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5C845B" w14:textId="77777777" w:rsidR="00E517FB" w:rsidRPr="007A21A8" w:rsidRDefault="00E517FB" w:rsidP="007A21A8">
      <w:pPr>
        <w:spacing w:after="0" w:line="360" w:lineRule="auto"/>
        <w:jc w:val="both"/>
        <w:rPr>
          <w:rFonts w:ascii="Times New Roman" w:hAnsi="Times New Roman" w:cs="Times New Roman"/>
          <w:b/>
          <w:sz w:val="24"/>
          <w:szCs w:val="24"/>
        </w:rPr>
      </w:pPr>
    </w:p>
    <w:p w14:paraId="274E8C06" w14:textId="77777777" w:rsidR="00E517FB" w:rsidRPr="007A21A8" w:rsidRDefault="00E517FB" w:rsidP="007A21A8">
      <w:pPr>
        <w:spacing w:after="0" w:line="360" w:lineRule="auto"/>
        <w:jc w:val="both"/>
        <w:rPr>
          <w:rFonts w:ascii="Times New Roman" w:hAnsi="Times New Roman" w:cs="Times New Roman"/>
          <w:b/>
          <w:sz w:val="24"/>
          <w:szCs w:val="24"/>
        </w:rPr>
      </w:pPr>
    </w:p>
    <w:p w14:paraId="0B5E8A7D" w14:textId="77777777" w:rsidR="00E517FB" w:rsidRPr="007A21A8" w:rsidRDefault="00E517FB" w:rsidP="007A21A8">
      <w:pPr>
        <w:spacing w:after="0" w:line="360" w:lineRule="auto"/>
        <w:jc w:val="both"/>
        <w:rPr>
          <w:rFonts w:ascii="Times New Roman" w:hAnsi="Times New Roman" w:cs="Times New Roman"/>
          <w:b/>
          <w:sz w:val="24"/>
          <w:szCs w:val="24"/>
        </w:rPr>
      </w:pPr>
    </w:p>
    <w:p w14:paraId="44F39BC0" w14:textId="77777777" w:rsidR="00E517FB" w:rsidRPr="007A21A8" w:rsidRDefault="00E517FB" w:rsidP="007A21A8">
      <w:pPr>
        <w:spacing w:after="0" w:line="360" w:lineRule="auto"/>
        <w:jc w:val="both"/>
        <w:rPr>
          <w:rFonts w:ascii="Times New Roman" w:hAnsi="Times New Roman" w:cs="Times New Roman"/>
          <w:b/>
          <w:sz w:val="24"/>
          <w:szCs w:val="24"/>
        </w:rPr>
      </w:pPr>
    </w:p>
    <w:p w14:paraId="50AAF362" w14:textId="77777777" w:rsidR="00E517FB" w:rsidRPr="007A21A8" w:rsidRDefault="00E517FB" w:rsidP="007A21A8">
      <w:pPr>
        <w:spacing w:after="0" w:line="360" w:lineRule="auto"/>
        <w:jc w:val="both"/>
        <w:rPr>
          <w:rFonts w:ascii="Times New Roman" w:hAnsi="Times New Roman" w:cs="Times New Roman"/>
          <w:b/>
          <w:sz w:val="24"/>
          <w:szCs w:val="24"/>
        </w:rPr>
      </w:pPr>
    </w:p>
    <w:p w14:paraId="4947E040" w14:textId="77777777" w:rsidR="00E517FB" w:rsidRPr="007A21A8" w:rsidRDefault="00E517FB" w:rsidP="007A21A8">
      <w:pPr>
        <w:spacing w:after="0" w:line="360" w:lineRule="auto"/>
        <w:jc w:val="both"/>
        <w:rPr>
          <w:rFonts w:ascii="Times New Roman" w:hAnsi="Times New Roman" w:cs="Times New Roman"/>
          <w:b/>
          <w:sz w:val="24"/>
          <w:szCs w:val="24"/>
        </w:rPr>
      </w:pPr>
    </w:p>
    <w:p w14:paraId="6572D56F" w14:textId="77777777" w:rsidR="00E517FB" w:rsidRPr="007A21A8" w:rsidRDefault="00E517FB" w:rsidP="007A21A8">
      <w:pPr>
        <w:spacing w:after="0" w:line="360" w:lineRule="auto"/>
        <w:jc w:val="both"/>
        <w:rPr>
          <w:rFonts w:ascii="Times New Roman" w:hAnsi="Times New Roman" w:cs="Times New Roman"/>
          <w:b/>
          <w:sz w:val="24"/>
          <w:szCs w:val="24"/>
        </w:rPr>
      </w:pPr>
    </w:p>
    <w:p w14:paraId="0172E988" w14:textId="77777777" w:rsidR="00E517FB" w:rsidRPr="007A21A8" w:rsidRDefault="00E517FB" w:rsidP="007A21A8">
      <w:pPr>
        <w:spacing w:after="0" w:line="360" w:lineRule="auto"/>
        <w:jc w:val="both"/>
        <w:rPr>
          <w:rFonts w:ascii="Times New Roman" w:hAnsi="Times New Roman" w:cs="Times New Roman"/>
          <w:b/>
          <w:sz w:val="24"/>
          <w:szCs w:val="24"/>
        </w:rPr>
      </w:pPr>
    </w:p>
    <w:p w14:paraId="3075B098" w14:textId="77777777" w:rsidR="00E517FB" w:rsidRPr="007A21A8" w:rsidRDefault="00E517FB" w:rsidP="007A21A8">
      <w:pPr>
        <w:spacing w:after="0" w:line="360" w:lineRule="auto"/>
        <w:jc w:val="both"/>
        <w:rPr>
          <w:rFonts w:ascii="Times New Roman" w:hAnsi="Times New Roman" w:cs="Times New Roman"/>
          <w:b/>
          <w:sz w:val="24"/>
          <w:szCs w:val="24"/>
        </w:rPr>
      </w:pPr>
    </w:p>
    <w:p w14:paraId="2E0474D0" w14:textId="77777777" w:rsidR="00E517FB" w:rsidRPr="007A21A8" w:rsidRDefault="00E517FB" w:rsidP="007A21A8">
      <w:pPr>
        <w:spacing w:after="0" w:line="360" w:lineRule="auto"/>
        <w:jc w:val="both"/>
        <w:rPr>
          <w:rFonts w:ascii="Times New Roman" w:hAnsi="Times New Roman" w:cs="Times New Roman"/>
          <w:b/>
          <w:sz w:val="24"/>
          <w:szCs w:val="24"/>
        </w:rPr>
      </w:pPr>
    </w:p>
    <w:p w14:paraId="7C021A60" w14:textId="77777777" w:rsidR="00E517FB" w:rsidRPr="007A21A8" w:rsidRDefault="00E517FB" w:rsidP="007A21A8">
      <w:pPr>
        <w:spacing w:after="0" w:line="360" w:lineRule="auto"/>
        <w:jc w:val="both"/>
        <w:rPr>
          <w:rFonts w:ascii="Times New Roman" w:hAnsi="Times New Roman" w:cs="Times New Roman"/>
          <w:b/>
          <w:sz w:val="24"/>
          <w:szCs w:val="24"/>
        </w:rPr>
      </w:pPr>
    </w:p>
    <w:p w14:paraId="77BAD004" w14:textId="77777777" w:rsidR="00E517FB" w:rsidRPr="007A21A8" w:rsidRDefault="00E517FB" w:rsidP="007A21A8">
      <w:pPr>
        <w:spacing w:after="0" w:line="360" w:lineRule="auto"/>
        <w:jc w:val="both"/>
        <w:rPr>
          <w:rFonts w:ascii="Times New Roman" w:hAnsi="Times New Roman" w:cs="Times New Roman"/>
          <w:b/>
          <w:sz w:val="24"/>
          <w:szCs w:val="24"/>
        </w:rPr>
      </w:pPr>
    </w:p>
    <w:p w14:paraId="54CB2AB4" w14:textId="77777777" w:rsidR="00E517FB" w:rsidRPr="007A21A8" w:rsidRDefault="00E517FB" w:rsidP="007A21A8">
      <w:pPr>
        <w:spacing w:after="0" w:line="360" w:lineRule="auto"/>
        <w:jc w:val="both"/>
        <w:rPr>
          <w:rFonts w:ascii="Times New Roman" w:hAnsi="Times New Roman" w:cs="Times New Roman"/>
          <w:b/>
          <w:sz w:val="24"/>
          <w:szCs w:val="24"/>
        </w:rPr>
      </w:pPr>
    </w:p>
    <w:p w14:paraId="113221F8" w14:textId="77777777" w:rsidR="00E517FB" w:rsidRPr="007A21A8" w:rsidRDefault="00E517FB" w:rsidP="007A21A8">
      <w:pPr>
        <w:spacing w:after="0" w:line="360" w:lineRule="auto"/>
        <w:jc w:val="both"/>
        <w:rPr>
          <w:rFonts w:ascii="Times New Roman" w:hAnsi="Times New Roman" w:cs="Times New Roman"/>
          <w:b/>
          <w:sz w:val="24"/>
          <w:szCs w:val="24"/>
        </w:rPr>
      </w:pPr>
    </w:p>
    <w:p w14:paraId="4B4DF41F" w14:textId="77777777" w:rsidR="00E517FB" w:rsidRPr="009E5E26" w:rsidRDefault="00E517FB" w:rsidP="007A21A8">
      <w:pPr>
        <w:spacing w:after="0" w:line="360" w:lineRule="auto"/>
        <w:jc w:val="both"/>
        <w:rPr>
          <w:rFonts w:ascii="Times New Roman" w:hAnsi="Times New Roman" w:cs="Times New Roman"/>
          <w:b/>
          <w:sz w:val="28"/>
          <w:szCs w:val="28"/>
        </w:rPr>
      </w:pPr>
    </w:p>
    <w:p w14:paraId="410C0039" w14:textId="6E9E8435" w:rsidR="00593B54" w:rsidRPr="009E5E26" w:rsidRDefault="00BB23EE" w:rsidP="00BB23EE">
      <w:pPr>
        <w:spacing w:after="0" w:line="360" w:lineRule="auto"/>
        <w:jc w:val="center"/>
        <w:rPr>
          <w:rFonts w:ascii="Times New Roman" w:hAnsi="Times New Roman" w:cs="Times New Roman"/>
          <w:b/>
          <w:sz w:val="28"/>
          <w:szCs w:val="28"/>
        </w:rPr>
      </w:pPr>
      <w:r w:rsidRPr="009E5E26">
        <w:rPr>
          <w:rFonts w:ascii="Times New Roman" w:hAnsi="Times New Roman" w:cs="Times New Roman"/>
          <w:b/>
          <w:sz w:val="28"/>
          <w:szCs w:val="28"/>
        </w:rPr>
        <w:t>Strategic Management for SMEs: Academic Report</w:t>
      </w:r>
    </w:p>
    <w:p w14:paraId="04716599" w14:textId="77777777" w:rsidR="00593B54" w:rsidRPr="007A21A8" w:rsidRDefault="00593B54" w:rsidP="007A21A8">
      <w:pPr>
        <w:spacing w:after="0" w:line="360" w:lineRule="auto"/>
        <w:jc w:val="both"/>
        <w:rPr>
          <w:rFonts w:ascii="Times New Roman" w:hAnsi="Times New Roman" w:cs="Times New Roman"/>
          <w:b/>
          <w:sz w:val="24"/>
          <w:szCs w:val="24"/>
        </w:rPr>
      </w:pPr>
    </w:p>
    <w:p w14:paraId="0D535EB9" w14:textId="77777777" w:rsidR="00593B54" w:rsidRPr="007A21A8" w:rsidRDefault="00593B54" w:rsidP="007A21A8">
      <w:pPr>
        <w:spacing w:after="0" w:line="360" w:lineRule="auto"/>
        <w:jc w:val="both"/>
        <w:rPr>
          <w:rFonts w:ascii="Times New Roman" w:hAnsi="Times New Roman" w:cs="Times New Roman"/>
          <w:b/>
          <w:sz w:val="24"/>
          <w:szCs w:val="24"/>
        </w:rPr>
      </w:pPr>
    </w:p>
    <w:p w14:paraId="5265A544" w14:textId="77777777" w:rsidR="00593B54" w:rsidRPr="007A21A8" w:rsidRDefault="00593B54" w:rsidP="007A21A8">
      <w:pPr>
        <w:spacing w:after="0" w:line="360" w:lineRule="auto"/>
        <w:jc w:val="both"/>
        <w:rPr>
          <w:rFonts w:ascii="Times New Roman" w:hAnsi="Times New Roman" w:cs="Times New Roman"/>
          <w:b/>
          <w:sz w:val="24"/>
          <w:szCs w:val="24"/>
        </w:rPr>
      </w:pPr>
    </w:p>
    <w:p w14:paraId="2081F52D" w14:textId="77777777" w:rsidR="00593B54" w:rsidRPr="007A21A8" w:rsidRDefault="00593B54" w:rsidP="007A21A8">
      <w:pPr>
        <w:spacing w:after="0" w:line="360" w:lineRule="auto"/>
        <w:jc w:val="both"/>
        <w:rPr>
          <w:rFonts w:ascii="Times New Roman" w:hAnsi="Times New Roman" w:cs="Times New Roman"/>
          <w:b/>
          <w:sz w:val="24"/>
          <w:szCs w:val="24"/>
        </w:rPr>
      </w:pPr>
    </w:p>
    <w:p w14:paraId="34A78029" w14:textId="77777777" w:rsidR="00593B54" w:rsidRPr="007A21A8" w:rsidRDefault="00593B54" w:rsidP="007A21A8">
      <w:pPr>
        <w:spacing w:after="0" w:line="360" w:lineRule="auto"/>
        <w:jc w:val="both"/>
        <w:rPr>
          <w:rFonts w:ascii="Times New Roman" w:hAnsi="Times New Roman" w:cs="Times New Roman"/>
          <w:b/>
          <w:sz w:val="24"/>
          <w:szCs w:val="24"/>
        </w:rPr>
      </w:pPr>
    </w:p>
    <w:p w14:paraId="18EC834F" w14:textId="77777777" w:rsidR="00593B54" w:rsidRPr="007A21A8" w:rsidRDefault="00593B54" w:rsidP="007A21A8">
      <w:pPr>
        <w:spacing w:after="0" w:line="360" w:lineRule="auto"/>
        <w:jc w:val="both"/>
        <w:rPr>
          <w:rFonts w:ascii="Times New Roman" w:hAnsi="Times New Roman" w:cs="Times New Roman"/>
          <w:b/>
          <w:sz w:val="24"/>
          <w:szCs w:val="24"/>
        </w:rPr>
      </w:pPr>
    </w:p>
    <w:p w14:paraId="44761C14" w14:textId="77777777" w:rsidR="00593B54" w:rsidRPr="007A21A8" w:rsidRDefault="00593B54" w:rsidP="007A21A8">
      <w:pPr>
        <w:spacing w:after="0" w:line="360" w:lineRule="auto"/>
        <w:jc w:val="both"/>
        <w:rPr>
          <w:rFonts w:ascii="Times New Roman" w:hAnsi="Times New Roman" w:cs="Times New Roman"/>
          <w:b/>
          <w:sz w:val="24"/>
          <w:szCs w:val="24"/>
        </w:rPr>
      </w:pPr>
    </w:p>
    <w:p w14:paraId="022015D1" w14:textId="77777777" w:rsidR="00593B54" w:rsidRPr="007A21A8" w:rsidRDefault="00593B54" w:rsidP="007A21A8">
      <w:pPr>
        <w:spacing w:after="0" w:line="360" w:lineRule="auto"/>
        <w:jc w:val="both"/>
        <w:rPr>
          <w:rFonts w:ascii="Times New Roman" w:hAnsi="Times New Roman" w:cs="Times New Roman"/>
          <w:b/>
          <w:sz w:val="24"/>
          <w:szCs w:val="24"/>
        </w:rPr>
      </w:pPr>
    </w:p>
    <w:p w14:paraId="289E2F82" w14:textId="77777777" w:rsidR="00EA75C0" w:rsidRDefault="00EA75C0" w:rsidP="00EA75C0">
      <w:pPr>
        <w:rPr>
          <w:rFonts w:ascii="Times New Roman" w:hAnsi="Times New Roman" w:cs="Times New Roman"/>
          <w:b/>
          <w:sz w:val="28"/>
          <w:szCs w:val="28"/>
        </w:rPr>
      </w:pPr>
      <w:r>
        <w:rPr>
          <w:rFonts w:ascii="Times New Roman" w:hAnsi="Times New Roman" w:cs="Times New Roman"/>
          <w:b/>
          <w:sz w:val="28"/>
          <w:szCs w:val="28"/>
        </w:rPr>
        <w:t>Razvan Aurelian Huminic 1915413</w:t>
      </w:r>
    </w:p>
    <w:p w14:paraId="57914FB6" w14:textId="5A23B805" w:rsidR="00EA75C0" w:rsidRDefault="00EA75C0" w:rsidP="00EA75C0">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Module code: BMSW 6104</w:t>
      </w:r>
    </w:p>
    <w:p w14:paraId="7CABEFE0" w14:textId="17D9EB10" w:rsidR="00EA75C0" w:rsidRDefault="00EA75C0" w:rsidP="00EA75C0">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L</w:t>
      </w:r>
      <w:proofErr w:type="spellStart"/>
      <w:r>
        <w:rPr>
          <w:rFonts w:ascii="Times New Roman" w:hAnsi="Times New Roman" w:cs="Times New Roman"/>
          <w:b/>
          <w:sz w:val="28"/>
          <w:szCs w:val="28"/>
          <w:lang w:val="en-GB"/>
        </w:rPr>
        <w:t>ecturer</w:t>
      </w:r>
      <w:proofErr w:type="spellEnd"/>
      <w:r>
        <w:rPr>
          <w:rFonts w:ascii="Times New Roman" w:hAnsi="Times New Roman" w:cs="Times New Roman"/>
          <w:b/>
          <w:sz w:val="28"/>
          <w:szCs w:val="28"/>
          <w:lang w:val="en-GB"/>
        </w:rPr>
        <w:t xml:space="preserve">:  </w:t>
      </w:r>
      <w:r w:rsidRPr="00EA75C0">
        <w:rPr>
          <w:rFonts w:ascii="Times New Roman" w:hAnsi="Times New Roman" w:cs="Times New Roman"/>
          <w:b/>
          <w:sz w:val="28"/>
          <w:szCs w:val="28"/>
        </w:rPr>
        <w:t>Dr Richmond Lamptey</w:t>
      </w:r>
    </w:p>
    <w:p w14:paraId="7B9FC791" w14:textId="7D2DA14B" w:rsidR="00593B54" w:rsidRDefault="00593B54" w:rsidP="007A21A8">
      <w:pPr>
        <w:spacing w:after="0" w:line="360" w:lineRule="auto"/>
        <w:jc w:val="both"/>
        <w:rPr>
          <w:rFonts w:ascii="Times New Roman" w:hAnsi="Times New Roman" w:cs="Times New Roman"/>
          <w:b/>
          <w:sz w:val="24"/>
          <w:szCs w:val="24"/>
        </w:rPr>
      </w:pPr>
    </w:p>
    <w:p w14:paraId="5A91C324" w14:textId="77777777" w:rsidR="009E5E26" w:rsidRPr="007A21A8" w:rsidRDefault="009E5E26" w:rsidP="007A21A8">
      <w:pPr>
        <w:spacing w:after="0" w:line="360" w:lineRule="auto"/>
        <w:jc w:val="both"/>
        <w:rPr>
          <w:rFonts w:ascii="Times New Roman" w:hAnsi="Times New Roman" w:cs="Times New Roman"/>
          <w:b/>
          <w:sz w:val="24"/>
          <w:szCs w:val="24"/>
        </w:rPr>
      </w:pPr>
    </w:p>
    <w:p w14:paraId="3BB80893" w14:textId="77777777" w:rsidR="00593B54" w:rsidRDefault="00593B54" w:rsidP="007A21A8">
      <w:pPr>
        <w:spacing w:after="0" w:line="360" w:lineRule="auto"/>
        <w:jc w:val="both"/>
        <w:rPr>
          <w:rFonts w:ascii="Times New Roman" w:hAnsi="Times New Roman" w:cs="Times New Roman"/>
          <w:b/>
          <w:sz w:val="24"/>
          <w:szCs w:val="24"/>
        </w:rPr>
      </w:pPr>
    </w:p>
    <w:p w14:paraId="1E2DD5D5" w14:textId="77777777" w:rsidR="00A62CCF" w:rsidRPr="007A21A8" w:rsidRDefault="00AA7550" w:rsidP="00743C57">
      <w:pPr>
        <w:spacing w:after="0" w:line="360" w:lineRule="auto"/>
        <w:jc w:val="center"/>
        <w:rPr>
          <w:rFonts w:ascii="Times New Roman" w:hAnsi="Times New Roman" w:cs="Times New Roman"/>
          <w:b/>
          <w:sz w:val="24"/>
          <w:szCs w:val="24"/>
        </w:rPr>
      </w:pPr>
      <w:r w:rsidRPr="007A21A8">
        <w:rPr>
          <w:rFonts w:ascii="Times New Roman" w:hAnsi="Times New Roman" w:cs="Times New Roman"/>
          <w:b/>
          <w:sz w:val="24"/>
          <w:szCs w:val="24"/>
        </w:rPr>
        <w:lastRenderedPageBreak/>
        <w:t>Executive</w:t>
      </w:r>
      <w:r w:rsidR="006C063F" w:rsidRPr="007A21A8">
        <w:rPr>
          <w:rFonts w:ascii="Times New Roman" w:hAnsi="Times New Roman" w:cs="Times New Roman"/>
          <w:b/>
          <w:sz w:val="24"/>
          <w:szCs w:val="24"/>
        </w:rPr>
        <w:t xml:space="preserve"> Summary</w:t>
      </w:r>
    </w:p>
    <w:p w14:paraId="5F710B78" w14:textId="77777777" w:rsidR="00426313" w:rsidRPr="007A21A8" w:rsidRDefault="00AA7550" w:rsidP="007A21A8">
      <w:pPr>
        <w:spacing w:after="0" w:line="360" w:lineRule="auto"/>
        <w:jc w:val="both"/>
        <w:rPr>
          <w:rFonts w:ascii="Times New Roman" w:hAnsi="Times New Roman" w:cs="Times New Roman"/>
          <w:sz w:val="24"/>
          <w:szCs w:val="24"/>
        </w:rPr>
      </w:pPr>
      <w:r w:rsidRPr="007A21A8">
        <w:rPr>
          <w:rFonts w:ascii="Times New Roman" w:hAnsi="Times New Roman" w:cs="Times New Roman"/>
          <w:sz w:val="24"/>
          <w:szCs w:val="24"/>
        </w:rPr>
        <w:t xml:space="preserve">Through effective organizational structure and the manager of the company with the most impressive thoughts may be able to accomplish organizational goals easily. They both are considered as two sides of the same coin because effective leadership or managerial style glances into the upcoming time and on the other hand, management of the company performs in the present regarding the achievement of their objective. While management of the company comprises concentrates on planning, directing, organizing, staffing, </w:t>
      </w:r>
      <w:proofErr w:type="spellStart"/>
      <w:r w:rsidRPr="007A21A8">
        <w:rPr>
          <w:rFonts w:ascii="Times New Roman" w:hAnsi="Times New Roman" w:cs="Times New Roman"/>
          <w:sz w:val="24"/>
          <w:szCs w:val="24"/>
        </w:rPr>
        <w:t>etc</w:t>
      </w:r>
      <w:proofErr w:type="spellEnd"/>
      <w:r w:rsidRPr="007A21A8">
        <w:rPr>
          <w:rFonts w:ascii="Times New Roman" w:hAnsi="Times New Roman" w:cs="Times New Roman"/>
          <w:sz w:val="24"/>
          <w:szCs w:val="24"/>
        </w:rPr>
        <w:t xml:space="preserve"> and leadership of the organization mainly comprises teamwork within the firm, inspiring, inducing, and motivating the employees by the leaders or managers of the company towards the accomplishment of organizational growth and objectives. Therefore, it put attention on the strategic decisions that must adapt by the manager of the organization like MOMA Foods' main aim is generally considered to become the head of the pack when it comes to great and healthy breakfast options for the consumers. It also gives a brief explanation of internal as well external stakeholders of MOMA Foods such as the Company giving employment to 1500 employees recently and the main shareholders of MOMA Foods are James Michael Paisley, who owns about 2300 shares of the company with a total value of 2300 GBP.</w:t>
      </w:r>
    </w:p>
    <w:p w14:paraId="0ED1D230" w14:textId="77777777" w:rsidR="0075226B" w:rsidRPr="007A21A8" w:rsidRDefault="0075226B" w:rsidP="007A21A8">
      <w:pPr>
        <w:spacing w:after="0" w:line="360" w:lineRule="auto"/>
        <w:jc w:val="both"/>
        <w:rPr>
          <w:rFonts w:ascii="Times New Roman" w:hAnsi="Times New Roman" w:cs="Times New Roman"/>
          <w:b/>
          <w:sz w:val="24"/>
          <w:szCs w:val="24"/>
        </w:rPr>
      </w:pPr>
    </w:p>
    <w:p w14:paraId="22793BE1" w14:textId="77777777" w:rsidR="006C063F" w:rsidRPr="007A21A8" w:rsidRDefault="006C063F" w:rsidP="007A21A8">
      <w:pPr>
        <w:spacing w:after="0" w:line="360" w:lineRule="auto"/>
        <w:jc w:val="both"/>
        <w:rPr>
          <w:rFonts w:ascii="Times New Roman" w:hAnsi="Times New Roman" w:cs="Times New Roman"/>
          <w:b/>
          <w:sz w:val="24"/>
          <w:szCs w:val="24"/>
        </w:rPr>
      </w:pPr>
    </w:p>
    <w:p w14:paraId="1FFAE24F" w14:textId="77777777" w:rsidR="00B3749A" w:rsidRPr="007A21A8" w:rsidRDefault="00B3749A" w:rsidP="007A21A8">
      <w:pPr>
        <w:spacing w:after="0" w:line="360" w:lineRule="auto"/>
        <w:jc w:val="both"/>
        <w:rPr>
          <w:rFonts w:ascii="Times New Roman" w:hAnsi="Times New Roman" w:cs="Times New Roman"/>
          <w:b/>
          <w:sz w:val="24"/>
          <w:szCs w:val="24"/>
        </w:rPr>
      </w:pPr>
    </w:p>
    <w:p w14:paraId="76C8B3AF" w14:textId="77777777" w:rsidR="00B3749A" w:rsidRPr="007A21A8" w:rsidRDefault="00B3749A" w:rsidP="007A21A8">
      <w:pPr>
        <w:spacing w:after="0" w:line="360" w:lineRule="auto"/>
        <w:jc w:val="both"/>
        <w:rPr>
          <w:rFonts w:ascii="Times New Roman" w:hAnsi="Times New Roman" w:cs="Times New Roman"/>
          <w:b/>
          <w:sz w:val="24"/>
          <w:szCs w:val="24"/>
        </w:rPr>
      </w:pPr>
    </w:p>
    <w:p w14:paraId="0CA22941" w14:textId="77777777" w:rsidR="00B3749A" w:rsidRPr="007A21A8" w:rsidRDefault="00B3749A" w:rsidP="007A21A8">
      <w:pPr>
        <w:spacing w:after="0" w:line="360" w:lineRule="auto"/>
        <w:jc w:val="both"/>
        <w:rPr>
          <w:rFonts w:ascii="Times New Roman" w:hAnsi="Times New Roman" w:cs="Times New Roman"/>
          <w:b/>
          <w:sz w:val="24"/>
          <w:szCs w:val="24"/>
        </w:rPr>
      </w:pPr>
    </w:p>
    <w:p w14:paraId="44154CA6" w14:textId="77777777" w:rsidR="00B3749A" w:rsidRDefault="00B3749A" w:rsidP="007A21A8">
      <w:pPr>
        <w:spacing w:after="0" w:line="360" w:lineRule="auto"/>
        <w:jc w:val="both"/>
        <w:rPr>
          <w:rFonts w:ascii="Times New Roman" w:hAnsi="Times New Roman" w:cs="Times New Roman"/>
          <w:b/>
          <w:sz w:val="24"/>
          <w:szCs w:val="24"/>
        </w:rPr>
      </w:pPr>
    </w:p>
    <w:p w14:paraId="002A5254" w14:textId="77777777" w:rsidR="00BF1F2F" w:rsidRDefault="00BF1F2F" w:rsidP="007A21A8">
      <w:pPr>
        <w:spacing w:after="0" w:line="360" w:lineRule="auto"/>
        <w:jc w:val="both"/>
        <w:rPr>
          <w:rFonts w:ascii="Times New Roman" w:hAnsi="Times New Roman" w:cs="Times New Roman"/>
          <w:b/>
          <w:sz w:val="24"/>
          <w:szCs w:val="24"/>
        </w:rPr>
      </w:pPr>
    </w:p>
    <w:p w14:paraId="72A501B5" w14:textId="77777777" w:rsidR="00BF1F2F" w:rsidRDefault="00BF1F2F" w:rsidP="007A21A8">
      <w:pPr>
        <w:spacing w:after="0" w:line="360" w:lineRule="auto"/>
        <w:jc w:val="both"/>
        <w:rPr>
          <w:rFonts w:ascii="Times New Roman" w:hAnsi="Times New Roman" w:cs="Times New Roman"/>
          <w:b/>
          <w:sz w:val="24"/>
          <w:szCs w:val="24"/>
        </w:rPr>
      </w:pPr>
    </w:p>
    <w:p w14:paraId="3F3F6881" w14:textId="77777777" w:rsidR="00BF1F2F" w:rsidRDefault="00BF1F2F" w:rsidP="007A21A8">
      <w:pPr>
        <w:spacing w:after="0" w:line="360" w:lineRule="auto"/>
        <w:jc w:val="both"/>
        <w:rPr>
          <w:rFonts w:ascii="Times New Roman" w:hAnsi="Times New Roman" w:cs="Times New Roman"/>
          <w:b/>
          <w:sz w:val="24"/>
          <w:szCs w:val="24"/>
        </w:rPr>
      </w:pPr>
    </w:p>
    <w:p w14:paraId="7E98E65D" w14:textId="77777777" w:rsidR="00667EF4" w:rsidRDefault="00667EF4" w:rsidP="007A21A8">
      <w:pPr>
        <w:spacing w:after="0" w:line="360" w:lineRule="auto"/>
        <w:jc w:val="both"/>
        <w:rPr>
          <w:rFonts w:ascii="Times New Roman" w:hAnsi="Times New Roman" w:cs="Times New Roman"/>
          <w:b/>
          <w:sz w:val="24"/>
          <w:szCs w:val="24"/>
        </w:rPr>
      </w:pPr>
    </w:p>
    <w:p w14:paraId="4ACA8541" w14:textId="77777777" w:rsidR="00667EF4" w:rsidRDefault="00667EF4" w:rsidP="007A21A8">
      <w:pPr>
        <w:spacing w:after="0" w:line="360" w:lineRule="auto"/>
        <w:jc w:val="both"/>
        <w:rPr>
          <w:rFonts w:ascii="Times New Roman" w:hAnsi="Times New Roman" w:cs="Times New Roman"/>
          <w:b/>
          <w:sz w:val="24"/>
          <w:szCs w:val="24"/>
        </w:rPr>
      </w:pPr>
    </w:p>
    <w:p w14:paraId="2167900B" w14:textId="77777777" w:rsidR="00BF1F2F" w:rsidRPr="007A21A8" w:rsidRDefault="00BF1F2F" w:rsidP="007A21A8">
      <w:pPr>
        <w:spacing w:after="0" w:line="360" w:lineRule="auto"/>
        <w:jc w:val="both"/>
        <w:rPr>
          <w:rFonts w:ascii="Times New Roman" w:hAnsi="Times New Roman" w:cs="Times New Roman"/>
          <w:b/>
          <w:sz w:val="24"/>
          <w:szCs w:val="24"/>
        </w:rPr>
      </w:pPr>
    </w:p>
    <w:p w14:paraId="1D0DBE28" w14:textId="77777777" w:rsidR="00B3749A" w:rsidRPr="007A21A8" w:rsidRDefault="00B3749A" w:rsidP="007A21A8">
      <w:pPr>
        <w:spacing w:after="0" w:line="360" w:lineRule="auto"/>
        <w:jc w:val="both"/>
        <w:rPr>
          <w:rFonts w:ascii="Times New Roman" w:hAnsi="Times New Roman" w:cs="Times New Roman"/>
          <w:b/>
          <w:sz w:val="24"/>
          <w:szCs w:val="24"/>
        </w:rPr>
      </w:pPr>
    </w:p>
    <w:sdt>
      <w:sdtPr>
        <w:rPr>
          <w:rFonts w:asciiTheme="minorHAnsi" w:eastAsiaTheme="minorHAnsi" w:hAnsiTheme="minorHAnsi" w:cstheme="minorBidi"/>
          <w:b w:val="0"/>
          <w:bCs w:val="0"/>
          <w:color w:val="auto"/>
          <w:sz w:val="22"/>
          <w:szCs w:val="22"/>
        </w:rPr>
        <w:id w:val="24732923"/>
        <w:docPartObj>
          <w:docPartGallery w:val="Table of Contents"/>
          <w:docPartUnique/>
        </w:docPartObj>
      </w:sdtPr>
      <w:sdtEndPr>
        <w:rPr>
          <w:rFonts w:ascii="Times New Roman" w:hAnsi="Times New Roman" w:cs="Times New Roman"/>
          <w:sz w:val="24"/>
          <w:szCs w:val="24"/>
        </w:rPr>
      </w:sdtEndPr>
      <w:sdtContent>
        <w:p w14:paraId="3344B4F0" w14:textId="77777777" w:rsidR="00866309" w:rsidRPr="00866309" w:rsidRDefault="00866309" w:rsidP="00866309">
          <w:pPr>
            <w:pStyle w:val="TOCHeading"/>
            <w:jc w:val="center"/>
            <w:rPr>
              <w:rFonts w:ascii="Times New Roman" w:hAnsi="Times New Roman" w:cs="Times New Roman"/>
              <w:color w:val="000000" w:themeColor="text1"/>
              <w:sz w:val="24"/>
              <w:szCs w:val="24"/>
            </w:rPr>
          </w:pPr>
          <w:r w:rsidRPr="00866309">
            <w:rPr>
              <w:rFonts w:ascii="Times New Roman" w:hAnsi="Times New Roman" w:cs="Times New Roman"/>
              <w:color w:val="000000" w:themeColor="text1"/>
              <w:sz w:val="24"/>
              <w:szCs w:val="24"/>
            </w:rPr>
            <w:t>Table of Contents</w:t>
          </w:r>
        </w:p>
        <w:p w14:paraId="6DDE1BB3" w14:textId="77777777" w:rsidR="00866309" w:rsidRPr="00866309" w:rsidRDefault="00A16C1E">
          <w:pPr>
            <w:pStyle w:val="TOC2"/>
            <w:tabs>
              <w:tab w:val="right" w:leader="dot" w:pos="9350"/>
            </w:tabs>
            <w:rPr>
              <w:rFonts w:ascii="Times New Roman" w:hAnsi="Times New Roman" w:cs="Times New Roman"/>
              <w:noProof/>
              <w:sz w:val="24"/>
              <w:szCs w:val="24"/>
            </w:rPr>
          </w:pPr>
          <w:r w:rsidRPr="00866309">
            <w:rPr>
              <w:rFonts w:ascii="Times New Roman" w:hAnsi="Times New Roman" w:cs="Times New Roman"/>
              <w:sz w:val="24"/>
              <w:szCs w:val="24"/>
            </w:rPr>
            <w:fldChar w:fldCharType="begin"/>
          </w:r>
          <w:r w:rsidR="00866309" w:rsidRPr="00866309">
            <w:rPr>
              <w:rFonts w:ascii="Times New Roman" w:hAnsi="Times New Roman" w:cs="Times New Roman"/>
              <w:sz w:val="24"/>
              <w:szCs w:val="24"/>
            </w:rPr>
            <w:instrText xml:space="preserve"> TOC \o "1-3" \h \z \u </w:instrText>
          </w:r>
          <w:r w:rsidRPr="00866309">
            <w:rPr>
              <w:rFonts w:ascii="Times New Roman" w:hAnsi="Times New Roman" w:cs="Times New Roman"/>
              <w:sz w:val="24"/>
              <w:szCs w:val="24"/>
            </w:rPr>
            <w:fldChar w:fldCharType="separate"/>
          </w:r>
          <w:hyperlink w:anchor="_Toc108710889" w:history="1">
            <w:r w:rsidR="00866309" w:rsidRPr="00866309">
              <w:rPr>
                <w:rStyle w:val="Hyperlink"/>
                <w:rFonts w:ascii="Times New Roman" w:hAnsi="Times New Roman" w:cs="Times New Roman"/>
                <w:noProof/>
                <w:sz w:val="24"/>
                <w:szCs w:val="24"/>
              </w:rPr>
              <w:t>Introduction</w:t>
            </w:r>
            <w:r w:rsidR="00866309" w:rsidRPr="00866309">
              <w:rPr>
                <w:rFonts w:ascii="Times New Roman" w:hAnsi="Times New Roman" w:cs="Times New Roman"/>
                <w:noProof/>
                <w:webHidden/>
                <w:sz w:val="24"/>
                <w:szCs w:val="24"/>
              </w:rPr>
              <w:tab/>
            </w:r>
            <w:r w:rsidRPr="00866309">
              <w:rPr>
                <w:rFonts w:ascii="Times New Roman" w:hAnsi="Times New Roman" w:cs="Times New Roman"/>
                <w:noProof/>
                <w:webHidden/>
                <w:sz w:val="24"/>
                <w:szCs w:val="24"/>
              </w:rPr>
              <w:fldChar w:fldCharType="begin"/>
            </w:r>
            <w:r w:rsidR="00866309" w:rsidRPr="00866309">
              <w:rPr>
                <w:rFonts w:ascii="Times New Roman" w:hAnsi="Times New Roman" w:cs="Times New Roman"/>
                <w:noProof/>
                <w:webHidden/>
                <w:sz w:val="24"/>
                <w:szCs w:val="24"/>
              </w:rPr>
              <w:instrText xml:space="preserve"> PAGEREF _Toc108710889 \h </w:instrText>
            </w:r>
            <w:r w:rsidRPr="00866309">
              <w:rPr>
                <w:rFonts w:ascii="Times New Roman" w:hAnsi="Times New Roman" w:cs="Times New Roman"/>
                <w:noProof/>
                <w:webHidden/>
                <w:sz w:val="24"/>
                <w:szCs w:val="24"/>
              </w:rPr>
            </w:r>
            <w:r w:rsidRPr="00866309">
              <w:rPr>
                <w:rFonts w:ascii="Times New Roman" w:hAnsi="Times New Roman" w:cs="Times New Roman"/>
                <w:noProof/>
                <w:webHidden/>
                <w:sz w:val="24"/>
                <w:szCs w:val="24"/>
              </w:rPr>
              <w:fldChar w:fldCharType="separate"/>
            </w:r>
            <w:r w:rsidR="00DA2BD4">
              <w:rPr>
                <w:rFonts w:ascii="Times New Roman" w:hAnsi="Times New Roman" w:cs="Times New Roman"/>
                <w:noProof/>
                <w:webHidden/>
                <w:sz w:val="24"/>
                <w:szCs w:val="24"/>
              </w:rPr>
              <w:t>4</w:t>
            </w:r>
            <w:r w:rsidRPr="00866309">
              <w:rPr>
                <w:rFonts w:ascii="Times New Roman" w:hAnsi="Times New Roman" w:cs="Times New Roman"/>
                <w:noProof/>
                <w:webHidden/>
                <w:sz w:val="24"/>
                <w:szCs w:val="24"/>
              </w:rPr>
              <w:fldChar w:fldCharType="end"/>
            </w:r>
          </w:hyperlink>
        </w:p>
        <w:p w14:paraId="7CD98AEC" w14:textId="77777777" w:rsidR="00866309" w:rsidRPr="00866309" w:rsidRDefault="00000000">
          <w:pPr>
            <w:pStyle w:val="TOC2"/>
            <w:tabs>
              <w:tab w:val="right" w:leader="dot" w:pos="9350"/>
            </w:tabs>
            <w:rPr>
              <w:rFonts w:ascii="Times New Roman" w:hAnsi="Times New Roman" w:cs="Times New Roman"/>
              <w:noProof/>
              <w:sz w:val="24"/>
              <w:szCs w:val="24"/>
            </w:rPr>
          </w:pPr>
          <w:hyperlink w:anchor="_Toc108710890" w:history="1">
            <w:r w:rsidR="00866309" w:rsidRPr="00866309">
              <w:rPr>
                <w:rStyle w:val="Hyperlink"/>
                <w:rFonts w:ascii="Times New Roman" w:hAnsi="Times New Roman" w:cs="Times New Roman"/>
                <w:noProof/>
                <w:sz w:val="24"/>
                <w:szCs w:val="24"/>
              </w:rPr>
              <w:t>Company overview (MOMA foods)</w:t>
            </w:r>
            <w:r w:rsidR="00866309" w:rsidRPr="00866309">
              <w:rPr>
                <w:rFonts w:ascii="Times New Roman" w:hAnsi="Times New Roman" w:cs="Times New Roman"/>
                <w:noProof/>
                <w:webHidden/>
                <w:sz w:val="24"/>
                <w:szCs w:val="24"/>
              </w:rPr>
              <w:tab/>
            </w:r>
            <w:r w:rsidR="00A16C1E" w:rsidRPr="00866309">
              <w:rPr>
                <w:rFonts w:ascii="Times New Roman" w:hAnsi="Times New Roman" w:cs="Times New Roman"/>
                <w:noProof/>
                <w:webHidden/>
                <w:sz w:val="24"/>
                <w:szCs w:val="24"/>
              </w:rPr>
              <w:fldChar w:fldCharType="begin"/>
            </w:r>
            <w:r w:rsidR="00866309" w:rsidRPr="00866309">
              <w:rPr>
                <w:rFonts w:ascii="Times New Roman" w:hAnsi="Times New Roman" w:cs="Times New Roman"/>
                <w:noProof/>
                <w:webHidden/>
                <w:sz w:val="24"/>
                <w:szCs w:val="24"/>
              </w:rPr>
              <w:instrText xml:space="preserve"> PAGEREF _Toc108710890 \h </w:instrText>
            </w:r>
            <w:r w:rsidR="00A16C1E" w:rsidRPr="00866309">
              <w:rPr>
                <w:rFonts w:ascii="Times New Roman" w:hAnsi="Times New Roman" w:cs="Times New Roman"/>
                <w:noProof/>
                <w:webHidden/>
                <w:sz w:val="24"/>
                <w:szCs w:val="24"/>
              </w:rPr>
            </w:r>
            <w:r w:rsidR="00A16C1E" w:rsidRPr="00866309">
              <w:rPr>
                <w:rFonts w:ascii="Times New Roman" w:hAnsi="Times New Roman" w:cs="Times New Roman"/>
                <w:noProof/>
                <w:webHidden/>
                <w:sz w:val="24"/>
                <w:szCs w:val="24"/>
              </w:rPr>
              <w:fldChar w:fldCharType="separate"/>
            </w:r>
            <w:r w:rsidR="00DA2BD4">
              <w:rPr>
                <w:rFonts w:ascii="Times New Roman" w:hAnsi="Times New Roman" w:cs="Times New Roman"/>
                <w:noProof/>
                <w:webHidden/>
                <w:sz w:val="24"/>
                <w:szCs w:val="24"/>
              </w:rPr>
              <w:t>5</w:t>
            </w:r>
            <w:r w:rsidR="00A16C1E" w:rsidRPr="00866309">
              <w:rPr>
                <w:rFonts w:ascii="Times New Roman" w:hAnsi="Times New Roman" w:cs="Times New Roman"/>
                <w:noProof/>
                <w:webHidden/>
                <w:sz w:val="24"/>
                <w:szCs w:val="24"/>
              </w:rPr>
              <w:fldChar w:fldCharType="end"/>
            </w:r>
          </w:hyperlink>
        </w:p>
        <w:p w14:paraId="40B38B53" w14:textId="77777777" w:rsidR="00866309" w:rsidRPr="00866309" w:rsidRDefault="00000000">
          <w:pPr>
            <w:pStyle w:val="TOC2"/>
            <w:tabs>
              <w:tab w:val="right" w:leader="dot" w:pos="9350"/>
            </w:tabs>
            <w:rPr>
              <w:rFonts w:ascii="Times New Roman" w:hAnsi="Times New Roman" w:cs="Times New Roman"/>
              <w:noProof/>
              <w:sz w:val="24"/>
              <w:szCs w:val="24"/>
            </w:rPr>
          </w:pPr>
          <w:hyperlink w:anchor="_Toc108710891" w:history="1">
            <w:r w:rsidR="00866309" w:rsidRPr="00866309">
              <w:rPr>
                <w:rStyle w:val="Hyperlink"/>
                <w:rFonts w:ascii="Times New Roman" w:hAnsi="Times New Roman" w:cs="Times New Roman"/>
                <w:noProof/>
                <w:sz w:val="24"/>
                <w:szCs w:val="24"/>
              </w:rPr>
              <w:t>Organization’s current strategic directions</w:t>
            </w:r>
            <w:r w:rsidR="00866309" w:rsidRPr="00866309">
              <w:rPr>
                <w:rFonts w:ascii="Times New Roman" w:hAnsi="Times New Roman" w:cs="Times New Roman"/>
                <w:noProof/>
                <w:webHidden/>
                <w:sz w:val="24"/>
                <w:szCs w:val="24"/>
              </w:rPr>
              <w:tab/>
            </w:r>
            <w:r w:rsidR="00A16C1E" w:rsidRPr="00866309">
              <w:rPr>
                <w:rFonts w:ascii="Times New Roman" w:hAnsi="Times New Roman" w:cs="Times New Roman"/>
                <w:noProof/>
                <w:webHidden/>
                <w:sz w:val="24"/>
                <w:szCs w:val="24"/>
              </w:rPr>
              <w:fldChar w:fldCharType="begin"/>
            </w:r>
            <w:r w:rsidR="00866309" w:rsidRPr="00866309">
              <w:rPr>
                <w:rFonts w:ascii="Times New Roman" w:hAnsi="Times New Roman" w:cs="Times New Roman"/>
                <w:noProof/>
                <w:webHidden/>
                <w:sz w:val="24"/>
                <w:szCs w:val="24"/>
              </w:rPr>
              <w:instrText xml:space="preserve"> PAGEREF _Toc108710891 \h </w:instrText>
            </w:r>
            <w:r w:rsidR="00A16C1E" w:rsidRPr="00866309">
              <w:rPr>
                <w:rFonts w:ascii="Times New Roman" w:hAnsi="Times New Roman" w:cs="Times New Roman"/>
                <w:noProof/>
                <w:webHidden/>
                <w:sz w:val="24"/>
                <w:szCs w:val="24"/>
              </w:rPr>
            </w:r>
            <w:r w:rsidR="00A16C1E" w:rsidRPr="00866309">
              <w:rPr>
                <w:rFonts w:ascii="Times New Roman" w:hAnsi="Times New Roman" w:cs="Times New Roman"/>
                <w:noProof/>
                <w:webHidden/>
                <w:sz w:val="24"/>
                <w:szCs w:val="24"/>
              </w:rPr>
              <w:fldChar w:fldCharType="separate"/>
            </w:r>
            <w:r w:rsidR="00DA2BD4">
              <w:rPr>
                <w:rFonts w:ascii="Times New Roman" w:hAnsi="Times New Roman" w:cs="Times New Roman"/>
                <w:noProof/>
                <w:webHidden/>
                <w:sz w:val="24"/>
                <w:szCs w:val="24"/>
              </w:rPr>
              <w:t>6</w:t>
            </w:r>
            <w:r w:rsidR="00A16C1E" w:rsidRPr="00866309">
              <w:rPr>
                <w:rFonts w:ascii="Times New Roman" w:hAnsi="Times New Roman" w:cs="Times New Roman"/>
                <w:noProof/>
                <w:webHidden/>
                <w:sz w:val="24"/>
                <w:szCs w:val="24"/>
              </w:rPr>
              <w:fldChar w:fldCharType="end"/>
            </w:r>
          </w:hyperlink>
        </w:p>
        <w:p w14:paraId="42F4D847" w14:textId="77777777" w:rsidR="00866309" w:rsidRPr="00866309" w:rsidRDefault="00000000">
          <w:pPr>
            <w:pStyle w:val="TOC2"/>
            <w:tabs>
              <w:tab w:val="right" w:leader="dot" w:pos="9350"/>
            </w:tabs>
            <w:rPr>
              <w:rFonts w:ascii="Times New Roman" w:hAnsi="Times New Roman" w:cs="Times New Roman"/>
              <w:noProof/>
              <w:sz w:val="24"/>
              <w:szCs w:val="24"/>
            </w:rPr>
          </w:pPr>
          <w:hyperlink w:anchor="_Toc108710892" w:history="1">
            <w:r w:rsidR="00866309" w:rsidRPr="00866309">
              <w:rPr>
                <w:rStyle w:val="Hyperlink"/>
                <w:rFonts w:ascii="Times New Roman" w:hAnsi="Times New Roman" w:cs="Times New Roman"/>
                <w:noProof/>
                <w:sz w:val="24"/>
                <w:szCs w:val="24"/>
              </w:rPr>
              <w:t>PESTEL Analysis of MOMA Foods</w:t>
            </w:r>
            <w:r w:rsidR="00866309" w:rsidRPr="00866309">
              <w:rPr>
                <w:rFonts w:ascii="Times New Roman" w:hAnsi="Times New Roman" w:cs="Times New Roman"/>
                <w:noProof/>
                <w:webHidden/>
                <w:sz w:val="24"/>
                <w:szCs w:val="24"/>
              </w:rPr>
              <w:tab/>
            </w:r>
            <w:r w:rsidR="00A16C1E" w:rsidRPr="00866309">
              <w:rPr>
                <w:rFonts w:ascii="Times New Roman" w:hAnsi="Times New Roman" w:cs="Times New Roman"/>
                <w:noProof/>
                <w:webHidden/>
                <w:sz w:val="24"/>
                <w:szCs w:val="24"/>
              </w:rPr>
              <w:fldChar w:fldCharType="begin"/>
            </w:r>
            <w:r w:rsidR="00866309" w:rsidRPr="00866309">
              <w:rPr>
                <w:rFonts w:ascii="Times New Roman" w:hAnsi="Times New Roman" w:cs="Times New Roman"/>
                <w:noProof/>
                <w:webHidden/>
                <w:sz w:val="24"/>
                <w:szCs w:val="24"/>
              </w:rPr>
              <w:instrText xml:space="preserve"> PAGEREF _Toc108710892 \h </w:instrText>
            </w:r>
            <w:r w:rsidR="00A16C1E" w:rsidRPr="00866309">
              <w:rPr>
                <w:rFonts w:ascii="Times New Roman" w:hAnsi="Times New Roman" w:cs="Times New Roman"/>
                <w:noProof/>
                <w:webHidden/>
                <w:sz w:val="24"/>
                <w:szCs w:val="24"/>
              </w:rPr>
            </w:r>
            <w:r w:rsidR="00A16C1E" w:rsidRPr="00866309">
              <w:rPr>
                <w:rFonts w:ascii="Times New Roman" w:hAnsi="Times New Roman" w:cs="Times New Roman"/>
                <w:noProof/>
                <w:webHidden/>
                <w:sz w:val="24"/>
                <w:szCs w:val="24"/>
              </w:rPr>
              <w:fldChar w:fldCharType="separate"/>
            </w:r>
            <w:r w:rsidR="00DA2BD4">
              <w:rPr>
                <w:rFonts w:ascii="Times New Roman" w:hAnsi="Times New Roman" w:cs="Times New Roman"/>
                <w:noProof/>
                <w:webHidden/>
                <w:sz w:val="24"/>
                <w:szCs w:val="24"/>
              </w:rPr>
              <w:t>8</w:t>
            </w:r>
            <w:r w:rsidR="00A16C1E" w:rsidRPr="00866309">
              <w:rPr>
                <w:rFonts w:ascii="Times New Roman" w:hAnsi="Times New Roman" w:cs="Times New Roman"/>
                <w:noProof/>
                <w:webHidden/>
                <w:sz w:val="24"/>
                <w:szCs w:val="24"/>
              </w:rPr>
              <w:fldChar w:fldCharType="end"/>
            </w:r>
          </w:hyperlink>
        </w:p>
        <w:p w14:paraId="4619EF90" w14:textId="77777777" w:rsidR="00866309" w:rsidRPr="00866309" w:rsidRDefault="00000000">
          <w:pPr>
            <w:pStyle w:val="TOC2"/>
            <w:tabs>
              <w:tab w:val="right" w:leader="dot" w:pos="9350"/>
            </w:tabs>
            <w:rPr>
              <w:rFonts w:ascii="Times New Roman" w:hAnsi="Times New Roman" w:cs="Times New Roman"/>
              <w:noProof/>
              <w:sz w:val="24"/>
              <w:szCs w:val="24"/>
            </w:rPr>
          </w:pPr>
          <w:hyperlink w:anchor="_Toc108710893" w:history="1">
            <w:r w:rsidR="00866309" w:rsidRPr="00866309">
              <w:rPr>
                <w:rStyle w:val="Hyperlink"/>
                <w:rFonts w:ascii="Times New Roman" w:hAnsi="Times New Roman" w:cs="Times New Roman"/>
                <w:noProof/>
                <w:sz w:val="24"/>
                <w:szCs w:val="24"/>
              </w:rPr>
              <w:t>Porter’s five forces model of MOMA Foods</w:t>
            </w:r>
            <w:r w:rsidR="00866309" w:rsidRPr="00866309">
              <w:rPr>
                <w:rFonts w:ascii="Times New Roman" w:hAnsi="Times New Roman" w:cs="Times New Roman"/>
                <w:noProof/>
                <w:webHidden/>
                <w:sz w:val="24"/>
                <w:szCs w:val="24"/>
              </w:rPr>
              <w:tab/>
            </w:r>
            <w:r w:rsidR="00A16C1E" w:rsidRPr="00866309">
              <w:rPr>
                <w:rFonts w:ascii="Times New Roman" w:hAnsi="Times New Roman" w:cs="Times New Roman"/>
                <w:noProof/>
                <w:webHidden/>
                <w:sz w:val="24"/>
                <w:szCs w:val="24"/>
              </w:rPr>
              <w:fldChar w:fldCharType="begin"/>
            </w:r>
            <w:r w:rsidR="00866309" w:rsidRPr="00866309">
              <w:rPr>
                <w:rFonts w:ascii="Times New Roman" w:hAnsi="Times New Roman" w:cs="Times New Roman"/>
                <w:noProof/>
                <w:webHidden/>
                <w:sz w:val="24"/>
                <w:szCs w:val="24"/>
              </w:rPr>
              <w:instrText xml:space="preserve"> PAGEREF _Toc108710893 \h </w:instrText>
            </w:r>
            <w:r w:rsidR="00A16C1E" w:rsidRPr="00866309">
              <w:rPr>
                <w:rFonts w:ascii="Times New Roman" w:hAnsi="Times New Roman" w:cs="Times New Roman"/>
                <w:noProof/>
                <w:webHidden/>
                <w:sz w:val="24"/>
                <w:szCs w:val="24"/>
              </w:rPr>
            </w:r>
            <w:r w:rsidR="00A16C1E" w:rsidRPr="00866309">
              <w:rPr>
                <w:rFonts w:ascii="Times New Roman" w:hAnsi="Times New Roman" w:cs="Times New Roman"/>
                <w:noProof/>
                <w:webHidden/>
                <w:sz w:val="24"/>
                <w:szCs w:val="24"/>
              </w:rPr>
              <w:fldChar w:fldCharType="separate"/>
            </w:r>
            <w:r w:rsidR="00DA2BD4">
              <w:rPr>
                <w:rFonts w:ascii="Times New Roman" w:hAnsi="Times New Roman" w:cs="Times New Roman"/>
                <w:noProof/>
                <w:webHidden/>
                <w:sz w:val="24"/>
                <w:szCs w:val="24"/>
              </w:rPr>
              <w:t>10</w:t>
            </w:r>
            <w:r w:rsidR="00A16C1E" w:rsidRPr="00866309">
              <w:rPr>
                <w:rFonts w:ascii="Times New Roman" w:hAnsi="Times New Roman" w:cs="Times New Roman"/>
                <w:noProof/>
                <w:webHidden/>
                <w:sz w:val="24"/>
                <w:szCs w:val="24"/>
              </w:rPr>
              <w:fldChar w:fldCharType="end"/>
            </w:r>
          </w:hyperlink>
        </w:p>
        <w:p w14:paraId="6C0843FF" w14:textId="77777777" w:rsidR="00866309" w:rsidRPr="00866309" w:rsidRDefault="00000000">
          <w:pPr>
            <w:pStyle w:val="TOC2"/>
            <w:tabs>
              <w:tab w:val="right" w:leader="dot" w:pos="9350"/>
            </w:tabs>
            <w:rPr>
              <w:rFonts w:ascii="Times New Roman" w:hAnsi="Times New Roman" w:cs="Times New Roman"/>
              <w:noProof/>
              <w:sz w:val="24"/>
              <w:szCs w:val="24"/>
            </w:rPr>
          </w:pPr>
          <w:hyperlink w:anchor="_Toc108710894" w:history="1">
            <w:r w:rsidR="00866309" w:rsidRPr="00866309">
              <w:rPr>
                <w:rStyle w:val="Hyperlink"/>
                <w:rFonts w:ascii="Times New Roman" w:hAnsi="Times New Roman" w:cs="Times New Roman"/>
                <w:noProof/>
                <w:sz w:val="24"/>
                <w:szCs w:val="24"/>
              </w:rPr>
              <w:t>SWOT Analysis of MOMA Foods</w:t>
            </w:r>
            <w:r w:rsidR="00866309" w:rsidRPr="00866309">
              <w:rPr>
                <w:rFonts w:ascii="Times New Roman" w:hAnsi="Times New Roman" w:cs="Times New Roman"/>
                <w:noProof/>
                <w:webHidden/>
                <w:sz w:val="24"/>
                <w:szCs w:val="24"/>
              </w:rPr>
              <w:tab/>
            </w:r>
            <w:r w:rsidR="00A16C1E" w:rsidRPr="00866309">
              <w:rPr>
                <w:rFonts w:ascii="Times New Roman" w:hAnsi="Times New Roman" w:cs="Times New Roman"/>
                <w:noProof/>
                <w:webHidden/>
                <w:sz w:val="24"/>
                <w:szCs w:val="24"/>
              </w:rPr>
              <w:fldChar w:fldCharType="begin"/>
            </w:r>
            <w:r w:rsidR="00866309" w:rsidRPr="00866309">
              <w:rPr>
                <w:rFonts w:ascii="Times New Roman" w:hAnsi="Times New Roman" w:cs="Times New Roman"/>
                <w:noProof/>
                <w:webHidden/>
                <w:sz w:val="24"/>
                <w:szCs w:val="24"/>
              </w:rPr>
              <w:instrText xml:space="preserve"> PAGEREF _Toc108710894 \h </w:instrText>
            </w:r>
            <w:r w:rsidR="00A16C1E" w:rsidRPr="00866309">
              <w:rPr>
                <w:rFonts w:ascii="Times New Roman" w:hAnsi="Times New Roman" w:cs="Times New Roman"/>
                <w:noProof/>
                <w:webHidden/>
                <w:sz w:val="24"/>
                <w:szCs w:val="24"/>
              </w:rPr>
            </w:r>
            <w:r w:rsidR="00A16C1E" w:rsidRPr="00866309">
              <w:rPr>
                <w:rFonts w:ascii="Times New Roman" w:hAnsi="Times New Roman" w:cs="Times New Roman"/>
                <w:noProof/>
                <w:webHidden/>
                <w:sz w:val="24"/>
                <w:szCs w:val="24"/>
              </w:rPr>
              <w:fldChar w:fldCharType="separate"/>
            </w:r>
            <w:r w:rsidR="00DA2BD4">
              <w:rPr>
                <w:rFonts w:ascii="Times New Roman" w:hAnsi="Times New Roman" w:cs="Times New Roman"/>
                <w:noProof/>
                <w:webHidden/>
                <w:sz w:val="24"/>
                <w:szCs w:val="24"/>
              </w:rPr>
              <w:t>12</w:t>
            </w:r>
            <w:r w:rsidR="00A16C1E" w:rsidRPr="00866309">
              <w:rPr>
                <w:rFonts w:ascii="Times New Roman" w:hAnsi="Times New Roman" w:cs="Times New Roman"/>
                <w:noProof/>
                <w:webHidden/>
                <w:sz w:val="24"/>
                <w:szCs w:val="24"/>
              </w:rPr>
              <w:fldChar w:fldCharType="end"/>
            </w:r>
          </w:hyperlink>
        </w:p>
        <w:p w14:paraId="142581EE" w14:textId="77777777" w:rsidR="00866309" w:rsidRPr="00866309" w:rsidRDefault="00000000">
          <w:pPr>
            <w:pStyle w:val="TOC2"/>
            <w:tabs>
              <w:tab w:val="right" w:leader="dot" w:pos="9350"/>
            </w:tabs>
            <w:rPr>
              <w:rFonts w:ascii="Times New Roman" w:hAnsi="Times New Roman" w:cs="Times New Roman"/>
              <w:noProof/>
              <w:sz w:val="24"/>
              <w:szCs w:val="24"/>
            </w:rPr>
          </w:pPr>
          <w:hyperlink w:anchor="_Toc108710895" w:history="1">
            <w:r w:rsidR="00866309" w:rsidRPr="00866309">
              <w:rPr>
                <w:rStyle w:val="Hyperlink"/>
                <w:rFonts w:ascii="Times New Roman" w:hAnsi="Times New Roman" w:cs="Times New Roman"/>
                <w:noProof/>
                <w:sz w:val="24"/>
                <w:szCs w:val="24"/>
              </w:rPr>
              <w:t>VRIO Model of Moma Foods</w:t>
            </w:r>
            <w:r w:rsidR="00866309" w:rsidRPr="00866309">
              <w:rPr>
                <w:rFonts w:ascii="Times New Roman" w:hAnsi="Times New Roman" w:cs="Times New Roman"/>
                <w:noProof/>
                <w:webHidden/>
                <w:sz w:val="24"/>
                <w:szCs w:val="24"/>
              </w:rPr>
              <w:tab/>
            </w:r>
            <w:r w:rsidR="00A16C1E" w:rsidRPr="00866309">
              <w:rPr>
                <w:rFonts w:ascii="Times New Roman" w:hAnsi="Times New Roman" w:cs="Times New Roman"/>
                <w:noProof/>
                <w:webHidden/>
                <w:sz w:val="24"/>
                <w:szCs w:val="24"/>
              </w:rPr>
              <w:fldChar w:fldCharType="begin"/>
            </w:r>
            <w:r w:rsidR="00866309" w:rsidRPr="00866309">
              <w:rPr>
                <w:rFonts w:ascii="Times New Roman" w:hAnsi="Times New Roman" w:cs="Times New Roman"/>
                <w:noProof/>
                <w:webHidden/>
                <w:sz w:val="24"/>
                <w:szCs w:val="24"/>
              </w:rPr>
              <w:instrText xml:space="preserve"> PAGEREF _Toc108710895 \h </w:instrText>
            </w:r>
            <w:r w:rsidR="00A16C1E" w:rsidRPr="00866309">
              <w:rPr>
                <w:rFonts w:ascii="Times New Roman" w:hAnsi="Times New Roman" w:cs="Times New Roman"/>
                <w:noProof/>
                <w:webHidden/>
                <w:sz w:val="24"/>
                <w:szCs w:val="24"/>
              </w:rPr>
            </w:r>
            <w:r w:rsidR="00A16C1E" w:rsidRPr="00866309">
              <w:rPr>
                <w:rFonts w:ascii="Times New Roman" w:hAnsi="Times New Roman" w:cs="Times New Roman"/>
                <w:noProof/>
                <w:webHidden/>
                <w:sz w:val="24"/>
                <w:szCs w:val="24"/>
              </w:rPr>
              <w:fldChar w:fldCharType="separate"/>
            </w:r>
            <w:r w:rsidR="00DA2BD4">
              <w:rPr>
                <w:rFonts w:ascii="Times New Roman" w:hAnsi="Times New Roman" w:cs="Times New Roman"/>
                <w:noProof/>
                <w:webHidden/>
                <w:sz w:val="24"/>
                <w:szCs w:val="24"/>
              </w:rPr>
              <w:t>14</w:t>
            </w:r>
            <w:r w:rsidR="00A16C1E" w:rsidRPr="00866309">
              <w:rPr>
                <w:rFonts w:ascii="Times New Roman" w:hAnsi="Times New Roman" w:cs="Times New Roman"/>
                <w:noProof/>
                <w:webHidden/>
                <w:sz w:val="24"/>
                <w:szCs w:val="24"/>
              </w:rPr>
              <w:fldChar w:fldCharType="end"/>
            </w:r>
          </w:hyperlink>
        </w:p>
        <w:p w14:paraId="7DF63756" w14:textId="77777777" w:rsidR="00866309" w:rsidRPr="00866309" w:rsidRDefault="00000000">
          <w:pPr>
            <w:pStyle w:val="TOC2"/>
            <w:tabs>
              <w:tab w:val="right" w:leader="dot" w:pos="9350"/>
            </w:tabs>
            <w:rPr>
              <w:rFonts w:ascii="Times New Roman" w:hAnsi="Times New Roman" w:cs="Times New Roman"/>
              <w:noProof/>
              <w:sz w:val="24"/>
              <w:szCs w:val="24"/>
            </w:rPr>
          </w:pPr>
          <w:hyperlink w:anchor="_Toc108710896" w:history="1">
            <w:r w:rsidR="00866309" w:rsidRPr="00866309">
              <w:rPr>
                <w:rStyle w:val="Hyperlink"/>
                <w:rFonts w:ascii="Times New Roman" w:hAnsi="Times New Roman" w:cs="Times New Roman"/>
                <w:noProof/>
                <w:sz w:val="24"/>
                <w:szCs w:val="24"/>
              </w:rPr>
              <w:t>Stakeholder’s Analysis</w:t>
            </w:r>
            <w:r w:rsidR="00866309" w:rsidRPr="00866309">
              <w:rPr>
                <w:rFonts w:ascii="Times New Roman" w:hAnsi="Times New Roman" w:cs="Times New Roman"/>
                <w:noProof/>
                <w:webHidden/>
                <w:sz w:val="24"/>
                <w:szCs w:val="24"/>
              </w:rPr>
              <w:tab/>
            </w:r>
            <w:r w:rsidR="00A16C1E" w:rsidRPr="00866309">
              <w:rPr>
                <w:rFonts w:ascii="Times New Roman" w:hAnsi="Times New Roman" w:cs="Times New Roman"/>
                <w:noProof/>
                <w:webHidden/>
                <w:sz w:val="24"/>
                <w:szCs w:val="24"/>
              </w:rPr>
              <w:fldChar w:fldCharType="begin"/>
            </w:r>
            <w:r w:rsidR="00866309" w:rsidRPr="00866309">
              <w:rPr>
                <w:rFonts w:ascii="Times New Roman" w:hAnsi="Times New Roman" w:cs="Times New Roman"/>
                <w:noProof/>
                <w:webHidden/>
                <w:sz w:val="24"/>
                <w:szCs w:val="24"/>
              </w:rPr>
              <w:instrText xml:space="preserve"> PAGEREF _Toc108710896 \h </w:instrText>
            </w:r>
            <w:r w:rsidR="00A16C1E" w:rsidRPr="00866309">
              <w:rPr>
                <w:rFonts w:ascii="Times New Roman" w:hAnsi="Times New Roman" w:cs="Times New Roman"/>
                <w:noProof/>
                <w:webHidden/>
                <w:sz w:val="24"/>
                <w:szCs w:val="24"/>
              </w:rPr>
            </w:r>
            <w:r w:rsidR="00A16C1E" w:rsidRPr="00866309">
              <w:rPr>
                <w:rFonts w:ascii="Times New Roman" w:hAnsi="Times New Roman" w:cs="Times New Roman"/>
                <w:noProof/>
                <w:webHidden/>
                <w:sz w:val="24"/>
                <w:szCs w:val="24"/>
              </w:rPr>
              <w:fldChar w:fldCharType="separate"/>
            </w:r>
            <w:r w:rsidR="00DA2BD4">
              <w:rPr>
                <w:rFonts w:ascii="Times New Roman" w:hAnsi="Times New Roman" w:cs="Times New Roman"/>
                <w:noProof/>
                <w:webHidden/>
                <w:sz w:val="24"/>
                <w:szCs w:val="24"/>
              </w:rPr>
              <w:t>16</w:t>
            </w:r>
            <w:r w:rsidR="00A16C1E" w:rsidRPr="00866309">
              <w:rPr>
                <w:rFonts w:ascii="Times New Roman" w:hAnsi="Times New Roman" w:cs="Times New Roman"/>
                <w:noProof/>
                <w:webHidden/>
                <w:sz w:val="24"/>
                <w:szCs w:val="24"/>
              </w:rPr>
              <w:fldChar w:fldCharType="end"/>
            </w:r>
          </w:hyperlink>
        </w:p>
        <w:p w14:paraId="69B5E111" w14:textId="77777777" w:rsidR="00866309" w:rsidRPr="00866309" w:rsidRDefault="00000000">
          <w:pPr>
            <w:pStyle w:val="TOC2"/>
            <w:tabs>
              <w:tab w:val="right" w:leader="dot" w:pos="9350"/>
            </w:tabs>
            <w:rPr>
              <w:rFonts w:ascii="Times New Roman" w:hAnsi="Times New Roman" w:cs="Times New Roman"/>
              <w:noProof/>
              <w:sz w:val="24"/>
              <w:szCs w:val="24"/>
            </w:rPr>
          </w:pPr>
          <w:hyperlink w:anchor="_Toc108710897" w:history="1">
            <w:r w:rsidR="00866309" w:rsidRPr="00866309">
              <w:rPr>
                <w:rStyle w:val="Hyperlink"/>
                <w:rFonts w:ascii="Times New Roman" w:hAnsi="Times New Roman" w:cs="Times New Roman"/>
                <w:noProof/>
                <w:sz w:val="24"/>
                <w:szCs w:val="24"/>
              </w:rPr>
              <w:t>Stakeholder’s Matrix</w:t>
            </w:r>
            <w:r w:rsidR="00866309" w:rsidRPr="00866309">
              <w:rPr>
                <w:rFonts w:ascii="Times New Roman" w:hAnsi="Times New Roman" w:cs="Times New Roman"/>
                <w:noProof/>
                <w:webHidden/>
                <w:sz w:val="24"/>
                <w:szCs w:val="24"/>
              </w:rPr>
              <w:tab/>
            </w:r>
            <w:r w:rsidR="00A16C1E" w:rsidRPr="00866309">
              <w:rPr>
                <w:rFonts w:ascii="Times New Roman" w:hAnsi="Times New Roman" w:cs="Times New Roman"/>
                <w:noProof/>
                <w:webHidden/>
                <w:sz w:val="24"/>
                <w:szCs w:val="24"/>
              </w:rPr>
              <w:fldChar w:fldCharType="begin"/>
            </w:r>
            <w:r w:rsidR="00866309" w:rsidRPr="00866309">
              <w:rPr>
                <w:rFonts w:ascii="Times New Roman" w:hAnsi="Times New Roman" w:cs="Times New Roman"/>
                <w:noProof/>
                <w:webHidden/>
                <w:sz w:val="24"/>
                <w:szCs w:val="24"/>
              </w:rPr>
              <w:instrText xml:space="preserve"> PAGEREF _Toc108710897 \h </w:instrText>
            </w:r>
            <w:r w:rsidR="00A16C1E" w:rsidRPr="00866309">
              <w:rPr>
                <w:rFonts w:ascii="Times New Roman" w:hAnsi="Times New Roman" w:cs="Times New Roman"/>
                <w:noProof/>
                <w:webHidden/>
                <w:sz w:val="24"/>
                <w:szCs w:val="24"/>
              </w:rPr>
            </w:r>
            <w:r w:rsidR="00A16C1E" w:rsidRPr="00866309">
              <w:rPr>
                <w:rFonts w:ascii="Times New Roman" w:hAnsi="Times New Roman" w:cs="Times New Roman"/>
                <w:noProof/>
                <w:webHidden/>
                <w:sz w:val="24"/>
                <w:szCs w:val="24"/>
              </w:rPr>
              <w:fldChar w:fldCharType="separate"/>
            </w:r>
            <w:r w:rsidR="00DA2BD4">
              <w:rPr>
                <w:rFonts w:ascii="Times New Roman" w:hAnsi="Times New Roman" w:cs="Times New Roman"/>
                <w:noProof/>
                <w:webHidden/>
                <w:sz w:val="24"/>
                <w:szCs w:val="24"/>
              </w:rPr>
              <w:t>17</w:t>
            </w:r>
            <w:r w:rsidR="00A16C1E" w:rsidRPr="00866309">
              <w:rPr>
                <w:rFonts w:ascii="Times New Roman" w:hAnsi="Times New Roman" w:cs="Times New Roman"/>
                <w:noProof/>
                <w:webHidden/>
                <w:sz w:val="24"/>
                <w:szCs w:val="24"/>
              </w:rPr>
              <w:fldChar w:fldCharType="end"/>
            </w:r>
          </w:hyperlink>
        </w:p>
        <w:p w14:paraId="018828B7" w14:textId="77777777" w:rsidR="00866309" w:rsidRPr="00866309" w:rsidRDefault="00000000">
          <w:pPr>
            <w:pStyle w:val="TOC2"/>
            <w:tabs>
              <w:tab w:val="right" w:leader="dot" w:pos="9350"/>
            </w:tabs>
            <w:rPr>
              <w:rFonts w:ascii="Times New Roman" w:hAnsi="Times New Roman" w:cs="Times New Roman"/>
              <w:noProof/>
              <w:sz w:val="24"/>
              <w:szCs w:val="24"/>
            </w:rPr>
          </w:pPr>
          <w:hyperlink w:anchor="_Toc108710898" w:history="1">
            <w:r w:rsidR="00866309" w:rsidRPr="00866309">
              <w:rPr>
                <w:rStyle w:val="Hyperlink"/>
                <w:rFonts w:ascii="Times New Roman" w:hAnsi="Times New Roman" w:cs="Times New Roman"/>
                <w:noProof/>
                <w:sz w:val="24"/>
                <w:szCs w:val="24"/>
              </w:rPr>
              <w:t>Porter’s Generic Model of organization</w:t>
            </w:r>
            <w:r w:rsidR="00866309" w:rsidRPr="00866309">
              <w:rPr>
                <w:rFonts w:ascii="Times New Roman" w:hAnsi="Times New Roman" w:cs="Times New Roman"/>
                <w:noProof/>
                <w:webHidden/>
                <w:sz w:val="24"/>
                <w:szCs w:val="24"/>
              </w:rPr>
              <w:tab/>
            </w:r>
            <w:r w:rsidR="00A16C1E" w:rsidRPr="00866309">
              <w:rPr>
                <w:rFonts w:ascii="Times New Roman" w:hAnsi="Times New Roman" w:cs="Times New Roman"/>
                <w:noProof/>
                <w:webHidden/>
                <w:sz w:val="24"/>
                <w:szCs w:val="24"/>
              </w:rPr>
              <w:fldChar w:fldCharType="begin"/>
            </w:r>
            <w:r w:rsidR="00866309" w:rsidRPr="00866309">
              <w:rPr>
                <w:rFonts w:ascii="Times New Roman" w:hAnsi="Times New Roman" w:cs="Times New Roman"/>
                <w:noProof/>
                <w:webHidden/>
                <w:sz w:val="24"/>
                <w:szCs w:val="24"/>
              </w:rPr>
              <w:instrText xml:space="preserve"> PAGEREF _Toc108710898 \h </w:instrText>
            </w:r>
            <w:r w:rsidR="00A16C1E" w:rsidRPr="00866309">
              <w:rPr>
                <w:rFonts w:ascii="Times New Roman" w:hAnsi="Times New Roman" w:cs="Times New Roman"/>
                <w:noProof/>
                <w:webHidden/>
                <w:sz w:val="24"/>
                <w:szCs w:val="24"/>
              </w:rPr>
            </w:r>
            <w:r w:rsidR="00A16C1E" w:rsidRPr="00866309">
              <w:rPr>
                <w:rFonts w:ascii="Times New Roman" w:hAnsi="Times New Roman" w:cs="Times New Roman"/>
                <w:noProof/>
                <w:webHidden/>
                <w:sz w:val="24"/>
                <w:szCs w:val="24"/>
              </w:rPr>
              <w:fldChar w:fldCharType="separate"/>
            </w:r>
            <w:r w:rsidR="00DA2BD4">
              <w:rPr>
                <w:rFonts w:ascii="Times New Roman" w:hAnsi="Times New Roman" w:cs="Times New Roman"/>
                <w:noProof/>
                <w:webHidden/>
                <w:sz w:val="24"/>
                <w:szCs w:val="24"/>
              </w:rPr>
              <w:t>18</w:t>
            </w:r>
            <w:r w:rsidR="00A16C1E" w:rsidRPr="00866309">
              <w:rPr>
                <w:rFonts w:ascii="Times New Roman" w:hAnsi="Times New Roman" w:cs="Times New Roman"/>
                <w:noProof/>
                <w:webHidden/>
                <w:sz w:val="24"/>
                <w:szCs w:val="24"/>
              </w:rPr>
              <w:fldChar w:fldCharType="end"/>
            </w:r>
          </w:hyperlink>
        </w:p>
        <w:p w14:paraId="5F8E984B" w14:textId="77777777" w:rsidR="00866309" w:rsidRPr="00866309" w:rsidRDefault="00000000">
          <w:pPr>
            <w:pStyle w:val="TOC2"/>
            <w:tabs>
              <w:tab w:val="right" w:leader="dot" w:pos="9350"/>
            </w:tabs>
            <w:rPr>
              <w:rFonts w:ascii="Times New Roman" w:hAnsi="Times New Roman" w:cs="Times New Roman"/>
              <w:noProof/>
              <w:sz w:val="24"/>
              <w:szCs w:val="24"/>
            </w:rPr>
          </w:pPr>
          <w:hyperlink w:anchor="_Toc108710899" w:history="1">
            <w:r w:rsidR="00866309" w:rsidRPr="00866309">
              <w:rPr>
                <w:rStyle w:val="Hyperlink"/>
                <w:rFonts w:ascii="Times New Roman" w:hAnsi="Times New Roman" w:cs="Times New Roman"/>
                <w:noProof/>
                <w:sz w:val="24"/>
                <w:szCs w:val="24"/>
              </w:rPr>
              <w:t>Recommendation</w:t>
            </w:r>
            <w:r w:rsidR="00866309" w:rsidRPr="00866309">
              <w:rPr>
                <w:rFonts w:ascii="Times New Roman" w:hAnsi="Times New Roman" w:cs="Times New Roman"/>
                <w:noProof/>
                <w:webHidden/>
                <w:sz w:val="24"/>
                <w:szCs w:val="24"/>
              </w:rPr>
              <w:tab/>
            </w:r>
            <w:r w:rsidR="00A16C1E" w:rsidRPr="00866309">
              <w:rPr>
                <w:rFonts w:ascii="Times New Roman" w:hAnsi="Times New Roman" w:cs="Times New Roman"/>
                <w:noProof/>
                <w:webHidden/>
                <w:sz w:val="24"/>
                <w:szCs w:val="24"/>
              </w:rPr>
              <w:fldChar w:fldCharType="begin"/>
            </w:r>
            <w:r w:rsidR="00866309" w:rsidRPr="00866309">
              <w:rPr>
                <w:rFonts w:ascii="Times New Roman" w:hAnsi="Times New Roman" w:cs="Times New Roman"/>
                <w:noProof/>
                <w:webHidden/>
                <w:sz w:val="24"/>
                <w:szCs w:val="24"/>
              </w:rPr>
              <w:instrText xml:space="preserve"> PAGEREF _Toc108710899 \h </w:instrText>
            </w:r>
            <w:r w:rsidR="00A16C1E" w:rsidRPr="00866309">
              <w:rPr>
                <w:rFonts w:ascii="Times New Roman" w:hAnsi="Times New Roman" w:cs="Times New Roman"/>
                <w:noProof/>
                <w:webHidden/>
                <w:sz w:val="24"/>
                <w:szCs w:val="24"/>
              </w:rPr>
            </w:r>
            <w:r w:rsidR="00A16C1E" w:rsidRPr="00866309">
              <w:rPr>
                <w:rFonts w:ascii="Times New Roman" w:hAnsi="Times New Roman" w:cs="Times New Roman"/>
                <w:noProof/>
                <w:webHidden/>
                <w:sz w:val="24"/>
                <w:szCs w:val="24"/>
              </w:rPr>
              <w:fldChar w:fldCharType="separate"/>
            </w:r>
            <w:r w:rsidR="00DA2BD4">
              <w:rPr>
                <w:rFonts w:ascii="Times New Roman" w:hAnsi="Times New Roman" w:cs="Times New Roman"/>
                <w:noProof/>
                <w:webHidden/>
                <w:sz w:val="24"/>
                <w:szCs w:val="24"/>
              </w:rPr>
              <w:t>20</w:t>
            </w:r>
            <w:r w:rsidR="00A16C1E" w:rsidRPr="00866309">
              <w:rPr>
                <w:rFonts w:ascii="Times New Roman" w:hAnsi="Times New Roman" w:cs="Times New Roman"/>
                <w:noProof/>
                <w:webHidden/>
                <w:sz w:val="24"/>
                <w:szCs w:val="24"/>
              </w:rPr>
              <w:fldChar w:fldCharType="end"/>
            </w:r>
          </w:hyperlink>
        </w:p>
        <w:p w14:paraId="7C756EB4" w14:textId="77777777" w:rsidR="00866309" w:rsidRPr="00866309" w:rsidRDefault="00000000">
          <w:pPr>
            <w:pStyle w:val="TOC2"/>
            <w:tabs>
              <w:tab w:val="right" w:leader="dot" w:pos="9350"/>
            </w:tabs>
            <w:rPr>
              <w:rFonts w:ascii="Times New Roman" w:hAnsi="Times New Roman" w:cs="Times New Roman"/>
              <w:noProof/>
              <w:sz w:val="24"/>
              <w:szCs w:val="24"/>
            </w:rPr>
          </w:pPr>
          <w:hyperlink w:anchor="_Toc108710900" w:history="1">
            <w:r w:rsidR="00866309" w:rsidRPr="00866309">
              <w:rPr>
                <w:rStyle w:val="Hyperlink"/>
                <w:rFonts w:ascii="Times New Roman" w:hAnsi="Times New Roman" w:cs="Times New Roman"/>
                <w:noProof/>
                <w:sz w:val="24"/>
                <w:szCs w:val="24"/>
              </w:rPr>
              <w:t>Conclusion</w:t>
            </w:r>
            <w:r w:rsidR="00866309" w:rsidRPr="00866309">
              <w:rPr>
                <w:rFonts w:ascii="Times New Roman" w:hAnsi="Times New Roman" w:cs="Times New Roman"/>
                <w:noProof/>
                <w:webHidden/>
                <w:sz w:val="24"/>
                <w:szCs w:val="24"/>
              </w:rPr>
              <w:tab/>
            </w:r>
            <w:r w:rsidR="00A16C1E" w:rsidRPr="00866309">
              <w:rPr>
                <w:rFonts w:ascii="Times New Roman" w:hAnsi="Times New Roman" w:cs="Times New Roman"/>
                <w:noProof/>
                <w:webHidden/>
                <w:sz w:val="24"/>
                <w:szCs w:val="24"/>
              </w:rPr>
              <w:fldChar w:fldCharType="begin"/>
            </w:r>
            <w:r w:rsidR="00866309" w:rsidRPr="00866309">
              <w:rPr>
                <w:rFonts w:ascii="Times New Roman" w:hAnsi="Times New Roman" w:cs="Times New Roman"/>
                <w:noProof/>
                <w:webHidden/>
                <w:sz w:val="24"/>
                <w:szCs w:val="24"/>
              </w:rPr>
              <w:instrText xml:space="preserve"> PAGEREF _Toc108710900 \h </w:instrText>
            </w:r>
            <w:r w:rsidR="00A16C1E" w:rsidRPr="00866309">
              <w:rPr>
                <w:rFonts w:ascii="Times New Roman" w:hAnsi="Times New Roman" w:cs="Times New Roman"/>
                <w:noProof/>
                <w:webHidden/>
                <w:sz w:val="24"/>
                <w:szCs w:val="24"/>
              </w:rPr>
            </w:r>
            <w:r w:rsidR="00A16C1E" w:rsidRPr="00866309">
              <w:rPr>
                <w:rFonts w:ascii="Times New Roman" w:hAnsi="Times New Roman" w:cs="Times New Roman"/>
                <w:noProof/>
                <w:webHidden/>
                <w:sz w:val="24"/>
                <w:szCs w:val="24"/>
              </w:rPr>
              <w:fldChar w:fldCharType="separate"/>
            </w:r>
            <w:r w:rsidR="00DA2BD4">
              <w:rPr>
                <w:rFonts w:ascii="Times New Roman" w:hAnsi="Times New Roman" w:cs="Times New Roman"/>
                <w:noProof/>
                <w:webHidden/>
                <w:sz w:val="24"/>
                <w:szCs w:val="24"/>
              </w:rPr>
              <w:t>21</w:t>
            </w:r>
            <w:r w:rsidR="00A16C1E" w:rsidRPr="00866309">
              <w:rPr>
                <w:rFonts w:ascii="Times New Roman" w:hAnsi="Times New Roman" w:cs="Times New Roman"/>
                <w:noProof/>
                <w:webHidden/>
                <w:sz w:val="24"/>
                <w:szCs w:val="24"/>
              </w:rPr>
              <w:fldChar w:fldCharType="end"/>
            </w:r>
          </w:hyperlink>
        </w:p>
        <w:p w14:paraId="4024E58E" w14:textId="77777777" w:rsidR="00866309" w:rsidRPr="00866309" w:rsidRDefault="00000000">
          <w:pPr>
            <w:pStyle w:val="TOC2"/>
            <w:tabs>
              <w:tab w:val="right" w:leader="dot" w:pos="9350"/>
            </w:tabs>
            <w:rPr>
              <w:rFonts w:ascii="Times New Roman" w:hAnsi="Times New Roman" w:cs="Times New Roman"/>
              <w:noProof/>
              <w:sz w:val="24"/>
              <w:szCs w:val="24"/>
            </w:rPr>
          </w:pPr>
          <w:hyperlink w:anchor="_Toc108710901" w:history="1">
            <w:r w:rsidR="00866309" w:rsidRPr="00866309">
              <w:rPr>
                <w:rStyle w:val="Hyperlink"/>
                <w:rFonts w:ascii="Times New Roman" w:hAnsi="Times New Roman" w:cs="Times New Roman"/>
                <w:noProof/>
                <w:sz w:val="24"/>
                <w:szCs w:val="24"/>
              </w:rPr>
              <w:t>Reference List</w:t>
            </w:r>
            <w:r w:rsidR="00866309" w:rsidRPr="00866309">
              <w:rPr>
                <w:rFonts w:ascii="Times New Roman" w:hAnsi="Times New Roman" w:cs="Times New Roman"/>
                <w:noProof/>
                <w:webHidden/>
                <w:sz w:val="24"/>
                <w:szCs w:val="24"/>
              </w:rPr>
              <w:tab/>
            </w:r>
            <w:r w:rsidR="00A16C1E" w:rsidRPr="00866309">
              <w:rPr>
                <w:rFonts w:ascii="Times New Roman" w:hAnsi="Times New Roman" w:cs="Times New Roman"/>
                <w:noProof/>
                <w:webHidden/>
                <w:sz w:val="24"/>
                <w:szCs w:val="24"/>
              </w:rPr>
              <w:fldChar w:fldCharType="begin"/>
            </w:r>
            <w:r w:rsidR="00866309" w:rsidRPr="00866309">
              <w:rPr>
                <w:rFonts w:ascii="Times New Roman" w:hAnsi="Times New Roman" w:cs="Times New Roman"/>
                <w:noProof/>
                <w:webHidden/>
                <w:sz w:val="24"/>
                <w:szCs w:val="24"/>
              </w:rPr>
              <w:instrText xml:space="preserve"> PAGEREF _Toc108710901 \h </w:instrText>
            </w:r>
            <w:r w:rsidR="00A16C1E" w:rsidRPr="00866309">
              <w:rPr>
                <w:rFonts w:ascii="Times New Roman" w:hAnsi="Times New Roman" w:cs="Times New Roman"/>
                <w:noProof/>
                <w:webHidden/>
                <w:sz w:val="24"/>
                <w:szCs w:val="24"/>
              </w:rPr>
            </w:r>
            <w:r w:rsidR="00A16C1E" w:rsidRPr="00866309">
              <w:rPr>
                <w:rFonts w:ascii="Times New Roman" w:hAnsi="Times New Roman" w:cs="Times New Roman"/>
                <w:noProof/>
                <w:webHidden/>
                <w:sz w:val="24"/>
                <w:szCs w:val="24"/>
              </w:rPr>
              <w:fldChar w:fldCharType="separate"/>
            </w:r>
            <w:r w:rsidR="00DA2BD4">
              <w:rPr>
                <w:rFonts w:ascii="Times New Roman" w:hAnsi="Times New Roman" w:cs="Times New Roman"/>
                <w:noProof/>
                <w:webHidden/>
                <w:sz w:val="24"/>
                <w:szCs w:val="24"/>
              </w:rPr>
              <w:t>21</w:t>
            </w:r>
            <w:r w:rsidR="00A16C1E" w:rsidRPr="00866309">
              <w:rPr>
                <w:rFonts w:ascii="Times New Roman" w:hAnsi="Times New Roman" w:cs="Times New Roman"/>
                <w:noProof/>
                <w:webHidden/>
                <w:sz w:val="24"/>
                <w:szCs w:val="24"/>
              </w:rPr>
              <w:fldChar w:fldCharType="end"/>
            </w:r>
          </w:hyperlink>
        </w:p>
        <w:p w14:paraId="62873D4B" w14:textId="77777777" w:rsidR="00866309" w:rsidRPr="00866309" w:rsidRDefault="00A16C1E">
          <w:pPr>
            <w:rPr>
              <w:rFonts w:ascii="Times New Roman" w:hAnsi="Times New Roman" w:cs="Times New Roman"/>
              <w:sz w:val="24"/>
              <w:szCs w:val="24"/>
            </w:rPr>
          </w:pPr>
          <w:r w:rsidRPr="00866309">
            <w:rPr>
              <w:rFonts w:ascii="Times New Roman" w:hAnsi="Times New Roman" w:cs="Times New Roman"/>
              <w:sz w:val="24"/>
              <w:szCs w:val="24"/>
            </w:rPr>
            <w:fldChar w:fldCharType="end"/>
          </w:r>
        </w:p>
      </w:sdtContent>
    </w:sdt>
    <w:p w14:paraId="794755BC" w14:textId="77777777" w:rsidR="00B3749A" w:rsidRPr="007A21A8" w:rsidRDefault="00B3749A" w:rsidP="007A21A8">
      <w:pPr>
        <w:spacing w:after="0" w:line="360" w:lineRule="auto"/>
        <w:jc w:val="both"/>
        <w:rPr>
          <w:rFonts w:ascii="Times New Roman" w:hAnsi="Times New Roman" w:cs="Times New Roman"/>
          <w:b/>
          <w:sz w:val="24"/>
          <w:szCs w:val="24"/>
        </w:rPr>
      </w:pPr>
    </w:p>
    <w:p w14:paraId="40B1184A" w14:textId="77777777" w:rsidR="00B3749A" w:rsidRPr="007A21A8" w:rsidRDefault="00B3749A" w:rsidP="007A21A8">
      <w:pPr>
        <w:spacing w:after="0" w:line="360" w:lineRule="auto"/>
        <w:jc w:val="both"/>
        <w:rPr>
          <w:rFonts w:ascii="Times New Roman" w:hAnsi="Times New Roman" w:cs="Times New Roman"/>
          <w:b/>
          <w:sz w:val="24"/>
          <w:szCs w:val="24"/>
        </w:rPr>
      </w:pPr>
    </w:p>
    <w:p w14:paraId="64FDA69F" w14:textId="77777777" w:rsidR="00B3749A" w:rsidRPr="007A21A8" w:rsidRDefault="00B3749A" w:rsidP="007A21A8">
      <w:pPr>
        <w:spacing w:after="0" w:line="360" w:lineRule="auto"/>
        <w:jc w:val="both"/>
        <w:rPr>
          <w:rFonts w:ascii="Times New Roman" w:hAnsi="Times New Roman" w:cs="Times New Roman"/>
          <w:b/>
          <w:sz w:val="24"/>
          <w:szCs w:val="24"/>
        </w:rPr>
      </w:pPr>
    </w:p>
    <w:p w14:paraId="71EE167F" w14:textId="77777777" w:rsidR="00B3749A" w:rsidRPr="007A21A8" w:rsidRDefault="00B3749A" w:rsidP="007A21A8">
      <w:pPr>
        <w:spacing w:after="0" w:line="360" w:lineRule="auto"/>
        <w:jc w:val="both"/>
        <w:rPr>
          <w:rFonts w:ascii="Times New Roman" w:hAnsi="Times New Roman" w:cs="Times New Roman"/>
          <w:b/>
          <w:sz w:val="24"/>
          <w:szCs w:val="24"/>
        </w:rPr>
      </w:pPr>
    </w:p>
    <w:p w14:paraId="55E20630" w14:textId="77777777" w:rsidR="00B3749A" w:rsidRPr="007A21A8" w:rsidRDefault="00B3749A" w:rsidP="007A21A8">
      <w:pPr>
        <w:spacing w:after="0" w:line="360" w:lineRule="auto"/>
        <w:jc w:val="both"/>
        <w:rPr>
          <w:rFonts w:ascii="Times New Roman" w:hAnsi="Times New Roman" w:cs="Times New Roman"/>
          <w:b/>
          <w:sz w:val="24"/>
          <w:szCs w:val="24"/>
        </w:rPr>
      </w:pPr>
    </w:p>
    <w:p w14:paraId="5B14499C" w14:textId="77777777" w:rsidR="00B3749A" w:rsidRPr="007A21A8" w:rsidRDefault="00B3749A" w:rsidP="007A21A8">
      <w:pPr>
        <w:spacing w:after="0" w:line="360" w:lineRule="auto"/>
        <w:jc w:val="both"/>
        <w:rPr>
          <w:rFonts w:ascii="Times New Roman" w:hAnsi="Times New Roman" w:cs="Times New Roman"/>
          <w:b/>
          <w:sz w:val="24"/>
          <w:szCs w:val="24"/>
        </w:rPr>
      </w:pPr>
    </w:p>
    <w:p w14:paraId="3458CE46" w14:textId="77777777" w:rsidR="00B3749A" w:rsidRPr="007A21A8" w:rsidRDefault="00B3749A" w:rsidP="007A21A8">
      <w:pPr>
        <w:spacing w:after="0" w:line="360" w:lineRule="auto"/>
        <w:jc w:val="both"/>
        <w:rPr>
          <w:rFonts w:ascii="Times New Roman" w:hAnsi="Times New Roman" w:cs="Times New Roman"/>
          <w:b/>
          <w:sz w:val="24"/>
          <w:szCs w:val="24"/>
        </w:rPr>
      </w:pPr>
    </w:p>
    <w:p w14:paraId="4DEE1CC9" w14:textId="77777777" w:rsidR="00B3749A" w:rsidRPr="007A21A8" w:rsidRDefault="00B3749A" w:rsidP="007A21A8">
      <w:pPr>
        <w:spacing w:after="0" w:line="360" w:lineRule="auto"/>
        <w:jc w:val="both"/>
        <w:rPr>
          <w:rFonts w:ascii="Times New Roman" w:hAnsi="Times New Roman" w:cs="Times New Roman"/>
          <w:b/>
          <w:sz w:val="24"/>
          <w:szCs w:val="24"/>
        </w:rPr>
      </w:pPr>
    </w:p>
    <w:p w14:paraId="42D31E31" w14:textId="77777777" w:rsidR="00B3749A" w:rsidRPr="007A21A8" w:rsidRDefault="00B3749A" w:rsidP="007A21A8">
      <w:pPr>
        <w:spacing w:after="0" w:line="360" w:lineRule="auto"/>
        <w:jc w:val="both"/>
        <w:rPr>
          <w:rFonts w:ascii="Times New Roman" w:hAnsi="Times New Roman" w:cs="Times New Roman"/>
          <w:b/>
          <w:sz w:val="24"/>
          <w:szCs w:val="24"/>
        </w:rPr>
      </w:pPr>
    </w:p>
    <w:p w14:paraId="383A091B" w14:textId="77777777" w:rsidR="00B3749A" w:rsidRPr="007A21A8" w:rsidRDefault="00B3749A" w:rsidP="007A21A8">
      <w:pPr>
        <w:spacing w:after="0" w:line="360" w:lineRule="auto"/>
        <w:jc w:val="both"/>
        <w:rPr>
          <w:rFonts w:ascii="Times New Roman" w:hAnsi="Times New Roman" w:cs="Times New Roman"/>
          <w:b/>
          <w:sz w:val="24"/>
          <w:szCs w:val="24"/>
        </w:rPr>
      </w:pPr>
    </w:p>
    <w:p w14:paraId="257C1957" w14:textId="77777777" w:rsidR="00B3749A" w:rsidRPr="007A21A8" w:rsidRDefault="00B3749A" w:rsidP="007A21A8">
      <w:pPr>
        <w:spacing w:after="0" w:line="360" w:lineRule="auto"/>
        <w:jc w:val="both"/>
        <w:rPr>
          <w:rFonts w:ascii="Times New Roman" w:hAnsi="Times New Roman" w:cs="Times New Roman"/>
          <w:b/>
          <w:sz w:val="24"/>
          <w:szCs w:val="24"/>
        </w:rPr>
      </w:pPr>
    </w:p>
    <w:p w14:paraId="24E4F1DA" w14:textId="77777777" w:rsidR="00B3749A" w:rsidRPr="007A21A8" w:rsidRDefault="00B3749A" w:rsidP="007A21A8">
      <w:pPr>
        <w:spacing w:after="0" w:line="360" w:lineRule="auto"/>
        <w:jc w:val="both"/>
        <w:rPr>
          <w:rFonts w:ascii="Times New Roman" w:hAnsi="Times New Roman" w:cs="Times New Roman"/>
          <w:b/>
          <w:sz w:val="24"/>
          <w:szCs w:val="24"/>
        </w:rPr>
      </w:pPr>
    </w:p>
    <w:p w14:paraId="7E1F0A77" w14:textId="77777777" w:rsidR="0099577F" w:rsidRDefault="0099577F" w:rsidP="007A21A8">
      <w:pPr>
        <w:spacing w:after="0" w:line="360" w:lineRule="auto"/>
        <w:jc w:val="both"/>
        <w:rPr>
          <w:rFonts w:ascii="Times New Roman" w:hAnsi="Times New Roman" w:cs="Times New Roman"/>
          <w:b/>
          <w:sz w:val="24"/>
          <w:szCs w:val="24"/>
        </w:rPr>
      </w:pPr>
    </w:p>
    <w:p w14:paraId="07E16202" w14:textId="77777777" w:rsidR="00BF1F2F" w:rsidRDefault="00BF1F2F" w:rsidP="007A21A8">
      <w:pPr>
        <w:spacing w:after="0" w:line="360" w:lineRule="auto"/>
        <w:jc w:val="both"/>
        <w:rPr>
          <w:rFonts w:ascii="Times New Roman" w:hAnsi="Times New Roman" w:cs="Times New Roman"/>
          <w:b/>
          <w:sz w:val="24"/>
          <w:szCs w:val="24"/>
        </w:rPr>
      </w:pPr>
    </w:p>
    <w:p w14:paraId="6C79940E" w14:textId="77777777" w:rsidR="00900A94" w:rsidRPr="007A21A8" w:rsidRDefault="00AA7550" w:rsidP="0099577F">
      <w:pPr>
        <w:pStyle w:val="Heading2"/>
      </w:pPr>
      <w:bookmarkStart w:id="0" w:name="_Toc108710889"/>
      <w:r w:rsidRPr="007A21A8">
        <w:lastRenderedPageBreak/>
        <w:t>Introduction</w:t>
      </w:r>
      <w:bookmarkEnd w:id="0"/>
    </w:p>
    <w:p w14:paraId="0F31D92C" w14:textId="74B909B9" w:rsidR="00DB7B07" w:rsidRPr="007A21A8" w:rsidRDefault="00AA7550" w:rsidP="007A21A8">
      <w:pPr>
        <w:spacing w:after="0" w:line="360" w:lineRule="auto"/>
        <w:jc w:val="both"/>
        <w:rPr>
          <w:rFonts w:ascii="Times New Roman" w:hAnsi="Times New Roman" w:cs="Times New Roman"/>
          <w:b/>
          <w:sz w:val="24"/>
          <w:szCs w:val="24"/>
        </w:rPr>
      </w:pPr>
      <w:r w:rsidRPr="007A21A8">
        <w:rPr>
          <w:rFonts w:ascii="Times New Roman" w:hAnsi="Times New Roman" w:cs="Times New Roman"/>
          <w:sz w:val="24"/>
          <w:szCs w:val="24"/>
        </w:rPr>
        <w:t xml:space="preserve">The report mainly focused on existing strategic decisions or approaches that were taken by the organization to enhance its performance. When a firm has a great strategic direction, whether it is small or large, it assists the company to recognize their objective and how it plans to achieve them. Like, the </w:t>
      </w:r>
      <w:proofErr w:type="spellStart"/>
      <w:r w:rsidRPr="007A21A8">
        <w:rPr>
          <w:rFonts w:ascii="Times New Roman" w:hAnsi="Times New Roman" w:cs="Times New Roman"/>
          <w:sz w:val="24"/>
          <w:szCs w:val="24"/>
        </w:rPr>
        <w:t>FireCask</w:t>
      </w:r>
      <w:proofErr w:type="spellEnd"/>
      <w:r w:rsidRPr="007A21A8">
        <w:rPr>
          <w:rFonts w:ascii="Times New Roman" w:hAnsi="Times New Roman" w:cs="Times New Roman"/>
          <w:sz w:val="24"/>
          <w:szCs w:val="24"/>
        </w:rPr>
        <w:t xml:space="preserve"> approach was brought by the manager of MOMA Foods who assisted the organization to accomplish its full potential. Political, environmental, </w:t>
      </w:r>
      <w:proofErr w:type="spellStart"/>
      <w:r w:rsidRPr="007A21A8">
        <w:rPr>
          <w:rFonts w:ascii="Times New Roman" w:hAnsi="Times New Roman" w:cs="Times New Roman"/>
          <w:sz w:val="24"/>
          <w:szCs w:val="24"/>
        </w:rPr>
        <w:t>economical</w:t>
      </w:r>
      <w:proofErr w:type="spellEnd"/>
      <w:r w:rsidRPr="007A21A8">
        <w:rPr>
          <w:rFonts w:ascii="Times New Roman" w:hAnsi="Times New Roman" w:cs="Times New Roman"/>
          <w:sz w:val="24"/>
          <w:szCs w:val="24"/>
        </w:rPr>
        <w:t xml:space="preserve">, social factors, and so on that </w:t>
      </w:r>
      <w:proofErr w:type="gramStart"/>
      <w:r w:rsidRPr="007A21A8">
        <w:rPr>
          <w:rFonts w:ascii="Times New Roman" w:hAnsi="Times New Roman" w:cs="Times New Roman"/>
          <w:sz w:val="24"/>
          <w:szCs w:val="24"/>
        </w:rPr>
        <w:t>are must affecting</w:t>
      </w:r>
      <w:proofErr w:type="gramEnd"/>
      <w:r w:rsidRPr="007A21A8">
        <w:rPr>
          <w:rFonts w:ascii="Times New Roman" w:hAnsi="Times New Roman" w:cs="Times New Roman"/>
          <w:sz w:val="24"/>
          <w:szCs w:val="24"/>
        </w:rPr>
        <w:t xml:space="preserve"> the business operations of the company as well as some strengths, opportunities, weaknesses, and problems that were facing MOMA Foods should comprise in this report. Like, MOMA foods would increase its strong connection of distribution with other restaurants and hotels to distribute their food which is very healthy for the people. The main threat to MOMA Foods is competition as many other companies also launching the same products at lower rates day by day to attract customers towards them. It may result in sales of the company should be decreasing. </w:t>
      </w:r>
    </w:p>
    <w:p w14:paraId="066518AC" w14:textId="77777777" w:rsidR="009E315C" w:rsidRPr="007A21A8" w:rsidRDefault="009E315C" w:rsidP="007A21A8">
      <w:pPr>
        <w:spacing w:after="0" w:line="360" w:lineRule="auto"/>
        <w:jc w:val="both"/>
        <w:rPr>
          <w:rFonts w:ascii="Times New Roman" w:hAnsi="Times New Roman" w:cs="Times New Roman"/>
          <w:b/>
          <w:sz w:val="24"/>
          <w:szCs w:val="24"/>
        </w:rPr>
      </w:pPr>
    </w:p>
    <w:p w14:paraId="6F702DFD" w14:textId="77777777" w:rsidR="002B4206" w:rsidRPr="007A21A8" w:rsidRDefault="002B4206" w:rsidP="007A21A8">
      <w:pPr>
        <w:spacing w:after="0" w:line="360" w:lineRule="auto"/>
        <w:jc w:val="both"/>
        <w:rPr>
          <w:rFonts w:ascii="Times New Roman" w:hAnsi="Times New Roman" w:cs="Times New Roman"/>
          <w:sz w:val="24"/>
          <w:szCs w:val="24"/>
        </w:rPr>
      </w:pPr>
    </w:p>
    <w:p w14:paraId="3DA122E5" w14:textId="77777777" w:rsidR="002B4206" w:rsidRPr="007A21A8" w:rsidRDefault="002B4206" w:rsidP="007A21A8">
      <w:pPr>
        <w:spacing w:after="0" w:line="360" w:lineRule="auto"/>
        <w:jc w:val="both"/>
        <w:rPr>
          <w:rFonts w:ascii="Times New Roman" w:hAnsi="Times New Roman" w:cs="Times New Roman"/>
          <w:b/>
          <w:sz w:val="24"/>
          <w:szCs w:val="24"/>
        </w:rPr>
      </w:pPr>
    </w:p>
    <w:p w14:paraId="69C478E4" w14:textId="77777777" w:rsidR="002B4206" w:rsidRPr="007A21A8" w:rsidRDefault="002B4206" w:rsidP="007A21A8">
      <w:pPr>
        <w:spacing w:after="0" w:line="360" w:lineRule="auto"/>
        <w:jc w:val="both"/>
        <w:rPr>
          <w:rFonts w:ascii="Times New Roman" w:hAnsi="Times New Roman" w:cs="Times New Roman"/>
          <w:b/>
          <w:sz w:val="24"/>
          <w:szCs w:val="24"/>
        </w:rPr>
      </w:pPr>
    </w:p>
    <w:p w14:paraId="315EAA88" w14:textId="77777777" w:rsidR="002B4206" w:rsidRPr="007A21A8" w:rsidRDefault="002B4206" w:rsidP="007A21A8">
      <w:pPr>
        <w:spacing w:after="0" w:line="360" w:lineRule="auto"/>
        <w:jc w:val="both"/>
        <w:rPr>
          <w:rFonts w:ascii="Times New Roman" w:hAnsi="Times New Roman" w:cs="Times New Roman"/>
          <w:b/>
          <w:sz w:val="24"/>
          <w:szCs w:val="24"/>
        </w:rPr>
      </w:pPr>
    </w:p>
    <w:p w14:paraId="17C0E5DF" w14:textId="77777777" w:rsidR="002B4206" w:rsidRPr="007A21A8" w:rsidRDefault="002B4206" w:rsidP="007A21A8">
      <w:pPr>
        <w:spacing w:after="0" w:line="360" w:lineRule="auto"/>
        <w:jc w:val="both"/>
        <w:rPr>
          <w:rFonts w:ascii="Times New Roman" w:hAnsi="Times New Roman" w:cs="Times New Roman"/>
          <w:b/>
          <w:sz w:val="24"/>
          <w:szCs w:val="24"/>
        </w:rPr>
      </w:pPr>
    </w:p>
    <w:p w14:paraId="5E3F53E8" w14:textId="77777777" w:rsidR="002B4206" w:rsidRPr="007A21A8" w:rsidRDefault="002B4206" w:rsidP="007A21A8">
      <w:pPr>
        <w:spacing w:after="0" w:line="360" w:lineRule="auto"/>
        <w:jc w:val="both"/>
        <w:rPr>
          <w:rFonts w:ascii="Times New Roman" w:hAnsi="Times New Roman" w:cs="Times New Roman"/>
          <w:b/>
          <w:sz w:val="24"/>
          <w:szCs w:val="24"/>
        </w:rPr>
      </w:pPr>
    </w:p>
    <w:p w14:paraId="3E82D874" w14:textId="77777777" w:rsidR="002B4206" w:rsidRPr="007A21A8" w:rsidRDefault="002B4206" w:rsidP="007A21A8">
      <w:pPr>
        <w:spacing w:after="0" w:line="360" w:lineRule="auto"/>
        <w:jc w:val="both"/>
        <w:rPr>
          <w:rFonts w:ascii="Times New Roman" w:hAnsi="Times New Roman" w:cs="Times New Roman"/>
          <w:b/>
          <w:sz w:val="24"/>
          <w:szCs w:val="24"/>
        </w:rPr>
      </w:pPr>
    </w:p>
    <w:p w14:paraId="3CB6A691" w14:textId="77777777" w:rsidR="002B4206" w:rsidRPr="007A21A8" w:rsidRDefault="002B4206" w:rsidP="007A21A8">
      <w:pPr>
        <w:spacing w:after="0" w:line="360" w:lineRule="auto"/>
        <w:jc w:val="both"/>
        <w:rPr>
          <w:rFonts w:ascii="Times New Roman" w:hAnsi="Times New Roman" w:cs="Times New Roman"/>
          <w:b/>
          <w:sz w:val="24"/>
          <w:szCs w:val="24"/>
        </w:rPr>
      </w:pPr>
    </w:p>
    <w:p w14:paraId="4620ED01" w14:textId="77777777" w:rsidR="002B4206" w:rsidRPr="007A21A8" w:rsidRDefault="002B4206" w:rsidP="007A21A8">
      <w:pPr>
        <w:spacing w:after="0" w:line="360" w:lineRule="auto"/>
        <w:jc w:val="both"/>
        <w:rPr>
          <w:rFonts w:ascii="Times New Roman" w:hAnsi="Times New Roman" w:cs="Times New Roman"/>
          <w:b/>
          <w:sz w:val="24"/>
          <w:szCs w:val="24"/>
        </w:rPr>
      </w:pPr>
    </w:p>
    <w:p w14:paraId="78312184" w14:textId="77777777" w:rsidR="002B4206" w:rsidRPr="007A21A8" w:rsidRDefault="002B4206" w:rsidP="007A21A8">
      <w:pPr>
        <w:spacing w:after="0" w:line="360" w:lineRule="auto"/>
        <w:jc w:val="both"/>
        <w:rPr>
          <w:rFonts w:ascii="Times New Roman" w:hAnsi="Times New Roman" w:cs="Times New Roman"/>
          <w:b/>
          <w:sz w:val="24"/>
          <w:szCs w:val="24"/>
        </w:rPr>
      </w:pPr>
    </w:p>
    <w:p w14:paraId="0FDFC336" w14:textId="77777777" w:rsidR="002B4206" w:rsidRPr="007A21A8" w:rsidRDefault="002B4206" w:rsidP="007A21A8">
      <w:pPr>
        <w:spacing w:after="0" w:line="360" w:lineRule="auto"/>
        <w:jc w:val="both"/>
        <w:rPr>
          <w:rFonts w:ascii="Times New Roman" w:hAnsi="Times New Roman" w:cs="Times New Roman"/>
          <w:b/>
          <w:sz w:val="24"/>
          <w:szCs w:val="24"/>
        </w:rPr>
      </w:pPr>
    </w:p>
    <w:p w14:paraId="1650A4A5" w14:textId="77777777" w:rsidR="002B4206" w:rsidRPr="007A21A8" w:rsidRDefault="002B4206" w:rsidP="007A21A8">
      <w:pPr>
        <w:spacing w:after="0" w:line="360" w:lineRule="auto"/>
        <w:jc w:val="both"/>
        <w:rPr>
          <w:rFonts w:ascii="Times New Roman" w:hAnsi="Times New Roman" w:cs="Times New Roman"/>
          <w:b/>
          <w:sz w:val="24"/>
          <w:szCs w:val="24"/>
        </w:rPr>
      </w:pPr>
    </w:p>
    <w:p w14:paraId="2EC8FFFF" w14:textId="60033A8F" w:rsidR="002B4206" w:rsidRDefault="002B4206" w:rsidP="007A21A8">
      <w:pPr>
        <w:spacing w:after="0" w:line="360" w:lineRule="auto"/>
        <w:jc w:val="both"/>
        <w:rPr>
          <w:rFonts w:ascii="Times New Roman" w:hAnsi="Times New Roman" w:cs="Times New Roman"/>
          <w:b/>
          <w:sz w:val="24"/>
          <w:szCs w:val="24"/>
        </w:rPr>
      </w:pPr>
    </w:p>
    <w:p w14:paraId="76EA7429" w14:textId="1B773E89" w:rsidR="00CE6CE9" w:rsidRDefault="00CE6CE9" w:rsidP="007A21A8">
      <w:pPr>
        <w:spacing w:after="0" w:line="360" w:lineRule="auto"/>
        <w:jc w:val="both"/>
        <w:rPr>
          <w:rFonts w:ascii="Times New Roman" w:hAnsi="Times New Roman" w:cs="Times New Roman"/>
          <w:b/>
          <w:sz w:val="24"/>
          <w:szCs w:val="24"/>
        </w:rPr>
      </w:pPr>
    </w:p>
    <w:p w14:paraId="48A6C823" w14:textId="77777777" w:rsidR="00CE6CE9" w:rsidRPr="007A21A8" w:rsidRDefault="00CE6CE9" w:rsidP="007A21A8">
      <w:pPr>
        <w:spacing w:after="0" w:line="360" w:lineRule="auto"/>
        <w:jc w:val="both"/>
        <w:rPr>
          <w:rFonts w:ascii="Times New Roman" w:hAnsi="Times New Roman" w:cs="Times New Roman"/>
          <w:b/>
          <w:sz w:val="24"/>
          <w:szCs w:val="24"/>
        </w:rPr>
      </w:pPr>
    </w:p>
    <w:p w14:paraId="701199FF" w14:textId="77777777" w:rsidR="002B4206" w:rsidRPr="007A21A8" w:rsidRDefault="002B4206" w:rsidP="007A21A8">
      <w:pPr>
        <w:spacing w:after="0" w:line="360" w:lineRule="auto"/>
        <w:jc w:val="both"/>
        <w:rPr>
          <w:rFonts w:ascii="Times New Roman" w:hAnsi="Times New Roman" w:cs="Times New Roman"/>
          <w:b/>
          <w:sz w:val="24"/>
          <w:szCs w:val="24"/>
        </w:rPr>
      </w:pPr>
    </w:p>
    <w:p w14:paraId="6E4DCCF6" w14:textId="77777777" w:rsidR="000377F2" w:rsidRDefault="00AA7550" w:rsidP="0099577F">
      <w:pPr>
        <w:pStyle w:val="Heading2"/>
      </w:pPr>
      <w:bookmarkStart w:id="1" w:name="_Toc108710890"/>
      <w:r w:rsidRPr="007A21A8">
        <w:lastRenderedPageBreak/>
        <w:t>Company overview (</w:t>
      </w:r>
      <w:r w:rsidR="00753D65" w:rsidRPr="007A21A8">
        <w:t xml:space="preserve">MOMA </w:t>
      </w:r>
      <w:r w:rsidRPr="007A21A8">
        <w:t>food</w:t>
      </w:r>
      <w:r w:rsidR="00753D65" w:rsidRPr="007A21A8">
        <w:t>s</w:t>
      </w:r>
      <w:r w:rsidRPr="007A21A8">
        <w:t>)</w:t>
      </w:r>
      <w:bookmarkEnd w:id="1"/>
    </w:p>
    <w:p w14:paraId="39BCE6FD" w14:textId="77777777" w:rsidR="00667EF4" w:rsidRPr="00667EF4" w:rsidRDefault="00667EF4" w:rsidP="00667EF4"/>
    <w:p w14:paraId="1EF647DC" w14:textId="79B706DF" w:rsidR="000321CF" w:rsidRDefault="00AA7550" w:rsidP="007A21A8">
      <w:pPr>
        <w:spacing w:after="0" w:line="360" w:lineRule="auto"/>
        <w:jc w:val="both"/>
        <w:rPr>
          <w:rFonts w:ascii="Times New Roman" w:hAnsi="Times New Roman" w:cs="Times New Roman"/>
          <w:sz w:val="24"/>
          <w:szCs w:val="24"/>
        </w:rPr>
      </w:pPr>
      <w:r w:rsidRPr="007A21A8">
        <w:rPr>
          <w:rFonts w:ascii="Times New Roman" w:hAnsi="Times New Roman" w:cs="Times New Roman"/>
          <w:sz w:val="24"/>
          <w:szCs w:val="24"/>
        </w:rPr>
        <w:t>In the year of 2006, MOMA</w:t>
      </w:r>
      <w:r w:rsidR="000E62B3" w:rsidRPr="007A21A8">
        <w:rPr>
          <w:rFonts w:ascii="Times New Roman" w:hAnsi="Times New Roman" w:cs="Times New Roman"/>
          <w:sz w:val="24"/>
          <w:szCs w:val="24"/>
        </w:rPr>
        <w:t xml:space="preserve"> (Making Oats More Awesome) </w:t>
      </w:r>
      <w:r w:rsidRPr="007A21A8">
        <w:rPr>
          <w:rFonts w:ascii="Times New Roman" w:hAnsi="Times New Roman" w:cs="Times New Roman"/>
          <w:sz w:val="24"/>
          <w:szCs w:val="24"/>
        </w:rPr>
        <w:t>Foods</w:t>
      </w:r>
      <w:r w:rsidR="005A7589" w:rsidRPr="007A21A8">
        <w:rPr>
          <w:rFonts w:ascii="Times New Roman" w:hAnsi="Times New Roman" w:cs="Times New Roman"/>
          <w:sz w:val="24"/>
          <w:szCs w:val="24"/>
        </w:rPr>
        <w:t xml:space="preserve"> was </w:t>
      </w:r>
      <w:r w:rsidRPr="007A21A8">
        <w:rPr>
          <w:rFonts w:ascii="Times New Roman" w:hAnsi="Times New Roman" w:cs="Times New Roman"/>
          <w:sz w:val="24"/>
          <w:szCs w:val="24"/>
        </w:rPr>
        <w:t>developed by</w:t>
      </w:r>
      <w:r w:rsidR="00AE34EC" w:rsidRPr="007A21A8">
        <w:rPr>
          <w:rFonts w:ascii="Times New Roman" w:hAnsi="Times New Roman" w:cs="Times New Roman"/>
          <w:sz w:val="24"/>
          <w:szCs w:val="24"/>
        </w:rPr>
        <w:t xml:space="preserve"> Tom Mercer and the CEO of the company established their organization as a challenger brand or developed their well-built image in the porridge market.</w:t>
      </w:r>
      <w:r w:rsidRPr="007A21A8">
        <w:rPr>
          <w:rFonts w:ascii="Times New Roman" w:hAnsi="Times New Roman" w:cs="Times New Roman"/>
          <w:sz w:val="24"/>
          <w:szCs w:val="24"/>
        </w:rPr>
        <w:t xml:space="preserve"> MOMA Foods uses the greatest </w:t>
      </w:r>
      <w:r w:rsidR="002E5705" w:rsidRPr="007A21A8">
        <w:rPr>
          <w:rFonts w:ascii="Times New Roman" w:hAnsi="Times New Roman" w:cs="Times New Roman"/>
          <w:sz w:val="24"/>
          <w:szCs w:val="24"/>
        </w:rPr>
        <w:t>quality</w:t>
      </w:r>
      <w:r w:rsidRPr="007A21A8">
        <w:rPr>
          <w:rFonts w:ascii="Times New Roman" w:hAnsi="Times New Roman" w:cs="Times New Roman"/>
          <w:sz w:val="24"/>
          <w:szCs w:val="24"/>
        </w:rPr>
        <w:t xml:space="preserve"> of British jumbo oats, a company serving its products or services at a great quality to its </w:t>
      </w:r>
      <w:proofErr w:type="gramStart"/>
      <w:r w:rsidRPr="007A21A8">
        <w:rPr>
          <w:rFonts w:ascii="Times New Roman" w:hAnsi="Times New Roman" w:cs="Times New Roman"/>
          <w:sz w:val="24"/>
          <w:szCs w:val="24"/>
        </w:rPr>
        <w:t>customers</w:t>
      </w:r>
      <w:r w:rsidR="00E52834" w:rsidRPr="007A21A8">
        <w:rPr>
          <w:rFonts w:ascii="Times New Roman" w:hAnsi="Times New Roman" w:cs="Times New Roman"/>
          <w:color w:val="222222"/>
          <w:sz w:val="24"/>
          <w:szCs w:val="24"/>
          <w:shd w:val="clear" w:color="auto" w:fill="FFFFFF"/>
        </w:rPr>
        <w:t>(</w:t>
      </w:r>
      <w:proofErr w:type="spellStart"/>
      <w:proofErr w:type="gramEnd"/>
      <w:r w:rsidR="00E52834" w:rsidRPr="007A21A8">
        <w:rPr>
          <w:rFonts w:ascii="Times New Roman" w:hAnsi="Times New Roman" w:cs="Times New Roman"/>
          <w:color w:val="222222"/>
          <w:sz w:val="24"/>
          <w:szCs w:val="24"/>
          <w:shd w:val="clear" w:color="auto" w:fill="FFFFFF"/>
        </w:rPr>
        <w:t>Dongmo</w:t>
      </w:r>
      <w:proofErr w:type="spellEnd"/>
      <w:r w:rsidR="00E52834" w:rsidRPr="007A21A8">
        <w:rPr>
          <w:rFonts w:ascii="Times New Roman" w:hAnsi="Times New Roman" w:cs="Times New Roman"/>
          <w:color w:val="222222"/>
          <w:sz w:val="24"/>
          <w:szCs w:val="24"/>
          <w:shd w:val="clear" w:color="auto" w:fill="FFFFFF"/>
        </w:rPr>
        <w:t xml:space="preserve"> et al., 2014)</w:t>
      </w:r>
      <w:r w:rsidRPr="007A21A8">
        <w:rPr>
          <w:rFonts w:ascii="Times New Roman" w:hAnsi="Times New Roman" w:cs="Times New Roman"/>
          <w:sz w:val="24"/>
          <w:szCs w:val="24"/>
        </w:rPr>
        <w:t>.</w:t>
      </w:r>
      <w:r w:rsidR="00697340" w:rsidRPr="007A21A8">
        <w:rPr>
          <w:rFonts w:ascii="Times New Roman" w:hAnsi="Times New Roman" w:cs="Times New Roman"/>
          <w:sz w:val="24"/>
          <w:szCs w:val="24"/>
        </w:rPr>
        <w:t xml:space="preserve"> Thus, Now Company </w:t>
      </w:r>
      <w:r w:rsidR="003C48D1" w:rsidRPr="007A21A8">
        <w:rPr>
          <w:rFonts w:ascii="Times New Roman" w:hAnsi="Times New Roman" w:cs="Times New Roman"/>
          <w:sz w:val="24"/>
          <w:szCs w:val="24"/>
        </w:rPr>
        <w:t>becomes</w:t>
      </w:r>
      <w:r w:rsidR="00697340" w:rsidRPr="007A21A8">
        <w:rPr>
          <w:rFonts w:ascii="Times New Roman" w:hAnsi="Times New Roman" w:cs="Times New Roman"/>
          <w:sz w:val="24"/>
          <w:szCs w:val="24"/>
        </w:rPr>
        <w:t xml:space="preserve"> the United Kingdom’s third greatest brand of oat milk.</w:t>
      </w:r>
      <w:r w:rsidR="00B053FB" w:rsidRPr="007A21A8">
        <w:rPr>
          <w:rFonts w:ascii="Times New Roman" w:hAnsi="Times New Roman" w:cs="Times New Roman"/>
          <w:sz w:val="24"/>
          <w:szCs w:val="24"/>
        </w:rPr>
        <w:t xml:space="preserve"> MOMA Foods generally produces a wide range of low sugar granola as well </w:t>
      </w:r>
      <w:proofErr w:type="spellStart"/>
      <w:r w:rsidR="00B053FB" w:rsidRPr="007A21A8">
        <w:rPr>
          <w:rFonts w:ascii="Times New Roman" w:hAnsi="Times New Roman" w:cs="Times New Roman"/>
          <w:sz w:val="24"/>
          <w:szCs w:val="24"/>
        </w:rPr>
        <w:t>as</w:t>
      </w:r>
      <w:r w:rsidR="00DD30C4" w:rsidRPr="007A21A8">
        <w:rPr>
          <w:rFonts w:ascii="Times New Roman" w:hAnsi="Times New Roman" w:cs="Times New Roman"/>
          <w:sz w:val="24"/>
          <w:szCs w:val="24"/>
        </w:rPr>
        <w:t>Bircher</w:t>
      </w:r>
      <w:proofErr w:type="spellEnd"/>
      <w:r w:rsidR="00CD0940" w:rsidRPr="007A21A8">
        <w:rPr>
          <w:rFonts w:ascii="Times New Roman" w:hAnsi="Times New Roman" w:cs="Times New Roman"/>
          <w:sz w:val="24"/>
          <w:szCs w:val="24"/>
        </w:rPr>
        <w:t xml:space="preserve"> muesli branded commodities to the consumers.</w:t>
      </w:r>
      <w:r w:rsidR="00695DBE" w:rsidRPr="007A21A8">
        <w:rPr>
          <w:rFonts w:ascii="Times New Roman" w:hAnsi="Times New Roman" w:cs="Times New Roman"/>
          <w:sz w:val="24"/>
          <w:szCs w:val="24"/>
        </w:rPr>
        <w:t xml:space="preserve"> </w:t>
      </w:r>
      <w:r w:rsidR="002B6DD3" w:rsidRPr="007A21A8">
        <w:rPr>
          <w:rFonts w:ascii="Times New Roman" w:hAnsi="Times New Roman" w:cs="Times New Roman"/>
          <w:sz w:val="24"/>
          <w:szCs w:val="24"/>
        </w:rPr>
        <w:t xml:space="preserve">The company pays 100% attention to crafting oats </w:t>
      </w:r>
      <w:r w:rsidR="00CB0F83" w:rsidRPr="007A21A8">
        <w:rPr>
          <w:rFonts w:ascii="Times New Roman" w:hAnsi="Times New Roman" w:cs="Times New Roman"/>
          <w:sz w:val="24"/>
          <w:szCs w:val="24"/>
        </w:rPr>
        <w:t>keen on</w:t>
      </w:r>
      <w:r w:rsidR="002B6DD3" w:rsidRPr="007A21A8">
        <w:rPr>
          <w:rFonts w:ascii="Times New Roman" w:hAnsi="Times New Roman" w:cs="Times New Roman"/>
          <w:sz w:val="24"/>
          <w:szCs w:val="24"/>
        </w:rPr>
        <w:t xml:space="preserve"> the tastiest food.</w:t>
      </w:r>
      <w:r w:rsidR="00D4058E" w:rsidRPr="007A21A8">
        <w:rPr>
          <w:rFonts w:ascii="Times New Roman" w:hAnsi="Times New Roman" w:cs="Times New Roman"/>
          <w:sz w:val="24"/>
          <w:szCs w:val="24"/>
        </w:rPr>
        <w:t xml:space="preserve"> Furthermore, firms looking </w:t>
      </w:r>
      <w:r w:rsidR="00C435F9" w:rsidRPr="007A21A8">
        <w:rPr>
          <w:rFonts w:ascii="Times New Roman" w:hAnsi="Times New Roman" w:cs="Times New Roman"/>
          <w:sz w:val="24"/>
          <w:szCs w:val="24"/>
        </w:rPr>
        <w:t>ahead</w:t>
      </w:r>
      <w:r w:rsidR="00D4058E" w:rsidRPr="007A21A8">
        <w:rPr>
          <w:rFonts w:ascii="Times New Roman" w:hAnsi="Times New Roman" w:cs="Times New Roman"/>
          <w:sz w:val="24"/>
          <w:szCs w:val="24"/>
        </w:rPr>
        <w:t xml:space="preserve"> to put up the next leg of their journey.</w:t>
      </w:r>
      <w:r w:rsidR="00CD3F34" w:rsidRPr="007A21A8">
        <w:rPr>
          <w:rFonts w:ascii="Times New Roman" w:hAnsi="Times New Roman" w:cs="Times New Roman"/>
          <w:sz w:val="24"/>
          <w:szCs w:val="24"/>
        </w:rPr>
        <w:t xml:space="preserve"> The company is also committed to lessening its production influence on the</w:t>
      </w:r>
      <w:r w:rsidR="00C11F83" w:rsidRPr="007A21A8">
        <w:rPr>
          <w:rFonts w:ascii="Times New Roman" w:hAnsi="Times New Roman" w:cs="Times New Roman"/>
          <w:sz w:val="24"/>
          <w:szCs w:val="24"/>
        </w:rPr>
        <w:t xml:space="preserve"> surrounding with the help of recyclable packaging of their products.</w:t>
      </w:r>
      <w:r w:rsidR="00BD3A00" w:rsidRPr="007A21A8">
        <w:rPr>
          <w:rFonts w:ascii="Times New Roman" w:hAnsi="Times New Roman" w:cs="Times New Roman"/>
          <w:sz w:val="24"/>
          <w:szCs w:val="24"/>
        </w:rPr>
        <w:t xml:space="preserve"> MOMA Foods mainly offers muesli, low sugar granolas, and soluble </w:t>
      </w:r>
      <w:r w:rsidR="007A6579" w:rsidRPr="007A21A8">
        <w:rPr>
          <w:rFonts w:ascii="Times New Roman" w:hAnsi="Times New Roman" w:cs="Times New Roman"/>
          <w:sz w:val="24"/>
          <w:szCs w:val="24"/>
        </w:rPr>
        <w:t>fiber whole g</w:t>
      </w:r>
      <w:r w:rsidR="00280253" w:rsidRPr="007A21A8">
        <w:rPr>
          <w:rFonts w:ascii="Times New Roman" w:hAnsi="Times New Roman" w:cs="Times New Roman"/>
          <w:sz w:val="24"/>
          <w:szCs w:val="24"/>
        </w:rPr>
        <w:t>rain oats,</w:t>
      </w:r>
      <w:r w:rsidR="00851A23" w:rsidRPr="007A21A8">
        <w:rPr>
          <w:rFonts w:ascii="Times New Roman" w:hAnsi="Times New Roman" w:cs="Times New Roman"/>
          <w:sz w:val="24"/>
          <w:szCs w:val="24"/>
        </w:rPr>
        <w:t xml:space="preserve"> thereby</w:t>
      </w:r>
      <w:r w:rsidR="00280253" w:rsidRPr="007A21A8">
        <w:rPr>
          <w:rFonts w:ascii="Times New Roman" w:hAnsi="Times New Roman" w:cs="Times New Roman"/>
          <w:sz w:val="24"/>
          <w:szCs w:val="24"/>
        </w:rPr>
        <w:t xml:space="preserve"> offering healthy breakfast options to the consumers.</w:t>
      </w:r>
      <w:r w:rsidR="00851A23" w:rsidRPr="007A21A8">
        <w:rPr>
          <w:rFonts w:ascii="Times New Roman" w:hAnsi="Times New Roman" w:cs="Times New Roman"/>
          <w:sz w:val="24"/>
          <w:szCs w:val="24"/>
        </w:rPr>
        <w:t xml:space="preserve"> Headquartered of the company situated is in Greater London, employees around 66 individuals within its firm.</w:t>
      </w:r>
      <w:r w:rsidR="002E367E" w:rsidRPr="007A21A8">
        <w:rPr>
          <w:rFonts w:ascii="Times New Roman" w:hAnsi="Times New Roman" w:cs="Times New Roman"/>
          <w:sz w:val="24"/>
          <w:szCs w:val="24"/>
        </w:rPr>
        <w:t xml:space="preserve"> MOMA Foods generates annual revenue of around $4.6M</w:t>
      </w:r>
      <w:r w:rsidR="00261460">
        <w:rPr>
          <w:rFonts w:ascii="Times New Roman" w:hAnsi="Times New Roman" w:cs="Times New Roman"/>
          <w:sz w:val="24"/>
          <w:szCs w:val="24"/>
        </w:rPr>
        <w:t xml:space="preserve"> </w:t>
      </w:r>
      <w:r w:rsidR="00A936A6" w:rsidRPr="007A21A8">
        <w:rPr>
          <w:rFonts w:ascii="Times New Roman" w:hAnsi="Times New Roman" w:cs="Times New Roman"/>
          <w:color w:val="222222"/>
          <w:sz w:val="24"/>
          <w:szCs w:val="24"/>
          <w:shd w:val="clear" w:color="auto" w:fill="FFFFFF"/>
        </w:rPr>
        <w:t>(Lawrence, 2021</w:t>
      </w:r>
      <w:proofErr w:type="gramStart"/>
      <w:r w:rsidR="00A936A6" w:rsidRPr="007A21A8">
        <w:rPr>
          <w:rFonts w:ascii="Times New Roman" w:hAnsi="Times New Roman" w:cs="Times New Roman"/>
          <w:color w:val="222222"/>
          <w:sz w:val="24"/>
          <w:szCs w:val="24"/>
          <w:shd w:val="clear" w:color="auto" w:fill="FFFFFF"/>
        </w:rPr>
        <w:t>)</w:t>
      </w:r>
      <w:r w:rsidR="002E367E" w:rsidRPr="007A21A8">
        <w:rPr>
          <w:rFonts w:ascii="Times New Roman" w:hAnsi="Times New Roman" w:cs="Times New Roman"/>
          <w:sz w:val="24"/>
          <w:szCs w:val="24"/>
        </w:rPr>
        <w:t>.</w:t>
      </w:r>
      <w:r w:rsidR="00685B29" w:rsidRPr="007A21A8">
        <w:rPr>
          <w:rFonts w:ascii="Times New Roman" w:hAnsi="Times New Roman" w:cs="Times New Roman"/>
          <w:sz w:val="24"/>
          <w:szCs w:val="24"/>
        </w:rPr>
        <w:t>.</w:t>
      </w:r>
      <w:proofErr w:type="gramEnd"/>
      <w:r w:rsidR="008E2935" w:rsidRPr="007A21A8">
        <w:rPr>
          <w:rFonts w:ascii="Times New Roman" w:hAnsi="Times New Roman" w:cs="Times New Roman"/>
          <w:sz w:val="24"/>
          <w:szCs w:val="24"/>
        </w:rPr>
        <w:t xml:space="preserve"> Generally, the rating, as well as comprehensive company insights, allow its customers to make informed decisions and on the other hand, lessen counterparty </w:t>
      </w:r>
      <w:r w:rsidR="00C043FD" w:rsidRPr="007A21A8">
        <w:rPr>
          <w:rFonts w:ascii="Times New Roman" w:hAnsi="Times New Roman" w:cs="Times New Roman"/>
          <w:sz w:val="24"/>
          <w:szCs w:val="24"/>
        </w:rPr>
        <w:t>uncertainty</w:t>
      </w:r>
      <w:r w:rsidR="008E2935" w:rsidRPr="007A21A8">
        <w:rPr>
          <w:rFonts w:ascii="Times New Roman" w:hAnsi="Times New Roman" w:cs="Times New Roman"/>
          <w:sz w:val="24"/>
          <w:szCs w:val="24"/>
        </w:rPr>
        <w:t>.</w:t>
      </w:r>
    </w:p>
    <w:p w14:paraId="692F957E" w14:textId="77777777" w:rsidR="00B3749A" w:rsidRDefault="00667EF4" w:rsidP="00667EF4">
      <w:pPr>
        <w:spacing w:after="0" w:line="360" w:lineRule="auto"/>
        <w:jc w:val="center"/>
        <w:rPr>
          <w:rFonts w:ascii="Times New Roman" w:hAnsi="Times New Roman" w:cs="Times New Roman"/>
          <w:b/>
          <w:sz w:val="24"/>
          <w:szCs w:val="24"/>
        </w:rPr>
      </w:pPr>
      <w:r w:rsidRPr="007A21A8">
        <w:rPr>
          <w:rFonts w:ascii="Times New Roman" w:hAnsi="Times New Roman" w:cs="Times New Roman"/>
          <w:b/>
          <w:noProof/>
          <w:sz w:val="24"/>
          <w:szCs w:val="24"/>
        </w:rPr>
        <w:drawing>
          <wp:inline distT="0" distB="0" distL="0" distR="0" wp14:anchorId="1CF67AB9" wp14:editId="36CED623">
            <wp:extent cx="3009433" cy="1914525"/>
            <wp:effectExtent l="0" t="0" r="0" b="0"/>
            <wp:docPr id="1" name="Picture 1" descr="C:\Users\JAI\Desktop\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JAI\Desktop\download.png"/>
                    <pic:cNvPicPr>
                      <a:picLocks noChangeAspect="1" noChangeArrowheads="1"/>
                    </pic:cNvPicPr>
                  </pic:nvPicPr>
                  <pic:blipFill>
                    <a:blip r:embed="rId7"/>
                    <a:stretch>
                      <a:fillRect/>
                    </a:stretch>
                  </pic:blipFill>
                  <pic:spPr bwMode="auto">
                    <a:xfrm>
                      <a:off x="0" y="0"/>
                      <a:ext cx="3017178" cy="1919452"/>
                    </a:xfrm>
                    <a:prstGeom prst="rect">
                      <a:avLst/>
                    </a:prstGeom>
                    <a:noFill/>
                    <a:ln w="9525">
                      <a:noFill/>
                      <a:miter lim="800000"/>
                      <a:headEnd/>
                      <a:tailEnd/>
                    </a:ln>
                  </pic:spPr>
                </pic:pic>
              </a:graphicData>
            </a:graphic>
          </wp:inline>
        </w:drawing>
      </w:r>
    </w:p>
    <w:p w14:paraId="6186E30E" w14:textId="77777777" w:rsidR="007C165E" w:rsidRPr="007A21A8" w:rsidRDefault="007C165E" w:rsidP="00667EF4">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Source: </w:t>
      </w:r>
      <w:r w:rsidR="00261460" w:rsidRPr="007A21A8">
        <w:rPr>
          <w:rFonts w:ascii="Times New Roman" w:hAnsi="Times New Roman" w:cs="Times New Roman"/>
          <w:color w:val="222222"/>
          <w:sz w:val="24"/>
          <w:szCs w:val="24"/>
          <w:shd w:val="clear" w:color="auto" w:fill="FFFFFF"/>
        </w:rPr>
        <w:t>(Lawrence, 2021)</w:t>
      </w:r>
    </w:p>
    <w:p w14:paraId="0EC17997" w14:textId="77777777" w:rsidR="00B3749A" w:rsidRPr="007A21A8" w:rsidRDefault="00B3749A" w:rsidP="007A21A8">
      <w:pPr>
        <w:spacing w:after="0" w:line="360" w:lineRule="auto"/>
        <w:jc w:val="both"/>
        <w:rPr>
          <w:rFonts w:ascii="Times New Roman" w:hAnsi="Times New Roman" w:cs="Times New Roman"/>
          <w:b/>
          <w:sz w:val="24"/>
          <w:szCs w:val="24"/>
        </w:rPr>
      </w:pPr>
    </w:p>
    <w:p w14:paraId="2F623FBE" w14:textId="77777777" w:rsidR="00603DDA" w:rsidRDefault="00AA7550" w:rsidP="002F54FE">
      <w:pPr>
        <w:pStyle w:val="Heading2"/>
      </w:pPr>
      <w:bookmarkStart w:id="2" w:name="_Toc108710891"/>
      <w:r w:rsidRPr="007A21A8">
        <w:t>Organization’s current strategic directions</w:t>
      </w:r>
      <w:bookmarkEnd w:id="2"/>
    </w:p>
    <w:p w14:paraId="6734241A" w14:textId="2502BA7D" w:rsidR="00732F50" w:rsidRPr="007A21A8" w:rsidRDefault="00AA7550"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sz w:val="24"/>
          <w:szCs w:val="24"/>
        </w:rPr>
        <w:t xml:space="preserve">Current strategic directions or strategies of the organization generally refer to the approaches would </w:t>
      </w:r>
      <w:r w:rsidR="00CA2CDF" w:rsidRPr="007A21A8">
        <w:rPr>
          <w:rFonts w:ascii="Times New Roman" w:hAnsi="Times New Roman" w:cs="Times New Roman"/>
          <w:sz w:val="24"/>
          <w:szCs w:val="24"/>
        </w:rPr>
        <w:t>take by the manager of the firm.</w:t>
      </w:r>
      <w:r w:rsidR="0027094C" w:rsidRPr="007A21A8">
        <w:rPr>
          <w:rFonts w:ascii="Times New Roman" w:hAnsi="Times New Roman" w:cs="Times New Roman"/>
          <w:sz w:val="24"/>
          <w:szCs w:val="24"/>
        </w:rPr>
        <w:t xml:space="preserve"> Directions were implemented by the leaders of the </w:t>
      </w:r>
      <w:r w:rsidR="0027094C" w:rsidRPr="007A21A8">
        <w:rPr>
          <w:rFonts w:ascii="Times New Roman" w:hAnsi="Times New Roman" w:cs="Times New Roman"/>
          <w:sz w:val="24"/>
          <w:szCs w:val="24"/>
        </w:rPr>
        <w:lastRenderedPageBreak/>
        <w:t>company within their workplace to fulfill both their vision and pre-determined goals.</w:t>
      </w:r>
      <w:r w:rsidR="00E77547" w:rsidRPr="007A21A8">
        <w:rPr>
          <w:rFonts w:ascii="Times New Roman" w:hAnsi="Times New Roman" w:cs="Times New Roman"/>
          <w:sz w:val="24"/>
          <w:szCs w:val="24"/>
        </w:rPr>
        <w:t xml:space="preserve"> Generally, it ensures that management and owners can effectively communicate the significance of employees' efforts and their </w:t>
      </w:r>
      <w:r w:rsidR="008E7A61" w:rsidRPr="007A21A8">
        <w:rPr>
          <w:rFonts w:ascii="Times New Roman" w:hAnsi="Times New Roman" w:cs="Times New Roman"/>
          <w:sz w:val="24"/>
          <w:szCs w:val="24"/>
        </w:rPr>
        <w:t xml:space="preserve">contribution </w:t>
      </w:r>
      <w:r w:rsidR="00E77547" w:rsidRPr="007A21A8">
        <w:rPr>
          <w:rFonts w:ascii="Times New Roman" w:hAnsi="Times New Roman" w:cs="Times New Roman"/>
          <w:sz w:val="24"/>
          <w:szCs w:val="24"/>
        </w:rPr>
        <w:t xml:space="preserve">to accomplishing the objectives of the </w:t>
      </w:r>
      <w:proofErr w:type="gramStart"/>
      <w:r w:rsidR="00E77547" w:rsidRPr="007A21A8">
        <w:rPr>
          <w:rFonts w:ascii="Times New Roman" w:hAnsi="Times New Roman" w:cs="Times New Roman"/>
          <w:sz w:val="24"/>
          <w:szCs w:val="24"/>
        </w:rPr>
        <w:t>organization</w:t>
      </w:r>
      <w:r w:rsidR="00E25A3C" w:rsidRPr="007A21A8">
        <w:rPr>
          <w:rFonts w:ascii="Times New Roman" w:hAnsi="Times New Roman" w:cs="Times New Roman"/>
          <w:color w:val="222222"/>
          <w:sz w:val="24"/>
          <w:szCs w:val="24"/>
          <w:shd w:val="clear" w:color="auto" w:fill="FFFFFF"/>
        </w:rPr>
        <w:t>(</w:t>
      </w:r>
      <w:proofErr w:type="gramEnd"/>
      <w:r w:rsidR="00E25A3C" w:rsidRPr="007A21A8">
        <w:rPr>
          <w:rFonts w:ascii="Times New Roman" w:hAnsi="Times New Roman" w:cs="Times New Roman"/>
          <w:color w:val="222222"/>
          <w:sz w:val="24"/>
          <w:szCs w:val="24"/>
          <w:shd w:val="clear" w:color="auto" w:fill="FFFFFF"/>
        </w:rPr>
        <w:t>Liu et al., 2021).</w:t>
      </w:r>
      <w:r w:rsidR="00407BD7" w:rsidRPr="007A21A8">
        <w:rPr>
          <w:rFonts w:ascii="Times New Roman" w:hAnsi="Times New Roman" w:cs="Times New Roman"/>
          <w:sz w:val="24"/>
          <w:szCs w:val="24"/>
        </w:rPr>
        <w:t xml:space="preserve"> Developing a solid strategy within the firm that </w:t>
      </w:r>
      <w:r w:rsidR="00050EC3" w:rsidRPr="007A21A8">
        <w:rPr>
          <w:rFonts w:ascii="Times New Roman" w:hAnsi="Times New Roman" w:cs="Times New Roman"/>
          <w:sz w:val="24"/>
          <w:szCs w:val="24"/>
        </w:rPr>
        <w:t xml:space="preserve">mainly outlines its direction </w:t>
      </w:r>
      <w:r w:rsidR="00407BD7" w:rsidRPr="007A21A8">
        <w:rPr>
          <w:rFonts w:ascii="Times New Roman" w:hAnsi="Times New Roman" w:cs="Times New Roman"/>
          <w:sz w:val="24"/>
          <w:szCs w:val="24"/>
        </w:rPr>
        <w:t xml:space="preserve">can </w:t>
      </w:r>
      <w:r w:rsidR="00E80EDE" w:rsidRPr="007A21A8">
        <w:rPr>
          <w:rFonts w:ascii="Times New Roman" w:hAnsi="Times New Roman" w:cs="Times New Roman"/>
          <w:sz w:val="24"/>
          <w:szCs w:val="24"/>
        </w:rPr>
        <w:t>assist</w:t>
      </w:r>
      <w:r w:rsidR="00407BD7" w:rsidRPr="007A21A8">
        <w:rPr>
          <w:rFonts w:ascii="Times New Roman" w:hAnsi="Times New Roman" w:cs="Times New Roman"/>
          <w:sz w:val="24"/>
          <w:szCs w:val="24"/>
        </w:rPr>
        <w:t xml:space="preserve"> the manager of the firm to </w:t>
      </w:r>
      <w:r w:rsidR="00E80EDE" w:rsidRPr="007A21A8">
        <w:rPr>
          <w:rFonts w:ascii="Times New Roman" w:hAnsi="Times New Roman" w:cs="Times New Roman"/>
          <w:sz w:val="24"/>
          <w:szCs w:val="24"/>
        </w:rPr>
        <w:t>enhance</w:t>
      </w:r>
      <w:r w:rsidR="00407BD7" w:rsidRPr="007A21A8">
        <w:rPr>
          <w:rFonts w:ascii="Times New Roman" w:hAnsi="Times New Roman" w:cs="Times New Roman"/>
          <w:sz w:val="24"/>
          <w:szCs w:val="24"/>
        </w:rPr>
        <w:t xml:space="preserve"> its </w:t>
      </w:r>
      <w:r w:rsidR="00E80EDE" w:rsidRPr="007A21A8">
        <w:rPr>
          <w:rFonts w:ascii="Times New Roman" w:hAnsi="Times New Roman" w:cs="Times New Roman"/>
          <w:sz w:val="24"/>
          <w:szCs w:val="24"/>
        </w:rPr>
        <w:t>performance</w:t>
      </w:r>
      <w:r w:rsidR="00407BD7" w:rsidRPr="007A21A8">
        <w:rPr>
          <w:rFonts w:ascii="Times New Roman" w:hAnsi="Times New Roman" w:cs="Times New Roman"/>
          <w:sz w:val="24"/>
          <w:szCs w:val="24"/>
        </w:rPr>
        <w:t xml:space="preserve"> of the company in the current marketplace and on the other hand, also increases its </w:t>
      </w:r>
      <w:r w:rsidR="00E80EDE" w:rsidRPr="007A21A8">
        <w:rPr>
          <w:rFonts w:ascii="Times New Roman" w:hAnsi="Times New Roman" w:cs="Times New Roman"/>
          <w:sz w:val="24"/>
          <w:szCs w:val="24"/>
        </w:rPr>
        <w:t>efficiency</w:t>
      </w:r>
      <w:r w:rsidR="00407BD7" w:rsidRPr="007A21A8">
        <w:rPr>
          <w:rFonts w:ascii="Times New Roman" w:hAnsi="Times New Roman" w:cs="Times New Roman"/>
          <w:sz w:val="24"/>
          <w:szCs w:val="24"/>
        </w:rPr>
        <w:t>.</w:t>
      </w:r>
      <w:r w:rsidR="00386EF6" w:rsidRPr="007A21A8">
        <w:rPr>
          <w:rFonts w:ascii="Times New Roman" w:hAnsi="Times New Roman" w:cs="Times New Roman"/>
          <w:sz w:val="24"/>
          <w:szCs w:val="24"/>
        </w:rPr>
        <w:t xml:space="preserve"> It also allows the leader of the company to unite all the strategies of the firm and enables greater profitability and stability </w:t>
      </w:r>
      <w:proofErr w:type="gramStart"/>
      <w:r w:rsidR="00386EF6" w:rsidRPr="007A21A8">
        <w:rPr>
          <w:rFonts w:ascii="Times New Roman" w:hAnsi="Times New Roman" w:cs="Times New Roman"/>
          <w:sz w:val="24"/>
          <w:szCs w:val="24"/>
        </w:rPr>
        <w:t>shortly.</w:t>
      </w:r>
      <w:r w:rsidR="00651889" w:rsidRPr="007A21A8">
        <w:rPr>
          <w:rFonts w:ascii="Times New Roman" w:hAnsi="Times New Roman" w:cs="Times New Roman"/>
          <w:sz w:val="24"/>
          <w:szCs w:val="24"/>
        </w:rPr>
        <w:t>.</w:t>
      </w:r>
      <w:proofErr w:type="gramEnd"/>
      <w:r w:rsidR="00E75C21" w:rsidRPr="007A21A8">
        <w:rPr>
          <w:rFonts w:ascii="Times New Roman" w:hAnsi="Times New Roman" w:cs="Times New Roman"/>
          <w:sz w:val="24"/>
          <w:szCs w:val="24"/>
        </w:rPr>
        <w:t xml:space="preserve"> There are mainly four types of strategic decisions that may bring by the company within its workplace i.e., Mission, Culture, Vision, and Values.</w:t>
      </w:r>
      <w:r w:rsidR="00322E58" w:rsidRPr="007A21A8">
        <w:rPr>
          <w:rFonts w:ascii="Times New Roman" w:hAnsi="Times New Roman" w:cs="Times New Roman"/>
          <w:sz w:val="24"/>
          <w:szCs w:val="24"/>
        </w:rPr>
        <w:t xml:space="preserve"> However, </w:t>
      </w:r>
      <w:r w:rsidR="00B4746E" w:rsidRPr="007A21A8">
        <w:rPr>
          <w:rFonts w:ascii="Times New Roman" w:hAnsi="Times New Roman" w:cs="Times New Roman"/>
          <w:sz w:val="24"/>
          <w:szCs w:val="24"/>
        </w:rPr>
        <w:t>mission refers</w:t>
      </w:r>
      <w:r w:rsidR="00322E58" w:rsidRPr="007A21A8">
        <w:rPr>
          <w:rFonts w:ascii="Times New Roman" w:hAnsi="Times New Roman" w:cs="Times New Roman"/>
          <w:sz w:val="24"/>
          <w:szCs w:val="24"/>
        </w:rPr>
        <w:t xml:space="preserve"> to the purpose of the organization for its establishment in the marketplace </w:t>
      </w:r>
      <w:proofErr w:type="gramStart"/>
      <w:r w:rsidR="00322E58" w:rsidRPr="007A21A8">
        <w:rPr>
          <w:rFonts w:ascii="Times New Roman" w:hAnsi="Times New Roman" w:cs="Times New Roman"/>
          <w:sz w:val="24"/>
          <w:szCs w:val="24"/>
        </w:rPr>
        <w:t>and also</w:t>
      </w:r>
      <w:proofErr w:type="gramEnd"/>
      <w:r w:rsidR="00322E58" w:rsidRPr="007A21A8">
        <w:rPr>
          <w:rFonts w:ascii="Times New Roman" w:hAnsi="Times New Roman" w:cs="Times New Roman"/>
          <w:sz w:val="24"/>
          <w:szCs w:val="24"/>
        </w:rPr>
        <w:t xml:space="preserve"> explains why the </w:t>
      </w:r>
      <w:r w:rsidR="00B4746E" w:rsidRPr="007A21A8">
        <w:rPr>
          <w:rFonts w:ascii="Times New Roman" w:hAnsi="Times New Roman" w:cs="Times New Roman"/>
          <w:sz w:val="24"/>
          <w:szCs w:val="24"/>
        </w:rPr>
        <w:t>company relies</w:t>
      </w:r>
      <w:r w:rsidR="00322E58" w:rsidRPr="007A21A8">
        <w:rPr>
          <w:rFonts w:ascii="Times New Roman" w:hAnsi="Times New Roman" w:cs="Times New Roman"/>
          <w:sz w:val="24"/>
          <w:szCs w:val="24"/>
        </w:rPr>
        <w:t xml:space="preserve"> on the market.</w:t>
      </w:r>
      <w:r w:rsidR="0027377E" w:rsidRPr="007A21A8">
        <w:rPr>
          <w:rFonts w:ascii="Times New Roman" w:hAnsi="Times New Roman" w:cs="Times New Roman"/>
          <w:sz w:val="24"/>
          <w:szCs w:val="24"/>
        </w:rPr>
        <w:t xml:space="preserve"> Thus, with the adaption of this strategic decision company mainly use its mission as a lead for the accomplishment of its goals.</w:t>
      </w:r>
      <w:r w:rsidR="00A6786C" w:rsidRPr="007A21A8">
        <w:rPr>
          <w:rFonts w:ascii="Times New Roman" w:hAnsi="Times New Roman" w:cs="Times New Roman"/>
          <w:sz w:val="24"/>
          <w:szCs w:val="24"/>
        </w:rPr>
        <w:t xml:space="preserve"> </w:t>
      </w:r>
    </w:p>
    <w:p w14:paraId="5659EF9B" w14:textId="0AC1900A" w:rsidR="00BB480E" w:rsidRPr="007A21A8" w:rsidRDefault="00D144AD"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sz w:val="24"/>
          <w:szCs w:val="24"/>
        </w:rPr>
        <w:t xml:space="preserve">As MOMA delights or their products stocked in Morrisons, Tesco, Sainsbury or customers find its products on an EasyJet flight and the other hand Wetherspoons pubs across the </w:t>
      </w:r>
      <w:r w:rsidR="005C59CD" w:rsidRPr="007A21A8">
        <w:rPr>
          <w:rFonts w:ascii="Times New Roman" w:hAnsi="Times New Roman" w:cs="Times New Roman"/>
          <w:sz w:val="24"/>
          <w:szCs w:val="24"/>
        </w:rPr>
        <w:t>regions</w:t>
      </w:r>
      <w:r w:rsidR="00350C5D">
        <w:rPr>
          <w:rFonts w:ascii="Times New Roman" w:hAnsi="Times New Roman" w:cs="Times New Roman"/>
          <w:sz w:val="24"/>
          <w:szCs w:val="24"/>
        </w:rPr>
        <w:t xml:space="preserve"> </w:t>
      </w:r>
      <w:r w:rsidR="00E83AD7" w:rsidRPr="007A21A8">
        <w:rPr>
          <w:rFonts w:ascii="Times New Roman" w:hAnsi="Times New Roman" w:cs="Times New Roman"/>
          <w:color w:val="222222"/>
          <w:sz w:val="24"/>
          <w:szCs w:val="24"/>
          <w:shd w:val="clear" w:color="auto" w:fill="FFFFFF"/>
        </w:rPr>
        <w:t>(Long et al., 2015)</w:t>
      </w:r>
      <w:r w:rsidRPr="007A21A8">
        <w:rPr>
          <w:rFonts w:ascii="Times New Roman" w:hAnsi="Times New Roman" w:cs="Times New Roman"/>
          <w:sz w:val="24"/>
          <w:szCs w:val="24"/>
        </w:rPr>
        <w:t>.</w:t>
      </w:r>
      <w:r w:rsidR="009E3199" w:rsidRPr="007A21A8">
        <w:rPr>
          <w:rFonts w:ascii="Times New Roman" w:hAnsi="Times New Roman" w:cs="Times New Roman"/>
          <w:sz w:val="24"/>
          <w:szCs w:val="24"/>
        </w:rPr>
        <w:t xml:space="preserve"> </w:t>
      </w:r>
      <w:r w:rsidR="007C7BF8" w:rsidRPr="007A21A8">
        <w:rPr>
          <w:rFonts w:ascii="Times New Roman" w:hAnsi="Times New Roman" w:cs="Times New Roman"/>
          <w:sz w:val="24"/>
          <w:szCs w:val="24"/>
        </w:rPr>
        <w:t>The company continues to grow as an international brand as well and enabling its consumers with delicious as well as healthy breakfasts as they go.</w:t>
      </w:r>
      <w:r w:rsidR="006B401D" w:rsidRPr="007A21A8">
        <w:rPr>
          <w:rFonts w:ascii="Times New Roman" w:hAnsi="Times New Roman" w:cs="Times New Roman"/>
          <w:sz w:val="24"/>
          <w:szCs w:val="24"/>
        </w:rPr>
        <w:t xml:space="preserve"> Company's in-house marketing and on the other side, a brand activity by the manager of MOMA Foods</w:t>
      </w:r>
      <w:r w:rsidR="00DF69B3" w:rsidRPr="007A21A8">
        <w:rPr>
          <w:rFonts w:ascii="Times New Roman" w:hAnsi="Times New Roman" w:cs="Times New Roman"/>
          <w:sz w:val="24"/>
          <w:szCs w:val="24"/>
        </w:rPr>
        <w:t xml:space="preserve"> defined that company works closely or greatly with its team to make sure that </w:t>
      </w:r>
      <w:r w:rsidR="00F637F6" w:rsidRPr="007A21A8">
        <w:rPr>
          <w:rFonts w:ascii="Times New Roman" w:hAnsi="Times New Roman" w:cs="Times New Roman"/>
          <w:sz w:val="24"/>
          <w:szCs w:val="24"/>
        </w:rPr>
        <w:t>all</w:t>
      </w:r>
      <w:r w:rsidR="00CE0DF1">
        <w:rPr>
          <w:rFonts w:ascii="Times New Roman" w:hAnsi="Times New Roman" w:cs="Times New Roman"/>
          <w:sz w:val="24"/>
          <w:szCs w:val="24"/>
        </w:rPr>
        <w:t xml:space="preserve"> </w:t>
      </w:r>
      <w:r w:rsidR="00F637F6" w:rsidRPr="007A21A8">
        <w:rPr>
          <w:rFonts w:ascii="Times New Roman" w:hAnsi="Times New Roman" w:cs="Times New Roman"/>
          <w:sz w:val="24"/>
          <w:szCs w:val="24"/>
        </w:rPr>
        <w:t>gap</w:t>
      </w:r>
      <w:r w:rsidR="00DF69B3" w:rsidRPr="007A21A8">
        <w:rPr>
          <w:rFonts w:ascii="Times New Roman" w:hAnsi="Times New Roman" w:cs="Times New Roman"/>
          <w:sz w:val="24"/>
          <w:szCs w:val="24"/>
        </w:rPr>
        <w:t xml:space="preserve">s </w:t>
      </w:r>
      <w:r w:rsidR="00FB7482" w:rsidRPr="007A21A8">
        <w:rPr>
          <w:rFonts w:ascii="Times New Roman" w:hAnsi="Times New Roman" w:cs="Times New Roman"/>
          <w:sz w:val="24"/>
          <w:szCs w:val="24"/>
        </w:rPr>
        <w:t>into place</w:t>
      </w:r>
      <w:r w:rsidR="00DF69B3" w:rsidRPr="007A21A8">
        <w:rPr>
          <w:rFonts w:ascii="Times New Roman" w:hAnsi="Times New Roman" w:cs="Times New Roman"/>
          <w:sz w:val="24"/>
          <w:szCs w:val="24"/>
        </w:rPr>
        <w:t>.</w:t>
      </w:r>
    </w:p>
    <w:p w14:paraId="5349F84E" w14:textId="77777777" w:rsidR="00706DA9" w:rsidRPr="007A21A8" w:rsidRDefault="00AA7550" w:rsidP="007A21A8">
      <w:pPr>
        <w:spacing w:after="0" w:line="360" w:lineRule="auto"/>
        <w:jc w:val="both"/>
        <w:rPr>
          <w:rFonts w:ascii="Times New Roman" w:hAnsi="Times New Roman" w:cs="Times New Roman"/>
          <w:b/>
          <w:sz w:val="24"/>
          <w:szCs w:val="24"/>
        </w:rPr>
      </w:pPr>
      <w:r w:rsidRPr="007A21A8">
        <w:rPr>
          <w:rFonts w:ascii="Times New Roman" w:hAnsi="Times New Roman" w:cs="Times New Roman"/>
          <w:b/>
          <w:sz w:val="24"/>
          <w:szCs w:val="24"/>
        </w:rPr>
        <w:tab/>
      </w:r>
    </w:p>
    <w:p w14:paraId="57C7B0DC" w14:textId="77777777" w:rsidR="00075EA5" w:rsidRPr="007A21A8" w:rsidRDefault="00075EA5" w:rsidP="007A21A8">
      <w:pPr>
        <w:spacing w:after="0" w:line="360" w:lineRule="auto"/>
        <w:jc w:val="both"/>
        <w:rPr>
          <w:rFonts w:ascii="Times New Roman" w:hAnsi="Times New Roman" w:cs="Times New Roman"/>
          <w:b/>
          <w:sz w:val="24"/>
          <w:szCs w:val="24"/>
        </w:rPr>
      </w:pPr>
    </w:p>
    <w:p w14:paraId="22D8D0AC" w14:textId="77777777" w:rsidR="00B2396F" w:rsidRDefault="00B2396F" w:rsidP="007A21A8">
      <w:pPr>
        <w:spacing w:after="0" w:line="360" w:lineRule="auto"/>
        <w:jc w:val="both"/>
        <w:rPr>
          <w:rFonts w:ascii="Times New Roman" w:hAnsi="Times New Roman" w:cs="Times New Roman"/>
          <w:b/>
          <w:sz w:val="24"/>
          <w:szCs w:val="24"/>
        </w:rPr>
      </w:pPr>
    </w:p>
    <w:p w14:paraId="72CA2DC6" w14:textId="77777777" w:rsidR="00B2396F" w:rsidRDefault="00B2396F" w:rsidP="007A21A8">
      <w:pPr>
        <w:spacing w:after="0" w:line="360" w:lineRule="auto"/>
        <w:jc w:val="both"/>
        <w:rPr>
          <w:rFonts w:ascii="Times New Roman" w:hAnsi="Times New Roman" w:cs="Times New Roman"/>
          <w:b/>
          <w:sz w:val="24"/>
          <w:szCs w:val="24"/>
        </w:rPr>
      </w:pPr>
    </w:p>
    <w:p w14:paraId="514AF638" w14:textId="77777777" w:rsidR="00B2396F" w:rsidRDefault="00B2396F" w:rsidP="007A21A8">
      <w:pPr>
        <w:spacing w:after="0" w:line="360" w:lineRule="auto"/>
        <w:jc w:val="both"/>
        <w:rPr>
          <w:rFonts w:ascii="Times New Roman" w:hAnsi="Times New Roman" w:cs="Times New Roman"/>
          <w:b/>
          <w:sz w:val="24"/>
          <w:szCs w:val="24"/>
        </w:rPr>
      </w:pPr>
    </w:p>
    <w:p w14:paraId="43D4B4C2" w14:textId="77777777" w:rsidR="00B2396F" w:rsidRDefault="00B2396F" w:rsidP="007A21A8">
      <w:pPr>
        <w:spacing w:after="0" w:line="360" w:lineRule="auto"/>
        <w:jc w:val="both"/>
        <w:rPr>
          <w:rFonts w:ascii="Times New Roman" w:hAnsi="Times New Roman" w:cs="Times New Roman"/>
          <w:b/>
          <w:sz w:val="24"/>
          <w:szCs w:val="24"/>
        </w:rPr>
      </w:pPr>
    </w:p>
    <w:p w14:paraId="52275E54" w14:textId="77777777" w:rsidR="00B2396F" w:rsidRDefault="00B2396F" w:rsidP="007A21A8">
      <w:pPr>
        <w:spacing w:after="0" w:line="360" w:lineRule="auto"/>
        <w:jc w:val="both"/>
        <w:rPr>
          <w:rFonts w:ascii="Times New Roman" w:hAnsi="Times New Roman" w:cs="Times New Roman"/>
          <w:b/>
          <w:sz w:val="24"/>
          <w:szCs w:val="24"/>
        </w:rPr>
      </w:pPr>
    </w:p>
    <w:p w14:paraId="4B5A8CEA" w14:textId="77777777" w:rsidR="00B2396F" w:rsidRDefault="00B2396F" w:rsidP="007A21A8">
      <w:pPr>
        <w:spacing w:after="0" w:line="360" w:lineRule="auto"/>
        <w:jc w:val="both"/>
        <w:rPr>
          <w:rFonts w:ascii="Times New Roman" w:hAnsi="Times New Roman" w:cs="Times New Roman"/>
          <w:b/>
          <w:sz w:val="24"/>
          <w:szCs w:val="24"/>
        </w:rPr>
      </w:pPr>
    </w:p>
    <w:p w14:paraId="6BDCC306" w14:textId="77777777" w:rsidR="00B2396F" w:rsidRDefault="00B2396F" w:rsidP="007A21A8">
      <w:pPr>
        <w:spacing w:after="0" w:line="360" w:lineRule="auto"/>
        <w:jc w:val="both"/>
        <w:rPr>
          <w:rFonts w:ascii="Times New Roman" w:hAnsi="Times New Roman" w:cs="Times New Roman"/>
          <w:b/>
          <w:sz w:val="24"/>
          <w:szCs w:val="24"/>
        </w:rPr>
      </w:pPr>
    </w:p>
    <w:p w14:paraId="668B008C" w14:textId="77777777" w:rsidR="00B2396F" w:rsidRDefault="00B2396F" w:rsidP="007A21A8">
      <w:pPr>
        <w:spacing w:after="0" w:line="360" w:lineRule="auto"/>
        <w:jc w:val="both"/>
        <w:rPr>
          <w:rFonts w:ascii="Times New Roman" w:hAnsi="Times New Roman" w:cs="Times New Roman"/>
          <w:b/>
          <w:sz w:val="24"/>
          <w:szCs w:val="24"/>
        </w:rPr>
      </w:pPr>
    </w:p>
    <w:p w14:paraId="7DA0F224" w14:textId="77777777" w:rsidR="00B2396F" w:rsidRDefault="00B2396F" w:rsidP="007A21A8">
      <w:pPr>
        <w:spacing w:after="0" w:line="360" w:lineRule="auto"/>
        <w:jc w:val="both"/>
        <w:rPr>
          <w:rFonts w:ascii="Times New Roman" w:hAnsi="Times New Roman" w:cs="Times New Roman"/>
          <w:b/>
          <w:sz w:val="24"/>
          <w:szCs w:val="24"/>
        </w:rPr>
      </w:pPr>
    </w:p>
    <w:p w14:paraId="227655E0" w14:textId="77777777" w:rsidR="00B2396F" w:rsidRDefault="00B2396F" w:rsidP="007A21A8">
      <w:pPr>
        <w:spacing w:after="0" w:line="360" w:lineRule="auto"/>
        <w:jc w:val="both"/>
        <w:rPr>
          <w:rFonts w:ascii="Times New Roman" w:hAnsi="Times New Roman" w:cs="Times New Roman"/>
          <w:b/>
          <w:sz w:val="24"/>
          <w:szCs w:val="24"/>
        </w:rPr>
      </w:pPr>
    </w:p>
    <w:p w14:paraId="30C94386" w14:textId="77777777" w:rsidR="00075EA5" w:rsidRDefault="00667EF4" w:rsidP="00B2396F">
      <w:pPr>
        <w:pStyle w:val="Heading2"/>
      </w:pPr>
      <w:bookmarkStart w:id="3" w:name="_Toc108710892"/>
      <w:r w:rsidRPr="007A21A8">
        <w:lastRenderedPageBreak/>
        <w:t xml:space="preserve">PESTEL ANALYSIS </w:t>
      </w:r>
      <w:r>
        <w:t>(</w:t>
      </w:r>
      <w:r w:rsidRPr="007A21A8">
        <w:t>MOMA FOODS</w:t>
      </w:r>
      <w:bookmarkEnd w:id="3"/>
      <w:r>
        <w:t>)</w:t>
      </w:r>
    </w:p>
    <w:p w14:paraId="34303AA8" w14:textId="66E139D2" w:rsidR="00881043" w:rsidRDefault="00AA7550" w:rsidP="007A21A8">
      <w:pPr>
        <w:spacing w:after="0" w:line="360" w:lineRule="auto"/>
        <w:jc w:val="both"/>
        <w:rPr>
          <w:rFonts w:ascii="Times New Roman" w:hAnsi="Times New Roman" w:cs="Times New Roman"/>
          <w:sz w:val="24"/>
          <w:szCs w:val="24"/>
        </w:rPr>
      </w:pPr>
      <w:r w:rsidRPr="007A21A8">
        <w:rPr>
          <w:rFonts w:ascii="Times New Roman" w:hAnsi="Times New Roman" w:cs="Times New Roman"/>
          <w:sz w:val="24"/>
          <w:szCs w:val="24"/>
        </w:rPr>
        <w:t>There's no denying that enabling healthy breakfast products to its customers is considered one of the significant factors regarding its success in the existing marketplace.</w:t>
      </w:r>
      <w:r w:rsidR="005E1A6F" w:rsidRPr="007A21A8">
        <w:rPr>
          <w:rFonts w:ascii="Times New Roman" w:hAnsi="Times New Roman" w:cs="Times New Roman"/>
          <w:sz w:val="24"/>
          <w:szCs w:val="24"/>
        </w:rPr>
        <w:t xml:space="preserve"> However, some fascinating dynamics </w:t>
      </w:r>
      <w:r w:rsidR="00ED1BB4" w:rsidRPr="007A21A8">
        <w:rPr>
          <w:rFonts w:ascii="Times New Roman" w:hAnsi="Times New Roman" w:cs="Times New Roman"/>
          <w:sz w:val="24"/>
          <w:szCs w:val="24"/>
        </w:rPr>
        <w:t>take part in</w:t>
      </w:r>
      <w:r w:rsidR="005E1A6F" w:rsidRPr="007A21A8">
        <w:rPr>
          <w:rFonts w:ascii="Times New Roman" w:hAnsi="Times New Roman" w:cs="Times New Roman"/>
          <w:sz w:val="24"/>
          <w:szCs w:val="24"/>
        </w:rPr>
        <w:t xml:space="preserve"> this space such as increasing costs of labor which may influence the profitability of the company</w:t>
      </w:r>
      <w:r w:rsidR="00350C5D">
        <w:rPr>
          <w:rFonts w:ascii="Times New Roman" w:hAnsi="Times New Roman" w:cs="Times New Roman"/>
          <w:sz w:val="24"/>
          <w:szCs w:val="24"/>
        </w:rPr>
        <w:t xml:space="preserve"> </w:t>
      </w:r>
      <w:r w:rsidR="00B6756B" w:rsidRPr="007A21A8">
        <w:rPr>
          <w:rFonts w:ascii="Times New Roman" w:hAnsi="Times New Roman" w:cs="Times New Roman"/>
          <w:color w:val="222222"/>
          <w:sz w:val="24"/>
          <w:szCs w:val="24"/>
          <w:shd w:val="clear" w:color="auto" w:fill="FFFFFF"/>
        </w:rPr>
        <w:t>(</w:t>
      </w:r>
      <w:proofErr w:type="spellStart"/>
      <w:r w:rsidR="00B6756B" w:rsidRPr="007A21A8">
        <w:rPr>
          <w:rFonts w:ascii="Times New Roman" w:hAnsi="Times New Roman" w:cs="Times New Roman"/>
          <w:color w:val="222222"/>
          <w:sz w:val="24"/>
          <w:szCs w:val="24"/>
          <w:shd w:val="clear" w:color="auto" w:fill="FFFFFF"/>
        </w:rPr>
        <w:t>Lipponen</w:t>
      </w:r>
      <w:proofErr w:type="spellEnd"/>
      <w:r w:rsidR="00B6756B" w:rsidRPr="007A21A8">
        <w:rPr>
          <w:rFonts w:ascii="Times New Roman" w:hAnsi="Times New Roman" w:cs="Times New Roman"/>
          <w:color w:val="222222"/>
          <w:sz w:val="24"/>
          <w:szCs w:val="24"/>
          <w:shd w:val="clear" w:color="auto" w:fill="FFFFFF"/>
        </w:rPr>
        <w:t>, 2017)</w:t>
      </w:r>
      <w:r w:rsidR="005E1A6F" w:rsidRPr="007A21A8">
        <w:rPr>
          <w:rFonts w:ascii="Times New Roman" w:hAnsi="Times New Roman" w:cs="Times New Roman"/>
          <w:sz w:val="24"/>
          <w:szCs w:val="24"/>
        </w:rPr>
        <w:t>.</w:t>
      </w:r>
      <w:r w:rsidR="00B967B7" w:rsidRPr="007A21A8">
        <w:rPr>
          <w:rFonts w:ascii="Times New Roman" w:hAnsi="Times New Roman" w:cs="Times New Roman"/>
          <w:sz w:val="24"/>
          <w:szCs w:val="24"/>
        </w:rPr>
        <w:t xml:space="preserve"> </w:t>
      </w:r>
    </w:p>
    <w:p w14:paraId="394703BE" w14:textId="77777777" w:rsidR="00350C5D" w:rsidRDefault="00350C5D" w:rsidP="007A21A8">
      <w:pPr>
        <w:spacing w:after="0" w:line="360" w:lineRule="auto"/>
        <w:jc w:val="both"/>
        <w:rPr>
          <w:rFonts w:ascii="Times New Roman" w:hAnsi="Times New Roman" w:cs="Times New Roman"/>
          <w:color w:val="222222"/>
          <w:sz w:val="24"/>
          <w:szCs w:val="24"/>
          <w:shd w:val="clear" w:color="auto" w:fill="FFFFFF"/>
        </w:rPr>
      </w:pPr>
      <w:r w:rsidRPr="00350C5D">
        <w:rPr>
          <w:noProof/>
          <w:szCs w:val="24"/>
          <w:shd w:val="clear" w:color="auto" w:fill="FFFFFF"/>
        </w:rPr>
        <w:drawing>
          <wp:inline distT="0" distB="0" distL="0" distR="0" wp14:anchorId="37F9C8C5" wp14:editId="0497EF0F">
            <wp:extent cx="5943600" cy="2051482"/>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943600" cy="2051482"/>
                    </a:xfrm>
                    <a:prstGeom prst="rect">
                      <a:avLst/>
                    </a:prstGeom>
                    <a:noFill/>
                    <a:ln w="9525">
                      <a:noFill/>
                      <a:miter lim="800000"/>
                      <a:headEnd/>
                      <a:tailEnd/>
                    </a:ln>
                  </pic:spPr>
                </pic:pic>
              </a:graphicData>
            </a:graphic>
          </wp:inline>
        </w:drawing>
      </w:r>
    </w:p>
    <w:p w14:paraId="74675927" w14:textId="77777777" w:rsidR="00350C5D" w:rsidRPr="007A21A8" w:rsidRDefault="00350C5D" w:rsidP="00350C5D">
      <w:pPr>
        <w:spacing w:after="0" w:line="360" w:lineRule="auto"/>
        <w:jc w:val="cente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Source:</w:t>
      </w:r>
      <w:r w:rsidRPr="00350C5D">
        <w:rPr>
          <w:rFonts w:ascii="Times New Roman" w:hAnsi="Times New Roman" w:cs="Times New Roman"/>
          <w:color w:val="222222"/>
          <w:sz w:val="24"/>
          <w:szCs w:val="24"/>
          <w:shd w:val="clear" w:color="auto" w:fill="FFFFFF"/>
        </w:rPr>
        <w:t xml:space="preserve"> </w:t>
      </w:r>
      <w:r w:rsidRPr="007A21A8">
        <w:rPr>
          <w:rFonts w:ascii="Times New Roman" w:hAnsi="Times New Roman" w:cs="Times New Roman"/>
          <w:color w:val="222222"/>
          <w:sz w:val="24"/>
          <w:szCs w:val="24"/>
          <w:shd w:val="clear" w:color="auto" w:fill="FFFFFF"/>
        </w:rPr>
        <w:t>(Long et al., 2015)</w:t>
      </w:r>
    </w:p>
    <w:p w14:paraId="3BD411CC" w14:textId="0C20F199" w:rsidR="004243BB" w:rsidRPr="007A21A8" w:rsidRDefault="00AA7550"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b/>
          <w:sz w:val="24"/>
          <w:szCs w:val="24"/>
        </w:rPr>
        <w:t>Political factors-</w:t>
      </w:r>
      <w:r w:rsidR="00071AEF" w:rsidRPr="007A21A8">
        <w:rPr>
          <w:rFonts w:ascii="Times New Roman" w:hAnsi="Times New Roman" w:cs="Times New Roman"/>
          <w:sz w:val="24"/>
          <w:szCs w:val="24"/>
        </w:rPr>
        <w:t>World's government brings a great regulatory framework regarding every aspect or circumstance of the food industry.</w:t>
      </w:r>
      <w:r w:rsidR="004605BF" w:rsidRPr="007A21A8">
        <w:rPr>
          <w:rFonts w:ascii="Times New Roman" w:hAnsi="Times New Roman" w:cs="Times New Roman"/>
          <w:sz w:val="24"/>
          <w:szCs w:val="24"/>
        </w:rPr>
        <w:t xml:space="preserve"> This mainly comprises the </w:t>
      </w:r>
      <w:r w:rsidR="00E07BE7" w:rsidRPr="007A21A8">
        <w:rPr>
          <w:rFonts w:ascii="Times New Roman" w:hAnsi="Times New Roman" w:cs="Times New Roman"/>
          <w:sz w:val="24"/>
          <w:szCs w:val="24"/>
        </w:rPr>
        <w:t>sanitation</w:t>
      </w:r>
      <w:r w:rsidR="004605BF" w:rsidRPr="007A21A8">
        <w:rPr>
          <w:rFonts w:ascii="Times New Roman" w:hAnsi="Times New Roman" w:cs="Times New Roman"/>
          <w:sz w:val="24"/>
          <w:szCs w:val="24"/>
        </w:rPr>
        <w:t xml:space="preserve"> of commercial </w:t>
      </w:r>
      <w:r w:rsidR="00827976" w:rsidRPr="007A21A8">
        <w:rPr>
          <w:rFonts w:ascii="Times New Roman" w:hAnsi="Times New Roman" w:cs="Times New Roman"/>
          <w:sz w:val="24"/>
          <w:szCs w:val="24"/>
        </w:rPr>
        <w:t xml:space="preserve">kitchens the way of keeping and transporting their products, </w:t>
      </w:r>
      <w:proofErr w:type="gramStart"/>
      <w:r w:rsidR="00827976" w:rsidRPr="007A21A8">
        <w:rPr>
          <w:rFonts w:ascii="Times New Roman" w:hAnsi="Times New Roman" w:cs="Times New Roman"/>
          <w:sz w:val="24"/>
          <w:szCs w:val="24"/>
        </w:rPr>
        <w:t>and also</w:t>
      </w:r>
      <w:proofErr w:type="gramEnd"/>
      <w:r w:rsidR="00827976" w:rsidRPr="007A21A8">
        <w:rPr>
          <w:rFonts w:ascii="Times New Roman" w:hAnsi="Times New Roman" w:cs="Times New Roman"/>
          <w:sz w:val="24"/>
          <w:szCs w:val="24"/>
        </w:rPr>
        <w:t xml:space="preserve"> the needs of their workforce in the organization</w:t>
      </w:r>
      <w:r w:rsidR="00350C5D">
        <w:rPr>
          <w:rFonts w:ascii="Times New Roman" w:hAnsi="Times New Roman" w:cs="Times New Roman"/>
          <w:sz w:val="24"/>
          <w:szCs w:val="24"/>
        </w:rPr>
        <w:t xml:space="preserve"> </w:t>
      </w:r>
      <w:r w:rsidR="00C76864" w:rsidRPr="007A21A8">
        <w:rPr>
          <w:rFonts w:ascii="Times New Roman" w:hAnsi="Times New Roman" w:cs="Times New Roman"/>
          <w:color w:val="222222"/>
          <w:sz w:val="24"/>
          <w:szCs w:val="24"/>
          <w:shd w:val="clear" w:color="auto" w:fill="FFFFFF"/>
        </w:rPr>
        <w:t>(</w:t>
      </w:r>
      <w:proofErr w:type="spellStart"/>
      <w:r w:rsidR="00C76864" w:rsidRPr="007A21A8">
        <w:rPr>
          <w:rFonts w:ascii="Times New Roman" w:hAnsi="Times New Roman" w:cs="Times New Roman"/>
          <w:color w:val="222222"/>
          <w:sz w:val="24"/>
          <w:szCs w:val="24"/>
          <w:shd w:val="clear" w:color="auto" w:fill="FFFFFF"/>
        </w:rPr>
        <w:t>Poerwanto</w:t>
      </w:r>
      <w:proofErr w:type="spellEnd"/>
      <w:r w:rsidR="00C76864" w:rsidRPr="007A21A8">
        <w:rPr>
          <w:rFonts w:ascii="Times New Roman" w:hAnsi="Times New Roman" w:cs="Times New Roman"/>
          <w:color w:val="222222"/>
          <w:sz w:val="24"/>
          <w:szCs w:val="24"/>
          <w:shd w:val="clear" w:color="auto" w:fill="FFFFFF"/>
        </w:rPr>
        <w:t xml:space="preserve"> et al., 2022)</w:t>
      </w:r>
      <w:r w:rsidR="00827976" w:rsidRPr="007A21A8">
        <w:rPr>
          <w:rFonts w:ascii="Times New Roman" w:hAnsi="Times New Roman" w:cs="Times New Roman"/>
          <w:sz w:val="24"/>
          <w:szCs w:val="24"/>
        </w:rPr>
        <w:t>.</w:t>
      </w:r>
      <w:r w:rsidR="006D072B" w:rsidRPr="007A21A8">
        <w:rPr>
          <w:rFonts w:ascii="Times New Roman" w:hAnsi="Times New Roman" w:cs="Times New Roman"/>
          <w:sz w:val="24"/>
          <w:szCs w:val="24"/>
        </w:rPr>
        <w:t xml:space="preserve"> Thus, there brings </w:t>
      </w:r>
      <w:r w:rsidR="005E69D1" w:rsidRPr="007A21A8">
        <w:rPr>
          <w:rFonts w:ascii="Times New Roman" w:hAnsi="Times New Roman" w:cs="Times New Roman"/>
          <w:sz w:val="24"/>
          <w:szCs w:val="24"/>
        </w:rPr>
        <w:t>a</w:t>
      </w:r>
      <w:r w:rsidR="006D072B" w:rsidRPr="007A21A8">
        <w:rPr>
          <w:rFonts w:ascii="Times New Roman" w:hAnsi="Times New Roman" w:cs="Times New Roman"/>
          <w:sz w:val="24"/>
          <w:szCs w:val="24"/>
        </w:rPr>
        <w:t xml:space="preserve"> need for the manager of MOMA Foods to </w:t>
      </w:r>
      <w:r w:rsidR="00CB244E" w:rsidRPr="007A21A8">
        <w:rPr>
          <w:rFonts w:ascii="Times New Roman" w:hAnsi="Times New Roman" w:cs="Times New Roman"/>
          <w:sz w:val="24"/>
          <w:szCs w:val="24"/>
        </w:rPr>
        <w:t>bring</w:t>
      </w:r>
      <w:r w:rsidR="006D072B" w:rsidRPr="007A21A8">
        <w:rPr>
          <w:rFonts w:ascii="Times New Roman" w:hAnsi="Times New Roman" w:cs="Times New Roman"/>
          <w:sz w:val="24"/>
          <w:szCs w:val="24"/>
        </w:rPr>
        <w:t xml:space="preserve"> several rules and efforts to fulfill this framework.</w:t>
      </w:r>
      <w:r w:rsidR="005E69D1" w:rsidRPr="007A21A8">
        <w:rPr>
          <w:rFonts w:ascii="Times New Roman" w:hAnsi="Times New Roman" w:cs="Times New Roman"/>
          <w:sz w:val="24"/>
          <w:szCs w:val="24"/>
        </w:rPr>
        <w:t xml:space="preserve"> </w:t>
      </w:r>
    </w:p>
    <w:p w14:paraId="51BB96DA" w14:textId="3EBF8282" w:rsidR="00870772" w:rsidRPr="007A21A8" w:rsidRDefault="00AA7550"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b/>
          <w:sz w:val="24"/>
          <w:szCs w:val="24"/>
        </w:rPr>
        <w:t>Economic Factors-</w:t>
      </w:r>
      <w:r w:rsidR="006C1F97" w:rsidRPr="007A21A8">
        <w:rPr>
          <w:rFonts w:ascii="Times New Roman" w:hAnsi="Times New Roman" w:cs="Times New Roman"/>
          <w:sz w:val="24"/>
          <w:szCs w:val="24"/>
        </w:rPr>
        <w:t xml:space="preserve">Now nearly all the population of the world is only </w:t>
      </w:r>
      <w:r w:rsidR="002B7D89" w:rsidRPr="007A21A8">
        <w:rPr>
          <w:rFonts w:ascii="Times New Roman" w:hAnsi="Times New Roman" w:cs="Times New Roman"/>
          <w:sz w:val="24"/>
          <w:szCs w:val="24"/>
        </w:rPr>
        <w:t>receiving</w:t>
      </w:r>
      <w:r w:rsidR="006C1F97" w:rsidRPr="007A21A8">
        <w:rPr>
          <w:rFonts w:ascii="Times New Roman" w:hAnsi="Times New Roman" w:cs="Times New Roman"/>
          <w:sz w:val="24"/>
          <w:szCs w:val="24"/>
        </w:rPr>
        <w:t xml:space="preserve"> richer</w:t>
      </w:r>
      <w:r w:rsidR="002B7D89" w:rsidRPr="007A21A8">
        <w:rPr>
          <w:rFonts w:ascii="Times New Roman" w:hAnsi="Times New Roman" w:cs="Times New Roman"/>
          <w:sz w:val="24"/>
          <w:szCs w:val="24"/>
        </w:rPr>
        <w:t>.</w:t>
      </w:r>
      <w:r w:rsidR="00501499" w:rsidRPr="007A21A8">
        <w:rPr>
          <w:rFonts w:ascii="Times New Roman" w:hAnsi="Times New Roman" w:cs="Times New Roman"/>
          <w:sz w:val="24"/>
          <w:szCs w:val="24"/>
        </w:rPr>
        <w:t xml:space="preserve"> It defines that people in the middle, lower, and higher classes all can spe</w:t>
      </w:r>
      <w:r w:rsidR="00673DE5" w:rsidRPr="007A21A8">
        <w:rPr>
          <w:rFonts w:ascii="Times New Roman" w:hAnsi="Times New Roman" w:cs="Times New Roman"/>
          <w:sz w:val="24"/>
          <w:szCs w:val="24"/>
        </w:rPr>
        <w:t>nd on expensive or luxury items comprising restaurant food</w:t>
      </w:r>
      <w:r w:rsidR="00350C5D">
        <w:rPr>
          <w:rFonts w:ascii="Times New Roman" w:hAnsi="Times New Roman" w:cs="Times New Roman"/>
          <w:sz w:val="24"/>
          <w:szCs w:val="24"/>
        </w:rPr>
        <w:t xml:space="preserve"> </w:t>
      </w:r>
      <w:r w:rsidR="0012202A" w:rsidRPr="007A21A8">
        <w:rPr>
          <w:rFonts w:ascii="Times New Roman" w:hAnsi="Times New Roman" w:cs="Times New Roman"/>
          <w:color w:val="222222"/>
          <w:sz w:val="24"/>
          <w:szCs w:val="24"/>
          <w:shd w:val="clear" w:color="auto" w:fill="FFFFFF"/>
        </w:rPr>
        <w:t>(</w:t>
      </w:r>
      <w:proofErr w:type="spellStart"/>
      <w:r w:rsidR="0012202A" w:rsidRPr="007A21A8">
        <w:rPr>
          <w:rFonts w:ascii="Times New Roman" w:hAnsi="Times New Roman" w:cs="Times New Roman"/>
          <w:color w:val="222222"/>
          <w:sz w:val="24"/>
          <w:szCs w:val="24"/>
          <w:shd w:val="clear" w:color="auto" w:fill="FFFFFF"/>
        </w:rPr>
        <w:t>Lipponen</w:t>
      </w:r>
      <w:proofErr w:type="spellEnd"/>
      <w:r w:rsidR="0012202A" w:rsidRPr="007A21A8">
        <w:rPr>
          <w:rFonts w:ascii="Times New Roman" w:hAnsi="Times New Roman" w:cs="Times New Roman"/>
          <w:color w:val="222222"/>
          <w:sz w:val="24"/>
          <w:szCs w:val="24"/>
          <w:shd w:val="clear" w:color="auto" w:fill="FFFFFF"/>
        </w:rPr>
        <w:t>, 2017)</w:t>
      </w:r>
      <w:r w:rsidR="00673DE5" w:rsidRPr="007A21A8">
        <w:rPr>
          <w:rFonts w:ascii="Times New Roman" w:hAnsi="Times New Roman" w:cs="Times New Roman"/>
          <w:sz w:val="24"/>
          <w:szCs w:val="24"/>
        </w:rPr>
        <w:t>.</w:t>
      </w:r>
      <w:r w:rsidR="003C780F" w:rsidRPr="007A21A8">
        <w:rPr>
          <w:rFonts w:ascii="Times New Roman" w:hAnsi="Times New Roman" w:cs="Times New Roman"/>
          <w:sz w:val="24"/>
          <w:szCs w:val="24"/>
        </w:rPr>
        <w:t xml:space="preserve"> This leads to enhancing the revenue of MOMA Foods because mainly peoples are less likely to cook and prefer to eat in restaurants.</w:t>
      </w:r>
      <w:r w:rsidR="0021275B" w:rsidRPr="007A21A8">
        <w:rPr>
          <w:rFonts w:ascii="Times New Roman" w:hAnsi="Times New Roman" w:cs="Times New Roman"/>
          <w:sz w:val="24"/>
          <w:szCs w:val="24"/>
        </w:rPr>
        <w:t xml:space="preserve"> As a result, this will lead to a positive influence on the profitability as well as the performance of MOMA Foods in the market.</w:t>
      </w:r>
      <w:r w:rsidR="000D73DC" w:rsidRPr="007A21A8">
        <w:rPr>
          <w:rFonts w:ascii="Times New Roman" w:hAnsi="Times New Roman" w:cs="Times New Roman"/>
          <w:sz w:val="24"/>
          <w:szCs w:val="24"/>
        </w:rPr>
        <w:t xml:space="preserve"> As a result, it enhanced the cost of bringing workers into the</w:t>
      </w:r>
      <w:r w:rsidR="00A4140F" w:rsidRPr="007A21A8">
        <w:rPr>
          <w:rFonts w:ascii="Times New Roman" w:hAnsi="Times New Roman" w:cs="Times New Roman"/>
          <w:sz w:val="24"/>
          <w:szCs w:val="24"/>
        </w:rPr>
        <w:t xml:space="preserve"> organization as this is caused by </w:t>
      </w:r>
      <w:r w:rsidR="000D73DC" w:rsidRPr="007A21A8">
        <w:rPr>
          <w:rFonts w:ascii="Times New Roman" w:hAnsi="Times New Roman" w:cs="Times New Roman"/>
          <w:sz w:val="24"/>
          <w:szCs w:val="24"/>
        </w:rPr>
        <w:t xml:space="preserve">both </w:t>
      </w:r>
      <w:r w:rsidR="00505E60" w:rsidRPr="007A21A8">
        <w:rPr>
          <w:rFonts w:ascii="Times New Roman" w:hAnsi="Times New Roman" w:cs="Times New Roman"/>
          <w:sz w:val="24"/>
          <w:szCs w:val="24"/>
        </w:rPr>
        <w:t xml:space="preserve">an </w:t>
      </w:r>
      <w:r w:rsidR="000D73DC" w:rsidRPr="007A21A8">
        <w:rPr>
          <w:rFonts w:ascii="Times New Roman" w:hAnsi="Times New Roman" w:cs="Times New Roman"/>
          <w:sz w:val="24"/>
          <w:szCs w:val="24"/>
        </w:rPr>
        <w:t>enhancing demand for workers as well as enhancing the expectations of government regarding minimum wages.</w:t>
      </w:r>
      <w:r w:rsidR="003974C5" w:rsidRPr="007A21A8">
        <w:rPr>
          <w:rFonts w:ascii="Times New Roman" w:hAnsi="Times New Roman" w:cs="Times New Roman"/>
          <w:sz w:val="24"/>
          <w:szCs w:val="24"/>
        </w:rPr>
        <w:t xml:space="preserve"> Thus, i</w:t>
      </w:r>
      <w:r w:rsidR="00DF60E6" w:rsidRPr="007A21A8">
        <w:rPr>
          <w:rFonts w:ascii="Times New Roman" w:hAnsi="Times New Roman" w:cs="Times New Roman"/>
          <w:sz w:val="24"/>
          <w:szCs w:val="24"/>
        </w:rPr>
        <w:t xml:space="preserve">t </w:t>
      </w:r>
      <w:r w:rsidR="000976D5" w:rsidRPr="007A21A8">
        <w:rPr>
          <w:rFonts w:ascii="Times New Roman" w:hAnsi="Times New Roman" w:cs="Times New Roman"/>
          <w:sz w:val="24"/>
          <w:szCs w:val="24"/>
        </w:rPr>
        <w:t>possesses</w:t>
      </w:r>
      <w:r w:rsidR="00DF60E6" w:rsidRPr="007A21A8">
        <w:rPr>
          <w:rFonts w:ascii="Times New Roman" w:hAnsi="Times New Roman" w:cs="Times New Roman"/>
          <w:sz w:val="24"/>
          <w:szCs w:val="24"/>
        </w:rPr>
        <w:t xml:space="preserve"> a negative impact on the profitability of MOMA Foods.</w:t>
      </w:r>
    </w:p>
    <w:p w14:paraId="2496F793" w14:textId="77777777" w:rsidR="00C86009" w:rsidRPr="007A21A8" w:rsidRDefault="00AA7550"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b/>
          <w:sz w:val="24"/>
          <w:szCs w:val="24"/>
        </w:rPr>
        <w:t>Social Factors-</w:t>
      </w:r>
      <w:r w:rsidR="000A2F31" w:rsidRPr="007A21A8">
        <w:rPr>
          <w:rFonts w:ascii="Times New Roman" w:hAnsi="Times New Roman" w:cs="Times New Roman"/>
          <w:sz w:val="24"/>
          <w:szCs w:val="24"/>
        </w:rPr>
        <w:t xml:space="preserve">According to the research by several </w:t>
      </w:r>
      <w:r w:rsidR="00180182" w:rsidRPr="007A21A8">
        <w:rPr>
          <w:rFonts w:ascii="Times New Roman" w:hAnsi="Times New Roman" w:cs="Times New Roman"/>
          <w:sz w:val="24"/>
          <w:szCs w:val="24"/>
        </w:rPr>
        <w:t>scientists</w:t>
      </w:r>
      <w:r w:rsidR="000A2F31" w:rsidRPr="007A21A8">
        <w:rPr>
          <w:rFonts w:ascii="Times New Roman" w:hAnsi="Times New Roman" w:cs="Times New Roman"/>
          <w:sz w:val="24"/>
          <w:szCs w:val="24"/>
        </w:rPr>
        <w:t xml:space="preserve">, it was found that there is </w:t>
      </w:r>
      <w:r w:rsidR="00180182" w:rsidRPr="007A21A8">
        <w:rPr>
          <w:rFonts w:ascii="Times New Roman" w:hAnsi="Times New Roman" w:cs="Times New Roman"/>
          <w:sz w:val="24"/>
          <w:szCs w:val="24"/>
        </w:rPr>
        <w:t>an obvious</w:t>
      </w:r>
      <w:r w:rsidR="000A2F31" w:rsidRPr="007A21A8">
        <w:rPr>
          <w:rFonts w:ascii="Times New Roman" w:hAnsi="Times New Roman" w:cs="Times New Roman"/>
          <w:sz w:val="24"/>
          <w:szCs w:val="24"/>
        </w:rPr>
        <w:t xml:space="preserve"> relationship </w:t>
      </w:r>
      <w:r w:rsidR="009A5A3E" w:rsidRPr="007A21A8">
        <w:rPr>
          <w:rFonts w:ascii="Times New Roman" w:hAnsi="Times New Roman" w:cs="Times New Roman"/>
          <w:sz w:val="24"/>
          <w:szCs w:val="24"/>
        </w:rPr>
        <w:t>between</w:t>
      </w:r>
      <w:r w:rsidR="000A2F31" w:rsidRPr="007A21A8">
        <w:rPr>
          <w:rFonts w:ascii="Times New Roman" w:hAnsi="Times New Roman" w:cs="Times New Roman"/>
          <w:sz w:val="24"/>
          <w:szCs w:val="24"/>
        </w:rPr>
        <w:t xml:space="preserve"> the food that individuals eat and their health.</w:t>
      </w:r>
      <w:r w:rsidR="00477C2D" w:rsidRPr="007A21A8">
        <w:rPr>
          <w:rFonts w:ascii="Times New Roman" w:hAnsi="Times New Roman" w:cs="Times New Roman"/>
          <w:sz w:val="24"/>
          <w:szCs w:val="24"/>
        </w:rPr>
        <w:t xml:space="preserve"> Thus, consumers in the UK or across the world are more conscious regarding their healthy and more </w:t>
      </w:r>
      <w:r w:rsidR="00ED1C63" w:rsidRPr="007A21A8">
        <w:rPr>
          <w:rFonts w:ascii="Times New Roman" w:hAnsi="Times New Roman" w:cs="Times New Roman"/>
          <w:sz w:val="24"/>
          <w:szCs w:val="24"/>
        </w:rPr>
        <w:t>preferred</w:t>
      </w:r>
      <w:r w:rsidR="00477C2D" w:rsidRPr="007A21A8">
        <w:rPr>
          <w:rFonts w:ascii="Times New Roman" w:hAnsi="Times New Roman" w:cs="Times New Roman"/>
          <w:sz w:val="24"/>
          <w:szCs w:val="24"/>
        </w:rPr>
        <w:t xml:space="preserve"> </w:t>
      </w:r>
      <w:r w:rsidR="00477C2D" w:rsidRPr="007A21A8">
        <w:rPr>
          <w:rFonts w:ascii="Times New Roman" w:hAnsi="Times New Roman" w:cs="Times New Roman"/>
          <w:sz w:val="24"/>
          <w:szCs w:val="24"/>
        </w:rPr>
        <w:lastRenderedPageBreak/>
        <w:t xml:space="preserve">healthy food and </w:t>
      </w:r>
      <w:proofErr w:type="gramStart"/>
      <w:r w:rsidR="00477C2D" w:rsidRPr="007A21A8">
        <w:rPr>
          <w:rFonts w:ascii="Times New Roman" w:hAnsi="Times New Roman" w:cs="Times New Roman"/>
          <w:sz w:val="24"/>
          <w:szCs w:val="24"/>
        </w:rPr>
        <w:t>products</w:t>
      </w:r>
      <w:r w:rsidR="00C4523A" w:rsidRPr="007A21A8">
        <w:rPr>
          <w:rFonts w:ascii="Times New Roman" w:hAnsi="Times New Roman" w:cs="Times New Roman"/>
          <w:color w:val="222222"/>
          <w:sz w:val="24"/>
          <w:szCs w:val="24"/>
          <w:shd w:val="clear" w:color="auto" w:fill="FFFFFF"/>
        </w:rPr>
        <w:t>(</w:t>
      </w:r>
      <w:proofErr w:type="spellStart"/>
      <w:proofErr w:type="gramEnd"/>
      <w:r w:rsidR="00C4523A" w:rsidRPr="007A21A8">
        <w:rPr>
          <w:rFonts w:ascii="Times New Roman" w:hAnsi="Times New Roman" w:cs="Times New Roman"/>
          <w:color w:val="222222"/>
          <w:sz w:val="24"/>
          <w:szCs w:val="24"/>
          <w:shd w:val="clear" w:color="auto" w:fill="FFFFFF"/>
        </w:rPr>
        <w:t>Mathiesen</w:t>
      </w:r>
      <w:proofErr w:type="spellEnd"/>
      <w:r w:rsidR="00C4523A" w:rsidRPr="007A21A8">
        <w:rPr>
          <w:rFonts w:ascii="Times New Roman" w:hAnsi="Times New Roman" w:cs="Times New Roman"/>
          <w:color w:val="222222"/>
          <w:sz w:val="24"/>
          <w:szCs w:val="24"/>
          <w:shd w:val="clear" w:color="auto" w:fill="FFFFFF"/>
        </w:rPr>
        <w:t xml:space="preserve"> et al., 2022)</w:t>
      </w:r>
      <w:r w:rsidR="00477C2D" w:rsidRPr="007A21A8">
        <w:rPr>
          <w:rFonts w:ascii="Times New Roman" w:hAnsi="Times New Roman" w:cs="Times New Roman"/>
          <w:sz w:val="24"/>
          <w:szCs w:val="24"/>
        </w:rPr>
        <w:t>.</w:t>
      </w:r>
      <w:r w:rsidR="00ED1C63" w:rsidRPr="007A21A8">
        <w:rPr>
          <w:rFonts w:ascii="Times New Roman" w:hAnsi="Times New Roman" w:cs="Times New Roman"/>
          <w:sz w:val="24"/>
          <w:szCs w:val="24"/>
        </w:rPr>
        <w:t xml:space="preserve"> It doesn’t </w:t>
      </w:r>
      <w:proofErr w:type="gramStart"/>
      <w:r w:rsidR="00ED1C63" w:rsidRPr="007A21A8">
        <w:rPr>
          <w:rFonts w:ascii="Times New Roman" w:hAnsi="Times New Roman" w:cs="Times New Roman"/>
          <w:sz w:val="24"/>
          <w:szCs w:val="24"/>
        </w:rPr>
        <w:t>carry significantly</w:t>
      </w:r>
      <w:proofErr w:type="gramEnd"/>
      <w:r w:rsidR="00ED1C63" w:rsidRPr="007A21A8">
        <w:rPr>
          <w:rFonts w:ascii="Times New Roman" w:hAnsi="Times New Roman" w:cs="Times New Roman"/>
          <w:sz w:val="24"/>
          <w:szCs w:val="24"/>
        </w:rPr>
        <w:t xml:space="preserve"> a positive influence or negative influence on the </w:t>
      </w:r>
      <w:r w:rsidR="001E0AB6" w:rsidRPr="007A21A8">
        <w:rPr>
          <w:rFonts w:ascii="Times New Roman" w:hAnsi="Times New Roman" w:cs="Times New Roman"/>
          <w:sz w:val="24"/>
          <w:szCs w:val="24"/>
        </w:rPr>
        <w:t>performance</w:t>
      </w:r>
      <w:r w:rsidR="00ED1C63" w:rsidRPr="007A21A8">
        <w:rPr>
          <w:rFonts w:ascii="Times New Roman" w:hAnsi="Times New Roman" w:cs="Times New Roman"/>
          <w:sz w:val="24"/>
          <w:szCs w:val="24"/>
        </w:rPr>
        <w:t xml:space="preserve"> of MOMA Foods.</w:t>
      </w:r>
      <w:r w:rsidR="00DA7DF6" w:rsidRPr="007A21A8">
        <w:rPr>
          <w:rFonts w:ascii="Times New Roman" w:hAnsi="Times New Roman" w:cs="Times New Roman"/>
          <w:sz w:val="24"/>
          <w:szCs w:val="24"/>
        </w:rPr>
        <w:t xml:space="preserve"> But</w:t>
      </w:r>
      <w:r w:rsidR="003B175F" w:rsidRPr="007A21A8">
        <w:rPr>
          <w:rFonts w:ascii="Times New Roman" w:hAnsi="Times New Roman" w:cs="Times New Roman"/>
          <w:sz w:val="24"/>
          <w:szCs w:val="24"/>
        </w:rPr>
        <w:t xml:space="preserve"> it brings the need for the manager of the company to adapt some changes</w:t>
      </w:r>
      <w:r w:rsidR="00F21719" w:rsidRPr="007A21A8">
        <w:rPr>
          <w:rFonts w:ascii="Times New Roman" w:hAnsi="Times New Roman" w:cs="Times New Roman"/>
          <w:sz w:val="24"/>
          <w:szCs w:val="24"/>
        </w:rPr>
        <w:t xml:space="preserve"> in their products or </w:t>
      </w:r>
      <w:proofErr w:type="spellStart"/>
      <w:proofErr w:type="gramStart"/>
      <w:r w:rsidR="00F21719" w:rsidRPr="007A21A8">
        <w:rPr>
          <w:rFonts w:ascii="Times New Roman" w:hAnsi="Times New Roman" w:cs="Times New Roman"/>
          <w:sz w:val="24"/>
          <w:szCs w:val="24"/>
        </w:rPr>
        <w:t>offerings.</w:t>
      </w:r>
      <w:r w:rsidR="00B23920" w:rsidRPr="007A21A8">
        <w:rPr>
          <w:rFonts w:ascii="Times New Roman" w:hAnsi="Times New Roman" w:cs="Times New Roman"/>
          <w:sz w:val="24"/>
          <w:szCs w:val="24"/>
        </w:rPr>
        <w:t>Another</w:t>
      </w:r>
      <w:proofErr w:type="spellEnd"/>
      <w:proofErr w:type="gramEnd"/>
      <w:r w:rsidR="00B23920" w:rsidRPr="007A21A8">
        <w:rPr>
          <w:rFonts w:ascii="Times New Roman" w:hAnsi="Times New Roman" w:cs="Times New Roman"/>
          <w:sz w:val="24"/>
          <w:szCs w:val="24"/>
        </w:rPr>
        <w:t xml:space="preserve"> social factor</w:t>
      </w:r>
      <w:r w:rsidR="004C709F" w:rsidRPr="007A21A8">
        <w:rPr>
          <w:rFonts w:ascii="Times New Roman" w:hAnsi="Times New Roman" w:cs="Times New Roman"/>
          <w:sz w:val="24"/>
          <w:szCs w:val="24"/>
        </w:rPr>
        <w:t xml:space="preserve"> for MOMA Foods refer as dietary restrictions, company needs to bring changes regarding keeping customers happy as well as satisfied.</w:t>
      </w:r>
    </w:p>
    <w:p w14:paraId="4EA475BA" w14:textId="77777777" w:rsidR="00253233" w:rsidRPr="007A21A8" w:rsidRDefault="00AA7550"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b/>
          <w:sz w:val="24"/>
          <w:szCs w:val="24"/>
        </w:rPr>
        <w:t>Technological Factors-</w:t>
      </w:r>
      <w:r w:rsidR="002B5B05" w:rsidRPr="007A21A8">
        <w:rPr>
          <w:rFonts w:ascii="Times New Roman" w:hAnsi="Times New Roman" w:cs="Times New Roman"/>
          <w:sz w:val="24"/>
          <w:szCs w:val="24"/>
        </w:rPr>
        <w:t xml:space="preserve">MOMA Foods must </w:t>
      </w:r>
      <w:r w:rsidR="00D551FB" w:rsidRPr="007A21A8">
        <w:rPr>
          <w:rFonts w:ascii="Times New Roman" w:hAnsi="Times New Roman" w:cs="Times New Roman"/>
          <w:sz w:val="24"/>
          <w:szCs w:val="24"/>
        </w:rPr>
        <w:t>bring</w:t>
      </w:r>
      <w:r w:rsidR="002B5B05" w:rsidRPr="007A21A8">
        <w:rPr>
          <w:rFonts w:ascii="Times New Roman" w:hAnsi="Times New Roman" w:cs="Times New Roman"/>
          <w:sz w:val="24"/>
          <w:szCs w:val="24"/>
        </w:rPr>
        <w:t xml:space="preserve"> several types of automation and technological innovation within their organization.</w:t>
      </w:r>
      <w:r w:rsidR="00D551FB" w:rsidRPr="007A21A8">
        <w:rPr>
          <w:rFonts w:ascii="Times New Roman" w:hAnsi="Times New Roman" w:cs="Times New Roman"/>
          <w:sz w:val="24"/>
          <w:szCs w:val="24"/>
        </w:rPr>
        <w:t xml:space="preserve"> For instance, McDonald' adapts self-investigate screens</w:t>
      </w:r>
      <w:r w:rsidR="00DF7394" w:rsidRPr="007A21A8">
        <w:rPr>
          <w:rFonts w:ascii="Times New Roman" w:hAnsi="Times New Roman" w:cs="Times New Roman"/>
          <w:sz w:val="24"/>
          <w:szCs w:val="24"/>
        </w:rPr>
        <w:t xml:space="preserve"> at their product venues.</w:t>
      </w:r>
      <w:r w:rsidR="00150DB1" w:rsidRPr="007A21A8">
        <w:rPr>
          <w:rFonts w:ascii="Times New Roman" w:hAnsi="Times New Roman" w:cs="Times New Roman"/>
          <w:sz w:val="24"/>
          <w:szCs w:val="24"/>
        </w:rPr>
        <w:t xml:space="preserve"> As</w:t>
      </w:r>
      <w:r w:rsidR="0066371B" w:rsidRPr="007A21A8">
        <w:rPr>
          <w:rFonts w:ascii="Times New Roman" w:hAnsi="Times New Roman" w:cs="Times New Roman"/>
          <w:sz w:val="24"/>
          <w:szCs w:val="24"/>
        </w:rPr>
        <w:t>,</w:t>
      </w:r>
      <w:r w:rsidR="00150DB1" w:rsidRPr="007A21A8">
        <w:rPr>
          <w:rFonts w:ascii="Times New Roman" w:hAnsi="Times New Roman" w:cs="Times New Roman"/>
          <w:sz w:val="24"/>
          <w:szCs w:val="24"/>
        </w:rPr>
        <w:t xml:space="preserve"> this proves as a great improvement for the organization because it allows the company to enhance its profitability as well as lessen the likelihood of uncertainties and human </w:t>
      </w:r>
      <w:proofErr w:type="gramStart"/>
      <w:r w:rsidR="00150DB1" w:rsidRPr="007A21A8">
        <w:rPr>
          <w:rFonts w:ascii="Times New Roman" w:hAnsi="Times New Roman" w:cs="Times New Roman"/>
          <w:sz w:val="24"/>
          <w:szCs w:val="24"/>
        </w:rPr>
        <w:t>error</w:t>
      </w:r>
      <w:r w:rsidR="000266FC" w:rsidRPr="007A21A8">
        <w:rPr>
          <w:rFonts w:ascii="Times New Roman" w:hAnsi="Times New Roman" w:cs="Times New Roman"/>
          <w:color w:val="222222"/>
          <w:sz w:val="24"/>
          <w:szCs w:val="24"/>
          <w:shd w:val="clear" w:color="auto" w:fill="FFFFFF"/>
        </w:rPr>
        <w:t>(</w:t>
      </w:r>
      <w:proofErr w:type="spellStart"/>
      <w:proofErr w:type="gramEnd"/>
      <w:r w:rsidR="000266FC" w:rsidRPr="007A21A8">
        <w:rPr>
          <w:rFonts w:ascii="Times New Roman" w:hAnsi="Times New Roman" w:cs="Times New Roman"/>
          <w:color w:val="222222"/>
          <w:sz w:val="24"/>
          <w:szCs w:val="24"/>
          <w:shd w:val="clear" w:color="auto" w:fill="FFFFFF"/>
        </w:rPr>
        <w:t>Lipponen</w:t>
      </w:r>
      <w:proofErr w:type="spellEnd"/>
      <w:r w:rsidR="000266FC" w:rsidRPr="007A21A8">
        <w:rPr>
          <w:rFonts w:ascii="Times New Roman" w:hAnsi="Times New Roman" w:cs="Times New Roman"/>
          <w:color w:val="222222"/>
          <w:sz w:val="24"/>
          <w:szCs w:val="24"/>
          <w:shd w:val="clear" w:color="auto" w:fill="FFFFFF"/>
        </w:rPr>
        <w:t>, 2017)</w:t>
      </w:r>
      <w:r w:rsidR="00150DB1" w:rsidRPr="007A21A8">
        <w:rPr>
          <w:rFonts w:ascii="Times New Roman" w:hAnsi="Times New Roman" w:cs="Times New Roman"/>
          <w:sz w:val="24"/>
          <w:szCs w:val="24"/>
        </w:rPr>
        <w:t>.</w:t>
      </w:r>
    </w:p>
    <w:p w14:paraId="16454AAC" w14:textId="77777777" w:rsidR="009F20B0" w:rsidRPr="007A21A8" w:rsidRDefault="00AA7550"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b/>
          <w:sz w:val="24"/>
          <w:szCs w:val="24"/>
        </w:rPr>
        <w:t>Environmental Factors-</w:t>
      </w:r>
      <w:r w:rsidR="009164BF" w:rsidRPr="007A21A8">
        <w:rPr>
          <w:rFonts w:ascii="Times New Roman" w:hAnsi="Times New Roman" w:cs="Times New Roman"/>
          <w:sz w:val="24"/>
          <w:szCs w:val="24"/>
        </w:rPr>
        <w:t>One of the significant issues for MOMA Food from an environmental point of view is considered</w:t>
      </w:r>
      <w:r w:rsidR="000D2E77" w:rsidRPr="007A21A8">
        <w:rPr>
          <w:rFonts w:ascii="Times New Roman" w:hAnsi="Times New Roman" w:cs="Times New Roman"/>
          <w:sz w:val="24"/>
          <w:szCs w:val="24"/>
        </w:rPr>
        <w:t xml:space="preserve"> meat.</w:t>
      </w:r>
      <w:r w:rsidR="003E270F" w:rsidRPr="007A21A8">
        <w:rPr>
          <w:rFonts w:ascii="Times New Roman" w:hAnsi="Times New Roman" w:cs="Times New Roman"/>
          <w:sz w:val="24"/>
          <w:szCs w:val="24"/>
        </w:rPr>
        <w:t xml:space="preserve"> The </w:t>
      </w:r>
      <w:r w:rsidR="003B7CF5" w:rsidRPr="007A21A8">
        <w:rPr>
          <w:rFonts w:ascii="Times New Roman" w:hAnsi="Times New Roman" w:cs="Times New Roman"/>
          <w:sz w:val="24"/>
          <w:szCs w:val="24"/>
        </w:rPr>
        <w:t xml:space="preserve">manufacture of meat, generally red meats </w:t>
      </w:r>
      <w:proofErr w:type="gramStart"/>
      <w:r w:rsidR="003B7CF5" w:rsidRPr="007A21A8">
        <w:rPr>
          <w:rFonts w:ascii="Times New Roman" w:hAnsi="Times New Roman" w:cs="Times New Roman"/>
          <w:sz w:val="24"/>
          <w:szCs w:val="24"/>
        </w:rPr>
        <w:t>utilizes</w:t>
      </w:r>
      <w:proofErr w:type="gramEnd"/>
      <w:r w:rsidR="003E270F" w:rsidRPr="007A21A8">
        <w:rPr>
          <w:rFonts w:ascii="Times New Roman" w:hAnsi="Times New Roman" w:cs="Times New Roman"/>
          <w:sz w:val="24"/>
          <w:szCs w:val="24"/>
        </w:rPr>
        <w:t xml:space="preserve"> great amounts of water</w:t>
      </w:r>
      <w:r w:rsidR="00A738DE" w:rsidRPr="007A21A8">
        <w:rPr>
          <w:rFonts w:ascii="Times New Roman" w:hAnsi="Times New Roman" w:cs="Times New Roman"/>
          <w:sz w:val="24"/>
          <w:szCs w:val="24"/>
        </w:rPr>
        <w:t xml:space="preserve"> and develops </w:t>
      </w:r>
      <w:r w:rsidR="00877C8D" w:rsidRPr="007A21A8">
        <w:rPr>
          <w:rFonts w:ascii="Times New Roman" w:hAnsi="Times New Roman" w:cs="Times New Roman"/>
          <w:sz w:val="24"/>
          <w:szCs w:val="24"/>
        </w:rPr>
        <w:t>an</w:t>
      </w:r>
      <w:r w:rsidR="00A738DE" w:rsidRPr="007A21A8">
        <w:rPr>
          <w:rFonts w:ascii="Times New Roman" w:hAnsi="Times New Roman" w:cs="Times New Roman"/>
          <w:sz w:val="24"/>
          <w:szCs w:val="24"/>
        </w:rPr>
        <w:t xml:space="preserve"> important carbon footprint.</w:t>
      </w:r>
      <w:r w:rsidR="00877C8D" w:rsidRPr="007A21A8">
        <w:rPr>
          <w:rFonts w:ascii="Times New Roman" w:hAnsi="Times New Roman" w:cs="Times New Roman"/>
          <w:sz w:val="24"/>
          <w:szCs w:val="24"/>
        </w:rPr>
        <w:t xml:space="preserve"> However this has not had a negative influence on the operations of the company but the manager of MOMA Foods needs to determine the influence of this </w:t>
      </w:r>
      <w:r w:rsidR="00A50CE0" w:rsidRPr="007A21A8">
        <w:rPr>
          <w:rFonts w:ascii="Times New Roman" w:hAnsi="Times New Roman" w:cs="Times New Roman"/>
          <w:sz w:val="24"/>
          <w:szCs w:val="24"/>
        </w:rPr>
        <w:t>move</w:t>
      </w:r>
      <w:r w:rsidR="00877C8D" w:rsidRPr="007A21A8">
        <w:rPr>
          <w:rFonts w:ascii="Times New Roman" w:hAnsi="Times New Roman" w:cs="Times New Roman"/>
          <w:sz w:val="24"/>
          <w:szCs w:val="24"/>
        </w:rPr>
        <w:t xml:space="preserve"> over a long </w:t>
      </w:r>
      <w:proofErr w:type="gramStart"/>
      <w:r w:rsidR="00877C8D" w:rsidRPr="007A21A8">
        <w:rPr>
          <w:rFonts w:ascii="Times New Roman" w:hAnsi="Times New Roman" w:cs="Times New Roman"/>
          <w:sz w:val="24"/>
          <w:szCs w:val="24"/>
        </w:rPr>
        <w:t>period</w:t>
      </w:r>
      <w:r w:rsidR="00005EB7" w:rsidRPr="007A21A8">
        <w:rPr>
          <w:rFonts w:ascii="Times New Roman" w:hAnsi="Times New Roman" w:cs="Times New Roman"/>
          <w:color w:val="222222"/>
          <w:sz w:val="24"/>
          <w:szCs w:val="24"/>
          <w:shd w:val="clear" w:color="auto" w:fill="FFFFFF"/>
        </w:rPr>
        <w:t>(</w:t>
      </w:r>
      <w:proofErr w:type="spellStart"/>
      <w:proofErr w:type="gramEnd"/>
      <w:r w:rsidR="00005EB7" w:rsidRPr="007A21A8">
        <w:rPr>
          <w:rFonts w:ascii="Times New Roman" w:hAnsi="Times New Roman" w:cs="Times New Roman"/>
          <w:color w:val="222222"/>
          <w:sz w:val="24"/>
          <w:szCs w:val="24"/>
          <w:shd w:val="clear" w:color="auto" w:fill="FFFFFF"/>
        </w:rPr>
        <w:t>Poerwanto</w:t>
      </w:r>
      <w:proofErr w:type="spellEnd"/>
      <w:r w:rsidR="00005EB7" w:rsidRPr="007A21A8">
        <w:rPr>
          <w:rFonts w:ascii="Times New Roman" w:hAnsi="Times New Roman" w:cs="Times New Roman"/>
          <w:color w:val="222222"/>
          <w:sz w:val="24"/>
          <w:szCs w:val="24"/>
          <w:shd w:val="clear" w:color="auto" w:fill="FFFFFF"/>
        </w:rPr>
        <w:t xml:space="preserve"> et al., 2022)</w:t>
      </w:r>
      <w:r w:rsidR="00877C8D" w:rsidRPr="007A21A8">
        <w:rPr>
          <w:rFonts w:ascii="Times New Roman" w:hAnsi="Times New Roman" w:cs="Times New Roman"/>
          <w:sz w:val="24"/>
          <w:szCs w:val="24"/>
        </w:rPr>
        <w:t>.</w:t>
      </w:r>
    </w:p>
    <w:p w14:paraId="7B4E63C0" w14:textId="77777777" w:rsidR="00D45EBA" w:rsidRPr="007A21A8" w:rsidRDefault="00AA7550"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b/>
          <w:sz w:val="24"/>
          <w:szCs w:val="24"/>
        </w:rPr>
        <w:t>Legal Factors-</w:t>
      </w:r>
      <w:r w:rsidR="00283E9C" w:rsidRPr="007A21A8">
        <w:rPr>
          <w:rFonts w:ascii="Times New Roman" w:hAnsi="Times New Roman" w:cs="Times New Roman"/>
          <w:sz w:val="24"/>
          <w:szCs w:val="24"/>
        </w:rPr>
        <w:t xml:space="preserve">As there is a wide range of rules and regulations in every </w:t>
      </w:r>
      <w:r w:rsidR="00135F08" w:rsidRPr="007A21A8">
        <w:rPr>
          <w:rFonts w:ascii="Times New Roman" w:hAnsi="Times New Roman" w:cs="Times New Roman"/>
          <w:sz w:val="24"/>
          <w:szCs w:val="24"/>
        </w:rPr>
        <w:t>region</w:t>
      </w:r>
      <w:r w:rsidR="00283E9C" w:rsidRPr="007A21A8">
        <w:rPr>
          <w:rFonts w:ascii="Times New Roman" w:hAnsi="Times New Roman" w:cs="Times New Roman"/>
          <w:sz w:val="24"/>
          <w:szCs w:val="24"/>
        </w:rPr>
        <w:t xml:space="preserve"> such as</w:t>
      </w:r>
      <w:r w:rsidR="00135F08" w:rsidRPr="007A21A8">
        <w:rPr>
          <w:rFonts w:ascii="Times New Roman" w:hAnsi="Times New Roman" w:cs="Times New Roman"/>
          <w:sz w:val="24"/>
          <w:szCs w:val="24"/>
        </w:rPr>
        <w:t xml:space="preserve"> how the products of the organization should be transported, </w:t>
      </w:r>
      <w:r w:rsidR="00476A3D" w:rsidRPr="007A21A8">
        <w:rPr>
          <w:rFonts w:ascii="Times New Roman" w:hAnsi="Times New Roman" w:cs="Times New Roman"/>
          <w:sz w:val="24"/>
          <w:szCs w:val="24"/>
        </w:rPr>
        <w:t>prepared</w:t>
      </w:r>
      <w:r w:rsidR="00135F08" w:rsidRPr="007A21A8">
        <w:rPr>
          <w:rFonts w:ascii="Times New Roman" w:hAnsi="Times New Roman" w:cs="Times New Roman"/>
          <w:sz w:val="24"/>
          <w:szCs w:val="24"/>
        </w:rPr>
        <w:t>, produced, and stored.</w:t>
      </w:r>
      <w:r w:rsidR="003F539D" w:rsidRPr="007A21A8">
        <w:rPr>
          <w:rFonts w:ascii="Times New Roman" w:hAnsi="Times New Roman" w:cs="Times New Roman"/>
          <w:sz w:val="24"/>
          <w:szCs w:val="24"/>
        </w:rPr>
        <w:t xml:space="preserve"> Thus, this carries </w:t>
      </w:r>
      <w:r w:rsidR="00F46DC2" w:rsidRPr="007A21A8">
        <w:rPr>
          <w:rFonts w:ascii="Times New Roman" w:hAnsi="Times New Roman" w:cs="Times New Roman"/>
          <w:sz w:val="24"/>
          <w:szCs w:val="24"/>
        </w:rPr>
        <w:t>a legal</w:t>
      </w:r>
      <w:r w:rsidR="003F539D" w:rsidRPr="007A21A8">
        <w:rPr>
          <w:rFonts w:ascii="Times New Roman" w:hAnsi="Times New Roman" w:cs="Times New Roman"/>
          <w:sz w:val="24"/>
          <w:szCs w:val="24"/>
        </w:rPr>
        <w:t xml:space="preserve"> issue</w:t>
      </w:r>
      <w:r w:rsidR="00A308D9" w:rsidRPr="007A21A8">
        <w:rPr>
          <w:rFonts w:ascii="Times New Roman" w:hAnsi="Times New Roman" w:cs="Times New Roman"/>
          <w:sz w:val="24"/>
          <w:szCs w:val="24"/>
        </w:rPr>
        <w:t xml:space="preserve"> for the company, and the manager of MOMA Foods </w:t>
      </w:r>
      <w:r w:rsidR="003F539D" w:rsidRPr="007A21A8">
        <w:rPr>
          <w:rFonts w:ascii="Times New Roman" w:hAnsi="Times New Roman" w:cs="Times New Roman"/>
          <w:sz w:val="24"/>
          <w:szCs w:val="24"/>
        </w:rPr>
        <w:t>need</w:t>
      </w:r>
      <w:r w:rsidR="0070349B" w:rsidRPr="007A21A8">
        <w:rPr>
          <w:rFonts w:ascii="Times New Roman" w:hAnsi="Times New Roman" w:cs="Times New Roman"/>
          <w:sz w:val="24"/>
          <w:szCs w:val="24"/>
        </w:rPr>
        <w:t>s</w:t>
      </w:r>
      <w:r w:rsidR="003F539D" w:rsidRPr="007A21A8">
        <w:rPr>
          <w:rFonts w:ascii="Times New Roman" w:hAnsi="Times New Roman" w:cs="Times New Roman"/>
          <w:sz w:val="24"/>
          <w:szCs w:val="24"/>
        </w:rPr>
        <w:t xml:space="preserve"> to </w:t>
      </w:r>
      <w:r w:rsidR="00CD4BF2" w:rsidRPr="007A21A8">
        <w:rPr>
          <w:rFonts w:ascii="Times New Roman" w:hAnsi="Times New Roman" w:cs="Times New Roman"/>
          <w:sz w:val="24"/>
          <w:szCs w:val="24"/>
        </w:rPr>
        <w:t>be enormously</w:t>
      </w:r>
      <w:r w:rsidR="003F539D" w:rsidRPr="007A21A8">
        <w:rPr>
          <w:rFonts w:ascii="Times New Roman" w:hAnsi="Times New Roman" w:cs="Times New Roman"/>
          <w:sz w:val="24"/>
          <w:szCs w:val="24"/>
        </w:rPr>
        <w:t xml:space="preserve"> </w:t>
      </w:r>
      <w:proofErr w:type="gramStart"/>
      <w:r w:rsidR="003F539D" w:rsidRPr="007A21A8">
        <w:rPr>
          <w:rFonts w:ascii="Times New Roman" w:hAnsi="Times New Roman" w:cs="Times New Roman"/>
          <w:sz w:val="24"/>
          <w:szCs w:val="24"/>
        </w:rPr>
        <w:t>careful</w:t>
      </w:r>
      <w:r w:rsidR="002F61E9" w:rsidRPr="007A21A8">
        <w:rPr>
          <w:rFonts w:ascii="Times New Roman" w:hAnsi="Times New Roman" w:cs="Times New Roman"/>
          <w:color w:val="222222"/>
          <w:sz w:val="24"/>
          <w:szCs w:val="24"/>
          <w:shd w:val="clear" w:color="auto" w:fill="FFFFFF"/>
        </w:rPr>
        <w:t>(</w:t>
      </w:r>
      <w:proofErr w:type="spellStart"/>
      <w:proofErr w:type="gramEnd"/>
      <w:r w:rsidR="002F61E9" w:rsidRPr="007A21A8">
        <w:rPr>
          <w:rFonts w:ascii="Times New Roman" w:hAnsi="Times New Roman" w:cs="Times New Roman"/>
          <w:color w:val="222222"/>
          <w:sz w:val="24"/>
          <w:szCs w:val="24"/>
          <w:shd w:val="clear" w:color="auto" w:fill="FFFFFF"/>
        </w:rPr>
        <w:t>Mathiesen</w:t>
      </w:r>
      <w:proofErr w:type="spellEnd"/>
      <w:r w:rsidR="002F61E9" w:rsidRPr="007A21A8">
        <w:rPr>
          <w:rFonts w:ascii="Times New Roman" w:hAnsi="Times New Roman" w:cs="Times New Roman"/>
          <w:color w:val="222222"/>
          <w:sz w:val="24"/>
          <w:szCs w:val="24"/>
          <w:shd w:val="clear" w:color="auto" w:fill="FFFFFF"/>
        </w:rPr>
        <w:t xml:space="preserve"> et al., 2022).</w:t>
      </w:r>
    </w:p>
    <w:p w14:paraId="0955B098" w14:textId="77777777" w:rsidR="00D3578C" w:rsidRPr="007A21A8" w:rsidRDefault="00D3578C" w:rsidP="007A21A8">
      <w:pPr>
        <w:spacing w:after="0" w:line="360" w:lineRule="auto"/>
        <w:jc w:val="both"/>
        <w:rPr>
          <w:rFonts w:ascii="Times New Roman" w:hAnsi="Times New Roman" w:cs="Times New Roman"/>
          <w:sz w:val="24"/>
          <w:szCs w:val="24"/>
        </w:rPr>
      </w:pPr>
    </w:p>
    <w:p w14:paraId="376463CD" w14:textId="77777777" w:rsidR="00075EA5" w:rsidRPr="007A21A8" w:rsidRDefault="00075EA5" w:rsidP="007A21A8">
      <w:pPr>
        <w:spacing w:after="0" w:line="360" w:lineRule="auto"/>
        <w:jc w:val="both"/>
        <w:rPr>
          <w:rFonts w:ascii="Times New Roman" w:hAnsi="Times New Roman" w:cs="Times New Roman"/>
          <w:b/>
          <w:sz w:val="24"/>
          <w:szCs w:val="24"/>
        </w:rPr>
      </w:pPr>
    </w:p>
    <w:p w14:paraId="21558C3C" w14:textId="77777777" w:rsidR="00075EA5" w:rsidRPr="007A21A8" w:rsidRDefault="00075EA5" w:rsidP="007A21A8">
      <w:pPr>
        <w:spacing w:after="0" w:line="360" w:lineRule="auto"/>
        <w:jc w:val="both"/>
        <w:rPr>
          <w:rFonts w:ascii="Times New Roman" w:hAnsi="Times New Roman" w:cs="Times New Roman"/>
          <w:b/>
          <w:sz w:val="24"/>
          <w:szCs w:val="24"/>
        </w:rPr>
      </w:pPr>
    </w:p>
    <w:p w14:paraId="69F1AEB0" w14:textId="77777777" w:rsidR="00075EA5" w:rsidRPr="007A21A8" w:rsidRDefault="00075EA5" w:rsidP="007A21A8">
      <w:pPr>
        <w:spacing w:after="0" w:line="360" w:lineRule="auto"/>
        <w:jc w:val="both"/>
        <w:rPr>
          <w:rFonts w:ascii="Times New Roman" w:hAnsi="Times New Roman" w:cs="Times New Roman"/>
          <w:b/>
          <w:sz w:val="24"/>
          <w:szCs w:val="24"/>
        </w:rPr>
      </w:pPr>
    </w:p>
    <w:p w14:paraId="77C78E6B" w14:textId="77777777" w:rsidR="00075EA5" w:rsidRPr="007A21A8" w:rsidRDefault="00075EA5" w:rsidP="007A21A8">
      <w:pPr>
        <w:spacing w:after="0" w:line="360" w:lineRule="auto"/>
        <w:jc w:val="both"/>
        <w:rPr>
          <w:rFonts w:ascii="Times New Roman" w:hAnsi="Times New Roman" w:cs="Times New Roman"/>
          <w:b/>
          <w:sz w:val="24"/>
          <w:szCs w:val="24"/>
        </w:rPr>
      </w:pPr>
    </w:p>
    <w:p w14:paraId="3DAFA212" w14:textId="77777777" w:rsidR="00603DDA" w:rsidRDefault="00667EF4" w:rsidP="00B2396F">
      <w:pPr>
        <w:pStyle w:val="Heading2"/>
      </w:pPr>
      <w:bookmarkStart w:id="4" w:name="_Toc108710893"/>
      <w:r w:rsidRPr="007A21A8">
        <w:t xml:space="preserve">PORTER’S FIVE </w:t>
      </w:r>
      <w:r w:rsidR="00AA0800" w:rsidRPr="007A21A8">
        <w:t>FORCES</w:t>
      </w:r>
      <w:r w:rsidR="00AA0800">
        <w:t xml:space="preserve"> (MOMA</w:t>
      </w:r>
      <w:r w:rsidRPr="007A21A8">
        <w:t xml:space="preserve"> FOODS</w:t>
      </w:r>
      <w:bookmarkEnd w:id="4"/>
      <w:r>
        <w:t>)</w:t>
      </w:r>
    </w:p>
    <w:p w14:paraId="15E9687B" w14:textId="77777777" w:rsidR="008F7946" w:rsidRPr="007A21A8" w:rsidRDefault="00AA7550" w:rsidP="007A21A8">
      <w:pPr>
        <w:spacing w:after="0" w:line="360" w:lineRule="auto"/>
        <w:jc w:val="both"/>
        <w:rPr>
          <w:rFonts w:ascii="Times New Roman" w:hAnsi="Times New Roman" w:cs="Times New Roman"/>
          <w:sz w:val="24"/>
          <w:szCs w:val="24"/>
        </w:rPr>
      </w:pPr>
      <w:r w:rsidRPr="007A21A8">
        <w:rPr>
          <w:rFonts w:ascii="Times New Roman" w:hAnsi="Times New Roman" w:cs="Times New Roman"/>
          <w:sz w:val="24"/>
          <w:szCs w:val="24"/>
        </w:rPr>
        <w:t xml:space="preserve">Porter’s competitive model </w:t>
      </w:r>
      <w:r w:rsidR="00AA0800" w:rsidRPr="007A21A8">
        <w:rPr>
          <w:rFonts w:ascii="Times New Roman" w:hAnsi="Times New Roman" w:cs="Times New Roman"/>
          <w:sz w:val="24"/>
          <w:szCs w:val="24"/>
        </w:rPr>
        <w:t>i</w:t>
      </w:r>
      <w:r w:rsidR="00AA0800">
        <w:rPr>
          <w:rFonts w:ascii="Times New Roman" w:hAnsi="Times New Roman" w:cs="Times New Roman"/>
          <w:sz w:val="24"/>
          <w:szCs w:val="24"/>
        </w:rPr>
        <w:t xml:space="preserve">nfluences </w:t>
      </w:r>
      <w:r w:rsidRPr="007A21A8">
        <w:rPr>
          <w:rFonts w:ascii="Times New Roman" w:hAnsi="Times New Roman" w:cs="Times New Roman"/>
          <w:sz w:val="24"/>
          <w:szCs w:val="24"/>
        </w:rPr>
        <w:t>the organization</w:t>
      </w:r>
      <w:r w:rsidR="00B91E65" w:rsidRPr="007A21A8">
        <w:rPr>
          <w:rFonts w:ascii="Times New Roman" w:hAnsi="Times New Roman" w:cs="Times New Roman"/>
          <w:sz w:val="24"/>
          <w:szCs w:val="24"/>
        </w:rPr>
        <w:t xml:space="preserve"> at </w:t>
      </w:r>
      <w:r w:rsidRPr="007A21A8">
        <w:rPr>
          <w:rFonts w:ascii="Times New Roman" w:hAnsi="Times New Roman" w:cs="Times New Roman"/>
          <w:sz w:val="24"/>
          <w:szCs w:val="24"/>
        </w:rPr>
        <w:t>the national</w:t>
      </w:r>
      <w:r w:rsidR="00B91E65" w:rsidRPr="007A21A8">
        <w:rPr>
          <w:rFonts w:ascii="Times New Roman" w:hAnsi="Times New Roman" w:cs="Times New Roman"/>
          <w:sz w:val="24"/>
          <w:szCs w:val="24"/>
        </w:rPr>
        <w:t xml:space="preserve"> level</w:t>
      </w:r>
      <w:r w:rsidRPr="007A21A8">
        <w:rPr>
          <w:rFonts w:ascii="Times New Roman" w:hAnsi="Times New Roman" w:cs="Times New Roman"/>
          <w:sz w:val="24"/>
          <w:szCs w:val="24"/>
        </w:rPr>
        <w:t xml:space="preserve"> as well as international</w:t>
      </w:r>
      <w:r w:rsidR="00B91E65" w:rsidRPr="007A21A8">
        <w:rPr>
          <w:rFonts w:ascii="Times New Roman" w:hAnsi="Times New Roman" w:cs="Times New Roman"/>
          <w:sz w:val="24"/>
          <w:szCs w:val="24"/>
        </w:rPr>
        <w:t xml:space="preserve"> level by concentrating on five areas which </w:t>
      </w:r>
      <w:r w:rsidR="00057E5B" w:rsidRPr="007A21A8">
        <w:rPr>
          <w:rFonts w:ascii="Times New Roman" w:hAnsi="Times New Roman" w:cs="Times New Roman"/>
          <w:sz w:val="24"/>
          <w:szCs w:val="24"/>
        </w:rPr>
        <w:t>are discussed below:</w:t>
      </w:r>
    </w:p>
    <w:p w14:paraId="3659E54A" w14:textId="77777777" w:rsidR="0009354B" w:rsidRDefault="00AA7550" w:rsidP="007A21A8">
      <w:pPr>
        <w:spacing w:after="0" w:line="360" w:lineRule="auto"/>
        <w:jc w:val="both"/>
        <w:rPr>
          <w:rFonts w:ascii="Times New Roman" w:hAnsi="Times New Roman" w:cs="Times New Roman"/>
          <w:sz w:val="24"/>
          <w:szCs w:val="24"/>
        </w:rPr>
      </w:pPr>
      <w:r w:rsidRPr="007A21A8">
        <w:rPr>
          <w:rFonts w:ascii="Times New Roman" w:hAnsi="Times New Roman" w:cs="Times New Roman"/>
          <w:b/>
          <w:sz w:val="24"/>
          <w:szCs w:val="24"/>
        </w:rPr>
        <w:t>Competition among the contenders-</w:t>
      </w:r>
      <w:r w:rsidR="00703D17" w:rsidRPr="007A21A8">
        <w:rPr>
          <w:rFonts w:ascii="Times New Roman" w:hAnsi="Times New Roman" w:cs="Times New Roman"/>
          <w:sz w:val="24"/>
          <w:szCs w:val="24"/>
        </w:rPr>
        <w:t xml:space="preserve">Generally, the competitive approach of the organization with effective contenders will enable MOMA Foods to catch a competitive edge </w:t>
      </w:r>
      <w:proofErr w:type="gramStart"/>
      <w:r w:rsidR="00703D17" w:rsidRPr="007A21A8">
        <w:rPr>
          <w:rFonts w:ascii="Times New Roman" w:hAnsi="Times New Roman" w:cs="Times New Roman"/>
          <w:sz w:val="24"/>
          <w:szCs w:val="24"/>
        </w:rPr>
        <w:t>over other organizations</w:t>
      </w:r>
      <w:proofErr w:type="gramEnd"/>
      <w:r w:rsidR="00703D17" w:rsidRPr="007A21A8">
        <w:rPr>
          <w:rFonts w:ascii="Times New Roman" w:hAnsi="Times New Roman" w:cs="Times New Roman"/>
          <w:sz w:val="24"/>
          <w:szCs w:val="24"/>
        </w:rPr>
        <w:t>.</w:t>
      </w:r>
      <w:r w:rsidR="00861B45" w:rsidRPr="007A21A8">
        <w:rPr>
          <w:rFonts w:ascii="Times New Roman" w:hAnsi="Times New Roman" w:cs="Times New Roman"/>
          <w:sz w:val="24"/>
          <w:szCs w:val="24"/>
        </w:rPr>
        <w:t xml:space="preserve"> As in the food industry</w:t>
      </w:r>
      <w:r w:rsidR="004C170F" w:rsidRPr="007A21A8">
        <w:rPr>
          <w:rFonts w:ascii="Times New Roman" w:hAnsi="Times New Roman" w:cs="Times New Roman"/>
          <w:sz w:val="24"/>
          <w:szCs w:val="24"/>
        </w:rPr>
        <w:t xml:space="preserve"> or sector</w:t>
      </w:r>
      <w:r w:rsidR="00861B45" w:rsidRPr="007A21A8">
        <w:rPr>
          <w:rFonts w:ascii="Times New Roman" w:hAnsi="Times New Roman" w:cs="Times New Roman"/>
          <w:sz w:val="24"/>
          <w:szCs w:val="24"/>
        </w:rPr>
        <w:t xml:space="preserve">, </w:t>
      </w:r>
      <w:r w:rsidR="00036675" w:rsidRPr="007A21A8">
        <w:rPr>
          <w:rFonts w:ascii="Times New Roman" w:hAnsi="Times New Roman" w:cs="Times New Roman"/>
          <w:sz w:val="24"/>
          <w:szCs w:val="24"/>
        </w:rPr>
        <w:t>competitions were</w:t>
      </w:r>
      <w:r w:rsidR="00861B45" w:rsidRPr="007A21A8">
        <w:rPr>
          <w:rFonts w:ascii="Times New Roman" w:hAnsi="Times New Roman" w:cs="Times New Roman"/>
          <w:sz w:val="24"/>
          <w:szCs w:val="24"/>
        </w:rPr>
        <w:t xml:space="preserve"> relatively </w:t>
      </w:r>
      <w:proofErr w:type="gramStart"/>
      <w:r w:rsidR="00861B45" w:rsidRPr="007A21A8">
        <w:rPr>
          <w:rFonts w:ascii="Times New Roman" w:hAnsi="Times New Roman" w:cs="Times New Roman"/>
          <w:sz w:val="24"/>
          <w:szCs w:val="24"/>
        </w:rPr>
        <w:t>high</w:t>
      </w:r>
      <w:r w:rsidR="0006769A" w:rsidRPr="007A21A8">
        <w:rPr>
          <w:rFonts w:ascii="Times New Roman" w:hAnsi="Times New Roman" w:cs="Times New Roman"/>
          <w:color w:val="222222"/>
          <w:sz w:val="24"/>
          <w:szCs w:val="24"/>
          <w:shd w:val="clear" w:color="auto" w:fill="FFFFFF"/>
        </w:rPr>
        <w:t>(</w:t>
      </w:r>
      <w:proofErr w:type="gramEnd"/>
      <w:r w:rsidR="0006769A" w:rsidRPr="007A21A8">
        <w:rPr>
          <w:rFonts w:ascii="Times New Roman" w:hAnsi="Times New Roman" w:cs="Times New Roman"/>
          <w:color w:val="222222"/>
          <w:sz w:val="24"/>
          <w:szCs w:val="24"/>
          <w:shd w:val="clear" w:color="auto" w:fill="FFFFFF"/>
        </w:rPr>
        <w:t>Islam, 2022).</w:t>
      </w:r>
      <w:r w:rsidR="00692411" w:rsidRPr="007A21A8">
        <w:rPr>
          <w:rFonts w:ascii="Times New Roman" w:hAnsi="Times New Roman" w:cs="Times New Roman"/>
          <w:sz w:val="24"/>
          <w:szCs w:val="24"/>
        </w:rPr>
        <w:t xml:space="preserve"> Thus, the manager of MOMA Foods needs to </w:t>
      </w:r>
      <w:r w:rsidR="006A26BC" w:rsidRPr="007A21A8">
        <w:rPr>
          <w:rFonts w:ascii="Times New Roman" w:hAnsi="Times New Roman" w:cs="Times New Roman"/>
          <w:sz w:val="24"/>
          <w:szCs w:val="24"/>
        </w:rPr>
        <w:t>focus</w:t>
      </w:r>
      <w:r w:rsidR="00692411" w:rsidRPr="007A21A8">
        <w:rPr>
          <w:rFonts w:ascii="Times New Roman" w:hAnsi="Times New Roman" w:cs="Times New Roman"/>
          <w:sz w:val="24"/>
          <w:szCs w:val="24"/>
        </w:rPr>
        <w:t xml:space="preserve"> on developing </w:t>
      </w:r>
      <w:r w:rsidR="005735BB" w:rsidRPr="007A21A8">
        <w:rPr>
          <w:rFonts w:ascii="Times New Roman" w:hAnsi="Times New Roman" w:cs="Times New Roman"/>
          <w:sz w:val="24"/>
          <w:szCs w:val="24"/>
        </w:rPr>
        <w:t>competitive benefits</w:t>
      </w:r>
      <w:r w:rsidR="00692411" w:rsidRPr="007A21A8">
        <w:rPr>
          <w:rFonts w:ascii="Times New Roman" w:hAnsi="Times New Roman" w:cs="Times New Roman"/>
          <w:sz w:val="24"/>
          <w:szCs w:val="24"/>
        </w:rPr>
        <w:t xml:space="preserve"> with the </w:t>
      </w:r>
      <w:r w:rsidR="00692411" w:rsidRPr="007A21A8">
        <w:rPr>
          <w:rFonts w:ascii="Times New Roman" w:hAnsi="Times New Roman" w:cs="Times New Roman"/>
          <w:sz w:val="24"/>
          <w:szCs w:val="24"/>
        </w:rPr>
        <w:lastRenderedPageBreak/>
        <w:t xml:space="preserve">help of </w:t>
      </w:r>
      <w:r w:rsidR="005735BB" w:rsidRPr="007A21A8">
        <w:rPr>
          <w:rFonts w:ascii="Times New Roman" w:hAnsi="Times New Roman" w:cs="Times New Roman"/>
          <w:sz w:val="24"/>
          <w:szCs w:val="24"/>
        </w:rPr>
        <w:t>several</w:t>
      </w:r>
      <w:r w:rsidR="00692411" w:rsidRPr="007A21A8">
        <w:rPr>
          <w:rFonts w:ascii="Times New Roman" w:hAnsi="Times New Roman" w:cs="Times New Roman"/>
          <w:sz w:val="24"/>
          <w:szCs w:val="24"/>
        </w:rPr>
        <w:t xml:space="preserve"> strategies or approaches</w:t>
      </w:r>
      <w:r w:rsidR="008C09D8" w:rsidRPr="007A21A8">
        <w:rPr>
          <w:rFonts w:ascii="Times New Roman" w:hAnsi="Times New Roman" w:cs="Times New Roman"/>
          <w:sz w:val="24"/>
          <w:szCs w:val="24"/>
        </w:rPr>
        <w:t xml:space="preserve">. Like, brings changes </w:t>
      </w:r>
      <w:r w:rsidR="00692411" w:rsidRPr="007A21A8">
        <w:rPr>
          <w:rFonts w:ascii="Times New Roman" w:hAnsi="Times New Roman" w:cs="Times New Roman"/>
          <w:sz w:val="24"/>
          <w:szCs w:val="24"/>
        </w:rPr>
        <w:t>in the prices</w:t>
      </w:r>
      <w:r w:rsidR="008C09D8" w:rsidRPr="007A21A8">
        <w:rPr>
          <w:rFonts w:ascii="Times New Roman" w:hAnsi="Times New Roman" w:cs="Times New Roman"/>
          <w:sz w:val="24"/>
          <w:szCs w:val="24"/>
        </w:rPr>
        <w:t xml:space="preserve"> of their products or services</w:t>
      </w:r>
      <w:r w:rsidR="00692411" w:rsidRPr="007A21A8">
        <w:rPr>
          <w:rFonts w:ascii="Times New Roman" w:hAnsi="Times New Roman" w:cs="Times New Roman"/>
          <w:sz w:val="24"/>
          <w:szCs w:val="24"/>
        </w:rPr>
        <w:t xml:space="preserve">, concentrates on </w:t>
      </w:r>
      <w:r w:rsidR="005735BB" w:rsidRPr="007A21A8">
        <w:rPr>
          <w:rFonts w:ascii="Times New Roman" w:hAnsi="Times New Roman" w:cs="Times New Roman"/>
          <w:sz w:val="24"/>
          <w:szCs w:val="24"/>
        </w:rPr>
        <w:t>differentiating</w:t>
      </w:r>
      <w:r w:rsidR="00692411" w:rsidRPr="007A21A8">
        <w:rPr>
          <w:rFonts w:ascii="Times New Roman" w:hAnsi="Times New Roman" w:cs="Times New Roman"/>
          <w:sz w:val="24"/>
          <w:szCs w:val="24"/>
        </w:rPr>
        <w:t xml:space="preserve"> the</w:t>
      </w:r>
      <w:r w:rsidR="005735BB" w:rsidRPr="007A21A8">
        <w:rPr>
          <w:rFonts w:ascii="Times New Roman" w:hAnsi="Times New Roman" w:cs="Times New Roman"/>
          <w:sz w:val="24"/>
          <w:szCs w:val="24"/>
        </w:rPr>
        <w:t>ir</w:t>
      </w:r>
      <w:r w:rsidR="00692411" w:rsidRPr="007A21A8">
        <w:rPr>
          <w:rFonts w:ascii="Times New Roman" w:hAnsi="Times New Roman" w:cs="Times New Roman"/>
          <w:sz w:val="24"/>
          <w:szCs w:val="24"/>
        </w:rPr>
        <w:t xml:space="preserve"> product</w:t>
      </w:r>
      <w:r w:rsidR="005735BB" w:rsidRPr="007A21A8">
        <w:rPr>
          <w:rFonts w:ascii="Times New Roman" w:hAnsi="Times New Roman" w:cs="Times New Roman"/>
          <w:sz w:val="24"/>
          <w:szCs w:val="24"/>
        </w:rPr>
        <w:t xml:space="preserve"> from its contenders</w:t>
      </w:r>
      <w:r w:rsidR="00692411" w:rsidRPr="007A21A8">
        <w:rPr>
          <w:rFonts w:ascii="Times New Roman" w:hAnsi="Times New Roman" w:cs="Times New Roman"/>
          <w:sz w:val="24"/>
          <w:szCs w:val="24"/>
        </w:rPr>
        <w:t xml:space="preserve"> as well as also bringing development in their distribution process.</w:t>
      </w:r>
    </w:p>
    <w:p w14:paraId="31BE20F9" w14:textId="77777777" w:rsidR="00EC2D3E" w:rsidRDefault="00EC2D3E" w:rsidP="00EC2D3E">
      <w:pPr>
        <w:spacing w:after="0" w:line="360" w:lineRule="auto"/>
        <w:jc w:val="center"/>
        <w:rPr>
          <w:rFonts w:ascii="Times New Roman" w:hAnsi="Times New Roman" w:cs="Times New Roman"/>
          <w:color w:val="222222"/>
          <w:sz w:val="24"/>
          <w:szCs w:val="24"/>
          <w:shd w:val="clear" w:color="auto" w:fill="FFFFFF"/>
        </w:rPr>
      </w:pPr>
      <w:r w:rsidRPr="00EC2D3E">
        <w:rPr>
          <w:noProof/>
          <w:szCs w:val="24"/>
          <w:shd w:val="clear" w:color="auto" w:fill="FFFFFF"/>
        </w:rPr>
        <w:drawing>
          <wp:inline distT="0" distB="0" distL="0" distR="0" wp14:anchorId="53BABC7C" wp14:editId="3DDDB711">
            <wp:extent cx="3543300" cy="292417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t="8602" b="8871"/>
                    <a:stretch>
                      <a:fillRect/>
                    </a:stretch>
                  </pic:blipFill>
                  <pic:spPr bwMode="auto">
                    <a:xfrm>
                      <a:off x="0" y="0"/>
                      <a:ext cx="3543300" cy="2924175"/>
                    </a:xfrm>
                    <a:prstGeom prst="rect">
                      <a:avLst/>
                    </a:prstGeom>
                    <a:noFill/>
                    <a:ln w="9525">
                      <a:noFill/>
                      <a:miter lim="800000"/>
                      <a:headEnd/>
                      <a:tailEnd/>
                    </a:ln>
                  </pic:spPr>
                </pic:pic>
              </a:graphicData>
            </a:graphic>
          </wp:inline>
        </w:drawing>
      </w:r>
    </w:p>
    <w:p w14:paraId="6603C92C" w14:textId="77777777" w:rsidR="00EC2D3E" w:rsidRPr="007A21A8" w:rsidRDefault="00EC2D3E" w:rsidP="00EC2D3E">
      <w:pPr>
        <w:spacing w:after="0" w:line="360" w:lineRule="auto"/>
        <w:jc w:val="cente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Source: </w:t>
      </w:r>
      <w:r w:rsidR="00782618" w:rsidRPr="007A21A8">
        <w:rPr>
          <w:rFonts w:ascii="Times New Roman" w:hAnsi="Times New Roman" w:cs="Times New Roman"/>
          <w:color w:val="222222"/>
          <w:sz w:val="24"/>
          <w:szCs w:val="24"/>
          <w:shd w:val="clear" w:color="auto" w:fill="FFFFFF"/>
        </w:rPr>
        <w:t>(</w:t>
      </w:r>
      <w:proofErr w:type="spellStart"/>
      <w:r w:rsidR="00782618" w:rsidRPr="007A21A8">
        <w:rPr>
          <w:rFonts w:ascii="Times New Roman" w:hAnsi="Times New Roman" w:cs="Times New Roman"/>
          <w:color w:val="222222"/>
          <w:sz w:val="24"/>
          <w:szCs w:val="24"/>
          <w:shd w:val="clear" w:color="auto" w:fill="FFFFFF"/>
        </w:rPr>
        <w:t>Angkat</w:t>
      </w:r>
      <w:proofErr w:type="spellEnd"/>
      <w:r w:rsidR="00782618" w:rsidRPr="007A21A8">
        <w:rPr>
          <w:rFonts w:ascii="Times New Roman" w:hAnsi="Times New Roman" w:cs="Times New Roman"/>
          <w:color w:val="222222"/>
          <w:sz w:val="24"/>
          <w:szCs w:val="24"/>
          <w:shd w:val="clear" w:color="auto" w:fill="FFFFFF"/>
        </w:rPr>
        <w:t xml:space="preserve"> and Nawawi, 2022)</w:t>
      </w:r>
    </w:p>
    <w:p w14:paraId="3A497939" w14:textId="77777777" w:rsidR="008D6F19" w:rsidRPr="007A21A8" w:rsidRDefault="00AA7550"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b/>
          <w:sz w:val="24"/>
          <w:szCs w:val="24"/>
        </w:rPr>
        <w:t>The Bargaining Power of Buyers-</w:t>
      </w:r>
      <w:r w:rsidR="008F55C2" w:rsidRPr="007A21A8">
        <w:rPr>
          <w:rFonts w:ascii="Times New Roman" w:hAnsi="Times New Roman" w:cs="Times New Roman"/>
          <w:sz w:val="24"/>
          <w:szCs w:val="24"/>
        </w:rPr>
        <w:t xml:space="preserve">If the consumers are more powerful, their capability to bargain enhances mainly the price </w:t>
      </w:r>
      <w:r w:rsidR="00BC3F77" w:rsidRPr="007A21A8">
        <w:rPr>
          <w:rFonts w:ascii="Times New Roman" w:hAnsi="Times New Roman" w:cs="Times New Roman"/>
          <w:sz w:val="24"/>
          <w:szCs w:val="24"/>
        </w:rPr>
        <w:t>responsive</w:t>
      </w:r>
      <w:r w:rsidR="008F55C2" w:rsidRPr="007A21A8">
        <w:rPr>
          <w:rFonts w:ascii="Times New Roman" w:hAnsi="Times New Roman" w:cs="Times New Roman"/>
          <w:sz w:val="24"/>
          <w:szCs w:val="24"/>
        </w:rPr>
        <w:t xml:space="preserve"> consumers leading to prices of the products of MOMA Foods may be </w:t>
      </w:r>
      <w:r w:rsidR="00BC3F77" w:rsidRPr="007A21A8">
        <w:rPr>
          <w:rFonts w:ascii="Times New Roman" w:hAnsi="Times New Roman" w:cs="Times New Roman"/>
          <w:sz w:val="24"/>
          <w:szCs w:val="24"/>
        </w:rPr>
        <w:t>vigorously</w:t>
      </w:r>
      <w:r w:rsidR="00782618">
        <w:rPr>
          <w:rFonts w:ascii="Times New Roman" w:hAnsi="Times New Roman" w:cs="Times New Roman"/>
          <w:sz w:val="24"/>
          <w:szCs w:val="24"/>
        </w:rPr>
        <w:t xml:space="preserve"> </w:t>
      </w:r>
      <w:r w:rsidR="00BC3F77" w:rsidRPr="007A21A8">
        <w:rPr>
          <w:rFonts w:ascii="Times New Roman" w:hAnsi="Times New Roman" w:cs="Times New Roman"/>
          <w:sz w:val="24"/>
          <w:szCs w:val="24"/>
        </w:rPr>
        <w:t>decreased</w:t>
      </w:r>
      <w:r w:rsidR="00EB0C8E" w:rsidRPr="007A21A8">
        <w:rPr>
          <w:rFonts w:ascii="Times New Roman" w:hAnsi="Times New Roman" w:cs="Times New Roman"/>
          <w:sz w:val="24"/>
          <w:szCs w:val="24"/>
        </w:rPr>
        <w:t>.</w:t>
      </w:r>
      <w:r w:rsidR="006F6E2B" w:rsidRPr="007A21A8">
        <w:rPr>
          <w:rFonts w:ascii="Times New Roman" w:hAnsi="Times New Roman" w:cs="Times New Roman"/>
          <w:sz w:val="24"/>
          <w:szCs w:val="24"/>
        </w:rPr>
        <w:t xml:space="preserve"> This may result </w:t>
      </w:r>
      <w:r w:rsidR="00DA4383" w:rsidRPr="007A21A8">
        <w:rPr>
          <w:rFonts w:ascii="Times New Roman" w:hAnsi="Times New Roman" w:cs="Times New Roman"/>
          <w:sz w:val="24"/>
          <w:szCs w:val="24"/>
        </w:rPr>
        <w:t>in a threat</w:t>
      </w:r>
      <w:r w:rsidR="006F6E2B" w:rsidRPr="007A21A8">
        <w:rPr>
          <w:rFonts w:ascii="Times New Roman" w:hAnsi="Times New Roman" w:cs="Times New Roman"/>
          <w:sz w:val="24"/>
          <w:szCs w:val="24"/>
        </w:rPr>
        <w:t xml:space="preserve"> to the organization.</w:t>
      </w:r>
      <w:r w:rsidR="00D91C4B" w:rsidRPr="007A21A8">
        <w:rPr>
          <w:rFonts w:ascii="Times New Roman" w:hAnsi="Times New Roman" w:cs="Times New Roman"/>
          <w:sz w:val="24"/>
          <w:szCs w:val="24"/>
        </w:rPr>
        <w:t xml:space="preserve"> In the circumstances of the food industry, the bargaining power of the c</w:t>
      </w:r>
      <w:r w:rsidR="007D005E" w:rsidRPr="007A21A8">
        <w:rPr>
          <w:rFonts w:ascii="Times New Roman" w:hAnsi="Times New Roman" w:cs="Times New Roman"/>
          <w:sz w:val="24"/>
          <w:szCs w:val="24"/>
        </w:rPr>
        <w:t xml:space="preserve">onsumers </w:t>
      </w:r>
      <w:r w:rsidR="00DA4383" w:rsidRPr="007A21A8">
        <w:rPr>
          <w:rFonts w:ascii="Times New Roman" w:hAnsi="Times New Roman" w:cs="Times New Roman"/>
          <w:sz w:val="24"/>
          <w:szCs w:val="24"/>
        </w:rPr>
        <w:t>is</w:t>
      </w:r>
      <w:r w:rsidR="007D005E" w:rsidRPr="007A21A8">
        <w:rPr>
          <w:rFonts w:ascii="Times New Roman" w:hAnsi="Times New Roman" w:cs="Times New Roman"/>
          <w:sz w:val="24"/>
          <w:szCs w:val="24"/>
        </w:rPr>
        <w:t xml:space="preserve"> relatively high. Customer wants quality products </w:t>
      </w:r>
      <w:r w:rsidR="00DA4383" w:rsidRPr="007A21A8">
        <w:rPr>
          <w:rFonts w:ascii="Times New Roman" w:hAnsi="Times New Roman" w:cs="Times New Roman"/>
          <w:sz w:val="24"/>
          <w:szCs w:val="24"/>
        </w:rPr>
        <w:t>at reasonable prices</w:t>
      </w:r>
      <w:r w:rsidR="00782618">
        <w:rPr>
          <w:rFonts w:ascii="Times New Roman" w:hAnsi="Times New Roman" w:cs="Times New Roman"/>
          <w:sz w:val="24"/>
          <w:szCs w:val="24"/>
        </w:rPr>
        <w:t xml:space="preserve"> </w:t>
      </w:r>
      <w:r w:rsidR="00B069AB" w:rsidRPr="007A21A8">
        <w:rPr>
          <w:rFonts w:ascii="Times New Roman" w:hAnsi="Times New Roman" w:cs="Times New Roman"/>
          <w:color w:val="222222"/>
          <w:sz w:val="24"/>
          <w:szCs w:val="24"/>
          <w:shd w:val="clear" w:color="auto" w:fill="FFFFFF"/>
        </w:rPr>
        <w:t>(</w:t>
      </w:r>
      <w:proofErr w:type="spellStart"/>
      <w:r w:rsidR="00B069AB" w:rsidRPr="007A21A8">
        <w:rPr>
          <w:rFonts w:ascii="Times New Roman" w:hAnsi="Times New Roman" w:cs="Times New Roman"/>
          <w:color w:val="222222"/>
          <w:sz w:val="24"/>
          <w:szCs w:val="24"/>
          <w:shd w:val="clear" w:color="auto" w:fill="FFFFFF"/>
        </w:rPr>
        <w:t>Eskandari</w:t>
      </w:r>
      <w:proofErr w:type="spellEnd"/>
      <w:r w:rsidR="00B069AB" w:rsidRPr="007A21A8">
        <w:rPr>
          <w:rFonts w:ascii="Times New Roman" w:hAnsi="Times New Roman" w:cs="Times New Roman"/>
          <w:color w:val="222222"/>
          <w:sz w:val="24"/>
          <w:szCs w:val="24"/>
          <w:shd w:val="clear" w:color="auto" w:fill="FFFFFF"/>
        </w:rPr>
        <w:t xml:space="preserve"> et al., 2015</w:t>
      </w:r>
      <w:proofErr w:type="gramStart"/>
      <w:r w:rsidR="00B069AB" w:rsidRPr="007A21A8">
        <w:rPr>
          <w:rFonts w:ascii="Times New Roman" w:hAnsi="Times New Roman" w:cs="Times New Roman"/>
          <w:color w:val="222222"/>
          <w:sz w:val="24"/>
          <w:szCs w:val="24"/>
          <w:shd w:val="clear" w:color="auto" w:fill="FFFFFF"/>
        </w:rPr>
        <w:t>)</w:t>
      </w:r>
      <w:r w:rsidR="007D005E" w:rsidRPr="007A21A8">
        <w:rPr>
          <w:rFonts w:ascii="Times New Roman" w:hAnsi="Times New Roman" w:cs="Times New Roman"/>
          <w:sz w:val="24"/>
          <w:szCs w:val="24"/>
        </w:rPr>
        <w:t>.</w:t>
      </w:r>
      <w:r w:rsidR="00DA4383" w:rsidRPr="007A21A8">
        <w:rPr>
          <w:rFonts w:ascii="Times New Roman" w:hAnsi="Times New Roman" w:cs="Times New Roman"/>
          <w:sz w:val="24"/>
          <w:szCs w:val="24"/>
        </w:rPr>
        <w:t>If</w:t>
      </w:r>
      <w:proofErr w:type="gramEnd"/>
      <w:r w:rsidR="00D91C4B" w:rsidRPr="007A21A8">
        <w:rPr>
          <w:rFonts w:ascii="Times New Roman" w:hAnsi="Times New Roman" w:cs="Times New Roman"/>
          <w:sz w:val="24"/>
          <w:szCs w:val="24"/>
        </w:rPr>
        <w:t xml:space="preserve"> MOMA Foods fixed high prices of its products or services </w:t>
      </w:r>
      <w:r w:rsidR="000A2CF6" w:rsidRPr="007A21A8">
        <w:rPr>
          <w:rFonts w:ascii="Times New Roman" w:hAnsi="Times New Roman" w:cs="Times New Roman"/>
          <w:sz w:val="24"/>
          <w:szCs w:val="24"/>
        </w:rPr>
        <w:t>purchaser</w:t>
      </w:r>
      <w:r w:rsidR="00D91C4B" w:rsidRPr="007A21A8">
        <w:rPr>
          <w:rFonts w:ascii="Times New Roman" w:hAnsi="Times New Roman" w:cs="Times New Roman"/>
          <w:sz w:val="24"/>
          <w:szCs w:val="24"/>
        </w:rPr>
        <w:t>s mig</w:t>
      </w:r>
      <w:r w:rsidR="000A2CF6" w:rsidRPr="007A21A8">
        <w:rPr>
          <w:rFonts w:ascii="Times New Roman" w:hAnsi="Times New Roman" w:cs="Times New Roman"/>
          <w:sz w:val="24"/>
          <w:szCs w:val="24"/>
        </w:rPr>
        <w:t>ht go away unreasonably</w:t>
      </w:r>
      <w:r w:rsidR="00D91C4B" w:rsidRPr="007A21A8">
        <w:rPr>
          <w:rFonts w:ascii="Times New Roman" w:hAnsi="Times New Roman" w:cs="Times New Roman"/>
          <w:sz w:val="24"/>
          <w:szCs w:val="24"/>
        </w:rPr>
        <w:t>.</w:t>
      </w:r>
    </w:p>
    <w:p w14:paraId="2FBC4A30" w14:textId="27C60E5D" w:rsidR="00325884" w:rsidRPr="007A21A8" w:rsidRDefault="00AA7550"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b/>
          <w:sz w:val="24"/>
          <w:szCs w:val="24"/>
        </w:rPr>
        <w:t xml:space="preserve">The Bargaining Power of </w:t>
      </w:r>
      <w:r w:rsidR="003D31CF" w:rsidRPr="007A21A8">
        <w:rPr>
          <w:rFonts w:ascii="Times New Roman" w:hAnsi="Times New Roman" w:cs="Times New Roman"/>
          <w:b/>
          <w:sz w:val="24"/>
          <w:szCs w:val="24"/>
        </w:rPr>
        <w:t>Suppliers</w:t>
      </w:r>
      <w:r w:rsidRPr="007A21A8">
        <w:rPr>
          <w:rFonts w:ascii="Times New Roman" w:hAnsi="Times New Roman" w:cs="Times New Roman"/>
          <w:b/>
          <w:sz w:val="24"/>
          <w:szCs w:val="24"/>
        </w:rPr>
        <w:t>-</w:t>
      </w:r>
      <w:r w:rsidR="003D31CF" w:rsidRPr="007A21A8">
        <w:rPr>
          <w:rFonts w:ascii="Times New Roman" w:hAnsi="Times New Roman" w:cs="Times New Roman"/>
          <w:sz w:val="24"/>
          <w:szCs w:val="24"/>
        </w:rPr>
        <w:t>Just reverse of the bargaining power of customers refer as the bargaining power of suppliers.</w:t>
      </w:r>
      <w:r w:rsidR="00DE4491" w:rsidRPr="007A21A8">
        <w:rPr>
          <w:rFonts w:ascii="Times New Roman" w:hAnsi="Times New Roman" w:cs="Times New Roman"/>
          <w:sz w:val="24"/>
          <w:szCs w:val="24"/>
        </w:rPr>
        <w:t xml:space="preserve"> </w:t>
      </w:r>
      <w:r w:rsidR="007B66CA" w:rsidRPr="007A21A8">
        <w:rPr>
          <w:rFonts w:ascii="Times New Roman" w:hAnsi="Times New Roman" w:cs="Times New Roman"/>
          <w:sz w:val="24"/>
          <w:szCs w:val="24"/>
        </w:rPr>
        <w:t xml:space="preserve">The selection of the supplier of the company's products or services is directly </w:t>
      </w:r>
      <w:r w:rsidR="004C732F" w:rsidRPr="007A21A8">
        <w:rPr>
          <w:rFonts w:ascii="Times New Roman" w:hAnsi="Times New Roman" w:cs="Times New Roman"/>
          <w:sz w:val="24"/>
          <w:szCs w:val="24"/>
        </w:rPr>
        <w:t>depend</w:t>
      </w:r>
      <w:r w:rsidR="007B66CA" w:rsidRPr="007A21A8">
        <w:rPr>
          <w:rFonts w:ascii="Times New Roman" w:hAnsi="Times New Roman" w:cs="Times New Roman"/>
          <w:sz w:val="24"/>
          <w:szCs w:val="24"/>
        </w:rPr>
        <w:t xml:space="preserve">ent upon the costs of the product sales </w:t>
      </w:r>
      <w:proofErr w:type="gramStart"/>
      <w:r w:rsidR="007B66CA" w:rsidRPr="007A21A8">
        <w:rPr>
          <w:rFonts w:ascii="Times New Roman" w:hAnsi="Times New Roman" w:cs="Times New Roman"/>
          <w:sz w:val="24"/>
          <w:szCs w:val="24"/>
        </w:rPr>
        <w:t>organization</w:t>
      </w:r>
      <w:r w:rsidR="002E20B9" w:rsidRPr="007A21A8">
        <w:rPr>
          <w:rFonts w:ascii="Times New Roman" w:hAnsi="Times New Roman" w:cs="Times New Roman"/>
          <w:color w:val="222222"/>
          <w:sz w:val="24"/>
          <w:szCs w:val="24"/>
          <w:shd w:val="clear" w:color="auto" w:fill="FFFFFF"/>
        </w:rPr>
        <w:t>(</w:t>
      </w:r>
      <w:proofErr w:type="gramEnd"/>
      <w:r w:rsidR="002E20B9" w:rsidRPr="007A21A8">
        <w:rPr>
          <w:rFonts w:ascii="Times New Roman" w:hAnsi="Times New Roman" w:cs="Times New Roman"/>
          <w:color w:val="222222"/>
          <w:sz w:val="24"/>
          <w:szCs w:val="24"/>
          <w:shd w:val="clear" w:color="auto" w:fill="FFFFFF"/>
        </w:rPr>
        <w:t>Islam, 2022)</w:t>
      </w:r>
      <w:r w:rsidR="007B66CA" w:rsidRPr="007A21A8">
        <w:rPr>
          <w:rFonts w:ascii="Times New Roman" w:hAnsi="Times New Roman" w:cs="Times New Roman"/>
          <w:sz w:val="24"/>
          <w:szCs w:val="24"/>
        </w:rPr>
        <w:t>.</w:t>
      </w:r>
      <w:r w:rsidR="003422DC" w:rsidRPr="007A21A8">
        <w:rPr>
          <w:rFonts w:ascii="Times New Roman" w:hAnsi="Times New Roman" w:cs="Times New Roman"/>
          <w:sz w:val="24"/>
          <w:szCs w:val="24"/>
        </w:rPr>
        <w:t xml:space="preserve"> Therefore, it may result in a weak element or maybe result in an advantage for MOMA Foods.</w:t>
      </w:r>
    </w:p>
    <w:p w14:paraId="6576DC0B" w14:textId="53FE9BE1" w:rsidR="00403AA6" w:rsidRPr="007A21A8" w:rsidRDefault="00AA7550" w:rsidP="007A21A8">
      <w:pPr>
        <w:spacing w:after="0" w:line="360" w:lineRule="auto"/>
        <w:jc w:val="both"/>
        <w:rPr>
          <w:rFonts w:ascii="Times New Roman" w:hAnsi="Times New Roman" w:cs="Times New Roman"/>
          <w:sz w:val="24"/>
          <w:szCs w:val="24"/>
        </w:rPr>
      </w:pPr>
      <w:r w:rsidRPr="007A21A8">
        <w:rPr>
          <w:rFonts w:ascii="Times New Roman" w:hAnsi="Times New Roman" w:cs="Times New Roman"/>
          <w:b/>
          <w:sz w:val="24"/>
          <w:szCs w:val="24"/>
        </w:rPr>
        <w:t>Threat toward the entry of New Entrants into the market-</w:t>
      </w:r>
      <w:r w:rsidR="00CD5167" w:rsidRPr="007A21A8">
        <w:rPr>
          <w:rFonts w:ascii="Times New Roman" w:hAnsi="Times New Roman" w:cs="Times New Roman"/>
          <w:sz w:val="24"/>
          <w:szCs w:val="24"/>
        </w:rPr>
        <w:t xml:space="preserve">In the case of the food industry, this threat is high as there </w:t>
      </w:r>
      <w:r w:rsidR="00313689" w:rsidRPr="007A21A8">
        <w:rPr>
          <w:rFonts w:ascii="Times New Roman" w:hAnsi="Times New Roman" w:cs="Times New Roman"/>
          <w:sz w:val="24"/>
          <w:szCs w:val="24"/>
        </w:rPr>
        <w:t>are wide ranges</w:t>
      </w:r>
      <w:r w:rsidR="00CD5167" w:rsidRPr="007A21A8">
        <w:rPr>
          <w:rFonts w:ascii="Times New Roman" w:hAnsi="Times New Roman" w:cs="Times New Roman"/>
          <w:sz w:val="24"/>
          <w:szCs w:val="24"/>
        </w:rPr>
        <w:t xml:space="preserve"> of new entrants in the </w:t>
      </w:r>
      <w:proofErr w:type="spellStart"/>
      <w:r w:rsidR="00CD5167" w:rsidRPr="007A21A8">
        <w:rPr>
          <w:rFonts w:ascii="Times New Roman" w:hAnsi="Times New Roman" w:cs="Times New Roman"/>
          <w:sz w:val="24"/>
          <w:szCs w:val="24"/>
        </w:rPr>
        <w:t>market</w:t>
      </w:r>
      <w:r w:rsidR="00EB316B" w:rsidRPr="007A21A8">
        <w:rPr>
          <w:rFonts w:ascii="Times New Roman" w:hAnsi="Times New Roman" w:cs="Times New Roman"/>
          <w:sz w:val="24"/>
          <w:szCs w:val="24"/>
        </w:rPr>
        <w:t>On</w:t>
      </w:r>
      <w:proofErr w:type="spellEnd"/>
      <w:r w:rsidR="00EB316B" w:rsidRPr="007A21A8">
        <w:rPr>
          <w:rFonts w:ascii="Times New Roman" w:hAnsi="Times New Roman" w:cs="Times New Roman"/>
          <w:sz w:val="24"/>
          <w:szCs w:val="24"/>
        </w:rPr>
        <w:t xml:space="preserve"> the other hand, it is also very less costly for any new entrants in the case of a food firm.</w:t>
      </w:r>
      <w:r w:rsidR="001A6B17" w:rsidRPr="007A21A8">
        <w:rPr>
          <w:rFonts w:ascii="Times New Roman" w:hAnsi="Times New Roman" w:cs="Times New Roman"/>
          <w:sz w:val="24"/>
          <w:szCs w:val="24"/>
        </w:rPr>
        <w:t xml:space="preserve"> Peoples are convenient</w:t>
      </w:r>
      <w:r w:rsidR="000C49EB" w:rsidRPr="007A21A8">
        <w:rPr>
          <w:rFonts w:ascii="Times New Roman" w:hAnsi="Times New Roman" w:cs="Times New Roman"/>
          <w:sz w:val="24"/>
          <w:szCs w:val="24"/>
        </w:rPr>
        <w:t xml:space="preserve"> to carry their investments or funds as compared to some other business</w:t>
      </w:r>
      <w:r w:rsidR="009027C4" w:rsidRPr="007A21A8">
        <w:rPr>
          <w:rFonts w:ascii="Times New Roman" w:hAnsi="Times New Roman" w:cs="Times New Roman"/>
          <w:sz w:val="24"/>
          <w:szCs w:val="24"/>
        </w:rPr>
        <w:t xml:space="preserve">es </w:t>
      </w:r>
      <w:r w:rsidR="009027C4" w:rsidRPr="007A21A8">
        <w:rPr>
          <w:rFonts w:ascii="Times New Roman" w:hAnsi="Times New Roman" w:cs="Times New Roman"/>
          <w:color w:val="222222"/>
          <w:sz w:val="24"/>
          <w:szCs w:val="24"/>
          <w:shd w:val="clear" w:color="auto" w:fill="FFFFFF"/>
        </w:rPr>
        <w:t>(</w:t>
      </w:r>
      <w:proofErr w:type="spellStart"/>
      <w:r w:rsidR="009027C4" w:rsidRPr="007A21A8">
        <w:rPr>
          <w:rFonts w:ascii="Times New Roman" w:hAnsi="Times New Roman" w:cs="Times New Roman"/>
          <w:color w:val="222222"/>
          <w:sz w:val="24"/>
          <w:szCs w:val="24"/>
          <w:shd w:val="clear" w:color="auto" w:fill="FFFFFF"/>
        </w:rPr>
        <w:t>Angkat</w:t>
      </w:r>
      <w:proofErr w:type="spellEnd"/>
      <w:r w:rsidR="009027C4" w:rsidRPr="007A21A8">
        <w:rPr>
          <w:rFonts w:ascii="Times New Roman" w:hAnsi="Times New Roman" w:cs="Times New Roman"/>
          <w:color w:val="222222"/>
          <w:sz w:val="24"/>
          <w:szCs w:val="24"/>
          <w:shd w:val="clear" w:color="auto" w:fill="FFFFFF"/>
        </w:rPr>
        <w:t xml:space="preserve"> and Nawawi, 2022)</w:t>
      </w:r>
      <w:r w:rsidR="000C49EB" w:rsidRPr="007A21A8">
        <w:rPr>
          <w:rFonts w:ascii="Times New Roman" w:hAnsi="Times New Roman" w:cs="Times New Roman"/>
          <w:sz w:val="24"/>
          <w:szCs w:val="24"/>
        </w:rPr>
        <w:t>.</w:t>
      </w:r>
      <w:r w:rsidR="00322632" w:rsidRPr="007A21A8">
        <w:rPr>
          <w:rFonts w:ascii="Times New Roman" w:hAnsi="Times New Roman" w:cs="Times New Roman"/>
          <w:sz w:val="24"/>
          <w:szCs w:val="24"/>
        </w:rPr>
        <w:t xml:space="preserve"> As well as it is considered as the experience that keeps pivotal significance and not only </w:t>
      </w:r>
      <w:r w:rsidR="00322632" w:rsidRPr="007A21A8">
        <w:rPr>
          <w:rFonts w:ascii="Times New Roman" w:hAnsi="Times New Roman" w:cs="Times New Roman"/>
          <w:sz w:val="24"/>
          <w:szCs w:val="24"/>
        </w:rPr>
        <w:lastRenderedPageBreak/>
        <w:t>the food.</w:t>
      </w:r>
      <w:r w:rsidR="0005514F" w:rsidRPr="007A21A8">
        <w:rPr>
          <w:rFonts w:ascii="Times New Roman" w:hAnsi="Times New Roman" w:cs="Times New Roman"/>
          <w:sz w:val="24"/>
          <w:szCs w:val="24"/>
        </w:rPr>
        <w:t xml:space="preserve"> The manager of MOMA Foods must concentrate on new entrants in the existing marketplace that may result in a threat to the </w:t>
      </w:r>
      <w:r w:rsidR="001A6B17" w:rsidRPr="007A21A8">
        <w:rPr>
          <w:rFonts w:ascii="Times New Roman" w:hAnsi="Times New Roman" w:cs="Times New Roman"/>
          <w:sz w:val="24"/>
          <w:szCs w:val="24"/>
        </w:rPr>
        <w:t>performance</w:t>
      </w:r>
      <w:r w:rsidR="0005514F" w:rsidRPr="007A21A8">
        <w:rPr>
          <w:rFonts w:ascii="Times New Roman" w:hAnsi="Times New Roman" w:cs="Times New Roman"/>
          <w:sz w:val="24"/>
          <w:szCs w:val="24"/>
        </w:rPr>
        <w:t xml:space="preserve"> of the company in near future.</w:t>
      </w:r>
    </w:p>
    <w:p w14:paraId="339AA940" w14:textId="72C20C7B" w:rsidR="00D63183" w:rsidRDefault="00AA7550"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b/>
          <w:sz w:val="24"/>
          <w:szCs w:val="24"/>
        </w:rPr>
        <w:t>Substitute of Existing Products-</w:t>
      </w:r>
      <w:r w:rsidR="001C44BB" w:rsidRPr="007A21A8">
        <w:rPr>
          <w:rFonts w:ascii="Times New Roman" w:hAnsi="Times New Roman" w:cs="Times New Roman"/>
          <w:sz w:val="24"/>
          <w:szCs w:val="24"/>
        </w:rPr>
        <w:t xml:space="preserve">The issue of substitutes for existing products by its several contenders is considered the greatest threat to the </w:t>
      </w:r>
      <w:r w:rsidR="009D3E85" w:rsidRPr="007A21A8">
        <w:rPr>
          <w:rFonts w:ascii="Times New Roman" w:hAnsi="Times New Roman" w:cs="Times New Roman"/>
          <w:sz w:val="24"/>
          <w:szCs w:val="24"/>
        </w:rPr>
        <w:t>performance</w:t>
      </w:r>
      <w:r w:rsidR="001C44BB" w:rsidRPr="007A21A8">
        <w:rPr>
          <w:rFonts w:ascii="Times New Roman" w:hAnsi="Times New Roman" w:cs="Times New Roman"/>
          <w:sz w:val="24"/>
          <w:szCs w:val="24"/>
        </w:rPr>
        <w:t xml:space="preserve"> of MOMA Foods as it influences the profitability of the organization to a greater </w:t>
      </w:r>
      <w:proofErr w:type="gramStart"/>
      <w:r w:rsidR="001C44BB" w:rsidRPr="007A21A8">
        <w:rPr>
          <w:rFonts w:ascii="Times New Roman" w:hAnsi="Times New Roman" w:cs="Times New Roman"/>
          <w:sz w:val="24"/>
          <w:szCs w:val="24"/>
        </w:rPr>
        <w:t>extent</w:t>
      </w:r>
      <w:r w:rsidR="00F911ED" w:rsidRPr="007A21A8">
        <w:rPr>
          <w:rFonts w:ascii="Times New Roman" w:hAnsi="Times New Roman" w:cs="Times New Roman"/>
          <w:color w:val="222222"/>
          <w:sz w:val="24"/>
          <w:szCs w:val="24"/>
          <w:shd w:val="clear" w:color="auto" w:fill="FFFFFF"/>
        </w:rPr>
        <w:t>(</w:t>
      </w:r>
      <w:proofErr w:type="spellStart"/>
      <w:proofErr w:type="gramEnd"/>
      <w:r w:rsidR="00F911ED" w:rsidRPr="007A21A8">
        <w:rPr>
          <w:rFonts w:ascii="Times New Roman" w:hAnsi="Times New Roman" w:cs="Times New Roman"/>
          <w:color w:val="222222"/>
          <w:sz w:val="24"/>
          <w:szCs w:val="24"/>
          <w:shd w:val="clear" w:color="auto" w:fill="FFFFFF"/>
        </w:rPr>
        <w:t>Eskandari</w:t>
      </w:r>
      <w:proofErr w:type="spellEnd"/>
      <w:r w:rsidR="00F911ED" w:rsidRPr="007A21A8">
        <w:rPr>
          <w:rFonts w:ascii="Times New Roman" w:hAnsi="Times New Roman" w:cs="Times New Roman"/>
          <w:color w:val="222222"/>
          <w:sz w:val="24"/>
          <w:szCs w:val="24"/>
          <w:shd w:val="clear" w:color="auto" w:fill="FFFFFF"/>
        </w:rPr>
        <w:t xml:space="preserve"> et al., 2015)</w:t>
      </w:r>
      <w:r w:rsidR="001C44BB" w:rsidRPr="007A21A8">
        <w:rPr>
          <w:rFonts w:ascii="Times New Roman" w:hAnsi="Times New Roman" w:cs="Times New Roman"/>
          <w:sz w:val="24"/>
          <w:szCs w:val="24"/>
        </w:rPr>
        <w:t>.</w:t>
      </w:r>
      <w:r w:rsidR="00005BC9" w:rsidRPr="007A21A8">
        <w:rPr>
          <w:rFonts w:ascii="Times New Roman" w:hAnsi="Times New Roman" w:cs="Times New Roman"/>
          <w:sz w:val="24"/>
          <w:szCs w:val="24"/>
        </w:rPr>
        <w:t xml:space="preserve"> This model generally defined that this threat developed usually </w:t>
      </w:r>
      <w:r w:rsidR="009D3E85" w:rsidRPr="007A21A8">
        <w:rPr>
          <w:rFonts w:ascii="Times New Roman" w:hAnsi="Times New Roman" w:cs="Times New Roman"/>
          <w:sz w:val="24"/>
          <w:szCs w:val="24"/>
        </w:rPr>
        <w:t>because</w:t>
      </w:r>
      <w:r w:rsidR="00005BC9" w:rsidRPr="007A21A8">
        <w:rPr>
          <w:rFonts w:ascii="Times New Roman" w:hAnsi="Times New Roman" w:cs="Times New Roman"/>
          <w:sz w:val="24"/>
          <w:szCs w:val="24"/>
        </w:rPr>
        <w:t xml:space="preserve"> of the immense competition that exists in the market regarding the pricing of the products </w:t>
      </w:r>
      <w:r w:rsidR="009D3E85" w:rsidRPr="007A21A8">
        <w:rPr>
          <w:rFonts w:ascii="Times New Roman" w:hAnsi="Times New Roman" w:cs="Times New Roman"/>
          <w:sz w:val="24"/>
          <w:szCs w:val="24"/>
        </w:rPr>
        <w:t xml:space="preserve">by </w:t>
      </w:r>
      <w:r w:rsidR="00005BC9" w:rsidRPr="007A21A8">
        <w:rPr>
          <w:rFonts w:ascii="Times New Roman" w:hAnsi="Times New Roman" w:cs="Times New Roman"/>
          <w:sz w:val="24"/>
          <w:szCs w:val="24"/>
        </w:rPr>
        <w:t>the organization.</w:t>
      </w:r>
    </w:p>
    <w:p w14:paraId="1965D215" w14:textId="77777777" w:rsidR="00CE6CE9" w:rsidRPr="00CE6CE9" w:rsidRDefault="00CE6CE9" w:rsidP="007A21A8">
      <w:pPr>
        <w:spacing w:after="0" w:line="360" w:lineRule="auto"/>
        <w:jc w:val="both"/>
        <w:rPr>
          <w:rFonts w:ascii="Times New Roman" w:hAnsi="Times New Roman" w:cs="Times New Roman"/>
          <w:color w:val="222222"/>
          <w:sz w:val="24"/>
          <w:szCs w:val="24"/>
          <w:shd w:val="clear" w:color="auto" w:fill="FFFFFF"/>
        </w:rPr>
      </w:pPr>
    </w:p>
    <w:p w14:paraId="4F5BDB2F" w14:textId="77777777" w:rsidR="00603DDA" w:rsidRDefault="00AA7550" w:rsidP="00253FA4">
      <w:pPr>
        <w:pStyle w:val="Heading2"/>
      </w:pPr>
      <w:bookmarkStart w:id="5" w:name="_Toc108710894"/>
      <w:r w:rsidRPr="007A21A8">
        <w:t>SWOT</w:t>
      </w:r>
      <w:r w:rsidR="00B2396F">
        <w:t xml:space="preserve"> Analysis of MOMA Foods</w:t>
      </w:r>
      <w:bookmarkEnd w:id="5"/>
    </w:p>
    <w:p w14:paraId="11F4793C" w14:textId="77777777" w:rsidR="00667EF4" w:rsidRPr="00667EF4" w:rsidRDefault="00667EF4" w:rsidP="00667EF4"/>
    <w:p w14:paraId="6ADBC07F" w14:textId="27140287" w:rsidR="00E517FB" w:rsidRPr="007A21A8" w:rsidRDefault="00E517FB"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sz w:val="24"/>
          <w:szCs w:val="24"/>
        </w:rPr>
        <w:t xml:space="preserve">MOMA foods provided integrated food services in France and all over the world. Mainly, food companies are the sub-industry of restaurants, hotels, </w:t>
      </w:r>
      <w:proofErr w:type="spellStart"/>
      <w:r w:rsidRPr="007A21A8">
        <w:rPr>
          <w:rFonts w:ascii="Times New Roman" w:hAnsi="Times New Roman" w:cs="Times New Roman"/>
          <w:sz w:val="24"/>
          <w:szCs w:val="24"/>
        </w:rPr>
        <w:t>etc</w:t>
      </w:r>
      <w:proofErr w:type="spellEnd"/>
      <w:r w:rsidRPr="007A21A8">
        <w:rPr>
          <w:rFonts w:ascii="Times New Roman" w:hAnsi="Times New Roman" w:cs="Times New Roman"/>
          <w:sz w:val="24"/>
          <w:szCs w:val="24"/>
        </w:rPr>
        <w:t xml:space="preserve"> where they </w:t>
      </w:r>
      <w:proofErr w:type="gramStart"/>
      <w:r w:rsidRPr="007A21A8">
        <w:rPr>
          <w:rFonts w:ascii="Times New Roman" w:hAnsi="Times New Roman" w:cs="Times New Roman"/>
          <w:sz w:val="24"/>
          <w:szCs w:val="24"/>
        </w:rPr>
        <w:t>have to</w:t>
      </w:r>
      <w:proofErr w:type="gramEnd"/>
      <w:r w:rsidRPr="007A21A8">
        <w:rPr>
          <w:rFonts w:ascii="Times New Roman" w:hAnsi="Times New Roman" w:cs="Times New Roman"/>
          <w:sz w:val="24"/>
          <w:szCs w:val="24"/>
        </w:rPr>
        <w:t xml:space="preserve"> dish up their guest. If we talk about MOMA foods company, it depends upon two factors </w:t>
      </w:r>
      <w:proofErr w:type="gramStart"/>
      <w:r w:rsidRPr="007A21A8">
        <w:rPr>
          <w:rFonts w:ascii="Times New Roman" w:hAnsi="Times New Roman" w:cs="Times New Roman"/>
          <w:sz w:val="24"/>
          <w:szCs w:val="24"/>
        </w:rPr>
        <w:t>i.e.</w:t>
      </w:r>
      <w:proofErr w:type="gramEnd"/>
      <w:r w:rsidRPr="007A21A8">
        <w:rPr>
          <w:rFonts w:ascii="Times New Roman" w:hAnsi="Times New Roman" w:cs="Times New Roman"/>
          <w:sz w:val="24"/>
          <w:szCs w:val="24"/>
        </w:rPr>
        <w:t xml:space="preserve"> distribution and production </w:t>
      </w:r>
      <w:r w:rsidRPr="007A21A8">
        <w:rPr>
          <w:rFonts w:ascii="Times New Roman" w:hAnsi="Times New Roman" w:cs="Times New Roman"/>
          <w:color w:val="222222"/>
          <w:sz w:val="24"/>
          <w:szCs w:val="24"/>
          <w:shd w:val="clear" w:color="auto" w:fill="FFFFFF"/>
        </w:rPr>
        <w:t>(</w:t>
      </w:r>
      <w:proofErr w:type="spellStart"/>
      <w:r w:rsidRPr="007A21A8">
        <w:rPr>
          <w:rFonts w:ascii="Times New Roman" w:hAnsi="Times New Roman" w:cs="Times New Roman"/>
          <w:color w:val="222222"/>
          <w:sz w:val="24"/>
          <w:szCs w:val="24"/>
          <w:shd w:val="clear" w:color="auto" w:fill="FFFFFF"/>
        </w:rPr>
        <w:t>Kolbina</w:t>
      </w:r>
      <w:proofErr w:type="spellEnd"/>
      <w:r w:rsidRPr="007A21A8">
        <w:rPr>
          <w:rFonts w:ascii="Times New Roman" w:hAnsi="Times New Roman" w:cs="Times New Roman"/>
          <w:color w:val="222222"/>
          <w:sz w:val="24"/>
          <w:szCs w:val="24"/>
          <w:shd w:val="clear" w:color="auto" w:fill="FFFFFF"/>
        </w:rPr>
        <w:t>, 2019)</w:t>
      </w:r>
      <w:r w:rsidRPr="007A21A8">
        <w:rPr>
          <w:rFonts w:ascii="Times New Roman" w:hAnsi="Times New Roman" w:cs="Times New Roman"/>
          <w:sz w:val="24"/>
          <w:szCs w:val="24"/>
        </w:rPr>
        <w:t xml:space="preserve">. The best and exact SWOT analysis would help to make a good decision on which is better for MOMA foods. It helps to identify the strengths, weaknesses, opportunities, and threats. Here are the steps which are as follows: </w:t>
      </w:r>
    </w:p>
    <w:p w14:paraId="0B74AFD7" w14:textId="77777777" w:rsidR="00E517FB" w:rsidRDefault="00E517FB" w:rsidP="007A21A8">
      <w:pPr>
        <w:spacing w:after="0" w:line="360" w:lineRule="auto"/>
        <w:jc w:val="both"/>
        <w:rPr>
          <w:rFonts w:ascii="Times New Roman" w:hAnsi="Times New Roman" w:cs="Times New Roman"/>
          <w:sz w:val="24"/>
          <w:szCs w:val="24"/>
        </w:rPr>
      </w:pPr>
      <w:r w:rsidRPr="007A21A8">
        <w:rPr>
          <w:rFonts w:ascii="Times New Roman" w:hAnsi="Times New Roman" w:cs="Times New Roman"/>
          <w:b/>
          <w:sz w:val="24"/>
          <w:szCs w:val="24"/>
        </w:rPr>
        <w:t xml:space="preserve">Strength- </w:t>
      </w:r>
      <w:r w:rsidRPr="007A21A8">
        <w:rPr>
          <w:rFonts w:ascii="Times New Roman" w:hAnsi="Times New Roman" w:cs="Times New Roman"/>
          <w:sz w:val="24"/>
          <w:szCs w:val="24"/>
        </w:rPr>
        <w:t>MOMA foods would increase its strong connection of distribution with other restaurants and hotels to distribute their food which is very healthy for the people</w:t>
      </w:r>
      <w:proofErr w:type="gramStart"/>
      <w:r w:rsidRPr="007A21A8">
        <w:rPr>
          <w:rFonts w:ascii="Times New Roman" w:hAnsi="Times New Roman" w:cs="Times New Roman"/>
          <w:sz w:val="24"/>
          <w:szCs w:val="24"/>
        </w:rPr>
        <w:t>. .</w:t>
      </w:r>
      <w:proofErr w:type="gramEnd"/>
      <w:r w:rsidRPr="007A21A8">
        <w:rPr>
          <w:rFonts w:ascii="Times New Roman" w:hAnsi="Times New Roman" w:cs="Times New Roman"/>
          <w:sz w:val="24"/>
          <w:szCs w:val="24"/>
        </w:rPr>
        <w:t xml:space="preserve"> Company has a large supply chain of their products. It has great distribution services for its products </w:t>
      </w:r>
      <w:proofErr w:type="gramStart"/>
      <w:r w:rsidRPr="007A21A8">
        <w:rPr>
          <w:rFonts w:ascii="Times New Roman" w:hAnsi="Times New Roman" w:cs="Times New Roman"/>
          <w:sz w:val="24"/>
          <w:szCs w:val="24"/>
        </w:rPr>
        <w:t>i.e.</w:t>
      </w:r>
      <w:proofErr w:type="gramEnd"/>
      <w:r w:rsidRPr="007A21A8">
        <w:rPr>
          <w:rFonts w:ascii="Times New Roman" w:hAnsi="Times New Roman" w:cs="Times New Roman"/>
          <w:sz w:val="24"/>
          <w:szCs w:val="24"/>
        </w:rPr>
        <w:t xml:space="preserve"> oats, healthy granolas, vegan dishes, muesli, etc., so that customers are highly interested in buying their product </w:t>
      </w:r>
      <w:r w:rsidRPr="007A21A8">
        <w:rPr>
          <w:rFonts w:ascii="Times New Roman" w:hAnsi="Times New Roman" w:cs="Times New Roman"/>
          <w:color w:val="222222"/>
          <w:sz w:val="24"/>
          <w:szCs w:val="24"/>
          <w:shd w:val="clear" w:color="auto" w:fill="FFFFFF"/>
        </w:rPr>
        <w:t>(</w:t>
      </w:r>
      <w:proofErr w:type="spellStart"/>
      <w:r w:rsidRPr="007A21A8">
        <w:rPr>
          <w:rFonts w:ascii="Times New Roman" w:hAnsi="Times New Roman" w:cs="Times New Roman"/>
          <w:color w:val="222222"/>
          <w:sz w:val="24"/>
          <w:szCs w:val="24"/>
          <w:shd w:val="clear" w:color="auto" w:fill="FFFFFF"/>
        </w:rPr>
        <w:t>Kolbina</w:t>
      </w:r>
      <w:proofErr w:type="spellEnd"/>
      <w:r w:rsidRPr="007A21A8">
        <w:rPr>
          <w:rFonts w:ascii="Times New Roman" w:hAnsi="Times New Roman" w:cs="Times New Roman"/>
          <w:color w:val="222222"/>
          <w:sz w:val="24"/>
          <w:szCs w:val="24"/>
          <w:shd w:val="clear" w:color="auto" w:fill="FFFFFF"/>
        </w:rPr>
        <w:t>, 2019)</w:t>
      </w:r>
      <w:r w:rsidRPr="007A21A8">
        <w:rPr>
          <w:rFonts w:ascii="Times New Roman" w:hAnsi="Times New Roman" w:cs="Times New Roman"/>
          <w:sz w:val="24"/>
          <w:szCs w:val="24"/>
        </w:rPr>
        <w:t xml:space="preserve">. The connection between the company and its supply chain is permanent. It would continue for years to supply its product in different cities. The company has a trustworthy supply chain and partners so that there would not has any kind of delay in the delivery of their products. </w:t>
      </w:r>
    </w:p>
    <w:p w14:paraId="168A8D92" w14:textId="77777777" w:rsidR="004D10EC" w:rsidRDefault="004D10EC" w:rsidP="004D10EC">
      <w:pPr>
        <w:spacing w:after="0" w:line="360" w:lineRule="auto"/>
        <w:jc w:val="center"/>
        <w:rPr>
          <w:rFonts w:ascii="Times New Roman" w:hAnsi="Times New Roman" w:cs="Times New Roman"/>
          <w:color w:val="222222"/>
          <w:sz w:val="24"/>
          <w:szCs w:val="24"/>
          <w:shd w:val="clear" w:color="auto" w:fill="FFFFFF"/>
        </w:rPr>
      </w:pPr>
      <w:r w:rsidRPr="004D10EC">
        <w:rPr>
          <w:noProof/>
          <w:szCs w:val="24"/>
          <w:shd w:val="clear" w:color="auto" w:fill="FFFFFF"/>
        </w:rPr>
        <w:lastRenderedPageBreak/>
        <w:drawing>
          <wp:inline distT="0" distB="0" distL="0" distR="0" wp14:anchorId="7DC4CEBB" wp14:editId="023BC7AF">
            <wp:extent cx="5572125" cy="2924175"/>
            <wp:effectExtent l="1905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l="6250" b="11431"/>
                    <a:stretch>
                      <a:fillRect/>
                    </a:stretch>
                  </pic:blipFill>
                  <pic:spPr bwMode="auto">
                    <a:xfrm>
                      <a:off x="0" y="0"/>
                      <a:ext cx="5572125" cy="2924175"/>
                    </a:xfrm>
                    <a:prstGeom prst="rect">
                      <a:avLst/>
                    </a:prstGeom>
                    <a:noFill/>
                    <a:ln w="9525">
                      <a:noFill/>
                      <a:miter lim="800000"/>
                      <a:headEnd/>
                      <a:tailEnd/>
                    </a:ln>
                  </pic:spPr>
                </pic:pic>
              </a:graphicData>
            </a:graphic>
          </wp:inline>
        </w:drawing>
      </w:r>
    </w:p>
    <w:p w14:paraId="5C65D1EF" w14:textId="77777777" w:rsidR="004D10EC" w:rsidRPr="007A21A8" w:rsidRDefault="004D10EC" w:rsidP="004D10EC">
      <w:pPr>
        <w:spacing w:after="0" w:line="360" w:lineRule="auto"/>
        <w:jc w:val="cente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Source: </w:t>
      </w:r>
      <w:r w:rsidR="0007127B" w:rsidRPr="007A21A8">
        <w:rPr>
          <w:rFonts w:ascii="Times New Roman" w:hAnsi="Times New Roman" w:cs="Times New Roman"/>
          <w:color w:val="222222"/>
          <w:sz w:val="24"/>
          <w:szCs w:val="24"/>
          <w:shd w:val="clear" w:color="auto" w:fill="FFFFFF"/>
        </w:rPr>
        <w:t>(</w:t>
      </w:r>
      <w:proofErr w:type="spellStart"/>
      <w:r w:rsidR="0007127B" w:rsidRPr="007A21A8">
        <w:rPr>
          <w:rFonts w:ascii="Times New Roman" w:hAnsi="Times New Roman" w:cs="Times New Roman"/>
          <w:color w:val="222222"/>
          <w:sz w:val="24"/>
          <w:szCs w:val="24"/>
          <w:shd w:val="clear" w:color="auto" w:fill="FFFFFF"/>
        </w:rPr>
        <w:t>Danca</w:t>
      </w:r>
      <w:proofErr w:type="spellEnd"/>
      <w:r w:rsidR="0007127B" w:rsidRPr="007A21A8">
        <w:rPr>
          <w:rFonts w:ascii="Times New Roman" w:hAnsi="Times New Roman" w:cs="Times New Roman"/>
          <w:color w:val="222222"/>
          <w:sz w:val="24"/>
          <w:szCs w:val="24"/>
          <w:shd w:val="clear" w:color="auto" w:fill="FFFFFF"/>
        </w:rPr>
        <w:t>, 2019)</w:t>
      </w:r>
    </w:p>
    <w:p w14:paraId="4933AAFF" w14:textId="084A5C5D" w:rsidR="00E517FB" w:rsidRPr="007A21A8" w:rsidRDefault="00E517FB"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b/>
          <w:sz w:val="24"/>
          <w:szCs w:val="24"/>
        </w:rPr>
        <w:t xml:space="preserve">Weakness- </w:t>
      </w:r>
      <w:r w:rsidRPr="007A21A8">
        <w:rPr>
          <w:rFonts w:ascii="Times New Roman" w:hAnsi="Times New Roman" w:cs="Times New Roman"/>
          <w:sz w:val="24"/>
          <w:szCs w:val="24"/>
        </w:rPr>
        <w:t xml:space="preserve">The organization mainly does not allocate any kind of research on their foods because if the customers do like their product they would buy again and again. But sometimes it would harm the organization as well. Cooks of MOMA foods follow the same technique method of preparing their products every time </w:t>
      </w:r>
      <w:r w:rsidRPr="007A21A8">
        <w:rPr>
          <w:rFonts w:ascii="Times New Roman" w:hAnsi="Times New Roman" w:cs="Times New Roman"/>
          <w:color w:val="222222"/>
          <w:sz w:val="24"/>
          <w:szCs w:val="24"/>
          <w:shd w:val="clear" w:color="auto" w:fill="FFFFFF"/>
        </w:rPr>
        <w:t>(Ahmad, 2019)</w:t>
      </w:r>
      <w:r w:rsidRPr="007A21A8">
        <w:rPr>
          <w:rFonts w:ascii="Times New Roman" w:hAnsi="Times New Roman" w:cs="Times New Roman"/>
          <w:sz w:val="24"/>
          <w:szCs w:val="24"/>
        </w:rPr>
        <w:t xml:space="preserve">. The company needs to work on that specific time to time to attract their regular customers. </w:t>
      </w:r>
    </w:p>
    <w:p w14:paraId="5E33C510" w14:textId="77777777" w:rsidR="00E517FB" w:rsidRPr="007A21A8" w:rsidRDefault="00E517FB"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b/>
          <w:sz w:val="24"/>
          <w:szCs w:val="24"/>
        </w:rPr>
        <w:t xml:space="preserve">Opportunity- </w:t>
      </w:r>
      <w:r w:rsidRPr="007A21A8">
        <w:rPr>
          <w:rFonts w:ascii="Times New Roman" w:hAnsi="Times New Roman" w:cs="Times New Roman"/>
          <w:sz w:val="24"/>
          <w:szCs w:val="24"/>
        </w:rPr>
        <w:t xml:space="preserve">MOMA Foods Company is now selling its products online also. Where customers have the option of purchasing what they want </w:t>
      </w:r>
      <w:proofErr w:type="gramStart"/>
      <w:r w:rsidRPr="007A21A8">
        <w:rPr>
          <w:rFonts w:ascii="Times New Roman" w:hAnsi="Times New Roman" w:cs="Times New Roman"/>
          <w:sz w:val="24"/>
          <w:szCs w:val="24"/>
        </w:rPr>
        <w:t>and also</w:t>
      </w:r>
      <w:proofErr w:type="gramEnd"/>
      <w:r w:rsidRPr="007A21A8">
        <w:rPr>
          <w:rFonts w:ascii="Times New Roman" w:hAnsi="Times New Roman" w:cs="Times New Roman"/>
          <w:sz w:val="24"/>
          <w:szCs w:val="24"/>
        </w:rPr>
        <w:t xml:space="preserve"> do online payments. The company's store would get the online order and </w:t>
      </w:r>
      <w:proofErr w:type="gramStart"/>
      <w:r w:rsidRPr="007A21A8">
        <w:rPr>
          <w:rFonts w:ascii="Times New Roman" w:hAnsi="Times New Roman" w:cs="Times New Roman"/>
          <w:sz w:val="24"/>
          <w:szCs w:val="24"/>
        </w:rPr>
        <w:t>have to</w:t>
      </w:r>
      <w:proofErr w:type="gramEnd"/>
      <w:r w:rsidRPr="007A21A8">
        <w:rPr>
          <w:rFonts w:ascii="Times New Roman" w:hAnsi="Times New Roman" w:cs="Times New Roman"/>
          <w:sz w:val="24"/>
          <w:szCs w:val="24"/>
        </w:rPr>
        <w:t xml:space="preserve"> deliver to those particular customers through the home delivery option </w:t>
      </w:r>
      <w:r w:rsidRPr="007A21A8">
        <w:rPr>
          <w:rFonts w:ascii="Times New Roman" w:hAnsi="Times New Roman" w:cs="Times New Roman"/>
          <w:color w:val="222222"/>
          <w:sz w:val="24"/>
          <w:szCs w:val="24"/>
          <w:shd w:val="clear" w:color="auto" w:fill="FFFFFF"/>
        </w:rPr>
        <w:t>(</w:t>
      </w:r>
      <w:proofErr w:type="spellStart"/>
      <w:r w:rsidRPr="007A21A8">
        <w:rPr>
          <w:rFonts w:ascii="Times New Roman" w:hAnsi="Times New Roman" w:cs="Times New Roman"/>
          <w:color w:val="222222"/>
          <w:sz w:val="24"/>
          <w:szCs w:val="24"/>
          <w:shd w:val="clear" w:color="auto" w:fill="FFFFFF"/>
        </w:rPr>
        <w:t>Danca</w:t>
      </w:r>
      <w:proofErr w:type="spellEnd"/>
      <w:r w:rsidRPr="007A21A8">
        <w:rPr>
          <w:rFonts w:ascii="Times New Roman" w:hAnsi="Times New Roman" w:cs="Times New Roman"/>
          <w:color w:val="222222"/>
          <w:sz w:val="24"/>
          <w:szCs w:val="24"/>
          <w:shd w:val="clear" w:color="auto" w:fill="FFFFFF"/>
        </w:rPr>
        <w:t>, 2019)</w:t>
      </w:r>
      <w:r w:rsidRPr="007A21A8">
        <w:rPr>
          <w:rFonts w:ascii="Times New Roman" w:hAnsi="Times New Roman" w:cs="Times New Roman"/>
          <w:sz w:val="24"/>
          <w:szCs w:val="24"/>
        </w:rPr>
        <w:t xml:space="preserve">. Nowadays the population of the UK is increasing day by day, and they all want to be healthy by eating healthy foods provided by MOMA Foods Company. An increase in population means the rate of feeding also increases day by day. This is beneficial for MOMA very much. </w:t>
      </w:r>
    </w:p>
    <w:p w14:paraId="1019A033" w14:textId="006F5B8F" w:rsidR="00253FA4" w:rsidRPr="002A7D27" w:rsidRDefault="00E517FB"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b/>
          <w:sz w:val="24"/>
          <w:szCs w:val="24"/>
        </w:rPr>
        <w:t xml:space="preserve">Threat- </w:t>
      </w:r>
      <w:r w:rsidRPr="007A21A8">
        <w:rPr>
          <w:rFonts w:ascii="Times New Roman" w:hAnsi="Times New Roman" w:cs="Times New Roman"/>
          <w:sz w:val="24"/>
          <w:szCs w:val="24"/>
        </w:rPr>
        <w:t xml:space="preserve">The main threat of MOMA Foods is competition as many other companies also launching the same products at lower rates day by day to attract customers towards them. It would decrease in sales also and more competition would happen. Technology is adopted by all the food and beverages companies </w:t>
      </w:r>
      <w:r w:rsidRPr="007A21A8">
        <w:rPr>
          <w:rFonts w:ascii="Times New Roman" w:hAnsi="Times New Roman" w:cs="Times New Roman"/>
          <w:color w:val="222222"/>
          <w:sz w:val="24"/>
          <w:szCs w:val="24"/>
          <w:shd w:val="clear" w:color="auto" w:fill="FFFFFF"/>
        </w:rPr>
        <w:t>(</w:t>
      </w:r>
      <w:proofErr w:type="spellStart"/>
      <w:r w:rsidRPr="007A21A8">
        <w:rPr>
          <w:rFonts w:ascii="Times New Roman" w:hAnsi="Times New Roman" w:cs="Times New Roman"/>
          <w:color w:val="222222"/>
          <w:sz w:val="24"/>
          <w:szCs w:val="24"/>
          <w:shd w:val="clear" w:color="auto" w:fill="FFFFFF"/>
        </w:rPr>
        <w:t>Namugenyi</w:t>
      </w:r>
      <w:proofErr w:type="spellEnd"/>
      <w:r w:rsidRPr="007A21A8">
        <w:rPr>
          <w:rFonts w:ascii="Times New Roman" w:hAnsi="Times New Roman" w:cs="Times New Roman"/>
          <w:color w:val="222222"/>
          <w:sz w:val="24"/>
          <w:szCs w:val="24"/>
          <w:shd w:val="clear" w:color="auto" w:fill="FFFFFF"/>
        </w:rPr>
        <w:t xml:space="preserve"> et al, 2019)</w:t>
      </w:r>
      <w:r w:rsidRPr="007A21A8">
        <w:rPr>
          <w:rFonts w:ascii="Times New Roman" w:hAnsi="Times New Roman" w:cs="Times New Roman"/>
          <w:sz w:val="24"/>
          <w:szCs w:val="24"/>
        </w:rPr>
        <w:t xml:space="preserve">. It also has a threat for MOMA Foods Company because all the companies are now selling their product online at discount prices. The food market is very much </w:t>
      </w:r>
      <w:proofErr w:type="gramStart"/>
      <w:r w:rsidRPr="007A21A8">
        <w:rPr>
          <w:rFonts w:ascii="Times New Roman" w:hAnsi="Times New Roman" w:cs="Times New Roman"/>
          <w:sz w:val="24"/>
          <w:szCs w:val="24"/>
        </w:rPr>
        <w:t>competitive</w:t>
      </w:r>
      <w:proofErr w:type="gramEnd"/>
      <w:r w:rsidRPr="007A21A8">
        <w:rPr>
          <w:rFonts w:ascii="Times New Roman" w:hAnsi="Times New Roman" w:cs="Times New Roman"/>
          <w:sz w:val="24"/>
          <w:szCs w:val="24"/>
        </w:rPr>
        <w:t xml:space="preserve"> but the chain of supply is very limited. Customers would not want the only good taste but also wants healthy plus tasty foods</w:t>
      </w:r>
    </w:p>
    <w:p w14:paraId="42237096" w14:textId="77777777" w:rsidR="00603DDA" w:rsidRPr="007A21A8" w:rsidRDefault="00AA7550" w:rsidP="00253FA4">
      <w:pPr>
        <w:pStyle w:val="Heading2"/>
      </w:pPr>
      <w:bookmarkStart w:id="6" w:name="_Toc108710895"/>
      <w:r w:rsidRPr="007A21A8">
        <w:lastRenderedPageBreak/>
        <w:t>V</w:t>
      </w:r>
      <w:r w:rsidR="001F6148" w:rsidRPr="007A21A8">
        <w:t xml:space="preserve">RIO Model of </w:t>
      </w:r>
      <w:proofErr w:type="spellStart"/>
      <w:r w:rsidR="001F6148" w:rsidRPr="007A21A8">
        <w:t>Moma</w:t>
      </w:r>
      <w:proofErr w:type="spellEnd"/>
      <w:r w:rsidR="001F6148" w:rsidRPr="007A21A8">
        <w:t xml:space="preserve"> Food</w:t>
      </w:r>
      <w:r w:rsidR="00253FA4">
        <w:t>s</w:t>
      </w:r>
      <w:bookmarkEnd w:id="6"/>
    </w:p>
    <w:p w14:paraId="64A2FCD6" w14:textId="45B1BFE5" w:rsidR="003B2D11" w:rsidRPr="007A21A8" w:rsidRDefault="003B2D11"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sz w:val="24"/>
          <w:szCs w:val="24"/>
        </w:rPr>
        <w:t xml:space="preserve">VRIO model is adapted by MOMA Foods Company also. VRIO mainly focuses on four questions such as valuable, rarity, inimitable, and organization. This criterion is followed many most organizations to enhance their </w:t>
      </w:r>
      <w:proofErr w:type="gramStart"/>
      <w:r w:rsidRPr="007A21A8">
        <w:rPr>
          <w:rFonts w:ascii="Times New Roman" w:hAnsi="Times New Roman" w:cs="Times New Roman"/>
          <w:sz w:val="24"/>
          <w:szCs w:val="24"/>
        </w:rPr>
        <w:t>capabilities..</w:t>
      </w:r>
      <w:proofErr w:type="gramEnd"/>
      <w:r w:rsidRPr="007A21A8">
        <w:rPr>
          <w:rFonts w:ascii="Times New Roman" w:hAnsi="Times New Roman" w:cs="Times New Roman"/>
          <w:sz w:val="24"/>
          <w:szCs w:val="24"/>
        </w:rPr>
        <w:t xml:space="preserve"> This VRIO model has a connection with the internal analysis of the organization </w:t>
      </w:r>
      <w:r w:rsidRPr="007A21A8">
        <w:rPr>
          <w:rFonts w:ascii="Times New Roman" w:hAnsi="Times New Roman" w:cs="Times New Roman"/>
          <w:color w:val="222222"/>
          <w:sz w:val="24"/>
          <w:szCs w:val="24"/>
          <w:shd w:val="clear" w:color="auto" w:fill="FFFFFF"/>
        </w:rPr>
        <w:t>(LEE, 2022)</w:t>
      </w:r>
      <w:r w:rsidRPr="007A21A8">
        <w:rPr>
          <w:rFonts w:ascii="Times New Roman" w:hAnsi="Times New Roman" w:cs="Times New Roman"/>
          <w:sz w:val="24"/>
          <w:szCs w:val="24"/>
        </w:rPr>
        <w:t xml:space="preserve">. If any asked the manager of MOMA Foods, that why your company is doing well in comparison to others. They normally </w:t>
      </w:r>
      <w:proofErr w:type="gramStart"/>
      <w:r w:rsidRPr="007A21A8">
        <w:rPr>
          <w:rFonts w:ascii="Times New Roman" w:hAnsi="Times New Roman" w:cs="Times New Roman"/>
          <w:sz w:val="24"/>
          <w:szCs w:val="24"/>
        </w:rPr>
        <w:t>say</w:t>
      </w:r>
      <w:proofErr w:type="gramEnd"/>
      <w:r w:rsidRPr="007A21A8">
        <w:rPr>
          <w:rFonts w:ascii="Times New Roman" w:hAnsi="Times New Roman" w:cs="Times New Roman"/>
          <w:sz w:val="24"/>
          <w:szCs w:val="24"/>
        </w:rPr>
        <w:t xml:space="preserve"> “good connection with our people”. It also explains how much the company is competitive with others or not. The four criteria adopted by the organization are as follows: </w:t>
      </w:r>
    </w:p>
    <w:p w14:paraId="5BCA8F7B" w14:textId="77777777" w:rsidR="003B2D11" w:rsidRDefault="003B2D11" w:rsidP="007A21A8">
      <w:pPr>
        <w:spacing w:after="0" w:line="360" w:lineRule="auto"/>
        <w:jc w:val="both"/>
        <w:rPr>
          <w:rFonts w:ascii="Times New Roman" w:hAnsi="Times New Roman" w:cs="Times New Roman"/>
          <w:sz w:val="24"/>
          <w:szCs w:val="24"/>
        </w:rPr>
      </w:pPr>
      <w:r w:rsidRPr="007A21A8">
        <w:rPr>
          <w:rFonts w:ascii="Times New Roman" w:hAnsi="Times New Roman" w:cs="Times New Roman"/>
          <w:noProof/>
          <w:sz w:val="24"/>
          <w:szCs w:val="24"/>
        </w:rPr>
        <w:drawing>
          <wp:inline distT="0" distB="0" distL="0" distR="0" wp14:anchorId="4A683FD8" wp14:editId="1C660EF3">
            <wp:extent cx="5941568" cy="2077517"/>
            <wp:effectExtent l="19050" t="0" r="2032" b="0"/>
            <wp:docPr id="2" name="Picture 1" descr="What is VRIO Analysis? The VRIO Framework explained in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What is VRIO Analysis? The VRIO Framework explained in Detail"/>
                    <pic:cNvPicPr>
                      <a:picLocks noChangeAspect="1" noChangeArrowheads="1"/>
                    </pic:cNvPicPr>
                  </pic:nvPicPr>
                  <pic:blipFill>
                    <a:blip r:embed="rId11"/>
                    <a:stretch>
                      <a:fillRect/>
                    </a:stretch>
                  </pic:blipFill>
                  <pic:spPr bwMode="auto">
                    <a:xfrm>
                      <a:off x="0" y="0"/>
                      <a:ext cx="5943600" cy="2078228"/>
                    </a:xfrm>
                    <a:prstGeom prst="rect">
                      <a:avLst/>
                    </a:prstGeom>
                    <a:noFill/>
                    <a:ln w="9525">
                      <a:noFill/>
                      <a:miter lim="800000"/>
                      <a:headEnd/>
                      <a:tailEnd/>
                    </a:ln>
                  </pic:spPr>
                </pic:pic>
              </a:graphicData>
            </a:graphic>
          </wp:inline>
        </w:drawing>
      </w:r>
    </w:p>
    <w:p w14:paraId="04EF578D" w14:textId="77777777" w:rsidR="0007127B" w:rsidRPr="007A21A8" w:rsidRDefault="0007127B" w:rsidP="0007127B">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Source:</w:t>
      </w:r>
      <w:r w:rsidRPr="0007127B">
        <w:rPr>
          <w:rFonts w:ascii="Times New Roman" w:hAnsi="Times New Roman" w:cs="Times New Roman"/>
          <w:color w:val="222222"/>
          <w:sz w:val="24"/>
          <w:szCs w:val="24"/>
          <w:shd w:val="clear" w:color="auto" w:fill="FFFFFF"/>
        </w:rPr>
        <w:t xml:space="preserve"> </w:t>
      </w:r>
      <w:r w:rsidRPr="007A21A8">
        <w:rPr>
          <w:rFonts w:ascii="Times New Roman" w:hAnsi="Times New Roman" w:cs="Times New Roman"/>
          <w:color w:val="222222"/>
          <w:sz w:val="24"/>
          <w:szCs w:val="24"/>
          <w:shd w:val="clear" w:color="auto" w:fill="FFFFFF"/>
        </w:rPr>
        <w:t>(LEE, 2022)</w:t>
      </w:r>
    </w:p>
    <w:p w14:paraId="6CFE64FB" w14:textId="77777777" w:rsidR="003B2D11" w:rsidRPr="007A21A8" w:rsidRDefault="003B2D11"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b/>
          <w:sz w:val="24"/>
          <w:szCs w:val="24"/>
        </w:rPr>
        <w:t xml:space="preserve">Valuable- </w:t>
      </w:r>
      <w:r w:rsidRPr="007A21A8">
        <w:rPr>
          <w:rFonts w:ascii="Times New Roman" w:hAnsi="Times New Roman" w:cs="Times New Roman"/>
          <w:sz w:val="24"/>
          <w:szCs w:val="24"/>
        </w:rPr>
        <w:t xml:space="preserve">The capability of MOMA Foods </w:t>
      </w:r>
      <w:proofErr w:type="gramStart"/>
      <w:r w:rsidRPr="007A21A8">
        <w:rPr>
          <w:rFonts w:ascii="Times New Roman" w:hAnsi="Times New Roman" w:cs="Times New Roman"/>
          <w:sz w:val="24"/>
          <w:szCs w:val="24"/>
        </w:rPr>
        <w:t>has to</w:t>
      </w:r>
      <w:proofErr w:type="gramEnd"/>
      <w:r w:rsidRPr="007A21A8">
        <w:rPr>
          <w:rFonts w:ascii="Times New Roman" w:hAnsi="Times New Roman" w:cs="Times New Roman"/>
          <w:sz w:val="24"/>
          <w:szCs w:val="24"/>
        </w:rPr>
        <w:t xml:space="preserve"> be valuable as it allows all the members of the organization to achieve particular goals by giving those opportunities. The capability mainly allows the organization to maximize the opportunities given by the company </w:t>
      </w:r>
      <w:r w:rsidRPr="007A21A8">
        <w:rPr>
          <w:rFonts w:ascii="Times New Roman" w:hAnsi="Times New Roman" w:cs="Times New Roman"/>
          <w:color w:val="222222"/>
          <w:sz w:val="24"/>
          <w:szCs w:val="24"/>
          <w:shd w:val="clear" w:color="auto" w:fill="FFFFFF"/>
        </w:rPr>
        <w:t>(LEE, 2022)</w:t>
      </w:r>
      <w:r w:rsidRPr="007A21A8">
        <w:rPr>
          <w:rFonts w:ascii="Times New Roman" w:hAnsi="Times New Roman" w:cs="Times New Roman"/>
          <w:sz w:val="24"/>
          <w:szCs w:val="24"/>
        </w:rPr>
        <w:t xml:space="preserve">. It would help in enhancing the position of the company in front of other food companies. Many researchers show that if the company would not pass this VRIO test, then that company does not fit in the competitive market. </w:t>
      </w:r>
    </w:p>
    <w:p w14:paraId="7674EA31" w14:textId="77777777" w:rsidR="003B2D11" w:rsidRPr="007A21A8" w:rsidRDefault="003B2D11"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b/>
          <w:sz w:val="24"/>
          <w:szCs w:val="24"/>
        </w:rPr>
        <w:t xml:space="preserve">Rare- </w:t>
      </w:r>
      <w:r w:rsidRPr="007A21A8">
        <w:rPr>
          <w:rFonts w:ascii="Times New Roman" w:hAnsi="Times New Roman" w:cs="Times New Roman"/>
          <w:sz w:val="24"/>
          <w:szCs w:val="24"/>
        </w:rPr>
        <w:t xml:space="preserve">A source of rare is slightly very easy when it comes to competition with the other companies. This VRIO model is a very easy way of giving any kind of judgment on the company </w:t>
      </w:r>
      <w:proofErr w:type="gramStart"/>
      <w:r w:rsidRPr="007A21A8">
        <w:rPr>
          <w:rFonts w:ascii="Times New Roman" w:hAnsi="Times New Roman" w:cs="Times New Roman"/>
          <w:sz w:val="24"/>
          <w:szCs w:val="24"/>
        </w:rPr>
        <w:t>i.e.</w:t>
      </w:r>
      <w:proofErr w:type="gramEnd"/>
      <w:r w:rsidRPr="007A21A8">
        <w:rPr>
          <w:rFonts w:ascii="Times New Roman" w:hAnsi="Times New Roman" w:cs="Times New Roman"/>
          <w:sz w:val="24"/>
          <w:szCs w:val="24"/>
        </w:rPr>
        <w:t xml:space="preserve"> MOMA Foods Company </w:t>
      </w:r>
      <w:r w:rsidRPr="007A21A8">
        <w:rPr>
          <w:rFonts w:ascii="Times New Roman" w:hAnsi="Times New Roman" w:cs="Times New Roman"/>
          <w:color w:val="222222"/>
          <w:sz w:val="24"/>
          <w:szCs w:val="24"/>
          <w:shd w:val="clear" w:color="auto" w:fill="FFFFFF"/>
        </w:rPr>
        <w:t>(Lopes et al, 2018)</w:t>
      </w:r>
      <w:r w:rsidRPr="007A21A8">
        <w:rPr>
          <w:rFonts w:ascii="Times New Roman" w:hAnsi="Times New Roman" w:cs="Times New Roman"/>
          <w:sz w:val="24"/>
          <w:szCs w:val="24"/>
        </w:rPr>
        <w:t xml:space="preserve">. For example, MOMA Foods is a valuable brand for selling oats and different kinds of healthy items to the customers but many more competitors with the same products also have a valuable name in the market, which is not very rare. Healthy food providers might be very recognized but that would make it a more valuable brand name but not a rare brand. </w:t>
      </w:r>
    </w:p>
    <w:p w14:paraId="7E494120" w14:textId="4F1B9FA3" w:rsidR="003B2D11" w:rsidRPr="007A21A8" w:rsidRDefault="003B2D11" w:rsidP="007A21A8">
      <w:pPr>
        <w:spacing w:after="0" w:line="360" w:lineRule="auto"/>
        <w:jc w:val="both"/>
        <w:rPr>
          <w:rFonts w:ascii="Times New Roman" w:hAnsi="Times New Roman" w:cs="Times New Roman"/>
          <w:sz w:val="24"/>
          <w:szCs w:val="24"/>
        </w:rPr>
      </w:pPr>
      <w:r w:rsidRPr="007A21A8">
        <w:rPr>
          <w:rFonts w:ascii="Times New Roman" w:hAnsi="Times New Roman" w:cs="Times New Roman"/>
          <w:b/>
          <w:sz w:val="24"/>
          <w:szCs w:val="24"/>
        </w:rPr>
        <w:lastRenderedPageBreak/>
        <w:t xml:space="preserve">Imitable- </w:t>
      </w:r>
      <w:r w:rsidRPr="007A21A8">
        <w:rPr>
          <w:rFonts w:ascii="Times New Roman" w:hAnsi="Times New Roman" w:cs="Times New Roman"/>
          <w:sz w:val="24"/>
          <w:szCs w:val="24"/>
        </w:rPr>
        <w:t xml:space="preserve">Inimitable source is very difficult to reproduce or create the replacement of that source in any organization. A source is unique, and not replaceable at one time. It. It would apply the most competitive advantages to all MOMA Foods companies </w:t>
      </w:r>
      <w:r w:rsidRPr="007A21A8">
        <w:rPr>
          <w:rFonts w:ascii="Times New Roman" w:hAnsi="Times New Roman" w:cs="Times New Roman"/>
          <w:color w:val="222222"/>
          <w:sz w:val="24"/>
          <w:szCs w:val="24"/>
          <w:shd w:val="clear" w:color="auto" w:fill="FFFFFF"/>
        </w:rPr>
        <w:t>(Sheng et al, 2019)</w:t>
      </w:r>
      <w:r w:rsidRPr="007A21A8">
        <w:rPr>
          <w:rFonts w:ascii="Times New Roman" w:hAnsi="Times New Roman" w:cs="Times New Roman"/>
          <w:sz w:val="24"/>
          <w:szCs w:val="24"/>
        </w:rPr>
        <w:t xml:space="preserve">. If any capability is valuable plus rare then the responsibility of the competitors in the marketplace depends on the organization only. This leads any food company to this third criterion </w:t>
      </w:r>
      <w:proofErr w:type="gramStart"/>
      <w:r w:rsidRPr="007A21A8">
        <w:rPr>
          <w:rFonts w:ascii="Times New Roman" w:hAnsi="Times New Roman" w:cs="Times New Roman"/>
          <w:sz w:val="24"/>
          <w:szCs w:val="24"/>
        </w:rPr>
        <w:t>I.e.</w:t>
      </w:r>
      <w:proofErr w:type="gramEnd"/>
      <w:r w:rsidRPr="007A21A8">
        <w:rPr>
          <w:rFonts w:ascii="Times New Roman" w:hAnsi="Times New Roman" w:cs="Times New Roman"/>
          <w:sz w:val="24"/>
          <w:szCs w:val="24"/>
        </w:rPr>
        <w:t xml:space="preserve"> inimitability.</w:t>
      </w:r>
    </w:p>
    <w:p w14:paraId="5B54550B" w14:textId="77777777" w:rsidR="003B2D11" w:rsidRPr="007A21A8" w:rsidRDefault="003B2D11"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b/>
          <w:sz w:val="24"/>
          <w:szCs w:val="24"/>
        </w:rPr>
        <w:t xml:space="preserve">Organization- </w:t>
      </w:r>
      <w:r w:rsidRPr="007A21A8">
        <w:rPr>
          <w:rFonts w:ascii="Times New Roman" w:hAnsi="Times New Roman" w:cs="Times New Roman"/>
          <w:sz w:val="24"/>
          <w:szCs w:val="24"/>
        </w:rPr>
        <w:t xml:space="preserve">The last and very final criteria of VRIO is an organization which describes as a source of advantages happening in the competitive marketplace </w:t>
      </w:r>
      <w:r w:rsidRPr="007A21A8">
        <w:rPr>
          <w:rFonts w:ascii="Times New Roman" w:hAnsi="Times New Roman" w:cs="Times New Roman"/>
          <w:color w:val="222222"/>
          <w:sz w:val="24"/>
          <w:szCs w:val="24"/>
          <w:shd w:val="clear" w:color="auto" w:fill="FFFFFF"/>
        </w:rPr>
        <w:t>(</w:t>
      </w:r>
      <w:proofErr w:type="spellStart"/>
      <w:r w:rsidRPr="007A21A8">
        <w:rPr>
          <w:rFonts w:ascii="Times New Roman" w:hAnsi="Times New Roman" w:cs="Times New Roman"/>
          <w:color w:val="222222"/>
          <w:sz w:val="24"/>
          <w:szCs w:val="24"/>
          <w:shd w:val="clear" w:color="auto" w:fill="FFFFFF"/>
        </w:rPr>
        <w:t>Gudz</w:t>
      </w:r>
      <w:proofErr w:type="spellEnd"/>
      <w:r w:rsidRPr="007A21A8">
        <w:rPr>
          <w:rFonts w:ascii="Times New Roman" w:hAnsi="Times New Roman" w:cs="Times New Roman"/>
          <w:color w:val="222222"/>
          <w:sz w:val="24"/>
          <w:szCs w:val="24"/>
          <w:shd w:val="clear" w:color="auto" w:fill="FFFFFF"/>
        </w:rPr>
        <w:t>, 2019)</w:t>
      </w:r>
      <w:r w:rsidRPr="007A21A8">
        <w:rPr>
          <w:rFonts w:ascii="Times New Roman" w:hAnsi="Times New Roman" w:cs="Times New Roman"/>
          <w:sz w:val="24"/>
          <w:szCs w:val="24"/>
        </w:rPr>
        <w:t xml:space="preserve">. It also controls all the necessary criteria which are very helpful for MOMA Foods Company. The company is always ready to enter a new market with full confidence because the organization owns its capability of doing better in the new marketplace. Also, the organization is always aware of its expenses and profits. </w:t>
      </w:r>
    </w:p>
    <w:p w14:paraId="4D4F80E7" w14:textId="77777777" w:rsidR="003B2D11" w:rsidRPr="007A21A8" w:rsidRDefault="003B2D11" w:rsidP="007A21A8">
      <w:pPr>
        <w:spacing w:after="0" w:line="360" w:lineRule="auto"/>
        <w:jc w:val="both"/>
        <w:rPr>
          <w:rFonts w:ascii="Times New Roman" w:hAnsi="Times New Roman" w:cs="Times New Roman"/>
          <w:b/>
          <w:sz w:val="24"/>
          <w:szCs w:val="24"/>
        </w:rPr>
      </w:pPr>
    </w:p>
    <w:p w14:paraId="7E110C0F" w14:textId="77777777" w:rsidR="00273633" w:rsidRDefault="00273633" w:rsidP="007A21A8">
      <w:pPr>
        <w:spacing w:after="0" w:line="360" w:lineRule="auto"/>
        <w:jc w:val="both"/>
        <w:rPr>
          <w:rFonts w:ascii="Times New Roman" w:hAnsi="Times New Roman" w:cs="Times New Roman"/>
          <w:b/>
          <w:sz w:val="24"/>
          <w:szCs w:val="24"/>
        </w:rPr>
      </w:pPr>
    </w:p>
    <w:p w14:paraId="6F089C19" w14:textId="77777777" w:rsidR="00273633" w:rsidRDefault="00273633" w:rsidP="007A21A8">
      <w:pPr>
        <w:spacing w:after="0" w:line="360" w:lineRule="auto"/>
        <w:jc w:val="both"/>
        <w:rPr>
          <w:rFonts w:ascii="Times New Roman" w:hAnsi="Times New Roman" w:cs="Times New Roman"/>
          <w:b/>
          <w:sz w:val="24"/>
          <w:szCs w:val="24"/>
        </w:rPr>
      </w:pPr>
    </w:p>
    <w:p w14:paraId="385966A4" w14:textId="77777777" w:rsidR="00273633" w:rsidRDefault="00273633" w:rsidP="007A21A8">
      <w:pPr>
        <w:spacing w:after="0" w:line="360" w:lineRule="auto"/>
        <w:jc w:val="both"/>
        <w:rPr>
          <w:rFonts w:ascii="Times New Roman" w:hAnsi="Times New Roman" w:cs="Times New Roman"/>
          <w:b/>
          <w:sz w:val="24"/>
          <w:szCs w:val="24"/>
        </w:rPr>
      </w:pPr>
    </w:p>
    <w:p w14:paraId="58C36949" w14:textId="77777777" w:rsidR="00273633" w:rsidRDefault="00273633" w:rsidP="007A21A8">
      <w:pPr>
        <w:spacing w:after="0" w:line="360" w:lineRule="auto"/>
        <w:jc w:val="both"/>
        <w:rPr>
          <w:rFonts w:ascii="Times New Roman" w:hAnsi="Times New Roman" w:cs="Times New Roman"/>
          <w:b/>
          <w:sz w:val="24"/>
          <w:szCs w:val="24"/>
        </w:rPr>
      </w:pPr>
    </w:p>
    <w:p w14:paraId="5BAAE8D7" w14:textId="77777777" w:rsidR="00273633" w:rsidRDefault="00273633" w:rsidP="007A21A8">
      <w:pPr>
        <w:spacing w:after="0" w:line="360" w:lineRule="auto"/>
        <w:jc w:val="both"/>
        <w:rPr>
          <w:rFonts w:ascii="Times New Roman" w:hAnsi="Times New Roman" w:cs="Times New Roman"/>
          <w:b/>
          <w:sz w:val="24"/>
          <w:szCs w:val="24"/>
        </w:rPr>
      </w:pPr>
    </w:p>
    <w:p w14:paraId="46B35958" w14:textId="77777777" w:rsidR="00273633" w:rsidRDefault="00273633" w:rsidP="007A21A8">
      <w:pPr>
        <w:spacing w:after="0" w:line="360" w:lineRule="auto"/>
        <w:jc w:val="both"/>
        <w:rPr>
          <w:rFonts w:ascii="Times New Roman" w:hAnsi="Times New Roman" w:cs="Times New Roman"/>
          <w:b/>
          <w:sz w:val="24"/>
          <w:szCs w:val="24"/>
        </w:rPr>
      </w:pPr>
    </w:p>
    <w:p w14:paraId="69776B9E" w14:textId="77777777" w:rsidR="00273633" w:rsidRDefault="00273633" w:rsidP="007A21A8">
      <w:pPr>
        <w:spacing w:after="0" w:line="360" w:lineRule="auto"/>
        <w:jc w:val="both"/>
        <w:rPr>
          <w:rFonts w:ascii="Times New Roman" w:hAnsi="Times New Roman" w:cs="Times New Roman"/>
          <w:b/>
          <w:sz w:val="24"/>
          <w:szCs w:val="24"/>
        </w:rPr>
      </w:pPr>
    </w:p>
    <w:p w14:paraId="256886C2" w14:textId="77777777" w:rsidR="00273633" w:rsidRDefault="00273633" w:rsidP="007A21A8">
      <w:pPr>
        <w:spacing w:after="0" w:line="360" w:lineRule="auto"/>
        <w:jc w:val="both"/>
        <w:rPr>
          <w:rFonts w:ascii="Times New Roman" w:hAnsi="Times New Roman" w:cs="Times New Roman"/>
          <w:b/>
          <w:sz w:val="24"/>
          <w:szCs w:val="24"/>
        </w:rPr>
      </w:pPr>
    </w:p>
    <w:p w14:paraId="36068BB5" w14:textId="77777777" w:rsidR="00273633" w:rsidRDefault="00273633" w:rsidP="007A21A8">
      <w:pPr>
        <w:spacing w:after="0" w:line="360" w:lineRule="auto"/>
        <w:jc w:val="both"/>
        <w:rPr>
          <w:rFonts w:ascii="Times New Roman" w:hAnsi="Times New Roman" w:cs="Times New Roman"/>
          <w:b/>
          <w:sz w:val="24"/>
          <w:szCs w:val="24"/>
        </w:rPr>
      </w:pPr>
    </w:p>
    <w:p w14:paraId="342A6051" w14:textId="77777777" w:rsidR="00273633" w:rsidRDefault="00273633" w:rsidP="007A21A8">
      <w:pPr>
        <w:spacing w:after="0" w:line="360" w:lineRule="auto"/>
        <w:jc w:val="both"/>
        <w:rPr>
          <w:rFonts w:ascii="Times New Roman" w:hAnsi="Times New Roman" w:cs="Times New Roman"/>
          <w:b/>
          <w:sz w:val="24"/>
          <w:szCs w:val="24"/>
        </w:rPr>
      </w:pPr>
    </w:p>
    <w:p w14:paraId="58BDDACA" w14:textId="77777777" w:rsidR="00273633" w:rsidRDefault="00273633" w:rsidP="007A21A8">
      <w:pPr>
        <w:spacing w:after="0" w:line="360" w:lineRule="auto"/>
        <w:jc w:val="both"/>
        <w:rPr>
          <w:rFonts w:ascii="Times New Roman" w:hAnsi="Times New Roman" w:cs="Times New Roman"/>
          <w:b/>
          <w:sz w:val="24"/>
          <w:szCs w:val="24"/>
        </w:rPr>
      </w:pPr>
    </w:p>
    <w:p w14:paraId="067F6FA6" w14:textId="77777777" w:rsidR="00273633" w:rsidRDefault="00273633" w:rsidP="007A21A8">
      <w:pPr>
        <w:spacing w:after="0" w:line="360" w:lineRule="auto"/>
        <w:jc w:val="both"/>
        <w:rPr>
          <w:rFonts w:ascii="Times New Roman" w:hAnsi="Times New Roman" w:cs="Times New Roman"/>
          <w:b/>
          <w:sz w:val="24"/>
          <w:szCs w:val="24"/>
        </w:rPr>
      </w:pPr>
    </w:p>
    <w:p w14:paraId="61EAD4DF" w14:textId="77777777" w:rsidR="00273633" w:rsidRDefault="00273633" w:rsidP="007A21A8">
      <w:pPr>
        <w:spacing w:after="0" w:line="360" w:lineRule="auto"/>
        <w:jc w:val="both"/>
        <w:rPr>
          <w:rFonts w:ascii="Times New Roman" w:hAnsi="Times New Roman" w:cs="Times New Roman"/>
          <w:b/>
          <w:sz w:val="24"/>
          <w:szCs w:val="24"/>
        </w:rPr>
      </w:pPr>
    </w:p>
    <w:p w14:paraId="08F5573E" w14:textId="77777777" w:rsidR="00273633" w:rsidRDefault="00273633" w:rsidP="007A21A8">
      <w:pPr>
        <w:spacing w:after="0" w:line="360" w:lineRule="auto"/>
        <w:jc w:val="both"/>
        <w:rPr>
          <w:rFonts w:ascii="Times New Roman" w:hAnsi="Times New Roman" w:cs="Times New Roman"/>
          <w:b/>
          <w:sz w:val="24"/>
          <w:szCs w:val="24"/>
        </w:rPr>
      </w:pPr>
    </w:p>
    <w:p w14:paraId="47208C09" w14:textId="77777777" w:rsidR="00273633" w:rsidRDefault="00273633" w:rsidP="007A21A8">
      <w:pPr>
        <w:spacing w:after="0" w:line="360" w:lineRule="auto"/>
        <w:jc w:val="both"/>
        <w:rPr>
          <w:rFonts w:ascii="Times New Roman" w:hAnsi="Times New Roman" w:cs="Times New Roman"/>
          <w:b/>
          <w:sz w:val="24"/>
          <w:szCs w:val="24"/>
        </w:rPr>
      </w:pPr>
    </w:p>
    <w:p w14:paraId="46A91D0C" w14:textId="77777777" w:rsidR="00273633" w:rsidRDefault="00273633" w:rsidP="007A21A8">
      <w:pPr>
        <w:spacing w:after="0" w:line="360" w:lineRule="auto"/>
        <w:jc w:val="both"/>
        <w:rPr>
          <w:rFonts w:ascii="Times New Roman" w:hAnsi="Times New Roman" w:cs="Times New Roman"/>
          <w:b/>
          <w:sz w:val="24"/>
          <w:szCs w:val="24"/>
        </w:rPr>
      </w:pPr>
    </w:p>
    <w:p w14:paraId="60CC1ECA" w14:textId="77777777" w:rsidR="00273633" w:rsidRDefault="00273633" w:rsidP="007A21A8">
      <w:pPr>
        <w:spacing w:after="0" w:line="360" w:lineRule="auto"/>
        <w:jc w:val="both"/>
        <w:rPr>
          <w:rFonts w:ascii="Times New Roman" w:hAnsi="Times New Roman" w:cs="Times New Roman"/>
          <w:b/>
          <w:sz w:val="24"/>
          <w:szCs w:val="24"/>
        </w:rPr>
      </w:pPr>
    </w:p>
    <w:p w14:paraId="11C60586" w14:textId="77777777" w:rsidR="00603DDA" w:rsidRDefault="00AA7550" w:rsidP="00273633">
      <w:pPr>
        <w:pStyle w:val="Heading2"/>
      </w:pPr>
      <w:bookmarkStart w:id="7" w:name="_Toc108710896"/>
      <w:r w:rsidRPr="007A21A8">
        <w:lastRenderedPageBreak/>
        <w:t>Stakeholder’s Analysis</w:t>
      </w:r>
      <w:bookmarkEnd w:id="7"/>
    </w:p>
    <w:p w14:paraId="74CEACDC" w14:textId="77777777" w:rsidR="00667EF4" w:rsidRPr="00667EF4" w:rsidRDefault="00667EF4" w:rsidP="00667EF4"/>
    <w:p w14:paraId="37CA6331" w14:textId="71C81C2F" w:rsidR="005A5751" w:rsidRDefault="005A5751" w:rsidP="007A21A8">
      <w:pPr>
        <w:spacing w:after="0" w:line="360" w:lineRule="auto"/>
        <w:jc w:val="both"/>
        <w:rPr>
          <w:rFonts w:ascii="Times New Roman" w:hAnsi="Times New Roman" w:cs="Times New Roman"/>
          <w:sz w:val="24"/>
          <w:szCs w:val="24"/>
        </w:rPr>
      </w:pPr>
      <w:r w:rsidRPr="007A21A8">
        <w:rPr>
          <w:rFonts w:ascii="Times New Roman" w:hAnsi="Times New Roman" w:cs="Times New Roman"/>
          <w:sz w:val="24"/>
          <w:szCs w:val="24"/>
        </w:rPr>
        <w:t xml:space="preserve">Stakeholder's analysis in MOMA Foods Company is very wide. They can assort external shareholders and internal shareholders.  It also includes exporters, retailers, partners, other organizations, and all the government policies. MOMA Foods Company has multiple departments that already merged with the different shareholders. This mainly creates high-interest rates. By applying four principles of stakeholder analysis in an organization and has a definite tool for the benefit of the organization in the food industry to build the long-term relationship with the partners. The stakeholder analysis is very deep and diverse due to the importance of stakeholders in an organization </w:t>
      </w:r>
      <w:r w:rsidRPr="007A21A8">
        <w:rPr>
          <w:rFonts w:ascii="Times New Roman" w:hAnsi="Times New Roman" w:cs="Times New Roman"/>
          <w:color w:val="222222"/>
          <w:sz w:val="24"/>
          <w:szCs w:val="24"/>
          <w:shd w:val="clear" w:color="auto" w:fill="FFFFFF"/>
        </w:rPr>
        <w:t>(</w:t>
      </w:r>
      <w:proofErr w:type="spellStart"/>
      <w:r w:rsidRPr="007A21A8">
        <w:rPr>
          <w:rFonts w:ascii="Times New Roman" w:hAnsi="Times New Roman" w:cs="Times New Roman"/>
          <w:color w:val="222222"/>
          <w:sz w:val="24"/>
          <w:szCs w:val="24"/>
          <w:shd w:val="clear" w:color="auto" w:fill="FFFFFF"/>
        </w:rPr>
        <w:t>Cosmulese</w:t>
      </w:r>
      <w:proofErr w:type="spellEnd"/>
      <w:r w:rsidRPr="007A21A8">
        <w:rPr>
          <w:rFonts w:ascii="Times New Roman" w:hAnsi="Times New Roman" w:cs="Times New Roman"/>
          <w:color w:val="222222"/>
          <w:sz w:val="24"/>
          <w:szCs w:val="24"/>
          <w:shd w:val="clear" w:color="auto" w:fill="FFFFFF"/>
        </w:rPr>
        <w:t xml:space="preserve"> et al, 2019)</w:t>
      </w:r>
      <w:r w:rsidRPr="007A21A8">
        <w:rPr>
          <w:rFonts w:ascii="Times New Roman" w:hAnsi="Times New Roman" w:cs="Times New Roman"/>
          <w:sz w:val="24"/>
          <w:szCs w:val="24"/>
        </w:rPr>
        <w:t xml:space="preserve">. Implementing a solid plan to engage the stakeholders in their business makes out a good effort. For example: taking any food industry, the production of its stakeholders is at different stages, like farmers develop wheat to make eating material from that. The engagement of stakeholders depends upon the balance of the company, engagement of suppliers, always engaging automatically, etc. </w:t>
      </w:r>
    </w:p>
    <w:p w14:paraId="6A4C1E99" w14:textId="77777777" w:rsidR="00667EF4" w:rsidRPr="007A21A8" w:rsidRDefault="00667EF4" w:rsidP="007A21A8">
      <w:pPr>
        <w:spacing w:after="0" w:line="360" w:lineRule="auto"/>
        <w:jc w:val="both"/>
        <w:rPr>
          <w:rFonts w:ascii="Times New Roman" w:hAnsi="Times New Roman" w:cs="Times New Roman"/>
          <w:color w:val="222222"/>
          <w:sz w:val="24"/>
          <w:szCs w:val="24"/>
          <w:shd w:val="clear" w:color="auto" w:fill="FFFFFF"/>
        </w:rPr>
      </w:pPr>
    </w:p>
    <w:p w14:paraId="053EBE95" w14:textId="77777777" w:rsidR="005A5751" w:rsidRPr="007A21A8" w:rsidRDefault="005A5751"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b/>
          <w:sz w:val="24"/>
          <w:szCs w:val="24"/>
        </w:rPr>
        <w:t xml:space="preserve">Internal stakeholders MOMA Foods- </w:t>
      </w:r>
      <w:r w:rsidRPr="007A21A8">
        <w:rPr>
          <w:rFonts w:ascii="Times New Roman" w:hAnsi="Times New Roman" w:cs="Times New Roman"/>
          <w:sz w:val="24"/>
          <w:szCs w:val="24"/>
        </w:rPr>
        <w:t xml:space="preserve">This Company has given employment to 1500 employees recently. In comparison to the previous year, there was no increment in the staff selection </w:t>
      </w:r>
      <w:proofErr w:type="gramStart"/>
      <w:r w:rsidRPr="007A21A8">
        <w:rPr>
          <w:rFonts w:ascii="Times New Roman" w:hAnsi="Times New Roman" w:cs="Times New Roman"/>
          <w:sz w:val="24"/>
          <w:szCs w:val="24"/>
        </w:rPr>
        <w:t>i.e.</w:t>
      </w:r>
      <w:proofErr w:type="gramEnd"/>
      <w:r w:rsidRPr="007A21A8">
        <w:rPr>
          <w:rFonts w:ascii="Times New Roman" w:hAnsi="Times New Roman" w:cs="Times New Roman"/>
          <w:sz w:val="24"/>
          <w:szCs w:val="24"/>
        </w:rPr>
        <w:t xml:space="preserve"> 0% of staff is increasing, this results in 0 employments given by the organization. The company gives employment to 1500 people. If we look out all the details of the company, including emails, phone numbers, and letters for all the employees working in the organization </w:t>
      </w:r>
      <w:proofErr w:type="gramStart"/>
      <w:r w:rsidRPr="007A21A8">
        <w:rPr>
          <w:rFonts w:ascii="Times New Roman" w:hAnsi="Times New Roman" w:cs="Times New Roman"/>
          <w:sz w:val="24"/>
          <w:szCs w:val="24"/>
        </w:rPr>
        <w:t>i.e.</w:t>
      </w:r>
      <w:proofErr w:type="gramEnd"/>
      <w:r w:rsidRPr="007A21A8">
        <w:rPr>
          <w:rFonts w:ascii="Times New Roman" w:hAnsi="Times New Roman" w:cs="Times New Roman"/>
          <w:sz w:val="24"/>
          <w:szCs w:val="24"/>
        </w:rPr>
        <w:t xml:space="preserve"> MOMA Foods Company </w:t>
      </w:r>
      <w:r w:rsidRPr="007A21A8">
        <w:rPr>
          <w:rFonts w:ascii="Times New Roman" w:hAnsi="Times New Roman" w:cs="Times New Roman"/>
          <w:color w:val="222222"/>
          <w:sz w:val="24"/>
          <w:szCs w:val="24"/>
          <w:shd w:val="clear" w:color="auto" w:fill="FFFFFF"/>
        </w:rPr>
        <w:t>(</w:t>
      </w:r>
      <w:proofErr w:type="spellStart"/>
      <w:r w:rsidRPr="007A21A8">
        <w:rPr>
          <w:rFonts w:ascii="Times New Roman" w:hAnsi="Times New Roman" w:cs="Times New Roman"/>
          <w:color w:val="222222"/>
          <w:sz w:val="24"/>
          <w:szCs w:val="24"/>
          <w:shd w:val="clear" w:color="auto" w:fill="FFFFFF"/>
        </w:rPr>
        <w:t>Braglia</w:t>
      </w:r>
      <w:proofErr w:type="spellEnd"/>
      <w:r w:rsidRPr="007A21A8">
        <w:rPr>
          <w:rFonts w:ascii="Times New Roman" w:hAnsi="Times New Roman" w:cs="Times New Roman"/>
          <w:color w:val="222222"/>
          <w:sz w:val="24"/>
          <w:szCs w:val="24"/>
          <w:shd w:val="clear" w:color="auto" w:fill="FFFFFF"/>
        </w:rPr>
        <w:t xml:space="preserve"> and </w:t>
      </w:r>
      <w:proofErr w:type="spellStart"/>
      <w:r w:rsidRPr="007A21A8">
        <w:rPr>
          <w:rFonts w:ascii="Times New Roman" w:hAnsi="Times New Roman" w:cs="Times New Roman"/>
          <w:color w:val="222222"/>
          <w:sz w:val="24"/>
          <w:szCs w:val="24"/>
          <w:shd w:val="clear" w:color="auto" w:fill="FFFFFF"/>
        </w:rPr>
        <w:t>Petroni</w:t>
      </w:r>
      <w:proofErr w:type="spellEnd"/>
      <w:r w:rsidRPr="007A21A8">
        <w:rPr>
          <w:rFonts w:ascii="Times New Roman" w:hAnsi="Times New Roman" w:cs="Times New Roman"/>
          <w:color w:val="222222"/>
          <w:sz w:val="24"/>
          <w:szCs w:val="24"/>
          <w:shd w:val="clear" w:color="auto" w:fill="FFFFFF"/>
        </w:rPr>
        <w:t>, 2020)</w:t>
      </w:r>
      <w:r w:rsidRPr="007A21A8">
        <w:rPr>
          <w:rFonts w:ascii="Times New Roman" w:hAnsi="Times New Roman" w:cs="Times New Roman"/>
          <w:sz w:val="24"/>
          <w:szCs w:val="24"/>
        </w:rPr>
        <w:t xml:space="preserve">.  The main shareholders of MOMA Foods are James Michael Paisley, who owns about 2300 shares of the company with a total value of 2300 GBP. Alex </w:t>
      </w:r>
      <w:proofErr w:type="spellStart"/>
      <w:r w:rsidRPr="007A21A8">
        <w:rPr>
          <w:rFonts w:ascii="Times New Roman" w:hAnsi="Times New Roman" w:cs="Times New Roman"/>
          <w:sz w:val="24"/>
          <w:szCs w:val="24"/>
        </w:rPr>
        <w:t>Glasner</w:t>
      </w:r>
      <w:proofErr w:type="spellEnd"/>
      <w:r w:rsidRPr="007A21A8">
        <w:rPr>
          <w:rFonts w:ascii="Times New Roman" w:hAnsi="Times New Roman" w:cs="Times New Roman"/>
          <w:sz w:val="24"/>
          <w:szCs w:val="24"/>
        </w:rPr>
        <w:t xml:space="preserve"> owns about 900 shares with a total value of 900 GBP. Amy Victoria Farren owns about 1200 shares of the company with a value of 1200 GBP. </w:t>
      </w:r>
    </w:p>
    <w:p w14:paraId="53221C4A" w14:textId="77777777" w:rsidR="005A5751" w:rsidRPr="007A21A8" w:rsidRDefault="005A5751"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b/>
          <w:sz w:val="24"/>
          <w:szCs w:val="24"/>
        </w:rPr>
        <w:t xml:space="preserve">External stakeholders of MOMA Foods - </w:t>
      </w:r>
      <w:r w:rsidRPr="007A21A8">
        <w:rPr>
          <w:rFonts w:ascii="Times New Roman" w:hAnsi="Times New Roman" w:cs="Times New Roman"/>
          <w:sz w:val="24"/>
          <w:szCs w:val="24"/>
        </w:rPr>
        <w:t xml:space="preserve">Stakeholder plays a vital role in any organization in the form of internally and externally. It experiences the activities of the business operations and holds all the shares of the company. External shareholders mainly describe the external operations of MOMA Foods which operate the external factors </w:t>
      </w:r>
      <w:r w:rsidRPr="007A21A8">
        <w:rPr>
          <w:rFonts w:ascii="Times New Roman" w:hAnsi="Times New Roman" w:cs="Times New Roman"/>
          <w:color w:val="222222"/>
          <w:sz w:val="24"/>
          <w:szCs w:val="24"/>
          <w:shd w:val="clear" w:color="auto" w:fill="FFFFFF"/>
        </w:rPr>
        <w:t>(Morsing, 2020)</w:t>
      </w:r>
      <w:r w:rsidRPr="007A21A8">
        <w:rPr>
          <w:rFonts w:ascii="Times New Roman" w:hAnsi="Times New Roman" w:cs="Times New Roman"/>
          <w:sz w:val="24"/>
          <w:szCs w:val="24"/>
        </w:rPr>
        <w:t xml:space="preserve">. For example, any one of the customers also becomes an external shareholder of the company because all the customers easily examine the situation of the business operations. The government also regulates </w:t>
      </w:r>
      <w:r w:rsidRPr="007A21A8">
        <w:rPr>
          <w:rFonts w:ascii="Times New Roman" w:hAnsi="Times New Roman" w:cs="Times New Roman"/>
          <w:sz w:val="24"/>
          <w:szCs w:val="24"/>
        </w:rPr>
        <w:lastRenderedPageBreak/>
        <w:t xml:space="preserve">all the business operations of MOMA Foods because it is considered the external stakeholder of the company. </w:t>
      </w:r>
    </w:p>
    <w:p w14:paraId="5EA42BA2" w14:textId="77777777" w:rsidR="005A5751" w:rsidRPr="007A21A8" w:rsidRDefault="005A5751" w:rsidP="007A21A8">
      <w:pPr>
        <w:spacing w:after="0" w:line="360" w:lineRule="auto"/>
        <w:jc w:val="both"/>
        <w:rPr>
          <w:rFonts w:ascii="Times New Roman" w:hAnsi="Times New Roman" w:cs="Times New Roman"/>
          <w:b/>
          <w:sz w:val="24"/>
          <w:szCs w:val="24"/>
        </w:rPr>
      </w:pPr>
    </w:p>
    <w:p w14:paraId="5B2ABD24" w14:textId="77777777" w:rsidR="005A5751" w:rsidRPr="007A21A8" w:rsidRDefault="005A5751" w:rsidP="007A21A8">
      <w:pPr>
        <w:spacing w:after="0" w:line="360" w:lineRule="auto"/>
        <w:jc w:val="both"/>
        <w:rPr>
          <w:rFonts w:ascii="Times New Roman" w:hAnsi="Times New Roman" w:cs="Times New Roman"/>
          <w:b/>
          <w:sz w:val="24"/>
          <w:szCs w:val="24"/>
        </w:rPr>
      </w:pPr>
    </w:p>
    <w:p w14:paraId="11A6FF5F" w14:textId="77777777" w:rsidR="00603DDA" w:rsidRPr="007A21A8" w:rsidRDefault="00AA7550" w:rsidP="001B1976">
      <w:pPr>
        <w:pStyle w:val="Heading2"/>
      </w:pPr>
      <w:bookmarkStart w:id="8" w:name="_Toc108710897"/>
      <w:r w:rsidRPr="007A21A8">
        <w:t>Stakeholder’s Matrix</w:t>
      </w:r>
      <w:bookmarkEnd w:id="8"/>
    </w:p>
    <w:p w14:paraId="4E9FAB90" w14:textId="77777777" w:rsidR="00BB562C" w:rsidRPr="007A21A8" w:rsidRDefault="00BB562C"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sz w:val="24"/>
          <w:szCs w:val="24"/>
        </w:rPr>
        <w:t xml:space="preserve">The evaluation of stakeholders is done with the help of a stakeholder matrix, in which an organization can easily current the implication of applicable and concerned parties. Knowing about the stakeholder matrix would help the workers of the company more effectively with the stakeholders of MOMA Foods. It is also known as stakeholder mapping of any organization, which involves the mapping of the stakeholders as y-axis and x-axis. This variable includes many high and low categories of MOMA Foods such as high-low, low-low, high-high, and low-high. There are many types of stakeholder matrices used in the organization. MOMA Foods mainly uses an x-y variable set. Firstly, it includes high power and low interest, in this stakeholder the company needs to be satisfied by this. CEO of the company and other accounting department employees look after the whole budget given to the organization </w:t>
      </w:r>
      <w:r w:rsidRPr="007A21A8">
        <w:rPr>
          <w:rFonts w:ascii="Times New Roman" w:hAnsi="Times New Roman" w:cs="Times New Roman"/>
          <w:color w:val="222222"/>
          <w:sz w:val="24"/>
          <w:szCs w:val="24"/>
          <w:shd w:val="clear" w:color="auto" w:fill="FFFFFF"/>
        </w:rPr>
        <w:t>(</w:t>
      </w:r>
      <w:proofErr w:type="spellStart"/>
      <w:r w:rsidRPr="007A21A8">
        <w:rPr>
          <w:rFonts w:ascii="Times New Roman" w:hAnsi="Times New Roman" w:cs="Times New Roman"/>
          <w:color w:val="222222"/>
          <w:sz w:val="24"/>
          <w:szCs w:val="24"/>
          <w:shd w:val="clear" w:color="auto" w:fill="FFFFFF"/>
        </w:rPr>
        <w:t>Slivar</w:t>
      </w:r>
      <w:proofErr w:type="spellEnd"/>
      <w:r w:rsidRPr="007A21A8">
        <w:rPr>
          <w:rFonts w:ascii="Times New Roman" w:hAnsi="Times New Roman" w:cs="Times New Roman"/>
          <w:color w:val="222222"/>
          <w:sz w:val="24"/>
          <w:szCs w:val="24"/>
          <w:shd w:val="clear" w:color="auto" w:fill="FFFFFF"/>
        </w:rPr>
        <w:t>, 2018)</w:t>
      </w:r>
      <w:r w:rsidRPr="007A21A8">
        <w:rPr>
          <w:rFonts w:ascii="Times New Roman" w:hAnsi="Times New Roman" w:cs="Times New Roman"/>
          <w:sz w:val="24"/>
          <w:szCs w:val="24"/>
        </w:rPr>
        <w:t xml:space="preserve">. Secondly, low power and low interest, this category of stakeholder matrix mainly include those stakeholders which are monitored by the employees. The company needs to keep an eye on all the employees working in the organization. Thirdly, high power and high interest include the stakeholder of MOMA Foods to be managed very deeply. This is called the direct and deep supervision of stakeholders by the HOD of the company. Lastly, low power and high interest include the employees who are mainly being informed about what is going on in the organization and what is going to happen in the organization. </w:t>
      </w:r>
    </w:p>
    <w:p w14:paraId="5E859B29" w14:textId="51AE6ACB" w:rsidR="00BB562C" w:rsidRPr="007A21A8" w:rsidRDefault="00BB562C"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sz w:val="24"/>
          <w:szCs w:val="24"/>
        </w:rPr>
        <w:t xml:space="preserve">. The benefit of the stakeholder is to make a business successful as visually can help in explaining the concept of the business and understanding it very properly. A matrix is a form of grip mapping used in all kinds of business </w:t>
      </w:r>
      <w:r w:rsidRPr="007A21A8">
        <w:rPr>
          <w:rFonts w:ascii="Times New Roman" w:hAnsi="Times New Roman" w:cs="Times New Roman"/>
          <w:color w:val="222222"/>
          <w:sz w:val="24"/>
          <w:szCs w:val="24"/>
          <w:shd w:val="clear" w:color="auto" w:fill="FFFFFF"/>
        </w:rPr>
        <w:t>(</w:t>
      </w:r>
      <w:proofErr w:type="spellStart"/>
      <w:r w:rsidRPr="007A21A8">
        <w:rPr>
          <w:rFonts w:ascii="Times New Roman" w:hAnsi="Times New Roman" w:cs="Times New Roman"/>
          <w:color w:val="222222"/>
          <w:sz w:val="24"/>
          <w:szCs w:val="24"/>
          <w:shd w:val="clear" w:color="auto" w:fill="FFFFFF"/>
        </w:rPr>
        <w:t>Slivar</w:t>
      </w:r>
      <w:proofErr w:type="spellEnd"/>
      <w:r w:rsidRPr="007A21A8">
        <w:rPr>
          <w:rFonts w:ascii="Times New Roman" w:hAnsi="Times New Roman" w:cs="Times New Roman"/>
          <w:color w:val="222222"/>
          <w:sz w:val="24"/>
          <w:szCs w:val="24"/>
          <w:shd w:val="clear" w:color="auto" w:fill="FFFFFF"/>
        </w:rPr>
        <w:t>, 2018)</w:t>
      </w:r>
      <w:r w:rsidRPr="007A21A8">
        <w:rPr>
          <w:rFonts w:ascii="Times New Roman" w:hAnsi="Times New Roman" w:cs="Times New Roman"/>
          <w:sz w:val="24"/>
          <w:szCs w:val="24"/>
        </w:rPr>
        <w:t xml:space="preserve">. The use of graphs with the help of two variables </w:t>
      </w:r>
      <w:proofErr w:type="gramStart"/>
      <w:r w:rsidRPr="007A21A8">
        <w:rPr>
          <w:rFonts w:ascii="Times New Roman" w:hAnsi="Times New Roman" w:cs="Times New Roman"/>
          <w:sz w:val="24"/>
          <w:szCs w:val="24"/>
        </w:rPr>
        <w:t>i.e.</w:t>
      </w:r>
      <w:proofErr w:type="gramEnd"/>
      <w:r w:rsidRPr="007A21A8">
        <w:rPr>
          <w:rFonts w:ascii="Times New Roman" w:hAnsi="Times New Roman" w:cs="Times New Roman"/>
          <w:sz w:val="24"/>
          <w:szCs w:val="24"/>
        </w:rPr>
        <w:t xml:space="preserve"> X and Y. Any company can easily make its stakeholder matrix with the help of computer programs and many more applications. It also allows a quick change in the mapping program of the organization. Keeping the stakeholders of MOMA Foods to be engaged, helps in achieving the goal.</w:t>
      </w:r>
    </w:p>
    <w:p w14:paraId="469E6AA8" w14:textId="77777777" w:rsidR="00603DDA" w:rsidRPr="007A21A8" w:rsidRDefault="00AA7550" w:rsidP="00DC2932">
      <w:pPr>
        <w:pStyle w:val="Heading2"/>
      </w:pPr>
      <w:bookmarkStart w:id="9" w:name="_Toc108710898"/>
      <w:r w:rsidRPr="007A21A8">
        <w:lastRenderedPageBreak/>
        <w:t>Porter’s Generic Model of organization</w:t>
      </w:r>
      <w:bookmarkEnd w:id="9"/>
    </w:p>
    <w:p w14:paraId="466E850D" w14:textId="77777777" w:rsidR="00207ADA" w:rsidRPr="007A21A8" w:rsidRDefault="00207ADA" w:rsidP="007A21A8">
      <w:pPr>
        <w:spacing w:after="0" w:line="360" w:lineRule="auto"/>
        <w:jc w:val="both"/>
        <w:rPr>
          <w:rFonts w:ascii="Times New Roman" w:hAnsi="Times New Roman" w:cs="Times New Roman"/>
          <w:color w:val="222222"/>
          <w:sz w:val="24"/>
          <w:szCs w:val="24"/>
          <w:shd w:val="clear" w:color="auto" w:fill="FFFFFF"/>
        </w:rPr>
      </w:pPr>
      <w:proofErr w:type="gramStart"/>
      <w:r w:rsidRPr="007A21A8">
        <w:rPr>
          <w:rFonts w:ascii="Times New Roman" w:hAnsi="Times New Roman" w:cs="Times New Roman"/>
          <w:color w:val="000000" w:themeColor="text1"/>
          <w:sz w:val="24"/>
          <w:szCs w:val="24"/>
        </w:rPr>
        <w:t>Porter's</w:t>
      </w:r>
      <w:proofErr w:type="gramEnd"/>
      <w:r w:rsidRPr="007A21A8">
        <w:rPr>
          <w:rFonts w:ascii="Times New Roman" w:hAnsi="Times New Roman" w:cs="Times New Roman"/>
          <w:color w:val="000000" w:themeColor="text1"/>
          <w:sz w:val="24"/>
          <w:szCs w:val="24"/>
        </w:rPr>
        <w:t xml:space="preserve"> mainly called the generic strategies which include cost leadership, differentiation cost focus, and differentiation focus in the marketplace </w:t>
      </w:r>
      <w:r w:rsidRPr="007A21A8">
        <w:rPr>
          <w:rFonts w:ascii="Times New Roman" w:hAnsi="Times New Roman" w:cs="Times New Roman"/>
          <w:color w:val="222222"/>
          <w:sz w:val="24"/>
          <w:szCs w:val="24"/>
          <w:shd w:val="clear" w:color="auto" w:fill="FFFFFF"/>
        </w:rPr>
        <w:t>(</w:t>
      </w:r>
      <w:proofErr w:type="spellStart"/>
      <w:r w:rsidRPr="007A21A8">
        <w:rPr>
          <w:rFonts w:ascii="Times New Roman" w:hAnsi="Times New Roman" w:cs="Times New Roman"/>
          <w:color w:val="222222"/>
          <w:sz w:val="24"/>
          <w:szCs w:val="24"/>
          <w:shd w:val="clear" w:color="auto" w:fill="FFFFFF"/>
        </w:rPr>
        <w:t>Indiatsy</w:t>
      </w:r>
      <w:proofErr w:type="spellEnd"/>
      <w:r w:rsidRPr="007A21A8">
        <w:rPr>
          <w:rFonts w:ascii="Times New Roman" w:hAnsi="Times New Roman" w:cs="Times New Roman"/>
          <w:color w:val="222222"/>
          <w:sz w:val="24"/>
          <w:szCs w:val="24"/>
          <w:shd w:val="clear" w:color="auto" w:fill="FFFFFF"/>
        </w:rPr>
        <w:t xml:space="preserve"> et al, 2019)</w:t>
      </w:r>
      <w:r w:rsidRPr="007A21A8">
        <w:rPr>
          <w:rFonts w:ascii="Times New Roman" w:hAnsi="Times New Roman" w:cs="Times New Roman"/>
          <w:color w:val="000000" w:themeColor="text1"/>
          <w:sz w:val="24"/>
          <w:szCs w:val="24"/>
        </w:rPr>
        <w:t>. It was first introduced by Michael Porter in the year 1985.</w:t>
      </w:r>
    </w:p>
    <w:p w14:paraId="18F30B48" w14:textId="77777777" w:rsidR="00207ADA" w:rsidRPr="007A21A8" w:rsidRDefault="00207ADA"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b/>
          <w:color w:val="000000" w:themeColor="text1"/>
          <w:sz w:val="24"/>
          <w:szCs w:val="24"/>
        </w:rPr>
        <w:t xml:space="preserve">Cost leadership strategy- </w:t>
      </w:r>
      <w:r w:rsidRPr="007A21A8">
        <w:rPr>
          <w:rFonts w:ascii="Times New Roman" w:hAnsi="Times New Roman" w:cs="Times New Roman"/>
          <w:color w:val="000000" w:themeColor="text1"/>
          <w:sz w:val="24"/>
          <w:szCs w:val="24"/>
        </w:rPr>
        <w:t xml:space="preserve">In this Porter’s generic leadership style, depends upon the profit by the completive advantages of an organization. The periphery that contributes to the sale, moves the organization from the competitors of MOMA Foods </w:t>
      </w:r>
      <w:r w:rsidRPr="007A21A8">
        <w:rPr>
          <w:rFonts w:ascii="Times New Roman" w:hAnsi="Times New Roman" w:cs="Times New Roman"/>
          <w:color w:val="222222"/>
          <w:sz w:val="24"/>
          <w:szCs w:val="24"/>
          <w:shd w:val="clear" w:color="auto" w:fill="FFFFFF"/>
        </w:rPr>
        <w:t>(</w:t>
      </w:r>
      <w:proofErr w:type="spellStart"/>
      <w:r w:rsidRPr="007A21A8">
        <w:rPr>
          <w:rFonts w:ascii="Times New Roman" w:hAnsi="Times New Roman" w:cs="Times New Roman"/>
          <w:color w:val="222222"/>
          <w:sz w:val="24"/>
          <w:szCs w:val="24"/>
          <w:shd w:val="clear" w:color="auto" w:fill="FFFFFF"/>
        </w:rPr>
        <w:t>Indiatsy</w:t>
      </w:r>
      <w:proofErr w:type="spellEnd"/>
      <w:r w:rsidRPr="007A21A8">
        <w:rPr>
          <w:rFonts w:ascii="Times New Roman" w:hAnsi="Times New Roman" w:cs="Times New Roman"/>
          <w:color w:val="222222"/>
          <w:sz w:val="24"/>
          <w:szCs w:val="24"/>
          <w:shd w:val="clear" w:color="auto" w:fill="FFFFFF"/>
        </w:rPr>
        <w:t xml:space="preserve"> et al, 2019)</w:t>
      </w:r>
      <w:r w:rsidRPr="007A21A8">
        <w:rPr>
          <w:rFonts w:ascii="Times New Roman" w:hAnsi="Times New Roman" w:cs="Times New Roman"/>
          <w:color w:val="000000" w:themeColor="text1"/>
          <w:sz w:val="24"/>
          <w:szCs w:val="24"/>
        </w:rPr>
        <w:t xml:space="preserve">. There are two ways of achieving the goal of cost leadership reducing the cost value and increasing the profits of an organization despite changing the average prices of the product </w:t>
      </w:r>
      <w:proofErr w:type="gramStart"/>
      <w:r w:rsidRPr="007A21A8">
        <w:rPr>
          <w:rFonts w:ascii="Times New Roman" w:hAnsi="Times New Roman" w:cs="Times New Roman"/>
          <w:color w:val="000000" w:themeColor="text1"/>
          <w:sz w:val="24"/>
          <w:szCs w:val="24"/>
        </w:rPr>
        <w:t>To</w:t>
      </w:r>
      <w:proofErr w:type="gramEnd"/>
      <w:r w:rsidRPr="007A21A8">
        <w:rPr>
          <w:rFonts w:ascii="Times New Roman" w:hAnsi="Times New Roman" w:cs="Times New Roman"/>
          <w:color w:val="000000" w:themeColor="text1"/>
          <w:sz w:val="24"/>
          <w:szCs w:val="24"/>
        </w:rPr>
        <w:t xml:space="preserve"> change the price of the product in low which results in increasing the market share value of the organization. To make all products at a reasonable cost to make more profit.</w:t>
      </w:r>
    </w:p>
    <w:p w14:paraId="3F048E8A" w14:textId="77777777" w:rsidR="00207ADA" w:rsidRPr="007A21A8" w:rsidRDefault="00207ADA" w:rsidP="007A21A8">
      <w:pPr>
        <w:pStyle w:val="NormalWeb"/>
        <w:shd w:val="clear" w:color="auto" w:fill="FFFFFF"/>
        <w:spacing w:before="0" w:beforeAutospacing="0" w:after="0" w:afterAutospacing="0" w:line="360" w:lineRule="auto"/>
        <w:jc w:val="both"/>
        <w:textAlignment w:val="baseline"/>
        <w:rPr>
          <w:color w:val="000000" w:themeColor="text1"/>
        </w:rPr>
      </w:pPr>
      <w:r w:rsidRPr="007A21A8">
        <w:rPr>
          <w:b/>
          <w:color w:val="000000" w:themeColor="text1"/>
        </w:rPr>
        <w:t xml:space="preserve">Differentiation strategy- </w:t>
      </w:r>
      <w:r w:rsidRPr="007A21A8">
        <w:rPr>
          <w:color w:val="000000" w:themeColor="text1"/>
        </w:rPr>
        <w:t xml:space="preserve">This strategy mainly involves services that are very different from the other organization to attract their customers in this competitive era of business. This strategy depends on the nature of the organization and which kind of material are they providing to the customers. it also involves the function of business, the durability of the product, the support system of MOMA </w:t>
      </w:r>
      <w:proofErr w:type="gramStart"/>
      <w:r w:rsidRPr="007A21A8">
        <w:rPr>
          <w:color w:val="000000" w:themeColor="text1"/>
        </w:rPr>
        <w:t>Foods,  partners</w:t>
      </w:r>
      <w:proofErr w:type="gramEnd"/>
      <w:r w:rsidRPr="007A21A8">
        <w:rPr>
          <w:color w:val="000000" w:themeColor="text1"/>
        </w:rPr>
        <w:t xml:space="preserve"> of the organization, the brand image of the company, and the value of their customers </w:t>
      </w:r>
      <w:r w:rsidRPr="007A21A8">
        <w:rPr>
          <w:color w:val="222222"/>
          <w:shd w:val="clear" w:color="auto" w:fill="FFFFFF"/>
        </w:rPr>
        <w:t>(</w:t>
      </w:r>
      <w:proofErr w:type="spellStart"/>
      <w:r w:rsidRPr="007A21A8">
        <w:rPr>
          <w:color w:val="222222"/>
          <w:shd w:val="clear" w:color="auto" w:fill="FFFFFF"/>
        </w:rPr>
        <w:t>Spitzeck</w:t>
      </w:r>
      <w:proofErr w:type="spellEnd"/>
      <w:r w:rsidRPr="007A21A8">
        <w:rPr>
          <w:color w:val="222222"/>
          <w:shd w:val="clear" w:color="auto" w:fill="FFFFFF"/>
        </w:rPr>
        <w:t xml:space="preserve"> and Chapman, 2019 )</w:t>
      </w:r>
      <w:r w:rsidRPr="007A21A8">
        <w:rPr>
          <w:color w:val="000000" w:themeColor="text1"/>
        </w:rPr>
        <w:t xml:space="preserve">. To make this strategy more successful, MOMA Foods needs to follow the </w:t>
      </w:r>
      <w:proofErr w:type="gramStart"/>
      <w:r w:rsidRPr="007A21A8">
        <w:rPr>
          <w:color w:val="000000" w:themeColor="text1"/>
        </w:rPr>
        <w:t>research</w:t>
      </w:r>
      <w:proofErr w:type="gramEnd"/>
      <w:r w:rsidRPr="007A21A8">
        <w:rPr>
          <w:color w:val="000000" w:themeColor="text1"/>
        </w:rPr>
        <w:t xml:space="preserve"> which is beneficial for them, do development in their industry, to make their food industry more innovative. The company </w:t>
      </w:r>
      <w:proofErr w:type="gramStart"/>
      <w:r w:rsidRPr="007A21A8">
        <w:rPr>
          <w:color w:val="000000" w:themeColor="text1"/>
        </w:rPr>
        <w:t>has to</w:t>
      </w:r>
      <w:proofErr w:type="gramEnd"/>
      <w:r w:rsidRPr="007A21A8">
        <w:rPr>
          <w:color w:val="000000" w:themeColor="text1"/>
        </w:rPr>
        <w:t xml:space="preserve"> reach the ability to produce a higher quality of products for the consumers to make a profit. The sales and marketing might be increasing day by day to enhance their business at the next level. Many organizations apply this strategy to their business, to stay in the top ten organizations in the marketplace.</w:t>
      </w:r>
    </w:p>
    <w:p w14:paraId="2CDD259E" w14:textId="77777777" w:rsidR="00207ADA" w:rsidRPr="007A21A8" w:rsidRDefault="00207ADA"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b/>
          <w:color w:val="000000" w:themeColor="text1"/>
          <w:sz w:val="24"/>
          <w:szCs w:val="24"/>
        </w:rPr>
        <w:t xml:space="preserve">Cost Focus strategy- </w:t>
      </w:r>
      <w:r w:rsidRPr="007A21A8">
        <w:rPr>
          <w:rFonts w:ascii="Times New Roman" w:hAnsi="Times New Roman" w:cs="Times New Roman"/>
          <w:color w:val="000000" w:themeColor="text1"/>
          <w:sz w:val="24"/>
          <w:szCs w:val="24"/>
        </w:rPr>
        <w:t xml:space="preserve">Many organizations that use focus strategies would mainly concentrate on the </w:t>
      </w:r>
      <w:proofErr w:type="gramStart"/>
      <w:r w:rsidRPr="007A21A8">
        <w:rPr>
          <w:rFonts w:ascii="Times New Roman" w:hAnsi="Times New Roman" w:cs="Times New Roman"/>
          <w:color w:val="000000" w:themeColor="text1"/>
          <w:sz w:val="24"/>
          <w:szCs w:val="24"/>
        </w:rPr>
        <w:t>particular cost</w:t>
      </w:r>
      <w:proofErr w:type="gramEnd"/>
      <w:r w:rsidRPr="007A21A8">
        <w:rPr>
          <w:rFonts w:ascii="Times New Roman" w:hAnsi="Times New Roman" w:cs="Times New Roman"/>
          <w:color w:val="000000" w:themeColor="text1"/>
          <w:sz w:val="24"/>
          <w:szCs w:val="24"/>
        </w:rPr>
        <w:t xml:space="preserve"> value in the marketplace, by appreciating the dynamics of the marketplace and the needs of the product in the new market. It mainly develops the low-cost value of the product for the future development of the company </w:t>
      </w:r>
      <w:r w:rsidRPr="007A21A8">
        <w:rPr>
          <w:rFonts w:ascii="Times New Roman" w:hAnsi="Times New Roman" w:cs="Times New Roman"/>
          <w:color w:val="222222"/>
          <w:sz w:val="24"/>
          <w:szCs w:val="24"/>
          <w:shd w:val="clear" w:color="auto" w:fill="FFFFFF"/>
        </w:rPr>
        <w:t>(</w:t>
      </w:r>
      <w:proofErr w:type="spellStart"/>
      <w:r w:rsidRPr="007A21A8">
        <w:rPr>
          <w:rFonts w:ascii="Times New Roman" w:hAnsi="Times New Roman" w:cs="Times New Roman"/>
          <w:color w:val="222222"/>
          <w:sz w:val="24"/>
          <w:szCs w:val="24"/>
          <w:shd w:val="clear" w:color="auto" w:fill="FFFFFF"/>
        </w:rPr>
        <w:t>Mkakile</w:t>
      </w:r>
      <w:proofErr w:type="spellEnd"/>
      <w:r w:rsidRPr="007A21A8">
        <w:rPr>
          <w:rFonts w:ascii="Times New Roman" w:hAnsi="Times New Roman" w:cs="Times New Roman"/>
          <w:color w:val="222222"/>
          <w:sz w:val="24"/>
          <w:szCs w:val="24"/>
          <w:shd w:val="clear" w:color="auto" w:fill="FFFFFF"/>
        </w:rPr>
        <w:t xml:space="preserve"> et al, 2022)</w:t>
      </w:r>
      <w:r w:rsidRPr="007A21A8">
        <w:rPr>
          <w:rFonts w:ascii="Times New Roman" w:hAnsi="Times New Roman" w:cs="Times New Roman"/>
          <w:color w:val="000000" w:themeColor="text1"/>
          <w:sz w:val="24"/>
          <w:szCs w:val="24"/>
        </w:rPr>
        <w:t xml:space="preserve">. MOMA Foods serve the product in </w:t>
      </w:r>
      <w:proofErr w:type="gramStart"/>
      <w:r w:rsidRPr="007A21A8">
        <w:rPr>
          <w:rFonts w:ascii="Times New Roman" w:hAnsi="Times New Roman" w:cs="Times New Roman"/>
          <w:color w:val="000000" w:themeColor="text1"/>
          <w:sz w:val="24"/>
          <w:szCs w:val="24"/>
        </w:rPr>
        <w:t>a very unique</w:t>
      </w:r>
      <w:proofErr w:type="gramEnd"/>
      <w:r w:rsidRPr="007A21A8">
        <w:rPr>
          <w:rFonts w:ascii="Times New Roman" w:hAnsi="Times New Roman" w:cs="Times New Roman"/>
          <w:color w:val="000000" w:themeColor="text1"/>
          <w:sz w:val="24"/>
          <w:szCs w:val="24"/>
        </w:rPr>
        <w:t xml:space="preserve"> to their customers to attract them in purchasing that particular item. The company also learns how to deal with the customers by reducing the cost value of their product.  The brand strategies are done with the help of board members. It is very much important to decide whether the cost leadership is done by the best leader or not. Cost focus is different from the differentiation focus.</w:t>
      </w:r>
    </w:p>
    <w:p w14:paraId="3AF8DDF0" w14:textId="77777777" w:rsidR="00207ADA" w:rsidRPr="007A21A8" w:rsidRDefault="00207ADA" w:rsidP="007A21A8">
      <w:pPr>
        <w:spacing w:after="0" w:line="360" w:lineRule="auto"/>
        <w:jc w:val="both"/>
        <w:rPr>
          <w:rFonts w:ascii="Times New Roman" w:hAnsi="Times New Roman" w:cs="Times New Roman"/>
          <w:b/>
          <w:sz w:val="24"/>
          <w:szCs w:val="24"/>
        </w:rPr>
      </w:pPr>
      <w:r w:rsidRPr="007A21A8">
        <w:rPr>
          <w:rFonts w:ascii="Times New Roman" w:hAnsi="Times New Roman" w:cs="Times New Roman"/>
          <w:b/>
          <w:color w:val="000000" w:themeColor="text1"/>
          <w:sz w:val="24"/>
          <w:szCs w:val="24"/>
        </w:rPr>
        <w:lastRenderedPageBreak/>
        <w:t xml:space="preserve">Differentiation Focus strategy - </w:t>
      </w:r>
      <w:r w:rsidRPr="007A21A8">
        <w:rPr>
          <w:rFonts w:ascii="Times New Roman" w:hAnsi="Times New Roman" w:cs="Times New Roman"/>
          <w:color w:val="000000" w:themeColor="text1"/>
          <w:sz w:val="24"/>
          <w:szCs w:val="24"/>
        </w:rPr>
        <w:t xml:space="preserve">This focused strategy is mainly guaranteed that adding something new to the business is only for the market and the consumers. It is not that easy to focus on the differentiation of the market and the consumers </w:t>
      </w:r>
      <w:r w:rsidRPr="007A21A8">
        <w:rPr>
          <w:rFonts w:ascii="Times New Roman" w:hAnsi="Times New Roman" w:cs="Times New Roman"/>
          <w:color w:val="222222"/>
          <w:sz w:val="24"/>
          <w:szCs w:val="24"/>
          <w:shd w:val="clear" w:color="auto" w:fill="FFFFFF"/>
        </w:rPr>
        <w:t>(Liu, 2022)</w:t>
      </w:r>
      <w:r w:rsidRPr="007A21A8">
        <w:rPr>
          <w:rFonts w:ascii="Times New Roman" w:hAnsi="Times New Roman" w:cs="Times New Roman"/>
          <w:color w:val="000000" w:themeColor="text1"/>
          <w:sz w:val="24"/>
          <w:szCs w:val="24"/>
        </w:rPr>
        <w:t xml:space="preserve">. The focus on the market is not enough for any organization to deal with. The "extra" that is used to reduce the value of cost knows that it will affect the differentiation focus </w:t>
      </w:r>
      <w:proofErr w:type="gramStart"/>
      <w:r w:rsidRPr="007A21A8">
        <w:rPr>
          <w:rFonts w:ascii="Times New Roman" w:hAnsi="Times New Roman" w:cs="Times New Roman"/>
          <w:color w:val="000000" w:themeColor="text1"/>
          <w:sz w:val="24"/>
          <w:szCs w:val="24"/>
        </w:rPr>
        <w:t>in</w:t>
      </w:r>
      <w:proofErr w:type="gramEnd"/>
      <w:r w:rsidRPr="007A21A8">
        <w:rPr>
          <w:rFonts w:ascii="Times New Roman" w:hAnsi="Times New Roman" w:cs="Times New Roman"/>
          <w:color w:val="000000" w:themeColor="text1"/>
          <w:sz w:val="24"/>
          <w:szCs w:val="24"/>
        </w:rPr>
        <w:t xml:space="preserve"> the market. </w:t>
      </w:r>
    </w:p>
    <w:p w14:paraId="78671B39" w14:textId="77777777" w:rsidR="00207ADA" w:rsidRPr="007A21A8" w:rsidRDefault="00207ADA" w:rsidP="007A21A8">
      <w:pPr>
        <w:pStyle w:val="NormalWeb"/>
        <w:shd w:val="clear" w:color="auto" w:fill="FFFFFF"/>
        <w:spacing w:before="0" w:beforeAutospacing="0" w:after="0" w:afterAutospacing="0" w:line="360" w:lineRule="auto"/>
        <w:jc w:val="both"/>
        <w:textAlignment w:val="baseline"/>
        <w:rPr>
          <w:color w:val="000000" w:themeColor="text1"/>
        </w:rPr>
      </w:pPr>
    </w:p>
    <w:p w14:paraId="268C4E26" w14:textId="77777777" w:rsidR="00207ADA" w:rsidRPr="007A21A8" w:rsidRDefault="00207ADA" w:rsidP="007A21A8">
      <w:pPr>
        <w:pStyle w:val="NormalWeb"/>
        <w:shd w:val="clear" w:color="auto" w:fill="FFFFFF"/>
        <w:spacing w:before="0" w:beforeAutospacing="0" w:after="0" w:afterAutospacing="0" w:line="360" w:lineRule="auto"/>
        <w:jc w:val="both"/>
        <w:textAlignment w:val="baseline"/>
        <w:rPr>
          <w:color w:val="000000" w:themeColor="text1"/>
        </w:rPr>
      </w:pPr>
    </w:p>
    <w:p w14:paraId="6F9EC5C5" w14:textId="77777777" w:rsidR="00207ADA" w:rsidRPr="007A21A8" w:rsidRDefault="00207ADA" w:rsidP="007A21A8">
      <w:pPr>
        <w:spacing w:after="0" w:line="360" w:lineRule="auto"/>
        <w:jc w:val="both"/>
        <w:rPr>
          <w:rFonts w:ascii="Times New Roman" w:hAnsi="Times New Roman" w:cs="Times New Roman"/>
          <w:b/>
          <w:sz w:val="24"/>
          <w:szCs w:val="24"/>
        </w:rPr>
      </w:pPr>
    </w:p>
    <w:p w14:paraId="3915F8B9" w14:textId="77777777" w:rsidR="00120E08" w:rsidRDefault="00120E08" w:rsidP="007A21A8">
      <w:pPr>
        <w:spacing w:after="0" w:line="360" w:lineRule="auto"/>
        <w:jc w:val="both"/>
        <w:rPr>
          <w:rFonts w:ascii="Times New Roman" w:hAnsi="Times New Roman" w:cs="Times New Roman"/>
          <w:b/>
          <w:sz w:val="24"/>
          <w:szCs w:val="24"/>
        </w:rPr>
      </w:pPr>
    </w:p>
    <w:p w14:paraId="1AF3A940" w14:textId="77777777" w:rsidR="00120E08" w:rsidRDefault="00120E08" w:rsidP="007A21A8">
      <w:pPr>
        <w:spacing w:after="0" w:line="360" w:lineRule="auto"/>
        <w:jc w:val="both"/>
        <w:rPr>
          <w:rFonts w:ascii="Times New Roman" w:hAnsi="Times New Roman" w:cs="Times New Roman"/>
          <w:b/>
          <w:sz w:val="24"/>
          <w:szCs w:val="24"/>
        </w:rPr>
      </w:pPr>
    </w:p>
    <w:p w14:paraId="10B0C023" w14:textId="77777777" w:rsidR="00120E08" w:rsidRDefault="00120E08" w:rsidP="007A21A8">
      <w:pPr>
        <w:spacing w:after="0" w:line="360" w:lineRule="auto"/>
        <w:jc w:val="both"/>
        <w:rPr>
          <w:rFonts w:ascii="Times New Roman" w:hAnsi="Times New Roman" w:cs="Times New Roman"/>
          <w:b/>
          <w:sz w:val="24"/>
          <w:szCs w:val="24"/>
        </w:rPr>
      </w:pPr>
    </w:p>
    <w:p w14:paraId="67C7C7EB" w14:textId="77777777" w:rsidR="00120E08" w:rsidRDefault="00120E08" w:rsidP="007A21A8">
      <w:pPr>
        <w:spacing w:after="0" w:line="360" w:lineRule="auto"/>
        <w:jc w:val="both"/>
        <w:rPr>
          <w:rFonts w:ascii="Times New Roman" w:hAnsi="Times New Roman" w:cs="Times New Roman"/>
          <w:b/>
          <w:sz w:val="24"/>
          <w:szCs w:val="24"/>
        </w:rPr>
      </w:pPr>
    </w:p>
    <w:p w14:paraId="764D6DF7" w14:textId="77777777" w:rsidR="00120E08" w:rsidRDefault="00120E08" w:rsidP="007A21A8">
      <w:pPr>
        <w:spacing w:after="0" w:line="360" w:lineRule="auto"/>
        <w:jc w:val="both"/>
        <w:rPr>
          <w:rFonts w:ascii="Times New Roman" w:hAnsi="Times New Roman" w:cs="Times New Roman"/>
          <w:b/>
          <w:sz w:val="24"/>
          <w:szCs w:val="24"/>
        </w:rPr>
      </w:pPr>
    </w:p>
    <w:p w14:paraId="138096A4" w14:textId="77777777" w:rsidR="00120E08" w:rsidRDefault="00120E08" w:rsidP="007A21A8">
      <w:pPr>
        <w:spacing w:after="0" w:line="360" w:lineRule="auto"/>
        <w:jc w:val="both"/>
        <w:rPr>
          <w:rFonts w:ascii="Times New Roman" w:hAnsi="Times New Roman" w:cs="Times New Roman"/>
          <w:b/>
          <w:sz w:val="24"/>
          <w:szCs w:val="24"/>
        </w:rPr>
      </w:pPr>
    </w:p>
    <w:p w14:paraId="471FD96F" w14:textId="77777777" w:rsidR="00120E08" w:rsidRDefault="00120E08" w:rsidP="007A21A8">
      <w:pPr>
        <w:spacing w:after="0" w:line="360" w:lineRule="auto"/>
        <w:jc w:val="both"/>
        <w:rPr>
          <w:rFonts w:ascii="Times New Roman" w:hAnsi="Times New Roman" w:cs="Times New Roman"/>
          <w:b/>
          <w:sz w:val="24"/>
          <w:szCs w:val="24"/>
        </w:rPr>
      </w:pPr>
    </w:p>
    <w:p w14:paraId="2BE55895" w14:textId="77777777" w:rsidR="00120E08" w:rsidRDefault="00120E08" w:rsidP="007A21A8">
      <w:pPr>
        <w:spacing w:after="0" w:line="360" w:lineRule="auto"/>
        <w:jc w:val="both"/>
        <w:rPr>
          <w:rFonts w:ascii="Times New Roman" w:hAnsi="Times New Roman" w:cs="Times New Roman"/>
          <w:b/>
          <w:sz w:val="24"/>
          <w:szCs w:val="24"/>
        </w:rPr>
      </w:pPr>
    </w:p>
    <w:p w14:paraId="18841D21" w14:textId="77777777" w:rsidR="00120E08" w:rsidRDefault="00120E08" w:rsidP="007A21A8">
      <w:pPr>
        <w:spacing w:after="0" w:line="360" w:lineRule="auto"/>
        <w:jc w:val="both"/>
        <w:rPr>
          <w:rFonts w:ascii="Times New Roman" w:hAnsi="Times New Roman" w:cs="Times New Roman"/>
          <w:b/>
          <w:sz w:val="24"/>
          <w:szCs w:val="24"/>
        </w:rPr>
      </w:pPr>
    </w:p>
    <w:p w14:paraId="1F5E3C07" w14:textId="77777777" w:rsidR="00120E08" w:rsidRDefault="00120E08" w:rsidP="007A21A8">
      <w:pPr>
        <w:spacing w:after="0" w:line="360" w:lineRule="auto"/>
        <w:jc w:val="both"/>
        <w:rPr>
          <w:rFonts w:ascii="Times New Roman" w:hAnsi="Times New Roman" w:cs="Times New Roman"/>
          <w:b/>
          <w:sz w:val="24"/>
          <w:szCs w:val="24"/>
        </w:rPr>
      </w:pPr>
    </w:p>
    <w:p w14:paraId="7D31A57E" w14:textId="77777777" w:rsidR="00120E08" w:rsidRDefault="00120E08" w:rsidP="007A21A8">
      <w:pPr>
        <w:spacing w:after="0" w:line="360" w:lineRule="auto"/>
        <w:jc w:val="both"/>
        <w:rPr>
          <w:rFonts w:ascii="Times New Roman" w:hAnsi="Times New Roman" w:cs="Times New Roman"/>
          <w:b/>
          <w:sz w:val="24"/>
          <w:szCs w:val="24"/>
        </w:rPr>
      </w:pPr>
    </w:p>
    <w:p w14:paraId="74A6C184" w14:textId="77777777" w:rsidR="00120E08" w:rsidRDefault="00120E08" w:rsidP="007A21A8">
      <w:pPr>
        <w:spacing w:after="0" w:line="360" w:lineRule="auto"/>
        <w:jc w:val="both"/>
        <w:rPr>
          <w:rFonts w:ascii="Times New Roman" w:hAnsi="Times New Roman" w:cs="Times New Roman"/>
          <w:b/>
          <w:sz w:val="24"/>
          <w:szCs w:val="24"/>
        </w:rPr>
      </w:pPr>
    </w:p>
    <w:p w14:paraId="3C5AD0C7" w14:textId="77777777" w:rsidR="00120E08" w:rsidRDefault="00120E08" w:rsidP="007A21A8">
      <w:pPr>
        <w:spacing w:after="0" w:line="360" w:lineRule="auto"/>
        <w:jc w:val="both"/>
        <w:rPr>
          <w:rFonts w:ascii="Times New Roman" w:hAnsi="Times New Roman" w:cs="Times New Roman"/>
          <w:b/>
          <w:sz w:val="24"/>
          <w:szCs w:val="24"/>
        </w:rPr>
      </w:pPr>
    </w:p>
    <w:p w14:paraId="03082475" w14:textId="77777777" w:rsidR="00120E08" w:rsidRDefault="00120E08" w:rsidP="007A21A8">
      <w:pPr>
        <w:spacing w:after="0" w:line="360" w:lineRule="auto"/>
        <w:jc w:val="both"/>
        <w:rPr>
          <w:rFonts w:ascii="Times New Roman" w:hAnsi="Times New Roman" w:cs="Times New Roman"/>
          <w:b/>
          <w:sz w:val="24"/>
          <w:szCs w:val="24"/>
        </w:rPr>
      </w:pPr>
    </w:p>
    <w:p w14:paraId="6A6B5EE3" w14:textId="77777777" w:rsidR="00120E08" w:rsidRDefault="00120E08" w:rsidP="007A21A8">
      <w:pPr>
        <w:spacing w:after="0" w:line="360" w:lineRule="auto"/>
        <w:jc w:val="both"/>
        <w:rPr>
          <w:rFonts w:ascii="Times New Roman" w:hAnsi="Times New Roman" w:cs="Times New Roman"/>
          <w:b/>
          <w:sz w:val="24"/>
          <w:szCs w:val="24"/>
        </w:rPr>
      </w:pPr>
    </w:p>
    <w:p w14:paraId="3424281F" w14:textId="77777777" w:rsidR="00120E08" w:rsidRDefault="00120E08" w:rsidP="007A21A8">
      <w:pPr>
        <w:spacing w:after="0" w:line="360" w:lineRule="auto"/>
        <w:jc w:val="both"/>
        <w:rPr>
          <w:rFonts w:ascii="Times New Roman" w:hAnsi="Times New Roman" w:cs="Times New Roman"/>
          <w:b/>
          <w:sz w:val="24"/>
          <w:szCs w:val="24"/>
        </w:rPr>
      </w:pPr>
    </w:p>
    <w:p w14:paraId="6A240F31" w14:textId="77777777" w:rsidR="00120E08" w:rsidRDefault="00120E08" w:rsidP="007A21A8">
      <w:pPr>
        <w:spacing w:after="0" w:line="360" w:lineRule="auto"/>
        <w:jc w:val="both"/>
        <w:rPr>
          <w:rFonts w:ascii="Times New Roman" w:hAnsi="Times New Roman" w:cs="Times New Roman"/>
          <w:b/>
          <w:sz w:val="24"/>
          <w:szCs w:val="24"/>
        </w:rPr>
      </w:pPr>
    </w:p>
    <w:p w14:paraId="0467B427" w14:textId="77777777" w:rsidR="00120E08" w:rsidRDefault="00120E08" w:rsidP="007A21A8">
      <w:pPr>
        <w:spacing w:after="0" w:line="360" w:lineRule="auto"/>
        <w:jc w:val="both"/>
        <w:rPr>
          <w:rFonts w:ascii="Times New Roman" w:hAnsi="Times New Roman" w:cs="Times New Roman"/>
          <w:b/>
          <w:sz w:val="24"/>
          <w:szCs w:val="24"/>
        </w:rPr>
      </w:pPr>
    </w:p>
    <w:p w14:paraId="1976FE7B" w14:textId="77777777" w:rsidR="00120E08" w:rsidRDefault="00120E08" w:rsidP="007A21A8">
      <w:pPr>
        <w:spacing w:after="0" w:line="360" w:lineRule="auto"/>
        <w:jc w:val="both"/>
        <w:rPr>
          <w:rFonts w:ascii="Times New Roman" w:hAnsi="Times New Roman" w:cs="Times New Roman"/>
          <w:b/>
          <w:sz w:val="24"/>
          <w:szCs w:val="24"/>
        </w:rPr>
      </w:pPr>
    </w:p>
    <w:p w14:paraId="050D8503" w14:textId="77777777" w:rsidR="00120E08" w:rsidRDefault="00120E08" w:rsidP="007A21A8">
      <w:pPr>
        <w:spacing w:after="0" w:line="360" w:lineRule="auto"/>
        <w:jc w:val="both"/>
        <w:rPr>
          <w:rFonts w:ascii="Times New Roman" w:hAnsi="Times New Roman" w:cs="Times New Roman"/>
          <w:b/>
          <w:sz w:val="24"/>
          <w:szCs w:val="24"/>
        </w:rPr>
      </w:pPr>
    </w:p>
    <w:p w14:paraId="72B46CC6" w14:textId="77777777" w:rsidR="00120E08" w:rsidRDefault="00120E08" w:rsidP="007A21A8">
      <w:pPr>
        <w:spacing w:after="0" w:line="360" w:lineRule="auto"/>
        <w:jc w:val="both"/>
        <w:rPr>
          <w:rFonts w:ascii="Times New Roman" w:hAnsi="Times New Roman" w:cs="Times New Roman"/>
          <w:b/>
          <w:sz w:val="24"/>
          <w:szCs w:val="24"/>
        </w:rPr>
      </w:pPr>
    </w:p>
    <w:p w14:paraId="0EBDD9F9" w14:textId="77777777" w:rsidR="00120E08" w:rsidRDefault="00120E08" w:rsidP="007A21A8">
      <w:pPr>
        <w:spacing w:after="0" w:line="360" w:lineRule="auto"/>
        <w:jc w:val="both"/>
        <w:rPr>
          <w:rFonts w:ascii="Times New Roman" w:hAnsi="Times New Roman" w:cs="Times New Roman"/>
          <w:b/>
          <w:sz w:val="24"/>
          <w:szCs w:val="24"/>
        </w:rPr>
      </w:pPr>
    </w:p>
    <w:p w14:paraId="245FEA9E" w14:textId="77777777" w:rsidR="00151661" w:rsidRPr="007A21A8" w:rsidRDefault="00AA7550" w:rsidP="00AB6A8E">
      <w:pPr>
        <w:pStyle w:val="Heading2"/>
      </w:pPr>
      <w:bookmarkStart w:id="10" w:name="_Toc108710899"/>
      <w:r w:rsidRPr="007A21A8">
        <w:lastRenderedPageBreak/>
        <w:t>Recommendation</w:t>
      </w:r>
      <w:bookmarkEnd w:id="10"/>
    </w:p>
    <w:p w14:paraId="0EB87BFA" w14:textId="77777777" w:rsidR="00D06F0B" w:rsidRPr="007A21A8" w:rsidRDefault="00D06F0B" w:rsidP="007A21A8">
      <w:pPr>
        <w:spacing w:after="0" w:line="360" w:lineRule="auto"/>
        <w:jc w:val="both"/>
        <w:rPr>
          <w:rFonts w:ascii="Times New Roman" w:hAnsi="Times New Roman" w:cs="Times New Roman"/>
          <w:sz w:val="24"/>
          <w:szCs w:val="24"/>
        </w:rPr>
      </w:pPr>
      <w:r w:rsidRPr="007A21A8">
        <w:rPr>
          <w:rFonts w:ascii="Times New Roman" w:hAnsi="Times New Roman" w:cs="Times New Roman"/>
          <w:sz w:val="24"/>
          <w:szCs w:val="24"/>
        </w:rPr>
        <w:t xml:space="preserve">MOMA Foods across the world </w:t>
      </w:r>
      <w:proofErr w:type="gramStart"/>
      <w:r w:rsidRPr="007A21A8">
        <w:rPr>
          <w:rFonts w:ascii="Times New Roman" w:hAnsi="Times New Roman" w:cs="Times New Roman"/>
          <w:sz w:val="24"/>
          <w:szCs w:val="24"/>
        </w:rPr>
        <w:t>are</w:t>
      </w:r>
      <w:proofErr w:type="gramEnd"/>
      <w:r w:rsidRPr="007A21A8">
        <w:rPr>
          <w:rFonts w:ascii="Times New Roman" w:hAnsi="Times New Roman" w:cs="Times New Roman"/>
          <w:sz w:val="24"/>
          <w:szCs w:val="24"/>
        </w:rPr>
        <w:t xml:space="preserve"> currently handling several threats and challenges, comprises generally its marketing strategies, way of production, etc.</w:t>
      </w:r>
      <w:r w:rsidR="00153112">
        <w:rPr>
          <w:rFonts w:ascii="Times New Roman" w:hAnsi="Times New Roman" w:cs="Times New Roman"/>
          <w:sz w:val="24"/>
          <w:szCs w:val="24"/>
        </w:rPr>
        <w:t xml:space="preserve"> </w:t>
      </w:r>
      <w:r w:rsidR="0007127B">
        <w:rPr>
          <w:rFonts w:ascii="Times New Roman" w:hAnsi="Times New Roman" w:cs="Times New Roman"/>
          <w:sz w:val="24"/>
          <w:szCs w:val="24"/>
        </w:rPr>
        <w:t>T</w:t>
      </w:r>
      <w:r w:rsidR="00153112">
        <w:rPr>
          <w:rFonts w:ascii="Times New Roman" w:hAnsi="Times New Roman" w:cs="Times New Roman"/>
          <w:sz w:val="24"/>
          <w:szCs w:val="24"/>
        </w:rPr>
        <w:t>he marketplace become</w:t>
      </w:r>
      <w:r w:rsidRPr="007A21A8">
        <w:rPr>
          <w:rFonts w:ascii="Times New Roman" w:hAnsi="Times New Roman" w:cs="Times New Roman"/>
          <w:sz w:val="24"/>
          <w:szCs w:val="24"/>
        </w:rPr>
        <w:t xml:space="preserve"> an environment and creating several threats regarding the growth and enlargement of MOMA Foods. Here are several contenders against the company as it was found with the help of IBISWorld, that there exist around 60,000 firms in the food industry or sector </w:t>
      </w:r>
      <w:r w:rsidRPr="007A21A8">
        <w:rPr>
          <w:rFonts w:ascii="Times New Roman" w:hAnsi="Times New Roman" w:cs="Times New Roman"/>
          <w:color w:val="222222"/>
          <w:sz w:val="24"/>
          <w:szCs w:val="24"/>
          <w:shd w:val="clear" w:color="auto" w:fill="FFFFFF"/>
        </w:rPr>
        <w:t>(</w:t>
      </w:r>
      <w:proofErr w:type="spellStart"/>
      <w:r w:rsidRPr="007A21A8">
        <w:rPr>
          <w:rFonts w:ascii="Times New Roman" w:hAnsi="Times New Roman" w:cs="Times New Roman"/>
          <w:color w:val="222222"/>
          <w:sz w:val="24"/>
          <w:szCs w:val="24"/>
          <w:shd w:val="clear" w:color="auto" w:fill="FFFFFF"/>
        </w:rPr>
        <w:t>Rösler</w:t>
      </w:r>
      <w:proofErr w:type="spellEnd"/>
      <w:r w:rsidRPr="007A21A8">
        <w:rPr>
          <w:rFonts w:ascii="Times New Roman" w:hAnsi="Times New Roman" w:cs="Times New Roman"/>
          <w:color w:val="222222"/>
          <w:sz w:val="24"/>
          <w:szCs w:val="24"/>
          <w:shd w:val="clear" w:color="auto" w:fill="FFFFFF"/>
        </w:rPr>
        <w:t>, 2021)</w:t>
      </w:r>
      <w:r w:rsidRPr="007A21A8">
        <w:rPr>
          <w:rFonts w:ascii="Times New Roman" w:hAnsi="Times New Roman" w:cs="Times New Roman"/>
          <w:sz w:val="24"/>
          <w:szCs w:val="24"/>
        </w:rPr>
        <w:t>. Thus, the manager of MOMA Foods needs to create sustainable operations and must develop several strategies regarding catching the competitive benefits from its standards and achieving note-worthy growth in this competitive marketplace. There is no room for the company to sacrifice the quality of its products, generally in the face of enhancing customer demand. The company also needs to develop strict authoritarian policies to follow all the regulations brings by the government as well as must develop great transparency across their whole supply chain.</w:t>
      </w:r>
    </w:p>
    <w:p w14:paraId="5678F1B9" w14:textId="77777777" w:rsidR="00D06F0B" w:rsidRPr="007A21A8" w:rsidRDefault="00D06F0B" w:rsidP="007A21A8">
      <w:pPr>
        <w:spacing w:after="0" w:line="360" w:lineRule="auto"/>
        <w:jc w:val="both"/>
        <w:rPr>
          <w:rFonts w:ascii="Times New Roman" w:hAnsi="Times New Roman" w:cs="Times New Roman"/>
          <w:b/>
          <w:sz w:val="24"/>
          <w:szCs w:val="24"/>
        </w:rPr>
      </w:pPr>
    </w:p>
    <w:p w14:paraId="78DE201E" w14:textId="77777777" w:rsidR="00D94CF7" w:rsidRPr="007A21A8" w:rsidRDefault="00D94CF7" w:rsidP="007A21A8">
      <w:pPr>
        <w:spacing w:after="0" w:line="360" w:lineRule="auto"/>
        <w:jc w:val="both"/>
        <w:rPr>
          <w:rFonts w:ascii="Times New Roman" w:hAnsi="Times New Roman" w:cs="Times New Roman"/>
          <w:b/>
          <w:sz w:val="24"/>
          <w:szCs w:val="24"/>
        </w:rPr>
      </w:pPr>
    </w:p>
    <w:p w14:paraId="7C831DE6" w14:textId="77777777" w:rsidR="00D94CF7" w:rsidRPr="007A21A8" w:rsidRDefault="00D94CF7" w:rsidP="007A21A8">
      <w:pPr>
        <w:spacing w:after="0" w:line="360" w:lineRule="auto"/>
        <w:jc w:val="both"/>
        <w:rPr>
          <w:rFonts w:ascii="Times New Roman" w:hAnsi="Times New Roman" w:cs="Times New Roman"/>
          <w:b/>
          <w:sz w:val="24"/>
          <w:szCs w:val="24"/>
        </w:rPr>
      </w:pPr>
    </w:p>
    <w:p w14:paraId="4D1EFC43" w14:textId="77777777" w:rsidR="00D94CF7" w:rsidRPr="007A21A8" w:rsidRDefault="00D94CF7" w:rsidP="007A21A8">
      <w:pPr>
        <w:spacing w:after="0" w:line="360" w:lineRule="auto"/>
        <w:jc w:val="both"/>
        <w:rPr>
          <w:rFonts w:ascii="Times New Roman" w:hAnsi="Times New Roman" w:cs="Times New Roman"/>
          <w:b/>
          <w:sz w:val="24"/>
          <w:szCs w:val="24"/>
        </w:rPr>
      </w:pPr>
    </w:p>
    <w:p w14:paraId="38C06BFC" w14:textId="77777777" w:rsidR="00D94CF7" w:rsidRPr="007A21A8" w:rsidRDefault="00D94CF7" w:rsidP="007A21A8">
      <w:pPr>
        <w:spacing w:after="0" w:line="360" w:lineRule="auto"/>
        <w:jc w:val="both"/>
        <w:rPr>
          <w:rFonts w:ascii="Times New Roman" w:hAnsi="Times New Roman" w:cs="Times New Roman"/>
          <w:b/>
          <w:sz w:val="24"/>
          <w:szCs w:val="24"/>
        </w:rPr>
      </w:pPr>
    </w:p>
    <w:p w14:paraId="48FB6DA0" w14:textId="77777777" w:rsidR="00D94CF7" w:rsidRPr="007A21A8" w:rsidRDefault="00D94CF7" w:rsidP="007A21A8">
      <w:pPr>
        <w:spacing w:after="0" w:line="360" w:lineRule="auto"/>
        <w:jc w:val="both"/>
        <w:rPr>
          <w:rFonts w:ascii="Times New Roman" w:hAnsi="Times New Roman" w:cs="Times New Roman"/>
          <w:b/>
          <w:sz w:val="24"/>
          <w:szCs w:val="24"/>
        </w:rPr>
      </w:pPr>
    </w:p>
    <w:p w14:paraId="70A96D1C" w14:textId="77777777" w:rsidR="00D94CF7" w:rsidRPr="007A21A8" w:rsidRDefault="00D94CF7" w:rsidP="007A21A8">
      <w:pPr>
        <w:spacing w:after="0" w:line="360" w:lineRule="auto"/>
        <w:jc w:val="both"/>
        <w:rPr>
          <w:rFonts w:ascii="Times New Roman" w:hAnsi="Times New Roman" w:cs="Times New Roman"/>
          <w:b/>
          <w:sz w:val="24"/>
          <w:szCs w:val="24"/>
        </w:rPr>
      </w:pPr>
    </w:p>
    <w:p w14:paraId="2ECBD125" w14:textId="77777777" w:rsidR="00D94CF7" w:rsidRPr="007A21A8" w:rsidRDefault="00D94CF7" w:rsidP="007A21A8">
      <w:pPr>
        <w:spacing w:after="0" w:line="360" w:lineRule="auto"/>
        <w:jc w:val="both"/>
        <w:rPr>
          <w:rFonts w:ascii="Times New Roman" w:hAnsi="Times New Roman" w:cs="Times New Roman"/>
          <w:b/>
          <w:sz w:val="24"/>
          <w:szCs w:val="24"/>
        </w:rPr>
      </w:pPr>
    </w:p>
    <w:p w14:paraId="5C234996" w14:textId="77777777" w:rsidR="00D94CF7" w:rsidRPr="007A21A8" w:rsidRDefault="00D94CF7" w:rsidP="007A21A8">
      <w:pPr>
        <w:spacing w:after="0" w:line="360" w:lineRule="auto"/>
        <w:jc w:val="both"/>
        <w:rPr>
          <w:rFonts w:ascii="Times New Roman" w:hAnsi="Times New Roman" w:cs="Times New Roman"/>
          <w:b/>
          <w:sz w:val="24"/>
          <w:szCs w:val="24"/>
        </w:rPr>
      </w:pPr>
    </w:p>
    <w:p w14:paraId="50CAF4D4" w14:textId="77777777" w:rsidR="00D94CF7" w:rsidRPr="007A21A8" w:rsidRDefault="00D94CF7" w:rsidP="007A21A8">
      <w:pPr>
        <w:spacing w:after="0" w:line="360" w:lineRule="auto"/>
        <w:jc w:val="both"/>
        <w:rPr>
          <w:rFonts w:ascii="Times New Roman" w:hAnsi="Times New Roman" w:cs="Times New Roman"/>
          <w:b/>
          <w:sz w:val="24"/>
          <w:szCs w:val="24"/>
        </w:rPr>
      </w:pPr>
    </w:p>
    <w:p w14:paraId="151F5417" w14:textId="77777777" w:rsidR="00D94CF7" w:rsidRPr="007A21A8" w:rsidRDefault="00D94CF7" w:rsidP="007A21A8">
      <w:pPr>
        <w:spacing w:after="0" w:line="360" w:lineRule="auto"/>
        <w:jc w:val="both"/>
        <w:rPr>
          <w:rFonts w:ascii="Times New Roman" w:hAnsi="Times New Roman" w:cs="Times New Roman"/>
          <w:b/>
          <w:sz w:val="24"/>
          <w:szCs w:val="24"/>
        </w:rPr>
      </w:pPr>
    </w:p>
    <w:p w14:paraId="6DE9BF7C" w14:textId="77777777" w:rsidR="00D94CF7" w:rsidRPr="007A21A8" w:rsidRDefault="00D94CF7" w:rsidP="007A21A8">
      <w:pPr>
        <w:spacing w:after="0" w:line="360" w:lineRule="auto"/>
        <w:jc w:val="both"/>
        <w:rPr>
          <w:rFonts w:ascii="Times New Roman" w:hAnsi="Times New Roman" w:cs="Times New Roman"/>
          <w:b/>
          <w:sz w:val="24"/>
          <w:szCs w:val="24"/>
        </w:rPr>
      </w:pPr>
    </w:p>
    <w:p w14:paraId="3B63DCAD" w14:textId="77777777" w:rsidR="00D94CF7" w:rsidRPr="007A21A8" w:rsidRDefault="00D94CF7" w:rsidP="007A21A8">
      <w:pPr>
        <w:spacing w:after="0" w:line="360" w:lineRule="auto"/>
        <w:jc w:val="both"/>
        <w:rPr>
          <w:rFonts w:ascii="Times New Roman" w:hAnsi="Times New Roman" w:cs="Times New Roman"/>
          <w:b/>
          <w:sz w:val="24"/>
          <w:szCs w:val="24"/>
        </w:rPr>
      </w:pPr>
    </w:p>
    <w:p w14:paraId="0115B098" w14:textId="77777777" w:rsidR="00D94CF7" w:rsidRPr="007A21A8" w:rsidRDefault="00D94CF7" w:rsidP="007A21A8">
      <w:pPr>
        <w:spacing w:after="0" w:line="360" w:lineRule="auto"/>
        <w:jc w:val="both"/>
        <w:rPr>
          <w:rFonts w:ascii="Times New Roman" w:hAnsi="Times New Roman" w:cs="Times New Roman"/>
          <w:b/>
          <w:sz w:val="24"/>
          <w:szCs w:val="24"/>
        </w:rPr>
      </w:pPr>
    </w:p>
    <w:p w14:paraId="38245F3B" w14:textId="77777777" w:rsidR="00D94CF7" w:rsidRPr="007A21A8" w:rsidRDefault="00D94CF7" w:rsidP="007A21A8">
      <w:pPr>
        <w:spacing w:after="0" w:line="360" w:lineRule="auto"/>
        <w:jc w:val="both"/>
        <w:rPr>
          <w:rFonts w:ascii="Times New Roman" w:hAnsi="Times New Roman" w:cs="Times New Roman"/>
          <w:b/>
          <w:sz w:val="24"/>
          <w:szCs w:val="24"/>
        </w:rPr>
      </w:pPr>
    </w:p>
    <w:p w14:paraId="6666341F" w14:textId="77777777" w:rsidR="00D94CF7" w:rsidRPr="007A21A8" w:rsidRDefault="00D94CF7" w:rsidP="007A21A8">
      <w:pPr>
        <w:spacing w:after="0" w:line="360" w:lineRule="auto"/>
        <w:jc w:val="both"/>
        <w:rPr>
          <w:rFonts w:ascii="Times New Roman" w:hAnsi="Times New Roman" w:cs="Times New Roman"/>
          <w:b/>
          <w:sz w:val="24"/>
          <w:szCs w:val="24"/>
        </w:rPr>
      </w:pPr>
    </w:p>
    <w:p w14:paraId="79EA7ED2" w14:textId="77777777" w:rsidR="00D94CF7" w:rsidRPr="007A21A8" w:rsidRDefault="00D94CF7" w:rsidP="007A21A8">
      <w:pPr>
        <w:spacing w:after="0" w:line="360" w:lineRule="auto"/>
        <w:jc w:val="both"/>
        <w:rPr>
          <w:rFonts w:ascii="Times New Roman" w:hAnsi="Times New Roman" w:cs="Times New Roman"/>
          <w:b/>
          <w:sz w:val="24"/>
          <w:szCs w:val="24"/>
        </w:rPr>
      </w:pPr>
    </w:p>
    <w:p w14:paraId="34103E45" w14:textId="77777777" w:rsidR="00D94CF7" w:rsidRPr="007A21A8" w:rsidRDefault="00D94CF7" w:rsidP="007A21A8">
      <w:pPr>
        <w:spacing w:after="0" w:line="360" w:lineRule="auto"/>
        <w:jc w:val="both"/>
        <w:rPr>
          <w:rFonts w:ascii="Times New Roman" w:hAnsi="Times New Roman" w:cs="Times New Roman"/>
          <w:b/>
          <w:sz w:val="24"/>
          <w:szCs w:val="24"/>
        </w:rPr>
      </w:pPr>
    </w:p>
    <w:p w14:paraId="6E3199D5" w14:textId="77777777" w:rsidR="007737FC" w:rsidRPr="007A21A8" w:rsidRDefault="00667EF4" w:rsidP="00AB6A8E">
      <w:pPr>
        <w:pStyle w:val="Heading2"/>
      </w:pPr>
      <w:bookmarkStart w:id="11" w:name="_Toc108710900"/>
      <w:r w:rsidRPr="007A21A8">
        <w:lastRenderedPageBreak/>
        <w:t>CONCLUSION</w:t>
      </w:r>
      <w:bookmarkEnd w:id="11"/>
    </w:p>
    <w:p w14:paraId="7FE76621" w14:textId="0B2966A8" w:rsidR="0043550B" w:rsidRPr="007A21A8" w:rsidRDefault="00AA7550" w:rsidP="007A21A8">
      <w:pPr>
        <w:spacing w:after="0" w:line="360" w:lineRule="auto"/>
        <w:jc w:val="both"/>
        <w:rPr>
          <w:rFonts w:ascii="Times New Roman" w:hAnsi="Times New Roman" w:cs="Times New Roman"/>
          <w:sz w:val="24"/>
          <w:szCs w:val="24"/>
        </w:rPr>
      </w:pPr>
      <w:r w:rsidRPr="007A21A8">
        <w:rPr>
          <w:rFonts w:ascii="Times New Roman" w:hAnsi="Times New Roman" w:cs="Times New Roman"/>
          <w:sz w:val="24"/>
          <w:szCs w:val="24"/>
        </w:rPr>
        <w:t xml:space="preserve">The report mainly concludes the current strategic directions of the organization as developing a solid strategy within the firm that mainly outlines its direction can assist the manager of the firm to enhance the performance of the company in the current marketplace. With the help of their great strategic decisions or approaches, MOMA Foods can continuously enhance its brand and image in the market. It also emphasizes the external environmental factors as well as internal environmental factors that must be affecting the company's performance such as health consciousness by the consumers considered as a social factor that must analyze by the manager of the company. On the other hand, one of the significant issues for MOMA Food from an environmental point of view is considered as meat. The company's store would get the online order and </w:t>
      </w:r>
      <w:proofErr w:type="gramStart"/>
      <w:r w:rsidRPr="007A21A8">
        <w:rPr>
          <w:rFonts w:ascii="Times New Roman" w:hAnsi="Times New Roman" w:cs="Times New Roman"/>
          <w:sz w:val="24"/>
          <w:szCs w:val="24"/>
        </w:rPr>
        <w:t>have to</w:t>
      </w:r>
      <w:proofErr w:type="gramEnd"/>
      <w:r w:rsidRPr="007A21A8">
        <w:rPr>
          <w:rFonts w:ascii="Times New Roman" w:hAnsi="Times New Roman" w:cs="Times New Roman"/>
          <w:sz w:val="24"/>
          <w:szCs w:val="24"/>
        </w:rPr>
        <w:t xml:space="preserve"> deliver to those particular customers through the home delivery option, refer as an opportunity towards the enhancement in their sales and profitability. Porter's five models as well as the VRIO model of MOMA Foods should also conclude in this report as MOMA Foods needs to focus on developing competitive benefits with the help of their several strategies or approaches.  Generally, if anyone asked the manager of MOMA Foods, that why your company is doing well in comparison to others, normally say "good connection with our people". VRIO model is a very great way of giving any type of judgment on the firm as on MOMA Foods. For instance, the company's valuable brand of selling oats and varied kinds of healthy items to the customers but many more contenders with the same products also </w:t>
      </w:r>
      <w:proofErr w:type="gramStart"/>
      <w:r w:rsidRPr="007A21A8">
        <w:rPr>
          <w:rFonts w:ascii="Times New Roman" w:hAnsi="Times New Roman" w:cs="Times New Roman"/>
          <w:sz w:val="24"/>
          <w:szCs w:val="24"/>
        </w:rPr>
        <w:t>has</w:t>
      </w:r>
      <w:proofErr w:type="gramEnd"/>
      <w:r w:rsidRPr="007A21A8">
        <w:rPr>
          <w:rFonts w:ascii="Times New Roman" w:hAnsi="Times New Roman" w:cs="Times New Roman"/>
          <w:sz w:val="24"/>
          <w:szCs w:val="24"/>
        </w:rPr>
        <w:t xml:space="preserve"> a valuable name in the market, it is not very rare. It also indulges stakeholders' analysis of the company and Porter's Generic model</w:t>
      </w:r>
      <w:r w:rsidR="00C65A1B" w:rsidRPr="007A21A8">
        <w:rPr>
          <w:rFonts w:ascii="Times New Roman" w:hAnsi="Times New Roman" w:cs="Times New Roman"/>
          <w:sz w:val="24"/>
          <w:szCs w:val="24"/>
        </w:rPr>
        <w:t>.</w:t>
      </w:r>
    </w:p>
    <w:p w14:paraId="6B45F39A" w14:textId="77777777" w:rsidR="00D94CF7" w:rsidRPr="007A21A8" w:rsidRDefault="00D94CF7" w:rsidP="007A21A8">
      <w:pPr>
        <w:spacing w:after="0" w:line="360" w:lineRule="auto"/>
        <w:jc w:val="both"/>
        <w:rPr>
          <w:rFonts w:ascii="Times New Roman" w:hAnsi="Times New Roman" w:cs="Times New Roman"/>
          <w:sz w:val="24"/>
          <w:szCs w:val="24"/>
        </w:rPr>
      </w:pPr>
    </w:p>
    <w:p w14:paraId="759F3F45" w14:textId="4B183718" w:rsidR="00D94CF7" w:rsidRDefault="00D94CF7" w:rsidP="007A21A8">
      <w:pPr>
        <w:spacing w:after="0" w:line="360" w:lineRule="auto"/>
        <w:jc w:val="both"/>
        <w:rPr>
          <w:rFonts w:ascii="Times New Roman" w:hAnsi="Times New Roman" w:cs="Times New Roman"/>
          <w:b/>
          <w:sz w:val="24"/>
          <w:szCs w:val="24"/>
        </w:rPr>
      </w:pPr>
    </w:p>
    <w:p w14:paraId="7B066BC2" w14:textId="5CB2BBAB" w:rsidR="002A7D27" w:rsidRDefault="002A7D27" w:rsidP="007A21A8">
      <w:pPr>
        <w:spacing w:after="0" w:line="360" w:lineRule="auto"/>
        <w:jc w:val="both"/>
        <w:rPr>
          <w:rFonts w:ascii="Times New Roman" w:hAnsi="Times New Roman" w:cs="Times New Roman"/>
          <w:b/>
          <w:sz w:val="24"/>
          <w:szCs w:val="24"/>
        </w:rPr>
      </w:pPr>
    </w:p>
    <w:p w14:paraId="4FD67180" w14:textId="70CD284B" w:rsidR="002A7D27" w:rsidRDefault="002A7D27" w:rsidP="007A21A8">
      <w:pPr>
        <w:spacing w:after="0" w:line="360" w:lineRule="auto"/>
        <w:jc w:val="both"/>
        <w:rPr>
          <w:rFonts w:ascii="Times New Roman" w:hAnsi="Times New Roman" w:cs="Times New Roman"/>
          <w:b/>
          <w:sz w:val="24"/>
          <w:szCs w:val="24"/>
        </w:rPr>
      </w:pPr>
    </w:p>
    <w:p w14:paraId="098FBB90" w14:textId="6A1B2F98" w:rsidR="002A7D27" w:rsidRDefault="002A7D27" w:rsidP="007A21A8">
      <w:pPr>
        <w:spacing w:after="0" w:line="360" w:lineRule="auto"/>
        <w:jc w:val="both"/>
        <w:rPr>
          <w:rFonts w:ascii="Times New Roman" w:hAnsi="Times New Roman" w:cs="Times New Roman"/>
          <w:b/>
          <w:sz w:val="24"/>
          <w:szCs w:val="24"/>
        </w:rPr>
      </w:pPr>
    </w:p>
    <w:p w14:paraId="2FFDC179" w14:textId="34F3FDF9" w:rsidR="002A7D27" w:rsidRDefault="002A7D27" w:rsidP="007A21A8">
      <w:pPr>
        <w:spacing w:after="0" w:line="360" w:lineRule="auto"/>
        <w:jc w:val="both"/>
        <w:rPr>
          <w:rFonts w:ascii="Times New Roman" w:hAnsi="Times New Roman" w:cs="Times New Roman"/>
          <w:b/>
          <w:sz w:val="24"/>
          <w:szCs w:val="24"/>
        </w:rPr>
      </w:pPr>
    </w:p>
    <w:p w14:paraId="0F630A15" w14:textId="65868C30" w:rsidR="002A7D27" w:rsidRDefault="002A7D27" w:rsidP="007A21A8">
      <w:pPr>
        <w:spacing w:after="0" w:line="360" w:lineRule="auto"/>
        <w:jc w:val="both"/>
        <w:rPr>
          <w:rFonts w:ascii="Times New Roman" w:hAnsi="Times New Roman" w:cs="Times New Roman"/>
          <w:b/>
          <w:sz w:val="24"/>
          <w:szCs w:val="24"/>
        </w:rPr>
      </w:pPr>
    </w:p>
    <w:p w14:paraId="75BCEEFE" w14:textId="77777777" w:rsidR="002A7D27" w:rsidRPr="007A21A8" w:rsidRDefault="002A7D27" w:rsidP="007A21A8">
      <w:pPr>
        <w:spacing w:after="0" w:line="360" w:lineRule="auto"/>
        <w:jc w:val="both"/>
        <w:rPr>
          <w:rFonts w:ascii="Times New Roman" w:hAnsi="Times New Roman" w:cs="Times New Roman"/>
          <w:b/>
          <w:sz w:val="24"/>
          <w:szCs w:val="24"/>
        </w:rPr>
      </w:pPr>
    </w:p>
    <w:p w14:paraId="794B42A8" w14:textId="77777777" w:rsidR="00D94CF7" w:rsidRPr="007A21A8" w:rsidRDefault="00D94CF7" w:rsidP="007A21A8">
      <w:pPr>
        <w:spacing w:after="0" w:line="360" w:lineRule="auto"/>
        <w:jc w:val="both"/>
        <w:rPr>
          <w:rFonts w:ascii="Times New Roman" w:hAnsi="Times New Roman" w:cs="Times New Roman"/>
          <w:b/>
          <w:sz w:val="24"/>
          <w:szCs w:val="24"/>
        </w:rPr>
      </w:pPr>
    </w:p>
    <w:p w14:paraId="57492C54" w14:textId="77777777" w:rsidR="007737FC" w:rsidRDefault="00667EF4" w:rsidP="00AB6A8E">
      <w:pPr>
        <w:pStyle w:val="Heading2"/>
      </w:pPr>
      <w:bookmarkStart w:id="12" w:name="_Toc108710901"/>
      <w:r w:rsidRPr="007A21A8">
        <w:lastRenderedPageBreak/>
        <w:t>REFERENCE LIST</w:t>
      </w:r>
      <w:bookmarkEnd w:id="12"/>
    </w:p>
    <w:p w14:paraId="2D3671C0" w14:textId="77777777" w:rsidR="00667EF4" w:rsidRPr="00667EF4" w:rsidRDefault="00667EF4" w:rsidP="00667EF4"/>
    <w:p w14:paraId="1CB6A76C" w14:textId="77777777" w:rsidR="00085909" w:rsidRPr="007A21A8" w:rsidRDefault="00085909" w:rsidP="007A21A8">
      <w:pPr>
        <w:spacing w:after="0" w:line="360" w:lineRule="auto"/>
        <w:jc w:val="both"/>
        <w:rPr>
          <w:rFonts w:ascii="Times New Roman" w:hAnsi="Times New Roman" w:cs="Times New Roman"/>
          <w:color w:val="222222"/>
          <w:sz w:val="24"/>
          <w:szCs w:val="24"/>
          <w:shd w:val="clear" w:color="auto" w:fill="FFFFFF"/>
        </w:rPr>
      </w:pPr>
      <w:proofErr w:type="spellStart"/>
      <w:r w:rsidRPr="007A21A8">
        <w:rPr>
          <w:rFonts w:ascii="Times New Roman" w:hAnsi="Times New Roman" w:cs="Times New Roman"/>
          <w:color w:val="222222"/>
          <w:sz w:val="24"/>
          <w:szCs w:val="24"/>
          <w:shd w:val="clear" w:color="auto" w:fill="FFFFFF"/>
        </w:rPr>
        <w:t>Dongmo</w:t>
      </w:r>
      <w:proofErr w:type="spellEnd"/>
      <w:r w:rsidRPr="007A21A8">
        <w:rPr>
          <w:rFonts w:ascii="Times New Roman" w:hAnsi="Times New Roman" w:cs="Times New Roman"/>
          <w:color w:val="222222"/>
          <w:sz w:val="24"/>
          <w:szCs w:val="24"/>
          <w:shd w:val="clear" w:color="auto" w:fill="FFFFFF"/>
        </w:rPr>
        <w:t xml:space="preserve">, A.L., </w:t>
      </w:r>
      <w:proofErr w:type="spellStart"/>
      <w:r w:rsidRPr="007A21A8">
        <w:rPr>
          <w:rFonts w:ascii="Times New Roman" w:hAnsi="Times New Roman" w:cs="Times New Roman"/>
          <w:color w:val="222222"/>
          <w:sz w:val="24"/>
          <w:szCs w:val="24"/>
          <w:shd w:val="clear" w:color="auto" w:fill="FFFFFF"/>
        </w:rPr>
        <w:t>Ijang</w:t>
      </w:r>
      <w:proofErr w:type="spellEnd"/>
      <w:r w:rsidRPr="007A21A8">
        <w:rPr>
          <w:rFonts w:ascii="Times New Roman" w:hAnsi="Times New Roman" w:cs="Times New Roman"/>
          <w:color w:val="222222"/>
          <w:sz w:val="24"/>
          <w:szCs w:val="24"/>
          <w:shd w:val="clear" w:color="auto" w:fill="FFFFFF"/>
        </w:rPr>
        <w:t xml:space="preserve">, T.P., </w:t>
      </w:r>
      <w:proofErr w:type="spellStart"/>
      <w:r w:rsidRPr="007A21A8">
        <w:rPr>
          <w:rFonts w:ascii="Times New Roman" w:hAnsi="Times New Roman" w:cs="Times New Roman"/>
          <w:color w:val="222222"/>
          <w:sz w:val="24"/>
          <w:szCs w:val="24"/>
          <w:shd w:val="clear" w:color="auto" w:fill="FFFFFF"/>
        </w:rPr>
        <w:t>Tuete</w:t>
      </w:r>
      <w:proofErr w:type="spellEnd"/>
      <w:r w:rsidRPr="007A21A8">
        <w:rPr>
          <w:rFonts w:ascii="Times New Roman" w:hAnsi="Times New Roman" w:cs="Times New Roman"/>
          <w:color w:val="222222"/>
          <w:sz w:val="24"/>
          <w:szCs w:val="24"/>
          <w:shd w:val="clear" w:color="auto" w:fill="FFFFFF"/>
        </w:rPr>
        <w:t xml:space="preserve">, A., </w:t>
      </w:r>
      <w:proofErr w:type="spellStart"/>
      <w:r w:rsidRPr="007A21A8">
        <w:rPr>
          <w:rFonts w:ascii="Times New Roman" w:hAnsi="Times New Roman" w:cs="Times New Roman"/>
          <w:color w:val="222222"/>
          <w:sz w:val="24"/>
          <w:szCs w:val="24"/>
          <w:shd w:val="clear" w:color="auto" w:fill="FFFFFF"/>
        </w:rPr>
        <w:t>Okolle</w:t>
      </w:r>
      <w:proofErr w:type="spellEnd"/>
      <w:r w:rsidRPr="007A21A8">
        <w:rPr>
          <w:rFonts w:ascii="Times New Roman" w:hAnsi="Times New Roman" w:cs="Times New Roman"/>
          <w:color w:val="222222"/>
          <w:sz w:val="24"/>
          <w:szCs w:val="24"/>
          <w:shd w:val="clear" w:color="auto" w:fill="FFFFFF"/>
        </w:rPr>
        <w:t xml:space="preserve">, J., </w:t>
      </w:r>
      <w:proofErr w:type="spellStart"/>
      <w:r w:rsidRPr="007A21A8">
        <w:rPr>
          <w:rFonts w:ascii="Times New Roman" w:hAnsi="Times New Roman" w:cs="Times New Roman"/>
          <w:color w:val="222222"/>
          <w:sz w:val="24"/>
          <w:szCs w:val="24"/>
          <w:shd w:val="clear" w:color="auto" w:fill="FFFFFF"/>
        </w:rPr>
        <w:t>Fru</w:t>
      </w:r>
      <w:proofErr w:type="spellEnd"/>
      <w:r w:rsidRPr="007A21A8">
        <w:rPr>
          <w:rFonts w:ascii="Times New Roman" w:hAnsi="Times New Roman" w:cs="Times New Roman"/>
          <w:color w:val="222222"/>
          <w:sz w:val="24"/>
          <w:szCs w:val="24"/>
          <w:shd w:val="clear" w:color="auto" w:fill="FFFFFF"/>
        </w:rPr>
        <w:t xml:space="preserve">, S.B., </w:t>
      </w:r>
      <w:proofErr w:type="spellStart"/>
      <w:r w:rsidRPr="007A21A8">
        <w:rPr>
          <w:rFonts w:ascii="Times New Roman" w:hAnsi="Times New Roman" w:cs="Times New Roman"/>
          <w:color w:val="222222"/>
          <w:sz w:val="24"/>
          <w:szCs w:val="24"/>
          <w:shd w:val="clear" w:color="auto" w:fill="FFFFFF"/>
        </w:rPr>
        <w:t>Djomkwo</w:t>
      </w:r>
      <w:proofErr w:type="spellEnd"/>
      <w:r w:rsidRPr="007A21A8">
        <w:rPr>
          <w:rFonts w:ascii="Times New Roman" w:hAnsi="Times New Roman" w:cs="Times New Roman"/>
          <w:color w:val="222222"/>
          <w:sz w:val="24"/>
          <w:szCs w:val="24"/>
          <w:shd w:val="clear" w:color="auto" w:fill="FFFFFF"/>
        </w:rPr>
        <w:t xml:space="preserve">, C., </w:t>
      </w:r>
      <w:proofErr w:type="spellStart"/>
      <w:r w:rsidRPr="007A21A8">
        <w:rPr>
          <w:rFonts w:ascii="Times New Roman" w:hAnsi="Times New Roman" w:cs="Times New Roman"/>
          <w:color w:val="222222"/>
          <w:sz w:val="24"/>
          <w:szCs w:val="24"/>
          <w:shd w:val="clear" w:color="auto" w:fill="FFFFFF"/>
        </w:rPr>
        <w:t>Nyambi</w:t>
      </w:r>
      <w:proofErr w:type="spellEnd"/>
      <w:r w:rsidRPr="007A21A8">
        <w:rPr>
          <w:rFonts w:ascii="Times New Roman" w:hAnsi="Times New Roman" w:cs="Times New Roman"/>
          <w:color w:val="222222"/>
          <w:sz w:val="24"/>
          <w:szCs w:val="24"/>
          <w:shd w:val="clear" w:color="auto" w:fill="FFFFFF"/>
        </w:rPr>
        <w:t xml:space="preserve">, G., </w:t>
      </w:r>
      <w:proofErr w:type="spellStart"/>
      <w:r w:rsidRPr="007A21A8">
        <w:rPr>
          <w:rFonts w:ascii="Times New Roman" w:hAnsi="Times New Roman" w:cs="Times New Roman"/>
          <w:color w:val="222222"/>
          <w:sz w:val="24"/>
          <w:szCs w:val="24"/>
          <w:shd w:val="clear" w:color="auto" w:fill="FFFFFF"/>
        </w:rPr>
        <w:t>Fozen</w:t>
      </w:r>
      <w:proofErr w:type="spellEnd"/>
      <w:r w:rsidRPr="007A21A8">
        <w:rPr>
          <w:rFonts w:ascii="Times New Roman" w:hAnsi="Times New Roman" w:cs="Times New Roman"/>
          <w:color w:val="222222"/>
          <w:sz w:val="24"/>
          <w:szCs w:val="24"/>
          <w:shd w:val="clear" w:color="auto" w:fill="FFFFFF"/>
        </w:rPr>
        <w:t xml:space="preserve">, F., </w:t>
      </w:r>
      <w:proofErr w:type="spellStart"/>
      <w:r w:rsidRPr="007A21A8">
        <w:rPr>
          <w:rFonts w:ascii="Times New Roman" w:hAnsi="Times New Roman" w:cs="Times New Roman"/>
          <w:color w:val="222222"/>
          <w:sz w:val="24"/>
          <w:szCs w:val="24"/>
          <w:shd w:val="clear" w:color="auto" w:fill="FFFFFF"/>
        </w:rPr>
        <w:t>Ntsefong</w:t>
      </w:r>
      <w:proofErr w:type="spellEnd"/>
      <w:r w:rsidRPr="007A21A8">
        <w:rPr>
          <w:rFonts w:ascii="Times New Roman" w:hAnsi="Times New Roman" w:cs="Times New Roman"/>
          <w:color w:val="222222"/>
          <w:sz w:val="24"/>
          <w:szCs w:val="24"/>
          <w:shd w:val="clear" w:color="auto" w:fill="FFFFFF"/>
        </w:rPr>
        <w:t xml:space="preserve">, G.N., </w:t>
      </w:r>
      <w:proofErr w:type="spellStart"/>
      <w:r w:rsidRPr="007A21A8">
        <w:rPr>
          <w:rFonts w:ascii="Times New Roman" w:hAnsi="Times New Roman" w:cs="Times New Roman"/>
          <w:color w:val="222222"/>
          <w:sz w:val="24"/>
          <w:szCs w:val="24"/>
          <w:shd w:val="clear" w:color="auto" w:fill="FFFFFF"/>
        </w:rPr>
        <w:t>Toko</w:t>
      </w:r>
      <w:proofErr w:type="spellEnd"/>
      <w:r w:rsidRPr="007A21A8">
        <w:rPr>
          <w:rFonts w:ascii="Times New Roman" w:hAnsi="Times New Roman" w:cs="Times New Roman"/>
          <w:color w:val="222222"/>
          <w:sz w:val="24"/>
          <w:szCs w:val="24"/>
          <w:shd w:val="clear" w:color="auto" w:fill="FFFFFF"/>
        </w:rPr>
        <w:t xml:space="preserve">, A. and </w:t>
      </w:r>
      <w:proofErr w:type="spellStart"/>
      <w:r w:rsidRPr="007A21A8">
        <w:rPr>
          <w:rFonts w:ascii="Times New Roman" w:hAnsi="Times New Roman" w:cs="Times New Roman"/>
          <w:color w:val="222222"/>
          <w:sz w:val="24"/>
          <w:szCs w:val="24"/>
          <w:shd w:val="clear" w:color="auto" w:fill="FFFFFF"/>
        </w:rPr>
        <w:t>Ngaunkam</w:t>
      </w:r>
      <w:proofErr w:type="spellEnd"/>
      <w:r w:rsidRPr="007A21A8">
        <w:rPr>
          <w:rFonts w:ascii="Times New Roman" w:hAnsi="Times New Roman" w:cs="Times New Roman"/>
          <w:color w:val="222222"/>
          <w:sz w:val="24"/>
          <w:szCs w:val="24"/>
          <w:shd w:val="clear" w:color="auto" w:fill="FFFFFF"/>
        </w:rPr>
        <w:t>, P., 2014. A situational analysis of agricultural production and marketing, and natural resources management systems in the humid tropical zones of Cameroon.</w:t>
      </w:r>
    </w:p>
    <w:p w14:paraId="26419774" w14:textId="77777777" w:rsidR="00085909" w:rsidRPr="007A21A8" w:rsidRDefault="00085909"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color w:val="222222"/>
          <w:sz w:val="24"/>
          <w:szCs w:val="24"/>
          <w:shd w:val="clear" w:color="auto" w:fill="FFFFFF"/>
        </w:rPr>
        <w:t>(</w:t>
      </w:r>
      <w:proofErr w:type="spellStart"/>
      <w:r w:rsidRPr="007A21A8">
        <w:rPr>
          <w:rFonts w:ascii="Times New Roman" w:hAnsi="Times New Roman" w:cs="Times New Roman"/>
          <w:color w:val="222222"/>
          <w:sz w:val="24"/>
          <w:szCs w:val="24"/>
          <w:shd w:val="clear" w:color="auto" w:fill="FFFFFF"/>
        </w:rPr>
        <w:t>Dongmo</w:t>
      </w:r>
      <w:proofErr w:type="spellEnd"/>
      <w:r w:rsidRPr="007A21A8">
        <w:rPr>
          <w:rFonts w:ascii="Times New Roman" w:hAnsi="Times New Roman" w:cs="Times New Roman"/>
          <w:color w:val="222222"/>
          <w:sz w:val="24"/>
          <w:szCs w:val="24"/>
          <w:shd w:val="clear" w:color="auto" w:fill="FFFFFF"/>
        </w:rPr>
        <w:t xml:space="preserve"> et al., 2014)</w:t>
      </w:r>
    </w:p>
    <w:p w14:paraId="3D5BFFFA" w14:textId="77777777" w:rsidR="00085909" w:rsidRPr="007A21A8" w:rsidRDefault="00085909"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color w:val="222222"/>
          <w:sz w:val="24"/>
          <w:szCs w:val="24"/>
          <w:shd w:val="clear" w:color="auto" w:fill="FFFFFF"/>
        </w:rPr>
        <w:t>Lawrence, A.R., 2021. Drawing on Architecture: The Object of Lines, 1970–1990.</w:t>
      </w:r>
    </w:p>
    <w:p w14:paraId="0D77F490" w14:textId="77777777" w:rsidR="00085909" w:rsidRPr="007A21A8" w:rsidRDefault="00085909"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color w:val="222222"/>
          <w:sz w:val="24"/>
          <w:szCs w:val="24"/>
          <w:shd w:val="clear" w:color="auto" w:fill="FFFFFF"/>
        </w:rPr>
        <w:t>(Lawrence, 2021)</w:t>
      </w:r>
    </w:p>
    <w:p w14:paraId="4DEDEA84" w14:textId="77777777" w:rsidR="00085909" w:rsidRPr="007A21A8" w:rsidRDefault="00085909"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color w:val="222222"/>
          <w:sz w:val="24"/>
          <w:szCs w:val="24"/>
          <w:shd w:val="clear" w:color="auto" w:fill="FFFFFF"/>
        </w:rPr>
        <w:t xml:space="preserve">Liu, D., </w:t>
      </w:r>
      <w:proofErr w:type="spellStart"/>
      <w:r w:rsidRPr="007A21A8">
        <w:rPr>
          <w:rFonts w:ascii="Times New Roman" w:hAnsi="Times New Roman" w:cs="Times New Roman"/>
          <w:color w:val="222222"/>
          <w:sz w:val="24"/>
          <w:szCs w:val="24"/>
          <w:shd w:val="clear" w:color="auto" w:fill="FFFFFF"/>
        </w:rPr>
        <w:t>Liberton</w:t>
      </w:r>
      <w:proofErr w:type="spellEnd"/>
      <w:r w:rsidRPr="007A21A8">
        <w:rPr>
          <w:rFonts w:ascii="Times New Roman" w:hAnsi="Times New Roman" w:cs="Times New Roman"/>
          <w:color w:val="222222"/>
          <w:sz w:val="24"/>
          <w:szCs w:val="24"/>
          <w:shd w:val="clear" w:color="auto" w:fill="FFFFFF"/>
        </w:rPr>
        <w:t xml:space="preserve">, M., Hendry, J.I., </w:t>
      </w:r>
      <w:proofErr w:type="spellStart"/>
      <w:r w:rsidRPr="007A21A8">
        <w:rPr>
          <w:rFonts w:ascii="Times New Roman" w:hAnsi="Times New Roman" w:cs="Times New Roman"/>
          <w:color w:val="222222"/>
          <w:sz w:val="24"/>
          <w:szCs w:val="24"/>
          <w:shd w:val="clear" w:color="auto" w:fill="FFFFFF"/>
        </w:rPr>
        <w:t>Aminian-Dehkordi</w:t>
      </w:r>
      <w:proofErr w:type="spellEnd"/>
      <w:r w:rsidRPr="007A21A8">
        <w:rPr>
          <w:rFonts w:ascii="Times New Roman" w:hAnsi="Times New Roman" w:cs="Times New Roman"/>
          <w:color w:val="222222"/>
          <w:sz w:val="24"/>
          <w:szCs w:val="24"/>
          <w:shd w:val="clear" w:color="auto" w:fill="FFFFFF"/>
        </w:rPr>
        <w:t xml:space="preserve">, J., </w:t>
      </w:r>
      <w:proofErr w:type="spellStart"/>
      <w:r w:rsidRPr="007A21A8">
        <w:rPr>
          <w:rFonts w:ascii="Times New Roman" w:hAnsi="Times New Roman" w:cs="Times New Roman"/>
          <w:color w:val="222222"/>
          <w:sz w:val="24"/>
          <w:szCs w:val="24"/>
          <w:shd w:val="clear" w:color="auto" w:fill="FFFFFF"/>
        </w:rPr>
        <w:t>Maranas</w:t>
      </w:r>
      <w:proofErr w:type="spellEnd"/>
      <w:r w:rsidRPr="007A21A8">
        <w:rPr>
          <w:rFonts w:ascii="Times New Roman" w:hAnsi="Times New Roman" w:cs="Times New Roman"/>
          <w:color w:val="222222"/>
          <w:sz w:val="24"/>
          <w:szCs w:val="24"/>
          <w:shd w:val="clear" w:color="auto" w:fill="FFFFFF"/>
        </w:rPr>
        <w:t xml:space="preserve">, C.D. and </w:t>
      </w:r>
      <w:proofErr w:type="spellStart"/>
      <w:r w:rsidRPr="007A21A8">
        <w:rPr>
          <w:rFonts w:ascii="Times New Roman" w:hAnsi="Times New Roman" w:cs="Times New Roman"/>
          <w:color w:val="222222"/>
          <w:sz w:val="24"/>
          <w:szCs w:val="24"/>
          <w:shd w:val="clear" w:color="auto" w:fill="FFFFFF"/>
        </w:rPr>
        <w:t>Pakrasi</w:t>
      </w:r>
      <w:proofErr w:type="spellEnd"/>
      <w:r w:rsidRPr="007A21A8">
        <w:rPr>
          <w:rFonts w:ascii="Times New Roman" w:hAnsi="Times New Roman" w:cs="Times New Roman"/>
          <w:color w:val="222222"/>
          <w:sz w:val="24"/>
          <w:szCs w:val="24"/>
          <w:shd w:val="clear" w:color="auto" w:fill="FFFFFF"/>
        </w:rPr>
        <w:t>, H.B., 2021. Engineering biology approaches for food and nutrient production by cyanobacteria. </w:t>
      </w:r>
      <w:r w:rsidRPr="007A21A8">
        <w:rPr>
          <w:rFonts w:ascii="Times New Roman" w:hAnsi="Times New Roman" w:cs="Times New Roman"/>
          <w:i/>
          <w:iCs/>
          <w:color w:val="222222"/>
          <w:sz w:val="24"/>
          <w:szCs w:val="24"/>
          <w:shd w:val="clear" w:color="auto" w:fill="FFFFFF"/>
        </w:rPr>
        <w:t>Current Opinion in Biotechnology</w:t>
      </w:r>
      <w:r w:rsidRPr="007A21A8">
        <w:rPr>
          <w:rFonts w:ascii="Times New Roman" w:hAnsi="Times New Roman" w:cs="Times New Roman"/>
          <w:color w:val="222222"/>
          <w:sz w:val="24"/>
          <w:szCs w:val="24"/>
          <w:shd w:val="clear" w:color="auto" w:fill="FFFFFF"/>
        </w:rPr>
        <w:t>, </w:t>
      </w:r>
      <w:r w:rsidRPr="007A21A8">
        <w:rPr>
          <w:rFonts w:ascii="Times New Roman" w:hAnsi="Times New Roman" w:cs="Times New Roman"/>
          <w:i/>
          <w:iCs/>
          <w:color w:val="222222"/>
          <w:sz w:val="24"/>
          <w:szCs w:val="24"/>
          <w:shd w:val="clear" w:color="auto" w:fill="FFFFFF"/>
        </w:rPr>
        <w:t>67</w:t>
      </w:r>
      <w:r w:rsidRPr="007A21A8">
        <w:rPr>
          <w:rFonts w:ascii="Times New Roman" w:hAnsi="Times New Roman" w:cs="Times New Roman"/>
          <w:color w:val="222222"/>
          <w:sz w:val="24"/>
          <w:szCs w:val="24"/>
          <w:shd w:val="clear" w:color="auto" w:fill="FFFFFF"/>
        </w:rPr>
        <w:t>, pp.1-6.</w:t>
      </w:r>
    </w:p>
    <w:p w14:paraId="3B4A9841" w14:textId="77777777" w:rsidR="00085909" w:rsidRPr="007A21A8" w:rsidRDefault="00085909"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color w:val="222222"/>
          <w:sz w:val="24"/>
          <w:szCs w:val="24"/>
          <w:shd w:val="clear" w:color="auto" w:fill="FFFFFF"/>
        </w:rPr>
        <w:t>(Liu et al., 2021)</w:t>
      </w:r>
    </w:p>
    <w:p w14:paraId="37BFC856" w14:textId="77777777" w:rsidR="00085909" w:rsidRPr="007A21A8" w:rsidRDefault="00085909"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color w:val="222222"/>
          <w:sz w:val="24"/>
          <w:szCs w:val="24"/>
          <w:shd w:val="clear" w:color="auto" w:fill="FFFFFF"/>
        </w:rPr>
        <w:t>Long, M.R., Ong, W.K. and Reed, J.L., 2015. Computational methods in metabolic engineering for strain design. </w:t>
      </w:r>
      <w:r w:rsidRPr="007A21A8">
        <w:rPr>
          <w:rFonts w:ascii="Times New Roman" w:hAnsi="Times New Roman" w:cs="Times New Roman"/>
          <w:i/>
          <w:iCs/>
          <w:color w:val="222222"/>
          <w:sz w:val="24"/>
          <w:szCs w:val="24"/>
          <w:shd w:val="clear" w:color="auto" w:fill="FFFFFF"/>
        </w:rPr>
        <w:t>Current opinion in biotechnology</w:t>
      </w:r>
      <w:r w:rsidRPr="007A21A8">
        <w:rPr>
          <w:rFonts w:ascii="Times New Roman" w:hAnsi="Times New Roman" w:cs="Times New Roman"/>
          <w:color w:val="222222"/>
          <w:sz w:val="24"/>
          <w:szCs w:val="24"/>
          <w:shd w:val="clear" w:color="auto" w:fill="FFFFFF"/>
        </w:rPr>
        <w:t>, </w:t>
      </w:r>
      <w:r w:rsidRPr="007A21A8">
        <w:rPr>
          <w:rFonts w:ascii="Times New Roman" w:hAnsi="Times New Roman" w:cs="Times New Roman"/>
          <w:i/>
          <w:iCs/>
          <w:color w:val="222222"/>
          <w:sz w:val="24"/>
          <w:szCs w:val="24"/>
          <w:shd w:val="clear" w:color="auto" w:fill="FFFFFF"/>
        </w:rPr>
        <w:t>34</w:t>
      </w:r>
      <w:r w:rsidRPr="007A21A8">
        <w:rPr>
          <w:rFonts w:ascii="Times New Roman" w:hAnsi="Times New Roman" w:cs="Times New Roman"/>
          <w:color w:val="222222"/>
          <w:sz w:val="24"/>
          <w:szCs w:val="24"/>
          <w:shd w:val="clear" w:color="auto" w:fill="FFFFFF"/>
        </w:rPr>
        <w:t>, pp.135-141.</w:t>
      </w:r>
    </w:p>
    <w:p w14:paraId="53755319" w14:textId="77777777" w:rsidR="00085909" w:rsidRPr="007A21A8" w:rsidRDefault="00085909"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color w:val="222222"/>
          <w:sz w:val="24"/>
          <w:szCs w:val="24"/>
          <w:shd w:val="clear" w:color="auto" w:fill="FFFFFF"/>
        </w:rPr>
        <w:t>(Long et al., 2015)</w:t>
      </w:r>
    </w:p>
    <w:p w14:paraId="5701C756" w14:textId="77777777" w:rsidR="00085909" w:rsidRPr="007A21A8" w:rsidRDefault="00085909" w:rsidP="007A21A8">
      <w:pPr>
        <w:spacing w:after="0" w:line="360" w:lineRule="auto"/>
        <w:jc w:val="both"/>
        <w:rPr>
          <w:rFonts w:ascii="Times New Roman" w:hAnsi="Times New Roman" w:cs="Times New Roman"/>
          <w:color w:val="222222"/>
          <w:sz w:val="24"/>
          <w:szCs w:val="24"/>
          <w:shd w:val="clear" w:color="auto" w:fill="FFFFFF"/>
        </w:rPr>
      </w:pPr>
      <w:proofErr w:type="spellStart"/>
      <w:r w:rsidRPr="007A21A8">
        <w:rPr>
          <w:rFonts w:ascii="Times New Roman" w:hAnsi="Times New Roman" w:cs="Times New Roman"/>
          <w:color w:val="222222"/>
          <w:sz w:val="24"/>
          <w:szCs w:val="24"/>
          <w:shd w:val="clear" w:color="auto" w:fill="FFFFFF"/>
        </w:rPr>
        <w:t>Lipponen</w:t>
      </w:r>
      <w:proofErr w:type="spellEnd"/>
      <w:r w:rsidRPr="007A21A8">
        <w:rPr>
          <w:rFonts w:ascii="Times New Roman" w:hAnsi="Times New Roman" w:cs="Times New Roman"/>
          <w:color w:val="222222"/>
          <w:sz w:val="24"/>
          <w:szCs w:val="24"/>
          <w:shd w:val="clear" w:color="auto" w:fill="FFFFFF"/>
        </w:rPr>
        <w:t xml:space="preserve">, M., 2017. Market review of </w:t>
      </w:r>
      <w:proofErr w:type="spellStart"/>
      <w:r w:rsidRPr="007A21A8">
        <w:rPr>
          <w:rFonts w:ascii="Times New Roman" w:hAnsi="Times New Roman" w:cs="Times New Roman"/>
          <w:color w:val="222222"/>
          <w:sz w:val="24"/>
          <w:szCs w:val="24"/>
          <w:shd w:val="clear" w:color="auto" w:fill="FFFFFF"/>
        </w:rPr>
        <w:t>Nuijamaa</w:t>
      </w:r>
      <w:proofErr w:type="spellEnd"/>
      <w:r w:rsidRPr="007A21A8">
        <w:rPr>
          <w:rFonts w:ascii="Times New Roman" w:hAnsi="Times New Roman" w:cs="Times New Roman"/>
          <w:color w:val="222222"/>
          <w:sz w:val="24"/>
          <w:szCs w:val="24"/>
          <w:shd w:val="clear" w:color="auto" w:fill="FFFFFF"/>
        </w:rPr>
        <w:t>: Case Food Agent J&amp;L Ltd.</w:t>
      </w:r>
    </w:p>
    <w:p w14:paraId="7A49259A" w14:textId="77777777" w:rsidR="00085909" w:rsidRPr="007A21A8" w:rsidRDefault="00085909"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color w:val="222222"/>
          <w:sz w:val="24"/>
          <w:szCs w:val="24"/>
          <w:shd w:val="clear" w:color="auto" w:fill="FFFFFF"/>
        </w:rPr>
        <w:t>(</w:t>
      </w:r>
      <w:proofErr w:type="spellStart"/>
      <w:r w:rsidRPr="007A21A8">
        <w:rPr>
          <w:rFonts w:ascii="Times New Roman" w:hAnsi="Times New Roman" w:cs="Times New Roman"/>
          <w:color w:val="222222"/>
          <w:sz w:val="24"/>
          <w:szCs w:val="24"/>
          <w:shd w:val="clear" w:color="auto" w:fill="FFFFFF"/>
        </w:rPr>
        <w:t>Lipponen</w:t>
      </w:r>
      <w:proofErr w:type="spellEnd"/>
      <w:r w:rsidRPr="007A21A8">
        <w:rPr>
          <w:rFonts w:ascii="Times New Roman" w:hAnsi="Times New Roman" w:cs="Times New Roman"/>
          <w:color w:val="222222"/>
          <w:sz w:val="24"/>
          <w:szCs w:val="24"/>
          <w:shd w:val="clear" w:color="auto" w:fill="FFFFFF"/>
        </w:rPr>
        <w:t>, 2017)</w:t>
      </w:r>
    </w:p>
    <w:p w14:paraId="63346C58" w14:textId="77777777" w:rsidR="00085909" w:rsidRPr="007A21A8" w:rsidRDefault="00085909" w:rsidP="007A21A8">
      <w:pPr>
        <w:spacing w:after="0" w:line="360" w:lineRule="auto"/>
        <w:jc w:val="both"/>
        <w:rPr>
          <w:rFonts w:ascii="Times New Roman" w:hAnsi="Times New Roman" w:cs="Times New Roman"/>
          <w:color w:val="222222"/>
          <w:sz w:val="24"/>
          <w:szCs w:val="24"/>
          <w:shd w:val="clear" w:color="auto" w:fill="FFFFFF"/>
        </w:rPr>
      </w:pPr>
      <w:proofErr w:type="spellStart"/>
      <w:r w:rsidRPr="007A21A8">
        <w:rPr>
          <w:rFonts w:ascii="Times New Roman" w:hAnsi="Times New Roman" w:cs="Times New Roman"/>
          <w:color w:val="222222"/>
          <w:sz w:val="24"/>
          <w:szCs w:val="24"/>
          <w:shd w:val="clear" w:color="auto" w:fill="FFFFFF"/>
        </w:rPr>
        <w:t>Poerwanto</w:t>
      </w:r>
      <w:proofErr w:type="spellEnd"/>
      <w:r w:rsidRPr="007A21A8">
        <w:rPr>
          <w:rFonts w:ascii="Times New Roman" w:hAnsi="Times New Roman" w:cs="Times New Roman"/>
          <w:color w:val="222222"/>
          <w:sz w:val="24"/>
          <w:szCs w:val="24"/>
          <w:shd w:val="clear" w:color="auto" w:fill="FFFFFF"/>
        </w:rPr>
        <w:t xml:space="preserve">, I., Hussein, A.S. and </w:t>
      </w:r>
      <w:proofErr w:type="spellStart"/>
      <w:r w:rsidRPr="007A21A8">
        <w:rPr>
          <w:rFonts w:ascii="Times New Roman" w:hAnsi="Times New Roman" w:cs="Times New Roman"/>
          <w:color w:val="222222"/>
          <w:sz w:val="24"/>
          <w:szCs w:val="24"/>
          <w:shd w:val="clear" w:color="auto" w:fill="FFFFFF"/>
        </w:rPr>
        <w:t>Prabandari</w:t>
      </w:r>
      <w:proofErr w:type="spellEnd"/>
      <w:r w:rsidRPr="007A21A8">
        <w:rPr>
          <w:rFonts w:ascii="Times New Roman" w:hAnsi="Times New Roman" w:cs="Times New Roman"/>
          <w:color w:val="222222"/>
          <w:sz w:val="24"/>
          <w:szCs w:val="24"/>
          <w:shd w:val="clear" w:color="auto" w:fill="FFFFFF"/>
        </w:rPr>
        <w:t>, S.P., 2022. Market orientation and innovation on corporate performance: A study of food and beverage sector SMEs in Surabaya. </w:t>
      </w:r>
      <w:r w:rsidRPr="007A21A8">
        <w:rPr>
          <w:rFonts w:ascii="Times New Roman" w:hAnsi="Times New Roman" w:cs="Times New Roman"/>
          <w:i/>
          <w:iCs/>
          <w:color w:val="222222"/>
          <w:sz w:val="24"/>
          <w:szCs w:val="24"/>
          <w:shd w:val="clear" w:color="auto" w:fill="FFFFFF"/>
        </w:rPr>
        <w:t>International Journal of Research in Business and Social Science (2147-4478)</w:t>
      </w:r>
      <w:r w:rsidRPr="007A21A8">
        <w:rPr>
          <w:rFonts w:ascii="Times New Roman" w:hAnsi="Times New Roman" w:cs="Times New Roman"/>
          <w:color w:val="222222"/>
          <w:sz w:val="24"/>
          <w:szCs w:val="24"/>
          <w:shd w:val="clear" w:color="auto" w:fill="FFFFFF"/>
        </w:rPr>
        <w:t>, </w:t>
      </w:r>
      <w:r w:rsidRPr="007A21A8">
        <w:rPr>
          <w:rFonts w:ascii="Times New Roman" w:hAnsi="Times New Roman" w:cs="Times New Roman"/>
          <w:i/>
          <w:iCs/>
          <w:color w:val="222222"/>
          <w:sz w:val="24"/>
          <w:szCs w:val="24"/>
          <w:shd w:val="clear" w:color="auto" w:fill="FFFFFF"/>
        </w:rPr>
        <w:t>11</w:t>
      </w:r>
      <w:r w:rsidRPr="007A21A8">
        <w:rPr>
          <w:rFonts w:ascii="Times New Roman" w:hAnsi="Times New Roman" w:cs="Times New Roman"/>
          <w:color w:val="222222"/>
          <w:sz w:val="24"/>
          <w:szCs w:val="24"/>
          <w:shd w:val="clear" w:color="auto" w:fill="FFFFFF"/>
        </w:rPr>
        <w:t>(3), pp.27-32.</w:t>
      </w:r>
    </w:p>
    <w:p w14:paraId="6D2D5F48" w14:textId="77777777" w:rsidR="00085909" w:rsidRPr="007A21A8" w:rsidRDefault="00085909"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color w:val="222222"/>
          <w:sz w:val="24"/>
          <w:szCs w:val="24"/>
          <w:shd w:val="clear" w:color="auto" w:fill="FFFFFF"/>
        </w:rPr>
        <w:t>(</w:t>
      </w:r>
      <w:proofErr w:type="spellStart"/>
      <w:r w:rsidRPr="007A21A8">
        <w:rPr>
          <w:rFonts w:ascii="Times New Roman" w:hAnsi="Times New Roman" w:cs="Times New Roman"/>
          <w:color w:val="222222"/>
          <w:sz w:val="24"/>
          <w:szCs w:val="24"/>
          <w:shd w:val="clear" w:color="auto" w:fill="FFFFFF"/>
        </w:rPr>
        <w:t>Poerwanto</w:t>
      </w:r>
      <w:proofErr w:type="spellEnd"/>
      <w:r w:rsidRPr="007A21A8">
        <w:rPr>
          <w:rFonts w:ascii="Times New Roman" w:hAnsi="Times New Roman" w:cs="Times New Roman"/>
          <w:color w:val="222222"/>
          <w:sz w:val="24"/>
          <w:szCs w:val="24"/>
          <w:shd w:val="clear" w:color="auto" w:fill="FFFFFF"/>
        </w:rPr>
        <w:t xml:space="preserve"> et al., 2022)</w:t>
      </w:r>
    </w:p>
    <w:p w14:paraId="00AD3BE8" w14:textId="77777777" w:rsidR="00085909" w:rsidRPr="007A21A8" w:rsidRDefault="00085909" w:rsidP="007A21A8">
      <w:pPr>
        <w:spacing w:after="0" w:line="360" w:lineRule="auto"/>
        <w:jc w:val="both"/>
        <w:rPr>
          <w:rFonts w:ascii="Times New Roman" w:hAnsi="Times New Roman" w:cs="Times New Roman"/>
          <w:color w:val="222222"/>
          <w:sz w:val="24"/>
          <w:szCs w:val="24"/>
          <w:shd w:val="clear" w:color="auto" w:fill="FFFFFF"/>
        </w:rPr>
      </w:pPr>
      <w:proofErr w:type="spellStart"/>
      <w:r w:rsidRPr="007A21A8">
        <w:rPr>
          <w:rFonts w:ascii="Times New Roman" w:hAnsi="Times New Roman" w:cs="Times New Roman"/>
          <w:color w:val="222222"/>
          <w:sz w:val="24"/>
          <w:szCs w:val="24"/>
          <w:shd w:val="clear" w:color="auto" w:fill="FFFFFF"/>
        </w:rPr>
        <w:t>Mathiesen</w:t>
      </w:r>
      <w:proofErr w:type="spellEnd"/>
      <w:r w:rsidRPr="007A21A8">
        <w:rPr>
          <w:rFonts w:ascii="Times New Roman" w:hAnsi="Times New Roman" w:cs="Times New Roman"/>
          <w:color w:val="222222"/>
          <w:sz w:val="24"/>
          <w:szCs w:val="24"/>
          <w:shd w:val="clear" w:color="auto" w:fill="FFFFFF"/>
        </w:rPr>
        <w:t xml:space="preserve">, S.L., </w:t>
      </w:r>
      <w:proofErr w:type="spellStart"/>
      <w:r w:rsidRPr="007A21A8">
        <w:rPr>
          <w:rFonts w:ascii="Times New Roman" w:hAnsi="Times New Roman" w:cs="Times New Roman"/>
          <w:color w:val="222222"/>
          <w:sz w:val="24"/>
          <w:szCs w:val="24"/>
          <w:shd w:val="clear" w:color="auto" w:fill="FFFFFF"/>
        </w:rPr>
        <w:t>Moula-Stahli</w:t>
      </w:r>
      <w:proofErr w:type="spellEnd"/>
      <w:r w:rsidRPr="007A21A8">
        <w:rPr>
          <w:rFonts w:ascii="Times New Roman" w:hAnsi="Times New Roman" w:cs="Times New Roman"/>
          <w:color w:val="222222"/>
          <w:sz w:val="24"/>
          <w:szCs w:val="24"/>
          <w:shd w:val="clear" w:color="auto" w:fill="FFFFFF"/>
        </w:rPr>
        <w:t>, D., Byrne, D.V. and Wang, Q.J., 2022. Leaving your comfort zone for healthier eating? Situational factors influence the desire to eat comfort food and simulated energy intake. </w:t>
      </w:r>
      <w:r w:rsidRPr="007A21A8">
        <w:rPr>
          <w:rFonts w:ascii="Times New Roman" w:hAnsi="Times New Roman" w:cs="Times New Roman"/>
          <w:i/>
          <w:iCs/>
          <w:color w:val="222222"/>
          <w:sz w:val="24"/>
          <w:szCs w:val="24"/>
          <w:shd w:val="clear" w:color="auto" w:fill="FFFFFF"/>
        </w:rPr>
        <w:t>Food Quality and Preference</w:t>
      </w:r>
      <w:r w:rsidRPr="007A21A8">
        <w:rPr>
          <w:rFonts w:ascii="Times New Roman" w:hAnsi="Times New Roman" w:cs="Times New Roman"/>
          <w:color w:val="222222"/>
          <w:sz w:val="24"/>
          <w:szCs w:val="24"/>
          <w:shd w:val="clear" w:color="auto" w:fill="FFFFFF"/>
        </w:rPr>
        <w:t>, </w:t>
      </w:r>
      <w:r w:rsidRPr="007A21A8">
        <w:rPr>
          <w:rFonts w:ascii="Times New Roman" w:hAnsi="Times New Roman" w:cs="Times New Roman"/>
          <w:i/>
          <w:iCs/>
          <w:color w:val="222222"/>
          <w:sz w:val="24"/>
          <w:szCs w:val="24"/>
          <w:shd w:val="clear" w:color="auto" w:fill="FFFFFF"/>
        </w:rPr>
        <w:t>100</w:t>
      </w:r>
      <w:r w:rsidRPr="007A21A8">
        <w:rPr>
          <w:rFonts w:ascii="Times New Roman" w:hAnsi="Times New Roman" w:cs="Times New Roman"/>
          <w:color w:val="222222"/>
          <w:sz w:val="24"/>
          <w:szCs w:val="24"/>
          <w:shd w:val="clear" w:color="auto" w:fill="FFFFFF"/>
        </w:rPr>
        <w:t>, p.104605.</w:t>
      </w:r>
    </w:p>
    <w:p w14:paraId="10DFD261" w14:textId="77777777" w:rsidR="00085909" w:rsidRPr="007A21A8" w:rsidRDefault="00085909"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color w:val="222222"/>
          <w:sz w:val="24"/>
          <w:szCs w:val="24"/>
          <w:shd w:val="clear" w:color="auto" w:fill="FFFFFF"/>
        </w:rPr>
        <w:t>(</w:t>
      </w:r>
      <w:proofErr w:type="spellStart"/>
      <w:r w:rsidRPr="007A21A8">
        <w:rPr>
          <w:rFonts w:ascii="Times New Roman" w:hAnsi="Times New Roman" w:cs="Times New Roman"/>
          <w:color w:val="222222"/>
          <w:sz w:val="24"/>
          <w:szCs w:val="24"/>
          <w:shd w:val="clear" w:color="auto" w:fill="FFFFFF"/>
        </w:rPr>
        <w:t>Mathiesen</w:t>
      </w:r>
      <w:proofErr w:type="spellEnd"/>
      <w:r w:rsidRPr="007A21A8">
        <w:rPr>
          <w:rFonts w:ascii="Times New Roman" w:hAnsi="Times New Roman" w:cs="Times New Roman"/>
          <w:color w:val="222222"/>
          <w:sz w:val="24"/>
          <w:szCs w:val="24"/>
          <w:shd w:val="clear" w:color="auto" w:fill="FFFFFF"/>
        </w:rPr>
        <w:t xml:space="preserve"> et al., 2022)</w:t>
      </w:r>
    </w:p>
    <w:p w14:paraId="75969553" w14:textId="77777777" w:rsidR="00085909" w:rsidRPr="007A21A8" w:rsidRDefault="00085909"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color w:val="222222"/>
          <w:sz w:val="24"/>
          <w:szCs w:val="24"/>
          <w:shd w:val="clear" w:color="auto" w:fill="FFFFFF"/>
        </w:rPr>
        <w:t>Islam, A., 2022. Project Report on" Marketing Activities of Square Food and Beverage Ltd.".</w:t>
      </w:r>
    </w:p>
    <w:p w14:paraId="2CEB7E70" w14:textId="77777777" w:rsidR="00085909" w:rsidRPr="007A21A8" w:rsidRDefault="00085909"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color w:val="222222"/>
          <w:sz w:val="24"/>
          <w:szCs w:val="24"/>
          <w:shd w:val="clear" w:color="auto" w:fill="FFFFFF"/>
        </w:rPr>
        <w:t>(Islam, 2022)</w:t>
      </w:r>
    </w:p>
    <w:p w14:paraId="615E527F" w14:textId="77777777" w:rsidR="00085909" w:rsidRPr="007A21A8" w:rsidRDefault="00085909" w:rsidP="007A21A8">
      <w:pPr>
        <w:spacing w:after="0" w:line="360" w:lineRule="auto"/>
        <w:jc w:val="both"/>
        <w:rPr>
          <w:rFonts w:ascii="Times New Roman" w:hAnsi="Times New Roman" w:cs="Times New Roman"/>
          <w:color w:val="222222"/>
          <w:sz w:val="24"/>
          <w:szCs w:val="24"/>
          <w:shd w:val="clear" w:color="auto" w:fill="FFFFFF"/>
        </w:rPr>
      </w:pPr>
      <w:proofErr w:type="spellStart"/>
      <w:r w:rsidRPr="007A21A8">
        <w:rPr>
          <w:rFonts w:ascii="Times New Roman" w:hAnsi="Times New Roman" w:cs="Times New Roman"/>
          <w:color w:val="222222"/>
          <w:sz w:val="24"/>
          <w:szCs w:val="24"/>
          <w:shd w:val="clear" w:color="auto" w:fill="FFFFFF"/>
        </w:rPr>
        <w:t>Eskandari</w:t>
      </w:r>
      <w:proofErr w:type="spellEnd"/>
      <w:r w:rsidRPr="007A21A8">
        <w:rPr>
          <w:rFonts w:ascii="Times New Roman" w:hAnsi="Times New Roman" w:cs="Times New Roman"/>
          <w:color w:val="222222"/>
          <w:sz w:val="24"/>
          <w:szCs w:val="24"/>
          <w:shd w:val="clear" w:color="auto" w:fill="FFFFFF"/>
        </w:rPr>
        <w:t xml:space="preserve">, M.J., Miri, M., </w:t>
      </w:r>
      <w:proofErr w:type="spellStart"/>
      <w:r w:rsidRPr="007A21A8">
        <w:rPr>
          <w:rFonts w:ascii="Times New Roman" w:hAnsi="Times New Roman" w:cs="Times New Roman"/>
          <w:color w:val="222222"/>
          <w:sz w:val="24"/>
          <w:szCs w:val="24"/>
          <w:shd w:val="clear" w:color="auto" w:fill="FFFFFF"/>
        </w:rPr>
        <w:t>Gholami</w:t>
      </w:r>
      <w:proofErr w:type="spellEnd"/>
      <w:r w:rsidRPr="007A21A8">
        <w:rPr>
          <w:rFonts w:ascii="Times New Roman" w:hAnsi="Times New Roman" w:cs="Times New Roman"/>
          <w:color w:val="222222"/>
          <w:sz w:val="24"/>
          <w:szCs w:val="24"/>
          <w:shd w:val="clear" w:color="auto" w:fill="FFFFFF"/>
        </w:rPr>
        <w:t xml:space="preserve">, </w:t>
      </w:r>
      <w:proofErr w:type="gramStart"/>
      <w:r w:rsidRPr="007A21A8">
        <w:rPr>
          <w:rFonts w:ascii="Times New Roman" w:hAnsi="Times New Roman" w:cs="Times New Roman"/>
          <w:color w:val="222222"/>
          <w:sz w:val="24"/>
          <w:szCs w:val="24"/>
          <w:shd w:val="clear" w:color="auto" w:fill="FFFFFF"/>
        </w:rPr>
        <w:t>S.</w:t>
      </w:r>
      <w:proofErr w:type="gramEnd"/>
      <w:r w:rsidRPr="007A21A8">
        <w:rPr>
          <w:rFonts w:ascii="Times New Roman" w:hAnsi="Times New Roman" w:cs="Times New Roman"/>
          <w:color w:val="222222"/>
          <w:sz w:val="24"/>
          <w:szCs w:val="24"/>
          <w:shd w:val="clear" w:color="auto" w:fill="FFFFFF"/>
        </w:rPr>
        <w:t xml:space="preserve"> and Nia, H.R.S., 2015. Factors affecting the competitiveness of the food industry by using porters five forces model case study in Hamadan province, Iran. </w:t>
      </w:r>
      <w:r w:rsidRPr="007A21A8">
        <w:rPr>
          <w:rFonts w:ascii="Times New Roman" w:hAnsi="Times New Roman" w:cs="Times New Roman"/>
          <w:i/>
          <w:iCs/>
          <w:color w:val="222222"/>
          <w:sz w:val="24"/>
          <w:szCs w:val="24"/>
          <w:shd w:val="clear" w:color="auto" w:fill="FFFFFF"/>
        </w:rPr>
        <w:t>Journal of Asian Scientific Research</w:t>
      </w:r>
      <w:r w:rsidRPr="007A21A8">
        <w:rPr>
          <w:rFonts w:ascii="Times New Roman" w:hAnsi="Times New Roman" w:cs="Times New Roman"/>
          <w:color w:val="222222"/>
          <w:sz w:val="24"/>
          <w:szCs w:val="24"/>
          <w:shd w:val="clear" w:color="auto" w:fill="FFFFFF"/>
        </w:rPr>
        <w:t>, </w:t>
      </w:r>
      <w:r w:rsidRPr="007A21A8">
        <w:rPr>
          <w:rFonts w:ascii="Times New Roman" w:hAnsi="Times New Roman" w:cs="Times New Roman"/>
          <w:i/>
          <w:iCs/>
          <w:color w:val="222222"/>
          <w:sz w:val="24"/>
          <w:szCs w:val="24"/>
          <w:shd w:val="clear" w:color="auto" w:fill="FFFFFF"/>
        </w:rPr>
        <w:t>5</w:t>
      </w:r>
      <w:r w:rsidRPr="007A21A8">
        <w:rPr>
          <w:rFonts w:ascii="Times New Roman" w:hAnsi="Times New Roman" w:cs="Times New Roman"/>
          <w:color w:val="222222"/>
          <w:sz w:val="24"/>
          <w:szCs w:val="24"/>
          <w:shd w:val="clear" w:color="auto" w:fill="FFFFFF"/>
        </w:rPr>
        <w:t>(4), pp.185-197.</w:t>
      </w:r>
    </w:p>
    <w:p w14:paraId="7A8FBABC" w14:textId="77777777" w:rsidR="00085909" w:rsidRPr="007A21A8" w:rsidRDefault="00085909"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color w:val="222222"/>
          <w:sz w:val="24"/>
          <w:szCs w:val="24"/>
          <w:shd w:val="clear" w:color="auto" w:fill="FFFFFF"/>
        </w:rPr>
        <w:lastRenderedPageBreak/>
        <w:t>(</w:t>
      </w:r>
      <w:proofErr w:type="spellStart"/>
      <w:r w:rsidRPr="007A21A8">
        <w:rPr>
          <w:rFonts w:ascii="Times New Roman" w:hAnsi="Times New Roman" w:cs="Times New Roman"/>
          <w:color w:val="222222"/>
          <w:sz w:val="24"/>
          <w:szCs w:val="24"/>
          <w:shd w:val="clear" w:color="auto" w:fill="FFFFFF"/>
        </w:rPr>
        <w:t>Eskandari</w:t>
      </w:r>
      <w:proofErr w:type="spellEnd"/>
      <w:r w:rsidRPr="007A21A8">
        <w:rPr>
          <w:rFonts w:ascii="Times New Roman" w:hAnsi="Times New Roman" w:cs="Times New Roman"/>
          <w:color w:val="222222"/>
          <w:sz w:val="24"/>
          <w:szCs w:val="24"/>
          <w:shd w:val="clear" w:color="auto" w:fill="FFFFFF"/>
        </w:rPr>
        <w:t xml:space="preserve"> et al., 2015)</w:t>
      </w:r>
    </w:p>
    <w:p w14:paraId="76FBAE03" w14:textId="77777777" w:rsidR="00085909" w:rsidRPr="007A21A8" w:rsidRDefault="00085909" w:rsidP="007A21A8">
      <w:pPr>
        <w:spacing w:after="0" w:line="360" w:lineRule="auto"/>
        <w:jc w:val="both"/>
        <w:rPr>
          <w:rFonts w:ascii="Times New Roman" w:hAnsi="Times New Roman" w:cs="Times New Roman"/>
          <w:color w:val="222222"/>
          <w:sz w:val="24"/>
          <w:szCs w:val="24"/>
          <w:shd w:val="clear" w:color="auto" w:fill="FFFFFF"/>
        </w:rPr>
      </w:pPr>
      <w:proofErr w:type="spellStart"/>
      <w:r w:rsidRPr="007A21A8">
        <w:rPr>
          <w:rFonts w:ascii="Times New Roman" w:hAnsi="Times New Roman" w:cs="Times New Roman"/>
          <w:color w:val="222222"/>
          <w:sz w:val="24"/>
          <w:szCs w:val="24"/>
          <w:shd w:val="clear" w:color="auto" w:fill="FFFFFF"/>
        </w:rPr>
        <w:t>Angkat</w:t>
      </w:r>
      <w:proofErr w:type="spellEnd"/>
      <w:r w:rsidRPr="007A21A8">
        <w:rPr>
          <w:rFonts w:ascii="Times New Roman" w:hAnsi="Times New Roman" w:cs="Times New Roman"/>
          <w:color w:val="222222"/>
          <w:sz w:val="24"/>
          <w:szCs w:val="24"/>
          <w:shd w:val="clear" w:color="auto" w:fill="FFFFFF"/>
        </w:rPr>
        <w:t>, E.Y. and Nawawi, Z.M., 2022. Food and Beverage Business Development Strategy at Time Depot to AET Surabaya. </w:t>
      </w:r>
      <w:proofErr w:type="spellStart"/>
      <w:r w:rsidRPr="007A21A8">
        <w:rPr>
          <w:rFonts w:ascii="Times New Roman" w:hAnsi="Times New Roman" w:cs="Times New Roman"/>
          <w:i/>
          <w:iCs/>
          <w:color w:val="222222"/>
          <w:sz w:val="24"/>
          <w:szCs w:val="24"/>
          <w:shd w:val="clear" w:color="auto" w:fill="FFFFFF"/>
        </w:rPr>
        <w:t>Jurnal</w:t>
      </w:r>
      <w:proofErr w:type="spellEnd"/>
      <w:r w:rsidRPr="007A21A8">
        <w:rPr>
          <w:rFonts w:ascii="Times New Roman" w:hAnsi="Times New Roman" w:cs="Times New Roman"/>
          <w:i/>
          <w:iCs/>
          <w:color w:val="222222"/>
          <w:sz w:val="24"/>
          <w:szCs w:val="24"/>
          <w:shd w:val="clear" w:color="auto" w:fill="FFFFFF"/>
        </w:rPr>
        <w:t xml:space="preserve"> </w:t>
      </w:r>
      <w:proofErr w:type="spellStart"/>
      <w:r w:rsidRPr="007A21A8">
        <w:rPr>
          <w:rFonts w:ascii="Times New Roman" w:hAnsi="Times New Roman" w:cs="Times New Roman"/>
          <w:i/>
          <w:iCs/>
          <w:color w:val="222222"/>
          <w:sz w:val="24"/>
          <w:szCs w:val="24"/>
          <w:shd w:val="clear" w:color="auto" w:fill="FFFFFF"/>
        </w:rPr>
        <w:t>Akuntansi</w:t>
      </w:r>
      <w:proofErr w:type="spellEnd"/>
      <w:r w:rsidRPr="007A21A8">
        <w:rPr>
          <w:rFonts w:ascii="Times New Roman" w:hAnsi="Times New Roman" w:cs="Times New Roman"/>
          <w:i/>
          <w:iCs/>
          <w:color w:val="222222"/>
          <w:sz w:val="24"/>
          <w:szCs w:val="24"/>
          <w:shd w:val="clear" w:color="auto" w:fill="FFFFFF"/>
        </w:rPr>
        <w:t xml:space="preserve">, </w:t>
      </w:r>
      <w:proofErr w:type="spellStart"/>
      <w:r w:rsidRPr="007A21A8">
        <w:rPr>
          <w:rFonts w:ascii="Times New Roman" w:hAnsi="Times New Roman" w:cs="Times New Roman"/>
          <w:i/>
          <w:iCs/>
          <w:color w:val="222222"/>
          <w:sz w:val="24"/>
          <w:szCs w:val="24"/>
          <w:shd w:val="clear" w:color="auto" w:fill="FFFFFF"/>
        </w:rPr>
        <w:t>Manajemen</w:t>
      </w:r>
      <w:proofErr w:type="spellEnd"/>
      <w:r w:rsidRPr="007A21A8">
        <w:rPr>
          <w:rFonts w:ascii="Times New Roman" w:hAnsi="Times New Roman" w:cs="Times New Roman"/>
          <w:i/>
          <w:iCs/>
          <w:color w:val="222222"/>
          <w:sz w:val="24"/>
          <w:szCs w:val="24"/>
          <w:shd w:val="clear" w:color="auto" w:fill="FFFFFF"/>
        </w:rPr>
        <w:t xml:space="preserve"> dan </w:t>
      </w:r>
      <w:proofErr w:type="spellStart"/>
      <w:r w:rsidRPr="007A21A8">
        <w:rPr>
          <w:rFonts w:ascii="Times New Roman" w:hAnsi="Times New Roman" w:cs="Times New Roman"/>
          <w:i/>
          <w:iCs/>
          <w:color w:val="222222"/>
          <w:sz w:val="24"/>
          <w:szCs w:val="24"/>
          <w:shd w:val="clear" w:color="auto" w:fill="FFFFFF"/>
        </w:rPr>
        <w:t>Bisnis</w:t>
      </w:r>
      <w:proofErr w:type="spellEnd"/>
      <w:r w:rsidRPr="007A21A8">
        <w:rPr>
          <w:rFonts w:ascii="Times New Roman" w:hAnsi="Times New Roman" w:cs="Times New Roman"/>
          <w:i/>
          <w:iCs/>
          <w:color w:val="222222"/>
          <w:sz w:val="24"/>
          <w:szCs w:val="24"/>
          <w:shd w:val="clear" w:color="auto" w:fill="FFFFFF"/>
        </w:rPr>
        <w:t xml:space="preserve"> Digital</w:t>
      </w:r>
      <w:r w:rsidRPr="007A21A8">
        <w:rPr>
          <w:rFonts w:ascii="Times New Roman" w:hAnsi="Times New Roman" w:cs="Times New Roman"/>
          <w:color w:val="222222"/>
          <w:sz w:val="24"/>
          <w:szCs w:val="24"/>
          <w:shd w:val="clear" w:color="auto" w:fill="FFFFFF"/>
        </w:rPr>
        <w:t>, </w:t>
      </w:r>
      <w:r w:rsidRPr="007A21A8">
        <w:rPr>
          <w:rFonts w:ascii="Times New Roman" w:hAnsi="Times New Roman" w:cs="Times New Roman"/>
          <w:i/>
          <w:iCs/>
          <w:color w:val="222222"/>
          <w:sz w:val="24"/>
          <w:szCs w:val="24"/>
          <w:shd w:val="clear" w:color="auto" w:fill="FFFFFF"/>
        </w:rPr>
        <w:t>1</w:t>
      </w:r>
      <w:r w:rsidRPr="007A21A8">
        <w:rPr>
          <w:rFonts w:ascii="Times New Roman" w:hAnsi="Times New Roman" w:cs="Times New Roman"/>
          <w:color w:val="222222"/>
          <w:sz w:val="24"/>
          <w:szCs w:val="24"/>
          <w:shd w:val="clear" w:color="auto" w:fill="FFFFFF"/>
        </w:rPr>
        <w:t>(2), pp.327-332.</w:t>
      </w:r>
    </w:p>
    <w:p w14:paraId="304FA2B3" w14:textId="77777777" w:rsidR="00085909" w:rsidRPr="007A21A8" w:rsidRDefault="00085909"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color w:val="222222"/>
          <w:sz w:val="24"/>
          <w:szCs w:val="24"/>
          <w:shd w:val="clear" w:color="auto" w:fill="FFFFFF"/>
        </w:rPr>
        <w:t>(</w:t>
      </w:r>
      <w:proofErr w:type="spellStart"/>
      <w:r w:rsidRPr="007A21A8">
        <w:rPr>
          <w:rFonts w:ascii="Times New Roman" w:hAnsi="Times New Roman" w:cs="Times New Roman"/>
          <w:color w:val="222222"/>
          <w:sz w:val="24"/>
          <w:szCs w:val="24"/>
          <w:shd w:val="clear" w:color="auto" w:fill="FFFFFF"/>
        </w:rPr>
        <w:t>Angkat</w:t>
      </w:r>
      <w:proofErr w:type="spellEnd"/>
      <w:r w:rsidRPr="007A21A8">
        <w:rPr>
          <w:rFonts w:ascii="Times New Roman" w:hAnsi="Times New Roman" w:cs="Times New Roman"/>
          <w:color w:val="222222"/>
          <w:sz w:val="24"/>
          <w:szCs w:val="24"/>
          <w:shd w:val="clear" w:color="auto" w:fill="FFFFFF"/>
        </w:rPr>
        <w:t xml:space="preserve"> and Nawawi, 2022)</w:t>
      </w:r>
    </w:p>
    <w:p w14:paraId="7A217F5F" w14:textId="77777777" w:rsidR="00766EB4" w:rsidRPr="007A21A8" w:rsidRDefault="00766EB4" w:rsidP="007A21A8">
      <w:pPr>
        <w:spacing w:after="0" w:line="360" w:lineRule="auto"/>
        <w:jc w:val="both"/>
        <w:rPr>
          <w:rFonts w:ascii="Times New Roman" w:hAnsi="Times New Roman" w:cs="Times New Roman"/>
          <w:color w:val="222222"/>
          <w:sz w:val="24"/>
          <w:szCs w:val="24"/>
          <w:shd w:val="clear" w:color="auto" w:fill="FFFFFF"/>
        </w:rPr>
      </w:pPr>
      <w:proofErr w:type="spellStart"/>
      <w:r w:rsidRPr="007A21A8">
        <w:rPr>
          <w:rFonts w:ascii="Times New Roman" w:hAnsi="Times New Roman" w:cs="Times New Roman"/>
          <w:color w:val="222222"/>
          <w:sz w:val="24"/>
          <w:szCs w:val="24"/>
          <w:shd w:val="clear" w:color="auto" w:fill="FFFFFF"/>
        </w:rPr>
        <w:t>Kolbina</w:t>
      </w:r>
      <w:proofErr w:type="spellEnd"/>
      <w:r w:rsidRPr="007A21A8">
        <w:rPr>
          <w:rFonts w:ascii="Times New Roman" w:hAnsi="Times New Roman" w:cs="Times New Roman"/>
          <w:color w:val="222222"/>
          <w:sz w:val="24"/>
          <w:szCs w:val="24"/>
          <w:shd w:val="clear" w:color="auto" w:fill="FFFFFF"/>
        </w:rPr>
        <w:t xml:space="preserve">, O., 2019. SWOT analysis is a strategic planning tool for companies in the food industry. </w:t>
      </w:r>
      <w:r w:rsidRPr="007A21A8">
        <w:rPr>
          <w:rFonts w:ascii="Times New Roman" w:hAnsi="Times New Roman" w:cs="Times New Roman"/>
          <w:i/>
          <w:iCs/>
          <w:color w:val="222222"/>
          <w:sz w:val="24"/>
          <w:szCs w:val="24"/>
          <w:shd w:val="clear" w:color="auto" w:fill="FFFFFF"/>
        </w:rPr>
        <w:t>Problems of Economic Transition</w:t>
      </w:r>
      <w:r w:rsidRPr="007A21A8">
        <w:rPr>
          <w:rFonts w:ascii="Times New Roman" w:hAnsi="Times New Roman" w:cs="Times New Roman"/>
          <w:color w:val="222222"/>
          <w:sz w:val="24"/>
          <w:szCs w:val="24"/>
          <w:shd w:val="clear" w:color="auto" w:fill="FFFFFF"/>
        </w:rPr>
        <w:t>, </w:t>
      </w:r>
      <w:r w:rsidRPr="007A21A8">
        <w:rPr>
          <w:rFonts w:ascii="Times New Roman" w:hAnsi="Times New Roman" w:cs="Times New Roman"/>
          <w:i/>
          <w:iCs/>
          <w:color w:val="222222"/>
          <w:sz w:val="24"/>
          <w:szCs w:val="24"/>
          <w:shd w:val="clear" w:color="auto" w:fill="FFFFFF"/>
        </w:rPr>
        <w:t>57</w:t>
      </w:r>
      <w:r w:rsidRPr="007A21A8">
        <w:rPr>
          <w:rFonts w:ascii="Times New Roman" w:hAnsi="Times New Roman" w:cs="Times New Roman"/>
          <w:color w:val="222222"/>
          <w:sz w:val="24"/>
          <w:szCs w:val="24"/>
          <w:shd w:val="clear" w:color="auto" w:fill="FFFFFF"/>
        </w:rPr>
        <w:t>(9), pp.74-83.</w:t>
      </w:r>
    </w:p>
    <w:p w14:paraId="72205140" w14:textId="77777777" w:rsidR="00766EB4" w:rsidRPr="007A21A8" w:rsidRDefault="00766EB4"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color w:val="222222"/>
          <w:sz w:val="24"/>
          <w:szCs w:val="24"/>
          <w:shd w:val="clear" w:color="auto" w:fill="FFFFFF"/>
        </w:rPr>
        <w:t>(</w:t>
      </w:r>
      <w:proofErr w:type="spellStart"/>
      <w:r w:rsidRPr="007A21A8">
        <w:rPr>
          <w:rFonts w:ascii="Times New Roman" w:hAnsi="Times New Roman" w:cs="Times New Roman"/>
          <w:color w:val="222222"/>
          <w:sz w:val="24"/>
          <w:szCs w:val="24"/>
          <w:shd w:val="clear" w:color="auto" w:fill="FFFFFF"/>
        </w:rPr>
        <w:t>Kolbina</w:t>
      </w:r>
      <w:proofErr w:type="spellEnd"/>
      <w:r w:rsidRPr="007A21A8">
        <w:rPr>
          <w:rFonts w:ascii="Times New Roman" w:hAnsi="Times New Roman" w:cs="Times New Roman"/>
          <w:color w:val="222222"/>
          <w:sz w:val="24"/>
          <w:szCs w:val="24"/>
          <w:shd w:val="clear" w:color="auto" w:fill="FFFFFF"/>
        </w:rPr>
        <w:t>, 2019)</w:t>
      </w:r>
    </w:p>
    <w:p w14:paraId="5CD9FA43" w14:textId="77777777" w:rsidR="00766EB4" w:rsidRPr="007A21A8" w:rsidRDefault="00766EB4"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color w:val="222222"/>
          <w:sz w:val="24"/>
          <w:szCs w:val="24"/>
          <w:shd w:val="clear" w:color="auto" w:fill="FFFFFF"/>
        </w:rPr>
        <w:t xml:space="preserve">Ahmad, R.O., 2019. Strengths, weaknesses, opportunities, and threats (SWOT) analysis for farming system businesses management: Case of wheat farmers of </w:t>
      </w:r>
      <w:proofErr w:type="spellStart"/>
      <w:r w:rsidRPr="007A21A8">
        <w:rPr>
          <w:rFonts w:ascii="Times New Roman" w:hAnsi="Times New Roman" w:cs="Times New Roman"/>
          <w:color w:val="222222"/>
          <w:sz w:val="24"/>
          <w:szCs w:val="24"/>
          <w:shd w:val="clear" w:color="auto" w:fill="FFFFFF"/>
        </w:rPr>
        <w:t>Shadervan</w:t>
      </w:r>
      <w:proofErr w:type="spellEnd"/>
      <w:r w:rsidRPr="007A21A8">
        <w:rPr>
          <w:rFonts w:ascii="Times New Roman" w:hAnsi="Times New Roman" w:cs="Times New Roman"/>
          <w:color w:val="222222"/>
          <w:sz w:val="24"/>
          <w:szCs w:val="24"/>
          <w:shd w:val="clear" w:color="auto" w:fill="FFFFFF"/>
        </w:rPr>
        <w:t xml:space="preserve"> District, </w:t>
      </w:r>
      <w:proofErr w:type="spellStart"/>
      <w:r w:rsidRPr="007A21A8">
        <w:rPr>
          <w:rFonts w:ascii="Times New Roman" w:hAnsi="Times New Roman" w:cs="Times New Roman"/>
          <w:color w:val="222222"/>
          <w:sz w:val="24"/>
          <w:szCs w:val="24"/>
          <w:shd w:val="clear" w:color="auto" w:fill="FFFFFF"/>
        </w:rPr>
        <w:t>Shoushtar</w:t>
      </w:r>
      <w:proofErr w:type="spellEnd"/>
      <w:r w:rsidRPr="007A21A8">
        <w:rPr>
          <w:rFonts w:ascii="Times New Roman" w:hAnsi="Times New Roman" w:cs="Times New Roman"/>
          <w:color w:val="222222"/>
          <w:sz w:val="24"/>
          <w:szCs w:val="24"/>
          <w:shd w:val="clear" w:color="auto" w:fill="FFFFFF"/>
        </w:rPr>
        <w:t xml:space="preserve"> Township, Iran. </w:t>
      </w:r>
      <w:r w:rsidRPr="007A21A8">
        <w:rPr>
          <w:rFonts w:ascii="Times New Roman" w:hAnsi="Times New Roman" w:cs="Times New Roman"/>
          <w:i/>
          <w:iCs/>
          <w:color w:val="222222"/>
          <w:sz w:val="24"/>
          <w:szCs w:val="24"/>
          <w:shd w:val="clear" w:color="auto" w:fill="FFFFFF"/>
        </w:rPr>
        <w:t>African journal of business management</w:t>
      </w:r>
      <w:r w:rsidRPr="007A21A8">
        <w:rPr>
          <w:rFonts w:ascii="Times New Roman" w:hAnsi="Times New Roman" w:cs="Times New Roman"/>
          <w:color w:val="222222"/>
          <w:sz w:val="24"/>
          <w:szCs w:val="24"/>
          <w:shd w:val="clear" w:color="auto" w:fill="FFFFFF"/>
        </w:rPr>
        <w:t>, </w:t>
      </w:r>
      <w:r w:rsidRPr="007A21A8">
        <w:rPr>
          <w:rFonts w:ascii="Times New Roman" w:hAnsi="Times New Roman" w:cs="Times New Roman"/>
          <w:i/>
          <w:iCs/>
          <w:color w:val="222222"/>
          <w:sz w:val="24"/>
          <w:szCs w:val="24"/>
          <w:shd w:val="clear" w:color="auto" w:fill="FFFFFF"/>
        </w:rPr>
        <w:t>5</w:t>
      </w:r>
      <w:r w:rsidRPr="007A21A8">
        <w:rPr>
          <w:rFonts w:ascii="Times New Roman" w:hAnsi="Times New Roman" w:cs="Times New Roman"/>
          <w:color w:val="222222"/>
          <w:sz w:val="24"/>
          <w:szCs w:val="24"/>
          <w:shd w:val="clear" w:color="auto" w:fill="FFFFFF"/>
        </w:rPr>
        <w:t>(22), pp.9448-9454.</w:t>
      </w:r>
    </w:p>
    <w:p w14:paraId="3162B97A" w14:textId="77777777" w:rsidR="00766EB4" w:rsidRPr="007A21A8" w:rsidRDefault="00766EB4"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color w:val="222222"/>
          <w:sz w:val="24"/>
          <w:szCs w:val="24"/>
          <w:shd w:val="clear" w:color="auto" w:fill="FFFFFF"/>
        </w:rPr>
        <w:t>(Ahmad, 2019)</w:t>
      </w:r>
    </w:p>
    <w:p w14:paraId="33724EB2" w14:textId="77777777" w:rsidR="00766EB4" w:rsidRPr="007A21A8" w:rsidRDefault="00766EB4" w:rsidP="007A21A8">
      <w:pPr>
        <w:spacing w:after="0" w:line="360" w:lineRule="auto"/>
        <w:jc w:val="both"/>
        <w:rPr>
          <w:rFonts w:ascii="Times New Roman" w:hAnsi="Times New Roman" w:cs="Times New Roman"/>
          <w:color w:val="222222"/>
          <w:sz w:val="24"/>
          <w:szCs w:val="24"/>
          <w:shd w:val="clear" w:color="auto" w:fill="FFFFFF"/>
        </w:rPr>
      </w:pPr>
      <w:proofErr w:type="spellStart"/>
      <w:r w:rsidRPr="007A21A8">
        <w:rPr>
          <w:rFonts w:ascii="Times New Roman" w:hAnsi="Times New Roman" w:cs="Times New Roman"/>
          <w:color w:val="222222"/>
          <w:sz w:val="24"/>
          <w:szCs w:val="24"/>
          <w:shd w:val="clear" w:color="auto" w:fill="FFFFFF"/>
        </w:rPr>
        <w:t>Danca</w:t>
      </w:r>
      <w:proofErr w:type="spellEnd"/>
      <w:r w:rsidRPr="007A21A8">
        <w:rPr>
          <w:rFonts w:ascii="Times New Roman" w:hAnsi="Times New Roman" w:cs="Times New Roman"/>
          <w:color w:val="222222"/>
          <w:sz w:val="24"/>
          <w:szCs w:val="24"/>
          <w:shd w:val="clear" w:color="auto" w:fill="FFFFFF"/>
        </w:rPr>
        <w:t>, A.C., 2019. SWOT analysis. </w:t>
      </w:r>
      <w:r w:rsidRPr="007A21A8">
        <w:rPr>
          <w:rFonts w:ascii="Times New Roman" w:hAnsi="Times New Roman" w:cs="Times New Roman"/>
          <w:i/>
          <w:iCs/>
          <w:color w:val="222222"/>
          <w:sz w:val="24"/>
          <w:szCs w:val="24"/>
          <w:shd w:val="clear" w:color="auto" w:fill="FFFFFF"/>
        </w:rPr>
        <w:t xml:space="preserve">available at: website–www. Francis. </w:t>
      </w:r>
      <w:proofErr w:type="spellStart"/>
      <w:r w:rsidRPr="007A21A8">
        <w:rPr>
          <w:rFonts w:ascii="Times New Roman" w:hAnsi="Times New Roman" w:cs="Times New Roman"/>
          <w:i/>
          <w:iCs/>
          <w:color w:val="222222"/>
          <w:sz w:val="24"/>
          <w:szCs w:val="24"/>
          <w:shd w:val="clear" w:color="auto" w:fill="FFFFFF"/>
        </w:rPr>
        <w:t>edu</w:t>
      </w:r>
      <w:proofErr w:type="spellEnd"/>
      <w:r w:rsidRPr="007A21A8">
        <w:rPr>
          <w:rFonts w:ascii="Times New Roman" w:hAnsi="Times New Roman" w:cs="Times New Roman"/>
          <w:color w:val="222222"/>
          <w:sz w:val="24"/>
          <w:szCs w:val="24"/>
          <w:shd w:val="clear" w:color="auto" w:fill="FFFFFF"/>
        </w:rPr>
        <w:t>.</w:t>
      </w:r>
    </w:p>
    <w:p w14:paraId="4341C02E" w14:textId="77777777" w:rsidR="00766EB4" w:rsidRPr="007A21A8" w:rsidRDefault="00766EB4"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color w:val="222222"/>
          <w:sz w:val="24"/>
          <w:szCs w:val="24"/>
          <w:shd w:val="clear" w:color="auto" w:fill="FFFFFF"/>
        </w:rPr>
        <w:t>(</w:t>
      </w:r>
      <w:proofErr w:type="spellStart"/>
      <w:r w:rsidRPr="007A21A8">
        <w:rPr>
          <w:rFonts w:ascii="Times New Roman" w:hAnsi="Times New Roman" w:cs="Times New Roman"/>
          <w:color w:val="222222"/>
          <w:sz w:val="24"/>
          <w:szCs w:val="24"/>
          <w:shd w:val="clear" w:color="auto" w:fill="FFFFFF"/>
        </w:rPr>
        <w:t>Danca</w:t>
      </w:r>
      <w:proofErr w:type="spellEnd"/>
      <w:r w:rsidRPr="007A21A8">
        <w:rPr>
          <w:rFonts w:ascii="Times New Roman" w:hAnsi="Times New Roman" w:cs="Times New Roman"/>
          <w:color w:val="222222"/>
          <w:sz w:val="24"/>
          <w:szCs w:val="24"/>
          <w:shd w:val="clear" w:color="auto" w:fill="FFFFFF"/>
        </w:rPr>
        <w:t>, 2019)</w:t>
      </w:r>
    </w:p>
    <w:p w14:paraId="4C76836B" w14:textId="77777777" w:rsidR="00766EB4" w:rsidRPr="007A21A8" w:rsidRDefault="00766EB4" w:rsidP="007A21A8">
      <w:pPr>
        <w:spacing w:after="0" w:line="360" w:lineRule="auto"/>
        <w:jc w:val="both"/>
        <w:rPr>
          <w:rFonts w:ascii="Times New Roman" w:hAnsi="Times New Roman" w:cs="Times New Roman"/>
          <w:color w:val="222222"/>
          <w:sz w:val="24"/>
          <w:szCs w:val="24"/>
          <w:shd w:val="clear" w:color="auto" w:fill="FFFFFF"/>
        </w:rPr>
      </w:pPr>
      <w:proofErr w:type="spellStart"/>
      <w:r w:rsidRPr="007A21A8">
        <w:rPr>
          <w:rFonts w:ascii="Times New Roman" w:hAnsi="Times New Roman" w:cs="Times New Roman"/>
          <w:color w:val="222222"/>
          <w:sz w:val="24"/>
          <w:szCs w:val="24"/>
          <w:shd w:val="clear" w:color="auto" w:fill="FFFFFF"/>
        </w:rPr>
        <w:t>Namugenyi</w:t>
      </w:r>
      <w:proofErr w:type="spellEnd"/>
      <w:r w:rsidRPr="007A21A8">
        <w:rPr>
          <w:rFonts w:ascii="Times New Roman" w:hAnsi="Times New Roman" w:cs="Times New Roman"/>
          <w:color w:val="222222"/>
          <w:sz w:val="24"/>
          <w:szCs w:val="24"/>
          <w:shd w:val="clear" w:color="auto" w:fill="FFFFFF"/>
        </w:rPr>
        <w:t xml:space="preserve">, C., </w:t>
      </w:r>
      <w:proofErr w:type="spellStart"/>
      <w:r w:rsidRPr="007A21A8">
        <w:rPr>
          <w:rFonts w:ascii="Times New Roman" w:hAnsi="Times New Roman" w:cs="Times New Roman"/>
          <w:color w:val="222222"/>
          <w:sz w:val="24"/>
          <w:szCs w:val="24"/>
          <w:shd w:val="clear" w:color="auto" w:fill="FFFFFF"/>
        </w:rPr>
        <w:t>Nimmagadda</w:t>
      </w:r>
      <w:proofErr w:type="spellEnd"/>
      <w:r w:rsidRPr="007A21A8">
        <w:rPr>
          <w:rFonts w:ascii="Times New Roman" w:hAnsi="Times New Roman" w:cs="Times New Roman"/>
          <w:color w:val="222222"/>
          <w:sz w:val="24"/>
          <w:szCs w:val="24"/>
          <w:shd w:val="clear" w:color="auto" w:fill="FFFFFF"/>
        </w:rPr>
        <w:t xml:space="preserve">, S.L. and </w:t>
      </w:r>
      <w:proofErr w:type="spellStart"/>
      <w:r w:rsidRPr="007A21A8">
        <w:rPr>
          <w:rFonts w:ascii="Times New Roman" w:hAnsi="Times New Roman" w:cs="Times New Roman"/>
          <w:color w:val="222222"/>
          <w:sz w:val="24"/>
          <w:szCs w:val="24"/>
          <w:shd w:val="clear" w:color="auto" w:fill="FFFFFF"/>
        </w:rPr>
        <w:t>Reiners</w:t>
      </w:r>
      <w:proofErr w:type="spellEnd"/>
      <w:r w:rsidRPr="007A21A8">
        <w:rPr>
          <w:rFonts w:ascii="Times New Roman" w:hAnsi="Times New Roman" w:cs="Times New Roman"/>
          <w:color w:val="222222"/>
          <w:sz w:val="24"/>
          <w:szCs w:val="24"/>
          <w:shd w:val="clear" w:color="auto" w:fill="FFFFFF"/>
        </w:rPr>
        <w:t>, T., 2019. Design of a SWOT analysis model and its evaluation in diverse digital business ecosystem contexts. </w:t>
      </w:r>
      <w:r w:rsidRPr="007A21A8">
        <w:rPr>
          <w:rFonts w:ascii="Times New Roman" w:hAnsi="Times New Roman" w:cs="Times New Roman"/>
          <w:i/>
          <w:iCs/>
          <w:color w:val="222222"/>
          <w:sz w:val="24"/>
          <w:szCs w:val="24"/>
          <w:shd w:val="clear" w:color="auto" w:fill="FFFFFF"/>
        </w:rPr>
        <w:t>Procedia Computer Science</w:t>
      </w:r>
      <w:r w:rsidRPr="007A21A8">
        <w:rPr>
          <w:rFonts w:ascii="Times New Roman" w:hAnsi="Times New Roman" w:cs="Times New Roman"/>
          <w:color w:val="222222"/>
          <w:sz w:val="24"/>
          <w:szCs w:val="24"/>
          <w:shd w:val="clear" w:color="auto" w:fill="FFFFFF"/>
        </w:rPr>
        <w:t>, </w:t>
      </w:r>
      <w:r w:rsidRPr="007A21A8">
        <w:rPr>
          <w:rFonts w:ascii="Times New Roman" w:hAnsi="Times New Roman" w:cs="Times New Roman"/>
          <w:i/>
          <w:iCs/>
          <w:color w:val="222222"/>
          <w:sz w:val="24"/>
          <w:szCs w:val="24"/>
          <w:shd w:val="clear" w:color="auto" w:fill="FFFFFF"/>
        </w:rPr>
        <w:t>159</w:t>
      </w:r>
      <w:r w:rsidRPr="007A21A8">
        <w:rPr>
          <w:rFonts w:ascii="Times New Roman" w:hAnsi="Times New Roman" w:cs="Times New Roman"/>
          <w:color w:val="222222"/>
          <w:sz w:val="24"/>
          <w:szCs w:val="24"/>
          <w:shd w:val="clear" w:color="auto" w:fill="FFFFFF"/>
        </w:rPr>
        <w:t>, pp.1145-1154.</w:t>
      </w:r>
    </w:p>
    <w:p w14:paraId="799C907C" w14:textId="77777777" w:rsidR="00766EB4" w:rsidRPr="007A21A8" w:rsidRDefault="00766EB4"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color w:val="222222"/>
          <w:sz w:val="24"/>
          <w:szCs w:val="24"/>
          <w:shd w:val="clear" w:color="auto" w:fill="FFFFFF"/>
        </w:rPr>
        <w:t>(</w:t>
      </w:r>
      <w:proofErr w:type="spellStart"/>
      <w:r w:rsidRPr="007A21A8">
        <w:rPr>
          <w:rFonts w:ascii="Times New Roman" w:hAnsi="Times New Roman" w:cs="Times New Roman"/>
          <w:color w:val="222222"/>
          <w:sz w:val="24"/>
          <w:szCs w:val="24"/>
          <w:shd w:val="clear" w:color="auto" w:fill="FFFFFF"/>
        </w:rPr>
        <w:t>Namugenyi</w:t>
      </w:r>
      <w:proofErr w:type="spellEnd"/>
      <w:r w:rsidRPr="007A21A8">
        <w:rPr>
          <w:rFonts w:ascii="Times New Roman" w:hAnsi="Times New Roman" w:cs="Times New Roman"/>
          <w:color w:val="222222"/>
          <w:sz w:val="24"/>
          <w:szCs w:val="24"/>
          <w:shd w:val="clear" w:color="auto" w:fill="FFFFFF"/>
        </w:rPr>
        <w:t xml:space="preserve"> et al, 2019)</w:t>
      </w:r>
    </w:p>
    <w:p w14:paraId="065FE57A" w14:textId="77777777" w:rsidR="00766EB4" w:rsidRPr="007A21A8" w:rsidRDefault="00766EB4"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color w:val="222222"/>
          <w:sz w:val="24"/>
          <w:szCs w:val="24"/>
          <w:shd w:val="clear" w:color="auto" w:fill="FFFFFF"/>
        </w:rPr>
        <w:t>LEE, K.K., 2022. A Study on 7-Eleven's Core Competencies: Focusing on the VRIO Model. </w:t>
      </w:r>
      <w:r w:rsidRPr="007A21A8">
        <w:rPr>
          <w:rFonts w:ascii="Times New Roman" w:hAnsi="Times New Roman" w:cs="Times New Roman"/>
          <w:i/>
          <w:iCs/>
          <w:color w:val="222222"/>
          <w:sz w:val="24"/>
          <w:szCs w:val="24"/>
          <w:shd w:val="clear" w:color="auto" w:fill="FFFFFF"/>
        </w:rPr>
        <w:t>International Journal of Advanced Culture Technology</w:t>
      </w:r>
      <w:r w:rsidRPr="007A21A8">
        <w:rPr>
          <w:rFonts w:ascii="Times New Roman" w:hAnsi="Times New Roman" w:cs="Times New Roman"/>
          <w:color w:val="222222"/>
          <w:sz w:val="24"/>
          <w:szCs w:val="24"/>
          <w:shd w:val="clear" w:color="auto" w:fill="FFFFFF"/>
        </w:rPr>
        <w:t>, </w:t>
      </w:r>
      <w:r w:rsidRPr="007A21A8">
        <w:rPr>
          <w:rFonts w:ascii="Times New Roman" w:hAnsi="Times New Roman" w:cs="Times New Roman"/>
          <w:i/>
          <w:iCs/>
          <w:color w:val="222222"/>
          <w:sz w:val="24"/>
          <w:szCs w:val="24"/>
          <w:shd w:val="clear" w:color="auto" w:fill="FFFFFF"/>
        </w:rPr>
        <w:t>10</w:t>
      </w:r>
      <w:r w:rsidRPr="007A21A8">
        <w:rPr>
          <w:rFonts w:ascii="Times New Roman" w:hAnsi="Times New Roman" w:cs="Times New Roman"/>
          <w:color w:val="222222"/>
          <w:sz w:val="24"/>
          <w:szCs w:val="24"/>
          <w:shd w:val="clear" w:color="auto" w:fill="FFFFFF"/>
        </w:rPr>
        <w:t>(1), pp.67-74.</w:t>
      </w:r>
    </w:p>
    <w:p w14:paraId="27F339AF" w14:textId="77777777" w:rsidR="00766EB4" w:rsidRPr="007A21A8" w:rsidRDefault="00766EB4"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color w:val="222222"/>
          <w:sz w:val="24"/>
          <w:szCs w:val="24"/>
          <w:shd w:val="clear" w:color="auto" w:fill="FFFFFF"/>
        </w:rPr>
        <w:t>(LEE, 2022)</w:t>
      </w:r>
    </w:p>
    <w:p w14:paraId="38F8C98A" w14:textId="77777777" w:rsidR="00766EB4" w:rsidRPr="007A21A8" w:rsidRDefault="00766EB4"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color w:val="222222"/>
          <w:sz w:val="24"/>
          <w:szCs w:val="24"/>
          <w:shd w:val="clear" w:color="auto" w:fill="FFFFFF"/>
        </w:rPr>
        <w:t xml:space="preserve">Lopes, J., Farinha, L., Ferreira, J.J. and Silveira, P., 2018. Does the regional VRIO model help </w:t>
      </w:r>
      <w:proofErr w:type="gramStart"/>
      <w:r w:rsidRPr="007A21A8">
        <w:rPr>
          <w:rFonts w:ascii="Times New Roman" w:hAnsi="Times New Roman" w:cs="Times New Roman"/>
          <w:color w:val="222222"/>
          <w:sz w:val="24"/>
          <w:szCs w:val="24"/>
          <w:shd w:val="clear" w:color="auto" w:fill="FFFFFF"/>
        </w:rPr>
        <w:t>policy-makers</w:t>
      </w:r>
      <w:proofErr w:type="gramEnd"/>
      <w:r w:rsidRPr="007A21A8">
        <w:rPr>
          <w:rFonts w:ascii="Times New Roman" w:hAnsi="Times New Roman" w:cs="Times New Roman"/>
          <w:color w:val="222222"/>
          <w:sz w:val="24"/>
          <w:szCs w:val="24"/>
          <w:shd w:val="clear" w:color="auto" w:fill="FFFFFF"/>
        </w:rPr>
        <w:t xml:space="preserve"> to assess the resources of a region? A stakeholder perception approach. </w:t>
      </w:r>
      <w:r w:rsidRPr="007A21A8">
        <w:rPr>
          <w:rFonts w:ascii="Times New Roman" w:hAnsi="Times New Roman" w:cs="Times New Roman"/>
          <w:i/>
          <w:iCs/>
          <w:color w:val="222222"/>
          <w:sz w:val="24"/>
          <w:szCs w:val="24"/>
          <w:shd w:val="clear" w:color="auto" w:fill="FFFFFF"/>
        </w:rPr>
        <w:t>Land Use Policy</w:t>
      </w:r>
      <w:r w:rsidRPr="007A21A8">
        <w:rPr>
          <w:rFonts w:ascii="Times New Roman" w:hAnsi="Times New Roman" w:cs="Times New Roman"/>
          <w:color w:val="222222"/>
          <w:sz w:val="24"/>
          <w:szCs w:val="24"/>
          <w:shd w:val="clear" w:color="auto" w:fill="FFFFFF"/>
        </w:rPr>
        <w:t>, </w:t>
      </w:r>
      <w:r w:rsidRPr="007A21A8">
        <w:rPr>
          <w:rFonts w:ascii="Times New Roman" w:hAnsi="Times New Roman" w:cs="Times New Roman"/>
          <w:i/>
          <w:iCs/>
          <w:color w:val="222222"/>
          <w:sz w:val="24"/>
          <w:szCs w:val="24"/>
          <w:shd w:val="clear" w:color="auto" w:fill="FFFFFF"/>
        </w:rPr>
        <w:t>79</w:t>
      </w:r>
      <w:r w:rsidRPr="007A21A8">
        <w:rPr>
          <w:rFonts w:ascii="Times New Roman" w:hAnsi="Times New Roman" w:cs="Times New Roman"/>
          <w:color w:val="222222"/>
          <w:sz w:val="24"/>
          <w:szCs w:val="24"/>
          <w:shd w:val="clear" w:color="auto" w:fill="FFFFFF"/>
        </w:rPr>
        <w:t>, pp.659-670.</w:t>
      </w:r>
    </w:p>
    <w:p w14:paraId="3B587A3E" w14:textId="77777777" w:rsidR="00766EB4" w:rsidRPr="007A21A8" w:rsidRDefault="00766EB4"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color w:val="222222"/>
          <w:sz w:val="24"/>
          <w:szCs w:val="24"/>
          <w:shd w:val="clear" w:color="auto" w:fill="FFFFFF"/>
        </w:rPr>
        <w:t>(Lopes et al, 2018)</w:t>
      </w:r>
    </w:p>
    <w:p w14:paraId="4C565E76" w14:textId="77777777" w:rsidR="00766EB4" w:rsidRPr="007A21A8" w:rsidRDefault="00766EB4"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color w:val="222222"/>
          <w:sz w:val="24"/>
          <w:szCs w:val="24"/>
          <w:shd w:val="clear" w:color="auto" w:fill="FFFFFF"/>
        </w:rPr>
        <w:t xml:space="preserve">Sheng, C.C. and </w:t>
      </w:r>
      <w:proofErr w:type="spellStart"/>
      <w:r w:rsidRPr="007A21A8">
        <w:rPr>
          <w:rFonts w:ascii="Times New Roman" w:hAnsi="Times New Roman" w:cs="Times New Roman"/>
          <w:color w:val="222222"/>
          <w:sz w:val="24"/>
          <w:szCs w:val="24"/>
          <w:shd w:val="clear" w:color="auto" w:fill="FFFFFF"/>
        </w:rPr>
        <w:t>Kodono</w:t>
      </w:r>
      <w:proofErr w:type="spellEnd"/>
      <w:r w:rsidRPr="007A21A8">
        <w:rPr>
          <w:rFonts w:ascii="Times New Roman" w:hAnsi="Times New Roman" w:cs="Times New Roman"/>
          <w:color w:val="222222"/>
          <w:sz w:val="24"/>
          <w:szCs w:val="24"/>
          <w:shd w:val="clear" w:color="auto" w:fill="FFFFFF"/>
        </w:rPr>
        <w:t xml:space="preserve">, Y., 2019, December. The management strategy of master </w:t>
      </w:r>
      <w:proofErr w:type="spellStart"/>
      <w:r w:rsidRPr="007A21A8">
        <w:rPr>
          <w:rFonts w:ascii="Times New Roman" w:hAnsi="Times New Roman" w:cs="Times New Roman"/>
          <w:color w:val="222222"/>
          <w:sz w:val="24"/>
          <w:szCs w:val="24"/>
          <w:shd w:val="clear" w:color="auto" w:fill="FFFFFF"/>
        </w:rPr>
        <w:t>kong</w:t>
      </w:r>
      <w:proofErr w:type="spellEnd"/>
      <w:r w:rsidRPr="007A21A8">
        <w:rPr>
          <w:rFonts w:ascii="Times New Roman" w:hAnsi="Times New Roman" w:cs="Times New Roman"/>
          <w:color w:val="222222"/>
          <w:sz w:val="24"/>
          <w:szCs w:val="24"/>
          <w:shd w:val="clear" w:color="auto" w:fill="FFFFFF"/>
        </w:rPr>
        <w:t xml:space="preserve"> is based on fuzzy VRIO analysis. In </w:t>
      </w:r>
      <w:r w:rsidRPr="007A21A8">
        <w:rPr>
          <w:rFonts w:ascii="Times New Roman" w:hAnsi="Times New Roman" w:cs="Times New Roman"/>
          <w:i/>
          <w:iCs/>
          <w:color w:val="222222"/>
          <w:sz w:val="24"/>
          <w:szCs w:val="24"/>
          <w:shd w:val="clear" w:color="auto" w:fill="FFFFFF"/>
        </w:rPr>
        <w:t>2014 Joint 7th International Conference on Soft Computing and Intelligent Systems (SCIS) and the 15th International Symposium on Advanced Intelligent Systems (ISIS)</w:t>
      </w:r>
      <w:r w:rsidRPr="007A21A8">
        <w:rPr>
          <w:rFonts w:ascii="Times New Roman" w:hAnsi="Times New Roman" w:cs="Times New Roman"/>
          <w:color w:val="222222"/>
          <w:sz w:val="24"/>
          <w:szCs w:val="24"/>
          <w:shd w:val="clear" w:color="auto" w:fill="FFFFFF"/>
        </w:rPr>
        <w:t> (pp. 1382-1385). IEEE.</w:t>
      </w:r>
    </w:p>
    <w:p w14:paraId="2872A8B7" w14:textId="77777777" w:rsidR="00766EB4" w:rsidRPr="007A21A8" w:rsidRDefault="00766EB4"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color w:val="222222"/>
          <w:sz w:val="24"/>
          <w:szCs w:val="24"/>
          <w:shd w:val="clear" w:color="auto" w:fill="FFFFFF"/>
        </w:rPr>
        <w:t>(Sheng et al, 2019)</w:t>
      </w:r>
    </w:p>
    <w:p w14:paraId="51BF31C5" w14:textId="77777777" w:rsidR="00766EB4" w:rsidRPr="007A21A8" w:rsidRDefault="00766EB4" w:rsidP="007A21A8">
      <w:pPr>
        <w:spacing w:after="0" w:line="360" w:lineRule="auto"/>
        <w:jc w:val="both"/>
        <w:rPr>
          <w:rFonts w:ascii="Times New Roman" w:hAnsi="Times New Roman" w:cs="Times New Roman"/>
          <w:color w:val="222222"/>
          <w:sz w:val="24"/>
          <w:szCs w:val="24"/>
          <w:shd w:val="clear" w:color="auto" w:fill="FFFFFF"/>
        </w:rPr>
      </w:pPr>
      <w:proofErr w:type="spellStart"/>
      <w:r w:rsidRPr="007A21A8">
        <w:rPr>
          <w:rFonts w:ascii="Times New Roman" w:hAnsi="Times New Roman" w:cs="Times New Roman"/>
          <w:color w:val="222222"/>
          <w:sz w:val="24"/>
          <w:szCs w:val="24"/>
          <w:shd w:val="clear" w:color="auto" w:fill="FFFFFF"/>
        </w:rPr>
        <w:lastRenderedPageBreak/>
        <w:t>Gudz</w:t>
      </w:r>
      <w:proofErr w:type="spellEnd"/>
      <w:r w:rsidRPr="007A21A8">
        <w:rPr>
          <w:rFonts w:ascii="Times New Roman" w:hAnsi="Times New Roman" w:cs="Times New Roman"/>
          <w:color w:val="222222"/>
          <w:sz w:val="24"/>
          <w:szCs w:val="24"/>
          <w:shd w:val="clear" w:color="auto" w:fill="FFFFFF"/>
        </w:rPr>
        <w:t xml:space="preserve">, Y.F., 2019. FEATURES OF USING THE VRIO-ANALYSIS TO ASSESS THE ECONOMIC POTENTIAL OF FOOD COMPANIES. </w:t>
      </w:r>
      <w:r w:rsidRPr="007A21A8">
        <w:rPr>
          <w:rFonts w:ascii="Times New Roman" w:hAnsi="Times New Roman" w:cs="Times New Roman"/>
          <w:i/>
          <w:iCs/>
          <w:color w:val="222222"/>
          <w:sz w:val="24"/>
          <w:szCs w:val="24"/>
          <w:shd w:val="clear" w:color="auto" w:fill="FFFFFF"/>
        </w:rPr>
        <w:t>The Genesis of Genius</w:t>
      </w:r>
      <w:r w:rsidRPr="007A21A8">
        <w:rPr>
          <w:rFonts w:ascii="Times New Roman" w:hAnsi="Times New Roman" w:cs="Times New Roman"/>
          <w:color w:val="222222"/>
          <w:sz w:val="24"/>
          <w:szCs w:val="24"/>
          <w:shd w:val="clear" w:color="auto" w:fill="FFFFFF"/>
        </w:rPr>
        <w:t>, </w:t>
      </w:r>
      <w:r w:rsidRPr="007A21A8">
        <w:rPr>
          <w:rFonts w:ascii="Times New Roman" w:hAnsi="Times New Roman" w:cs="Times New Roman"/>
          <w:i/>
          <w:iCs/>
          <w:color w:val="222222"/>
          <w:sz w:val="24"/>
          <w:szCs w:val="24"/>
          <w:shd w:val="clear" w:color="auto" w:fill="FFFFFF"/>
        </w:rPr>
        <w:t>1</w:t>
      </w:r>
      <w:r w:rsidRPr="007A21A8">
        <w:rPr>
          <w:rFonts w:ascii="Times New Roman" w:hAnsi="Times New Roman" w:cs="Times New Roman"/>
          <w:color w:val="222222"/>
          <w:sz w:val="24"/>
          <w:szCs w:val="24"/>
          <w:shd w:val="clear" w:color="auto" w:fill="FFFFFF"/>
        </w:rPr>
        <w:t>(2), pp.55-59.</w:t>
      </w:r>
    </w:p>
    <w:p w14:paraId="2EE542BC" w14:textId="77777777" w:rsidR="00766EB4" w:rsidRPr="007A21A8" w:rsidRDefault="00766EB4"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color w:val="222222"/>
          <w:sz w:val="24"/>
          <w:szCs w:val="24"/>
          <w:shd w:val="clear" w:color="auto" w:fill="FFFFFF"/>
        </w:rPr>
        <w:t>(</w:t>
      </w:r>
      <w:proofErr w:type="spellStart"/>
      <w:r w:rsidRPr="007A21A8">
        <w:rPr>
          <w:rFonts w:ascii="Times New Roman" w:hAnsi="Times New Roman" w:cs="Times New Roman"/>
          <w:color w:val="222222"/>
          <w:sz w:val="24"/>
          <w:szCs w:val="24"/>
          <w:shd w:val="clear" w:color="auto" w:fill="FFFFFF"/>
        </w:rPr>
        <w:t>Gudz</w:t>
      </w:r>
      <w:proofErr w:type="spellEnd"/>
      <w:r w:rsidRPr="007A21A8">
        <w:rPr>
          <w:rFonts w:ascii="Times New Roman" w:hAnsi="Times New Roman" w:cs="Times New Roman"/>
          <w:color w:val="222222"/>
          <w:sz w:val="24"/>
          <w:szCs w:val="24"/>
          <w:shd w:val="clear" w:color="auto" w:fill="FFFFFF"/>
        </w:rPr>
        <w:t>, 2019)</w:t>
      </w:r>
    </w:p>
    <w:p w14:paraId="2C3DFCEA" w14:textId="77777777" w:rsidR="00766EB4" w:rsidRPr="007A21A8" w:rsidRDefault="00766EB4" w:rsidP="007A21A8">
      <w:pPr>
        <w:spacing w:after="0" w:line="360" w:lineRule="auto"/>
        <w:jc w:val="both"/>
        <w:rPr>
          <w:rFonts w:ascii="Times New Roman" w:hAnsi="Times New Roman" w:cs="Times New Roman"/>
          <w:color w:val="222222"/>
          <w:sz w:val="24"/>
          <w:szCs w:val="24"/>
          <w:shd w:val="clear" w:color="auto" w:fill="FFFFFF"/>
        </w:rPr>
      </w:pPr>
      <w:proofErr w:type="spellStart"/>
      <w:r w:rsidRPr="007A21A8">
        <w:rPr>
          <w:rFonts w:ascii="Times New Roman" w:hAnsi="Times New Roman" w:cs="Times New Roman"/>
          <w:color w:val="222222"/>
          <w:sz w:val="24"/>
          <w:szCs w:val="24"/>
          <w:shd w:val="clear" w:color="auto" w:fill="FFFFFF"/>
        </w:rPr>
        <w:t>Cosmulese</w:t>
      </w:r>
      <w:proofErr w:type="spellEnd"/>
      <w:r w:rsidRPr="007A21A8">
        <w:rPr>
          <w:rFonts w:ascii="Times New Roman" w:hAnsi="Times New Roman" w:cs="Times New Roman"/>
          <w:color w:val="222222"/>
          <w:sz w:val="24"/>
          <w:szCs w:val="24"/>
          <w:shd w:val="clear" w:color="auto" w:fill="FFFFFF"/>
        </w:rPr>
        <w:t xml:space="preserve">, C.G., </w:t>
      </w:r>
      <w:proofErr w:type="spellStart"/>
      <w:r w:rsidRPr="007A21A8">
        <w:rPr>
          <w:rFonts w:ascii="Times New Roman" w:hAnsi="Times New Roman" w:cs="Times New Roman"/>
          <w:color w:val="222222"/>
          <w:sz w:val="24"/>
          <w:szCs w:val="24"/>
          <w:shd w:val="clear" w:color="auto" w:fill="FFFFFF"/>
        </w:rPr>
        <w:t>Socoliuc</w:t>
      </w:r>
      <w:proofErr w:type="spellEnd"/>
      <w:r w:rsidRPr="007A21A8">
        <w:rPr>
          <w:rFonts w:ascii="Times New Roman" w:hAnsi="Times New Roman" w:cs="Times New Roman"/>
          <w:color w:val="222222"/>
          <w:sz w:val="24"/>
          <w:szCs w:val="24"/>
          <w:shd w:val="clear" w:color="auto" w:fill="FFFFFF"/>
        </w:rPr>
        <w:t xml:space="preserve">, M., </w:t>
      </w:r>
      <w:proofErr w:type="spellStart"/>
      <w:r w:rsidRPr="007A21A8">
        <w:rPr>
          <w:rFonts w:ascii="Times New Roman" w:hAnsi="Times New Roman" w:cs="Times New Roman"/>
          <w:color w:val="222222"/>
          <w:sz w:val="24"/>
          <w:szCs w:val="24"/>
          <w:shd w:val="clear" w:color="auto" w:fill="FFFFFF"/>
        </w:rPr>
        <w:t>Ciubotariu</w:t>
      </w:r>
      <w:proofErr w:type="spellEnd"/>
      <w:r w:rsidRPr="007A21A8">
        <w:rPr>
          <w:rFonts w:ascii="Times New Roman" w:hAnsi="Times New Roman" w:cs="Times New Roman"/>
          <w:color w:val="222222"/>
          <w:sz w:val="24"/>
          <w:szCs w:val="24"/>
          <w:shd w:val="clear" w:color="auto" w:fill="FFFFFF"/>
        </w:rPr>
        <w:t xml:space="preserve">, M.S., </w:t>
      </w:r>
      <w:proofErr w:type="spellStart"/>
      <w:r w:rsidRPr="007A21A8">
        <w:rPr>
          <w:rFonts w:ascii="Times New Roman" w:hAnsi="Times New Roman" w:cs="Times New Roman"/>
          <w:color w:val="222222"/>
          <w:sz w:val="24"/>
          <w:szCs w:val="24"/>
          <w:shd w:val="clear" w:color="auto" w:fill="FFFFFF"/>
        </w:rPr>
        <w:t>Mihaila</w:t>
      </w:r>
      <w:proofErr w:type="spellEnd"/>
      <w:r w:rsidRPr="007A21A8">
        <w:rPr>
          <w:rFonts w:ascii="Times New Roman" w:hAnsi="Times New Roman" w:cs="Times New Roman"/>
          <w:color w:val="222222"/>
          <w:sz w:val="24"/>
          <w:szCs w:val="24"/>
          <w:shd w:val="clear" w:color="auto" w:fill="FFFFFF"/>
        </w:rPr>
        <w:t xml:space="preserve">, S. and </w:t>
      </w:r>
      <w:proofErr w:type="spellStart"/>
      <w:r w:rsidRPr="007A21A8">
        <w:rPr>
          <w:rFonts w:ascii="Times New Roman" w:hAnsi="Times New Roman" w:cs="Times New Roman"/>
          <w:color w:val="222222"/>
          <w:sz w:val="24"/>
          <w:szCs w:val="24"/>
          <w:shd w:val="clear" w:color="auto" w:fill="FFFFFF"/>
        </w:rPr>
        <w:t>Grosu</w:t>
      </w:r>
      <w:proofErr w:type="spellEnd"/>
      <w:r w:rsidRPr="007A21A8">
        <w:rPr>
          <w:rFonts w:ascii="Times New Roman" w:hAnsi="Times New Roman" w:cs="Times New Roman"/>
          <w:color w:val="222222"/>
          <w:sz w:val="24"/>
          <w:szCs w:val="24"/>
          <w:shd w:val="clear" w:color="auto" w:fill="FFFFFF"/>
        </w:rPr>
        <w:t>, V., 2019. An empirical analysis of stakeholders’ expectations and integrated reporting quality. </w:t>
      </w:r>
      <w:r w:rsidRPr="007A21A8">
        <w:rPr>
          <w:rFonts w:ascii="Times New Roman" w:hAnsi="Times New Roman" w:cs="Times New Roman"/>
          <w:i/>
          <w:iCs/>
          <w:color w:val="222222"/>
          <w:sz w:val="24"/>
          <w:szCs w:val="24"/>
          <w:shd w:val="clear" w:color="auto" w:fill="FFFFFF"/>
        </w:rPr>
        <w:t>Economic research-</w:t>
      </w:r>
      <w:proofErr w:type="spellStart"/>
      <w:r w:rsidRPr="007A21A8">
        <w:rPr>
          <w:rFonts w:ascii="Times New Roman" w:hAnsi="Times New Roman" w:cs="Times New Roman"/>
          <w:i/>
          <w:iCs/>
          <w:color w:val="222222"/>
          <w:sz w:val="24"/>
          <w:szCs w:val="24"/>
          <w:shd w:val="clear" w:color="auto" w:fill="FFFFFF"/>
        </w:rPr>
        <w:t>Ekonomska</w:t>
      </w:r>
      <w:proofErr w:type="spellEnd"/>
      <w:r w:rsidRPr="007A21A8">
        <w:rPr>
          <w:rFonts w:ascii="Times New Roman" w:hAnsi="Times New Roman" w:cs="Times New Roman"/>
          <w:i/>
          <w:iCs/>
          <w:color w:val="222222"/>
          <w:sz w:val="24"/>
          <w:szCs w:val="24"/>
          <w:shd w:val="clear" w:color="auto" w:fill="FFFFFF"/>
        </w:rPr>
        <w:t xml:space="preserve"> </w:t>
      </w:r>
      <w:proofErr w:type="spellStart"/>
      <w:r w:rsidRPr="007A21A8">
        <w:rPr>
          <w:rFonts w:ascii="Times New Roman" w:hAnsi="Times New Roman" w:cs="Times New Roman"/>
          <w:i/>
          <w:iCs/>
          <w:color w:val="222222"/>
          <w:sz w:val="24"/>
          <w:szCs w:val="24"/>
          <w:shd w:val="clear" w:color="auto" w:fill="FFFFFF"/>
        </w:rPr>
        <w:t>istraživanja</w:t>
      </w:r>
      <w:proofErr w:type="spellEnd"/>
      <w:r w:rsidRPr="007A21A8">
        <w:rPr>
          <w:rFonts w:ascii="Times New Roman" w:hAnsi="Times New Roman" w:cs="Times New Roman"/>
          <w:color w:val="222222"/>
          <w:sz w:val="24"/>
          <w:szCs w:val="24"/>
          <w:shd w:val="clear" w:color="auto" w:fill="FFFFFF"/>
        </w:rPr>
        <w:t>, </w:t>
      </w:r>
      <w:r w:rsidRPr="007A21A8">
        <w:rPr>
          <w:rFonts w:ascii="Times New Roman" w:hAnsi="Times New Roman" w:cs="Times New Roman"/>
          <w:i/>
          <w:iCs/>
          <w:color w:val="222222"/>
          <w:sz w:val="24"/>
          <w:szCs w:val="24"/>
          <w:shd w:val="clear" w:color="auto" w:fill="FFFFFF"/>
        </w:rPr>
        <w:t>32</w:t>
      </w:r>
      <w:r w:rsidRPr="007A21A8">
        <w:rPr>
          <w:rFonts w:ascii="Times New Roman" w:hAnsi="Times New Roman" w:cs="Times New Roman"/>
          <w:color w:val="222222"/>
          <w:sz w:val="24"/>
          <w:szCs w:val="24"/>
          <w:shd w:val="clear" w:color="auto" w:fill="FFFFFF"/>
        </w:rPr>
        <w:t>(1), pp.3963-3986.</w:t>
      </w:r>
    </w:p>
    <w:p w14:paraId="611C75F2" w14:textId="77777777" w:rsidR="00766EB4" w:rsidRPr="007A21A8" w:rsidRDefault="00766EB4"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color w:val="222222"/>
          <w:sz w:val="24"/>
          <w:szCs w:val="24"/>
          <w:shd w:val="clear" w:color="auto" w:fill="FFFFFF"/>
        </w:rPr>
        <w:t>(</w:t>
      </w:r>
      <w:proofErr w:type="spellStart"/>
      <w:r w:rsidRPr="007A21A8">
        <w:rPr>
          <w:rFonts w:ascii="Times New Roman" w:hAnsi="Times New Roman" w:cs="Times New Roman"/>
          <w:color w:val="222222"/>
          <w:sz w:val="24"/>
          <w:szCs w:val="24"/>
          <w:shd w:val="clear" w:color="auto" w:fill="FFFFFF"/>
        </w:rPr>
        <w:t>Cosmulese</w:t>
      </w:r>
      <w:proofErr w:type="spellEnd"/>
      <w:r w:rsidRPr="007A21A8">
        <w:rPr>
          <w:rFonts w:ascii="Times New Roman" w:hAnsi="Times New Roman" w:cs="Times New Roman"/>
          <w:color w:val="222222"/>
          <w:sz w:val="24"/>
          <w:szCs w:val="24"/>
          <w:shd w:val="clear" w:color="auto" w:fill="FFFFFF"/>
        </w:rPr>
        <w:t xml:space="preserve"> et al, 2019)</w:t>
      </w:r>
    </w:p>
    <w:p w14:paraId="1BE5B60F" w14:textId="77777777" w:rsidR="00766EB4" w:rsidRPr="007A21A8" w:rsidRDefault="00766EB4" w:rsidP="007A21A8">
      <w:pPr>
        <w:spacing w:after="0" w:line="360" w:lineRule="auto"/>
        <w:jc w:val="both"/>
        <w:rPr>
          <w:rFonts w:ascii="Times New Roman" w:hAnsi="Times New Roman" w:cs="Times New Roman"/>
          <w:color w:val="222222"/>
          <w:sz w:val="24"/>
          <w:szCs w:val="24"/>
          <w:shd w:val="clear" w:color="auto" w:fill="FFFFFF"/>
        </w:rPr>
      </w:pPr>
      <w:proofErr w:type="spellStart"/>
      <w:r w:rsidRPr="007A21A8">
        <w:rPr>
          <w:rFonts w:ascii="Times New Roman" w:hAnsi="Times New Roman" w:cs="Times New Roman"/>
          <w:color w:val="222222"/>
          <w:sz w:val="24"/>
          <w:szCs w:val="24"/>
          <w:shd w:val="clear" w:color="auto" w:fill="FFFFFF"/>
        </w:rPr>
        <w:t>Braglia</w:t>
      </w:r>
      <w:proofErr w:type="spellEnd"/>
      <w:r w:rsidRPr="007A21A8">
        <w:rPr>
          <w:rFonts w:ascii="Times New Roman" w:hAnsi="Times New Roman" w:cs="Times New Roman"/>
          <w:color w:val="222222"/>
          <w:sz w:val="24"/>
          <w:szCs w:val="24"/>
          <w:shd w:val="clear" w:color="auto" w:fill="FFFFFF"/>
        </w:rPr>
        <w:t xml:space="preserve">, M. and </w:t>
      </w:r>
      <w:proofErr w:type="spellStart"/>
      <w:r w:rsidRPr="007A21A8">
        <w:rPr>
          <w:rFonts w:ascii="Times New Roman" w:hAnsi="Times New Roman" w:cs="Times New Roman"/>
          <w:color w:val="222222"/>
          <w:sz w:val="24"/>
          <w:szCs w:val="24"/>
          <w:shd w:val="clear" w:color="auto" w:fill="FFFFFF"/>
        </w:rPr>
        <w:t>Petroni</w:t>
      </w:r>
      <w:proofErr w:type="spellEnd"/>
      <w:r w:rsidRPr="007A21A8">
        <w:rPr>
          <w:rFonts w:ascii="Times New Roman" w:hAnsi="Times New Roman" w:cs="Times New Roman"/>
          <w:color w:val="222222"/>
          <w:sz w:val="24"/>
          <w:szCs w:val="24"/>
          <w:shd w:val="clear" w:color="auto" w:fill="FFFFFF"/>
        </w:rPr>
        <w:t>, A., 2020. Stakeholders influence and internal championing of product stewardship in the Italian food packaging industry. </w:t>
      </w:r>
      <w:r w:rsidRPr="007A21A8">
        <w:rPr>
          <w:rFonts w:ascii="Times New Roman" w:hAnsi="Times New Roman" w:cs="Times New Roman"/>
          <w:i/>
          <w:iCs/>
          <w:color w:val="222222"/>
          <w:sz w:val="24"/>
          <w:szCs w:val="24"/>
          <w:shd w:val="clear" w:color="auto" w:fill="FFFFFF"/>
        </w:rPr>
        <w:t>Journal of Industrial Ecology</w:t>
      </w:r>
      <w:r w:rsidRPr="007A21A8">
        <w:rPr>
          <w:rFonts w:ascii="Times New Roman" w:hAnsi="Times New Roman" w:cs="Times New Roman"/>
          <w:color w:val="222222"/>
          <w:sz w:val="24"/>
          <w:szCs w:val="24"/>
          <w:shd w:val="clear" w:color="auto" w:fill="FFFFFF"/>
        </w:rPr>
        <w:t>, </w:t>
      </w:r>
      <w:r w:rsidRPr="007A21A8">
        <w:rPr>
          <w:rFonts w:ascii="Times New Roman" w:hAnsi="Times New Roman" w:cs="Times New Roman"/>
          <w:i/>
          <w:iCs/>
          <w:color w:val="222222"/>
          <w:sz w:val="24"/>
          <w:szCs w:val="24"/>
          <w:shd w:val="clear" w:color="auto" w:fill="FFFFFF"/>
        </w:rPr>
        <w:t>4</w:t>
      </w:r>
      <w:r w:rsidRPr="007A21A8">
        <w:rPr>
          <w:rFonts w:ascii="Times New Roman" w:hAnsi="Times New Roman" w:cs="Times New Roman"/>
          <w:color w:val="222222"/>
          <w:sz w:val="24"/>
          <w:szCs w:val="24"/>
          <w:shd w:val="clear" w:color="auto" w:fill="FFFFFF"/>
        </w:rPr>
        <w:t>(1), pp.75-92.</w:t>
      </w:r>
    </w:p>
    <w:p w14:paraId="56861B90" w14:textId="77777777" w:rsidR="00766EB4" w:rsidRPr="007A21A8" w:rsidRDefault="00766EB4"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color w:val="222222"/>
          <w:sz w:val="24"/>
          <w:szCs w:val="24"/>
          <w:shd w:val="clear" w:color="auto" w:fill="FFFFFF"/>
        </w:rPr>
        <w:t>(</w:t>
      </w:r>
      <w:proofErr w:type="spellStart"/>
      <w:r w:rsidRPr="007A21A8">
        <w:rPr>
          <w:rFonts w:ascii="Times New Roman" w:hAnsi="Times New Roman" w:cs="Times New Roman"/>
          <w:color w:val="222222"/>
          <w:sz w:val="24"/>
          <w:szCs w:val="24"/>
          <w:shd w:val="clear" w:color="auto" w:fill="FFFFFF"/>
        </w:rPr>
        <w:t>Braglia</w:t>
      </w:r>
      <w:proofErr w:type="spellEnd"/>
      <w:r w:rsidRPr="007A21A8">
        <w:rPr>
          <w:rFonts w:ascii="Times New Roman" w:hAnsi="Times New Roman" w:cs="Times New Roman"/>
          <w:color w:val="222222"/>
          <w:sz w:val="24"/>
          <w:szCs w:val="24"/>
          <w:shd w:val="clear" w:color="auto" w:fill="FFFFFF"/>
        </w:rPr>
        <w:t xml:space="preserve"> and </w:t>
      </w:r>
      <w:proofErr w:type="spellStart"/>
      <w:r w:rsidRPr="007A21A8">
        <w:rPr>
          <w:rFonts w:ascii="Times New Roman" w:hAnsi="Times New Roman" w:cs="Times New Roman"/>
          <w:color w:val="222222"/>
          <w:sz w:val="24"/>
          <w:szCs w:val="24"/>
          <w:shd w:val="clear" w:color="auto" w:fill="FFFFFF"/>
        </w:rPr>
        <w:t>Petroni</w:t>
      </w:r>
      <w:proofErr w:type="spellEnd"/>
      <w:r w:rsidRPr="007A21A8">
        <w:rPr>
          <w:rFonts w:ascii="Times New Roman" w:hAnsi="Times New Roman" w:cs="Times New Roman"/>
          <w:color w:val="222222"/>
          <w:sz w:val="24"/>
          <w:szCs w:val="24"/>
          <w:shd w:val="clear" w:color="auto" w:fill="FFFFFF"/>
        </w:rPr>
        <w:t>, 2020)</w:t>
      </w:r>
    </w:p>
    <w:p w14:paraId="71DC5367" w14:textId="77777777" w:rsidR="00766EB4" w:rsidRPr="007A21A8" w:rsidRDefault="00766EB4"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color w:val="222222"/>
          <w:sz w:val="24"/>
          <w:szCs w:val="24"/>
          <w:shd w:val="clear" w:color="auto" w:fill="FFFFFF"/>
        </w:rPr>
        <w:t>Morsing, M., 2020. Corporate social responsibility as strategic auto</w:t>
      </w:r>
      <w:r w:rsidRPr="007A21A8">
        <w:rPr>
          <w:rFonts w:ascii="Cambria Math" w:hAnsi="Cambria Math" w:cs="Times New Roman"/>
          <w:color w:val="222222"/>
          <w:sz w:val="24"/>
          <w:szCs w:val="24"/>
          <w:shd w:val="clear" w:color="auto" w:fill="FFFFFF"/>
        </w:rPr>
        <w:t>‐</w:t>
      </w:r>
      <w:r w:rsidRPr="007A21A8">
        <w:rPr>
          <w:rFonts w:ascii="Times New Roman" w:hAnsi="Times New Roman" w:cs="Times New Roman"/>
          <w:color w:val="222222"/>
          <w:sz w:val="24"/>
          <w:szCs w:val="24"/>
          <w:shd w:val="clear" w:color="auto" w:fill="FFFFFF"/>
        </w:rPr>
        <w:t>communication: on the role of external stakeholders for member identification. </w:t>
      </w:r>
      <w:r w:rsidRPr="007A21A8">
        <w:rPr>
          <w:rFonts w:ascii="Times New Roman" w:hAnsi="Times New Roman" w:cs="Times New Roman"/>
          <w:i/>
          <w:iCs/>
          <w:color w:val="222222"/>
          <w:sz w:val="24"/>
          <w:szCs w:val="24"/>
          <w:shd w:val="clear" w:color="auto" w:fill="FFFFFF"/>
        </w:rPr>
        <w:t>Business Ethics: A European Review</w:t>
      </w:r>
      <w:r w:rsidRPr="007A21A8">
        <w:rPr>
          <w:rFonts w:ascii="Times New Roman" w:hAnsi="Times New Roman" w:cs="Times New Roman"/>
          <w:color w:val="222222"/>
          <w:sz w:val="24"/>
          <w:szCs w:val="24"/>
          <w:shd w:val="clear" w:color="auto" w:fill="FFFFFF"/>
        </w:rPr>
        <w:t>, </w:t>
      </w:r>
      <w:r w:rsidRPr="007A21A8">
        <w:rPr>
          <w:rFonts w:ascii="Times New Roman" w:hAnsi="Times New Roman" w:cs="Times New Roman"/>
          <w:i/>
          <w:iCs/>
          <w:color w:val="222222"/>
          <w:sz w:val="24"/>
          <w:szCs w:val="24"/>
          <w:shd w:val="clear" w:color="auto" w:fill="FFFFFF"/>
        </w:rPr>
        <w:t>15</w:t>
      </w:r>
      <w:r w:rsidRPr="007A21A8">
        <w:rPr>
          <w:rFonts w:ascii="Times New Roman" w:hAnsi="Times New Roman" w:cs="Times New Roman"/>
          <w:color w:val="222222"/>
          <w:sz w:val="24"/>
          <w:szCs w:val="24"/>
          <w:shd w:val="clear" w:color="auto" w:fill="FFFFFF"/>
        </w:rPr>
        <w:t>(2), pp.171-182.</w:t>
      </w:r>
    </w:p>
    <w:p w14:paraId="2C788C6E" w14:textId="77777777" w:rsidR="00766EB4" w:rsidRPr="007A21A8" w:rsidRDefault="00766EB4"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color w:val="222222"/>
          <w:sz w:val="24"/>
          <w:szCs w:val="24"/>
          <w:shd w:val="clear" w:color="auto" w:fill="FFFFFF"/>
        </w:rPr>
        <w:t>(Morsing, 2020)</w:t>
      </w:r>
    </w:p>
    <w:p w14:paraId="27B03519" w14:textId="77777777" w:rsidR="00766EB4" w:rsidRPr="007A21A8" w:rsidRDefault="00766EB4" w:rsidP="007A21A8">
      <w:pPr>
        <w:spacing w:after="0" w:line="360" w:lineRule="auto"/>
        <w:jc w:val="both"/>
        <w:rPr>
          <w:rFonts w:ascii="Times New Roman" w:hAnsi="Times New Roman" w:cs="Times New Roman"/>
          <w:color w:val="222222"/>
          <w:sz w:val="24"/>
          <w:szCs w:val="24"/>
          <w:shd w:val="clear" w:color="auto" w:fill="FFFFFF"/>
        </w:rPr>
      </w:pPr>
      <w:proofErr w:type="spellStart"/>
      <w:r w:rsidRPr="007A21A8">
        <w:rPr>
          <w:rFonts w:ascii="Times New Roman" w:hAnsi="Times New Roman" w:cs="Times New Roman"/>
          <w:color w:val="222222"/>
          <w:sz w:val="24"/>
          <w:szCs w:val="24"/>
          <w:shd w:val="clear" w:color="auto" w:fill="FFFFFF"/>
        </w:rPr>
        <w:t>Slivar</w:t>
      </w:r>
      <w:proofErr w:type="spellEnd"/>
      <w:r w:rsidRPr="007A21A8">
        <w:rPr>
          <w:rFonts w:ascii="Times New Roman" w:hAnsi="Times New Roman" w:cs="Times New Roman"/>
          <w:color w:val="222222"/>
          <w:sz w:val="24"/>
          <w:szCs w:val="24"/>
          <w:shd w:val="clear" w:color="auto" w:fill="FFFFFF"/>
        </w:rPr>
        <w:t>, I., 2018. Stakeholders in a tourist destination–matrix of possible relationships towards sustainability. </w:t>
      </w:r>
      <w:r w:rsidRPr="007A21A8">
        <w:rPr>
          <w:rFonts w:ascii="Times New Roman" w:hAnsi="Times New Roman" w:cs="Times New Roman"/>
          <w:i/>
          <w:iCs/>
          <w:color w:val="222222"/>
          <w:sz w:val="24"/>
          <w:szCs w:val="24"/>
          <w:shd w:val="clear" w:color="auto" w:fill="FFFFFF"/>
        </w:rPr>
        <w:t>Open Journal for Research in Economics</w:t>
      </w:r>
      <w:r w:rsidRPr="007A21A8">
        <w:rPr>
          <w:rFonts w:ascii="Times New Roman" w:hAnsi="Times New Roman" w:cs="Times New Roman"/>
          <w:color w:val="222222"/>
          <w:sz w:val="24"/>
          <w:szCs w:val="24"/>
          <w:shd w:val="clear" w:color="auto" w:fill="FFFFFF"/>
        </w:rPr>
        <w:t>, </w:t>
      </w:r>
      <w:r w:rsidRPr="007A21A8">
        <w:rPr>
          <w:rFonts w:ascii="Times New Roman" w:hAnsi="Times New Roman" w:cs="Times New Roman"/>
          <w:i/>
          <w:iCs/>
          <w:color w:val="222222"/>
          <w:sz w:val="24"/>
          <w:szCs w:val="24"/>
          <w:shd w:val="clear" w:color="auto" w:fill="FFFFFF"/>
        </w:rPr>
        <w:t>1</w:t>
      </w:r>
      <w:r w:rsidRPr="007A21A8">
        <w:rPr>
          <w:rFonts w:ascii="Times New Roman" w:hAnsi="Times New Roman" w:cs="Times New Roman"/>
          <w:color w:val="222222"/>
          <w:sz w:val="24"/>
          <w:szCs w:val="24"/>
          <w:shd w:val="clear" w:color="auto" w:fill="FFFFFF"/>
        </w:rPr>
        <w:t>(1), p.1.</w:t>
      </w:r>
    </w:p>
    <w:p w14:paraId="2DF1D175" w14:textId="77777777" w:rsidR="00766EB4" w:rsidRPr="007A21A8" w:rsidRDefault="00766EB4"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color w:val="222222"/>
          <w:sz w:val="24"/>
          <w:szCs w:val="24"/>
          <w:shd w:val="clear" w:color="auto" w:fill="FFFFFF"/>
        </w:rPr>
        <w:t>(</w:t>
      </w:r>
      <w:proofErr w:type="spellStart"/>
      <w:r w:rsidRPr="007A21A8">
        <w:rPr>
          <w:rFonts w:ascii="Times New Roman" w:hAnsi="Times New Roman" w:cs="Times New Roman"/>
          <w:color w:val="222222"/>
          <w:sz w:val="24"/>
          <w:szCs w:val="24"/>
          <w:shd w:val="clear" w:color="auto" w:fill="FFFFFF"/>
        </w:rPr>
        <w:t>Slivar</w:t>
      </w:r>
      <w:proofErr w:type="spellEnd"/>
      <w:r w:rsidRPr="007A21A8">
        <w:rPr>
          <w:rFonts w:ascii="Times New Roman" w:hAnsi="Times New Roman" w:cs="Times New Roman"/>
          <w:color w:val="222222"/>
          <w:sz w:val="24"/>
          <w:szCs w:val="24"/>
          <w:shd w:val="clear" w:color="auto" w:fill="FFFFFF"/>
        </w:rPr>
        <w:t>, 2018)</w:t>
      </w:r>
    </w:p>
    <w:p w14:paraId="30FD3305" w14:textId="77777777" w:rsidR="00766EB4" w:rsidRPr="007A21A8" w:rsidRDefault="00766EB4" w:rsidP="007A21A8">
      <w:pPr>
        <w:spacing w:after="0" w:line="360" w:lineRule="auto"/>
        <w:jc w:val="both"/>
        <w:rPr>
          <w:rFonts w:ascii="Times New Roman" w:hAnsi="Times New Roman" w:cs="Times New Roman"/>
          <w:color w:val="222222"/>
          <w:sz w:val="24"/>
          <w:szCs w:val="24"/>
          <w:shd w:val="clear" w:color="auto" w:fill="FFFFFF"/>
        </w:rPr>
      </w:pPr>
      <w:proofErr w:type="spellStart"/>
      <w:r w:rsidRPr="007A21A8">
        <w:rPr>
          <w:rFonts w:ascii="Times New Roman" w:hAnsi="Times New Roman" w:cs="Times New Roman"/>
          <w:color w:val="222222"/>
          <w:sz w:val="24"/>
          <w:szCs w:val="24"/>
          <w:shd w:val="clear" w:color="auto" w:fill="FFFFFF"/>
        </w:rPr>
        <w:t>Indiatsy</w:t>
      </w:r>
      <w:proofErr w:type="spellEnd"/>
      <w:r w:rsidRPr="007A21A8">
        <w:rPr>
          <w:rFonts w:ascii="Times New Roman" w:hAnsi="Times New Roman" w:cs="Times New Roman"/>
          <w:color w:val="222222"/>
          <w:sz w:val="24"/>
          <w:szCs w:val="24"/>
          <w:shd w:val="clear" w:color="auto" w:fill="FFFFFF"/>
        </w:rPr>
        <w:t xml:space="preserve">, C.M., </w:t>
      </w:r>
      <w:proofErr w:type="spellStart"/>
      <w:r w:rsidRPr="007A21A8">
        <w:rPr>
          <w:rFonts w:ascii="Times New Roman" w:hAnsi="Times New Roman" w:cs="Times New Roman"/>
          <w:color w:val="222222"/>
          <w:sz w:val="24"/>
          <w:szCs w:val="24"/>
          <w:shd w:val="clear" w:color="auto" w:fill="FFFFFF"/>
        </w:rPr>
        <w:t>Mucheru</w:t>
      </w:r>
      <w:proofErr w:type="spellEnd"/>
      <w:r w:rsidRPr="007A21A8">
        <w:rPr>
          <w:rFonts w:ascii="Times New Roman" w:hAnsi="Times New Roman" w:cs="Times New Roman"/>
          <w:color w:val="222222"/>
          <w:sz w:val="24"/>
          <w:szCs w:val="24"/>
          <w:shd w:val="clear" w:color="auto" w:fill="FFFFFF"/>
        </w:rPr>
        <w:t xml:space="preserve">, S.M., </w:t>
      </w:r>
      <w:proofErr w:type="spellStart"/>
      <w:r w:rsidRPr="007A21A8">
        <w:rPr>
          <w:rFonts w:ascii="Times New Roman" w:hAnsi="Times New Roman" w:cs="Times New Roman"/>
          <w:color w:val="222222"/>
          <w:sz w:val="24"/>
          <w:szCs w:val="24"/>
          <w:shd w:val="clear" w:color="auto" w:fill="FFFFFF"/>
        </w:rPr>
        <w:t>Mandere</w:t>
      </w:r>
      <w:proofErr w:type="spellEnd"/>
      <w:r w:rsidRPr="007A21A8">
        <w:rPr>
          <w:rFonts w:ascii="Times New Roman" w:hAnsi="Times New Roman" w:cs="Times New Roman"/>
          <w:color w:val="222222"/>
          <w:sz w:val="24"/>
          <w:szCs w:val="24"/>
          <w:shd w:val="clear" w:color="auto" w:fill="FFFFFF"/>
        </w:rPr>
        <w:t xml:space="preserve">, E.N., </w:t>
      </w:r>
      <w:proofErr w:type="spellStart"/>
      <w:r w:rsidRPr="007A21A8">
        <w:rPr>
          <w:rFonts w:ascii="Times New Roman" w:hAnsi="Times New Roman" w:cs="Times New Roman"/>
          <w:color w:val="222222"/>
          <w:sz w:val="24"/>
          <w:szCs w:val="24"/>
          <w:shd w:val="clear" w:color="auto" w:fill="FFFFFF"/>
        </w:rPr>
        <w:t>Bichanga</w:t>
      </w:r>
      <w:proofErr w:type="spellEnd"/>
      <w:r w:rsidRPr="007A21A8">
        <w:rPr>
          <w:rFonts w:ascii="Times New Roman" w:hAnsi="Times New Roman" w:cs="Times New Roman"/>
          <w:color w:val="222222"/>
          <w:sz w:val="24"/>
          <w:szCs w:val="24"/>
          <w:shd w:val="clear" w:color="auto" w:fill="FFFFFF"/>
        </w:rPr>
        <w:t xml:space="preserve">, J.M. and </w:t>
      </w:r>
      <w:proofErr w:type="spellStart"/>
      <w:r w:rsidRPr="007A21A8">
        <w:rPr>
          <w:rFonts w:ascii="Times New Roman" w:hAnsi="Times New Roman" w:cs="Times New Roman"/>
          <w:color w:val="222222"/>
          <w:sz w:val="24"/>
          <w:szCs w:val="24"/>
          <w:shd w:val="clear" w:color="auto" w:fill="FFFFFF"/>
        </w:rPr>
        <w:t>Gongera</w:t>
      </w:r>
      <w:proofErr w:type="spellEnd"/>
      <w:r w:rsidRPr="007A21A8">
        <w:rPr>
          <w:rFonts w:ascii="Times New Roman" w:hAnsi="Times New Roman" w:cs="Times New Roman"/>
          <w:color w:val="222222"/>
          <w:sz w:val="24"/>
          <w:szCs w:val="24"/>
          <w:shd w:val="clear" w:color="auto" w:fill="FFFFFF"/>
        </w:rPr>
        <w:t>, E.G., 2019. The application of Porter’s five forces model on organization performance: A case of cooperative bank of Kenya Ltd.</w:t>
      </w:r>
    </w:p>
    <w:p w14:paraId="7C9B2586" w14:textId="77777777" w:rsidR="00766EB4" w:rsidRPr="007A21A8" w:rsidRDefault="00766EB4"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color w:val="222222"/>
          <w:sz w:val="24"/>
          <w:szCs w:val="24"/>
          <w:shd w:val="clear" w:color="auto" w:fill="FFFFFF"/>
        </w:rPr>
        <w:t>(</w:t>
      </w:r>
      <w:proofErr w:type="spellStart"/>
      <w:r w:rsidRPr="007A21A8">
        <w:rPr>
          <w:rFonts w:ascii="Times New Roman" w:hAnsi="Times New Roman" w:cs="Times New Roman"/>
          <w:color w:val="222222"/>
          <w:sz w:val="24"/>
          <w:szCs w:val="24"/>
          <w:shd w:val="clear" w:color="auto" w:fill="FFFFFF"/>
        </w:rPr>
        <w:t>Indiatsy</w:t>
      </w:r>
      <w:proofErr w:type="spellEnd"/>
      <w:r w:rsidRPr="007A21A8">
        <w:rPr>
          <w:rFonts w:ascii="Times New Roman" w:hAnsi="Times New Roman" w:cs="Times New Roman"/>
          <w:color w:val="222222"/>
          <w:sz w:val="24"/>
          <w:szCs w:val="24"/>
          <w:shd w:val="clear" w:color="auto" w:fill="FFFFFF"/>
        </w:rPr>
        <w:t xml:space="preserve"> et al, 2019)</w:t>
      </w:r>
    </w:p>
    <w:p w14:paraId="66FB764B" w14:textId="77777777" w:rsidR="00766EB4" w:rsidRPr="007A21A8" w:rsidRDefault="00766EB4" w:rsidP="007A21A8">
      <w:pPr>
        <w:spacing w:after="0" w:line="360" w:lineRule="auto"/>
        <w:jc w:val="both"/>
        <w:rPr>
          <w:rFonts w:ascii="Times New Roman" w:hAnsi="Times New Roman" w:cs="Times New Roman"/>
          <w:color w:val="222222"/>
          <w:sz w:val="24"/>
          <w:szCs w:val="24"/>
          <w:shd w:val="clear" w:color="auto" w:fill="FFFFFF"/>
        </w:rPr>
      </w:pPr>
      <w:proofErr w:type="spellStart"/>
      <w:r w:rsidRPr="007A21A8">
        <w:rPr>
          <w:rFonts w:ascii="Times New Roman" w:hAnsi="Times New Roman" w:cs="Times New Roman"/>
          <w:color w:val="222222"/>
          <w:sz w:val="24"/>
          <w:szCs w:val="24"/>
          <w:shd w:val="clear" w:color="auto" w:fill="FFFFFF"/>
        </w:rPr>
        <w:t>Spitzeck</w:t>
      </w:r>
      <w:proofErr w:type="spellEnd"/>
      <w:r w:rsidRPr="007A21A8">
        <w:rPr>
          <w:rFonts w:ascii="Times New Roman" w:hAnsi="Times New Roman" w:cs="Times New Roman"/>
          <w:color w:val="222222"/>
          <w:sz w:val="24"/>
          <w:szCs w:val="24"/>
          <w:shd w:val="clear" w:color="auto" w:fill="FFFFFF"/>
        </w:rPr>
        <w:t>, H. and Chapman, S., 2019. Creating shared value as a differentiation strategy–the example of BASF in Brazil. </w:t>
      </w:r>
      <w:r w:rsidRPr="007A21A8">
        <w:rPr>
          <w:rFonts w:ascii="Times New Roman" w:hAnsi="Times New Roman" w:cs="Times New Roman"/>
          <w:i/>
          <w:iCs/>
          <w:color w:val="222222"/>
          <w:sz w:val="24"/>
          <w:szCs w:val="24"/>
          <w:shd w:val="clear" w:color="auto" w:fill="FFFFFF"/>
        </w:rPr>
        <w:t>Corporate Governance: The international journal of business in society</w:t>
      </w:r>
      <w:r w:rsidRPr="007A21A8">
        <w:rPr>
          <w:rFonts w:ascii="Times New Roman" w:hAnsi="Times New Roman" w:cs="Times New Roman"/>
          <w:color w:val="222222"/>
          <w:sz w:val="24"/>
          <w:szCs w:val="24"/>
          <w:shd w:val="clear" w:color="auto" w:fill="FFFFFF"/>
        </w:rPr>
        <w:t>.</w:t>
      </w:r>
    </w:p>
    <w:p w14:paraId="57F61BBF" w14:textId="77777777" w:rsidR="00766EB4" w:rsidRPr="007A21A8" w:rsidRDefault="00766EB4"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color w:val="222222"/>
          <w:sz w:val="24"/>
          <w:szCs w:val="24"/>
          <w:shd w:val="clear" w:color="auto" w:fill="FFFFFF"/>
        </w:rPr>
        <w:t>(</w:t>
      </w:r>
      <w:proofErr w:type="spellStart"/>
      <w:r w:rsidRPr="007A21A8">
        <w:rPr>
          <w:rFonts w:ascii="Times New Roman" w:hAnsi="Times New Roman" w:cs="Times New Roman"/>
          <w:color w:val="222222"/>
          <w:sz w:val="24"/>
          <w:szCs w:val="24"/>
          <w:shd w:val="clear" w:color="auto" w:fill="FFFFFF"/>
        </w:rPr>
        <w:t>Spitzeck</w:t>
      </w:r>
      <w:proofErr w:type="spellEnd"/>
      <w:r w:rsidRPr="007A21A8">
        <w:rPr>
          <w:rFonts w:ascii="Times New Roman" w:hAnsi="Times New Roman" w:cs="Times New Roman"/>
          <w:color w:val="222222"/>
          <w:sz w:val="24"/>
          <w:szCs w:val="24"/>
          <w:shd w:val="clear" w:color="auto" w:fill="FFFFFF"/>
        </w:rPr>
        <w:t xml:space="preserve"> and Chapman, </w:t>
      </w:r>
      <w:proofErr w:type="gramStart"/>
      <w:r w:rsidRPr="007A21A8">
        <w:rPr>
          <w:rFonts w:ascii="Times New Roman" w:hAnsi="Times New Roman" w:cs="Times New Roman"/>
          <w:color w:val="222222"/>
          <w:sz w:val="24"/>
          <w:szCs w:val="24"/>
          <w:shd w:val="clear" w:color="auto" w:fill="FFFFFF"/>
        </w:rPr>
        <w:t>2019 )</w:t>
      </w:r>
      <w:proofErr w:type="gramEnd"/>
    </w:p>
    <w:p w14:paraId="17935BEF" w14:textId="77777777" w:rsidR="00766EB4" w:rsidRPr="007A21A8" w:rsidRDefault="00766EB4" w:rsidP="007A21A8">
      <w:pPr>
        <w:spacing w:after="0" w:line="360" w:lineRule="auto"/>
        <w:jc w:val="both"/>
        <w:rPr>
          <w:rFonts w:ascii="Times New Roman" w:hAnsi="Times New Roman" w:cs="Times New Roman"/>
          <w:color w:val="222222"/>
          <w:sz w:val="24"/>
          <w:szCs w:val="24"/>
          <w:shd w:val="clear" w:color="auto" w:fill="FFFFFF"/>
        </w:rPr>
      </w:pPr>
      <w:proofErr w:type="spellStart"/>
      <w:r w:rsidRPr="007A21A8">
        <w:rPr>
          <w:rFonts w:ascii="Times New Roman" w:hAnsi="Times New Roman" w:cs="Times New Roman"/>
          <w:color w:val="222222"/>
          <w:sz w:val="24"/>
          <w:szCs w:val="24"/>
          <w:shd w:val="clear" w:color="auto" w:fill="FFFFFF"/>
        </w:rPr>
        <w:t>Mkakile</w:t>
      </w:r>
      <w:proofErr w:type="spellEnd"/>
      <w:r w:rsidRPr="007A21A8">
        <w:rPr>
          <w:rFonts w:ascii="Times New Roman" w:hAnsi="Times New Roman" w:cs="Times New Roman"/>
          <w:color w:val="222222"/>
          <w:sz w:val="24"/>
          <w:szCs w:val="24"/>
          <w:shd w:val="clear" w:color="auto" w:fill="FFFFFF"/>
        </w:rPr>
        <w:t xml:space="preserve">, R.M. and </w:t>
      </w:r>
      <w:proofErr w:type="spellStart"/>
      <w:r w:rsidRPr="007A21A8">
        <w:rPr>
          <w:rFonts w:ascii="Times New Roman" w:hAnsi="Times New Roman" w:cs="Times New Roman"/>
          <w:color w:val="222222"/>
          <w:sz w:val="24"/>
          <w:szCs w:val="24"/>
          <w:shd w:val="clear" w:color="auto" w:fill="FFFFFF"/>
        </w:rPr>
        <w:t>Salum</w:t>
      </w:r>
      <w:proofErr w:type="spellEnd"/>
      <w:r w:rsidRPr="007A21A8">
        <w:rPr>
          <w:rFonts w:ascii="Times New Roman" w:hAnsi="Times New Roman" w:cs="Times New Roman"/>
          <w:color w:val="222222"/>
          <w:sz w:val="24"/>
          <w:szCs w:val="24"/>
          <w:shd w:val="clear" w:color="auto" w:fill="FFFFFF"/>
        </w:rPr>
        <w:t xml:space="preserve">, V.S., 2022. The Influence </w:t>
      </w:r>
      <w:proofErr w:type="gramStart"/>
      <w:r w:rsidRPr="007A21A8">
        <w:rPr>
          <w:rFonts w:ascii="Times New Roman" w:hAnsi="Times New Roman" w:cs="Times New Roman"/>
          <w:color w:val="222222"/>
          <w:sz w:val="24"/>
          <w:szCs w:val="24"/>
          <w:shd w:val="clear" w:color="auto" w:fill="FFFFFF"/>
        </w:rPr>
        <w:t>Of</w:t>
      </w:r>
      <w:proofErr w:type="gramEnd"/>
      <w:r w:rsidRPr="007A21A8">
        <w:rPr>
          <w:rFonts w:ascii="Times New Roman" w:hAnsi="Times New Roman" w:cs="Times New Roman"/>
          <w:color w:val="222222"/>
          <w:sz w:val="24"/>
          <w:szCs w:val="24"/>
          <w:shd w:val="clear" w:color="auto" w:fill="FFFFFF"/>
        </w:rPr>
        <w:t xml:space="preserve"> Generic Strategies On Performance Of </w:t>
      </w:r>
      <w:proofErr w:type="spellStart"/>
      <w:r w:rsidRPr="007A21A8">
        <w:rPr>
          <w:rFonts w:ascii="Times New Roman" w:hAnsi="Times New Roman" w:cs="Times New Roman"/>
          <w:color w:val="222222"/>
          <w:sz w:val="24"/>
          <w:szCs w:val="24"/>
          <w:shd w:val="clear" w:color="auto" w:fill="FFFFFF"/>
        </w:rPr>
        <w:t>Tanzaniaâ</w:t>
      </w:r>
      <w:proofErr w:type="spellEnd"/>
      <w:r w:rsidRPr="007A21A8">
        <w:rPr>
          <w:rFonts w:ascii="Times New Roman" w:hAnsi="Times New Roman" w:cs="Times New Roman"/>
          <w:color w:val="222222"/>
          <w:sz w:val="24"/>
          <w:szCs w:val="24"/>
          <w:shd w:val="clear" w:color="auto" w:fill="FFFFFF"/>
        </w:rPr>
        <w:t>€™ S Tourism Firms In Northern Circuit. </w:t>
      </w:r>
      <w:r w:rsidRPr="007A21A8">
        <w:rPr>
          <w:rFonts w:ascii="Times New Roman" w:hAnsi="Times New Roman" w:cs="Times New Roman"/>
          <w:i/>
          <w:iCs/>
          <w:color w:val="222222"/>
          <w:sz w:val="24"/>
          <w:szCs w:val="24"/>
          <w:shd w:val="clear" w:color="auto" w:fill="FFFFFF"/>
        </w:rPr>
        <w:t>Oradea Journal of Business and Economics</w:t>
      </w:r>
      <w:r w:rsidRPr="007A21A8">
        <w:rPr>
          <w:rFonts w:ascii="Times New Roman" w:hAnsi="Times New Roman" w:cs="Times New Roman"/>
          <w:color w:val="222222"/>
          <w:sz w:val="24"/>
          <w:szCs w:val="24"/>
          <w:shd w:val="clear" w:color="auto" w:fill="FFFFFF"/>
        </w:rPr>
        <w:t>, </w:t>
      </w:r>
      <w:r w:rsidRPr="007A21A8">
        <w:rPr>
          <w:rFonts w:ascii="Times New Roman" w:hAnsi="Times New Roman" w:cs="Times New Roman"/>
          <w:i/>
          <w:iCs/>
          <w:color w:val="222222"/>
          <w:sz w:val="24"/>
          <w:szCs w:val="24"/>
          <w:shd w:val="clear" w:color="auto" w:fill="FFFFFF"/>
        </w:rPr>
        <w:t>7</w:t>
      </w:r>
      <w:r w:rsidRPr="007A21A8">
        <w:rPr>
          <w:rFonts w:ascii="Times New Roman" w:hAnsi="Times New Roman" w:cs="Times New Roman"/>
          <w:color w:val="222222"/>
          <w:sz w:val="24"/>
          <w:szCs w:val="24"/>
          <w:shd w:val="clear" w:color="auto" w:fill="FFFFFF"/>
        </w:rPr>
        <w:t>(1), pp.62-73.</w:t>
      </w:r>
    </w:p>
    <w:p w14:paraId="0B3AA8BC" w14:textId="77777777" w:rsidR="00766EB4" w:rsidRPr="007A21A8" w:rsidRDefault="00766EB4"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color w:val="222222"/>
          <w:sz w:val="24"/>
          <w:szCs w:val="24"/>
          <w:shd w:val="clear" w:color="auto" w:fill="FFFFFF"/>
        </w:rPr>
        <w:t>(</w:t>
      </w:r>
      <w:proofErr w:type="spellStart"/>
      <w:r w:rsidRPr="007A21A8">
        <w:rPr>
          <w:rFonts w:ascii="Times New Roman" w:hAnsi="Times New Roman" w:cs="Times New Roman"/>
          <w:color w:val="222222"/>
          <w:sz w:val="24"/>
          <w:szCs w:val="24"/>
          <w:shd w:val="clear" w:color="auto" w:fill="FFFFFF"/>
        </w:rPr>
        <w:t>Mkakile</w:t>
      </w:r>
      <w:proofErr w:type="spellEnd"/>
      <w:r w:rsidRPr="007A21A8">
        <w:rPr>
          <w:rFonts w:ascii="Times New Roman" w:hAnsi="Times New Roman" w:cs="Times New Roman"/>
          <w:color w:val="222222"/>
          <w:sz w:val="24"/>
          <w:szCs w:val="24"/>
          <w:shd w:val="clear" w:color="auto" w:fill="FFFFFF"/>
        </w:rPr>
        <w:t xml:space="preserve"> et al, 2022)</w:t>
      </w:r>
    </w:p>
    <w:p w14:paraId="6467DDA8" w14:textId="77777777" w:rsidR="00766EB4" w:rsidRPr="007A21A8" w:rsidRDefault="00766EB4" w:rsidP="007A21A8">
      <w:pPr>
        <w:spacing w:after="0" w:line="360" w:lineRule="auto"/>
        <w:jc w:val="both"/>
        <w:rPr>
          <w:rFonts w:ascii="Times New Roman" w:hAnsi="Times New Roman" w:cs="Times New Roman"/>
          <w:color w:val="222222"/>
          <w:sz w:val="24"/>
          <w:szCs w:val="24"/>
          <w:shd w:val="clear" w:color="auto" w:fill="FFFFFF"/>
        </w:rPr>
      </w:pPr>
      <w:r w:rsidRPr="007A21A8">
        <w:rPr>
          <w:rFonts w:ascii="Times New Roman" w:hAnsi="Times New Roman" w:cs="Times New Roman"/>
          <w:color w:val="222222"/>
          <w:sz w:val="24"/>
          <w:szCs w:val="24"/>
          <w:shd w:val="clear" w:color="auto" w:fill="FFFFFF"/>
        </w:rPr>
        <w:lastRenderedPageBreak/>
        <w:t>Liu, Y., 2022. A Review of the Basic Theory of the Great Michael Porter’s Positioning School. In </w:t>
      </w:r>
      <w:r w:rsidRPr="007A21A8">
        <w:rPr>
          <w:rFonts w:ascii="Times New Roman" w:hAnsi="Times New Roman" w:cs="Times New Roman"/>
          <w:i/>
          <w:iCs/>
          <w:color w:val="222222"/>
          <w:sz w:val="24"/>
          <w:szCs w:val="24"/>
          <w:shd w:val="clear" w:color="auto" w:fill="FFFFFF"/>
        </w:rPr>
        <w:t>Proceedings of the 5th International Conference on Economic Management and Green Development</w:t>
      </w:r>
      <w:r w:rsidRPr="007A21A8">
        <w:rPr>
          <w:rFonts w:ascii="Times New Roman" w:hAnsi="Times New Roman" w:cs="Times New Roman"/>
          <w:color w:val="222222"/>
          <w:sz w:val="24"/>
          <w:szCs w:val="24"/>
          <w:shd w:val="clear" w:color="auto" w:fill="FFFFFF"/>
        </w:rPr>
        <w:t> (pp. 265-271). Springer, Singapore.</w:t>
      </w:r>
    </w:p>
    <w:p w14:paraId="7FAF5A0F" w14:textId="77777777" w:rsidR="00766EB4" w:rsidRPr="007A21A8" w:rsidRDefault="00766EB4" w:rsidP="007A21A8">
      <w:pPr>
        <w:spacing w:after="0" w:line="360" w:lineRule="auto"/>
        <w:jc w:val="both"/>
        <w:rPr>
          <w:rFonts w:ascii="Times New Roman" w:hAnsi="Times New Roman" w:cs="Times New Roman"/>
          <w:b/>
          <w:sz w:val="24"/>
          <w:szCs w:val="24"/>
        </w:rPr>
      </w:pPr>
      <w:r w:rsidRPr="007A21A8">
        <w:rPr>
          <w:rFonts w:ascii="Times New Roman" w:hAnsi="Times New Roman" w:cs="Times New Roman"/>
          <w:color w:val="222222"/>
          <w:sz w:val="24"/>
          <w:szCs w:val="24"/>
          <w:shd w:val="clear" w:color="auto" w:fill="FFFFFF"/>
        </w:rPr>
        <w:t>(Liu, 2022)</w:t>
      </w:r>
    </w:p>
    <w:p w14:paraId="051EDE19" w14:textId="77777777" w:rsidR="002666EA" w:rsidRPr="007A21A8" w:rsidRDefault="002666EA" w:rsidP="007A21A8">
      <w:pPr>
        <w:spacing w:after="0" w:line="360" w:lineRule="auto"/>
        <w:jc w:val="both"/>
        <w:rPr>
          <w:rFonts w:ascii="Times New Roman" w:hAnsi="Times New Roman" w:cs="Times New Roman"/>
          <w:color w:val="222222"/>
          <w:sz w:val="24"/>
          <w:szCs w:val="24"/>
          <w:shd w:val="clear" w:color="auto" w:fill="FFFFFF"/>
        </w:rPr>
      </w:pPr>
      <w:proofErr w:type="spellStart"/>
      <w:r w:rsidRPr="007A21A8">
        <w:rPr>
          <w:rFonts w:ascii="Times New Roman" w:hAnsi="Times New Roman" w:cs="Times New Roman"/>
          <w:color w:val="222222"/>
          <w:sz w:val="24"/>
          <w:szCs w:val="24"/>
          <w:shd w:val="clear" w:color="auto" w:fill="FFFFFF"/>
        </w:rPr>
        <w:t>Rösler</w:t>
      </w:r>
      <w:proofErr w:type="spellEnd"/>
      <w:r w:rsidRPr="007A21A8">
        <w:rPr>
          <w:rFonts w:ascii="Times New Roman" w:hAnsi="Times New Roman" w:cs="Times New Roman"/>
          <w:color w:val="222222"/>
          <w:sz w:val="24"/>
          <w:szCs w:val="24"/>
          <w:shd w:val="clear" w:color="auto" w:fill="FFFFFF"/>
        </w:rPr>
        <w:t xml:space="preserve">, F., </w:t>
      </w:r>
      <w:proofErr w:type="spellStart"/>
      <w:r w:rsidRPr="007A21A8">
        <w:rPr>
          <w:rFonts w:ascii="Times New Roman" w:hAnsi="Times New Roman" w:cs="Times New Roman"/>
          <w:color w:val="222222"/>
          <w:sz w:val="24"/>
          <w:szCs w:val="24"/>
          <w:shd w:val="clear" w:color="auto" w:fill="FFFFFF"/>
        </w:rPr>
        <w:t>Kreyenschmidt</w:t>
      </w:r>
      <w:proofErr w:type="spellEnd"/>
      <w:r w:rsidRPr="007A21A8">
        <w:rPr>
          <w:rFonts w:ascii="Times New Roman" w:hAnsi="Times New Roman" w:cs="Times New Roman"/>
          <w:color w:val="222222"/>
          <w:sz w:val="24"/>
          <w:szCs w:val="24"/>
          <w:shd w:val="clear" w:color="auto" w:fill="FFFFFF"/>
        </w:rPr>
        <w:t>, J. and Ritter, G., 2021. Recommendation of good practice in the food-processing industry for preventing and handling food loss and waste. </w:t>
      </w:r>
      <w:r w:rsidRPr="007A21A8">
        <w:rPr>
          <w:rFonts w:ascii="Times New Roman" w:hAnsi="Times New Roman" w:cs="Times New Roman"/>
          <w:i/>
          <w:iCs/>
          <w:color w:val="222222"/>
          <w:sz w:val="24"/>
          <w:szCs w:val="24"/>
          <w:shd w:val="clear" w:color="auto" w:fill="FFFFFF"/>
        </w:rPr>
        <w:t>Sustainability</w:t>
      </w:r>
      <w:r w:rsidRPr="007A21A8">
        <w:rPr>
          <w:rFonts w:ascii="Times New Roman" w:hAnsi="Times New Roman" w:cs="Times New Roman"/>
          <w:color w:val="222222"/>
          <w:sz w:val="24"/>
          <w:szCs w:val="24"/>
          <w:shd w:val="clear" w:color="auto" w:fill="FFFFFF"/>
        </w:rPr>
        <w:t>, </w:t>
      </w:r>
      <w:r w:rsidRPr="007A21A8">
        <w:rPr>
          <w:rFonts w:ascii="Times New Roman" w:hAnsi="Times New Roman" w:cs="Times New Roman"/>
          <w:i/>
          <w:iCs/>
          <w:color w:val="222222"/>
          <w:sz w:val="24"/>
          <w:szCs w:val="24"/>
          <w:shd w:val="clear" w:color="auto" w:fill="FFFFFF"/>
        </w:rPr>
        <w:t>13</w:t>
      </w:r>
      <w:r w:rsidRPr="007A21A8">
        <w:rPr>
          <w:rFonts w:ascii="Times New Roman" w:hAnsi="Times New Roman" w:cs="Times New Roman"/>
          <w:color w:val="222222"/>
          <w:sz w:val="24"/>
          <w:szCs w:val="24"/>
          <w:shd w:val="clear" w:color="auto" w:fill="FFFFFF"/>
        </w:rPr>
        <w:t>(17), p.9569.</w:t>
      </w:r>
    </w:p>
    <w:p w14:paraId="0C3B273F" w14:textId="77777777" w:rsidR="00766EB4" w:rsidRPr="007A21A8" w:rsidRDefault="00766EB4" w:rsidP="007A21A8">
      <w:pPr>
        <w:spacing w:after="0" w:line="360" w:lineRule="auto"/>
        <w:jc w:val="both"/>
        <w:rPr>
          <w:rFonts w:ascii="Times New Roman" w:hAnsi="Times New Roman" w:cs="Times New Roman"/>
          <w:sz w:val="24"/>
          <w:szCs w:val="24"/>
        </w:rPr>
      </w:pPr>
    </w:p>
    <w:p w14:paraId="545D5E46" w14:textId="77777777" w:rsidR="00085909" w:rsidRPr="007A21A8" w:rsidRDefault="00085909" w:rsidP="007A21A8">
      <w:pPr>
        <w:spacing w:after="0" w:line="360" w:lineRule="auto"/>
        <w:jc w:val="both"/>
        <w:rPr>
          <w:rFonts w:ascii="Times New Roman" w:hAnsi="Times New Roman" w:cs="Times New Roman"/>
          <w:b/>
          <w:sz w:val="24"/>
          <w:szCs w:val="24"/>
        </w:rPr>
      </w:pPr>
    </w:p>
    <w:sectPr w:rsidR="00085909" w:rsidRPr="007A21A8" w:rsidSect="008A3C50">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868FC4" w14:textId="77777777" w:rsidR="000F7257" w:rsidRDefault="000F7257" w:rsidP="007A21A8">
      <w:pPr>
        <w:spacing w:after="0" w:line="240" w:lineRule="auto"/>
      </w:pPr>
      <w:r>
        <w:separator/>
      </w:r>
    </w:p>
  </w:endnote>
  <w:endnote w:type="continuationSeparator" w:id="0">
    <w:p w14:paraId="222B1BB1" w14:textId="77777777" w:rsidR="000F7257" w:rsidRDefault="000F7257" w:rsidP="007A21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732922"/>
      <w:docPartObj>
        <w:docPartGallery w:val="Page Numbers (Bottom of Page)"/>
        <w:docPartUnique/>
      </w:docPartObj>
    </w:sdtPr>
    <w:sdtContent>
      <w:p w14:paraId="0C33331D" w14:textId="77777777" w:rsidR="007A21A8" w:rsidRDefault="00A16C1E">
        <w:pPr>
          <w:pStyle w:val="Footer"/>
          <w:jc w:val="center"/>
        </w:pPr>
        <w:r>
          <w:fldChar w:fldCharType="begin"/>
        </w:r>
        <w:r w:rsidR="009E2BCB">
          <w:instrText xml:space="preserve"> PAGE   \* MERGEFORMAT </w:instrText>
        </w:r>
        <w:r>
          <w:fldChar w:fldCharType="separate"/>
        </w:r>
        <w:r w:rsidR="00DA2BD4">
          <w:rPr>
            <w:noProof/>
          </w:rPr>
          <w:t>3</w:t>
        </w:r>
        <w:r>
          <w:rPr>
            <w:noProof/>
          </w:rPr>
          <w:fldChar w:fldCharType="end"/>
        </w:r>
      </w:p>
    </w:sdtContent>
  </w:sdt>
  <w:p w14:paraId="233C9616" w14:textId="77777777" w:rsidR="007A21A8" w:rsidRDefault="007A21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3BC96" w14:textId="77777777" w:rsidR="000F7257" w:rsidRDefault="000F7257" w:rsidP="007A21A8">
      <w:pPr>
        <w:spacing w:after="0" w:line="240" w:lineRule="auto"/>
      </w:pPr>
      <w:r>
        <w:separator/>
      </w:r>
    </w:p>
  </w:footnote>
  <w:footnote w:type="continuationSeparator" w:id="0">
    <w:p w14:paraId="3C90FC43" w14:textId="77777777" w:rsidR="000F7257" w:rsidRDefault="000F7257" w:rsidP="007A21A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03A1D"/>
    <w:rsid w:val="00005BC9"/>
    <w:rsid w:val="00005EB7"/>
    <w:rsid w:val="00015CEF"/>
    <w:rsid w:val="000266FC"/>
    <w:rsid w:val="000321CF"/>
    <w:rsid w:val="00036675"/>
    <w:rsid w:val="000377F2"/>
    <w:rsid w:val="00050EC3"/>
    <w:rsid w:val="0005514F"/>
    <w:rsid w:val="00057E5B"/>
    <w:rsid w:val="0006191C"/>
    <w:rsid w:val="0006769A"/>
    <w:rsid w:val="0007127B"/>
    <w:rsid w:val="00071AEF"/>
    <w:rsid w:val="00075EA5"/>
    <w:rsid w:val="00085909"/>
    <w:rsid w:val="0009354B"/>
    <w:rsid w:val="000976D5"/>
    <w:rsid w:val="000A2CF6"/>
    <w:rsid w:val="000A2F31"/>
    <w:rsid w:val="000C49EB"/>
    <w:rsid w:val="000D2E77"/>
    <w:rsid w:val="000D73DC"/>
    <w:rsid w:val="000E62B3"/>
    <w:rsid w:val="000F7257"/>
    <w:rsid w:val="00120E08"/>
    <w:rsid w:val="0012202A"/>
    <w:rsid w:val="00130120"/>
    <w:rsid w:val="00135F08"/>
    <w:rsid w:val="00150DB1"/>
    <w:rsid w:val="00151661"/>
    <w:rsid w:val="00153112"/>
    <w:rsid w:val="00180182"/>
    <w:rsid w:val="00192C41"/>
    <w:rsid w:val="001A3D6E"/>
    <w:rsid w:val="001A6B17"/>
    <w:rsid w:val="001B1976"/>
    <w:rsid w:val="001B7CEE"/>
    <w:rsid w:val="001C44BB"/>
    <w:rsid w:val="001D0B6A"/>
    <w:rsid w:val="001E0AB6"/>
    <w:rsid w:val="001F6148"/>
    <w:rsid w:val="00207ADA"/>
    <w:rsid w:val="0021275B"/>
    <w:rsid w:val="00253233"/>
    <w:rsid w:val="00253FA4"/>
    <w:rsid w:val="00261460"/>
    <w:rsid w:val="002666EA"/>
    <w:rsid w:val="0027094C"/>
    <w:rsid w:val="00273633"/>
    <w:rsid w:val="0027377E"/>
    <w:rsid w:val="00280253"/>
    <w:rsid w:val="00283E9C"/>
    <w:rsid w:val="002A7D27"/>
    <w:rsid w:val="002B4206"/>
    <w:rsid w:val="002B5B05"/>
    <w:rsid w:val="002B6DD3"/>
    <w:rsid w:val="002B75CA"/>
    <w:rsid w:val="002B7D89"/>
    <w:rsid w:val="002C6D92"/>
    <w:rsid w:val="002E0C19"/>
    <w:rsid w:val="002E20B9"/>
    <w:rsid w:val="002E367E"/>
    <w:rsid w:val="002E5705"/>
    <w:rsid w:val="002F54FE"/>
    <w:rsid w:val="002F61E9"/>
    <w:rsid w:val="00313689"/>
    <w:rsid w:val="00322632"/>
    <w:rsid w:val="00322E58"/>
    <w:rsid w:val="00325884"/>
    <w:rsid w:val="00333A92"/>
    <w:rsid w:val="003362D7"/>
    <w:rsid w:val="003422DC"/>
    <w:rsid w:val="00350C5D"/>
    <w:rsid w:val="0037044E"/>
    <w:rsid w:val="00386EF6"/>
    <w:rsid w:val="003974C5"/>
    <w:rsid w:val="003B175F"/>
    <w:rsid w:val="003B2D11"/>
    <w:rsid w:val="003B5B09"/>
    <w:rsid w:val="003B7CF5"/>
    <w:rsid w:val="003C48D1"/>
    <w:rsid w:val="003C780F"/>
    <w:rsid w:val="003D31CF"/>
    <w:rsid w:val="003E270F"/>
    <w:rsid w:val="003F539D"/>
    <w:rsid w:val="003F5925"/>
    <w:rsid w:val="00403AA6"/>
    <w:rsid w:val="00407BD7"/>
    <w:rsid w:val="00417B9F"/>
    <w:rsid w:val="004243BB"/>
    <w:rsid w:val="00426313"/>
    <w:rsid w:val="0043550B"/>
    <w:rsid w:val="004605BF"/>
    <w:rsid w:val="00467D07"/>
    <w:rsid w:val="00472A47"/>
    <w:rsid w:val="00476A3D"/>
    <w:rsid w:val="00477C2D"/>
    <w:rsid w:val="00494227"/>
    <w:rsid w:val="004C170F"/>
    <w:rsid w:val="004C709F"/>
    <w:rsid w:val="004C732F"/>
    <w:rsid w:val="004D10EC"/>
    <w:rsid w:val="00501499"/>
    <w:rsid w:val="00505E60"/>
    <w:rsid w:val="00535219"/>
    <w:rsid w:val="00561DFA"/>
    <w:rsid w:val="005735BB"/>
    <w:rsid w:val="00576F17"/>
    <w:rsid w:val="00593B54"/>
    <w:rsid w:val="005A5751"/>
    <w:rsid w:val="005A57C7"/>
    <w:rsid w:val="005A6F4F"/>
    <w:rsid w:val="005A7589"/>
    <w:rsid w:val="005C59CD"/>
    <w:rsid w:val="005E1A6F"/>
    <w:rsid w:val="005E69D1"/>
    <w:rsid w:val="006022F8"/>
    <w:rsid w:val="00603DDA"/>
    <w:rsid w:val="006051F2"/>
    <w:rsid w:val="0062463B"/>
    <w:rsid w:val="00635F10"/>
    <w:rsid w:val="00641269"/>
    <w:rsid w:val="006476BA"/>
    <w:rsid w:val="00651889"/>
    <w:rsid w:val="0065321D"/>
    <w:rsid w:val="0066371B"/>
    <w:rsid w:val="00667EF4"/>
    <w:rsid w:val="00673DE5"/>
    <w:rsid w:val="00685B29"/>
    <w:rsid w:val="00692411"/>
    <w:rsid w:val="00695DBE"/>
    <w:rsid w:val="00697340"/>
    <w:rsid w:val="006A26BC"/>
    <w:rsid w:val="006B253D"/>
    <w:rsid w:val="006B401D"/>
    <w:rsid w:val="006B6AD8"/>
    <w:rsid w:val="006C063F"/>
    <w:rsid w:val="006C1F97"/>
    <w:rsid w:val="006C7149"/>
    <w:rsid w:val="006D072B"/>
    <w:rsid w:val="006D258C"/>
    <w:rsid w:val="006F6E2B"/>
    <w:rsid w:val="0070349B"/>
    <w:rsid w:val="00703D17"/>
    <w:rsid w:val="00706DA9"/>
    <w:rsid w:val="00732F50"/>
    <w:rsid w:val="00743C57"/>
    <w:rsid w:val="0075226B"/>
    <w:rsid w:val="00753D65"/>
    <w:rsid w:val="00754124"/>
    <w:rsid w:val="00764ECE"/>
    <w:rsid w:val="00765591"/>
    <w:rsid w:val="0076560E"/>
    <w:rsid w:val="00766EB4"/>
    <w:rsid w:val="007737FC"/>
    <w:rsid w:val="00782618"/>
    <w:rsid w:val="007A21A8"/>
    <w:rsid w:val="007A6579"/>
    <w:rsid w:val="007B66CA"/>
    <w:rsid w:val="007C165E"/>
    <w:rsid w:val="007C7BF8"/>
    <w:rsid w:val="007D005E"/>
    <w:rsid w:val="007D1137"/>
    <w:rsid w:val="00817976"/>
    <w:rsid w:val="008216BF"/>
    <w:rsid w:val="00827976"/>
    <w:rsid w:val="00850468"/>
    <w:rsid w:val="00851A23"/>
    <w:rsid w:val="00861B45"/>
    <w:rsid w:val="00866309"/>
    <w:rsid w:val="00870772"/>
    <w:rsid w:val="00877C8D"/>
    <w:rsid w:val="00881043"/>
    <w:rsid w:val="008812DD"/>
    <w:rsid w:val="008A3C50"/>
    <w:rsid w:val="008C09D8"/>
    <w:rsid w:val="008D6F19"/>
    <w:rsid w:val="008E2935"/>
    <w:rsid w:val="008E7A61"/>
    <w:rsid w:val="008F55C2"/>
    <w:rsid w:val="008F7946"/>
    <w:rsid w:val="00900A94"/>
    <w:rsid w:val="009027C4"/>
    <w:rsid w:val="00910524"/>
    <w:rsid w:val="009164BF"/>
    <w:rsid w:val="00940B5E"/>
    <w:rsid w:val="00943CCF"/>
    <w:rsid w:val="00984E05"/>
    <w:rsid w:val="0099577F"/>
    <w:rsid w:val="009A5A3E"/>
    <w:rsid w:val="009D3E85"/>
    <w:rsid w:val="009E2BCB"/>
    <w:rsid w:val="009E315C"/>
    <w:rsid w:val="009E3199"/>
    <w:rsid w:val="009E5E26"/>
    <w:rsid w:val="009F20B0"/>
    <w:rsid w:val="00A017BF"/>
    <w:rsid w:val="00A07B20"/>
    <w:rsid w:val="00A16C1E"/>
    <w:rsid w:val="00A27160"/>
    <w:rsid w:val="00A308D9"/>
    <w:rsid w:val="00A4140F"/>
    <w:rsid w:val="00A50CE0"/>
    <w:rsid w:val="00A62CCF"/>
    <w:rsid w:val="00A6786C"/>
    <w:rsid w:val="00A679CD"/>
    <w:rsid w:val="00A738DE"/>
    <w:rsid w:val="00A936A6"/>
    <w:rsid w:val="00AA0800"/>
    <w:rsid w:val="00AA3222"/>
    <w:rsid w:val="00AA399D"/>
    <w:rsid w:val="00AA7550"/>
    <w:rsid w:val="00AB233D"/>
    <w:rsid w:val="00AB6A8E"/>
    <w:rsid w:val="00AB6BB2"/>
    <w:rsid w:val="00AE34EC"/>
    <w:rsid w:val="00B053FB"/>
    <w:rsid w:val="00B069AB"/>
    <w:rsid w:val="00B23920"/>
    <w:rsid w:val="00B2396F"/>
    <w:rsid w:val="00B3749A"/>
    <w:rsid w:val="00B4746E"/>
    <w:rsid w:val="00B635A9"/>
    <w:rsid w:val="00B6756B"/>
    <w:rsid w:val="00B7137F"/>
    <w:rsid w:val="00B91E65"/>
    <w:rsid w:val="00B967B7"/>
    <w:rsid w:val="00BB23EE"/>
    <w:rsid w:val="00BB480E"/>
    <w:rsid w:val="00BB562C"/>
    <w:rsid w:val="00BC3F77"/>
    <w:rsid w:val="00BD3A00"/>
    <w:rsid w:val="00BF1F2F"/>
    <w:rsid w:val="00C043FD"/>
    <w:rsid w:val="00C057DA"/>
    <w:rsid w:val="00C11F83"/>
    <w:rsid w:val="00C435F9"/>
    <w:rsid w:val="00C4523A"/>
    <w:rsid w:val="00C65A1B"/>
    <w:rsid w:val="00C76864"/>
    <w:rsid w:val="00C86009"/>
    <w:rsid w:val="00CA2CDF"/>
    <w:rsid w:val="00CB0F83"/>
    <w:rsid w:val="00CB244E"/>
    <w:rsid w:val="00CD0940"/>
    <w:rsid w:val="00CD364A"/>
    <w:rsid w:val="00CD3F34"/>
    <w:rsid w:val="00CD4BF2"/>
    <w:rsid w:val="00CD5167"/>
    <w:rsid w:val="00CE0DF1"/>
    <w:rsid w:val="00CE6CE9"/>
    <w:rsid w:val="00D03A1D"/>
    <w:rsid w:val="00D06F0B"/>
    <w:rsid w:val="00D144AD"/>
    <w:rsid w:val="00D20AD3"/>
    <w:rsid w:val="00D3578C"/>
    <w:rsid w:val="00D4058E"/>
    <w:rsid w:val="00D45EBA"/>
    <w:rsid w:val="00D551FB"/>
    <w:rsid w:val="00D63183"/>
    <w:rsid w:val="00D91C4B"/>
    <w:rsid w:val="00D92EC4"/>
    <w:rsid w:val="00D94CF7"/>
    <w:rsid w:val="00DA2BD4"/>
    <w:rsid w:val="00DA4383"/>
    <w:rsid w:val="00DA7DF6"/>
    <w:rsid w:val="00DB7B07"/>
    <w:rsid w:val="00DC2932"/>
    <w:rsid w:val="00DD30C4"/>
    <w:rsid w:val="00DE4491"/>
    <w:rsid w:val="00DF3235"/>
    <w:rsid w:val="00DF60E6"/>
    <w:rsid w:val="00DF69B3"/>
    <w:rsid w:val="00DF7394"/>
    <w:rsid w:val="00E07BE7"/>
    <w:rsid w:val="00E25A3C"/>
    <w:rsid w:val="00E42FD6"/>
    <w:rsid w:val="00E517FB"/>
    <w:rsid w:val="00E52834"/>
    <w:rsid w:val="00E72826"/>
    <w:rsid w:val="00E75C21"/>
    <w:rsid w:val="00E77547"/>
    <w:rsid w:val="00E80EDE"/>
    <w:rsid w:val="00E83AD7"/>
    <w:rsid w:val="00E903C1"/>
    <w:rsid w:val="00EA75C0"/>
    <w:rsid w:val="00EB0C8E"/>
    <w:rsid w:val="00EB316B"/>
    <w:rsid w:val="00EB730B"/>
    <w:rsid w:val="00EC2D3E"/>
    <w:rsid w:val="00ED1BB4"/>
    <w:rsid w:val="00ED1C63"/>
    <w:rsid w:val="00F134C3"/>
    <w:rsid w:val="00F21719"/>
    <w:rsid w:val="00F31A39"/>
    <w:rsid w:val="00F46DC2"/>
    <w:rsid w:val="00F637F6"/>
    <w:rsid w:val="00F64106"/>
    <w:rsid w:val="00F911ED"/>
    <w:rsid w:val="00FA21A9"/>
    <w:rsid w:val="00FB748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10746"/>
  <w15:docId w15:val="{85C4C7D2-D829-4D3A-B626-9E8AB0395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C50"/>
  </w:style>
  <w:style w:type="paragraph" w:styleId="Heading1">
    <w:name w:val="heading 1"/>
    <w:basedOn w:val="Normal"/>
    <w:next w:val="Normal"/>
    <w:link w:val="Heading1Char"/>
    <w:uiPriority w:val="9"/>
    <w:qFormat/>
    <w:rsid w:val="0086630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9577F"/>
    <w:pPr>
      <w:keepNext/>
      <w:keepLines/>
      <w:spacing w:before="200" w:after="0"/>
      <w:jc w:val="center"/>
      <w:outlineLvl w:val="1"/>
    </w:pPr>
    <w:rPr>
      <w:rFonts w:ascii="Times New Roman" w:eastAsiaTheme="majorEastAsia" w:hAnsi="Times New Roman" w:cstheme="majorBidi"/>
      <w:b/>
      <w:bCs/>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15C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5CEF"/>
    <w:rPr>
      <w:rFonts w:ascii="Tahoma" w:hAnsi="Tahoma" w:cs="Tahoma"/>
      <w:sz w:val="16"/>
      <w:szCs w:val="16"/>
    </w:rPr>
  </w:style>
  <w:style w:type="paragraph" w:styleId="NormalWeb">
    <w:name w:val="Normal (Web)"/>
    <w:basedOn w:val="Normal"/>
    <w:uiPriority w:val="99"/>
    <w:semiHidden/>
    <w:unhideWhenUsed/>
    <w:rsid w:val="00BB562C"/>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7A21A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A21A8"/>
  </w:style>
  <w:style w:type="paragraph" w:styleId="Footer">
    <w:name w:val="footer"/>
    <w:basedOn w:val="Normal"/>
    <w:link w:val="FooterChar"/>
    <w:uiPriority w:val="99"/>
    <w:unhideWhenUsed/>
    <w:rsid w:val="007A21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21A8"/>
  </w:style>
  <w:style w:type="character" w:customStyle="1" w:styleId="Heading2Char">
    <w:name w:val="Heading 2 Char"/>
    <w:basedOn w:val="DefaultParagraphFont"/>
    <w:link w:val="Heading2"/>
    <w:uiPriority w:val="9"/>
    <w:rsid w:val="0099577F"/>
    <w:rPr>
      <w:rFonts w:ascii="Times New Roman" w:eastAsiaTheme="majorEastAsia" w:hAnsi="Times New Roman" w:cstheme="majorBidi"/>
      <w:b/>
      <w:bCs/>
      <w:color w:val="000000" w:themeColor="text1"/>
      <w:sz w:val="24"/>
      <w:szCs w:val="26"/>
    </w:rPr>
  </w:style>
  <w:style w:type="character" w:customStyle="1" w:styleId="Heading1Char">
    <w:name w:val="Heading 1 Char"/>
    <w:basedOn w:val="DefaultParagraphFont"/>
    <w:link w:val="Heading1"/>
    <w:uiPriority w:val="9"/>
    <w:rsid w:val="0086630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866309"/>
    <w:pPr>
      <w:outlineLvl w:val="9"/>
    </w:pPr>
  </w:style>
  <w:style w:type="paragraph" w:styleId="TOC2">
    <w:name w:val="toc 2"/>
    <w:basedOn w:val="Normal"/>
    <w:next w:val="Normal"/>
    <w:autoRedefine/>
    <w:uiPriority w:val="39"/>
    <w:unhideWhenUsed/>
    <w:rsid w:val="00866309"/>
    <w:pPr>
      <w:spacing w:after="100"/>
      <w:ind w:left="220"/>
    </w:pPr>
  </w:style>
  <w:style w:type="character" w:styleId="Hyperlink">
    <w:name w:val="Hyperlink"/>
    <w:basedOn w:val="DefaultParagraphFont"/>
    <w:uiPriority w:val="99"/>
    <w:unhideWhenUsed/>
    <w:rsid w:val="0086630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683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EFABE3-A2EE-431A-BC69-2C63F8EAD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23</Pages>
  <Words>5321</Words>
  <Characters>30333</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JAI</dc:creator>
  <cp:lastModifiedBy>razvan huminic</cp:lastModifiedBy>
  <cp:revision>9</cp:revision>
  <dcterms:created xsi:type="dcterms:W3CDTF">2022-07-18T14:51:00Z</dcterms:created>
  <dcterms:modified xsi:type="dcterms:W3CDTF">2022-07-26T16:13:00Z</dcterms:modified>
</cp:coreProperties>
</file>