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5974CE" w14:textId="77777777" w:rsidR="00592D7B" w:rsidRPr="009D6AE4" w:rsidRDefault="00592D7B" w:rsidP="009D6AE4">
      <w:pPr>
        <w:spacing w:line="360" w:lineRule="auto"/>
        <w:jc w:val="both"/>
        <w:rPr>
          <w:rFonts w:ascii="Arial" w:hAnsi="Arial" w:cs="Arial"/>
        </w:rPr>
      </w:pPr>
    </w:p>
    <w:p w14:paraId="57F74EB5" w14:textId="77777777" w:rsidR="00592D7B" w:rsidRPr="009D6AE4" w:rsidRDefault="00592D7B" w:rsidP="009D6AE4">
      <w:pPr>
        <w:spacing w:line="360" w:lineRule="auto"/>
        <w:jc w:val="both"/>
        <w:rPr>
          <w:rFonts w:ascii="Arial" w:hAnsi="Arial" w:cs="Arial"/>
        </w:rPr>
      </w:pPr>
    </w:p>
    <w:p w14:paraId="45935643" w14:textId="77777777" w:rsidR="00592D7B" w:rsidRPr="009D6AE4" w:rsidRDefault="00592D7B" w:rsidP="009D6AE4">
      <w:pPr>
        <w:spacing w:line="360" w:lineRule="auto"/>
        <w:jc w:val="both"/>
        <w:rPr>
          <w:rFonts w:ascii="Arial" w:hAnsi="Arial" w:cs="Arial"/>
        </w:rPr>
      </w:pPr>
    </w:p>
    <w:p w14:paraId="40612062" w14:textId="77777777" w:rsidR="00592D7B" w:rsidRPr="009D6AE4" w:rsidRDefault="00592D7B" w:rsidP="009D6AE4">
      <w:pPr>
        <w:spacing w:line="360" w:lineRule="auto"/>
        <w:jc w:val="both"/>
        <w:rPr>
          <w:rFonts w:ascii="Arial" w:hAnsi="Arial" w:cs="Arial"/>
        </w:rPr>
      </w:pPr>
    </w:p>
    <w:p w14:paraId="6924137C" w14:textId="3729EDDE" w:rsidR="00592D7B" w:rsidRPr="001C51CD" w:rsidRDefault="0057560F" w:rsidP="001C51CD">
      <w:pPr>
        <w:pStyle w:val="Heading1"/>
        <w:jc w:val="center"/>
        <w:rPr>
          <w:rFonts w:ascii="Arial" w:hAnsi="Arial" w:cs="Arial"/>
          <w:b/>
          <w:color w:val="000000" w:themeColor="text1"/>
          <w:sz w:val="20"/>
          <w:szCs w:val="24"/>
        </w:rPr>
      </w:pPr>
      <w:bookmarkStart w:id="0" w:name="_Toc100484866"/>
      <w:r w:rsidRPr="001C51CD">
        <w:rPr>
          <w:rFonts w:ascii="Arial" w:hAnsi="Arial" w:cs="Arial"/>
          <w:b/>
          <w:color w:val="000000" w:themeColor="text1"/>
          <w:sz w:val="24"/>
        </w:rPr>
        <w:t>Title Page</w:t>
      </w:r>
      <w:bookmarkEnd w:id="0"/>
    </w:p>
    <w:p w14:paraId="280C6B9E" w14:textId="77777777" w:rsidR="00592D7B" w:rsidRPr="009D6AE4" w:rsidRDefault="00592D7B" w:rsidP="009D6AE4">
      <w:pPr>
        <w:spacing w:line="360" w:lineRule="auto"/>
        <w:jc w:val="both"/>
        <w:rPr>
          <w:rFonts w:ascii="Arial" w:hAnsi="Arial" w:cs="Arial"/>
        </w:rPr>
      </w:pPr>
    </w:p>
    <w:p w14:paraId="7F8951A1" w14:textId="40540AD0" w:rsidR="00592D7B" w:rsidRPr="009D6AE4" w:rsidRDefault="00D62E9E" w:rsidP="009D6AE4">
      <w:pPr>
        <w:spacing w:line="360" w:lineRule="auto"/>
        <w:jc w:val="center"/>
        <w:rPr>
          <w:rFonts w:ascii="Arial" w:hAnsi="Arial" w:cs="Arial"/>
          <w:b/>
        </w:rPr>
      </w:pPr>
      <w:r w:rsidRPr="009D6AE4">
        <w:rPr>
          <w:rFonts w:ascii="Arial" w:hAnsi="Arial" w:cs="Arial"/>
          <w:b/>
        </w:rPr>
        <w:t>Student name</w:t>
      </w:r>
    </w:p>
    <w:p w14:paraId="49230FCA" w14:textId="49B54E7D" w:rsidR="00B63B71" w:rsidRPr="009D6AE4" w:rsidRDefault="00573CB7" w:rsidP="009D6AE4">
      <w:pPr>
        <w:spacing w:line="360" w:lineRule="auto"/>
        <w:jc w:val="center"/>
        <w:rPr>
          <w:rFonts w:ascii="Arial" w:hAnsi="Arial" w:cs="Arial"/>
        </w:rPr>
      </w:pPr>
      <w:r>
        <w:rPr>
          <w:rFonts w:ascii="Arial" w:hAnsi="Arial" w:cs="Arial"/>
        </w:rPr>
        <w:t>Ionela-Diana Bojila</w:t>
      </w:r>
    </w:p>
    <w:p w14:paraId="13A51CF1" w14:textId="77777777" w:rsidR="00D62E9E" w:rsidRPr="009D6AE4" w:rsidRDefault="00D62E9E" w:rsidP="009D6AE4">
      <w:pPr>
        <w:spacing w:line="360" w:lineRule="auto"/>
        <w:jc w:val="center"/>
        <w:rPr>
          <w:rFonts w:ascii="Arial" w:hAnsi="Arial" w:cs="Arial"/>
          <w:b/>
        </w:rPr>
      </w:pPr>
    </w:p>
    <w:p w14:paraId="732FAF6B" w14:textId="751D4A1E" w:rsidR="00D62E9E" w:rsidRPr="009D6AE4" w:rsidRDefault="00D62E9E" w:rsidP="009D6AE4">
      <w:pPr>
        <w:spacing w:line="360" w:lineRule="auto"/>
        <w:jc w:val="center"/>
        <w:rPr>
          <w:rFonts w:ascii="Arial" w:hAnsi="Arial" w:cs="Arial"/>
          <w:b/>
        </w:rPr>
      </w:pPr>
      <w:r w:rsidRPr="009D6AE4">
        <w:rPr>
          <w:rFonts w:ascii="Arial" w:hAnsi="Arial" w:cs="Arial"/>
          <w:b/>
        </w:rPr>
        <w:t>Student number</w:t>
      </w:r>
    </w:p>
    <w:p w14:paraId="5F74EC11" w14:textId="6780B217" w:rsidR="00B63B71" w:rsidRPr="009D6AE4" w:rsidRDefault="00573CB7" w:rsidP="009D6AE4">
      <w:pPr>
        <w:spacing w:line="360" w:lineRule="auto"/>
        <w:jc w:val="center"/>
        <w:rPr>
          <w:rFonts w:ascii="Arial" w:hAnsi="Arial" w:cs="Arial"/>
        </w:rPr>
      </w:pPr>
      <w:r>
        <w:rPr>
          <w:rFonts w:ascii="Arial" w:hAnsi="Arial" w:cs="Arial"/>
        </w:rPr>
        <w:t>2121819</w:t>
      </w:r>
    </w:p>
    <w:p w14:paraId="07697E41" w14:textId="77777777" w:rsidR="00D62E9E" w:rsidRPr="009D6AE4" w:rsidRDefault="00D62E9E" w:rsidP="009D6AE4">
      <w:pPr>
        <w:spacing w:line="360" w:lineRule="auto"/>
        <w:jc w:val="center"/>
        <w:rPr>
          <w:rFonts w:ascii="Arial" w:hAnsi="Arial" w:cs="Arial"/>
          <w:b/>
        </w:rPr>
      </w:pPr>
    </w:p>
    <w:p w14:paraId="7FB15E2D" w14:textId="6D4610ED" w:rsidR="00D62E9E" w:rsidRPr="009D6AE4" w:rsidRDefault="00D62E9E" w:rsidP="009D6AE4">
      <w:pPr>
        <w:spacing w:line="360" w:lineRule="auto"/>
        <w:jc w:val="center"/>
        <w:rPr>
          <w:rFonts w:ascii="Arial" w:hAnsi="Arial" w:cs="Arial"/>
          <w:b/>
        </w:rPr>
      </w:pPr>
      <w:r w:rsidRPr="009D6AE4">
        <w:rPr>
          <w:rFonts w:ascii="Arial" w:hAnsi="Arial" w:cs="Arial"/>
          <w:b/>
        </w:rPr>
        <w:t>Module code</w:t>
      </w:r>
    </w:p>
    <w:p w14:paraId="15EED5CB" w14:textId="08149CB0" w:rsidR="00B63B71" w:rsidRPr="009D6AE4" w:rsidRDefault="00B63B71" w:rsidP="009D6AE4">
      <w:pPr>
        <w:spacing w:line="360" w:lineRule="auto"/>
        <w:jc w:val="center"/>
        <w:rPr>
          <w:rFonts w:ascii="Arial" w:hAnsi="Arial" w:cs="Arial"/>
        </w:rPr>
      </w:pPr>
      <w:r w:rsidRPr="009D6AE4">
        <w:rPr>
          <w:rFonts w:ascii="Arial" w:hAnsi="Arial" w:cs="Arial"/>
        </w:rPr>
        <w:t>BMSW4003</w:t>
      </w:r>
      <w:r w:rsidR="00573CB7">
        <w:rPr>
          <w:rFonts w:ascii="Arial" w:hAnsi="Arial" w:cs="Arial"/>
        </w:rPr>
        <w:t>-</w:t>
      </w:r>
      <w:r w:rsidR="00573CB7" w:rsidRPr="00573CB7">
        <w:t xml:space="preserve"> </w:t>
      </w:r>
      <w:r w:rsidR="00573CB7">
        <w:t>Digital Skills and Research Methods</w:t>
      </w:r>
    </w:p>
    <w:p w14:paraId="4A3BA56D" w14:textId="77777777" w:rsidR="00D62E9E" w:rsidRPr="009D6AE4" w:rsidRDefault="00D62E9E" w:rsidP="009D6AE4">
      <w:pPr>
        <w:spacing w:line="360" w:lineRule="auto"/>
        <w:jc w:val="center"/>
        <w:rPr>
          <w:rFonts w:ascii="Arial" w:hAnsi="Arial" w:cs="Arial"/>
          <w:b/>
        </w:rPr>
      </w:pPr>
    </w:p>
    <w:p w14:paraId="34043521" w14:textId="716D7ACF" w:rsidR="00D62E9E" w:rsidRPr="009D6AE4" w:rsidRDefault="00D62E9E" w:rsidP="009D6AE4">
      <w:pPr>
        <w:spacing w:line="360" w:lineRule="auto"/>
        <w:jc w:val="center"/>
        <w:rPr>
          <w:rFonts w:ascii="Arial" w:hAnsi="Arial" w:cs="Arial"/>
          <w:b/>
        </w:rPr>
      </w:pPr>
      <w:r w:rsidRPr="009D6AE4">
        <w:rPr>
          <w:rFonts w:ascii="Arial" w:hAnsi="Arial" w:cs="Arial"/>
          <w:b/>
        </w:rPr>
        <w:t>Instructor name</w:t>
      </w:r>
    </w:p>
    <w:p w14:paraId="5AFCAFE4" w14:textId="49CCEB32" w:rsidR="00B63B71" w:rsidRPr="00C41963" w:rsidRDefault="00C41963" w:rsidP="009D6AE4">
      <w:pPr>
        <w:spacing w:line="360" w:lineRule="auto"/>
        <w:jc w:val="center"/>
        <w:rPr>
          <w:rFonts w:ascii="Arial" w:hAnsi="Arial" w:cs="Arial"/>
        </w:rPr>
      </w:pPr>
      <w:r w:rsidRPr="00C41963">
        <w:rPr>
          <w:rFonts w:ascii="Arial" w:hAnsi="Arial" w:cs="Arial"/>
          <w:color w:val="242424"/>
          <w:shd w:val="clear" w:color="auto" w:fill="FFFFFF"/>
        </w:rPr>
        <w:t xml:space="preserve">Seyed </w:t>
      </w:r>
      <w:proofErr w:type="spellStart"/>
      <w:r w:rsidRPr="00C41963">
        <w:rPr>
          <w:rFonts w:ascii="Arial" w:hAnsi="Arial" w:cs="Arial"/>
          <w:color w:val="242424"/>
          <w:shd w:val="clear" w:color="auto" w:fill="FFFFFF"/>
        </w:rPr>
        <w:t>Nasirpourosgoei</w:t>
      </w:r>
      <w:proofErr w:type="spellEnd"/>
    </w:p>
    <w:p w14:paraId="336CD67E" w14:textId="77777777" w:rsidR="00D62E9E" w:rsidRPr="009D6AE4" w:rsidRDefault="00D62E9E" w:rsidP="009D6AE4">
      <w:pPr>
        <w:spacing w:line="360" w:lineRule="auto"/>
        <w:jc w:val="center"/>
        <w:rPr>
          <w:rFonts w:ascii="Arial" w:hAnsi="Arial" w:cs="Arial"/>
          <w:b/>
        </w:rPr>
      </w:pPr>
    </w:p>
    <w:p w14:paraId="6C101BE9" w14:textId="690D953C" w:rsidR="00592D7B" w:rsidRPr="009D6AE4" w:rsidRDefault="00D62E9E" w:rsidP="009D6AE4">
      <w:pPr>
        <w:spacing w:line="360" w:lineRule="auto"/>
        <w:jc w:val="center"/>
        <w:rPr>
          <w:rFonts w:ascii="Arial" w:hAnsi="Arial" w:cs="Arial"/>
          <w:b/>
        </w:rPr>
      </w:pPr>
      <w:r w:rsidRPr="009D6AE4">
        <w:rPr>
          <w:rFonts w:ascii="Arial" w:hAnsi="Arial" w:cs="Arial"/>
          <w:b/>
        </w:rPr>
        <w:t>Assignment title</w:t>
      </w:r>
    </w:p>
    <w:p w14:paraId="317F4C8C" w14:textId="77777777" w:rsidR="00592D7B" w:rsidRPr="009D6AE4" w:rsidRDefault="00592D7B" w:rsidP="009D6AE4">
      <w:pPr>
        <w:spacing w:line="360" w:lineRule="auto"/>
        <w:jc w:val="center"/>
        <w:rPr>
          <w:rFonts w:ascii="Arial" w:hAnsi="Arial" w:cs="Arial"/>
          <w:b/>
        </w:rPr>
      </w:pPr>
    </w:p>
    <w:p w14:paraId="07519C34" w14:textId="60C21B56" w:rsidR="00592D7B" w:rsidRPr="009D6AE4" w:rsidRDefault="00592D7B" w:rsidP="009D6AE4">
      <w:pPr>
        <w:spacing w:line="360" w:lineRule="auto"/>
        <w:jc w:val="center"/>
        <w:rPr>
          <w:rFonts w:ascii="Arial" w:hAnsi="Arial" w:cs="Arial"/>
        </w:rPr>
      </w:pPr>
      <w:r w:rsidRPr="009D6AE4">
        <w:rPr>
          <w:rFonts w:ascii="Arial" w:hAnsi="Arial" w:cs="Arial"/>
        </w:rPr>
        <w:t xml:space="preserve">Research- </w:t>
      </w:r>
      <w:proofErr w:type="spellStart"/>
      <w:r w:rsidRPr="009D6AE4">
        <w:rPr>
          <w:rFonts w:ascii="Arial" w:hAnsi="Arial" w:cs="Arial"/>
        </w:rPr>
        <w:t>Reserch</w:t>
      </w:r>
      <w:proofErr w:type="spellEnd"/>
      <w:r w:rsidRPr="009D6AE4">
        <w:rPr>
          <w:rFonts w:ascii="Arial" w:hAnsi="Arial" w:cs="Arial"/>
        </w:rPr>
        <w:t xml:space="preserve"> Report</w:t>
      </w:r>
    </w:p>
    <w:p w14:paraId="66F77658" w14:textId="3D3F5E82" w:rsidR="00EE69EF" w:rsidRPr="009D6AE4" w:rsidRDefault="00EE69EF" w:rsidP="009D6AE4">
      <w:pPr>
        <w:spacing w:line="360" w:lineRule="auto"/>
        <w:jc w:val="both"/>
        <w:rPr>
          <w:rFonts w:ascii="Arial" w:hAnsi="Arial" w:cs="Arial"/>
        </w:rPr>
      </w:pPr>
    </w:p>
    <w:p w14:paraId="3E83FD8A" w14:textId="1B4873FD" w:rsidR="00EE69EF" w:rsidRPr="009D6AE4" w:rsidRDefault="00EE69EF" w:rsidP="009D6AE4">
      <w:pPr>
        <w:spacing w:line="360" w:lineRule="auto"/>
        <w:jc w:val="center"/>
        <w:rPr>
          <w:rFonts w:ascii="Arial" w:hAnsi="Arial" w:cs="Arial"/>
        </w:rPr>
      </w:pPr>
      <w:r w:rsidRPr="009D6AE4">
        <w:rPr>
          <w:rFonts w:ascii="Arial" w:hAnsi="Arial" w:cs="Arial"/>
        </w:rPr>
        <w:t>“How do we use technology to collaborate at UWTSD</w:t>
      </w:r>
      <w:r w:rsidR="00C41963">
        <w:rPr>
          <w:rFonts w:ascii="Arial" w:hAnsi="Arial" w:cs="Arial"/>
        </w:rPr>
        <w:t>?</w:t>
      </w:r>
      <w:r w:rsidRPr="009D6AE4">
        <w:rPr>
          <w:rFonts w:ascii="Arial" w:hAnsi="Arial" w:cs="Arial"/>
        </w:rPr>
        <w:t>”</w:t>
      </w:r>
    </w:p>
    <w:p w14:paraId="7AC1D1F1" w14:textId="5F62A8ED" w:rsidR="00EE69EF" w:rsidRPr="009D6AE4" w:rsidRDefault="00EE69EF" w:rsidP="009D6AE4">
      <w:pPr>
        <w:spacing w:line="360" w:lineRule="auto"/>
        <w:jc w:val="center"/>
        <w:rPr>
          <w:rFonts w:ascii="Arial" w:hAnsi="Arial" w:cs="Arial"/>
          <w:b/>
        </w:rPr>
      </w:pPr>
    </w:p>
    <w:p w14:paraId="60E232C2" w14:textId="77777777" w:rsidR="00592D7B" w:rsidRPr="009D6AE4" w:rsidRDefault="00592D7B" w:rsidP="009D6AE4">
      <w:pPr>
        <w:spacing w:line="360" w:lineRule="auto"/>
        <w:jc w:val="center"/>
        <w:rPr>
          <w:rFonts w:ascii="Arial" w:hAnsi="Arial" w:cs="Arial"/>
          <w:b/>
        </w:rPr>
      </w:pPr>
    </w:p>
    <w:p w14:paraId="119F8A70" w14:textId="77777777" w:rsidR="00592D7B" w:rsidRPr="009D6AE4" w:rsidRDefault="00592D7B" w:rsidP="009D6AE4">
      <w:pPr>
        <w:spacing w:line="360" w:lineRule="auto"/>
        <w:jc w:val="center"/>
        <w:rPr>
          <w:rFonts w:ascii="Arial" w:hAnsi="Arial" w:cs="Arial"/>
          <w:b/>
        </w:rPr>
      </w:pPr>
    </w:p>
    <w:p w14:paraId="308E9626" w14:textId="77777777" w:rsidR="00592D7B" w:rsidRPr="009D6AE4" w:rsidRDefault="00592D7B" w:rsidP="009D6AE4">
      <w:pPr>
        <w:spacing w:line="360" w:lineRule="auto"/>
        <w:jc w:val="center"/>
        <w:rPr>
          <w:rFonts w:ascii="Arial" w:hAnsi="Arial" w:cs="Arial"/>
          <w:b/>
        </w:rPr>
      </w:pPr>
    </w:p>
    <w:p w14:paraId="6922F0C4" w14:textId="77777777" w:rsidR="00592D7B" w:rsidRPr="009D6AE4" w:rsidRDefault="00592D7B" w:rsidP="009D6AE4">
      <w:pPr>
        <w:spacing w:line="360" w:lineRule="auto"/>
        <w:jc w:val="center"/>
        <w:rPr>
          <w:rFonts w:ascii="Arial" w:hAnsi="Arial" w:cs="Arial"/>
          <w:b/>
        </w:rPr>
      </w:pPr>
    </w:p>
    <w:p w14:paraId="7C7B7B8C" w14:textId="77777777" w:rsidR="00592D7B" w:rsidRPr="009D6AE4" w:rsidRDefault="00592D7B" w:rsidP="009D6AE4">
      <w:pPr>
        <w:spacing w:line="360" w:lineRule="auto"/>
        <w:jc w:val="center"/>
        <w:rPr>
          <w:rFonts w:ascii="Arial" w:hAnsi="Arial" w:cs="Arial"/>
          <w:b/>
        </w:rPr>
      </w:pPr>
    </w:p>
    <w:p w14:paraId="2597C219" w14:textId="77777777" w:rsidR="00592D7B" w:rsidRPr="009D6AE4" w:rsidRDefault="00592D7B" w:rsidP="009D6AE4">
      <w:pPr>
        <w:spacing w:line="360" w:lineRule="auto"/>
        <w:jc w:val="both"/>
        <w:rPr>
          <w:rFonts w:ascii="Arial" w:hAnsi="Arial" w:cs="Arial"/>
        </w:rPr>
      </w:pPr>
    </w:p>
    <w:p w14:paraId="49FE07D5" w14:textId="77777777" w:rsidR="00592D7B" w:rsidRPr="009D6AE4" w:rsidRDefault="00592D7B" w:rsidP="009D6AE4">
      <w:pPr>
        <w:spacing w:line="360" w:lineRule="auto"/>
        <w:jc w:val="both"/>
        <w:rPr>
          <w:rFonts w:ascii="Arial" w:hAnsi="Arial" w:cs="Arial"/>
        </w:rPr>
      </w:pPr>
    </w:p>
    <w:p w14:paraId="32FE90A1" w14:textId="77777777" w:rsidR="00F25320" w:rsidRPr="009D6AE4" w:rsidRDefault="00F25320" w:rsidP="009D6AE4">
      <w:pPr>
        <w:spacing w:line="360" w:lineRule="auto"/>
        <w:jc w:val="both"/>
        <w:rPr>
          <w:rFonts w:ascii="Arial" w:hAnsi="Arial" w:cs="Arial"/>
        </w:rPr>
      </w:pPr>
    </w:p>
    <w:p w14:paraId="247D81D2" w14:textId="71339920" w:rsidR="00F25320" w:rsidRPr="001C51CD" w:rsidRDefault="00254668" w:rsidP="001C51CD">
      <w:pPr>
        <w:pStyle w:val="Heading1"/>
        <w:jc w:val="center"/>
        <w:rPr>
          <w:rFonts w:ascii="Arial" w:hAnsi="Arial" w:cs="Arial"/>
          <w:b/>
          <w:color w:val="000000" w:themeColor="text1"/>
          <w:sz w:val="24"/>
        </w:rPr>
      </w:pPr>
      <w:bookmarkStart w:id="1" w:name="_Toc100484867"/>
      <w:r w:rsidRPr="001C51CD">
        <w:rPr>
          <w:rFonts w:ascii="Arial" w:hAnsi="Arial" w:cs="Arial"/>
          <w:b/>
          <w:color w:val="000000" w:themeColor="text1"/>
          <w:sz w:val="24"/>
        </w:rPr>
        <w:t>Abstract</w:t>
      </w:r>
      <w:bookmarkEnd w:id="1"/>
    </w:p>
    <w:p w14:paraId="6A413019" w14:textId="3D0EC3B3" w:rsidR="00BB50B6" w:rsidRPr="009D6AE4" w:rsidRDefault="00254668" w:rsidP="009D6AE4">
      <w:pPr>
        <w:spacing w:line="360" w:lineRule="auto"/>
        <w:ind w:firstLine="720"/>
        <w:jc w:val="both"/>
        <w:rPr>
          <w:rFonts w:ascii="Arial" w:hAnsi="Arial" w:cs="Arial"/>
        </w:rPr>
      </w:pPr>
      <w:r w:rsidRPr="009D6AE4">
        <w:rPr>
          <w:rFonts w:ascii="Arial" w:hAnsi="Arial" w:cs="Arial"/>
        </w:rPr>
        <w:t xml:space="preserve">At UWTSD, students and staff use technology to collaborate </w:t>
      </w:r>
      <w:r w:rsidR="00A40061" w:rsidRPr="009D6AE4">
        <w:rPr>
          <w:rFonts w:ascii="Arial" w:hAnsi="Arial" w:cs="Arial"/>
        </w:rPr>
        <w:t>and shar</w:t>
      </w:r>
      <w:r w:rsidRPr="009D6AE4">
        <w:rPr>
          <w:rFonts w:ascii="Arial" w:hAnsi="Arial" w:cs="Arial"/>
        </w:rPr>
        <w:t>e</w:t>
      </w:r>
      <w:r w:rsidR="00A40061" w:rsidRPr="009D6AE4">
        <w:rPr>
          <w:rFonts w:ascii="Arial" w:hAnsi="Arial" w:cs="Arial"/>
        </w:rPr>
        <w:t xml:space="preserve"> </w:t>
      </w:r>
      <w:r w:rsidR="003159ED" w:rsidRPr="009D6AE4">
        <w:rPr>
          <w:rFonts w:ascii="Arial" w:hAnsi="Arial" w:cs="Arial"/>
        </w:rPr>
        <w:t>assignments and group work via online communication.</w:t>
      </w:r>
      <w:r w:rsidR="00CF2BD6" w:rsidRPr="009D6AE4">
        <w:rPr>
          <w:rFonts w:ascii="Arial" w:hAnsi="Arial" w:cs="Arial"/>
        </w:rPr>
        <w:t xml:space="preserve"> To get an insight into the technological collaboration, a study was conducted based on the quantitative research methods of survey.</w:t>
      </w:r>
      <w:r w:rsidR="00D54AE5" w:rsidRPr="009D6AE4">
        <w:rPr>
          <w:rFonts w:ascii="Arial" w:hAnsi="Arial" w:cs="Arial"/>
        </w:rPr>
        <w:t xml:space="preserve"> A close-ended questionnaire was designed</w:t>
      </w:r>
      <w:r w:rsidRPr="009D6AE4">
        <w:rPr>
          <w:rFonts w:ascii="Arial" w:hAnsi="Arial" w:cs="Arial"/>
        </w:rPr>
        <w:t>,</w:t>
      </w:r>
      <w:r w:rsidR="00D54AE5" w:rsidRPr="009D6AE4">
        <w:rPr>
          <w:rFonts w:ascii="Arial" w:hAnsi="Arial" w:cs="Arial"/>
        </w:rPr>
        <w:t xml:space="preserve"> and sixty participants participated in filling </w:t>
      </w:r>
      <w:r w:rsidRPr="009D6AE4">
        <w:rPr>
          <w:rFonts w:ascii="Arial" w:hAnsi="Arial" w:cs="Arial"/>
        </w:rPr>
        <w:t xml:space="preserve">out </w:t>
      </w:r>
      <w:r w:rsidR="00D54AE5" w:rsidRPr="009D6AE4">
        <w:rPr>
          <w:rFonts w:ascii="Arial" w:hAnsi="Arial" w:cs="Arial"/>
        </w:rPr>
        <w:t>the</w:t>
      </w:r>
      <w:r w:rsidR="004A3021" w:rsidRPr="009D6AE4">
        <w:rPr>
          <w:rFonts w:ascii="Arial" w:hAnsi="Arial" w:cs="Arial"/>
        </w:rPr>
        <w:t xml:space="preserve"> questionnaire.</w:t>
      </w:r>
      <w:r w:rsidR="00352189" w:rsidRPr="009D6AE4">
        <w:rPr>
          <w:rFonts w:ascii="Arial" w:hAnsi="Arial" w:cs="Arial"/>
        </w:rPr>
        <w:t xml:space="preserve"> The </w:t>
      </w:r>
      <w:r w:rsidRPr="009D6AE4">
        <w:rPr>
          <w:rFonts w:ascii="Arial" w:hAnsi="Arial" w:cs="Arial"/>
        </w:rPr>
        <w:t>report's findings</w:t>
      </w:r>
      <w:r w:rsidR="00352189" w:rsidRPr="009D6AE4">
        <w:rPr>
          <w:rFonts w:ascii="Arial" w:hAnsi="Arial" w:cs="Arial"/>
        </w:rPr>
        <w:t xml:space="preserve"> suggest that </w:t>
      </w:r>
      <w:r w:rsidR="00ED5605" w:rsidRPr="009D6AE4">
        <w:rPr>
          <w:rFonts w:ascii="Arial" w:hAnsi="Arial" w:cs="Arial"/>
        </w:rPr>
        <w:t>the students and staffs of UWTSD are familiar with the technological applications</w:t>
      </w:r>
      <w:r w:rsidRPr="009D6AE4">
        <w:rPr>
          <w:rFonts w:ascii="Arial" w:hAnsi="Arial" w:cs="Arial"/>
        </w:rPr>
        <w:t>,</w:t>
      </w:r>
      <w:r w:rsidR="00ED5605" w:rsidRPr="009D6AE4">
        <w:rPr>
          <w:rFonts w:ascii="Arial" w:hAnsi="Arial" w:cs="Arial"/>
        </w:rPr>
        <w:t xml:space="preserve"> and they constantly </w:t>
      </w:r>
      <w:r w:rsidR="00C55888" w:rsidRPr="009D6AE4">
        <w:rPr>
          <w:rFonts w:ascii="Arial" w:hAnsi="Arial" w:cs="Arial"/>
        </w:rPr>
        <w:t>use technology as a medium of communication</w:t>
      </w:r>
      <w:r w:rsidR="004974A0" w:rsidRPr="009D6AE4">
        <w:rPr>
          <w:rFonts w:ascii="Arial" w:hAnsi="Arial" w:cs="Arial"/>
        </w:rPr>
        <w:t xml:space="preserve"> for collaboration</w:t>
      </w:r>
      <w:r w:rsidR="006F1D8D" w:rsidRPr="009D6AE4">
        <w:rPr>
          <w:rFonts w:ascii="Arial" w:hAnsi="Arial" w:cs="Arial"/>
        </w:rPr>
        <w:t>.</w:t>
      </w:r>
      <w:r w:rsidR="00986B1B" w:rsidRPr="009D6AE4">
        <w:rPr>
          <w:rFonts w:ascii="Arial" w:hAnsi="Arial" w:cs="Arial"/>
        </w:rPr>
        <w:t xml:space="preserve"> Chats, </w:t>
      </w:r>
      <w:r w:rsidR="00F92086" w:rsidRPr="009D6AE4">
        <w:rPr>
          <w:rFonts w:ascii="Arial" w:hAnsi="Arial" w:cs="Arial"/>
        </w:rPr>
        <w:t xml:space="preserve">emails, and instant messages are the commonly used </w:t>
      </w:r>
      <w:r w:rsidR="00E30816" w:rsidRPr="009D6AE4">
        <w:rPr>
          <w:rFonts w:ascii="Arial" w:hAnsi="Arial" w:cs="Arial"/>
        </w:rPr>
        <w:t>instruments to collaborate</w:t>
      </w:r>
      <w:r w:rsidR="006F1D8D" w:rsidRPr="009D6AE4">
        <w:rPr>
          <w:rFonts w:ascii="Arial" w:hAnsi="Arial" w:cs="Arial"/>
        </w:rPr>
        <w:t xml:space="preserve"> </w:t>
      </w:r>
      <w:r w:rsidR="0016372D" w:rsidRPr="009D6AE4">
        <w:rPr>
          <w:rFonts w:ascii="Arial" w:hAnsi="Arial" w:cs="Arial"/>
        </w:rPr>
        <w:t>online.</w:t>
      </w:r>
      <w:r w:rsidR="0049009B" w:rsidRPr="009D6AE4">
        <w:rPr>
          <w:rFonts w:ascii="Arial" w:hAnsi="Arial" w:cs="Arial"/>
        </w:rPr>
        <w:t xml:space="preserve"> However,</w:t>
      </w:r>
      <w:r w:rsidR="00436EF7" w:rsidRPr="009D6AE4">
        <w:rPr>
          <w:rFonts w:ascii="Arial" w:hAnsi="Arial" w:cs="Arial"/>
        </w:rPr>
        <w:t xml:space="preserve"> awareness of technology needs to have a strong understanding of the technology used</w:t>
      </w:r>
      <w:r w:rsidRPr="009D6AE4">
        <w:rPr>
          <w:rFonts w:ascii="Arial" w:hAnsi="Arial" w:cs="Arial"/>
        </w:rPr>
        <w:t>,</w:t>
      </w:r>
      <w:r w:rsidR="00436EF7" w:rsidRPr="009D6AE4">
        <w:rPr>
          <w:rFonts w:ascii="Arial" w:hAnsi="Arial" w:cs="Arial"/>
        </w:rPr>
        <w:t xml:space="preserve"> and the participants equally argued that they face obstacles in using technology </w:t>
      </w:r>
      <w:r w:rsidRPr="009D6AE4">
        <w:rPr>
          <w:rFonts w:ascii="Arial" w:hAnsi="Arial" w:cs="Arial"/>
        </w:rPr>
        <w:t>for</w:t>
      </w:r>
      <w:r w:rsidR="00436EF7" w:rsidRPr="009D6AE4">
        <w:rPr>
          <w:rFonts w:ascii="Arial" w:hAnsi="Arial" w:cs="Arial"/>
        </w:rPr>
        <w:t xml:space="preserve"> several reasons.</w:t>
      </w:r>
      <w:r w:rsidR="00324822" w:rsidRPr="009D6AE4">
        <w:rPr>
          <w:rFonts w:ascii="Arial" w:hAnsi="Arial" w:cs="Arial"/>
        </w:rPr>
        <w:t xml:space="preserve"> </w:t>
      </w:r>
      <w:r w:rsidR="00A233A2" w:rsidRPr="009D6AE4">
        <w:rPr>
          <w:rFonts w:ascii="Arial" w:hAnsi="Arial" w:cs="Arial"/>
        </w:rPr>
        <w:t xml:space="preserve">Overall, </w:t>
      </w:r>
      <w:r w:rsidR="00F13A8D" w:rsidRPr="009D6AE4">
        <w:rPr>
          <w:rFonts w:ascii="Arial" w:hAnsi="Arial" w:cs="Arial"/>
        </w:rPr>
        <w:t>m</w:t>
      </w:r>
      <w:r w:rsidR="00DD2587" w:rsidRPr="009D6AE4">
        <w:rPr>
          <w:rFonts w:ascii="Arial" w:hAnsi="Arial" w:cs="Arial"/>
        </w:rPr>
        <w:t>ore than 60%</w:t>
      </w:r>
      <w:r w:rsidR="00F13A8D" w:rsidRPr="009D6AE4">
        <w:rPr>
          <w:rFonts w:ascii="Arial" w:hAnsi="Arial" w:cs="Arial"/>
        </w:rPr>
        <w:t xml:space="preserve"> of the participants </w:t>
      </w:r>
      <w:r w:rsidR="00DD2587" w:rsidRPr="009D6AE4">
        <w:rPr>
          <w:rFonts w:ascii="Arial" w:hAnsi="Arial" w:cs="Arial"/>
        </w:rPr>
        <w:t>were</w:t>
      </w:r>
      <w:r w:rsidR="007E06A5" w:rsidRPr="009D6AE4">
        <w:rPr>
          <w:rFonts w:ascii="Arial" w:hAnsi="Arial" w:cs="Arial"/>
        </w:rPr>
        <w:t xml:space="preserve"> confident about technological collaboration</w:t>
      </w:r>
      <w:r w:rsidR="00BE6A39" w:rsidRPr="009D6AE4">
        <w:rPr>
          <w:rFonts w:ascii="Arial" w:hAnsi="Arial" w:cs="Arial"/>
        </w:rPr>
        <w:t xml:space="preserve"> in sharing materials and getting feedback</w:t>
      </w:r>
      <w:r w:rsidR="00CC654C" w:rsidRPr="009D6AE4">
        <w:rPr>
          <w:rFonts w:ascii="Arial" w:hAnsi="Arial" w:cs="Arial"/>
        </w:rPr>
        <w:t xml:space="preserve">, </w:t>
      </w:r>
      <w:r w:rsidR="00DD2587" w:rsidRPr="009D6AE4">
        <w:rPr>
          <w:rFonts w:ascii="Arial" w:hAnsi="Arial" w:cs="Arial"/>
        </w:rPr>
        <w:t>and</w:t>
      </w:r>
      <w:r w:rsidR="00CD62AB" w:rsidRPr="009D6AE4">
        <w:rPr>
          <w:rFonts w:ascii="Arial" w:hAnsi="Arial" w:cs="Arial"/>
        </w:rPr>
        <w:t xml:space="preserve"> </w:t>
      </w:r>
      <w:r w:rsidRPr="009D6AE4">
        <w:rPr>
          <w:rFonts w:ascii="Arial" w:hAnsi="Arial" w:cs="Arial"/>
        </w:rPr>
        <w:t xml:space="preserve">the </w:t>
      </w:r>
      <w:r w:rsidR="00CD62AB" w:rsidRPr="009D6AE4">
        <w:rPr>
          <w:rFonts w:ascii="Arial" w:hAnsi="Arial" w:cs="Arial"/>
        </w:rPr>
        <w:t xml:space="preserve">majority </w:t>
      </w:r>
      <w:proofErr w:type="spellStart"/>
      <w:r w:rsidR="003253CB" w:rsidRPr="009D6AE4">
        <w:rPr>
          <w:rFonts w:ascii="Arial" w:hAnsi="Arial" w:cs="Arial"/>
        </w:rPr>
        <w:t>favo</w:t>
      </w:r>
      <w:r w:rsidRPr="009D6AE4">
        <w:rPr>
          <w:rFonts w:ascii="Arial" w:hAnsi="Arial" w:cs="Arial"/>
        </w:rPr>
        <w:t>u</w:t>
      </w:r>
      <w:r w:rsidR="003253CB" w:rsidRPr="009D6AE4">
        <w:rPr>
          <w:rFonts w:ascii="Arial" w:hAnsi="Arial" w:cs="Arial"/>
        </w:rPr>
        <w:t>red</w:t>
      </w:r>
      <w:proofErr w:type="spellEnd"/>
      <w:r w:rsidR="003253CB" w:rsidRPr="009D6AE4">
        <w:rPr>
          <w:rFonts w:ascii="Arial" w:hAnsi="Arial" w:cs="Arial"/>
        </w:rPr>
        <w:t xml:space="preserve"> online as a choice of collaboration</w:t>
      </w:r>
      <w:r w:rsidR="00BE6A39" w:rsidRPr="009D6AE4">
        <w:rPr>
          <w:rFonts w:ascii="Arial" w:hAnsi="Arial" w:cs="Arial"/>
        </w:rPr>
        <w:t>.</w:t>
      </w:r>
    </w:p>
    <w:p w14:paraId="5DACCF18" w14:textId="5F394ADA" w:rsidR="0003495E" w:rsidRPr="009D6AE4" w:rsidRDefault="0003495E" w:rsidP="009D6AE4">
      <w:pPr>
        <w:spacing w:line="360" w:lineRule="auto"/>
        <w:jc w:val="both"/>
        <w:rPr>
          <w:rFonts w:ascii="Arial" w:hAnsi="Arial" w:cs="Arial"/>
          <w:highlight w:val="yellow"/>
        </w:rPr>
      </w:pPr>
    </w:p>
    <w:p w14:paraId="14486758" w14:textId="77777777" w:rsidR="002E0766" w:rsidRPr="009D6AE4" w:rsidRDefault="002E0766" w:rsidP="009D6AE4">
      <w:pPr>
        <w:spacing w:line="360" w:lineRule="auto"/>
        <w:jc w:val="both"/>
        <w:rPr>
          <w:rFonts w:ascii="Arial" w:hAnsi="Arial" w:cs="Arial"/>
          <w:b/>
          <w:bCs/>
        </w:rPr>
      </w:pPr>
    </w:p>
    <w:p w14:paraId="38B15E68" w14:textId="77777777" w:rsidR="002E0766" w:rsidRPr="009D6AE4" w:rsidRDefault="002E0766" w:rsidP="009D6AE4">
      <w:pPr>
        <w:spacing w:line="360" w:lineRule="auto"/>
        <w:jc w:val="both"/>
        <w:rPr>
          <w:rFonts w:ascii="Arial" w:hAnsi="Arial" w:cs="Arial"/>
          <w:b/>
          <w:bCs/>
        </w:rPr>
      </w:pPr>
    </w:p>
    <w:p w14:paraId="077F818B" w14:textId="77777777" w:rsidR="002E0766" w:rsidRPr="009D6AE4" w:rsidRDefault="002E0766" w:rsidP="009D6AE4">
      <w:pPr>
        <w:spacing w:line="360" w:lineRule="auto"/>
        <w:jc w:val="both"/>
        <w:rPr>
          <w:rFonts w:ascii="Arial" w:hAnsi="Arial" w:cs="Arial"/>
          <w:b/>
          <w:bCs/>
        </w:rPr>
      </w:pPr>
    </w:p>
    <w:p w14:paraId="41996918" w14:textId="77777777" w:rsidR="002E0766" w:rsidRPr="009D6AE4" w:rsidRDefault="002E0766" w:rsidP="009D6AE4">
      <w:pPr>
        <w:spacing w:line="360" w:lineRule="auto"/>
        <w:jc w:val="both"/>
        <w:rPr>
          <w:rFonts w:ascii="Arial" w:hAnsi="Arial" w:cs="Arial"/>
          <w:b/>
          <w:bCs/>
        </w:rPr>
      </w:pPr>
    </w:p>
    <w:p w14:paraId="35618F04" w14:textId="77777777" w:rsidR="002E0766" w:rsidRPr="009D6AE4" w:rsidRDefault="002E0766" w:rsidP="009D6AE4">
      <w:pPr>
        <w:spacing w:line="360" w:lineRule="auto"/>
        <w:jc w:val="both"/>
        <w:rPr>
          <w:rFonts w:ascii="Arial" w:hAnsi="Arial" w:cs="Arial"/>
          <w:b/>
          <w:bCs/>
        </w:rPr>
      </w:pPr>
    </w:p>
    <w:p w14:paraId="7AB8695C" w14:textId="77777777" w:rsidR="002E0766" w:rsidRPr="009D6AE4" w:rsidRDefault="002E0766" w:rsidP="009D6AE4">
      <w:pPr>
        <w:spacing w:line="360" w:lineRule="auto"/>
        <w:jc w:val="both"/>
        <w:rPr>
          <w:rFonts w:ascii="Arial" w:hAnsi="Arial" w:cs="Arial"/>
          <w:b/>
          <w:bCs/>
        </w:rPr>
      </w:pPr>
    </w:p>
    <w:p w14:paraId="0FAEF79E" w14:textId="77777777" w:rsidR="002E0766" w:rsidRPr="009D6AE4" w:rsidRDefault="002E0766" w:rsidP="009D6AE4">
      <w:pPr>
        <w:spacing w:line="360" w:lineRule="auto"/>
        <w:jc w:val="both"/>
        <w:rPr>
          <w:rFonts w:ascii="Arial" w:hAnsi="Arial" w:cs="Arial"/>
          <w:b/>
          <w:bCs/>
        </w:rPr>
      </w:pPr>
    </w:p>
    <w:p w14:paraId="465E325A" w14:textId="77777777" w:rsidR="002E0766" w:rsidRPr="009D6AE4" w:rsidRDefault="002E0766" w:rsidP="009D6AE4">
      <w:pPr>
        <w:spacing w:line="360" w:lineRule="auto"/>
        <w:jc w:val="both"/>
        <w:rPr>
          <w:rFonts w:ascii="Arial" w:hAnsi="Arial" w:cs="Arial"/>
          <w:b/>
          <w:bCs/>
        </w:rPr>
      </w:pPr>
    </w:p>
    <w:p w14:paraId="26BE8B40" w14:textId="77777777" w:rsidR="002E0766" w:rsidRPr="009D6AE4" w:rsidRDefault="002E0766" w:rsidP="009D6AE4">
      <w:pPr>
        <w:spacing w:line="360" w:lineRule="auto"/>
        <w:jc w:val="both"/>
        <w:rPr>
          <w:rFonts w:ascii="Arial" w:hAnsi="Arial" w:cs="Arial"/>
          <w:b/>
          <w:bCs/>
        </w:rPr>
      </w:pPr>
    </w:p>
    <w:p w14:paraId="76F0E6F2" w14:textId="77777777" w:rsidR="002E0766" w:rsidRPr="009D6AE4" w:rsidRDefault="002E0766" w:rsidP="009D6AE4">
      <w:pPr>
        <w:spacing w:line="360" w:lineRule="auto"/>
        <w:jc w:val="both"/>
        <w:rPr>
          <w:rFonts w:ascii="Arial" w:hAnsi="Arial" w:cs="Arial"/>
          <w:b/>
          <w:bCs/>
        </w:rPr>
      </w:pPr>
    </w:p>
    <w:p w14:paraId="12D8C3CF" w14:textId="77777777" w:rsidR="002E0766" w:rsidRPr="009D6AE4" w:rsidRDefault="002E0766" w:rsidP="009D6AE4">
      <w:pPr>
        <w:spacing w:line="360" w:lineRule="auto"/>
        <w:jc w:val="both"/>
        <w:rPr>
          <w:rFonts w:ascii="Arial" w:hAnsi="Arial" w:cs="Arial"/>
          <w:b/>
          <w:bCs/>
        </w:rPr>
      </w:pPr>
    </w:p>
    <w:p w14:paraId="20DC9346" w14:textId="77777777" w:rsidR="002E0766" w:rsidRPr="009D6AE4" w:rsidRDefault="002E0766" w:rsidP="009D6AE4">
      <w:pPr>
        <w:spacing w:line="360" w:lineRule="auto"/>
        <w:jc w:val="both"/>
        <w:rPr>
          <w:rFonts w:ascii="Arial" w:hAnsi="Arial" w:cs="Arial"/>
          <w:b/>
          <w:bCs/>
        </w:rPr>
      </w:pPr>
    </w:p>
    <w:p w14:paraId="490AAB50" w14:textId="77777777" w:rsidR="002E0766" w:rsidRPr="009D6AE4" w:rsidRDefault="002E0766" w:rsidP="009D6AE4">
      <w:pPr>
        <w:spacing w:line="360" w:lineRule="auto"/>
        <w:jc w:val="both"/>
        <w:rPr>
          <w:rFonts w:ascii="Arial" w:hAnsi="Arial" w:cs="Arial"/>
          <w:b/>
          <w:bCs/>
        </w:rPr>
      </w:pPr>
    </w:p>
    <w:p w14:paraId="395AEF75" w14:textId="77777777" w:rsidR="002E0766" w:rsidRPr="009D6AE4" w:rsidRDefault="002E0766" w:rsidP="009D6AE4">
      <w:pPr>
        <w:spacing w:line="360" w:lineRule="auto"/>
        <w:jc w:val="both"/>
        <w:rPr>
          <w:rFonts w:ascii="Arial" w:hAnsi="Arial" w:cs="Arial"/>
          <w:b/>
          <w:bCs/>
        </w:rPr>
      </w:pPr>
    </w:p>
    <w:p w14:paraId="70A13BB6" w14:textId="77777777" w:rsidR="002E0766" w:rsidRPr="009D6AE4" w:rsidRDefault="002E0766" w:rsidP="009D6AE4">
      <w:pPr>
        <w:spacing w:line="360" w:lineRule="auto"/>
        <w:jc w:val="both"/>
        <w:rPr>
          <w:rFonts w:ascii="Arial" w:hAnsi="Arial" w:cs="Arial"/>
          <w:b/>
          <w:bCs/>
        </w:rPr>
      </w:pPr>
    </w:p>
    <w:p w14:paraId="747C97A5" w14:textId="77777777" w:rsidR="002E0766" w:rsidRPr="009D6AE4" w:rsidRDefault="002E0766" w:rsidP="009D6AE4">
      <w:pPr>
        <w:spacing w:line="360" w:lineRule="auto"/>
        <w:jc w:val="both"/>
        <w:rPr>
          <w:rFonts w:ascii="Arial" w:hAnsi="Arial" w:cs="Arial"/>
          <w:b/>
          <w:bCs/>
        </w:rPr>
      </w:pPr>
    </w:p>
    <w:sdt>
      <w:sdtPr>
        <w:rPr>
          <w:rFonts w:asciiTheme="minorHAnsi" w:eastAsiaTheme="minorHAnsi" w:hAnsiTheme="minorHAnsi" w:cstheme="minorBidi"/>
          <w:color w:val="auto"/>
          <w:sz w:val="24"/>
          <w:szCs w:val="24"/>
        </w:rPr>
        <w:id w:val="-301769586"/>
        <w:docPartObj>
          <w:docPartGallery w:val="Table of Contents"/>
          <w:docPartUnique/>
        </w:docPartObj>
      </w:sdtPr>
      <w:sdtEndPr>
        <w:rPr>
          <w:b/>
          <w:bCs/>
          <w:noProof/>
        </w:rPr>
      </w:sdtEndPr>
      <w:sdtContent>
        <w:p w14:paraId="587F6A58" w14:textId="5BA228C1" w:rsidR="00397CA8" w:rsidRPr="00EF5136" w:rsidRDefault="00397CA8" w:rsidP="00EF5136">
          <w:pPr>
            <w:pStyle w:val="TOCHeading"/>
            <w:spacing w:line="360" w:lineRule="auto"/>
            <w:jc w:val="center"/>
            <w:rPr>
              <w:rFonts w:ascii="Arial" w:hAnsi="Arial" w:cs="Arial"/>
              <w:b/>
              <w:color w:val="000000" w:themeColor="text1"/>
              <w:sz w:val="24"/>
              <w:szCs w:val="24"/>
            </w:rPr>
          </w:pPr>
          <w:r w:rsidRPr="00EF5136">
            <w:rPr>
              <w:rFonts w:ascii="Arial" w:hAnsi="Arial" w:cs="Arial"/>
              <w:b/>
              <w:color w:val="000000" w:themeColor="text1"/>
              <w:sz w:val="24"/>
              <w:szCs w:val="24"/>
            </w:rPr>
            <w:t>Table of Contents</w:t>
          </w:r>
        </w:p>
        <w:p w14:paraId="753F62CB" w14:textId="77777777" w:rsidR="00397CA8" w:rsidRPr="00EF5136" w:rsidRDefault="00397CA8" w:rsidP="00EF5136">
          <w:pPr>
            <w:pStyle w:val="TOC1"/>
            <w:tabs>
              <w:tab w:val="right" w:leader="dot" w:pos="9350"/>
            </w:tabs>
            <w:spacing w:line="360" w:lineRule="auto"/>
            <w:rPr>
              <w:rFonts w:ascii="Arial" w:hAnsi="Arial" w:cs="Arial"/>
              <w:noProof/>
            </w:rPr>
          </w:pPr>
          <w:r w:rsidRPr="00EF5136">
            <w:rPr>
              <w:rFonts w:ascii="Arial" w:hAnsi="Arial" w:cs="Arial"/>
              <w:bCs/>
              <w:noProof/>
            </w:rPr>
            <w:fldChar w:fldCharType="begin"/>
          </w:r>
          <w:r w:rsidRPr="00EF5136">
            <w:rPr>
              <w:rFonts w:ascii="Arial" w:hAnsi="Arial" w:cs="Arial"/>
              <w:bCs/>
              <w:noProof/>
            </w:rPr>
            <w:instrText xml:space="preserve"> TOC \o "1-3" \h \z \u </w:instrText>
          </w:r>
          <w:r w:rsidRPr="00EF5136">
            <w:rPr>
              <w:rFonts w:ascii="Arial" w:hAnsi="Arial" w:cs="Arial"/>
              <w:bCs/>
              <w:noProof/>
            </w:rPr>
            <w:fldChar w:fldCharType="separate"/>
          </w:r>
          <w:hyperlink w:anchor="_Toc100484866" w:history="1">
            <w:r w:rsidRPr="00EF5136">
              <w:rPr>
                <w:rStyle w:val="Hyperlink"/>
                <w:rFonts w:ascii="Arial" w:hAnsi="Arial" w:cs="Arial"/>
                <w:noProof/>
              </w:rPr>
              <w:t>Title Page</w:t>
            </w:r>
            <w:r w:rsidRPr="00EF5136">
              <w:rPr>
                <w:rFonts w:ascii="Arial" w:hAnsi="Arial" w:cs="Arial"/>
                <w:noProof/>
                <w:webHidden/>
              </w:rPr>
              <w:tab/>
            </w:r>
            <w:r w:rsidRPr="00EF5136">
              <w:rPr>
                <w:rFonts w:ascii="Arial" w:hAnsi="Arial" w:cs="Arial"/>
                <w:noProof/>
                <w:webHidden/>
              </w:rPr>
              <w:fldChar w:fldCharType="begin"/>
            </w:r>
            <w:r w:rsidRPr="00EF5136">
              <w:rPr>
                <w:rFonts w:ascii="Arial" w:hAnsi="Arial" w:cs="Arial"/>
                <w:noProof/>
                <w:webHidden/>
              </w:rPr>
              <w:instrText xml:space="preserve"> PAGEREF _Toc100484866 \h </w:instrText>
            </w:r>
            <w:r w:rsidRPr="00EF5136">
              <w:rPr>
                <w:rFonts w:ascii="Arial" w:hAnsi="Arial" w:cs="Arial"/>
                <w:noProof/>
                <w:webHidden/>
              </w:rPr>
            </w:r>
            <w:r w:rsidRPr="00EF5136">
              <w:rPr>
                <w:rFonts w:ascii="Arial" w:hAnsi="Arial" w:cs="Arial"/>
                <w:noProof/>
                <w:webHidden/>
              </w:rPr>
              <w:fldChar w:fldCharType="separate"/>
            </w:r>
            <w:r w:rsidRPr="00EF5136">
              <w:rPr>
                <w:rFonts w:ascii="Arial" w:hAnsi="Arial" w:cs="Arial"/>
                <w:noProof/>
                <w:webHidden/>
              </w:rPr>
              <w:t>1</w:t>
            </w:r>
            <w:r w:rsidRPr="00EF5136">
              <w:rPr>
                <w:rFonts w:ascii="Arial" w:hAnsi="Arial" w:cs="Arial"/>
                <w:noProof/>
                <w:webHidden/>
              </w:rPr>
              <w:fldChar w:fldCharType="end"/>
            </w:r>
          </w:hyperlink>
        </w:p>
        <w:p w14:paraId="1BBDFD42" w14:textId="77777777" w:rsidR="00397CA8" w:rsidRPr="00EF5136" w:rsidRDefault="00A44D12" w:rsidP="00EF5136">
          <w:pPr>
            <w:pStyle w:val="TOC1"/>
            <w:tabs>
              <w:tab w:val="right" w:leader="dot" w:pos="9350"/>
            </w:tabs>
            <w:spacing w:line="360" w:lineRule="auto"/>
            <w:rPr>
              <w:rFonts w:ascii="Arial" w:hAnsi="Arial" w:cs="Arial"/>
              <w:noProof/>
            </w:rPr>
          </w:pPr>
          <w:hyperlink w:anchor="_Toc100484867" w:history="1">
            <w:r w:rsidR="00397CA8" w:rsidRPr="00EF5136">
              <w:rPr>
                <w:rStyle w:val="Hyperlink"/>
                <w:rFonts w:ascii="Arial" w:hAnsi="Arial" w:cs="Arial"/>
                <w:noProof/>
              </w:rPr>
              <w:t>Abstract</w:t>
            </w:r>
            <w:r w:rsidR="00397CA8" w:rsidRPr="00EF5136">
              <w:rPr>
                <w:rFonts w:ascii="Arial" w:hAnsi="Arial" w:cs="Arial"/>
                <w:noProof/>
                <w:webHidden/>
              </w:rPr>
              <w:tab/>
            </w:r>
            <w:r w:rsidR="00397CA8" w:rsidRPr="00EF5136">
              <w:rPr>
                <w:rFonts w:ascii="Arial" w:hAnsi="Arial" w:cs="Arial"/>
                <w:noProof/>
                <w:webHidden/>
              </w:rPr>
              <w:fldChar w:fldCharType="begin"/>
            </w:r>
            <w:r w:rsidR="00397CA8" w:rsidRPr="00EF5136">
              <w:rPr>
                <w:rFonts w:ascii="Arial" w:hAnsi="Arial" w:cs="Arial"/>
                <w:noProof/>
                <w:webHidden/>
              </w:rPr>
              <w:instrText xml:space="preserve"> PAGEREF _Toc100484867 \h </w:instrText>
            </w:r>
            <w:r w:rsidR="00397CA8" w:rsidRPr="00EF5136">
              <w:rPr>
                <w:rFonts w:ascii="Arial" w:hAnsi="Arial" w:cs="Arial"/>
                <w:noProof/>
                <w:webHidden/>
              </w:rPr>
            </w:r>
            <w:r w:rsidR="00397CA8" w:rsidRPr="00EF5136">
              <w:rPr>
                <w:rFonts w:ascii="Arial" w:hAnsi="Arial" w:cs="Arial"/>
                <w:noProof/>
                <w:webHidden/>
              </w:rPr>
              <w:fldChar w:fldCharType="separate"/>
            </w:r>
            <w:r w:rsidR="00397CA8" w:rsidRPr="00EF5136">
              <w:rPr>
                <w:rFonts w:ascii="Arial" w:hAnsi="Arial" w:cs="Arial"/>
                <w:noProof/>
                <w:webHidden/>
              </w:rPr>
              <w:t>2</w:t>
            </w:r>
            <w:r w:rsidR="00397CA8" w:rsidRPr="00EF5136">
              <w:rPr>
                <w:rFonts w:ascii="Arial" w:hAnsi="Arial" w:cs="Arial"/>
                <w:noProof/>
                <w:webHidden/>
              </w:rPr>
              <w:fldChar w:fldCharType="end"/>
            </w:r>
          </w:hyperlink>
        </w:p>
        <w:p w14:paraId="62A99C06" w14:textId="77777777" w:rsidR="00397CA8" w:rsidRPr="00EF5136" w:rsidRDefault="00A44D12" w:rsidP="00EF5136">
          <w:pPr>
            <w:pStyle w:val="TOC1"/>
            <w:tabs>
              <w:tab w:val="right" w:leader="dot" w:pos="9350"/>
            </w:tabs>
            <w:spacing w:line="360" w:lineRule="auto"/>
            <w:rPr>
              <w:rFonts w:ascii="Arial" w:hAnsi="Arial" w:cs="Arial"/>
              <w:noProof/>
            </w:rPr>
          </w:pPr>
          <w:hyperlink w:anchor="_Toc100484868" w:history="1">
            <w:r w:rsidR="00397CA8" w:rsidRPr="00EF5136">
              <w:rPr>
                <w:rStyle w:val="Hyperlink"/>
                <w:rFonts w:ascii="Arial" w:hAnsi="Arial" w:cs="Arial"/>
                <w:noProof/>
              </w:rPr>
              <w:t>1. Introduction</w:t>
            </w:r>
            <w:r w:rsidR="00397CA8" w:rsidRPr="00EF5136">
              <w:rPr>
                <w:rFonts w:ascii="Arial" w:hAnsi="Arial" w:cs="Arial"/>
                <w:noProof/>
                <w:webHidden/>
              </w:rPr>
              <w:tab/>
            </w:r>
            <w:r w:rsidR="00397CA8" w:rsidRPr="00EF5136">
              <w:rPr>
                <w:rFonts w:ascii="Arial" w:hAnsi="Arial" w:cs="Arial"/>
                <w:noProof/>
                <w:webHidden/>
              </w:rPr>
              <w:fldChar w:fldCharType="begin"/>
            </w:r>
            <w:r w:rsidR="00397CA8" w:rsidRPr="00EF5136">
              <w:rPr>
                <w:rFonts w:ascii="Arial" w:hAnsi="Arial" w:cs="Arial"/>
                <w:noProof/>
                <w:webHidden/>
              </w:rPr>
              <w:instrText xml:space="preserve"> PAGEREF _Toc100484868 \h </w:instrText>
            </w:r>
            <w:r w:rsidR="00397CA8" w:rsidRPr="00EF5136">
              <w:rPr>
                <w:rFonts w:ascii="Arial" w:hAnsi="Arial" w:cs="Arial"/>
                <w:noProof/>
                <w:webHidden/>
              </w:rPr>
            </w:r>
            <w:r w:rsidR="00397CA8" w:rsidRPr="00EF5136">
              <w:rPr>
                <w:rFonts w:ascii="Arial" w:hAnsi="Arial" w:cs="Arial"/>
                <w:noProof/>
                <w:webHidden/>
              </w:rPr>
              <w:fldChar w:fldCharType="separate"/>
            </w:r>
            <w:r w:rsidR="00397CA8" w:rsidRPr="00EF5136">
              <w:rPr>
                <w:rFonts w:ascii="Arial" w:hAnsi="Arial" w:cs="Arial"/>
                <w:noProof/>
                <w:webHidden/>
              </w:rPr>
              <w:t>4</w:t>
            </w:r>
            <w:r w:rsidR="00397CA8" w:rsidRPr="00EF5136">
              <w:rPr>
                <w:rFonts w:ascii="Arial" w:hAnsi="Arial" w:cs="Arial"/>
                <w:noProof/>
                <w:webHidden/>
              </w:rPr>
              <w:fldChar w:fldCharType="end"/>
            </w:r>
          </w:hyperlink>
        </w:p>
        <w:p w14:paraId="1FD38439" w14:textId="77777777" w:rsidR="00397CA8" w:rsidRPr="00EF5136" w:rsidRDefault="00A44D12" w:rsidP="00EF5136">
          <w:pPr>
            <w:pStyle w:val="TOC1"/>
            <w:tabs>
              <w:tab w:val="right" w:leader="dot" w:pos="9350"/>
            </w:tabs>
            <w:spacing w:line="360" w:lineRule="auto"/>
            <w:rPr>
              <w:rFonts w:ascii="Arial" w:hAnsi="Arial" w:cs="Arial"/>
              <w:noProof/>
            </w:rPr>
          </w:pPr>
          <w:hyperlink w:anchor="_Toc100484869" w:history="1">
            <w:r w:rsidR="00397CA8" w:rsidRPr="00EF5136">
              <w:rPr>
                <w:rStyle w:val="Hyperlink"/>
                <w:rFonts w:ascii="Arial" w:hAnsi="Arial" w:cs="Arial"/>
                <w:noProof/>
              </w:rPr>
              <w:t>2. Research Design</w:t>
            </w:r>
            <w:r w:rsidR="00397CA8" w:rsidRPr="00EF5136">
              <w:rPr>
                <w:rFonts w:ascii="Arial" w:hAnsi="Arial" w:cs="Arial"/>
                <w:noProof/>
                <w:webHidden/>
              </w:rPr>
              <w:tab/>
            </w:r>
            <w:r w:rsidR="00397CA8" w:rsidRPr="00EF5136">
              <w:rPr>
                <w:rFonts w:ascii="Arial" w:hAnsi="Arial" w:cs="Arial"/>
                <w:noProof/>
                <w:webHidden/>
              </w:rPr>
              <w:fldChar w:fldCharType="begin"/>
            </w:r>
            <w:r w:rsidR="00397CA8" w:rsidRPr="00EF5136">
              <w:rPr>
                <w:rFonts w:ascii="Arial" w:hAnsi="Arial" w:cs="Arial"/>
                <w:noProof/>
                <w:webHidden/>
              </w:rPr>
              <w:instrText xml:space="preserve"> PAGEREF _Toc100484869 \h </w:instrText>
            </w:r>
            <w:r w:rsidR="00397CA8" w:rsidRPr="00EF5136">
              <w:rPr>
                <w:rFonts w:ascii="Arial" w:hAnsi="Arial" w:cs="Arial"/>
                <w:noProof/>
                <w:webHidden/>
              </w:rPr>
            </w:r>
            <w:r w:rsidR="00397CA8" w:rsidRPr="00EF5136">
              <w:rPr>
                <w:rFonts w:ascii="Arial" w:hAnsi="Arial" w:cs="Arial"/>
                <w:noProof/>
                <w:webHidden/>
              </w:rPr>
              <w:fldChar w:fldCharType="separate"/>
            </w:r>
            <w:r w:rsidR="00397CA8" w:rsidRPr="00EF5136">
              <w:rPr>
                <w:rFonts w:ascii="Arial" w:hAnsi="Arial" w:cs="Arial"/>
                <w:noProof/>
                <w:webHidden/>
              </w:rPr>
              <w:t>4</w:t>
            </w:r>
            <w:r w:rsidR="00397CA8" w:rsidRPr="00EF5136">
              <w:rPr>
                <w:rFonts w:ascii="Arial" w:hAnsi="Arial" w:cs="Arial"/>
                <w:noProof/>
                <w:webHidden/>
              </w:rPr>
              <w:fldChar w:fldCharType="end"/>
            </w:r>
          </w:hyperlink>
        </w:p>
        <w:p w14:paraId="108443B8" w14:textId="77777777" w:rsidR="00397CA8" w:rsidRPr="00EF5136" w:rsidRDefault="00A44D12" w:rsidP="00EF5136">
          <w:pPr>
            <w:pStyle w:val="TOC1"/>
            <w:tabs>
              <w:tab w:val="right" w:leader="dot" w:pos="9350"/>
            </w:tabs>
            <w:spacing w:line="360" w:lineRule="auto"/>
            <w:rPr>
              <w:rFonts w:ascii="Arial" w:hAnsi="Arial" w:cs="Arial"/>
              <w:noProof/>
            </w:rPr>
          </w:pPr>
          <w:hyperlink w:anchor="_Toc100484870" w:history="1">
            <w:r w:rsidR="00397CA8" w:rsidRPr="00EF5136">
              <w:rPr>
                <w:rStyle w:val="Hyperlink"/>
                <w:rFonts w:ascii="Arial" w:hAnsi="Arial" w:cs="Arial"/>
                <w:noProof/>
              </w:rPr>
              <w:t>2.1 Research question</w:t>
            </w:r>
            <w:r w:rsidR="00397CA8" w:rsidRPr="00EF5136">
              <w:rPr>
                <w:rFonts w:ascii="Arial" w:hAnsi="Arial" w:cs="Arial"/>
                <w:noProof/>
                <w:webHidden/>
              </w:rPr>
              <w:tab/>
            </w:r>
            <w:r w:rsidR="00397CA8" w:rsidRPr="00EF5136">
              <w:rPr>
                <w:rFonts w:ascii="Arial" w:hAnsi="Arial" w:cs="Arial"/>
                <w:noProof/>
                <w:webHidden/>
              </w:rPr>
              <w:fldChar w:fldCharType="begin"/>
            </w:r>
            <w:r w:rsidR="00397CA8" w:rsidRPr="00EF5136">
              <w:rPr>
                <w:rFonts w:ascii="Arial" w:hAnsi="Arial" w:cs="Arial"/>
                <w:noProof/>
                <w:webHidden/>
              </w:rPr>
              <w:instrText xml:space="preserve"> PAGEREF _Toc100484870 \h </w:instrText>
            </w:r>
            <w:r w:rsidR="00397CA8" w:rsidRPr="00EF5136">
              <w:rPr>
                <w:rFonts w:ascii="Arial" w:hAnsi="Arial" w:cs="Arial"/>
                <w:noProof/>
                <w:webHidden/>
              </w:rPr>
            </w:r>
            <w:r w:rsidR="00397CA8" w:rsidRPr="00EF5136">
              <w:rPr>
                <w:rFonts w:ascii="Arial" w:hAnsi="Arial" w:cs="Arial"/>
                <w:noProof/>
                <w:webHidden/>
              </w:rPr>
              <w:fldChar w:fldCharType="separate"/>
            </w:r>
            <w:r w:rsidR="00397CA8" w:rsidRPr="00EF5136">
              <w:rPr>
                <w:rFonts w:ascii="Arial" w:hAnsi="Arial" w:cs="Arial"/>
                <w:noProof/>
                <w:webHidden/>
              </w:rPr>
              <w:t>4</w:t>
            </w:r>
            <w:r w:rsidR="00397CA8" w:rsidRPr="00EF5136">
              <w:rPr>
                <w:rFonts w:ascii="Arial" w:hAnsi="Arial" w:cs="Arial"/>
                <w:noProof/>
                <w:webHidden/>
              </w:rPr>
              <w:fldChar w:fldCharType="end"/>
            </w:r>
          </w:hyperlink>
        </w:p>
        <w:p w14:paraId="3D26A87C" w14:textId="77777777" w:rsidR="00397CA8" w:rsidRPr="00EF5136" w:rsidRDefault="00A44D12" w:rsidP="00EF5136">
          <w:pPr>
            <w:pStyle w:val="TOC1"/>
            <w:tabs>
              <w:tab w:val="right" w:leader="dot" w:pos="9350"/>
            </w:tabs>
            <w:spacing w:line="360" w:lineRule="auto"/>
            <w:rPr>
              <w:rFonts w:ascii="Arial" w:hAnsi="Arial" w:cs="Arial"/>
              <w:noProof/>
            </w:rPr>
          </w:pPr>
          <w:hyperlink w:anchor="_Toc100484871" w:history="1">
            <w:r w:rsidR="00397CA8" w:rsidRPr="00EF5136">
              <w:rPr>
                <w:rStyle w:val="Hyperlink"/>
                <w:rFonts w:ascii="Arial" w:hAnsi="Arial" w:cs="Arial"/>
                <w:noProof/>
              </w:rPr>
              <w:t>2.2 Research Design</w:t>
            </w:r>
            <w:r w:rsidR="00397CA8" w:rsidRPr="00EF5136">
              <w:rPr>
                <w:rFonts w:ascii="Arial" w:hAnsi="Arial" w:cs="Arial"/>
                <w:noProof/>
                <w:webHidden/>
              </w:rPr>
              <w:tab/>
            </w:r>
            <w:r w:rsidR="00397CA8" w:rsidRPr="00EF5136">
              <w:rPr>
                <w:rFonts w:ascii="Arial" w:hAnsi="Arial" w:cs="Arial"/>
                <w:noProof/>
                <w:webHidden/>
              </w:rPr>
              <w:fldChar w:fldCharType="begin"/>
            </w:r>
            <w:r w:rsidR="00397CA8" w:rsidRPr="00EF5136">
              <w:rPr>
                <w:rFonts w:ascii="Arial" w:hAnsi="Arial" w:cs="Arial"/>
                <w:noProof/>
                <w:webHidden/>
              </w:rPr>
              <w:instrText xml:space="preserve"> PAGEREF _Toc100484871 \h </w:instrText>
            </w:r>
            <w:r w:rsidR="00397CA8" w:rsidRPr="00EF5136">
              <w:rPr>
                <w:rFonts w:ascii="Arial" w:hAnsi="Arial" w:cs="Arial"/>
                <w:noProof/>
                <w:webHidden/>
              </w:rPr>
            </w:r>
            <w:r w:rsidR="00397CA8" w:rsidRPr="00EF5136">
              <w:rPr>
                <w:rFonts w:ascii="Arial" w:hAnsi="Arial" w:cs="Arial"/>
                <w:noProof/>
                <w:webHidden/>
              </w:rPr>
              <w:fldChar w:fldCharType="separate"/>
            </w:r>
            <w:r w:rsidR="00397CA8" w:rsidRPr="00EF5136">
              <w:rPr>
                <w:rFonts w:ascii="Arial" w:hAnsi="Arial" w:cs="Arial"/>
                <w:noProof/>
                <w:webHidden/>
              </w:rPr>
              <w:t>5</w:t>
            </w:r>
            <w:r w:rsidR="00397CA8" w:rsidRPr="00EF5136">
              <w:rPr>
                <w:rFonts w:ascii="Arial" w:hAnsi="Arial" w:cs="Arial"/>
                <w:noProof/>
                <w:webHidden/>
              </w:rPr>
              <w:fldChar w:fldCharType="end"/>
            </w:r>
          </w:hyperlink>
        </w:p>
        <w:p w14:paraId="0F1A7132" w14:textId="77777777" w:rsidR="00397CA8" w:rsidRPr="00EF5136" w:rsidRDefault="00A44D12" w:rsidP="00EF5136">
          <w:pPr>
            <w:pStyle w:val="TOC1"/>
            <w:tabs>
              <w:tab w:val="right" w:leader="dot" w:pos="9350"/>
            </w:tabs>
            <w:spacing w:line="360" w:lineRule="auto"/>
            <w:rPr>
              <w:rFonts w:ascii="Arial" w:hAnsi="Arial" w:cs="Arial"/>
              <w:noProof/>
            </w:rPr>
          </w:pPr>
          <w:hyperlink w:anchor="_Toc100484872" w:history="1">
            <w:r w:rsidR="00397CA8" w:rsidRPr="00EF5136">
              <w:rPr>
                <w:rStyle w:val="Hyperlink"/>
                <w:rFonts w:ascii="Arial" w:hAnsi="Arial" w:cs="Arial"/>
                <w:noProof/>
              </w:rPr>
              <w:t>2.3 Ethical considerations</w:t>
            </w:r>
            <w:r w:rsidR="00397CA8" w:rsidRPr="00EF5136">
              <w:rPr>
                <w:rFonts w:ascii="Arial" w:hAnsi="Arial" w:cs="Arial"/>
                <w:noProof/>
                <w:webHidden/>
              </w:rPr>
              <w:tab/>
            </w:r>
            <w:r w:rsidR="00397CA8" w:rsidRPr="00EF5136">
              <w:rPr>
                <w:rFonts w:ascii="Arial" w:hAnsi="Arial" w:cs="Arial"/>
                <w:noProof/>
                <w:webHidden/>
              </w:rPr>
              <w:fldChar w:fldCharType="begin"/>
            </w:r>
            <w:r w:rsidR="00397CA8" w:rsidRPr="00EF5136">
              <w:rPr>
                <w:rFonts w:ascii="Arial" w:hAnsi="Arial" w:cs="Arial"/>
                <w:noProof/>
                <w:webHidden/>
              </w:rPr>
              <w:instrText xml:space="preserve"> PAGEREF _Toc100484872 \h </w:instrText>
            </w:r>
            <w:r w:rsidR="00397CA8" w:rsidRPr="00EF5136">
              <w:rPr>
                <w:rFonts w:ascii="Arial" w:hAnsi="Arial" w:cs="Arial"/>
                <w:noProof/>
                <w:webHidden/>
              </w:rPr>
            </w:r>
            <w:r w:rsidR="00397CA8" w:rsidRPr="00EF5136">
              <w:rPr>
                <w:rFonts w:ascii="Arial" w:hAnsi="Arial" w:cs="Arial"/>
                <w:noProof/>
                <w:webHidden/>
              </w:rPr>
              <w:fldChar w:fldCharType="separate"/>
            </w:r>
            <w:r w:rsidR="00397CA8" w:rsidRPr="00EF5136">
              <w:rPr>
                <w:rFonts w:ascii="Arial" w:hAnsi="Arial" w:cs="Arial"/>
                <w:noProof/>
                <w:webHidden/>
              </w:rPr>
              <w:t>6</w:t>
            </w:r>
            <w:r w:rsidR="00397CA8" w:rsidRPr="00EF5136">
              <w:rPr>
                <w:rFonts w:ascii="Arial" w:hAnsi="Arial" w:cs="Arial"/>
                <w:noProof/>
                <w:webHidden/>
              </w:rPr>
              <w:fldChar w:fldCharType="end"/>
            </w:r>
          </w:hyperlink>
        </w:p>
        <w:p w14:paraId="04753DF8" w14:textId="77777777" w:rsidR="00397CA8" w:rsidRPr="00EF5136" w:rsidRDefault="00A44D12" w:rsidP="00EF5136">
          <w:pPr>
            <w:pStyle w:val="TOC1"/>
            <w:tabs>
              <w:tab w:val="right" w:leader="dot" w:pos="9350"/>
            </w:tabs>
            <w:spacing w:line="360" w:lineRule="auto"/>
            <w:rPr>
              <w:rFonts w:ascii="Arial" w:hAnsi="Arial" w:cs="Arial"/>
              <w:noProof/>
            </w:rPr>
          </w:pPr>
          <w:hyperlink w:anchor="_Toc100484873" w:history="1">
            <w:r w:rsidR="00397CA8" w:rsidRPr="00EF5136">
              <w:rPr>
                <w:rStyle w:val="Hyperlink"/>
                <w:rFonts w:ascii="Arial" w:hAnsi="Arial" w:cs="Arial"/>
                <w:noProof/>
              </w:rPr>
              <w:t>3. Results</w:t>
            </w:r>
            <w:r w:rsidR="00397CA8" w:rsidRPr="00EF5136">
              <w:rPr>
                <w:rFonts w:ascii="Arial" w:hAnsi="Arial" w:cs="Arial"/>
                <w:noProof/>
                <w:webHidden/>
              </w:rPr>
              <w:tab/>
            </w:r>
            <w:r w:rsidR="00397CA8" w:rsidRPr="00EF5136">
              <w:rPr>
                <w:rFonts w:ascii="Arial" w:hAnsi="Arial" w:cs="Arial"/>
                <w:noProof/>
                <w:webHidden/>
              </w:rPr>
              <w:fldChar w:fldCharType="begin"/>
            </w:r>
            <w:r w:rsidR="00397CA8" w:rsidRPr="00EF5136">
              <w:rPr>
                <w:rFonts w:ascii="Arial" w:hAnsi="Arial" w:cs="Arial"/>
                <w:noProof/>
                <w:webHidden/>
              </w:rPr>
              <w:instrText xml:space="preserve"> PAGEREF _Toc100484873 \h </w:instrText>
            </w:r>
            <w:r w:rsidR="00397CA8" w:rsidRPr="00EF5136">
              <w:rPr>
                <w:rFonts w:ascii="Arial" w:hAnsi="Arial" w:cs="Arial"/>
                <w:noProof/>
                <w:webHidden/>
              </w:rPr>
            </w:r>
            <w:r w:rsidR="00397CA8" w:rsidRPr="00EF5136">
              <w:rPr>
                <w:rFonts w:ascii="Arial" w:hAnsi="Arial" w:cs="Arial"/>
                <w:noProof/>
                <w:webHidden/>
              </w:rPr>
              <w:fldChar w:fldCharType="separate"/>
            </w:r>
            <w:r w:rsidR="00397CA8" w:rsidRPr="00EF5136">
              <w:rPr>
                <w:rFonts w:ascii="Arial" w:hAnsi="Arial" w:cs="Arial"/>
                <w:noProof/>
                <w:webHidden/>
              </w:rPr>
              <w:t>6</w:t>
            </w:r>
            <w:r w:rsidR="00397CA8" w:rsidRPr="00EF5136">
              <w:rPr>
                <w:rFonts w:ascii="Arial" w:hAnsi="Arial" w:cs="Arial"/>
                <w:noProof/>
                <w:webHidden/>
              </w:rPr>
              <w:fldChar w:fldCharType="end"/>
            </w:r>
          </w:hyperlink>
        </w:p>
        <w:p w14:paraId="20D70C6B" w14:textId="77777777" w:rsidR="00397CA8" w:rsidRPr="00EF5136" w:rsidRDefault="00A44D12" w:rsidP="00EF5136">
          <w:pPr>
            <w:pStyle w:val="TOC1"/>
            <w:tabs>
              <w:tab w:val="right" w:leader="dot" w:pos="9350"/>
            </w:tabs>
            <w:spacing w:line="360" w:lineRule="auto"/>
            <w:rPr>
              <w:rFonts w:ascii="Arial" w:hAnsi="Arial" w:cs="Arial"/>
              <w:noProof/>
            </w:rPr>
          </w:pPr>
          <w:hyperlink w:anchor="_Toc100484874" w:history="1">
            <w:r w:rsidR="00397CA8" w:rsidRPr="00EF5136">
              <w:rPr>
                <w:rStyle w:val="Hyperlink"/>
                <w:rFonts w:ascii="Arial" w:hAnsi="Arial" w:cs="Arial"/>
                <w:noProof/>
              </w:rPr>
              <w:t>4. Discussion</w:t>
            </w:r>
            <w:r w:rsidR="00397CA8" w:rsidRPr="00EF5136">
              <w:rPr>
                <w:rFonts w:ascii="Arial" w:hAnsi="Arial" w:cs="Arial"/>
                <w:noProof/>
                <w:webHidden/>
              </w:rPr>
              <w:tab/>
            </w:r>
            <w:r w:rsidR="00397CA8" w:rsidRPr="00EF5136">
              <w:rPr>
                <w:rFonts w:ascii="Arial" w:hAnsi="Arial" w:cs="Arial"/>
                <w:noProof/>
                <w:webHidden/>
              </w:rPr>
              <w:fldChar w:fldCharType="begin"/>
            </w:r>
            <w:r w:rsidR="00397CA8" w:rsidRPr="00EF5136">
              <w:rPr>
                <w:rFonts w:ascii="Arial" w:hAnsi="Arial" w:cs="Arial"/>
                <w:noProof/>
                <w:webHidden/>
              </w:rPr>
              <w:instrText xml:space="preserve"> PAGEREF _Toc100484874 \h </w:instrText>
            </w:r>
            <w:r w:rsidR="00397CA8" w:rsidRPr="00EF5136">
              <w:rPr>
                <w:rFonts w:ascii="Arial" w:hAnsi="Arial" w:cs="Arial"/>
                <w:noProof/>
                <w:webHidden/>
              </w:rPr>
            </w:r>
            <w:r w:rsidR="00397CA8" w:rsidRPr="00EF5136">
              <w:rPr>
                <w:rFonts w:ascii="Arial" w:hAnsi="Arial" w:cs="Arial"/>
                <w:noProof/>
                <w:webHidden/>
              </w:rPr>
              <w:fldChar w:fldCharType="separate"/>
            </w:r>
            <w:r w:rsidR="00397CA8" w:rsidRPr="00EF5136">
              <w:rPr>
                <w:rFonts w:ascii="Arial" w:hAnsi="Arial" w:cs="Arial"/>
                <w:noProof/>
                <w:webHidden/>
              </w:rPr>
              <w:t>8</w:t>
            </w:r>
            <w:r w:rsidR="00397CA8" w:rsidRPr="00EF5136">
              <w:rPr>
                <w:rFonts w:ascii="Arial" w:hAnsi="Arial" w:cs="Arial"/>
                <w:noProof/>
                <w:webHidden/>
              </w:rPr>
              <w:fldChar w:fldCharType="end"/>
            </w:r>
          </w:hyperlink>
        </w:p>
        <w:p w14:paraId="7504169F" w14:textId="77777777" w:rsidR="00397CA8" w:rsidRPr="00EF5136" w:rsidRDefault="00A44D12" w:rsidP="00EF5136">
          <w:pPr>
            <w:pStyle w:val="TOC1"/>
            <w:tabs>
              <w:tab w:val="right" w:leader="dot" w:pos="9350"/>
            </w:tabs>
            <w:spacing w:line="360" w:lineRule="auto"/>
            <w:rPr>
              <w:rFonts w:ascii="Arial" w:hAnsi="Arial" w:cs="Arial"/>
              <w:noProof/>
            </w:rPr>
          </w:pPr>
          <w:hyperlink w:anchor="_Toc100484875" w:history="1">
            <w:r w:rsidR="00397CA8" w:rsidRPr="00EF5136">
              <w:rPr>
                <w:rStyle w:val="Hyperlink"/>
                <w:rFonts w:ascii="Arial" w:hAnsi="Arial" w:cs="Arial"/>
                <w:noProof/>
              </w:rPr>
              <w:t>5. Conclusion</w:t>
            </w:r>
            <w:r w:rsidR="00397CA8" w:rsidRPr="00EF5136">
              <w:rPr>
                <w:rFonts w:ascii="Arial" w:hAnsi="Arial" w:cs="Arial"/>
                <w:noProof/>
                <w:webHidden/>
              </w:rPr>
              <w:tab/>
            </w:r>
            <w:r w:rsidR="00397CA8" w:rsidRPr="00EF5136">
              <w:rPr>
                <w:rFonts w:ascii="Arial" w:hAnsi="Arial" w:cs="Arial"/>
                <w:noProof/>
                <w:webHidden/>
              </w:rPr>
              <w:fldChar w:fldCharType="begin"/>
            </w:r>
            <w:r w:rsidR="00397CA8" w:rsidRPr="00EF5136">
              <w:rPr>
                <w:rFonts w:ascii="Arial" w:hAnsi="Arial" w:cs="Arial"/>
                <w:noProof/>
                <w:webHidden/>
              </w:rPr>
              <w:instrText xml:space="preserve"> PAGEREF _Toc100484875 \h </w:instrText>
            </w:r>
            <w:r w:rsidR="00397CA8" w:rsidRPr="00EF5136">
              <w:rPr>
                <w:rFonts w:ascii="Arial" w:hAnsi="Arial" w:cs="Arial"/>
                <w:noProof/>
                <w:webHidden/>
              </w:rPr>
            </w:r>
            <w:r w:rsidR="00397CA8" w:rsidRPr="00EF5136">
              <w:rPr>
                <w:rFonts w:ascii="Arial" w:hAnsi="Arial" w:cs="Arial"/>
                <w:noProof/>
                <w:webHidden/>
              </w:rPr>
              <w:fldChar w:fldCharType="separate"/>
            </w:r>
            <w:r w:rsidR="00397CA8" w:rsidRPr="00EF5136">
              <w:rPr>
                <w:rFonts w:ascii="Arial" w:hAnsi="Arial" w:cs="Arial"/>
                <w:noProof/>
                <w:webHidden/>
              </w:rPr>
              <w:t>10</w:t>
            </w:r>
            <w:r w:rsidR="00397CA8" w:rsidRPr="00EF5136">
              <w:rPr>
                <w:rFonts w:ascii="Arial" w:hAnsi="Arial" w:cs="Arial"/>
                <w:noProof/>
                <w:webHidden/>
              </w:rPr>
              <w:fldChar w:fldCharType="end"/>
            </w:r>
          </w:hyperlink>
        </w:p>
        <w:p w14:paraId="38E4C2FB" w14:textId="77777777" w:rsidR="00397CA8" w:rsidRPr="00EF5136" w:rsidRDefault="00A44D12" w:rsidP="00EF5136">
          <w:pPr>
            <w:pStyle w:val="TOC1"/>
            <w:tabs>
              <w:tab w:val="right" w:leader="dot" w:pos="9350"/>
            </w:tabs>
            <w:spacing w:line="360" w:lineRule="auto"/>
            <w:rPr>
              <w:rFonts w:ascii="Arial" w:hAnsi="Arial" w:cs="Arial"/>
              <w:noProof/>
            </w:rPr>
          </w:pPr>
          <w:hyperlink w:anchor="_Toc100484876" w:history="1">
            <w:r w:rsidR="00397CA8" w:rsidRPr="00EF5136">
              <w:rPr>
                <w:rStyle w:val="Hyperlink"/>
                <w:rFonts w:ascii="Arial" w:hAnsi="Arial" w:cs="Arial"/>
                <w:noProof/>
              </w:rPr>
              <w:t>References</w:t>
            </w:r>
            <w:r w:rsidR="00397CA8" w:rsidRPr="00EF5136">
              <w:rPr>
                <w:rFonts w:ascii="Arial" w:hAnsi="Arial" w:cs="Arial"/>
                <w:noProof/>
                <w:webHidden/>
              </w:rPr>
              <w:tab/>
            </w:r>
            <w:r w:rsidR="00397CA8" w:rsidRPr="00EF5136">
              <w:rPr>
                <w:rFonts w:ascii="Arial" w:hAnsi="Arial" w:cs="Arial"/>
                <w:noProof/>
                <w:webHidden/>
              </w:rPr>
              <w:fldChar w:fldCharType="begin"/>
            </w:r>
            <w:r w:rsidR="00397CA8" w:rsidRPr="00EF5136">
              <w:rPr>
                <w:rFonts w:ascii="Arial" w:hAnsi="Arial" w:cs="Arial"/>
                <w:noProof/>
                <w:webHidden/>
              </w:rPr>
              <w:instrText xml:space="preserve"> PAGEREF _Toc100484876 \h </w:instrText>
            </w:r>
            <w:r w:rsidR="00397CA8" w:rsidRPr="00EF5136">
              <w:rPr>
                <w:rFonts w:ascii="Arial" w:hAnsi="Arial" w:cs="Arial"/>
                <w:noProof/>
                <w:webHidden/>
              </w:rPr>
            </w:r>
            <w:r w:rsidR="00397CA8" w:rsidRPr="00EF5136">
              <w:rPr>
                <w:rFonts w:ascii="Arial" w:hAnsi="Arial" w:cs="Arial"/>
                <w:noProof/>
                <w:webHidden/>
              </w:rPr>
              <w:fldChar w:fldCharType="separate"/>
            </w:r>
            <w:r w:rsidR="00397CA8" w:rsidRPr="00EF5136">
              <w:rPr>
                <w:rFonts w:ascii="Arial" w:hAnsi="Arial" w:cs="Arial"/>
                <w:noProof/>
                <w:webHidden/>
              </w:rPr>
              <w:t>11</w:t>
            </w:r>
            <w:r w:rsidR="00397CA8" w:rsidRPr="00EF5136">
              <w:rPr>
                <w:rFonts w:ascii="Arial" w:hAnsi="Arial" w:cs="Arial"/>
                <w:noProof/>
                <w:webHidden/>
              </w:rPr>
              <w:fldChar w:fldCharType="end"/>
            </w:r>
          </w:hyperlink>
        </w:p>
        <w:p w14:paraId="3B18DC58" w14:textId="77777777" w:rsidR="00397CA8" w:rsidRPr="00EF5136" w:rsidRDefault="00A44D12" w:rsidP="00EF5136">
          <w:pPr>
            <w:pStyle w:val="TOC1"/>
            <w:tabs>
              <w:tab w:val="right" w:leader="dot" w:pos="9350"/>
            </w:tabs>
            <w:spacing w:line="360" w:lineRule="auto"/>
            <w:rPr>
              <w:rFonts w:ascii="Arial" w:hAnsi="Arial" w:cs="Arial"/>
              <w:noProof/>
            </w:rPr>
          </w:pPr>
          <w:hyperlink w:anchor="_Toc100484877" w:history="1">
            <w:r w:rsidR="00397CA8" w:rsidRPr="00EF5136">
              <w:rPr>
                <w:rStyle w:val="Hyperlink"/>
                <w:rFonts w:ascii="Arial" w:hAnsi="Arial" w:cs="Arial"/>
                <w:noProof/>
              </w:rPr>
              <w:t>Appendix</w:t>
            </w:r>
            <w:r w:rsidR="00397CA8" w:rsidRPr="00EF5136">
              <w:rPr>
                <w:rFonts w:ascii="Arial" w:hAnsi="Arial" w:cs="Arial"/>
                <w:noProof/>
                <w:webHidden/>
              </w:rPr>
              <w:tab/>
            </w:r>
            <w:r w:rsidR="00397CA8" w:rsidRPr="00EF5136">
              <w:rPr>
                <w:rFonts w:ascii="Arial" w:hAnsi="Arial" w:cs="Arial"/>
                <w:noProof/>
                <w:webHidden/>
              </w:rPr>
              <w:fldChar w:fldCharType="begin"/>
            </w:r>
            <w:r w:rsidR="00397CA8" w:rsidRPr="00EF5136">
              <w:rPr>
                <w:rFonts w:ascii="Arial" w:hAnsi="Arial" w:cs="Arial"/>
                <w:noProof/>
                <w:webHidden/>
              </w:rPr>
              <w:instrText xml:space="preserve"> PAGEREF _Toc100484877 \h </w:instrText>
            </w:r>
            <w:r w:rsidR="00397CA8" w:rsidRPr="00EF5136">
              <w:rPr>
                <w:rFonts w:ascii="Arial" w:hAnsi="Arial" w:cs="Arial"/>
                <w:noProof/>
                <w:webHidden/>
              </w:rPr>
            </w:r>
            <w:r w:rsidR="00397CA8" w:rsidRPr="00EF5136">
              <w:rPr>
                <w:rFonts w:ascii="Arial" w:hAnsi="Arial" w:cs="Arial"/>
                <w:noProof/>
                <w:webHidden/>
              </w:rPr>
              <w:fldChar w:fldCharType="separate"/>
            </w:r>
            <w:r w:rsidR="00397CA8" w:rsidRPr="00EF5136">
              <w:rPr>
                <w:rFonts w:ascii="Arial" w:hAnsi="Arial" w:cs="Arial"/>
                <w:noProof/>
                <w:webHidden/>
              </w:rPr>
              <w:t>12</w:t>
            </w:r>
            <w:r w:rsidR="00397CA8" w:rsidRPr="00EF5136">
              <w:rPr>
                <w:rFonts w:ascii="Arial" w:hAnsi="Arial" w:cs="Arial"/>
                <w:noProof/>
                <w:webHidden/>
              </w:rPr>
              <w:fldChar w:fldCharType="end"/>
            </w:r>
          </w:hyperlink>
        </w:p>
        <w:p w14:paraId="43C9E88C" w14:textId="77777777" w:rsidR="00397CA8" w:rsidRPr="00EF5136" w:rsidRDefault="00A44D12" w:rsidP="00EF5136">
          <w:pPr>
            <w:pStyle w:val="TOC1"/>
            <w:tabs>
              <w:tab w:val="right" w:leader="dot" w:pos="9350"/>
            </w:tabs>
            <w:spacing w:line="360" w:lineRule="auto"/>
            <w:rPr>
              <w:rFonts w:ascii="Arial" w:hAnsi="Arial" w:cs="Arial"/>
              <w:noProof/>
            </w:rPr>
          </w:pPr>
          <w:hyperlink w:anchor="_Toc100484878" w:history="1">
            <w:r w:rsidR="00397CA8" w:rsidRPr="00EF5136">
              <w:rPr>
                <w:rStyle w:val="Hyperlink"/>
                <w:rFonts w:ascii="Arial" w:hAnsi="Arial" w:cs="Arial"/>
                <w:noProof/>
              </w:rPr>
              <w:t>Appendices 1. Research questionnaires</w:t>
            </w:r>
            <w:r w:rsidR="00397CA8" w:rsidRPr="00EF5136">
              <w:rPr>
                <w:rFonts w:ascii="Arial" w:hAnsi="Arial" w:cs="Arial"/>
                <w:noProof/>
                <w:webHidden/>
              </w:rPr>
              <w:tab/>
            </w:r>
            <w:r w:rsidR="00397CA8" w:rsidRPr="00EF5136">
              <w:rPr>
                <w:rFonts w:ascii="Arial" w:hAnsi="Arial" w:cs="Arial"/>
                <w:noProof/>
                <w:webHidden/>
              </w:rPr>
              <w:fldChar w:fldCharType="begin"/>
            </w:r>
            <w:r w:rsidR="00397CA8" w:rsidRPr="00EF5136">
              <w:rPr>
                <w:rFonts w:ascii="Arial" w:hAnsi="Arial" w:cs="Arial"/>
                <w:noProof/>
                <w:webHidden/>
              </w:rPr>
              <w:instrText xml:space="preserve"> PAGEREF _Toc100484878 \h </w:instrText>
            </w:r>
            <w:r w:rsidR="00397CA8" w:rsidRPr="00EF5136">
              <w:rPr>
                <w:rFonts w:ascii="Arial" w:hAnsi="Arial" w:cs="Arial"/>
                <w:noProof/>
                <w:webHidden/>
              </w:rPr>
            </w:r>
            <w:r w:rsidR="00397CA8" w:rsidRPr="00EF5136">
              <w:rPr>
                <w:rFonts w:ascii="Arial" w:hAnsi="Arial" w:cs="Arial"/>
                <w:noProof/>
                <w:webHidden/>
              </w:rPr>
              <w:fldChar w:fldCharType="separate"/>
            </w:r>
            <w:r w:rsidR="00397CA8" w:rsidRPr="00EF5136">
              <w:rPr>
                <w:rFonts w:ascii="Arial" w:hAnsi="Arial" w:cs="Arial"/>
                <w:noProof/>
                <w:webHidden/>
              </w:rPr>
              <w:t>12</w:t>
            </w:r>
            <w:r w:rsidR="00397CA8" w:rsidRPr="00EF5136">
              <w:rPr>
                <w:rFonts w:ascii="Arial" w:hAnsi="Arial" w:cs="Arial"/>
                <w:noProof/>
                <w:webHidden/>
              </w:rPr>
              <w:fldChar w:fldCharType="end"/>
            </w:r>
          </w:hyperlink>
        </w:p>
        <w:p w14:paraId="2B1FA2F6" w14:textId="33EB0EC3" w:rsidR="00397CA8" w:rsidRDefault="00397CA8" w:rsidP="00EF5136">
          <w:pPr>
            <w:spacing w:line="360" w:lineRule="auto"/>
          </w:pPr>
          <w:r w:rsidRPr="00EF5136">
            <w:rPr>
              <w:rFonts w:ascii="Arial" w:hAnsi="Arial" w:cs="Arial"/>
              <w:bCs/>
              <w:noProof/>
            </w:rPr>
            <w:fldChar w:fldCharType="end"/>
          </w:r>
        </w:p>
      </w:sdtContent>
    </w:sdt>
    <w:p w14:paraId="6AD28FBF" w14:textId="77777777" w:rsidR="002E0766" w:rsidRPr="009D6AE4" w:rsidRDefault="002E0766" w:rsidP="009D6AE4">
      <w:pPr>
        <w:spacing w:line="360" w:lineRule="auto"/>
        <w:jc w:val="both"/>
        <w:rPr>
          <w:rFonts w:ascii="Arial" w:hAnsi="Arial" w:cs="Arial"/>
          <w:b/>
          <w:bCs/>
        </w:rPr>
      </w:pPr>
    </w:p>
    <w:p w14:paraId="2AE18780" w14:textId="77777777" w:rsidR="002E0766" w:rsidRPr="009D6AE4" w:rsidRDefault="002E0766" w:rsidP="009D6AE4">
      <w:pPr>
        <w:spacing w:line="360" w:lineRule="auto"/>
        <w:jc w:val="both"/>
        <w:rPr>
          <w:rFonts w:ascii="Arial" w:hAnsi="Arial" w:cs="Arial"/>
          <w:b/>
          <w:bCs/>
        </w:rPr>
      </w:pPr>
    </w:p>
    <w:p w14:paraId="29180FBF" w14:textId="77777777" w:rsidR="002E0766" w:rsidRPr="009D6AE4" w:rsidRDefault="002E0766" w:rsidP="009D6AE4">
      <w:pPr>
        <w:spacing w:line="360" w:lineRule="auto"/>
        <w:jc w:val="both"/>
        <w:rPr>
          <w:rFonts w:ascii="Arial" w:hAnsi="Arial" w:cs="Arial"/>
          <w:b/>
          <w:bCs/>
        </w:rPr>
      </w:pPr>
    </w:p>
    <w:p w14:paraId="1B20C87D" w14:textId="77777777" w:rsidR="002E0766" w:rsidRPr="009D6AE4" w:rsidRDefault="002E0766" w:rsidP="009D6AE4">
      <w:pPr>
        <w:spacing w:line="360" w:lineRule="auto"/>
        <w:jc w:val="both"/>
        <w:rPr>
          <w:rFonts w:ascii="Arial" w:hAnsi="Arial" w:cs="Arial"/>
          <w:b/>
          <w:bCs/>
        </w:rPr>
      </w:pPr>
    </w:p>
    <w:p w14:paraId="53B81C6E" w14:textId="77777777" w:rsidR="002E0766" w:rsidRPr="009D6AE4" w:rsidRDefault="002E0766" w:rsidP="009D6AE4">
      <w:pPr>
        <w:spacing w:line="360" w:lineRule="auto"/>
        <w:jc w:val="both"/>
        <w:rPr>
          <w:rFonts w:ascii="Arial" w:hAnsi="Arial" w:cs="Arial"/>
          <w:b/>
          <w:bCs/>
        </w:rPr>
      </w:pPr>
    </w:p>
    <w:p w14:paraId="59278A91" w14:textId="77777777" w:rsidR="002E0766" w:rsidRPr="009D6AE4" w:rsidRDefault="002E0766" w:rsidP="009D6AE4">
      <w:pPr>
        <w:spacing w:line="360" w:lineRule="auto"/>
        <w:jc w:val="both"/>
        <w:rPr>
          <w:rFonts w:ascii="Arial" w:hAnsi="Arial" w:cs="Arial"/>
          <w:b/>
          <w:bCs/>
        </w:rPr>
      </w:pPr>
    </w:p>
    <w:p w14:paraId="5CFBB803" w14:textId="77777777" w:rsidR="002E0766" w:rsidRPr="009D6AE4" w:rsidRDefault="002E0766" w:rsidP="009D6AE4">
      <w:pPr>
        <w:spacing w:line="360" w:lineRule="auto"/>
        <w:jc w:val="both"/>
        <w:rPr>
          <w:rFonts w:ascii="Arial" w:hAnsi="Arial" w:cs="Arial"/>
          <w:b/>
          <w:bCs/>
        </w:rPr>
      </w:pPr>
    </w:p>
    <w:p w14:paraId="217DE166" w14:textId="77777777" w:rsidR="002E0766" w:rsidRPr="009D6AE4" w:rsidRDefault="002E0766" w:rsidP="009D6AE4">
      <w:pPr>
        <w:spacing w:line="360" w:lineRule="auto"/>
        <w:jc w:val="both"/>
        <w:rPr>
          <w:rFonts w:ascii="Arial" w:hAnsi="Arial" w:cs="Arial"/>
          <w:b/>
          <w:bCs/>
        </w:rPr>
      </w:pPr>
    </w:p>
    <w:p w14:paraId="125D84D1" w14:textId="77777777" w:rsidR="002E0766" w:rsidRPr="009D6AE4" w:rsidRDefault="002E0766" w:rsidP="009D6AE4">
      <w:pPr>
        <w:spacing w:line="360" w:lineRule="auto"/>
        <w:jc w:val="both"/>
        <w:rPr>
          <w:rFonts w:ascii="Arial" w:hAnsi="Arial" w:cs="Arial"/>
          <w:b/>
          <w:bCs/>
        </w:rPr>
      </w:pPr>
    </w:p>
    <w:p w14:paraId="1D61965E" w14:textId="18EE2010" w:rsidR="00B5770A" w:rsidRPr="001C51CD" w:rsidRDefault="001C51CD" w:rsidP="001C51CD">
      <w:pPr>
        <w:pStyle w:val="Heading1"/>
        <w:rPr>
          <w:rFonts w:ascii="Arial" w:hAnsi="Arial" w:cs="Arial"/>
          <w:b/>
          <w:color w:val="000000" w:themeColor="text1"/>
          <w:sz w:val="24"/>
          <w:highlight w:val="yellow"/>
        </w:rPr>
      </w:pPr>
      <w:bookmarkStart w:id="2" w:name="_Toc100484868"/>
      <w:r>
        <w:rPr>
          <w:rFonts w:ascii="Arial" w:hAnsi="Arial" w:cs="Arial"/>
          <w:b/>
          <w:color w:val="000000" w:themeColor="text1"/>
          <w:sz w:val="24"/>
        </w:rPr>
        <w:lastRenderedPageBreak/>
        <w:t xml:space="preserve">1. </w:t>
      </w:r>
      <w:r w:rsidR="00254668" w:rsidRPr="001C51CD">
        <w:rPr>
          <w:rFonts w:ascii="Arial" w:hAnsi="Arial" w:cs="Arial"/>
          <w:b/>
          <w:color w:val="000000" w:themeColor="text1"/>
          <w:sz w:val="24"/>
        </w:rPr>
        <w:t>Introduction</w:t>
      </w:r>
      <w:bookmarkEnd w:id="2"/>
    </w:p>
    <w:p w14:paraId="58BE8048" w14:textId="2F71500A" w:rsidR="008A3E4D" w:rsidRPr="009D6AE4" w:rsidRDefault="00254668" w:rsidP="009D6AE4">
      <w:pPr>
        <w:spacing w:line="360" w:lineRule="auto"/>
        <w:ind w:firstLine="720"/>
        <w:jc w:val="both"/>
        <w:rPr>
          <w:rFonts w:ascii="Arial" w:hAnsi="Arial" w:cs="Arial"/>
        </w:rPr>
      </w:pPr>
      <w:r w:rsidRPr="009D6AE4">
        <w:rPr>
          <w:rFonts w:ascii="Arial" w:hAnsi="Arial" w:cs="Arial"/>
        </w:rPr>
        <w:t>The traditional method of learning and development has been limited to the classroom walls</w:t>
      </w:r>
      <w:r w:rsidR="00E76B23" w:rsidRPr="009D6AE4">
        <w:rPr>
          <w:rFonts w:ascii="Arial" w:hAnsi="Arial" w:cs="Arial"/>
        </w:rPr>
        <w:t xml:space="preserve"> </w:t>
      </w:r>
      <w:r w:rsidR="00E76B23" w:rsidRPr="009D6AE4">
        <w:rPr>
          <w:rFonts w:ascii="Arial" w:hAnsi="Arial" w:cs="Arial"/>
        </w:rPr>
        <w:fldChar w:fldCharType="begin" w:fldLock="1"/>
      </w:r>
      <w:r w:rsidR="00396091" w:rsidRPr="009D6AE4">
        <w:rPr>
          <w:rFonts w:ascii="Arial" w:hAnsi="Arial" w:cs="Arial"/>
        </w:rPr>
        <w:instrText>ADDIN CSL_CITATION {"citationItems":[{"id":"ITEM-1","itemData":{"ISSN":"2168-9083","author":[{"dropping-particle":"","family":"Cahill","given":"Jacqueline","non-dropping-particle":"","parse-names":false,"suffix":""}],"container-title":"Journal of Research Initiatives","id":"ITEM-1","issue":"2","issued":{"date-parts":[["2014","11","17"]]},"title":"University Professors’ Perceptions About the Impact of Integrating Google Applications on Students’ Communication and Collaboration Skills","type":"article-journal","volume":"1"},"uris":["http://www.mendeley.com/documents/?uuid=0fd2c582-4090-343d-93d4-e9acbd653634"]}],"mendeley":{"formattedCitation":"(Cahill, 2014)","plainTextFormattedCitation":"(Cahill, 2014)","previouslyFormattedCitation":"(Cahill, 2014)"},"properties":{"noteIndex":0},"schema":"https://github.com/citation-style-language/schema/raw/master/csl-citation.json"}</w:instrText>
      </w:r>
      <w:r w:rsidR="00E76B23" w:rsidRPr="009D6AE4">
        <w:rPr>
          <w:rFonts w:ascii="Arial" w:hAnsi="Arial" w:cs="Arial"/>
        </w:rPr>
        <w:fldChar w:fldCharType="separate"/>
      </w:r>
      <w:r w:rsidR="00E76B23" w:rsidRPr="009D6AE4">
        <w:rPr>
          <w:rFonts w:ascii="Arial" w:hAnsi="Arial" w:cs="Arial"/>
          <w:noProof/>
        </w:rPr>
        <w:t>(Cahill, 2014)</w:t>
      </w:r>
      <w:r w:rsidR="00E76B23" w:rsidRPr="009D6AE4">
        <w:rPr>
          <w:rFonts w:ascii="Arial" w:hAnsi="Arial" w:cs="Arial"/>
        </w:rPr>
        <w:fldChar w:fldCharType="end"/>
      </w:r>
      <w:r w:rsidRPr="009D6AE4">
        <w:rPr>
          <w:rFonts w:ascii="Arial" w:hAnsi="Arial" w:cs="Arial"/>
        </w:rPr>
        <w:t>.</w:t>
      </w:r>
      <w:r w:rsidR="00E76B23" w:rsidRPr="009D6AE4">
        <w:rPr>
          <w:rFonts w:ascii="Arial" w:hAnsi="Arial" w:cs="Arial"/>
        </w:rPr>
        <w:t xml:space="preserve"> However, the 21</w:t>
      </w:r>
      <w:r w:rsidR="00E76B23" w:rsidRPr="009D6AE4">
        <w:rPr>
          <w:rFonts w:ascii="Arial" w:hAnsi="Arial" w:cs="Arial"/>
          <w:vertAlign w:val="superscript"/>
        </w:rPr>
        <w:t>st</w:t>
      </w:r>
      <w:r w:rsidR="00E76B23" w:rsidRPr="009D6AE4">
        <w:rPr>
          <w:rFonts w:ascii="Arial" w:hAnsi="Arial" w:cs="Arial"/>
        </w:rPr>
        <w:t xml:space="preserve"> century requires learners to </w:t>
      </w:r>
      <w:r w:rsidR="001A2BBE" w:rsidRPr="009D6AE4">
        <w:rPr>
          <w:rFonts w:ascii="Arial" w:hAnsi="Arial" w:cs="Arial"/>
        </w:rPr>
        <w:t xml:space="preserve">obtain technological </w:t>
      </w:r>
      <w:r w:rsidR="00956C31" w:rsidRPr="009D6AE4">
        <w:rPr>
          <w:rFonts w:ascii="Arial" w:hAnsi="Arial" w:cs="Arial"/>
        </w:rPr>
        <w:t>understanding</w:t>
      </w:r>
      <w:r w:rsidR="006C536E" w:rsidRPr="009D6AE4">
        <w:rPr>
          <w:rFonts w:ascii="Arial" w:hAnsi="Arial" w:cs="Arial"/>
        </w:rPr>
        <w:t xml:space="preserve"> </w:t>
      </w:r>
      <w:r w:rsidR="00396091" w:rsidRPr="009D6AE4">
        <w:rPr>
          <w:rFonts w:ascii="Arial" w:hAnsi="Arial" w:cs="Arial"/>
        </w:rPr>
        <w:fldChar w:fldCharType="begin" w:fldLock="1"/>
      </w:r>
      <w:r w:rsidR="00980EEE" w:rsidRPr="009D6AE4">
        <w:rPr>
          <w:rFonts w:ascii="Arial" w:hAnsi="Arial" w:cs="Arial"/>
        </w:rPr>
        <w:instrText>ADDIN CSL_CITATION {"citationItems":[{"id":"ITEM-1","itemData":{"author":[{"dropping-particle":"","family":"Xing","given":"Bo","non-dropping-particle":"","parse-names":false,"suffix":""},{"dropping-particle":"","family":"Marwala","given":"Tshilidzi","non-dropping-particle":"","parse-names":false,"suffix":""}],"container-title":"The Thinker","id":"ITEM-1","issue":"73","issued":{"date-parts":[["2017"]]},"title":"Implications of the Fourth Industrial Age for Higher Education","type":"article-journal"},"uris":["http://www.mendeley.com/documents/?uuid=3c1ffe6b-dbd5-3870-963c-e04f13a829f7"]}],"mendeley":{"formattedCitation":"(Xing and Marwala, 2017)","plainTextFormattedCitation":"(Xing and Marwala, 2017)","previouslyFormattedCitation":"(Xing and Marwala, 2017)"},"properties":{"noteIndex":0},"schema":"https://github.com/citation-style-language/schema/raw/master/csl-citation.json"}</w:instrText>
      </w:r>
      <w:r w:rsidR="00396091" w:rsidRPr="009D6AE4">
        <w:rPr>
          <w:rFonts w:ascii="Arial" w:hAnsi="Arial" w:cs="Arial"/>
        </w:rPr>
        <w:fldChar w:fldCharType="separate"/>
      </w:r>
      <w:r w:rsidR="00396091" w:rsidRPr="009D6AE4">
        <w:rPr>
          <w:rFonts w:ascii="Arial" w:hAnsi="Arial" w:cs="Arial"/>
          <w:noProof/>
        </w:rPr>
        <w:t>(Xing and Marwala, 2017)</w:t>
      </w:r>
      <w:r w:rsidR="00396091" w:rsidRPr="009D6AE4">
        <w:rPr>
          <w:rFonts w:ascii="Arial" w:hAnsi="Arial" w:cs="Arial"/>
        </w:rPr>
        <w:fldChar w:fldCharType="end"/>
      </w:r>
      <w:r w:rsidR="00956C31" w:rsidRPr="009D6AE4">
        <w:rPr>
          <w:rFonts w:ascii="Arial" w:hAnsi="Arial" w:cs="Arial"/>
        </w:rPr>
        <w:t>.</w:t>
      </w:r>
      <w:r w:rsidR="00F463AA" w:rsidRPr="009D6AE4">
        <w:rPr>
          <w:rFonts w:ascii="Arial" w:hAnsi="Arial" w:cs="Arial"/>
        </w:rPr>
        <w:t xml:space="preserve"> </w:t>
      </w:r>
      <w:r w:rsidRPr="009D6AE4">
        <w:rPr>
          <w:rFonts w:ascii="Arial" w:hAnsi="Arial" w:cs="Arial"/>
        </w:rPr>
        <w:t>In the last decade, the constant evolution of technology</w:t>
      </w:r>
      <w:r w:rsidR="00413926" w:rsidRPr="009D6AE4">
        <w:rPr>
          <w:rFonts w:ascii="Arial" w:hAnsi="Arial" w:cs="Arial"/>
        </w:rPr>
        <w:t xml:space="preserve"> has compelled higher education</w:t>
      </w:r>
      <w:r w:rsidRPr="009D6AE4">
        <w:rPr>
          <w:rFonts w:ascii="Arial" w:hAnsi="Arial" w:cs="Arial"/>
        </w:rPr>
        <w:t>,</w:t>
      </w:r>
      <w:r w:rsidR="00413926" w:rsidRPr="009D6AE4">
        <w:rPr>
          <w:rFonts w:ascii="Arial" w:hAnsi="Arial" w:cs="Arial"/>
        </w:rPr>
        <w:t xml:space="preserve"> especially universities</w:t>
      </w:r>
      <w:r w:rsidRPr="009D6AE4">
        <w:rPr>
          <w:rFonts w:ascii="Arial" w:hAnsi="Arial" w:cs="Arial"/>
        </w:rPr>
        <w:t>,</w:t>
      </w:r>
      <w:r w:rsidR="00413926" w:rsidRPr="009D6AE4">
        <w:rPr>
          <w:rFonts w:ascii="Arial" w:hAnsi="Arial" w:cs="Arial"/>
        </w:rPr>
        <w:t xml:space="preserve"> to</w:t>
      </w:r>
      <w:r w:rsidR="003F7E76" w:rsidRPr="009D6AE4">
        <w:rPr>
          <w:rFonts w:ascii="Arial" w:hAnsi="Arial" w:cs="Arial"/>
        </w:rPr>
        <w:t xml:space="preserve"> create their platforms</w:t>
      </w:r>
      <w:r w:rsidR="000D52E3" w:rsidRPr="009D6AE4">
        <w:rPr>
          <w:rFonts w:ascii="Arial" w:hAnsi="Arial" w:cs="Arial"/>
        </w:rPr>
        <w:t xml:space="preserve"> by providing </w:t>
      </w:r>
      <w:r w:rsidR="001B1DF3" w:rsidRPr="009D6AE4">
        <w:rPr>
          <w:rFonts w:ascii="Arial" w:hAnsi="Arial" w:cs="Arial"/>
        </w:rPr>
        <w:t>log-in</w:t>
      </w:r>
      <w:r w:rsidR="00742E02" w:rsidRPr="009D6AE4">
        <w:rPr>
          <w:rFonts w:ascii="Arial" w:hAnsi="Arial" w:cs="Arial"/>
        </w:rPr>
        <w:t>s</w:t>
      </w:r>
      <w:r w:rsidR="001B1DF3" w:rsidRPr="009D6AE4">
        <w:rPr>
          <w:rFonts w:ascii="Arial" w:hAnsi="Arial" w:cs="Arial"/>
        </w:rPr>
        <w:t xml:space="preserve"> and chat facilities to students </w:t>
      </w:r>
      <w:r w:rsidR="00045158" w:rsidRPr="009D6AE4">
        <w:rPr>
          <w:rFonts w:ascii="Arial" w:hAnsi="Arial" w:cs="Arial"/>
        </w:rPr>
        <w:t>for better collaboration</w:t>
      </w:r>
      <w:r w:rsidR="005A0793" w:rsidRPr="009D6AE4">
        <w:rPr>
          <w:rFonts w:ascii="Arial" w:hAnsi="Arial" w:cs="Arial"/>
        </w:rPr>
        <w:t xml:space="preserve"> </w:t>
      </w:r>
      <w:r w:rsidR="005A0793" w:rsidRPr="009D6AE4">
        <w:rPr>
          <w:rFonts w:ascii="Arial" w:hAnsi="Arial" w:cs="Arial"/>
        </w:rPr>
        <w:fldChar w:fldCharType="begin" w:fldLock="1"/>
      </w:r>
      <w:r w:rsidR="009E78BE" w:rsidRPr="009D6AE4">
        <w:rPr>
          <w:rFonts w:ascii="Arial" w:hAnsi="Arial" w:cs="Arial"/>
        </w:rPr>
        <w:instrText>ADDIN CSL_CITATION {"citationItems":[{"id":"ITEM-1","itemData":{"DOI":"10.1016/J.IHEDUC.2010.05.004","ISSN":"10967516","abstract":"Web 2.0 communication tools have considerable promise for supporting collaborative learning. But there is a need for research examining learners' and teachers' experiences of the newer communication tools, such as wikis, in comparison with well-established tools, such as discussion forums. This paper reports on an initiative where distance learners used an in-house wiki for online tutorials which had previously taken place via forums. The perspectives of students and tutors on this experience were gathered via an online questionnaire to students and unstructured online feedback from tutors. Some students and tutors felt that the wiki was better than a forum for collaborating on shared documents. However, at that stage in the wiki's development it was found to be more difficult to use than a forum, and slower. Some tutors found the wiki to be too slow to use effectively. These findings highlight the importance of good usability in collaborative software. The research also revealed that some students were uncomfortable with the prospect of editing each others' work in the wiki. They had concerns related to ownership of contributions. This finding relates to the concept of 'sociability' in relation to online communication. The research therefore identifies both usability and sociability as key requirements for Web 2.0 communication tools. © 2010 Elsevier Inc. All rights reserved.","author":[{"dropping-particle":"","family":"Kear","given":"Karen","non-dropping-particle":"","parse-names":false,"suffix":""},{"dropping-particle":"","family":"Woodthorpe","given":"John","non-dropping-particle":"","parse-names":false,"suffix":""},{"dropping-particle":"","family":"Robertson","given":"Sandy","non-dropping-particle":"","parse-names":false,"suffix":""},{"dropping-particle":"","family":"Hutchison","given":"Mike","non-dropping-particle":"","parse-names":false,"suffix":""}],"container-title":"Internet and Higher Education","id":"ITEM-1","issue":"4","issued":{"date-parts":[["2010","12"]]},"page":"218-225","title":"From forums to wikis: Perspectives on tools for collaboration","type":"article-journal","volume":"13"},"uris":["http://www.mendeley.com/documents/?uuid=1cacc2dc-654f-377c-a921-57d2e713753c"]}],"mendeley":{"formattedCitation":"(Kear &lt;i&gt;et al.&lt;/i&gt;, 2010)","plainTextFormattedCitation":"(Kear et al., 2010)","previouslyFormattedCitation":"(Kear &lt;i&gt;et al.&lt;/i&gt;, 2010)"},"properties":{"noteIndex":0},"schema":"https://github.com/citation-style-language/schema/raw/master/csl-citation.json"}</w:instrText>
      </w:r>
      <w:r w:rsidR="005A0793" w:rsidRPr="009D6AE4">
        <w:rPr>
          <w:rFonts w:ascii="Arial" w:hAnsi="Arial" w:cs="Arial"/>
        </w:rPr>
        <w:fldChar w:fldCharType="separate"/>
      </w:r>
      <w:r w:rsidR="005A0793" w:rsidRPr="009D6AE4">
        <w:rPr>
          <w:rFonts w:ascii="Arial" w:hAnsi="Arial" w:cs="Arial"/>
          <w:noProof/>
        </w:rPr>
        <w:t xml:space="preserve">(Kear </w:t>
      </w:r>
      <w:r w:rsidR="005A0793" w:rsidRPr="009D6AE4">
        <w:rPr>
          <w:rFonts w:ascii="Arial" w:hAnsi="Arial" w:cs="Arial"/>
          <w:i/>
          <w:noProof/>
        </w:rPr>
        <w:t>et al.</w:t>
      </w:r>
      <w:r w:rsidR="005A0793" w:rsidRPr="009D6AE4">
        <w:rPr>
          <w:rFonts w:ascii="Arial" w:hAnsi="Arial" w:cs="Arial"/>
          <w:noProof/>
        </w:rPr>
        <w:t>, 2010)</w:t>
      </w:r>
      <w:r w:rsidR="005A0793" w:rsidRPr="009D6AE4">
        <w:rPr>
          <w:rFonts w:ascii="Arial" w:hAnsi="Arial" w:cs="Arial"/>
        </w:rPr>
        <w:fldChar w:fldCharType="end"/>
      </w:r>
      <w:r w:rsidR="001B1DF3" w:rsidRPr="009D6AE4">
        <w:rPr>
          <w:rFonts w:ascii="Arial" w:hAnsi="Arial" w:cs="Arial"/>
        </w:rPr>
        <w:t>.</w:t>
      </w:r>
      <w:r w:rsidR="00413926" w:rsidRPr="009D6AE4">
        <w:rPr>
          <w:rFonts w:ascii="Arial" w:hAnsi="Arial" w:cs="Arial"/>
        </w:rPr>
        <w:t xml:space="preserve"> </w:t>
      </w:r>
      <w:r w:rsidR="0083080A" w:rsidRPr="009D6AE4">
        <w:rPr>
          <w:rFonts w:ascii="Arial" w:hAnsi="Arial" w:cs="Arial"/>
        </w:rPr>
        <w:t xml:space="preserve">The report will </w:t>
      </w:r>
      <w:r w:rsidR="004C249A" w:rsidRPr="009D6AE4">
        <w:rPr>
          <w:rFonts w:ascii="Arial" w:hAnsi="Arial" w:cs="Arial"/>
        </w:rPr>
        <w:t xml:space="preserve">address the primary question of students' and staff's confidence regarding the use of technological collaboration. </w:t>
      </w:r>
      <w:r w:rsidR="003C2619" w:rsidRPr="009D6AE4">
        <w:rPr>
          <w:rFonts w:ascii="Arial" w:hAnsi="Arial" w:cs="Arial"/>
        </w:rPr>
        <w:t>Likewise,</w:t>
      </w:r>
      <w:r w:rsidR="003D19CF" w:rsidRPr="009D6AE4">
        <w:rPr>
          <w:rFonts w:ascii="Arial" w:hAnsi="Arial" w:cs="Arial"/>
        </w:rPr>
        <w:t xml:space="preserve"> </w:t>
      </w:r>
      <w:r w:rsidR="001050F8" w:rsidRPr="009D6AE4">
        <w:rPr>
          <w:rFonts w:ascii="Arial" w:hAnsi="Arial" w:cs="Arial"/>
        </w:rPr>
        <w:t xml:space="preserve">creativity is </w:t>
      </w:r>
      <w:r w:rsidR="00A5668D" w:rsidRPr="009D6AE4">
        <w:rPr>
          <w:rFonts w:ascii="Arial" w:hAnsi="Arial" w:cs="Arial"/>
        </w:rPr>
        <w:t xml:space="preserve">an essential </w:t>
      </w:r>
      <w:r w:rsidR="00220152" w:rsidRPr="009D6AE4">
        <w:rPr>
          <w:rFonts w:ascii="Arial" w:hAnsi="Arial" w:cs="Arial"/>
        </w:rPr>
        <w:t>digital literary skill</w:t>
      </w:r>
      <w:r w:rsidRPr="009D6AE4">
        <w:rPr>
          <w:rFonts w:ascii="Arial" w:hAnsi="Arial" w:cs="Arial"/>
        </w:rPr>
        <w:t>,</w:t>
      </w:r>
      <w:r w:rsidR="004A2D40" w:rsidRPr="009D6AE4">
        <w:rPr>
          <w:rFonts w:ascii="Arial" w:hAnsi="Arial" w:cs="Arial"/>
        </w:rPr>
        <w:t xml:space="preserve"> and the utilization of creative research methods can resolve many issues </w:t>
      </w:r>
      <w:r w:rsidR="00980EEE" w:rsidRPr="009D6AE4">
        <w:rPr>
          <w:rFonts w:ascii="Arial" w:hAnsi="Arial" w:cs="Arial"/>
        </w:rPr>
        <w:fldChar w:fldCharType="begin" w:fldLock="1"/>
      </w:r>
      <w:r w:rsidR="008851EC" w:rsidRPr="009D6AE4">
        <w:rPr>
          <w:rFonts w:ascii="Arial" w:hAnsi="Arial" w:cs="Arial"/>
        </w:rPr>
        <w:instrText>ADDIN CSL_CITATION {"citationItems":[{"id":"ITEM-1","itemData":{"ISBN":"978-1447356745","abstract":"Second edition. Previous edition: published as Creative research methods in the social sciences. 2015.","author":[{"dropping-particle":"","family":"Kara","given":"Helen","non-dropping-particle":"","parse-names":false,"suffix":""}],"id":"ITEM-1","issued":{"date-parts":[["2020"]]},"number-of-pages":"320","publisher":"Policy Press","title":"Creative research methods : A practical guide","type":"book"},"uris":["http://www.mendeley.com/documents/?uuid=5dd0b102-720a-3b40-9fb9-cc0b1f1ea0df"]}],"mendeley":{"formattedCitation":"(Kara, 2020)","plainTextFormattedCitation":"(Kara, 2020)","previouslyFormattedCitation":"(Kara, 2020)"},"properties":{"noteIndex":0},"schema":"https://github.com/citation-style-language/schema/raw/master/csl-citation.json"}</w:instrText>
      </w:r>
      <w:r w:rsidR="00980EEE" w:rsidRPr="009D6AE4">
        <w:rPr>
          <w:rFonts w:ascii="Arial" w:hAnsi="Arial" w:cs="Arial"/>
        </w:rPr>
        <w:fldChar w:fldCharType="separate"/>
      </w:r>
      <w:r w:rsidR="00980EEE" w:rsidRPr="009D6AE4">
        <w:rPr>
          <w:rFonts w:ascii="Arial" w:hAnsi="Arial" w:cs="Arial"/>
          <w:noProof/>
        </w:rPr>
        <w:t>(Kara, 2020)</w:t>
      </w:r>
      <w:r w:rsidR="00980EEE" w:rsidRPr="009D6AE4">
        <w:rPr>
          <w:rFonts w:ascii="Arial" w:hAnsi="Arial" w:cs="Arial"/>
        </w:rPr>
        <w:fldChar w:fldCharType="end"/>
      </w:r>
      <w:r w:rsidR="004A2D40" w:rsidRPr="009D6AE4">
        <w:rPr>
          <w:rFonts w:ascii="Arial" w:hAnsi="Arial" w:cs="Arial"/>
        </w:rPr>
        <w:t>.</w:t>
      </w:r>
      <w:r w:rsidR="0040608C" w:rsidRPr="009D6AE4">
        <w:rPr>
          <w:rFonts w:ascii="Arial" w:hAnsi="Arial" w:cs="Arial"/>
        </w:rPr>
        <w:t xml:space="preserve"> Based on </w:t>
      </w:r>
      <w:r w:rsidR="00BE3EBB" w:rsidRPr="009D6AE4">
        <w:rPr>
          <w:rFonts w:ascii="Arial" w:hAnsi="Arial" w:cs="Arial"/>
        </w:rPr>
        <w:t>using technology for collaboration</w:t>
      </w:r>
      <w:r w:rsidR="00E254A1" w:rsidRPr="009D6AE4">
        <w:rPr>
          <w:rFonts w:ascii="Arial" w:hAnsi="Arial" w:cs="Arial"/>
        </w:rPr>
        <w:t xml:space="preserve">, the report will </w:t>
      </w:r>
      <w:r w:rsidR="00D809C4" w:rsidRPr="009D6AE4">
        <w:rPr>
          <w:rFonts w:ascii="Arial" w:hAnsi="Arial" w:cs="Arial"/>
        </w:rPr>
        <w:t>analyze th</w:t>
      </w:r>
      <w:r w:rsidR="00DF782E" w:rsidRPr="009D6AE4">
        <w:rPr>
          <w:rFonts w:ascii="Arial" w:hAnsi="Arial" w:cs="Arial"/>
        </w:rPr>
        <w:t xml:space="preserve">e different questions </w:t>
      </w:r>
      <w:r w:rsidR="006039F1" w:rsidRPr="009D6AE4">
        <w:rPr>
          <w:rFonts w:ascii="Arial" w:hAnsi="Arial" w:cs="Arial"/>
        </w:rPr>
        <w:t>highlighted</w:t>
      </w:r>
      <w:r w:rsidR="00DF782E" w:rsidRPr="009D6AE4">
        <w:rPr>
          <w:rFonts w:ascii="Arial" w:hAnsi="Arial" w:cs="Arial"/>
        </w:rPr>
        <w:t xml:space="preserve"> in the research design.</w:t>
      </w:r>
      <w:r w:rsidR="00A20FD7" w:rsidRPr="009D6AE4">
        <w:rPr>
          <w:rFonts w:ascii="Arial" w:hAnsi="Arial" w:cs="Arial"/>
        </w:rPr>
        <w:t xml:space="preserve"> Collaboration </w:t>
      </w:r>
      <w:r w:rsidR="008851EC" w:rsidRPr="009D6AE4">
        <w:rPr>
          <w:rFonts w:ascii="Arial" w:hAnsi="Arial" w:cs="Arial"/>
        </w:rPr>
        <w:t xml:space="preserve">facilitates and encourages learners to connect with peers </w:t>
      </w:r>
      <w:r w:rsidRPr="009D6AE4">
        <w:rPr>
          <w:rFonts w:ascii="Arial" w:hAnsi="Arial" w:cs="Arial"/>
        </w:rPr>
        <w:t>to transfer and share</w:t>
      </w:r>
      <w:r w:rsidR="008851EC" w:rsidRPr="009D6AE4">
        <w:rPr>
          <w:rFonts w:ascii="Arial" w:hAnsi="Arial" w:cs="Arial"/>
        </w:rPr>
        <w:t xml:space="preserve"> information for shared objectives </w:t>
      </w:r>
      <w:r w:rsidR="008851EC" w:rsidRPr="009D6AE4">
        <w:rPr>
          <w:rFonts w:ascii="Arial" w:hAnsi="Arial" w:cs="Arial"/>
        </w:rPr>
        <w:fldChar w:fldCharType="begin" w:fldLock="1"/>
      </w:r>
      <w:r w:rsidR="005D10C7" w:rsidRPr="009D6AE4">
        <w:rPr>
          <w:rFonts w:ascii="Arial" w:hAnsi="Arial" w:cs="Arial"/>
        </w:rPr>
        <w:instrText>ADDIN CSL_CITATION {"citationItems":[{"id":"ITEM-1","itemData":{"ISSN":"2168-9083","author":[{"dropping-particle":"","family":"Cahill","given":"Jacqueline","non-dropping-particle":"","parse-names":false,"suffix":""}],"container-title":"Journal of Research Initiatives","id":"ITEM-1","issue":"2","issued":{"date-parts":[["2014","11","17"]]},"title":"University Professors’ Perceptions About the Impact of Integrating Google Applications on Students’ Communication and Collaboration Skills","type":"article-journal","volume":"1"},"uris":["http://www.mendeley.com/documents/?uuid=0fd2c582-4090-343d-93d4-e9acbd653634"]}],"mendeley":{"formattedCitation":"(Cahill, 2014)","plainTextFormattedCitation":"(Cahill, 2014)","previouslyFormattedCitation":"(Cahill, 2014)"},"properties":{"noteIndex":0},"schema":"https://github.com/citation-style-language/schema/raw/master/csl-citation.json"}</w:instrText>
      </w:r>
      <w:r w:rsidR="008851EC" w:rsidRPr="009D6AE4">
        <w:rPr>
          <w:rFonts w:ascii="Arial" w:hAnsi="Arial" w:cs="Arial"/>
        </w:rPr>
        <w:fldChar w:fldCharType="separate"/>
      </w:r>
      <w:r w:rsidR="008851EC" w:rsidRPr="009D6AE4">
        <w:rPr>
          <w:rFonts w:ascii="Arial" w:hAnsi="Arial" w:cs="Arial"/>
          <w:noProof/>
        </w:rPr>
        <w:t>(Cahill, 2014)</w:t>
      </w:r>
      <w:r w:rsidR="008851EC" w:rsidRPr="009D6AE4">
        <w:rPr>
          <w:rFonts w:ascii="Arial" w:hAnsi="Arial" w:cs="Arial"/>
        </w:rPr>
        <w:fldChar w:fldCharType="end"/>
      </w:r>
      <w:r w:rsidR="008851EC" w:rsidRPr="009D6AE4">
        <w:rPr>
          <w:rFonts w:ascii="Arial" w:hAnsi="Arial" w:cs="Arial"/>
        </w:rPr>
        <w:t>.</w:t>
      </w:r>
      <w:r w:rsidR="00370D36" w:rsidRPr="009D6AE4">
        <w:rPr>
          <w:rFonts w:ascii="Arial" w:hAnsi="Arial" w:cs="Arial"/>
        </w:rPr>
        <w:t xml:space="preserve"> Therefore, based on the collaborative learning </w:t>
      </w:r>
      <w:r w:rsidR="00911919" w:rsidRPr="009D6AE4">
        <w:rPr>
          <w:rFonts w:ascii="Arial" w:hAnsi="Arial" w:cs="Arial"/>
        </w:rPr>
        <w:t xml:space="preserve">tools such as </w:t>
      </w:r>
      <w:r w:rsidR="00517BB2" w:rsidRPr="009D6AE4">
        <w:rPr>
          <w:rFonts w:ascii="Arial" w:hAnsi="Arial" w:cs="Arial"/>
        </w:rPr>
        <w:t>instant messages, emails, chats</w:t>
      </w:r>
      <w:r w:rsidR="00DD196B" w:rsidRPr="009D6AE4">
        <w:rPr>
          <w:rFonts w:ascii="Arial" w:hAnsi="Arial" w:cs="Arial"/>
        </w:rPr>
        <w:t xml:space="preserve">, and log-ins, </w:t>
      </w:r>
      <w:r w:rsidR="00E77178" w:rsidRPr="009D6AE4">
        <w:rPr>
          <w:rFonts w:ascii="Arial" w:hAnsi="Arial" w:cs="Arial"/>
        </w:rPr>
        <w:t xml:space="preserve">the report will </w:t>
      </w:r>
      <w:r w:rsidRPr="009D6AE4">
        <w:rPr>
          <w:rFonts w:ascii="Arial" w:hAnsi="Arial" w:cs="Arial"/>
        </w:rPr>
        <w:t>infer</w:t>
      </w:r>
      <w:r w:rsidR="00E77178" w:rsidRPr="009D6AE4">
        <w:rPr>
          <w:rFonts w:ascii="Arial" w:hAnsi="Arial" w:cs="Arial"/>
        </w:rPr>
        <w:t xml:space="preserve"> students' and staff's satisfaction</w:t>
      </w:r>
      <w:r w:rsidR="00714E62" w:rsidRPr="009D6AE4">
        <w:rPr>
          <w:rFonts w:ascii="Arial" w:hAnsi="Arial" w:cs="Arial"/>
        </w:rPr>
        <w:t xml:space="preserve"> and confidence</w:t>
      </w:r>
      <w:r w:rsidR="00E77178" w:rsidRPr="009D6AE4">
        <w:rPr>
          <w:rFonts w:ascii="Arial" w:hAnsi="Arial" w:cs="Arial"/>
        </w:rPr>
        <w:t xml:space="preserve"> </w:t>
      </w:r>
      <w:r w:rsidR="00713942" w:rsidRPr="009D6AE4">
        <w:rPr>
          <w:rFonts w:ascii="Arial" w:hAnsi="Arial" w:cs="Arial"/>
        </w:rPr>
        <w:t>in the technological collaboration.</w:t>
      </w:r>
      <w:r w:rsidR="00FF3479" w:rsidRPr="009D6AE4">
        <w:rPr>
          <w:rFonts w:ascii="Arial" w:hAnsi="Arial" w:cs="Arial"/>
        </w:rPr>
        <w:t xml:space="preserve"> These technological tools are available</w:t>
      </w:r>
      <w:r w:rsidR="00141826" w:rsidRPr="009D6AE4">
        <w:rPr>
          <w:rFonts w:ascii="Arial" w:hAnsi="Arial" w:cs="Arial"/>
        </w:rPr>
        <w:t xml:space="preserve"> at UWTSD</w:t>
      </w:r>
      <w:r w:rsidRPr="009D6AE4">
        <w:rPr>
          <w:rFonts w:ascii="Arial" w:hAnsi="Arial" w:cs="Arial"/>
        </w:rPr>
        <w:t>,</w:t>
      </w:r>
      <w:r w:rsidR="00141826" w:rsidRPr="009D6AE4">
        <w:rPr>
          <w:rFonts w:ascii="Arial" w:hAnsi="Arial" w:cs="Arial"/>
        </w:rPr>
        <w:t xml:space="preserve"> and students have access to</w:t>
      </w:r>
      <w:r w:rsidR="00C20163" w:rsidRPr="009D6AE4">
        <w:rPr>
          <w:rFonts w:ascii="Arial" w:hAnsi="Arial" w:cs="Arial"/>
        </w:rPr>
        <w:t xml:space="preserve"> the portal through which they</w:t>
      </w:r>
      <w:r w:rsidR="009C0534" w:rsidRPr="009D6AE4">
        <w:rPr>
          <w:rFonts w:ascii="Arial" w:hAnsi="Arial" w:cs="Arial"/>
        </w:rPr>
        <w:t xml:space="preserve"> collaborate with their peers and</w:t>
      </w:r>
      <w:r w:rsidR="00C20163" w:rsidRPr="009D6AE4">
        <w:rPr>
          <w:rFonts w:ascii="Arial" w:hAnsi="Arial" w:cs="Arial"/>
        </w:rPr>
        <w:t xml:space="preserve"> communicate with tutors</w:t>
      </w:r>
      <w:r w:rsidR="009C0534" w:rsidRPr="009D6AE4">
        <w:rPr>
          <w:rFonts w:ascii="Arial" w:hAnsi="Arial" w:cs="Arial"/>
        </w:rPr>
        <w:t>.</w:t>
      </w:r>
      <w:r w:rsidR="00C20163" w:rsidRPr="009D6AE4">
        <w:rPr>
          <w:rFonts w:ascii="Arial" w:hAnsi="Arial" w:cs="Arial"/>
        </w:rPr>
        <w:t xml:space="preserve"> </w:t>
      </w:r>
      <w:r w:rsidR="008851EC" w:rsidRPr="009D6AE4">
        <w:rPr>
          <w:rFonts w:ascii="Arial" w:hAnsi="Arial" w:cs="Arial"/>
        </w:rPr>
        <w:t xml:space="preserve">   </w:t>
      </w:r>
      <w:r w:rsidR="00DF782E" w:rsidRPr="009D6AE4">
        <w:rPr>
          <w:rFonts w:ascii="Arial" w:hAnsi="Arial" w:cs="Arial"/>
        </w:rPr>
        <w:t xml:space="preserve"> </w:t>
      </w:r>
    </w:p>
    <w:p w14:paraId="33BEB7E3" w14:textId="77777777" w:rsidR="009E666E" w:rsidRPr="009D6AE4" w:rsidRDefault="009E666E" w:rsidP="009D6AE4">
      <w:pPr>
        <w:spacing w:line="360" w:lineRule="auto"/>
        <w:jc w:val="both"/>
        <w:rPr>
          <w:rFonts w:ascii="Arial" w:hAnsi="Arial" w:cs="Arial"/>
        </w:rPr>
      </w:pPr>
    </w:p>
    <w:p w14:paraId="0E8B8ADA" w14:textId="73D81FE2" w:rsidR="00F926CF" w:rsidRPr="001C51CD" w:rsidRDefault="001C51CD" w:rsidP="001C51CD">
      <w:pPr>
        <w:pStyle w:val="Heading1"/>
        <w:rPr>
          <w:rFonts w:ascii="Arial" w:hAnsi="Arial" w:cs="Arial"/>
          <w:b/>
          <w:color w:val="000000" w:themeColor="text1"/>
          <w:sz w:val="24"/>
        </w:rPr>
      </w:pPr>
      <w:bookmarkStart w:id="3" w:name="_Toc100484869"/>
      <w:r>
        <w:rPr>
          <w:rFonts w:ascii="Arial" w:hAnsi="Arial" w:cs="Arial"/>
          <w:b/>
          <w:color w:val="000000" w:themeColor="text1"/>
          <w:sz w:val="24"/>
        </w:rPr>
        <w:t xml:space="preserve">2. </w:t>
      </w:r>
      <w:r w:rsidR="00254668" w:rsidRPr="001C51CD">
        <w:rPr>
          <w:rFonts w:ascii="Arial" w:hAnsi="Arial" w:cs="Arial"/>
          <w:b/>
          <w:color w:val="000000" w:themeColor="text1"/>
          <w:sz w:val="24"/>
        </w:rPr>
        <w:t>Research Design</w:t>
      </w:r>
      <w:bookmarkEnd w:id="3"/>
    </w:p>
    <w:p w14:paraId="252A4EED" w14:textId="77777777" w:rsidR="0060455C" w:rsidRPr="001C51CD" w:rsidRDefault="0060455C" w:rsidP="001C51CD">
      <w:pPr>
        <w:pStyle w:val="Heading1"/>
        <w:rPr>
          <w:rFonts w:ascii="Arial" w:hAnsi="Arial" w:cs="Arial"/>
          <w:b/>
          <w:color w:val="000000" w:themeColor="text1"/>
          <w:sz w:val="24"/>
        </w:rPr>
      </w:pPr>
    </w:p>
    <w:p w14:paraId="44092CAF" w14:textId="454C05E1" w:rsidR="00BF5009" w:rsidRPr="001C51CD" w:rsidRDefault="001C51CD" w:rsidP="001C51CD">
      <w:pPr>
        <w:pStyle w:val="Heading1"/>
        <w:rPr>
          <w:rFonts w:ascii="Arial" w:hAnsi="Arial" w:cs="Arial"/>
          <w:b/>
          <w:color w:val="000000" w:themeColor="text1"/>
          <w:sz w:val="24"/>
        </w:rPr>
      </w:pPr>
      <w:bookmarkStart w:id="4" w:name="_Toc100484870"/>
      <w:r>
        <w:rPr>
          <w:rFonts w:ascii="Arial" w:hAnsi="Arial" w:cs="Arial"/>
          <w:b/>
          <w:color w:val="000000" w:themeColor="text1"/>
          <w:sz w:val="24"/>
        </w:rPr>
        <w:t xml:space="preserve">2.1 </w:t>
      </w:r>
      <w:r w:rsidR="00254668" w:rsidRPr="001C51CD">
        <w:rPr>
          <w:rFonts w:ascii="Arial" w:hAnsi="Arial" w:cs="Arial"/>
          <w:b/>
          <w:color w:val="000000" w:themeColor="text1"/>
          <w:sz w:val="24"/>
        </w:rPr>
        <w:t>Research question</w:t>
      </w:r>
      <w:bookmarkEnd w:id="4"/>
    </w:p>
    <w:p w14:paraId="1771543C" w14:textId="08474078" w:rsidR="006870BC" w:rsidRDefault="00254668" w:rsidP="009D6AE4">
      <w:pPr>
        <w:spacing w:line="360" w:lineRule="auto"/>
        <w:ind w:firstLine="720"/>
        <w:jc w:val="both"/>
        <w:rPr>
          <w:rFonts w:ascii="Arial" w:hAnsi="Arial" w:cs="Arial"/>
        </w:rPr>
      </w:pPr>
      <w:r w:rsidRPr="009D6AE4">
        <w:rPr>
          <w:rFonts w:ascii="Arial" w:hAnsi="Arial" w:cs="Arial"/>
        </w:rPr>
        <w:t xml:space="preserve">The topic primarily deals with the effect of technology in collaboration </w:t>
      </w:r>
      <w:r w:rsidR="003E5C7E" w:rsidRPr="009D6AE4">
        <w:rPr>
          <w:rFonts w:ascii="Arial" w:hAnsi="Arial" w:cs="Arial"/>
        </w:rPr>
        <w:t>at the university</w:t>
      </w:r>
      <w:r w:rsidR="00FF466F" w:rsidRPr="009D6AE4">
        <w:rPr>
          <w:rFonts w:ascii="Arial" w:hAnsi="Arial" w:cs="Arial"/>
        </w:rPr>
        <w:t xml:space="preserve"> (UWTSD)</w:t>
      </w:r>
      <w:r w:rsidR="003E5C7E" w:rsidRPr="009D6AE4">
        <w:rPr>
          <w:rFonts w:ascii="Arial" w:hAnsi="Arial" w:cs="Arial"/>
        </w:rPr>
        <w:t xml:space="preserve"> level.</w:t>
      </w:r>
      <w:r w:rsidR="001D32EE" w:rsidRPr="009D6AE4">
        <w:rPr>
          <w:rFonts w:ascii="Arial" w:hAnsi="Arial" w:cs="Arial"/>
        </w:rPr>
        <w:t xml:space="preserve"> </w:t>
      </w:r>
      <w:r w:rsidR="00EE4755" w:rsidRPr="009D6AE4">
        <w:rPr>
          <w:rFonts w:ascii="Arial" w:hAnsi="Arial" w:cs="Arial"/>
        </w:rPr>
        <w:t>Students</w:t>
      </w:r>
      <w:r w:rsidR="004E154B" w:rsidRPr="009D6AE4">
        <w:rPr>
          <w:rFonts w:ascii="Arial" w:hAnsi="Arial" w:cs="Arial"/>
        </w:rPr>
        <w:t xml:space="preserve"> will be asked questions </w:t>
      </w:r>
      <w:r w:rsidRPr="009D6AE4">
        <w:rPr>
          <w:rFonts w:ascii="Arial" w:hAnsi="Arial" w:cs="Arial"/>
        </w:rPr>
        <w:t>about</w:t>
      </w:r>
      <w:r w:rsidR="004E154B" w:rsidRPr="009D6AE4">
        <w:rPr>
          <w:rFonts w:ascii="Arial" w:hAnsi="Arial" w:cs="Arial"/>
        </w:rPr>
        <w:t xml:space="preserve"> their </w:t>
      </w:r>
      <w:r w:rsidR="00EF5396" w:rsidRPr="009D6AE4">
        <w:rPr>
          <w:rFonts w:ascii="Arial" w:hAnsi="Arial" w:cs="Arial"/>
        </w:rPr>
        <w:t xml:space="preserve">confidence </w:t>
      </w:r>
      <w:r w:rsidR="008B7A43" w:rsidRPr="009D6AE4">
        <w:rPr>
          <w:rFonts w:ascii="Arial" w:hAnsi="Arial" w:cs="Arial"/>
        </w:rPr>
        <w:t xml:space="preserve">in online collaboration and technology. Meanwhile, </w:t>
      </w:r>
      <w:r w:rsidR="003C009D" w:rsidRPr="009D6AE4">
        <w:rPr>
          <w:rFonts w:ascii="Arial" w:hAnsi="Arial" w:cs="Arial"/>
        </w:rPr>
        <w:t xml:space="preserve">their knowledge and familiarity </w:t>
      </w:r>
      <w:r w:rsidR="008A47FE" w:rsidRPr="009D6AE4">
        <w:rPr>
          <w:rFonts w:ascii="Arial" w:hAnsi="Arial" w:cs="Arial"/>
        </w:rPr>
        <w:t>with the university platform, functions and satisfaction of these platforms, and understanding of the chat function will be analyzed.</w:t>
      </w:r>
      <w:r w:rsidR="00EE4755" w:rsidRPr="009D6AE4">
        <w:rPr>
          <w:rFonts w:ascii="Arial" w:hAnsi="Arial" w:cs="Arial"/>
        </w:rPr>
        <w:t xml:space="preserve"> </w:t>
      </w:r>
      <w:r w:rsidR="008A47FE" w:rsidRPr="009D6AE4">
        <w:rPr>
          <w:rFonts w:ascii="Arial" w:hAnsi="Arial" w:cs="Arial"/>
        </w:rPr>
        <w:t xml:space="preserve">Moreover, </w:t>
      </w:r>
      <w:r w:rsidR="00EC4D49" w:rsidRPr="009D6AE4">
        <w:rPr>
          <w:rFonts w:ascii="Arial" w:hAnsi="Arial" w:cs="Arial"/>
        </w:rPr>
        <w:t>the research aims to identify how often</w:t>
      </w:r>
      <w:r w:rsidR="000922E5" w:rsidRPr="009D6AE4">
        <w:rPr>
          <w:rFonts w:ascii="Arial" w:hAnsi="Arial" w:cs="Arial"/>
        </w:rPr>
        <w:t xml:space="preserve"> students at UWTSD are collaborating online and if they are finding it easier to do it online than physically. Therefore, the primary question would be:</w:t>
      </w:r>
    </w:p>
    <w:p w14:paraId="61560826" w14:textId="77777777" w:rsidR="009D6AE4" w:rsidRDefault="009D6AE4" w:rsidP="009D6AE4">
      <w:pPr>
        <w:spacing w:line="360" w:lineRule="auto"/>
        <w:ind w:firstLine="720"/>
        <w:jc w:val="both"/>
        <w:rPr>
          <w:rFonts w:ascii="Arial" w:hAnsi="Arial" w:cs="Arial"/>
        </w:rPr>
      </w:pPr>
    </w:p>
    <w:p w14:paraId="3C83840E" w14:textId="77777777" w:rsidR="009D6AE4" w:rsidRPr="009D6AE4" w:rsidRDefault="009D6AE4" w:rsidP="009D6AE4">
      <w:pPr>
        <w:spacing w:line="360" w:lineRule="auto"/>
        <w:ind w:firstLine="720"/>
        <w:jc w:val="both"/>
        <w:rPr>
          <w:rFonts w:ascii="Arial" w:hAnsi="Arial" w:cs="Arial"/>
        </w:rPr>
      </w:pPr>
    </w:p>
    <w:p w14:paraId="4BE5D9DA" w14:textId="77777777" w:rsidR="007420EC" w:rsidRPr="009D6AE4" w:rsidRDefault="00254668" w:rsidP="009D6AE4">
      <w:pPr>
        <w:spacing w:line="360" w:lineRule="auto"/>
        <w:ind w:firstLine="720"/>
        <w:jc w:val="both"/>
        <w:rPr>
          <w:rFonts w:ascii="Arial" w:hAnsi="Arial" w:cs="Arial"/>
          <w:b/>
        </w:rPr>
      </w:pPr>
      <w:r w:rsidRPr="009D6AE4">
        <w:rPr>
          <w:rFonts w:ascii="Arial" w:hAnsi="Arial" w:cs="Arial"/>
          <w:b/>
        </w:rPr>
        <w:t>Are our staff and students confident in using technology to collaborate?</w:t>
      </w:r>
    </w:p>
    <w:p w14:paraId="1EF5F01C" w14:textId="47ABEACC" w:rsidR="00BD22DA" w:rsidRPr="009D6AE4" w:rsidRDefault="00BD22DA" w:rsidP="009D6AE4">
      <w:pPr>
        <w:spacing w:line="360" w:lineRule="auto"/>
        <w:jc w:val="both"/>
        <w:rPr>
          <w:rFonts w:ascii="Arial" w:hAnsi="Arial" w:cs="Arial"/>
        </w:rPr>
      </w:pPr>
    </w:p>
    <w:p w14:paraId="295B6569" w14:textId="7D2491CC" w:rsidR="00804517" w:rsidRPr="001C51CD" w:rsidRDefault="001C51CD" w:rsidP="001C51CD">
      <w:pPr>
        <w:pStyle w:val="Heading1"/>
        <w:rPr>
          <w:rFonts w:ascii="Arial" w:hAnsi="Arial" w:cs="Arial"/>
          <w:b/>
          <w:color w:val="000000" w:themeColor="text1"/>
          <w:sz w:val="24"/>
        </w:rPr>
      </w:pPr>
      <w:bookmarkStart w:id="5" w:name="_Toc100484871"/>
      <w:r>
        <w:rPr>
          <w:rFonts w:ascii="Arial" w:hAnsi="Arial" w:cs="Arial"/>
          <w:b/>
          <w:color w:val="000000" w:themeColor="text1"/>
          <w:sz w:val="24"/>
        </w:rPr>
        <w:t xml:space="preserve">2.2 </w:t>
      </w:r>
      <w:r w:rsidR="00254668" w:rsidRPr="001C51CD">
        <w:rPr>
          <w:rFonts w:ascii="Arial" w:hAnsi="Arial" w:cs="Arial"/>
          <w:b/>
          <w:color w:val="000000" w:themeColor="text1"/>
          <w:sz w:val="24"/>
        </w:rPr>
        <w:t>Research Design</w:t>
      </w:r>
      <w:bookmarkEnd w:id="5"/>
    </w:p>
    <w:p w14:paraId="6735FA29" w14:textId="72E80E74" w:rsidR="00254668" w:rsidRPr="009D6AE4" w:rsidRDefault="002E0766" w:rsidP="009D6AE4">
      <w:pPr>
        <w:spacing w:line="360" w:lineRule="auto"/>
        <w:jc w:val="both"/>
        <w:rPr>
          <w:rFonts w:ascii="Arial" w:hAnsi="Arial" w:cs="Arial"/>
        </w:rPr>
      </w:pPr>
      <w:r w:rsidRPr="009D6AE4">
        <w:rPr>
          <w:rFonts w:ascii="Arial" w:hAnsi="Arial" w:cs="Arial"/>
        </w:rPr>
        <w:t>For the current research report</w:t>
      </w:r>
      <w:r w:rsidR="00C45DE6" w:rsidRPr="009D6AE4">
        <w:rPr>
          <w:rFonts w:ascii="Arial" w:hAnsi="Arial" w:cs="Arial"/>
        </w:rPr>
        <w:t xml:space="preserve">, the quantitative research method of survey was utilized </w:t>
      </w:r>
      <w:r w:rsidR="00254668" w:rsidRPr="009D6AE4">
        <w:rPr>
          <w:rFonts w:ascii="Arial" w:hAnsi="Arial" w:cs="Arial"/>
        </w:rPr>
        <w:t>to collect</w:t>
      </w:r>
      <w:r w:rsidR="00C45DE6" w:rsidRPr="009D6AE4">
        <w:rPr>
          <w:rFonts w:ascii="Arial" w:hAnsi="Arial" w:cs="Arial"/>
        </w:rPr>
        <w:t xml:space="preserve"> d</w:t>
      </w:r>
      <w:r w:rsidR="00E12376" w:rsidRPr="009D6AE4">
        <w:rPr>
          <w:rFonts w:ascii="Arial" w:hAnsi="Arial" w:cs="Arial"/>
        </w:rPr>
        <w:t xml:space="preserve">ata. </w:t>
      </w:r>
      <w:r w:rsidR="00AE30C9" w:rsidRPr="009D6AE4">
        <w:rPr>
          <w:rFonts w:ascii="Arial" w:hAnsi="Arial" w:cs="Arial"/>
        </w:rPr>
        <w:t xml:space="preserve">A questionnaire was developed to get </w:t>
      </w:r>
      <w:r w:rsidR="00254668" w:rsidRPr="009D6AE4">
        <w:rPr>
          <w:rFonts w:ascii="Arial" w:hAnsi="Arial" w:cs="Arial"/>
        </w:rPr>
        <w:t>respondents' feedback and</w:t>
      </w:r>
      <w:r w:rsidR="00081757" w:rsidRPr="009D6AE4">
        <w:rPr>
          <w:rFonts w:ascii="Arial" w:hAnsi="Arial" w:cs="Arial"/>
        </w:rPr>
        <w:t xml:space="preserve"> make further analysis.</w:t>
      </w:r>
      <w:r w:rsidR="001C3185" w:rsidRPr="009D6AE4">
        <w:rPr>
          <w:rFonts w:ascii="Arial" w:hAnsi="Arial" w:cs="Arial"/>
        </w:rPr>
        <w:t xml:space="preserve"> The survey is considered one of the</w:t>
      </w:r>
      <w:r w:rsidR="00CE1BEE" w:rsidRPr="009D6AE4">
        <w:rPr>
          <w:rFonts w:ascii="Arial" w:hAnsi="Arial" w:cs="Arial"/>
        </w:rPr>
        <w:t xml:space="preserve"> best and most reliable data collection methods</w:t>
      </w:r>
      <w:r w:rsidR="00254668" w:rsidRPr="009D6AE4">
        <w:rPr>
          <w:rFonts w:ascii="Arial" w:hAnsi="Arial" w:cs="Arial"/>
        </w:rPr>
        <w:t>. H</w:t>
      </w:r>
      <w:r w:rsidR="00CE1BEE" w:rsidRPr="009D6AE4">
        <w:rPr>
          <w:rFonts w:ascii="Arial" w:hAnsi="Arial" w:cs="Arial"/>
        </w:rPr>
        <w:t xml:space="preserve">owever, it depends on the good planning and organization of the survey </w:t>
      </w:r>
      <w:r w:rsidR="008D7B81" w:rsidRPr="009D6AE4">
        <w:rPr>
          <w:rFonts w:ascii="Arial" w:hAnsi="Arial" w:cs="Arial"/>
        </w:rPr>
        <w:fldChar w:fldCharType="begin" w:fldLock="1"/>
      </w:r>
      <w:r w:rsidR="009C30A4" w:rsidRPr="009D6AE4">
        <w:rPr>
          <w:rFonts w:ascii="Arial" w:hAnsi="Arial" w:cs="Arial"/>
        </w:rPr>
        <w:instrText>ADDIN CSL_CITATION {"citationItems":[{"id":"ITEM-1","itemData":{"DOI":"10.1007/978-981-10-2779-6_89-1","ISBN":"10.1007/9789811","author":[{"dropping-particle":"","family":"Mutepfa","given":"Magen Mhaka","non-dropping-particle":"","parse-names":false,"suffix":""},{"dropping-particle":"","family":"Tapera","given":"Roy","non-dropping-particle":"","parse-names":false,"suffix":""}],"id":"ITEM-1","issued":{"date-parts":[["2018"]]},"title":"Traditional Survey and Questionnaire Platforms","type":"article-journal"},"uris":["http://www.mendeley.com/documents/?uuid=2bb96e1f-4446-3a75-9520-18763fbe284e"]}],"mendeley":{"formattedCitation":"(Mutepfa and Tapera, 2018)","plainTextFormattedCitation":"(Mutepfa and Tapera, 2018)","previouslyFormattedCitation":"(Mutepfa and Tapera, 2018)"},"properties":{"noteIndex":0},"schema":"https://github.com/citation-style-language/schema/raw/master/csl-citation.json"}</w:instrText>
      </w:r>
      <w:r w:rsidR="008D7B81" w:rsidRPr="009D6AE4">
        <w:rPr>
          <w:rFonts w:ascii="Arial" w:hAnsi="Arial" w:cs="Arial"/>
        </w:rPr>
        <w:fldChar w:fldCharType="separate"/>
      </w:r>
      <w:r w:rsidR="008D7B81" w:rsidRPr="009D6AE4">
        <w:rPr>
          <w:rFonts w:ascii="Arial" w:hAnsi="Arial" w:cs="Arial"/>
          <w:noProof/>
        </w:rPr>
        <w:t>(Mutepfa and Tapera, 2018)</w:t>
      </w:r>
      <w:r w:rsidR="008D7B81" w:rsidRPr="009D6AE4">
        <w:rPr>
          <w:rFonts w:ascii="Arial" w:hAnsi="Arial" w:cs="Arial"/>
        </w:rPr>
        <w:fldChar w:fldCharType="end"/>
      </w:r>
      <w:r w:rsidR="00CE1BEE" w:rsidRPr="009D6AE4">
        <w:rPr>
          <w:rFonts w:ascii="Arial" w:hAnsi="Arial" w:cs="Arial"/>
        </w:rPr>
        <w:t xml:space="preserve">. </w:t>
      </w:r>
      <w:r w:rsidR="00B10EB2" w:rsidRPr="009D6AE4">
        <w:rPr>
          <w:rFonts w:ascii="Arial" w:hAnsi="Arial" w:cs="Arial"/>
        </w:rPr>
        <w:t>Therefore, the questionnaire was carefully crafted</w:t>
      </w:r>
      <w:r w:rsidR="00254668" w:rsidRPr="009D6AE4">
        <w:rPr>
          <w:rFonts w:ascii="Arial" w:hAnsi="Arial" w:cs="Arial"/>
        </w:rPr>
        <w:t>,</w:t>
      </w:r>
      <w:r w:rsidR="00B10EB2" w:rsidRPr="009D6AE4">
        <w:rPr>
          <w:rFonts w:ascii="Arial" w:hAnsi="Arial" w:cs="Arial"/>
        </w:rPr>
        <w:t xml:space="preserve"> keeping in view the primary subject of online collaboration. </w:t>
      </w:r>
      <w:r w:rsidR="0055108C" w:rsidRPr="009D6AE4">
        <w:rPr>
          <w:rFonts w:ascii="Arial" w:hAnsi="Arial" w:cs="Arial"/>
        </w:rPr>
        <w:t xml:space="preserve">In the questionnaire, </w:t>
      </w:r>
      <w:r w:rsidR="00030533">
        <w:rPr>
          <w:rFonts w:ascii="Arial" w:hAnsi="Arial" w:cs="Arial"/>
        </w:rPr>
        <w:t xml:space="preserve">six </w:t>
      </w:r>
      <w:r w:rsidR="00466D23" w:rsidRPr="009D6AE4">
        <w:rPr>
          <w:rFonts w:ascii="Arial" w:hAnsi="Arial" w:cs="Arial"/>
        </w:rPr>
        <w:t>questions were added</w:t>
      </w:r>
      <w:r w:rsidR="00254668" w:rsidRPr="009D6AE4">
        <w:rPr>
          <w:rFonts w:ascii="Arial" w:hAnsi="Arial" w:cs="Arial"/>
        </w:rPr>
        <w:t>,</w:t>
      </w:r>
      <w:r w:rsidR="00466D23" w:rsidRPr="009D6AE4">
        <w:rPr>
          <w:rFonts w:ascii="Arial" w:hAnsi="Arial" w:cs="Arial"/>
        </w:rPr>
        <w:t xml:space="preserve"> including the use of technology and collaboration.</w:t>
      </w:r>
      <w:r w:rsidR="00D04732" w:rsidRPr="009D6AE4">
        <w:rPr>
          <w:rFonts w:ascii="Arial" w:hAnsi="Arial" w:cs="Arial"/>
        </w:rPr>
        <w:t xml:space="preserve"> </w:t>
      </w:r>
      <w:r w:rsidR="005F05E7" w:rsidRPr="009D6AE4">
        <w:rPr>
          <w:rFonts w:ascii="Arial" w:hAnsi="Arial" w:cs="Arial"/>
        </w:rPr>
        <w:t xml:space="preserve">The questionnaire started with asking questions related to </w:t>
      </w:r>
      <w:r w:rsidR="00254668" w:rsidRPr="009D6AE4">
        <w:rPr>
          <w:rFonts w:ascii="Arial" w:hAnsi="Arial" w:cs="Arial"/>
        </w:rPr>
        <w:t>owning electronic devices, collaboration with classmates for the completion of projects, familiarity with the UWTSD online platforms, and the use of technological applications such as word, excel, PowerPoint, and the</w:t>
      </w:r>
      <w:r w:rsidR="0070316B" w:rsidRPr="009D6AE4">
        <w:rPr>
          <w:rFonts w:ascii="Arial" w:hAnsi="Arial" w:cs="Arial"/>
        </w:rPr>
        <w:t xml:space="preserve"> creation of web pages and email.</w:t>
      </w:r>
    </w:p>
    <w:p w14:paraId="1A24CF9D" w14:textId="64DC0197" w:rsidR="001A79FC" w:rsidRPr="009D6AE4" w:rsidRDefault="001C4820" w:rsidP="009D6AE4">
      <w:pPr>
        <w:spacing w:line="360" w:lineRule="auto"/>
        <w:ind w:firstLine="720"/>
        <w:jc w:val="both"/>
        <w:rPr>
          <w:rFonts w:ascii="Arial" w:hAnsi="Arial" w:cs="Arial"/>
        </w:rPr>
      </w:pPr>
      <w:r w:rsidRPr="009D6AE4">
        <w:rPr>
          <w:rFonts w:ascii="Arial" w:hAnsi="Arial" w:cs="Arial"/>
        </w:rPr>
        <w:t xml:space="preserve">Meanwhile, </w:t>
      </w:r>
      <w:r w:rsidR="00352255" w:rsidRPr="009D6AE4">
        <w:rPr>
          <w:rFonts w:ascii="Arial" w:hAnsi="Arial" w:cs="Arial"/>
        </w:rPr>
        <w:t>respondents were asked to answer the advantages of using technology in class</w:t>
      </w:r>
      <w:r w:rsidR="00254668" w:rsidRPr="009D6AE4">
        <w:rPr>
          <w:rFonts w:ascii="Arial" w:hAnsi="Arial" w:cs="Arial"/>
        </w:rPr>
        <w:t>,</w:t>
      </w:r>
      <w:r w:rsidR="00352255" w:rsidRPr="009D6AE4">
        <w:rPr>
          <w:rFonts w:ascii="Arial" w:hAnsi="Arial" w:cs="Arial"/>
        </w:rPr>
        <w:t xml:space="preserve"> such as saving time, collaborative learning,</w:t>
      </w:r>
      <w:r w:rsidR="00D905B3" w:rsidRPr="009D6AE4">
        <w:rPr>
          <w:rFonts w:ascii="Arial" w:hAnsi="Arial" w:cs="Arial"/>
        </w:rPr>
        <w:t xml:space="preserve"> and</w:t>
      </w:r>
      <w:r w:rsidR="00352255" w:rsidRPr="009D6AE4">
        <w:rPr>
          <w:rFonts w:ascii="Arial" w:hAnsi="Arial" w:cs="Arial"/>
        </w:rPr>
        <w:t xml:space="preserve"> improvements in learning</w:t>
      </w:r>
      <w:r w:rsidR="00D905B3" w:rsidRPr="009D6AE4">
        <w:rPr>
          <w:rFonts w:ascii="Arial" w:hAnsi="Arial" w:cs="Arial"/>
        </w:rPr>
        <w:t>.</w:t>
      </w:r>
      <w:r w:rsidR="00352255" w:rsidRPr="009D6AE4">
        <w:rPr>
          <w:rFonts w:ascii="Arial" w:hAnsi="Arial" w:cs="Arial"/>
        </w:rPr>
        <w:t xml:space="preserve"> Moreover, </w:t>
      </w:r>
      <w:r w:rsidR="00A113C8" w:rsidRPr="009D6AE4">
        <w:rPr>
          <w:rFonts w:ascii="Arial" w:hAnsi="Arial" w:cs="Arial"/>
        </w:rPr>
        <w:t xml:space="preserve">technology </w:t>
      </w:r>
      <w:r w:rsidR="00472DF9" w:rsidRPr="009D6AE4">
        <w:rPr>
          <w:rFonts w:ascii="Arial" w:hAnsi="Arial" w:cs="Arial"/>
        </w:rPr>
        <w:t xml:space="preserve">is not an easy instrument </w:t>
      </w:r>
      <w:r w:rsidR="005D10C7" w:rsidRPr="009D6AE4">
        <w:rPr>
          <w:rFonts w:ascii="Arial" w:hAnsi="Arial" w:cs="Arial"/>
        </w:rPr>
        <w:fldChar w:fldCharType="begin" w:fldLock="1"/>
      </w:r>
      <w:r w:rsidR="005A0793" w:rsidRPr="009D6AE4">
        <w:rPr>
          <w:rFonts w:ascii="Arial" w:hAnsi="Arial" w:cs="Arial"/>
        </w:rPr>
        <w:instrText>ADDIN CSL_CITATION {"citationItems":[{"id":"ITEM-1","itemData":{"DOI":"10.30605/25409190.V6.117-128","ISSN":"2540-9190","abstract":"This study aims to describe the teacher's perception of the obstacles in the implementation of e-learning in the learning process and the recommendation to solve the problems. This research is a qualitative descriptive study. The research subjects were two teachers who taught at a University in Yogyakarta. The research data collected through in-depth interviews, which were analyzed descriptively by using interactive techniques. The Interactive analysis is done by collecting data, reducing data, presenting data, and drawing conclusions. The results of the data analysis show that two teachers were not too familiar with e-learning, so they still have many obstacles in the teaching process by using e-learning. There are several obstacles, such as obstacles in teaching by using e-learning as devices, teachers' knowledge, time management, and students ’motivation. In order to run e-learning entirely, then these obstacles should be solved first. There are two teachers suggest overcoming the obstacles, such as training for the teachers, and repairing the facilities of the institution.","author":[{"dropping-particle":"","family":"Windiarti","given":"Sutri","non-dropping-particle":"","parse-names":false,"suffix":""},{"dropping-particle":"","family":"Fadilah","given":"Nurul","non-dropping-particle":"","parse-names":false,"suffix":""},{"dropping-particle":"","family":"Dhermawati","given":"Eka","non-dropping-particle":"","parse-names":false,"suffix":""},{"dropping-particle":"","family":"Pratolo","given":"Bambang Widi","non-dropping-particle":"","parse-names":false,"suffix":""}],"container-title":"Ethical Lingua: Journal of Language Teaching and Literature","id":"ITEM-1","issue":"2","issued":{"date-parts":[["2019","9","4"]]},"page":"117-128","publisher":"Universitas Cokroaminoto Palopo","title":"Teachers’ Perception toward the Obstacles of E-Learning Classes","type":"article-journal","volume":"6"},"uris":["http://www.mendeley.com/documents/?uuid=dba66542-791b-3e6a-ab00-728a2d91c8d3"]}],"mendeley":{"formattedCitation":"(Windiarti &lt;i&gt;et al.&lt;/i&gt;, 2019)","plainTextFormattedCitation":"(Windiarti et al., 2019)","previouslyFormattedCitation":"(Windiarti &lt;i&gt;et al.&lt;/i&gt;, 2019)"},"properties":{"noteIndex":0},"schema":"https://github.com/citation-style-language/schema/raw/master/csl-citation.json"}</w:instrText>
      </w:r>
      <w:r w:rsidR="005D10C7" w:rsidRPr="009D6AE4">
        <w:rPr>
          <w:rFonts w:ascii="Arial" w:hAnsi="Arial" w:cs="Arial"/>
        </w:rPr>
        <w:fldChar w:fldCharType="separate"/>
      </w:r>
      <w:r w:rsidR="005D10C7" w:rsidRPr="009D6AE4">
        <w:rPr>
          <w:rFonts w:ascii="Arial" w:hAnsi="Arial" w:cs="Arial"/>
          <w:noProof/>
        </w:rPr>
        <w:t xml:space="preserve">(Windiarti </w:t>
      </w:r>
      <w:r w:rsidR="005D10C7" w:rsidRPr="009D6AE4">
        <w:rPr>
          <w:rFonts w:ascii="Arial" w:hAnsi="Arial" w:cs="Arial"/>
          <w:i/>
          <w:noProof/>
        </w:rPr>
        <w:t>et al.</w:t>
      </w:r>
      <w:r w:rsidR="005D10C7" w:rsidRPr="009D6AE4">
        <w:rPr>
          <w:rFonts w:ascii="Arial" w:hAnsi="Arial" w:cs="Arial"/>
          <w:noProof/>
        </w:rPr>
        <w:t>, 2019)</w:t>
      </w:r>
      <w:r w:rsidR="005D10C7" w:rsidRPr="009D6AE4">
        <w:rPr>
          <w:rFonts w:ascii="Arial" w:hAnsi="Arial" w:cs="Arial"/>
        </w:rPr>
        <w:fldChar w:fldCharType="end"/>
      </w:r>
      <w:r w:rsidR="00804EA2" w:rsidRPr="009D6AE4">
        <w:rPr>
          <w:rFonts w:ascii="Arial" w:hAnsi="Arial" w:cs="Arial"/>
        </w:rPr>
        <w:t>.</w:t>
      </w:r>
      <w:r w:rsidR="00E02BB2" w:rsidRPr="009D6AE4">
        <w:rPr>
          <w:rFonts w:ascii="Arial" w:hAnsi="Arial" w:cs="Arial"/>
        </w:rPr>
        <w:t xml:space="preserve"> </w:t>
      </w:r>
      <w:r w:rsidR="00804EA2" w:rsidRPr="009D6AE4">
        <w:rPr>
          <w:rFonts w:ascii="Arial" w:hAnsi="Arial" w:cs="Arial"/>
        </w:rPr>
        <w:t>P</w:t>
      </w:r>
      <w:r w:rsidR="00472DF9" w:rsidRPr="009D6AE4">
        <w:rPr>
          <w:rFonts w:ascii="Arial" w:hAnsi="Arial" w:cs="Arial"/>
        </w:rPr>
        <w:t>eople</w:t>
      </w:r>
      <w:r w:rsidR="00E02BB2" w:rsidRPr="009D6AE4">
        <w:rPr>
          <w:rFonts w:ascii="Arial" w:hAnsi="Arial" w:cs="Arial"/>
        </w:rPr>
        <w:t xml:space="preserve"> could experience</w:t>
      </w:r>
      <w:r w:rsidR="00472DF9" w:rsidRPr="009D6AE4">
        <w:rPr>
          <w:rFonts w:ascii="Arial" w:hAnsi="Arial" w:cs="Arial"/>
        </w:rPr>
        <w:t xml:space="preserve"> </w:t>
      </w:r>
      <w:r w:rsidR="00E02BB2" w:rsidRPr="009D6AE4">
        <w:rPr>
          <w:rFonts w:ascii="Arial" w:hAnsi="Arial" w:cs="Arial"/>
        </w:rPr>
        <w:t>obstacles</w:t>
      </w:r>
      <w:r w:rsidR="00254668" w:rsidRPr="009D6AE4">
        <w:rPr>
          <w:rFonts w:ascii="Arial" w:hAnsi="Arial" w:cs="Arial"/>
        </w:rPr>
        <w:t>,</w:t>
      </w:r>
      <w:r w:rsidR="00472DF9" w:rsidRPr="009D6AE4">
        <w:rPr>
          <w:rFonts w:ascii="Arial" w:hAnsi="Arial" w:cs="Arial"/>
        </w:rPr>
        <w:t xml:space="preserve"> in</w:t>
      </w:r>
      <w:r w:rsidR="00E02BB2" w:rsidRPr="009D6AE4">
        <w:rPr>
          <w:rFonts w:ascii="Arial" w:hAnsi="Arial" w:cs="Arial"/>
        </w:rPr>
        <w:t xml:space="preserve">cluding </w:t>
      </w:r>
      <w:r w:rsidR="00140D3A" w:rsidRPr="009D6AE4">
        <w:rPr>
          <w:rFonts w:ascii="Arial" w:hAnsi="Arial" w:cs="Arial"/>
        </w:rPr>
        <w:t>the lack of necessary skills,</w:t>
      </w:r>
      <w:r w:rsidR="00F00330" w:rsidRPr="009D6AE4">
        <w:rPr>
          <w:rFonts w:ascii="Arial" w:hAnsi="Arial" w:cs="Arial"/>
        </w:rPr>
        <w:t xml:space="preserve"> lack of access to technological gadgets,</w:t>
      </w:r>
      <w:r w:rsidR="00940CC2" w:rsidRPr="009D6AE4">
        <w:rPr>
          <w:rFonts w:ascii="Arial" w:hAnsi="Arial" w:cs="Arial"/>
        </w:rPr>
        <w:t xml:space="preserve"> absence of technical support,</w:t>
      </w:r>
      <w:r w:rsidR="009E78BE" w:rsidRPr="009D6AE4">
        <w:rPr>
          <w:rFonts w:ascii="Arial" w:hAnsi="Arial" w:cs="Arial"/>
        </w:rPr>
        <w:t xml:space="preserve"> and</w:t>
      </w:r>
      <w:r w:rsidR="00940CC2" w:rsidRPr="009D6AE4">
        <w:rPr>
          <w:rFonts w:ascii="Arial" w:hAnsi="Arial" w:cs="Arial"/>
        </w:rPr>
        <w:t xml:space="preserve"> </w:t>
      </w:r>
      <w:r w:rsidR="00B012A3" w:rsidRPr="009D6AE4">
        <w:rPr>
          <w:rFonts w:ascii="Arial" w:hAnsi="Arial" w:cs="Arial"/>
        </w:rPr>
        <w:t xml:space="preserve">experiencing trouble </w:t>
      </w:r>
      <w:r w:rsidR="004A6C7D" w:rsidRPr="009D6AE4">
        <w:rPr>
          <w:rFonts w:ascii="Arial" w:hAnsi="Arial" w:cs="Arial"/>
        </w:rPr>
        <w:t>connecting to the internet</w:t>
      </w:r>
      <w:r w:rsidR="009E78BE" w:rsidRPr="009D6AE4">
        <w:rPr>
          <w:rFonts w:ascii="Arial" w:hAnsi="Arial" w:cs="Arial"/>
        </w:rPr>
        <w:t xml:space="preserve"> </w:t>
      </w:r>
      <w:r w:rsidR="009E78BE" w:rsidRPr="009D6AE4">
        <w:rPr>
          <w:rFonts w:ascii="Arial" w:hAnsi="Arial" w:cs="Arial"/>
        </w:rPr>
        <w:fldChar w:fldCharType="begin" w:fldLock="1"/>
      </w:r>
      <w:r w:rsidR="0009203F" w:rsidRPr="009D6AE4">
        <w:rPr>
          <w:rFonts w:ascii="Arial" w:hAnsi="Arial" w:cs="Arial"/>
        </w:rPr>
        <w:instrText>ADDIN CSL_CITATION {"citationItems":[{"id":"ITEM-1","itemData":{"author":[{"dropping-particle":"","family":"Yadav","given":"Poonam","non-dropping-particle":"","parse-names":false,"suffix":""},{"dropping-particle":"","family":"Ramesh","given":"Sharadha","non-dropping-particle":"","parse-names":false,"suffix":""},{"dropping-particle":"","family":"Suji","given":"Merlin","non-dropping-particle":"","parse-names":false,"suffix":""},{"dropping-particle":"","family":"Thomas","given":"Bonny Leeja","non-dropping-particle":"","parse-names":false,"suffix":""},{"dropping-particle":"","family":"Fernandis","given":"Stephina","non-dropping-particle":"","parse-names":false,"suffix":""}],"container-title":"Indian Journal of Forencic Medicine and Toxicology","id":"ITEM-1","issue":"4","issued":{"date-parts":[["2020"]]},"title":"Opportunities and obstacles faced during work from home in teaching faculties","type":"article-journal","volume":"14"},"uris":["http://www.mendeley.com/documents/?uuid=f777861e-b168-3ed5-b366-08c594fe9bc4"]}],"mendeley":{"formattedCitation":"(Yadav &lt;i&gt;et al.&lt;/i&gt;, 2020)","plainTextFormattedCitation":"(Yadav et al., 2020)","previouslyFormattedCitation":"(Yadav &lt;i&gt;et al.&lt;/i&gt;, 2020)"},"properties":{"noteIndex":0},"schema":"https://github.com/citation-style-language/schema/raw/master/csl-citation.json"}</w:instrText>
      </w:r>
      <w:r w:rsidR="009E78BE" w:rsidRPr="009D6AE4">
        <w:rPr>
          <w:rFonts w:ascii="Arial" w:hAnsi="Arial" w:cs="Arial"/>
        </w:rPr>
        <w:fldChar w:fldCharType="separate"/>
      </w:r>
      <w:r w:rsidR="009E78BE" w:rsidRPr="009D6AE4">
        <w:rPr>
          <w:rFonts w:ascii="Arial" w:hAnsi="Arial" w:cs="Arial"/>
          <w:noProof/>
        </w:rPr>
        <w:t xml:space="preserve">(Yadav </w:t>
      </w:r>
      <w:r w:rsidR="009E78BE" w:rsidRPr="009D6AE4">
        <w:rPr>
          <w:rFonts w:ascii="Arial" w:hAnsi="Arial" w:cs="Arial"/>
          <w:i/>
          <w:noProof/>
        </w:rPr>
        <w:t>et al.</w:t>
      </w:r>
      <w:r w:rsidR="009E78BE" w:rsidRPr="009D6AE4">
        <w:rPr>
          <w:rFonts w:ascii="Arial" w:hAnsi="Arial" w:cs="Arial"/>
          <w:noProof/>
        </w:rPr>
        <w:t>, 2020)</w:t>
      </w:r>
      <w:r w:rsidR="009E78BE" w:rsidRPr="009D6AE4">
        <w:rPr>
          <w:rFonts w:ascii="Arial" w:hAnsi="Arial" w:cs="Arial"/>
        </w:rPr>
        <w:fldChar w:fldCharType="end"/>
      </w:r>
      <w:r w:rsidR="009E78BE" w:rsidRPr="009D6AE4">
        <w:rPr>
          <w:rFonts w:ascii="Arial" w:hAnsi="Arial" w:cs="Arial"/>
        </w:rPr>
        <w:t>.</w:t>
      </w:r>
      <w:r w:rsidR="00392B17" w:rsidRPr="009D6AE4">
        <w:rPr>
          <w:rFonts w:ascii="Arial" w:hAnsi="Arial" w:cs="Arial"/>
        </w:rPr>
        <w:t xml:space="preserve"> </w:t>
      </w:r>
    </w:p>
    <w:p w14:paraId="7A3E6DAD" w14:textId="33354744" w:rsidR="00D47009" w:rsidRPr="009D6AE4" w:rsidRDefault="00254668" w:rsidP="009D6AE4">
      <w:pPr>
        <w:spacing w:line="360" w:lineRule="auto"/>
        <w:ind w:firstLine="720"/>
        <w:jc w:val="both"/>
        <w:rPr>
          <w:rFonts w:ascii="Arial" w:hAnsi="Arial" w:cs="Arial"/>
        </w:rPr>
      </w:pPr>
      <w:r w:rsidRPr="009D6AE4">
        <w:rPr>
          <w:rFonts w:ascii="Arial" w:hAnsi="Arial" w:cs="Arial"/>
        </w:rPr>
        <w:t>In the contemporary age,</w:t>
      </w:r>
      <w:r w:rsidR="00AB3824" w:rsidRPr="009D6AE4">
        <w:rPr>
          <w:rFonts w:ascii="Arial" w:hAnsi="Arial" w:cs="Arial"/>
        </w:rPr>
        <w:t xml:space="preserve"> universities and colleges </w:t>
      </w:r>
      <w:r w:rsidR="009C4B94" w:rsidRPr="009D6AE4">
        <w:rPr>
          <w:rFonts w:ascii="Arial" w:hAnsi="Arial" w:cs="Arial"/>
        </w:rPr>
        <w:t xml:space="preserve">use different </w:t>
      </w:r>
      <w:r w:rsidR="001B1504" w:rsidRPr="009D6AE4">
        <w:rPr>
          <w:rFonts w:ascii="Arial" w:hAnsi="Arial" w:cs="Arial"/>
        </w:rPr>
        <w:t>log-ins and chats for better collaboration</w:t>
      </w:r>
      <w:r w:rsidR="0006345D" w:rsidRPr="009D6AE4">
        <w:rPr>
          <w:rFonts w:ascii="Arial" w:hAnsi="Arial" w:cs="Arial"/>
        </w:rPr>
        <w:t xml:space="preserve"> and the sharing of information via online communication</w:t>
      </w:r>
      <w:r w:rsidR="0009203F" w:rsidRPr="009D6AE4">
        <w:rPr>
          <w:rFonts w:ascii="Arial" w:hAnsi="Arial" w:cs="Arial"/>
        </w:rPr>
        <w:t xml:space="preserve"> </w:t>
      </w:r>
      <w:r w:rsidR="0009203F" w:rsidRPr="009D6AE4">
        <w:rPr>
          <w:rFonts w:ascii="Arial" w:hAnsi="Arial" w:cs="Arial"/>
        </w:rPr>
        <w:fldChar w:fldCharType="begin" w:fldLock="1"/>
      </w:r>
      <w:r w:rsidR="00703F5F" w:rsidRPr="009D6AE4">
        <w:rPr>
          <w:rFonts w:ascii="Arial" w:hAnsi="Arial" w:cs="Arial"/>
        </w:rPr>
        <w:instrText>ADDIN CSL_CITATION {"citationItems":[{"id":"ITEM-1","itemData":{"DOI":"10.32628/CSEIT217282","ISSN":"2456-3307","abstract":"Workspace environment portal could be a work communication tool, \"a single place for electronic messaging, tools and files.\" this suggests a rapid electronic messaging system with voluminous add-ins for different work tools. The add-ins aren't necessary to use the platform, as the main motive and functionality is all regarding talking to others. There are 2 ways of chat in the Workspace: channels (group chat), and direct message or DM (person-to-person chat). Workspace would be most useful for one to complete a project with several components working along with a team. And there were naturally several conversations at the that time. With Workspace Environmental Portal, one can create a number of channels specific to each major conversational theme, allowing us to have a number of concurrent conversations while keeping each conversation separate.","author":[{"dropping-particle":"","family":"Vamsi Krishna","given":"Maradani","non-dropping-particle":"","parse-names":false,"suffix":""},{"dropping-particle":"","family":"Vinay Kumar","given":"Cherukuri","non-dropping-particle":"","parse-names":false,"suffix":""},{"dropping-particle":"","family":"Sai Bharath","given":"Kondapaneni","non-dropping-particle":"","parse-names":false,"suffix":""}],"container-title":"International Journal of Scientific Research in Computer Science, Engineering and Information Technology","id":"ITEM-1","issue":"2","issued":{"date-parts":[["2021"]]},"page":"490-500","title":"Workspace Environmental portal","type":"article-journal","volume":"7"},"uris":["http://www.mendeley.com/documents/?uuid=e65e9471-2099-3092-bfb2-6d313a6f9021"]}],"mendeley":{"formattedCitation":"(Vamsi Krishna, Vinay Kumar and Sai Bharath, 2021)","plainTextFormattedCitation":"(Vamsi Krishna, Vinay Kumar and Sai Bharath, 2021)","previouslyFormattedCitation":"(Vamsi Krishna, Vinay Kumar and Sai Bharath, 2021)"},"properties":{"noteIndex":0},"schema":"https://github.com/citation-style-language/schema/raw/master/csl-citation.json"}</w:instrText>
      </w:r>
      <w:r w:rsidR="0009203F" w:rsidRPr="009D6AE4">
        <w:rPr>
          <w:rFonts w:ascii="Arial" w:hAnsi="Arial" w:cs="Arial"/>
        </w:rPr>
        <w:fldChar w:fldCharType="separate"/>
      </w:r>
      <w:r w:rsidR="0009203F" w:rsidRPr="009D6AE4">
        <w:rPr>
          <w:rFonts w:ascii="Arial" w:hAnsi="Arial" w:cs="Arial"/>
          <w:noProof/>
        </w:rPr>
        <w:t>(Vamsi Krishna, Vinay Kumar, and Sai Bharath, 2021)</w:t>
      </w:r>
      <w:r w:rsidR="0009203F" w:rsidRPr="009D6AE4">
        <w:rPr>
          <w:rFonts w:ascii="Arial" w:hAnsi="Arial" w:cs="Arial"/>
        </w:rPr>
        <w:fldChar w:fldCharType="end"/>
      </w:r>
      <w:r w:rsidR="0006345D" w:rsidRPr="009D6AE4">
        <w:rPr>
          <w:rFonts w:ascii="Arial" w:hAnsi="Arial" w:cs="Arial"/>
        </w:rPr>
        <w:t>.</w:t>
      </w:r>
      <w:r w:rsidR="002C426C" w:rsidRPr="009D6AE4">
        <w:rPr>
          <w:rFonts w:ascii="Arial" w:hAnsi="Arial" w:cs="Arial"/>
        </w:rPr>
        <w:t xml:space="preserve"> Likewise, students</w:t>
      </w:r>
      <w:r w:rsidR="0027539F" w:rsidRPr="009D6AE4">
        <w:rPr>
          <w:rFonts w:ascii="Arial" w:hAnsi="Arial" w:cs="Arial"/>
        </w:rPr>
        <w:t xml:space="preserve"> use technological </w:t>
      </w:r>
      <w:r w:rsidR="00A61652" w:rsidRPr="009D6AE4">
        <w:rPr>
          <w:rFonts w:ascii="Arial" w:hAnsi="Arial" w:cs="Arial"/>
        </w:rPr>
        <w:t xml:space="preserve">applications for sharing materials related to course work and </w:t>
      </w:r>
      <w:r w:rsidR="00E718DD" w:rsidRPr="009D6AE4">
        <w:rPr>
          <w:rFonts w:ascii="Arial" w:hAnsi="Arial" w:cs="Arial"/>
        </w:rPr>
        <w:t>assignments</w:t>
      </w:r>
      <w:r w:rsidR="00A61652" w:rsidRPr="009D6AE4">
        <w:rPr>
          <w:rFonts w:ascii="Arial" w:hAnsi="Arial" w:cs="Arial"/>
        </w:rPr>
        <w:t>.</w:t>
      </w:r>
      <w:r w:rsidR="00D84F7D" w:rsidRPr="009D6AE4">
        <w:rPr>
          <w:rFonts w:ascii="Arial" w:hAnsi="Arial" w:cs="Arial"/>
        </w:rPr>
        <w:t xml:space="preserve"> Questions related to</w:t>
      </w:r>
      <w:r w:rsidR="008B5EA1" w:rsidRPr="009D6AE4">
        <w:rPr>
          <w:rFonts w:ascii="Arial" w:hAnsi="Arial" w:cs="Arial"/>
        </w:rPr>
        <w:t xml:space="preserve"> the familiarity of using log-ins, chats</w:t>
      </w:r>
      <w:r w:rsidR="009F7EEE" w:rsidRPr="009D6AE4">
        <w:rPr>
          <w:rFonts w:ascii="Arial" w:hAnsi="Arial" w:cs="Arial"/>
        </w:rPr>
        <w:t>, and feedback</w:t>
      </w:r>
      <w:r w:rsidR="00B700C7" w:rsidRPr="009D6AE4">
        <w:rPr>
          <w:rFonts w:ascii="Arial" w:hAnsi="Arial" w:cs="Arial"/>
        </w:rPr>
        <w:t xml:space="preserve"> were equally added to the questionnaire.</w:t>
      </w:r>
      <w:r w:rsidR="006D092A" w:rsidRPr="009D6AE4">
        <w:rPr>
          <w:rFonts w:ascii="Arial" w:hAnsi="Arial" w:cs="Arial"/>
        </w:rPr>
        <w:t xml:space="preserve"> </w:t>
      </w:r>
      <w:r w:rsidR="00FB7F33" w:rsidRPr="009D6AE4">
        <w:rPr>
          <w:rFonts w:ascii="Arial" w:hAnsi="Arial" w:cs="Arial"/>
        </w:rPr>
        <w:t>Communication is</w:t>
      </w:r>
      <w:r w:rsidR="002C214E" w:rsidRPr="009D6AE4">
        <w:rPr>
          <w:rFonts w:ascii="Arial" w:hAnsi="Arial" w:cs="Arial"/>
        </w:rPr>
        <w:t xml:space="preserve"> an important </w:t>
      </w:r>
      <w:r w:rsidR="009C30A4" w:rsidRPr="009D6AE4">
        <w:rPr>
          <w:rFonts w:ascii="Arial" w:hAnsi="Arial" w:cs="Arial"/>
        </w:rPr>
        <w:t>instrument for sharing and transfer</w:t>
      </w:r>
      <w:r w:rsidRPr="009D6AE4">
        <w:rPr>
          <w:rFonts w:ascii="Arial" w:hAnsi="Arial" w:cs="Arial"/>
        </w:rPr>
        <w:t>ring</w:t>
      </w:r>
      <w:r w:rsidR="009C30A4" w:rsidRPr="009D6AE4">
        <w:rPr>
          <w:rFonts w:ascii="Arial" w:hAnsi="Arial" w:cs="Arial"/>
        </w:rPr>
        <w:t xml:space="preserve"> ideas and making sustainable strategies </w:t>
      </w:r>
      <w:r w:rsidR="009C30A4" w:rsidRPr="009D6AE4">
        <w:rPr>
          <w:rFonts w:ascii="Arial" w:hAnsi="Arial" w:cs="Arial"/>
        </w:rPr>
        <w:fldChar w:fldCharType="begin" w:fldLock="1"/>
      </w:r>
      <w:r w:rsidR="00E76B23" w:rsidRPr="009D6AE4">
        <w:rPr>
          <w:rFonts w:ascii="Arial" w:hAnsi="Arial" w:cs="Arial"/>
        </w:rPr>
        <w:instrText>ADDIN CSL_CITATION {"citationItems":[{"id":"ITEM-1","itemData":{"DOI":"10.1016/J.PROMFG.2017.02.065","ISSN":"2351-9789","abstract":"Communication entails the transfer of ideas, thoughts or feelings by the sender to receiver via verbal or nonverbal means. This transfer gains special significance in business especially in the service sector since the service providers work with humans based on communication. In any sustainable plan or strategy communication plays a vital role. In order to plan and develop sustainability and sustainable strategies it is neccessary for people to express themselves internally and externally by using appropriate mode(s) of communications. Thus, in order to establish effective communication, the managers in an organization has to channel the receiver what they mean to communicate in a simple, direct and precise manner whether it be on the oral or written modality. To achieve this end, they should also take into consideration the gender and cultural variations in terms of communication.","author":[{"dropping-particle":"","family":"Genç","given":"Ruhet","non-dropping-particle":"","parse-names":false,"suffix":""}],"container-title":"Procedia Manufacturing","id":"ITEM-1","issued":{"date-parts":[["2017","1","1"]]},"page":"511-516","publisher":"Elsevier","title":"The Importance of Communication in Sustainability &amp; Sustainable Strategies","type":"article-journal","volume":"8"},"uris":["http://www.mendeley.com/documents/?uuid=18af7150-30c6-362a-a179-29454391b16c"]}],"mendeley":{"formattedCitation":"(Genç, 2017)","plainTextFormattedCitation":"(Genç, 2017)","previouslyFormattedCitation":"(Genç, 2017)"},"properties":{"noteIndex":0},"schema":"https://github.com/citation-style-language/schema/raw/master/csl-citation.json"}</w:instrText>
      </w:r>
      <w:r w:rsidR="009C30A4" w:rsidRPr="009D6AE4">
        <w:rPr>
          <w:rFonts w:ascii="Arial" w:hAnsi="Arial" w:cs="Arial"/>
        </w:rPr>
        <w:fldChar w:fldCharType="separate"/>
      </w:r>
      <w:r w:rsidR="009C30A4" w:rsidRPr="009D6AE4">
        <w:rPr>
          <w:rFonts w:ascii="Arial" w:hAnsi="Arial" w:cs="Arial"/>
          <w:noProof/>
        </w:rPr>
        <w:t>(Genç, 2017)</w:t>
      </w:r>
      <w:r w:rsidR="009C30A4" w:rsidRPr="009D6AE4">
        <w:rPr>
          <w:rFonts w:ascii="Arial" w:hAnsi="Arial" w:cs="Arial"/>
        </w:rPr>
        <w:fldChar w:fldCharType="end"/>
      </w:r>
      <w:r w:rsidR="009C30A4" w:rsidRPr="009D6AE4">
        <w:rPr>
          <w:rFonts w:ascii="Arial" w:hAnsi="Arial" w:cs="Arial"/>
        </w:rPr>
        <w:t>.</w:t>
      </w:r>
      <w:r w:rsidR="003D12B6" w:rsidRPr="009D6AE4">
        <w:rPr>
          <w:rFonts w:ascii="Arial" w:hAnsi="Arial" w:cs="Arial"/>
        </w:rPr>
        <w:t xml:space="preserve"> </w:t>
      </w:r>
      <w:r w:rsidRPr="009D6AE4">
        <w:rPr>
          <w:rFonts w:ascii="Arial" w:hAnsi="Arial" w:cs="Arial"/>
        </w:rPr>
        <w:t>This study added questions regarding the importance of communication and using it as an essential digital skill</w:t>
      </w:r>
      <w:r w:rsidR="004D5947" w:rsidRPr="009D6AE4">
        <w:rPr>
          <w:rFonts w:ascii="Arial" w:hAnsi="Arial" w:cs="Arial"/>
        </w:rPr>
        <w:t xml:space="preserve">. </w:t>
      </w:r>
      <w:r w:rsidR="004D14E4" w:rsidRPr="009D6AE4">
        <w:rPr>
          <w:rFonts w:ascii="Arial" w:hAnsi="Arial" w:cs="Arial"/>
        </w:rPr>
        <w:t xml:space="preserve">In addition, </w:t>
      </w:r>
      <w:r w:rsidR="004D59FA" w:rsidRPr="009D6AE4">
        <w:rPr>
          <w:rFonts w:ascii="Arial" w:hAnsi="Arial" w:cs="Arial"/>
        </w:rPr>
        <w:t xml:space="preserve">the respondents were asked to answer </w:t>
      </w:r>
      <w:r w:rsidR="00E76EFA" w:rsidRPr="009D6AE4">
        <w:rPr>
          <w:rFonts w:ascii="Arial" w:hAnsi="Arial" w:cs="Arial"/>
        </w:rPr>
        <w:t>the role of creativity and critical thinking as necessary digital literacy skills to collaborate.</w:t>
      </w:r>
      <w:r w:rsidR="008B5FA2" w:rsidRPr="009D6AE4">
        <w:rPr>
          <w:rFonts w:ascii="Arial" w:hAnsi="Arial" w:cs="Arial"/>
        </w:rPr>
        <w:t xml:space="preserve"> Finally,</w:t>
      </w:r>
      <w:r w:rsidR="004D0F56" w:rsidRPr="009D6AE4">
        <w:rPr>
          <w:rFonts w:ascii="Arial" w:hAnsi="Arial" w:cs="Arial"/>
        </w:rPr>
        <w:t xml:space="preserve"> the </w:t>
      </w:r>
      <w:r w:rsidR="001A53E4" w:rsidRPr="009D6AE4">
        <w:rPr>
          <w:rFonts w:ascii="Arial" w:hAnsi="Arial" w:cs="Arial"/>
        </w:rPr>
        <w:t xml:space="preserve">participants </w:t>
      </w:r>
      <w:r w:rsidR="00A7773C" w:rsidRPr="009D6AE4">
        <w:rPr>
          <w:rFonts w:ascii="Arial" w:hAnsi="Arial" w:cs="Arial"/>
        </w:rPr>
        <w:t xml:space="preserve">were inquired to give their feedback </w:t>
      </w:r>
      <w:r w:rsidR="007A63D0" w:rsidRPr="009D6AE4">
        <w:rPr>
          <w:rFonts w:ascii="Arial" w:hAnsi="Arial" w:cs="Arial"/>
        </w:rPr>
        <w:t xml:space="preserve">regarding the use of technology and online collaboration, their </w:t>
      </w:r>
      <w:r w:rsidR="007A63D0" w:rsidRPr="009D6AE4">
        <w:rPr>
          <w:rFonts w:ascii="Arial" w:hAnsi="Arial" w:cs="Arial"/>
        </w:rPr>
        <w:lastRenderedPageBreak/>
        <w:t>satisfaction with using technological platforms at UWTSD</w:t>
      </w:r>
      <w:r w:rsidR="004D0F56" w:rsidRPr="009D6AE4">
        <w:rPr>
          <w:rFonts w:ascii="Arial" w:hAnsi="Arial" w:cs="Arial"/>
        </w:rPr>
        <w:t xml:space="preserve">, </w:t>
      </w:r>
      <w:r w:rsidR="00D87201" w:rsidRPr="009D6AE4">
        <w:rPr>
          <w:rFonts w:ascii="Arial" w:hAnsi="Arial" w:cs="Arial"/>
        </w:rPr>
        <w:t>and their choice of online or physical collaboration.</w:t>
      </w:r>
      <w:r w:rsidR="00720B7D" w:rsidRPr="009D6AE4">
        <w:rPr>
          <w:rFonts w:ascii="Arial" w:hAnsi="Arial" w:cs="Arial"/>
        </w:rPr>
        <w:t xml:space="preserve"> </w:t>
      </w:r>
      <w:r w:rsidR="002C214E" w:rsidRPr="009D6AE4">
        <w:rPr>
          <w:rFonts w:ascii="Arial" w:hAnsi="Arial" w:cs="Arial"/>
        </w:rPr>
        <w:t xml:space="preserve"> </w:t>
      </w:r>
      <w:r w:rsidR="00B700C7" w:rsidRPr="009D6AE4">
        <w:rPr>
          <w:rFonts w:ascii="Arial" w:hAnsi="Arial" w:cs="Arial"/>
        </w:rPr>
        <w:t xml:space="preserve"> </w:t>
      </w:r>
      <w:r w:rsidR="00D84F7D" w:rsidRPr="009D6AE4">
        <w:rPr>
          <w:rFonts w:ascii="Arial" w:hAnsi="Arial" w:cs="Arial"/>
        </w:rPr>
        <w:t xml:space="preserve"> </w:t>
      </w:r>
      <w:r w:rsidRPr="009D6AE4">
        <w:rPr>
          <w:rFonts w:ascii="Arial" w:hAnsi="Arial" w:cs="Arial"/>
        </w:rPr>
        <w:t xml:space="preserve"> </w:t>
      </w:r>
    </w:p>
    <w:p w14:paraId="0BA7236E" w14:textId="591A5995" w:rsidR="00AF385C" w:rsidRPr="009D6AE4" w:rsidRDefault="00254668" w:rsidP="009D6AE4">
      <w:pPr>
        <w:spacing w:line="360" w:lineRule="auto"/>
        <w:ind w:firstLine="720"/>
        <w:jc w:val="both"/>
        <w:rPr>
          <w:rFonts w:ascii="Arial" w:hAnsi="Arial" w:cs="Arial"/>
        </w:rPr>
      </w:pPr>
      <w:r w:rsidRPr="009D6AE4">
        <w:rPr>
          <w:rFonts w:ascii="Arial" w:hAnsi="Arial" w:cs="Arial"/>
        </w:rPr>
        <w:t xml:space="preserve">At UWTSD, students already use </w:t>
      </w:r>
      <w:r w:rsidR="009845E7" w:rsidRPr="009D6AE4">
        <w:rPr>
          <w:rFonts w:ascii="Arial" w:hAnsi="Arial" w:cs="Arial"/>
        </w:rPr>
        <w:t>the Moodle portal</w:t>
      </w:r>
      <w:r w:rsidR="00436C15" w:rsidRPr="009D6AE4">
        <w:rPr>
          <w:rFonts w:ascii="Arial" w:hAnsi="Arial" w:cs="Arial"/>
        </w:rPr>
        <w:t xml:space="preserve"> for communication with their </w:t>
      </w:r>
      <w:r w:rsidR="000F7D10" w:rsidRPr="009D6AE4">
        <w:rPr>
          <w:rFonts w:ascii="Arial" w:hAnsi="Arial" w:cs="Arial"/>
        </w:rPr>
        <w:t>tutors. Meanwhile, the</w:t>
      </w:r>
      <w:r w:rsidR="00AB1475" w:rsidRPr="009D6AE4">
        <w:rPr>
          <w:rFonts w:ascii="Arial" w:hAnsi="Arial" w:cs="Arial"/>
        </w:rPr>
        <w:t>y</w:t>
      </w:r>
      <w:r w:rsidR="000F7D10" w:rsidRPr="009D6AE4">
        <w:rPr>
          <w:rFonts w:ascii="Arial" w:hAnsi="Arial" w:cs="Arial"/>
        </w:rPr>
        <w:t xml:space="preserve"> </w:t>
      </w:r>
      <w:r w:rsidR="0038474A" w:rsidRPr="009D6AE4">
        <w:rPr>
          <w:rFonts w:ascii="Arial" w:hAnsi="Arial" w:cs="Arial"/>
        </w:rPr>
        <w:t xml:space="preserve">receive feedback </w:t>
      </w:r>
      <w:r w:rsidR="0058164B" w:rsidRPr="009D6AE4">
        <w:rPr>
          <w:rFonts w:ascii="Arial" w:hAnsi="Arial" w:cs="Arial"/>
        </w:rPr>
        <w:t>from the tutors and</w:t>
      </w:r>
      <w:r w:rsidRPr="009D6AE4">
        <w:rPr>
          <w:rFonts w:ascii="Arial" w:hAnsi="Arial" w:cs="Arial"/>
        </w:rPr>
        <w:t>,</w:t>
      </w:r>
      <w:r w:rsidR="0058164B" w:rsidRPr="009D6AE4">
        <w:rPr>
          <w:rFonts w:ascii="Arial" w:hAnsi="Arial" w:cs="Arial"/>
        </w:rPr>
        <w:t xml:space="preserve"> most importantly</w:t>
      </w:r>
      <w:r w:rsidR="00586E19" w:rsidRPr="009D6AE4">
        <w:rPr>
          <w:rFonts w:ascii="Arial" w:hAnsi="Arial" w:cs="Arial"/>
        </w:rPr>
        <w:t>, collaborate with other colleague</w:t>
      </w:r>
      <w:r w:rsidR="00006E7A" w:rsidRPr="009D6AE4">
        <w:rPr>
          <w:rFonts w:ascii="Arial" w:hAnsi="Arial" w:cs="Arial"/>
        </w:rPr>
        <w:t xml:space="preserve">s for group </w:t>
      </w:r>
      <w:r w:rsidR="005C31A6" w:rsidRPr="009D6AE4">
        <w:rPr>
          <w:rFonts w:ascii="Arial" w:hAnsi="Arial" w:cs="Arial"/>
        </w:rPr>
        <w:t>assignments.</w:t>
      </w:r>
      <w:r w:rsidR="00AB1475" w:rsidRPr="009D6AE4">
        <w:rPr>
          <w:rFonts w:ascii="Arial" w:hAnsi="Arial" w:cs="Arial"/>
        </w:rPr>
        <w:t xml:space="preserve"> Therefore, </w:t>
      </w:r>
      <w:r w:rsidR="003E5ADD" w:rsidRPr="009D6AE4">
        <w:rPr>
          <w:rFonts w:ascii="Arial" w:hAnsi="Arial" w:cs="Arial"/>
        </w:rPr>
        <w:t>using the non-probability sampling technique of</w:t>
      </w:r>
      <w:r w:rsidR="00110FAD" w:rsidRPr="009D6AE4">
        <w:rPr>
          <w:rFonts w:ascii="Arial" w:hAnsi="Arial" w:cs="Arial"/>
        </w:rPr>
        <w:t xml:space="preserve"> convenience sampling, the data was gathered from the UWTSD staff and students. </w:t>
      </w:r>
      <w:r w:rsidR="005C31A6" w:rsidRPr="009D6AE4">
        <w:rPr>
          <w:rFonts w:ascii="Arial" w:hAnsi="Arial" w:cs="Arial"/>
        </w:rPr>
        <w:t xml:space="preserve"> </w:t>
      </w:r>
      <w:r w:rsidRPr="009D6AE4">
        <w:rPr>
          <w:rFonts w:ascii="Arial" w:hAnsi="Arial" w:cs="Arial"/>
        </w:rPr>
        <w:t xml:space="preserve"> </w:t>
      </w:r>
    </w:p>
    <w:p w14:paraId="1296464D" w14:textId="77777777" w:rsidR="00AF385C" w:rsidRPr="009D6AE4" w:rsidRDefault="00AF385C" w:rsidP="009D6AE4">
      <w:pPr>
        <w:spacing w:line="360" w:lineRule="auto"/>
        <w:jc w:val="both"/>
        <w:rPr>
          <w:rFonts w:ascii="Arial" w:hAnsi="Arial" w:cs="Arial"/>
        </w:rPr>
      </w:pPr>
    </w:p>
    <w:p w14:paraId="12FB6FCD" w14:textId="78A07526" w:rsidR="00BD22DA" w:rsidRPr="001C51CD" w:rsidRDefault="001C51CD" w:rsidP="001C51CD">
      <w:pPr>
        <w:pStyle w:val="Heading1"/>
        <w:rPr>
          <w:rFonts w:ascii="Arial" w:hAnsi="Arial" w:cs="Arial"/>
          <w:b/>
          <w:color w:val="000000" w:themeColor="text1"/>
          <w:sz w:val="24"/>
        </w:rPr>
      </w:pPr>
      <w:bookmarkStart w:id="6" w:name="_Toc100484872"/>
      <w:r>
        <w:rPr>
          <w:rFonts w:ascii="Arial" w:hAnsi="Arial" w:cs="Arial"/>
          <w:b/>
          <w:color w:val="000000" w:themeColor="text1"/>
          <w:sz w:val="24"/>
        </w:rPr>
        <w:t xml:space="preserve">2.3 </w:t>
      </w:r>
      <w:r w:rsidR="00254668" w:rsidRPr="001C51CD">
        <w:rPr>
          <w:rFonts w:ascii="Arial" w:hAnsi="Arial" w:cs="Arial"/>
          <w:b/>
          <w:color w:val="000000" w:themeColor="text1"/>
          <w:sz w:val="24"/>
        </w:rPr>
        <w:t>Ethical considerations</w:t>
      </w:r>
      <w:bookmarkEnd w:id="6"/>
      <w:r w:rsidR="00254668" w:rsidRPr="001C51CD">
        <w:rPr>
          <w:rFonts w:ascii="Arial" w:hAnsi="Arial" w:cs="Arial"/>
          <w:b/>
          <w:color w:val="000000" w:themeColor="text1"/>
          <w:sz w:val="24"/>
        </w:rPr>
        <w:t xml:space="preserve"> </w:t>
      </w:r>
    </w:p>
    <w:p w14:paraId="11D9D712" w14:textId="6E47A391" w:rsidR="00971D97" w:rsidRPr="009D6AE4" w:rsidRDefault="00254668" w:rsidP="009D6AE4">
      <w:pPr>
        <w:spacing w:line="360" w:lineRule="auto"/>
        <w:ind w:firstLine="810"/>
        <w:jc w:val="both"/>
        <w:rPr>
          <w:rFonts w:ascii="Arial" w:hAnsi="Arial" w:cs="Arial"/>
        </w:rPr>
      </w:pPr>
      <w:r w:rsidRPr="009D6AE4">
        <w:rPr>
          <w:rFonts w:ascii="Arial" w:hAnsi="Arial" w:cs="Arial"/>
        </w:rPr>
        <w:t xml:space="preserve">University students and staff of UWTSD participated in filling questionnaires based </w:t>
      </w:r>
      <w:r w:rsidR="00904A81" w:rsidRPr="009D6AE4">
        <w:rPr>
          <w:rFonts w:ascii="Arial" w:hAnsi="Arial" w:cs="Arial"/>
        </w:rPr>
        <w:t xml:space="preserve">on </w:t>
      </w:r>
      <w:r w:rsidRPr="009D6AE4">
        <w:rPr>
          <w:rFonts w:ascii="Arial" w:hAnsi="Arial" w:cs="Arial"/>
        </w:rPr>
        <w:t xml:space="preserve">voluntary participation. </w:t>
      </w:r>
      <w:r w:rsidR="00F06A2E" w:rsidRPr="009D6AE4">
        <w:rPr>
          <w:rFonts w:ascii="Arial" w:hAnsi="Arial" w:cs="Arial"/>
        </w:rPr>
        <w:t xml:space="preserve">At the top of the questionnaire, it was mentioned that the purpose of the study is to </w:t>
      </w:r>
      <w:r w:rsidR="00F65505" w:rsidRPr="009D6AE4">
        <w:rPr>
          <w:rFonts w:ascii="Arial" w:hAnsi="Arial" w:cs="Arial"/>
        </w:rPr>
        <w:t xml:space="preserve">identify </w:t>
      </w:r>
      <w:r w:rsidR="00D0269D" w:rsidRPr="009D6AE4">
        <w:rPr>
          <w:rFonts w:ascii="Arial" w:hAnsi="Arial" w:cs="Arial"/>
        </w:rPr>
        <w:t>the confidence of the staff and students</w:t>
      </w:r>
      <w:r w:rsidR="00E32261" w:rsidRPr="009D6AE4">
        <w:rPr>
          <w:rFonts w:ascii="Arial" w:hAnsi="Arial" w:cs="Arial"/>
        </w:rPr>
        <w:t xml:space="preserve"> in technological collaboration. Therefore, </w:t>
      </w:r>
      <w:r w:rsidR="0093066F" w:rsidRPr="009D6AE4">
        <w:rPr>
          <w:rFonts w:ascii="Arial" w:hAnsi="Arial" w:cs="Arial"/>
        </w:rPr>
        <w:t>their details would not be shared with anyone</w:t>
      </w:r>
      <w:r w:rsidRPr="009D6AE4">
        <w:rPr>
          <w:rFonts w:ascii="Arial" w:hAnsi="Arial" w:cs="Arial"/>
        </w:rPr>
        <w:t>,</w:t>
      </w:r>
      <w:r w:rsidR="0093066F" w:rsidRPr="009D6AE4">
        <w:rPr>
          <w:rFonts w:ascii="Arial" w:hAnsi="Arial" w:cs="Arial"/>
        </w:rPr>
        <w:t xml:space="preserve"> and confidentiality would be maintained strictly.</w:t>
      </w:r>
      <w:r w:rsidR="00A41668" w:rsidRPr="009D6AE4">
        <w:rPr>
          <w:rFonts w:ascii="Arial" w:hAnsi="Arial" w:cs="Arial"/>
        </w:rPr>
        <w:t xml:space="preserve"> Meanwhile, the anonymity of the participants would not be disclosed</w:t>
      </w:r>
      <w:r w:rsidRPr="009D6AE4">
        <w:rPr>
          <w:rFonts w:ascii="Arial" w:hAnsi="Arial" w:cs="Arial"/>
        </w:rPr>
        <w:t>,</w:t>
      </w:r>
      <w:r w:rsidR="00A41668" w:rsidRPr="009D6AE4">
        <w:rPr>
          <w:rFonts w:ascii="Arial" w:hAnsi="Arial" w:cs="Arial"/>
        </w:rPr>
        <w:t xml:space="preserve"> and no</w:t>
      </w:r>
      <w:r w:rsidR="00093072" w:rsidRPr="009D6AE4">
        <w:rPr>
          <w:rFonts w:ascii="Arial" w:hAnsi="Arial" w:cs="Arial"/>
        </w:rPr>
        <w:t xml:space="preserve"> techniques of </w:t>
      </w:r>
      <w:r w:rsidR="00767498" w:rsidRPr="009D6AE4">
        <w:rPr>
          <w:rFonts w:ascii="Arial" w:hAnsi="Arial" w:cs="Arial"/>
        </w:rPr>
        <w:t>persuasion</w:t>
      </w:r>
      <w:r w:rsidR="00093072" w:rsidRPr="009D6AE4">
        <w:rPr>
          <w:rFonts w:ascii="Arial" w:hAnsi="Arial" w:cs="Arial"/>
        </w:rPr>
        <w:t xml:space="preserve"> or pressure were adopted in </w:t>
      </w:r>
      <w:r w:rsidR="00767498" w:rsidRPr="009D6AE4">
        <w:rPr>
          <w:rFonts w:ascii="Arial" w:hAnsi="Arial" w:cs="Arial"/>
        </w:rPr>
        <w:t>gathering the data.</w:t>
      </w:r>
      <w:r w:rsidR="0016366D" w:rsidRPr="009D6AE4">
        <w:rPr>
          <w:rFonts w:ascii="Arial" w:hAnsi="Arial" w:cs="Arial"/>
        </w:rPr>
        <w:t xml:space="preserve"> </w:t>
      </w:r>
      <w:r w:rsidR="00010CCF" w:rsidRPr="009D6AE4">
        <w:rPr>
          <w:rFonts w:ascii="Arial" w:hAnsi="Arial" w:cs="Arial"/>
        </w:rPr>
        <w:t xml:space="preserve">Lastly, the study was conducted </w:t>
      </w:r>
      <w:r w:rsidR="00C014CC" w:rsidRPr="009D6AE4">
        <w:rPr>
          <w:rFonts w:ascii="Arial" w:hAnsi="Arial" w:cs="Arial"/>
        </w:rPr>
        <w:t>to gain educational insight</w:t>
      </w:r>
      <w:r w:rsidRPr="009D6AE4">
        <w:rPr>
          <w:rFonts w:ascii="Arial" w:hAnsi="Arial" w:cs="Arial"/>
        </w:rPr>
        <w:t>,</w:t>
      </w:r>
      <w:r w:rsidR="00C014CC" w:rsidRPr="009D6AE4">
        <w:rPr>
          <w:rFonts w:ascii="Arial" w:hAnsi="Arial" w:cs="Arial"/>
        </w:rPr>
        <w:t xml:space="preserve"> and it did not </w:t>
      </w:r>
      <w:r w:rsidR="00010CCF" w:rsidRPr="009D6AE4">
        <w:rPr>
          <w:rFonts w:ascii="Arial" w:hAnsi="Arial" w:cs="Arial"/>
        </w:rPr>
        <w:t>harm anyone</w:t>
      </w:r>
      <w:r w:rsidR="00C014CC" w:rsidRPr="009D6AE4">
        <w:rPr>
          <w:rFonts w:ascii="Arial" w:hAnsi="Arial" w:cs="Arial"/>
        </w:rPr>
        <w:t>.</w:t>
      </w:r>
      <w:r w:rsidR="00010CCF" w:rsidRPr="009D6AE4">
        <w:rPr>
          <w:rFonts w:ascii="Arial" w:hAnsi="Arial" w:cs="Arial"/>
        </w:rPr>
        <w:t xml:space="preserve"> </w:t>
      </w:r>
      <w:r w:rsidR="00904A81" w:rsidRPr="009D6AE4">
        <w:rPr>
          <w:rFonts w:ascii="Arial" w:hAnsi="Arial" w:cs="Arial"/>
        </w:rPr>
        <w:t xml:space="preserve"> </w:t>
      </w:r>
      <w:r w:rsidR="00A41668" w:rsidRPr="009D6AE4">
        <w:rPr>
          <w:rFonts w:ascii="Arial" w:hAnsi="Arial" w:cs="Arial"/>
        </w:rPr>
        <w:t xml:space="preserve"> </w:t>
      </w:r>
      <w:r w:rsidR="00D0269D" w:rsidRPr="009D6AE4">
        <w:rPr>
          <w:rFonts w:ascii="Arial" w:hAnsi="Arial" w:cs="Arial"/>
        </w:rPr>
        <w:t xml:space="preserve"> </w:t>
      </w:r>
    </w:p>
    <w:p w14:paraId="3280739A" w14:textId="365E4CC7" w:rsidR="000C3064" w:rsidRPr="009D6AE4" w:rsidRDefault="000C3064" w:rsidP="009D6AE4">
      <w:pPr>
        <w:spacing w:line="360" w:lineRule="auto"/>
        <w:ind w:firstLine="810"/>
        <w:jc w:val="both"/>
        <w:rPr>
          <w:rFonts w:ascii="Arial" w:hAnsi="Arial" w:cs="Arial"/>
        </w:rPr>
      </w:pPr>
    </w:p>
    <w:p w14:paraId="5AB43A1E" w14:textId="4F268A35" w:rsidR="009A0668" w:rsidRPr="009D6AE4" w:rsidRDefault="009A0668" w:rsidP="009D6AE4">
      <w:pPr>
        <w:spacing w:line="360" w:lineRule="auto"/>
        <w:jc w:val="both"/>
        <w:rPr>
          <w:rFonts w:ascii="Arial" w:hAnsi="Arial" w:cs="Arial"/>
        </w:rPr>
      </w:pPr>
    </w:p>
    <w:p w14:paraId="760CA2F6" w14:textId="247BD0C2" w:rsidR="00AE0FDF" w:rsidRPr="001C51CD" w:rsidRDefault="001C51CD" w:rsidP="001C51CD">
      <w:pPr>
        <w:pStyle w:val="Heading1"/>
        <w:rPr>
          <w:rFonts w:ascii="Arial" w:hAnsi="Arial" w:cs="Arial"/>
          <w:b/>
        </w:rPr>
      </w:pPr>
      <w:bookmarkStart w:id="7" w:name="_Toc100484873"/>
      <w:r>
        <w:rPr>
          <w:rFonts w:ascii="Arial" w:hAnsi="Arial" w:cs="Arial"/>
          <w:b/>
          <w:color w:val="000000" w:themeColor="text1"/>
          <w:sz w:val="24"/>
        </w:rPr>
        <w:t xml:space="preserve">3. </w:t>
      </w:r>
      <w:r w:rsidR="00254668" w:rsidRPr="001C51CD">
        <w:rPr>
          <w:rFonts w:ascii="Arial" w:hAnsi="Arial" w:cs="Arial"/>
          <w:b/>
          <w:color w:val="000000" w:themeColor="text1"/>
          <w:sz w:val="24"/>
        </w:rPr>
        <w:t>Results</w:t>
      </w:r>
      <w:bookmarkEnd w:id="7"/>
      <w:r w:rsidR="00254668" w:rsidRPr="001C51CD">
        <w:rPr>
          <w:rFonts w:ascii="Arial" w:hAnsi="Arial" w:cs="Arial"/>
          <w:b/>
        </w:rPr>
        <w:tab/>
      </w:r>
    </w:p>
    <w:p w14:paraId="592EB11C" w14:textId="395839AE" w:rsidR="00FD08A8" w:rsidRPr="009D6AE4" w:rsidRDefault="00254668" w:rsidP="009D6AE4">
      <w:pPr>
        <w:spacing w:line="360" w:lineRule="auto"/>
        <w:ind w:firstLine="720"/>
        <w:jc w:val="both"/>
        <w:rPr>
          <w:rFonts w:ascii="Arial" w:hAnsi="Arial" w:cs="Arial"/>
        </w:rPr>
      </w:pPr>
      <w:r w:rsidRPr="009D6AE4">
        <w:rPr>
          <w:rFonts w:ascii="Arial" w:hAnsi="Arial" w:cs="Arial"/>
        </w:rPr>
        <w:t xml:space="preserve">The study was conducted to </w:t>
      </w:r>
      <w:r w:rsidR="00803B8D" w:rsidRPr="009D6AE4">
        <w:rPr>
          <w:rFonts w:ascii="Arial" w:hAnsi="Arial" w:cs="Arial"/>
        </w:rPr>
        <w:t xml:space="preserve">address </w:t>
      </w:r>
      <w:r w:rsidR="003D0B54" w:rsidRPr="009D6AE4">
        <w:rPr>
          <w:rFonts w:ascii="Arial" w:hAnsi="Arial" w:cs="Arial"/>
        </w:rPr>
        <w:t xml:space="preserve">the primary question </w:t>
      </w:r>
      <w:r w:rsidRPr="009D6AE4">
        <w:rPr>
          <w:rFonts w:ascii="Arial" w:hAnsi="Arial" w:cs="Arial"/>
        </w:rPr>
        <w:t>and</w:t>
      </w:r>
      <w:r w:rsidR="001574CC" w:rsidRPr="009D6AE4">
        <w:rPr>
          <w:rFonts w:ascii="Arial" w:hAnsi="Arial" w:cs="Arial"/>
        </w:rPr>
        <w:t xml:space="preserve"> certain other essential </w:t>
      </w:r>
      <w:r w:rsidR="0025701D" w:rsidRPr="009D6AE4">
        <w:rPr>
          <w:rFonts w:ascii="Arial" w:hAnsi="Arial" w:cs="Arial"/>
        </w:rPr>
        <w:t>questions.</w:t>
      </w:r>
      <w:r w:rsidR="001E787C" w:rsidRPr="009D6AE4">
        <w:rPr>
          <w:rFonts w:ascii="Arial" w:hAnsi="Arial" w:cs="Arial"/>
        </w:rPr>
        <w:t xml:space="preserve"> </w:t>
      </w:r>
      <w:r w:rsidR="000E304E" w:rsidRPr="009D6AE4">
        <w:rPr>
          <w:rFonts w:ascii="Arial" w:hAnsi="Arial" w:cs="Arial"/>
        </w:rPr>
        <w:t xml:space="preserve">The results of the study </w:t>
      </w:r>
      <w:r w:rsidR="00AC5CB6" w:rsidRPr="009D6AE4">
        <w:rPr>
          <w:rFonts w:ascii="Arial" w:hAnsi="Arial" w:cs="Arial"/>
        </w:rPr>
        <w:t xml:space="preserve">are shown in the shape of </w:t>
      </w:r>
      <w:r w:rsidR="001E787C" w:rsidRPr="009D6AE4">
        <w:rPr>
          <w:rFonts w:ascii="Arial" w:hAnsi="Arial" w:cs="Arial"/>
        </w:rPr>
        <w:t>Table</w:t>
      </w:r>
      <w:r w:rsidR="00AC5CB6" w:rsidRPr="009D6AE4">
        <w:rPr>
          <w:rFonts w:ascii="Arial" w:hAnsi="Arial" w:cs="Arial"/>
        </w:rPr>
        <w:t>s.</w:t>
      </w:r>
    </w:p>
    <w:p w14:paraId="6626B118" w14:textId="7564DA28" w:rsidR="00450306" w:rsidRPr="009D6AE4" w:rsidRDefault="00450306" w:rsidP="009D6AE4">
      <w:pPr>
        <w:spacing w:line="360" w:lineRule="auto"/>
        <w:jc w:val="both"/>
        <w:rPr>
          <w:rFonts w:ascii="Arial" w:hAnsi="Arial" w:cs="Arial"/>
        </w:rPr>
      </w:pPr>
    </w:p>
    <w:tbl>
      <w:tblPr>
        <w:tblStyle w:val="TableGrid"/>
        <w:tblW w:w="9166" w:type="dxa"/>
        <w:tblLayout w:type="fixed"/>
        <w:tblLook w:val="0000" w:firstRow="0" w:lastRow="0" w:firstColumn="0" w:lastColumn="0" w:noHBand="0" w:noVBand="0"/>
      </w:tblPr>
      <w:tblGrid>
        <w:gridCol w:w="925"/>
        <w:gridCol w:w="1873"/>
        <w:gridCol w:w="1465"/>
        <w:gridCol w:w="1291"/>
        <w:gridCol w:w="1757"/>
        <w:gridCol w:w="1855"/>
      </w:tblGrid>
      <w:tr w:rsidR="005D562E" w:rsidRPr="009D6AE4" w14:paraId="007FC940" w14:textId="77777777" w:rsidTr="005D562E">
        <w:trPr>
          <w:trHeight w:val="583"/>
        </w:trPr>
        <w:tc>
          <w:tcPr>
            <w:tcW w:w="9166" w:type="dxa"/>
            <w:gridSpan w:val="6"/>
          </w:tcPr>
          <w:p w14:paraId="05B15E6A" w14:textId="77777777" w:rsidR="00450306" w:rsidRPr="009D6AE4" w:rsidRDefault="00254668" w:rsidP="009D6AE4">
            <w:pPr>
              <w:autoSpaceDE w:val="0"/>
              <w:autoSpaceDN w:val="0"/>
              <w:adjustRightInd w:val="0"/>
              <w:spacing w:line="360" w:lineRule="auto"/>
              <w:ind w:left="60" w:right="60"/>
              <w:jc w:val="center"/>
              <w:rPr>
                <w:rFonts w:ascii="Arial" w:hAnsi="Arial" w:cs="Arial"/>
                <w:color w:val="000000" w:themeColor="text1"/>
              </w:rPr>
            </w:pPr>
            <w:r w:rsidRPr="009D6AE4">
              <w:rPr>
                <w:rFonts w:ascii="Arial" w:hAnsi="Arial" w:cs="Arial"/>
                <w:b/>
                <w:bCs/>
                <w:color w:val="000000" w:themeColor="text1"/>
              </w:rPr>
              <w:t>Are you confident about using online collaboration and technology?</w:t>
            </w:r>
          </w:p>
        </w:tc>
      </w:tr>
      <w:tr w:rsidR="005D562E" w:rsidRPr="009D6AE4" w14:paraId="6976C1FF" w14:textId="77777777" w:rsidTr="005D562E">
        <w:trPr>
          <w:trHeight w:val="597"/>
        </w:trPr>
        <w:tc>
          <w:tcPr>
            <w:tcW w:w="2798" w:type="dxa"/>
            <w:gridSpan w:val="2"/>
          </w:tcPr>
          <w:p w14:paraId="41584D54" w14:textId="77777777" w:rsidR="00450306" w:rsidRPr="009D6AE4" w:rsidRDefault="00450306" w:rsidP="009D6AE4">
            <w:pPr>
              <w:autoSpaceDE w:val="0"/>
              <w:autoSpaceDN w:val="0"/>
              <w:adjustRightInd w:val="0"/>
              <w:spacing w:line="360" w:lineRule="auto"/>
              <w:rPr>
                <w:rFonts w:ascii="Arial" w:hAnsi="Arial" w:cs="Arial"/>
                <w:color w:val="000000" w:themeColor="text1"/>
              </w:rPr>
            </w:pPr>
          </w:p>
        </w:tc>
        <w:tc>
          <w:tcPr>
            <w:tcW w:w="1465" w:type="dxa"/>
          </w:tcPr>
          <w:p w14:paraId="739B6861" w14:textId="77777777" w:rsidR="00450306" w:rsidRPr="009D6AE4" w:rsidRDefault="00254668" w:rsidP="009D6AE4">
            <w:pPr>
              <w:autoSpaceDE w:val="0"/>
              <w:autoSpaceDN w:val="0"/>
              <w:adjustRightInd w:val="0"/>
              <w:spacing w:line="360" w:lineRule="auto"/>
              <w:ind w:left="60" w:right="60"/>
              <w:jc w:val="center"/>
              <w:rPr>
                <w:rFonts w:ascii="Arial" w:hAnsi="Arial" w:cs="Arial"/>
                <w:color w:val="000000" w:themeColor="text1"/>
              </w:rPr>
            </w:pPr>
            <w:r w:rsidRPr="009D6AE4">
              <w:rPr>
                <w:rFonts w:ascii="Arial" w:hAnsi="Arial" w:cs="Arial"/>
                <w:color w:val="000000" w:themeColor="text1"/>
              </w:rPr>
              <w:t>Frequency</w:t>
            </w:r>
          </w:p>
        </w:tc>
        <w:tc>
          <w:tcPr>
            <w:tcW w:w="1291" w:type="dxa"/>
          </w:tcPr>
          <w:p w14:paraId="2C0046E1" w14:textId="77777777" w:rsidR="00450306" w:rsidRPr="009D6AE4" w:rsidRDefault="00254668" w:rsidP="009D6AE4">
            <w:pPr>
              <w:autoSpaceDE w:val="0"/>
              <w:autoSpaceDN w:val="0"/>
              <w:adjustRightInd w:val="0"/>
              <w:spacing w:line="360" w:lineRule="auto"/>
              <w:ind w:left="60" w:right="60"/>
              <w:jc w:val="center"/>
              <w:rPr>
                <w:rFonts w:ascii="Arial" w:hAnsi="Arial" w:cs="Arial"/>
                <w:color w:val="000000" w:themeColor="text1"/>
              </w:rPr>
            </w:pPr>
            <w:r w:rsidRPr="009D6AE4">
              <w:rPr>
                <w:rFonts w:ascii="Arial" w:hAnsi="Arial" w:cs="Arial"/>
                <w:color w:val="000000" w:themeColor="text1"/>
              </w:rPr>
              <w:t>Percent</w:t>
            </w:r>
          </w:p>
        </w:tc>
        <w:tc>
          <w:tcPr>
            <w:tcW w:w="1757" w:type="dxa"/>
          </w:tcPr>
          <w:p w14:paraId="21ABE01C" w14:textId="77777777" w:rsidR="00450306" w:rsidRPr="009D6AE4" w:rsidRDefault="00254668" w:rsidP="009D6AE4">
            <w:pPr>
              <w:autoSpaceDE w:val="0"/>
              <w:autoSpaceDN w:val="0"/>
              <w:adjustRightInd w:val="0"/>
              <w:spacing w:line="360" w:lineRule="auto"/>
              <w:ind w:left="60" w:right="60"/>
              <w:jc w:val="center"/>
              <w:rPr>
                <w:rFonts w:ascii="Arial" w:hAnsi="Arial" w:cs="Arial"/>
                <w:color w:val="000000" w:themeColor="text1"/>
              </w:rPr>
            </w:pPr>
            <w:r w:rsidRPr="009D6AE4">
              <w:rPr>
                <w:rFonts w:ascii="Arial" w:hAnsi="Arial" w:cs="Arial"/>
                <w:color w:val="000000" w:themeColor="text1"/>
              </w:rPr>
              <w:t>Valid Percent</w:t>
            </w:r>
          </w:p>
        </w:tc>
        <w:tc>
          <w:tcPr>
            <w:tcW w:w="1853" w:type="dxa"/>
          </w:tcPr>
          <w:p w14:paraId="59C158C1" w14:textId="77777777" w:rsidR="00450306" w:rsidRPr="009D6AE4" w:rsidRDefault="00254668" w:rsidP="009D6AE4">
            <w:pPr>
              <w:autoSpaceDE w:val="0"/>
              <w:autoSpaceDN w:val="0"/>
              <w:adjustRightInd w:val="0"/>
              <w:spacing w:line="360" w:lineRule="auto"/>
              <w:ind w:left="60" w:right="60"/>
              <w:jc w:val="center"/>
              <w:rPr>
                <w:rFonts w:ascii="Arial" w:hAnsi="Arial" w:cs="Arial"/>
                <w:color w:val="000000" w:themeColor="text1"/>
              </w:rPr>
            </w:pPr>
            <w:r w:rsidRPr="009D6AE4">
              <w:rPr>
                <w:rFonts w:ascii="Arial" w:hAnsi="Arial" w:cs="Arial"/>
                <w:color w:val="000000" w:themeColor="text1"/>
              </w:rPr>
              <w:t>Cumulative Percent</w:t>
            </w:r>
          </w:p>
        </w:tc>
      </w:tr>
      <w:tr w:rsidR="005D562E" w:rsidRPr="009D6AE4" w14:paraId="089A8846" w14:textId="77777777" w:rsidTr="005D562E">
        <w:trPr>
          <w:trHeight w:val="291"/>
        </w:trPr>
        <w:tc>
          <w:tcPr>
            <w:tcW w:w="925" w:type="dxa"/>
            <w:vMerge w:val="restart"/>
          </w:tcPr>
          <w:p w14:paraId="0BFD4455" w14:textId="77777777" w:rsidR="00450306" w:rsidRPr="009D6AE4" w:rsidRDefault="00254668" w:rsidP="009D6AE4">
            <w:pPr>
              <w:autoSpaceDE w:val="0"/>
              <w:autoSpaceDN w:val="0"/>
              <w:adjustRightInd w:val="0"/>
              <w:spacing w:line="360" w:lineRule="auto"/>
              <w:ind w:left="60" w:right="60"/>
              <w:rPr>
                <w:rFonts w:ascii="Arial" w:hAnsi="Arial" w:cs="Arial"/>
                <w:color w:val="000000" w:themeColor="text1"/>
              </w:rPr>
            </w:pPr>
            <w:r w:rsidRPr="009D6AE4">
              <w:rPr>
                <w:rFonts w:ascii="Arial" w:hAnsi="Arial" w:cs="Arial"/>
                <w:color w:val="000000" w:themeColor="text1"/>
              </w:rPr>
              <w:t>Valid</w:t>
            </w:r>
          </w:p>
        </w:tc>
        <w:tc>
          <w:tcPr>
            <w:tcW w:w="1872" w:type="dxa"/>
          </w:tcPr>
          <w:p w14:paraId="0E332B8D" w14:textId="77777777" w:rsidR="00450306" w:rsidRPr="009D6AE4" w:rsidRDefault="00254668" w:rsidP="009D6AE4">
            <w:pPr>
              <w:autoSpaceDE w:val="0"/>
              <w:autoSpaceDN w:val="0"/>
              <w:adjustRightInd w:val="0"/>
              <w:spacing w:line="360" w:lineRule="auto"/>
              <w:ind w:left="60" w:right="60"/>
              <w:rPr>
                <w:rFonts w:ascii="Arial" w:hAnsi="Arial" w:cs="Arial"/>
                <w:color w:val="000000" w:themeColor="text1"/>
              </w:rPr>
            </w:pPr>
            <w:r w:rsidRPr="009D6AE4">
              <w:rPr>
                <w:rFonts w:ascii="Arial" w:hAnsi="Arial" w:cs="Arial"/>
                <w:color w:val="000000" w:themeColor="text1"/>
              </w:rPr>
              <w:t>agree</w:t>
            </w:r>
          </w:p>
        </w:tc>
        <w:tc>
          <w:tcPr>
            <w:tcW w:w="1465" w:type="dxa"/>
          </w:tcPr>
          <w:p w14:paraId="5C1A7C50" w14:textId="77777777" w:rsidR="00450306"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39</w:t>
            </w:r>
          </w:p>
        </w:tc>
        <w:tc>
          <w:tcPr>
            <w:tcW w:w="1291" w:type="dxa"/>
          </w:tcPr>
          <w:p w14:paraId="7F1FFCD3" w14:textId="77777777" w:rsidR="00450306"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65.0</w:t>
            </w:r>
          </w:p>
        </w:tc>
        <w:tc>
          <w:tcPr>
            <w:tcW w:w="1757" w:type="dxa"/>
          </w:tcPr>
          <w:p w14:paraId="09331CD9" w14:textId="77777777" w:rsidR="00450306"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65.0</w:t>
            </w:r>
          </w:p>
        </w:tc>
        <w:tc>
          <w:tcPr>
            <w:tcW w:w="1853" w:type="dxa"/>
          </w:tcPr>
          <w:p w14:paraId="08E65D6B" w14:textId="77777777" w:rsidR="00450306"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65.0</w:t>
            </w:r>
          </w:p>
        </w:tc>
      </w:tr>
      <w:tr w:rsidR="005D562E" w:rsidRPr="009D6AE4" w14:paraId="1AA6ECB6" w14:textId="77777777" w:rsidTr="005D562E">
        <w:trPr>
          <w:trHeight w:val="597"/>
        </w:trPr>
        <w:tc>
          <w:tcPr>
            <w:tcW w:w="925" w:type="dxa"/>
            <w:vMerge/>
          </w:tcPr>
          <w:p w14:paraId="2B6A93F6" w14:textId="77777777" w:rsidR="00450306" w:rsidRPr="009D6AE4" w:rsidRDefault="00450306" w:rsidP="009D6AE4">
            <w:pPr>
              <w:autoSpaceDE w:val="0"/>
              <w:autoSpaceDN w:val="0"/>
              <w:adjustRightInd w:val="0"/>
              <w:spacing w:line="360" w:lineRule="auto"/>
              <w:rPr>
                <w:rFonts w:ascii="Arial" w:hAnsi="Arial" w:cs="Arial"/>
                <w:color w:val="000000" w:themeColor="text1"/>
              </w:rPr>
            </w:pPr>
          </w:p>
        </w:tc>
        <w:tc>
          <w:tcPr>
            <w:tcW w:w="1872" w:type="dxa"/>
          </w:tcPr>
          <w:p w14:paraId="32BB167D" w14:textId="77777777" w:rsidR="00450306" w:rsidRPr="009D6AE4" w:rsidRDefault="00254668" w:rsidP="009D6AE4">
            <w:pPr>
              <w:autoSpaceDE w:val="0"/>
              <w:autoSpaceDN w:val="0"/>
              <w:adjustRightInd w:val="0"/>
              <w:spacing w:line="360" w:lineRule="auto"/>
              <w:ind w:left="60" w:right="60"/>
              <w:rPr>
                <w:rFonts w:ascii="Arial" w:hAnsi="Arial" w:cs="Arial"/>
                <w:color w:val="000000" w:themeColor="text1"/>
              </w:rPr>
            </w:pPr>
            <w:r w:rsidRPr="009D6AE4">
              <w:rPr>
                <w:rFonts w:ascii="Arial" w:hAnsi="Arial" w:cs="Arial"/>
                <w:color w:val="000000" w:themeColor="text1"/>
              </w:rPr>
              <w:t>strongly agree</w:t>
            </w:r>
          </w:p>
        </w:tc>
        <w:tc>
          <w:tcPr>
            <w:tcW w:w="1465" w:type="dxa"/>
          </w:tcPr>
          <w:p w14:paraId="4E5A963F" w14:textId="77777777" w:rsidR="00450306"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21</w:t>
            </w:r>
          </w:p>
        </w:tc>
        <w:tc>
          <w:tcPr>
            <w:tcW w:w="1291" w:type="dxa"/>
          </w:tcPr>
          <w:p w14:paraId="0442CAC1" w14:textId="77777777" w:rsidR="00450306"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35.0</w:t>
            </w:r>
          </w:p>
        </w:tc>
        <w:tc>
          <w:tcPr>
            <w:tcW w:w="1757" w:type="dxa"/>
          </w:tcPr>
          <w:p w14:paraId="1168F5C1" w14:textId="77777777" w:rsidR="00450306"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35.0</w:t>
            </w:r>
          </w:p>
        </w:tc>
        <w:tc>
          <w:tcPr>
            <w:tcW w:w="1853" w:type="dxa"/>
          </w:tcPr>
          <w:p w14:paraId="02A8A3F7" w14:textId="77777777" w:rsidR="00450306"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100.0</w:t>
            </w:r>
          </w:p>
        </w:tc>
      </w:tr>
      <w:tr w:rsidR="005D562E" w:rsidRPr="009D6AE4" w14:paraId="1A0CCC92" w14:textId="77777777" w:rsidTr="005D562E">
        <w:trPr>
          <w:trHeight w:val="305"/>
        </w:trPr>
        <w:tc>
          <w:tcPr>
            <w:tcW w:w="925" w:type="dxa"/>
            <w:vMerge/>
          </w:tcPr>
          <w:p w14:paraId="10D3BB85" w14:textId="77777777" w:rsidR="00450306" w:rsidRPr="009D6AE4" w:rsidRDefault="00450306" w:rsidP="009D6AE4">
            <w:pPr>
              <w:autoSpaceDE w:val="0"/>
              <w:autoSpaceDN w:val="0"/>
              <w:adjustRightInd w:val="0"/>
              <w:spacing w:line="360" w:lineRule="auto"/>
              <w:rPr>
                <w:rFonts w:ascii="Arial" w:hAnsi="Arial" w:cs="Arial"/>
                <w:color w:val="000000" w:themeColor="text1"/>
              </w:rPr>
            </w:pPr>
          </w:p>
        </w:tc>
        <w:tc>
          <w:tcPr>
            <w:tcW w:w="1872" w:type="dxa"/>
          </w:tcPr>
          <w:p w14:paraId="25CD86AE" w14:textId="77777777" w:rsidR="00450306" w:rsidRPr="009D6AE4" w:rsidRDefault="00254668" w:rsidP="009D6AE4">
            <w:pPr>
              <w:autoSpaceDE w:val="0"/>
              <w:autoSpaceDN w:val="0"/>
              <w:adjustRightInd w:val="0"/>
              <w:spacing w:line="360" w:lineRule="auto"/>
              <w:ind w:left="60" w:right="60"/>
              <w:rPr>
                <w:rFonts w:ascii="Arial" w:hAnsi="Arial" w:cs="Arial"/>
                <w:color w:val="000000" w:themeColor="text1"/>
              </w:rPr>
            </w:pPr>
            <w:r w:rsidRPr="009D6AE4">
              <w:rPr>
                <w:rFonts w:ascii="Arial" w:hAnsi="Arial" w:cs="Arial"/>
                <w:color w:val="000000" w:themeColor="text1"/>
              </w:rPr>
              <w:t>Total</w:t>
            </w:r>
          </w:p>
        </w:tc>
        <w:tc>
          <w:tcPr>
            <w:tcW w:w="1465" w:type="dxa"/>
          </w:tcPr>
          <w:p w14:paraId="58B47EE0" w14:textId="77777777" w:rsidR="00450306"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60</w:t>
            </w:r>
          </w:p>
        </w:tc>
        <w:tc>
          <w:tcPr>
            <w:tcW w:w="1291" w:type="dxa"/>
          </w:tcPr>
          <w:p w14:paraId="1F744406" w14:textId="77777777" w:rsidR="00450306"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100.0</w:t>
            </w:r>
          </w:p>
        </w:tc>
        <w:tc>
          <w:tcPr>
            <w:tcW w:w="1757" w:type="dxa"/>
          </w:tcPr>
          <w:p w14:paraId="4A625C31" w14:textId="77777777" w:rsidR="00450306"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100.0</w:t>
            </w:r>
          </w:p>
        </w:tc>
        <w:tc>
          <w:tcPr>
            <w:tcW w:w="1853" w:type="dxa"/>
          </w:tcPr>
          <w:p w14:paraId="3A779E9D" w14:textId="77777777" w:rsidR="00450306" w:rsidRPr="009D6AE4" w:rsidRDefault="00450306" w:rsidP="009D6AE4">
            <w:pPr>
              <w:autoSpaceDE w:val="0"/>
              <w:autoSpaceDN w:val="0"/>
              <w:adjustRightInd w:val="0"/>
              <w:spacing w:line="360" w:lineRule="auto"/>
              <w:rPr>
                <w:rFonts w:ascii="Arial" w:hAnsi="Arial" w:cs="Arial"/>
                <w:color w:val="000000" w:themeColor="text1"/>
              </w:rPr>
            </w:pPr>
          </w:p>
        </w:tc>
      </w:tr>
    </w:tbl>
    <w:p w14:paraId="0CF012C0" w14:textId="710C179B" w:rsidR="007C04B0" w:rsidRPr="009D6AE4" w:rsidRDefault="007C04B0" w:rsidP="009D6AE4">
      <w:pPr>
        <w:spacing w:line="360" w:lineRule="auto"/>
        <w:jc w:val="both"/>
        <w:rPr>
          <w:rFonts w:ascii="Arial" w:hAnsi="Arial" w:cs="Arial"/>
        </w:rPr>
      </w:pPr>
    </w:p>
    <w:p w14:paraId="77F27690" w14:textId="77777777" w:rsidR="007C04B0" w:rsidRPr="009D6AE4" w:rsidRDefault="007C04B0" w:rsidP="009D6AE4">
      <w:pPr>
        <w:spacing w:line="360" w:lineRule="auto"/>
        <w:jc w:val="both"/>
        <w:rPr>
          <w:rFonts w:ascii="Arial" w:hAnsi="Arial" w:cs="Arial"/>
        </w:rPr>
      </w:pPr>
    </w:p>
    <w:p w14:paraId="29D61432" w14:textId="77777777" w:rsidR="005D562E" w:rsidRPr="009D6AE4" w:rsidRDefault="005D562E" w:rsidP="009D6AE4">
      <w:pPr>
        <w:spacing w:line="360" w:lineRule="auto"/>
        <w:jc w:val="both"/>
        <w:rPr>
          <w:rFonts w:ascii="Arial" w:hAnsi="Arial" w:cs="Arial"/>
        </w:rPr>
      </w:pPr>
    </w:p>
    <w:p w14:paraId="14D195B6" w14:textId="77777777" w:rsidR="005D562E" w:rsidRPr="009D6AE4" w:rsidRDefault="005D562E" w:rsidP="009D6AE4">
      <w:pPr>
        <w:spacing w:line="360" w:lineRule="auto"/>
        <w:jc w:val="both"/>
        <w:rPr>
          <w:rFonts w:ascii="Arial" w:hAnsi="Arial" w:cs="Arial"/>
        </w:rPr>
      </w:pPr>
    </w:p>
    <w:p w14:paraId="47692EE6" w14:textId="77777777" w:rsidR="005D562E" w:rsidRPr="009D6AE4" w:rsidRDefault="005D562E" w:rsidP="009D6AE4">
      <w:pPr>
        <w:spacing w:line="360" w:lineRule="auto"/>
        <w:jc w:val="both"/>
        <w:rPr>
          <w:rFonts w:ascii="Arial" w:hAnsi="Arial" w:cs="Arial"/>
        </w:rPr>
      </w:pPr>
    </w:p>
    <w:p w14:paraId="293907D8" w14:textId="77777777" w:rsidR="005D562E" w:rsidRPr="009D6AE4" w:rsidRDefault="005D562E" w:rsidP="009D6AE4">
      <w:pPr>
        <w:spacing w:line="360" w:lineRule="auto"/>
        <w:jc w:val="both"/>
        <w:rPr>
          <w:rFonts w:ascii="Arial" w:hAnsi="Arial" w:cs="Arial"/>
        </w:rPr>
      </w:pPr>
    </w:p>
    <w:tbl>
      <w:tblPr>
        <w:tblStyle w:val="TableGrid"/>
        <w:tblW w:w="8801" w:type="dxa"/>
        <w:tblLayout w:type="fixed"/>
        <w:tblLook w:val="0000" w:firstRow="0" w:lastRow="0" w:firstColumn="0" w:lastColumn="0" w:noHBand="0" w:noVBand="0"/>
      </w:tblPr>
      <w:tblGrid>
        <w:gridCol w:w="1165"/>
        <w:gridCol w:w="1768"/>
        <w:gridCol w:w="1350"/>
        <w:gridCol w:w="1190"/>
        <w:gridCol w:w="1619"/>
        <w:gridCol w:w="1709"/>
      </w:tblGrid>
      <w:tr w:rsidR="005D562E" w:rsidRPr="009D6AE4" w14:paraId="246387D5" w14:textId="77777777" w:rsidTr="005D562E">
        <w:trPr>
          <w:trHeight w:val="652"/>
        </w:trPr>
        <w:tc>
          <w:tcPr>
            <w:tcW w:w="8801" w:type="dxa"/>
            <w:gridSpan w:val="6"/>
          </w:tcPr>
          <w:p w14:paraId="0ED5351E" w14:textId="77777777" w:rsidR="007D35AE" w:rsidRPr="009D6AE4" w:rsidRDefault="00254668" w:rsidP="009D6AE4">
            <w:pPr>
              <w:autoSpaceDE w:val="0"/>
              <w:autoSpaceDN w:val="0"/>
              <w:adjustRightInd w:val="0"/>
              <w:spacing w:line="360" w:lineRule="auto"/>
              <w:ind w:left="60" w:right="60"/>
              <w:jc w:val="center"/>
              <w:rPr>
                <w:rFonts w:ascii="Arial" w:hAnsi="Arial" w:cs="Arial"/>
                <w:color w:val="000000" w:themeColor="text1"/>
              </w:rPr>
            </w:pPr>
            <w:r w:rsidRPr="009D6AE4">
              <w:rPr>
                <w:rFonts w:ascii="Arial" w:hAnsi="Arial" w:cs="Arial"/>
                <w:b/>
                <w:bCs/>
                <w:color w:val="000000" w:themeColor="text1"/>
              </w:rPr>
              <w:t>Are you satisfied with the technological platform adopted by UWTSD?</w:t>
            </w:r>
          </w:p>
        </w:tc>
      </w:tr>
      <w:tr w:rsidR="005D562E" w:rsidRPr="009D6AE4" w14:paraId="394836CA" w14:textId="77777777" w:rsidTr="005D562E">
        <w:trPr>
          <w:trHeight w:val="668"/>
        </w:trPr>
        <w:tc>
          <w:tcPr>
            <w:tcW w:w="2933" w:type="dxa"/>
            <w:gridSpan w:val="2"/>
          </w:tcPr>
          <w:p w14:paraId="195EB83E" w14:textId="77777777" w:rsidR="007D35AE" w:rsidRPr="009D6AE4" w:rsidRDefault="007D35AE" w:rsidP="009D6AE4">
            <w:pPr>
              <w:autoSpaceDE w:val="0"/>
              <w:autoSpaceDN w:val="0"/>
              <w:adjustRightInd w:val="0"/>
              <w:spacing w:line="360" w:lineRule="auto"/>
              <w:rPr>
                <w:rFonts w:ascii="Arial" w:hAnsi="Arial" w:cs="Arial"/>
                <w:color w:val="000000" w:themeColor="text1"/>
              </w:rPr>
            </w:pPr>
          </w:p>
        </w:tc>
        <w:tc>
          <w:tcPr>
            <w:tcW w:w="1350" w:type="dxa"/>
          </w:tcPr>
          <w:p w14:paraId="61CEEF66" w14:textId="77777777" w:rsidR="007D35AE" w:rsidRPr="009D6AE4" w:rsidRDefault="00254668" w:rsidP="009D6AE4">
            <w:pPr>
              <w:autoSpaceDE w:val="0"/>
              <w:autoSpaceDN w:val="0"/>
              <w:adjustRightInd w:val="0"/>
              <w:spacing w:line="360" w:lineRule="auto"/>
              <w:ind w:left="60" w:right="60"/>
              <w:jc w:val="center"/>
              <w:rPr>
                <w:rFonts w:ascii="Arial" w:hAnsi="Arial" w:cs="Arial"/>
                <w:color w:val="000000" w:themeColor="text1"/>
              </w:rPr>
            </w:pPr>
            <w:r w:rsidRPr="009D6AE4">
              <w:rPr>
                <w:rFonts w:ascii="Arial" w:hAnsi="Arial" w:cs="Arial"/>
                <w:color w:val="000000" w:themeColor="text1"/>
              </w:rPr>
              <w:t>Frequency</w:t>
            </w:r>
          </w:p>
        </w:tc>
        <w:tc>
          <w:tcPr>
            <w:tcW w:w="1190" w:type="dxa"/>
          </w:tcPr>
          <w:p w14:paraId="5AC303D4" w14:textId="77777777" w:rsidR="007D35AE" w:rsidRPr="009D6AE4" w:rsidRDefault="00254668" w:rsidP="009D6AE4">
            <w:pPr>
              <w:autoSpaceDE w:val="0"/>
              <w:autoSpaceDN w:val="0"/>
              <w:adjustRightInd w:val="0"/>
              <w:spacing w:line="360" w:lineRule="auto"/>
              <w:ind w:left="60" w:right="60"/>
              <w:jc w:val="center"/>
              <w:rPr>
                <w:rFonts w:ascii="Arial" w:hAnsi="Arial" w:cs="Arial"/>
                <w:color w:val="000000" w:themeColor="text1"/>
              </w:rPr>
            </w:pPr>
            <w:r w:rsidRPr="009D6AE4">
              <w:rPr>
                <w:rFonts w:ascii="Arial" w:hAnsi="Arial" w:cs="Arial"/>
                <w:color w:val="000000" w:themeColor="text1"/>
              </w:rPr>
              <w:t>Percent</w:t>
            </w:r>
          </w:p>
        </w:tc>
        <w:tc>
          <w:tcPr>
            <w:tcW w:w="1619" w:type="dxa"/>
          </w:tcPr>
          <w:p w14:paraId="0676CBD0" w14:textId="77777777" w:rsidR="007D35AE" w:rsidRPr="009D6AE4" w:rsidRDefault="00254668" w:rsidP="009D6AE4">
            <w:pPr>
              <w:autoSpaceDE w:val="0"/>
              <w:autoSpaceDN w:val="0"/>
              <w:adjustRightInd w:val="0"/>
              <w:spacing w:line="360" w:lineRule="auto"/>
              <w:ind w:left="60" w:right="60"/>
              <w:jc w:val="center"/>
              <w:rPr>
                <w:rFonts w:ascii="Arial" w:hAnsi="Arial" w:cs="Arial"/>
                <w:color w:val="000000" w:themeColor="text1"/>
              </w:rPr>
            </w:pPr>
            <w:r w:rsidRPr="009D6AE4">
              <w:rPr>
                <w:rFonts w:ascii="Arial" w:hAnsi="Arial" w:cs="Arial"/>
                <w:color w:val="000000" w:themeColor="text1"/>
              </w:rPr>
              <w:t>Valid Percent</w:t>
            </w:r>
          </w:p>
        </w:tc>
        <w:tc>
          <w:tcPr>
            <w:tcW w:w="1709" w:type="dxa"/>
          </w:tcPr>
          <w:p w14:paraId="16759E57" w14:textId="77777777" w:rsidR="007D35AE" w:rsidRPr="009D6AE4" w:rsidRDefault="00254668" w:rsidP="009D6AE4">
            <w:pPr>
              <w:autoSpaceDE w:val="0"/>
              <w:autoSpaceDN w:val="0"/>
              <w:adjustRightInd w:val="0"/>
              <w:spacing w:line="360" w:lineRule="auto"/>
              <w:ind w:left="60" w:right="60"/>
              <w:jc w:val="center"/>
              <w:rPr>
                <w:rFonts w:ascii="Arial" w:hAnsi="Arial" w:cs="Arial"/>
                <w:color w:val="000000" w:themeColor="text1"/>
              </w:rPr>
            </w:pPr>
            <w:r w:rsidRPr="009D6AE4">
              <w:rPr>
                <w:rFonts w:ascii="Arial" w:hAnsi="Arial" w:cs="Arial"/>
                <w:color w:val="000000" w:themeColor="text1"/>
              </w:rPr>
              <w:t>Cumulative Percent</w:t>
            </w:r>
          </w:p>
        </w:tc>
      </w:tr>
      <w:tr w:rsidR="005D562E" w:rsidRPr="009D6AE4" w14:paraId="5795802E" w14:textId="77777777" w:rsidTr="005D562E">
        <w:trPr>
          <w:trHeight w:val="326"/>
        </w:trPr>
        <w:tc>
          <w:tcPr>
            <w:tcW w:w="1165" w:type="dxa"/>
            <w:vMerge w:val="restart"/>
          </w:tcPr>
          <w:p w14:paraId="226AAC4A" w14:textId="77777777" w:rsidR="007D35AE" w:rsidRPr="009D6AE4" w:rsidRDefault="00254668" w:rsidP="009D6AE4">
            <w:pPr>
              <w:autoSpaceDE w:val="0"/>
              <w:autoSpaceDN w:val="0"/>
              <w:adjustRightInd w:val="0"/>
              <w:spacing w:line="360" w:lineRule="auto"/>
              <w:ind w:left="60" w:right="60"/>
              <w:rPr>
                <w:rFonts w:ascii="Arial" w:hAnsi="Arial" w:cs="Arial"/>
                <w:color w:val="000000" w:themeColor="text1"/>
              </w:rPr>
            </w:pPr>
            <w:r w:rsidRPr="009D6AE4">
              <w:rPr>
                <w:rFonts w:ascii="Arial" w:hAnsi="Arial" w:cs="Arial"/>
                <w:color w:val="000000" w:themeColor="text1"/>
              </w:rPr>
              <w:t>Valid</w:t>
            </w:r>
          </w:p>
        </w:tc>
        <w:tc>
          <w:tcPr>
            <w:tcW w:w="1768" w:type="dxa"/>
          </w:tcPr>
          <w:p w14:paraId="7160629B" w14:textId="77777777" w:rsidR="007D35AE" w:rsidRPr="009D6AE4" w:rsidRDefault="00254668" w:rsidP="009D6AE4">
            <w:pPr>
              <w:autoSpaceDE w:val="0"/>
              <w:autoSpaceDN w:val="0"/>
              <w:adjustRightInd w:val="0"/>
              <w:spacing w:line="360" w:lineRule="auto"/>
              <w:ind w:left="60" w:right="60"/>
              <w:rPr>
                <w:rFonts w:ascii="Arial" w:hAnsi="Arial" w:cs="Arial"/>
                <w:color w:val="000000" w:themeColor="text1"/>
              </w:rPr>
            </w:pPr>
            <w:r w:rsidRPr="009D6AE4">
              <w:rPr>
                <w:rFonts w:ascii="Arial" w:hAnsi="Arial" w:cs="Arial"/>
                <w:color w:val="000000" w:themeColor="text1"/>
              </w:rPr>
              <w:t>Strongly Disagree</w:t>
            </w:r>
          </w:p>
        </w:tc>
        <w:tc>
          <w:tcPr>
            <w:tcW w:w="1350" w:type="dxa"/>
          </w:tcPr>
          <w:p w14:paraId="19B3B857" w14:textId="77777777" w:rsidR="007D35AE"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5</w:t>
            </w:r>
          </w:p>
        </w:tc>
        <w:tc>
          <w:tcPr>
            <w:tcW w:w="1190" w:type="dxa"/>
          </w:tcPr>
          <w:p w14:paraId="1EB3A7F7" w14:textId="77777777" w:rsidR="007D35AE"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8.3</w:t>
            </w:r>
          </w:p>
        </w:tc>
        <w:tc>
          <w:tcPr>
            <w:tcW w:w="1619" w:type="dxa"/>
          </w:tcPr>
          <w:p w14:paraId="6D3F77B5" w14:textId="77777777" w:rsidR="007D35AE"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8.3</w:t>
            </w:r>
          </w:p>
        </w:tc>
        <w:tc>
          <w:tcPr>
            <w:tcW w:w="1709" w:type="dxa"/>
          </w:tcPr>
          <w:p w14:paraId="36E057CF" w14:textId="77777777" w:rsidR="007D35AE"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8.3</w:t>
            </w:r>
          </w:p>
        </w:tc>
      </w:tr>
      <w:tr w:rsidR="005D562E" w:rsidRPr="009D6AE4" w14:paraId="422813D0" w14:textId="77777777" w:rsidTr="005D562E">
        <w:trPr>
          <w:trHeight w:val="341"/>
        </w:trPr>
        <w:tc>
          <w:tcPr>
            <w:tcW w:w="1165" w:type="dxa"/>
            <w:vMerge/>
          </w:tcPr>
          <w:p w14:paraId="1D6358B4" w14:textId="77777777" w:rsidR="007D35AE" w:rsidRPr="009D6AE4" w:rsidRDefault="007D35AE" w:rsidP="009D6AE4">
            <w:pPr>
              <w:autoSpaceDE w:val="0"/>
              <w:autoSpaceDN w:val="0"/>
              <w:adjustRightInd w:val="0"/>
              <w:spacing w:line="360" w:lineRule="auto"/>
              <w:rPr>
                <w:rFonts w:ascii="Arial" w:hAnsi="Arial" w:cs="Arial"/>
                <w:color w:val="000000" w:themeColor="text1"/>
              </w:rPr>
            </w:pPr>
          </w:p>
        </w:tc>
        <w:tc>
          <w:tcPr>
            <w:tcW w:w="1768" w:type="dxa"/>
          </w:tcPr>
          <w:p w14:paraId="074EABC3" w14:textId="77777777" w:rsidR="007D35AE" w:rsidRPr="009D6AE4" w:rsidRDefault="00254668" w:rsidP="009D6AE4">
            <w:pPr>
              <w:autoSpaceDE w:val="0"/>
              <w:autoSpaceDN w:val="0"/>
              <w:adjustRightInd w:val="0"/>
              <w:spacing w:line="360" w:lineRule="auto"/>
              <w:ind w:left="60" w:right="60"/>
              <w:rPr>
                <w:rFonts w:ascii="Arial" w:hAnsi="Arial" w:cs="Arial"/>
                <w:color w:val="000000" w:themeColor="text1"/>
              </w:rPr>
            </w:pPr>
            <w:r w:rsidRPr="009D6AE4">
              <w:rPr>
                <w:rFonts w:ascii="Arial" w:hAnsi="Arial" w:cs="Arial"/>
                <w:color w:val="000000" w:themeColor="text1"/>
              </w:rPr>
              <w:t>disagree</w:t>
            </w:r>
          </w:p>
        </w:tc>
        <w:tc>
          <w:tcPr>
            <w:tcW w:w="1350" w:type="dxa"/>
          </w:tcPr>
          <w:p w14:paraId="70201E6B" w14:textId="77777777" w:rsidR="007D35AE"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4</w:t>
            </w:r>
          </w:p>
        </w:tc>
        <w:tc>
          <w:tcPr>
            <w:tcW w:w="1190" w:type="dxa"/>
          </w:tcPr>
          <w:p w14:paraId="1B3BF31F" w14:textId="77777777" w:rsidR="007D35AE"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6.7</w:t>
            </w:r>
          </w:p>
        </w:tc>
        <w:tc>
          <w:tcPr>
            <w:tcW w:w="1619" w:type="dxa"/>
          </w:tcPr>
          <w:p w14:paraId="65EAB6AA" w14:textId="77777777" w:rsidR="007D35AE"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6.7</w:t>
            </w:r>
          </w:p>
        </w:tc>
        <w:tc>
          <w:tcPr>
            <w:tcW w:w="1709" w:type="dxa"/>
          </w:tcPr>
          <w:p w14:paraId="786E7FC1" w14:textId="77777777" w:rsidR="007D35AE"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15.0</w:t>
            </w:r>
          </w:p>
        </w:tc>
      </w:tr>
      <w:tr w:rsidR="005D562E" w:rsidRPr="009D6AE4" w14:paraId="58379576" w14:textId="77777777" w:rsidTr="005D562E">
        <w:trPr>
          <w:trHeight w:val="341"/>
        </w:trPr>
        <w:tc>
          <w:tcPr>
            <w:tcW w:w="1165" w:type="dxa"/>
            <w:vMerge/>
          </w:tcPr>
          <w:p w14:paraId="168CE06A" w14:textId="77777777" w:rsidR="007D35AE" w:rsidRPr="009D6AE4" w:rsidRDefault="007D35AE" w:rsidP="009D6AE4">
            <w:pPr>
              <w:autoSpaceDE w:val="0"/>
              <w:autoSpaceDN w:val="0"/>
              <w:adjustRightInd w:val="0"/>
              <w:spacing w:line="360" w:lineRule="auto"/>
              <w:rPr>
                <w:rFonts w:ascii="Arial" w:hAnsi="Arial" w:cs="Arial"/>
                <w:color w:val="000000" w:themeColor="text1"/>
              </w:rPr>
            </w:pPr>
          </w:p>
        </w:tc>
        <w:tc>
          <w:tcPr>
            <w:tcW w:w="1768" w:type="dxa"/>
          </w:tcPr>
          <w:p w14:paraId="358A11C8" w14:textId="77777777" w:rsidR="007D35AE" w:rsidRPr="009D6AE4" w:rsidRDefault="00254668" w:rsidP="009D6AE4">
            <w:pPr>
              <w:autoSpaceDE w:val="0"/>
              <w:autoSpaceDN w:val="0"/>
              <w:adjustRightInd w:val="0"/>
              <w:spacing w:line="360" w:lineRule="auto"/>
              <w:ind w:left="60" w:right="60"/>
              <w:rPr>
                <w:rFonts w:ascii="Arial" w:hAnsi="Arial" w:cs="Arial"/>
                <w:color w:val="000000" w:themeColor="text1"/>
              </w:rPr>
            </w:pPr>
            <w:r w:rsidRPr="009D6AE4">
              <w:rPr>
                <w:rFonts w:ascii="Arial" w:hAnsi="Arial" w:cs="Arial"/>
                <w:color w:val="000000" w:themeColor="text1"/>
              </w:rPr>
              <w:t>neutral</w:t>
            </w:r>
          </w:p>
        </w:tc>
        <w:tc>
          <w:tcPr>
            <w:tcW w:w="1350" w:type="dxa"/>
          </w:tcPr>
          <w:p w14:paraId="0CD9063E" w14:textId="77777777" w:rsidR="007D35AE"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2</w:t>
            </w:r>
          </w:p>
        </w:tc>
        <w:tc>
          <w:tcPr>
            <w:tcW w:w="1190" w:type="dxa"/>
          </w:tcPr>
          <w:p w14:paraId="7CD1312A" w14:textId="77777777" w:rsidR="007D35AE"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3.3</w:t>
            </w:r>
          </w:p>
        </w:tc>
        <w:tc>
          <w:tcPr>
            <w:tcW w:w="1619" w:type="dxa"/>
          </w:tcPr>
          <w:p w14:paraId="005824C1" w14:textId="77777777" w:rsidR="007D35AE"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3.3</w:t>
            </w:r>
          </w:p>
        </w:tc>
        <w:tc>
          <w:tcPr>
            <w:tcW w:w="1709" w:type="dxa"/>
          </w:tcPr>
          <w:p w14:paraId="5086A367" w14:textId="77777777" w:rsidR="007D35AE"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18.3</w:t>
            </w:r>
          </w:p>
        </w:tc>
      </w:tr>
      <w:tr w:rsidR="005D562E" w:rsidRPr="009D6AE4" w14:paraId="3742A7EB" w14:textId="77777777" w:rsidTr="005D562E">
        <w:trPr>
          <w:trHeight w:val="341"/>
        </w:trPr>
        <w:tc>
          <w:tcPr>
            <w:tcW w:w="1165" w:type="dxa"/>
            <w:vMerge/>
          </w:tcPr>
          <w:p w14:paraId="676DBF6F" w14:textId="77777777" w:rsidR="007D35AE" w:rsidRPr="009D6AE4" w:rsidRDefault="007D35AE" w:rsidP="009D6AE4">
            <w:pPr>
              <w:autoSpaceDE w:val="0"/>
              <w:autoSpaceDN w:val="0"/>
              <w:adjustRightInd w:val="0"/>
              <w:spacing w:line="360" w:lineRule="auto"/>
              <w:rPr>
                <w:rFonts w:ascii="Arial" w:hAnsi="Arial" w:cs="Arial"/>
                <w:color w:val="000000" w:themeColor="text1"/>
              </w:rPr>
            </w:pPr>
          </w:p>
        </w:tc>
        <w:tc>
          <w:tcPr>
            <w:tcW w:w="1768" w:type="dxa"/>
          </w:tcPr>
          <w:p w14:paraId="7855F0EB" w14:textId="77777777" w:rsidR="007D35AE" w:rsidRPr="009D6AE4" w:rsidRDefault="00254668" w:rsidP="009D6AE4">
            <w:pPr>
              <w:autoSpaceDE w:val="0"/>
              <w:autoSpaceDN w:val="0"/>
              <w:adjustRightInd w:val="0"/>
              <w:spacing w:line="360" w:lineRule="auto"/>
              <w:ind w:left="60" w:right="60"/>
              <w:rPr>
                <w:rFonts w:ascii="Arial" w:hAnsi="Arial" w:cs="Arial"/>
                <w:color w:val="000000" w:themeColor="text1"/>
              </w:rPr>
            </w:pPr>
            <w:r w:rsidRPr="009D6AE4">
              <w:rPr>
                <w:rFonts w:ascii="Arial" w:hAnsi="Arial" w:cs="Arial"/>
                <w:color w:val="000000" w:themeColor="text1"/>
              </w:rPr>
              <w:t>agree</w:t>
            </w:r>
          </w:p>
        </w:tc>
        <w:tc>
          <w:tcPr>
            <w:tcW w:w="1350" w:type="dxa"/>
          </w:tcPr>
          <w:p w14:paraId="14086148" w14:textId="77777777" w:rsidR="007D35AE"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36</w:t>
            </w:r>
          </w:p>
        </w:tc>
        <w:tc>
          <w:tcPr>
            <w:tcW w:w="1190" w:type="dxa"/>
          </w:tcPr>
          <w:p w14:paraId="2088CF04" w14:textId="77777777" w:rsidR="007D35AE"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60.0</w:t>
            </w:r>
          </w:p>
        </w:tc>
        <w:tc>
          <w:tcPr>
            <w:tcW w:w="1619" w:type="dxa"/>
          </w:tcPr>
          <w:p w14:paraId="3B7A8759" w14:textId="77777777" w:rsidR="007D35AE"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60.0</w:t>
            </w:r>
          </w:p>
        </w:tc>
        <w:tc>
          <w:tcPr>
            <w:tcW w:w="1709" w:type="dxa"/>
          </w:tcPr>
          <w:p w14:paraId="66A73254" w14:textId="77777777" w:rsidR="007D35AE"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78.3</w:t>
            </w:r>
          </w:p>
        </w:tc>
      </w:tr>
      <w:tr w:rsidR="005D562E" w:rsidRPr="009D6AE4" w14:paraId="429E2EF4" w14:textId="77777777" w:rsidTr="005D562E">
        <w:trPr>
          <w:trHeight w:val="341"/>
        </w:trPr>
        <w:tc>
          <w:tcPr>
            <w:tcW w:w="1165" w:type="dxa"/>
            <w:vMerge/>
          </w:tcPr>
          <w:p w14:paraId="1330AF53" w14:textId="77777777" w:rsidR="007D35AE" w:rsidRPr="009D6AE4" w:rsidRDefault="007D35AE" w:rsidP="009D6AE4">
            <w:pPr>
              <w:autoSpaceDE w:val="0"/>
              <w:autoSpaceDN w:val="0"/>
              <w:adjustRightInd w:val="0"/>
              <w:spacing w:line="360" w:lineRule="auto"/>
              <w:rPr>
                <w:rFonts w:ascii="Arial" w:hAnsi="Arial" w:cs="Arial"/>
                <w:color w:val="000000" w:themeColor="text1"/>
              </w:rPr>
            </w:pPr>
          </w:p>
        </w:tc>
        <w:tc>
          <w:tcPr>
            <w:tcW w:w="1768" w:type="dxa"/>
          </w:tcPr>
          <w:p w14:paraId="4DC2CB88" w14:textId="77777777" w:rsidR="007D35AE" w:rsidRPr="009D6AE4" w:rsidRDefault="00254668" w:rsidP="009D6AE4">
            <w:pPr>
              <w:autoSpaceDE w:val="0"/>
              <w:autoSpaceDN w:val="0"/>
              <w:adjustRightInd w:val="0"/>
              <w:spacing w:line="360" w:lineRule="auto"/>
              <w:ind w:left="60" w:right="60"/>
              <w:rPr>
                <w:rFonts w:ascii="Arial" w:hAnsi="Arial" w:cs="Arial"/>
                <w:color w:val="000000" w:themeColor="text1"/>
              </w:rPr>
            </w:pPr>
            <w:r w:rsidRPr="009D6AE4">
              <w:rPr>
                <w:rFonts w:ascii="Arial" w:hAnsi="Arial" w:cs="Arial"/>
                <w:color w:val="000000" w:themeColor="text1"/>
              </w:rPr>
              <w:t>strongly agree</w:t>
            </w:r>
          </w:p>
        </w:tc>
        <w:tc>
          <w:tcPr>
            <w:tcW w:w="1350" w:type="dxa"/>
          </w:tcPr>
          <w:p w14:paraId="45070C14" w14:textId="77777777" w:rsidR="007D35AE"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13</w:t>
            </w:r>
          </w:p>
        </w:tc>
        <w:tc>
          <w:tcPr>
            <w:tcW w:w="1190" w:type="dxa"/>
          </w:tcPr>
          <w:p w14:paraId="3A6735C8" w14:textId="77777777" w:rsidR="007D35AE"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21.7</w:t>
            </w:r>
          </w:p>
        </w:tc>
        <w:tc>
          <w:tcPr>
            <w:tcW w:w="1619" w:type="dxa"/>
          </w:tcPr>
          <w:p w14:paraId="2486FD52" w14:textId="77777777" w:rsidR="007D35AE"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21.7</w:t>
            </w:r>
          </w:p>
        </w:tc>
        <w:tc>
          <w:tcPr>
            <w:tcW w:w="1709" w:type="dxa"/>
          </w:tcPr>
          <w:p w14:paraId="69B0E716" w14:textId="77777777" w:rsidR="007D35AE"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100.0</w:t>
            </w:r>
          </w:p>
        </w:tc>
      </w:tr>
      <w:tr w:rsidR="005D562E" w:rsidRPr="009D6AE4" w14:paraId="7E36EBF7" w14:textId="77777777" w:rsidTr="005D562E">
        <w:trPr>
          <w:trHeight w:val="326"/>
        </w:trPr>
        <w:tc>
          <w:tcPr>
            <w:tcW w:w="1165" w:type="dxa"/>
            <w:vMerge/>
          </w:tcPr>
          <w:p w14:paraId="497C1910" w14:textId="77777777" w:rsidR="007D35AE" w:rsidRPr="009D6AE4" w:rsidRDefault="007D35AE" w:rsidP="009D6AE4">
            <w:pPr>
              <w:autoSpaceDE w:val="0"/>
              <w:autoSpaceDN w:val="0"/>
              <w:adjustRightInd w:val="0"/>
              <w:spacing w:line="360" w:lineRule="auto"/>
              <w:rPr>
                <w:rFonts w:ascii="Arial" w:hAnsi="Arial" w:cs="Arial"/>
                <w:color w:val="000000" w:themeColor="text1"/>
              </w:rPr>
            </w:pPr>
          </w:p>
        </w:tc>
        <w:tc>
          <w:tcPr>
            <w:tcW w:w="1768" w:type="dxa"/>
          </w:tcPr>
          <w:p w14:paraId="38DA4D29" w14:textId="77777777" w:rsidR="007D35AE" w:rsidRPr="009D6AE4" w:rsidRDefault="00254668" w:rsidP="009D6AE4">
            <w:pPr>
              <w:autoSpaceDE w:val="0"/>
              <w:autoSpaceDN w:val="0"/>
              <w:adjustRightInd w:val="0"/>
              <w:spacing w:line="360" w:lineRule="auto"/>
              <w:ind w:left="60" w:right="60"/>
              <w:rPr>
                <w:rFonts w:ascii="Arial" w:hAnsi="Arial" w:cs="Arial"/>
                <w:color w:val="000000" w:themeColor="text1"/>
              </w:rPr>
            </w:pPr>
            <w:r w:rsidRPr="009D6AE4">
              <w:rPr>
                <w:rFonts w:ascii="Arial" w:hAnsi="Arial" w:cs="Arial"/>
                <w:color w:val="000000" w:themeColor="text1"/>
              </w:rPr>
              <w:t>Total</w:t>
            </w:r>
          </w:p>
        </w:tc>
        <w:tc>
          <w:tcPr>
            <w:tcW w:w="1350" w:type="dxa"/>
          </w:tcPr>
          <w:p w14:paraId="29CEE946" w14:textId="77777777" w:rsidR="007D35AE"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60</w:t>
            </w:r>
          </w:p>
        </w:tc>
        <w:tc>
          <w:tcPr>
            <w:tcW w:w="1190" w:type="dxa"/>
          </w:tcPr>
          <w:p w14:paraId="01D7F1EF" w14:textId="77777777" w:rsidR="007D35AE"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100.0</w:t>
            </w:r>
          </w:p>
        </w:tc>
        <w:tc>
          <w:tcPr>
            <w:tcW w:w="1619" w:type="dxa"/>
          </w:tcPr>
          <w:p w14:paraId="54690696" w14:textId="77777777" w:rsidR="007D35AE"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100.0</w:t>
            </w:r>
          </w:p>
        </w:tc>
        <w:tc>
          <w:tcPr>
            <w:tcW w:w="1709" w:type="dxa"/>
          </w:tcPr>
          <w:p w14:paraId="5C2E7B24" w14:textId="77777777" w:rsidR="007D35AE" w:rsidRPr="009D6AE4" w:rsidRDefault="007D35AE" w:rsidP="009D6AE4">
            <w:pPr>
              <w:autoSpaceDE w:val="0"/>
              <w:autoSpaceDN w:val="0"/>
              <w:adjustRightInd w:val="0"/>
              <w:spacing w:line="360" w:lineRule="auto"/>
              <w:rPr>
                <w:rFonts w:ascii="Arial" w:hAnsi="Arial" w:cs="Arial"/>
                <w:color w:val="000000" w:themeColor="text1"/>
              </w:rPr>
            </w:pPr>
          </w:p>
        </w:tc>
      </w:tr>
    </w:tbl>
    <w:p w14:paraId="20A6AB8F" w14:textId="048F3025" w:rsidR="00D311E0" w:rsidRPr="009D6AE4" w:rsidRDefault="00D311E0" w:rsidP="009D6AE4">
      <w:pPr>
        <w:spacing w:line="360" w:lineRule="auto"/>
        <w:jc w:val="both"/>
        <w:rPr>
          <w:rFonts w:ascii="Arial" w:hAnsi="Arial" w:cs="Arial"/>
        </w:rPr>
      </w:pPr>
    </w:p>
    <w:tbl>
      <w:tblPr>
        <w:tblStyle w:val="TableGrid"/>
        <w:tblW w:w="8807" w:type="dxa"/>
        <w:tblLayout w:type="fixed"/>
        <w:tblLook w:val="0000" w:firstRow="0" w:lastRow="0" w:firstColumn="0" w:lastColumn="0" w:noHBand="0" w:noVBand="0"/>
      </w:tblPr>
      <w:tblGrid>
        <w:gridCol w:w="992"/>
        <w:gridCol w:w="992"/>
        <w:gridCol w:w="1571"/>
        <w:gridCol w:w="1384"/>
        <w:gridCol w:w="1881"/>
        <w:gridCol w:w="1987"/>
      </w:tblGrid>
      <w:tr w:rsidR="005D562E" w:rsidRPr="009D6AE4" w14:paraId="6B5812BF" w14:textId="77777777" w:rsidTr="005D562E">
        <w:trPr>
          <w:trHeight w:val="323"/>
        </w:trPr>
        <w:tc>
          <w:tcPr>
            <w:tcW w:w="8807" w:type="dxa"/>
            <w:gridSpan w:val="6"/>
          </w:tcPr>
          <w:p w14:paraId="5502E6AB" w14:textId="77777777" w:rsidR="00745E96" w:rsidRPr="009D6AE4" w:rsidRDefault="00254668" w:rsidP="009D6AE4">
            <w:pPr>
              <w:autoSpaceDE w:val="0"/>
              <w:autoSpaceDN w:val="0"/>
              <w:adjustRightInd w:val="0"/>
              <w:spacing w:line="360" w:lineRule="auto"/>
              <w:ind w:left="60" w:right="60"/>
              <w:jc w:val="center"/>
              <w:rPr>
                <w:rFonts w:ascii="Arial" w:hAnsi="Arial" w:cs="Arial"/>
                <w:color w:val="000000" w:themeColor="text1"/>
              </w:rPr>
            </w:pPr>
            <w:r w:rsidRPr="009D6AE4">
              <w:rPr>
                <w:rFonts w:ascii="Arial" w:hAnsi="Arial" w:cs="Arial"/>
                <w:b/>
                <w:bCs/>
                <w:color w:val="000000" w:themeColor="text1"/>
              </w:rPr>
              <w:t>Are you familiar with using log-ins and chats?</w:t>
            </w:r>
          </w:p>
        </w:tc>
      </w:tr>
      <w:tr w:rsidR="005D562E" w:rsidRPr="009D6AE4" w14:paraId="219F7440" w14:textId="77777777" w:rsidTr="005D562E">
        <w:trPr>
          <w:trHeight w:val="646"/>
        </w:trPr>
        <w:tc>
          <w:tcPr>
            <w:tcW w:w="1984" w:type="dxa"/>
            <w:gridSpan w:val="2"/>
          </w:tcPr>
          <w:p w14:paraId="2CD4276B" w14:textId="77777777" w:rsidR="00745E96" w:rsidRPr="009D6AE4" w:rsidRDefault="00745E96" w:rsidP="009D6AE4">
            <w:pPr>
              <w:autoSpaceDE w:val="0"/>
              <w:autoSpaceDN w:val="0"/>
              <w:adjustRightInd w:val="0"/>
              <w:spacing w:line="360" w:lineRule="auto"/>
              <w:rPr>
                <w:rFonts w:ascii="Arial" w:hAnsi="Arial" w:cs="Arial"/>
                <w:color w:val="000000" w:themeColor="text1"/>
              </w:rPr>
            </w:pPr>
          </w:p>
        </w:tc>
        <w:tc>
          <w:tcPr>
            <w:tcW w:w="1571" w:type="dxa"/>
          </w:tcPr>
          <w:p w14:paraId="61F8FB6D" w14:textId="77777777" w:rsidR="00745E96" w:rsidRPr="009D6AE4" w:rsidRDefault="00254668" w:rsidP="009D6AE4">
            <w:pPr>
              <w:autoSpaceDE w:val="0"/>
              <w:autoSpaceDN w:val="0"/>
              <w:adjustRightInd w:val="0"/>
              <w:spacing w:line="360" w:lineRule="auto"/>
              <w:ind w:left="60" w:right="60"/>
              <w:jc w:val="center"/>
              <w:rPr>
                <w:rFonts w:ascii="Arial" w:hAnsi="Arial" w:cs="Arial"/>
                <w:color w:val="000000" w:themeColor="text1"/>
              </w:rPr>
            </w:pPr>
            <w:r w:rsidRPr="009D6AE4">
              <w:rPr>
                <w:rFonts w:ascii="Arial" w:hAnsi="Arial" w:cs="Arial"/>
                <w:color w:val="000000" w:themeColor="text1"/>
              </w:rPr>
              <w:t>Frequency</w:t>
            </w:r>
          </w:p>
        </w:tc>
        <w:tc>
          <w:tcPr>
            <w:tcW w:w="1384" w:type="dxa"/>
          </w:tcPr>
          <w:p w14:paraId="27D27059" w14:textId="77777777" w:rsidR="00745E96" w:rsidRPr="009D6AE4" w:rsidRDefault="00254668" w:rsidP="009D6AE4">
            <w:pPr>
              <w:autoSpaceDE w:val="0"/>
              <w:autoSpaceDN w:val="0"/>
              <w:adjustRightInd w:val="0"/>
              <w:spacing w:line="360" w:lineRule="auto"/>
              <w:ind w:left="60" w:right="60"/>
              <w:jc w:val="center"/>
              <w:rPr>
                <w:rFonts w:ascii="Arial" w:hAnsi="Arial" w:cs="Arial"/>
                <w:color w:val="000000" w:themeColor="text1"/>
              </w:rPr>
            </w:pPr>
            <w:r w:rsidRPr="009D6AE4">
              <w:rPr>
                <w:rFonts w:ascii="Arial" w:hAnsi="Arial" w:cs="Arial"/>
                <w:color w:val="000000" w:themeColor="text1"/>
              </w:rPr>
              <w:t>Percent</w:t>
            </w:r>
          </w:p>
        </w:tc>
        <w:tc>
          <w:tcPr>
            <w:tcW w:w="1881" w:type="dxa"/>
          </w:tcPr>
          <w:p w14:paraId="4F2CC173" w14:textId="77777777" w:rsidR="00745E96" w:rsidRPr="009D6AE4" w:rsidRDefault="00254668" w:rsidP="009D6AE4">
            <w:pPr>
              <w:autoSpaceDE w:val="0"/>
              <w:autoSpaceDN w:val="0"/>
              <w:adjustRightInd w:val="0"/>
              <w:spacing w:line="360" w:lineRule="auto"/>
              <w:ind w:left="60" w:right="60"/>
              <w:jc w:val="center"/>
              <w:rPr>
                <w:rFonts w:ascii="Arial" w:hAnsi="Arial" w:cs="Arial"/>
                <w:color w:val="000000" w:themeColor="text1"/>
              </w:rPr>
            </w:pPr>
            <w:r w:rsidRPr="009D6AE4">
              <w:rPr>
                <w:rFonts w:ascii="Arial" w:hAnsi="Arial" w:cs="Arial"/>
                <w:color w:val="000000" w:themeColor="text1"/>
              </w:rPr>
              <w:t>Valid Percent</w:t>
            </w:r>
          </w:p>
        </w:tc>
        <w:tc>
          <w:tcPr>
            <w:tcW w:w="1985" w:type="dxa"/>
          </w:tcPr>
          <w:p w14:paraId="03063EAF" w14:textId="77777777" w:rsidR="00745E96" w:rsidRPr="009D6AE4" w:rsidRDefault="00254668" w:rsidP="009D6AE4">
            <w:pPr>
              <w:autoSpaceDE w:val="0"/>
              <w:autoSpaceDN w:val="0"/>
              <w:adjustRightInd w:val="0"/>
              <w:spacing w:line="360" w:lineRule="auto"/>
              <w:ind w:left="60" w:right="60"/>
              <w:jc w:val="center"/>
              <w:rPr>
                <w:rFonts w:ascii="Arial" w:hAnsi="Arial" w:cs="Arial"/>
                <w:color w:val="000000" w:themeColor="text1"/>
              </w:rPr>
            </w:pPr>
            <w:r w:rsidRPr="009D6AE4">
              <w:rPr>
                <w:rFonts w:ascii="Arial" w:hAnsi="Arial" w:cs="Arial"/>
                <w:color w:val="000000" w:themeColor="text1"/>
              </w:rPr>
              <w:t>Cumulative Percent</w:t>
            </w:r>
          </w:p>
        </w:tc>
      </w:tr>
      <w:tr w:rsidR="005D562E" w:rsidRPr="009D6AE4" w14:paraId="72EEFBB8" w14:textId="77777777" w:rsidTr="005D562E">
        <w:trPr>
          <w:trHeight w:val="323"/>
        </w:trPr>
        <w:tc>
          <w:tcPr>
            <w:tcW w:w="992" w:type="dxa"/>
            <w:vMerge w:val="restart"/>
          </w:tcPr>
          <w:p w14:paraId="7D3B8953" w14:textId="77777777" w:rsidR="00745E96" w:rsidRPr="009D6AE4" w:rsidRDefault="00254668" w:rsidP="009D6AE4">
            <w:pPr>
              <w:autoSpaceDE w:val="0"/>
              <w:autoSpaceDN w:val="0"/>
              <w:adjustRightInd w:val="0"/>
              <w:spacing w:line="360" w:lineRule="auto"/>
              <w:ind w:left="60" w:right="60"/>
              <w:rPr>
                <w:rFonts w:ascii="Arial" w:hAnsi="Arial" w:cs="Arial"/>
                <w:color w:val="000000" w:themeColor="text1"/>
              </w:rPr>
            </w:pPr>
            <w:r w:rsidRPr="009D6AE4">
              <w:rPr>
                <w:rFonts w:ascii="Arial" w:hAnsi="Arial" w:cs="Arial"/>
                <w:color w:val="000000" w:themeColor="text1"/>
              </w:rPr>
              <w:t>Valid</w:t>
            </w:r>
          </w:p>
        </w:tc>
        <w:tc>
          <w:tcPr>
            <w:tcW w:w="992" w:type="dxa"/>
          </w:tcPr>
          <w:p w14:paraId="70103055" w14:textId="77777777" w:rsidR="00745E96" w:rsidRPr="009D6AE4" w:rsidRDefault="00254668" w:rsidP="009D6AE4">
            <w:pPr>
              <w:autoSpaceDE w:val="0"/>
              <w:autoSpaceDN w:val="0"/>
              <w:adjustRightInd w:val="0"/>
              <w:spacing w:line="360" w:lineRule="auto"/>
              <w:ind w:left="60" w:right="60"/>
              <w:rPr>
                <w:rFonts w:ascii="Arial" w:hAnsi="Arial" w:cs="Arial"/>
                <w:color w:val="000000" w:themeColor="text1"/>
              </w:rPr>
            </w:pPr>
            <w:r w:rsidRPr="009D6AE4">
              <w:rPr>
                <w:rFonts w:ascii="Arial" w:hAnsi="Arial" w:cs="Arial"/>
                <w:color w:val="000000" w:themeColor="text1"/>
              </w:rPr>
              <w:t>Yes</w:t>
            </w:r>
          </w:p>
        </w:tc>
        <w:tc>
          <w:tcPr>
            <w:tcW w:w="1571" w:type="dxa"/>
          </w:tcPr>
          <w:p w14:paraId="381B1E65" w14:textId="77777777" w:rsidR="00745E96"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39</w:t>
            </w:r>
          </w:p>
        </w:tc>
        <w:tc>
          <w:tcPr>
            <w:tcW w:w="1384" w:type="dxa"/>
          </w:tcPr>
          <w:p w14:paraId="0369E9BA" w14:textId="77777777" w:rsidR="00745E96"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65.0</w:t>
            </w:r>
          </w:p>
        </w:tc>
        <w:tc>
          <w:tcPr>
            <w:tcW w:w="1881" w:type="dxa"/>
          </w:tcPr>
          <w:p w14:paraId="113840AA" w14:textId="77777777" w:rsidR="00745E96"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65.0</w:t>
            </w:r>
          </w:p>
        </w:tc>
        <w:tc>
          <w:tcPr>
            <w:tcW w:w="1985" w:type="dxa"/>
          </w:tcPr>
          <w:p w14:paraId="36158729" w14:textId="77777777" w:rsidR="00745E96"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65.0</w:t>
            </w:r>
          </w:p>
        </w:tc>
      </w:tr>
      <w:tr w:rsidR="005D562E" w:rsidRPr="009D6AE4" w14:paraId="001E5044" w14:textId="77777777" w:rsidTr="005D562E">
        <w:trPr>
          <w:trHeight w:val="338"/>
        </w:trPr>
        <w:tc>
          <w:tcPr>
            <w:tcW w:w="992" w:type="dxa"/>
            <w:vMerge/>
          </w:tcPr>
          <w:p w14:paraId="553BBB27" w14:textId="77777777" w:rsidR="00745E96" w:rsidRPr="009D6AE4" w:rsidRDefault="00745E96" w:rsidP="009D6AE4">
            <w:pPr>
              <w:autoSpaceDE w:val="0"/>
              <w:autoSpaceDN w:val="0"/>
              <w:adjustRightInd w:val="0"/>
              <w:spacing w:line="360" w:lineRule="auto"/>
              <w:rPr>
                <w:rFonts w:ascii="Arial" w:hAnsi="Arial" w:cs="Arial"/>
                <w:color w:val="000000" w:themeColor="text1"/>
              </w:rPr>
            </w:pPr>
          </w:p>
        </w:tc>
        <w:tc>
          <w:tcPr>
            <w:tcW w:w="992" w:type="dxa"/>
          </w:tcPr>
          <w:p w14:paraId="6F87A400" w14:textId="77777777" w:rsidR="00745E96" w:rsidRPr="009D6AE4" w:rsidRDefault="00254668" w:rsidP="009D6AE4">
            <w:pPr>
              <w:autoSpaceDE w:val="0"/>
              <w:autoSpaceDN w:val="0"/>
              <w:adjustRightInd w:val="0"/>
              <w:spacing w:line="360" w:lineRule="auto"/>
              <w:ind w:left="60" w:right="60"/>
              <w:rPr>
                <w:rFonts w:ascii="Arial" w:hAnsi="Arial" w:cs="Arial"/>
                <w:color w:val="000000" w:themeColor="text1"/>
              </w:rPr>
            </w:pPr>
            <w:r w:rsidRPr="009D6AE4">
              <w:rPr>
                <w:rFonts w:ascii="Arial" w:hAnsi="Arial" w:cs="Arial"/>
                <w:color w:val="000000" w:themeColor="text1"/>
              </w:rPr>
              <w:t>No</w:t>
            </w:r>
          </w:p>
        </w:tc>
        <w:tc>
          <w:tcPr>
            <w:tcW w:w="1571" w:type="dxa"/>
          </w:tcPr>
          <w:p w14:paraId="41AB963A" w14:textId="77777777" w:rsidR="00745E96"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21</w:t>
            </w:r>
          </w:p>
        </w:tc>
        <w:tc>
          <w:tcPr>
            <w:tcW w:w="1384" w:type="dxa"/>
          </w:tcPr>
          <w:p w14:paraId="6EAEFD38" w14:textId="77777777" w:rsidR="00745E96"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35.0</w:t>
            </w:r>
          </w:p>
        </w:tc>
        <w:tc>
          <w:tcPr>
            <w:tcW w:w="1881" w:type="dxa"/>
          </w:tcPr>
          <w:p w14:paraId="4A35387E" w14:textId="77777777" w:rsidR="00745E96"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35.0</w:t>
            </w:r>
          </w:p>
        </w:tc>
        <w:tc>
          <w:tcPr>
            <w:tcW w:w="1985" w:type="dxa"/>
          </w:tcPr>
          <w:p w14:paraId="76C50A05" w14:textId="77777777" w:rsidR="00745E96"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100.0</w:t>
            </w:r>
          </w:p>
        </w:tc>
      </w:tr>
      <w:tr w:rsidR="005D562E" w:rsidRPr="009D6AE4" w14:paraId="00C20367" w14:textId="77777777" w:rsidTr="005D562E">
        <w:trPr>
          <w:trHeight w:val="661"/>
        </w:trPr>
        <w:tc>
          <w:tcPr>
            <w:tcW w:w="992" w:type="dxa"/>
            <w:vMerge/>
          </w:tcPr>
          <w:p w14:paraId="25F9EA4A" w14:textId="77777777" w:rsidR="00745E96" w:rsidRPr="009D6AE4" w:rsidRDefault="00745E96" w:rsidP="009D6AE4">
            <w:pPr>
              <w:autoSpaceDE w:val="0"/>
              <w:autoSpaceDN w:val="0"/>
              <w:adjustRightInd w:val="0"/>
              <w:spacing w:line="360" w:lineRule="auto"/>
              <w:rPr>
                <w:rFonts w:ascii="Arial" w:hAnsi="Arial" w:cs="Arial"/>
                <w:color w:val="000000" w:themeColor="text1"/>
              </w:rPr>
            </w:pPr>
          </w:p>
        </w:tc>
        <w:tc>
          <w:tcPr>
            <w:tcW w:w="992" w:type="dxa"/>
          </w:tcPr>
          <w:p w14:paraId="7F9DEB74" w14:textId="77777777" w:rsidR="00745E96" w:rsidRPr="009D6AE4" w:rsidRDefault="00254668" w:rsidP="009D6AE4">
            <w:pPr>
              <w:autoSpaceDE w:val="0"/>
              <w:autoSpaceDN w:val="0"/>
              <w:adjustRightInd w:val="0"/>
              <w:spacing w:line="360" w:lineRule="auto"/>
              <w:ind w:left="60" w:right="60"/>
              <w:rPr>
                <w:rFonts w:ascii="Arial" w:hAnsi="Arial" w:cs="Arial"/>
                <w:color w:val="000000" w:themeColor="text1"/>
              </w:rPr>
            </w:pPr>
            <w:r w:rsidRPr="009D6AE4">
              <w:rPr>
                <w:rFonts w:ascii="Arial" w:hAnsi="Arial" w:cs="Arial"/>
                <w:color w:val="000000" w:themeColor="text1"/>
              </w:rPr>
              <w:t>Total</w:t>
            </w:r>
          </w:p>
        </w:tc>
        <w:tc>
          <w:tcPr>
            <w:tcW w:w="1571" w:type="dxa"/>
          </w:tcPr>
          <w:p w14:paraId="685EAFCF" w14:textId="77777777" w:rsidR="00745E96"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60</w:t>
            </w:r>
          </w:p>
        </w:tc>
        <w:tc>
          <w:tcPr>
            <w:tcW w:w="1384" w:type="dxa"/>
          </w:tcPr>
          <w:p w14:paraId="138B7CFB" w14:textId="77777777" w:rsidR="00745E96"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100.0</w:t>
            </w:r>
          </w:p>
        </w:tc>
        <w:tc>
          <w:tcPr>
            <w:tcW w:w="1881" w:type="dxa"/>
          </w:tcPr>
          <w:p w14:paraId="6946686C" w14:textId="77777777" w:rsidR="00745E96"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100.0</w:t>
            </w:r>
          </w:p>
        </w:tc>
        <w:tc>
          <w:tcPr>
            <w:tcW w:w="1985" w:type="dxa"/>
          </w:tcPr>
          <w:p w14:paraId="4D20DCC3" w14:textId="77777777" w:rsidR="00745E96" w:rsidRPr="009D6AE4" w:rsidRDefault="00745E96" w:rsidP="009D6AE4">
            <w:pPr>
              <w:autoSpaceDE w:val="0"/>
              <w:autoSpaceDN w:val="0"/>
              <w:adjustRightInd w:val="0"/>
              <w:spacing w:line="360" w:lineRule="auto"/>
              <w:rPr>
                <w:rFonts w:ascii="Arial" w:hAnsi="Arial" w:cs="Arial"/>
                <w:color w:val="000000" w:themeColor="text1"/>
              </w:rPr>
            </w:pPr>
          </w:p>
        </w:tc>
      </w:tr>
    </w:tbl>
    <w:p w14:paraId="0436A63B" w14:textId="3F93CE0C" w:rsidR="00745E96" w:rsidRDefault="00745E96" w:rsidP="009D6AE4">
      <w:pPr>
        <w:spacing w:line="360" w:lineRule="auto"/>
        <w:jc w:val="both"/>
        <w:rPr>
          <w:rFonts w:ascii="Arial" w:hAnsi="Arial" w:cs="Arial"/>
        </w:rPr>
      </w:pPr>
    </w:p>
    <w:p w14:paraId="0E39058B" w14:textId="77777777" w:rsidR="00D50333" w:rsidRDefault="00D50333" w:rsidP="009D6AE4">
      <w:pPr>
        <w:spacing w:line="360" w:lineRule="auto"/>
        <w:jc w:val="both"/>
        <w:rPr>
          <w:rFonts w:ascii="Arial" w:hAnsi="Arial" w:cs="Arial"/>
        </w:rPr>
      </w:pPr>
    </w:p>
    <w:p w14:paraId="3C964D49" w14:textId="77777777" w:rsidR="00D50333" w:rsidRDefault="00D50333" w:rsidP="009D6AE4">
      <w:pPr>
        <w:spacing w:line="360" w:lineRule="auto"/>
        <w:jc w:val="both"/>
        <w:rPr>
          <w:rFonts w:ascii="Arial" w:hAnsi="Arial" w:cs="Arial"/>
        </w:rPr>
      </w:pPr>
    </w:p>
    <w:p w14:paraId="6D1FAE4D" w14:textId="77777777" w:rsidR="00D50333" w:rsidRDefault="00D50333" w:rsidP="009D6AE4">
      <w:pPr>
        <w:spacing w:line="360" w:lineRule="auto"/>
        <w:jc w:val="both"/>
        <w:rPr>
          <w:rFonts w:ascii="Arial" w:hAnsi="Arial" w:cs="Arial"/>
        </w:rPr>
      </w:pPr>
    </w:p>
    <w:p w14:paraId="736EB66E" w14:textId="77777777" w:rsidR="00D50333" w:rsidRPr="009D6AE4" w:rsidRDefault="00D50333" w:rsidP="009D6AE4">
      <w:pPr>
        <w:spacing w:line="360" w:lineRule="auto"/>
        <w:jc w:val="both"/>
        <w:rPr>
          <w:rFonts w:ascii="Arial" w:hAnsi="Arial" w:cs="Arial"/>
        </w:rPr>
      </w:pPr>
    </w:p>
    <w:p w14:paraId="24546712" w14:textId="77777777" w:rsidR="00745E96" w:rsidRPr="009D6AE4" w:rsidRDefault="00745E96" w:rsidP="009D6AE4">
      <w:pPr>
        <w:spacing w:line="360" w:lineRule="auto"/>
        <w:jc w:val="both"/>
        <w:rPr>
          <w:rFonts w:ascii="Arial" w:hAnsi="Arial" w:cs="Arial"/>
        </w:rPr>
      </w:pPr>
    </w:p>
    <w:tbl>
      <w:tblPr>
        <w:tblStyle w:val="TableGrid"/>
        <w:tblW w:w="8814" w:type="dxa"/>
        <w:tblLayout w:type="fixed"/>
        <w:tblLook w:val="0000" w:firstRow="0" w:lastRow="0" w:firstColumn="0" w:lastColumn="0" w:noHBand="0" w:noVBand="0"/>
      </w:tblPr>
      <w:tblGrid>
        <w:gridCol w:w="955"/>
        <w:gridCol w:w="1276"/>
        <w:gridCol w:w="1516"/>
        <w:gridCol w:w="1336"/>
        <w:gridCol w:w="1814"/>
        <w:gridCol w:w="1917"/>
      </w:tblGrid>
      <w:tr w:rsidR="005D562E" w:rsidRPr="009D6AE4" w14:paraId="07BADAFA" w14:textId="77777777" w:rsidTr="005D562E">
        <w:trPr>
          <w:trHeight w:val="329"/>
        </w:trPr>
        <w:tc>
          <w:tcPr>
            <w:tcW w:w="8814" w:type="dxa"/>
            <w:gridSpan w:val="6"/>
          </w:tcPr>
          <w:p w14:paraId="13FDB94F" w14:textId="77777777" w:rsidR="007B7122" w:rsidRPr="009D6AE4" w:rsidRDefault="00254668" w:rsidP="009D6AE4">
            <w:pPr>
              <w:autoSpaceDE w:val="0"/>
              <w:autoSpaceDN w:val="0"/>
              <w:adjustRightInd w:val="0"/>
              <w:spacing w:line="360" w:lineRule="auto"/>
              <w:ind w:left="60" w:right="60"/>
              <w:jc w:val="center"/>
              <w:rPr>
                <w:rFonts w:ascii="Arial" w:hAnsi="Arial" w:cs="Arial"/>
                <w:color w:val="000000" w:themeColor="text1"/>
              </w:rPr>
            </w:pPr>
            <w:r w:rsidRPr="009D6AE4">
              <w:rPr>
                <w:rFonts w:ascii="Arial" w:hAnsi="Arial" w:cs="Arial"/>
                <w:b/>
                <w:bCs/>
                <w:color w:val="000000" w:themeColor="text1"/>
              </w:rPr>
              <w:lastRenderedPageBreak/>
              <w:t>What would be your choice of collaboration?</w:t>
            </w:r>
          </w:p>
        </w:tc>
      </w:tr>
      <w:tr w:rsidR="005D562E" w:rsidRPr="009D6AE4" w14:paraId="35D7BCF2" w14:textId="77777777" w:rsidTr="005D562E">
        <w:trPr>
          <w:trHeight w:val="658"/>
        </w:trPr>
        <w:tc>
          <w:tcPr>
            <w:tcW w:w="2231" w:type="dxa"/>
            <w:gridSpan w:val="2"/>
          </w:tcPr>
          <w:p w14:paraId="266F630B" w14:textId="77777777" w:rsidR="007B7122" w:rsidRPr="009D6AE4" w:rsidRDefault="007B7122" w:rsidP="009D6AE4">
            <w:pPr>
              <w:autoSpaceDE w:val="0"/>
              <w:autoSpaceDN w:val="0"/>
              <w:adjustRightInd w:val="0"/>
              <w:spacing w:line="360" w:lineRule="auto"/>
              <w:rPr>
                <w:rFonts w:ascii="Arial" w:hAnsi="Arial" w:cs="Arial"/>
                <w:color w:val="000000" w:themeColor="text1"/>
              </w:rPr>
            </w:pPr>
          </w:p>
        </w:tc>
        <w:tc>
          <w:tcPr>
            <w:tcW w:w="1516" w:type="dxa"/>
          </w:tcPr>
          <w:p w14:paraId="1A3755A5" w14:textId="77777777" w:rsidR="007B7122" w:rsidRPr="009D6AE4" w:rsidRDefault="00254668" w:rsidP="009D6AE4">
            <w:pPr>
              <w:autoSpaceDE w:val="0"/>
              <w:autoSpaceDN w:val="0"/>
              <w:adjustRightInd w:val="0"/>
              <w:spacing w:line="360" w:lineRule="auto"/>
              <w:ind w:left="60" w:right="60"/>
              <w:jc w:val="center"/>
              <w:rPr>
                <w:rFonts w:ascii="Arial" w:hAnsi="Arial" w:cs="Arial"/>
                <w:color w:val="000000" w:themeColor="text1"/>
              </w:rPr>
            </w:pPr>
            <w:r w:rsidRPr="009D6AE4">
              <w:rPr>
                <w:rFonts w:ascii="Arial" w:hAnsi="Arial" w:cs="Arial"/>
                <w:color w:val="000000" w:themeColor="text1"/>
              </w:rPr>
              <w:t>Frequency</w:t>
            </w:r>
          </w:p>
        </w:tc>
        <w:tc>
          <w:tcPr>
            <w:tcW w:w="1336" w:type="dxa"/>
          </w:tcPr>
          <w:p w14:paraId="57DD5AB4" w14:textId="77777777" w:rsidR="007B7122" w:rsidRPr="009D6AE4" w:rsidRDefault="00254668" w:rsidP="009D6AE4">
            <w:pPr>
              <w:autoSpaceDE w:val="0"/>
              <w:autoSpaceDN w:val="0"/>
              <w:adjustRightInd w:val="0"/>
              <w:spacing w:line="360" w:lineRule="auto"/>
              <w:ind w:left="60" w:right="60"/>
              <w:jc w:val="center"/>
              <w:rPr>
                <w:rFonts w:ascii="Arial" w:hAnsi="Arial" w:cs="Arial"/>
                <w:color w:val="000000" w:themeColor="text1"/>
              </w:rPr>
            </w:pPr>
            <w:r w:rsidRPr="009D6AE4">
              <w:rPr>
                <w:rFonts w:ascii="Arial" w:hAnsi="Arial" w:cs="Arial"/>
                <w:color w:val="000000" w:themeColor="text1"/>
              </w:rPr>
              <w:t>Percent</w:t>
            </w:r>
          </w:p>
        </w:tc>
        <w:tc>
          <w:tcPr>
            <w:tcW w:w="1814" w:type="dxa"/>
          </w:tcPr>
          <w:p w14:paraId="61ED9B55" w14:textId="77777777" w:rsidR="007B7122" w:rsidRPr="009D6AE4" w:rsidRDefault="00254668" w:rsidP="009D6AE4">
            <w:pPr>
              <w:autoSpaceDE w:val="0"/>
              <w:autoSpaceDN w:val="0"/>
              <w:adjustRightInd w:val="0"/>
              <w:spacing w:line="360" w:lineRule="auto"/>
              <w:ind w:left="60" w:right="60"/>
              <w:jc w:val="center"/>
              <w:rPr>
                <w:rFonts w:ascii="Arial" w:hAnsi="Arial" w:cs="Arial"/>
                <w:color w:val="000000" w:themeColor="text1"/>
              </w:rPr>
            </w:pPr>
            <w:r w:rsidRPr="009D6AE4">
              <w:rPr>
                <w:rFonts w:ascii="Arial" w:hAnsi="Arial" w:cs="Arial"/>
                <w:color w:val="000000" w:themeColor="text1"/>
              </w:rPr>
              <w:t>Valid Percent</w:t>
            </w:r>
          </w:p>
        </w:tc>
        <w:tc>
          <w:tcPr>
            <w:tcW w:w="1915" w:type="dxa"/>
          </w:tcPr>
          <w:p w14:paraId="736CF3F4" w14:textId="77777777" w:rsidR="007B7122" w:rsidRPr="009D6AE4" w:rsidRDefault="00254668" w:rsidP="009D6AE4">
            <w:pPr>
              <w:autoSpaceDE w:val="0"/>
              <w:autoSpaceDN w:val="0"/>
              <w:adjustRightInd w:val="0"/>
              <w:spacing w:line="360" w:lineRule="auto"/>
              <w:ind w:left="60" w:right="60"/>
              <w:jc w:val="center"/>
              <w:rPr>
                <w:rFonts w:ascii="Arial" w:hAnsi="Arial" w:cs="Arial"/>
                <w:color w:val="000000" w:themeColor="text1"/>
              </w:rPr>
            </w:pPr>
            <w:r w:rsidRPr="009D6AE4">
              <w:rPr>
                <w:rFonts w:ascii="Arial" w:hAnsi="Arial" w:cs="Arial"/>
                <w:color w:val="000000" w:themeColor="text1"/>
              </w:rPr>
              <w:t>Cumulative Percent</w:t>
            </w:r>
          </w:p>
        </w:tc>
      </w:tr>
      <w:tr w:rsidR="005D562E" w:rsidRPr="009D6AE4" w14:paraId="21450ABC" w14:textId="77777777" w:rsidTr="005D562E">
        <w:trPr>
          <w:trHeight w:val="329"/>
        </w:trPr>
        <w:tc>
          <w:tcPr>
            <w:tcW w:w="955" w:type="dxa"/>
            <w:vMerge w:val="restart"/>
          </w:tcPr>
          <w:p w14:paraId="30785992" w14:textId="77777777" w:rsidR="007B7122" w:rsidRPr="009D6AE4" w:rsidRDefault="00254668" w:rsidP="009D6AE4">
            <w:pPr>
              <w:autoSpaceDE w:val="0"/>
              <w:autoSpaceDN w:val="0"/>
              <w:adjustRightInd w:val="0"/>
              <w:spacing w:line="360" w:lineRule="auto"/>
              <w:ind w:left="60" w:right="60"/>
              <w:rPr>
                <w:rFonts w:ascii="Arial" w:hAnsi="Arial" w:cs="Arial"/>
                <w:color w:val="000000" w:themeColor="text1"/>
              </w:rPr>
            </w:pPr>
            <w:r w:rsidRPr="009D6AE4">
              <w:rPr>
                <w:rFonts w:ascii="Arial" w:hAnsi="Arial" w:cs="Arial"/>
                <w:color w:val="000000" w:themeColor="text1"/>
              </w:rPr>
              <w:t>Valid</w:t>
            </w:r>
          </w:p>
        </w:tc>
        <w:tc>
          <w:tcPr>
            <w:tcW w:w="1276" w:type="dxa"/>
          </w:tcPr>
          <w:p w14:paraId="1410FEB9" w14:textId="77777777" w:rsidR="007B7122" w:rsidRPr="009D6AE4" w:rsidRDefault="00254668" w:rsidP="009D6AE4">
            <w:pPr>
              <w:autoSpaceDE w:val="0"/>
              <w:autoSpaceDN w:val="0"/>
              <w:adjustRightInd w:val="0"/>
              <w:spacing w:line="360" w:lineRule="auto"/>
              <w:ind w:left="60" w:right="60"/>
              <w:rPr>
                <w:rFonts w:ascii="Arial" w:hAnsi="Arial" w:cs="Arial"/>
                <w:color w:val="000000" w:themeColor="text1"/>
              </w:rPr>
            </w:pPr>
            <w:r w:rsidRPr="009D6AE4">
              <w:rPr>
                <w:rFonts w:ascii="Arial" w:hAnsi="Arial" w:cs="Arial"/>
                <w:color w:val="000000" w:themeColor="text1"/>
              </w:rPr>
              <w:t>online</w:t>
            </w:r>
          </w:p>
        </w:tc>
        <w:tc>
          <w:tcPr>
            <w:tcW w:w="1516" w:type="dxa"/>
          </w:tcPr>
          <w:p w14:paraId="6B08BA06" w14:textId="77777777" w:rsidR="007B7122"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42</w:t>
            </w:r>
          </w:p>
        </w:tc>
        <w:tc>
          <w:tcPr>
            <w:tcW w:w="1336" w:type="dxa"/>
          </w:tcPr>
          <w:p w14:paraId="48D56892" w14:textId="77777777" w:rsidR="007B7122"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70.0</w:t>
            </w:r>
          </w:p>
        </w:tc>
        <w:tc>
          <w:tcPr>
            <w:tcW w:w="1814" w:type="dxa"/>
          </w:tcPr>
          <w:p w14:paraId="3E199490" w14:textId="77777777" w:rsidR="007B7122"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70.0</w:t>
            </w:r>
          </w:p>
        </w:tc>
        <w:tc>
          <w:tcPr>
            <w:tcW w:w="1915" w:type="dxa"/>
          </w:tcPr>
          <w:p w14:paraId="766524E3" w14:textId="77777777" w:rsidR="007B7122"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70.0</w:t>
            </w:r>
          </w:p>
        </w:tc>
      </w:tr>
      <w:tr w:rsidR="005D562E" w:rsidRPr="009D6AE4" w14:paraId="116914E5" w14:textId="77777777" w:rsidTr="005D562E">
        <w:trPr>
          <w:trHeight w:val="690"/>
        </w:trPr>
        <w:tc>
          <w:tcPr>
            <w:tcW w:w="955" w:type="dxa"/>
            <w:vMerge/>
          </w:tcPr>
          <w:p w14:paraId="70B981EB" w14:textId="77777777" w:rsidR="007B7122" w:rsidRPr="009D6AE4" w:rsidRDefault="007B7122" w:rsidP="009D6AE4">
            <w:pPr>
              <w:autoSpaceDE w:val="0"/>
              <w:autoSpaceDN w:val="0"/>
              <w:adjustRightInd w:val="0"/>
              <w:spacing w:line="360" w:lineRule="auto"/>
              <w:rPr>
                <w:rFonts w:ascii="Arial" w:hAnsi="Arial" w:cs="Arial"/>
                <w:color w:val="000000" w:themeColor="text1"/>
              </w:rPr>
            </w:pPr>
          </w:p>
        </w:tc>
        <w:tc>
          <w:tcPr>
            <w:tcW w:w="1276" w:type="dxa"/>
          </w:tcPr>
          <w:p w14:paraId="17BA1A58" w14:textId="77777777" w:rsidR="007B7122" w:rsidRPr="009D6AE4" w:rsidRDefault="00254668" w:rsidP="009D6AE4">
            <w:pPr>
              <w:autoSpaceDE w:val="0"/>
              <w:autoSpaceDN w:val="0"/>
              <w:adjustRightInd w:val="0"/>
              <w:spacing w:line="360" w:lineRule="auto"/>
              <w:ind w:left="60" w:right="60"/>
              <w:rPr>
                <w:rFonts w:ascii="Arial" w:hAnsi="Arial" w:cs="Arial"/>
                <w:color w:val="000000" w:themeColor="text1"/>
              </w:rPr>
            </w:pPr>
            <w:r w:rsidRPr="009D6AE4">
              <w:rPr>
                <w:rFonts w:ascii="Arial" w:hAnsi="Arial" w:cs="Arial"/>
                <w:color w:val="000000" w:themeColor="text1"/>
              </w:rPr>
              <w:t>physical</w:t>
            </w:r>
          </w:p>
        </w:tc>
        <w:tc>
          <w:tcPr>
            <w:tcW w:w="1516" w:type="dxa"/>
          </w:tcPr>
          <w:p w14:paraId="5991731D" w14:textId="77777777" w:rsidR="007B7122"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18</w:t>
            </w:r>
          </w:p>
        </w:tc>
        <w:tc>
          <w:tcPr>
            <w:tcW w:w="1336" w:type="dxa"/>
          </w:tcPr>
          <w:p w14:paraId="3BFA14E0" w14:textId="77777777" w:rsidR="007B7122"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30.0</w:t>
            </w:r>
          </w:p>
        </w:tc>
        <w:tc>
          <w:tcPr>
            <w:tcW w:w="1814" w:type="dxa"/>
          </w:tcPr>
          <w:p w14:paraId="03FF9A17" w14:textId="77777777" w:rsidR="007B7122"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30.0</w:t>
            </w:r>
          </w:p>
        </w:tc>
        <w:tc>
          <w:tcPr>
            <w:tcW w:w="1915" w:type="dxa"/>
          </w:tcPr>
          <w:p w14:paraId="7FC7071E" w14:textId="77777777" w:rsidR="007B7122"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100.0</w:t>
            </w:r>
          </w:p>
        </w:tc>
      </w:tr>
      <w:tr w:rsidR="005D562E" w:rsidRPr="009D6AE4" w14:paraId="1C920C9F" w14:textId="77777777" w:rsidTr="005D562E">
        <w:trPr>
          <w:trHeight w:val="329"/>
        </w:trPr>
        <w:tc>
          <w:tcPr>
            <w:tcW w:w="955" w:type="dxa"/>
            <w:vMerge/>
          </w:tcPr>
          <w:p w14:paraId="07534693" w14:textId="77777777" w:rsidR="007B7122" w:rsidRPr="009D6AE4" w:rsidRDefault="007B7122" w:rsidP="009D6AE4">
            <w:pPr>
              <w:autoSpaceDE w:val="0"/>
              <w:autoSpaceDN w:val="0"/>
              <w:adjustRightInd w:val="0"/>
              <w:spacing w:line="360" w:lineRule="auto"/>
              <w:rPr>
                <w:rFonts w:ascii="Arial" w:hAnsi="Arial" w:cs="Arial"/>
                <w:color w:val="000000" w:themeColor="text1"/>
              </w:rPr>
            </w:pPr>
          </w:p>
        </w:tc>
        <w:tc>
          <w:tcPr>
            <w:tcW w:w="1276" w:type="dxa"/>
          </w:tcPr>
          <w:p w14:paraId="20C71D6B" w14:textId="77777777" w:rsidR="007B7122" w:rsidRPr="009D6AE4" w:rsidRDefault="00254668" w:rsidP="009D6AE4">
            <w:pPr>
              <w:autoSpaceDE w:val="0"/>
              <w:autoSpaceDN w:val="0"/>
              <w:adjustRightInd w:val="0"/>
              <w:spacing w:line="360" w:lineRule="auto"/>
              <w:ind w:left="60" w:right="60"/>
              <w:rPr>
                <w:rFonts w:ascii="Arial" w:hAnsi="Arial" w:cs="Arial"/>
                <w:color w:val="000000" w:themeColor="text1"/>
              </w:rPr>
            </w:pPr>
            <w:r w:rsidRPr="009D6AE4">
              <w:rPr>
                <w:rFonts w:ascii="Arial" w:hAnsi="Arial" w:cs="Arial"/>
                <w:color w:val="000000" w:themeColor="text1"/>
              </w:rPr>
              <w:t>Total</w:t>
            </w:r>
          </w:p>
        </w:tc>
        <w:tc>
          <w:tcPr>
            <w:tcW w:w="1516" w:type="dxa"/>
          </w:tcPr>
          <w:p w14:paraId="11C04533" w14:textId="77777777" w:rsidR="007B7122"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60</w:t>
            </w:r>
          </w:p>
        </w:tc>
        <w:tc>
          <w:tcPr>
            <w:tcW w:w="1336" w:type="dxa"/>
          </w:tcPr>
          <w:p w14:paraId="182B7944" w14:textId="77777777" w:rsidR="007B7122"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100.0</w:t>
            </w:r>
          </w:p>
        </w:tc>
        <w:tc>
          <w:tcPr>
            <w:tcW w:w="1814" w:type="dxa"/>
          </w:tcPr>
          <w:p w14:paraId="56D7E0F8" w14:textId="77777777" w:rsidR="007B7122"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100.0</w:t>
            </w:r>
          </w:p>
        </w:tc>
        <w:tc>
          <w:tcPr>
            <w:tcW w:w="1915" w:type="dxa"/>
          </w:tcPr>
          <w:p w14:paraId="32DE7DEF" w14:textId="77777777" w:rsidR="007B7122" w:rsidRPr="009D6AE4" w:rsidRDefault="007B7122" w:rsidP="009D6AE4">
            <w:pPr>
              <w:autoSpaceDE w:val="0"/>
              <w:autoSpaceDN w:val="0"/>
              <w:adjustRightInd w:val="0"/>
              <w:spacing w:line="360" w:lineRule="auto"/>
              <w:rPr>
                <w:rFonts w:ascii="Arial" w:hAnsi="Arial" w:cs="Arial"/>
                <w:color w:val="000000" w:themeColor="text1"/>
              </w:rPr>
            </w:pPr>
          </w:p>
        </w:tc>
      </w:tr>
    </w:tbl>
    <w:p w14:paraId="4CD1D844" w14:textId="2F935A11" w:rsidR="00D311E0" w:rsidRPr="009D6AE4" w:rsidRDefault="00D311E0" w:rsidP="009D6AE4">
      <w:pPr>
        <w:spacing w:line="360" w:lineRule="auto"/>
        <w:jc w:val="both"/>
        <w:rPr>
          <w:rFonts w:ascii="Arial" w:hAnsi="Arial" w:cs="Arial"/>
        </w:rPr>
      </w:pPr>
    </w:p>
    <w:p w14:paraId="42F3085B" w14:textId="00945E29" w:rsidR="00AC5CB6" w:rsidRPr="009D6AE4" w:rsidRDefault="00AC5CB6" w:rsidP="009D6AE4">
      <w:pPr>
        <w:spacing w:line="360" w:lineRule="auto"/>
        <w:jc w:val="both"/>
        <w:rPr>
          <w:rFonts w:ascii="Arial" w:hAnsi="Arial" w:cs="Arial"/>
        </w:rPr>
      </w:pPr>
    </w:p>
    <w:tbl>
      <w:tblPr>
        <w:tblStyle w:val="TableGrid"/>
        <w:tblW w:w="8822" w:type="dxa"/>
        <w:tblLayout w:type="fixed"/>
        <w:tblLook w:val="0000" w:firstRow="0" w:lastRow="0" w:firstColumn="0" w:lastColumn="0" w:noHBand="0" w:noVBand="0"/>
      </w:tblPr>
      <w:tblGrid>
        <w:gridCol w:w="993"/>
        <w:gridCol w:w="994"/>
        <w:gridCol w:w="1574"/>
        <w:gridCol w:w="1386"/>
        <w:gridCol w:w="1884"/>
        <w:gridCol w:w="1991"/>
      </w:tblGrid>
      <w:tr w:rsidR="005D562E" w:rsidRPr="009D6AE4" w14:paraId="10A4BD50" w14:textId="77777777" w:rsidTr="005D562E">
        <w:trPr>
          <w:trHeight w:val="1042"/>
        </w:trPr>
        <w:tc>
          <w:tcPr>
            <w:tcW w:w="8822" w:type="dxa"/>
            <w:gridSpan w:val="6"/>
          </w:tcPr>
          <w:p w14:paraId="630FA2E5" w14:textId="77777777" w:rsidR="001A4FF3" w:rsidRPr="009D6AE4" w:rsidRDefault="001A4FF3" w:rsidP="009D6AE4">
            <w:pPr>
              <w:autoSpaceDE w:val="0"/>
              <w:autoSpaceDN w:val="0"/>
              <w:adjustRightInd w:val="0"/>
              <w:spacing w:line="360" w:lineRule="auto"/>
              <w:ind w:left="60" w:right="60"/>
              <w:jc w:val="center"/>
              <w:rPr>
                <w:rFonts w:ascii="Arial" w:hAnsi="Arial" w:cs="Arial"/>
                <w:b/>
                <w:bCs/>
                <w:color w:val="000000" w:themeColor="text1"/>
              </w:rPr>
            </w:pPr>
          </w:p>
          <w:p w14:paraId="2E895204" w14:textId="77777777" w:rsidR="001A4FF3" w:rsidRPr="009D6AE4" w:rsidRDefault="001A4FF3" w:rsidP="009D6AE4">
            <w:pPr>
              <w:autoSpaceDE w:val="0"/>
              <w:autoSpaceDN w:val="0"/>
              <w:adjustRightInd w:val="0"/>
              <w:spacing w:line="360" w:lineRule="auto"/>
              <w:ind w:left="60" w:right="60"/>
              <w:jc w:val="center"/>
              <w:rPr>
                <w:rFonts w:ascii="Arial" w:hAnsi="Arial" w:cs="Arial"/>
                <w:b/>
                <w:bCs/>
                <w:color w:val="000000" w:themeColor="text1"/>
              </w:rPr>
            </w:pPr>
          </w:p>
          <w:p w14:paraId="59AE594D" w14:textId="69E919A2" w:rsidR="00AC5CB6" w:rsidRPr="009D6AE4" w:rsidRDefault="00254668" w:rsidP="009D6AE4">
            <w:pPr>
              <w:autoSpaceDE w:val="0"/>
              <w:autoSpaceDN w:val="0"/>
              <w:adjustRightInd w:val="0"/>
              <w:spacing w:line="360" w:lineRule="auto"/>
              <w:ind w:left="60" w:right="60"/>
              <w:jc w:val="center"/>
              <w:rPr>
                <w:rFonts w:ascii="Arial" w:hAnsi="Arial" w:cs="Arial"/>
                <w:color w:val="000000" w:themeColor="text1"/>
              </w:rPr>
            </w:pPr>
            <w:r w:rsidRPr="009D6AE4">
              <w:rPr>
                <w:rFonts w:ascii="Arial" w:hAnsi="Arial" w:cs="Arial"/>
                <w:b/>
                <w:bCs/>
                <w:color w:val="000000" w:themeColor="text1"/>
              </w:rPr>
              <w:t>Are you familiar with using the technological applications:</w:t>
            </w:r>
          </w:p>
        </w:tc>
      </w:tr>
      <w:tr w:rsidR="005D562E" w:rsidRPr="009D6AE4" w14:paraId="3EFF1DD3" w14:textId="77777777" w:rsidTr="005D562E">
        <w:trPr>
          <w:trHeight w:val="684"/>
        </w:trPr>
        <w:tc>
          <w:tcPr>
            <w:tcW w:w="1987" w:type="dxa"/>
            <w:gridSpan w:val="2"/>
          </w:tcPr>
          <w:p w14:paraId="1AFF4D7A" w14:textId="77777777" w:rsidR="00AC5CB6" w:rsidRPr="009D6AE4" w:rsidRDefault="00AC5CB6" w:rsidP="009D6AE4">
            <w:pPr>
              <w:autoSpaceDE w:val="0"/>
              <w:autoSpaceDN w:val="0"/>
              <w:adjustRightInd w:val="0"/>
              <w:spacing w:line="360" w:lineRule="auto"/>
              <w:rPr>
                <w:rFonts w:ascii="Arial" w:hAnsi="Arial" w:cs="Arial"/>
                <w:color w:val="000000" w:themeColor="text1"/>
              </w:rPr>
            </w:pPr>
          </w:p>
        </w:tc>
        <w:tc>
          <w:tcPr>
            <w:tcW w:w="1574" w:type="dxa"/>
          </w:tcPr>
          <w:p w14:paraId="4F4C09A0" w14:textId="77777777" w:rsidR="00AC5CB6" w:rsidRPr="009D6AE4" w:rsidRDefault="00254668" w:rsidP="009D6AE4">
            <w:pPr>
              <w:autoSpaceDE w:val="0"/>
              <w:autoSpaceDN w:val="0"/>
              <w:adjustRightInd w:val="0"/>
              <w:spacing w:line="360" w:lineRule="auto"/>
              <w:ind w:left="60" w:right="60"/>
              <w:jc w:val="center"/>
              <w:rPr>
                <w:rFonts w:ascii="Arial" w:hAnsi="Arial" w:cs="Arial"/>
                <w:color w:val="000000" w:themeColor="text1"/>
              </w:rPr>
            </w:pPr>
            <w:r w:rsidRPr="009D6AE4">
              <w:rPr>
                <w:rFonts w:ascii="Arial" w:hAnsi="Arial" w:cs="Arial"/>
                <w:color w:val="000000" w:themeColor="text1"/>
              </w:rPr>
              <w:t>Frequency</w:t>
            </w:r>
          </w:p>
        </w:tc>
        <w:tc>
          <w:tcPr>
            <w:tcW w:w="1386" w:type="dxa"/>
          </w:tcPr>
          <w:p w14:paraId="331A23D4" w14:textId="77777777" w:rsidR="00AC5CB6" w:rsidRPr="009D6AE4" w:rsidRDefault="00254668" w:rsidP="009D6AE4">
            <w:pPr>
              <w:autoSpaceDE w:val="0"/>
              <w:autoSpaceDN w:val="0"/>
              <w:adjustRightInd w:val="0"/>
              <w:spacing w:line="360" w:lineRule="auto"/>
              <w:ind w:left="60" w:right="60"/>
              <w:jc w:val="center"/>
              <w:rPr>
                <w:rFonts w:ascii="Arial" w:hAnsi="Arial" w:cs="Arial"/>
                <w:color w:val="000000" w:themeColor="text1"/>
              </w:rPr>
            </w:pPr>
            <w:r w:rsidRPr="009D6AE4">
              <w:rPr>
                <w:rFonts w:ascii="Arial" w:hAnsi="Arial" w:cs="Arial"/>
                <w:color w:val="000000" w:themeColor="text1"/>
              </w:rPr>
              <w:t>Percent</w:t>
            </w:r>
          </w:p>
        </w:tc>
        <w:tc>
          <w:tcPr>
            <w:tcW w:w="1884" w:type="dxa"/>
          </w:tcPr>
          <w:p w14:paraId="0CDD5AA7" w14:textId="77777777" w:rsidR="00AC5CB6" w:rsidRPr="009D6AE4" w:rsidRDefault="00254668" w:rsidP="009D6AE4">
            <w:pPr>
              <w:autoSpaceDE w:val="0"/>
              <w:autoSpaceDN w:val="0"/>
              <w:adjustRightInd w:val="0"/>
              <w:spacing w:line="360" w:lineRule="auto"/>
              <w:ind w:left="60" w:right="60"/>
              <w:jc w:val="center"/>
              <w:rPr>
                <w:rFonts w:ascii="Arial" w:hAnsi="Arial" w:cs="Arial"/>
                <w:color w:val="000000" w:themeColor="text1"/>
              </w:rPr>
            </w:pPr>
            <w:r w:rsidRPr="009D6AE4">
              <w:rPr>
                <w:rFonts w:ascii="Arial" w:hAnsi="Arial" w:cs="Arial"/>
                <w:color w:val="000000" w:themeColor="text1"/>
              </w:rPr>
              <w:t>Valid Percent</w:t>
            </w:r>
          </w:p>
        </w:tc>
        <w:tc>
          <w:tcPr>
            <w:tcW w:w="1988" w:type="dxa"/>
          </w:tcPr>
          <w:p w14:paraId="22EB7BF5" w14:textId="77777777" w:rsidR="00AC5CB6" w:rsidRPr="009D6AE4" w:rsidRDefault="00254668" w:rsidP="009D6AE4">
            <w:pPr>
              <w:autoSpaceDE w:val="0"/>
              <w:autoSpaceDN w:val="0"/>
              <w:adjustRightInd w:val="0"/>
              <w:spacing w:line="360" w:lineRule="auto"/>
              <w:ind w:left="60" w:right="60"/>
              <w:jc w:val="center"/>
              <w:rPr>
                <w:rFonts w:ascii="Arial" w:hAnsi="Arial" w:cs="Arial"/>
                <w:color w:val="000000" w:themeColor="text1"/>
              </w:rPr>
            </w:pPr>
            <w:r w:rsidRPr="009D6AE4">
              <w:rPr>
                <w:rFonts w:ascii="Arial" w:hAnsi="Arial" w:cs="Arial"/>
                <w:color w:val="000000" w:themeColor="text1"/>
              </w:rPr>
              <w:t>Cumulative Percent</w:t>
            </w:r>
          </w:p>
        </w:tc>
      </w:tr>
      <w:tr w:rsidR="005D562E" w:rsidRPr="009D6AE4" w14:paraId="2FC7671D" w14:textId="77777777" w:rsidTr="005D562E">
        <w:trPr>
          <w:trHeight w:val="684"/>
        </w:trPr>
        <w:tc>
          <w:tcPr>
            <w:tcW w:w="993" w:type="dxa"/>
          </w:tcPr>
          <w:p w14:paraId="5C280DDA" w14:textId="77777777" w:rsidR="00AC5CB6" w:rsidRPr="009D6AE4" w:rsidRDefault="00254668" w:rsidP="009D6AE4">
            <w:pPr>
              <w:autoSpaceDE w:val="0"/>
              <w:autoSpaceDN w:val="0"/>
              <w:adjustRightInd w:val="0"/>
              <w:spacing w:line="360" w:lineRule="auto"/>
              <w:ind w:left="60" w:right="60"/>
              <w:rPr>
                <w:rFonts w:ascii="Arial" w:hAnsi="Arial" w:cs="Arial"/>
                <w:color w:val="000000" w:themeColor="text1"/>
              </w:rPr>
            </w:pPr>
            <w:r w:rsidRPr="009D6AE4">
              <w:rPr>
                <w:rFonts w:ascii="Arial" w:hAnsi="Arial" w:cs="Arial"/>
                <w:color w:val="000000" w:themeColor="text1"/>
              </w:rPr>
              <w:t>Valid</w:t>
            </w:r>
          </w:p>
        </w:tc>
        <w:tc>
          <w:tcPr>
            <w:tcW w:w="993" w:type="dxa"/>
          </w:tcPr>
          <w:p w14:paraId="07A85B1C" w14:textId="77777777" w:rsidR="00AC5CB6" w:rsidRPr="009D6AE4" w:rsidRDefault="00254668" w:rsidP="009D6AE4">
            <w:pPr>
              <w:autoSpaceDE w:val="0"/>
              <w:autoSpaceDN w:val="0"/>
              <w:adjustRightInd w:val="0"/>
              <w:spacing w:line="360" w:lineRule="auto"/>
              <w:ind w:left="60" w:right="60"/>
              <w:rPr>
                <w:rFonts w:ascii="Arial" w:hAnsi="Arial" w:cs="Arial"/>
                <w:color w:val="000000" w:themeColor="text1"/>
              </w:rPr>
            </w:pPr>
            <w:r w:rsidRPr="009D6AE4">
              <w:rPr>
                <w:rFonts w:ascii="Arial" w:hAnsi="Arial" w:cs="Arial"/>
                <w:color w:val="000000" w:themeColor="text1"/>
              </w:rPr>
              <w:t>Yes</w:t>
            </w:r>
          </w:p>
        </w:tc>
        <w:tc>
          <w:tcPr>
            <w:tcW w:w="1574" w:type="dxa"/>
          </w:tcPr>
          <w:p w14:paraId="60BBFEC3" w14:textId="77777777" w:rsidR="00AC5CB6"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60</w:t>
            </w:r>
          </w:p>
        </w:tc>
        <w:tc>
          <w:tcPr>
            <w:tcW w:w="1386" w:type="dxa"/>
          </w:tcPr>
          <w:p w14:paraId="27296485" w14:textId="77777777" w:rsidR="00AC5CB6"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100.0</w:t>
            </w:r>
          </w:p>
        </w:tc>
        <w:tc>
          <w:tcPr>
            <w:tcW w:w="1884" w:type="dxa"/>
          </w:tcPr>
          <w:p w14:paraId="7A020872" w14:textId="77777777" w:rsidR="00AC5CB6"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100.0</w:t>
            </w:r>
          </w:p>
        </w:tc>
        <w:tc>
          <w:tcPr>
            <w:tcW w:w="1988" w:type="dxa"/>
          </w:tcPr>
          <w:p w14:paraId="3B0AFE37" w14:textId="77777777" w:rsidR="00AC5CB6" w:rsidRPr="009D6AE4" w:rsidRDefault="00254668" w:rsidP="009D6AE4">
            <w:pPr>
              <w:autoSpaceDE w:val="0"/>
              <w:autoSpaceDN w:val="0"/>
              <w:adjustRightInd w:val="0"/>
              <w:spacing w:line="360" w:lineRule="auto"/>
              <w:ind w:left="60" w:right="60"/>
              <w:jc w:val="right"/>
              <w:rPr>
                <w:rFonts w:ascii="Arial" w:hAnsi="Arial" w:cs="Arial"/>
                <w:color w:val="000000" w:themeColor="text1"/>
              </w:rPr>
            </w:pPr>
            <w:r w:rsidRPr="009D6AE4">
              <w:rPr>
                <w:rFonts w:ascii="Arial" w:hAnsi="Arial" w:cs="Arial"/>
                <w:color w:val="000000" w:themeColor="text1"/>
              </w:rPr>
              <w:t>100.0</w:t>
            </w:r>
          </w:p>
        </w:tc>
      </w:tr>
    </w:tbl>
    <w:p w14:paraId="56ECE8DD" w14:textId="77777777" w:rsidR="00AC5CB6" w:rsidRPr="009D6AE4" w:rsidRDefault="00AC5CB6" w:rsidP="009D6AE4">
      <w:pPr>
        <w:spacing w:line="360" w:lineRule="auto"/>
        <w:jc w:val="both"/>
        <w:rPr>
          <w:rFonts w:ascii="Arial" w:hAnsi="Arial" w:cs="Arial"/>
        </w:rPr>
      </w:pPr>
    </w:p>
    <w:p w14:paraId="5CE4A6C0" w14:textId="102F217C" w:rsidR="000F536F" w:rsidRPr="009D6AE4" w:rsidRDefault="00254668" w:rsidP="009D6AE4">
      <w:pPr>
        <w:spacing w:line="360" w:lineRule="auto"/>
        <w:ind w:firstLine="720"/>
        <w:jc w:val="both"/>
        <w:rPr>
          <w:rFonts w:ascii="Arial" w:hAnsi="Arial" w:cs="Arial"/>
        </w:rPr>
      </w:pPr>
      <w:r w:rsidRPr="009D6AE4">
        <w:rPr>
          <w:rFonts w:ascii="Arial" w:hAnsi="Arial" w:cs="Arial"/>
        </w:rPr>
        <w:t>Based on the results mentioned above</w:t>
      </w:r>
      <w:r w:rsidR="00140CF8" w:rsidRPr="009D6AE4">
        <w:rPr>
          <w:rFonts w:ascii="Arial" w:hAnsi="Arial" w:cs="Arial"/>
        </w:rPr>
        <w:t>, a</w:t>
      </w:r>
      <w:r w:rsidRPr="009D6AE4">
        <w:rPr>
          <w:rFonts w:ascii="Arial" w:hAnsi="Arial" w:cs="Arial"/>
        </w:rPr>
        <w:t xml:space="preserve"> detailed analysis will be</w:t>
      </w:r>
      <w:r w:rsidR="00140CF8" w:rsidRPr="009D6AE4">
        <w:rPr>
          <w:rFonts w:ascii="Arial" w:hAnsi="Arial" w:cs="Arial"/>
        </w:rPr>
        <w:t xml:space="preserve"> made in the discussion </w:t>
      </w:r>
      <w:r w:rsidR="00FB245C" w:rsidRPr="009D6AE4">
        <w:rPr>
          <w:rFonts w:ascii="Arial" w:hAnsi="Arial" w:cs="Arial"/>
        </w:rPr>
        <w:t>part.</w:t>
      </w:r>
      <w:r w:rsidRPr="009D6AE4">
        <w:rPr>
          <w:rFonts w:ascii="Arial" w:hAnsi="Arial" w:cs="Arial"/>
        </w:rPr>
        <w:t xml:space="preserve"> </w:t>
      </w:r>
    </w:p>
    <w:p w14:paraId="5044B91E" w14:textId="77777777" w:rsidR="00AE0FDF" w:rsidRPr="009D6AE4" w:rsidRDefault="00AE0FDF" w:rsidP="009D6AE4">
      <w:pPr>
        <w:spacing w:line="360" w:lineRule="auto"/>
        <w:jc w:val="both"/>
        <w:rPr>
          <w:rFonts w:ascii="Arial" w:hAnsi="Arial" w:cs="Arial"/>
        </w:rPr>
      </w:pPr>
    </w:p>
    <w:p w14:paraId="48934DED" w14:textId="55EC4D58" w:rsidR="002E21DF" w:rsidRPr="001C51CD" w:rsidRDefault="001C51CD" w:rsidP="001C51CD">
      <w:pPr>
        <w:pStyle w:val="Heading1"/>
        <w:rPr>
          <w:rFonts w:ascii="Arial" w:hAnsi="Arial" w:cs="Arial"/>
          <w:b/>
        </w:rPr>
      </w:pPr>
      <w:bookmarkStart w:id="8" w:name="_Toc100484874"/>
      <w:r>
        <w:rPr>
          <w:rFonts w:ascii="Arial" w:hAnsi="Arial" w:cs="Arial"/>
          <w:b/>
          <w:color w:val="000000" w:themeColor="text1"/>
          <w:sz w:val="24"/>
        </w:rPr>
        <w:t xml:space="preserve">4. </w:t>
      </w:r>
      <w:r w:rsidR="00254668" w:rsidRPr="001C51CD">
        <w:rPr>
          <w:rFonts w:ascii="Arial" w:hAnsi="Arial" w:cs="Arial"/>
          <w:b/>
          <w:color w:val="000000" w:themeColor="text1"/>
          <w:sz w:val="24"/>
        </w:rPr>
        <w:t>Discussion</w:t>
      </w:r>
      <w:bookmarkEnd w:id="8"/>
      <w:r w:rsidR="00254668" w:rsidRPr="001C51CD">
        <w:rPr>
          <w:rFonts w:ascii="Arial" w:hAnsi="Arial" w:cs="Arial"/>
          <w:b/>
        </w:rPr>
        <w:t xml:space="preserve"> </w:t>
      </w:r>
    </w:p>
    <w:p w14:paraId="42D64FD2" w14:textId="37D3D589" w:rsidR="00597383" w:rsidRPr="009D6AE4" w:rsidRDefault="00254668" w:rsidP="009D6AE4">
      <w:pPr>
        <w:spacing w:line="360" w:lineRule="auto"/>
        <w:ind w:firstLine="720"/>
        <w:jc w:val="both"/>
        <w:rPr>
          <w:rFonts w:ascii="Arial" w:hAnsi="Arial" w:cs="Arial"/>
        </w:rPr>
      </w:pPr>
      <w:r w:rsidRPr="009D6AE4">
        <w:rPr>
          <w:rFonts w:ascii="Arial" w:hAnsi="Arial" w:cs="Arial"/>
        </w:rPr>
        <w:t>To conduct this study, participants were asked several questions related to the use of technology and collaborations, along with other relevant questions. The study results show</w:t>
      </w:r>
      <w:r w:rsidR="00FA356A" w:rsidRPr="009D6AE4">
        <w:rPr>
          <w:rFonts w:ascii="Arial" w:hAnsi="Arial" w:cs="Arial"/>
        </w:rPr>
        <w:t xml:space="preserve"> that </w:t>
      </w:r>
      <w:r w:rsidR="006C5EFE" w:rsidRPr="009D6AE4">
        <w:rPr>
          <w:rFonts w:ascii="Arial" w:hAnsi="Arial" w:cs="Arial"/>
        </w:rPr>
        <w:t>the participants (100%)</w:t>
      </w:r>
      <w:r w:rsidRPr="009D6AE4">
        <w:rPr>
          <w:rFonts w:ascii="Arial" w:hAnsi="Arial" w:cs="Arial"/>
        </w:rPr>
        <w:t xml:space="preserve"> </w:t>
      </w:r>
      <w:r w:rsidR="006C5EFE" w:rsidRPr="009D6AE4">
        <w:rPr>
          <w:rFonts w:ascii="Arial" w:hAnsi="Arial" w:cs="Arial"/>
        </w:rPr>
        <w:t>responded that they are confident</w:t>
      </w:r>
      <w:r w:rsidR="0098479B" w:rsidRPr="009D6AE4">
        <w:rPr>
          <w:rFonts w:ascii="Arial" w:hAnsi="Arial" w:cs="Arial"/>
        </w:rPr>
        <w:t xml:space="preserve"> (65% agree and 34% strongly agree)</w:t>
      </w:r>
      <w:r w:rsidR="006C5EFE" w:rsidRPr="009D6AE4">
        <w:rPr>
          <w:rFonts w:ascii="Arial" w:hAnsi="Arial" w:cs="Arial"/>
        </w:rPr>
        <w:t xml:space="preserve"> about using online collaboration </w:t>
      </w:r>
      <w:r w:rsidR="0098479B" w:rsidRPr="009D6AE4">
        <w:rPr>
          <w:rFonts w:ascii="Arial" w:hAnsi="Arial" w:cs="Arial"/>
        </w:rPr>
        <w:t xml:space="preserve">and technology. To validate the participant's confidence, </w:t>
      </w:r>
      <w:r w:rsidR="00FD0BD0" w:rsidRPr="009D6AE4">
        <w:rPr>
          <w:rFonts w:ascii="Arial" w:hAnsi="Arial" w:cs="Arial"/>
        </w:rPr>
        <w:t>supplementary</w:t>
      </w:r>
      <w:r w:rsidR="0098479B" w:rsidRPr="009D6AE4">
        <w:rPr>
          <w:rFonts w:ascii="Arial" w:hAnsi="Arial" w:cs="Arial"/>
        </w:rPr>
        <w:t xml:space="preserve"> question</w:t>
      </w:r>
      <w:r w:rsidR="009F24A4" w:rsidRPr="009D6AE4">
        <w:rPr>
          <w:rFonts w:ascii="Arial" w:hAnsi="Arial" w:cs="Arial"/>
        </w:rPr>
        <w:t>s</w:t>
      </w:r>
      <w:r w:rsidR="0098479B" w:rsidRPr="009D6AE4">
        <w:rPr>
          <w:rFonts w:ascii="Arial" w:hAnsi="Arial" w:cs="Arial"/>
        </w:rPr>
        <w:t xml:space="preserve"> w</w:t>
      </w:r>
      <w:r w:rsidR="009F24A4" w:rsidRPr="009D6AE4">
        <w:rPr>
          <w:rFonts w:ascii="Arial" w:hAnsi="Arial" w:cs="Arial"/>
        </w:rPr>
        <w:t>ere</w:t>
      </w:r>
      <w:r w:rsidR="0098479B" w:rsidRPr="009D6AE4">
        <w:rPr>
          <w:rFonts w:ascii="Arial" w:hAnsi="Arial" w:cs="Arial"/>
        </w:rPr>
        <w:t xml:space="preserve"> added regarding the familiarity with </w:t>
      </w:r>
      <w:r w:rsidR="00764E5D" w:rsidRPr="009D6AE4">
        <w:rPr>
          <w:rFonts w:ascii="Arial" w:hAnsi="Arial" w:cs="Arial"/>
        </w:rPr>
        <w:t xml:space="preserve">using technological applications such as Word, </w:t>
      </w:r>
      <w:r w:rsidR="0063185D" w:rsidRPr="009D6AE4">
        <w:rPr>
          <w:rFonts w:ascii="Arial" w:hAnsi="Arial" w:cs="Arial"/>
        </w:rPr>
        <w:t>PowerPoint</w:t>
      </w:r>
      <w:r w:rsidR="00764E5D" w:rsidRPr="009D6AE4">
        <w:rPr>
          <w:rFonts w:ascii="Arial" w:hAnsi="Arial" w:cs="Arial"/>
        </w:rPr>
        <w:t xml:space="preserve">, </w:t>
      </w:r>
      <w:r w:rsidR="00DE7306" w:rsidRPr="009D6AE4">
        <w:rPr>
          <w:rFonts w:ascii="Arial" w:hAnsi="Arial" w:cs="Arial"/>
        </w:rPr>
        <w:t xml:space="preserve">Excel, </w:t>
      </w:r>
      <w:r w:rsidR="0063185D" w:rsidRPr="009D6AE4">
        <w:rPr>
          <w:rFonts w:ascii="Arial" w:hAnsi="Arial" w:cs="Arial"/>
        </w:rPr>
        <w:t>email</w:t>
      </w:r>
      <w:r w:rsidR="009F24A4" w:rsidRPr="009D6AE4">
        <w:rPr>
          <w:rFonts w:ascii="Arial" w:hAnsi="Arial" w:cs="Arial"/>
        </w:rPr>
        <w:t>, and UWTSD platforms</w:t>
      </w:r>
      <w:r w:rsidR="0063185D" w:rsidRPr="009D6AE4">
        <w:rPr>
          <w:rFonts w:ascii="Arial" w:hAnsi="Arial" w:cs="Arial"/>
        </w:rPr>
        <w:t xml:space="preserve">. The results indicate that 100% of the participants are familiar with using the technological application in their </w:t>
      </w:r>
      <w:r w:rsidRPr="009D6AE4">
        <w:rPr>
          <w:rFonts w:ascii="Arial" w:hAnsi="Arial" w:cs="Arial"/>
        </w:rPr>
        <w:t>academic</w:t>
      </w:r>
      <w:r w:rsidR="0063185D" w:rsidRPr="009D6AE4">
        <w:rPr>
          <w:rFonts w:ascii="Arial" w:hAnsi="Arial" w:cs="Arial"/>
        </w:rPr>
        <w:t xml:space="preserve"> life</w:t>
      </w:r>
      <w:r w:rsidRPr="009D6AE4">
        <w:rPr>
          <w:rFonts w:ascii="Arial" w:hAnsi="Arial" w:cs="Arial"/>
        </w:rPr>
        <w:t>,</w:t>
      </w:r>
      <w:r w:rsidR="009F24A4" w:rsidRPr="009D6AE4">
        <w:rPr>
          <w:rFonts w:ascii="Arial" w:hAnsi="Arial" w:cs="Arial"/>
        </w:rPr>
        <w:t xml:space="preserve"> and equally</w:t>
      </w:r>
      <w:r w:rsidRPr="009D6AE4">
        <w:rPr>
          <w:rFonts w:ascii="Arial" w:hAnsi="Arial" w:cs="Arial"/>
        </w:rPr>
        <w:t>,</w:t>
      </w:r>
      <w:r w:rsidR="009F24A4" w:rsidRPr="009D6AE4">
        <w:rPr>
          <w:rFonts w:ascii="Arial" w:hAnsi="Arial" w:cs="Arial"/>
        </w:rPr>
        <w:t xml:space="preserve"> 100% of participants are familiar with UWTSD online platform</w:t>
      </w:r>
      <w:r w:rsidR="0063185D" w:rsidRPr="009D6AE4">
        <w:rPr>
          <w:rFonts w:ascii="Arial" w:hAnsi="Arial" w:cs="Arial"/>
        </w:rPr>
        <w:t xml:space="preserve">. </w:t>
      </w:r>
      <w:r w:rsidR="00D6279E" w:rsidRPr="009D6AE4">
        <w:rPr>
          <w:rFonts w:ascii="Arial" w:hAnsi="Arial" w:cs="Arial"/>
        </w:rPr>
        <w:t xml:space="preserve">The university </w:t>
      </w:r>
      <w:r w:rsidR="00D67E7D" w:rsidRPr="009D6AE4">
        <w:rPr>
          <w:rFonts w:ascii="Arial" w:hAnsi="Arial" w:cs="Arial"/>
        </w:rPr>
        <w:t>adopts different online platforms such as log-ins and chats to</w:t>
      </w:r>
      <w:r w:rsidR="006155FA" w:rsidRPr="009D6AE4">
        <w:rPr>
          <w:rFonts w:ascii="Arial" w:hAnsi="Arial" w:cs="Arial"/>
        </w:rPr>
        <w:t xml:space="preserve"> share information, assignments</w:t>
      </w:r>
      <w:r w:rsidR="00CE4F6A" w:rsidRPr="009D6AE4">
        <w:rPr>
          <w:rFonts w:ascii="Arial" w:hAnsi="Arial" w:cs="Arial"/>
        </w:rPr>
        <w:t xml:space="preserve">, and </w:t>
      </w:r>
      <w:r w:rsidR="00CE4F6A" w:rsidRPr="009D6AE4">
        <w:rPr>
          <w:rFonts w:ascii="Arial" w:hAnsi="Arial" w:cs="Arial"/>
        </w:rPr>
        <w:lastRenderedPageBreak/>
        <w:t>feedback</w:t>
      </w:r>
      <w:r w:rsidR="006155FA" w:rsidRPr="009D6AE4">
        <w:rPr>
          <w:rFonts w:ascii="Arial" w:hAnsi="Arial" w:cs="Arial"/>
        </w:rPr>
        <w:t>.</w:t>
      </w:r>
      <w:r w:rsidR="00206C3A" w:rsidRPr="009D6AE4">
        <w:rPr>
          <w:rFonts w:ascii="Arial" w:hAnsi="Arial" w:cs="Arial"/>
        </w:rPr>
        <w:t xml:space="preserve"> The results show that </w:t>
      </w:r>
      <w:r w:rsidR="008B2110" w:rsidRPr="009D6AE4">
        <w:rPr>
          <w:rFonts w:ascii="Arial" w:hAnsi="Arial" w:cs="Arial"/>
        </w:rPr>
        <w:t>65% of the participants are familiar with using log-ins and chats</w:t>
      </w:r>
      <w:r w:rsidRPr="009D6AE4">
        <w:rPr>
          <w:rFonts w:ascii="Arial" w:hAnsi="Arial" w:cs="Arial"/>
        </w:rPr>
        <w:t>. H</w:t>
      </w:r>
      <w:r w:rsidR="008B2110" w:rsidRPr="009D6AE4">
        <w:rPr>
          <w:rFonts w:ascii="Arial" w:hAnsi="Arial" w:cs="Arial"/>
        </w:rPr>
        <w:t xml:space="preserve">owever, 35% of respondents are still unaware of the </w:t>
      </w:r>
      <w:r w:rsidR="00EC5BED" w:rsidRPr="009D6AE4">
        <w:rPr>
          <w:rFonts w:ascii="Arial" w:hAnsi="Arial" w:cs="Arial"/>
        </w:rPr>
        <w:t>log-ins and chat functions.</w:t>
      </w:r>
      <w:r w:rsidR="00EB4852" w:rsidRPr="009D6AE4">
        <w:rPr>
          <w:rFonts w:ascii="Arial" w:hAnsi="Arial" w:cs="Arial"/>
        </w:rPr>
        <w:t xml:space="preserve"> </w:t>
      </w:r>
      <w:r w:rsidR="000B2E98" w:rsidRPr="009D6AE4">
        <w:rPr>
          <w:rFonts w:ascii="Arial" w:hAnsi="Arial" w:cs="Arial"/>
        </w:rPr>
        <w:t>In response to the question of Chat as a useful technique of collaboration, 41.7% and 31.7% of respondents agreed and strongly agreed</w:t>
      </w:r>
      <w:r w:rsidRPr="009D6AE4">
        <w:rPr>
          <w:rFonts w:ascii="Arial" w:hAnsi="Arial" w:cs="Arial"/>
        </w:rPr>
        <w:t>,</w:t>
      </w:r>
      <w:r w:rsidR="000B2E98" w:rsidRPr="009D6AE4">
        <w:rPr>
          <w:rFonts w:ascii="Arial" w:hAnsi="Arial" w:cs="Arial"/>
        </w:rPr>
        <w:t xml:space="preserve"> respectively.</w:t>
      </w:r>
      <w:r w:rsidR="006579DF" w:rsidRPr="009D6AE4">
        <w:rPr>
          <w:rFonts w:ascii="Arial" w:hAnsi="Arial" w:cs="Arial"/>
        </w:rPr>
        <w:t xml:space="preserve"> 18.3% of respondents </w:t>
      </w:r>
      <w:r w:rsidR="00823E19" w:rsidRPr="009D6AE4">
        <w:rPr>
          <w:rFonts w:ascii="Arial" w:hAnsi="Arial" w:cs="Arial"/>
        </w:rPr>
        <w:t>strongly disagree</w:t>
      </w:r>
      <w:r w:rsidR="00684AFD" w:rsidRPr="009D6AE4">
        <w:rPr>
          <w:rFonts w:ascii="Arial" w:hAnsi="Arial" w:cs="Arial"/>
        </w:rPr>
        <w:t>d</w:t>
      </w:r>
      <w:r w:rsidRPr="009D6AE4">
        <w:rPr>
          <w:rFonts w:ascii="Arial" w:hAnsi="Arial" w:cs="Arial"/>
        </w:rPr>
        <w:t>,</w:t>
      </w:r>
      <w:r w:rsidR="00823E19" w:rsidRPr="009D6AE4">
        <w:rPr>
          <w:rFonts w:ascii="Arial" w:hAnsi="Arial" w:cs="Arial"/>
        </w:rPr>
        <w:t xml:space="preserve"> and 8.3%</w:t>
      </w:r>
      <w:r w:rsidR="00684AFD" w:rsidRPr="009D6AE4">
        <w:rPr>
          <w:rFonts w:ascii="Arial" w:hAnsi="Arial" w:cs="Arial"/>
        </w:rPr>
        <w:t xml:space="preserve"> disagreed regarding the us</w:t>
      </w:r>
      <w:r w:rsidR="00F23083" w:rsidRPr="009D6AE4">
        <w:rPr>
          <w:rFonts w:ascii="Arial" w:hAnsi="Arial" w:cs="Arial"/>
        </w:rPr>
        <w:t>e</w:t>
      </w:r>
      <w:r w:rsidR="00684AFD" w:rsidRPr="009D6AE4">
        <w:rPr>
          <w:rFonts w:ascii="Arial" w:hAnsi="Arial" w:cs="Arial"/>
        </w:rPr>
        <w:t xml:space="preserve"> of </w:t>
      </w:r>
      <w:r w:rsidRPr="009D6AE4">
        <w:rPr>
          <w:rFonts w:ascii="Arial" w:hAnsi="Arial" w:cs="Arial"/>
        </w:rPr>
        <w:t>C</w:t>
      </w:r>
      <w:r w:rsidR="00684AFD" w:rsidRPr="009D6AE4">
        <w:rPr>
          <w:rFonts w:ascii="Arial" w:hAnsi="Arial" w:cs="Arial"/>
        </w:rPr>
        <w:t xml:space="preserve">hat as a useful </w:t>
      </w:r>
      <w:r w:rsidRPr="009D6AE4">
        <w:rPr>
          <w:rFonts w:ascii="Arial" w:hAnsi="Arial" w:cs="Arial"/>
        </w:rPr>
        <w:t>collaboration technique</w:t>
      </w:r>
      <w:r w:rsidR="00684AFD" w:rsidRPr="009D6AE4">
        <w:rPr>
          <w:rFonts w:ascii="Arial" w:hAnsi="Arial" w:cs="Arial"/>
        </w:rPr>
        <w:t>.</w:t>
      </w:r>
    </w:p>
    <w:p w14:paraId="001C6B13" w14:textId="7E4D7274" w:rsidR="004543DE" w:rsidRPr="009D6AE4" w:rsidRDefault="00254668" w:rsidP="009D6AE4">
      <w:pPr>
        <w:spacing w:line="360" w:lineRule="auto"/>
        <w:ind w:firstLine="720"/>
        <w:jc w:val="both"/>
        <w:rPr>
          <w:rFonts w:ascii="Arial" w:hAnsi="Arial" w:cs="Arial"/>
        </w:rPr>
      </w:pPr>
      <w:r w:rsidRPr="009D6AE4">
        <w:rPr>
          <w:rFonts w:ascii="Arial" w:hAnsi="Arial" w:cs="Arial"/>
        </w:rPr>
        <w:t>Students and teachers collaborate to complete different tasks and share</w:t>
      </w:r>
      <w:r w:rsidR="000A00C1" w:rsidRPr="009D6AE4">
        <w:rPr>
          <w:rFonts w:ascii="Arial" w:hAnsi="Arial" w:cs="Arial"/>
        </w:rPr>
        <w:t xml:space="preserve"> information and feedback.</w:t>
      </w:r>
      <w:r w:rsidR="00563C60" w:rsidRPr="009D6AE4">
        <w:rPr>
          <w:rFonts w:ascii="Arial" w:hAnsi="Arial" w:cs="Arial"/>
        </w:rPr>
        <w:t xml:space="preserve"> </w:t>
      </w:r>
      <w:r w:rsidR="00216BB2" w:rsidRPr="009D6AE4">
        <w:rPr>
          <w:rFonts w:ascii="Arial" w:hAnsi="Arial" w:cs="Arial"/>
        </w:rPr>
        <w:t xml:space="preserve">While answering the question, </w:t>
      </w:r>
      <w:r w:rsidR="00FF6EDE" w:rsidRPr="009D6AE4">
        <w:rPr>
          <w:rFonts w:ascii="Arial" w:hAnsi="Arial" w:cs="Arial"/>
        </w:rPr>
        <w:t xml:space="preserve">100% of participants agreed that they collaborate </w:t>
      </w:r>
      <w:r w:rsidR="005C0259" w:rsidRPr="009D6AE4">
        <w:rPr>
          <w:rFonts w:ascii="Arial" w:hAnsi="Arial" w:cs="Arial"/>
        </w:rPr>
        <w:t xml:space="preserve">on </w:t>
      </w:r>
      <w:r w:rsidRPr="009D6AE4">
        <w:rPr>
          <w:rFonts w:ascii="Arial" w:hAnsi="Arial" w:cs="Arial"/>
        </w:rPr>
        <w:t>completing</w:t>
      </w:r>
      <w:r w:rsidR="005C0259" w:rsidRPr="009D6AE4">
        <w:rPr>
          <w:rFonts w:ascii="Arial" w:hAnsi="Arial" w:cs="Arial"/>
        </w:rPr>
        <w:t xml:space="preserve"> different projects.</w:t>
      </w:r>
      <w:r w:rsidR="00276327" w:rsidRPr="009D6AE4">
        <w:rPr>
          <w:rFonts w:ascii="Arial" w:hAnsi="Arial" w:cs="Arial"/>
        </w:rPr>
        <w:t xml:space="preserve"> </w:t>
      </w:r>
      <w:r w:rsidR="003E5920" w:rsidRPr="009D6AE4">
        <w:rPr>
          <w:rFonts w:ascii="Arial" w:hAnsi="Arial" w:cs="Arial"/>
        </w:rPr>
        <w:t>R</w:t>
      </w:r>
      <w:r w:rsidR="00276327" w:rsidRPr="009D6AE4">
        <w:rPr>
          <w:rFonts w:ascii="Arial" w:hAnsi="Arial" w:cs="Arial"/>
        </w:rPr>
        <w:t xml:space="preserve">egarding the advantages of using technology in class, participants' feedback </w:t>
      </w:r>
      <w:r w:rsidR="003E5920" w:rsidRPr="009D6AE4">
        <w:rPr>
          <w:rFonts w:ascii="Arial" w:hAnsi="Arial" w:cs="Arial"/>
        </w:rPr>
        <w:t>was positive as 75% and 13% strongly agreed and agreed</w:t>
      </w:r>
      <w:r w:rsidRPr="009D6AE4">
        <w:rPr>
          <w:rFonts w:ascii="Arial" w:hAnsi="Arial" w:cs="Arial"/>
        </w:rPr>
        <w:t>,</w:t>
      </w:r>
      <w:r w:rsidR="003E5920" w:rsidRPr="009D6AE4">
        <w:rPr>
          <w:rFonts w:ascii="Arial" w:hAnsi="Arial" w:cs="Arial"/>
        </w:rPr>
        <w:t xml:space="preserve"> respectively</w:t>
      </w:r>
      <w:r w:rsidRPr="009D6AE4">
        <w:rPr>
          <w:rFonts w:ascii="Arial" w:hAnsi="Arial" w:cs="Arial"/>
        </w:rPr>
        <w:t>,</w:t>
      </w:r>
      <w:r w:rsidR="00C832AA" w:rsidRPr="009D6AE4">
        <w:rPr>
          <w:rFonts w:ascii="Arial" w:hAnsi="Arial" w:cs="Arial"/>
        </w:rPr>
        <w:t xml:space="preserve"> compared to</w:t>
      </w:r>
      <w:r w:rsidR="003E5920" w:rsidRPr="009D6AE4">
        <w:rPr>
          <w:rFonts w:ascii="Arial" w:hAnsi="Arial" w:cs="Arial"/>
        </w:rPr>
        <w:t xml:space="preserve"> </w:t>
      </w:r>
      <w:r w:rsidR="00C832AA" w:rsidRPr="009D6AE4">
        <w:rPr>
          <w:rFonts w:ascii="Arial" w:hAnsi="Arial" w:cs="Arial"/>
        </w:rPr>
        <w:t>only 6.7% and 5% strongly disagreed and disagreed.</w:t>
      </w:r>
      <w:r w:rsidR="00607FD7" w:rsidRPr="009D6AE4">
        <w:rPr>
          <w:rFonts w:ascii="Arial" w:hAnsi="Arial" w:cs="Arial"/>
        </w:rPr>
        <w:t xml:space="preserve"> The strong agreement could be recognized as saving </w:t>
      </w:r>
      <w:r w:rsidR="005B5025" w:rsidRPr="009D6AE4">
        <w:rPr>
          <w:rFonts w:ascii="Arial" w:hAnsi="Arial" w:cs="Arial"/>
        </w:rPr>
        <w:t>time, collaborative learning, and improvements in learning techniques.</w:t>
      </w:r>
      <w:r w:rsidR="00607FD7" w:rsidRPr="009D6AE4">
        <w:rPr>
          <w:rFonts w:ascii="Arial" w:hAnsi="Arial" w:cs="Arial"/>
        </w:rPr>
        <w:t xml:space="preserve">  </w:t>
      </w:r>
      <w:r w:rsidRPr="009D6AE4">
        <w:rPr>
          <w:rFonts w:ascii="Arial" w:hAnsi="Arial" w:cs="Arial"/>
        </w:rPr>
        <w:t xml:space="preserve"> </w:t>
      </w:r>
    </w:p>
    <w:p w14:paraId="6FE726B6" w14:textId="46106590" w:rsidR="00254668" w:rsidRPr="009D6AE4" w:rsidRDefault="00254668" w:rsidP="009D6AE4">
      <w:pPr>
        <w:spacing w:line="360" w:lineRule="auto"/>
        <w:ind w:firstLine="720"/>
        <w:jc w:val="both"/>
        <w:rPr>
          <w:rFonts w:ascii="Arial" w:hAnsi="Arial" w:cs="Arial"/>
        </w:rPr>
      </w:pPr>
      <w:r w:rsidRPr="009D6AE4">
        <w:rPr>
          <w:rFonts w:ascii="Arial" w:hAnsi="Arial" w:cs="Arial"/>
        </w:rPr>
        <w:t>Technology can be used in several ways, and higher education in the 21</w:t>
      </w:r>
      <w:r w:rsidRPr="009D6AE4">
        <w:rPr>
          <w:rFonts w:ascii="Arial" w:hAnsi="Arial" w:cs="Arial"/>
          <w:vertAlign w:val="superscript"/>
        </w:rPr>
        <w:t>st</w:t>
      </w:r>
      <w:r w:rsidRPr="009D6AE4">
        <w:rPr>
          <w:rFonts w:ascii="Arial" w:hAnsi="Arial" w:cs="Arial"/>
        </w:rPr>
        <w:t xml:space="preserve"> has been using it vigorously.</w:t>
      </w:r>
      <w:r w:rsidR="003A5EE5" w:rsidRPr="009D6AE4">
        <w:rPr>
          <w:rFonts w:ascii="Arial" w:hAnsi="Arial" w:cs="Arial"/>
        </w:rPr>
        <w:t xml:space="preserve"> The traditional </w:t>
      </w:r>
      <w:r w:rsidR="007D3B72" w:rsidRPr="009D6AE4">
        <w:rPr>
          <w:rFonts w:ascii="Arial" w:hAnsi="Arial" w:cs="Arial"/>
        </w:rPr>
        <w:t xml:space="preserve">method of limiting learning and development to </w:t>
      </w:r>
      <w:r w:rsidRPr="009D6AE4">
        <w:rPr>
          <w:rFonts w:ascii="Arial" w:hAnsi="Arial" w:cs="Arial"/>
        </w:rPr>
        <w:t>school walls</w:t>
      </w:r>
      <w:r w:rsidR="007D3B72" w:rsidRPr="009D6AE4">
        <w:rPr>
          <w:rFonts w:ascii="Arial" w:hAnsi="Arial" w:cs="Arial"/>
        </w:rPr>
        <w:t xml:space="preserve"> has been broken</w:t>
      </w:r>
      <w:r w:rsidRPr="009D6AE4">
        <w:rPr>
          <w:rFonts w:ascii="Arial" w:hAnsi="Arial" w:cs="Arial"/>
        </w:rPr>
        <w:t>,</w:t>
      </w:r>
      <w:r w:rsidR="009D5782" w:rsidRPr="009D6AE4">
        <w:rPr>
          <w:rFonts w:ascii="Arial" w:hAnsi="Arial" w:cs="Arial"/>
        </w:rPr>
        <w:t xml:space="preserve"> and technology is creating opportunities for students to check information concerning their educational requirements.</w:t>
      </w:r>
      <w:r w:rsidR="00197A73" w:rsidRPr="009D6AE4">
        <w:rPr>
          <w:rFonts w:ascii="Arial" w:hAnsi="Arial" w:cs="Arial"/>
        </w:rPr>
        <w:t xml:space="preserve"> Th</w:t>
      </w:r>
      <w:r w:rsidRPr="009D6AE4">
        <w:rPr>
          <w:rFonts w:ascii="Arial" w:hAnsi="Arial" w:cs="Arial"/>
        </w:rPr>
        <w:t>is study shows</w:t>
      </w:r>
      <w:r w:rsidR="00197A73" w:rsidRPr="009D6AE4">
        <w:rPr>
          <w:rFonts w:ascii="Arial" w:hAnsi="Arial" w:cs="Arial"/>
        </w:rPr>
        <w:t xml:space="preserve"> that </w:t>
      </w:r>
      <w:r w:rsidR="00442BF0" w:rsidRPr="009D6AE4">
        <w:rPr>
          <w:rFonts w:ascii="Arial" w:hAnsi="Arial" w:cs="Arial"/>
        </w:rPr>
        <w:t xml:space="preserve">students regularly check information regarding their courses and </w:t>
      </w:r>
      <w:r w:rsidR="00F90696" w:rsidRPr="009D6AE4">
        <w:rPr>
          <w:rFonts w:ascii="Arial" w:hAnsi="Arial" w:cs="Arial"/>
        </w:rPr>
        <w:t>assignments</w:t>
      </w:r>
      <w:r w:rsidR="00442BF0" w:rsidRPr="009D6AE4">
        <w:rPr>
          <w:rFonts w:ascii="Arial" w:hAnsi="Arial" w:cs="Arial"/>
        </w:rPr>
        <w:t>.</w:t>
      </w:r>
      <w:r w:rsidR="00F90696" w:rsidRPr="009D6AE4">
        <w:rPr>
          <w:rFonts w:ascii="Arial" w:hAnsi="Arial" w:cs="Arial"/>
        </w:rPr>
        <w:t xml:space="preserve"> In responding to the question about checking </w:t>
      </w:r>
      <w:r w:rsidR="004A38C2" w:rsidRPr="009D6AE4">
        <w:rPr>
          <w:rFonts w:ascii="Arial" w:hAnsi="Arial" w:cs="Arial"/>
        </w:rPr>
        <w:t xml:space="preserve">online information and assignments, </w:t>
      </w:r>
      <w:r w:rsidR="00E30D3F" w:rsidRPr="009D6AE4">
        <w:rPr>
          <w:rFonts w:ascii="Arial" w:hAnsi="Arial" w:cs="Arial"/>
        </w:rPr>
        <w:t xml:space="preserve">70% of the participants </w:t>
      </w:r>
      <w:r w:rsidR="006467B1" w:rsidRPr="009D6AE4">
        <w:rPr>
          <w:rFonts w:ascii="Arial" w:hAnsi="Arial" w:cs="Arial"/>
        </w:rPr>
        <w:t>agreed that they regularly check the information compared to the disagreement ratio of 30%.</w:t>
      </w:r>
      <w:r w:rsidR="00C77A50" w:rsidRPr="009D6AE4">
        <w:rPr>
          <w:rFonts w:ascii="Arial" w:hAnsi="Arial" w:cs="Arial"/>
        </w:rPr>
        <w:t xml:space="preserve"> It indicates that </w:t>
      </w:r>
      <w:r w:rsidR="006600F5" w:rsidRPr="009D6AE4">
        <w:rPr>
          <w:rFonts w:ascii="Arial" w:hAnsi="Arial" w:cs="Arial"/>
        </w:rPr>
        <w:t>students are well aware of technological use.</w:t>
      </w:r>
    </w:p>
    <w:p w14:paraId="39053340" w14:textId="5F6E4948" w:rsidR="00026EE8" w:rsidRPr="009D6AE4" w:rsidRDefault="000E2969" w:rsidP="009D6AE4">
      <w:pPr>
        <w:spacing w:line="360" w:lineRule="auto"/>
        <w:ind w:firstLine="720"/>
        <w:jc w:val="both"/>
        <w:rPr>
          <w:rFonts w:ascii="Arial" w:hAnsi="Arial" w:cs="Arial"/>
        </w:rPr>
      </w:pPr>
      <w:r w:rsidRPr="009D6AE4">
        <w:rPr>
          <w:rFonts w:ascii="Arial" w:hAnsi="Arial" w:cs="Arial"/>
        </w:rPr>
        <w:t xml:space="preserve">Meanwhile, </w:t>
      </w:r>
      <w:r w:rsidR="002C7317" w:rsidRPr="009D6AE4">
        <w:rPr>
          <w:rFonts w:ascii="Arial" w:hAnsi="Arial" w:cs="Arial"/>
        </w:rPr>
        <w:t xml:space="preserve">online communication is an essential tool for getting in touch with the tutors and receiving the tutor's feedback. </w:t>
      </w:r>
      <w:r w:rsidR="003D58CB" w:rsidRPr="009D6AE4">
        <w:rPr>
          <w:rFonts w:ascii="Arial" w:hAnsi="Arial" w:cs="Arial"/>
        </w:rPr>
        <w:t xml:space="preserve">A question was added that </w:t>
      </w:r>
      <w:r w:rsidR="005745BF" w:rsidRPr="009D6AE4">
        <w:rPr>
          <w:rFonts w:ascii="Arial" w:hAnsi="Arial" w:cs="Arial"/>
        </w:rPr>
        <w:t xml:space="preserve">if students </w:t>
      </w:r>
      <w:r w:rsidR="00647CB4" w:rsidRPr="009D6AE4">
        <w:rPr>
          <w:rFonts w:ascii="Arial" w:hAnsi="Arial" w:cs="Arial"/>
        </w:rPr>
        <w:t xml:space="preserve">receive regular feedback from their tutors about </w:t>
      </w:r>
      <w:r w:rsidR="00254668" w:rsidRPr="009D6AE4">
        <w:rPr>
          <w:rFonts w:ascii="Arial" w:hAnsi="Arial" w:cs="Arial"/>
        </w:rPr>
        <w:t>completing</w:t>
      </w:r>
      <w:r w:rsidR="00647CB4" w:rsidRPr="009D6AE4">
        <w:rPr>
          <w:rFonts w:ascii="Arial" w:hAnsi="Arial" w:cs="Arial"/>
        </w:rPr>
        <w:t xml:space="preserve"> group assignments.</w:t>
      </w:r>
      <w:r w:rsidR="00E46756" w:rsidRPr="009D6AE4">
        <w:rPr>
          <w:rFonts w:ascii="Arial" w:hAnsi="Arial" w:cs="Arial"/>
        </w:rPr>
        <w:t xml:space="preserve"> 86.7% of the participants argued that they receive regular feedback</w:t>
      </w:r>
      <w:r w:rsidR="00254668" w:rsidRPr="009D6AE4">
        <w:rPr>
          <w:rFonts w:ascii="Arial" w:hAnsi="Arial" w:cs="Arial"/>
        </w:rPr>
        <w:t>,</w:t>
      </w:r>
      <w:r w:rsidR="00E46756" w:rsidRPr="009D6AE4">
        <w:rPr>
          <w:rFonts w:ascii="Arial" w:hAnsi="Arial" w:cs="Arial"/>
        </w:rPr>
        <w:t xml:space="preserve"> and only 13.3% </w:t>
      </w:r>
      <w:r w:rsidR="001234E9" w:rsidRPr="009D6AE4">
        <w:rPr>
          <w:rFonts w:ascii="Arial" w:hAnsi="Arial" w:cs="Arial"/>
        </w:rPr>
        <w:t xml:space="preserve">disagreed. </w:t>
      </w:r>
      <w:r w:rsidR="00366D98" w:rsidRPr="009D6AE4">
        <w:rPr>
          <w:rFonts w:ascii="Arial" w:hAnsi="Arial" w:cs="Arial"/>
        </w:rPr>
        <w:t xml:space="preserve">It equally specifies that </w:t>
      </w:r>
      <w:r w:rsidR="006A1F3B" w:rsidRPr="009D6AE4">
        <w:rPr>
          <w:rFonts w:ascii="Arial" w:hAnsi="Arial" w:cs="Arial"/>
        </w:rPr>
        <w:t xml:space="preserve">online communication and the use of technology important tools to communicate with tutors </w:t>
      </w:r>
      <w:r w:rsidR="00620BBE" w:rsidRPr="009D6AE4">
        <w:rPr>
          <w:rFonts w:ascii="Arial" w:hAnsi="Arial" w:cs="Arial"/>
        </w:rPr>
        <w:t>and receive their positive/negative feedback.</w:t>
      </w:r>
      <w:r w:rsidR="0030252A" w:rsidRPr="009D6AE4">
        <w:rPr>
          <w:rFonts w:ascii="Arial" w:hAnsi="Arial" w:cs="Arial"/>
        </w:rPr>
        <w:t xml:space="preserve"> The statement of getting online feedback is supported by the </w:t>
      </w:r>
      <w:r w:rsidR="00677281" w:rsidRPr="009D6AE4">
        <w:rPr>
          <w:rFonts w:ascii="Arial" w:hAnsi="Arial" w:cs="Arial"/>
        </w:rPr>
        <w:t>participant's positive response to</w:t>
      </w:r>
      <w:r w:rsidR="00DF0FE7" w:rsidRPr="009D6AE4">
        <w:rPr>
          <w:rFonts w:ascii="Arial" w:hAnsi="Arial" w:cs="Arial"/>
        </w:rPr>
        <w:t xml:space="preserve"> the </w:t>
      </w:r>
      <w:r w:rsidR="00677281" w:rsidRPr="009D6AE4">
        <w:rPr>
          <w:rFonts w:ascii="Arial" w:hAnsi="Arial" w:cs="Arial"/>
        </w:rPr>
        <w:t xml:space="preserve">choice of collaboration. </w:t>
      </w:r>
      <w:r w:rsidR="00376D3B" w:rsidRPr="009D6AE4">
        <w:rPr>
          <w:rFonts w:ascii="Arial" w:hAnsi="Arial" w:cs="Arial"/>
        </w:rPr>
        <w:t>To get the response of participants, a</w:t>
      </w:r>
      <w:r w:rsidR="007E0EBD" w:rsidRPr="009D6AE4">
        <w:rPr>
          <w:rFonts w:ascii="Arial" w:hAnsi="Arial" w:cs="Arial"/>
        </w:rPr>
        <w:t>n additional</w:t>
      </w:r>
      <w:r w:rsidR="00376D3B" w:rsidRPr="009D6AE4">
        <w:rPr>
          <w:rFonts w:ascii="Arial" w:hAnsi="Arial" w:cs="Arial"/>
        </w:rPr>
        <w:t xml:space="preserve"> question was added</w:t>
      </w:r>
      <w:r w:rsidR="007E0EBD" w:rsidRPr="009D6AE4">
        <w:rPr>
          <w:rFonts w:ascii="Arial" w:hAnsi="Arial" w:cs="Arial"/>
        </w:rPr>
        <w:t xml:space="preserve"> regarding the </w:t>
      </w:r>
      <w:r w:rsidR="00DF0FE7" w:rsidRPr="009D6AE4">
        <w:rPr>
          <w:rFonts w:ascii="Arial" w:hAnsi="Arial" w:cs="Arial"/>
        </w:rPr>
        <w:t>choice of collaboration</w:t>
      </w:r>
      <w:r w:rsidR="00254668" w:rsidRPr="009D6AE4">
        <w:rPr>
          <w:rFonts w:ascii="Arial" w:hAnsi="Arial" w:cs="Arial"/>
        </w:rPr>
        <w:t>,</w:t>
      </w:r>
      <w:r w:rsidR="00DF0FE7" w:rsidRPr="009D6AE4">
        <w:rPr>
          <w:rFonts w:ascii="Arial" w:hAnsi="Arial" w:cs="Arial"/>
        </w:rPr>
        <w:t xml:space="preserve"> and 70% argued that they </w:t>
      </w:r>
      <w:r w:rsidR="005E55C0" w:rsidRPr="009D6AE4">
        <w:rPr>
          <w:rFonts w:ascii="Arial" w:hAnsi="Arial" w:cs="Arial"/>
        </w:rPr>
        <w:t xml:space="preserve">prefer using online platforms for future collaboration compared to 30% of the participants who </w:t>
      </w:r>
      <w:proofErr w:type="spellStart"/>
      <w:r w:rsidR="005E55C0" w:rsidRPr="009D6AE4">
        <w:rPr>
          <w:rFonts w:ascii="Arial" w:hAnsi="Arial" w:cs="Arial"/>
        </w:rPr>
        <w:t>favo</w:t>
      </w:r>
      <w:r w:rsidR="00254668" w:rsidRPr="009D6AE4">
        <w:rPr>
          <w:rFonts w:ascii="Arial" w:hAnsi="Arial" w:cs="Arial"/>
        </w:rPr>
        <w:t>u</w:t>
      </w:r>
      <w:r w:rsidR="005E55C0" w:rsidRPr="009D6AE4">
        <w:rPr>
          <w:rFonts w:ascii="Arial" w:hAnsi="Arial" w:cs="Arial"/>
        </w:rPr>
        <w:t>red</w:t>
      </w:r>
      <w:proofErr w:type="spellEnd"/>
      <w:r w:rsidR="005E55C0" w:rsidRPr="009D6AE4">
        <w:rPr>
          <w:rFonts w:ascii="Arial" w:hAnsi="Arial" w:cs="Arial"/>
        </w:rPr>
        <w:t xml:space="preserve"> </w:t>
      </w:r>
      <w:r w:rsidR="005E55C0" w:rsidRPr="009D6AE4">
        <w:rPr>
          <w:rFonts w:ascii="Arial" w:hAnsi="Arial" w:cs="Arial"/>
        </w:rPr>
        <w:lastRenderedPageBreak/>
        <w:t xml:space="preserve">physical interaction. </w:t>
      </w:r>
      <w:r w:rsidR="00C024AD" w:rsidRPr="009D6AE4">
        <w:rPr>
          <w:rFonts w:ascii="Arial" w:hAnsi="Arial" w:cs="Arial"/>
        </w:rPr>
        <w:t>Technology is not easy to use</w:t>
      </w:r>
      <w:r w:rsidR="00254668" w:rsidRPr="009D6AE4">
        <w:rPr>
          <w:rFonts w:ascii="Arial" w:hAnsi="Arial" w:cs="Arial"/>
        </w:rPr>
        <w:t>. People may find difficulties in using it, a</w:t>
      </w:r>
      <w:r w:rsidR="0078605E" w:rsidRPr="009D6AE4">
        <w:rPr>
          <w:rFonts w:ascii="Arial" w:hAnsi="Arial" w:cs="Arial"/>
        </w:rPr>
        <w:t xml:space="preserve">s shown by the results of this study that </w:t>
      </w:r>
      <w:r w:rsidR="0092028C" w:rsidRPr="009D6AE4">
        <w:rPr>
          <w:rFonts w:ascii="Arial" w:hAnsi="Arial" w:cs="Arial"/>
        </w:rPr>
        <w:t>63.3% of participants agreed that they face different kinds of obstacles in using technology</w:t>
      </w:r>
      <w:r w:rsidR="00152FAE" w:rsidRPr="009D6AE4">
        <w:rPr>
          <w:rFonts w:ascii="Arial" w:hAnsi="Arial" w:cs="Arial"/>
        </w:rPr>
        <w:t xml:space="preserve"> as a medium of communication.</w:t>
      </w:r>
      <w:r w:rsidR="00105124" w:rsidRPr="009D6AE4">
        <w:rPr>
          <w:rFonts w:ascii="Arial" w:hAnsi="Arial" w:cs="Arial"/>
        </w:rPr>
        <w:t xml:space="preserve"> Encountering different obstacles could be attributed to the lack of necessary skills, </w:t>
      </w:r>
      <w:r w:rsidR="007B65FA" w:rsidRPr="009D6AE4">
        <w:rPr>
          <w:rFonts w:ascii="Arial" w:hAnsi="Arial" w:cs="Arial"/>
        </w:rPr>
        <w:t xml:space="preserve">access to computers, and </w:t>
      </w:r>
      <w:r w:rsidR="00254668" w:rsidRPr="009D6AE4">
        <w:rPr>
          <w:rFonts w:ascii="Arial" w:hAnsi="Arial" w:cs="Arial"/>
        </w:rPr>
        <w:t xml:space="preserve">the </w:t>
      </w:r>
      <w:r w:rsidR="007B65FA" w:rsidRPr="009D6AE4">
        <w:rPr>
          <w:rFonts w:ascii="Arial" w:hAnsi="Arial" w:cs="Arial"/>
        </w:rPr>
        <w:t>absence of technical support.</w:t>
      </w:r>
      <w:r w:rsidR="00105124" w:rsidRPr="009D6AE4">
        <w:rPr>
          <w:rFonts w:ascii="Arial" w:hAnsi="Arial" w:cs="Arial"/>
        </w:rPr>
        <w:t xml:space="preserve"> </w:t>
      </w:r>
      <w:r w:rsidR="007B65FA" w:rsidRPr="009D6AE4">
        <w:rPr>
          <w:rFonts w:ascii="Arial" w:hAnsi="Arial" w:cs="Arial"/>
        </w:rPr>
        <w:t>H</w:t>
      </w:r>
      <w:r w:rsidR="00152FAE" w:rsidRPr="009D6AE4">
        <w:rPr>
          <w:rFonts w:ascii="Arial" w:hAnsi="Arial" w:cs="Arial"/>
        </w:rPr>
        <w:t>owever, the obstacle can be overcome</w:t>
      </w:r>
      <w:r w:rsidR="0047311F" w:rsidRPr="009D6AE4">
        <w:rPr>
          <w:rFonts w:ascii="Arial" w:hAnsi="Arial" w:cs="Arial"/>
        </w:rPr>
        <w:t xml:space="preserve"> with the improvements in</w:t>
      </w:r>
      <w:r w:rsidR="004F7004" w:rsidRPr="009D6AE4">
        <w:rPr>
          <w:rFonts w:ascii="Arial" w:hAnsi="Arial" w:cs="Arial"/>
        </w:rPr>
        <w:t xml:space="preserve"> different digital skills.</w:t>
      </w:r>
      <w:r w:rsidR="006E6CEF" w:rsidRPr="009D6AE4">
        <w:rPr>
          <w:rFonts w:ascii="Arial" w:hAnsi="Arial" w:cs="Arial"/>
        </w:rPr>
        <w:t xml:space="preserve"> As mentioned in the introduction</w:t>
      </w:r>
      <w:r w:rsidR="00254668" w:rsidRPr="009D6AE4">
        <w:rPr>
          <w:rFonts w:ascii="Arial" w:hAnsi="Arial" w:cs="Arial"/>
        </w:rPr>
        <w:t>, creativity and critical thinking are considered digital skills, and 80% of the current study participants</w:t>
      </w:r>
      <w:r w:rsidR="004F7004" w:rsidRPr="009D6AE4">
        <w:rPr>
          <w:rFonts w:ascii="Arial" w:hAnsi="Arial" w:cs="Arial"/>
        </w:rPr>
        <w:t xml:space="preserve"> agreed that </w:t>
      </w:r>
      <w:r w:rsidR="00F24AF2" w:rsidRPr="009D6AE4">
        <w:rPr>
          <w:rFonts w:ascii="Arial" w:hAnsi="Arial" w:cs="Arial"/>
        </w:rPr>
        <w:t>creativity and critical</w:t>
      </w:r>
      <w:r w:rsidR="006467B1" w:rsidRPr="009D6AE4">
        <w:rPr>
          <w:rFonts w:ascii="Arial" w:hAnsi="Arial" w:cs="Arial"/>
        </w:rPr>
        <w:t xml:space="preserve"> </w:t>
      </w:r>
      <w:r w:rsidR="00F24AF2" w:rsidRPr="009D6AE4">
        <w:rPr>
          <w:rFonts w:ascii="Arial" w:hAnsi="Arial" w:cs="Arial"/>
        </w:rPr>
        <w:t>thinking are necessary digital literary skills.</w:t>
      </w:r>
      <w:r w:rsidR="006D1B00" w:rsidRPr="009D6AE4">
        <w:rPr>
          <w:rFonts w:ascii="Arial" w:hAnsi="Arial" w:cs="Arial"/>
        </w:rPr>
        <w:t xml:space="preserve"> Finally, </w:t>
      </w:r>
      <w:r w:rsidR="00AC325B" w:rsidRPr="009D6AE4">
        <w:rPr>
          <w:rFonts w:ascii="Arial" w:hAnsi="Arial" w:cs="Arial"/>
        </w:rPr>
        <w:t xml:space="preserve">students </w:t>
      </w:r>
      <w:r w:rsidR="005B5025" w:rsidRPr="009D6AE4">
        <w:rPr>
          <w:rFonts w:ascii="Arial" w:hAnsi="Arial" w:cs="Arial"/>
        </w:rPr>
        <w:t>are strongly familiar</w:t>
      </w:r>
      <w:r w:rsidR="00576A3D" w:rsidRPr="009D6AE4">
        <w:rPr>
          <w:rFonts w:ascii="Arial" w:hAnsi="Arial" w:cs="Arial"/>
        </w:rPr>
        <w:t xml:space="preserve"> with and confident about technological collaboration</w:t>
      </w:r>
      <w:r w:rsidR="00254668" w:rsidRPr="009D6AE4">
        <w:rPr>
          <w:rFonts w:ascii="Arial" w:hAnsi="Arial" w:cs="Arial"/>
        </w:rPr>
        <w:t>,</w:t>
      </w:r>
      <w:r w:rsidR="00576A3D" w:rsidRPr="009D6AE4">
        <w:rPr>
          <w:rFonts w:ascii="Arial" w:hAnsi="Arial" w:cs="Arial"/>
        </w:rPr>
        <w:t xml:space="preserve"> and the </w:t>
      </w:r>
      <w:r w:rsidR="00EC3D82" w:rsidRPr="009D6AE4">
        <w:rPr>
          <w:rFonts w:ascii="Arial" w:hAnsi="Arial" w:cs="Arial"/>
        </w:rPr>
        <w:t xml:space="preserve">UWTSD </w:t>
      </w:r>
      <w:r w:rsidR="00576A3D" w:rsidRPr="009D6AE4">
        <w:rPr>
          <w:rFonts w:ascii="Arial" w:hAnsi="Arial" w:cs="Arial"/>
        </w:rPr>
        <w:t>online platforms</w:t>
      </w:r>
      <w:r w:rsidR="005B5025" w:rsidRPr="009D6AE4">
        <w:rPr>
          <w:rFonts w:ascii="Arial" w:hAnsi="Arial" w:cs="Arial"/>
        </w:rPr>
        <w:t xml:space="preserve"> </w:t>
      </w:r>
      <w:r w:rsidR="005C2F75" w:rsidRPr="009D6AE4">
        <w:rPr>
          <w:rFonts w:ascii="Arial" w:hAnsi="Arial" w:cs="Arial"/>
        </w:rPr>
        <w:t>can further enhance this collaboration.</w:t>
      </w:r>
      <w:r w:rsidR="00F90696" w:rsidRPr="009D6AE4">
        <w:rPr>
          <w:rFonts w:ascii="Arial" w:hAnsi="Arial" w:cs="Arial"/>
        </w:rPr>
        <w:t xml:space="preserve"> </w:t>
      </w:r>
      <w:r w:rsidR="009D5782" w:rsidRPr="009D6AE4">
        <w:rPr>
          <w:rFonts w:ascii="Arial" w:hAnsi="Arial" w:cs="Arial"/>
        </w:rPr>
        <w:t xml:space="preserve"> </w:t>
      </w:r>
      <w:r w:rsidR="00254668" w:rsidRPr="009D6AE4">
        <w:rPr>
          <w:rFonts w:ascii="Arial" w:hAnsi="Arial" w:cs="Arial"/>
        </w:rPr>
        <w:t xml:space="preserve"> </w:t>
      </w:r>
      <w:r w:rsidR="00C832AA" w:rsidRPr="009D6AE4">
        <w:rPr>
          <w:rFonts w:ascii="Arial" w:hAnsi="Arial" w:cs="Arial"/>
        </w:rPr>
        <w:t xml:space="preserve"> </w:t>
      </w:r>
      <w:r w:rsidR="003E5920" w:rsidRPr="009D6AE4">
        <w:rPr>
          <w:rFonts w:ascii="Arial" w:hAnsi="Arial" w:cs="Arial"/>
        </w:rPr>
        <w:t xml:space="preserve"> </w:t>
      </w:r>
      <w:r w:rsidR="005C0259" w:rsidRPr="009D6AE4">
        <w:rPr>
          <w:rFonts w:ascii="Arial" w:hAnsi="Arial" w:cs="Arial"/>
        </w:rPr>
        <w:t xml:space="preserve"> </w:t>
      </w:r>
      <w:r w:rsidR="00D11319" w:rsidRPr="009D6AE4">
        <w:rPr>
          <w:rFonts w:ascii="Arial" w:hAnsi="Arial" w:cs="Arial"/>
        </w:rPr>
        <w:t xml:space="preserve"> </w:t>
      </w:r>
    </w:p>
    <w:p w14:paraId="4DE58FCE" w14:textId="77777777" w:rsidR="00710968" w:rsidRPr="009D6AE4" w:rsidRDefault="00710968" w:rsidP="009D6AE4">
      <w:pPr>
        <w:spacing w:line="360" w:lineRule="auto"/>
        <w:ind w:firstLine="720"/>
        <w:jc w:val="both"/>
        <w:rPr>
          <w:rFonts w:ascii="Arial" w:hAnsi="Arial" w:cs="Arial"/>
          <w:highlight w:val="yellow"/>
        </w:rPr>
      </w:pPr>
    </w:p>
    <w:p w14:paraId="112EA254" w14:textId="4BB9A445" w:rsidR="008A0C84" w:rsidRPr="001C51CD" w:rsidRDefault="001C51CD" w:rsidP="001C51CD">
      <w:pPr>
        <w:pStyle w:val="Heading1"/>
        <w:tabs>
          <w:tab w:val="left" w:pos="2655"/>
        </w:tabs>
        <w:rPr>
          <w:rFonts w:ascii="Arial" w:hAnsi="Arial" w:cs="Arial"/>
          <w:b/>
          <w:color w:val="000000" w:themeColor="text1"/>
          <w:sz w:val="24"/>
        </w:rPr>
      </w:pPr>
      <w:bookmarkStart w:id="9" w:name="_Toc100484875"/>
      <w:r>
        <w:rPr>
          <w:rFonts w:ascii="Arial" w:hAnsi="Arial" w:cs="Arial"/>
          <w:b/>
          <w:color w:val="000000" w:themeColor="text1"/>
          <w:sz w:val="24"/>
        </w:rPr>
        <w:t xml:space="preserve">5. </w:t>
      </w:r>
      <w:r w:rsidR="00254668" w:rsidRPr="001C51CD">
        <w:rPr>
          <w:rFonts w:ascii="Arial" w:hAnsi="Arial" w:cs="Arial"/>
          <w:b/>
          <w:color w:val="000000" w:themeColor="text1"/>
          <w:sz w:val="24"/>
        </w:rPr>
        <w:t>Conclusion</w:t>
      </w:r>
      <w:bookmarkEnd w:id="9"/>
      <w:r>
        <w:rPr>
          <w:rFonts w:ascii="Arial" w:hAnsi="Arial" w:cs="Arial"/>
          <w:b/>
          <w:color w:val="000000" w:themeColor="text1"/>
          <w:sz w:val="24"/>
        </w:rPr>
        <w:tab/>
      </w:r>
    </w:p>
    <w:p w14:paraId="0C052ABB" w14:textId="277AE971" w:rsidR="00D92BDB" w:rsidRPr="009D6AE4" w:rsidRDefault="00254668" w:rsidP="009D6AE4">
      <w:pPr>
        <w:spacing w:line="360" w:lineRule="auto"/>
        <w:ind w:firstLine="720"/>
        <w:jc w:val="both"/>
        <w:rPr>
          <w:rFonts w:ascii="Arial" w:hAnsi="Arial" w:cs="Arial"/>
        </w:rPr>
      </w:pPr>
      <w:r w:rsidRPr="009D6AE4">
        <w:rPr>
          <w:rFonts w:ascii="Arial" w:hAnsi="Arial" w:cs="Arial"/>
        </w:rPr>
        <w:t xml:space="preserve">In the age of technological development, </w:t>
      </w:r>
      <w:r w:rsidR="0083379E" w:rsidRPr="009D6AE4">
        <w:rPr>
          <w:rFonts w:ascii="Arial" w:hAnsi="Arial" w:cs="Arial"/>
        </w:rPr>
        <w:t>t</w:t>
      </w:r>
      <w:r w:rsidRPr="009D6AE4">
        <w:rPr>
          <w:rFonts w:ascii="Arial" w:hAnsi="Arial" w:cs="Arial"/>
        </w:rPr>
        <w:t>echnology and collaboration have</w:t>
      </w:r>
      <w:r w:rsidR="0083379E" w:rsidRPr="009D6AE4">
        <w:rPr>
          <w:rFonts w:ascii="Arial" w:hAnsi="Arial" w:cs="Arial"/>
        </w:rPr>
        <w:t xml:space="preserve"> been enhanced.</w:t>
      </w:r>
      <w:r w:rsidR="00DF5354" w:rsidRPr="009D6AE4">
        <w:rPr>
          <w:rFonts w:ascii="Arial" w:hAnsi="Arial" w:cs="Arial"/>
        </w:rPr>
        <w:t xml:space="preserve"> Higher education uses different online platforms</w:t>
      </w:r>
      <w:r w:rsidRPr="009D6AE4">
        <w:rPr>
          <w:rFonts w:ascii="Arial" w:hAnsi="Arial" w:cs="Arial"/>
        </w:rPr>
        <w:t>,</w:t>
      </w:r>
      <w:r w:rsidR="00DF5354" w:rsidRPr="009D6AE4">
        <w:rPr>
          <w:rFonts w:ascii="Arial" w:hAnsi="Arial" w:cs="Arial"/>
        </w:rPr>
        <w:t xml:space="preserve"> </w:t>
      </w:r>
      <w:r w:rsidR="001D7A03" w:rsidRPr="009D6AE4">
        <w:rPr>
          <w:rFonts w:ascii="Arial" w:hAnsi="Arial" w:cs="Arial"/>
        </w:rPr>
        <w:t>as mentioned earlier</w:t>
      </w:r>
      <w:r w:rsidRPr="009D6AE4">
        <w:rPr>
          <w:rFonts w:ascii="Arial" w:hAnsi="Arial" w:cs="Arial"/>
        </w:rPr>
        <w:t>,</w:t>
      </w:r>
      <w:r w:rsidR="001D7A03" w:rsidRPr="009D6AE4">
        <w:rPr>
          <w:rFonts w:ascii="Arial" w:hAnsi="Arial" w:cs="Arial"/>
        </w:rPr>
        <w:t xml:space="preserve"> </w:t>
      </w:r>
      <w:r w:rsidRPr="009D6AE4">
        <w:rPr>
          <w:rFonts w:ascii="Arial" w:hAnsi="Arial" w:cs="Arial"/>
        </w:rPr>
        <w:t>to share information and divide</w:t>
      </w:r>
      <w:r w:rsidR="00F621BC" w:rsidRPr="009D6AE4">
        <w:rPr>
          <w:rFonts w:ascii="Arial" w:hAnsi="Arial" w:cs="Arial"/>
        </w:rPr>
        <w:t xml:space="preserve"> group tasks. </w:t>
      </w:r>
      <w:r w:rsidR="00E273D0" w:rsidRPr="009D6AE4">
        <w:rPr>
          <w:rFonts w:ascii="Arial" w:hAnsi="Arial" w:cs="Arial"/>
        </w:rPr>
        <w:t xml:space="preserve">The </w:t>
      </w:r>
      <w:r w:rsidRPr="009D6AE4">
        <w:rPr>
          <w:rFonts w:ascii="Arial" w:hAnsi="Arial" w:cs="Arial"/>
        </w:rPr>
        <w:t>current study results</w:t>
      </w:r>
      <w:r w:rsidR="00E273D0" w:rsidRPr="009D6AE4">
        <w:rPr>
          <w:rFonts w:ascii="Arial" w:hAnsi="Arial" w:cs="Arial"/>
        </w:rPr>
        <w:t xml:space="preserve"> show </w:t>
      </w:r>
      <w:r w:rsidR="00EB0B62" w:rsidRPr="009D6AE4">
        <w:rPr>
          <w:rFonts w:ascii="Arial" w:hAnsi="Arial" w:cs="Arial"/>
        </w:rPr>
        <w:t xml:space="preserve">that </w:t>
      </w:r>
      <w:r w:rsidR="00BB6CB7" w:rsidRPr="009D6AE4">
        <w:rPr>
          <w:rFonts w:ascii="Arial" w:hAnsi="Arial" w:cs="Arial"/>
        </w:rPr>
        <w:t>students and staff collaborate on the completion of different projects</w:t>
      </w:r>
      <w:r w:rsidRPr="009D6AE4">
        <w:rPr>
          <w:rFonts w:ascii="Arial" w:hAnsi="Arial" w:cs="Arial"/>
        </w:rPr>
        <w:t>,</w:t>
      </w:r>
      <w:r w:rsidR="00BB6CB7" w:rsidRPr="009D6AE4">
        <w:rPr>
          <w:rFonts w:ascii="Arial" w:hAnsi="Arial" w:cs="Arial"/>
        </w:rPr>
        <w:t xml:space="preserve"> and there is a strong relationship between</w:t>
      </w:r>
      <w:r w:rsidR="00212114" w:rsidRPr="009D6AE4">
        <w:rPr>
          <w:rFonts w:ascii="Arial" w:hAnsi="Arial" w:cs="Arial"/>
        </w:rPr>
        <w:t xml:space="preserve"> </w:t>
      </w:r>
      <w:r w:rsidR="005242E0" w:rsidRPr="009D6AE4">
        <w:rPr>
          <w:rFonts w:ascii="Arial" w:hAnsi="Arial" w:cs="Arial"/>
        </w:rPr>
        <w:t>technology and collaboration</w:t>
      </w:r>
      <w:r w:rsidRPr="009D6AE4">
        <w:rPr>
          <w:rFonts w:ascii="Arial" w:hAnsi="Arial" w:cs="Arial"/>
        </w:rPr>
        <w:t>,</w:t>
      </w:r>
      <w:r w:rsidR="005242E0" w:rsidRPr="009D6AE4">
        <w:rPr>
          <w:rFonts w:ascii="Arial" w:hAnsi="Arial" w:cs="Arial"/>
        </w:rPr>
        <w:t xml:space="preserve"> as indicated by the results of this report.</w:t>
      </w:r>
      <w:r w:rsidR="004B1828" w:rsidRPr="009D6AE4">
        <w:rPr>
          <w:rFonts w:ascii="Arial" w:hAnsi="Arial" w:cs="Arial"/>
        </w:rPr>
        <w:t xml:space="preserve"> </w:t>
      </w:r>
      <w:r w:rsidRPr="009D6AE4">
        <w:rPr>
          <w:rFonts w:ascii="Arial" w:hAnsi="Arial" w:cs="Arial"/>
        </w:rPr>
        <w:t>Familiarity with technological applications such as Word, PowerPoint, Excel, and email is necessary for the contemporary age. T</w:t>
      </w:r>
      <w:r w:rsidR="00C00CC2" w:rsidRPr="009D6AE4">
        <w:rPr>
          <w:rFonts w:ascii="Arial" w:hAnsi="Arial" w:cs="Arial"/>
        </w:rPr>
        <w:t xml:space="preserve">his study </w:t>
      </w:r>
      <w:r w:rsidR="00742956" w:rsidRPr="009D6AE4">
        <w:rPr>
          <w:rFonts w:ascii="Arial" w:hAnsi="Arial" w:cs="Arial"/>
        </w:rPr>
        <w:t>distinctly</w:t>
      </w:r>
      <w:r w:rsidR="00FB5B3A" w:rsidRPr="009D6AE4">
        <w:rPr>
          <w:rFonts w:ascii="Arial" w:hAnsi="Arial" w:cs="Arial"/>
        </w:rPr>
        <w:t xml:space="preserve"> highlights that </w:t>
      </w:r>
      <w:r w:rsidRPr="009D6AE4">
        <w:rPr>
          <w:rFonts w:ascii="Arial" w:hAnsi="Arial" w:cs="Arial"/>
        </w:rPr>
        <w:t>UWTSD students are</w:t>
      </w:r>
      <w:r w:rsidR="00742956" w:rsidRPr="009D6AE4">
        <w:rPr>
          <w:rFonts w:ascii="Arial" w:hAnsi="Arial" w:cs="Arial"/>
        </w:rPr>
        <w:t xml:space="preserve"> familiar with these online platforms. However,</w:t>
      </w:r>
      <w:r w:rsidR="008D3BA0" w:rsidRPr="009D6AE4">
        <w:rPr>
          <w:rFonts w:ascii="Arial" w:hAnsi="Arial" w:cs="Arial"/>
        </w:rPr>
        <w:t xml:space="preserve"> 35%</w:t>
      </w:r>
      <w:r w:rsidR="00742956" w:rsidRPr="009D6AE4">
        <w:rPr>
          <w:rFonts w:ascii="Arial" w:hAnsi="Arial" w:cs="Arial"/>
        </w:rPr>
        <w:t xml:space="preserve"> of students are still unaware of </w:t>
      </w:r>
      <w:r w:rsidR="008D3BA0" w:rsidRPr="009D6AE4">
        <w:rPr>
          <w:rFonts w:ascii="Arial" w:hAnsi="Arial" w:cs="Arial"/>
        </w:rPr>
        <w:t>log-ins and chat functions.</w:t>
      </w:r>
      <w:r w:rsidR="00EC53F0" w:rsidRPr="009D6AE4">
        <w:rPr>
          <w:rFonts w:ascii="Arial" w:hAnsi="Arial" w:cs="Arial"/>
        </w:rPr>
        <w:t xml:space="preserve"> </w:t>
      </w:r>
      <w:r w:rsidR="00273348" w:rsidRPr="009D6AE4">
        <w:rPr>
          <w:rFonts w:ascii="Arial" w:hAnsi="Arial" w:cs="Arial"/>
        </w:rPr>
        <w:t xml:space="preserve">With </w:t>
      </w:r>
      <w:r w:rsidRPr="009D6AE4">
        <w:rPr>
          <w:rFonts w:ascii="Arial" w:hAnsi="Arial" w:cs="Arial"/>
        </w:rPr>
        <w:t>creativity and critical thinking enhancement</w:t>
      </w:r>
      <w:r w:rsidR="00AD2AA3" w:rsidRPr="009D6AE4">
        <w:rPr>
          <w:rFonts w:ascii="Arial" w:hAnsi="Arial" w:cs="Arial"/>
        </w:rPr>
        <w:t>,</w:t>
      </w:r>
      <w:r w:rsidR="00241401" w:rsidRPr="009D6AE4">
        <w:rPr>
          <w:rFonts w:ascii="Arial" w:hAnsi="Arial" w:cs="Arial"/>
        </w:rPr>
        <w:t xml:space="preserve"> technological collaboration can be enhanced further.</w:t>
      </w:r>
      <w:r w:rsidR="00BA558E" w:rsidRPr="009D6AE4">
        <w:rPr>
          <w:rFonts w:ascii="Arial" w:hAnsi="Arial" w:cs="Arial"/>
        </w:rPr>
        <w:t xml:space="preserve"> The findings of this study</w:t>
      </w:r>
      <w:r w:rsidR="00700825" w:rsidRPr="009D6AE4">
        <w:rPr>
          <w:rFonts w:ascii="Arial" w:hAnsi="Arial" w:cs="Arial"/>
        </w:rPr>
        <w:t xml:space="preserve"> agree that </w:t>
      </w:r>
      <w:r w:rsidR="00D71585" w:rsidRPr="009D6AE4">
        <w:rPr>
          <w:rFonts w:ascii="Arial" w:hAnsi="Arial" w:cs="Arial"/>
        </w:rPr>
        <w:t xml:space="preserve">students and staffs are confident about using technology </w:t>
      </w:r>
      <w:r w:rsidR="002C28F7" w:rsidRPr="009D6AE4">
        <w:rPr>
          <w:rFonts w:ascii="Arial" w:hAnsi="Arial" w:cs="Arial"/>
        </w:rPr>
        <w:t xml:space="preserve">to collaborate. </w:t>
      </w:r>
      <w:r w:rsidR="00FB30A4" w:rsidRPr="009D6AE4">
        <w:rPr>
          <w:rFonts w:ascii="Arial" w:hAnsi="Arial" w:cs="Arial"/>
        </w:rPr>
        <w:t xml:space="preserve">The statement is supported by </w:t>
      </w:r>
      <w:r w:rsidRPr="009D6AE4">
        <w:rPr>
          <w:rFonts w:ascii="Arial" w:hAnsi="Arial" w:cs="Arial"/>
        </w:rPr>
        <w:t>students' awarenes</w:t>
      </w:r>
      <w:r w:rsidR="00FB30A4" w:rsidRPr="009D6AE4">
        <w:rPr>
          <w:rFonts w:ascii="Arial" w:hAnsi="Arial" w:cs="Arial"/>
        </w:rPr>
        <w:t xml:space="preserve">s </w:t>
      </w:r>
      <w:r w:rsidR="008B2A76" w:rsidRPr="009D6AE4">
        <w:rPr>
          <w:rFonts w:ascii="Arial" w:hAnsi="Arial" w:cs="Arial"/>
        </w:rPr>
        <w:t>regarding the use of online platform</w:t>
      </w:r>
      <w:r w:rsidR="003E0671" w:rsidRPr="009D6AE4">
        <w:rPr>
          <w:rFonts w:ascii="Arial" w:hAnsi="Arial" w:cs="Arial"/>
        </w:rPr>
        <w:t>s</w:t>
      </w:r>
      <w:r w:rsidR="00FB30A4" w:rsidRPr="009D6AE4">
        <w:rPr>
          <w:rFonts w:ascii="Arial" w:hAnsi="Arial" w:cs="Arial"/>
        </w:rPr>
        <w:t xml:space="preserve"> </w:t>
      </w:r>
      <w:r w:rsidR="008B2A76" w:rsidRPr="009D6AE4">
        <w:rPr>
          <w:rFonts w:ascii="Arial" w:hAnsi="Arial" w:cs="Arial"/>
        </w:rPr>
        <w:t>as a medium of communication.</w:t>
      </w:r>
      <w:r w:rsidR="00967B94" w:rsidRPr="009D6AE4">
        <w:rPr>
          <w:rFonts w:ascii="Arial" w:hAnsi="Arial" w:cs="Arial"/>
        </w:rPr>
        <w:t xml:space="preserve"> Therefore,</w:t>
      </w:r>
      <w:r w:rsidR="00F33EB1" w:rsidRPr="009D6AE4">
        <w:rPr>
          <w:rFonts w:ascii="Arial" w:hAnsi="Arial" w:cs="Arial"/>
        </w:rPr>
        <w:t xml:space="preserve"> this study</w:t>
      </w:r>
      <w:r w:rsidR="0040559D" w:rsidRPr="009D6AE4">
        <w:rPr>
          <w:rFonts w:ascii="Arial" w:hAnsi="Arial" w:cs="Arial"/>
        </w:rPr>
        <w:t xml:space="preserve"> </w:t>
      </w:r>
      <w:r w:rsidR="00EE3267" w:rsidRPr="009D6AE4">
        <w:rPr>
          <w:rFonts w:ascii="Arial" w:hAnsi="Arial" w:cs="Arial"/>
        </w:rPr>
        <w:t>advocates for technological collaboration, and the results support the literature that</w:t>
      </w:r>
      <w:r w:rsidR="008472C0" w:rsidRPr="009D6AE4">
        <w:rPr>
          <w:rFonts w:ascii="Arial" w:hAnsi="Arial" w:cs="Arial"/>
        </w:rPr>
        <w:t xml:space="preserve"> group task</w:t>
      </w:r>
      <w:r w:rsidR="00E7772A" w:rsidRPr="009D6AE4">
        <w:rPr>
          <w:rFonts w:ascii="Arial" w:hAnsi="Arial" w:cs="Arial"/>
        </w:rPr>
        <w:t>s</w:t>
      </w:r>
      <w:r w:rsidR="008472C0" w:rsidRPr="009D6AE4">
        <w:rPr>
          <w:rFonts w:ascii="Arial" w:hAnsi="Arial" w:cs="Arial"/>
        </w:rPr>
        <w:t xml:space="preserve"> can </w:t>
      </w:r>
      <w:r w:rsidR="00E47794" w:rsidRPr="009D6AE4">
        <w:rPr>
          <w:rFonts w:ascii="Arial" w:hAnsi="Arial" w:cs="Arial"/>
        </w:rPr>
        <w:t>be accomplished with strong collaboration. Communication and the technological understanding of online platform</w:t>
      </w:r>
      <w:r w:rsidR="004D7F79" w:rsidRPr="009D6AE4">
        <w:rPr>
          <w:rFonts w:ascii="Arial" w:hAnsi="Arial" w:cs="Arial"/>
        </w:rPr>
        <w:t xml:space="preserve">s </w:t>
      </w:r>
      <w:r w:rsidR="007F2216" w:rsidRPr="009D6AE4">
        <w:rPr>
          <w:rFonts w:ascii="Arial" w:hAnsi="Arial" w:cs="Arial"/>
        </w:rPr>
        <w:t>can play a positive role in improving collaboration.</w:t>
      </w:r>
      <w:r w:rsidR="00EE3267" w:rsidRPr="009D6AE4">
        <w:rPr>
          <w:rFonts w:ascii="Arial" w:hAnsi="Arial" w:cs="Arial"/>
        </w:rPr>
        <w:t xml:space="preserve"> </w:t>
      </w:r>
      <w:r w:rsidR="00967B94" w:rsidRPr="009D6AE4">
        <w:rPr>
          <w:rFonts w:ascii="Arial" w:hAnsi="Arial" w:cs="Arial"/>
        </w:rPr>
        <w:t xml:space="preserve"> </w:t>
      </w:r>
      <w:r w:rsidR="00D71585" w:rsidRPr="009D6AE4">
        <w:rPr>
          <w:rFonts w:ascii="Arial" w:hAnsi="Arial" w:cs="Arial"/>
        </w:rPr>
        <w:t xml:space="preserve"> </w:t>
      </w:r>
    </w:p>
    <w:p w14:paraId="55344500" w14:textId="234E404A" w:rsidR="006E07BA" w:rsidRPr="009D6AE4" w:rsidRDefault="00254668" w:rsidP="009D6AE4">
      <w:pPr>
        <w:spacing w:line="360" w:lineRule="auto"/>
        <w:jc w:val="both"/>
        <w:rPr>
          <w:rFonts w:ascii="Arial" w:hAnsi="Arial" w:cs="Arial"/>
        </w:rPr>
      </w:pPr>
      <w:r w:rsidRPr="009D6AE4">
        <w:rPr>
          <w:rFonts w:ascii="Arial" w:hAnsi="Arial" w:cs="Arial"/>
        </w:rPr>
        <w:t xml:space="preserve"> </w:t>
      </w:r>
      <w:r w:rsidR="005242E0" w:rsidRPr="009D6AE4">
        <w:rPr>
          <w:rFonts w:ascii="Arial" w:hAnsi="Arial" w:cs="Arial"/>
        </w:rPr>
        <w:t xml:space="preserve"> </w:t>
      </w:r>
      <w:r w:rsidR="000D6EDE" w:rsidRPr="009D6AE4">
        <w:rPr>
          <w:rFonts w:ascii="Arial" w:hAnsi="Arial" w:cs="Arial"/>
        </w:rPr>
        <w:t xml:space="preserve"> </w:t>
      </w:r>
    </w:p>
    <w:p w14:paraId="3BEB5C9C" w14:textId="77777777" w:rsidR="00710968" w:rsidRPr="009D6AE4" w:rsidRDefault="00710968" w:rsidP="009D6AE4">
      <w:pPr>
        <w:spacing w:line="360" w:lineRule="auto"/>
        <w:jc w:val="both"/>
        <w:rPr>
          <w:rFonts w:ascii="Arial" w:hAnsi="Arial" w:cs="Arial"/>
        </w:rPr>
      </w:pPr>
    </w:p>
    <w:p w14:paraId="48F63446" w14:textId="77777777" w:rsidR="00710968" w:rsidRPr="009D6AE4" w:rsidRDefault="00710968" w:rsidP="009D6AE4">
      <w:pPr>
        <w:spacing w:line="360" w:lineRule="auto"/>
        <w:jc w:val="both"/>
        <w:rPr>
          <w:rFonts w:ascii="Arial" w:hAnsi="Arial" w:cs="Arial"/>
        </w:rPr>
      </w:pPr>
    </w:p>
    <w:p w14:paraId="41E9C65A" w14:textId="77777777" w:rsidR="00710968" w:rsidRPr="009D6AE4" w:rsidRDefault="00710968" w:rsidP="009D6AE4">
      <w:pPr>
        <w:spacing w:line="360" w:lineRule="auto"/>
        <w:jc w:val="both"/>
        <w:rPr>
          <w:rFonts w:ascii="Arial" w:hAnsi="Arial" w:cs="Arial"/>
        </w:rPr>
      </w:pPr>
    </w:p>
    <w:p w14:paraId="6EEBE508" w14:textId="77777777" w:rsidR="00710968" w:rsidRPr="009D6AE4" w:rsidRDefault="00710968" w:rsidP="009D6AE4">
      <w:pPr>
        <w:spacing w:line="360" w:lineRule="auto"/>
        <w:jc w:val="both"/>
        <w:rPr>
          <w:rFonts w:ascii="Arial" w:hAnsi="Arial" w:cs="Arial"/>
        </w:rPr>
      </w:pPr>
    </w:p>
    <w:p w14:paraId="5B59EE5E" w14:textId="77777777" w:rsidR="00710968" w:rsidRPr="009D6AE4" w:rsidRDefault="00710968" w:rsidP="009D6AE4">
      <w:pPr>
        <w:spacing w:line="360" w:lineRule="auto"/>
        <w:jc w:val="both"/>
        <w:rPr>
          <w:rFonts w:ascii="Arial" w:hAnsi="Arial" w:cs="Arial"/>
        </w:rPr>
      </w:pPr>
    </w:p>
    <w:p w14:paraId="2642B001" w14:textId="77777777" w:rsidR="00710968" w:rsidRPr="009D6AE4" w:rsidRDefault="00710968" w:rsidP="009D6AE4">
      <w:pPr>
        <w:spacing w:line="360" w:lineRule="auto"/>
        <w:jc w:val="both"/>
        <w:rPr>
          <w:rFonts w:ascii="Arial" w:hAnsi="Arial" w:cs="Arial"/>
        </w:rPr>
      </w:pPr>
    </w:p>
    <w:p w14:paraId="6B99DDE6" w14:textId="6766D35A" w:rsidR="002E21DF" w:rsidRPr="001C51CD" w:rsidRDefault="00254668" w:rsidP="001C51CD">
      <w:pPr>
        <w:pStyle w:val="Heading1"/>
        <w:jc w:val="center"/>
        <w:rPr>
          <w:rFonts w:ascii="Arial" w:hAnsi="Arial" w:cs="Arial"/>
          <w:b/>
          <w:color w:val="000000" w:themeColor="text1"/>
          <w:sz w:val="24"/>
        </w:rPr>
      </w:pPr>
      <w:bookmarkStart w:id="10" w:name="_Toc100484876"/>
      <w:r w:rsidRPr="001C51CD">
        <w:rPr>
          <w:rFonts w:ascii="Arial" w:hAnsi="Arial" w:cs="Arial"/>
          <w:b/>
          <w:color w:val="000000" w:themeColor="text1"/>
          <w:sz w:val="24"/>
        </w:rPr>
        <w:t>References</w:t>
      </w:r>
      <w:bookmarkEnd w:id="10"/>
    </w:p>
    <w:p w14:paraId="1E09E264" w14:textId="5CFFC8FF" w:rsidR="00703F5F" w:rsidRPr="00E769A7" w:rsidRDefault="00254668" w:rsidP="009D6AE4">
      <w:pPr>
        <w:widowControl w:val="0"/>
        <w:autoSpaceDE w:val="0"/>
        <w:autoSpaceDN w:val="0"/>
        <w:adjustRightInd w:val="0"/>
        <w:spacing w:line="360" w:lineRule="auto"/>
        <w:ind w:left="720" w:hanging="720"/>
        <w:jc w:val="both"/>
        <w:rPr>
          <w:rFonts w:ascii="Arial" w:hAnsi="Arial" w:cs="Arial"/>
          <w:noProof/>
        </w:rPr>
      </w:pPr>
      <w:r w:rsidRPr="00E769A7">
        <w:rPr>
          <w:rFonts w:ascii="Arial" w:hAnsi="Arial" w:cs="Arial"/>
        </w:rPr>
        <w:fldChar w:fldCharType="begin" w:fldLock="1"/>
      </w:r>
      <w:r w:rsidRPr="00E769A7">
        <w:rPr>
          <w:rFonts w:ascii="Arial" w:hAnsi="Arial" w:cs="Arial"/>
        </w:rPr>
        <w:instrText xml:space="preserve">ADDIN Mendeley Bibliography CSL_BIBLIOGRAPHY </w:instrText>
      </w:r>
      <w:r w:rsidRPr="00E769A7">
        <w:rPr>
          <w:rFonts w:ascii="Arial" w:hAnsi="Arial" w:cs="Arial"/>
        </w:rPr>
        <w:fldChar w:fldCharType="separate"/>
      </w:r>
      <w:r w:rsidR="009D6AE4" w:rsidRPr="00E769A7">
        <w:rPr>
          <w:rFonts w:ascii="Arial" w:hAnsi="Arial" w:cs="Arial"/>
          <w:noProof/>
        </w:rPr>
        <w:t>Cahill, J., 2014.</w:t>
      </w:r>
      <w:r w:rsidRPr="00E769A7">
        <w:rPr>
          <w:rFonts w:ascii="Arial" w:hAnsi="Arial" w:cs="Arial"/>
          <w:noProof/>
        </w:rPr>
        <w:t>University Professors' Perceptions About the Impact of Integrating Google Applications on Students' Communication and Collaboration Skills</w:t>
      </w:r>
      <w:r w:rsidR="008C703B">
        <w:rPr>
          <w:rFonts w:ascii="Arial" w:hAnsi="Arial" w:cs="Arial"/>
          <w:noProof/>
        </w:rPr>
        <w:t>.</w:t>
      </w:r>
      <w:r w:rsidRPr="00E769A7">
        <w:rPr>
          <w:rFonts w:ascii="Arial" w:hAnsi="Arial" w:cs="Arial"/>
          <w:noProof/>
        </w:rPr>
        <w:t xml:space="preserve"> </w:t>
      </w:r>
      <w:r w:rsidRPr="008C703B">
        <w:rPr>
          <w:rFonts w:ascii="Arial" w:hAnsi="Arial" w:cs="Arial"/>
          <w:i/>
          <w:iCs/>
          <w:noProof/>
        </w:rPr>
        <w:t>Journal of Research Initiatives</w:t>
      </w:r>
      <w:r w:rsidRPr="00E769A7">
        <w:rPr>
          <w:rFonts w:ascii="Arial" w:hAnsi="Arial" w:cs="Arial"/>
          <w:noProof/>
        </w:rPr>
        <w:t xml:space="preserve">, 1(2). </w:t>
      </w:r>
      <w:r w:rsidRPr="00E769A7">
        <w:rPr>
          <w:rFonts w:ascii="Arial" w:hAnsi="Arial" w:cs="Arial"/>
          <w:noProof/>
        </w:rPr>
        <w:tab/>
      </w:r>
    </w:p>
    <w:p w14:paraId="7C3ECD52" w14:textId="5BCEC583" w:rsidR="00703F5F" w:rsidRPr="00E769A7" w:rsidRDefault="009D6AE4" w:rsidP="009D6AE4">
      <w:pPr>
        <w:widowControl w:val="0"/>
        <w:autoSpaceDE w:val="0"/>
        <w:autoSpaceDN w:val="0"/>
        <w:adjustRightInd w:val="0"/>
        <w:spacing w:line="360" w:lineRule="auto"/>
        <w:ind w:left="720" w:hanging="720"/>
        <w:jc w:val="both"/>
        <w:rPr>
          <w:rFonts w:ascii="Arial" w:hAnsi="Arial" w:cs="Arial"/>
          <w:noProof/>
        </w:rPr>
      </w:pPr>
      <w:r w:rsidRPr="00E769A7">
        <w:rPr>
          <w:rFonts w:ascii="Arial" w:hAnsi="Arial" w:cs="Arial"/>
          <w:noProof/>
        </w:rPr>
        <w:t>Genç, R., 2017.</w:t>
      </w:r>
      <w:r w:rsidR="00254668" w:rsidRPr="00E769A7">
        <w:rPr>
          <w:rFonts w:ascii="Arial" w:hAnsi="Arial" w:cs="Arial"/>
          <w:noProof/>
        </w:rPr>
        <w:t xml:space="preserve">The Importance of Communication in Sustainability &amp; Sustainable Strategies', </w:t>
      </w:r>
      <w:r w:rsidR="00254668" w:rsidRPr="00E769A7">
        <w:rPr>
          <w:rFonts w:ascii="Arial" w:hAnsi="Arial" w:cs="Arial"/>
          <w:iCs/>
          <w:noProof/>
        </w:rPr>
        <w:t xml:space="preserve">Procedia </w:t>
      </w:r>
      <w:r w:rsidR="00254668" w:rsidRPr="008C703B">
        <w:rPr>
          <w:rFonts w:ascii="Arial" w:hAnsi="Arial" w:cs="Arial"/>
          <w:i/>
          <w:iCs/>
          <w:noProof/>
        </w:rPr>
        <w:t>Manufacturing</w:t>
      </w:r>
      <w:r w:rsidR="00254668" w:rsidRPr="008C703B">
        <w:rPr>
          <w:rFonts w:ascii="Arial" w:hAnsi="Arial" w:cs="Arial"/>
          <w:i/>
          <w:noProof/>
        </w:rPr>
        <w:t>. Elsevie</w:t>
      </w:r>
      <w:r w:rsidR="00254668" w:rsidRPr="00E769A7">
        <w:rPr>
          <w:rFonts w:ascii="Arial" w:hAnsi="Arial" w:cs="Arial"/>
          <w:noProof/>
        </w:rPr>
        <w:t xml:space="preserve">r, 8, pp. 511–516. </w:t>
      </w:r>
    </w:p>
    <w:p w14:paraId="1057CF6F" w14:textId="3769C970" w:rsidR="00703F5F" w:rsidRPr="00E769A7" w:rsidRDefault="009D6AE4" w:rsidP="009D6AE4">
      <w:pPr>
        <w:widowControl w:val="0"/>
        <w:autoSpaceDE w:val="0"/>
        <w:autoSpaceDN w:val="0"/>
        <w:adjustRightInd w:val="0"/>
        <w:spacing w:line="360" w:lineRule="auto"/>
        <w:ind w:left="720" w:hanging="720"/>
        <w:jc w:val="both"/>
        <w:rPr>
          <w:rFonts w:ascii="Arial" w:hAnsi="Arial" w:cs="Arial"/>
          <w:noProof/>
        </w:rPr>
      </w:pPr>
      <w:r w:rsidRPr="00E769A7">
        <w:rPr>
          <w:rFonts w:ascii="Arial" w:hAnsi="Arial" w:cs="Arial"/>
          <w:noProof/>
        </w:rPr>
        <w:t xml:space="preserve">Kara, H., 2020. </w:t>
      </w:r>
      <w:r w:rsidR="00254668" w:rsidRPr="00E769A7">
        <w:rPr>
          <w:rFonts w:ascii="Arial" w:hAnsi="Arial" w:cs="Arial"/>
          <w:iCs/>
          <w:noProof/>
        </w:rPr>
        <w:t xml:space="preserve">Creative research methods : </w:t>
      </w:r>
      <w:r w:rsidR="00254668" w:rsidRPr="00E26750">
        <w:rPr>
          <w:rFonts w:ascii="Arial" w:hAnsi="Arial" w:cs="Arial"/>
          <w:i/>
          <w:iCs/>
          <w:noProof/>
        </w:rPr>
        <w:t>A practical guide</w:t>
      </w:r>
      <w:r w:rsidR="00254668" w:rsidRPr="00E26750">
        <w:rPr>
          <w:rFonts w:ascii="Arial" w:hAnsi="Arial" w:cs="Arial"/>
          <w:i/>
          <w:noProof/>
        </w:rPr>
        <w:t>. Policy Press</w:t>
      </w:r>
      <w:r w:rsidR="00254668" w:rsidRPr="00E769A7">
        <w:rPr>
          <w:rFonts w:ascii="Arial" w:hAnsi="Arial" w:cs="Arial"/>
          <w:noProof/>
        </w:rPr>
        <w:t>.</w:t>
      </w:r>
    </w:p>
    <w:p w14:paraId="13BD868E" w14:textId="71BC487A" w:rsidR="00703F5F" w:rsidRPr="00E769A7" w:rsidRDefault="00254668" w:rsidP="009D6AE4">
      <w:pPr>
        <w:widowControl w:val="0"/>
        <w:autoSpaceDE w:val="0"/>
        <w:autoSpaceDN w:val="0"/>
        <w:adjustRightInd w:val="0"/>
        <w:spacing w:line="360" w:lineRule="auto"/>
        <w:ind w:left="720" w:hanging="720"/>
        <w:jc w:val="both"/>
        <w:rPr>
          <w:rFonts w:ascii="Arial" w:hAnsi="Arial" w:cs="Arial"/>
          <w:noProof/>
        </w:rPr>
      </w:pPr>
      <w:r w:rsidRPr="00E769A7">
        <w:rPr>
          <w:rFonts w:ascii="Arial" w:hAnsi="Arial" w:cs="Arial"/>
          <w:noProof/>
        </w:rPr>
        <w:t xml:space="preserve">Kear, K. </w:t>
      </w:r>
      <w:r w:rsidRPr="00E769A7">
        <w:rPr>
          <w:rFonts w:ascii="Arial" w:hAnsi="Arial" w:cs="Arial"/>
          <w:iCs/>
          <w:noProof/>
        </w:rPr>
        <w:t>et al.</w:t>
      </w:r>
      <w:r w:rsidR="009D6AE4" w:rsidRPr="00E769A7">
        <w:rPr>
          <w:rFonts w:ascii="Arial" w:hAnsi="Arial" w:cs="Arial"/>
          <w:noProof/>
        </w:rPr>
        <w:t xml:space="preserve">, 2010. </w:t>
      </w:r>
      <w:r w:rsidRPr="00E769A7">
        <w:rPr>
          <w:rFonts w:ascii="Arial" w:hAnsi="Arial" w:cs="Arial"/>
          <w:noProof/>
        </w:rPr>
        <w:t xml:space="preserve">From forums to wikis: Perspectives on tools for collaboration', </w:t>
      </w:r>
      <w:r w:rsidRPr="008C703B">
        <w:rPr>
          <w:rFonts w:ascii="Arial" w:hAnsi="Arial" w:cs="Arial"/>
          <w:i/>
          <w:iCs/>
          <w:noProof/>
        </w:rPr>
        <w:t xml:space="preserve">Internet and Higher </w:t>
      </w:r>
      <w:r w:rsidRPr="008C703B">
        <w:rPr>
          <w:rFonts w:ascii="Arial" w:hAnsi="Arial" w:cs="Arial"/>
          <w:i/>
          <w:iCs/>
          <w:noProof/>
        </w:rPr>
        <w:tab/>
        <w:t>Education</w:t>
      </w:r>
      <w:r w:rsidRPr="00E769A7">
        <w:rPr>
          <w:rFonts w:ascii="Arial" w:hAnsi="Arial" w:cs="Arial"/>
          <w:noProof/>
        </w:rPr>
        <w:t xml:space="preserve">, 13(4), pp. 218–225. </w:t>
      </w:r>
    </w:p>
    <w:p w14:paraId="68DFB606" w14:textId="03AE3944" w:rsidR="00703F5F" w:rsidRPr="00E769A7" w:rsidRDefault="009D6AE4" w:rsidP="009D6AE4">
      <w:pPr>
        <w:widowControl w:val="0"/>
        <w:autoSpaceDE w:val="0"/>
        <w:autoSpaceDN w:val="0"/>
        <w:adjustRightInd w:val="0"/>
        <w:spacing w:line="360" w:lineRule="auto"/>
        <w:ind w:left="720" w:hanging="720"/>
        <w:jc w:val="both"/>
        <w:rPr>
          <w:rFonts w:ascii="Arial" w:hAnsi="Arial" w:cs="Arial"/>
          <w:noProof/>
        </w:rPr>
      </w:pPr>
      <w:r w:rsidRPr="00E769A7">
        <w:rPr>
          <w:rFonts w:ascii="Arial" w:hAnsi="Arial" w:cs="Arial"/>
          <w:noProof/>
        </w:rPr>
        <w:t xml:space="preserve">Mutepfa, M. M. and Tapera, R., 2018. </w:t>
      </w:r>
      <w:r w:rsidR="00254668" w:rsidRPr="00E769A7">
        <w:rPr>
          <w:rFonts w:ascii="Arial" w:hAnsi="Arial" w:cs="Arial"/>
          <w:noProof/>
        </w:rPr>
        <w:t>Traditional Survey and Questionnaire Platforms'.</w:t>
      </w:r>
    </w:p>
    <w:p w14:paraId="6956E61C" w14:textId="267C1B7E" w:rsidR="00703F5F" w:rsidRPr="00E769A7" w:rsidRDefault="00254668" w:rsidP="009D6AE4">
      <w:pPr>
        <w:widowControl w:val="0"/>
        <w:autoSpaceDE w:val="0"/>
        <w:autoSpaceDN w:val="0"/>
        <w:adjustRightInd w:val="0"/>
        <w:spacing w:line="360" w:lineRule="auto"/>
        <w:ind w:left="720" w:hanging="720"/>
        <w:jc w:val="both"/>
        <w:rPr>
          <w:rFonts w:ascii="Arial" w:hAnsi="Arial" w:cs="Arial"/>
          <w:noProof/>
        </w:rPr>
      </w:pPr>
      <w:r w:rsidRPr="00E769A7">
        <w:rPr>
          <w:rFonts w:ascii="Arial" w:hAnsi="Arial" w:cs="Arial"/>
          <w:noProof/>
        </w:rPr>
        <w:t xml:space="preserve">Vamsi Krishna, M., Vinay Kumar, C., and Sai </w:t>
      </w:r>
      <w:r w:rsidR="009D6AE4" w:rsidRPr="00E769A7">
        <w:rPr>
          <w:rFonts w:ascii="Arial" w:hAnsi="Arial" w:cs="Arial"/>
          <w:noProof/>
        </w:rPr>
        <w:t xml:space="preserve">Bharath, K., 2021. </w:t>
      </w:r>
      <w:r w:rsidRPr="00E769A7">
        <w:rPr>
          <w:rFonts w:ascii="Arial" w:hAnsi="Arial" w:cs="Arial"/>
          <w:noProof/>
        </w:rPr>
        <w:t xml:space="preserve">Workspace Environmental portal', </w:t>
      </w:r>
      <w:r w:rsidRPr="00E769A7">
        <w:rPr>
          <w:rFonts w:ascii="Arial" w:hAnsi="Arial" w:cs="Arial"/>
          <w:noProof/>
        </w:rPr>
        <w:tab/>
      </w:r>
      <w:r w:rsidRPr="00E769A7">
        <w:rPr>
          <w:rFonts w:ascii="Arial" w:hAnsi="Arial" w:cs="Arial"/>
          <w:iCs/>
          <w:noProof/>
        </w:rPr>
        <w:t>International Journal of Scientific Research in Computer Science, Engineering and Information Technology</w:t>
      </w:r>
      <w:r w:rsidRPr="00E769A7">
        <w:rPr>
          <w:rFonts w:ascii="Arial" w:hAnsi="Arial" w:cs="Arial"/>
          <w:noProof/>
        </w:rPr>
        <w:t xml:space="preserve">, 7(2), pp. 490–500. </w:t>
      </w:r>
    </w:p>
    <w:p w14:paraId="45C6A985" w14:textId="1CF6A9A1" w:rsidR="00703F5F" w:rsidRPr="00E769A7" w:rsidRDefault="00254668" w:rsidP="009D6AE4">
      <w:pPr>
        <w:widowControl w:val="0"/>
        <w:autoSpaceDE w:val="0"/>
        <w:autoSpaceDN w:val="0"/>
        <w:adjustRightInd w:val="0"/>
        <w:spacing w:line="360" w:lineRule="auto"/>
        <w:ind w:left="720" w:hanging="720"/>
        <w:jc w:val="both"/>
        <w:rPr>
          <w:rFonts w:ascii="Arial" w:hAnsi="Arial" w:cs="Arial"/>
          <w:noProof/>
        </w:rPr>
      </w:pPr>
      <w:r w:rsidRPr="00E769A7">
        <w:rPr>
          <w:rFonts w:ascii="Arial" w:hAnsi="Arial" w:cs="Arial"/>
          <w:noProof/>
        </w:rPr>
        <w:t xml:space="preserve">Windiarti, S. </w:t>
      </w:r>
      <w:r w:rsidRPr="00E769A7">
        <w:rPr>
          <w:rFonts w:ascii="Arial" w:hAnsi="Arial" w:cs="Arial"/>
          <w:iCs/>
          <w:noProof/>
        </w:rPr>
        <w:t>et al.</w:t>
      </w:r>
      <w:r w:rsidR="009D6AE4" w:rsidRPr="00E769A7">
        <w:rPr>
          <w:rFonts w:ascii="Arial" w:hAnsi="Arial" w:cs="Arial"/>
          <w:noProof/>
        </w:rPr>
        <w:t xml:space="preserve">, 2019. </w:t>
      </w:r>
      <w:r w:rsidRPr="00E769A7">
        <w:rPr>
          <w:rFonts w:ascii="Arial" w:hAnsi="Arial" w:cs="Arial"/>
          <w:noProof/>
        </w:rPr>
        <w:t xml:space="preserve">Teachers' Perception toward the Obstacles of E-Learning Classes', </w:t>
      </w:r>
      <w:r w:rsidR="005D0DB9" w:rsidRPr="00E769A7">
        <w:rPr>
          <w:rFonts w:ascii="Arial" w:hAnsi="Arial" w:cs="Arial"/>
          <w:noProof/>
        </w:rPr>
        <w:tab/>
      </w:r>
      <w:r w:rsidRPr="00E769A7">
        <w:rPr>
          <w:rFonts w:ascii="Arial" w:hAnsi="Arial" w:cs="Arial"/>
          <w:iCs/>
          <w:noProof/>
        </w:rPr>
        <w:t>Ethical Lingua: Journal of Language Teaching and Literature</w:t>
      </w:r>
      <w:r w:rsidRPr="00E769A7">
        <w:rPr>
          <w:rFonts w:ascii="Arial" w:hAnsi="Arial" w:cs="Arial"/>
          <w:noProof/>
        </w:rPr>
        <w:t xml:space="preserve">. Universitas </w:t>
      </w:r>
      <w:r w:rsidR="005D0DB9" w:rsidRPr="00E769A7">
        <w:rPr>
          <w:rFonts w:ascii="Arial" w:hAnsi="Arial" w:cs="Arial"/>
          <w:noProof/>
        </w:rPr>
        <w:tab/>
      </w:r>
      <w:r w:rsidRPr="00E769A7">
        <w:rPr>
          <w:rFonts w:ascii="Arial" w:hAnsi="Arial" w:cs="Arial"/>
          <w:noProof/>
        </w:rPr>
        <w:t xml:space="preserve">Cokroaminoto Palopo, 6(2), pp. 117–128. </w:t>
      </w:r>
    </w:p>
    <w:p w14:paraId="71623BFD" w14:textId="3A5ECD61" w:rsidR="00703F5F" w:rsidRPr="00E769A7" w:rsidRDefault="009D6AE4" w:rsidP="009D6AE4">
      <w:pPr>
        <w:widowControl w:val="0"/>
        <w:autoSpaceDE w:val="0"/>
        <w:autoSpaceDN w:val="0"/>
        <w:adjustRightInd w:val="0"/>
        <w:spacing w:line="360" w:lineRule="auto"/>
        <w:ind w:left="720" w:hanging="720"/>
        <w:jc w:val="both"/>
        <w:rPr>
          <w:rFonts w:ascii="Arial" w:hAnsi="Arial" w:cs="Arial"/>
          <w:noProof/>
        </w:rPr>
      </w:pPr>
      <w:r w:rsidRPr="00E769A7">
        <w:rPr>
          <w:rFonts w:ascii="Arial" w:hAnsi="Arial" w:cs="Arial"/>
          <w:noProof/>
        </w:rPr>
        <w:t xml:space="preserve">Xing, B. and Marwala, T., 2017. </w:t>
      </w:r>
      <w:r w:rsidR="00254668" w:rsidRPr="00E769A7">
        <w:rPr>
          <w:rFonts w:ascii="Arial" w:hAnsi="Arial" w:cs="Arial"/>
          <w:noProof/>
        </w:rPr>
        <w:t xml:space="preserve">Implications of the Fourth Industrial Age for Higher Education', </w:t>
      </w:r>
      <w:r w:rsidR="00254668" w:rsidRPr="00E769A7">
        <w:rPr>
          <w:rFonts w:ascii="Arial" w:hAnsi="Arial" w:cs="Arial"/>
          <w:iCs/>
          <w:noProof/>
        </w:rPr>
        <w:t>The Thinker</w:t>
      </w:r>
      <w:r w:rsidR="00254668" w:rsidRPr="00E769A7">
        <w:rPr>
          <w:rFonts w:ascii="Arial" w:hAnsi="Arial" w:cs="Arial"/>
          <w:noProof/>
        </w:rPr>
        <w:t>, (73). Available at: https://papers.ssrn.com/sol3/papers.cfm?abstract_id=3225331 (Accessed: 9 April 2022).</w:t>
      </w:r>
    </w:p>
    <w:p w14:paraId="60A44F98" w14:textId="129958CF" w:rsidR="00703F5F" w:rsidRPr="00E769A7" w:rsidRDefault="00254668" w:rsidP="009D6AE4">
      <w:pPr>
        <w:widowControl w:val="0"/>
        <w:autoSpaceDE w:val="0"/>
        <w:autoSpaceDN w:val="0"/>
        <w:adjustRightInd w:val="0"/>
        <w:spacing w:line="360" w:lineRule="auto"/>
        <w:ind w:left="720" w:hanging="720"/>
        <w:jc w:val="both"/>
        <w:rPr>
          <w:rFonts w:ascii="Arial" w:hAnsi="Arial" w:cs="Arial"/>
          <w:noProof/>
        </w:rPr>
      </w:pPr>
      <w:r w:rsidRPr="00E769A7">
        <w:rPr>
          <w:rFonts w:ascii="Arial" w:hAnsi="Arial" w:cs="Arial"/>
          <w:noProof/>
        </w:rPr>
        <w:t xml:space="preserve">Yadav, P. </w:t>
      </w:r>
      <w:r w:rsidRPr="00E769A7">
        <w:rPr>
          <w:rFonts w:ascii="Arial" w:hAnsi="Arial" w:cs="Arial"/>
          <w:iCs/>
          <w:noProof/>
        </w:rPr>
        <w:t>et al.</w:t>
      </w:r>
      <w:r w:rsidR="009D6AE4" w:rsidRPr="00E769A7">
        <w:rPr>
          <w:rFonts w:ascii="Arial" w:hAnsi="Arial" w:cs="Arial"/>
          <w:noProof/>
        </w:rPr>
        <w:t xml:space="preserve">, </w:t>
      </w:r>
      <w:r w:rsidRPr="00E769A7">
        <w:rPr>
          <w:rFonts w:ascii="Arial" w:hAnsi="Arial" w:cs="Arial"/>
          <w:noProof/>
        </w:rPr>
        <w:t>2020</w:t>
      </w:r>
      <w:r w:rsidR="009D6AE4" w:rsidRPr="00E769A7">
        <w:rPr>
          <w:rFonts w:ascii="Arial" w:hAnsi="Arial" w:cs="Arial"/>
          <w:noProof/>
        </w:rPr>
        <w:t xml:space="preserve">. </w:t>
      </w:r>
      <w:r w:rsidRPr="00E769A7">
        <w:rPr>
          <w:rFonts w:ascii="Arial" w:hAnsi="Arial" w:cs="Arial"/>
          <w:noProof/>
        </w:rPr>
        <w:t xml:space="preserve">Opportunities and obstacles faced during work from home in teaching faculties', </w:t>
      </w:r>
      <w:r w:rsidRPr="008C703B">
        <w:rPr>
          <w:rFonts w:ascii="Arial" w:hAnsi="Arial" w:cs="Arial"/>
          <w:i/>
          <w:iCs/>
          <w:noProof/>
        </w:rPr>
        <w:t>Indian Journal of Forensic Medicine and Toxicology</w:t>
      </w:r>
      <w:r w:rsidRPr="00E769A7">
        <w:rPr>
          <w:rFonts w:ascii="Arial" w:hAnsi="Arial" w:cs="Arial"/>
          <w:noProof/>
        </w:rPr>
        <w:t>, 14(4). Available at: https://web.p.ebscohost.com/abstract?direct=true&amp;profile=ehost&amp;scope=site&amp;authtype=crawler&amp;jrnl=09739122&amp;AN=148409725&amp;h=9qAPkAKr9lAh53F%2FBygT32ZSf7jV8L%2FX5mHVSer8eNl%2B9q7f%2BiERT21hUkzMQ7z2I4iy6jGsmeLAS1dQczdCKg%3D%3D&amp;crl=c&amp;resultNs=A</w:t>
      </w:r>
      <w:r w:rsidR="00DA5CD9">
        <w:rPr>
          <w:rFonts w:ascii="Arial" w:hAnsi="Arial" w:cs="Arial"/>
          <w:noProof/>
        </w:rPr>
        <w:t>dmin</w:t>
      </w:r>
      <w:r w:rsidRPr="00E769A7">
        <w:rPr>
          <w:rFonts w:ascii="Arial" w:hAnsi="Arial" w:cs="Arial"/>
          <w:noProof/>
        </w:rPr>
        <w:t xml:space="preserve"> (Accessed: 10 April 2022).</w:t>
      </w:r>
    </w:p>
    <w:p w14:paraId="3BB76B6E" w14:textId="1A8E6FA2" w:rsidR="00703F5F" w:rsidRPr="009D6AE4" w:rsidRDefault="00254668" w:rsidP="009D6AE4">
      <w:pPr>
        <w:spacing w:line="360" w:lineRule="auto"/>
        <w:ind w:left="720" w:hanging="720"/>
        <w:jc w:val="both"/>
        <w:rPr>
          <w:rFonts w:ascii="Arial" w:hAnsi="Arial" w:cs="Arial"/>
        </w:rPr>
      </w:pPr>
      <w:r w:rsidRPr="00E769A7">
        <w:rPr>
          <w:rFonts w:ascii="Arial" w:hAnsi="Arial" w:cs="Arial"/>
        </w:rPr>
        <w:lastRenderedPageBreak/>
        <w:fldChar w:fldCharType="end"/>
      </w:r>
    </w:p>
    <w:p w14:paraId="1E594CCB" w14:textId="77777777" w:rsidR="003843C6" w:rsidRPr="009D6AE4" w:rsidRDefault="003843C6" w:rsidP="009D6AE4">
      <w:pPr>
        <w:spacing w:line="360" w:lineRule="auto"/>
        <w:jc w:val="both"/>
        <w:rPr>
          <w:rFonts w:ascii="Arial" w:hAnsi="Arial" w:cs="Arial"/>
        </w:rPr>
      </w:pPr>
    </w:p>
    <w:p w14:paraId="1E4AF733" w14:textId="3CFA10C1" w:rsidR="00157582" w:rsidRPr="009D6AE4" w:rsidRDefault="00157582" w:rsidP="009D6AE4">
      <w:pPr>
        <w:spacing w:line="360" w:lineRule="auto"/>
        <w:jc w:val="both"/>
        <w:rPr>
          <w:rFonts w:ascii="Arial" w:hAnsi="Arial" w:cs="Arial"/>
        </w:rPr>
      </w:pPr>
    </w:p>
    <w:p w14:paraId="6061A2EA" w14:textId="67653BFC" w:rsidR="00157582" w:rsidRPr="001C51CD" w:rsidRDefault="005B49EE" w:rsidP="001C51CD">
      <w:pPr>
        <w:pStyle w:val="Heading1"/>
        <w:rPr>
          <w:rFonts w:ascii="Arial" w:hAnsi="Arial" w:cs="Arial"/>
          <w:b/>
          <w:color w:val="000000" w:themeColor="text1"/>
          <w:sz w:val="24"/>
        </w:rPr>
      </w:pPr>
      <w:bookmarkStart w:id="11" w:name="_Toc100484877"/>
      <w:r w:rsidRPr="001C51CD">
        <w:rPr>
          <w:rFonts w:ascii="Arial" w:hAnsi="Arial" w:cs="Arial"/>
          <w:b/>
          <w:color w:val="000000" w:themeColor="text1"/>
          <w:sz w:val="24"/>
        </w:rPr>
        <w:t>Appendix</w:t>
      </w:r>
      <w:bookmarkEnd w:id="11"/>
    </w:p>
    <w:p w14:paraId="6D6218FB" w14:textId="5FA8B4C1" w:rsidR="005B49EE" w:rsidRPr="001C51CD" w:rsidRDefault="005B49EE" w:rsidP="001C51CD">
      <w:pPr>
        <w:pStyle w:val="Heading1"/>
        <w:rPr>
          <w:rFonts w:ascii="Arial" w:hAnsi="Arial" w:cs="Arial"/>
          <w:b/>
          <w:color w:val="000000" w:themeColor="text1"/>
          <w:sz w:val="20"/>
          <w:szCs w:val="24"/>
        </w:rPr>
      </w:pPr>
      <w:bookmarkStart w:id="12" w:name="_Toc100484878"/>
      <w:r w:rsidRPr="001C51CD">
        <w:rPr>
          <w:rFonts w:ascii="Arial" w:hAnsi="Arial" w:cs="Arial"/>
          <w:b/>
          <w:color w:val="000000" w:themeColor="text1"/>
          <w:sz w:val="24"/>
        </w:rPr>
        <w:t>Appendices</w:t>
      </w:r>
      <w:r w:rsidR="000E2EB0" w:rsidRPr="001C51CD">
        <w:rPr>
          <w:rFonts w:ascii="Arial" w:hAnsi="Arial" w:cs="Arial"/>
          <w:b/>
          <w:color w:val="000000" w:themeColor="text1"/>
          <w:sz w:val="24"/>
        </w:rPr>
        <w:t xml:space="preserve"> 1. Research questionnaires</w:t>
      </w:r>
      <w:bookmarkEnd w:id="12"/>
    </w:p>
    <w:p w14:paraId="38C9FC8A" w14:textId="77777777" w:rsidR="00157582" w:rsidRDefault="00157582" w:rsidP="009D6AE4">
      <w:pPr>
        <w:spacing w:line="360" w:lineRule="auto"/>
        <w:jc w:val="both"/>
        <w:rPr>
          <w:rFonts w:ascii="Arial" w:hAnsi="Arial" w:cs="Arial"/>
        </w:rPr>
      </w:pPr>
    </w:p>
    <w:p w14:paraId="5F377A33" w14:textId="3CD575CF" w:rsidR="005A6708" w:rsidRPr="009D6AE4" w:rsidRDefault="005A6708" w:rsidP="009D6AE4">
      <w:pPr>
        <w:spacing w:line="360" w:lineRule="auto"/>
        <w:jc w:val="both"/>
        <w:rPr>
          <w:rFonts w:ascii="Arial" w:hAnsi="Arial" w:cs="Arial"/>
        </w:rPr>
      </w:pPr>
      <w:r>
        <w:rPr>
          <w:rFonts w:ascii="Arial" w:hAnsi="Arial" w:cs="Arial"/>
          <w:noProof/>
        </w:rPr>
        <w:drawing>
          <wp:inline distT="0" distB="0" distL="0" distR="0" wp14:anchorId="641555FF" wp14:editId="48B23A68">
            <wp:extent cx="6134100" cy="56102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JPG"/>
                    <pic:cNvPicPr/>
                  </pic:nvPicPr>
                  <pic:blipFill>
                    <a:blip r:embed="rId7">
                      <a:extLst>
                        <a:ext uri="{28A0092B-C50C-407E-A947-70E740481C1C}">
                          <a14:useLocalDpi xmlns:a14="http://schemas.microsoft.com/office/drawing/2010/main" val="0"/>
                        </a:ext>
                      </a:extLst>
                    </a:blip>
                    <a:stretch>
                      <a:fillRect/>
                    </a:stretch>
                  </pic:blipFill>
                  <pic:spPr>
                    <a:xfrm>
                      <a:off x="0" y="0"/>
                      <a:ext cx="6134100" cy="5610225"/>
                    </a:xfrm>
                    <a:prstGeom prst="rect">
                      <a:avLst/>
                    </a:prstGeom>
                  </pic:spPr>
                </pic:pic>
              </a:graphicData>
            </a:graphic>
          </wp:inline>
        </w:drawing>
      </w:r>
    </w:p>
    <w:sectPr w:rsidR="005A6708" w:rsidRPr="009D6AE4" w:rsidSect="0046775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BC787B" w14:textId="77777777" w:rsidR="00A44D12" w:rsidRDefault="00A44D12" w:rsidP="009B3E99">
      <w:r>
        <w:separator/>
      </w:r>
    </w:p>
  </w:endnote>
  <w:endnote w:type="continuationSeparator" w:id="0">
    <w:p w14:paraId="1AD2E1A8" w14:textId="77777777" w:rsidR="00A44D12" w:rsidRDefault="00A44D12" w:rsidP="009B3E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957080"/>
      <w:docPartObj>
        <w:docPartGallery w:val="Page Numbers (Bottom of Page)"/>
        <w:docPartUnique/>
      </w:docPartObj>
    </w:sdtPr>
    <w:sdtEndPr>
      <w:rPr>
        <w:noProof/>
      </w:rPr>
    </w:sdtEndPr>
    <w:sdtContent>
      <w:p w14:paraId="15CBBED9" w14:textId="7ED7230B" w:rsidR="009B3E99" w:rsidRDefault="009B3E99">
        <w:pPr>
          <w:pStyle w:val="Footer"/>
          <w:jc w:val="right"/>
        </w:pPr>
        <w:r>
          <w:fldChar w:fldCharType="begin"/>
        </w:r>
        <w:r>
          <w:instrText xml:space="preserve"> PAGE   \* MERGEFORMAT </w:instrText>
        </w:r>
        <w:r>
          <w:fldChar w:fldCharType="separate"/>
        </w:r>
        <w:r w:rsidR="005A6708">
          <w:rPr>
            <w:noProof/>
          </w:rPr>
          <w:t>11</w:t>
        </w:r>
        <w:r>
          <w:rPr>
            <w:noProof/>
          </w:rPr>
          <w:fldChar w:fldCharType="end"/>
        </w:r>
      </w:p>
    </w:sdtContent>
  </w:sdt>
  <w:p w14:paraId="6674903E" w14:textId="77777777" w:rsidR="009B3E99" w:rsidRDefault="009B3E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F86729" w14:textId="77777777" w:rsidR="00A44D12" w:rsidRDefault="00A44D12" w:rsidP="009B3E99">
      <w:r>
        <w:separator/>
      </w:r>
    </w:p>
  </w:footnote>
  <w:footnote w:type="continuationSeparator" w:id="0">
    <w:p w14:paraId="4949C6C7" w14:textId="77777777" w:rsidR="00A44D12" w:rsidRDefault="00A44D12" w:rsidP="009B3E9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EwMbU0MzM1MDc2NDRU0lEKTi0uzszPAykwrAUAhVenwSwAAAA="/>
  </w:docVars>
  <w:rsids>
    <w:rsidRoot w:val="00325542"/>
    <w:rsid w:val="00006E7A"/>
    <w:rsid w:val="00010CCF"/>
    <w:rsid w:val="00026EE8"/>
    <w:rsid w:val="00030533"/>
    <w:rsid w:val="00031C24"/>
    <w:rsid w:val="0003495E"/>
    <w:rsid w:val="000416A7"/>
    <w:rsid w:val="00042494"/>
    <w:rsid w:val="00045158"/>
    <w:rsid w:val="0006345D"/>
    <w:rsid w:val="000761F1"/>
    <w:rsid w:val="00081757"/>
    <w:rsid w:val="0009203F"/>
    <w:rsid w:val="00092139"/>
    <w:rsid w:val="000922E5"/>
    <w:rsid w:val="00092BBF"/>
    <w:rsid w:val="00093072"/>
    <w:rsid w:val="000A00C1"/>
    <w:rsid w:val="000A5681"/>
    <w:rsid w:val="000B2E98"/>
    <w:rsid w:val="000B5AA8"/>
    <w:rsid w:val="000C026C"/>
    <w:rsid w:val="000C3064"/>
    <w:rsid w:val="000C6B72"/>
    <w:rsid w:val="000D52E3"/>
    <w:rsid w:val="000D6EDE"/>
    <w:rsid w:val="000E2969"/>
    <w:rsid w:val="000E2EB0"/>
    <w:rsid w:val="000E304E"/>
    <w:rsid w:val="000E35B3"/>
    <w:rsid w:val="000F536F"/>
    <w:rsid w:val="000F7D10"/>
    <w:rsid w:val="001050F8"/>
    <w:rsid w:val="00105124"/>
    <w:rsid w:val="00110FAD"/>
    <w:rsid w:val="00117E09"/>
    <w:rsid w:val="001234E9"/>
    <w:rsid w:val="00123D5C"/>
    <w:rsid w:val="00134C89"/>
    <w:rsid w:val="00140CF8"/>
    <w:rsid w:val="00140D3A"/>
    <w:rsid w:val="00141826"/>
    <w:rsid w:val="001428F0"/>
    <w:rsid w:val="00152FAE"/>
    <w:rsid w:val="001540D1"/>
    <w:rsid w:val="001574CC"/>
    <w:rsid w:val="00157582"/>
    <w:rsid w:val="00161D14"/>
    <w:rsid w:val="00163367"/>
    <w:rsid w:val="0016366D"/>
    <w:rsid w:val="0016372D"/>
    <w:rsid w:val="0017194A"/>
    <w:rsid w:val="00174EF3"/>
    <w:rsid w:val="00197A73"/>
    <w:rsid w:val="001A21A1"/>
    <w:rsid w:val="001A2BBE"/>
    <w:rsid w:val="001A49B4"/>
    <w:rsid w:val="001A4FF3"/>
    <w:rsid w:val="001A53E4"/>
    <w:rsid w:val="001A6167"/>
    <w:rsid w:val="001A79FC"/>
    <w:rsid w:val="001B1504"/>
    <w:rsid w:val="001B1DF3"/>
    <w:rsid w:val="001B1F30"/>
    <w:rsid w:val="001B263C"/>
    <w:rsid w:val="001C145D"/>
    <w:rsid w:val="001C3185"/>
    <w:rsid w:val="001C4820"/>
    <w:rsid w:val="001C51CD"/>
    <w:rsid w:val="001D32EE"/>
    <w:rsid w:val="001D7A03"/>
    <w:rsid w:val="001E33DF"/>
    <w:rsid w:val="001E750E"/>
    <w:rsid w:val="001E787C"/>
    <w:rsid w:val="00206C3A"/>
    <w:rsid w:val="00212114"/>
    <w:rsid w:val="00212ED2"/>
    <w:rsid w:val="00214B2A"/>
    <w:rsid w:val="00216BB2"/>
    <w:rsid w:val="00220152"/>
    <w:rsid w:val="00224AB6"/>
    <w:rsid w:val="00236498"/>
    <w:rsid w:val="00241401"/>
    <w:rsid w:val="00251C55"/>
    <w:rsid w:val="0025231D"/>
    <w:rsid w:val="00254668"/>
    <w:rsid w:val="0025701D"/>
    <w:rsid w:val="00273348"/>
    <w:rsid w:val="0027539F"/>
    <w:rsid w:val="00276327"/>
    <w:rsid w:val="002A244F"/>
    <w:rsid w:val="002A4775"/>
    <w:rsid w:val="002A4847"/>
    <w:rsid w:val="002A7F1A"/>
    <w:rsid w:val="002B4B5C"/>
    <w:rsid w:val="002C214E"/>
    <w:rsid w:val="002C28F7"/>
    <w:rsid w:val="002C426C"/>
    <w:rsid w:val="002C7317"/>
    <w:rsid w:val="002D19DE"/>
    <w:rsid w:val="002E0766"/>
    <w:rsid w:val="002E1DCA"/>
    <w:rsid w:val="002E21DF"/>
    <w:rsid w:val="002F040F"/>
    <w:rsid w:val="002F7484"/>
    <w:rsid w:val="0030252A"/>
    <w:rsid w:val="003159ED"/>
    <w:rsid w:val="00324822"/>
    <w:rsid w:val="003253CB"/>
    <w:rsid w:val="00325542"/>
    <w:rsid w:val="003351A1"/>
    <w:rsid w:val="00340371"/>
    <w:rsid w:val="0034521F"/>
    <w:rsid w:val="00346BA2"/>
    <w:rsid w:val="00350946"/>
    <w:rsid w:val="00352189"/>
    <w:rsid w:val="00352255"/>
    <w:rsid w:val="00366D98"/>
    <w:rsid w:val="00370D36"/>
    <w:rsid w:val="00376D3B"/>
    <w:rsid w:val="003843C6"/>
    <w:rsid w:val="0038474A"/>
    <w:rsid w:val="00392B17"/>
    <w:rsid w:val="003946BF"/>
    <w:rsid w:val="00396091"/>
    <w:rsid w:val="00397CA8"/>
    <w:rsid w:val="003A0E85"/>
    <w:rsid w:val="003A173E"/>
    <w:rsid w:val="003A5EE5"/>
    <w:rsid w:val="003C009D"/>
    <w:rsid w:val="003C2619"/>
    <w:rsid w:val="003C2E33"/>
    <w:rsid w:val="003D0B54"/>
    <w:rsid w:val="003D12B6"/>
    <w:rsid w:val="003D19CF"/>
    <w:rsid w:val="003D58CB"/>
    <w:rsid w:val="003D5F65"/>
    <w:rsid w:val="003E0671"/>
    <w:rsid w:val="003E3D21"/>
    <w:rsid w:val="003E434C"/>
    <w:rsid w:val="003E5920"/>
    <w:rsid w:val="003E5ADD"/>
    <w:rsid w:val="003E5C7E"/>
    <w:rsid w:val="003F53D2"/>
    <w:rsid w:val="003F7E76"/>
    <w:rsid w:val="0040559D"/>
    <w:rsid w:val="0040608C"/>
    <w:rsid w:val="004061CD"/>
    <w:rsid w:val="00411415"/>
    <w:rsid w:val="00412DD8"/>
    <w:rsid w:val="00413926"/>
    <w:rsid w:val="00421012"/>
    <w:rsid w:val="00436C15"/>
    <w:rsid w:val="00436EF7"/>
    <w:rsid w:val="00442BF0"/>
    <w:rsid w:val="00450306"/>
    <w:rsid w:val="00450950"/>
    <w:rsid w:val="004543DE"/>
    <w:rsid w:val="00466D23"/>
    <w:rsid w:val="00467759"/>
    <w:rsid w:val="00472DF9"/>
    <w:rsid w:val="0047311F"/>
    <w:rsid w:val="0049009B"/>
    <w:rsid w:val="00496AB0"/>
    <w:rsid w:val="004974A0"/>
    <w:rsid w:val="004A2D40"/>
    <w:rsid w:val="004A3021"/>
    <w:rsid w:val="004A343E"/>
    <w:rsid w:val="004A38C2"/>
    <w:rsid w:val="004A6C7D"/>
    <w:rsid w:val="004B1828"/>
    <w:rsid w:val="004C249A"/>
    <w:rsid w:val="004D0F56"/>
    <w:rsid w:val="004D14E4"/>
    <w:rsid w:val="004D5947"/>
    <w:rsid w:val="004D59FA"/>
    <w:rsid w:val="004D7F79"/>
    <w:rsid w:val="004E154B"/>
    <w:rsid w:val="004E7817"/>
    <w:rsid w:val="004F4FE1"/>
    <w:rsid w:val="004F7004"/>
    <w:rsid w:val="00506EB7"/>
    <w:rsid w:val="005071CB"/>
    <w:rsid w:val="0051140A"/>
    <w:rsid w:val="00517BB2"/>
    <w:rsid w:val="005242E0"/>
    <w:rsid w:val="00540141"/>
    <w:rsid w:val="0055108C"/>
    <w:rsid w:val="00563C60"/>
    <w:rsid w:val="00573CB7"/>
    <w:rsid w:val="005745BF"/>
    <w:rsid w:val="0057560F"/>
    <w:rsid w:val="00576A3D"/>
    <w:rsid w:val="0058164B"/>
    <w:rsid w:val="00586E19"/>
    <w:rsid w:val="00591432"/>
    <w:rsid w:val="0059195D"/>
    <w:rsid w:val="00592D7B"/>
    <w:rsid w:val="00597383"/>
    <w:rsid w:val="005A0793"/>
    <w:rsid w:val="005A6708"/>
    <w:rsid w:val="005B49EE"/>
    <w:rsid w:val="005B5025"/>
    <w:rsid w:val="005C0259"/>
    <w:rsid w:val="005C026D"/>
    <w:rsid w:val="005C2F75"/>
    <w:rsid w:val="005C31A6"/>
    <w:rsid w:val="005D0DB9"/>
    <w:rsid w:val="005D10C7"/>
    <w:rsid w:val="005D562E"/>
    <w:rsid w:val="005E55C0"/>
    <w:rsid w:val="005F05E7"/>
    <w:rsid w:val="00601CAA"/>
    <w:rsid w:val="006039F1"/>
    <w:rsid w:val="0060455C"/>
    <w:rsid w:val="00607FD7"/>
    <w:rsid w:val="00610082"/>
    <w:rsid w:val="006155FA"/>
    <w:rsid w:val="00620BBE"/>
    <w:rsid w:val="006216F4"/>
    <w:rsid w:val="006237E5"/>
    <w:rsid w:val="0063185D"/>
    <w:rsid w:val="006467B1"/>
    <w:rsid w:val="00647CB4"/>
    <w:rsid w:val="00652204"/>
    <w:rsid w:val="006579DF"/>
    <w:rsid w:val="006600F5"/>
    <w:rsid w:val="0066575E"/>
    <w:rsid w:val="00672D58"/>
    <w:rsid w:val="00675D23"/>
    <w:rsid w:val="00677281"/>
    <w:rsid w:val="00684AFD"/>
    <w:rsid w:val="006870BC"/>
    <w:rsid w:val="0069030A"/>
    <w:rsid w:val="006913D4"/>
    <w:rsid w:val="006A1F3B"/>
    <w:rsid w:val="006A61FE"/>
    <w:rsid w:val="006B2A2C"/>
    <w:rsid w:val="006B2C89"/>
    <w:rsid w:val="006C302D"/>
    <w:rsid w:val="006C536E"/>
    <w:rsid w:val="006C5EFE"/>
    <w:rsid w:val="006D092A"/>
    <w:rsid w:val="006D1B00"/>
    <w:rsid w:val="006E07BA"/>
    <w:rsid w:val="006E17A8"/>
    <w:rsid w:val="006E6CEF"/>
    <w:rsid w:val="006E7C83"/>
    <w:rsid w:val="006F1D8D"/>
    <w:rsid w:val="00700825"/>
    <w:rsid w:val="0070316B"/>
    <w:rsid w:val="00703F5F"/>
    <w:rsid w:val="00710968"/>
    <w:rsid w:val="00713942"/>
    <w:rsid w:val="00714E62"/>
    <w:rsid w:val="007175AD"/>
    <w:rsid w:val="00720B7D"/>
    <w:rsid w:val="00726AA2"/>
    <w:rsid w:val="007420EC"/>
    <w:rsid w:val="00742956"/>
    <w:rsid w:val="00742E02"/>
    <w:rsid w:val="00745E96"/>
    <w:rsid w:val="00757C64"/>
    <w:rsid w:val="007605B6"/>
    <w:rsid w:val="00764E5D"/>
    <w:rsid w:val="00767498"/>
    <w:rsid w:val="00782FE5"/>
    <w:rsid w:val="00783D8D"/>
    <w:rsid w:val="0078605E"/>
    <w:rsid w:val="00787298"/>
    <w:rsid w:val="007A1CCD"/>
    <w:rsid w:val="007A31AF"/>
    <w:rsid w:val="007A63D0"/>
    <w:rsid w:val="007B65FA"/>
    <w:rsid w:val="007B7122"/>
    <w:rsid w:val="007C04B0"/>
    <w:rsid w:val="007D35AE"/>
    <w:rsid w:val="007D3B72"/>
    <w:rsid w:val="007D515A"/>
    <w:rsid w:val="007E06A5"/>
    <w:rsid w:val="007E0EBD"/>
    <w:rsid w:val="007E339E"/>
    <w:rsid w:val="007F2216"/>
    <w:rsid w:val="00801992"/>
    <w:rsid w:val="00803B8D"/>
    <w:rsid w:val="00804517"/>
    <w:rsid w:val="00804EA2"/>
    <w:rsid w:val="00815360"/>
    <w:rsid w:val="00823E19"/>
    <w:rsid w:val="0083080A"/>
    <w:rsid w:val="0083379E"/>
    <w:rsid w:val="0084045E"/>
    <w:rsid w:val="00845C5D"/>
    <w:rsid w:val="008472C0"/>
    <w:rsid w:val="00847680"/>
    <w:rsid w:val="008511B9"/>
    <w:rsid w:val="00853223"/>
    <w:rsid w:val="008665F8"/>
    <w:rsid w:val="00867F47"/>
    <w:rsid w:val="00872EE6"/>
    <w:rsid w:val="008851EC"/>
    <w:rsid w:val="008A0C84"/>
    <w:rsid w:val="008A3E4D"/>
    <w:rsid w:val="008A47FE"/>
    <w:rsid w:val="008B0628"/>
    <w:rsid w:val="008B2110"/>
    <w:rsid w:val="008B2A76"/>
    <w:rsid w:val="008B2C2B"/>
    <w:rsid w:val="008B5EA1"/>
    <w:rsid w:val="008B5FA2"/>
    <w:rsid w:val="008B7A43"/>
    <w:rsid w:val="008C703B"/>
    <w:rsid w:val="008D0F74"/>
    <w:rsid w:val="008D3BA0"/>
    <w:rsid w:val="008D7B81"/>
    <w:rsid w:val="008E054E"/>
    <w:rsid w:val="008E2CCE"/>
    <w:rsid w:val="00904A81"/>
    <w:rsid w:val="00911919"/>
    <w:rsid w:val="00916010"/>
    <w:rsid w:val="0092028C"/>
    <w:rsid w:val="00922FAF"/>
    <w:rsid w:val="0092300F"/>
    <w:rsid w:val="00924B33"/>
    <w:rsid w:val="0093066F"/>
    <w:rsid w:val="00936FA9"/>
    <w:rsid w:val="00940CC2"/>
    <w:rsid w:val="00942492"/>
    <w:rsid w:val="00954D61"/>
    <w:rsid w:val="00956C31"/>
    <w:rsid w:val="00967B94"/>
    <w:rsid w:val="00971D97"/>
    <w:rsid w:val="00974292"/>
    <w:rsid w:val="00980EEE"/>
    <w:rsid w:val="009828D1"/>
    <w:rsid w:val="009845E7"/>
    <w:rsid w:val="0098479B"/>
    <w:rsid w:val="00986B1B"/>
    <w:rsid w:val="009908D4"/>
    <w:rsid w:val="009A0668"/>
    <w:rsid w:val="009A1C32"/>
    <w:rsid w:val="009A1DB4"/>
    <w:rsid w:val="009A78FC"/>
    <w:rsid w:val="009A7FC0"/>
    <w:rsid w:val="009B07F4"/>
    <w:rsid w:val="009B3E99"/>
    <w:rsid w:val="009B6F42"/>
    <w:rsid w:val="009C04BE"/>
    <w:rsid w:val="009C0534"/>
    <w:rsid w:val="009C30A4"/>
    <w:rsid w:val="009C335A"/>
    <w:rsid w:val="009C4B94"/>
    <w:rsid w:val="009D5782"/>
    <w:rsid w:val="009D5996"/>
    <w:rsid w:val="009D6AE4"/>
    <w:rsid w:val="009E459B"/>
    <w:rsid w:val="009E4644"/>
    <w:rsid w:val="009E570E"/>
    <w:rsid w:val="009E666E"/>
    <w:rsid w:val="009E78BE"/>
    <w:rsid w:val="009F24A4"/>
    <w:rsid w:val="009F7EEE"/>
    <w:rsid w:val="00A0233E"/>
    <w:rsid w:val="00A113C8"/>
    <w:rsid w:val="00A117E7"/>
    <w:rsid w:val="00A1466A"/>
    <w:rsid w:val="00A1768B"/>
    <w:rsid w:val="00A20FD7"/>
    <w:rsid w:val="00A233A2"/>
    <w:rsid w:val="00A40061"/>
    <w:rsid w:val="00A41668"/>
    <w:rsid w:val="00A44D12"/>
    <w:rsid w:val="00A5668D"/>
    <w:rsid w:val="00A61652"/>
    <w:rsid w:val="00A7695C"/>
    <w:rsid w:val="00A76AF1"/>
    <w:rsid w:val="00A7773C"/>
    <w:rsid w:val="00A8480C"/>
    <w:rsid w:val="00AA20EE"/>
    <w:rsid w:val="00AB1475"/>
    <w:rsid w:val="00AB3824"/>
    <w:rsid w:val="00AC325B"/>
    <w:rsid w:val="00AC4DAB"/>
    <w:rsid w:val="00AC5CB6"/>
    <w:rsid w:val="00AD09CD"/>
    <w:rsid w:val="00AD2AA3"/>
    <w:rsid w:val="00AE0FDF"/>
    <w:rsid w:val="00AE30C9"/>
    <w:rsid w:val="00AE4D48"/>
    <w:rsid w:val="00AE5EA6"/>
    <w:rsid w:val="00AF385C"/>
    <w:rsid w:val="00B012A3"/>
    <w:rsid w:val="00B07AED"/>
    <w:rsid w:val="00B10EB2"/>
    <w:rsid w:val="00B40C0E"/>
    <w:rsid w:val="00B4700C"/>
    <w:rsid w:val="00B51472"/>
    <w:rsid w:val="00B5770A"/>
    <w:rsid w:val="00B63B71"/>
    <w:rsid w:val="00B700C7"/>
    <w:rsid w:val="00BA47AC"/>
    <w:rsid w:val="00BA558E"/>
    <w:rsid w:val="00BB50B6"/>
    <w:rsid w:val="00BB6CB7"/>
    <w:rsid w:val="00BC559F"/>
    <w:rsid w:val="00BD22DA"/>
    <w:rsid w:val="00BD3FEB"/>
    <w:rsid w:val="00BD58A2"/>
    <w:rsid w:val="00BE3EBB"/>
    <w:rsid w:val="00BE6A39"/>
    <w:rsid w:val="00BF4EDA"/>
    <w:rsid w:val="00BF5009"/>
    <w:rsid w:val="00C0063B"/>
    <w:rsid w:val="00C00CC2"/>
    <w:rsid w:val="00C014CC"/>
    <w:rsid w:val="00C024AD"/>
    <w:rsid w:val="00C06538"/>
    <w:rsid w:val="00C1774C"/>
    <w:rsid w:val="00C20163"/>
    <w:rsid w:val="00C41963"/>
    <w:rsid w:val="00C45DE6"/>
    <w:rsid w:val="00C471BD"/>
    <w:rsid w:val="00C4786D"/>
    <w:rsid w:val="00C50F82"/>
    <w:rsid w:val="00C52621"/>
    <w:rsid w:val="00C535FA"/>
    <w:rsid w:val="00C55888"/>
    <w:rsid w:val="00C744E0"/>
    <w:rsid w:val="00C77A50"/>
    <w:rsid w:val="00C832AA"/>
    <w:rsid w:val="00C84C68"/>
    <w:rsid w:val="00CB6578"/>
    <w:rsid w:val="00CC1CDC"/>
    <w:rsid w:val="00CC3E32"/>
    <w:rsid w:val="00CC654C"/>
    <w:rsid w:val="00CD62AB"/>
    <w:rsid w:val="00CE0B09"/>
    <w:rsid w:val="00CE1BEE"/>
    <w:rsid w:val="00CE37FD"/>
    <w:rsid w:val="00CE4F6A"/>
    <w:rsid w:val="00CF2BD6"/>
    <w:rsid w:val="00CF7165"/>
    <w:rsid w:val="00D0269D"/>
    <w:rsid w:val="00D04732"/>
    <w:rsid w:val="00D11319"/>
    <w:rsid w:val="00D15EB0"/>
    <w:rsid w:val="00D311E0"/>
    <w:rsid w:val="00D33102"/>
    <w:rsid w:val="00D47009"/>
    <w:rsid w:val="00D50333"/>
    <w:rsid w:val="00D54AE5"/>
    <w:rsid w:val="00D5654F"/>
    <w:rsid w:val="00D6279E"/>
    <w:rsid w:val="00D62E9E"/>
    <w:rsid w:val="00D67E7D"/>
    <w:rsid w:val="00D71463"/>
    <w:rsid w:val="00D71585"/>
    <w:rsid w:val="00D809C4"/>
    <w:rsid w:val="00D80BFD"/>
    <w:rsid w:val="00D812E8"/>
    <w:rsid w:val="00D84F7D"/>
    <w:rsid w:val="00D87201"/>
    <w:rsid w:val="00D87342"/>
    <w:rsid w:val="00D905B3"/>
    <w:rsid w:val="00D92BDB"/>
    <w:rsid w:val="00DA5CD9"/>
    <w:rsid w:val="00DB4CEC"/>
    <w:rsid w:val="00DC2D1B"/>
    <w:rsid w:val="00DD196B"/>
    <w:rsid w:val="00DD2587"/>
    <w:rsid w:val="00DE7306"/>
    <w:rsid w:val="00DF0FE7"/>
    <w:rsid w:val="00DF5354"/>
    <w:rsid w:val="00DF782E"/>
    <w:rsid w:val="00E02BB2"/>
    <w:rsid w:val="00E12376"/>
    <w:rsid w:val="00E132C5"/>
    <w:rsid w:val="00E254A1"/>
    <w:rsid w:val="00E26750"/>
    <w:rsid w:val="00E26C5E"/>
    <w:rsid w:val="00E273D0"/>
    <w:rsid w:val="00E30816"/>
    <w:rsid w:val="00E30D3F"/>
    <w:rsid w:val="00E32261"/>
    <w:rsid w:val="00E338EF"/>
    <w:rsid w:val="00E435DF"/>
    <w:rsid w:val="00E46756"/>
    <w:rsid w:val="00E47794"/>
    <w:rsid w:val="00E5338F"/>
    <w:rsid w:val="00E70225"/>
    <w:rsid w:val="00E718DD"/>
    <w:rsid w:val="00E769A7"/>
    <w:rsid w:val="00E76B23"/>
    <w:rsid w:val="00E76EFA"/>
    <w:rsid w:val="00E77178"/>
    <w:rsid w:val="00E7772A"/>
    <w:rsid w:val="00EB0B62"/>
    <w:rsid w:val="00EB4852"/>
    <w:rsid w:val="00EC3D82"/>
    <w:rsid w:val="00EC4D49"/>
    <w:rsid w:val="00EC53F0"/>
    <w:rsid w:val="00EC5BED"/>
    <w:rsid w:val="00ED5605"/>
    <w:rsid w:val="00ED6F2A"/>
    <w:rsid w:val="00EE0FAE"/>
    <w:rsid w:val="00EE3267"/>
    <w:rsid w:val="00EE4755"/>
    <w:rsid w:val="00EE69EF"/>
    <w:rsid w:val="00EE7B73"/>
    <w:rsid w:val="00EF5136"/>
    <w:rsid w:val="00EF5396"/>
    <w:rsid w:val="00EF60DA"/>
    <w:rsid w:val="00F00330"/>
    <w:rsid w:val="00F06A2E"/>
    <w:rsid w:val="00F13A8D"/>
    <w:rsid w:val="00F23083"/>
    <w:rsid w:val="00F24AF2"/>
    <w:rsid w:val="00F25320"/>
    <w:rsid w:val="00F33EB1"/>
    <w:rsid w:val="00F373D3"/>
    <w:rsid w:val="00F41F29"/>
    <w:rsid w:val="00F42DEF"/>
    <w:rsid w:val="00F463AA"/>
    <w:rsid w:val="00F621BC"/>
    <w:rsid w:val="00F65505"/>
    <w:rsid w:val="00F67D94"/>
    <w:rsid w:val="00F84087"/>
    <w:rsid w:val="00F840D1"/>
    <w:rsid w:val="00F90696"/>
    <w:rsid w:val="00F92086"/>
    <w:rsid w:val="00F926C4"/>
    <w:rsid w:val="00F926CF"/>
    <w:rsid w:val="00FA356A"/>
    <w:rsid w:val="00FB0952"/>
    <w:rsid w:val="00FB0976"/>
    <w:rsid w:val="00FB245C"/>
    <w:rsid w:val="00FB30A4"/>
    <w:rsid w:val="00FB4B7C"/>
    <w:rsid w:val="00FB5B3A"/>
    <w:rsid w:val="00FB7F33"/>
    <w:rsid w:val="00FD08A8"/>
    <w:rsid w:val="00FD0BD0"/>
    <w:rsid w:val="00FD3E5E"/>
    <w:rsid w:val="00FF3479"/>
    <w:rsid w:val="00FF466F"/>
    <w:rsid w:val="00FF4C6C"/>
    <w:rsid w:val="00FF6E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F20B6"/>
  <w15:chartTrackingRefBased/>
  <w15:docId w15:val="{EF042DC0-BA2E-8443-B0EC-5337CA7BE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51C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D56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3E99"/>
    <w:pPr>
      <w:tabs>
        <w:tab w:val="center" w:pos="4680"/>
        <w:tab w:val="right" w:pos="9360"/>
      </w:tabs>
    </w:pPr>
  </w:style>
  <w:style w:type="character" w:customStyle="1" w:styleId="HeaderChar">
    <w:name w:val="Header Char"/>
    <w:basedOn w:val="DefaultParagraphFont"/>
    <w:link w:val="Header"/>
    <w:uiPriority w:val="99"/>
    <w:rsid w:val="009B3E99"/>
  </w:style>
  <w:style w:type="paragraph" w:styleId="Footer">
    <w:name w:val="footer"/>
    <w:basedOn w:val="Normal"/>
    <w:link w:val="FooterChar"/>
    <w:uiPriority w:val="99"/>
    <w:unhideWhenUsed/>
    <w:rsid w:val="009B3E99"/>
    <w:pPr>
      <w:tabs>
        <w:tab w:val="center" w:pos="4680"/>
        <w:tab w:val="right" w:pos="9360"/>
      </w:tabs>
    </w:pPr>
  </w:style>
  <w:style w:type="character" w:customStyle="1" w:styleId="FooterChar">
    <w:name w:val="Footer Char"/>
    <w:basedOn w:val="DefaultParagraphFont"/>
    <w:link w:val="Footer"/>
    <w:uiPriority w:val="99"/>
    <w:rsid w:val="009B3E99"/>
  </w:style>
  <w:style w:type="character" w:customStyle="1" w:styleId="Heading1Char">
    <w:name w:val="Heading 1 Char"/>
    <w:basedOn w:val="DefaultParagraphFont"/>
    <w:link w:val="Heading1"/>
    <w:uiPriority w:val="9"/>
    <w:rsid w:val="001C51C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97CA8"/>
    <w:pPr>
      <w:spacing w:line="259" w:lineRule="auto"/>
      <w:outlineLvl w:val="9"/>
    </w:pPr>
  </w:style>
  <w:style w:type="paragraph" w:styleId="TOC1">
    <w:name w:val="toc 1"/>
    <w:basedOn w:val="Normal"/>
    <w:next w:val="Normal"/>
    <w:autoRedefine/>
    <w:uiPriority w:val="39"/>
    <w:unhideWhenUsed/>
    <w:rsid w:val="00397CA8"/>
    <w:pPr>
      <w:spacing w:after="100"/>
    </w:pPr>
  </w:style>
  <w:style w:type="character" w:styleId="Hyperlink">
    <w:name w:val="Hyperlink"/>
    <w:basedOn w:val="DefaultParagraphFont"/>
    <w:uiPriority w:val="99"/>
    <w:unhideWhenUsed/>
    <w:rsid w:val="00397CA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D16F54E-82F9-4698-A610-1D1F82FE6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TotalTime>
  <Pages>12</Pages>
  <Words>4717</Words>
  <Characters>26888</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Catalin Bojila</cp:lastModifiedBy>
  <cp:revision>608</cp:revision>
  <dcterms:created xsi:type="dcterms:W3CDTF">2022-04-08T09:14:00Z</dcterms:created>
  <dcterms:modified xsi:type="dcterms:W3CDTF">2022-04-10T16:25:00Z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http://www.zotero.org/styles/harvard-cite-them-right</vt:lpwstr>
  </property>
  <property fmtid="{D5CDD505-2E9C-101B-9397-08002B2CF9AE}" pid="3" name="Mendeley Document_1">
    <vt:lpwstr>True</vt:lpwstr>
  </property>
  <property fmtid="{D5CDD505-2E9C-101B-9397-08002B2CF9AE}" pid="4" name="Mendeley Recent Style Id 0_1">
    <vt:lpwstr>http://www.zotero.org/styles/american-political-science-association</vt:lpwstr>
  </property>
  <property fmtid="{D5CDD505-2E9C-101B-9397-08002B2CF9AE}" pid="5" name="Mendeley Recent Style Id 1_1">
    <vt:lpwstr>http://www.zotero.org/styles/apa-6th-edition</vt:lpwstr>
  </property>
  <property fmtid="{D5CDD505-2E9C-101B-9397-08002B2CF9AE}" pid="6" name="Mendeley Recent Style Id 2_1">
    <vt:lpwstr>http://www.zotero.org/styles/apa</vt:lpwstr>
  </property>
  <property fmtid="{D5CDD505-2E9C-101B-9397-08002B2CF9AE}" pid="7" name="Mendeley Recent Style Id 3_1">
    <vt:lpwstr>http://www.zotero.org/styles/chicago-author-date</vt:lpwstr>
  </property>
  <property fmtid="{D5CDD505-2E9C-101B-9397-08002B2CF9AE}" pid="8" name="Mendeley Recent Style Id 4_1">
    <vt:lpwstr>http://www.zotero.org/styles/chicago-fullnote-bibliography</vt:lpwstr>
  </property>
  <property fmtid="{D5CDD505-2E9C-101B-9397-08002B2CF9AE}" pid="9" name="Mendeley Recent Style Id 5_1">
    <vt:lpwstr>http://www.zotero.org/styles/chicago-note-bibliography</vt:lpwstr>
  </property>
  <property fmtid="{D5CDD505-2E9C-101B-9397-08002B2CF9AE}" pid="10" name="Mendeley Recent Style Id 6_1">
    <vt:lpwstr>http://www.zotero.org/styles/chicago-annotated-bibliography</vt:lpwstr>
  </property>
  <property fmtid="{D5CDD505-2E9C-101B-9397-08002B2CF9AE}" pid="11" name="Mendeley Recent Style Id 7_1">
    <vt:lpwstr>http://www.zotero.org/styles/harvard-cite-them-right</vt:lpwstr>
  </property>
  <property fmtid="{D5CDD505-2E9C-101B-9397-08002B2CF9AE}" pid="12" name="Mendeley Recent Style Id 8_1">
    <vt:lpwstr>http://www.zotero.org/styles/modern-humanities-research-association</vt:lpwstr>
  </property>
  <property fmtid="{D5CDD505-2E9C-101B-9397-08002B2CF9AE}" pid="13" name="Mendeley Recent Style Id 9_1">
    <vt:lpwstr>http://www.zotero.org/styles/modern-language-association</vt:lpwstr>
  </property>
  <property fmtid="{D5CDD505-2E9C-101B-9397-08002B2CF9AE}" pid="14" name="Mendeley Recent Style Name 0_1">
    <vt:lpwstr>American Political Science Association</vt:lpwstr>
  </property>
  <property fmtid="{D5CDD505-2E9C-101B-9397-08002B2CF9AE}" pid="15" name="Mendeley Recent Style Name 1_1">
    <vt:lpwstr>American Psychological Association 6th edition</vt:lpwstr>
  </property>
  <property fmtid="{D5CDD505-2E9C-101B-9397-08002B2CF9AE}" pid="16" name="Mendeley Recent Style Name 2_1">
    <vt:lpwstr>American Psychological Association 7th edition</vt:lpwstr>
  </property>
  <property fmtid="{D5CDD505-2E9C-101B-9397-08002B2CF9AE}" pid="17" name="Mendeley Recent Style Name 3_1">
    <vt:lpwstr>Chicago Manual of Style 17th edition (author-date)</vt:lpwstr>
  </property>
  <property fmtid="{D5CDD505-2E9C-101B-9397-08002B2CF9AE}" pid="18" name="Mendeley Recent Style Name 4_1">
    <vt:lpwstr>Chicago Manual of Style 17th edition (full note)</vt:lpwstr>
  </property>
  <property fmtid="{D5CDD505-2E9C-101B-9397-08002B2CF9AE}" pid="19" name="Mendeley Recent Style Name 5_1">
    <vt:lpwstr>Chicago Manual of Style 17th edition (note)</vt:lpwstr>
  </property>
  <property fmtid="{D5CDD505-2E9C-101B-9397-08002B2CF9AE}" pid="20" name="Mendeley Recent Style Name 6_1">
    <vt:lpwstr>Chicago Manual of Style 17th edition (note, annotated bibliography)</vt:lpwstr>
  </property>
  <property fmtid="{D5CDD505-2E9C-101B-9397-08002B2CF9AE}" pid="21" name="Mendeley Recent Style Name 7_1">
    <vt:lpwstr>Cite Them Right 10th edition - Harvard</vt:lpwstr>
  </property>
  <property fmtid="{D5CDD505-2E9C-101B-9397-08002B2CF9AE}" pid="22" name="Mendeley Recent Style Name 8_1">
    <vt:lpwstr>Modern Humanities Research Association 3rd edition (note with bibliography)</vt:lpwstr>
  </property>
  <property fmtid="{D5CDD505-2E9C-101B-9397-08002B2CF9AE}" pid="23" name="Mendeley Recent Style Name 9_1">
    <vt:lpwstr>Modern Language Association 8th edition</vt:lpwstr>
  </property>
  <property fmtid="{D5CDD505-2E9C-101B-9397-08002B2CF9AE}" pid="24" name="Mendeley Unique User Id_1">
    <vt:lpwstr>0fdd3645-8d15-3a87-8945-9fbb3a98af2b</vt:lpwstr>
  </property>
</Properties>
</file>