
<file path=[Content_Types].xml><?xml version="1.0" encoding="utf-8"?>
<Types xmlns="http://schemas.openxmlformats.org/package/2006/content-types">
  <Default ContentType="image/jpeg" Extension="jpg"/>
  <Default ContentType="image/gif" Extension="gif"/>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jc w:val="center"/>
        <w:rPr>
          <w:sz w:val="32"/>
          <w:szCs w:val="32"/>
        </w:rPr>
      </w:pPr>
      <w:r w:rsidDel="00000000" w:rsidR="00000000" w:rsidRPr="00000000">
        <w:rPr>
          <w:rtl w:val="0"/>
        </w:rPr>
      </w:r>
    </w:p>
    <w:p w:rsidR="00000000" w:rsidDel="00000000" w:rsidP="00000000" w:rsidRDefault="00000000" w:rsidRPr="00000000" w14:paraId="00000002">
      <w:pPr>
        <w:spacing w:line="276" w:lineRule="auto"/>
        <w:jc w:val="center"/>
        <w:rPr>
          <w:sz w:val="32"/>
          <w:szCs w:val="32"/>
        </w:rPr>
      </w:pPr>
      <w:r w:rsidDel="00000000" w:rsidR="00000000" w:rsidRPr="00000000">
        <w:rPr>
          <w:rtl w:val="0"/>
        </w:rPr>
      </w:r>
    </w:p>
    <w:p w:rsidR="00000000" w:rsidDel="00000000" w:rsidP="00000000" w:rsidRDefault="00000000" w:rsidRPr="00000000" w14:paraId="00000003">
      <w:pPr>
        <w:spacing w:line="276" w:lineRule="auto"/>
        <w:jc w:val="center"/>
        <w:rPr>
          <w:sz w:val="32"/>
          <w:szCs w:val="32"/>
        </w:rPr>
      </w:pPr>
      <w:r w:rsidDel="00000000" w:rsidR="00000000" w:rsidRPr="00000000">
        <w:rPr>
          <w:rtl w:val="0"/>
        </w:rPr>
      </w:r>
    </w:p>
    <w:p w:rsidR="00000000" w:rsidDel="00000000" w:rsidP="00000000" w:rsidRDefault="00000000" w:rsidRPr="00000000" w14:paraId="00000004">
      <w:pPr>
        <w:spacing w:line="276" w:lineRule="auto"/>
        <w:jc w:val="center"/>
        <w:rPr>
          <w:sz w:val="32"/>
          <w:szCs w:val="32"/>
        </w:rPr>
      </w:pPr>
      <w:r w:rsidDel="00000000" w:rsidR="00000000" w:rsidRPr="00000000">
        <w:rPr>
          <w:sz w:val="32"/>
          <w:szCs w:val="32"/>
          <w:rtl w:val="0"/>
        </w:rPr>
        <w:t xml:space="preserve">BA Computer Animation and VFX</w:t>
      </w:r>
    </w:p>
    <w:p w:rsidR="00000000" w:rsidDel="00000000" w:rsidP="00000000" w:rsidRDefault="00000000" w:rsidRPr="00000000" w14:paraId="00000005">
      <w:pPr>
        <w:spacing w:line="276" w:lineRule="auto"/>
        <w:jc w:val="center"/>
        <w:rPr>
          <w:sz w:val="24"/>
          <w:szCs w:val="24"/>
        </w:rPr>
      </w:pPr>
      <w:r w:rsidDel="00000000" w:rsidR="00000000" w:rsidRPr="00000000">
        <w:rPr>
          <w:sz w:val="24"/>
          <w:szCs w:val="24"/>
          <w:rtl w:val="0"/>
        </w:rPr>
        <w:t xml:space="preserve">UWTSD / Year 2</w:t>
      </w:r>
    </w:p>
    <w:p w:rsidR="00000000" w:rsidDel="00000000" w:rsidP="00000000" w:rsidRDefault="00000000" w:rsidRPr="00000000" w14:paraId="00000006">
      <w:pPr>
        <w:spacing w:line="276" w:lineRule="auto"/>
        <w:jc w:val="center"/>
        <w:rPr>
          <w:sz w:val="24"/>
          <w:szCs w:val="24"/>
        </w:rPr>
      </w:pPr>
      <w:r w:rsidDel="00000000" w:rsidR="00000000" w:rsidRPr="00000000">
        <w:rPr>
          <w:rtl w:val="0"/>
        </w:rPr>
      </w:r>
    </w:p>
    <w:p w:rsidR="00000000" w:rsidDel="00000000" w:rsidP="00000000" w:rsidRDefault="00000000" w:rsidRPr="00000000" w14:paraId="00000007">
      <w:pPr>
        <w:jc w:val="center"/>
        <w:rPr>
          <w:sz w:val="36"/>
          <w:szCs w:val="36"/>
        </w:rPr>
      </w:pPr>
      <w:r w:rsidDel="00000000" w:rsidR="00000000" w:rsidRPr="00000000">
        <w:rPr>
          <w:rtl w:val="0"/>
        </w:rPr>
      </w:r>
    </w:p>
    <w:p w:rsidR="00000000" w:rsidDel="00000000" w:rsidP="00000000" w:rsidRDefault="00000000" w:rsidRPr="00000000" w14:paraId="00000008">
      <w:pPr>
        <w:jc w:val="center"/>
        <w:rPr>
          <w:sz w:val="36"/>
          <w:szCs w:val="36"/>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9">
      <w:pPr>
        <w:jc w:val="center"/>
        <w:rPr>
          <w:sz w:val="36"/>
          <w:szCs w:val="36"/>
        </w:rPr>
      </w:pPr>
      <w:r w:rsidDel="00000000" w:rsidR="00000000" w:rsidRPr="00000000">
        <w:rPr>
          <w:rtl w:val="0"/>
        </w:rPr>
      </w:r>
    </w:p>
    <w:p w:rsidR="00000000" w:rsidDel="00000000" w:rsidP="00000000" w:rsidRDefault="00000000" w:rsidRPr="00000000" w14:paraId="0000000A">
      <w:pPr>
        <w:jc w:val="center"/>
        <w:rPr>
          <w:sz w:val="36"/>
          <w:szCs w:val="36"/>
        </w:rPr>
      </w:pPr>
      <w:r w:rsidDel="00000000" w:rsidR="00000000" w:rsidRPr="00000000">
        <w:rPr>
          <w:rtl w:val="0"/>
        </w:rPr>
      </w:r>
    </w:p>
    <w:p w:rsidR="00000000" w:rsidDel="00000000" w:rsidP="00000000" w:rsidRDefault="00000000" w:rsidRPr="00000000" w14:paraId="0000000B">
      <w:pPr>
        <w:jc w:val="center"/>
        <w:rPr>
          <w:sz w:val="36"/>
          <w:szCs w:val="36"/>
        </w:rPr>
      </w:pPr>
      <w:r w:rsidDel="00000000" w:rsidR="00000000" w:rsidRPr="00000000">
        <w:rPr>
          <w:rtl w:val="0"/>
        </w:rPr>
      </w:r>
    </w:p>
    <w:p w:rsidR="00000000" w:rsidDel="00000000" w:rsidP="00000000" w:rsidRDefault="00000000" w:rsidRPr="00000000" w14:paraId="0000000C">
      <w:pPr>
        <w:jc w:val="center"/>
        <w:rPr>
          <w:b w:val="1"/>
          <w:bCs w:val="1"/>
          <w:sz w:val="40"/>
          <w:szCs w:val="40"/>
        </w:rPr>
      </w:pPr>
      <w:r w:rsidDel="00000000" w:rsidR="00000000" w:rsidRPr="00000000">
        <w:rPr>
          <w:b w:val="1"/>
          <w:bCs w:val="1"/>
          <w:sz w:val="40"/>
          <w:szCs w:val="40"/>
          <w:rtl w:val="0"/>
        </w:rPr>
        <w:t xml:space="preserve">ACCA5048</w:t>
      </w:r>
    </w:p>
    <w:p w:rsidR="00000000" w:rsidDel="00000000" w:rsidP="00000000" w:rsidRDefault="00000000" w:rsidRPr="00000000" w14:paraId="0000000D">
      <w:pPr>
        <w:jc w:val="center"/>
        <w:rPr>
          <w:b w:val="1"/>
          <w:bCs w:val="1"/>
          <w:sz w:val="40"/>
          <w:szCs w:val="40"/>
        </w:rPr>
      </w:pPr>
      <w:r w:rsidDel="00000000" w:rsidR="00000000" w:rsidRPr="00000000">
        <w:rPr>
          <w:b w:val="1"/>
          <w:bCs w:val="1"/>
          <w:sz w:val="40"/>
          <w:szCs w:val="40"/>
          <w:rtl w:val="0"/>
        </w:rPr>
        <w:t xml:space="preserve">SOUND DESIGN</w:t>
      </w:r>
    </w:p>
    <w:p w:rsidR="00000000" w:rsidDel="00000000" w:rsidP="00000000" w:rsidRDefault="00000000" w:rsidRPr="00000000" w14:paraId="0000000E">
      <w:pPr>
        <w:jc w:val="center"/>
        <w:rPr>
          <w:b w:val="1"/>
          <w:bCs w:val="1"/>
          <w:sz w:val="40"/>
          <w:szCs w:val="40"/>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t xml:space="preserve">Submission Date: 21st May 2026</w:t>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center"/>
        <w:rPr>
          <w:sz w:val="32"/>
          <w:szCs w:val="32"/>
        </w:rPr>
      </w:pPr>
      <w:r w:rsidDel="00000000" w:rsidR="00000000" w:rsidRPr="00000000">
        <w:rPr>
          <w:sz w:val="32"/>
          <w:szCs w:val="32"/>
          <w:rtl w:val="0"/>
        </w:rPr>
        <w:t xml:space="preserve">2400891</w:t>
      </w:r>
    </w:p>
    <w:p w:rsidR="00000000" w:rsidDel="00000000" w:rsidP="00000000" w:rsidRDefault="00000000" w:rsidRPr="00000000" w14:paraId="0000001B">
      <w:pPr>
        <w:jc w:val="center"/>
        <w:rPr>
          <w:sz w:val="24"/>
          <w:szCs w:val="24"/>
        </w:rPr>
      </w:pPr>
      <w:r w:rsidDel="00000000" w:rsidR="00000000" w:rsidRPr="00000000">
        <w:rPr>
          <w:sz w:val="24"/>
          <w:szCs w:val="24"/>
          <w:rtl w:val="0"/>
        </w:rPr>
        <w:t xml:space="preserve">ROMAN WOODS [Toni Pigg]</w:t>
      </w:r>
    </w:p>
    <w:p w:rsidR="00000000" w:rsidDel="00000000" w:rsidP="00000000" w:rsidRDefault="00000000" w:rsidRPr="00000000" w14:paraId="0000001C">
      <w:pPr>
        <w:jc w:val="center"/>
        <w:rPr>
          <w:sz w:val="32"/>
          <w:szCs w:val="32"/>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To avoid associations with pre-existing media, I had a friend present me with a few animated clips from shows, games and films I wasn’t familiar with. Out of those options, I decided on the following clip:</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drawing>
          <wp:inline distB="114300" distT="114300" distL="114300" distR="114300">
            <wp:extent cx="5943600" cy="3340100"/>
            <wp:effectExtent b="0" l="0" r="0" t="0"/>
            <wp:docPr id="2" name="image2.gif"/>
            <a:graphic>
              <a:graphicData uri="http://schemas.openxmlformats.org/drawingml/2006/picture">
                <pic:pic>
                  <pic:nvPicPr>
                    <pic:cNvPr id="0" name="image2.gif"/>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[1]</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This clip originally belonged to a film called “The Secret of Kells”, a 2009 animated folklore film animated by Cartoon Saloon. Despite being familiar with the studio and other films under their catalogue, I haven’t seen this film in particular. With the added benefit of being introduced to this clip without sound, I don’t have the in-film context, leaving me to interpret it - and more importantly, the associated sound - as I wish.</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 After getting the clip set-up, I moved onto storyboarding the sound effects. This scene was giving me a very specific energy, something a bit magical and almost aquatic felt appropriate to lean into - especially with the main character being unnerved while exploring the space.</w:t>
      </w:r>
    </w:p>
    <w:p w:rsidR="00000000" w:rsidDel="00000000" w:rsidP="00000000" w:rsidRDefault="00000000" w:rsidRPr="00000000" w14:paraId="00000029">
      <w:pPr>
        <w:rPr/>
      </w:pPr>
      <w:r w:rsidDel="00000000" w:rsidR="00000000" w:rsidRPr="00000000">
        <w:rPr>
          <w:rtl w:val="0"/>
        </w:rPr>
        <w:t xml:space="preserve"> I settled on the following notes before moving onto editing:</w:t>
      </w:r>
    </w:p>
    <w:p w:rsidR="00000000" w:rsidDel="00000000" w:rsidP="00000000" w:rsidRDefault="00000000" w:rsidRPr="00000000" w14:paraId="0000002A">
      <w:pPr>
        <w:rPr/>
      </w:pPr>
      <w:r w:rsidDel="00000000" w:rsidR="00000000" w:rsidRPr="00000000">
        <w:rPr/>
        <w:drawing>
          <wp:inline distB="114300" distT="114300" distL="114300" distR="114300">
            <wp:extent cx="5943600" cy="2108200"/>
            <wp:effectExtent b="0" l="0" r="0" t="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943600" cy="21082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 Due to technical limitations at home, and issues getting on-site, I had to improvise with the chosen software for this task. I used Procreate Dreams for most of this task, as it allowed me to line-up audio in-sync with the track, as well as do minor audio adjustments such as fading in and out. For more complex editing I used Apple GarageBand, which helped me tone, pitch, shift and otherwise alter sounds that were almost right.</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 I primarily sourced my sounds from Pixabay [2], EpidemicSound [3] and Youtube [4]. One of the biggest issues I had with sourcing sounds was finding fitting noises, as most of the free resources online often weren’t the right tone for the piece.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Final Video: </w:t>
      </w:r>
      <w:hyperlink r:id="rId8">
        <w:r w:rsidDel="00000000" w:rsidR="00000000" w:rsidRPr="00000000">
          <w:rPr>
            <w:color w:val="1155cc"/>
            <w:u w:val="single"/>
            <w:rtl w:val="0"/>
          </w:rPr>
          <w:t xml:space="preserve">https://youtu.be/DVDKjQ_UpXY?si=8GfcK8x6Pq1ylxsm</w:t>
        </w:r>
      </w:hyperlink>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drawing>
          <wp:inline distB="114300" distT="114300" distL="114300" distR="114300">
            <wp:extent cx="5943600" cy="4127500"/>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41275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 While a few areas of this piece could be improved, primarily having a more consistent male vocal (the screams in particular don’t come across as seriously as I’d like in areas) I’m mostly happy with the tone I was able to convey, I feel the ‘aquatic mystery’ aspect of my plan did come to fruition clearly and effectively enough. I’m particularly happy with how the fire torch sounds, it’s a subtle touch I think adds a lot to the overall atmosphere.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 In terms of critical improvements, using the allocated software probably would’ve provided more ease of editing which would have both improved the final outcome and prevented me from having to switch programs so frequently.</w:t>
      </w:r>
    </w:p>
    <w:p w:rsidR="00000000" w:rsidDel="00000000" w:rsidP="00000000" w:rsidRDefault="00000000" w:rsidRPr="00000000" w14:paraId="00000037">
      <w:pPr>
        <w:rPr/>
      </w:pPr>
      <w:r w:rsidDel="00000000" w:rsidR="00000000" w:rsidRPr="00000000">
        <w:rPr>
          <w:rtl w:val="0"/>
        </w:rPr>
        <w:t xml:space="preserve">If I had access to a male vocalist, or the budget to allow me to hire one, that also would’ve greatly improved this in terms of consistency and overall quality. Relying on strictly free online resources doesn’t allow for a lot of variation or accuracy for the sounds I’m trying to visualise.</w:t>
      </w:r>
    </w:p>
    <w:p w:rsidR="00000000" w:rsidDel="00000000" w:rsidP="00000000" w:rsidRDefault="00000000" w:rsidRPr="00000000" w14:paraId="00000038">
      <w:pPr>
        <w:rPr/>
      </w:pPr>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This task has shown me that I’m definitely more of a visual person, my ear doesn’t pick up on minor audio cues very well, so despite it not being a specialty of mine it was an interesting challenge outside of my typical scope.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References &amp; Resources:</w:t>
      </w:r>
    </w:p>
    <w:p w:rsidR="00000000" w:rsidDel="00000000" w:rsidP="00000000" w:rsidRDefault="00000000" w:rsidRPr="00000000" w14:paraId="0000003C">
      <w:pPr>
        <w:numPr>
          <w:ilvl w:val="0"/>
          <w:numId w:val="1"/>
        </w:numPr>
        <w:ind w:left="720" w:hanging="360"/>
      </w:pPr>
      <w:r w:rsidDel="00000000" w:rsidR="00000000" w:rsidRPr="00000000">
        <w:rPr>
          <w:rtl w:val="0"/>
        </w:rPr>
        <w:t xml:space="preserve">[1] T. Moore and N. Twomey, dirs., </w:t>
      </w:r>
      <w:r w:rsidDel="00000000" w:rsidR="00000000" w:rsidRPr="00000000">
        <w:rPr>
          <w:i w:val="1"/>
          <w:iCs w:val="1"/>
          <w:rtl w:val="0"/>
        </w:rPr>
        <w:t xml:space="preserve">The Secret of Kells</w:t>
      </w:r>
      <w:r w:rsidDel="00000000" w:rsidR="00000000" w:rsidRPr="00000000">
        <w:rPr>
          <w:rtl w:val="0"/>
        </w:rPr>
        <w:t xml:space="preserve">, Cartoon Saloon, Kilkenny, Ireland, 2009.</w:t>
      </w:r>
    </w:p>
    <w:p w:rsidR="00000000" w:rsidDel="00000000" w:rsidP="00000000" w:rsidRDefault="00000000" w:rsidRPr="00000000" w14:paraId="0000003D">
      <w:pPr>
        <w:numPr>
          <w:ilvl w:val="0"/>
          <w:numId w:val="1"/>
        </w:numPr>
        <w:ind w:left="720" w:hanging="360"/>
        <w:rPr>
          <w:u w:val="none"/>
        </w:rPr>
      </w:pPr>
      <w:r w:rsidDel="00000000" w:rsidR="00000000" w:rsidRPr="00000000">
        <w:rPr>
          <w:rtl w:val="0"/>
        </w:rPr>
        <w:t xml:space="preserve">[2] Pixabay, “Pixabay,” </w:t>
      </w:r>
      <w:r w:rsidDel="00000000" w:rsidR="00000000" w:rsidRPr="00000000">
        <w:rPr>
          <w:i w:val="1"/>
          <w:iCs w:val="1"/>
          <w:rtl w:val="0"/>
        </w:rPr>
        <w:t xml:space="preserve">Pixabay.com</w:t>
      </w:r>
      <w:r w:rsidDel="00000000" w:rsidR="00000000" w:rsidRPr="00000000">
        <w:rPr>
          <w:rtl w:val="0"/>
        </w:rPr>
        <w:t xml:space="preserve">, 2024. </w:t>
      </w:r>
      <w:hyperlink r:id="rId10">
        <w:r w:rsidDel="00000000" w:rsidR="00000000" w:rsidRPr="00000000">
          <w:rPr>
            <w:color w:val="1155cc"/>
            <w:u w:val="single"/>
            <w:rtl w:val="0"/>
          </w:rPr>
          <w:t xml:space="preserve">https://pixabay.com/sound-effects/</w:t>
        </w:r>
      </w:hyperlink>
      <w:r w:rsidDel="00000000" w:rsidR="00000000" w:rsidRPr="00000000">
        <w:rPr>
          <w:rtl w:val="0"/>
        </w:rPr>
      </w:r>
    </w:p>
    <w:p w:rsidR="00000000" w:rsidDel="00000000" w:rsidP="00000000" w:rsidRDefault="00000000" w:rsidRPr="00000000" w14:paraId="0000003E">
      <w:pPr>
        <w:numPr>
          <w:ilvl w:val="0"/>
          <w:numId w:val="1"/>
        </w:numPr>
        <w:ind w:left="720" w:hanging="360"/>
        <w:rPr>
          <w:u w:val="none"/>
        </w:rPr>
      </w:pPr>
      <w:r w:rsidDel="00000000" w:rsidR="00000000" w:rsidRPr="00000000">
        <w:rPr>
          <w:rtl w:val="0"/>
        </w:rPr>
        <w:t xml:space="preserve">[3] “Epidemic Sound – Royalty free music and sound effects,” </w:t>
      </w:r>
      <w:r w:rsidDel="00000000" w:rsidR="00000000" w:rsidRPr="00000000">
        <w:rPr>
          <w:i w:val="1"/>
          <w:iCs w:val="1"/>
          <w:rtl w:val="0"/>
        </w:rPr>
        <w:t xml:space="preserve">www.epidemicsound.com</w:t>
      </w:r>
      <w:r w:rsidDel="00000000" w:rsidR="00000000" w:rsidRPr="00000000">
        <w:rPr>
          <w:rtl w:val="0"/>
        </w:rPr>
        <w:t xml:space="preserve">. </w:t>
      </w:r>
      <w:hyperlink r:id="rId11">
        <w:r w:rsidDel="00000000" w:rsidR="00000000" w:rsidRPr="00000000">
          <w:rPr>
            <w:color w:val="1155cc"/>
            <w:u w:val="single"/>
            <w:rtl w:val="0"/>
          </w:rPr>
          <w:t xml:space="preserve">https://www.epidemicsound.com/sound-effects/</w:t>
        </w:r>
      </w:hyperlink>
      <w:r w:rsidDel="00000000" w:rsidR="00000000" w:rsidRPr="00000000">
        <w:rPr>
          <w:rtl w:val="0"/>
        </w:rPr>
        <w:t xml:space="preserve"> </w:t>
      </w:r>
    </w:p>
    <w:p w:rsidR="00000000" w:rsidDel="00000000" w:rsidP="00000000" w:rsidRDefault="00000000" w:rsidRPr="00000000" w14:paraId="0000003F">
      <w:pPr>
        <w:numPr>
          <w:ilvl w:val="0"/>
          <w:numId w:val="1"/>
        </w:numPr>
        <w:ind w:left="720" w:hanging="360"/>
        <w:rPr>
          <w:u w:val="none"/>
        </w:rPr>
      </w:pPr>
      <w:r w:rsidDel="00000000" w:rsidR="00000000" w:rsidRPr="00000000">
        <w:rPr>
          <w:rtl w:val="0"/>
        </w:rPr>
        <w:t xml:space="preserve">[4] YouTube, “YouTube,” </w:t>
      </w:r>
      <w:r w:rsidDel="00000000" w:rsidR="00000000" w:rsidRPr="00000000">
        <w:rPr>
          <w:i w:val="1"/>
          <w:iCs w:val="1"/>
          <w:rtl w:val="0"/>
        </w:rPr>
        <w:t xml:space="preserve">Youtube.com</w:t>
      </w:r>
      <w:r w:rsidDel="00000000" w:rsidR="00000000" w:rsidRPr="00000000">
        <w:rPr>
          <w:rtl w:val="0"/>
        </w:rPr>
        <w:t xml:space="preserve">, 2013. </w:t>
      </w:r>
      <w:hyperlink r:id="rId12">
        <w:r w:rsidDel="00000000" w:rsidR="00000000" w:rsidRPr="00000000">
          <w:rPr>
            <w:color w:val="1155cc"/>
            <w:u w:val="single"/>
            <w:rtl w:val="0"/>
          </w:rPr>
          <w:t xml:space="preserve">https://youtube.com</w:t>
        </w:r>
      </w:hyperlink>
      <w:r w:rsidDel="00000000" w:rsidR="00000000" w:rsidRPr="00000000">
        <w:rPr>
          <w:rtl w:val="0"/>
        </w:rPr>
        <w:t xml:space="preserve"> </w:t>
      </w:r>
    </w:p>
    <w:sectPr>
      <w:head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pidemicsound.com/sound-effects/" TargetMode="External"/><Relationship Id="rId10" Type="http://schemas.openxmlformats.org/officeDocument/2006/relationships/hyperlink" Target="https://pixabay.com/sound-effects/" TargetMode="External"/><Relationship Id="rId13" Type="http://schemas.openxmlformats.org/officeDocument/2006/relationships/header" Target="header1.xml"/><Relationship Id="rId12" Type="http://schemas.openxmlformats.org/officeDocument/2006/relationships/hyperlink" Target="https://youtube.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gif"/><Relationship Id="rId7" Type="http://schemas.openxmlformats.org/officeDocument/2006/relationships/image" Target="media/image1.jpg"/><Relationship Id="rId8" Type="http://schemas.openxmlformats.org/officeDocument/2006/relationships/hyperlink" Target="https://youtu.be/DVDKjQ_UpXY?si=8GfcK8x6Pq1ylx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