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2087217227"/>
        <w:docPartObj>
          <w:docPartGallery w:val="Cover Pages"/>
          <w:docPartUnique/>
        </w:docPartObj>
      </w:sdtPr>
      <w:sdtEndPr/>
      <w:sdtContent>
        <w:p w14:paraId="593AE63F" w14:textId="17DCF4D3" w:rsidR="0092167D" w:rsidRPr="00AF4984" w:rsidRDefault="0092167D" w:rsidP="00AF4984">
          <w:pPr>
            <w:spacing w:line="360" w:lineRule="auto"/>
            <w:jc w:val="both"/>
            <w:rPr>
              <w:rFonts w:ascii="Times New Roman" w:hAnsi="Times New Roman" w:cs="Times New Roman"/>
            </w:rPr>
          </w:pPr>
          <w:r w:rsidRPr="00AF498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389ACD9" wp14:editId="6BED12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color w:val="595959" w:themeColor="text1" w:themeTint="A6"/>
                                    <w:sz w:val="28"/>
                                    <w:szCs w:val="28"/>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30985587" w:rsidR="0092167D" w:rsidRPr="00A948D4" w:rsidRDefault="00DC1D5A">
                                    <w:pPr>
                                      <w:pStyle w:val="NoSpacing"/>
                                      <w:jc w:val="right"/>
                                      <w:rPr>
                                        <w:rFonts w:ascii="Times New Roman" w:hAnsi="Times New Roman" w:cs="Times New Roman"/>
                                        <w:b/>
                                        <w:color w:val="595959" w:themeColor="text1" w:themeTint="A6"/>
                                        <w:sz w:val="28"/>
                                        <w:szCs w:val="28"/>
                                        <w:u w:val="single"/>
                                      </w:rPr>
                                    </w:pPr>
                                    <w:r w:rsidRPr="00A948D4">
                                      <w:rPr>
                                        <w:rFonts w:ascii="Times New Roman" w:hAnsi="Times New Roman" w:cs="Times New Roman"/>
                                        <w:b/>
                                        <w:color w:val="595959" w:themeColor="text1" w:themeTint="A6"/>
                                        <w:sz w:val="28"/>
                                        <w:szCs w:val="28"/>
                                        <w:u w:val="single"/>
                                      </w:rPr>
                                      <w:t>Kai Hakkeem Bentley - Jennings</w:t>
                                    </w:r>
                                  </w:p>
                                </w:sdtContent>
                              </w:sdt>
                              <w:p w14:paraId="2E2829B6" w14:textId="7F690B49" w:rsidR="0092167D" w:rsidRDefault="003A59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1D5A">
                                      <w:rPr>
                                        <w:color w:val="595959" w:themeColor="text1" w:themeTint="A6"/>
                                        <w:sz w:val="18"/>
                                        <w:szCs w:val="18"/>
                                      </w:rPr>
                                      <w:t>1807048@student.uwtsd.ac.uk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89ACD9"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b/>
                              <w:color w:val="595959" w:themeColor="text1" w:themeTint="A6"/>
                              <w:sz w:val="28"/>
                              <w:szCs w:val="28"/>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30985587" w:rsidR="0092167D" w:rsidRPr="00A948D4" w:rsidRDefault="00DC1D5A">
                              <w:pPr>
                                <w:pStyle w:val="NoSpacing"/>
                                <w:jc w:val="right"/>
                                <w:rPr>
                                  <w:rFonts w:ascii="Times New Roman" w:hAnsi="Times New Roman" w:cs="Times New Roman"/>
                                  <w:b/>
                                  <w:color w:val="595959" w:themeColor="text1" w:themeTint="A6"/>
                                  <w:sz w:val="28"/>
                                  <w:szCs w:val="28"/>
                                  <w:u w:val="single"/>
                                </w:rPr>
                              </w:pPr>
                              <w:r w:rsidRPr="00A948D4">
                                <w:rPr>
                                  <w:rFonts w:ascii="Times New Roman" w:hAnsi="Times New Roman" w:cs="Times New Roman"/>
                                  <w:b/>
                                  <w:color w:val="595959" w:themeColor="text1" w:themeTint="A6"/>
                                  <w:sz w:val="28"/>
                                  <w:szCs w:val="28"/>
                                  <w:u w:val="single"/>
                                </w:rPr>
                                <w:t>Kai Hakkeem Bentley - Jennings</w:t>
                              </w:r>
                            </w:p>
                          </w:sdtContent>
                        </w:sdt>
                        <w:p w14:paraId="2E2829B6" w14:textId="7F690B49" w:rsidR="0092167D" w:rsidRDefault="00E769A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1D5A">
                                <w:rPr>
                                  <w:color w:val="595959" w:themeColor="text1" w:themeTint="A6"/>
                                  <w:sz w:val="18"/>
                                  <w:szCs w:val="18"/>
                                </w:rPr>
                                <w:t>1807048@student.uwtsd.ac.uk</w:t>
                              </w:r>
                            </w:sdtContent>
                          </w:sdt>
                        </w:p>
                      </w:txbxContent>
                    </v:textbox>
                    <w10:wrap type="square" anchorx="page" anchory="page"/>
                  </v:shape>
                </w:pict>
              </mc:Fallback>
            </mc:AlternateContent>
          </w:r>
          <w:r w:rsidRPr="00AF498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1F16B7D" wp14:editId="12A8EE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007B" w14:textId="3D7C2C25" w:rsidR="0092167D" w:rsidRPr="00A948D4" w:rsidRDefault="003A5903" w:rsidP="00E4636D">
                                <w:pPr>
                                  <w:jc w:val="center"/>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4E84" w:rsidRPr="00A948D4">
                                      <w:rPr>
                                        <w:rFonts w:ascii="Times New Roman" w:hAnsi="Times New Roman" w:cs="Times New Roman"/>
                                        <w:caps/>
                                        <w:color w:val="4472C4" w:themeColor="accent1"/>
                                        <w:sz w:val="64"/>
                                        <w:szCs w:val="64"/>
                                      </w:rPr>
                                      <w:t>Build, deploy, configure and manage a type 2 hypervisor platform based Virtualised Network</w:t>
                                    </w:r>
                                  </w:sdtContent>
                                </w:sdt>
                              </w:p>
                              <w:sdt>
                                <w:sdtPr>
                                  <w:rPr>
                                    <w:rFonts w:ascii="Times New Roman" w:hAnsi="Times New Roman" w:cs="Times New Roman"/>
                                    <w:b/>
                                    <w:color w:val="404040" w:themeColor="text1" w:themeTint="BF"/>
                                    <w:sz w:val="28"/>
                                    <w:szCs w:val="3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F75808" w14:textId="59503D75" w:rsidR="0092167D" w:rsidRPr="00A948D4" w:rsidRDefault="00EF79F9" w:rsidP="00E4636D">
                                    <w:pPr>
                                      <w:jc w:val="center"/>
                                      <w:rPr>
                                        <w:rFonts w:ascii="Times New Roman" w:hAnsi="Times New Roman" w:cs="Times New Roman"/>
                                        <w:b/>
                                        <w:smallCaps/>
                                        <w:color w:val="404040" w:themeColor="text1" w:themeTint="BF"/>
                                        <w:sz w:val="28"/>
                                        <w:szCs w:val="36"/>
                                        <w:u w:val="single"/>
                                      </w:rPr>
                                    </w:pPr>
                                    <w:r w:rsidRPr="00A948D4">
                                      <w:rPr>
                                        <w:rFonts w:ascii="Times New Roman" w:hAnsi="Times New Roman" w:cs="Times New Roman"/>
                                        <w:b/>
                                        <w:color w:val="404040" w:themeColor="text1" w:themeTint="BF"/>
                                        <w:sz w:val="28"/>
                                        <w:szCs w:val="36"/>
                                        <w:u w:val="single"/>
                                      </w:rPr>
                                      <w:t>Network Operating Systems and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16B7D"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8B8007B" w14:textId="3D7C2C25" w:rsidR="0092167D" w:rsidRPr="00A948D4" w:rsidRDefault="00E769A2" w:rsidP="00E4636D">
                          <w:pPr>
                            <w:jc w:val="center"/>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4E84" w:rsidRPr="00A948D4">
                                <w:rPr>
                                  <w:rFonts w:ascii="Times New Roman" w:hAnsi="Times New Roman" w:cs="Times New Roman"/>
                                  <w:caps/>
                                  <w:color w:val="4472C4" w:themeColor="accent1"/>
                                  <w:sz w:val="64"/>
                                  <w:szCs w:val="64"/>
                                </w:rPr>
                                <w:t>Build, deploy, configure and manage a type 2 hypervisor platform based Virtualised Network</w:t>
                              </w:r>
                            </w:sdtContent>
                          </w:sdt>
                        </w:p>
                        <w:sdt>
                          <w:sdtPr>
                            <w:rPr>
                              <w:rFonts w:ascii="Times New Roman" w:hAnsi="Times New Roman" w:cs="Times New Roman"/>
                              <w:b/>
                              <w:color w:val="404040" w:themeColor="text1" w:themeTint="BF"/>
                              <w:sz w:val="28"/>
                              <w:szCs w:val="3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F75808" w14:textId="59503D75" w:rsidR="0092167D" w:rsidRPr="00A948D4" w:rsidRDefault="00EF79F9" w:rsidP="00E4636D">
                              <w:pPr>
                                <w:jc w:val="center"/>
                                <w:rPr>
                                  <w:rFonts w:ascii="Times New Roman" w:hAnsi="Times New Roman" w:cs="Times New Roman"/>
                                  <w:b/>
                                  <w:smallCaps/>
                                  <w:color w:val="404040" w:themeColor="text1" w:themeTint="BF"/>
                                  <w:sz w:val="28"/>
                                  <w:szCs w:val="36"/>
                                  <w:u w:val="single"/>
                                </w:rPr>
                              </w:pPr>
                              <w:r w:rsidRPr="00A948D4">
                                <w:rPr>
                                  <w:rFonts w:ascii="Times New Roman" w:hAnsi="Times New Roman" w:cs="Times New Roman"/>
                                  <w:b/>
                                  <w:color w:val="404040" w:themeColor="text1" w:themeTint="BF"/>
                                  <w:sz w:val="28"/>
                                  <w:szCs w:val="36"/>
                                  <w:u w:val="single"/>
                                </w:rPr>
                                <w:t>Network Operating Systems and Services</w:t>
                              </w:r>
                            </w:p>
                          </w:sdtContent>
                        </w:sdt>
                      </w:txbxContent>
                    </v:textbox>
                    <w10:wrap type="square" anchorx="page" anchory="page"/>
                  </v:shape>
                </w:pict>
              </mc:Fallback>
            </mc:AlternateContent>
          </w:r>
        </w:p>
        <w:p w14:paraId="439FE803" w14:textId="5E5091BE" w:rsidR="0092167D" w:rsidRPr="00AF4984" w:rsidRDefault="00056076" w:rsidP="00AF4984">
          <w:pPr>
            <w:spacing w:line="360" w:lineRule="auto"/>
            <w:jc w:val="both"/>
            <w:rPr>
              <w:rFonts w:ascii="Times New Roman" w:hAnsi="Times New Roman" w:cs="Times New Roman"/>
            </w:rPr>
          </w:pPr>
          <w:r w:rsidRPr="00AF4984">
            <w:rPr>
              <w:rFonts w:ascii="Times New Roman" w:hAnsi="Times New Roman" w:cs="Times New Roman"/>
              <w:noProof/>
            </w:rPr>
            <w:drawing>
              <wp:anchor distT="0" distB="0" distL="114300" distR="114300" simplePos="0" relativeHeight="251663360" behindDoc="0" locked="0" layoutInCell="1" allowOverlap="1" wp14:anchorId="742F173D" wp14:editId="6D66F152">
                <wp:simplePos x="0" y="0"/>
                <wp:positionH relativeFrom="margin">
                  <wp:align>center</wp:align>
                </wp:positionH>
                <wp:positionV relativeFrom="paragraph">
                  <wp:posOffset>1488440</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rsidRPr="00AF4984">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539553310"/>
        <w:docPartObj>
          <w:docPartGallery w:val="Table of Contents"/>
          <w:docPartUnique/>
        </w:docPartObj>
      </w:sdtPr>
      <w:sdtEndPr>
        <w:rPr>
          <w:b/>
          <w:bCs/>
          <w:noProof/>
        </w:rPr>
      </w:sdtEndPr>
      <w:sdtContent>
        <w:p w14:paraId="68948EDC" w14:textId="77777777" w:rsidR="00E5616A" w:rsidRPr="0065085F" w:rsidRDefault="00E5616A" w:rsidP="00AF4984">
          <w:pPr>
            <w:pStyle w:val="TOCHeading"/>
            <w:spacing w:line="360" w:lineRule="auto"/>
            <w:jc w:val="both"/>
            <w:rPr>
              <w:rFonts w:ascii="Times New Roman" w:hAnsi="Times New Roman" w:cs="Times New Roman"/>
              <w:b/>
              <w:sz w:val="28"/>
              <w:u w:val="single"/>
            </w:rPr>
          </w:pPr>
          <w:r w:rsidRPr="0065085F">
            <w:rPr>
              <w:rFonts w:ascii="Times New Roman" w:hAnsi="Times New Roman" w:cs="Times New Roman"/>
              <w:b/>
              <w:sz w:val="28"/>
              <w:u w:val="single"/>
            </w:rPr>
            <w:t>Table of Contents</w:t>
          </w:r>
        </w:p>
        <w:p w14:paraId="5A3DBA53" w14:textId="3D4ADA78" w:rsidR="00DB2DE7" w:rsidRDefault="00E5616A">
          <w:pPr>
            <w:pStyle w:val="TOC1"/>
            <w:tabs>
              <w:tab w:val="left" w:pos="440"/>
              <w:tab w:val="right" w:leader="dot" w:pos="9016"/>
            </w:tabs>
            <w:rPr>
              <w:rFonts w:eastAsiaTheme="minorEastAsia"/>
              <w:noProof/>
              <w:lang w:eastAsia="en-GB"/>
            </w:rPr>
          </w:pPr>
          <w:r w:rsidRPr="00AF4984">
            <w:rPr>
              <w:rFonts w:ascii="Times New Roman" w:hAnsi="Times New Roman" w:cs="Times New Roman"/>
            </w:rPr>
            <w:fldChar w:fldCharType="begin"/>
          </w:r>
          <w:r w:rsidRPr="00AF4984">
            <w:rPr>
              <w:rFonts w:ascii="Times New Roman" w:hAnsi="Times New Roman" w:cs="Times New Roman"/>
            </w:rPr>
            <w:instrText xml:space="preserve"> TOC \o "1-3" \h \z \u </w:instrText>
          </w:r>
          <w:r w:rsidRPr="00AF4984">
            <w:rPr>
              <w:rFonts w:ascii="Times New Roman" w:hAnsi="Times New Roman" w:cs="Times New Roman"/>
            </w:rPr>
            <w:fldChar w:fldCharType="separate"/>
          </w:r>
          <w:hyperlink w:anchor="_Toc67065482" w:history="1">
            <w:r w:rsidR="00DB2DE7" w:rsidRPr="00077DCC">
              <w:rPr>
                <w:rStyle w:val="Hyperlink"/>
                <w:rFonts w:ascii="Times New Roman" w:hAnsi="Times New Roman" w:cs="Times New Roman"/>
                <w:b/>
                <w:noProof/>
              </w:rPr>
              <w:t>2</w:t>
            </w:r>
            <w:r w:rsidR="00DB2DE7">
              <w:rPr>
                <w:rFonts w:eastAsiaTheme="minorEastAsia"/>
                <w:noProof/>
                <w:lang w:eastAsia="en-GB"/>
              </w:rPr>
              <w:tab/>
            </w:r>
            <w:r w:rsidR="00DB2DE7" w:rsidRPr="00077DCC">
              <w:rPr>
                <w:rStyle w:val="Hyperlink"/>
                <w:rFonts w:ascii="Times New Roman" w:hAnsi="Times New Roman" w:cs="Times New Roman"/>
                <w:b/>
                <w:noProof/>
              </w:rPr>
              <w:t>Introduction</w:t>
            </w:r>
            <w:r w:rsidR="00DB2DE7">
              <w:rPr>
                <w:noProof/>
                <w:webHidden/>
              </w:rPr>
              <w:tab/>
            </w:r>
            <w:r w:rsidR="00DB2DE7">
              <w:rPr>
                <w:noProof/>
                <w:webHidden/>
              </w:rPr>
              <w:fldChar w:fldCharType="begin"/>
            </w:r>
            <w:r w:rsidR="00DB2DE7">
              <w:rPr>
                <w:noProof/>
                <w:webHidden/>
              </w:rPr>
              <w:instrText xml:space="preserve"> PAGEREF _Toc67065482 \h </w:instrText>
            </w:r>
            <w:r w:rsidR="00DB2DE7">
              <w:rPr>
                <w:noProof/>
                <w:webHidden/>
              </w:rPr>
            </w:r>
            <w:r w:rsidR="00DB2DE7">
              <w:rPr>
                <w:noProof/>
                <w:webHidden/>
              </w:rPr>
              <w:fldChar w:fldCharType="separate"/>
            </w:r>
            <w:r w:rsidR="00DB2DE7">
              <w:rPr>
                <w:noProof/>
                <w:webHidden/>
              </w:rPr>
              <w:t>2</w:t>
            </w:r>
            <w:r w:rsidR="00DB2DE7">
              <w:rPr>
                <w:noProof/>
                <w:webHidden/>
              </w:rPr>
              <w:fldChar w:fldCharType="end"/>
            </w:r>
          </w:hyperlink>
        </w:p>
        <w:p w14:paraId="0D21F2FF" w14:textId="2DD711BF" w:rsidR="00DB2DE7" w:rsidRDefault="00DB2DE7">
          <w:pPr>
            <w:pStyle w:val="TOC1"/>
            <w:tabs>
              <w:tab w:val="left" w:pos="440"/>
              <w:tab w:val="right" w:leader="dot" w:pos="9016"/>
            </w:tabs>
            <w:rPr>
              <w:rFonts w:eastAsiaTheme="minorEastAsia"/>
              <w:noProof/>
              <w:lang w:eastAsia="en-GB"/>
            </w:rPr>
          </w:pPr>
          <w:hyperlink w:anchor="_Toc67065483" w:history="1">
            <w:r w:rsidRPr="00077DCC">
              <w:rPr>
                <w:rStyle w:val="Hyperlink"/>
                <w:rFonts w:ascii="Times New Roman" w:hAnsi="Times New Roman" w:cs="Times New Roman"/>
                <w:b/>
                <w:noProof/>
              </w:rPr>
              <w:t>3</w:t>
            </w:r>
            <w:r>
              <w:rPr>
                <w:rFonts w:eastAsiaTheme="minorEastAsia"/>
                <w:noProof/>
                <w:lang w:eastAsia="en-GB"/>
              </w:rPr>
              <w:tab/>
            </w:r>
            <w:r w:rsidRPr="00077DCC">
              <w:rPr>
                <w:rStyle w:val="Hyperlink"/>
                <w:rFonts w:ascii="Times New Roman" w:hAnsi="Times New Roman" w:cs="Times New Roman"/>
                <w:b/>
                <w:noProof/>
              </w:rPr>
              <w:t>Main Body</w:t>
            </w:r>
            <w:r>
              <w:rPr>
                <w:noProof/>
                <w:webHidden/>
              </w:rPr>
              <w:tab/>
            </w:r>
            <w:r>
              <w:rPr>
                <w:noProof/>
                <w:webHidden/>
              </w:rPr>
              <w:fldChar w:fldCharType="begin"/>
            </w:r>
            <w:r>
              <w:rPr>
                <w:noProof/>
                <w:webHidden/>
              </w:rPr>
              <w:instrText xml:space="preserve"> PAGEREF _Toc67065483 \h </w:instrText>
            </w:r>
            <w:r>
              <w:rPr>
                <w:noProof/>
                <w:webHidden/>
              </w:rPr>
            </w:r>
            <w:r>
              <w:rPr>
                <w:noProof/>
                <w:webHidden/>
              </w:rPr>
              <w:fldChar w:fldCharType="separate"/>
            </w:r>
            <w:r>
              <w:rPr>
                <w:noProof/>
                <w:webHidden/>
              </w:rPr>
              <w:t>3</w:t>
            </w:r>
            <w:r>
              <w:rPr>
                <w:noProof/>
                <w:webHidden/>
              </w:rPr>
              <w:fldChar w:fldCharType="end"/>
            </w:r>
          </w:hyperlink>
        </w:p>
        <w:p w14:paraId="6A73E93D" w14:textId="367D85EE" w:rsidR="00DB2DE7" w:rsidRDefault="00DB2DE7">
          <w:pPr>
            <w:pStyle w:val="TOC2"/>
            <w:tabs>
              <w:tab w:val="left" w:pos="880"/>
              <w:tab w:val="right" w:leader="dot" w:pos="9016"/>
            </w:tabs>
            <w:rPr>
              <w:rFonts w:eastAsiaTheme="minorEastAsia"/>
              <w:noProof/>
              <w:lang w:eastAsia="en-GB"/>
            </w:rPr>
          </w:pPr>
          <w:hyperlink w:anchor="_Toc67065484" w:history="1">
            <w:r w:rsidRPr="00077DCC">
              <w:rPr>
                <w:rStyle w:val="Hyperlink"/>
                <w:rFonts w:ascii="Times New Roman" w:hAnsi="Times New Roman" w:cs="Times New Roman"/>
                <w:b/>
                <w:noProof/>
              </w:rPr>
              <w:t>3.1</w:t>
            </w:r>
            <w:r>
              <w:rPr>
                <w:rFonts w:eastAsiaTheme="minorEastAsia"/>
                <w:noProof/>
                <w:lang w:eastAsia="en-GB"/>
              </w:rPr>
              <w:tab/>
            </w:r>
            <w:r w:rsidRPr="00077DCC">
              <w:rPr>
                <w:rStyle w:val="Hyperlink"/>
                <w:rFonts w:ascii="Times New Roman" w:hAnsi="Times New Roman" w:cs="Times New Roman"/>
                <w:b/>
                <w:noProof/>
              </w:rPr>
              <w:t>Practical Work Conducted</w:t>
            </w:r>
            <w:r>
              <w:rPr>
                <w:noProof/>
                <w:webHidden/>
              </w:rPr>
              <w:tab/>
            </w:r>
            <w:r>
              <w:rPr>
                <w:noProof/>
                <w:webHidden/>
              </w:rPr>
              <w:fldChar w:fldCharType="begin"/>
            </w:r>
            <w:r>
              <w:rPr>
                <w:noProof/>
                <w:webHidden/>
              </w:rPr>
              <w:instrText xml:space="preserve"> PAGEREF _Toc67065484 \h </w:instrText>
            </w:r>
            <w:r>
              <w:rPr>
                <w:noProof/>
                <w:webHidden/>
              </w:rPr>
            </w:r>
            <w:r>
              <w:rPr>
                <w:noProof/>
                <w:webHidden/>
              </w:rPr>
              <w:fldChar w:fldCharType="separate"/>
            </w:r>
            <w:r>
              <w:rPr>
                <w:noProof/>
                <w:webHidden/>
              </w:rPr>
              <w:t>3</w:t>
            </w:r>
            <w:r>
              <w:rPr>
                <w:noProof/>
                <w:webHidden/>
              </w:rPr>
              <w:fldChar w:fldCharType="end"/>
            </w:r>
          </w:hyperlink>
        </w:p>
        <w:p w14:paraId="7BC7C9BC" w14:textId="603DFFA2" w:rsidR="00DB2DE7" w:rsidRDefault="00DB2DE7">
          <w:pPr>
            <w:pStyle w:val="TOC2"/>
            <w:tabs>
              <w:tab w:val="left" w:pos="880"/>
              <w:tab w:val="right" w:leader="dot" w:pos="9016"/>
            </w:tabs>
            <w:rPr>
              <w:rFonts w:eastAsiaTheme="minorEastAsia"/>
              <w:noProof/>
              <w:lang w:eastAsia="en-GB"/>
            </w:rPr>
          </w:pPr>
          <w:hyperlink w:anchor="_Toc67065485" w:history="1">
            <w:r w:rsidRPr="00077DCC">
              <w:rPr>
                <w:rStyle w:val="Hyperlink"/>
                <w:rFonts w:ascii="Times New Roman" w:hAnsi="Times New Roman" w:cs="Times New Roman"/>
                <w:b/>
                <w:noProof/>
              </w:rPr>
              <w:t>3.2</w:t>
            </w:r>
            <w:r>
              <w:rPr>
                <w:rFonts w:eastAsiaTheme="minorEastAsia"/>
                <w:noProof/>
                <w:lang w:eastAsia="en-GB"/>
              </w:rPr>
              <w:tab/>
            </w:r>
            <w:r w:rsidRPr="00077DCC">
              <w:rPr>
                <w:rStyle w:val="Hyperlink"/>
                <w:rFonts w:ascii="Times New Roman" w:hAnsi="Times New Roman" w:cs="Times New Roman"/>
                <w:b/>
                <w:noProof/>
              </w:rPr>
              <w:t>Observational Tasks Conducted</w:t>
            </w:r>
            <w:r>
              <w:rPr>
                <w:noProof/>
                <w:webHidden/>
              </w:rPr>
              <w:tab/>
            </w:r>
            <w:r>
              <w:rPr>
                <w:noProof/>
                <w:webHidden/>
              </w:rPr>
              <w:fldChar w:fldCharType="begin"/>
            </w:r>
            <w:r>
              <w:rPr>
                <w:noProof/>
                <w:webHidden/>
              </w:rPr>
              <w:instrText xml:space="preserve"> PAGEREF _Toc67065485 \h </w:instrText>
            </w:r>
            <w:r>
              <w:rPr>
                <w:noProof/>
                <w:webHidden/>
              </w:rPr>
            </w:r>
            <w:r>
              <w:rPr>
                <w:noProof/>
                <w:webHidden/>
              </w:rPr>
              <w:fldChar w:fldCharType="separate"/>
            </w:r>
            <w:r>
              <w:rPr>
                <w:noProof/>
                <w:webHidden/>
              </w:rPr>
              <w:t>10</w:t>
            </w:r>
            <w:r>
              <w:rPr>
                <w:noProof/>
                <w:webHidden/>
              </w:rPr>
              <w:fldChar w:fldCharType="end"/>
            </w:r>
          </w:hyperlink>
        </w:p>
        <w:p w14:paraId="3A9325D0" w14:textId="37C9119A" w:rsidR="00DB2DE7" w:rsidRDefault="00DB2DE7">
          <w:pPr>
            <w:pStyle w:val="TOC1"/>
            <w:tabs>
              <w:tab w:val="left" w:pos="440"/>
              <w:tab w:val="right" w:leader="dot" w:pos="9016"/>
            </w:tabs>
            <w:rPr>
              <w:rFonts w:eastAsiaTheme="minorEastAsia"/>
              <w:noProof/>
              <w:lang w:eastAsia="en-GB"/>
            </w:rPr>
          </w:pPr>
          <w:hyperlink w:anchor="_Toc67065486" w:history="1">
            <w:r w:rsidRPr="00077DCC">
              <w:rPr>
                <w:rStyle w:val="Hyperlink"/>
                <w:rFonts w:ascii="Times New Roman" w:hAnsi="Times New Roman" w:cs="Times New Roman"/>
                <w:b/>
                <w:noProof/>
              </w:rPr>
              <w:t>4</w:t>
            </w:r>
            <w:r>
              <w:rPr>
                <w:rFonts w:eastAsiaTheme="minorEastAsia"/>
                <w:noProof/>
                <w:lang w:eastAsia="en-GB"/>
              </w:rPr>
              <w:tab/>
            </w:r>
            <w:r w:rsidRPr="00077DCC">
              <w:rPr>
                <w:rStyle w:val="Hyperlink"/>
                <w:rFonts w:ascii="Times New Roman" w:hAnsi="Times New Roman" w:cs="Times New Roman"/>
                <w:b/>
                <w:noProof/>
              </w:rPr>
              <w:t>Conclusion &amp; Appendices</w:t>
            </w:r>
            <w:r>
              <w:rPr>
                <w:noProof/>
                <w:webHidden/>
              </w:rPr>
              <w:tab/>
            </w:r>
            <w:r>
              <w:rPr>
                <w:noProof/>
                <w:webHidden/>
              </w:rPr>
              <w:fldChar w:fldCharType="begin"/>
            </w:r>
            <w:r>
              <w:rPr>
                <w:noProof/>
                <w:webHidden/>
              </w:rPr>
              <w:instrText xml:space="preserve"> PAGEREF _Toc67065486 \h </w:instrText>
            </w:r>
            <w:r>
              <w:rPr>
                <w:noProof/>
                <w:webHidden/>
              </w:rPr>
            </w:r>
            <w:r>
              <w:rPr>
                <w:noProof/>
                <w:webHidden/>
              </w:rPr>
              <w:fldChar w:fldCharType="separate"/>
            </w:r>
            <w:r>
              <w:rPr>
                <w:noProof/>
                <w:webHidden/>
              </w:rPr>
              <w:t>12</w:t>
            </w:r>
            <w:r>
              <w:rPr>
                <w:noProof/>
                <w:webHidden/>
              </w:rPr>
              <w:fldChar w:fldCharType="end"/>
            </w:r>
          </w:hyperlink>
        </w:p>
        <w:p w14:paraId="5797AA0A" w14:textId="50B56703" w:rsidR="00E5616A" w:rsidRPr="00AF4984" w:rsidRDefault="00E5616A" w:rsidP="00AF4984">
          <w:pPr>
            <w:spacing w:line="360" w:lineRule="auto"/>
            <w:jc w:val="both"/>
            <w:rPr>
              <w:rFonts w:ascii="Times New Roman" w:hAnsi="Times New Roman" w:cs="Times New Roman"/>
            </w:rPr>
          </w:pPr>
          <w:r w:rsidRPr="00AF4984">
            <w:rPr>
              <w:rFonts w:ascii="Times New Roman" w:hAnsi="Times New Roman" w:cs="Times New Roman"/>
              <w:b/>
              <w:bCs/>
              <w:noProof/>
            </w:rPr>
            <w:fldChar w:fldCharType="end"/>
          </w:r>
        </w:p>
      </w:sdtContent>
    </w:sdt>
    <w:p w14:paraId="70633219" w14:textId="77777777" w:rsidR="00E5616A" w:rsidRPr="00AF4984" w:rsidRDefault="00E5616A" w:rsidP="00AF4984">
      <w:pPr>
        <w:spacing w:line="360" w:lineRule="auto"/>
        <w:jc w:val="both"/>
        <w:rPr>
          <w:rFonts w:ascii="Times New Roman" w:hAnsi="Times New Roman" w:cs="Times New Roman"/>
        </w:rPr>
      </w:pPr>
    </w:p>
    <w:p w14:paraId="16A97CEC" w14:textId="44F4EF07" w:rsidR="00217114" w:rsidRPr="00AF4984" w:rsidRDefault="00217114" w:rsidP="00AF4984">
      <w:pPr>
        <w:spacing w:line="360" w:lineRule="auto"/>
        <w:jc w:val="both"/>
        <w:rPr>
          <w:rFonts w:ascii="Times New Roman" w:hAnsi="Times New Roman" w:cs="Times New Roman"/>
        </w:rPr>
      </w:pPr>
      <w:r w:rsidRPr="00AF4984">
        <w:rPr>
          <w:rFonts w:ascii="Times New Roman" w:hAnsi="Times New Roman" w:cs="Times New Roman"/>
        </w:rPr>
        <w:br w:type="page"/>
      </w:r>
    </w:p>
    <w:p w14:paraId="7F2A2DC4" w14:textId="77777777" w:rsidR="00E5616A" w:rsidRPr="0065085F" w:rsidRDefault="00E5616A" w:rsidP="00AF4984">
      <w:pPr>
        <w:pStyle w:val="Heading1"/>
        <w:spacing w:line="360" w:lineRule="auto"/>
        <w:jc w:val="both"/>
        <w:rPr>
          <w:rFonts w:ascii="Times New Roman" w:hAnsi="Times New Roman" w:cs="Times New Roman"/>
          <w:b/>
          <w:sz w:val="28"/>
          <w:u w:val="single"/>
        </w:rPr>
      </w:pPr>
      <w:bookmarkStart w:id="0" w:name="_Toc67065482"/>
      <w:r w:rsidRPr="0065085F">
        <w:rPr>
          <w:rFonts w:ascii="Times New Roman" w:hAnsi="Times New Roman" w:cs="Times New Roman"/>
          <w:b/>
          <w:sz w:val="28"/>
          <w:u w:val="single"/>
        </w:rPr>
        <w:lastRenderedPageBreak/>
        <w:t>Introduction</w:t>
      </w:r>
      <w:bookmarkEnd w:id="0"/>
    </w:p>
    <w:p w14:paraId="102AB5B6" w14:textId="77777777" w:rsidR="00E5616A" w:rsidRPr="00AF4984" w:rsidRDefault="00E5616A" w:rsidP="00AF4984">
      <w:pPr>
        <w:spacing w:line="360" w:lineRule="auto"/>
        <w:jc w:val="both"/>
        <w:rPr>
          <w:rFonts w:ascii="Times New Roman" w:hAnsi="Times New Roman" w:cs="Times New Roman"/>
        </w:rPr>
      </w:pPr>
    </w:p>
    <w:p w14:paraId="41928B16" w14:textId="7DF53246" w:rsidR="00EF79F9" w:rsidRPr="0065085F" w:rsidRDefault="00EF79F9" w:rsidP="00AF4984">
      <w:pPr>
        <w:spacing w:line="360" w:lineRule="auto"/>
        <w:jc w:val="both"/>
        <w:rPr>
          <w:rFonts w:ascii="Times New Roman" w:hAnsi="Times New Roman" w:cs="Times New Roman"/>
          <w:sz w:val="24"/>
        </w:rPr>
      </w:pPr>
      <w:r w:rsidRPr="0065085F">
        <w:rPr>
          <w:rFonts w:ascii="Times New Roman" w:hAnsi="Times New Roman" w:cs="Times New Roman"/>
          <w:sz w:val="24"/>
        </w:rPr>
        <w:t xml:space="preserve">Worksheet </w:t>
      </w:r>
      <w:r w:rsidR="00DB116F">
        <w:rPr>
          <w:rFonts w:ascii="Times New Roman" w:hAnsi="Times New Roman" w:cs="Times New Roman"/>
          <w:sz w:val="24"/>
        </w:rPr>
        <w:t>2</w:t>
      </w:r>
      <w:r w:rsidRPr="0065085F">
        <w:rPr>
          <w:rFonts w:ascii="Times New Roman" w:hAnsi="Times New Roman" w:cs="Times New Roman"/>
          <w:sz w:val="24"/>
        </w:rPr>
        <w:t xml:space="preserve"> Requires </w:t>
      </w:r>
      <w:r w:rsidR="00DB116F">
        <w:rPr>
          <w:rFonts w:ascii="Times New Roman" w:hAnsi="Times New Roman" w:cs="Times New Roman"/>
          <w:sz w:val="24"/>
        </w:rPr>
        <w:t xml:space="preserve">Deploying a </w:t>
      </w:r>
      <w:proofErr w:type="spellStart"/>
      <w:r w:rsidR="00DB116F">
        <w:rPr>
          <w:rFonts w:ascii="Times New Roman" w:hAnsi="Times New Roman" w:cs="Times New Roman"/>
          <w:sz w:val="24"/>
        </w:rPr>
        <w:t>Netowkr</w:t>
      </w:r>
      <w:proofErr w:type="spellEnd"/>
      <w:r w:rsidR="00DB116F">
        <w:rPr>
          <w:rFonts w:ascii="Times New Roman" w:hAnsi="Times New Roman" w:cs="Times New Roman"/>
          <w:sz w:val="24"/>
        </w:rPr>
        <w:t xml:space="preserve"> Directory</w:t>
      </w:r>
      <w:r w:rsidRPr="0065085F">
        <w:rPr>
          <w:rFonts w:ascii="Times New Roman" w:hAnsi="Times New Roman" w:cs="Times New Roman"/>
          <w:sz w:val="24"/>
        </w:rPr>
        <w:t xml:space="preserve"> as part of this submission. Below will contain two parts:</w:t>
      </w:r>
    </w:p>
    <w:p w14:paraId="0A801381" w14:textId="77777777" w:rsidR="00EF79F9" w:rsidRPr="0065085F" w:rsidRDefault="00EF79F9" w:rsidP="00AF4984">
      <w:pPr>
        <w:pStyle w:val="ListParagraph"/>
        <w:numPr>
          <w:ilvl w:val="0"/>
          <w:numId w:val="12"/>
        </w:numPr>
        <w:spacing w:line="360" w:lineRule="auto"/>
        <w:jc w:val="both"/>
        <w:rPr>
          <w:rFonts w:ascii="Times New Roman" w:hAnsi="Times New Roman" w:cs="Times New Roman"/>
          <w:sz w:val="24"/>
        </w:rPr>
      </w:pPr>
      <w:r w:rsidRPr="0065085F">
        <w:rPr>
          <w:rFonts w:ascii="Times New Roman" w:hAnsi="Times New Roman" w:cs="Times New Roman"/>
          <w:sz w:val="24"/>
        </w:rPr>
        <w:t>The Practical Work as part of the Worksheet</w:t>
      </w:r>
    </w:p>
    <w:p w14:paraId="6B02490F" w14:textId="77777777" w:rsidR="00EF79F9" w:rsidRPr="0065085F" w:rsidRDefault="00EF79F9" w:rsidP="00AF4984">
      <w:pPr>
        <w:pStyle w:val="ListParagraph"/>
        <w:numPr>
          <w:ilvl w:val="0"/>
          <w:numId w:val="12"/>
        </w:numPr>
        <w:spacing w:line="360" w:lineRule="auto"/>
        <w:jc w:val="both"/>
        <w:rPr>
          <w:rFonts w:ascii="Times New Roman" w:hAnsi="Times New Roman" w:cs="Times New Roman"/>
          <w:sz w:val="24"/>
        </w:rPr>
      </w:pPr>
      <w:r w:rsidRPr="0065085F">
        <w:rPr>
          <w:rFonts w:ascii="Times New Roman" w:hAnsi="Times New Roman" w:cs="Times New Roman"/>
          <w:sz w:val="24"/>
        </w:rPr>
        <w:t>The Observational Tasks as part of the Worksheet</w:t>
      </w:r>
    </w:p>
    <w:p w14:paraId="5189C42F" w14:textId="4B6B8B1E" w:rsidR="00E5616A" w:rsidRPr="00AF4984" w:rsidRDefault="00EF79F9" w:rsidP="00AF4984">
      <w:pPr>
        <w:spacing w:line="360" w:lineRule="auto"/>
        <w:jc w:val="both"/>
        <w:rPr>
          <w:rFonts w:ascii="Times New Roman" w:hAnsi="Times New Roman" w:cs="Times New Roman"/>
        </w:rPr>
      </w:pPr>
      <w:r w:rsidRPr="0065085F">
        <w:rPr>
          <w:rFonts w:ascii="Times New Roman" w:hAnsi="Times New Roman" w:cs="Times New Roman"/>
          <w:sz w:val="24"/>
        </w:rPr>
        <w:t>To achieve the practical part, Oracle VirtualBox will be utilized to help create 4 machines</w:t>
      </w:r>
      <w:r w:rsidR="007E3649">
        <w:rPr>
          <w:rFonts w:ascii="Times New Roman" w:hAnsi="Times New Roman" w:cs="Times New Roman"/>
          <w:sz w:val="24"/>
        </w:rPr>
        <w:t xml:space="preserve"> to complete the tasks set out by </w:t>
      </w:r>
      <w:r w:rsidR="00E55EE0">
        <w:rPr>
          <w:rFonts w:ascii="Times New Roman" w:hAnsi="Times New Roman" w:cs="Times New Roman"/>
          <w:sz w:val="24"/>
        </w:rPr>
        <w:t xml:space="preserve">Worksheet </w:t>
      </w:r>
      <w:r w:rsidR="00DB116F">
        <w:rPr>
          <w:rFonts w:ascii="Times New Roman" w:hAnsi="Times New Roman" w:cs="Times New Roman"/>
          <w:sz w:val="24"/>
        </w:rPr>
        <w:t>2</w:t>
      </w:r>
      <w:r w:rsidR="00E55EE0">
        <w:rPr>
          <w:rFonts w:ascii="Times New Roman" w:hAnsi="Times New Roman" w:cs="Times New Roman"/>
          <w:sz w:val="24"/>
        </w:rPr>
        <w:t xml:space="preserve"> and onwards. Setting up a </w:t>
      </w:r>
      <w:r w:rsidR="00DB116F">
        <w:rPr>
          <w:rFonts w:ascii="Times New Roman" w:hAnsi="Times New Roman" w:cs="Times New Roman"/>
          <w:sz w:val="24"/>
        </w:rPr>
        <w:t>Domain</w:t>
      </w:r>
      <w:r w:rsidR="00E55EE0">
        <w:rPr>
          <w:rFonts w:ascii="Times New Roman" w:hAnsi="Times New Roman" w:cs="Times New Roman"/>
          <w:sz w:val="24"/>
        </w:rPr>
        <w:t xml:space="preserve"> Server and </w:t>
      </w:r>
      <w:r w:rsidR="00DB116F">
        <w:rPr>
          <w:rFonts w:ascii="Times New Roman" w:hAnsi="Times New Roman" w:cs="Times New Roman"/>
          <w:sz w:val="24"/>
        </w:rPr>
        <w:t>a workstation</w:t>
      </w:r>
      <w:r w:rsidR="00E55EE0">
        <w:rPr>
          <w:rFonts w:ascii="Times New Roman" w:hAnsi="Times New Roman" w:cs="Times New Roman"/>
          <w:sz w:val="24"/>
        </w:rPr>
        <w:t xml:space="preserve"> Client to communicate with each other. The observation tasks listed here are part of the worksheet and require some research in regarding their answers.</w:t>
      </w:r>
      <w:r w:rsidR="00E5616A" w:rsidRPr="00AF4984">
        <w:rPr>
          <w:rFonts w:ascii="Times New Roman" w:hAnsi="Times New Roman" w:cs="Times New Roman"/>
        </w:rPr>
        <w:br w:type="page"/>
      </w:r>
    </w:p>
    <w:p w14:paraId="2D381A57" w14:textId="77777777" w:rsidR="00E5616A" w:rsidRPr="0065085F" w:rsidRDefault="00E5616A" w:rsidP="00AF4984">
      <w:pPr>
        <w:pStyle w:val="Heading1"/>
        <w:spacing w:line="360" w:lineRule="auto"/>
        <w:jc w:val="both"/>
        <w:rPr>
          <w:rFonts w:ascii="Times New Roman" w:hAnsi="Times New Roman" w:cs="Times New Roman"/>
          <w:b/>
          <w:sz w:val="28"/>
          <w:u w:val="single"/>
        </w:rPr>
      </w:pPr>
      <w:bookmarkStart w:id="1" w:name="_Toc67065483"/>
      <w:r w:rsidRPr="0065085F">
        <w:rPr>
          <w:rFonts w:ascii="Times New Roman" w:hAnsi="Times New Roman" w:cs="Times New Roman"/>
          <w:b/>
          <w:sz w:val="28"/>
          <w:u w:val="single"/>
        </w:rPr>
        <w:lastRenderedPageBreak/>
        <w:t>Main Body</w:t>
      </w:r>
      <w:bookmarkEnd w:id="1"/>
    </w:p>
    <w:p w14:paraId="5C573839" w14:textId="77777777" w:rsidR="00E5616A" w:rsidRPr="00AF4984" w:rsidRDefault="00E5616A" w:rsidP="00AF4984">
      <w:pPr>
        <w:spacing w:line="360" w:lineRule="auto"/>
        <w:jc w:val="both"/>
        <w:rPr>
          <w:rFonts w:ascii="Times New Roman" w:hAnsi="Times New Roman" w:cs="Times New Roman"/>
        </w:rPr>
      </w:pPr>
    </w:p>
    <w:p w14:paraId="1914BA87" w14:textId="55B1D591" w:rsidR="00E5616A" w:rsidRPr="0065085F" w:rsidRDefault="00985BE9" w:rsidP="00AF4984">
      <w:pPr>
        <w:pStyle w:val="Heading2"/>
        <w:spacing w:line="360" w:lineRule="auto"/>
        <w:jc w:val="both"/>
        <w:rPr>
          <w:rFonts w:ascii="Times New Roman" w:hAnsi="Times New Roman" w:cs="Times New Roman"/>
          <w:b/>
          <w:sz w:val="28"/>
          <w:u w:val="single"/>
        </w:rPr>
      </w:pPr>
      <w:bookmarkStart w:id="2" w:name="_Toc67065484"/>
      <w:r w:rsidRPr="0065085F">
        <w:rPr>
          <w:rFonts w:ascii="Times New Roman" w:hAnsi="Times New Roman" w:cs="Times New Roman"/>
          <w:b/>
          <w:sz w:val="28"/>
          <w:u w:val="single"/>
        </w:rPr>
        <w:t>Practical Work Conducted</w:t>
      </w:r>
      <w:bookmarkEnd w:id="2"/>
    </w:p>
    <w:p w14:paraId="4B447C06" w14:textId="039FA2D1" w:rsidR="00E5616A" w:rsidRPr="00AF4984" w:rsidRDefault="00E5616A" w:rsidP="00AF4984">
      <w:pPr>
        <w:spacing w:line="360" w:lineRule="auto"/>
        <w:jc w:val="both"/>
        <w:rPr>
          <w:rFonts w:ascii="Times New Roman" w:hAnsi="Times New Roman" w:cs="Times New Roman"/>
        </w:rPr>
      </w:pPr>
    </w:p>
    <w:p w14:paraId="02E28849" w14:textId="77777777" w:rsidR="00FD2C7D" w:rsidRDefault="00FD2C7D" w:rsidP="00FD2C7D">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Before conducting the tasks in Worksheet 2, figure 1 displays the settings of Server 1 at the time of beginning Worksheet 2 as dictated by Worksheet 1.</w:t>
      </w:r>
    </w:p>
    <w:p w14:paraId="47930195" w14:textId="77777777" w:rsidR="00FD2C7D" w:rsidRDefault="00FD2C7D" w:rsidP="00FD2C7D">
      <w:pPr>
        <w:spacing w:line="360" w:lineRule="auto"/>
        <w:jc w:val="both"/>
        <w:rPr>
          <w:rFonts w:ascii="Times New Roman" w:eastAsia="Times New Roman" w:hAnsi="Times New Roman" w:cs="Times New Roman"/>
          <w:sz w:val="24"/>
          <w:szCs w:val="24"/>
        </w:rPr>
      </w:pPr>
    </w:p>
    <w:p w14:paraId="6DB07949"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drawing>
          <wp:inline distT="0" distB="0" distL="0" distR="0" wp14:anchorId="282EDCFE" wp14:editId="28E0B30C">
            <wp:extent cx="4572000" cy="3429000"/>
            <wp:effectExtent l="0" t="0" r="0" b="0"/>
            <wp:docPr id="1021253806" name="Picture 1021253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 Server 1 displaying disabled Firewall and current IP Address as well as no DNS set up.</w:t>
      </w:r>
    </w:p>
    <w:p w14:paraId="2629D34B" w14:textId="77777777" w:rsidR="00FD2C7D" w:rsidRDefault="00FD2C7D" w:rsidP="00FD2C7D">
      <w:pPr>
        <w:spacing w:line="360" w:lineRule="auto"/>
        <w:jc w:val="both"/>
        <w:rPr>
          <w:rFonts w:ascii="Times New Roman" w:eastAsia="Times New Roman" w:hAnsi="Times New Roman" w:cs="Times New Roman"/>
        </w:rPr>
      </w:pPr>
      <w:r w:rsidRPr="3435B92B">
        <w:rPr>
          <w:rFonts w:ascii="Times New Roman" w:eastAsia="Times New Roman" w:hAnsi="Times New Roman" w:cs="Times New Roman"/>
        </w:rPr>
        <w:t>With the required preliminary steps as shown in figure 1, the server was to begin its conversion into an Active Directory Domain System. To begin with, the name of Server 1’s computer was changed to suit its operation within a company. From figure 2 onwards until figure 8 where it is evident that the server has now transitioned into a Domain Controller.</w:t>
      </w:r>
    </w:p>
    <w:p w14:paraId="2D9B9BC5"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4F41A4BB" wp14:editId="24597DD1">
            <wp:extent cx="4572000" cy="3152775"/>
            <wp:effectExtent l="0" t="0" r="0" b="0"/>
            <wp:docPr id="1098687146" name="Picture 1098687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1527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2: Server name successfully changed to DC1-NWT</w:t>
      </w:r>
    </w:p>
    <w:p w14:paraId="45B39EE5"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drawing>
          <wp:inline distT="0" distB="0" distL="0" distR="0" wp14:anchorId="183C7346" wp14:editId="621F0EAF">
            <wp:extent cx="4572000" cy="3286125"/>
            <wp:effectExtent l="0" t="0" r="0" b="0"/>
            <wp:docPr id="1642305218" name="Picture 1642305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3: ADDS beginning installation onto Server 1</w:t>
      </w:r>
    </w:p>
    <w:p w14:paraId="16E3983A"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5C8329A3" wp14:editId="2EE138CB">
            <wp:extent cx="4572000" cy="3048000"/>
            <wp:effectExtent l="0" t="0" r="0" b="0"/>
            <wp:docPr id="567589198" name="Picture 567589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4: Forest Functionality, Password set for DSRM and DNS capability enabled</w:t>
      </w:r>
    </w:p>
    <w:p w14:paraId="3453A52A" w14:textId="77777777" w:rsidR="00FD2C7D" w:rsidRDefault="00FD2C7D" w:rsidP="00FD2C7D">
      <w:pPr>
        <w:spacing w:line="360" w:lineRule="auto"/>
        <w:jc w:val="both"/>
        <w:rPr>
          <w:rFonts w:ascii="Times New Roman" w:eastAsia="Times New Roman" w:hAnsi="Times New Roman" w:cs="Times New Roman"/>
          <w:sz w:val="20"/>
          <w:szCs w:val="20"/>
        </w:rPr>
      </w:pPr>
      <w:r>
        <w:rPr>
          <w:noProof/>
        </w:rPr>
        <w:drawing>
          <wp:inline distT="0" distB="0" distL="0" distR="0" wp14:anchorId="114C90C7" wp14:editId="415ACB47">
            <wp:extent cx="4572000" cy="1685925"/>
            <wp:effectExtent l="0" t="0" r="0" b="0"/>
            <wp:docPr id="1265645204" name="Picture 1265645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16859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5: Server 1 folder locations for ADDS</w:t>
      </w:r>
    </w:p>
    <w:p w14:paraId="07F409AA" w14:textId="77777777" w:rsidR="00FD2C7D" w:rsidRDefault="00FD2C7D" w:rsidP="00FD2C7D">
      <w:pPr>
        <w:spacing w:line="360" w:lineRule="auto"/>
        <w:jc w:val="both"/>
        <w:rPr>
          <w:rFonts w:ascii="Times New Roman" w:eastAsia="Times New Roman" w:hAnsi="Times New Roman" w:cs="Times New Roman"/>
        </w:rPr>
      </w:pPr>
      <w:r>
        <w:rPr>
          <w:noProof/>
        </w:rPr>
        <w:drawing>
          <wp:inline distT="0" distB="0" distL="0" distR="0" wp14:anchorId="53354A58" wp14:editId="3E71ECDB">
            <wp:extent cx="4572000" cy="2905125"/>
            <wp:effectExtent l="0" t="0" r="0" b="0"/>
            <wp:docPr id="460166950" name="Picture 460166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6: Server has successfully passed prerequisite checks, followed by restart</w:t>
      </w:r>
    </w:p>
    <w:p w14:paraId="38236439"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33987410" wp14:editId="7AA94FDE">
            <wp:extent cx="4572000" cy="4010025"/>
            <wp:effectExtent l="0" t="0" r="0" b="0"/>
            <wp:docPr id="343250612" name="Picture 343250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40100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7: Server converted into a Domain for NWTRADERS seen on log in</w:t>
      </w:r>
    </w:p>
    <w:p w14:paraId="40C8B1A7"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drawing>
          <wp:inline distT="0" distB="0" distL="0" distR="0" wp14:anchorId="4C69F17B" wp14:editId="1761E303">
            <wp:extent cx="4572000" cy="1885950"/>
            <wp:effectExtent l="0" t="0" r="0" b="0"/>
            <wp:docPr id="1685256005" name="Picture 1685256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885950"/>
                    </a:xfrm>
                    <a:prstGeom prst="rect">
                      <a:avLst/>
                    </a:prstGeom>
                  </pic:spPr>
                </pic:pic>
              </a:graphicData>
            </a:graphic>
          </wp:inline>
        </w:drawing>
      </w:r>
      <w:r>
        <w:br/>
      </w:r>
      <w:r w:rsidRPr="3435B92B">
        <w:rPr>
          <w:rFonts w:ascii="Times New Roman" w:eastAsia="Times New Roman" w:hAnsi="Times New Roman" w:cs="Times New Roman"/>
          <w:i/>
          <w:iCs/>
          <w:sz w:val="18"/>
          <w:szCs w:val="18"/>
        </w:rPr>
        <w:t xml:space="preserve">Figure 8: Server 1 has now become the Domain Controller for </w:t>
      </w:r>
      <w:proofErr w:type="spellStart"/>
      <w:r w:rsidRPr="3435B92B">
        <w:rPr>
          <w:rFonts w:ascii="Times New Roman" w:eastAsia="Times New Roman" w:hAnsi="Times New Roman" w:cs="Times New Roman"/>
          <w:i/>
          <w:iCs/>
          <w:sz w:val="18"/>
          <w:szCs w:val="18"/>
        </w:rPr>
        <w:t>NWTRADERS.msft</w:t>
      </w:r>
      <w:proofErr w:type="spellEnd"/>
    </w:p>
    <w:p w14:paraId="6E54306D" w14:textId="77777777" w:rsidR="00FD2C7D" w:rsidRDefault="00FD2C7D" w:rsidP="00FD2C7D">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The following tasks taken was to create new users, add them to specific roles granting them privileges over certain systems (as seen in figure 10), and leaving a user as a non-administrator with time-gated access (figure 12) for log in use on a converted Client into a workstation for the new Domain service.</w:t>
      </w:r>
    </w:p>
    <w:p w14:paraId="2ED2C0DB"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214EB013" wp14:editId="62C59567">
            <wp:extent cx="4010025" cy="3514725"/>
            <wp:effectExtent l="0" t="0" r="0" b="0"/>
            <wp:docPr id="786433799" name="Picture 786433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010025" cy="35147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9: Creating a User account</w:t>
      </w:r>
    </w:p>
    <w:p w14:paraId="663D63C1"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drawing>
          <wp:inline distT="0" distB="0" distL="0" distR="0" wp14:anchorId="51017BB7" wp14:editId="40F3F984">
            <wp:extent cx="3752850" cy="1581150"/>
            <wp:effectExtent l="0" t="0" r="0" b="0"/>
            <wp:docPr id="178344266" name="Picture 178344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752850" cy="15811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10: Adding user Kai from previous figure into Domain Admin group</w:t>
      </w:r>
    </w:p>
    <w:p w14:paraId="5C28C6EB"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drawing>
          <wp:inline distT="0" distB="0" distL="0" distR="0" wp14:anchorId="6AB81537" wp14:editId="3312DE23">
            <wp:extent cx="3638550" cy="1704975"/>
            <wp:effectExtent l="0" t="0" r="0" b="0"/>
            <wp:docPr id="1509530053" name="Picture 1509530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638550" cy="17049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11: Non-Administrator Joe Swanson created as user for workstations</w:t>
      </w:r>
    </w:p>
    <w:p w14:paraId="2363FD1D"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75E0A18E" wp14:editId="45A2B14F">
            <wp:extent cx="4476750" cy="2867025"/>
            <wp:effectExtent l="0" t="0" r="0" b="0"/>
            <wp:docPr id="878387441" name="Picture 878387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476750" cy="28670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12: Logon times restricted for Swanson, ranging from 8am Monday – 5pm Thursday.</w:t>
      </w:r>
    </w:p>
    <w:p w14:paraId="4DF20FE9" w14:textId="77777777" w:rsidR="00FD2C7D" w:rsidRDefault="00FD2C7D" w:rsidP="00FD2C7D">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Following the creation of a non-admin user, Client 1 will be converted for use as a workstation. First a computer must first be created within the Active Directory Users and Computers, and once completed can begin work on setting up Client 1.</w:t>
      </w:r>
    </w:p>
    <w:p w14:paraId="5A593755"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drawing>
          <wp:inline distT="0" distB="0" distL="0" distR="0" wp14:anchorId="0D78ECC2" wp14:editId="731F85C5">
            <wp:extent cx="4010025" cy="2762250"/>
            <wp:effectExtent l="0" t="0" r="0" b="0"/>
            <wp:docPr id="2112593374" name="Picture 2112593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010025" cy="27622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13: New Workstation created for Client named ’WS1-NWT’</w:t>
      </w:r>
    </w:p>
    <w:p w14:paraId="2BACA1FB"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1B5BD8B8" wp14:editId="2D95D1F4">
            <wp:extent cx="3800475" cy="4314825"/>
            <wp:effectExtent l="0" t="0" r="0" b="0"/>
            <wp:docPr id="1788833001" name="Picture 1788833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800475" cy="43148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14: Setting up a preferred DNS server on Client 1</w:t>
      </w:r>
    </w:p>
    <w:p w14:paraId="18CED574" w14:textId="77777777" w:rsidR="00FD2C7D" w:rsidRDefault="00FD2C7D" w:rsidP="00FD2C7D">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 xml:space="preserve">Once the DNS is configured the name of Client 1 shall be renamed to the WS1-NWT, the same as the computer entry created under the ADUC so that it may be recognized. Client 1 must also be set up as a member of the Domain: </w:t>
      </w:r>
      <w:proofErr w:type="spellStart"/>
      <w:proofErr w:type="gramStart"/>
      <w:r w:rsidRPr="3435B92B">
        <w:rPr>
          <w:rFonts w:ascii="Times New Roman" w:eastAsia="Times New Roman" w:hAnsi="Times New Roman" w:cs="Times New Roman"/>
          <w:sz w:val="24"/>
          <w:szCs w:val="24"/>
        </w:rPr>
        <w:t>nwtraders.msft</w:t>
      </w:r>
      <w:proofErr w:type="spellEnd"/>
      <w:proofErr w:type="gramEnd"/>
      <w:r w:rsidRPr="3435B92B">
        <w:rPr>
          <w:rFonts w:ascii="Times New Roman" w:eastAsia="Times New Roman" w:hAnsi="Times New Roman" w:cs="Times New Roman"/>
          <w:sz w:val="24"/>
          <w:szCs w:val="24"/>
        </w:rPr>
        <w:t xml:space="preserve"> so that it is detected by the newly created Domain Server. Once the prompt login details have been successfully completed, the machine has now become part of the enterprise network as a work machine. Swanson – created earlier – has permission to log in to former Client 1, within the work hours stated. However, attempted access into the Domain Server itself confirms that Swanson has no administrative right of access.</w:t>
      </w:r>
    </w:p>
    <w:p w14:paraId="51DF909E" w14:textId="77777777" w:rsidR="00FD2C7D" w:rsidRDefault="00FD2C7D" w:rsidP="00FD2C7D">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67A43F93" wp14:editId="2327E49D">
            <wp:extent cx="4572000" cy="3914775"/>
            <wp:effectExtent l="0" t="0" r="0" b="0"/>
            <wp:docPr id="832046166" name="Picture 832046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9147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15: Client 1 has now become Workstation of Server 1’s Domain.</w:t>
      </w:r>
    </w:p>
    <w:p w14:paraId="0A4552BE" w14:textId="47D6CD8E" w:rsidR="001E696F" w:rsidRPr="00832EE9" w:rsidRDefault="00FD2C7D" w:rsidP="00AF4984">
      <w:pPr>
        <w:spacing w:line="360" w:lineRule="auto"/>
        <w:jc w:val="both"/>
        <w:rPr>
          <w:rFonts w:ascii="Times New Roman" w:eastAsia="Times New Roman" w:hAnsi="Times New Roman" w:cs="Times New Roman"/>
          <w:i/>
          <w:iCs/>
          <w:sz w:val="18"/>
          <w:szCs w:val="18"/>
        </w:rPr>
      </w:pPr>
      <w:r>
        <w:rPr>
          <w:noProof/>
        </w:rPr>
        <w:drawing>
          <wp:inline distT="0" distB="0" distL="0" distR="0" wp14:anchorId="4C7A1853" wp14:editId="03041853">
            <wp:extent cx="4572000" cy="3228975"/>
            <wp:effectExtent l="0" t="0" r="0" b="0"/>
            <wp:docPr id="143691139" name="Picture 14369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17: Swanson denied access due to specified work hours</w:t>
      </w:r>
    </w:p>
    <w:p w14:paraId="5165A832" w14:textId="77777777" w:rsidR="00E5616A" w:rsidRPr="00AF4984" w:rsidRDefault="00E5616A" w:rsidP="00AF4984">
      <w:pPr>
        <w:spacing w:line="360" w:lineRule="auto"/>
        <w:jc w:val="both"/>
        <w:rPr>
          <w:rFonts w:ascii="Times New Roman" w:hAnsi="Times New Roman" w:cs="Times New Roman"/>
        </w:rPr>
      </w:pPr>
      <w:r w:rsidRPr="00AF4984">
        <w:rPr>
          <w:rFonts w:ascii="Times New Roman" w:hAnsi="Times New Roman" w:cs="Times New Roman"/>
        </w:rPr>
        <w:br w:type="page"/>
      </w:r>
    </w:p>
    <w:p w14:paraId="43F25D15" w14:textId="392F133A" w:rsidR="00E5616A" w:rsidRPr="0065085F" w:rsidRDefault="00E5616A" w:rsidP="00AF4984">
      <w:pPr>
        <w:pStyle w:val="Heading1"/>
        <w:spacing w:line="360" w:lineRule="auto"/>
        <w:jc w:val="both"/>
        <w:rPr>
          <w:rFonts w:ascii="Times New Roman" w:hAnsi="Times New Roman" w:cs="Times New Roman"/>
          <w:b/>
          <w:sz w:val="28"/>
          <w:szCs w:val="28"/>
          <w:u w:val="single"/>
        </w:rPr>
      </w:pPr>
      <w:bookmarkStart w:id="3" w:name="_Toc67065486"/>
      <w:r w:rsidRPr="0065085F">
        <w:rPr>
          <w:rFonts w:ascii="Times New Roman" w:hAnsi="Times New Roman" w:cs="Times New Roman"/>
          <w:b/>
          <w:sz w:val="28"/>
          <w:szCs w:val="28"/>
          <w:u w:val="single"/>
        </w:rPr>
        <w:lastRenderedPageBreak/>
        <w:t xml:space="preserve">Conclusion </w:t>
      </w:r>
      <w:r w:rsidR="00FD6959" w:rsidRPr="0065085F">
        <w:rPr>
          <w:rFonts w:ascii="Times New Roman" w:hAnsi="Times New Roman" w:cs="Times New Roman"/>
          <w:b/>
          <w:sz w:val="28"/>
          <w:szCs w:val="28"/>
          <w:u w:val="single"/>
        </w:rPr>
        <w:t>&amp; Appendices</w:t>
      </w:r>
      <w:bookmarkEnd w:id="3"/>
    </w:p>
    <w:p w14:paraId="326F557B" w14:textId="57A7C3D1" w:rsidR="00A83039" w:rsidRPr="00832EE9" w:rsidRDefault="008805B6" w:rsidP="00832EE9">
      <w:pPr>
        <w:spacing w:line="360" w:lineRule="auto"/>
        <w:jc w:val="both"/>
        <w:rPr>
          <w:rFonts w:ascii="Times New Roman" w:hAnsi="Times New Roman" w:cs="Times New Roman"/>
          <w:sz w:val="24"/>
          <w:szCs w:val="28"/>
        </w:rPr>
      </w:pPr>
      <w:r>
        <w:rPr>
          <w:rFonts w:ascii="Times New Roman" w:hAnsi="Times New Roman" w:cs="Times New Roman"/>
          <w:sz w:val="24"/>
          <w:szCs w:val="28"/>
        </w:rPr>
        <w:t>In conclusion, the practical ran into no problems whatsoeve</w:t>
      </w:r>
      <w:r w:rsidR="00832EE9">
        <w:rPr>
          <w:rFonts w:ascii="Times New Roman" w:hAnsi="Times New Roman" w:cs="Times New Roman"/>
          <w:sz w:val="24"/>
          <w:szCs w:val="28"/>
        </w:rPr>
        <w:t>r</w:t>
      </w:r>
      <w:bookmarkStart w:id="4" w:name="_GoBack"/>
      <w:bookmarkEnd w:id="4"/>
    </w:p>
    <w:sectPr w:rsidR="00A83039" w:rsidRPr="00832EE9" w:rsidSect="0092167D">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945B8" w14:textId="77777777" w:rsidR="003A5903" w:rsidRDefault="003A5903" w:rsidP="00217114">
      <w:pPr>
        <w:spacing w:after="0" w:line="240" w:lineRule="auto"/>
      </w:pPr>
      <w:r>
        <w:separator/>
      </w:r>
    </w:p>
  </w:endnote>
  <w:endnote w:type="continuationSeparator" w:id="0">
    <w:p w14:paraId="2157417F" w14:textId="77777777" w:rsidR="003A5903" w:rsidRDefault="003A5903"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5B940" w14:textId="63A4AD3F" w:rsidR="00217114" w:rsidRPr="007D28AB" w:rsidRDefault="007D28AB" w:rsidP="00217114">
    <w:pPr>
      <w:pStyle w:val="Footer"/>
      <w:rPr>
        <w:rFonts w:ascii="Times New Roman" w:hAnsi="Times New Roman" w:cs="Times New Roman"/>
        <w:sz w:val="24"/>
      </w:rPr>
    </w:pPr>
    <w:r w:rsidRPr="007D28AB">
      <w:rPr>
        <w:rFonts w:ascii="Times New Roman" w:hAnsi="Times New Roman" w:cs="Times New Roman"/>
        <w:sz w:val="24"/>
      </w:rPr>
      <w:t>Kai Hakkeem Bentley - Jennings</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2530BDB2" w14:textId="77777777" w:rsidR="00217114" w:rsidRPr="00217114" w:rsidRDefault="00217114" w:rsidP="00217114">
            <w:pPr>
              <w:pStyle w:val="Footer"/>
              <w:jc w:val="right"/>
            </w:pPr>
            <w:r w:rsidRPr="007D28AB">
              <w:rPr>
                <w:rFonts w:ascii="Times New Roman" w:hAnsi="Times New Roman" w:cs="Times New Roman"/>
              </w:rPr>
              <w:t xml:space="preserve">Page </w:t>
            </w:r>
            <w:r w:rsidRPr="007D28AB">
              <w:rPr>
                <w:rFonts w:ascii="Times New Roman" w:hAnsi="Times New Roman" w:cs="Times New Roman"/>
                <w:b/>
                <w:bCs/>
                <w:sz w:val="24"/>
                <w:szCs w:val="24"/>
              </w:rPr>
              <w:fldChar w:fldCharType="begin"/>
            </w:r>
            <w:r w:rsidRPr="007D28AB">
              <w:rPr>
                <w:rFonts w:ascii="Times New Roman" w:hAnsi="Times New Roman" w:cs="Times New Roman"/>
                <w:b/>
                <w:bCs/>
              </w:rPr>
              <w:instrText xml:space="preserve"> PAGE </w:instrText>
            </w:r>
            <w:r w:rsidRPr="007D28AB">
              <w:rPr>
                <w:rFonts w:ascii="Times New Roman" w:hAnsi="Times New Roman" w:cs="Times New Roman"/>
                <w:b/>
                <w:bCs/>
                <w:sz w:val="24"/>
                <w:szCs w:val="24"/>
              </w:rPr>
              <w:fldChar w:fldCharType="separate"/>
            </w:r>
            <w:r w:rsidRPr="007D28AB">
              <w:rPr>
                <w:rFonts w:ascii="Times New Roman" w:hAnsi="Times New Roman" w:cs="Times New Roman"/>
                <w:b/>
                <w:bCs/>
                <w:noProof/>
              </w:rPr>
              <w:t>2</w:t>
            </w:r>
            <w:r w:rsidRPr="007D28AB">
              <w:rPr>
                <w:rFonts w:ascii="Times New Roman" w:hAnsi="Times New Roman" w:cs="Times New Roman"/>
                <w:b/>
                <w:bCs/>
                <w:sz w:val="24"/>
                <w:szCs w:val="24"/>
              </w:rPr>
              <w:fldChar w:fldCharType="end"/>
            </w:r>
            <w:r w:rsidRPr="007D28AB">
              <w:rPr>
                <w:rFonts w:ascii="Times New Roman" w:hAnsi="Times New Roman" w:cs="Times New Roman"/>
              </w:rPr>
              <w:t xml:space="preserve"> of </w:t>
            </w:r>
            <w:r w:rsidRPr="007D28AB">
              <w:rPr>
                <w:rFonts w:ascii="Times New Roman" w:hAnsi="Times New Roman" w:cs="Times New Roman"/>
                <w:b/>
                <w:bCs/>
                <w:sz w:val="24"/>
                <w:szCs w:val="24"/>
              </w:rPr>
              <w:fldChar w:fldCharType="begin"/>
            </w:r>
            <w:r w:rsidRPr="007D28AB">
              <w:rPr>
                <w:rFonts w:ascii="Times New Roman" w:hAnsi="Times New Roman" w:cs="Times New Roman"/>
                <w:b/>
                <w:bCs/>
              </w:rPr>
              <w:instrText xml:space="preserve"> NUMPAGES  </w:instrText>
            </w:r>
            <w:r w:rsidRPr="007D28AB">
              <w:rPr>
                <w:rFonts w:ascii="Times New Roman" w:hAnsi="Times New Roman" w:cs="Times New Roman"/>
                <w:b/>
                <w:bCs/>
                <w:sz w:val="24"/>
                <w:szCs w:val="24"/>
              </w:rPr>
              <w:fldChar w:fldCharType="separate"/>
            </w:r>
            <w:r w:rsidRPr="007D28AB">
              <w:rPr>
                <w:rFonts w:ascii="Times New Roman" w:hAnsi="Times New Roman" w:cs="Times New Roman"/>
                <w:b/>
                <w:bCs/>
                <w:noProof/>
              </w:rPr>
              <w:t>2</w:t>
            </w:r>
            <w:r w:rsidRPr="007D28AB">
              <w:rPr>
                <w:rFonts w:ascii="Times New Roman" w:hAnsi="Times New Roman" w:cs="Times New Roman"/>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051F2" w14:textId="77777777" w:rsidR="003A5903" w:rsidRDefault="003A5903" w:rsidP="00217114">
      <w:pPr>
        <w:spacing w:after="0" w:line="240" w:lineRule="auto"/>
      </w:pPr>
      <w:r>
        <w:separator/>
      </w:r>
    </w:p>
  </w:footnote>
  <w:footnote w:type="continuationSeparator" w:id="0">
    <w:p w14:paraId="776253B7" w14:textId="77777777" w:rsidR="003A5903" w:rsidRDefault="003A5903"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84E94" w14:textId="42CCB8C0" w:rsidR="00217114" w:rsidRPr="00BD778B" w:rsidRDefault="00BD778B" w:rsidP="00217114">
    <w:pPr>
      <w:pStyle w:val="Header"/>
      <w:jc w:val="center"/>
      <w:rPr>
        <w:rFonts w:ascii="Times New Roman" w:hAnsi="Times New Roman" w:cs="Times New Roman"/>
        <w:sz w:val="20"/>
      </w:rPr>
    </w:pPr>
    <w:r w:rsidRPr="00BD778B">
      <w:rPr>
        <w:rFonts w:ascii="Times New Roman" w:hAnsi="Times New Roman" w:cs="Times New Roman"/>
        <w:sz w:val="20"/>
      </w:rPr>
      <w:t>BUILD, DEPLOY, CONFIGURE AND MANAGE A TYPE 2 HYPERVISOR PLATFORM BASED VIRTUALISED NETWORK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EA673EA"/>
    <w:multiLevelType w:val="hybridMultilevel"/>
    <w:tmpl w:val="85E2A6B4"/>
    <w:lvl w:ilvl="0" w:tplc="124661E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56076"/>
    <w:rsid w:val="000573D5"/>
    <w:rsid w:val="000975B8"/>
    <w:rsid w:val="000C4016"/>
    <w:rsid w:val="000E2E66"/>
    <w:rsid w:val="000F0D6B"/>
    <w:rsid w:val="001706B4"/>
    <w:rsid w:val="001B16EC"/>
    <w:rsid w:val="001B75E7"/>
    <w:rsid w:val="001E696F"/>
    <w:rsid w:val="00217114"/>
    <w:rsid w:val="00244E84"/>
    <w:rsid w:val="002A3DDD"/>
    <w:rsid w:val="002E4015"/>
    <w:rsid w:val="00325349"/>
    <w:rsid w:val="003403F8"/>
    <w:rsid w:val="00366A06"/>
    <w:rsid w:val="00393160"/>
    <w:rsid w:val="003A5903"/>
    <w:rsid w:val="004D4BC4"/>
    <w:rsid w:val="004E363D"/>
    <w:rsid w:val="004F1036"/>
    <w:rsid w:val="004F5CCC"/>
    <w:rsid w:val="00512702"/>
    <w:rsid w:val="00522819"/>
    <w:rsid w:val="00576542"/>
    <w:rsid w:val="00585F77"/>
    <w:rsid w:val="00594D79"/>
    <w:rsid w:val="0060546A"/>
    <w:rsid w:val="0065085F"/>
    <w:rsid w:val="00683586"/>
    <w:rsid w:val="00691189"/>
    <w:rsid w:val="006D33BF"/>
    <w:rsid w:val="007706E0"/>
    <w:rsid w:val="007D28AB"/>
    <w:rsid w:val="007E3649"/>
    <w:rsid w:val="00832EE9"/>
    <w:rsid w:val="008805B6"/>
    <w:rsid w:val="00887B2D"/>
    <w:rsid w:val="0092167D"/>
    <w:rsid w:val="00985BE9"/>
    <w:rsid w:val="009A46EF"/>
    <w:rsid w:val="009B7312"/>
    <w:rsid w:val="00A718B8"/>
    <w:rsid w:val="00A83039"/>
    <w:rsid w:val="00A948D4"/>
    <w:rsid w:val="00AF4984"/>
    <w:rsid w:val="00BB408B"/>
    <w:rsid w:val="00BD778B"/>
    <w:rsid w:val="00C01D52"/>
    <w:rsid w:val="00C15170"/>
    <w:rsid w:val="00C21566"/>
    <w:rsid w:val="00CD782A"/>
    <w:rsid w:val="00D63A86"/>
    <w:rsid w:val="00DB116F"/>
    <w:rsid w:val="00DB2DE7"/>
    <w:rsid w:val="00DB5B42"/>
    <w:rsid w:val="00DC1D5A"/>
    <w:rsid w:val="00DC7C3F"/>
    <w:rsid w:val="00DF46E8"/>
    <w:rsid w:val="00E31BEF"/>
    <w:rsid w:val="00E4636D"/>
    <w:rsid w:val="00E55EE0"/>
    <w:rsid w:val="00E5616A"/>
    <w:rsid w:val="00E629E6"/>
    <w:rsid w:val="00E66897"/>
    <w:rsid w:val="00E769A2"/>
    <w:rsid w:val="00E859C3"/>
    <w:rsid w:val="00EF79F9"/>
    <w:rsid w:val="00FB1A2B"/>
    <w:rsid w:val="00FD2C7D"/>
    <w:rsid w:val="00FD6959"/>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FD5F"/>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EF79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1807048@student.uwtsd.ac.uk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734820-5F86-4DEF-991D-91B294EBB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597</Words>
  <Characters>3409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Computer Systems</vt:lpstr>
    </vt:vector>
  </TitlesOfParts>
  <Company/>
  <LinksUpToDate>false</LinksUpToDate>
  <CharactersWithSpaces>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Network Operating Systems and Services</dc:subject>
  <dc:creator>Kai Hakkeem Bentley - Jennings</dc:creator>
  <cp:keywords/>
  <dc:description/>
  <cp:lastModifiedBy>Kai Hakkeem Bentley - Jennings (1807048)</cp:lastModifiedBy>
  <cp:revision>3</cp:revision>
  <dcterms:created xsi:type="dcterms:W3CDTF">2021-03-19T16:58:00Z</dcterms:created>
  <dcterms:modified xsi:type="dcterms:W3CDTF">2021-03-19T16:58:00Z</dcterms:modified>
</cp:coreProperties>
</file>