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E6160" w14:textId="4D8C279A" w:rsidR="00703318" w:rsidRDefault="00703318" w:rsidP="00FF7A5B">
      <w:pPr>
        <w:spacing w:line="480" w:lineRule="auto"/>
        <w:ind w:firstLine="720"/>
        <w:jc w:val="center"/>
        <w:rPr>
          <w:rFonts w:ascii="Times New Roman" w:hAnsi="Times New Roman" w:cs="Times New Roman"/>
          <w:b/>
          <w:bCs/>
          <w:sz w:val="24"/>
          <w:szCs w:val="24"/>
        </w:rPr>
      </w:pPr>
      <w:r w:rsidRPr="00703318">
        <w:rPr>
          <w:rFonts w:ascii="Times New Roman" w:hAnsi="Times New Roman" w:cs="Times New Roman"/>
          <w:b/>
          <w:bCs/>
          <w:noProof/>
          <w:sz w:val="24"/>
          <w:szCs w:val="24"/>
        </w:rPr>
        <w:drawing>
          <wp:inline distT="0" distB="0" distL="0" distR="0" wp14:anchorId="14D830C4" wp14:editId="44D37F4F">
            <wp:extent cx="2248214" cy="828791"/>
            <wp:effectExtent l="0" t="0" r="0" b="9525"/>
            <wp:docPr id="1223457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57006" name=""/>
                    <pic:cNvPicPr/>
                  </pic:nvPicPr>
                  <pic:blipFill>
                    <a:blip r:embed="rId5"/>
                    <a:stretch>
                      <a:fillRect/>
                    </a:stretch>
                  </pic:blipFill>
                  <pic:spPr>
                    <a:xfrm>
                      <a:off x="0" y="0"/>
                      <a:ext cx="2248214" cy="828791"/>
                    </a:xfrm>
                    <a:prstGeom prst="rect">
                      <a:avLst/>
                    </a:prstGeom>
                  </pic:spPr>
                </pic:pic>
              </a:graphicData>
            </a:graphic>
          </wp:inline>
        </w:drawing>
      </w:r>
    </w:p>
    <w:p w14:paraId="158963D1" w14:textId="77777777" w:rsidR="00A443C3" w:rsidRDefault="00A443C3" w:rsidP="00FF7A5B">
      <w:pPr>
        <w:spacing w:line="480" w:lineRule="auto"/>
        <w:ind w:firstLine="720"/>
        <w:jc w:val="center"/>
        <w:rPr>
          <w:rFonts w:ascii="Times New Roman" w:hAnsi="Times New Roman" w:cs="Times New Roman"/>
          <w:b/>
          <w:bCs/>
          <w:sz w:val="24"/>
          <w:szCs w:val="24"/>
        </w:rPr>
      </w:pPr>
    </w:p>
    <w:p w14:paraId="3AC19F91" w14:textId="77777777" w:rsidR="00A443C3" w:rsidRDefault="00A443C3" w:rsidP="00FF7A5B">
      <w:pPr>
        <w:spacing w:line="480" w:lineRule="auto"/>
        <w:ind w:firstLine="720"/>
        <w:jc w:val="center"/>
        <w:rPr>
          <w:rFonts w:ascii="Times New Roman" w:hAnsi="Times New Roman" w:cs="Times New Roman"/>
          <w:b/>
          <w:bCs/>
          <w:sz w:val="24"/>
          <w:szCs w:val="24"/>
        </w:rPr>
      </w:pPr>
    </w:p>
    <w:p w14:paraId="3E7EB19A" w14:textId="52C716C7" w:rsidR="00703318" w:rsidRDefault="00A443C3" w:rsidP="00FF7A5B">
      <w:pPr>
        <w:spacing w:line="480" w:lineRule="auto"/>
        <w:ind w:firstLine="720"/>
        <w:jc w:val="center"/>
        <w:rPr>
          <w:rFonts w:ascii="Times New Roman" w:hAnsi="Times New Roman" w:cs="Times New Roman"/>
          <w:b/>
          <w:bCs/>
          <w:sz w:val="24"/>
          <w:szCs w:val="24"/>
        </w:rPr>
      </w:pPr>
      <w:r w:rsidRPr="00A443C3">
        <w:rPr>
          <w:rFonts w:ascii="Times New Roman" w:hAnsi="Times New Roman" w:cs="Times New Roman"/>
          <w:b/>
          <w:bCs/>
          <w:sz w:val="24"/>
          <w:szCs w:val="24"/>
        </w:rPr>
        <w:t>Programme:</w:t>
      </w:r>
      <w:r w:rsidRPr="00A443C3">
        <w:rPr>
          <w:rFonts w:ascii="Times New Roman" w:hAnsi="Times New Roman" w:cs="Times New Roman"/>
          <w:b/>
          <w:bCs/>
          <w:sz w:val="24"/>
          <w:szCs w:val="24"/>
        </w:rPr>
        <w:tab/>
        <w:t>BA (Hons) Leadership and Management Skills for the Workplace</w:t>
      </w:r>
    </w:p>
    <w:p w14:paraId="74346FC9" w14:textId="59C243FB" w:rsidR="00A443C3" w:rsidRDefault="00A443C3" w:rsidP="00FF7A5B">
      <w:pPr>
        <w:spacing w:line="480" w:lineRule="auto"/>
        <w:ind w:firstLine="720"/>
        <w:jc w:val="center"/>
        <w:rPr>
          <w:rFonts w:ascii="Times New Roman" w:hAnsi="Times New Roman" w:cs="Times New Roman"/>
          <w:b/>
          <w:bCs/>
          <w:sz w:val="24"/>
          <w:szCs w:val="24"/>
        </w:rPr>
      </w:pPr>
      <w:r w:rsidRPr="00A443C3">
        <w:rPr>
          <w:rFonts w:ascii="Times New Roman" w:hAnsi="Times New Roman" w:cs="Times New Roman"/>
          <w:b/>
          <w:bCs/>
          <w:sz w:val="24"/>
          <w:szCs w:val="24"/>
        </w:rPr>
        <w:t>Module:</w:t>
      </w:r>
      <w:r w:rsidRPr="00A443C3">
        <w:rPr>
          <w:rFonts w:ascii="Times New Roman" w:hAnsi="Times New Roman" w:cs="Times New Roman"/>
          <w:b/>
          <w:bCs/>
          <w:sz w:val="24"/>
          <w:szCs w:val="24"/>
        </w:rPr>
        <w:tab/>
        <w:t>Research Methods for Business</w:t>
      </w:r>
    </w:p>
    <w:p w14:paraId="45E39B35" w14:textId="1A0ADA78" w:rsidR="00A443C3" w:rsidRDefault="00A443C3" w:rsidP="00FF7A5B">
      <w:pPr>
        <w:spacing w:line="480" w:lineRule="auto"/>
        <w:ind w:firstLine="720"/>
        <w:jc w:val="center"/>
        <w:rPr>
          <w:rFonts w:ascii="Times New Roman" w:hAnsi="Times New Roman" w:cs="Times New Roman"/>
          <w:b/>
          <w:bCs/>
          <w:sz w:val="24"/>
          <w:szCs w:val="24"/>
        </w:rPr>
      </w:pPr>
      <w:r w:rsidRPr="00A443C3">
        <w:rPr>
          <w:rFonts w:ascii="Times New Roman" w:hAnsi="Times New Roman" w:cs="Times New Roman"/>
          <w:b/>
          <w:bCs/>
          <w:sz w:val="24"/>
          <w:szCs w:val="24"/>
        </w:rPr>
        <w:t>Module code:</w:t>
      </w:r>
      <w:r w:rsidRPr="00A443C3">
        <w:rPr>
          <w:rFonts w:ascii="Times New Roman" w:hAnsi="Times New Roman" w:cs="Times New Roman"/>
          <w:b/>
          <w:bCs/>
          <w:sz w:val="24"/>
          <w:szCs w:val="24"/>
        </w:rPr>
        <w:tab/>
        <w:t>LCLM6004</w:t>
      </w:r>
    </w:p>
    <w:p w14:paraId="33C25999" w14:textId="77777777" w:rsidR="00A443C3" w:rsidRPr="00A443C3" w:rsidRDefault="00A443C3" w:rsidP="00A443C3">
      <w:pPr>
        <w:spacing w:line="480" w:lineRule="auto"/>
        <w:ind w:firstLine="720"/>
        <w:jc w:val="center"/>
        <w:rPr>
          <w:rFonts w:ascii="Times New Roman" w:hAnsi="Times New Roman" w:cs="Times New Roman"/>
          <w:b/>
          <w:bCs/>
          <w:sz w:val="24"/>
          <w:szCs w:val="24"/>
        </w:rPr>
      </w:pPr>
      <w:r w:rsidRPr="00A443C3">
        <w:rPr>
          <w:rFonts w:ascii="Times New Roman" w:hAnsi="Times New Roman" w:cs="Times New Roman"/>
          <w:b/>
          <w:bCs/>
          <w:sz w:val="24"/>
          <w:szCs w:val="24"/>
        </w:rPr>
        <w:t>Module Leaders:</w:t>
      </w:r>
      <w:r w:rsidRPr="00A443C3">
        <w:rPr>
          <w:rFonts w:ascii="Times New Roman" w:hAnsi="Times New Roman" w:cs="Times New Roman"/>
          <w:b/>
          <w:bCs/>
          <w:sz w:val="24"/>
          <w:szCs w:val="24"/>
        </w:rPr>
        <w:tab/>
        <w:t>Dr Rameses Manalang</w:t>
      </w:r>
    </w:p>
    <w:p w14:paraId="22734FFA" w14:textId="3CCFF247" w:rsidR="00A443C3" w:rsidRDefault="00A443C3" w:rsidP="00A443C3">
      <w:pPr>
        <w:jc w:val="center"/>
        <w:rPr>
          <w:rFonts w:ascii="Times New Roman" w:hAnsi="Times New Roman" w:cs="Times New Roman"/>
          <w:b/>
          <w:bCs/>
          <w:sz w:val="24"/>
          <w:szCs w:val="24"/>
        </w:rPr>
      </w:pPr>
      <w:r w:rsidRPr="00A443C3">
        <w:rPr>
          <w:rFonts w:ascii="Times New Roman" w:hAnsi="Times New Roman" w:cs="Times New Roman"/>
          <w:b/>
          <w:bCs/>
          <w:sz w:val="24"/>
          <w:szCs w:val="24"/>
        </w:rPr>
        <w:t>Assignment Title:</w:t>
      </w:r>
      <w:r w:rsidRPr="00A443C3">
        <w:rPr>
          <w:rFonts w:ascii="Times New Roman" w:hAnsi="Times New Roman" w:cs="Times New Roman"/>
          <w:b/>
          <w:bCs/>
          <w:sz w:val="24"/>
          <w:szCs w:val="24"/>
        </w:rPr>
        <w:tab/>
        <w:t>Component 1 – Business Research Proposal</w:t>
      </w:r>
    </w:p>
    <w:p w14:paraId="29AE01B3" w14:textId="0D9223DC" w:rsidR="00A443C3" w:rsidRDefault="00A443C3" w:rsidP="00A443C3">
      <w:pPr>
        <w:jc w:val="center"/>
        <w:rPr>
          <w:rFonts w:ascii="Times New Roman" w:hAnsi="Times New Roman" w:cs="Times New Roman"/>
          <w:b/>
          <w:bCs/>
          <w:sz w:val="24"/>
          <w:szCs w:val="24"/>
        </w:rPr>
      </w:pPr>
      <w:r w:rsidRPr="00A443C3">
        <w:rPr>
          <w:rFonts w:ascii="Times New Roman" w:hAnsi="Times New Roman" w:cs="Times New Roman"/>
          <w:b/>
          <w:bCs/>
          <w:sz w:val="24"/>
          <w:szCs w:val="24"/>
        </w:rPr>
        <w:t>Submission deadline:</w:t>
      </w:r>
      <w:r>
        <w:rPr>
          <w:rFonts w:ascii="Times New Roman" w:hAnsi="Times New Roman" w:cs="Times New Roman"/>
          <w:b/>
          <w:bCs/>
          <w:sz w:val="24"/>
          <w:szCs w:val="24"/>
        </w:rPr>
        <w:t xml:space="preserve"> </w:t>
      </w:r>
      <w:r w:rsidRPr="00A443C3">
        <w:rPr>
          <w:rFonts w:ascii="Times New Roman" w:hAnsi="Times New Roman" w:cs="Times New Roman"/>
          <w:b/>
          <w:bCs/>
          <w:sz w:val="24"/>
          <w:szCs w:val="24"/>
        </w:rPr>
        <w:t>13/07/2026</w:t>
      </w:r>
    </w:p>
    <w:p w14:paraId="450804F1" w14:textId="325D84F4" w:rsidR="00A443C3" w:rsidRPr="00A443C3" w:rsidRDefault="00A443C3" w:rsidP="00A443C3">
      <w:pPr>
        <w:jc w:val="center"/>
        <w:rPr>
          <w:rFonts w:ascii="Times New Roman" w:hAnsi="Times New Roman" w:cs="Times New Roman"/>
          <w:b/>
          <w:bCs/>
          <w:sz w:val="24"/>
          <w:szCs w:val="24"/>
        </w:rPr>
      </w:pPr>
      <w:r w:rsidRPr="00A443C3">
        <w:rPr>
          <w:rFonts w:ascii="Times New Roman" w:hAnsi="Times New Roman" w:cs="Times New Roman"/>
          <w:b/>
          <w:bCs/>
          <w:sz w:val="24"/>
          <w:szCs w:val="24"/>
        </w:rPr>
        <w:t>Student name:</w:t>
      </w:r>
      <w:r>
        <w:rPr>
          <w:rFonts w:ascii="Times New Roman" w:hAnsi="Times New Roman" w:cs="Times New Roman"/>
          <w:b/>
          <w:bCs/>
          <w:sz w:val="24"/>
          <w:szCs w:val="24"/>
        </w:rPr>
        <w:t xml:space="preserve"> Adelin Tarabuta</w:t>
      </w:r>
      <w:r w:rsidRPr="00A443C3">
        <w:rPr>
          <w:rFonts w:ascii="Times New Roman" w:hAnsi="Times New Roman" w:cs="Times New Roman"/>
          <w:b/>
          <w:bCs/>
          <w:sz w:val="24"/>
          <w:szCs w:val="24"/>
        </w:rPr>
        <w:tab/>
        <w:t xml:space="preserve">     </w:t>
      </w:r>
    </w:p>
    <w:p w14:paraId="2E049342" w14:textId="10821C5E" w:rsidR="00A443C3" w:rsidRPr="00A443C3" w:rsidRDefault="00A443C3" w:rsidP="00A443C3">
      <w:pPr>
        <w:jc w:val="center"/>
        <w:rPr>
          <w:rFonts w:ascii="Times New Roman" w:hAnsi="Times New Roman" w:cs="Times New Roman"/>
          <w:b/>
          <w:bCs/>
          <w:sz w:val="24"/>
          <w:szCs w:val="24"/>
        </w:rPr>
      </w:pPr>
      <w:r w:rsidRPr="00A443C3">
        <w:rPr>
          <w:rFonts w:ascii="Times New Roman" w:hAnsi="Times New Roman" w:cs="Times New Roman"/>
          <w:b/>
          <w:bCs/>
          <w:sz w:val="24"/>
          <w:szCs w:val="24"/>
        </w:rPr>
        <w:t>Student ID number:</w:t>
      </w:r>
      <w:r w:rsidRPr="00A443C3">
        <w:rPr>
          <w:rFonts w:ascii="Times New Roman" w:hAnsi="Times New Roman" w:cs="Times New Roman"/>
          <w:b/>
          <w:bCs/>
          <w:sz w:val="24"/>
          <w:szCs w:val="24"/>
        </w:rPr>
        <w:tab/>
      </w:r>
      <w:r w:rsidR="00782710">
        <w:rPr>
          <w:rFonts w:ascii="Times New Roman" w:hAnsi="Times New Roman" w:cs="Times New Roman"/>
          <w:b/>
          <w:bCs/>
          <w:sz w:val="24"/>
          <w:szCs w:val="24"/>
        </w:rPr>
        <w:t>2230917</w:t>
      </w:r>
    </w:p>
    <w:p w14:paraId="714EFF44" w14:textId="77777777" w:rsidR="00A443C3" w:rsidRPr="00A443C3" w:rsidRDefault="00A443C3" w:rsidP="00A443C3">
      <w:pPr>
        <w:jc w:val="center"/>
        <w:rPr>
          <w:rFonts w:ascii="Times New Roman" w:hAnsi="Times New Roman" w:cs="Times New Roman"/>
          <w:b/>
          <w:bCs/>
          <w:sz w:val="24"/>
          <w:szCs w:val="24"/>
        </w:rPr>
      </w:pPr>
    </w:p>
    <w:p w14:paraId="73D1569B" w14:textId="77777777" w:rsidR="00703318" w:rsidRDefault="00703318" w:rsidP="00FF7A5B">
      <w:pPr>
        <w:spacing w:line="480" w:lineRule="auto"/>
        <w:ind w:firstLine="720"/>
        <w:jc w:val="center"/>
        <w:rPr>
          <w:rFonts w:ascii="Times New Roman" w:hAnsi="Times New Roman" w:cs="Times New Roman"/>
          <w:b/>
          <w:bCs/>
          <w:sz w:val="24"/>
          <w:szCs w:val="24"/>
        </w:rPr>
      </w:pPr>
    </w:p>
    <w:p w14:paraId="7B0E2A5F" w14:textId="77777777" w:rsidR="00703318" w:rsidRDefault="00703318" w:rsidP="00FF7A5B">
      <w:pPr>
        <w:spacing w:line="480" w:lineRule="auto"/>
        <w:ind w:firstLine="720"/>
        <w:jc w:val="center"/>
        <w:rPr>
          <w:rFonts w:ascii="Times New Roman" w:hAnsi="Times New Roman" w:cs="Times New Roman"/>
          <w:b/>
          <w:bCs/>
          <w:sz w:val="24"/>
          <w:szCs w:val="24"/>
        </w:rPr>
      </w:pPr>
    </w:p>
    <w:p w14:paraId="61F4BA45" w14:textId="77777777" w:rsidR="00A443C3" w:rsidRDefault="00A443C3" w:rsidP="00FF7A5B">
      <w:pPr>
        <w:spacing w:line="480" w:lineRule="auto"/>
        <w:ind w:firstLine="720"/>
        <w:jc w:val="center"/>
        <w:rPr>
          <w:rFonts w:ascii="Times New Roman" w:hAnsi="Times New Roman" w:cs="Times New Roman"/>
          <w:b/>
          <w:bCs/>
          <w:sz w:val="24"/>
          <w:szCs w:val="24"/>
        </w:rPr>
      </w:pPr>
    </w:p>
    <w:p w14:paraId="72D237CD" w14:textId="77777777" w:rsidR="00A443C3" w:rsidRDefault="00A443C3" w:rsidP="00FF7A5B">
      <w:pPr>
        <w:spacing w:line="480" w:lineRule="auto"/>
        <w:ind w:firstLine="720"/>
        <w:jc w:val="center"/>
        <w:rPr>
          <w:rFonts w:ascii="Times New Roman" w:hAnsi="Times New Roman" w:cs="Times New Roman"/>
          <w:b/>
          <w:bCs/>
          <w:sz w:val="24"/>
          <w:szCs w:val="24"/>
        </w:rPr>
      </w:pPr>
    </w:p>
    <w:p w14:paraId="56CD8A87" w14:textId="77777777" w:rsidR="00A443C3" w:rsidRDefault="00A443C3" w:rsidP="00FF7A5B">
      <w:pPr>
        <w:spacing w:line="480" w:lineRule="auto"/>
        <w:ind w:firstLine="720"/>
        <w:jc w:val="center"/>
        <w:rPr>
          <w:rFonts w:ascii="Times New Roman" w:hAnsi="Times New Roman" w:cs="Times New Roman"/>
          <w:b/>
          <w:bCs/>
          <w:sz w:val="24"/>
          <w:szCs w:val="24"/>
        </w:rPr>
      </w:pPr>
    </w:p>
    <w:p w14:paraId="3B3D6FF9" w14:textId="77777777" w:rsidR="00A443C3" w:rsidRDefault="00A443C3" w:rsidP="00FF7A5B">
      <w:pPr>
        <w:spacing w:line="480" w:lineRule="auto"/>
        <w:ind w:firstLine="720"/>
        <w:jc w:val="center"/>
        <w:rPr>
          <w:rFonts w:ascii="Times New Roman" w:hAnsi="Times New Roman" w:cs="Times New Roman"/>
          <w:b/>
          <w:bCs/>
          <w:sz w:val="24"/>
          <w:szCs w:val="24"/>
        </w:rPr>
      </w:pPr>
    </w:p>
    <w:p w14:paraId="1CAB8A92" w14:textId="77777777" w:rsidR="00A443C3" w:rsidRDefault="00A443C3" w:rsidP="00FF7A5B">
      <w:pPr>
        <w:spacing w:line="480" w:lineRule="auto"/>
        <w:ind w:firstLine="720"/>
        <w:jc w:val="center"/>
        <w:rPr>
          <w:rFonts w:ascii="Times New Roman" w:hAnsi="Times New Roman" w:cs="Times New Roman"/>
          <w:b/>
          <w:bCs/>
          <w:sz w:val="24"/>
          <w:szCs w:val="24"/>
        </w:rPr>
      </w:pPr>
    </w:p>
    <w:p w14:paraId="4341ECC7" w14:textId="77777777" w:rsidR="00A443C3" w:rsidRDefault="00A443C3" w:rsidP="00FF7A5B">
      <w:pPr>
        <w:spacing w:line="480" w:lineRule="auto"/>
        <w:ind w:firstLine="720"/>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1727753345"/>
        <w:docPartObj>
          <w:docPartGallery w:val="Table of Contents"/>
          <w:docPartUnique/>
        </w:docPartObj>
      </w:sdtPr>
      <w:sdtEndPr>
        <w:rPr>
          <w:b/>
          <w:bCs/>
          <w:noProof/>
        </w:rPr>
      </w:sdtEndPr>
      <w:sdtContent>
        <w:p w14:paraId="5F010D9D" w14:textId="527F7057" w:rsidR="00A443C3" w:rsidRDefault="00A443C3" w:rsidP="00A443C3">
          <w:pPr>
            <w:pStyle w:val="TOCHeading"/>
            <w:spacing w:line="720" w:lineRule="auto"/>
          </w:pPr>
          <w:r>
            <w:t>Contents</w:t>
          </w:r>
        </w:p>
        <w:p w14:paraId="3814279E" w14:textId="7E571B68" w:rsidR="00A443C3" w:rsidRDefault="00A443C3" w:rsidP="00A443C3">
          <w:pPr>
            <w:pStyle w:val="TOC1"/>
            <w:tabs>
              <w:tab w:val="right" w:leader="dot" w:pos="9016"/>
            </w:tabs>
            <w:spacing w:line="720" w:lineRule="auto"/>
            <w:rPr>
              <w:noProof/>
            </w:rPr>
          </w:pPr>
          <w:r>
            <w:fldChar w:fldCharType="begin"/>
          </w:r>
          <w:r>
            <w:instrText xml:space="preserve"> TOC \o "1-3" \h \z \u </w:instrText>
          </w:r>
          <w:r>
            <w:fldChar w:fldCharType="separate"/>
          </w:r>
          <w:hyperlink w:anchor="_Toc234828375" w:history="1">
            <w:r w:rsidRPr="00B64AD0">
              <w:rPr>
                <w:rStyle w:val="Hyperlink"/>
                <w:rFonts w:ascii="Times New Roman" w:hAnsi="Times New Roman" w:cs="Times New Roman"/>
                <w:b/>
                <w:bCs/>
                <w:noProof/>
              </w:rPr>
              <w:t>1. Introduction and Background</w:t>
            </w:r>
            <w:r>
              <w:rPr>
                <w:noProof/>
                <w:webHidden/>
              </w:rPr>
              <w:tab/>
            </w:r>
            <w:r>
              <w:rPr>
                <w:noProof/>
                <w:webHidden/>
              </w:rPr>
              <w:fldChar w:fldCharType="begin"/>
            </w:r>
            <w:r>
              <w:rPr>
                <w:noProof/>
                <w:webHidden/>
              </w:rPr>
              <w:instrText xml:space="preserve"> PAGEREF _Toc234828375 \h </w:instrText>
            </w:r>
            <w:r>
              <w:rPr>
                <w:noProof/>
                <w:webHidden/>
              </w:rPr>
            </w:r>
            <w:r>
              <w:rPr>
                <w:noProof/>
                <w:webHidden/>
              </w:rPr>
              <w:fldChar w:fldCharType="separate"/>
            </w:r>
            <w:r>
              <w:rPr>
                <w:noProof/>
                <w:webHidden/>
              </w:rPr>
              <w:t>2</w:t>
            </w:r>
            <w:r>
              <w:rPr>
                <w:noProof/>
                <w:webHidden/>
              </w:rPr>
              <w:fldChar w:fldCharType="end"/>
            </w:r>
          </w:hyperlink>
        </w:p>
        <w:p w14:paraId="7840A1C0" w14:textId="580054FC" w:rsidR="00A443C3" w:rsidRDefault="00A443C3" w:rsidP="00A443C3">
          <w:pPr>
            <w:pStyle w:val="TOC1"/>
            <w:tabs>
              <w:tab w:val="right" w:leader="dot" w:pos="9016"/>
            </w:tabs>
            <w:spacing w:line="720" w:lineRule="auto"/>
            <w:rPr>
              <w:noProof/>
            </w:rPr>
          </w:pPr>
          <w:hyperlink w:anchor="_Toc234828376" w:history="1">
            <w:r w:rsidRPr="00B64AD0">
              <w:rPr>
                <w:rStyle w:val="Hyperlink"/>
                <w:rFonts w:ascii="Times New Roman" w:hAnsi="Times New Roman" w:cs="Times New Roman"/>
                <w:b/>
                <w:bCs/>
                <w:noProof/>
              </w:rPr>
              <w:t>2. Research Aim, Objectives and Research Questions</w:t>
            </w:r>
            <w:r>
              <w:rPr>
                <w:noProof/>
                <w:webHidden/>
              </w:rPr>
              <w:tab/>
            </w:r>
            <w:r>
              <w:rPr>
                <w:noProof/>
                <w:webHidden/>
              </w:rPr>
              <w:fldChar w:fldCharType="begin"/>
            </w:r>
            <w:r>
              <w:rPr>
                <w:noProof/>
                <w:webHidden/>
              </w:rPr>
              <w:instrText xml:space="preserve"> PAGEREF _Toc234828376 \h </w:instrText>
            </w:r>
            <w:r>
              <w:rPr>
                <w:noProof/>
                <w:webHidden/>
              </w:rPr>
            </w:r>
            <w:r>
              <w:rPr>
                <w:noProof/>
                <w:webHidden/>
              </w:rPr>
              <w:fldChar w:fldCharType="separate"/>
            </w:r>
            <w:r>
              <w:rPr>
                <w:noProof/>
                <w:webHidden/>
              </w:rPr>
              <w:t>2</w:t>
            </w:r>
            <w:r>
              <w:rPr>
                <w:noProof/>
                <w:webHidden/>
              </w:rPr>
              <w:fldChar w:fldCharType="end"/>
            </w:r>
          </w:hyperlink>
        </w:p>
        <w:p w14:paraId="628A3C48" w14:textId="067971F2" w:rsidR="00A443C3" w:rsidRDefault="00A443C3" w:rsidP="00A443C3">
          <w:pPr>
            <w:pStyle w:val="TOC1"/>
            <w:tabs>
              <w:tab w:val="right" w:leader="dot" w:pos="9016"/>
            </w:tabs>
            <w:spacing w:line="720" w:lineRule="auto"/>
            <w:rPr>
              <w:noProof/>
            </w:rPr>
          </w:pPr>
          <w:hyperlink w:anchor="_Toc234828377" w:history="1">
            <w:r w:rsidRPr="00B64AD0">
              <w:rPr>
                <w:rStyle w:val="Hyperlink"/>
                <w:rFonts w:ascii="Times New Roman" w:hAnsi="Times New Roman" w:cs="Times New Roman"/>
                <w:b/>
                <w:bCs/>
                <w:noProof/>
              </w:rPr>
              <w:t>3. Critical Literature Review</w:t>
            </w:r>
            <w:r>
              <w:rPr>
                <w:noProof/>
                <w:webHidden/>
              </w:rPr>
              <w:tab/>
            </w:r>
            <w:r>
              <w:rPr>
                <w:noProof/>
                <w:webHidden/>
              </w:rPr>
              <w:fldChar w:fldCharType="begin"/>
            </w:r>
            <w:r>
              <w:rPr>
                <w:noProof/>
                <w:webHidden/>
              </w:rPr>
              <w:instrText xml:space="preserve"> PAGEREF _Toc234828377 \h </w:instrText>
            </w:r>
            <w:r>
              <w:rPr>
                <w:noProof/>
                <w:webHidden/>
              </w:rPr>
            </w:r>
            <w:r>
              <w:rPr>
                <w:noProof/>
                <w:webHidden/>
              </w:rPr>
              <w:fldChar w:fldCharType="separate"/>
            </w:r>
            <w:r>
              <w:rPr>
                <w:noProof/>
                <w:webHidden/>
              </w:rPr>
              <w:t>4</w:t>
            </w:r>
            <w:r>
              <w:rPr>
                <w:noProof/>
                <w:webHidden/>
              </w:rPr>
              <w:fldChar w:fldCharType="end"/>
            </w:r>
          </w:hyperlink>
        </w:p>
        <w:p w14:paraId="6C3787F8" w14:textId="4CA40A05" w:rsidR="00A443C3" w:rsidRDefault="00A443C3" w:rsidP="00A443C3">
          <w:pPr>
            <w:pStyle w:val="TOC1"/>
            <w:tabs>
              <w:tab w:val="right" w:leader="dot" w:pos="9016"/>
            </w:tabs>
            <w:spacing w:line="720" w:lineRule="auto"/>
            <w:rPr>
              <w:noProof/>
            </w:rPr>
          </w:pPr>
          <w:hyperlink w:anchor="_Toc234828378" w:history="1">
            <w:r w:rsidRPr="00B64AD0">
              <w:rPr>
                <w:rStyle w:val="Hyperlink"/>
                <w:rFonts w:ascii="Times New Roman" w:hAnsi="Times New Roman" w:cs="Times New Roman"/>
                <w:b/>
                <w:bCs/>
                <w:noProof/>
              </w:rPr>
              <w:t>4. Research Methodology</w:t>
            </w:r>
            <w:r>
              <w:rPr>
                <w:noProof/>
                <w:webHidden/>
              </w:rPr>
              <w:tab/>
            </w:r>
            <w:r>
              <w:rPr>
                <w:noProof/>
                <w:webHidden/>
              </w:rPr>
              <w:fldChar w:fldCharType="begin"/>
            </w:r>
            <w:r>
              <w:rPr>
                <w:noProof/>
                <w:webHidden/>
              </w:rPr>
              <w:instrText xml:space="preserve"> PAGEREF _Toc234828378 \h </w:instrText>
            </w:r>
            <w:r>
              <w:rPr>
                <w:noProof/>
                <w:webHidden/>
              </w:rPr>
            </w:r>
            <w:r>
              <w:rPr>
                <w:noProof/>
                <w:webHidden/>
              </w:rPr>
              <w:fldChar w:fldCharType="separate"/>
            </w:r>
            <w:r>
              <w:rPr>
                <w:noProof/>
                <w:webHidden/>
              </w:rPr>
              <w:t>7</w:t>
            </w:r>
            <w:r>
              <w:rPr>
                <w:noProof/>
                <w:webHidden/>
              </w:rPr>
              <w:fldChar w:fldCharType="end"/>
            </w:r>
          </w:hyperlink>
        </w:p>
        <w:p w14:paraId="296831ED" w14:textId="2FF504FC" w:rsidR="00A443C3" w:rsidRDefault="00A443C3" w:rsidP="00A443C3">
          <w:pPr>
            <w:pStyle w:val="TOC1"/>
            <w:tabs>
              <w:tab w:val="right" w:leader="dot" w:pos="9016"/>
            </w:tabs>
            <w:spacing w:line="720" w:lineRule="auto"/>
            <w:rPr>
              <w:noProof/>
            </w:rPr>
          </w:pPr>
          <w:hyperlink w:anchor="_Toc234828379" w:history="1">
            <w:r w:rsidRPr="00B64AD0">
              <w:rPr>
                <w:rStyle w:val="Hyperlink"/>
                <w:rFonts w:ascii="Times New Roman" w:hAnsi="Times New Roman" w:cs="Times New Roman"/>
                <w:b/>
                <w:bCs/>
                <w:noProof/>
              </w:rPr>
              <w:t>5. Business Relevance and Practical Implications</w:t>
            </w:r>
            <w:r>
              <w:rPr>
                <w:noProof/>
                <w:webHidden/>
              </w:rPr>
              <w:tab/>
            </w:r>
            <w:r>
              <w:rPr>
                <w:noProof/>
                <w:webHidden/>
              </w:rPr>
              <w:fldChar w:fldCharType="begin"/>
            </w:r>
            <w:r>
              <w:rPr>
                <w:noProof/>
                <w:webHidden/>
              </w:rPr>
              <w:instrText xml:space="preserve"> PAGEREF _Toc234828379 \h </w:instrText>
            </w:r>
            <w:r>
              <w:rPr>
                <w:noProof/>
                <w:webHidden/>
              </w:rPr>
            </w:r>
            <w:r>
              <w:rPr>
                <w:noProof/>
                <w:webHidden/>
              </w:rPr>
              <w:fldChar w:fldCharType="separate"/>
            </w:r>
            <w:r>
              <w:rPr>
                <w:noProof/>
                <w:webHidden/>
              </w:rPr>
              <w:t>9</w:t>
            </w:r>
            <w:r>
              <w:rPr>
                <w:noProof/>
                <w:webHidden/>
              </w:rPr>
              <w:fldChar w:fldCharType="end"/>
            </w:r>
          </w:hyperlink>
        </w:p>
        <w:p w14:paraId="1D501C41" w14:textId="033E4163" w:rsidR="00A443C3" w:rsidRDefault="00A443C3" w:rsidP="00A443C3">
          <w:pPr>
            <w:pStyle w:val="TOC1"/>
            <w:tabs>
              <w:tab w:val="right" w:leader="dot" w:pos="9016"/>
            </w:tabs>
            <w:spacing w:line="720" w:lineRule="auto"/>
            <w:rPr>
              <w:noProof/>
            </w:rPr>
          </w:pPr>
          <w:hyperlink w:anchor="_Toc234828380" w:history="1">
            <w:r w:rsidRPr="00B64AD0">
              <w:rPr>
                <w:rStyle w:val="Hyperlink"/>
                <w:rFonts w:ascii="Times New Roman" w:hAnsi="Times New Roman" w:cs="Times New Roman"/>
                <w:b/>
                <w:bCs/>
                <w:noProof/>
              </w:rPr>
              <w:t>6. Conclusion</w:t>
            </w:r>
            <w:r>
              <w:rPr>
                <w:noProof/>
                <w:webHidden/>
              </w:rPr>
              <w:tab/>
            </w:r>
            <w:r>
              <w:rPr>
                <w:noProof/>
                <w:webHidden/>
              </w:rPr>
              <w:fldChar w:fldCharType="begin"/>
            </w:r>
            <w:r>
              <w:rPr>
                <w:noProof/>
                <w:webHidden/>
              </w:rPr>
              <w:instrText xml:space="preserve"> PAGEREF _Toc234828380 \h </w:instrText>
            </w:r>
            <w:r>
              <w:rPr>
                <w:noProof/>
                <w:webHidden/>
              </w:rPr>
            </w:r>
            <w:r>
              <w:rPr>
                <w:noProof/>
                <w:webHidden/>
              </w:rPr>
              <w:fldChar w:fldCharType="separate"/>
            </w:r>
            <w:r>
              <w:rPr>
                <w:noProof/>
                <w:webHidden/>
              </w:rPr>
              <w:t>10</w:t>
            </w:r>
            <w:r>
              <w:rPr>
                <w:noProof/>
                <w:webHidden/>
              </w:rPr>
              <w:fldChar w:fldCharType="end"/>
            </w:r>
          </w:hyperlink>
        </w:p>
        <w:p w14:paraId="2558A436" w14:textId="0C388462" w:rsidR="00A443C3" w:rsidRDefault="00A443C3" w:rsidP="00A443C3">
          <w:pPr>
            <w:pStyle w:val="TOC1"/>
            <w:tabs>
              <w:tab w:val="right" w:leader="dot" w:pos="9016"/>
            </w:tabs>
            <w:spacing w:line="720" w:lineRule="auto"/>
            <w:rPr>
              <w:noProof/>
            </w:rPr>
          </w:pPr>
          <w:hyperlink w:anchor="_Toc234828381" w:history="1">
            <w:r w:rsidRPr="00B64AD0">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_Toc234828381 \h </w:instrText>
            </w:r>
            <w:r>
              <w:rPr>
                <w:noProof/>
                <w:webHidden/>
              </w:rPr>
            </w:r>
            <w:r>
              <w:rPr>
                <w:noProof/>
                <w:webHidden/>
              </w:rPr>
              <w:fldChar w:fldCharType="separate"/>
            </w:r>
            <w:r>
              <w:rPr>
                <w:noProof/>
                <w:webHidden/>
              </w:rPr>
              <w:t>10</w:t>
            </w:r>
            <w:r>
              <w:rPr>
                <w:noProof/>
                <w:webHidden/>
              </w:rPr>
              <w:fldChar w:fldCharType="end"/>
            </w:r>
          </w:hyperlink>
        </w:p>
        <w:p w14:paraId="4674238A" w14:textId="6F3B56D7" w:rsidR="00A443C3" w:rsidRDefault="00A443C3" w:rsidP="00A443C3">
          <w:pPr>
            <w:spacing w:line="720" w:lineRule="auto"/>
          </w:pPr>
          <w:r>
            <w:rPr>
              <w:b/>
              <w:bCs/>
              <w:noProof/>
            </w:rPr>
            <w:fldChar w:fldCharType="end"/>
          </w:r>
        </w:p>
      </w:sdtContent>
    </w:sdt>
    <w:p w14:paraId="5BC58148" w14:textId="77777777" w:rsidR="00A443C3" w:rsidRDefault="00A443C3" w:rsidP="00FF7A5B">
      <w:pPr>
        <w:spacing w:line="480" w:lineRule="auto"/>
        <w:ind w:firstLine="720"/>
        <w:jc w:val="center"/>
        <w:rPr>
          <w:rFonts w:ascii="Times New Roman" w:hAnsi="Times New Roman" w:cs="Times New Roman"/>
          <w:b/>
          <w:bCs/>
          <w:sz w:val="24"/>
          <w:szCs w:val="24"/>
        </w:rPr>
      </w:pPr>
    </w:p>
    <w:p w14:paraId="161BDC57" w14:textId="77777777" w:rsidR="00A443C3" w:rsidRDefault="00A443C3" w:rsidP="00FF7A5B">
      <w:pPr>
        <w:spacing w:line="480" w:lineRule="auto"/>
        <w:ind w:firstLine="720"/>
        <w:jc w:val="center"/>
        <w:rPr>
          <w:rFonts w:ascii="Times New Roman" w:hAnsi="Times New Roman" w:cs="Times New Roman"/>
          <w:b/>
          <w:bCs/>
          <w:sz w:val="24"/>
          <w:szCs w:val="24"/>
        </w:rPr>
      </w:pPr>
    </w:p>
    <w:p w14:paraId="6A2977CB" w14:textId="77777777" w:rsidR="00A443C3" w:rsidRDefault="00A443C3" w:rsidP="00FF7A5B">
      <w:pPr>
        <w:spacing w:line="480" w:lineRule="auto"/>
        <w:ind w:firstLine="720"/>
        <w:jc w:val="center"/>
        <w:rPr>
          <w:rFonts w:ascii="Times New Roman" w:hAnsi="Times New Roman" w:cs="Times New Roman"/>
          <w:b/>
          <w:bCs/>
          <w:sz w:val="24"/>
          <w:szCs w:val="24"/>
        </w:rPr>
      </w:pPr>
    </w:p>
    <w:p w14:paraId="28D2F186" w14:textId="77777777" w:rsidR="00A443C3" w:rsidRDefault="00A443C3" w:rsidP="00FF7A5B">
      <w:pPr>
        <w:spacing w:line="480" w:lineRule="auto"/>
        <w:ind w:firstLine="720"/>
        <w:jc w:val="center"/>
        <w:rPr>
          <w:rFonts w:ascii="Times New Roman" w:hAnsi="Times New Roman" w:cs="Times New Roman"/>
          <w:b/>
          <w:bCs/>
          <w:sz w:val="24"/>
          <w:szCs w:val="24"/>
        </w:rPr>
      </w:pPr>
    </w:p>
    <w:p w14:paraId="345593C3" w14:textId="77777777" w:rsidR="00A443C3" w:rsidRDefault="00A443C3" w:rsidP="00FF7A5B">
      <w:pPr>
        <w:spacing w:line="480" w:lineRule="auto"/>
        <w:ind w:firstLine="720"/>
        <w:jc w:val="center"/>
        <w:rPr>
          <w:rFonts w:ascii="Times New Roman" w:hAnsi="Times New Roman" w:cs="Times New Roman"/>
          <w:b/>
          <w:bCs/>
          <w:sz w:val="24"/>
          <w:szCs w:val="24"/>
        </w:rPr>
      </w:pPr>
    </w:p>
    <w:p w14:paraId="27F88F39" w14:textId="77777777" w:rsidR="00A443C3" w:rsidRDefault="00A443C3" w:rsidP="00FF7A5B">
      <w:pPr>
        <w:spacing w:line="480" w:lineRule="auto"/>
        <w:ind w:firstLine="720"/>
        <w:jc w:val="center"/>
        <w:rPr>
          <w:rFonts w:ascii="Times New Roman" w:hAnsi="Times New Roman" w:cs="Times New Roman"/>
          <w:b/>
          <w:bCs/>
          <w:sz w:val="24"/>
          <w:szCs w:val="24"/>
        </w:rPr>
      </w:pPr>
    </w:p>
    <w:p w14:paraId="596F7D85" w14:textId="77777777" w:rsidR="00A443C3" w:rsidRDefault="00A443C3" w:rsidP="00FF7A5B">
      <w:pPr>
        <w:spacing w:line="480" w:lineRule="auto"/>
        <w:ind w:firstLine="720"/>
        <w:jc w:val="center"/>
        <w:rPr>
          <w:rFonts w:ascii="Times New Roman" w:hAnsi="Times New Roman" w:cs="Times New Roman"/>
          <w:b/>
          <w:bCs/>
          <w:sz w:val="24"/>
          <w:szCs w:val="24"/>
        </w:rPr>
      </w:pPr>
    </w:p>
    <w:p w14:paraId="5CF12B57" w14:textId="40F46687" w:rsidR="00FF7A5B" w:rsidRDefault="00FF7A5B" w:rsidP="00FF7A5B">
      <w:pPr>
        <w:spacing w:line="480" w:lineRule="auto"/>
        <w:ind w:firstLine="720"/>
        <w:jc w:val="center"/>
        <w:rPr>
          <w:rFonts w:ascii="Times New Roman" w:hAnsi="Times New Roman" w:cs="Times New Roman"/>
          <w:b/>
          <w:bCs/>
          <w:sz w:val="24"/>
          <w:szCs w:val="24"/>
        </w:rPr>
      </w:pPr>
      <w:r w:rsidRPr="00FF7A5B">
        <w:rPr>
          <w:rFonts w:ascii="Times New Roman" w:hAnsi="Times New Roman" w:cs="Times New Roman"/>
          <w:b/>
          <w:bCs/>
          <w:sz w:val="24"/>
          <w:szCs w:val="24"/>
        </w:rPr>
        <w:lastRenderedPageBreak/>
        <w:t>The Impact of Artificial Intelligence on Recruitment and Selection Practices within UK Organisations: A Case Study of Amazon UK</w:t>
      </w:r>
    </w:p>
    <w:p w14:paraId="25D42833" w14:textId="46EF1478" w:rsidR="00BA718A" w:rsidRPr="00A443C3" w:rsidRDefault="00BA718A" w:rsidP="00A443C3">
      <w:pPr>
        <w:pStyle w:val="Heading1"/>
        <w:spacing w:line="480" w:lineRule="auto"/>
        <w:rPr>
          <w:rFonts w:ascii="Times New Roman" w:hAnsi="Times New Roman" w:cs="Times New Roman"/>
          <w:b/>
          <w:bCs/>
          <w:color w:val="000000" w:themeColor="text1"/>
          <w:sz w:val="24"/>
          <w:szCs w:val="24"/>
        </w:rPr>
      </w:pPr>
      <w:bookmarkStart w:id="0" w:name="_Toc234828375"/>
      <w:r w:rsidRPr="00A443C3">
        <w:rPr>
          <w:rFonts w:ascii="Times New Roman" w:hAnsi="Times New Roman" w:cs="Times New Roman"/>
          <w:b/>
          <w:bCs/>
          <w:color w:val="000000" w:themeColor="text1"/>
          <w:sz w:val="24"/>
          <w:szCs w:val="24"/>
        </w:rPr>
        <w:t>1. Introduction and Background</w:t>
      </w:r>
      <w:bookmarkEnd w:id="0"/>
      <w:r w:rsidRPr="00A443C3">
        <w:rPr>
          <w:rFonts w:ascii="Times New Roman" w:hAnsi="Times New Roman" w:cs="Times New Roman"/>
          <w:b/>
          <w:bCs/>
          <w:color w:val="000000" w:themeColor="text1"/>
          <w:sz w:val="24"/>
          <w:szCs w:val="24"/>
        </w:rPr>
        <w:t xml:space="preserve"> </w:t>
      </w:r>
    </w:p>
    <w:p w14:paraId="3530F16A" w14:textId="181CA899" w:rsidR="002D4A4A" w:rsidRPr="002D4A4A" w:rsidRDefault="00703318" w:rsidP="00703318">
      <w:pPr>
        <w:spacing w:line="480" w:lineRule="auto"/>
        <w:ind w:firstLine="720"/>
        <w:jc w:val="both"/>
        <w:rPr>
          <w:rFonts w:ascii="Times New Roman" w:hAnsi="Times New Roman" w:cs="Times New Roman"/>
          <w:sz w:val="24"/>
          <w:szCs w:val="24"/>
        </w:rPr>
      </w:pPr>
      <w:r w:rsidRPr="00703318">
        <w:rPr>
          <w:rFonts w:ascii="Times New Roman" w:hAnsi="Times New Roman" w:cs="Times New Roman"/>
          <w:sz w:val="24"/>
          <w:szCs w:val="24"/>
        </w:rPr>
        <w:t xml:space="preserve">Remembering that artificial intelligence is utilised in the field of human resources, notably in the process of hiring new employees, is an essential point to keep in mind. Research conducted by Budhwar et al. (2023) indicates that an increasing number of companies are employing AI strategies in order to recruit new employees. By utilising these technologies, those working in the business sector are able to carry out activities in a manner that is more productive, efficient, and cost-effective. The necessity for businesses to hire new employees will be eliminated by the advent of artificial intelligence. A growing number of individuals are interested in gaining a knowledge of the fairness of artificial intelligence as well as the improvements that organisations may be able to make to it. According to Raghavan et al. (2020), there are individuals who are opposed to artificial intelligence because they believe that algorithms would be biased, that there would be less transparency, and that there would be no place for human judgement. There is a possibility that these factors will make the existing disparity in the workplace more worse and will make the process of recruiting unbiased workers more difficult. The artificial intelligence's general intelligence is irrelevant. It is essential that businesses design and implement AI in a manner that allows them to recruit employees. Examine the strategies that companies in the United Kingdom adopt in order to recruit workers and carry out their responsibilities in a manner that is both efficient and successful. </w:t>
      </w:r>
    </w:p>
    <w:p w14:paraId="5F32376D" w14:textId="38D181B3" w:rsidR="00BA718A" w:rsidRPr="00A443C3" w:rsidRDefault="00BA718A" w:rsidP="00A443C3">
      <w:pPr>
        <w:pStyle w:val="Heading1"/>
        <w:spacing w:line="480" w:lineRule="auto"/>
        <w:rPr>
          <w:rFonts w:ascii="Times New Roman" w:hAnsi="Times New Roman" w:cs="Times New Roman"/>
          <w:b/>
          <w:bCs/>
          <w:color w:val="000000" w:themeColor="text1"/>
          <w:sz w:val="24"/>
          <w:szCs w:val="24"/>
        </w:rPr>
      </w:pPr>
      <w:bookmarkStart w:id="1" w:name="_Toc234828376"/>
      <w:r w:rsidRPr="00A443C3">
        <w:rPr>
          <w:rFonts w:ascii="Times New Roman" w:hAnsi="Times New Roman" w:cs="Times New Roman"/>
          <w:b/>
          <w:bCs/>
          <w:color w:val="000000" w:themeColor="text1"/>
          <w:sz w:val="24"/>
          <w:szCs w:val="24"/>
        </w:rPr>
        <w:t>2. Research Aim, Objectives and Research Questions</w:t>
      </w:r>
      <w:bookmarkEnd w:id="1"/>
      <w:r w:rsidRPr="00A443C3">
        <w:rPr>
          <w:rFonts w:ascii="Times New Roman" w:hAnsi="Times New Roman" w:cs="Times New Roman"/>
          <w:b/>
          <w:bCs/>
          <w:color w:val="000000" w:themeColor="text1"/>
          <w:sz w:val="24"/>
          <w:szCs w:val="24"/>
        </w:rPr>
        <w:t xml:space="preserve"> </w:t>
      </w:r>
    </w:p>
    <w:p w14:paraId="6A710B3A" w14:textId="77777777" w:rsidR="006E4DCF" w:rsidRDefault="006E4DCF" w:rsidP="006E4DCF">
      <w:pPr>
        <w:spacing w:line="480" w:lineRule="auto"/>
        <w:ind w:firstLine="720"/>
        <w:jc w:val="both"/>
        <w:rPr>
          <w:rFonts w:ascii="Times New Roman" w:hAnsi="Times New Roman" w:cs="Times New Roman"/>
          <w:sz w:val="24"/>
          <w:szCs w:val="24"/>
        </w:rPr>
      </w:pPr>
      <w:r w:rsidRPr="006E4DCF">
        <w:rPr>
          <w:rFonts w:ascii="Times New Roman" w:hAnsi="Times New Roman" w:cs="Times New Roman"/>
          <w:sz w:val="24"/>
          <w:szCs w:val="24"/>
        </w:rPr>
        <w:t xml:space="preserve">Individuals in the United Kingdom employ individuals and select them for employment. We are interested in understanding the impact of AI on this. We will evaluate the </w:t>
      </w:r>
      <w:r w:rsidRPr="006E4DCF">
        <w:rPr>
          <w:rFonts w:ascii="Times New Roman" w:hAnsi="Times New Roman" w:cs="Times New Roman"/>
          <w:sz w:val="24"/>
          <w:szCs w:val="24"/>
        </w:rPr>
        <w:lastRenderedPageBreak/>
        <w:t>efficiency of the organisations, the effectiveness of their recruitment efforts, and the perceived fairness of the process. In order to arrive at this stage, it is imperative that we carefully consider the advantages and disadvantages of employing AI to assist in the recruitment process. What is the issue with the business that AI is being employed to recruit employees? What are the modifications that these tools implement in terms of the speed and quality of the hiring process? What is the perspective of interviewers regarding the reliability, fairness, and transparency of AI-based decisions? What methods can be employed to encourage intelligent employees to implement AI? The establishment of objectives that are closely aligned with the research objective of the study ensures that the methods employed are consistent and that the findings are applicable to both academia and contemporary human resource management (Saunders, Lewis, and Thornhill, 2019).</w:t>
      </w:r>
    </w:p>
    <w:p w14:paraId="5BD1EA79" w14:textId="14ABB136" w:rsidR="002D4A4A" w:rsidRPr="006E4DCF" w:rsidRDefault="002D4A4A" w:rsidP="002D4A4A">
      <w:pPr>
        <w:spacing w:line="480" w:lineRule="auto"/>
        <w:jc w:val="both"/>
        <w:rPr>
          <w:rFonts w:ascii="Times New Roman" w:hAnsi="Times New Roman" w:cs="Times New Roman"/>
          <w:sz w:val="24"/>
          <w:szCs w:val="24"/>
        </w:rPr>
      </w:pPr>
      <w:r w:rsidRPr="002D4A4A">
        <w:rPr>
          <w:rFonts w:ascii="Times New Roman" w:hAnsi="Times New Roman" w:cs="Times New Roman"/>
          <w:noProof/>
          <w:sz w:val="24"/>
          <w:szCs w:val="24"/>
        </w:rPr>
        <w:drawing>
          <wp:inline distT="0" distB="0" distL="0" distR="0" wp14:anchorId="19BA225C" wp14:editId="0F5FB169">
            <wp:extent cx="5731510" cy="3422650"/>
            <wp:effectExtent l="0" t="0" r="2540" b="6350"/>
            <wp:docPr id="36376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68533" name=""/>
                    <pic:cNvPicPr/>
                  </pic:nvPicPr>
                  <pic:blipFill>
                    <a:blip r:embed="rId6"/>
                    <a:stretch>
                      <a:fillRect/>
                    </a:stretch>
                  </pic:blipFill>
                  <pic:spPr>
                    <a:xfrm>
                      <a:off x="0" y="0"/>
                      <a:ext cx="5731510" cy="3422650"/>
                    </a:xfrm>
                    <a:prstGeom prst="rect">
                      <a:avLst/>
                    </a:prstGeom>
                  </pic:spPr>
                </pic:pic>
              </a:graphicData>
            </a:graphic>
          </wp:inline>
        </w:drawing>
      </w:r>
    </w:p>
    <w:p w14:paraId="730719D6" w14:textId="77777777" w:rsidR="002D4A4A" w:rsidRDefault="002D4A4A" w:rsidP="00BA718A">
      <w:pPr>
        <w:spacing w:line="480" w:lineRule="auto"/>
        <w:ind w:firstLine="720"/>
        <w:jc w:val="both"/>
        <w:rPr>
          <w:rFonts w:ascii="Times New Roman" w:hAnsi="Times New Roman" w:cs="Times New Roman"/>
          <w:b/>
          <w:bCs/>
          <w:sz w:val="24"/>
          <w:szCs w:val="24"/>
        </w:rPr>
      </w:pPr>
    </w:p>
    <w:p w14:paraId="574D4072" w14:textId="77777777" w:rsidR="002D4A4A" w:rsidRDefault="002D4A4A" w:rsidP="00BA718A">
      <w:pPr>
        <w:spacing w:line="480" w:lineRule="auto"/>
        <w:ind w:firstLine="720"/>
        <w:jc w:val="both"/>
        <w:rPr>
          <w:rFonts w:ascii="Times New Roman" w:hAnsi="Times New Roman" w:cs="Times New Roman"/>
          <w:b/>
          <w:bCs/>
          <w:sz w:val="24"/>
          <w:szCs w:val="24"/>
        </w:rPr>
      </w:pPr>
    </w:p>
    <w:p w14:paraId="5443786B" w14:textId="32A6243B" w:rsidR="002D4A4A" w:rsidRDefault="002D4A4A" w:rsidP="002D4A4A">
      <w:pPr>
        <w:spacing w:line="480" w:lineRule="auto"/>
        <w:jc w:val="both"/>
        <w:rPr>
          <w:rFonts w:ascii="Times New Roman" w:hAnsi="Times New Roman" w:cs="Times New Roman"/>
          <w:b/>
          <w:bCs/>
          <w:sz w:val="24"/>
          <w:szCs w:val="24"/>
        </w:rPr>
      </w:pPr>
      <w:r w:rsidRPr="002D4A4A">
        <w:rPr>
          <w:rFonts w:ascii="Times New Roman" w:hAnsi="Times New Roman" w:cs="Times New Roman"/>
          <w:b/>
          <w:bCs/>
          <w:noProof/>
          <w:sz w:val="24"/>
          <w:szCs w:val="24"/>
        </w:rPr>
        <w:lastRenderedPageBreak/>
        <w:drawing>
          <wp:inline distT="0" distB="0" distL="0" distR="0" wp14:anchorId="2AC8AFB2" wp14:editId="40E923A5">
            <wp:extent cx="5731510" cy="3112770"/>
            <wp:effectExtent l="0" t="0" r="2540" b="0"/>
            <wp:docPr id="1278490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90877" name=""/>
                    <pic:cNvPicPr/>
                  </pic:nvPicPr>
                  <pic:blipFill>
                    <a:blip r:embed="rId7"/>
                    <a:stretch>
                      <a:fillRect/>
                    </a:stretch>
                  </pic:blipFill>
                  <pic:spPr>
                    <a:xfrm>
                      <a:off x="0" y="0"/>
                      <a:ext cx="5731510" cy="3112770"/>
                    </a:xfrm>
                    <a:prstGeom prst="rect">
                      <a:avLst/>
                    </a:prstGeom>
                  </pic:spPr>
                </pic:pic>
              </a:graphicData>
            </a:graphic>
          </wp:inline>
        </w:drawing>
      </w:r>
    </w:p>
    <w:p w14:paraId="6C3E11C7" w14:textId="5FFEFD2C" w:rsidR="00B96891" w:rsidRPr="00A443C3" w:rsidRDefault="00B96891" w:rsidP="00A443C3">
      <w:pPr>
        <w:pStyle w:val="Heading1"/>
        <w:spacing w:line="480" w:lineRule="auto"/>
        <w:rPr>
          <w:rFonts w:ascii="Times New Roman" w:hAnsi="Times New Roman" w:cs="Times New Roman"/>
          <w:b/>
          <w:bCs/>
          <w:color w:val="000000" w:themeColor="text1"/>
          <w:sz w:val="24"/>
          <w:szCs w:val="24"/>
        </w:rPr>
      </w:pPr>
      <w:bookmarkStart w:id="2" w:name="_Toc234828377"/>
      <w:r w:rsidRPr="00A443C3">
        <w:rPr>
          <w:rFonts w:ascii="Times New Roman" w:hAnsi="Times New Roman" w:cs="Times New Roman"/>
          <w:b/>
          <w:bCs/>
          <w:color w:val="000000" w:themeColor="text1"/>
          <w:sz w:val="24"/>
          <w:szCs w:val="24"/>
        </w:rPr>
        <w:t>3. Critical Literature Review</w:t>
      </w:r>
      <w:bookmarkEnd w:id="2"/>
    </w:p>
    <w:p w14:paraId="243CEEB7" w14:textId="77777777" w:rsidR="00B96891" w:rsidRPr="00B96891" w:rsidRDefault="00B96891" w:rsidP="00B96891">
      <w:pPr>
        <w:spacing w:line="480" w:lineRule="auto"/>
        <w:ind w:firstLine="720"/>
        <w:jc w:val="both"/>
        <w:rPr>
          <w:rFonts w:ascii="Times New Roman" w:hAnsi="Times New Roman" w:cs="Times New Roman"/>
          <w:b/>
          <w:bCs/>
          <w:sz w:val="24"/>
          <w:szCs w:val="24"/>
        </w:rPr>
      </w:pPr>
      <w:r w:rsidRPr="00B96891">
        <w:rPr>
          <w:rFonts w:ascii="Times New Roman" w:hAnsi="Times New Roman" w:cs="Times New Roman"/>
          <w:b/>
          <w:bCs/>
          <w:sz w:val="24"/>
          <w:szCs w:val="24"/>
        </w:rPr>
        <w:t>3.1 Artificial Intelligence in Human Resource Management</w:t>
      </w:r>
    </w:p>
    <w:p w14:paraId="3C918016" w14:textId="26D01A9E" w:rsidR="002F77F0" w:rsidRDefault="002F77F0" w:rsidP="00B96891">
      <w:pPr>
        <w:spacing w:line="480" w:lineRule="auto"/>
        <w:ind w:firstLine="720"/>
        <w:jc w:val="both"/>
        <w:rPr>
          <w:rFonts w:ascii="Times New Roman" w:hAnsi="Times New Roman" w:cs="Times New Roman"/>
          <w:sz w:val="24"/>
          <w:szCs w:val="24"/>
        </w:rPr>
      </w:pPr>
      <w:r w:rsidRPr="002F77F0">
        <w:rPr>
          <w:rFonts w:ascii="Times New Roman" w:hAnsi="Times New Roman" w:cs="Times New Roman"/>
          <w:sz w:val="24"/>
          <w:szCs w:val="24"/>
        </w:rPr>
        <w:t xml:space="preserve">AI has significantly improved this field of work. This is accurate due to the expansion of science. This is the most critical factor to consider prior to selecting an individual. In 2019, Tambe, Cappelli, and Yakubovich investigated methods to enhance computers. This is now referred to as artificial intelligence. AI is capable of analysing employment applications, organising them, and assisting in the selection of the most suitable candidate. Businesses are increasingly employing AI to expedite the hiring process and reduce the amount of repetitive work. According to Budhwar et al.'s 2023 study, AI enables HR professionals to perform tasks that are not typically part of their responsibilities. This way, they can ascertain the strengths of their employees and devise strategies for the future. Tambe, Cappelli, and Yakubovich (2019) maintain that individuals should continue to be consulted prior to using AI, regardless of how effortless it is to modify data. Individuals may employ it to determine their subsequent actions. Please bear in mind that artificial intelligence has been in existence for an extended period of time. </w:t>
      </w:r>
    </w:p>
    <w:p w14:paraId="6F8122F3" w14:textId="001EE706" w:rsidR="00B96891" w:rsidRPr="00B96891" w:rsidRDefault="00B96891" w:rsidP="00B96891">
      <w:pPr>
        <w:spacing w:line="480" w:lineRule="auto"/>
        <w:ind w:firstLine="720"/>
        <w:jc w:val="both"/>
        <w:rPr>
          <w:rFonts w:ascii="Times New Roman" w:hAnsi="Times New Roman" w:cs="Times New Roman"/>
          <w:b/>
          <w:bCs/>
          <w:sz w:val="24"/>
          <w:szCs w:val="24"/>
        </w:rPr>
      </w:pPr>
      <w:r w:rsidRPr="00B96891">
        <w:rPr>
          <w:rFonts w:ascii="Times New Roman" w:hAnsi="Times New Roman" w:cs="Times New Roman"/>
          <w:b/>
          <w:bCs/>
          <w:sz w:val="24"/>
          <w:szCs w:val="24"/>
        </w:rPr>
        <w:lastRenderedPageBreak/>
        <w:t>3.2 AI and Recruitment Efficiency</w:t>
      </w:r>
    </w:p>
    <w:p w14:paraId="0E13A56F" w14:textId="1899DEAE" w:rsidR="002F77F0" w:rsidRPr="002F77F0" w:rsidRDefault="002F77F0" w:rsidP="002F77F0">
      <w:pPr>
        <w:spacing w:line="480" w:lineRule="auto"/>
        <w:ind w:firstLine="720"/>
        <w:jc w:val="both"/>
        <w:rPr>
          <w:rFonts w:ascii="Times New Roman" w:hAnsi="Times New Roman" w:cs="Times New Roman"/>
          <w:sz w:val="24"/>
          <w:szCs w:val="24"/>
        </w:rPr>
      </w:pPr>
      <w:r w:rsidRPr="002F77F0">
        <w:rPr>
          <w:rFonts w:ascii="Times New Roman" w:hAnsi="Times New Roman" w:cs="Times New Roman"/>
          <w:sz w:val="24"/>
          <w:szCs w:val="24"/>
        </w:rPr>
        <w:t xml:space="preserve">Certain individuals believe that AI may be capable of independently selecting the most suitable job candidates. They have the opportunity to focus on more critical tasks now that they have more leisure. According to RBV, a company can retain its competitive advantage in the long term by utilising technology in a manner that does not alter its current operations (Barney, 1991). According to Black and van Esch (2021), it remains crucial to evaluate an individual's creativity, interpersonal skills, and the alignment of their ideas with the organization's. Nevertheless, these tasks may not be particularly well-suited to AI tools. Much of the material that AI is most likely to wish to employ has already been developed. </w:t>
      </w:r>
    </w:p>
    <w:p w14:paraId="0EDCDC02" w14:textId="77777777" w:rsidR="00B96891" w:rsidRPr="00B96891" w:rsidRDefault="00B96891" w:rsidP="00B96891">
      <w:pPr>
        <w:spacing w:line="480" w:lineRule="auto"/>
        <w:ind w:firstLine="720"/>
        <w:jc w:val="both"/>
        <w:rPr>
          <w:rFonts w:ascii="Times New Roman" w:hAnsi="Times New Roman" w:cs="Times New Roman"/>
          <w:b/>
          <w:bCs/>
          <w:sz w:val="24"/>
          <w:szCs w:val="24"/>
        </w:rPr>
      </w:pPr>
      <w:r w:rsidRPr="00B96891">
        <w:rPr>
          <w:rFonts w:ascii="Times New Roman" w:hAnsi="Times New Roman" w:cs="Times New Roman"/>
          <w:b/>
          <w:bCs/>
          <w:sz w:val="24"/>
          <w:szCs w:val="24"/>
        </w:rPr>
        <w:t>3.3 Ethical Challenges and Algorithmic Bias</w:t>
      </w:r>
    </w:p>
    <w:p w14:paraId="49F0EDC7" w14:textId="620068AD" w:rsidR="00B96891" w:rsidRPr="00B96891" w:rsidRDefault="0005339C" w:rsidP="00B96891">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Although AI can be beneficial at times, the majority of individuals refrain from employing it due to the fact that it necessitates them to contemplate moral dilemmas. Old job data that demonstrates unfair trends is the source of learning for an AI. This is referred to as algorithmic bias. In other words, the same inequitable events may occur once more. According to Raghavan et al. (2020), AI systems are not inherently neutral when they are employed to recruit individuals, as the data that was employed to train them alters their capabilities and their effectiveness. The same is true for Köchling and Wehner (2020): AI can inadvertently harm certain groups of individuals if companies fail to monitor the decision-making processes of computers. Amazon effectively demonstrates how to enhance these items. It discontinued the testing of its AI job tool after it was discovered to assist men in securing employment. This was due to the fact that the majority of the registrants in the past were male. Technology has made the process of hiring individuals more efficient and straightforward; however, it has also demonstrated the detrimental effects of having only a limited number of options. </w:t>
      </w:r>
    </w:p>
    <w:p w14:paraId="3ADEB5D9" w14:textId="77777777" w:rsidR="00B96891" w:rsidRPr="00B96891" w:rsidRDefault="00B96891" w:rsidP="00B96891">
      <w:pPr>
        <w:spacing w:line="480" w:lineRule="auto"/>
        <w:ind w:firstLine="720"/>
        <w:jc w:val="both"/>
        <w:rPr>
          <w:rFonts w:ascii="Times New Roman" w:hAnsi="Times New Roman" w:cs="Times New Roman"/>
          <w:b/>
          <w:bCs/>
          <w:sz w:val="24"/>
          <w:szCs w:val="24"/>
        </w:rPr>
      </w:pPr>
      <w:r w:rsidRPr="00B96891">
        <w:rPr>
          <w:rFonts w:ascii="Times New Roman" w:hAnsi="Times New Roman" w:cs="Times New Roman"/>
          <w:b/>
          <w:bCs/>
          <w:sz w:val="24"/>
          <w:szCs w:val="24"/>
        </w:rPr>
        <w:t>3.4 Technology Acceptance and Organisational Adoption</w:t>
      </w:r>
    </w:p>
    <w:p w14:paraId="0CF31569" w14:textId="1E7CB9B2" w:rsidR="00B96891" w:rsidRPr="00B96891"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lastRenderedPageBreak/>
        <w:t>I</w:t>
      </w:r>
      <w:r w:rsidR="001F382B">
        <w:rPr>
          <w:rFonts w:ascii="Times New Roman" w:hAnsi="Times New Roman" w:cs="Times New Roman"/>
          <w:sz w:val="24"/>
          <w:szCs w:val="24"/>
        </w:rPr>
        <w:t>t is</w:t>
      </w:r>
      <w:r w:rsidRPr="0005339C">
        <w:rPr>
          <w:rFonts w:ascii="Times New Roman" w:hAnsi="Times New Roman" w:cs="Times New Roman"/>
          <w:sz w:val="24"/>
          <w:szCs w:val="24"/>
        </w:rPr>
        <w:t xml:space="preserve"> advisable to implement artificial intelligence</w:t>
      </w:r>
      <w:r w:rsidR="001F382B">
        <w:rPr>
          <w:rFonts w:ascii="Times New Roman" w:hAnsi="Times New Roman" w:cs="Times New Roman"/>
          <w:sz w:val="24"/>
          <w:szCs w:val="24"/>
        </w:rPr>
        <w:t xml:space="preserve"> because</w:t>
      </w:r>
      <w:r w:rsidRPr="0005339C">
        <w:rPr>
          <w:rFonts w:ascii="Times New Roman" w:hAnsi="Times New Roman" w:cs="Times New Roman"/>
          <w:sz w:val="24"/>
          <w:szCs w:val="24"/>
        </w:rPr>
        <w:t xml:space="preserve"> </w:t>
      </w:r>
      <w:r w:rsidR="001F382B">
        <w:rPr>
          <w:rFonts w:ascii="Times New Roman" w:hAnsi="Times New Roman" w:cs="Times New Roman"/>
          <w:sz w:val="24"/>
          <w:szCs w:val="24"/>
        </w:rPr>
        <w:t>f</w:t>
      </w:r>
      <w:r w:rsidRPr="0005339C">
        <w:rPr>
          <w:rFonts w:ascii="Times New Roman" w:hAnsi="Times New Roman" w:cs="Times New Roman"/>
          <w:sz w:val="24"/>
          <w:szCs w:val="24"/>
        </w:rPr>
        <w:t xml:space="preserve">irst and foremost, its functionality. The second factor is the extent to which individuals affirm and concur with it. People's attitudes toward technology are contingent upon their perceptions of its functionality and ease of use. In 1989, our acquaintance Davis authored the Tech Acceptance Model (TAM). The following is the sentence. But when AI is employed to recruit personnel, trust and honesty are equally critical as they were previously. Businesses may continue to employ TAM to justify their utilisation of specific technologies. According to Nawaz, Gomes, and Saldeen, recruiters are more inclined to trust AI systems when they are aware of the process by which hiring decisions are made and can still select from AI's suggestions. </w:t>
      </w:r>
    </w:p>
    <w:p w14:paraId="64890CDF" w14:textId="77777777" w:rsidR="00B96891" w:rsidRPr="00B96891" w:rsidRDefault="00B96891" w:rsidP="00B96891">
      <w:pPr>
        <w:spacing w:line="480" w:lineRule="auto"/>
        <w:ind w:firstLine="720"/>
        <w:jc w:val="both"/>
        <w:rPr>
          <w:rFonts w:ascii="Times New Roman" w:hAnsi="Times New Roman" w:cs="Times New Roman"/>
          <w:b/>
          <w:bCs/>
          <w:sz w:val="24"/>
          <w:szCs w:val="24"/>
        </w:rPr>
      </w:pPr>
      <w:r w:rsidRPr="00B96891">
        <w:rPr>
          <w:rFonts w:ascii="Times New Roman" w:hAnsi="Times New Roman" w:cs="Times New Roman"/>
          <w:b/>
          <w:bCs/>
          <w:sz w:val="24"/>
          <w:szCs w:val="24"/>
        </w:rPr>
        <w:t>3.5 Research Gap</w:t>
      </w:r>
    </w:p>
    <w:p w14:paraId="5813E46A" w14:textId="1400B1F4" w:rsidR="00FF7A5B" w:rsidRDefault="0005339C" w:rsidP="00FF7A5B">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AI has the potential to expedite the hiring process; however, the concept and its implementation are still flawed in numerous respects. There has been a substantial amount of research conducted on the effectiveness of technology, algorithms, and businesses. The perceptions of HR professionals regarding the fairness, clarity, and dependability of AI-assisted hiring decisions at various organisations have not been extensively discussed. Additionally, a significant portion of the writing examines numerous industries simultaneously, which fails to adequately illustrate the effective and equitable hiring practices of large corporations. It is crucial to understand the manner in which recruiters integrate technology and individuals' perspectives, particularly in light of the increasing scrutiny that governments are placing on the proper use of AI. </w:t>
      </w:r>
    </w:p>
    <w:p w14:paraId="15D60D65" w14:textId="00E0F674" w:rsidR="00FF7A5B" w:rsidRPr="00FF7A5B" w:rsidRDefault="00FF7A5B" w:rsidP="00FF7A5B">
      <w:pPr>
        <w:spacing w:line="480" w:lineRule="auto"/>
        <w:ind w:firstLine="720"/>
        <w:jc w:val="both"/>
        <w:rPr>
          <w:rFonts w:ascii="Times New Roman" w:hAnsi="Times New Roman" w:cs="Times New Roman"/>
          <w:b/>
          <w:bCs/>
          <w:sz w:val="24"/>
          <w:szCs w:val="24"/>
        </w:rPr>
      </w:pPr>
      <w:r w:rsidRPr="00FF7A5B">
        <w:rPr>
          <w:rFonts w:ascii="Times New Roman" w:hAnsi="Times New Roman" w:cs="Times New Roman"/>
          <w:b/>
          <w:bCs/>
          <w:sz w:val="24"/>
          <w:szCs w:val="24"/>
        </w:rPr>
        <w:t>3.6 Limitations</w:t>
      </w:r>
    </w:p>
    <w:p w14:paraId="3B3BB3E9" w14:textId="45BDC8BB" w:rsidR="00FF7A5B" w:rsidRDefault="0005339C" w:rsidP="00FF7A5B">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Individuals who have previously performed occupations comparable to theirs are selected for this investigation. This is referred to as "intentional sampling." However, the data can only be utilised in the manner that was examined. Similarly, a few conversations may not </w:t>
      </w:r>
      <w:r w:rsidRPr="0005339C">
        <w:rPr>
          <w:rFonts w:ascii="Times New Roman" w:hAnsi="Times New Roman" w:cs="Times New Roman"/>
          <w:sz w:val="24"/>
          <w:szCs w:val="24"/>
        </w:rPr>
        <w:lastRenderedPageBreak/>
        <w:t>accurately reflect the true differences between UK recruiters. Individuals who engage in thematic analysis may also provide their own interpretations, despite their efforts to maintain consistency in their coding. In an effort to enhance the study, the interview queries will be pertinent to the objectives of the investigation. The information will be retained during the research process, and the individuals who respond will have the ability to provide additional information if necessary. In 1985, they asserted that these procedures enhance the reliability, credibility, and verifiability of information</w:t>
      </w:r>
      <w:r w:rsidR="00FF7A5B" w:rsidRPr="00FF7A5B">
        <w:rPr>
          <w:rFonts w:ascii="Times New Roman" w:hAnsi="Times New Roman" w:cs="Times New Roman"/>
          <w:sz w:val="24"/>
          <w:szCs w:val="24"/>
        </w:rPr>
        <w:t>.</w:t>
      </w:r>
    </w:p>
    <w:p w14:paraId="0130264D" w14:textId="4CB85EA6" w:rsidR="00B96891" w:rsidRPr="00A443C3" w:rsidRDefault="00B96891" w:rsidP="00A443C3">
      <w:pPr>
        <w:pStyle w:val="Heading1"/>
        <w:spacing w:line="480" w:lineRule="auto"/>
        <w:rPr>
          <w:rFonts w:ascii="Times New Roman" w:hAnsi="Times New Roman" w:cs="Times New Roman"/>
          <w:b/>
          <w:bCs/>
          <w:color w:val="000000" w:themeColor="text1"/>
          <w:sz w:val="24"/>
          <w:szCs w:val="24"/>
        </w:rPr>
      </w:pPr>
      <w:bookmarkStart w:id="3" w:name="_Toc234828378"/>
      <w:r w:rsidRPr="00A443C3">
        <w:rPr>
          <w:rFonts w:ascii="Times New Roman" w:hAnsi="Times New Roman" w:cs="Times New Roman"/>
          <w:b/>
          <w:bCs/>
          <w:color w:val="000000" w:themeColor="text1"/>
          <w:sz w:val="24"/>
          <w:szCs w:val="24"/>
        </w:rPr>
        <w:t>4. Research Methodology</w:t>
      </w:r>
      <w:bookmarkEnd w:id="3"/>
      <w:r w:rsidRPr="00A443C3">
        <w:rPr>
          <w:rFonts w:ascii="Times New Roman" w:hAnsi="Times New Roman" w:cs="Times New Roman"/>
          <w:b/>
          <w:bCs/>
          <w:color w:val="000000" w:themeColor="text1"/>
          <w:sz w:val="24"/>
          <w:szCs w:val="24"/>
        </w:rPr>
        <w:t xml:space="preserve"> </w:t>
      </w:r>
    </w:p>
    <w:p w14:paraId="76029173" w14:textId="77777777" w:rsidR="0005339C" w:rsidRPr="0005339C"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The objective of the investigation was not to evaluate the organization's performance, but rather to ascertain the perceptions and comprehension of recruiters regarding AI-assisted hiring. One approach to identifying correlations between the extent to which recruiters employ AI and the quality of their work is to employ numerical data. However, these techniques do not provide a comprehensive understanding of the intricate moral, social, and mental factors that influence their decision-making. A qualitative approach enables individuals to discuss how AI alters their perspectives on the importance of fairness, honesty, faith, and sound business judgement when recruiting personnel. This method is well-suited to interpretivism, which was employed in the study. It facilitates our comprehension of contemporary business events (Saunders, Lewis, and Thornhill, 2019).</w:t>
      </w:r>
    </w:p>
    <w:p w14:paraId="5B92D2CD" w14:textId="77777777" w:rsidR="0005339C" w:rsidRPr="0005339C"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The initiative employed interpretivism as its research methodology. In this regard, the manner in which individuals interact and engage with one another influences the functioning of a group (Bryman and Bell, 2015). However, that is not the primary focus of the investigation. The primary objective is to ascertain the perspectives of new employees regarding AI. In other words, interpretivism is an effective approach to examining the manner in which AI is employed to select employees. Numbers can demonstrate the effectiveness of hiring from a </w:t>
      </w:r>
      <w:r w:rsidRPr="0005339C">
        <w:rPr>
          <w:rFonts w:ascii="Times New Roman" w:hAnsi="Times New Roman" w:cs="Times New Roman"/>
          <w:sz w:val="24"/>
          <w:szCs w:val="24"/>
        </w:rPr>
        <w:lastRenderedPageBreak/>
        <w:t>logical perspective; however, they do not provide a comprehensive understanding of the reasons why companies either trust or distrust AI in making decisions.</w:t>
      </w:r>
    </w:p>
    <w:p w14:paraId="2AADDD36" w14:textId="79B7881F" w:rsidR="0005339C" w:rsidRPr="0005339C"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Eight to ten employment or human resources specialists who have previously worked with AI-powered recruitment tools will be interviewed using an unstructured interview. This will provide us with firsthand knowledge. Hybrid interviews ensure that all conversations address the same primary study questions and provide individuals with the opportunity to discuss their experiences, as per Saunders, Lewis, and Thornhill (2019). What is the public's perspective on artificial intelligence? What is the recruiting process's level of fairness, speed, and transparency? What is their assessment of the significance of human decision-making during the hiring process? In the event that they were unable to communicate directly with Amazon UK employees, it is possible that some of the individuals in the study employed AI to recruit individuals for comparable positions at UK companies. </w:t>
      </w:r>
    </w:p>
    <w:p w14:paraId="6B0C392E" w14:textId="0E8EF680" w:rsidR="0005339C" w:rsidRPr="0005339C"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Not all individuals who wish to assist will be selected; it will be contingent upon their prior experience and knowledge of AI recruiting. In this instance, the sampling is predetermined.This qualitative research method can yield data that is beneficial for the study's objectives (Bryman and Bell, 2015). The interview data will be examined using thematic analysis (Braun and Clarke, 2006).</w:t>
      </w:r>
    </w:p>
    <w:p w14:paraId="6D76544E" w14:textId="77777777" w:rsidR="0005339C" w:rsidRDefault="0005339C" w:rsidP="0005339C">
      <w:pPr>
        <w:spacing w:line="480" w:lineRule="auto"/>
        <w:ind w:firstLine="720"/>
        <w:jc w:val="both"/>
        <w:rPr>
          <w:rFonts w:ascii="Times New Roman" w:hAnsi="Times New Roman" w:cs="Times New Roman"/>
          <w:sz w:val="24"/>
          <w:szCs w:val="24"/>
        </w:rPr>
      </w:pPr>
      <w:r w:rsidRPr="0005339C">
        <w:rPr>
          <w:rFonts w:ascii="Times New Roman" w:hAnsi="Times New Roman" w:cs="Times New Roman"/>
          <w:sz w:val="24"/>
          <w:szCs w:val="24"/>
        </w:rPr>
        <w:t xml:space="preserve">When learning, it is crucial to consider the distinction between right and incorrect. Individuals who wish to participate will receive a piece of paper that contains information regarding the investigation. Before they can participate, they must affirmatively respond. This is to safeguard the interviewees' right to privacy and anonymity. Their identities will not be recorded, and they are free to depart at any time without consequence. In order to enhance the significance of the research, the conversation questions will adhere to the primary objectives. </w:t>
      </w:r>
      <w:r w:rsidRPr="0005339C">
        <w:rPr>
          <w:rFonts w:ascii="Times New Roman" w:hAnsi="Times New Roman" w:cs="Times New Roman"/>
          <w:sz w:val="24"/>
          <w:szCs w:val="24"/>
        </w:rPr>
        <w:lastRenderedPageBreak/>
        <w:t>The interviews will remain unchanged, and the records will be verified to ensure their accuracy (Lincoln and Guba, 1985).</w:t>
      </w:r>
    </w:p>
    <w:p w14:paraId="67F627A6" w14:textId="7D34CBAB" w:rsidR="00B96891" w:rsidRPr="00A443C3" w:rsidRDefault="00B96891" w:rsidP="00A443C3">
      <w:pPr>
        <w:pStyle w:val="Heading1"/>
        <w:spacing w:line="480" w:lineRule="auto"/>
        <w:rPr>
          <w:rFonts w:ascii="Times New Roman" w:hAnsi="Times New Roman" w:cs="Times New Roman"/>
          <w:b/>
          <w:bCs/>
          <w:color w:val="000000" w:themeColor="text1"/>
          <w:sz w:val="24"/>
          <w:szCs w:val="24"/>
        </w:rPr>
      </w:pPr>
      <w:bookmarkStart w:id="4" w:name="_Toc234828379"/>
      <w:r w:rsidRPr="00A443C3">
        <w:rPr>
          <w:rFonts w:ascii="Times New Roman" w:hAnsi="Times New Roman" w:cs="Times New Roman"/>
          <w:b/>
          <w:bCs/>
          <w:color w:val="000000" w:themeColor="text1"/>
          <w:sz w:val="24"/>
          <w:szCs w:val="24"/>
        </w:rPr>
        <w:t>5. Business Relevance and Practical Implications</w:t>
      </w:r>
      <w:bookmarkEnd w:id="4"/>
      <w:r w:rsidRPr="00A443C3">
        <w:rPr>
          <w:rFonts w:ascii="Times New Roman" w:hAnsi="Times New Roman" w:cs="Times New Roman"/>
          <w:b/>
          <w:bCs/>
          <w:color w:val="000000" w:themeColor="text1"/>
          <w:sz w:val="24"/>
          <w:szCs w:val="24"/>
        </w:rPr>
        <w:t xml:space="preserve"> </w:t>
      </w:r>
    </w:p>
    <w:p w14:paraId="2923499F" w14:textId="10EE0D18" w:rsidR="00BF084F" w:rsidRPr="00BF084F" w:rsidRDefault="00BF084F" w:rsidP="00BF084F">
      <w:pPr>
        <w:spacing w:line="480" w:lineRule="auto"/>
        <w:ind w:firstLine="720"/>
        <w:jc w:val="both"/>
        <w:rPr>
          <w:rFonts w:ascii="Times New Roman" w:hAnsi="Times New Roman" w:cs="Times New Roman"/>
          <w:sz w:val="24"/>
          <w:szCs w:val="24"/>
        </w:rPr>
      </w:pPr>
      <w:r w:rsidRPr="00BF084F">
        <w:rPr>
          <w:rFonts w:ascii="Times New Roman" w:hAnsi="Times New Roman" w:cs="Times New Roman"/>
          <w:sz w:val="24"/>
          <w:szCs w:val="24"/>
        </w:rPr>
        <w:t xml:space="preserve">It can be challenging to strike a balance between the ability to hire equitable individuals and the advancement of technology. Amazon UK will be able to conduct a more thorough investigation with the assistance of this study. The types of individuals who work for companies and what is considered fair and honest are both influenced by AI. As a result of these facts, an increasing number of organisations are able to employ individuals at a faster pace and ensure that they possess the necessary skills. Presently, there is only one prudent course of action. With the conclusion of the investigation, Apple UK may be capable of ascertaining which components of its AI hire system are functioning properly and which are not. </w:t>
      </w:r>
    </w:p>
    <w:p w14:paraId="49CC2723" w14:textId="177900B4" w:rsidR="00BF084F" w:rsidRPr="00BF084F" w:rsidRDefault="00BF084F" w:rsidP="00BF084F">
      <w:pPr>
        <w:spacing w:line="480" w:lineRule="auto"/>
        <w:ind w:firstLine="720"/>
        <w:jc w:val="both"/>
        <w:rPr>
          <w:rFonts w:ascii="Times New Roman" w:hAnsi="Times New Roman" w:cs="Times New Roman"/>
          <w:sz w:val="24"/>
          <w:szCs w:val="24"/>
        </w:rPr>
      </w:pPr>
      <w:r w:rsidRPr="00BF084F">
        <w:rPr>
          <w:rFonts w:ascii="Times New Roman" w:hAnsi="Times New Roman" w:cs="Times New Roman"/>
          <w:sz w:val="24"/>
          <w:szCs w:val="24"/>
        </w:rPr>
        <w:t xml:space="preserve">The research demonstrated that it was crucial for individuals to assist in the acquisition of computers. Additionally, it could facilitate the clarification of the regulations governing AI management. Hedges et al. (2023) argue that AI should not perform HR tasks for humans; rather, it should assist them in doing so more effectively. There are individuals who advocate for the collaboration between AI and humans in order to enhance the situation. Additionally, they assert that firms should consistently monitor AI systems to prevent the dissemination of false bias and promote equitable hiring practices (Kochling and Wehner, 2020). This study has the potential to verify real-world facts that some individuals may already have. Additionally, it may be more visually appealing, user-friendly, and encourage a greater number of individuals to submit job applications. </w:t>
      </w:r>
    </w:p>
    <w:p w14:paraId="6FA4B746" w14:textId="30CB0C68" w:rsidR="00B96891" w:rsidRPr="00A443C3" w:rsidRDefault="00B96891" w:rsidP="00A443C3">
      <w:pPr>
        <w:pStyle w:val="Heading1"/>
        <w:spacing w:line="480" w:lineRule="auto"/>
        <w:rPr>
          <w:rFonts w:ascii="Times New Roman" w:hAnsi="Times New Roman" w:cs="Times New Roman"/>
          <w:b/>
          <w:bCs/>
          <w:color w:val="000000" w:themeColor="text1"/>
          <w:sz w:val="24"/>
          <w:szCs w:val="24"/>
        </w:rPr>
      </w:pPr>
      <w:bookmarkStart w:id="5" w:name="_Toc234828380"/>
      <w:r w:rsidRPr="00A443C3">
        <w:rPr>
          <w:rFonts w:ascii="Times New Roman" w:hAnsi="Times New Roman" w:cs="Times New Roman"/>
          <w:b/>
          <w:bCs/>
          <w:color w:val="000000" w:themeColor="text1"/>
          <w:sz w:val="24"/>
          <w:szCs w:val="24"/>
        </w:rPr>
        <w:lastRenderedPageBreak/>
        <w:t>6. Conclusion</w:t>
      </w:r>
      <w:bookmarkEnd w:id="5"/>
      <w:r w:rsidRPr="00A443C3">
        <w:rPr>
          <w:rFonts w:ascii="Times New Roman" w:hAnsi="Times New Roman" w:cs="Times New Roman"/>
          <w:b/>
          <w:bCs/>
          <w:color w:val="000000" w:themeColor="text1"/>
          <w:sz w:val="24"/>
          <w:szCs w:val="24"/>
        </w:rPr>
        <w:t xml:space="preserve"> </w:t>
      </w:r>
    </w:p>
    <w:p w14:paraId="3E409E66" w14:textId="2791FE28" w:rsidR="00FF7A5B" w:rsidRDefault="002D4A4A" w:rsidP="002D4A4A">
      <w:pPr>
        <w:spacing w:line="480" w:lineRule="auto"/>
        <w:ind w:firstLine="720"/>
        <w:jc w:val="both"/>
        <w:rPr>
          <w:rFonts w:ascii="Times New Roman" w:hAnsi="Times New Roman" w:cs="Times New Roman"/>
          <w:sz w:val="24"/>
          <w:szCs w:val="24"/>
        </w:rPr>
      </w:pPr>
      <w:r w:rsidRPr="002D4A4A">
        <w:rPr>
          <w:rFonts w:ascii="Times New Roman" w:hAnsi="Times New Roman" w:cs="Times New Roman"/>
          <w:sz w:val="24"/>
          <w:szCs w:val="24"/>
        </w:rPr>
        <w:t xml:space="preserve">AI has made it simpler and more efficient to determine the appropriate course of action for data. This alters the manner in which individuals select their occupations. However, it complicates the law, work, and family life. It is evident from the information I have reviewed that the hiring process will not be improved by the mere possession of the appropriate technology. Additionally, they should ensure that the hiring process is transparent, equitable, and reviewed by professionals. AI has been implemented in numerous methods to assist in the selection of applications. There are numerous methods by which we can investigate these. A study is currently underway to determine the extent to which Amazon UK's hiring practices are influenced by artificial intelligence (AI). People who possess a wealth of knowledge regarding artificial intelligence should employ them to acquire a deeper understanding of the technical aspects of its operation. </w:t>
      </w:r>
    </w:p>
    <w:p w14:paraId="715FCE7B" w14:textId="4C06DC5C" w:rsidR="00997483" w:rsidRPr="00A443C3" w:rsidRDefault="00997483" w:rsidP="00A443C3">
      <w:pPr>
        <w:pStyle w:val="Heading1"/>
        <w:spacing w:line="480" w:lineRule="auto"/>
        <w:rPr>
          <w:rFonts w:ascii="Times New Roman" w:hAnsi="Times New Roman" w:cs="Times New Roman"/>
          <w:b/>
          <w:bCs/>
          <w:color w:val="000000" w:themeColor="text1"/>
          <w:sz w:val="24"/>
          <w:szCs w:val="24"/>
        </w:rPr>
      </w:pPr>
      <w:bookmarkStart w:id="6" w:name="_Toc234828381"/>
      <w:r w:rsidRPr="00A443C3">
        <w:rPr>
          <w:rFonts w:ascii="Times New Roman" w:hAnsi="Times New Roman" w:cs="Times New Roman"/>
          <w:b/>
          <w:bCs/>
          <w:color w:val="000000" w:themeColor="text1"/>
          <w:sz w:val="24"/>
          <w:szCs w:val="24"/>
        </w:rPr>
        <w:t>Reference List</w:t>
      </w:r>
      <w:bookmarkEnd w:id="6"/>
    </w:p>
    <w:p w14:paraId="0381438B"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Barney, J. (1991) ‘Firm resources and sustained competitive advantage’, </w:t>
      </w:r>
      <w:r w:rsidRPr="00997483">
        <w:rPr>
          <w:rFonts w:ascii="Times New Roman" w:hAnsi="Times New Roman" w:cs="Times New Roman"/>
          <w:i/>
          <w:iCs/>
          <w:sz w:val="24"/>
          <w:szCs w:val="24"/>
        </w:rPr>
        <w:t>Journal of Management</w:t>
      </w:r>
      <w:r w:rsidRPr="00997483">
        <w:rPr>
          <w:rFonts w:ascii="Times New Roman" w:hAnsi="Times New Roman" w:cs="Times New Roman"/>
          <w:sz w:val="24"/>
          <w:szCs w:val="24"/>
        </w:rPr>
        <w:t>, 17(1), pp. 99–120.</w:t>
      </w:r>
    </w:p>
    <w:p w14:paraId="1108CC8B"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Black, J.S. and van Esch, P. (2021) ‘AI-enabled recruiting: What is it and how should a manager use it?’, </w:t>
      </w:r>
      <w:r w:rsidRPr="00997483">
        <w:rPr>
          <w:rFonts w:ascii="Times New Roman" w:hAnsi="Times New Roman" w:cs="Times New Roman"/>
          <w:i/>
          <w:iCs/>
          <w:sz w:val="24"/>
          <w:szCs w:val="24"/>
        </w:rPr>
        <w:t>Business Horizons</w:t>
      </w:r>
      <w:r w:rsidRPr="00997483">
        <w:rPr>
          <w:rFonts w:ascii="Times New Roman" w:hAnsi="Times New Roman" w:cs="Times New Roman"/>
          <w:sz w:val="24"/>
          <w:szCs w:val="24"/>
        </w:rPr>
        <w:t>, 64(2), pp. 215–226.</w:t>
      </w:r>
    </w:p>
    <w:p w14:paraId="199BA7F2"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Braun, V. and Clarke, V. (2006) ‘Using thematic analysis in psychology’, </w:t>
      </w:r>
      <w:r w:rsidRPr="00997483">
        <w:rPr>
          <w:rFonts w:ascii="Times New Roman" w:hAnsi="Times New Roman" w:cs="Times New Roman"/>
          <w:i/>
          <w:iCs/>
          <w:sz w:val="24"/>
          <w:szCs w:val="24"/>
        </w:rPr>
        <w:t>Qualitative Research in Psychology</w:t>
      </w:r>
      <w:r w:rsidRPr="00997483">
        <w:rPr>
          <w:rFonts w:ascii="Times New Roman" w:hAnsi="Times New Roman" w:cs="Times New Roman"/>
          <w:sz w:val="24"/>
          <w:szCs w:val="24"/>
        </w:rPr>
        <w:t>, 3(2), pp. 77–101.</w:t>
      </w:r>
    </w:p>
    <w:p w14:paraId="0386B247"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Bryman, A. and Bell, E. (2015) </w:t>
      </w:r>
      <w:r w:rsidRPr="00997483">
        <w:rPr>
          <w:rFonts w:ascii="Times New Roman" w:hAnsi="Times New Roman" w:cs="Times New Roman"/>
          <w:i/>
          <w:iCs/>
          <w:sz w:val="24"/>
          <w:szCs w:val="24"/>
        </w:rPr>
        <w:t>Business Research Methods</w:t>
      </w:r>
      <w:r w:rsidRPr="00997483">
        <w:rPr>
          <w:rFonts w:ascii="Times New Roman" w:hAnsi="Times New Roman" w:cs="Times New Roman"/>
          <w:sz w:val="24"/>
          <w:szCs w:val="24"/>
        </w:rPr>
        <w:t>. 4th edn. Oxford: Oxford University Press.</w:t>
      </w:r>
    </w:p>
    <w:p w14:paraId="61720C95"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Budhwar, P., Chowdhury, S., Wood, G., Aguinis, H., Bamber, G.J., Beltran, J.R., Boselie, P., Paauwe, J. and Varma, A. (2023) ‘Human resource management in the age of </w:t>
      </w:r>
      <w:r w:rsidRPr="00997483">
        <w:rPr>
          <w:rFonts w:ascii="Times New Roman" w:hAnsi="Times New Roman" w:cs="Times New Roman"/>
          <w:sz w:val="24"/>
          <w:szCs w:val="24"/>
        </w:rPr>
        <w:lastRenderedPageBreak/>
        <w:t xml:space="preserve">generative artificial intelligence: Perspectives and research directions on ChatGPT’, </w:t>
      </w:r>
      <w:r w:rsidRPr="00997483">
        <w:rPr>
          <w:rFonts w:ascii="Times New Roman" w:hAnsi="Times New Roman" w:cs="Times New Roman"/>
          <w:i/>
          <w:iCs/>
          <w:sz w:val="24"/>
          <w:szCs w:val="24"/>
        </w:rPr>
        <w:t>Human Resource Management Journal</w:t>
      </w:r>
      <w:r w:rsidRPr="00997483">
        <w:rPr>
          <w:rFonts w:ascii="Times New Roman" w:hAnsi="Times New Roman" w:cs="Times New Roman"/>
          <w:sz w:val="24"/>
          <w:szCs w:val="24"/>
        </w:rPr>
        <w:t>, 33(3), pp. 606–659.</w:t>
      </w:r>
    </w:p>
    <w:p w14:paraId="6F599235"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Davis, F.D. (1989) ‘Perceived usefulness, perceived ease of use, and user acceptance of information technology’, </w:t>
      </w:r>
      <w:r w:rsidRPr="00997483">
        <w:rPr>
          <w:rFonts w:ascii="Times New Roman" w:hAnsi="Times New Roman" w:cs="Times New Roman"/>
          <w:i/>
          <w:iCs/>
          <w:sz w:val="24"/>
          <w:szCs w:val="24"/>
        </w:rPr>
        <w:t>MIS Quarterly</w:t>
      </w:r>
      <w:r w:rsidRPr="00997483">
        <w:rPr>
          <w:rFonts w:ascii="Times New Roman" w:hAnsi="Times New Roman" w:cs="Times New Roman"/>
          <w:sz w:val="24"/>
          <w:szCs w:val="24"/>
        </w:rPr>
        <w:t>, 13(3), pp. 319–340.</w:t>
      </w:r>
    </w:p>
    <w:p w14:paraId="5A4AF28A"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Köchling, A. and Wehner, M.C. (2020) ‘Discriminated by an algorithm: A systematic review of discrimination and fairness by algorithmic decision-making in the context of HR recruitment and HR development’, </w:t>
      </w:r>
      <w:r w:rsidRPr="00997483">
        <w:rPr>
          <w:rFonts w:ascii="Times New Roman" w:hAnsi="Times New Roman" w:cs="Times New Roman"/>
          <w:i/>
          <w:iCs/>
          <w:sz w:val="24"/>
          <w:szCs w:val="24"/>
        </w:rPr>
        <w:t>Business Research</w:t>
      </w:r>
      <w:r w:rsidRPr="00997483">
        <w:rPr>
          <w:rFonts w:ascii="Times New Roman" w:hAnsi="Times New Roman" w:cs="Times New Roman"/>
          <w:sz w:val="24"/>
          <w:szCs w:val="24"/>
        </w:rPr>
        <w:t>, 13(3), pp. 795–848.</w:t>
      </w:r>
    </w:p>
    <w:p w14:paraId="08477892"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Lincoln, Y.S. and Guba, E.G. (1985) </w:t>
      </w:r>
      <w:r w:rsidRPr="00997483">
        <w:rPr>
          <w:rFonts w:ascii="Times New Roman" w:hAnsi="Times New Roman" w:cs="Times New Roman"/>
          <w:i/>
          <w:iCs/>
          <w:sz w:val="24"/>
          <w:szCs w:val="24"/>
        </w:rPr>
        <w:t>Naturalistic Inquiry</w:t>
      </w:r>
      <w:r w:rsidRPr="00997483">
        <w:rPr>
          <w:rFonts w:ascii="Times New Roman" w:hAnsi="Times New Roman" w:cs="Times New Roman"/>
          <w:sz w:val="24"/>
          <w:szCs w:val="24"/>
        </w:rPr>
        <w:t>. Beverly Hills, CA: Sage Publications.</w:t>
      </w:r>
    </w:p>
    <w:p w14:paraId="38E923C0"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Nawaz, N., Gomes, A.M. and Saldeen, T. (2024) ‘Artificial intelligence adoption in recruitment: Opportunities, challenges and future research directions’, </w:t>
      </w:r>
      <w:r w:rsidRPr="00997483">
        <w:rPr>
          <w:rFonts w:ascii="Times New Roman" w:hAnsi="Times New Roman" w:cs="Times New Roman"/>
          <w:i/>
          <w:iCs/>
          <w:sz w:val="24"/>
          <w:szCs w:val="24"/>
        </w:rPr>
        <w:t>Employee Relations</w:t>
      </w:r>
      <w:r w:rsidRPr="00997483">
        <w:rPr>
          <w:rFonts w:ascii="Times New Roman" w:hAnsi="Times New Roman" w:cs="Times New Roman"/>
          <w:sz w:val="24"/>
          <w:szCs w:val="24"/>
        </w:rPr>
        <w:t>, 46(2), pp. 315–334.</w:t>
      </w:r>
    </w:p>
    <w:p w14:paraId="630D44C1"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Raghavan, M., Barocas, S., Kleinberg, J. and Levy, K. (2020) ‘Mitigating bias in algorithmic hiring: Evaluating claims and practices’, </w:t>
      </w:r>
      <w:r w:rsidRPr="00997483">
        <w:rPr>
          <w:rFonts w:ascii="Times New Roman" w:hAnsi="Times New Roman" w:cs="Times New Roman"/>
          <w:i/>
          <w:iCs/>
          <w:sz w:val="24"/>
          <w:szCs w:val="24"/>
        </w:rPr>
        <w:t>Proceedings of the 2020 ACM Conference on Fairness, Accountability, and Transparency</w:t>
      </w:r>
      <w:r w:rsidRPr="00997483">
        <w:rPr>
          <w:rFonts w:ascii="Times New Roman" w:hAnsi="Times New Roman" w:cs="Times New Roman"/>
          <w:sz w:val="24"/>
          <w:szCs w:val="24"/>
        </w:rPr>
        <w:t>, pp. 469–481.</w:t>
      </w:r>
    </w:p>
    <w:p w14:paraId="0F138F4F"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Saunders, M., Lewis, P. and Thornhill, A. (2019) </w:t>
      </w:r>
      <w:r w:rsidRPr="00997483">
        <w:rPr>
          <w:rFonts w:ascii="Times New Roman" w:hAnsi="Times New Roman" w:cs="Times New Roman"/>
          <w:i/>
          <w:iCs/>
          <w:sz w:val="24"/>
          <w:szCs w:val="24"/>
        </w:rPr>
        <w:t>Research Methods for Business Students</w:t>
      </w:r>
      <w:r w:rsidRPr="00997483">
        <w:rPr>
          <w:rFonts w:ascii="Times New Roman" w:hAnsi="Times New Roman" w:cs="Times New Roman"/>
          <w:sz w:val="24"/>
          <w:szCs w:val="24"/>
        </w:rPr>
        <w:t>. 8th edn. Harlow: Pearson Education Limited.</w:t>
      </w:r>
    </w:p>
    <w:p w14:paraId="7C6D9274" w14:textId="77777777" w:rsidR="00997483" w:rsidRPr="00997483" w:rsidRDefault="00997483" w:rsidP="00997483">
      <w:pPr>
        <w:spacing w:line="480" w:lineRule="auto"/>
        <w:ind w:firstLine="720"/>
        <w:jc w:val="both"/>
        <w:rPr>
          <w:rFonts w:ascii="Times New Roman" w:hAnsi="Times New Roman" w:cs="Times New Roman"/>
          <w:sz w:val="24"/>
          <w:szCs w:val="24"/>
        </w:rPr>
      </w:pPr>
      <w:r w:rsidRPr="00997483">
        <w:rPr>
          <w:rFonts w:ascii="Times New Roman" w:hAnsi="Times New Roman" w:cs="Times New Roman"/>
          <w:sz w:val="24"/>
          <w:szCs w:val="24"/>
        </w:rPr>
        <w:t xml:space="preserve">Tambe, P., Cappelli, P. and Yakubovich, V. (2019) ‘Artificial intelligence in human resources management: Challenges and a path forward’, </w:t>
      </w:r>
      <w:r w:rsidRPr="00997483">
        <w:rPr>
          <w:rFonts w:ascii="Times New Roman" w:hAnsi="Times New Roman" w:cs="Times New Roman"/>
          <w:i/>
          <w:iCs/>
          <w:sz w:val="24"/>
          <w:szCs w:val="24"/>
        </w:rPr>
        <w:t>California Management Review</w:t>
      </w:r>
      <w:r w:rsidRPr="00997483">
        <w:rPr>
          <w:rFonts w:ascii="Times New Roman" w:hAnsi="Times New Roman" w:cs="Times New Roman"/>
          <w:sz w:val="24"/>
          <w:szCs w:val="24"/>
        </w:rPr>
        <w:t>, 61(4), pp. 15–42.</w:t>
      </w:r>
    </w:p>
    <w:p w14:paraId="38EC3783" w14:textId="77777777" w:rsidR="00997483" w:rsidRPr="00997483" w:rsidRDefault="00997483" w:rsidP="00997483">
      <w:pPr>
        <w:spacing w:line="480" w:lineRule="auto"/>
        <w:ind w:firstLine="720"/>
        <w:jc w:val="both"/>
        <w:rPr>
          <w:rFonts w:ascii="Times New Roman" w:hAnsi="Times New Roman" w:cs="Times New Roman"/>
          <w:sz w:val="24"/>
          <w:szCs w:val="24"/>
        </w:rPr>
      </w:pPr>
    </w:p>
    <w:p w14:paraId="229B9738" w14:textId="77777777" w:rsidR="00B96891" w:rsidRPr="00B96891" w:rsidRDefault="00B96891" w:rsidP="00B96891">
      <w:pPr>
        <w:spacing w:line="480" w:lineRule="auto"/>
        <w:ind w:firstLine="720"/>
        <w:jc w:val="both"/>
        <w:rPr>
          <w:rFonts w:ascii="Times New Roman" w:hAnsi="Times New Roman" w:cs="Times New Roman"/>
          <w:sz w:val="24"/>
          <w:szCs w:val="24"/>
        </w:rPr>
      </w:pPr>
    </w:p>
    <w:p w14:paraId="65E4FAEF" w14:textId="77777777" w:rsidR="00B96891" w:rsidRPr="00B96891" w:rsidRDefault="00B96891" w:rsidP="00B96891">
      <w:pPr>
        <w:spacing w:line="480" w:lineRule="auto"/>
        <w:ind w:firstLine="720"/>
        <w:jc w:val="both"/>
        <w:rPr>
          <w:rFonts w:ascii="Times New Roman" w:hAnsi="Times New Roman" w:cs="Times New Roman"/>
          <w:sz w:val="24"/>
          <w:szCs w:val="24"/>
        </w:rPr>
      </w:pPr>
    </w:p>
    <w:p w14:paraId="47D0A2BA" w14:textId="77777777" w:rsidR="00B96891" w:rsidRPr="00BA718A" w:rsidRDefault="00B96891" w:rsidP="00BA718A">
      <w:pPr>
        <w:spacing w:line="480" w:lineRule="auto"/>
        <w:ind w:firstLine="720"/>
        <w:jc w:val="both"/>
        <w:rPr>
          <w:rFonts w:ascii="Times New Roman" w:hAnsi="Times New Roman" w:cs="Times New Roman"/>
          <w:sz w:val="24"/>
          <w:szCs w:val="24"/>
        </w:rPr>
      </w:pPr>
    </w:p>
    <w:p w14:paraId="4CF19412" w14:textId="77777777" w:rsidR="00BA718A" w:rsidRPr="00605CC7" w:rsidRDefault="00BA718A" w:rsidP="00605CC7">
      <w:pPr>
        <w:spacing w:line="480" w:lineRule="auto"/>
        <w:ind w:firstLine="720"/>
        <w:jc w:val="both"/>
        <w:rPr>
          <w:rFonts w:ascii="Times New Roman" w:hAnsi="Times New Roman" w:cs="Times New Roman"/>
          <w:sz w:val="24"/>
          <w:szCs w:val="24"/>
        </w:rPr>
      </w:pPr>
    </w:p>
    <w:p w14:paraId="0B25D3FF" w14:textId="77777777" w:rsidR="00605CC7" w:rsidRPr="00605CC7" w:rsidRDefault="00605CC7" w:rsidP="00605CC7">
      <w:pPr>
        <w:spacing w:line="480" w:lineRule="auto"/>
        <w:ind w:firstLine="720"/>
        <w:jc w:val="both"/>
        <w:rPr>
          <w:rFonts w:ascii="Times New Roman" w:hAnsi="Times New Roman" w:cs="Times New Roman"/>
          <w:sz w:val="24"/>
          <w:szCs w:val="24"/>
        </w:rPr>
      </w:pPr>
    </w:p>
    <w:sectPr w:rsidR="00605CC7" w:rsidRPr="00605C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66305"/>
    <w:multiLevelType w:val="multilevel"/>
    <w:tmpl w:val="152A4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7598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C7"/>
    <w:rsid w:val="0005339C"/>
    <w:rsid w:val="00102314"/>
    <w:rsid w:val="001F382B"/>
    <w:rsid w:val="002D4A4A"/>
    <w:rsid w:val="002F77F0"/>
    <w:rsid w:val="00324F83"/>
    <w:rsid w:val="00376D6B"/>
    <w:rsid w:val="003C063B"/>
    <w:rsid w:val="005C5B81"/>
    <w:rsid w:val="00605CC7"/>
    <w:rsid w:val="00632C65"/>
    <w:rsid w:val="006E4DCF"/>
    <w:rsid w:val="00703318"/>
    <w:rsid w:val="00721A0B"/>
    <w:rsid w:val="00782710"/>
    <w:rsid w:val="00997483"/>
    <w:rsid w:val="00A443C3"/>
    <w:rsid w:val="00B96891"/>
    <w:rsid w:val="00BA718A"/>
    <w:rsid w:val="00BF084F"/>
    <w:rsid w:val="00E32739"/>
    <w:rsid w:val="00FF7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6F815"/>
  <w15:chartTrackingRefBased/>
  <w15:docId w15:val="{8FB5154B-1987-4381-8E05-A39D2B3CA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CC7"/>
    <w:rPr>
      <w:rFonts w:eastAsiaTheme="majorEastAsia" w:cstheme="majorBidi"/>
      <w:color w:val="272727" w:themeColor="text1" w:themeTint="D8"/>
    </w:rPr>
  </w:style>
  <w:style w:type="paragraph" w:styleId="Title">
    <w:name w:val="Title"/>
    <w:basedOn w:val="Normal"/>
    <w:next w:val="Normal"/>
    <w:link w:val="TitleChar"/>
    <w:uiPriority w:val="10"/>
    <w:qFormat/>
    <w:rsid w:val="00605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CC7"/>
    <w:pPr>
      <w:spacing w:before="160"/>
      <w:jc w:val="center"/>
    </w:pPr>
    <w:rPr>
      <w:i/>
      <w:iCs/>
      <w:color w:val="404040" w:themeColor="text1" w:themeTint="BF"/>
    </w:rPr>
  </w:style>
  <w:style w:type="character" w:customStyle="1" w:styleId="QuoteChar">
    <w:name w:val="Quote Char"/>
    <w:basedOn w:val="DefaultParagraphFont"/>
    <w:link w:val="Quote"/>
    <w:uiPriority w:val="29"/>
    <w:rsid w:val="00605CC7"/>
    <w:rPr>
      <w:i/>
      <w:iCs/>
      <w:color w:val="404040" w:themeColor="text1" w:themeTint="BF"/>
    </w:rPr>
  </w:style>
  <w:style w:type="paragraph" w:styleId="ListParagraph">
    <w:name w:val="List Paragraph"/>
    <w:basedOn w:val="Normal"/>
    <w:uiPriority w:val="34"/>
    <w:qFormat/>
    <w:rsid w:val="00605CC7"/>
    <w:pPr>
      <w:ind w:left="720"/>
      <w:contextualSpacing/>
    </w:pPr>
  </w:style>
  <w:style w:type="character" w:styleId="IntenseEmphasis">
    <w:name w:val="Intense Emphasis"/>
    <w:basedOn w:val="DefaultParagraphFont"/>
    <w:uiPriority w:val="21"/>
    <w:qFormat/>
    <w:rsid w:val="00605CC7"/>
    <w:rPr>
      <w:i/>
      <w:iCs/>
      <w:color w:val="0F4761" w:themeColor="accent1" w:themeShade="BF"/>
    </w:rPr>
  </w:style>
  <w:style w:type="paragraph" w:styleId="IntenseQuote">
    <w:name w:val="Intense Quote"/>
    <w:basedOn w:val="Normal"/>
    <w:next w:val="Normal"/>
    <w:link w:val="IntenseQuoteChar"/>
    <w:uiPriority w:val="30"/>
    <w:qFormat/>
    <w:rsid w:val="00605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CC7"/>
    <w:rPr>
      <w:i/>
      <w:iCs/>
      <w:color w:val="0F4761" w:themeColor="accent1" w:themeShade="BF"/>
    </w:rPr>
  </w:style>
  <w:style w:type="character" w:styleId="IntenseReference">
    <w:name w:val="Intense Reference"/>
    <w:basedOn w:val="DefaultParagraphFont"/>
    <w:uiPriority w:val="32"/>
    <w:qFormat/>
    <w:rsid w:val="00605CC7"/>
    <w:rPr>
      <w:b/>
      <w:bCs/>
      <w:smallCaps/>
      <w:color w:val="0F4761" w:themeColor="accent1" w:themeShade="BF"/>
      <w:spacing w:val="5"/>
    </w:rPr>
  </w:style>
  <w:style w:type="paragraph" w:styleId="TOCHeading">
    <w:name w:val="TOC Heading"/>
    <w:basedOn w:val="Heading1"/>
    <w:next w:val="Normal"/>
    <w:uiPriority w:val="39"/>
    <w:unhideWhenUsed/>
    <w:qFormat/>
    <w:rsid w:val="00A443C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443C3"/>
    <w:pPr>
      <w:spacing w:after="100"/>
    </w:pPr>
  </w:style>
  <w:style w:type="character" w:styleId="Hyperlink">
    <w:name w:val="Hyperlink"/>
    <w:basedOn w:val="DefaultParagraphFont"/>
    <w:uiPriority w:val="99"/>
    <w:unhideWhenUsed/>
    <w:rsid w:val="00A443C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13</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Patica</dc:creator>
  <cp:keywords/>
  <dc:description/>
  <cp:lastModifiedBy>Madalina Patica</cp:lastModifiedBy>
  <cp:revision>9</cp:revision>
  <dcterms:created xsi:type="dcterms:W3CDTF">2026-07-12T19:34:00Z</dcterms:created>
  <dcterms:modified xsi:type="dcterms:W3CDTF">2026-07-13T08:46:00Z</dcterms:modified>
</cp:coreProperties>
</file>