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483F" w:rsidRPr="002129DD" w:rsidRDefault="00AF0D57" w:rsidP="002129DD">
      <w:pPr>
        <w:jc w:val="center"/>
        <w:rPr>
          <w:rFonts w:ascii="Arial" w:hAnsi="Arial" w:cs="Arial"/>
          <w:b/>
          <w:bCs/>
          <w:sz w:val="36"/>
          <w:szCs w:val="36"/>
          <w:u w:val="single"/>
          <w:lang w:val="en-US"/>
        </w:rPr>
      </w:pPr>
      <w:r w:rsidRPr="002129DD">
        <w:rPr>
          <w:rFonts w:ascii="Arial" w:hAnsi="Arial" w:cs="Arial"/>
          <w:b/>
          <w:bCs/>
          <w:sz w:val="36"/>
          <w:szCs w:val="36"/>
          <w:u w:val="single"/>
          <w:lang w:val="en-US"/>
        </w:rPr>
        <w:t>Hospitality and Guest Services</w:t>
      </w:r>
    </w:p>
    <w:p w:rsidR="007B19F2" w:rsidRPr="007B19F2" w:rsidRDefault="007B19F2" w:rsidP="007B19F2">
      <w:pPr>
        <w:jc w:val="center"/>
        <w:rPr>
          <w:rFonts w:ascii="Arial" w:hAnsi="Arial" w:cs="Arial"/>
          <w:sz w:val="36"/>
          <w:szCs w:val="36"/>
          <w:lang w:val="en-US"/>
        </w:rPr>
      </w:pPr>
    </w:p>
    <w:p w:rsidR="007B19F2" w:rsidRDefault="002129DD" w:rsidP="007B19F2">
      <w:pPr>
        <w:jc w:val="center"/>
        <w:rPr>
          <w:rFonts w:ascii="Arial" w:hAnsi="Arial" w:cs="Arial"/>
          <w:sz w:val="36"/>
          <w:szCs w:val="36"/>
          <w:lang w:val="en-US"/>
        </w:rPr>
      </w:pPr>
      <w:r w:rsidRPr="002129DD">
        <w:rPr>
          <w:rFonts w:ascii="Arial" w:hAnsi="Arial" w:cs="Arial"/>
          <w:sz w:val="36"/>
          <w:szCs w:val="36"/>
          <w:lang w:val="en-US"/>
        </w:rPr>
        <w:t xml:space="preserve">Module Code: </w:t>
      </w:r>
      <w:r w:rsidR="00AF0D57" w:rsidRPr="007B19F2">
        <w:rPr>
          <w:rFonts w:ascii="Arial" w:hAnsi="Arial" w:cs="Arial"/>
          <w:sz w:val="36"/>
          <w:szCs w:val="36"/>
          <w:lang w:val="en-US"/>
        </w:rPr>
        <w:t>M4X01915</w:t>
      </w:r>
    </w:p>
    <w:p w:rsidR="007B19F2" w:rsidRDefault="007B19F2" w:rsidP="007B19F2">
      <w:pPr>
        <w:jc w:val="center"/>
        <w:rPr>
          <w:rFonts w:ascii="Arial" w:hAnsi="Arial" w:cs="Arial"/>
          <w:sz w:val="36"/>
          <w:szCs w:val="36"/>
          <w:lang w:val="en-US"/>
        </w:rPr>
      </w:pPr>
    </w:p>
    <w:p w:rsidR="00AF0D57" w:rsidRDefault="007B19F2" w:rsidP="007B19F2">
      <w:pPr>
        <w:jc w:val="center"/>
        <w:rPr>
          <w:rFonts w:ascii="Arial" w:hAnsi="Arial" w:cs="Arial"/>
          <w:sz w:val="36"/>
          <w:szCs w:val="36"/>
          <w:lang w:val="en-US"/>
        </w:rPr>
      </w:pPr>
      <w:r w:rsidRPr="007B19F2">
        <w:t xml:space="preserve"> </w:t>
      </w:r>
      <w:r w:rsidRPr="007B19F2">
        <w:rPr>
          <w:rFonts w:ascii="Arial" w:hAnsi="Arial" w:cs="Arial"/>
          <w:sz w:val="36"/>
          <w:szCs w:val="36"/>
          <w:lang w:val="en-US"/>
        </w:rPr>
        <w:t>Written Assignment</w:t>
      </w:r>
      <w:r>
        <w:rPr>
          <w:rFonts w:ascii="Arial" w:hAnsi="Arial" w:cs="Arial"/>
          <w:sz w:val="36"/>
          <w:szCs w:val="36"/>
          <w:lang w:val="en-US"/>
        </w:rPr>
        <w:t xml:space="preserve"> </w:t>
      </w:r>
    </w:p>
    <w:p w:rsidR="007B19F2" w:rsidRDefault="007B19F2" w:rsidP="007B19F2">
      <w:pPr>
        <w:jc w:val="center"/>
        <w:rPr>
          <w:rFonts w:ascii="Arial" w:hAnsi="Arial" w:cs="Arial"/>
          <w:sz w:val="36"/>
          <w:szCs w:val="36"/>
          <w:lang w:val="en-US"/>
        </w:rPr>
      </w:pPr>
    </w:p>
    <w:p w:rsidR="007B19F2" w:rsidRDefault="007B19F2" w:rsidP="007B19F2">
      <w:pPr>
        <w:jc w:val="center"/>
        <w:rPr>
          <w:rFonts w:ascii="Arial" w:hAnsi="Arial" w:cs="Arial"/>
          <w:sz w:val="36"/>
          <w:szCs w:val="36"/>
          <w:lang w:val="en-US"/>
        </w:rPr>
      </w:pPr>
      <w:r>
        <w:rPr>
          <w:rFonts w:ascii="Arial" w:hAnsi="Arial" w:cs="Arial"/>
          <w:noProof/>
          <w:sz w:val="36"/>
          <w:szCs w:val="36"/>
          <w:lang w:val="en-US"/>
        </w:rPr>
        <w:drawing>
          <wp:inline distT="0" distB="0" distL="0" distR="0">
            <wp:extent cx="4000500" cy="2828925"/>
            <wp:effectExtent l="0" t="0" r="0" b="0"/>
            <wp:docPr id="2" name="Картина 2" descr="Картина, която съдържа закрито, стена, маса, седящ&#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otel_bell--3g4f2p16vu_s600x0_q80_noupscale.png"/>
                    <pic:cNvPicPr/>
                  </pic:nvPicPr>
                  <pic:blipFill>
                    <a:blip r:embed="rId8">
                      <a:extLst>
                        <a:ext uri="{28A0092B-C50C-407E-A947-70E740481C1C}">
                          <a14:useLocalDpi xmlns:a14="http://schemas.microsoft.com/office/drawing/2010/main" val="0"/>
                        </a:ext>
                      </a:extLst>
                    </a:blip>
                    <a:stretch>
                      <a:fillRect/>
                    </a:stretch>
                  </pic:blipFill>
                  <pic:spPr>
                    <a:xfrm>
                      <a:off x="0" y="0"/>
                      <a:ext cx="4000500" cy="2828925"/>
                    </a:xfrm>
                    <a:prstGeom prst="rect">
                      <a:avLst/>
                    </a:prstGeom>
                  </pic:spPr>
                </pic:pic>
              </a:graphicData>
            </a:graphic>
          </wp:inline>
        </w:drawing>
      </w:r>
    </w:p>
    <w:p w:rsidR="007B19F2" w:rsidRDefault="007B19F2" w:rsidP="007B19F2">
      <w:pPr>
        <w:rPr>
          <w:rFonts w:ascii="Arial" w:hAnsi="Arial" w:cs="Arial"/>
          <w:sz w:val="36"/>
          <w:szCs w:val="36"/>
          <w:lang w:val="en-US"/>
        </w:rPr>
      </w:pPr>
    </w:p>
    <w:p w:rsidR="007B19F2" w:rsidRDefault="007B19F2" w:rsidP="007B19F2">
      <w:pPr>
        <w:rPr>
          <w:rFonts w:ascii="Arial" w:hAnsi="Arial" w:cs="Arial"/>
          <w:sz w:val="36"/>
          <w:szCs w:val="36"/>
          <w:lang w:val="en-US"/>
        </w:rPr>
      </w:pPr>
    </w:p>
    <w:p w:rsidR="007B19F2" w:rsidRPr="007B19F2" w:rsidRDefault="007B19F2" w:rsidP="007B19F2">
      <w:pPr>
        <w:jc w:val="center"/>
        <w:rPr>
          <w:rFonts w:ascii="Arial" w:hAnsi="Arial" w:cs="Arial"/>
          <w:sz w:val="36"/>
          <w:szCs w:val="36"/>
          <w:lang w:val="en-US"/>
        </w:rPr>
      </w:pPr>
      <w:r w:rsidRPr="007B19F2">
        <w:rPr>
          <w:rFonts w:ascii="Arial" w:hAnsi="Arial" w:cs="Arial"/>
          <w:sz w:val="36"/>
          <w:szCs w:val="36"/>
          <w:lang w:val="en-US"/>
        </w:rPr>
        <w:t xml:space="preserve">Student Name: </w:t>
      </w:r>
      <w:proofErr w:type="spellStart"/>
      <w:r w:rsidRPr="007B19F2">
        <w:rPr>
          <w:rFonts w:ascii="Arial" w:hAnsi="Arial" w:cs="Arial"/>
          <w:sz w:val="36"/>
          <w:szCs w:val="36"/>
          <w:lang w:val="en-US"/>
        </w:rPr>
        <w:t>Stilyana</w:t>
      </w:r>
      <w:proofErr w:type="spellEnd"/>
      <w:r w:rsidRPr="007B19F2">
        <w:rPr>
          <w:rFonts w:ascii="Arial" w:hAnsi="Arial" w:cs="Arial"/>
          <w:sz w:val="36"/>
          <w:szCs w:val="36"/>
          <w:lang w:val="en-US"/>
        </w:rPr>
        <w:t xml:space="preserve"> </w:t>
      </w:r>
      <w:proofErr w:type="spellStart"/>
      <w:r w:rsidRPr="007B19F2">
        <w:rPr>
          <w:rFonts w:ascii="Arial" w:hAnsi="Arial" w:cs="Arial"/>
          <w:sz w:val="36"/>
          <w:szCs w:val="36"/>
          <w:lang w:val="en-US"/>
        </w:rPr>
        <w:t>Mincheva</w:t>
      </w:r>
      <w:proofErr w:type="spellEnd"/>
    </w:p>
    <w:p w:rsidR="007B19F2" w:rsidRPr="007B19F2" w:rsidRDefault="007B19F2" w:rsidP="007B19F2">
      <w:pPr>
        <w:jc w:val="center"/>
        <w:rPr>
          <w:rFonts w:ascii="Arial" w:hAnsi="Arial" w:cs="Arial"/>
          <w:sz w:val="36"/>
          <w:szCs w:val="36"/>
          <w:lang w:val="en-US"/>
        </w:rPr>
      </w:pPr>
      <w:r w:rsidRPr="007B19F2">
        <w:rPr>
          <w:rFonts w:ascii="Arial" w:hAnsi="Arial" w:cs="Arial"/>
          <w:sz w:val="36"/>
          <w:szCs w:val="36"/>
          <w:lang w:val="en-US"/>
        </w:rPr>
        <w:t>Student Number: 1816276</w:t>
      </w:r>
    </w:p>
    <w:p w:rsidR="007B19F2" w:rsidRPr="007B19F2" w:rsidRDefault="007B19F2" w:rsidP="007B19F2">
      <w:pPr>
        <w:jc w:val="center"/>
        <w:rPr>
          <w:rFonts w:ascii="Arial" w:hAnsi="Arial" w:cs="Arial"/>
          <w:sz w:val="36"/>
          <w:szCs w:val="36"/>
          <w:lang w:val="en-US"/>
        </w:rPr>
      </w:pPr>
    </w:p>
    <w:p w:rsidR="007B19F2" w:rsidRPr="007B19F2" w:rsidRDefault="007B19F2" w:rsidP="007B19F2">
      <w:pPr>
        <w:jc w:val="center"/>
        <w:rPr>
          <w:rFonts w:ascii="Arial" w:hAnsi="Arial" w:cs="Arial"/>
          <w:sz w:val="36"/>
          <w:szCs w:val="36"/>
          <w:lang w:val="en-US"/>
        </w:rPr>
      </w:pPr>
    </w:p>
    <w:p w:rsidR="007B19F2" w:rsidRDefault="007B19F2" w:rsidP="007B19F2">
      <w:pPr>
        <w:jc w:val="center"/>
        <w:rPr>
          <w:rFonts w:ascii="Arial" w:hAnsi="Arial" w:cs="Arial"/>
          <w:sz w:val="36"/>
          <w:szCs w:val="36"/>
          <w:lang w:val="en-US"/>
        </w:rPr>
      </w:pPr>
      <w:r w:rsidRPr="007B19F2">
        <w:rPr>
          <w:rFonts w:ascii="Arial" w:hAnsi="Arial" w:cs="Arial"/>
          <w:sz w:val="36"/>
          <w:szCs w:val="36"/>
          <w:lang w:val="en-US"/>
        </w:rPr>
        <w:t>Lecturer: Dale Clarke</w:t>
      </w:r>
    </w:p>
    <w:p w:rsidR="002129DD" w:rsidRDefault="002129DD" w:rsidP="007B19F2">
      <w:pPr>
        <w:jc w:val="center"/>
        <w:rPr>
          <w:rFonts w:ascii="Arial" w:hAnsi="Arial" w:cs="Arial"/>
          <w:sz w:val="36"/>
          <w:szCs w:val="36"/>
          <w:lang w:val="en-US"/>
        </w:rPr>
      </w:pPr>
    </w:p>
    <w:p w:rsidR="002129DD" w:rsidRDefault="002129DD" w:rsidP="007B19F2">
      <w:pPr>
        <w:jc w:val="center"/>
        <w:rPr>
          <w:rFonts w:ascii="Arial" w:hAnsi="Arial" w:cs="Arial"/>
          <w:sz w:val="36"/>
          <w:szCs w:val="36"/>
          <w:lang w:val="en-US"/>
        </w:rPr>
      </w:pPr>
    </w:p>
    <w:p w:rsidR="002129DD" w:rsidRPr="002E4175" w:rsidRDefault="002129DD" w:rsidP="002E4175">
      <w:pPr>
        <w:jc w:val="center"/>
        <w:rPr>
          <w:rFonts w:ascii="Arial" w:hAnsi="Arial" w:cs="Arial"/>
          <w:b/>
          <w:bCs/>
          <w:sz w:val="36"/>
          <w:szCs w:val="36"/>
          <w:lang w:val="en-US"/>
        </w:rPr>
      </w:pPr>
      <w:r>
        <w:rPr>
          <w:rFonts w:ascii="Arial" w:hAnsi="Arial" w:cs="Arial"/>
          <w:sz w:val="36"/>
          <w:szCs w:val="36"/>
          <w:lang w:val="en-US"/>
        </w:rPr>
        <w:br w:type="page"/>
      </w:r>
      <w:r w:rsidRPr="002E4175">
        <w:rPr>
          <w:rFonts w:ascii="Arial" w:hAnsi="Arial" w:cs="Arial"/>
          <w:b/>
          <w:bCs/>
          <w:sz w:val="36"/>
          <w:szCs w:val="36"/>
          <w:lang w:val="en-US"/>
        </w:rPr>
        <w:lastRenderedPageBreak/>
        <w:t>Content</w:t>
      </w:r>
      <w:r w:rsidR="002E4175" w:rsidRPr="002E4175">
        <w:rPr>
          <w:rFonts w:ascii="Arial" w:hAnsi="Arial" w:cs="Arial"/>
          <w:b/>
          <w:bCs/>
          <w:sz w:val="36"/>
          <w:szCs w:val="36"/>
          <w:lang w:val="en-US"/>
        </w:rPr>
        <w:t>s</w:t>
      </w:r>
    </w:p>
    <w:p w:rsidR="002129DD" w:rsidRPr="002129DD" w:rsidRDefault="002129DD" w:rsidP="002129DD">
      <w:pPr>
        <w:rPr>
          <w:rFonts w:ascii="Arial" w:hAnsi="Arial" w:cs="Arial"/>
          <w:sz w:val="24"/>
          <w:szCs w:val="24"/>
          <w:lang w:val="en-US"/>
        </w:rPr>
      </w:pPr>
    </w:p>
    <w:p w:rsidR="002129DD" w:rsidRPr="002129DD" w:rsidRDefault="002129DD">
      <w:pPr>
        <w:rPr>
          <w:rFonts w:ascii="Arial" w:hAnsi="Arial" w:cs="Arial"/>
          <w:sz w:val="24"/>
          <w:szCs w:val="24"/>
          <w:lang w:val="en-US"/>
        </w:rPr>
      </w:pPr>
    </w:p>
    <w:p w:rsidR="00842851" w:rsidRDefault="00842851" w:rsidP="00842851">
      <w:pPr>
        <w:pStyle w:val="a7"/>
        <w:numPr>
          <w:ilvl w:val="0"/>
          <w:numId w:val="3"/>
        </w:numPr>
        <w:rPr>
          <w:rFonts w:ascii="Arial" w:hAnsi="Arial" w:cs="Arial"/>
          <w:sz w:val="24"/>
          <w:szCs w:val="24"/>
          <w:lang w:val="en-US"/>
        </w:rPr>
      </w:pPr>
      <w:r w:rsidRPr="00842851">
        <w:rPr>
          <w:rFonts w:ascii="Arial" w:hAnsi="Arial" w:cs="Arial"/>
          <w:sz w:val="24"/>
          <w:szCs w:val="24"/>
          <w:lang w:val="en-US"/>
        </w:rPr>
        <w:t>Introduction...................................................................................Page 3</w:t>
      </w:r>
    </w:p>
    <w:p w:rsidR="00842851" w:rsidRPr="00842851" w:rsidRDefault="00842851" w:rsidP="00842851">
      <w:pPr>
        <w:pStyle w:val="a7"/>
        <w:ind w:left="1080"/>
        <w:rPr>
          <w:rFonts w:ascii="Arial" w:hAnsi="Arial" w:cs="Arial"/>
          <w:sz w:val="24"/>
          <w:szCs w:val="24"/>
          <w:lang w:val="en-US"/>
        </w:rPr>
      </w:pPr>
    </w:p>
    <w:p w:rsidR="00842851" w:rsidRDefault="00842851" w:rsidP="00842851">
      <w:pPr>
        <w:pStyle w:val="a7"/>
        <w:numPr>
          <w:ilvl w:val="0"/>
          <w:numId w:val="3"/>
        </w:numPr>
        <w:rPr>
          <w:rFonts w:ascii="Arial" w:hAnsi="Arial" w:cs="Arial"/>
          <w:sz w:val="24"/>
          <w:szCs w:val="24"/>
          <w:lang w:val="en-US"/>
        </w:rPr>
      </w:pPr>
      <w:bookmarkStart w:id="0" w:name="_Hlk13245427"/>
      <w:r w:rsidRPr="00842851">
        <w:rPr>
          <w:rFonts w:ascii="Arial" w:hAnsi="Arial" w:cs="Arial"/>
          <w:sz w:val="24"/>
          <w:szCs w:val="24"/>
          <w:lang w:val="en-US"/>
        </w:rPr>
        <w:t xml:space="preserve">Products and services at </w:t>
      </w:r>
      <w:r>
        <w:rPr>
          <w:rFonts w:ascii="Arial" w:hAnsi="Arial" w:cs="Arial"/>
          <w:sz w:val="24"/>
          <w:szCs w:val="24"/>
          <w:lang w:val="en-US"/>
        </w:rPr>
        <w:t>I</w:t>
      </w:r>
      <w:r w:rsidR="000D7520">
        <w:rPr>
          <w:rFonts w:ascii="Arial" w:hAnsi="Arial" w:cs="Arial"/>
          <w:sz w:val="24"/>
          <w:szCs w:val="24"/>
          <w:lang w:val="en-US"/>
        </w:rPr>
        <w:t>CEHOTEL</w:t>
      </w:r>
      <w:r w:rsidRPr="00842851">
        <w:rPr>
          <w:rFonts w:ascii="Arial" w:hAnsi="Arial" w:cs="Arial"/>
          <w:sz w:val="24"/>
          <w:szCs w:val="24"/>
          <w:lang w:val="en-US"/>
        </w:rPr>
        <w:t>...</w:t>
      </w:r>
      <w:r>
        <w:rPr>
          <w:rFonts w:ascii="Arial" w:hAnsi="Arial" w:cs="Arial"/>
          <w:sz w:val="24"/>
          <w:szCs w:val="24"/>
          <w:lang w:val="en-US"/>
        </w:rPr>
        <w:t>........................................</w:t>
      </w:r>
      <w:r w:rsidRPr="00842851">
        <w:rPr>
          <w:rFonts w:ascii="Arial" w:hAnsi="Arial" w:cs="Arial"/>
          <w:sz w:val="24"/>
          <w:szCs w:val="24"/>
          <w:lang w:val="en-US"/>
        </w:rPr>
        <w:t xml:space="preserve">Page 3 </w:t>
      </w:r>
      <w:r w:rsidR="000D7520">
        <w:rPr>
          <w:rFonts w:ascii="Arial" w:hAnsi="Arial" w:cs="Arial"/>
          <w:sz w:val="24"/>
          <w:szCs w:val="24"/>
          <w:lang w:val="en-US"/>
        </w:rPr>
        <w:t>-4</w:t>
      </w:r>
    </w:p>
    <w:bookmarkEnd w:id="0"/>
    <w:p w:rsidR="00842851" w:rsidRPr="00842851" w:rsidRDefault="00842851" w:rsidP="00842851">
      <w:pPr>
        <w:pStyle w:val="a7"/>
        <w:rPr>
          <w:rFonts w:ascii="Arial" w:hAnsi="Arial" w:cs="Arial"/>
          <w:sz w:val="24"/>
          <w:szCs w:val="24"/>
          <w:lang w:val="en-US"/>
        </w:rPr>
      </w:pPr>
    </w:p>
    <w:p w:rsidR="00842851" w:rsidRDefault="00842851" w:rsidP="00842851">
      <w:pPr>
        <w:pStyle w:val="a7"/>
        <w:numPr>
          <w:ilvl w:val="0"/>
          <w:numId w:val="3"/>
        </w:numPr>
        <w:rPr>
          <w:rFonts w:ascii="Arial" w:hAnsi="Arial" w:cs="Arial"/>
          <w:sz w:val="24"/>
          <w:szCs w:val="24"/>
          <w:lang w:val="en-US"/>
        </w:rPr>
      </w:pPr>
      <w:bookmarkStart w:id="1" w:name="_Hlk13408314"/>
      <w:r w:rsidRPr="00842851">
        <w:rPr>
          <w:rFonts w:ascii="Arial" w:hAnsi="Arial" w:cs="Arial"/>
          <w:sz w:val="24"/>
          <w:szCs w:val="24"/>
          <w:lang w:val="en-US"/>
        </w:rPr>
        <w:t>Strategies.....................................................................................Page</w:t>
      </w:r>
      <w:r w:rsidR="0059429F">
        <w:rPr>
          <w:rFonts w:ascii="Arial" w:hAnsi="Arial" w:cs="Arial"/>
          <w:sz w:val="24"/>
          <w:szCs w:val="24"/>
          <w:lang w:val="en-US"/>
        </w:rPr>
        <w:t xml:space="preserve"> </w:t>
      </w:r>
      <w:r w:rsidRPr="00842851">
        <w:rPr>
          <w:rFonts w:ascii="Arial" w:hAnsi="Arial" w:cs="Arial"/>
          <w:sz w:val="24"/>
          <w:szCs w:val="24"/>
          <w:lang w:val="en-US"/>
        </w:rPr>
        <w:t>5</w:t>
      </w:r>
    </w:p>
    <w:bookmarkEnd w:id="1"/>
    <w:p w:rsidR="00842851" w:rsidRPr="00842851" w:rsidRDefault="00842851" w:rsidP="00842851">
      <w:pPr>
        <w:pStyle w:val="a7"/>
        <w:ind w:left="1080"/>
        <w:rPr>
          <w:rFonts w:ascii="Arial" w:hAnsi="Arial" w:cs="Arial"/>
          <w:sz w:val="24"/>
          <w:szCs w:val="24"/>
          <w:lang w:val="en-US"/>
        </w:rPr>
      </w:pPr>
    </w:p>
    <w:p w:rsidR="00842851" w:rsidRDefault="00842851" w:rsidP="00842851">
      <w:pPr>
        <w:pStyle w:val="a7"/>
        <w:numPr>
          <w:ilvl w:val="0"/>
          <w:numId w:val="3"/>
        </w:numPr>
        <w:rPr>
          <w:rFonts w:ascii="Arial" w:hAnsi="Arial" w:cs="Arial"/>
          <w:sz w:val="24"/>
          <w:szCs w:val="24"/>
          <w:lang w:val="en-US"/>
        </w:rPr>
      </w:pPr>
      <w:bookmarkStart w:id="2" w:name="_Hlk13409904"/>
      <w:r w:rsidRPr="00842851">
        <w:rPr>
          <w:rFonts w:ascii="Arial" w:hAnsi="Arial" w:cs="Arial"/>
          <w:sz w:val="24"/>
          <w:szCs w:val="24"/>
          <w:lang w:val="en-US"/>
        </w:rPr>
        <w:t>USP (Unique Selling Point) .........................................................Page</w:t>
      </w:r>
      <w:r w:rsidR="0059429F">
        <w:rPr>
          <w:rFonts w:ascii="Arial" w:hAnsi="Arial" w:cs="Arial"/>
          <w:sz w:val="24"/>
          <w:szCs w:val="24"/>
          <w:lang w:val="en-US"/>
        </w:rPr>
        <w:t xml:space="preserve"> 5-</w:t>
      </w:r>
      <w:r w:rsidR="000A7A90">
        <w:rPr>
          <w:rFonts w:ascii="Arial" w:hAnsi="Arial" w:cs="Arial"/>
          <w:sz w:val="24"/>
          <w:szCs w:val="24"/>
          <w:lang w:val="en-US"/>
        </w:rPr>
        <w:t>6</w:t>
      </w:r>
    </w:p>
    <w:bookmarkEnd w:id="2"/>
    <w:p w:rsidR="00842851" w:rsidRPr="00842851" w:rsidRDefault="00842851" w:rsidP="00842851">
      <w:pPr>
        <w:pStyle w:val="a7"/>
        <w:ind w:left="1080"/>
        <w:rPr>
          <w:rFonts w:ascii="Arial" w:hAnsi="Arial" w:cs="Arial"/>
          <w:sz w:val="24"/>
          <w:szCs w:val="24"/>
          <w:lang w:val="en-US"/>
        </w:rPr>
      </w:pPr>
    </w:p>
    <w:p w:rsidR="00842851" w:rsidRPr="00767424" w:rsidRDefault="00842851" w:rsidP="00842851">
      <w:pPr>
        <w:pStyle w:val="a7"/>
        <w:numPr>
          <w:ilvl w:val="0"/>
          <w:numId w:val="3"/>
        </w:numPr>
        <w:rPr>
          <w:rFonts w:ascii="Arial" w:hAnsi="Arial" w:cs="Arial"/>
          <w:sz w:val="24"/>
          <w:szCs w:val="24"/>
          <w:lang w:val="en-US"/>
        </w:rPr>
      </w:pPr>
      <w:bookmarkStart w:id="3" w:name="_Hlk13412182"/>
      <w:bookmarkStart w:id="4" w:name="_Hlk13427643"/>
      <w:r w:rsidRPr="00767424">
        <w:rPr>
          <w:rFonts w:ascii="Arial" w:hAnsi="Arial" w:cs="Arial"/>
          <w:sz w:val="24"/>
          <w:szCs w:val="24"/>
          <w:lang w:val="en-US"/>
        </w:rPr>
        <w:t xml:space="preserve">Guest Service </w:t>
      </w:r>
      <w:r w:rsidR="0030094C" w:rsidRPr="00767424">
        <w:rPr>
          <w:rFonts w:ascii="Arial" w:hAnsi="Arial" w:cs="Arial"/>
          <w:sz w:val="24"/>
          <w:szCs w:val="24"/>
          <w:lang w:val="en-US"/>
        </w:rPr>
        <w:t>M</w:t>
      </w:r>
      <w:r w:rsidRPr="00767424">
        <w:rPr>
          <w:rFonts w:ascii="Arial" w:hAnsi="Arial" w:cs="Arial"/>
          <w:sz w:val="24"/>
          <w:szCs w:val="24"/>
          <w:lang w:val="en-US"/>
        </w:rPr>
        <w:t>anagement</w:t>
      </w:r>
      <w:r w:rsidR="00767424" w:rsidRPr="00767424">
        <w:rPr>
          <w:rFonts w:ascii="Arial" w:hAnsi="Arial" w:cs="Arial"/>
          <w:sz w:val="24"/>
          <w:szCs w:val="24"/>
          <w:lang w:val="bg-BG"/>
        </w:rPr>
        <w:t>;</w:t>
      </w:r>
      <w:bookmarkEnd w:id="3"/>
      <w:r w:rsidR="00767424" w:rsidRPr="00767424">
        <w:rPr>
          <w:rFonts w:ascii="Arial" w:hAnsi="Arial" w:cs="Arial"/>
          <w:sz w:val="24"/>
          <w:szCs w:val="24"/>
          <w:lang w:val="bg-BG"/>
        </w:rPr>
        <w:t xml:space="preserve"> </w:t>
      </w:r>
      <w:r w:rsidRPr="00767424">
        <w:rPr>
          <w:rFonts w:ascii="Arial" w:hAnsi="Arial" w:cs="Arial"/>
          <w:sz w:val="24"/>
          <w:szCs w:val="24"/>
          <w:lang w:val="en-US"/>
        </w:rPr>
        <w:t xml:space="preserve">Guest </w:t>
      </w:r>
      <w:r w:rsidR="00767424" w:rsidRPr="00767424">
        <w:rPr>
          <w:rFonts w:ascii="Arial" w:hAnsi="Arial" w:cs="Arial"/>
          <w:sz w:val="24"/>
          <w:szCs w:val="24"/>
          <w:lang w:val="en-US"/>
        </w:rPr>
        <w:t>Service</w:t>
      </w:r>
      <w:r w:rsidR="00767424" w:rsidRPr="00767424">
        <w:rPr>
          <w:rFonts w:ascii="Arial" w:hAnsi="Arial" w:cs="Arial"/>
          <w:sz w:val="24"/>
          <w:szCs w:val="24"/>
          <w:lang w:val="bg-BG"/>
        </w:rPr>
        <w:t xml:space="preserve"> </w:t>
      </w:r>
      <w:r w:rsidR="0030094C" w:rsidRPr="00767424">
        <w:rPr>
          <w:rFonts w:ascii="Arial" w:hAnsi="Arial" w:cs="Arial"/>
          <w:sz w:val="24"/>
          <w:szCs w:val="24"/>
          <w:lang w:val="en-US"/>
        </w:rPr>
        <w:t>Q</w:t>
      </w:r>
      <w:r w:rsidRPr="00767424">
        <w:rPr>
          <w:rFonts w:ascii="Arial" w:hAnsi="Arial" w:cs="Arial"/>
          <w:sz w:val="24"/>
          <w:szCs w:val="24"/>
          <w:lang w:val="en-US"/>
        </w:rPr>
        <w:t>uality</w:t>
      </w:r>
      <w:r w:rsidR="00767424" w:rsidRPr="00767424">
        <w:rPr>
          <w:rFonts w:ascii="Arial" w:hAnsi="Arial" w:cs="Arial"/>
          <w:sz w:val="24"/>
          <w:szCs w:val="24"/>
          <w:lang w:val="bg-BG"/>
        </w:rPr>
        <w:t xml:space="preserve">; </w:t>
      </w:r>
      <w:r w:rsidRPr="00767424">
        <w:rPr>
          <w:rFonts w:ascii="Arial" w:hAnsi="Arial" w:cs="Arial"/>
          <w:sz w:val="24"/>
          <w:szCs w:val="24"/>
          <w:lang w:val="en-US"/>
        </w:rPr>
        <w:t xml:space="preserve">Service </w:t>
      </w:r>
      <w:r w:rsidR="0030094C" w:rsidRPr="00767424">
        <w:rPr>
          <w:rFonts w:ascii="Arial" w:hAnsi="Arial" w:cs="Arial"/>
          <w:sz w:val="24"/>
          <w:szCs w:val="24"/>
          <w:lang w:val="en-US"/>
        </w:rPr>
        <w:t>S</w:t>
      </w:r>
      <w:r w:rsidRPr="00767424">
        <w:rPr>
          <w:rFonts w:ascii="Arial" w:hAnsi="Arial" w:cs="Arial"/>
          <w:sz w:val="24"/>
          <w:szCs w:val="24"/>
          <w:lang w:val="en-US"/>
        </w:rPr>
        <w:t>etting</w:t>
      </w:r>
      <w:r w:rsidR="00767424">
        <w:rPr>
          <w:rFonts w:ascii="Arial" w:hAnsi="Arial" w:cs="Arial"/>
          <w:sz w:val="24"/>
          <w:szCs w:val="24"/>
          <w:lang w:val="bg-BG"/>
        </w:rPr>
        <w:t xml:space="preserve">; </w:t>
      </w:r>
      <w:r w:rsidRPr="00767424">
        <w:rPr>
          <w:rFonts w:ascii="Arial" w:hAnsi="Arial" w:cs="Arial"/>
          <w:sz w:val="24"/>
          <w:szCs w:val="24"/>
          <w:lang w:val="en-US"/>
        </w:rPr>
        <w:t xml:space="preserve">Service </w:t>
      </w:r>
      <w:r w:rsidR="00767424">
        <w:rPr>
          <w:rFonts w:ascii="Arial" w:hAnsi="Arial" w:cs="Arial"/>
          <w:sz w:val="24"/>
          <w:szCs w:val="24"/>
          <w:lang w:val="en-US"/>
        </w:rPr>
        <w:t>P</w:t>
      </w:r>
      <w:r w:rsidRPr="00767424">
        <w:rPr>
          <w:rFonts w:ascii="Arial" w:hAnsi="Arial" w:cs="Arial"/>
          <w:sz w:val="24"/>
          <w:szCs w:val="24"/>
          <w:lang w:val="en-US"/>
        </w:rPr>
        <w:t xml:space="preserve">rovision and </w:t>
      </w:r>
      <w:r w:rsidR="00767424">
        <w:rPr>
          <w:rFonts w:ascii="Arial" w:hAnsi="Arial" w:cs="Arial"/>
          <w:sz w:val="24"/>
          <w:szCs w:val="24"/>
          <w:lang w:val="en-US"/>
        </w:rPr>
        <w:t>Q</w:t>
      </w:r>
      <w:r w:rsidRPr="00767424">
        <w:rPr>
          <w:rFonts w:ascii="Arial" w:hAnsi="Arial" w:cs="Arial"/>
          <w:sz w:val="24"/>
          <w:szCs w:val="24"/>
          <w:lang w:val="en-US"/>
        </w:rPr>
        <w:t xml:space="preserve">uality </w:t>
      </w:r>
      <w:r w:rsidR="00767424">
        <w:rPr>
          <w:rFonts w:ascii="Arial" w:hAnsi="Arial" w:cs="Arial"/>
          <w:sz w:val="24"/>
          <w:szCs w:val="24"/>
          <w:lang w:val="en-US"/>
        </w:rPr>
        <w:t>M</w:t>
      </w:r>
      <w:r w:rsidRPr="00767424">
        <w:rPr>
          <w:rFonts w:ascii="Arial" w:hAnsi="Arial" w:cs="Arial"/>
          <w:sz w:val="24"/>
          <w:szCs w:val="24"/>
          <w:lang w:val="en-US"/>
        </w:rPr>
        <w:t>anagement</w:t>
      </w:r>
      <w:r w:rsidR="00767424">
        <w:rPr>
          <w:rFonts w:ascii="Arial" w:hAnsi="Arial" w:cs="Arial"/>
          <w:sz w:val="24"/>
          <w:szCs w:val="24"/>
          <w:lang w:val="bg-BG"/>
        </w:rPr>
        <w:t>……………………...</w:t>
      </w:r>
      <w:r w:rsidRPr="00767424">
        <w:rPr>
          <w:rFonts w:ascii="Arial" w:hAnsi="Arial" w:cs="Arial"/>
          <w:sz w:val="24"/>
          <w:szCs w:val="24"/>
          <w:lang w:val="en-US"/>
        </w:rPr>
        <w:t xml:space="preserve">Page </w:t>
      </w:r>
      <w:r w:rsidR="004B74A3">
        <w:rPr>
          <w:rFonts w:ascii="Arial" w:hAnsi="Arial" w:cs="Arial"/>
          <w:sz w:val="24"/>
          <w:szCs w:val="24"/>
          <w:lang w:val="en-US"/>
        </w:rPr>
        <w:t>6</w:t>
      </w:r>
      <w:r w:rsidRPr="00767424">
        <w:rPr>
          <w:rFonts w:ascii="Arial" w:hAnsi="Arial" w:cs="Arial"/>
          <w:sz w:val="24"/>
          <w:szCs w:val="24"/>
          <w:lang w:val="en-US"/>
        </w:rPr>
        <w:t>-</w:t>
      </w:r>
      <w:r w:rsidR="004B74A3">
        <w:rPr>
          <w:rFonts w:ascii="Arial" w:hAnsi="Arial" w:cs="Arial"/>
          <w:sz w:val="24"/>
          <w:szCs w:val="24"/>
          <w:lang w:val="en-US"/>
        </w:rPr>
        <w:t>8</w:t>
      </w:r>
    </w:p>
    <w:bookmarkEnd w:id="4"/>
    <w:p w:rsidR="00842851" w:rsidRPr="00842851" w:rsidRDefault="00842851" w:rsidP="00842851">
      <w:pPr>
        <w:pStyle w:val="a7"/>
        <w:ind w:left="1080"/>
        <w:rPr>
          <w:rFonts w:ascii="Arial" w:hAnsi="Arial" w:cs="Arial"/>
          <w:sz w:val="24"/>
          <w:szCs w:val="24"/>
          <w:lang w:val="en-US"/>
        </w:rPr>
      </w:pPr>
    </w:p>
    <w:p w:rsidR="00842851" w:rsidRDefault="004B74A3" w:rsidP="00842851">
      <w:pPr>
        <w:pStyle w:val="a7"/>
        <w:numPr>
          <w:ilvl w:val="0"/>
          <w:numId w:val="3"/>
        </w:numPr>
        <w:rPr>
          <w:rFonts w:ascii="Arial" w:hAnsi="Arial" w:cs="Arial"/>
          <w:sz w:val="24"/>
          <w:szCs w:val="24"/>
          <w:lang w:val="en-US"/>
        </w:rPr>
      </w:pPr>
      <w:r>
        <w:rPr>
          <w:rFonts w:ascii="Arial" w:hAnsi="Arial" w:cs="Arial"/>
          <w:sz w:val="24"/>
          <w:szCs w:val="24"/>
          <w:lang w:val="en-US"/>
        </w:rPr>
        <w:t>Instead of a c</w:t>
      </w:r>
      <w:r w:rsidR="00842851" w:rsidRPr="00842851">
        <w:rPr>
          <w:rFonts w:ascii="Arial" w:hAnsi="Arial" w:cs="Arial"/>
          <w:sz w:val="24"/>
          <w:szCs w:val="24"/>
          <w:lang w:val="en-US"/>
        </w:rPr>
        <w:t>onclusion.................................................................Page 9</w:t>
      </w:r>
    </w:p>
    <w:p w:rsidR="00842851" w:rsidRPr="00842851" w:rsidRDefault="00842851" w:rsidP="00842851">
      <w:pPr>
        <w:pStyle w:val="a7"/>
        <w:ind w:left="1080"/>
        <w:rPr>
          <w:rFonts w:ascii="Arial" w:hAnsi="Arial" w:cs="Arial"/>
          <w:sz w:val="24"/>
          <w:szCs w:val="24"/>
          <w:lang w:val="en-US"/>
        </w:rPr>
      </w:pPr>
    </w:p>
    <w:p w:rsidR="002129DD" w:rsidRPr="00842851" w:rsidRDefault="00842851" w:rsidP="00842851">
      <w:pPr>
        <w:pStyle w:val="a7"/>
        <w:numPr>
          <w:ilvl w:val="0"/>
          <w:numId w:val="3"/>
        </w:numPr>
        <w:rPr>
          <w:rFonts w:ascii="Arial" w:hAnsi="Arial" w:cs="Arial"/>
          <w:sz w:val="24"/>
          <w:szCs w:val="24"/>
          <w:lang w:val="en-US"/>
        </w:rPr>
      </w:pPr>
      <w:bookmarkStart w:id="5" w:name="_Hlk13488956"/>
      <w:r w:rsidRPr="00842851">
        <w:rPr>
          <w:rFonts w:ascii="Arial" w:hAnsi="Arial" w:cs="Arial"/>
          <w:sz w:val="24"/>
          <w:szCs w:val="24"/>
          <w:lang w:val="en-US"/>
        </w:rPr>
        <w:t>References...................................................................................Page 10</w:t>
      </w:r>
    </w:p>
    <w:bookmarkEnd w:id="5"/>
    <w:p w:rsidR="002129DD" w:rsidRDefault="002129DD" w:rsidP="007B19F2">
      <w:pPr>
        <w:jc w:val="center"/>
        <w:rPr>
          <w:rFonts w:ascii="Arial" w:hAnsi="Arial" w:cs="Arial"/>
          <w:sz w:val="24"/>
          <w:szCs w:val="24"/>
          <w:lang w:val="en-US"/>
        </w:rPr>
      </w:pPr>
    </w:p>
    <w:p w:rsidR="002129DD" w:rsidRDefault="002129DD" w:rsidP="007B19F2">
      <w:pPr>
        <w:jc w:val="center"/>
        <w:rPr>
          <w:rFonts w:ascii="Arial" w:hAnsi="Arial" w:cs="Arial"/>
          <w:sz w:val="24"/>
          <w:szCs w:val="24"/>
          <w:lang w:val="en-US"/>
        </w:rPr>
      </w:pPr>
    </w:p>
    <w:p w:rsidR="002129DD" w:rsidRDefault="002129DD" w:rsidP="007B19F2">
      <w:pPr>
        <w:jc w:val="center"/>
        <w:rPr>
          <w:rFonts w:ascii="Arial" w:hAnsi="Arial" w:cs="Arial"/>
          <w:sz w:val="24"/>
          <w:szCs w:val="24"/>
          <w:lang w:val="en-US"/>
        </w:rPr>
      </w:pPr>
    </w:p>
    <w:p w:rsidR="002129DD" w:rsidRDefault="002129DD" w:rsidP="007B19F2">
      <w:pPr>
        <w:jc w:val="center"/>
        <w:rPr>
          <w:rFonts w:ascii="Arial" w:hAnsi="Arial" w:cs="Arial"/>
          <w:sz w:val="24"/>
          <w:szCs w:val="24"/>
          <w:lang w:val="en-US"/>
        </w:rPr>
      </w:pPr>
    </w:p>
    <w:p w:rsidR="002129DD" w:rsidRDefault="002129DD" w:rsidP="007B19F2">
      <w:pPr>
        <w:jc w:val="center"/>
        <w:rPr>
          <w:rFonts w:ascii="Arial" w:hAnsi="Arial" w:cs="Arial"/>
          <w:sz w:val="24"/>
          <w:szCs w:val="24"/>
          <w:lang w:val="en-US"/>
        </w:rPr>
      </w:pPr>
    </w:p>
    <w:p w:rsidR="002129DD" w:rsidRDefault="002129DD" w:rsidP="007B19F2">
      <w:pPr>
        <w:jc w:val="center"/>
        <w:rPr>
          <w:rFonts w:ascii="Arial" w:hAnsi="Arial" w:cs="Arial"/>
          <w:sz w:val="24"/>
          <w:szCs w:val="24"/>
          <w:lang w:val="en-US"/>
        </w:rPr>
      </w:pPr>
    </w:p>
    <w:p w:rsidR="002129DD" w:rsidRDefault="002129DD" w:rsidP="007B19F2">
      <w:pPr>
        <w:jc w:val="center"/>
        <w:rPr>
          <w:rFonts w:ascii="Arial" w:hAnsi="Arial" w:cs="Arial"/>
          <w:sz w:val="24"/>
          <w:szCs w:val="24"/>
          <w:lang w:val="en-US"/>
        </w:rPr>
      </w:pPr>
    </w:p>
    <w:p w:rsidR="002129DD" w:rsidRDefault="002129DD" w:rsidP="007B19F2">
      <w:pPr>
        <w:jc w:val="center"/>
        <w:rPr>
          <w:rFonts w:ascii="Arial" w:hAnsi="Arial" w:cs="Arial"/>
          <w:sz w:val="24"/>
          <w:szCs w:val="24"/>
          <w:lang w:val="en-US"/>
        </w:rPr>
      </w:pPr>
    </w:p>
    <w:p w:rsidR="002129DD" w:rsidRDefault="002129DD" w:rsidP="007B19F2">
      <w:pPr>
        <w:jc w:val="center"/>
        <w:rPr>
          <w:rFonts w:ascii="Arial" w:hAnsi="Arial" w:cs="Arial"/>
          <w:sz w:val="24"/>
          <w:szCs w:val="24"/>
          <w:lang w:val="en-US"/>
        </w:rPr>
      </w:pPr>
    </w:p>
    <w:p w:rsidR="002129DD" w:rsidRDefault="002129DD" w:rsidP="007B19F2">
      <w:pPr>
        <w:jc w:val="center"/>
        <w:rPr>
          <w:rFonts w:ascii="Arial" w:hAnsi="Arial" w:cs="Arial"/>
          <w:sz w:val="24"/>
          <w:szCs w:val="24"/>
          <w:lang w:val="en-US"/>
        </w:rPr>
      </w:pPr>
    </w:p>
    <w:p w:rsidR="002129DD" w:rsidRDefault="002129DD" w:rsidP="007B19F2">
      <w:pPr>
        <w:jc w:val="center"/>
        <w:rPr>
          <w:rFonts w:ascii="Arial" w:hAnsi="Arial" w:cs="Arial"/>
          <w:sz w:val="24"/>
          <w:szCs w:val="24"/>
          <w:lang w:val="en-US"/>
        </w:rPr>
      </w:pPr>
    </w:p>
    <w:p w:rsidR="002129DD" w:rsidRDefault="002129DD" w:rsidP="007B19F2">
      <w:pPr>
        <w:jc w:val="center"/>
        <w:rPr>
          <w:rFonts w:ascii="Arial" w:hAnsi="Arial" w:cs="Arial"/>
          <w:sz w:val="24"/>
          <w:szCs w:val="24"/>
          <w:lang w:val="en-US"/>
        </w:rPr>
      </w:pPr>
    </w:p>
    <w:p w:rsidR="002129DD" w:rsidRDefault="002129DD" w:rsidP="007B19F2">
      <w:pPr>
        <w:jc w:val="center"/>
        <w:rPr>
          <w:rFonts w:ascii="Arial" w:hAnsi="Arial" w:cs="Arial"/>
          <w:sz w:val="24"/>
          <w:szCs w:val="24"/>
          <w:lang w:val="en-US"/>
        </w:rPr>
      </w:pPr>
    </w:p>
    <w:p w:rsidR="002129DD" w:rsidRDefault="002129DD" w:rsidP="007B19F2">
      <w:pPr>
        <w:jc w:val="center"/>
        <w:rPr>
          <w:rFonts w:ascii="Arial" w:hAnsi="Arial" w:cs="Arial"/>
          <w:sz w:val="24"/>
          <w:szCs w:val="24"/>
          <w:lang w:val="en-US"/>
        </w:rPr>
      </w:pPr>
    </w:p>
    <w:p w:rsidR="002129DD" w:rsidRDefault="002129DD" w:rsidP="007B19F2">
      <w:pPr>
        <w:jc w:val="center"/>
        <w:rPr>
          <w:rFonts w:ascii="Arial" w:hAnsi="Arial" w:cs="Arial"/>
          <w:sz w:val="24"/>
          <w:szCs w:val="24"/>
          <w:lang w:val="en-US"/>
        </w:rPr>
      </w:pPr>
    </w:p>
    <w:p w:rsidR="002129DD" w:rsidRDefault="002129DD" w:rsidP="007B19F2">
      <w:pPr>
        <w:jc w:val="center"/>
        <w:rPr>
          <w:rFonts w:ascii="Arial" w:hAnsi="Arial" w:cs="Arial"/>
          <w:sz w:val="24"/>
          <w:szCs w:val="24"/>
          <w:lang w:val="en-US"/>
        </w:rPr>
      </w:pPr>
    </w:p>
    <w:p w:rsidR="002129DD" w:rsidRDefault="002129DD" w:rsidP="007B19F2">
      <w:pPr>
        <w:jc w:val="center"/>
        <w:rPr>
          <w:rFonts w:ascii="Arial" w:hAnsi="Arial" w:cs="Arial"/>
          <w:sz w:val="24"/>
          <w:szCs w:val="24"/>
          <w:lang w:val="en-US"/>
        </w:rPr>
      </w:pPr>
    </w:p>
    <w:p w:rsidR="002129DD" w:rsidRPr="002E4175" w:rsidRDefault="002129DD" w:rsidP="002E4175">
      <w:pPr>
        <w:tabs>
          <w:tab w:val="left" w:pos="2505"/>
        </w:tabs>
        <w:jc w:val="center"/>
        <w:rPr>
          <w:rFonts w:ascii="Arial" w:hAnsi="Arial" w:cs="Arial"/>
          <w:b/>
          <w:bCs/>
          <w:sz w:val="36"/>
          <w:szCs w:val="36"/>
          <w:lang w:val="en-US"/>
        </w:rPr>
      </w:pPr>
      <w:r w:rsidRPr="002E4175">
        <w:rPr>
          <w:rFonts w:ascii="Arial" w:hAnsi="Arial" w:cs="Arial"/>
          <w:b/>
          <w:bCs/>
          <w:sz w:val="36"/>
          <w:szCs w:val="36"/>
          <w:lang w:val="en-US"/>
        </w:rPr>
        <w:lastRenderedPageBreak/>
        <w:t>Introduction</w:t>
      </w:r>
    </w:p>
    <w:p w:rsidR="002129DD" w:rsidRDefault="002129DD" w:rsidP="007B19F2">
      <w:pPr>
        <w:jc w:val="center"/>
        <w:rPr>
          <w:rFonts w:ascii="Arial" w:hAnsi="Arial" w:cs="Arial"/>
          <w:sz w:val="24"/>
          <w:szCs w:val="24"/>
          <w:lang w:val="en-US"/>
        </w:rPr>
      </w:pPr>
    </w:p>
    <w:p w:rsidR="00B812FC" w:rsidRPr="00B812FC" w:rsidRDefault="00AA1E66" w:rsidP="00B812FC">
      <w:pPr>
        <w:rPr>
          <w:rFonts w:ascii="Arial" w:hAnsi="Arial" w:cs="Arial"/>
          <w:sz w:val="24"/>
          <w:szCs w:val="24"/>
          <w:lang w:val="en-US"/>
        </w:rPr>
      </w:pPr>
      <w:r w:rsidRPr="00AA1E66">
        <w:rPr>
          <w:rFonts w:ascii="Arial" w:hAnsi="Arial" w:cs="Arial"/>
          <w:sz w:val="24"/>
          <w:szCs w:val="24"/>
          <w:lang w:val="en-US"/>
        </w:rPr>
        <w:t xml:space="preserve">The presented report will look at the service provided by </w:t>
      </w:r>
      <w:r w:rsidR="006B7E32">
        <w:rPr>
          <w:rFonts w:ascii="Arial" w:hAnsi="Arial" w:cs="Arial"/>
          <w:sz w:val="24"/>
          <w:szCs w:val="24"/>
          <w:lang w:val="en-US"/>
        </w:rPr>
        <w:t>I</w:t>
      </w:r>
      <w:r w:rsidR="00AA6782">
        <w:rPr>
          <w:rFonts w:ascii="Arial" w:hAnsi="Arial" w:cs="Arial"/>
          <w:sz w:val="24"/>
          <w:szCs w:val="24"/>
          <w:lang w:val="en-US"/>
        </w:rPr>
        <w:t>CEHOTEL</w:t>
      </w:r>
      <w:r w:rsidRPr="00AA1E66">
        <w:rPr>
          <w:rFonts w:ascii="Arial" w:hAnsi="Arial" w:cs="Arial"/>
          <w:sz w:val="24"/>
          <w:szCs w:val="24"/>
          <w:lang w:val="en-US"/>
        </w:rPr>
        <w:t xml:space="preserve">, the quality of management in the hotel itself and the ways in which the management team adapts to the changing user preferences and how these changes influence customer management. </w:t>
      </w:r>
      <w:r w:rsidR="00B812FC">
        <w:rPr>
          <w:rFonts w:ascii="Arial" w:hAnsi="Arial" w:cs="Arial"/>
          <w:sz w:val="24"/>
          <w:szCs w:val="24"/>
          <w:lang w:val="en-US"/>
        </w:rPr>
        <w:t xml:space="preserve">According to </w:t>
      </w:r>
      <w:proofErr w:type="spellStart"/>
      <w:r w:rsidR="00B812FC">
        <w:rPr>
          <w:rFonts w:ascii="Arial" w:hAnsi="Arial" w:cs="Arial"/>
          <w:sz w:val="24"/>
          <w:szCs w:val="24"/>
          <w:lang w:val="en-US"/>
        </w:rPr>
        <w:t>MacCann</w:t>
      </w:r>
      <w:proofErr w:type="spellEnd"/>
      <w:r w:rsidR="00B812FC">
        <w:rPr>
          <w:rFonts w:ascii="Arial" w:hAnsi="Arial" w:cs="Arial"/>
          <w:sz w:val="24"/>
          <w:szCs w:val="24"/>
          <w:lang w:val="en-US"/>
        </w:rPr>
        <w:t xml:space="preserve"> e</w:t>
      </w:r>
      <w:r w:rsidR="00B812FC" w:rsidRPr="00B812FC">
        <w:rPr>
          <w:rFonts w:ascii="Arial" w:hAnsi="Arial" w:cs="Arial"/>
          <w:sz w:val="24"/>
          <w:szCs w:val="24"/>
          <w:lang w:val="en-US"/>
        </w:rPr>
        <w:t>xcellent customer service is vitally important in the hospitality industry. It’s the first point of contact, between for example, the hotel guest and the representative of the hotel. It is the first opportunity an establishment gets to impress and create a lasting great impression.</w:t>
      </w:r>
      <w:r w:rsidR="00B812FC">
        <w:rPr>
          <w:rFonts w:ascii="Arial" w:hAnsi="Arial" w:cs="Arial"/>
          <w:sz w:val="24"/>
          <w:szCs w:val="24"/>
          <w:lang w:val="en-US"/>
        </w:rPr>
        <w:t xml:space="preserve"> (MacCann,2013)</w:t>
      </w:r>
    </w:p>
    <w:p w:rsidR="002129DD" w:rsidRDefault="002129DD" w:rsidP="002129DD">
      <w:pPr>
        <w:rPr>
          <w:rFonts w:ascii="Arial" w:hAnsi="Arial" w:cs="Arial"/>
          <w:sz w:val="24"/>
          <w:szCs w:val="24"/>
          <w:lang w:val="en-US"/>
        </w:rPr>
      </w:pPr>
    </w:p>
    <w:p w:rsidR="004260EE" w:rsidRDefault="004260EE" w:rsidP="002129DD">
      <w:pPr>
        <w:rPr>
          <w:rFonts w:ascii="Arial" w:hAnsi="Arial" w:cs="Arial"/>
          <w:sz w:val="24"/>
          <w:szCs w:val="24"/>
          <w:lang w:val="en-US"/>
        </w:rPr>
      </w:pPr>
    </w:p>
    <w:p w:rsidR="004260EE" w:rsidRDefault="004260EE" w:rsidP="004260EE">
      <w:pPr>
        <w:jc w:val="center"/>
        <w:rPr>
          <w:rFonts w:ascii="Arial" w:hAnsi="Arial" w:cs="Arial"/>
          <w:b/>
          <w:bCs/>
          <w:sz w:val="36"/>
          <w:szCs w:val="36"/>
          <w:lang w:val="en-US"/>
        </w:rPr>
      </w:pPr>
      <w:r w:rsidRPr="004260EE">
        <w:rPr>
          <w:rFonts w:ascii="Arial" w:hAnsi="Arial" w:cs="Arial"/>
          <w:b/>
          <w:bCs/>
          <w:sz w:val="36"/>
          <w:szCs w:val="36"/>
          <w:lang w:val="en-US"/>
        </w:rPr>
        <w:t>Products and services at I</w:t>
      </w:r>
      <w:r w:rsidR="000D7520">
        <w:rPr>
          <w:rFonts w:ascii="Arial" w:hAnsi="Arial" w:cs="Arial"/>
          <w:b/>
          <w:bCs/>
          <w:sz w:val="36"/>
          <w:szCs w:val="36"/>
          <w:lang w:val="en-US"/>
        </w:rPr>
        <w:t>CEHOTEL</w:t>
      </w:r>
    </w:p>
    <w:p w:rsidR="007A7D8C" w:rsidRDefault="007A7D8C" w:rsidP="007A7D8C">
      <w:pPr>
        <w:rPr>
          <w:rFonts w:ascii="Arial" w:hAnsi="Arial" w:cs="Arial"/>
          <w:b/>
          <w:bCs/>
          <w:sz w:val="36"/>
          <w:szCs w:val="36"/>
          <w:lang w:val="en-US"/>
        </w:rPr>
      </w:pPr>
    </w:p>
    <w:p w:rsidR="00784338" w:rsidRDefault="00784338" w:rsidP="007A7D8C">
      <w:r w:rsidRPr="00784338">
        <w:rPr>
          <w:rFonts w:ascii="Arial" w:hAnsi="Arial" w:cs="Arial"/>
          <w:sz w:val="24"/>
          <w:szCs w:val="24"/>
          <w:lang w:val="en-US"/>
        </w:rPr>
        <w:t>Hotels and restaurants, as well as any activity between them in this type of industry, is a provider of hotel services that work to maintain happiness and customer satisfaction. This includes any type of business in which customers consider the type and quality of the service they receive, and I</w:t>
      </w:r>
      <w:r>
        <w:rPr>
          <w:rFonts w:ascii="Arial" w:hAnsi="Arial" w:cs="Arial"/>
          <w:sz w:val="24"/>
          <w:szCs w:val="24"/>
          <w:lang w:val="en-US"/>
        </w:rPr>
        <w:t>CE</w:t>
      </w:r>
      <w:r w:rsidRPr="00784338">
        <w:rPr>
          <w:rFonts w:ascii="Arial" w:hAnsi="Arial" w:cs="Arial"/>
          <w:sz w:val="24"/>
          <w:szCs w:val="24"/>
          <w:lang w:val="en-US"/>
        </w:rPr>
        <w:t>H</w:t>
      </w:r>
      <w:r>
        <w:rPr>
          <w:rFonts w:ascii="Arial" w:hAnsi="Arial" w:cs="Arial"/>
          <w:sz w:val="24"/>
          <w:szCs w:val="24"/>
          <w:lang w:val="en-US"/>
        </w:rPr>
        <w:t>OTEL</w:t>
      </w:r>
      <w:r w:rsidRPr="00784338">
        <w:rPr>
          <w:rFonts w:ascii="Arial" w:hAnsi="Arial" w:cs="Arial"/>
          <w:sz w:val="24"/>
          <w:szCs w:val="24"/>
          <w:lang w:val="en-US"/>
        </w:rPr>
        <w:t xml:space="preserve"> is a great example of nice customer service for this industry.</w:t>
      </w:r>
      <w:r w:rsidRPr="00784338">
        <w:t xml:space="preserve"> </w:t>
      </w:r>
    </w:p>
    <w:p w:rsidR="000D7520" w:rsidRDefault="00784338" w:rsidP="007A7D8C">
      <w:pPr>
        <w:rPr>
          <w:rFonts w:ascii="Arial" w:hAnsi="Arial" w:cs="Arial"/>
          <w:sz w:val="24"/>
          <w:szCs w:val="24"/>
          <w:lang w:val="en-US"/>
        </w:rPr>
      </w:pPr>
      <w:r w:rsidRPr="00784338">
        <w:rPr>
          <w:rFonts w:ascii="Arial" w:hAnsi="Arial" w:cs="Arial"/>
          <w:sz w:val="24"/>
          <w:szCs w:val="24"/>
          <w:lang w:val="en-US"/>
        </w:rPr>
        <w:t xml:space="preserve">ICEHOTEL is a world-famous hotel and art exhibition built entirely of ice and snow. Founded in 1989, it is reborn with a new vision every winter in the Swedish village of </w:t>
      </w:r>
      <w:proofErr w:type="spellStart"/>
      <w:r w:rsidRPr="00784338">
        <w:rPr>
          <w:rFonts w:ascii="Arial" w:hAnsi="Arial" w:cs="Arial"/>
          <w:sz w:val="24"/>
          <w:szCs w:val="24"/>
          <w:lang w:val="en-US"/>
        </w:rPr>
        <w:t>Jukkasjärvi</w:t>
      </w:r>
      <w:proofErr w:type="spellEnd"/>
      <w:r w:rsidRPr="00784338">
        <w:rPr>
          <w:rFonts w:ascii="Arial" w:hAnsi="Arial" w:cs="Arial"/>
          <w:sz w:val="24"/>
          <w:szCs w:val="24"/>
          <w:lang w:val="en-US"/>
        </w:rPr>
        <w:t>, 200 km north of the Arctic Polar Circle. River Thorne, the art and the creation of an enriching environment are the basis of all this.</w:t>
      </w:r>
    </w:p>
    <w:p w:rsidR="000D7520" w:rsidRDefault="00784338" w:rsidP="007A7D8C">
      <w:pPr>
        <w:rPr>
          <w:rFonts w:ascii="Arial" w:hAnsi="Arial" w:cs="Arial"/>
          <w:sz w:val="24"/>
          <w:szCs w:val="24"/>
          <w:lang w:val="en-US"/>
        </w:rPr>
      </w:pPr>
      <w:r w:rsidRPr="00784338">
        <w:t xml:space="preserve"> </w:t>
      </w:r>
      <w:r w:rsidRPr="00784338">
        <w:rPr>
          <w:rFonts w:ascii="Arial" w:hAnsi="Arial" w:cs="Arial"/>
          <w:sz w:val="24"/>
          <w:szCs w:val="24"/>
          <w:lang w:val="en-US"/>
        </w:rPr>
        <w:t xml:space="preserve">In 2016, a completely new ice experience is launched, which can enjoy along with </w:t>
      </w:r>
      <w:r w:rsidR="00AA6782">
        <w:rPr>
          <w:rFonts w:ascii="Arial" w:hAnsi="Arial" w:cs="Arial"/>
          <w:sz w:val="24"/>
          <w:szCs w:val="24"/>
          <w:lang w:val="en-US"/>
        </w:rPr>
        <w:t>a</w:t>
      </w:r>
      <w:r w:rsidRPr="00784338">
        <w:rPr>
          <w:rFonts w:ascii="Arial" w:hAnsi="Arial" w:cs="Arial"/>
          <w:sz w:val="24"/>
          <w:szCs w:val="24"/>
          <w:lang w:val="en-US"/>
        </w:rPr>
        <w:t xml:space="preserve"> classic ICEHOTEL experience. The ICEHOTEL 365 is a permanent structure that includes luxurious suites, each with private relaxation and a bathroom, as well as art suites, sculpted by selected artists, a large ice bar and an ice gallery. This ice experience can be visited all year round and is cooled by solar panels during the summer months.</w:t>
      </w:r>
    </w:p>
    <w:p w:rsidR="000D7520" w:rsidRPr="000D7520" w:rsidRDefault="000D7520" w:rsidP="000D7520">
      <w:pPr>
        <w:rPr>
          <w:rFonts w:ascii="Arial" w:hAnsi="Arial" w:cs="Arial"/>
          <w:sz w:val="24"/>
          <w:szCs w:val="24"/>
          <w:lang w:val="en-US"/>
        </w:rPr>
      </w:pPr>
      <w:r w:rsidRPr="000D7520">
        <w:rPr>
          <w:rFonts w:ascii="Arial" w:hAnsi="Arial" w:cs="Arial"/>
          <w:sz w:val="24"/>
          <w:szCs w:val="24"/>
          <w:lang w:val="en-US"/>
        </w:rPr>
        <w:t>“The world knows the Torne River and I</w:t>
      </w:r>
      <w:r>
        <w:rPr>
          <w:rFonts w:ascii="Arial" w:hAnsi="Arial" w:cs="Arial"/>
          <w:sz w:val="24"/>
          <w:szCs w:val="24"/>
          <w:lang w:val="en-US"/>
        </w:rPr>
        <w:t>CEHOTEL</w:t>
      </w:r>
      <w:r w:rsidRPr="000D7520">
        <w:rPr>
          <w:rFonts w:ascii="Arial" w:hAnsi="Arial" w:cs="Arial"/>
          <w:sz w:val="24"/>
          <w:szCs w:val="24"/>
          <w:lang w:val="en-US"/>
        </w:rPr>
        <w:t xml:space="preserve"> as the source of limitless meetings and experiences, in any place and at any time of year.”</w:t>
      </w:r>
    </w:p>
    <w:p w:rsidR="000D7520" w:rsidRDefault="000D7520" w:rsidP="007A7D8C">
      <w:pPr>
        <w:rPr>
          <w:rFonts w:ascii="Arial" w:hAnsi="Arial" w:cs="Arial"/>
          <w:sz w:val="24"/>
          <w:szCs w:val="24"/>
          <w:lang w:val="en-US"/>
        </w:rPr>
      </w:pPr>
    </w:p>
    <w:p w:rsidR="00AA6782" w:rsidRDefault="0071281A" w:rsidP="007A7D8C">
      <w:pPr>
        <w:rPr>
          <w:rFonts w:ascii="Arial" w:hAnsi="Arial" w:cs="Arial"/>
          <w:sz w:val="24"/>
          <w:szCs w:val="24"/>
          <w:lang w:val="en-US"/>
        </w:rPr>
      </w:pPr>
      <w:r>
        <w:rPr>
          <w:rFonts w:ascii="Arial" w:hAnsi="Arial" w:cs="Arial"/>
          <w:noProof/>
          <w:sz w:val="24"/>
          <w:szCs w:val="24"/>
          <w:lang w:val="en-US"/>
        </w:rPr>
        <w:lastRenderedPageBreak/>
        <w:drawing>
          <wp:inline distT="0" distB="0" distL="0" distR="0">
            <wp:extent cx="5760720" cy="3456305"/>
            <wp:effectExtent l="0" t="0" r="0" b="0"/>
            <wp:docPr id="24" name="Картина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rt-suite-you-are-my-type-icehotel-2017-800x480.jpg"/>
                    <pic:cNvPicPr/>
                  </pic:nvPicPr>
                  <pic:blipFill>
                    <a:blip r:embed="rId9">
                      <a:extLst>
                        <a:ext uri="{28A0092B-C50C-407E-A947-70E740481C1C}">
                          <a14:useLocalDpi xmlns:a14="http://schemas.microsoft.com/office/drawing/2010/main" val="0"/>
                        </a:ext>
                      </a:extLst>
                    </a:blip>
                    <a:stretch>
                      <a:fillRect/>
                    </a:stretch>
                  </pic:blipFill>
                  <pic:spPr>
                    <a:xfrm>
                      <a:off x="0" y="0"/>
                      <a:ext cx="5760720" cy="3456305"/>
                    </a:xfrm>
                    <a:prstGeom prst="rect">
                      <a:avLst/>
                    </a:prstGeom>
                  </pic:spPr>
                </pic:pic>
              </a:graphicData>
            </a:graphic>
          </wp:inline>
        </w:drawing>
      </w:r>
    </w:p>
    <w:p w:rsidR="00784338" w:rsidRDefault="00784338" w:rsidP="007A7D8C">
      <w:pPr>
        <w:rPr>
          <w:rFonts w:ascii="Arial" w:hAnsi="Arial" w:cs="Arial"/>
          <w:sz w:val="24"/>
          <w:szCs w:val="24"/>
          <w:lang w:val="en-US"/>
        </w:rPr>
      </w:pPr>
    </w:p>
    <w:p w:rsidR="00784338" w:rsidRPr="00784338" w:rsidRDefault="00784338" w:rsidP="00784338">
      <w:pPr>
        <w:rPr>
          <w:rFonts w:ascii="Arial" w:hAnsi="Arial" w:cs="Arial"/>
          <w:sz w:val="24"/>
          <w:szCs w:val="24"/>
          <w:lang w:val="en-US"/>
        </w:rPr>
      </w:pPr>
    </w:p>
    <w:p w:rsidR="007F726E" w:rsidRDefault="00836059" w:rsidP="00784338">
      <w:pPr>
        <w:rPr>
          <w:rFonts w:ascii="Arial" w:hAnsi="Arial" w:cs="Arial"/>
          <w:sz w:val="24"/>
          <w:szCs w:val="24"/>
          <w:lang w:val="en-US"/>
        </w:rPr>
      </w:pPr>
      <w:r w:rsidRPr="00836059">
        <w:rPr>
          <w:rFonts w:ascii="Arial" w:hAnsi="Arial" w:cs="Arial"/>
          <w:sz w:val="24"/>
          <w:szCs w:val="24"/>
          <w:lang w:val="en-US"/>
        </w:rPr>
        <w:t>Hotel ICEHOTEL offers warm and cold accommodation and the hotel management recommends guests to buy a cold night and hot, starting or ending with the cold night. Also, a wild excursion overnight.</w:t>
      </w:r>
      <w:r w:rsidR="00C00A60" w:rsidRPr="00C00A60">
        <w:t xml:space="preserve"> </w:t>
      </w:r>
      <w:r w:rsidR="00C00A60" w:rsidRPr="00C00A60">
        <w:rPr>
          <w:rFonts w:ascii="Arial" w:hAnsi="Arial" w:cs="Arial"/>
          <w:sz w:val="24"/>
          <w:szCs w:val="24"/>
          <w:lang w:val="en-US"/>
        </w:rPr>
        <w:t>For use of the sauna, wood burning jacuzzi and ice bath are available for a fee.</w:t>
      </w:r>
    </w:p>
    <w:p w:rsidR="00784338" w:rsidRDefault="00C00A60" w:rsidP="00784338">
      <w:pPr>
        <w:rPr>
          <w:rFonts w:ascii="Arial" w:hAnsi="Arial" w:cs="Arial"/>
          <w:sz w:val="24"/>
          <w:szCs w:val="24"/>
          <w:lang w:val="en-US"/>
        </w:rPr>
      </w:pPr>
      <w:r w:rsidRPr="00C00A60">
        <w:rPr>
          <w:rFonts w:ascii="Arial" w:hAnsi="Arial" w:cs="Arial"/>
          <w:sz w:val="24"/>
          <w:szCs w:val="24"/>
          <w:lang w:val="en-US"/>
        </w:rPr>
        <w:t xml:space="preserve">The management team considers food to be an extremely important part of the service and believes it is equally important to all guests. That's why the </w:t>
      </w:r>
      <w:r w:rsidR="007F726E">
        <w:rPr>
          <w:rFonts w:ascii="Arial" w:hAnsi="Arial" w:cs="Arial"/>
          <w:sz w:val="24"/>
          <w:szCs w:val="24"/>
          <w:lang w:val="en-US"/>
        </w:rPr>
        <w:t>ICEHOTEL</w:t>
      </w:r>
      <w:r w:rsidRPr="00C00A60">
        <w:rPr>
          <w:rFonts w:ascii="Arial" w:hAnsi="Arial" w:cs="Arial"/>
          <w:sz w:val="24"/>
          <w:szCs w:val="24"/>
          <w:lang w:val="en-US"/>
        </w:rPr>
        <w:t xml:space="preserve"> offers something for all your appetites and moods - a great gourmet restaurant and places with a </w:t>
      </w:r>
      <w:r w:rsidR="007F726E" w:rsidRPr="00C00A60">
        <w:rPr>
          <w:rFonts w:ascii="Arial" w:hAnsi="Arial" w:cs="Arial"/>
          <w:sz w:val="24"/>
          <w:szCs w:val="24"/>
          <w:lang w:val="en-US"/>
        </w:rPr>
        <w:t>cozier</w:t>
      </w:r>
      <w:r w:rsidRPr="00C00A60">
        <w:rPr>
          <w:rFonts w:ascii="Arial" w:hAnsi="Arial" w:cs="Arial"/>
          <w:sz w:val="24"/>
          <w:szCs w:val="24"/>
          <w:lang w:val="en-US"/>
        </w:rPr>
        <w:t xml:space="preserve"> feel. At the cozy </w:t>
      </w:r>
      <w:proofErr w:type="spellStart"/>
      <w:r w:rsidRPr="00C00A60">
        <w:rPr>
          <w:rFonts w:ascii="Arial" w:hAnsi="Arial" w:cs="Arial"/>
          <w:sz w:val="24"/>
          <w:szCs w:val="24"/>
          <w:lang w:val="en-US"/>
        </w:rPr>
        <w:t>Hembygdsgården</w:t>
      </w:r>
      <w:proofErr w:type="spellEnd"/>
      <w:r w:rsidRPr="00C00A60">
        <w:rPr>
          <w:rFonts w:ascii="Arial" w:hAnsi="Arial" w:cs="Arial"/>
          <w:sz w:val="24"/>
          <w:szCs w:val="24"/>
          <w:lang w:val="en-US"/>
        </w:rPr>
        <w:t xml:space="preserve"> restaurant, built in 1768, guests can enjoy traditional country-style food or simply enjoy one or two drinks with their friends. I</w:t>
      </w:r>
      <w:r w:rsidR="007F726E">
        <w:rPr>
          <w:rFonts w:ascii="Arial" w:hAnsi="Arial" w:cs="Arial"/>
          <w:sz w:val="24"/>
          <w:szCs w:val="24"/>
          <w:lang w:val="en-US"/>
        </w:rPr>
        <w:t>CEHOTEL</w:t>
      </w:r>
      <w:r w:rsidRPr="00C00A60">
        <w:rPr>
          <w:rFonts w:ascii="Arial" w:hAnsi="Arial" w:cs="Arial"/>
          <w:sz w:val="24"/>
          <w:szCs w:val="24"/>
          <w:lang w:val="en-US"/>
        </w:rPr>
        <w:t xml:space="preserve"> has a warm and friendly atmosphere. ICEBAR BY </w:t>
      </w:r>
      <w:r w:rsidR="007F726E" w:rsidRPr="00C00A60">
        <w:rPr>
          <w:rFonts w:ascii="Arial" w:hAnsi="Arial" w:cs="Arial"/>
          <w:sz w:val="24"/>
          <w:szCs w:val="24"/>
          <w:lang w:val="en-US"/>
        </w:rPr>
        <w:t xml:space="preserve">ICEHOTEL </w:t>
      </w:r>
      <w:r w:rsidR="007F726E">
        <w:rPr>
          <w:rFonts w:ascii="Arial" w:hAnsi="Arial" w:cs="Arial"/>
          <w:sz w:val="24"/>
          <w:szCs w:val="24"/>
          <w:lang w:val="en-US"/>
        </w:rPr>
        <w:t xml:space="preserve">has </w:t>
      </w:r>
      <w:r w:rsidRPr="00C00A60">
        <w:rPr>
          <w:rFonts w:ascii="Arial" w:hAnsi="Arial" w:cs="Arial"/>
          <w:sz w:val="24"/>
          <w:szCs w:val="24"/>
          <w:lang w:val="en-US"/>
        </w:rPr>
        <w:t xml:space="preserve">moved </w:t>
      </w:r>
      <w:r w:rsidR="007F726E">
        <w:rPr>
          <w:rFonts w:ascii="Arial" w:hAnsi="Arial" w:cs="Arial"/>
          <w:sz w:val="24"/>
          <w:szCs w:val="24"/>
          <w:lang w:val="en-US"/>
        </w:rPr>
        <w:t>beyond</w:t>
      </w:r>
      <w:r w:rsidRPr="00C00A60">
        <w:rPr>
          <w:rFonts w:ascii="Arial" w:hAnsi="Arial" w:cs="Arial"/>
          <w:sz w:val="24"/>
          <w:szCs w:val="24"/>
          <w:lang w:val="en-US"/>
        </w:rPr>
        <w:t xml:space="preserve"> </w:t>
      </w:r>
      <w:proofErr w:type="spellStart"/>
      <w:r w:rsidRPr="00C00A60">
        <w:rPr>
          <w:rFonts w:ascii="Arial" w:hAnsi="Arial" w:cs="Arial"/>
          <w:sz w:val="24"/>
          <w:szCs w:val="24"/>
          <w:lang w:val="en-US"/>
        </w:rPr>
        <w:t>Jukkasjärvi</w:t>
      </w:r>
      <w:proofErr w:type="spellEnd"/>
      <w:r w:rsidRPr="00C00A60">
        <w:rPr>
          <w:rFonts w:ascii="Arial" w:hAnsi="Arial" w:cs="Arial"/>
          <w:sz w:val="24"/>
          <w:szCs w:val="24"/>
          <w:lang w:val="en-US"/>
        </w:rPr>
        <w:t>. I</w:t>
      </w:r>
      <w:r w:rsidR="007F726E">
        <w:rPr>
          <w:rFonts w:ascii="Arial" w:hAnsi="Arial" w:cs="Arial"/>
          <w:sz w:val="24"/>
          <w:szCs w:val="24"/>
          <w:lang w:val="en-US"/>
        </w:rPr>
        <w:t>CEBARS BY ICEHOTEL</w:t>
      </w:r>
      <w:r w:rsidRPr="00C00A60">
        <w:rPr>
          <w:rFonts w:ascii="Arial" w:hAnsi="Arial" w:cs="Arial"/>
          <w:sz w:val="24"/>
          <w:szCs w:val="24"/>
          <w:lang w:val="en-US"/>
        </w:rPr>
        <w:t xml:space="preserve"> can be found in several major cities around the world, where every visitor can enjoy a drink in the middle of a frozen environment surrounded by ice from the Thorne River.</w:t>
      </w:r>
    </w:p>
    <w:p w:rsidR="00C041D0" w:rsidRDefault="000A7A90" w:rsidP="00784338">
      <w:pPr>
        <w:rPr>
          <w:rFonts w:ascii="Arial" w:hAnsi="Arial" w:cs="Arial"/>
          <w:sz w:val="24"/>
          <w:szCs w:val="24"/>
          <w:lang w:val="en-US"/>
        </w:rPr>
      </w:pPr>
      <w:r w:rsidRPr="000A7A90">
        <w:rPr>
          <w:rFonts w:ascii="Arial" w:hAnsi="Arial" w:cs="Arial"/>
          <w:sz w:val="24"/>
          <w:szCs w:val="24"/>
          <w:lang w:val="en-US"/>
        </w:rPr>
        <w:t xml:space="preserve">The hotel offers a wide range of activities and excursions in the wild, according to the wishes of its guests throughout the year. Various packages and deals are available for corporate groups, couples or families, incentive trips or Arctic Wedding. Beyond </w:t>
      </w:r>
      <w:r>
        <w:rPr>
          <w:rFonts w:ascii="Arial" w:hAnsi="Arial" w:cs="Arial"/>
          <w:sz w:val="24"/>
          <w:szCs w:val="24"/>
          <w:lang w:val="en-US"/>
        </w:rPr>
        <w:t>ICEHOTEL</w:t>
      </w:r>
      <w:r w:rsidRPr="000A7A90">
        <w:rPr>
          <w:rFonts w:ascii="Arial" w:hAnsi="Arial" w:cs="Arial"/>
          <w:sz w:val="24"/>
          <w:szCs w:val="24"/>
          <w:lang w:val="en-US"/>
        </w:rPr>
        <w:t xml:space="preserve"> itself, the northern glow, the midnight sun and the untouched trees of Narnia make unforgettable experiences.</w:t>
      </w:r>
    </w:p>
    <w:p w:rsidR="00197B6D" w:rsidRDefault="00197B6D" w:rsidP="00784338">
      <w:pPr>
        <w:rPr>
          <w:rFonts w:ascii="Arial" w:hAnsi="Arial" w:cs="Arial"/>
          <w:sz w:val="24"/>
          <w:szCs w:val="24"/>
          <w:lang w:val="en-US"/>
        </w:rPr>
      </w:pPr>
    </w:p>
    <w:p w:rsidR="00197B6D" w:rsidRDefault="00197B6D" w:rsidP="00784338">
      <w:pPr>
        <w:rPr>
          <w:rFonts w:ascii="Arial" w:hAnsi="Arial" w:cs="Arial"/>
          <w:sz w:val="24"/>
          <w:szCs w:val="24"/>
          <w:lang w:val="en-US"/>
        </w:rPr>
      </w:pPr>
    </w:p>
    <w:p w:rsidR="00197B6D" w:rsidRDefault="00197B6D" w:rsidP="00784338">
      <w:pPr>
        <w:rPr>
          <w:rFonts w:ascii="Arial" w:hAnsi="Arial" w:cs="Arial"/>
          <w:sz w:val="24"/>
          <w:szCs w:val="24"/>
          <w:lang w:val="en-US"/>
        </w:rPr>
      </w:pPr>
    </w:p>
    <w:p w:rsidR="00197B6D" w:rsidRDefault="00197B6D" w:rsidP="00197B6D">
      <w:pPr>
        <w:jc w:val="center"/>
        <w:rPr>
          <w:rFonts w:ascii="Arial" w:hAnsi="Arial" w:cs="Arial"/>
          <w:b/>
          <w:bCs/>
          <w:sz w:val="36"/>
          <w:szCs w:val="36"/>
          <w:lang w:val="en-US"/>
        </w:rPr>
      </w:pPr>
      <w:r w:rsidRPr="00197B6D">
        <w:rPr>
          <w:rFonts w:ascii="Arial" w:hAnsi="Arial" w:cs="Arial"/>
          <w:b/>
          <w:bCs/>
          <w:sz w:val="36"/>
          <w:szCs w:val="36"/>
          <w:lang w:val="en-US"/>
        </w:rPr>
        <w:lastRenderedPageBreak/>
        <w:t>Strategies</w:t>
      </w:r>
    </w:p>
    <w:p w:rsidR="0059429F" w:rsidRPr="00197B6D" w:rsidRDefault="0059429F" w:rsidP="00197B6D">
      <w:pPr>
        <w:jc w:val="center"/>
        <w:rPr>
          <w:rFonts w:ascii="Arial" w:hAnsi="Arial" w:cs="Arial"/>
          <w:b/>
          <w:bCs/>
          <w:sz w:val="36"/>
          <w:szCs w:val="36"/>
          <w:lang w:val="en-US"/>
        </w:rPr>
      </w:pPr>
    </w:p>
    <w:p w:rsidR="002E5B2E" w:rsidRDefault="00C041D0" w:rsidP="00784338">
      <w:pPr>
        <w:rPr>
          <w:rFonts w:ascii="Arial" w:hAnsi="Arial" w:cs="Arial"/>
          <w:sz w:val="24"/>
          <w:szCs w:val="24"/>
        </w:rPr>
      </w:pPr>
      <w:r w:rsidRPr="00197B6D">
        <w:rPr>
          <w:rFonts w:ascii="Arial" w:hAnsi="Arial" w:cs="Arial"/>
          <w:sz w:val="24"/>
          <w:szCs w:val="24"/>
          <w:lang w:val="en-US"/>
        </w:rPr>
        <w:t xml:space="preserve">In order to develop a service quality concept that includes an element of "experience", it is necessary to know in detail not only the customers' expectations about the quality and technical characteristics of the service but also their expectations for emotions and experience and directly related to behavior and attitude of the supplier / service provider to the customer. In this line of thought, the statement of Pine. B. and </w:t>
      </w:r>
      <w:proofErr w:type="spellStart"/>
      <w:r w:rsidR="00197B6D" w:rsidRPr="00197B6D">
        <w:rPr>
          <w:rFonts w:ascii="Arial" w:hAnsi="Arial" w:cs="Arial"/>
          <w:sz w:val="24"/>
          <w:szCs w:val="24"/>
          <w:lang w:val="en-US"/>
        </w:rPr>
        <w:t>Gilmore</w:t>
      </w:r>
      <w:r w:rsidRPr="00197B6D">
        <w:rPr>
          <w:rFonts w:ascii="Arial" w:hAnsi="Arial" w:cs="Arial"/>
          <w:sz w:val="24"/>
          <w:szCs w:val="24"/>
          <w:lang w:val="en-US"/>
        </w:rPr>
        <w:t>.</w:t>
      </w:r>
      <w:r w:rsidR="00197B6D" w:rsidRPr="00197B6D">
        <w:rPr>
          <w:rFonts w:ascii="Arial" w:hAnsi="Arial" w:cs="Arial"/>
          <w:sz w:val="24"/>
          <w:szCs w:val="24"/>
          <w:lang w:val="en-US"/>
        </w:rPr>
        <w:t>J</w:t>
      </w:r>
      <w:proofErr w:type="spellEnd"/>
      <w:r w:rsidR="00197B6D" w:rsidRPr="00197B6D">
        <w:rPr>
          <w:rFonts w:ascii="Arial" w:hAnsi="Arial" w:cs="Arial"/>
          <w:sz w:val="24"/>
          <w:szCs w:val="24"/>
          <w:lang w:val="en-US"/>
        </w:rPr>
        <w:t>.</w:t>
      </w:r>
      <w:r w:rsidR="00675B5D">
        <w:rPr>
          <w:rFonts w:ascii="Arial" w:hAnsi="Arial" w:cs="Arial"/>
          <w:sz w:val="24"/>
          <w:szCs w:val="24"/>
          <w:lang w:val="en-US"/>
        </w:rPr>
        <w:t>,</w:t>
      </w:r>
      <w:r w:rsidRPr="00197B6D">
        <w:rPr>
          <w:rFonts w:ascii="Arial" w:hAnsi="Arial" w:cs="Arial"/>
          <w:sz w:val="24"/>
          <w:szCs w:val="24"/>
          <w:lang w:val="en-US"/>
        </w:rPr>
        <w:t xml:space="preserve"> (1999), co-authors of the book "Economics of Experiences" that work is a kind of theater and every business is one scene, is emblematic.</w:t>
      </w:r>
      <w:r w:rsidR="00197B6D" w:rsidRPr="00197B6D">
        <w:rPr>
          <w:rFonts w:ascii="Arial" w:hAnsi="Arial" w:cs="Arial"/>
          <w:sz w:val="24"/>
          <w:szCs w:val="24"/>
        </w:rPr>
        <w:t xml:space="preserve"> According to them, today we have entered the sphere of economics of experience. In this economy, consumers will shape their loyalty to the brand not only on the reliability of the service, which includes quality, usefulness and honesty, but on its positive brand experience. The two claims in their work that consumers will pay for experiences and they will be the key to a successful transaction. Marketers in the service sector can build strong brands by creating and managing the positive experience of brand consumers, and this can be done by engaging the user at the level of senses and emotions: creating a long-lasting "intimate" emotional bond that strengthens and rational satisfaction, satisfaction with the features of the service. Taking this into account, I</w:t>
      </w:r>
      <w:r w:rsidR="00197B6D">
        <w:rPr>
          <w:rFonts w:ascii="Arial" w:hAnsi="Arial" w:cs="Arial"/>
          <w:sz w:val="24"/>
          <w:szCs w:val="24"/>
        </w:rPr>
        <w:t>CEHOTEL</w:t>
      </w:r>
      <w:r w:rsidR="00197B6D" w:rsidRPr="00197B6D">
        <w:rPr>
          <w:rFonts w:ascii="Arial" w:hAnsi="Arial" w:cs="Arial"/>
          <w:sz w:val="24"/>
          <w:szCs w:val="24"/>
        </w:rPr>
        <w:t xml:space="preserve"> creates a successful management strategy for its brand.</w:t>
      </w:r>
      <w:r w:rsidR="003A6061" w:rsidRPr="003A6061">
        <w:t xml:space="preserve"> </w:t>
      </w:r>
      <w:r w:rsidR="003A6061" w:rsidRPr="003A6061">
        <w:rPr>
          <w:rFonts w:ascii="Arial" w:hAnsi="Arial" w:cs="Arial"/>
          <w:sz w:val="24"/>
          <w:szCs w:val="24"/>
        </w:rPr>
        <w:t>As one of the leading and innovative companies on the travel services market, I</w:t>
      </w:r>
      <w:r w:rsidR="00E72163">
        <w:rPr>
          <w:rFonts w:ascii="Arial" w:hAnsi="Arial" w:cs="Arial"/>
          <w:sz w:val="24"/>
          <w:szCs w:val="24"/>
        </w:rPr>
        <w:t xml:space="preserve">CEHOTEL </w:t>
      </w:r>
      <w:r w:rsidR="003A6061" w:rsidRPr="003A6061">
        <w:rPr>
          <w:rFonts w:ascii="Arial" w:hAnsi="Arial" w:cs="Arial"/>
          <w:sz w:val="24"/>
          <w:szCs w:val="24"/>
        </w:rPr>
        <w:t>aims to achieve three things:</w:t>
      </w:r>
    </w:p>
    <w:p w:rsidR="00E72163" w:rsidRPr="00E72163" w:rsidRDefault="00E72163" w:rsidP="00E72163">
      <w:pPr>
        <w:pStyle w:val="a7"/>
        <w:numPr>
          <w:ilvl w:val="0"/>
          <w:numId w:val="4"/>
        </w:numPr>
        <w:rPr>
          <w:rFonts w:ascii="Arial" w:hAnsi="Arial" w:cs="Arial"/>
          <w:sz w:val="24"/>
          <w:szCs w:val="24"/>
          <w:lang w:val="en-US"/>
        </w:rPr>
      </w:pPr>
      <w:r w:rsidRPr="00E72163">
        <w:rPr>
          <w:rFonts w:ascii="Arial" w:hAnsi="Arial" w:cs="Arial"/>
          <w:sz w:val="24"/>
          <w:szCs w:val="24"/>
          <w:lang w:val="en-US"/>
        </w:rPr>
        <w:t>Based on marketing research, develop appropriate / accurate offers, including designing services with experience for the relevant customers.</w:t>
      </w:r>
    </w:p>
    <w:p w:rsidR="00E72163" w:rsidRPr="00E72163" w:rsidRDefault="00E72163" w:rsidP="00E72163">
      <w:pPr>
        <w:pStyle w:val="a7"/>
        <w:numPr>
          <w:ilvl w:val="0"/>
          <w:numId w:val="4"/>
        </w:numPr>
        <w:rPr>
          <w:rFonts w:ascii="Arial" w:hAnsi="Arial" w:cs="Arial"/>
          <w:sz w:val="24"/>
          <w:szCs w:val="24"/>
          <w:lang w:val="en-US"/>
        </w:rPr>
      </w:pPr>
      <w:r w:rsidRPr="00E72163">
        <w:rPr>
          <w:rFonts w:ascii="Arial" w:hAnsi="Arial" w:cs="Arial"/>
          <w:sz w:val="24"/>
          <w:szCs w:val="24"/>
          <w:lang w:val="en-US"/>
        </w:rPr>
        <w:t xml:space="preserve"> Apply these suggestions by focusing the attention of the entire firm on them, focusing on inter-functional collaboration, which means that the focus of all departments focuses on good service and marketing is not left solely to the marketing department.</w:t>
      </w:r>
      <w:r w:rsidRPr="00E72163">
        <w:t xml:space="preserve"> </w:t>
      </w:r>
    </w:p>
    <w:p w:rsidR="00E72163" w:rsidRDefault="00E72163" w:rsidP="00E72163">
      <w:pPr>
        <w:pStyle w:val="a7"/>
        <w:numPr>
          <w:ilvl w:val="0"/>
          <w:numId w:val="4"/>
        </w:numPr>
        <w:rPr>
          <w:rFonts w:ascii="Arial" w:hAnsi="Arial" w:cs="Arial"/>
          <w:sz w:val="24"/>
          <w:szCs w:val="24"/>
          <w:lang w:val="en-US"/>
        </w:rPr>
      </w:pPr>
      <w:r w:rsidRPr="00E72163">
        <w:rPr>
          <w:rFonts w:ascii="Arial" w:hAnsi="Arial" w:cs="Arial"/>
          <w:sz w:val="24"/>
          <w:szCs w:val="24"/>
          <w:lang w:val="en-US"/>
        </w:rPr>
        <w:t xml:space="preserve"> Expand their ability to "fascinate" their customers repeatedly - with resources such as staff training, developing creative capabilities to create new customer suggestions, and developing and implementing direct measurement of customer experience. </w:t>
      </w:r>
    </w:p>
    <w:p w:rsidR="00E72163" w:rsidRDefault="00E72163" w:rsidP="00E72163">
      <w:pPr>
        <w:ind w:left="360"/>
        <w:rPr>
          <w:rFonts w:ascii="Arial" w:hAnsi="Arial" w:cs="Arial"/>
          <w:sz w:val="24"/>
          <w:szCs w:val="24"/>
          <w:lang w:val="en-US"/>
        </w:rPr>
      </w:pPr>
      <w:r w:rsidRPr="00E72163">
        <w:rPr>
          <w:rFonts w:ascii="Arial" w:hAnsi="Arial" w:cs="Arial"/>
          <w:sz w:val="24"/>
          <w:szCs w:val="24"/>
          <w:lang w:val="en-US"/>
        </w:rPr>
        <w:t>Each of these three activities pushes the development of another, and together they turn the company into a company that is constantly led and informed by the voice of its customers.</w:t>
      </w:r>
    </w:p>
    <w:p w:rsidR="00E72163" w:rsidRDefault="00E72163" w:rsidP="00E72163">
      <w:pPr>
        <w:ind w:left="360"/>
        <w:jc w:val="center"/>
        <w:rPr>
          <w:rFonts w:ascii="Arial" w:hAnsi="Arial" w:cs="Arial"/>
          <w:b/>
          <w:bCs/>
          <w:sz w:val="36"/>
          <w:szCs w:val="36"/>
          <w:lang w:val="en-US"/>
        </w:rPr>
      </w:pPr>
    </w:p>
    <w:p w:rsidR="00E72163" w:rsidRDefault="00E72163" w:rsidP="00E72163">
      <w:pPr>
        <w:ind w:left="360"/>
        <w:jc w:val="center"/>
        <w:rPr>
          <w:rFonts w:ascii="Arial" w:hAnsi="Arial" w:cs="Arial"/>
          <w:b/>
          <w:bCs/>
          <w:sz w:val="36"/>
          <w:szCs w:val="36"/>
          <w:lang w:val="en-US"/>
        </w:rPr>
      </w:pPr>
    </w:p>
    <w:p w:rsidR="00E72163" w:rsidRDefault="00E72163" w:rsidP="00E72163">
      <w:pPr>
        <w:ind w:left="360"/>
        <w:jc w:val="center"/>
        <w:rPr>
          <w:rFonts w:ascii="Arial" w:hAnsi="Arial" w:cs="Arial"/>
          <w:b/>
          <w:bCs/>
          <w:sz w:val="36"/>
          <w:szCs w:val="36"/>
          <w:lang w:val="en-US"/>
        </w:rPr>
      </w:pPr>
      <w:r w:rsidRPr="00E72163">
        <w:rPr>
          <w:rFonts w:ascii="Arial" w:hAnsi="Arial" w:cs="Arial"/>
          <w:b/>
          <w:bCs/>
          <w:sz w:val="36"/>
          <w:szCs w:val="36"/>
          <w:lang w:val="en-US"/>
        </w:rPr>
        <w:t>Unique Selling Point</w:t>
      </w:r>
    </w:p>
    <w:p w:rsidR="0059429F" w:rsidRDefault="0059429F" w:rsidP="0059429F">
      <w:pPr>
        <w:ind w:left="360"/>
        <w:rPr>
          <w:rFonts w:ascii="Arial" w:hAnsi="Arial" w:cs="Arial"/>
          <w:sz w:val="24"/>
          <w:szCs w:val="24"/>
          <w:lang w:val="en-US"/>
        </w:rPr>
      </w:pPr>
      <w:r w:rsidRPr="0059429F">
        <w:rPr>
          <w:rFonts w:ascii="Arial" w:hAnsi="Arial" w:cs="Arial"/>
          <w:sz w:val="24"/>
          <w:szCs w:val="24"/>
          <w:lang w:val="en-US"/>
        </w:rPr>
        <w:t xml:space="preserve">By its nature and design, the hotel itself is a unique creation of art and imagination that leaves lasting experience and exceptional emotions to its guests. The location of the hotel on the banks of the River Thorne can be regarded as a </w:t>
      </w:r>
      <w:r w:rsidRPr="0059429F">
        <w:rPr>
          <w:rFonts w:ascii="Arial" w:hAnsi="Arial" w:cs="Arial"/>
          <w:sz w:val="24"/>
          <w:szCs w:val="24"/>
          <w:lang w:val="en-US"/>
        </w:rPr>
        <w:lastRenderedPageBreak/>
        <w:t>unique point of sale; as well as the various ic</w:t>
      </w:r>
      <w:r>
        <w:rPr>
          <w:rFonts w:ascii="Arial" w:hAnsi="Arial" w:cs="Arial"/>
          <w:sz w:val="24"/>
          <w:szCs w:val="24"/>
          <w:lang w:val="en-US"/>
        </w:rPr>
        <w:t>e</w:t>
      </w:r>
      <w:r w:rsidRPr="0059429F">
        <w:rPr>
          <w:rFonts w:ascii="Arial" w:hAnsi="Arial" w:cs="Arial"/>
          <w:sz w:val="24"/>
          <w:szCs w:val="24"/>
          <w:lang w:val="en-US"/>
        </w:rPr>
        <w:t xml:space="preserve"> rooms that are being built every year, the ic</w:t>
      </w:r>
      <w:r>
        <w:rPr>
          <w:rFonts w:ascii="Arial" w:hAnsi="Arial" w:cs="Arial"/>
          <w:sz w:val="24"/>
          <w:szCs w:val="24"/>
          <w:lang w:val="en-US"/>
        </w:rPr>
        <w:t>e</w:t>
      </w:r>
      <w:r w:rsidRPr="0059429F">
        <w:rPr>
          <w:rFonts w:ascii="Arial" w:hAnsi="Arial" w:cs="Arial"/>
          <w:sz w:val="24"/>
          <w:szCs w:val="24"/>
          <w:lang w:val="en-US"/>
        </w:rPr>
        <w:t xml:space="preserve"> thematic bar, the ice gallery, and the products such as cups, plates, cutlery and beds made from the ice of the Thorne River.</w:t>
      </w:r>
    </w:p>
    <w:p w:rsidR="0059429F" w:rsidRDefault="0059429F" w:rsidP="0059429F">
      <w:pPr>
        <w:tabs>
          <w:tab w:val="left" w:pos="6885"/>
        </w:tabs>
        <w:ind w:left="360"/>
        <w:rPr>
          <w:rFonts w:ascii="Arial" w:hAnsi="Arial" w:cs="Arial"/>
          <w:sz w:val="24"/>
          <w:szCs w:val="24"/>
          <w:lang w:val="en-US"/>
        </w:rPr>
      </w:pPr>
      <w:r>
        <w:rPr>
          <w:rFonts w:ascii="Arial" w:hAnsi="Arial" w:cs="Arial"/>
          <w:sz w:val="24"/>
          <w:szCs w:val="24"/>
          <w:lang w:val="en-US"/>
        </w:rPr>
        <w:tab/>
      </w:r>
    </w:p>
    <w:p w:rsidR="0059429F" w:rsidRDefault="0059429F" w:rsidP="0059429F">
      <w:pPr>
        <w:ind w:left="360"/>
        <w:rPr>
          <w:rFonts w:ascii="Arial" w:hAnsi="Arial" w:cs="Arial"/>
          <w:sz w:val="24"/>
          <w:szCs w:val="24"/>
          <w:lang w:val="en-US"/>
        </w:rPr>
      </w:pPr>
    </w:p>
    <w:p w:rsidR="0030094C" w:rsidRDefault="0059429F" w:rsidP="0059429F">
      <w:pPr>
        <w:ind w:left="360"/>
      </w:pPr>
      <w:r>
        <w:rPr>
          <w:rFonts w:ascii="Arial" w:hAnsi="Arial" w:cs="Arial"/>
          <w:noProof/>
          <w:sz w:val="24"/>
          <w:szCs w:val="24"/>
          <w:lang w:val="en-US"/>
        </w:rPr>
        <w:drawing>
          <wp:inline distT="0" distB="0" distL="0" distR="0">
            <wp:extent cx="5638800" cy="3228975"/>
            <wp:effectExtent l="0" t="0" r="0" b="0"/>
            <wp:docPr id="1" name="Картина 1" descr="Картина, която съдържа закрито, под, стена, мас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glofs_High-res-e1444297966380-800x480.jpg"/>
                    <pic:cNvPicPr/>
                  </pic:nvPicPr>
                  <pic:blipFill>
                    <a:blip r:embed="rId10">
                      <a:extLst>
                        <a:ext uri="{28A0092B-C50C-407E-A947-70E740481C1C}">
                          <a14:useLocalDpi xmlns:a14="http://schemas.microsoft.com/office/drawing/2010/main" val="0"/>
                        </a:ext>
                      </a:extLst>
                    </a:blip>
                    <a:stretch>
                      <a:fillRect/>
                    </a:stretch>
                  </pic:blipFill>
                  <pic:spPr>
                    <a:xfrm>
                      <a:off x="0" y="0"/>
                      <a:ext cx="5638800" cy="3228975"/>
                    </a:xfrm>
                    <a:prstGeom prst="rect">
                      <a:avLst/>
                    </a:prstGeom>
                  </pic:spPr>
                </pic:pic>
              </a:graphicData>
            </a:graphic>
          </wp:inline>
        </w:drawing>
      </w:r>
      <w:r w:rsidR="0030094C" w:rsidRPr="0030094C">
        <w:t xml:space="preserve"> </w:t>
      </w:r>
    </w:p>
    <w:p w:rsidR="00767424" w:rsidRDefault="00767424" w:rsidP="0059429F">
      <w:pPr>
        <w:ind w:left="360"/>
      </w:pPr>
    </w:p>
    <w:p w:rsidR="00767424" w:rsidRDefault="00767424" w:rsidP="0059429F">
      <w:pPr>
        <w:ind w:left="360"/>
        <w:rPr>
          <w:rFonts w:ascii="Arial" w:hAnsi="Arial" w:cs="Arial"/>
          <w:sz w:val="24"/>
          <w:szCs w:val="24"/>
          <w:lang w:val="en-US"/>
        </w:rPr>
      </w:pPr>
    </w:p>
    <w:p w:rsidR="00767424" w:rsidRDefault="00767424" w:rsidP="00767424">
      <w:pPr>
        <w:ind w:left="360"/>
        <w:jc w:val="center"/>
        <w:rPr>
          <w:rFonts w:ascii="Arial" w:hAnsi="Arial" w:cs="Arial"/>
          <w:sz w:val="24"/>
          <w:szCs w:val="24"/>
          <w:lang w:val="en-US"/>
        </w:rPr>
      </w:pPr>
      <w:r w:rsidRPr="00767424">
        <w:rPr>
          <w:rFonts w:ascii="Arial" w:hAnsi="Arial" w:cs="Arial"/>
          <w:b/>
          <w:bCs/>
          <w:sz w:val="36"/>
          <w:szCs w:val="36"/>
          <w:lang w:val="en-US"/>
        </w:rPr>
        <w:t>Guest Service Management</w:t>
      </w:r>
      <w:r>
        <w:rPr>
          <w:rFonts w:ascii="Arial" w:hAnsi="Arial" w:cs="Arial"/>
          <w:b/>
          <w:bCs/>
          <w:sz w:val="36"/>
          <w:szCs w:val="36"/>
          <w:lang w:val="en-US"/>
        </w:rPr>
        <w:t xml:space="preserve">. </w:t>
      </w:r>
      <w:r w:rsidRPr="00767424">
        <w:rPr>
          <w:rFonts w:ascii="Arial" w:hAnsi="Arial" w:cs="Arial"/>
          <w:b/>
          <w:bCs/>
          <w:sz w:val="36"/>
          <w:szCs w:val="36"/>
          <w:lang w:val="en-US"/>
        </w:rPr>
        <w:t>Guest Service Quality</w:t>
      </w:r>
      <w:r>
        <w:rPr>
          <w:rFonts w:ascii="Arial" w:hAnsi="Arial" w:cs="Arial"/>
          <w:b/>
          <w:bCs/>
          <w:sz w:val="36"/>
          <w:szCs w:val="36"/>
          <w:lang w:val="en-US"/>
        </w:rPr>
        <w:t xml:space="preserve">. </w:t>
      </w:r>
      <w:r w:rsidRPr="00767424">
        <w:rPr>
          <w:rFonts w:ascii="Arial" w:hAnsi="Arial" w:cs="Arial"/>
          <w:b/>
          <w:bCs/>
          <w:sz w:val="36"/>
          <w:szCs w:val="36"/>
          <w:lang w:val="en-US"/>
        </w:rPr>
        <w:t>Service Setting</w:t>
      </w:r>
      <w:r>
        <w:rPr>
          <w:rFonts w:ascii="Arial" w:hAnsi="Arial" w:cs="Arial"/>
          <w:b/>
          <w:bCs/>
          <w:sz w:val="36"/>
          <w:szCs w:val="36"/>
          <w:lang w:val="en-US"/>
        </w:rPr>
        <w:t>.</w:t>
      </w:r>
      <w:r w:rsidRPr="00767424">
        <w:rPr>
          <w:rFonts w:ascii="Arial" w:hAnsi="Arial" w:cs="Arial"/>
          <w:b/>
          <w:bCs/>
          <w:sz w:val="36"/>
          <w:szCs w:val="36"/>
          <w:lang w:val="en-US"/>
        </w:rPr>
        <w:t xml:space="preserve"> Service Provision and Quality Management</w:t>
      </w:r>
    </w:p>
    <w:p w:rsidR="0030094C" w:rsidRDefault="0030094C" w:rsidP="0059429F">
      <w:pPr>
        <w:ind w:left="360"/>
        <w:rPr>
          <w:rFonts w:ascii="Arial" w:hAnsi="Arial" w:cs="Arial"/>
          <w:sz w:val="24"/>
          <w:szCs w:val="24"/>
          <w:lang w:val="en-US"/>
        </w:rPr>
      </w:pPr>
    </w:p>
    <w:p w:rsidR="0030094C" w:rsidRDefault="009F24FF" w:rsidP="0059429F">
      <w:pPr>
        <w:ind w:left="360"/>
        <w:rPr>
          <w:rFonts w:ascii="Arial" w:hAnsi="Arial" w:cs="Arial"/>
          <w:sz w:val="24"/>
          <w:szCs w:val="24"/>
          <w:lang w:val="en-US"/>
        </w:rPr>
      </w:pPr>
      <w:r w:rsidRPr="009F24FF">
        <w:rPr>
          <w:rFonts w:ascii="Arial" w:hAnsi="Arial" w:cs="Arial"/>
          <w:sz w:val="24"/>
          <w:szCs w:val="24"/>
          <w:lang w:val="en-US"/>
        </w:rPr>
        <w:t>Before we determine the quality of the service offered by ICEHOTEL, we need to clarify what should be understood under the concept of service. When defining a "service" as a concept it is necessary to derive from the relationship that exists between the service from the point of view of the users / customers and the service from the point of view of the supplier / contractor. For all organizations that offer services, it is useful to know this link so they can analyze the service they offer. Services have 4 levels:</w:t>
      </w:r>
    </w:p>
    <w:p w:rsidR="009F24FF" w:rsidRDefault="009F24FF" w:rsidP="009F24FF">
      <w:pPr>
        <w:pStyle w:val="a7"/>
        <w:numPr>
          <w:ilvl w:val="0"/>
          <w:numId w:val="6"/>
        </w:numPr>
        <w:rPr>
          <w:rFonts w:ascii="Arial" w:hAnsi="Arial" w:cs="Arial"/>
          <w:sz w:val="24"/>
          <w:szCs w:val="24"/>
          <w:lang w:val="en-US"/>
        </w:rPr>
      </w:pPr>
      <w:r w:rsidRPr="009F24FF">
        <w:rPr>
          <w:rFonts w:ascii="Arial" w:hAnsi="Arial" w:cs="Arial"/>
          <w:sz w:val="24"/>
          <w:szCs w:val="24"/>
          <w:lang w:val="en-US"/>
        </w:rPr>
        <w:t>User Benefit</w:t>
      </w:r>
    </w:p>
    <w:p w:rsidR="009F24FF" w:rsidRPr="009F24FF" w:rsidRDefault="009F24FF" w:rsidP="009F24FF">
      <w:pPr>
        <w:pStyle w:val="a7"/>
        <w:numPr>
          <w:ilvl w:val="0"/>
          <w:numId w:val="6"/>
        </w:numPr>
        <w:rPr>
          <w:rFonts w:ascii="Arial" w:hAnsi="Arial" w:cs="Arial"/>
          <w:sz w:val="24"/>
          <w:szCs w:val="24"/>
          <w:lang w:val="en-US"/>
        </w:rPr>
      </w:pPr>
      <w:r w:rsidRPr="009F24FF">
        <w:rPr>
          <w:rFonts w:ascii="Arial" w:hAnsi="Arial" w:cs="Arial"/>
          <w:sz w:val="24"/>
          <w:szCs w:val="24"/>
          <w:lang w:val="en-US"/>
        </w:rPr>
        <w:t xml:space="preserve"> "Service" (from the supplier's point of view)</w:t>
      </w:r>
      <w:r w:rsidRPr="009F24FF">
        <w:t xml:space="preserve"> </w:t>
      </w:r>
    </w:p>
    <w:p w:rsidR="009F24FF" w:rsidRDefault="009F24FF" w:rsidP="009F24FF">
      <w:pPr>
        <w:pStyle w:val="a7"/>
        <w:numPr>
          <w:ilvl w:val="0"/>
          <w:numId w:val="6"/>
        </w:numPr>
        <w:rPr>
          <w:rFonts w:ascii="Arial" w:hAnsi="Arial" w:cs="Arial"/>
          <w:sz w:val="24"/>
          <w:szCs w:val="24"/>
          <w:lang w:val="en-US"/>
        </w:rPr>
      </w:pPr>
      <w:r w:rsidRPr="009F24FF">
        <w:rPr>
          <w:rFonts w:ascii="Arial" w:hAnsi="Arial" w:cs="Arial"/>
          <w:sz w:val="24"/>
          <w:szCs w:val="24"/>
          <w:lang w:val="en-US"/>
        </w:rPr>
        <w:t>Offering the service</w:t>
      </w:r>
    </w:p>
    <w:p w:rsidR="009F24FF" w:rsidRDefault="009F24FF" w:rsidP="009F24FF">
      <w:pPr>
        <w:pStyle w:val="a7"/>
        <w:numPr>
          <w:ilvl w:val="0"/>
          <w:numId w:val="6"/>
        </w:numPr>
        <w:rPr>
          <w:rFonts w:ascii="Arial" w:hAnsi="Arial" w:cs="Arial"/>
          <w:sz w:val="24"/>
          <w:szCs w:val="24"/>
          <w:lang w:val="en-US"/>
        </w:rPr>
      </w:pPr>
      <w:r w:rsidRPr="009F24FF">
        <w:rPr>
          <w:rFonts w:ascii="Arial" w:hAnsi="Arial" w:cs="Arial"/>
          <w:sz w:val="24"/>
          <w:szCs w:val="24"/>
          <w:lang w:val="en-US"/>
        </w:rPr>
        <w:t>Service provision system</w:t>
      </w:r>
    </w:p>
    <w:p w:rsidR="004B46E7" w:rsidRDefault="009F24FF" w:rsidP="009F24FF">
      <w:r w:rsidRPr="009F24FF">
        <w:rPr>
          <w:rFonts w:ascii="Arial" w:hAnsi="Arial" w:cs="Arial"/>
          <w:sz w:val="24"/>
          <w:szCs w:val="24"/>
          <w:lang w:val="en-US"/>
        </w:rPr>
        <w:lastRenderedPageBreak/>
        <w:t>The concept of "consumer benefit" reflects a package of functional, effective and psychological attributes. It is important to distinguish the concept of "consumer benefit" from the commodity or service itself. There is an important feature of the notion of "user benefit" in the services: the service differs from the good because it cannot exist without a system for its delivery. Hence the importance of building and operating the service delivery system as a key element in defining the service. Therefore, "service is any activity that meets the desires and needs and is related to the exchange of values ​​but does not lead to the acquisition of ownership of the value obtained" Buttl</w:t>
      </w:r>
      <w:r>
        <w:rPr>
          <w:rFonts w:ascii="Arial" w:hAnsi="Arial" w:cs="Arial"/>
          <w:sz w:val="24"/>
          <w:szCs w:val="24"/>
          <w:lang w:val="en-US"/>
        </w:rPr>
        <w:t>e.Fr.</w:t>
      </w:r>
      <w:r w:rsidRPr="009F24FF">
        <w:rPr>
          <w:rFonts w:ascii="Arial" w:hAnsi="Arial" w:cs="Arial"/>
          <w:sz w:val="24"/>
          <w:szCs w:val="24"/>
          <w:lang w:val="en-US"/>
        </w:rPr>
        <w:t>, (2002).</w:t>
      </w:r>
      <w:r w:rsidR="004B46E7" w:rsidRPr="004B46E7">
        <w:t xml:space="preserve"> </w:t>
      </w:r>
    </w:p>
    <w:p w:rsidR="0000757A" w:rsidRPr="0000757A" w:rsidRDefault="004B46E7" w:rsidP="0000757A">
      <w:pPr>
        <w:rPr>
          <w:rFonts w:ascii="Arial" w:hAnsi="Arial" w:cs="Arial"/>
          <w:sz w:val="24"/>
          <w:szCs w:val="24"/>
          <w:lang w:val="en-US"/>
        </w:rPr>
      </w:pPr>
      <w:r w:rsidRPr="004B46E7">
        <w:rPr>
          <w:rFonts w:ascii="Arial" w:hAnsi="Arial" w:cs="Arial"/>
          <w:sz w:val="24"/>
          <w:szCs w:val="24"/>
          <w:lang w:val="en-US"/>
        </w:rPr>
        <w:t>Every service is something people do for other people. Service providers are also part of the product in the mind of the user as well as other attributes of this service. Hence the importance of interpersonal skills, quality of service and individual responsibility. The motivation and team spirit that is not just for wages and material incentives but also for appreciation of effort, moral encouragement and a pleasant and enthusiastic working environment are of great importance for motivating the servicing company's staff. In order to achieve sustainability and uniformity in the provision of services, companies do not have a universal recipe, but the worldwide experience of successful companies such as world hotels and restaurants shows that it is imperative to periodically conduct training on service standards and measure the satisfaction of customers by all possible methods, including secret shopping. The first condition in this respect is for the company's employees to know what is expected of them so they can manage their behavior to keep the promises to the customers, otherwise success cannot be achieved.</w:t>
      </w:r>
      <w:r w:rsidRPr="004B46E7">
        <w:t xml:space="preserve"> </w:t>
      </w:r>
      <w:r w:rsidRPr="004B46E7">
        <w:rPr>
          <w:rFonts w:ascii="Arial" w:hAnsi="Arial" w:cs="Arial"/>
          <w:sz w:val="24"/>
          <w:szCs w:val="24"/>
          <w:lang w:val="en-US"/>
        </w:rPr>
        <w:t>Customers evaluate companies based on their experience during service consumption. All the factors involved in this process are important, but the client's experience with the human resource of the company is a special factor. For example, they can evaluate the quality of the service, the price / quality ratio, but at the same time they will notice that the company has a convenient car park that has easy access to it or the retail space is clean and well arranged. They will certainly notice the responsiveness of the staff, their kindness and readiness to meet all the requirements and to solve all the problems that have arisen. Customers even value the company in the way staff members relate to each other, as well as relationships between managers and their subordinates.</w:t>
      </w:r>
      <w:r w:rsidR="0000757A" w:rsidRPr="0000757A">
        <w:t xml:space="preserve"> </w:t>
      </w:r>
      <w:r w:rsidR="0000757A" w:rsidRPr="0000757A">
        <w:rPr>
          <w:rFonts w:ascii="Arial" w:hAnsi="Arial" w:cs="Arial"/>
          <w:sz w:val="24"/>
          <w:szCs w:val="24"/>
          <w:lang w:val="en-US"/>
        </w:rPr>
        <w:t>The quality of the service is a function of the company's perception of the service, resources and capabilities. It is usually defined as a match between customer expectations and expected performance of the service / result. Any discrepancy between expectations and actual performance is called a "quality pass".</w:t>
      </w:r>
    </w:p>
    <w:p w:rsidR="009F24FF" w:rsidRDefault="0000757A" w:rsidP="009F24FF">
      <w:pPr>
        <w:rPr>
          <w:rFonts w:ascii="Arial" w:hAnsi="Arial" w:cs="Arial"/>
          <w:sz w:val="24"/>
          <w:szCs w:val="24"/>
          <w:lang w:val="en-US"/>
        </w:rPr>
      </w:pPr>
      <w:r w:rsidRPr="0000757A">
        <w:rPr>
          <w:rFonts w:ascii="Arial" w:hAnsi="Arial" w:cs="Arial"/>
          <w:sz w:val="24"/>
          <w:szCs w:val="24"/>
          <w:lang w:val="en-US"/>
        </w:rPr>
        <w:t>Providing quality services is a challenge for most organizations because of the need to create and comply with performance standards. Determining customer service standards is a prerequisite for increasing customer satisfaction. The very process of creating a standard clarifies in depth the provision of what kind of services would satisfy the client's needs. Customer service standards should be built by linking customer needs with real service delivery, linking the payroll system to customer compliance with standard procedures, and measuring customer satisfaction (before, during and after sale). Sanchez.</w:t>
      </w:r>
      <w:r w:rsidR="00675B5D">
        <w:rPr>
          <w:rFonts w:ascii="Arial" w:hAnsi="Arial" w:cs="Arial"/>
          <w:sz w:val="24"/>
          <w:szCs w:val="24"/>
          <w:lang w:val="en-US"/>
        </w:rPr>
        <w:t xml:space="preserve"> </w:t>
      </w:r>
      <w:r w:rsidRPr="0000757A">
        <w:rPr>
          <w:rFonts w:ascii="Arial" w:hAnsi="Arial" w:cs="Arial"/>
          <w:sz w:val="24"/>
          <w:szCs w:val="24"/>
          <w:lang w:val="en-US"/>
        </w:rPr>
        <w:t>G. (2002).</w:t>
      </w:r>
      <w:r>
        <w:rPr>
          <w:rFonts w:ascii="Arial" w:hAnsi="Arial" w:cs="Arial"/>
          <w:sz w:val="24"/>
          <w:szCs w:val="24"/>
          <w:lang w:val="en-US"/>
        </w:rPr>
        <w:t xml:space="preserve"> </w:t>
      </w:r>
    </w:p>
    <w:p w:rsidR="009F24FF" w:rsidRDefault="009F24FF" w:rsidP="009F24FF">
      <w:pPr>
        <w:rPr>
          <w:rFonts w:ascii="Arial" w:hAnsi="Arial" w:cs="Arial"/>
          <w:sz w:val="24"/>
          <w:szCs w:val="24"/>
          <w:lang w:val="en-US"/>
        </w:rPr>
      </w:pPr>
    </w:p>
    <w:p w:rsidR="009F24FF" w:rsidRPr="009F24FF" w:rsidRDefault="009F24FF" w:rsidP="009F24FF">
      <w:pPr>
        <w:rPr>
          <w:rFonts w:ascii="Arial" w:hAnsi="Arial" w:cs="Arial"/>
          <w:sz w:val="24"/>
          <w:szCs w:val="24"/>
          <w:lang w:val="en-US"/>
        </w:rPr>
      </w:pPr>
    </w:p>
    <w:p w:rsidR="00417809" w:rsidRDefault="00417809" w:rsidP="0059429F">
      <w:pPr>
        <w:ind w:left="360"/>
        <w:rPr>
          <w:rFonts w:ascii="Arial" w:hAnsi="Arial" w:cs="Arial"/>
          <w:noProof/>
          <w:sz w:val="24"/>
          <w:szCs w:val="24"/>
          <w:lang w:val="en-US"/>
        </w:rPr>
      </w:pPr>
      <w:r w:rsidRPr="00417809">
        <w:rPr>
          <w:rFonts w:ascii="Arial" w:hAnsi="Arial" w:cs="Arial"/>
          <w:noProof/>
          <w:sz w:val="24"/>
          <w:szCs w:val="24"/>
          <w:lang w:val="en-US"/>
        </w:rPr>
        <w:t>No less important is that company policy towards customers is brought to the attention of employees in order to improve communication at all levels, as well as employees' skills to work with clients in line with company policy. Achieving the ideal quality is to achieve an equality between the expected / desired level of performance of the service and the customer-perceived level of performance or to exceed the customer's expectations, which is called "customer delight". Quality is therefore directly related to the customer's perception of service delivery.</w:t>
      </w:r>
    </w:p>
    <w:p w:rsidR="00417809" w:rsidRDefault="00141436" w:rsidP="0059429F">
      <w:pPr>
        <w:ind w:left="360"/>
        <w:rPr>
          <w:rFonts w:ascii="Arial" w:hAnsi="Arial" w:cs="Arial"/>
          <w:noProof/>
          <w:sz w:val="24"/>
          <w:szCs w:val="24"/>
          <w:lang w:val="en-US"/>
        </w:rPr>
      </w:pPr>
      <w:r w:rsidRPr="00141436">
        <w:rPr>
          <w:rFonts w:ascii="Arial" w:hAnsi="Arial" w:cs="Arial"/>
          <w:noProof/>
          <w:sz w:val="24"/>
          <w:szCs w:val="24"/>
          <w:lang w:val="en-US"/>
        </w:rPr>
        <w:t xml:space="preserve">By adhering to the above and the hotel guests' rating at two of the largest holiday booking sites, booking.com and tripadavisor.com, we can conclude that the ICEHOTEL service is excellent and </w:t>
      </w:r>
      <w:r w:rsidR="00232FE7">
        <w:rPr>
          <w:rFonts w:ascii="Arial" w:hAnsi="Arial" w:cs="Arial"/>
          <w:noProof/>
          <w:sz w:val="24"/>
          <w:szCs w:val="24"/>
          <w:lang w:val="en-US"/>
        </w:rPr>
        <w:t>fabious</w:t>
      </w:r>
      <w:r w:rsidRPr="00141436">
        <w:rPr>
          <w:rFonts w:ascii="Arial" w:hAnsi="Arial" w:cs="Arial"/>
          <w:noProof/>
          <w:sz w:val="24"/>
          <w:szCs w:val="24"/>
          <w:lang w:val="en-US"/>
        </w:rPr>
        <w:t>. This in itself clearly shows that the management team and the hotel staff fully justify the expectations of their customers and even surpass them, which is a clear indicator of the company's achievements. Ice Hotel is a recognized brand today, which is recognized all over the world. The management team promises to the rest of the world: through Yukasarvi and the Thorne River as a starting point for developing and offering sensory, inspirational and unique experiences through art, nature, dwelling and culinary mastery. This reflects all seasons of the year. That's why it's not just a hotel that is being built every winter, it's a short-lived art project. The hotel not only creates a menu for every season but also collects many flavors of Lapland. Each year, the hotel attracts tourists from around the world in the small village of Lapland, offering them incredible experiences from the Arctic Circle, leading them through the high mountains all the way to northern Norway to the fjords.</w:t>
      </w:r>
    </w:p>
    <w:p w:rsidR="00417809" w:rsidRDefault="00417809" w:rsidP="0059429F">
      <w:pPr>
        <w:ind w:left="360"/>
        <w:rPr>
          <w:rFonts w:ascii="Arial" w:hAnsi="Arial" w:cs="Arial"/>
          <w:noProof/>
          <w:sz w:val="24"/>
          <w:szCs w:val="24"/>
          <w:lang w:val="en-US"/>
        </w:rPr>
      </w:pPr>
    </w:p>
    <w:p w:rsidR="00417809" w:rsidRDefault="00417809" w:rsidP="0059429F">
      <w:pPr>
        <w:ind w:left="360"/>
        <w:rPr>
          <w:rFonts w:ascii="Arial" w:hAnsi="Arial" w:cs="Arial"/>
          <w:noProof/>
          <w:sz w:val="24"/>
          <w:szCs w:val="24"/>
          <w:lang w:val="en-US"/>
        </w:rPr>
      </w:pPr>
    </w:p>
    <w:p w:rsidR="00417809" w:rsidRDefault="00141436" w:rsidP="00141436">
      <w:pPr>
        <w:ind w:left="360"/>
        <w:jc w:val="center"/>
        <w:rPr>
          <w:rFonts w:ascii="Arial" w:hAnsi="Arial" w:cs="Arial"/>
          <w:b/>
          <w:bCs/>
          <w:noProof/>
          <w:sz w:val="36"/>
          <w:szCs w:val="36"/>
          <w:lang w:val="en-US"/>
        </w:rPr>
      </w:pPr>
      <w:r>
        <w:rPr>
          <w:rFonts w:ascii="Arial" w:hAnsi="Arial" w:cs="Arial"/>
          <w:b/>
          <w:bCs/>
          <w:noProof/>
          <w:sz w:val="36"/>
          <w:szCs w:val="36"/>
          <w:lang w:val="en-US"/>
        </w:rPr>
        <w:t>I</w:t>
      </w:r>
      <w:r w:rsidRPr="00141436">
        <w:rPr>
          <w:rFonts w:ascii="Arial" w:hAnsi="Arial" w:cs="Arial"/>
          <w:b/>
          <w:bCs/>
          <w:noProof/>
          <w:sz w:val="36"/>
          <w:szCs w:val="36"/>
          <w:lang w:val="en-US"/>
        </w:rPr>
        <w:t>nstead of a conclusion</w:t>
      </w:r>
    </w:p>
    <w:p w:rsidR="00141436" w:rsidRDefault="00141436" w:rsidP="00141436">
      <w:pPr>
        <w:ind w:left="360"/>
        <w:jc w:val="center"/>
        <w:rPr>
          <w:rFonts w:ascii="Arial" w:hAnsi="Arial" w:cs="Arial"/>
          <w:b/>
          <w:bCs/>
          <w:noProof/>
          <w:sz w:val="36"/>
          <w:szCs w:val="36"/>
          <w:lang w:val="en-US"/>
        </w:rPr>
      </w:pPr>
    </w:p>
    <w:p w:rsidR="00141436" w:rsidRDefault="00141436" w:rsidP="004B74A3">
      <w:pPr>
        <w:rPr>
          <w:rFonts w:ascii="Arial" w:hAnsi="Arial" w:cs="Arial"/>
          <w:noProof/>
          <w:sz w:val="24"/>
          <w:szCs w:val="24"/>
          <w:lang w:val="en-US"/>
        </w:rPr>
      </w:pPr>
      <w:r>
        <w:rPr>
          <w:rFonts w:ascii="Arial" w:hAnsi="Arial" w:cs="Arial"/>
          <w:noProof/>
          <w:sz w:val="24"/>
          <w:szCs w:val="24"/>
          <w:lang w:val="en-US"/>
        </w:rPr>
        <w:t>“</w:t>
      </w:r>
      <w:r w:rsidRPr="00141436">
        <w:rPr>
          <w:rFonts w:ascii="Arial" w:hAnsi="Arial" w:cs="Arial"/>
          <w:noProof/>
          <w:sz w:val="24"/>
          <w:szCs w:val="24"/>
          <w:lang w:val="en-US"/>
        </w:rPr>
        <w:t>The friendliness of the reception lady was hospitality unlike I have ever experienced during my travels in Europe or Scandinavia. Definitely a winner to revisit. The warmth in her welcome and helpful nature will make for a nice winter visit!</w:t>
      </w:r>
      <w:r>
        <w:rPr>
          <w:rFonts w:ascii="Arial" w:hAnsi="Arial" w:cs="Arial"/>
          <w:noProof/>
          <w:sz w:val="24"/>
          <w:szCs w:val="24"/>
          <w:lang w:val="en-US"/>
        </w:rPr>
        <w:t>” Tee.N.(2019)</w:t>
      </w:r>
    </w:p>
    <w:p w:rsidR="004B74A3" w:rsidRDefault="004B74A3" w:rsidP="004B74A3">
      <w:pPr>
        <w:rPr>
          <w:rFonts w:ascii="Arial" w:hAnsi="Arial" w:cs="Arial"/>
          <w:noProof/>
          <w:sz w:val="24"/>
          <w:szCs w:val="24"/>
          <w:lang w:val="en-US"/>
        </w:rPr>
      </w:pPr>
      <w:r w:rsidRPr="004B74A3">
        <w:rPr>
          <w:rFonts w:ascii="Arial" w:hAnsi="Arial" w:cs="Arial"/>
          <w:noProof/>
          <w:sz w:val="24"/>
          <w:szCs w:val="24"/>
          <w:lang w:val="en-US"/>
        </w:rPr>
        <w:t>“The room was lovely and very spacious with a really comfy bed. The breakfast was superb with so much choice and the dinner was amazing with excellent service.”</w:t>
      </w:r>
      <w:r>
        <w:rPr>
          <w:rFonts w:ascii="Arial" w:hAnsi="Arial" w:cs="Arial"/>
          <w:noProof/>
          <w:sz w:val="24"/>
          <w:szCs w:val="24"/>
          <w:lang w:val="en-US"/>
        </w:rPr>
        <w:t xml:space="preserve"> Jane</w:t>
      </w:r>
      <w:r w:rsidR="00747617">
        <w:rPr>
          <w:rFonts w:ascii="Arial" w:hAnsi="Arial" w:cs="Arial"/>
          <w:noProof/>
          <w:sz w:val="24"/>
          <w:szCs w:val="24"/>
          <w:lang w:val="en-US"/>
        </w:rPr>
        <w:t xml:space="preserve"> </w:t>
      </w:r>
      <w:r>
        <w:rPr>
          <w:rFonts w:ascii="Arial" w:hAnsi="Arial" w:cs="Arial"/>
          <w:noProof/>
          <w:sz w:val="24"/>
          <w:szCs w:val="24"/>
          <w:lang w:val="en-US"/>
        </w:rPr>
        <w:t>(2019)</w:t>
      </w:r>
    </w:p>
    <w:p w:rsidR="004B74A3" w:rsidRPr="004B74A3" w:rsidRDefault="004B74A3" w:rsidP="004B74A3">
      <w:pPr>
        <w:rPr>
          <w:rFonts w:ascii="Arial" w:hAnsi="Arial" w:cs="Arial"/>
          <w:noProof/>
          <w:sz w:val="24"/>
          <w:szCs w:val="24"/>
          <w:lang w:val="en-US"/>
        </w:rPr>
      </w:pPr>
      <w:r w:rsidRPr="004B74A3">
        <w:rPr>
          <w:rFonts w:ascii="Arial" w:hAnsi="Arial" w:cs="Arial"/>
          <w:noProof/>
          <w:sz w:val="24"/>
          <w:szCs w:val="24"/>
          <w:lang w:val="en-US"/>
        </w:rPr>
        <w:t>“The staff! Everyone was superhelpful and nice! Booking department, reception, activities (snowmobil).”</w:t>
      </w:r>
      <w:r>
        <w:rPr>
          <w:rFonts w:ascii="Arial" w:hAnsi="Arial" w:cs="Arial"/>
          <w:noProof/>
          <w:sz w:val="24"/>
          <w:szCs w:val="24"/>
          <w:lang w:val="en-US"/>
        </w:rPr>
        <w:t>Despina</w:t>
      </w:r>
      <w:r w:rsidR="00747617">
        <w:rPr>
          <w:rFonts w:ascii="Arial" w:hAnsi="Arial" w:cs="Arial"/>
          <w:noProof/>
          <w:sz w:val="24"/>
          <w:szCs w:val="24"/>
          <w:lang w:val="en-US"/>
        </w:rPr>
        <w:t xml:space="preserve"> </w:t>
      </w:r>
      <w:r>
        <w:rPr>
          <w:rFonts w:ascii="Arial" w:hAnsi="Arial" w:cs="Arial"/>
          <w:noProof/>
          <w:sz w:val="24"/>
          <w:szCs w:val="24"/>
          <w:lang w:val="en-US"/>
        </w:rPr>
        <w:t>(2019)</w:t>
      </w:r>
    </w:p>
    <w:p w:rsidR="00141436" w:rsidRPr="00141436" w:rsidRDefault="00141436" w:rsidP="00141436">
      <w:pPr>
        <w:ind w:left="360"/>
        <w:rPr>
          <w:rFonts w:ascii="Arial" w:hAnsi="Arial" w:cs="Arial"/>
          <w:noProof/>
          <w:sz w:val="24"/>
          <w:szCs w:val="24"/>
          <w:lang w:val="en-US"/>
        </w:rPr>
      </w:pPr>
    </w:p>
    <w:p w:rsidR="00F5201B" w:rsidRDefault="00F5201B" w:rsidP="0059429F">
      <w:pPr>
        <w:ind w:left="360"/>
        <w:rPr>
          <w:rFonts w:ascii="Arial" w:hAnsi="Arial" w:cs="Arial"/>
          <w:sz w:val="24"/>
          <w:szCs w:val="24"/>
          <w:lang w:val="en-US"/>
        </w:rPr>
      </w:pPr>
      <w:r>
        <w:rPr>
          <w:rFonts w:ascii="Arial" w:hAnsi="Arial" w:cs="Arial"/>
          <w:noProof/>
          <w:sz w:val="24"/>
          <w:szCs w:val="24"/>
          <w:lang w:val="en-US"/>
        </w:rPr>
        <w:lastRenderedPageBreak/>
        <w:drawing>
          <wp:inline distT="0" distB="0" distL="0" distR="0">
            <wp:extent cx="2295525" cy="3703625"/>
            <wp:effectExtent l="0" t="0" r="0" b="0"/>
            <wp:docPr id="8" name="Картина 8" descr="Картина, която съдържа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cehotel1.jpg"/>
                    <pic:cNvPicPr/>
                  </pic:nvPicPr>
                  <pic:blipFill>
                    <a:blip r:embed="rId11">
                      <a:extLst>
                        <a:ext uri="{28A0092B-C50C-407E-A947-70E740481C1C}">
                          <a14:useLocalDpi xmlns:a14="http://schemas.microsoft.com/office/drawing/2010/main" val="0"/>
                        </a:ext>
                      </a:extLst>
                    </a:blip>
                    <a:stretch>
                      <a:fillRect/>
                    </a:stretch>
                  </pic:blipFill>
                  <pic:spPr>
                    <a:xfrm>
                      <a:off x="0" y="0"/>
                      <a:ext cx="2297290" cy="3706473"/>
                    </a:xfrm>
                    <a:prstGeom prst="rect">
                      <a:avLst/>
                    </a:prstGeom>
                  </pic:spPr>
                </pic:pic>
              </a:graphicData>
            </a:graphic>
          </wp:inline>
        </w:drawing>
      </w:r>
      <w:r w:rsidR="00CF5C19">
        <w:rPr>
          <w:rFonts w:ascii="Arial" w:hAnsi="Arial" w:cs="Arial"/>
          <w:noProof/>
          <w:sz w:val="24"/>
          <w:szCs w:val="24"/>
          <w:lang w:val="en-US"/>
        </w:rPr>
        <w:drawing>
          <wp:inline distT="0" distB="0" distL="0" distR="0">
            <wp:extent cx="2571750" cy="3733218"/>
            <wp:effectExtent l="0" t="0" r="0" b="0"/>
            <wp:docPr id="9" name="Картина 9" descr="Картина, която съдържа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cehotel2.jpg"/>
                    <pic:cNvPicPr/>
                  </pic:nvPicPr>
                  <pic:blipFill>
                    <a:blip r:embed="rId12">
                      <a:extLst>
                        <a:ext uri="{28A0092B-C50C-407E-A947-70E740481C1C}">
                          <a14:useLocalDpi xmlns:a14="http://schemas.microsoft.com/office/drawing/2010/main" val="0"/>
                        </a:ext>
                      </a:extLst>
                    </a:blip>
                    <a:stretch>
                      <a:fillRect/>
                    </a:stretch>
                  </pic:blipFill>
                  <pic:spPr>
                    <a:xfrm>
                      <a:off x="0" y="0"/>
                      <a:ext cx="2573617" cy="3735928"/>
                    </a:xfrm>
                    <a:prstGeom prst="rect">
                      <a:avLst/>
                    </a:prstGeom>
                  </pic:spPr>
                </pic:pic>
              </a:graphicData>
            </a:graphic>
          </wp:inline>
        </w:drawing>
      </w:r>
    </w:p>
    <w:p w:rsidR="0030094C" w:rsidRDefault="0030094C" w:rsidP="0059429F">
      <w:pPr>
        <w:ind w:left="360"/>
        <w:rPr>
          <w:rFonts w:ascii="Arial" w:hAnsi="Arial" w:cs="Arial"/>
          <w:sz w:val="24"/>
          <w:szCs w:val="24"/>
          <w:lang w:val="en-US"/>
        </w:rPr>
      </w:pPr>
    </w:p>
    <w:p w:rsidR="0030094C" w:rsidRDefault="00CF5C19" w:rsidP="0059429F">
      <w:pPr>
        <w:ind w:left="360"/>
        <w:rPr>
          <w:rFonts w:ascii="Arial" w:hAnsi="Arial" w:cs="Arial"/>
          <w:sz w:val="24"/>
          <w:szCs w:val="24"/>
          <w:lang w:val="en-US"/>
        </w:rPr>
      </w:pPr>
      <w:r>
        <w:rPr>
          <w:rFonts w:ascii="Arial" w:hAnsi="Arial" w:cs="Arial"/>
          <w:noProof/>
          <w:sz w:val="24"/>
          <w:szCs w:val="24"/>
          <w:lang w:val="en-US"/>
        </w:rPr>
        <w:drawing>
          <wp:inline distT="0" distB="0" distL="0" distR="0">
            <wp:extent cx="5760720" cy="2781300"/>
            <wp:effectExtent l="0" t="0" r="0" b="0"/>
            <wp:docPr id="10" name="Картина 10" descr="Картина, която съдържа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cehotel3.jpg"/>
                    <pic:cNvPicPr/>
                  </pic:nvPicPr>
                  <pic:blipFill>
                    <a:blip r:embed="rId13">
                      <a:extLst>
                        <a:ext uri="{28A0092B-C50C-407E-A947-70E740481C1C}">
                          <a14:useLocalDpi xmlns:a14="http://schemas.microsoft.com/office/drawing/2010/main" val="0"/>
                        </a:ext>
                      </a:extLst>
                    </a:blip>
                    <a:stretch>
                      <a:fillRect/>
                    </a:stretch>
                  </pic:blipFill>
                  <pic:spPr>
                    <a:xfrm>
                      <a:off x="0" y="0"/>
                      <a:ext cx="5760720" cy="2781300"/>
                    </a:xfrm>
                    <a:prstGeom prst="rect">
                      <a:avLst/>
                    </a:prstGeom>
                  </pic:spPr>
                </pic:pic>
              </a:graphicData>
            </a:graphic>
          </wp:inline>
        </w:drawing>
      </w:r>
    </w:p>
    <w:p w:rsidR="004B74A3" w:rsidRDefault="004B74A3" w:rsidP="0059429F">
      <w:pPr>
        <w:ind w:left="360"/>
        <w:rPr>
          <w:rFonts w:ascii="Arial" w:hAnsi="Arial" w:cs="Arial"/>
          <w:sz w:val="24"/>
          <w:szCs w:val="24"/>
          <w:lang w:val="en-US"/>
        </w:rPr>
      </w:pPr>
    </w:p>
    <w:p w:rsidR="004B74A3" w:rsidRDefault="004B74A3" w:rsidP="0059429F">
      <w:pPr>
        <w:ind w:left="360"/>
        <w:rPr>
          <w:rFonts w:ascii="Arial" w:hAnsi="Arial" w:cs="Arial"/>
          <w:sz w:val="24"/>
          <w:szCs w:val="24"/>
          <w:lang w:val="en-US"/>
        </w:rPr>
      </w:pPr>
    </w:p>
    <w:p w:rsidR="004B74A3" w:rsidRDefault="004B74A3" w:rsidP="0059429F">
      <w:pPr>
        <w:ind w:left="360"/>
        <w:rPr>
          <w:rFonts w:ascii="Arial" w:hAnsi="Arial" w:cs="Arial"/>
          <w:sz w:val="24"/>
          <w:szCs w:val="24"/>
          <w:lang w:val="en-US"/>
        </w:rPr>
      </w:pPr>
    </w:p>
    <w:p w:rsidR="004B74A3" w:rsidRDefault="004B74A3" w:rsidP="0059429F">
      <w:pPr>
        <w:ind w:left="360"/>
        <w:rPr>
          <w:rFonts w:ascii="Arial" w:hAnsi="Arial" w:cs="Arial"/>
          <w:sz w:val="24"/>
          <w:szCs w:val="24"/>
          <w:lang w:val="en-US"/>
        </w:rPr>
      </w:pPr>
    </w:p>
    <w:p w:rsidR="004B74A3" w:rsidRDefault="004B74A3" w:rsidP="0059429F">
      <w:pPr>
        <w:ind w:left="360"/>
        <w:rPr>
          <w:rFonts w:ascii="Arial" w:hAnsi="Arial" w:cs="Arial"/>
          <w:sz w:val="24"/>
          <w:szCs w:val="24"/>
          <w:lang w:val="en-US"/>
        </w:rPr>
      </w:pPr>
    </w:p>
    <w:p w:rsidR="004B74A3" w:rsidRDefault="004B74A3" w:rsidP="0059429F">
      <w:pPr>
        <w:ind w:left="360"/>
        <w:rPr>
          <w:rFonts w:ascii="Arial" w:hAnsi="Arial" w:cs="Arial"/>
          <w:sz w:val="24"/>
          <w:szCs w:val="24"/>
          <w:lang w:val="en-US"/>
        </w:rPr>
      </w:pPr>
    </w:p>
    <w:p w:rsidR="004B74A3" w:rsidRDefault="004B74A3" w:rsidP="0059429F">
      <w:pPr>
        <w:ind w:left="360"/>
        <w:rPr>
          <w:rFonts w:ascii="Arial" w:hAnsi="Arial" w:cs="Arial"/>
          <w:sz w:val="24"/>
          <w:szCs w:val="24"/>
          <w:lang w:val="en-US"/>
        </w:rPr>
      </w:pPr>
    </w:p>
    <w:p w:rsidR="00CF5C19" w:rsidRDefault="004B74A3" w:rsidP="004B74A3">
      <w:pPr>
        <w:jc w:val="center"/>
        <w:rPr>
          <w:rFonts w:ascii="Arial" w:hAnsi="Arial" w:cs="Arial"/>
          <w:b/>
          <w:bCs/>
          <w:sz w:val="36"/>
          <w:szCs w:val="36"/>
          <w:lang w:val="en-US"/>
        </w:rPr>
      </w:pPr>
      <w:r w:rsidRPr="004B74A3">
        <w:rPr>
          <w:rFonts w:ascii="Arial" w:hAnsi="Arial" w:cs="Arial"/>
          <w:b/>
          <w:bCs/>
          <w:sz w:val="36"/>
          <w:szCs w:val="36"/>
          <w:lang w:val="en-US"/>
        </w:rPr>
        <w:t>References</w:t>
      </w:r>
    </w:p>
    <w:p w:rsidR="004B74A3" w:rsidRDefault="004B74A3" w:rsidP="004B74A3">
      <w:pPr>
        <w:jc w:val="center"/>
        <w:rPr>
          <w:rFonts w:ascii="Arial" w:hAnsi="Arial" w:cs="Arial"/>
          <w:b/>
          <w:bCs/>
          <w:sz w:val="36"/>
          <w:szCs w:val="36"/>
          <w:lang w:val="en-US"/>
        </w:rPr>
      </w:pPr>
    </w:p>
    <w:p w:rsidR="00232FE7" w:rsidRPr="00AD4003" w:rsidRDefault="00232FE7" w:rsidP="00AD4003">
      <w:pPr>
        <w:rPr>
          <w:rFonts w:ascii="Arial" w:hAnsi="Arial" w:cs="Arial"/>
          <w:sz w:val="24"/>
          <w:szCs w:val="24"/>
          <w:lang w:val="en-US"/>
        </w:rPr>
      </w:pPr>
    </w:p>
    <w:p w:rsidR="00AD4003" w:rsidRPr="00A50394" w:rsidRDefault="00AD4003" w:rsidP="00A50394">
      <w:pPr>
        <w:pStyle w:val="a7"/>
        <w:numPr>
          <w:ilvl w:val="0"/>
          <w:numId w:val="15"/>
        </w:numPr>
        <w:spacing w:line="360" w:lineRule="auto"/>
        <w:rPr>
          <w:rFonts w:ascii="Arial" w:hAnsi="Arial" w:cs="Arial"/>
          <w:sz w:val="24"/>
          <w:szCs w:val="24"/>
          <w:lang w:val="en-US"/>
        </w:rPr>
      </w:pPr>
      <w:proofErr w:type="spellStart"/>
      <w:r w:rsidRPr="00A50394">
        <w:rPr>
          <w:rFonts w:ascii="Arial" w:hAnsi="Arial" w:cs="Arial"/>
          <w:sz w:val="24"/>
          <w:szCs w:val="24"/>
          <w:lang w:val="en-US"/>
        </w:rPr>
        <w:t>Anastasova</w:t>
      </w:r>
      <w:proofErr w:type="spellEnd"/>
      <w:r w:rsidRPr="00A50394">
        <w:rPr>
          <w:rFonts w:ascii="Arial" w:hAnsi="Arial" w:cs="Arial"/>
          <w:sz w:val="24"/>
          <w:szCs w:val="24"/>
          <w:lang w:val="en-US"/>
        </w:rPr>
        <w:t xml:space="preserve">, L., (2001), Marketing Communications in Tourism and Services, </w:t>
      </w:r>
      <w:proofErr w:type="spellStart"/>
      <w:r w:rsidRPr="00A50394">
        <w:rPr>
          <w:rFonts w:ascii="Arial" w:hAnsi="Arial" w:cs="Arial"/>
          <w:sz w:val="24"/>
          <w:szCs w:val="24"/>
          <w:lang w:val="en-US"/>
        </w:rPr>
        <w:t>Iriga</w:t>
      </w:r>
      <w:proofErr w:type="spellEnd"/>
      <w:r w:rsidRPr="00A50394">
        <w:rPr>
          <w:rFonts w:ascii="Arial" w:hAnsi="Arial" w:cs="Arial"/>
          <w:sz w:val="24"/>
          <w:szCs w:val="24"/>
          <w:lang w:val="en-US"/>
        </w:rPr>
        <w:t xml:space="preserve">, </w:t>
      </w:r>
      <w:proofErr w:type="spellStart"/>
      <w:r w:rsidRPr="00A50394">
        <w:rPr>
          <w:rFonts w:ascii="Arial" w:hAnsi="Arial" w:cs="Arial"/>
          <w:sz w:val="24"/>
          <w:szCs w:val="24"/>
          <w:lang w:val="en-US"/>
        </w:rPr>
        <w:t>Bourgas</w:t>
      </w:r>
      <w:proofErr w:type="spellEnd"/>
      <w:r w:rsidRPr="00A50394">
        <w:rPr>
          <w:rFonts w:ascii="Arial" w:hAnsi="Arial" w:cs="Arial"/>
          <w:sz w:val="24"/>
          <w:szCs w:val="24"/>
          <w:lang w:val="en-US"/>
        </w:rPr>
        <w:t>.</w:t>
      </w:r>
    </w:p>
    <w:p w:rsidR="00A50394" w:rsidRPr="00A50394" w:rsidRDefault="00AD4003" w:rsidP="00A50394">
      <w:pPr>
        <w:pStyle w:val="a7"/>
        <w:numPr>
          <w:ilvl w:val="0"/>
          <w:numId w:val="15"/>
        </w:numPr>
        <w:spacing w:line="360" w:lineRule="auto"/>
        <w:rPr>
          <w:rFonts w:ascii="Arial" w:hAnsi="Arial" w:cs="Arial"/>
          <w:sz w:val="24"/>
          <w:szCs w:val="24"/>
          <w:lang w:val="en-US"/>
        </w:rPr>
      </w:pPr>
      <w:proofErr w:type="spellStart"/>
      <w:r w:rsidRPr="00A50394">
        <w:rPr>
          <w:rFonts w:ascii="Arial" w:hAnsi="Arial" w:cs="Arial"/>
          <w:sz w:val="24"/>
          <w:szCs w:val="24"/>
          <w:lang w:val="en-US"/>
        </w:rPr>
        <w:t>Buttle</w:t>
      </w:r>
      <w:proofErr w:type="spellEnd"/>
      <w:r w:rsidRPr="00A50394">
        <w:rPr>
          <w:rFonts w:ascii="Arial" w:hAnsi="Arial" w:cs="Arial"/>
          <w:sz w:val="24"/>
          <w:szCs w:val="24"/>
          <w:lang w:val="en-US"/>
        </w:rPr>
        <w:t xml:space="preserve">, Fr., (2002), Marketing in Hospitality and Catering, Kassel, London, pp. </w:t>
      </w:r>
      <w:r w:rsidR="00A50394" w:rsidRPr="00A50394">
        <w:rPr>
          <w:rFonts w:ascii="Arial" w:hAnsi="Arial" w:cs="Arial"/>
          <w:sz w:val="24"/>
          <w:szCs w:val="24"/>
          <w:lang w:val="en-US"/>
        </w:rPr>
        <w:t xml:space="preserve">        </w:t>
      </w:r>
      <w:r w:rsidRPr="00A50394">
        <w:rPr>
          <w:rFonts w:ascii="Arial" w:hAnsi="Arial" w:cs="Arial"/>
          <w:sz w:val="24"/>
          <w:szCs w:val="24"/>
          <w:lang w:val="en-US"/>
        </w:rPr>
        <w:t>26-276.</w:t>
      </w:r>
    </w:p>
    <w:p w:rsidR="00AD4003" w:rsidRPr="00A50394" w:rsidRDefault="00AD4003" w:rsidP="00A50394">
      <w:pPr>
        <w:pStyle w:val="a7"/>
        <w:numPr>
          <w:ilvl w:val="0"/>
          <w:numId w:val="15"/>
        </w:numPr>
        <w:spacing w:line="360" w:lineRule="auto"/>
        <w:rPr>
          <w:rFonts w:ascii="Arial" w:hAnsi="Arial" w:cs="Arial"/>
          <w:sz w:val="24"/>
          <w:szCs w:val="24"/>
          <w:lang w:val="en-US"/>
        </w:rPr>
      </w:pPr>
      <w:proofErr w:type="spellStart"/>
      <w:r w:rsidRPr="00A50394">
        <w:rPr>
          <w:rFonts w:ascii="Arial" w:hAnsi="Arial" w:cs="Arial"/>
          <w:sz w:val="24"/>
          <w:szCs w:val="24"/>
          <w:lang w:val="en-US"/>
        </w:rPr>
        <w:t>Gobe</w:t>
      </w:r>
      <w:proofErr w:type="spellEnd"/>
      <w:r w:rsidRPr="00A50394">
        <w:rPr>
          <w:rFonts w:ascii="Arial" w:hAnsi="Arial" w:cs="Arial"/>
          <w:sz w:val="24"/>
          <w:szCs w:val="24"/>
          <w:lang w:val="en-US"/>
        </w:rPr>
        <w:t>, M. and Winter, S., (2010), Emotional brand: The new paradigm for connecting brands to people, Allworth Press, New York.</w:t>
      </w:r>
    </w:p>
    <w:p w:rsidR="00AD4003" w:rsidRPr="00A50394" w:rsidRDefault="00AD4003" w:rsidP="00A50394">
      <w:pPr>
        <w:pStyle w:val="a7"/>
        <w:numPr>
          <w:ilvl w:val="0"/>
          <w:numId w:val="15"/>
        </w:numPr>
        <w:spacing w:line="360" w:lineRule="auto"/>
        <w:rPr>
          <w:rFonts w:ascii="Arial" w:hAnsi="Arial" w:cs="Arial"/>
          <w:sz w:val="24"/>
          <w:szCs w:val="24"/>
        </w:rPr>
      </w:pPr>
      <w:r w:rsidRPr="00A50394">
        <w:rPr>
          <w:rFonts w:ascii="Arial" w:hAnsi="Arial" w:cs="Arial"/>
          <w:sz w:val="24"/>
          <w:szCs w:val="24"/>
          <w:lang w:val="en-US"/>
        </w:rPr>
        <w:t>Pine, J.B. and J.H. Gilmore, (1999), Economics of Experience: The work is theater and every business scene, Harvard Business School Press, USA.</w:t>
      </w:r>
      <w:r w:rsidRPr="00A50394">
        <w:rPr>
          <w:rFonts w:ascii="Arial" w:hAnsi="Arial" w:cs="Arial"/>
          <w:sz w:val="24"/>
          <w:szCs w:val="24"/>
        </w:rPr>
        <w:t xml:space="preserve"> </w:t>
      </w:r>
    </w:p>
    <w:p w:rsidR="00AD4003" w:rsidRPr="00A50394" w:rsidRDefault="00AD4003" w:rsidP="00A50394">
      <w:pPr>
        <w:pStyle w:val="a7"/>
        <w:numPr>
          <w:ilvl w:val="0"/>
          <w:numId w:val="15"/>
        </w:numPr>
        <w:spacing w:line="360" w:lineRule="auto"/>
        <w:rPr>
          <w:rFonts w:ascii="Arial" w:hAnsi="Arial" w:cs="Arial"/>
          <w:sz w:val="24"/>
          <w:szCs w:val="24"/>
        </w:rPr>
      </w:pPr>
      <w:r w:rsidRPr="00A50394">
        <w:rPr>
          <w:rFonts w:ascii="Arial" w:hAnsi="Arial" w:cs="Arial"/>
          <w:sz w:val="24"/>
          <w:szCs w:val="24"/>
          <w:lang w:val="en-US"/>
        </w:rPr>
        <w:t>Sanchez J.G., (2002), Customer Relationship Marketing, Customer Relationship Making for Lasting Profits in the Wire-Linked Economy, Dallas</w:t>
      </w:r>
      <w:r w:rsidRPr="00A50394">
        <w:rPr>
          <w:rFonts w:ascii="Arial" w:hAnsi="Arial" w:cs="Arial"/>
          <w:sz w:val="24"/>
          <w:szCs w:val="24"/>
        </w:rPr>
        <w:t>.</w:t>
      </w:r>
    </w:p>
    <w:p w:rsidR="004B74A3" w:rsidRPr="00A50394" w:rsidRDefault="00AD4003" w:rsidP="00A50394">
      <w:pPr>
        <w:pStyle w:val="a7"/>
        <w:numPr>
          <w:ilvl w:val="0"/>
          <w:numId w:val="15"/>
        </w:numPr>
        <w:spacing w:line="360" w:lineRule="auto"/>
        <w:rPr>
          <w:rFonts w:ascii="Arial" w:hAnsi="Arial" w:cs="Arial"/>
          <w:sz w:val="24"/>
          <w:szCs w:val="24"/>
          <w:lang w:val="en-US"/>
        </w:rPr>
      </w:pPr>
      <w:r w:rsidRPr="00A50394">
        <w:rPr>
          <w:rFonts w:ascii="Arial" w:hAnsi="Arial" w:cs="Arial"/>
          <w:sz w:val="24"/>
          <w:szCs w:val="24"/>
          <w:lang w:val="en-US"/>
        </w:rPr>
        <w:t>Winter, F., and Thomas, H. (1980), Can customers be segmented based on their expectations of customer service quality, Journal of Market Segmentation, Industrial Marketing Management, Vol.9, pp. 201-314.</w:t>
      </w:r>
    </w:p>
    <w:p w:rsidR="00AD4003" w:rsidRPr="00A50394" w:rsidRDefault="00AD4003" w:rsidP="00A50394">
      <w:pPr>
        <w:pStyle w:val="a7"/>
        <w:numPr>
          <w:ilvl w:val="0"/>
          <w:numId w:val="15"/>
        </w:numPr>
        <w:spacing w:line="360" w:lineRule="auto"/>
        <w:rPr>
          <w:rFonts w:ascii="Arial" w:hAnsi="Arial" w:cs="Arial"/>
          <w:sz w:val="24"/>
          <w:szCs w:val="24"/>
          <w:lang w:val="en-US"/>
        </w:rPr>
      </w:pPr>
      <w:r w:rsidRPr="00A50394">
        <w:rPr>
          <w:rFonts w:ascii="Arial" w:hAnsi="Arial" w:cs="Arial"/>
          <w:sz w:val="24"/>
          <w:szCs w:val="24"/>
          <w:lang w:val="en-US"/>
        </w:rPr>
        <w:t>Zeithaml, V. Parasuraman, A. and L. Berry, (1990), Providing Quality Services: balancing perceptions and customer expectations, Simon and Schuster Inc., p. 32-36</w:t>
      </w:r>
    </w:p>
    <w:p w:rsidR="00AD4003" w:rsidRPr="00A50394" w:rsidRDefault="00AD4003" w:rsidP="00A50394">
      <w:pPr>
        <w:pStyle w:val="a7"/>
        <w:numPr>
          <w:ilvl w:val="0"/>
          <w:numId w:val="15"/>
        </w:numPr>
        <w:spacing w:line="360" w:lineRule="auto"/>
        <w:rPr>
          <w:rFonts w:ascii="Arial" w:hAnsi="Arial" w:cs="Arial"/>
          <w:sz w:val="24"/>
          <w:szCs w:val="24"/>
          <w:lang w:val="en-US"/>
        </w:rPr>
      </w:pPr>
      <w:r w:rsidRPr="00A50394">
        <w:rPr>
          <w:rFonts w:ascii="Arial" w:hAnsi="Arial" w:cs="Arial"/>
          <w:sz w:val="24"/>
          <w:szCs w:val="24"/>
          <w:lang w:val="en-US"/>
        </w:rPr>
        <w:t>https: //www.business2community.com/customer-experience/5-hospitality-tips-for-achieving-top-rated-customer-satisfaction-0497746</w:t>
      </w:r>
    </w:p>
    <w:p w:rsidR="00A50394" w:rsidRDefault="00AD4003" w:rsidP="00A50394">
      <w:pPr>
        <w:pStyle w:val="a7"/>
        <w:numPr>
          <w:ilvl w:val="0"/>
          <w:numId w:val="15"/>
        </w:numPr>
        <w:spacing w:line="360" w:lineRule="auto"/>
        <w:rPr>
          <w:rFonts w:ascii="Arial" w:hAnsi="Arial" w:cs="Arial"/>
          <w:sz w:val="24"/>
          <w:szCs w:val="24"/>
          <w:lang w:val="en-US"/>
        </w:rPr>
      </w:pPr>
      <w:r w:rsidRPr="00A50394">
        <w:rPr>
          <w:rFonts w:ascii="Arial" w:hAnsi="Arial" w:cs="Arial"/>
          <w:sz w:val="24"/>
          <w:szCs w:val="24"/>
          <w:lang w:val="en-US"/>
        </w:rPr>
        <w:t>www.booking.com, accessed on 07.07.2019</w:t>
      </w:r>
    </w:p>
    <w:p w:rsidR="00AD4003" w:rsidRPr="00A50394" w:rsidRDefault="00AD4003" w:rsidP="00A50394">
      <w:pPr>
        <w:pStyle w:val="a7"/>
        <w:numPr>
          <w:ilvl w:val="0"/>
          <w:numId w:val="15"/>
        </w:numPr>
        <w:spacing w:line="360" w:lineRule="auto"/>
        <w:rPr>
          <w:rFonts w:ascii="Arial" w:hAnsi="Arial" w:cs="Arial"/>
          <w:sz w:val="24"/>
          <w:szCs w:val="24"/>
          <w:lang w:val="en-US"/>
        </w:rPr>
      </w:pPr>
      <w:r w:rsidRPr="00A50394">
        <w:rPr>
          <w:rFonts w:ascii="Arial" w:hAnsi="Arial" w:cs="Arial"/>
          <w:sz w:val="24"/>
          <w:szCs w:val="24"/>
          <w:lang w:val="en-US"/>
        </w:rPr>
        <w:t>www.icehotel.com, accessed on 07.07.2019</w:t>
      </w:r>
    </w:p>
    <w:p w:rsidR="00A50394" w:rsidRDefault="00A50394" w:rsidP="00A50394">
      <w:pPr>
        <w:spacing w:line="360" w:lineRule="auto"/>
        <w:ind w:left="360"/>
        <w:rPr>
          <w:rFonts w:ascii="Arial" w:hAnsi="Arial" w:cs="Arial"/>
          <w:sz w:val="24"/>
          <w:szCs w:val="24"/>
        </w:rPr>
      </w:pPr>
      <w:r>
        <w:rPr>
          <w:rFonts w:ascii="Arial" w:hAnsi="Arial" w:cs="Arial"/>
          <w:sz w:val="24"/>
          <w:szCs w:val="24"/>
          <w:lang w:val="en-US"/>
        </w:rPr>
        <w:t>11.</w:t>
      </w:r>
      <w:r w:rsidR="00AD4003" w:rsidRPr="00A50394">
        <w:rPr>
          <w:rFonts w:ascii="Arial" w:hAnsi="Arial" w:cs="Arial"/>
          <w:sz w:val="24"/>
          <w:szCs w:val="24"/>
          <w:lang w:val="en-US"/>
        </w:rPr>
        <w:t>http: //www.northwestbusinesslife.co.uk/news-item/the-importance-of-customer-service-in-the-hospitality-industry/</w:t>
      </w:r>
      <w:r w:rsidR="00AD4003" w:rsidRPr="00A50394">
        <w:rPr>
          <w:rFonts w:ascii="Arial" w:hAnsi="Arial" w:cs="Arial"/>
          <w:sz w:val="24"/>
          <w:szCs w:val="24"/>
        </w:rPr>
        <w:t xml:space="preserve"> </w:t>
      </w:r>
    </w:p>
    <w:p w:rsidR="00A50394" w:rsidRDefault="00A50394" w:rsidP="00A50394">
      <w:pPr>
        <w:spacing w:line="360" w:lineRule="auto"/>
        <w:ind w:left="360"/>
        <w:rPr>
          <w:rFonts w:ascii="Arial" w:hAnsi="Arial" w:cs="Arial"/>
          <w:sz w:val="24"/>
          <w:szCs w:val="24"/>
          <w:lang w:val="en-US"/>
        </w:rPr>
      </w:pPr>
      <w:r>
        <w:rPr>
          <w:rFonts w:ascii="Arial" w:hAnsi="Arial" w:cs="Arial"/>
          <w:sz w:val="24"/>
          <w:szCs w:val="24"/>
          <w:lang w:val="en-US"/>
        </w:rPr>
        <w:t>12.</w:t>
      </w:r>
      <w:r w:rsidR="00AD4003" w:rsidRPr="00A50394">
        <w:rPr>
          <w:rFonts w:ascii="Arial" w:hAnsi="Arial" w:cs="Arial"/>
          <w:sz w:val="24"/>
          <w:szCs w:val="24"/>
          <w:lang w:val="en-US"/>
        </w:rPr>
        <w:t>www.researchgate.net, accessed on 07.07.2019</w:t>
      </w:r>
    </w:p>
    <w:p w:rsidR="00A50394" w:rsidRDefault="00A50394" w:rsidP="00A50394">
      <w:pPr>
        <w:spacing w:line="360" w:lineRule="auto"/>
        <w:ind w:left="360"/>
        <w:rPr>
          <w:rFonts w:ascii="Arial" w:hAnsi="Arial" w:cs="Arial"/>
          <w:sz w:val="24"/>
          <w:szCs w:val="24"/>
          <w:lang w:val="en-US"/>
        </w:rPr>
      </w:pPr>
      <w:r>
        <w:rPr>
          <w:rFonts w:ascii="Arial" w:hAnsi="Arial" w:cs="Arial"/>
          <w:sz w:val="24"/>
          <w:szCs w:val="24"/>
          <w:lang w:val="en-US"/>
        </w:rPr>
        <w:t>13.</w:t>
      </w:r>
      <w:r w:rsidR="00AD4003" w:rsidRPr="00A50394">
        <w:rPr>
          <w:rFonts w:ascii="Arial" w:hAnsi="Arial" w:cs="Arial"/>
          <w:sz w:val="24"/>
          <w:szCs w:val="24"/>
          <w:lang w:val="en-US"/>
        </w:rPr>
        <w:t>www.tripadvizor.com, accessed on 07</w:t>
      </w:r>
    </w:p>
    <w:p w:rsidR="00AD4003" w:rsidRPr="00A50394" w:rsidRDefault="00AD4003" w:rsidP="00A50394">
      <w:pPr>
        <w:spacing w:line="360" w:lineRule="auto"/>
        <w:ind w:left="360"/>
        <w:rPr>
          <w:rFonts w:ascii="Arial" w:hAnsi="Arial" w:cs="Arial"/>
          <w:sz w:val="24"/>
          <w:szCs w:val="24"/>
          <w:lang w:val="en-US"/>
        </w:rPr>
      </w:pPr>
      <w:r w:rsidRPr="00A50394">
        <w:rPr>
          <w:rFonts w:ascii="Arial" w:hAnsi="Arial" w:cs="Arial"/>
          <w:sz w:val="24"/>
          <w:szCs w:val="24"/>
        </w:rPr>
        <w:t xml:space="preserve"> </w:t>
      </w:r>
      <w:r w:rsidR="00A50394">
        <w:rPr>
          <w:rFonts w:ascii="Arial" w:hAnsi="Arial" w:cs="Arial"/>
          <w:sz w:val="24"/>
          <w:szCs w:val="24"/>
        </w:rPr>
        <w:t>14.</w:t>
      </w:r>
      <w:r w:rsidRPr="00A50394">
        <w:rPr>
          <w:rFonts w:ascii="Arial" w:hAnsi="Arial" w:cs="Arial"/>
          <w:sz w:val="24"/>
          <w:szCs w:val="24"/>
          <w:lang w:val="en-US"/>
        </w:rPr>
        <w:t>https: //www.business2community.com/customer-experience/5-hospitality-tips-for-achieving-top-rated-customer-satisfaction-0497746.07.2019</w:t>
      </w:r>
    </w:p>
    <w:p w:rsidR="00AD4003" w:rsidRPr="00A50394" w:rsidRDefault="00AD4003" w:rsidP="00A50394">
      <w:pPr>
        <w:spacing w:line="360" w:lineRule="auto"/>
        <w:rPr>
          <w:rFonts w:ascii="Arial" w:hAnsi="Arial" w:cs="Arial"/>
          <w:sz w:val="24"/>
          <w:szCs w:val="24"/>
          <w:lang w:val="en-US"/>
        </w:rPr>
      </w:pPr>
    </w:p>
    <w:p w:rsidR="00AD4003" w:rsidRPr="00A50394" w:rsidRDefault="00AD4003" w:rsidP="00A50394">
      <w:pPr>
        <w:spacing w:line="360" w:lineRule="auto"/>
        <w:rPr>
          <w:rFonts w:ascii="Arial" w:hAnsi="Arial" w:cs="Arial"/>
          <w:sz w:val="24"/>
          <w:szCs w:val="24"/>
          <w:lang w:val="en-US"/>
        </w:rPr>
      </w:pPr>
    </w:p>
    <w:p w:rsidR="00AD4003" w:rsidRPr="00A50394" w:rsidRDefault="00AD4003" w:rsidP="00A50394">
      <w:pPr>
        <w:spacing w:line="360" w:lineRule="auto"/>
        <w:rPr>
          <w:rFonts w:ascii="Arial" w:hAnsi="Arial" w:cs="Arial"/>
          <w:sz w:val="24"/>
          <w:szCs w:val="24"/>
          <w:lang w:val="en-US"/>
        </w:rPr>
      </w:pPr>
    </w:p>
    <w:p w:rsidR="00AD4003" w:rsidRPr="00A50394" w:rsidRDefault="00AD4003" w:rsidP="00A50394">
      <w:pPr>
        <w:spacing w:line="360" w:lineRule="auto"/>
        <w:rPr>
          <w:rFonts w:ascii="Arial" w:hAnsi="Arial" w:cs="Arial"/>
          <w:sz w:val="24"/>
          <w:szCs w:val="24"/>
          <w:lang w:val="en-US"/>
        </w:rPr>
      </w:pPr>
    </w:p>
    <w:p w:rsidR="00AD4003" w:rsidRPr="00A50394" w:rsidRDefault="00AD4003" w:rsidP="00A50394">
      <w:pPr>
        <w:spacing w:line="360" w:lineRule="auto"/>
        <w:rPr>
          <w:rFonts w:ascii="Arial" w:hAnsi="Arial" w:cs="Arial"/>
          <w:sz w:val="24"/>
          <w:szCs w:val="24"/>
          <w:lang w:val="en-US"/>
        </w:rPr>
      </w:pPr>
    </w:p>
    <w:p w:rsidR="00AD4003" w:rsidRPr="00A50394" w:rsidRDefault="00AD4003" w:rsidP="00A50394">
      <w:pPr>
        <w:spacing w:line="360" w:lineRule="auto"/>
        <w:rPr>
          <w:rFonts w:ascii="Arial" w:hAnsi="Arial" w:cs="Arial"/>
          <w:sz w:val="24"/>
          <w:szCs w:val="24"/>
          <w:lang w:val="en-US"/>
        </w:rPr>
      </w:pPr>
    </w:p>
    <w:p w:rsidR="00AD4003" w:rsidRPr="00A50394" w:rsidRDefault="00AD4003" w:rsidP="00A50394">
      <w:pPr>
        <w:rPr>
          <w:rFonts w:ascii="Arial" w:hAnsi="Arial" w:cs="Arial"/>
          <w:sz w:val="24"/>
          <w:szCs w:val="24"/>
          <w:lang w:val="en-US"/>
        </w:rPr>
      </w:pPr>
    </w:p>
    <w:p w:rsidR="004B74A3" w:rsidRPr="00A50394" w:rsidRDefault="004B74A3" w:rsidP="00A50394">
      <w:pPr>
        <w:rPr>
          <w:rFonts w:ascii="Arial" w:hAnsi="Arial" w:cs="Arial"/>
          <w:b/>
          <w:bCs/>
          <w:sz w:val="24"/>
          <w:szCs w:val="24"/>
          <w:lang w:val="en-US"/>
        </w:rPr>
      </w:pPr>
    </w:p>
    <w:p w:rsidR="004B74A3" w:rsidRDefault="004B74A3" w:rsidP="00A50394">
      <w:pPr>
        <w:rPr>
          <w:rFonts w:ascii="Arial" w:hAnsi="Arial" w:cs="Arial"/>
          <w:b/>
          <w:bCs/>
          <w:sz w:val="36"/>
          <w:szCs w:val="36"/>
          <w:lang w:val="en-US"/>
        </w:rPr>
      </w:pPr>
    </w:p>
    <w:p w:rsidR="004B74A3" w:rsidRPr="004B74A3" w:rsidRDefault="004B74A3" w:rsidP="004B74A3">
      <w:pPr>
        <w:jc w:val="center"/>
        <w:rPr>
          <w:rFonts w:ascii="Arial" w:hAnsi="Arial" w:cs="Arial"/>
          <w:sz w:val="24"/>
          <w:szCs w:val="24"/>
          <w:lang w:val="en-US"/>
        </w:rPr>
      </w:pPr>
      <w:bookmarkStart w:id="6" w:name="_GoBack"/>
      <w:bookmarkEnd w:id="6"/>
    </w:p>
    <w:sectPr w:rsidR="004B74A3" w:rsidRPr="004B74A3" w:rsidSect="005C77CE">
      <w:footerReference w:type="default" r:id="rId1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31CF" w:rsidRDefault="005431CF" w:rsidP="002129DD">
      <w:pPr>
        <w:spacing w:after="0" w:line="240" w:lineRule="auto"/>
      </w:pPr>
      <w:r>
        <w:separator/>
      </w:r>
    </w:p>
  </w:endnote>
  <w:endnote w:type="continuationSeparator" w:id="0">
    <w:p w:rsidR="005431CF" w:rsidRDefault="005431CF" w:rsidP="002129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7007962"/>
      <w:docPartObj>
        <w:docPartGallery w:val="Page Numbers (Bottom of Page)"/>
        <w:docPartUnique/>
      </w:docPartObj>
    </w:sdtPr>
    <w:sdtEndPr/>
    <w:sdtContent>
      <w:p w:rsidR="002129DD" w:rsidRDefault="002129DD">
        <w:pPr>
          <w:pStyle w:val="a5"/>
          <w:jc w:val="center"/>
        </w:pPr>
        <w:r>
          <w:fldChar w:fldCharType="begin"/>
        </w:r>
        <w:r>
          <w:instrText>PAGE   \* MERGEFORMAT</w:instrText>
        </w:r>
        <w:r>
          <w:fldChar w:fldCharType="separate"/>
        </w:r>
        <w:r>
          <w:rPr>
            <w:lang w:val="bg-BG"/>
          </w:rPr>
          <w:t>2</w:t>
        </w:r>
        <w:r>
          <w:fldChar w:fldCharType="end"/>
        </w:r>
      </w:p>
    </w:sdtContent>
  </w:sdt>
  <w:p w:rsidR="002129DD" w:rsidRDefault="002129D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31CF" w:rsidRDefault="005431CF" w:rsidP="002129DD">
      <w:pPr>
        <w:spacing w:after="0" w:line="240" w:lineRule="auto"/>
      </w:pPr>
      <w:r>
        <w:separator/>
      </w:r>
    </w:p>
  </w:footnote>
  <w:footnote w:type="continuationSeparator" w:id="0">
    <w:p w:rsidR="005431CF" w:rsidRDefault="005431CF" w:rsidP="002129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B7704D"/>
    <w:multiLevelType w:val="hybridMultilevel"/>
    <w:tmpl w:val="6EE486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662C46"/>
    <w:multiLevelType w:val="hybridMultilevel"/>
    <w:tmpl w:val="7506CB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17BD6"/>
    <w:multiLevelType w:val="hybridMultilevel"/>
    <w:tmpl w:val="518CFA28"/>
    <w:lvl w:ilvl="0" w:tplc="2E1AE1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3E710E5"/>
    <w:multiLevelType w:val="hybridMultilevel"/>
    <w:tmpl w:val="9B442C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985FF9"/>
    <w:multiLevelType w:val="hybridMultilevel"/>
    <w:tmpl w:val="4D7ACC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3A5E19"/>
    <w:multiLevelType w:val="hybridMultilevel"/>
    <w:tmpl w:val="49A239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D90034"/>
    <w:multiLevelType w:val="hybridMultilevel"/>
    <w:tmpl w:val="DD663D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483077"/>
    <w:multiLevelType w:val="hybridMultilevel"/>
    <w:tmpl w:val="1682D9EC"/>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3311CB"/>
    <w:multiLevelType w:val="hybridMultilevel"/>
    <w:tmpl w:val="3BA46E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D549BC"/>
    <w:multiLevelType w:val="hybridMultilevel"/>
    <w:tmpl w:val="10B08F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E00BAB"/>
    <w:multiLevelType w:val="hybridMultilevel"/>
    <w:tmpl w:val="C5A00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5E5120"/>
    <w:multiLevelType w:val="hybridMultilevel"/>
    <w:tmpl w:val="ED12787A"/>
    <w:lvl w:ilvl="0" w:tplc="8E2C963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9010BB7"/>
    <w:multiLevelType w:val="hybridMultilevel"/>
    <w:tmpl w:val="4E28D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B00609"/>
    <w:multiLevelType w:val="hybridMultilevel"/>
    <w:tmpl w:val="63621D28"/>
    <w:lvl w:ilvl="0" w:tplc="8E2C963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431410"/>
    <w:multiLevelType w:val="hybridMultilevel"/>
    <w:tmpl w:val="B88C5CD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3"/>
  </w:num>
  <w:num w:numId="3">
    <w:abstractNumId w:val="11"/>
  </w:num>
  <w:num w:numId="4">
    <w:abstractNumId w:val="0"/>
  </w:num>
  <w:num w:numId="5">
    <w:abstractNumId w:val="10"/>
  </w:num>
  <w:num w:numId="6">
    <w:abstractNumId w:val="5"/>
  </w:num>
  <w:num w:numId="7">
    <w:abstractNumId w:val="6"/>
  </w:num>
  <w:num w:numId="8">
    <w:abstractNumId w:val="2"/>
  </w:num>
  <w:num w:numId="9">
    <w:abstractNumId w:val="9"/>
  </w:num>
  <w:num w:numId="10">
    <w:abstractNumId w:val="8"/>
  </w:num>
  <w:num w:numId="11">
    <w:abstractNumId w:val="1"/>
  </w:num>
  <w:num w:numId="12">
    <w:abstractNumId w:val="3"/>
  </w:num>
  <w:num w:numId="13">
    <w:abstractNumId w:val="14"/>
  </w:num>
  <w:num w:numId="14">
    <w:abstractNumId w:val="4"/>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D57"/>
    <w:rsid w:val="0000757A"/>
    <w:rsid w:val="00022DD3"/>
    <w:rsid w:val="00036EF8"/>
    <w:rsid w:val="000A7A90"/>
    <w:rsid w:val="000D7520"/>
    <w:rsid w:val="000F4993"/>
    <w:rsid w:val="00141436"/>
    <w:rsid w:val="00197B6D"/>
    <w:rsid w:val="002129DD"/>
    <w:rsid w:val="00232FE7"/>
    <w:rsid w:val="002E4175"/>
    <w:rsid w:val="002E5B2E"/>
    <w:rsid w:val="0030094C"/>
    <w:rsid w:val="00387E74"/>
    <w:rsid w:val="003A6061"/>
    <w:rsid w:val="00405D03"/>
    <w:rsid w:val="00417809"/>
    <w:rsid w:val="004260EE"/>
    <w:rsid w:val="004B46E7"/>
    <w:rsid w:val="004B74A3"/>
    <w:rsid w:val="004C14C0"/>
    <w:rsid w:val="005431CF"/>
    <w:rsid w:val="005612F6"/>
    <w:rsid w:val="0059429F"/>
    <w:rsid w:val="005B483F"/>
    <w:rsid w:val="005C77CE"/>
    <w:rsid w:val="00605370"/>
    <w:rsid w:val="00675B5D"/>
    <w:rsid w:val="006B7E32"/>
    <w:rsid w:val="0071281A"/>
    <w:rsid w:val="00747617"/>
    <w:rsid w:val="00767424"/>
    <w:rsid w:val="00784338"/>
    <w:rsid w:val="007A7D8C"/>
    <w:rsid w:val="007B19F2"/>
    <w:rsid w:val="007F726E"/>
    <w:rsid w:val="007F75AB"/>
    <w:rsid w:val="00836059"/>
    <w:rsid w:val="00842851"/>
    <w:rsid w:val="00892491"/>
    <w:rsid w:val="009F24FF"/>
    <w:rsid w:val="009F7266"/>
    <w:rsid w:val="00A17ADB"/>
    <w:rsid w:val="00A50394"/>
    <w:rsid w:val="00A94489"/>
    <w:rsid w:val="00AA1E66"/>
    <w:rsid w:val="00AA6782"/>
    <w:rsid w:val="00AD4003"/>
    <w:rsid w:val="00AF0D57"/>
    <w:rsid w:val="00B56B00"/>
    <w:rsid w:val="00B812FC"/>
    <w:rsid w:val="00BA1FEA"/>
    <w:rsid w:val="00C00A60"/>
    <w:rsid w:val="00C041D0"/>
    <w:rsid w:val="00C432FE"/>
    <w:rsid w:val="00C808FE"/>
    <w:rsid w:val="00C97F65"/>
    <w:rsid w:val="00CF5C19"/>
    <w:rsid w:val="00E72163"/>
    <w:rsid w:val="00F5201B"/>
    <w:rsid w:val="00FF376E"/>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26766"/>
  <w15:chartTrackingRefBased/>
  <w15:docId w15:val="{EC28BDDF-9797-442F-9C76-138E3F77B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129DD"/>
    <w:pPr>
      <w:tabs>
        <w:tab w:val="center" w:pos="4536"/>
        <w:tab w:val="right" w:pos="9072"/>
      </w:tabs>
      <w:spacing w:after="0" w:line="240" w:lineRule="auto"/>
    </w:pPr>
  </w:style>
  <w:style w:type="character" w:customStyle="1" w:styleId="a4">
    <w:name w:val="Горен колонтитул Знак"/>
    <w:basedOn w:val="a0"/>
    <w:link w:val="a3"/>
    <w:uiPriority w:val="99"/>
    <w:rsid w:val="002129DD"/>
  </w:style>
  <w:style w:type="paragraph" w:styleId="a5">
    <w:name w:val="footer"/>
    <w:basedOn w:val="a"/>
    <w:link w:val="a6"/>
    <w:uiPriority w:val="99"/>
    <w:unhideWhenUsed/>
    <w:rsid w:val="002129DD"/>
    <w:pPr>
      <w:tabs>
        <w:tab w:val="center" w:pos="4536"/>
        <w:tab w:val="right" w:pos="9072"/>
      </w:tabs>
      <w:spacing w:after="0" w:line="240" w:lineRule="auto"/>
    </w:pPr>
  </w:style>
  <w:style w:type="character" w:customStyle="1" w:styleId="a6">
    <w:name w:val="Долен колонтитул Знак"/>
    <w:basedOn w:val="a0"/>
    <w:link w:val="a5"/>
    <w:uiPriority w:val="99"/>
    <w:rsid w:val="002129DD"/>
  </w:style>
  <w:style w:type="paragraph" w:styleId="a7">
    <w:name w:val="List Paragraph"/>
    <w:basedOn w:val="a"/>
    <w:uiPriority w:val="34"/>
    <w:qFormat/>
    <w:rsid w:val="00842851"/>
    <w:pPr>
      <w:ind w:left="720"/>
      <w:contextualSpacing/>
    </w:pPr>
  </w:style>
  <w:style w:type="character" w:styleId="a8">
    <w:name w:val="Hyperlink"/>
    <w:basedOn w:val="a0"/>
    <w:uiPriority w:val="99"/>
    <w:unhideWhenUsed/>
    <w:rsid w:val="007F75AB"/>
    <w:rPr>
      <w:color w:val="0000FF" w:themeColor="hyperlink"/>
      <w:u w:val="single"/>
    </w:rPr>
  </w:style>
  <w:style w:type="character" w:styleId="a9">
    <w:name w:val="Unresolved Mention"/>
    <w:basedOn w:val="a0"/>
    <w:uiPriority w:val="99"/>
    <w:semiHidden/>
    <w:unhideWhenUsed/>
    <w:rsid w:val="007F75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41713C-644C-4EF5-965F-FBFA030022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1150</TotalTime>
  <Pages>11</Pages>
  <Words>2267</Words>
  <Characters>12927</Characters>
  <Application>Microsoft Office Word</Application>
  <DocSecurity>0</DocSecurity>
  <Lines>107</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25</cp:revision>
  <dcterms:created xsi:type="dcterms:W3CDTF">2019-07-03T16:07:00Z</dcterms:created>
  <dcterms:modified xsi:type="dcterms:W3CDTF">2019-07-08T16:42:00Z</dcterms:modified>
</cp:coreProperties>
</file>