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78240" w14:textId="77777777" w:rsidR="00092C67" w:rsidRDefault="00092C67" w:rsidP="00092C67">
      <w:pPr>
        <w:jc w:val="center"/>
        <w:rPr>
          <w:sz w:val="36"/>
          <w:szCs w:val="36"/>
        </w:rPr>
      </w:pPr>
    </w:p>
    <w:p w14:paraId="1CF174CE" w14:textId="77777777" w:rsidR="00092C67" w:rsidRDefault="00092C67" w:rsidP="00092C67">
      <w:pPr>
        <w:jc w:val="center"/>
        <w:rPr>
          <w:sz w:val="36"/>
          <w:szCs w:val="36"/>
        </w:rPr>
      </w:pPr>
    </w:p>
    <w:p w14:paraId="7DEA1D87" w14:textId="77777777" w:rsidR="00092C67" w:rsidRDefault="00092C67" w:rsidP="00092C67">
      <w:pPr>
        <w:jc w:val="center"/>
        <w:rPr>
          <w:sz w:val="36"/>
          <w:szCs w:val="36"/>
        </w:rPr>
      </w:pPr>
    </w:p>
    <w:p w14:paraId="3AE2851E" w14:textId="77777777" w:rsidR="00092C67" w:rsidRDefault="00092C67" w:rsidP="00092C67">
      <w:pPr>
        <w:jc w:val="center"/>
        <w:rPr>
          <w:sz w:val="36"/>
          <w:szCs w:val="36"/>
        </w:rPr>
      </w:pPr>
    </w:p>
    <w:p w14:paraId="5AE5D557" w14:textId="197BBBDB" w:rsidR="00092C67" w:rsidRPr="00092C67" w:rsidRDefault="00092C67" w:rsidP="00092C67">
      <w:pPr>
        <w:jc w:val="center"/>
        <w:rPr>
          <w:rFonts w:ascii="Adobe Heiti Std R" w:eastAsia="Adobe Heiti Std R" w:hAnsi="Adobe Heiti Std R"/>
          <w:b/>
          <w:bCs/>
          <w:sz w:val="28"/>
          <w:szCs w:val="28"/>
        </w:rPr>
      </w:pPr>
      <w:r w:rsidRPr="00092C67">
        <w:rPr>
          <w:rFonts w:ascii="Adobe Heiti Std R" w:eastAsia="Adobe Heiti Std R" w:hAnsi="Adobe Heiti Std R"/>
          <w:b/>
          <w:bCs/>
          <w:sz w:val="28"/>
          <w:szCs w:val="28"/>
        </w:rPr>
        <w:t>Motorcycle/Motorsport/Vehicle Technology</w:t>
      </w:r>
    </w:p>
    <w:p w14:paraId="09A90E5A" w14:textId="77777777" w:rsidR="00092C67" w:rsidRPr="00092C67" w:rsidRDefault="00092C67" w:rsidP="00092C67">
      <w:pPr>
        <w:jc w:val="center"/>
        <w:rPr>
          <w:rFonts w:ascii="Adobe Heiti Std R" w:eastAsia="Adobe Heiti Std R" w:hAnsi="Adobe Heiti Std R"/>
          <w:b/>
          <w:bCs/>
          <w:sz w:val="36"/>
          <w:szCs w:val="36"/>
        </w:rPr>
      </w:pPr>
    </w:p>
    <w:p w14:paraId="7C2DEB30" w14:textId="1F19B175" w:rsidR="00092C67" w:rsidRPr="00092C67" w:rsidRDefault="00092C67" w:rsidP="00092C67">
      <w:pPr>
        <w:jc w:val="center"/>
        <w:rPr>
          <w:rFonts w:ascii="Adobe Heiti Std R" w:eastAsia="Adobe Heiti Std R" w:hAnsi="Adobe Heiti Std R"/>
          <w:b/>
          <w:bCs/>
          <w:sz w:val="44"/>
          <w:szCs w:val="44"/>
        </w:rPr>
      </w:pPr>
      <w:r w:rsidRPr="00092C67">
        <w:rPr>
          <w:rFonts w:ascii="Adobe Heiti Std R" w:eastAsia="Adobe Heiti Std R" w:hAnsi="Adobe Heiti Std R"/>
          <w:b/>
          <w:bCs/>
          <w:sz w:val="44"/>
          <w:szCs w:val="44"/>
        </w:rPr>
        <w:t>Engine Performance Characteristics</w:t>
      </w:r>
    </w:p>
    <w:p w14:paraId="65611B50" w14:textId="58DD9C5B" w:rsidR="00092C67" w:rsidRPr="00092C67" w:rsidRDefault="00092C67" w:rsidP="00092C67">
      <w:pPr>
        <w:jc w:val="center"/>
        <w:rPr>
          <w:rFonts w:ascii="Adobe Heiti Std R" w:eastAsia="Adobe Heiti Std R" w:hAnsi="Adobe Heiti Std R"/>
          <w:b/>
          <w:bCs/>
          <w:sz w:val="28"/>
          <w:szCs w:val="28"/>
        </w:rPr>
      </w:pPr>
      <w:r w:rsidRPr="00092C67">
        <w:rPr>
          <w:rFonts w:ascii="Adobe Heiti Std R" w:eastAsia="Adobe Heiti Std R" w:hAnsi="Adobe Heiti Std R"/>
          <w:b/>
          <w:bCs/>
          <w:sz w:val="28"/>
          <w:szCs w:val="28"/>
        </w:rPr>
        <w:t>Lecturer: Andrew Harrison</w:t>
      </w:r>
    </w:p>
    <w:p w14:paraId="1CB926D4" w14:textId="77777777" w:rsidR="00092C67" w:rsidRPr="00092C67" w:rsidRDefault="00092C67" w:rsidP="00092C67">
      <w:pPr>
        <w:jc w:val="center"/>
        <w:rPr>
          <w:rFonts w:ascii="Adobe Heiti Std R" w:eastAsia="Adobe Heiti Std R" w:hAnsi="Adobe Heiti Std R"/>
          <w:b/>
          <w:bCs/>
          <w:sz w:val="36"/>
          <w:szCs w:val="36"/>
        </w:rPr>
      </w:pPr>
    </w:p>
    <w:p w14:paraId="2C9577AC" w14:textId="2C38E500" w:rsidR="00092C67" w:rsidRPr="00092C67" w:rsidRDefault="00092C67" w:rsidP="00092C67">
      <w:pPr>
        <w:jc w:val="center"/>
        <w:rPr>
          <w:rFonts w:ascii="Adobe Heiti Std R" w:eastAsia="Adobe Heiti Std R" w:hAnsi="Adobe Heiti Std R"/>
          <w:b/>
          <w:bCs/>
          <w:sz w:val="36"/>
          <w:szCs w:val="36"/>
        </w:rPr>
      </w:pPr>
      <w:r w:rsidRPr="00092C67">
        <w:rPr>
          <w:rFonts w:ascii="Adobe Heiti Std R" w:eastAsia="Adobe Heiti Std R" w:hAnsi="Adobe Heiti Std R"/>
          <w:b/>
          <w:bCs/>
          <w:sz w:val="36"/>
          <w:szCs w:val="36"/>
        </w:rPr>
        <w:t>Created By: Joshua Evans (2404134)</w:t>
      </w:r>
    </w:p>
    <w:p w14:paraId="244F4464" w14:textId="77777777" w:rsidR="00092C67" w:rsidRDefault="00092C67">
      <w:pPr>
        <w:rPr>
          <w:sz w:val="36"/>
          <w:szCs w:val="36"/>
        </w:rPr>
      </w:pPr>
    </w:p>
    <w:p w14:paraId="586D306A" w14:textId="77777777" w:rsidR="00092C67" w:rsidRDefault="00092C67">
      <w:pPr>
        <w:rPr>
          <w:sz w:val="36"/>
          <w:szCs w:val="36"/>
        </w:rPr>
      </w:pPr>
    </w:p>
    <w:p w14:paraId="13EA9501" w14:textId="77777777" w:rsidR="00092C67" w:rsidRDefault="00092C67">
      <w:pPr>
        <w:rPr>
          <w:sz w:val="36"/>
          <w:szCs w:val="36"/>
        </w:rPr>
      </w:pPr>
    </w:p>
    <w:p w14:paraId="584BB899" w14:textId="77777777" w:rsidR="00092C67" w:rsidRDefault="00092C67">
      <w:pPr>
        <w:rPr>
          <w:sz w:val="36"/>
          <w:szCs w:val="36"/>
        </w:rPr>
      </w:pPr>
    </w:p>
    <w:p w14:paraId="4D5E50F4" w14:textId="77777777" w:rsidR="00092C67" w:rsidRDefault="00092C67">
      <w:pPr>
        <w:rPr>
          <w:sz w:val="36"/>
          <w:szCs w:val="36"/>
        </w:rPr>
      </w:pPr>
    </w:p>
    <w:p w14:paraId="5FFD2899" w14:textId="77777777" w:rsidR="00092C67" w:rsidRDefault="00092C67">
      <w:pPr>
        <w:rPr>
          <w:sz w:val="36"/>
          <w:szCs w:val="36"/>
        </w:rPr>
      </w:pPr>
    </w:p>
    <w:p w14:paraId="659ED520" w14:textId="77777777" w:rsidR="00092C67" w:rsidRDefault="00092C67">
      <w:pPr>
        <w:rPr>
          <w:sz w:val="36"/>
          <w:szCs w:val="36"/>
        </w:rPr>
      </w:pPr>
    </w:p>
    <w:p w14:paraId="0968B8F9" w14:textId="77777777" w:rsidR="00092C67" w:rsidRDefault="00092C67">
      <w:pPr>
        <w:rPr>
          <w:sz w:val="36"/>
          <w:szCs w:val="36"/>
        </w:rPr>
      </w:pPr>
    </w:p>
    <w:p w14:paraId="62A1FFB8" w14:textId="77777777" w:rsidR="00092C67" w:rsidRDefault="00092C67">
      <w:pPr>
        <w:rPr>
          <w:sz w:val="36"/>
          <w:szCs w:val="36"/>
        </w:rPr>
      </w:pPr>
    </w:p>
    <w:p w14:paraId="7A538843" w14:textId="66166C12" w:rsidR="00092C67" w:rsidRDefault="00092C67">
      <w:r>
        <w:t>1500 Words Nominal</w:t>
      </w:r>
    </w:p>
    <w:p w14:paraId="677ADD70" w14:textId="0D14BDDE" w:rsidR="00092C67" w:rsidRPr="00092C67" w:rsidRDefault="00092C67">
      <w:pPr>
        <w:rPr>
          <w:sz w:val="32"/>
          <w:szCs w:val="32"/>
          <w:u w:val="single"/>
        </w:rPr>
      </w:pPr>
      <w:r w:rsidRPr="00092C67">
        <w:rPr>
          <w:sz w:val="32"/>
          <w:szCs w:val="32"/>
          <w:u w:val="single"/>
        </w:rPr>
        <w:lastRenderedPageBreak/>
        <w:t>Introduction</w:t>
      </w:r>
    </w:p>
    <w:p w14:paraId="4D4F14E1" w14:textId="20764EAF" w:rsidR="00092C67" w:rsidRDefault="00092C67">
      <w:pPr>
        <w:rPr>
          <w:i/>
          <w:iCs/>
        </w:rPr>
      </w:pPr>
    </w:p>
    <w:p w14:paraId="0F9A4409" w14:textId="6BA71664" w:rsidR="00381FDA" w:rsidRDefault="00381FDA">
      <w:pPr>
        <w:rPr>
          <w:i/>
          <w:iCs/>
        </w:rPr>
      </w:pPr>
      <w:r>
        <w:rPr>
          <w:i/>
          <w:iCs/>
        </w:rPr>
        <w:t xml:space="preserve">The aim of the test is to give students a basic understanding of the Engine Dyno and give them a practical example of how an engine is run on a dyno and how you use the software to control the different </w:t>
      </w:r>
      <w:r w:rsidR="002F54D8">
        <w:rPr>
          <w:i/>
          <w:iCs/>
        </w:rPr>
        <w:t>ways in which you can test the engine.</w:t>
      </w:r>
    </w:p>
    <w:p w14:paraId="621A3F17" w14:textId="26616163" w:rsidR="002F54D8" w:rsidRDefault="002F54D8">
      <w:pPr>
        <w:rPr>
          <w:i/>
          <w:iCs/>
        </w:rPr>
      </w:pPr>
      <w:r>
        <w:rPr>
          <w:i/>
          <w:iCs/>
        </w:rPr>
        <w:t xml:space="preserve">           The test gives a run down on the different equipment used in the dyno running process and tries to give off an overall understanding of what part each piece of equipment plays and why it is needed/useful in the running of an engine dyno.</w:t>
      </w:r>
    </w:p>
    <w:p w14:paraId="537C43AC" w14:textId="2DBEBDF4" w:rsidR="002F54D8" w:rsidRDefault="002F54D8">
      <w:pPr>
        <w:rPr>
          <w:i/>
          <w:iCs/>
        </w:rPr>
      </w:pPr>
      <w:r>
        <w:rPr>
          <w:i/>
          <w:iCs/>
        </w:rPr>
        <w:t xml:space="preserve">     </w:t>
      </w:r>
      <w:r w:rsidR="006E107B">
        <w:rPr>
          <w:i/>
          <w:iCs/>
        </w:rPr>
        <w:t xml:space="preserve"> </w:t>
      </w:r>
      <w:r>
        <w:rPr>
          <w:i/>
          <w:iCs/>
        </w:rPr>
        <w:t xml:space="preserve">    The test helps students see how the data is presented on the software</w:t>
      </w:r>
      <w:r w:rsidR="00D7127D">
        <w:rPr>
          <w:i/>
          <w:iCs/>
        </w:rPr>
        <w:t xml:space="preserve"> (DaTAQ Pro Engine and Vehicle Test System Software)</w:t>
      </w:r>
      <w:r>
        <w:rPr>
          <w:i/>
          <w:iCs/>
        </w:rPr>
        <w:t xml:space="preserve"> after</w:t>
      </w:r>
      <w:r w:rsidR="006E107B">
        <w:rPr>
          <w:i/>
          <w:iCs/>
        </w:rPr>
        <w:t xml:space="preserve"> running the dyno through a test, it helps to give a more accurate understanding of how the data may be presented in real life and how you can draw information from it.</w:t>
      </w:r>
    </w:p>
    <w:p w14:paraId="477528E7" w14:textId="7BAD2F7B" w:rsidR="00092C67" w:rsidRDefault="002F54D8">
      <w:pPr>
        <w:rPr>
          <w:i/>
          <w:iCs/>
        </w:rPr>
      </w:pPr>
      <w:r>
        <w:rPr>
          <w:i/>
          <w:iCs/>
        </w:rPr>
        <w:t xml:space="preserve">          </w:t>
      </w:r>
      <w:r w:rsidR="00092C67">
        <w:rPr>
          <w:i/>
          <w:iCs/>
        </w:rPr>
        <w:t>The aim of th</w:t>
      </w:r>
      <w:r w:rsidR="00381FDA">
        <w:rPr>
          <w:i/>
          <w:iCs/>
        </w:rPr>
        <w:t>e</w:t>
      </w:r>
      <w:r w:rsidR="00092C67">
        <w:rPr>
          <w:i/>
          <w:iCs/>
        </w:rPr>
        <w:t xml:space="preserve"> assignment is to be able to use certain equations to take data from the dyno rig and expand it into further knowledge of the </w:t>
      </w:r>
      <w:r w:rsidR="00A018D0">
        <w:rPr>
          <w:i/>
          <w:iCs/>
        </w:rPr>
        <w:t>engine’s</w:t>
      </w:r>
      <w:r w:rsidR="00092C67">
        <w:rPr>
          <w:i/>
          <w:iCs/>
        </w:rPr>
        <w:t xml:space="preserve"> performance, and to understand </w:t>
      </w:r>
      <w:r w:rsidR="00A018D0">
        <w:rPr>
          <w:i/>
          <w:iCs/>
        </w:rPr>
        <w:t>the way in which the engine reacts while being tested on the dyno.</w:t>
      </w:r>
    </w:p>
    <w:p w14:paraId="7EFF25A1" w14:textId="77777777" w:rsidR="002F54D8" w:rsidRDefault="002F54D8">
      <w:pPr>
        <w:rPr>
          <w:i/>
          <w:iCs/>
        </w:rPr>
      </w:pPr>
    </w:p>
    <w:p w14:paraId="3B37EB09" w14:textId="54709B35" w:rsidR="00A018D0" w:rsidRDefault="00A018D0">
      <w:pPr>
        <w:rPr>
          <w:i/>
          <w:iCs/>
        </w:rPr>
      </w:pPr>
      <w:r>
        <w:rPr>
          <w:i/>
          <w:iCs/>
        </w:rPr>
        <w:t>The data that the assignment asks for is displayed below:</w:t>
      </w:r>
    </w:p>
    <w:p w14:paraId="02001D61" w14:textId="3EF4EFD1" w:rsidR="00092C67" w:rsidRPr="002F54D8" w:rsidRDefault="00092C67" w:rsidP="002F54D8">
      <w:pPr>
        <w:pStyle w:val="ListParagraph"/>
        <w:numPr>
          <w:ilvl w:val="0"/>
          <w:numId w:val="1"/>
        </w:numPr>
        <w:rPr>
          <w:i/>
          <w:iCs/>
        </w:rPr>
      </w:pPr>
      <w:r w:rsidRPr="002F54D8">
        <w:rPr>
          <w:i/>
          <w:iCs/>
        </w:rPr>
        <w:t>Corrected Power</w:t>
      </w:r>
    </w:p>
    <w:p w14:paraId="1B018666" w14:textId="6F634154" w:rsidR="00092C67" w:rsidRDefault="00092C67" w:rsidP="00092C67">
      <w:pPr>
        <w:pStyle w:val="ListParagraph"/>
        <w:numPr>
          <w:ilvl w:val="0"/>
          <w:numId w:val="1"/>
        </w:numPr>
        <w:rPr>
          <w:i/>
          <w:iCs/>
        </w:rPr>
      </w:pPr>
      <w:r w:rsidRPr="00092C67">
        <w:rPr>
          <w:i/>
          <w:iCs/>
        </w:rPr>
        <w:t>Torque</w:t>
      </w:r>
    </w:p>
    <w:p w14:paraId="1A29D761" w14:textId="4685C54D" w:rsidR="00092C67" w:rsidRDefault="00092C67" w:rsidP="00092C67">
      <w:pPr>
        <w:pStyle w:val="ListParagraph"/>
        <w:numPr>
          <w:ilvl w:val="0"/>
          <w:numId w:val="1"/>
        </w:numPr>
        <w:rPr>
          <w:i/>
          <w:iCs/>
        </w:rPr>
      </w:pPr>
      <w:r>
        <w:rPr>
          <w:i/>
          <w:iCs/>
        </w:rPr>
        <w:t>Brake Mean Effective Pressure (BMEP)</w:t>
      </w:r>
    </w:p>
    <w:p w14:paraId="2DFC03B1" w14:textId="69E8833F" w:rsidR="00092C67" w:rsidRDefault="00092C67" w:rsidP="00092C67">
      <w:pPr>
        <w:pStyle w:val="ListParagraph"/>
        <w:numPr>
          <w:ilvl w:val="0"/>
          <w:numId w:val="1"/>
        </w:numPr>
        <w:rPr>
          <w:i/>
          <w:iCs/>
        </w:rPr>
      </w:pPr>
      <w:r>
        <w:rPr>
          <w:i/>
          <w:iCs/>
        </w:rPr>
        <w:t>Specific Fuel Consumption (SFC)</w:t>
      </w:r>
    </w:p>
    <w:p w14:paraId="50F8F1EB" w14:textId="6E86E8C2" w:rsidR="00092C67" w:rsidRPr="00092C67" w:rsidRDefault="00092C67" w:rsidP="00092C67">
      <w:pPr>
        <w:pStyle w:val="ListParagraph"/>
        <w:numPr>
          <w:ilvl w:val="0"/>
          <w:numId w:val="1"/>
        </w:numPr>
        <w:rPr>
          <w:i/>
          <w:iCs/>
        </w:rPr>
      </w:pPr>
      <w:r>
        <w:rPr>
          <w:i/>
          <w:iCs/>
        </w:rPr>
        <w:t>Overall Thermal Efficiency</w:t>
      </w:r>
    </w:p>
    <w:p w14:paraId="7727EA9B" w14:textId="77777777" w:rsidR="00092C67" w:rsidRPr="00092C67" w:rsidRDefault="00092C67">
      <w:pPr>
        <w:rPr>
          <w:i/>
          <w:iCs/>
        </w:rPr>
      </w:pPr>
    </w:p>
    <w:tbl>
      <w:tblPr>
        <w:tblStyle w:val="TableGrid"/>
        <w:tblW w:w="9918" w:type="dxa"/>
        <w:tblLook w:val="04A0" w:firstRow="1" w:lastRow="0" w:firstColumn="1" w:lastColumn="0" w:noHBand="0" w:noVBand="1"/>
      </w:tblPr>
      <w:tblGrid>
        <w:gridCol w:w="4508"/>
        <w:gridCol w:w="5410"/>
      </w:tblGrid>
      <w:tr w:rsidR="00381FDA" w14:paraId="53A51FF4" w14:textId="77777777" w:rsidTr="00381FDA">
        <w:tc>
          <w:tcPr>
            <w:tcW w:w="4508" w:type="dxa"/>
          </w:tcPr>
          <w:p w14:paraId="1CECC500" w14:textId="492EE383" w:rsidR="00381FDA" w:rsidRPr="00381FDA" w:rsidRDefault="00381FDA" w:rsidP="00381FDA">
            <w:pPr>
              <w:jc w:val="center"/>
              <w:rPr>
                <w:b/>
                <w:bCs/>
                <w:sz w:val="28"/>
                <w:szCs w:val="28"/>
              </w:rPr>
            </w:pPr>
            <w:r w:rsidRPr="00381FDA">
              <w:rPr>
                <w:b/>
                <w:bCs/>
                <w:sz w:val="28"/>
                <w:szCs w:val="28"/>
              </w:rPr>
              <w:t>Graphs To Be Plotted</w:t>
            </w:r>
          </w:p>
        </w:tc>
        <w:tc>
          <w:tcPr>
            <w:tcW w:w="5410" w:type="dxa"/>
          </w:tcPr>
          <w:p w14:paraId="424E5F27" w14:textId="3873F521" w:rsidR="00381FDA" w:rsidRPr="00381FDA" w:rsidRDefault="00381FDA" w:rsidP="00381FDA">
            <w:pPr>
              <w:jc w:val="center"/>
              <w:rPr>
                <w:b/>
                <w:bCs/>
                <w:sz w:val="28"/>
                <w:szCs w:val="28"/>
              </w:rPr>
            </w:pPr>
            <w:r>
              <w:rPr>
                <w:b/>
                <w:bCs/>
                <w:sz w:val="28"/>
                <w:szCs w:val="28"/>
              </w:rPr>
              <w:t>Associated Questions</w:t>
            </w:r>
          </w:p>
        </w:tc>
      </w:tr>
      <w:tr w:rsidR="00381FDA" w14:paraId="33B2CBAA" w14:textId="77777777" w:rsidTr="00381FDA">
        <w:tc>
          <w:tcPr>
            <w:tcW w:w="4508" w:type="dxa"/>
          </w:tcPr>
          <w:p w14:paraId="00C7A3BE" w14:textId="1F4F2579" w:rsidR="00381FDA" w:rsidRPr="00381FDA" w:rsidRDefault="00381FDA">
            <w:r>
              <w:t>SFC against Engine Speed</w:t>
            </w:r>
          </w:p>
        </w:tc>
        <w:tc>
          <w:tcPr>
            <w:tcW w:w="5410" w:type="dxa"/>
          </w:tcPr>
          <w:p w14:paraId="05E16A2C" w14:textId="50CD4F31" w:rsidR="00381FDA" w:rsidRPr="00381FDA" w:rsidRDefault="00381FDA">
            <w:r w:rsidRPr="00381FDA">
              <w:t>Suggest reasons why the SFC varies as it does with Engine Speed</w:t>
            </w:r>
          </w:p>
        </w:tc>
      </w:tr>
      <w:tr w:rsidR="00381FDA" w14:paraId="329D77C6" w14:textId="77777777" w:rsidTr="00381FDA">
        <w:tc>
          <w:tcPr>
            <w:tcW w:w="4508" w:type="dxa"/>
          </w:tcPr>
          <w:p w14:paraId="6D3C0823" w14:textId="380F846D" w:rsidR="00381FDA" w:rsidRPr="00381FDA" w:rsidRDefault="00381FDA">
            <w:r w:rsidRPr="00381FDA">
              <w:t>Torque against Engine Speed</w:t>
            </w:r>
          </w:p>
        </w:tc>
        <w:tc>
          <w:tcPr>
            <w:tcW w:w="5410" w:type="dxa"/>
          </w:tcPr>
          <w:p w14:paraId="33111D4A" w14:textId="06FB8FC5" w:rsidR="00381FDA" w:rsidRPr="00381FDA" w:rsidRDefault="00381FDA">
            <w:r w:rsidRPr="00381FDA">
              <w:t>Suggest reason why the Torque varies as it does with Engine Speed</w:t>
            </w:r>
          </w:p>
        </w:tc>
      </w:tr>
      <w:tr w:rsidR="00381FDA" w14:paraId="0413FEF2" w14:textId="77777777" w:rsidTr="00381FDA">
        <w:tc>
          <w:tcPr>
            <w:tcW w:w="4508" w:type="dxa"/>
          </w:tcPr>
          <w:p w14:paraId="5E08C33D" w14:textId="5E0132E0" w:rsidR="00381FDA" w:rsidRPr="00381FDA" w:rsidRDefault="00381FDA">
            <w:r>
              <w:t>Brake Power against Engine Speed</w:t>
            </w:r>
          </w:p>
        </w:tc>
        <w:tc>
          <w:tcPr>
            <w:tcW w:w="5410" w:type="dxa"/>
          </w:tcPr>
          <w:p w14:paraId="1136F2F9" w14:textId="075EBDFC" w:rsidR="00381FDA" w:rsidRPr="00381FDA" w:rsidRDefault="00381FDA">
            <w:r w:rsidRPr="00381FDA">
              <w:t>Suggest reasons why the Brake Power varies as it does with Engine Speed</w:t>
            </w:r>
          </w:p>
        </w:tc>
      </w:tr>
    </w:tbl>
    <w:p w14:paraId="1141DCBC" w14:textId="77777777" w:rsidR="00092C67" w:rsidRDefault="00092C67">
      <w:pPr>
        <w:rPr>
          <w:sz w:val="28"/>
          <w:szCs w:val="28"/>
        </w:rPr>
      </w:pPr>
    </w:p>
    <w:p w14:paraId="504171F2" w14:textId="7D21FFC7" w:rsidR="00381FDA" w:rsidRDefault="00381FDA">
      <w:pPr>
        <w:rPr>
          <w:i/>
          <w:iCs/>
          <w:sz w:val="28"/>
          <w:szCs w:val="28"/>
        </w:rPr>
      </w:pPr>
    </w:p>
    <w:p w14:paraId="70E7E2C6" w14:textId="77777777" w:rsidR="00467579" w:rsidRDefault="00467579">
      <w:pPr>
        <w:rPr>
          <w:i/>
          <w:iCs/>
          <w:sz w:val="28"/>
          <w:szCs w:val="28"/>
        </w:rPr>
      </w:pPr>
    </w:p>
    <w:p w14:paraId="40C928EE" w14:textId="77777777" w:rsidR="00467579" w:rsidRDefault="00467579">
      <w:pPr>
        <w:rPr>
          <w:i/>
          <w:iCs/>
          <w:sz w:val="28"/>
          <w:szCs w:val="28"/>
        </w:rPr>
      </w:pPr>
    </w:p>
    <w:p w14:paraId="66EB619A" w14:textId="46F6F598" w:rsidR="00467579" w:rsidRDefault="00467579">
      <w:pPr>
        <w:rPr>
          <w:i/>
          <w:iCs/>
          <w:sz w:val="32"/>
          <w:szCs w:val="32"/>
          <w:u w:val="single"/>
        </w:rPr>
      </w:pPr>
      <w:r w:rsidRPr="00467579">
        <w:rPr>
          <w:i/>
          <w:iCs/>
          <w:sz w:val="32"/>
          <w:szCs w:val="32"/>
          <w:u w:val="single"/>
        </w:rPr>
        <w:lastRenderedPageBreak/>
        <w:t>Testing Equipment &amp; Methods Used</w:t>
      </w:r>
    </w:p>
    <w:p w14:paraId="1C1D3C67" w14:textId="77777777" w:rsidR="00467579" w:rsidRDefault="00467579">
      <w:pPr>
        <w:rPr>
          <w:i/>
          <w:iCs/>
          <w:sz w:val="32"/>
          <w:szCs w:val="32"/>
        </w:rPr>
      </w:pPr>
    </w:p>
    <w:p w14:paraId="0FAD821B" w14:textId="63BC3F16" w:rsidR="00467579" w:rsidRPr="00467579" w:rsidRDefault="00467579">
      <w:pPr>
        <w:rPr>
          <w:i/>
          <w:iCs/>
          <w:sz w:val="28"/>
          <w:szCs w:val="28"/>
        </w:rPr>
      </w:pPr>
    </w:p>
    <w:tbl>
      <w:tblPr>
        <w:tblStyle w:val="TableGrid"/>
        <w:tblW w:w="9620" w:type="dxa"/>
        <w:tblInd w:w="-431" w:type="dxa"/>
        <w:tblLook w:val="04A0" w:firstRow="1" w:lastRow="0" w:firstColumn="1" w:lastColumn="0" w:noHBand="0" w:noVBand="1"/>
      </w:tblPr>
      <w:tblGrid>
        <w:gridCol w:w="4187"/>
        <w:gridCol w:w="5433"/>
      </w:tblGrid>
      <w:tr w:rsidR="0091457E" w14:paraId="4E528C2F" w14:textId="77777777" w:rsidTr="00BC5B96">
        <w:trPr>
          <w:trHeight w:val="4789"/>
        </w:trPr>
        <w:tc>
          <w:tcPr>
            <w:tcW w:w="4187" w:type="dxa"/>
          </w:tcPr>
          <w:p w14:paraId="1670872F" w14:textId="3D34CBDC" w:rsidR="0091457E" w:rsidRDefault="0091457E">
            <w:pPr>
              <w:rPr>
                <w:i/>
                <w:iCs/>
                <w:sz w:val="28"/>
                <w:szCs w:val="28"/>
                <w:u w:val="single"/>
              </w:rPr>
            </w:pPr>
            <w:r>
              <w:rPr>
                <w:i/>
                <w:iCs/>
                <w:noProof/>
                <w:sz w:val="28"/>
                <w:szCs w:val="28"/>
                <w:u w:val="single"/>
              </w:rPr>
              <w:drawing>
                <wp:inline distT="0" distB="0" distL="0" distR="0" wp14:anchorId="2D7D7FE7" wp14:editId="340D934D">
                  <wp:extent cx="2057400" cy="3657775"/>
                  <wp:effectExtent l="0" t="0" r="0" b="0"/>
                  <wp:docPr id="926112921" name="Picture 3" descr="A machine in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112921" name="Picture 3" descr="A machine in a factory&#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60285" cy="3662904"/>
                          </a:xfrm>
                          <a:prstGeom prst="rect">
                            <a:avLst/>
                          </a:prstGeom>
                        </pic:spPr>
                      </pic:pic>
                    </a:graphicData>
                  </a:graphic>
                </wp:inline>
              </w:drawing>
            </w:r>
          </w:p>
        </w:tc>
        <w:tc>
          <w:tcPr>
            <w:tcW w:w="5433" w:type="dxa"/>
          </w:tcPr>
          <w:p w14:paraId="3D10E866" w14:textId="6B0C7F88" w:rsidR="0091457E" w:rsidRDefault="00515EAD">
            <w:pPr>
              <w:rPr>
                <w:i/>
                <w:iCs/>
                <w:sz w:val="28"/>
                <w:szCs w:val="28"/>
                <w:u w:val="single"/>
              </w:rPr>
            </w:pPr>
            <w:r>
              <w:rPr>
                <w:i/>
                <w:iCs/>
                <w:sz w:val="28"/>
                <w:szCs w:val="28"/>
                <w:u w:val="single"/>
              </w:rPr>
              <w:t xml:space="preserve">W230 </w:t>
            </w:r>
            <w:r w:rsidR="0091457E">
              <w:rPr>
                <w:i/>
                <w:iCs/>
                <w:sz w:val="28"/>
                <w:szCs w:val="28"/>
                <w:u w:val="single"/>
              </w:rPr>
              <w:t>D</w:t>
            </w:r>
            <w:r w:rsidR="0091457E" w:rsidRPr="0091457E">
              <w:rPr>
                <w:i/>
                <w:iCs/>
                <w:sz w:val="28"/>
                <w:szCs w:val="28"/>
                <w:u w:val="single"/>
              </w:rPr>
              <w:t>ynamometer</w:t>
            </w:r>
          </w:p>
          <w:p w14:paraId="02729F54" w14:textId="77777777" w:rsidR="0091457E" w:rsidRDefault="0091457E">
            <w:pPr>
              <w:rPr>
                <w:i/>
                <w:iCs/>
              </w:rPr>
            </w:pPr>
          </w:p>
          <w:p w14:paraId="51D253F1" w14:textId="39E57B0A" w:rsidR="003D442D" w:rsidRDefault="003D442D">
            <w:pPr>
              <w:rPr>
                <w:i/>
                <w:iCs/>
              </w:rPr>
            </w:pPr>
            <w:r>
              <w:rPr>
                <w:i/>
                <w:iCs/>
              </w:rPr>
              <w:t>This dynos limitations include:</w:t>
            </w:r>
          </w:p>
          <w:p w14:paraId="086F88F3" w14:textId="77777777" w:rsidR="003D442D" w:rsidRDefault="003D442D" w:rsidP="003D442D">
            <w:pPr>
              <w:pStyle w:val="ListParagraph"/>
              <w:numPr>
                <w:ilvl w:val="0"/>
                <w:numId w:val="2"/>
              </w:numPr>
              <w:rPr>
                <w:i/>
                <w:iCs/>
              </w:rPr>
            </w:pPr>
            <w:r>
              <w:rPr>
                <w:i/>
                <w:iCs/>
              </w:rPr>
              <w:t>10,000rpm</w:t>
            </w:r>
          </w:p>
          <w:p w14:paraId="4F2A86B7" w14:textId="77777777" w:rsidR="003D442D" w:rsidRDefault="003E21E7" w:rsidP="003D442D">
            <w:pPr>
              <w:pStyle w:val="ListParagraph"/>
              <w:numPr>
                <w:ilvl w:val="0"/>
                <w:numId w:val="2"/>
              </w:numPr>
              <w:rPr>
                <w:i/>
                <w:iCs/>
              </w:rPr>
            </w:pPr>
            <w:r>
              <w:rPr>
                <w:i/>
                <w:iCs/>
              </w:rPr>
              <w:t>Maximum Load Of 230Kw</w:t>
            </w:r>
          </w:p>
          <w:p w14:paraId="13E1DE63" w14:textId="77777777" w:rsidR="003E21E7" w:rsidRDefault="006C5BAF" w:rsidP="003E21E7">
            <w:pPr>
              <w:rPr>
                <w:i/>
                <w:iCs/>
              </w:rPr>
            </w:pPr>
            <w:r>
              <w:rPr>
                <w:i/>
                <w:iCs/>
              </w:rPr>
              <w:t>The inner core of this dyno spins freely with the engine allowing for a smooth transfer of power through the driveshaft, as the engine begins to speed up a magnetic force is created from the interior plating which automatically creates a load upon the engine</w:t>
            </w:r>
            <w:r w:rsidR="002B53A5">
              <w:rPr>
                <w:i/>
                <w:iCs/>
              </w:rPr>
              <w:t>, therefore causing the engine to do more work. (This magnetic force can be manually adjusted from the control room.)</w:t>
            </w:r>
          </w:p>
          <w:p w14:paraId="092AB9CE" w14:textId="77777777" w:rsidR="00C66DD4" w:rsidRDefault="00C66DD4" w:rsidP="003E21E7">
            <w:pPr>
              <w:rPr>
                <w:i/>
                <w:iCs/>
              </w:rPr>
            </w:pPr>
          </w:p>
          <w:sdt>
            <w:sdtPr>
              <w:rPr>
                <w:i/>
                <w:iCs/>
                <w:color w:val="000000"/>
              </w:rPr>
              <w:tag w:val="MENDELEY_CITATION_v3_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"/>
              <w:id w:val="-1867671938"/>
              <w:placeholder>
                <w:docPart w:val="DefaultPlaceholder_-1854013440"/>
              </w:placeholder>
            </w:sdtPr>
            <w:sdtEndPr/>
            <w:sdtContent>
              <w:p w14:paraId="75FEE2DF" w14:textId="41025675" w:rsidR="00C66DD4" w:rsidRPr="003E21E7" w:rsidRDefault="002B76B5" w:rsidP="003E21E7">
                <w:pPr>
                  <w:rPr>
                    <w:i/>
                    <w:iCs/>
                  </w:rPr>
                </w:pPr>
                <w:r w:rsidRPr="002B76B5">
                  <w:rPr>
                    <w:rFonts w:eastAsia="Times New Roman"/>
                    <w:color w:val="000000"/>
                  </w:rPr>
                  <w:t>(</w:t>
                </w:r>
                <w:r w:rsidRPr="002B76B5">
                  <w:rPr>
                    <w:rFonts w:eastAsia="Times New Roman"/>
                    <w:i/>
                    <w:iCs/>
                    <w:color w:val="000000"/>
                  </w:rPr>
                  <w:t>(293) Engine Dynamometer Overview - YouTube</w:t>
                </w:r>
                <w:r w:rsidRPr="002B76B5">
                  <w:rPr>
                    <w:rFonts w:eastAsia="Times New Roman"/>
                    <w:color w:val="000000"/>
                  </w:rPr>
                  <w:t xml:space="preserve"> [no date])</w:t>
                </w:r>
              </w:p>
            </w:sdtContent>
          </w:sdt>
        </w:tc>
      </w:tr>
      <w:tr w:rsidR="0091457E" w14:paraId="68EAF088" w14:textId="77777777" w:rsidTr="00BC5B96">
        <w:trPr>
          <w:trHeight w:val="5029"/>
        </w:trPr>
        <w:tc>
          <w:tcPr>
            <w:tcW w:w="4187" w:type="dxa"/>
          </w:tcPr>
          <w:p w14:paraId="4FD8B4A0" w14:textId="21B692C6" w:rsidR="0091457E" w:rsidRDefault="0091457E">
            <w:pPr>
              <w:rPr>
                <w:i/>
                <w:iCs/>
                <w:sz w:val="28"/>
                <w:szCs w:val="28"/>
                <w:u w:val="single"/>
              </w:rPr>
            </w:pPr>
            <w:r>
              <w:rPr>
                <w:i/>
                <w:iCs/>
                <w:noProof/>
                <w:sz w:val="28"/>
                <w:szCs w:val="28"/>
                <w:u w:val="single"/>
              </w:rPr>
              <w:drawing>
                <wp:inline distT="0" distB="0" distL="0" distR="0" wp14:anchorId="74297A69" wp14:editId="51F4B697">
                  <wp:extent cx="2162071" cy="3843866"/>
                  <wp:effectExtent l="0" t="0" r="0" b="4445"/>
                  <wp:docPr id="445107211" name="Picture 8" descr="A machin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07211" name="Picture 8" descr="A machine in a roo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69552" cy="3857166"/>
                          </a:xfrm>
                          <a:prstGeom prst="rect">
                            <a:avLst/>
                          </a:prstGeom>
                        </pic:spPr>
                      </pic:pic>
                    </a:graphicData>
                  </a:graphic>
                </wp:inline>
              </w:drawing>
            </w:r>
          </w:p>
        </w:tc>
        <w:tc>
          <w:tcPr>
            <w:tcW w:w="5433" w:type="dxa"/>
          </w:tcPr>
          <w:p w14:paraId="0C6813A2" w14:textId="77777777" w:rsidR="0091457E" w:rsidRDefault="0091457E">
            <w:pPr>
              <w:rPr>
                <w:i/>
                <w:iCs/>
                <w:sz w:val="28"/>
                <w:szCs w:val="28"/>
                <w:u w:val="single"/>
              </w:rPr>
            </w:pPr>
            <w:r>
              <w:rPr>
                <w:i/>
                <w:iCs/>
                <w:sz w:val="28"/>
                <w:szCs w:val="28"/>
                <w:u w:val="single"/>
              </w:rPr>
              <w:t>Coolant Tank</w:t>
            </w:r>
          </w:p>
          <w:p w14:paraId="36D4F481" w14:textId="77777777" w:rsidR="00C66DD4" w:rsidRDefault="00C66DD4">
            <w:pPr>
              <w:rPr>
                <w:i/>
                <w:iCs/>
                <w:sz w:val="28"/>
                <w:szCs w:val="28"/>
                <w:u w:val="single"/>
              </w:rPr>
            </w:pPr>
          </w:p>
          <w:p w14:paraId="479637E4" w14:textId="787373ED" w:rsidR="00C66DD4" w:rsidRPr="00C66DD4" w:rsidRDefault="00C66DD4">
            <w:pPr>
              <w:rPr>
                <w:i/>
                <w:iCs/>
              </w:rPr>
            </w:pPr>
            <w:r>
              <w:rPr>
                <w:i/>
                <w:iCs/>
              </w:rPr>
              <w:t xml:space="preserve">The coolant tank is used to feed the engine with </w:t>
            </w:r>
            <w:r w:rsidR="00444391">
              <w:rPr>
                <w:i/>
                <w:iCs/>
              </w:rPr>
              <w:t>a liquid know as ‘coolant’ which is usually a mixture of anti-freeze and water</w:t>
            </w:r>
            <w:r w:rsidR="008B3170">
              <w:rPr>
                <w:i/>
                <w:iCs/>
              </w:rPr>
              <w:t>. (Depending on the engine, the ratio of anti-freeze to water content can be different</w:t>
            </w:r>
            <w:r w:rsidR="005E208E">
              <w:rPr>
                <w:i/>
                <w:iCs/>
              </w:rPr>
              <w:t xml:space="preserve">.) As the engine gets warm the thermostat will open allowing coolant to flow through the radiator </w:t>
            </w:r>
            <w:r w:rsidR="00C311C9">
              <w:rPr>
                <w:i/>
                <w:iCs/>
              </w:rPr>
              <w:t xml:space="preserve">and throughout the engine, keeping it in a safe operating temperature during </w:t>
            </w:r>
            <w:r w:rsidR="009B1FDA">
              <w:rPr>
                <w:i/>
                <w:iCs/>
              </w:rPr>
              <w:t>dyno running.</w:t>
            </w:r>
          </w:p>
        </w:tc>
      </w:tr>
      <w:tr w:rsidR="0091457E" w14:paraId="1E3B88FC" w14:textId="77777777" w:rsidTr="00BC5B96">
        <w:trPr>
          <w:trHeight w:val="5325"/>
        </w:trPr>
        <w:tc>
          <w:tcPr>
            <w:tcW w:w="4187" w:type="dxa"/>
          </w:tcPr>
          <w:p w14:paraId="181A6EEB" w14:textId="09AB7BCD" w:rsidR="0091457E" w:rsidRDefault="0091457E">
            <w:pPr>
              <w:rPr>
                <w:i/>
                <w:iCs/>
                <w:sz w:val="28"/>
                <w:szCs w:val="28"/>
                <w:u w:val="single"/>
              </w:rPr>
            </w:pPr>
            <w:r>
              <w:rPr>
                <w:i/>
                <w:iCs/>
                <w:noProof/>
                <w:sz w:val="28"/>
                <w:szCs w:val="28"/>
                <w:u w:val="single"/>
              </w:rPr>
              <w:lastRenderedPageBreak/>
              <w:drawing>
                <wp:inline distT="0" distB="0" distL="0" distR="0" wp14:anchorId="12B9290A" wp14:editId="0F47D64B">
                  <wp:extent cx="2142067" cy="3808302"/>
                  <wp:effectExtent l="0" t="0" r="0" b="1905"/>
                  <wp:docPr id="295072031" name="Picture 5" descr="A close up of a piece of me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072031" name="Picture 5" descr="A close up of a piece of meta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47523" cy="3818001"/>
                          </a:xfrm>
                          <a:prstGeom prst="rect">
                            <a:avLst/>
                          </a:prstGeom>
                        </pic:spPr>
                      </pic:pic>
                    </a:graphicData>
                  </a:graphic>
                </wp:inline>
              </w:drawing>
            </w:r>
          </w:p>
        </w:tc>
        <w:tc>
          <w:tcPr>
            <w:tcW w:w="5433" w:type="dxa"/>
          </w:tcPr>
          <w:p w14:paraId="4CC0115C" w14:textId="77777777" w:rsidR="0091457E" w:rsidRDefault="0091457E">
            <w:pPr>
              <w:rPr>
                <w:i/>
                <w:iCs/>
                <w:sz w:val="28"/>
                <w:szCs w:val="28"/>
                <w:u w:val="single"/>
              </w:rPr>
            </w:pPr>
            <w:r>
              <w:rPr>
                <w:i/>
                <w:iCs/>
                <w:sz w:val="28"/>
                <w:szCs w:val="28"/>
                <w:u w:val="single"/>
              </w:rPr>
              <w:t>Radius Arm</w:t>
            </w:r>
          </w:p>
          <w:p w14:paraId="1D0863D2" w14:textId="77777777" w:rsidR="00DA0FC3" w:rsidRDefault="001018BF">
            <w:pPr>
              <w:rPr>
                <w:i/>
                <w:iCs/>
              </w:rPr>
            </w:pPr>
            <w:r>
              <w:rPr>
                <w:i/>
                <w:iCs/>
              </w:rPr>
              <w:t>The system is calibrated via the calibration arms/ radius arms</w:t>
            </w:r>
            <w:r w:rsidR="004A6607">
              <w:rPr>
                <w:i/>
                <w:iCs/>
              </w:rPr>
              <w:t xml:space="preserve">, there is one arm positioned on either side of the </w:t>
            </w:r>
            <w:r w:rsidR="00324744">
              <w:rPr>
                <w:i/>
                <w:iCs/>
              </w:rPr>
              <w:t>d</w:t>
            </w:r>
            <w:r w:rsidR="00E61F42">
              <w:rPr>
                <w:i/>
                <w:iCs/>
              </w:rPr>
              <w:t>ynamometer</w:t>
            </w:r>
            <w:r w:rsidR="00324744">
              <w:rPr>
                <w:i/>
                <w:iCs/>
              </w:rPr>
              <w:t>,</w:t>
            </w:r>
            <w:r w:rsidR="00E61F42">
              <w:rPr>
                <w:i/>
                <w:iCs/>
              </w:rPr>
              <w:t xml:space="preserve"> so they balance each other out, both arms are calibrated specifically to the dyno that they are on</w:t>
            </w:r>
            <w:r w:rsidR="007F0485">
              <w:rPr>
                <w:i/>
                <w:iCs/>
              </w:rPr>
              <w:t>, the length on this specific arm for this dyno is 815.776mm</w:t>
            </w:r>
            <w:r w:rsidR="00D64386">
              <w:rPr>
                <w:i/>
                <w:iCs/>
              </w:rPr>
              <w:t>, or 0.815776m.</w:t>
            </w:r>
            <w:r w:rsidR="00047AFC">
              <w:rPr>
                <w:i/>
                <w:iCs/>
              </w:rPr>
              <w:t xml:space="preserve"> Both calibration arms will hold a mass measured in Kg </w:t>
            </w:r>
            <w:r w:rsidR="00EA0C7B">
              <w:rPr>
                <w:i/>
                <w:iCs/>
              </w:rPr>
              <w:t xml:space="preserve">to calculate the torque that is applied </w:t>
            </w:r>
            <w:r w:rsidR="00324744">
              <w:rPr>
                <w:i/>
                <w:iCs/>
              </w:rPr>
              <w:t>across the central axis of the dynamometer.</w:t>
            </w:r>
          </w:p>
          <w:p w14:paraId="65FC0011" w14:textId="77777777" w:rsidR="00046A1E" w:rsidRDefault="00046A1E">
            <w:pPr>
              <w:rPr>
                <w:i/>
                <w:iCs/>
              </w:rPr>
            </w:pPr>
          </w:p>
          <w:p w14:paraId="4389435D" w14:textId="77777777" w:rsidR="00A7552F" w:rsidRDefault="00A7552F">
            <w:pPr>
              <w:rPr>
                <w:i/>
                <w:iCs/>
              </w:rPr>
            </w:pPr>
          </w:p>
          <w:p w14:paraId="46827C5A" w14:textId="77777777" w:rsidR="00A7552F" w:rsidRDefault="00A7552F">
            <w:pPr>
              <w:rPr>
                <w:i/>
                <w:iCs/>
              </w:rPr>
            </w:pPr>
          </w:p>
          <w:p w14:paraId="10F4C4C6" w14:textId="77777777" w:rsidR="00A7552F" w:rsidRDefault="00A7552F">
            <w:pPr>
              <w:rPr>
                <w:i/>
                <w:iCs/>
              </w:rPr>
            </w:pPr>
          </w:p>
          <w:p w14:paraId="545FC45F" w14:textId="77777777" w:rsidR="00A7552F" w:rsidRDefault="00A7552F">
            <w:pPr>
              <w:rPr>
                <w:i/>
                <w:iCs/>
              </w:rPr>
            </w:pPr>
          </w:p>
          <w:p w14:paraId="5A20BC8B" w14:textId="77777777" w:rsidR="00046A1E" w:rsidRDefault="00046A1E">
            <w:pPr>
              <w:rPr>
                <w:i/>
                <w:iCs/>
              </w:rPr>
            </w:pPr>
          </w:p>
          <w:sdt>
            <w:sdtPr>
              <w:rPr>
                <w:i/>
                <w:iCs/>
                <w:color w:val="000000"/>
              </w:rPr>
              <w:tag w:val="MENDELEY_CITATION_v3_eyJjaXRhdGlvbklEIjoiTUVOREVMRVlfQ0lUQVRJT05fYWVjYzZhNTAtNmU1YS00YmU2LWIzYzItZGEwMjI2MjhlZWJj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IFllYXJzIE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
              <w:id w:val="1497682259"/>
              <w:placeholder>
                <w:docPart w:val="DefaultPlaceholder_-1854013440"/>
              </w:placeholder>
            </w:sdtPr>
            <w:sdtEndPr>
              <w:rPr>
                <w:bCs/>
              </w:rPr>
            </w:sdtEndPr>
            <w:sdtContent>
              <w:p w14:paraId="2A16967E" w14:textId="668FFB4D" w:rsidR="00046A1E" w:rsidRPr="00A9522C" w:rsidRDefault="002B76B5">
                <w:pPr>
                  <w:rPr>
                    <w:b/>
                    <w:bCs/>
                    <w:i/>
                    <w:iCs/>
                  </w:rPr>
                </w:pPr>
                <w:r w:rsidRPr="002B76B5">
                  <w:rPr>
                    <w:rFonts w:eastAsia="Times New Roman"/>
                    <w:bCs/>
                    <w:color w:val="000000"/>
                  </w:rPr>
                  <w:t>((293) Engine Dynamometer Overview - YouTube [4 Years Ago])</w:t>
                </w:r>
              </w:p>
            </w:sdtContent>
          </w:sdt>
          <w:p w14:paraId="5E990838" w14:textId="77777777" w:rsidR="00046A1E" w:rsidRDefault="00046A1E">
            <w:pPr>
              <w:rPr>
                <w:i/>
                <w:iCs/>
              </w:rPr>
            </w:pPr>
          </w:p>
          <w:p w14:paraId="38D7688D" w14:textId="77777777" w:rsidR="00A7552F" w:rsidRDefault="00A7552F">
            <w:pPr>
              <w:rPr>
                <w:i/>
                <w:iCs/>
              </w:rPr>
            </w:pPr>
          </w:p>
          <w:p w14:paraId="491DFB39" w14:textId="2B66339A" w:rsidR="00A7552F" w:rsidRPr="001018BF" w:rsidRDefault="00A7552F">
            <w:pPr>
              <w:rPr>
                <w:i/>
                <w:iCs/>
              </w:rPr>
            </w:pPr>
          </w:p>
        </w:tc>
      </w:tr>
      <w:tr w:rsidR="0091457E" w14:paraId="53F850BE" w14:textId="77777777" w:rsidTr="00BC5B96">
        <w:trPr>
          <w:trHeight w:val="5052"/>
        </w:trPr>
        <w:tc>
          <w:tcPr>
            <w:tcW w:w="4187" w:type="dxa"/>
          </w:tcPr>
          <w:p w14:paraId="6D02E5C4" w14:textId="761CBA69" w:rsidR="0091457E" w:rsidRDefault="0091457E">
            <w:pPr>
              <w:rPr>
                <w:i/>
                <w:iCs/>
                <w:sz w:val="28"/>
                <w:szCs w:val="28"/>
                <w:u w:val="single"/>
              </w:rPr>
            </w:pPr>
            <w:r>
              <w:rPr>
                <w:i/>
                <w:iCs/>
                <w:noProof/>
                <w:sz w:val="28"/>
                <w:szCs w:val="28"/>
                <w:u w:val="single"/>
              </w:rPr>
              <w:drawing>
                <wp:inline distT="0" distB="0" distL="0" distR="0" wp14:anchorId="47284043" wp14:editId="378548D5">
                  <wp:extent cx="2171596" cy="3860800"/>
                  <wp:effectExtent l="0" t="0" r="635" b="6350"/>
                  <wp:docPr id="1981806977" name="Picture 6" descr="A machin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806977" name="Picture 6" descr="A machine in a roo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3737" cy="3864606"/>
                          </a:xfrm>
                          <a:prstGeom prst="rect">
                            <a:avLst/>
                          </a:prstGeom>
                        </pic:spPr>
                      </pic:pic>
                    </a:graphicData>
                  </a:graphic>
                </wp:inline>
              </w:drawing>
            </w:r>
          </w:p>
        </w:tc>
        <w:tc>
          <w:tcPr>
            <w:tcW w:w="5433" w:type="dxa"/>
          </w:tcPr>
          <w:p w14:paraId="4BFEED95" w14:textId="77777777" w:rsidR="0091457E" w:rsidRDefault="0091457E">
            <w:pPr>
              <w:rPr>
                <w:i/>
                <w:iCs/>
                <w:sz w:val="28"/>
                <w:szCs w:val="28"/>
                <w:u w:val="single"/>
              </w:rPr>
            </w:pPr>
            <w:r>
              <w:rPr>
                <w:i/>
                <w:iCs/>
                <w:sz w:val="28"/>
                <w:szCs w:val="28"/>
                <w:u w:val="single"/>
              </w:rPr>
              <w:t>Engine</w:t>
            </w:r>
          </w:p>
          <w:p w14:paraId="63948EF8" w14:textId="77777777" w:rsidR="009B1FDA" w:rsidRDefault="009B1FDA">
            <w:pPr>
              <w:rPr>
                <w:i/>
                <w:iCs/>
                <w:sz w:val="28"/>
                <w:szCs w:val="28"/>
                <w:u w:val="single"/>
              </w:rPr>
            </w:pPr>
          </w:p>
          <w:p w14:paraId="7A99743F" w14:textId="77777777" w:rsidR="009B1FDA" w:rsidRDefault="009B1FDA">
            <w:pPr>
              <w:rPr>
                <w:i/>
                <w:iCs/>
              </w:rPr>
            </w:pPr>
            <w:r>
              <w:rPr>
                <w:i/>
                <w:iCs/>
              </w:rPr>
              <w:t>The engine is a</w:t>
            </w:r>
            <w:r w:rsidR="00D6521E">
              <w:rPr>
                <w:i/>
                <w:iCs/>
              </w:rPr>
              <w:t xml:space="preserve"> 4 cylinder,</w:t>
            </w:r>
            <w:r>
              <w:rPr>
                <w:i/>
                <w:iCs/>
              </w:rPr>
              <w:t xml:space="preserve"> 1600cc Honda V-tec from around 200</w:t>
            </w:r>
            <w:r w:rsidR="00D6521E">
              <w:rPr>
                <w:i/>
                <w:iCs/>
              </w:rPr>
              <w:t xml:space="preserve">1, with a </w:t>
            </w:r>
            <w:r w:rsidR="00C82289">
              <w:rPr>
                <w:i/>
                <w:iCs/>
              </w:rPr>
              <w:t>b</w:t>
            </w:r>
            <w:r w:rsidR="00D6521E">
              <w:rPr>
                <w:i/>
                <w:iCs/>
              </w:rPr>
              <w:t xml:space="preserve">ore of </w:t>
            </w:r>
            <w:r w:rsidR="00C82289">
              <w:rPr>
                <w:i/>
                <w:iCs/>
              </w:rPr>
              <w:t>0.075m and a stroke of 0.087m.</w:t>
            </w:r>
            <w:r w:rsidR="008C2076">
              <w:rPr>
                <w:i/>
                <w:iCs/>
              </w:rPr>
              <w:t xml:space="preserve"> It is a D16 model out of a Honda </w:t>
            </w:r>
            <w:r w:rsidR="00C35FA9">
              <w:rPr>
                <w:i/>
                <w:iCs/>
              </w:rPr>
              <w:t xml:space="preserve">Civic Coupe </w:t>
            </w:r>
            <w:r w:rsidR="008C2076">
              <w:rPr>
                <w:i/>
                <w:iCs/>
              </w:rPr>
              <w:t>CRX.</w:t>
            </w:r>
            <w:r w:rsidR="00C35FA9">
              <w:rPr>
                <w:i/>
                <w:iCs/>
              </w:rPr>
              <w:t xml:space="preserve"> </w:t>
            </w:r>
          </w:p>
          <w:p w14:paraId="0A38E0FE" w14:textId="77777777" w:rsidR="00F8565E" w:rsidRDefault="00F8565E">
            <w:pPr>
              <w:rPr>
                <w:i/>
                <w:iCs/>
              </w:rPr>
            </w:pPr>
          </w:p>
          <w:p w14:paraId="2946B1EA" w14:textId="77777777" w:rsidR="00F8565E" w:rsidRDefault="00F8565E">
            <w:pPr>
              <w:rPr>
                <w:i/>
                <w:iCs/>
              </w:rPr>
            </w:pPr>
          </w:p>
          <w:sdt>
            <w:sdtPr>
              <w:rPr>
                <w:i/>
                <w:iCs/>
                <w:color w:val="000000"/>
              </w:rPr>
              <w:tag w:val="MENDELEY_CITATION_v3_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"/>
              <w:id w:val="-1015995199"/>
              <w:placeholder>
                <w:docPart w:val="DefaultPlaceholder_-1854013440"/>
              </w:placeholder>
            </w:sdtPr>
            <w:sdtEndPr/>
            <w:sdtContent>
              <w:p w14:paraId="23356F37" w14:textId="544577CB" w:rsidR="00F8565E" w:rsidRPr="009B1FDA" w:rsidRDefault="002B76B5">
                <w:pPr>
                  <w:rPr>
                    <w:i/>
                    <w:iCs/>
                  </w:rPr>
                </w:pPr>
                <w:r w:rsidRPr="002B76B5">
                  <w:rPr>
                    <w:rFonts w:eastAsia="Times New Roman"/>
                    <w:color w:val="000000"/>
                  </w:rPr>
                  <w:t>(</w:t>
                </w:r>
                <w:proofErr w:type="spellStart"/>
                <w:r w:rsidRPr="002B76B5">
                  <w:rPr>
                    <w:rFonts w:eastAsia="Times New Roman"/>
                    <w:i/>
                    <w:iCs/>
                    <w:color w:val="000000"/>
                  </w:rPr>
                  <w:t>CRX_Workshop_Manual.VTec</w:t>
                </w:r>
                <w:proofErr w:type="spellEnd"/>
                <w:r w:rsidRPr="002B76B5">
                  <w:rPr>
                    <w:rFonts w:eastAsia="Times New Roman"/>
                    <w:i/>
                    <w:iCs/>
                    <w:color w:val="000000"/>
                  </w:rPr>
                  <w:t xml:space="preserve"> 1.6 2020-10-27 12_57_06.pdf - Google Search</w:t>
                </w:r>
                <w:r w:rsidRPr="002B76B5">
                  <w:rPr>
                    <w:rFonts w:eastAsia="Times New Roman"/>
                    <w:color w:val="000000"/>
                  </w:rPr>
                  <w:t xml:space="preserve"> [no date])</w:t>
                </w:r>
              </w:p>
            </w:sdtContent>
          </w:sdt>
        </w:tc>
      </w:tr>
      <w:tr w:rsidR="0091457E" w14:paraId="74D45B36" w14:textId="77777777" w:rsidTr="00BC5B96">
        <w:trPr>
          <w:trHeight w:val="5183"/>
        </w:trPr>
        <w:tc>
          <w:tcPr>
            <w:tcW w:w="4187" w:type="dxa"/>
          </w:tcPr>
          <w:p w14:paraId="783E78F7" w14:textId="287655E7" w:rsidR="0091457E" w:rsidRDefault="0091457E">
            <w:pPr>
              <w:rPr>
                <w:i/>
                <w:iCs/>
                <w:sz w:val="28"/>
                <w:szCs w:val="28"/>
                <w:u w:val="single"/>
              </w:rPr>
            </w:pPr>
            <w:r>
              <w:rPr>
                <w:i/>
                <w:iCs/>
                <w:noProof/>
                <w:sz w:val="28"/>
                <w:szCs w:val="28"/>
                <w:u w:val="single"/>
              </w:rPr>
              <w:lastRenderedPageBreak/>
              <w:drawing>
                <wp:inline distT="0" distB="0" distL="0" distR="0" wp14:anchorId="5ECA3949" wp14:editId="0F0B1730">
                  <wp:extent cx="2233504" cy="3970866"/>
                  <wp:effectExtent l="0" t="0" r="0" b="0"/>
                  <wp:docPr id="1507763474" name="Picture 7" descr="A back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763474" name="Picture 7" descr="A back of a machin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38285" cy="3979367"/>
                          </a:xfrm>
                          <a:prstGeom prst="rect">
                            <a:avLst/>
                          </a:prstGeom>
                        </pic:spPr>
                      </pic:pic>
                    </a:graphicData>
                  </a:graphic>
                </wp:inline>
              </w:drawing>
            </w:r>
          </w:p>
        </w:tc>
        <w:tc>
          <w:tcPr>
            <w:tcW w:w="5433" w:type="dxa"/>
          </w:tcPr>
          <w:p w14:paraId="31F10166" w14:textId="77777777" w:rsidR="0091457E" w:rsidRDefault="0091457E">
            <w:pPr>
              <w:rPr>
                <w:i/>
                <w:iCs/>
                <w:sz w:val="28"/>
                <w:szCs w:val="28"/>
                <w:u w:val="single"/>
              </w:rPr>
            </w:pPr>
            <w:r>
              <w:rPr>
                <w:i/>
                <w:iCs/>
                <w:sz w:val="28"/>
                <w:szCs w:val="28"/>
                <w:u w:val="single"/>
              </w:rPr>
              <w:t>Control Panel</w:t>
            </w:r>
          </w:p>
          <w:p w14:paraId="71278AB6" w14:textId="77777777" w:rsidR="00573A07" w:rsidRDefault="00573A07">
            <w:pPr>
              <w:rPr>
                <w:i/>
                <w:iCs/>
                <w:sz w:val="28"/>
                <w:szCs w:val="28"/>
                <w:u w:val="single"/>
              </w:rPr>
            </w:pPr>
          </w:p>
          <w:p w14:paraId="7D7F9501" w14:textId="77777777" w:rsidR="00573A07" w:rsidRDefault="00573A07">
            <w:pPr>
              <w:rPr>
                <w:i/>
                <w:iCs/>
              </w:rPr>
            </w:pPr>
            <w:r>
              <w:rPr>
                <w:i/>
                <w:iCs/>
              </w:rPr>
              <w:t>The main control panel of the engine consists of</w:t>
            </w:r>
            <w:r w:rsidR="0054626C">
              <w:rPr>
                <w:i/>
                <w:iCs/>
              </w:rPr>
              <w:t>:</w:t>
            </w:r>
          </w:p>
          <w:p w14:paraId="2A239672" w14:textId="77777777" w:rsidR="0054626C" w:rsidRDefault="0054626C" w:rsidP="0054626C">
            <w:pPr>
              <w:pStyle w:val="ListParagraph"/>
              <w:numPr>
                <w:ilvl w:val="0"/>
                <w:numId w:val="3"/>
              </w:numPr>
              <w:rPr>
                <w:i/>
                <w:iCs/>
              </w:rPr>
            </w:pPr>
            <w:r>
              <w:rPr>
                <w:i/>
                <w:iCs/>
              </w:rPr>
              <w:t>A Gauge Cluster</w:t>
            </w:r>
          </w:p>
          <w:p w14:paraId="68576F0A" w14:textId="77777777" w:rsidR="0054626C" w:rsidRDefault="0054626C" w:rsidP="0054626C">
            <w:pPr>
              <w:pStyle w:val="ListParagraph"/>
              <w:numPr>
                <w:ilvl w:val="0"/>
                <w:numId w:val="3"/>
              </w:numPr>
              <w:rPr>
                <w:i/>
                <w:iCs/>
              </w:rPr>
            </w:pPr>
            <w:r>
              <w:rPr>
                <w:i/>
                <w:iCs/>
              </w:rPr>
              <w:t>Engine ECU</w:t>
            </w:r>
          </w:p>
          <w:p w14:paraId="0BA60EBA" w14:textId="3E25A099" w:rsidR="0054626C" w:rsidRDefault="0054626C" w:rsidP="0054626C">
            <w:pPr>
              <w:pStyle w:val="ListParagraph"/>
              <w:numPr>
                <w:ilvl w:val="0"/>
                <w:numId w:val="3"/>
              </w:numPr>
              <w:rPr>
                <w:i/>
                <w:iCs/>
              </w:rPr>
            </w:pPr>
            <w:r>
              <w:rPr>
                <w:i/>
                <w:iCs/>
              </w:rPr>
              <w:t>Fuse Box</w:t>
            </w:r>
            <w:r w:rsidR="00B6085F">
              <w:rPr>
                <w:i/>
                <w:iCs/>
              </w:rPr>
              <w:t>(s)</w:t>
            </w:r>
          </w:p>
          <w:p w14:paraId="12CE82E8" w14:textId="77777777" w:rsidR="0054626C" w:rsidRDefault="00976A72" w:rsidP="0054626C">
            <w:pPr>
              <w:pStyle w:val="ListParagraph"/>
              <w:numPr>
                <w:ilvl w:val="0"/>
                <w:numId w:val="3"/>
              </w:numPr>
              <w:rPr>
                <w:i/>
                <w:iCs/>
              </w:rPr>
            </w:pPr>
            <w:r>
              <w:rPr>
                <w:i/>
                <w:iCs/>
              </w:rPr>
              <w:t>A Starter for the key</w:t>
            </w:r>
          </w:p>
          <w:p w14:paraId="10210B00" w14:textId="77777777" w:rsidR="00976A72" w:rsidRDefault="00DD740B" w:rsidP="0054626C">
            <w:pPr>
              <w:pStyle w:val="ListParagraph"/>
              <w:numPr>
                <w:ilvl w:val="0"/>
                <w:numId w:val="3"/>
              </w:numPr>
              <w:rPr>
                <w:i/>
                <w:iCs/>
              </w:rPr>
            </w:pPr>
            <w:r>
              <w:rPr>
                <w:i/>
                <w:iCs/>
              </w:rPr>
              <w:t>Wiring Loom</w:t>
            </w:r>
          </w:p>
          <w:p w14:paraId="1F032F29" w14:textId="77777777" w:rsidR="00DD740B" w:rsidRDefault="00DD740B" w:rsidP="00DD740B">
            <w:pPr>
              <w:rPr>
                <w:i/>
                <w:iCs/>
              </w:rPr>
            </w:pPr>
          </w:p>
          <w:p w14:paraId="5E020798" w14:textId="5F7D6C9B" w:rsidR="00DD740B" w:rsidRDefault="00B254C7" w:rsidP="00DD740B">
            <w:pPr>
              <w:rPr>
                <w:i/>
                <w:iCs/>
              </w:rPr>
            </w:pPr>
            <w:proofErr w:type="gramStart"/>
            <w:r>
              <w:rPr>
                <w:i/>
                <w:iCs/>
              </w:rPr>
              <w:t>All</w:t>
            </w:r>
            <w:r w:rsidR="00DD740B">
              <w:rPr>
                <w:i/>
                <w:iCs/>
              </w:rPr>
              <w:t xml:space="preserve"> </w:t>
            </w:r>
            <w:r>
              <w:rPr>
                <w:i/>
                <w:iCs/>
              </w:rPr>
              <w:t>of</w:t>
            </w:r>
            <w:proofErr w:type="gramEnd"/>
            <w:r>
              <w:rPr>
                <w:i/>
                <w:iCs/>
              </w:rPr>
              <w:t xml:space="preserve"> </w:t>
            </w:r>
            <w:r w:rsidR="00DD740B">
              <w:rPr>
                <w:i/>
                <w:iCs/>
              </w:rPr>
              <w:t xml:space="preserve">the wiring for the control panel leads back to the </w:t>
            </w:r>
            <w:r w:rsidR="000A7BB9">
              <w:rPr>
                <w:i/>
                <w:iCs/>
              </w:rPr>
              <w:t xml:space="preserve">sensor module main control box </w:t>
            </w:r>
            <w:r>
              <w:rPr>
                <w:i/>
                <w:iCs/>
              </w:rPr>
              <w:t xml:space="preserve">on the wall behind the engine </w:t>
            </w:r>
          </w:p>
          <w:p w14:paraId="4B46DA74" w14:textId="77777777" w:rsidR="00B254C7" w:rsidRDefault="00B254C7" w:rsidP="00DD740B">
            <w:pPr>
              <w:rPr>
                <w:i/>
                <w:iCs/>
              </w:rPr>
            </w:pPr>
          </w:p>
          <w:sdt>
            <w:sdtPr>
              <w:rPr>
                <w:i/>
                <w:iCs/>
                <w:color w:val="000000"/>
              </w:rPr>
              <w:tag w:val="MENDELEY_CITATION_v3_eyJjaXRhdGlvbklEIjoiTUVOREVMRVlfQ0lUQVRJT05fM2U5OTMzZTUtY2FlNS00NWNiLTliMGUtMGQ0MzdmZjBhYWQy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IFllYXJzIE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
              <w:id w:val="712778119"/>
              <w:placeholder>
                <w:docPart w:val="DefaultPlaceholder_-1854013440"/>
              </w:placeholder>
            </w:sdtPr>
            <w:sdtEndPr/>
            <w:sdtContent>
              <w:p w14:paraId="0FB383CF" w14:textId="256D0A69" w:rsidR="00B254C7" w:rsidRPr="00DD740B" w:rsidRDefault="002B76B5" w:rsidP="00DD740B">
                <w:pPr>
                  <w:rPr>
                    <w:i/>
                    <w:iCs/>
                  </w:rPr>
                </w:pPr>
                <w:r w:rsidRPr="002B76B5">
                  <w:rPr>
                    <w:rFonts w:eastAsia="Times New Roman"/>
                    <w:bCs/>
                    <w:color w:val="000000"/>
                  </w:rPr>
                  <w:t>((293) Engine Dynamometer Overview - YouTube [4 Years Ago])</w:t>
                </w:r>
              </w:p>
            </w:sdtContent>
          </w:sdt>
        </w:tc>
      </w:tr>
      <w:tr w:rsidR="00BC5B96" w14:paraId="0DE3D2B3" w14:textId="77777777" w:rsidTr="00BC5B96">
        <w:trPr>
          <w:trHeight w:val="5183"/>
        </w:trPr>
        <w:tc>
          <w:tcPr>
            <w:tcW w:w="4187" w:type="dxa"/>
          </w:tcPr>
          <w:p w14:paraId="014D25B9" w14:textId="5964C32B" w:rsidR="00BC5B96" w:rsidRDefault="001A7A94">
            <w:pPr>
              <w:rPr>
                <w:i/>
                <w:iCs/>
                <w:noProof/>
                <w:sz w:val="28"/>
                <w:szCs w:val="28"/>
                <w:u w:val="single"/>
              </w:rPr>
            </w:pPr>
            <w:r w:rsidRPr="001A7A94">
              <w:rPr>
                <w:i/>
                <w:iCs/>
                <w:noProof/>
                <w:sz w:val="28"/>
                <w:szCs w:val="28"/>
                <w:u w:val="single"/>
              </w:rPr>
              <w:drawing>
                <wp:inline distT="0" distB="0" distL="0" distR="0" wp14:anchorId="09A03F89" wp14:editId="4710D782">
                  <wp:extent cx="2235200" cy="2641600"/>
                  <wp:effectExtent l="0" t="0" r="0" b="6350"/>
                  <wp:docPr id="2086794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94209" name=""/>
                          <pic:cNvPicPr/>
                        </pic:nvPicPr>
                        <pic:blipFill>
                          <a:blip r:embed="rId14"/>
                          <a:stretch>
                            <a:fillRect/>
                          </a:stretch>
                        </pic:blipFill>
                        <pic:spPr>
                          <a:xfrm>
                            <a:off x="0" y="0"/>
                            <a:ext cx="2248309" cy="2657092"/>
                          </a:xfrm>
                          <a:prstGeom prst="rect">
                            <a:avLst/>
                          </a:prstGeom>
                        </pic:spPr>
                      </pic:pic>
                    </a:graphicData>
                  </a:graphic>
                </wp:inline>
              </w:drawing>
            </w:r>
          </w:p>
        </w:tc>
        <w:tc>
          <w:tcPr>
            <w:tcW w:w="5433" w:type="dxa"/>
          </w:tcPr>
          <w:p w14:paraId="3B82E4A0" w14:textId="262CB841" w:rsidR="00750AD4" w:rsidRDefault="00750AD4">
            <w:pPr>
              <w:rPr>
                <w:i/>
                <w:iCs/>
                <w:sz w:val="28"/>
                <w:szCs w:val="28"/>
                <w:u w:val="single"/>
              </w:rPr>
            </w:pPr>
            <w:r>
              <w:rPr>
                <w:i/>
                <w:iCs/>
                <w:sz w:val="28"/>
                <w:szCs w:val="28"/>
                <w:u w:val="single"/>
              </w:rPr>
              <w:t>Fuel Supply Bo</w:t>
            </w:r>
            <w:r w:rsidR="00667A9D">
              <w:rPr>
                <w:i/>
                <w:iCs/>
                <w:sz w:val="28"/>
                <w:szCs w:val="28"/>
                <w:u w:val="single"/>
              </w:rPr>
              <w:t>a</w:t>
            </w:r>
            <w:r>
              <w:rPr>
                <w:i/>
                <w:iCs/>
                <w:sz w:val="28"/>
                <w:szCs w:val="28"/>
                <w:u w:val="single"/>
              </w:rPr>
              <w:t>rd</w:t>
            </w:r>
          </w:p>
          <w:p w14:paraId="62B028C4" w14:textId="77777777" w:rsidR="00750AD4" w:rsidRDefault="00750AD4">
            <w:pPr>
              <w:rPr>
                <w:i/>
                <w:iCs/>
                <w:sz w:val="28"/>
                <w:szCs w:val="28"/>
                <w:u w:val="single"/>
              </w:rPr>
            </w:pPr>
          </w:p>
          <w:p w14:paraId="3C4CDF49" w14:textId="77777777" w:rsidR="00750AD4" w:rsidRDefault="00667A9D">
            <w:pPr>
              <w:rPr>
                <w:i/>
                <w:iCs/>
              </w:rPr>
            </w:pPr>
            <w:r>
              <w:rPr>
                <w:i/>
                <w:iCs/>
              </w:rPr>
              <w:t>The fuel supply bored is where the fuel comes from the main fuel cel</w:t>
            </w:r>
            <w:r w:rsidR="003649C8">
              <w:rPr>
                <w:i/>
                <w:iCs/>
              </w:rPr>
              <w:t xml:space="preserve">l on the back wall of the dyno room and gets pumped through a fuel filter and fuel pump and goes directly to the engine. The fuel also passes through a fuel regulator on the way to the engine </w:t>
            </w:r>
            <w:r w:rsidR="0073058E">
              <w:rPr>
                <w:i/>
                <w:iCs/>
              </w:rPr>
              <w:t>just in case this needs to be adjusted.</w:t>
            </w:r>
          </w:p>
          <w:p w14:paraId="712F9CD4" w14:textId="77777777" w:rsidR="0090771E" w:rsidRDefault="0090771E">
            <w:pPr>
              <w:rPr>
                <w:i/>
                <w:iCs/>
              </w:rPr>
            </w:pPr>
          </w:p>
          <w:p w14:paraId="07274E7A" w14:textId="77777777" w:rsidR="0090771E" w:rsidRDefault="0090771E">
            <w:pPr>
              <w:rPr>
                <w:i/>
                <w:iCs/>
              </w:rPr>
            </w:pPr>
          </w:p>
          <w:p w14:paraId="60F609BD" w14:textId="77777777" w:rsidR="0090771E" w:rsidRDefault="0090771E">
            <w:pPr>
              <w:rPr>
                <w:i/>
                <w:iCs/>
              </w:rPr>
            </w:pPr>
          </w:p>
          <w:sdt>
            <w:sdtPr>
              <w:rPr>
                <w:i/>
                <w:iCs/>
                <w:color w:val="000000"/>
              </w:rPr>
              <w:tag w:val="MENDELEY_CITATION_v3_eyJjaXRhdGlvbklEIjoiTUVOREVMRVlfQ0lUQVRJT05fNDZlNTdlYTEtZjBlYy00MGRiLWFkYjQtNDEyYjU4NDRmY2Rk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IFllYXJzIE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
              <w:id w:val="2041543541"/>
              <w:placeholder>
                <w:docPart w:val="DefaultPlaceholder_-1854013440"/>
              </w:placeholder>
            </w:sdtPr>
            <w:sdtEndPr/>
            <w:sdtContent>
              <w:p w14:paraId="07ACDE96" w14:textId="0B69B375" w:rsidR="0090771E" w:rsidRPr="00750AD4" w:rsidRDefault="002B76B5">
                <w:pPr>
                  <w:rPr>
                    <w:i/>
                    <w:iCs/>
                  </w:rPr>
                </w:pPr>
                <w:r w:rsidRPr="002B76B5">
                  <w:rPr>
                    <w:rFonts w:eastAsia="Times New Roman"/>
                    <w:bCs/>
                    <w:color w:val="000000"/>
                  </w:rPr>
                  <w:t>((293) Engine Dynamometer Overview - YouTube [4 Years Ago])</w:t>
                </w:r>
              </w:p>
            </w:sdtContent>
          </w:sdt>
        </w:tc>
      </w:tr>
    </w:tbl>
    <w:p w14:paraId="18CD32AE" w14:textId="47CD1C50" w:rsidR="00467579" w:rsidRDefault="00467579">
      <w:pPr>
        <w:rPr>
          <w:i/>
          <w:iCs/>
          <w:sz w:val="28"/>
          <w:szCs w:val="28"/>
          <w:u w:val="single"/>
        </w:rPr>
      </w:pPr>
    </w:p>
    <w:p w14:paraId="4B03BBBA" w14:textId="77777777" w:rsidR="004A28BF" w:rsidRDefault="004A28BF">
      <w:pPr>
        <w:rPr>
          <w:i/>
          <w:iCs/>
          <w:sz w:val="28"/>
          <w:szCs w:val="28"/>
          <w:u w:val="single"/>
        </w:rPr>
      </w:pPr>
    </w:p>
    <w:p w14:paraId="2ECDE7AA" w14:textId="77777777" w:rsidR="004A28BF" w:rsidRDefault="004A28BF">
      <w:pPr>
        <w:rPr>
          <w:i/>
          <w:iCs/>
          <w:sz w:val="28"/>
          <w:szCs w:val="28"/>
          <w:u w:val="single"/>
        </w:rPr>
      </w:pPr>
    </w:p>
    <w:p w14:paraId="0AAC2DA2" w14:textId="77777777" w:rsidR="004A28BF" w:rsidRDefault="004A28BF">
      <w:pPr>
        <w:rPr>
          <w:i/>
          <w:iCs/>
          <w:sz w:val="28"/>
          <w:szCs w:val="28"/>
          <w:u w:val="single"/>
        </w:rPr>
      </w:pPr>
    </w:p>
    <w:p w14:paraId="18EA4F7E" w14:textId="5932F935" w:rsidR="00E27F74" w:rsidRDefault="00AD3D73" w:rsidP="00AD3D73">
      <w:pPr>
        <w:rPr>
          <w:i/>
          <w:iCs/>
          <w:sz w:val="28"/>
          <w:szCs w:val="28"/>
          <w:u w:val="single"/>
        </w:rPr>
      </w:pPr>
      <w:r>
        <w:rPr>
          <w:i/>
          <w:iCs/>
          <w:sz w:val="28"/>
          <w:szCs w:val="28"/>
          <w:u w:val="single"/>
        </w:rPr>
        <w:lastRenderedPageBreak/>
        <w:t xml:space="preserve">   </w:t>
      </w:r>
    </w:p>
    <w:tbl>
      <w:tblPr>
        <w:tblStyle w:val="TableGrid"/>
        <w:tblW w:w="0" w:type="auto"/>
        <w:tblLook w:val="04A0" w:firstRow="1" w:lastRow="0" w:firstColumn="1" w:lastColumn="0" w:noHBand="0" w:noVBand="1"/>
      </w:tblPr>
      <w:tblGrid>
        <w:gridCol w:w="4508"/>
        <w:gridCol w:w="4508"/>
      </w:tblGrid>
      <w:tr w:rsidR="00E27F74" w14:paraId="7836B21B" w14:textId="77777777" w:rsidTr="00E27F74">
        <w:tc>
          <w:tcPr>
            <w:tcW w:w="4508" w:type="dxa"/>
          </w:tcPr>
          <w:p w14:paraId="1697D59F" w14:textId="77777777" w:rsidR="00E27F74" w:rsidRDefault="00E27F74" w:rsidP="00AD3D73">
            <w:pPr>
              <w:rPr>
                <w:i/>
                <w:iCs/>
                <w:sz w:val="28"/>
                <w:szCs w:val="28"/>
                <w:u w:val="single"/>
              </w:rPr>
            </w:pPr>
            <w:r w:rsidRPr="00E41649">
              <w:rPr>
                <w:i/>
                <w:iCs/>
                <w:noProof/>
                <w:sz w:val="28"/>
                <w:szCs w:val="28"/>
                <w:u w:val="single"/>
              </w:rPr>
              <w:drawing>
                <wp:inline distT="0" distB="0" distL="0" distR="0" wp14:anchorId="6312E8BA" wp14:editId="1D69B650">
                  <wp:extent cx="1766570" cy="3931660"/>
                  <wp:effectExtent l="0" t="0" r="5080" b="0"/>
                  <wp:docPr id="1151712443" name="Picture 1" descr="A table of number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951340" name="Picture 1" descr="A table of numbers with numbers&#10;&#10;AI-generated content may be incorrect."/>
                          <pic:cNvPicPr/>
                        </pic:nvPicPr>
                        <pic:blipFill>
                          <a:blip r:embed="rId15"/>
                          <a:stretch>
                            <a:fillRect/>
                          </a:stretch>
                        </pic:blipFill>
                        <pic:spPr>
                          <a:xfrm>
                            <a:off x="0" y="0"/>
                            <a:ext cx="1782672" cy="3967497"/>
                          </a:xfrm>
                          <a:prstGeom prst="rect">
                            <a:avLst/>
                          </a:prstGeom>
                        </pic:spPr>
                      </pic:pic>
                    </a:graphicData>
                  </a:graphic>
                </wp:inline>
              </w:drawing>
            </w:r>
          </w:p>
          <w:p w14:paraId="525CCD16" w14:textId="59EAEFBB" w:rsidR="003B3154" w:rsidRDefault="003B3154" w:rsidP="00AD3D73">
            <w:pPr>
              <w:rPr>
                <w:i/>
                <w:iCs/>
                <w:sz w:val="28"/>
                <w:szCs w:val="28"/>
                <w:u w:val="single"/>
              </w:rPr>
            </w:pPr>
            <w:r w:rsidRPr="00AD3D73">
              <w:rPr>
                <w:i/>
                <w:iCs/>
                <w:noProof/>
              </w:rPr>
              <w:drawing>
                <wp:inline distT="0" distB="0" distL="0" distR="0" wp14:anchorId="24FBB0E7" wp14:editId="66BE4AD5">
                  <wp:extent cx="1767067" cy="4182534"/>
                  <wp:effectExtent l="0" t="0" r="5080" b="0"/>
                  <wp:docPr id="1402778683" name="Picture 1" descr="A table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11922" name="Picture 1" descr="A table with numbers and lines&#10;&#10;AI-generated content may be incorrect."/>
                          <pic:cNvPicPr/>
                        </pic:nvPicPr>
                        <pic:blipFill>
                          <a:blip r:embed="rId16"/>
                          <a:stretch>
                            <a:fillRect/>
                          </a:stretch>
                        </pic:blipFill>
                        <pic:spPr>
                          <a:xfrm>
                            <a:off x="0" y="0"/>
                            <a:ext cx="1783418" cy="4221235"/>
                          </a:xfrm>
                          <a:prstGeom prst="rect">
                            <a:avLst/>
                          </a:prstGeom>
                        </pic:spPr>
                      </pic:pic>
                    </a:graphicData>
                  </a:graphic>
                </wp:inline>
              </w:drawing>
            </w:r>
          </w:p>
        </w:tc>
        <w:tc>
          <w:tcPr>
            <w:tcW w:w="4508" w:type="dxa"/>
          </w:tcPr>
          <w:p w14:paraId="79A08D9A" w14:textId="47D1E3A1" w:rsidR="00E27F74" w:rsidRDefault="003E32CF" w:rsidP="00AD3D73">
            <w:pPr>
              <w:rPr>
                <w:i/>
                <w:iCs/>
              </w:rPr>
            </w:pPr>
            <w:r>
              <w:rPr>
                <w:i/>
                <w:iCs/>
              </w:rPr>
              <w:t xml:space="preserve">This data can then be taken from the </w:t>
            </w:r>
            <w:r w:rsidR="00687D09">
              <w:rPr>
                <w:i/>
                <w:iCs/>
              </w:rPr>
              <w:t xml:space="preserve">dyno runs </w:t>
            </w:r>
            <w:r w:rsidR="006027B4">
              <w:rPr>
                <w:i/>
                <w:iCs/>
              </w:rPr>
              <w:t>using the equipment above in a safe order. The data provided can be gathered from the different types of sensors p</w:t>
            </w:r>
            <w:r w:rsidR="00CA5A99">
              <w:rPr>
                <w:i/>
                <w:iCs/>
              </w:rPr>
              <w:t xml:space="preserve">ositioned on the engine itself, these sensors allow </w:t>
            </w:r>
            <w:r w:rsidR="00B11A74">
              <w:rPr>
                <w:i/>
                <w:iCs/>
              </w:rPr>
              <w:t xml:space="preserve">you to calculate important </w:t>
            </w:r>
            <w:r w:rsidR="00B04D9D">
              <w:rPr>
                <w:i/>
                <w:iCs/>
              </w:rPr>
              <w:t>data about the engine, such as:</w:t>
            </w:r>
          </w:p>
          <w:p w14:paraId="6EB0DA47" w14:textId="77777777" w:rsidR="00B04D9D" w:rsidRDefault="00B04D9D" w:rsidP="00B04D9D">
            <w:pPr>
              <w:pStyle w:val="ListParagraph"/>
              <w:numPr>
                <w:ilvl w:val="0"/>
                <w:numId w:val="4"/>
              </w:numPr>
              <w:rPr>
                <w:i/>
                <w:iCs/>
              </w:rPr>
            </w:pPr>
            <w:r>
              <w:rPr>
                <w:i/>
                <w:iCs/>
              </w:rPr>
              <w:t>Corrected Power</w:t>
            </w:r>
          </w:p>
          <w:p w14:paraId="7E105BB4" w14:textId="77777777" w:rsidR="00B04D9D" w:rsidRDefault="00B04D9D" w:rsidP="00B04D9D">
            <w:pPr>
              <w:pStyle w:val="ListParagraph"/>
              <w:numPr>
                <w:ilvl w:val="0"/>
                <w:numId w:val="4"/>
              </w:numPr>
              <w:rPr>
                <w:i/>
                <w:iCs/>
              </w:rPr>
            </w:pPr>
            <w:r>
              <w:rPr>
                <w:i/>
                <w:iCs/>
              </w:rPr>
              <w:t>Torque</w:t>
            </w:r>
          </w:p>
          <w:p w14:paraId="37C4A9D0" w14:textId="77777777" w:rsidR="00B04D9D" w:rsidRDefault="00B04D9D" w:rsidP="00B04D9D">
            <w:pPr>
              <w:pStyle w:val="ListParagraph"/>
              <w:numPr>
                <w:ilvl w:val="0"/>
                <w:numId w:val="4"/>
              </w:numPr>
              <w:rPr>
                <w:i/>
                <w:iCs/>
              </w:rPr>
            </w:pPr>
            <w:r>
              <w:rPr>
                <w:i/>
                <w:iCs/>
              </w:rPr>
              <w:t>BMEP</w:t>
            </w:r>
          </w:p>
          <w:p w14:paraId="5EFD0581" w14:textId="77777777" w:rsidR="00B04D9D" w:rsidRDefault="00B04D9D" w:rsidP="00B04D9D">
            <w:pPr>
              <w:pStyle w:val="ListParagraph"/>
              <w:numPr>
                <w:ilvl w:val="0"/>
                <w:numId w:val="4"/>
              </w:numPr>
              <w:rPr>
                <w:i/>
                <w:iCs/>
              </w:rPr>
            </w:pPr>
            <w:r>
              <w:rPr>
                <w:i/>
                <w:iCs/>
              </w:rPr>
              <w:t>SFC</w:t>
            </w:r>
          </w:p>
          <w:p w14:paraId="577B3547" w14:textId="77777777" w:rsidR="00B04D9D" w:rsidRDefault="00B04D9D" w:rsidP="00B04D9D">
            <w:pPr>
              <w:pStyle w:val="ListParagraph"/>
              <w:numPr>
                <w:ilvl w:val="0"/>
                <w:numId w:val="4"/>
              </w:numPr>
              <w:rPr>
                <w:i/>
                <w:iCs/>
              </w:rPr>
            </w:pPr>
            <w:r>
              <w:rPr>
                <w:i/>
                <w:iCs/>
              </w:rPr>
              <w:t xml:space="preserve">Overall Thermal Efficiency </w:t>
            </w:r>
          </w:p>
          <w:p w14:paraId="4D34A8A5" w14:textId="6544FA17" w:rsidR="005A7879" w:rsidRPr="005A7879" w:rsidRDefault="005A7879" w:rsidP="005A7879">
            <w:pPr>
              <w:rPr>
                <w:i/>
                <w:iCs/>
              </w:rPr>
            </w:pPr>
            <w:r>
              <w:rPr>
                <w:i/>
                <w:iCs/>
              </w:rPr>
              <w:t xml:space="preserve">These different data </w:t>
            </w:r>
            <w:r w:rsidR="008E49CA">
              <w:rPr>
                <w:i/>
                <w:iCs/>
              </w:rPr>
              <w:t xml:space="preserve">types give a better understanding on the </w:t>
            </w:r>
            <w:r w:rsidR="003B3154">
              <w:rPr>
                <w:i/>
                <w:iCs/>
              </w:rPr>
              <w:t>engine’s</w:t>
            </w:r>
            <w:r w:rsidR="008E49CA">
              <w:rPr>
                <w:i/>
                <w:iCs/>
              </w:rPr>
              <w:t xml:space="preserve"> health, characteristics, and overall performance throughout different conditions.</w:t>
            </w:r>
          </w:p>
        </w:tc>
      </w:tr>
    </w:tbl>
    <w:p w14:paraId="455C2C02" w14:textId="148A4E4B" w:rsidR="004A28BF" w:rsidRDefault="004A28BF" w:rsidP="00AD3D73">
      <w:pPr>
        <w:rPr>
          <w:i/>
          <w:iCs/>
          <w:sz w:val="28"/>
          <w:szCs w:val="28"/>
          <w:u w:val="single"/>
        </w:rPr>
      </w:pPr>
    </w:p>
    <w:tbl>
      <w:tblPr>
        <w:tblStyle w:val="TableGrid"/>
        <w:tblW w:w="0" w:type="auto"/>
        <w:tblLook w:val="04A0" w:firstRow="1" w:lastRow="0" w:firstColumn="1" w:lastColumn="0" w:noHBand="0" w:noVBand="1"/>
      </w:tblPr>
      <w:tblGrid>
        <w:gridCol w:w="9016"/>
      </w:tblGrid>
      <w:tr w:rsidR="00E72D91" w14:paraId="10076E57" w14:textId="77777777" w:rsidTr="00E72D91">
        <w:tc>
          <w:tcPr>
            <w:tcW w:w="9016" w:type="dxa"/>
          </w:tcPr>
          <w:p w14:paraId="3BD516D3" w14:textId="300E7860" w:rsidR="00862122" w:rsidRPr="00077062" w:rsidRDefault="00077062">
            <w:pPr>
              <w:rPr>
                <w:i/>
                <w:iCs/>
              </w:rPr>
            </w:pPr>
            <w:r>
              <w:rPr>
                <w:i/>
                <w:iCs/>
                <w:sz w:val="28"/>
                <w:szCs w:val="28"/>
                <w:u w:val="single"/>
              </w:rPr>
              <w:lastRenderedPageBreak/>
              <w:t>Calculated Results</w:t>
            </w:r>
          </w:p>
          <w:p w14:paraId="4A196C25" w14:textId="77777777" w:rsidR="00E72D91" w:rsidRDefault="00862122" w:rsidP="00077062">
            <w:pPr>
              <w:jc w:val="center"/>
              <w:rPr>
                <w:i/>
                <w:iCs/>
              </w:rPr>
            </w:pPr>
            <w:r w:rsidRPr="00862122">
              <w:rPr>
                <w:i/>
                <w:iCs/>
                <w:noProof/>
              </w:rPr>
              <w:drawing>
                <wp:inline distT="0" distB="0" distL="0" distR="0" wp14:anchorId="27DDEF79" wp14:editId="4C57FFB7">
                  <wp:extent cx="3321050" cy="3560933"/>
                  <wp:effectExtent l="0" t="0" r="0" b="1905"/>
                  <wp:docPr id="98793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93336" name=""/>
                          <pic:cNvPicPr/>
                        </pic:nvPicPr>
                        <pic:blipFill>
                          <a:blip r:embed="rId17"/>
                          <a:stretch>
                            <a:fillRect/>
                          </a:stretch>
                        </pic:blipFill>
                        <pic:spPr>
                          <a:xfrm>
                            <a:off x="0" y="0"/>
                            <a:ext cx="3334142" cy="3574971"/>
                          </a:xfrm>
                          <a:prstGeom prst="rect">
                            <a:avLst/>
                          </a:prstGeom>
                        </pic:spPr>
                      </pic:pic>
                    </a:graphicData>
                  </a:graphic>
                </wp:inline>
              </w:drawing>
            </w:r>
          </w:p>
          <w:p w14:paraId="69B2EBA8" w14:textId="331BDBCE" w:rsidR="00862122" w:rsidRDefault="00077062" w:rsidP="00077062">
            <w:pPr>
              <w:jc w:val="center"/>
              <w:rPr>
                <w:i/>
                <w:iCs/>
              </w:rPr>
            </w:pPr>
            <w:r w:rsidRPr="00077062">
              <w:rPr>
                <w:i/>
                <w:iCs/>
                <w:noProof/>
              </w:rPr>
              <w:drawing>
                <wp:inline distT="0" distB="0" distL="0" distR="0" wp14:anchorId="4ECC2C1A" wp14:editId="37F29C68">
                  <wp:extent cx="3321136" cy="4165600"/>
                  <wp:effectExtent l="0" t="0" r="0" b="6350"/>
                  <wp:docPr id="1443662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662279" name=""/>
                          <pic:cNvPicPr/>
                        </pic:nvPicPr>
                        <pic:blipFill>
                          <a:blip r:embed="rId18"/>
                          <a:stretch>
                            <a:fillRect/>
                          </a:stretch>
                        </pic:blipFill>
                        <pic:spPr>
                          <a:xfrm>
                            <a:off x="0" y="0"/>
                            <a:ext cx="3326179" cy="4171925"/>
                          </a:xfrm>
                          <a:prstGeom prst="rect">
                            <a:avLst/>
                          </a:prstGeom>
                        </pic:spPr>
                      </pic:pic>
                    </a:graphicData>
                  </a:graphic>
                </wp:inline>
              </w:drawing>
            </w:r>
          </w:p>
        </w:tc>
      </w:tr>
    </w:tbl>
    <w:p w14:paraId="02985438" w14:textId="0AAF0879" w:rsidR="00467579" w:rsidRDefault="00D81334">
      <w:pPr>
        <w:rPr>
          <w:i/>
          <w:iCs/>
        </w:rPr>
      </w:pPr>
      <w:r>
        <w:rPr>
          <w:i/>
          <w:iCs/>
        </w:rPr>
        <w:t xml:space="preserve">The results above are the added data that was calculated using </w:t>
      </w:r>
      <w:r w:rsidR="00817429">
        <w:rPr>
          <w:i/>
          <w:iCs/>
        </w:rPr>
        <w:t>the original data</w:t>
      </w:r>
      <w:r w:rsidR="00DD729D">
        <w:rPr>
          <w:i/>
          <w:iCs/>
        </w:rPr>
        <w:t>, the above data gives further information on engine health and performance</w:t>
      </w:r>
    </w:p>
    <w:p w14:paraId="407F37ED" w14:textId="77777777" w:rsidR="00125DEB" w:rsidRDefault="00125DEB">
      <w:pPr>
        <w:rPr>
          <w:i/>
          <w:iCs/>
        </w:rPr>
      </w:pPr>
    </w:p>
    <w:p w14:paraId="07EB436B" w14:textId="082CF9FE" w:rsidR="00DD729D" w:rsidRDefault="009C7937">
      <w:pPr>
        <w:rPr>
          <w:i/>
          <w:iCs/>
        </w:rPr>
      </w:pPr>
      <w:r>
        <w:rPr>
          <w:i/>
          <w:iCs/>
          <w:sz w:val="28"/>
          <w:szCs w:val="28"/>
          <w:u w:val="single"/>
        </w:rPr>
        <w:lastRenderedPageBreak/>
        <w:t>Torque</w:t>
      </w:r>
    </w:p>
    <w:p w14:paraId="66569F16" w14:textId="702A6D50" w:rsidR="009C7937" w:rsidRDefault="002B6F20">
      <w:pPr>
        <w:rPr>
          <w:i/>
          <w:iCs/>
        </w:rPr>
      </w:pPr>
      <w:r>
        <w:rPr>
          <w:i/>
          <w:iCs/>
        </w:rPr>
        <w:t xml:space="preserve">Torque indicates the force to which the driveshaft is </w:t>
      </w:r>
      <w:r w:rsidR="00CA225C">
        <w:rPr>
          <w:i/>
          <w:iCs/>
        </w:rPr>
        <w:t xml:space="preserve">subjected to. Torque can be expressed in two different kinds of </w:t>
      </w:r>
      <w:r w:rsidR="00F624B3">
        <w:rPr>
          <w:i/>
          <w:iCs/>
        </w:rPr>
        <w:t>unit’s</w:t>
      </w:r>
      <w:r w:rsidR="00CA225C">
        <w:rPr>
          <w:i/>
          <w:iCs/>
        </w:rPr>
        <w:t xml:space="preserve"> </w:t>
      </w:r>
      <w:r w:rsidR="00336E0C">
        <w:rPr>
          <w:i/>
          <w:iCs/>
        </w:rPr>
        <w:t xml:space="preserve">lb/ft or Nm. </w:t>
      </w:r>
      <w:r w:rsidR="00F624B3">
        <w:rPr>
          <w:i/>
          <w:iCs/>
        </w:rPr>
        <w:t xml:space="preserve">The definition for torque is the </w:t>
      </w:r>
      <w:r w:rsidR="00C45FBA">
        <w:rPr>
          <w:i/>
          <w:iCs/>
        </w:rPr>
        <w:t>force that acts on a pivot point with the aid of a lever arm</w:t>
      </w:r>
    </w:p>
    <w:p w14:paraId="04CAE3A1" w14:textId="30A9B0DC" w:rsidR="00761FD8" w:rsidRPr="00DA243D" w:rsidRDefault="00761FD8">
      <w:pPr>
        <w:rPr>
          <w:rFonts w:eastAsiaTheme="minorEastAsia"/>
          <w:i/>
          <w:iCs/>
        </w:rPr>
      </w:pPr>
      <w:r>
        <w:rPr>
          <w:i/>
          <w:iCs/>
        </w:rPr>
        <w:t xml:space="preserve">Formula For Torque </w:t>
      </w:r>
      <m:oMath>
        <m:r>
          <w:rPr>
            <w:rFonts w:ascii="Cambria Math" w:hAnsi="Cambria Math"/>
          </w:rPr>
          <m:t>=Load</m:t>
        </m:r>
        <m:d>
          <m:dPr>
            <m:ctrlPr>
              <w:rPr>
                <w:rFonts w:ascii="Cambria Math" w:hAnsi="Cambria Math"/>
                <w:i/>
                <w:iCs/>
              </w:rPr>
            </m:ctrlPr>
          </m:dPr>
          <m:e>
            <m:r>
              <w:rPr>
                <w:rFonts w:ascii="Cambria Math" w:hAnsi="Cambria Math"/>
              </w:rPr>
              <m:t>N</m:t>
            </m:r>
          </m:e>
        </m:d>
        <m:r>
          <w:rPr>
            <w:rFonts w:ascii="Cambria Math" w:hAnsi="Cambria Math"/>
          </w:rPr>
          <m:t>*0.815776</m:t>
        </m:r>
      </m:oMath>
    </w:p>
    <w:p w14:paraId="7849106A" w14:textId="1C165119" w:rsidR="00DA243D" w:rsidRDefault="00085121">
      <w:pPr>
        <w:rPr>
          <w:rFonts w:eastAsiaTheme="minorEastAsia"/>
          <w:i/>
          <w:iCs/>
        </w:rPr>
      </w:pPr>
      <w:r>
        <w:rPr>
          <w:rFonts w:eastAsiaTheme="minorEastAsia"/>
          <w:i/>
          <w:iCs/>
        </w:rPr>
        <w:t xml:space="preserve">As you can see above to </w:t>
      </w:r>
      <w:r w:rsidR="00D23E3C">
        <w:rPr>
          <w:rFonts w:eastAsiaTheme="minorEastAsia"/>
          <w:i/>
          <w:iCs/>
        </w:rPr>
        <w:t>calculat</w:t>
      </w:r>
      <w:r>
        <w:rPr>
          <w:rFonts w:eastAsiaTheme="minorEastAsia"/>
          <w:i/>
          <w:iCs/>
        </w:rPr>
        <w:t>e torque you need to have the Load in N</w:t>
      </w:r>
      <w:r w:rsidR="001D6233">
        <w:rPr>
          <w:rFonts w:eastAsiaTheme="minorEastAsia"/>
          <w:i/>
          <w:iCs/>
        </w:rPr>
        <w:t xml:space="preserve">ewtons and the length of the calibration arm in </w:t>
      </w:r>
      <w:r w:rsidR="002D5B9E">
        <w:rPr>
          <w:rFonts w:eastAsiaTheme="minorEastAsia"/>
          <w:i/>
          <w:iCs/>
        </w:rPr>
        <w:t>meters, which equals to 0.815776 meters.</w:t>
      </w:r>
    </w:p>
    <w:sdt>
      <w:sdtPr>
        <w:rPr>
          <w:rFonts w:eastAsiaTheme="minorEastAsia"/>
          <w:i/>
          <w:iCs/>
          <w:color w:val="000000"/>
        </w:rPr>
        <w:tag w:val="MENDELEY_CITATION_v3_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"/>
        <w:id w:val="-1850558358"/>
        <w:placeholder>
          <w:docPart w:val="DefaultPlaceholder_-1854013440"/>
        </w:placeholder>
      </w:sdtPr>
      <w:sdtEndPr>
        <w:rPr>
          <w:bCs/>
        </w:rPr>
      </w:sdtEndPr>
      <w:sdtContent>
        <w:p w14:paraId="1C100DC2" w14:textId="540B7A57" w:rsidR="002D5B9E" w:rsidRPr="00A9522C" w:rsidRDefault="002B76B5">
          <w:pPr>
            <w:rPr>
              <w:rFonts w:eastAsiaTheme="minorEastAsia"/>
              <w:b/>
              <w:bCs/>
              <w:i/>
              <w:iCs/>
            </w:rPr>
          </w:pPr>
          <w:r w:rsidRPr="002B76B5">
            <w:rPr>
              <w:rFonts w:eastAsia="Times New Roman"/>
              <w:color w:val="000000"/>
            </w:rPr>
            <w:t>(</w:t>
          </w:r>
          <w:r w:rsidRPr="002B76B5">
            <w:rPr>
              <w:rFonts w:eastAsia="Times New Roman"/>
              <w:i/>
              <w:iCs/>
              <w:color w:val="000000"/>
            </w:rPr>
            <w:t>Technology explained, simply: Torque in cars | BMW.com</w:t>
          </w:r>
          <w:r w:rsidRPr="002B76B5">
            <w:rPr>
              <w:rFonts w:eastAsia="Times New Roman"/>
              <w:color w:val="000000"/>
            </w:rPr>
            <w:t xml:space="preserve"> [no date])</w:t>
          </w:r>
        </w:p>
      </w:sdtContent>
    </w:sdt>
    <w:p w14:paraId="20F4FF10" w14:textId="77777777" w:rsidR="00C97FBD" w:rsidRDefault="00C97FBD">
      <w:pPr>
        <w:rPr>
          <w:rFonts w:eastAsiaTheme="minorEastAsia"/>
          <w:i/>
          <w:iCs/>
          <w:sz w:val="28"/>
          <w:szCs w:val="28"/>
          <w:u w:val="single"/>
        </w:rPr>
      </w:pPr>
    </w:p>
    <w:p w14:paraId="05A832B0" w14:textId="2E0F6DD3" w:rsidR="002D5B9E" w:rsidRDefault="002D5B9E">
      <w:pPr>
        <w:rPr>
          <w:rFonts w:eastAsiaTheme="minorEastAsia"/>
          <w:i/>
          <w:iCs/>
          <w:sz w:val="28"/>
          <w:szCs w:val="28"/>
          <w:u w:val="single"/>
        </w:rPr>
      </w:pPr>
      <w:r>
        <w:rPr>
          <w:rFonts w:eastAsiaTheme="minorEastAsia"/>
          <w:i/>
          <w:iCs/>
          <w:sz w:val="28"/>
          <w:szCs w:val="28"/>
          <w:u w:val="single"/>
        </w:rPr>
        <w:t>Brake Power</w:t>
      </w:r>
    </w:p>
    <w:p w14:paraId="4FBA67BB" w14:textId="56842447" w:rsidR="002D5B9E" w:rsidRDefault="00293498">
      <w:pPr>
        <w:rPr>
          <w:rFonts w:eastAsiaTheme="minorEastAsia"/>
          <w:i/>
          <w:iCs/>
        </w:rPr>
      </w:pPr>
      <w:r>
        <w:rPr>
          <w:rFonts w:eastAsiaTheme="minorEastAsia"/>
          <w:i/>
          <w:iCs/>
        </w:rPr>
        <w:t xml:space="preserve">Brake </w:t>
      </w:r>
      <w:r w:rsidR="00345E08">
        <w:rPr>
          <w:rFonts w:eastAsiaTheme="minorEastAsia"/>
          <w:i/>
          <w:iCs/>
        </w:rPr>
        <w:t>Horsepower</w:t>
      </w:r>
      <w:r>
        <w:rPr>
          <w:rFonts w:eastAsiaTheme="minorEastAsia"/>
          <w:i/>
          <w:iCs/>
        </w:rPr>
        <w:t xml:space="preserve"> is the measurement of power created that makes its way to the wheels</w:t>
      </w:r>
      <w:r w:rsidR="009879FF">
        <w:rPr>
          <w:rFonts w:eastAsiaTheme="minorEastAsia"/>
          <w:i/>
          <w:iCs/>
        </w:rPr>
        <w:t>, this is recorded in either H</w:t>
      </w:r>
      <w:r w:rsidR="00A04777">
        <w:rPr>
          <w:rFonts w:eastAsiaTheme="minorEastAsia"/>
          <w:i/>
          <w:iCs/>
        </w:rPr>
        <w:t>orsepower or Kilowatts, (Hp,</w:t>
      </w:r>
      <w:r w:rsidR="00345E08">
        <w:rPr>
          <w:rFonts w:eastAsiaTheme="minorEastAsia"/>
          <w:i/>
          <w:iCs/>
        </w:rPr>
        <w:t xml:space="preserve"> </w:t>
      </w:r>
      <w:r w:rsidR="00A04777">
        <w:rPr>
          <w:rFonts w:eastAsiaTheme="minorEastAsia"/>
          <w:i/>
          <w:iCs/>
        </w:rPr>
        <w:t>Kw).</w:t>
      </w:r>
      <w:r w:rsidR="00802569">
        <w:rPr>
          <w:rFonts w:eastAsiaTheme="minorEastAsia"/>
          <w:i/>
          <w:iCs/>
        </w:rPr>
        <w:t xml:space="preserve"> Brake Power is what enables the car to accelerate forwards while </w:t>
      </w:r>
      <w:r w:rsidR="006076BC">
        <w:rPr>
          <w:rFonts w:eastAsiaTheme="minorEastAsia"/>
          <w:i/>
          <w:iCs/>
        </w:rPr>
        <w:t>horsepower is a measurement of power from just the engine alone</w:t>
      </w:r>
    </w:p>
    <w:p w14:paraId="46B54F5A" w14:textId="7FADB18A" w:rsidR="006076BC" w:rsidRPr="00264552" w:rsidRDefault="00264552">
      <w:pPr>
        <w:rPr>
          <w:rFonts w:eastAsiaTheme="minorEastAsia"/>
          <w:i/>
          <w:iCs/>
        </w:rPr>
      </w:pPr>
      <m:oMathPara>
        <m:oMath>
          <m:r>
            <w:rPr>
              <w:rFonts w:ascii="Cambria Math" w:eastAsiaTheme="minorEastAsia" w:hAnsi="Cambria Math"/>
            </w:rPr>
            <m:t>Formula For Brake Power=</m:t>
          </m:r>
          <m:f>
            <m:fPr>
              <m:ctrlPr>
                <w:rPr>
                  <w:rFonts w:ascii="Cambria Math" w:eastAsiaTheme="minorEastAsia" w:hAnsi="Cambria Math"/>
                  <w:i/>
                  <w:iCs/>
                </w:rPr>
              </m:ctrlPr>
            </m:fPr>
            <m:num>
              <m:r>
                <w:rPr>
                  <w:rFonts w:ascii="Cambria Math" w:eastAsiaTheme="minorEastAsia" w:hAnsi="Cambria Math"/>
                </w:rPr>
                <m:t>Dyno Rpm*Torque</m:t>
              </m:r>
            </m:num>
            <m:den>
              <m:r>
                <w:rPr>
                  <w:rFonts w:ascii="Cambria Math" w:eastAsiaTheme="minorEastAsia" w:hAnsi="Cambria Math"/>
                </w:rPr>
                <m:t>5252</m:t>
              </m:r>
            </m:den>
          </m:f>
        </m:oMath>
      </m:oMathPara>
    </w:p>
    <w:sdt>
      <w:sdtPr>
        <w:rPr>
          <w:rFonts w:eastAsiaTheme="minorEastAsia"/>
          <w:i/>
          <w:iCs/>
          <w:color w:val="000000"/>
        </w:rPr>
        <w:tag w:val="MENDELEY_CITATION_v3_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"/>
        <w:id w:val="65389434"/>
        <w:placeholder>
          <w:docPart w:val="DefaultPlaceholder_-1854013440"/>
        </w:placeholder>
      </w:sdtPr>
      <w:sdtEndPr/>
      <w:sdtContent>
        <w:p w14:paraId="2F3CF6C6" w14:textId="494BD111" w:rsidR="00264552" w:rsidRDefault="002B76B5">
          <w:pPr>
            <w:rPr>
              <w:rFonts w:eastAsiaTheme="minorEastAsia"/>
              <w:i/>
              <w:iCs/>
              <w:color w:val="000000"/>
            </w:rPr>
          </w:pPr>
          <w:r w:rsidRPr="002B76B5">
            <w:rPr>
              <w:rFonts w:eastAsia="Times New Roman"/>
              <w:color w:val="000000"/>
            </w:rPr>
            <w:t>(Understanding Brake Horsepower | Sandicliffe Blog [June 9, 2023])</w:t>
          </w:r>
        </w:p>
      </w:sdtContent>
    </w:sdt>
    <w:p w14:paraId="5E423C48" w14:textId="77777777" w:rsidR="00C97FBD" w:rsidRDefault="00C97FBD">
      <w:pPr>
        <w:rPr>
          <w:rFonts w:eastAsiaTheme="minorEastAsia"/>
          <w:i/>
          <w:iCs/>
          <w:sz w:val="28"/>
          <w:szCs w:val="28"/>
          <w:u w:val="single"/>
        </w:rPr>
      </w:pPr>
    </w:p>
    <w:p w14:paraId="4FBA971E" w14:textId="0D7F0DD4" w:rsidR="002105C0" w:rsidRDefault="00081808">
      <w:pPr>
        <w:rPr>
          <w:rFonts w:eastAsiaTheme="minorEastAsia"/>
          <w:i/>
          <w:iCs/>
          <w:sz w:val="28"/>
          <w:szCs w:val="28"/>
          <w:u w:val="single"/>
        </w:rPr>
      </w:pPr>
      <w:r>
        <w:rPr>
          <w:rFonts w:eastAsiaTheme="minorEastAsia"/>
          <w:i/>
          <w:iCs/>
          <w:sz w:val="28"/>
          <w:szCs w:val="28"/>
          <w:u w:val="single"/>
        </w:rPr>
        <w:t>Brake Mean Effective Pressure</w:t>
      </w:r>
    </w:p>
    <w:p w14:paraId="5E31232F" w14:textId="02691C42" w:rsidR="00081808" w:rsidRDefault="00737866">
      <w:pPr>
        <w:rPr>
          <w:rFonts w:eastAsiaTheme="minorEastAsia"/>
          <w:i/>
          <w:iCs/>
        </w:rPr>
      </w:pPr>
      <w:r>
        <w:rPr>
          <w:rFonts w:eastAsiaTheme="minorEastAsia"/>
          <w:i/>
          <w:iCs/>
        </w:rPr>
        <w:t xml:space="preserve">The brake </w:t>
      </w:r>
      <w:r w:rsidR="00A63B95">
        <w:rPr>
          <w:rFonts w:eastAsiaTheme="minorEastAsia"/>
          <w:i/>
          <w:iCs/>
        </w:rPr>
        <w:t>means</w:t>
      </w:r>
      <w:r>
        <w:rPr>
          <w:rFonts w:eastAsiaTheme="minorEastAsia"/>
          <w:i/>
          <w:iCs/>
        </w:rPr>
        <w:t xml:space="preserve"> effective pressure in a recording of the engines performance </w:t>
      </w:r>
      <w:r w:rsidR="000B1D60">
        <w:rPr>
          <w:rFonts w:eastAsiaTheme="minorEastAsia"/>
          <w:i/>
          <w:iCs/>
        </w:rPr>
        <w:t xml:space="preserve">while disregarding the overall engine capacity and displacement. In </w:t>
      </w:r>
      <w:r w:rsidR="00A63B95">
        <w:rPr>
          <w:rFonts w:eastAsiaTheme="minorEastAsia"/>
          <w:i/>
          <w:iCs/>
        </w:rPr>
        <w:t>short,</w:t>
      </w:r>
      <w:r w:rsidR="000B1D60">
        <w:rPr>
          <w:rFonts w:eastAsiaTheme="minorEastAsia"/>
          <w:i/>
          <w:iCs/>
        </w:rPr>
        <w:t xml:space="preserve"> the BMEP is the </w:t>
      </w:r>
      <w:r w:rsidR="00A63B95">
        <w:rPr>
          <w:rFonts w:eastAsiaTheme="minorEastAsia"/>
          <w:i/>
          <w:iCs/>
        </w:rPr>
        <w:t>load imposed on an engine</w:t>
      </w:r>
      <w:r w:rsidR="00116BDF">
        <w:rPr>
          <w:rFonts w:eastAsiaTheme="minorEastAsia"/>
          <w:i/>
          <w:iCs/>
        </w:rPr>
        <w:t>.</w:t>
      </w:r>
    </w:p>
    <w:p w14:paraId="30A4F729" w14:textId="123C6436" w:rsidR="00116BDF" w:rsidRPr="0001161C" w:rsidRDefault="00C0437B">
      <w:pPr>
        <w:rPr>
          <w:rFonts w:eastAsiaTheme="minorEastAsia"/>
          <w:i/>
          <w:iCs/>
        </w:rPr>
      </w:pPr>
      <m:oMathPara>
        <m:oMath>
          <m:r>
            <w:rPr>
              <w:rFonts w:ascii="Cambria Math" w:eastAsiaTheme="minorEastAsia" w:hAnsi="Cambria Math"/>
            </w:rPr>
            <m:t>Formula For Brake Mean Effective Pressure=(4*π*Torque)</m:t>
          </m:r>
          <m:f>
            <m:fPr>
              <m:ctrlPr>
                <w:rPr>
                  <w:rFonts w:ascii="Cambria Math" w:eastAsiaTheme="minorEastAsia" w:hAnsi="Cambria Math"/>
                  <w:i/>
                  <w:iCs/>
                </w:rPr>
              </m:ctrlPr>
            </m:fPr>
            <m:num>
              <m:r>
                <w:rPr>
                  <w:rFonts w:ascii="Cambria Math" w:eastAsiaTheme="minorEastAsia" w:hAnsi="Cambria Math"/>
                </w:rPr>
                <m:t>Nm</m:t>
              </m:r>
            </m:num>
            <m:den>
              <m:r>
                <w:rPr>
                  <w:rFonts w:ascii="Cambria Math" w:eastAsiaTheme="minorEastAsia" w:hAnsi="Cambria Math"/>
                </w:rPr>
                <m:t>0.0016</m:t>
              </m:r>
            </m:den>
          </m:f>
        </m:oMath>
      </m:oMathPara>
    </w:p>
    <w:sdt>
      <w:sdtPr>
        <w:rPr>
          <w:rFonts w:eastAsiaTheme="minorEastAsia"/>
          <w:i/>
          <w:iCs/>
          <w:color w:val="000000"/>
        </w:rPr>
        <w:tag w:val="MENDELEY_CITATION_v3_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"/>
        <w:id w:val="1338654125"/>
        <w:placeholder>
          <w:docPart w:val="DefaultPlaceholder_-1854013440"/>
        </w:placeholder>
      </w:sdtPr>
      <w:sdtEndPr>
        <w:rPr>
          <w:bCs/>
        </w:rPr>
      </w:sdtEndPr>
      <w:sdtContent>
        <w:p w14:paraId="0F66C537" w14:textId="7472C184" w:rsidR="0001161C" w:rsidRPr="00A9522C" w:rsidRDefault="002B76B5">
          <w:pPr>
            <w:rPr>
              <w:rFonts w:eastAsiaTheme="minorEastAsia"/>
              <w:b/>
              <w:bCs/>
              <w:i/>
              <w:iCs/>
            </w:rPr>
          </w:pPr>
          <w:r w:rsidRPr="002B76B5">
            <w:rPr>
              <w:rFonts w:eastAsia="Times New Roman"/>
              <w:color w:val="000000"/>
            </w:rPr>
            <w:t>(</w:t>
          </w:r>
          <w:r w:rsidRPr="002B76B5">
            <w:rPr>
              <w:rFonts w:eastAsia="Times New Roman"/>
              <w:i/>
              <w:iCs/>
              <w:color w:val="000000"/>
            </w:rPr>
            <w:t>BRAKE MEAN EFFECTIVE PRESSURE definition and meaning | Collins English Dictionary</w:t>
          </w:r>
          <w:r w:rsidRPr="002B76B5">
            <w:rPr>
              <w:rFonts w:eastAsia="Times New Roman"/>
              <w:color w:val="000000"/>
            </w:rPr>
            <w:t xml:space="preserve"> [no date])</w:t>
          </w:r>
        </w:p>
      </w:sdtContent>
    </w:sdt>
    <w:p w14:paraId="7CC7867B" w14:textId="77777777" w:rsidR="00C97FBD" w:rsidRDefault="00C97FBD">
      <w:pPr>
        <w:rPr>
          <w:rFonts w:eastAsiaTheme="minorEastAsia"/>
          <w:i/>
          <w:iCs/>
          <w:sz w:val="28"/>
          <w:szCs w:val="28"/>
          <w:u w:val="single"/>
        </w:rPr>
      </w:pPr>
    </w:p>
    <w:p w14:paraId="6A666EDD" w14:textId="47A41507" w:rsidR="00A6151F" w:rsidRDefault="00B90E73">
      <w:pPr>
        <w:rPr>
          <w:rFonts w:eastAsiaTheme="minorEastAsia"/>
          <w:i/>
          <w:iCs/>
          <w:sz w:val="28"/>
          <w:szCs w:val="28"/>
          <w:u w:val="single"/>
        </w:rPr>
      </w:pPr>
      <w:r>
        <w:rPr>
          <w:rFonts w:eastAsiaTheme="minorEastAsia"/>
          <w:i/>
          <w:iCs/>
          <w:sz w:val="28"/>
          <w:szCs w:val="28"/>
          <w:u w:val="single"/>
        </w:rPr>
        <w:t>Specific Fuel Consumption</w:t>
      </w:r>
    </w:p>
    <w:p w14:paraId="0C951F0D" w14:textId="4EB520BF" w:rsidR="00B90E73" w:rsidRDefault="00DF61CB">
      <w:pPr>
        <w:rPr>
          <w:rFonts w:eastAsiaTheme="minorEastAsia"/>
          <w:i/>
          <w:iCs/>
        </w:rPr>
      </w:pPr>
      <w:r>
        <w:rPr>
          <w:rFonts w:eastAsiaTheme="minorEastAsia"/>
          <w:i/>
          <w:iCs/>
        </w:rPr>
        <w:t xml:space="preserve">Engine Specific </w:t>
      </w:r>
      <w:r w:rsidR="006C3B8F">
        <w:rPr>
          <w:rFonts w:eastAsiaTheme="minorEastAsia"/>
          <w:i/>
          <w:iCs/>
        </w:rPr>
        <w:t>Fuel Consumption</w:t>
      </w:r>
      <w:r w:rsidR="002D711B">
        <w:rPr>
          <w:rFonts w:eastAsiaTheme="minorEastAsia"/>
          <w:i/>
          <w:iCs/>
        </w:rPr>
        <w:t xml:space="preserve">, SFC measures the fuel efficiency </w:t>
      </w:r>
      <w:r w:rsidR="00F1302A">
        <w:rPr>
          <w:rFonts w:eastAsiaTheme="minorEastAsia"/>
          <w:i/>
          <w:iCs/>
        </w:rPr>
        <w:t>of the engine</w:t>
      </w:r>
      <w:r w:rsidR="00AE4A97">
        <w:rPr>
          <w:rFonts w:eastAsiaTheme="minorEastAsia"/>
          <w:i/>
          <w:iCs/>
        </w:rPr>
        <w:t xml:space="preserve">, </w:t>
      </w:r>
      <w:r w:rsidR="0031581D">
        <w:rPr>
          <w:rFonts w:eastAsiaTheme="minorEastAsia"/>
          <w:i/>
          <w:iCs/>
        </w:rPr>
        <w:t xml:space="preserve">it gives a strong indication on the amount of </w:t>
      </w:r>
      <w:r w:rsidR="007E77C4">
        <w:rPr>
          <w:rFonts w:eastAsiaTheme="minorEastAsia"/>
          <w:i/>
          <w:iCs/>
        </w:rPr>
        <w:t>fuel that an engine needs when running throughout the rev range</w:t>
      </w:r>
      <w:r w:rsidR="000C708A">
        <w:rPr>
          <w:rFonts w:eastAsiaTheme="minorEastAsia"/>
          <w:i/>
          <w:iCs/>
        </w:rPr>
        <w:t xml:space="preserve">. The lower the SFC value that your data displays </w:t>
      </w:r>
      <w:r w:rsidR="00211F47">
        <w:rPr>
          <w:rFonts w:eastAsiaTheme="minorEastAsia"/>
          <w:i/>
          <w:iCs/>
        </w:rPr>
        <w:t>indicate</w:t>
      </w:r>
      <w:r w:rsidR="008D7A9A">
        <w:rPr>
          <w:rFonts w:eastAsiaTheme="minorEastAsia"/>
          <w:i/>
          <w:iCs/>
        </w:rPr>
        <w:t xml:space="preserve"> </w:t>
      </w:r>
      <w:r w:rsidR="00211F47">
        <w:rPr>
          <w:rFonts w:eastAsiaTheme="minorEastAsia"/>
          <w:i/>
          <w:iCs/>
        </w:rPr>
        <w:t>better fuel efficiency.</w:t>
      </w:r>
    </w:p>
    <w:p w14:paraId="17B8A277" w14:textId="2405CC9B" w:rsidR="00211F47" w:rsidRDefault="00654C4D" w:rsidP="00D25908">
      <w:pPr>
        <w:jc w:val="center"/>
        <w:rPr>
          <w:rFonts w:eastAsiaTheme="minorEastAsia"/>
          <w:i/>
          <w:iCs/>
        </w:rPr>
      </w:pPr>
      <m:oMath>
        <m:r>
          <w:rPr>
            <w:rFonts w:ascii="Cambria Math" w:eastAsiaTheme="minorEastAsia" w:hAnsi="Cambria Math"/>
          </w:rPr>
          <w:lastRenderedPageBreak/>
          <m:t>Formula For Specific Fuel Consumption=((</m:t>
        </m:r>
        <m:f>
          <m:fPr>
            <m:ctrlPr>
              <w:rPr>
                <w:rFonts w:ascii="Cambria Math" w:eastAsiaTheme="minorEastAsia" w:hAnsi="Cambria Math"/>
                <w:i/>
                <w:iCs/>
              </w:rPr>
            </m:ctrlPr>
          </m:fPr>
          <m:num>
            <m:r>
              <w:rPr>
                <w:rFonts w:ascii="Cambria Math" w:eastAsiaTheme="minorEastAsia" w:hAnsi="Cambria Math"/>
              </w:rPr>
              <m:t>Fuel Flow Rate*0.75</m:t>
            </m:r>
          </m:num>
          <m:den>
            <m:r>
              <w:rPr>
                <w:rFonts w:ascii="Cambria Math" w:eastAsiaTheme="minorEastAsia" w:hAnsi="Cambria Math"/>
              </w:rPr>
              <m:t>60</m:t>
            </m:r>
          </m:den>
        </m:f>
        <m:r>
          <w:rPr>
            <w:rFonts w:ascii="Cambria Math" w:eastAsiaTheme="minorEastAsia" w:hAnsi="Cambria Math"/>
          </w:rPr>
          <m:t xml:space="preserve">)/Brake </m:t>
        </m:r>
      </m:oMath>
      <w:r w:rsidR="00D25908">
        <w:rPr>
          <w:rFonts w:eastAsiaTheme="minorEastAsia"/>
          <w:i/>
          <w:iCs/>
        </w:rPr>
        <w:t>Power) *</w:t>
      </w:r>
      <w:r w:rsidR="00E633DF">
        <w:rPr>
          <w:rFonts w:eastAsiaTheme="minorEastAsia"/>
          <w:i/>
          <w:iCs/>
        </w:rPr>
        <w:t>3600000</w:t>
      </w:r>
    </w:p>
    <w:sdt>
      <w:sdtPr>
        <w:rPr>
          <w:rFonts w:eastAsiaTheme="minorEastAsia"/>
          <w:i/>
          <w:iCs/>
          <w:color w:val="000000"/>
        </w:rPr>
        <w:tag w:val="MENDELEY_CITATION_v3_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"/>
        <w:id w:val="-11930228"/>
        <w:placeholder>
          <w:docPart w:val="DefaultPlaceholder_-1854013440"/>
        </w:placeholder>
      </w:sdtPr>
      <w:sdtEndPr>
        <w:rPr>
          <w:bCs/>
        </w:rPr>
      </w:sdtEndPr>
      <w:sdtContent>
        <w:p w14:paraId="6E29053B" w14:textId="7681C109" w:rsidR="00031580" w:rsidRPr="00A9522C" w:rsidRDefault="002B76B5">
          <w:pPr>
            <w:rPr>
              <w:rFonts w:eastAsiaTheme="minorEastAsia"/>
              <w:b/>
              <w:bCs/>
              <w:i/>
              <w:iCs/>
            </w:rPr>
          </w:pPr>
          <w:r w:rsidRPr="002B76B5">
            <w:rPr>
              <w:rFonts w:eastAsia="Times New Roman"/>
              <w:bCs/>
              <w:color w:val="000000"/>
            </w:rPr>
            <w:t>(engine specific fuel consumption, AI Generation, - Google Search [no date])</w:t>
          </w:r>
        </w:p>
      </w:sdtContent>
    </w:sdt>
    <w:p w14:paraId="1EB0E8EE" w14:textId="77777777" w:rsidR="00C7407E" w:rsidRDefault="00C7407E">
      <w:pPr>
        <w:rPr>
          <w:rFonts w:eastAsiaTheme="minorEastAsia"/>
          <w:i/>
          <w:iCs/>
          <w:sz w:val="28"/>
          <w:szCs w:val="28"/>
          <w:u w:val="single"/>
        </w:rPr>
      </w:pPr>
    </w:p>
    <w:p w14:paraId="0CF0E5DE" w14:textId="6E8FD37A" w:rsidR="00C02FCA" w:rsidRDefault="00C02FCA">
      <w:pPr>
        <w:rPr>
          <w:rFonts w:eastAsiaTheme="minorEastAsia"/>
          <w:i/>
          <w:iCs/>
          <w:sz w:val="28"/>
          <w:szCs w:val="28"/>
          <w:u w:val="single"/>
        </w:rPr>
      </w:pPr>
      <w:r>
        <w:rPr>
          <w:rFonts w:eastAsiaTheme="minorEastAsia"/>
          <w:i/>
          <w:iCs/>
          <w:sz w:val="28"/>
          <w:szCs w:val="28"/>
          <w:u w:val="single"/>
        </w:rPr>
        <w:t>Overall Thermal Efficiency</w:t>
      </w:r>
    </w:p>
    <w:p w14:paraId="4C104BA8" w14:textId="3F2B38CE" w:rsidR="00741029" w:rsidRDefault="00E340A1">
      <w:pPr>
        <w:rPr>
          <w:rFonts w:eastAsiaTheme="minorEastAsia"/>
          <w:i/>
          <w:iCs/>
        </w:rPr>
      </w:pPr>
      <w:r>
        <w:rPr>
          <w:rFonts w:eastAsiaTheme="minorEastAsia"/>
          <w:i/>
          <w:iCs/>
        </w:rPr>
        <w:t xml:space="preserve">Thermal efficiency is the ratio difference between </w:t>
      </w:r>
      <w:r w:rsidR="00513AE0">
        <w:rPr>
          <w:rFonts w:eastAsiaTheme="minorEastAsia"/>
          <w:i/>
          <w:iCs/>
        </w:rPr>
        <w:t xml:space="preserve">the available power at the crankshaft and the </w:t>
      </w:r>
      <w:r w:rsidR="00902DB7">
        <w:rPr>
          <w:rFonts w:eastAsiaTheme="minorEastAsia"/>
          <w:i/>
          <w:iCs/>
        </w:rPr>
        <w:t xml:space="preserve">total input of energy, also known as the thermal energy from the </w:t>
      </w:r>
      <w:r w:rsidR="00D37FDE">
        <w:rPr>
          <w:rFonts w:eastAsiaTheme="minorEastAsia"/>
          <w:i/>
          <w:iCs/>
        </w:rPr>
        <w:t>fuel.</w:t>
      </w:r>
    </w:p>
    <w:sdt>
      <w:sdtPr>
        <w:rPr>
          <w:rFonts w:eastAsiaTheme="minorEastAsia"/>
          <w:i/>
          <w:iCs/>
          <w:color w:val="000000"/>
        </w:rPr>
        <w:tag w:val="MENDELEY_CITATION_v3_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"/>
        <w:id w:val="-625389404"/>
        <w:placeholder>
          <w:docPart w:val="DefaultPlaceholder_-1854013440"/>
        </w:placeholder>
      </w:sdtPr>
      <w:sdtEndPr/>
      <w:sdtContent>
        <w:p w14:paraId="427CB90D" w14:textId="6505E76E" w:rsidR="00D37FDE" w:rsidRPr="00A9522C" w:rsidRDefault="002B76B5">
          <w:pPr>
            <w:rPr>
              <w:rFonts w:eastAsiaTheme="minorEastAsia"/>
              <w:b/>
              <w:i/>
              <w:iCs/>
              <w:color w:val="000000"/>
            </w:rPr>
          </w:pPr>
          <w:r w:rsidRPr="002B76B5">
            <w:rPr>
              <w:rFonts w:eastAsiaTheme="minorEastAsia"/>
              <w:i/>
              <w:iCs/>
              <w:color w:val="000000"/>
            </w:rPr>
            <w:t>Distributed power generation via gasification of biomass and municipal solid waste, (</w:t>
          </w:r>
          <w:proofErr w:type="spellStart"/>
          <w:r w:rsidRPr="002B76B5">
            <w:rPr>
              <w:rFonts w:eastAsiaTheme="minorEastAsia"/>
              <w:i/>
              <w:iCs/>
              <w:color w:val="000000"/>
            </w:rPr>
            <w:t>Indrawan</w:t>
          </w:r>
          <w:proofErr w:type="spellEnd"/>
          <w:r w:rsidRPr="002B76B5">
            <w:rPr>
              <w:rFonts w:eastAsiaTheme="minorEastAsia"/>
              <w:i/>
              <w:iCs/>
              <w:color w:val="000000"/>
            </w:rPr>
            <w:t xml:space="preserve"> et al. 2020)</w:t>
          </w:r>
        </w:p>
      </w:sdtContent>
    </w:sdt>
    <w:p w14:paraId="468AA4BF" w14:textId="735CF1FF" w:rsidR="00D37FDE" w:rsidRDefault="00266B8A">
      <w:pPr>
        <w:rPr>
          <w:rFonts w:eastAsiaTheme="minorEastAsia"/>
          <w:i/>
          <w:iCs/>
          <w:color w:val="000000"/>
        </w:rPr>
      </w:pPr>
      <w:r>
        <w:rPr>
          <w:rFonts w:eastAsiaTheme="minorEastAsia"/>
          <w:i/>
          <w:iCs/>
          <w:color w:val="000000"/>
        </w:rPr>
        <w:t xml:space="preserve">Road legal cars tend to </w:t>
      </w:r>
      <w:r w:rsidR="00B31CDD">
        <w:rPr>
          <w:rFonts w:eastAsiaTheme="minorEastAsia"/>
          <w:i/>
          <w:iCs/>
          <w:color w:val="000000"/>
        </w:rPr>
        <w:t>have an overall thermal efficiency of around 30 to 40 percent.</w:t>
      </w:r>
    </w:p>
    <w:p w14:paraId="5213F473" w14:textId="77777777" w:rsidR="00C061FC" w:rsidRDefault="00C061FC">
      <w:pPr>
        <w:rPr>
          <w:rFonts w:eastAsiaTheme="minorEastAsia"/>
          <w:i/>
          <w:iCs/>
          <w:color w:val="000000"/>
        </w:rPr>
      </w:pPr>
    </w:p>
    <w:p w14:paraId="277CD75D" w14:textId="46E7F848" w:rsidR="00C061FC" w:rsidRDefault="00C061FC">
      <w:pPr>
        <w:rPr>
          <w:rFonts w:eastAsiaTheme="minorEastAsia"/>
          <w:i/>
          <w:iCs/>
          <w:color w:val="000000"/>
        </w:rPr>
      </w:pPr>
      <m:oMathPara>
        <m:oMath>
          <m:r>
            <w:rPr>
              <w:rFonts w:ascii="Cambria Math" w:eastAsiaTheme="minorEastAsia" w:hAnsi="Cambria Math"/>
              <w:color w:val="000000"/>
            </w:rPr>
            <m:t>Formula For Thermal Efficency=Brake Power (Kw)/(</m:t>
          </m:r>
          <m:d>
            <m:dPr>
              <m:ctrlPr>
                <w:rPr>
                  <w:rFonts w:ascii="Cambria Math" w:eastAsiaTheme="minorEastAsia" w:hAnsi="Cambria Math"/>
                  <w:i/>
                  <w:iCs/>
                  <w:color w:val="000000"/>
                </w:rPr>
              </m:ctrlPr>
            </m:dPr>
            <m:e>
              <m:f>
                <m:fPr>
                  <m:ctrlPr>
                    <w:rPr>
                      <w:rFonts w:ascii="Cambria Math" w:eastAsiaTheme="minorEastAsia" w:hAnsi="Cambria Math"/>
                      <w:i/>
                      <w:iCs/>
                      <w:color w:val="000000"/>
                    </w:rPr>
                  </m:ctrlPr>
                </m:fPr>
                <m:num>
                  <m:r>
                    <w:rPr>
                      <w:rFonts w:ascii="Cambria Math" w:eastAsiaTheme="minorEastAsia" w:hAnsi="Cambria Math"/>
                      <w:color w:val="000000"/>
                    </w:rPr>
                    <m:t>Fuel Flow Rate*0.75</m:t>
                  </m:r>
                </m:num>
                <m:den>
                  <m:r>
                    <w:rPr>
                      <w:rFonts w:ascii="Cambria Math" w:eastAsiaTheme="minorEastAsia" w:hAnsi="Cambria Math"/>
                      <w:color w:val="000000"/>
                    </w:rPr>
                    <m:t>60</m:t>
                  </m:r>
                </m:den>
              </m:f>
            </m:e>
          </m:d>
          <m:r>
            <w:rPr>
              <w:rFonts w:ascii="Cambria Math" w:eastAsiaTheme="minorEastAsia" w:hAnsi="Cambria Math"/>
              <w:color w:val="000000"/>
            </w:rPr>
            <m:t>*45800)*100</m:t>
          </m:r>
        </m:oMath>
      </m:oMathPara>
    </w:p>
    <w:p w14:paraId="2E7E09AF" w14:textId="2FEF72A4" w:rsidR="00B31CDD" w:rsidRDefault="00527A25">
      <w:pPr>
        <w:rPr>
          <w:rFonts w:eastAsiaTheme="minorEastAsia"/>
          <w:i/>
          <w:iCs/>
        </w:rPr>
      </w:pPr>
      <w:r>
        <w:rPr>
          <w:noProof/>
        </w:rPr>
        <w:drawing>
          <wp:inline distT="0" distB="0" distL="0" distR="0" wp14:anchorId="100DC9EF" wp14:editId="7C088CD1">
            <wp:extent cx="4070234" cy="2525337"/>
            <wp:effectExtent l="0" t="0" r="6985" b="8890"/>
            <wp:docPr id="490746510" name="Chart 1">
              <a:extLst xmlns:a="http://schemas.openxmlformats.org/drawingml/2006/main">
                <a:ext uri="{FF2B5EF4-FFF2-40B4-BE49-F238E27FC236}">
                  <a16:creationId xmlns:a16="http://schemas.microsoft.com/office/drawing/2014/main" id="{4AA10576-8745-E407-2B61-1CC71D252E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836AEFD" w14:textId="0C1C3D17" w:rsidR="00527A25" w:rsidRDefault="00E223D2">
      <w:pPr>
        <w:rPr>
          <w:rFonts w:eastAsiaTheme="minorEastAsia"/>
          <w:i/>
          <w:iCs/>
        </w:rPr>
      </w:pPr>
      <w:r>
        <w:rPr>
          <w:rFonts w:eastAsiaTheme="minorEastAsia"/>
          <w:i/>
          <w:iCs/>
        </w:rPr>
        <w:t xml:space="preserve">Q) Suggest Reasons why the </w:t>
      </w:r>
      <w:r w:rsidR="003A3399">
        <w:rPr>
          <w:rFonts w:eastAsiaTheme="minorEastAsia"/>
          <w:i/>
          <w:iCs/>
        </w:rPr>
        <w:t>Brake Power</w:t>
      </w:r>
      <w:r>
        <w:rPr>
          <w:rFonts w:eastAsiaTheme="minorEastAsia"/>
          <w:i/>
          <w:iCs/>
        </w:rPr>
        <w:t xml:space="preserve"> varies as it does engine speed</w:t>
      </w:r>
      <w:r w:rsidR="00AD6805">
        <w:rPr>
          <w:rFonts w:eastAsiaTheme="minorEastAsia"/>
          <w:i/>
          <w:iCs/>
        </w:rPr>
        <w:t>.</w:t>
      </w:r>
    </w:p>
    <w:p w14:paraId="75B6C380" w14:textId="2883E765" w:rsidR="00AD6805" w:rsidRDefault="00AD6805">
      <w:pPr>
        <w:rPr>
          <w:rFonts w:eastAsiaTheme="minorEastAsia"/>
          <w:i/>
          <w:iCs/>
        </w:rPr>
      </w:pPr>
      <w:r>
        <w:rPr>
          <w:rFonts w:eastAsiaTheme="minorEastAsia"/>
          <w:i/>
          <w:iCs/>
        </w:rPr>
        <w:t xml:space="preserve">A) </w:t>
      </w:r>
      <w:r w:rsidR="005A242A">
        <w:rPr>
          <w:rFonts w:eastAsiaTheme="minorEastAsia"/>
          <w:i/>
          <w:iCs/>
        </w:rPr>
        <w:t xml:space="preserve">As the engine rpm’s increase the </w:t>
      </w:r>
      <w:r w:rsidR="00DF300B">
        <w:rPr>
          <w:rFonts w:eastAsiaTheme="minorEastAsia"/>
          <w:i/>
          <w:iCs/>
        </w:rPr>
        <w:t xml:space="preserve">engine timing gets advanced and so does the fuel injection rate, allowing for a </w:t>
      </w:r>
      <w:r w:rsidR="002331BE">
        <w:rPr>
          <w:rFonts w:eastAsiaTheme="minorEastAsia"/>
          <w:i/>
          <w:iCs/>
        </w:rPr>
        <w:t>stronger and more frequent combustion therefore creating more power as the rpms increase</w:t>
      </w:r>
      <w:r w:rsidR="00B02938">
        <w:rPr>
          <w:rFonts w:eastAsiaTheme="minorEastAsia"/>
          <w:i/>
          <w:iCs/>
        </w:rPr>
        <w:t xml:space="preserve"> up the rev range. The graph shows a strong increase in power throughout the revs giving us a slight indication that </w:t>
      </w:r>
      <w:r w:rsidR="00EF55BD">
        <w:rPr>
          <w:rFonts w:eastAsiaTheme="minorEastAsia"/>
          <w:i/>
          <w:iCs/>
        </w:rPr>
        <w:t xml:space="preserve">the engine health is </w:t>
      </w:r>
      <w:r w:rsidR="00C2774F">
        <w:rPr>
          <w:rFonts w:eastAsiaTheme="minorEastAsia"/>
          <w:i/>
          <w:iCs/>
        </w:rPr>
        <w:t>somewhat strong.</w:t>
      </w:r>
    </w:p>
    <w:p w14:paraId="25F47C66" w14:textId="256B56BA" w:rsidR="00C2774F" w:rsidRDefault="00C54311">
      <w:pPr>
        <w:rPr>
          <w:rFonts w:eastAsiaTheme="minorEastAsia"/>
          <w:i/>
          <w:iCs/>
        </w:rPr>
      </w:pPr>
      <w:r>
        <w:rPr>
          <w:noProof/>
        </w:rPr>
        <w:lastRenderedPageBreak/>
        <w:drawing>
          <wp:inline distT="0" distB="0" distL="0" distR="0" wp14:anchorId="21EADE03" wp14:editId="4A53D4A8">
            <wp:extent cx="4077854" cy="2191789"/>
            <wp:effectExtent l="0" t="0" r="18415" b="18415"/>
            <wp:docPr id="950605496" name="Chart 1">
              <a:extLst xmlns:a="http://schemas.openxmlformats.org/drawingml/2006/main">
                <a:ext uri="{FF2B5EF4-FFF2-40B4-BE49-F238E27FC236}">
                  <a16:creationId xmlns:a16="http://schemas.microsoft.com/office/drawing/2014/main" id="{E042D5F4-CDB8-4C98-B6F7-193BFED5C3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ADA08C5" w14:textId="6250CD73" w:rsidR="00C54311" w:rsidRDefault="00C54311" w:rsidP="00C54311">
      <w:pPr>
        <w:rPr>
          <w:rFonts w:eastAsiaTheme="minorEastAsia"/>
          <w:i/>
          <w:iCs/>
        </w:rPr>
      </w:pPr>
      <w:r>
        <w:rPr>
          <w:rFonts w:eastAsiaTheme="minorEastAsia"/>
          <w:i/>
          <w:iCs/>
        </w:rPr>
        <w:t>Q) Suggest Reasons why the Torque varies as it does engine speed.</w:t>
      </w:r>
    </w:p>
    <w:p w14:paraId="723E0F7C" w14:textId="52D8ED44" w:rsidR="00C54311" w:rsidRDefault="001011ED">
      <w:pPr>
        <w:rPr>
          <w:rFonts w:eastAsiaTheme="minorEastAsia"/>
          <w:i/>
          <w:iCs/>
        </w:rPr>
      </w:pPr>
      <w:r>
        <w:rPr>
          <w:rFonts w:eastAsiaTheme="minorEastAsia"/>
          <w:i/>
          <w:iCs/>
        </w:rPr>
        <w:t xml:space="preserve">A) </w:t>
      </w:r>
      <w:r w:rsidR="00AF5C40">
        <w:rPr>
          <w:rFonts w:eastAsiaTheme="minorEastAsia"/>
          <w:i/>
          <w:iCs/>
        </w:rPr>
        <w:t xml:space="preserve">Expanding upon the question above, when the fuel to air mixture increases with engine </w:t>
      </w:r>
      <w:r w:rsidR="00E3633B">
        <w:rPr>
          <w:rFonts w:eastAsiaTheme="minorEastAsia"/>
          <w:i/>
          <w:iCs/>
        </w:rPr>
        <w:t xml:space="preserve">speeds you add more load onto the </w:t>
      </w:r>
      <w:r w:rsidR="007C0D25">
        <w:rPr>
          <w:rFonts w:eastAsiaTheme="minorEastAsia"/>
          <w:i/>
          <w:iCs/>
        </w:rPr>
        <w:t>pistons in the combustion chamber and therefore onto the crankshaft in return you create more engine torque as the rpms increase</w:t>
      </w:r>
      <w:r w:rsidR="00D338AE">
        <w:rPr>
          <w:rFonts w:eastAsiaTheme="minorEastAsia"/>
          <w:i/>
          <w:iCs/>
        </w:rPr>
        <w:t xml:space="preserve">. But as the </w:t>
      </w:r>
      <w:r w:rsidR="007926DB">
        <w:rPr>
          <w:rFonts w:eastAsiaTheme="minorEastAsia"/>
          <w:i/>
          <w:iCs/>
        </w:rPr>
        <w:t xml:space="preserve">rpms get towards the higher end of the rev range you restrict the </w:t>
      </w:r>
      <w:r w:rsidR="00495FAA">
        <w:rPr>
          <w:rFonts w:eastAsiaTheme="minorEastAsia"/>
          <w:i/>
          <w:iCs/>
        </w:rPr>
        <w:t>engines’</w:t>
      </w:r>
      <w:r w:rsidR="007926DB">
        <w:rPr>
          <w:rFonts w:eastAsiaTheme="minorEastAsia"/>
          <w:i/>
          <w:iCs/>
        </w:rPr>
        <w:t xml:space="preserve"> ability to </w:t>
      </w:r>
      <w:r w:rsidR="00495FAA">
        <w:rPr>
          <w:rFonts w:eastAsiaTheme="minorEastAsia"/>
          <w:i/>
          <w:iCs/>
        </w:rPr>
        <w:t>breathe</w:t>
      </w:r>
      <w:r w:rsidR="007926DB">
        <w:rPr>
          <w:rFonts w:eastAsiaTheme="minorEastAsia"/>
          <w:i/>
          <w:iCs/>
        </w:rPr>
        <w:t xml:space="preserve"> through the valves </w:t>
      </w:r>
      <w:r w:rsidR="00495FAA">
        <w:rPr>
          <w:rFonts w:eastAsiaTheme="minorEastAsia"/>
          <w:i/>
          <w:iCs/>
        </w:rPr>
        <w:t>then you start to lose a little torque.</w:t>
      </w:r>
    </w:p>
    <w:p w14:paraId="380F85A5" w14:textId="77777777" w:rsidR="00495FAA" w:rsidRDefault="00495FAA">
      <w:pPr>
        <w:rPr>
          <w:rFonts w:eastAsiaTheme="minorEastAsia"/>
          <w:i/>
          <w:iCs/>
        </w:rPr>
      </w:pPr>
    </w:p>
    <w:p w14:paraId="6552B124" w14:textId="10542AC2" w:rsidR="00495FAA" w:rsidRDefault="00D10485">
      <w:pPr>
        <w:rPr>
          <w:rFonts w:eastAsiaTheme="minorEastAsia"/>
          <w:i/>
          <w:iCs/>
        </w:rPr>
      </w:pPr>
      <w:r>
        <w:rPr>
          <w:noProof/>
        </w:rPr>
        <w:drawing>
          <wp:inline distT="0" distB="0" distL="0" distR="0" wp14:anchorId="07F917EA" wp14:editId="7A1731C3">
            <wp:extent cx="4067694" cy="2453179"/>
            <wp:effectExtent l="0" t="0" r="9525" b="4445"/>
            <wp:docPr id="384150309" name="Chart 1">
              <a:extLst xmlns:a="http://schemas.openxmlformats.org/drawingml/2006/main">
                <a:ext uri="{FF2B5EF4-FFF2-40B4-BE49-F238E27FC236}">
                  <a16:creationId xmlns:a16="http://schemas.microsoft.com/office/drawing/2014/main" id="{449FA751-B626-1616-D4FB-6EFE07A036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4682B73" w14:textId="35D0ED9E" w:rsidR="00D10485" w:rsidRDefault="00D10485" w:rsidP="00D10485">
      <w:pPr>
        <w:rPr>
          <w:rFonts w:eastAsiaTheme="minorEastAsia"/>
          <w:i/>
          <w:iCs/>
        </w:rPr>
      </w:pPr>
      <w:r>
        <w:rPr>
          <w:rFonts w:eastAsiaTheme="minorEastAsia"/>
          <w:i/>
          <w:iCs/>
        </w:rPr>
        <w:t>Q) Suggest Reasons why the SFC varies as it does engine speed.</w:t>
      </w:r>
    </w:p>
    <w:p w14:paraId="2CAD814C" w14:textId="65543DA4" w:rsidR="00D10485" w:rsidRDefault="00D10485">
      <w:pPr>
        <w:rPr>
          <w:rFonts w:eastAsiaTheme="minorEastAsia"/>
          <w:i/>
          <w:iCs/>
        </w:rPr>
      </w:pPr>
      <w:r>
        <w:rPr>
          <w:rFonts w:eastAsiaTheme="minorEastAsia"/>
          <w:i/>
          <w:iCs/>
        </w:rPr>
        <w:t>A)</w:t>
      </w:r>
      <w:r w:rsidR="00183F4D">
        <w:rPr>
          <w:rFonts w:eastAsiaTheme="minorEastAsia"/>
          <w:i/>
          <w:iCs/>
        </w:rPr>
        <w:t xml:space="preserve"> You can see from the graph above that on initial start up the engine needs a high volume of fuel to </w:t>
      </w:r>
      <w:r w:rsidR="00F6490B">
        <w:rPr>
          <w:rFonts w:eastAsiaTheme="minorEastAsia"/>
          <w:i/>
          <w:iCs/>
        </w:rPr>
        <w:t xml:space="preserve">start idling at an optimal rpm, but as the engine progresses up the rev range </w:t>
      </w:r>
      <w:r w:rsidR="00212002">
        <w:rPr>
          <w:rFonts w:eastAsiaTheme="minorEastAsia"/>
          <w:i/>
          <w:iCs/>
        </w:rPr>
        <w:t>the engine gets less fuel efficient as the figure for the Specific Fuel Consumption increases</w:t>
      </w:r>
      <w:r w:rsidR="00027ECC">
        <w:rPr>
          <w:rFonts w:eastAsiaTheme="minorEastAsia"/>
          <w:i/>
          <w:iCs/>
        </w:rPr>
        <w:t xml:space="preserve">. This is </w:t>
      </w:r>
      <w:r w:rsidR="00636DD7">
        <w:rPr>
          <w:rFonts w:eastAsiaTheme="minorEastAsia"/>
          <w:i/>
          <w:iCs/>
        </w:rPr>
        <w:t>because</w:t>
      </w:r>
      <w:r w:rsidR="00027ECC">
        <w:rPr>
          <w:rFonts w:eastAsiaTheme="minorEastAsia"/>
          <w:i/>
          <w:iCs/>
        </w:rPr>
        <w:t xml:space="preserve"> the fuel to air mixture increases as the </w:t>
      </w:r>
      <w:r w:rsidR="00E840D7">
        <w:rPr>
          <w:rFonts w:eastAsiaTheme="minorEastAsia"/>
          <w:i/>
          <w:iCs/>
        </w:rPr>
        <w:t>engine increases in speed, therefore using a higher volume of fuel at a faster rate</w:t>
      </w:r>
      <w:r w:rsidR="002231AB">
        <w:rPr>
          <w:rFonts w:eastAsiaTheme="minorEastAsia"/>
          <w:i/>
          <w:iCs/>
        </w:rPr>
        <w:t xml:space="preserve"> and decreasing the overall fuel efficiency of the engine.</w:t>
      </w:r>
    </w:p>
    <w:p w14:paraId="6C83BEC5" w14:textId="77777777" w:rsidR="002231AB" w:rsidRDefault="002231AB">
      <w:pPr>
        <w:rPr>
          <w:rFonts w:eastAsiaTheme="minorEastAsia"/>
          <w:i/>
          <w:iCs/>
        </w:rPr>
      </w:pPr>
    </w:p>
    <w:p w14:paraId="7DF7A597" w14:textId="2735CB1B" w:rsidR="002231AB" w:rsidRDefault="00636DD7">
      <w:pPr>
        <w:rPr>
          <w:rFonts w:eastAsiaTheme="minorEastAsia"/>
          <w:i/>
          <w:iCs/>
          <w:sz w:val="28"/>
          <w:szCs w:val="28"/>
          <w:u w:val="single"/>
        </w:rPr>
      </w:pPr>
      <w:r w:rsidRPr="00636DD7">
        <w:rPr>
          <w:rFonts w:eastAsiaTheme="minorEastAsia"/>
          <w:i/>
          <w:iCs/>
          <w:sz w:val="28"/>
          <w:szCs w:val="28"/>
          <w:u w:val="single"/>
        </w:rPr>
        <w:lastRenderedPageBreak/>
        <w:t>Conclusion &amp; Evaluation</w:t>
      </w:r>
    </w:p>
    <w:p w14:paraId="4CC7CDBC" w14:textId="07E10838" w:rsidR="00636DD7" w:rsidRDefault="00151083">
      <w:pPr>
        <w:rPr>
          <w:rFonts w:eastAsiaTheme="minorEastAsia"/>
          <w:i/>
          <w:iCs/>
        </w:rPr>
      </w:pPr>
      <w:r>
        <w:rPr>
          <w:rFonts w:eastAsiaTheme="minorEastAsia"/>
          <w:i/>
          <w:iCs/>
        </w:rPr>
        <w:t xml:space="preserve">I believe that my test results show </w:t>
      </w:r>
      <w:r w:rsidR="00CB13B1">
        <w:rPr>
          <w:rFonts w:eastAsiaTheme="minorEastAsia"/>
          <w:i/>
          <w:iCs/>
        </w:rPr>
        <w:t xml:space="preserve">a healthy and well running engine, </w:t>
      </w:r>
      <w:r w:rsidR="00B21FFF">
        <w:rPr>
          <w:rFonts w:eastAsiaTheme="minorEastAsia"/>
          <w:i/>
          <w:iCs/>
        </w:rPr>
        <w:t xml:space="preserve">considering the </w:t>
      </w:r>
      <w:r w:rsidR="00D106C6">
        <w:rPr>
          <w:rFonts w:eastAsiaTheme="minorEastAsia"/>
          <w:i/>
          <w:iCs/>
        </w:rPr>
        <w:t>age of the engine</w:t>
      </w:r>
      <w:r w:rsidR="00287CFB">
        <w:rPr>
          <w:rFonts w:eastAsiaTheme="minorEastAsia"/>
          <w:i/>
          <w:iCs/>
        </w:rPr>
        <w:t>,</w:t>
      </w:r>
      <w:r w:rsidR="00D106C6">
        <w:rPr>
          <w:rFonts w:eastAsiaTheme="minorEastAsia"/>
          <w:i/>
          <w:iCs/>
        </w:rPr>
        <w:t xml:space="preserve"> </w:t>
      </w:r>
      <w:r w:rsidR="00C065D7">
        <w:rPr>
          <w:rFonts w:eastAsiaTheme="minorEastAsia"/>
          <w:i/>
          <w:iCs/>
        </w:rPr>
        <w:t xml:space="preserve">I think my results show that the engine has been well taken care </w:t>
      </w:r>
      <w:r w:rsidR="00287CFB">
        <w:rPr>
          <w:rFonts w:eastAsiaTheme="minorEastAsia"/>
          <w:i/>
          <w:iCs/>
        </w:rPr>
        <w:t>throughout its life and can still show some good figures on the dyno when it comes to being tested</w:t>
      </w:r>
      <w:r w:rsidR="00F4126D">
        <w:rPr>
          <w:rFonts w:eastAsiaTheme="minorEastAsia"/>
          <w:i/>
          <w:iCs/>
        </w:rPr>
        <w:t xml:space="preserve">. In terms of how I felt I performed during the task, sadly I didn’t get to </w:t>
      </w:r>
      <w:r w:rsidR="006E33E8">
        <w:rPr>
          <w:rFonts w:eastAsiaTheme="minorEastAsia"/>
          <w:i/>
          <w:iCs/>
        </w:rPr>
        <w:t>perform any of the dyno running due to there being issues with the dyno at the time of my session</w:t>
      </w:r>
      <w:r w:rsidR="004A4845">
        <w:rPr>
          <w:rFonts w:eastAsiaTheme="minorEastAsia"/>
          <w:i/>
          <w:iCs/>
        </w:rPr>
        <w:t>, obviously the investigation could have been improved by having the dyno running at a healthy standard</w:t>
      </w:r>
      <w:r w:rsidR="003C0817">
        <w:rPr>
          <w:rFonts w:eastAsiaTheme="minorEastAsia"/>
          <w:i/>
          <w:iCs/>
        </w:rPr>
        <w:t xml:space="preserve">. Although </w:t>
      </w:r>
      <w:r w:rsidR="009652EA">
        <w:rPr>
          <w:rFonts w:eastAsiaTheme="minorEastAsia"/>
          <w:i/>
          <w:iCs/>
        </w:rPr>
        <w:t xml:space="preserve">the discussion about the dyno equipment and the control room </w:t>
      </w:r>
      <w:r w:rsidR="002E0421">
        <w:rPr>
          <w:rFonts w:eastAsiaTheme="minorEastAsia"/>
          <w:i/>
          <w:iCs/>
        </w:rPr>
        <w:t xml:space="preserve">where very academic and gave me a better understanding of running </w:t>
      </w:r>
      <w:r w:rsidR="00B76F81">
        <w:rPr>
          <w:rFonts w:eastAsiaTheme="minorEastAsia"/>
          <w:i/>
          <w:iCs/>
        </w:rPr>
        <w:t>an automotive engine on a dynameter.</w:t>
      </w:r>
    </w:p>
    <w:p w14:paraId="3B562687" w14:textId="77777777" w:rsidR="00C00BC0" w:rsidRDefault="00C00BC0">
      <w:pPr>
        <w:rPr>
          <w:rFonts w:eastAsiaTheme="minorEastAsia"/>
          <w:i/>
          <w:iCs/>
        </w:rPr>
      </w:pPr>
    </w:p>
    <w:p w14:paraId="69DCC9C5" w14:textId="267CD09D" w:rsidR="00C00BC0" w:rsidRDefault="00C00BC0">
      <w:pPr>
        <w:rPr>
          <w:rFonts w:eastAsiaTheme="minorEastAsia"/>
          <w:i/>
          <w:iCs/>
          <w:u w:val="single"/>
        </w:rPr>
      </w:pPr>
      <w:r w:rsidRPr="00C00BC0">
        <w:rPr>
          <w:rFonts w:eastAsiaTheme="minorEastAsia"/>
          <w:i/>
          <w:iCs/>
          <w:sz w:val="28"/>
          <w:szCs w:val="28"/>
          <w:u w:val="single"/>
        </w:rPr>
        <w:t>References</w:t>
      </w:r>
      <w:r w:rsidRPr="00C00BC0">
        <w:rPr>
          <w:rFonts w:eastAsiaTheme="minorEastAsia"/>
          <w:i/>
          <w:iCs/>
          <w:u w:val="single"/>
        </w:rPr>
        <w:t xml:space="preserve"> </w:t>
      </w:r>
    </w:p>
    <w:sdt>
      <w:sdtPr>
        <w:rPr>
          <w:rFonts w:eastAsiaTheme="minorEastAsia"/>
          <w:i/>
          <w:iCs/>
          <w:color w:val="000000"/>
        </w:rPr>
        <w:tag w:val="MENDELEY_CITATION_v3_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"/>
        <w:id w:val="219713480"/>
        <w:placeholder>
          <w:docPart w:val="DefaultPlaceholder_-1854013440"/>
        </w:placeholder>
      </w:sdtPr>
      <w:sdtEndPr/>
      <w:sdtContent>
        <w:p w14:paraId="6A687C3A" w14:textId="442C9685" w:rsidR="00C00BC0" w:rsidRDefault="002B76B5">
          <w:pPr>
            <w:rPr>
              <w:rFonts w:eastAsiaTheme="minorEastAsia"/>
              <w:i/>
              <w:iCs/>
              <w:color w:val="000000"/>
            </w:rPr>
          </w:pPr>
          <w:r w:rsidRPr="002B76B5">
            <w:rPr>
              <w:rFonts w:ascii="Arial" w:hAnsi="Arial" w:cs="Arial"/>
              <w:bCs/>
              <w:color w:val="000000"/>
              <w:sz w:val="21"/>
              <w:szCs w:val="21"/>
              <w:shd w:val="clear" w:color="auto" w:fill="FFFFFF"/>
            </w:rPr>
            <w:t>Distributed power generation via gasification of biomass and municipal solid waste (</w:t>
          </w:r>
          <w:proofErr w:type="spellStart"/>
          <w:r w:rsidRPr="002B76B5">
            <w:rPr>
              <w:rFonts w:ascii="Arial" w:hAnsi="Arial" w:cs="Arial"/>
              <w:bCs/>
              <w:color w:val="000000"/>
              <w:sz w:val="21"/>
              <w:szCs w:val="21"/>
              <w:shd w:val="clear" w:color="auto" w:fill="FFFFFF"/>
            </w:rPr>
            <w:t>Indrawan</w:t>
          </w:r>
          <w:proofErr w:type="spellEnd"/>
          <w:r w:rsidRPr="002B76B5">
            <w:rPr>
              <w:rFonts w:ascii="Arial" w:hAnsi="Arial" w:cs="Arial"/>
              <w:bCs/>
              <w:color w:val="000000"/>
              <w:sz w:val="21"/>
              <w:szCs w:val="21"/>
              <w:shd w:val="clear" w:color="auto" w:fill="FFFFFF"/>
            </w:rPr>
            <w:t xml:space="preserve"> et al. 2020)</w:t>
          </w:r>
        </w:p>
      </w:sdtContent>
    </w:sdt>
    <w:sdt>
      <w:sdtPr>
        <w:rPr>
          <w:rFonts w:eastAsiaTheme="minorEastAsia"/>
          <w:i/>
          <w:iCs/>
          <w:color w:val="000000"/>
        </w:rPr>
        <w:tag w:val="MENDELEY_CITATION_v3_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"/>
        <w:id w:val="-1642329575"/>
        <w:placeholder>
          <w:docPart w:val="DefaultPlaceholder_-1854013440"/>
        </w:placeholder>
      </w:sdtPr>
      <w:sdtEndPr/>
      <w:sdtContent>
        <w:p w14:paraId="696C95E6" w14:textId="2A44F6E3" w:rsidR="002B76B5" w:rsidRDefault="002B76B5">
          <w:pPr>
            <w:rPr>
              <w:rFonts w:eastAsiaTheme="minorEastAsia"/>
              <w:i/>
              <w:iCs/>
              <w:color w:val="000000"/>
            </w:rPr>
          </w:pPr>
          <w:r w:rsidRPr="002B76B5">
            <w:rPr>
              <w:rFonts w:eastAsia="Times New Roman"/>
              <w:color w:val="000000"/>
            </w:rPr>
            <w:t>(</w:t>
          </w:r>
          <w:r w:rsidRPr="002B76B5">
            <w:rPr>
              <w:rFonts w:eastAsia="Times New Roman"/>
              <w:i/>
              <w:iCs/>
              <w:color w:val="000000"/>
            </w:rPr>
            <w:t>engine specific fuel consumption - Google Search</w:t>
          </w:r>
          <w:r w:rsidRPr="002B76B5">
            <w:rPr>
              <w:rFonts w:eastAsia="Times New Roman"/>
              <w:color w:val="000000"/>
            </w:rPr>
            <w:t xml:space="preserve"> [no date])</w:t>
          </w:r>
        </w:p>
      </w:sdtContent>
    </w:sdt>
    <w:sdt>
      <w:sdtPr>
        <w:rPr>
          <w:rFonts w:eastAsiaTheme="minorEastAsia"/>
          <w:i/>
          <w:iCs/>
          <w:color w:val="000000"/>
        </w:rPr>
        <w:tag w:val="MENDELEY_CITATION_v3_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"/>
        <w:id w:val="-331212754"/>
        <w:placeholder>
          <w:docPart w:val="DefaultPlaceholder_-1854013440"/>
        </w:placeholder>
      </w:sdtPr>
      <w:sdtEndPr/>
      <w:sdtContent>
        <w:p w14:paraId="576B409F" w14:textId="7A60AE54" w:rsidR="002B76B5" w:rsidRDefault="002B76B5">
          <w:pPr>
            <w:rPr>
              <w:rFonts w:eastAsiaTheme="minorEastAsia"/>
              <w:i/>
              <w:iCs/>
              <w:color w:val="000000"/>
            </w:rPr>
          </w:pPr>
          <w:r w:rsidRPr="002B76B5">
            <w:rPr>
              <w:rFonts w:eastAsia="Times New Roman"/>
              <w:color w:val="000000"/>
            </w:rPr>
            <w:t>(</w:t>
          </w:r>
          <w:r w:rsidRPr="002B76B5">
            <w:rPr>
              <w:rFonts w:eastAsia="Times New Roman"/>
              <w:i/>
              <w:iCs/>
              <w:color w:val="000000"/>
            </w:rPr>
            <w:t>BRAKE MEAN EFFECTIVE PRESSURE definition and meaning | Collins English Dictionary</w:t>
          </w:r>
          <w:r w:rsidRPr="002B76B5">
            <w:rPr>
              <w:rFonts w:eastAsia="Times New Roman"/>
              <w:color w:val="000000"/>
            </w:rPr>
            <w:t xml:space="preserve"> [no date])</w:t>
          </w:r>
        </w:p>
      </w:sdtContent>
    </w:sdt>
    <w:sdt>
      <w:sdtPr>
        <w:rPr>
          <w:rFonts w:eastAsiaTheme="minorEastAsia"/>
          <w:i/>
          <w:iCs/>
          <w:color w:val="000000"/>
        </w:rPr>
        <w:tag w:val="MENDELEY_CITATION_v3_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"/>
        <w:id w:val="-559861272"/>
        <w:placeholder>
          <w:docPart w:val="DefaultPlaceholder_-1854013440"/>
        </w:placeholder>
      </w:sdtPr>
      <w:sdtEndPr/>
      <w:sdtContent>
        <w:p w14:paraId="2F5F3653" w14:textId="4DEBD91A" w:rsidR="002B76B5" w:rsidRDefault="002B76B5">
          <w:pPr>
            <w:rPr>
              <w:rFonts w:eastAsiaTheme="minorEastAsia"/>
              <w:i/>
              <w:iCs/>
              <w:color w:val="000000"/>
            </w:rPr>
          </w:pPr>
          <w:r w:rsidRPr="002B76B5">
            <w:rPr>
              <w:rFonts w:eastAsia="Times New Roman"/>
              <w:color w:val="000000"/>
            </w:rPr>
            <w:t>(</w:t>
          </w:r>
          <w:r w:rsidRPr="002B76B5">
            <w:rPr>
              <w:rFonts w:eastAsia="Times New Roman"/>
              <w:i/>
              <w:iCs/>
              <w:color w:val="000000"/>
            </w:rPr>
            <w:t>Understanding Brake Horsepower | Sandicliffe Blog</w:t>
          </w:r>
          <w:r w:rsidRPr="002B76B5">
            <w:rPr>
              <w:rFonts w:eastAsia="Times New Roman"/>
              <w:color w:val="000000"/>
            </w:rPr>
            <w:t xml:space="preserve"> [no date])</w:t>
          </w:r>
        </w:p>
      </w:sdtContent>
    </w:sdt>
    <w:sdt>
      <w:sdtPr>
        <w:rPr>
          <w:rFonts w:eastAsiaTheme="minorEastAsia"/>
          <w:i/>
          <w:iCs/>
          <w:color w:val="000000"/>
        </w:rPr>
        <w:tag w:val="MENDELEY_CITATION_v3_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"/>
        <w:id w:val="-632638067"/>
        <w:placeholder>
          <w:docPart w:val="DefaultPlaceholder_-1854013440"/>
        </w:placeholder>
      </w:sdtPr>
      <w:sdtEndPr/>
      <w:sdtContent>
        <w:p w14:paraId="111E47F3" w14:textId="76C94989" w:rsidR="002B76B5" w:rsidRDefault="002B76B5">
          <w:pPr>
            <w:rPr>
              <w:rFonts w:eastAsiaTheme="minorEastAsia"/>
              <w:i/>
              <w:iCs/>
              <w:color w:val="000000"/>
            </w:rPr>
          </w:pPr>
          <w:r w:rsidRPr="002B76B5">
            <w:rPr>
              <w:rFonts w:eastAsia="Times New Roman"/>
              <w:color w:val="000000"/>
            </w:rPr>
            <w:t>(</w:t>
          </w:r>
          <w:r w:rsidRPr="002B76B5">
            <w:rPr>
              <w:rFonts w:eastAsia="Times New Roman"/>
              <w:i/>
              <w:iCs/>
              <w:color w:val="000000"/>
            </w:rPr>
            <w:t>Technology explained, simply: Torque in cars | BMW.com</w:t>
          </w:r>
          <w:r w:rsidRPr="002B76B5">
            <w:rPr>
              <w:rFonts w:eastAsia="Times New Roman"/>
              <w:color w:val="000000"/>
            </w:rPr>
            <w:t xml:space="preserve"> [no date])</w:t>
          </w:r>
        </w:p>
      </w:sdtContent>
    </w:sdt>
    <w:sdt>
      <w:sdtPr>
        <w:rPr>
          <w:rFonts w:eastAsiaTheme="minorEastAsia"/>
          <w:i/>
          <w:iCs/>
          <w:color w:val="000000"/>
        </w:rPr>
        <w:tag w:val="MENDELEY_CITATION_v3_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"/>
        <w:id w:val="1780682667"/>
        <w:placeholder>
          <w:docPart w:val="DefaultPlaceholder_-1854013440"/>
        </w:placeholder>
      </w:sdtPr>
      <w:sdtEndPr/>
      <w:sdtContent>
        <w:p w14:paraId="573D5402" w14:textId="2C3250F3" w:rsidR="002B76B5" w:rsidRDefault="002B76B5">
          <w:pPr>
            <w:rPr>
              <w:rFonts w:eastAsiaTheme="minorEastAsia"/>
              <w:i/>
              <w:iCs/>
              <w:color w:val="000000"/>
            </w:rPr>
          </w:pPr>
          <w:r w:rsidRPr="002B76B5">
            <w:rPr>
              <w:rFonts w:eastAsia="Times New Roman"/>
              <w:color w:val="000000"/>
            </w:rPr>
            <w:t>(</w:t>
          </w:r>
          <w:proofErr w:type="spellStart"/>
          <w:r w:rsidRPr="002B76B5">
            <w:rPr>
              <w:rFonts w:eastAsia="Times New Roman"/>
              <w:i/>
              <w:iCs/>
              <w:color w:val="000000"/>
            </w:rPr>
            <w:t>CRX_Workshop_Manual.VTec</w:t>
          </w:r>
          <w:proofErr w:type="spellEnd"/>
          <w:r w:rsidRPr="002B76B5">
            <w:rPr>
              <w:rFonts w:eastAsia="Times New Roman"/>
              <w:i/>
              <w:iCs/>
              <w:color w:val="000000"/>
            </w:rPr>
            <w:t xml:space="preserve"> 1.6 2020-10-27 12_57_06.pdf - Google Search</w:t>
          </w:r>
          <w:r w:rsidRPr="002B76B5">
            <w:rPr>
              <w:rFonts w:eastAsia="Times New Roman"/>
              <w:color w:val="000000"/>
            </w:rPr>
            <w:t xml:space="preserve"> [no date])</w:t>
          </w:r>
        </w:p>
      </w:sdtContent>
    </w:sdt>
    <w:sdt>
      <w:sdtPr>
        <w:rPr>
          <w:rFonts w:eastAsiaTheme="minorEastAsia"/>
          <w:i/>
          <w:iCs/>
          <w:color w:val="000000"/>
        </w:rPr>
        <w:tag w:val="MENDELEY_CITATION_v3_eyJjaXRhdGlvbklEIjoiTUVOREVMRVlfQ0lUQVRJT05fYjU3YTE3OTMtMjRmYy00MDNhLThkYWQtNmRkYmQyM2E1ODE3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eXJzIG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
        <w:id w:val="1255471513"/>
        <w:placeholder>
          <w:docPart w:val="DefaultPlaceholder_-1854013440"/>
        </w:placeholder>
      </w:sdtPr>
      <w:sdtEndPr/>
      <w:sdtContent>
        <w:p w14:paraId="2EE67BF6" w14:textId="1E693CD8" w:rsidR="002B76B5" w:rsidRDefault="002B76B5">
          <w:pPr>
            <w:rPr>
              <w:rFonts w:eastAsiaTheme="minorEastAsia"/>
              <w:i/>
              <w:iCs/>
              <w:color w:val="000000"/>
            </w:rPr>
          </w:pPr>
          <w:r w:rsidRPr="002B76B5">
            <w:rPr>
              <w:rFonts w:eastAsia="Times New Roman"/>
              <w:color w:val="000000"/>
            </w:rPr>
            <w:t>((293) Engine Dynamometer Overview - YouTube [4yrs ago])</w:t>
          </w:r>
        </w:p>
      </w:sdtContent>
    </w:sdt>
    <w:p w14:paraId="39116FB7" w14:textId="77777777" w:rsidR="002B76B5" w:rsidRPr="00C00BC0" w:rsidRDefault="002B76B5">
      <w:pPr>
        <w:rPr>
          <w:rFonts w:eastAsiaTheme="minorEastAsia"/>
          <w:i/>
          <w:iCs/>
        </w:rPr>
      </w:pPr>
    </w:p>
    <w:sectPr w:rsidR="002B76B5" w:rsidRPr="00C00B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obe Heiti Std R">
    <w:panose1 w:val="020B0400000000000000"/>
    <w:charset w:val="80"/>
    <w:family w:val="swiss"/>
    <w:notTrueType/>
    <w:pitch w:val="variable"/>
    <w:sig w:usb0="00000207" w:usb1="0A0F1810" w:usb2="00000016" w:usb3="00000000" w:csb0="00060007"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35085"/>
    <w:multiLevelType w:val="hybridMultilevel"/>
    <w:tmpl w:val="D340D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E4B23"/>
    <w:multiLevelType w:val="hybridMultilevel"/>
    <w:tmpl w:val="92A2C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541F57"/>
    <w:multiLevelType w:val="hybridMultilevel"/>
    <w:tmpl w:val="1700D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7937F9"/>
    <w:multiLevelType w:val="hybridMultilevel"/>
    <w:tmpl w:val="02861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0755558">
    <w:abstractNumId w:val="0"/>
  </w:num>
  <w:num w:numId="2" w16cid:durableId="1697272458">
    <w:abstractNumId w:val="3"/>
  </w:num>
  <w:num w:numId="3" w16cid:durableId="1906914988">
    <w:abstractNumId w:val="1"/>
  </w:num>
  <w:num w:numId="4" w16cid:durableId="6294770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C67"/>
    <w:rsid w:val="0001161C"/>
    <w:rsid w:val="00027ECC"/>
    <w:rsid w:val="00031580"/>
    <w:rsid w:val="00046A1E"/>
    <w:rsid w:val="00047AFC"/>
    <w:rsid w:val="00074BED"/>
    <w:rsid w:val="00077062"/>
    <w:rsid w:val="00081808"/>
    <w:rsid w:val="00085121"/>
    <w:rsid w:val="00092C67"/>
    <w:rsid w:val="000A7BB9"/>
    <w:rsid w:val="000B1D60"/>
    <w:rsid w:val="000C6981"/>
    <w:rsid w:val="000C708A"/>
    <w:rsid w:val="001011ED"/>
    <w:rsid w:val="001018BF"/>
    <w:rsid w:val="00116BDF"/>
    <w:rsid w:val="00125DEB"/>
    <w:rsid w:val="00150BE2"/>
    <w:rsid w:val="00151083"/>
    <w:rsid w:val="00183F4D"/>
    <w:rsid w:val="001A7A94"/>
    <w:rsid w:val="001D6233"/>
    <w:rsid w:val="002105C0"/>
    <w:rsid w:val="00211F47"/>
    <w:rsid w:val="00212002"/>
    <w:rsid w:val="002231AB"/>
    <w:rsid w:val="002331BE"/>
    <w:rsid w:val="002442E0"/>
    <w:rsid w:val="0026125C"/>
    <w:rsid w:val="00264552"/>
    <w:rsid w:val="00266B8A"/>
    <w:rsid w:val="00282CEC"/>
    <w:rsid w:val="00287CFB"/>
    <w:rsid w:val="00293498"/>
    <w:rsid w:val="002B53A5"/>
    <w:rsid w:val="002B6F20"/>
    <w:rsid w:val="002B76B5"/>
    <w:rsid w:val="002D5B9E"/>
    <w:rsid w:val="002D711B"/>
    <w:rsid w:val="002E0421"/>
    <w:rsid w:val="002F54D8"/>
    <w:rsid w:val="0031581D"/>
    <w:rsid w:val="00324744"/>
    <w:rsid w:val="00335859"/>
    <w:rsid w:val="00336721"/>
    <w:rsid w:val="00336E0C"/>
    <w:rsid w:val="00345E08"/>
    <w:rsid w:val="003649C8"/>
    <w:rsid w:val="0037153A"/>
    <w:rsid w:val="00375B58"/>
    <w:rsid w:val="00380DF2"/>
    <w:rsid w:val="00381FDA"/>
    <w:rsid w:val="003A3399"/>
    <w:rsid w:val="003B3154"/>
    <w:rsid w:val="003C0817"/>
    <w:rsid w:val="003D442D"/>
    <w:rsid w:val="003E21E7"/>
    <w:rsid w:val="003E32CF"/>
    <w:rsid w:val="00443930"/>
    <w:rsid w:val="00444391"/>
    <w:rsid w:val="004528B3"/>
    <w:rsid w:val="00467579"/>
    <w:rsid w:val="004833E9"/>
    <w:rsid w:val="00495FAA"/>
    <w:rsid w:val="004A28BF"/>
    <w:rsid w:val="004A4845"/>
    <w:rsid w:val="004A6607"/>
    <w:rsid w:val="00513AE0"/>
    <w:rsid w:val="00515EAD"/>
    <w:rsid w:val="00527A25"/>
    <w:rsid w:val="0054430C"/>
    <w:rsid w:val="0054626C"/>
    <w:rsid w:val="00566EAE"/>
    <w:rsid w:val="0057025B"/>
    <w:rsid w:val="00573A07"/>
    <w:rsid w:val="00585C46"/>
    <w:rsid w:val="005A242A"/>
    <w:rsid w:val="005A7879"/>
    <w:rsid w:val="005E208E"/>
    <w:rsid w:val="005F13A4"/>
    <w:rsid w:val="006027B4"/>
    <w:rsid w:val="006076BC"/>
    <w:rsid w:val="00636DD7"/>
    <w:rsid w:val="00654C4D"/>
    <w:rsid w:val="00667A9D"/>
    <w:rsid w:val="00687D09"/>
    <w:rsid w:val="006C3B8F"/>
    <w:rsid w:val="006C5BAF"/>
    <w:rsid w:val="006E107B"/>
    <w:rsid w:val="006E33E8"/>
    <w:rsid w:val="0073058E"/>
    <w:rsid w:val="00737866"/>
    <w:rsid w:val="00741029"/>
    <w:rsid w:val="00750AD4"/>
    <w:rsid w:val="00761FD8"/>
    <w:rsid w:val="007926DB"/>
    <w:rsid w:val="007A48CA"/>
    <w:rsid w:val="007B3F76"/>
    <w:rsid w:val="007C0D25"/>
    <w:rsid w:val="007E5B64"/>
    <w:rsid w:val="007E77C4"/>
    <w:rsid w:val="007F0485"/>
    <w:rsid w:val="007F0B20"/>
    <w:rsid w:val="00802569"/>
    <w:rsid w:val="00817429"/>
    <w:rsid w:val="00862122"/>
    <w:rsid w:val="008B3170"/>
    <w:rsid w:val="008C2076"/>
    <w:rsid w:val="008D6C7D"/>
    <w:rsid w:val="008D7A9A"/>
    <w:rsid w:val="008E49CA"/>
    <w:rsid w:val="00902DB7"/>
    <w:rsid w:val="0090771E"/>
    <w:rsid w:val="0091457E"/>
    <w:rsid w:val="009652EA"/>
    <w:rsid w:val="00976A72"/>
    <w:rsid w:val="00983F46"/>
    <w:rsid w:val="00986FC7"/>
    <w:rsid w:val="009879FF"/>
    <w:rsid w:val="009B1FDA"/>
    <w:rsid w:val="009C7937"/>
    <w:rsid w:val="00A018D0"/>
    <w:rsid w:val="00A04777"/>
    <w:rsid w:val="00A30119"/>
    <w:rsid w:val="00A56DC1"/>
    <w:rsid w:val="00A6151F"/>
    <w:rsid w:val="00A63B95"/>
    <w:rsid w:val="00A7552F"/>
    <w:rsid w:val="00A9522C"/>
    <w:rsid w:val="00AD3D73"/>
    <w:rsid w:val="00AD6805"/>
    <w:rsid w:val="00AE4A97"/>
    <w:rsid w:val="00AE55A3"/>
    <w:rsid w:val="00AF5C40"/>
    <w:rsid w:val="00B02938"/>
    <w:rsid w:val="00B04D9D"/>
    <w:rsid w:val="00B11A74"/>
    <w:rsid w:val="00B21FFF"/>
    <w:rsid w:val="00B254C7"/>
    <w:rsid w:val="00B31CDD"/>
    <w:rsid w:val="00B320A5"/>
    <w:rsid w:val="00B6085F"/>
    <w:rsid w:val="00B7257C"/>
    <w:rsid w:val="00B76F81"/>
    <w:rsid w:val="00B90E73"/>
    <w:rsid w:val="00BC286A"/>
    <w:rsid w:val="00BC5B96"/>
    <w:rsid w:val="00C00BC0"/>
    <w:rsid w:val="00C02FCA"/>
    <w:rsid w:val="00C0437B"/>
    <w:rsid w:val="00C061FC"/>
    <w:rsid w:val="00C065D7"/>
    <w:rsid w:val="00C2275B"/>
    <w:rsid w:val="00C2774F"/>
    <w:rsid w:val="00C311C9"/>
    <w:rsid w:val="00C35E80"/>
    <w:rsid w:val="00C35FA9"/>
    <w:rsid w:val="00C45FBA"/>
    <w:rsid w:val="00C54311"/>
    <w:rsid w:val="00C66DD4"/>
    <w:rsid w:val="00C7407E"/>
    <w:rsid w:val="00C82289"/>
    <w:rsid w:val="00C97FBD"/>
    <w:rsid w:val="00CA225C"/>
    <w:rsid w:val="00CA5A99"/>
    <w:rsid w:val="00CB13B1"/>
    <w:rsid w:val="00D10485"/>
    <w:rsid w:val="00D106C6"/>
    <w:rsid w:val="00D23E3C"/>
    <w:rsid w:val="00D25908"/>
    <w:rsid w:val="00D338AE"/>
    <w:rsid w:val="00D37FDE"/>
    <w:rsid w:val="00D41051"/>
    <w:rsid w:val="00D64386"/>
    <w:rsid w:val="00D6521E"/>
    <w:rsid w:val="00D7127D"/>
    <w:rsid w:val="00D738B7"/>
    <w:rsid w:val="00D74D2C"/>
    <w:rsid w:val="00D81334"/>
    <w:rsid w:val="00DA0FC3"/>
    <w:rsid w:val="00DA243D"/>
    <w:rsid w:val="00DD729D"/>
    <w:rsid w:val="00DD740B"/>
    <w:rsid w:val="00DE6743"/>
    <w:rsid w:val="00DF03A1"/>
    <w:rsid w:val="00DF300B"/>
    <w:rsid w:val="00DF61CB"/>
    <w:rsid w:val="00E05861"/>
    <w:rsid w:val="00E13E51"/>
    <w:rsid w:val="00E223D2"/>
    <w:rsid w:val="00E27AE5"/>
    <w:rsid w:val="00E27F74"/>
    <w:rsid w:val="00E340A1"/>
    <w:rsid w:val="00E3633B"/>
    <w:rsid w:val="00E41649"/>
    <w:rsid w:val="00E61F42"/>
    <w:rsid w:val="00E633DF"/>
    <w:rsid w:val="00E72D91"/>
    <w:rsid w:val="00E76C7F"/>
    <w:rsid w:val="00E840D7"/>
    <w:rsid w:val="00EA0C7B"/>
    <w:rsid w:val="00EF55BD"/>
    <w:rsid w:val="00F11DE1"/>
    <w:rsid w:val="00F1302A"/>
    <w:rsid w:val="00F4126D"/>
    <w:rsid w:val="00F624B3"/>
    <w:rsid w:val="00F6490B"/>
    <w:rsid w:val="00F8565E"/>
    <w:rsid w:val="00FC2303"/>
    <w:rsid w:val="00FE0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B437A"/>
  <w15:chartTrackingRefBased/>
  <w15:docId w15:val="{0E0147CE-82FD-4B6D-BA4A-7F6EC9FC1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2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2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2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2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2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2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2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2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2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2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2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2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2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2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2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2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2C67"/>
    <w:rPr>
      <w:rFonts w:eastAsiaTheme="majorEastAsia" w:cstheme="majorBidi"/>
      <w:color w:val="272727" w:themeColor="text1" w:themeTint="D8"/>
    </w:rPr>
  </w:style>
  <w:style w:type="paragraph" w:styleId="Title">
    <w:name w:val="Title"/>
    <w:basedOn w:val="Normal"/>
    <w:next w:val="Normal"/>
    <w:link w:val="TitleChar"/>
    <w:uiPriority w:val="10"/>
    <w:qFormat/>
    <w:rsid w:val="00092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2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2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2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2C67"/>
    <w:pPr>
      <w:spacing w:before="160"/>
      <w:jc w:val="center"/>
    </w:pPr>
    <w:rPr>
      <w:i/>
      <w:iCs/>
      <w:color w:val="404040" w:themeColor="text1" w:themeTint="BF"/>
    </w:rPr>
  </w:style>
  <w:style w:type="character" w:customStyle="1" w:styleId="QuoteChar">
    <w:name w:val="Quote Char"/>
    <w:basedOn w:val="DefaultParagraphFont"/>
    <w:link w:val="Quote"/>
    <w:uiPriority w:val="29"/>
    <w:rsid w:val="00092C67"/>
    <w:rPr>
      <w:i/>
      <w:iCs/>
      <w:color w:val="404040" w:themeColor="text1" w:themeTint="BF"/>
    </w:rPr>
  </w:style>
  <w:style w:type="paragraph" w:styleId="ListParagraph">
    <w:name w:val="List Paragraph"/>
    <w:basedOn w:val="Normal"/>
    <w:uiPriority w:val="34"/>
    <w:qFormat/>
    <w:rsid w:val="00092C67"/>
    <w:pPr>
      <w:ind w:left="720"/>
      <w:contextualSpacing/>
    </w:pPr>
  </w:style>
  <w:style w:type="character" w:styleId="IntenseEmphasis">
    <w:name w:val="Intense Emphasis"/>
    <w:basedOn w:val="DefaultParagraphFont"/>
    <w:uiPriority w:val="21"/>
    <w:qFormat/>
    <w:rsid w:val="00092C67"/>
    <w:rPr>
      <w:i/>
      <w:iCs/>
      <w:color w:val="0F4761" w:themeColor="accent1" w:themeShade="BF"/>
    </w:rPr>
  </w:style>
  <w:style w:type="paragraph" w:styleId="IntenseQuote">
    <w:name w:val="Intense Quote"/>
    <w:basedOn w:val="Normal"/>
    <w:next w:val="Normal"/>
    <w:link w:val="IntenseQuoteChar"/>
    <w:uiPriority w:val="30"/>
    <w:qFormat/>
    <w:rsid w:val="00092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2C67"/>
    <w:rPr>
      <w:i/>
      <w:iCs/>
      <w:color w:val="0F4761" w:themeColor="accent1" w:themeShade="BF"/>
    </w:rPr>
  </w:style>
  <w:style w:type="character" w:styleId="IntenseReference">
    <w:name w:val="Intense Reference"/>
    <w:basedOn w:val="DefaultParagraphFont"/>
    <w:uiPriority w:val="32"/>
    <w:qFormat/>
    <w:rsid w:val="00092C67"/>
    <w:rPr>
      <w:b/>
      <w:bCs/>
      <w:smallCaps/>
      <w:color w:val="0F4761" w:themeColor="accent1" w:themeShade="BF"/>
      <w:spacing w:val="5"/>
    </w:rPr>
  </w:style>
  <w:style w:type="table" w:styleId="TableGrid">
    <w:name w:val="Table Grid"/>
    <w:basedOn w:val="TableNormal"/>
    <w:uiPriority w:val="39"/>
    <w:rsid w:val="00381F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33585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0472">
      <w:bodyDiv w:val="1"/>
      <w:marLeft w:val="0"/>
      <w:marRight w:val="0"/>
      <w:marTop w:val="0"/>
      <w:marBottom w:val="0"/>
      <w:divBdr>
        <w:top w:val="none" w:sz="0" w:space="0" w:color="auto"/>
        <w:left w:val="none" w:sz="0" w:space="0" w:color="auto"/>
        <w:bottom w:val="none" w:sz="0" w:space="0" w:color="auto"/>
        <w:right w:val="none" w:sz="0" w:space="0" w:color="auto"/>
      </w:divBdr>
    </w:div>
    <w:div w:id="17434627">
      <w:bodyDiv w:val="1"/>
      <w:marLeft w:val="0"/>
      <w:marRight w:val="0"/>
      <w:marTop w:val="0"/>
      <w:marBottom w:val="0"/>
      <w:divBdr>
        <w:top w:val="none" w:sz="0" w:space="0" w:color="auto"/>
        <w:left w:val="none" w:sz="0" w:space="0" w:color="auto"/>
        <w:bottom w:val="none" w:sz="0" w:space="0" w:color="auto"/>
        <w:right w:val="none" w:sz="0" w:space="0" w:color="auto"/>
      </w:divBdr>
    </w:div>
    <w:div w:id="26875561">
      <w:bodyDiv w:val="1"/>
      <w:marLeft w:val="0"/>
      <w:marRight w:val="0"/>
      <w:marTop w:val="0"/>
      <w:marBottom w:val="0"/>
      <w:divBdr>
        <w:top w:val="none" w:sz="0" w:space="0" w:color="auto"/>
        <w:left w:val="none" w:sz="0" w:space="0" w:color="auto"/>
        <w:bottom w:val="none" w:sz="0" w:space="0" w:color="auto"/>
        <w:right w:val="none" w:sz="0" w:space="0" w:color="auto"/>
      </w:divBdr>
    </w:div>
    <w:div w:id="58139523">
      <w:bodyDiv w:val="1"/>
      <w:marLeft w:val="0"/>
      <w:marRight w:val="0"/>
      <w:marTop w:val="0"/>
      <w:marBottom w:val="0"/>
      <w:divBdr>
        <w:top w:val="none" w:sz="0" w:space="0" w:color="auto"/>
        <w:left w:val="none" w:sz="0" w:space="0" w:color="auto"/>
        <w:bottom w:val="none" w:sz="0" w:space="0" w:color="auto"/>
        <w:right w:val="none" w:sz="0" w:space="0" w:color="auto"/>
      </w:divBdr>
    </w:div>
    <w:div w:id="94830931">
      <w:bodyDiv w:val="1"/>
      <w:marLeft w:val="0"/>
      <w:marRight w:val="0"/>
      <w:marTop w:val="0"/>
      <w:marBottom w:val="0"/>
      <w:divBdr>
        <w:top w:val="none" w:sz="0" w:space="0" w:color="auto"/>
        <w:left w:val="none" w:sz="0" w:space="0" w:color="auto"/>
        <w:bottom w:val="none" w:sz="0" w:space="0" w:color="auto"/>
        <w:right w:val="none" w:sz="0" w:space="0" w:color="auto"/>
      </w:divBdr>
    </w:div>
    <w:div w:id="122162589">
      <w:bodyDiv w:val="1"/>
      <w:marLeft w:val="0"/>
      <w:marRight w:val="0"/>
      <w:marTop w:val="0"/>
      <w:marBottom w:val="0"/>
      <w:divBdr>
        <w:top w:val="none" w:sz="0" w:space="0" w:color="auto"/>
        <w:left w:val="none" w:sz="0" w:space="0" w:color="auto"/>
        <w:bottom w:val="none" w:sz="0" w:space="0" w:color="auto"/>
        <w:right w:val="none" w:sz="0" w:space="0" w:color="auto"/>
      </w:divBdr>
    </w:div>
    <w:div w:id="130446188">
      <w:bodyDiv w:val="1"/>
      <w:marLeft w:val="0"/>
      <w:marRight w:val="0"/>
      <w:marTop w:val="0"/>
      <w:marBottom w:val="0"/>
      <w:divBdr>
        <w:top w:val="none" w:sz="0" w:space="0" w:color="auto"/>
        <w:left w:val="none" w:sz="0" w:space="0" w:color="auto"/>
        <w:bottom w:val="none" w:sz="0" w:space="0" w:color="auto"/>
        <w:right w:val="none" w:sz="0" w:space="0" w:color="auto"/>
      </w:divBdr>
    </w:div>
    <w:div w:id="164705877">
      <w:bodyDiv w:val="1"/>
      <w:marLeft w:val="0"/>
      <w:marRight w:val="0"/>
      <w:marTop w:val="0"/>
      <w:marBottom w:val="0"/>
      <w:divBdr>
        <w:top w:val="none" w:sz="0" w:space="0" w:color="auto"/>
        <w:left w:val="none" w:sz="0" w:space="0" w:color="auto"/>
        <w:bottom w:val="none" w:sz="0" w:space="0" w:color="auto"/>
        <w:right w:val="none" w:sz="0" w:space="0" w:color="auto"/>
      </w:divBdr>
    </w:div>
    <w:div w:id="198394805">
      <w:bodyDiv w:val="1"/>
      <w:marLeft w:val="0"/>
      <w:marRight w:val="0"/>
      <w:marTop w:val="0"/>
      <w:marBottom w:val="0"/>
      <w:divBdr>
        <w:top w:val="none" w:sz="0" w:space="0" w:color="auto"/>
        <w:left w:val="none" w:sz="0" w:space="0" w:color="auto"/>
        <w:bottom w:val="none" w:sz="0" w:space="0" w:color="auto"/>
        <w:right w:val="none" w:sz="0" w:space="0" w:color="auto"/>
      </w:divBdr>
    </w:div>
    <w:div w:id="204371232">
      <w:bodyDiv w:val="1"/>
      <w:marLeft w:val="0"/>
      <w:marRight w:val="0"/>
      <w:marTop w:val="0"/>
      <w:marBottom w:val="0"/>
      <w:divBdr>
        <w:top w:val="none" w:sz="0" w:space="0" w:color="auto"/>
        <w:left w:val="none" w:sz="0" w:space="0" w:color="auto"/>
        <w:bottom w:val="none" w:sz="0" w:space="0" w:color="auto"/>
        <w:right w:val="none" w:sz="0" w:space="0" w:color="auto"/>
      </w:divBdr>
    </w:div>
    <w:div w:id="211307074">
      <w:bodyDiv w:val="1"/>
      <w:marLeft w:val="0"/>
      <w:marRight w:val="0"/>
      <w:marTop w:val="0"/>
      <w:marBottom w:val="0"/>
      <w:divBdr>
        <w:top w:val="none" w:sz="0" w:space="0" w:color="auto"/>
        <w:left w:val="none" w:sz="0" w:space="0" w:color="auto"/>
        <w:bottom w:val="none" w:sz="0" w:space="0" w:color="auto"/>
        <w:right w:val="none" w:sz="0" w:space="0" w:color="auto"/>
      </w:divBdr>
    </w:div>
    <w:div w:id="225607098">
      <w:bodyDiv w:val="1"/>
      <w:marLeft w:val="0"/>
      <w:marRight w:val="0"/>
      <w:marTop w:val="0"/>
      <w:marBottom w:val="0"/>
      <w:divBdr>
        <w:top w:val="none" w:sz="0" w:space="0" w:color="auto"/>
        <w:left w:val="none" w:sz="0" w:space="0" w:color="auto"/>
        <w:bottom w:val="none" w:sz="0" w:space="0" w:color="auto"/>
        <w:right w:val="none" w:sz="0" w:space="0" w:color="auto"/>
      </w:divBdr>
    </w:div>
    <w:div w:id="235674065">
      <w:bodyDiv w:val="1"/>
      <w:marLeft w:val="0"/>
      <w:marRight w:val="0"/>
      <w:marTop w:val="0"/>
      <w:marBottom w:val="0"/>
      <w:divBdr>
        <w:top w:val="none" w:sz="0" w:space="0" w:color="auto"/>
        <w:left w:val="none" w:sz="0" w:space="0" w:color="auto"/>
        <w:bottom w:val="none" w:sz="0" w:space="0" w:color="auto"/>
        <w:right w:val="none" w:sz="0" w:space="0" w:color="auto"/>
      </w:divBdr>
    </w:div>
    <w:div w:id="254674006">
      <w:bodyDiv w:val="1"/>
      <w:marLeft w:val="0"/>
      <w:marRight w:val="0"/>
      <w:marTop w:val="0"/>
      <w:marBottom w:val="0"/>
      <w:divBdr>
        <w:top w:val="none" w:sz="0" w:space="0" w:color="auto"/>
        <w:left w:val="none" w:sz="0" w:space="0" w:color="auto"/>
        <w:bottom w:val="none" w:sz="0" w:space="0" w:color="auto"/>
        <w:right w:val="none" w:sz="0" w:space="0" w:color="auto"/>
      </w:divBdr>
    </w:div>
    <w:div w:id="272976217">
      <w:bodyDiv w:val="1"/>
      <w:marLeft w:val="0"/>
      <w:marRight w:val="0"/>
      <w:marTop w:val="0"/>
      <w:marBottom w:val="0"/>
      <w:divBdr>
        <w:top w:val="none" w:sz="0" w:space="0" w:color="auto"/>
        <w:left w:val="none" w:sz="0" w:space="0" w:color="auto"/>
        <w:bottom w:val="none" w:sz="0" w:space="0" w:color="auto"/>
        <w:right w:val="none" w:sz="0" w:space="0" w:color="auto"/>
      </w:divBdr>
    </w:div>
    <w:div w:id="290016550">
      <w:bodyDiv w:val="1"/>
      <w:marLeft w:val="0"/>
      <w:marRight w:val="0"/>
      <w:marTop w:val="0"/>
      <w:marBottom w:val="0"/>
      <w:divBdr>
        <w:top w:val="none" w:sz="0" w:space="0" w:color="auto"/>
        <w:left w:val="none" w:sz="0" w:space="0" w:color="auto"/>
        <w:bottom w:val="none" w:sz="0" w:space="0" w:color="auto"/>
        <w:right w:val="none" w:sz="0" w:space="0" w:color="auto"/>
      </w:divBdr>
    </w:div>
    <w:div w:id="310402719">
      <w:bodyDiv w:val="1"/>
      <w:marLeft w:val="0"/>
      <w:marRight w:val="0"/>
      <w:marTop w:val="0"/>
      <w:marBottom w:val="0"/>
      <w:divBdr>
        <w:top w:val="none" w:sz="0" w:space="0" w:color="auto"/>
        <w:left w:val="none" w:sz="0" w:space="0" w:color="auto"/>
        <w:bottom w:val="none" w:sz="0" w:space="0" w:color="auto"/>
        <w:right w:val="none" w:sz="0" w:space="0" w:color="auto"/>
      </w:divBdr>
    </w:div>
    <w:div w:id="339695846">
      <w:bodyDiv w:val="1"/>
      <w:marLeft w:val="0"/>
      <w:marRight w:val="0"/>
      <w:marTop w:val="0"/>
      <w:marBottom w:val="0"/>
      <w:divBdr>
        <w:top w:val="none" w:sz="0" w:space="0" w:color="auto"/>
        <w:left w:val="none" w:sz="0" w:space="0" w:color="auto"/>
        <w:bottom w:val="none" w:sz="0" w:space="0" w:color="auto"/>
        <w:right w:val="none" w:sz="0" w:space="0" w:color="auto"/>
      </w:divBdr>
    </w:div>
    <w:div w:id="347997338">
      <w:bodyDiv w:val="1"/>
      <w:marLeft w:val="0"/>
      <w:marRight w:val="0"/>
      <w:marTop w:val="0"/>
      <w:marBottom w:val="0"/>
      <w:divBdr>
        <w:top w:val="none" w:sz="0" w:space="0" w:color="auto"/>
        <w:left w:val="none" w:sz="0" w:space="0" w:color="auto"/>
        <w:bottom w:val="none" w:sz="0" w:space="0" w:color="auto"/>
        <w:right w:val="none" w:sz="0" w:space="0" w:color="auto"/>
      </w:divBdr>
    </w:div>
    <w:div w:id="360521054">
      <w:bodyDiv w:val="1"/>
      <w:marLeft w:val="0"/>
      <w:marRight w:val="0"/>
      <w:marTop w:val="0"/>
      <w:marBottom w:val="0"/>
      <w:divBdr>
        <w:top w:val="none" w:sz="0" w:space="0" w:color="auto"/>
        <w:left w:val="none" w:sz="0" w:space="0" w:color="auto"/>
        <w:bottom w:val="none" w:sz="0" w:space="0" w:color="auto"/>
        <w:right w:val="none" w:sz="0" w:space="0" w:color="auto"/>
      </w:divBdr>
    </w:div>
    <w:div w:id="368190614">
      <w:bodyDiv w:val="1"/>
      <w:marLeft w:val="0"/>
      <w:marRight w:val="0"/>
      <w:marTop w:val="0"/>
      <w:marBottom w:val="0"/>
      <w:divBdr>
        <w:top w:val="none" w:sz="0" w:space="0" w:color="auto"/>
        <w:left w:val="none" w:sz="0" w:space="0" w:color="auto"/>
        <w:bottom w:val="none" w:sz="0" w:space="0" w:color="auto"/>
        <w:right w:val="none" w:sz="0" w:space="0" w:color="auto"/>
      </w:divBdr>
    </w:div>
    <w:div w:id="370498131">
      <w:bodyDiv w:val="1"/>
      <w:marLeft w:val="0"/>
      <w:marRight w:val="0"/>
      <w:marTop w:val="0"/>
      <w:marBottom w:val="0"/>
      <w:divBdr>
        <w:top w:val="none" w:sz="0" w:space="0" w:color="auto"/>
        <w:left w:val="none" w:sz="0" w:space="0" w:color="auto"/>
        <w:bottom w:val="none" w:sz="0" w:space="0" w:color="auto"/>
        <w:right w:val="none" w:sz="0" w:space="0" w:color="auto"/>
      </w:divBdr>
    </w:div>
    <w:div w:id="391927157">
      <w:bodyDiv w:val="1"/>
      <w:marLeft w:val="0"/>
      <w:marRight w:val="0"/>
      <w:marTop w:val="0"/>
      <w:marBottom w:val="0"/>
      <w:divBdr>
        <w:top w:val="none" w:sz="0" w:space="0" w:color="auto"/>
        <w:left w:val="none" w:sz="0" w:space="0" w:color="auto"/>
        <w:bottom w:val="none" w:sz="0" w:space="0" w:color="auto"/>
        <w:right w:val="none" w:sz="0" w:space="0" w:color="auto"/>
      </w:divBdr>
    </w:div>
    <w:div w:id="392777405">
      <w:bodyDiv w:val="1"/>
      <w:marLeft w:val="0"/>
      <w:marRight w:val="0"/>
      <w:marTop w:val="0"/>
      <w:marBottom w:val="0"/>
      <w:divBdr>
        <w:top w:val="none" w:sz="0" w:space="0" w:color="auto"/>
        <w:left w:val="none" w:sz="0" w:space="0" w:color="auto"/>
        <w:bottom w:val="none" w:sz="0" w:space="0" w:color="auto"/>
        <w:right w:val="none" w:sz="0" w:space="0" w:color="auto"/>
      </w:divBdr>
    </w:div>
    <w:div w:id="393553612">
      <w:bodyDiv w:val="1"/>
      <w:marLeft w:val="0"/>
      <w:marRight w:val="0"/>
      <w:marTop w:val="0"/>
      <w:marBottom w:val="0"/>
      <w:divBdr>
        <w:top w:val="none" w:sz="0" w:space="0" w:color="auto"/>
        <w:left w:val="none" w:sz="0" w:space="0" w:color="auto"/>
        <w:bottom w:val="none" w:sz="0" w:space="0" w:color="auto"/>
        <w:right w:val="none" w:sz="0" w:space="0" w:color="auto"/>
      </w:divBdr>
    </w:div>
    <w:div w:id="419641447">
      <w:bodyDiv w:val="1"/>
      <w:marLeft w:val="0"/>
      <w:marRight w:val="0"/>
      <w:marTop w:val="0"/>
      <w:marBottom w:val="0"/>
      <w:divBdr>
        <w:top w:val="none" w:sz="0" w:space="0" w:color="auto"/>
        <w:left w:val="none" w:sz="0" w:space="0" w:color="auto"/>
        <w:bottom w:val="none" w:sz="0" w:space="0" w:color="auto"/>
        <w:right w:val="none" w:sz="0" w:space="0" w:color="auto"/>
      </w:divBdr>
    </w:div>
    <w:div w:id="492257970">
      <w:bodyDiv w:val="1"/>
      <w:marLeft w:val="0"/>
      <w:marRight w:val="0"/>
      <w:marTop w:val="0"/>
      <w:marBottom w:val="0"/>
      <w:divBdr>
        <w:top w:val="none" w:sz="0" w:space="0" w:color="auto"/>
        <w:left w:val="none" w:sz="0" w:space="0" w:color="auto"/>
        <w:bottom w:val="none" w:sz="0" w:space="0" w:color="auto"/>
        <w:right w:val="none" w:sz="0" w:space="0" w:color="auto"/>
      </w:divBdr>
    </w:div>
    <w:div w:id="494686237">
      <w:bodyDiv w:val="1"/>
      <w:marLeft w:val="0"/>
      <w:marRight w:val="0"/>
      <w:marTop w:val="0"/>
      <w:marBottom w:val="0"/>
      <w:divBdr>
        <w:top w:val="none" w:sz="0" w:space="0" w:color="auto"/>
        <w:left w:val="none" w:sz="0" w:space="0" w:color="auto"/>
        <w:bottom w:val="none" w:sz="0" w:space="0" w:color="auto"/>
        <w:right w:val="none" w:sz="0" w:space="0" w:color="auto"/>
      </w:divBdr>
    </w:div>
    <w:div w:id="512037619">
      <w:bodyDiv w:val="1"/>
      <w:marLeft w:val="0"/>
      <w:marRight w:val="0"/>
      <w:marTop w:val="0"/>
      <w:marBottom w:val="0"/>
      <w:divBdr>
        <w:top w:val="none" w:sz="0" w:space="0" w:color="auto"/>
        <w:left w:val="none" w:sz="0" w:space="0" w:color="auto"/>
        <w:bottom w:val="none" w:sz="0" w:space="0" w:color="auto"/>
        <w:right w:val="none" w:sz="0" w:space="0" w:color="auto"/>
      </w:divBdr>
    </w:div>
    <w:div w:id="513151140">
      <w:bodyDiv w:val="1"/>
      <w:marLeft w:val="0"/>
      <w:marRight w:val="0"/>
      <w:marTop w:val="0"/>
      <w:marBottom w:val="0"/>
      <w:divBdr>
        <w:top w:val="none" w:sz="0" w:space="0" w:color="auto"/>
        <w:left w:val="none" w:sz="0" w:space="0" w:color="auto"/>
        <w:bottom w:val="none" w:sz="0" w:space="0" w:color="auto"/>
        <w:right w:val="none" w:sz="0" w:space="0" w:color="auto"/>
      </w:divBdr>
    </w:div>
    <w:div w:id="515776028">
      <w:bodyDiv w:val="1"/>
      <w:marLeft w:val="0"/>
      <w:marRight w:val="0"/>
      <w:marTop w:val="0"/>
      <w:marBottom w:val="0"/>
      <w:divBdr>
        <w:top w:val="none" w:sz="0" w:space="0" w:color="auto"/>
        <w:left w:val="none" w:sz="0" w:space="0" w:color="auto"/>
        <w:bottom w:val="none" w:sz="0" w:space="0" w:color="auto"/>
        <w:right w:val="none" w:sz="0" w:space="0" w:color="auto"/>
      </w:divBdr>
    </w:div>
    <w:div w:id="531259965">
      <w:bodyDiv w:val="1"/>
      <w:marLeft w:val="0"/>
      <w:marRight w:val="0"/>
      <w:marTop w:val="0"/>
      <w:marBottom w:val="0"/>
      <w:divBdr>
        <w:top w:val="none" w:sz="0" w:space="0" w:color="auto"/>
        <w:left w:val="none" w:sz="0" w:space="0" w:color="auto"/>
        <w:bottom w:val="none" w:sz="0" w:space="0" w:color="auto"/>
        <w:right w:val="none" w:sz="0" w:space="0" w:color="auto"/>
      </w:divBdr>
    </w:div>
    <w:div w:id="547107467">
      <w:bodyDiv w:val="1"/>
      <w:marLeft w:val="0"/>
      <w:marRight w:val="0"/>
      <w:marTop w:val="0"/>
      <w:marBottom w:val="0"/>
      <w:divBdr>
        <w:top w:val="none" w:sz="0" w:space="0" w:color="auto"/>
        <w:left w:val="none" w:sz="0" w:space="0" w:color="auto"/>
        <w:bottom w:val="none" w:sz="0" w:space="0" w:color="auto"/>
        <w:right w:val="none" w:sz="0" w:space="0" w:color="auto"/>
      </w:divBdr>
    </w:div>
    <w:div w:id="565262852">
      <w:bodyDiv w:val="1"/>
      <w:marLeft w:val="0"/>
      <w:marRight w:val="0"/>
      <w:marTop w:val="0"/>
      <w:marBottom w:val="0"/>
      <w:divBdr>
        <w:top w:val="none" w:sz="0" w:space="0" w:color="auto"/>
        <w:left w:val="none" w:sz="0" w:space="0" w:color="auto"/>
        <w:bottom w:val="none" w:sz="0" w:space="0" w:color="auto"/>
        <w:right w:val="none" w:sz="0" w:space="0" w:color="auto"/>
      </w:divBdr>
    </w:div>
    <w:div w:id="598953633">
      <w:bodyDiv w:val="1"/>
      <w:marLeft w:val="0"/>
      <w:marRight w:val="0"/>
      <w:marTop w:val="0"/>
      <w:marBottom w:val="0"/>
      <w:divBdr>
        <w:top w:val="none" w:sz="0" w:space="0" w:color="auto"/>
        <w:left w:val="none" w:sz="0" w:space="0" w:color="auto"/>
        <w:bottom w:val="none" w:sz="0" w:space="0" w:color="auto"/>
        <w:right w:val="none" w:sz="0" w:space="0" w:color="auto"/>
      </w:divBdr>
    </w:div>
    <w:div w:id="615647754">
      <w:bodyDiv w:val="1"/>
      <w:marLeft w:val="0"/>
      <w:marRight w:val="0"/>
      <w:marTop w:val="0"/>
      <w:marBottom w:val="0"/>
      <w:divBdr>
        <w:top w:val="none" w:sz="0" w:space="0" w:color="auto"/>
        <w:left w:val="none" w:sz="0" w:space="0" w:color="auto"/>
        <w:bottom w:val="none" w:sz="0" w:space="0" w:color="auto"/>
        <w:right w:val="none" w:sz="0" w:space="0" w:color="auto"/>
      </w:divBdr>
    </w:div>
    <w:div w:id="629942848">
      <w:bodyDiv w:val="1"/>
      <w:marLeft w:val="0"/>
      <w:marRight w:val="0"/>
      <w:marTop w:val="0"/>
      <w:marBottom w:val="0"/>
      <w:divBdr>
        <w:top w:val="none" w:sz="0" w:space="0" w:color="auto"/>
        <w:left w:val="none" w:sz="0" w:space="0" w:color="auto"/>
        <w:bottom w:val="none" w:sz="0" w:space="0" w:color="auto"/>
        <w:right w:val="none" w:sz="0" w:space="0" w:color="auto"/>
      </w:divBdr>
    </w:div>
    <w:div w:id="651104322">
      <w:bodyDiv w:val="1"/>
      <w:marLeft w:val="0"/>
      <w:marRight w:val="0"/>
      <w:marTop w:val="0"/>
      <w:marBottom w:val="0"/>
      <w:divBdr>
        <w:top w:val="none" w:sz="0" w:space="0" w:color="auto"/>
        <w:left w:val="none" w:sz="0" w:space="0" w:color="auto"/>
        <w:bottom w:val="none" w:sz="0" w:space="0" w:color="auto"/>
        <w:right w:val="none" w:sz="0" w:space="0" w:color="auto"/>
      </w:divBdr>
    </w:div>
    <w:div w:id="668100077">
      <w:bodyDiv w:val="1"/>
      <w:marLeft w:val="0"/>
      <w:marRight w:val="0"/>
      <w:marTop w:val="0"/>
      <w:marBottom w:val="0"/>
      <w:divBdr>
        <w:top w:val="none" w:sz="0" w:space="0" w:color="auto"/>
        <w:left w:val="none" w:sz="0" w:space="0" w:color="auto"/>
        <w:bottom w:val="none" w:sz="0" w:space="0" w:color="auto"/>
        <w:right w:val="none" w:sz="0" w:space="0" w:color="auto"/>
      </w:divBdr>
    </w:div>
    <w:div w:id="674843290">
      <w:bodyDiv w:val="1"/>
      <w:marLeft w:val="0"/>
      <w:marRight w:val="0"/>
      <w:marTop w:val="0"/>
      <w:marBottom w:val="0"/>
      <w:divBdr>
        <w:top w:val="none" w:sz="0" w:space="0" w:color="auto"/>
        <w:left w:val="none" w:sz="0" w:space="0" w:color="auto"/>
        <w:bottom w:val="none" w:sz="0" w:space="0" w:color="auto"/>
        <w:right w:val="none" w:sz="0" w:space="0" w:color="auto"/>
      </w:divBdr>
    </w:div>
    <w:div w:id="702480636">
      <w:bodyDiv w:val="1"/>
      <w:marLeft w:val="0"/>
      <w:marRight w:val="0"/>
      <w:marTop w:val="0"/>
      <w:marBottom w:val="0"/>
      <w:divBdr>
        <w:top w:val="none" w:sz="0" w:space="0" w:color="auto"/>
        <w:left w:val="none" w:sz="0" w:space="0" w:color="auto"/>
        <w:bottom w:val="none" w:sz="0" w:space="0" w:color="auto"/>
        <w:right w:val="none" w:sz="0" w:space="0" w:color="auto"/>
      </w:divBdr>
    </w:div>
    <w:div w:id="728695587">
      <w:bodyDiv w:val="1"/>
      <w:marLeft w:val="0"/>
      <w:marRight w:val="0"/>
      <w:marTop w:val="0"/>
      <w:marBottom w:val="0"/>
      <w:divBdr>
        <w:top w:val="none" w:sz="0" w:space="0" w:color="auto"/>
        <w:left w:val="none" w:sz="0" w:space="0" w:color="auto"/>
        <w:bottom w:val="none" w:sz="0" w:space="0" w:color="auto"/>
        <w:right w:val="none" w:sz="0" w:space="0" w:color="auto"/>
      </w:divBdr>
    </w:div>
    <w:div w:id="768430649">
      <w:bodyDiv w:val="1"/>
      <w:marLeft w:val="0"/>
      <w:marRight w:val="0"/>
      <w:marTop w:val="0"/>
      <w:marBottom w:val="0"/>
      <w:divBdr>
        <w:top w:val="none" w:sz="0" w:space="0" w:color="auto"/>
        <w:left w:val="none" w:sz="0" w:space="0" w:color="auto"/>
        <w:bottom w:val="none" w:sz="0" w:space="0" w:color="auto"/>
        <w:right w:val="none" w:sz="0" w:space="0" w:color="auto"/>
      </w:divBdr>
    </w:div>
    <w:div w:id="772940908">
      <w:bodyDiv w:val="1"/>
      <w:marLeft w:val="0"/>
      <w:marRight w:val="0"/>
      <w:marTop w:val="0"/>
      <w:marBottom w:val="0"/>
      <w:divBdr>
        <w:top w:val="none" w:sz="0" w:space="0" w:color="auto"/>
        <w:left w:val="none" w:sz="0" w:space="0" w:color="auto"/>
        <w:bottom w:val="none" w:sz="0" w:space="0" w:color="auto"/>
        <w:right w:val="none" w:sz="0" w:space="0" w:color="auto"/>
      </w:divBdr>
    </w:div>
    <w:div w:id="807207563">
      <w:bodyDiv w:val="1"/>
      <w:marLeft w:val="0"/>
      <w:marRight w:val="0"/>
      <w:marTop w:val="0"/>
      <w:marBottom w:val="0"/>
      <w:divBdr>
        <w:top w:val="none" w:sz="0" w:space="0" w:color="auto"/>
        <w:left w:val="none" w:sz="0" w:space="0" w:color="auto"/>
        <w:bottom w:val="none" w:sz="0" w:space="0" w:color="auto"/>
        <w:right w:val="none" w:sz="0" w:space="0" w:color="auto"/>
      </w:divBdr>
    </w:div>
    <w:div w:id="813252070">
      <w:bodyDiv w:val="1"/>
      <w:marLeft w:val="0"/>
      <w:marRight w:val="0"/>
      <w:marTop w:val="0"/>
      <w:marBottom w:val="0"/>
      <w:divBdr>
        <w:top w:val="none" w:sz="0" w:space="0" w:color="auto"/>
        <w:left w:val="none" w:sz="0" w:space="0" w:color="auto"/>
        <w:bottom w:val="none" w:sz="0" w:space="0" w:color="auto"/>
        <w:right w:val="none" w:sz="0" w:space="0" w:color="auto"/>
      </w:divBdr>
    </w:div>
    <w:div w:id="834226101">
      <w:bodyDiv w:val="1"/>
      <w:marLeft w:val="0"/>
      <w:marRight w:val="0"/>
      <w:marTop w:val="0"/>
      <w:marBottom w:val="0"/>
      <w:divBdr>
        <w:top w:val="none" w:sz="0" w:space="0" w:color="auto"/>
        <w:left w:val="none" w:sz="0" w:space="0" w:color="auto"/>
        <w:bottom w:val="none" w:sz="0" w:space="0" w:color="auto"/>
        <w:right w:val="none" w:sz="0" w:space="0" w:color="auto"/>
      </w:divBdr>
    </w:div>
    <w:div w:id="904223746">
      <w:bodyDiv w:val="1"/>
      <w:marLeft w:val="0"/>
      <w:marRight w:val="0"/>
      <w:marTop w:val="0"/>
      <w:marBottom w:val="0"/>
      <w:divBdr>
        <w:top w:val="none" w:sz="0" w:space="0" w:color="auto"/>
        <w:left w:val="none" w:sz="0" w:space="0" w:color="auto"/>
        <w:bottom w:val="none" w:sz="0" w:space="0" w:color="auto"/>
        <w:right w:val="none" w:sz="0" w:space="0" w:color="auto"/>
      </w:divBdr>
    </w:div>
    <w:div w:id="924800244">
      <w:bodyDiv w:val="1"/>
      <w:marLeft w:val="0"/>
      <w:marRight w:val="0"/>
      <w:marTop w:val="0"/>
      <w:marBottom w:val="0"/>
      <w:divBdr>
        <w:top w:val="none" w:sz="0" w:space="0" w:color="auto"/>
        <w:left w:val="none" w:sz="0" w:space="0" w:color="auto"/>
        <w:bottom w:val="none" w:sz="0" w:space="0" w:color="auto"/>
        <w:right w:val="none" w:sz="0" w:space="0" w:color="auto"/>
      </w:divBdr>
    </w:div>
    <w:div w:id="929851763">
      <w:bodyDiv w:val="1"/>
      <w:marLeft w:val="0"/>
      <w:marRight w:val="0"/>
      <w:marTop w:val="0"/>
      <w:marBottom w:val="0"/>
      <w:divBdr>
        <w:top w:val="none" w:sz="0" w:space="0" w:color="auto"/>
        <w:left w:val="none" w:sz="0" w:space="0" w:color="auto"/>
        <w:bottom w:val="none" w:sz="0" w:space="0" w:color="auto"/>
        <w:right w:val="none" w:sz="0" w:space="0" w:color="auto"/>
      </w:divBdr>
    </w:div>
    <w:div w:id="946618566">
      <w:bodyDiv w:val="1"/>
      <w:marLeft w:val="0"/>
      <w:marRight w:val="0"/>
      <w:marTop w:val="0"/>
      <w:marBottom w:val="0"/>
      <w:divBdr>
        <w:top w:val="none" w:sz="0" w:space="0" w:color="auto"/>
        <w:left w:val="none" w:sz="0" w:space="0" w:color="auto"/>
        <w:bottom w:val="none" w:sz="0" w:space="0" w:color="auto"/>
        <w:right w:val="none" w:sz="0" w:space="0" w:color="auto"/>
      </w:divBdr>
    </w:div>
    <w:div w:id="950167580">
      <w:bodyDiv w:val="1"/>
      <w:marLeft w:val="0"/>
      <w:marRight w:val="0"/>
      <w:marTop w:val="0"/>
      <w:marBottom w:val="0"/>
      <w:divBdr>
        <w:top w:val="none" w:sz="0" w:space="0" w:color="auto"/>
        <w:left w:val="none" w:sz="0" w:space="0" w:color="auto"/>
        <w:bottom w:val="none" w:sz="0" w:space="0" w:color="auto"/>
        <w:right w:val="none" w:sz="0" w:space="0" w:color="auto"/>
      </w:divBdr>
    </w:div>
    <w:div w:id="967589912">
      <w:bodyDiv w:val="1"/>
      <w:marLeft w:val="0"/>
      <w:marRight w:val="0"/>
      <w:marTop w:val="0"/>
      <w:marBottom w:val="0"/>
      <w:divBdr>
        <w:top w:val="none" w:sz="0" w:space="0" w:color="auto"/>
        <w:left w:val="none" w:sz="0" w:space="0" w:color="auto"/>
        <w:bottom w:val="none" w:sz="0" w:space="0" w:color="auto"/>
        <w:right w:val="none" w:sz="0" w:space="0" w:color="auto"/>
      </w:divBdr>
    </w:div>
    <w:div w:id="995229844">
      <w:bodyDiv w:val="1"/>
      <w:marLeft w:val="0"/>
      <w:marRight w:val="0"/>
      <w:marTop w:val="0"/>
      <w:marBottom w:val="0"/>
      <w:divBdr>
        <w:top w:val="none" w:sz="0" w:space="0" w:color="auto"/>
        <w:left w:val="none" w:sz="0" w:space="0" w:color="auto"/>
        <w:bottom w:val="none" w:sz="0" w:space="0" w:color="auto"/>
        <w:right w:val="none" w:sz="0" w:space="0" w:color="auto"/>
      </w:divBdr>
    </w:div>
    <w:div w:id="1065487683">
      <w:bodyDiv w:val="1"/>
      <w:marLeft w:val="0"/>
      <w:marRight w:val="0"/>
      <w:marTop w:val="0"/>
      <w:marBottom w:val="0"/>
      <w:divBdr>
        <w:top w:val="none" w:sz="0" w:space="0" w:color="auto"/>
        <w:left w:val="none" w:sz="0" w:space="0" w:color="auto"/>
        <w:bottom w:val="none" w:sz="0" w:space="0" w:color="auto"/>
        <w:right w:val="none" w:sz="0" w:space="0" w:color="auto"/>
      </w:divBdr>
    </w:div>
    <w:div w:id="1115057248">
      <w:bodyDiv w:val="1"/>
      <w:marLeft w:val="0"/>
      <w:marRight w:val="0"/>
      <w:marTop w:val="0"/>
      <w:marBottom w:val="0"/>
      <w:divBdr>
        <w:top w:val="none" w:sz="0" w:space="0" w:color="auto"/>
        <w:left w:val="none" w:sz="0" w:space="0" w:color="auto"/>
        <w:bottom w:val="none" w:sz="0" w:space="0" w:color="auto"/>
        <w:right w:val="none" w:sz="0" w:space="0" w:color="auto"/>
      </w:divBdr>
    </w:div>
    <w:div w:id="1118991366">
      <w:bodyDiv w:val="1"/>
      <w:marLeft w:val="0"/>
      <w:marRight w:val="0"/>
      <w:marTop w:val="0"/>
      <w:marBottom w:val="0"/>
      <w:divBdr>
        <w:top w:val="none" w:sz="0" w:space="0" w:color="auto"/>
        <w:left w:val="none" w:sz="0" w:space="0" w:color="auto"/>
        <w:bottom w:val="none" w:sz="0" w:space="0" w:color="auto"/>
        <w:right w:val="none" w:sz="0" w:space="0" w:color="auto"/>
      </w:divBdr>
    </w:div>
    <w:div w:id="1156989714">
      <w:bodyDiv w:val="1"/>
      <w:marLeft w:val="0"/>
      <w:marRight w:val="0"/>
      <w:marTop w:val="0"/>
      <w:marBottom w:val="0"/>
      <w:divBdr>
        <w:top w:val="none" w:sz="0" w:space="0" w:color="auto"/>
        <w:left w:val="none" w:sz="0" w:space="0" w:color="auto"/>
        <w:bottom w:val="none" w:sz="0" w:space="0" w:color="auto"/>
        <w:right w:val="none" w:sz="0" w:space="0" w:color="auto"/>
      </w:divBdr>
    </w:div>
    <w:div w:id="1159272086">
      <w:bodyDiv w:val="1"/>
      <w:marLeft w:val="0"/>
      <w:marRight w:val="0"/>
      <w:marTop w:val="0"/>
      <w:marBottom w:val="0"/>
      <w:divBdr>
        <w:top w:val="none" w:sz="0" w:space="0" w:color="auto"/>
        <w:left w:val="none" w:sz="0" w:space="0" w:color="auto"/>
        <w:bottom w:val="none" w:sz="0" w:space="0" w:color="auto"/>
        <w:right w:val="none" w:sz="0" w:space="0" w:color="auto"/>
      </w:divBdr>
    </w:div>
    <w:div w:id="1195656922">
      <w:bodyDiv w:val="1"/>
      <w:marLeft w:val="0"/>
      <w:marRight w:val="0"/>
      <w:marTop w:val="0"/>
      <w:marBottom w:val="0"/>
      <w:divBdr>
        <w:top w:val="none" w:sz="0" w:space="0" w:color="auto"/>
        <w:left w:val="none" w:sz="0" w:space="0" w:color="auto"/>
        <w:bottom w:val="none" w:sz="0" w:space="0" w:color="auto"/>
        <w:right w:val="none" w:sz="0" w:space="0" w:color="auto"/>
      </w:divBdr>
    </w:div>
    <w:div w:id="1249345236">
      <w:bodyDiv w:val="1"/>
      <w:marLeft w:val="0"/>
      <w:marRight w:val="0"/>
      <w:marTop w:val="0"/>
      <w:marBottom w:val="0"/>
      <w:divBdr>
        <w:top w:val="none" w:sz="0" w:space="0" w:color="auto"/>
        <w:left w:val="none" w:sz="0" w:space="0" w:color="auto"/>
        <w:bottom w:val="none" w:sz="0" w:space="0" w:color="auto"/>
        <w:right w:val="none" w:sz="0" w:space="0" w:color="auto"/>
      </w:divBdr>
    </w:div>
    <w:div w:id="1295211799">
      <w:bodyDiv w:val="1"/>
      <w:marLeft w:val="0"/>
      <w:marRight w:val="0"/>
      <w:marTop w:val="0"/>
      <w:marBottom w:val="0"/>
      <w:divBdr>
        <w:top w:val="none" w:sz="0" w:space="0" w:color="auto"/>
        <w:left w:val="none" w:sz="0" w:space="0" w:color="auto"/>
        <w:bottom w:val="none" w:sz="0" w:space="0" w:color="auto"/>
        <w:right w:val="none" w:sz="0" w:space="0" w:color="auto"/>
      </w:divBdr>
    </w:div>
    <w:div w:id="1334140658">
      <w:bodyDiv w:val="1"/>
      <w:marLeft w:val="0"/>
      <w:marRight w:val="0"/>
      <w:marTop w:val="0"/>
      <w:marBottom w:val="0"/>
      <w:divBdr>
        <w:top w:val="none" w:sz="0" w:space="0" w:color="auto"/>
        <w:left w:val="none" w:sz="0" w:space="0" w:color="auto"/>
        <w:bottom w:val="none" w:sz="0" w:space="0" w:color="auto"/>
        <w:right w:val="none" w:sz="0" w:space="0" w:color="auto"/>
      </w:divBdr>
    </w:div>
    <w:div w:id="1363675067">
      <w:bodyDiv w:val="1"/>
      <w:marLeft w:val="0"/>
      <w:marRight w:val="0"/>
      <w:marTop w:val="0"/>
      <w:marBottom w:val="0"/>
      <w:divBdr>
        <w:top w:val="none" w:sz="0" w:space="0" w:color="auto"/>
        <w:left w:val="none" w:sz="0" w:space="0" w:color="auto"/>
        <w:bottom w:val="none" w:sz="0" w:space="0" w:color="auto"/>
        <w:right w:val="none" w:sz="0" w:space="0" w:color="auto"/>
      </w:divBdr>
    </w:div>
    <w:div w:id="1383947403">
      <w:bodyDiv w:val="1"/>
      <w:marLeft w:val="0"/>
      <w:marRight w:val="0"/>
      <w:marTop w:val="0"/>
      <w:marBottom w:val="0"/>
      <w:divBdr>
        <w:top w:val="none" w:sz="0" w:space="0" w:color="auto"/>
        <w:left w:val="none" w:sz="0" w:space="0" w:color="auto"/>
        <w:bottom w:val="none" w:sz="0" w:space="0" w:color="auto"/>
        <w:right w:val="none" w:sz="0" w:space="0" w:color="auto"/>
      </w:divBdr>
    </w:div>
    <w:div w:id="1385061010">
      <w:bodyDiv w:val="1"/>
      <w:marLeft w:val="0"/>
      <w:marRight w:val="0"/>
      <w:marTop w:val="0"/>
      <w:marBottom w:val="0"/>
      <w:divBdr>
        <w:top w:val="none" w:sz="0" w:space="0" w:color="auto"/>
        <w:left w:val="none" w:sz="0" w:space="0" w:color="auto"/>
        <w:bottom w:val="none" w:sz="0" w:space="0" w:color="auto"/>
        <w:right w:val="none" w:sz="0" w:space="0" w:color="auto"/>
      </w:divBdr>
    </w:div>
    <w:div w:id="1438208123">
      <w:bodyDiv w:val="1"/>
      <w:marLeft w:val="0"/>
      <w:marRight w:val="0"/>
      <w:marTop w:val="0"/>
      <w:marBottom w:val="0"/>
      <w:divBdr>
        <w:top w:val="none" w:sz="0" w:space="0" w:color="auto"/>
        <w:left w:val="none" w:sz="0" w:space="0" w:color="auto"/>
        <w:bottom w:val="none" w:sz="0" w:space="0" w:color="auto"/>
        <w:right w:val="none" w:sz="0" w:space="0" w:color="auto"/>
      </w:divBdr>
    </w:div>
    <w:div w:id="1458911250">
      <w:bodyDiv w:val="1"/>
      <w:marLeft w:val="0"/>
      <w:marRight w:val="0"/>
      <w:marTop w:val="0"/>
      <w:marBottom w:val="0"/>
      <w:divBdr>
        <w:top w:val="none" w:sz="0" w:space="0" w:color="auto"/>
        <w:left w:val="none" w:sz="0" w:space="0" w:color="auto"/>
        <w:bottom w:val="none" w:sz="0" w:space="0" w:color="auto"/>
        <w:right w:val="none" w:sz="0" w:space="0" w:color="auto"/>
      </w:divBdr>
    </w:div>
    <w:div w:id="1475020747">
      <w:bodyDiv w:val="1"/>
      <w:marLeft w:val="0"/>
      <w:marRight w:val="0"/>
      <w:marTop w:val="0"/>
      <w:marBottom w:val="0"/>
      <w:divBdr>
        <w:top w:val="none" w:sz="0" w:space="0" w:color="auto"/>
        <w:left w:val="none" w:sz="0" w:space="0" w:color="auto"/>
        <w:bottom w:val="none" w:sz="0" w:space="0" w:color="auto"/>
        <w:right w:val="none" w:sz="0" w:space="0" w:color="auto"/>
      </w:divBdr>
    </w:div>
    <w:div w:id="1481772250">
      <w:bodyDiv w:val="1"/>
      <w:marLeft w:val="0"/>
      <w:marRight w:val="0"/>
      <w:marTop w:val="0"/>
      <w:marBottom w:val="0"/>
      <w:divBdr>
        <w:top w:val="none" w:sz="0" w:space="0" w:color="auto"/>
        <w:left w:val="none" w:sz="0" w:space="0" w:color="auto"/>
        <w:bottom w:val="none" w:sz="0" w:space="0" w:color="auto"/>
        <w:right w:val="none" w:sz="0" w:space="0" w:color="auto"/>
      </w:divBdr>
    </w:div>
    <w:div w:id="1490754909">
      <w:bodyDiv w:val="1"/>
      <w:marLeft w:val="0"/>
      <w:marRight w:val="0"/>
      <w:marTop w:val="0"/>
      <w:marBottom w:val="0"/>
      <w:divBdr>
        <w:top w:val="none" w:sz="0" w:space="0" w:color="auto"/>
        <w:left w:val="none" w:sz="0" w:space="0" w:color="auto"/>
        <w:bottom w:val="none" w:sz="0" w:space="0" w:color="auto"/>
        <w:right w:val="none" w:sz="0" w:space="0" w:color="auto"/>
      </w:divBdr>
    </w:div>
    <w:div w:id="1516578757">
      <w:bodyDiv w:val="1"/>
      <w:marLeft w:val="0"/>
      <w:marRight w:val="0"/>
      <w:marTop w:val="0"/>
      <w:marBottom w:val="0"/>
      <w:divBdr>
        <w:top w:val="none" w:sz="0" w:space="0" w:color="auto"/>
        <w:left w:val="none" w:sz="0" w:space="0" w:color="auto"/>
        <w:bottom w:val="none" w:sz="0" w:space="0" w:color="auto"/>
        <w:right w:val="none" w:sz="0" w:space="0" w:color="auto"/>
      </w:divBdr>
    </w:div>
    <w:div w:id="1518034398">
      <w:bodyDiv w:val="1"/>
      <w:marLeft w:val="0"/>
      <w:marRight w:val="0"/>
      <w:marTop w:val="0"/>
      <w:marBottom w:val="0"/>
      <w:divBdr>
        <w:top w:val="none" w:sz="0" w:space="0" w:color="auto"/>
        <w:left w:val="none" w:sz="0" w:space="0" w:color="auto"/>
        <w:bottom w:val="none" w:sz="0" w:space="0" w:color="auto"/>
        <w:right w:val="none" w:sz="0" w:space="0" w:color="auto"/>
      </w:divBdr>
    </w:div>
    <w:div w:id="1542015411">
      <w:bodyDiv w:val="1"/>
      <w:marLeft w:val="0"/>
      <w:marRight w:val="0"/>
      <w:marTop w:val="0"/>
      <w:marBottom w:val="0"/>
      <w:divBdr>
        <w:top w:val="none" w:sz="0" w:space="0" w:color="auto"/>
        <w:left w:val="none" w:sz="0" w:space="0" w:color="auto"/>
        <w:bottom w:val="none" w:sz="0" w:space="0" w:color="auto"/>
        <w:right w:val="none" w:sz="0" w:space="0" w:color="auto"/>
      </w:divBdr>
    </w:div>
    <w:div w:id="1552033461">
      <w:bodyDiv w:val="1"/>
      <w:marLeft w:val="0"/>
      <w:marRight w:val="0"/>
      <w:marTop w:val="0"/>
      <w:marBottom w:val="0"/>
      <w:divBdr>
        <w:top w:val="none" w:sz="0" w:space="0" w:color="auto"/>
        <w:left w:val="none" w:sz="0" w:space="0" w:color="auto"/>
        <w:bottom w:val="none" w:sz="0" w:space="0" w:color="auto"/>
        <w:right w:val="none" w:sz="0" w:space="0" w:color="auto"/>
      </w:divBdr>
    </w:div>
    <w:div w:id="1555777695">
      <w:bodyDiv w:val="1"/>
      <w:marLeft w:val="0"/>
      <w:marRight w:val="0"/>
      <w:marTop w:val="0"/>
      <w:marBottom w:val="0"/>
      <w:divBdr>
        <w:top w:val="none" w:sz="0" w:space="0" w:color="auto"/>
        <w:left w:val="none" w:sz="0" w:space="0" w:color="auto"/>
        <w:bottom w:val="none" w:sz="0" w:space="0" w:color="auto"/>
        <w:right w:val="none" w:sz="0" w:space="0" w:color="auto"/>
      </w:divBdr>
    </w:div>
    <w:div w:id="1614897173">
      <w:bodyDiv w:val="1"/>
      <w:marLeft w:val="0"/>
      <w:marRight w:val="0"/>
      <w:marTop w:val="0"/>
      <w:marBottom w:val="0"/>
      <w:divBdr>
        <w:top w:val="none" w:sz="0" w:space="0" w:color="auto"/>
        <w:left w:val="none" w:sz="0" w:space="0" w:color="auto"/>
        <w:bottom w:val="none" w:sz="0" w:space="0" w:color="auto"/>
        <w:right w:val="none" w:sz="0" w:space="0" w:color="auto"/>
      </w:divBdr>
    </w:div>
    <w:div w:id="1670406348">
      <w:bodyDiv w:val="1"/>
      <w:marLeft w:val="0"/>
      <w:marRight w:val="0"/>
      <w:marTop w:val="0"/>
      <w:marBottom w:val="0"/>
      <w:divBdr>
        <w:top w:val="none" w:sz="0" w:space="0" w:color="auto"/>
        <w:left w:val="none" w:sz="0" w:space="0" w:color="auto"/>
        <w:bottom w:val="none" w:sz="0" w:space="0" w:color="auto"/>
        <w:right w:val="none" w:sz="0" w:space="0" w:color="auto"/>
      </w:divBdr>
    </w:div>
    <w:div w:id="1678267514">
      <w:bodyDiv w:val="1"/>
      <w:marLeft w:val="0"/>
      <w:marRight w:val="0"/>
      <w:marTop w:val="0"/>
      <w:marBottom w:val="0"/>
      <w:divBdr>
        <w:top w:val="none" w:sz="0" w:space="0" w:color="auto"/>
        <w:left w:val="none" w:sz="0" w:space="0" w:color="auto"/>
        <w:bottom w:val="none" w:sz="0" w:space="0" w:color="auto"/>
        <w:right w:val="none" w:sz="0" w:space="0" w:color="auto"/>
      </w:divBdr>
    </w:div>
    <w:div w:id="1685471419">
      <w:bodyDiv w:val="1"/>
      <w:marLeft w:val="0"/>
      <w:marRight w:val="0"/>
      <w:marTop w:val="0"/>
      <w:marBottom w:val="0"/>
      <w:divBdr>
        <w:top w:val="none" w:sz="0" w:space="0" w:color="auto"/>
        <w:left w:val="none" w:sz="0" w:space="0" w:color="auto"/>
        <w:bottom w:val="none" w:sz="0" w:space="0" w:color="auto"/>
        <w:right w:val="none" w:sz="0" w:space="0" w:color="auto"/>
      </w:divBdr>
    </w:div>
    <w:div w:id="1688678264">
      <w:bodyDiv w:val="1"/>
      <w:marLeft w:val="0"/>
      <w:marRight w:val="0"/>
      <w:marTop w:val="0"/>
      <w:marBottom w:val="0"/>
      <w:divBdr>
        <w:top w:val="none" w:sz="0" w:space="0" w:color="auto"/>
        <w:left w:val="none" w:sz="0" w:space="0" w:color="auto"/>
        <w:bottom w:val="none" w:sz="0" w:space="0" w:color="auto"/>
        <w:right w:val="none" w:sz="0" w:space="0" w:color="auto"/>
      </w:divBdr>
    </w:div>
    <w:div w:id="1734544757">
      <w:bodyDiv w:val="1"/>
      <w:marLeft w:val="0"/>
      <w:marRight w:val="0"/>
      <w:marTop w:val="0"/>
      <w:marBottom w:val="0"/>
      <w:divBdr>
        <w:top w:val="none" w:sz="0" w:space="0" w:color="auto"/>
        <w:left w:val="none" w:sz="0" w:space="0" w:color="auto"/>
        <w:bottom w:val="none" w:sz="0" w:space="0" w:color="auto"/>
        <w:right w:val="none" w:sz="0" w:space="0" w:color="auto"/>
      </w:divBdr>
    </w:div>
    <w:div w:id="1743792667">
      <w:bodyDiv w:val="1"/>
      <w:marLeft w:val="0"/>
      <w:marRight w:val="0"/>
      <w:marTop w:val="0"/>
      <w:marBottom w:val="0"/>
      <w:divBdr>
        <w:top w:val="none" w:sz="0" w:space="0" w:color="auto"/>
        <w:left w:val="none" w:sz="0" w:space="0" w:color="auto"/>
        <w:bottom w:val="none" w:sz="0" w:space="0" w:color="auto"/>
        <w:right w:val="none" w:sz="0" w:space="0" w:color="auto"/>
      </w:divBdr>
    </w:div>
    <w:div w:id="1752120631">
      <w:bodyDiv w:val="1"/>
      <w:marLeft w:val="0"/>
      <w:marRight w:val="0"/>
      <w:marTop w:val="0"/>
      <w:marBottom w:val="0"/>
      <w:divBdr>
        <w:top w:val="none" w:sz="0" w:space="0" w:color="auto"/>
        <w:left w:val="none" w:sz="0" w:space="0" w:color="auto"/>
        <w:bottom w:val="none" w:sz="0" w:space="0" w:color="auto"/>
        <w:right w:val="none" w:sz="0" w:space="0" w:color="auto"/>
      </w:divBdr>
    </w:div>
    <w:div w:id="1758138330">
      <w:bodyDiv w:val="1"/>
      <w:marLeft w:val="0"/>
      <w:marRight w:val="0"/>
      <w:marTop w:val="0"/>
      <w:marBottom w:val="0"/>
      <w:divBdr>
        <w:top w:val="none" w:sz="0" w:space="0" w:color="auto"/>
        <w:left w:val="none" w:sz="0" w:space="0" w:color="auto"/>
        <w:bottom w:val="none" w:sz="0" w:space="0" w:color="auto"/>
        <w:right w:val="none" w:sz="0" w:space="0" w:color="auto"/>
      </w:divBdr>
    </w:div>
    <w:div w:id="1790540679">
      <w:bodyDiv w:val="1"/>
      <w:marLeft w:val="0"/>
      <w:marRight w:val="0"/>
      <w:marTop w:val="0"/>
      <w:marBottom w:val="0"/>
      <w:divBdr>
        <w:top w:val="none" w:sz="0" w:space="0" w:color="auto"/>
        <w:left w:val="none" w:sz="0" w:space="0" w:color="auto"/>
        <w:bottom w:val="none" w:sz="0" w:space="0" w:color="auto"/>
        <w:right w:val="none" w:sz="0" w:space="0" w:color="auto"/>
      </w:divBdr>
    </w:div>
    <w:div w:id="1839685172">
      <w:bodyDiv w:val="1"/>
      <w:marLeft w:val="0"/>
      <w:marRight w:val="0"/>
      <w:marTop w:val="0"/>
      <w:marBottom w:val="0"/>
      <w:divBdr>
        <w:top w:val="none" w:sz="0" w:space="0" w:color="auto"/>
        <w:left w:val="none" w:sz="0" w:space="0" w:color="auto"/>
        <w:bottom w:val="none" w:sz="0" w:space="0" w:color="auto"/>
        <w:right w:val="none" w:sz="0" w:space="0" w:color="auto"/>
      </w:divBdr>
    </w:div>
    <w:div w:id="1846821696">
      <w:bodyDiv w:val="1"/>
      <w:marLeft w:val="0"/>
      <w:marRight w:val="0"/>
      <w:marTop w:val="0"/>
      <w:marBottom w:val="0"/>
      <w:divBdr>
        <w:top w:val="none" w:sz="0" w:space="0" w:color="auto"/>
        <w:left w:val="none" w:sz="0" w:space="0" w:color="auto"/>
        <w:bottom w:val="none" w:sz="0" w:space="0" w:color="auto"/>
        <w:right w:val="none" w:sz="0" w:space="0" w:color="auto"/>
      </w:divBdr>
    </w:div>
    <w:div w:id="1862166200">
      <w:bodyDiv w:val="1"/>
      <w:marLeft w:val="0"/>
      <w:marRight w:val="0"/>
      <w:marTop w:val="0"/>
      <w:marBottom w:val="0"/>
      <w:divBdr>
        <w:top w:val="none" w:sz="0" w:space="0" w:color="auto"/>
        <w:left w:val="none" w:sz="0" w:space="0" w:color="auto"/>
        <w:bottom w:val="none" w:sz="0" w:space="0" w:color="auto"/>
        <w:right w:val="none" w:sz="0" w:space="0" w:color="auto"/>
      </w:divBdr>
    </w:div>
    <w:div w:id="1893231921">
      <w:bodyDiv w:val="1"/>
      <w:marLeft w:val="0"/>
      <w:marRight w:val="0"/>
      <w:marTop w:val="0"/>
      <w:marBottom w:val="0"/>
      <w:divBdr>
        <w:top w:val="none" w:sz="0" w:space="0" w:color="auto"/>
        <w:left w:val="none" w:sz="0" w:space="0" w:color="auto"/>
        <w:bottom w:val="none" w:sz="0" w:space="0" w:color="auto"/>
        <w:right w:val="none" w:sz="0" w:space="0" w:color="auto"/>
      </w:divBdr>
    </w:div>
    <w:div w:id="1911497285">
      <w:bodyDiv w:val="1"/>
      <w:marLeft w:val="0"/>
      <w:marRight w:val="0"/>
      <w:marTop w:val="0"/>
      <w:marBottom w:val="0"/>
      <w:divBdr>
        <w:top w:val="none" w:sz="0" w:space="0" w:color="auto"/>
        <w:left w:val="none" w:sz="0" w:space="0" w:color="auto"/>
        <w:bottom w:val="none" w:sz="0" w:space="0" w:color="auto"/>
        <w:right w:val="none" w:sz="0" w:space="0" w:color="auto"/>
      </w:divBdr>
    </w:div>
    <w:div w:id="1956861772">
      <w:bodyDiv w:val="1"/>
      <w:marLeft w:val="0"/>
      <w:marRight w:val="0"/>
      <w:marTop w:val="0"/>
      <w:marBottom w:val="0"/>
      <w:divBdr>
        <w:top w:val="none" w:sz="0" w:space="0" w:color="auto"/>
        <w:left w:val="none" w:sz="0" w:space="0" w:color="auto"/>
        <w:bottom w:val="none" w:sz="0" w:space="0" w:color="auto"/>
        <w:right w:val="none" w:sz="0" w:space="0" w:color="auto"/>
      </w:divBdr>
    </w:div>
    <w:div w:id="1960799942">
      <w:bodyDiv w:val="1"/>
      <w:marLeft w:val="0"/>
      <w:marRight w:val="0"/>
      <w:marTop w:val="0"/>
      <w:marBottom w:val="0"/>
      <w:divBdr>
        <w:top w:val="none" w:sz="0" w:space="0" w:color="auto"/>
        <w:left w:val="none" w:sz="0" w:space="0" w:color="auto"/>
        <w:bottom w:val="none" w:sz="0" w:space="0" w:color="auto"/>
        <w:right w:val="none" w:sz="0" w:space="0" w:color="auto"/>
      </w:divBdr>
    </w:div>
    <w:div w:id="1964071286">
      <w:bodyDiv w:val="1"/>
      <w:marLeft w:val="0"/>
      <w:marRight w:val="0"/>
      <w:marTop w:val="0"/>
      <w:marBottom w:val="0"/>
      <w:divBdr>
        <w:top w:val="none" w:sz="0" w:space="0" w:color="auto"/>
        <w:left w:val="none" w:sz="0" w:space="0" w:color="auto"/>
        <w:bottom w:val="none" w:sz="0" w:space="0" w:color="auto"/>
        <w:right w:val="none" w:sz="0" w:space="0" w:color="auto"/>
      </w:divBdr>
    </w:div>
    <w:div w:id="1988123892">
      <w:bodyDiv w:val="1"/>
      <w:marLeft w:val="0"/>
      <w:marRight w:val="0"/>
      <w:marTop w:val="0"/>
      <w:marBottom w:val="0"/>
      <w:divBdr>
        <w:top w:val="none" w:sz="0" w:space="0" w:color="auto"/>
        <w:left w:val="none" w:sz="0" w:space="0" w:color="auto"/>
        <w:bottom w:val="none" w:sz="0" w:space="0" w:color="auto"/>
        <w:right w:val="none" w:sz="0" w:space="0" w:color="auto"/>
      </w:divBdr>
    </w:div>
    <w:div w:id="1991514546">
      <w:bodyDiv w:val="1"/>
      <w:marLeft w:val="0"/>
      <w:marRight w:val="0"/>
      <w:marTop w:val="0"/>
      <w:marBottom w:val="0"/>
      <w:divBdr>
        <w:top w:val="none" w:sz="0" w:space="0" w:color="auto"/>
        <w:left w:val="none" w:sz="0" w:space="0" w:color="auto"/>
        <w:bottom w:val="none" w:sz="0" w:space="0" w:color="auto"/>
        <w:right w:val="none" w:sz="0" w:space="0" w:color="auto"/>
      </w:divBdr>
    </w:div>
    <w:div w:id="2027977649">
      <w:bodyDiv w:val="1"/>
      <w:marLeft w:val="0"/>
      <w:marRight w:val="0"/>
      <w:marTop w:val="0"/>
      <w:marBottom w:val="0"/>
      <w:divBdr>
        <w:top w:val="none" w:sz="0" w:space="0" w:color="auto"/>
        <w:left w:val="none" w:sz="0" w:space="0" w:color="auto"/>
        <w:bottom w:val="none" w:sz="0" w:space="0" w:color="auto"/>
        <w:right w:val="none" w:sz="0" w:space="0" w:color="auto"/>
      </w:divBdr>
    </w:div>
    <w:div w:id="2067870806">
      <w:bodyDiv w:val="1"/>
      <w:marLeft w:val="0"/>
      <w:marRight w:val="0"/>
      <w:marTop w:val="0"/>
      <w:marBottom w:val="0"/>
      <w:divBdr>
        <w:top w:val="none" w:sz="0" w:space="0" w:color="auto"/>
        <w:left w:val="none" w:sz="0" w:space="0" w:color="auto"/>
        <w:bottom w:val="none" w:sz="0" w:space="0" w:color="auto"/>
        <w:right w:val="none" w:sz="0" w:space="0" w:color="auto"/>
      </w:divBdr>
    </w:div>
    <w:div w:id="2081950256">
      <w:bodyDiv w:val="1"/>
      <w:marLeft w:val="0"/>
      <w:marRight w:val="0"/>
      <w:marTop w:val="0"/>
      <w:marBottom w:val="0"/>
      <w:divBdr>
        <w:top w:val="none" w:sz="0" w:space="0" w:color="auto"/>
        <w:left w:val="none" w:sz="0" w:space="0" w:color="auto"/>
        <w:bottom w:val="none" w:sz="0" w:space="0" w:color="auto"/>
        <w:right w:val="none" w:sz="0" w:space="0" w:color="auto"/>
      </w:divBdr>
    </w:div>
    <w:div w:id="2090106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jpeg"/><Relationship Id="rId19" Type="http://schemas.openxmlformats.org/officeDocument/2006/relationships/chart" Target="charts/chart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shu\Downloads\Engine%20Dynamometer%20Results%20-%20Orig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shu\Downloads\Engine%20Dynamometer%20Results%20-%20Origina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shu\Downloads\Engine%20Dynamometer%20Results%20-%20Original.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V Engine Speed</a:t>
            </a:r>
            <a:endParaRPr lang="en-GB"/>
          </a:p>
        </c:rich>
      </c:tx>
      <c:layout>
        <c:manualLayout>
          <c:xMode val="edge"/>
          <c:yMode val="edge"/>
          <c:x val="0.28171522309711289"/>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xVal>
            <c:numRef>
              <c:f>'GrE HnD BsC'!$B$7:$B$97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BsC'!$F$7:$F$97</c:f>
              <c:numCache>
                <c:formatCode>General</c:formatCode>
                <c:ptCount val="91"/>
                <c:pt idx="0">
                  <c:v>15.886041584158415</c:v>
                </c:pt>
                <c:pt idx="1">
                  <c:v>16.758791429702971</c:v>
                </c:pt>
                <c:pt idx="2">
                  <c:v>17.716240942574256</c:v>
                </c:pt>
                <c:pt idx="3">
                  <c:v>18.614410007920792</c:v>
                </c:pt>
                <c:pt idx="4">
                  <c:v>19.722332293069304</c:v>
                </c:pt>
                <c:pt idx="5">
                  <c:v>20.873971287128715</c:v>
                </c:pt>
                <c:pt idx="6">
                  <c:v>22.1083372990099</c:v>
                </c:pt>
                <c:pt idx="7">
                  <c:v>23.44283468910891</c:v>
                </c:pt>
                <c:pt idx="8">
                  <c:v>24.848425124752474</c:v>
                </c:pt>
                <c:pt idx="9">
                  <c:v>26.077082879207914</c:v>
                </c:pt>
                <c:pt idx="10">
                  <c:v>27.256346732673268</c:v>
                </c:pt>
                <c:pt idx="11">
                  <c:v>28.358219041584157</c:v>
                </c:pt>
                <c:pt idx="12">
                  <c:v>29.442741354455443</c:v>
                </c:pt>
                <c:pt idx="13">
                  <c:v>30.439970043564358</c:v>
                </c:pt>
                <c:pt idx="14">
                  <c:v>31.331762946534649</c:v>
                </c:pt>
                <c:pt idx="15">
                  <c:v>32.309008851485146</c:v>
                </c:pt>
                <c:pt idx="16">
                  <c:v>33.434265599999996</c:v>
                </c:pt>
                <c:pt idx="17">
                  <c:v>34.463569259405936</c:v>
                </c:pt>
                <c:pt idx="18">
                  <c:v>35.466436308910893</c:v>
                </c:pt>
                <c:pt idx="19">
                  <c:v>36.633592443564353</c:v>
                </c:pt>
                <c:pt idx="20">
                  <c:v>37.94849536633663</c:v>
                </c:pt>
                <c:pt idx="21">
                  <c:v>39.116280574257424</c:v>
                </c:pt>
                <c:pt idx="22">
                  <c:v>40.380539215841587</c:v>
                </c:pt>
                <c:pt idx="23">
                  <c:v>41.675265196039597</c:v>
                </c:pt>
                <c:pt idx="24">
                  <c:v>42.761666962376232</c:v>
                </c:pt>
                <c:pt idx="25">
                  <c:v>44.044914297029706</c:v>
                </c:pt>
                <c:pt idx="26">
                  <c:v>45.249473108910884</c:v>
                </c:pt>
                <c:pt idx="27">
                  <c:v>46.292290194059404</c:v>
                </c:pt>
                <c:pt idx="28">
                  <c:v>47.22802502970297</c:v>
                </c:pt>
                <c:pt idx="29">
                  <c:v>48.159426249504946</c:v>
                </c:pt>
                <c:pt idx="30">
                  <c:v>49.098003564356432</c:v>
                </c:pt>
                <c:pt idx="31">
                  <c:v>50.001143085148513</c:v>
                </c:pt>
                <c:pt idx="32">
                  <c:v>50.950057394059399</c:v>
                </c:pt>
                <c:pt idx="33">
                  <c:v>51.800618815841574</c:v>
                </c:pt>
                <c:pt idx="34">
                  <c:v>52.385447263366331</c:v>
                </c:pt>
                <c:pt idx="35">
                  <c:v>52.935233999999994</c:v>
                </c:pt>
                <c:pt idx="36">
                  <c:v>53.794183065346523</c:v>
                </c:pt>
                <c:pt idx="37">
                  <c:v>54.621989120792072</c:v>
                </c:pt>
                <c:pt idx="38">
                  <c:v>55.188380285148504</c:v>
                </c:pt>
                <c:pt idx="39">
                  <c:v>55.827402229702969</c:v>
                </c:pt>
                <c:pt idx="40">
                  <c:v>56.713983920792082</c:v>
                </c:pt>
                <c:pt idx="41">
                  <c:v>57.381601516831672</c:v>
                </c:pt>
                <c:pt idx="42">
                  <c:v>58.322765021782175</c:v>
                </c:pt>
                <c:pt idx="43">
                  <c:v>59.129881556435635</c:v>
                </c:pt>
                <c:pt idx="44">
                  <c:v>59.941704491089112</c:v>
                </c:pt>
                <c:pt idx="45">
                  <c:v>61.001467722772283</c:v>
                </c:pt>
                <c:pt idx="46">
                  <c:v>62.346426368316834</c:v>
                </c:pt>
                <c:pt idx="47">
                  <c:v>63.576218007920787</c:v>
                </c:pt>
                <c:pt idx="48">
                  <c:v>64.922256174257427</c:v>
                </c:pt>
                <c:pt idx="49">
                  <c:v>66.16744069306931</c:v>
                </c:pt>
                <c:pt idx="50">
                  <c:v>67.100837861386125</c:v>
                </c:pt>
                <c:pt idx="51">
                  <c:v>68.487866752475242</c:v>
                </c:pt>
                <c:pt idx="52">
                  <c:v>69.374759097029695</c:v>
                </c:pt>
                <c:pt idx="53">
                  <c:v>70.282170102970298</c:v>
                </c:pt>
                <c:pt idx="54">
                  <c:v>71.157583801980181</c:v>
                </c:pt>
                <c:pt idx="55">
                  <c:v>72.091213960396033</c:v>
                </c:pt>
                <c:pt idx="56">
                  <c:v>72.900147817821775</c:v>
                </c:pt>
                <c:pt idx="57">
                  <c:v>73.358827659405947</c:v>
                </c:pt>
                <c:pt idx="58">
                  <c:v>73.999565964356421</c:v>
                </c:pt>
                <c:pt idx="59">
                  <c:v>74.351303350495044</c:v>
                </c:pt>
                <c:pt idx="60">
                  <c:v>74.559316910891084</c:v>
                </c:pt>
                <c:pt idx="61">
                  <c:v>74.692385322772267</c:v>
                </c:pt>
                <c:pt idx="62">
                  <c:v>74.791716768316817</c:v>
                </c:pt>
                <c:pt idx="63">
                  <c:v>75.096592079207923</c:v>
                </c:pt>
                <c:pt idx="64">
                  <c:v>75.630170471287116</c:v>
                </c:pt>
                <c:pt idx="65">
                  <c:v>75.938385306930684</c:v>
                </c:pt>
                <c:pt idx="66">
                  <c:v>76.402315192079215</c:v>
                </c:pt>
                <c:pt idx="67">
                  <c:v>77.037337473267314</c:v>
                </c:pt>
                <c:pt idx="68">
                  <c:v>77.823725655445543</c:v>
                </c:pt>
                <c:pt idx="69">
                  <c:v>78.786883425742559</c:v>
                </c:pt>
                <c:pt idx="70">
                  <c:v>79.197528475247523</c:v>
                </c:pt>
                <c:pt idx="71">
                  <c:v>79.913538114851477</c:v>
                </c:pt>
                <c:pt idx="72">
                  <c:v>80.163660752475224</c:v>
                </c:pt>
                <c:pt idx="73">
                  <c:v>80.215951497029707</c:v>
                </c:pt>
                <c:pt idx="74">
                  <c:v>80.284209829702959</c:v>
                </c:pt>
                <c:pt idx="75">
                  <c:v>80.165136356435639</c:v>
                </c:pt>
                <c:pt idx="76">
                  <c:v>79.832473093069282</c:v>
                </c:pt>
                <c:pt idx="77">
                  <c:v>79.280938930693054</c:v>
                </c:pt>
                <c:pt idx="78">
                  <c:v>78.874417805940581</c:v>
                </c:pt>
                <c:pt idx="79">
                  <c:v>78.682037881188108</c:v>
                </c:pt>
                <c:pt idx="80">
                  <c:v>78.522323168316831</c:v>
                </c:pt>
                <c:pt idx="81">
                  <c:v>77.902607559999993</c:v>
                </c:pt>
                <c:pt idx="82">
                  <c:v>77.300779378217825</c:v>
                </c:pt>
                <c:pt idx="83">
                  <c:v>76.672426826930689</c:v>
                </c:pt>
                <c:pt idx="84">
                  <c:v>76.572531545346521</c:v>
                </c:pt>
                <c:pt idx="85">
                  <c:v>75.917866645544549</c:v>
                </c:pt>
                <c:pt idx="86">
                  <c:v>75.563283673663364</c:v>
                </c:pt>
                <c:pt idx="87">
                  <c:v>75.283268406336617</c:v>
                </c:pt>
                <c:pt idx="88">
                  <c:v>75.184656123564352</c:v>
                </c:pt>
                <c:pt idx="89">
                  <c:v>75.278249799603969</c:v>
                </c:pt>
                <c:pt idx="90">
                  <c:v>75.731210510891088</c:v>
                </c:pt>
              </c:numCache>
            </c:numRef>
          </c:yVal>
          <c:smooth val="0"/>
          <c:extLst>
            <c:ext xmlns:c16="http://schemas.microsoft.com/office/drawing/2014/chart" uri="{C3380CC4-5D6E-409C-BE32-E72D297353CC}">
              <c16:uniqueId val="{00000003-B8CD-43B1-87D0-C70873EF6ADA}"/>
            </c:ext>
          </c:extLst>
        </c:ser>
        <c:dLbls>
          <c:showLegendKey val="0"/>
          <c:showVal val="0"/>
          <c:showCatName val="0"/>
          <c:showSerName val="0"/>
          <c:showPercent val="0"/>
          <c:showBubbleSize val="0"/>
        </c:dLbls>
        <c:axId val="1135372576"/>
        <c:axId val="1135376896"/>
      </c:scatterChart>
      <c:valAx>
        <c:axId val="1135372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76896"/>
        <c:crosses val="autoZero"/>
        <c:crossBetween val="midCat"/>
      </c:valAx>
      <c:valAx>
        <c:axId val="113537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725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Torque V Engine Speed</a:t>
            </a:r>
            <a:endParaRPr lang="en-GB"/>
          </a:p>
        </c:rich>
      </c:tx>
      <c:layout>
        <c:manualLayout>
          <c:xMode val="edge"/>
          <c:yMode val="edge"/>
          <c:x val="0.32893744531933511"/>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xVal>
            <c:numRef>
              <c:f>'GrE HnD BsC'!$B$7:$B$97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BsC'!$E$7:$E$97</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3-E060-45DF-AB1B-3A0DA729B485}"/>
            </c:ext>
          </c:extLst>
        </c:ser>
        <c:dLbls>
          <c:showLegendKey val="0"/>
          <c:showVal val="0"/>
          <c:showCatName val="0"/>
          <c:showSerName val="0"/>
          <c:showPercent val="0"/>
          <c:showBubbleSize val="0"/>
        </c:dLbls>
        <c:axId val="1135372576"/>
        <c:axId val="1135376896"/>
      </c:scatterChart>
      <c:valAx>
        <c:axId val="11353725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76896"/>
        <c:crosses val="autoZero"/>
        <c:crossBetween val="midCat"/>
      </c:valAx>
      <c:valAx>
        <c:axId val="113537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Torque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53725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SFC </a:t>
            </a:r>
            <a:r>
              <a:rPr lang="en-US" baseline="0"/>
              <a:t> vs RPM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'GrE HnD BsC'!$J$5:$J$6</c:f>
              <c:strCache>
                <c:ptCount val="2"/>
                <c:pt idx="0">
                  <c:v>SFC</c:v>
                </c:pt>
                <c:pt idx="1">
                  <c:v>g/kwh</c:v>
                </c:pt>
              </c:strCache>
            </c:strRef>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xVal>
            <c:numRef>
              <c:f>'GrE HnD BsC'!$B$7:$B$97</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'GrE HnD BsC'!$J$7:$J$97</c:f>
              <c:numCache>
                <c:formatCode>General</c:formatCode>
                <c:ptCount val="91"/>
                <c:pt idx="0">
                  <c:v>267.42705070466479</c:v>
                </c:pt>
                <c:pt idx="1">
                  <c:v>260.70192673670914</c:v>
                </c:pt>
                <c:pt idx="2">
                  <c:v>251.04078278511849</c:v>
                </c:pt>
                <c:pt idx="3">
                  <c:v>236.01003776582976</c:v>
                </c:pt>
                <c:pt idx="4">
                  <c:v>227.64757819028509</c:v>
                </c:pt>
                <c:pt idx="5">
                  <c:v>228.24192592805394</c:v>
                </c:pt>
                <c:pt idx="6">
                  <c:v>215.63506305544885</c:v>
                </c:pt>
                <c:pt idx="7">
                  <c:v>204.90441371147338</c:v>
                </c:pt>
                <c:pt idx="8">
                  <c:v>202.78507022489728</c:v>
                </c:pt>
                <c:pt idx="9">
                  <c:v>196.00753803424379</c:v>
                </c:pt>
                <c:pt idx="10">
                  <c:v>196.27250497337434</c:v>
                </c:pt>
                <c:pt idx="11">
                  <c:v>198.32859274262529</c:v>
                </c:pt>
                <c:pt idx="12">
                  <c:v>196.55709912879755</c:v>
                </c:pt>
                <c:pt idx="13">
                  <c:v>195.76779727034611</c:v>
                </c:pt>
                <c:pt idx="14">
                  <c:v>192.69951944415186</c:v>
                </c:pt>
                <c:pt idx="15">
                  <c:v>192.474292313924</c:v>
                </c:pt>
                <c:pt idx="16">
                  <c:v>197.27713151267758</c:v>
                </c:pt>
                <c:pt idx="17">
                  <c:v>199.8775570981434</c:v>
                </c:pt>
                <c:pt idx="18">
                  <c:v>199.84065263084889</c:v>
                </c:pt>
                <c:pt idx="19">
                  <c:v>198.5802604249842</c:v>
                </c:pt>
                <c:pt idx="20">
                  <c:v>199.65055723037491</c:v>
                </c:pt>
                <c:pt idx="21">
                  <c:v>197.23843614599082</c:v>
                </c:pt>
                <c:pt idx="22">
                  <c:v>195.62119307500382</c:v>
                </c:pt>
                <c:pt idx="23">
                  <c:v>194.53944357243722</c:v>
                </c:pt>
                <c:pt idx="24">
                  <c:v>194.3245560205817</c:v>
                </c:pt>
                <c:pt idx="25">
                  <c:v>193.25275410809903</c:v>
                </c:pt>
                <c:pt idx="26">
                  <c:v>193.30944047672889</c:v>
                </c:pt>
                <c:pt idx="27">
                  <c:v>195.34236933355524</c:v>
                </c:pt>
                <c:pt idx="28">
                  <c:v>196.39139429529106</c:v>
                </c:pt>
                <c:pt idx="29">
                  <c:v>195.03663321964751</c:v>
                </c:pt>
                <c:pt idx="30">
                  <c:v>196.16314900146924</c:v>
                </c:pt>
                <c:pt idx="31">
                  <c:v>196.24065240025652</c:v>
                </c:pt>
                <c:pt idx="32">
                  <c:v>199.04084645459099</c:v>
                </c:pt>
                <c:pt idx="33">
                  <c:v>199.73349993714544</c:v>
                </c:pt>
                <c:pt idx="34">
                  <c:v>201.18996006004937</c:v>
                </c:pt>
                <c:pt idx="35">
                  <c:v>203.37538285544835</c:v>
                </c:pt>
                <c:pt idx="36">
                  <c:v>201.9789823947944</c:v>
                </c:pt>
                <c:pt idx="37">
                  <c:v>202.28757286674085</c:v>
                </c:pt>
                <c:pt idx="38">
                  <c:v>205.46010350877617</c:v>
                </c:pt>
                <c:pt idx="39">
                  <c:v>208.13469166956733</c:v>
                </c:pt>
                <c:pt idx="40">
                  <c:v>211.74408697930542</c:v>
                </c:pt>
                <c:pt idx="41">
                  <c:v>216.69471747452891</c:v>
                </c:pt>
                <c:pt idx="42">
                  <c:v>217.3366413397909</c:v>
                </c:pt>
                <c:pt idx="43">
                  <c:v>220.49341926852139</c:v>
                </c:pt>
                <c:pt idx="44">
                  <c:v>219.41997221970081</c:v>
                </c:pt>
                <c:pt idx="45">
                  <c:v>220.65324250834593</c:v>
                </c:pt>
                <c:pt idx="46">
                  <c:v>218.26462402711309</c:v>
                </c:pt>
                <c:pt idx="47">
                  <c:v>216.8901783354811</c:v>
                </c:pt>
                <c:pt idx="48">
                  <c:v>217.69159301001997</c:v>
                </c:pt>
                <c:pt idx="49">
                  <c:v>215.28215824741571</c:v>
                </c:pt>
                <c:pt idx="50">
                  <c:v>217.59356823154093</c:v>
                </c:pt>
                <c:pt idx="51">
                  <c:v>216.27074088693428</c:v>
                </c:pt>
                <c:pt idx="52">
                  <c:v>221.85652718067533</c:v>
                </c:pt>
                <c:pt idx="53">
                  <c:v>221.13870507400514</c:v>
                </c:pt>
                <c:pt idx="54">
                  <c:v>224.2697759086993</c:v>
                </c:pt>
                <c:pt idx="55">
                  <c:v>221.90943089998149</c:v>
                </c:pt>
                <c:pt idx="56">
                  <c:v>222.92373720198992</c:v>
                </c:pt>
                <c:pt idx="57">
                  <c:v>225.19052646289282</c:v>
                </c:pt>
                <c:pt idx="58">
                  <c:v>224.99398029127403</c:v>
                </c:pt>
                <c:pt idx="59">
                  <c:v>229.57044064148675</c:v>
                </c:pt>
                <c:pt idx="60">
                  <c:v>230.30588739367764</c:v>
                </c:pt>
                <c:pt idx="61">
                  <c:v>231.95579881457954</c:v>
                </c:pt>
                <c:pt idx="62">
                  <c:v>233.14041615942398</c:v>
                </c:pt>
                <c:pt idx="63">
                  <c:v>235.48858897501864</c:v>
                </c:pt>
                <c:pt idx="64">
                  <c:v>235.30332490860397</c:v>
                </c:pt>
                <c:pt idx="65">
                  <c:v>236.13629610387227</c:v>
                </c:pt>
                <c:pt idx="66">
                  <c:v>238.69114712059923</c:v>
                </c:pt>
                <c:pt idx="67">
                  <c:v>239.73944192045906</c:v>
                </c:pt>
                <c:pt idx="68">
                  <c:v>239.75950758196683</c:v>
                </c:pt>
                <c:pt idx="69">
                  <c:v>237.36464138116932</c:v>
                </c:pt>
                <c:pt idx="70">
                  <c:v>239.60084261192529</c:v>
                </c:pt>
                <c:pt idx="71">
                  <c:v>239.45518948984883</c:v>
                </c:pt>
                <c:pt idx="72">
                  <c:v>240.43945839726146</c:v>
                </c:pt>
                <c:pt idx="73">
                  <c:v>241.14786017801816</c:v>
                </c:pt>
                <c:pt idx="74">
                  <c:v>241.05558233990706</c:v>
                </c:pt>
                <c:pt idx="75">
                  <c:v>244.53763414235922</c:v>
                </c:pt>
                <c:pt idx="76">
                  <c:v>245.32985427343414</c:v>
                </c:pt>
                <c:pt idx="77">
                  <c:v>247.91188319020819</c:v>
                </c:pt>
                <c:pt idx="78">
                  <c:v>250.71980736935026</c:v>
                </c:pt>
                <c:pt idx="79">
                  <c:v>251.90804483654063</c:v>
                </c:pt>
                <c:pt idx="80">
                  <c:v>252.61255681133704</c:v>
                </c:pt>
                <c:pt idx="81">
                  <c:v>255.5129196178612</c:v>
                </c:pt>
                <c:pt idx="82">
                  <c:v>257.38512555748616</c:v>
                </c:pt>
                <c:pt idx="83">
                  <c:v>260.47829854902534</c:v>
                </c:pt>
                <c:pt idx="84">
                  <c:v>263.06416847335356</c:v>
                </c:pt>
                <c:pt idx="85">
                  <c:v>263.34544506000964</c:v>
                </c:pt>
                <c:pt idx="86">
                  <c:v>265.45967812105806</c:v>
                </c:pt>
                <c:pt idx="87">
                  <c:v>265.16451544334615</c:v>
                </c:pt>
                <c:pt idx="88">
                  <c:v>271.93340119122996</c:v>
                </c:pt>
                <c:pt idx="89">
                  <c:v>275.60350075222794</c:v>
                </c:pt>
                <c:pt idx="90">
                  <c:v>277.93929281563726</c:v>
                </c:pt>
              </c:numCache>
            </c:numRef>
          </c:yVal>
          <c:smooth val="0"/>
          <c:extLst>
            <c:ext xmlns:c16="http://schemas.microsoft.com/office/drawing/2014/chart" uri="{C3380CC4-5D6E-409C-BE32-E72D297353CC}">
              <c16:uniqueId val="{00000001-221B-463B-B32C-6202025D4BD4}"/>
            </c:ext>
          </c:extLst>
        </c:ser>
        <c:dLbls>
          <c:showLegendKey val="0"/>
          <c:showVal val="0"/>
          <c:showCatName val="0"/>
          <c:showSerName val="0"/>
          <c:showPercent val="0"/>
          <c:showBubbleSize val="0"/>
        </c:dLbls>
        <c:axId val="143660496"/>
        <c:axId val="143651856"/>
      </c:scatterChart>
      <c:valAx>
        <c:axId val="1436604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651856"/>
        <c:crosses val="autoZero"/>
        <c:crossBetween val="midCat"/>
      </c:valAx>
      <c:valAx>
        <c:axId val="143651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a:t>
                </a:r>
                <a:r>
                  <a:rPr lang="en-GB" baseline="0"/>
                  <a:t> Fuel Consumption (g/kwh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6604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2F743B50-8742-4611-BB52-461F2BC89780}"/>
      </w:docPartPr>
      <w:docPartBody>
        <w:p w:rsidR="006B128A" w:rsidRDefault="007714C7">
          <w:r w:rsidRPr="009221E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obe Heiti Std R">
    <w:panose1 w:val="020B0400000000000000"/>
    <w:charset w:val="80"/>
    <w:family w:val="swiss"/>
    <w:notTrueType/>
    <w:pitch w:val="variable"/>
    <w:sig w:usb0="00000207" w:usb1="0A0F1810" w:usb2="00000016" w:usb3="00000000" w:csb0="00060007"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4C7"/>
    <w:rsid w:val="002946F9"/>
    <w:rsid w:val="0037153A"/>
    <w:rsid w:val="006B128A"/>
    <w:rsid w:val="007714C7"/>
    <w:rsid w:val="00986FC7"/>
    <w:rsid w:val="00D73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128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74A1DC-9BB1-46B6-B3E7-F360B2CEF138}">
  <we:reference id="wa104382081" version="1.55.1.0" store="en-US" storeType="OMEX"/>
  <we:alternateReferences>
    <we:reference id="WA104382081" version="1.55.1.0" store="" storeType="OMEX"/>
  </we:alternateReferences>
  <we:properties>
    <we:property name="MENDELEY_CITATIONS" value="[{&quot;citationID&quot;:&quot;MENDELEY_CITATION_3321c329-075f-44fb-9852-cf706caf8bea&quot;,&quot;properties&quot;:{&quot;noteIndex&quot;:0},&quot;isEdited&quot;:false,&quot;manualOverride&quot;:{&quot;isManuallyOverridden&quot;:false,&quot;citeprocText&quot;:&quot;(&lt;i&gt;(293) Engine Dynamometer Overview - YouTube&lt;/i&gt; [no date])&quot;,&quot;manualOverrideText&quot;:&quot;&quot;},&quot;citationTag&quot;:&quot;MENDELEY_CITATION_v3_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&quot;,&quot;citationItems&quot;:[{&quot;id&quot;:&quot;d1689774-763d-39e7-b1d0-02b207ad9ecb&quot;,&quot;itemData&quot;:{&quot;type&quot;:&quot;webpage&quot;,&quot;id&quot;:&quot;d1689774-763d-39e7-b1d0-02b207ad9ecb&quot;,&quot;title&quot;:&quot;(293) Engine Dynamometer Overview - YouTube&quot;,&quot;accessed&quot;:{&quot;date-parts&quot;:[[2025,3,30]]},&quot;URL&quot;:&quot;https://www.youtube.com/watch?v=-WajOAp2LUE&quot;,&quot;container-title-short&quot;:&quot;&quot;},&quot;isTemporary&quot;:false}]},{&quot;citationID&quot;:&quot;MENDELEY_CITATION_aecc6a50-6e5a-4be6-b3c2-da022628eebc&quot;,&quot;properties&quot;:{&quot;noteIndex&quot;:0},&quot;isEdited&quot;:false,&quot;manualOverride&quot;:{&quot;isManuallyOverridden&quot;:true,&quot;citeprocText&quot;:&quot;(&lt;i&gt;(293) Engine Dynamometer Overview - YouTube&lt;/i&gt; [no date])&quot;,&quot;manualOverrideText&quot;:&quot;((293) Engine Dynamometer Overview - YouTube [4 Years Ago])&quot;},&quot;citationTag&quot;:&quot;MENDELEY_CITATION_v3_eyJjaXRhdGlvbklEIjoiTUVOREVMRVlfQ0lUQVRJT05fYWVjYzZhNTAtNmU1YS00YmU2LWIzYzItZGEwMjI2MjhlZWJj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IFllYXJzIE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quot;,&quot;citationItems&quot;:[{&quot;id&quot;:&quot;d1689774-763d-39e7-b1d0-02b207ad9ecb&quot;,&quot;itemData&quot;:{&quot;type&quot;:&quot;webpage&quot;,&quot;id&quot;:&quot;d1689774-763d-39e7-b1d0-02b207ad9ecb&quot;,&quot;title&quot;:&quot;(293) Engine Dynamometer Overview - YouTube&quot;,&quot;accessed&quot;:{&quot;date-parts&quot;:[[2025,3,30]]},&quot;URL&quot;:&quot;https://www.youtube.com/watch?v=-WajOAp2LUE&quot;,&quot;container-title-short&quot;:&quot;&quot;},&quot;isTemporary&quot;:false}]},{&quot;citationID&quot;:&quot;MENDELEY_CITATION_24acd666-e052-42c9-b2cd-8bf38407ea57&quot;,&quot;properties&quot;:{&quot;noteIndex&quot;:0},&quot;isEdited&quot;:false,&quot;manualOverride&quot;:{&quot;isManuallyOverridden&quot;:false,&quot;citeprocText&quot;:&quot;(&lt;i&gt;CRX_Workshop_Manual.VTec 1.6 2020-10-27 12_57_06.pdf - Google Search&lt;/i&gt; [no date])&quot;,&quot;manualOverrideText&quot;:&quot;&quot;},&quot;citationTag&quot;:&quot;MENDELEY_CITATION_v3_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&quot;,&quot;citationItems&quot;:[{&quot;id&quot;:&quot;fe2592a6-a9ef-3ccf-9edd-1a6d5611dce5&quot;,&quot;itemData&quot;:{&quot;type&quot;:&quot;webpage&quot;,&quot;id&quot;:&quot;fe2592a6-a9ef-3ccf-9edd-1a6d5611dce5&quot;,&quot;title&quot;:&quot;CRX_Workshop_Manual.VTec 1.6 2020-10-27 12_57_06.pdf - Google Search&quot;,&quot;accessed&quot;:{&quot;date-parts&quot;:[[2025,3,30]]},&quot;URL&quot;:&quot;https://www.google.com/search?q=CRX_Workshop_Manual.VTec+1.6+2020-10-27+12_57_06.pdf&amp;rlz=1C1VDKB_en-GBGB1071GB1071&amp;oq=CRX_Workshop_Manual.VTec+1.6+2020-10-27+12_57_06.pdf&amp;gs_lcrp=EgZjaHJvbWUqBggAEEUYOzIGCAAQRRg7MgcIARAAGO8FMgcIAhAAGO8FMgcIAxAAGO8FMgoIBBAAGIAEGKIEMgcIBRAAGO8F0gEHMzc1ajBqN6gCALACAA&amp;sourceid=chrome&amp;ie=UTF-8&quot;,&quot;container-title-short&quot;:&quot;&quot;},&quot;isTemporary&quot;:false}]},{&quot;citationID&quot;:&quot;MENDELEY_CITATION_3e9933e5-cae5-45cb-9b0e-0d437ff0aad2&quot;,&quot;properties&quot;:{&quot;noteIndex&quot;:0},&quot;isEdited&quot;:false,&quot;manualOverride&quot;:{&quot;isManuallyOverridden&quot;:true,&quot;citeprocText&quot;:&quot;(&lt;i&gt;(293) Engine Dynamometer Overview - YouTube&lt;/i&gt; [no date])&quot;,&quot;manualOverrideText&quot;:&quot;((293) Engine Dynamometer Overview - YouTube [4 Years Ago])&quot;},&quot;citationTag&quot;:&quot;MENDELEY_CITATION_v3_eyJjaXRhdGlvbklEIjoiTUVOREVMRVlfQ0lUQVRJT05fM2U5OTMzZTUtY2FlNS00NWNiLTliMGUtMGQ0MzdmZjBhYWQy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IFllYXJzIE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quot;,&quot;citationItems&quot;:[{&quot;id&quot;:&quot;d1689774-763d-39e7-b1d0-02b207ad9ecb&quot;,&quot;itemData&quot;:{&quot;type&quot;:&quot;webpage&quot;,&quot;id&quot;:&quot;d1689774-763d-39e7-b1d0-02b207ad9ecb&quot;,&quot;title&quot;:&quot;(293) Engine Dynamometer Overview - YouTube&quot;,&quot;accessed&quot;:{&quot;date-parts&quot;:[[2025,3,30]]},&quot;URL&quot;:&quot;https://www.youtube.com/watch?v=-WajOAp2LUE&quot;,&quot;container-title-short&quot;:&quot;&quot;},&quot;isTemporary&quot;:false}]},{&quot;citationID&quot;:&quot;MENDELEY_CITATION_46e57ea1-f0ec-40db-adb4-412b5844fcdd&quot;,&quot;properties&quot;:{&quot;noteIndex&quot;:0},&quot;isEdited&quot;:false,&quot;manualOverride&quot;:{&quot;isManuallyOverridden&quot;:true,&quot;citeprocText&quot;:&quot;(&lt;i&gt;(293) Engine Dynamometer Overview - YouTube&lt;/i&gt; [no date])&quot;,&quot;manualOverrideText&quot;:&quot;((293) Engine Dynamometer Overview - YouTube [4 Years Ago])&quot;},&quot;citationTag&quot;:&quot;MENDELEY_CITATION_v3_eyJjaXRhdGlvbklEIjoiTUVOREVMRVlfQ0lUQVRJT05fNDZlNTdlYTEtZjBlYy00MGRiLWFkYjQtNDEyYjU4NDRmY2Rk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IFllYXJzIE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quot;,&quot;citationItems&quot;:[{&quot;id&quot;:&quot;d1689774-763d-39e7-b1d0-02b207ad9ecb&quot;,&quot;itemData&quot;:{&quot;type&quot;:&quot;webpage&quot;,&quot;id&quot;:&quot;d1689774-763d-39e7-b1d0-02b207ad9ecb&quot;,&quot;title&quot;:&quot;(293) Engine Dynamometer Overview - YouTube&quot;,&quot;accessed&quot;:{&quot;date-parts&quot;:[[2025,3,30]]},&quot;URL&quot;:&quot;https://www.youtube.com/watch?v=-WajOAp2LUE&quot;,&quot;container-title-short&quot;:&quot;&quot;},&quot;isTemporary&quot;:false}]},{&quot;citationID&quot;:&quot;MENDELEY_CITATION_b02a5b53-2f07-4881-8280-4586fc7d517d&quot;,&quot;properties&quot;:{&quot;noteIndex&quot;:0},&quot;isEdited&quot;:false,&quot;manualOverride&quot;:{&quot;isManuallyOverridden&quot;:false,&quot;citeprocText&quot;:&quot;(&lt;i&gt;Technology explained, simply: Torque in cars | BMW.com&lt;/i&gt; [no date])&quot;,&quot;manualOverrideText&quot;:&quot;&quot;},&quot;citationTag&quot;:&quot;MENDELEY_CITATION_v3_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&quot;,&quot;citationItems&quot;:[{&quot;id&quot;:&quot;e148ee4b-2d1c-3ce0-ae29-d54e9757290a&quot;,&quot;itemData&quot;:{&quot;type&quot;:&quot;webpage&quot;,&quot;id&quot;:&quot;e148ee4b-2d1c-3ce0-ae29-d54e9757290a&quot;,&quot;title&quot;:&quot;Technology explained, simply: Torque in cars | BMW.com&quot;,&quot;accessed&quot;:{&quot;date-parts&quot;:[[2025,3,30]]},&quot;URL&quot;:&quot;https://www.bmw.com/en/performance/torque-in-cars-explained.html&quot;,&quot;container-title-short&quot;:&quot;&quot;},&quot;isTemporary&quot;:false}]},{&quot;citationID&quot;:&quot;MENDELEY_CITATION_4518ee57-c52a-4ebb-9cf1-942b63d05484&quot;,&quot;properties&quot;:{&quot;noteIndex&quot;:0},&quot;isEdited&quot;:false,&quot;manualOverride&quot;:{&quot;isManuallyOverridden&quot;:true,&quot;citeprocText&quot;:&quot;(&lt;i&gt;Understanding Brake Horsepower | Sandicliffe Blog&lt;/i&gt; [no date])&quot;,&quot;manualOverrideText&quot;:&quot;(Understanding Brake Horsepower | Sandicliffe Blog [June 9, 2023])&quot;},&quot;citationItems&quot;:[{&quot;id&quot;:&quot;12d4da61-3d6c-3b5b-9c93-9416df0bd97f&quot;,&quot;itemData&quot;:{&quot;type&quot;:&quot;webpage&quot;,&quot;id&quot;:&quot;12d4da61-3d6c-3b5b-9c93-9416df0bd97f&quot;,&quot;title&quot;:&quot;Understanding Brake Horsepower | Sandicliffe Blog&quot;,&quot;accessed&quot;:{&quot;date-parts&quot;:[[2025,3,30]]},&quot;URL&quot;:&quot;https://www.sandicliffe.co.uk/blog/understanding-brakehorse-power-guide.html&quot;,&quot;container-title-short&quot;:&quot;&quot;},&quot;isTemporary&quot;:false}],&quot;citationTag&quot;:&quot;MENDELEY_CITATION_v3_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&quot;},{&quot;citationID&quot;:&quot;MENDELEY_CITATION_203b88c8-38ce-440a-a984-01fbd9ff0bb5&quot;,&quot;properties&quot;:{&quot;noteIndex&quot;:0},&quot;isEdited&quot;:false,&quot;manualOverride&quot;:{&quot;isManuallyOverridden&quot;:false,&quot;citeprocText&quot;:&quot;(&lt;i&gt;BRAKE MEAN EFFECTIVE PRESSURE definition and meaning | Collins English Dictionary&lt;/i&gt; [no date])&quot;,&quot;manualOverrideText&quot;:&quot;&quot;},&quot;citationTag&quot;:&quot;MENDELEY_CITATION_v3_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&quot;,&quot;citationItems&quot;:[{&quot;id&quot;:&quot;cfc3f4a8-fc92-31f5-9cd5-b3beba15dfcc&quot;,&quot;itemData&quot;:{&quot;type&quot;:&quot;webpage&quot;,&quot;id&quot;:&quot;cfc3f4a8-fc92-31f5-9cd5-b3beba15dfcc&quot;,&quot;title&quot;:&quot;BRAKE MEAN EFFECTIVE PRESSURE definition and meaning | Collins English Dictionary&quot;,&quot;accessed&quot;:{&quot;date-parts&quot;:[[2025,3,30]]},&quot;URL&quot;:&quot;https://www.collinsdictionary.com/dictionary/english/brake-mean-effective-pressure&quot;,&quot;container-title-short&quot;:&quot;&quot;},&quot;isTemporary&quot;:false}]},{&quot;citationID&quot;:&quot;MENDELEY_CITATION_596f9c11-750c-4005-8ee1-af6bf8de49c6&quot;,&quot;properties&quot;:{&quot;noteIndex&quot;:0},&quot;isEdited&quot;:false,&quot;manualOverride&quot;:{&quot;isManuallyOverridden&quot;:true,&quot;citeprocText&quot;:&quot;(&lt;i&gt;engine specific fuel consumption - Google Search&lt;/i&gt; [no date])&quot;,&quot;manualOverrideText&quot;:&quot;(engine specific fuel consumption, AI Generation, - Google Search [no date])&quot;},&quot;citationItems&quot;:[{&quot;id&quot;:&quot;2c67a924-80b4-3e75-be6a-8ee42fcebf31&quot;,&quot;itemData&quot;:{&quot;type&quot;:&quot;webpage&quot;,&quot;id&quot;:&quot;2c67a924-80b4-3e75-be6a-8ee42fcebf31&quot;,&quot;title&quot;:&quot;engine specific fuel consumption - Google Search&quot;,&quot;accessed&quot;:{&quot;date-parts&quot;:[[2025,3,30]]},&quot;URL&quot;:&quot;https://www.google.com/search?q=engine+specific+fuel+consumption&amp;sca_esv=7ac46bb0b9bbc880&amp;rlz=1C1VDKB_en-GBGB1071GB1071&amp;sxsrf=AHTn8zrDHFIvjAVYhdQVdcHdi_MZJ0yODg%3A1743345764464&amp;ei=ZFjpZ_SGHM2QhbIPzsjpwAE&amp;ved=0ahUKEwj0yIuIhbKMAxVNSEEAHU5kGhgQ4dUDCBI&amp;uact=5&amp;oq=engine+specific+fuel+consumption&amp;gs_lp=Egxnd3Mtd2l6LXNlcnAiIGVuZ2luZSBzcGVjaWZpYyBmdWVsIGNvbnN1bXB0aW9uMgoQIxiABBgnGIoFMgYQABgHGB4yBhAAGAUYHjIGEAAYBRgeMgYQABgFGB4yBhAAGAUYHjIGEAAYBRgeMggQABgFGAcYHjIIEAAYBRgHGB4yBhAAGAUYHkiDGVCAB1i2FnABeACQAQCYAakBoAG0BqoBAzUuM7gBA8gBAPgBAZgCCKAC6AbCAgoQABiwAxjWBBhHwgINEAAYgAQYsAMYQxiKBcICBxAjGLACGCfCAgcQABiABBgNwgIIEAAYBxgIGB6YAwCIBgGQBgqSBwMyLjagB95Q&amp;sclient=gws-wiz-serp&quot;,&quot;container-title-short&quot;:&quot;&quot;},&quot;isTemporary&quot;:false}],&quot;citationTag&quot;:&quot;MENDELEY_CITATION_v3_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&quot;},{&quot;citationID&quot;:&quot;MENDELEY_CITATION_29e041cf-eb42-401e-9baa-9dd76eb18914&quot;,&quot;properties&quot;:{&quot;noteIndex&quot;:0},&quot;isEdited&quot;:false,&quot;manualOverride&quot;:{&quot;isManuallyOverridden&quot;:true,&quot;citeprocText&quot;:&quot;(Indrawan et al. 2020)&quot;,&quot;manualOverrideText&quot;:&quot;Distributed power generation via gasification of biomass and municipal solid waste, (Indrawan et al. 2020)&quot;},&quot;citationTag&quot;:&quot;MENDELEY_CITATION_v3_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&quot;,&quot;citationItems&quot;:[{&quot;id&quot;:&quot;78ba750d-4ba2-33b9-8e31-522b47497b00&quot;,&quot;itemData&quot;:{&quot;type&quot;:&quot;article-journal&quot;,&quot;id&quot;:&quot;78ba750d-4ba2-33b9-8e31-522b47497b00&quot;,&quot;title&quot;:&quot;Distributed power generation via gasification of biomass and municipal solid waste: A review&quot;,&quot;author&quot;:[{&quot;family&quot;:&quot;Indrawan&quot;,&quot;given&quot;:&quot;Natarianto&quot;,&quot;parse-names&quot;:false,&quot;dropping-particle&quot;:&quot;&quot;,&quot;non-dropping-particle&quot;:&quot;&quot;},{&quot;family&quot;:&quot;Kumar&quot;,&quot;given&quot;:&quot;Ajay&quot;,&quot;parse-names&quot;:false,&quot;dropping-particle&quot;:&quot;&quot;,&quot;non-dropping-particle&quot;:&quot;&quot;},{&quot;family&quot;:&quot;Moliere&quot;,&quot;given&quot;:&quot;Michel&quot;,&quot;parse-names&quot;:false,&quot;dropping-particle&quot;:&quot;&quot;,&quot;non-dropping-particle&quot;:&quot;&quot;},{&quot;family&quot;:&quot;Sallam&quot;,&quot;given&quot;:&quot;Khaled A.&quot;,&quot;parse-names&quot;:false,&quot;dropping-particle&quot;:&quot;&quot;,&quot;non-dropping-particle&quot;:&quot;&quot;},{&quot;family&quot;:&quot;Huhnke&quot;,&quot;given&quot;:&quot;Raymond L.&quot;,&quot;parse-names&quot;:false,&quot;dropping-particle&quot;:&quot;&quot;,&quot;non-dropping-particle&quot;:&quot;&quot;}],&quot;container-title&quot;:&quot;Journal of the Energy Institute&quot;,&quot;accessed&quot;:{&quot;date-parts&quot;:[[2025,3,30]]},&quot;DOI&quot;:&quot;10.1016/j.joei.2020.07.001&quot;,&quot;ISSN&quot;:&quot;17460220&quot;,&quot;issued&quot;:{&quot;date-parts&quot;:[[2020,12,1]]},&quot;page&quot;:&quot;2293-2313&quot;,&quot;abstract&quot;:&quot;The access to electricity has increased worldwide, growing from 60 million additional consumers per year in 2000–2012 to 100 million per year in 2012–2016. Despite this growth, approximately 675 million people will still lack access to electricity in 2030, indicating that electricity demand will continue to increase. Unfortunately, traditional large fossil power technologies based on coal, oil and natural gas lead to a major concern in tackling worldwide carbon dioxide emissions, and nuclear power remains unpopular due to public safety concerns. Distributed power generation utilizing CO2-neutral sources, such as gasification of biomass and municipal solid wastes (MSW), can play an important role in meeting the world energy demand in a sustainable way. This review focuses on the recent technology developments on seven power generation technologies (i.e. internal combustion engine, gas turbine, micro gas turbine, steam turbine, Stirling engine, organic rankine cycle generator, and fuel cell) suitable for distributed power applications with capability of independent operation using syngas derived from gasification of biomass and MSW. Technology selection guidelines is discussed based on criteria, including hardware modification required, size inflexibility, sensitivity to syngas contaminants, operational uncertainty, efficiency, lifetime, fast ramp up/down capability, controls and capital cost. Major challenges facing further development and commercialization of these power generation technologies are discussed.&quot;,&quot;publisher&quot;:&quot;Elsevier B.V.&quot;,&quot;issue&quot;:&quot;6&quot;,&quot;volume&quot;:&quot;93&quot;,&quot;container-title-short&quot;:&quot;&quot;},&quot;isTemporary&quot;:false}]},{&quot;citationID&quot;:&quot;MENDELEY_CITATION_af2a4355-7158-41c2-a6aa-bdebb9d5b5a4&quot;,&quot;properties&quot;:{&quot;noteIndex&quot;:0},&quot;isEdited&quot;:false,&quot;manualOverride&quot;:{&quot;isManuallyOverridden&quot;:true,&quot;citeprocText&quot;:&quot;(Indrawan et al. 2020)&quot;,&quot;manualOverrideText&quot;:&quot;Distributed power generation via gasification of biomass and municipal solid waste (Indrawan et al. 2020)&quot;},&quot;citationTag&quot;:&quot;MENDELEY_CITATION_v3_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&quot;,&quot;citationItems&quot;:[{&quot;id&quot;:&quot;78ba750d-4ba2-33b9-8e31-522b47497b00&quot;,&quot;itemData&quot;:{&quot;type&quot;:&quot;article-journal&quot;,&quot;id&quot;:&quot;78ba750d-4ba2-33b9-8e31-522b47497b00&quot;,&quot;title&quot;:&quot;Distributed power generation via gasification of biomass and municipal solid waste: A review&quot;,&quot;author&quot;:[{&quot;family&quot;:&quot;Indrawan&quot;,&quot;given&quot;:&quot;Natarianto&quot;,&quot;parse-names&quot;:false,&quot;dropping-particle&quot;:&quot;&quot;,&quot;non-dropping-particle&quot;:&quot;&quot;},{&quot;family&quot;:&quot;Kumar&quot;,&quot;given&quot;:&quot;Ajay&quot;,&quot;parse-names&quot;:false,&quot;dropping-particle&quot;:&quot;&quot;,&quot;non-dropping-particle&quot;:&quot;&quot;},{&quot;family&quot;:&quot;Moliere&quot;,&quot;given&quot;:&quot;Michel&quot;,&quot;parse-names&quot;:false,&quot;dropping-particle&quot;:&quot;&quot;,&quot;non-dropping-particle&quot;:&quot;&quot;},{&quot;family&quot;:&quot;Sallam&quot;,&quot;given&quot;:&quot;Khaled A.&quot;,&quot;parse-names&quot;:false,&quot;dropping-particle&quot;:&quot;&quot;,&quot;non-dropping-particle&quot;:&quot;&quot;},{&quot;family&quot;:&quot;Huhnke&quot;,&quot;given&quot;:&quot;Raymond L.&quot;,&quot;parse-names&quot;:false,&quot;dropping-particle&quot;:&quot;&quot;,&quot;non-dropping-particle&quot;:&quot;&quot;}],&quot;container-title&quot;:&quot;Journal of the Energy Institute&quot;,&quot;accessed&quot;:{&quot;date-parts&quot;:[[2025,3,30]]},&quot;DOI&quot;:&quot;10.1016/j.joei.2020.07.001&quot;,&quot;ISSN&quot;:&quot;17460220&quot;,&quot;issued&quot;:{&quot;date-parts&quot;:[[2020,12,1]]},&quot;page&quot;:&quot;2293-2313&quot;,&quot;abstract&quot;:&quot;The access to electricity has increased worldwide, growing from 60 million additional consumers per year in 2000–2012 to 100 million per year in 2012–2016. Despite this growth, approximately 675 million people will still lack access to electricity in 2030, indicating that electricity demand will continue to increase. Unfortunately, traditional large fossil power technologies based on coal, oil and natural gas lead to a major concern in tackling worldwide carbon dioxide emissions, and nuclear power remains unpopular due to public safety concerns. Distributed power generation utilizing CO2-neutral sources, such as gasification of biomass and municipal solid wastes (MSW), can play an important role in meeting the world energy demand in a sustainable way. This review focuses on the recent technology developments on seven power generation technologies (i.e. internal combustion engine, gas turbine, micro gas turbine, steam turbine, Stirling engine, organic rankine cycle generator, and fuel cell) suitable for distributed power applications with capability of independent operation using syngas derived from gasification of biomass and MSW. Technology selection guidelines is discussed based on criteria, including hardware modification required, size inflexibility, sensitivity to syngas contaminants, operational uncertainty, efficiency, lifetime, fast ramp up/down capability, controls and capital cost. Major challenges facing further development and commercialization of these power generation technologies are discussed.&quot;,&quot;publisher&quot;:&quot;Elsevier B.V.&quot;,&quot;issue&quot;:&quot;6&quot;,&quot;volume&quot;:&quot;93&quot;,&quot;container-title-short&quot;:&quot;&quot;},&quot;isTemporary&quot;:false}]},{&quot;citationID&quot;:&quot;MENDELEY_CITATION_ea18237a-65c4-4273-871d-0b86110663cf&quot;,&quot;properties&quot;:{&quot;noteIndex&quot;:0},&quot;isEdited&quot;:false,&quot;manualOverride&quot;:{&quot;isManuallyOverridden&quot;:false,&quot;citeprocText&quot;:&quot;(&lt;i&gt;engine specific fuel consumption - Google Search&lt;/i&gt; [no date])&quot;,&quot;manualOverrideText&quot;:&quot;&quot;},&quot;citationTag&quot;:&quot;MENDELEY_CITATION_v3_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&quot;,&quot;citationItems&quot;:[{&quot;id&quot;:&quot;2c67a924-80b4-3e75-be6a-8ee42fcebf31&quot;,&quot;itemData&quot;:{&quot;type&quot;:&quot;webpage&quot;,&quot;id&quot;:&quot;2c67a924-80b4-3e75-be6a-8ee42fcebf31&quot;,&quot;title&quot;:&quot;engine specific fuel consumption - Google Search&quot;,&quot;accessed&quot;:{&quot;date-parts&quot;:[[2025,3,30]]},&quot;URL&quot;:&quot;https://www.google.com/search?q=engine+specific+fuel+consumption&amp;sca_esv=7ac46bb0b9bbc880&amp;rlz=1C1VDKB_en-GBGB1071GB1071&amp;sxsrf=AHTn8zrDHFIvjAVYhdQVdcHdi_MZJ0yODg%3A1743345764464&amp;ei=ZFjpZ_SGHM2QhbIPzsjpwAE&amp;ved=0ahUKEwj0yIuIhbKMAxVNSEEAHU5kGhgQ4dUDCBI&amp;uact=5&amp;oq=engine+specific+fuel+consumption&amp;gs_lp=Egxnd3Mtd2l6LXNlcnAiIGVuZ2luZSBzcGVjaWZpYyBmdWVsIGNvbnN1bXB0aW9uMgoQIxiABBgnGIoFMgYQABgHGB4yBhAAGAUYHjIGEAAYBRgeMgYQABgFGB4yBhAAGAUYHjIGEAAYBRgeMggQABgFGAcYHjIIEAAYBRgHGB4yBhAAGAUYHkiDGVCAB1i2FnABeACQAQCYAakBoAG0BqoBAzUuM7gBA8gBAPgBAZgCCKAC6AbCAgoQABiwAxjWBBhHwgINEAAYgAQYsAMYQxiKBcICBxAjGLACGCfCAgcQABiABBgNwgIIEAAYBxgIGB6YAwCIBgGQBgqSBwMyLjagB95Q&amp;sclient=gws-wiz-serp&quot;,&quot;container-title-short&quot;:&quot;&quot;},&quot;isTemporary&quot;:false}]},{&quot;citationID&quot;:&quot;MENDELEY_CITATION_3ee91e25-c118-450d-ac1c-df8459850ee8&quot;,&quot;properties&quot;:{&quot;noteIndex&quot;:0},&quot;isEdited&quot;:false,&quot;manualOverride&quot;:{&quot;isManuallyOverridden&quot;:false,&quot;citeprocText&quot;:&quot;(&lt;i&gt;BRAKE MEAN EFFECTIVE PRESSURE definition and meaning | Collins English Dictionary&lt;/i&gt; [no date])&quot;,&quot;manualOverrideText&quot;:&quot;&quot;},&quot;citationTag&quot;:&quot;MENDELEY_CITATION_v3_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&quot;,&quot;citationItems&quot;:[{&quot;id&quot;:&quot;cfc3f4a8-fc92-31f5-9cd5-b3beba15dfcc&quot;,&quot;itemData&quot;:{&quot;type&quot;:&quot;webpage&quot;,&quot;id&quot;:&quot;cfc3f4a8-fc92-31f5-9cd5-b3beba15dfcc&quot;,&quot;title&quot;:&quot;BRAKE MEAN EFFECTIVE PRESSURE definition and meaning | Collins English Dictionary&quot;,&quot;accessed&quot;:{&quot;date-parts&quot;:[[2025,3,30]]},&quot;URL&quot;:&quot;https://www.collinsdictionary.com/dictionary/english/brake-mean-effective-pressure&quot;,&quot;container-title-short&quot;:&quot;&quot;},&quot;isTemporary&quot;:false}]},{&quot;citationID&quot;:&quot;MENDELEY_CITATION_9ac58acc-55db-4199-be00-4f37ba945de7&quot;,&quot;properties&quot;:{&quot;noteIndex&quot;:0},&quot;isEdited&quot;:false,&quot;manualOverride&quot;:{&quot;isManuallyOverridden&quot;:false,&quot;citeprocText&quot;:&quot;(&lt;i&gt;Understanding Brake Horsepower | Sandicliffe Blog&lt;/i&gt; [no date])&quot;,&quot;manualOverrideText&quot;:&quot;&quot;},&quot;citationTag&quot;:&quot;MENDELEY_CITATION_v3_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&quot;,&quot;citationItems&quot;:[{&quot;id&quot;:&quot;12d4da61-3d6c-3b5b-9c93-9416df0bd97f&quot;,&quot;itemData&quot;:{&quot;type&quot;:&quot;webpage&quot;,&quot;id&quot;:&quot;12d4da61-3d6c-3b5b-9c93-9416df0bd97f&quot;,&quot;title&quot;:&quot;Understanding Brake Horsepower | Sandicliffe Blog&quot;,&quot;accessed&quot;:{&quot;date-parts&quot;:[[2025,3,30]]},&quot;URL&quot;:&quot;https://www.sandicliffe.co.uk/blog/understanding-brakehorse-power-guide.html&quot;,&quot;container-title-short&quot;:&quot;&quot;},&quot;isTemporary&quot;:false}]},{&quot;citationID&quot;:&quot;MENDELEY_CITATION_3174fae6-555b-403c-94cb-bcbcd57cce51&quot;,&quot;properties&quot;:{&quot;noteIndex&quot;:0},&quot;isEdited&quot;:false,&quot;manualOverride&quot;:{&quot;isManuallyOverridden&quot;:false,&quot;citeprocText&quot;:&quot;(&lt;i&gt;Technology explained, simply: Torque in cars | BMW.com&lt;/i&gt; [no date])&quot;,&quot;manualOverrideText&quot;:&quot;&quot;},&quot;citationTag&quot;:&quot;MENDELEY_CITATION_v3_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&quot;,&quot;citationItems&quot;:[{&quot;id&quot;:&quot;e148ee4b-2d1c-3ce0-ae29-d54e9757290a&quot;,&quot;itemData&quot;:{&quot;type&quot;:&quot;webpage&quot;,&quot;id&quot;:&quot;e148ee4b-2d1c-3ce0-ae29-d54e9757290a&quot;,&quot;title&quot;:&quot;Technology explained, simply: Torque in cars | BMW.com&quot;,&quot;accessed&quot;:{&quot;date-parts&quot;:[[2025,3,30]]},&quot;URL&quot;:&quot;https://www.bmw.com/en/performance/torque-in-cars-explained.html&quot;,&quot;container-title-short&quot;:&quot;&quot;},&quot;isTemporary&quot;:false}]},{&quot;citationID&quot;:&quot;MENDELEY_CITATION_6e1b2840-1e18-407a-a5e8-1571044ad990&quot;,&quot;properties&quot;:{&quot;noteIndex&quot;:0},&quot;isEdited&quot;:false,&quot;manualOverride&quot;:{&quot;isManuallyOverridden&quot;:false,&quot;citeprocText&quot;:&quot;(&lt;i&gt;CRX_Workshop_Manual.VTec 1.6 2020-10-27 12_57_06.pdf - Google Search&lt;/i&gt; [no date])&quot;,&quot;manualOverrideText&quot;:&quot;&quot;},&quot;citationTag&quot;:&quot;MENDELEY_CITATION_v3_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&quot;,&quot;citationItems&quot;:[{&quot;id&quot;:&quot;fe2592a6-a9ef-3ccf-9edd-1a6d5611dce5&quot;,&quot;itemData&quot;:{&quot;type&quot;:&quot;webpage&quot;,&quot;id&quot;:&quot;fe2592a6-a9ef-3ccf-9edd-1a6d5611dce5&quot;,&quot;title&quot;:&quot;CRX_Workshop_Manual.VTec 1.6 2020-10-27 12_57_06.pdf - Google Search&quot;,&quot;accessed&quot;:{&quot;date-parts&quot;:[[2025,3,30]]},&quot;URL&quot;:&quot;https://www.google.com/search?q=CRX_Workshop_Manual.VTec+1.6+2020-10-27+12_57_06.pdf&amp;rlz=1C1VDKB_en-GBGB1071GB1071&amp;oq=CRX_Workshop_Manual.VTec+1.6+2020-10-27+12_57_06.pdf&amp;gs_lcrp=EgZjaHJvbWUqBggAEEUYOzIGCAAQRRg7MgcIARAAGO8FMgcIAhAAGO8FMgcIAxAAGO8FMgoIBBAAGIAEGKIEMgcIBRAAGO8F0gEHMzc1ajBqN6gCALACAA&amp;sourceid=chrome&amp;ie=UTF-8&quot;,&quot;container-title-short&quot;:&quot;&quot;},&quot;isTemporary&quot;:false}]},{&quot;citationID&quot;:&quot;MENDELEY_CITATION_b57a1793-24fc-403a-8dad-6ddbd23a5817&quot;,&quot;properties&quot;:{&quot;noteIndex&quot;:0},&quot;isEdited&quot;:false,&quot;manualOverride&quot;:{&quot;isManuallyOverridden&quot;:true,&quot;citeprocText&quot;:&quot;(&lt;i&gt;(293) Engine Dynamometer Overview - YouTube&lt;/i&gt; [no date])&quot;,&quot;manualOverrideText&quot;:&quot;((293) Engine Dynamometer Overview - YouTube [4yrs ago])&quot;},&quot;citationTag&quot;:&quot;MENDELEY_CITATION_v3_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&quot;,&quot;citationItems&quot;:[{&quot;id&quot;:&quot;d1689774-763d-39e7-b1d0-02b207ad9ecb&quot;,&quot;itemData&quot;:{&quot;type&quot;:&quot;webpage&quot;,&quot;id&quot;:&quot;d1689774-763d-39e7-b1d0-02b207ad9ecb&quot;,&quot;title&quot;:&quot;(293) Engine Dynamometer Overview - YouTube&quot;,&quot;accessed&quot;:{&quot;date-parts&quot;:[[2025,3,30]]},&quot;URL&quot;:&quot;https://www.youtube.com/watch?v=-WajOAp2LUE&quot;,&quot;container-title-short&quot;:&quot;&quot;},&quot;isTemporary&quot;:false}]}]"/>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9" ma:contentTypeDescription="Create a new document." ma:contentTypeScope="" ma:versionID="dfa18fc788512b6b3d0a3e6778d16d15">
  <xsd:schema xmlns:xsd="http://www.w3.org/2001/XMLSchema" xmlns:xs="http://www.w3.org/2001/XMLSchema" xmlns:p="http://schemas.microsoft.com/office/2006/metadata/properties" xmlns:ns3="170d7878-6d73-463a-a069-a6c57769e00c" targetNamespace="http://schemas.microsoft.com/office/2006/metadata/properties" ma:root="true" ma:fieldsID="28c8342d44fcf7038e717b2b35c770f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B85154-F1C3-421E-B3E5-D988FF2A9B53}">
  <ds:schemaRefs>
    <ds:schemaRef ds:uri="http://schemas.openxmlformats.org/officeDocument/2006/bibliography"/>
  </ds:schemaRefs>
</ds:datastoreItem>
</file>

<file path=customXml/itemProps2.xml><?xml version="1.0" encoding="utf-8"?>
<ds:datastoreItem xmlns:ds="http://schemas.openxmlformats.org/officeDocument/2006/customXml" ds:itemID="{A1938C33-4F44-4FD2-A2A5-13AB984FD1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2170F2-3E20-414E-9C26-2D063FF1356C}">
  <ds:schemaRefs>
    <ds:schemaRef ds:uri="http://schemas.microsoft.com/sharepoint/v3/contenttype/forms"/>
  </ds:schemaRefs>
</ds:datastoreItem>
</file>

<file path=customXml/itemProps4.xml><?xml version="1.0" encoding="utf-8"?>
<ds:datastoreItem xmlns:ds="http://schemas.openxmlformats.org/officeDocument/2006/customXml" ds:itemID="{35F72E74-5F70-43AB-A5B8-3B1EBA1EFF5A}">
  <ds:schemaRefs>
    <ds:schemaRef ds:uri="http://schemas.microsoft.com/office/infopath/2007/PartnerControls"/>
    <ds:schemaRef ds:uri="http://schemas.microsoft.com/office/2006/documentManagement/types"/>
    <ds:schemaRef ds:uri="http://purl.org/dc/elements/1.1/"/>
    <ds:schemaRef ds:uri="http://www.w3.org/XML/1998/namespace"/>
    <ds:schemaRef ds:uri="http://purl.org/dc/dcmitype/"/>
    <ds:schemaRef ds:uri="http://purl.org/dc/terms/"/>
    <ds:schemaRef ds:uri="http://schemas.openxmlformats.org/package/2006/metadata/core-properties"/>
    <ds:schemaRef ds:uri="170d7878-6d73-463a-a069-a6c57769e00c"/>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1506</Words>
  <Characters>8586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Evans (2404134)</dc:creator>
  <cp:keywords/>
  <dc:description/>
  <cp:lastModifiedBy>Joshua Evans (2404134)</cp:lastModifiedBy>
  <cp:revision>2</cp:revision>
  <dcterms:created xsi:type="dcterms:W3CDTF">2025-03-30T17:13:00Z</dcterms:created>
  <dcterms:modified xsi:type="dcterms:W3CDTF">2025-03-30T17:13:00Z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