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E81AC" w14:textId="163A1EF6" w:rsidR="5D25ACBD" w:rsidRDefault="5D25ACBD" w:rsidP="657C13F7">
      <w:pPr>
        <w:jc w:val="center"/>
        <w:rPr>
          <w:rFonts w:ascii="Aptos" w:eastAsia="Aptos" w:hAnsi="Aptos" w:cs="Aptos"/>
          <w:b/>
          <w:bCs/>
          <w:color w:val="000000" w:themeColor="text1"/>
          <w:sz w:val="40"/>
          <w:szCs w:val="40"/>
          <w:lang w:val="en-US"/>
        </w:rPr>
      </w:pPr>
    </w:p>
    <w:p w14:paraId="0F07448C" w14:textId="77777777" w:rsidR="00F27EC3" w:rsidRDefault="00F27EC3" w:rsidP="657C13F7">
      <w:pPr>
        <w:jc w:val="center"/>
        <w:rPr>
          <w:rFonts w:ascii="Aptos" w:eastAsia="Aptos" w:hAnsi="Aptos" w:cs="Aptos"/>
          <w:b/>
          <w:bCs/>
          <w:color w:val="000000" w:themeColor="text1"/>
          <w:sz w:val="40"/>
          <w:szCs w:val="40"/>
          <w:lang w:val="en-US"/>
        </w:rPr>
      </w:pPr>
    </w:p>
    <w:p w14:paraId="4A72254D" w14:textId="31631360" w:rsidR="657C13F7" w:rsidRDefault="657C13F7" w:rsidP="5657D17E">
      <w:pPr>
        <w:rPr>
          <w:rFonts w:hint="eastAsia"/>
        </w:rPr>
      </w:pPr>
    </w:p>
    <w:p w14:paraId="4B576BD6" w14:textId="4AF5C6A6" w:rsidR="5D609166" w:rsidRDefault="5D609166" w:rsidP="5D609166">
      <w:pPr>
        <w:rPr>
          <w:rFonts w:hint="eastAsia"/>
        </w:rPr>
      </w:pPr>
    </w:p>
    <w:p w14:paraId="0D52422F" w14:textId="795640A0" w:rsidR="3BED63D7" w:rsidRDefault="3BED63D7" w:rsidP="5D25ACBD">
      <w:pPr>
        <w:jc w:val="center"/>
        <w:rPr>
          <w:rFonts w:ascii="Aptos" w:eastAsia="Aptos" w:hAnsi="Aptos" w:cs="Aptos"/>
          <w:color w:val="000000" w:themeColor="text1"/>
          <w:sz w:val="40"/>
          <w:szCs w:val="40"/>
        </w:rPr>
      </w:pPr>
      <w:r w:rsidRPr="5D25ACBD">
        <w:rPr>
          <w:rFonts w:ascii="Aptos" w:eastAsia="Aptos" w:hAnsi="Aptos" w:cs="Aptos"/>
          <w:b/>
          <w:bCs/>
          <w:color w:val="000000" w:themeColor="text1"/>
          <w:sz w:val="40"/>
          <w:szCs w:val="40"/>
          <w:lang w:val="en-US"/>
        </w:rPr>
        <w:t>Bachelor of Science Health and Social Care</w:t>
      </w:r>
    </w:p>
    <w:p w14:paraId="4C7E3F29" w14:textId="13C51EA6" w:rsidR="5D25ACBD" w:rsidRDefault="5D25ACBD" w:rsidP="5D25ACBD">
      <w:pPr>
        <w:jc w:val="center"/>
        <w:rPr>
          <w:rFonts w:ascii="Aptos" w:eastAsia="Aptos" w:hAnsi="Aptos" w:cs="Aptos"/>
          <w:color w:val="000000" w:themeColor="text1"/>
          <w:sz w:val="40"/>
          <w:szCs w:val="40"/>
        </w:rPr>
      </w:pPr>
    </w:p>
    <w:p w14:paraId="6456ED72" w14:textId="3A504C5F" w:rsidR="3BED63D7" w:rsidRDefault="3BED63D7" w:rsidP="5D25ACBD">
      <w:pPr>
        <w:jc w:val="center"/>
        <w:rPr>
          <w:rFonts w:ascii="Aptos" w:eastAsia="Aptos" w:hAnsi="Aptos" w:cs="Aptos"/>
          <w:color w:val="000000" w:themeColor="text1"/>
          <w:sz w:val="40"/>
          <w:szCs w:val="40"/>
        </w:rPr>
      </w:pPr>
      <w:r w:rsidRPr="5D25ACBD">
        <w:rPr>
          <w:rFonts w:ascii="Aptos" w:eastAsia="Aptos" w:hAnsi="Aptos" w:cs="Aptos"/>
          <w:b/>
          <w:bCs/>
          <w:color w:val="000000" w:themeColor="text1"/>
          <w:sz w:val="40"/>
          <w:szCs w:val="40"/>
          <w:lang w:val="en-US"/>
        </w:rPr>
        <w:t>Module: BMHP5014</w:t>
      </w:r>
    </w:p>
    <w:p w14:paraId="78A2A7CF" w14:textId="4EBD245B" w:rsidR="3BED63D7" w:rsidRDefault="3BED63D7" w:rsidP="5D25ACBD">
      <w:pPr>
        <w:jc w:val="center"/>
        <w:rPr>
          <w:rFonts w:ascii="Aptos" w:eastAsia="Aptos" w:hAnsi="Aptos" w:cs="Aptos"/>
          <w:color w:val="000000" w:themeColor="text1"/>
          <w:sz w:val="40"/>
          <w:szCs w:val="40"/>
        </w:rPr>
      </w:pPr>
      <w:r w:rsidRPr="5D25ACBD">
        <w:rPr>
          <w:rFonts w:ascii="Aptos" w:eastAsia="Aptos" w:hAnsi="Aptos" w:cs="Aptos"/>
          <w:b/>
          <w:bCs/>
          <w:color w:val="000000" w:themeColor="text1"/>
          <w:sz w:val="40"/>
          <w:szCs w:val="40"/>
          <w:lang w:val="en-US"/>
        </w:rPr>
        <w:t>Changemakers: Creativity and Value Creation</w:t>
      </w:r>
    </w:p>
    <w:p w14:paraId="4BC427D7" w14:textId="1AF78A95" w:rsidR="5D25ACBD" w:rsidRDefault="5D25ACBD" w:rsidP="5D25ACBD">
      <w:pPr>
        <w:jc w:val="center"/>
        <w:rPr>
          <w:rFonts w:ascii="Aptos" w:eastAsia="Aptos" w:hAnsi="Aptos" w:cs="Aptos"/>
          <w:color w:val="000000" w:themeColor="text1"/>
          <w:sz w:val="40"/>
          <w:szCs w:val="40"/>
        </w:rPr>
      </w:pPr>
    </w:p>
    <w:p w14:paraId="5076EB39" w14:textId="2A247B31" w:rsidR="3BED63D7" w:rsidRDefault="3BED63D7" w:rsidP="5D25ACBD">
      <w:pPr>
        <w:jc w:val="center"/>
        <w:rPr>
          <w:rFonts w:ascii="Aptos" w:eastAsia="Aptos" w:hAnsi="Aptos" w:cs="Aptos"/>
          <w:color w:val="000000" w:themeColor="text1"/>
          <w:sz w:val="40"/>
          <w:szCs w:val="40"/>
        </w:rPr>
      </w:pPr>
      <w:r w:rsidRPr="5D25ACBD">
        <w:rPr>
          <w:rFonts w:ascii="Aptos" w:eastAsia="Aptos" w:hAnsi="Aptos" w:cs="Aptos"/>
          <w:b/>
          <w:bCs/>
          <w:color w:val="000000" w:themeColor="text1"/>
          <w:sz w:val="40"/>
          <w:szCs w:val="40"/>
          <w:lang w:val="en-US"/>
        </w:rPr>
        <w:t>Component 2: Poster and Pitch</w:t>
      </w:r>
    </w:p>
    <w:p w14:paraId="132D6679" w14:textId="71B858FF" w:rsidR="5D25ACBD" w:rsidRDefault="5D25ACBD" w:rsidP="5D25ACBD">
      <w:pPr>
        <w:jc w:val="center"/>
        <w:rPr>
          <w:rFonts w:ascii="Aptos" w:eastAsia="Aptos" w:hAnsi="Aptos" w:cs="Aptos"/>
          <w:color w:val="000000" w:themeColor="text1"/>
          <w:sz w:val="40"/>
          <w:szCs w:val="40"/>
        </w:rPr>
      </w:pPr>
    </w:p>
    <w:p w14:paraId="47E8A5FC" w14:textId="202B4A9E" w:rsidR="3BED63D7" w:rsidRDefault="3BED63D7" w:rsidP="5D25ACBD">
      <w:pPr>
        <w:jc w:val="center"/>
        <w:rPr>
          <w:rFonts w:ascii="Aptos" w:eastAsia="Aptos" w:hAnsi="Aptos" w:cs="Aptos"/>
          <w:color w:val="000000" w:themeColor="text1"/>
          <w:sz w:val="40"/>
          <w:szCs w:val="40"/>
        </w:rPr>
      </w:pPr>
      <w:r w:rsidRPr="5D25ACBD">
        <w:rPr>
          <w:rFonts w:ascii="Aptos" w:eastAsia="Aptos" w:hAnsi="Aptos" w:cs="Aptos"/>
          <w:b/>
          <w:bCs/>
          <w:color w:val="000000" w:themeColor="text1"/>
          <w:sz w:val="40"/>
          <w:szCs w:val="40"/>
          <w:lang w:val="en-US"/>
        </w:rPr>
        <w:t>Rumena Islam: 2329559</w:t>
      </w:r>
    </w:p>
    <w:p w14:paraId="355C8575" w14:textId="7C80D193" w:rsidR="5D25ACBD" w:rsidRDefault="5D25ACBD" w:rsidP="5D25ACBD">
      <w:pPr>
        <w:jc w:val="center"/>
        <w:rPr>
          <w:rFonts w:ascii="Aptos" w:eastAsia="Aptos" w:hAnsi="Aptos" w:cs="Aptos"/>
          <w:color w:val="000000" w:themeColor="text1"/>
          <w:sz w:val="40"/>
          <w:szCs w:val="40"/>
        </w:rPr>
      </w:pPr>
    </w:p>
    <w:p w14:paraId="308A926C" w14:textId="4069519F" w:rsidR="00C035C9" w:rsidRDefault="3BED63D7" w:rsidP="007927DB">
      <w:pPr>
        <w:jc w:val="center"/>
        <w:rPr>
          <w:rFonts w:ascii="Aptos" w:eastAsia="Aptos" w:hAnsi="Aptos" w:cs="Aptos"/>
          <w:b/>
          <w:bCs/>
          <w:color w:val="000000" w:themeColor="text1"/>
          <w:sz w:val="40"/>
          <w:szCs w:val="40"/>
          <w:lang w:val="en-US"/>
        </w:rPr>
        <w:sectPr w:rsidR="00C035C9" w:rsidSect="00C035C9">
          <w:footerReference w:type="default" r:id="rId7"/>
          <w:pgSz w:w="11906" w:h="16838"/>
          <w:pgMar w:top="1440" w:right="1440" w:bottom="1440" w:left="1440" w:header="720" w:footer="720" w:gutter="0"/>
          <w:cols w:space="720"/>
          <w:docGrid w:linePitch="360"/>
        </w:sectPr>
      </w:pPr>
      <w:r w:rsidRPr="5D609166">
        <w:rPr>
          <w:rFonts w:ascii="Aptos" w:eastAsia="Aptos" w:hAnsi="Aptos" w:cs="Aptos"/>
          <w:b/>
          <w:bCs/>
          <w:color w:val="000000" w:themeColor="text1"/>
          <w:sz w:val="40"/>
          <w:szCs w:val="40"/>
          <w:lang w:val="en-US"/>
        </w:rPr>
        <w:t>Tutor: A</w:t>
      </w:r>
      <w:r w:rsidR="00F27EC3">
        <w:rPr>
          <w:rFonts w:ascii="Aptos" w:eastAsia="Aptos" w:hAnsi="Aptos" w:cs="Aptos"/>
          <w:b/>
          <w:bCs/>
          <w:color w:val="000000" w:themeColor="text1"/>
          <w:sz w:val="40"/>
          <w:szCs w:val="40"/>
          <w:lang w:val="en-US"/>
        </w:rPr>
        <w:t>li</w:t>
      </w:r>
      <w:r w:rsidRPr="5D609166">
        <w:rPr>
          <w:rFonts w:ascii="Aptos" w:eastAsia="Aptos" w:hAnsi="Aptos" w:cs="Aptos"/>
          <w:b/>
          <w:bCs/>
          <w:color w:val="000000" w:themeColor="text1"/>
          <w:sz w:val="40"/>
          <w:szCs w:val="40"/>
          <w:lang w:val="en-US"/>
        </w:rPr>
        <w:t>ce Clayton</w:t>
      </w:r>
    </w:p>
    <w:p w14:paraId="3078DCEB" w14:textId="3C894D5B" w:rsidR="00C035C9" w:rsidRDefault="007E4FB4" w:rsidP="68AE79B6">
      <w:pPr>
        <w:rPr>
          <w:rFonts w:ascii="Aptos" w:eastAsia="Aptos" w:hAnsi="Aptos" w:cs="Aptos"/>
          <w:b/>
          <w:bCs/>
          <w:color w:val="000000" w:themeColor="text1"/>
          <w:sz w:val="40"/>
          <w:szCs w:val="40"/>
          <w:lang w:val="en-US"/>
        </w:rPr>
        <w:sectPr w:rsidR="00C035C9" w:rsidSect="00213417">
          <w:pgSz w:w="16838" w:h="11906" w:orient="landscape"/>
          <w:pgMar w:top="1440" w:right="1440" w:bottom="1440" w:left="1440" w:header="720" w:footer="720" w:gutter="0"/>
          <w:cols w:space="720"/>
          <w:docGrid w:linePitch="360"/>
        </w:sectPr>
      </w:pPr>
      <w:r w:rsidRPr="007E4FB4">
        <w:rPr>
          <w:rFonts w:ascii="Aptos" w:eastAsia="Aptos" w:hAnsi="Aptos" w:cs="Aptos"/>
          <w:b/>
          <w:bCs/>
          <w:color w:val="000000" w:themeColor="text1"/>
          <w:sz w:val="40"/>
          <w:szCs w:val="40"/>
        </w:rPr>
        <w:lastRenderedPageBreak/>
        <w:t> </w:t>
      </w:r>
      <w:r>
        <w:rPr>
          <w:noProof/>
        </w:rPr>
        <w:drawing>
          <wp:inline distT="0" distB="0" distL="0" distR="0" wp14:anchorId="07AC90BB" wp14:editId="0F1C3D24">
            <wp:extent cx="8863330" cy="4985385"/>
            <wp:effectExtent l="0" t="0" r="0" b="5715"/>
            <wp:docPr id="366002423" name="Picture 1" descr="A poster for a school&#10;&#10;AI-generated content may be incorrect.">
              <a:extLst xmlns:a="http://schemas.openxmlformats.org/drawingml/2006/main">
                <a:ext uri="{FF2B5EF4-FFF2-40B4-BE49-F238E27FC236}">
                  <a16:creationId xmlns:a16="http://schemas.microsoft.com/office/drawing/2014/main" id="{A43404E9-2271-49B1-BDD7-685FEAF65C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02423" name="Picture 1" descr="A poster for a schoo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63330" cy="4985385"/>
                    </a:xfrm>
                    <a:prstGeom prst="rect">
                      <a:avLst/>
                    </a:prstGeom>
                    <a:noFill/>
                    <a:ln>
                      <a:noFill/>
                    </a:ln>
                  </pic:spPr>
                </pic:pic>
              </a:graphicData>
            </a:graphic>
          </wp:inline>
        </w:drawing>
      </w:r>
    </w:p>
    <w:p w14:paraId="64E5974F" w14:textId="29ECA112" w:rsidR="5657D17E" w:rsidRDefault="5657D17E" w:rsidP="00BB68FD">
      <w:pPr>
        <w:jc w:val="center"/>
        <w:rPr>
          <w:rFonts w:hint="eastAsia"/>
        </w:rPr>
      </w:pPr>
    </w:p>
    <w:p w14:paraId="7DEE29D6" w14:textId="77777777" w:rsidR="0009143A" w:rsidRPr="00BB68FD" w:rsidRDefault="0009143A" w:rsidP="00BB68FD">
      <w:pPr>
        <w:jc w:val="center"/>
        <w:rPr>
          <w:rFonts w:hint="eastAsia"/>
        </w:rPr>
      </w:pPr>
    </w:p>
    <w:p w14:paraId="3A00B6C2" w14:textId="625BFD8F" w:rsidR="00AD67AA" w:rsidRPr="00F63812" w:rsidRDefault="1B8901AC" w:rsidP="00AD67AA">
      <w:pPr>
        <w:spacing w:before="240" w:after="240"/>
        <w:jc w:val="center"/>
        <w:rPr>
          <w:rFonts w:ascii="Aptos" w:eastAsia="Aptos" w:hAnsi="Aptos" w:cs="Aptos"/>
          <w:b/>
          <w:bCs/>
          <w:sz w:val="28"/>
          <w:szCs w:val="28"/>
        </w:rPr>
      </w:pPr>
      <w:r w:rsidRPr="00F63812">
        <w:rPr>
          <w:rFonts w:ascii="Aptos" w:eastAsia="Aptos" w:hAnsi="Aptos" w:cs="Aptos"/>
          <w:b/>
          <w:bCs/>
          <w:sz w:val="28"/>
          <w:szCs w:val="28"/>
        </w:rPr>
        <w:t>After School Meals, Supporting St George’s Primary Families</w:t>
      </w:r>
      <w:bookmarkStart w:id="0" w:name="_Hlk213446361"/>
    </w:p>
    <w:p w14:paraId="0F45F12B" w14:textId="77777777" w:rsidR="00E77839" w:rsidRPr="00F63812" w:rsidRDefault="00E77839" w:rsidP="00AD67AA">
      <w:pPr>
        <w:spacing w:before="240" w:after="240"/>
        <w:jc w:val="center"/>
        <w:rPr>
          <w:rFonts w:ascii="Aptos" w:eastAsia="Aptos" w:hAnsi="Aptos" w:cs="Aptos"/>
          <w:b/>
          <w:bCs/>
          <w:sz w:val="28"/>
          <w:szCs w:val="28"/>
        </w:rPr>
      </w:pPr>
    </w:p>
    <w:bookmarkEnd w:id="0"/>
    <w:p w14:paraId="166CD229" w14:textId="2A237B7D" w:rsidR="00C63D2D" w:rsidRPr="00F63812" w:rsidRDefault="0085228E" w:rsidP="007954AB">
      <w:pPr>
        <w:rPr>
          <w:rFonts w:ascii="Aptos" w:hAnsi="Aptos" w:hint="eastAsia"/>
        </w:rPr>
      </w:pPr>
      <w:r w:rsidRPr="00F63812">
        <w:rPr>
          <w:rFonts w:ascii="Aptos" w:hAnsi="Aptos"/>
        </w:rPr>
        <w:t>As part of the</w:t>
      </w:r>
      <w:r w:rsidR="00C63D2D" w:rsidRPr="00F63812">
        <w:rPr>
          <w:rFonts w:ascii="Aptos" w:hAnsi="Aptos"/>
        </w:rPr>
        <w:t xml:space="preserve"> government’s expansion of free school meals</w:t>
      </w:r>
      <w:r w:rsidR="004A38A4" w:rsidRPr="00F63812">
        <w:rPr>
          <w:rFonts w:ascii="Aptos" w:hAnsi="Aptos"/>
        </w:rPr>
        <w:t xml:space="preserve"> they</w:t>
      </w:r>
      <w:r w:rsidR="00D053F4">
        <w:rPr>
          <w:rFonts w:ascii="Aptos" w:hAnsi="Aptos"/>
        </w:rPr>
        <w:t xml:space="preserve"> aim to lift</w:t>
      </w:r>
      <w:r w:rsidR="004A38A4" w:rsidRPr="00F63812">
        <w:rPr>
          <w:rFonts w:ascii="Aptos" w:hAnsi="Aptos"/>
        </w:rPr>
        <w:t xml:space="preserve"> </w:t>
      </w:r>
      <w:r w:rsidR="00C63D2D" w:rsidRPr="00F63812">
        <w:rPr>
          <w:rFonts w:ascii="Aptos" w:hAnsi="Aptos"/>
        </w:rPr>
        <w:t>around 100,000 children out of poverty by the end of this Parliament</w:t>
      </w:r>
      <w:r w:rsidR="004A38A4" w:rsidRPr="00F63812">
        <w:rPr>
          <w:rFonts w:ascii="Aptos" w:hAnsi="Aptos"/>
        </w:rPr>
        <w:t xml:space="preserve"> cycle</w:t>
      </w:r>
      <w:r w:rsidR="00C63D2D" w:rsidRPr="00F63812">
        <w:rPr>
          <w:rFonts w:ascii="Aptos" w:hAnsi="Aptos"/>
        </w:rPr>
        <w:t xml:space="preserve">. This initiative goes beyond financial support </w:t>
      </w:r>
      <w:r w:rsidR="00F5731D" w:rsidRPr="00F63812">
        <w:rPr>
          <w:rFonts w:ascii="Aptos" w:hAnsi="Aptos"/>
        </w:rPr>
        <w:t>through</w:t>
      </w:r>
      <w:r w:rsidR="00C63D2D" w:rsidRPr="00F63812">
        <w:rPr>
          <w:rFonts w:ascii="Aptos" w:hAnsi="Aptos"/>
        </w:rPr>
        <w:t xml:space="preserve"> ensuring that every child ha</w:t>
      </w:r>
      <w:r w:rsidR="00ED1EF0">
        <w:rPr>
          <w:rFonts w:ascii="Aptos" w:hAnsi="Aptos"/>
        </w:rPr>
        <w:t>s</w:t>
      </w:r>
      <w:r w:rsidR="00C63D2D" w:rsidRPr="00F63812">
        <w:rPr>
          <w:rFonts w:ascii="Aptos" w:hAnsi="Aptos"/>
        </w:rPr>
        <w:t xml:space="preserve"> access to nutritious meals, which </w:t>
      </w:r>
      <w:r w:rsidR="00DE03FF">
        <w:rPr>
          <w:rFonts w:ascii="Aptos" w:hAnsi="Aptos"/>
        </w:rPr>
        <w:t>is</w:t>
      </w:r>
      <w:r w:rsidR="00C63D2D" w:rsidRPr="00F63812">
        <w:rPr>
          <w:rFonts w:ascii="Aptos" w:hAnsi="Aptos"/>
        </w:rPr>
        <w:t xml:space="preserve"> </w:t>
      </w:r>
      <w:r w:rsidR="005070D8">
        <w:rPr>
          <w:rFonts w:ascii="Aptos" w:hAnsi="Aptos"/>
        </w:rPr>
        <w:t xml:space="preserve">an </w:t>
      </w:r>
      <w:r w:rsidR="00C63D2D" w:rsidRPr="00F63812">
        <w:rPr>
          <w:rFonts w:ascii="Aptos" w:hAnsi="Aptos"/>
        </w:rPr>
        <w:t>essential</w:t>
      </w:r>
      <w:r w:rsidR="005070D8">
        <w:rPr>
          <w:rFonts w:ascii="Aptos" w:hAnsi="Aptos"/>
        </w:rPr>
        <w:t xml:space="preserve"> part </w:t>
      </w:r>
      <w:r w:rsidR="00C63D2D" w:rsidRPr="00F63812">
        <w:rPr>
          <w:rFonts w:ascii="Aptos" w:hAnsi="Aptos"/>
        </w:rPr>
        <w:t>for</w:t>
      </w:r>
      <w:r w:rsidR="005070D8">
        <w:rPr>
          <w:rFonts w:ascii="Aptos" w:hAnsi="Aptos"/>
        </w:rPr>
        <w:t xml:space="preserve"> a </w:t>
      </w:r>
      <w:r w:rsidR="00035DEB">
        <w:rPr>
          <w:rFonts w:ascii="Aptos" w:hAnsi="Aptos"/>
        </w:rPr>
        <w:t>child’s</w:t>
      </w:r>
      <w:r w:rsidR="00C63D2D" w:rsidRPr="00F63812">
        <w:rPr>
          <w:rFonts w:ascii="Aptos" w:hAnsi="Aptos"/>
        </w:rPr>
        <w:t xml:space="preserve"> health</w:t>
      </w:r>
      <w:r w:rsidR="00061D2B" w:rsidRPr="00F63812">
        <w:rPr>
          <w:rFonts w:ascii="Aptos" w:hAnsi="Aptos"/>
        </w:rPr>
        <w:t xml:space="preserve"> and</w:t>
      </w:r>
      <w:r w:rsidR="00C63D2D" w:rsidRPr="00F63812">
        <w:rPr>
          <w:rFonts w:ascii="Aptos" w:hAnsi="Aptos"/>
        </w:rPr>
        <w:t xml:space="preserve"> wellbeing. To help schools achieve the highest possible standards, the government is providing updated guidance and support, ensuring that every child benefits from healthy, balanced meals </w:t>
      </w:r>
      <w:r w:rsidR="00A3185C" w:rsidRPr="00F63812">
        <w:rPr>
          <w:rFonts w:ascii="Aptos" w:hAnsi="Aptos"/>
        </w:rPr>
        <w:t>offered by schools</w:t>
      </w:r>
      <w:r w:rsidR="00A9722E" w:rsidRPr="00F63812">
        <w:rPr>
          <w:rFonts w:ascii="Aptos" w:hAnsi="Aptos"/>
        </w:rPr>
        <w:t>. St Georges School</w:t>
      </w:r>
      <w:r w:rsidR="00FA02D7" w:rsidRPr="00F63812">
        <w:rPr>
          <w:rFonts w:ascii="Aptos" w:hAnsi="Aptos"/>
        </w:rPr>
        <w:t xml:space="preserve"> is excited to be part</w:t>
      </w:r>
      <w:r w:rsidR="00A9722E" w:rsidRPr="00F63812">
        <w:rPr>
          <w:rFonts w:ascii="Aptos" w:hAnsi="Aptos"/>
        </w:rPr>
        <w:t xml:space="preserve"> of this government </w:t>
      </w:r>
      <w:r w:rsidR="00FA02D7" w:rsidRPr="00F63812">
        <w:rPr>
          <w:rFonts w:ascii="Aptos" w:hAnsi="Aptos"/>
        </w:rPr>
        <w:t>initiative</w:t>
      </w:r>
      <w:r w:rsidR="002B49DF" w:rsidRPr="00F63812">
        <w:rPr>
          <w:rFonts w:ascii="Aptos" w:hAnsi="Aptos"/>
        </w:rPr>
        <w:t xml:space="preserve"> (Department for Education, 2025).</w:t>
      </w:r>
    </w:p>
    <w:p w14:paraId="2DE2F1EF" w14:textId="3E8AB9C0" w:rsidR="5657D17E" w:rsidRPr="00F63812" w:rsidRDefault="1B8901AC" w:rsidP="5D609166">
      <w:pPr>
        <w:spacing w:before="240" w:after="240"/>
        <w:rPr>
          <w:rFonts w:ascii="Aptos" w:eastAsia="Aptos" w:hAnsi="Aptos" w:cs="Aptos"/>
        </w:rPr>
      </w:pPr>
      <w:r w:rsidRPr="00F63812">
        <w:rPr>
          <w:rFonts w:ascii="Aptos" w:eastAsia="Aptos" w:hAnsi="Aptos" w:cs="Aptos"/>
        </w:rPr>
        <w:t>St George’s School recognises that many families are currently experiencing financial challenges, and we are committed to ensuring that no one feels isolated or unsupported during these times. Our aim is to create a welcoming and inclusive environment where members of the school community can come together in a spirit of dignity, respect, and mutual understanding. In response to the rising cost of food, we are pleased to offer nutritious meals to our families, helping to alleviate financial pressures while promoting health, wellbeing, and a strong sense of community support</w:t>
      </w:r>
      <w:r w:rsidR="008B25D8" w:rsidRPr="00F63812">
        <w:rPr>
          <w:rFonts w:ascii="Aptos" w:hAnsi="Aptos"/>
        </w:rPr>
        <w:t xml:space="preserve"> (Harwood, 2021)</w:t>
      </w:r>
      <w:r w:rsidR="00AA53D8" w:rsidRPr="00F63812">
        <w:rPr>
          <w:rFonts w:ascii="Aptos" w:hAnsi="Aptos"/>
        </w:rPr>
        <w:t>.</w:t>
      </w:r>
      <w:r w:rsidR="008B25D8" w:rsidRPr="00F63812">
        <w:rPr>
          <w:rFonts w:ascii="Aptos" w:eastAsia="Aptos" w:hAnsi="Aptos" w:cs="Aptos"/>
        </w:rPr>
        <w:t xml:space="preserve"> </w:t>
      </w:r>
    </w:p>
    <w:p w14:paraId="54F6FCB7" w14:textId="561F279A" w:rsidR="6A303CEF" w:rsidRPr="005043E4" w:rsidRDefault="009B034E" w:rsidP="6A303CEF">
      <w:pPr>
        <w:pStyle w:val="NormalWeb"/>
      </w:pPr>
      <w:r w:rsidRPr="00F63812">
        <w:rPr>
          <w:rFonts w:ascii="Aptos" w:hAnsi="Aptos"/>
        </w:rPr>
        <w:t>We</w:t>
      </w:r>
      <w:r w:rsidR="00356A29" w:rsidRPr="00F63812">
        <w:rPr>
          <w:rFonts w:ascii="Aptos" w:hAnsi="Aptos"/>
        </w:rPr>
        <w:t xml:space="preserve"> want to</w:t>
      </w:r>
      <w:r w:rsidRPr="00F63812">
        <w:rPr>
          <w:rFonts w:ascii="Aptos" w:hAnsi="Aptos"/>
        </w:rPr>
        <w:t xml:space="preserve"> encourage families to take an active role in our school community and help us create a positive, supportive environment where everyone feels comfortable accessing the help and resources available to them. There should be no stigma in seeking support during challenging times. Our goal is to promote understanding, acceptance, and resilience across the community</w:t>
      </w:r>
      <w:r w:rsidR="00737E83" w:rsidRPr="00F63812">
        <w:rPr>
          <w:rFonts w:ascii="Aptos" w:hAnsi="Aptos"/>
        </w:rPr>
        <w:t xml:space="preserve"> (Children’s Commissioner for England, 2022)</w:t>
      </w:r>
      <w:r w:rsidR="00506E6A" w:rsidRPr="00F63812">
        <w:rPr>
          <w:rFonts w:ascii="Aptos" w:hAnsi="Aptos"/>
        </w:rPr>
        <w:t>.</w:t>
      </w:r>
      <w:r w:rsidR="00B830FA" w:rsidRPr="00F63812">
        <w:rPr>
          <w:rFonts w:ascii="Aptos" w:hAnsi="Aptos"/>
        </w:rPr>
        <w:t xml:space="preserve"> </w:t>
      </w:r>
    </w:p>
    <w:p w14:paraId="522DB021" w14:textId="57AF8052" w:rsidR="5469D3D5" w:rsidRPr="004E4495" w:rsidRDefault="009B034E" w:rsidP="5469D3D5">
      <w:pPr>
        <w:pStyle w:val="NormalWeb"/>
      </w:pPr>
      <w:r w:rsidRPr="00F63812">
        <w:rPr>
          <w:rFonts w:ascii="Aptos" w:hAnsi="Aptos"/>
        </w:rPr>
        <w:t>By encouraging greater participation in initiatives like this, we aim to strengthen</w:t>
      </w:r>
      <w:r w:rsidR="00590D58" w:rsidRPr="00F63812">
        <w:rPr>
          <w:rFonts w:ascii="Aptos" w:hAnsi="Aptos"/>
        </w:rPr>
        <w:t xml:space="preserve"> our</w:t>
      </w:r>
      <w:r w:rsidRPr="00F63812">
        <w:rPr>
          <w:rFonts w:ascii="Aptos" w:hAnsi="Aptos"/>
        </w:rPr>
        <w:t xml:space="preserve"> community connections and provide meaningful support to families when it’s most needed. We recognise that every family’s situation is different, and this programme helps bridge those differences by bringing children and parents together in a welcoming setting, </w:t>
      </w:r>
      <w:r w:rsidR="00510DE5" w:rsidRPr="00F63812">
        <w:rPr>
          <w:rFonts w:ascii="Aptos" w:hAnsi="Aptos"/>
        </w:rPr>
        <w:t>promot</w:t>
      </w:r>
      <w:r w:rsidR="007B436B" w:rsidRPr="00F63812">
        <w:rPr>
          <w:rFonts w:ascii="Aptos" w:hAnsi="Aptos"/>
        </w:rPr>
        <w:t>ing</w:t>
      </w:r>
      <w:r w:rsidRPr="00F63812">
        <w:rPr>
          <w:rFonts w:ascii="Aptos" w:hAnsi="Aptos"/>
        </w:rPr>
        <w:t xml:space="preserve"> stronger relationships and a true sense of belonging for all</w:t>
      </w:r>
      <w:r w:rsidR="004214C3" w:rsidRPr="00F63812">
        <w:rPr>
          <w:rFonts w:ascii="Aptos" w:hAnsi="Aptos"/>
        </w:rPr>
        <w:t xml:space="preserve"> involved</w:t>
      </w:r>
      <w:r w:rsidR="00FB214E" w:rsidRPr="00F63812">
        <w:rPr>
          <w:rFonts w:ascii="Aptos" w:hAnsi="Aptos"/>
        </w:rPr>
        <w:t xml:space="preserve"> </w:t>
      </w:r>
      <w:r w:rsidR="00506E6A" w:rsidRPr="00F63812">
        <w:rPr>
          <w:rFonts w:ascii="Aptos" w:hAnsi="Aptos"/>
        </w:rPr>
        <w:t>(Children’s Commissioner for England, 2022).</w:t>
      </w:r>
    </w:p>
    <w:p w14:paraId="5A713BE3" w14:textId="02DAD140" w:rsidR="09E12F5F" w:rsidRPr="001F3AB3" w:rsidRDefault="00B50BD1" w:rsidP="09E12F5F">
      <w:pPr>
        <w:pStyle w:val="NormalWeb"/>
      </w:pPr>
      <w:r w:rsidRPr="00F63812">
        <w:rPr>
          <w:rFonts w:ascii="Aptos" w:hAnsi="Aptos"/>
        </w:rPr>
        <w:t xml:space="preserve">Alongside the meals, we will offer a variety of fun and engaging activities to help parents and children unwind, relax, and spend meaningful time together. These activities are designed not only for enjoyment but also to strengthen family bonds through play and creativity. We recognise that quality time between parents and children plays a vital role in shaping a child’s emotional, mental, and social development. When parents </w:t>
      </w:r>
      <w:r w:rsidRPr="00F63812">
        <w:rPr>
          <w:rFonts w:ascii="Aptos" w:hAnsi="Aptos"/>
        </w:rPr>
        <w:lastRenderedPageBreak/>
        <w:t>actively engage with their children, it builds a strong sense of security, belonging, and self-worth. Through this programme, we aim to support</w:t>
      </w:r>
      <w:r w:rsidR="00AE02CF" w:rsidRPr="00F63812">
        <w:rPr>
          <w:rFonts w:ascii="Aptos" w:hAnsi="Aptos"/>
        </w:rPr>
        <w:t xml:space="preserve"> that development</w:t>
      </w:r>
      <w:r w:rsidRPr="00F63812">
        <w:rPr>
          <w:rFonts w:ascii="Aptos" w:hAnsi="Aptos"/>
        </w:rPr>
        <w:t xml:space="preserve"> and be </w:t>
      </w:r>
      <w:r w:rsidR="00CC51BD" w:rsidRPr="00F63812">
        <w:rPr>
          <w:rFonts w:ascii="Aptos" w:hAnsi="Aptos"/>
        </w:rPr>
        <w:t>a part</w:t>
      </w:r>
      <w:r w:rsidRPr="00F63812">
        <w:rPr>
          <w:rFonts w:ascii="Aptos" w:hAnsi="Aptos"/>
        </w:rPr>
        <w:t xml:space="preserve"> of that growth, creating opportunities for families to connect and thrive together</w:t>
      </w:r>
      <w:r w:rsidR="00A35CF9" w:rsidRPr="00F63812">
        <w:rPr>
          <w:rFonts w:ascii="Aptos" w:hAnsi="Aptos"/>
        </w:rPr>
        <w:t xml:space="preserve"> (Mathukutty P. V., 2025). </w:t>
      </w:r>
    </w:p>
    <w:p w14:paraId="09747F23" w14:textId="4F478CA0" w:rsidR="04637739" w:rsidRPr="00037D7E" w:rsidRDefault="00592880" w:rsidP="04637739">
      <w:pPr>
        <w:pStyle w:val="NormalWeb"/>
      </w:pPr>
      <w:r w:rsidRPr="00F63812">
        <w:rPr>
          <w:rFonts w:ascii="Aptos" w:hAnsi="Aptos"/>
        </w:rPr>
        <w:t xml:space="preserve">There </w:t>
      </w:r>
      <w:r w:rsidR="00D7756E">
        <w:rPr>
          <w:rFonts w:ascii="Aptos" w:hAnsi="Aptos"/>
        </w:rPr>
        <w:t>is</w:t>
      </w:r>
      <w:r w:rsidRPr="00F63812">
        <w:rPr>
          <w:rFonts w:ascii="Aptos" w:hAnsi="Aptos"/>
        </w:rPr>
        <w:t xml:space="preserve"> no </w:t>
      </w:r>
      <w:r w:rsidR="00B23F2E">
        <w:rPr>
          <w:rFonts w:ascii="Aptos" w:hAnsi="Aptos"/>
        </w:rPr>
        <w:t>simple</w:t>
      </w:r>
      <w:r w:rsidR="006A3281">
        <w:rPr>
          <w:rFonts w:ascii="Aptos" w:hAnsi="Aptos"/>
        </w:rPr>
        <w:t xml:space="preserve"> solution</w:t>
      </w:r>
      <w:r w:rsidRPr="00F63812">
        <w:rPr>
          <w:rFonts w:ascii="Aptos" w:hAnsi="Aptos"/>
        </w:rPr>
        <w:t xml:space="preserve"> to </w:t>
      </w:r>
      <w:r w:rsidR="00BE7CBF">
        <w:rPr>
          <w:rFonts w:ascii="Aptos" w:hAnsi="Aptos"/>
        </w:rPr>
        <w:t>elim</w:t>
      </w:r>
      <w:r w:rsidR="00D7756E">
        <w:rPr>
          <w:rFonts w:ascii="Aptos" w:hAnsi="Aptos"/>
        </w:rPr>
        <w:t>inating</w:t>
      </w:r>
      <w:r w:rsidRPr="00F63812">
        <w:rPr>
          <w:rFonts w:ascii="Aptos" w:hAnsi="Aptos"/>
        </w:rPr>
        <w:t xml:space="preserve"> child poverty. The ex</w:t>
      </w:r>
      <w:r w:rsidR="006A3281">
        <w:rPr>
          <w:rFonts w:ascii="Aptos" w:hAnsi="Aptos"/>
        </w:rPr>
        <w:t>pansion</w:t>
      </w:r>
      <w:r w:rsidRPr="00F63812">
        <w:rPr>
          <w:rFonts w:ascii="Aptos" w:hAnsi="Aptos"/>
        </w:rPr>
        <w:t xml:space="preserve"> of free school meals </w:t>
      </w:r>
      <w:r w:rsidR="001F6E22">
        <w:rPr>
          <w:rFonts w:ascii="Aptos" w:hAnsi="Aptos"/>
        </w:rPr>
        <w:t>for</w:t>
      </w:r>
      <w:r w:rsidRPr="00F63812">
        <w:rPr>
          <w:rFonts w:ascii="Aptos" w:hAnsi="Aptos"/>
        </w:rPr>
        <w:t xml:space="preserve"> children living </w:t>
      </w:r>
      <w:r w:rsidR="00DA56DD">
        <w:rPr>
          <w:rFonts w:ascii="Aptos" w:hAnsi="Aptos"/>
        </w:rPr>
        <w:t>with families</w:t>
      </w:r>
      <w:r w:rsidRPr="00F63812">
        <w:rPr>
          <w:rFonts w:ascii="Aptos" w:hAnsi="Aptos"/>
        </w:rPr>
        <w:t xml:space="preserve"> receiving Universal Credit will </w:t>
      </w:r>
      <w:r w:rsidR="001026EA">
        <w:rPr>
          <w:rFonts w:ascii="Aptos" w:hAnsi="Aptos"/>
        </w:rPr>
        <w:t>make a</w:t>
      </w:r>
      <w:r w:rsidR="00BE319F">
        <w:rPr>
          <w:rFonts w:ascii="Aptos" w:hAnsi="Aptos"/>
        </w:rPr>
        <w:t xml:space="preserve"> significant</w:t>
      </w:r>
      <w:r w:rsidR="001026EA">
        <w:rPr>
          <w:rFonts w:ascii="Aptos" w:hAnsi="Aptos"/>
        </w:rPr>
        <w:t xml:space="preserve"> difference</w:t>
      </w:r>
      <w:r w:rsidRPr="00F63812">
        <w:rPr>
          <w:rFonts w:ascii="Aptos" w:hAnsi="Aptos"/>
        </w:rPr>
        <w:t xml:space="preserve">. </w:t>
      </w:r>
      <w:r w:rsidR="00C56565" w:rsidRPr="00F63812">
        <w:rPr>
          <w:rFonts w:ascii="Aptos" w:hAnsi="Aptos"/>
        </w:rPr>
        <w:t>The aim of this programme is to address the needs of children while also supporting their parents, enhancing the effectiveness of tackling hunger in low-income families.</w:t>
      </w:r>
      <w:r w:rsidR="00E57890" w:rsidRPr="00F63812">
        <w:rPr>
          <w:rFonts w:ascii="Aptos" w:hAnsi="Aptos"/>
        </w:rPr>
        <w:t xml:space="preserve"> Rather than creating a sense of dependency, this initiative empowers families to take part in something that feels inclusive and community</w:t>
      </w:r>
      <w:r w:rsidR="006A2107" w:rsidRPr="00F63812">
        <w:rPr>
          <w:rFonts w:ascii="Aptos" w:hAnsi="Aptos"/>
        </w:rPr>
        <w:t xml:space="preserve"> </w:t>
      </w:r>
      <w:r w:rsidR="00E57890" w:rsidRPr="00F63812">
        <w:rPr>
          <w:rFonts w:ascii="Aptos" w:hAnsi="Aptos"/>
        </w:rPr>
        <w:t>driven. It’s not about receiving a handout it’s about coming together to socialise, build connections, and enjoy the added benefit of sharing a nutritious meal in a supportive and welcoming environment</w:t>
      </w:r>
      <w:r w:rsidR="00791C40" w:rsidRPr="00F63812">
        <w:rPr>
          <w:rFonts w:ascii="Aptos" w:hAnsi="Aptos"/>
        </w:rPr>
        <w:t xml:space="preserve"> </w:t>
      </w:r>
      <w:r w:rsidR="00115719" w:rsidRPr="00F63812">
        <w:rPr>
          <w:rFonts w:ascii="Aptos" w:hAnsi="Aptos"/>
        </w:rPr>
        <w:t>(Children’s Commissioner for England, 2025).</w:t>
      </w:r>
    </w:p>
    <w:p w14:paraId="7412E6D4" w14:textId="612D52FB" w:rsidR="6EBDD544" w:rsidRPr="003625D5" w:rsidRDefault="00916D8F" w:rsidP="6EBDD544">
      <w:pPr>
        <w:pStyle w:val="NormalWeb"/>
      </w:pPr>
      <w:r w:rsidRPr="00F63812">
        <w:rPr>
          <w:rFonts w:ascii="Aptos" w:hAnsi="Aptos"/>
        </w:rPr>
        <w:t>Many families are struggling in silence and need a safe, welcoming space where they don’t have to</w:t>
      </w:r>
      <w:r w:rsidR="00D83591" w:rsidRPr="00F63812">
        <w:rPr>
          <w:rFonts w:ascii="Aptos" w:hAnsi="Aptos"/>
        </w:rPr>
        <w:t xml:space="preserve"> constantly</w:t>
      </w:r>
      <w:r w:rsidRPr="00F63812">
        <w:rPr>
          <w:rFonts w:ascii="Aptos" w:hAnsi="Aptos"/>
        </w:rPr>
        <w:t xml:space="preserve"> worry about their next meal or their child’s</w:t>
      </w:r>
      <w:r w:rsidR="006959E5" w:rsidRPr="00F63812">
        <w:rPr>
          <w:rFonts w:ascii="Aptos" w:hAnsi="Aptos"/>
        </w:rPr>
        <w:t xml:space="preserve"> overall </w:t>
      </w:r>
      <w:r w:rsidRPr="00F63812">
        <w:rPr>
          <w:rFonts w:ascii="Aptos" w:hAnsi="Aptos"/>
        </w:rPr>
        <w:t>wellbeing. This programme provides a regular place</w:t>
      </w:r>
      <w:r w:rsidR="00AD1012" w:rsidRPr="00F63812">
        <w:rPr>
          <w:rFonts w:ascii="Aptos" w:hAnsi="Aptos"/>
        </w:rPr>
        <w:t xml:space="preserve"> where</w:t>
      </w:r>
      <w:r w:rsidRPr="00F63812">
        <w:rPr>
          <w:rFonts w:ascii="Aptos" w:hAnsi="Aptos"/>
        </w:rPr>
        <w:t xml:space="preserve"> families can look forward to</w:t>
      </w:r>
      <w:r w:rsidR="00F55AF1" w:rsidRPr="00F63812">
        <w:rPr>
          <w:rFonts w:ascii="Aptos" w:hAnsi="Aptos"/>
        </w:rPr>
        <w:t xml:space="preserve"> attending</w:t>
      </w:r>
      <w:r w:rsidRPr="00F63812">
        <w:rPr>
          <w:rFonts w:ascii="Aptos" w:hAnsi="Aptos"/>
        </w:rPr>
        <w:t xml:space="preserve"> each week. It</w:t>
      </w:r>
      <w:r w:rsidR="005642E0" w:rsidRPr="00F63812">
        <w:rPr>
          <w:rFonts w:ascii="Aptos" w:hAnsi="Aptos"/>
        </w:rPr>
        <w:t xml:space="preserve"> also</w:t>
      </w:r>
      <w:r w:rsidRPr="00F63812">
        <w:rPr>
          <w:rFonts w:ascii="Aptos" w:hAnsi="Aptos"/>
        </w:rPr>
        <w:t xml:space="preserve"> removes the stress of buying ingredients, preparing</w:t>
      </w:r>
      <w:r w:rsidR="00602EC2" w:rsidRPr="00F63812">
        <w:rPr>
          <w:rFonts w:ascii="Aptos" w:hAnsi="Aptos"/>
        </w:rPr>
        <w:t xml:space="preserve"> a </w:t>
      </w:r>
      <w:r w:rsidRPr="00F63812">
        <w:rPr>
          <w:rFonts w:ascii="Aptos" w:hAnsi="Aptos"/>
        </w:rPr>
        <w:t>meal, and cooking, offering families a well-deserved break from daily pressures.</w:t>
      </w:r>
      <w:r w:rsidR="007E638E" w:rsidRPr="00F63812">
        <w:rPr>
          <w:rFonts w:ascii="Aptos" w:hAnsi="Aptos"/>
        </w:rPr>
        <w:t xml:space="preserve"> While children play and build friendships, parents can connect with others who share similar experiences, gaining comfort and reassurance in knowing they are not alone</w:t>
      </w:r>
      <w:r w:rsidR="00C26ED7" w:rsidRPr="00F63812">
        <w:rPr>
          <w:rFonts w:ascii="Aptos" w:hAnsi="Aptos"/>
        </w:rPr>
        <w:t xml:space="preserve"> (Department for Education, 2024).</w:t>
      </w:r>
    </w:p>
    <w:p w14:paraId="7CF63051" w14:textId="78DEB98C" w:rsidR="099ECEF1" w:rsidRPr="00A64C4F" w:rsidRDefault="000A1C6C" w:rsidP="099ECEF1">
      <w:pPr>
        <w:pStyle w:val="NormalWeb"/>
      </w:pPr>
      <w:r w:rsidRPr="00F63812">
        <w:rPr>
          <w:rFonts w:ascii="Aptos" w:hAnsi="Aptos"/>
        </w:rPr>
        <w:t>This collaboration between councils, local authorities, and St George’s</w:t>
      </w:r>
      <w:r w:rsidR="00210F54" w:rsidRPr="00F63812">
        <w:rPr>
          <w:rFonts w:ascii="Aptos" w:hAnsi="Aptos"/>
        </w:rPr>
        <w:t xml:space="preserve"> Primary</w:t>
      </w:r>
      <w:r w:rsidRPr="00F63812">
        <w:rPr>
          <w:rFonts w:ascii="Aptos" w:hAnsi="Aptos"/>
        </w:rPr>
        <w:t xml:space="preserve"> is </w:t>
      </w:r>
      <w:r w:rsidR="00210F54" w:rsidRPr="00F63812">
        <w:rPr>
          <w:rFonts w:ascii="Aptos" w:hAnsi="Aptos"/>
        </w:rPr>
        <w:t>needed</w:t>
      </w:r>
      <w:r w:rsidRPr="00F63812">
        <w:rPr>
          <w:rFonts w:ascii="Aptos" w:hAnsi="Aptos"/>
        </w:rPr>
        <w:t>, as working together allows us to share resources, knowledge, and expertise to maximise the programme’s positive impact</w:t>
      </w:r>
      <w:r w:rsidR="00210F54" w:rsidRPr="00F63812">
        <w:rPr>
          <w:rFonts w:ascii="Aptos" w:hAnsi="Aptos"/>
        </w:rPr>
        <w:t xml:space="preserve"> and outcome</w:t>
      </w:r>
      <w:r w:rsidRPr="00F63812">
        <w:rPr>
          <w:rFonts w:ascii="Aptos" w:hAnsi="Aptos"/>
        </w:rPr>
        <w:t xml:space="preserve">. By joining forces, we can reach more families, strengthen community support, and create lasting change. We also hope that our success will inspire other schools to follow our example, learning from our experience and helping to build a stronger, more connected network of support for children and families </w:t>
      </w:r>
      <w:r w:rsidR="006975F9" w:rsidRPr="00F63812">
        <w:rPr>
          <w:rFonts w:ascii="Aptos" w:hAnsi="Aptos"/>
        </w:rPr>
        <w:t>(Dodd, 2025)</w:t>
      </w:r>
      <w:r w:rsidRPr="00F63812">
        <w:rPr>
          <w:rFonts w:ascii="Aptos" w:hAnsi="Aptos"/>
        </w:rPr>
        <w:t>.</w:t>
      </w:r>
    </w:p>
    <w:p w14:paraId="1C7D72E8" w14:textId="5269D33B" w:rsidR="08302C77" w:rsidRPr="005D03E9" w:rsidRDefault="00EA624A" w:rsidP="08302C77">
      <w:pPr>
        <w:pStyle w:val="NormalWeb"/>
      </w:pPr>
      <w:r w:rsidRPr="00F63812">
        <w:rPr>
          <w:rFonts w:ascii="Aptos" w:hAnsi="Aptos"/>
        </w:rPr>
        <w:t>We’ve made the programme easy to access by using simple and familiar technology. Parents can check their eligibility</w:t>
      </w:r>
      <w:r w:rsidR="00287368" w:rsidRPr="00F63812">
        <w:rPr>
          <w:rFonts w:ascii="Aptos" w:hAnsi="Aptos"/>
        </w:rPr>
        <w:t xml:space="preserve"> with the QR code</w:t>
      </w:r>
      <w:r w:rsidRPr="00F63812">
        <w:rPr>
          <w:rFonts w:ascii="Aptos" w:hAnsi="Aptos"/>
        </w:rPr>
        <w:t xml:space="preserve"> and find all the information they need through our school app, where </w:t>
      </w:r>
      <w:r w:rsidR="00ED5B57" w:rsidRPr="00F63812">
        <w:rPr>
          <w:rFonts w:ascii="Aptos" w:hAnsi="Aptos"/>
        </w:rPr>
        <w:t>the</w:t>
      </w:r>
      <w:r w:rsidRPr="00F63812">
        <w:rPr>
          <w:rFonts w:ascii="Aptos" w:hAnsi="Aptos"/>
        </w:rPr>
        <w:t xml:space="preserve"> QR code is also available for quick access. Updates and details are regularly shared on our social media pages, ensuring families stay informed.</w:t>
      </w:r>
      <w:r w:rsidR="00CF4233" w:rsidRPr="00F63812">
        <w:rPr>
          <w:rFonts w:ascii="Aptos" w:hAnsi="Aptos"/>
        </w:rPr>
        <w:t xml:space="preserve"> The QR code is available through all these outlets. </w:t>
      </w:r>
      <w:r w:rsidRPr="00F63812">
        <w:rPr>
          <w:rFonts w:ascii="Aptos" w:hAnsi="Aptos"/>
        </w:rPr>
        <w:t>Since we know many parents already use these platforms, we’ve chosen this approach to make the process as convenient and accessible as possible for the families in our school</w:t>
      </w:r>
      <w:r w:rsidR="00BF7400" w:rsidRPr="00F63812">
        <w:rPr>
          <w:rFonts w:ascii="Aptos" w:hAnsi="Aptos"/>
        </w:rPr>
        <w:t xml:space="preserve"> </w:t>
      </w:r>
      <w:r w:rsidR="00E4103F" w:rsidRPr="00F63812">
        <w:rPr>
          <w:rFonts w:ascii="Aptos" w:hAnsi="Aptos"/>
        </w:rPr>
        <w:t>(Department for Education, 2024)</w:t>
      </w:r>
      <w:r w:rsidR="0023269D" w:rsidRPr="00F63812">
        <w:rPr>
          <w:rFonts w:ascii="Aptos" w:hAnsi="Aptos"/>
        </w:rPr>
        <w:t>.</w:t>
      </w:r>
      <w:r w:rsidR="005729CD" w:rsidRPr="00F63812">
        <w:rPr>
          <w:rFonts w:ascii="Aptos" w:hAnsi="Aptos"/>
        </w:rPr>
        <w:t xml:space="preserve"> </w:t>
      </w:r>
      <w:r w:rsidR="00CF3736" w:rsidRPr="00F63812">
        <w:rPr>
          <w:rFonts w:ascii="Aptos" w:hAnsi="Aptos"/>
        </w:rPr>
        <w:t xml:space="preserve"> </w:t>
      </w:r>
    </w:p>
    <w:p w14:paraId="308A2CEF" w14:textId="77777777" w:rsidR="00E32918" w:rsidRDefault="00546A2B" w:rsidP="6EC30C8E">
      <w:pPr>
        <w:pStyle w:val="NormalWeb"/>
        <w:rPr>
          <w:rFonts w:ascii="Aptos" w:hAnsi="Aptos"/>
        </w:rPr>
      </w:pPr>
      <w:r w:rsidRPr="00F63812">
        <w:rPr>
          <w:rFonts w:ascii="Aptos" w:hAnsi="Aptos"/>
        </w:rPr>
        <w:t>St George’s School will inform parents about the programme through multiple channels to ensure everyone is reached. Letters will be sent home with children, and emails will be distributed directly to parents. In addition, posters promoting the programme will be displayed around the school, providing clear and visible information for parents to see</w:t>
      </w:r>
      <w:r w:rsidR="00BC28DB" w:rsidRPr="00F63812">
        <w:rPr>
          <w:rFonts w:ascii="Aptos" w:hAnsi="Aptos"/>
        </w:rPr>
        <w:t xml:space="preserve"> (Briggs, 2025).</w:t>
      </w:r>
    </w:p>
    <w:p w14:paraId="243D0525" w14:textId="77777777" w:rsidR="00E32918" w:rsidRDefault="00E32918" w:rsidP="6EC30C8E">
      <w:pPr>
        <w:pStyle w:val="NormalWeb"/>
        <w:rPr>
          <w:rFonts w:ascii="Aptos" w:hAnsi="Aptos"/>
        </w:rPr>
      </w:pPr>
    </w:p>
    <w:p w14:paraId="279C3388" w14:textId="3FEA8D56" w:rsidR="6EC30C8E" w:rsidRPr="005E6CA1" w:rsidRDefault="00C23C86" w:rsidP="6EC30C8E">
      <w:pPr>
        <w:pStyle w:val="NormalWeb"/>
        <w:rPr>
          <w:rFonts w:ascii="Aptos" w:hAnsi="Aptos"/>
          <w:b/>
          <w:bCs/>
          <w:sz w:val="28"/>
          <w:szCs w:val="28"/>
        </w:rPr>
      </w:pPr>
      <w:r w:rsidRPr="005E6CA1">
        <w:rPr>
          <w:rFonts w:ascii="Aptos" w:hAnsi="Aptos"/>
          <w:b/>
          <w:bCs/>
          <w:sz w:val="28"/>
          <w:szCs w:val="28"/>
        </w:rPr>
        <w:t>Summary</w:t>
      </w:r>
    </w:p>
    <w:p w14:paraId="2D9EEF9C" w14:textId="1DA1A417" w:rsidR="6892AA26" w:rsidRPr="00ED2500" w:rsidRDefault="00C23C86" w:rsidP="6892AA26">
      <w:pPr>
        <w:pStyle w:val="NormalWeb"/>
      </w:pPr>
      <w:r w:rsidRPr="00F63812">
        <w:rPr>
          <w:rFonts w:ascii="Aptos" w:hAnsi="Aptos"/>
        </w:rPr>
        <w:t xml:space="preserve">The government’s expansion of free school meals aims to </w:t>
      </w:r>
      <w:r w:rsidR="00754B8F">
        <w:rPr>
          <w:rFonts w:ascii="Aptos" w:hAnsi="Aptos"/>
        </w:rPr>
        <w:t>take</w:t>
      </w:r>
      <w:r w:rsidRPr="00F63812">
        <w:rPr>
          <w:rFonts w:ascii="Aptos" w:hAnsi="Aptos"/>
        </w:rPr>
        <w:t xml:space="preserve"> around 100,000 children out of poverty by ensuring all pupils have access to nutritious, balanced meals that support their health and wellbeing. St George’s School is proud to be part of this initiative, supporting families facing financial challenges and creating an inclusive, welcoming environment where everyone feels valued and supported.</w:t>
      </w:r>
    </w:p>
    <w:p w14:paraId="1AB1E564" w14:textId="06AC83F0" w:rsidR="4CEB6D7E" w:rsidRPr="00AA344C" w:rsidRDefault="00C23C86" w:rsidP="4CEB6D7E">
      <w:pPr>
        <w:pStyle w:val="NormalWeb"/>
      </w:pPr>
      <w:r w:rsidRPr="00F63812">
        <w:rPr>
          <w:rFonts w:ascii="Aptos" w:hAnsi="Aptos"/>
        </w:rPr>
        <w:t>By collaborating with councils and local authorities, we’re able to share resources and expertise to maximise the programme’s positive impact. St George’s aims to lead by example, inspiring other schools to join in building stronger, more connected communities.</w:t>
      </w:r>
    </w:p>
    <w:p w14:paraId="0DF56E15" w14:textId="1BCFAAC6" w:rsidR="33479F2D" w:rsidRPr="006F4EDC" w:rsidRDefault="00F5324D" w:rsidP="33479F2D">
      <w:pPr>
        <w:pStyle w:val="NormalWeb"/>
      </w:pPr>
      <w:r w:rsidRPr="00F63812">
        <w:rPr>
          <w:rFonts w:ascii="Aptos" w:hAnsi="Aptos"/>
        </w:rPr>
        <w:t>Our programme provides healthy meals and engaging family activities that strengthen bonds, promote wellbeing, and build a sense of community connection. It creates a safe and welcoming space where children and parents can relax, enjoy quality time together, and share meaningful experiences. By offering moments of comfort and togetherness, the programme helps ease financial pressures while fostering dignity, belonging, and the reassurance that every family is supported and valued.</w:t>
      </w:r>
    </w:p>
    <w:p w14:paraId="2B3F2BBB" w14:textId="753F3FA1" w:rsidR="00C23C86" w:rsidRPr="00F63812" w:rsidRDefault="00C23C86" w:rsidP="00C23C86">
      <w:pPr>
        <w:pStyle w:val="NormalWeb"/>
        <w:rPr>
          <w:rFonts w:ascii="Aptos" w:hAnsi="Aptos"/>
        </w:rPr>
      </w:pPr>
      <w:r w:rsidRPr="00F63812">
        <w:rPr>
          <w:rFonts w:ascii="Aptos" w:hAnsi="Aptos"/>
        </w:rPr>
        <w:t>To ensure easy access, parents can find information, check eligibility, and receive updates through our school app, QR codes, social media, emails, and posters. This ensures famil</w:t>
      </w:r>
      <w:r w:rsidR="008266B9" w:rsidRPr="00F63812">
        <w:rPr>
          <w:rFonts w:ascii="Aptos" w:hAnsi="Aptos"/>
        </w:rPr>
        <w:t>ies</w:t>
      </w:r>
      <w:r w:rsidR="00B75ABF" w:rsidRPr="00F63812">
        <w:rPr>
          <w:rFonts w:ascii="Aptos" w:hAnsi="Aptos"/>
        </w:rPr>
        <w:t xml:space="preserve"> have access to the </w:t>
      </w:r>
      <w:r w:rsidR="00EB55D6" w:rsidRPr="00F63812">
        <w:rPr>
          <w:rFonts w:ascii="Aptos" w:hAnsi="Aptos"/>
        </w:rPr>
        <w:t>required</w:t>
      </w:r>
      <w:r w:rsidRPr="00F63812">
        <w:rPr>
          <w:rFonts w:ascii="Aptos" w:hAnsi="Aptos"/>
        </w:rPr>
        <w:t xml:space="preserve"> </w:t>
      </w:r>
      <w:r w:rsidR="00EB55D6" w:rsidRPr="00F63812">
        <w:rPr>
          <w:rFonts w:ascii="Aptos" w:hAnsi="Aptos"/>
        </w:rPr>
        <w:t>information</w:t>
      </w:r>
      <w:r w:rsidRPr="00F63812">
        <w:rPr>
          <w:rFonts w:ascii="Aptos" w:hAnsi="Aptos"/>
        </w:rPr>
        <w:t xml:space="preserve"> </w:t>
      </w:r>
      <w:r w:rsidR="00321966" w:rsidRPr="00F63812">
        <w:rPr>
          <w:rFonts w:ascii="Aptos" w:hAnsi="Aptos"/>
        </w:rPr>
        <w:t>to</w:t>
      </w:r>
      <w:r w:rsidRPr="00F63812">
        <w:rPr>
          <w:rFonts w:ascii="Aptos" w:hAnsi="Aptos"/>
        </w:rPr>
        <w:t xml:space="preserve"> benefit from the support available.</w:t>
      </w:r>
    </w:p>
    <w:p w14:paraId="7067CD28" w14:textId="77777777" w:rsidR="005A7D8D" w:rsidRPr="00C23C86" w:rsidRDefault="005A7D8D" w:rsidP="00C23C86">
      <w:pPr>
        <w:pStyle w:val="NormalWeb"/>
        <w:rPr>
          <w:rFonts w:asciiTheme="minorHAnsi" w:hAnsiTheme="minorHAnsi"/>
        </w:rPr>
      </w:pPr>
    </w:p>
    <w:p w14:paraId="039BA0EB" w14:textId="77777777" w:rsidR="00C23C86" w:rsidRPr="008F4ED9" w:rsidRDefault="00C23C86" w:rsidP="008F4ED9">
      <w:pPr>
        <w:pStyle w:val="NormalWeb"/>
        <w:rPr>
          <w:rFonts w:asciiTheme="minorHAnsi" w:hAnsiTheme="minorHAnsi"/>
        </w:rPr>
      </w:pPr>
    </w:p>
    <w:p w14:paraId="4A2D81EC" w14:textId="77777777" w:rsidR="008F4ED9" w:rsidRPr="00546A2B" w:rsidRDefault="008F4ED9" w:rsidP="008F4ED9">
      <w:pPr>
        <w:pStyle w:val="NormalWeb"/>
      </w:pPr>
    </w:p>
    <w:p w14:paraId="007AE671" w14:textId="01953765" w:rsidR="5657D17E" w:rsidRDefault="5657D17E" w:rsidP="09F94BAD">
      <w:pPr>
        <w:spacing w:before="240" w:after="240"/>
        <w:rPr>
          <w:rFonts w:ascii="Aptos" w:eastAsia="Aptos" w:hAnsi="Aptos" w:cs="Aptos"/>
        </w:rPr>
      </w:pPr>
    </w:p>
    <w:p w14:paraId="44D03000" w14:textId="77777777" w:rsidR="00F332C8" w:rsidRDefault="00F332C8" w:rsidP="09F94BAD">
      <w:pPr>
        <w:spacing w:before="240" w:after="240"/>
        <w:rPr>
          <w:rFonts w:ascii="Aptos" w:eastAsia="Aptos" w:hAnsi="Aptos" w:cs="Aptos"/>
        </w:rPr>
      </w:pPr>
    </w:p>
    <w:p w14:paraId="64D315A9" w14:textId="77777777" w:rsidR="00D77B89" w:rsidRDefault="00D77B89" w:rsidP="09F94BAD">
      <w:pPr>
        <w:spacing w:before="240" w:after="240"/>
        <w:rPr>
          <w:rFonts w:ascii="Aptos" w:eastAsia="Aptos" w:hAnsi="Aptos" w:cs="Aptos"/>
        </w:rPr>
      </w:pPr>
    </w:p>
    <w:p w14:paraId="458E703F" w14:textId="77777777" w:rsidR="000A1C6C" w:rsidRDefault="000A1C6C" w:rsidP="09F94BAD">
      <w:pPr>
        <w:spacing w:before="240" w:after="240"/>
        <w:rPr>
          <w:rFonts w:ascii="Aptos" w:eastAsia="Aptos" w:hAnsi="Aptos" w:cs="Aptos"/>
        </w:rPr>
      </w:pPr>
    </w:p>
    <w:p w14:paraId="14F4B811" w14:textId="77777777" w:rsidR="000A1C6C" w:rsidRDefault="000A1C6C" w:rsidP="09F94BAD">
      <w:pPr>
        <w:spacing w:before="240" w:after="240"/>
        <w:rPr>
          <w:rFonts w:ascii="Aptos" w:eastAsia="Aptos" w:hAnsi="Aptos" w:cs="Aptos"/>
        </w:rPr>
      </w:pPr>
    </w:p>
    <w:p w14:paraId="1CA70097" w14:textId="77777777" w:rsidR="000A1C6C" w:rsidRDefault="000A1C6C" w:rsidP="09F94BAD">
      <w:pPr>
        <w:spacing w:before="240" w:after="240"/>
        <w:rPr>
          <w:rFonts w:ascii="Aptos" w:eastAsia="Aptos" w:hAnsi="Aptos" w:cs="Aptos"/>
        </w:rPr>
      </w:pPr>
    </w:p>
    <w:p w14:paraId="01E49744" w14:textId="77777777" w:rsidR="000A1C6C" w:rsidRDefault="000A1C6C" w:rsidP="09F94BAD">
      <w:pPr>
        <w:spacing w:before="240" w:after="240"/>
        <w:rPr>
          <w:rFonts w:ascii="Aptos" w:eastAsia="Aptos" w:hAnsi="Aptos" w:cs="Aptos"/>
        </w:rPr>
      </w:pPr>
    </w:p>
    <w:p w14:paraId="0211B5FD" w14:textId="77777777" w:rsidR="008E7C0F" w:rsidRPr="00E1638A" w:rsidRDefault="008E7C0F" w:rsidP="09F94BAD">
      <w:pPr>
        <w:spacing w:before="240" w:after="240"/>
        <w:rPr>
          <w:rFonts w:hint="eastAsia"/>
        </w:rPr>
      </w:pPr>
    </w:p>
    <w:p w14:paraId="17F71775" w14:textId="1ABA8F21" w:rsidR="5657D17E" w:rsidRPr="00FF7075" w:rsidRDefault="450DB561" w:rsidP="09F94BAD">
      <w:pPr>
        <w:spacing w:before="240" w:after="240"/>
        <w:rPr>
          <w:rFonts w:ascii="Aptos" w:eastAsia="Aptos" w:hAnsi="Aptos" w:cs="Aptos"/>
          <w:b/>
          <w:bCs/>
          <w:sz w:val="28"/>
          <w:szCs w:val="28"/>
        </w:rPr>
      </w:pPr>
      <w:r w:rsidRPr="00FF7075">
        <w:rPr>
          <w:rFonts w:ascii="Aptos" w:eastAsia="Aptos" w:hAnsi="Aptos" w:cs="Aptos"/>
          <w:b/>
          <w:bCs/>
          <w:sz w:val="28"/>
          <w:szCs w:val="28"/>
        </w:rPr>
        <w:lastRenderedPageBreak/>
        <w:t xml:space="preserve">References </w:t>
      </w:r>
    </w:p>
    <w:p w14:paraId="6EDAC9FF" w14:textId="52499F6E" w:rsidR="004D1ED0" w:rsidRPr="00EF4734" w:rsidRDefault="00EA6F1B" w:rsidP="00EF4734">
      <w:pPr>
        <w:pStyle w:val="ListParagraph"/>
        <w:numPr>
          <w:ilvl w:val="0"/>
          <w:numId w:val="2"/>
        </w:numPr>
        <w:spacing w:before="240" w:after="240"/>
        <w:rPr>
          <w:rFonts w:ascii="Aptos" w:eastAsia="Aptos" w:hAnsi="Aptos" w:cs="Aptos"/>
        </w:rPr>
      </w:pPr>
      <w:r w:rsidRPr="00EA6F1B">
        <w:t>Briggs, S</w:t>
      </w:r>
      <w:r w:rsidR="003E0CC0">
        <w:t>.</w:t>
      </w:r>
      <w:r w:rsidRPr="00EA6F1B">
        <w:t xml:space="preserve"> (</w:t>
      </w:r>
      <w:r w:rsidR="006B2654">
        <w:t>2025</w:t>
      </w:r>
      <w:r w:rsidRPr="00E32918">
        <w:rPr>
          <w:i/>
          <w:iCs/>
        </w:rPr>
        <w:t>)</w:t>
      </w:r>
      <w:r w:rsidR="00671C29" w:rsidRPr="00E32918">
        <w:rPr>
          <w:i/>
          <w:iCs/>
        </w:rPr>
        <w:t>.</w:t>
      </w:r>
      <w:r w:rsidRPr="00E32918">
        <w:rPr>
          <w:i/>
          <w:iCs/>
        </w:rPr>
        <w:t xml:space="preserve"> 23 tips and ideas to promote your school event. Canva</w:t>
      </w:r>
      <w:r w:rsidRPr="001B1176">
        <w:rPr>
          <w:i/>
          <w:iCs/>
        </w:rPr>
        <w:t>.</w:t>
      </w:r>
      <w:r w:rsidRPr="00EA6F1B">
        <w:t xml:space="preserve"> Available at:</w:t>
      </w:r>
      <w:r w:rsidRPr="00A47374">
        <w:rPr>
          <w:i/>
          <w:iCs/>
        </w:rPr>
        <w:t xml:space="preserve"> </w:t>
      </w:r>
      <w:hyperlink r:id="rId9" w:history="1">
        <w:r w:rsidR="00897439" w:rsidRPr="00296CF3">
          <w:rPr>
            <w:rStyle w:val="Hyperlink"/>
            <w:i/>
            <w:iCs/>
            <w:color w:val="156082" w:themeColor="accent1"/>
          </w:rPr>
          <w:t>www.canva.com/learn/23-tips-and-ideas-to-promote-your-school-event/</w:t>
        </w:r>
      </w:hyperlink>
      <w:r w:rsidRPr="00296CF3">
        <w:rPr>
          <w:color w:val="156082" w:themeColor="accent1"/>
        </w:rPr>
        <w:t xml:space="preserve"> </w:t>
      </w:r>
      <w:r w:rsidRPr="00EA6F1B">
        <w:t>(Accessed: 8 November 2025)</w:t>
      </w:r>
      <w:r w:rsidR="006B2654">
        <w:t>.</w:t>
      </w:r>
      <w:r w:rsidR="00EF4734" w:rsidRPr="00EF4734">
        <w:rPr>
          <w:rFonts w:ascii="Aptos" w:eastAsia="Aptos" w:hAnsi="Aptos" w:cs="Aptos"/>
        </w:rPr>
        <w:t xml:space="preserve"> </w:t>
      </w:r>
    </w:p>
    <w:p w14:paraId="2150F54F" w14:textId="3C2E4080" w:rsidR="00A66A4C" w:rsidRPr="00A66A4C" w:rsidRDefault="003B5A75" w:rsidP="00875033">
      <w:pPr>
        <w:pStyle w:val="ListParagraph"/>
        <w:numPr>
          <w:ilvl w:val="0"/>
          <w:numId w:val="2"/>
        </w:numPr>
        <w:spacing w:before="240" w:after="240"/>
        <w:rPr>
          <w:rFonts w:ascii="Aptos" w:eastAsia="Aptos" w:hAnsi="Aptos" w:cs="Aptos"/>
        </w:rPr>
      </w:pPr>
      <w:r w:rsidRPr="007475C7">
        <w:t>Children’s Commissioner for England</w:t>
      </w:r>
      <w:r w:rsidR="00756A28">
        <w:t>.</w:t>
      </w:r>
      <w:r w:rsidRPr="007475C7">
        <w:t xml:space="preserve"> (2022)</w:t>
      </w:r>
      <w:r w:rsidR="00FA5761" w:rsidRPr="007475C7">
        <w:t>.</w:t>
      </w:r>
      <w:r w:rsidRPr="001B1176">
        <w:rPr>
          <w:i/>
          <w:iCs/>
        </w:rPr>
        <w:t xml:space="preserve"> Connecting children, families and community.</w:t>
      </w:r>
      <w:r w:rsidRPr="003B5A75">
        <w:t xml:space="preserve"> Available at: </w:t>
      </w:r>
      <w:hyperlink r:id="rId10" w:history="1">
        <w:r w:rsidR="00905175" w:rsidRPr="00945A6C">
          <w:rPr>
            <w:rStyle w:val="Hyperlink"/>
            <w:color w:val="156082" w:themeColor="accent1"/>
          </w:rPr>
          <w:t>www.childrenscommissioner.gov.uk/blog/connecting-children-families-and-community/</w:t>
        </w:r>
      </w:hyperlink>
      <w:r w:rsidRPr="003B5A75">
        <w:t xml:space="preserve"> (Accessed: 7 November 2025).</w:t>
      </w:r>
    </w:p>
    <w:p w14:paraId="52972B7D" w14:textId="1AD1BE15" w:rsidR="008D1EA6" w:rsidRPr="00A66A4C" w:rsidRDefault="008D1EA6" w:rsidP="00875033">
      <w:pPr>
        <w:pStyle w:val="ListParagraph"/>
        <w:numPr>
          <w:ilvl w:val="0"/>
          <w:numId w:val="2"/>
        </w:numPr>
        <w:spacing w:before="240" w:after="240"/>
        <w:rPr>
          <w:rFonts w:ascii="Aptos" w:eastAsia="Aptos" w:hAnsi="Aptos" w:cs="Aptos"/>
        </w:rPr>
      </w:pPr>
      <w:r w:rsidRPr="008D1EA6">
        <w:t>Children’s Commissioner for England</w:t>
      </w:r>
      <w:r w:rsidRPr="00314B8E">
        <w:t>. (2025)</w:t>
      </w:r>
      <w:r w:rsidR="006D7CCC">
        <w:rPr>
          <w:i/>
          <w:iCs/>
        </w:rPr>
        <w:t>.</w:t>
      </w:r>
      <w:r w:rsidR="006A70FB">
        <w:rPr>
          <w:i/>
          <w:iCs/>
        </w:rPr>
        <w:t xml:space="preserve"> </w:t>
      </w:r>
      <w:r w:rsidRPr="00A66A4C">
        <w:rPr>
          <w:i/>
          <w:iCs/>
        </w:rPr>
        <w:t xml:space="preserve">Growing up in a low-income family: Children’s experiences. </w:t>
      </w:r>
      <w:r w:rsidRPr="04832B51">
        <w:t>Available at</w:t>
      </w:r>
      <w:r w:rsidRPr="00436A6F">
        <w:rPr>
          <w:color w:val="156082" w:themeColor="accent1"/>
        </w:rPr>
        <w:t>:</w:t>
      </w:r>
      <w:r w:rsidR="00B426D8" w:rsidRPr="00436A6F">
        <w:rPr>
          <w:i/>
          <w:iCs/>
          <w:color w:val="156082" w:themeColor="accent1"/>
        </w:rPr>
        <w:t xml:space="preserve"> </w:t>
      </w:r>
      <w:hyperlink r:id="rId11">
        <w:r w:rsidR="00B426D8" w:rsidRPr="00436A6F">
          <w:rPr>
            <w:color w:val="156082" w:themeColor="accent1"/>
            <w:u w:val="single"/>
          </w:rPr>
          <w:t>Growing-up-in-a-low-income-family-childrens-experiences.pdf</w:t>
        </w:r>
      </w:hyperlink>
      <w:r w:rsidR="00875033">
        <w:t xml:space="preserve"> </w:t>
      </w:r>
      <w:r>
        <w:t>(Accessed: 8 November 2025).</w:t>
      </w:r>
    </w:p>
    <w:p w14:paraId="09F8D4DD" w14:textId="23AB876A" w:rsidR="00EE67C5" w:rsidRDefault="00EE67C5" w:rsidP="00F65474">
      <w:pPr>
        <w:pStyle w:val="ListParagraph"/>
        <w:numPr>
          <w:ilvl w:val="0"/>
          <w:numId w:val="2"/>
        </w:numPr>
        <w:spacing w:before="240" w:after="240"/>
        <w:rPr>
          <w:rFonts w:hint="eastAsia"/>
        </w:rPr>
      </w:pPr>
      <w:r w:rsidRPr="00730AA9">
        <w:t xml:space="preserve">Department for Education. (2025, </w:t>
      </w:r>
      <w:r w:rsidR="005A31E3" w:rsidRPr="00730AA9">
        <w:t>4 July</w:t>
      </w:r>
      <w:r w:rsidRPr="00730AA9">
        <w:t>)</w:t>
      </w:r>
      <w:r w:rsidR="006C5B20" w:rsidRPr="00730AA9">
        <w:t>.</w:t>
      </w:r>
      <w:r w:rsidRPr="00EE67C5">
        <w:t xml:space="preserve"> </w:t>
      </w:r>
      <w:r w:rsidRPr="00552F25">
        <w:rPr>
          <w:i/>
          <w:iCs/>
        </w:rPr>
        <w:t>Expanding free school meals: what parents need to know</w:t>
      </w:r>
      <w:r w:rsidRPr="00D36650">
        <w:rPr>
          <w:i/>
          <w:iCs/>
          <w:color w:val="156082" w:themeColor="accent1"/>
        </w:rPr>
        <w:t>.</w:t>
      </w:r>
      <w:r w:rsidR="002800CF" w:rsidRPr="00D36650">
        <w:rPr>
          <w:color w:val="156082" w:themeColor="accent1"/>
        </w:rPr>
        <w:t xml:space="preserve"> </w:t>
      </w:r>
      <w:hyperlink r:id="rId12" w:history="1">
        <w:r w:rsidR="0091098D" w:rsidRPr="00D36650">
          <w:rPr>
            <w:color w:val="156082" w:themeColor="accent1"/>
            <w:u w:val="single"/>
          </w:rPr>
          <w:t>Expanding free school meals: what parents need to know   – The Education Hub</w:t>
        </w:r>
      </w:hyperlink>
      <w:r w:rsidR="00291E83">
        <w:rPr>
          <w:color w:val="156082" w:themeColor="accent1"/>
        </w:rPr>
        <w:t xml:space="preserve"> </w:t>
      </w:r>
      <w:r w:rsidRPr="00B2167F">
        <w:t>(Accessed: 7 November 2025).</w:t>
      </w:r>
    </w:p>
    <w:p w14:paraId="76EF753D" w14:textId="3318BC5D" w:rsidR="00CD39B2" w:rsidRDefault="00CD39B2" w:rsidP="00F65474">
      <w:pPr>
        <w:pStyle w:val="ListParagraph"/>
        <w:numPr>
          <w:ilvl w:val="0"/>
          <w:numId w:val="2"/>
        </w:numPr>
        <w:spacing w:before="240" w:after="240"/>
        <w:rPr>
          <w:rFonts w:hint="eastAsia"/>
        </w:rPr>
      </w:pPr>
      <w:r w:rsidRPr="00CD39B2">
        <w:t>Department for Education. (2024)</w:t>
      </w:r>
      <w:r w:rsidR="00873F82">
        <w:t>.</w:t>
      </w:r>
      <w:r w:rsidRPr="00CD39B2">
        <w:t xml:space="preserve"> </w:t>
      </w:r>
      <w:r w:rsidRPr="00CD39B2">
        <w:rPr>
          <w:i/>
          <w:iCs/>
        </w:rPr>
        <w:t>Holiday Activities and Food Programme 2024</w:t>
      </w:r>
      <w:r w:rsidRPr="00CD39B2">
        <w:t>. Available at</w:t>
      </w:r>
      <w:r w:rsidR="00F70D2A">
        <w:t>:</w:t>
      </w:r>
      <w:r w:rsidR="00F70D2A" w:rsidRPr="00F70D2A">
        <w:t xml:space="preserve"> </w:t>
      </w:r>
      <w:hyperlink r:id="rId13" w:history="1">
        <w:r w:rsidR="0063161B" w:rsidRPr="00117309">
          <w:rPr>
            <w:rStyle w:val="Hyperlink"/>
          </w:rPr>
          <w:t>https://www.gov.uk/government/publications/holiday-activities-and-food-programme/holiday-activites-and-food-programme-2024</w:t>
        </w:r>
      </w:hyperlink>
      <w:r w:rsidR="0063161B">
        <w:t xml:space="preserve"> </w:t>
      </w:r>
      <w:r>
        <w:t>(Accessed: 8 November 2025).</w:t>
      </w:r>
      <w:r w:rsidR="5140AF40">
        <w:t xml:space="preserve"> </w:t>
      </w:r>
    </w:p>
    <w:p w14:paraId="2DE2CE4B" w14:textId="0C74319D" w:rsidR="00E8784C" w:rsidRDefault="00E8784C" w:rsidP="008922E7">
      <w:pPr>
        <w:pStyle w:val="ListParagraph"/>
        <w:numPr>
          <w:ilvl w:val="0"/>
          <w:numId w:val="2"/>
        </w:numPr>
        <w:spacing w:before="240" w:after="240"/>
        <w:rPr>
          <w:rFonts w:hint="eastAsia"/>
        </w:rPr>
      </w:pPr>
      <w:r w:rsidRPr="00E8784C">
        <w:t>Dodd, E. (2025)</w:t>
      </w:r>
      <w:r w:rsidR="001F44AD">
        <w:t>.</w:t>
      </w:r>
      <w:r w:rsidRPr="00E8784C">
        <w:t xml:space="preserve"> </w:t>
      </w:r>
      <w:r w:rsidRPr="006C5057">
        <w:rPr>
          <w:i/>
          <w:iCs/>
        </w:rPr>
        <w:t>A vision of the collaborative relationships, partnerships and leadership needed to make the English Devolution White Paperwork. Collaborate CIC.</w:t>
      </w:r>
      <w:r w:rsidRPr="00E8784C">
        <w:t xml:space="preserve"> Available at:</w:t>
      </w:r>
      <w:r w:rsidR="00380235">
        <w:t xml:space="preserve"> </w:t>
      </w:r>
      <w:hyperlink r:id="rId14" w:history="1">
        <w:r w:rsidR="008922E7" w:rsidRPr="008922E7">
          <w:rPr>
            <w:color w:val="156082" w:themeColor="accent1"/>
            <w:u w:val="single"/>
          </w:rPr>
          <w:t>A vision of the collaborative relationships, partnerships and leadership needed to make the English Devolution White Paper work - Collaborate</w:t>
        </w:r>
      </w:hyperlink>
      <w:r w:rsidR="008922E7" w:rsidRPr="008922E7">
        <w:rPr>
          <w:color w:val="156082" w:themeColor="accent1"/>
        </w:rPr>
        <w:t xml:space="preserve"> </w:t>
      </w:r>
      <w:r w:rsidRPr="00E8784C">
        <w:t>(Accessed: 8 November 2025).</w:t>
      </w:r>
    </w:p>
    <w:p w14:paraId="6E78E52B" w14:textId="480E3608" w:rsidR="00270638" w:rsidRPr="00CF1DC7" w:rsidRDefault="00270638" w:rsidP="00CF1DC7">
      <w:pPr>
        <w:pStyle w:val="ListParagraph"/>
        <w:numPr>
          <w:ilvl w:val="0"/>
          <w:numId w:val="2"/>
        </w:numPr>
        <w:spacing w:before="240" w:after="240"/>
        <w:rPr>
          <w:rFonts w:ascii="Aptos" w:eastAsia="Aptos" w:hAnsi="Aptos" w:cs="Aptos"/>
        </w:rPr>
      </w:pPr>
      <w:r w:rsidRPr="00270638">
        <w:t>Feeding Britain</w:t>
      </w:r>
      <w:r w:rsidR="005A4696">
        <w:t>.</w:t>
      </w:r>
      <w:r w:rsidRPr="00270638">
        <w:t xml:space="preserve"> </w:t>
      </w:r>
      <w:r w:rsidR="001636A9">
        <w:t>(</w:t>
      </w:r>
      <w:r w:rsidR="002D6AD0">
        <w:t>202</w:t>
      </w:r>
      <w:r w:rsidR="00CA5115">
        <w:t>5</w:t>
      </w:r>
      <w:r w:rsidRPr="00270638">
        <w:t>)</w:t>
      </w:r>
      <w:r w:rsidR="005A4696">
        <w:t>.</w:t>
      </w:r>
      <w:r w:rsidRPr="00270638">
        <w:t xml:space="preserve"> </w:t>
      </w:r>
      <w:r w:rsidRPr="00F65474">
        <w:rPr>
          <w:i/>
          <w:iCs/>
        </w:rPr>
        <w:t>Home</w:t>
      </w:r>
      <w:r w:rsidRPr="00270638">
        <w:t xml:space="preserve">. Available at: </w:t>
      </w:r>
      <w:hyperlink r:id="rId15" w:history="1">
        <w:r w:rsidR="007E14CB" w:rsidRPr="009259FC">
          <w:rPr>
            <w:rStyle w:val="Hyperlink"/>
            <w:color w:val="156082" w:themeColor="accent1"/>
          </w:rPr>
          <w:t>https://feedingbritain.org/</w:t>
        </w:r>
      </w:hyperlink>
      <w:r w:rsidRPr="009259FC">
        <w:rPr>
          <w:color w:val="156082" w:themeColor="accent1"/>
        </w:rPr>
        <w:t xml:space="preserve"> </w:t>
      </w:r>
      <w:r w:rsidRPr="00270638">
        <w:t>(Accessed: 5 November 2025).</w:t>
      </w:r>
    </w:p>
    <w:p w14:paraId="4C9E7AF3" w14:textId="611CC8A9" w:rsidR="5657D17E" w:rsidRPr="00596FF6" w:rsidRDefault="1B8901AC" w:rsidP="00596FF6">
      <w:pPr>
        <w:pStyle w:val="ListParagraph"/>
        <w:numPr>
          <w:ilvl w:val="0"/>
          <w:numId w:val="2"/>
        </w:numPr>
        <w:spacing w:before="240" w:after="240"/>
        <w:rPr>
          <w:rFonts w:ascii="Aptos" w:eastAsia="Aptos" w:hAnsi="Aptos" w:cs="Aptos"/>
          <w:color w:val="000000" w:themeColor="text1"/>
        </w:rPr>
      </w:pPr>
      <w:r w:rsidRPr="00734DB3">
        <w:rPr>
          <w:rFonts w:ascii="Aptos" w:eastAsia="Aptos" w:hAnsi="Aptos" w:cs="Aptos"/>
          <w:color w:val="000000" w:themeColor="text1"/>
        </w:rPr>
        <w:t>The Food Foundation</w:t>
      </w:r>
      <w:r w:rsidR="00281FB4" w:rsidRPr="00734DB3">
        <w:rPr>
          <w:rFonts w:ascii="Aptos" w:eastAsia="Aptos" w:hAnsi="Aptos" w:cs="Aptos"/>
          <w:color w:val="000000" w:themeColor="text1"/>
        </w:rPr>
        <w:t>.</w:t>
      </w:r>
      <w:r w:rsidRPr="00734DB3">
        <w:rPr>
          <w:rFonts w:ascii="Aptos" w:eastAsia="Aptos" w:hAnsi="Aptos" w:cs="Aptos"/>
          <w:color w:val="000000" w:themeColor="text1"/>
        </w:rPr>
        <w:t xml:space="preserve"> (2025)</w:t>
      </w:r>
      <w:r w:rsidR="003A0F61" w:rsidRPr="00734DB3">
        <w:rPr>
          <w:rFonts w:ascii="Aptos" w:eastAsia="Aptos" w:hAnsi="Aptos" w:cs="Aptos"/>
          <w:color w:val="000000" w:themeColor="text1"/>
        </w:rPr>
        <w:t>.</w:t>
      </w:r>
      <w:r w:rsidRPr="00F65474">
        <w:rPr>
          <w:rFonts w:ascii="Aptos" w:eastAsia="Aptos" w:hAnsi="Aptos" w:cs="Aptos"/>
          <w:color w:val="000000" w:themeColor="text1"/>
        </w:rPr>
        <w:t xml:space="preserve"> </w:t>
      </w:r>
      <w:r w:rsidRPr="00F70427">
        <w:rPr>
          <w:rFonts w:ascii="Aptos" w:eastAsia="Aptos" w:hAnsi="Aptos" w:cs="Aptos"/>
          <w:i/>
          <w:iCs/>
          <w:color w:val="000000" w:themeColor="text1"/>
        </w:rPr>
        <w:t>New data shows one in seven households with children struggling to afford food</w:t>
      </w:r>
      <w:r w:rsidRPr="00F65474">
        <w:rPr>
          <w:rFonts w:ascii="Aptos" w:eastAsia="Aptos" w:hAnsi="Aptos" w:cs="Aptos"/>
          <w:color w:val="000000" w:themeColor="text1"/>
        </w:rPr>
        <w:t>. Available at:</w:t>
      </w:r>
      <w:r w:rsidR="00B419EE">
        <w:rPr>
          <w:rFonts w:ascii="Aptos" w:eastAsia="Aptos" w:hAnsi="Aptos" w:cs="Aptos"/>
          <w:color w:val="000000" w:themeColor="text1"/>
        </w:rPr>
        <w:t xml:space="preserve"> </w:t>
      </w:r>
      <w:hyperlink r:id="rId16" w:history="1">
        <w:r w:rsidR="00B419EE" w:rsidRPr="00596FF6">
          <w:rPr>
            <w:color w:val="156082" w:themeColor="accent1"/>
            <w:u w:val="single"/>
          </w:rPr>
          <w:t>New data shows one in seven households with children struggling to afford food | Food Foundation</w:t>
        </w:r>
      </w:hyperlink>
      <w:r w:rsidR="00596FF6" w:rsidRPr="00596FF6">
        <w:rPr>
          <w:rFonts w:ascii="Aptos" w:eastAsia="Aptos" w:hAnsi="Aptos" w:cs="Aptos"/>
          <w:color w:val="156082" w:themeColor="accent1"/>
        </w:rPr>
        <w:t xml:space="preserve"> </w:t>
      </w:r>
      <w:r w:rsidRPr="00596FF6">
        <w:rPr>
          <w:rFonts w:ascii="Aptos" w:eastAsia="Aptos" w:hAnsi="Aptos" w:cs="Aptos"/>
          <w:color w:val="156082" w:themeColor="accent1"/>
        </w:rPr>
        <w:t>(</w:t>
      </w:r>
      <w:r w:rsidRPr="00596FF6">
        <w:rPr>
          <w:rFonts w:ascii="Aptos" w:eastAsia="Aptos" w:hAnsi="Aptos" w:cs="Aptos"/>
          <w:color w:val="000000" w:themeColor="text1"/>
        </w:rPr>
        <w:t>Accessed:</w:t>
      </w:r>
      <w:r w:rsidR="00427FC1" w:rsidRPr="00596FF6">
        <w:rPr>
          <w:rFonts w:ascii="Aptos" w:eastAsia="Aptos" w:hAnsi="Aptos" w:cs="Aptos"/>
          <w:color w:val="000000" w:themeColor="text1"/>
        </w:rPr>
        <w:t xml:space="preserve"> (</w:t>
      </w:r>
      <w:r w:rsidRPr="00596FF6">
        <w:rPr>
          <w:rFonts w:ascii="Aptos" w:eastAsia="Aptos" w:hAnsi="Aptos" w:cs="Aptos"/>
          <w:color w:val="000000" w:themeColor="text1"/>
        </w:rPr>
        <w:t>11 September 2025).</w:t>
      </w:r>
    </w:p>
    <w:p w14:paraId="680A40FE" w14:textId="2A97DEE2" w:rsidR="00F529CE" w:rsidRPr="00F65474" w:rsidRDefault="00F529CE" w:rsidP="00F65474">
      <w:pPr>
        <w:pStyle w:val="ListParagraph"/>
        <w:numPr>
          <w:ilvl w:val="0"/>
          <w:numId w:val="2"/>
        </w:numPr>
        <w:spacing w:before="240" w:after="240"/>
        <w:rPr>
          <w:rFonts w:ascii="Aptos" w:eastAsia="Aptos" w:hAnsi="Aptos" w:cs="Aptos"/>
          <w:color w:val="000000" w:themeColor="text1"/>
        </w:rPr>
      </w:pPr>
      <w:r w:rsidRPr="006979D4">
        <w:t xml:space="preserve">The </w:t>
      </w:r>
      <w:r w:rsidR="00987348" w:rsidRPr="006979D4">
        <w:t>Mathukutty P. V. (2025).</w:t>
      </w:r>
      <w:r w:rsidR="00987348" w:rsidRPr="008B555C">
        <w:rPr>
          <w:i/>
          <w:iCs/>
        </w:rPr>
        <w:t xml:space="preserve"> </w:t>
      </w:r>
      <w:r w:rsidR="00102F4C" w:rsidRPr="008B555C">
        <w:rPr>
          <w:i/>
          <w:iCs/>
        </w:rPr>
        <w:t>I</w:t>
      </w:r>
      <w:r w:rsidRPr="008B555C">
        <w:rPr>
          <w:i/>
          <w:iCs/>
        </w:rPr>
        <w:t>mportance of spending time with children: why quality time matters more than gifts. Simply Life Tips.</w:t>
      </w:r>
      <w:r w:rsidRPr="007D74C0">
        <w:rPr>
          <w:i/>
          <w:iCs/>
        </w:rPr>
        <w:t xml:space="preserve"> </w:t>
      </w:r>
      <w:r w:rsidRPr="00F529CE">
        <w:t xml:space="preserve">Available at: </w:t>
      </w:r>
      <w:hyperlink r:id="rId17" w:history="1">
        <w:r w:rsidR="00FC43CA" w:rsidRPr="00D75CA1">
          <w:rPr>
            <w:rStyle w:val="Hyperlink"/>
            <w:color w:val="156082" w:themeColor="accent1"/>
          </w:rPr>
          <w:t>https://simplylifetips.com/importance-of-spending-time-with-children/</w:t>
        </w:r>
      </w:hyperlink>
      <w:r w:rsidRPr="00D75CA1">
        <w:rPr>
          <w:color w:val="156082" w:themeColor="accent1"/>
        </w:rPr>
        <w:t xml:space="preserve"> (</w:t>
      </w:r>
      <w:r w:rsidRPr="00F529CE">
        <w:t>Accessed: 7 November 2025).</w:t>
      </w:r>
    </w:p>
    <w:p w14:paraId="3398D3D0" w14:textId="25C658B1" w:rsidR="00AA53D8" w:rsidRPr="002250E7" w:rsidRDefault="00AA53D8" w:rsidP="002250E7">
      <w:pPr>
        <w:pStyle w:val="ListParagraph"/>
        <w:numPr>
          <w:ilvl w:val="0"/>
          <w:numId w:val="2"/>
        </w:numPr>
        <w:rPr>
          <w:rFonts w:eastAsia="Aptos" w:cs="Aptos"/>
        </w:rPr>
      </w:pPr>
      <w:r w:rsidRPr="00F84941">
        <w:t>Harwood, E. (2021)</w:t>
      </w:r>
      <w:r w:rsidR="00563929" w:rsidRPr="00F84941">
        <w:t>.</w:t>
      </w:r>
      <w:r w:rsidRPr="00F7234C">
        <w:t xml:space="preserve"> </w:t>
      </w:r>
      <w:r w:rsidRPr="00873866">
        <w:rPr>
          <w:i/>
          <w:iCs/>
        </w:rPr>
        <w:t xml:space="preserve">Discretion, dignity and choice: free school meals. London: Child Poverty Action Group. </w:t>
      </w:r>
      <w:r w:rsidRPr="00F7234C">
        <w:t>Available at:</w:t>
      </w:r>
      <w:r w:rsidR="00B429AF" w:rsidRPr="00B429AF">
        <w:t xml:space="preserve"> </w:t>
      </w:r>
      <w:hyperlink r:id="rId18" w:history="1">
        <w:r w:rsidR="00B429AF" w:rsidRPr="00740379">
          <w:rPr>
            <w:color w:val="156082" w:themeColor="accent1"/>
            <w:u w:val="single"/>
          </w:rPr>
          <w:t>Lay</w:t>
        </w:r>
        <w:r w:rsidR="00B429AF" w:rsidRPr="00740379">
          <w:rPr>
            <w:color w:val="156082" w:themeColor="accent1"/>
            <w:u w:val="single"/>
          </w:rPr>
          <w:t>out 1</w:t>
        </w:r>
      </w:hyperlink>
      <w:r w:rsidR="002250E7">
        <w:t xml:space="preserve"> </w:t>
      </w:r>
      <w:r w:rsidRPr="000113EC">
        <w:t>(Accessed</w:t>
      </w:r>
      <w:r w:rsidRPr="00F7234C">
        <w:t>: 7 November 2025).</w:t>
      </w:r>
    </w:p>
    <w:p w14:paraId="547CBFDF" w14:textId="5A4C7A46" w:rsidR="5657D17E" w:rsidRPr="002250E7" w:rsidRDefault="1B8901AC" w:rsidP="5657D17E">
      <w:pPr>
        <w:pStyle w:val="ListParagraph"/>
        <w:numPr>
          <w:ilvl w:val="0"/>
          <w:numId w:val="2"/>
        </w:numPr>
        <w:spacing w:before="240" w:after="240"/>
      </w:pPr>
      <w:r w:rsidRPr="002250E7">
        <w:rPr>
          <w:rFonts w:ascii="Aptos" w:eastAsia="Aptos" w:hAnsi="Aptos" w:cs="Aptos"/>
        </w:rPr>
        <w:t>Visualz</w:t>
      </w:r>
      <w:r w:rsidR="00754594" w:rsidRPr="002250E7">
        <w:rPr>
          <w:rFonts w:ascii="Aptos" w:eastAsia="Aptos" w:hAnsi="Aptos" w:cs="Aptos"/>
        </w:rPr>
        <w:t>.</w:t>
      </w:r>
      <w:r w:rsidRPr="002250E7">
        <w:rPr>
          <w:rFonts w:ascii="Aptos" w:eastAsia="Aptos" w:hAnsi="Aptos" w:cs="Aptos"/>
        </w:rPr>
        <w:t xml:space="preserve"> (</w:t>
      </w:r>
      <w:r w:rsidR="0E09B40A" w:rsidRPr="002250E7">
        <w:rPr>
          <w:rFonts w:ascii="Aptos" w:eastAsia="Aptos" w:hAnsi="Aptos" w:cs="Aptos"/>
        </w:rPr>
        <w:t>2025</w:t>
      </w:r>
      <w:r w:rsidRPr="002250E7">
        <w:rPr>
          <w:rFonts w:ascii="Aptos" w:eastAsia="Aptos" w:hAnsi="Aptos" w:cs="Aptos"/>
        </w:rPr>
        <w:t>)</w:t>
      </w:r>
      <w:r w:rsidR="00FA2359" w:rsidRPr="002250E7">
        <w:rPr>
          <w:rFonts w:ascii="Aptos" w:eastAsia="Aptos" w:hAnsi="Aptos" w:cs="Aptos"/>
        </w:rPr>
        <w:t>.</w:t>
      </w:r>
      <w:r w:rsidRPr="00F65474">
        <w:rPr>
          <w:rFonts w:ascii="Aptos" w:eastAsia="Aptos" w:hAnsi="Aptos" w:cs="Aptos"/>
        </w:rPr>
        <w:t xml:space="preserve"> </w:t>
      </w:r>
      <w:r w:rsidRPr="00F65474">
        <w:rPr>
          <w:rFonts w:ascii="Aptos" w:eastAsia="Aptos" w:hAnsi="Aptos" w:cs="Aptos"/>
          <w:i/>
          <w:iCs/>
        </w:rPr>
        <w:t>Eat Together, Eat Better – Family Meals Poster</w:t>
      </w:r>
      <w:r w:rsidRPr="00F65474">
        <w:rPr>
          <w:rFonts w:ascii="Aptos" w:eastAsia="Aptos" w:hAnsi="Aptos" w:cs="Aptos"/>
        </w:rPr>
        <w:t xml:space="preserve">. Available at: </w:t>
      </w:r>
      <w:hyperlink r:id="rId19" w:history="1">
        <w:r w:rsidR="007E5745" w:rsidRPr="00740379">
          <w:rPr>
            <w:color w:val="156082" w:themeColor="accent1"/>
            <w:u w:val="single"/>
          </w:rPr>
          <w:t>Eat Together, Eat Better Family Meals Poster - Visualz</w:t>
        </w:r>
      </w:hyperlink>
      <w:r w:rsidR="00392165">
        <w:rPr>
          <w:rFonts w:ascii="Aptos" w:eastAsia="Aptos" w:hAnsi="Aptos" w:cs="Aptos"/>
        </w:rPr>
        <w:t xml:space="preserve"> </w:t>
      </w:r>
      <w:r w:rsidRPr="00F65474">
        <w:rPr>
          <w:rFonts w:ascii="Aptos" w:eastAsia="Aptos" w:hAnsi="Aptos" w:cs="Aptos"/>
        </w:rPr>
        <w:t>(Accessed: 6 Nov. 2025)</w:t>
      </w:r>
      <w:r w:rsidR="00867F82">
        <w:rPr>
          <w:rFonts w:ascii="Aptos" w:eastAsia="Aptos" w:hAnsi="Aptos" w:cs="Aptos"/>
        </w:rPr>
        <w:t>.</w:t>
      </w:r>
    </w:p>
    <w:p w14:paraId="3932FBF2" w14:textId="5F77EEF5" w:rsidR="5657D17E" w:rsidRDefault="5657D17E" w:rsidP="5657D17E">
      <w:pPr>
        <w:spacing w:before="240" w:after="240"/>
        <w:rPr>
          <w:rFonts w:ascii="Aptos" w:eastAsia="Aptos" w:hAnsi="Aptos" w:cs="Aptos"/>
        </w:rPr>
      </w:pPr>
    </w:p>
    <w:sectPr w:rsidR="5657D17E" w:rsidSect="00C035C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19C1D" w14:textId="77777777" w:rsidR="00BF6EF3" w:rsidRDefault="00BF6EF3" w:rsidP="00C4567E">
      <w:pPr>
        <w:spacing w:after="0" w:line="240" w:lineRule="auto"/>
      </w:pPr>
      <w:r>
        <w:separator/>
      </w:r>
    </w:p>
  </w:endnote>
  <w:endnote w:type="continuationSeparator" w:id="0">
    <w:p w14:paraId="3CBFD017" w14:textId="77777777" w:rsidR="00BF6EF3" w:rsidRDefault="00BF6EF3" w:rsidP="00C45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3612127"/>
      <w:docPartObj>
        <w:docPartGallery w:val="Page Numbers (Bottom of Page)"/>
        <w:docPartUnique/>
      </w:docPartObj>
    </w:sdtPr>
    <w:sdtContent>
      <w:p w14:paraId="26CC24AA" w14:textId="77777777" w:rsidR="00A91A10" w:rsidRDefault="00A91A10">
        <w:pPr>
          <w:pStyle w:val="Footer"/>
          <w:jc w:val="right"/>
        </w:pPr>
        <w:r>
          <w:fldChar w:fldCharType="begin"/>
        </w:r>
        <w:r>
          <w:instrText>PAGE   \* MERGEFORMAT</w:instrText>
        </w:r>
        <w:r>
          <w:fldChar w:fldCharType="separate"/>
        </w:r>
        <w:r>
          <w:t>2</w:t>
        </w:r>
        <w:r>
          <w:fldChar w:fldCharType="end"/>
        </w:r>
      </w:p>
    </w:sdtContent>
  </w:sdt>
  <w:p w14:paraId="1B72EB14" w14:textId="77777777" w:rsidR="00A91A10" w:rsidRDefault="00A91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32107" w14:textId="77777777" w:rsidR="00BF6EF3" w:rsidRDefault="00BF6EF3" w:rsidP="00C4567E">
      <w:pPr>
        <w:spacing w:after="0" w:line="240" w:lineRule="auto"/>
      </w:pPr>
      <w:r>
        <w:separator/>
      </w:r>
    </w:p>
  </w:footnote>
  <w:footnote w:type="continuationSeparator" w:id="0">
    <w:p w14:paraId="00583889" w14:textId="77777777" w:rsidR="00BF6EF3" w:rsidRDefault="00BF6EF3" w:rsidP="00C45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B85F"/>
    <w:multiLevelType w:val="hybridMultilevel"/>
    <w:tmpl w:val="697ADC5C"/>
    <w:lvl w:ilvl="0" w:tplc="76CE1D30">
      <w:start w:val="1"/>
      <w:numFmt w:val="decimal"/>
      <w:lvlText w:val="%1."/>
      <w:lvlJc w:val="left"/>
      <w:pPr>
        <w:ind w:left="720" w:hanging="360"/>
      </w:pPr>
    </w:lvl>
    <w:lvl w:ilvl="1" w:tplc="3324567E">
      <w:start w:val="1"/>
      <w:numFmt w:val="lowerLetter"/>
      <w:lvlText w:val="%2."/>
      <w:lvlJc w:val="left"/>
      <w:pPr>
        <w:ind w:left="1440" w:hanging="360"/>
      </w:pPr>
    </w:lvl>
    <w:lvl w:ilvl="2" w:tplc="8BA6C662">
      <w:start w:val="1"/>
      <w:numFmt w:val="lowerRoman"/>
      <w:lvlText w:val="%3."/>
      <w:lvlJc w:val="right"/>
      <w:pPr>
        <w:ind w:left="2160" w:hanging="180"/>
      </w:pPr>
    </w:lvl>
    <w:lvl w:ilvl="3" w:tplc="4F3C25C0">
      <w:start w:val="1"/>
      <w:numFmt w:val="decimal"/>
      <w:lvlText w:val="%4."/>
      <w:lvlJc w:val="left"/>
      <w:pPr>
        <w:ind w:left="2880" w:hanging="360"/>
      </w:pPr>
    </w:lvl>
    <w:lvl w:ilvl="4" w:tplc="9DA4166A">
      <w:start w:val="1"/>
      <w:numFmt w:val="lowerLetter"/>
      <w:lvlText w:val="%5."/>
      <w:lvlJc w:val="left"/>
      <w:pPr>
        <w:ind w:left="3600" w:hanging="360"/>
      </w:pPr>
    </w:lvl>
    <w:lvl w:ilvl="5" w:tplc="599C104E">
      <w:start w:val="1"/>
      <w:numFmt w:val="lowerRoman"/>
      <w:lvlText w:val="%6."/>
      <w:lvlJc w:val="right"/>
      <w:pPr>
        <w:ind w:left="4320" w:hanging="180"/>
      </w:pPr>
    </w:lvl>
    <w:lvl w:ilvl="6" w:tplc="05782F42">
      <w:start w:val="1"/>
      <w:numFmt w:val="decimal"/>
      <w:lvlText w:val="%7."/>
      <w:lvlJc w:val="left"/>
      <w:pPr>
        <w:ind w:left="5040" w:hanging="360"/>
      </w:pPr>
    </w:lvl>
    <w:lvl w:ilvl="7" w:tplc="588EB3A2">
      <w:start w:val="1"/>
      <w:numFmt w:val="lowerLetter"/>
      <w:lvlText w:val="%8."/>
      <w:lvlJc w:val="left"/>
      <w:pPr>
        <w:ind w:left="5760" w:hanging="360"/>
      </w:pPr>
    </w:lvl>
    <w:lvl w:ilvl="8" w:tplc="D23835CA">
      <w:start w:val="1"/>
      <w:numFmt w:val="lowerRoman"/>
      <w:lvlText w:val="%9."/>
      <w:lvlJc w:val="right"/>
      <w:pPr>
        <w:ind w:left="6480" w:hanging="180"/>
      </w:pPr>
    </w:lvl>
  </w:abstractNum>
  <w:abstractNum w:abstractNumId="1" w15:restartNumberingAfterBreak="0">
    <w:nsid w:val="1AC65CC8"/>
    <w:multiLevelType w:val="hybridMultilevel"/>
    <w:tmpl w:val="6DA85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6969325">
    <w:abstractNumId w:val="0"/>
  </w:num>
  <w:num w:numId="2" w16cid:durableId="516775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E09719"/>
    <w:rsid w:val="0000224D"/>
    <w:rsid w:val="000035D7"/>
    <w:rsid w:val="00006104"/>
    <w:rsid w:val="00006263"/>
    <w:rsid w:val="000113EC"/>
    <w:rsid w:val="00016638"/>
    <w:rsid w:val="00021FAF"/>
    <w:rsid w:val="00022534"/>
    <w:rsid w:val="000244AF"/>
    <w:rsid w:val="00035DEB"/>
    <w:rsid w:val="00037D7E"/>
    <w:rsid w:val="00042E32"/>
    <w:rsid w:val="0004C17E"/>
    <w:rsid w:val="00055793"/>
    <w:rsid w:val="00061D2B"/>
    <w:rsid w:val="00074691"/>
    <w:rsid w:val="000828EA"/>
    <w:rsid w:val="0009143A"/>
    <w:rsid w:val="00091AFB"/>
    <w:rsid w:val="000939C2"/>
    <w:rsid w:val="00095122"/>
    <w:rsid w:val="000A118B"/>
    <w:rsid w:val="000A1C6C"/>
    <w:rsid w:val="000A2AD8"/>
    <w:rsid w:val="000B4E1D"/>
    <w:rsid w:val="000B7539"/>
    <w:rsid w:val="000C202D"/>
    <w:rsid w:val="000C56CE"/>
    <w:rsid w:val="000C5D32"/>
    <w:rsid w:val="000D7157"/>
    <w:rsid w:val="000E0571"/>
    <w:rsid w:val="000F150B"/>
    <w:rsid w:val="000F2EFF"/>
    <w:rsid w:val="000F3DEF"/>
    <w:rsid w:val="000F7FD6"/>
    <w:rsid w:val="001026EA"/>
    <w:rsid w:val="00102F4C"/>
    <w:rsid w:val="001107F4"/>
    <w:rsid w:val="00111DA8"/>
    <w:rsid w:val="00114CBD"/>
    <w:rsid w:val="00115719"/>
    <w:rsid w:val="00116EDD"/>
    <w:rsid w:val="00123C0C"/>
    <w:rsid w:val="0012462C"/>
    <w:rsid w:val="00130188"/>
    <w:rsid w:val="001305BB"/>
    <w:rsid w:val="00145E95"/>
    <w:rsid w:val="00147B7D"/>
    <w:rsid w:val="00153DD8"/>
    <w:rsid w:val="0015542A"/>
    <w:rsid w:val="00156A74"/>
    <w:rsid w:val="001636A9"/>
    <w:rsid w:val="00164B5B"/>
    <w:rsid w:val="001655A7"/>
    <w:rsid w:val="00165C2D"/>
    <w:rsid w:val="001767A4"/>
    <w:rsid w:val="00176D5E"/>
    <w:rsid w:val="00180C57"/>
    <w:rsid w:val="00181B42"/>
    <w:rsid w:val="00183099"/>
    <w:rsid w:val="0018353C"/>
    <w:rsid w:val="00194836"/>
    <w:rsid w:val="001949E7"/>
    <w:rsid w:val="001B1176"/>
    <w:rsid w:val="001B6D46"/>
    <w:rsid w:val="001B7118"/>
    <w:rsid w:val="001B7C7C"/>
    <w:rsid w:val="001C544A"/>
    <w:rsid w:val="001C7F8A"/>
    <w:rsid w:val="001D482A"/>
    <w:rsid w:val="001E41DA"/>
    <w:rsid w:val="001F3AB3"/>
    <w:rsid w:val="001F42B4"/>
    <w:rsid w:val="001F44AD"/>
    <w:rsid w:val="001F6E22"/>
    <w:rsid w:val="00202243"/>
    <w:rsid w:val="00205126"/>
    <w:rsid w:val="002066FC"/>
    <w:rsid w:val="00210F54"/>
    <w:rsid w:val="00213417"/>
    <w:rsid w:val="002250E7"/>
    <w:rsid w:val="002277EF"/>
    <w:rsid w:val="0023269D"/>
    <w:rsid w:val="002342DA"/>
    <w:rsid w:val="00241DB7"/>
    <w:rsid w:val="00253148"/>
    <w:rsid w:val="00253616"/>
    <w:rsid w:val="00256632"/>
    <w:rsid w:val="00260E71"/>
    <w:rsid w:val="00261339"/>
    <w:rsid w:val="00264B34"/>
    <w:rsid w:val="00265B6C"/>
    <w:rsid w:val="00270638"/>
    <w:rsid w:val="0027329E"/>
    <w:rsid w:val="002800CF"/>
    <w:rsid w:val="00281334"/>
    <w:rsid w:val="00281573"/>
    <w:rsid w:val="00281FB4"/>
    <w:rsid w:val="00285140"/>
    <w:rsid w:val="00287368"/>
    <w:rsid w:val="00291918"/>
    <w:rsid w:val="00291E83"/>
    <w:rsid w:val="00293ACE"/>
    <w:rsid w:val="00296CF3"/>
    <w:rsid w:val="002B49DF"/>
    <w:rsid w:val="002B6E80"/>
    <w:rsid w:val="002C47D3"/>
    <w:rsid w:val="002C4BE0"/>
    <w:rsid w:val="002D6AD0"/>
    <w:rsid w:val="002E54C2"/>
    <w:rsid w:val="002F0331"/>
    <w:rsid w:val="002F174C"/>
    <w:rsid w:val="002F17C0"/>
    <w:rsid w:val="002F2016"/>
    <w:rsid w:val="0030FDE9"/>
    <w:rsid w:val="00314B8E"/>
    <w:rsid w:val="00314FBB"/>
    <w:rsid w:val="00316DB0"/>
    <w:rsid w:val="003210FB"/>
    <w:rsid w:val="00321966"/>
    <w:rsid w:val="003269D9"/>
    <w:rsid w:val="00326A42"/>
    <w:rsid w:val="003334A7"/>
    <w:rsid w:val="00356A29"/>
    <w:rsid w:val="003625D5"/>
    <w:rsid w:val="00365CE8"/>
    <w:rsid w:val="00366D7F"/>
    <w:rsid w:val="00374C2D"/>
    <w:rsid w:val="00380235"/>
    <w:rsid w:val="003837F4"/>
    <w:rsid w:val="00383CA9"/>
    <w:rsid w:val="00392165"/>
    <w:rsid w:val="003979AE"/>
    <w:rsid w:val="003A0F61"/>
    <w:rsid w:val="003A33EB"/>
    <w:rsid w:val="003A778E"/>
    <w:rsid w:val="003B27F7"/>
    <w:rsid w:val="003B2DBB"/>
    <w:rsid w:val="003B5A75"/>
    <w:rsid w:val="003B7472"/>
    <w:rsid w:val="003D54E8"/>
    <w:rsid w:val="003D55BC"/>
    <w:rsid w:val="003D6849"/>
    <w:rsid w:val="003E0CC0"/>
    <w:rsid w:val="003E4A88"/>
    <w:rsid w:val="003F0364"/>
    <w:rsid w:val="003F3A0B"/>
    <w:rsid w:val="003F3EB1"/>
    <w:rsid w:val="003F4E78"/>
    <w:rsid w:val="003F5F94"/>
    <w:rsid w:val="00402354"/>
    <w:rsid w:val="0040241B"/>
    <w:rsid w:val="00414EE0"/>
    <w:rsid w:val="00415CF8"/>
    <w:rsid w:val="004203C2"/>
    <w:rsid w:val="004214C3"/>
    <w:rsid w:val="004252F1"/>
    <w:rsid w:val="00427FC1"/>
    <w:rsid w:val="00433E60"/>
    <w:rsid w:val="00436A6F"/>
    <w:rsid w:val="00452043"/>
    <w:rsid w:val="0046064F"/>
    <w:rsid w:val="00460C47"/>
    <w:rsid w:val="004641D1"/>
    <w:rsid w:val="00470225"/>
    <w:rsid w:val="004727F9"/>
    <w:rsid w:val="00477214"/>
    <w:rsid w:val="00483FC5"/>
    <w:rsid w:val="00487DDB"/>
    <w:rsid w:val="00492D61"/>
    <w:rsid w:val="004A15E9"/>
    <w:rsid w:val="004A1DC8"/>
    <w:rsid w:val="004A38A4"/>
    <w:rsid w:val="004A448A"/>
    <w:rsid w:val="004A51F4"/>
    <w:rsid w:val="004B358E"/>
    <w:rsid w:val="004B4BDB"/>
    <w:rsid w:val="004D1ED0"/>
    <w:rsid w:val="004D3BCD"/>
    <w:rsid w:val="004D7A51"/>
    <w:rsid w:val="004E0D38"/>
    <w:rsid w:val="004E3CA8"/>
    <w:rsid w:val="004E4495"/>
    <w:rsid w:val="004F54CF"/>
    <w:rsid w:val="004F74D4"/>
    <w:rsid w:val="00500824"/>
    <w:rsid w:val="005043E4"/>
    <w:rsid w:val="00506E6A"/>
    <w:rsid w:val="005070D8"/>
    <w:rsid w:val="00510DE5"/>
    <w:rsid w:val="00510EE7"/>
    <w:rsid w:val="00515E06"/>
    <w:rsid w:val="00517713"/>
    <w:rsid w:val="00521448"/>
    <w:rsid w:val="00533F54"/>
    <w:rsid w:val="005343BD"/>
    <w:rsid w:val="005358E3"/>
    <w:rsid w:val="00536E86"/>
    <w:rsid w:val="00546A2B"/>
    <w:rsid w:val="00551C23"/>
    <w:rsid w:val="00552F25"/>
    <w:rsid w:val="00554940"/>
    <w:rsid w:val="00560182"/>
    <w:rsid w:val="005634F0"/>
    <w:rsid w:val="0056354E"/>
    <w:rsid w:val="00563929"/>
    <w:rsid w:val="005642E0"/>
    <w:rsid w:val="005729CD"/>
    <w:rsid w:val="0058616D"/>
    <w:rsid w:val="00590D58"/>
    <w:rsid w:val="00592880"/>
    <w:rsid w:val="00596FF6"/>
    <w:rsid w:val="005A0BA8"/>
    <w:rsid w:val="005A1EC4"/>
    <w:rsid w:val="005A31E3"/>
    <w:rsid w:val="005A4696"/>
    <w:rsid w:val="005A7D8D"/>
    <w:rsid w:val="005B40C3"/>
    <w:rsid w:val="005C149E"/>
    <w:rsid w:val="005C5476"/>
    <w:rsid w:val="005D01FB"/>
    <w:rsid w:val="005D03E9"/>
    <w:rsid w:val="005D0E2F"/>
    <w:rsid w:val="005D3909"/>
    <w:rsid w:val="005D5D07"/>
    <w:rsid w:val="005D5EE7"/>
    <w:rsid w:val="005E6CA1"/>
    <w:rsid w:val="005E756D"/>
    <w:rsid w:val="005E7B53"/>
    <w:rsid w:val="005F2192"/>
    <w:rsid w:val="005F30CE"/>
    <w:rsid w:val="00600CF7"/>
    <w:rsid w:val="00602A8D"/>
    <w:rsid w:val="00602EC2"/>
    <w:rsid w:val="00607A7D"/>
    <w:rsid w:val="00613D73"/>
    <w:rsid w:val="00615DAF"/>
    <w:rsid w:val="00621F2D"/>
    <w:rsid w:val="00627245"/>
    <w:rsid w:val="0063161B"/>
    <w:rsid w:val="0063163B"/>
    <w:rsid w:val="0064546D"/>
    <w:rsid w:val="00651FDB"/>
    <w:rsid w:val="00667BBE"/>
    <w:rsid w:val="006710C1"/>
    <w:rsid w:val="00671534"/>
    <w:rsid w:val="00671C29"/>
    <w:rsid w:val="00681AE1"/>
    <w:rsid w:val="006825B9"/>
    <w:rsid w:val="006910F5"/>
    <w:rsid w:val="006959E5"/>
    <w:rsid w:val="006960B5"/>
    <w:rsid w:val="006975F9"/>
    <w:rsid w:val="006979D4"/>
    <w:rsid w:val="006A2107"/>
    <w:rsid w:val="006A3281"/>
    <w:rsid w:val="006A70FB"/>
    <w:rsid w:val="006B2654"/>
    <w:rsid w:val="006B35F0"/>
    <w:rsid w:val="006C0764"/>
    <w:rsid w:val="006C4CB7"/>
    <w:rsid w:val="006C5057"/>
    <w:rsid w:val="006C5B20"/>
    <w:rsid w:val="006D5F7A"/>
    <w:rsid w:val="006D7CCC"/>
    <w:rsid w:val="006E2D8F"/>
    <w:rsid w:val="006E432F"/>
    <w:rsid w:val="006E6F10"/>
    <w:rsid w:val="006F348B"/>
    <w:rsid w:val="006F4EDC"/>
    <w:rsid w:val="0070026A"/>
    <w:rsid w:val="007030D9"/>
    <w:rsid w:val="0071024A"/>
    <w:rsid w:val="00712956"/>
    <w:rsid w:val="00730AA9"/>
    <w:rsid w:val="00734DB3"/>
    <w:rsid w:val="00737E83"/>
    <w:rsid w:val="00740379"/>
    <w:rsid w:val="0074068F"/>
    <w:rsid w:val="007414A4"/>
    <w:rsid w:val="00741E11"/>
    <w:rsid w:val="00744457"/>
    <w:rsid w:val="007475C7"/>
    <w:rsid w:val="00750C63"/>
    <w:rsid w:val="00751020"/>
    <w:rsid w:val="007528C9"/>
    <w:rsid w:val="00754594"/>
    <w:rsid w:val="00754B8F"/>
    <w:rsid w:val="00755772"/>
    <w:rsid w:val="00756A28"/>
    <w:rsid w:val="00761301"/>
    <w:rsid w:val="007668F5"/>
    <w:rsid w:val="00770034"/>
    <w:rsid w:val="00770AE0"/>
    <w:rsid w:val="007769C2"/>
    <w:rsid w:val="00776E88"/>
    <w:rsid w:val="00781D4F"/>
    <w:rsid w:val="00791C40"/>
    <w:rsid w:val="007927DB"/>
    <w:rsid w:val="007929BF"/>
    <w:rsid w:val="007954AB"/>
    <w:rsid w:val="0079652F"/>
    <w:rsid w:val="007A3079"/>
    <w:rsid w:val="007A3CD6"/>
    <w:rsid w:val="007A6B9C"/>
    <w:rsid w:val="007B3AD4"/>
    <w:rsid w:val="007B436B"/>
    <w:rsid w:val="007B785D"/>
    <w:rsid w:val="007C60DF"/>
    <w:rsid w:val="007C6D09"/>
    <w:rsid w:val="007D2FB7"/>
    <w:rsid w:val="007D5941"/>
    <w:rsid w:val="007D74C0"/>
    <w:rsid w:val="007E14CB"/>
    <w:rsid w:val="007E4FB4"/>
    <w:rsid w:val="007E5745"/>
    <w:rsid w:val="007E638E"/>
    <w:rsid w:val="007F251D"/>
    <w:rsid w:val="007F2D11"/>
    <w:rsid w:val="007F3FA8"/>
    <w:rsid w:val="00805ADE"/>
    <w:rsid w:val="008100CA"/>
    <w:rsid w:val="00813362"/>
    <w:rsid w:val="00814B06"/>
    <w:rsid w:val="0082052C"/>
    <w:rsid w:val="008266B9"/>
    <w:rsid w:val="00826E08"/>
    <w:rsid w:val="00826F80"/>
    <w:rsid w:val="00832128"/>
    <w:rsid w:val="00834F9F"/>
    <w:rsid w:val="0084382E"/>
    <w:rsid w:val="00847560"/>
    <w:rsid w:val="0085228E"/>
    <w:rsid w:val="00860462"/>
    <w:rsid w:val="008662A0"/>
    <w:rsid w:val="00867F82"/>
    <w:rsid w:val="00873866"/>
    <w:rsid w:val="00873F82"/>
    <w:rsid w:val="00875033"/>
    <w:rsid w:val="00883127"/>
    <w:rsid w:val="008875DB"/>
    <w:rsid w:val="008922E7"/>
    <w:rsid w:val="0089615A"/>
    <w:rsid w:val="008970ED"/>
    <w:rsid w:val="00897439"/>
    <w:rsid w:val="008A477F"/>
    <w:rsid w:val="008B0611"/>
    <w:rsid w:val="008B25D8"/>
    <w:rsid w:val="008B555C"/>
    <w:rsid w:val="008C2DD1"/>
    <w:rsid w:val="008D1EA6"/>
    <w:rsid w:val="008D2CBF"/>
    <w:rsid w:val="008D4EE9"/>
    <w:rsid w:val="008D6DA5"/>
    <w:rsid w:val="008E3341"/>
    <w:rsid w:val="008E3B50"/>
    <w:rsid w:val="008E6380"/>
    <w:rsid w:val="008E64FB"/>
    <w:rsid w:val="008E7C0F"/>
    <w:rsid w:val="008F4ED9"/>
    <w:rsid w:val="008F6416"/>
    <w:rsid w:val="009006B7"/>
    <w:rsid w:val="0090401D"/>
    <w:rsid w:val="00905175"/>
    <w:rsid w:val="0091098D"/>
    <w:rsid w:val="00913003"/>
    <w:rsid w:val="00916C01"/>
    <w:rsid w:val="00916D8F"/>
    <w:rsid w:val="00917B41"/>
    <w:rsid w:val="009224D2"/>
    <w:rsid w:val="00922663"/>
    <w:rsid w:val="009259FC"/>
    <w:rsid w:val="00930453"/>
    <w:rsid w:val="009315F9"/>
    <w:rsid w:val="00941EF8"/>
    <w:rsid w:val="009434A0"/>
    <w:rsid w:val="009446D3"/>
    <w:rsid w:val="00945419"/>
    <w:rsid w:val="00945A6C"/>
    <w:rsid w:val="00966553"/>
    <w:rsid w:val="009666E5"/>
    <w:rsid w:val="00967446"/>
    <w:rsid w:val="00970DF7"/>
    <w:rsid w:val="00977278"/>
    <w:rsid w:val="00982DF3"/>
    <w:rsid w:val="00982F16"/>
    <w:rsid w:val="00985534"/>
    <w:rsid w:val="00985803"/>
    <w:rsid w:val="00985BDE"/>
    <w:rsid w:val="00987348"/>
    <w:rsid w:val="0098799B"/>
    <w:rsid w:val="009879FB"/>
    <w:rsid w:val="0099113F"/>
    <w:rsid w:val="0099434C"/>
    <w:rsid w:val="009977DF"/>
    <w:rsid w:val="009A2BB2"/>
    <w:rsid w:val="009A4156"/>
    <w:rsid w:val="009B034E"/>
    <w:rsid w:val="009D4F73"/>
    <w:rsid w:val="009E341B"/>
    <w:rsid w:val="009E4E28"/>
    <w:rsid w:val="009E7465"/>
    <w:rsid w:val="009F428E"/>
    <w:rsid w:val="009FAF79"/>
    <w:rsid w:val="00A03289"/>
    <w:rsid w:val="00A04CDF"/>
    <w:rsid w:val="00A05228"/>
    <w:rsid w:val="00A10757"/>
    <w:rsid w:val="00A11804"/>
    <w:rsid w:val="00A20035"/>
    <w:rsid w:val="00A3185C"/>
    <w:rsid w:val="00A345FF"/>
    <w:rsid w:val="00A35CF9"/>
    <w:rsid w:val="00A46706"/>
    <w:rsid w:val="00A47374"/>
    <w:rsid w:val="00A53FAF"/>
    <w:rsid w:val="00A56462"/>
    <w:rsid w:val="00A638E0"/>
    <w:rsid w:val="00A64C4F"/>
    <w:rsid w:val="00A66A4C"/>
    <w:rsid w:val="00A67525"/>
    <w:rsid w:val="00A703EE"/>
    <w:rsid w:val="00A71775"/>
    <w:rsid w:val="00A72286"/>
    <w:rsid w:val="00A75BBB"/>
    <w:rsid w:val="00A76998"/>
    <w:rsid w:val="00A84DEF"/>
    <w:rsid w:val="00A86DAC"/>
    <w:rsid w:val="00A902E2"/>
    <w:rsid w:val="00A91123"/>
    <w:rsid w:val="00A91A10"/>
    <w:rsid w:val="00A962BE"/>
    <w:rsid w:val="00A9722E"/>
    <w:rsid w:val="00AA344C"/>
    <w:rsid w:val="00AA53D8"/>
    <w:rsid w:val="00AA5A9E"/>
    <w:rsid w:val="00AB27A6"/>
    <w:rsid w:val="00AB3DF1"/>
    <w:rsid w:val="00AB52C2"/>
    <w:rsid w:val="00AC32FC"/>
    <w:rsid w:val="00AC4828"/>
    <w:rsid w:val="00AD1012"/>
    <w:rsid w:val="00AD67AA"/>
    <w:rsid w:val="00AD7E6F"/>
    <w:rsid w:val="00AE02CF"/>
    <w:rsid w:val="00AE498F"/>
    <w:rsid w:val="00AF320E"/>
    <w:rsid w:val="00AF33FB"/>
    <w:rsid w:val="00B02EF7"/>
    <w:rsid w:val="00B03876"/>
    <w:rsid w:val="00B069EC"/>
    <w:rsid w:val="00B12938"/>
    <w:rsid w:val="00B13632"/>
    <w:rsid w:val="00B2167F"/>
    <w:rsid w:val="00B23F2E"/>
    <w:rsid w:val="00B258D1"/>
    <w:rsid w:val="00B26607"/>
    <w:rsid w:val="00B35C49"/>
    <w:rsid w:val="00B3731F"/>
    <w:rsid w:val="00B419EE"/>
    <w:rsid w:val="00B426D8"/>
    <w:rsid w:val="00B429AF"/>
    <w:rsid w:val="00B45841"/>
    <w:rsid w:val="00B50BD1"/>
    <w:rsid w:val="00B616F5"/>
    <w:rsid w:val="00B73289"/>
    <w:rsid w:val="00B75ABF"/>
    <w:rsid w:val="00B830FA"/>
    <w:rsid w:val="00B86A7A"/>
    <w:rsid w:val="00B87264"/>
    <w:rsid w:val="00B87CC6"/>
    <w:rsid w:val="00B95CDE"/>
    <w:rsid w:val="00B96DF7"/>
    <w:rsid w:val="00BA07BF"/>
    <w:rsid w:val="00BB68FD"/>
    <w:rsid w:val="00BC28DB"/>
    <w:rsid w:val="00BD1403"/>
    <w:rsid w:val="00BE18C8"/>
    <w:rsid w:val="00BE319F"/>
    <w:rsid w:val="00BE3BED"/>
    <w:rsid w:val="00BE4C0D"/>
    <w:rsid w:val="00BE7CBF"/>
    <w:rsid w:val="00BF0308"/>
    <w:rsid w:val="00BF6EF3"/>
    <w:rsid w:val="00BF7400"/>
    <w:rsid w:val="00C035C9"/>
    <w:rsid w:val="00C12F6D"/>
    <w:rsid w:val="00C151E5"/>
    <w:rsid w:val="00C15BA1"/>
    <w:rsid w:val="00C21074"/>
    <w:rsid w:val="00C21542"/>
    <w:rsid w:val="00C23C86"/>
    <w:rsid w:val="00C26ED7"/>
    <w:rsid w:val="00C27BD7"/>
    <w:rsid w:val="00C40B09"/>
    <w:rsid w:val="00C43B6A"/>
    <w:rsid w:val="00C44136"/>
    <w:rsid w:val="00C4567E"/>
    <w:rsid w:val="00C50860"/>
    <w:rsid w:val="00C51A23"/>
    <w:rsid w:val="00C56565"/>
    <w:rsid w:val="00C63D2D"/>
    <w:rsid w:val="00C7580E"/>
    <w:rsid w:val="00C76D10"/>
    <w:rsid w:val="00C93865"/>
    <w:rsid w:val="00C9547E"/>
    <w:rsid w:val="00CA4F4F"/>
    <w:rsid w:val="00CA5115"/>
    <w:rsid w:val="00CC0129"/>
    <w:rsid w:val="00CC51BD"/>
    <w:rsid w:val="00CC753C"/>
    <w:rsid w:val="00CC7D2F"/>
    <w:rsid w:val="00CD30B2"/>
    <w:rsid w:val="00CD39B2"/>
    <w:rsid w:val="00CD4076"/>
    <w:rsid w:val="00CE12A8"/>
    <w:rsid w:val="00CE551D"/>
    <w:rsid w:val="00CE6838"/>
    <w:rsid w:val="00CE6DCA"/>
    <w:rsid w:val="00CF0918"/>
    <w:rsid w:val="00CF1DC7"/>
    <w:rsid w:val="00CF2A90"/>
    <w:rsid w:val="00CF31A7"/>
    <w:rsid w:val="00CF3736"/>
    <w:rsid w:val="00CF4233"/>
    <w:rsid w:val="00CF513C"/>
    <w:rsid w:val="00D053F4"/>
    <w:rsid w:val="00D06834"/>
    <w:rsid w:val="00D12372"/>
    <w:rsid w:val="00D14F80"/>
    <w:rsid w:val="00D170E9"/>
    <w:rsid w:val="00D17534"/>
    <w:rsid w:val="00D23954"/>
    <w:rsid w:val="00D23E00"/>
    <w:rsid w:val="00D26BBD"/>
    <w:rsid w:val="00D306B0"/>
    <w:rsid w:val="00D35E0E"/>
    <w:rsid w:val="00D36650"/>
    <w:rsid w:val="00D3793A"/>
    <w:rsid w:val="00D470F8"/>
    <w:rsid w:val="00D55065"/>
    <w:rsid w:val="00D56DA6"/>
    <w:rsid w:val="00D57AA8"/>
    <w:rsid w:val="00D65194"/>
    <w:rsid w:val="00D74444"/>
    <w:rsid w:val="00D746CE"/>
    <w:rsid w:val="00D75CA1"/>
    <w:rsid w:val="00D76997"/>
    <w:rsid w:val="00D7742E"/>
    <w:rsid w:val="00D7756E"/>
    <w:rsid w:val="00D77B89"/>
    <w:rsid w:val="00D83591"/>
    <w:rsid w:val="00D928F1"/>
    <w:rsid w:val="00D9415B"/>
    <w:rsid w:val="00DA04BB"/>
    <w:rsid w:val="00DA1B2B"/>
    <w:rsid w:val="00DA56DD"/>
    <w:rsid w:val="00DA5701"/>
    <w:rsid w:val="00DB232E"/>
    <w:rsid w:val="00DB6407"/>
    <w:rsid w:val="00DC3B43"/>
    <w:rsid w:val="00DC73B8"/>
    <w:rsid w:val="00DD0B10"/>
    <w:rsid w:val="00DE03FF"/>
    <w:rsid w:val="00DE112B"/>
    <w:rsid w:val="00DF1AD3"/>
    <w:rsid w:val="00DF46AA"/>
    <w:rsid w:val="00E022B3"/>
    <w:rsid w:val="00E103D5"/>
    <w:rsid w:val="00E10D48"/>
    <w:rsid w:val="00E11A03"/>
    <w:rsid w:val="00E1638A"/>
    <w:rsid w:val="00E2492D"/>
    <w:rsid w:val="00E26654"/>
    <w:rsid w:val="00E301DE"/>
    <w:rsid w:val="00E31F5B"/>
    <w:rsid w:val="00E32918"/>
    <w:rsid w:val="00E34179"/>
    <w:rsid w:val="00E4103F"/>
    <w:rsid w:val="00E50311"/>
    <w:rsid w:val="00E543EC"/>
    <w:rsid w:val="00E55023"/>
    <w:rsid w:val="00E55132"/>
    <w:rsid w:val="00E57890"/>
    <w:rsid w:val="00E713B9"/>
    <w:rsid w:val="00E74795"/>
    <w:rsid w:val="00E74AD1"/>
    <w:rsid w:val="00E75336"/>
    <w:rsid w:val="00E77839"/>
    <w:rsid w:val="00E80774"/>
    <w:rsid w:val="00E876CB"/>
    <w:rsid w:val="00E8784C"/>
    <w:rsid w:val="00E93659"/>
    <w:rsid w:val="00E9726F"/>
    <w:rsid w:val="00EA5C8D"/>
    <w:rsid w:val="00EA624A"/>
    <w:rsid w:val="00EA6C11"/>
    <w:rsid w:val="00EA6F1B"/>
    <w:rsid w:val="00EB0F47"/>
    <w:rsid w:val="00EB3146"/>
    <w:rsid w:val="00EB55D6"/>
    <w:rsid w:val="00EB79A8"/>
    <w:rsid w:val="00EC7B23"/>
    <w:rsid w:val="00ED1EF0"/>
    <w:rsid w:val="00ED2500"/>
    <w:rsid w:val="00ED5B57"/>
    <w:rsid w:val="00ED5C16"/>
    <w:rsid w:val="00ED7E1D"/>
    <w:rsid w:val="00EE1697"/>
    <w:rsid w:val="00EE67C5"/>
    <w:rsid w:val="00EF3481"/>
    <w:rsid w:val="00EF4734"/>
    <w:rsid w:val="00F10995"/>
    <w:rsid w:val="00F211A0"/>
    <w:rsid w:val="00F22034"/>
    <w:rsid w:val="00F2482C"/>
    <w:rsid w:val="00F267AC"/>
    <w:rsid w:val="00F27EC3"/>
    <w:rsid w:val="00F328C8"/>
    <w:rsid w:val="00F332C8"/>
    <w:rsid w:val="00F375D3"/>
    <w:rsid w:val="00F411E5"/>
    <w:rsid w:val="00F43F30"/>
    <w:rsid w:val="00F47D1A"/>
    <w:rsid w:val="00F50933"/>
    <w:rsid w:val="00F529CE"/>
    <w:rsid w:val="00F5324D"/>
    <w:rsid w:val="00F539EA"/>
    <w:rsid w:val="00F53DB0"/>
    <w:rsid w:val="00F55AF1"/>
    <w:rsid w:val="00F5731D"/>
    <w:rsid w:val="00F613F9"/>
    <w:rsid w:val="00F61B03"/>
    <w:rsid w:val="00F63812"/>
    <w:rsid w:val="00F65474"/>
    <w:rsid w:val="00F70427"/>
    <w:rsid w:val="00F70D2A"/>
    <w:rsid w:val="00F7234C"/>
    <w:rsid w:val="00F84941"/>
    <w:rsid w:val="00F909F3"/>
    <w:rsid w:val="00F95D8E"/>
    <w:rsid w:val="00F9654D"/>
    <w:rsid w:val="00FA02D7"/>
    <w:rsid w:val="00FA2359"/>
    <w:rsid w:val="00FA2BA0"/>
    <w:rsid w:val="00FA5761"/>
    <w:rsid w:val="00FB214E"/>
    <w:rsid w:val="00FC3444"/>
    <w:rsid w:val="00FC43CA"/>
    <w:rsid w:val="00FD65F2"/>
    <w:rsid w:val="00FD6853"/>
    <w:rsid w:val="00FE42E8"/>
    <w:rsid w:val="00FF1177"/>
    <w:rsid w:val="00FF7075"/>
    <w:rsid w:val="00FF7760"/>
    <w:rsid w:val="01107075"/>
    <w:rsid w:val="012B08D2"/>
    <w:rsid w:val="013CAE49"/>
    <w:rsid w:val="01C21B84"/>
    <w:rsid w:val="01C2C203"/>
    <w:rsid w:val="0230AA61"/>
    <w:rsid w:val="02449376"/>
    <w:rsid w:val="0253EF05"/>
    <w:rsid w:val="0277F99B"/>
    <w:rsid w:val="0297FF03"/>
    <w:rsid w:val="02D513A3"/>
    <w:rsid w:val="03048010"/>
    <w:rsid w:val="0311DB91"/>
    <w:rsid w:val="0328BB20"/>
    <w:rsid w:val="03554646"/>
    <w:rsid w:val="0388B028"/>
    <w:rsid w:val="03B83E55"/>
    <w:rsid w:val="03CCBE4B"/>
    <w:rsid w:val="03FBA48E"/>
    <w:rsid w:val="041D5E3D"/>
    <w:rsid w:val="043982BA"/>
    <w:rsid w:val="0440B65B"/>
    <w:rsid w:val="04637739"/>
    <w:rsid w:val="04832B51"/>
    <w:rsid w:val="048CB256"/>
    <w:rsid w:val="049D4CB4"/>
    <w:rsid w:val="049EB226"/>
    <w:rsid w:val="0521DD8F"/>
    <w:rsid w:val="052D530B"/>
    <w:rsid w:val="052F2DFB"/>
    <w:rsid w:val="0543BE74"/>
    <w:rsid w:val="0574E8EB"/>
    <w:rsid w:val="05986C02"/>
    <w:rsid w:val="05F1B1EB"/>
    <w:rsid w:val="060C3DDD"/>
    <w:rsid w:val="063C0451"/>
    <w:rsid w:val="06438088"/>
    <w:rsid w:val="06753CAD"/>
    <w:rsid w:val="0676C552"/>
    <w:rsid w:val="06D2FCA5"/>
    <w:rsid w:val="06ED6349"/>
    <w:rsid w:val="0729577B"/>
    <w:rsid w:val="07318424"/>
    <w:rsid w:val="0762F3BA"/>
    <w:rsid w:val="076A262E"/>
    <w:rsid w:val="0775D7A1"/>
    <w:rsid w:val="0788AA7D"/>
    <w:rsid w:val="079F09A4"/>
    <w:rsid w:val="07A8B581"/>
    <w:rsid w:val="07E54DFD"/>
    <w:rsid w:val="082EAAF4"/>
    <w:rsid w:val="08302C77"/>
    <w:rsid w:val="08434A96"/>
    <w:rsid w:val="08633521"/>
    <w:rsid w:val="08642424"/>
    <w:rsid w:val="0878B96D"/>
    <w:rsid w:val="08D4A960"/>
    <w:rsid w:val="08D73C28"/>
    <w:rsid w:val="08F0A9B6"/>
    <w:rsid w:val="0984C682"/>
    <w:rsid w:val="099DAD93"/>
    <w:rsid w:val="099ECEF1"/>
    <w:rsid w:val="09E12F5F"/>
    <w:rsid w:val="09F94BAD"/>
    <w:rsid w:val="09FD717A"/>
    <w:rsid w:val="0A233855"/>
    <w:rsid w:val="0A3DCBFC"/>
    <w:rsid w:val="0AD6068E"/>
    <w:rsid w:val="0B54640E"/>
    <w:rsid w:val="0B54716A"/>
    <w:rsid w:val="0B6EB24F"/>
    <w:rsid w:val="0B83DCAF"/>
    <w:rsid w:val="0B9D8F1A"/>
    <w:rsid w:val="0BB52EBC"/>
    <w:rsid w:val="0BB828A8"/>
    <w:rsid w:val="0BD84F2D"/>
    <w:rsid w:val="0C252B3E"/>
    <w:rsid w:val="0C635FD0"/>
    <w:rsid w:val="0CA44CF2"/>
    <w:rsid w:val="0CD00C79"/>
    <w:rsid w:val="0D17008D"/>
    <w:rsid w:val="0D1CC7CD"/>
    <w:rsid w:val="0D1D0257"/>
    <w:rsid w:val="0D8C60A9"/>
    <w:rsid w:val="0D8C8474"/>
    <w:rsid w:val="0DA76D8E"/>
    <w:rsid w:val="0DAFF913"/>
    <w:rsid w:val="0DE06EF0"/>
    <w:rsid w:val="0E09B40A"/>
    <w:rsid w:val="0E265251"/>
    <w:rsid w:val="0E44DA71"/>
    <w:rsid w:val="0E7AB97D"/>
    <w:rsid w:val="0E830B8D"/>
    <w:rsid w:val="0EA01ED0"/>
    <w:rsid w:val="0EA2D352"/>
    <w:rsid w:val="0EA5F29D"/>
    <w:rsid w:val="0F0315C3"/>
    <w:rsid w:val="0F1436F3"/>
    <w:rsid w:val="0F29A088"/>
    <w:rsid w:val="0F4446B0"/>
    <w:rsid w:val="0F7BFF16"/>
    <w:rsid w:val="0F954D67"/>
    <w:rsid w:val="0FA02E35"/>
    <w:rsid w:val="0FAF8A5A"/>
    <w:rsid w:val="0FFF7B0D"/>
    <w:rsid w:val="1030D493"/>
    <w:rsid w:val="104071C0"/>
    <w:rsid w:val="104F7984"/>
    <w:rsid w:val="1060FADD"/>
    <w:rsid w:val="108DD30A"/>
    <w:rsid w:val="11097D6A"/>
    <w:rsid w:val="1112D361"/>
    <w:rsid w:val="11823FB7"/>
    <w:rsid w:val="11C0E708"/>
    <w:rsid w:val="1208099E"/>
    <w:rsid w:val="1242461B"/>
    <w:rsid w:val="124DF7B7"/>
    <w:rsid w:val="1292338B"/>
    <w:rsid w:val="12B101B2"/>
    <w:rsid w:val="12DB988C"/>
    <w:rsid w:val="12E75AA0"/>
    <w:rsid w:val="13030B3D"/>
    <w:rsid w:val="13034C0E"/>
    <w:rsid w:val="131C7976"/>
    <w:rsid w:val="1349C281"/>
    <w:rsid w:val="13A5A8F2"/>
    <w:rsid w:val="13B17661"/>
    <w:rsid w:val="13C1393F"/>
    <w:rsid w:val="13E3869C"/>
    <w:rsid w:val="1412C511"/>
    <w:rsid w:val="14690CDC"/>
    <w:rsid w:val="146EF26C"/>
    <w:rsid w:val="1486A9E1"/>
    <w:rsid w:val="14A27357"/>
    <w:rsid w:val="14C0A4F8"/>
    <w:rsid w:val="1503A1E4"/>
    <w:rsid w:val="1506B9C5"/>
    <w:rsid w:val="153C80A4"/>
    <w:rsid w:val="155019C4"/>
    <w:rsid w:val="155140D6"/>
    <w:rsid w:val="157061B6"/>
    <w:rsid w:val="15BB5379"/>
    <w:rsid w:val="15C0E672"/>
    <w:rsid w:val="15CE53E3"/>
    <w:rsid w:val="16B91CC6"/>
    <w:rsid w:val="16DF8C12"/>
    <w:rsid w:val="1727A18A"/>
    <w:rsid w:val="17A57310"/>
    <w:rsid w:val="17AD7EF5"/>
    <w:rsid w:val="18090B56"/>
    <w:rsid w:val="1812D028"/>
    <w:rsid w:val="1813DAB5"/>
    <w:rsid w:val="1836F1B2"/>
    <w:rsid w:val="183F7AFA"/>
    <w:rsid w:val="18458B16"/>
    <w:rsid w:val="1870A712"/>
    <w:rsid w:val="18E982D9"/>
    <w:rsid w:val="19228C99"/>
    <w:rsid w:val="1923D3C1"/>
    <w:rsid w:val="195480CB"/>
    <w:rsid w:val="196568DF"/>
    <w:rsid w:val="19CC02B5"/>
    <w:rsid w:val="19D5DA09"/>
    <w:rsid w:val="1A058A8E"/>
    <w:rsid w:val="1A10173B"/>
    <w:rsid w:val="1A176365"/>
    <w:rsid w:val="1A41CF7D"/>
    <w:rsid w:val="1A5721ED"/>
    <w:rsid w:val="1AFDEC3E"/>
    <w:rsid w:val="1B649525"/>
    <w:rsid w:val="1B72A4A9"/>
    <w:rsid w:val="1B8901AC"/>
    <w:rsid w:val="1B9C24C5"/>
    <w:rsid w:val="1BDA235C"/>
    <w:rsid w:val="1C3CFDF5"/>
    <w:rsid w:val="1C437297"/>
    <w:rsid w:val="1CA2FBEF"/>
    <w:rsid w:val="1D006AE5"/>
    <w:rsid w:val="1D07E321"/>
    <w:rsid w:val="1D10EAA1"/>
    <w:rsid w:val="1D5E09FE"/>
    <w:rsid w:val="1D5E22AB"/>
    <w:rsid w:val="1D773FAC"/>
    <w:rsid w:val="1E0DDE8A"/>
    <w:rsid w:val="1E6BA9A6"/>
    <w:rsid w:val="1E903CC5"/>
    <w:rsid w:val="1F88FDAC"/>
    <w:rsid w:val="1F9ABFA2"/>
    <w:rsid w:val="1FCA9087"/>
    <w:rsid w:val="1FE2E421"/>
    <w:rsid w:val="2027C751"/>
    <w:rsid w:val="20A32371"/>
    <w:rsid w:val="20F6A464"/>
    <w:rsid w:val="20F8A898"/>
    <w:rsid w:val="20FE31F6"/>
    <w:rsid w:val="216A1912"/>
    <w:rsid w:val="21BE7CAE"/>
    <w:rsid w:val="21D8C522"/>
    <w:rsid w:val="21E08F3B"/>
    <w:rsid w:val="22191B3D"/>
    <w:rsid w:val="2245FBCC"/>
    <w:rsid w:val="2262CAF3"/>
    <w:rsid w:val="233EDB07"/>
    <w:rsid w:val="234A8713"/>
    <w:rsid w:val="235A4008"/>
    <w:rsid w:val="238B2400"/>
    <w:rsid w:val="23908F5C"/>
    <w:rsid w:val="23A0B0CE"/>
    <w:rsid w:val="240485BD"/>
    <w:rsid w:val="240B843E"/>
    <w:rsid w:val="246A14F3"/>
    <w:rsid w:val="24E0DD6B"/>
    <w:rsid w:val="255C2BCF"/>
    <w:rsid w:val="258AD606"/>
    <w:rsid w:val="25EE65B4"/>
    <w:rsid w:val="266A479E"/>
    <w:rsid w:val="26D41889"/>
    <w:rsid w:val="26DD071F"/>
    <w:rsid w:val="26F70070"/>
    <w:rsid w:val="2733B566"/>
    <w:rsid w:val="273912ED"/>
    <w:rsid w:val="2749EFB7"/>
    <w:rsid w:val="2786EBFE"/>
    <w:rsid w:val="2798A000"/>
    <w:rsid w:val="27AEE25A"/>
    <w:rsid w:val="27BF0677"/>
    <w:rsid w:val="27C292A0"/>
    <w:rsid w:val="27DCC311"/>
    <w:rsid w:val="280BA034"/>
    <w:rsid w:val="286AC8C9"/>
    <w:rsid w:val="289EE7A3"/>
    <w:rsid w:val="28A058F4"/>
    <w:rsid w:val="28A88A73"/>
    <w:rsid w:val="28D196E0"/>
    <w:rsid w:val="290B0AE9"/>
    <w:rsid w:val="29122DA1"/>
    <w:rsid w:val="291D14AA"/>
    <w:rsid w:val="2967E542"/>
    <w:rsid w:val="2A39A597"/>
    <w:rsid w:val="2A48A157"/>
    <w:rsid w:val="2A49DD25"/>
    <w:rsid w:val="2A6F56AE"/>
    <w:rsid w:val="2AA7CB62"/>
    <w:rsid w:val="2B15A6B0"/>
    <w:rsid w:val="2B8BD573"/>
    <w:rsid w:val="2BB68396"/>
    <w:rsid w:val="2C14D5B6"/>
    <w:rsid w:val="2C24FD95"/>
    <w:rsid w:val="2C609E33"/>
    <w:rsid w:val="2C654D2F"/>
    <w:rsid w:val="2C69FF90"/>
    <w:rsid w:val="2CDD6BDE"/>
    <w:rsid w:val="2D61063C"/>
    <w:rsid w:val="2DB90028"/>
    <w:rsid w:val="2DC39F9D"/>
    <w:rsid w:val="2DF1E68E"/>
    <w:rsid w:val="2DF73223"/>
    <w:rsid w:val="2DFCA998"/>
    <w:rsid w:val="2E2D952F"/>
    <w:rsid w:val="2E42971B"/>
    <w:rsid w:val="2EACD12A"/>
    <w:rsid w:val="2EC15328"/>
    <w:rsid w:val="2EF12F56"/>
    <w:rsid w:val="2F027027"/>
    <w:rsid w:val="2F603303"/>
    <w:rsid w:val="2F6B3AA7"/>
    <w:rsid w:val="2F8EF791"/>
    <w:rsid w:val="2FAF2AE7"/>
    <w:rsid w:val="3046D82F"/>
    <w:rsid w:val="30588DEE"/>
    <w:rsid w:val="30643FB6"/>
    <w:rsid w:val="307F0325"/>
    <w:rsid w:val="309960F0"/>
    <w:rsid w:val="30A51E40"/>
    <w:rsid w:val="31264266"/>
    <w:rsid w:val="3171F395"/>
    <w:rsid w:val="319EA5F6"/>
    <w:rsid w:val="31A32362"/>
    <w:rsid w:val="31DC2BE5"/>
    <w:rsid w:val="31E1C7BD"/>
    <w:rsid w:val="31FDCBF1"/>
    <w:rsid w:val="321EBBC3"/>
    <w:rsid w:val="32CFEB8D"/>
    <w:rsid w:val="32D75A33"/>
    <w:rsid w:val="32EC48BB"/>
    <w:rsid w:val="33479F2D"/>
    <w:rsid w:val="334BFA1B"/>
    <w:rsid w:val="33605AE6"/>
    <w:rsid w:val="336119C1"/>
    <w:rsid w:val="3373D631"/>
    <w:rsid w:val="33C50D1A"/>
    <w:rsid w:val="342E4A05"/>
    <w:rsid w:val="34424928"/>
    <w:rsid w:val="345B89B0"/>
    <w:rsid w:val="34DAB985"/>
    <w:rsid w:val="34E6C034"/>
    <w:rsid w:val="3548D971"/>
    <w:rsid w:val="3595E3E0"/>
    <w:rsid w:val="364A175A"/>
    <w:rsid w:val="3656D9B4"/>
    <w:rsid w:val="36F9181C"/>
    <w:rsid w:val="370446AC"/>
    <w:rsid w:val="370A1972"/>
    <w:rsid w:val="3722F953"/>
    <w:rsid w:val="374955B8"/>
    <w:rsid w:val="374CCCB9"/>
    <w:rsid w:val="3757C2EF"/>
    <w:rsid w:val="37779C6A"/>
    <w:rsid w:val="3794F3F5"/>
    <w:rsid w:val="37E31416"/>
    <w:rsid w:val="3852C51D"/>
    <w:rsid w:val="3898A29C"/>
    <w:rsid w:val="38A6FCC4"/>
    <w:rsid w:val="39085455"/>
    <w:rsid w:val="390E473A"/>
    <w:rsid w:val="391C570A"/>
    <w:rsid w:val="3924ADD4"/>
    <w:rsid w:val="396089C1"/>
    <w:rsid w:val="397F0CD4"/>
    <w:rsid w:val="39F28632"/>
    <w:rsid w:val="39F4265E"/>
    <w:rsid w:val="3A58F226"/>
    <w:rsid w:val="3A8E309A"/>
    <w:rsid w:val="3AC282B6"/>
    <w:rsid w:val="3AEAD0B8"/>
    <w:rsid w:val="3BA44EC1"/>
    <w:rsid w:val="3BC1431B"/>
    <w:rsid w:val="3BE24826"/>
    <w:rsid w:val="3BED63D7"/>
    <w:rsid w:val="3C19E730"/>
    <w:rsid w:val="3C3F190C"/>
    <w:rsid w:val="3C5C74CF"/>
    <w:rsid w:val="3C6F7F7E"/>
    <w:rsid w:val="3C82823D"/>
    <w:rsid w:val="3C8C56BA"/>
    <w:rsid w:val="3C9B2F7E"/>
    <w:rsid w:val="3CC21739"/>
    <w:rsid w:val="3CF8C042"/>
    <w:rsid w:val="3D227E8A"/>
    <w:rsid w:val="3D4CDD08"/>
    <w:rsid w:val="3D609833"/>
    <w:rsid w:val="3D92797B"/>
    <w:rsid w:val="3D934E11"/>
    <w:rsid w:val="3DA88609"/>
    <w:rsid w:val="3DC99802"/>
    <w:rsid w:val="3DD8AE3B"/>
    <w:rsid w:val="3DE76447"/>
    <w:rsid w:val="3E1DA6AD"/>
    <w:rsid w:val="3E509C6C"/>
    <w:rsid w:val="3E6225CC"/>
    <w:rsid w:val="3E9C39E5"/>
    <w:rsid w:val="3EC7970B"/>
    <w:rsid w:val="3EEF3B78"/>
    <w:rsid w:val="3F118945"/>
    <w:rsid w:val="3F30D1BD"/>
    <w:rsid w:val="3F67ED4F"/>
    <w:rsid w:val="3FA6F340"/>
    <w:rsid w:val="3FB1D0FC"/>
    <w:rsid w:val="3FBF579F"/>
    <w:rsid w:val="3FC146CA"/>
    <w:rsid w:val="400088F5"/>
    <w:rsid w:val="4012DE25"/>
    <w:rsid w:val="401F47E4"/>
    <w:rsid w:val="4029053F"/>
    <w:rsid w:val="4061773E"/>
    <w:rsid w:val="409E3440"/>
    <w:rsid w:val="40A798B3"/>
    <w:rsid w:val="40DA2FB9"/>
    <w:rsid w:val="40E84B54"/>
    <w:rsid w:val="40F4A585"/>
    <w:rsid w:val="41455181"/>
    <w:rsid w:val="41B7FADC"/>
    <w:rsid w:val="41C07DA0"/>
    <w:rsid w:val="42132107"/>
    <w:rsid w:val="424D0BBB"/>
    <w:rsid w:val="4267AA89"/>
    <w:rsid w:val="42A9CA3F"/>
    <w:rsid w:val="42EA5DEB"/>
    <w:rsid w:val="42FC2D2A"/>
    <w:rsid w:val="42FE9B83"/>
    <w:rsid w:val="43275462"/>
    <w:rsid w:val="43BB1ADA"/>
    <w:rsid w:val="43F67D7A"/>
    <w:rsid w:val="44728E1E"/>
    <w:rsid w:val="44B02808"/>
    <w:rsid w:val="44BA1F45"/>
    <w:rsid w:val="44E42E7B"/>
    <w:rsid w:val="450DB561"/>
    <w:rsid w:val="4519A629"/>
    <w:rsid w:val="452891BB"/>
    <w:rsid w:val="457297DA"/>
    <w:rsid w:val="4597E0EA"/>
    <w:rsid w:val="45B5D7FD"/>
    <w:rsid w:val="45C1FF06"/>
    <w:rsid w:val="45E1B9E8"/>
    <w:rsid w:val="45FE9396"/>
    <w:rsid w:val="4603F653"/>
    <w:rsid w:val="4620F979"/>
    <w:rsid w:val="46901EEA"/>
    <w:rsid w:val="46A225E1"/>
    <w:rsid w:val="46AF3872"/>
    <w:rsid w:val="470F0DE0"/>
    <w:rsid w:val="4837FA41"/>
    <w:rsid w:val="48AE2E11"/>
    <w:rsid w:val="49073949"/>
    <w:rsid w:val="491FE0DA"/>
    <w:rsid w:val="4927F6F9"/>
    <w:rsid w:val="492E3EB1"/>
    <w:rsid w:val="49474675"/>
    <w:rsid w:val="4958F028"/>
    <w:rsid w:val="4959C940"/>
    <w:rsid w:val="4967247F"/>
    <w:rsid w:val="49AA9401"/>
    <w:rsid w:val="4A0CDD57"/>
    <w:rsid w:val="4A15D436"/>
    <w:rsid w:val="4A29C56F"/>
    <w:rsid w:val="4A4D67FD"/>
    <w:rsid w:val="4A67DB1F"/>
    <w:rsid w:val="4ACAB8BC"/>
    <w:rsid w:val="4AF55634"/>
    <w:rsid w:val="4B110EA4"/>
    <w:rsid w:val="4B3AE9E1"/>
    <w:rsid w:val="4B75610E"/>
    <w:rsid w:val="4B7E80DF"/>
    <w:rsid w:val="4B934397"/>
    <w:rsid w:val="4B982F60"/>
    <w:rsid w:val="4BD689C3"/>
    <w:rsid w:val="4C58A7C8"/>
    <w:rsid w:val="4CB1846C"/>
    <w:rsid w:val="4CB1C88D"/>
    <w:rsid w:val="4CC84A1A"/>
    <w:rsid w:val="4CEB6D7E"/>
    <w:rsid w:val="4D59B426"/>
    <w:rsid w:val="4D936169"/>
    <w:rsid w:val="4DBDFFBC"/>
    <w:rsid w:val="4E26BFAA"/>
    <w:rsid w:val="4E7D440D"/>
    <w:rsid w:val="4EAC3629"/>
    <w:rsid w:val="4EB26F62"/>
    <w:rsid w:val="4ECCB3D2"/>
    <w:rsid w:val="4EEA6EDF"/>
    <w:rsid w:val="4F3862F4"/>
    <w:rsid w:val="4F433A36"/>
    <w:rsid w:val="4F461FEC"/>
    <w:rsid w:val="502940B5"/>
    <w:rsid w:val="5045A218"/>
    <w:rsid w:val="50A2AFA0"/>
    <w:rsid w:val="50C183CB"/>
    <w:rsid w:val="51042C2F"/>
    <w:rsid w:val="51119681"/>
    <w:rsid w:val="5140AF40"/>
    <w:rsid w:val="5192809B"/>
    <w:rsid w:val="51B29136"/>
    <w:rsid w:val="521468C0"/>
    <w:rsid w:val="522B8933"/>
    <w:rsid w:val="5250BEA6"/>
    <w:rsid w:val="528E213B"/>
    <w:rsid w:val="52B794C7"/>
    <w:rsid w:val="52E941AA"/>
    <w:rsid w:val="5311B8D9"/>
    <w:rsid w:val="532176D6"/>
    <w:rsid w:val="532D66D5"/>
    <w:rsid w:val="533C031C"/>
    <w:rsid w:val="542F9B3E"/>
    <w:rsid w:val="5469D3D5"/>
    <w:rsid w:val="546FEAE6"/>
    <w:rsid w:val="548BBB48"/>
    <w:rsid w:val="54DAA736"/>
    <w:rsid w:val="559B8554"/>
    <w:rsid w:val="55D61723"/>
    <w:rsid w:val="5629A36E"/>
    <w:rsid w:val="5657D17E"/>
    <w:rsid w:val="56655D6D"/>
    <w:rsid w:val="5675D157"/>
    <w:rsid w:val="5679BE84"/>
    <w:rsid w:val="5680EDBC"/>
    <w:rsid w:val="5697475E"/>
    <w:rsid w:val="569AEBDB"/>
    <w:rsid w:val="569ECAF1"/>
    <w:rsid w:val="56BF83F0"/>
    <w:rsid w:val="56C1F074"/>
    <w:rsid w:val="56DF63CD"/>
    <w:rsid w:val="56F3DFA4"/>
    <w:rsid w:val="5733AC49"/>
    <w:rsid w:val="57549D8C"/>
    <w:rsid w:val="57961A63"/>
    <w:rsid w:val="57BB0CBA"/>
    <w:rsid w:val="57EB01C6"/>
    <w:rsid w:val="5833889A"/>
    <w:rsid w:val="58598309"/>
    <w:rsid w:val="58649369"/>
    <w:rsid w:val="58A52E15"/>
    <w:rsid w:val="58E6A793"/>
    <w:rsid w:val="58F83338"/>
    <w:rsid w:val="59107A44"/>
    <w:rsid w:val="591E93A6"/>
    <w:rsid w:val="59AA4AFA"/>
    <w:rsid w:val="59DF1C0E"/>
    <w:rsid w:val="5A31CC55"/>
    <w:rsid w:val="5A48F200"/>
    <w:rsid w:val="5A510CE0"/>
    <w:rsid w:val="5A62B4BC"/>
    <w:rsid w:val="5A91F586"/>
    <w:rsid w:val="5A997439"/>
    <w:rsid w:val="5ACCFAAF"/>
    <w:rsid w:val="5B127D7E"/>
    <w:rsid w:val="5B40801A"/>
    <w:rsid w:val="5B6934BD"/>
    <w:rsid w:val="5B6F9ABC"/>
    <w:rsid w:val="5BD8CC9A"/>
    <w:rsid w:val="5BEA7E21"/>
    <w:rsid w:val="5C4BFA00"/>
    <w:rsid w:val="5C920743"/>
    <w:rsid w:val="5CAC4953"/>
    <w:rsid w:val="5CB6B08B"/>
    <w:rsid w:val="5CB9B39D"/>
    <w:rsid w:val="5CB9FA4A"/>
    <w:rsid w:val="5CD58951"/>
    <w:rsid w:val="5CFB01CA"/>
    <w:rsid w:val="5CFC6392"/>
    <w:rsid w:val="5D25ACBD"/>
    <w:rsid w:val="5D609166"/>
    <w:rsid w:val="5D6851F5"/>
    <w:rsid w:val="5D97F532"/>
    <w:rsid w:val="5E457906"/>
    <w:rsid w:val="5E49C9FE"/>
    <w:rsid w:val="5E56D71B"/>
    <w:rsid w:val="5E94C1A8"/>
    <w:rsid w:val="5E976C03"/>
    <w:rsid w:val="5ECBE8C4"/>
    <w:rsid w:val="5EDF4652"/>
    <w:rsid w:val="5F1E5478"/>
    <w:rsid w:val="5F42BC48"/>
    <w:rsid w:val="5F80F6AE"/>
    <w:rsid w:val="5F91E28E"/>
    <w:rsid w:val="5FBC2CF4"/>
    <w:rsid w:val="5FEF3E23"/>
    <w:rsid w:val="5FF27C50"/>
    <w:rsid w:val="60412CF2"/>
    <w:rsid w:val="6092EB8E"/>
    <w:rsid w:val="6136E3B3"/>
    <w:rsid w:val="6143B4AA"/>
    <w:rsid w:val="6195DC25"/>
    <w:rsid w:val="6197DEBF"/>
    <w:rsid w:val="61EF8941"/>
    <w:rsid w:val="62660620"/>
    <w:rsid w:val="626EE717"/>
    <w:rsid w:val="62F0178A"/>
    <w:rsid w:val="6321E82C"/>
    <w:rsid w:val="6343223B"/>
    <w:rsid w:val="63982FD0"/>
    <w:rsid w:val="639D5658"/>
    <w:rsid w:val="63C0664D"/>
    <w:rsid w:val="63ED3903"/>
    <w:rsid w:val="640E2F25"/>
    <w:rsid w:val="64274953"/>
    <w:rsid w:val="64584B0B"/>
    <w:rsid w:val="646BAB04"/>
    <w:rsid w:val="646FA038"/>
    <w:rsid w:val="64A868FC"/>
    <w:rsid w:val="651B7493"/>
    <w:rsid w:val="655383BD"/>
    <w:rsid w:val="657C13F7"/>
    <w:rsid w:val="65EB3517"/>
    <w:rsid w:val="65FC8B46"/>
    <w:rsid w:val="6633D2E4"/>
    <w:rsid w:val="665CE0CC"/>
    <w:rsid w:val="66699F01"/>
    <w:rsid w:val="6686DADC"/>
    <w:rsid w:val="66D7ABCB"/>
    <w:rsid w:val="67142759"/>
    <w:rsid w:val="6763FEF8"/>
    <w:rsid w:val="68766C2A"/>
    <w:rsid w:val="68833D22"/>
    <w:rsid w:val="6892AA26"/>
    <w:rsid w:val="68AE79B6"/>
    <w:rsid w:val="6926ED78"/>
    <w:rsid w:val="6954DED6"/>
    <w:rsid w:val="697A75AC"/>
    <w:rsid w:val="69910052"/>
    <w:rsid w:val="69DAA145"/>
    <w:rsid w:val="69E2C6BC"/>
    <w:rsid w:val="6A081E90"/>
    <w:rsid w:val="6A303CEF"/>
    <w:rsid w:val="6A4F125B"/>
    <w:rsid w:val="6A71EF82"/>
    <w:rsid w:val="6AF93C42"/>
    <w:rsid w:val="6B0F88EF"/>
    <w:rsid w:val="6B3997AE"/>
    <w:rsid w:val="6BBAEBA6"/>
    <w:rsid w:val="6BEA483E"/>
    <w:rsid w:val="6BF1E393"/>
    <w:rsid w:val="6C108596"/>
    <w:rsid w:val="6C7A2DF9"/>
    <w:rsid w:val="6CA2B720"/>
    <w:rsid w:val="6D074D14"/>
    <w:rsid w:val="6D0F92EA"/>
    <w:rsid w:val="6D25EA81"/>
    <w:rsid w:val="6D2B4524"/>
    <w:rsid w:val="6DA3C0E4"/>
    <w:rsid w:val="6DCED64C"/>
    <w:rsid w:val="6E32296D"/>
    <w:rsid w:val="6E43C9F8"/>
    <w:rsid w:val="6E7BD18A"/>
    <w:rsid w:val="6E93A320"/>
    <w:rsid w:val="6E94B0B5"/>
    <w:rsid w:val="6EBDD544"/>
    <w:rsid w:val="6EC30C8E"/>
    <w:rsid w:val="6ED0720A"/>
    <w:rsid w:val="6EE098E5"/>
    <w:rsid w:val="6EE37A7C"/>
    <w:rsid w:val="6EEF4B8E"/>
    <w:rsid w:val="6F026549"/>
    <w:rsid w:val="6F190C0F"/>
    <w:rsid w:val="6F2B4A18"/>
    <w:rsid w:val="703D67CD"/>
    <w:rsid w:val="70A5A888"/>
    <w:rsid w:val="70C2EE98"/>
    <w:rsid w:val="70F1D4D1"/>
    <w:rsid w:val="71669DAB"/>
    <w:rsid w:val="71CBDDA5"/>
    <w:rsid w:val="71D2B115"/>
    <w:rsid w:val="720DD2C2"/>
    <w:rsid w:val="722B692D"/>
    <w:rsid w:val="7296A150"/>
    <w:rsid w:val="72978832"/>
    <w:rsid w:val="72C21E3F"/>
    <w:rsid w:val="72CA88CF"/>
    <w:rsid w:val="72E06EB3"/>
    <w:rsid w:val="72E2DD1D"/>
    <w:rsid w:val="72F5D0D5"/>
    <w:rsid w:val="730033F7"/>
    <w:rsid w:val="732BA364"/>
    <w:rsid w:val="732D7139"/>
    <w:rsid w:val="73703645"/>
    <w:rsid w:val="7376D064"/>
    <w:rsid w:val="73A79982"/>
    <w:rsid w:val="73BDE57F"/>
    <w:rsid w:val="74B716C9"/>
    <w:rsid w:val="74D3B3A8"/>
    <w:rsid w:val="74D6E87E"/>
    <w:rsid w:val="753C9BE5"/>
    <w:rsid w:val="75500B55"/>
    <w:rsid w:val="759592E7"/>
    <w:rsid w:val="75D5D851"/>
    <w:rsid w:val="75F83B7A"/>
    <w:rsid w:val="7619EF6E"/>
    <w:rsid w:val="7624C76F"/>
    <w:rsid w:val="762569B6"/>
    <w:rsid w:val="76938F11"/>
    <w:rsid w:val="7709AA9A"/>
    <w:rsid w:val="77723D46"/>
    <w:rsid w:val="779480D4"/>
    <w:rsid w:val="77B05939"/>
    <w:rsid w:val="77F72EB2"/>
    <w:rsid w:val="78FD84AB"/>
    <w:rsid w:val="790B253E"/>
    <w:rsid w:val="791FE88C"/>
    <w:rsid w:val="795E019A"/>
    <w:rsid w:val="795E1545"/>
    <w:rsid w:val="795F002D"/>
    <w:rsid w:val="7985082D"/>
    <w:rsid w:val="79C7E677"/>
    <w:rsid w:val="7A2E06B3"/>
    <w:rsid w:val="7A4FF6B8"/>
    <w:rsid w:val="7A67A6DC"/>
    <w:rsid w:val="7A9617FF"/>
    <w:rsid w:val="7AA5C025"/>
    <w:rsid w:val="7AB0CA54"/>
    <w:rsid w:val="7AB28D79"/>
    <w:rsid w:val="7AB34AC5"/>
    <w:rsid w:val="7AC5B0D8"/>
    <w:rsid w:val="7ADBB998"/>
    <w:rsid w:val="7ADCFE18"/>
    <w:rsid w:val="7AE09719"/>
    <w:rsid w:val="7B0927B5"/>
    <w:rsid w:val="7B1D769E"/>
    <w:rsid w:val="7B68BAC7"/>
    <w:rsid w:val="7BDA7D64"/>
    <w:rsid w:val="7C1C7D58"/>
    <w:rsid w:val="7C3000E4"/>
    <w:rsid w:val="7C3A5FEF"/>
    <w:rsid w:val="7C538972"/>
    <w:rsid w:val="7C6189BE"/>
    <w:rsid w:val="7C6AE45D"/>
    <w:rsid w:val="7C7A37DA"/>
    <w:rsid w:val="7CA77600"/>
    <w:rsid w:val="7CD07117"/>
    <w:rsid w:val="7D28B1AB"/>
    <w:rsid w:val="7D2DB453"/>
    <w:rsid w:val="7D3B0D1F"/>
    <w:rsid w:val="7D59DCC1"/>
    <w:rsid w:val="7D91883D"/>
    <w:rsid w:val="7DEDD0D8"/>
    <w:rsid w:val="7E4A3B4A"/>
    <w:rsid w:val="7E6220A4"/>
    <w:rsid w:val="7E6C6889"/>
    <w:rsid w:val="7EB29F5E"/>
    <w:rsid w:val="7EC9EFB6"/>
    <w:rsid w:val="7F07562B"/>
    <w:rsid w:val="7F2D3F1D"/>
    <w:rsid w:val="7F445FA8"/>
    <w:rsid w:val="7FA684FB"/>
    <w:rsid w:val="7FE790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09719"/>
  <w15:chartTrackingRefBased/>
  <w15:docId w15:val="{F912A37B-FBC3-D041-9B5F-C370B8CC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AEAD0B8"/>
    <w:pPr>
      <w:ind w:left="720"/>
      <w:contextualSpacing/>
    </w:pPr>
  </w:style>
  <w:style w:type="character" w:styleId="Hyperlink">
    <w:name w:val="Hyperlink"/>
    <w:basedOn w:val="DefaultParagraphFont"/>
    <w:uiPriority w:val="99"/>
    <w:unhideWhenUsed/>
    <w:rsid w:val="5D609166"/>
    <w:rPr>
      <w:color w:val="467886"/>
      <w:u w:val="single"/>
    </w:rPr>
  </w:style>
  <w:style w:type="paragraph" w:styleId="NormalWeb">
    <w:name w:val="Normal (Web)"/>
    <w:basedOn w:val="Normal"/>
    <w:uiPriority w:val="99"/>
    <w:unhideWhenUsed/>
    <w:rsid w:val="00517713"/>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897439"/>
    <w:rPr>
      <w:color w:val="605E5C"/>
      <w:shd w:val="clear" w:color="auto" w:fill="E1DFDD"/>
    </w:rPr>
  </w:style>
  <w:style w:type="character" w:styleId="FollowedHyperlink">
    <w:name w:val="FollowedHyperlink"/>
    <w:basedOn w:val="DefaultParagraphFont"/>
    <w:uiPriority w:val="99"/>
    <w:semiHidden/>
    <w:unhideWhenUsed/>
    <w:rsid w:val="007528C9"/>
    <w:rPr>
      <w:color w:val="96607D" w:themeColor="followedHyperlink"/>
      <w:u w:val="single"/>
    </w:rPr>
  </w:style>
  <w:style w:type="paragraph" w:styleId="Header">
    <w:name w:val="header"/>
    <w:basedOn w:val="Normal"/>
    <w:link w:val="HeaderChar"/>
    <w:uiPriority w:val="99"/>
    <w:unhideWhenUsed/>
    <w:rsid w:val="00C45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67E"/>
  </w:style>
  <w:style w:type="paragraph" w:styleId="Footer">
    <w:name w:val="footer"/>
    <w:basedOn w:val="Normal"/>
    <w:link w:val="FooterChar"/>
    <w:uiPriority w:val="99"/>
    <w:unhideWhenUsed/>
    <w:rsid w:val="00C45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67E"/>
  </w:style>
  <w:style w:type="paragraph" w:styleId="Revision">
    <w:name w:val="Revision"/>
    <w:hidden/>
    <w:uiPriority w:val="99"/>
    <w:semiHidden/>
    <w:rsid w:val="005E6C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holiday-activities-and-food-programme/holiday-activites-and-food-programme-2024" TargetMode="External"/><Relationship Id="rId18" Type="http://schemas.openxmlformats.org/officeDocument/2006/relationships/hyperlink" Target="https://cpag.org.uk/sites/default/files/2024-01/Discretion%20dignity%20and%20choice%20free%20school%20meals.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educationhub.blog.gov.uk/2025/06/expanding-free-school-meals-what-parents-need-to-know/" TargetMode="External"/><Relationship Id="rId17" Type="http://schemas.openxmlformats.org/officeDocument/2006/relationships/hyperlink" Target="https://simplylifetips.com/importance-of-spending-time-with-children/" TargetMode="External"/><Relationship Id="rId2" Type="http://schemas.openxmlformats.org/officeDocument/2006/relationships/styles" Target="styles.xml"/><Relationship Id="rId16" Type="http://schemas.openxmlformats.org/officeDocument/2006/relationships/hyperlink" Target="https://foodfoundation.org.uk/press-release/new-data-shows-one-seven-households-children-struggling-afford-foo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childrenscommissioner.gov.uk/wpuploads/2025/07/Growing-up-in-a-low-income-family-childrens-experiences.pdf" TargetMode="External"/><Relationship Id="rId5" Type="http://schemas.openxmlformats.org/officeDocument/2006/relationships/footnotes" Target="footnotes.xml"/><Relationship Id="rId15" Type="http://schemas.openxmlformats.org/officeDocument/2006/relationships/hyperlink" Target="https://feedingbritain.org/" TargetMode="External"/><Relationship Id="rId10" Type="http://schemas.openxmlformats.org/officeDocument/2006/relationships/hyperlink" Target="http://www.childrenscommissioner.gov.uk/blog/connecting-children-families-and-community/" TargetMode="External"/><Relationship Id="rId19" Type="http://schemas.openxmlformats.org/officeDocument/2006/relationships/hyperlink" Target="https://getvisualz.com/products/eat-together-eat-better-family-meals-poster?" TargetMode="External"/><Relationship Id="rId4" Type="http://schemas.openxmlformats.org/officeDocument/2006/relationships/webSettings" Target="webSettings.xml"/><Relationship Id="rId9" Type="http://schemas.openxmlformats.org/officeDocument/2006/relationships/hyperlink" Target="http://www.canva.com/learn/23-tips-and-ideas-to-promote-your-school-event/" TargetMode="External"/><Relationship Id="rId14" Type="http://schemas.openxmlformats.org/officeDocument/2006/relationships/hyperlink" Target="https://collaboratecic.com/insights-and-resources/a-vision-of-the-collaborative-relationships-partnerships-and-leadership-needed-to-make-the-english-devolution-white-paper-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5935</TotalTime>
  <Pages>6</Pages>
  <Words>1640</Words>
  <Characters>9349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Rumena Begum Islam (2329559)</dc:creator>
  <cp:keywords/>
  <dc:description/>
  <cp:lastModifiedBy>Rumena Begum Islam (2329559)</cp:lastModifiedBy>
  <cp:revision>646</cp:revision>
  <dcterms:created xsi:type="dcterms:W3CDTF">2025-10-03T01:12:00Z</dcterms:created>
  <dcterms:modified xsi:type="dcterms:W3CDTF">2025-11-11T10:49:00Z</dcterms:modified>
</cp:coreProperties>
</file>