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3D6A7087" w:rsidR="007C2CCC" w:rsidRPr="000E2661" w:rsidRDefault="00BD2156" w:rsidP="00BD2156">
            <w:pPr>
              <w:spacing w:before="120" w:after="120"/>
            </w:pPr>
            <w:r w:rsidRPr="00BD2156">
              <w:rPr>
                <w:rFonts w:asciiTheme="minorHAnsi" w:hAnsiTheme="minorHAnsi" w:cstheme="minorHAnsi"/>
                <w:b/>
                <w:color w:val="000000" w:themeColor="text1"/>
              </w:rPr>
              <w:t>Matthew Lee James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4E8D977E" w:rsidR="007C2CCC" w:rsidRPr="006C3E19" w:rsidRDefault="006C3E19" w:rsidP="006C3E1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6C3E19">
              <w:rPr>
                <w:rFonts w:asciiTheme="minorHAnsi" w:hAnsiTheme="minorHAnsi" w:cstheme="minorHAnsi"/>
                <w:b/>
                <w:color w:val="000000" w:themeColor="text1"/>
              </w:rPr>
              <w:t>Security Analysis of Web Application &amp; Network Infrastructure Tools</w:t>
            </w:r>
          </w:p>
        </w:tc>
      </w:tr>
      <w:tr w:rsidR="002238A5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2238A5" w:rsidRDefault="002238A5" w:rsidP="002238A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41B3861E" w:rsidR="002238A5" w:rsidRDefault="002238A5" w:rsidP="002238A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Nitheesh Murugan Kaliyamurthy</w:t>
            </w:r>
          </w:p>
        </w:tc>
      </w:tr>
      <w:tr w:rsidR="002238A5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2238A5" w:rsidRDefault="002238A5" w:rsidP="002238A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1F2CF1AF" w:rsidR="002238A5" w:rsidRDefault="002238A5" w:rsidP="002238A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Munyaradzi Murira</w:t>
            </w:r>
          </w:p>
        </w:tc>
      </w:tr>
      <w:tr w:rsidR="002238A5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2238A5" w:rsidRDefault="002238A5" w:rsidP="002238A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3AE124FE" w14:textId="77777777" w:rsidR="002238A5" w:rsidRDefault="002238A5" w:rsidP="002238A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E14047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Applied Computing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Games Dev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547B0023" w14:textId="6A54FC50" w:rsidR="002238A5" w:rsidRDefault="002238A5" w:rsidP="002238A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2238A5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2238A5" w:rsidRDefault="002238A5" w:rsidP="002238A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64348D44" w:rsidR="002238A5" w:rsidRDefault="002238A5" w:rsidP="002238A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2238A5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Pr="002238A5">
              <w:rPr>
                <w:rFonts w:asciiTheme="minorHAnsi" w:hAnsiTheme="minorHAnsi" w:cstheme="minorHAnsi"/>
                <w:b/>
                <w:color w:val="000000" w:themeColor="text1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(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 indicate)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7E8C2134" w14:textId="3DC0104B" w:rsidR="004779D1" w:rsidRPr="00C2152E" w:rsidRDefault="00703406" w:rsidP="00281879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Overall, </w:t>
            </w:r>
            <w:r w:rsidR="00D63468">
              <w:rPr>
                <w:rFonts w:asciiTheme="minorHAnsi" w:hAnsiTheme="minorHAnsi"/>
                <w:color w:val="000000" w:themeColor="text1"/>
              </w:rPr>
              <w:t>Selection of the project is Excellent. Started well</w:t>
            </w:r>
            <w:r w:rsidR="000923D4">
              <w:rPr>
                <w:rFonts w:asciiTheme="minorHAnsi" w:hAnsiTheme="minorHAnsi"/>
                <w:color w:val="000000" w:themeColor="text1"/>
              </w:rPr>
              <w:t xml:space="preserve"> with </w:t>
            </w:r>
            <w:r w:rsidR="00C91FEF">
              <w:rPr>
                <w:rFonts w:asciiTheme="minorHAnsi" w:hAnsiTheme="minorHAnsi"/>
                <w:color w:val="000000" w:themeColor="text1"/>
              </w:rPr>
              <w:t>well-set</w:t>
            </w:r>
            <w:r w:rsidR="000923D4">
              <w:rPr>
                <w:rFonts w:asciiTheme="minorHAnsi" w:hAnsiTheme="minorHAnsi"/>
                <w:color w:val="000000" w:themeColor="text1"/>
              </w:rPr>
              <w:t xml:space="preserve"> aim and objectives. However, the analysis on the results </w:t>
            </w:r>
            <w:r w:rsidR="00281879">
              <w:rPr>
                <w:rFonts w:asciiTheme="minorHAnsi" w:hAnsiTheme="minorHAnsi"/>
                <w:color w:val="000000" w:themeColor="text1"/>
              </w:rPr>
              <w:t xml:space="preserve">was not done adequately. Could have concluded based on the outcomes. </w:t>
            </w: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0065204" w14:textId="77777777" w:rsidR="00D97EDC" w:rsidRDefault="00D97EDC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47FB2C8B" w14:textId="77777777" w:rsidR="00D97EDC" w:rsidRDefault="00D97EDC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10945948" w14:textId="2928D29F" w:rsidR="004779D1" w:rsidRPr="00D97EDC" w:rsidRDefault="00453131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  <w:r>
              <w:rPr>
                <w:rFonts w:asciiTheme="minorHAnsi" w:hAnsiTheme="minorHAnsi"/>
                <w:b/>
                <w:bCs/>
                <w:color w:val="000000" w:themeColor="text1"/>
              </w:rPr>
              <w:t>68</w:t>
            </w:r>
            <w:r w:rsidR="00D97EDC" w:rsidRPr="00D97EDC">
              <w:rPr>
                <w:rFonts w:asciiTheme="minorHAnsi" w:hAnsiTheme="minorHAnsi"/>
                <w:b/>
                <w:bCs/>
                <w:color w:val="000000" w:themeColor="text1"/>
              </w:rPr>
              <w:t>%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2A751F0C" w14:textId="77777777" w:rsidR="00B6053A" w:rsidRPr="00C2152E" w:rsidRDefault="00B6053A" w:rsidP="00B6053A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A fair performance which could have been improved by checking the project guideline. Although you did well on initial stages of the </w:t>
            </w:r>
            <w:proofErr w:type="gramStart"/>
            <w:r>
              <w:rPr>
                <w:rFonts w:asciiTheme="minorHAnsi" w:hAnsiTheme="minorHAnsi"/>
                <w:color w:val="000000" w:themeColor="text1"/>
              </w:rPr>
              <w:t>project ,</w:t>
            </w:r>
            <w:proofErr w:type="gramEnd"/>
            <w:r>
              <w:rPr>
                <w:rFonts w:asciiTheme="minorHAnsi" w:hAnsiTheme="minorHAnsi"/>
                <w:color w:val="000000" w:themeColor="text1"/>
              </w:rPr>
              <w:t xml:space="preserve"> the ending was not so go as you did not conclude well and also did not explicitly give a personal reflection.</w:t>
            </w:r>
          </w:p>
          <w:p w14:paraId="3725C5BE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19CB2693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0357978" w14:textId="361BF8B6" w:rsidR="00B6053A" w:rsidRPr="00C2152E" w:rsidRDefault="00B6053A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65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07A0EA22" w14:textId="77777777" w:rsid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25CC8EB0" w14:textId="3142508D" w:rsidR="00453131" w:rsidRPr="00453131" w:rsidRDefault="0045313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Agreed Marks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532C1D99" w14:textId="77777777" w:rsid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338AC5E3" w14:textId="1DAB8178" w:rsidR="00453131" w:rsidRPr="00453131" w:rsidRDefault="00453131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  <w:r w:rsidRPr="00453131">
              <w:rPr>
                <w:rFonts w:asciiTheme="minorHAnsi" w:hAnsiTheme="minorHAnsi"/>
                <w:b/>
                <w:bCs/>
                <w:color w:val="000000" w:themeColor="text1"/>
              </w:rPr>
              <w:t>68%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3945"/>
        <w:gridCol w:w="1902"/>
        <w:gridCol w:w="2856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66AE114F" w14:textId="3F506FEE" w:rsidR="002B7AB6" w:rsidRDefault="00D97EDC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Nitheesh Murugan Kaliyamurthy</w:t>
            </w:r>
          </w:p>
        </w:tc>
        <w:tc>
          <w:tcPr>
            <w:tcW w:w="850" w:type="dxa"/>
          </w:tcPr>
          <w:p w14:paraId="3EDAE2C9" w14:textId="33A5222A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  <w:r w:rsidR="00D97EDC">
              <w:rPr>
                <w:rFonts w:asciiTheme="minorHAnsi" w:hAnsiTheme="minorHAnsi"/>
                <w:color w:val="000000" w:themeColor="text1"/>
              </w:rPr>
              <w:t>10/10/2022</w:t>
            </w:r>
          </w:p>
        </w:tc>
        <w:tc>
          <w:tcPr>
            <w:tcW w:w="3402" w:type="dxa"/>
          </w:tcPr>
          <w:p w14:paraId="6E3AFFC0" w14:textId="65B900E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526"/>
        <w:gridCol w:w="254"/>
      </w:tblGrid>
      <w:tr w:rsidR="004779D1" w:rsidRPr="00C2152E" w14:paraId="0B76280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2BD8EAAC" w:rsidR="004779D1" w:rsidRPr="00C2152E" w:rsidRDefault="000E2BE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C27A5B1" w:rsidR="004779D1" w:rsidRPr="00C2152E" w:rsidRDefault="00D5771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6D168E">
        <w:trPr>
          <w:gridAfter w:val="1"/>
          <w:wAfter w:w="254" w:type="dxa"/>
          <w:trHeight w:val="4068"/>
        </w:trPr>
        <w:tc>
          <w:tcPr>
            <w:tcW w:w="9231" w:type="dxa"/>
            <w:gridSpan w:val="9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A0F7633" w14:textId="19C4CB82" w:rsidR="00716213" w:rsidRPr="00716213" w:rsidRDefault="0047287C" w:rsidP="00716213">
            <w:pPr>
              <w:spacing w:after="160" w:line="360" w:lineRule="auto"/>
              <w:jc w:val="both"/>
              <w:rPr>
                <w:rFonts w:eastAsiaTheme="minorEastAsia"/>
                <w:color w:val="000000" w:themeColor="text1"/>
              </w:rPr>
            </w:pPr>
            <w:r w:rsidRPr="00716213">
              <w:rPr>
                <w:rFonts w:asciiTheme="minorHAnsi" w:hAnsiTheme="minorHAnsi"/>
                <w:color w:val="000000" w:themeColor="text1"/>
                <w:lang w:eastAsia="en-GB"/>
              </w:rPr>
              <w:t xml:space="preserve">Well written introduction with adequate review of literature. </w:t>
            </w:r>
            <w:r w:rsidR="001355B2" w:rsidRPr="00716213">
              <w:rPr>
                <w:rFonts w:asciiTheme="minorHAnsi" w:hAnsiTheme="minorHAnsi"/>
                <w:color w:val="000000" w:themeColor="text1"/>
                <w:lang w:eastAsia="en-GB"/>
              </w:rPr>
              <w:t xml:space="preserve">More critical review on the literature could have added value to the work. </w:t>
            </w:r>
            <w:r w:rsidR="006950A1">
              <w:rPr>
                <w:rFonts w:asciiTheme="minorHAnsi" w:hAnsiTheme="minorHAnsi"/>
                <w:color w:val="000000" w:themeColor="text1"/>
                <w:lang w:eastAsia="en-GB"/>
              </w:rPr>
              <w:t>In objectives “</w:t>
            </w:r>
            <w:r w:rsidR="00716213" w:rsidRPr="00716213">
              <w:rPr>
                <w:rFonts w:ascii="Calibri" w:eastAsia="Calibri" w:hAnsi="Calibri" w:cs="Calibri"/>
                <w:color w:val="000000" w:themeColor="text1"/>
              </w:rPr>
              <w:t>Recommend network penetration testing tool based on analyse</w:t>
            </w:r>
            <w:r w:rsidR="006950A1">
              <w:rPr>
                <w:rFonts w:ascii="Calibri" w:eastAsia="Calibri" w:hAnsi="Calibri" w:cs="Calibri"/>
                <w:color w:val="000000" w:themeColor="text1"/>
              </w:rPr>
              <w:t xml:space="preserve">” or analysis? </w:t>
            </w:r>
            <w:r w:rsidR="006053DC">
              <w:rPr>
                <w:rFonts w:ascii="Calibri" w:eastAsia="Calibri" w:hAnsi="Calibri" w:cs="Calibri"/>
                <w:color w:val="000000" w:themeColor="text1"/>
              </w:rPr>
              <w:t>Proofreading</w:t>
            </w:r>
            <w:r w:rsidR="006950A1">
              <w:rPr>
                <w:rFonts w:ascii="Calibri" w:eastAsia="Calibri" w:hAnsi="Calibri" w:cs="Calibri"/>
                <w:color w:val="000000" w:themeColor="text1"/>
              </w:rPr>
              <w:t xml:space="preserve"> your work </w:t>
            </w:r>
            <w:r w:rsidR="008C6CFA">
              <w:rPr>
                <w:rFonts w:ascii="Calibri" w:eastAsia="Calibri" w:hAnsi="Calibri" w:cs="Calibri"/>
                <w:color w:val="000000" w:themeColor="text1"/>
              </w:rPr>
              <w:t xml:space="preserve">could have avoided these mistakes. </w:t>
            </w:r>
            <w:r w:rsidR="006053DC">
              <w:rPr>
                <w:rFonts w:ascii="Calibri" w:eastAsia="Calibri" w:hAnsi="Calibri" w:cs="Calibri"/>
                <w:color w:val="000000" w:themeColor="text1"/>
              </w:rPr>
              <w:t xml:space="preserve">The criteria matrix: Is the classification based on your literature review? </w:t>
            </w:r>
            <w:r w:rsidR="0031225B">
              <w:rPr>
                <w:rFonts w:ascii="Calibri" w:eastAsia="Calibri" w:hAnsi="Calibri" w:cs="Calibri"/>
                <w:color w:val="000000" w:themeColor="text1"/>
              </w:rPr>
              <w:t>Could have added a review o</w:t>
            </w:r>
            <w:r w:rsidR="00FD439B">
              <w:rPr>
                <w:rFonts w:ascii="Calibri" w:eastAsia="Calibri" w:hAnsi="Calibri" w:cs="Calibri"/>
                <w:color w:val="000000" w:themeColor="text1"/>
              </w:rPr>
              <w:t xml:space="preserve">n literatures related to </w:t>
            </w:r>
            <w:r w:rsidR="00A97BDF">
              <w:rPr>
                <w:rFonts w:ascii="Calibri" w:eastAsia="Calibri" w:hAnsi="Calibri" w:cs="Calibri"/>
                <w:color w:val="000000" w:themeColor="text1"/>
              </w:rPr>
              <w:t xml:space="preserve">OWASP </w:t>
            </w:r>
            <w:r w:rsidR="00FD439B">
              <w:rPr>
                <w:rFonts w:ascii="Calibri" w:eastAsia="Calibri" w:hAnsi="Calibri" w:cs="Calibri"/>
                <w:color w:val="000000" w:themeColor="text1"/>
              </w:rPr>
              <w:t>Juice shop</w:t>
            </w:r>
            <w:r w:rsidR="00A97BDF">
              <w:rPr>
                <w:rFonts w:ascii="Calibri" w:eastAsia="Calibri" w:hAnsi="Calibri" w:cs="Calibri"/>
                <w:color w:val="000000" w:themeColor="text1"/>
              </w:rPr>
              <w:t>.</w:t>
            </w:r>
          </w:p>
          <w:p w14:paraId="6B269120" w14:textId="6E3678FD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A06BDA2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5EDF2ECB" w:rsidR="004779D1" w:rsidRPr="00C2152E" w:rsidRDefault="00D5771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6D168E">
        <w:trPr>
          <w:gridAfter w:val="1"/>
          <w:wAfter w:w="254" w:type="dxa"/>
          <w:trHeight w:val="4470"/>
        </w:trPr>
        <w:tc>
          <w:tcPr>
            <w:tcW w:w="9231" w:type="dxa"/>
            <w:gridSpan w:val="9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0D19583C" w14:textId="4DD2D241" w:rsidR="000E2BE5" w:rsidRDefault="000E2BE5" w:rsidP="000E2BE5">
            <w:pPr>
              <w:jc w:val="both"/>
              <w:rPr>
                <w:rFonts w:ascii="Calibri" w:hAnsi="Calibri" w:cs="Calibri"/>
                <w:color w:val="000000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Good methodology section.</w:t>
            </w:r>
            <w:r w:rsidR="00C400B0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C</w:t>
            </w:r>
            <w:r w:rsidR="00C400B0">
              <w:rPr>
                <w:rFonts w:asciiTheme="minorHAnsi" w:hAnsiTheme="minorHAnsi"/>
                <w:color w:val="000000" w:themeColor="text1"/>
                <w:lang w:eastAsia="en-GB"/>
              </w:rPr>
              <w:t>overed all aspects in detail.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>
              <w:rPr>
                <w:rFonts w:ascii="Calibri" w:hAnsi="Calibri" w:cs="Calibri"/>
                <w:color w:val="000000"/>
              </w:rPr>
              <w:t xml:space="preserve">Added figures/ diagrams to illustrate the methodology and referenced literature to justify the selected methods. </w:t>
            </w:r>
          </w:p>
          <w:p w14:paraId="5466FEA7" w14:textId="205ABE1B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0DD15CD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62094580" w:rsidR="00782CF2" w:rsidRPr="00C2152E" w:rsidRDefault="004D5A2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1E645716" w:rsidR="00782CF2" w:rsidRPr="00C2152E" w:rsidRDefault="00BC0C4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6D168E">
        <w:trPr>
          <w:trHeight w:val="4170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0567F075" w14:textId="0FAFBC4B" w:rsidR="006D168E" w:rsidRDefault="002E6936" w:rsidP="00402A75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results were documented</w:t>
            </w:r>
            <w:r w:rsidR="00624B75">
              <w:rPr>
                <w:rFonts w:asciiTheme="minorHAnsi" w:hAnsiTheme="minorHAnsi"/>
                <w:color w:val="000000" w:themeColor="text1"/>
                <w:lang w:eastAsia="en-GB"/>
              </w:rPr>
              <w:t xml:space="preserve">. More detailed analysis could have added value to the work. </w:t>
            </w:r>
            <w:r w:rsidR="00FE13BC">
              <w:rPr>
                <w:rFonts w:asciiTheme="minorHAnsi" w:hAnsiTheme="minorHAnsi"/>
                <w:color w:val="000000" w:themeColor="text1"/>
                <w:lang w:eastAsia="en-GB"/>
              </w:rPr>
              <w:t xml:space="preserve">Reflections on each tool is </w:t>
            </w:r>
            <w:r w:rsidR="00402A75">
              <w:rPr>
                <w:rFonts w:asciiTheme="minorHAnsi" w:hAnsiTheme="minorHAnsi"/>
                <w:color w:val="000000" w:themeColor="text1"/>
                <w:lang w:eastAsia="en-GB"/>
              </w:rPr>
              <w:t xml:space="preserve">a good approach. However, </w:t>
            </w:r>
            <w:r w:rsidR="00637E79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concrete conclusions based on the implementation is not documented. </w:t>
            </w:r>
          </w:p>
          <w:p w14:paraId="58DB39C6" w14:textId="6DE50118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86C94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54A68091" w:rsidR="00782CF2" w:rsidRPr="00C2152E" w:rsidRDefault="00BC0C4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</w:t>
            </w:r>
            <w:r w:rsidR="00703406">
              <w:rPr>
                <w:rFonts w:asciiTheme="minorHAnsi" w:hAnsiTheme="minorHAnsi"/>
                <w:color w:val="000000" w:themeColor="text1"/>
                <w:lang w:eastAsia="en-GB"/>
              </w:rPr>
              <w:t>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4FA5C904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261D7E23" w14:textId="4FD87EE3" w:rsidR="006D168E" w:rsidRPr="00D5771F" w:rsidRDefault="00D5771F" w:rsidP="00D93623">
            <w:pPr>
              <w:jc w:val="both"/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The experimental design is adequately documented. However, </w:t>
            </w:r>
            <w:r w:rsidR="00D93623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clarity on the purpose of the design could have added more value. </w:t>
            </w:r>
            <w:proofErr w:type="spellStart"/>
            <w:r w:rsidR="00D93623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Eg</w:t>
            </w:r>
            <w:proofErr w:type="spellEnd"/>
            <w:r w:rsidR="00D93623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: </w:t>
            </w:r>
            <w:r w:rsidR="0068542A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Why Juice shop was </w:t>
            </w:r>
            <w:r w:rsidR="00347392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setup in Win Ser 19? Any attack on the Juice shop is </w:t>
            </w:r>
            <w:r w:rsidR="003C02C2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done using </w:t>
            </w:r>
            <w:r w:rsidR="00AE3A7D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Kali? </w:t>
            </w:r>
            <w:r w:rsidR="00A14287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The</w:t>
            </w:r>
            <w:r w:rsidR="00563E07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implementation part has attacks/scans based on Juice shop. However, </w:t>
            </w:r>
            <w:r w:rsidR="00A14287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the design part lacks clarity.</w:t>
            </w:r>
          </w:p>
          <w:p w14:paraId="4FBF4305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08BA53C2" w:rsidR="00782CF2" w:rsidRPr="00C2152E" w:rsidRDefault="0045313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703406">
              <w:rPr>
                <w:rFonts w:asciiTheme="minorHAnsi" w:hAnsiTheme="minorHAnsi"/>
                <w:color w:val="000000" w:themeColor="text1"/>
                <w:lang w:eastAsia="en-GB"/>
              </w:rPr>
              <w:t>.5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2962DB27" w:rsidR="00782CF2" w:rsidRPr="00C2152E" w:rsidRDefault="007B01E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5530A23B" w14:textId="3837A91C" w:rsidR="006D168E" w:rsidRPr="006D168E" w:rsidRDefault="00816ACB" w:rsidP="00816ACB">
            <w:pPr>
              <w:jc w:val="both"/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Reflections focused</w:t>
            </w:r>
            <w:r w:rsidRPr="00492C84">
              <w:rPr>
                <w:rFonts w:asciiTheme="minorHAnsi" w:hAnsiTheme="minorHAnsi"/>
                <w:color w:val="000000" w:themeColor="text1"/>
                <w:lang w:eastAsia="en-GB"/>
              </w:rPr>
              <w:t xml:space="preserve"> on the technical aspects.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Could have added personal r</w:t>
            </w:r>
            <w:r w:rsidRPr="00492C84">
              <w:rPr>
                <w:rFonts w:asciiTheme="minorHAnsi" w:hAnsiTheme="minorHAnsi"/>
                <w:color w:val="000000" w:themeColor="text1"/>
                <w:lang w:eastAsia="en-GB"/>
              </w:rPr>
              <w:t xml:space="preserve">eflections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as </w:t>
            </w:r>
            <w:r w:rsidRPr="00492C84">
              <w:rPr>
                <w:rFonts w:asciiTheme="minorHAnsi" w:hAnsiTheme="minorHAnsi"/>
                <w:color w:val="000000" w:themeColor="text1"/>
                <w:lang w:eastAsia="en-GB"/>
              </w:rPr>
              <w:t xml:space="preserve">well. The quality of the report is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very </w:t>
            </w:r>
            <w:r w:rsidRPr="00492C84">
              <w:rPr>
                <w:rFonts w:asciiTheme="minorHAnsi" w:hAnsiTheme="minorHAnsi"/>
                <w:color w:val="000000" w:themeColor="text1"/>
                <w:lang w:eastAsia="en-GB"/>
              </w:rPr>
              <w:t>good.</w:t>
            </w:r>
          </w:p>
          <w:p w14:paraId="0E781FB9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lastRenderedPageBreak/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1F59BECC" w:rsidR="00782CF2" w:rsidRPr="00C2152E" w:rsidRDefault="0045313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68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1FDFFF0" w14:textId="77777777" w:rsidR="001956C5" w:rsidRDefault="001956C5" w:rsidP="002B7AB6">
      <w:r>
        <w:separator/>
      </w:r>
    </w:p>
  </w:endnote>
  <w:endnote w:type="continuationSeparator" w:id="0">
    <w:p w14:paraId="1F273D3F" w14:textId="77777777" w:rsidR="001956C5" w:rsidRDefault="001956C5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73A11DF" w14:textId="77777777" w:rsidR="001956C5" w:rsidRDefault="001956C5" w:rsidP="002B7AB6">
      <w:r>
        <w:separator/>
      </w:r>
    </w:p>
  </w:footnote>
  <w:footnote w:type="continuationSeparator" w:id="0">
    <w:p w14:paraId="204A4BA0" w14:textId="77777777" w:rsidR="001956C5" w:rsidRDefault="001956C5" w:rsidP="002B7AB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27004F6"/>
    <w:multiLevelType w:val="hybridMultilevel"/>
    <w:tmpl w:val="1DE66D86"/>
    <w:lvl w:ilvl="0" w:tplc="36A02AF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456F8A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16E38A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336D40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FB664B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9B61CB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B12C27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C8A1BD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5F8CF1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8640227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923D4"/>
    <w:rsid w:val="000E2661"/>
    <w:rsid w:val="000E2BE5"/>
    <w:rsid w:val="000F7A4A"/>
    <w:rsid w:val="00125730"/>
    <w:rsid w:val="001355B2"/>
    <w:rsid w:val="001956C5"/>
    <w:rsid w:val="001D0DDD"/>
    <w:rsid w:val="002238A5"/>
    <w:rsid w:val="00242112"/>
    <w:rsid w:val="00253402"/>
    <w:rsid w:val="00281879"/>
    <w:rsid w:val="002B7AB6"/>
    <w:rsid w:val="002E6936"/>
    <w:rsid w:val="0031225B"/>
    <w:rsid w:val="00347392"/>
    <w:rsid w:val="003C02C2"/>
    <w:rsid w:val="003E5437"/>
    <w:rsid w:val="003F049D"/>
    <w:rsid w:val="00402A75"/>
    <w:rsid w:val="00453131"/>
    <w:rsid w:val="00461843"/>
    <w:rsid w:val="0047287C"/>
    <w:rsid w:val="004779D1"/>
    <w:rsid w:val="004D5A29"/>
    <w:rsid w:val="00563E07"/>
    <w:rsid w:val="00576B2C"/>
    <w:rsid w:val="005C79DB"/>
    <w:rsid w:val="006053DC"/>
    <w:rsid w:val="00624B75"/>
    <w:rsid w:val="006363DD"/>
    <w:rsid w:val="00637E79"/>
    <w:rsid w:val="006530D2"/>
    <w:rsid w:val="006645F5"/>
    <w:rsid w:val="0068542A"/>
    <w:rsid w:val="006950A1"/>
    <w:rsid w:val="006C3E19"/>
    <w:rsid w:val="006D168E"/>
    <w:rsid w:val="006F04B8"/>
    <w:rsid w:val="00703406"/>
    <w:rsid w:val="00716213"/>
    <w:rsid w:val="007332CD"/>
    <w:rsid w:val="00782CF2"/>
    <w:rsid w:val="007B01EA"/>
    <w:rsid w:val="007C2CCC"/>
    <w:rsid w:val="007C5EED"/>
    <w:rsid w:val="00811371"/>
    <w:rsid w:val="00816ACB"/>
    <w:rsid w:val="00826F79"/>
    <w:rsid w:val="00866E85"/>
    <w:rsid w:val="008B05C1"/>
    <w:rsid w:val="008B67FF"/>
    <w:rsid w:val="008C6CFA"/>
    <w:rsid w:val="008D4A65"/>
    <w:rsid w:val="009E130B"/>
    <w:rsid w:val="009F37CB"/>
    <w:rsid w:val="00A02D46"/>
    <w:rsid w:val="00A14287"/>
    <w:rsid w:val="00A151E5"/>
    <w:rsid w:val="00A16A6A"/>
    <w:rsid w:val="00A4064E"/>
    <w:rsid w:val="00A47A6B"/>
    <w:rsid w:val="00A736BA"/>
    <w:rsid w:val="00A97BDF"/>
    <w:rsid w:val="00AB34FE"/>
    <w:rsid w:val="00AE3A7D"/>
    <w:rsid w:val="00B04E8B"/>
    <w:rsid w:val="00B27A16"/>
    <w:rsid w:val="00B6053A"/>
    <w:rsid w:val="00BC0C4E"/>
    <w:rsid w:val="00BD2156"/>
    <w:rsid w:val="00C2152E"/>
    <w:rsid w:val="00C400B0"/>
    <w:rsid w:val="00C60A27"/>
    <w:rsid w:val="00C91FEF"/>
    <w:rsid w:val="00CC4C41"/>
    <w:rsid w:val="00CD2262"/>
    <w:rsid w:val="00CF3983"/>
    <w:rsid w:val="00D5771F"/>
    <w:rsid w:val="00D63468"/>
    <w:rsid w:val="00D87BAB"/>
    <w:rsid w:val="00D93623"/>
    <w:rsid w:val="00D97EDC"/>
    <w:rsid w:val="00E1157B"/>
    <w:rsid w:val="00E941A3"/>
    <w:rsid w:val="00EE0FE1"/>
    <w:rsid w:val="00EE4571"/>
    <w:rsid w:val="00F14758"/>
    <w:rsid w:val="00FD439B"/>
    <w:rsid w:val="00FE13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NoSpacing">
    <w:name w:val="No Spacing"/>
    <w:link w:val="NoSpacingChar"/>
    <w:uiPriority w:val="1"/>
    <w:qFormat/>
    <w:rsid w:val="000E2661"/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0E2661"/>
    <w:rPr>
      <w:rFonts w:eastAsiaTheme="minorEastAsi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5</Pages>
  <Words>500</Words>
  <Characters>2854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3348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Munyaradzi Nicholas Murira</cp:lastModifiedBy>
  <cp:revision>42</cp:revision>
  <cp:lastPrinted>2013-09-25T13:22:00Z</cp:lastPrinted>
  <dcterms:created xsi:type="dcterms:W3CDTF">2022-10-10T03:14:00Z</dcterms:created>
  <dcterms:modified xsi:type="dcterms:W3CDTF">2022-10-13T19:30:00Z</dcterms:modified>
</cp:coreProperties>
</file>