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C1664" w14:textId="77777777" w:rsidR="00D35CDA" w:rsidRDefault="008811FB" w:rsidP="008811FB">
      <w:pPr>
        <w:pStyle w:val="Title"/>
        <w:jc w:val="center"/>
      </w:pPr>
      <w:r>
        <w:t>Module Title: Leadership and Management, Theory and Practice</w:t>
      </w:r>
    </w:p>
    <w:p w14:paraId="3933C1E3" w14:textId="77777777" w:rsidR="008811FB" w:rsidRDefault="008811FB" w:rsidP="008811FB"/>
    <w:p w14:paraId="11A1E6DA" w14:textId="77777777" w:rsidR="008811FB" w:rsidRDefault="008811FB" w:rsidP="008811FB"/>
    <w:p w14:paraId="0B21F451" w14:textId="77777777" w:rsidR="008811FB" w:rsidRDefault="008811FB" w:rsidP="008811FB"/>
    <w:p w14:paraId="30A686F7" w14:textId="77777777" w:rsidR="008811FB" w:rsidRDefault="008811FB" w:rsidP="008811FB"/>
    <w:p w14:paraId="7F948CC4" w14:textId="77777777" w:rsidR="008811FB" w:rsidRDefault="008811FB" w:rsidP="008811FB"/>
    <w:p w14:paraId="00E92FA5" w14:textId="77777777" w:rsidR="008811FB" w:rsidRDefault="008811FB" w:rsidP="008811FB"/>
    <w:p w14:paraId="0CD58AE9" w14:textId="77777777" w:rsidR="008811FB" w:rsidRDefault="008811FB" w:rsidP="008811FB"/>
    <w:p w14:paraId="773EC86F" w14:textId="77777777" w:rsidR="008811FB" w:rsidRDefault="008811FB" w:rsidP="008811FB"/>
    <w:p w14:paraId="3E9C5415" w14:textId="77777777" w:rsidR="008811FB" w:rsidRDefault="008811FB" w:rsidP="008811FB"/>
    <w:p w14:paraId="0E526E57" w14:textId="77777777" w:rsidR="008811FB" w:rsidRDefault="008811FB" w:rsidP="008811FB"/>
    <w:p w14:paraId="0B5FC8BD" w14:textId="77777777" w:rsidR="008811FB" w:rsidRDefault="008811FB" w:rsidP="008811FB"/>
    <w:p w14:paraId="74A4B8EC" w14:textId="77777777" w:rsidR="008811FB" w:rsidRDefault="008811FB" w:rsidP="008811FB"/>
    <w:p w14:paraId="6E5733C3" w14:textId="77777777" w:rsidR="008811FB" w:rsidRDefault="008811FB" w:rsidP="008811FB"/>
    <w:p w14:paraId="2269ADC3" w14:textId="77777777" w:rsidR="008811FB" w:rsidRDefault="008811FB" w:rsidP="008811FB"/>
    <w:p w14:paraId="4B3BD74C" w14:textId="70393494" w:rsidR="008811FB" w:rsidRDefault="008811FB" w:rsidP="008811FB">
      <w:r>
        <w:t xml:space="preserve">Student name: </w:t>
      </w:r>
      <w:r w:rsidR="00C912A3">
        <w:t xml:space="preserve">Anna </w:t>
      </w:r>
      <w:proofErr w:type="spellStart"/>
      <w:r w:rsidR="00C912A3">
        <w:t>Cozonac</w:t>
      </w:r>
      <w:proofErr w:type="spellEnd"/>
      <w:r w:rsidR="00C912A3">
        <w:t xml:space="preserve"> </w:t>
      </w:r>
    </w:p>
    <w:p w14:paraId="51BF670F" w14:textId="77777777" w:rsidR="008811FB" w:rsidRDefault="008811FB" w:rsidP="008811FB">
      <w:r>
        <w:t xml:space="preserve">Student ID: </w:t>
      </w:r>
    </w:p>
    <w:p w14:paraId="7685D689" w14:textId="77777777" w:rsidR="008811FB" w:rsidRDefault="008811FB">
      <w:pPr>
        <w:spacing w:line="259" w:lineRule="auto"/>
        <w:jc w:val="left"/>
      </w:pPr>
      <w:r>
        <w:br w:type="page"/>
      </w:r>
    </w:p>
    <w:sdt>
      <w:sdtPr>
        <w:rPr>
          <w:rFonts w:ascii="Times New Roman" w:eastAsiaTheme="minorHAnsi" w:hAnsi="Times New Roman" w:cstheme="minorBidi"/>
          <w:color w:val="auto"/>
          <w:sz w:val="24"/>
          <w:szCs w:val="22"/>
          <w:lang w:val="en-IN"/>
        </w:rPr>
        <w:id w:val="661744361"/>
        <w:docPartObj>
          <w:docPartGallery w:val="Table of Contents"/>
          <w:docPartUnique/>
        </w:docPartObj>
      </w:sdtPr>
      <w:sdtEndPr>
        <w:rPr>
          <w:b/>
          <w:bCs/>
          <w:noProof/>
        </w:rPr>
      </w:sdtEndPr>
      <w:sdtContent>
        <w:p w14:paraId="0784423B" w14:textId="77777777" w:rsidR="00521BBB" w:rsidRPr="00521BBB" w:rsidRDefault="00521BBB" w:rsidP="00521BBB">
          <w:pPr>
            <w:pStyle w:val="TOCHeading"/>
            <w:jc w:val="center"/>
            <w:rPr>
              <w:rFonts w:ascii="Times New Roman" w:hAnsi="Times New Roman" w:cs="Times New Roman"/>
              <w:color w:val="auto"/>
              <w:sz w:val="24"/>
            </w:rPr>
          </w:pPr>
          <w:r w:rsidRPr="00521BBB">
            <w:rPr>
              <w:rFonts w:ascii="Times New Roman" w:hAnsi="Times New Roman" w:cs="Times New Roman"/>
              <w:color w:val="auto"/>
              <w:sz w:val="24"/>
            </w:rPr>
            <w:t>Table of Contents</w:t>
          </w:r>
        </w:p>
        <w:p w14:paraId="77ED79AB" w14:textId="77777777" w:rsidR="00521BBB" w:rsidRDefault="00521BBB">
          <w:pPr>
            <w:pStyle w:val="TOC1"/>
            <w:tabs>
              <w:tab w:val="right" w:leader="dot" w:pos="9016"/>
            </w:tabs>
            <w:rPr>
              <w:noProof/>
            </w:rPr>
          </w:pPr>
          <w:r>
            <w:fldChar w:fldCharType="begin"/>
          </w:r>
          <w:r>
            <w:instrText xml:space="preserve"> TOC \o "1-3" \h \z \u </w:instrText>
          </w:r>
          <w:r>
            <w:fldChar w:fldCharType="separate"/>
          </w:r>
          <w:hyperlink w:anchor="_Toc152230551" w:history="1">
            <w:r w:rsidRPr="00800407">
              <w:rPr>
                <w:rStyle w:val="Hyperlink"/>
                <w:noProof/>
              </w:rPr>
              <w:t>Introduction</w:t>
            </w:r>
            <w:r>
              <w:rPr>
                <w:noProof/>
                <w:webHidden/>
              </w:rPr>
              <w:tab/>
            </w:r>
            <w:r>
              <w:rPr>
                <w:noProof/>
                <w:webHidden/>
              </w:rPr>
              <w:fldChar w:fldCharType="begin"/>
            </w:r>
            <w:r>
              <w:rPr>
                <w:noProof/>
                <w:webHidden/>
              </w:rPr>
              <w:instrText xml:space="preserve"> PAGEREF _Toc152230551 \h </w:instrText>
            </w:r>
            <w:r>
              <w:rPr>
                <w:noProof/>
                <w:webHidden/>
              </w:rPr>
            </w:r>
            <w:r>
              <w:rPr>
                <w:noProof/>
                <w:webHidden/>
              </w:rPr>
              <w:fldChar w:fldCharType="separate"/>
            </w:r>
            <w:r>
              <w:rPr>
                <w:noProof/>
                <w:webHidden/>
              </w:rPr>
              <w:t>3</w:t>
            </w:r>
            <w:r>
              <w:rPr>
                <w:noProof/>
                <w:webHidden/>
              </w:rPr>
              <w:fldChar w:fldCharType="end"/>
            </w:r>
          </w:hyperlink>
        </w:p>
        <w:p w14:paraId="6C6183B6" w14:textId="77777777" w:rsidR="00521BBB" w:rsidRDefault="00000000">
          <w:pPr>
            <w:pStyle w:val="TOC1"/>
            <w:tabs>
              <w:tab w:val="right" w:leader="dot" w:pos="9016"/>
            </w:tabs>
            <w:rPr>
              <w:noProof/>
            </w:rPr>
          </w:pPr>
          <w:hyperlink w:anchor="_Toc152230552" w:history="1">
            <w:r w:rsidR="00521BBB" w:rsidRPr="00800407">
              <w:rPr>
                <w:rStyle w:val="Hyperlink"/>
                <w:noProof/>
              </w:rPr>
              <w:t>Task-1 Evaluating leadership and management roles</w:t>
            </w:r>
            <w:r w:rsidR="00521BBB">
              <w:rPr>
                <w:noProof/>
                <w:webHidden/>
              </w:rPr>
              <w:tab/>
            </w:r>
            <w:r w:rsidR="00521BBB">
              <w:rPr>
                <w:noProof/>
                <w:webHidden/>
              </w:rPr>
              <w:fldChar w:fldCharType="begin"/>
            </w:r>
            <w:r w:rsidR="00521BBB">
              <w:rPr>
                <w:noProof/>
                <w:webHidden/>
              </w:rPr>
              <w:instrText xml:space="preserve"> PAGEREF _Toc152230552 \h </w:instrText>
            </w:r>
            <w:r w:rsidR="00521BBB">
              <w:rPr>
                <w:noProof/>
                <w:webHidden/>
              </w:rPr>
            </w:r>
            <w:r w:rsidR="00521BBB">
              <w:rPr>
                <w:noProof/>
                <w:webHidden/>
              </w:rPr>
              <w:fldChar w:fldCharType="separate"/>
            </w:r>
            <w:r w:rsidR="00521BBB">
              <w:rPr>
                <w:noProof/>
                <w:webHidden/>
              </w:rPr>
              <w:t>4</w:t>
            </w:r>
            <w:r w:rsidR="00521BBB">
              <w:rPr>
                <w:noProof/>
                <w:webHidden/>
              </w:rPr>
              <w:fldChar w:fldCharType="end"/>
            </w:r>
          </w:hyperlink>
        </w:p>
        <w:p w14:paraId="7406E137" w14:textId="77777777" w:rsidR="00521BBB" w:rsidRDefault="00000000">
          <w:pPr>
            <w:pStyle w:val="TOC1"/>
            <w:tabs>
              <w:tab w:val="right" w:leader="dot" w:pos="9016"/>
            </w:tabs>
            <w:rPr>
              <w:noProof/>
            </w:rPr>
          </w:pPr>
          <w:hyperlink w:anchor="_Toc152230553" w:history="1">
            <w:r w:rsidR="00521BBB" w:rsidRPr="00800407">
              <w:rPr>
                <w:rStyle w:val="Hyperlink"/>
                <w:noProof/>
              </w:rPr>
              <w:t>Task-2 Personal and Employment Skills</w:t>
            </w:r>
            <w:r w:rsidR="00521BBB">
              <w:rPr>
                <w:noProof/>
                <w:webHidden/>
              </w:rPr>
              <w:tab/>
            </w:r>
            <w:r w:rsidR="00521BBB">
              <w:rPr>
                <w:noProof/>
                <w:webHidden/>
              </w:rPr>
              <w:fldChar w:fldCharType="begin"/>
            </w:r>
            <w:r w:rsidR="00521BBB">
              <w:rPr>
                <w:noProof/>
                <w:webHidden/>
              </w:rPr>
              <w:instrText xml:space="preserve"> PAGEREF _Toc152230553 \h </w:instrText>
            </w:r>
            <w:r w:rsidR="00521BBB">
              <w:rPr>
                <w:noProof/>
                <w:webHidden/>
              </w:rPr>
            </w:r>
            <w:r w:rsidR="00521BBB">
              <w:rPr>
                <w:noProof/>
                <w:webHidden/>
              </w:rPr>
              <w:fldChar w:fldCharType="separate"/>
            </w:r>
            <w:r w:rsidR="00521BBB">
              <w:rPr>
                <w:noProof/>
                <w:webHidden/>
              </w:rPr>
              <w:t>7</w:t>
            </w:r>
            <w:r w:rsidR="00521BBB">
              <w:rPr>
                <w:noProof/>
                <w:webHidden/>
              </w:rPr>
              <w:fldChar w:fldCharType="end"/>
            </w:r>
          </w:hyperlink>
        </w:p>
        <w:p w14:paraId="46FADDD0" w14:textId="77777777" w:rsidR="00521BBB" w:rsidRDefault="00000000">
          <w:pPr>
            <w:pStyle w:val="TOC1"/>
            <w:tabs>
              <w:tab w:val="right" w:leader="dot" w:pos="9016"/>
            </w:tabs>
            <w:rPr>
              <w:noProof/>
            </w:rPr>
          </w:pPr>
          <w:hyperlink w:anchor="_Toc152230554" w:history="1">
            <w:r w:rsidR="00521BBB" w:rsidRPr="00800407">
              <w:rPr>
                <w:rStyle w:val="Hyperlink"/>
                <w:noProof/>
              </w:rPr>
              <w:t>Conclusion</w:t>
            </w:r>
            <w:r w:rsidR="00521BBB">
              <w:rPr>
                <w:noProof/>
                <w:webHidden/>
              </w:rPr>
              <w:tab/>
            </w:r>
            <w:r w:rsidR="00521BBB">
              <w:rPr>
                <w:noProof/>
                <w:webHidden/>
              </w:rPr>
              <w:fldChar w:fldCharType="begin"/>
            </w:r>
            <w:r w:rsidR="00521BBB">
              <w:rPr>
                <w:noProof/>
                <w:webHidden/>
              </w:rPr>
              <w:instrText xml:space="preserve"> PAGEREF _Toc152230554 \h </w:instrText>
            </w:r>
            <w:r w:rsidR="00521BBB">
              <w:rPr>
                <w:noProof/>
                <w:webHidden/>
              </w:rPr>
            </w:r>
            <w:r w:rsidR="00521BBB">
              <w:rPr>
                <w:noProof/>
                <w:webHidden/>
              </w:rPr>
              <w:fldChar w:fldCharType="separate"/>
            </w:r>
            <w:r w:rsidR="00521BBB">
              <w:rPr>
                <w:noProof/>
                <w:webHidden/>
              </w:rPr>
              <w:t>10</w:t>
            </w:r>
            <w:r w:rsidR="00521BBB">
              <w:rPr>
                <w:noProof/>
                <w:webHidden/>
              </w:rPr>
              <w:fldChar w:fldCharType="end"/>
            </w:r>
          </w:hyperlink>
        </w:p>
        <w:p w14:paraId="211C3E85" w14:textId="77777777" w:rsidR="00521BBB" w:rsidRDefault="00000000">
          <w:pPr>
            <w:pStyle w:val="TOC1"/>
            <w:tabs>
              <w:tab w:val="right" w:leader="dot" w:pos="9016"/>
            </w:tabs>
            <w:rPr>
              <w:noProof/>
            </w:rPr>
          </w:pPr>
          <w:hyperlink w:anchor="_Toc152230555" w:history="1">
            <w:r w:rsidR="00521BBB" w:rsidRPr="00800407">
              <w:rPr>
                <w:rStyle w:val="Hyperlink"/>
                <w:noProof/>
              </w:rPr>
              <w:t>References</w:t>
            </w:r>
            <w:r w:rsidR="00521BBB">
              <w:rPr>
                <w:noProof/>
                <w:webHidden/>
              </w:rPr>
              <w:tab/>
            </w:r>
            <w:r w:rsidR="00521BBB">
              <w:rPr>
                <w:noProof/>
                <w:webHidden/>
              </w:rPr>
              <w:fldChar w:fldCharType="begin"/>
            </w:r>
            <w:r w:rsidR="00521BBB">
              <w:rPr>
                <w:noProof/>
                <w:webHidden/>
              </w:rPr>
              <w:instrText xml:space="preserve"> PAGEREF _Toc152230555 \h </w:instrText>
            </w:r>
            <w:r w:rsidR="00521BBB">
              <w:rPr>
                <w:noProof/>
                <w:webHidden/>
              </w:rPr>
            </w:r>
            <w:r w:rsidR="00521BBB">
              <w:rPr>
                <w:noProof/>
                <w:webHidden/>
              </w:rPr>
              <w:fldChar w:fldCharType="separate"/>
            </w:r>
            <w:r w:rsidR="00521BBB">
              <w:rPr>
                <w:noProof/>
                <w:webHidden/>
              </w:rPr>
              <w:t>11</w:t>
            </w:r>
            <w:r w:rsidR="00521BBB">
              <w:rPr>
                <w:noProof/>
                <w:webHidden/>
              </w:rPr>
              <w:fldChar w:fldCharType="end"/>
            </w:r>
          </w:hyperlink>
        </w:p>
        <w:p w14:paraId="53973282" w14:textId="77777777" w:rsidR="00521BBB" w:rsidRDefault="00521BBB">
          <w:r>
            <w:rPr>
              <w:b/>
              <w:bCs/>
              <w:noProof/>
            </w:rPr>
            <w:fldChar w:fldCharType="end"/>
          </w:r>
        </w:p>
      </w:sdtContent>
    </w:sdt>
    <w:p w14:paraId="6A7975EC" w14:textId="77777777" w:rsidR="008811FB" w:rsidRDefault="008811FB">
      <w:pPr>
        <w:spacing w:line="259" w:lineRule="auto"/>
        <w:jc w:val="left"/>
      </w:pPr>
      <w:r>
        <w:br w:type="page"/>
      </w:r>
    </w:p>
    <w:p w14:paraId="50ADD0A0" w14:textId="77777777" w:rsidR="008811FB" w:rsidRDefault="008811FB" w:rsidP="00521BBB">
      <w:pPr>
        <w:pStyle w:val="Heading1"/>
      </w:pPr>
      <w:bookmarkStart w:id="0" w:name="_Toc152230551"/>
      <w:r>
        <w:lastRenderedPageBreak/>
        <w:t>Introduction</w:t>
      </w:r>
      <w:bookmarkEnd w:id="0"/>
    </w:p>
    <w:p w14:paraId="37296790" w14:textId="19863BCC" w:rsidR="000A7995" w:rsidRDefault="0024643D" w:rsidP="004E6C32">
      <w:r>
        <w:t>The topic of effective leadership and direction in organizational dynamics has been shaped by discussions regarding the differences between managers and leaders. The</w:t>
      </w:r>
      <w:r w:rsidR="000F7BB5">
        <w:t xml:space="preserve"> statement</w:t>
      </w:r>
      <w:r>
        <w:t>, "A manager can serve as a leader however a leader can never be a manager," puts up an important point in the fields of leadership both in theory and in practice</w:t>
      </w:r>
      <w:r w:rsidR="00931F36">
        <w:t xml:space="preserve"> (Frederick, </w:t>
      </w:r>
      <w:r w:rsidR="00931F36" w:rsidRPr="00931F36">
        <w:rPr>
          <w:i/>
        </w:rPr>
        <w:t>et al.</w:t>
      </w:r>
      <w:r w:rsidR="00931F36">
        <w:t xml:space="preserve"> 2021)</w:t>
      </w:r>
      <w:r>
        <w:t xml:space="preserve">. Although these roles' descriptions frequently connect, their differences highlight different qualities that are essential to the success of a company. The definition of "manager" and "leader" is crucial in this situation. A manager is someone who typically handles administrative work and </w:t>
      </w:r>
      <w:r w:rsidR="00D44F7F">
        <w:t>overseas</w:t>
      </w:r>
      <w:r>
        <w:t xml:space="preserve"> operations they are in charge of goal achievement. On the other hand, a leader's position is more expansive and imaginative; they inspire others, provide strategic direction, and have the capacity to unite people around a common goal. </w:t>
      </w:r>
      <w:r w:rsidR="000A7995" w:rsidRPr="000A7995">
        <w:t>This essay explores such complicated environment by examining the degree to which managerial positions require leadership qualities, supported by cases from well-known people in the business world. On the other hand, it evaluates how leadership responsibilities are unable to only fulfil typical managerial roles; this is explained by using examples from world leaders who challenge conventional management assumptions</w:t>
      </w:r>
      <w:r w:rsidR="00931F36">
        <w:t xml:space="preserve"> (Rehman, </w:t>
      </w:r>
      <w:r w:rsidR="00931F36" w:rsidRPr="00931F36">
        <w:t>and Iqbal, 2020</w:t>
      </w:r>
      <w:r w:rsidR="00931F36">
        <w:t>)</w:t>
      </w:r>
      <w:r w:rsidR="000A7995" w:rsidRPr="000A7995">
        <w:t>. Through an analysis of theoretical frameworks and real-world examples, this essay explores each aspect of the theory and attempts to explain the interactions between managers and leaders in organizational contexts.</w:t>
      </w:r>
      <w:r w:rsidR="000A7995">
        <w:t xml:space="preserve"> </w:t>
      </w:r>
    </w:p>
    <w:p w14:paraId="4A76C632" w14:textId="77777777" w:rsidR="000A7995" w:rsidRDefault="000A7995" w:rsidP="008811FB"/>
    <w:p w14:paraId="499E3F8F" w14:textId="77777777" w:rsidR="00682DAE" w:rsidRDefault="00682DAE">
      <w:pPr>
        <w:spacing w:line="259" w:lineRule="auto"/>
        <w:jc w:val="left"/>
      </w:pPr>
      <w:r>
        <w:br w:type="page"/>
      </w:r>
    </w:p>
    <w:p w14:paraId="56F93128" w14:textId="77777777" w:rsidR="00521BBB" w:rsidRDefault="00682DAE" w:rsidP="00521BBB">
      <w:pPr>
        <w:pStyle w:val="Heading1"/>
      </w:pPr>
      <w:bookmarkStart w:id="1" w:name="_Toc152230552"/>
      <w:r>
        <w:lastRenderedPageBreak/>
        <w:t>Task-1</w:t>
      </w:r>
      <w:r w:rsidR="00521BBB">
        <w:t xml:space="preserve"> E</w:t>
      </w:r>
      <w:r w:rsidR="00834E5F">
        <w:t>valuating leadership and management roles</w:t>
      </w:r>
      <w:bookmarkEnd w:id="1"/>
    </w:p>
    <w:p w14:paraId="30DFAE10" w14:textId="77777777" w:rsidR="00521BBB" w:rsidRPr="00521BBB" w:rsidRDefault="00521BBB" w:rsidP="00521BBB">
      <w:pPr>
        <w:rPr>
          <w:b/>
        </w:rPr>
      </w:pPr>
      <w:r>
        <w:rPr>
          <w:b/>
        </w:rPr>
        <w:t xml:space="preserve">Section-1 </w:t>
      </w:r>
      <w:r w:rsidRPr="00521BBB">
        <w:rPr>
          <w:b/>
        </w:rPr>
        <w:t xml:space="preserve">Leader </w:t>
      </w:r>
      <w:r>
        <w:rPr>
          <w:b/>
        </w:rPr>
        <w:t>and M</w:t>
      </w:r>
      <w:r w:rsidRPr="00521BBB">
        <w:rPr>
          <w:b/>
        </w:rPr>
        <w:t>anager dynamics</w:t>
      </w:r>
    </w:p>
    <w:p w14:paraId="1025702F" w14:textId="77777777" w:rsidR="0091349C" w:rsidRDefault="0091349C" w:rsidP="0091349C">
      <w:r>
        <w:t>This theory focuses on how managers can influence the way their organizations operate by inspiring, motivating, and developing innovation. This goes beyond traditional managerial responsibilities.</w:t>
      </w:r>
    </w:p>
    <w:p w14:paraId="074D82C9" w14:textId="77777777" w:rsidR="0091349C" w:rsidRPr="00521BBB" w:rsidRDefault="0091349C" w:rsidP="0091349C">
      <w:pPr>
        <w:rPr>
          <w:b/>
        </w:rPr>
      </w:pPr>
      <w:r w:rsidRPr="00521BBB">
        <w:rPr>
          <w:b/>
        </w:rPr>
        <w:t>Steve Jobs</w:t>
      </w:r>
    </w:p>
    <w:p w14:paraId="439F05FA" w14:textId="77777777" w:rsidR="0091349C" w:rsidRDefault="0091349C" w:rsidP="004E6C32">
      <w:r>
        <w:t>Jobs, a visionary as well as co-founder of Apple, expressed transformational leadership. His charming personality and vision extended beyond the boundaries of management; he developed and created ground-breaking products such as the iPad and iPhone</w:t>
      </w:r>
      <w:r w:rsidR="001C128B">
        <w:t xml:space="preserve"> (</w:t>
      </w:r>
      <w:proofErr w:type="spellStart"/>
      <w:r w:rsidR="001C128B">
        <w:t>Hamidifar</w:t>
      </w:r>
      <w:proofErr w:type="spellEnd"/>
      <w:r w:rsidR="001C128B">
        <w:t xml:space="preserve">, </w:t>
      </w:r>
      <w:proofErr w:type="spellStart"/>
      <w:r w:rsidR="001C128B">
        <w:t>Yusoff</w:t>
      </w:r>
      <w:proofErr w:type="spellEnd"/>
      <w:r w:rsidR="001C128B">
        <w:t>, and Ebrahimi, 2023)</w:t>
      </w:r>
      <w:r>
        <w:t>. Jobs demonstrated his transformative style of leadership by transforming entire sectors through his ability to motivate development and establish an inspiring mission.</w:t>
      </w:r>
    </w:p>
    <w:p w14:paraId="46B5210F" w14:textId="77777777" w:rsidR="0091349C" w:rsidRDefault="0091349C" w:rsidP="004E6C32">
      <w:r>
        <w:t>Jobs demonstrated leadership not only in regulating operations but also in motivating groups of people toward a common goal. The transformational quality of his leadership was demonstrated by his solid dedication to outstanding performance and his capacity to encourage an enthusiasm for innovation within Apple's culture.</w:t>
      </w:r>
    </w:p>
    <w:p w14:paraId="2DC2231A" w14:textId="77777777" w:rsidR="00F17289" w:rsidRPr="00521BBB" w:rsidRDefault="00F17289" w:rsidP="00F17289">
      <w:pPr>
        <w:rPr>
          <w:b/>
        </w:rPr>
      </w:pPr>
      <w:r w:rsidRPr="00521BBB">
        <w:rPr>
          <w:b/>
        </w:rPr>
        <w:t>Elon Musk</w:t>
      </w:r>
    </w:p>
    <w:p w14:paraId="0BC97072" w14:textId="77777777" w:rsidR="0091349C" w:rsidRDefault="0091349C" w:rsidP="0091349C">
      <w:r>
        <w:t>Elon Musk, the chief executive officer of SpaceX and Tesla, is an example of transformational leadership. His ideas about space travel and electric cars go beyond conventional management responsibilities</w:t>
      </w:r>
      <w:r w:rsidR="001C128B">
        <w:t xml:space="preserve"> (</w:t>
      </w:r>
      <w:proofErr w:type="spellStart"/>
      <w:r w:rsidR="001C128B" w:rsidRPr="001C128B">
        <w:t>Purwanto</w:t>
      </w:r>
      <w:proofErr w:type="spellEnd"/>
      <w:r w:rsidR="001C128B" w:rsidRPr="001C128B">
        <w:t>, 2020</w:t>
      </w:r>
      <w:r w:rsidR="001C128B">
        <w:t>)</w:t>
      </w:r>
      <w:r>
        <w:t>. Tesla's inventions and SpaceX's successes are proof positive that Musk's management approach motivates his team members as well as the industry.</w:t>
      </w:r>
    </w:p>
    <w:p w14:paraId="49EB6A47" w14:textId="77777777" w:rsidR="0091349C" w:rsidRDefault="0091349C" w:rsidP="0091349C">
      <w:r>
        <w:t>Musk exemplifies transformational leadership through his ability to inspire teams to achieve bold objectives and his visionary perspective. Along with promoting a culture of creativity and taking risks, he manages operations as well as promoting the transformative components of leadership.</w:t>
      </w:r>
    </w:p>
    <w:p w14:paraId="67590DB7" w14:textId="77777777" w:rsidR="00F17289" w:rsidRPr="0091349C" w:rsidRDefault="00F17289" w:rsidP="00F17289">
      <w:pPr>
        <w:rPr>
          <w:b/>
        </w:rPr>
      </w:pPr>
      <w:r w:rsidRPr="0091349C">
        <w:rPr>
          <w:b/>
        </w:rPr>
        <w:t>Interlinking Jobs and Musk with Transformational Leadership</w:t>
      </w:r>
    </w:p>
    <w:p w14:paraId="5E702335" w14:textId="77777777" w:rsidR="0091349C" w:rsidRDefault="0091349C" w:rsidP="0091349C">
      <w:r>
        <w:t>Jobs and Musk both exhibited visionary perspectives, the capacity to inspire creativity, and an unwavering dedication to the achievement of higher goals, all of which were indicators of transformational leadership. Their leadership expressed the core principles of change management theory, going beyond conventional managerial roles.</w:t>
      </w:r>
    </w:p>
    <w:p w14:paraId="0F03A084" w14:textId="77777777" w:rsidR="0091349C" w:rsidRDefault="0091349C" w:rsidP="0091349C">
      <w:r>
        <w:lastRenderedPageBreak/>
        <w:t>Their influence on business and corporate culture highlights the fact that transformative leadership is more than just handling administrative duties</w:t>
      </w:r>
      <w:r w:rsidR="001C128B">
        <w:t xml:space="preserve"> (</w:t>
      </w:r>
      <w:proofErr w:type="spellStart"/>
      <w:r w:rsidR="001C128B" w:rsidRPr="001C128B">
        <w:t>Yoffie</w:t>
      </w:r>
      <w:proofErr w:type="spellEnd"/>
      <w:r w:rsidR="001C128B" w:rsidRPr="001C128B">
        <w:t>, and Cusumano, 2021</w:t>
      </w:r>
      <w:r w:rsidR="001C128B">
        <w:t>)</w:t>
      </w:r>
      <w:r>
        <w:t>. Their capacity to motivate groups of people to work toward a common goal is in line with the theory's focus on making a significant influence and developing an innovative culture inside businesses. Jobs and Musk are prime examples of how visionary leadership goes beyond simple management; with transformative leadership traits, they impact industries and shape the future.</w:t>
      </w:r>
    </w:p>
    <w:p w14:paraId="1931AFE3" w14:textId="77777777" w:rsidR="00834E5F" w:rsidRDefault="00834E5F" w:rsidP="003950DE">
      <w:pPr>
        <w:rPr>
          <w:b/>
        </w:rPr>
      </w:pPr>
      <w:r>
        <w:rPr>
          <w:b/>
        </w:rPr>
        <w:t xml:space="preserve">Section-2 </w:t>
      </w:r>
      <w:r w:rsidR="00521BBB">
        <w:rPr>
          <w:b/>
        </w:rPr>
        <w:t xml:space="preserve">leader and manager perspectives </w:t>
      </w:r>
    </w:p>
    <w:p w14:paraId="22355954" w14:textId="77777777" w:rsidR="003E6407" w:rsidRDefault="0091349C" w:rsidP="003E6407">
      <w:r w:rsidRPr="0091349C">
        <w:t>Jack Ma, the inspirational founder of Alibaba, as well as Warren Buffett, the well-known investor known for his intelligent strategies, represent various aspects of leadership that include Posner's Five Met</w:t>
      </w:r>
      <w:r>
        <w:t>hods of Outstanding Leadership</w:t>
      </w:r>
      <w:r w:rsidR="003E6407">
        <w:t xml:space="preserve">. </w:t>
      </w:r>
    </w:p>
    <w:p w14:paraId="73B0B864" w14:textId="77777777" w:rsidR="003E6407" w:rsidRPr="002D5B0B" w:rsidRDefault="003E6407" w:rsidP="003E6407">
      <w:pPr>
        <w:rPr>
          <w:bCs/>
          <w:iCs/>
        </w:rPr>
      </w:pPr>
      <w:r w:rsidRPr="00834E5F">
        <w:rPr>
          <w:b/>
          <w:i/>
        </w:rPr>
        <w:t>1. Model the Way:</w:t>
      </w:r>
    </w:p>
    <w:p w14:paraId="5D9EBC1A" w14:textId="77777777" w:rsidR="005E75E4" w:rsidRDefault="005E75E4" w:rsidP="005E75E4">
      <w:r>
        <w:t xml:space="preserve">Warren Buffett represents this approach through Berkshire Hathaway by leading by instances in honesty and moral </w:t>
      </w:r>
      <w:proofErr w:type="spellStart"/>
      <w:r>
        <w:t>behavior</w:t>
      </w:r>
      <w:proofErr w:type="spellEnd"/>
      <w:r>
        <w:t xml:space="preserve">. His approach to investing prioritizes permanent growth in value over quick profits, establishing a standard for moral investment </w:t>
      </w:r>
      <w:proofErr w:type="spellStart"/>
      <w:r>
        <w:t>behavior</w:t>
      </w:r>
      <w:proofErr w:type="spellEnd"/>
      <w:r>
        <w:t xml:space="preserve"> in the financial industry</w:t>
      </w:r>
      <w:r w:rsidR="001C128B">
        <w:t xml:space="preserve"> (</w:t>
      </w:r>
      <w:r w:rsidR="001C128B" w:rsidRPr="001C128B">
        <w:t>Khan, 2021</w:t>
      </w:r>
      <w:r w:rsidR="001C128B">
        <w:t>)</w:t>
      </w:r>
      <w:r>
        <w:t>. His commitment to openness, truthfulness, and reservations when making financial decisions sets an example for both leaders as well as investors.</w:t>
      </w:r>
    </w:p>
    <w:p w14:paraId="2DA32151" w14:textId="77777777" w:rsidR="003E6407" w:rsidRDefault="005E75E4" w:rsidP="003E6407">
      <w:r>
        <w:t>Jack Ma set the example through Alibaba by questioning accepted norms and encouraging creativity in the e-commerce space. His independent journey serves as a motivation for aspiring businesspeople in China and around the world because it demonstrates the courage that can overcome odds and build new paths.</w:t>
      </w:r>
    </w:p>
    <w:p w14:paraId="6641DB2B" w14:textId="77777777" w:rsidR="003E6407" w:rsidRPr="00834E5F" w:rsidRDefault="003E6407" w:rsidP="003E6407">
      <w:pPr>
        <w:rPr>
          <w:b/>
          <w:i/>
        </w:rPr>
      </w:pPr>
      <w:r w:rsidRPr="00834E5F">
        <w:rPr>
          <w:b/>
          <w:i/>
        </w:rPr>
        <w:t>2. Inspire a Shared Vision:</w:t>
      </w:r>
    </w:p>
    <w:p w14:paraId="0781EA0D" w14:textId="77777777" w:rsidR="005E75E4" w:rsidRDefault="005E75E4" w:rsidP="005E75E4">
      <w:r>
        <w:t>Buffett's capacity to recognize cheap companies and promote their long-term growth is the foundation of his business plan. Rather than concentrating on temporary market swings, he motivates stakeholders by outlining a vision to earn long-term wealth creation</w:t>
      </w:r>
      <w:r w:rsidR="001C128B">
        <w:t xml:space="preserve"> (</w:t>
      </w:r>
      <w:proofErr w:type="spellStart"/>
      <w:r w:rsidR="001C128B" w:rsidRPr="001C128B">
        <w:t>Torbert</w:t>
      </w:r>
      <w:proofErr w:type="spellEnd"/>
      <w:r w:rsidR="001C128B" w:rsidRPr="001C128B">
        <w:t>, 2020.</w:t>
      </w:r>
      <w:r w:rsidR="001C128B">
        <w:t>)</w:t>
      </w:r>
      <w:r>
        <w:t>. His mission is outlined in his yearly characters to shareholders and public declarations, which direct both investors and companies toward a careful and patient approach to investing.</w:t>
      </w:r>
    </w:p>
    <w:p w14:paraId="1DFC97A4" w14:textId="77777777" w:rsidR="003E6407" w:rsidRDefault="005E75E4" w:rsidP="003E6407">
      <w:r>
        <w:t>Alibaba was founded with Jack Ma's goal of using technology to empower businesses of all sizes. His vision was for a comprehensive online marketplace that connected markets around the world and gave smaller businesses a chance to achieve success. His statements and strategic choices outlined an inspiring picture that united stakeholders in support of Alibaba's goals.</w:t>
      </w:r>
    </w:p>
    <w:p w14:paraId="7E523AC7" w14:textId="77777777" w:rsidR="003E6407" w:rsidRPr="00834E5F" w:rsidRDefault="00F17289" w:rsidP="003E6407">
      <w:pPr>
        <w:rPr>
          <w:b/>
          <w:i/>
        </w:rPr>
      </w:pPr>
      <w:r w:rsidRPr="00496DB9">
        <w:rPr>
          <w:b/>
          <w:i/>
        </w:rPr>
        <w:lastRenderedPageBreak/>
        <w:t>3. Challenge the Process</w:t>
      </w:r>
    </w:p>
    <w:p w14:paraId="33A5DA15" w14:textId="77777777" w:rsidR="00395585" w:rsidRDefault="00395585" w:rsidP="00395585">
      <w:r>
        <w:t>Buffett promotes straightforwardness and reason in investing decisions, which goes against accepted investment customs. He questions the beliefs that are currently held by the market and stresses the value of analytical thinking and prospective value inspection over trading.</w:t>
      </w:r>
    </w:p>
    <w:p w14:paraId="7CAC1FC8" w14:textId="77777777" w:rsidR="003E6407" w:rsidRDefault="00395585" w:rsidP="003E6407">
      <w:r>
        <w:t>In a comparable manner, Jack Ma destroyed established business models by transforming Chinese electronic commerce</w:t>
      </w:r>
      <w:r w:rsidR="001C128B">
        <w:t xml:space="preserve"> (</w:t>
      </w:r>
      <w:r w:rsidR="001C128B" w:rsidRPr="001C128B">
        <w:t>Buffett</w:t>
      </w:r>
      <w:r w:rsidR="001C128B">
        <w:t xml:space="preserve">, </w:t>
      </w:r>
      <w:r w:rsidR="001C128B" w:rsidRPr="001C128B">
        <w:t>2021</w:t>
      </w:r>
      <w:r w:rsidR="001C128B">
        <w:t>)</w:t>
      </w:r>
      <w:r>
        <w:t>. His creative strategy for creating an international online market that linked consumers and sellers disrupted established for sale models, challenging the current status and changing the face of electronic commerce.</w:t>
      </w:r>
    </w:p>
    <w:p w14:paraId="724C38C9" w14:textId="77777777" w:rsidR="003E6407" w:rsidRPr="00834E5F" w:rsidRDefault="00F17289" w:rsidP="003E6407">
      <w:pPr>
        <w:rPr>
          <w:b/>
          <w:i/>
        </w:rPr>
      </w:pPr>
      <w:r w:rsidRPr="00834E5F">
        <w:rPr>
          <w:b/>
          <w:i/>
        </w:rPr>
        <w:t>4. Enable Others to Act</w:t>
      </w:r>
    </w:p>
    <w:p w14:paraId="712B5E0B" w14:textId="77777777" w:rsidR="00395585" w:rsidRDefault="00395585" w:rsidP="00395585">
      <w:r>
        <w:t>Buffett's management style gives his financial team the freedom to decide on their own in their specific fields of experience. He creates an atmosphere of independent decision-making in Berkshire Hathaway by encouraging people to share their knowledge and expertise in an atmosphere of trust.</w:t>
      </w:r>
    </w:p>
    <w:p w14:paraId="27C3C2E9" w14:textId="77777777" w:rsidR="003E6407" w:rsidRDefault="00395585" w:rsidP="003E6407">
      <w:r>
        <w:t>Jack Ma encouraged an environment that encourages creativity and entrepreneurship at Alibaba, which helped to empower employees. He encouraged employees to take chances and created a culture that valued initiative and creativity, which allowed the business to continue being creative and adaptable</w:t>
      </w:r>
      <w:r w:rsidR="001C128B">
        <w:t xml:space="preserve"> (</w:t>
      </w:r>
      <w:r w:rsidR="001C128B" w:rsidRPr="001C128B">
        <w:t>Liu, and Avery, 2021</w:t>
      </w:r>
      <w:r w:rsidR="001C128B">
        <w:t>)</w:t>
      </w:r>
      <w:r>
        <w:t>.</w:t>
      </w:r>
    </w:p>
    <w:p w14:paraId="1C192250" w14:textId="77777777" w:rsidR="003E6407" w:rsidRPr="001C128B" w:rsidRDefault="003E6407" w:rsidP="003E6407">
      <w:pPr>
        <w:rPr>
          <w:b/>
          <w:i/>
        </w:rPr>
      </w:pPr>
      <w:r w:rsidRPr="00834E5F">
        <w:rPr>
          <w:b/>
          <w:i/>
        </w:rPr>
        <w:t>5. Encourage the Heart:</w:t>
      </w:r>
    </w:p>
    <w:p w14:paraId="0B461D59" w14:textId="77777777" w:rsidR="00395585" w:rsidRDefault="00395585" w:rsidP="00395585">
      <w:r>
        <w:t>Buffett develops a sense of community and dedication among investors through his annual conferences and other interactions with shareholders, expressing appreciation to earn their financial backing and faith in him</w:t>
      </w:r>
      <w:r w:rsidR="001C128B">
        <w:t xml:space="preserve"> (</w:t>
      </w:r>
      <w:proofErr w:type="spellStart"/>
      <w:r w:rsidR="001C128B" w:rsidRPr="001C128B">
        <w:t>Leitão</w:t>
      </w:r>
      <w:proofErr w:type="spellEnd"/>
      <w:r w:rsidR="001C128B" w:rsidRPr="001C128B">
        <w:t>, Pereira, and Gonçalves, 2019</w:t>
      </w:r>
      <w:r w:rsidR="001C128B">
        <w:t>)</w:t>
      </w:r>
      <w:r>
        <w:t>. His openness and being humble in owning up to his errors and taking knowledge from them support an environment that values honesty and ongoing development.</w:t>
      </w:r>
    </w:p>
    <w:p w14:paraId="1BE0A159" w14:textId="1DEE86F9" w:rsidR="00395585" w:rsidRDefault="00395585" w:rsidP="00395585">
      <w:r>
        <w:t xml:space="preserve">In a comparable manner, Alibaba's staff members' efforts were </w:t>
      </w:r>
      <w:r w:rsidR="00624B11">
        <w:t>honoured</w:t>
      </w:r>
      <w:r>
        <w:t xml:space="preserve"> and recognized as part of Jack Ma's management style. He promoted a culture of respect and admiration within the company by valuing commitment and creativity and frequently recognizing and rewarding exceptional contributions.</w:t>
      </w:r>
    </w:p>
    <w:p w14:paraId="139A87C9" w14:textId="77777777" w:rsidR="003E6407" w:rsidRDefault="003E6407" w:rsidP="003E6407"/>
    <w:p w14:paraId="2A57E331" w14:textId="77777777" w:rsidR="00F17289" w:rsidRDefault="00F17289">
      <w:pPr>
        <w:spacing w:line="259" w:lineRule="auto"/>
        <w:jc w:val="left"/>
      </w:pPr>
      <w:r>
        <w:br w:type="page"/>
      </w:r>
    </w:p>
    <w:p w14:paraId="08B398FC" w14:textId="77777777" w:rsidR="003950DE" w:rsidRPr="00AE0BD2" w:rsidRDefault="00D477EF" w:rsidP="00521BBB">
      <w:pPr>
        <w:pStyle w:val="Heading1"/>
      </w:pPr>
      <w:bookmarkStart w:id="2" w:name="_Toc152230553"/>
      <w:r w:rsidRPr="00AE0BD2">
        <w:lastRenderedPageBreak/>
        <w:t>Task-2</w:t>
      </w:r>
      <w:r w:rsidR="00521BBB">
        <w:t xml:space="preserve"> Personal and Employment S</w:t>
      </w:r>
      <w:r w:rsidR="00834E5F">
        <w:t>kills</w:t>
      </w:r>
      <w:bookmarkEnd w:id="2"/>
      <w:r w:rsidR="00834E5F">
        <w:t xml:space="preserve"> </w:t>
      </w:r>
    </w:p>
    <w:p w14:paraId="6D00A847" w14:textId="77777777" w:rsidR="00D477EF" w:rsidRPr="000F7BB5" w:rsidRDefault="00521BBB" w:rsidP="00D477EF">
      <w:pPr>
        <w:rPr>
          <w:b/>
          <w:color w:val="000000" w:themeColor="text1"/>
        </w:rPr>
      </w:pPr>
      <w:r w:rsidRPr="000F7BB5">
        <w:rPr>
          <w:b/>
          <w:color w:val="000000" w:themeColor="text1"/>
        </w:rPr>
        <w:t>Section 1</w:t>
      </w:r>
      <w:r w:rsidR="00D477EF" w:rsidRPr="000F7BB5">
        <w:rPr>
          <w:b/>
          <w:color w:val="000000" w:themeColor="text1"/>
        </w:rPr>
        <w:t xml:space="preserve">Personal and Employability Skills for Management </w:t>
      </w:r>
    </w:p>
    <w:p w14:paraId="4D44967E" w14:textId="0E0F515F" w:rsidR="00E11C4B" w:rsidRPr="00E11C4B" w:rsidRDefault="00E11C4B" w:rsidP="00E11C4B">
      <w:pPr>
        <w:rPr>
          <w:color w:val="000000" w:themeColor="text1"/>
        </w:rPr>
      </w:pPr>
      <w:r w:rsidRPr="00E11C4B">
        <w:rPr>
          <w:color w:val="000000" w:themeColor="text1"/>
        </w:rPr>
        <w:t>The ability to effectively coordinate tasks, organizations and financial assets toward organizational goals is a critical component of effective management. A fundamental ability for managers is taking decisions, which calls for them to evaluate options, assess data, and make well-informed decisions. In Berkshire Hathaway, for example, Warren Buffett's skill at making decisions highlights how important they are to the company's long-term success.</w:t>
      </w:r>
    </w:p>
    <w:p w14:paraId="5B4E2C6C" w14:textId="77777777" w:rsidR="00E11C4B" w:rsidRPr="00E11C4B" w:rsidRDefault="00E11C4B" w:rsidP="00E11C4B">
      <w:pPr>
        <w:rPr>
          <w:color w:val="000000" w:themeColor="text1"/>
        </w:rPr>
      </w:pPr>
      <w:r w:rsidRPr="00E11C4B">
        <w:rPr>
          <w:color w:val="000000" w:themeColor="text1"/>
        </w:rPr>
        <w:t>For managers, effective communication is also crucial. In teams, engagement and placement are promoted through straightforward communication, which guarantees that instructions are understood and carried out effectively</w:t>
      </w:r>
      <w:r w:rsidR="001C128B">
        <w:rPr>
          <w:color w:val="000000" w:themeColor="text1"/>
        </w:rPr>
        <w:t xml:space="preserve"> (</w:t>
      </w:r>
      <w:proofErr w:type="spellStart"/>
      <w:r w:rsidR="001C128B">
        <w:rPr>
          <w:color w:val="000000" w:themeColor="text1"/>
        </w:rPr>
        <w:t>yun</w:t>
      </w:r>
      <w:proofErr w:type="spellEnd"/>
      <w:r w:rsidR="001C128B">
        <w:rPr>
          <w:color w:val="000000" w:themeColor="text1"/>
        </w:rPr>
        <w:t xml:space="preserve">, </w:t>
      </w:r>
      <w:r w:rsidR="001C128B" w:rsidRPr="001C128B">
        <w:rPr>
          <w:i/>
          <w:color w:val="000000" w:themeColor="text1"/>
        </w:rPr>
        <w:t>et al</w:t>
      </w:r>
      <w:r w:rsidR="001C128B">
        <w:rPr>
          <w:color w:val="000000" w:themeColor="text1"/>
        </w:rPr>
        <w:t>. 2020)</w:t>
      </w:r>
      <w:r w:rsidRPr="00E11C4B">
        <w:rPr>
          <w:color w:val="000000" w:themeColor="text1"/>
        </w:rPr>
        <w:t>. Microsoft's change under Satya Nadella's leadership emphasizes how important interpersonal relationships is to achieving change in an organization.</w:t>
      </w:r>
    </w:p>
    <w:p w14:paraId="610B2477" w14:textId="77777777" w:rsidR="00E81731" w:rsidRPr="00E81731" w:rsidRDefault="00E81731" w:rsidP="00E81731">
      <w:pPr>
        <w:rPr>
          <w:color w:val="000000" w:themeColor="text1"/>
        </w:rPr>
      </w:pPr>
      <w:r w:rsidRPr="00E81731">
        <w:rPr>
          <w:color w:val="000000" w:themeColor="text1"/>
        </w:rPr>
        <w:t>Transferring responsibility is also essential for effective management. Giving tasks to others gives teams authority and frees managers to concentrate on important projects. The time spent by Anne Mulcahy at Xerox serves as a testament to the value of delegation in improving the company's performance.</w:t>
      </w:r>
    </w:p>
    <w:p w14:paraId="0382E564" w14:textId="77777777" w:rsidR="00E81731" w:rsidRPr="00E81731" w:rsidRDefault="00E81731" w:rsidP="00E81731">
      <w:pPr>
        <w:rPr>
          <w:color w:val="000000" w:themeColor="text1"/>
        </w:rPr>
      </w:pPr>
      <w:r w:rsidRPr="00E81731">
        <w:rPr>
          <w:color w:val="000000" w:themeColor="text1"/>
        </w:rPr>
        <w:t>Furthermore, it's critical to be flexible when faced with changing circumstances. Organizations are capable of getting through challenging times with managers who are quick to adjust according to shifts in the business environment. Being able to adjust to changing market conditions and customer demands is a crucial management skill, as demonstrated by Indra Nooyi's management at PepsiCo.</w:t>
      </w:r>
    </w:p>
    <w:p w14:paraId="4FA6DFFB" w14:textId="368D78BB" w:rsidR="00D477EF" w:rsidRPr="003E6407" w:rsidRDefault="00E81731" w:rsidP="00D477EF">
      <w:pPr>
        <w:rPr>
          <w:color w:val="000000" w:themeColor="text1"/>
        </w:rPr>
      </w:pPr>
      <w:r w:rsidRPr="00E81731">
        <w:rPr>
          <w:color w:val="000000" w:themeColor="text1"/>
        </w:rPr>
        <w:t xml:space="preserve">All of these abilities work together to support efficient resource, team, and operation leadership. The organization give managers the ability to effectively handle complexity, promote efficiency and </w:t>
      </w:r>
      <w:proofErr w:type="spellStart"/>
      <w:r w:rsidRPr="00E81731">
        <w:rPr>
          <w:color w:val="000000" w:themeColor="text1"/>
        </w:rPr>
        <w:t>fulfill</w:t>
      </w:r>
      <w:proofErr w:type="spellEnd"/>
      <w:r w:rsidRPr="00E81731">
        <w:rPr>
          <w:color w:val="000000" w:themeColor="text1"/>
        </w:rPr>
        <w:t xml:space="preserve"> an environment of cooperation that is in accordance with corporate objectives</w:t>
      </w:r>
      <w:r w:rsidR="001C128B">
        <w:rPr>
          <w:color w:val="000000" w:themeColor="text1"/>
        </w:rPr>
        <w:t xml:space="preserve"> (</w:t>
      </w:r>
      <w:r w:rsidR="001C128B" w:rsidRPr="001C128B">
        <w:rPr>
          <w:color w:val="000000" w:themeColor="text1"/>
        </w:rPr>
        <w:t>Cottrell, 2021</w:t>
      </w:r>
      <w:r w:rsidR="001C128B">
        <w:rPr>
          <w:color w:val="000000" w:themeColor="text1"/>
        </w:rPr>
        <w:t>)</w:t>
      </w:r>
      <w:r w:rsidRPr="00E81731">
        <w:rPr>
          <w:color w:val="000000" w:themeColor="text1"/>
        </w:rPr>
        <w:t xml:space="preserve">. </w:t>
      </w:r>
      <w:r w:rsidR="002541B8">
        <w:rPr>
          <w:color w:val="000000" w:themeColor="text1"/>
        </w:rPr>
        <w:t xml:space="preserve">The </w:t>
      </w:r>
      <w:r w:rsidRPr="00E81731">
        <w:rPr>
          <w:color w:val="000000" w:themeColor="text1"/>
        </w:rPr>
        <w:t>develop</w:t>
      </w:r>
      <w:r w:rsidR="002541B8">
        <w:rPr>
          <w:color w:val="000000" w:themeColor="text1"/>
        </w:rPr>
        <w:t>ment of</w:t>
      </w:r>
      <w:r w:rsidRPr="00E81731">
        <w:rPr>
          <w:color w:val="000000" w:themeColor="text1"/>
        </w:rPr>
        <w:t xml:space="preserve"> these abilities, people can become more effective managers and create an atmosphere that supports long-term development and success in businesses.</w:t>
      </w:r>
    </w:p>
    <w:p w14:paraId="4FEB71EE" w14:textId="77777777" w:rsidR="00D477EF" w:rsidRPr="000F7BB5" w:rsidRDefault="00D477EF" w:rsidP="00D477EF">
      <w:pPr>
        <w:rPr>
          <w:b/>
          <w:color w:val="000000" w:themeColor="text1"/>
        </w:rPr>
      </w:pPr>
      <w:r w:rsidRPr="000F7BB5">
        <w:rPr>
          <w:b/>
          <w:color w:val="000000" w:themeColor="text1"/>
        </w:rPr>
        <w:t xml:space="preserve">Section 2: Personal and Employability Skills for Leadership </w:t>
      </w:r>
    </w:p>
    <w:p w14:paraId="167E97D2" w14:textId="09DAFBF3" w:rsidR="00ED404D" w:rsidRPr="00ED404D" w:rsidRDefault="00ED404D" w:rsidP="00ED404D">
      <w:pPr>
        <w:rPr>
          <w:color w:val="000000" w:themeColor="text1"/>
        </w:rPr>
      </w:pPr>
      <w:r w:rsidRPr="00ED404D">
        <w:rPr>
          <w:color w:val="000000" w:themeColor="text1"/>
        </w:rPr>
        <w:t xml:space="preserve">Leadership is more than just management; it's a different set of abilities that cultivate vision, motivation and the capacity to unite people around a common goal. Elon Musk is a prime </w:t>
      </w:r>
      <w:r w:rsidRPr="00ED404D">
        <w:rPr>
          <w:color w:val="000000" w:themeColor="text1"/>
        </w:rPr>
        <w:lastRenderedPageBreak/>
        <w:t>example of visionary leadership, which is the ability to present an appealing future and direct initiatives regarding that vision, which drives Tesla's innovative efforts.</w:t>
      </w:r>
    </w:p>
    <w:p w14:paraId="11931D65" w14:textId="77777777" w:rsidR="00ED404D" w:rsidRPr="00ED404D" w:rsidRDefault="00ED404D" w:rsidP="00ED404D">
      <w:pPr>
        <w:rPr>
          <w:color w:val="000000" w:themeColor="text1"/>
        </w:rPr>
      </w:pPr>
      <w:r w:rsidRPr="00ED404D">
        <w:rPr>
          <w:color w:val="000000" w:themeColor="text1"/>
        </w:rPr>
        <w:t>As a vital leadership quality that promotes team dedication and inspirational inspiration stands out. Jeff Bezos's inspiring management at Amazon is exemplified by his capacity to encourage creative disruption and a culture that prioritizes customers. This highlights the influence of inspiring leadership on the expansion of an organization.</w:t>
      </w:r>
    </w:p>
    <w:p w14:paraId="53DB77D1" w14:textId="77777777" w:rsidR="00ED404D" w:rsidRPr="00ED404D" w:rsidRDefault="00ED404D" w:rsidP="00ED404D">
      <w:pPr>
        <w:rPr>
          <w:color w:val="000000" w:themeColor="text1"/>
        </w:rPr>
      </w:pPr>
      <w:r w:rsidRPr="00ED404D">
        <w:rPr>
          <w:color w:val="000000" w:themeColor="text1"/>
        </w:rPr>
        <w:t>Furthermore, empathy is shown to be a fundamental component of good leadership, building cooperation and trust among teams</w:t>
      </w:r>
      <w:r w:rsidR="001C128B">
        <w:rPr>
          <w:color w:val="000000" w:themeColor="text1"/>
        </w:rPr>
        <w:t xml:space="preserve"> (</w:t>
      </w:r>
      <w:r w:rsidR="001C128B" w:rsidRPr="001C128B">
        <w:rPr>
          <w:color w:val="000000" w:themeColor="text1"/>
        </w:rPr>
        <w:t>Briones</w:t>
      </w:r>
      <w:r w:rsidR="001C128B">
        <w:rPr>
          <w:color w:val="000000" w:themeColor="text1"/>
        </w:rPr>
        <w:t xml:space="preserve">, </w:t>
      </w:r>
      <w:r w:rsidR="001C128B" w:rsidRPr="001C128B">
        <w:rPr>
          <w:i/>
          <w:color w:val="000000" w:themeColor="text1"/>
        </w:rPr>
        <w:t>et al</w:t>
      </w:r>
      <w:r w:rsidR="001C128B">
        <w:rPr>
          <w:color w:val="000000" w:themeColor="text1"/>
        </w:rPr>
        <w:t>. 2021)</w:t>
      </w:r>
      <w:r w:rsidRPr="00ED404D">
        <w:rPr>
          <w:color w:val="000000" w:themeColor="text1"/>
        </w:rPr>
        <w:t>. The leadership of Tim Cook at Apple, which places a high value on equality and feelings for others, highlights the company's critical role in building a positive work environment as well as raising staff engagement.</w:t>
      </w:r>
    </w:p>
    <w:p w14:paraId="25907BBF" w14:textId="0828988F" w:rsidR="00ED404D" w:rsidRPr="00ED404D" w:rsidRDefault="00ED404D" w:rsidP="00ED404D">
      <w:pPr>
        <w:rPr>
          <w:color w:val="000000" w:themeColor="text1"/>
        </w:rPr>
      </w:pPr>
      <w:r w:rsidRPr="00ED404D">
        <w:rPr>
          <w:color w:val="000000" w:themeColor="text1"/>
        </w:rPr>
        <w:t xml:space="preserve">Moreover, strategic thinking is essential to leadership and calls for an all-encompassing, forward-thinking strategy. </w:t>
      </w:r>
      <w:r w:rsidR="00964A13">
        <w:rPr>
          <w:color w:val="000000" w:themeColor="text1"/>
        </w:rPr>
        <w:t>T</w:t>
      </w:r>
      <w:r w:rsidRPr="00ED404D">
        <w:rPr>
          <w:color w:val="000000" w:themeColor="text1"/>
        </w:rPr>
        <w:t>he company</w:t>
      </w:r>
      <w:r w:rsidR="002541B8">
        <w:rPr>
          <w:color w:val="000000" w:themeColor="text1"/>
        </w:rPr>
        <w:t xml:space="preserve"> highly skilled</w:t>
      </w:r>
      <w:r w:rsidRPr="00ED404D">
        <w:rPr>
          <w:color w:val="000000" w:themeColor="text1"/>
        </w:rPr>
        <w:t xml:space="preserve"> in both strategic preparation and execution, top executives such as Sheryl Sandberg of Facebook guide their companies toward long-term growth in the face of shifting market conditions.</w:t>
      </w:r>
    </w:p>
    <w:p w14:paraId="32E81AAA" w14:textId="2C5693DC" w:rsidR="00A93151" w:rsidRPr="003E6407" w:rsidRDefault="00ED404D" w:rsidP="00A93151">
      <w:pPr>
        <w:rPr>
          <w:color w:val="000000" w:themeColor="text1"/>
        </w:rPr>
      </w:pPr>
      <w:r w:rsidRPr="00ED404D">
        <w:rPr>
          <w:color w:val="000000" w:themeColor="text1"/>
        </w:rPr>
        <w:t>Through the development of these leadership abilities, people create organizational cultures that are receptive to creativity, cooperation and adaptation. The development of these qualities shapes a culture that accepts change, encourages creativity and carefully negotiates a complicated system</w:t>
      </w:r>
      <w:r w:rsidR="001C128B">
        <w:rPr>
          <w:color w:val="000000" w:themeColor="text1"/>
        </w:rPr>
        <w:t xml:space="preserve"> (</w:t>
      </w:r>
      <w:r w:rsidR="001C128B" w:rsidRPr="001C128B">
        <w:rPr>
          <w:color w:val="000000" w:themeColor="text1"/>
        </w:rPr>
        <w:t>Anwar, and Abdullah, 2021</w:t>
      </w:r>
      <w:r w:rsidR="001C128B">
        <w:rPr>
          <w:color w:val="000000" w:themeColor="text1"/>
        </w:rPr>
        <w:t>)</w:t>
      </w:r>
      <w:r w:rsidRPr="00ED404D">
        <w:rPr>
          <w:color w:val="000000" w:themeColor="text1"/>
        </w:rPr>
        <w:t>. It also affects individual performance and e</w:t>
      </w:r>
      <w:r>
        <w:rPr>
          <w:color w:val="000000" w:themeColor="text1"/>
        </w:rPr>
        <w:t>ncourages business achievement.</w:t>
      </w:r>
    </w:p>
    <w:p w14:paraId="0D53C227" w14:textId="77777777" w:rsidR="00A93151" w:rsidRPr="00ED404D" w:rsidRDefault="00A93151" w:rsidP="00A93151">
      <w:pPr>
        <w:rPr>
          <w:b/>
          <w:color w:val="000000" w:themeColor="text1"/>
        </w:rPr>
      </w:pPr>
      <w:r w:rsidRPr="00ED404D">
        <w:rPr>
          <w:b/>
          <w:color w:val="000000" w:themeColor="text1"/>
        </w:rPr>
        <w:t xml:space="preserve">Section 3: Improving Individual and Organizational Performance </w:t>
      </w:r>
    </w:p>
    <w:p w14:paraId="614C1633" w14:textId="38A48F0E" w:rsidR="00E11BDD" w:rsidRPr="00E11BDD" w:rsidRDefault="00E11BDD" w:rsidP="00E11BDD">
      <w:pPr>
        <w:rPr>
          <w:color w:val="000000" w:themeColor="text1"/>
        </w:rPr>
      </w:pPr>
      <w:r w:rsidRPr="00E11BDD">
        <w:rPr>
          <w:color w:val="000000" w:themeColor="text1"/>
        </w:rPr>
        <w:t>The enhancement of leadership and management competencies has an important influence on the success of individuals and organizations, providing an ideal environment for expansion, originality and long-term viability</w:t>
      </w:r>
      <w:r w:rsidR="001C128B">
        <w:rPr>
          <w:color w:val="000000" w:themeColor="text1"/>
        </w:rPr>
        <w:t xml:space="preserve"> (Crawford,</w:t>
      </w:r>
      <w:r w:rsidR="001C128B" w:rsidRPr="001C128B">
        <w:rPr>
          <w:color w:val="000000" w:themeColor="text1"/>
        </w:rPr>
        <w:t xml:space="preserve"> and Fink, 2019</w:t>
      </w:r>
      <w:r w:rsidR="001C128B">
        <w:rPr>
          <w:color w:val="000000" w:themeColor="text1"/>
        </w:rPr>
        <w:t>)</w:t>
      </w:r>
      <w:r w:rsidRPr="00E11BDD">
        <w:rPr>
          <w:color w:val="000000" w:themeColor="text1"/>
        </w:rPr>
        <w:t>. Improved managerial abilities, like efficient decision-making and straightforward communication, support each person's achievement by optimizing processes and allowing better-informed decisions. People who are skilled at managing resources and tasks will be more productive as a whole because of their increased efficacy and efficiency.</w:t>
      </w:r>
    </w:p>
    <w:p w14:paraId="3EFCA008" w14:textId="77777777" w:rsidR="00E11BDD" w:rsidRPr="00E11BDD" w:rsidRDefault="00E11BDD" w:rsidP="00E11BDD">
      <w:pPr>
        <w:rPr>
          <w:color w:val="000000" w:themeColor="text1"/>
        </w:rPr>
      </w:pPr>
      <w:r w:rsidRPr="00E11BDD">
        <w:rPr>
          <w:color w:val="000000" w:themeColor="text1"/>
        </w:rPr>
        <w:t xml:space="preserve">Furthermore, developing one's leadership abilities encourages an organizational transformation. An inspired workforce dedicated to group objectives is supported by inspirational leadership, which raises engagement and boosts output. Leading with empathy </w:t>
      </w:r>
      <w:r w:rsidRPr="00E11BDD">
        <w:rPr>
          <w:color w:val="000000" w:themeColor="text1"/>
        </w:rPr>
        <w:lastRenderedPageBreak/>
        <w:t>creates a positive atmosphere at work, which raises morale and lowers turnover rates. It is represented by compassion and encouragement for team members.</w:t>
      </w:r>
    </w:p>
    <w:p w14:paraId="7C943642" w14:textId="3645523A" w:rsidR="008470B2" w:rsidRPr="008470B2" w:rsidRDefault="008470B2" w:rsidP="008470B2">
      <w:pPr>
        <w:rPr>
          <w:color w:val="000000" w:themeColor="text1"/>
        </w:rPr>
      </w:pPr>
      <w:r w:rsidRPr="008470B2">
        <w:rPr>
          <w:color w:val="000000" w:themeColor="text1"/>
        </w:rPr>
        <w:t>Combining these abilities</w:t>
      </w:r>
      <w:r w:rsidR="002541B8">
        <w:rPr>
          <w:color w:val="000000" w:themeColor="text1"/>
        </w:rPr>
        <w:t xml:space="preserve"> to improve the flexibility and adaptability of the organization</w:t>
      </w:r>
      <w:r w:rsidRPr="008470B2">
        <w:rPr>
          <w:color w:val="000000" w:themeColor="text1"/>
        </w:rPr>
        <w:t>. Decision-making-skilled managers effectively handle obstacles and visionary leaders guide teams through ever-changing market conditions. This contrast encourages an adaptable and innovative culture, setting up businesses for success in a constantly changing environment.</w:t>
      </w:r>
    </w:p>
    <w:p w14:paraId="5CF27CA2" w14:textId="425E4AD7" w:rsidR="00A93151" w:rsidRPr="003E6407" w:rsidRDefault="008470B2" w:rsidP="00A93151">
      <w:pPr>
        <w:rPr>
          <w:color w:val="000000" w:themeColor="text1"/>
        </w:rPr>
      </w:pPr>
      <w:r w:rsidRPr="008470B2">
        <w:rPr>
          <w:color w:val="000000" w:themeColor="text1"/>
        </w:rPr>
        <w:t>Moreover, the cultivation of these competencies encourages a pool of competent leaders and effective managers within institutions</w:t>
      </w:r>
      <w:r w:rsidR="001C128B">
        <w:rPr>
          <w:color w:val="000000" w:themeColor="text1"/>
        </w:rPr>
        <w:t xml:space="preserve"> (</w:t>
      </w:r>
      <w:proofErr w:type="spellStart"/>
      <w:r w:rsidR="001C128B" w:rsidRPr="001C128B">
        <w:rPr>
          <w:color w:val="000000" w:themeColor="text1"/>
        </w:rPr>
        <w:t>Parrella</w:t>
      </w:r>
      <w:proofErr w:type="spellEnd"/>
      <w:r w:rsidR="001C128B">
        <w:rPr>
          <w:color w:val="000000" w:themeColor="text1"/>
        </w:rPr>
        <w:t xml:space="preserve">, </w:t>
      </w:r>
      <w:r w:rsidR="001C128B" w:rsidRPr="001C128B">
        <w:rPr>
          <w:i/>
          <w:color w:val="000000" w:themeColor="text1"/>
        </w:rPr>
        <w:t>et al.</w:t>
      </w:r>
      <w:r w:rsidR="001C128B">
        <w:rPr>
          <w:color w:val="000000" w:themeColor="text1"/>
        </w:rPr>
        <w:t xml:space="preserve"> 2023)</w:t>
      </w:r>
      <w:r w:rsidR="002541B8">
        <w:rPr>
          <w:color w:val="000000" w:themeColor="text1"/>
        </w:rPr>
        <w:t xml:space="preserve">. The </w:t>
      </w:r>
      <w:r w:rsidRPr="008470B2">
        <w:rPr>
          <w:color w:val="000000" w:themeColor="text1"/>
        </w:rPr>
        <w:t>preserv</w:t>
      </w:r>
      <w:r w:rsidR="002541B8">
        <w:rPr>
          <w:color w:val="000000" w:themeColor="text1"/>
        </w:rPr>
        <w:t>ation</w:t>
      </w:r>
      <w:r w:rsidRPr="008470B2">
        <w:rPr>
          <w:color w:val="000000" w:themeColor="text1"/>
        </w:rPr>
        <w:t xml:space="preserve"> operational excellence and ensuring continuity in leading major projects, it establishes the fo</w:t>
      </w:r>
      <w:r>
        <w:rPr>
          <w:color w:val="000000" w:themeColor="text1"/>
        </w:rPr>
        <w:t>undation for long-term success</w:t>
      </w:r>
      <w:r w:rsidR="00A93151" w:rsidRPr="003E6407">
        <w:rPr>
          <w:color w:val="000000" w:themeColor="text1"/>
        </w:rPr>
        <w:t>.</w:t>
      </w:r>
    </w:p>
    <w:p w14:paraId="5DA43A07" w14:textId="0FC14C0E" w:rsidR="008470B2" w:rsidRPr="008470B2" w:rsidRDefault="008470B2" w:rsidP="008470B2">
      <w:pPr>
        <w:rPr>
          <w:color w:val="000000" w:themeColor="text1"/>
        </w:rPr>
      </w:pPr>
      <w:r w:rsidRPr="008470B2">
        <w:rPr>
          <w:color w:val="000000" w:themeColor="text1"/>
        </w:rPr>
        <w:t>Enhancing leadership and management abilities ultimately results in increased productivity a positive workplace culture and organizational flexibility. When encouraging a culture of creativity, flexibility and efficiency, this partnership positions organizations to not simply connect but also believe and adjust to possibilities and difficulties in the future.</w:t>
      </w:r>
    </w:p>
    <w:p w14:paraId="0052FCF5" w14:textId="77777777" w:rsidR="008470B2" w:rsidRPr="008470B2" w:rsidRDefault="008470B2" w:rsidP="008470B2">
      <w:pPr>
        <w:rPr>
          <w:color w:val="000000" w:themeColor="text1"/>
        </w:rPr>
      </w:pPr>
    </w:p>
    <w:p w14:paraId="0ABEF163" w14:textId="77777777" w:rsidR="00A93151" w:rsidRPr="00444664" w:rsidRDefault="00A93151" w:rsidP="00A93151">
      <w:pPr>
        <w:rPr>
          <w:color w:val="FF0000"/>
        </w:rPr>
      </w:pPr>
      <w:r w:rsidRPr="00444664">
        <w:rPr>
          <w:color w:val="FF0000"/>
        </w:rPr>
        <w:br w:type="page"/>
      </w:r>
    </w:p>
    <w:p w14:paraId="5A3F2726" w14:textId="77777777" w:rsidR="00A93151" w:rsidRPr="00222ACE" w:rsidRDefault="00A93151" w:rsidP="00521BBB">
      <w:pPr>
        <w:pStyle w:val="Heading1"/>
      </w:pPr>
      <w:bookmarkStart w:id="3" w:name="_Toc152230554"/>
      <w:r w:rsidRPr="00931F36">
        <w:lastRenderedPageBreak/>
        <w:t>Conclusion</w:t>
      </w:r>
      <w:bookmarkEnd w:id="3"/>
      <w:r w:rsidRPr="00222ACE">
        <w:t xml:space="preserve"> </w:t>
      </w:r>
    </w:p>
    <w:p w14:paraId="43CDD043" w14:textId="0E61217E" w:rsidR="00931F36" w:rsidRPr="00931F36" w:rsidRDefault="00931F36" w:rsidP="00931F36">
      <w:pPr>
        <w:rPr>
          <w:color w:val="000000" w:themeColor="text1"/>
        </w:rPr>
      </w:pPr>
      <w:r w:rsidRPr="00931F36">
        <w:rPr>
          <w:color w:val="000000" w:themeColor="text1"/>
        </w:rPr>
        <w:t>In summary, the complicated relationship among leadership and management has a big impact on both personal growth and corporate success. It is clear from evaluating famous people like Elon Musk, Apple founder Steve Jobs, the great Jack Ma, as well as Warren Buffett that good leadership c</w:t>
      </w:r>
      <w:r>
        <w:rPr>
          <w:color w:val="000000" w:themeColor="text1"/>
        </w:rPr>
        <w:t xml:space="preserve">uts across borders and sectors. </w:t>
      </w:r>
      <w:r w:rsidRPr="00931F36">
        <w:rPr>
          <w:color w:val="000000" w:themeColor="text1"/>
        </w:rPr>
        <w:t>These leaders demonstrate how leadership excellence affects organizational dynamics by setting an example, inspiring vision, questioning conventions, encouraging others. </w:t>
      </w:r>
      <w:r w:rsidR="00A7060B">
        <w:rPr>
          <w:color w:val="000000" w:themeColor="text1"/>
        </w:rPr>
        <w:t>C</w:t>
      </w:r>
      <w:r w:rsidRPr="00931F36">
        <w:rPr>
          <w:color w:val="000000" w:themeColor="text1"/>
        </w:rPr>
        <w:t>ultivating an environme</w:t>
      </w:r>
      <w:r w:rsidR="000F7BB5">
        <w:rPr>
          <w:color w:val="000000" w:themeColor="text1"/>
        </w:rPr>
        <w:t>nt of respect and independence t</w:t>
      </w:r>
      <w:r w:rsidRPr="00931F36">
        <w:rPr>
          <w:color w:val="000000" w:themeColor="text1"/>
        </w:rPr>
        <w:t>he</w:t>
      </w:r>
      <w:r w:rsidR="000F7BB5">
        <w:rPr>
          <w:color w:val="000000" w:themeColor="text1"/>
        </w:rPr>
        <w:t xml:space="preserve"> essay </w:t>
      </w:r>
      <w:r w:rsidRPr="00931F36">
        <w:rPr>
          <w:color w:val="000000" w:themeColor="text1"/>
        </w:rPr>
        <w:t xml:space="preserve">also </w:t>
      </w:r>
      <w:r w:rsidR="000F7BB5" w:rsidRPr="00931F36">
        <w:rPr>
          <w:color w:val="000000" w:themeColor="text1"/>
        </w:rPr>
        <w:t>embodies</w:t>
      </w:r>
      <w:r w:rsidRPr="00931F36">
        <w:rPr>
          <w:color w:val="000000" w:themeColor="text1"/>
        </w:rPr>
        <w:t xml:space="preserve"> Posner's practices.</w:t>
      </w:r>
      <w:r>
        <w:rPr>
          <w:color w:val="000000" w:themeColor="text1"/>
        </w:rPr>
        <w:t xml:space="preserve"> </w:t>
      </w:r>
      <w:r w:rsidRPr="00931F36">
        <w:rPr>
          <w:color w:val="000000" w:themeColor="text1"/>
        </w:rPr>
        <w:t>Furthermore, by highlighting critical leadership competencies like inspiration, planning for strategy, understanding, and visionary thinking, managers like Sheryl Sandberg, Tim Cook, Jeff Bezos, and Elon Musk</w:t>
      </w:r>
      <w:r w:rsidR="000F7BB5">
        <w:rPr>
          <w:color w:val="000000" w:themeColor="text1"/>
        </w:rPr>
        <w:t>. It also</w:t>
      </w:r>
      <w:r w:rsidRPr="00931F36">
        <w:rPr>
          <w:color w:val="000000" w:themeColor="text1"/>
        </w:rPr>
        <w:t xml:space="preserve"> highlight the critical role these competencies play in building positive work environments as well as ad</w:t>
      </w:r>
      <w:r>
        <w:rPr>
          <w:color w:val="000000" w:themeColor="text1"/>
        </w:rPr>
        <w:t>vancing organizational success</w:t>
      </w:r>
      <w:r w:rsidR="000F7BB5">
        <w:rPr>
          <w:color w:val="000000" w:themeColor="text1"/>
        </w:rPr>
        <w:t>.</w:t>
      </w:r>
      <w:r>
        <w:rPr>
          <w:color w:val="000000" w:themeColor="text1"/>
        </w:rPr>
        <w:t xml:space="preserve"> </w:t>
      </w:r>
      <w:r w:rsidRPr="00931F36">
        <w:rPr>
          <w:color w:val="000000" w:themeColor="text1"/>
        </w:rPr>
        <w:t>Improved performance for both individuals and organizations is directly correlated with the development of leadership and management abilities. These abilities are critical for increasing output, encouraging a positive workplace culture, and guaranteeing company adaptability in the dynamic business environment.</w:t>
      </w:r>
    </w:p>
    <w:p w14:paraId="49BB615F" w14:textId="77777777" w:rsidR="00931F36" w:rsidRDefault="00931F36" w:rsidP="00931F36">
      <w:pPr>
        <w:rPr>
          <w:color w:val="000000" w:themeColor="text1"/>
        </w:rPr>
      </w:pPr>
    </w:p>
    <w:p w14:paraId="34935AD8" w14:textId="77777777" w:rsidR="00931F36" w:rsidRDefault="00931F36" w:rsidP="00931F36">
      <w:pPr>
        <w:rPr>
          <w:color w:val="000000" w:themeColor="text1"/>
        </w:rPr>
      </w:pPr>
    </w:p>
    <w:p w14:paraId="1410E870" w14:textId="77777777" w:rsidR="00931F36" w:rsidRDefault="00931F36" w:rsidP="00931F36">
      <w:r>
        <w:br w:type="page"/>
      </w:r>
    </w:p>
    <w:p w14:paraId="67B1CD9A" w14:textId="77777777" w:rsidR="00A93151" w:rsidRDefault="00B60DC4" w:rsidP="00521BBB">
      <w:pPr>
        <w:pStyle w:val="Heading1"/>
      </w:pPr>
      <w:bookmarkStart w:id="4" w:name="_Toc152230555"/>
      <w:r>
        <w:lastRenderedPageBreak/>
        <w:t>R</w:t>
      </w:r>
      <w:r w:rsidR="000A7995">
        <w:t>eferences</w:t>
      </w:r>
      <w:bookmarkEnd w:id="4"/>
      <w:r w:rsidR="000A7995">
        <w:t xml:space="preserve"> </w:t>
      </w:r>
    </w:p>
    <w:p w14:paraId="2B2980A3" w14:textId="77777777" w:rsidR="00222ACE" w:rsidRDefault="00222ACE" w:rsidP="00222ACE">
      <w:r>
        <w:t xml:space="preserve">Frederick, K.D., </w:t>
      </w:r>
      <w:proofErr w:type="spellStart"/>
      <w:r>
        <w:t>Desselle</w:t>
      </w:r>
      <w:proofErr w:type="spellEnd"/>
      <w:r>
        <w:t xml:space="preserve">, S.P., </w:t>
      </w:r>
      <w:proofErr w:type="spellStart"/>
      <w:r>
        <w:t>Gatwood</w:t>
      </w:r>
      <w:proofErr w:type="spellEnd"/>
      <w:r>
        <w:t xml:space="preserve">, J.D. and </w:t>
      </w:r>
      <w:proofErr w:type="spellStart"/>
      <w:r>
        <w:t>Hohmeier</w:t>
      </w:r>
      <w:proofErr w:type="spellEnd"/>
      <w:r>
        <w:t>, K.C., 2021. The intersection of pharmacy leadership and management with clinical skills: education plays a key role. Currents in Pharmacy Teaching and Learning, 13(3), pp.198-202.</w:t>
      </w:r>
    </w:p>
    <w:p w14:paraId="7238B212" w14:textId="77777777" w:rsidR="00222ACE" w:rsidRDefault="00222ACE" w:rsidP="00222ACE">
      <w:r>
        <w:t>Rehman, U.U. and Iqbal, A., 2020. Nexus of knowledge-oriented leadership, knowledge management, innovation and organizational performance in higher education. Business Process Management Journal, 26(6), pp.1731-1758.</w:t>
      </w:r>
    </w:p>
    <w:p w14:paraId="041459F9" w14:textId="77777777" w:rsidR="00222ACE" w:rsidRDefault="00222ACE" w:rsidP="00222ACE">
      <w:proofErr w:type="spellStart"/>
      <w:r>
        <w:t>Hamidifar</w:t>
      </w:r>
      <w:proofErr w:type="spellEnd"/>
      <w:r>
        <w:t xml:space="preserve">, F., </w:t>
      </w:r>
      <w:proofErr w:type="spellStart"/>
      <w:r>
        <w:t>Yusoff</w:t>
      </w:r>
      <w:proofErr w:type="spellEnd"/>
      <w:r>
        <w:t>, K. and Ebrahimi, M., 2023. Leadership and management in the internationalization of higher education. Quarterly Journal of Research and Planning in Higher Education, 23(1), pp.49-71.</w:t>
      </w:r>
    </w:p>
    <w:p w14:paraId="1BCC5BA2" w14:textId="77777777" w:rsidR="00222ACE" w:rsidRDefault="00222ACE" w:rsidP="00222ACE">
      <w:proofErr w:type="spellStart"/>
      <w:r>
        <w:t>Purwanto</w:t>
      </w:r>
      <w:proofErr w:type="spellEnd"/>
      <w:r>
        <w:t>, A., 2020. The role of job satisfaction in the relationship between transformational leadership, knowledge management, work environment and performance. Solid State Technology.</w:t>
      </w:r>
    </w:p>
    <w:p w14:paraId="09E415D8" w14:textId="77777777" w:rsidR="00222ACE" w:rsidRDefault="00222ACE" w:rsidP="00222ACE">
      <w:proofErr w:type="spellStart"/>
      <w:r>
        <w:t>Yoffie</w:t>
      </w:r>
      <w:proofErr w:type="spellEnd"/>
      <w:r>
        <w:t>, D.B. and Cusumano, M.A., 2021. Strategy Rules: Five Timeless Lessons from Bill Gates, Andy Grove, and Steve Jobs.</w:t>
      </w:r>
    </w:p>
    <w:p w14:paraId="0E26B798" w14:textId="77777777" w:rsidR="00222ACE" w:rsidRDefault="00222ACE" w:rsidP="00222ACE">
      <w:r>
        <w:t>Khan, M.R., 2021. A critical analysis of Elon Musk’s leadership in Tesla motors. Journal of Global Entrepreneurship Research, 11(1), pp.213-222.</w:t>
      </w:r>
    </w:p>
    <w:p w14:paraId="7E5DF790" w14:textId="77777777" w:rsidR="00222ACE" w:rsidRDefault="00222ACE" w:rsidP="00222ACE">
      <w:proofErr w:type="spellStart"/>
      <w:r>
        <w:t>Torbert</w:t>
      </w:r>
      <w:proofErr w:type="spellEnd"/>
      <w:r>
        <w:t>, W.R., 2020. Warren Buffett’s and your own seven transformations of leadership. Global Leadership Associates.</w:t>
      </w:r>
    </w:p>
    <w:p w14:paraId="75EF5C1A" w14:textId="77777777" w:rsidR="00222ACE" w:rsidRDefault="00222ACE" w:rsidP="00222ACE">
      <w:r>
        <w:t>Buffett, W.E., 2021. The Essays of Warren Buffett: Lessons for Corporate America. Cardozo Law Review’s.</w:t>
      </w:r>
    </w:p>
    <w:p w14:paraId="7AAD36F8" w14:textId="77777777" w:rsidR="00222ACE" w:rsidRDefault="00222ACE" w:rsidP="00222ACE">
      <w:r>
        <w:t xml:space="preserve">Liu, S. and Avery, M., 2021. </w:t>
      </w:r>
      <w:proofErr w:type="spellStart"/>
      <w:r>
        <w:t>alibaba</w:t>
      </w:r>
      <w:proofErr w:type="spellEnd"/>
      <w:r>
        <w:t xml:space="preserve"> The Inside Story Behind Jack Ma and the Creation of the World's Biggest Online Marketplace. HarperCollins Publishers Ltd.</w:t>
      </w:r>
    </w:p>
    <w:p w14:paraId="6222CD17" w14:textId="77777777" w:rsidR="00222ACE" w:rsidRDefault="00222ACE" w:rsidP="00222ACE">
      <w:r>
        <w:t xml:space="preserve">Yun, J.J., Zhao, X., Park, K. and Shi, L., 2020. Sustainability condition of open innovation: Dynamic growth of </w:t>
      </w:r>
      <w:proofErr w:type="spellStart"/>
      <w:r>
        <w:t>alibaba</w:t>
      </w:r>
      <w:proofErr w:type="spellEnd"/>
      <w:r>
        <w:t xml:space="preserve"> from SME to large enterprise. Sustainability, 12(11), p.4379.</w:t>
      </w:r>
    </w:p>
    <w:p w14:paraId="6C22D514" w14:textId="77777777" w:rsidR="00222ACE" w:rsidRDefault="00222ACE" w:rsidP="00222ACE">
      <w:r>
        <w:t>Cottrell, S., 2021. Skills for success: Personal development and employability. Bloomsbury Publishing.</w:t>
      </w:r>
    </w:p>
    <w:p w14:paraId="0F55456C" w14:textId="77777777" w:rsidR="00222ACE" w:rsidRDefault="00222ACE" w:rsidP="00222ACE">
      <w:r>
        <w:lastRenderedPageBreak/>
        <w:t xml:space="preserve">Briones, G.B., </w:t>
      </w:r>
      <w:proofErr w:type="spellStart"/>
      <w:r>
        <w:t>Apat</w:t>
      </w:r>
      <w:proofErr w:type="spellEnd"/>
      <w:r>
        <w:t>, E.J.C., Lorica, D.G.I.R. and Valenzuela, M.P., 2021. Employers’ Preference on Employability Skills of Business Management and Accounting Graduates. International Journal of Academe and Industry Research, 2(3), pp.64-85.</w:t>
      </w:r>
    </w:p>
    <w:p w14:paraId="5554FC1A" w14:textId="77777777" w:rsidR="00222ACE" w:rsidRDefault="00222ACE" w:rsidP="00222ACE">
      <w:r>
        <w:t>Crawford, P. and Fink, W., 2019. Employability skills and students critical growth areas. NACTA Journal, 64, pp.132-141.</w:t>
      </w:r>
    </w:p>
    <w:p w14:paraId="3858504E" w14:textId="77777777" w:rsidR="00222ACE" w:rsidRDefault="00222ACE" w:rsidP="00222ACE">
      <w:proofErr w:type="spellStart"/>
      <w:r>
        <w:t>Parrella</w:t>
      </w:r>
      <w:proofErr w:type="spellEnd"/>
      <w:r>
        <w:t xml:space="preserve">, J.A., Esquivel, C., </w:t>
      </w:r>
      <w:proofErr w:type="spellStart"/>
      <w:r>
        <w:t>Leggette</w:t>
      </w:r>
      <w:proofErr w:type="spellEnd"/>
      <w:r>
        <w:t xml:space="preserve">, H.R. and </w:t>
      </w:r>
      <w:proofErr w:type="spellStart"/>
      <w:r>
        <w:t>Murphrey</w:t>
      </w:r>
      <w:proofErr w:type="spellEnd"/>
      <w:r>
        <w:t>, T.P., 2023. Preparing agricultural leaders: an assessment of agricultural students’ perceived importance and development of employability skills. The Journal of Agricultural Education and Extension, pp.1-23.</w:t>
      </w:r>
    </w:p>
    <w:p w14:paraId="2F0D9887" w14:textId="77777777" w:rsidR="00222ACE" w:rsidRDefault="00222ACE" w:rsidP="00222ACE">
      <w:r>
        <w:t>Anwar, G. and Abdullah, N.N., 2021. The impact of Human resource management practice on Organizational performance. International journal of Engineering, Business and Management (IJEBM), 5.</w:t>
      </w:r>
    </w:p>
    <w:p w14:paraId="37A144DE" w14:textId="77777777" w:rsidR="00A93151" w:rsidRDefault="00222ACE" w:rsidP="00222ACE">
      <w:proofErr w:type="spellStart"/>
      <w:r>
        <w:t>Leitão</w:t>
      </w:r>
      <w:proofErr w:type="spellEnd"/>
      <w:r>
        <w:t>, J., Pereira, D. and Gonçalves, Â., 2019. Quality of work life and organizational performance: Workers’ feelings of contributing, or not, to the organization’s productivity. International journal of environmental research and public health, 16(20), p.3803.</w:t>
      </w:r>
    </w:p>
    <w:sectPr w:rsidR="00A93151" w:rsidSect="008811FB">
      <w:footerReference w:type="default" r:id="rId7"/>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7DC3" w14:textId="77777777" w:rsidR="00D44BF8" w:rsidRDefault="00D44BF8" w:rsidP="008811FB">
      <w:pPr>
        <w:spacing w:after="0" w:line="240" w:lineRule="auto"/>
      </w:pPr>
      <w:r>
        <w:separator/>
      </w:r>
    </w:p>
  </w:endnote>
  <w:endnote w:type="continuationSeparator" w:id="0">
    <w:p w14:paraId="299AB529" w14:textId="77777777" w:rsidR="00D44BF8" w:rsidRDefault="00D44BF8" w:rsidP="00881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646111"/>
      <w:docPartObj>
        <w:docPartGallery w:val="Page Numbers (Bottom of Page)"/>
        <w:docPartUnique/>
      </w:docPartObj>
    </w:sdtPr>
    <w:sdtEndPr>
      <w:rPr>
        <w:noProof/>
      </w:rPr>
    </w:sdtEndPr>
    <w:sdtContent>
      <w:p w14:paraId="1B8025F4" w14:textId="2C136402" w:rsidR="008811FB" w:rsidRDefault="008811FB">
        <w:pPr>
          <w:pStyle w:val="Footer"/>
          <w:jc w:val="right"/>
        </w:pPr>
        <w:r>
          <w:fldChar w:fldCharType="begin"/>
        </w:r>
        <w:r>
          <w:instrText xml:space="preserve"> PAGE   \* MERGEFORMAT </w:instrText>
        </w:r>
        <w:r>
          <w:fldChar w:fldCharType="separate"/>
        </w:r>
        <w:r w:rsidR="009B2CCE">
          <w:rPr>
            <w:noProof/>
          </w:rPr>
          <w:t>1</w:t>
        </w:r>
        <w:r>
          <w:rPr>
            <w:noProof/>
          </w:rPr>
          <w:fldChar w:fldCharType="end"/>
        </w:r>
      </w:p>
    </w:sdtContent>
  </w:sdt>
  <w:p w14:paraId="1E3CB8F1" w14:textId="77777777" w:rsidR="008811FB" w:rsidRDefault="00881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694F" w14:textId="77777777" w:rsidR="00D44BF8" w:rsidRDefault="00D44BF8" w:rsidP="008811FB">
      <w:pPr>
        <w:spacing w:after="0" w:line="240" w:lineRule="auto"/>
      </w:pPr>
      <w:r>
        <w:separator/>
      </w:r>
    </w:p>
  </w:footnote>
  <w:footnote w:type="continuationSeparator" w:id="0">
    <w:p w14:paraId="7687C6E1" w14:textId="77777777" w:rsidR="00D44BF8" w:rsidRDefault="00D44BF8" w:rsidP="008811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1FB"/>
    <w:rsid w:val="000A74B9"/>
    <w:rsid w:val="000A7995"/>
    <w:rsid w:val="000F7BB5"/>
    <w:rsid w:val="00183BA5"/>
    <w:rsid w:val="001C128B"/>
    <w:rsid w:val="00222ACE"/>
    <w:rsid w:val="0024643D"/>
    <w:rsid w:val="002541B8"/>
    <w:rsid w:val="002D5B0B"/>
    <w:rsid w:val="0031455A"/>
    <w:rsid w:val="003366F1"/>
    <w:rsid w:val="00375A34"/>
    <w:rsid w:val="003950DE"/>
    <w:rsid w:val="00395585"/>
    <w:rsid w:val="003E6407"/>
    <w:rsid w:val="00444664"/>
    <w:rsid w:val="00496DB9"/>
    <w:rsid w:val="004A68A2"/>
    <w:rsid w:val="004E6C32"/>
    <w:rsid w:val="004F77C7"/>
    <w:rsid w:val="005218F0"/>
    <w:rsid w:val="00521BBB"/>
    <w:rsid w:val="005265A4"/>
    <w:rsid w:val="005C0F74"/>
    <w:rsid w:val="005E75E4"/>
    <w:rsid w:val="00607D35"/>
    <w:rsid w:val="00624B11"/>
    <w:rsid w:val="00654B0D"/>
    <w:rsid w:val="00682DAE"/>
    <w:rsid w:val="006879F1"/>
    <w:rsid w:val="006E5A55"/>
    <w:rsid w:val="007A5D16"/>
    <w:rsid w:val="007D4FAE"/>
    <w:rsid w:val="0080506E"/>
    <w:rsid w:val="00834E5F"/>
    <w:rsid w:val="008470B2"/>
    <w:rsid w:val="008811FB"/>
    <w:rsid w:val="0091349C"/>
    <w:rsid w:val="00931F36"/>
    <w:rsid w:val="00964A13"/>
    <w:rsid w:val="009B2CCE"/>
    <w:rsid w:val="009B75C1"/>
    <w:rsid w:val="00A1172E"/>
    <w:rsid w:val="00A7060B"/>
    <w:rsid w:val="00A76FFB"/>
    <w:rsid w:val="00A93151"/>
    <w:rsid w:val="00AD2026"/>
    <w:rsid w:val="00AE0BD2"/>
    <w:rsid w:val="00B20E1B"/>
    <w:rsid w:val="00B60DC4"/>
    <w:rsid w:val="00BB4AAE"/>
    <w:rsid w:val="00BF77CF"/>
    <w:rsid w:val="00C00F95"/>
    <w:rsid w:val="00C61343"/>
    <w:rsid w:val="00C912A3"/>
    <w:rsid w:val="00C97D2B"/>
    <w:rsid w:val="00CB20F8"/>
    <w:rsid w:val="00D03D7F"/>
    <w:rsid w:val="00D13C3F"/>
    <w:rsid w:val="00D35CDA"/>
    <w:rsid w:val="00D44BF8"/>
    <w:rsid w:val="00D44F7F"/>
    <w:rsid w:val="00D477EF"/>
    <w:rsid w:val="00DB0418"/>
    <w:rsid w:val="00E11BDD"/>
    <w:rsid w:val="00E11C4B"/>
    <w:rsid w:val="00E81731"/>
    <w:rsid w:val="00ED404D"/>
    <w:rsid w:val="00F121EA"/>
    <w:rsid w:val="00F172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2603"/>
  <w15:chartTrackingRefBased/>
  <w15:docId w15:val="{F22DB51E-908A-479A-906D-66ABE1F3F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4B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A74B9"/>
    <w:pPr>
      <w:keepNext/>
      <w:keepLines/>
      <w:spacing w:before="480" w:after="240" w:line="480" w:lineRule="auto"/>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CB20F8"/>
    <w:pPr>
      <w:keepNext/>
      <w:keepLines/>
      <w:spacing w:after="0"/>
      <w:outlineLvl w:val="1"/>
    </w:pPr>
    <w:rPr>
      <w:rFonts w:eastAsiaTheme="majorEastAsia" w:cstheme="majorBidi"/>
      <w:color w:val="000000" w:themeColor="text1"/>
      <w:szCs w:val="26"/>
      <w:u w:val="single"/>
    </w:rPr>
  </w:style>
  <w:style w:type="paragraph" w:styleId="Heading3">
    <w:name w:val="heading 3"/>
    <w:basedOn w:val="Normal"/>
    <w:next w:val="Normal"/>
    <w:link w:val="Heading3Char"/>
    <w:uiPriority w:val="9"/>
    <w:unhideWhenUsed/>
    <w:qFormat/>
    <w:rsid w:val="00183BA5"/>
    <w:pPr>
      <w:keepNext/>
      <w:keepLines/>
      <w:spacing w:before="40" w:after="0"/>
      <w:outlineLvl w:val="2"/>
    </w:pPr>
    <w:rPr>
      <w:rFonts w:ascii="Arial" w:eastAsiaTheme="majorEastAsia" w:hAnsi="Arial"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4B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B20F8"/>
    <w:rPr>
      <w:rFonts w:ascii="Times New Roman" w:eastAsiaTheme="majorEastAsia" w:hAnsi="Times New Roman" w:cstheme="majorBidi"/>
      <w:color w:val="000000" w:themeColor="text1"/>
      <w:sz w:val="24"/>
      <w:szCs w:val="26"/>
      <w:u w:val="single"/>
    </w:rPr>
  </w:style>
  <w:style w:type="character" w:customStyle="1" w:styleId="Heading3Char">
    <w:name w:val="Heading 3 Char"/>
    <w:basedOn w:val="DefaultParagraphFont"/>
    <w:link w:val="Heading3"/>
    <w:uiPriority w:val="9"/>
    <w:rsid w:val="00183BA5"/>
    <w:rPr>
      <w:rFonts w:ascii="Arial" w:eastAsiaTheme="majorEastAsia" w:hAnsi="Arial" w:cstheme="majorBidi"/>
      <w:i/>
      <w:color w:val="000000" w:themeColor="text1"/>
      <w:sz w:val="24"/>
      <w:szCs w:val="24"/>
    </w:rPr>
  </w:style>
  <w:style w:type="paragraph" w:styleId="Header">
    <w:name w:val="header"/>
    <w:basedOn w:val="Normal"/>
    <w:link w:val="HeaderChar"/>
    <w:uiPriority w:val="99"/>
    <w:unhideWhenUsed/>
    <w:rsid w:val="00881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1FB"/>
    <w:rPr>
      <w:rFonts w:ascii="Times New Roman" w:hAnsi="Times New Roman"/>
      <w:sz w:val="24"/>
    </w:rPr>
  </w:style>
  <w:style w:type="paragraph" w:styleId="Footer">
    <w:name w:val="footer"/>
    <w:basedOn w:val="Normal"/>
    <w:link w:val="FooterChar"/>
    <w:uiPriority w:val="99"/>
    <w:unhideWhenUsed/>
    <w:rsid w:val="00881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1FB"/>
    <w:rPr>
      <w:rFonts w:ascii="Times New Roman" w:hAnsi="Times New Roman"/>
      <w:sz w:val="24"/>
    </w:rPr>
  </w:style>
  <w:style w:type="paragraph" w:styleId="Title">
    <w:name w:val="Title"/>
    <w:basedOn w:val="Normal"/>
    <w:next w:val="Normal"/>
    <w:link w:val="TitleChar"/>
    <w:uiPriority w:val="10"/>
    <w:qFormat/>
    <w:rsid w:val="008811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1F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21BBB"/>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21BBB"/>
    <w:pPr>
      <w:spacing w:after="100"/>
    </w:pPr>
  </w:style>
  <w:style w:type="character" w:styleId="Hyperlink">
    <w:name w:val="Hyperlink"/>
    <w:basedOn w:val="DefaultParagraphFont"/>
    <w:uiPriority w:val="99"/>
    <w:unhideWhenUsed/>
    <w:rsid w:val="00521BBB"/>
    <w:rPr>
      <w:color w:val="0563C1" w:themeColor="hyperlink"/>
      <w:u w:val="single"/>
    </w:rPr>
  </w:style>
  <w:style w:type="character" w:styleId="CommentReference">
    <w:name w:val="annotation reference"/>
    <w:basedOn w:val="DefaultParagraphFont"/>
    <w:uiPriority w:val="99"/>
    <w:semiHidden/>
    <w:unhideWhenUsed/>
    <w:rsid w:val="00607D35"/>
    <w:rPr>
      <w:sz w:val="16"/>
      <w:szCs w:val="16"/>
    </w:rPr>
  </w:style>
  <w:style w:type="paragraph" w:styleId="CommentText">
    <w:name w:val="annotation text"/>
    <w:basedOn w:val="Normal"/>
    <w:link w:val="CommentTextChar"/>
    <w:uiPriority w:val="99"/>
    <w:unhideWhenUsed/>
    <w:rsid w:val="00607D35"/>
    <w:pPr>
      <w:spacing w:line="240" w:lineRule="auto"/>
    </w:pPr>
    <w:rPr>
      <w:sz w:val="20"/>
      <w:szCs w:val="20"/>
    </w:rPr>
  </w:style>
  <w:style w:type="character" w:customStyle="1" w:styleId="CommentTextChar">
    <w:name w:val="Comment Text Char"/>
    <w:basedOn w:val="DefaultParagraphFont"/>
    <w:link w:val="CommentText"/>
    <w:uiPriority w:val="99"/>
    <w:rsid w:val="00607D3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07D35"/>
    <w:rPr>
      <w:b/>
      <w:bCs/>
    </w:rPr>
  </w:style>
  <w:style w:type="character" w:customStyle="1" w:styleId="CommentSubjectChar">
    <w:name w:val="Comment Subject Char"/>
    <w:basedOn w:val="CommentTextChar"/>
    <w:link w:val="CommentSubject"/>
    <w:uiPriority w:val="99"/>
    <w:semiHidden/>
    <w:rsid w:val="00607D35"/>
    <w:rPr>
      <w:rFonts w:ascii="Times New Roman" w:hAnsi="Times New Roman"/>
      <w:b/>
      <w:bCs/>
      <w:sz w:val="20"/>
      <w:szCs w:val="20"/>
    </w:rPr>
  </w:style>
  <w:style w:type="paragraph" w:styleId="BalloonText">
    <w:name w:val="Balloon Text"/>
    <w:basedOn w:val="Normal"/>
    <w:link w:val="BalloonTextChar"/>
    <w:uiPriority w:val="99"/>
    <w:semiHidden/>
    <w:unhideWhenUsed/>
    <w:rsid w:val="000F7B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B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36EC8-AF1D-4380-A9EF-87683D80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2835</Words>
  <Characters>16165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Diana Roabis</cp:lastModifiedBy>
  <cp:revision>2</cp:revision>
  <dcterms:created xsi:type="dcterms:W3CDTF">2023-12-06T17:50:00Z</dcterms:created>
  <dcterms:modified xsi:type="dcterms:W3CDTF">2023-12-06T17:50:00Z</dcterms:modified>
</cp:coreProperties>
</file>