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ED51A7" w:rsidRDefault="00EB6F7A" w:rsidP="00BA5B70">
      <w:pPr>
        <w:jc w:val="center"/>
      </w:pPr>
      <w:bookmarkStart w:id="0" w:name="_GoBack"/>
      <w:bookmarkEnd w:id="0"/>
      <w:r>
        <w:rPr>
          <w:sz w:val="32"/>
          <w:szCs w:val="32"/>
        </w:rPr>
        <w:t>“HIDDEN” DVD</w:t>
      </w:r>
      <w:r w:rsidR="00890396">
        <w:rPr>
          <w:sz w:val="32"/>
          <w:szCs w:val="32"/>
        </w:rPr>
        <w:t xml:space="preserve"> </w:t>
      </w:r>
      <w:r>
        <w:rPr>
          <w:sz w:val="32"/>
          <w:szCs w:val="32"/>
        </w:rPr>
        <w:t>-</w:t>
      </w:r>
      <w:r w:rsidR="00890396">
        <w:rPr>
          <w:sz w:val="32"/>
          <w:szCs w:val="32"/>
        </w:rPr>
        <w:t xml:space="preserve"> </w:t>
      </w:r>
      <w:r>
        <w:rPr>
          <w:sz w:val="32"/>
          <w:szCs w:val="32"/>
        </w:rPr>
        <w:t>GROUP TASK</w:t>
      </w:r>
      <w:r w:rsidR="00BE2588">
        <w:rPr>
          <w:sz w:val="32"/>
          <w:szCs w:val="32"/>
        </w:rPr>
        <w:t xml:space="preserve"> - </w:t>
      </w:r>
      <w:r w:rsidR="00BE2588" w:rsidRPr="00BE2588">
        <w:rPr>
          <w:color w:val="FF0000"/>
          <w:sz w:val="32"/>
          <w:szCs w:val="32"/>
        </w:rPr>
        <w:t>TRAINER</w:t>
      </w:r>
      <w:r w:rsidR="00BE2588">
        <w:rPr>
          <w:sz w:val="32"/>
          <w:szCs w:val="32"/>
        </w:rPr>
        <w:t xml:space="preserve"> </w:t>
      </w:r>
    </w:p>
    <w:p w:rsidR="00BA5B70" w:rsidRDefault="00BA5B70" w:rsidP="00BA5B70">
      <w:pPr>
        <w:jc w:val="center"/>
      </w:pPr>
    </w:p>
    <w:p w:rsidR="00B47F3E" w:rsidRDefault="00B47F3E" w:rsidP="00BA5B70"/>
    <w:p w:rsidR="00777388" w:rsidRDefault="00777388" w:rsidP="00BA5B70">
      <w:r>
        <w:t>Identify wh</w:t>
      </w:r>
      <w:r w:rsidR="00EB6F7A">
        <w:t xml:space="preserve">at </w:t>
      </w:r>
      <w:r>
        <w:t xml:space="preserve">phases </w:t>
      </w:r>
      <w:r w:rsidR="00EB6F7A">
        <w:t>of the Process of Control took</w:t>
      </w:r>
      <w:r>
        <w:t xml:space="preserve"> place and how:</w:t>
      </w:r>
    </w:p>
    <w:p w:rsidR="00777388" w:rsidRDefault="00777388" w:rsidP="00BA5B70"/>
    <w:p w:rsidR="00BA5B70" w:rsidRPr="00094215" w:rsidRDefault="00094215" w:rsidP="00BA5B70">
      <w:pPr>
        <w:rPr>
          <w:color w:val="FF0000"/>
        </w:rPr>
      </w:pPr>
      <w:r w:rsidRPr="00094215">
        <w:rPr>
          <w:color w:val="FF0000"/>
        </w:rPr>
        <w:t xml:space="preserve">See </w:t>
      </w:r>
      <w:r w:rsidR="00CB49D1" w:rsidRPr="005723B7">
        <w:rPr>
          <w:b/>
          <w:color w:val="FF0000"/>
        </w:rPr>
        <w:t xml:space="preserve">Hidden DVD - </w:t>
      </w:r>
      <w:r w:rsidRPr="005723B7">
        <w:rPr>
          <w:b/>
          <w:color w:val="FF0000"/>
        </w:rPr>
        <w:t xml:space="preserve">Trainer </w:t>
      </w:r>
      <w:r w:rsidR="00CB49D1" w:rsidRPr="005723B7">
        <w:rPr>
          <w:b/>
          <w:color w:val="FF0000"/>
        </w:rPr>
        <w:t xml:space="preserve">Debrief </w:t>
      </w:r>
      <w:r w:rsidRPr="005723B7">
        <w:rPr>
          <w:b/>
          <w:color w:val="FF0000"/>
        </w:rPr>
        <w:t>Notes</w:t>
      </w:r>
      <w:r w:rsidRPr="00094215">
        <w:rPr>
          <w:color w:val="FF0000"/>
        </w:rPr>
        <w:t>.</w:t>
      </w:r>
    </w:p>
    <w:p w:rsidR="00777388" w:rsidRDefault="00777388" w:rsidP="00BA5B70"/>
    <w:p w:rsidR="00B1649A" w:rsidRDefault="00B1649A" w:rsidP="00BA5B70"/>
    <w:p w:rsidR="00BD180D" w:rsidRDefault="00BD180D" w:rsidP="00BA5B70"/>
    <w:p w:rsidR="00BA5B70" w:rsidRDefault="00577C1C" w:rsidP="00BA5B70">
      <w:r>
        <w:t>What warning signs may be evident</w:t>
      </w:r>
      <w:r w:rsidR="00BA5B70">
        <w:t>?</w:t>
      </w:r>
    </w:p>
    <w:p w:rsidR="00FD4444" w:rsidRDefault="00FD4444" w:rsidP="00BA5B70"/>
    <w:p w:rsidR="00777388" w:rsidRPr="00094215" w:rsidRDefault="00094215" w:rsidP="00BA5B70">
      <w:pPr>
        <w:rPr>
          <w:color w:val="FF0000"/>
        </w:rPr>
      </w:pPr>
      <w:r w:rsidRPr="00094215">
        <w:rPr>
          <w:color w:val="FF0000"/>
        </w:rPr>
        <w:t xml:space="preserve">See </w:t>
      </w:r>
      <w:r w:rsidRPr="005723B7">
        <w:rPr>
          <w:b/>
          <w:color w:val="FF0000"/>
        </w:rPr>
        <w:t>Recognising Warning Signs of CSE</w:t>
      </w:r>
      <w:r w:rsidR="00CB49D1" w:rsidRPr="005723B7">
        <w:rPr>
          <w:b/>
          <w:color w:val="FF0000"/>
        </w:rPr>
        <w:t xml:space="preserve"> </w:t>
      </w:r>
      <w:r w:rsidR="00E603B6" w:rsidRPr="005723B7">
        <w:rPr>
          <w:b/>
          <w:color w:val="FF0000"/>
        </w:rPr>
        <w:t xml:space="preserve">- </w:t>
      </w:r>
      <w:r w:rsidR="00CB49D1" w:rsidRPr="005723B7">
        <w:rPr>
          <w:b/>
          <w:color w:val="FF0000"/>
        </w:rPr>
        <w:t>Trainer Notes</w:t>
      </w:r>
      <w:r w:rsidR="00BC1D0A">
        <w:rPr>
          <w:color w:val="FF0000"/>
        </w:rPr>
        <w:t>.</w:t>
      </w:r>
    </w:p>
    <w:p w:rsidR="00B1649A" w:rsidRDefault="00B1649A" w:rsidP="00BA5B70"/>
    <w:p w:rsidR="00094215" w:rsidRDefault="00094215" w:rsidP="00BA5B70"/>
    <w:p w:rsidR="00BD180D" w:rsidRDefault="00BD180D" w:rsidP="00BA5B70"/>
    <w:p w:rsidR="00FD4444" w:rsidRDefault="00FD4444" w:rsidP="00BA5B70">
      <w:r>
        <w:t xml:space="preserve">What offences are </w:t>
      </w:r>
      <w:r w:rsidR="00577C1C">
        <w:t>committed, and by whom</w:t>
      </w:r>
      <w:r>
        <w:t>?</w:t>
      </w:r>
    </w:p>
    <w:p w:rsidR="000F4F57" w:rsidRDefault="000F4F57" w:rsidP="00BA5B70"/>
    <w:p w:rsidR="00B1649A" w:rsidRDefault="00094215" w:rsidP="00BA5B70">
      <w:pPr>
        <w:rPr>
          <w:color w:val="FF0000"/>
        </w:rPr>
      </w:pPr>
      <w:r w:rsidRPr="00E66A00">
        <w:rPr>
          <w:b/>
          <w:color w:val="FF0000"/>
        </w:rPr>
        <w:t>Martin</w:t>
      </w:r>
      <w:r w:rsidR="00E66A00">
        <w:rPr>
          <w:b/>
          <w:color w:val="FF0000"/>
        </w:rPr>
        <w:t xml:space="preserve"> (15yrs)</w:t>
      </w:r>
      <w:r w:rsidRPr="00E66A00">
        <w:rPr>
          <w:b/>
          <w:color w:val="FF0000"/>
        </w:rPr>
        <w:t>:</w:t>
      </w:r>
      <w:r w:rsidRPr="00E66A00">
        <w:rPr>
          <w:color w:val="FF0000"/>
        </w:rPr>
        <w:t xml:space="preserve"> </w:t>
      </w:r>
      <w:r w:rsidRPr="000B7C61">
        <w:rPr>
          <w:b/>
        </w:rPr>
        <w:t>Male perp</w:t>
      </w:r>
      <w:r w:rsidRPr="00E66A00">
        <w:rPr>
          <w:color w:val="FF0000"/>
        </w:rPr>
        <w:t xml:space="preserve"> </w:t>
      </w:r>
      <w:r w:rsidR="00E66A00">
        <w:rPr>
          <w:color w:val="FF0000"/>
        </w:rPr>
        <w:t>-</w:t>
      </w:r>
      <w:r w:rsidRPr="00E66A00">
        <w:rPr>
          <w:color w:val="FF0000"/>
        </w:rPr>
        <w:t xml:space="preserve"> </w:t>
      </w:r>
      <w:r w:rsidR="00E66A00">
        <w:rPr>
          <w:color w:val="FF0000"/>
        </w:rPr>
        <w:t xml:space="preserve">Rape (S.1). Meeting a child following sexual grooming (S.15). </w:t>
      </w:r>
    </w:p>
    <w:p w:rsidR="00E66A00" w:rsidRDefault="00E66A00" w:rsidP="00BA5B70">
      <w:pPr>
        <w:rPr>
          <w:color w:val="FF0000"/>
        </w:rPr>
      </w:pPr>
    </w:p>
    <w:p w:rsidR="00265BB7" w:rsidRDefault="00265BB7" w:rsidP="00BA5B70">
      <w:pPr>
        <w:rPr>
          <w:color w:val="FF0000"/>
        </w:rPr>
      </w:pPr>
    </w:p>
    <w:p w:rsidR="00A37EC4" w:rsidRDefault="00CE7426" w:rsidP="00A37EC4">
      <w:pPr>
        <w:rPr>
          <w:color w:val="FF0000"/>
        </w:rPr>
      </w:pPr>
      <w:r>
        <w:rPr>
          <w:b/>
          <w:color w:val="FF0000"/>
        </w:rPr>
        <w:t>Gemma</w:t>
      </w:r>
      <w:r w:rsidR="000B7C61">
        <w:rPr>
          <w:b/>
          <w:color w:val="FF0000"/>
        </w:rPr>
        <w:t xml:space="preserve"> (15yrs)</w:t>
      </w:r>
      <w:r w:rsidR="000B7C61" w:rsidRPr="00E66A00">
        <w:rPr>
          <w:b/>
          <w:color w:val="FF0000"/>
        </w:rPr>
        <w:t>:</w:t>
      </w:r>
      <w:r w:rsidR="000B7C61">
        <w:rPr>
          <w:color w:val="FF0000"/>
        </w:rPr>
        <w:t xml:space="preserve"> </w:t>
      </w:r>
      <w:r w:rsidR="000B7C61" w:rsidRPr="00E34EDD">
        <w:rPr>
          <w:b/>
        </w:rPr>
        <w:t>Craig</w:t>
      </w:r>
      <w:r w:rsidR="000B7C61" w:rsidRPr="00E34EDD">
        <w:t xml:space="preserve"> </w:t>
      </w:r>
      <w:r w:rsidR="000B7C61">
        <w:rPr>
          <w:color w:val="FF0000"/>
        </w:rPr>
        <w:t xml:space="preserve">- Indecent photographs of persons aged 16 or 17 (S.45). Exploitation of prostitution (S.52-54). </w:t>
      </w:r>
      <w:r w:rsidR="00264179">
        <w:rPr>
          <w:color w:val="FF0000"/>
        </w:rPr>
        <w:t xml:space="preserve">Kidnapping or </w:t>
      </w:r>
      <w:r w:rsidR="000B7C61">
        <w:rPr>
          <w:color w:val="FF0000"/>
        </w:rPr>
        <w:t>False imprisonment.</w:t>
      </w:r>
      <w:r w:rsidR="00E34EDD">
        <w:rPr>
          <w:color w:val="FF0000"/>
        </w:rPr>
        <w:t xml:space="preserve"> </w:t>
      </w:r>
      <w:r w:rsidR="00A37EC4">
        <w:rPr>
          <w:color w:val="FF0000"/>
        </w:rPr>
        <w:t>Supply a controlled drug (S.4 Misuse of drugs Act 1971).</w:t>
      </w:r>
    </w:p>
    <w:p w:rsidR="000B7C61" w:rsidRDefault="000B7C61" w:rsidP="00BA5B70">
      <w:pPr>
        <w:rPr>
          <w:color w:val="FF0000"/>
        </w:rPr>
      </w:pPr>
    </w:p>
    <w:p w:rsidR="00E069B4" w:rsidRDefault="00E069B4" w:rsidP="00BA5B70">
      <w:pPr>
        <w:rPr>
          <w:color w:val="FF0000"/>
        </w:rPr>
      </w:pPr>
    </w:p>
    <w:p w:rsidR="00E66A00" w:rsidRDefault="0037196C" w:rsidP="00BA5B70">
      <w:pPr>
        <w:rPr>
          <w:color w:val="FF0000"/>
        </w:rPr>
      </w:pPr>
      <w:r>
        <w:rPr>
          <w:b/>
          <w:color w:val="FF0000"/>
        </w:rPr>
        <w:t>Gemma</w:t>
      </w:r>
      <w:r w:rsidR="00E66A00">
        <w:rPr>
          <w:b/>
          <w:color w:val="FF0000"/>
        </w:rPr>
        <w:t xml:space="preserve"> (15yrs)</w:t>
      </w:r>
      <w:r w:rsidR="00E66A00" w:rsidRPr="00E66A00">
        <w:rPr>
          <w:b/>
          <w:color w:val="FF0000"/>
        </w:rPr>
        <w:t>:</w:t>
      </w:r>
      <w:r w:rsidR="00E66A00">
        <w:rPr>
          <w:color w:val="FF0000"/>
        </w:rPr>
        <w:t xml:space="preserve"> </w:t>
      </w:r>
      <w:r w:rsidR="00E66A00" w:rsidRPr="000B7C61">
        <w:rPr>
          <w:b/>
        </w:rPr>
        <w:t>Black male</w:t>
      </w:r>
      <w:r w:rsidR="00E66A00">
        <w:rPr>
          <w:color w:val="FF0000"/>
        </w:rPr>
        <w:t xml:space="preserve"> - </w:t>
      </w:r>
      <w:r w:rsidR="000B7C61">
        <w:rPr>
          <w:color w:val="FF0000"/>
        </w:rPr>
        <w:t xml:space="preserve">Rape (S.1). </w:t>
      </w:r>
      <w:r w:rsidR="00E66A00">
        <w:rPr>
          <w:color w:val="FF0000"/>
        </w:rPr>
        <w:t>Abuse of children through prostitution &amp; pornography (S.47-51)</w:t>
      </w:r>
      <w:r w:rsidR="00083614">
        <w:rPr>
          <w:color w:val="FF0000"/>
        </w:rPr>
        <w:t>.</w:t>
      </w:r>
      <w:r w:rsidR="00E66A00">
        <w:rPr>
          <w:color w:val="FF0000"/>
        </w:rPr>
        <w:t xml:space="preserve"> </w:t>
      </w:r>
      <w:r w:rsidR="00A37EC4">
        <w:rPr>
          <w:color w:val="FF0000"/>
        </w:rPr>
        <w:t>Supply a c</w:t>
      </w:r>
      <w:r w:rsidR="00E66A00">
        <w:rPr>
          <w:color w:val="FF0000"/>
        </w:rPr>
        <w:t xml:space="preserve">ontrolled </w:t>
      </w:r>
      <w:r w:rsidR="00A37EC4">
        <w:rPr>
          <w:color w:val="FF0000"/>
        </w:rPr>
        <w:t>drug</w:t>
      </w:r>
      <w:r w:rsidR="00E66A00">
        <w:rPr>
          <w:color w:val="FF0000"/>
        </w:rPr>
        <w:t xml:space="preserve"> (</w:t>
      </w:r>
      <w:r w:rsidR="00A37EC4">
        <w:rPr>
          <w:color w:val="FF0000"/>
        </w:rPr>
        <w:t>S.4 Misuse of drugs Act 1971</w:t>
      </w:r>
      <w:r w:rsidR="00E66A00">
        <w:rPr>
          <w:color w:val="FF0000"/>
        </w:rPr>
        <w:t>).</w:t>
      </w:r>
    </w:p>
    <w:p w:rsidR="00E66A00" w:rsidRDefault="00E66A00" w:rsidP="00BA5B70">
      <w:pPr>
        <w:rPr>
          <w:color w:val="FF0000"/>
        </w:rPr>
      </w:pPr>
    </w:p>
    <w:p w:rsidR="00E069B4" w:rsidRDefault="00E069B4" w:rsidP="00BA5B70">
      <w:pPr>
        <w:rPr>
          <w:color w:val="FF0000"/>
        </w:rPr>
      </w:pPr>
    </w:p>
    <w:p w:rsidR="00E66A00" w:rsidRPr="00E66A00" w:rsidRDefault="0037196C" w:rsidP="00E66A00">
      <w:pPr>
        <w:rPr>
          <w:color w:val="FF0000"/>
        </w:rPr>
      </w:pPr>
      <w:r>
        <w:rPr>
          <w:b/>
          <w:color w:val="FF0000"/>
        </w:rPr>
        <w:t>Gemma</w:t>
      </w:r>
      <w:r w:rsidR="00E66A00">
        <w:rPr>
          <w:b/>
          <w:color w:val="FF0000"/>
        </w:rPr>
        <w:t xml:space="preserve"> (15yrs)</w:t>
      </w:r>
      <w:r w:rsidR="00E66A00" w:rsidRPr="00E66A00">
        <w:rPr>
          <w:b/>
          <w:color w:val="FF0000"/>
        </w:rPr>
        <w:t>:</w:t>
      </w:r>
      <w:r w:rsidR="00E66A00">
        <w:rPr>
          <w:color w:val="FF0000"/>
        </w:rPr>
        <w:t xml:space="preserve"> </w:t>
      </w:r>
      <w:r w:rsidR="00FE286A" w:rsidRPr="00FE286A">
        <w:rPr>
          <w:b/>
        </w:rPr>
        <w:t>Rob (</w:t>
      </w:r>
      <w:r w:rsidR="00E81FA7" w:rsidRPr="000B7C61">
        <w:rPr>
          <w:b/>
        </w:rPr>
        <w:t>Craig’s partner</w:t>
      </w:r>
      <w:r w:rsidR="00FE286A">
        <w:rPr>
          <w:b/>
        </w:rPr>
        <w:t>)</w:t>
      </w:r>
      <w:r w:rsidR="00E81FA7">
        <w:rPr>
          <w:color w:val="FF0000"/>
        </w:rPr>
        <w:t xml:space="preserve"> - Rape (S.1), Indecent photographs of persons aged 16 or 17 (S.45). </w:t>
      </w:r>
      <w:r w:rsidR="00083614">
        <w:rPr>
          <w:color w:val="FF0000"/>
        </w:rPr>
        <w:t xml:space="preserve">Exploitation of prostitution (S.52-54). </w:t>
      </w:r>
      <w:r w:rsidR="00264179">
        <w:rPr>
          <w:color w:val="FF0000"/>
        </w:rPr>
        <w:t xml:space="preserve">Kidnapping or </w:t>
      </w:r>
      <w:r w:rsidR="00E069B4">
        <w:rPr>
          <w:color w:val="FF0000"/>
        </w:rPr>
        <w:t>False imprisonment</w:t>
      </w:r>
      <w:r w:rsidR="00083614">
        <w:rPr>
          <w:color w:val="FF0000"/>
        </w:rPr>
        <w:t>.</w:t>
      </w:r>
      <w:r w:rsidR="00E81FA7">
        <w:rPr>
          <w:color w:val="FF0000"/>
        </w:rPr>
        <w:t xml:space="preserve"> </w:t>
      </w:r>
      <w:r w:rsidR="00E66A00">
        <w:rPr>
          <w:color w:val="FF0000"/>
        </w:rPr>
        <w:t xml:space="preserve"> </w:t>
      </w:r>
    </w:p>
    <w:p w:rsidR="00E66A00" w:rsidRDefault="00E66A00" w:rsidP="00BA5B70">
      <w:pPr>
        <w:rPr>
          <w:color w:val="FF0000"/>
        </w:rPr>
      </w:pPr>
    </w:p>
    <w:p w:rsidR="00E069B4" w:rsidRDefault="00E069B4" w:rsidP="00BA5B70">
      <w:pPr>
        <w:rPr>
          <w:color w:val="FF0000"/>
        </w:rPr>
      </w:pPr>
    </w:p>
    <w:p w:rsidR="00E66A00" w:rsidRDefault="00E66A00" w:rsidP="00E66A00">
      <w:pPr>
        <w:rPr>
          <w:color w:val="FF0000"/>
        </w:rPr>
      </w:pPr>
      <w:r>
        <w:rPr>
          <w:b/>
          <w:color w:val="FF0000"/>
        </w:rPr>
        <w:t>Kirsty (16yrs)</w:t>
      </w:r>
      <w:r w:rsidRPr="00E66A00">
        <w:rPr>
          <w:b/>
          <w:color w:val="FF0000"/>
        </w:rPr>
        <w:t>:</w:t>
      </w:r>
      <w:r>
        <w:rPr>
          <w:color w:val="FF0000"/>
        </w:rPr>
        <w:t xml:space="preserve"> </w:t>
      </w:r>
      <w:r w:rsidRPr="000B7C61">
        <w:rPr>
          <w:b/>
        </w:rPr>
        <w:t>Craig</w:t>
      </w:r>
      <w:r>
        <w:rPr>
          <w:color w:val="FF0000"/>
        </w:rPr>
        <w:t xml:space="preserve"> - Indecent photographs of persons aged 16 or 17 (S.45).</w:t>
      </w:r>
      <w:r w:rsidR="00083614">
        <w:rPr>
          <w:color w:val="FF0000"/>
        </w:rPr>
        <w:t xml:space="preserve"> Indecent photographs of persons aged 16 or 17 (S.45). Administering substances (S.61).  </w:t>
      </w:r>
      <w:r>
        <w:rPr>
          <w:color w:val="FF0000"/>
        </w:rPr>
        <w:t xml:space="preserve"> </w:t>
      </w:r>
    </w:p>
    <w:p w:rsidR="00E66A00" w:rsidRDefault="00E66A00" w:rsidP="00E66A00">
      <w:pPr>
        <w:rPr>
          <w:color w:val="FF0000"/>
        </w:rPr>
      </w:pPr>
    </w:p>
    <w:p w:rsidR="00E069B4" w:rsidRDefault="00E069B4" w:rsidP="00E66A00">
      <w:pPr>
        <w:rPr>
          <w:color w:val="FF0000"/>
        </w:rPr>
      </w:pPr>
    </w:p>
    <w:p w:rsidR="00E66A00" w:rsidRPr="00E66A00" w:rsidRDefault="00E66A00" w:rsidP="00E66A00">
      <w:pPr>
        <w:rPr>
          <w:color w:val="FF0000"/>
        </w:rPr>
      </w:pPr>
      <w:r>
        <w:rPr>
          <w:b/>
          <w:color w:val="FF0000"/>
        </w:rPr>
        <w:t>Kirsty (16yrs)</w:t>
      </w:r>
      <w:r w:rsidRPr="00E66A00">
        <w:rPr>
          <w:b/>
          <w:color w:val="FF0000"/>
        </w:rPr>
        <w:t>:</w:t>
      </w:r>
      <w:r>
        <w:rPr>
          <w:color w:val="FF0000"/>
        </w:rPr>
        <w:t xml:space="preserve"> </w:t>
      </w:r>
      <w:r w:rsidRPr="000B7C61">
        <w:rPr>
          <w:b/>
        </w:rPr>
        <w:t>Jim (Stepfather)</w:t>
      </w:r>
      <w:r>
        <w:rPr>
          <w:color w:val="FF0000"/>
        </w:rPr>
        <w:t xml:space="preserve"> </w:t>
      </w:r>
      <w:r w:rsidR="00584DF5">
        <w:rPr>
          <w:color w:val="FF0000"/>
        </w:rPr>
        <w:t>-</w:t>
      </w:r>
      <w:r>
        <w:rPr>
          <w:color w:val="FF0000"/>
        </w:rPr>
        <w:t xml:space="preserve"> </w:t>
      </w:r>
      <w:r w:rsidR="00584DF5">
        <w:rPr>
          <w:color w:val="FF0000"/>
        </w:rPr>
        <w:t>Any p</w:t>
      </w:r>
      <w:r>
        <w:rPr>
          <w:color w:val="FF0000"/>
        </w:rPr>
        <w:t xml:space="preserve">revious Assaults.  </w:t>
      </w:r>
    </w:p>
    <w:p w:rsidR="00E66A00" w:rsidRPr="00E66A00" w:rsidRDefault="00E66A00" w:rsidP="00E66A00">
      <w:pPr>
        <w:rPr>
          <w:color w:val="FF0000"/>
        </w:rPr>
      </w:pPr>
    </w:p>
    <w:p w:rsidR="006173FD" w:rsidRDefault="006173FD" w:rsidP="00BA5B70"/>
    <w:p w:rsidR="006173FD" w:rsidRDefault="006173FD" w:rsidP="00BA5B70"/>
    <w:p w:rsidR="006173FD" w:rsidRDefault="006173FD" w:rsidP="00BA5B70"/>
    <w:p w:rsidR="006173FD" w:rsidRDefault="006173FD" w:rsidP="00BA5B70"/>
    <w:p w:rsidR="006173FD" w:rsidRDefault="006173FD" w:rsidP="00BA5B70"/>
    <w:p w:rsidR="006173FD" w:rsidRDefault="006173FD" w:rsidP="00BA5B70"/>
    <w:p w:rsidR="006173FD" w:rsidRDefault="006173FD" w:rsidP="00BA5B70"/>
    <w:p w:rsidR="006173FD" w:rsidRDefault="006173FD" w:rsidP="00BA5B70"/>
    <w:p w:rsidR="006173FD" w:rsidRDefault="006173FD" w:rsidP="00BA5B70"/>
    <w:p w:rsidR="006173FD" w:rsidRDefault="006173FD" w:rsidP="00BA5B70"/>
    <w:p w:rsidR="006173FD" w:rsidRDefault="006173FD" w:rsidP="00BA5B70"/>
    <w:p w:rsidR="006173FD" w:rsidRDefault="006173FD" w:rsidP="00BA5B70"/>
    <w:p w:rsidR="006173FD" w:rsidRDefault="006173FD" w:rsidP="00BA5B70"/>
    <w:p w:rsidR="006173FD" w:rsidRDefault="006173FD" w:rsidP="00BA5B70"/>
    <w:p w:rsidR="006173FD" w:rsidRDefault="006173FD" w:rsidP="00BA5B70"/>
    <w:p w:rsidR="00F27359" w:rsidRDefault="003D4919" w:rsidP="00BA5B70">
      <w:r>
        <w:t xml:space="preserve">How can we be proactive to minimise the chances of </w:t>
      </w:r>
      <w:r w:rsidR="006173FD">
        <w:t>CSE occurring or developing</w:t>
      </w:r>
      <w:r>
        <w:t>?</w:t>
      </w:r>
    </w:p>
    <w:p w:rsidR="006173FD" w:rsidRDefault="006173FD" w:rsidP="00BA5B70"/>
    <w:p w:rsidR="007F35D4" w:rsidRDefault="007F35D4" w:rsidP="006173FD">
      <w:pPr>
        <w:rPr>
          <w:rFonts w:cs="Arial"/>
          <w:color w:val="FF0000"/>
        </w:rPr>
      </w:pPr>
      <w:r>
        <w:rPr>
          <w:rFonts w:cs="Arial"/>
          <w:color w:val="FF0000"/>
        </w:rPr>
        <w:t>Identify the signs!</w:t>
      </w:r>
    </w:p>
    <w:p w:rsidR="007F35D4" w:rsidRDefault="007F35D4" w:rsidP="006173FD">
      <w:pPr>
        <w:rPr>
          <w:rFonts w:cs="Arial"/>
          <w:color w:val="FF0000"/>
        </w:rPr>
      </w:pPr>
    </w:p>
    <w:p w:rsidR="006173FD" w:rsidRPr="006173FD" w:rsidRDefault="006173FD" w:rsidP="006173FD">
      <w:pPr>
        <w:rPr>
          <w:rFonts w:cs="Arial"/>
          <w:color w:val="FF0000"/>
        </w:rPr>
      </w:pPr>
      <w:r>
        <w:rPr>
          <w:rFonts w:cs="Arial"/>
          <w:color w:val="FF0000"/>
        </w:rPr>
        <w:t xml:space="preserve">Professional </w:t>
      </w:r>
      <w:r w:rsidRPr="006173FD">
        <w:rPr>
          <w:rFonts w:cs="Arial"/>
          <w:color w:val="FF0000"/>
        </w:rPr>
        <w:t>initial response to a reported missing child/young person.</w:t>
      </w:r>
    </w:p>
    <w:p w:rsidR="006173FD" w:rsidRPr="00BD180D" w:rsidRDefault="006173FD" w:rsidP="006173FD">
      <w:pPr>
        <w:rPr>
          <w:rFonts w:cs="Arial"/>
          <w:color w:val="FF0000"/>
        </w:rPr>
      </w:pPr>
    </w:p>
    <w:p w:rsidR="006173FD" w:rsidRPr="006173FD" w:rsidRDefault="006173FD" w:rsidP="006173FD">
      <w:pPr>
        <w:rPr>
          <w:rFonts w:cs="Arial"/>
          <w:color w:val="FF0000"/>
        </w:rPr>
      </w:pPr>
      <w:r w:rsidRPr="006173FD">
        <w:rPr>
          <w:rFonts w:cs="Arial"/>
          <w:color w:val="FF0000"/>
        </w:rPr>
        <w:t>Proactive investigation</w:t>
      </w:r>
      <w:r>
        <w:rPr>
          <w:rFonts w:cs="Arial"/>
          <w:color w:val="FF0000"/>
        </w:rPr>
        <w:t>s</w:t>
      </w:r>
      <w:r w:rsidRPr="006173FD">
        <w:rPr>
          <w:rFonts w:cs="Arial"/>
          <w:color w:val="FF0000"/>
        </w:rPr>
        <w:t>.</w:t>
      </w:r>
    </w:p>
    <w:p w:rsidR="006173FD" w:rsidRPr="00BD180D" w:rsidRDefault="006173FD" w:rsidP="006173FD">
      <w:pPr>
        <w:rPr>
          <w:rFonts w:cs="Arial"/>
          <w:color w:val="FF0000"/>
        </w:rPr>
      </w:pPr>
    </w:p>
    <w:p w:rsidR="006173FD" w:rsidRPr="006173FD" w:rsidRDefault="006173FD" w:rsidP="006173FD">
      <w:pPr>
        <w:rPr>
          <w:rFonts w:cs="Arial"/>
          <w:color w:val="FF0000"/>
        </w:rPr>
      </w:pPr>
      <w:r w:rsidRPr="006173FD">
        <w:rPr>
          <w:rFonts w:cs="Arial"/>
          <w:color w:val="FF0000"/>
        </w:rPr>
        <w:t>PNC &amp; PND checks of potential offenders.</w:t>
      </w:r>
    </w:p>
    <w:p w:rsidR="006173FD" w:rsidRPr="00BD180D" w:rsidRDefault="006173FD" w:rsidP="006173FD">
      <w:pPr>
        <w:rPr>
          <w:rFonts w:cs="Arial"/>
          <w:color w:val="FF0000"/>
        </w:rPr>
      </w:pPr>
    </w:p>
    <w:p w:rsidR="006173FD" w:rsidRDefault="006173FD" w:rsidP="006173FD">
      <w:pPr>
        <w:rPr>
          <w:rFonts w:cs="Arial"/>
          <w:color w:val="FF0000"/>
        </w:rPr>
      </w:pPr>
      <w:r w:rsidRPr="006173FD">
        <w:rPr>
          <w:rFonts w:cs="Arial"/>
          <w:color w:val="FF0000"/>
        </w:rPr>
        <w:t>Thorough search of the MisPer’s last known address</w:t>
      </w:r>
      <w:r>
        <w:rPr>
          <w:rFonts w:cs="Arial"/>
          <w:color w:val="FF0000"/>
        </w:rPr>
        <w:t xml:space="preserve"> - Including PC</w:t>
      </w:r>
      <w:r w:rsidR="00C4312B">
        <w:rPr>
          <w:rFonts w:cs="Arial"/>
          <w:color w:val="FF0000"/>
        </w:rPr>
        <w:t>/laptops with assistance of family. If the family are not willing to assist, ask yourself why?</w:t>
      </w:r>
    </w:p>
    <w:p w:rsidR="00C4312B" w:rsidRPr="00BD180D" w:rsidRDefault="00C4312B" w:rsidP="006173FD">
      <w:pPr>
        <w:rPr>
          <w:rFonts w:cs="Arial"/>
          <w:color w:val="FF0000"/>
        </w:rPr>
      </w:pPr>
    </w:p>
    <w:p w:rsidR="006173FD" w:rsidRPr="006173FD" w:rsidRDefault="006173FD" w:rsidP="006173FD">
      <w:pPr>
        <w:rPr>
          <w:rFonts w:cs="Arial"/>
          <w:color w:val="FF0000"/>
        </w:rPr>
      </w:pPr>
      <w:r w:rsidRPr="006173FD">
        <w:rPr>
          <w:rFonts w:cs="Arial"/>
          <w:color w:val="FF0000"/>
        </w:rPr>
        <w:t>Submission of Intelligence Logs.</w:t>
      </w:r>
    </w:p>
    <w:p w:rsidR="006173FD" w:rsidRPr="00BD180D" w:rsidRDefault="006173FD" w:rsidP="006173FD">
      <w:pPr>
        <w:rPr>
          <w:rFonts w:cs="Arial"/>
          <w:color w:val="FF0000"/>
        </w:rPr>
      </w:pPr>
    </w:p>
    <w:p w:rsidR="006173FD" w:rsidRPr="006173FD" w:rsidRDefault="006173FD" w:rsidP="006173FD">
      <w:pPr>
        <w:rPr>
          <w:rFonts w:cs="Arial"/>
          <w:color w:val="FF0000"/>
        </w:rPr>
      </w:pPr>
      <w:r w:rsidRPr="006173FD">
        <w:rPr>
          <w:rFonts w:cs="Arial"/>
          <w:color w:val="FF0000"/>
        </w:rPr>
        <w:t xml:space="preserve">Linking of all known associates and addresses on NICHE. </w:t>
      </w:r>
    </w:p>
    <w:p w:rsidR="006173FD" w:rsidRPr="00BD180D" w:rsidRDefault="006173FD" w:rsidP="006173FD">
      <w:pPr>
        <w:rPr>
          <w:rFonts w:cs="Arial"/>
          <w:color w:val="FF0000"/>
        </w:rPr>
      </w:pPr>
    </w:p>
    <w:p w:rsidR="006173FD" w:rsidRPr="005C07DC" w:rsidRDefault="006173FD" w:rsidP="006173FD">
      <w:pPr>
        <w:rPr>
          <w:color w:val="FF0000"/>
        </w:rPr>
      </w:pPr>
      <w:r w:rsidRPr="006173FD">
        <w:rPr>
          <w:rFonts w:cs="Arial"/>
          <w:color w:val="FF0000"/>
        </w:rPr>
        <w:t>PPD1 submission</w:t>
      </w:r>
      <w:r>
        <w:rPr>
          <w:rFonts w:cs="Arial"/>
          <w:color w:val="FF0000"/>
        </w:rPr>
        <w:t xml:space="preserve"> </w:t>
      </w:r>
      <w:r>
        <w:rPr>
          <w:color w:val="FF0000"/>
        </w:rPr>
        <w:t xml:space="preserve">- </w:t>
      </w:r>
      <w:r w:rsidRPr="00A20C65">
        <w:rPr>
          <w:b/>
          <w:color w:val="FF0000"/>
        </w:rPr>
        <w:t>Involve PPU and other agencies</w:t>
      </w:r>
      <w:r w:rsidR="00C4312B" w:rsidRPr="00A20C65">
        <w:rPr>
          <w:b/>
          <w:color w:val="FF0000"/>
        </w:rPr>
        <w:t xml:space="preserve"> at an early stage</w:t>
      </w:r>
      <w:r w:rsidR="00C4312B">
        <w:rPr>
          <w:color w:val="FF0000"/>
        </w:rPr>
        <w:t>.</w:t>
      </w:r>
    </w:p>
    <w:p w:rsidR="006173FD" w:rsidRPr="00BD180D" w:rsidRDefault="006173FD" w:rsidP="006173FD">
      <w:pPr>
        <w:rPr>
          <w:rFonts w:cs="Arial"/>
          <w:color w:val="FF0000"/>
        </w:rPr>
      </w:pPr>
    </w:p>
    <w:p w:rsidR="006173FD" w:rsidRPr="006173FD" w:rsidRDefault="006173FD" w:rsidP="006173FD">
      <w:pPr>
        <w:rPr>
          <w:rFonts w:cs="Arial"/>
          <w:color w:val="FF0000"/>
        </w:rPr>
      </w:pPr>
      <w:r w:rsidRPr="006173FD">
        <w:rPr>
          <w:rFonts w:cs="Arial"/>
          <w:color w:val="FF0000"/>
        </w:rPr>
        <w:t>Disruption tactics (identification of potential suspects).</w:t>
      </w:r>
    </w:p>
    <w:p w:rsidR="006173FD" w:rsidRPr="00BD180D" w:rsidRDefault="006173FD" w:rsidP="006173FD">
      <w:pPr>
        <w:rPr>
          <w:rFonts w:cs="Arial"/>
          <w:color w:val="FF0000"/>
        </w:rPr>
      </w:pPr>
    </w:p>
    <w:p w:rsidR="006173FD" w:rsidRDefault="006173FD" w:rsidP="006173FD">
      <w:pPr>
        <w:rPr>
          <w:rFonts w:cs="Arial"/>
          <w:color w:val="FF0000"/>
        </w:rPr>
      </w:pPr>
      <w:r w:rsidRPr="006173FD">
        <w:rPr>
          <w:rFonts w:cs="Arial"/>
          <w:color w:val="FF0000"/>
        </w:rPr>
        <w:t xml:space="preserve">Use of </w:t>
      </w:r>
      <w:r w:rsidRPr="006173FD">
        <w:rPr>
          <w:rFonts w:cs="Arial"/>
          <w:b/>
          <w:color w:val="FF0000"/>
        </w:rPr>
        <w:t xml:space="preserve">Child Abduction </w:t>
      </w:r>
      <w:r w:rsidR="00A20C65">
        <w:rPr>
          <w:rFonts w:cs="Arial"/>
          <w:b/>
          <w:color w:val="FF0000"/>
        </w:rPr>
        <w:t xml:space="preserve">Warning </w:t>
      </w:r>
      <w:r w:rsidRPr="006173FD">
        <w:rPr>
          <w:rFonts w:cs="Arial"/>
          <w:b/>
          <w:color w:val="FF0000"/>
        </w:rPr>
        <w:t>Notices</w:t>
      </w:r>
      <w:r>
        <w:rPr>
          <w:rFonts w:cs="Arial"/>
          <w:color w:val="FF0000"/>
        </w:rPr>
        <w:t xml:space="preserve"> where appropriate</w:t>
      </w:r>
      <w:r w:rsidRPr="006173FD">
        <w:rPr>
          <w:rFonts w:cs="Arial"/>
          <w:color w:val="FF0000"/>
        </w:rPr>
        <w:t>.</w:t>
      </w:r>
    </w:p>
    <w:p w:rsidR="006173FD" w:rsidRPr="006173FD" w:rsidRDefault="006173FD" w:rsidP="006173FD">
      <w:pPr>
        <w:rPr>
          <w:rFonts w:cs="Arial"/>
          <w:color w:val="FF0000"/>
          <w:sz w:val="16"/>
          <w:szCs w:val="16"/>
        </w:rPr>
      </w:pPr>
    </w:p>
    <w:p w:rsidR="006173FD" w:rsidRPr="006173FD" w:rsidRDefault="006173FD" w:rsidP="006173FD">
      <w:pPr>
        <w:rPr>
          <w:rFonts w:cs="Arial"/>
          <w:i/>
          <w:color w:val="FF0000"/>
          <w:lang w:val="en"/>
        </w:rPr>
      </w:pPr>
      <w:r w:rsidRPr="006173FD">
        <w:rPr>
          <w:rFonts w:cs="Arial"/>
          <w:i/>
          <w:color w:val="FF0000"/>
          <w:lang w:val="en"/>
        </w:rPr>
        <w:t xml:space="preserve">If the child is under 16yrs - </w:t>
      </w:r>
      <w:r w:rsidRPr="00BD180D">
        <w:rPr>
          <w:rFonts w:cs="Arial"/>
          <w:b/>
          <w:i/>
          <w:color w:val="FF0000"/>
          <w:lang w:val="en"/>
        </w:rPr>
        <w:t>S.2 Child Abduction Act 1984</w:t>
      </w:r>
      <w:r w:rsidR="00BD180D">
        <w:rPr>
          <w:rFonts w:cs="Arial"/>
          <w:i/>
          <w:color w:val="FF0000"/>
          <w:lang w:val="en"/>
        </w:rPr>
        <w:t>.</w:t>
      </w:r>
      <w:r w:rsidRPr="006173FD">
        <w:rPr>
          <w:rFonts w:cs="Arial"/>
          <w:i/>
          <w:color w:val="FF0000"/>
          <w:lang w:val="en"/>
        </w:rPr>
        <w:t xml:space="preserve"> </w:t>
      </w:r>
    </w:p>
    <w:p w:rsidR="006173FD" w:rsidRPr="006173FD" w:rsidRDefault="006173FD" w:rsidP="006173FD">
      <w:pPr>
        <w:ind w:left="60"/>
        <w:rPr>
          <w:rFonts w:ascii="Times New Roman" w:hAnsi="Times New Roman"/>
          <w:i/>
          <w:color w:val="FF0000"/>
          <w:sz w:val="16"/>
          <w:szCs w:val="16"/>
        </w:rPr>
      </w:pPr>
    </w:p>
    <w:p w:rsidR="006173FD" w:rsidRPr="006173FD" w:rsidRDefault="006173FD" w:rsidP="006173FD">
      <w:pPr>
        <w:rPr>
          <w:rFonts w:cs="Arial"/>
          <w:i/>
          <w:color w:val="FF0000"/>
          <w:lang w:val="en"/>
        </w:rPr>
      </w:pPr>
      <w:r w:rsidRPr="006173FD">
        <w:rPr>
          <w:rFonts w:cs="Arial"/>
          <w:i/>
          <w:color w:val="FF0000"/>
          <w:lang w:val="en"/>
        </w:rPr>
        <w:t xml:space="preserve">If the child is under 18yrs AND in Local Authority care (under S.31 Children's Act 1989) - </w:t>
      </w:r>
      <w:r w:rsidRPr="00BD180D">
        <w:rPr>
          <w:rFonts w:cs="Arial"/>
          <w:b/>
          <w:i/>
          <w:color w:val="FF0000"/>
          <w:lang w:val="en"/>
        </w:rPr>
        <w:t>S.49 Children and Young Persons Act 1989</w:t>
      </w:r>
      <w:r w:rsidRPr="006173FD">
        <w:rPr>
          <w:rFonts w:cs="Arial"/>
          <w:i/>
          <w:color w:val="FF0000"/>
          <w:lang w:val="en"/>
        </w:rPr>
        <w:t>.</w:t>
      </w:r>
    </w:p>
    <w:p w:rsidR="006173FD" w:rsidRDefault="006173FD" w:rsidP="006173FD">
      <w:pPr>
        <w:rPr>
          <w:rFonts w:cs="Arial"/>
          <w:i/>
          <w:color w:val="FF0000"/>
          <w:lang w:val="en"/>
        </w:rPr>
      </w:pPr>
    </w:p>
    <w:p w:rsidR="00BA3C15" w:rsidRDefault="00BA3C15" w:rsidP="006173FD">
      <w:pPr>
        <w:rPr>
          <w:rFonts w:cs="Arial"/>
          <w:i/>
          <w:color w:val="FF0000"/>
          <w:lang w:val="en"/>
        </w:rPr>
      </w:pPr>
    </w:p>
    <w:p w:rsidR="007F52F9" w:rsidRPr="006173FD" w:rsidRDefault="007F52F9" w:rsidP="006173FD">
      <w:pPr>
        <w:rPr>
          <w:rFonts w:cs="Arial"/>
          <w:i/>
          <w:color w:val="FF0000"/>
          <w:lang w:val="en"/>
        </w:rPr>
      </w:pPr>
    </w:p>
    <w:p w:rsidR="00BA3C15" w:rsidRPr="00BA3C15" w:rsidRDefault="00BA3C15" w:rsidP="00BA3C15">
      <w:pPr>
        <w:outlineLvl w:val="0"/>
        <w:rPr>
          <w:rFonts w:cs="Arial"/>
          <w:b/>
          <w:color w:val="FF0000"/>
        </w:rPr>
      </w:pPr>
      <w:r w:rsidRPr="00BA3C15">
        <w:rPr>
          <w:rFonts w:cs="Arial"/>
          <w:b/>
          <w:color w:val="FF0000"/>
        </w:rPr>
        <w:t xml:space="preserve">Basic guidelines to follow if </w:t>
      </w:r>
      <w:r w:rsidR="00FA6051">
        <w:rPr>
          <w:rFonts w:cs="Arial"/>
          <w:b/>
          <w:color w:val="FF0000"/>
        </w:rPr>
        <w:t>CSE</w:t>
      </w:r>
      <w:r w:rsidRPr="00BA3C15">
        <w:rPr>
          <w:rFonts w:cs="Arial"/>
          <w:b/>
          <w:color w:val="FF0000"/>
        </w:rPr>
        <w:t xml:space="preserve"> is suspected:</w:t>
      </w:r>
    </w:p>
    <w:p w:rsidR="00BA3C15" w:rsidRPr="00B105E7" w:rsidRDefault="00BA3C15" w:rsidP="00BA3C15">
      <w:pPr>
        <w:rPr>
          <w:rFonts w:cs="Arial"/>
          <w:color w:val="FF0000"/>
          <w:sz w:val="16"/>
          <w:szCs w:val="16"/>
        </w:rPr>
      </w:pPr>
    </w:p>
    <w:p w:rsidR="00BA3C15" w:rsidRPr="00BA3C15" w:rsidRDefault="00BA3C15" w:rsidP="00B105E7">
      <w:pPr>
        <w:numPr>
          <w:ilvl w:val="0"/>
          <w:numId w:val="4"/>
        </w:numPr>
        <w:tabs>
          <w:tab w:val="clear" w:pos="720"/>
          <w:tab w:val="num" w:pos="360"/>
        </w:tabs>
        <w:ind w:left="360"/>
        <w:rPr>
          <w:rFonts w:cs="Arial"/>
          <w:color w:val="FF0000"/>
        </w:rPr>
      </w:pPr>
      <w:r w:rsidRPr="00BA3C15">
        <w:rPr>
          <w:rFonts w:cs="Arial"/>
          <w:color w:val="FF0000"/>
        </w:rPr>
        <w:t xml:space="preserve">Bring the matter to the immediate attention of a supervisor so safeguarding measures can be considered and instigated. </w:t>
      </w:r>
    </w:p>
    <w:p w:rsidR="00BA3C15" w:rsidRPr="00BA3C15" w:rsidRDefault="00BA3C15" w:rsidP="00B105E7">
      <w:pPr>
        <w:tabs>
          <w:tab w:val="num" w:pos="360"/>
        </w:tabs>
        <w:ind w:left="360" w:hanging="360"/>
        <w:rPr>
          <w:rFonts w:cs="Arial"/>
          <w:color w:val="FF0000"/>
          <w:sz w:val="16"/>
          <w:szCs w:val="16"/>
        </w:rPr>
      </w:pPr>
    </w:p>
    <w:p w:rsidR="00BA3C15" w:rsidRPr="00BA3C15" w:rsidRDefault="00BA3C15" w:rsidP="00B105E7">
      <w:pPr>
        <w:numPr>
          <w:ilvl w:val="0"/>
          <w:numId w:val="4"/>
        </w:numPr>
        <w:tabs>
          <w:tab w:val="clear" w:pos="720"/>
          <w:tab w:val="num" w:pos="360"/>
        </w:tabs>
        <w:ind w:left="360"/>
        <w:rPr>
          <w:rFonts w:cs="Arial"/>
          <w:color w:val="FF0000"/>
        </w:rPr>
      </w:pPr>
      <w:r w:rsidRPr="00BA3C15">
        <w:rPr>
          <w:rFonts w:cs="Arial"/>
          <w:color w:val="FF0000"/>
        </w:rPr>
        <w:t>Inform the PPU at the earliest opportunity so the necessary support can be given in progressing any safeguarding measures and ensure a PPD1 is completed and submitted.</w:t>
      </w:r>
    </w:p>
    <w:p w:rsidR="00BA3C15" w:rsidRPr="00BA3C15" w:rsidRDefault="00BA3C15" w:rsidP="00B105E7">
      <w:pPr>
        <w:tabs>
          <w:tab w:val="num" w:pos="360"/>
        </w:tabs>
        <w:ind w:left="360" w:hanging="360"/>
        <w:rPr>
          <w:rFonts w:cs="Arial"/>
          <w:color w:val="FF0000"/>
          <w:sz w:val="16"/>
          <w:szCs w:val="16"/>
        </w:rPr>
      </w:pPr>
    </w:p>
    <w:p w:rsidR="00BA3C15" w:rsidRPr="00BA3C15" w:rsidRDefault="00BA3C15" w:rsidP="00B105E7">
      <w:pPr>
        <w:numPr>
          <w:ilvl w:val="0"/>
          <w:numId w:val="4"/>
        </w:numPr>
        <w:tabs>
          <w:tab w:val="clear" w:pos="720"/>
          <w:tab w:val="num" w:pos="360"/>
        </w:tabs>
        <w:ind w:left="360"/>
        <w:rPr>
          <w:rFonts w:cs="Arial"/>
          <w:color w:val="FF0000"/>
        </w:rPr>
      </w:pPr>
      <w:r w:rsidRPr="00BA3C15">
        <w:rPr>
          <w:rFonts w:cs="Arial"/>
          <w:color w:val="FF0000"/>
        </w:rPr>
        <w:t>Thorough evidence gathering so perpetrators can be identified and brought to justice.</w:t>
      </w:r>
    </w:p>
    <w:p w:rsidR="00BA3C15" w:rsidRPr="00BA3C15" w:rsidRDefault="00BA3C15" w:rsidP="00B105E7">
      <w:pPr>
        <w:tabs>
          <w:tab w:val="num" w:pos="360"/>
        </w:tabs>
        <w:ind w:left="360" w:hanging="360"/>
        <w:rPr>
          <w:rFonts w:cs="Arial"/>
          <w:color w:val="FF0000"/>
          <w:sz w:val="16"/>
          <w:szCs w:val="16"/>
        </w:rPr>
      </w:pPr>
    </w:p>
    <w:p w:rsidR="00BA3C15" w:rsidRPr="00BA3C15" w:rsidRDefault="00BA3C15" w:rsidP="00B105E7">
      <w:pPr>
        <w:numPr>
          <w:ilvl w:val="0"/>
          <w:numId w:val="4"/>
        </w:numPr>
        <w:tabs>
          <w:tab w:val="clear" w:pos="720"/>
          <w:tab w:val="num" w:pos="360"/>
        </w:tabs>
        <w:ind w:left="360"/>
        <w:rPr>
          <w:rFonts w:cs="Arial"/>
          <w:color w:val="FF0000"/>
        </w:rPr>
      </w:pPr>
      <w:r w:rsidRPr="00BA3C15">
        <w:rPr>
          <w:rFonts w:cs="Arial"/>
          <w:color w:val="FF0000"/>
        </w:rPr>
        <w:t xml:space="preserve">Appropriate warning signals endorsed on NICHE </w:t>
      </w:r>
      <w:r w:rsidR="00065046">
        <w:rPr>
          <w:rFonts w:cs="Arial"/>
          <w:color w:val="FF0000"/>
        </w:rPr>
        <w:t xml:space="preserve">&amp;PNC </w:t>
      </w:r>
      <w:r w:rsidRPr="00BA3C15">
        <w:rPr>
          <w:rFonts w:cs="Arial"/>
          <w:color w:val="FF0000"/>
        </w:rPr>
        <w:t>and submission of intelligence reports.</w:t>
      </w:r>
    </w:p>
    <w:p w:rsidR="006173FD" w:rsidRPr="00065046" w:rsidRDefault="006173FD" w:rsidP="00BA5B70"/>
    <w:sectPr w:rsidR="006173FD" w:rsidRPr="00065046" w:rsidSect="009D341B">
      <w:headerReference w:type="default" r:id="rId7"/>
      <w:footerReference w:type="default" r:id="rId8"/>
      <w:pgSz w:w="11906" w:h="16838" w:code="9"/>
      <w:pgMar w:top="719" w:right="926" w:bottom="719" w:left="107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E826D3" w:rsidRDefault="00E826D3">
      <w:r>
        <w:separator/>
      </w:r>
    </w:p>
  </w:endnote>
  <w:endnote w:type="continuationSeparator" w:id="0">
    <w:p w:rsidR="00E826D3" w:rsidRDefault="00E826D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E286A" w:rsidRDefault="00FE286A" w:rsidP="00FE286A">
    <w:pPr>
      <w:pStyle w:val="Footer"/>
      <w:jc w:val="center"/>
    </w:pPr>
    <w:r>
      <w:rPr>
        <w:sz w:val="20"/>
        <w:szCs w:val="20"/>
      </w:rPr>
      <w:t>NOT PROTECTIVELY MARKED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E826D3" w:rsidRDefault="00E826D3">
      <w:r>
        <w:separator/>
      </w:r>
    </w:p>
  </w:footnote>
  <w:footnote w:type="continuationSeparator" w:id="0">
    <w:p w:rsidR="00E826D3" w:rsidRDefault="00E826D3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E286A" w:rsidRDefault="00FE286A" w:rsidP="00FE286A">
    <w:pPr>
      <w:pStyle w:val="Header"/>
      <w:jc w:val="center"/>
      <w:rPr>
        <w:sz w:val="20"/>
        <w:szCs w:val="20"/>
      </w:rPr>
    </w:pPr>
    <w:r>
      <w:rPr>
        <w:sz w:val="20"/>
        <w:szCs w:val="20"/>
      </w:rPr>
      <w:t>NOT PROTECTIVELY MARKED</w:t>
    </w:r>
  </w:p>
  <w:p w:rsidR="00FE286A" w:rsidRPr="00FE286A" w:rsidRDefault="00FE286A" w:rsidP="00FE286A">
    <w:pPr>
      <w:pStyle w:val="Header"/>
      <w:jc w:val="center"/>
      <w:rPr>
        <w:sz w:val="16"/>
        <w:szCs w:val="16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14379CE"/>
    <w:multiLevelType w:val="hybridMultilevel"/>
    <w:tmpl w:val="50CC06D2"/>
    <w:lvl w:ilvl="0" w:tplc="CDB41FD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color w:val="auto"/>
        <w:sz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79E3E0E"/>
    <w:multiLevelType w:val="multilevel"/>
    <w:tmpl w:val="EDA227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5002128F"/>
    <w:multiLevelType w:val="hybridMultilevel"/>
    <w:tmpl w:val="3606DD1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F8A0890"/>
    <w:multiLevelType w:val="multilevel"/>
    <w:tmpl w:val="EDA227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3"/>
  </w:num>
  <w:num w:numId="2">
    <w:abstractNumId w:val="1"/>
  </w:num>
  <w:num w:numId="3">
    <w:abstractNumId w:val="0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writeProtection w:cryptProviderType="rsaAES" w:cryptAlgorithmClass="hash" w:cryptAlgorithmType="typeAny" w:cryptAlgorithmSid="14" w:cryptSpinCount="100000" w:hash="gEkhYLEgR1Xw1Hejph2Z1BNre6glbtDdJpPTtPb69eoiHPLpXr04RLrbD8yG1exphqBninD0px2PjNYxHAEMxg==" w:salt="8HNQL9ItEJGqwsfV5PDnMQ=="/>
  <w:zoom w:percent="90"/>
  <w:displayBackgroundShape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oNotTrackMoves/>
  <w:defaultTabStop w:val="720"/>
  <w:drawingGridHorizontalSpacing w:val="12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</w:compat>
  <w:rsids>
    <w:rsidRoot w:val="00BA5B70"/>
    <w:rsid w:val="0004769C"/>
    <w:rsid w:val="000553AB"/>
    <w:rsid w:val="00065046"/>
    <w:rsid w:val="00065FC2"/>
    <w:rsid w:val="00083614"/>
    <w:rsid w:val="00094215"/>
    <w:rsid w:val="000B7C61"/>
    <w:rsid w:val="000F4F57"/>
    <w:rsid w:val="001461E4"/>
    <w:rsid w:val="001B35CF"/>
    <w:rsid w:val="00264179"/>
    <w:rsid w:val="00265BB7"/>
    <w:rsid w:val="002954C5"/>
    <w:rsid w:val="0037196C"/>
    <w:rsid w:val="003D4919"/>
    <w:rsid w:val="004F55CA"/>
    <w:rsid w:val="0053324E"/>
    <w:rsid w:val="005723B7"/>
    <w:rsid w:val="00577C1C"/>
    <w:rsid w:val="00584DF5"/>
    <w:rsid w:val="005C07DC"/>
    <w:rsid w:val="00602FA9"/>
    <w:rsid w:val="006173FD"/>
    <w:rsid w:val="006A6B30"/>
    <w:rsid w:val="006F1C9C"/>
    <w:rsid w:val="00727560"/>
    <w:rsid w:val="00777388"/>
    <w:rsid w:val="007F35D4"/>
    <w:rsid w:val="007F52F9"/>
    <w:rsid w:val="00802422"/>
    <w:rsid w:val="00890396"/>
    <w:rsid w:val="008B56F6"/>
    <w:rsid w:val="009104CA"/>
    <w:rsid w:val="00977DC6"/>
    <w:rsid w:val="009D341B"/>
    <w:rsid w:val="00A20C65"/>
    <w:rsid w:val="00A352F8"/>
    <w:rsid w:val="00A37EC4"/>
    <w:rsid w:val="00AE3FEA"/>
    <w:rsid w:val="00B105E7"/>
    <w:rsid w:val="00B1649A"/>
    <w:rsid w:val="00B20B07"/>
    <w:rsid w:val="00B47F3E"/>
    <w:rsid w:val="00B7520C"/>
    <w:rsid w:val="00BA3C15"/>
    <w:rsid w:val="00BA5B70"/>
    <w:rsid w:val="00BB5403"/>
    <w:rsid w:val="00BC1D0A"/>
    <w:rsid w:val="00BC36CE"/>
    <w:rsid w:val="00BD180D"/>
    <w:rsid w:val="00BE2588"/>
    <w:rsid w:val="00C4312B"/>
    <w:rsid w:val="00CB49D1"/>
    <w:rsid w:val="00CC2F85"/>
    <w:rsid w:val="00CC7418"/>
    <w:rsid w:val="00CE7426"/>
    <w:rsid w:val="00E069B4"/>
    <w:rsid w:val="00E34EDD"/>
    <w:rsid w:val="00E603B6"/>
    <w:rsid w:val="00E66A00"/>
    <w:rsid w:val="00E81FA7"/>
    <w:rsid w:val="00E826D3"/>
    <w:rsid w:val="00EB6F7A"/>
    <w:rsid w:val="00ED51A7"/>
    <w:rsid w:val="00F27359"/>
    <w:rsid w:val="00FA6051"/>
    <w:rsid w:val="00FD4444"/>
    <w:rsid w:val="00FE28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7993CC5B-0070-4E77-BE49-0452A8EF830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rFonts w:ascii="Arial" w:hAnsi="Arial"/>
      <w:sz w:val="24"/>
      <w:szCs w:val="24"/>
    </w:r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semiHidden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</w:style>
  <w:style w:type="paragraph" w:styleId="Header">
    <w:name w:val="header"/>
    <w:basedOn w:val="Normal"/>
    <w:rsid w:val="00FE286A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rsid w:val="00FE286A"/>
    <w:pPr>
      <w:tabs>
        <w:tab w:val="center" w:pos="4153"/>
        <w:tab w:val="right" w:pos="8306"/>
      </w:tabs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414976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94571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targetScreenSz w:val="800x600"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385</Words>
  <Characters>2197</Characters>
  <Application>Microsoft Office Word</Application>
  <DocSecurity>4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DANGEROUS LOVERBOY VIDEO</vt:lpstr>
    </vt:vector>
  </TitlesOfParts>
  <Company>South Wales Police</Company>
  <LinksUpToDate>false</LinksUpToDate>
  <CharactersWithSpaces>2577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DANGEROUS LOVERBOY VIDEO</dc:title>
  <dc:subject/>
  <dc:creator>swp824</dc:creator>
  <cp:keywords/>
  <dc:description/>
  <cp:lastModifiedBy>Neil,Sharon swp3514</cp:lastModifiedBy>
  <cp:revision>2</cp:revision>
  <cp:lastPrinted>2013-09-12T12:00:00Z</cp:lastPrinted>
  <dcterms:created xsi:type="dcterms:W3CDTF">2021-02-16T10:25:00Z</dcterms:created>
  <dcterms:modified xsi:type="dcterms:W3CDTF">2021-02-16T10:25:00Z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9479476d-3ca0-41ce-bfb2-e77dfefb1601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</Properties>
</file>