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0B99" w:rsidRPr="00CE544A" w:rsidRDefault="00EC0B99" w:rsidP="007C503C">
      <w:pPr>
        <w:spacing w:line="360" w:lineRule="auto"/>
        <w:jc w:val="center"/>
        <w:rPr>
          <w:rFonts w:ascii="Arial" w:hAnsi="Arial" w:cs="Arial"/>
          <w:b/>
          <w:sz w:val="20"/>
          <w:szCs w:val="20"/>
          <w:u w:val="single"/>
        </w:rPr>
      </w:pPr>
      <w:r w:rsidRPr="00CE544A">
        <w:rPr>
          <w:rFonts w:ascii="Arial" w:hAnsi="Arial" w:cs="Arial"/>
          <w:b/>
          <w:sz w:val="20"/>
          <w:szCs w:val="20"/>
          <w:u w:val="single"/>
        </w:rPr>
        <w:t>EAEE- 6006</w:t>
      </w:r>
    </w:p>
    <w:p w:rsidR="00EC0B99" w:rsidRPr="00CE544A" w:rsidRDefault="00EC0B99" w:rsidP="007C503C">
      <w:pPr>
        <w:spacing w:line="360" w:lineRule="auto"/>
        <w:jc w:val="center"/>
        <w:rPr>
          <w:rFonts w:ascii="Arial" w:hAnsi="Arial" w:cs="Arial"/>
          <w:b/>
          <w:sz w:val="20"/>
          <w:szCs w:val="20"/>
          <w:u w:val="single"/>
        </w:rPr>
      </w:pPr>
      <w:r w:rsidRPr="00CE544A">
        <w:rPr>
          <w:rFonts w:ascii="Arial" w:hAnsi="Arial" w:cs="Arial"/>
          <w:b/>
          <w:sz w:val="20"/>
          <w:szCs w:val="20"/>
          <w:u w:val="single"/>
        </w:rPr>
        <w:t>Media and Digital Literacy</w:t>
      </w:r>
    </w:p>
    <w:p w:rsidR="00CC5F8D" w:rsidRPr="00CE544A" w:rsidRDefault="00CC5F8D" w:rsidP="007C503C">
      <w:pPr>
        <w:spacing w:line="360" w:lineRule="auto"/>
        <w:rPr>
          <w:rFonts w:ascii="Arial" w:hAnsi="Arial" w:cs="Arial"/>
          <w:sz w:val="20"/>
          <w:szCs w:val="20"/>
        </w:rPr>
      </w:pPr>
      <w:r w:rsidRPr="00CE544A">
        <w:rPr>
          <w:rFonts w:ascii="Arial" w:hAnsi="Arial" w:cs="Arial"/>
          <w:sz w:val="20"/>
          <w:szCs w:val="20"/>
        </w:rPr>
        <w:t xml:space="preserve">There are many different types of </w:t>
      </w:r>
      <w:proofErr w:type="gramStart"/>
      <w:r w:rsidRPr="00CE544A">
        <w:rPr>
          <w:rFonts w:ascii="Arial" w:hAnsi="Arial" w:cs="Arial"/>
          <w:sz w:val="20"/>
          <w:szCs w:val="20"/>
        </w:rPr>
        <w:t>Media,</w:t>
      </w:r>
      <w:proofErr w:type="gramEnd"/>
      <w:r w:rsidRPr="00CE544A">
        <w:rPr>
          <w:rFonts w:ascii="Arial" w:hAnsi="Arial" w:cs="Arial"/>
          <w:sz w:val="20"/>
          <w:szCs w:val="20"/>
        </w:rPr>
        <w:t xml:space="preserve"> Media can be seen as </w:t>
      </w:r>
      <w:proofErr w:type="spellStart"/>
      <w:r w:rsidRPr="00CE544A">
        <w:rPr>
          <w:rFonts w:ascii="Arial" w:hAnsi="Arial" w:cs="Arial"/>
          <w:sz w:val="20"/>
          <w:szCs w:val="20"/>
        </w:rPr>
        <w:t>Tv’s</w:t>
      </w:r>
      <w:proofErr w:type="spellEnd"/>
      <w:r w:rsidRPr="00CE544A">
        <w:rPr>
          <w:rFonts w:ascii="Arial" w:hAnsi="Arial" w:cs="Arial"/>
          <w:sz w:val="20"/>
          <w:szCs w:val="20"/>
        </w:rPr>
        <w:t xml:space="preserve">, </w:t>
      </w:r>
      <w:proofErr w:type="spellStart"/>
      <w:r w:rsidRPr="00CE544A">
        <w:rPr>
          <w:rFonts w:ascii="Arial" w:hAnsi="Arial" w:cs="Arial"/>
          <w:sz w:val="20"/>
          <w:szCs w:val="20"/>
        </w:rPr>
        <w:t>Ipad</w:t>
      </w:r>
      <w:proofErr w:type="spellEnd"/>
      <w:r w:rsidRPr="00CE544A">
        <w:rPr>
          <w:rFonts w:ascii="Arial" w:hAnsi="Arial" w:cs="Arial"/>
          <w:sz w:val="20"/>
          <w:szCs w:val="20"/>
        </w:rPr>
        <w:t>, so</w:t>
      </w:r>
      <w:r w:rsidR="00423435">
        <w:rPr>
          <w:rFonts w:ascii="Arial" w:hAnsi="Arial" w:cs="Arial"/>
          <w:sz w:val="20"/>
          <w:szCs w:val="20"/>
        </w:rPr>
        <w:t>cial media (</w:t>
      </w:r>
      <w:proofErr w:type="spellStart"/>
      <w:r w:rsidR="00423435">
        <w:rPr>
          <w:rFonts w:ascii="Arial" w:hAnsi="Arial" w:cs="Arial"/>
          <w:sz w:val="20"/>
          <w:szCs w:val="20"/>
        </w:rPr>
        <w:t>Facebook</w:t>
      </w:r>
      <w:proofErr w:type="spellEnd"/>
      <w:r w:rsidR="00423435">
        <w:rPr>
          <w:rFonts w:ascii="Arial" w:hAnsi="Arial" w:cs="Arial"/>
          <w:sz w:val="20"/>
          <w:szCs w:val="20"/>
        </w:rPr>
        <w:t xml:space="preserve">, Twitter, </w:t>
      </w:r>
      <w:proofErr w:type="spellStart"/>
      <w:r w:rsidR="00423435">
        <w:rPr>
          <w:rFonts w:ascii="Arial" w:hAnsi="Arial" w:cs="Arial"/>
          <w:sz w:val="20"/>
          <w:szCs w:val="20"/>
        </w:rPr>
        <w:t>Snapchat</w:t>
      </w:r>
      <w:proofErr w:type="spellEnd"/>
      <w:r w:rsidR="00423435">
        <w:rPr>
          <w:rFonts w:ascii="Arial" w:hAnsi="Arial" w:cs="Arial"/>
          <w:sz w:val="20"/>
          <w:szCs w:val="20"/>
        </w:rPr>
        <w:t xml:space="preserve">, </w:t>
      </w:r>
      <w:proofErr w:type="spellStart"/>
      <w:r w:rsidR="00423435">
        <w:rPr>
          <w:rFonts w:ascii="Arial" w:hAnsi="Arial" w:cs="Arial"/>
          <w:sz w:val="20"/>
          <w:szCs w:val="20"/>
        </w:rPr>
        <w:t>Instagram</w:t>
      </w:r>
      <w:proofErr w:type="spellEnd"/>
      <w:r w:rsidR="00423435">
        <w:rPr>
          <w:rFonts w:ascii="Arial" w:hAnsi="Arial" w:cs="Arial"/>
          <w:sz w:val="20"/>
          <w:szCs w:val="20"/>
        </w:rPr>
        <w:t>), phones, YouT</w:t>
      </w:r>
      <w:r w:rsidRPr="00CE544A">
        <w:rPr>
          <w:rFonts w:ascii="Arial" w:hAnsi="Arial" w:cs="Arial"/>
          <w:sz w:val="20"/>
          <w:szCs w:val="20"/>
        </w:rPr>
        <w:t xml:space="preserve">ube, news papers, magazines, radios and mass communication between devices. Children are exposed to many of these different types of Media uses on a daily basis. </w:t>
      </w:r>
    </w:p>
    <w:p w:rsidR="00681470" w:rsidRPr="00CE544A" w:rsidRDefault="00CC5F8D" w:rsidP="007C503C">
      <w:pPr>
        <w:spacing w:line="360" w:lineRule="auto"/>
        <w:rPr>
          <w:rFonts w:ascii="Arial" w:hAnsi="Arial" w:cs="Arial"/>
          <w:sz w:val="20"/>
          <w:szCs w:val="20"/>
        </w:rPr>
      </w:pPr>
      <w:r w:rsidRPr="00CE544A">
        <w:rPr>
          <w:rFonts w:ascii="Arial" w:hAnsi="Arial" w:cs="Arial"/>
          <w:sz w:val="20"/>
          <w:szCs w:val="20"/>
        </w:rPr>
        <w:t xml:space="preserve">In the younger generation of the twenty first century </w:t>
      </w:r>
      <w:r w:rsidR="00681470" w:rsidRPr="00CE544A">
        <w:rPr>
          <w:rFonts w:ascii="Arial" w:hAnsi="Arial" w:cs="Arial"/>
          <w:sz w:val="20"/>
          <w:szCs w:val="20"/>
        </w:rPr>
        <w:t xml:space="preserve">it is seen that children are most often playing on digital devices rather than playing in a back garden or with friends in their neighbourhood. </w:t>
      </w:r>
    </w:p>
    <w:p w:rsidR="00335A7E" w:rsidRPr="00CE544A" w:rsidRDefault="00CC5F8D" w:rsidP="007C503C">
      <w:pPr>
        <w:spacing w:line="360" w:lineRule="auto"/>
        <w:rPr>
          <w:rFonts w:ascii="Arial" w:hAnsi="Arial" w:cs="Arial"/>
          <w:sz w:val="20"/>
          <w:szCs w:val="20"/>
        </w:rPr>
      </w:pPr>
      <w:r w:rsidRPr="00E8759E">
        <w:rPr>
          <w:rFonts w:ascii="Arial" w:hAnsi="Arial" w:cs="Arial"/>
          <w:sz w:val="20"/>
          <w:szCs w:val="20"/>
        </w:rPr>
        <w:t xml:space="preserve">Livingstone, Sonia, Marsh, Jackie, </w:t>
      </w:r>
      <w:proofErr w:type="spellStart"/>
      <w:r w:rsidRPr="00E8759E">
        <w:rPr>
          <w:rFonts w:ascii="Arial" w:hAnsi="Arial" w:cs="Arial"/>
          <w:sz w:val="20"/>
          <w:szCs w:val="20"/>
        </w:rPr>
        <w:t>Plowman</w:t>
      </w:r>
      <w:proofErr w:type="spellEnd"/>
      <w:r w:rsidRPr="00E8759E">
        <w:rPr>
          <w:rFonts w:ascii="Arial" w:hAnsi="Arial" w:cs="Arial"/>
          <w:sz w:val="20"/>
          <w:szCs w:val="20"/>
        </w:rPr>
        <w:t xml:space="preserve">, Lydia, </w:t>
      </w:r>
      <w:proofErr w:type="spellStart"/>
      <w:r w:rsidRPr="00E8759E">
        <w:rPr>
          <w:rFonts w:ascii="Arial" w:hAnsi="Arial" w:cs="Arial"/>
          <w:sz w:val="20"/>
          <w:szCs w:val="20"/>
        </w:rPr>
        <w:t>Ottovordemgentschenfelde</w:t>
      </w:r>
      <w:proofErr w:type="spellEnd"/>
      <w:r w:rsidRPr="00E8759E">
        <w:rPr>
          <w:rFonts w:ascii="Arial" w:hAnsi="Arial" w:cs="Arial"/>
          <w:sz w:val="20"/>
          <w:szCs w:val="20"/>
        </w:rPr>
        <w:t xml:space="preserve">, </w:t>
      </w:r>
      <w:proofErr w:type="spellStart"/>
      <w:r w:rsidRPr="00E8759E">
        <w:rPr>
          <w:rFonts w:ascii="Arial" w:hAnsi="Arial" w:cs="Arial"/>
          <w:sz w:val="20"/>
          <w:szCs w:val="20"/>
        </w:rPr>
        <w:t>Svenja</w:t>
      </w:r>
      <w:proofErr w:type="spellEnd"/>
      <w:r w:rsidRPr="00E8759E">
        <w:rPr>
          <w:rFonts w:ascii="Arial" w:hAnsi="Arial" w:cs="Arial"/>
          <w:sz w:val="20"/>
          <w:szCs w:val="20"/>
        </w:rPr>
        <w:t xml:space="preserve"> and Fletcher-Watson, Ben (2014)</w:t>
      </w:r>
      <w:r w:rsidR="00E013A4" w:rsidRPr="00CE544A">
        <w:rPr>
          <w:rFonts w:ascii="Arial" w:hAnsi="Arial" w:cs="Arial"/>
          <w:sz w:val="20"/>
          <w:szCs w:val="20"/>
        </w:rPr>
        <w:t xml:space="preserve"> worked with ten families from London, Sheffield and Edinburgh with children ages 6 to 7 years old and examined their use of digital technology. Within this they looked at their engagement with tablets, computers, gaming consoles and other devices. From doing this analysis they conducted key findings that showed that young children </w:t>
      </w:r>
      <w:r w:rsidR="00D8065F" w:rsidRPr="00CE544A">
        <w:rPr>
          <w:rFonts w:ascii="Arial" w:hAnsi="Arial" w:cs="Arial"/>
          <w:sz w:val="20"/>
          <w:szCs w:val="20"/>
        </w:rPr>
        <w:t xml:space="preserve">active, varied lives that technology plays an important part in, technology is embedded into daily life with it being the key role with socialisation and communication, Tablets had a growing popularity and importance with children’s lives mainly for leisure use, children would use a digital device anywhere they would go by using portable devices to watch a programme which included using </w:t>
      </w:r>
      <w:r w:rsidR="00BD258F">
        <w:rPr>
          <w:rFonts w:ascii="Arial" w:hAnsi="Arial" w:cs="Arial"/>
          <w:sz w:val="20"/>
          <w:szCs w:val="20"/>
        </w:rPr>
        <w:t>streaming apps (YouT</w:t>
      </w:r>
      <w:r w:rsidR="005F77A3" w:rsidRPr="00CE544A">
        <w:rPr>
          <w:rFonts w:ascii="Arial" w:hAnsi="Arial" w:cs="Arial"/>
          <w:sz w:val="20"/>
          <w:szCs w:val="20"/>
        </w:rPr>
        <w:t xml:space="preserve">ube), they found that educational apps were </w:t>
      </w:r>
      <w:r w:rsidR="00C42BDD" w:rsidRPr="00CE544A">
        <w:rPr>
          <w:rFonts w:ascii="Arial" w:hAnsi="Arial" w:cs="Arial"/>
          <w:sz w:val="20"/>
          <w:szCs w:val="20"/>
        </w:rPr>
        <w:t xml:space="preserve">not used as commonly as leisure apps and adults mostly used the digital devices to fill the gaps in daily life when the parents were busy and the children needed to occupied. </w:t>
      </w:r>
    </w:p>
    <w:p w:rsidR="0066605C" w:rsidRPr="00CE544A" w:rsidRDefault="00531540" w:rsidP="007C503C">
      <w:pPr>
        <w:spacing w:line="360" w:lineRule="auto"/>
        <w:rPr>
          <w:rFonts w:ascii="Arial" w:hAnsi="Arial" w:cs="Arial"/>
          <w:sz w:val="20"/>
          <w:szCs w:val="20"/>
        </w:rPr>
      </w:pPr>
      <w:r w:rsidRPr="00CE544A">
        <w:rPr>
          <w:rFonts w:ascii="Arial" w:hAnsi="Arial" w:cs="Arial"/>
          <w:sz w:val="20"/>
          <w:szCs w:val="20"/>
        </w:rPr>
        <w:t>Digital devices have become</w:t>
      </w:r>
      <w:r w:rsidR="001727CE" w:rsidRPr="00CE544A">
        <w:rPr>
          <w:rFonts w:ascii="Arial" w:hAnsi="Arial" w:cs="Arial"/>
          <w:sz w:val="20"/>
          <w:szCs w:val="20"/>
        </w:rPr>
        <w:t xml:space="preserve"> </w:t>
      </w:r>
      <w:r w:rsidRPr="00CE544A">
        <w:rPr>
          <w:rFonts w:ascii="Arial" w:hAnsi="Arial" w:cs="Arial"/>
          <w:sz w:val="20"/>
          <w:szCs w:val="20"/>
        </w:rPr>
        <w:t>an</w:t>
      </w:r>
      <w:r w:rsidR="001727CE" w:rsidRPr="00CE544A">
        <w:rPr>
          <w:rFonts w:ascii="Arial" w:hAnsi="Arial" w:cs="Arial"/>
          <w:sz w:val="20"/>
          <w:szCs w:val="20"/>
        </w:rPr>
        <w:t xml:space="preserve"> </w:t>
      </w:r>
      <w:r w:rsidRPr="00CE544A">
        <w:rPr>
          <w:rFonts w:ascii="Arial" w:hAnsi="Arial" w:cs="Arial"/>
          <w:sz w:val="20"/>
          <w:szCs w:val="20"/>
        </w:rPr>
        <w:t>immense</w:t>
      </w:r>
      <w:r w:rsidR="001727CE" w:rsidRPr="00CE544A">
        <w:rPr>
          <w:rFonts w:ascii="Arial" w:hAnsi="Arial" w:cs="Arial"/>
          <w:sz w:val="20"/>
          <w:szCs w:val="20"/>
        </w:rPr>
        <w:t xml:space="preserve"> impact on a child’s everyday life. With children having digital devices in schools and at home there seems to be n</w:t>
      </w:r>
      <w:r w:rsidRPr="00CE544A">
        <w:rPr>
          <w:rFonts w:ascii="Arial" w:hAnsi="Arial" w:cs="Arial"/>
          <w:sz w:val="20"/>
          <w:szCs w:val="20"/>
        </w:rPr>
        <w:t xml:space="preserve">o escaping the digital devices for them. Not only the fact that they are easy accessible to children at this day and age but children have a growing want for them, they constantly want to be using them whether it is for learning purposes or personal pleasure purposes. </w:t>
      </w:r>
    </w:p>
    <w:p w:rsidR="00335A7E" w:rsidRPr="00CE544A" w:rsidRDefault="00744766" w:rsidP="007C503C">
      <w:pPr>
        <w:spacing w:line="360" w:lineRule="auto"/>
        <w:rPr>
          <w:rFonts w:ascii="Arial" w:hAnsi="Arial" w:cs="Arial"/>
          <w:sz w:val="20"/>
          <w:szCs w:val="20"/>
        </w:rPr>
      </w:pPr>
      <w:r w:rsidRPr="00CE544A">
        <w:rPr>
          <w:rFonts w:ascii="Arial" w:hAnsi="Arial" w:cs="Arial"/>
          <w:sz w:val="20"/>
          <w:szCs w:val="20"/>
        </w:rPr>
        <w:t>There are many positives and negatives to children and young people using digita</w:t>
      </w:r>
      <w:r w:rsidR="00BD258F">
        <w:rPr>
          <w:rFonts w:ascii="Arial" w:hAnsi="Arial" w:cs="Arial"/>
          <w:sz w:val="20"/>
          <w:szCs w:val="20"/>
        </w:rPr>
        <w:t>l devices from a young age. YouT</w:t>
      </w:r>
      <w:r w:rsidRPr="00CE544A">
        <w:rPr>
          <w:rFonts w:ascii="Arial" w:hAnsi="Arial" w:cs="Arial"/>
          <w:sz w:val="20"/>
          <w:szCs w:val="20"/>
        </w:rPr>
        <w:t xml:space="preserve">ube </w:t>
      </w:r>
      <w:r w:rsidR="00D11586" w:rsidRPr="00CE544A">
        <w:rPr>
          <w:rFonts w:ascii="Arial" w:hAnsi="Arial" w:cs="Arial"/>
          <w:sz w:val="20"/>
          <w:szCs w:val="20"/>
        </w:rPr>
        <w:t xml:space="preserve">is commonly seen to be what children enjoy to use on a digital device. </w:t>
      </w:r>
      <w:proofErr w:type="spellStart"/>
      <w:r w:rsidR="00D11586" w:rsidRPr="00CE544A">
        <w:rPr>
          <w:rFonts w:ascii="Arial" w:hAnsi="Arial" w:cs="Arial"/>
          <w:sz w:val="20"/>
          <w:szCs w:val="20"/>
        </w:rPr>
        <w:t>Youtube</w:t>
      </w:r>
      <w:proofErr w:type="spellEnd"/>
      <w:r w:rsidR="00D11586" w:rsidRPr="00CE544A">
        <w:rPr>
          <w:rFonts w:ascii="Arial" w:hAnsi="Arial" w:cs="Arial"/>
          <w:sz w:val="20"/>
          <w:szCs w:val="20"/>
        </w:rPr>
        <w:t xml:space="preserve"> can be seen as a positive or a negative depending on what angle you look at them us</w:t>
      </w:r>
      <w:r w:rsidR="00BD258F">
        <w:rPr>
          <w:rFonts w:ascii="Arial" w:hAnsi="Arial" w:cs="Arial"/>
          <w:sz w:val="20"/>
          <w:szCs w:val="20"/>
        </w:rPr>
        <w:t>ing it for. A child can use YouT</w:t>
      </w:r>
      <w:r w:rsidR="00D11586" w:rsidRPr="00CE544A">
        <w:rPr>
          <w:rFonts w:ascii="Arial" w:hAnsi="Arial" w:cs="Arial"/>
          <w:sz w:val="20"/>
          <w:szCs w:val="20"/>
        </w:rPr>
        <w:t xml:space="preserve">ube to watch many things. </w:t>
      </w:r>
    </w:p>
    <w:p w:rsidR="00F47C3E" w:rsidRPr="00CE544A" w:rsidRDefault="00BD258F" w:rsidP="007C503C">
      <w:pPr>
        <w:spacing w:line="360" w:lineRule="auto"/>
        <w:rPr>
          <w:rFonts w:ascii="Arial" w:hAnsi="Arial" w:cs="Arial"/>
          <w:sz w:val="20"/>
          <w:szCs w:val="20"/>
        </w:rPr>
      </w:pPr>
      <w:r>
        <w:rPr>
          <w:rFonts w:ascii="Arial" w:hAnsi="Arial" w:cs="Arial"/>
          <w:sz w:val="20"/>
          <w:szCs w:val="20"/>
        </w:rPr>
        <w:t>A positive for YouT</w:t>
      </w:r>
      <w:r w:rsidR="00D11586" w:rsidRPr="00CE544A">
        <w:rPr>
          <w:rFonts w:ascii="Arial" w:hAnsi="Arial" w:cs="Arial"/>
          <w:sz w:val="20"/>
          <w:szCs w:val="20"/>
        </w:rPr>
        <w:t>ube with young children is that both in schools and at home they can access the same videos to watch for example, Jolly Phonics for children to develop lettering sounds, maths songs, literacy songs and they can all be supported by an adult with them modelling the behaviour needed for children</w:t>
      </w:r>
      <w:r w:rsidR="00B80BEA" w:rsidRPr="00CE544A">
        <w:rPr>
          <w:rFonts w:ascii="Arial" w:hAnsi="Arial" w:cs="Arial"/>
          <w:sz w:val="20"/>
          <w:szCs w:val="20"/>
        </w:rPr>
        <w:t xml:space="preserve"> to develop. </w:t>
      </w:r>
    </w:p>
    <w:p w:rsidR="00744766" w:rsidRDefault="00B80BEA" w:rsidP="007C503C">
      <w:pPr>
        <w:spacing w:line="360" w:lineRule="auto"/>
        <w:rPr>
          <w:rFonts w:ascii="Arial" w:hAnsi="Arial" w:cs="Arial"/>
          <w:sz w:val="20"/>
          <w:szCs w:val="20"/>
        </w:rPr>
      </w:pPr>
      <w:r w:rsidRPr="00CE544A">
        <w:rPr>
          <w:rFonts w:ascii="Arial" w:hAnsi="Arial" w:cs="Arial"/>
          <w:sz w:val="20"/>
          <w:szCs w:val="20"/>
        </w:rPr>
        <w:t xml:space="preserve">Although a negative is that </w:t>
      </w:r>
      <w:r w:rsidR="00BD258F">
        <w:rPr>
          <w:rFonts w:ascii="Arial" w:hAnsi="Arial" w:cs="Arial"/>
          <w:sz w:val="20"/>
          <w:szCs w:val="20"/>
        </w:rPr>
        <w:t>when children are left to roam YouT</w:t>
      </w:r>
      <w:r w:rsidRPr="00CE544A">
        <w:rPr>
          <w:rFonts w:ascii="Arial" w:hAnsi="Arial" w:cs="Arial"/>
          <w:sz w:val="20"/>
          <w:szCs w:val="20"/>
        </w:rPr>
        <w:t xml:space="preserve">ube as they please they can access anything video they wanted so this is where cyber safety comes into place. If children are left to watch anything they want then it can be damning towards their learning. For example if a child is just sat there watching </w:t>
      </w:r>
      <w:r w:rsidR="00F47C3E" w:rsidRPr="00CE544A">
        <w:rPr>
          <w:rFonts w:ascii="Arial" w:hAnsi="Arial" w:cs="Arial"/>
          <w:sz w:val="20"/>
          <w:szCs w:val="20"/>
        </w:rPr>
        <w:t>Pepper Pig all day on Y</w:t>
      </w:r>
      <w:r w:rsidR="00BD258F">
        <w:rPr>
          <w:rFonts w:ascii="Arial" w:hAnsi="Arial" w:cs="Arial"/>
          <w:sz w:val="20"/>
          <w:szCs w:val="20"/>
        </w:rPr>
        <w:t>ouT</w:t>
      </w:r>
      <w:r w:rsidRPr="00CE544A">
        <w:rPr>
          <w:rFonts w:ascii="Arial" w:hAnsi="Arial" w:cs="Arial"/>
          <w:sz w:val="20"/>
          <w:szCs w:val="20"/>
        </w:rPr>
        <w:t>ube then they are not initially learning anything substantial.</w:t>
      </w:r>
      <w:r w:rsidR="001B0ECF" w:rsidRPr="00CE544A">
        <w:rPr>
          <w:rFonts w:ascii="Arial" w:hAnsi="Arial" w:cs="Arial"/>
          <w:sz w:val="20"/>
          <w:szCs w:val="20"/>
        </w:rPr>
        <w:t xml:space="preserve"> </w:t>
      </w:r>
      <w:r w:rsidRPr="00CE544A">
        <w:rPr>
          <w:rFonts w:ascii="Arial" w:hAnsi="Arial" w:cs="Arial"/>
          <w:sz w:val="20"/>
          <w:szCs w:val="20"/>
        </w:rPr>
        <w:lastRenderedPageBreak/>
        <w:t>Then for the concepts of cyber safety parents should be putting on a parents control lock whilst their</w:t>
      </w:r>
      <w:r w:rsidR="00BD258F">
        <w:rPr>
          <w:rFonts w:ascii="Arial" w:hAnsi="Arial" w:cs="Arial"/>
          <w:sz w:val="20"/>
          <w:szCs w:val="20"/>
        </w:rPr>
        <w:t xml:space="preserve"> child is using something like YouT</w:t>
      </w:r>
      <w:r w:rsidRPr="00CE544A">
        <w:rPr>
          <w:rFonts w:ascii="Arial" w:hAnsi="Arial" w:cs="Arial"/>
          <w:sz w:val="20"/>
          <w:szCs w:val="20"/>
        </w:rPr>
        <w:t xml:space="preserve">ube as they could potentially watch a video that is to over age rated for them. </w:t>
      </w:r>
    </w:p>
    <w:p w:rsidR="00E8759E" w:rsidRPr="00CE544A" w:rsidRDefault="00E8759E" w:rsidP="007C503C">
      <w:pPr>
        <w:spacing w:line="360" w:lineRule="auto"/>
        <w:rPr>
          <w:rFonts w:ascii="Arial" w:hAnsi="Arial" w:cs="Arial"/>
          <w:sz w:val="20"/>
          <w:szCs w:val="20"/>
        </w:rPr>
      </w:pPr>
      <w:r w:rsidRPr="00714DA5">
        <w:rPr>
          <w:rFonts w:ascii="Arial" w:hAnsi="Arial" w:cs="Arial"/>
          <w:sz w:val="20"/>
          <w:szCs w:val="20"/>
        </w:rPr>
        <w:t>Donohue, C. (2014)</w:t>
      </w:r>
    </w:p>
    <w:p w:rsidR="00F47C3E" w:rsidRPr="00CE544A" w:rsidRDefault="00F47C3E" w:rsidP="007C503C">
      <w:pPr>
        <w:spacing w:line="360" w:lineRule="auto"/>
        <w:rPr>
          <w:rFonts w:ascii="Arial" w:hAnsi="Arial" w:cs="Arial"/>
          <w:sz w:val="20"/>
          <w:szCs w:val="20"/>
        </w:rPr>
      </w:pPr>
      <w:r w:rsidRPr="00CE544A">
        <w:rPr>
          <w:rFonts w:ascii="Arial" w:hAnsi="Arial" w:cs="Arial"/>
          <w:sz w:val="20"/>
          <w:szCs w:val="20"/>
        </w:rPr>
        <w:t>Positives to using digital devices</w:t>
      </w:r>
    </w:p>
    <w:p w:rsidR="00F47C3E" w:rsidRPr="00CE544A" w:rsidRDefault="00AC6E13" w:rsidP="007C503C">
      <w:pPr>
        <w:spacing w:line="360" w:lineRule="auto"/>
        <w:rPr>
          <w:rFonts w:ascii="Arial" w:hAnsi="Arial" w:cs="Arial"/>
          <w:sz w:val="20"/>
          <w:szCs w:val="20"/>
        </w:rPr>
      </w:pPr>
      <w:r w:rsidRPr="00CE544A">
        <w:rPr>
          <w:rFonts w:ascii="Arial" w:hAnsi="Arial" w:cs="Arial"/>
          <w:sz w:val="20"/>
          <w:szCs w:val="20"/>
        </w:rPr>
        <w:t xml:space="preserve">Raising Digital Natives (no date) conducted research from recourses of ‘Screen Time Higher than Ever for Children’ (2011) and ‘Active versus Passive Screen Time for Young Child’ (2013) to produce a blog to give ten positives for children to be using Media and Digital devices. These ten positives consisted of saying that children gain better hand-eye coordination, improves language skills, promotes school readiness and cognitive development, higher capacity for visual attention, enhances social interaction skills, increases motivation to complete tasks, gains a more dynamic spatial skills, develops problem solving skills, expands horizons and develops skills and talents. </w:t>
      </w:r>
      <w:proofErr w:type="spellStart"/>
      <w:r w:rsidR="00E8759E" w:rsidRPr="00714DA5">
        <w:rPr>
          <w:rFonts w:ascii="Arial" w:hAnsi="Arial" w:cs="Arial"/>
          <w:sz w:val="20"/>
          <w:szCs w:val="20"/>
        </w:rPr>
        <w:t>KiddieTab</w:t>
      </w:r>
      <w:proofErr w:type="spellEnd"/>
      <w:r w:rsidR="00E8759E" w:rsidRPr="00714DA5">
        <w:rPr>
          <w:rFonts w:ascii="Arial" w:hAnsi="Arial" w:cs="Arial"/>
          <w:sz w:val="20"/>
          <w:szCs w:val="20"/>
        </w:rPr>
        <w:t xml:space="preserve"> (no date)</w:t>
      </w:r>
    </w:p>
    <w:p w:rsidR="00890E66" w:rsidRPr="00CE544A" w:rsidRDefault="00890E66" w:rsidP="007C503C">
      <w:pPr>
        <w:spacing w:line="360" w:lineRule="auto"/>
        <w:rPr>
          <w:rFonts w:ascii="Arial" w:hAnsi="Arial" w:cs="Arial"/>
          <w:sz w:val="20"/>
          <w:szCs w:val="20"/>
        </w:rPr>
      </w:pPr>
      <w:r w:rsidRPr="00CE544A">
        <w:rPr>
          <w:rFonts w:ascii="Arial" w:hAnsi="Arial" w:cs="Arial"/>
          <w:sz w:val="20"/>
          <w:szCs w:val="20"/>
        </w:rPr>
        <w:t>If parents encourage children to use media and digital devices to gain these benefits it would mean that parents need to encourage children to use media and digital devices for learning purposes</w:t>
      </w:r>
      <w:r w:rsidR="00241175" w:rsidRPr="00CE544A">
        <w:rPr>
          <w:rFonts w:ascii="Arial" w:hAnsi="Arial" w:cs="Arial"/>
          <w:sz w:val="20"/>
          <w:szCs w:val="20"/>
        </w:rPr>
        <w:t xml:space="preserve">. For example using an educational app like shape sorting, counting, letter formation aids towards children developing the positives mentioned in the raising digital natives (no date) blog. </w:t>
      </w:r>
    </w:p>
    <w:p w:rsidR="00241175" w:rsidRPr="00CE544A" w:rsidRDefault="00E8759E" w:rsidP="007C503C">
      <w:pPr>
        <w:spacing w:line="360" w:lineRule="auto"/>
        <w:rPr>
          <w:rFonts w:ascii="Arial" w:hAnsi="Arial" w:cs="Arial"/>
          <w:sz w:val="20"/>
          <w:szCs w:val="20"/>
        </w:rPr>
      </w:pPr>
      <w:proofErr w:type="spellStart"/>
      <w:r w:rsidRPr="00714DA5">
        <w:rPr>
          <w:rFonts w:ascii="Arial" w:hAnsi="Arial" w:cs="Arial"/>
          <w:sz w:val="20"/>
          <w:szCs w:val="20"/>
        </w:rPr>
        <w:t>Kidron</w:t>
      </w:r>
      <w:proofErr w:type="spellEnd"/>
      <w:r w:rsidRPr="00714DA5">
        <w:rPr>
          <w:rFonts w:ascii="Arial" w:hAnsi="Arial" w:cs="Arial"/>
          <w:sz w:val="20"/>
          <w:szCs w:val="20"/>
        </w:rPr>
        <w:t xml:space="preserve">, B. </w:t>
      </w:r>
      <w:proofErr w:type="spellStart"/>
      <w:r w:rsidRPr="00714DA5">
        <w:rPr>
          <w:rFonts w:ascii="Arial" w:hAnsi="Arial" w:cs="Arial"/>
          <w:sz w:val="20"/>
          <w:szCs w:val="20"/>
        </w:rPr>
        <w:t>Rudkin</w:t>
      </w:r>
      <w:proofErr w:type="spellEnd"/>
      <w:r w:rsidRPr="00714DA5">
        <w:rPr>
          <w:rFonts w:ascii="Arial" w:hAnsi="Arial" w:cs="Arial"/>
          <w:sz w:val="20"/>
          <w:szCs w:val="20"/>
        </w:rPr>
        <w:t xml:space="preserve">, A. (2017) </w:t>
      </w:r>
      <w:r w:rsidR="00241175" w:rsidRPr="00CE544A">
        <w:rPr>
          <w:rFonts w:ascii="Arial" w:hAnsi="Arial" w:cs="Arial"/>
          <w:sz w:val="20"/>
          <w:szCs w:val="20"/>
        </w:rPr>
        <w:t xml:space="preserve">state that </w:t>
      </w:r>
      <w:r w:rsidR="00241175" w:rsidRPr="00CE544A">
        <w:rPr>
          <w:rFonts w:ascii="Arial" w:hAnsi="Arial" w:cs="Arial"/>
          <w:i/>
          <w:sz w:val="20"/>
          <w:szCs w:val="20"/>
        </w:rPr>
        <w:t>‘</w:t>
      </w:r>
      <w:r w:rsidR="00335A7E" w:rsidRPr="00CE544A">
        <w:rPr>
          <w:rFonts w:ascii="Arial" w:hAnsi="Arial" w:cs="Arial"/>
          <w:i/>
          <w:sz w:val="20"/>
          <w:szCs w:val="20"/>
        </w:rPr>
        <w:t>Every child has the right to access the digital world creatively, knowledgeably and fearlessly. Without access they are disadvantaged. But access that is predicated on adult maturity provides a complex environment that often gets in the way of young people meeting their development goals.</w:t>
      </w:r>
      <w:r w:rsidR="00241175" w:rsidRPr="00CE544A">
        <w:rPr>
          <w:rFonts w:ascii="Arial" w:hAnsi="Arial" w:cs="Arial"/>
          <w:i/>
          <w:sz w:val="20"/>
          <w:szCs w:val="20"/>
        </w:rPr>
        <w:t>’</w:t>
      </w:r>
    </w:p>
    <w:p w:rsidR="00F31350" w:rsidRPr="00CE544A" w:rsidRDefault="00335A7E" w:rsidP="007C503C">
      <w:pPr>
        <w:spacing w:line="360" w:lineRule="auto"/>
        <w:rPr>
          <w:rFonts w:ascii="Arial" w:hAnsi="Arial" w:cs="Arial"/>
          <w:sz w:val="20"/>
          <w:szCs w:val="20"/>
        </w:rPr>
      </w:pPr>
      <w:r w:rsidRPr="00CE544A">
        <w:rPr>
          <w:rFonts w:ascii="Arial" w:hAnsi="Arial" w:cs="Arial"/>
          <w:sz w:val="20"/>
          <w:szCs w:val="20"/>
        </w:rPr>
        <w:t xml:space="preserve"> </w:t>
      </w:r>
      <w:r w:rsidR="00241175" w:rsidRPr="00CE544A">
        <w:rPr>
          <w:rFonts w:ascii="Arial" w:hAnsi="Arial" w:cs="Arial"/>
          <w:sz w:val="20"/>
          <w:szCs w:val="20"/>
        </w:rPr>
        <w:t>This is important to remember as in the 21</w:t>
      </w:r>
      <w:r w:rsidR="00241175" w:rsidRPr="00CE544A">
        <w:rPr>
          <w:rFonts w:ascii="Arial" w:hAnsi="Arial" w:cs="Arial"/>
          <w:sz w:val="20"/>
          <w:szCs w:val="20"/>
          <w:vertAlign w:val="superscript"/>
        </w:rPr>
        <w:t>st</w:t>
      </w:r>
      <w:r w:rsidR="00241175" w:rsidRPr="00CE544A">
        <w:rPr>
          <w:rFonts w:ascii="Arial" w:hAnsi="Arial" w:cs="Arial"/>
          <w:sz w:val="20"/>
          <w:szCs w:val="20"/>
        </w:rPr>
        <w:t xml:space="preserve"> century the world around us is moving fast especially in schools where media and digital devices are more prominent for children to use. </w:t>
      </w:r>
      <w:r w:rsidR="00F31350" w:rsidRPr="00CE544A">
        <w:rPr>
          <w:rFonts w:ascii="Arial" w:hAnsi="Arial" w:cs="Arial"/>
          <w:sz w:val="20"/>
          <w:szCs w:val="20"/>
        </w:rPr>
        <w:t>Even though</w:t>
      </w:r>
      <w:r w:rsidR="00E8759E">
        <w:rPr>
          <w:rFonts w:ascii="Arial" w:hAnsi="Arial" w:cs="Arial"/>
          <w:sz w:val="20"/>
          <w:szCs w:val="20"/>
        </w:rPr>
        <w:t xml:space="preserve"> </w:t>
      </w:r>
      <w:proofErr w:type="spellStart"/>
      <w:r w:rsidR="00E8759E" w:rsidRPr="00714DA5">
        <w:rPr>
          <w:rFonts w:ascii="Arial" w:hAnsi="Arial" w:cs="Arial"/>
          <w:sz w:val="20"/>
          <w:szCs w:val="20"/>
        </w:rPr>
        <w:t>Kidron</w:t>
      </w:r>
      <w:proofErr w:type="spellEnd"/>
      <w:r w:rsidR="00E8759E" w:rsidRPr="00714DA5">
        <w:rPr>
          <w:rFonts w:ascii="Arial" w:hAnsi="Arial" w:cs="Arial"/>
          <w:sz w:val="20"/>
          <w:szCs w:val="20"/>
        </w:rPr>
        <w:t xml:space="preserve">, B. </w:t>
      </w:r>
      <w:proofErr w:type="spellStart"/>
      <w:r w:rsidR="00E8759E" w:rsidRPr="00714DA5">
        <w:rPr>
          <w:rFonts w:ascii="Arial" w:hAnsi="Arial" w:cs="Arial"/>
          <w:sz w:val="20"/>
          <w:szCs w:val="20"/>
        </w:rPr>
        <w:t>Rudkin</w:t>
      </w:r>
      <w:proofErr w:type="spellEnd"/>
      <w:r w:rsidR="00E8759E" w:rsidRPr="00714DA5">
        <w:rPr>
          <w:rFonts w:ascii="Arial" w:hAnsi="Arial" w:cs="Arial"/>
          <w:sz w:val="20"/>
          <w:szCs w:val="20"/>
        </w:rPr>
        <w:t>, A. (2017</w:t>
      </w:r>
      <w:r w:rsidR="00E8759E">
        <w:rPr>
          <w:rFonts w:ascii="Arial" w:hAnsi="Arial" w:cs="Arial"/>
          <w:sz w:val="20"/>
          <w:szCs w:val="20"/>
        </w:rPr>
        <w:t>)</w:t>
      </w:r>
      <w:r w:rsidR="00F31350" w:rsidRPr="00CE544A">
        <w:rPr>
          <w:rFonts w:ascii="Arial" w:hAnsi="Arial" w:cs="Arial"/>
          <w:sz w:val="20"/>
          <w:szCs w:val="20"/>
        </w:rPr>
        <w:t xml:space="preserve"> State that children need to right to access to digital world it is also important to remember that their usage of digital devices need to be monitored which would include adults and parents using parent controls to aid the safety of their child and setting time scales to use the digital devices for example they can use a digital device for an hour each evening the first half hour is to be used for educational purposes and the seconded half hour is to be used for leisure purposes. When the child uses the digital device for leisure purposes it is most likely they are going to use it for </w:t>
      </w:r>
      <w:proofErr w:type="spellStart"/>
      <w:r w:rsidR="00F31350" w:rsidRPr="00CE544A">
        <w:rPr>
          <w:rFonts w:ascii="Arial" w:hAnsi="Arial" w:cs="Arial"/>
          <w:sz w:val="20"/>
          <w:szCs w:val="20"/>
        </w:rPr>
        <w:t>Youtube</w:t>
      </w:r>
      <w:proofErr w:type="spellEnd"/>
      <w:r w:rsidR="00F31350" w:rsidRPr="00CE544A">
        <w:rPr>
          <w:rFonts w:ascii="Arial" w:hAnsi="Arial" w:cs="Arial"/>
          <w:sz w:val="20"/>
          <w:szCs w:val="20"/>
        </w:rPr>
        <w:t xml:space="preserve"> and similar apps like that. Adults and parents need to be aware of the parent controls that they can use to protect their child from seeing anything that is not age appropriate for them. </w:t>
      </w:r>
    </w:p>
    <w:p w:rsidR="00F31350" w:rsidRPr="00CE544A" w:rsidRDefault="00E8759E" w:rsidP="007C503C">
      <w:pPr>
        <w:spacing w:line="360" w:lineRule="auto"/>
        <w:rPr>
          <w:rFonts w:ascii="Arial" w:hAnsi="Arial" w:cs="Arial"/>
          <w:sz w:val="20"/>
          <w:szCs w:val="20"/>
        </w:rPr>
      </w:pPr>
      <w:r w:rsidRPr="00714DA5">
        <w:rPr>
          <w:rFonts w:ascii="Arial" w:hAnsi="Arial" w:cs="Arial"/>
          <w:sz w:val="20"/>
          <w:szCs w:val="20"/>
        </w:rPr>
        <w:t xml:space="preserve">Livingstone, Sonia, Marsh, Jackie, </w:t>
      </w:r>
      <w:proofErr w:type="spellStart"/>
      <w:r w:rsidRPr="00714DA5">
        <w:rPr>
          <w:rFonts w:ascii="Arial" w:hAnsi="Arial" w:cs="Arial"/>
          <w:sz w:val="20"/>
          <w:szCs w:val="20"/>
        </w:rPr>
        <w:t>Plowman</w:t>
      </w:r>
      <w:proofErr w:type="spellEnd"/>
      <w:r w:rsidRPr="00714DA5">
        <w:rPr>
          <w:rFonts w:ascii="Arial" w:hAnsi="Arial" w:cs="Arial"/>
          <w:sz w:val="20"/>
          <w:szCs w:val="20"/>
        </w:rPr>
        <w:t xml:space="preserve">, Lydia, </w:t>
      </w:r>
      <w:proofErr w:type="spellStart"/>
      <w:r w:rsidRPr="00714DA5">
        <w:rPr>
          <w:rFonts w:ascii="Arial" w:hAnsi="Arial" w:cs="Arial"/>
          <w:sz w:val="20"/>
          <w:szCs w:val="20"/>
        </w:rPr>
        <w:t>Ottovordemgentschenfelde</w:t>
      </w:r>
      <w:proofErr w:type="spellEnd"/>
      <w:r w:rsidRPr="00714DA5">
        <w:rPr>
          <w:rFonts w:ascii="Arial" w:hAnsi="Arial" w:cs="Arial"/>
          <w:sz w:val="20"/>
          <w:szCs w:val="20"/>
        </w:rPr>
        <w:t xml:space="preserve">, </w:t>
      </w:r>
      <w:proofErr w:type="spellStart"/>
      <w:r w:rsidRPr="00714DA5">
        <w:rPr>
          <w:rFonts w:ascii="Arial" w:hAnsi="Arial" w:cs="Arial"/>
          <w:sz w:val="20"/>
          <w:szCs w:val="20"/>
        </w:rPr>
        <w:t>Svenja</w:t>
      </w:r>
      <w:proofErr w:type="spellEnd"/>
      <w:r w:rsidRPr="00714DA5">
        <w:rPr>
          <w:rFonts w:ascii="Arial" w:hAnsi="Arial" w:cs="Arial"/>
          <w:sz w:val="20"/>
          <w:szCs w:val="20"/>
        </w:rPr>
        <w:t xml:space="preserve"> and Fletcher-Watson, Ben (2014) </w:t>
      </w:r>
      <w:r w:rsidR="00F31350" w:rsidRPr="00CE544A">
        <w:rPr>
          <w:rFonts w:ascii="Arial" w:hAnsi="Arial" w:cs="Arial"/>
          <w:sz w:val="20"/>
          <w:szCs w:val="20"/>
        </w:rPr>
        <w:t xml:space="preserve">state in their Young Children ( 0-8) and digital technology National report that </w:t>
      </w:r>
      <w:r w:rsidR="00F31350" w:rsidRPr="00CE544A">
        <w:rPr>
          <w:rFonts w:ascii="Arial" w:hAnsi="Arial" w:cs="Arial"/>
          <w:i/>
          <w:sz w:val="20"/>
          <w:szCs w:val="20"/>
        </w:rPr>
        <w:t>‘Encountering violence and strong language were of greater concern to parents than sexual content or unwanted contact. Parents would welcome advice on fostering children’s online safety. Advice from schools appeared to be limited, nor did there appear to be substantive communication between schools and families on issues relating to technology’</w:t>
      </w:r>
      <w:r w:rsidR="00F31350" w:rsidRPr="00CE544A">
        <w:rPr>
          <w:rFonts w:ascii="Arial" w:hAnsi="Arial" w:cs="Arial"/>
          <w:sz w:val="20"/>
          <w:szCs w:val="20"/>
        </w:rPr>
        <w:t xml:space="preserve"> This was one of the key points that the</w:t>
      </w:r>
      <w:r w:rsidR="001B0ECF" w:rsidRPr="00CE544A">
        <w:rPr>
          <w:rFonts w:ascii="Arial" w:hAnsi="Arial" w:cs="Arial"/>
          <w:sz w:val="20"/>
          <w:szCs w:val="20"/>
        </w:rPr>
        <w:t>y</w:t>
      </w:r>
      <w:r w:rsidR="00F31350" w:rsidRPr="00CE544A">
        <w:rPr>
          <w:rFonts w:ascii="Arial" w:hAnsi="Arial" w:cs="Arial"/>
          <w:sz w:val="20"/>
          <w:szCs w:val="20"/>
        </w:rPr>
        <w:t xml:space="preserve"> </w:t>
      </w:r>
      <w:r w:rsidR="00F31350" w:rsidRPr="00CE544A">
        <w:rPr>
          <w:rFonts w:ascii="Arial" w:hAnsi="Arial" w:cs="Arial"/>
          <w:sz w:val="20"/>
          <w:szCs w:val="20"/>
        </w:rPr>
        <w:lastRenderedPageBreak/>
        <w:t xml:space="preserve">conducted from their findings of </w:t>
      </w:r>
      <w:r w:rsidR="001B0ECF" w:rsidRPr="00CE544A">
        <w:rPr>
          <w:rFonts w:ascii="Arial" w:hAnsi="Arial" w:cs="Arial"/>
          <w:sz w:val="20"/>
          <w:szCs w:val="20"/>
        </w:rPr>
        <w:t xml:space="preserve">the research of children 0-8 years old with digital devices. </w:t>
      </w:r>
      <w:r w:rsidR="00B06398" w:rsidRPr="00CE544A">
        <w:rPr>
          <w:rFonts w:ascii="Arial" w:hAnsi="Arial" w:cs="Arial"/>
          <w:sz w:val="20"/>
          <w:szCs w:val="20"/>
        </w:rPr>
        <w:t xml:space="preserve">So even though parents let their child use media and digital devices of their choice they are aware of the possibilities of children coming across non-age appropriate contents which is why there should be more awareness of parent controls and how they can access them proficiently.  </w:t>
      </w:r>
    </w:p>
    <w:p w:rsidR="007F057A" w:rsidRPr="00CE544A" w:rsidRDefault="00E8759E" w:rsidP="007C503C">
      <w:pPr>
        <w:spacing w:line="360" w:lineRule="auto"/>
        <w:rPr>
          <w:rFonts w:ascii="Arial" w:hAnsi="Arial" w:cs="Arial"/>
          <w:sz w:val="20"/>
          <w:szCs w:val="20"/>
        </w:rPr>
      </w:pPr>
      <w:proofErr w:type="spellStart"/>
      <w:r w:rsidRPr="00714DA5">
        <w:rPr>
          <w:rFonts w:ascii="Arial" w:hAnsi="Arial" w:cs="Arial"/>
          <w:sz w:val="20"/>
          <w:szCs w:val="20"/>
        </w:rPr>
        <w:t>Kidron</w:t>
      </w:r>
      <w:proofErr w:type="spellEnd"/>
      <w:r w:rsidRPr="00714DA5">
        <w:rPr>
          <w:rFonts w:ascii="Arial" w:hAnsi="Arial" w:cs="Arial"/>
          <w:sz w:val="20"/>
          <w:szCs w:val="20"/>
        </w:rPr>
        <w:t xml:space="preserve">, B. </w:t>
      </w:r>
      <w:proofErr w:type="spellStart"/>
      <w:r w:rsidRPr="00714DA5">
        <w:rPr>
          <w:rFonts w:ascii="Arial" w:hAnsi="Arial" w:cs="Arial"/>
          <w:sz w:val="20"/>
          <w:szCs w:val="20"/>
        </w:rPr>
        <w:t>Rudkin</w:t>
      </w:r>
      <w:proofErr w:type="spellEnd"/>
      <w:r w:rsidRPr="00714DA5">
        <w:rPr>
          <w:rFonts w:ascii="Arial" w:hAnsi="Arial" w:cs="Arial"/>
          <w:sz w:val="20"/>
          <w:szCs w:val="20"/>
        </w:rPr>
        <w:t>, A. (2017</w:t>
      </w:r>
      <w:proofErr w:type="gramStart"/>
      <w:r w:rsidRPr="00714DA5">
        <w:rPr>
          <w:rFonts w:ascii="Arial" w:hAnsi="Arial" w:cs="Arial"/>
          <w:sz w:val="20"/>
          <w:szCs w:val="20"/>
        </w:rPr>
        <w:t xml:space="preserve">) </w:t>
      </w:r>
      <w:r>
        <w:rPr>
          <w:rFonts w:ascii="Arial" w:hAnsi="Arial" w:cs="Arial"/>
          <w:sz w:val="20"/>
          <w:szCs w:val="20"/>
        </w:rPr>
        <w:t xml:space="preserve"> </w:t>
      </w:r>
      <w:r w:rsidR="00B06398" w:rsidRPr="00CE544A">
        <w:rPr>
          <w:rFonts w:ascii="Arial" w:hAnsi="Arial" w:cs="Arial"/>
          <w:sz w:val="20"/>
          <w:szCs w:val="20"/>
        </w:rPr>
        <w:t>state</w:t>
      </w:r>
      <w:proofErr w:type="gramEnd"/>
      <w:r w:rsidR="00B06398" w:rsidRPr="00CE544A">
        <w:rPr>
          <w:rFonts w:ascii="Arial" w:hAnsi="Arial" w:cs="Arial"/>
          <w:sz w:val="20"/>
          <w:szCs w:val="20"/>
        </w:rPr>
        <w:t xml:space="preserve"> in their report</w:t>
      </w:r>
      <w:r w:rsidR="007F057A" w:rsidRPr="00CE544A">
        <w:rPr>
          <w:rFonts w:ascii="Arial" w:hAnsi="Arial" w:cs="Arial"/>
          <w:sz w:val="20"/>
          <w:szCs w:val="20"/>
        </w:rPr>
        <w:t xml:space="preserve"> on Digital Childhood ‘</w:t>
      </w:r>
      <w:proofErr w:type="spellStart"/>
      <w:r w:rsidR="007F057A" w:rsidRPr="00CE544A">
        <w:rPr>
          <w:rFonts w:ascii="Arial" w:hAnsi="Arial" w:cs="Arial"/>
          <w:i/>
          <w:sz w:val="20"/>
          <w:szCs w:val="20"/>
        </w:rPr>
        <w:t>Adressing</w:t>
      </w:r>
      <w:proofErr w:type="spellEnd"/>
      <w:r w:rsidR="007F057A" w:rsidRPr="00CE544A">
        <w:rPr>
          <w:rFonts w:ascii="Arial" w:hAnsi="Arial" w:cs="Arial"/>
          <w:i/>
          <w:sz w:val="20"/>
          <w:szCs w:val="20"/>
        </w:rPr>
        <w:t xml:space="preserve"> Childhood development milestones in the digital environment’</w:t>
      </w:r>
      <w:r w:rsidR="00B06398" w:rsidRPr="00CE544A">
        <w:rPr>
          <w:rFonts w:ascii="Arial" w:hAnsi="Arial" w:cs="Arial"/>
          <w:sz w:val="20"/>
          <w:szCs w:val="20"/>
        </w:rPr>
        <w:t xml:space="preserve"> that </w:t>
      </w:r>
    </w:p>
    <w:p w:rsidR="00341A9B" w:rsidRPr="00CE544A" w:rsidRDefault="00341A9B" w:rsidP="007C503C">
      <w:pPr>
        <w:spacing w:line="360" w:lineRule="auto"/>
        <w:rPr>
          <w:rFonts w:ascii="Arial" w:hAnsi="Arial" w:cs="Arial"/>
          <w:i/>
          <w:sz w:val="20"/>
          <w:szCs w:val="20"/>
        </w:rPr>
      </w:pPr>
      <w:r w:rsidRPr="00CE544A">
        <w:rPr>
          <w:rFonts w:ascii="Arial" w:hAnsi="Arial" w:cs="Arial"/>
          <w:i/>
          <w:sz w:val="20"/>
          <w:szCs w:val="20"/>
        </w:rPr>
        <w:t xml:space="preserve"> </w:t>
      </w:r>
      <w:r w:rsidR="00B06398" w:rsidRPr="00CE544A">
        <w:rPr>
          <w:rFonts w:ascii="Arial" w:hAnsi="Arial" w:cs="Arial"/>
          <w:i/>
          <w:sz w:val="20"/>
          <w:szCs w:val="20"/>
        </w:rPr>
        <w:t>‘</w:t>
      </w:r>
      <w:r w:rsidR="00335A7E" w:rsidRPr="00CE544A">
        <w:rPr>
          <w:rFonts w:ascii="Arial" w:hAnsi="Arial" w:cs="Arial"/>
          <w:i/>
          <w:sz w:val="20"/>
          <w:szCs w:val="20"/>
        </w:rPr>
        <w:t>We cannot solely rely on the digital resilience of children. Industry and government must adapt the digital environment to make it fit for children by acting above and beyond commercial consideration.</w:t>
      </w:r>
      <w:r w:rsidR="00B06398" w:rsidRPr="00CE544A">
        <w:rPr>
          <w:rFonts w:ascii="Arial" w:hAnsi="Arial" w:cs="Arial"/>
          <w:i/>
          <w:sz w:val="20"/>
          <w:szCs w:val="20"/>
        </w:rPr>
        <w:t>’</w:t>
      </w:r>
    </w:p>
    <w:p w:rsidR="00B06398" w:rsidRPr="00CE544A" w:rsidRDefault="00341A9B" w:rsidP="007C503C">
      <w:pPr>
        <w:spacing w:line="360" w:lineRule="auto"/>
        <w:rPr>
          <w:rFonts w:ascii="Arial" w:hAnsi="Arial" w:cs="Arial"/>
          <w:i/>
          <w:sz w:val="20"/>
          <w:szCs w:val="20"/>
        </w:rPr>
      </w:pPr>
      <w:r w:rsidRPr="00CE544A">
        <w:rPr>
          <w:rFonts w:ascii="Arial" w:hAnsi="Arial" w:cs="Arial"/>
          <w:sz w:val="20"/>
          <w:szCs w:val="20"/>
        </w:rPr>
        <w:t>This research point made is</w:t>
      </w:r>
      <w:r w:rsidR="00B06398" w:rsidRPr="00CE544A">
        <w:rPr>
          <w:rFonts w:ascii="Arial" w:hAnsi="Arial" w:cs="Arial"/>
          <w:sz w:val="20"/>
          <w:szCs w:val="20"/>
        </w:rPr>
        <w:t xml:space="preserve"> important to children’s development and learning in the world of media and digital devices. There is a growing want for children to want to be technical especially in schools but the question is ‘It is proficient for them to be so technical with media and digital devices’ </w:t>
      </w:r>
      <w:r w:rsidR="007F057A" w:rsidRPr="00CE544A">
        <w:rPr>
          <w:rFonts w:ascii="Arial" w:hAnsi="Arial" w:cs="Arial"/>
          <w:sz w:val="20"/>
          <w:szCs w:val="20"/>
        </w:rPr>
        <w:t>Digital habitats start at a young age can been seen as both positive and negative depending on which aspect of it you look at it, but as it states ‘</w:t>
      </w:r>
      <w:r w:rsidR="007F057A" w:rsidRPr="00CE544A">
        <w:rPr>
          <w:rFonts w:ascii="Arial" w:hAnsi="Arial" w:cs="Arial"/>
          <w:i/>
          <w:sz w:val="20"/>
          <w:szCs w:val="20"/>
        </w:rPr>
        <w:t xml:space="preserve">we cannot solely reply on the digital resilience of children’ </w:t>
      </w:r>
      <w:r w:rsidR="007F057A" w:rsidRPr="00CE544A">
        <w:rPr>
          <w:rFonts w:ascii="Arial" w:hAnsi="Arial" w:cs="Arial"/>
          <w:sz w:val="20"/>
          <w:szCs w:val="20"/>
        </w:rPr>
        <w:t xml:space="preserve">it is expected for children to understand what they are doing on digital devices but in reality they need to be watched and educated about the risks of different apps on digital devices and the medias they use. </w:t>
      </w:r>
    </w:p>
    <w:p w:rsidR="00BD258F" w:rsidRDefault="00E8759E" w:rsidP="007C503C">
      <w:pPr>
        <w:spacing w:line="360" w:lineRule="auto"/>
        <w:rPr>
          <w:rFonts w:ascii="Arial" w:hAnsi="Arial" w:cs="Arial"/>
          <w:sz w:val="20"/>
          <w:szCs w:val="20"/>
        </w:rPr>
      </w:pPr>
      <w:proofErr w:type="spellStart"/>
      <w:r w:rsidRPr="00714DA5">
        <w:rPr>
          <w:rFonts w:ascii="Arial" w:hAnsi="Arial" w:cs="Arial"/>
          <w:sz w:val="20"/>
          <w:szCs w:val="20"/>
        </w:rPr>
        <w:t>Kidron</w:t>
      </w:r>
      <w:proofErr w:type="spellEnd"/>
      <w:r w:rsidRPr="00714DA5">
        <w:rPr>
          <w:rFonts w:ascii="Arial" w:hAnsi="Arial" w:cs="Arial"/>
          <w:sz w:val="20"/>
          <w:szCs w:val="20"/>
        </w:rPr>
        <w:t xml:space="preserve">, B. </w:t>
      </w:r>
      <w:proofErr w:type="spellStart"/>
      <w:r w:rsidRPr="00714DA5">
        <w:rPr>
          <w:rFonts w:ascii="Arial" w:hAnsi="Arial" w:cs="Arial"/>
          <w:sz w:val="20"/>
          <w:szCs w:val="20"/>
        </w:rPr>
        <w:t>Rudkin</w:t>
      </w:r>
      <w:proofErr w:type="spellEnd"/>
      <w:r w:rsidRPr="00714DA5">
        <w:rPr>
          <w:rFonts w:ascii="Arial" w:hAnsi="Arial" w:cs="Arial"/>
          <w:sz w:val="20"/>
          <w:szCs w:val="20"/>
        </w:rPr>
        <w:t>, A. (2017)</w:t>
      </w:r>
    </w:p>
    <w:p w:rsidR="00341A9B" w:rsidRPr="00CE544A" w:rsidRDefault="00A829E8" w:rsidP="007C503C">
      <w:pPr>
        <w:spacing w:line="360" w:lineRule="auto"/>
        <w:rPr>
          <w:rFonts w:ascii="Arial" w:hAnsi="Arial" w:cs="Arial"/>
          <w:sz w:val="20"/>
          <w:szCs w:val="20"/>
        </w:rPr>
      </w:pPr>
      <w:r w:rsidRPr="00CE544A">
        <w:rPr>
          <w:rFonts w:ascii="Arial" w:hAnsi="Arial" w:cs="Arial"/>
          <w:sz w:val="20"/>
          <w:szCs w:val="20"/>
        </w:rPr>
        <w:t xml:space="preserve">Donaldson, G. (2014) </w:t>
      </w:r>
      <w:r w:rsidR="00341A9B" w:rsidRPr="00CE544A">
        <w:rPr>
          <w:rFonts w:ascii="Arial" w:hAnsi="Arial" w:cs="Arial"/>
          <w:sz w:val="20"/>
          <w:szCs w:val="20"/>
        </w:rPr>
        <w:t xml:space="preserve">has a report on Successful Futures in which looks at the Curriculum and Assessment Arrangements in Wales. This report is interlinked all over Wales and links with the Early Years Foundation Phase Profile Framework. Donaldson (2014) aim is to ‘shape a successful and exciting future’ for the children and young people of Wales. It is seen that Donaldson (2014) believe that children should be using numeracy skills, literacy skills and digital literacy throughout their Early Years experiences as it gives them a success for the future it is also stated in </w:t>
      </w:r>
      <w:proofErr w:type="spellStart"/>
      <w:r w:rsidR="00E8759E" w:rsidRPr="00714DA5">
        <w:rPr>
          <w:rFonts w:ascii="Arial" w:hAnsi="Arial" w:cs="Arial"/>
          <w:sz w:val="20"/>
          <w:szCs w:val="20"/>
        </w:rPr>
        <w:t>Kidron</w:t>
      </w:r>
      <w:proofErr w:type="spellEnd"/>
      <w:r w:rsidR="00E8759E" w:rsidRPr="00714DA5">
        <w:rPr>
          <w:rFonts w:ascii="Arial" w:hAnsi="Arial" w:cs="Arial"/>
          <w:sz w:val="20"/>
          <w:szCs w:val="20"/>
        </w:rPr>
        <w:t xml:space="preserve">, B. </w:t>
      </w:r>
      <w:proofErr w:type="spellStart"/>
      <w:r w:rsidR="00E8759E" w:rsidRPr="00714DA5">
        <w:rPr>
          <w:rFonts w:ascii="Arial" w:hAnsi="Arial" w:cs="Arial"/>
          <w:sz w:val="20"/>
          <w:szCs w:val="20"/>
        </w:rPr>
        <w:t>Rudkin</w:t>
      </w:r>
      <w:proofErr w:type="spellEnd"/>
      <w:r w:rsidR="00E8759E" w:rsidRPr="00714DA5">
        <w:rPr>
          <w:rFonts w:ascii="Arial" w:hAnsi="Arial" w:cs="Arial"/>
          <w:sz w:val="20"/>
          <w:szCs w:val="20"/>
        </w:rPr>
        <w:t xml:space="preserve">, A. (2017) </w:t>
      </w:r>
      <w:r w:rsidR="00341A9B" w:rsidRPr="00CE544A">
        <w:rPr>
          <w:rFonts w:ascii="Arial" w:hAnsi="Arial" w:cs="Arial"/>
          <w:sz w:val="20"/>
          <w:szCs w:val="20"/>
        </w:rPr>
        <w:t>state in their report on Digital Childhood ‘</w:t>
      </w:r>
      <w:proofErr w:type="spellStart"/>
      <w:r w:rsidR="00341A9B" w:rsidRPr="00CE544A">
        <w:rPr>
          <w:rFonts w:ascii="Arial" w:hAnsi="Arial" w:cs="Arial"/>
          <w:i/>
          <w:sz w:val="20"/>
          <w:szCs w:val="20"/>
        </w:rPr>
        <w:t>Adressing</w:t>
      </w:r>
      <w:proofErr w:type="spellEnd"/>
      <w:r w:rsidR="00341A9B" w:rsidRPr="00CE544A">
        <w:rPr>
          <w:rFonts w:ascii="Arial" w:hAnsi="Arial" w:cs="Arial"/>
          <w:i/>
          <w:sz w:val="20"/>
          <w:szCs w:val="20"/>
        </w:rPr>
        <w:t xml:space="preserve"> Childhood development milestones in the digital environment’</w:t>
      </w:r>
      <w:r w:rsidR="00341A9B" w:rsidRPr="00CE544A">
        <w:rPr>
          <w:rFonts w:ascii="Arial" w:hAnsi="Arial" w:cs="Arial"/>
          <w:sz w:val="20"/>
          <w:szCs w:val="20"/>
        </w:rPr>
        <w:t xml:space="preserve"> that </w:t>
      </w:r>
    </w:p>
    <w:p w:rsidR="00341A9B" w:rsidRPr="00CE544A" w:rsidRDefault="00341A9B" w:rsidP="007C503C">
      <w:pPr>
        <w:spacing w:line="360" w:lineRule="auto"/>
        <w:rPr>
          <w:rFonts w:ascii="Arial" w:hAnsi="Arial" w:cs="Arial"/>
          <w:i/>
          <w:sz w:val="20"/>
          <w:szCs w:val="20"/>
        </w:rPr>
      </w:pPr>
      <w:r w:rsidRPr="00CE544A">
        <w:rPr>
          <w:rFonts w:ascii="Arial" w:hAnsi="Arial" w:cs="Arial"/>
          <w:i/>
          <w:sz w:val="20"/>
          <w:szCs w:val="20"/>
        </w:rPr>
        <w:t>‘Digital habits start young and impact the journey to adulthood.’</w:t>
      </w:r>
    </w:p>
    <w:p w:rsidR="007F057A" w:rsidRPr="00CE544A" w:rsidRDefault="00341A9B" w:rsidP="007C503C">
      <w:pPr>
        <w:spacing w:line="360" w:lineRule="auto"/>
        <w:rPr>
          <w:rFonts w:ascii="Arial" w:hAnsi="Arial" w:cs="Arial"/>
          <w:sz w:val="20"/>
          <w:szCs w:val="20"/>
        </w:rPr>
      </w:pPr>
      <w:r w:rsidRPr="00CE544A">
        <w:rPr>
          <w:rFonts w:ascii="Arial" w:hAnsi="Arial" w:cs="Arial"/>
          <w:sz w:val="20"/>
          <w:szCs w:val="20"/>
        </w:rPr>
        <w:t xml:space="preserve">So they both agree on the fact that children should be active in using digital devices to aid their technology experiences. </w:t>
      </w:r>
      <w:r w:rsidR="001F1DF7" w:rsidRPr="00CE544A">
        <w:rPr>
          <w:rFonts w:ascii="Arial" w:hAnsi="Arial" w:cs="Arial"/>
          <w:sz w:val="20"/>
          <w:szCs w:val="20"/>
        </w:rPr>
        <w:t xml:space="preserve">With this being said for children to gain the correct experiences to have a successful future children need to be encouraged to use the digital devices correctly to aid their learning. In schools children will need to use different types of devices and tools like interactive white boards, apps to develop their reading skills to promote their learning and development. This helps children and young people to be digital competence. </w:t>
      </w:r>
    </w:p>
    <w:p w:rsidR="00341A9B" w:rsidRPr="00CE544A" w:rsidRDefault="006D6E2E" w:rsidP="007C503C">
      <w:pPr>
        <w:tabs>
          <w:tab w:val="left" w:pos="4889"/>
        </w:tabs>
        <w:spacing w:line="360" w:lineRule="auto"/>
        <w:rPr>
          <w:rFonts w:ascii="Arial" w:hAnsi="Arial" w:cs="Arial"/>
          <w:sz w:val="20"/>
          <w:szCs w:val="20"/>
        </w:rPr>
      </w:pPr>
      <w:r w:rsidRPr="00CE544A">
        <w:rPr>
          <w:rFonts w:ascii="Arial" w:hAnsi="Arial" w:cs="Arial"/>
          <w:sz w:val="20"/>
          <w:szCs w:val="20"/>
        </w:rPr>
        <w:t>As well as there is Donaldson</w:t>
      </w:r>
      <w:r w:rsidR="00A829E8" w:rsidRPr="00CE544A">
        <w:rPr>
          <w:rFonts w:ascii="Arial" w:hAnsi="Arial" w:cs="Arial"/>
          <w:sz w:val="20"/>
          <w:szCs w:val="20"/>
        </w:rPr>
        <w:t>, G.</w:t>
      </w:r>
      <w:r w:rsidRPr="00CE544A">
        <w:rPr>
          <w:rFonts w:ascii="Arial" w:hAnsi="Arial" w:cs="Arial"/>
          <w:sz w:val="20"/>
          <w:szCs w:val="20"/>
        </w:rPr>
        <w:t xml:space="preserve"> (2014) that produced ‘Success for Future’ there are theories to link with children and young people with media and digital literacy. There are four different types of Mass communication theories that work with media and digital devices. These theories consist of Social learning theory, Cultivation theory, Agenda- setting theory and Framing theory. </w:t>
      </w:r>
    </w:p>
    <w:p w:rsidR="006D6E2E" w:rsidRPr="00CE544A" w:rsidRDefault="00A829E8" w:rsidP="007C503C">
      <w:pPr>
        <w:tabs>
          <w:tab w:val="left" w:pos="4889"/>
        </w:tabs>
        <w:spacing w:line="360" w:lineRule="auto"/>
        <w:rPr>
          <w:rFonts w:ascii="Arial" w:hAnsi="Arial" w:cs="Arial"/>
          <w:sz w:val="20"/>
          <w:szCs w:val="20"/>
        </w:rPr>
      </w:pPr>
      <w:proofErr w:type="spellStart"/>
      <w:r w:rsidRPr="00CE544A">
        <w:rPr>
          <w:rFonts w:ascii="Arial" w:hAnsi="Arial" w:cs="Arial"/>
          <w:sz w:val="20"/>
          <w:szCs w:val="20"/>
          <w:lang w:val="en-US"/>
        </w:rPr>
        <w:lastRenderedPageBreak/>
        <w:t>Bandura</w:t>
      </w:r>
      <w:proofErr w:type="spellEnd"/>
      <w:r w:rsidRPr="00CE544A">
        <w:rPr>
          <w:rFonts w:ascii="Arial" w:hAnsi="Arial" w:cs="Arial"/>
          <w:sz w:val="20"/>
          <w:szCs w:val="20"/>
          <w:lang w:val="en-US"/>
        </w:rPr>
        <w:t>, A. (1977).</w:t>
      </w:r>
      <w:r w:rsidRPr="00CE544A">
        <w:rPr>
          <w:rFonts w:ascii="Arial" w:hAnsi="Arial" w:cs="Arial"/>
          <w:i/>
          <w:iCs/>
          <w:sz w:val="20"/>
          <w:szCs w:val="20"/>
          <w:lang w:val="en-US"/>
        </w:rPr>
        <w:t> </w:t>
      </w:r>
      <w:proofErr w:type="gramStart"/>
      <w:r w:rsidR="006D6E2E" w:rsidRPr="00CE544A">
        <w:rPr>
          <w:rFonts w:ascii="Arial" w:hAnsi="Arial" w:cs="Arial"/>
          <w:sz w:val="20"/>
          <w:szCs w:val="20"/>
        </w:rPr>
        <w:t>social</w:t>
      </w:r>
      <w:proofErr w:type="gramEnd"/>
      <w:r w:rsidR="006D6E2E" w:rsidRPr="00CE544A">
        <w:rPr>
          <w:rFonts w:ascii="Arial" w:hAnsi="Arial" w:cs="Arial"/>
          <w:sz w:val="20"/>
          <w:szCs w:val="20"/>
        </w:rPr>
        <w:t xml:space="preserve"> learning theory is to observe, reproduce and motivate children to have an impact on their behaviour. This is important as children often learn best when they are learning socially, there needs to be the opportunity for them to learn socially with motivation that impacts on their behaviour to learn. </w:t>
      </w:r>
    </w:p>
    <w:p w:rsidR="006D6E2E" w:rsidRPr="00CE544A" w:rsidRDefault="00A829E8" w:rsidP="007C503C">
      <w:pPr>
        <w:tabs>
          <w:tab w:val="left" w:pos="4889"/>
        </w:tabs>
        <w:spacing w:line="360" w:lineRule="auto"/>
        <w:rPr>
          <w:rFonts w:ascii="Arial" w:hAnsi="Arial" w:cs="Arial"/>
          <w:sz w:val="20"/>
          <w:szCs w:val="20"/>
        </w:rPr>
      </w:pPr>
      <w:proofErr w:type="spellStart"/>
      <w:r w:rsidRPr="00CE544A">
        <w:rPr>
          <w:rFonts w:ascii="Arial" w:hAnsi="Arial" w:cs="Arial"/>
          <w:sz w:val="20"/>
          <w:szCs w:val="20"/>
          <w:lang w:val="en-US"/>
        </w:rPr>
        <w:t>Gerbner</w:t>
      </w:r>
      <w:proofErr w:type="spellEnd"/>
      <w:r w:rsidRPr="00CE544A">
        <w:rPr>
          <w:rFonts w:ascii="Arial" w:hAnsi="Arial" w:cs="Arial"/>
          <w:sz w:val="20"/>
          <w:szCs w:val="20"/>
          <w:lang w:val="en-US"/>
        </w:rPr>
        <w:t xml:space="preserve">, G., Gross, L., Morgan, M., and </w:t>
      </w:r>
      <w:proofErr w:type="spellStart"/>
      <w:r w:rsidRPr="00CE544A">
        <w:rPr>
          <w:rFonts w:ascii="Arial" w:hAnsi="Arial" w:cs="Arial"/>
          <w:sz w:val="20"/>
          <w:szCs w:val="20"/>
          <w:lang w:val="en-US"/>
        </w:rPr>
        <w:t>Signorielli</w:t>
      </w:r>
      <w:proofErr w:type="spellEnd"/>
      <w:r w:rsidRPr="00CE544A">
        <w:rPr>
          <w:rFonts w:ascii="Arial" w:hAnsi="Arial" w:cs="Arial"/>
          <w:sz w:val="20"/>
          <w:szCs w:val="20"/>
          <w:lang w:val="en-US"/>
        </w:rPr>
        <w:t>, N. (1986</w:t>
      </w:r>
      <w:r w:rsidR="006D6E2E" w:rsidRPr="00CE544A">
        <w:rPr>
          <w:rFonts w:ascii="Arial" w:hAnsi="Arial" w:cs="Arial"/>
          <w:sz w:val="20"/>
          <w:szCs w:val="20"/>
        </w:rPr>
        <w:t xml:space="preserve">) are part of the Cultivation theory in which they believe that </w:t>
      </w:r>
      <w:r w:rsidR="003E4A76" w:rsidRPr="00CE544A">
        <w:rPr>
          <w:rFonts w:ascii="Arial" w:hAnsi="Arial" w:cs="Arial"/>
          <w:sz w:val="20"/>
          <w:szCs w:val="20"/>
        </w:rPr>
        <w:t xml:space="preserve">reality life and </w:t>
      </w:r>
      <w:proofErr w:type="spellStart"/>
      <w:proofErr w:type="gramStart"/>
      <w:r w:rsidR="003E4A76" w:rsidRPr="00CE544A">
        <w:rPr>
          <w:rFonts w:ascii="Arial" w:hAnsi="Arial" w:cs="Arial"/>
          <w:sz w:val="20"/>
          <w:szCs w:val="20"/>
        </w:rPr>
        <w:t>tv</w:t>
      </w:r>
      <w:proofErr w:type="spellEnd"/>
      <w:proofErr w:type="gramEnd"/>
      <w:r w:rsidR="003E4A76" w:rsidRPr="00CE544A">
        <w:rPr>
          <w:rFonts w:ascii="Arial" w:hAnsi="Arial" w:cs="Arial"/>
          <w:sz w:val="20"/>
          <w:szCs w:val="20"/>
        </w:rPr>
        <w:t xml:space="preserve"> has an impact on children’s learning. He believes that if children are exposed to </w:t>
      </w:r>
      <w:proofErr w:type="spellStart"/>
      <w:proofErr w:type="gramStart"/>
      <w:r w:rsidR="003E4A76" w:rsidRPr="00CE544A">
        <w:rPr>
          <w:rFonts w:ascii="Arial" w:hAnsi="Arial" w:cs="Arial"/>
          <w:sz w:val="20"/>
          <w:szCs w:val="20"/>
        </w:rPr>
        <w:t>tv</w:t>
      </w:r>
      <w:proofErr w:type="spellEnd"/>
      <w:proofErr w:type="gramEnd"/>
      <w:r w:rsidR="003E4A76" w:rsidRPr="00CE544A">
        <w:rPr>
          <w:rFonts w:ascii="Arial" w:hAnsi="Arial" w:cs="Arial"/>
          <w:sz w:val="20"/>
          <w:szCs w:val="20"/>
        </w:rPr>
        <w:t xml:space="preserve"> violence then there is a higher chance of them becoming violet which is said to be ‘mean world syndrome’. </w:t>
      </w:r>
      <w:proofErr w:type="spellStart"/>
      <w:r w:rsidR="003E4A76" w:rsidRPr="00CE544A">
        <w:rPr>
          <w:rFonts w:ascii="Arial" w:hAnsi="Arial" w:cs="Arial"/>
          <w:sz w:val="20"/>
          <w:szCs w:val="20"/>
        </w:rPr>
        <w:t>Gerbner</w:t>
      </w:r>
      <w:proofErr w:type="spellEnd"/>
      <w:r w:rsidR="003E4A76" w:rsidRPr="00CE544A">
        <w:rPr>
          <w:rFonts w:ascii="Arial" w:hAnsi="Arial" w:cs="Arial"/>
          <w:sz w:val="20"/>
          <w:szCs w:val="20"/>
        </w:rPr>
        <w:t xml:space="preserve"> (1976) suggests that ‘</w:t>
      </w:r>
      <w:r w:rsidR="003E4A76" w:rsidRPr="00CE544A">
        <w:rPr>
          <w:rFonts w:ascii="Arial" w:hAnsi="Arial" w:cs="Arial"/>
          <w:i/>
          <w:sz w:val="20"/>
          <w:szCs w:val="20"/>
        </w:rPr>
        <w:t xml:space="preserve">The more time individuals spend watching </w:t>
      </w:r>
      <w:proofErr w:type="spellStart"/>
      <w:proofErr w:type="gramStart"/>
      <w:r w:rsidR="003E4A76" w:rsidRPr="00CE544A">
        <w:rPr>
          <w:rFonts w:ascii="Arial" w:hAnsi="Arial" w:cs="Arial"/>
          <w:i/>
          <w:sz w:val="20"/>
          <w:szCs w:val="20"/>
        </w:rPr>
        <w:t>tv</w:t>
      </w:r>
      <w:proofErr w:type="spellEnd"/>
      <w:proofErr w:type="gramEnd"/>
      <w:r w:rsidR="003E4A76" w:rsidRPr="00CE544A">
        <w:rPr>
          <w:rFonts w:ascii="Arial" w:hAnsi="Arial" w:cs="Arial"/>
          <w:i/>
          <w:sz w:val="20"/>
          <w:szCs w:val="20"/>
        </w:rPr>
        <w:t xml:space="preserve">, the more likely is it that their conceptions of social reality will reflect what they see on </w:t>
      </w:r>
      <w:proofErr w:type="spellStart"/>
      <w:r w:rsidR="003E4A76" w:rsidRPr="00CE544A">
        <w:rPr>
          <w:rFonts w:ascii="Arial" w:hAnsi="Arial" w:cs="Arial"/>
          <w:i/>
          <w:sz w:val="20"/>
          <w:szCs w:val="20"/>
        </w:rPr>
        <w:t>tv</w:t>
      </w:r>
      <w:proofErr w:type="spellEnd"/>
      <w:r w:rsidR="003E4A76" w:rsidRPr="00CE544A">
        <w:rPr>
          <w:rFonts w:ascii="Arial" w:hAnsi="Arial" w:cs="Arial"/>
          <w:i/>
          <w:sz w:val="20"/>
          <w:szCs w:val="20"/>
        </w:rPr>
        <w:t xml:space="preserve">’ </w:t>
      </w:r>
    </w:p>
    <w:p w:rsidR="003E4A76" w:rsidRPr="00CE544A" w:rsidRDefault="003E4A76" w:rsidP="007C503C">
      <w:pPr>
        <w:tabs>
          <w:tab w:val="left" w:pos="4889"/>
        </w:tabs>
        <w:spacing w:line="360" w:lineRule="auto"/>
        <w:rPr>
          <w:rFonts w:ascii="Arial" w:hAnsi="Arial" w:cs="Arial"/>
          <w:sz w:val="20"/>
          <w:szCs w:val="20"/>
        </w:rPr>
      </w:pPr>
      <w:r w:rsidRPr="00CE544A">
        <w:rPr>
          <w:rFonts w:ascii="Arial" w:hAnsi="Arial" w:cs="Arial"/>
          <w:sz w:val="20"/>
          <w:szCs w:val="20"/>
        </w:rPr>
        <w:t xml:space="preserve">But then on the other hand when you look at the Agenda-setting theory, the theorists </w:t>
      </w:r>
      <w:r w:rsidR="00A829E8" w:rsidRPr="00CE544A">
        <w:rPr>
          <w:rFonts w:ascii="Arial" w:hAnsi="Arial" w:cs="Arial"/>
          <w:sz w:val="20"/>
          <w:szCs w:val="20"/>
          <w:lang w:val="en-US"/>
        </w:rPr>
        <w:t xml:space="preserve">McCombs, M.E. &amp; Shaw, D. (1972) </w:t>
      </w:r>
      <w:r w:rsidRPr="00CE544A">
        <w:rPr>
          <w:rFonts w:ascii="Arial" w:hAnsi="Arial" w:cs="Arial"/>
          <w:sz w:val="20"/>
          <w:szCs w:val="20"/>
        </w:rPr>
        <w:t>believe that ‘</w:t>
      </w:r>
      <w:r w:rsidRPr="00CE544A">
        <w:rPr>
          <w:rFonts w:ascii="Arial" w:hAnsi="Arial" w:cs="Arial"/>
          <w:i/>
          <w:sz w:val="20"/>
          <w:szCs w:val="20"/>
        </w:rPr>
        <w:t xml:space="preserve">Media does not reflect realist, they filter and shape it’. </w:t>
      </w:r>
      <w:r w:rsidRPr="00CE544A">
        <w:rPr>
          <w:rFonts w:ascii="Arial" w:hAnsi="Arial" w:cs="Arial"/>
          <w:sz w:val="20"/>
          <w:szCs w:val="20"/>
        </w:rPr>
        <w:t xml:space="preserve">It is the matter of looking at social rights and wrongs. Teaching children and young people what is socially acceptable to do and not socially acceptable to do. </w:t>
      </w:r>
    </w:p>
    <w:p w:rsidR="003E4A76" w:rsidRPr="00CE544A" w:rsidRDefault="003E4A76" w:rsidP="007C503C">
      <w:pPr>
        <w:tabs>
          <w:tab w:val="left" w:pos="4889"/>
        </w:tabs>
        <w:spacing w:line="360" w:lineRule="auto"/>
        <w:rPr>
          <w:rFonts w:ascii="Arial" w:hAnsi="Arial" w:cs="Arial"/>
          <w:sz w:val="20"/>
          <w:szCs w:val="20"/>
        </w:rPr>
      </w:pPr>
      <w:r w:rsidRPr="00CE544A">
        <w:rPr>
          <w:rFonts w:ascii="Arial" w:hAnsi="Arial" w:cs="Arial"/>
          <w:sz w:val="20"/>
          <w:szCs w:val="20"/>
        </w:rPr>
        <w:t xml:space="preserve">The Framing Theory which links with the theorist </w:t>
      </w:r>
      <w:proofErr w:type="spellStart"/>
      <w:r w:rsidRPr="00CE544A">
        <w:rPr>
          <w:rFonts w:ascii="Arial" w:hAnsi="Arial" w:cs="Arial"/>
          <w:sz w:val="20"/>
          <w:szCs w:val="20"/>
        </w:rPr>
        <w:t>Goffman</w:t>
      </w:r>
      <w:proofErr w:type="spellEnd"/>
      <w:r w:rsidRPr="00CE544A">
        <w:rPr>
          <w:rFonts w:ascii="Arial" w:hAnsi="Arial" w:cs="Arial"/>
          <w:sz w:val="20"/>
          <w:szCs w:val="20"/>
        </w:rPr>
        <w:t xml:space="preserve"> (1974) believe that it is the way information is pr</w:t>
      </w:r>
      <w:r w:rsidR="00A829E8" w:rsidRPr="00CE544A">
        <w:rPr>
          <w:rFonts w:ascii="Arial" w:hAnsi="Arial" w:cs="Arial"/>
          <w:sz w:val="20"/>
          <w:szCs w:val="20"/>
        </w:rPr>
        <w:t xml:space="preserve">esented. Mainly over new productions if there is a crime being committed from a knife attack, they present the attackers as gang related and portray an image to make the community think differently of them when in reality that attack could have been provoked and an innocent person could be defending themselves. </w:t>
      </w:r>
    </w:p>
    <w:p w:rsidR="00A829E8" w:rsidRPr="00CE544A" w:rsidRDefault="00A829E8" w:rsidP="007C503C">
      <w:pPr>
        <w:tabs>
          <w:tab w:val="left" w:pos="4889"/>
        </w:tabs>
        <w:spacing w:line="360" w:lineRule="auto"/>
        <w:rPr>
          <w:rFonts w:ascii="Arial" w:hAnsi="Arial" w:cs="Arial"/>
          <w:sz w:val="20"/>
          <w:szCs w:val="20"/>
        </w:rPr>
      </w:pPr>
      <w:r w:rsidRPr="00CE544A">
        <w:rPr>
          <w:rFonts w:ascii="Arial" w:hAnsi="Arial" w:cs="Arial"/>
          <w:sz w:val="20"/>
          <w:szCs w:val="20"/>
        </w:rPr>
        <w:t xml:space="preserve">When it comes back to Children and Young People using media and digital devices being used in schools practitioners should be scaffolding the children whilst letting them be creative in themselves to develop their cognitive development skills. Theorists that link with this are </w:t>
      </w:r>
      <w:proofErr w:type="spellStart"/>
      <w:r w:rsidRPr="00CE544A">
        <w:rPr>
          <w:rFonts w:ascii="Arial" w:hAnsi="Arial" w:cs="Arial"/>
          <w:sz w:val="20"/>
          <w:szCs w:val="20"/>
        </w:rPr>
        <w:t>Vygotsky</w:t>
      </w:r>
      <w:proofErr w:type="spellEnd"/>
      <w:proofErr w:type="gramStart"/>
      <w:r w:rsidRPr="00CE544A">
        <w:rPr>
          <w:rFonts w:ascii="Arial" w:hAnsi="Arial" w:cs="Arial"/>
          <w:sz w:val="20"/>
          <w:szCs w:val="20"/>
        </w:rPr>
        <w:t>,.</w:t>
      </w:r>
      <w:proofErr w:type="gramEnd"/>
      <w:r w:rsidRPr="00CE544A">
        <w:rPr>
          <w:rFonts w:ascii="Arial" w:hAnsi="Arial" w:cs="Arial"/>
          <w:sz w:val="20"/>
          <w:szCs w:val="20"/>
        </w:rPr>
        <w:t xml:space="preserve"> (1896) and Piaget</w:t>
      </w:r>
      <w:proofErr w:type="gramStart"/>
      <w:r w:rsidRPr="00CE544A">
        <w:rPr>
          <w:rFonts w:ascii="Arial" w:hAnsi="Arial" w:cs="Arial"/>
          <w:sz w:val="20"/>
          <w:szCs w:val="20"/>
        </w:rPr>
        <w:t>,.</w:t>
      </w:r>
      <w:proofErr w:type="gramEnd"/>
      <w:r w:rsidRPr="00CE544A">
        <w:rPr>
          <w:rFonts w:ascii="Arial" w:hAnsi="Arial" w:cs="Arial"/>
          <w:sz w:val="20"/>
          <w:szCs w:val="20"/>
        </w:rPr>
        <w:t xml:space="preserve"> (1896). </w:t>
      </w:r>
      <w:proofErr w:type="spellStart"/>
      <w:r w:rsidRPr="00CE544A">
        <w:rPr>
          <w:rFonts w:ascii="Arial" w:hAnsi="Arial" w:cs="Arial"/>
          <w:sz w:val="20"/>
          <w:szCs w:val="20"/>
        </w:rPr>
        <w:t>Vygotsky</w:t>
      </w:r>
      <w:proofErr w:type="spellEnd"/>
      <w:proofErr w:type="gramStart"/>
      <w:r w:rsidRPr="00CE544A">
        <w:rPr>
          <w:rFonts w:ascii="Arial" w:hAnsi="Arial" w:cs="Arial"/>
          <w:sz w:val="20"/>
          <w:szCs w:val="20"/>
        </w:rPr>
        <w:t>,.</w:t>
      </w:r>
      <w:proofErr w:type="gramEnd"/>
      <w:r w:rsidRPr="00CE544A">
        <w:rPr>
          <w:rFonts w:ascii="Arial" w:hAnsi="Arial" w:cs="Arial"/>
          <w:sz w:val="20"/>
          <w:szCs w:val="20"/>
        </w:rPr>
        <w:t xml:space="preserve"> (1896) has a theory of Scaffolding children through their Zone of Proximal Development which links with Piaget</w:t>
      </w:r>
      <w:proofErr w:type="gramStart"/>
      <w:r w:rsidRPr="00CE544A">
        <w:rPr>
          <w:rFonts w:ascii="Arial" w:hAnsi="Arial" w:cs="Arial"/>
          <w:sz w:val="20"/>
          <w:szCs w:val="20"/>
        </w:rPr>
        <w:t>,.</w:t>
      </w:r>
      <w:proofErr w:type="gramEnd"/>
      <w:r w:rsidRPr="00CE544A">
        <w:rPr>
          <w:rFonts w:ascii="Arial" w:hAnsi="Arial" w:cs="Arial"/>
          <w:sz w:val="20"/>
          <w:szCs w:val="20"/>
        </w:rPr>
        <w:t xml:space="preserve"> </w:t>
      </w:r>
      <w:proofErr w:type="gramStart"/>
      <w:r w:rsidRPr="00CE544A">
        <w:rPr>
          <w:rFonts w:ascii="Arial" w:hAnsi="Arial" w:cs="Arial"/>
          <w:sz w:val="20"/>
          <w:szCs w:val="20"/>
        </w:rPr>
        <w:t>(1896)</w:t>
      </w:r>
      <w:r w:rsidR="00E8759E">
        <w:rPr>
          <w:rFonts w:ascii="Arial" w:hAnsi="Arial" w:cs="Arial"/>
          <w:sz w:val="20"/>
          <w:szCs w:val="20"/>
        </w:rPr>
        <w:t xml:space="preserve"> </w:t>
      </w:r>
      <w:r w:rsidRPr="00CE544A">
        <w:rPr>
          <w:rFonts w:ascii="Arial" w:hAnsi="Arial" w:cs="Arial"/>
          <w:sz w:val="20"/>
          <w:szCs w:val="20"/>
        </w:rPr>
        <w:t xml:space="preserve"> theory of Cognitive development.</w:t>
      </w:r>
      <w:proofErr w:type="gramEnd"/>
      <w:r w:rsidRPr="00CE544A">
        <w:rPr>
          <w:rFonts w:ascii="Arial" w:hAnsi="Arial" w:cs="Arial"/>
          <w:sz w:val="20"/>
          <w:szCs w:val="20"/>
        </w:rPr>
        <w:t xml:space="preserve"> </w:t>
      </w:r>
    </w:p>
    <w:p w:rsidR="00E8759E" w:rsidRDefault="00E8759E" w:rsidP="007C503C">
      <w:pPr>
        <w:spacing w:line="360" w:lineRule="auto"/>
      </w:pPr>
      <w:r w:rsidRPr="00714DA5">
        <w:rPr>
          <w:rFonts w:ascii="Arial" w:hAnsi="Arial" w:cs="Arial"/>
          <w:sz w:val="20"/>
          <w:szCs w:val="20"/>
        </w:rPr>
        <w:t>McLeod, S. (2018)</w:t>
      </w:r>
    </w:p>
    <w:p w:rsidR="009E0880" w:rsidRPr="00CE544A" w:rsidRDefault="009E0880" w:rsidP="007C503C">
      <w:pPr>
        <w:spacing w:line="360" w:lineRule="auto"/>
        <w:rPr>
          <w:rFonts w:ascii="Arial" w:hAnsi="Arial" w:cs="Arial"/>
          <w:sz w:val="20"/>
          <w:szCs w:val="20"/>
        </w:rPr>
      </w:pPr>
      <w:r w:rsidRPr="00CE544A">
        <w:rPr>
          <w:rFonts w:ascii="Arial" w:hAnsi="Arial" w:cs="Arial"/>
          <w:sz w:val="20"/>
          <w:szCs w:val="20"/>
        </w:rPr>
        <w:t>The activity of</w:t>
      </w:r>
      <w:r w:rsidR="00A71998" w:rsidRPr="00CE544A">
        <w:rPr>
          <w:rFonts w:ascii="Arial" w:hAnsi="Arial" w:cs="Arial"/>
          <w:sz w:val="20"/>
          <w:szCs w:val="20"/>
        </w:rPr>
        <w:t xml:space="preserve"> four children to each have an </w:t>
      </w:r>
      <w:proofErr w:type="spellStart"/>
      <w:r w:rsidR="00A71998" w:rsidRPr="00CE544A">
        <w:rPr>
          <w:rFonts w:ascii="Arial" w:hAnsi="Arial" w:cs="Arial"/>
          <w:sz w:val="20"/>
          <w:szCs w:val="20"/>
        </w:rPr>
        <w:t>I</w:t>
      </w:r>
      <w:r w:rsidRPr="00CE544A">
        <w:rPr>
          <w:rFonts w:ascii="Arial" w:hAnsi="Arial" w:cs="Arial"/>
          <w:sz w:val="20"/>
          <w:szCs w:val="20"/>
        </w:rPr>
        <w:t>pad</w:t>
      </w:r>
      <w:proofErr w:type="spellEnd"/>
      <w:r w:rsidRPr="00CE544A">
        <w:rPr>
          <w:rFonts w:ascii="Arial" w:hAnsi="Arial" w:cs="Arial"/>
          <w:sz w:val="20"/>
          <w:szCs w:val="20"/>
        </w:rPr>
        <w:t xml:space="preserve">, they are to research our new topic about penguins. Children are to </w:t>
      </w:r>
      <w:r w:rsidR="00A71998" w:rsidRPr="00CE544A">
        <w:rPr>
          <w:rFonts w:ascii="Arial" w:hAnsi="Arial" w:cs="Arial"/>
          <w:sz w:val="20"/>
          <w:szCs w:val="20"/>
        </w:rPr>
        <w:t xml:space="preserve">research about their favourite penguin, </w:t>
      </w:r>
      <w:r w:rsidR="005708D2" w:rsidRPr="00CE544A">
        <w:rPr>
          <w:rFonts w:ascii="Arial" w:hAnsi="Arial" w:cs="Arial"/>
          <w:sz w:val="20"/>
          <w:szCs w:val="20"/>
        </w:rPr>
        <w:t xml:space="preserve">finding out four facts of their choice. This could be </w:t>
      </w:r>
      <w:r w:rsidR="00A71998" w:rsidRPr="00CE544A">
        <w:rPr>
          <w:rFonts w:ascii="Arial" w:hAnsi="Arial" w:cs="Arial"/>
          <w:sz w:val="20"/>
          <w:szCs w:val="20"/>
        </w:rPr>
        <w:t xml:space="preserve">looking for eye colours, their average height and </w:t>
      </w:r>
      <w:r w:rsidR="00F52B77" w:rsidRPr="00CE544A">
        <w:rPr>
          <w:rFonts w:ascii="Arial" w:hAnsi="Arial" w:cs="Arial"/>
          <w:sz w:val="20"/>
          <w:szCs w:val="20"/>
        </w:rPr>
        <w:t xml:space="preserve">width and </w:t>
      </w:r>
      <w:r w:rsidR="00A71998" w:rsidRPr="00CE544A">
        <w:rPr>
          <w:rFonts w:ascii="Arial" w:hAnsi="Arial" w:cs="Arial"/>
          <w:sz w:val="20"/>
          <w:szCs w:val="20"/>
        </w:rPr>
        <w:t xml:space="preserve">a fun fact about </w:t>
      </w:r>
      <w:r w:rsidR="00F52B77" w:rsidRPr="00CE544A">
        <w:rPr>
          <w:rFonts w:ascii="Arial" w:hAnsi="Arial" w:cs="Arial"/>
          <w:sz w:val="20"/>
          <w:szCs w:val="20"/>
        </w:rPr>
        <w:t xml:space="preserve">that penguin. </w:t>
      </w:r>
      <w:r w:rsidR="005708D2" w:rsidRPr="00CE544A">
        <w:rPr>
          <w:rFonts w:ascii="Arial" w:hAnsi="Arial" w:cs="Arial"/>
          <w:sz w:val="20"/>
          <w:szCs w:val="20"/>
        </w:rPr>
        <w:t xml:space="preserve">Ideas to help will be </w:t>
      </w:r>
    </w:p>
    <w:p w:rsidR="00D62335" w:rsidRPr="00CE544A" w:rsidRDefault="00F52B77" w:rsidP="007C503C">
      <w:pPr>
        <w:spacing w:line="360" w:lineRule="auto"/>
        <w:rPr>
          <w:rFonts w:ascii="Arial" w:hAnsi="Arial" w:cs="Arial"/>
          <w:sz w:val="20"/>
          <w:szCs w:val="20"/>
        </w:rPr>
      </w:pPr>
      <w:r w:rsidRPr="00CE544A">
        <w:rPr>
          <w:rFonts w:ascii="Arial" w:hAnsi="Arial" w:cs="Arial"/>
          <w:sz w:val="20"/>
          <w:szCs w:val="20"/>
        </w:rPr>
        <w:t xml:space="preserve">Children will record their findings onto the table (sheet) provided to </w:t>
      </w:r>
      <w:r w:rsidR="00DF360C" w:rsidRPr="00CE544A">
        <w:rPr>
          <w:rFonts w:ascii="Arial" w:hAnsi="Arial" w:cs="Arial"/>
          <w:sz w:val="20"/>
          <w:szCs w:val="20"/>
        </w:rPr>
        <w:t>report them back to each other to share why they</w:t>
      </w:r>
      <w:r w:rsidR="004E6A63" w:rsidRPr="00CE544A">
        <w:rPr>
          <w:rFonts w:ascii="Arial" w:hAnsi="Arial" w:cs="Arial"/>
          <w:sz w:val="20"/>
          <w:szCs w:val="20"/>
        </w:rPr>
        <w:t xml:space="preserve"> chosen</w:t>
      </w:r>
      <w:r w:rsidR="00DF360C" w:rsidRPr="00CE544A">
        <w:rPr>
          <w:rFonts w:ascii="Arial" w:hAnsi="Arial" w:cs="Arial"/>
          <w:sz w:val="20"/>
          <w:szCs w:val="20"/>
        </w:rPr>
        <w:t xml:space="preserve"> have that penguin as their favourite.</w:t>
      </w:r>
      <w:r w:rsidR="00D62335" w:rsidRPr="00CE544A">
        <w:rPr>
          <w:rFonts w:ascii="Arial" w:hAnsi="Arial" w:cs="Arial"/>
          <w:sz w:val="20"/>
          <w:szCs w:val="20"/>
        </w:rPr>
        <w:t xml:space="preserve"> </w:t>
      </w:r>
    </w:p>
    <w:p w:rsidR="00D62335" w:rsidRPr="00CE544A" w:rsidRDefault="00D62335" w:rsidP="007C503C">
      <w:pPr>
        <w:spacing w:line="360" w:lineRule="auto"/>
        <w:rPr>
          <w:rFonts w:ascii="Arial" w:hAnsi="Arial" w:cs="Arial"/>
          <w:sz w:val="20"/>
          <w:szCs w:val="20"/>
        </w:rPr>
      </w:pPr>
      <w:r w:rsidRPr="00CE544A">
        <w:rPr>
          <w:rFonts w:ascii="Arial" w:hAnsi="Arial" w:cs="Arial"/>
          <w:sz w:val="20"/>
          <w:szCs w:val="20"/>
        </w:rPr>
        <w:t>Once they have researched about their favourite penguin, they are then to make</w:t>
      </w:r>
      <w:r w:rsidR="005708D2" w:rsidRPr="00CE544A">
        <w:rPr>
          <w:rFonts w:ascii="Arial" w:hAnsi="Arial" w:cs="Arial"/>
          <w:sz w:val="20"/>
          <w:szCs w:val="20"/>
        </w:rPr>
        <w:t xml:space="preserve"> their own penguin out of clay. O</w:t>
      </w:r>
      <w:r w:rsidRPr="00CE544A">
        <w:rPr>
          <w:rFonts w:ascii="Arial" w:hAnsi="Arial" w:cs="Arial"/>
          <w:sz w:val="20"/>
          <w:szCs w:val="20"/>
        </w:rPr>
        <w:t xml:space="preserve">nce the clay is baked they will then paint and decorate the clay as </w:t>
      </w:r>
      <w:r w:rsidR="004E6A63" w:rsidRPr="00CE544A">
        <w:rPr>
          <w:rFonts w:ascii="Arial" w:hAnsi="Arial" w:cs="Arial"/>
          <w:sz w:val="20"/>
          <w:szCs w:val="20"/>
        </w:rPr>
        <w:t>they</w:t>
      </w:r>
      <w:r w:rsidR="000A1D7B" w:rsidRPr="00CE544A">
        <w:rPr>
          <w:rFonts w:ascii="Arial" w:hAnsi="Arial" w:cs="Arial"/>
          <w:sz w:val="20"/>
          <w:szCs w:val="20"/>
        </w:rPr>
        <w:t xml:space="preserve"> desire. </w:t>
      </w:r>
      <w:r w:rsidRPr="00CE544A">
        <w:rPr>
          <w:rFonts w:ascii="Arial" w:hAnsi="Arial" w:cs="Arial"/>
          <w:sz w:val="20"/>
          <w:szCs w:val="20"/>
        </w:rPr>
        <w:t xml:space="preserve"> </w:t>
      </w:r>
      <w:r w:rsidR="00916DA5" w:rsidRPr="00CE544A">
        <w:rPr>
          <w:rFonts w:ascii="Arial" w:hAnsi="Arial" w:cs="Arial"/>
          <w:sz w:val="20"/>
          <w:szCs w:val="20"/>
        </w:rPr>
        <w:t xml:space="preserve"> </w:t>
      </w:r>
      <w:r w:rsidR="000A1D7B" w:rsidRPr="00CE544A">
        <w:rPr>
          <w:rFonts w:ascii="Arial" w:hAnsi="Arial" w:cs="Arial"/>
          <w:sz w:val="20"/>
          <w:szCs w:val="20"/>
        </w:rPr>
        <w:t xml:space="preserve"> </w:t>
      </w:r>
    </w:p>
    <w:p w:rsidR="005708D2" w:rsidRPr="00CE544A" w:rsidRDefault="005708D2" w:rsidP="007C503C">
      <w:pPr>
        <w:spacing w:line="360" w:lineRule="auto"/>
        <w:rPr>
          <w:rFonts w:ascii="Arial" w:hAnsi="Arial" w:cs="Arial"/>
          <w:sz w:val="20"/>
          <w:szCs w:val="20"/>
        </w:rPr>
      </w:pPr>
      <w:r w:rsidRPr="00CE544A">
        <w:rPr>
          <w:rFonts w:ascii="Arial" w:hAnsi="Arial" w:cs="Arial"/>
          <w:sz w:val="20"/>
          <w:szCs w:val="20"/>
        </w:rPr>
        <w:t xml:space="preserve">During this activity children are able to use the </w:t>
      </w:r>
      <w:proofErr w:type="spellStart"/>
      <w:r w:rsidRPr="00CE544A">
        <w:rPr>
          <w:rFonts w:ascii="Arial" w:hAnsi="Arial" w:cs="Arial"/>
          <w:sz w:val="20"/>
          <w:szCs w:val="20"/>
        </w:rPr>
        <w:t>Ipad’s</w:t>
      </w:r>
      <w:proofErr w:type="spellEnd"/>
      <w:r w:rsidRPr="00CE544A">
        <w:rPr>
          <w:rFonts w:ascii="Arial" w:hAnsi="Arial" w:cs="Arial"/>
          <w:sz w:val="20"/>
          <w:szCs w:val="20"/>
        </w:rPr>
        <w:t xml:space="preserve"> to research on the internet about penguins. Through</w:t>
      </w:r>
      <w:r w:rsidR="009E3BE3" w:rsidRPr="00CE544A">
        <w:rPr>
          <w:rFonts w:ascii="Arial" w:hAnsi="Arial" w:cs="Arial"/>
          <w:sz w:val="20"/>
          <w:szCs w:val="20"/>
        </w:rPr>
        <w:t>out</w:t>
      </w:r>
      <w:r w:rsidRPr="00CE544A">
        <w:rPr>
          <w:rFonts w:ascii="Arial" w:hAnsi="Arial" w:cs="Arial"/>
          <w:sz w:val="20"/>
          <w:szCs w:val="20"/>
        </w:rPr>
        <w:t xml:space="preserve"> this </w:t>
      </w:r>
      <w:r w:rsidR="009E3BE3" w:rsidRPr="00CE544A">
        <w:rPr>
          <w:rFonts w:ascii="Arial" w:hAnsi="Arial" w:cs="Arial"/>
          <w:sz w:val="20"/>
          <w:szCs w:val="20"/>
        </w:rPr>
        <w:t xml:space="preserve">activity </w:t>
      </w:r>
      <w:r w:rsidRPr="00CE544A">
        <w:rPr>
          <w:rFonts w:ascii="Arial" w:hAnsi="Arial" w:cs="Arial"/>
          <w:sz w:val="20"/>
          <w:szCs w:val="20"/>
        </w:rPr>
        <w:t>child</w:t>
      </w:r>
      <w:r w:rsidR="009E3BE3" w:rsidRPr="00CE544A">
        <w:rPr>
          <w:rFonts w:ascii="Arial" w:hAnsi="Arial" w:cs="Arial"/>
          <w:sz w:val="20"/>
          <w:szCs w:val="20"/>
        </w:rPr>
        <w:t xml:space="preserve">ren are learning and developing holistically. Children are gaining a knowledge and understanding of the world as they are researching about penguins which could include their habitats, what they eat, where they live etc. They are also developing their physical </w:t>
      </w:r>
      <w:r w:rsidR="009E3BE3" w:rsidRPr="00CE544A">
        <w:rPr>
          <w:rFonts w:ascii="Arial" w:hAnsi="Arial" w:cs="Arial"/>
          <w:sz w:val="20"/>
          <w:szCs w:val="20"/>
        </w:rPr>
        <w:lastRenderedPageBreak/>
        <w:t xml:space="preserve">development and creative skills by using fine motor skills to create their own penguin out of clay and then decorating it. </w:t>
      </w:r>
    </w:p>
    <w:p w:rsidR="00EE3186" w:rsidRPr="00CE544A" w:rsidRDefault="00251ACB" w:rsidP="007C503C">
      <w:pPr>
        <w:spacing w:line="360" w:lineRule="auto"/>
        <w:rPr>
          <w:rFonts w:ascii="Arial" w:hAnsi="Arial" w:cs="Arial"/>
          <w:i/>
          <w:color w:val="141414"/>
          <w:sz w:val="20"/>
          <w:szCs w:val="20"/>
          <w:shd w:val="clear" w:color="auto" w:fill="FFFFFF"/>
        </w:rPr>
      </w:pPr>
      <w:r w:rsidRPr="00CE544A">
        <w:rPr>
          <w:rFonts w:ascii="Arial" w:hAnsi="Arial" w:cs="Arial"/>
          <w:sz w:val="20"/>
          <w:szCs w:val="20"/>
        </w:rPr>
        <w:t xml:space="preserve">From this activity children are able to develop their digital literacy skills. Donaldson (2015) produced a report about children having successful futures. </w:t>
      </w:r>
      <w:r w:rsidR="00B63851" w:rsidRPr="00CE544A">
        <w:rPr>
          <w:rFonts w:ascii="Arial" w:hAnsi="Arial" w:cs="Arial"/>
          <w:sz w:val="20"/>
          <w:szCs w:val="20"/>
        </w:rPr>
        <w:t>This report was introduced into Wales by Professor Graham Donaldson in February 2015. This report covers the Foundation Phase up to Key Stage 4.</w:t>
      </w:r>
      <w:r w:rsidR="00EB6C37" w:rsidRPr="00CE544A">
        <w:rPr>
          <w:rFonts w:ascii="Arial" w:hAnsi="Arial" w:cs="Arial"/>
          <w:sz w:val="20"/>
          <w:szCs w:val="20"/>
        </w:rPr>
        <w:t xml:space="preserve"> Donaldson (2015) said’</w:t>
      </w:r>
      <w:r w:rsidR="00EB6C37" w:rsidRPr="00CE544A">
        <w:rPr>
          <w:rFonts w:ascii="Arial" w:hAnsi="Arial" w:cs="Arial"/>
          <w:i/>
          <w:color w:val="141414"/>
          <w:sz w:val="20"/>
          <w:szCs w:val="20"/>
          <w:shd w:val="clear" w:color="auto" w:fill="FFFFFF"/>
        </w:rPr>
        <w:t xml:space="preserve"> introduction of “progression steps” would provide a more coherent basis for learning, teaching and assessment.’</w:t>
      </w:r>
    </w:p>
    <w:p w:rsidR="004E6A63" w:rsidRPr="00CE544A" w:rsidRDefault="002770FF" w:rsidP="007C503C">
      <w:pPr>
        <w:spacing w:line="360" w:lineRule="auto"/>
        <w:rPr>
          <w:rFonts w:ascii="Arial" w:hAnsi="Arial" w:cs="Arial"/>
          <w:color w:val="141414"/>
          <w:sz w:val="20"/>
          <w:szCs w:val="20"/>
          <w:shd w:val="clear" w:color="auto" w:fill="FFFFFF"/>
        </w:rPr>
      </w:pPr>
      <w:r w:rsidRPr="00CE544A">
        <w:rPr>
          <w:rFonts w:ascii="Arial" w:hAnsi="Arial" w:cs="Arial"/>
          <w:color w:val="141414"/>
          <w:sz w:val="20"/>
          <w:szCs w:val="20"/>
          <w:shd w:val="clear" w:color="auto" w:fill="FFFFFF"/>
        </w:rPr>
        <w:t>Some of the main points of the Donaldson Report are important to consider for example:</w:t>
      </w:r>
    </w:p>
    <w:p w:rsidR="002770FF" w:rsidRPr="00CE544A" w:rsidRDefault="004E6A63" w:rsidP="007C503C">
      <w:pPr>
        <w:spacing w:line="360" w:lineRule="auto"/>
        <w:rPr>
          <w:rFonts w:ascii="Arial" w:hAnsi="Arial" w:cs="Arial"/>
          <w:color w:val="141414"/>
          <w:sz w:val="20"/>
          <w:szCs w:val="20"/>
          <w:shd w:val="clear" w:color="auto" w:fill="FFFFFF"/>
        </w:rPr>
      </w:pPr>
      <w:r w:rsidRPr="00CE544A">
        <w:rPr>
          <w:rFonts w:ascii="Arial" w:eastAsia="Times New Roman" w:hAnsi="Arial" w:cs="Arial"/>
          <w:i/>
          <w:color w:val="141414"/>
          <w:sz w:val="20"/>
          <w:szCs w:val="20"/>
          <w:lang w:eastAsia="en-GB"/>
        </w:rPr>
        <w:t>‘</w:t>
      </w:r>
      <w:r w:rsidR="002770FF" w:rsidRPr="00CE544A">
        <w:rPr>
          <w:rFonts w:ascii="Arial" w:eastAsia="Times New Roman" w:hAnsi="Arial" w:cs="Arial"/>
          <w:i/>
          <w:color w:val="141414"/>
          <w:sz w:val="20"/>
          <w:szCs w:val="20"/>
          <w:lang w:eastAsia="en-GB"/>
        </w:rPr>
        <w:t>Bids to develop: ambitious, capable learners, ready to learn throughout their lives; enterprising creative contributors, ready to play a full part in life and work; ethical informed citizens of Wales and the world; and healthy, confident individuals ready to live fulfilling li</w:t>
      </w:r>
      <w:r w:rsidRPr="00CE544A">
        <w:rPr>
          <w:rFonts w:ascii="Arial" w:eastAsia="Times New Roman" w:hAnsi="Arial" w:cs="Arial"/>
          <w:i/>
          <w:color w:val="141414"/>
          <w:sz w:val="20"/>
          <w:szCs w:val="20"/>
          <w:lang w:eastAsia="en-GB"/>
        </w:rPr>
        <w:t>ves as valued members of societ</w:t>
      </w:r>
      <w:r w:rsidR="00B543B4" w:rsidRPr="00CE544A">
        <w:rPr>
          <w:rFonts w:ascii="Arial" w:eastAsia="Times New Roman" w:hAnsi="Arial" w:cs="Arial"/>
          <w:i/>
          <w:color w:val="141414"/>
          <w:sz w:val="20"/>
          <w:szCs w:val="20"/>
          <w:lang w:eastAsia="en-GB"/>
        </w:rPr>
        <w:t>y</w:t>
      </w:r>
      <w:r w:rsidRPr="00CE544A">
        <w:rPr>
          <w:rFonts w:ascii="Arial" w:eastAsia="Times New Roman" w:hAnsi="Arial" w:cs="Arial"/>
          <w:i/>
          <w:color w:val="141414"/>
          <w:sz w:val="20"/>
          <w:szCs w:val="20"/>
          <w:lang w:eastAsia="en-GB"/>
        </w:rPr>
        <w:t>’</w:t>
      </w:r>
    </w:p>
    <w:p w:rsidR="002770FF" w:rsidRPr="00CE544A" w:rsidRDefault="004E6A63" w:rsidP="007C503C">
      <w:pPr>
        <w:spacing w:after="0" w:line="360" w:lineRule="auto"/>
        <w:textAlignment w:val="baseline"/>
        <w:rPr>
          <w:rFonts w:ascii="Arial" w:eastAsia="Times New Roman" w:hAnsi="Arial" w:cs="Arial"/>
          <w:i/>
          <w:color w:val="141414"/>
          <w:sz w:val="20"/>
          <w:szCs w:val="20"/>
          <w:lang w:eastAsia="en-GB"/>
        </w:rPr>
      </w:pPr>
      <w:r w:rsidRPr="00CE544A">
        <w:rPr>
          <w:rFonts w:ascii="Arial" w:eastAsia="Times New Roman" w:hAnsi="Arial" w:cs="Arial"/>
          <w:i/>
          <w:color w:val="141414"/>
          <w:sz w:val="20"/>
          <w:szCs w:val="20"/>
          <w:lang w:eastAsia="en-GB"/>
        </w:rPr>
        <w:t>‘</w:t>
      </w:r>
      <w:r w:rsidR="002770FF" w:rsidRPr="00CE544A">
        <w:rPr>
          <w:rFonts w:ascii="Arial" w:eastAsia="Times New Roman" w:hAnsi="Arial" w:cs="Arial"/>
          <w:i/>
          <w:color w:val="141414"/>
          <w:sz w:val="20"/>
          <w:szCs w:val="20"/>
          <w:lang w:eastAsia="en-GB"/>
        </w:rPr>
        <w:t>Replaces existing key stages with “progression steps”, relating broadly to expectations at ages five, eight, 11, 14 and 16</w:t>
      </w:r>
      <w:r w:rsidRPr="00CE544A">
        <w:rPr>
          <w:rFonts w:ascii="Arial" w:eastAsia="Times New Roman" w:hAnsi="Arial" w:cs="Arial"/>
          <w:i/>
          <w:color w:val="141414"/>
          <w:sz w:val="20"/>
          <w:szCs w:val="20"/>
          <w:lang w:eastAsia="en-GB"/>
        </w:rPr>
        <w:t>’</w:t>
      </w:r>
    </w:p>
    <w:p w:rsidR="002770FF" w:rsidRPr="00CE544A" w:rsidRDefault="004E6A63" w:rsidP="007C503C">
      <w:pPr>
        <w:spacing w:after="0" w:line="360" w:lineRule="auto"/>
        <w:textAlignment w:val="baseline"/>
        <w:rPr>
          <w:rFonts w:ascii="Arial" w:eastAsia="Times New Roman" w:hAnsi="Arial" w:cs="Arial"/>
          <w:i/>
          <w:color w:val="141414"/>
          <w:sz w:val="20"/>
          <w:szCs w:val="20"/>
          <w:lang w:eastAsia="en-GB"/>
        </w:rPr>
      </w:pPr>
      <w:r w:rsidRPr="00CE544A">
        <w:rPr>
          <w:rFonts w:ascii="Arial" w:eastAsia="Times New Roman" w:hAnsi="Arial" w:cs="Arial"/>
          <w:i/>
          <w:color w:val="141414"/>
          <w:sz w:val="20"/>
          <w:szCs w:val="20"/>
          <w:lang w:eastAsia="en-GB"/>
        </w:rPr>
        <w:t>‘</w:t>
      </w:r>
      <w:r w:rsidR="002770FF" w:rsidRPr="00CE544A">
        <w:rPr>
          <w:rFonts w:ascii="Arial" w:eastAsia="Times New Roman" w:hAnsi="Arial" w:cs="Arial"/>
          <w:i/>
          <w:color w:val="141414"/>
          <w:sz w:val="20"/>
          <w:szCs w:val="20"/>
          <w:lang w:eastAsia="en-GB"/>
        </w:rPr>
        <w:t>Progression steps to provide reference points for teachers and parents, while providing a “road map” for pupils according to their individual needs</w:t>
      </w:r>
      <w:r w:rsidRPr="00CE544A">
        <w:rPr>
          <w:rFonts w:ascii="Arial" w:eastAsia="Times New Roman" w:hAnsi="Arial" w:cs="Arial"/>
          <w:i/>
          <w:color w:val="141414"/>
          <w:sz w:val="20"/>
          <w:szCs w:val="20"/>
          <w:lang w:eastAsia="en-GB"/>
        </w:rPr>
        <w:t>’</w:t>
      </w:r>
    </w:p>
    <w:p w:rsidR="002770FF" w:rsidRPr="00CE544A" w:rsidRDefault="004E6A63" w:rsidP="007C503C">
      <w:pPr>
        <w:spacing w:after="0" w:line="360" w:lineRule="auto"/>
        <w:ind w:left="-25"/>
        <w:textAlignment w:val="baseline"/>
        <w:rPr>
          <w:rFonts w:ascii="Arial" w:eastAsia="Times New Roman" w:hAnsi="Arial" w:cs="Arial"/>
          <w:i/>
          <w:color w:val="141414"/>
          <w:sz w:val="20"/>
          <w:szCs w:val="20"/>
          <w:lang w:eastAsia="en-GB"/>
        </w:rPr>
      </w:pPr>
      <w:r w:rsidRPr="00CE544A">
        <w:rPr>
          <w:rFonts w:ascii="Arial" w:eastAsia="Times New Roman" w:hAnsi="Arial" w:cs="Arial"/>
          <w:i/>
          <w:color w:val="141414"/>
          <w:sz w:val="20"/>
          <w:szCs w:val="20"/>
          <w:lang w:eastAsia="en-GB"/>
        </w:rPr>
        <w:t>‘</w:t>
      </w:r>
      <w:r w:rsidR="002770FF" w:rsidRPr="00CE544A">
        <w:rPr>
          <w:rFonts w:ascii="Arial" w:eastAsia="Times New Roman" w:hAnsi="Arial" w:cs="Arial"/>
          <w:i/>
          <w:color w:val="141414"/>
          <w:sz w:val="20"/>
          <w:szCs w:val="20"/>
          <w:lang w:eastAsia="en-GB"/>
        </w:rPr>
        <w:t>Organised into six “areas of learning and experience”: expressive arts; health and wellbeing; humanities; languages, literacy and communication; maths and nume</w:t>
      </w:r>
      <w:r w:rsidRPr="00CE544A">
        <w:rPr>
          <w:rFonts w:ascii="Arial" w:eastAsia="Times New Roman" w:hAnsi="Arial" w:cs="Arial"/>
          <w:i/>
          <w:color w:val="141414"/>
          <w:sz w:val="20"/>
          <w:szCs w:val="20"/>
          <w:lang w:eastAsia="en-GB"/>
        </w:rPr>
        <w:t>racy; and science and technolog</w:t>
      </w:r>
      <w:r w:rsidR="00E8759E">
        <w:rPr>
          <w:rFonts w:ascii="Arial" w:eastAsia="Times New Roman" w:hAnsi="Arial" w:cs="Arial"/>
          <w:i/>
          <w:color w:val="141414"/>
          <w:sz w:val="20"/>
          <w:szCs w:val="20"/>
          <w:lang w:eastAsia="en-GB"/>
        </w:rPr>
        <w:t>y</w:t>
      </w:r>
      <w:r w:rsidRPr="00CE544A">
        <w:rPr>
          <w:rFonts w:ascii="Arial" w:eastAsia="Times New Roman" w:hAnsi="Arial" w:cs="Arial"/>
          <w:i/>
          <w:color w:val="141414"/>
          <w:sz w:val="20"/>
          <w:szCs w:val="20"/>
          <w:lang w:eastAsia="en-GB"/>
        </w:rPr>
        <w:t>’</w:t>
      </w:r>
    </w:p>
    <w:p w:rsidR="002770FF" w:rsidRPr="00CE544A" w:rsidRDefault="004E6A63" w:rsidP="007C503C">
      <w:pPr>
        <w:spacing w:after="0" w:line="360" w:lineRule="auto"/>
        <w:ind w:left="-25"/>
        <w:textAlignment w:val="baseline"/>
        <w:rPr>
          <w:rFonts w:ascii="Arial" w:eastAsia="Times New Roman" w:hAnsi="Arial" w:cs="Arial"/>
          <w:i/>
          <w:color w:val="141414"/>
          <w:sz w:val="20"/>
          <w:szCs w:val="20"/>
          <w:lang w:eastAsia="en-GB"/>
        </w:rPr>
      </w:pPr>
      <w:r w:rsidRPr="00CE544A">
        <w:rPr>
          <w:rFonts w:ascii="Arial" w:eastAsia="Times New Roman" w:hAnsi="Arial" w:cs="Arial"/>
          <w:i/>
          <w:color w:val="141414"/>
          <w:sz w:val="20"/>
          <w:szCs w:val="20"/>
          <w:lang w:eastAsia="en-GB"/>
        </w:rPr>
        <w:t>‘</w:t>
      </w:r>
      <w:r w:rsidR="002770FF" w:rsidRPr="00CE544A">
        <w:rPr>
          <w:rFonts w:ascii="Arial" w:eastAsia="Times New Roman" w:hAnsi="Arial" w:cs="Arial"/>
          <w:i/>
          <w:color w:val="141414"/>
          <w:sz w:val="20"/>
          <w:szCs w:val="20"/>
          <w:lang w:eastAsia="en-GB"/>
        </w:rPr>
        <w:t>Introduces three “cross-curriculum responsibilities” – literacy, numeracy and digital competence – that would be expected of all teachers</w:t>
      </w:r>
      <w:r w:rsidRPr="00CE544A">
        <w:rPr>
          <w:rFonts w:ascii="Arial" w:eastAsia="Times New Roman" w:hAnsi="Arial" w:cs="Arial"/>
          <w:i/>
          <w:color w:val="141414"/>
          <w:sz w:val="20"/>
          <w:szCs w:val="20"/>
          <w:lang w:eastAsia="en-GB"/>
        </w:rPr>
        <w:t>’</w:t>
      </w:r>
    </w:p>
    <w:p w:rsidR="00BD258F" w:rsidRDefault="00E8759E" w:rsidP="007C503C">
      <w:pPr>
        <w:spacing w:after="0" w:line="360" w:lineRule="auto"/>
        <w:ind w:left="-25"/>
        <w:textAlignment w:val="baseline"/>
        <w:rPr>
          <w:rFonts w:ascii="Arial" w:hAnsi="Arial" w:cs="Arial"/>
          <w:sz w:val="20"/>
          <w:szCs w:val="20"/>
        </w:rPr>
      </w:pPr>
      <w:r w:rsidRPr="00714DA5">
        <w:rPr>
          <w:rFonts w:ascii="Arial" w:hAnsi="Arial" w:cs="Arial"/>
          <w:sz w:val="20"/>
          <w:szCs w:val="20"/>
        </w:rPr>
        <w:t>Evans, G. (2015)</w:t>
      </w:r>
    </w:p>
    <w:p w:rsidR="00E8759E" w:rsidRPr="00CE544A" w:rsidRDefault="00E8759E" w:rsidP="007C503C">
      <w:pPr>
        <w:spacing w:after="0" w:line="360" w:lineRule="auto"/>
        <w:ind w:left="-25"/>
        <w:textAlignment w:val="baseline"/>
        <w:rPr>
          <w:rFonts w:ascii="Arial" w:eastAsia="Times New Roman" w:hAnsi="Arial" w:cs="Arial"/>
          <w:color w:val="141414"/>
          <w:sz w:val="20"/>
          <w:szCs w:val="20"/>
          <w:lang w:eastAsia="en-GB"/>
        </w:rPr>
      </w:pPr>
    </w:p>
    <w:p w:rsidR="00C54D53" w:rsidRDefault="008C3C7F" w:rsidP="007C503C">
      <w:pPr>
        <w:spacing w:after="0" w:line="360" w:lineRule="auto"/>
        <w:ind w:left="-25"/>
        <w:textAlignment w:val="baseline"/>
      </w:pPr>
      <w:r w:rsidRPr="00CE544A">
        <w:rPr>
          <w:rFonts w:ascii="Arial" w:eastAsia="Times New Roman" w:hAnsi="Arial" w:cs="Arial"/>
          <w:color w:val="141414"/>
          <w:sz w:val="20"/>
          <w:szCs w:val="20"/>
          <w:lang w:eastAsia="en-GB"/>
        </w:rPr>
        <w:t xml:space="preserve">This curriculum has four purposes that mean all children and young people should be ambitious capable learners, enterprising, creative contributors, healthy, confident individuals and ethical, informed citizens. </w:t>
      </w:r>
      <w:proofErr w:type="gramStart"/>
      <w:r w:rsidRPr="00CE544A">
        <w:rPr>
          <w:rFonts w:ascii="Arial" w:eastAsia="Times New Roman" w:hAnsi="Arial" w:cs="Arial"/>
          <w:color w:val="141414"/>
          <w:sz w:val="20"/>
          <w:szCs w:val="20"/>
          <w:lang w:eastAsia="en-GB"/>
        </w:rPr>
        <w:t xml:space="preserve">The Donaldson (2015) report states that </w:t>
      </w:r>
      <w:r w:rsidRPr="00CE544A">
        <w:rPr>
          <w:rFonts w:ascii="Arial" w:eastAsia="Times New Roman" w:hAnsi="Arial" w:cs="Arial"/>
          <w:i/>
          <w:color w:val="141414"/>
          <w:sz w:val="20"/>
          <w:szCs w:val="20"/>
          <w:lang w:eastAsia="en-GB"/>
        </w:rPr>
        <w:t>‘The purpose should guide all future decisions about national and local educational priorities, and underpin all teaching and learning in Wales’.</w:t>
      </w:r>
      <w:proofErr w:type="gramEnd"/>
      <w:r w:rsidRPr="00CE544A">
        <w:rPr>
          <w:rFonts w:ascii="Arial" w:eastAsia="Times New Roman" w:hAnsi="Arial" w:cs="Arial"/>
          <w:i/>
          <w:color w:val="141414"/>
          <w:sz w:val="20"/>
          <w:szCs w:val="20"/>
          <w:lang w:eastAsia="en-GB"/>
        </w:rPr>
        <w:t xml:space="preserve">  </w:t>
      </w:r>
      <w:r w:rsidRPr="00CE544A">
        <w:rPr>
          <w:rFonts w:ascii="Arial" w:eastAsia="Times New Roman" w:hAnsi="Arial" w:cs="Arial"/>
          <w:color w:val="141414"/>
          <w:sz w:val="20"/>
          <w:szCs w:val="20"/>
          <w:lang w:eastAsia="en-GB"/>
        </w:rPr>
        <w:t xml:space="preserve">With there being four purposes for learning there are also six areas of learning and experiences that should happen, in which is said to be important and will contribute to the four purposes of learning. These six areas consist of expressive arts, health and well-being, humanities, language, literacy and communication, mathematic and numeracy, science and technology. </w:t>
      </w:r>
    </w:p>
    <w:p w:rsidR="00E8759E" w:rsidRDefault="00E8759E" w:rsidP="007C503C">
      <w:pPr>
        <w:spacing w:after="0" w:line="360" w:lineRule="auto"/>
        <w:ind w:left="-25"/>
        <w:textAlignment w:val="baseline"/>
        <w:rPr>
          <w:rFonts w:ascii="Arial" w:hAnsi="Arial" w:cs="Arial"/>
          <w:sz w:val="20"/>
          <w:szCs w:val="20"/>
        </w:rPr>
      </w:pPr>
      <w:r w:rsidRPr="00714DA5">
        <w:rPr>
          <w:rFonts w:ascii="Arial" w:hAnsi="Arial" w:cs="Arial"/>
          <w:sz w:val="20"/>
          <w:szCs w:val="20"/>
        </w:rPr>
        <w:t>Evans, G. (2015)</w:t>
      </w:r>
    </w:p>
    <w:p w:rsidR="00E8759E" w:rsidRPr="00CE544A" w:rsidRDefault="00E8759E" w:rsidP="007C503C">
      <w:pPr>
        <w:spacing w:after="0" w:line="360" w:lineRule="auto"/>
        <w:ind w:left="-25"/>
        <w:textAlignment w:val="baseline"/>
        <w:rPr>
          <w:rFonts w:ascii="Arial" w:eastAsia="Times New Roman" w:hAnsi="Arial" w:cs="Arial"/>
          <w:b/>
          <w:color w:val="141414"/>
          <w:sz w:val="20"/>
          <w:szCs w:val="20"/>
          <w:lang w:eastAsia="en-GB"/>
        </w:rPr>
      </w:pPr>
    </w:p>
    <w:p w:rsidR="002770FF" w:rsidRPr="00CE544A" w:rsidRDefault="008C3C7F" w:rsidP="007C503C">
      <w:pPr>
        <w:spacing w:after="0" w:line="360" w:lineRule="auto"/>
        <w:ind w:left="-25"/>
        <w:textAlignment w:val="baseline"/>
        <w:rPr>
          <w:rFonts w:ascii="Arial" w:hAnsi="Arial" w:cs="Arial"/>
          <w:sz w:val="20"/>
          <w:szCs w:val="20"/>
        </w:rPr>
      </w:pPr>
      <w:r w:rsidRPr="00CE544A">
        <w:rPr>
          <w:rFonts w:ascii="Arial" w:eastAsia="Times New Roman" w:hAnsi="Arial" w:cs="Arial"/>
          <w:color w:val="141414"/>
          <w:sz w:val="20"/>
          <w:szCs w:val="20"/>
          <w:lang w:eastAsia="en-GB"/>
        </w:rPr>
        <w:t xml:space="preserve">Across the curriculum the report suggests literacy, numeracy and digital </w:t>
      </w:r>
      <w:r w:rsidR="00C35AA7" w:rsidRPr="00CE544A">
        <w:rPr>
          <w:rFonts w:ascii="Arial" w:eastAsia="Times New Roman" w:hAnsi="Arial" w:cs="Arial"/>
          <w:color w:val="141414"/>
          <w:sz w:val="20"/>
          <w:szCs w:val="20"/>
          <w:lang w:eastAsia="en-GB"/>
        </w:rPr>
        <w:t>competence are interlinked and children are able to learn holistically through them. When children are developing these holistically and engaging in curriculum with cross-curriculum it shows that digital competence framework is being developed to show progression within child</w:t>
      </w:r>
      <w:r w:rsidR="004E6A63" w:rsidRPr="00CE544A">
        <w:rPr>
          <w:rFonts w:ascii="Arial" w:eastAsia="Times New Roman" w:hAnsi="Arial" w:cs="Arial"/>
          <w:color w:val="141414"/>
          <w:sz w:val="20"/>
          <w:szCs w:val="20"/>
          <w:lang w:eastAsia="en-GB"/>
        </w:rPr>
        <w:t>ren and young people’s learning and aiding children to be critical thinkers in their own work.</w:t>
      </w:r>
      <w:r w:rsidR="00C35AA7" w:rsidRPr="00CE544A">
        <w:rPr>
          <w:rFonts w:ascii="Arial" w:eastAsia="Times New Roman" w:hAnsi="Arial" w:cs="Arial"/>
          <w:color w:val="141414"/>
          <w:sz w:val="20"/>
          <w:szCs w:val="20"/>
          <w:lang w:eastAsia="en-GB"/>
        </w:rPr>
        <w:t xml:space="preserve"> This is then shown in their futures from them </w:t>
      </w:r>
      <w:r w:rsidR="00C35AA7" w:rsidRPr="00CE544A">
        <w:rPr>
          <w:rFonts w:ascii="Arial" w:eastAsia="Times New Roman" w:hAnsi="Arial" w:cs="Arial"/>
          <w:color w:val="141414"/>
          <w:sz w:val="20"/>
          <w:szCs w:val="20"/>
          <w:lang w:eastAsia="en-GB"/>
        </w:rPr>
        <w:lastRenderedPageBreak/>
        <w:t>being involved in the modern society and the workplace of their choice with showing high levels of digital skills</w:t>
      </w:r>
      <w:r w:rsidR="00FC7DE9" w:rsidRPr="00CE544A">
        <w:rPr>
          <w:rFonts w:ascii="Arial" w:eastAsia="Times New Roman" w:hAnsi="Arial" w:cs="Arial"/>
          <w:color w:val="141414"/>
          <w:sz w:val="20"/>
          <w:szCs w:val="20"/>
          <w:lang w:eastAsia="en-GB"/>
        </w:rPr>
        <w:t xml:space="preserve"> from being d</w:t>
      </w:r>
      <w:r w:rsidR="00C6048D" w:rsidRPr="00CE544A">
        <w:rPr>
          <w:rFonts w:ascii="Arial" w:hAnsi="Arial" w:cs="Arial"/>
          <w:sz w:val="20"/>
          <w:szCs w:val="20"/>
        </w:rPr>
        <w:t>igital competence</w:t>
      </w:r>
      <w:r w:rsidR="00FC7DE9" w:rsidRPr="00CE544A">
        <w:rPr>
          <w:rFonts w:ascii="Arial" w:hAnsi="Arial" w:cs="Arial"/>
          <w:sz w:val="20"/>
          <w:szCs w:val="20"/>
        </w:rPr>
        <w:t xml:space="preserve">. </w:t>
      </w:r>
    </w:p>
    <w:p w:rsidR="00C6048D" w:rsidRPr="00CE544A" w:rsidRDefault="00C6048D" w:rsidP="007C503C">
      <w:pPr>
        <w:spacing w:line="360" w:lineRule="auto"/>
        <w:rPr>
          <w:rFonts w:ascii="Arial" w:hAnsi="Arial" w:cs="Arial"/>
          <w:sz w:val="20"/>
          <w:szCs w:val="20"/>
        </w:rPr>
      </w:pPr>
      <w:r w:rsidRPr="00CE544A">
        <w:rPr>
          <w:rFonts w:ascii="Arial" w:hAnsi="Arial" w:cs="Arial"/>
          <w:sz w:val="20"/>
          <w:szCs w:val="20"/>
        </w:rPr>
        <w:t xml:space="preserve">Experiences for children to be actively involved: Froebel, </w:t>
      </w:r>
      <w:proofErr w:type="spellStart"/>
      <w:r w:rsidRPr="00CE544A">
        <w:rPr>
          <w:rFonts w:ascii="Arial" w:hAnsi="Arial" w:cs="Arial"/>
          <w:sz w:val="20"/>
          <w:szCs w:val="20"/>
        </w:rPr>
        <w:t>vygotsky</w:t>
      </w:r>
      <w:proofErr w:type="spellEnd"/>
      <w:r w:rsidRPr="00CE544A">
        <w:rPr>
          <w:rFonts w:ascii="Arial" w:hAnsi="Arial" w:cs="Arial"/>
          <w:sz w:val="20"/>
          <w:szCs w:val="20"/>
        </w:rPr>
        <w:t xml:space="preserve">, </w:t>
      </w:r>
      <w:proofErr w:type="spellStart"/>
      <w:proofErr w:type="gramStart"/>
      <w:r w:rsidRPr="00CE544A">
        <w:rPr>
          <w:rFonts w:ascii="Arial" w:hAnsi="Arial" w:cs="Arial"/>
          <w:sz w:val="20"/>
          <w:szCs w:val="20"/>
        </w:rPr>
        <w:t>piaget</w:t>
      </w:r>
      <w:proofErr w:type="spellEnd"/>
      <w:proofErr w:type="gramEnd"/>
      <w:r w:rsidRPr="00CE544A">
        <w:rPr>
          <w:rFonts w:ascii="Arial" w:hAnsi="Arial" w:cs="Arial"/>
          <w:sz w:val="20"/>
          <w:szCs w:val="20"/>
        </w:rPr>
        <w:t xml:space="preserve"> and </w:t>
      </w:r>
      <w:proofErr w:type="spellStart"/>
      <w:r w:rsidRPr="00CE544A">
        <w:rPr>
          <w:rFonts w:ascii="Arial" w:hAnsi="Arial" w:cs="Arial"/>
          <w:sz w:val="20"/>
          <w:szCs w:val="20"/>
        </w:rPr>
        <w:t>stinner</w:t>
      </w:r>
      <w:proofErr w:type="spellEnd"/>
      <w:r w:rsidRPr="00CE544A">
        <w:rPr>
          <w:rFonts w:ascii="Arial" w:hAnsi="Arial" w:cs="Arial"/>
          <w:sz w:val="20"/>
          <w:szCs w:val="20"/>
        </w:rPr>
        <w:t xml:space="preserve"> (links to theories)</w:t>
      </w:r>
    </w:p>
    <w:p w:rsidR="005708D2" w:rsidRPr="00CE544A" w:rsidRDefault="00FC7DE9" w:rsidP="007C503C">
      <w:pPr>
        <w:spacing w:line="360" w:lineRule="auto"/>
        <w:rPr>
          <w:rFonts w:ascii="Arial" w:hAnsi="Arial" w:cs="Arial"/>
          <w:sz w:val="20"/>
          <w:szCs w:val="20"/>
        </w:rPr>
      </w:pPr>
      <w:r w:rsidRPr="00CE544A">
        <w:rPr>
          <w:rFonts w:ascii="Arial" w:hAnsi="Arial" w:cs="Arial"/>
          <w:sz w:val="20"/>
          <w:szCs w:val="20"/>
        </w:rPr>
        <w:t xml:space="preserve">Foundation Phase Framework </w:t>
      </w:r>
    </w:p>
    <w:p w:rsidR="002D6433" w:rsidRPr="00CE544A" w:rsidRDefault="002D6433" w:rsidP="007C503C">
      <w:pPr>
        <w:spacing w:line="360" w:lineRule="auto"/>
        <w:rPr>
          <w:rFonts w:ascii="Arial" w:hAnsi="Arial" w:cs="Arial"/>
          <w:sz w:val="20"/>
          <w:szCs w:val="20"/>
        </w:rPr>
      </w:pPr>
      <w:r w:rsidRPr="00CE544A">
        <w:rPr>
          <w:rFonts w:ascii="Arial" w:hAnsi="Arial" w:cs="Arial"/>
          <w:sz w:val="20"/>
          <w:szCs w:val="20"/>
        </w:rPr>
        <w:t xml:space="preserve">Whilst there is the Donaldson Report (2015) Foundation Phase Frameworks are used in schools to record children and young people’s progression. </w:t>
      </w:r>
    </w:p>
    <w:p w:rsidR="002D6433" w:rsidRPr="00CE544A" w:rsidRDefault="00FC7DE9" w:rsidP="007C503C">
      <w:pPr>
        <w:spacing w:line="360" w:lineRule="auto"/>
        <w:rPr>
          <w:rFonts w:ascii="Arial" w:hAnsi="Arial" w:cs="Arial"/>
          <w:sz w:val="20"/>
          <w:szCs w:val="20"/>
        </w:rPr>
      </w:pPr>
      <w:r w:rsidRPr="00CE544A">
        <w:rPr>
          <w:rFonts w:ascii="Arial" w:hAnsi="Arial" w:cs="Arial"/>
          <w:sz w:val="20"/>
          <w:szCs w:val="20"/>
        </w:rPr>
        <w:t xml:space="preserve">The statutory Areas of Learning in the Foundation Phase are: </w:t>
      </w:r>
    </w:p>
    <w:p w:rsidR="002D6433" w:rsidRPr="00CE544A" w:rsidRDefault="00FC7DE9" w:rsidP="007C503C">
      <w:pPr>
        <w:spacing w:line="360" w:lineRule="auto"/>
        <w:rPr>
          <w:rFonts w:ascii="Arial" w:hAnsi="Arial" w:cs="Arial"/>
          <w:sz w:val="20"/>
          <w:szCs w:val="20"/>
        </w:rPr>
      </w:pPr>
      <w:r w:rsidRPr="00CE544A">
        <w:rPr>
          <w:rFonts w:ascii="Arial" w:hAnsi="Arial" w:cs="Arial"/>
          <w:sz w:val="20"/>
          <w:szCs w:val="20"/>
        </w:rPr>
        <w:t xml:space="preserve">• Personal and Social Development, Well-being and Cultural Diversity </w:t>
      </w:r>
    </w:p>
    <w:p w:rsidR="002D6433" w:rsidRPr="00CE544A" w:rsidRDefault="00FC7DE9" w:rsidP="007C503C">
      <w:pPr>
        <w:spacing w:line="360" w:lineRule="auto"/>
        <w:rPr>
          <w:rFonts w:ascii="Arial" w:hAnsi="Arial" w:cs="Arial"/>
          <w:sz w:val="20"/>
          <w:szCs w:val="20"/>
        </w:rPr>
      </w:pPr>
      <w:r w:rsidRPr="00CE544A">
        <w:rPr>
          <w:rFonts w:ascii="Arial" w:hAnsi="Arial" w:cs="Arial"/>
          <w:sz w:val="20"/>
          <w:szCs w:val="20"/>
        </w:rPr>
        <w:t xml:space="preserve">• Language, Literacy and Communication Skills (revised from 2015 to embed the literacy component of the National Literacy and Numeracy Framework (LNF) within Foundation Phase planning, teaching and learning) </w:t>
      </w:r>
    </w:p>
    <w:p w:rsidR="002D6433" w:rsidRPr="00CE544A" w:rsidRDefault="00FC7DE9" w:rsidP="007C503C">
      <w:pPr>
        <w:spacing w:line="360" w:lineRule="auto"/>
        <w:rPr>
          <w:rFonts w:ascii="Arial" w:hAnsi="Arial" w:cs="Arial"/>
          <w:sz w:val="20"/>
          <w:szCs w:val="20"/>
        </w:rPr>
      </w:pPr>
      <w:r w:rsidRPr="00CE544A">
        <w:rPr>
          <w:rFonts w:ascii="Arial" w:hAnsi="Arial" w:cs="Arial"/>
          <w:sz w:val="20"/>
          <w:szCs w:val="20"/>
        </w:rPr>
        <w:t>• Mathematical Development (revised from 2015 to embed the numeracy component of the National Literacy and Numeracy Framework (LNF) within Foundation Phase planning, teaching and learning)</w:t>
      </w:r>
    </w:p>
    <w:p w:rsidR="002D6433" w:rsidRPr="00CE544A" w:rsidRDefault="00FC7DE9" w:rsidP="007C503C">
      <w:pPr>
        <w:spacing w:line="360" w:lineRule="auto"/>
        <w:rPr>
          <w:rFonts w:ascii="Arial" w:hAnsi="Arial" w:cs="Arial"/>
          <w:sz w:val="20"/>
          <w:szCs w:val="20"/>
        </w:rPr>
      </w:pPr>
      <w:r w:rsidRPr="00CE544A">
        <w:rPr>
          <w:rFonts w:ascii="Arial" w:hAnsi="Arial" w:cs="Arial"/>
          <w:sz w:val="20"/>
          <w:szCs w:val="20"/>
        </w:rPr>
        <w:t xml:space="preserve"> • Welsh Language Development </w:t>
      </w:r>
    </w:p>
    <w:p w:rsidR="002D6433" w:rsidRPr="00CE544A" w:rsidRDefault="00FC7DE9" w:rsidP="007C503C">
      <w:pPr>
        <w:spacing w:line="360" w:lineRule="auto"/>
        <w:rPr>
          <w:rFonts w:ascii="Arial" w:hAnsi="Arial" w:cs="Arial"/>
          <w:sz w:val="20"/>
          <w:szCs w:val="20"/>
        </w:rPr>
      </w:pPr>
      <w:r w:rsidRPr="00CE544A">
        <w:rPr>
          <w:rFonts w:ascii="Arial" w:hAnsi="Arial" w:cs="Arial"/>
          <w:sz w:val="20"/>
          <w:szCs w:val="20"/>
        </w:rPr>
        <w:t xml:space="preserve">• Knowledge and Understanding of the World </w:t>
      </w:r>
    </w:p>
    <w:p w:rsidR="002D6433" w:rsidRPr="00CE544A" w:rsidRDefault="00FC7DE9" w:rsidP="007C503C">
      <w:pPr>
        <w:spacing w:line="360" w:lineRule="auto"/>
        <w:rPr>
          <w:rFonts w:ascii="Arial" w:hAnsi="Arial" w:cs="Arial"/>
          <w:sz w:val="20"/>
          <w:szCs w:val="20"/>
        </w:rPr>
      </w:pPr>
      <w:r w:rsidRPr="00CE544A">
        <w:rPr>
          <w:rFonts w:ascii="Arial" w:hAnsi="Arial" w:cs="Arial"/>
          <w:sz w:val="20"/>
          <w:szCs w:val="20"/>
        </w:rPr>
        <w:t xml:space="preserve">• Physical Development </w:t>
      </w:r>
    </w:p>
    <w:p w:rsidR="002D6433" w:rsidRPr="00CE544A" w:rsidRDefault="00FC7DE9" w:rsidP="007C503C">
      <w:pPr>
        <w:spacing w:line="360" w:lineRule="auto"/>
        <w:rPr>
          <w:rFonts w:ascii="Arial" w:hAnsi="Arial" w:cs="Arial"/>
          <w:sz w:val="20"/>
          <w:szCs w:val="20"/>
        </w:rPr>
      </w:pPr>
      <w:r w:rsidRPr="00CE544A">
        <w:rPr>
          <w:rFonts w:ascii="Arial" w:hAnsi="Arial" w:cs="Arial"/>
          <w:sz w:val="20"/>
          <w:szCs w:val="20"/>
        </w:rPr>
        <w:t xml:space="preserve">• Creative Development. </w:t>
      </w:r>
    </w:p>
    <w:p w:rsidR="00C54D53" w:rsidRDefault="00A93F37" w:rsidP="007C503C">
      <w:pPr>
        <w:spacing w:line="360" w:lineRule="auto"/>
      </w:pPr>
      <w:r w:rsidRPr="00CE544A">
        <w:rPr>
          <w:rFonts w:ascii="Arial" w:hAnsi="Arial" w:cs="Arial"/>
          <w:sz w:val="20"/>
          <w:szCs w:val="20"/>
        </w:rPr>
        <w:t xml:space="preserve">The Foundation Phase Profile </w:t>
      </w:r>
      <w:r w:rsidR="00261ACA" w:rsidRPr="00CE544A">
        <w:rPr>
          <w:rFonts w:ascii="Arial" w:hAnsi="Arial" w:cs="Arial"/>
          <w:sz w:val="20"/>
          <w:szCs w:val="20"/>
        </w:rPr>
        <w:t xml:space="preserve">Framework is a framework that is used in Wales to record the progress of children’s development. Throughout this framework the areas that they are learning in interlink with each other. The outcomes are recorded through observations and most often or not most observations can be used in more than one area of outcome. The Framework Profile states </w:t>
      </w:r>
      <w:r w:rsidR="00261ACA" w:rsidRPr="00CE544A">
        <w:rPr>
          <w:rFonts w:ascii="Arial" w:hAnsi="Arial" w:cs="Arial"/>
          <w:i/>
          <w:sz w:val="20"/>
          <w:szCs w:val="20"/>
        </w:rPr>
        <w:t>‘</w:t>
      </w:r>
      <w:r w:rsidR="00FC7DE9" w:rsidRPr="00CE544A">
        <w:rPr>
          <w:rFonts w:ascii="Arial" w:hAnsi="Arial" w:cs="Arial"/>
          <w:i/>
          <w:sz w:val="20"/>
          <w:szCs w:val="20"/>
        </w:rPr>
        <w:t>For each Area of Learning the statutory education programme establishes what children should be taught and the Foundation Phase Outcomes set out the expected standards of children’s performance</w:t>
      </w:r>
      <w:r w:rsidR="00261ACA" w:rsidRPr="00CE544A">
        <w:rPr>
          <w:rFonts w:ascii="Arial" w:hAnsi="Arial" w:cs="Arial"/>
          <w:i/>
          <w:sz w:val="20"/>
          <w:szCs w:val="20"/>
        </w:rPr>
        <w:t xml:space="preserve">’ </w:t>
      </w:r>
      <w:r w:rsidR="00261ACA" w:rsidRPr="00CE544A">
        <w:rPr>
          <w:rFonts w:ascii="Arial" w:hAnsi="Arial" w:cs="Arial"/>
          <w:sz w:val="20"/>
          <w:szCs w:val="20"/>
        </w:rPr>
        <w:t xml:space="preserve">This Framework is used in the Foundation Phase and is a statutory curriculum for the ages three to seven years old in Wales. </w:t>
      </w:r>
      <w:r w:rsidR="00446674" w:rsidRPr="00CE544A">
        <w:rPr>
          <w:rFonts w:ascii="Arial" w:hAnsi="Arial" w:cs="Arial"/>
          <w:sz w:val="20"/>
          <w:szCs w:val="20"/>
        </w:rPr>
        <w:t xml:space="preserve">The production of this Foundation Phase Framework is to encourage children to be creative, imaginative, makes learning more enjoyable and more effective for them. </w:t>
      </w:r>
    </w:p>
    <w:p w:rsidR="00E8759E" w:rsidRPr="00CE544A" w:rsidRDefault="00E8759E" w:rsidP="007C503C">
      <w:pPr>
        <w:spacing w:line="360" w:lineRule="auto"/>
        <w:rPr>
          <w:rFonts w:ascii="Arial" w:hAnsi="Arial" w:cs="Arial"/>
          <w:sz w:val="20"/>
          <w:szCs w:val="20"/>
        </w:rPr>
      </w:pPr>
      <w:r w:rsidRPr="00714DA5">
        <w:rPr>
          <w:rFonts w:ascii="Arial" w:hAnsi="Arial" w:cs="Arial"/>
          <w:sz w:val="20"/>
          <w:szCs w:val="20"/>
        </w:rPr>
        <w:t>Welsh Government, Curriculum for Wales, Foundation Phase Framework (2015</w:t>
      </w:r>
    </w:p>
    <w:p w:rsidR="00A93F37" w:rsidRPr="00CE544A" w:rsidRDefault="00446674" w:rsidP="007C503C">
      <w:pPr>
        <w:spacing w:line="360" w:lineRule="auto"/>
        <w:rPr>
          <w:rFonts w:ascii="Arial" w:hAnsi="Arial" w:cs="Arial"/>
          <w:i/>
          <w:sz w:val="20"/>
          <w:szCs w:val="20"/>
        </w:rPr>
      </w:pPr>
      <w:r w:rsidRPr="00CE544A">
        <w:rPr>
          <w:rFonts w:ascii="Arial" w:hAnsi="Arial" w:cs="Arial"/>
          <w:sz w:val="20"/>
          <w:szCs w:val="20"/>
        </w:rPr>
        <w:t xml:space="preserve">The Foundation Phase Framework is linked with Successful Futures from the Donaldson, G. (2015) report. The Foundation Phase Framework had an expert group set up to develop their own strategic action plan to introduce a long-term approach for them to develop consistently good and effective practice towards all settings and schools </w:t>
      </w:r>
      <w:r w:rsidR="006023E7" w:rsidRPr="00CE544A">
        <w:rPr>
          <w:rFonts w:ascii="Arial" w:hAnsi="Arial" w:cs="Arial"/>
          <w:sz w:val="20"/>
          <w:szCs w:val="20"/>
        </w:rPr>
        <w:t>for the Foundation Phase to reach the full potential. The action plan was published in 2016 but started to be implemented early by making improvements to the way the Foundation Phase was being delivered. An example was made was ‘</w:t>
      </w:r>
      <w:r w:rsidR="006023E7" w:rsidRPr="00CE544A">
        <w:rPr>
          <w:rFonts w:ascii="Arial" w:hAnsi="Arial" w:cs="Arial"/>
          <w:i/>
          <w:sz w:val="20"/>
          <w:szCs w:val="20"/>
        </w:rPr>
        <w:t>T</w:t>
      </w:r>
      <w:r w:rsidR="00C54D53" w:rsidRPr="00CE544A">
        <w:rPr>
          <w:rFonts w:ascii="Arial" w:hAnsi="Arial" w:cs="Arial"/>
          <w:i/>
          <w:sz w:val="20"/>
          <w:szCs w:val="20"/>
        </w:rPr>
        <w:t xml:space="preserve">his revised </w:t>
      </w:r>
      <w:r w:rsidR="00C54D53" w:rsidRPr="00CE544A">
        <w:rPr>
          <w:rFonts w:ascii="Arial" w:hAnsi="Arial" w:cs="Arial"/>
          <w:i/>
          <w:sz w:val="20"/>
          <w:szCs w:val="20"/>
        </w:rPr>
        <w:lastRenderedPageBreak/>
        <w:t>document introduces revised Areas of Learning for Language, Literacy and Communication Skills and Mathematical Development in September 2015, along with the introduction of a new Foundation Phase assessment tool for the baseline assessment, the Foundation Phase Profile</w:t>
      </w:r>
      <w:r w:rsidR="006023E7" w:rsidRPr="00CE544A">
        <w:rPr>
          <w:rFonts w:ascii="Arial" w:hAnsi="Arial" w:cs="Arial"/>
          <w:i/>
          <w:sz w:val="20"/>
          <w:szCs w:val="20"/>
        </w:rPr>
        <w:t xml:space="preserve">.’ </w:t>
      </w:r>
    </w:p>
    <w:p w:rsidR="00E8759E" w:rsidRDefault="00E8759E" w:rsidP="007C503C">
      <w:pPr>
        <w:spacing w:line="360" w:lineRule="auto"/>
        <w:rPr>
          <w:rFonts w:ascii="Arial" w:hAnsi="Arial" w:cs="Arial"/>
          <w:sz w:val="20"/>
          <w:szCs w:val="20"/>
        </w:rPr>
      </w:pPr>
      <w:r w:rsidRPr="00714DA5">
        <w:rPr>
          <w:rFonts w:ascii="Arial" w:hAnsi="Arial" w:cs="Arial"/>
          <w:sz w:val="20"/>
          <w:szCs w:val="20"/>
        </w:rPr>
        <w:t>Welsh Government, Curriculum for Wales, Foundation Phase Framework (2015</w:t>
      </w:r>
    </w:p>
    <w:p w:rsidR="00E8759E" w:rsidRDefault="00C53B24" w:rsidP="007C503C">
      <w:pPr>
        <w:spacing w:line="360" w:lineRule="auto"/>
        <w:rPr>
          <w:rFonts w:ascii="Arial" w:hAnsi="Arial" w:cs="Arial"/>
          <w:sz w:val="20"/>
          <w:szCs w:val="20"/>
        </w:rPr>
      </w:pPr>
      <w:r w:rsidRPr="00CE544A">
        <w:rPr>
          <w:rFonts w:ascii="Arial" w:hAnsi="Arial" w:cs="Arial"/>
          <w:sz w:val="20"/>
          <w:szCs w:val="20"/>
        </w:rPr>
        <w:t>The Foundation Phase Framework also states that the expert groups work will be integrated with other key developments in Welsh Education to create Successful Futures. They will respond to Professors Donaldson, G. (2015) report for Successful Futures in which there will be ‘</w:t>
      </w:r>
      <w:r w:rsidR="00C54D53" w:rsidRPr="00CE544A">
        <w:rPr>
          <w:rFonts w:ascii="Arial" w:hAnsi="Arial" w:cs="Arial"/>
          <w:sz w:val="20"/>
          <w:szCs w:val="20"/>
        </w:rPr>
        <w:t>Independent Review of Curriculum and Assessment Arrangements in Wales (2015), which is very supportive of the Foundation Phase and its approaches, and will be used to inform future curriculum developments. The scope and scale of the changes envisaged by Successful Futures are wide ranging and will require several years to develop and deliver fully</w:t>
      </w:r>
      <w:r w:rsidRPr="00CE544A">
        <w:rPr>
          <w:rFonts w:ascii="Arial" w:hAnsi="Arial" w:cs="Arial"/>
          <w:sz w:val="20"/>
          <w:szCs w:val="20"/>
        </w:rPr>
        <w:t xml:space="preserve">.’ </w:t>
      </w:r>
      <w:r w:rsidR="00E8759E">
        <w:rPr>
          <w:rFonts w:ascii="Arial" w:hAnsi="Arial" w:cs="Arial"/>
          <w:sz w:val="20"/>
          <w:szCs w:val="20"/>
        </w:rPr>
        <w:t xml:space="preserve"> </w:t>
      </w:r>
      <w:r w:rsidR="00E8759E" w:rsidRPr="00714DA5">
        <w:rPr>
          <w:rFonts w:ascii="Arial" w:hAnsi="Arial" w:cs="Arial"/>
          <w:sz w:val="20"/>
          <w:szCs w:val="20"/>
        </w:rPr>
        <w:t>Welsh Government, Curriculum for Wales, Foundation Phase Framework (2015</w:t>
      </w:r>
    </w:p>
    <w:p w:rsidR="00793EAF" w:rsidRPr="00CE544A" w:rsidRDefault="00793EAF" w:rsidP="007C503C">
      <w:pPr>
        <w:spacing w:line="360" w:lineRule="auto"/>
        <w:rPr>
          <w:rFonts w:ascii="Arial" w:hAnsi="Arial" w:cs="Arial"/>
          <w:sz w:val="20"/>
          <w:szCs w:val="20"/>
        </w:rPr>
      </w:pPr>
      <w:r w:rsidRPr="00714DA5">
        <w:rPr>
          <w:rFonts w:ascii="Arial" w:hAnsi="Arial" w:cs="Arial"/>
          <w:sz w:val="20"/>
          <w:szCs w:val="20"/>
        </w:rPr>
        <w:t>Evans, G. (2015)</w:t>
      </w:r>
    </w:p>
    <w:p w:rsidR="001B0A2A" w:rsidRPr="00CE544A" w:rsidRDefault="00B74595" w:rsidP="007C503C">
      <w:pPr>
        <w:spacing w:line="360" w:lineRule="auto"/>
        <w:rPr>
          <w:rFonts w:ascii="Arial" w:hAnsi="Arial" w:cs="Arial"/>
          <w:sz w:val="20"/>
          <w:szCs w:val="20"/>
        </w:rPr>
      </w:pPr>
      <w:r w:rsidRPr="00CE544A">
        <w:rPr>
          <w:rFonts w:ascii="Arial" w:hAnsi="Arial" w:cs="Arial"/>
          <w:sz w:val="20"/>
          <w:szCs w:val="20"/>
        </w:rPr>
        <w:t xml:space="preserve">Throughout the Foundation Phase there are certain approaches to learning and teaching to follow. The Foundation Phase Framework declares that the education provided to children in the Foundation Phase should be a provision that is holistic with the child at the heart of any planned curriculum. Practitioners should understand, inspiring and challenging the children’s learning needs. The </w:t>
      </w:r>
      <w:proofErr w:type="gramStart"/>
      <w:r w:rsidRPr="00CE544A">
        <w:rPr>
          <w:rFonts w:ascii="Arial" w:hAnsi="Arial" w:cs="Arial"/>
          <w:sz w:val="20"/>
          <w:szCs w:val="20"/>
        </w:rPr>
        <w:t>practitioners</w:t>
      </w:r>
      <w:proofErr w:type="gramEnd"/>
      <w:r w:rsidRPr="00CE544A">
        <w:rPr>
          <w:rFonts w:ascii="Arial" w:hAnsi="Arial" w:cs="Arial"/>
          <w:sz w:val="20"/>
          <w:szCs w:val="20"/>
        </w:rPr>
        <w:t xml:space="preserve"> role in children’s learning has vital importance, especially when the interactions involve open questioning, shared and sustained thinking. This aids children to be critical thinkers in their own learning and experiences of learning. Although the practitioners play a large role in </w:t>
      </w:r>
      <w:r w:rsidR="00C21CDB" w:rsidRPr="00CE544A">
        <w:rPr>
          <w:rFonts w:ascii="Arial" w:hAnsi="Arial" w:cs="Arial"/>
          <w:sz w:val="20"/>
          <w:szCs w:val="20"/>
        </w:rPr>
        <w:t xml:space="preserve">a child’s learning by creating structured activities, practitioners should also remember to let children engage in child-initiated activities When there are well-planned activities it gives children opportunities to be creative and involved in their own learning for them to build on it themselves, learning the difference between what they know and can do, gaining knowledge of their own interests and what they understand. When children are activity learning it enhances and extended their development. </w:t>
      </w:r>
    </w:p>
    <w:p w:rsidR="001665E8" w:rsidRPr="00CE544A" w:rsidRDefault="001665E8" w:rsidP="007C503C">
      <w:pPr>
        <w:spacing w:line="360" w:lineRule="auto"/>
        <w:rPr>
          <w:rFonts w:ascii="Arial" w:hAnsi="Arial" w:cs="Arial"/>
          <w:i/>
          <w:sz w:val="20"/>
          <w:szCs w:val="20"/>
        </w:rPr>
      </w:pPr>
      <w:r w:rsidRPr="00CE544A">
        <w:rPr>
          <w:rFonts w:ascii="Arial" w:hAnsi="Arial" w:cs="Arial"/>
          <w:sz w:val="20"/>
          <w:szCs w:val="20"/>
        </w:rPr>
        <w:t xml:space="preserve">Children learn best through play opportunities, in which the Foundation Phase Framework outlines this in their Framework Profile. </w:t>
      </w:r>
      <w:r w:rsidR="00056254" w:rsidRPr="00CE544A">
        <w:rPr>
          <w:rFonts w:ascii="Arial" w:hAnsi="Arial" w:cs="Arial"/>
          <w:sz w:val="20"/>
          <w:szCs w:val="20"/>
        </w:rPr>
        <w:t>The Foundation Phase Framework outlines that a child’s learning through play ‘I</w:t>
      </w:r>
      <w:r w:rsidR="00056254" w:rsidRPr="00CE544A">
        <w:rPr>
          <w:rFonts w:ascii="Arial" w:hAnsi="Arial" w:cs="Arial"/>
          <w:i/>
          <w:sz w:val="20"/>
          <w:szCs w:val="20"/>
        </w:rPr>
        <w:t>s about children learning through perseverance, attention to detail, and concentration – characteristics usually associated with work. Play is not only crucial to the way children become self-aware and the way in which they learn the rules of social behaviour; it is also fundamental to intellectual development.’</w:t>
      </w:r>
      <w:r w:rsidRPr="00CE544A">
        <w:rPr>
          <w:rFonts w:ascii="Arial" w:hAnsi="Arial" w:cs="Arial"/>
          <w:i/>
          <w:sz w:val="20"/>
          <w:szCs w:val="20"/>
        </w:rPr>
        <w:t xml:space="preserve"> </w:t>
      </w:r>
      <w:r w:rsidR="00793EAF" w:rsidRPr="00714DA5">
        <w:rPr>
          <w:rFonts w:ascii="Arial" w:hAnsi="Arial" w:cs="Arial"/>
          <w:sz w:val="20"/>
          <w:szCs w:val="20"/>
        </w:rPr>
        <w:t>Evans, G. (2015)</w:t>
      </w:r>
    </w:p>
    <w:p w:rsidR="00056254" w:rsidRPr="00CE544A" w:rsidRDefault="00056254" w:rsidP="007C503C">
      <w:pPr>
        <w:spacing w:line="360" w:lineRule="auto"/>
        <w:rPr>
          <w:rFonts w:ascii="Arial" w:hAnsi="Arial" w:cs="Arial"/>
          <w:i/>
          <w:sz w:val="20"/>
          <w:szCs w:val="20"/>
        </w:rPr>
      </w:pPr>
      <w:r w:rsidRPr="00CE544A">
        <w:rPr>
          <w:rFonts w:ascii="Arial" w:hAnsi="Arial" w:cs="Arial"/>
          <w:sz w:val="20"/>
          <w:szCs w:val="20"/>
        </w:rPr>
        <w:t xml:space="preserve">Not only does the Foundation Phase Framework agree with children </w:t>
      </w:r>
      <w:proofErr w:type="spellStart"/>
      <w:r w:rsidRPr="00CE544A">
        <w:rPr>
          <w:rFonts w:ascii="Arial" w:hAnsi="Arial" w:cs="Arial"/>
          <w:sz w:val="20"/>
          <w:szCs w:val="20"/>
        </w:rPr>
        <w:t>learing</w:t>
      </w:r>
      <w:proofErr w:type="spellEnd"/>
      <w:r w:rsidRPr="00CE544A">
        <w:rPr>
          <w:rFonts w:ascii="Arial" w:hAnsi="Arial" w:cs="Arial"/>
          <w:sz w:val="20"/>
          <w:szCs w:val="20"/>
        </w:rPr>
        <w:t xml:space="preserve"> through play but the theorist Piaget</w:t>
      </w:r>
      <w:r w:rsidR="009C68D2" w:rsidRPr="00CE544A">
        <w:rPr>
          <w:rFonts w:ascii="Arial" w:hAnsi="Arial" w:cs="Arial"/>
          <w:sz w:val="20"/>
          <w:szCs w:val="20"/>
        </w:rPr>
        <w:t>, J.(1896)</w:t>
      </w:r>
      <w:r w:rsidRPr="00CE544A">
        <w:rPr>
          <w:rFonts w:ascii="Arial" w:hAnsi="Arial" w:cs="Arial"/>
          <w:sz w:val="20"/>
          <w:szCs w:val="20"/>
        </w:rPr>
        <w:t xml:space="preserve"> believes that children learn through play, they are natural explorers, he refers to them being </w:t>
      </w:r>
      <w:r w:rsidRPr="00CE544A">
        <w:rPr>
          <w:rFonts w:ascii="Arial" w:hAnsi="Arial" w:cs="Arial"/>
          <w:i/>
          <w:sz w:val="20"/>
          <w:szCs w:val="20"/>
        </w:rPr>
        <w:t xml:space="preserve">‘Little </w:t>
      </w:r>
      <w:proofErr w:type="spellStart"/>
      <w:r w:rsidRPr="00CE544A">
        <w:rPr>
          <w:rFonts w:ascii="Arial" w:hAnsi="Arial" w:cs="Arial"/>
          <w:i/>
          <w:sz w:val="20"/>
          <w:szCs w:val="20"/>
        </w:rPr>
        <w:t>sciencetists</w:t>
      </w:r>
      <w:proofErr w:type="spellEnd"/>
      <w:r w:rsidRPr="00CE544A">
        <w:rPr>
          <w:rFonts w:ascii="Arial" w:hAnsi="Arial" w:cs="Arial"/>
          <w:i/>
          <w:sz w:val="20"/>
          <w:szCs w:val="20"/>
        </w:rPr>
        <w:t xml:space="preserve">’. </w:t>
      </w:r>
    </w:p>
    <w:p w:rsidR="00491255" w:rsidRPr="00CE544A" w:rsidRDefault="00491255" w:rsidP="007C503C">
      <w:pPr>
        <w:spacing w:line="360" w:lineRule="auto"/>
        <w:rPr>
          <w:rFonts w:ascii="Arial" w:hAnsi="Arial" w:cs="Arial"/>
          <w:sz w:val="20"/>
          <w:szCs w:val="20"/>
        </w:rPr>
      </w:pPr>
      <w:r w:rsidRPr="00CE544A">
        <w:rPr>
          <w:rFonts w:ascii="Arial" w:hAnsi="Arial" w:cs="Arial"/>
          <w:sz w:val="20"/>
          <w:szCs w:val="20"/>
        </w:rPr>
        <w:t xml:space="preserve">From the ages of birth to 3 years old, the world around children is their exploration and it provides an area for children to gain enormous fascination. Children need safety to be able to explore to play to </w:t>
      </w:r>
      <w:r w:rsidRPr="00CE544A">
        <w:rPr>
          <w:rFonts w:ascii="Arial" w:hAnsi="Arial" w:cs="Arial"/>
          <w:sz w:val="20"/>
          <w:szCs w:val="20"/>
        </w:rPr>
        <w:lastRenderedPageBreak/>
        <w:t xml:space="preserve">then to learn. A key point to consider is the safety to explore and overcome challenges is a key feature in this point of their lives especially through play. </w:t>
      </w:r>
    </w:p>
    <w:p w:rsidR="00491255" w:rsidRPr="00CE544A" w:rsidRDefault="00491255" w:rsidP="007C503C">
      <w:pPr>
        <w:spacing w:line="360" w:lineRule="auto"/>
        <w:rPr>
          <w:rFonts w:ascii="Arial" w:hAnsi="Arial" w:cs="Arial"/>
          <w:i/>
          <w:sz w:val="20"/>
          <w:szCs w:val="20"/>
        </w:rPr>
      </w:pPr>
      <w:proofErr w:type="spellStart"/>
      <w:r w:rsidRPr="00CE544A">
        <w:rPr>
          <w:rFonts w:ascii="Arial" w:hAnsi="Arial" w:cs="Arial"/>
          <w:sz w:val="20"/>
          <w:szCs w:val="20"/>
        </w:rPr>
        <w:t>Molteno</w:t>
      </w:r>
      <w:proofErr w:type="spellEnd"/>
      <w:r w:rsidRPr="00CE544A">
        <w:rPr>
          <w:rFonts w:ascii="Arial" w:hAnsi="Arial" w:cs="Arial"/>
          <w:sz w:val="20"/>
          <w:szCs w:val="20"/>
        </w:rPr>
        <w:t xml:space="preserve"> (1996) State that </w:t>
      </w:r>
      <w:r w:rsidRPr="00CE544A">
        <w:rPr>
          <w:rFonts w:ascii="Arial" w:hAnsi="Arial" w:cs="Arial"/>
          <w:i/>
          <w:sz w:val="20"/>
          <w:szCs w:val="20"/>
        </w:rPr>
        <w:t>’While this may be taken for granted, when safety and security do not surround a child and family the opportunities for children to test and extend their evolving capacities are not available, and this has a negative impact on the child’s development</w:t>
      </w:r>
      <w:r w:rsidR="00F43A92" w:rsidRPr="00CE544A">
        <w:rPr>
          <w:rFonts w:ascii="Arial" w:hAnsi="Arial" w:cs="Arial"/>
          <w:i/>
          <w:sz w:val="20"/>
          <w:szCs w:val="20"/>
        </w:rPr>
        <w:t xml:space="preserve">.’ </w:t>
      </w:r>
    </w:p>
    <w:p w:rsidR="00F43A92" w:rsidRPr="00CE544A" w:rsidRDefault="00F43A92" w:rsidP="007C503C">
      <w:pPr>
        <w:spacing w:line="360" w:lineRule="auto"/>
        <w:rPr>
          <w:rFonts w:ascii="Arial" w:hAnsi="Arial" w:cs="Arial"/>
          <w:sz w:val="20"/>
          <w:szCs w:val="20"/>
        </w:rPr>
      </w:pPr>
      <w:r w:rsidRPr="00CE544A">
        <w:rPr>
          <w:rFonts w:ascii="Arial" w:hAnsi="Arial" w:cs="Arial"/>
          <w:sz w:val="20"/>
          <w:szCs w:val="20"/>
        </w:rPr>
        <w:t xml:space="preserve">From the ages of 3 onwards, children depend less on safety and have a want to become independent in their learning, this is where they find the feel for being their own active learners with engaging in child-led activities. They test their physical abilities and experiment with their physical and social environments, Linguistic development is fast at this stage of their learning and development. </w:t>
      </w:r>
    </w:p>
    <w:p w:rsidR="00F43A92" w:rsidRPr="00CE544A" w:rsidRDefault="00F43A92" w:rsidP="007C503C">
      <w:pPr>
        <w:spacing w:line="360" w:lineRule="auto"/>
        <w:rPr>
          <w:rFonts w:ascii="Arial" w:hAnsi="Arial" w:cs="Arial"/>
          <w:i/>
          <w:color w:val="000000"/>
          <w:sz w:val="20"/>
          <w:szCs w:val="20"/>
          <w:shd w:val="clear" w:color="auto" w:fill="FFFFFF"/>
        </w:rPr>
      </w:pPr>
      <w:r w:rsidRPr="00CE544A">
        <w:rPr>
          <w:rFonts w:ascii="Arial" w:hAnsi="Arial" w:cs="Arial"/>
          <w:sz w:val="20"/>
          <w:szCs w:val="20"/>
        </w:rPr>
        <w:t xml:space="preserve">The </w:t>
      </w:r>
      <w:proofErr w:type="gramStart"/>
      <w:r w:rsidRPr="00CE544A">
        <w:rPr>
          <w:rFonts w:ascii="Arial" w:hAnsi="Arial" w:cs="Arial"/>
          <w:sz w:val="20"/>
          <w:szCs w:val="20"/>
        </w:rPr>
        <w:t xml:space="preserve">theorist </w:t>
      </w:r>
      <w:r w:rsidR="001C57ED">
        <w:rPr>
          <w:rFonts w:ascii="Arial" w:hAnsi="Arial" w:cs="Arial"/>
          <w:sz w:val="20"/>
          <w:szCs w:val="20"/>
        </w:rPr>
        <w:t xml:space="preserve"> </w:t>
      </w:r>
      <w:proofErr w:type="spellStart"/>
      <w:r w:rsidRPr="00CE544A">
        <w:rPr>
          <w:rFonts w:ascii="Arial" w:hAnsi="Arial" w:cs="Arial"/>
          <w:sz w:val="20"/>
          <w:szCs w:val="20"/>
        </w:rPr>
        <w:t>Vygotsky,</w:t>
      </w:r>
      <w:r w:rsidR="009C68D2" w:rsidRPr="00CE544A">
        <w:rPr>
          <w:rFonts w:ascii="Arial" w:hAnsi="Arial" w:cs="Arial"/>
          <w:sz w:val="20"/>
          <w:szCs w:val="20"/>
        </w:rPr>
        <w:t>L</w:t>
      </w:r>
      <w:proofErr w:type="spellEnd"/>
      <w:proofErr w:type="gramEnd"/>
      <w:r w:rsidRPr="00CE544A">
        <w:rPr>
          <w:rFonts w:ascii="Arial" w:hAnsi="Arial" w:cs="Arial"/>
          <w:sz w:val="20"/>
          <w:szCs w:val="20"/>
        </w:rPr>
        <w:t xml:space="preserve">. </w:t>
      </w:r>
      <w:r w:rsidR="009C68D2" w:rsidRPr="00CE544A">
        <w:rPr>
          <w:rFonts w:ascii="Arial" w:hAnsi="Arial" w:cs="Arial"/>
          <w:sz w:val="20"/>
          <w:szCs w:val="20"/>
        </w:rPr>
        <w:t>(1978</w:t>
      </w:r>
      <w:r w:rsidRPr="00CE544A">
        <w:rPr>
          <w:rFonts w:ascii="Arial" w:hAnsi="Arial" w:cs="Arial"/>
          <w:sz w:val="20"/>
          <w:szCs w:val="20"/>
        </w:rPr>
        <w:t xml:space="preserve">) has a theory of </w:t>
      </w:r>
      <w:r w:rsidR="009C68D2" w:rsidRPr="00CE544A">
        <w:rPr>
          <w:rFonts w:ascii="Arial" w:hAnsi="Arial" w:cs="Arial"/>
          <w:sz w:val="20"/>
          <w:szCs w:val="20"/>
        </w:rPr>
        <w:t xml:space="preserve">children needed to be supported through their learning. His theory consisted of there being a Zone of Proximal Development. The Zone of Proximal Development is defined as </w:t>
      </w:r>
      <w:r w:rsidR="009C68D2" w:rsidRPr="00CE544A">
        <w:rPr>
          <w:rFonts w:ascii="Arial" w:hAnsi="Arial" w:cs="Arial"/>
          <w:i/>
          <w:color w:val="000000"/>
          <w:sz w:val="20"/>
          <w:szCs w:val="20"/>
          <w:shd w:val="clear" w:color="auto" w:fill="FFFFFF"/>
        </w:rPr>
        <w:t xml:space="preserve">"the distance between the actual developmental level as determined by independent problem solving and the level of potential development as determined through problem-solving under adult guidance, or in collaboration with more capable peers" </w:t>
      </w:r>
      <w:r w:rsidR="009C68D2" w:rsidRPr="00CE544A">
        <w:rPr>
          <w:rFonts w:ascii="Arial" w:hAnsi="Arial" w:cs="Arial"/>
          <w:color w:val="000000"/>
          <w:sz w:val="20"/>
          <w:szCs w:val="20"/>
          <w:shd w:val="clear" w:color="auto" w:fill="FFFFFF"/>
        </w:rPr>
        <w:t>(</w:t>
      </w:r>
      <w:proofErr w:type="spellStart"/>
      <w:r w:rsidR="009C68D2" w:rsidRPr="00CE544A">
        <w:rPr>
          <w:rFonts w:ascii="Arial" w:hAnsi="Arial" w:cs="Arial"/>
          <w:color w:val="000000"/>
          <w:sz w:val="20"/>
          <w:szCs w:val="20"/>
          <w:shd w:val="clear" w:color="auto" w:fill="FFFFFF"/>
        </w:rPr>
        <w:t>Vygotsky</w:t>
      </w:r>
      <w:proofErr w:type="spellEnd"/>
      <w:r w:rsidR="009C68D2" w:rsidRPr="00CE544A">
        <w:rPr>
          <w:rFonts w:ascii="Arial" w:hAnsi="Arial" w:cs="Arial"/>
          <w:color w:val="000000"/>
          <w:sz w:val="20"/>
          <w:szCs w:val="20"/>
          <w:shd w:val="clear" w:color="auto" w:fill="FFFFFF"/>
        </w:rPr>
        <w:t>, 1978, p. 86).</w:t>
      </w:r>
    </w:p>
    <w:p w:rsidR="003A575F" w:rsidRDefault="009C68D2" w:rsidP="007C503C">
      <w:pPr>
        <w:spacing w:line="360" w:lineRule="auto"/>
        <w:rPr>
          <w:rFonts w:ascii="Arial" w:hAnsi="Arial" w:cs="Arial"/>
          <w:sz w:val="20"/>
          <w:szCs w:val="20"/>
        </w:rPr>
      </w:pPr>
      <w:proofErr w:type="spellStart"/>
      <w:r w:rsidRPr="00CE544A">
        <w:rPr>
          <w:rFonts w:ascii="Arial" w:hAnsi="Arial" w:cs="Arial"/>
          <w:sz w:val="20"/>
          <w:szCs w:val="20"/>
        </w:rPr>
        <w:t>Vygotsky</w:t>
      </w:r>
      <w:proofErr w:type="spellEnd"/>
      <w:r w:rsidRPr="00CE544A">
        <w:rPr>
          <w:rFonts w:ascii="Arial" w:hAnsi="Arial" w:cs="Arial"/>
          <w:sz w:val="20"/>
          <w:szCs w:val="20"/>
        </w:rPr>
        <w:t xml:space="preserve">, L. (1978) theory of scaffolding children’s learning and Piaget, J.(1896) theory of Cognitive development both link with each other especially when it comes to children learning and developing through the Foundation Phase Framework. </w:t>
      </w:r>
      <w:r w:rsidR="00684C97" w:rsidRPr="00CE544A">
        <w:rPr>
          <w:rFonts w:ascii="Arial" w:hAnsi="Arial" w:cs="Arial"/>
          <w:sz w:val="20"/>
          <w:szCs w:val="20"/>
        </w:rPr>
        <w:t xml:space="preserve">AAs stated in the Foundation Phase Framework, activities need to be child-led which is through play but children also need to be supported through their learning in which is where the Zone of Proximal Development comes into place. Practitioners need to give opportunities for children to play independently that they lead by themselves building social relationships but also setting activities which is structured in aiding them to learn holistically through the seven areas of learning. </w:t>
      </w:r>
      <w:r w:rsidR="00793EAF" w:rsidRPr="00714DA5">
        <w:rPr>
          <w:rFonts w:ascii="Arial" w:hAnsi="Arial" w:cs="Arial"/>
          <w:sz w:val="20"/>
          <w:szCs w:val="20"/>
        </w:rPr>
        <w:t>McLeod, S. (2018)</w:t>
      </w:r>
    </w:p>
    <w:p w:rsidR="00793EAF" w:rsidRDefault="00793EAF" w:rsidP="003A575F">
      <w:pPr>
        <w:rPr>
          <w:rFonts w:ascii="Arial" w:hAnsi="Arial" w:cs="Arial"/>
          <w:sz w:val="20"/>
          <w:szCs w:val="20"/>
        </w:rPr>
      </w:pPr>
    </w:p>
    <w:p w:rsidR="007C503C" w:rsidRDefault="007C503C" w:rsidP="003A575F">
      <w:pPr>
        <w:rPr>
          <w:rFonts w:ascii="Arial" w:hAnsi="Arial" w:cs="Arial"/>
          <w:sz w:val="20"/>
          <w:szCs w:val="20"/>
        </w:rPr>
      </w:pPr>
    </w:p>
    <w:p w:rsidR="00BD258F" w:rsidRPr="00CE544A" w:rsidRDefault="00BD258F" w:rsidP="003A575F">
      <w:pPr>
        <w:rPr>
          <w:rFonts w:ascii="Arial" w:hAnsi="Arial" w:cs="Arial"/>
          <w:sz w:val="20"/>
          <w:szCs w:val="20"/>
        </w:rPr>
      </w:pPr>
    </w:p>
    <w:p w:rsidR="00125665" w:rsidRDefault="00125665" w:rsidP="00125665">
      <w:pPr>
        <w:rPr>
          <w:rFonts w:ascii="Arial" w:hAnsi="Arial" w:cs="Arial"/>
          <w:sz w:val="24"/>
        </w:rPr>
      </w:pPr>
    </w:p>
    <w:p w:rsidR="00125665" w:rsidRPr="00125665" w:rsidRDefault="008A0534" w:rsidP="00F34518">
      <w:pPr>
        <w:rPr>
          <w:rFonts w:ascii="Arial" w:hAnsi="Arial" w:cs="Arial"/>
          <w:sz w:val="24"/>
        </w:rPr>
      </w:pPr>
      <w:r w:rsidRPr="008A0534">
        <w:rPr>
          <w:rFonts w:ascii="Arial" w:hAnsi="Arial" w:cs="Arial"/>
          <w:noProof/>
          <w:sz w:val="24"/>
          <w:szCs w:val="24"/>
          <w:lang w:eastAsia="en-GB"/>
        </w:rPr>
        <w:lastRenderedPageBreak/>
        <w:pict>
          <v:shapetype id="_x0000_t202" coordsize="21600,21600" o:spt="202" path="m,l,21600r21600,l21600,xe">
            <v:stroke joinstyle="miter"/>
            <v:path gradientshapeok="t" o:connecttype="rect"/>
          </v:shapetype>
          <v:shape id="_x0000_s1028" type="#_x0000_t202" style="position:absolute;margin-left:317.3pt;margin-top:155.35pt;width:257.7pt;height:580.55pt;z-index:251661312;mso-position-horizontal-relative:page;mso-position-vertical-relative:page;mso-width-relative:page" o:allowincell="f" fillcolor="white [3201]" strokecolor="#5b9bd5 [3208]" strokeweight="5pt">
            <v:stroke linestyle="thickThin"/>
            <v:shadow on="t" color="#868686" offset=",-1pt" offset2=",-6pt"/>
            <v:textbox style="mso-next-textbox:#_x0000_s1028" inset="18pt,18pt,18pt,18pt">
              <w:txbxContent>
                <w:p w:rsidR="00A326C1" w:rsidRPr="00BD258F" w:rsidRDefault="00A326C1" w:rsidP="00A326C1">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18"/>
                      <w:szCs w:val="18"/>
                    </w:rPr>
                  </w:pPr>
                  <w:r w:rsidRPr="00BD258F">
                    <w:rPr>
                      <w:rFonts w:ascii="Arial" w:eastAsiaTheme="majorEastAsia" w:hAnsi="Arial" w:cs="Arial"/>
                      <w:iCs/>
                      <w:sz w:val="18"/>
                      <w:szCs w:val="18"/>
                    </w:rPr>
                    <w:t>How to be safe online:</w:t>
                  </w:r>
                </w:p>
                <w:p w:rsidR="00A326C1" w:rsidRPr="00BD258F" w:rsidRDefault="00A326C1" w:rsidP="00A326C1">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18"/>
                      <w:szCs w:val="18"/>
                    </w:rPr>
                  </w:pPr>
                  <w:r w:rsidRPr="00BD258F">
                    <w:rPr>
                      <w:rFonts w:ascii="Arial" w:eastAsiaTheme="majorEastAsia" w:hAnsi="Arial" w:cs="Arial"/>
                      <w:iCs/>
                      <w:sz w:val="18"/>
                      <w:szCs w:val="18"/>
                    </w:rPr>
                    <w:t>Parent controls are important as the internet is continuously changing. Keeping up to date with children’s use of technology is often challenging and can be more difficult if your child is more advance in that technical device area. But children need support and guidance to managing themselves on digital devices and using the internet safely.</w:t>
                  </w:r>
                </w:p>
                <w:p w:rsidR="00A326C1" w:rsidRPr="00BD258F" w:rsidRDefault="00A326C1" w:rsidP="00A326C1">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18"/>
                      <w:szCs w:val="18"/>
                    </w:rPr>
                  </w:pPr>
                  <w:r w:rsidRPr="00BD258F">
                    <w:rPr>
                      <w:rFonts w:ascii="Arial" w:eastAsiaTheme="majorEastAsia" w:hAnsi="Arial" w:cs="Arial"/>
                      <w:iCs/>
                      <w:sz w:val="18"/>
                      <w:szCs w:val="18"/>
                    </w:rPr>
                    <w:t xml:space="preserve">Most devices in this day and age come with parent controls that you can set to ensure that your child is safe whilst using a digital device. </w:t>
                  </w:r>
                </w:p>
                <w:p w:rsidR="00A326C1" w:rsidRPr="00BD258F" w:rsidRDefault="00BD258F" w:rsidP="00A326C1">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18"/>
                      <w:szCs w:val="18"/>
                    </w:rPr>
                  </w:pPr>
                  <w:r>
                    <w:rPr>
                      <w:rFonts w:ascii="Arial" w:eastAsiaTheme="majorEastAsia" w:hAnsi="Arial" w:cs="Arial"/>
                      <w:iCs/>
                      <w:sz w:val="18"/>
                      <w:szCs w:val="18"/>
                    </w:rPr>
                    <w:t>YouT</w:t>
                  </w:r>
                  <w:r w:rsidR="00A326C1" w:rsidRPr="00BD258F">
                    <w:rPr>
                      <w:rFonts w:ascii="Arial" w:eastAsiaTheme="majorEastAsia" w:hAnsi="Arial" w:cs="Arial"/>
                      <w:iCs/>
                      <w:sz w:val="18"/>
                      <w:szCs w:val="18"/>
                    </w:rPr>
                    <w:t xml:space="preserve">ube is the most commonly </w:t>
                  </w:r>
                  <w:r>
                    <w:rPr>
                      <w:rFonts w:ascii="Arial" w:eastAsiaTheme="majorEastAsia" w:hAnsi="Arial" w:cs="Arial"/>
                      <w:iCs/>
                      <w:sz w:val="18"/>
                      <w:szCs w:val="18"/>
                    </w:rPr>
                    <w:t>used app that children use. YouT</w:t>
                  </w:r>
                  <w:r w:rsidR="00A326C1" w:rsidRPr="00BD258F">
                    <w:rPr>
                      <w:rFonts w:ascii="Arial" w:eastAsiaTheme="majorEastAsia" w:hAnsi="Arial" w:cs="Arial"/>
                      <w:iCs/>
                      <w:sz w:val="18"/>
                      <w:szCs w:val="18"/>
                    </w:rPr>
                    <w:t>ube creators have now produced an app called kids tube where is it purely just videos that are age appropriate for children. This app is more b</w:t>
                  </w:r>
                  <w:r>
                    <w:rPr>
                      <w:rFonts w:ascii="Arial" w:eastAsiaTheme="majorEastAsia" w:hAnsi="Arial" w:cs="Arial"/>
                      <w:iCs/>
                      <w:sz w:val="18"/>
                      <w:szCs w:val="18"/>
                    </w:rPr>
                    <w:t>eneficial as on the regular YouT</w:t>
                  </w:r>
                  <w:r w:rsidR="00A326C1" w:rsidRPr="00BD258F">
                    <w:rPr>
                      <w:rFonts w:ascii="Arial" w:eastAsiaTheme="majorEastAsia" w:hAnsi="Arial" w:cs="Arial"/>
                      <w:iCs/>
                      <w:sz w:val="18"/>
                      <w:szCs w:val="18"/>
                    </w:rPr>
                    <w:t xml:space="preserve">ube app children can access any videos that can be damaging to them mentally and not age appropriate for children.  </w:t>
                  </w:r>
                  <w:r w:rsidR="00793EAF" w:rsidRPr="00714DA5">
                    <w:rPr>
                      <w:rFonts w:ascii="Arial" w:hAnsi="Arial" w:cs="Arial"/>
                      <w:sz w:val="20"/>
                      <w:szCs w:val="20"/>
                    </w:rPr>
                    <w:t xml:space="preserve">How </w:t>
                  </w:r>
                  <w:r w:rsidR="00793EAF" w:rsidRPr="00793EAF">
                    <w:rPr>
                      <w:rFonts w:ascii="Arial" w:hAnsi="Arial" w:cs="Arial"/>
                      <w:sz w:val="18"/>
                      <w:szCs w:val="20"/>
                    </w:rPr>
                    <w:t>Action for Children Works (2016)</w:t>
                  </w:r>
                </w:p>
                <w:p w:rsidR="00A326C1" w:rsidRPr="00BD258F" w:rsidRDefault="00A326C1" w:rsidP="00A326C1">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18"/>
                      <w:szCs w:val="18"/>
                    </w:rPr>
                  </w:pPr>
                  <w:r w:rsidRPr="00BD258F">
                    <w:rPr>
                      <w:rFonts w:ascii="Arial" w:eastAsiaTheme="majorEastAsia" w:hAnsi="Arial" w:cs="Arial"/>
                      <w:iCs/>
                      <w:sz w:val="18"/>
                      <w:szCs w:val="18"/>
                    </w:rPr>
                    <w:t xml:space="preserve">Parents and carers should be aware of a checklist to follow for the safety of children and young people. Parents and carers should agree boundaries, discover the internet together, agree with your child rules of using the internet and the usage amount at home, encourage your child to be careful hen disclosing personal information to anyone, talk to children about the risks of meeting online friends and make them aware that the person they think they have been speaking to may not be that same person, being aware of what your child is doing online but not being </w:t>
                  </w:r>
                  <w:proofErr w:type="spellStart"/>
                  <w:r w:rsidRPr="00BD258F">
                    <w:rPr>
                      <w:rFonts w:ascii="Arial" w:eastAsiaTheme="majorEastAsia" w:hAnsi="Arial" w:cs="Arial"/>
                      <w:iCs/>
                      <w:sz w:val="18"/>
                      <w:szCs w:val="18"/>
                    </w:rPr>
                    <w:t>to</w:t>
                  </w:r>
                  <w:proofErr w:type="spellEnd"/>
                  <w:r w:rsidRPr="00BD258F">
                    <w:rPr>
                      <w:rFonts w:ascii="Arial" w:eastAsiaTheme="majorEastAsia" w:hAnsi="Arial" w:cs="Arial"/>
                      <w:iCs/>
                      <w:sz w:val="18"/>
                      <w:szCs w:val="18"/>
                    </w:rPr>
                    <w:t xml:space="preserve"> critical, letting your child to show you what they like to </w:t>
                  </w:r>
                  <w:r w:rsidRPr="00793EAF">
                    <w:rPr>
                      <w:rFonts w:ascii="Arial" w:eastAsiaTheme="majorEastAsia" w:hAnsi="Arial" w:cs="Arial"/>
                      <w:iCs/>
                      <w:sz w:val="18"/>
                      <w:szCs w:val="18"/>
                    </w:rPr>
                    <w:t>do and use online, stay involve, talk to siblings, search safely, adults to be in control and check if it is suitable and to always remember the positives of the internet and understand children need to explore for themselves to become active learners.</w:t>
                  </w:r>
                  <w:r w:rsidRPr="00793EAF">
                    <w:rPr>
                      <w:sz w:val="18"/>
                      <w:szCs w:val="18"/>
                    </w:rPr>
                    <w:t xml:space="preserve"> </w:t>
                  </w:r>
                  <w:proofErr w:type="spellStart"/>
                  <w:r w:rsidR="00793EAF" w:rsidRPr="00793EAF">
                    <w:rPr>
                      <w:rFonts w:ascii="Arial" w:hAnsi="Arial" w:cs="Arial"/>
                      <w:sz w:val="18"/>
                      <w:szCs w:val="18"/>
                    </w:rPr>
                    <w:t>Webwise</w:t>
                  </w:r>
                  <w:proofErr w:type="spellEnd"/>
                  <w:r w:rsidR="00793EAF" w:rsidRPr="00793EAF">
                    <w:rPr>
                      <w:rFonts w:ascii="Arial" w:hAnsi="Arial" w:cs="Arial"/>
                      <w:sz w:val="18"/>
                      <w:szCs w:val="18"/>
                    </w:rPr>
                    <w:t xml:space="preserve"> (2018)</w:t>
                  </w:r>
                </w:p>
                <w:p w:rsidR="00A829E8" w:rsidRDefault="00A829E8"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p w:rsidR="00A829E8" w:rsidRDefault="00A829E8"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p w:rsidR="00A829E8" w:rsidRDefault="00A829E8"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p w:rsidR="00A829E8" w:rsidRDefault="00A829E8"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p w:rsidR="00A829E8" w:rsidRDefault="00A829E8"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p w:rsidR="00A829E8" w:rsidRDefault="00A829E8"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p w:rsidR="00A829E8" w:rsidRDefault="00A829E8"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p w:rsidR="00A829E8" w:rsidRDefault="00A829E8"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p w:rsidR="00A829E8" w:rsidRDefault="00A829E8"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p w:rsidR="00A829E8" w:rsidRPr="001B0A2A" w:rsidRDefault="00A829E8"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p w:rsidR="00A829E8" w:rsidRDefault="00A829E8"/>
              </w:txbxContent>
            </v:textbox>
            <w10:wrap type="square" anchorx="page" anchory="page"/>
          </v:shape>
        </w:pict>
      </w:r>
      <w:r w:rsidRPr="008A0534">
        <w:rPr>
          <w:rFonts w:ascii="Arial" w:hAnsi="Arial" w:cs="Arial"/>
          <w:sz w:val="24"/>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500.25pt;height:64.5pt" fillcolor="#b2b2b2" strokecolor="#33c" strokeweight="1pt">
            <v:fill opacity=".5"/>
            <v:shadow on="t" color="#99f" offset="3pt"/>
            <v:textpath style="font-family:&quot;Arial Black&quot;;v-text-kern:t" trim="t" fitpath="t" string="Safeguarding on the internet!"/>
          </v:shape>
        </w:pict>
      </w:r>
      <w:r w:rsidR="00F34518">
        <w:rPr>
          <w:rFonts w:ascii="Arial" w:hAnsi="Arial" w:cs="Arial"/>
          <w:sz w:val="24"/>
        </w:rPr>
        <w:t xml:space="preserve">                                     </w:t>
      </w:r>
    </w:p>
    <w:p w:rsidR="00EC0B99" w:rsidRDefault="008A0534" w:rsidP="00EC0B99">
      <w:pPr>
        <w:rPr>
          <w:rFonts w:ascii="Arial" w:hAnsi="Arial" w:cs="Arial"/>
          <w:sz w:val="24"/>
        </w:rPr>
      </w:pPr>
      <w:r w:rsidRPr="008A0534">
        <w:rPr>
          <w:rFonts w:ascii="Arial" w:hAnsi="Arial" w:cs="Arial"/>
          <w:noProof/>
          <w:sz w:val="24"/>
          <w:lang w:val="en-US" w:eastAsia="zh-TW"/>
        </w:rPr>
        <w:pict>
          <v:shape id="_x0000_s1032" type="#_x0000_t202" style="position:absolute;margin-left:113.7pt;margin-top:48.7pt;width:120.2pt;height:30.95pt;z-index:251667456;mso-width-relative:margin;mso-height-relative:margin">
            <v:textbox style="mso-next-textbox:#_x0000_s1032">
              <w:txbxContent>
                <w:p w:rsidR="00A829E8" w:rsidRDefault="00793EAF">
                  <w:r>
                    <w:rPr>
                      <w:rFonts w:ascii="Arial" w:hAnsi="Arial" w:cs="Arial"/>
                      <w:sz w:val="20"/>
                      <w:szCs w:val="20"/>
                    </w:rPr>
                    <w:t xml:space="preserve">(Source: </w:t>
                  </w:r>
                  <w:r w:rsidRPr="00714DA5">
                    <w:rPr>
                      <w:rFonts w:ascii="Arial" w:hAnsi="Arial" w:cs="Arial"/>
                      <w:sz w:val="20"/>
                      <w:szCs w:val="20"/>
                    </w:rPr>
                    <w:t>Think u</w:t>
                  </w:r>
                  <w:r>
                    <w:rPr>
                      <w:rFonts w:ascii="Arial" w:hAnsi="Arial" w:cs="Arial"/>
                      <w:sz w:val="20"/>
                      <w:szCs w:val="20"/>
                    </w:rPr>
                    <w:t xml:space="preserve"> </w:t>
                  </w:r>
                  <w:r w:rsidRPr="00714DA5">
                    <w:rPr>
                      <w:rFonts w:ascii="Arial" w:hAnsi="Arial" w:cs="Arial"/>
                      <w:sz w:val="20"/>
                      <w:szCs w:val="20"/>
                    </w:rPr>
                    <w:t>know (no date</w:t>
                  </w:r>
                </w:p>
              </w:txbxContent>
            </v:textbox>
          </v:shape>
        </w:pict>
      </w:r>
      <w:r w:rsidR="003A575F" w:rsidRPr="003A575F">
        <w:rPr>
          <w:rFonts w:ascii="Arial" w:hAnsi="Arial" w:cs="Arial"/>
          <w:noProof/>
          <w:sz w:val="24"/>
          <w:lang w:eastAsia="en-GB"/>
        </w:rPr>
        <w:drawing>
          <wp:inline distT="0" distB="0" distL="0" distR="0">
            <wp:extent cx="1483718" cy="1106905"/>
            <wp:effectExtent l="19050" t="0" r="2182" b="0"/>
            <wp:docPr id="6"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7"/>
                    <a:stretch>
                      <a:fillRect/>
                    </a:stretch>
                  </pic:blipFill>
                  <pic:spPr>
                    <a:xfrm>
                      <a:off x="0" y="0"/>
                      <a:ext cx="1496836" cy="1116691"/>
                    </a:xfrm>
                    <a:prstGeom prst="rect">
                      <a:avLst/>
                    </a:prstGeom>
                  </pic:spPr>
                </pic:pic>
              </a:graphicData>
            </a:graphic>
          </wp:inline>
        </w:drawing>
      </w:r>
      <w:r w:rsidR="00EC0B99">
        <w:rPr>
          <w:rFonts w:ascii="Arial" w:hAnsi="Arial" w:cs="Arial"/>
          <w:sz w:val="24"/>
        </w:rPr>
        <w:t xml:space="preserve"> </w:t>
      </w:r>
      <w:r w:rsidR="00F34518">
        <w:rPr>
          <w:rFonts w:ascii="Arial" w:hAnsi="Arial" w:cs="Arial"/>
          <w:sz w:val="24"/>
        </w:rPr>
        <w:t xml:space="preserve">   </w:t>
      </w:r>
    </w:p>
    <w:p w:rsidR="00D72D13" w:rsidRDefault="00D72D13" w:rsidP="00EC0B99">
      <w:pPr>
        <w:rPr>
          <w:rFonts w:ascii="Arial" w:hAnsi="Arial" w:cs="Arial"/>
          <w:sz w:val="24"/>
        </w:rPr>
      </w:pPr>
    </w:p>
    <w:p w:rsidR="00D72D13" w:rsidRDefault="008A0534" w:rsidP="00EC0B99">
      <w:pPr>
        <w:rPr>
          <w:rFonts w:ascii="Arial" w:hAnsi="Arial" w:cs="Arial"/>
          <w:sz w:val="24"/>
        </w:rPr>
      </w:pPr>
      <w:r w:rsidRPr="008A0534">
        <w:rPr>
          <w:rFonts w:ascii="Arial" w:hAnsi="Arial" w:cs="Arial"/>
          <w:noProof/>
          <w:sz w:val="24"/>
          <w:lang w:val="en-US" w:eastAsia="zh-TW"/>
        </w:rPr>
        <w:pict>
          <v:shape id="_x0000_s1029" type="#_x0000_t202" style="position:absolute;margin-left:39.3pt;margin-top:311.4pt;width:243.55pt;height:501.5pt;z-index:251663360;mso-position-horizontal-relative:page;mso-position-vertical-relative:page;mso-width-relative:page" o:allowincell="f" fillcolor="white [3201]" strokecolor="#5b9bd5 [3208]" strokeweight="5pt">
            <v:stroke linestyle="thickThin"/>
            <v:shadow color="#868686"/>
            <v:textbox style="mso-next-textbox:#_x0000_s1029" inset="18pt,18pt,18pt,18pt">
              <w:txbxContent>
                <w:p w:rsidR="003A575F" w:rsidRPr="00793EAF" w:rsidRDefault="003A575F" w:rsidP="003A575F">
                  <w:pPr>
                    <w:pBdr>
                      <w:top w:val="thinThickSmallGap" w:sz="36" w:space="10" w:color="823B0B" w:themeColor="accent2" w:themeShade="7F"/>
                      <w:bottom w:val="thickThinSmallGap" w:sz="36" w:space="10" w:color="823B0B" w:themeColor="accent2" w:themeShade="7F"/>
                    </w:pBdr>
                    <w:spacing w:line="240" w:lineRule="auto"/>
                    <w:rPr>
                      <w:rFonts w:ascii="Arial" w:eastAsiaTheme="majorEastAsia" w:hAnsi="Arial" w:cs="Arial"/>
                      <w:iCs/>
                      <w:sz w:val="16"/>
                      <w:szCs w:val="18"/>
                    </w:rPr>
                  </w:pPr>
                  <w:r w:rsidRPr="00793EAF">
                    <w:rPr>
                      <w:rFonts w:ascii="Arial" w:eastAsiaTheme="majorEastAsia" w:hAnsi="Arial" w:cs="Arial"/>
                      <w:iCs/>
                      <w:sz w:val="16"/>
                      <w:szCs w:val="18"/>
                    </w:rPr>
                    <w:t>Awareness of safeguarding children online</w:t>
                  </w:r>
                </w:p>
                <w:p w:rsidR="003A575F" w:rsidRPr="00793EAF" w:rsidRDefault="003A575F" w:rsidP="003A575F">
                  <w:pPr>
                    <w:pBdr>
                      <w:top w:val="thinThickSmallGap" w:sz="36" w:space="10" w:color="823B0B" w:themeColor="accent2" w:themeShade="7F"/>
                      <w:bottom w:val="thickThinSmallGap" w:sz="36" w:space="10" w:color="823B0B" w:themeColor="accent2" w:themeShade="7F"/>
                    </w:pBdr>
                    <w:spacing w:line="240" w:lineRule="auto"/>
                    <w:rPr>
                      <w:rFonts w:ascii="Arial" w:eastAsiaTheme="majorEastAsia" w:hAnsi="Arial" w:cs="Arial"/>
                      <w:iCs/>
                      <w:sz w:val="16"/>
                      <w:szCs w:val="18"/>
                    </w:rPr>
                  </w:pPr>
                  <w:r w:rsidRPr="00793EAF">
                    <w:rPr>
                      <w:rFonts w:ascii="Arial" w:eastAsiaTheme="majorEastAsia" w:hAnsi="Arial" w:cs="Arial"/>
                      <w:iCs/>
                      <w:sz w:val="16"/>
                      <w:szCs w:val="18"/>
                    </w:rPr>
                    <w:t xml:space="preserve">Are you aware of our children’s safety online? Do you know what they are using or watching on their digital device? </w:t>
                  </w:r>
                </w:p>
                <w:p w:rsidR="003A575F" w:rsidRPr="00793EAF" w:rsidRDefault="003A575F" w:rsidP="003A575F">
                  <w:pPr>
                    <w:pBdr>
                      <w:top w:val="thinThickSmallGap" w:sz="36" w:space="10" w:color="823B0B" w:themeColor="accent2" w:themeShade="7F"/>
                      <w:bottom w:val="thickThinSmallGap" w:sz="36" w:space="10" w:color="823B0B" w:themeColor="accent2" w:themeShade="7F"/>
                    </w:pBdr>
                    <w:spacing w:line="240" w:lineRule="auto"/>
                    <w:rPr>
                      <w:rFonts w:ascii="Arial" w:eastAsiaTheme="majorEastAsia" w:hAnsi="Arial" w:cs="Arial"/>
                      <w:iCs/>
                      <w:sz w:val="16"/>
                      <w:szCs w:val="18"/>
                    </w:rPr>
                  </w:pPr>
                  <w:r w:rsidRPr="00793EAF">
                    <w:rPr>
                      <w:rFonts w:ascii="Arial" w:eastAsiaTheme="majorEastAsia" w:hAnsi="Arial" w:cs="Arial"/>
                      <w:iCs/>
                      <w:sz w:val="16"/>
                      <w:szCs w:val="18"/>
                    </w:rPr>
                    <w:t xml:space="preserve">Safety for children on the digital devices and on the internet is important and it matters. Parents need to be aware of the issues that could happen when they do not protect their children with simple online safety checks. </w:t>
                  </w:r>
                </w:p>
                <w:p w:rsidR="003A575F" w:rsidRPr="00793EAF" w:rsidRDefault="003A575F" w:rsidP="003A575F">
                  <w:pPr>
                    <w:pBdr>
                      <w:top w:val="thinThickSmallGap" w:sz="36" w:space="10" w:color="823B0B" w:themeColor="accent2" w:themeShade="7F"/>
                      <w:bottom w:val="thickThinSmallGap" w:sz="36" w:space="10" w:color="823B0B" w:themeColor="accent2" w:themeShade="7F"/>
                    </w:pBdr>
                    <w:spacing w:line="240" w:lineRule="auto"/>
                    <w:rPr>
                      <w:rFonts w:ascii="Arial" w:eastAsiaTheme="majorEastAsia" w:hAnsi="Arial" w:cs="Arial"/>
                      <w:iCs/>
                      <w:sz w:val="16"/>
                      <w:szCs w:val="18"/>
                    </w:rPr>
                  </w:pPr>
                  <w:r w:rsidRPr="00793EAF">
                    <w:rPr>
                      <w:rFonts w:ascii="Arial" w:eastAsiaTheme="majorEastAsia" w:hAnsi="Arial" w:cs="Arial"/>
                      <w:iCs/>
                      <w:sz w:val="16"/>
                      <w:szCs w:val="18"/>
                    </w:rPr>
                    <w:t xml:space="preserve">These checks consist of using simple steps to protect them, for example parent controls, monitoring their usage on a digital device. </w:t>
                  </w:r>
                </w:p>
                <w:p w:rsidR="003A575F" w:rsidRPr="00793EAF" w:rsidRDefault="003A575F" w:rsidP="003A575F">
                  <w:pPr>
                    <w:pBdr>
                      <w:top w:val="thinThickSmallGap" w:sz="36" w:space="10" w:color="823B0B" w:themeColor="accent2" w:themeShade="7F"/>
                      <w:bottom w:val="thickThinSmallGap" w:sz="36" w:space="10" w:color="823B0B" w:themeColor="accent2" w:themeShade="7F"/>
                    </w:pBdr>
                    <w:spacing w:line="240" w:lineRule="auto"/>
                    <w:rPr>
                      <w:rFonts w:ascii="Arial" w:eastAsiaTheme="majorEastAsia" w:hAnsi="Arial" w:cs="Arial"/>
                      <w:iCs/>
                      <w:sz w:val="16"/>
                      <w:szCs w:val="18"/>
                    </w:rPr>
                  </w:pPr>
                  <w:r w:rsidRPr="00793EAF">
                    <w:rPr>
                      <w:rFonts w:ascii="Arial" w:eastAsiaTheme="majorEastAsia" w:hAnsi="Arial" w:cs="Arial"/>
                      <w:iCs/>
                      <w:sz w:val="16"/>
                      <w:szCs w:val="18"/>
                    </w:rPr>
                    <w:t>Issues that might affect young children:</w:t>
                  </w:r>
                </w:p>
                <w:p w:rsidR="003A575F" w:rsidRPr="00793EAF" w:rsidRDefault="003A575F" w:rsidP="003A575F">
                  <w:pPr>
                    <w:pBdr>
                      <w:top w:val="thinThickSmallGap" w:sz="36" w:space="10" w:color="823B0B" w:themeColor="accent2" w:themeShade="7F"/>
                      <w:bottom w:val="thickThinSmallGap" w:sz="36" w:space="10" w:color="823B0B" w:themeColor="accent2" w:themeShade="7F"/>
                    </w:pBdr>
                    <w:spacing w:line="240" w:lineRule="auto"/>
                    <w:rPr>
                      <w:rFonts w:ascii="Arial" w:eastAsiaTheme="majorEastAsia" w:hAnsi="Arial" w:cs="Arial"/>
                      <w:iCs/>
                      <w:sz w:val="16"/>
                      <w:szCs w:val="18"/>
                    </w:rPr>
                  </w:pPr>
                  <w:r w:rsidRPr="00793EAF">
                    <w:rPr>
                      <w:rFonts w:ascii="Arial" w:eastAsiaTheme="majorEastAsia" w:hAnsi="Arial" w:cs="Arial"/>
                      <w:iCs/>
                      <w:sz w:val="16"/>
                      <w:szCs w:val="18"/>
                    </w:rPr>
                    <w:t xml:space="preserve">Cyber bullying, </w:t>
                  </w:r>
                  <w:proofErr w:type="gramStart"/>
                  <w:r w:rsidRPr="00793EAF">
                    <w:rPr>
                      <w:rFonts w:ascii="Arial" w:eastAsiaTheme="majorEastAsia" w:hAnsi="Arial" w:cs="Arial"/>
                      <w:iCs/>
                      <w:sz w:val="16"/>
                      <w:szCs w:val="18"/>
                    </w:rPr>
                    <w:t>Online</w:t>
                  </w:r>
                  <w:proofErr w:type="gramEnd"/>
                  <w:r w:rsidRPr="00793EAF">
                    <w:rPr>
                      <w:rFonts w:ascii="Arial" w:eastAsiaTheme="majorEastAsia" w:hAnsi="Arial" w:cs="Arial"/>
                      <w:iCs/>
                      <w:sz w:val="16"/>
                      <w:szCs w:val="18"/>
                    </w:rPr>
                    <w:t xml:space="preserve"> grooming, Inappropriate content, Online pornography, Online reputation. </w:t>
                  </w:r>
                </w:p>
                <w:p w:rsidR="00793EAF" w:rsidRPr="00793EAF" w:rsidRDefault="00793EAF" w:rsidP="003A575F">
                  <w:pPr>
                    <w:pBdr>
                      <w:top w:val="thinThickSmallGap" w:sz="36" w:space="10" w:color="823B0B" w:themeColor="accent2" w:themeShade="7F"/>
                      <w:bottom w:val="thickThinSmallGap" w:sz="36" w:space="10" w:color="823B0B" w:themeColor="accent2" w:themeShade="7F"/>
                    </w:pBdr>
                    <w:spacing w:line="240" w:lineRule="auto"/>
                    <w:rPr>
                      <w:rFonts w:ascii="Arial" w:hAnsi="Arial" w:cs="Arial"/>
                      <w:sz w:val="16"/>
                      <w:szCs w:val="18"/>
                    </w:rPr>
                  </w:pPr>
                  <w:r w:rsidRPr="00793EAF">
                    <w:rPr>
                      <w:rFonts w:ascii="Arial" w:hAnsi="Arial" w:cs="Arial"/>
                      <w:sz w:val="16"/>
                      <w:szCs w:val="18"/>
                    </w:rPr>
                    <w:t xml:space="preserve">Internet Matters (2019) </w:t>
                  </w:r>
                </w:p>
                <w:p w:rsidR="003A575F" w:rsidRPr="00793EAF" w:rsidRDefault="003A575F" w:rsidP="003A575F">
                  <w:pPr>
                    <w:pBdr>
                      <w:top w:val="thinThickSmallGap" w:sz="36" w:space="10" w:color="823B0B" w:themeColor="accent2" w:themeShade="7F"/>
                      <w:bottom w:val="thickThinSmallGap" w:sz="36" w:space="10" w:color="823B0B" w:themeColor="accent2" w:themeShade="7F"/>
                    </w:pBdr>
                    <w:spacing w:line="240" w:lineRule="auto"/>
                    <w:rPr>
                      <w:rFonts w:ascii="Arial" w:eastAsiaTheme="majorEastAsia" w:hAnsi="Arial" w:cs="Arial"/>
                      <w:iCs/>
                      <w:sz w:val="16"/>
                      <w:szCs w:val="18"/>
                    </w:rPr>
                  </w:pPr>
                  <w:r w:rsidRPr="00793EAF">
                    <w:rPr>
                      <w:rFonts w:ascii="Arial" w:eastAsiaTheme="majorEastAsia" w:hAnsi="Arial" w:cs="Arial"/>
                      <w:iCs/>
                      <w:sz w:val="16"/>
                      <w:szCs w:val="18"/>
                    </w:rPr>
                    <w:t>It is important to ensure that children are protected against these issues that occur online when a child uses a digital device.</w:t>
                  </w:r>
                </w:p>
                <w:p w:rsidR="003A575F" w:rsidRPr="00793EAF" w:rsidRDefault="003A575F" w:rsidP="003A575F">
                  <w:pPr>
                    <w:pBdr>
                      <w:top w:val="thinThickSmallGap" w:sz="36" w:space="10" w:color="823B0B" w:themeColor="accent2" w:themeShade="7F"/>
                      <w:bottom w:val="thickThinSmallGap" w:sz="36" w:space="10" w:color="823B0B" w:themeColor="accent2" w:themeShade="7F"/>
                    </w:pBdr>
                    <w:spacing w:line="240" w:lineRule="auto"/>
                    <w:rPr>
                      <w:rFonts w:ascii="Arial" w:eastAsiaTheme="majorEastAsia" w:hAnsi="Arial" w:cs="Arial"/>
                      <w:iCs/>
                      <w:sz w:val="16"/>
                      <w:szCs w:val="18"/>
                    </w:rPr>
                  </w:pPr>
                  <w:r w:rsidRPr="00793EAF">
                    <w:rPr>
                      <w:rFonts w:ascii="Arial" w:eastAsiaTheme="majorEastAsia" w:hAnsi="Arial" w:cs="Arial"/>
                      <w:iCs/>
                      <w:sz w:val="16"/>
                      <w:szCs w:val="18"/>
                    </w:rPr>
                    <w:t xml:space="preserve">Not only do parents need to protect their children but they need to protect themselves, they need to be aware of what apps their children are using. If a child had put their address into an app that means that someone who is connected to the app could possibly hack it to find out those personal details that should be protected. Another issue parents should be aware of what apps their credit and debit cards are connected to as they could be scammed and hacked into their credit and debits card and end up having to pay a lot of money. </w:t>
                  </w:r>
                </w:p>
                <w:p w:rsidR="003A575F" w:rsidRPr="00793EAF" w:rsidRDefault="003A575F" w:rsidP="003A575F">
                  <w:pPr>
                    <w:pBdr>
                      <w:top w:val="thinThickSmallGap" w:sz="36" w:space="10" w:color="823B0B" w:themeColor="accent2" w:themeShade="7F"/>
                      <w:bottom w:val="thickThinSmallGap" w:sz="36" w:space="10" w:color="823B0B" w:themeColor="accent2" w:themeShade="7F"/>
                    </w:pBdr>
                    <w:spacing w:line="240" w:lineRule="auto"/>
                    <w:rPr>
                      <w:rFonts w:ascii="Arial" w:eastAsiaTheme="majorEastAsia" w:hAnsi="Arial" w:cs="Arial"/>
                      <w:iCs/>
                      <w:sz w:val="16"/>
                      <w:szCs w:val="18"/>
                    </w:rPr>
                  </w:pPr>
                  <w:r w:rsidRPr="00793EAF">
                    <w:rPr>
                      <w:rFonts w:ascii="Arial" w:eastAsiaTheme="majorEastAsia" w:hAnsi="Arial" w:cs="Arial"/>
                      <w:iCs/>
                      <w:sz w:val="16"/>
                      <w:szCs w:val="18"/>
                    </w:rPr>
                    <w:t xml:space="preserve">When a child gives out personal information like their age, where they live, what school they attend can be very dangerous. There are a lot of games that children play that they don’t often know who they are talking to. Parents and carers should make children aware that they should never give out personal information to anyone through a game and anyone that they do not know in general. </w:t>
                  </w:r>
                </w:p>
                <w:p w:rsidR="00A829E8" w:rsidRPr="00793EAF" w:rsidRDefault="00793EAF" w:rsidP="001B0A2A">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16"/>
                      <w:szCs w:val="18"/>
                    </w:rPr>
                  </w:pPr>
                  <w:proofErr w:type="spellStart"/>
                  <w:r w:rsidRPr="00793EAF">
                    <w:rPr>
                      <w:rFonts w:ascii="Arial" w:hAnsi="Arial" w:cs="Arial"/>
                      <w:sz w:val="16"/>
                      <w:szCs w:val="18"/>
                    </w:rPr>
                    <w:t>Zande</w:t>
                  </w:r>
                  <w:proofErr w:type="spellEnd"/>
                  <w:r w:rsidRPr="00793EAF">
                    <w:rPr>
                      <w:rFonts w:ascii="Arial" w:hAnsi="Arial" w:cs="Arial"/>
                      <w:sz w:val="16"/>
                      <w:szCs w:val="18"/>
                    </w:rPr>
                    <w:t>, I. (2016)</w:t>
                  </w:r>
                </w:p>
              </w:txbxContent>
            </v:textbox>
            <w10:wrap type="square" anchorx="page" anchory="page"/>
          </v:shape>
        </w:pict>
      </w:r>
    </w:p>
    <w:p w:rsidR="00D72D13" w:rsidRDefault="008A0534" w:rsidP="00EC0B99">
      <w:pPr>
        <w:rPr>
          <w:rFonts w:ascii="Arial" w:hAnsi="Arial" w:cs="Arial"/>
          <w:sz w:val="24"/>
        </w:rPr>
      </w:pPr>
      <w:r w:rsidRPr="008A0534">
        <w:rPr>
          <w:rFonts w:ascii="Arial" w:hAnsi="Arial" w:cs="Arial"/>
          <w:noProof/>
          <w:sz w:val="24"/>
          <w:szCs w:val="24"/>
          <w:lang w:val="en-US" w:eastAsia="zh-TW"/>
        </w:rPr>
        <w:lastRenderedPageBreak/>
        <w:pict>
          <v:shape id="_x0000_s1027" type="#_x0000_t202" style="position:absolute;margin-left:28.35pt;margin-top:106.1pt;width:254.5pt;height:504.45pt;z-index:251660288;mso-position-horizontal-relative:page;mso-position-vertical-relative:page;mso-width-relative:page" o:allowincell="f" fillcolor="white [3201]" strokecolor="#5b9bd5 [3208]" strokeweight="5pt">
            <v:stroke linestyle="thickThin"/>
            <v:shadow color="#868686"/>
            <v:textbox style="mso-next-textbox:#_x0000_s1027" inset="18pt,18pt,18pt,18pt">
              <w:txbxContent>
                <w:p w:rsidR="00A326C1" w:rsidRPr="00A326C1" w:rsidRDefault="00A326C1" w:rsidP="00A326C1">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20"/>
                      <w:szCs w:val="20"/>
                    </w:rPr>
                  </w:pPr>
                  <w:r w:rsidRPr="00A326C1">
                    <w:rPr>
                      <w:rFonts w:ascii="Arial" w:eastAsiaTheme="majorEastAsia" w:hAnsi="Arial" w:cs="Arial"/>
                      <w:iCs/>
                      <w:sz w:val="20"/>
                      <w:szCs w:val="20"/>
                    </w:rPr>
                    <w:t xml:space="preserve">The All Wales School Liaison Core Program is a bilingual site that provides information and resources for pupils, teachers and parents to reinforce the key messages being delivered by School Community Police Officers in primer and secondary schools to give information to children and young people about safety in the world around them. SMART is about being cyber safe. </w:t>
                  </w:r>
                </w:p>
                <w:p w:rsidR="00A829E8" w:rsidRPr="00A326C1" w:rsidRDefault="00A829E8">
                  <w:pPr>
                    <w:pBdr>
                      <w:top w:val="thinThickSmallGap" w:sz="36" w:space="10" w:color="823B0B" w:themeColor="accent2" w:themeShade="7F"/>
                      <w:bottom w:val="thickThinSmallGap" w:sz="36" w:space="10" w:color="823B0B" w:themeColor="accent2" w:themeShade="7F"/>
                    </w:pBdr>
                    <w:rPr>
                      <w:rFonts w:ascii="Arial" w:eastAsiaTheme="majorEastAsia" w:hAnsi="Arial" w:cs="Arial"/>
                      <w:b/>
                      <w:iCs/>
                      <w:sz w:val="20"/>
                      <w:szCs w:val="20"/>
                    </w:rPr>
                  </w:pPr>
                  <w:r w:rsidRPr="00A326C1">
                    <w:rPr>
                      <w:rFonts w:ascii="Arial" w:eastAsiaTheme="majorEastAsia" w:hAnsi="Arial" w:cs="Arial"/>
                      <w:b/>
                      <w:iCs/>
                      <w:sz w:val="20"/>
                      <w:szCs w:val="20"/>
                    </w:rPr>
                    <w:t>SMART- Be Cyber Safe</w:t>
                  </w:r>
                </w:p>
                <w:p w:rsidR="00A829E8" w:rsidRPr="00A326C1" w:rsidRDefault="00A829E8">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20"/>
                      <w:szCs w:val="20"/>
                    </w:rPr>
                  </w:pPr>
                  <w:r w:rsidRPr="00A326C1">
                    <w:rPr>
                      <w:rFonts w:ascii="Arial" w:eastAsiaTheme="majorEastAsia" w:hAnsi="Arial" w:cs="Arial"/>
                      <w:b/>
                      <w:iCs/>
                      <w:sz w:val="20"/>
                      <w:szCs w:val="20"/>
                    </w:rPr>
                    <w:t>Safe:</w:t>
                  </w:r>
                  <w:r w:rsidRPr="00A326C1">
                    <w:rPr>
                      <w:rFonts w:ascii="Arial" w:eastAsiaTheme="majorEastAsia" w:hAnsi="Arial" w:cs="Arial"/>
                      <w:iCs/>
                      <w:sz w:val="20"/>
                      <w:szCs w:val="20"/>
                    </w:rPr>
                    <w:t xml:space="preserve"> always keeping your details safe and confidential. Keeping address, numbers, </w:t>
                  </w:r>
                  <w:proofErr w:type="gramStart"/>
                  <w:r w:rsidRPr="00A326C1">
                    <w:rPr>
                      <w:rFonts w:ascii="Arial" w:eastAsiaTheme="majorEastAsia" w:hAnsi="Arial" w:cs="Arial"/>
                      <w:iCs/>
                      <w:sz w:val="20"/>
                      <w:szCs w:val="20"/>
                    </w:rPr>
                    <w:t>passwords</w:t>
                  </w:r>
                  <w:proofErr w:type="gramEnd"/>
                  <w:r w:rsidRPr="00A326C1">
                    <w:rPr>
                      <w:rFonts w:ascii="Arial" w:eastAsiaTheme="majorEastAsia" w:hAnsi="Arial" w:cs="Arial"/>
                      <w:iCs/>
                      <w:sz w:val="20"/>
                      <w:szCs w:val="20"/>
                    </w:rPr>
                    <w:t xml:space="preserve"> private.</w:t>
                  </w:r>
                </w:p>
                <w:p w:rsidR="00A829E8" w:rsidRPr="00A326C1" w:rsidRDefault="00A829E8">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20"/>
                      <w:szCs w:val="20"/>
                    </w:rPr>
                  </w:pPr>
                  <w:r w:rsidRPr="00A326C1">
                    <w:rPr>
                      <w:rFonts w:ascii="Arial" w:eastAsiaTheme="majorEastAsia" w:hAnsi="Arial" w:cs="Arial"/>
                      <w:b/>
                      <w:iCs/>
                      <w:sz w:val="20"/>
                      <w:szCs w:val="20"/>
                    </w:rPr>
                    <w:t>Meeting:</w:t>
                  </w:r>
                  <w:r w:rsidRPr="00A326C1">
                    <w:rPr>
                      <w:rFonts w:ascii="Arial" w:eastAsiaTheme="majorEastAsia" w:hAnsi="Arial" w:cs="Arial"/>
                      <w:iCs/>
                      <w:sz w:val="20"/>
                      <w:szCs w:val="20"/>
                    </w:rPr>
                    <w:t xml:space="preserve"> meeting someone over the internet can be dangerous. Children should ensure they get parents consent and for them to be present.</w:t>
                  </w:r>
                </w:p>
                <w:p w:rsidR="00A829E8" w:rsidRPr="00A326C1" w:rsidRDefault="00A829E8">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20"/>
                      <w:szCs w:val="20"/>
                    </w:rPr>
                  </w:pPr>
                  <w:r w:rsidRPr="00A326C1">
                    <w:rPr>
                      <w:rFonts w:ascii="Arial" w:eastAsiaTheme="majorEastAsia" w:hAnsi="Arial" w:cs="Arial"/>
                      <w:b/>
                      <w:iCs/>
                      <w:sz w:val="20"/>
                      <w:szCs w:val="20"/>
                    </w:rPr>
                    <w:t xml:space="preserve">Accepting: </w:t>
                  </w:r>
                  <w:r w:rsidRPr="00A326C1">
                    <w:rPr>
                      <w:rFonts w:ascii="Arial" w:eastAsiaTheme="majorEastAsia" w:hAnsi="Arial" w:cs="Arial"/>
                      <w:iCs/>
                      <w:sz w:val="20"/>
                      <w:szCs w:val="20"/>
                    </w:rPr>
                    <w:t xml:space="preserve">opening or accepting emails or unknown messages from someone you don’t know or trust can often get you into trouble. These messages can contain viruses or nasty messages. </w:t>
                  </w:r>
                </w:p>
                <w:p w:rsidR="00A829E8" w:rsidRPr="00A326C1" w:rsidRDefault="00A829E8">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20"/>
                      <w:szCs w:val="20"/>
                    </w:rPr>
                  </w:pPr>
                  <w:r w:rsidRPr="00A326C1">
                    <w:rPr>
                      <w:rFonts w:ascii="Arial" w:eastAsiaTheme="majorEastAsia" w:hAnsi="Arial" w:cs="Arial"/>
                      <w:b/>
                      <w:iCs/>
                      <w:sz w:val="20"/>
                      <w:szCs w:val="20"/>
                    </w:rPr>
                    <w:t>Reliable:</w:t>
                  </w:r>
                  <w:r w:rsidRPr="00A326C1">
                    <w:rPr>
                      <w:rFonts w:ascii="Arial" w:eastAsiaTheme="majorEastAsia" w:hAnsi="Arial" w:cs="Arial"/>
                      <w:iCs/>
                      <w:sz w:val="20"/>
                      <w:szCs w:val="20"/>
                    </w:rPr>
                    <w:t xml:space="preserve"> Always remember that someone online can be lying about who they are to be. Children should ensure to stick to public places and if feeling uncomfortable and to get out of there.</w:t>
                  </w:r>
                </w:p>
                <w:p w:rsidR="00A829E8" w:rsidRPr="00A326C1" w:rsidRDefault="00A829E8">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20"/>
                      <w:szCs w:val="20"/>
                    </w:rPr>
                  </w:pPr>
                  <w:r w:rsidRPr="00A326C1">
                    <w:rPr>
                      <w:rFonts w:ascii="Arial" w:eastAsiaTheme="majorEastAsia" w:hAnsi="Arial" w:cs="Arial"/>
                      <w:b/>
                      <w:iCs/>
                      <w:sz w:val="20"/>
                      <w:szCs w:val="20"/>
                    </w:rPr>
                    <w:t>Tell:</w:t>
                  </w:r>
                  <w:r w:rsidRPr="00A326C1">
                    <w:rPr>
                      <w:rFonts w:ascii="Arial" w:eastAsiaTheme="majorEastAsia" w:hAnsi="Arial" w:cs="Arial"/>
                      <w:iCs/>
                      <w:sz w:val="20"/>
                      <w:szCs w:val="20"/>
                    </w:rPr>
                    <w:t xml:space="preserve"> tell your parents or carer if you feel uncomfortable about something or weird.</w:t>
                  </w:r>
                </w:p>
                <w:p w:rsidR="00A829E8" w:rsidRPr="00A326C1" w:rsidRDefault="00793EAF" w:rsidP="00793EAF">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20"/>
                      <w:szCs w:val="20"/>
                    </w:rPr>
                  </w:pPr>
                  <w:r w:rsidRPr="00714DA5">
                    <w:rPr>
                      <w:rFonts w:ascii="Arial" w:eastAsiaTheme="majorEastAsia" w:hAnsi="Arial" w:cs="Arial"/>
                      <w:iCs/>
                      <w:sz w:val="20"/>
                      <w:szCs w:val="20"/>
                    </w:rPr>
                    <w:t>Gwent Police (2019)</w:t>
                  </w:r>
                </w:p>
              </w:txbxContent>
            </v:textbox>
            <w10:wrap type="square" anchorx="page" anchory="page"/>
          </v:shape>
        </w:pict>
      </w:r>
    </w:p>
    <w:p w:rsidR="00D72D13" w:rsidRDefault="00D72D13" w:rsidP="00367880">
      <w:pPr>
        <w:ind w:left="1440" w:firstLine="720"/>
        <w:rPr>
          <w:rFonts w:ascii="Arial" w:hAnsi="Arial" w:cs="Arial"/>
          <w:sz w:val="24"/>
        </w:rPr>
      </w:pPr>
    </w:p>
    <w:p w:rsidR="00D72D13" w:rsidRDefault="008A0534" w:rsidP="00367880">
      <w:pPr>
        <w:ind w:left="5040"/>
        <w:rPr>
          <w:rFonts w:ascii="Arial" w:hAnsi="Arial" w:cs="Arial"/>
          <w:sz w:val="24"/>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ThinkUKnow" style="width:22.45pt;height:22.45pt"/>
        </w:pict>
      </w:r>
      <w:r w:rsidR="00367880">
        <w:rPr>
          <w:rFonts w:ascii="Arial" w:hAnsi="Arial" w:cs="Arial"/>
          <w:noProof/>
          <w:sz w:val="24"/>
          <w:lang w:eastAsia="en-GB"/>
        </w:rPr>
        <w:drawing>
          <wp:inline distT="0" distB="0" distL="0" distR="0">
            <wp:extent cx="2477000" cy="1949116"/>
            <wp:effectExtent l="19050" t="0" r="0" b="0"/>
            <wp:docPr id="14" name="Picture 1" descr="Apps-1024x9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s-1024x966.jpg"/>
                    <pic:cNvPicPr/>
                  </pic:nvPicPr>
                  <pic:blipFill>
                    <a:blip r:embed="rId8" cstate="print"/>
                    <a:stretch>
                      <a:fillRect/>
                    </a:stretch>
                  </pic:blipFill>
                  <pic:spPr>
                    <a:xfrm>
                      <a:off x="0" y="0"/>
                      <a:ext cx="2493318" cy="1961956"/>
                    </a:xfrm>
                    <a:prstGeom prst="rect">
                      <a:avLst/>
                    </a:prstGeom>
                  </pic:spPr>
                </pic:pic>
              </a:graphicData>
            </a:graphic>
          </wp:inline>
        </w:drawing>
      </w:r>
    </w:p>
    <w:p w:rsidR="00D72D13" w:rsidRDefault="008A0534" w:rsidP="00EC0B99">
      <w:pPr>
        <w:rPr>
          <w:rFonts w:ascii="Arial" w:hAnsi="Arial" w:cs="Arial"/>
          <w:sz w:val="24"/>
        </w:rPr>
      </w:pPr>
      <w:r w:rsidRPr="008A0534">
        <w:rPr>
          <w:rFonts w:ascii="Arial" w:hAnsi="Arial" w:cs="Arial"/>
          <w:noProof/>
          <w:sz w:val="24"/>
          <w:lang w:val="en-US" w:eastAsia="zh-TW"/>
        </w:rPr>
        <w:pict>
          <v:shape id="_x0000_s1033" type="#_x0000_t202" style="position:absolute;margin-left:68.55pt;margin-top:17.75pt;width:202.2pt;height:59.4pt;z-index:251669504;mso-height-percent:200;mso-height-percent:200;mso-width-relative:margin;mso-height-relative:margin">
            <v:textbox style="mso-next-textbox:#_x0000_s1033;mso-fit-shape-to-text:t">
              <w:txbxContent>
                <w:p w:rsidR="00A829E8" w:rsidRPr="00793EAF" w:rsidRDefault="00793EAF" w:rsidP="00793EAF">
                  <w:r>
                    <w:rPr>
                      <w:rFonts w:ascii="Arial" w:hAnsi="Arial" w:cs="Arial"/>
                      <w:sz w:val="20"/>
                      <w:szCs w:val="20"/>
                    </w:rPr>
                    <w:t xml:space="preserve">(Source: </w:t>
                  </w:r>
                  <w:r w:rsidRPr="00714DA5">
                    <w:rPr>
                      <w:rFonts w:ascii="Arial" w:hAnsi="Arial" w:cs="Arial"/>
                      <w:sz w:val="20"/>
                      <w:szCs w:val="20"/>
                    </w:rPr>
                    <w:t>Smith, L. (2013)</w:t>
                  </w:r>
                </w:p>
              </w:txbxContent>
            </v:textbox>
          </v:shape>
        </w:pict>
      </w:r>
    </w:p>
    <w:p w:rsidR="00D72D13" w:rsidRDefault="00D72D13" w:rsidP="00EC0B99">
      <w:pPr>
        <w:rPr>
          <w:rFonts w:ascii="Arial" w:hAnsi="Arial" w:cs="Arial"/>
          <w:sz w:val="24"/>
        </w:rPr>
      </w:pPr>
    </w:p>
    <w:p w:rsidR="00D72D13" w:rsidRDefault="00D72D13" w:rsidP="00EC0B99">
      <w:pPr>
        <w:rPr>
          <w:rFonts w:ascii="Arial" w:hAnsi="Arial" w:cs="Arial"/>
          <w:sz w:val="24"/>
        </w:rPr>
      </w:pPr>
    </w:p>
    <w:p w:rsidR="00D72D13" w:rsidRDefault="008A0534" w:rsidP="00EC0B99">
      <w:pPr>
        <w:rPr>
          <w:rFonts w:ascii="Arial" w:hAnsi="Arial" w:cs="Arial"/>
          <w:sz w:val="24"/>
        </w:rPr>
      </w:pPr>
      <w:r>
        <w:rPr>
          <w:rFonts w:ascii="Arial" w:hAnsi="Arial" w:cs="Arial"/>
          <w:noProof/>
          <w:sz w:val="24"/>
          <w:lang w:eastAsia="en-GB"/>
        </w:rPr>
        <w:pict>
          <v:shape id="_x0000_s1030" type="#_x0000_t202" style="position:absolute;margin-left:303.15pt;margin-top:401.7pt;width:262.05pt;height:411.15pt;z-index:251664384;mso-position-horizontal-relative:page;mso-position-vertical-relative:page;mso-width-relative:page" o:allowincell="f" fillcolor="white [3201]" strokecolor="#5b9bd5 [3208]" strokeweight="5pt">
            <v:stroke linestyle="thickThin"/>
            <v:shadow color="#868686"/>
            <v:textbox style="mso-next-textbox:#_x0000_s1030" inset="18pt,18pt,18pt,18pt">
              <w:txbxContent>
                <w:p w:rsidR="00A829E8" w:rsidRPr="00A326C1" w:rsidRDefault="00A829E8" w:rsidP="009B5B56">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20"/>
                      <w:szCs w:val="20"/>
                    </w:rPr>
                  </w:pPr>
                  <w:r w:rsidRPr="00A326C1">
                    <w:rPr>
                      <w:rFonts w:ascii="Arial" w:eastAsiaTheme="majorEastAsia" w:hAnsi="Arial" w:cs="Arial"/>
                      <w:iCs/>
                      <w:sz w:val="20"/>
                      <w:szCs w:val="20"/>
                    </w:rPr>
                    <w:t xml:space="preserve">Digital media- legislations and polices. </w:t>
                  </w:r>
                </w:p>
                <w:p w:rsidR="00E30E01" w:rsidRPr="00A326C1" w:rsidRDefault="005C261C" w:rsidP="009B5B56">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20"/>
                      <w:szCs w:val="20"/>
                    </w:rPr>
                  </w:pPr>
                  <w:r w:rsidRPr="00A326C1">
                    <w:rPr>
                      <w:rFonts w:ascii="Arial" w:eastAsiaTheme="majorEastAsia" w:hAnsi="Arial" w:cs="Arial"/>
                      <w:iCs/>
                      <w:sz w:val="20"/>
                      <w:szCs w:val="20"/>
                    </w:rPr>
                    <w:t xml:space="preserve">GDPR (2018) </w:t>
                  </w:r>
                </w:p>
                <w:p w:rsidR="00A326C1" w:rsidRDefault="005C261C" w:rsidP="00A326C1">
                  <w:pPr>
                    <w:pBdr>
                      <w:top w:val="thinThickSmallGap" w:sz="36" w:space="10" w:color="823B0B" w:themeColor="accent2" w:themeShade="7F"/>
                      <w:bottom w:val="thickThinSmallGap" w:sz="36" w:space="10" w:color="823B0B" w:themeColor="accent2" w:themeShade="7F"/>
                    </w:pBdr>
                    <w:rPr>
                      <w:rFonts w:ascii="Arial" w:hAnsi="Arial" w:cs="Arial"/>
                      <w:sz w:val="20"/>
                      <w:szCs w:val="20"/>
                      <w:shd w:val="clear" w:color="auto" w:fill="FFFFFF"/>
                    </w:rPr>
                  </w:pPr>
                  <w:r w:rsidRPr="00A326C1">
                    <w:rPr>
                      <w:rFonts w:ascii="Arial" w:eastAsiaTheme="majorEastAsia" w:hAnsi="Arial" w:cs="Arial"/>
                      <w:iCs/>
                      <w:sz w:val="20"/>
                      <w:szCs w:val="20"/>
                    </w:rPr>
                    <w:t xml:space="preserve">The General Data Protection Regulation (2018) has recently been reviewed and put into place. The General Data Protection Regulation (2018) is </w:t>
                  </w:r>
                  <w:r w:rsidR="006A005D" w:rsidRPr="00A326C1">
                    <w:rPr>
                      <w:rFonts w:ascii="Arial" w:eastAsiaTheme="majorEastAsia" w:hAnsi="Arial" w:cs="Arial"/>
                      <w:iCs/>
                      <w:sz w:val="20"/>
                      <w:szCs w:val="20"/>
                    </w:rPr>
                    <w:t xml:space="preserve">about </w:t>
                  </w:r>
                  <w:r w:rsidR="006A005D" w:rsidRPr="00A326C1">
                    <w:rPr>
                      <w:rFonts w:ascii="Arial" w:hAnsi="Arial" w:cs="Arial"/>
                      <w:color w:val="222222"/>
                      <w:sz w:val="20"/>
                      <w:szCs w:val="20"/>
                      <w:shd w:val="clear" w:color="auto" w:fill="FFFFFF"/>
                    </w:rPr>
                    <w:t>the regulation in EU </w:t>
                  </w:r>
                  <w:r w:rsidR="006A005D" w:rsidRPr="00A326C1">
                    <w:rPr>
                      <w:rFonts w:ascii="Arial" w:hAnsi="Arial" w:cs="Arial"/>
                      <w:bCs/>
                      <w:color w:val="222222"/>
                      <w:sz w:val="20"/>
                      <w:szCs w:val="20"/>
                      <w:shd w:val="clear" w:color="auto" w:fill="FFFFFF"/>
                    </w:rPr>
                    <w:t>law</w:t>
                  </w:r>
                  <w:r w:rsidR="006A005D" w:rsidRPr="00A326C1">
                    <w:rPr>
                      <w:rFonts w:ascii="Arial" w:hAnsi="Arial" w:cs="Arial"/>
                      <w:color w:val="222222"/>
                      <w:sz w:val="20"/>
                      <w:szCs w:val="20"/>
                      <w:shd w:val="clear" w:color="auto" w:fill="FFFFFF"/>
                    </w:rPr>
                    <w:t xml:space="preserve"> on data protection and privacy for all individuals within the European Union. Parents must be aware about keeping their data confidential. This would involve addresses, bank account </w:t>
                  </w:r>
                  <w:proofErr w:type="gramStart"/>
                  <w:r w:rsidR="006A005D" w:rsidRPr="00A326C1">
                    <w:rPr>
                      <w:rFonts w:ascii="Arial" w:hAnsi="Arial" w:cs="Arial"/>
                      <w:color w:val="222222"/>
                      <w:sz w:val="20"/>
                      <w:szCs w:val="20"/>
                      <w:shd w:val="clear" w:color="auto" w:fill="FFFFFF"/>
                    </w:rPr>
                    <w:t>numbers,</w:t>
                  </w:r>
                  <w:proofErr w:type="gramEnd"/>
                  <w:r w:rsidR="006A005D" w:rsidRPr="00A326C1">
                    <w:rPr>
                      <w:rFonts w:ascii="Arial" w:hAnsi="Arial" w:cs="Arial"/>
                      <w:color w:val="222222"/>
                      <w:sz w:val="20"/>
                      <w:szCs w:val="20"/>
                      <w:shd w:val="clear" w:color="auto" w:fill="FFFFFF"/>
                    </w:rPr>
                    <w:t xml:space="preserve"> phone numbers anything that could jeopardise themselves. </w:t>
                  </w:r>
                </w:p>
                <w:p w:rsidR="00793EAF" w:rsidRPr="00A326C1" w:rsidRDefault="00793EAF" w:rsidP="00A326C1">
                  <w:pPr>
                    <w:pBdr>
                      <w:top w:val="thinThickSmallGap" w:sz="36" w:space="10" w:color="823B0B" w:themeColor="accent2" w:themeShade="7F"/>
                      <w:bottom w:val="thickThinSmallGap" w:sz="36" w:space="10" w:color="823B0B" w:themeColor="accent2" w:themeShade="7F"/>
                    </w:pBdr>
                    <w:rPr>
                      <w:rFonts w:ascii="Arial" w:hAnsi="Arial" w:cs="Arial"/>
                      <w:color w:val="222222"/>
                      <w:sz w:val="20"/>
                      <w:szCs w:val="20"/>
                      <w:shd w:val="clear" w:color="auto" w:fill="FFFFFF"/>
                    </w:rPr>
                  </w:pPr>
                  <w:r w:rsidRPr="00714DA5">
                    <w:rPr>
                      <w:rFonts w:ascii="Arial" w:hAnsi="Arial" w:cs="Arial"/>
                      <w:sz w:val="20"/>
                      <w:szCs w:val="20"/>
                    </w:rPr>
                    <w:t>Information Commissioner’s office (2018)</w:t>
                  </w:r>
                </w:p>
                <w:p w:rsidR="00A326C1" w:rsidRDefault="00A326C1" w:rsidP="00A326C1">
                  <w:pPr>
                    <w:pBdr>
                      <w:top w:val="thinThickSmallGap" w:sz="36" w:space="10" w:color="823B0B" w:themeColor="accent2" w:themeShade="7F"/>
                      <w:bottom w:val="thickThinSmallGap" w:sz="36" w:space="10" w:color="823B0B" w:themeColor="accent2" w:themeShade="7F"/>
                    </w:pBdr>
                    <w:rPr>
                      <w:rFonts w:ascii="Arial" w:hAnsi="Arial" w:cs="Arial"/>
                      <w:sz w:val="20"/>
                      <w:szCs w:val="20"/>
                    </w:rPr>
                  </w:pPr>
                  <w:r w:rsidRPr="00A326C1">
                    <w:rPr>
                      <w:rFonts w:ascii="Arial" w:hAnsi="Arial" w:cs="Arial"/>
                      <w:sz w:val="20"/>
                      <w:szCs w:val="20"/>
                    </w:rPr>
                    <w:t>Childcare settings should have their own Policies and procedures to follow and implement into place to also teach children about the safety online. This would include the cyber safety policy being in place, staff and volunteers to read, agree and sign the policy before any use of a digital device in the childcare setting and any</w:t>
                  </w:r>
                  <w:r w:rsidRPr="00A326C1">
                    <w:rPr>
                      <w:rFonts w:ascii="Arial" w:hAnsi="Arial" w:cs="Arial"/>
                    </w:rPr>
                    <w:t xml:space="preserve"> </w:t>
                  </w:r>
                  <w:r w:rsidRPr="00A326C1">
                    <w:rPr>
                      <w:rFonts w:ascii="Arial" w:hAnsi="Arial" w:cs="Arial"/>
                      <w:sz w:val="20"/>
                      <w:szCs w:val="20"/>
                    </w:rPr>
                    <w:t xml:space="preserve">incident’s that happen need to be documented. </w:t>
                  </w:r>
                </w:p>
                <w:p w:rsidR="00793EAF" w:rsidRPr="00A326C1" w:rsidRDefault="00793EAF" w:rsidP="00A326C1">
                  <w:pPr>
                    <w:pBdr>
                      <w:top w:val="thinThickSmallGap" w:sz="36" w:space="10" w:color="823B0B" w:themeColor="accent2" w:themeShade="7F"/>
                      <w:bottom w:val="thickThinSmallGap" w:sz="36" w:space="10" w:color="823B0B" w:themeColor="accent2" w:themeShade="7F"/>
                    </w:pBdr>
                    <w:rPr>
                      <w:rFonts w:ascii="Arial" w:hAnsi="Arial" w:cs="Arial"/>
                    </w:rPr>
                  </w:pPr>
                  <w:proofErr w:type="spellStart"/>
                  <w:proofErr w:type="gramStart"/>
                  <w:r w:rsidRPr="00714DA5">
                    <w:rPr>
                      <w:rFonts w:ascii="Arial" w:hAnsi="Arial" w:cs="Arial"/>
                      <w:sz w:val="20"/>
                      <w:szCs w:val="20"/>
                    </w:rPr>
                    <w:t>Uk</w:t>
                  </w:r>
                  <w:proofErr w:type="spellEnd"/>
                  <w:proofErr w:type="gramEnd"/>
                  <w:r w:rsidRPr="00714DA5">
                    <w:rPr>
                      <w:rFonts w:ascii="Arial" w:hAnsi="Arial" w:cs="Arial"/>
                      <w:sz w:val="20"/>
                      <w:szCs w:val="20"/>
                    </w:rPr>
                    <w:t xml:space="preserve"> Safer Internet Centre (2019)</w:t>
                  </w:r>
                </w:p>
                <w:p w:rsidR="00A829E8" w:rsidRPr="001B0A2A" w:rsidRDefault="00A829E8" w:rsidP="009B5B56">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txbxContent>
            </v:textbox>
            <w10:wrap type="square" anchorx="page" anchory="page"/>
          </v:shape>
        </w:pict>
      </w:r>
    </w:p>
    <w:p w:rsidR="00D72D13" w:rsidRDefault="00D72D13" w:rsidP="00EC0B99">
      <w:pPr>
        <w:rPr>
          <w:rFonts w:ascii="Arial" w:hAnsi="Arial" w:cs="Arial"/>
          <w:sz w:val="24"/>
        </w:rPr>
      </w:pPr>
    </w:p>
    <w:p w:rsidR="00D72D13" w:rsidRDefault="00D72D13" w:rsidP="00EC0B99">
      <w:pPr>
        <w:rPr>
          <w:rFonts w:ascii="Arial" w:hAnsi="Arial" w:cs="Arial"/>
          <w:sz w:val="24"/>
        </w:rPr>
      </w:pPr>
    </w:p>
    <w:p w:rsidR="00D72D13" w:rsidRDefault="00367880" w:rsidP="00EC0B99">
      <w:pPr>
        <w:rPr>
          <w:rFonts w:ascii="Arial" w:hAnsi="Arial" w:cs="Arial"/>
          <w:sz w:val="24"/>
        </w:rPr>
      </w:pPr>
      <w:r>
        <w:rPr>
          <w:rFonts w:ascii="Arial" w:hAnsi="Arial" w:cs="Arial"/>
          <w:noProof/>
          <w:sz w:val="24"/>
          <w:lang w:eastAsia="en-GB"/>
        </w:rPr>
        <w:drawing>
          <wp:inline distT="0" distB="0" distL="0" distR="0">
            <wp:extent cx="1026544" cy="914400"/>
            <wp:effectExtent l="19050" t="0" r="2156" b="0"/>
            <wp:docPr id="17" name="Picture 14"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9"/>
                    <a:stretch>
                      <a:fillRect/>
                    </a:stretch>
                  </pic:blipFill>
                  <pic:spPr>
                    <a:xfrm>
                      <a:off x="0" y="0"/>
                      <a:ext cx="1027563" cy="915308"/>
                    </a:xfrm>
                    <a:prstGeom prst="rect">
                      <a:avLst/>
                    </a:prstGeom>
                  </pic:spPr>
                </pic:pic>
              </a:graphicData>
            </a:graphic>
          </wp:inline>
        </w:drawing>
      </w:r>
    </w:p>
    <w:p w:rsidR="00D72D13" w:rsidRDefault="008A0534" w:rsidP="00EC0B99">
      <w:pPr>
        <w:rPr>
          <w:rFonts w:ascii="Arial" w:hAnsi="Arial" w:cs="Arial"/>
          <w:sz w:val="24"/>
        </w:rPr>
      </w:pPr>
      <w:r w:rsidRPr="008A0534">
        <w:rPr>
          <w:rFonts w:ascii="Arial" w:hAnsi="Arial" w:cs="Arial"/>
          <w:noProof/>
          <w:sz w:val="24"/>
          <w:lang w:val="en-US" w:eastAsia="zh-TW"/>
        </w:rPr>
        <w:pict>
          <v:shape id="_x0000_s1034" type="#_x0000_t202" style="position:absolute;margin-left:3.2pt;margin-top:11.9pt;width:167.4pt;height:29.4pt;z-index:251671552;mso-width-relative:margin;mso-height-relative:margin">
            <v:textbox style="mso-next-textbox:#_x0000_s1034">
              <w:txbxContent>
                <w:p w:rsidR="003A575F" w:rsidRPr="00793EAF" w:rsidRDefault="00793EAF" w:rsidP="003A575F">
                  <w:pPr>
                    <w:rPr>
                      <w:rFonts w:ascii="Arial" w:hAnsi="Arial" w:cs="Arial"/>
                      <w:sz w:val="18"/>
                      <w:szCs w:val="18"/>
                    </w:rPr>
                  </w:pPr>
                  <w:r w:rsidRPr="00793EAF">
                    <w:rPr>
                      <w:rFonts w:ascii="Arial" w:hAnsi="Arial" w:cs="Arial"/>
                      <w:sz w:val="18"/>
                      <w:szCs w:val="18"/>
                    </w:rPr>
                    <w:t>(Source: Blinds 2 go (no date)</w:t>
                  </w:r>
                </w:p>
                <w:p w:rsidR="003A575F" w:rsidRDefault="003A575F"/>
              </w:txbxContent>
            </v:textbox>
          </v:shape>
        </w:pict>
      </w:r>
    </w:p>
    <w:p w:rsidR="00D72D13" w:rsidRDefault="00D72D13" w:rsidP="00EC0B99">
      <w:pPr>
        <w:rPr>
          <w:rFonts w:ascii="Arial" w:hAnsi="Arial" w:cs="Arial"/>
          <w:sz w:val="24"/>
        </w:rPr>
      </w:pPr>
    </w:p>
    <w:p w:rsidR="00367880" w:rsidRDefault="008A0534" w:rsidP="00EC0B99">
      <w:pPr>
        <w:rPr>
          <w:rFonts w:ascii="Arial" w:hAnsi="Arial" w:cs="Arial"/>
          <w:sz w:val="24"/>
        </w:rPr>
      </w:pPr>
      <w:r>
        <w:rPr>
          <w:rFonts w:ascii="Arial" w:hAnsi="Arial" w:cs="Arial"/>
          <w:noProof/>
          <w:sz w:val="24"/>
          <w:lang w:eastAsia="en-GB"/>
        </w:rPr>
        <w:pict>
          <v:shape id="_x0000_s1031" type="#_x0000_t202" style="position:absolute;margin-left:54.1pt;margin-top:130.75pt;width:478.9pt;height:432.15pt;z-index:251665408;mso-position-horizontal-relative:page;mso-position-vertical-relative:page;mso-width-relative:page" o:allowincell="f" fillcolor="white [3201]" strokecolor="#5b9bd5 [3208]" strokeweight="5pt">
            <v:stroke linestyle="thickThin"/>
            <v:shadow color="#868686"/>
            <v:textbox style="mso-next-textbox:#_x0000_s1031" inset="18pt,18pt,18pt,18pt">
              <w:txbxContent>
                <w:p w:rsidR="00793EAF" w:rsidRDefault="00A326C1" w:rsidP="00793EAF">
                  <w:pPr>
                    <w:pBdr>
                      <w:top w:val="thinThickSmallGap" w:sz="36" w:space="10" w:color="823B0B" w:themeColor="accent2" w:themeShade="7F"/>
                      <w:bottom w:val="thickThinSmallGap" w:sz="36" w:space="10" w:color="823B0B" w:themeColor="accent2" w:themeShade="7F"/>
                    </w:pBdr>
                    <w:rPr>
                      <w:rFonts w:ascii="Arial" w:eastAsiaTheme="majorEastAsia" w:hAnsi="Arial" w:cs="Arial"/>
                      <w:iCs/>
                    </w:rPr>
                  </w:pPr>
                  <w:r w:rsidRPr="00A326C1">
                    <w:rPr>
                      <w:rFonts w:ascii="Arial" w:eastAsiaTheme="majorEastAsia" w:hAnsi="Arial" w:cs="Arial"/>
                      <w:iCs/>
                    </w:rPr>
                    <w:t>Useful websites:</w:t>
                  </w:r>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hAnsi="Arial" w:cs="Arial"/>
                      <w:sz w:val="20"/>
                      <w:szCs w:val="20"/>
                    </w:rPr>
                  </w:pPr>
                  <w:r w:rsidRPr="00714DA5">
                    <w:rPr>
                      <w:rFonts w:ascii="Arial" w:eastAsiaTheme="majorEastAsia" w:hAnsi="Arial" w:cs="Arial"/>
                      <w:iCs/>
                      <w:sz w:val="20"/>
                      <w:szCs w:val="20"/>
                    </w:rPr>
                    <w:t xml:space="preserve">E-safety tips for parent’s video: </w:t>
                  </w:r>
                  <w:hyperlink r:id="rId10" w:history="1">
                    <w:r w:rsidRPr="00714DA5">
                      <w:rPr>
                        <w:rStyle w:val="Hyperlink"/>
                        <w:rFonts w:ascii="Arial" w:eastAsiaTheme="majorEastAsia" w:hAnsi="Arial" w:cs="Arial"/>
                        <w:iCs/>
                        <w:sz w:val="20"/>
                        <w:szCs w:val="20"/>
                      </w:rPr>
                      <w:t>https://www.internetmatters.org/advice/6-10/</w:t>
                    </w:r>
                  </w:hyperlink>
                  <w:r w:rsidRPr="00714DA5">
                    <w:rPr>
                      <w:rFonts w:ascii="Arial" w:hAnsi="Arial" w:cs="Arial"/>
                      <w:sz w:val="20"/>
                      <w:szCs w:val="20"/>
                    </w:rPr>
                    <w:t xml:space="preserve"> Internet Matters</w:t>
                  </w:r>
                  <w:r>
                    <w:rPr>
                      <w:rFonts w:ascii="Arial" w:hAnsi="Arial" w:cs="Arial"/>
                      <w:sz w:val="20"/>
                      <w:szCs w:val="20"/>
                    </w:rPr>
                    <w:t xml:space="preserve"> </w:t>
                  </w:r>
                  <w:r w:rsidRPr="00714DA5">
                    <w:rPr>
                      <w:rFonts w:ascii="Arial" w:hAnsi="Arial" w:cs="Arial"/>
                      <w:sz w:val="20"/>
                      <w:szCs w:val="20"/>
                    </w:rPr>
                    <w:t>(2019)</w:t>
                  </w:r>
                  <w:r>
                    <w:rPr>
                      <w:rFonts w:ascii="Arial" w:hAnsi="Arial" w:cs="Arial"/>
                      <w:sz w:val="20"/>
                      <w:szCs w:val="20"/>
                    </w:rPr>
                    <w:t xml:space="preserve"> </w:t>
                  </w:r>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hAnsi="Arial" w:cs="Arial"/>
                      <w:sz w:val="20"/>
                      <w:szCs w:val="20"/>
                    </w:rPr>
                  </w:pPr>
                  <w:r>
                    <w:rPr>
                      <w:rFonts w:ascii="Arial" w:eastAsiaTheme="majorEastAsia" w:hAnsi="Arial" w:cs="Arial"/>
                      <w:iCs/>
                      <w:sz w:val="20"/>
                      <w:szCs w:val="20"/>
                    </w:rPr>
                    <w:t>P</w:t>
                  </w:r>
                  <w:r w:rsidRPr="00714DA5">
                    <w:rPr>
                      <w:rFonts w:ascii="Arial" w:eastAsiaTheme="majorEastAsia" w:hAnsi="Arial" w:cs="Arial"/>
                      <w:iCs/>
                      <w:sz w:val="20"/>
                      <w:szCs w:val="20"/>
                    </w:rPr>
                    <w:t xml:space="preserve">arents and carers essential advice: </w:t>
                  </w:r>
                  <w:hyperlink r:id="rId11" w:history="1">
                    <w:r w:rsidRPr="00714DA5">
                      <w:rPr>
                        <w:rStyle w:val="Hyperlink"/>
                        <w:rFonts w:ascii="Arial" w:eastAsiaTheme="majorEastAsia" w:hAnsi="Arial" w:cs="Arial"/>
                        <w:iCs/>
                        <w:sz w:val="20"/>
                        <w:szCs w:val="20"/>
                      </w:rPr>
                      <w:t>https://www.childnet.com/parents-and-carers</w:t>
                    </w:r>
                  </w:hyperlink>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hAnsi="Arial" w:cs="Arial"/>
                      <w:sz w:val="20"/>
                      <w:szCs w:val="20"/>
                    </w:rPr>
                  </w:pPr>
                  <w:r w:rsidRPr="00714DA5">
                    <w:rPr>
                      <w:rFonts w:ascii="Arial" w:hAnsi="Arial" w:cs="Arial"/>
                      <w:sz w:val="20"/>
                      <w:szCs w:val="20"/>
                    </w:rPr>
                    <w:t>Child net international (2018</w:t>
                  </w:r>
                  <w:r>
                    <w:rPr>
                      <w:rFonts w:ascii="Arial" w:hAnsi="Arial" w:cs="Arial"/>
                      <w:sz w:val="20"/>
                      <w:szCs w:val="20"/>
                    </w:rPr>
                    <w:t>)</w:t>
                  </w:r>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hAnsi="Arial" w:cs="Arial"/>
                      <w:sz w:val="20"/>
                      <w:szCs w:val="20"/>
                    </w:rPr>
                  </w:pPr>
                  <w:r w:rsidRPr="00714DA5">
                    <w:rPr>
                      <w:rFonts w:ascii="Arial" w:eastAsiaTheme="majorEastAsia" w:hAnsi="Arial" w:cs="Arial"/>
                      <w:iCs/>
                      <w:sz w:val="20"/>
                      <w:szCs w:val="20"/>
                    </w:rPr>
                    <w:t xml:space="preserve">5 tips to staying safe online: </w:t>
                  </w:r>
                  <w:hyperlink r:id="rId12" w:history="1">
                    <w:r w:rsidRPr="00714DA5">
                      <w:rPr>
                        <w:rStyle w:val="Hyperlink"/>
                        <w:rFonts w:ascii="Arial" w:eastAsiaTheme="majorEastAsia" w:hAnsi="Arial" w:cs="Arial"/>
                        <w:iCs/>
                        <w:sz w:val="20"/>
                        <w:szCs w:val="20"/>
                      </w:rPr>
                      <w:t>https://www.actionforchildren.org.uk/news-and-blogs/parenting-tips/2016/september/5-ways-to-help-children-and-young-people-stay-safe-online/?gclid=EAIaIQobChMIv4aWvc_e4AIVk0PTCh0kHQ7fEAAYAiAAEgLZdvD_BwE&amp;gclsrc=aw.ds</w:t>
                    </w:r>
                  </w:hyperlink>
                  <w:r>
                    <w:rPr>
                      <w:rFonts w:ascii="Arial" w:hAnsi="Arial" w:cs="Arial"/>
                      <w:sz w:val="20"/>
                      <w:szCs w:val="20"/>
                    </w:rPr>
                    <w:t xml:space="preserve"> </w:t>
                  </w:r>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hAnsi="Arial" w:cs="Arial"/>
                      <w:sz w:val="20"/>
                      <w:szCs w:val="20"/>
                    </w:rPr>
                  </w:pPr>
                  <w:r w:rsidRPr="00714DA5">
                    <w:rPr>
                      <w:rFonts w:ascii="Arial" w:hAnsi="Arial" w:cs="Arial"/>
                      <w:sz w:val="20"/>
                      <w:szCs w:val="20"/>
                    </w:rPr>
                    <w:t xml:space="preserve">How Action for Children Works (2016) </w:t>
                  </w:r>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eastAsiaTheme="majorEastAsia" w:hAnsi="Arial" w:cs="Arial"/>
                      <w:iCs/>
                      <w:sz w:val="20"/>
                      <w:szCs w:val="20"/>
                    </w:rPr>
                  </w:pPr>
                  <w:r w:rsidRPr="00714DA5">
                    <w:rPr>
                      <w:rFonts w:ascii="Arial" w:eastAsiaTheme="majorEastAsia" w:hAnsi="Arial" w:cs="Arial"/>
                      <w:iCs/>
                      <w:sz w:val="20"/>
                      <w:szCs w:val="20"/>
                    </w:rPr>
                    <w:t xml:space="preserve">SMART: </w:t>
                  </w:r>
                  <w:hyperlink r:id="rId13" w:history="1">
                    <w:r w:rsidRPr="00714DA5">
                      <w:rPr>
                        <w:rStyle w:val="Hyperlink"/>
                        <w:rFonts w:ascii="Arial" w:eastAsiaTheme="majorEastAsia" w:hAnsi="Arial" w:cs="Arial"/>
                        <w:iCs/>
                        <w:sz w:val="20"/>
                        <w:szCs w:val="20"/>
                      </w:rPr>
                      <w:t>http://www.schoolbeat.org/</w:t>
                    </w:r>
                  </w:hyperlink>
                  <w:r>
                    <w:rPr>
                      <w:rFonts w:ascii="Arial" w:hAnsi="Arial" w:cs="Arial"/>
                      <w:sz w:val="20"/>
                      <w:szCs w:val="20"/>
                    </w:rPr>
                    <w:t xml:space="preserve"> </w:t>
                  </w:r>
                  <w:r w:rsidRPr="00714DA5">
                    <w:rPr>
                      <w:rFonts w:ascii="Arial" w:eastAsiaTheme="majorEastAsia" w:hAnsi="Arial" w:cs="Arial"/>
                      <w:iCs/>
                      <w:sz w:val="20"/>
                      <w:szCs w:val="20"/>
                    </w:rPr>
                    <w:t>Gwent Police (2019)</w:t>
                  </w:r>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hAnsi="Arial" w:cs="Arial"/>
                      <w:sz w:val="20"/>
                      <w:szCs w:val="20"/>
                    </w:rPr>
                  </w:pPr>
                  <w:r w:rsidRPr="00714DA5">
                    <w:rPr>
                      <w:rFonts w:ascii="Arial" w:eastAsiaTheme="majorEastAsia" w:hAnsi="Arial" w:cs="Arial"/>
                      <w:iCs/>
                      <w:sz w:val="20"/>
                      <w:szCs w:val="20"/>
                    </w:rPr>
                    <w:t xml:space="preserve">Tips to follow: </w:t>
                  </w:r>
                  <w:hyperlink r:id="rId14" w:history="1">
                    <w:r w:rsidRPr="00714DA5">
                      <w:rPr>
                        <w:rStyle w:val="Hyperlink"/>
                        <w:rFonts w:ascii="Arial" w:eastAsiaTheme="majorEastAsia" w:hAnsi="Arial" w:cs="Arial"/>
                        <w:iCs/>
                        <w:sz w:val="20"/>
                        <w:szCs w:val="20"/>
                      </w:rPr>
                      <w:t>https://www.webwise.ie/parents/advice-top-10-tips-for-parents/</w:t>
                    </w:r>
                  </w:hyperlink>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hAnsi="Arial" w:cs="Arial"/>
                      <w:sz w:val="20"/>
                      <w:szCs w:val="20"/>
                    </w:rPr>
                  </w:pPr>
                  <w:proofErr w:type="spellStart"/>
                  <w:r w:rsidRPr="00714DA5">
                    <w:rPr>
                      <w:rFonts w:ascii="Arial" w:hAnsi="Arial" w:cs="Arial"/>
                      <w:sz w:val="20"/>
                      <w:szCs w:val="20"/>
                    </w:rPr>
                    <w:t>Webwise</w:t>
                  </w:r>
                  <w:proofErr w:type="spellEnd"/>
                  <w:r w:rsidRPr="00714DA5">
                    <w:rPr>
                      <w:rFonts w:ascii="Arial" w:hAnsi="Arial" w:cs="Arial"/>
                      <w:sz w:val="20"/>
                      <w:szCs w:val="20"/>
                    </w:rPr>
                    <w:t xml:space="preserve"> (2018) </w:t>
                  </w:r>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hAnsi="Arial" w:cs="Arial"/>
                      <w:sz w:val="20"/>
                      <w:szCs w:val="20"/>
                    </w:rPr>
                  </w:pPr>
                  <w:r w:rsidRPr="00714DA5">
                    <w:rPr>
                      <w:rFonts w:ascii="Arial" w:eastAsiaTheme="majorEastAsia" w:hAnsi="Arial" w:cs="Arial"/>
                      <w:iCs/>
                      <w:sz w:val="20"/>
                      <w:szCs w:val="20"/>
                    </w:rPr>
                    <w:t xml:space="preserve">YouTube- children and the internet: </w:t>
                  </w:r>
                  <w:hyperlink r:id="rId15" w:history="1">
                    <w:r w:rsidRPr="00714DA5">
                      <w:rPr>
                        <w:rStyle w:val="Hyperlink"/>
                        <w:rFonts w:ascii="Arial" w:eastAsiaTheme="majorEastAsia" w:hAnsi="Arial" w:cs="Arial"/>
                        <w:iCs/>
                        <w:sz w:val="20"/>
                        <w:szCs w:val="20"/>
                      </w:rPr>
                      <w:t>https://www.youtube.com/watch?v=uKZ9-MHN1zE</w:t>
                    </w:r>
                  </w:hyperlink>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hAnsi="Arial" w:cs="Arial"/>
                      <w:sz w:val="20"/>
                      <w:szCs w:val="20"/>
                    </w:rPr>
                  </w:pPr>
                  <w:proofErr w:type="spellStart"/>
                  <w:r w:rsidRPr="00714DA5">
                    <w:rPr>
                      <w:rFonts w:ascii="Arial" w:hAnsi="Arial" w:cs="Arial"/>
                      <w:sz w:val="20"/>
                      <w:szCs w:val="20"/>
                    </w:rPr>
                    <w:t>Nihvcast</w:t>
                  </w:r>
                  <w:proofErr w:type="spellEnd"/>
                  <w:r w:rsidRPr="00714DA5">
                    <w:rPr>
                      <w:rFonts w:ascii="Arial" w:hAnsi="Arial" w:cs="Arial"/>
                      <w:sz w:val="20"/>
                      <w:szCs w:val="20"/>
                    </w:rPr>
                    <w:t xml:space="preserve"> (14</w:t>
                  </w:r>
                  <w:r w:rsidRPr="00714DA5">
                    <w:rPr>
                      <w:rFonts w:ascii="Arial" w:hAnsi="Arial" w:cs="Arial"/>
                      <w:sz w:val="20"/>
                      <w:szCs w:val="20"/>
                      <w:vertAlign w:val="superscript"/>
                    </w:rPr>
                    <w:t>th</w:t>
                  </w:r>
                  <w:r w:rsidRPr="00714DA5">
                    <w:rPr>
                      <w:rFonts w:ascii="Arial" w:hAnsi="Arial" w:cs="Arial"/>
                      <w:sz w:val="20"/>
                      <w:szCs w:val="20"/>
                    </w:rPr>
                    <w:t xml:space="preserve"> May 2015) </w:t>
                  </w:r>
                </w:p>
                <w:p w:rsidR="00793EAF" w:rsidRDefault="00793EAF" w:rsidP="00793EAF">
                  <w:pPr>
                    <w:pBdr>
                      <w:top w:val="thinThickSmallGap" w:sz="36" w:space="10" w:color="823B0B" w:themeColor="accent2" w:themeShade="7F"/>
                      <w:bottom w:val="thickThinSmallGap" w:sz="36" w:space="10" w:color="823B0B" w:themeColor="accent2" w:themeShade="7F"/>
                    </w:pBdr>
                    <w:rPr>
                      <w:rFonts w:ascii="Arial" w:hAnsi="Arial" w:cs="Arial"/>
                      <w:sz w:val="20"/>
                      <w:szCs w:val="20"/>
                    </w:rPr>
                  </w:pPr>
                  <w:r w:rsidRPr="00714DA5">
                    <w:rPr>
                      <w:rFonts w:ascii="Arial" w:eastAsia="Times New Roman" w:hAnsi="Arial" w:cs="Arial"/>
                      <w:kern w:val="36"/>
                      <w:sz w:val="20"/>
                      <w:szCs w:val="20"/>
                      <w:lang w:eastAsia="en-GB"/>
                    </w:rPr>
                    <w:t xml:space="preserve">YouTube- CEOP KS1 </w:t>
                  </w:r>
                  <w:proofErr w:type="gramStart"/>
                  <w:r w:rsidRPr="00714DA5">
                    <w:rPr>
                      <w:rFonts w:ascii="Arial" w:eastAsia="Times New Roman" w:hAnsi="Arial" w:cs="Arial"/>
                      <w:kern w:val="36"/>
                      <w:sz w:val="20"/>
                      <w:szCs w:val="20"/>
                      <w:lang w:eastAsia="en-GB"/>
                    </w:rPr>
                    <w:t>Film :</w:t>
                  </w:r>
                  <w:proofErr w:type="gramEnd"/>
                  <w:r w:rsidRPr="00714DA5">
                    <w:rPr>
                      <w:rFonts w:ascii="Arial" w:eastAsia="Times New Roman" w:hAnsi="Arial" w:cs="Arial"/>
                      <w:kern w:val="36"/>
                      <w:sz w:val="20"/>
                      <w:szCs w:val="20"/>
                      <w:lang w:eastAsia="en-GB"/>
                    </w:rPr>
                    <w:t xml:space="preserve"> 'Lee &amp; Kim' Cartoon Suitable 5 yrs -- 7 yrs: </w:t>
                  </w:r>
                  <w:hyperlink r:id="rId16" w:history="1">
                    <w:r w:rsidRPr="00714DA5">
                      <w:rPr>
                        <w:rStyle w:val="Hyperlink"/>
                        <w:rFonts w:ascii="Arial" w:eastAsia="Times New Roman" w:hAnsi="Arial" w:cs="Arial"/>
                        <w:kern w:val="36"/>
                        <w:sz w:val="20"/>
                        <w:szCs w:val="20"/>
                        <w:lang w:eastAsia="en-GB"/>
                      </w:rPr>
                      <w:t>https://www.youtube.com/watch?v=-nMUbHuffO8</w:t>
                    </w:r>
                  </w:hyperlink>
                </w:p>
                <w:p w:rsidR="00793EAF" w:rsidRPr="00714DA5" w:rsidRDefault="00793EAF" w:rsidP="00793EAF">
                  <w:pPr>
                    <w:pBdr>
                      <w:top w:val="thinThickSmallGap" w:sz="36" w:space="10" w:color="823B0B" w:themeColor="accent2" w:themeShade="7F"/>
                      <w:bottom w:val="thickThinSmallGap" w:sz="36" w:space="10" w:color="823B0B" w:themeColor="accent2" w:themeShade="7F"/>
                    </w:pBdr>
                    <w:rPr>
                      <w:rFonts w:ascii="Arial" w:eastAsia="Times New Roman" w:hAnsi="Arial" w:cs="Arial"/>
                      <w:kern w:val="36"/>
                      <w:sz w:val="20"/>
                      <w:szCs w:val="20"/>
                      <w:lang w:eastAsia="en-GB"/>
                    </w:rPr>
                  </w:pPr>
                  <w:r w:rsidRPr="00714DA5">
                    <w:rPr>
                      <w:rFonts w:ascii="Arial" w:hAnsi="Arial" w:cs="Arial"/>
                      <w:sz w:val="20"/>
                      <w:szCs w:val="20"/>
                    </w:rPr>
                    <w:t>Jacqui Thompson. (4</w:t>
                  </w:r>
                  <w:r w:rsidRPr="00714DA5">
                    <w:rPr>
                      <w:rFonts w:ascii="Arial" w:hAnsi="Arial" w:cs="Arial"/>
                      <w:sz w:val="20"/>
                      <w:szCs w:val="20"/>
                      <w:vertAlign w:val="superscript"/>
                    </w:rPr>
                    <w:t>th</w:t>
                  </w:r>
                  <w:r w:rsidRPr="00714DA5">
                    <w:rPr>
                      <w:rFonts w:ascii="Arial" w:hAnsi="Arial" w:cs="Arial"/>
                      <w:sz w:val="20"/>
                      <w:szCs w:val="20"/>
                    </w:rPr>
                    <w:t xml:space="preserve"> August 2011) </w:t>
                  </w:r>
                </w:p>
                <w:p w:rsidR="00E16124" w:rsidRPr="001B0A2A" w:rsidRDefault="00E16124" w:rsidP="009B5B56">
                  <w:pPr>
                    <w:pBdr>
                      <w:top w:val="thinThickSmallGap" w:sz="36" w:space="10" w:color="823B0B" w:themeColor="accent2" w:themeShade="7F"/>
                      <w:bottom w:val="thickThinSmallGap" w:sz="36" w:space="10" w:color="823B0B" w:themeColor="accent2" w:themeShade="7F"/>
                    </w:pBdr>
                    <w:rPr>
                      <w:rFonts w:asciiTheme="majorHAnsi" w:eastAsiaTheme="majorEastAsia" w:hAnsiTheme="majorHAnsi" w:cstheme="majorBidi"/>
                      <w:iCs/>
                      <w:sz w:val="20"/>
                      <w:szCs w:val="20"/>
                    </w:rPr>
                  </w:pPr>
                </w:p>
              </w:txbxContent>
            </v:textbox>
            <w10:wrap type="square" anchorx="page" anchory="page"/>
          </v:shape>
        </w:pict>
      </w:r>
    </w:p>
    <w:p w:rsidR="00367880" w:rsidRDefault="00367880" w:rsidP="00EC0B99">
      <w:pPr>
        <w:rPr>
          <w:rFonts w:ascii="Arial" w:hAnsi="Arial" w:cs="Arial"/>
          <w:sz w:val="24"/>
        </w:rPr>
      </w:pPr>
    </w:p>
    <w:p w:rsidR="00367880" w:rsidRDefault="00367880" w:rsidP="00EC0B99">
      <w:pPr>
        <w:rPr>
          <w:rFonts w:ascii="Arial" w:hAnsi="Arial" w:cs="Arial"/>
          <w:sz w:val="24"/>
        </w:rPr>
      </w:pPr>
    </w:p>
    <w:p w:rsidR="00367880" w:rsidRDefault="00367880" w:rsidP="00EC0B99">
      <w:pPr>
        <w:rPr>
          <w:rFonts w:ascii="Arial" w:hAnsi="Arial" w:cs="Arial"/>
          <w:sz w:val="24"/>
        </w:rPr>
      </w:pPr>
    </w:p>
    <w:p w:rsidR="00367880" w:rsidRDefault="00367880" w:rsidP="00EC0B99">
      <w:pPr>
        <w:rPr>
          <w:rFonts w:ascii="Arial" w:hAnsi="Arial" w:cs="Arial"/>
          <w:sz w:val="24"/>
        </w:rPr>
      </w:pPr>
    </w:p>
    <w:p w:rsidR="00367880" w:rsidRDefault="00367880" w:rsidP="00EC0B99">
      <w:pPr>
        <w:rPr>
          <w:rFonts w:ascii="Arial" w:hAnsi="Arial" w:cs="Arial"/>
          <w:sz w:val="24"/>
        </w:rPr>
      </w:pPr>
    </w:p>
    <w:p w:rsidR="00367880" w:rsidRDefault="00367880" w:rsidP="00EC0B99">
      <w:pPr>
        <w:rPr>
          <w:rFonts w:ascii="Arial" w:hAnsi="Arial" w:cs="Arial"/>
          <w:sz w:val="24"/>
        </w:rPr>
      </w:pPr>
    </w:p>
    <w:p w:rsidR="00D72D13" w:rsidRDefault="00D72D13" w:rsidP="00EC0B99">
      <w:pPr>
        <w:rPr>
          <w:rFonts w:ascii="Arial" w:hAnsi="Arial" w:cs="Arial"/>
          <w:sz w:val="24"/>
        </w:rPr>
      </w:pPr>
    </w:p>
    <w:p w:rsidR="00D72D13" w:rsidRDefault="00D72D13" w:rsidP="00EC0B99">
      <w:pPr>
        <w:rPr>
          <w:rFonts w:ascii="Arial" w:hAnsi="Arial" w:cs="Arial"/>
          <w:sz w:val="24"/>
        </w:rPr>
      </w:pPr>
    </w:p>
    <w:p w:rsidR="00D72D13" w:rsidRDefault="00D72D13" w:rsidP="00EC0B99">
      <w:pPr>
        <w:rPr>
          <w:rFonts w:ascii="Arial" w:hAnsi="Arial" w:cs="Arial"/>
          <w:sz w:val="24"/>
        </w:rPr>
      </w:pPr>
    </w:p>
    <w:p w:rsidR="00D72D13" w:rsidRDefault="009B5B56" w:rsidP="007C503C">
      <w:pPr>
        <w:spacing w:line="360" w:lineRule="auto"/>
        <w:rPr>
          <w:rFonts w:ascii="Arial" w:hAnsi="Arial" w:cs="Arial"/>
          <w:sz w:val="24"/>
        </w:rPr>
      </w:pPr>
      <w:r>
        <w:rPr>
          <w:rFonts w:ascii="Arial" w:hAnsi="Arial" w:cs="Arial"/>
          <w:sz w:val="24"/>
        </w:rPr>
        <w:lastRenderedPageBreak/>
        <w:t>Reference list:</w:t>
      </w:r>
    </w:p>
    <w:p w:rsidR="00A829E8" w:rsidRPr="00793EAF" w:rsidRDefault="00A829E8" w:rsidP="007C503C">
      <w:pPr>
        <w:spacing w:line="360" w:lineRule="auto"/>
        <w:rPr>
          <w:rFonts w:ascii="Arial" w:hAnsi="Arial" w:cs="Arial"/>
          <w:sz w:val="20"/>
          <w:szCs w:val="20"/>
        </w:rPr>
      </w:pPr>
      <w:proofErr w:type="spellStart"/>
      <w:r w:rsidRPr="00793EAF">
        <w:rPr>
          <w:rFonts w:ascii="Arial" w:hAnsi="Arial" w:cs="Arial"/>
          <w:sz w:val="20"/>
          <w:szCs w:val="20"/>
          <w:lang w:val="en-US"/>
        </w:rPr>
        <w:t>Bandura</w:t>
      </w:r>
      <w:proofErr w:type="spellEnd"/>
      <w:r w:rsidRPr="00793EAF">
        <w:rPr>
          <w:rFonts w:ascii="Arial" w:hAnsi="Arial" w:cs="Arial"/>
          <w:sz w:val="20"/>
          <w:szCs w:val="20"/>
          <w:lang w:val="en-US"/>
        </w:rPr>
        <w:t>, A. (1977).</w:t>
      </w:r>
      <w:r w:rsidRPr="00793EAF">
        <w:rPr>
          <w:rFonts w:ascii="Arial" w:hAnsi="Arial" w:cs="Arial"/>
          <w:i/>
          <w:iCs/>
          <w:sz w:val="20"/>
          <w:szCs w:val="20"/>
          <w:lang w:val="en-US"/>
        </w:rPr>
        <w:t> </w:t>
      </w:r>
      <w:proofErr w:type="gramStart"/>
      <w:r w:rsidRPr="00793EAF">
        <w:rPr>
          <w:rFonts w:ascii="Arial" w:hAnsi="Arial" w:cs="Arial"/>
          <w:i/>
          <w:iCs/>
          <w:sz w:val="20"/>
          <w:szCs w:val="20"/>
          <w:lang w:val="en-US"/>
        </w:rPr>
        <w:t>Social Learning Theory</w:t>
      </w:r>
      <w:r w:rsidRPr="00793EAF">
        <w:rPr>
          <w:rFonts w:ascii="Arial" w:hAnsi="Arial" w:cs="Arial"/>
          <w:sz w:val="20"/>
          <w:szCs w:val="20"/>
          <w:lang w:val="en-US"/>
        </w:rPr>
        <w:t>.</w:t>
      </w:r>
      <w:proofErr w:type="gramEnd"/>
      <w:r w:rsidRPr="00793EAF">
        <w:rPr>
          <w:rFonts w:ascii="Arial" w:hAnsi="Arial" w:cs="Arial"/>
          <w:sz w:val="20"/>
          <w:szCs w:val="20"/>
          <w:lang w:val="en-US"/>
        </w:rPr>
        <w:t xml:space="preserve"> Englewood Cliffs, NJ: Prentice Hall.</w:t>
      </w:r>
    </w:p>
    <w:p w:rsidR="00A829E8" w:rsidRPr="00793EAF" w:rsidRDefault="00A829E8" w:rsidP="007C503C">
      <w:pPr>
        <w:spacing w:line="360" w:lineRule="auto"/>
        <w:rPr>
          <w:rFonts w:ascii="Arial" w:hAnsi="Arial" w:cs="Arial"/>
          <w:sz w:val="20"/>
          <w:szCs w:val="20"/>
        </w:rPr>
      </w:pPr>
      <w:proofErr w:type="spellStart"/>
      <w:proofErr w:type="gramStart"/>
      <w:r w:rsidRPr="00793EAF">
        <w:rPr>
          <w:rFonts w:ascii="Arial" w:hAnsi="Arial" w:cs="Arial"/>
          <w:sz w:val="20"/>
          <w:szCs w:val="20"/>
          <w:lang w:val="en-US"/>
        </w:rPr>
        <w:t>Gerbner</w:t>
      </w:r>
      <w:proofErr w:type="spellEnd"/>
      <w:r w:rsidRPr="00793EAF">
        <w:rPr>
          <w:rFonts w:ascii="Arial" w:hAnsi="Arial" w:cs="Arial"/>
          <w:sz w:val="20"/>
          <w:szCs w:val="20"/>
          <w:lang w:val="en-US"/>
        </w:rPr>
        <w:t xml:space="preserve">, G., Gross, L., Morgan, M., and </w:t>
      </w:r>
      <w:proofErr w:type="spellStart"/>
      <w:r w:rsidRPr="00793EAF">
        <w:rPr>
          <w:rFonts w:ascii="Arial" w:hAnsi="Arial" w:cs="Arial"/>
          <w:sz w:val="20"/>
          <w:szCs w:val="20"/>
          <w:lang w:val="en-US"/>
        </w:rPr>
        <w:t>Signorielli</w:t>
      </w:r>
      <w:proofErr w:type="spellEnd"/>
      <w:r w:rsidRPr="00793EAF">
        <w:rPr>
          <w:rFonts w:ascii="Arial" w:hAnsi="Arial" w:cs="Arial"/>
          <w:sz w:val="20"/>
          <w:szCs w:val="20"/>
          <w:lang w:val="en-US"/>
        </w:rPr>
        <w:t>, N. (1986).</w:t>
      </w:r>
      <w:proofErr w:type="gramEnd"/>
      <w:r w:rsidRPr="00793EAF">
        <w:rPr>
          <w:rFonts w:ascii="Arial" w:hAnsi="Arial" w:cs="Arial"/>
          <w:sz w:val="20"/>
          <w:szCs w:val="20"/>
          <w:lang w:val="en-US"/>
        </w:rPr>
        <w:t xml:space="preserve"> </w:t>
      </w:r>
      <w:proofErr w:type="gramStart"/>
      <w:r w:rsidRPr="00793EAF">
        <w:rPr>
          <w:rFonts w:ascii="Arial" w:hAnsi="Arial" w:cs="Arial"/>
          <w:sz w:val="20"/>
          <w:szCs w:val="20"/>
          <w:lang w:val="en-US"/>
        </w:rPr>
        <w:t>Living with television: The dynamics of the cultivation process.</w:t>
      </w:r>
      <w:proofErr w:type="gramEnd"/>
      <w:r w:rsidRPr="00793EAF">
        <w:rPr>
          <w:rFonts w:ascii="Arial" w:hAnsi="Arial" w:cs="Arial"/>
          <w:sz w:val="20"/>
          <w:szCs w:val="20"/>
          <w:lang w:val="en-US"/>
        </w:rPr>
        <w:t xml:space="preserve"> In J. Bryant &amp; D. </w:t>
      </w:r>
      <w:proofErr w:type="spellStart"/>
      <w:proofErr w:type="gramStart"/>
      <w:r w:rsidRPr="00793EAF">
        <w:rPr>
          <w:rFonts w:ascii="Arial" w:hAnsi="Arial" w:cs="Arial"/>
          <w:sz w:val="20"/>
          <w:szCs w:val="20"/>
          <w:lang w:val="en-US"/>
        </w:rPr>
        <w:t>Zillmann</w:t>
      </w:r>
      <w:proofErr w:type="spellEnd"/>
      <w:r w:rsidRPr="00793EAF">
        <w:rPr>
          <w:rFonts w:ascii="Arial" w:hAnsi="Arial" w:cs="Arial"/>
          <w:sz w:val="20"/>
          <w:szCs w:val="20"/>
          <w:lang w:val="en-US"/>
        </w:rPr>
        <w:t xml:space="preserve"> </w:t>
      </w:r>
      <w:r w:rsidR="00367880" w:rsidRPr="00793EAF">
        <w:rPr>
          <w:rFonts w:ascii="Arial" w:hAnsi="Arial" w:cs="Arial"/>
          <w:sz w:val="20"/>
          <w:szCs w:val="20"/>
          <w:lang w:val="en-US"/>
        </w:rPr>
        <w:t xml:space="preserve"> </w:t>
      </w:r>
      <w:r w:rsidRPr="00793EAF">
        <w:rPr>
          <w:rFonts w:ascii="Arial" w:hAnsi="Arial" w:cs="Arial"/>
          <w:sz w:val="20"/>
          <w:szCs w:val="20"/>
          <w:lang w:val="en-US"/>
        </w:rPr>
        <w:t>(</w:t>
      </w:r>
      <w:proofErr w:type="gramEnd"/>
      <w:r w:rsidRPr="00793EAF">
        <w:rPr>
          <w:rFonts w:ascii="Arial" w:hAnsi="Arial" w:cs="Arial"/>
          <w:sz w:val="20"/>
          <w:szCs w:val="20"/>
          <w:lang w:val="en-US"/>
        </w:rPr>
        <w:t xml:space="preserve">Eds.), Perspectives on </w:t>
      </w:r>
      <w:r w:rsidRPr="00793EAF">
        <w:rPr>
          <w:rFonts w:ascii="Arial" w:hAnsi="Arial" w:cs="Arial"/>
          <w:sz w:val="20"/>
          <w:szCs w:val="20"/>
        </w:rPr>
        <w:t>media effects Hillsdale, NJ: Erlbaum.</w:t>
      </w:r>
    </w:p>
    <w:p w:rsidR="00A829E8" w:rsidRPr="00793EAF" w:rsidRDefault="00A829E8" w:rsidP="007C503C">
      <w:pPr>
        <w:spacing w:line="360" w:lineRule="auto"/>
        <w:rPr>
          <w:rFonts w:ascii="Arial" w:hAnsi="Arial" w:cs="Arial"/>
          <w:sz w:val="20"/>
          <w:szCs w:val="20"/>
        </w:rPr>
      </w:pPr>
      <w:proofErr w:type="gramStart"/>
      <w:r w:rsidRPr="00793EAF">
        <w:rPr>
          <w:rFonts w:ascii="Arial" w:hAnsi="Arial" w:cs="Arial"/>
          <w:sz w:val="20"/>
          <w:szCs w:val="20"/>
          <w:lang w:val="en-US"/>
        </w:rPr>
        <w:t>McCombs, M.E. &amp; Shaw, D. (1972).</w:t>
      </w:r>
      <w:proofErr w:type="gramEnd"/>
      <w:r w:rsidRPr="00793EAF">
        <w:rPr>
          <w:rFonts w:ascii="Arial" w:hAnsi="Arial" w:cs="Arial"/>
          <w:sz w:val="20"/>
          <w:szCs w:val="20"/>
          <w:lang w:val="en-US"/>
        </w:rPr>
        <w:t xml:space="preserve"> </w:t>
      </w:r>
      <w:proofErr w:type="gramStart"/>
      <w:r w:rsidRPr="00793EAF">
        <w:rPr>
          <w:rFonts w:ascii="Arial" w:hAnsi="Arial" w:cs="Arial"/>
          <w:sz w:val="20"/>
          <w:szCs w:val="20"/>
          <w:lang w:val="en-US"/>
        </w:rPr>
        <w:t>The Agenda-Setting Function of Mass Media.</w:t>
      </w:r>
      <w:proofErr w:type="gramEnd"/>
      <w:r w:rsidRPr="00793EAF">
        <w:rPr>
          <w:rFonts w:ascii="Arial" w:hAnsi="Arial" w:cs="Arial"/>
          <w:sz w:val="20"/>
          <w:szCs w:val="20"/>
          <w:lang w:val="en-US"/>
        </w:rPr>
        <w:t> </w:t>
      </w:r>
      <w:r w:rsidRPr="00793EAF">
        <w:rPr>
          <w:rFonts w:ascii="Arial" w:hAnsi="Arial" w:cs="Arial"/>
          <w:i/>
          <w:iCs/>
          <w:sz w:val="20"/>
          <w:szCs w:val="20"/>
          <w:lang w:val="en-US"/>
        </w:rPr>
        <w:t>POQ, 36</w:t>
      </w:r>
      <w:r w:rsidRPr="00793EAF">
        <w:rPr>
          <w:rFonts w:ascii="Arial" w:hAnsi="Arial" w:cs="Arial"/>
          <w:sz w:val="20"/>
          <w:szCs w:val="20"/>
          <w:lang w:val="en-US"/>
        </w:rPr>
        <w:t>; 176-187.</w:t>
      </w:r>
      <w:r w:rsidRPr="00793EAF">
        <w:rPr>
          <w:rFonts w:ascii="Arial" w:hAnsi="Arial" w:cs="Arial"/>
          <w:sz w:val="20"/>
          <w:szCs w:val="20"/>
        </w:rPr>
        <w:t xml:space="preserve"> </w:t>
      </w:r>
    </w:p>
    <w:p w:rsidR="00793EAF" w:rsidRPr="00793EAF" w:rsidRDefault="00793EAF" w:rsidP="007C503C">
      <w:pPr>
        <w:spacing w:line="360" w:lineRule="auto"/>
        <w:rPr>
          <w:rFonts w:ascii="Arial" w:hAnsi="Arial" w:cs="Arial"/>
          <w:sz w:val="20"/>
          <w:szCs w:val="20"/>
        </w:rPr>
      </w:pPr>
      <w:r w:rsidRPr="00793EAF">
        <w:rPr>
          <w:rFonts w:ascii="Arial" w:hAnsi="Arial" w:cs="Arial"/>
          <w:sz w:val="20"/>
          <w:szCs w:val="20"/>
        </w:rPr>
        <w:t xml:space="preserve">Livingstone, Sonia, Marsh, Jackie, </w:t>
      </w:r>
      <w:proofErr w:type="spellStart"/>
      <w:r w:rsidRPr="00793EAF">
        <w:rPr>
          <w:rFonts w:ascii="Arial" w:hAnsi="Arial" w:cs="Arial"/>
          <w:sz w:val="20"/>
          <w:szCs w:val="20"/>
        </w:rPr>
        <w:t>Plowman</w:t>
      </w:r>
      <w:proofErr w:type="spellEnd"/>
      <w:r w:rsidRPr="00793EAF">
        <w:rPr>
          <w:rFonts w:ascii="Arial" w:hAnsi="Arial" w:cs="Arial"/>
          <w:sz w:val="20"/>
          <w:szCs w:val="20"/>
        </w:rPr>
        <w:t xml:space="preserve">, Lydia, </w:t>
      </w:r>
      <w:proofErr w:type="spellStart"/>
      <w:r w:rsidRPr="00793EAF">
        <w:rPr>
          <w:rFonts w:ascii="Arial" w:hAnsi="Arial" w:cs="Arial"/>
          <w:sz w:val="20"/>
          <w:szCs w:val="20"/>
        </w:rPr>
        <w:t>Ottovordemgentschenfelde</w:t>
      </w:r>
      <w:proofErr w:type="spellEnd"/>
      <w:r w:rsidRPr="00793EAF">
        <w:rPr>
          <w:rFonts w:ascii="Arial" w:hAnsi="Arial" w:cs="Arial"/>
          <w:sz w:val="20"/>
          <w:szCs w:val="20"/>
        </w:rPr>
        <w:t xml:space="preserve">, </w:t>
      </w:r>
      <w:proofErr w:type="spellStart"/>
      <w:r w:rsidRPr="00793EAF">
        <w:rPr>
          <w:rFonts w:ascii="Arial" w:hAnsi="Arial" w:cs="Arial"/>
          <w:sz w:val="20"/>
          <w:szCs w:val="20"/>
        </w:rPr>
        <w:t>Svenja</w:t>
      </w:r>
      <w:proofErr w:type="spellEnd"/>
      <w:r w:rsidRPr="00793EAF">
        <w:rPr>
          <w:rFonts w:ascii="Arial" w:hAnsi="Arial" w:cs="Arial"/>
          <w:sz w:val="20"/>
          <w:szCs w:val="20"/>
        </w:rPr>
        <w:t xml:space="preserve"> and Fletcher-Watson, Ben (2014) Young children (0-8) and digital technology: a qualitative exploratory study - national report - UK. Joint Research Centre, European Commission, Luxembourg.</w:t>
      </w:r>
    </w:p>
    <w:p w:rsidR="00793EAF" w:rsidRPr="00793EAF" w:rsidRDefault="00793EAF" w:rsidP="007C503C">
      <w:pPr>
        <w:overflowPunct w:val="0"/>
        <w:autoSpaceDE w:val="0"/>
        <w:autoSpaceDN w:val="0"/>
        <w:adjustRightInd w:val="0"/>
        <w:spacing w:line="360" w:lineRule="auto"/>
        <w:textAlignment w:val="baseline"/>
        <w:rPr>
          <w:rFonts w:ascii="Arial" w:hAnsi="Arial" w:cs="Arial"/>
          <w:sz w:val="20"/>
          <w:szCs w:val="20"/>
        </w:rPr>
      </w:pPr>
      <w:proofErr w:type="spellStart"/>
      <w:r w:rsidRPr="00793EAF">
        <w:rPr>
          <w:rFonts w:ascii="Arial" w:hAnsi="Arial" w:cs="Arial"/>
          <w:sz w:val="20"/>
          <w:szCs w:val="20"/>
        </w:rPr>
        <w:t>Berson</w:t>
      </w:r>
      <w:proofErr w:type="spellEnd"/>
      <w:r w:rsidRPr="00793EAF">
        <w:rPr>
          <w:rFonts w:ascii="Arial" w:hAnsi="Arial" w:cs="Arial"/>
          <w:sz w:val="20"/>
          <w:szCs w:val="20"/>
        </w:rPr>
        <w:t xml:space="preserve">, I.R. and </w:t>
      </w:r>
      <w:proofErr w:type="spellStart"/>
      <w:r w:rsidRPr="00793EAF">
        <w:rPr>
          <w:rFonts w:ascii="Arial" w:hAnsi="Arial" w:cs="Arial"/>
          <w:sz w:val="20"/>
          <w:szCs w:val="20"/>
        </w:rPr>
        <w:t>Berson</w:t>
      </w:r>
      <w:proofErr w:type="spellEnd"/>
      <w:r w:rsidRPr="00793EAF">
        <w:rPr>
          <w:rFonts w:ascii="Arial" w:hAnsi="Arial" w:cs="Arial"/>
          <w:sz w:val="20"/>
          <w:szCs w:val="20"/>
        </w:rPr>
        <w:t xml:space="preserve">, M.J. (2010) </w:t>
      </w:r>
      <w:r w:rsidRPr="00793EAF">
        <w:rPr>
          <w:rFonts w:ascii="Arial" w:hAnsi="Arial" w:cs="Arial"/>
          <w:i/>
          <w:sz w:val="20"/>
          <w:szCs w:val="20"/>
        </w:rPr>
        <w:t>High-tech Tots: Childhood in a digital World (Research in Global Advocacy</w:t>
      </w:r>
      <w:r w:rsidRPr="00793EAF">
        <w:rPr>
          <w:rFonts w:ascii="Arial" w:hAnsi="Arial" w:cs="Arial"/>
          <w:sz w:val="20"/>
          <w:szCs w:val="20"/>
        </w:rPr>
        <w:t>. UK: Open University Press.</w:t>
      </w:r>
    </w:p>
    <w:p w:rsidR="00793EAF" w:rsidRPr="00793EAF" w:rsidRDefault="00793EAF" w:rsidP="007C503C">
      <w:pPr>
        <w:spacing w:line="360" w:lineRule="auto"/>
        <w:rPr>
          <w:rFonts w:ascii="Arial" w:hAnsi="Arial" w:cs="Arial"/>
          <w:sz w:val="20"/>
          <w:szCs w:val="20"/>
        </w:rPr>
      </w:pPr>
      <w:proofErr w:type="spellStart"/>
      <w:proofErr w:type="gramStart"/>
      <w:r w:rsidRPr="00793EAF">
        <w:rPr>
          <w:rFonts w:ascii="Arial" w:hAnsi="Arial" w:cs="Arial"/>
          <w:sz w:val="20"/>
          <w:szCs w:val="20"/>
        </w:rPr>
        <w:t>KiddieTab</w:t>
      </w:r>
      <w:proofErr w:type="spellEnd"/>
      <w:r w:rsidRPr="00793EAF">
        <w:rPr>
          <w:rFonts w:ascii="Arial" w:hAnsi="Arial" w:cs="Arial"/>
          <w:sz w:val="20"/>
          <w:szCs w:val="20"/>
        </w:rPr>
        <w:t xml:space="preserve"> (no date) </w:t>
      </w:r>
      <w:r w:rsidRPr="00793EAF">
        <w:rPr>
          <w:rFonts w:ascii="Arial" w:hAnsi="Arial" w:cs="Arial"/>
          <w:i/>
          <w:sz w:val="20"/>
          <w:szCs w:val="20"/>
        </w:rPr>
        <w:t>10 Benefits of Exposing young children to modern technology.</w:t>
      </w:r>
      <w:proofErr w:type="gramEnd"/>
      <w:r w:rsidRPr="00793EAF">
        <w:rPr>
          <w:rFonts w:ascii="Arial" w:hAnsi="Arial" w:cs="Arial"/>
          <w:sz w:val="20"/>
          <w:szCs w:val="20"/>
        </w:rPr>
        <w:t xml:space="preserve"> </w:t>
      </w:r>
      <w:proofErr w:type="gramStart"/>
      <w:r w:rsidRPr="00793EAF">
        <w:rPr>
          <w:rFonts w:ascii="Arial" w:hAnsi="Arial" w:cs="Arial"/>
          <w:sz w:val="20"/>
          <w:szCs w:val="20"/>
        </w:rPr>
        <w:t xml:space="preserve">Raising Digital </w:t>
      </w:r>
      <w:proofErr w:type="spellStart"/>
      <w:r w:rsidRPr="00793EAF">
        <w:rPr>
          <w:rFonts w:ascii="Arial" w:hAnsi="Arial" w:cs="Arial"/>
          <w:sz w:val="20"/>
          <w:szCs w:val="20"/>
        </w:rPr>
        <w:t>Naties</w:t>
      </w:r>
      <w:proofErr w:type="spellEnd"/>
      <w:r w:rsidRPr="00793EAF">
        <w:rPr>
          <w:rFonts w:ascii="Arial" w:hAnsi="Arial" w:cs="Arial"/>
          <w:sz w:val="20"/>
          <w:szCs w:val="20"/>
        </w:rPr>
        <w:t>.</w:t>
      </w:r>
      <w:proofErr w:type="gramEnd"/>
      <w:r w:rsidRPr="00793EAF">
        <w:rPr>
          <w:rFonts w:ascii="Arial" w:hAnsi="Arial" w:cs="Arial"/>
          <w:sz w:val="20"/>
          <w:szCs w:val="20"/>
        </w:rPr>
        <w:t xml:space="preserve"> </w:t>
      </w:r>
      <w:proofErr w:type="gramStart"/>
      <w:r w:rsidRPr="00793EAF">
        <w:rPr>
          <w:rFonts w:ascii="Arial" w:hAnsi="Arial" w:cs="Arial"/>
          <w:sz w:val="20"/>
          <w:szCs w:val="20"/>
        </w:rPr>
        <w:t>Blog [On-line].</w:t>
      </w:r>
      <w:proofErr w:type="gramEnd"/>
      <w:r w:rsidRPr="00793EAF">
        <w:rPr>
          <w:rFonts w:ascii="Arial" w:hAnsi="Arial" w:cs="Arial"/>
          <w:sz w:val="20"/>
          <w:szCs w:val="20"/>
        </w:rPr>
        <w:t xml:space="preserve"> Available from: </w:t>
      </w:r>
      <w:hyperlink r:id="rId17" w:history="1">
        <w:r w:rsidRPr="00793EAF">
          <w:rPr>
            <w:rStyle w:val="Hyperlink"/>
            <w:rFonts w:ascii="Arial" w:hAnsi="Arial" w:cs="Arial"/>
            <w:color w:val="auto"/>
            <w:sz w:val="20"/>
            <w:szCs w:val="20"/>
          </w:rPr>
          <w:t>https://digiparenthood.wordpress.com/2013/08/23/10-benefits-of-exposing-young-children-to-modern-technology/</w:t>
        </w:r>
      </w:hyperlink>
      <w:r w:rsidRPr="00793EAF">
        <w:rPr>
          <w:rFonts w:ascii="Arial" w:hAnsi="Arial" w:cs="Arial"/>
          <w:sz w:val="20"/>
          <w:szCs w:val="20"/>
        </w:rPr>
        <w:t xml:space="preserve"> [Accessed: </w:t>
      </w:r>
      <w:proofErr w:type="gramStart"/>
      <w:r w:rsidRPr="00793EAF">
        <w:rPr>
          <w:rFonts w:ascii="Arial" w:hAnsi="Arial" w:cs="Arial"/>
          <w:sz w:val="20"/>
          <w:szCs w:val="20"/>
        </w:rPr>
        <w:t>12</w:t>
      </w:r>
      <w:r w:rsidRPr="00793EAF">
        <w:rPr>
          <w:rFonts w:ascii="Arial" w:hAnsi="Arial" w:cs="Arial"/>
          <w:sz w:val="20"/>
          <w:szCs w:val="20"/>
          <w:vertAlign w:val="superscript"/>
        </w:rPr>
        <w:t>th</w:t>
      </w:r>
      <w:r w:rsidRPr="00793EAF">
        <w:rPr>
          <w:rFonts w:ascii="Arial" w:hAnsi="Arial" w:cs="Arial"/>
          <w:sz w:val="20"/>
          <w:szCs w:val="20"/>
        </w:rPr>
        <w:t xml:space="preserve">  February</w:t>
      </w:r>
      <w:proofErr w:type="gramEnd"/>
      <w:r w:rsidRPr="00793EAF">
        <w:rPr>
          <w:rFonts w:ascii="Arial" w:hAnsi="Arial" w:cs="Arial"/>
          <w:sz w:val="20"/>
          <w:szCs w:val="20"/>
        </w:rPr>
        <w:t xml:space="preserve"> 2019]</w:t>
      </w:r>
    </w:p>
    <w:p w:rsidR="00793EAF" w:rsidRPr="00793EAF" w:rsidRDefault="00793EAF" w:rsidP="007C503C">
      <w:pPr>
        <w:overflowPunct w:val="0"/>
        <w:autoSpaceDE w:val="0"/>
        <w:autoSpaceDN w:val="0"/>
        <w:adjustRightInd w:val="0"/>
        <w:spacing w:line="360" w:lineRule="auto"/>
        <w:textAlignment w:val="baseline"/>
        <w:rPr>
          <w:rFonts w:ascii="Arial" w:hAnsi="Arial" w:cs="Arial"/>
          <w:sz w:val="20"/>
          <w:szCs w:val="20"/>
        </w:rPr>
      </w:pPr>
      <w:r w:rsidRPr="00793EAF">
        <w:rPr>
          <w:rFonts w:ascii="Arial" w:hAnsi="Arial" w:cs="Arial"/>
          <w:sz w:val="20"/>
          <w:szCs w:val="20"/>
        </w:rPr>
        <w:t xml:space="preserve">Donohue, C. (2014) Technology and digital media in the early years: Tools for teaching and learning. London: </w:t>
      </w:r>
      <w:proofErr w:type="spellStart"/>
      <w:r w:rsidRPr="00793EAF">
        <w:rPr>
          <w:rFonts w:ascii="Arial" w:hAnsi="Arial" w:cs="Arial"/>
          <w:sz w:val="20"/>
          <w:szCs w:val="20"/>
        </w:rPr>
        <w:t>Routledge</w:t>
      </w:r>
      <w:proofErr w:type="spellEnd"/>
      <w:r w:rsidRPr="00793EAF">
        <w:rPr>
          <w:rFonts w:ascii="Arial" w:hAnsi="Arial" w:cs="Arial"/>
          <w:sz w:val="20"/>
          <w:szCs w:val="20"/>
        </w:rPr>
        <w:t xml:space="preserve"> Kaye, L. (2016)</w:t>
      </w:r>
      <w:r w:rsidRPr="00793EAF">
        <w:rPr>
          <w:rFonts w:ascii="Arial" w:hAnsi="Arial" w:cs="Arial"/>
          <w:i/>
          <w:sz w:val="20"/>
          <w:szCs w:val="20"/>
        </w:rPr>
        <w:t xml:space="preserve"> Young children in a digital age: Teaching and learning with technology in the early years</w:t>
      </w:r>
      <w:r w:rsidRPr="00793EAF">
        <w:rPr>
          <w:rFonts w:ascii="Arial" w:hAnsi="Arial" w:cs="Arial"/>
          <w:sz w:val="20"/>
          <w:szCs w:val="20"/>
        </w:rPr>
        <w:t xml:space="preserve">. London: </w:t>
      </w:r>
      <w:proofErr w:type="spellStart"/>
      <w:r w:rsidRPr="00793EAF">
        <w:rPr>
          <w:rFonts w:ascii="Arial" w:hAnsi="Arial" w:cs="Arial"/>
          <w:sz w:val="20"/>
          <w:szCs w:val="20"/>
        </w:rPr>
        <w:t>Routledge</w:t>
      </w:r>
      <w:proofErr w:type="spellEnd"/>
      <w:r w:rsidRPr="00793EAF">
        <w:rPr>
          <w:rFonts w:ascii="Arial" w:hAnsi="Arial" w:cs="Arial"/>
          <w:sz w:val="20"/>
          <w:szCs w:val="20"/>
        </w:rPr>
        <w:t>.</w:t>
      </w:r>
    </w:p>
    <w:p w:rsidR="00793EAF" w:rsidRPr="00793EAF" w:rsidRDefault="00793EAF" w:rsidP="007C503C">
      <w:pPr>
        <w:spacing w:line="360" w:lineRule="auto"/>
        <w:rPr>
          <w:rFonts w:ascii="Arial" w:hAnsi="Arial" w:cs="Arial"/>
          <w:sz w:val="20"/>
          <w:szCs w:val="20"/>
        </w:rPr>
      </w:pPr>
      <w:proofErr w:type="spellStart"/>
      <w:r w:rsidRPr="00793EAF">
        <w:rPr>
          <w:rFonts w:ascii="Arial" w:hAnsi="Arial" w:cs="Arial"/>
          <w:sz w:val="20"/>
          <w:szCs w:val="20"/>
        </w:rPr>
        <w:t>Kidron</w:t>
      </w:r>
      <w:proofErr w:type="spellEnd"/>
      <w:r w:rsidRPr="00793EAF">
        <w:rPr>
          <w:rFonts w:ascii="Arial" w:hAnsi="Arial" w:cs="Arial"/>
          <w:sz w:val="20"/>
          <w:szCs w:val="20"/>
        </w:rPr>
        <w:t xml:space="preserve">, B. </w:t>
      </w:r>
      <w:proofErr w:type="spellStart"/>
      <w:r w:rsidRPr="00793EAF">
        <w:rPr>
          <w:rFonts w:ascii="Arial" w:hAnsi="Arial" w:cs="Arial"/>
          <w:sz w:val="20"/>
          <w:szCs w:val="20"/>
        </w:rPr>
        <w:t>Rudkin</w:t>
      </w:r>
      <w:proofErr w:type="spellEnd"/>
      <w:r w:rsidRPr="00793EAF">
        <w:rPr>
          <w:rFonts w:ascii="Arial" w:hAnsi="Arial" w:cs="Arial"/>
          <w:sz w:val="20"/>
          <w:szCs w:val="20"/>
        </w:rPr>
        <w:t xml:space="preserve">, A. (2017) ‘Digital Childhood’ </w:t>
      </w:r>
      <w:hyperlink r:id="rId18" w:history="1">
        <w:r w:rsidRPr="00793EAF">
          <w:rPr>
            <w:rStyle w:val="Hyperlink"/>
            <w:rFonts w:ascii="Arial" w:hAnsi="Arial" w:cs="Arial"/>
            <w:color w:val="auto"/>
            <w:sz w:val="20"/>
            <w:szCs w:val="20"/>
          </w:rPr>
          <w:t>https://5rightsfoundation.com/static/Digital_Childhood_report_-_EMBARGOED.pdf</w:t>
        </w:r>
      </w:hyperlink>
      <w:r w:rsidRPr="00793EAF">
        <w:rPr>
          <w:rFonts w:ascii="Arial" w:hAnsi="Arial" w:cs="Arial"/>
          <w:sz w:val="20"/>
          <w:szCs w:val="20"/>
        </w:rPr>
        <w:t xml:space="preserve"> [Accessed: 12th February 2019]</w:t>
      </w:r>
    </w:p>
    <w:p w:rsidR="00793EAF" w:rsidRPr="00793EAF" w:rsidRDefault="00793EAF" w:rsidP="007C503C">
      <w:pPr>
        <w:tabs>
          <w:tab w:val="left" w:pos="4889"/>
        </w:tabs>
        <w:spacing w:line="360" w:lineRule="auto"/>
        <w:rPr>
          <w:rFonts w:ascii="Arial" w:hAnsi="Arial" w:cs="Arial"/>
          <w:sz w:val="20"/>
          <w:szCs w:val="20"/>
        </w:rPr>
      </w:pPr>
      <w:r w:rsidRPr="00793EAF">
        <w:rPr>
          <w:rFonts w:ascii="Arial" w:hAnsi="Arial" w:cs="Arial"/>
          <w:sz w:val="20"/>
          <w:szCs w:val="20"/>
        </w:rPr>
        <w:t xml:space="preserve">McLeod, S. (2018) ‘The Zone of Proximal Development and Scaffolding’ </w:t>
      </w:r>
      <w:hyperlink r:id="rId19" w:history="1">
        <w:r w:rsidRPr="00793EAF">
          <w:rPr>
            <w:rStyle w:val="Hyperlink"/>
            <w:rFonts w:ascii="Arial" w:hAnsi="Arial" w:cs="Arial"/>
            <w:color w:val="auto"/>
            <w:sz w:val="20"/>
            <w:szCs w:val="20"/>
          </w:rPr>
          <w:t>https://www.simplypsychology.org/Zone-of-Proximal-Development.html</w:t>
        </w:r>
      </w:hyperlink>
      <w:r w:rsidRPr="00793EAF">
        <w:rPr>
          <w:rFonts w:ascii="Arial" w:hAnsi="Arial" w:cs="Arial"/>
          <w:sz w:val="20"/>
          <w:szCs w:val="20"/>
        </w:rPr>
        <w:t xml:space="preserve"> [Accessed: 14th February 2019]</w:t>
      </w:r>
    </w:p>
    <w:p w:rsidR="00793EAF" w:rsidRPr="00793EAF" w:rsidRDefault="00793EAF" w:rsidP="007C503C">
      <w:pPr>
        <w:tabs>
          <w:tab w:val="left" w:pos="4889"/>
        </w:tabs>
        <w:spacing w:line="360" w:lineRule="auto"/>
        <w:rPr>
          <w:rFonts w:ascii="Arial" w:hAnsi="Arial" w:cs="Arial"/>
          <w:sz w:val="20"/>
          <w:szCs w:val="20"/>
        </w:rPr>
      </w:pPr>
      <w:r w:rsidRPr="00793EAF">
        <w:rPr>
          <w:rFonts w:ascii="Arial" w:hAnsi="Arial" w:cs="Arial"/>
          <w:sz w:val="20"/>
          <w:szCs w:val="20"/>
        </w:rPr>
        <w:t xml:space="preserve">McLeod, S. (2018) ‘Jean Piaget’s Theory of Cognitive Development </w:t>
      </w:r>
      <w:hyperlink r:id="rId20" w:history="1">
        <w:r w:rsidRPr="00793EAF">
          <w:rPr>
            <w:rStyle w:val="Hyperlink"/>
            <w:rFonts w:ascii="Arial" w:hAnsi="Arial" w:cs="Arial"/>
            <w:color w:val="auto"/>
            <w:sz w:val="20"/>
            <w:szCs w:val="20"/>
          </w:rPr>
          <w:t>https://www.simplypsychology.org/piaget.html</w:t>
        </w:r>
      </w:hyperlink>
      <w:r w:rsidRPr="00793EAF">
        <w:rPr>
          <w:rFonts w:ascii="Arial" w:hAnsi="Arial" w:cs="Arial"/>
          <w:sz w:val="20"/>
          <w:szCs w:val="20"/>
        </w:rPr>
        <w:t xml:space="preserve"> [Accessed: 14th February 2019]</w:t>
      </w:r>
    </w:p>
    <w:p w:rsidR="00793EAF" w:rsidRPr="00793EAF" w:rsidRDefault="00793EAF" w:rsidP="007C503C">
      <w:pPr>
        <w:spacing w:after="0" w:line="360" w:lineRule="auto"/>
        <w:ind w:left="-25"/>
        <w:textAlignment w:val="baseline"/>
        <w:rPr>
          <w:rFonts w:ascii="Arial" w:eastAsia="Times New Roman" w:hAnsi="Arial" w:cs="Arial"/>
          <w:sz w:val="20"/>
          <w:szCs w:val="20"/>
          <w:lang w:eastAsia="en-GB"/>
        </w:rPr>
      </w:pPr>
      <w:r w:rsidRPr="00793EAF">
        <w:rPr>
          <w:rFonts w:ascii="Arial" w:hAnsi="Arial" w:cs="Arial"/>
          <w:sz w:val="20"/>
          <w:szCs w:val="20"/>
        </w:rPr>
        <w:t xml:space="preserve">Evans, G. (2015) ‘The Donaldson Report: An at-a-glance-guide </w:t>
      </w:r>
      <w:hyperlink r:id="rId21" w:history="1">
        <w:r w:rsidRPr="00793EAF">
          <w:rPr>
            <w:rStyle w:val="Hyperlink"/>
            <w:rFonts w:ascii="Arial" w:eastAsia="Times New Roman" w:hAnsi="Arial" w:cs="Arial"/>
            <w:color w:val="auto"/>
            <w:sz w:val="20"/>
            <w:szCs w:val="20"/>
            <w:lang w:eastAsia="en-GB"/>
          </w:rPr>
          <w:t>https://www.walesonline.co.uk/news/wales-news/the-donaldson-report-an-at-a-glance-guide-8713671</w:t>
        </w:r>
      </w:hyperlink>
      <w:r w:rsidRPr="00793EAF">
        <w:rPr>
          <w:rFonts w:ascii="Arial" w:hAnsi="Arial" w:cs="Arial"/>
          <w:sz w:val="20"/>
          <w:szCs w:val="20"/>
        </w:rPr>
        <w:t xml:space="preserve"> [Accessed: 14th February 2019]</w:t>
      </w:r>
    </w:p>
    <w:p w:rsidR="00793EAF" w:rsidRPr="00793EAF" w:rsidRDefault="00793EAF" w:rsidP="007C503C">
      <w:pPr>
        <w:tabs>
          <w:tab w:val="left" w:pos="4889"/>
        </w:tabs>
        <w:spacing w:line="360" w:lineRule="auto"/>
        <w:rPr>
          <w:rFonts w:ascii="Arial" w:hAnsi="Arial" w:cs="Arial"/>
          <w:sz w:val="20"/>
          <w:szCs w:val="20"/>
        </w:rPr>
      </w:pPr>
    </w:p>
    <w:p w:rsidR="00793EAF" w:rsidRPr="00793EAF" w:rsidRDefault="00793EAF" w:rsidP="007C503C">
      <w:pPr>
        <w:tabs>
          <w:tab w:val="left" w:pos="4889"/>
        </w:tabs>
        <w:spacing w:line="360" w:lineRule="auto"/>
        <w:rPr>
          <w:rFonts w:ascii="Arial" w:hAnsi="Arial" w:cs="Arial"/>
          <w:sz w:val="20"/>
          <w:szCs w:val="20"/>
        </w:rPr>
      </w:pPr>
      <w:r w:rsidRPr="00793EAF">
        <w:rPr>
          <w:rFonts w:ascii="Arial" w:hAnsi="Arial" w:cs="Arial"/>
          <w:sz w:val="20"/>
          <w:szCs w:val="20"/>
        </w:rPr>
        <w:t>Welsh Government, Curriculum for Wales, Foundation Phase Framework (2015) Cardiff: Early Years Team.</w:t>
      </w:r>
    </w:p>
    <w:p w:rsidR="00793EAF" w:rsidRPr="00793EAF" w:rsidRDefault="008A0534" w:rsidP="007C503C">
      <w:pPr>
        <w:tabs>
          <w:tab w:val="left" w:pos="4889"/>
        </w:tabs>
        <w:spacing w:line="360" w:lineRule="auto"/>
        <w:rPr>
          <w:rFonts w:ascii="Arial" w:hAnsi="Arial" w:cs="Arial"/>
          <w:sz w:val="20"/>
          <w:szCs w:val="20"/>
        </w:rPr>
      </w:pPr>
      <w:hyperlink r:id="rId22" w:history="1">
        <w:r w:rsidR="00793EAF" w:rsidRPr="00793EAF">
          <w:rPr>
            <w:rStyle w:val="Hyperlink"/>
            <w:rFonts w:ascii="Arial" w:hAnsi="Arial" w:cs="Arial"/>
            <w:color w:val="auto"/>
            <w:sz w:val="20"/>
            <w:szCs w:val="20"/>
          </w:rPr>
          <w:t>https://beta.gov.wales/sites/default/files/publications/2018-02/foundation-phase-framework-revised-2015.pdf</w:t>
        </w:r>
      </w:hyperlink>
    </w:p>
    <w:p w:rsidR="00793EAF" w:rsidRPr="00793EAF" w:rsidRDefault="00793EAF" w:rsidP="007C503C">
      <w:pPr>
        <w:spacing w:line="360" w:lineRule="auto"/>
        <w:rPr>
          <w:rFonts w:ascii="Arial" w:hAnsi="Arial" w:cs="Arial"/>
          <w:sz w:val="20"/>
          <w:szCs w:val="20"/>
        </w:rPr>
      </w:pPr>
      <w:r w:rsidRPr="00793EAF">
        <w:rPr>
          <w:rFonts w:ascii="Arial" w:hAnsi="Arial" w:cs="Arial"/>
          <w:sz w:val="20"/>
          <w:szCs w:val="20"/>
        </w:rPr>
        <w:lastRenderedPageBreak/>
        <w:t>1</w:t>
      </w:r>
      <w:r w:rsidRPr="00793EAF">
        <w:rPr>
          <w:rFonts w:ascii="Arial" w:hAnsi="Arial" w:cs="Arial"/>
          <w:sz w:val="20"/>
          <w:szCs w:val="20"/>
          <w:vertAlign w:val="superscript"/>
        </w:rPr>
        <w:t>st</w:t>
      </w:r>
      <w:r w:rsidRPr="00793EAF">
        <w:rPr>
          <w:rFonts w:ascii="Arial" w:hAnsi="Arial" w:cs="Arial"/>
          <w:sz w:val="20"/>
          <w:szCs w:val="20"/>
        </w:rPr>
        <w:t xml:space="preserve"> </w:t>
      </w:r>
      <w:proofErr w:type="gramStart"/>
      <w:r w:rsidRPr="00793EAF">
        <w:rPr>
          <w:rFonts w:ascii="Arial" w:hAnsi="Arial" w:cs="Arial"/>
          <w:sz w:val="20"/>
          <w:szCs w:val="20"/>
        </w:rPr>
        <w:t>picture :</w:t>
      </w:r>
      <w:proofErr w:type="gramEnd"/>
      <w:r w:rsidRPr="00793EAF">
        <w:rPr>
          <w:rFonts w:ascii="Arial" w:hAnsi="Arial" w:cs="Arial"/>
          <w:sz w:val="20"/>
          <w:szCs w:val="20"/>
        </w:rPr>
        <w:t xml:space="preserve"> Think </w:t>
      </w:r>
      <w:proofErr w:type="spellStart"/>
      <w:r w:rsidRPr="00793EAF">
        <w:rPr>
          <w:rFonts w:ascii="Arial" w:hAnsi="Arial" w:cs="Arial"/>
          <w:sz w:val="20"/>
          <w:szCs w:val="20"/>
        </w:rPr>
        <w:t>uknow</w:t>
      </w:r>
      <w:proofErr w:type="spellEnd"/>
      <w:r w:rsidRPr="00793EAF">
        <w:rPr>
          <w:rFonts w:ascii="Arial" w:hAnsi="Arial" w:cs="Arial"/>
          <w:sz w:val="20"/>
          <w:szCs w:val="20"/>
        </w:rPr>
        <w:t xml:space="preserve"> (no date) ‘ </w:t>
      </w:r>
      <w:proofErr w:type="spellStart"/>
      <w:r w:rsidRPr="00793EAF">
        <w:rPr>
          <w:rFonts w:ascii="Arial" w:hAnsi="Arial" w:cs="Arial"/>
          <w:sz w:val="20"/>
          <w:szCs w:val="20"/>
        </w:rPr>
        <w:t>Thinkuknow</w:t>
      </w:r>
      <w:proofErr w:type="spellEnd"/>
      <w:r w:rsidRPr="00793EAF">
        <w:rPr>
          <w:rFonts w:ascii="Arial" w:hAnsi="Arial" w:cs="Arial"/>
          <w:sz w:val="20"/>
          <w:szCs w:val="20"/>
        </w:rPr>
        <w:t xml:space="preserve"> what young people see, say &amp; do online?’ </w:t>
      </w:r>
      <w:hyperlink r:id="rId23" w:history="1">
        <w:r w:rsidRPr="00793EAF">
          <w:rPr>
            <w:rStyle w:val="Hyperlink"/>
            <w:rFonts w:ascii="Arial" w:hAnsi="Arial" w:cs="Arial"/>
            <w:color w:val="auto"/>
            <w:sz w:val="20"/>
            <w:szCs w:val="20"/>
          </w:rPr>
          <w:t>https://www.thinkuknow.org.au/search/node?keys=internet+safety</w:t>
        </w:r>
      </w:hyperlink>
      <w:r w:rsidRPr="00793EAF">
        <w:rPr>
          <w:rFonts w:ascii="Arial" w:hAnsi="Arial" w:cs="Arial"/>
          <w:sz w:val="20"/>
          <w:szCs w:val="20"/>
        </w:rPr>
        <w:t xml:space="preserve"> [Accessed:20</w:t>
      </w:r>
      <w:r w:rsidRPr="00793EAF">
        <w:rPr>
          <w:rFonts w:ascii="Arial" w:hAnsi="Arial" w:cs="Arial"/>
          <w:sz w:val="20"/>
          <w:szCs w:val="20"/>
          <w:vertAlign w:val="superscript"/>
        </w:rPr>
        <w:t>th</w:t>
      </w:r>
      <w:r w:rsidRPr="00793EAF">
        <w:rPr>
          <w:rFonts w:ascii="Arial" w:hAnsi="Arial" w:cs="Arial"/>
          <w:sz w:val="20"/>
          <w:szCs w:val="20"/>
        </w:rPr>
        <w:t xml:space="preserve"> February 2019]</w:t>
      </w:r>
    </w:p>
    <w:p w:rsidR="00793EAF" w:rsidRPr="00793EAF" w:rsidRDefault="00793EAF" w:rsidP="007C503C">
      <w:pPr>
        <w:spacing w:line="360" w:lineRule="auto"/>
        <w:rPr>
          <w:rFonts w:ascii="Arial" w:hAnsi="Arial" w:cs="Arial"/>
          <w:sz w:val="20"/>
          <w:szCs w:val="20"/>
        </w:rPr>
      </w:pPr>
      <w:r w:rsidRPr="00793EAF">
        <w:rPr>
          <w:rFonts w:ascii="Arial" w:hAnsi="Arial" w:cs="Arial"/>
          <w:sz w:val="20"/>
          <w:szCs w:val="20"/>
        </w:rPr>
        <w:t xml:space="preserve">Internet </w:t>
      </w:r>
      <w:proofErr w:type="gramStart"/>
      <w:r w:rsidRPr="00793EAF">
        <w:rPr>
          <w:rFonts w:ascii="Arial" w:hAnsi="Arial" w:cs="Arial"/>
          <w:sz w:val="20"/>
          <w:szCs w:val="20"/>
        </w:rPr>
        <w:t>Matters(</w:t>
      </w:r>
      <w:proofErr w:type="gramEnd"/>
      <w:r w:rsidRPr="00793EAF">
        <w:rPr>
          <w:rFonts w:ascii="Arial" w:hAnsi="Arial" w:cs="Arial"/>
          <w:sz w:val="20"/>
          <w:szCs w:val="20"/>
        </w:rPr>
        <w:t xml:space="preserve">2019) ‘Young children (6-10)’ </w:t>
      </w:r>
      <w:hyperlink r:id="rId24" w:history="1">
        <w:r w:rsidRPr="00793EAF">
          <w:rPr>
            <w:rStyle w:val="Hyperlink"/>
            <w:rFonts w:ascii="Arial" w:eastAsiaTheme="majorEastAsia" w:hAnsi="Arial" w:cs="Arial"/>
            <w:iCs/>
            <w:color w:val="auto"/>
            <w:sz w:val="20"/>
            <w:szCs w:val="20"/>
          </w:rPr>
          <w:t>https://www.internetmatters.org/advice/6-10/</w:t>
        </w:r>
        <w:r w:rsidRPr="00793EAF">
          <w:rPr>
            <w:rStyle w:val="Hyperlink"/>
            <w:rFonts w:ascii="Arial" w:hAnsi="Arial" w:cs="Arial"/>
            <w:color w:val="auto"/>
            <w:sz w:val="20"/>
            <w:szCs w:val="20"/>
          </w:rPr>
          <w:t>[Accessed</w:t>
        </w:r>
      </w:hyperlink>
      <w:r w:rsidRPr="00793EAF">
        <w:rPr>
          <w:rFonts w:ascii="Arial" w:hAnsi="Arial" w:cs="Arial"/>
          <w:sz w:val="20"/>
          <w:szCs w:val="20"/>
        </w:rPr>
        <w:t>: 20</w:t>
      </w:r>
      <w:r w:rsidRPr="00793EAF">
        <w:rPr>
          <w:rFonts w:ascii="Arial" w:hAnsi="Arial" w:cs="Arial"/>
          <w:sz w:val="20"/>
          <w:szCs w:val="20"/>
          <w:vertAlign w:val="superscript"/>
        </w:rPr>
        <w:t>th</w:t>
      </w:r>
      <w:r w:rsidRPr="00793EAF">
        <w:rPr>
          <w:rFonts w:ascii="Arial" w:hAnsi="Arial" w:cs="Arial"/>
          <w:sz w:val="20"/>
          <w:szCs w:val="20"/>
        </w:rPr>
        <w:t xml:space="preserve"> February 2019]</w:t>
      </w:r>
    </w:p>
    <w:p w:rsidR="00793EAF" w:rsidRPr="00793EAF" w:rsidRDefault="00793EAF" w:rsidP="007C503C">
      <w:pPr>
        <w:spacing w:line="360" w:lineRule="auto"/>
        <w:rPr>
          <w:rFonts w:ascii="Arial" w:hAnsi="Arial" w:cs="Arial"/>
          <w:sz w:val="20"/>
          <w:szCs w:val="20"/>
        </w:rPr>
      </w:pPr>
      <w:proofErr w:type="spellStart"/>
      <w:r w:rsidRPr="00793EAF">
        <w:rPr>
          <w:rFonts w:ascii="Arial" w:hAnsi="Arial" w:cs="Arial"/>
          <w:sz w:val="20"/>
          <w:szCs w:val="20"/>
        </w:rPr>
        <w:t>Zande</w:t>
      </w:r>
      <w:proofErr w:type="spellEnd"/>
      <w:r w:rsidRPr="00793EAF">
        <w:rPr>
          <w:rFonts w:ascii="Arial" w:hAnsi="Arial" w:cs="Arial"/>
          <w:sz w:val="20"/>
          <w:szCs w:val="20"/>
        </w:rPr>
        <w:t xml:space="preserve">, I. (2016) ‘How “Stranger danger” hurts kids’ </w:t>
      </w:r>
      <w:hyperlink r:id="rId25" w:history="1">
        <w:r w:rsidRPr="00793EAF">
          <w:rPr>
            <w:rStyle w:val="Hyperlink"/>
            <w:rFonts w:ascii="Arial" w:hAnsi="Arial" w:cs="Arial"/>
            <w:color w:val="auto"/>
            <w:sz w:val="20"/>
            <w:szCs w:val="20"/>
          </w:rPr>
          <w:t>https://www.kidpower.org/library/article/how-stranger-danger-hurts-kids/[Accessed</w:t>
        </w:r>
      </w:hyperlink>
      <w:r w:rsidRPr="00793EAF">
        <w:rPr>
          <w:rFonts w:ascii="Arial" w:hAnsi="Arial" w:cs="Arial"/>
          <w:sz w:val="20"/>
          <w:szCs w:val="20"/>
        </w:rPr>
        <w:t>: 22</w:t>
      </w:r>
      <w:r w:rsidRPr="00793EAF">
        <w:rPr>
          <w:rFonts w:ascii="Arial" w:hAnsi="Arial" w:cs="Arial"/>
          <w:sz w:val="20"/>
          <w:szCs w:val="20"/>
          <w:vertAlign w:val="superscript"/>
        </w:rPr>
        <w:t>nd</w:t>
      </w:r>
      <w:r w:rsidRPr="00793EAF">
        <w:rPr>
          <w:rFonts w:ascii="Arial" w:hAnsi="Arial" w:cs="Arial"/>
          <w:sz w:val="20"/>
          <w:szCs w:val="20"/>
        </w:rPr>
        <w:t xml:space="preserve"> February 2019]</w:t>
      </w:r>
    </w:p>
    <w:p w:rsidR="00793EAF" w:rsidRPr="00793EAF" w:rsidRDefault="00793EAF" w:rsidP="007C503C">
      <w:pPr>
        <w:spacing w:line="360" w:lineRule="auto"/>
        <w:rPr>
          <w:rFonts w:ascii="Arial" w:eastAsiaTheme="majorEastAsia" w:hAnsi="Arial" w:cs="Arial"/>
          <w:iCs/>
          <w:sz w:val="20"/>
          <w:szCs w:val="20"/>
        </w:rPr>
      </w:pPr>
      <w:r w:rsidRPr="00793EAF">
        <w:rPr>
          <w:rFonts w:ascii="Arial" w:hAnsi="Arial" w:cs="Arial"/>
          <w:sz w:val="20"/>
          <w:szCs w:val="20"/>
        </w:rPr>
        <w:t xml:space="preserve">How Action for Children Works (2016) ‘5 ways to help children and young people stay safe online’ </w:t>
      </w:r>
      <w:hyperlink r:id="rId26" w:history="1">
        <w:r w:rsidRPr="00793EAF">
          <w:rPr>
            <w:rStyle w:val="Hyperlink"/>
            <w:rFonts w:ascii="Arial" w:eastAsiaTheme="majorEastAsia" w:hAnsi="Arial" w:cs="Arial"/>
            <w:iCs/>
            <w:color w:val="auto"/>
            <w:sz w:val="20"/>
            <w:szCs w:val="20"/>
          </w:rPr>
          <w:t>https://www.actionforchildren.org.uk/news-and-blogs/parenting-tips/2016/september/5-ways-to-help-children-and-young-people-stay-safe-online/?gclid=EAIaIQobChMIv4aWvc_e4AIVk0PTCh0kHQ7fEAAYAiAAEgLZdvD_BwE&amp;gclsrc=aw.ds</w:t>
        </w:r>
      </w:hyperlink>
      <w:r w:rsidRPr="00793EAF">
        <w:rPr>
          <w:rFonts w:ascii="Arial" w:eastAsiaTheme="majorEastAsia" w:hAnsi="Arial" w:cs="Arial"/>
          <w:iCs/>
          <w:sz w:val="20"/>
          <w:szCs w:val="20"/>
        </w:rPr>
        <w:t xml:space="preserve">  [Accessed: 22</w:t>
      </w:r>
      <w:r w:rsidRPr="00793EAF">
        <w:rPr>
          <w:rFonts w:ascii="Arial" w:eastAsiaTheme="majorEastAsia" w:hAnsi="Arial" w:cs="Arial"/>
          <w:iCs/>
          <w:sz w:val="20"/>
          <w:szCs w:val="20"/>
          <w:vertAlign w:val="superscript"/>
        </w:rPr>
        <w:t>nd</w:t>
      </w:r>
      <w:r w:rsidRPr="00793EAF">
        <w:rPr>
          <w:rFonts w:ascii="Arial" w:eastAsiaTheme="majorEastAsia" w:hAnsi="Arial" w:cs="Arial"/>
          <w:iCs/>
          <w:sz w:val="20"/>
          <w:szCs w:val="20"/>
        </w:rPr>
        <w:t xml:space="preserve"> February 2019] </w:t>
      </w:r>
    </w:p>
    <w:p w:rsidR="00793EAF" w:rsidRPr="00793EAF" w:rsidRDefault="00793EAF" w:rsidP="007C503C">
      <w:pPr>
        <w:spacing w:line="360" w:lineRule="auto"/>
        <w:rPr>
          <w:rFonts w:ascii="Arial" w:eastAsiaTheme="majorEastAsia" w:hAnsi="Arial" w:cs="Arial"/>
          <w:iCs/>
          <w:sz w:val="20"/>
          <w:szCs w:val="20"/>
        </w:rPr>
      </w:pPr>
      <w:r w:rsidRPr="00793EAF">
        <w:rPr>
          <w:rFonts w:ascii="Arial" w:eastAsiaTheme="majorEastAsia" w:hAnsi="Arial" w:cs="Arial"/>
          <w:iCs/>
          <w:sz w:val="20"/>
          <w:szCs w:val="20"/>
        </w:rPr>
        <w:t xml:space="preserve">Gwent Police (2019) ‘Welcome to School Beat’ </w:t>
      </w:r>
      <w:hyperlink r:id="rId27" w:history="1">
        <w:r w:rsidRPr="00793EAF">
          <w:rPr>
            <w:rStyle w:val="Hyperlink"/>
            <w:rFonts w:ascii="Arial" w:eastAsiaTheme="majorEastAsia" w:hAnsi="Arial" w:cs="Arial"/>
            <w:iCs/>
            <w:color w:val="auto"/>
            <w:sz w:val="20"/>
            <w:szCs w:val="20"/>
          </w:rPr>
          <w:t>www.schoolbeat.org</w:t>
        </w:r>
      </w:hyperlink>
      <w:r w:rsidRPr="00793EAF">
        <w:rPr>
          <w:rFonts w:ascii="Arial" w:eastAsiaTheme="majorEastAsia" w:hAnsi="Arial" w:cs="Arial"/>
          <w:iCs/>
          <w:sz w:val="20"/>
          <w:szCs w:val="20"/>
        </w:rPr>
        <w:t xml:space="preserve"> [Accessed: 23</w:t>
      </w:r>
      <w:r w:rsidRPr="00793EAF">
        <w:rPr>
          <w:rFonts w:ascii="Arial" w:eastAsiaTheme="majorEastAsia" w:hAnsi="Arial" w:cs="Arial"/>
          <w:iCs/>
          <w:sz w:val="20"/>
          <w:szCs w:val="20"/>
          <w:vertAlign w:val="superscript"/>
        </w:rPr>
        <w:t>rd</w:t>
      </w:r>
      <w:r w:rsidRPr="00793EAF">
        <w:rPr>
          <w:rFonts w:ascii="Arial" w:eastAsiaTheme="majorEastAsia" w:hAnsi="Arial" w:cs="Arial"/>
          <w:iCs/>
          <w:sz w:val="20"/>
          <w:szCs w:val="20"/>
        </w:rPr>
        <w:t xml:space="preserve"> February 2019]</w:t>
      </w:r>
    </w:p>
    <w:p w:rsidR="00793EAF" w:rsidRPr="00793EAF" w:rsidRDefault="00793EAF" w:rsidP="007C503C">
      <w:pPr>
        <w:spacing w:line="360" w:lineRule="auto"/>
        <w:rPr>
          <w:rFonts w:ascii="Arial" w:hAnsi="Arial" w:cs="Arial"/>
          <w:sz w:val="20"/>
          <w:szCs w:val="20"/>
        </w:rPr>
      </w:pPr>
      <w:r w:rsidRPr="00793EAF">
        <w:rPr>
          <w:rFonts w:ascii="Arial" w:hAnsi="Arial" w:cs="Arial"/>
          <w:sz w:val="20"/>
          <w:szCs w:val="20"/>
        </w:rPr>
        <w:t>2</w:t>
      </w:r>
      <w:r w:rsidRPr="00793EAF">
        <w:rPr>
          <w:rFonts w:ascii="Arial" w:hAnsi="Arial" w:cs="Arial"/>
          <w:sz w:val="20"/>
          <w:szCs w:val="20"/>
          <w:vertAlign w:val="superscript"/>
        </w:rPr>
        <w:t>nd</w:t>
      </w:r>
      <w:r w:rsidRPr="00793EAF">
        <w:rPr>
          <w:rFonts w:ascii="Arial" w:hAnsi="Arial" w:cs="Arial"/>
          <w:sz w:val="20"/>
          <w:szCs w:val="20"/>
        </w:rPr>
        <w:t xml:space="preserve"> picture: Smith, L. (2013)’ </w:t>
      </w:r>
      <w:proofErr w:type="spellStart"/>
      <w:r w:rsidRPr="00793EAF">
        <w:rPr>
          <w:rFonts w:ascii="Arial" w:hAnsi="Arial" w:cs="Arial"/>
          <w:sz w:val="20"/>
          <w:szCs w:val="20"/>
        </w:rPr>
        <w:t>Cybersaftey</w:t>
      </w:r>
      <w:proofErr w:type="spellEnd"/>
      <w:r w:rsidRPr="00793EAF">
        <w:rPr>
          <w:rFonts w:ascii="Arial" w:hAnsi="Arial" w:cs="Arial"/>
          <w:sz w:val="20"/>
          <w:szCs w:val="20"/>
        </w:rPr>
        <w:t xml:space="preserve"> it’s not just </w:t>
      </w:r>
      <w:proofErr w:type="spellStart"/>
      <w:r w:rsidRPr="00793EAF">
        <w:rPr>
          <w:rFonts w:ascii="Arial" w:hAnsi="Arial" w:cs="Arial"/>
          <w:sz w:val="20"/>
          <w:szCs w:val="20"/>
        </w:rPr>
        <w:t>facebook</w:t>
      </w:r>
      <w:proofErr w:type="spellEnd"/>
      <w:r w:rsidRPr="00793EAF">
        <w:rPr>
          <w:rFonts w:ascii="Arial" w:hAnsi="Arial" w:cs="Arial"/>
          <w:sz w:val="20"/>
          <w:szCs w:val="20"/>
        </w:rPr>
        <w:t xml:space="preserve">’ </w:t>
      </w:r>
      <w:hyperlink r:id="rId28" w:history="1">
        <w:r w:rsidRPr="00793EAF">
          <w:rPr>
            <w:rStyle w:val="Hyperlink"/>
            <w:rFonts w:ascii="Arial" w:hAnsi="Arial" w:cs="Arial"/>
            <w:color w:val="auto"/>
            <w:sz w:val="20"/>
            <w:szCs w:val="20"/>
          </w:rPr>
          <w:t>https://thecybersafetylady.com.au/2013/03/cyber-safety-its-not-just-facebook-mobile-apps/</w:t>
        </w:r>
      </w:hyperlink>
      <w:r w:rsidRPr="00793EAF">
        <w:rPr>
          <w:rFonts w:ascii="Arial" w:hAnsi="Arial" w:cs="Arial"/>
          <w:sz w:val="20"/>
          <w:szCs w:val="20"/>
        </w:rPr>
        <w:t xml:space="preserve"> [Accessed: 23</w:t>
      </w:r>
      <w:r w:rsidRPr="00793EAF">
        <w:rPr>
          <w:rFonts w:ascii="Arial" w:hAnsi="Arial" w:cs="Arial"/>
          <w:sz w:val="20"/>
          <w:szCs w:val="20"/>
          <w:vertAlign w:val="superscript"/>
        </w:rPr>
        <w:t>rd</w:t>
      </w:r>
      <w:r w:rsidRPr="00793EAF">
        <w:rPr>
          <w:rFonts w:ascii="Arial" w:hAnsi="Arial" w:cs="Arial"/>
          <w:sz w:val="20"/>
          <w:szCs w:val="20"/>
        </w:rPr>
        <w:t xml:space="preserve"> February 2019]</w:t>
      </w:r>
    </w:p>
    <w:p w:rsidR="00793EAF" w:rsidRPr="00793EAF" w:rsidRDefault="00793EAF" w:rsidP="007C503C">
      <w:pPr>
        <w:spacing w:line="360" w:lineRule="auto"/>
        <w:rPr>
          <w:rFonts w:ascii="Arial" w:hAnsi="Arial" w:cs="Arial"/>
          <w:sz w:val="20"/>
          <w:szCs w:val="20"/>
        </w:rPr>
      </w:pPr>
      <w:r w:rsidRPr="00793EAF">
        <w:rPr>
          <w:rFonts w:ascii="Arial" w:hAnsi="Arial" w:cs="Arial"/>
          <w:sz w:val="20"/>
          <w:szCs w:val="20"/>
        </w:rPr>
        <w:t xml:space="preserve">Information Commissioner’s office (2018) ‘Data Protection Regulation’ </w:t>
      </w:r>
      <w:hyperlink r:id="rId29" w:history="1">
        <w:r w:rsidRPr="00793EAF">
          <w:rPr>
            <w:rStyle w:val="Hyperlink"/>
            <w:rFonts w:ascii="Arial" w:hAnsi="Arial" w:cs="Arial"/>
            <w:color w:val="auto"/>
            <w:sz w:val="20"/>
            <w:szCs w:val="20"/>
            <w:shd w:val="clear" w:color="auto" w:fill="FFFFFF"/>
          </w:rPr>
          <w:t>https://assets.publishing.service.gov.uk/government/uploads/system/uploads/attachment_data/file/711097/guide-to-the-general-data-protection-regulation-gdpr-1-0.pdf</w:t>
        </w:r>
      </w:hyperlink>
      <w:r w:rsidRPr="00793EAF">
        <w:rPr>
          <w:rFonts w:ascii="Arial" w:hAnsi="Arial" w:cs="Arial"/>
          <w:sz w:val="20"/>
          <w:szCs w:val="20"/>
        </w:rPr>
        <w:t xml:space="preserve"> [Accessed: 24th February 2019]</w:t>
      </w:r>
    </w:p>
    <w:p w:rsidR="00793EAF" w:rsidRPr="00793EAF" w:rsidRDefault="00793EAF" w:rsidP="007C503C">
      <w:pPr>
        <w:spacing w:line="360" w:lineRule="auto"/>
        <w:rPr>
          <w:rFonts w:ascii="Arial" w:hAnsi="Arial" w:cs="Arial"/>
          <w:sz w:val="20"/>
          <w:szCs w:val="20"/>
        </w:rPr>
      </w:pPr>
      <w:proofErr w:type="spellStart"/>
      <w:proofErr w:type="gramStart"/>
      <w:r w:rsidRPr="00793EAF">
        <w:rPr>
          <w:rFonts w:ascii="Arial" w:hAnsi="Arial" w:cs="Arial"/>
          <w:sz w:val="20"/>
          <w:szCs w:val="20"/>
        </w:rPr>
        <w:t>Uk</w:t>
      </w:r>
      <w:proofErr w:type="spellEnd"/>
      <w:proofErr w:type="gramEnd"/>
      <w:r w:rsidRPr="00793EAF">
        <w:rPr>
          <w:rFonts w:ascii="Arial" w:hAnsi="Arial" w:cs="Arial"/>
          <w:sz w:val="20"/>
          <w:szCs w:val="20"/>
        </w:rPr>
        <w:t xml:space="preserve"> Safer Internet Centre (2019) ‘What we have achieved over the last two and half years’ </w:t>
      </w:r>
      <w:hyperlink r:id="rId30" w:history="1">
        <w:r w:rsidRPr="00793EAF">
          <w:rPr>
            <w:rStyle w:val="Hyperlink"/>
            <w:rFonts w:ascii="Arial" w:hAnsi="Arial" w:cs="Arial"/>
            <w:color w:val="auto"/>
            <w:sz w:val="20"/>
            <w:szCs w:val="20"/>
          </w:rPr>
          <w:t>https://www.saferinternet.org.uk/blog/uk-safer-internet-centre-public-report-released</w:t>
        </w:r>
      </w:hyperlink>
      <w:r w:rsidRPr="00793EAF">
        <w:rPr>
          <w:rFonts w:ascii="Arial" w:hAnsi="Arial" w:cs="Arial"/>
          <w:sz w:val="20"/>
          <w:szCs w:val="20"/>
        </w:rPr>
        <w:t xml:space="preserve"> [Accessed: 1st March 2019]</w:t>
      </w:r>
    </w:p>
    <w:p w:rsidR="00793EAF" w:rsidRPr="00793EAF" w:rsidRDefault="00793EAF" w:rsidP="007C503C">
      <w:pPr>
        <w:spacing w:line="360" w:lineRule="auto"/>
        <w:rPr>
          <w:rFonts w:ascii="Arial" w:hAnsi="Arial" w:cs="Arial"/>
          <w:sz w:val="20"/>
          <w:szCs w:val="20"/>
        </w:rPr>
      </w:pPr>
      <w:r w:rsidRPr="00793EAF">
        <w:rPr>
          <w:rFonts w:ascii="Arial" w:hAnsi="Arial" w:cs="Arial"/>
          <w:sz w:val="20"/>
          <w:szCs w:val="20"/>
        </w:rPr>
        <w:t>3</w:t>
      </w:r>
      <w:r w:rsidRPr="00793EAF">
        <w:rPr>
          <w:rFonts w:ascii="Arial" w:hAnsi="Arial" w:cs="Arial"/>
          <w:sz w:val="20"/>
          <w:szCs w:val="20"/>
          <w:vertAlign w:val="superscript"/>
        </w:rPr>
        <w:t>rd</w:t>
      </w:r>
      <w:r w:rsidRPr="00793EAF">
        <w:rPr>
          <w:rFonts w:ascii="Arial" w:hAnsi="Arial" w:cs="Arial"/>
          <w:sz w:val="20"/>
          <w:szCs w:val="20"/>
        </w:rPr>
        <w:t xml:space="preserve"> picture: Blinds 2 go (no date) ‘Child safety’ </w:t>
      </w:r>
      <w:hyperlink r:id="rId31" w:history="1">
        <w:r w:rsidRPr="00793EAF">
          <w:rPr>
            <w:rStyle w:val="Hyperlink"/>
            <w:rFonts w:ascii="Arial" w:hAnsi="Arial" w:cs="Arial"/>
            <w:color w:val="auto"/>
            <w:sz w:val="20"/>
            <w:szCs w:val="20"/>
          </w:rPr>
          <w:t>https://www.blinds-2go.co.uk/child-safety.htm</w:t>
        </w:r>
      </w:hyperlink>
      <w:r w:rsidRPr="00793EAF">
        <w:rPr>
          <w:rFonts w:ascii="Arial" w:hAnsi="Arial" w:cs="Arial"/>
          <w:sz w:val="20"/>
          <w:szCs w:val="20"/>
        </w:rPr>
        <w:t xml:space="preserve"> [Accessed: 25th February 2019]</w:t>
      </w:r>
    </w:p>
    <w:p w:rsidR="00793EAF" w:rsidRPr="00793EAF" w:rsidRDefault="00793EAF" w:rsidP="007C503C">
      <w:pPr>
        <w:spacing w:line="360" w:lineRule="auto"/>
        <w:rPr>
          <w:rFonts w:ascii="Arial" w:hAnsi="Arial" w:cs="Arial"/>
          <w:sz w:val="20"/>
          <w:szCs w:val="20"/>
        </w:rPr>
      </w:pPr>
      <w:r w:rsidRPr="00793EAF">
        <w:rPr>
          <w:rFonts w:ascii="Arial" w:eastAsiaTheme="majorEastAsia" w:hAnsi="Arial" w:cs="Arial"/>
          <w:iCs/>
          <w:sz w:val="20"/>
          <w:szCs w:val="20"/>
        </w:rPr>
        <w:t xml:space="preserve">E-safety tips for parent’s video: </w:t>
      </w:r>
      <w:hyperlink r:id="rId32" w:history="1">
        <w:r w:rsidRPr="00793EAF">
          <w:rPr>
            <w:rStyle w:val="Hyperlink"/>
            <w:rFonts w:ascii="Arial" w:eastAsiaTheme="majorEastAsia" w:hAnsi="Arial" w:cs="Arial"/>
            <w:iCs/>
            <w:color w:val="auto"/>
            <w:sz w:val="20"/>
            <w:szCs w:val="20"/>
          </w:rPr>
          <w:t>https://www.internetmatters.org/advice/6-10/</w:t>
        </w:r>
      </w:hyperlink>
      <w:r w:rsidRPr="00793EAF">
        <w:rPr>
          <w:rFonts w:ascii="Arial" w:hAnsi="Arial" w:cs="Arial"/>
          <w:sz w:val="20"/>
          <w:szCs w:val="20"/>
        </w:rPr>
        <w:t xml:space="preserve"> Internet </w:t>
      </w:r>
      <w:proofErr w:type="gramStart"/>
      <w:r w:rsidRPr="00793EAF">
        <w:rPr>
          <w:rFonts w:ascii="Arial" w:hAnsi="Arial" w:cs="Arial"/>
          <w:sz w:val="20"/>
          <w:szCs w:val="20"/>
        </w:rPr>
        <w:t>Matters(</w:t>
      </w:r>
      <w:proofErr w:type="gramEnd"/>
      <w:r w:rsidRPr="00793EAF">
        <w:rPr>
          <w:rFonts w:ascii="Arial" w:hAnsi="Arial" w:cs="Arial"/>
          <w:sz w:val="20"/>
          <w:szCs w:val="20"/>
        </w:rPr>
        <w:t>2019)</w:t>
      </w:r>
    </w:p>
    <w:p w:rsidR="00793EAF" w:rsidRPr="00793EAF" w:rsidRDefault="00793EAF" w:rsidP="007C503C">
      <w:pPr>
        <w:spacing w:line="360" w:lineRule="auto"/>
        <w:rPr>
          <w:rFonts w:ascii="Arial" w:hAnsi="Arial" w:cs="Arial"/>
          <w:sz w:val="20"/>
          <w:szCs w:val="20"/>
        </w:rPr>
      </w:pPr>
      <w:r w:rsidRPr="00793EAF">
        <w:rPr>
          <w:rFonts w:ascii="Arial" w:hAnsi="Arial" w:cs="Arial"/>
          <w:sz w:val="20"/>
          <w:szCs w:val="20"/>
        </w:rPr>
        <w:t xml:space="preserve">Child net international (2018) ‘Parents and Carers’ </w:t>
      </w:r>
      <w:hyperlink r:id="rId33" w:history="1">
        <w:r w:rsidRPr="00793EAF">
          <w:rPr>
            <w:rStyle w:val="Hyperlink"/>
            <w:rFonts w:ascii="Arial" w:eastAsiaTheme="majorEastAsia" w:hAnsi="Arial" w:cs="Arial"/>
            <w:iCs/>
            <w:color w:val="auto"/>
            <w:sz w:val="20"/>
            <w:szCs w:val="20"/>
          </w:rPr>
          <w:t>https://www.childnet.com/parents-and-carers</w:t>
        </w:r>
      </w:hyperlink>
      <w:r w:rsidRPr="00793EAF">
        <w:rPr>
          <w:rFonts w:ascii="Arial" w:hAnsi="Arial" w:cs="Arial"/>
          <w:sz w:val="20"/>
          <w:szCs w:val="20"/>
        </w:rPr>
        <w:t xml:space="preserve"> [Accessed 25th February 2019]</w:t>
      </w:r>
    </w:p>
    <w:p w:rsidR="00793EAF" w:rsidRPr="00793EAF" w:rsidRDefault="00793EAF" w:rsidP="007C503C">
      <w:pPr>
        <w:spacing w:line="360" w:lineRule="auto"/>
        <w:rPr>
          <w:rFonts w:ascii="Arial" w:eastAsiaTheme="majorEastAsia" w:hAnsi="Arial" w:cs="Arial"/>
          <w:iCs/>
          <w:sz w:val="20"/>
          <w:szCs w:val="20"/>
        </w:rPr>
      </w:pPr>
      <w:r w:rsidRPr="00793EAF">
        <w:rPr>
          <w:rFonts w:ascii="Arial" w:hAnsi="Arial" w:cs="Arial"/>
          <w:sz w:val="20"/>
          <w:szCs w:val="20"/>
        </w:rPr>
        <w:t xml:space="preserve">How Action for Children Works (2016) ‘5 ways to help children and young people stay safe online’ </w:t>
      </w:r>
      <w:hyperlink r:id="rId34" w:history="1">
        <w:r w:rsidRPr="00793EAF">
          <w:rPr>
            <w:rStyle w:val="Hyperlink"/>
            <w:rFonts w:ascii="Arial" w:eastAsiaTheme="majorEastAsia" w:hAnsi="Arial" w:cs="Arial"/>
            <w:iCs/>
            <w:color w:val="auto"/>
            <w:sz w:val="20"/>
            <w:szCs w:val="20"/>
          </w:rPr>
          <w:t>https://www.actionforchildren.org.uk/news-and-blogs/parenting-tips/2016/september/5-ways-to-help-children-and-young-people-stay-safe-online/?gclid=EAIaIQobChMIv4aWvc_e4AIVk0PTCh0kHQ7fEAAYAiAAEgLZdvD_BwE&amp;gclsrc=aw.ds</w:t>
        </w:r>
      </w:hyperlink>
      <w:r w:rsidRPr="00793EAF">
        <w:rPr>
          <w:rFonts w:ascii="Arial" w:eastAsiaTheme="majorEastAsia" w:hAnsi="Arial" w:cs="Arial"/>
          <w:iCs/>
          <w:sz w:val="20"/>
          <w:szCs w:val="20"/>
        </w:rPr>
        <w:t xml:space="preserve">  [Accessed: 22</w:t>
      </w:r>
      <w:r w:rsidRPr="00793EAF">
        <w:rPr>
          <w:rFonts w:ascii="Arial" w:eastAsiaTheme="majorEastAsia" w:hAnsi="Arial" w:cs="Arial"/>
          <w:iCs/>
          <w:sz w:val="20"/>
          <w:szCs w:val="20"/>
          <w:vertAlign w:val="superscript"/>
        </w:rPr>
        <w:t>nd</w:t>
      </w:r>
      <w:r w:rsidRPr="00793EAF">
        <w:rPr>
          <w:rFonts w:ascii="Arial" w:eastAsiaTheme="majorEastAsia" w:hAnsi="Arial" w:cs="Arial"/>
          <w:iCs/>
          <w:sz w:val="20"/>
          <w:szCs w:val="20"/>
        </w:rPr>
        <w:t xml:space="preserve"> February 2019] </w:t>
      </w:r>
    </w:p>
    <w:p w:rsidR="00793EAF" w:rsidRPr="00793EAF" w:rsidRDefault="00793EAF" w:rsidP="007C503C">
      <w:pPr>
        <w:spacing w:line="360" w:lineRule="auto"/>
        <w:rPr>
          <w:rFonts w:ascii="Arial" w:eastAsiaTheme="majorEastAsia" w:hAnsi="Arial" w:cs="Arial"/>
          <w:iCs/>
          <w:sz w:val="20"/>
          <w:szCs w:val="20"/>
        </w:rPr>
      </w:pPr>
      <w:r w:rsidRPr="00793EAF">
        <w:rPr>
          <w:rFonts w:ascii="Arial" w:eastAsiaTheme="majorEastAsia" w:hAnsi="Arial" w:cs="Arial"/>
          <w:iCs/>
          <w:sz w:val="20"/>
          <w:szCs w:val="20"/>
        </w:rPr>
        <w:t xml:space="preserve">Gwent Police (2019) ‘Welcome to School Beat’ </w:t>
      </w:r>
      <w:hyperlink r:id="rId35" w:history="1">
        <w:r w:rsidRPr="00793EAF">
          <w:rPr>
            <w:rStyle w:val="Hyperlink"/>
            <w:rFonts w:ascii="Arial" w:eastAsiaTheme="majorEastAsia" w:hAnsi="Arial" w:cs="Arial"/>
            <w:iCs/>
            <w:color w:val="auto"/>
            <w:sz w:val="20"/>
            <w:szCs w:val="20"/>
          </w:rPr>
          <w:t>www.schoolbeat.org</w:t>
        </w:r>
      </w:hyperlink>
      <w:r w:rsidRPr="00793EAF">
        <w:rPr>
          <w:rFonts w:ascii="Arial" w:eastAsiaTheme="majorEastAsia" w:hAnsi="Arial" w:cs="Arial"/>
          <w:iCs/>
          <w:sz w:val="20"/>
          <w:szCs w:val="20"/>
        </w:rPr>
        <w:t xml:space="preserve"> [Accessed: 23</w:t>
      </w:r>
      <w:r w:rsidRPr="00793EAF">
        <w:rPr>
          <w:rFonts w:ascii="Arial" w:eastAsiaTheme="majorEastAsia" w:hAnsi="Arial" w:cs="Arial"/>
          <w:iCs/>
          <w:sz w:val="20"/>
          <w:szCs w:val="20"/>
          <w:vertAlign w:val="superscript"/>
        </w:rPr>
        <w:t>rd</w:t>
      </w:r>
      <w:r w:rsidRPr="00793EAF">
        <w:rPr>
          <w:rFonts w:ascii="Arial" w:eastAsiaTheme="majorEastAsia" w:hAnsi="Arial" w:cs="Arial"/>
          <w:iCs/>
          <w:sz w:val="20"/>
          <w:szCs w:val="20"/>
        </w:rPr>
        <w:t xml:space="preserve"> February 2019]</w:t>
      </w:r>
    </w:p>
    <w:p w:rsidR="00793EAF" w:rsidRPr="00793EAF" w:rsidRDefault="00793EAF" w:rsidP="007C503C">
      <w:pPr>
        <w:spacing w:line="360" w:lineRule="auto"/>
        <w:rPr>
          <w:rFonts w:ascii="Arial" w:hAnsi="Arial" w:cs="Arial"/>
          <w:sz w:val="20"/>
          <w:szCs w:val="20"/>
        </w:rPr>
      </w:pPr>
      <w:proofErr w:type="spellStart"/>
      <w:r w:rsidRPr="00793EAF">
        <w:rPr>
          <w:rFonts w:ascii="Arial" w:hAnsi="Arial" w:cs="Arial"/>
          <w:sz w:val="20"/>
          <w:szCs w:val="20"/>
        </w:rPr>
        <w:t>Webwise</w:t>
      </w:r>
      <w:proofErr w:type="spellEnd"/>
      <w:r w:rsidRPr="00793EAF">
        <w:rPr>
          <w:rFonts w:ascii="Arial" w:hAnsi="Arial" w:cs="Arial"/>
          <w:sz w:val="20"/>
          <w:szCs w:val="20"/>
        </w:rPr>
        <w:t xml:space="preserve"> (2018) ‘Internet Safety Advice: Top Tops for Parents’ </w:t>
      </w:r>
      <w:hyperlink r:id="rId36" w:history="1">
        <w:r w:rsidRPr="00793EAF">
          <w:rPr>
            <w:rStyle w:val="Hyperlink"/>
            <w:rFonts w:ascii="Arial" w:eastAsiaTheme="majorEastAsia" w:hAnsi="Arial" w:cs="Arial"/>
            <w:iCs/>
            <w:color w:val="auto"/>
            <w:sz w:val="20"/>
            <w:szCs w:val="20"/>
          </w:rPr>
          <w:t>https://www.webwise.ie/parents/advice-top-10-tips-for-parents/</w:t>
        </w:r>
      </w:hyperlink>
      <w:r w:rsidRPr="00793EAF">
        <w:rPr>
          <w:rFonts w:ascii="Arial" w:hAnsi="Arial" w:cs="Arial"/>
          <w:sz w:val="20"/>
          <w:szCs w:val="20"/>
        </w:rPr>
        <w:t xml:space="preserve"> [Accessed: 27</w:t>
      </w:r>
      <w:r w:rsidRPr="00793EAF">
        <w:rPr>
          <w:rFonts w:ascii="Arial" w:hAnsi="Arial" w:cs="Arial"/>
          <w:sz w:val="20"/>
          <w:szCs w:val="20"/>
          <w:vertAlign w:val="superscript"/>
        </w:rPr>
        <w:t>th</w:t>
      </w:r>
      <w:r w:rsidRPr="00793EAF">
        <w:rPr>
          <w:rFonts w:ascii="Arial" w:hAnsi="Arial" w:cs="Arial"/>
          <w:sz w:val="20"/>
          <w:szCs w:val="20"/>
        </w:rPr>
        <w:t xml:space="preserve"> February 2019]</w:t>
      </w:r>
    </w:p>
    <w:p w:rsidR="00793EAF" w:rsidRPr="00793EAF" w:rsidRDefault="00793EAF" w:rsidP="007C503C">
      <w:pPr>
        <w:spacing w:line="360" w:lineRule="auto"/>
        <w:rPr>
          <w:rFonts w:ascii="Arial" w:hAnsi="Arial" w:cs="Arial"/>
          <w:sz w:val="20"/>
          <w:szCs w:val="20"/>
        </w:rPr>
      </w:pPr>
      <w:proofErr w:type="spellStart"/>
      <w:proofErr w:type="gramStart"/>
      <w:r w:rsidRPr="00793EAF">
        <w:rPr>
          <w:rFonts w:ascii="Arial" w:hAnsi="Arial" w:cs="Arial"/>
          <w:sz w:val="20"/>
          <w:szCs w:val="20"/>
        </w:rPr>
        <w:lastRenderedPageBreak/>
        <w:t>Nihvcast</w:t>
      </w:r>
      <w:proofErr w:type="spellEnd"/>
      <w:r w:rsidRPr="00793EAF">
        <w:rPr>
          <w:rFonts w:ascii="Arial" w:hAnsi="Arial" w:cs="Arial"/>
          <w:sz w:val="20"/>
          <w:szCs w:val="20"/>
        </w:rPr>
        <w:t xml:space="preserve"> (14</w:t>
      </w:r>
      <w:r w:rsidRPr="00793EAF">
        <w:rPr>
          <w:rFonts w:ascii="Arial" w:hAnsi="Arial" w:cs="Arial"/>
          <w:sz w:val="20"/>
          <w:szCs w:val="20"/>
          <w:vertAlign w:val="superscript"/>
        </w:rPr>
        <w:t>th</w:t>
      </w:r>
      <w:r w:rsidRPr="00793EAF">
        <w:rPr>
          <w:rFonts w:ascii="Arial" w:hAnsi="Arial" w:cs="Arial"/>
          <w:sz w:val="20"/>
          <w:szCs w:val="20"/>
        </w:rPr>
        <w:t xml:space="preserve"> May 2015) Children and the internet.</w:t>
      </w:r>
      <w:proofErr w:type="gramEnd"/>
      <w:r w:rsidRPr="00793EAF">
        <w:rPr>
          <w:rFonts w:ascii="Arial" w:hAnsi="Arial" w:cs="Arial"/>
          <w:sz w:val="20"/>
          <w:szCs w:val="20"/>
        </w:rPr>
        <w:t xml:space="preserve"> </w:t>
      </w:r>
      <w:proofErr w:type="gramStart"/>
      <w:r w:rsidRPr="00793EAF">
        <w:rPr>
          <w:rFonts w:ascii="Arial" w:hAnsi="Arial" w:cs="Arial"/>
          <w:sz w:val="20"/>
          <w:szCs w:val="20"/>
        </w:rPr>
        <w:t>YouTube.</w:t>
      </w:r>
      <w:proofErr w:type="gramEnd"/>
      <w:r w:rsidRPr="00793EAF">
        <w:rPr>
          <w:rFonts w:ascii="Arial" w:hAnsi="Arial" w:cs="Arial"/>
          <w:sz w:val="20"/>
          <w:szCs w:val="20"/>
        </w:rPr>
        <w:t xml:space="preserve"> [</w:t>
      </w:r>
      <w:proofErr w:type="gramStart"/>
      <w:r w:rsidRPr="00793EAF">
        <w:rPr>
          <w:rFonts w:ascii="Arial" w:hAnsi="Arial" w:cs="Arial"/>
          <w:sz w:val="20"/>
          <w:szCs w:val="20"/>
        </w:rPr>
        <w:t>on-line</w:t>
      </w:r>
      <w:proofErr w:type="gramEnd"/>
      <w:r w:rsidRPr="00793EAF">
        <w:rPr>
          <w:rFonts w:ascii="Arial" w:hAnsi="Arial" w:cs="Arial"/>
          <w:sz w:val="20"/>
          <w:szCs w:val="20"/>
        </w:rPr>
        <w:t xml:space="preserve">] available from: </w:t>
      </w:r>
      <w:hyperlink r:id="rId37" w:history="1">
        <w:r w:rsidRPr="00793EAF">
          <w:rPr>
            <w:rStyle w:val="Hyperlink"/>
            <w:rFonts w:ascii="Arial" w:eastAsiaTheme="majorEastAsia" w:hAnsi="Arial" w:cs="Arial"/>
            <w:iCs/>
            <w:color w:val="auto"/>
            <w:sz w:val="20"/>
            <w:szCs w:val="20"/>
          </w:rPr>
          <w:t>https://www.youtube.com/watch?v=uKZ9-MHN1zE</w:t>
        </w:r>
      </w:hyperlink>
      <w:r w:rsidRPr="00793EAF">
        <w:rPr>
          <w:rFonts w:ascii="Arial" w:hAnsi="Arial" w:cs="Arial"/>
          <w:sz w:val="20"/>
          <w:szCs w:val="20"/>
        </w:rPr>
        <w:t xml:space="preserve"> [Accessed: 27</w:t>
      </w:r>
      <w:r w:rsidRPr="00793EAF">
        <w:rPr>
          <w:rFonts w:ascii="Arial" w:hAnsi="Arial" w:cs="Arial"/>
          <w:sz w:val="20"/>
          <w:szCs w:val="20"/>
          <w:vertAlign w:val="superscript"/>
        </w:rPr>
        <w:t>th</w:t>
      </w:r>
      <w:r w:rsidRPr="00793EAF">
        <w:rPr>
          <w:rFonts w:ascii="Arial" w:hAnsi="Arial" w:cs="Arial"/>
          <w:sz w:val="20"/>
          <w:szCs w:val="20"/>
        </w:rPr>
        <w:t xml:space="preserve"> February 2019]</w:t>
      </w:r>
    </w:p>
    <w:p w:rsidR="00793EAF" w:rsidRPr="00793EAF" w:rsidRDefault="00793EAF" w:rsidP="007C503C">
      <w:pPr>
        <w:spacing w:line="360" w:lineRule="auto"/>
        <w:rPr>
          <w:rFonts w:ascii="Arial" w:eastAsia="Times New Roman" w:hAnsi="Arial" w:cs="Arial"/>
          <w:kern w:val="36"/>
          <w:sz w:val="20"/>
          <w:szCs w:val="20"/>
          <w:lang w:eastAsia="en-GB"/>
        </w:rPr>
      </w:pPr>
      <w:r w:rsidRPr="00793EAF">
        <w:rPr>
          <w:rFonts w:ascii="Arial" w:hAnsi="Arial" w:cs="Arial"/>
          <w:sz w:val="20"/>
          <w:szCs w:val="20"/>
        </w:rPr>
        <w:t>Jacqui Thompson. (4</w:t>
      </w:r>
      <w:r w:rsidRPr="00793EAF">
        <w:rPr>
          <w:rFonts w:ascii="Arial" w:hAnsi="Arial" w:cs="Arial"/>
          <w:sz w:val="20"/>
          <w:szCs w:val="20"/>
          <w:vertAlign w:val="superscript"/>
        </w:rPr>
        <w:t>th</w:t>
      </w:r>
      <w:r w:rsidRPr="00793EAF">
        <w:rPr>
          <w:rFonts w:ascii="Arial" w:hAnsi="Arial" w:cs="Arial"/>
          <w:sz w:val="20"/>
          <w:szCs w:val="20"/>
        </w:rPr>
        <w:t xml:space="preserve"> August 2011) CEOP KS1: ‘Lee &amp; Kim’ Cartoon suitable 5yrs—7yrs. YouTube. [On-line] Available </w:t>
      </w:r>
      <w:proofErr w:type="gramStart"/>
      <w:r w:rsidRPr="00793EAF">
        <w:rPr>
          <w:rFonts w:ascii="Arial" w:hAnsi="Arial" w:cs="Arial"/>
          <w:sz w:val="20"/>
          <w:szCs w:val="20"/>
        </w:rPr>
        <w:t>from :</w:t>
      </w:r>
      <w:proofErr w:type="gramEnd"/>
      <w:r w:rsidRPr="00793EAF">
        <w:rPr>
          <w:rFonts w:ascii="Arial" w:hAnsi="Arial" w:cs="Arial"/>
          <w:sz w:val="20"/>
          <w:szCs w:val="20"/>
        </w:rPr>
        <w:t xml:space="preserve"> </w:t>
      </w:r>
      <w:hyperlink r:id="rId38" w:history="1">
        <w:r w:rsidRPr="00793EAF">
          <w:rPr>
            <w:rStyle w:val="Hyperlink"/>
            <w:rFonts w:ascii="Arial" w:eastAsia="Times New Roman" w:hAnsi="Arial" w:cs="Arial"/>
            <w:color w:val="auto"/>
            <w:kern w:val="36"/>
            <w:sz w:val="20"/>
            <w:szCs w:val="20"/>
            <w:lang w:eastAsia="en-GB"/>
          </w:rPr>
          <w:t>https://www.youtube.com/watch?v=-nMUbHuffO8</w:t>
        </w:r>
      </w:hyperlink>
      <w:r w:rsidRPr="00793EAF">
        <w:rPr>
          <w:rFonts w:ascii="Arial" w:hAnsi="Arial" w:cs="Arial"/>
          <w:sz w:val="20"/>
          <w:szCs w:val="20"/>
        </w:rPr>
        <w:t xml:space="preserve"> [Accessed: 1</w:t>
      </w:r>
      <w:r w:rsidRPr="00793EAF">
        <w:rPr>
          <w:rFonts w:ascii="Arial" w:hAnsi="Arial" w:cs="Arial"/>
          <w:sz w:val="20"/>
          <w:szCs w:val="20"/>
          <w:vertAlign w:val="superscript"/>
        </w:rPr>
        <w:t>st</w:t>
      </w:r>
      <w:r w:rsidRPr="00793EAF">
        <w:rPr>
          <w:rFonts w:ascii="Arial" w:hAnsi="Arial" w:cs="Arial"/>
          <w:sz w:val="20"/>
          <w:szCs w:val="20"/>
        </w:rPr>
        <w:t xml:space="preserve"> March 2019]</w:t>
      </w:r>
    </w:p>
    <w:p w:rsidR="00793EAF" w:rsidRPr="00EC0B99" w:rsidRDefault="00793EAF" w:rsidP="007C503C">
      <w:pPr>
        <w:spacing w:line="360" w:lineRule="auto"/>
        <w:rPr>
          <w:rFonts w:ascii="Arial" w:hAnsi="Arial" w:cs="Arial"/>
          <w:sz w:val="24"/>
        </w:rPr>
      </w:pPr>
    </w:p>
    <w:sectPr w:rsidR="00793EAF" w:rsidRPr="00EC0B99" w:rsidSect="0090648B">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29E8" w:rsidRDefault="00A829E8" w:rsidP="00EC0B99">
      <w:pPr>
        <w:spacing w:after="0" w:line="240" w:lineRule="auto"/>
      </w:pPr>
      <w:r>
        <w:separator/>
      </w:r>
    </w:p>
  </w:endnote>
  <w:endnote w:type="continuationSeparator" w:id="1">
    <w:p w:rsidR="00A829E8" w:rsidRDefault="00A829E8" w:rsidP="00EC0B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09696032"/>
      <w:docPartObj>
        <w:docPartGallery w:val="Page Numbers (Bottom of Page)"/>
        <w:docPartUnique/>
      </w:docPartObj>
    </w:sdtPr>
    <w:sdtContent>
      <w:sdt>
        <w:sdtPr>
          <w:id w:val="565050477"/>
          <w:docPartObj>
            <w:docPartGallery w:val="Page Numbers (Top of Page)"/>
            <w:docPartUnique/>
          </w:docPartObj>
        </w:sdtPr>
        <w:sdtContent>
          <w:p w:rsidR="005E318B" w:rsidRDefault="005E318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sdtContent>
      </w:sdt>
    </w:sdtContent>
  </w:sdt>
  <w:p w:rsidR="005E318B" w:rsidRDefault="005E31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29E8" w:rsidRDefault="00A829E8" w:rsidP="00EC0B99">
      <w:pPr>
        <w:spacing w:after="0" w:line="240" w:lineRule="auto"/>
      </w:pPr>
      <w:r>
        <w:separator/>
      </w:r>
    </w:p>
  </w:footnote>
  <w:footnote w:type="continuationSeparator" w:id="1">
    <w:p w:rsidR="00A829E8" w:rsidRDefault="00A829E8" w:rsidP="00EC0B9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829E8" w:rsidRDefault="00A829E8">
    <w:pPr>
      <w:pStyle w:val="Header"/>
    </w:pPr>
    <w:r>
      <w:t>Georgia Rees 1705737</w:t>
    </w:r>
  </w:p>
  <w:p w:rsidR="00A829E8" w:rsidRDefault="00A829E8">
    <w:pPr>
      <w:pStyle w:val="Header"/>
    </w:pPr>
    <w:r>
      <w:t>Media and Digital Literacy- EAEE6006</w:t>
    </w:r>
  </w:p>
  <w:p w:rsidR="005E318B" w:rsidRDefault="005E318B">
    <w:pPr>
      <w:pStyle w:val="Header"/>
    </w:pPr>
    <w:r>
      <w:t>Word count: 5210.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8047ED"/>
    <w:multiLevelType w:val="hybridMultilevel"/>
    <w:tmpl w:val="22F0DD9E"/>
    <w:lvl w:ilvl="0" w:tplc="08090001">
      <w:start w:val="1"/>
      <w:numFmt w:val="bullet"/>
      <w:lvlText w:val=""/>
      <w:lvlJc w:val="left"/>
      <w:pPr>
        <w:ind w:left="695" w:hanging="360"/>
      </w:pPr>
      <w:rPr>
        <w:rFonts w:ascii="Symbol" w:hAnsi="Symbol" w:hint="default"/>
      </w:rPr>
    </w:lvl>
    <w:lvl w:ilvl="1" w:tplc="08090003" w:tentative="1">
      <w:start w:val="1"/>
      <w:numFmt w:val="bullet"/>
      <w:lvlText w:val="o"/>
      <w:lvlJc w:val="left"/>
      <w:pPr>
        <w:ind w:left="1415" w:hanging="360"/>
      </w:pPr>
      <w:rPr>
        <w:rFonts w:ascii="Courier New" w:hAnsi="Courier New" w:cs="Courier New" w:hint="default"/>
      </w:rPr>
    </w:lvl>
    <w:lvl w:ilvl="2" w:tplc="08090005" w:tentative="1">
      <w:start w:val="1"/>
      <w:numFmt w:val="bullet"/>
      <w:lvlText w:val=""/>
      <w:lvlJc w:val="left"/>
      <w:pPr>
        <w:ind w:left="2135" w:hanging="360"/>
      </w:pPr>
      <w:rPr>
        <w:rFonts w:ascii="Wingdings" w:hAnsi="Wingdings" w:hint="default"/>
      </w:rPr>
    </w:lvl>
    <w:lvl w:ilvl="3" w:tplc="08090001" w:tentative="1">
      <w:start w:val="1"/>
      <w:numFmt w:val="bullet"/>
      <w:lvlText w:val=""/>
      <w:lvlJc w:val="left"/>
      <w:pPr>
        <w:ind w:left="2855" w:hanging="360"/>
      </w:pPr>
      <w:rPr>
        <w:rFonts w:ascii="Symbol" w:hAnsi="Symbol" w:hint="default"/>
      </w:rPr>
    </w:lvl>
    <w:lvl w:ilvl="4" w:tplc="08090003" w:tentative="1">
      <w:start w:val="1"/>
      <w:numFmt w:val="bullet"/>
      <w:lvlText w:val="o"/>
      <w:lvlJc w:val="left"/>
      <w:pPr>
        <w:ind w:left="3575" w:hanging="360"/>
      </w:pPr>
      <w:rPr>
        <w:rFonts w:ascii="Courier New" w:hAnsi="Courier New" w:cs="Courier New" w:hint="default"/>
      </w:rPr>
    </w:lvl>
    <w:lvl w:ilvl="5" w:tplc="08090005" w:tentative="1">
      <w:start w:val="1"/>
      <w:numFmt w:val="bullet"/>
      <w:lvlText w:val=""/>
      <w:lvlJc w:val="left"/>
      <w:pPr>
        <w:ind w:left="4295" w:hanging="360"/>
      </w:pPr>
      <w:rPr>
        <w:rFonts w:ascii="Wingdings" w:hAnsi="Wingdings" w:hint="default"/>
      </w:rPr>
    </w:lvl>
    <w:lvl w:ilvl="6" w:tplc="08090001" w:tentative="1">
      <w:start w:val="1"/>
      <w:numFmt w:val="bullet"/>
      <w:lvlText w:val=""/>
      <w:lvlJc w:val="left"/>
      <w:pPr>
        <w:ind w:left="5015" w:hanging="360"/>
      </w:pPr>
      <w:rPr>
        <w:rFonts w:ascii="Symbol" w:hAnsi="Symbol" w:hint="default"/>
      </w:rPr>
    </w:lvl>
    <w:lvl w:ilvl="7" w:tplc="08090003" w:tentative="1">
      <w:start w:val="1"/>
      <w:numFmt w:val="bullet"/>
      <w:lvlText w:val="o"/>
      <w:lvlJc w:val="left"/>
      <w:pPr>
        <w:ind w:left="5735" w:hanging="360"/>
      </w:pPr>
      <w:rPr>
        <w:rFonts w:ascii="Courier New" w:hAnsi="Courier New" w:cs="Courier New" w:hint="default"/>
      </w:rPr>
    </w:lvl>
    <w:lvl w:ilvl="8" w:tplc="08090005" w:tentative="1">
      <w:start w:val="1"/>
      <w:numFmt w:val="bullet"/>
      <w:lvlText w:val=""/>
      <w:lvlJc w:val="left"/>
      <w:pPr>
        <w:ind w:left="6455" w:hanging="360"/>
      </w:pPr>
      <w:rPr>
        <w:rFonts w:ascii="Wingdings" w:hAnsi="Wingdings" w:hint="default"/>
      </w:rPr>
    </w:lvl>
  </w:abstractNum>
  <w:abstractNum w:abstractNumId="1">
    <w:nsid w:val="353B49C1"/>
    <w:multiLevelType w:val="multilevel"/>
    <w:tmpl w:val="49DE1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E667E58"/>
    <w:multiLevelType w:val="hybridMultilevel"/>
    <w:tmpl w:val="9F8C565C"/>
    <w:lvl w:ilvl="0" w:tplc="A016ED9E">
      <w:start w:val="1"/>
      <w:numFmt w:val="bullet"/>
      <w:lvlText w:val="•"/>
      <w:lvlJc w:val="left"/>
      <w:pPr>
        <w:tabs>
          <w:tab w:val="num" w:pos="720"/>
        </w:tabs>
        <w:ind w:left="720" w:hanging="360"/>
      </w:pPr>
      <w:rPr>
        <w:rFonts w:ascii="Arial" w:hAnsi="Arial" w:hint="default"/>
      </w:rPr>
    </w:lvl>
    <w:lvl w:ilvl="1" w:tplc="8CDEC390" w:tentative="1">
      <w:start w:val="1"/>
      <w:numFmt w:val="bullet"/>
      <w:lvlText w:val="•"/>
      <w:lvlJc w:val="left"/>
      <w:pPr>
        <w:tabs>
          <w:tab w:val="num" w:pos="1440"/>
        </w:tabs>
        <w:ind w:left="1440" w:hanging="360"/>
      </w:pPr>
      <w:rPr>
        <w:rFonts w:ascii="Arial" w:hAnsi="Arial" w:hint="default"/>
      </w:rPr>
    </w:lvl>
    <w:lvl w:ilvl="2" w:tplc="0AB64AD0" w:tentative="1">
      <w:start w:val="1"/>
      <w:numFmt w:val="bullet"/>
      <w:lvlText w:val="•"/>
      <w:lvlJc w:val="left"/>
      <w:pPr>
        <w:tabs>
          <w:tab w:val="num" w:pos="2160"/>
        </w:tabs>
        <w:ind w:left="2160" w:hanging="360"/>
      </w:pPr>
      <w:rPr>
        <w:rFonts w:ascii="Arial" w:hAnsi="Arial" w:hint="default"/>
      </w:rPr>
    </w:lvl>
    <w:lvl w:ilvl="3" w:tplc="A51234F6" w:tentative="1">
      <w:start w:val="1"/>
      <w:numFmt w:val="bullet"/>
      <w:lvlText w:val="•"/>
      <w:lvlJc w:val="left"/>
      <w:pPr>
        <w:tabs>
          <w:tab w:val="num" w:pos="2880"/>
        </w:tabs>
        <w:ind w:left="2880" w:hanging="360"/>
      </w:pPr>
      <w:rPr>
        <w:rFonts w:ascii="Arial" w:hAnsi="Arial" w:hint="default"/>
      </w:rPr>
    </w:lvl>
    <w:lvl w:ilvl="4" w:tplc="08A629EA" w:tentative="1">
      <w:start w:val="1"/>
      <w:numFmt w:val="bullet"/>
      <w:lvlText w:val="•"/>
      <w:lvlJc w:val="left"/>
      <w:pPr>
        <w:tabs>
          <w:tab w:val="num" w:pos="3600"/>
        </w:tabs>
        <w:ind w:left="3600" w:hanging="360"/>
      </w:pPr>
      <w:rPr>
        <w:rFonts w:ascii="Arial" w:hAnsi="Arial" w:hint="default"/>
      </w:rPr>
    </w:lvl>
    <w:lvl w:ilvl="5" w:tplc="42C6F1E4" w:tentative="1">
      <w:start w:val="1"/>
      <w:numFmt w:val="bullet"/>
      <w:lvlText w:val="•"/>
      <w:lvlJc w:val="left"/>
      <w:pPr>
        <w:tabs>
          <w:tab w:val="num" w:pos="4320"/>
        </w:tabs>
        <w:ind w:left="4320" w:hanging="360"/>
      </w:pPr>
      <w:rPr>
        <w:rFonts w:ascii="Arial" w:hAnsi="Arial" w:hint="default"/>
      </w:rPr>
    </w:lvl>
    <w:lvl w:ilvl="6" w:tplc="7E6EC6DE" w:tentative="1">
      <w:start w:val="1"/>
      <w:numFmt w:val="bullet"/>
      <w:lvlText w:val="•"/>
      <w:lvlJc w:val="left"/>
      <w:pPr>
        <w:tabs>
          <w:tab w:val="num" w:pos="5040"/>
        </w:tabs>
        <w:ind w:left="5040" w:hanging="360"/>
      </w:pPr>
      <w:rPr>
        <w:rFonts w:ascii="Arial" w:hAnsi="Arial" w:hint="default"/>
      </w:rPr>
    </w:lvl>
    <w:lvl w:ilvl="7" w:tplc="D876CEE4" w:tentative="1">
      <w:start w:val="1"/>
      <w:numFmt w:val="bullet"/>
      <w:lvlText w:val="•"/>
      <w:lvlJc w:val="left"/>
      <w:pPr>
        <w:tabs>
          <w:tab w:val="num" w:pos="5760"/>
        </w:tabs>
        <w:ind w:left="5760" w:hanging="360"/>
      </w:pPr>
      <w:rPr>
        <w:rFonts w:ascii="Arial" w:hAnsi="Arial" w:hint="default"/>
      </w:rPr>
    </w:lvl>
    <w:lvl w:ilvl="8" w:tplc="908851AA" w:tentative="1">
      <w:start w:val="1"/>
      <w:numFmt w:val="bullet"/>
      <w:lvlText w:val="•"/>
      <w:lvlJc w:val="left"/>
      <w:pPr>
        <w:tabs>
          <w:tab w:val="num" w:pos="6480"/>
        </w:tabs>
        <w:ind w:left="6480" w:hanging="360"/>
      </w:pPr>
      <w:rPr>
        <w:rFonts w:ascii="Arial" w:hAnsi="Arial" w:hint="default"/>
      </w:rPr>
    </w:lvl>
  </w:abstractNum>
  <w:abstractNum w:abstractNumId="3">
    <w:nsid w:val="45742F38"/>
    <w:multiLevelType w:val="hybridMultilevel"/>
    <w:tmpl w:val="630C5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A0868EC"/>
    <w:multiLevelType w:val="hybridMultilevel"/>
    <w:tmpl w:val="C6903E5E"/>
    <w:lvl w:ilvl="0" w:tplc="EBEEC562">
      <w:start w:val="1"/>
      <w:numFmt w:val="bullet"/>
      <w:lvlText w:val="•"/>
      <w:lvlJc w:val="left"/>
      <w:pPr>
        <w:tabs>
          <w:tab w:val="num" w:pos="720"/>
        </w:tabs>
        <w:ind w:left="720" w:hanging="360"/>
      </w:pPr>
      <w:rPr>
        <w:rFonts w:ascii="Arial" w:hAnsi="Arial" w:hint="default"/>
      </w:rPr>
    </w:lvl>
    <w:lvl w:ilvl="1" w:tplc="C3DC85C6" w:tentative="1">
      <w:start w:val="1"/>
      <w:numFmt w:val="bullet"/>
      <w:lvlText w:val="•"/>
      <w:lvlJc w:val="left"/>
      <w:pPr>
        <w:tabs>
          <w:tab w:val="num" w:pos="1440"/>
        </w:tabs>
        <w:ind w:left="1440" w:hanging="360"/>
      </w:pPr>
      <w:rPr>
        <w:rFonts w:ascii="Arial" w:hAnsi="Arial" w:hint="default"/>
      </w:rPr>
    </w:lvl>
    <w:lvl w:ilvl="2" w:tplc="95BE259E" w:tentative="1">
      <w:start w:val="1"/>
      <w:numFmt w:val="bullet"/>
      <w:lvlText w:val="•"/>
      <w:lvlJc w:val="left"/>
      <w:pPr>
        <w:tabs>
          <w:tab w:val="num" w:pos="2160"/>
        </w:tabs>
        <w:ind w:left="2160" w:hanging="360"/>
      </w:pPr>
      <w:rPr>
        <w:rFonts w:ascii="Arial" w:hAnsi="Arial" w:hint="default"/>
      </w:rPr>
    </w:lvl>
    <w:lvl w:ilvl="3" w:tplc="A05A2FFC" w:tentative="1">
      <w:start w:val="1"/>
      <w:numFmt w:val="bullet"/>
      <w:lvlText w:val="•"/>
      <w:lvlJc w:val="left"/>
      <w:pPr>
        <w:tabs>
          <w:tab w:val="num" w:pos="2880"/>
        </w:tabs>
        <w:ind w:left="2880" w:hanging="360"/>
      </w:pPr>
      <w:rPr>
        <w:rFonts w:ascii="Arial" w:hAnsi="Arial" w:hint="default"/>
      </w:rPr>
    </w:lvl>
    <w:lvl w:ilvl="4" w:tplc="4C2A7492" w:tentative="1">
      <w:start w:val="1"/>
      <w:numFmt w:val="bullet"/>
      <w:lvlText w:val="•"/>
      <w:lvlJc w:val="left"/>
      <w:pPr>
        <w:tabs>
          <w:tab w:val="num" w:pos="3600"/>
        </w:tabs>
        <w:ind w:left="3600" w:hanging="360"/>
      </w:pPr>
      <w:rPr>
        <w:rFonts w:ascii="Arial" w:hAnsi="Arial" w:hint="default"/>
      </w:rPr>
    </w:lvl>
    <w:lvl w:ilvl="5" w:tplc="8C6204CA" w:tentative="1">
      <w:start w:val="1"/>
      <w:numFmt w:val="bullet"/>
      <w:lvlText w:val="•"/>
      <w:lvlJc w:val="left"/>
      <w:pPr>
        <w:tabs>
          <w:tab w:val="num" w:pos="4320"/>
        </w:tabs>
        <w:ind w:left="4320" w:hanging="360"/>
      </w:pPr>
      <w:rPr>
        <w:rFonts w:ascii="Arial" w:hAnsi="Arial" w:hint="default"/>
      </w:rPr>
    </w:lvl>
    <w:lvl w:ilvl="6" w:tplc="3A8A3D66" w:tentative="1">
      <w:start w:val="1"/>
      <w:numFmt w:val="bullet"/>
      <w:lvlText w:val="•"/>
      <w:lvlJc w:val="left"/>
      <w:pPr>
        <w:tabs>
          <w:tab w:val="num" w:pos="5040"/>
        </w:tabs>
        <w:ind w:left="5040" w:hanging="360"/>
      </w:pPr>
      <w:rPr>
        <w:rFonts w:ascii="Arial" w:hAnsi="Arial" w:hint="default"/>
      </w:rPr>
    </w:lvl>
    <w:lvl w:ilvl="7" w:tplc="D818B2D4" w:tentative="1">
      <w:start w:val="1"/>
      <w:numFmt w:val="bullet"/>
      <w:lvlText w:val="•"/>
      <w:lvlJc w:val="left"/>
      <w:pPr>
        <w:tabs>
          <w:tab w:val="num" w:pos="5760"/>
        </w:tabs>
        <w:ind w:left="5760" w:hanging="360"/>
      </w:pPr>
      <w:rPr>
        <w:rFonts w:ascii="Arial" w:hAnsi="Arial" w:hint="default"/>
      </w:rPr>
    </w:lvl>
    <w:lvl w:ilvl="8" w:tplc="F990B87C" w:tentative="1">
      <w:start w:val="1"/>
      <w:numFmt w:val="bullet"/>
      <w:lvlText w:val="•"/>
      <w:lvlJc w:val="left"/>
      <w:pPr>
        <w:tabs>
          <w:tab w:val="num" w:pos="6480"/>
        </w:tabs>
        <w:ind w:left="6480" w:hanging="360"/>
      </w:pPr>
      <w:rPr>
        <w:rFonts w:ascii="Arial" w:hAnsi="Arial" w:hint="default"/>
      </w:rPr>
    </w:lvl>
  </w:abstractNum>
  <w:abstractNum w:abstractNumId="5">
    <w:nsid w:val="4CB04D8A"/>
    <w:multiLevelType w:val="hybridMultilevel"/>
    <w:tmpl w:val="C6FC3B3E"/>
    <w:lvl w:ilvl="0" w:tplc="06483DDA">
      <w:start w:val="1"/>
      <w:numFmt w:val="bullet"/>
      <w:lvlText w:val="•"/>
      <w:lvlJc w:val="left"/>
      <w:pPr>
        <w:tabs>
          <w:tab w:val="num" w:pos="720"/>
        </w:tabs>
        <w:ind w:left="720" w:hanging="360"/>
      </w:pPr>
      <w:rPr>
        <w:rFonts w:ascii="Arial" w:hAnsi="Arial" w:hint="default"/>
      </w:rPr>
    </w:lvl>
    <w:lvl w:ilvl="1" w:tplc="43E07CE8" w:tentative="1">
      <w:start w:val="1"/>
      <w:numFmt w:val="bullet"/>
      <w:lvlText w:val="•"/>
      <w:lvlJc w:val="left"/>
      <w:pPr>
        <w:tabs>
          <w:tab w:val="num" w:pos="1440"/>
        </w:tabs>
        <w:ind w:left="1440" w:hanging="360"/>
      </w:pPr>
      <w:rPr>
        <w:rFonts w:ascii="Arial" w:hAnsi="Arial" w:hint="default"/>
      </w:rPr>
    </w:lvl>
    <w:lvl w:ilvl="2" w:tplc="35CAFB14" w:tentative="1">
      <w:start w:val="1"/>
      <w:numFmt w:val="bullet"/>
      <w:lvlText w:val="•"/>
      <w:lvlJc w:val="left"/>
      <w:pPr>
        <w:tabs>
          <w:tab w:val="num" w:pos="2160"/>
        </w:tabs>
        <w:ind w:left="2160" w:hanging="360"/>
      </w:pPr>
      <w:rPr>
        <w:rFonts w:ascii="Arial" w:hAnsi="Arial" w:hint="default"/>
      </w:rPr>
    </w:lvl>
    <w:lvl w:ilvl="3" w:tplc="CD167E18" w:tentative="1">
      <w:start w:val="1"/>
      <w:numFmt w:val="bullet"/>
      <w:lvlText w:val="•"/>
      <w:lvlJc w:val="left"/>
      <w:pPr>
        <w:tabs>
          <w:tab w:val="num" w:pos="2880"/>
        </w:tabs>
        <w:ind w:left="2880" w:hanging="360"/>
      </w:pPr>
      <w:rPr>
        <w:rFonts w:ascii="Arial" w:hAnsi="Arial" w:hint="default"/>
      </w:rPr>
    </w:lvl>
    <w:lvl w:ilvl="4" w:tplc="C8982866" w:tentative="1">
      <w:start w:val="1"/>
      <w:numFmt w:val="bullet"/>
      <w:lvlText w:val="•"/>
      <w:lvlJc w:val="left"/>
      <w:pPr>
        <w:tabs>
          <w:tab w:val="num" w:pos="3600"/>
        </w:tabs>
        <w:ind w:left="3600" w:hanging="360"/>
      </w:pPr>
      <w:rPr>
        <w:rFonts w:ascii="Arial" w:hAnsi="Arial" w:hint="default"/>
      </w:rPr>
    </w:lvl>
    <w:lvl w:ilvl="5" w:tplc="49C20FF4" w:tentative="1">
      <w:start w:val="1"/>
      <w:numFmt w:val="bullet"/>
      <w:lvlText w:val="•"/>
      <w:lvlJc w:val="left"/>
      <w:pPr>
        <w:tabs>
          <w:tab w:val="num" w:pos="4320"/>
        </w:tabs>
        <w:ind w:left="4320" w:hanging="360"/>
      </w:pPr>
      <w:rPr>
        <w:rFonts w:ascii="Arial" w:hAnsi="Arial" w:hint="default"/>
      </w:rPr>
    </w:lvl>
    <w:lvl w:ilvl="6" w:tplc="4412C8B0" w:tentative="1">
      <w:start w:val="1"/>
      <w:numFmt w:val="bullet"/>
      <w:lvlText w:val="•"/>
      <w:lvlJc w:val="left"/>
      <w:pPr>
        <w:tabs>
          <w:tab w:val="num" w:pos="5040"/>
        </w:tabs>
        <w:ind w:left="5040" w:hanging="360"/>
      </w:pPr>
      <w:rPr>
        <w:rFonts w:ascii="Arial" w:hAnsi="Arial" w:hint="default"/>
      </w:rPr>
    </w:lvl>
    <w:lvl w:ilvl="7" w:tplc="C2D63226" w:tentative="1">
      <w:start w:val="1"/>
      <w:numFmt w:val="bullet"/>
      <w:lvlText w:val="•"/>
      <w:lvlJc w:val="left"/>
      <w:pPr>
        <w:tabs>
          <w:tab w:val="num" w:pos="5760"/>
        </w:tabs>
        <w:ind w:left="5760" w:hanging="360"/>
      </w:pPr>
      <w:rPr>
        <w:rFonts w:ascii="Arial" w:hAnsi="Arial" w:hint="default"/>
      </w:rPr>
    </w:lvl>
    <w:lvl w:ilvl="8" w:tplc="248ECC08" w:tentative="1">
      <w:start w:val="1"/>
      <w:numFmt w:val="bullet"/>
      <w:lvlText w:val="•"/>
      <w:lvlJc w:val="left"/>
      <w:pPr>
        <w:tabs>
          <w:tab w:val="num" w:pos="6480"/>
        </w:tabs>
        <w:ind w:left="6480" w:hanging="360"/>
      </w:pPr>
      <w:rPr>
        <w:rFonts w:ascii="Arial" w:hAnsi="Arial" w:hint="default"/>
      </w:rPr>
    </w:lvl>
  </w:abstractNum>
  <w:abstractNum w:abstractNumId="6">
    <w:nsid w:val="57B034FE"/>
    <w:multiLevelType w:val="hybridMultilevel"/>
    <w:tmpl w:val="89702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B24723C"/>
    <w:multiLevelType w:val="hybridMultilevel"/>
    <w:tmpl w:val="72F24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3"/>
  </w:num>
  <w:num w:numId="4">
    <w:abstractNumId w:val="1"/>
  </w:num>
  <w:num w:numId="5">
    <w:abstractNumId w:val="5"/>
  </w:num>
  <w:num w:numId="6">
    <w:abstractNumId w:val="2"/>
  </w:num>
  <w:num w:numId="7">
    <w:abstractNumId w:val="4"/>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EC0B99"/>
    <w:rsid w:val="00056254"/>
    <w:rsid w:val="000A1D7B"/>
    <w:rsid w:val="00125665"/>
    <w:rsid w:val="001665E8"/>
    <w:rsid w:val="001670DA"/>
    <w:rsid w:val="001727CE"/>
    <w:rsid w:val="001A19F8"/>
    <w:rsid w:val="001B0A2A"/>
    <w:rsid w:val="001B0ECF"/>
    <w:rsid w:val="001C57ED"/>
    <w:rsid w:val="001F1DF7"/>
    <w:rsid w:val="00236D61"/>
    <w:rsid w:val="00241175"/>
    <w:rsid w:val="00251ACB"/>
    <w:rsid w:val="00261ACA"/>
    <w:rsid w:val="002770FF"/>
    <w:rsid w:val="002D5405"/>
    <w:rsid w:val="002D6433"/>
    <w:rsid w:val="00317CB6"/>
    <w:rsid w:val="0033586D"/>
    <w:rsid w:val="00335A7E"/>
    <w:rsid w:val="00341A9B"/>
    <w:rsid w:val="00367880"/>
    <w:rsid w:val="003A575F"/>
    <w:rsid w:val="003D570A"/>
    <w:rsid w:val="003E4A76"/>
    <w:rsid w:val="00423435"/>
    <w:rsid w:val="00446674"/>
    <w:rsid w:val="00491255"/>
    <w:rsid w:val="004B17A2"/>
    <w:rsid w:val="004E6A63"/>
    <w:rsid w:val="00531540"/>
    <w:rsid w:val="005708D2"/>
    <w:rsid w:val="0059513C"/>
    <w:rsid w:val="005C261C"/>
    <w:rsid w:val="005E318B"/>
    <w:rsid w:val="005F77A3"/>
    <w:rsid w:val="006023E7"/>
    <w:rsid w:val="0066605C"/>
    <w:rsid w:val="00681470"/>
    <w:rsid w:val="00684C97"/>
    <w:rsid w:val="006A005D"/>
    <w:rsid w:val="006D049D"/>
    <w:rsid w:val="006D6E2E"/>
    <w:rsid w:val="00744766"/>
    <w:rsid w:val="00760716"/>
    <w:rsid w:val="00793EAF"/>
    <w:rsid w:val="007941A4"/>
    <w:rsid w:val="007C503C"/>
    <w:rsid w:val="007D5701"/>
    <w:rsid w:val="007F057A"/>
    <w:rsid w:val="00890E66"/>
    <w:rsid w:val="008A0534"/>
    <w:rsid w:val="008A68A8"/>
    <w:rsid w:val="008C3C7F"/>
    <w:rsid w:val="0090648B"/>
    <w:rsid w:val="00916DA5"/>
    <w:rsid w:val="009617A2"/>
    <w:rsid w:val="009B5B56"/>
    <w:rsid w:val="009C68D2"/>
    <w:rsid w:val="009E0880"/>
    <w:rsid w:val="009E3BE3"/>
    <w:rsid w:val="00A326C1"/>
    <w:rsid w:val="00A71998"/>
    <w:rsid w:val="00A829E8"/>
    <w:rsid w:val="00A93F37"/>
    <w:rsid w:val="00AC6E13"/>
    <w:rsid w:val="00B06398"/>
    <w:rsid w:val="00B543B4"/>
    <w:rsid w:val="00B63851"/>
    <w:rsid w:val="00B74595"/>
    <w:rsid w:val="00B80BEA"/>
    <w:rsid w:val="00BA36DF"/>
    <w:rsid w:val="00BD258F"/>
    <w:rsid w:val="00BE7196"/>
    <w:rsid w:val="00C21CDB"/>
    <w:rsid w:val="00C35AA7"/>
    <w:rsid w:val="00C42BDD"/>
    <w:rsid w:val="00C53B24"/>
    <w:rsid w:val="00C54D53"/>
    <w:rsid w:val="00C6048D"/>
    <w:rsid w:val="00CC1C00"/>
    <w:rsid w:val="00CC5F8D"/>
    <w:rsid w:val="00CE544A"/>
    <w:rsid w:val="00D11586"/>
    <w:rsid w:val="00D524B5"/>
    <w:rsid w:val="00D52BEE"/>
    <w:rsid w:val="00D62335"/>
    <w:rsid w:val="00D72D13"/>
    <w:rsid w:val="00D800DE"/>
    <w:rsid w:val="00D8065F"/>
    <w:rsid w:val="00DD5011"/>
    <w:rsid w:val="00DF360C"/>
    <w:rsid w:val="00E013A4"/>
    <w:rsid w:val="00E16124"/>
    <w:rsid w:val="00E30E01"/>
    <w:rsid w:val="00E8759E"/>
    <w:rsid w:val="00EB6C37"/>
    <w:rsid w:val="00EC0B99"/>
    <w:rsid w:val="00ED607B"/>
    <w:rsid w:val="00EE3186"/>
    <w:rsid w:val="00F31350"/>
    <w:rsid w:val="00F34518"/>
    <w:rsid w:val="00F43A92"/>
    <w:rsid w:val="00F47C3E"/>
    <w:rsid w:val="00F52B77"/>
    <w:rsid w:val="00FB4CD7"/>
    <w:rsid w:val="00FC7DE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648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C0B9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C0B99"/>
  </w:style>
  <w:style w:type="paragraph" w:styleId="Footer">
    <w:name w:val="footer"/>
    <w:basedOn w:val="Normal"/>
    <w:link w:val="FooterChar"/>
    <w:uiPriority w:val="99"/>
    <w:unhideWhenUsed/>
    <w:rsid w:val="00EC0B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B99"/>
  </w:style>
  <w:style w:type="paragraph" w:styleId="NoSpacing">
    <w:name w:val="No Spacing"/>
    <w:uiPriority w:val="1"/>
    <w:qFormat/>
    <w:rsid w:val="00EC0B99"/>
    <w:pPr>
      <w:spacing w:after="0" w:line="240" w:lineRule="auto"/>
    </w:pPr>
  </w:style>
  <w:style w:type="paragraph" w:styleId="ListParagraph">
    <w:name w:val="List Paragraph"/>
    <w:basedOn w:val="Normal"/>
    <w:uiPriority w:val="34"/>
    <w:qFormat/>
    <w:rsid w:val="002D5405"/>
    <w:pPr>
      <w:ind w:left="720"/>
      <w:contextualSpacing/>
    </w:pPr>
  </w:style>
  <w:style w:type="character" w:styleId="Hyperlink">
    <w:name w:val="Hyperlink"/>
    <w:basedOn w:val="DefaultParagraphFont"/>
    <w:uiPriority w:val="99"/>
    <w:unhideWhenUsed/>
    <w:rsid w:val="002770FF"/>
    <w:rPr>
      <w:color w:val="0563C1" w:themeColor="hyperlink"/>
      <w:u w:val="single"/>
    </w:rPr>
  </w:style>
  <w:style w:type="paragraph" w:styleId="BalloonText">
    <w:name w:val="Balloon Text"/>
    <w:basedOn w:val="Normal"/>
    <w:link w:val="BalloonTextChar"/>
    <w:uiPriority w:val="99"/>
    <w:semiHidden/>
    <w:unhideWhenUsed/>
    <w:rsid w:val="002D64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643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0392769">
      <w:bodyDiv w:val="1"/>
      <w:marLeft w:val="0"/>
      <w:marRight w:val="0"/>
      <w:marTop w:val="0"/>
      <w:marBottom w:val="0"/>
      <w:divBdr>
        <w:top w:val="none" w:sz="0" w:space="0" w:color="auto"/>
        <w:left w:val="none" w:sz="0" w:space="0" w:color="auto"/>
        <w:bottom w:val="none" w:sz="0" w:space="0" w:color="auto"/>
        <w:right w:val="none" w:sz="0" w:space="0" w:color="auto"/>
      </w:divBdr>
      <w:divsChild>
        <w:div w:id="1919362267">
          <w:marLeft w:val="547"/>
          <w:marRight w:val="0"/>
          <w:marTop w:val="96"/>
          <w:marBottom w:val="0"/>
          <w:divBdr>
            <w:top w:val="none" w:sz="0" w:space="0" w:color="auto"/>
            <w:left w:val="none" w:sz="0" w:space="0" w:color="auto"/>
            <w:bottom w:val="none" w:sz="0" w:space="0" w:color="auto"/>
            <w:right w:val="none" w:sz="0" w:space="0" w:color="auto"/>
          </w:divBdr>
        </w:div>
      </w:divsChild>
    </w:div>
    <w:div w:id="626162107">
      <w:bodyDiv w:val="1"/>
      <w:marLeft w:val="0"/>
      <w:marRight w:val="0"/>
      <w:marTop w:val="0"/>
      <w:marBottom w:val="0"/>
      <w:divBdr>
        <w:top w:val="none" w:sz="0" w:space="0" w:color="auto"/>
        <w:left w:val="none" w:sz="0" w:space="0" w:color="auto"/>
        <w:bottom w:val="none" w:sz="0" w:space="0" w:color="auto"/>
        <w:right w:val="none" w:sz="0" w:space="0" w:color="auto"/>
      </w:divBdr>
    </w:div>
    <w:div w:id="1900747498">
      <w:bodyDiv w:val="1"/>
      <w:marLeft w:val="0"/>
      <w:marRight w:val="0"/>
      <w:marTop w:val="0"/>
      <w:marBottom w:val="0"/>
      <w:divBdr>
        <w:top w:val="none" w:sz="0" w:space="0" w:color="auto"/>
        <w:left w:val="none" w:sz="0" w:space="0" w:color="auto"/>
        <w:bottom w:val="none" w:sz="0" w:space="0" w:color="auto"/>
        <w:right w:val="none" w:sz="0" w:space="0" w:color="auto"/>
      </w:divBdr>
      <w:divsChild>
        <w:div w:id="586043167">
          <w:marLeft w:val="547"/>
          <w:marRight w:val="0"/>
          <w:marTop w:val="86"/>
          <w:marBottom w:val="0"/>
          <w:divBdr>
            <w:top w:val="none" w:sz="0" w:space="0" w:color="auto"/>
            <w:left w:val="none" w:sz="0" w:space="0" w:color="auto"/>
            <w:bottom w:val="none" w:sz="0" w:space="0" w:color="auto"/>
            <w:right w:val="none" w:sz="0" w:space="0" w:color="auto"/>
          </w:divBdr>
        </w:div>
      </w:divsChild>
    </w:div>
    <w:div w:id="1939289711">
      <w:bodyDiv w:val="1"/>
      <w:marLeft w:val="0"/>
      <w:marRight w:val="0"/>
      <w:marTop w:val="0"/>
      <w:marBottom w:val="0"/>
      <w:divBdr>
        <w:top w:val="none" w:sz="0" w:space="0" w:color="auto"/>
        <w:left w:val="none" w:sz="0" w:space="0" w:color="auto"/>
        <w:bottom w:val="none" w:sz="0" w:space="0" w:color="auto"/>
        <w:right w:val="none" w:sz="0" w:space="0" w:color="auto"/>
      </w:divBdr>
    </w:div>
    <w:div w:id="2039235828">
      <w:bodyDiv w:val="1"/>
      <w:marLeft w:val="0"/>
      <w:marRight w:val="0"/>
      <w:marTop w:val="0"/>
      <w:marBottom w:val="0"/>
      <w:divBdr>
        <w:top w:val="none" w:sz="0" w:space="0" w:color="auto"/>
        <w:left w:val="none" w:sz="0" w:space="0" w:color="auto"/>
        <w:bottom w:val="none" w:sz="0" w:space="0" w:color="auto"/>
        <w:right w:val="none" w:sz="0" w:space="0" w:color="auto"/>
      </w:divBdr>
    </w:div>
    <w:div w:id="2125610202">
      <w:bodyDiv w:val="1"/>
      <w:marLeft w:val="0"/>
      <w:marRight w:val="0"/>
      <w:marTop w:val="0"/>
      <w:marBottom w:val="0"/>
      <w:divBdr>
        <w:top w:val="none" w:sz="0" w:space="0" w:color="auto"/>
        <w:left w:val="none" w:sz="0" w:space="0" w:color="auto"/>
        <w:bottom w:val="none" w:sz="0" w:space="0" w:color="auto"/>
        <w:right w:val="none" w:sz="0" w:space="0" w:color="auto"/>
      </w:divBdr>
      <w:divsChild>
        <w:div w:id="78062901">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schoolbeat.org/" TargetMode="External"/><Relationship Id="rId18" Type="http://schemas.openxmlformats.org/officeDocument/2006/relationships/hyperlink" Target="https://5rightsfoundation.com/static/Digital_Childhood_report_-_EMBARGOED.pdf" TargetMode="External"/><Relationship Id="rId26" Type="http://schemas.openxmlformats.org/officeDocument/2006/relationships/hyperlink" Target="https://www.actionforchildren.org.uk/news-and-blogs/parenting-tips/2016/september/5-ways-to-help-children-and-young-people-stay-safe-online/?gclid=EAIaIQobChMIv4aWvc_e4AIVk0PTCh0kHQ7fEAAYAiAAEgLZdvD_BwE&amp;gclsrc=aw.ds"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walesonline.co.uk/news/wales-news/the-donaldson-report-an-at-a-glance-guide-8713671" TargetMode="External"/><Relationship Id="rId34" Type="http://schemas.openxmlformats.org/officeDocument/2006/relationships/hyperlink" Target="https://www.actionforchildren.org.uk/news-and-blogs/parenting-tips/2016/september/5-ways-to-help-children-and-young-people-stay-safe-online/?gclid=EAIaIQobChMIv4aWvc_e4AIVk0PTCh0kHQ7fEAAYAiAAEgLZdvD_BwE&amp;gclsrc=aw.ds"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actionforchildren.org.uk/news-and-blogs/parenting-tips/2016/september/5-ways-to-help-children-and-young-people-stay-safe-online/?gclid=EAIaIQobChMIv4aWvc_e4AIVk0PTCh0kHQ7fEAAYAiAAEgLZdvD_BwE&amp;gclsrc=aw.ds" TargetMode="External"/><Relationship Id="rId17" Type="http://schemas.openxmlformats.org/officeDocument/2006/relationships/hyperlink" Target="https://digiparenthood.wordpress.com/2013/08/23/10-benefits-of-exposing-young-children-to-modern-technology/" TargetMode="External"/><Relationship Id="rId25" Type="http://schemas.openxmlformats.org/officeDocument/2006/relationships/hyperlink" Target="https://www.kidpower.org/library/article/how-stranger-danger-hurts-kids/%5bAccessed" TargetMode="External"/><Relationship Id="rId33" Type="http://schemas.openxmlformats.org/officeDocument/2006/relationships/hyperlink" Target="https://www.childnet.com/parents-and-carers" TargetMode="External"/><Relationship Id="rId38" Type="http://schemas.openxmlformats.org/officeDocument/2006/relationships/hyperlink" Target="https://www.youtube.com/watch?v=-nMUbHuffO8" TargetMode="External"/><Relationship Id="rId2" Type="http://schemas.openxmlformats.org/officeDocument/2006/relationships/styles" Target="styles.xml"/><Relationship Id="rId16" Type="http://schemas.openxmlformats.org/officeDocument/2006/relationships/hyperlink" Target="https://www.youtube.com/watch?v=-nMUbHuffO8" TargetMode="External"/><Relationship Id="rId20" Type="http://schemas.openxmlformats.org/officeDocument/2006/relationships/hyperlink" Target="https://www.simplypsychology.org/piaget.html" TargetMode="External"/><Relationship Id="rId29" Type="http://schemas.openxmlformats.org/officeDocument/2006/relationships/hyperlink" Target="https://assets.publishing.service.gov.uk/government/uploads/system/uploads/attachment_data/file/711097/guide-to-the-general-data-protection-regulation-gdpr-1-0.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net.com/parents-and-carers" TargetMode="External"/><Relationship Id="rId24" Type="http://schemas.openxmlformats.org/officeDocument/2006/relationships/hyperlink" Target="https://www.internetmatters.org/advice/6-10/%5bAccessed" TargetMode="External"/><Relationship Id="rId32" Type="http://schemas.openxmlformats.org/officeDocument/2006/relationships/hyperlink" Target="https://www.internetmatters.org/advice/6-10/" TargetMode="External"/><Relationship Id="rId37" Type="http://schemas.openxmlformats.org/officeDocument/2006/relationships/hyperlink" Target="https://www.youtube.com/watch?v=uKZ9-MHN1zE"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youtube.com/watch?v=uKZ9-MHN1zE" TargetMode="External"/><Relationship Id="rId23" Type="http://schemas.openxmlformats.org/officeDocument/2006/relationships/hyperlink" Target="https://www.thinkuknow.org.au/search/node?keys=internet+safety" TargetMode="External"/><Relationship Id="rId28" Type="http://schemas.openxmlformats.org/officeDocument/2006/relationships/hyperlink" Target="https://thecybersafetylady.com.au/2013/03/cyber-safety-its-not-just-facebook-mobile-apps/" TargetMode="External"/><Relationship Id="rId36" Type="http://schemas.openxmlformats.org/officeDocument/2006/relationships/hyperlink" Target="https://www.webwise.ie/parents/advice-top-10-tips-for-parents/" TargetMode="External"/><Relationship Id="rId10" Type="http://schemas.openxmlformats.org/officeDocument/2006/relationships/hyperlink" Target="https://www.internetmatters.org/advice/6-10/" TargetMode="External"/><Relationship Id="rId19" Type="http://schemas.openxmlformats.org/officeDocument/2006/relationships/hyperlink" Target="https://www.simplypsychology.org/Zone-of-Proximal-Development.html" TargetMode="External"/><Relationship Id="rId31" Type="http://schemas.openxmlformats.org/officeDocument/2006/relationships/hyperlink" Target="https://www.blinds-2go.co.uk/child-safety.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ebwise.ie/parents/advice-top-10-tips-for-parents/" TargetMode="External"/><Relationship Id="rId22" Type="http://schemas.openxmlformats.org/officeDocument/2006/relationships/hyperlink" Target="https://beta.gov.wales/sites/default/files/publications/2018-02/foundation-phase-framework-revised-2015.pdf" TargetMode="External"/><Relationship Id="rId27" Type="http://schemas.openxmlformats.org/officeDocument/2006/relationships/hyperlink" Target="http://www.schoolbeat.org" TargetMode="External"/><Relationship Id="rId30" Type="http://schemas.openxmlformats.org/officeDocument/2006/relationships/hyperlink" Target="https://www.saferinternet.org.uk/blog/uk-safer-internet-centre-public-report-released" TargetMode="External"/><Relationship Id="rId35" Type="http://schemas.openxmlformats.org/officeDocument/2006/relationships/hyperlink" Target="http://www.schoolbeat.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12540</TotalTime>
  <Pages>14</Pages>
  <Words>4606</Words>
  <Characters>26256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30801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dc:creator>
  <cp:lastModifiedBy>Georgia</cp:lastModifiedBy>
  <cp:revision>64</cp:revision>
  <dcterms:created xsi:type="dcterms:W3CDTF">2019-02-20T16:51:00Z</dcterms:created>
  <dcterms:modified xsi:type="dcterms:W3CDTF">2019-03-01T12:32:00Z</dcterms:modified>
</cp:coreProperties>
</file>