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5989189"/>
        <w:docPartObj>
          <w:docPartGallery w:val="Cover Pages"/>
          <w:docPartUnique/>
        </w:docPartObj>
      </w:sdtPr>
      <w:sdtEndPr/>
      <w:sdtContent>
        <w:p w14:paraId="3292C5FA" w14:textId="099B3FAA" w:rsidR="00C41AB7" w:rsidRDefault="00C41AB7">
          <w:r>
            <w:rPr>
              <w:noProof/>
            </w:rPr>
            <mc:AlternateContent>
              <mc:Choice Requires="wps">
                <w:drawing>
                  <wp:anchor distT="0" distB="0" distL="114300" distR="114300" simplePos="0" relativeHeight="251658752" behindDoc="1" locked="0" layoutInCell="1" allowOverlap="1" wp14:anchorId="6A5FF9BC" wp14:editId="4222045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811FC1" id="Straight Connector 37" o:spid="_x0000_s1026" style="position:absolute;z-index:-25164697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7728" behindDoc="0" locked="0" layoutInCell="1" allowOverlap="1" wp14:anchorId="3D0608F9" wp14:editId="2B93078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00FF418" w14:textId="4D9EFF0D" w:rsidR="00C41AB7" w:rsidRDefault="00C41AB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Practices (ADAD5001)</w:t>
                                    </w:r>
                                  </w:p>
                                </w:sdtContent>
                              </w:sdt>
                              <w:p w14:paraId="6A4F9D6B" w14:textId="77777777" w:rsidR="00C41AB7" w:rsidRDefault="00BD3BA0">
                                <w:pPr>
                                  <w:pStyle w:val="NoSpacing"/>
                                  <w:rPr>
                                    <w:i/>
                                    <w:color w:val="262626" w:themeColor="text1" w:themeTint="D9"/>
                                    <w:sz w:val="40"/>
                                    <w:szCs w:val="36"/>
                                  </w:rPr>
                                </w:pPr>
                                <w:sdt>
                                  <w:sdtPr>
                                    <w:rPr>
                                      <w:i/>
                                      <w:color w:val="262626" w:themeColor="text1" w:themeTint="D9"/>
                                      <w:sz w:val="40"/>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C41AB7" w:rsidRPr="00C41AB7">
                                      <w:rPr>
                                        <w:i/>
                                        <w:color w:val="262626" w:themeColor="text1" w:themeTint="D9"/>
                                        <w:sz w:val="40"/>
                                        <w:szCs w:val="36"/>
                                      </w:rPr>
                                      <w:t>Dissertation Proposal</w:t>
                                    </w:r>
                                  </w:sdtContent>
                                </w:sdt>
                                <w:r w:rsidR="00C41AB7">
                                  <w:rPr>
                                    <w:i/>
                                    <w:color w:val="262626" w:themeColor="text1" w:themeTint="D9"/>
                                    <w:sz w:val="40"/>
                                    <w:szCs w:val="36"/>
                                  </w:rPr>
                                  <w:t xml:space="preserve"> </w:t>
                                </w:r>
                                <w:r w:rsidR="00C41AB7" w:rsidRPr="00C41AB7">
                                  <w:rPr>
                                    <w:i/>
                                    <w:color w:val="262626" w:themeColor="text1" w:themeTint="D9"/>
                                    <w:sz w:val="40"/>
                                    <w:szCs w:val="36"/>
                                  </w:rPr>
                                  <w:t xml:space="preserve">Key Words: </w:t>
                                </w:r>
                              </w:p>
                              <w:p w14:paraId="420A498E" w14:textId="1FB4B38A" w:rsidR="00C41AB7" w:rsidRPr="00C41AB7" w:rsidRDefault="00C41AB7">
                                <w:pPr>
                                  <w:pStyle w:val="NoSpacing"/>
                                  <w:rPr>
                                    <w:i/>
                                    <w:color w:val="262626" w:themeColor="text1" w:themeTint="D9"/>
                                    <w:sz w:val="40"/>
                                    <w:szCs w:val="36"/>
                                  </w:rPr>
                                </w:pPr>
                                <w:r w:rsidRPr="00C41AB7">
                                  <w:rPr>
                                    <w:i/>
                                    <w:color w:val="262626" w:themeColor="text1" w:themeTint="D9"/>
                                    <w:sz w:val="40"/>
                                    <w:szCs w:val="36"/>
                                  </w:rPr>
                                  <w:t>‘Conscious, Regenerative and Aesthetics’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3D0608F9"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6848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00FF418" w14:textId="4D9EFF0D" w:rsidR="00C41AB7" w:rsidRDefault="00C41AB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Practices (ADAD5001)</w:t>
                              </w:r>
                            </w:p>
                          </w:sdtContent>
                        </w:sdt>
                        <w:p w14:paraId="6A4F9D6B" w14:textId="77777777" w:rsidR="00C41AB7" w:rsidRDefault="00C41AB7">
                          <w:pPr>
                            <w:pStyle w:val="NoSpacing"/>
                            <w:rPr>
                              <w:i/>
                              <w:color w:val="262626" w:themeColor="text1" w:themeTint="D9"/>
                              <w:sz w:val="40"/>
                              <w:szCs w:val="36"/>
                            </w:rPr>
                          </w:pPr>
                          <w:sdt>
                            <w:sdtPr>
                              <w:rPr>
                                <w:i/>
                                <w:color w:val="262626" w:themeColor="text1" w:themeTint="D9"/>
                                <w:sz w:val="40"/>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r w:rsidRPr="00C41AB7">
                                <w:rPr>
                                  <w:i/>
                                  <w:color w:val="262626" w:themeColor="text1" w:themeTint="D9"/>
                                  <w:sz w:val="40"/>
                                  <w:szCs w:val="36"/>
                                </w:rPr>
                                <w:t>Dissertation Proposal</w:t>
                              </w:r>
                            </w:sdtContent>
                          </w:sdt>
                          <w:r>
                            <w:rPr>
                              <w:i/>
                              <w:color w:val="262626" w:themeColor="text1" w:themeTint="D9"/>
                              <w:sz w:val="40"/>
                              <w:szCs w:val="36"/>
                            </w:rPr>
                            <w:t xml:space="preserve"> </w:t>
                          </w:r>
                          <w:r w:rsidRPr="00C41AB7">
                            <w:rPr>
                              <w:i/>
                              <w:color w:val="262626" w:themeColor="text1" w:themeTint="D9"/>
                              <w:sz w:val="40"/>
                              <w:szCs w:val="36"/>
                            </w:rPr>
                            <w:t xml:space="preserve">Key Words: </w:t>
                          </w:r>
                        </w:p>
                        <w:p w14:paraId="420A498E" w14:textId="1FB4B38A" w:rsidR="00C41AB7" w:rsidRPr="00C41AB7" w:rsidRDefault="00C41AB7">
                          <w:pPr>
                            <w:pStyle w:val="NoSpacing"/>
                            <w:rPr>
                              <w:i/>
                              <w:color w:val="262626" w:themeColor="text1" w:themeTint="D9"/>
                              <w:sz w:val="40"/>
                              <w:szCs w:val="36"/>
                            </w:rPr>
                          </w:pPr>
                          <w:r w:rsidRPr="00C41AB7">
                            <w:rPr>
                              <w:i/>
                              <w:color w:val="262626" w:themeColor="text1" w:themeTint="D9"/>
                              <w:sz w:val="40"/>
                              <w:szCs w:val="36"/>
                            </w:rPr>
                            <w:t>‘</w:t>
                          </w:r>
                          <w:bookmarkStart w:id="1" w:name="_GoBack"/>
                          <w:bookmarkEnd w:id="1"/>
                          <w:r w:rsidRPr="00C41AB7">
                            <w:rPr>
                              <w:i/>
                              <w:color w:val="262626" w:themeColor="text1" w:themeTint="D9"/>
                              <w:sz w:val="40"/>
                              <w:szCs w:val="36"/>
                            </w:rPr>
                            <w:t>Conscious, Regenerative and Aesthetics’</w:t>
                          </w:r>
                        </w:p>
                      </w:txbxContent>
                    </v:textbox>
                    <w10:wrap anchorx="page" anchory="page"/>
                  </v:shape>
                </w:pict>
              </mc:Fallback>
            </mc:AlternateContent>
          </w:r>
        </w:p>
        <w:p w14:paraId="067AE3C4" w14:textId="23E60FA3" w:rsidR="00C41AB7" w:rsidRDefault="00C41AB7">
          <w:r>
            <w:rPr>
              <w:noProof/>
            </w:rPr>
            <mc:AlternateContent>
              <mc:Choice Requires="wps">
                <w:drawing>
                  <wp:anchor distT="0" distB="0" distL="114300" distR="114300" simplePos="0" relativeHeight="251659776" behindDoc="0" locked="0" layoutInCell="1" allowOverlap="1" wp14:anchorId="43C1E448" wp14:editId="15EED3F3">
                    <wp:simplePos x="0" y="0"/>
                    <wp:positionH relativeFrom="page">
                      <wp:posOffset>-88900</wp:posOffset>
                    </wp:positionH>
                    <wp:positionV relativeFrom="page">
                      <wp:posOffset>6858000</wp:posOffset>
                    </wp:positionV>
                    <wp:extent cx="5534025" cy="3556000"/>
                    <wp:effectExtent l="0" t="0" r="5715"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3556000"/>
                            </a:xfrm>
                            <a:prstGeom prst="rect">
                              <a:avLst/>
                            </a:prstGeom>
                            <a:noFill/>
                            <a:ln w="6350">
                              <a:noFill/>
                            </a:ln>
                          </wps:spPr>
                          <wps:txbx>
                            <w:txbxContent>
                              <w:p w14:paraId="5FC377F7" w14:textId="4BF2A081" w:rsidR="00C41AB7" w:rsidRPr="00C41AB7" w:rsidRDefault="00C41AB7">
                                <w:pPr>
                                  <w:pStyle w:val="NoSpacing"/>
                                  <w:spacing w:after="480"/>
                                  <w:rPr>
                                    <w:i/>
                                    <w:color w:val="262626" w:themeColor="text1" w:themeTint="D9"/>
                                    <w:sz w:val="44"/>
                                    <w:szCs w:val="32"/>
                                  </w:rPr>
                                </w:pPr>
                                <w:r w:rsidRPr="00C41AB7">
                                  <w:rPr>
                                    <w:i/>
                                    <w:color w:val="262626" w:themeColor="text1" w:themeTint="D9"/>
                                    <w:sz w:val="44"/>
                                    <w:szCs w:val="32"/>
                                  </w:rPr>
                                  <w:t>Rebecca Davies</w:t>
                                </w:r>
                              </w:p>
                              <w:p w14:paraId="57EC5C4D" w14:textId="58CD43FD" w:rsidR="00C41AB7" w:rsidRDefault="00C41AB7" w:rsidP="00C41AB7">
                                <w:pPr>
                                  <w:pStyle w:val="NoSpacing"/>
                                  <w:rPr>
                                    <w:i/>
                                    <w:sz w:val="32"/>
                                  </w:rPr>
                                </w:pPr>
                                <w:r w:rsidRPr="00C41AB7">
                                  <w:rPr>
                                    <w:i/>
                                    <w:sz w:val="32"/>
                                  </w:rPr>
                                  <w:t>Student Number: 1703304</w:t>
                                </w:r>
                              </w:p>
                              <w:p w14:paraId="5875EAE8" w14:textId="7072BBBF" w:rsidR="00C41AB7" w:rsidRDefault="00C41AB7" w:rsidP="00C41AB7">
                                <w:pPr>
                                  <w:pStyle w:val="NoSpacing"/>
                                  <w:rPr>
                                    <w:i/>
                                    <w:sz w:val="32"/>
                                  </w:rPr>
                                </w:pPr>
                                <w:r>
                                  <w:rPr>
                                    <w:i/>
                                    <w:sz w:val="32"/>
                                  </w:rPr>
                                  <w:t>Course: Surface Pattern Design</w:t>
                                </w:r>
                              </w:p>
                              <w:p w14:paraId="298F4F3D" w14:textId="7A9B1171" w:rsidR="00C41AB7" w:rsidRDefault="00C41AB7" w:rsidP="00C41AB7">
                                <w:pPr>
                                  <w:pStyle w:val="NoSpacing"/>
                                  <w:rPr>
                                    <w:i/>
                                    <w:sz w:val="32"/>
                                  </w:rPr>
                                </w:pPr>
                                <w:r>
                                  <w:rPr>
                                    <w:i/>
                                    <w:sz w:val="32"/>
                                  </w:rPr>
                                  <w:t xml:space="preserve">Lecturer: Julia </w:t>
                                </w:r>
                                <w:proofErr w:type="spellStart"/>
                                <w:r>
                                  <w:rPr>
                                    <w:i/>
                                    <w:sz w:val="32"/>
                                  </w:rPr>
                                  <w:t>Lockheart</w:t>
                                </w:r>
                                <w:proofErr w:type="spellEnd"/>
                              </w:p>
                              <w:p w14:paraId="29F91270" w14:textId="77777777" w:rsidR="00C41AB7" w:rsidRDefault="00C41AB7" w:rsidP="00C41AB7">
                                <w:pPr>
                                  <w:pStyle w:val="NoSpacing"/>
                                  <w:rPr>
                                    <w:i/>
                                    <w:sz w:val="32"/>
                                  </w:rPr>
                                </w:pPr>
                              </w:p>
                              <w:p w14:paraId="53452C3A" w14:textId="1F8E6D8A" w:rsidR="00C41AB7" w:rsidRPr="00C41AB7" w:rsidRDefault="00C41AB7" w:rsidP="00C41AB7">
                                <w:pPr>
                                  <w:pStyle w:val="NoSpacing"/>
                                  <w:rPr>
                                    <w:i/>
                                    <w:sz w:val="32"/>
                                  </w:rPr>
                                </w:pPr>
                                <w:r>
                                  <w:rPr>
                                    <w:i/>
                                    <w:sz w:val="32"/>
                                  </w:rPr>
                                  <w:t>Word Count: 2,674</w:t>
                                </w:r>
                              </w:p>
                              <w:p w14:paraId="68DE2322" w14:textId="628D0E99" w:rsidR="00C41AB7" w:rsidRPr="00C41AB7" w:rsidRDefault="00C41AB7">
                                <w:pPr>
                                  <w:pStyle w:val="NoSpacing"/>
                                  <w:rPr>
                                    <w:i/>
                                    <w:color w:val="262626" w:themeColor="text1" w:themeTint="D9"/>
                                    <w:sz w:val="3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43C1E448" id="Text Box 36" o:spid="_x0000_s1027" type="#_x0000_t202" alt="Title: Title and subtitle" style="position:absolute;margin-left:-7pt;margin-top:540pt;width:435.75pt;height:280pt;z-index:251670528;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" filled="f" stroked="f" strokeweight=".5pt">
                    <v:textbox inset="93.6pt,7.2pt,0,1in">
                      <w:txbxContent>
                        <w:p w14:paraId="5FC377F7" w14:textId="4BF2A081" w:rsidR="00C41AB7" w:rsidRPr="00C41AB7" w:rsidRDefault="00C41AB7">
                          <w:pPr>
                            <w:pStyle w:val="NoSpacing"/>
                            <w:spacing w:after="480"/>
                            <w:rPr>
                              <w:i/>
                              <w:color w:val="262626" w:themeColor="text1" w:themeTint="D9"/>
                              <w:sz w:val="44"/>
                              <w:szCs w:val="32"/>
                            </w:rPr>
                          </w:pPr>
                          <w:r w:rsidRPr="00C41AB7">
                            <w:rPr>
                              <w:i/>
                              <w:color w:val="262626" w:themeColor="text1" w:themeTint="D9"/>
                              <w:sz w:val="44"/>
                              <w:szCs w:val="32"/>
                            </w:rPr>
                            <w:t>Rebecca Davies</w:t>
                          </w:r>
                        </w:p>
                        <w:p w14:paraId="57EC5C4D" w14:textId="58CD43FD" w:rsidR="00C41AB7" w:rsidRDefault="00C41AB7" w:rsidP="00C41AB7">
                          <w:pPr>
                            <w:pStyle w:val="NoSpacing"/>
                            <w:rPr>
                              <w:i/>
                              <w:sz w:val="32"/>
                            </w:rPr>
                          </w:pPr>
                          <w:r w:rsidRPr="00C41AB7">
                            <w:rPr>
                              <w:i/>
                              <w:sz w:val="32"/>
                            </w:rPr>
                            <w:t>Student Number: 1703304</w:t>
                          </w:r>
                        </w:p>
                        <w:p w14:paraId="5875EAE8" w14:textId="7072BBBF" w:rsidR="00C41AB7" w:rsidRDefault="00C41AB7" w:rsidP="00C41AB7">
                          <w:pPr>
                            <w:pStyle w:val="NoSpacing"/>
                            <w:rPr>
                              <w:i/>
                              <w:sz w:val="32"/>
                            </w:rPr>
                          </w:pPr>
                          <w:r>
                            <w:rPr>
                              <w:i/>
                              <w:sz w:val="32"/>
                            </w:rPr>
                            <w:t xml:space="preserve">Course: Surface Pattern </w:t>
                          </w:r>
                          <w:r>
                            <w:rPr>
                              <w:i/>
                              <w:sz w:val="32"/>
                            </w:rPr>
                            <w:t>Design</w:t>
                          </w:r>
                        </w:p>
                        <w:p w14:paraId="298F4F3D" w14:textId="7A9B1171" w:rsidR="00C41AB7" w:rsidRDefault="00C41AB7" w:rsidP="00C41AB7">
                          <w:pPr>
                            <w:pStyle w:val="NoSpacing"/>
                            <w:rPr>
                              <w:i/>
                              <w:sz w:val="32"/>
                            </w:rPr>
                          </w:pPr>
                          <w:r>
                            <w:rPr>
                              <w:i/>
                              <w:sz w:val="32"/>
                            </w:rPr>
                            <w:t xml:space="preserve">Lecturer: Julia </w:t>
                          </w:r>
                          <w:proofErr w:type="spellStart"/>
                          <w:r>
                            <w:rPr>
                              <w:i/>
                              <w:sz w:val="32"/>
                            </w:rPr>
                            <w:t>Lockheart</w:t>
                          </w:r>
                          <w:proofErr w:type="spellEnd"/>
                        </w:p>
                        <w:p w14:paraId="29F91270" w14:textId="77777777" w:rsidR="00C41AB7" w:rsidRDefault="00C41AB7" w:rsidP="00C41AB7">
                          <w:pPr>
                            <w:pStyle w:val="NoSpacing"/>
                            <w:rPr>
                              <w:i/>
                              <w:sz w:val="32"/>
                            </w:rPr>
                          </w:pPr>
                        </w:p>
                        <w:p w14:paraId="53452C3A" w14:textId="1F8E6D8A" w:rsidR="00C41AB7" w:rsidRPr="00C41AB7" w:rsidRDefault="00C41AB7" w:rsidP="00C41AB7">
                          <w:pPr>
                            <w:pStyle w:val="NoSpacing"/>
                            <w:rPr>
                              <w:i/>
                              <w:sz w:val="32"/>
                            </w:rPr>
                          </w:pPr>
                          <w:r>
                            <w:rPr>
                              <w:i/>
                              <w:sz w:val="32"/>
                            </w:rPr>
                            <w:t>Word Count: 2,674</w:t>
                          </w:r>
                        </w:p>
                        <w:p w14:paraId="68DE2322" w14:textId="628D0E99" w:rsidR="00C41AB7" w:rsidRPr="00C41AB7" w:rsidRDefault="00C41AB7">
                          <w:pPr>
                            <w:pStyle w:val="NoSpacing"/>
                            <w:rPr>
                              <w:i/>
                              <w:color w:val="262626" w:themeColor="text1" w:themeTint="D9"/>
                              <w:sz w:val="36"/>
                              <w:szCs w:val="26"/>
                            </w:rPr>
                          </w:pPr>
                        </w:p>
                      </w:txbxContent>
                    </v:textbox>
                    <w10:wrap anchorx="page" anchory="page"/>
                  </v:shape>
                </w:pict>
              </mc:Fallback>
            </mc:AlternateContent>
          </w:r>
          <w:r>
            <w:br w:type="page"/>
          </w:r>
        </w:p>
      </w:sdtContent>
    </w:sdt>
    <w:p w14:paraId="6717E294" w14:textId="3FFEDF3C" w:rsidR="00C41AB7" w:rsidRDefault="00A77057" w:rsidP="00FE4348">
      <w:pPr>
        <w:spacing w:line="480" w:lineRule="auto"/>
      </w:pPr>
      <w:r>
        <w:lastRenderedPageBreak/>
        <w:softHyphen/>
      </w:r>
      <w:r>
        <w:softHyphen/>
      </w:r>
      <w:r>
        <w:softHyphen/>
      </w:r>
      <w:r>
        <w:softHyphen/>
      </w:r>
    </w:p>
    <w:p w14:paraId="548023E0" w14:textId="33809153" w:rsidR="00270160" w:rsidRDefault="00C66DFD" w:rsidP="00FE4348">
      <w:pPr>
        <w:spacing w:line="480" w:lineRule="auto"/>
      </w:pPr>
      <w:r>
        <w:t xml:space="preserve">This text will be exploring the three key words; consciousness, regenerative and aesthetics. The aim is to explore each word with consideration of one another. To gather a better understanding of what environmental consciousness consists of and how being environmentally conscious can affect the way that we design and produce products/textiles. </w:t>
      </w:r>
      <w:r w:rsidR="00270160">
        <w:t xml:space="preserve">Which leads into </w:t>
      </w:r>
      <w:r>
        <w:t>look</w:t>
      </w:r>
      <w:r w:rsidR="00270160">
        <w:t>ing</w:t>
      </w:r>
      <w:r>
        <w:t xml:space="preserve"> at regenerative design and how this specific environmentally conscious method of designing can impact the fashion industry, as well as other production industries, with particular attention to industry waste.</w:t>
      </w:r>
      <w:r w:rsidR="00270160">
        <w:t xml:space="preserve"> With the ethical production of textiles in consideration, the purpose of exploring the role of aesthetics in modern society, is to gather an understanding of the fashion market and how consumers respond to products based on their appearance.   </w:t>
      </w:r>
    </w:p>
    <w:p w14:paraId="63FF0432" w14:textId="77777777" w:rsidR="00270160" w:rsidRDefault="00270160" w:rsidP="00FE4348">
      <w:pPr>
        <w:spacing w:line="480" w:lineRule="auto"/>
      </w:pPr>
    </w:p>
    <w:p w14:paraId="35104B19" w14:textId="026ACF89" w:rsidR="00270160" w:rsidRDefault="00270160" w:rsidP="00FE4348">
      <w:pPr>
        <w:spacing w:line="480" w:lineRule="auto"/>
      </w:pPr>
      <w:r w:rsidRPr="00270160">
        <w:rPr>
          <w:noProof/>
        </w:rPr>
        <w:drawing>
          <wp:anchor distT="0" distB="0" distL="114300" distR="114300" simplePos="0" relativeHeight="251654656" behindDoc="0" locked="0" layoutInCell="1" allowOverlap="1" wp14:anchorId="61A234C8" wp14:editId="414DBD16">
            <wp:simplePos x="0" y="0"/>
            <wp:positionH relativeFrom="column">
              <wp:posOffset>0</wp:posOffset>
            </wp:positionH>
            <wp:positionV relativeFrom="paragraph">
              <wp:posOffset>2809240</wp:posOffset>
            </wp:positionV>
            <wp:extent cx="3231515" cy="1816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231515" cy="1816100"/>
                    </a:xfrm>
                    <a:prstGeom prst="rect">
                      <a:avLst/>
                    </a:prstGeom>
                  </pic:spPr>
                </pic:pic>
              </a:graphicData>
            </a:graphic>
            <wp14:sizeRelH relativeFrom="page">
              <wp14:pctWidth>0</wp14:pctWidth>
            </wp14:sizeRelH>
            <wp14:sizeRelV relativeFrom="page">
              <wp14:pctHeight>0</wp14:pctHeight>
            </wp14:sizeRelV>
          </wp:anchor>
        </w:drawing>
      </w:r>
      <w:r w:rsidR="000058C5">
        <w:t xml:space="preserve">To be conscious of the current environmental state, </w:t>
      </w:r>
      <w:r w:rsidR="00E04967">
        <w:t>means to be</w:t>
      </w:r>
      <w:r w:rsidR="000058C5">
        <w:t xml:space="preserve"> concerned for, or at least aware of the impact that you are having on the environment </w:t>
      </w:r>
      <w:r w:rsidR="001549B4">
        <w:t xml:space="preserve">around you (Oxford Dictionaries, </w:t>
      </w:r>
      <w:r w:rsidR="000058C5">
        <w:t>2019).  This</w:t>
      </w:r>
      <w:r w:rsidR="00E04967">
        <w:t xml:space="preserve"> is a practicality, in the sense</w:t>
      </w:r>
      <w:r w:rsidR="000058C5">
        <w:t xml:space="preserve"> that we cannot be</w:t>
      </w:r>
      <w:r w:rsidR="00E04967">
        <w:t>gin to try and come up with solutions, if we are not conscious</w:t>
      </w:r>
      <w:r w:rsidR="000058C5">
        <w:t xml:space="preserve"> of the </w:t>
      </w:r>
      <w:r w:rsidR="00E04967">
        <w:t>environmental problems at hand. B</w:t>
      </w:r>
      <w:r w:rsidR="000058C5">
        <w:t>y making yourself aware of</w:t>
      </w:r>
      <w:r w:rsidR="00E04967">
        <w:t xml:space="preserve"> </w:t>
      </w:r>
      <w:r w:rsidR="000058C5">
        <w:t xml:space="preserve">the warnings and concerns being discussed, you are equipping yourself with the information to start making better </w:t>
      </w:r>
      <w:r w:rsidR="00E04967">
        <w:t xml:space="preserve">informed </w:t>
      </w:r>
      <w:r w:rsidR="000058C5">
        <w:t>decis</w:t>
      </w:r>
      <w:r w:rsidR="00E04967">
        <w:t>ions, about your practice</w:t>
      </w:r>
      <w:r w:rsidR="008B1791">
        <w:t>. These decisions</w:t>
      </w:r>
      <w:r w:rsidR="00E04967">
        <w:t>,</w:t>
      </w:r>
      <w:r w:rsidR="000058C5">
        <w:t xml:space="preserve"> as a designer</w:t>
      </w:r>
      <w:r w:rsidR="00E04967">
        <w:t>,</w:t>
      </w:r>
      <w:r w:rsidR="000058C5">
        <w:t xml:space="preserve"> c</w:t>
      </w:r>
      <w:r w:rsidR="00E04967">
        <w:t>an become quite complex however</w:t>
      </w:r>
      <w:r w:rsidR="000058C5">
        <w:t xml:space="preserve"> as</w:t>
      </w:r>
      <w:r w:rsidR="00E04967">
        <w:t xml:space="preserve">, depending on the materials and processes being used, </w:t>
      </w:r>
      <w:r w:rsidR="008B1791">
        <w:t xml:space="preserve">and how environmentally aware your practice has already been, </w:t>
      </w:r>
      <w:r w:rsidR="00E04967">
        <w:t>you could have</w:t>
      </w:r>
      <w:r w:rsidR="000058C5">
        <w:t xml:space="preserve"> to reconsider every aspect of your production line. In particular, </w:t>
      </w:r>
      <w:r w:rsidR="000058C5">
        <w:lastRenderedPageBreak/>
        <w:t>fashion designers should be moving towards being more environmentally conscious in their production, as so many different processes go in to making one finished textile design. Also, considering the rate that society goes through clothing, there is excessive waste, with “an estimated 1 million tonnes of</w:t>
      </w:r>
      <w:r w:rsidR="00BB1F41">
        <w:t xml:space="preserve"> fabric waste” (Bradley Quinn, 2010, p.</w:t>
      </w:r>
      <w:r w:rsidR="000058C5">
        <w:t xml:space="preserve"> 109) being thrown out t</w:t>
      </w:r>
      <w:r w:rsidR="008B1791">
        <w:t>o landfills every year. In addition to this</w:t>
      </w:r>
      <w:r w:rsidR="000058C5">
        <w:t xml:space="preserve"> is the fact that “clothing can take decades to decompose, all the while leaching deadly chemicals and harmful gases into the soil around it</w:t>
      </w:r>
      <w:r w:rsidR="008B1791">
        <w:t>.” (</w:t>
      </w:r>
      <w:r w:rsidR="00BB1F41">
        <w:t xml:space="preserve">Bradley Quinn, 2010 p. </w:t>
      </w:r>
      <w:r w:rsidR="008B1791">
        <w:t>109). These</w:t>
      </w:r>
      <w:r w:rsidR="000058C5">
        <w:t xml:space="preserve"> statement</w:t>
      </w:r>
      <w:r w:rsidR="008B1791">
        <w:t>s</w:t>
      </w:r>
      <w:r w:rsidR="000058C5">
        <w:t xml:space="preserve"> </w:t>
      </w:r>
      <w:r w:rsidR="008B1791">
        <w:t>suggest</w:t>
      </w:r>
      <w:r w:rsidR="000058C5">
        <w:t xml:space="preserve"> how</w:t>
      </w:r>
      <w:r w:rsidR="008B1791">
        <w:t xml:space="preserve"> and why</w:t>
      </w:r>
      <w:r w:rsidR="000058C5">
        <w:t xml:space="preserve"> the amount of textile waste has grown so much; if the mass of waste takes that long to decompose, </w:t>
      </w:r>
      <w:r w:rsidR="008B1791">
        <w:t xml:space="preserve">and that amount of waste is produced a year, </w:t>
      </w:r>
      <w:r w:rsidR="000058C5">
        <w:t xml:space="preserve">the mass </w:t>
      </w:r>
    </w:p>
    <w:p w14:paraId="0DE87F4A" w14:textId="77777777" w:rsidR="00270160" w:rsidRDefault="000058C5" w:rsidP="00FE4348">
      <w:pPr>
        <w:spacing w:line="480" w:lineRule="auto"/>
      </w:pPr>
      <w:r>
        <w:t xml:space="preserve">is growing faster than it is able to </w:t>
      </w:r>
    </w:p>
    <w:p w14:paraId="3F538060" w14:textId="77777777" w:rsidR="00270160" w:rsidRDefault="000058C5" w:rsidP="00FE4348">
      <w:pPr>
        <w:spacing w:line="480" w:lineRule="auto"/>
      </w:pPr>
      <w:r>
        <w:t>decrease.</w:t>
      </w:r>
    </w:p>
    <w:p w14:paraId="5E5BDCC4" w14:textId="77777777" w:rsidR="00BB1F41" w:rsidRDefault="00BB1F41" w:rsidP="00FE4348">
      <w:pPr>
        <w:spacing w:line="480" w:lineRule="auto"/>
      </w:pPr>
    </w:p>
    <w:p w14:paraId="5C2CF3DA" w14:textId="710835E7" w:rsidR="00270160" w:rsidRPr="00C41E50" w:rsidRDefault="00270160" w:rsidP="00FE4348">
      <w:pPr>
        <w:spacing w:line="480" w:lineRule="auto"/>
        <w:rPr>
          <w:sz w:val="22"/>
        </w:rPr>
      </w:pPr>
      <w:r w:rsidRPr="00C41E50">
        <w:rPr>
          <w:sz w:val="22"/>
        </w:rPr>
        <w:t>(fig. 1</w:t>
      </w:r>
      <w:r w:rsidR="00C46574" w:rsidRPr="00C41E50">
        <w:rPr>
          <w:sz w:val="22"/>
        </w:rPr>
        <w:t xml:space="preserve"> </w:t>
      </w:r>
      <w:r w:rsidR="00C46574" w:rsidRPr="00C41E50">
        <w:rPr>
          <w:i/>
          <w:sz w:val="22"/>
        </w:rPr>
        <w:t>H&amp;M garment recycle point</w:t>
      </w:r>
      <w:r w:rsidR="00C46574" w:rsidRPr="00C41E50">
        <w:rPr>
          <w:sz w:val="22"/>
        </w:rPr>
        <w:t>)</w:t>
      </w:r>
    </w:p>
    <w:p w14:paraId="4393CDC2" w14:textId="77777777" w:rsidR="00270160" w:rsidRDefault="00270160" w:rsidP="00FE4348">
      <w:pPr>
        <w:spacing w:line="480" w:lineRule="auto"/>
      </w:pPr>
    </w:p>
    <w:p w14:paraId="543D8D81" w14:textId="0170B719" w:rsidR="000058C5" w:rsidRDefault="000058C5" w:rsidP="00FE4348">
      <w:pPr>
        <w:spacing w:line="480" w:lineRule="auto"/>
      </w:pPr>
      <w:r>
        <w:t xml:space="preserve"> Not only that but</w:t>
      </w:r>
      <w:r w:rsidR="008B1791">
        <w:t>,</w:t>
      </w:r>
      <w:r>
        <w:t xml:space="preserve"> the longer the textile</w:t>
      </w:r>
      <w:r w:rsidR="008B1791">
        <w:t>s take</w:t>
      </w:r>
      <w:r>
        <w:t xml:space="preserve"> to decompose</w:t>
      </w:r>
      <w:r w:rsidR="008B1791">
        <w:t>,</w:t>
      </w:r>
      <w:r>
        <w:t xml:space="preserve"> the chemicals and gases they release could become, potentially, even more toxic as they mix with one another. From this information</w:t>
      </w:r>
      <w:r w:rsidR="008B1791">
        <w:t>, it is</w:t>
      </w:r>
      <w:r>
        <w:t xml:space="preserve"> clearer to see h</w:t>
      </w:r>
      <w:r w:rsidR="008B1791">
        <w:t>ow important it is to, not only</w:t>
      </w:r>
      <w:r>
        <w:t xml:space="preserve"> reduce the amount of waste that the textile industry produces, but </w:t>
      </w:r>
      <w:r w:rsidR="008B1791">
        <w:t xml:space="preserve">to </w:t>
      </w:r>
      <w:r>
        <w:t xml:space="preserve">also </w:t>
      </w:r>
      <w:r w:rsidR="008B1791">
        <w:t xml:space="preserve">consider </w:t>
      </w:r>
      <w:r>
        <w:t>how harmful the waste t</w:t>
      </w:r>
      <w:r w:rsidR="008B1791">
        <w:t xml:space="preserve">hey are producing actually is. </w:t>
      </w:r>
      <w:r>
        <w:t>This means that members of the fashion and textile industries need to be particularly</w:t>
      </w:r>
      <w:r w:rsidR="008B1791">
        <w:t xml:space="preserve"> eco-</w:t>
      </w:r>
      <w:r>
        <w:t>c</w:t>
      </w:r>
      <w:r w:rsidR="008B1791">
        <w:t>onscious when considering components such as</w:t>
      </w:r>
      <w:r>
        <w:t>, where they source th</w:t>
      </w:r>
      <w:r w:rsidR="008B1791">
        <w:t>eir materials from and how the raw ingredients</w:t>
      </w:r>
      <w:r w:rsidR="00387341">
        <w:t xml:space="preserve">, that make them, are collected and </w:t>
      </w:r>
      <w:r>
        <w:t xml:space="preserve">what processes they use on their fabrics to achieve their designs. This would </w:t>
      </w:r>
      <w:r w:rsidR="00387341">
        <w:t>allow them to</w:t>
      </w:r>
      <w:r>
        <w:t xml:space="preserve"> gather a better understanding of how each piece will decompose, and how this will impact the environment.</w:t>
      </w:r>
    </w:p>
    <w:p w14:paraId="586A6D78" w14:textId="7F255696" w:rsidR="000058C5" w:rsidRDefault="000058C5" w:rsidP="00FE4348">
      <w:pPr>
        <w:spacing w:line="480" w:lineRule="auto"/>
        <w:ind w:firstLine="720"/>
      </w:pPr>
      <w:r>
        <w:lastRenderedPageBreak/>
        <w:t xml:space="preserve"> It is also important for designers to be conscious of their audiences;</w:t>
      </w:r>
      <w:r w:rsidR="00387341">
        <w:t xml:space="preserve"> what their customers want. As</w:t>
      </w:r>
      <w:r>
        <w:t xml:space="preserve"> environmental awareness grows and is spread, more of society seems to be veering more towards sustainable products, such as re-usable water bottles</w:t>
      </w:r>
      <w:r w:rsidR="00387341">
        <w:t>,</w:t>
      </w:r>
      <w:r>
        <w:t xml:space="preserve"> to avoid single use plastics. A study by </w:t>
      </w:r>
      <w:r w:rsidRPr="0009329D">
        <w:rPr>
          <w:i/>
        </w:rPr>
        <w:t>Neilson</w:t>
      </w:r>
      <w:r>
        <w:rPr>
          <w:i/>
        </w:rPr>
        <w:t xml:space="preserve"> </w:t>
      </w:r>
      <w:r>
        <w:t xml:space="preserve">(2015), in their “Global Corporate Sustainability Report” states that “66% of global consumers say they’re willing to pay more for sustainable brands”. This suggests that it would be in a brands interest to maximise on their sustainable production, and advertise their environmental impact, as consumers do </w:t>
      </w:r>
      <w:r w:rsidR="00387341">
        <w:t xml:space="preserve">associate monetary </w:t>
      </w:r>
      <w:r>
        <w:t xml:space="preserve">value </w:t>
      </w:r>
      <w:r w:rsidR="00387341">
        <w:t xml:space="preserve">with </w:t>
      </w:r>
      <w:r>
        <w:t>enviro</w:t>
      </w:r>
      <w:r w:rsidR="00387341">
        <w:t xml:space="preserve">nmental consciousness. Another reason for brands to start making consumers aware of their sustainable practice, is because </w:t>
      </w:r>
      <w:r>
        <w:t>there is not enough in-depth coverage of the environmental impact of certain products, materials and processes</w:t>
      </w:r>
      <w:r w:rsidR="00387341">
        <w:t xml:space="preserve"> in the media or production advertisements</w:t>
      </w:r>
      <w:r>
        <w:t xml:space="preserve">. There could be more </w:t>
      </w:r>
      <w:r w:rsidR="00387341">
        <w:t>information provided on product labels, in</w:t>
      </w:r>
      <w:r>
        <w:t xml:space="preserve"> online posts and </w:t>
      </w:r>
      <w:r w:rsidR="00387341">
        <w:t xml:space="preserve">in </w:t>
      </w:r>
      <w:r>
        <w:t>advertisements, about what it is exactly that makes products</w:t>
      </w:r>
      <w:r w:rsidR="00387341">
        <w:t xml:space="preserve"> less</w:t>
      </w:r>
      <w:r>
        <w:t xml:space="preserve"> environmentally damaging. If this information was provided it would be easier for the public to understand what is being done, or what could be done, to </w:t>
      </w:r>
      <w:r w:rsidR="00387341">
        <w:t>resolve the environmental damage caused by</w:t>
      </w:r>
      <w:r w:rsidR="00983759">
        <w:t xml:space="preserve"> industrial</w:t>
      </w:r>
      <w:r w:rsidR="00387341">
        <w:t xml:space="preserve"> production and waste</w:t>
      </w:r>
      <w:r>
        <w:t>. Although there are plenty of published pi</w:t>
      </w:r>
      <w:r w:rsidR="00983759">
        <w:t xml:space="preserve">eces in sustainable design, as of this moment </w:t>
      </w:r>
      <w:r>
        <w:t>individual</w:t>
      </w:r>
      <w:r w:rsidR="00983759">
        <w:t xml:space="preserve">s have to use their own </w:t>
      </w:r>
      <w:r>
        <w:t>initiative to access</w:t>
      </w:r>
      <w:r w:rsidR="00983759">
        <w:t xml:space="preserve"> this information themselves. However, as</w:t>
      </w:r>
      <w:r>
        <w:t xml:space="preserve"> a society we do seem to respond more to hearing e</w:t>
      </w:r>
      <w:r w:rsidR="00983759">
        <w:t>ach-other speak up about global issues. For example</w:t>
      </w:r>
      <w:r>
        <w:t>, where there are protests or movements, and “campaigners” that “draw attention to the impact that textile production can have on the environment, recommending the use of the new production methods that reduce the industries carbo</w:t>
      </w:r>
      <w:r w:rsidR="00BB1F41">
        <w:t>n footprint” (Bradley Quinn</w:t>
      </w:r>
      <w:r>
        <w:t>,</w:t>
      </w:r>
      <w:r w:rsidR="00BB1F41">
        <w:t xml:space="preserve"> 2010, p. </w:t>
      </w:r>
      <w:r>
        <w:t>109) the public, and the industries respond to it, because the news coverage makes the information so easy to access and allows for environmental awareness to reach people it may not have, without the “campaigners” (</w:t>
      </w:r>
      <w:r w:rsidR="00BB1F41">
        <w:t>Bradley Quinn, 2010, p</w:t>
      </w:r>
      <w:r>
        <w:t xml:space="preserve">. 109) turning heads and </w:t>
      </w:r>
      <w:r>
        <w:lastRenderedPageBreak/>
        <w:t>drawing direct attention to it</w:t>
      </w:r>
      <w:r w:rsidR="00983759">
        <w:t>; it provides a starting point for discussion</w:t>
      </w:r>
      <w:r>
        <w:t xml:space="preserve">. Protests can also make people ask questions, about why others are so passionate about these environmental issues, which can lead to audiences seeking out more information about the brands that they use themselves. </w:t>
      </w:r>
    </w:p>
    <w:p w14:paraId="05F68C1C" w14:textId="2B3778AC" w:rsidR="000058C5" w:rsidRDefault="00983759" w:rsidP="00FE4348">
      <w:pPr>
        <w:spacing w:line="480" w:lineRule="auto"/>
        <w:ind w:firstLine="720"/>
      </w:pPr>
      <w:r>
        <w:t>T</w:t>
      </w:r>
      <w:r w:rsidR="000058C5">
        <w:t xml:space="preserve">here is also the need </w:t>
      </w:r>
      <w:r>
        <w:t xml:space="preserve">for manufacturers </w:t>
      </w:r>
      <w:r w:rsidR="000058C5">
        <w:t>to be conscious of how their products are consumed. Acknowledging the patterns in custome</w:t>
      </w:r>
      <w:r>
        <w:t>r consumption is used</w:t>
      </w:r>
      <w:r w:rsidR="000058C5">
        <w:t xml:space="preserve"> </w:t>
      </w:r>
      <w:r>
        <w:t xml:space="preserve">to help fashion brand calculate the amount of stock required and to calculate their whole sale prices. At the moment however </w:t>
      </w:r>
      <w:r w:rsidR="000058C5">
        <w:t>“the economic formulas many fashion conglomerates adhere to encourage over production in order to reduce cost per item” (</w:t>
      </w:r>
      <w:r w:rsidR="00BB1F41">
        <w:t>Bradley Quinn, 2010, p</w:t>
      </w:r>
      <w:r w:rsidR="000058C5">
        <w:t xml:space="preserve">. 109). This method of production, leaves unused, unsold, garments to be thrown away, creating unnecessary </w:t>
      </w:r>
      <w:r>
        <w:t>industry waste, in order to reduce sale prices</w:t>
      </w:r>
      <w:r w:rsidR="000058C5">
        <w:t>. Where it was previously stated that more people are willing to spend more on products that practice sustainability (Nielson, 2015), this “economic formula” (</w:t>
      </w:r>
      <w:r w:rsidR="00BB1F41">
        <w:t>Bradley Quinn, 2010, p</w:t>
      </w:r>
      <w:r w:rsidR="000058C5">
        <w:t xml:space="preserve">. 109) is </w:t>
      </w:r>
      <w:r>
        <w:t xml:space="preserve">rendered </w:t>
      </w:r>
      <w:r w:rsidR="000058C5">
        <w:t xml:space="preserve">unnecessary, as consumers will, in probability, still buy </w:t>
      </w:r>
      <w:r w:rsidR="00E652CF">
        <w:t>the brands products even if said products</w:t>
      </w:r>
      <w:r w:rsidR="000058C5">
        <w:t xml:space="preserve"> are</w:t>
      </w:r>
      <w:r w:rsidR="00E652CF">
        <w:t xml:space="preserve"> more expensive, so long as they</w:t>
      </w:r>
      <w:r w:rsidR="000058C5">
        <w:t xml:space="preserve"> are made aw</w:t>
      </w:r>
      <w:r>
        <w:t>are of the environmental damage that is</w:t>
      </w:r>
      <w:r w:rsidR="00E652CF">
        <w:t xml:space="preserve"> being avoided, justifying the price increase. There are other</w:t>
      </w:r>
      <w:r w:rsidR="000058C5">
        <w:t xml:space="preserve"> potential way</w:t>
      </w:r>
      <w:r w:rsidR="00E652CF">
        <w:t>s</w:t>
      </w:r>
      <w:r w:rsidR="000058C5">
        <w:t xml:space="preserve"> to re</w:t>
      </w:r>
      <w:r w:rsidR="00E652CF">
        <w:t>duce the costs of production and products</w:t>
      </w:r>
      <w:r w:rsidR="000058C5">
        <w:t xml:space="preserve"> however, </w:t>
      </w:r>
      <w:r w:rsidR="00E652CF">
        <w:t xml:space="preserve">that </w:t>
      </w:r>
      <w:r w:rsidR="000058C5">
        <w:t>could be found through finding alternative raw materials to make the textiles out of. This could be through using sustainable</w:t>
      </w:r>
      <w:r w:rsidR="000647E8">
        <w:t xml:space="preserve"> material options, or even regenerative design.</w:t>
      </w:r>
    </w:p>
    <w:p w14:paraId="07972CE9" w14:textId="13F78A60" w:rsidR="00E652CF" w:rsidRDefault="00E652CF" w:rsidP="00FE4348">
      <w:pPr>
        <w:spacing w:line="480" w:lineRule="auto"/>
        <w:ind w:firstLine="720"/>
      </w:pPr>
    </w:p>
    <w:p w14:paraId="045E73F3" w14:textId="2018405C" w:rsidR="00216E17" w:rsidRDefault="005E2169" w:rsidP="00FE4348">
      <w:pPr>
        <w:spacing w:line="480" w:lineRule="auto"/>
      </w:pPr>
      <w:r w:rsidRPr="005E2169">
        <w:rPr>
          <w:noProof/>
        </w:rPr>
        <w:lastRenderedPageBreak/>
        <w:drawing>
          <wp:anchor distT="0" distB="0" distL="114300" distR="114300" simplePos="0" relativeHeight="251655680" behindDoc="1" locked="0" layoutInCell="1" allowOverlap="1" wp14:anchorId="5108AA3F" wp14:editId="2722F1C3">
            <wp:simplePos x="0" y="0"/>
            <wp:positionH relativeFrom="column">
              <wp:posOffset>-88900</wp:posOffset>
            </wp:positionH>
            <wp:positionV relativeFrom="paragraph">
              <wp:posOffset>254000</wp:posOffset>
            </wp:positionV>
            <wp:extent cx="2755900" cy="2361565"/>
            <wp:effectExtent l="0" t="0" r="0" b="635"/>
            <wp:wrapTight wrapText="bothSides">
              <wp:wrapPolygon edited="0">
                <wp:start x="0" y="0"/>
                <wp:lineTo x="0" y="21490"/>
                <wp:lineTo x="21500" y="21490"/>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55900" cy="2361565"/>
                    </a:xfrm>
                    <a:prstGeom prst="rect">
                      <a:avLst/>
                    </a:prstGeom>
                  </pic:spPr>
                </pic:pic>
              </a:graphicData>
            </a:graphic>
            <wp14:sizeRelH relativeFrom="page">
              <wp14:pctWidth>0</wp14:pctWidth>
            </wp14:sizeRelH>
            <wp14:sizeRelV relativeFrom="page">
              <wp14:pctHeight>0</wp14:pctHeight>
            </wp14:sizeRelV>
          </wp:anchor>
        </w:drawing>
      </w:r>
      <w:r w:rsidR="00216E17">
        <w:t>“Sustainable design refers to the de</w:t>
      </w:r>
      <w:r w:rsidR="00E652CF">
        <w:t>sign process that integrates an</w:t>
      </w:r>
      <w:r w:rsidR="00216E17">
        <w:t xml:space="preserve"> environmentally friendly approach and considers nature resources as part of the design.” (</w:t>
      </w:r>
      <w:proofErr w:type="spellStart"/>
      <w:r w:rsidR="00216E17">
        <w:t>Elmansy</w:t>
      </w:r>
      <w:proofErr w:type="spellEnd"/>
      <w:r w:rsidR="00216E17">
        <w:t>, 2014)</w:t>
      </w:r>
    </w:p>
    <w:p w14:paraId="0785BE4D" w14:textId="14A4DF0B" w:rsidR="005E2169" w:rsidRDefault="00216E17" w:rsidP="00FE4348">
      <w:pPr>
        <w:spacing w:line="480" w:lineRule="auto"/>
      </w:pPr>
      <w:r>
        <w:t>It’s difficult to tell when sustainable design started to be considered</w:t>
      </w:r>
      <w:r w:rsidR="00DF29D1">
        <w:t>, as small sustainable elements seem to have slow</w:t>
      </w:r>
      <w:r w:rsidR="00E652CF">
        <w:t>ly been introduced into designs</w:t>
      </w:r>
      <w:r>
        <w:t>. There have been many ‘sustainable’ materials realised, and developed</w:t>
      </w:r>
      <w:r w:rsidR="000647E8">
        <w:t xml:space="preserve">, and systems put in place but, as stated previously, </w:t>
      </w:r>
      <w:r w:rsidR="00E652CF">
        <w:t xml:space="preserve">product </w:t>
      </w:r>
      <w:r w:rsidR="000647E8">
        <w:t>waste is still a global problem. This is why</w:t>
      </w:r>
      <w:r>
        <w:t xml:space="preserve"> some environmenta</w:t>
      </w:r>
      <w:r w:rsidR="00DF29D1">
        <w:t>lly conscious designers</w:t>
      </w:r>
      <w:r>
        <w:t xml:space="preserve"> have started to evolve the idea of sustainability</w:t>
      </w:r>
      <w:r w:rsidR="00C41E50">
        <w:t xml:space="preserve"> (fig.2)</w:t>
      </w:r>
      <w:r>
        <w:t xml:space="preserve">, </w:t>
      </w:r>
      <w:r w:rsidR="000647E8">
        <w:t xml:space="preserve">focusing on ways to cut </w:t>
      </w:r>
    </w:p>
    <w:p w14:paraId="02A18DC6" w14:textId="77777777" w:rsidR="00C41E50" w:rsidRDefault="00C41E50" w:rsidP="00FE4348">
      <w:pPr>
        <w:spacing w:line="480" w:lineRule="auto"/>
      </w:pPr>
    </w:p>
    <w:p w14:paraId="70B301EF" w14:textId="590BBB00" w:rsidR="005E2169" w:rsidRPr="00C41E50" w:rsidRDefault="005E2169" w:rsidP="00FE4348">
      <w:pPr>
        <w:spacing w:line="480" w:lineRule="auto"/>
        <w:rPr>
          <w:sz w:val="22"/>
        </w:rPr>
      </w:pPr>
      <w:r w:rsidRPr="00C41E50">
        <w:rPr>
          <w:sz w:val="22"/>
        </w:rPr>
        <w:t>(fig</w:t>
      </w:r>
      <w:r w:rsidR="00C41E50" w:rsidRPr="00C41E50">
        <w:rPr>
          <w:sz w:val="22"/>
        </w:rPr>
        <w:t xml:space="preserve">.2 </w:t>
      </w:r>
      <w:r w:rsidR="00C41E50" w:rsidRPr="00C41E50">
        <w:rPr>
          <w:i/>
          <w:sz w:val="22"/>
        </w:rPr>
        <w:t>Trajectory of Environmentally Responsible Design</w:t>
      </w:r>
      <w:r w:rsidR="00C41E50" w:rsidRPr="00C41E50">
        <w:rPr>
          <w:sz w:val="22"/>
        </w:rPr>
        <w:t>)</w:t>
      </w:r>
    </w:p>
    <w:p w14:paraId="1E5E1A19" w14:textId="77777777" w:rsidR="005E2169" w:rsidRDefault="005E2169" w:rsidP="00FE4348">
      <w:pPr>
        <w:spacing w:line="480" w:lineRule="auto"/>
      </w:pPr>
    </w:p>
    <w:p w14:paraId="5F12190E" w14:textId="7559E4A1" w:rsidR="00216E17" w:rsidRDefault="000647E8" w:rsidP="00FE4348">
      <w:pPr>
        <w:spacing w:line="480" w:lineRule="auto"/>
      </w:pPr>
      <w:r>
        <w:t>out waste all together</w:t>
      </w:r>
      <w:r w:rsidR="00E652CF">
        <w:t>, by changing the raw elements</w:t>
      </w:r>
      <w:r w:rsidR="00DF29D1">
        <w:t xml:space="preserve"> they use to make their materials</w:t>
      </w:r>
      <w:r>
        <w:t>.</w:t>
      </w:r>
      <w:r w:rsidR="00DF29D1">
        <w:t xml:space="preserve"> This </w:t>
      </w:r>
      <w:r>
        <w:t xml:space="preserve">is </w:t>
      </w:r>
      <w:r w:rsidR="00DF29D1">
        <w:t>being achieved through the development of</w:t>
      </w:r>
      <w:r w:rsidR="00216E17">
        <w:t xml:space="preserve"> ‘Regenerative design’.  </w:t>
      </w:r>
    </w:p>
    <w:p w14:paraId="51D10C23" w14:textId="5EA1F197" w:rsidR="00216E17" w:rsidRPr="00216E17" w:rsidRDefault="00216E17" w:rsidP="00FE4348">
      <w:pPr>
        <w:spacing w:line="480" w:lineRule="auto"/>
      </w:pPr>
      <w:r>
        <w:tab/>
        <w:t>Regenerative</w:t>
      </w:r>
      <w:r w:rsidR="00DF29D1">
        <w:t xml:space="preserve"> design aims </w:t>
      </w:r>
      <w:r w:rsidR="00E652CF">
        <w:t>to directly</w:t>
      </w:r>
      <w:r w:rsidR="00DF29D1">
        <w:t xml:space="preserve"> target </w:t>
      </w:r>
      <w:r>
        <w:t>waste</w:t>
      </w:r>
      <w:r w:rsidR="00DF29D1">
        <w:t xml:space="preserve"> by </w:t>
      </w:r>
      <w:r w:rsidR="00470642">
        <w:t>considering the fact that products will indefinitely produce waste, and that this waste should serve a purpose. A</w:t>
      </w:r>
      <w:r>
        <w:t xml:space="preserve">s stated in the definition by the organisation </w:t>
      </w:r>
      <w:r w:rsidRPr="00216E17">
        <w:rPr>
          <w:i/>
        </w:rPr>
        <w:t>Regenerative</w:t>
      </w:r>
      <w:r>
        <w:rPr>
          <w:i/>
        </w:rPr>
        <w:t xml:space="preserve"> (2014)</w:t>
      </w:r>
      <w:r>
        <w:t xml:space="preserve"> “A regenerative system makes no waste. Its output is equal to or no greater than it’s input … it uses as input what, in other systems, would become waste.” From this theory, </w:t>
      </w:r>
      <w:r w:rsidR="000647E8">
        <w:t xml:space="preserve">it is suggested that </w:t>
      </w:r>
      <w:r>
        <w:t>regenerative design could allow for all design industries</w:t>
      </w:r>
      <w:r w:rsidR="000647E8">
        <w:t xml:space="preserve"> to make their products</w:t>
      </w:r>
      <w:r w:rsidR="00E652CF">
        <w:t xml:space="preserve"> with</w:t>
      </w:r>
      <w:r w:rsidR="00470642">
        <w:t xml:space="preserve"> little to no waste. In the case of a small amount of waste being produced, this would be due to materials such as metals, for example, that can be recycled </w:t>
      </w:r>
      <w:r w:rsidR="00E652CF">
        <w:t>directly into another product. If</w:t>
      </w:r>
      <w:r w:rsidR="00470642">
        <w:t xml:space="preserve"> industries</w:t>
      </w:r>
      <w:r w:rsidR="00E652CF">
        <w:t xml:space="preserve"> were</w:t>
      </w:r>
      <w:r w:rsidR="00470642">
        <w:t xml:space="preserve"> to</w:t>
      </w:r>
      <w:r>
        <w:t xml:space="preserve"> </w:t>
      </w:r>
      <w:r>
        <w:lastRenderedPageBreak/>
        <w:t xml:space="preserve">consider what elements </w:t>
      </w:r>
      <w:r w:rsidR="00E652CF">
        <w:t>of their products could be manufactured</w:t>
      </w:r>
      <w:r w:rsidR="00470642">
        <w:t xml:space="preserve"> using a renewable resource, such as ethically sourced and collected plant life, entire industries could</w:t>
      </w:r>
      <w:r>
        <w:t xml:space="preserve"> completely eliminate </w:t>
      </w:r>
      <w:r w:rsidR="00470642">
        <w:t>the majority</w:t>
      </w:r>
      <w:r>
        <w:t xml:space="preserve"> of their company waste. The </w:t>
      </w:r>
      <w:r w:rsidR="00470642">
        <w:t xml:space="preserve">regenerative design thinking that could be applied to the fashion and textile </w:t>
      </w:r>
      <w:r>
        <w:t>industry</w:t>
      </w:r>
      <w:r w:rsidR="00470642">
        <w:t>, considering the amount of non-renewable materials still being used, could theoretically make waste levels drop substantially</w:t>
      </w:r>
      <w:r w:rsidR="00492B70">
        <w:t>, on a global scale</w:t>
      </w:r>
      <w:r>
        <w:t>.</w:t>
      </w:r>
    </w:p>
    <w:p w14:paraId="18FD47FD" w14:textId="0890D214" w:rsidR="005B2016" w:rsidRDefault="00216E17" w:rsidP="00FE4348">
      <w:pPr>
        <w:spacing w:line="480" w:lineRule="auto"/>
        <w:ind w:firstLine="720"/>
      </w:pPr>
      <w:r>
        <w:t xml:space="preserve"> According to research gathered by </w:t>
      </w:r>
      <w:r w:rsidRPr="00216E17">
        <w:rPr>
          <w:i/>
        </w:rPr>
        <w:t>EDGE (</w:t>
      </w:r>
      <w:r>
        <w:rPr>
          <w:i/>
        </w:rPr>
        <w:t>20</w:t>
      </w:r>
      <w:r w:rsidRPr="00216E17">
        <w:rPr>
          <w:i/>
        </w:rPr>
        <w:t>19)</w:t>
      </w:r>
      <w:r>
        <w:t xml:space="preserve"> “Second to oil, the clothing and textile industry is the largest polluter in the world.” EDGE put this into </w:t>
      </w:r>
      <w:r w:rsidR="002A2F5B">
        <w:t xml:space="preserve">perspective with </w:t>
      </w:r>
      <w:r>
        <w:t xml:space="preserve">global statistics that outline the </w:t>
      </w:r>
      <w:r w:rsidR="002A2F5B">
        <w:t xml:space="preserve">environmental </w:t>
      </w:r>
      <w:r>
        <w:t>impact of the f</w:t>
      </w:r>
      <w:r w:rsidR="00492B70">
        <w:t>ashion and tex</w:t>
      </w:r>
      <w:r w:rsidR="002A2F5B">
        <w:t>tile industry</w:t>
      </w:r>
      <w:r w:rsidR="00492B70">
        <w:t>,</w:t>
      </w:r>
      <w:r w:rsidR="0012584C">
        <w:t xml:space="preserve"> that further confirm the</w:t>
      </w:r>
      <w:r w:rsidR="00492B70">
        <w:t xml:space="preserve"> previously stated statistics by Bradley Quinn, in </w:t>
      </w:r>
      <w:r w:rsidR="00492B70" w:rsidRPr="00492B70">
        <w:rPr>
          <w:i/>
        </w:rPr>
        <w:t>Textile Futures</w:t>
      </w:r>
      <w:r w:rsidR="00492B70">
        <w:t xml:space="preserve"> (2010)</w:t>
      </w:r>
      <w:r w:rsidR="0012584C">
        <w:t xml:space="preserve"> where “1 billion tonnes” of textile wast</w:t>
      </w:r>
      <w:r w:rsidR="002A2F5B">
        <w:t>e is produced a year. I</w:t>
      </w:r>
      <w:r w:rsidR="0012584C">
        <w:t>t is impo</w:t>
      </w:r>
      <w:r w:rsidR="002A2F5B">
        <w:t xml:space="preserve">rtant to note the way that </w:t>
      </w:r>
      <w:r w:rsidR="0012584C">
        <w:t>EDGE (2019) have referred to the industry being a “polluter”, this suggests that the waste is not only vast, but poisonous and harmful to the environment (Oxford Dictionaries 2019). This is a</w:t>
      </w:r>
      <w:r w:rsidR="00BB1F41">
        <w:t xml:space="preserve">lso corroborated by Quinn (2010, </w:t>
      </w:r>
      <w:r w:rsidR="0012584C">
        <w:t xml:space="preserve">pg.109), as previously stated, he discussed the toxic gases released during the decomposition of fabric. These facts and suggestions all </w:t>
      </w:r>
      <w:r w:rsidR="007512E9">
        <w:t>support moving forward towards regenerative materials,</w:t>
      </w:r>
      <w:r w:rsidR="000373B1">
        <w:t xml:space="preserve"> as the call for an alternative to the current textiles used in production, is no longer just about the mass of the waste, but the toxicity levels released during decomposition</w:t>
      </w:r>
      <w:r w:rsidR="002A2F5B">
        <w:t>, that could be eradicated using the biodegradable regenerative textiles</w:t>
      </w:r>
      <w:r w:rsidR="000373B1">
        <w:t xml:space="preserve">. </w:t>
      </w:r>
    </w:p>
    <w:p w14:paraId="087C1B98" w14:textId="7515566E" w:rsidR="00216E17" w:rsidRDefault="005B2016" w:rsidP="00FE4348">
      <w:pPr>
        <w:spacing w:line="480" w:lineRule="auto"/>
        <w:ind w:firstLine="720"/>
      </w:pPr>
      <w:r>
        <w:t>Regenerative textile design is something that has already started to be put into production, with “manufacturers such as Nature Works and Cargill Dow polymers are developing polylactic-polymer technology that will make it possible to create fibres from renewable agricultural re-sources, such as corn or sugar beets.” (Bradley Quinn, 2010 pg109-110)</w:t>
      </w:r>
      <w:r w:rsidR="006E1C2C">
        <w:t xml:space="preserve">. These developments are particularly important as it is the polyester fabrics that </w:t>
      </w:r>
      <w:r w:rsidR="006E1C2C">
        <w:lastRenderedPageBreak/>
        <w:t>would take longer to decompos</w:t>
      </w:r>
      <w:r w:rsidR="002A2F5B">
        <w:t>e. Polyester is composed of a blend of fibres</w:t>
      </w:r>
      <w:r w:rsidR="00F85CF5">
        <w:t xml:space="preserve"> </w:t>
      </w:r>
      <w:r w:rsidR="002A2F5B">
        <w:t>and</w:t>
      </w:r>
      <w:r w:rsidR="00F85CF5">
        <w:t xml:space="preserve"> some of the fibres used to make it are extracted </w:t>
      </w:r>
      <w:r w:rsidR="002A2F5B">
        <w:t>from petroleum, which is why it</w:t>
      </w:r>
      <w:r w:rsidR="00F85CF5">
        <w:t xml:space="preserve"> take between 20 and 200 years to decompose</w:t>
      </w:r>
      <w:r w:rsidR="002A2F5B">
        <w:t xml:space="preserve"> and is not</w:t>
      </w:r>
      <w:r w:rsidR="00F85CF5">
        <w:t xml:space="preserve"> biodegradable</w:t>
      </w:r>
      <w:r w:rsidR="002A2F5B">
        <w:t xml:space="preserve"> (Ashley Uren, 2018)</w:t>
      </w:r>
      <w:r w:rsidR="006E1C2C">
        <w:t>.</w:t>
      </w:r>
      <w:r w:rsidR="00F85CF5">
        <w:t xml:space="preserve"> Therefore, finding this </w:t>
      </w:r>
      <w:r w:rsidR="002A2F5B">
        <w:t xml:space="preserve">regenerative </w:t>
      </w:r>
      <w:r w:rsidR="00F85CF5">
        <w:t xml:space="preserve">replacement for polyesters, if used in mass production, will already remove one of the biggest textile polluters. </w:t>
      </w:r>
      <w:r w:rsidR="002A2F5B">
        <w:t xml:space="preserve">There should also be emphasis put on ethical </w:t>
      </w:r>
      <w:r w:rsidR="001B6E89">
        <w:t xml:space="preserve">gathering </w:t>
      </w:r>
      <w:r w:rsidR="002A2F5B">
        <w:t xml:space="preserve">of the raw materials and on the need to </w:t>
      </w:r>
      <w:r w:rsidR="001B6E89">
        <w:t xml:space="preserve">invest in the future of the plant life that the fibres will be derived from, to ensure that the supply can keep up with the global production demand. </w:t>
      </w:r>
      <w:r w:rsidR="000D27FD">
        <w:t>The designer should also consider</w:t>
      </w:r>
      <w:r w:rsidR="001B6E89">
        <w:t xml:space="preserve"> that, once the textiles have been made, the dying and design processes applied to the fabrics must not </w:t>
      </w:r>
      <w:r w:rsidR="000D27FD">
        <w:t xml:space="preserve">then </w:t>
      </w:r>
      <w:r w:rsidR="001B6E89">
        <w:t>be harmful or toxic to the environment eit</w:t>
      </w:r>
      <w:r w:rsidR="000D27FD">
        <w:t xml:space="preserve">her. This is because </w:t>
      </w:r>
      <w:r w:rsidR="001B6E89">
        <w:t>the fabric will still need to be sold,</w:t>
      </w:r>
      <w:r w:rsidR="000D27FD">
        <w:t xml:space="preserve"> and the appearance of the design is a factor in how well the textile will sell, so the way the design is applied should not contradict the ethical production of the raw fabric. The sale of the textile is essential </w:t>
      </w:r>
      <w:r w:rsidR="001B6E89">
        <w:t>to fund</w:t>
      </w:r>
      <w:r w:rsidR="000D27FD">
        <w:t>ing</w:t>
      </w:r>
      <w:r w:rsidR="001B6E89">
        <w:t xml:space="preserve"> its own production. Therefore, the design and overall aesthetic of the fabric should still be appealing to </w:t>
      </w:r>
      <w:r w:rsidR="000D27FD">
        <w:t>consumers</w:t>
      </w:r>
      <w:r w:rsidR="001B6E89">
        <w:t xml:space="preserve">, </w:t>
      </w:r>
      <w:r w:rsidR="00D207CE">
        <w:t>as the aesthetic could be the main selli</w:t>
      </w:r>
      <w:r w:rsidR="000D27FD">
        <w:t>ng point, especially to the minority who are not inclined to purchase products based on ethical design</w:t>
      </w:r>
      <w:r w:rsidR="001B6E89">
        <w:t xml:space="preserve">.  </w:t>
      </w:r>
    </w:p>
    <w:p w14:paraId="4EA1C361" w14:textId="77777777" w:rsidR="000D27FD" w:rsidRDefault="000D27FD" w:rsidP="00FE4348">
      <w:pPr>
        <w:spacing w:line="480" w:lineRule="auto"/>
      </w:pPr>
    </w:p>
    <w:p w14:paraId="4F4ED22A" w14:textId="4988B811" w:rsidR="003B3CAE" w:rsidRDefault="005E2169" w:rsidP="00FE4348">
      <w:pPr>
        <w:spacing w:line="480" w:lineRule="auto"/>
      </w:pPr>
      <w:r w:rsidRPr="005E2169">
        <w:rPr>
          <w:noProof/>
        </w:rPr>
        <w:drawing>
          <wp:anchor distT="0" distB="0" distL="114300" distR="114300" simplePos="0" relativeHeight="251656704" behindDoc="1" locked="0" layoutInCell="1" allowOverlap="1" wp14:anchorId="7C22E8A3" wp14:editId="3FE4E1F4">
            <wp:simplePos x="0" y="0"/>
            <wp:positionH relativeFrom="column">
              <wp:posOffset>-12700</wp:posOffset>
            </wp:positionH>
            <wp:positionV relativeFrom="paragraph">
              <wp:posOffset>1139825</wp:posOffset>
            </wp:positionV>
            <wp:extent cx="3436620" cy="1930400"/>
            <wp:effectExtent l="0" t="0" r="5080" b="0"/>
            <wp:wrapTight wrapText="bothSides">
              <wp:wrapPolygon edited="0">
                <wp:start x="0" y="0"/>
                <wp:lineTo x="0" y="21458"/>
                <wp:lineTo x="21552" y="21458"/>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36620" cy="1930400"/>
                    </a:xfrm>
                    <a:prstGeom prst="rect">
                      <a:avLst/>
                    </a:prstGeom>
                  </pic:spPr>
                </pic:pic>
              </a:graphicData>
            </a:graphic>
            <wp14:sizeRelH relativeFrom="page">
              <wp14:pctWidth>0</wp14:pctWidth>
            </wp14:sizeRelH>
            <wp14:sizeRelV relativeFrom="page">
              <wp14:pctHeight>0</wp14:pctHeight>
            </wp14:sizeRelV>
          </wp:anchor>
        </w:drawing>
      </w:r>
      <w:r w:rsidR="00DB64D7">
        <w:t>Aesthetics in design are “a set of principles underlying the work of a particular artist or artistic movement.” (</w:t>
      </w:r>
      <w:r w:rsidR="00DB64D7" w:rsidRPr="00DB64D7">
        <w:rPr>
          <w:i/>
        </w:rPr>
        <w:t>Oxford Dictionaries</w:t>
      </w:r>
      <w:r w:rsidR="00DB64D7">
        <w:rPr>
          <w:i/>
        </w:rPr>
        <w:t xml:space="preserve">, </w:t>
      </w:r>
      <w:r w:rsidR="00DB64D7" w:rsidRPr="00DB64D7">
        <w:rPr>
          <w:i/>
        </w:rPr>
        <w:t>2019)</w:t>
      </w:r>
      <w:r w:rsidR="00DB64D7">
        <w:rPr>
          <w:i/>
        </w:rPr>
        <w:t xml:space="preserve">.  </w:t>
      </w:r>
      <w:r w:rsidR="00DB64D7">
        <w:t>A brand having an aesthetic seems to act as an identity</w:t>
      </w:r>
      <w:r w:rsidR="000D27FD">
        <w:t xml:space="preserve">, for example, </w:t>
      </w:r>
      <w:r w:rsidR="00D207CE">
        <w:t xml:space="preserve">consumers will often recognise a logo or a colour that they </w:t>
      </w:r>
      <w:r w:rsidR="000D27FD">
        <w:t>associate with a brand and will invest in that</w:t>
      </w:r>
      <w:r w:rsidR="00D207CE">
        <w:t xml:space="preserve"> brand, either for societal elevation </w:t>
      </w:r>
      <w:r w:rsidR="00D207CE">
        <w:lastRenderedPageBreak/>
        <w:t>or to follow trends. T</w:t>
      </w:r>
      <w:r w:rsidR="00DB64D7">
        <w:t>he aesthetic of a product or collection could also help you to estimate its price point or intended audience.</w:t>
      </w:r>
      <w:r w:rsidR="00D207CE">
        <w:t xml:space="preserve"> For example, a more expensive, couture, brand will use more luxurious fabric, such as silks and velvets, and their designs may be heavily embellished</w:t>
      </w:r>
      <w:r w:rsidR="003B3CAE">
        <w:t xml:space="preserve"> (fig. 3)</w:t>
      </w:r>
      <w:r w:rsidR="00D207CE">
        <w:t xml:space="preserve">; these are all materials and design elements that will make production more expensive, there after making the </w:t>
      </w:r>
      <w:r w:rsidR="000E769F">
        <w:t>price point</w:t>
      </w:r>
      <w:r w:rsidR="00D207CE">
        <w:t xml:space="preserve"> of sai</w:t>
      </w:r>
      <w:r w:rsidR="009F5DA3">
        <w:t>d garment higher. This luxury aesthetic</w:t>
      </w:r>
      <w:r w:rsidR="000E769F">
        <w:t xml:space="preserve"> can make</w:t>
      </w:r>
      <w:r w:rsidR="009F5DA3">
        <w:t xml:space="preserve"> the garments</w:t>
      </w:r>
      <w:r w:rsidR="00D207CE">
        <w:t xml:space="preserve"> more appealing to consumers</w:t>
      </w:r>
      <w:r w:rsidR="007C41CD">
        <w:t xml:space="preserve">. </w:t>
      </w:r>
      <w:r w:rsidR="00CE5D97">
        <w:t>This proposal is supported by this</w:t>
      </w:r>
      <w:r w:rsidR="00DB64D7">
        <w:t xml:space="preserve"> </w:t>
      </w:r>
      <w:r w:rsidR="003B3CAE">
        <w:t xml:space="preserve">            </w:t>
      </w:r>
    </w:p>
    <w:p w14:paraId="6AF194F4" w14:textId="57789F6B" w:rsidR="003B3CAE" w:rsidRPr="00C41E50" w:rsidRDefault="003B3CAE" w:rsidP="00FE4348">
      <w:pPr>
        <w:spacing w:line="480" w:lineRule="auto"/>
        <w:rPr>
          <w:sz w:val="22"/>
        </w:rPr>
      </w:pPr>
      <w:r w:rsidRPr="00C41E50">
        <w:rPr>
          <w:sz w:val="22"/>
        </w:rPr>
        <w:t>(fig. 3</w:t>
      </w:r>
      <w:r w:rsidR="00C41E50" w:rsidRPr="00C41E50">
        <w:rPr>
          <w:sz w:val="22"/>
        </w:rPr>
        <w:t xml:space="preserve"> </w:t>
      </w:r>
      <w:r w:rsidR="00C41E50" w:rsidRPr="00C41E50">
        <w:rPr>
          <w:i/>
          <w:sz w:val="22"/>
        </w:rPr>
        <w:t>Dolce and Gabbana Haute Couture Collection</w:t>
      </w:r>
      <w:r w:rsidR="00C41E50" w:rsidRPr="00C41E50">
        <w:rPr>
          <w:sz w:val="22"/>
        </w:rPr>
        <w:t xml:space="preserve"> </w:t>
      </w:r>
      <w:r w:rsidR="001549B4" w:rsidRPr="001549B4">
        <w:rPr>
          <w:i/>
          <w:color w:val="000000" w:themeColor="text1"/>
          <w:sz w:val="22"/>
        </w:rPr>
        <w:t>2018</w:t>
      </w:r>
      <w:r w:rsidRPr="00C41E50">
        <w:rPr>
          <w:sz w:val="22"/>
        </w:rPr>
        <w:t>)</w:t>
      </w:r>
    </w:p>
    <w:p w14:paraId="73326528" w14:textId="77777777" w:rsidR="00C41E50" w:rsidRDefault="00C41E50" w:rsidP="00FE4348">
      <w:pPr>
        <w:spacing w:line="480" w:lineRule="auto"/>
      </w:pPr>
    </w:p>
    <w:p w14:paraId="6AD5ACBE" w14:textId="1DE16522" w:rsidR="009F5DA3" w:rsidRDefault="00DB64D7" w:rsidP="00FE4348">
      <w:pPr>
        <w:spacing w:line="480" w:lineRule="auto"/>
      </w:pPr>
      <w:r>
        <w:t>state</w:t>
      </w:r>
      <w:r w:rsidR="00CE5D97">
        <w:t>ment</w:t>
      </w:r>
      <w:r>
        <w:t xml:space="preserve"> by Efer (2017) “the general aesthetic Ambience that the given product exudes or carries which often determines it’s</w:t>
      </w:r>
      <w:r w:rsidR="00610151">
        <w:t xml:space="preserve"> [sic]</w:t>
      </w:r>
      <w:r>
        <w:t xml:space="preserve"> marketability, profit</w:t>
      </w:r>
      <w:r w:rsidR="00D45F19">
        <w:t xml:space="preserve">ability and success as a brand”. This </w:t>
      </w:r>
      <w:r w:rsidR="009F5DA3">
        <w:t>implies</w:t>
      </w:r>
      <w:r w:rsidR="00D45F19">
        <w:t xml:space="preserve"> that there is an emotional connection ma</w:t>
      </w:r>
      <w:r w:rsidR="009F5DA3">
        <w:t>de between consumers and</w:t>
      </w:r>
      <w:r w:rsidR="00D45F19">
        <w:t xml:space="preserve"> pr</w:t>
      </w:r>
      <w:r w:rsidR="009F5DA3">
        <w:t>oducts. Especially with couture,</w:t>
      </w:r>
      <w:r w:rsidR="00D45F19">
        <w:t xml:space="preserve"> their</w:t>
      </w:r>
      <w:r w:rsidR="007C41CD">
        <w:t xml:space="preserve"> monetary value</w:t>
      </w:r>
      <w:r w:rsidR="00D45F19">
        <w:t xml:space="preserve"> seems to elevate the products </w:t>
      </w:r>
      <w:r w:rsidR="009F5DA3">
        <w:t>emotional</w:t>
      </w:r>
      <w:r w:rsidR="00D45F19">
        <w:t xml:space="preserve"> worth to whomever owns it.</w:t>
      </w:r>
      <w:r w:rsidR="009F5DA3">
        <w:t xml:space="preserve"> This possibly</w:t>
      </w:r>
      <w:r w:rsidR="00D45F19">
        <w:t xml:space="preserve"> come</w:t>
      </w:r>
      <w:r w:rsidR="009F5DA3">
        <w:t>s</w:t>
      </w:r>
      <w:r w:rsidR="00D45F19">
        <w:t xml:space="preserve"> through </w:t>
      </w:r>
      <w:r w:rsidR="009F5DA3">
        <w:t xml:space="preserve">the </w:t>
      </w:r>
      <w:r w:rsidR="00D45F19">
        <w:t>societal views and values</w:t>
      </w:r>
      <w:r w:rsidR="009F5DA3">
        <w:t>,</w:t>
      </w:r>
      <w:r w:rsidR="00D45F19">
        <w:t xml:space="preserve"> t</w:t>
      </w:r>
      <w:r w:rsidR="009F5DA3">
        <w:t>hat if you are wealthy</w:t>
      </w:r>
      <w:r w:rsidR="00D45F19">
        <w:t xml:space="preserve"> and own expensive</w:t>
      </w:r>
      <w:r w:rsidR="009F5DA3">
        <w:t xml:space="preserve"> products, you are living a desirable lifestyle</w:t>
      </w:r>
      <w:r w:rsidR="00D45F19">
        <w:t xml:space="preserve">. </w:t>
      </w:r>
    </w:p>
    <w:p w14:paraId="6CC7224C" w14:textId="13C12E4E" w:rsidR="0068252A" w:rsidRDefault="009F5DA3" w:rsidP="00FE4348">
      <w:pPr>
        <w:spacing w:line="480" w:lineRule="auto"/>
        <w:ind w:firstLine="720"/>
      </w:pPr>
      <w:r>
        <w:t xml:space="preserve">There is </w:t>
      </w:r>
      <w:r w:rsidR="00DB64D7">
        <w:t>an art to creating an aesthetic</w:t>
      </w:r>
      <w:r w:rsidR="00CE5D97">
        <w:t xml:space="preserve">, and there are </w:t>
      </w:r>
      <w:r>
        <w:t xml:space="preserve">so </w:t>
      </w:r>
      <w:r w:rsidR="00CE5D97">
        <w:t>many elements to consider, as a designer, when coming up with one for a brand</w:t>
      </w:r>
      <w:r w:rsidR="007C41CD">
        <w:t>. T</w:t>
      </w:r>
      <w:r w:rsidR="00DB64D7">
        <w:t xml:space="preserve">he first </w:t>
      </w:r>
      <w:r w:rsidR="00CE5D97">
        <w:t>impression</w:t>
      </w:r>
      <w:r w:rsidR="00DB64D7">
        <w:t xml:space="preserve"> an audience</w:t>
      </w:r>
      <w:r w:rsidR="001A7FFA">
        <w:t xml:space="preserve"> has of a </w:t>
      </w:r>
      <w:r w:rsidR="00DB64D7">
        <w:t xml:space="preserve">brand, </w:t>
      </w:r>
      <w:r w:rsidR="00CE5D97">
        <w:t xml:space="preserve">intentionally or not, </w:t>
      </w:r>
      <w:r w:rsidR="007C41CD">
        <w:t>is what</w:t>
      </w:r>
      <w:r w:rsidR="00CE5D97">
        <w:t xml:space="preserve"> can</w:t>
      </w:r>
      <w:r w:rsidR="007C41CD">
        <w:t xml:space="preserve"> cause an</w:t>
      </w:r>
      <w:r w:rsidR="00DB64D7">
        <w:t xml:space="preserve"> emotional respons</w:t>
      </w:r>
      <w:r w:rsidR="007C41CD">
        <w:t>e. Depending on this response, the aesthetic can be what</w:t>
      </w:r>
      <w:r w:rsidR="00DB64D7">
        <w:t xml:space="preserve"> draws in customers or repels them, before they’ve even become personally invested in further understanding the product. The </w:t>
      </w:r>
      <w:r w:rsidR="007C41CD">
        <w:t xml:space="preserve">reason behind the consumers emotional response is confirmed here </w:t>
      </w:r>
      <w:r w:rsidR="001A7FFA">
        <w:t>by Papanek (2009, quoted</w:t>
      </w:r>
      <w:r w:rsidR="00DB64D7">
        <w:t xml:space="preserve"> </w:t>
      </w:r>
      <w:r w:rsidR="00CE5D97">
        <w:t>by</w:t>
      </w:r>
      <w:r w:rsidR="00DB64D7">
        <w:t xml:space="preserve"> Efer, 2017, pg.187) “consumers are first and foremost human beings, with a body, soul and spirit and therefore would always be drawn to or attracted to products/</w:t>
      </w:r>
      <w:r w:rsidR="00CE5D97">
        <w:t xml:space="preserve"> </w:t>
      </w:r>
      <w:r w:rsidR="00DB64D7">
        <w:t>services that is in tune with their cultural, socio-economic preferences.”</w:t>
      </w:r>
      <w:r w:rsidR="00CE5D97">
        <w:t xml:space="preserve"> The </w:t>
      </w:r>
      <w:r w:rsidR="001A7FFA">
        <w:t xml:space="preserve">other </w:t>
      </w:r>
      <w:r w:rsidR="00CE5D97">
        <w:t xml:space="preserve">implications of this is that, </w:t>
      </w:r>
      <w:r w:rsidR="00CE5D97">
        <w:lastRenderedPageBreak/>
        <w:t>consumers could also be veered from their own aesthetic taste</w:t>
      </w:r>
      <w:r w:rsidR="007C41CD">
        <w:t>s, by following trends that have been set by their societal culture</w:t>
      </w:r>
      <w:r w:rsidR="001A7FFA">
        <w:t>.</w:t>
      </w:r>
    </w:p>
    <w:p w14:paraId="4DC28C44" w14:textId="77777777" w:rsidR="00C41E50" w:rsidRDefault="00BD3BA0" w:rsidP="00FE4348">
      <w:pPr>
        <w:spacing w:line="480" w:lineRule="auto"/>
        <w:ind w:firstLine="720"/>
      </w:pPr>
      <w:r>
        <w:rPr>
          <w:noProof/>
        </w:rPr>
        <w:pict w14:anchorId="7F4C79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6" type="#_x0000_t75" alt="Photo: JP Yim/Getty Images" style="position:absolute;left:0;text-align:left;margin-left:-2pt;margin-top:67.85pt;width:259.2pt;height:173pt;z-index:-251655680;visibility:visible;mso-wrap-style:square;mso-wrap-edited:f;mso-width-percent:0;mso-height-percent:0;mso-width-percent:0;mso-height-percent:0">
            <v:imagedata r:id="rId8" o:title="cfda-sustainability-fashion-resources-for-designers"/>
            <w10:wrap type="tight"/>
          </v:shape>
        </w:pict>
      </w:r>
      <w:r w:rsidR="007C41CD">
        <w:t xml:space="preserve">From </w:t>
      </w:r>
      <w:r w:rsidR="001B070B">
        <w:t>collecting this information, it could be said that</w:t>
      </w:r>
      <w:r w:rsidR="0068252A">
        <w:t xml:space="preserve"> designers, who are using regenerative textiles, could </w:t>
      </w:r>
      <w:r w:rsidR="007C41CD">
        <w:t xml:space="preserve">theoretically </w:t>
      </w:r>
      <w:r w:rsidR="0068252A">
        <w:t>create a luxurious aesthetic for their brand to make regenerative fashion design desirable in the eyes of society. This would be</w:t>
      </w:r>
      <w:r w:rsidR="00373EF9">
        <w:t xml:space="preserve"> useful</w:t>
      </w:r>
      <w:r w:rsidR="0068252A">
        <w:t xml:space="preserve"> </w:t>
      </w:r>
      <w:r w:rsidR="00373EF9">
        <w:t xml:space="preserve">in creating an identity for regenerative design, that society </w:t>
      </w:r>
      <w:r w:rsidR="001B070B">
        <w:t>could respond to positively</w:t>
      </w:r>
      <w:r w:rsidR="00373EF9">
        <w:t>. T</w:t>
      </w:r>
      <w:r w:rsidR="0068252A">
        <w:t>he general aesthetic asso</w:t>
      </w:r>
      <w:r w:rsidR="00373EF9">
        <w:t>ciated with sustainable fashion seems to be plain, neutral colours, with garments sometimes fashioned together in a simple shape</w:t>
      </w:r>
      <w:r w:rsidR="003B3CAE">
        <w:t xml:space="preserve"> (fig. 4)</w:t>
      </w:r>
      <w:r w:rsidR="00373EF9">
        <w:t>.</w:t>
      </w:r>
      <w:r w:rsidR="000D6396">
        <w:t xml:space="preserve"> Although</w:t>
      </w:r>
      <w:r w:rsidR="001B070B">
        <w:t>, through regenerative design,</w:t>
      </w:r>
      <w:r w:rsidR="000D6396">
        <w:t xml:space="preserve"> the ethical appeal of the regenerative fashion textiles would be the highest that it could be, there does seem to be a stigma attached to sayin</w:t>
      </w:r>
      <w:r w:rsidR="003B3CAE">
        <w:t xml:space="preserve">g that a garment is recycled or </w:t>
      </w:r>
      <w:r w:rsidR="000D6396">
        <w:t>sustainable.</w:t>
      </w:r>
      <w:r w:rsidR="003B3CAE">
        <w:t xml:space="preserve"> </w:t>
      </w:r>
    </w:p>
    <w:p w14:paraId="03401B57" w14:textId="77777777" w:rsidR="00C41E50" w:rsidRDefault="00C41E50" w:rsidP="00FE4348">
      <w:pPr>
        <w:spacing w:line="480" w:lineRule="auto"/>
        <w:ind w:firstLine="720"/>
      </w:pPr>
    </w:p>
    <w:p w14:paraId="4D659A04" w14:textId="77777777" w:rsidR="00C41E50" w:rsidRPr="001549B4" w:rsidRDefault="00C41E50" w:rsidP="00FE4348">
      <w:pPr>
        <w:spacing w:line="480" w:lineRule="auto"/>
        <w:ind w:firstLine="720"/>
        <w:rPr>
          <w:color w:val="000000" w:themeColor="text1"/>
          <w:sz w:val="22"/>
        </w:rPr>
      </w:pPr>
    </w:p>
    <w:p w14:paraId="46E56CFE" w14:textId="482E5C82" w:rsidR="003B3CAE" w:rsidRPr="00C41E50" w:rsidRDefault="003B3CAE" w:rsidP="00FE4348">
      <w:pPr>
        <w:spacing w:line="480" w:lineRule="auto"/>
        <w:rPr>
          <w:sz w:val="22"/>
        </w:rPr>
      </w:pPr>
      <w:r w:rsidRPr="001549B4">
        <w:rPr>
          <w:color w:val="000000" w:themeColor="text1"/>
          <w:sz w:val="22"/>
        </w:rPr>
        <w:t>(fig. 4</w:t>
      </w:r>
      <w:r w:rsidR="00C41E50" w:rsidRPr="001549B4">
        <w:rPr>
          <w:color w:val="000000" w:themeColor="text1"/>
          <w:sz w:val="22"/>
        </w:rPr>
        <w:t xml:space="preserve"> </w:t>
      </w:r>
      <w:r w:rsidR="001549B4">
        <w:rPr>
          <w:i/>
          <w:color w:val="000000" w:themeColor="text1"/>
          <w:sz w:val="22"/>
        </w:rPr>
        <w:t xml:space="preserve">Sustainable Textile Fashion Show, JP </w:t>
      </w:r>
      <w:proofErr w:type="spellStart"/>
      <w:r w:rsidR="001549B4">
        <w:rPr>
          <w:i/>
          <w:color w:val="000000" w:themeColor="text1"/>
          <w:sz w:val="22"/>
        </w:rPr>
        <w:t>Yim</w:t>
      </w:r>
      <w:proofErr w:type="spellEnd"/>
      <w:r w:rsidR="001549B4">
        <w:rPr>
          <w:i/>
          <w:color w:val="000000" w:themeColor="text1"/>
          <w:sz w:val="22"/>
        </w:rPr>
        <w:t xml:space="preserve"> /Getty Images</w:t>
      </w:r>
      <w:r w:rsidRPr="00C41E50">
        <w:rPr>
          <w:sz w:val="22"/>
        </w:rPr>
        <w:t>)</w:t>
      </w:r>
    </w:p>
    <w:p w14:paraId="6A93140D" w14:textId="77777777" w:rsidR="003B3CAE" w:rsidRDefault="003B3CAE" w:rsidP="00FE4348">
      <w:pPr>
        <w:spacing w:line="480" w:lineRule="auto"/>
      </w:pPr>
    </w:p>
    <w:p w14:paraId="10D4D13D" w14:textId="5A43A85A" w:rsidR="001B070B" w:rsidRDefault="000D6396" w:rsidP="00FE4348">
      <w:pPr>
        <w:spacing w:line="480" w:lineRule="auto"/>
      </w:pPr>
      <w:r>
        <w:t xml:space="preserve"> This has potentially carried on from after the industrial revolution, as wearing anything that looked as though it had been worn by someone before you could be viewed as “sh</w:t>
      </w:r>
      <w:r w:rsidR="00CA48A2">
        <w:t xml:space="preserve">ameful and a sign of poverty.”  (Anne </w:t>
      </w:r>
      <w:proofErr w:type="spellStart"/>
      <w:r w:rsidR="00CA48A2">
        <w:t>S</w:t>
      </w:r>
      <w:r w:rsidR="005E073A">
        <w:t>avageau</w:t>
      </w:r>
      <w:proofErr w:type="spellEnd"/>
      <w:r w:rsidR="005E073A">
        <w:t xml:space="preserve">, </w:t>
      </w:r>
      <w:r>
        <w:t>2019</w:t>
      </w:r>
      <w:r w:rsidR="005E073A">
        <w:t>, p.58</w:t>
      </w:r>
      <w:r>
        <w:t xml:space="preserve">). </w:t>
      </w:r>
      <w:r w:rsidR="001B070B">
        <w:t>However,</w:t>
      </w:r>
      <w:r>
        <w:t xml:space="preserve"> it could be argued that consumers are more open to personalisation and repairing of your own garments, so the “thrifty” aesthetic is not as undesirable as it once was. The statemen</w:t>
      </w:r>
      <w:r w:rsidR="001B070B">
        <w:t xml:space="preserve">t still confirms that </w:t>
      </w:r>
      <w:r w:rsidR="001B070B">
        <w:lastRenderedPageBreak/>
        <w:t xml:space="preserve">there have </w:t>
      </w:r>
      <w:r>
        <w:t xml:space="preserve">always been </w:t>
      </w:r>
      <w:r w:rsidR="0088601B">
        <w:t>trends set by societies expectations, and playing to these aesthetic expectations and desires could be a way to make regenerative textiles more mainstream, and increase eco co</w:t>
      </w:r>
      <w:r w:rsidR="001B070B">
        <w:t>nscious consumption of fashion.</w:t>
      </w:r>
    </w:p>
    <w:p w14:paraId="421F2597" w14:textId="0DC59EF3" w:rsidR="001B070B" w:rsidRDefault="001B070B" w:rsidP="00FE4348">
      <w:pPr>
        <w:spacing w:line="480" w:lineRule="auto"/>
      </w:pPr>
      <w:r>
        <w:tab/>
      </w:r>
    </w:p>
    <w:p w14:paraId="5892F176" w14:textId="77A85C8D" w:rsidR="00B65B1C" w:rsidRDefault="001B070B" w:rsidP="00FE4348">
      <w:pPr>
        <w:spacing w:line="480" w:lineRule="auto"/>
      </w:pPr>
      <w:r>
        <w:t>The prominent importance being environmentally conscious in design, and how regenerative design is potentially the most eco-conscious production option,</w:t>
      </w:r>
      <w:r w:rsidR="00B65B1C">
        <w:t xml:space="preserve"> is so</w:t>
      </w:r>
      <w:r>
        <w:t xml:space="preserve"> relevant to todays’ society that the questions to be formed on these </w:t>
      </w:r>
      <w:r w:rsidR="00B65B1C">
        <w:t>subjects alone, are vast. With the further consideration of the role that aesthetics and branding have to play in the success of selling ethical fashion, the appearance of the products could be how to help push investment in regenerative design. The questions posed by this accumulative research are as follows:</w:t>
      </w:r>
    </w:p>
    <w:p w14:paraId="24763A1B" w14:textId="233DDBEF" w:rsidR="00B65B1C" w:rsidRDefault="00B65B1C" w:rsidP="00FE4348">
      <w:pPr>
        <w:spacing w:line="480" w:lineRule="auto"/>
      </w:pPr>
    </w:p>
    <w:p w14:paraId="56B6C007" w14:textId="250390B8" w:rsidR="002325E0" w:rsidRDefault="002325E0" w:rsidP="00FE4348">
      <w:pPr>
        <w:spacing w:line="480" w:lineRule="auto"/>
      </w:pPr>
      <w:r>
        <w:t>How does importance of environmental consciousness compare with the</w:t>
      </w:r>
      <w:r w:rsidR="00B65B1C">
        <w:t xml:space="preserve"> aesthetic and emotional </w:t>
      </w:r>
      <w:r>
        <w:t xml:space="preserve">values of fashion, </w:t>
      </w:r>
      <w:r w:rsidR="00B65B1C">
        <w:t xml:space="preserve">witnessed </w:t>
      </w:r>
      <w:r>
        <w:t xml:space="preserve">in modern society, and how can these values be utilised with regard to the marketability of regenerative textile design? </w:t>
      </w:r>
    </w:p>
    <w:p w14:paraId="516683F7" w14:textId="23965F94" w:rsidR="002325E0" w:rsidRDefault="002325E0" w:rsidP="00FE4348">
      <w:pPr>
        <w:spacing w:line="480" w:lineRule="auto"/>
      </w:pPr>
    </w:p>
    <w:p w14:paraId="1F6889F3" w14:textId="19BE3D99" w:rsidR="00B65B1C" w:rsidRDefault="002325E0" w:rsidP="00FE4348">
      <w:pPr>
        <w:spacing w:line="480" w:lineRule="auto"/>
      </w:pPr>
      <w:r>
        <w:t>Are there already success cases in regenerative textile design marketing, that can be developed upon by catering to societies aesthetic values?</w:t>
      </w:r>
    </w:p>
    <w:p w14:paraId="55D829DD" w14:textId="67B76B5E" w:rsidR="002325E0" w:rsidRDefault="002325E0" w:rsidP="00FE4348">
      <w:pPr>
        <w:spacing w:line="480" w:lineRule="auto"/>
      </w:pPr>
    </w:p>
    <w:p w14:paraId="619D65C7" w14:textId="0CBDB31E" w:rsidR="002325E0" w:rsidRDefault="002325E0" w:rsidP="00FE4348">
      <w:pPr>
        <w:spacing w:line="480" w:lineRule="auto"/>
      </w:pPr>
      <w:r>
        <w:t xml:space="preserve">Is </w:t>
      </w:r>
      <w:r w:rsidR="00C66DFD">
        <w:t>there a marketable route to making sustainable fashion stereotypes desirable, through emphasising and elevating the importance of ethical design, with regard to waste reduction?</w:t>
      </w:r>
    </w:p>
    <w:p w14:paraId="18091A2E" w14:textId="77777777" w:rsidR="00A77057" w:rsidRDefault="00A77057"/>
    <w:p w14:paraId="303E0D2F" w14:textId="77777777" w:rsidR="00A77057" w:rsidRDefault="00A77057"/>
    <w:p w14:paraId="578C9FEF" w14:textId="77777777" w:rsidR="00A77057" w:rsidRDefault="00A77057"/>
    <w:p w14:paraId="7039A33B" w14:textId="159D3128" w:rsidR="00053515" w:rsidRPr="00E01A14" w:rsidRDefault="00216E17">
      <w:pPr>
        <w:rPr>
          <w:u w:val="single"/>
        </w:rPr>
      </w:pPr>
      <w:bookmarkStart w:id="0" w:name="_GoBack"/>
      <w:bookmarkEnd w:id="0"/>
      <w:r w:rsidRPr="00E01A14">
        <w:rPr>
          <w:u w:val="single"/>
        </w:rPr>
        <w:lastRenderedPageBreak/>
        <w:t>Bibliography:</w:t>
      </w:r>
    </w:p>
    <w:p w14:paraId="608E64F1" w14:textId="198F0FEB" w:rsidR="00216E17" w:rsidRDefault="00216E17">
      <w:pPr>
        <w:rPr>
          <w:rFonts w:cstheme="minorHAnsi"/>
          <w:color w:val="000000" w:themeColor="text1"/>
        </w:rPr>
      </w:pPr>
    </w:p>
    <w:p w14:paraId="393F4499" w14:textId="77777777" w:rsidR="00FE4348" w:rsidRPr="00E01A14" w:rsidRDefault="00FE4348" w:rsidP="00FE4348">
      <w:r>
        <w:t>BLACK, S., 2012.</w:t>
      </w:r>
      <w:r w:rsidRPr="00E01A14">
        <w:rPr>
          <w:i/>
        </w:rPr>
        <w:t xml:space="preserve"> The Sustainable Fashion Handbook</w:t>
      </w:r>
      <w:r>
        <w:t>, Thames and Hudson [Reprint]</w:t>
      </w:r>
    </w:p>
    <w:p w14:paraId="03D90FC9" w14:textId="77777777" w:rsidR="00FE4348" w:rsidRDefault="00FE4348">
      <w:pPr>
        <w:rPr>
          <w:rFonts w:cstheme="minorHAnsi"/>
          <w:color w:val="000000" w:themeColor="text1"/>
        </w:rPr>
      </w:pPr>
    </w:p>
    <w:p w14:paraId="2033AB7E" w14:textId="77777777" w:rsidR="00FE4348" w:rsidRDefault="00FE4348" w:rsidP="00FE4348">
      <w:r>
        <w:t xml:space="preserve">BROWN, S., 2010. </w:t>
      </w:r>
      <w:r w:rsidRPr="00E01A14">
        <w:rPr>
          <w:i/>
        </w:rPr>
        <w:t>Eco Fashion</w:t>
      </w:r>
      <w:r>
        <w:t>, Laurence King Publishing Ltd</w:t>
      </w:r>
    </w:p>
    <w:p w14:paraId="36D839F1" w14:textId="77777777" w:rsidR="00FE4348" w:rsidRDefault="00FE4348">
      <w:pPr>
        <w:rPr>
          <w:rFonts w:cstheme="minorHAnsi"/>
          <w:color w:val="000000" w:themeColor="text1"/>
        </w:rPr>
      </w:pPr>
    </w:p>
    <w:p w14:paraId="48435DBA" w14:textId="77777777" w:rsidR="00FE4348" w:rsidRDefault="00FE4348" w:rsidP="00FE4348">
      <w:r>
        <w:rPr>
          <w:i/>
        </w:rPr>
        <w:t>EDGE, 2019</w:t>
      </w:r>
      <w:r>
        <w:t xml:space="preserve"> </w:t>
      </w:r>
    </w:p>
    <w:p w14:paraId="5B6F7778" w14:textId="77777777" w:rsidR="00FE4348" w:rsidRDefault="00FE4348" w:rsidP="00FE4348">
      <w:pPr>
        <w:rPr>
          <w:rStyle w:val="Hyperlink"/>
        </w:rPr>
      </w:pPr>
      <w:r>
        <w:t xml:space="preserve">Available at: </w:t>
      </w:r>
      <w:hyperlink r:id="rId9" w:history="1">
        <w:r w:rsidRPr="00D967C4">
          <w:rPr>
            <w:rStyle w:val="Hyperlink"/>
          </w:rPr>
          <w:t>https://edgexpo.com/fashion-industry-waste-statistics/</w:t>
        </w:r>
      </w:hyperlink>
    </w:p>
    <w:p w14:paraId="468DA832" w14:textId="68D81247" w:rsidR="00FE4348" w:rsidRPr="00FE4348" w:rsidRDefault="00FE4348">
      <w:pPr>
        <w:rPr>
          <w:color w:val="000000" w:themeColor="text1"/>
        </w:rPr>
      </w:pPr>
      <w:r>
        <w:rPr>
          <w:rStyle w:val="Hyperlink"/>
          <w:color w:val="000000" w:themeColor="text1"/>
          <w:u w:val="none"/>
        </w:rPr>
        <w:t>Date accessed: 20/04/19</w:t>
      </w:r>
    </w:p>
    <w:p w14:paraId="437A5CB5" w14:textId="77777777" w:rsidR="00FE4348" w:rsidRDefault="00FE4348">
      <w:pPr>
        <w:rPr>
          <w:rFonts w:cstheme="minorHAnsi"/>
          <w:color w:val="000000" w:themeColor="text1"/>
        </w:rPr>
      </w:pPr>
    </w:p>
    <w:p w14:paraId="6968A3DE" w14:textId="77777777" w:rsidR="00FE4348" w:rsidRDefault="00FE4348" w:rsidP="00FE4348">
      <w:pPr>
        <w:rPr>
          <w:rFonts w:eastAsia="Times New Roman" w:cstheme="minorHAnsi"/>
          <w:color w:val="000000" w:themeColor="text1"/>
          <w:shd w:val="clear" w:color="auto" w:fill="FFFFFF"/>
        </w:rPr>
      </w:pPr>
      <w:r w:rsidRPr="00F22F0E">
        <w:rPr>
          <w:rFonts w:eastAsia="Times New Roman" w:cstheme="minorHAnsi"/>
          <w:color w:val="000000" w:themeColor="text1"/>
          <w:shd w:val="clear" w:color="auto" w:fill="FFFFFF"/>
        </w:rPr>
        <w:t>EFER</w:t>
      </w:r>
      <w:r w:rsidRPr="005E073A">
        <w:rPr>
          <w:rFonts w:eastAsia="Times New Roman" w:cstheme="minorHAnsi"/>
          <w:color w:val="000000" w:themeColor="text1"/>
          <w:shd w:val="clear" w:color="auto" w:fill="FFFFFF"/>
        </w:rPr>
        <w:t>, O. (2017). 8. Industrial Design: The Roles and Factors of Aesthetics, Modelling, Styling, Product Brand and Branding in Design/Design Education,</w:t>
      </w:r>
      <w:r w:rsidRPr="00F22F0E">
        <w:rPr>
          <w:rFonts w:eastAsia="Times New Roman" w:cstheme="minorHAnsi"/>
          <w:color w:val="000000" w:themeColor="text1"/>
          <w:shd w:val="clear" w:color="auto" w:fill="FFFFFF"/>
        </w:rPr>
        <w:t> </w:t>
      </w:r>
      <w:r w:rsidRPr="00F22F0E">
        <w:rPr>
          <w:rFonts w:eastAsia="Times New Roman" w:cstheme="minorHAnsi"/>
          <w:i/>
          <w:iCs/>
          <w:color w:val="000000" w:themeColor="text1"/>
        </w:rPr>
        <w:t>Review of Artistic Education</w:t>
      </w:r>
      <w:r w:rsidRPr="005E073A">
        <w:rPr>
          <w:rFonts w:eastAsia="Times New Roman" w:cstheme="minorHAnsi"/>
          <w:color w:val="000000" w:themeColor="text1"/>
          <w:shd w:val="clear" w:color="auto" w:fill="FFFFFF"/>
        </w:rPr>
        <w:t>,</w:t>
      </w:r>
      <w:r w:rsidRPr="00F22F0E">
        <w:rPr>
          <w:rFonts w:eastAsia="Times New Roman" w:cstheme="minorHAnsi"/>
          <w:color w:val="000000" w:themeColor="text1"/>
          <w:shd w:val="clear" w:color="auto" w:fill="FFFFFF"/>
        </w:rPr>
        <w:t> </w:t>
      </w:r>
      <w:r w:rsidRPr="00F22F0E">
        <w:rPr>
          <w:rFonts w:eastAsia="Times New Roman" w:cstheme="minorHAnsi"/>
          <w:i/>
          <w:iCs/>
          <w:color w:val="000000" w:themeColor="text1"/>
        </w:rPr>
        <w:t>14</w:t>
      </w:r>
      <w:r w:rsidRPr="005E073A">
        <w:rPr>
          <w:rFonts w:eastAsia="Times New Roman" w:cstheme="minorHAnsi"/>
          <w:color w:val="000000" w:themeColor="text1"/>
          <w:shd w:val="clear" w:color="auto" w:fill="FFFFFF"/>
        </w:rPr>
        <w:t>(1), 186-199</w:t>
      </w:r>
    </w:p>
    <w:p w14:paraId="35BB318C" w14:textId="77777777" w:rsidR="00FE4348" w:rsidRDefault="00FE4348">
      <w:pPr>
        <w:rPr>
          <w:rFonts w:cstheme="minorHAnsi"/>
          <w:color w:val="000000" w:themeColor="text1"/>
        </w:rPr>
      </w:pPr>
    </w:p>
    <w:p w14:paraId="34C863A9" w14:textId="77777777" w:rsidR="00FE4348" w:rsidRDefault="00FE4348" w:rsidP="00FE4348">
      <w:pPr>
        <w:rPr>
          <w:i/>
        </w:rPr>
      </w:pPr>
      <w:r>
        <w:t xml:space="preserve">ELMANSY, R., 2014. Principles of Sustainable Design, </w:t>
      </w:r>
      <w:r>
        <w:rPr>
          <w:i/>
        </w:rPr>
        <w:t>Degenerate,</w:t>
      </w:r>
    </w:p>
    <w:p w14:paraId="06A41181" w14:textId="77777777" w:rsidR="00FE4348" w:rsidRDefault="00FE4348" w:rsidP="00FE4348">
      <w:r>
        <w:t xml:space="preserve">Available at: </w:t>
      </w:r>
      <w:hyperlink r:id="rId10" w:history="1">
        <w:r w:rsidRPr="00D967C4">
          <w:rPr>
            <w:rStyle w:val="Hyperlink"/>
          </w:rPr>
          <w:t>https://www.designorate.com/principles-of-sustainable-design/</w:t>
        </w:r>
      </w:hyperlink>
      <w:r>
        <w:t xml:space="preserve"> </w:t>
      </w:r>
    </w:p>
    <w:p w14:paraId="5F4043CC" w14:textId="77777777" w:rsidR="00FE4348" w:rsidRDefault="00FE4348" w:rsidP="00FE4348">
      <w:r>
        <w:t xml:space="preserve">Date accessed: 19/04/19 </w:t>
      </w:r>
    </w:p>
    <w:p w14:paraId="4128D07F" w14:textId="77777777" w:rsidR="00FE4348" w:rsidRDefault="00FE4348" w:rsidP="00FE4348"/>
    <w:p w14:paraId="2927B3C2" w14:textId="77777777" w:rsidR="00FE4348" w:rsidRDefault="00FE4348" w:rsidP="00FE4348">
      <w:r>
        <w:rPr>
          <w:i/>
        </w:rPr>
        <w:t>NIELSE</w:t>
      </w:r>
      <w:r w:rsidRPr="00C76065">
        <w:rPr>
          <w:i/>
        </w:rPr>
        <w:t>N</w:t>
      </w:r>
      <w:r>
        <w:rPr>
          <w:i/>
        </w:rPr>
        <w:t>,</w:t>
      </w:r>
      <w:r>
        <w:t xml:space="preserve"> 2015., Consumer-Goods’ Brands That Demonstrate Commitment to Sustainability Outperform Those That Don’t. </w:t>
      </w:r>
    </w:p>
    <w:p w14:paraId="7327D1BF" w14:textId="77777777" w:rsidR="00FE4348" w:rsidRDefault="00FE4348" w:rsidP="00FE4348">
      <w:r>
        <w:t xml:space="preserve">Available at: </w:t>
      </w:r>
      <w:hyperlink r:id="rId11" w:history="1">
        <w:r w:rsidRPr="00A8235F">
          <w:rPr>
            <w:rStyle w:val="Hyperlink"/>
          </w:rPr>
          <w:t>https://www.nielsen.com/us/en/press-room/2015/consumer-goods-brands-that-demonstrate-commitment-to-sustainability-outperform.html</w:t>
        </w:r>
      </w:hyperlink>
      <w:r>
        <w:t xml:space="preserve"> </w:t>
      </w:r>
    </w:p>
    <w:p w14:paraId="55D36071" w14:textId="620B159A" w:rsidR="00FE4348" w:rsidRDefault="00FE4348" w:rsidP="00FE4348">
      <w:r>
        <w:t>Date accessed: 23/04/19</w:t>
      </w:r>
    </w:p>
    <w:p w14:paraId="6A7F6CC6" w14:textId="77777777" w:rsidR="00FE4348" w:rsidRDefault="00FE4348" w:rsidP="00FE4348"/>
    <w:p w14:paraId="129D60A4" w14:textId="77777777" w:rsidR="00FE4348" w:rsidRDefault="00FE4348" w:rsidP="00FE4348">
      <w:r w:rsidRPr="00FE4348">
        <w:rPr>
          <w:i/>
        </w:rPr>
        <w:t>Oxford Dictionaries</w:t>
      </w:r>
      <w:r>
        <w:t>, 2019.</w:t>
      </w:r>
    </w:p>
    <w:p w14:paraId="3A912BED" w14:textId="77777777" w:rsidR="00FE4348" w:rsidRDefault="00FE4348" w:rsidP="00FE4348">
      <w:pPr>
        <w:rPr>
          <w:rStyle w:val="Hyperlink"/>
          <w:color w:val="000000" w:themeColor="text1"/>
          <w:u w:val="none"/>
        </w:rPr>
      </w:pPr>
      <w:r>
        <w:t xml:space="preserve">Available at: </w:t>
      </w:r>
      <w:hyperlink r:id="rId12" w:history="1">
        <w:r w:rsidRPr="00A8235F">
          <w:rPr>
            <w:rStyle w:val="Hyperlink"/>
          </w:rPr>
          <w:t>https://en.oxforddictionaries.com</w:t>
        </w:r>
      </w:hyperlink>
      <w:r>
        <w:rPr>
          <w:rStyle w:val="Hyperlink"/>
        </w:rPr>
        <w:t xml:space="preserve"> </w:t>
      </w:r>
    </w:p>
    <w:p w14:paraId="5997E2AA" w14:textId="32DF7218" w:rsidR="00FE4348" w:rsidRPr="00CA48A2" w:rsidRDefault="00FE4348" w:rsidP="00FE4348">
      <w:pPr>
        <w:rPr>
          <w:color w:val="000000" w:themeColor="text1"/>
        </w:rPr>
      </w:pPr>
      <w:r>
        <w:rPr>
          <w:rStyle w:val="Hyperlink"/>
          <w:color w:val="000000" w:themeColor="text1"/>
          <w:u w:val="none"/>
        </w:rPr>
        <w:t>Date accessed: 20/04/19</w:t>
      </w:r>
    </w:p>
    <w:p w14:paraId="357CDFAB" w14:textId="77777777" w:rsidR="00FE4348" w:rsidRPr="003B3CAE" w:rsidRDefault="00FE4348" w:rsidP="00FE4348">
      <w:pPr>
        <w:rPr>
          <w:rFonts w:ascii="Times New Roman" w:eastAsia="Times New Roman" w:hAnsi="Times New Roman" w:cs="Times New Roman"/>
        </w:rPr>
      </w:pPr>
    </w:p>
    <w:p w14:paraId="3F2841DB" w14:textId="77777777" w:rsidR="00FE4348" w:rsidRDefault="00FE4348" w:rsidP="00FE4348">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PAPENEK., 2009., p. 187 quoted in: </w:t>
      </w:r>
    </w:p>
    <w:p w14:paraId="067335AB" w14:textId="77777777" w:rsidR="00FE4348" w:rsidRPr="005E073A" w:rsidRDefault="00FE4348" w:rsidP="00FE4348">
      <w:pPr>
        <w:rPr>
          <w:rFonts w:eastAsia="Times New Roman" w:cstheme="minorHAnsi"/>
          <w:color w:val="000000" w:themeColor="text1"/>
        </w:rPr>
      </w:pPr>
      <w:r w:rsidRPr="00F22F0E">
        <w:rPr>
          <w:rFonts w:eastAsia="Times New Roman" w:cstheme="minorHAnsi"/>
          <w:color w:val="000000" w:themeColor="text1"/>
          <w:shd w:val="clear" w:color="auto" w:fill="FFFFFF"/>
        </w:rPr>
        <w:t>EFER</w:t>
      </w:r>
      <w:r w:rsidRPr="005E073A">
        <w:rPr>
          <w:rFonts w:eastAsia="Times New Roman" w:cstheme="minorHAnsi"/>
          <w:color w:val="000000" w:themeColor="text1"/>
          <w:shd w:val="clear" w:color="auto" w:fill="FFFFFF"/>
        </w:rPr>
        <w:t xml:space="preserve">, O. (2017). 8. Industrial Design: The Roles and Factors of Aesthetics, </w:t>
      </w:r>
      <w:proofErr w:type="spellStart"/>
      <w:r w:rsidRPr="005E073A">
        <w:rPr>
          <w:rFonts w:eastAsia="Times New Roman" w:cstheme="minorHAnsi"/>
          <w:color w:val="000000" w:themeColor="text1"/>
          <w:shd w:val="clear" w:color="auto" w:fill="FFFFFF"/>
        </w:rPr>
        <w:t>Modeling</w:t>
      </w:r>
      <w:proofErr w:type="spellEnd"/>
      <w:r>
        <w:rPr>
          <w:rFonts w:eastAsia="Times New Roman" w:cstheme="minorHAnsi"/>
          <w:color w:val="000000" w:themeColor="text1"/>
          <w:shd w:val="clear" w:color="auto" w:fill="FFFFFF"/>
        </w:rPr>
        <w:t xml:space="preserve"> [sic</w:t>
      </w:r>
      <w:proofErr w:type="gramStart"/>
      <w:r>
        <w:rPr>
          <w:rFonts w:eastAsia="Times New Roman" w:cstheme="minorHAnsi"/>
          <w:color w:val="000000" w:themeColor="text1"/>
          <w:shd w:val="clear" w:color="auto" w:fill="FFFFFF"/>
        </w:rPr>
        <w:t xml:space="preserve">] </w:t>
      </w:r>
      <w:r w:rsidRPr="005E073A">
        <w:rPr>
          <w:rFonts w:eastAsia="Times New Roman" w:cstheme="minorHAnsi"/>
          <w:color w:val="000000" w:themeColor="text1"/>
          <w:shd w:val="clear" w:color="auto" w:fill="FFFFFF"/>
        </w:rPr>
        <w:t>,</w:t>
      </w:r>
      <w:proofErr w:type="gramEnd"/>
      <w:r w:rsidRPr="005E073A">
        <w:rPr>
          <w:rFonts w:eastAsia="Times New Roman" w:cstheme="minorHAnsi"/>
          <w:color w:val="000000" w:themeColor="text1"/>
          <w:shd w:val="clear" w:color="auto" w:fill="FFFFFF"/>
        </w:rPr>
        <w:t xml:space="preserve"> Styling, Product Brand and Branding in Design/Design Education,</w:t>
      </w:r>
      <w:r w:rsidRPr="00F22F0E">
        <w:rPr>
          <w:rFonts w:eastAsia="Times New Roman" w:cstheme="minorHAnsi"/>
          <w:color w:val="000000" w:themeColor="text1"/>
          <w:shd w:val="clear" w:color="auto" w:fill="FFFFFF"/>
        </w:rPr>
        <w:t> </w:t>
      </w:r>
      <w:r w:rsidRPr="00F22F0E">
        <w:rPr>
          <w:rFonts w:eastAsia="Times New Roman" w:cstheme="minorHAnsi"/>
          <w:i/>
          <w:iCs/>
          <w:color w:val="000000" w:themeColor="text1"/>
        </w:rPr>
        <w:t>Review of Artistic Education</w:t>
      </w:r>
      <w:r w:rsidRPr="005E073A">
        <w:rPr>
          <w:rFonts w:eastAsia="Times New Roman" w:cstheme="minorHAnsi"/>
          <w:color w:val="000000" w:themeColor="text1"/>
          <w:shd w:val="clear" w:color="auto" w:fill="FFFFFF"/>
        </w:rPr>
        <w:t>,</w:t>
      </w:r>
      <w:r w:rsidRPr="00F22F0E">
        <w:rPr>
          <w:rFonts w:eastAsia="Times New Roman" w:cstheme="minorHAnsi"/>
          <w:color w:val="000000" w:themeColor="text1"/>
          <w:shd w:val="clear" w:color="auto" w:fill="FFFFFF"/>
        </w:rPr>
        <w:t> </w:t>
      </w:r>
      <w:r w:rsidRPr="00F22F0E">
        <w:rPr>
          <w:rFonts w:eastAsia="Times New Roman" w:cstheme="minorHAnsi"/>
          <w:i/>
          <w:iCs/>
          <w:color w:val="000000" w:themeColor="text1"/>
        </w:rPr>
        <w:t>14</w:t>
      </w:r>
      <w:r w:rsidRPr="005E073A">
        <w:rPr>
          <w:rFonts w:eastAsia="Times New Roman" w:cstheme="minorHAnsi"/>
          <w:color w:val="000000" w:themeColor="text1"/>
          <w:shd w:val="clear" w:color="auto" w:fill="FFFFFF"/>
        </w:rPr>
        <w:t>(1), 186-199</w:t>
      </w:r>
    </w:p>
    <w:p w14:paraId="5FED7C5A" w14:textId="77777777" w:rsidR="00FE4348" w:rsidRPr="005E073A" w:rsidRDefault="00FE4348">
      <w:pPr>
        <w:rPr>
          <w:rFonts w:cstheme="minorHAnsi"/>
          <w:color w:val="000000" w:themeColor="text1"/>
        </w:rPr>
      </w:pPr>
    </w:p>
    <w:p w14:paraId="1CFAE66F" w14:textId="59C80BF4" w:rsidR="00DB64D7" w:rsidRPr="00FE4348" w:rsidRDefault="005E073A">
      <w:pPr>
        <w:rPr>
          <w:rFonts w:eastAsia="Times New Roman" w:cstheme="minorHAnsi"/>
          <w:color w:val="000000" w:themeColor="text1"/>
        </w:rPr>
      </w:pPr>
      <w:r w:rsidRPr="005E073A">
        <w:rPr>
          <w:rFonts w:eastAsia="Times New Roman" w:cstheme="minorHAnsi"/>
          <w:color w:val="000000" w:themeColor="text1"/>
          <w:shd w:val="clear" w:color="auto" w:fill="FFFFFF"/>
        </w:rPr>
        <w:t xml:space="preserve">SAVAGEAU, A.E., 2011. Textile Waste and Sustainability: A Case </w:t>
      </w:r>
      <w:proofErr w:type="spellStart"/>
      <w:r w:rsidRPr="005E073A">
        <w:rPr>
          <w:rFonts w:eastAsia="Times New Roman" w:cstheme="minorHAnsi"/>
          <w:color w:val="000000" w:themeColor="text1"/>
          <w:shd w:val="clear" w:color="auto" w:fill="FFFFFF"/>
        </w:rPr>
        <w:t>Studydagger</w:t>
      </w:r>
      <w:proofErr w:type="spellEnd"/>
      <w:r w:rsidRPr="005E073A">
        <w:rPr>
          <w:rFonts w:eastAsia="Times New Roman" w:cstheme="minorHAnsi"/>
          <w:color w:val="000000" w:themeColor="text1"/>
          <w:shd w:val="clear" w:color="auto" w:fill="FFFFFF"/>
        </w:rPr>
        <w:t>]. </w:t>
      </w:r>
      <w:r w:rsidRPr="005E073A">
        <w:rPr>
          <w:rFonts w:eastAsia="Times New Roman" w:cstheme="minorHAnsi"/>
          <w:i/>
          <w:iCs/>
          <w:color w:val="000000" w:themeColor="text1"/>
        </w:rPr>
        <w:t>Research Journal of Textile and Apparel, </w:t>
      </w:r>
      <w:r w:rsidRPr="005E073A">
        <w:rPr>
          <w:rFonts w:eastAsia="Times New Roman" w:cstheme="minorHAnsi"/>
          <w:b/>
          <w:bCs/>
          <w:color w:val="000000" w:themeColor="text1"/>
        </w:rPr>
        <w:t>15</w:t>
      </w:r>
      <w:r w:rsidRPr="005E073A">
        <w:rPr>
          <w:rFonts w:eastAsia="Times New Roman" w:cstheme="minorHAnsi"/>
          <w:color w:val="000000" w:themeColor="text1"/>
          <w:shd w:val="clear" w:color="auto" w:fill="FFFFFF"/>
        </w:rPr>
        <w:t>(1), pp. 58-65.</w:t>
      </w:r>
    </w:p>
    <w:p w14:paraId="2205EA04" w14:textId="77777777" w:rsidR="00F22F0E" w:rsidRPr="005E073A" w:rsidRDefault="00F22F0E" w:rsidP="005E073A">
      <w:pPr>
        <w:rPr>
          <w:rFonts w:eastAsia="Times New Roman" w:cstheme="minorHAnsi"/>
          <w:color w:val="000000" w:themeColor="text1"/>
        </w:rPr>
      </w:pPr>
    </w:p>
    <w:p w14:paraId="63EF67C1" w14:textId="63F4B664" w:rsidR="00F85CF5" w:rsidRDefault="00C76065">
      <w:r>
        <w:t xml:space="preserve">UREN, A., 2018, Material Guide: How Sustainable is Polyester? </w:t>
      </w:r>
      <w:r>
        <w:rPr>
          <w:i/>
        </w:rPr>
        <w:t xml:space="preserve">Good on you </w:t>
      </w:r>
      <w:r>
        <w:t>(2019)</w:t>
      </w:r>
    </w:p>
    <w:p w14:paraId="726C312D" w14:textId="61A218DF" w:rsidR="00F85CF5" w:rsidRDefault="00C76065">
      <w:r>
        <w:t xml:space="preserve">Available at: </w:t>
      </w:r>
      <w:hyperlink r:id="rId13" w:history="1">
        <w:r w:rsidR="00F85CF5" w:rsidRPr="00A8235F">
          <w:rPr>
            <w:rStyle w:val="Hyperlink"/>
          </w:rPr>
          <w:t>https://goodonyou.eco/material-guide-polyester-2/</w:t>
        </w:r>
      </w:hyperlink>
      <w:r w:rsidR="00F85CF5">
        <w:t xml:space="preserve"> </w:t>
      </w:r>
    </w:p>
    <w:p w14:paraId="22A0FC41" w14:textId="19100B93" w:rsidR="00C76065" w:rsidRDefault="00C76065">
      <w:r>
        <w:t>Date accessed: 19/04/19</w:t>
      </w:r>
    </w:p>
    <w:p w14:paraId="11330D8C" w14:textId="77777777" w:rsidR="00E01A14" w:rsidRDefault="00E01A14"/>
    <w:p w14:paraId="6E9B6276" w14:textId="7A9DCFA7" w:rsidR="00E01A14" w:rsidRDefault="00E01A14">
      <w:r>
        <w:t xml:space="preserve">QUIN, B., 2010. </w:t>
      </w:r>
      <w:r>
        <w:rPr>
          <w:i/>
        </w:rPr>
        <w:t>Textile Futures</w:t>
      </w:r>
      <w:r>
        <w:t xml:space="preserve"> p.109-110, Berg Publishers</w:t>
      </w:r>
    </w:p>
    <w:p w14:paraId="4423F148" w14:textId="77777777" w:rsidR="00C76065" w:rsidRPr="00C76065" w:rsidRDefault="00C76065"/>
    <w:p w14:paraId="77F8FE6F" w14:textId="77777777" w:rsidR="0071548F" w:rsidRDefault="0071548F" w:rsidP="00C41E50"/>
    <w:p w14:paraId="1798D874" w14:textId="77777777" w:rsidR="00C76065" w:rsidRDefault="00C76065" w:rsidP="00C41E50">
      <w:pPr>
        <w:rPr>
          <w:u w:val="single"/>
        </w:rPr>
      </w:pPr>
    </w:p>
    <w:p w14:paraId="5DB489A5" w14:textId="77777777" w:rsidR="00C76065" w:rsidRDefault="00C76065" w:rsidP="00C41E50">
      <w:pPr>
        <w:rPr>
          <w:u w:val="single"/>
        </w:rPr>
      </w:pPr>
    </w:p>
    <w:p w14:paraId="72115EEC" w14:textId="77777777" w:rsidR="00C76065" w:rsidRDefault="00C76065" w:rsidP="00C41E50">
      <w:pPr>
        <w:rPr>
          <w:u w:val="single"/>
        </w:rPr>
      </w:pPr>
    </w:p>
    <w:p w14:paraId="1F7377BA" w14:textId="77777777" w:rsidR="00C76065" w:rsidRDefault="00C76065" w:rsidP="00C41E50">
      <w:pPr>
        <w:rPr>
          <w:u w:val="single"/>
        </w:rPr>
      </w:pPr>
    </w:p>
    <w:p w14:paraId="74456788" w14:textId="77777777" w:rsidR="00C76065" w:rsidRDefault="00C76065" w:rsidP="00C41E50">
      <w:pPr>
        <w:rPr>
          <w:u w:val="single"/>
        </w:rPr>
      </w:pPr>
    </w:p>
    <w:p w14:paraId="25A1C3C5" w14:textId="77777777" w:rsidR="00C76065" w:rsidRDefault="00C76065" w:rsidP="00C41E50">
      <w:pPr>
        <w:rPr>
          <w:u w:val="single"/>
        </w:rPr>
      </w:pPr>
    </w:p>
    <w:p w14:paraId="0AE4D0C1" w14:textId="15BF3267" w:rsidR="005E2169" w:rsidRPr="0071548F" w:rsidRDefault="0071548F" w:rsidP="00C41E50">
      <w:pPr>
        <w:rPr>
          <w:u w:val="single"/>
        </w:rPr>
      </w:pPr>
      <w:r w:rsidRPr="0071548F">
        <w:rPr>
          <w:u w:val="single"/>
        </w:rPr>
        <w:t>Figures</w:t>
      </w:r>
    </w:p>
    <w:p w14:paraId="13D69FCE" w14:textId="77777777" w:rsidR="005E2169" w:rsidRDefault="005E2169"/>
    <w:p w14:paraId="7E0445DC" w14:textId="77777777" w:rsidR="00006C02" w:rsidRDefault="00C41E50">
      <w:pPr>
        <w:rPr>
          <w:i/>
        </w:rPr>
      </w:pPr>
      <w:r>
        <w:t xml:space="preserve">Figure 1: </w:t>
      </w:r>
      <w:r w:rsidR="00006C02">
        <w:t xml:space="preserve">Image: </w:t>
      </w:r>
      <w:r w:rsidRPr="0071548F">
        <w:rPr>
          <w:i/>
        </w:rPr>
        <w:t>H&amp;M Garment Recycle Point</w:t>
      </w:r>
    </w:p>
    <w:p w14:paraId="24ECDCAA" w14:textId="4A288283" w:rsidR="001549B4" w:rsidRDefault="00006C02">
      <w:r>
        <w:t>Cooper</w:t>
      </w:r>
      <w:r w:rsidR="00B042F6">
        <w:t xml:space="preserve"> Kelly-Leigh, </w:t>
      </w:r>
      <w:r w:rsidR="001549B4">
        <w:t>‘</w:t>
      </w:r>
      <w:r w:rsidR="00B042F6" w:rsidRPr="001549B4">
        <w:t>Fast Fashion: Inside the fi</w:t>
      </w:r>
      <w:r w:rsidR="001549B4">
        <w:t xml:space="preserve">ght to end the silence on waste’ </w:t>
      </w:r>
      <w:r w:rsidR="001549B4">
        <w:rPr>
          <w:i/>
        </w:rPr>
        <w:t xml:space="preserve">BBC News </w:t>
      </w:r>
      <w:r>
        <w:t xml:space="preserve">(2018) </w:t>
      </w:r>
    </w:p>
    <w:p w14:paraId="524199EF" w14:textId="4712112C" w:rsidR="00006C02" w:rsidRDefault="00FE4348">
      <w:r>
        <w:rPr>
          <w:color w:val="000000" w:themeColor="text1"/>
        </w:rPr>
        <w:t xml:space="preserve">Available at: </w:t>
      </w:r>
      <w:r w:rsidR="00B042F6">
        <w:rPr>
          <w:i/>
        </w:rPr>
        <w:t xml:space="preserve"> </w:t>
      </w:r>
      <w:hyperlink r:id="rId14" w:history="1">
        <w:r w:rsidR="005E2169" w:rsidRPr="00A8235F">
          <w:rPr>
            <w:rStyle w:val="Hyperlink"/>
          </w:rPr>
          <w:t>https://www.bbc.co.uk/news/world-44968561</w:t>
        </w:r>
      </w:hyperlink>
    </w:p>
    <w:p w14:paraId="2B31645F" w14:textId="54E78E0E" w:rsidR="005E2169" w:rsidRDefault="0071548F">
      <w:r>
        <w:t>(</w:t>
      </w:r>
      <w:r w:rsidR="00C41E50">
        <w:t xml:space="preserve">Date accessed </w:t>
      </w:r>
      <w:r>
        <w:t>01/05/19)</w:t>
      </w:r>
      <w:r w:rsidR="00006C02">
        <w:t xml:space="preserve"> </w:t>
      </w:r>
    </w:p>
    <w:p w14:paraId="43752111" w14:textId="77777777" w:rsidR="00C41E50" w:rsidRDefault="00C41E50" w:rsidP="00C41E50"/>
    <w:p w14:paraId="5F1C96C0" w14:textId="5A4B0D2C" w:rsidR="00006C02" w:rsidRDefault="0071548F" w:rsidP="00C41E50">
      <w:r>
        <w:t xml:space="preserve">Figure 2: </w:t>
      </w:r>
      <w:r w:rsidR="00006C02">
        <w:t xml:space="preserve">Image: </w:t>
      </w:r>
      <w:r w:rsidRPr="0071548F">
        <w:rPr>
          <w:i/>
        </w:rPr>
        <w:t>Trajectory of Environmentally responsible design</w:t>
      </w:r>
      <w:r w:rsidR="00006C02">
        <w:t xml:space="preserve"> </w:t>
      </w:r>
    </w:p>
    <w:p w14:paraId="2B0F6940" w14:textId="3D9DE698" w:rsidR="00006C02" w:rsidRDefault="00006C02" w:rsidP="00C41E50">
      <w:r>
        <w:t xml:space="preserve">Balance 3, </w:t>
      </w:r>
      <w:r w:rsidR="001549B4">
        <w:t>‘</w:t>
      </w:r>
      <w:r w:rsidRPr="001549B4">
        <w:t>Sustainable, restorative, regenerative- What’s in a name?</w:t>
      </w:r>
      <w:r w:rsidR="001549B4">
        <w:t>’</w:t>
      </w:r>
      <w:r>
        <w:rPr>
          <w:i/>
        </w:rPr>
        <w:t xml:space="preserve"> </w:t>
      </w:r>
      <w:r>
        <w:t>(2014)</w:t>
      </w:r>
    </w:p>
    <w:p w14:paraId="1559182E" w14:textId="414128D1" w:rsidR="00006C02" w:rsidRDefault="00FE4348" w:rsidP="00C41E50">
      <w:r>
        <w:t>Available at:</w:t>
      </w:r>
      <w:r>
        <w:t xml:space="preserve"> </w:t>
      </w:r>
      <w:hyperlink r:id="rId15" w:history="1">
        <w:r w:rsidR="00C41E50" w:rsidRPr="00A8235F">
          <w:rPr>
            <w:rStyle w:val="Hyperlink"/>
          </w:rPr>
          <w:t>https://balance3.com.au/sustainable-restorative-regenerative-whats-in-a-name/</w:t>
        </w:r>
      </w:hyperlink>
      <w:r w:rsidR="0071548F">
        <w:t xml:space="preserve"> </w:t>
      </w:r>
    </w:p>
    <w:p w14:paraId="7F8254DA" w14:textId="16015A74" w:rsidR="00C41E50" w:rsidRDefault="0071548F" w:rsidP="00C41E50">
      <w:r>
        <w:t>(Date accessed 01/05/19)</w:t>
      </w:r>
    </w:p>
    <w:p w14:paraId="79F08B96" w14:textId="77777777" w:rsidR="00C41E50" w:rsidRDefault="00C41E50"/>
    <w:p w14:paraId="70003818" w14:textId="77777777" w:rsidR="001549B4" w:rsidRDefault="0071548F">
      <w:r>
        <w:t xml:space="preserve">Figure 3: </w:t>
      </w:r>
      <w:r w:rsidRPr="0071548F">
        <w:rPr>
          <w:i/>
        </w:rPr>
        <w:t>Dolce and Gabba</w:t>
      </w:r>
      <w:r w:rsidR="001549B4">
        <w:rPr>
          <w:i/>
        </w:rPr>
        <w:t>na Haute Couture Collection 2018</w:t>
      </w:r>
    </w:p>
    <w:p w14:paraId="43C7D378" w14:textId="295A9C13" w:rsidR="001549B4" w:rsidRPr="001549B4" w:rsidRDefault="001549B4">
      <w:pPr>
        <w:rPr>
          <w:i/>
        </w:rPr>
      </w:pPr>
      <w:proofErr w:type="spellStart"/>
      <w:r>
        <w:t>Maisey</w:t>
      </w:r>
      <w:proofErr w:type="spellEnd"/>
      <w:r>
        <w:t xml:space="preserve">, Sarah, ‘WATCH: Dolce and Gabbana make a triumphant return with Milan Show’ </w:t>
      </w:r>
      <w:r>
        <w:rPr>
          <w:i/>
        </w:rPr>
        <w:t>The National (2018)</w:t>
      </w:r>
    </w:p>
    <w:p w14:paraId="4EA9C8C3" w14:textId="142242CC" w:rsidR="00006C02" w:rsidRDefault="00FE4348">
      <w:r>
        <w:rPr>
          <w:rStyle w:val="Hyperlink"/>
          <w:color w:val="000000" w:themeColor="text1"/>
          <w:u w:val="none"/>
        </w:rPr>
        <w:t xml:space="preserve">Available at: </w:t>
      </w:r>
      <w:hyperlink r:id="rId16" w:history="1">
        <w:r w:rsidR="003B3CAE" w:rsidRPr="00A8235F">
          <w:rPr>
            <w:rStyle w:val="Hyperlink"/>
          </w:rPr>
          <w:t>https://www.thenational.ae/lifestyle/fashion/watch-dolce-and-gabbana-make-a-triumphant-return-with-milan-show-1.800772</w:t>
        </w:r>
      </w:hyperlink>
      <w:r w:rsidR="003B3CAE">
        <w:t xml:space="preserve"> </w:t>
      </w:r>
      <w:r w:rsidR="0071548F">
        <w:t xml:space="preserve"> </w:t>
      </w:r>
    </w:p>
    <w:p w14:paraId="73505D24" w14:textId="6287AEEA" w:rsidR="003B3CAE" w:rsidRDefault="0071548F">
      <w:r>
        <w:t>(Date accessed 01/05/19)</w:t>
      </w:r>
    </w:p>
    <w:p w14:paraId="62FD5057" w14:textId="77777777" w:rsidR="0071548F" w:rsidRDefault="0071548F"/>
    <w:p w14:paraId="2AFFF8EA" w14:textId="77777777" w:rsidR="0071548F" w:rsidRDefault="0071548F"/>
    <w:p w14:paraId="4B572B03" w14:textId="77777777" w:rsidR="001549B4" w:rsidRDefault="0071548F">
      <w:r>
        <w:t xml:space="preserve">Figure 4: </w:t>
      </w:r>
      <w:r w:rsidRPr="0071548F">
        <w:rPr>
          <w:i/>
        </w:rPr>
        <w:t>Sustainable textile fashion sho</w:t>
      </w:r>
      <w:r w:rsidR="001549B4">
        <w:rPr>
          <w:i/>
        </w:rPr>
        <w:t xml:space="preserve">w, JP </w:t>
      </w:r>
      <w:proofErr w:type="spellStart"/>
      <w:r w:rsidR="001549B4">
        <w:rPr>
          <w:i/>
        </w:rPr>
        <w:t>Yim</w:t>
      </w:r>
      <w:proofErr w:type="spellEnd"/>
      <w:r w:rsidR="001549B4">
        <w:rPr>
          <w:i/>
        </w:rPr>
        <w:t xml:space="preserve"> /Getty Images</w:t>
      </w:r>
    </w:p>
    <w:p w14:paraId="75AA8E66" w14:textId="11570819" w:rsidR="001549B4" w:rsidRDefault="001549B4">
      <w:pPr>
        <w:rPr>
          <w:i/>
        </w:rPr>
      </w:pPr>
      <w:proofErr w:type="spellStart"/>
      <w:r>
        <w:t>Bauck</w:t>
      </w:r>
      <w:proofErr w:type="spellEnd"/>
      <w:r>
        <w:t xml:space="preserve">, Whitney ‘The CDFA launches resource rich sustainability initiative for designers’ </w:t>
      </w:r>
      <w:r>
        <w:rPr>
          <w:i/>
        </w:rPr>
        <w:t xml:space="preserve">Fashionista </w:t>
      </w:r>
      <w:r>
        <w:t>(2019)</w:t>
      </w:r>
      <w:r>
        <w:rPr>
          <w:i/>
        </w:rPr>
        <w:t xml:space="preserve"> </w:t>
      </w:r>
    </w:p>
    <w:p w14:paraId="4F450158" w14:textId="016940F0" w:rsidR="003B3CAE" w:rsidRDefault="00FE4348">
      <w:r>
        <w:rPr>
          <w:rStyle w:val="Hyperlink"/>
          <w:color w:val="000000" w:themeColor="text1"/>
          <w:u w:val="none"/>
        </w:rPr>
        <w:t xml:space="preserve">Available at: </w:t>
      </w:r>
      <w:hyperlink r:id="rId17" w:history="1">
        <w:r w:rsidR="003B3CAE" w:rsidRPr="00A8235F">
          <w:rPr>
            <w:rStyle w:val="Hyperlink"/>
          </w:rPr>
          <w:t>https://fashionista.com/2019/01/cfda-sustainability-fashion-resources-brands-designers</w:t>
        </w:r>
      </w:hyperlink>
      <w:r w:rsidR="003B3CAE">
        <w:t xml:space="preserve"> </w:t>
      </w:r>
      <w:r w:rsidR="001549B4">
        <w:t xml:space="preserve"> (Date accessed 01</w:t>
      </w:r>
      <w:r w:rsidR="0071548F">
        <w:t>/05/19)</w:t>
      </w:r>
    </w:p>
    <w:p w14:paraId="3543B06C" w14:textId="77777777" w:rsidR="00E75864" w:rsidRDefault="00E75864"/>
    <w:p w14:paraId="2551751F" w14:textId="77777777" w:rsidR="003B3CAE" w:rsidRDefault="003B3CAE"/>
    <w:p w14:paraId="4F65AC3E" w14:textId="77777777" w:rsidR="005E2169" w:rsidRDefault="005E2169"/>
    <w:sectPr w:rsidR="005E2169" w:rsidSect="00C41AB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B67829"/>
    <w:multiLevelType w:val="hybridMultilevel"/>
    <w:tmpl w:val="41D882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E17"/>
    <w:rsid w:val="000058C5"/>
    <w:rsid w:val="00006C02"/>
    <w:rsid w:val="000373B1"/>
    <w:rsid w:val="00053515"/>
    <w:rsid w:val="000647E8"/>
    <w:rsid w:val="0009329D"/>
    <w:rsid w:val="000B1390"/>
    <w:rsid w:val="000D27FD"/>
    <w:rsid w:val="000D6396"/>
    <w:rsid w:val="000E769F"/>
    <w:rsid w:val="0012584C"/>
    <w:rsid w:val="001549B4"/>
    <w:rsid w:val="001A7FFA"/>
    <w:rsid w:val="001B070B"/>
    <w:rsid w:val="001B6E89"/>
    <w:rsid w:val="00212B86"/>
    <w:rsid w:val="00216E17"/>
    <w:rsid w:val="002325E0"/>
    <w:rsid w:val="00265956"/>
    <w:rsid w:val="00270160"/>
    <w:rsid w:val="002A2F5B"/>
    <w:rsid w:val="0033191D"/>
    <w:rsid w:val="00373EF9"/>
    <w:rsid w:val="00387341"/>
    <w:rsid w:val="003B3CAE"/>
    <w:rsid w:val="0043123C"/>
    <w:rsid w:val="004623C7"/>
    <w:rsid w:val="0046300E"/>
    <w:rsid w:val="00470642"/>
    <w:rsid w:val="00492B70"/>
    <w:rsid w:val="005468B7"/>
    <w:rsid w:val="0055046A"/>
    <w:rsid w:val="00554424"/>
    <w:rsid w:val="00573005"/>
    <w:rsid w:val="005A5264"/>
    <w:rsid w:val="005B2016"/>
    <w:rsid w:val="005E073A"/>
    <w:rsid w:val="005E2169"/>
    <w:rsid w:val="00600194"/>
    <w:rsid w:val="00610151"/>
    <w:rsid w:val="0068252A"/>
    <w:rsid w:val="006E1C2C"/>
    <w:rsid w:val="0071548F"/>
    <w:rsid w:val="007457FE"/>
    <w:rsid w:val="007512E9"/>
    <w:rsid w:val="007C41CD"/>
    <w:rsid w:val="0088601B"/>
    <w:rsid w:val="00894221"/>
    <w:rsid w:val="008B1791"/>
    <w:rsid w:val="008F701C"/>
    <w:rsid w:val="00983759"/>
    <w:rsid w:val="009F5DA3"/>
    <w:rsid w:val="00A77057"/>
    <w:rsid w:val="00AD0FDF"/>
    <w:rsid w:val="00B042F6"/>
    <w:rsid w:val="00B65B1C"/>
    <w:rsid w:val="00BB1F41"/>
    <w:rsid w:val="00BC5954"/>
    <w:rsid w:val="00BD3BA0"/>
    <w:rsid w:val="00C22E2B"/>
    <w:rsid w:val="00C23C1B"/>
    <w:rsid w:val="00C41AB7"/>
    <w:rsid w:val="00C41E50"/>
    <w:rsid w:val="00C46574"/>
    <w:rsid w:val="00C66DFD"/>
    <w:rsid w:val="00C76065"/>
    <w:rsid w:val="00CA48A2"/>
    <w:rsid w:val="00CE5D97"/>
    <w:rsid w:val="00D207CE"/>
    <w:rsid w:val="00D45F19"/>
    <w:rsid w:val="00DB52CE"/>
    <w:rsid w:val="00DB64D7"/>
    <w:rsid w:val="00DF29D1"/>
    <w:rsid w:val="00E01A14"/>
    <w:rsid w:val="00E04967"/>
    <w:rsid w:val="00E20020"/>
    <w:rsid w:val="00E652CF"/>
    <w:rsid w:val="00E75864"/>
    <w:rsid w:val="00E94E11"/>
    <w:rsid w:val="00F22F0E"/>
    <w:rsid w:val="00F85CF5"/>
    <w:rsid w:val="00FE4348"/>
    <w:rsid w:val="6FF83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A8C6F4"/>
  <w15:chartTrackingRefBased/>
  <w15:docId w15:val="{15DFCF9F-FDB9-5643-80B4-109913BA7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16E1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E17"/>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216E17"/>
  </w:style>
  <w:style w:type="character" w:styleId="Hyperlink">
    <w:name w:val="Hyperlink"/>
    <w:basedOn w:val="DefaultParagraphFont"/>
    <w:uiPriority w:val="99"/>
    <w:unhideWhenUsed/>
    <w:rsid w:val="00216E17"/>
    <w:rPr>
      <w:color w:val="0000FF"/>
      <w:u w:val="single"/>
    </w:rPr>
  </w:style>
  <w:style w:type="character" w:styleId="Strong">
    <w:name w:val="Strong"/>
    <w:basedOn w:val="DefaultParagraphFont"/>
    <w:uiPriority w:val="22"/>
    <w:qFormat/>
    <w:rsid w:val="00216E17"/>
    <w:rPr>
      <w:b/>
      <w:bCs/>
    </w:rPr>
  </w:style>
  <w:style w:type="character" w:styleId="UnresolvedMention">
    <w:name w:val="Unresolved Mention"/>
    <w:basedOn w:val="DefaultParagraphFont"/>
    <w:uiPriority w:val="99"/>
    <w:semiHidden/>
    <w:unhideWhenUsed/>
    <w:rsid w:val="00216E17"/>
    <w:rPr>
      <w:color w:val="605E5C"/>
      <w:shd w:val="clear" w:color="auto" w:fill="E1DFDD"/>
    </w:rPr>
  </w:style>
  <w:style w:type="paragraph" w:styleId="ListParagraph">
    <w:name w:val="List Paragraph"/>
    <w:basedOn w:val="Normal"/>
    <w:uiPriority w:val="34"/>
    <w:qFormat/>
    <w:rsid w:val="00216E17"/>
    <w:pPr>
      <w:ind w:left="720"/>
      <w:contextualSpacing/>
    </w:pPr>
  </w:style>
  <w:style w:type="character" w:styleId="FollowedHyperlink">
    <w:name w:val="FollowedHyperlink"/>
    <w:basedOn w:val="DefaultParagraphFont"/>
    <w:uiPriority w:val="99"/>
    <w:semiHidden/>
    <w:unhideWhenUsed/>
    <w:rsid w:val="00C41E50"/>
    <w:rPr>
      <w:color w:val="954F72" w:themeColor="followedHyperlink"/>
      <w:u w:val="single"/>
    </w:rPr>
  </w:style>
  <w:style w:type="character" w:customStyle="1" w:styleId="apple-converted-space">
    <w:name w:val="apple-converted-space"/>
    <w:basedOn w:val="DefaultParagraphFont"/>
    <w:rsid w:val="00CA48A2"/>
  </w:style>
  <w:style w:type="character" w:styleId="Emphasis">
    <w:name w:val="Emphasis"/>
    <w:basedOn w:val="DefaultParagraphFont"/>
    <w:uiPriority w:val="20"/>
    <w:qFormat/>
    <w:rsid w:val="005E073A"/>
    <w:rPr>
      <w:i/>
      <w:iCs/>
    </w:rPr>
  </w:style>
  <w:style w:type="paragraph" w:styleId="NoSpacing">
    <w:name w:val="No Spacing"/>
    <w:link w:val="NoSpacingChar"/>
    <w:uiPriority w:val="1"/>
    <w:qFormat/>
    <w:rsid w:val="00C41AB7"/>
    <w:rPr>
      <w:rFonts w:eastAsiaTheme="minorEastAsia"/>
      <w:sz w:val="22"/>
      <w:szCs w:val="22"/>
      <w:lang w:val="en-US" w:eastAsia="zh-CN"/>
    </w:rPr>
  </w:style>
  <w:style w:type="character" w:customStyle="1" w:styleId="NoSpacingChar">
    <w:name w:val="No Spacing Char"/>
    <w:basedOn w:val="DefaultParagraphFont"/>
    <w:link w:val="NoSpacing"/>
    <w:uiPriority w:val="1"/>
    <w:rsid w:val="00C41AB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240213">
      <w:bodyDiv w:val="1"/>
      <w:marLeft w:val="0"/>
      <w:marRight w:val="0"/>
      <w:marTop w:val="0"/>
      <w:marBottom w:val="0"/>
      <w:divBdr>
        <w:top w:val="none" w:sz="0" w:space="0" w:color="auto"/>
        <w:left w:val="none" w:sz="0" w:space="0" w:color="auto"/>
        <w:bottom w:val="none" w:sz="0" w:space="0" w:color="auto"/>
        <w:right w:val="none" w:sz="0" w:space="0" w:color="auto"/>
      </w:divBdr>
    </w:div>
    <w:div w:id="837574329">
      <w:bodyDiv w:val="1"/>
      <w:marLeft w:val="0"/>
      <w:marRight w:val="0"/>
      <w:marTop w:val="0"/>
      <w:marBottom w:val="0"/>
      <w:divBdr>
        <w:top w:val="none" w:sz="0" w:space="0" w:color="auto"/>
        <w:left w:val="none" w:sz="0" w:space="0" w:color="auto"/>
        <w:bottom w:val="none" w:sz="0" w:space="0" w:color="auto"/>
        <w:right w:val="none" w:sz="0" w:space="0" w:color="auto"/>
      </w:divBdr>
      <w:divsChild>
        <w:div w:id="505947530">
          <w:marLeft w:val="0"/>
          <w:marRight w:val="0"/>
          <w:marTop w:val="0"/>
          <w:marBottom w:val="0"/>
          <w:divBdr>
            <w:top w:val="none" w:sz="0" w:space="0" w:color="auto"/>
            <w:left w:val="none" w:sz="0" w:space="0" w:color="auto"/>
            <w:bottom w:val="none" w:sz="0" w:space="0" w:color="auto"/>
            <w:right w:val="none" w:sz="0" w:space="0" w:color="auto"/>
          </w:divBdr>
        </w:div>
        <w:div w:id="1030569696">
          <w:marLeft w:val="0"/>
          <w:marRight w:val="0"/>
          <w:marTop w:val="0"/>
          <w:marBottom w:val="0"/>
          <w:divBdr>
            <w:top w:val="none" w:sz="0" w:space="0" w:color="auto"/>
            <w:left w:val="none" w:sz="0" w:space="0" w:color="auto"/>
            <w:bottom w:val="none" w:sz="0" w:space="0" w:color="auto"/>
            <w:right w:val="none" w:sz="0" w:space="0" w:color="auto"/>
          </w:divBdr>
        </w:div>
      </w:divsChild>
    </w:div>
    <w:div w:id="1392073009">
      <w:bodyDiv w:val="1"/>
      <w:marLeft w:val="0"/>
      <w:marRight w:val="0"/>
      <w:marTop w:val="0"/>
      <w:marBottom w:val="0"/>
      <w:divBdr>
        <w:top w:val="none" w:sz="0" w:space="0" w:color="auto"/>
        <w:left w:val="none" w:sz="0" w:space="0" w:color="auto"/>
        <w:bottom w:val="none" w:sz="0" w:space="0" w:color="auto"/>
        <w:right w:val="none" w:sz="0" w:space="0" w:color="auto"/>
      </w:divBdr>
    </w:div>
    <w:div w:id="1432819740">
      <w:bodyDiv w:val="1"/>
      <w:marLeft w:val="0"/>
      <w:marRight w:val="0"/>
      <w:marTop w:val="0"/>
      <w:marBottom w:val="0"/>
      <w:divBdr>
        <w:top w:val="none" w:sz="0" w:space="0" w:color="auto"/>
        <w:left w:val="none" w:sz="0" w:space="0" w:color="auto"/>
        <w:bottom w:val="none" w:sz="0" w:space="0" w:color="auto"/>
        <w:right w:val="none" w:sz="0" w:space="0" w:color="auto"/>
      </w:divBdr>
    </w:div>
    <w:div w:id="148809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goodonyou.eco/material-guide-polyester-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en.oxforddictionaries.com" TargetMode="External"/><Relationship Id="rId17" Type="http://schemas.openxmlformats.org/officeDocument/2006/relationships/hyperlink" Target="https://fashionista.com/2019/01/cfda-sustainability-fashion-resources-brands-designers" TargetMode="External"/><Relationship Id="rId2" Type="http://schemas.openxmlformats.org/officeDocument/2006/relationships/styles" Target="styles.xml"/><Relationship Id="rId16" Type="http://schemas.openxmlformats.org/officeDocument/2006/relationships/hyperlink" Target="https://www.thenational.ae/lifestyle/fashion/watch-dolce-and-gabbana-make-a-triumphant-return-with-milan-show-1.800772" TargetMode="Externa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www.nielsen.com/us/en/press-room/2015/consumer-goods-brands-that-demonstrate-commitment-to-sustainability-outperform.html" TargetMode="External"/><Relationship Id="rId5" Type="http://schemas.openxmlformats.org/officeDocument/2006/relationships/image" Target="media/image1.tiff"/><Relationship Id="rId15" Type="http://schemas.openxmlformats.org/officeDocument/2006/relationships/hyperlink" Target="https://balance3.com.au/sustainable-restorative-regenerative-whats-in-a-name/" TargetMode="External"/><Relationship Id="rId10" Type="http://schemas.openxmlformats.org/officeDocument/2006/relationships/hyperlink" Target="https://www.designorate.com/principles-of-sustainable-desig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dgexpo.com/fashion-industry-waste-statistics/" TargetMode="External"/><Relationship Id="rId14" Type="http://schemas.openxmlformats.org/officeDocument/2006/relationships/hyperlink" Target="https://www.bbc.co.uk/news/world-449685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588</TotalTime>
  <Pages>13</Pages>
  <Words>3158</Words>
  <Characters>17405</Characters>
  <Application>Microsoft Office Word</Application>
  <DocSecurity>0</DocSecurity>
  <Lines>305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Practices (ADAD5001)</dc:title>
  <dc:subject>Dissertation Proposal</dc:subject>
  <dc:creator>Microsoft Office User</dc:creator>
  <cp:keywords/>
  <dc:description/>
  <cp:lastModifiedBy>Microsoft Office User</cp:lastModifiedBy>
  <cp:revision>28</cp:revision>
  <dcterms:created xsi:type="dcterms:W3CDTF">2019-05-01T07:50:00Z</dcterms:created>
  <dcterms:modified xsi:type="dcterms:W3CDTF">2019-05-09T10:03:00Z</dcterms:modified>
</cp:coreProperties>
</file>