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CD02F" w14:textId="77777777" w:rsidR="0024456C" w:rsidRDefault="0024456C" w:rsidP="009F136D">
      <w:pPr>
        <w:jc w:val="both"/>
      </w:pPr>
      <w:r w:rsidRPr="0024456C">
        <w:t>Essay one:</w:t>
      </w:r>
    </w:p>
    <w:p w14:paraId="45B94CAB" w14:textId="014B90AE" w:rsidR="00104FA3" w:rsidRDefault="0024456C" w:rsidP="009F136D">
      <w:pPr>
        <w:jc w:val="both"/>
      </w:pPr>
      <w:r w:rsidRPr="0024456C">
        <w:t>How effective is Crime Prevention Through Environmental Design (CPTED) as a means of reducing crime? Your answer must be based on academic research, but you may refer to relevant case studies.</w:t>
      </w:r>
    </w:p>
    <w:p w14:paraId="74E0EB27" w14:textId="77777777" w:rsidR="0024456C" w:rsidRDefault="0024456C" w:rsidP="009F136D">
      <w:pPr>
        <w:jc w:val="both"/>
      </w:pPr>
    </w:p>
    <w:p w14:paraId="3F3C23A6" w14:textId="7B45B541" w:rsidR="0024456C" w:rsidRDefault="0024456C" w:rsidP="009F136D">
      <w:pPr>
        <w:jc w:val="both"/>
      </w:pPr>
      <w:r>
        <w:t>Introduction</w:t>
      </w:r>
    </w:p>
    <w:p w14:paraId="668E09AA" w14:textId="77777777" w:rsidR="00C54601" w:rsidRDefault="00C54601" w:rsidP="009F136D">
      <w:pPr>
        <w:jc w:val="both"/>
      </w:pPr>
    </w:p>
    <w:p w14:paraId="1FBBD3F3" w14:textId="016280F5" w:rsidR="0024456C" w:rsidRDefault="00F35F5A" w:rsidP="009F136D">
      <w:pPr>
        <w:jc w:val="both"/>
      </w:pPr>
      <w:r>
        <w:t xml:space="preserve">This essay will discuss the effectiveness of Crime Prevention Through Environmental Design (CPTED) as a tool to reduce crime. The essay will begin by discussing what is CPTED and where has this strategy been implemented. An overview of the principles will be outlined and then the key factors will be discussed by stating what they are and examples of their use. These principles will also state their importance and where they are used. </w:t>
      </w:r>
    </w:p>
    <w:p w14:paraId="31CFEF5B" w14:textId="77777777" w:rsidR="00F35F5A" w:rsidRDefault="00F35F5A" w:rsidP="009F136D">
      <w:pPr>
        <w:jc w:val="both"/>
      </w:pPr>
    </w:p>
    <w:p w14:paraId="26364254" w14:textId="164BEAF6" w:rsidR="0024456C" w:rsidRDefault="0024456C" w:rsidP="009F136D">
      <w:pPr>
        <w:jc w:val="both"/>
      </w:pPr>
      <w:r>
        <w:t>Main</w:t>
      </w:r>
    </w:p>
    <w:p w14:paraId="41B43572" w14:textId="77777777" w:rsidR="00C54601" w:rsidRDefault="00C54601" w:rsidP="009F136D">
      <w:pPr>
        <w:jc w:val="both"/>
      </w:pPr>
    </w:p>
    <w:p w14:paraId="77651822" w14:textId="77777777" w:rsidR="00C54601" w:rsidRDefault="0024456C" w:rsidP="009F136D">
      <w:pPr>
        <w:jc w:val="both"/>
      </w:pPr>
      <w:r>
        <w:t xml:space="preserve">Crime Prevention Through Environmental Design </w:t>
      </w:r>
      <w:r w:rsidR="007F7464">
        <w:t xml:space="preserve">(CPTED) </w:t>
      </w:r>
      <w:r>
        <w:t xml:space="preserve">is based on a very simple idea. </w:t>
      </w:r>
      <w:r w:rsidR="00546DD5">
        <w:t>Crimes will occur particularly from the opportunities that are presented to them and by the physical environment itself. The idea is to alter this environment physical</w:t>
      </w:r>
      <w:r w:rsidR="00982FE0">
        <w:t xml:space="preserve">ly </w:t>
      </w:r>
      <w:r w:rsidR="00546DD5">
        <w:t xml:space="preserve">so that the crime will be more difficult to </w:t>
      </w:r>
      <w:r w:rsidR="00982FE0">
        <w:t xml:space="preserve">commit </w:t>
      </w:r>
      <w:r w:rsidR="00546DD5">
        <w:t>and</w:t>
      </w:r>
      <w:r w:rsidR="00982FE0">
        <w:t xml:space="preserve"> in conclusion,</w:t>
      </w:r>
      <w:r w:rsidR="00546DD5">
        <w:t xml:space="preserve"> less likely to be committed, (Crowe and Fennelly 2014).</w:t>
      </w:r>
      <w:r w:rsidR="007F7464">
        <w:t xml:space="preserve"> CPTED has been </w:t>
      </w:r>
      <w:r w:rsidR="00982FE0">
        <w:t>a</w:t>
      </w:r>
      <w:r w:rsidR="007F7464">
        <w:t>round for several years, starting back in the 20</w:t>
      </w:r>
      <w:r w:rsidR="007F7464" w:rsidRPr="007F7464">
        <w:rPr>
          <w:vertAlign w:val="superscript"/>
        </w:rPr>
        <w:t>th</w:t>
      </w:r>
      <w:r w:rsidR="007F7464">
        <w:t xml:space="preserve"> century. It has been a long and old tradition of changing the surrounding environment to support and influence human behaviour, (</w:t>
      </w:r>
      <w:r w:rsidR="007F7464" w:rsidRPr="007F7464">
        <w:t>Crowe and Fennelly 2014</w:t>
      </w:r>
      <w:r w:rsidR="007F7464">
        <w:t xml:space="preserve">). </w:t>
      </w:r>
      <w:r w:rsidR="007E5524">
        <w:t xml:space="preserve">This strategy has been </w:t>
      </w:r>
      <w:r w:rsidR="00982FE0">
        <w:t>implemented</w:t>
      </w:r>
      <w:r w:rsidR="007E5524">
        <w:t xml:space="preserve"> in schools, universities, and housing projects all on the basis to reduce crime, </w:t>
      </w:r>
      <w:r w:rsidR="00732925">
        <w:t>(</w:t>
      </w:r>
      <w:r w:rsidR="007E5524">
        <w:t>Crowe 2000</w:t>
      </w:r>
      <w:r w:rsidR="00550798">
        <w:t>).</w:t>
      </w:r>
      <w:r w:rsidR="007E5524">
        <w:t xml:space="preserve"> </w:t>
      </w:r>
      <w:r w:rsidR="006610F5">
        <w:t xml:space="preserve">CPTED has been broken into different principles, one which are require </w:t>
      </w:r>
      <w:r w:rsidR="00982FE0">
        <w:t>for</w:t>
      </w:r>
      <w:r w:rsidR="006610F5">
        <w:t xml:space="preserve"> this theory to be completed effectively. CPTED can be broken into categories such as Territoriality</w:t>
      </w:r>
      <w:r w:rsidR="00E6129A">
        <w:t>,</w:t>
      </w:r>
      <w:r w:rsidR="00472F80">
        <w:t xml:space="preserve"> Access Control, Quality, Target Hardening, Surveillance and Activity, (</w:t>
      </w:r>
      <w:r w:rsidR="00EF22E1">
        <w:t xml:space="preserve">Cozen 2005 as cited by </w:t>
      </w:r>
      <w:r w:rsidR="00472F80">
        <w:t>Smith and Brook</w:t>
      </w:r>
      <w:r w:rsidR="00EF22E1">
        <w:t xml:space="preserve"> 2017). </w:t>
      </w:r>
    </w:p>
    <w:p w14:paraId="01628859" w14:textId="14ED871D" w:rsidR="0024456C" w:rsidRDefault="00943414" w:rsidP="009F136D">
      <w:pPr>
        <w:jc w:val="both"/>
      </w:pPr>
      <w:r>
        <w:t xml:space="preserve">Perhaps from </w:t>
      </w:r>
      <w:r w:rsidR="00BF35F4">
        <w:t>this list</w:t>
      </w:r>
      <w:r>
        <w:t xml:space="preserve"> the ones which will stand out more are </w:t>
      </w:r>
      <w:r w:rsidR="00EF22E1">
        <w:t>Territoriality</w:t>
      </w:r>
      <w:r>
        <w:t>. Which</w:t>
      </w:r>
      <w:r w:rsidR="00EF22E1">
        <w:t xml:space="preserve"> is the idea to protect </w:t>
      </w:r>
      <w:r w:rsidR="00BF35F4">
        <w:t>one’s</w:t>
      </w:r>
      <w:r w:rsidR="00EF22E1">
        <w:t xml:space="preserve"> area or ones that belong to other, (Working for a business). If a person owns or has a duty to protect a certain area or property, they are more likely to maintain and keep the area/property up to good standard. This will then indicate to others care is being put into the area/ property. If a person owns or has a duty to an area or a </w:t>
      </w:r>
      <w:r>
        <w:t>property,</w:t>
      </w:r>
      <w:r w:rsidR="00EF22E1">
        <w:t xml:space="preserve"> they are more likely to challenge improper behaviours, therefore </w:t>
      </w:r>
      <w:r>
        <w:t xml:space="preserve">these individuals are involved passively, </w:t>
      </w:r>
      <w:r w:rsidR="00982FE0">
        <w:t>actively,</w:t>
      </w:r>
      <w:r>
        <w:t xml:space="preserve"> and psychologically. This all to increase protect</w:t>
      </w:r>
      <w:r w:rsidR="00982FE0">
        <w:t>ion in</w:t>
      </w:r>
      <w:r>
        <w:t xml:space="preserve"> the area</w:t>
      </w:r>
      <w:r w:rsidR="00982FE0">
        <w:t>/</w:t>
      </w:r>
      <w:r>
        <w:t>property, (Arrington 2006). Another</w:t>
      </w:r>
      <w:r w:rsidR="00982FE0">
        <w:t xml:space="preserve"> category to note would</w:t>
      </w:r>
      <w:r>
        <w:t xml:space="preserve"> be surveillance. D</w:t>
      </w:r>
      <w:r w:rsidR="00982FE0">
        <w:t>espite</w:t>
      </w:r>
      <w:r>
        <w:t xml:space="preserve"> not formally part of the structure, this is an important element for one’s area</w:t>
      </w:r>
      <w:r w:rsidR="00982FE0">
        <w:t>/property</w:t>
      </w:r>
      <w:r>
        <w:t xml:space="preserve">. These range from Security guards at stores, local police community officers and neighbourhood watches. Other means of surveillance which is linked to the structure are alarm systems when a glass is broken, door chimes on front doors and visual and audio recorded camera to detect crime. All </w:t>
      </w:r>
      <w:r w:rsidR="004D1191">
        <w:t xml:space="preserve">these are </w:t>
      </w:r>
      <w:r>
        <w:t xml:space="preserve">designed </w:t>
      </w:r>
      <w:r w:rsidR="00982FE0">
        <w:t>to</w:t>
      </w:r>
      <w:r>
        <w:t xml:space="preserve"> </w:t>
      </w:r>
      <w:r w:rsidR="004D1191">
        <w:t xml:space="preserve">give awareness and share some light if an </w:t>
      </w:r>
      <w:r w:rsidR="009A32B7">
        <w:t>offence</w:t>
      </w:r>
      <w:r w:rsidR="004D1191">
        <w:t xml:space="preserve"> has taken place. (</w:t>
      </w:r>
      <w:r w:rsidR="004D1191" w:rsidRPr="004D1191">
        <w:t>Arrington 2006</w:t>
      </w:r>
      <w:r w:rsidR="004D1191">
        <w:t>).</w:t>
      </w:r>
      <w:r w:rsidR="009A32B7">
        <w:t xml:space="preserve"> </w:t>
      </w:r>
      <w:r w:rsidR="00753BE4">
        <w:t xml:space="preserve">Another very important element which is considered one of the most effective is Access Control. This element is to prevent access to the area or property one is associated with. </w:t>
      </w:r>
      <w:r w:rsidR="0019237F">
        <w:t>This will tell the offender that there is a risk here of being detected and that a great deal of effort is required f</w:t>
      </w:r>
      <w:r w:rsidR="00982FE0">
        <w:t>rom</w:t>
      </w:r>
      <w:r w:rsidR="0019237F">
        <w:t xml:space="preserve"> them to commit the offences at first thought. These change in design will also include giving legitimate access to the relevant people however can also harden the escape for ones who enter unlawfully. Examples </w:t>
      </w:r>
      <w:r w:rsidR="0019237F">
        <w:lastRenderedPageBreak/>
        <w:t>of these are to clearly mark certain border</w:t>
      </w:r>
      <w:r w:rsidR="00982FE0">
        <w:t>s</w:t>
      </w:r>
      <w:r w:rsidR="0019237F">
        <w:t xml:space="preserve"> within an area or property</w:t>
      </w:r>
      <w:r w:rsidR="00982FE0">
        <w:t>,</w:t>
      </w:r>
      <w:r w:rsidR="0019237F">
        <w:t xml:space="preserve"> to show who is allowed her</w:t>
      </w:r>
      <w:r w:rsidR="00982FE0">
        <w:t>e</w:t>
      </w:r>
      <w:r w:rsidR="0019237F">
        <w:t xml:space="preserve"> and who isn’t, (Smith and Brook 2017). </w:t>
      </w:r>
      <w:r w:rsidR="00B47A08">
        <w:t xml:space="preserve">Other include clear windows and landscaping around the </w:t>
      </w:r>
      <w:r w:rsidR="00982FE0">
        <w:t>area</w:t>
      </w:r>
      <w:r w:rsidR="00B47A08">
        <w:t xml:space="preserve"> to avoid poor visibility from other surveillance such as </w:t>
      </w:r>
      <w:r w:rsidR="007E5524">
        <w:t>cameras</w:t>
      </w:r>
      <w:r w:rsidR="00B47A08">
        <w:t xml:space="preserve"> to </w:t>
      </w:r>
      <w:r w:rsidR="007E5524">
        <w:t xml:space="preserve">detect </w:t>
      </w:r>
      <w:r w:rsidR="00B47A08">
        <w:t>offenders, (</w:t>
      </w:r>
      <w:r w:rsidR="007E5524">
        <w:t xml:space="preserve">Hall and Gilglio, </w:t>
      </w:r>
      <w:r w:rsidR="00B47A08">
        <w:t>2010).</w:t>
      </w:r>
    </w:p>
    <w:p w14:paraId="23A4E388" w14:textId="77777777" w:rsidR="00BF35F4" w:rsidRDefault="00BF35F4" w:rsidP="009F136D">
      <w:pPr>
        <w:jc w:val="both"/>
      </w:pPr>
    </w:p>
    <w:p w14:paraId="79375538" w14:textId="270B6333" w:rsidR="00BF35F4" w:rsidRDefault="00F372C6" w:rsidP="009F136D">
      <w:pPr>
        <w:jc w:val="both"/>
      </w:pPr>
      <w:r>
        <w:t xml:space="preserve">There </w:t>
      </w:r>
      <w:r w:rsidR="00982FE0">
        <w:t>have</w:t>
      </w:r>
      <w:r>
        <w:t xml:space="preserve"> been many case studies that shows the true effectiveness of CPTED in reducing crime within the community. An example of such is in North Miami where </w:t>
      </w:r>
      <w:r w:rsidR="00982FE0">
        <w:t>it</w:t>
      </w:r>
      <w:r>
        <w:t xml:space="preserve"> was decided by the local council to instal street barricades to direct traffic. This simple change in the environment was found to have reduce the </w:t>
      </w:r>
      <w:r w:rsidR="00A56929">
        <w:t>number</w:t>
      </w:r>
      <w:r>
        <w:t xml:space="preserve"> of burglaries, car thefts and robberies within this area, (MacDonald, Branas and Stokes 2022).</w:t>
      </w:r>
      <w:r w:rsidR="00A56929">
        <w:t xml:space="preserve"> In the UK it has seen that being able to access the rear alleyway of </w:t>
      </w:r>
      <w:r w:rsidR="00982FE0">
        <w:t>one’s</w:t>
      </w:r>
      <w:r w:rsidR="00A56929">
        <w:t xml:space="preserve"> dwelling has increases the chance of a burglary being committed. It was then implemented to take away this access to other members of the public</w:t>
      </w:r>
      <w:r w:rsidR="00982FE0">
        <w:t>. T</w:t>
      </w:r>
      <w:r w:rsidR="00A56929">
        <w:t xml:space="preserve">his then showed a decrease in the number of burglaries being committed, (Cullingworh et al 2015). </w:t>
      </w:r>
    </w:p>
    <w:p w14:paraId="1FBE6CBA" w14:textId="77777777" w:rsidR="0024456C" w:rsidRDefault="0024456C" w:rsidP="009F136D">
      <w:pPr>
        <w:jc w:val="both"/>
      </w:pPr>
    </w:p>
    <w:p w14:paraId="22288E19" w14:textId="7D7E2836" w:rsidR="002B3DDE" w:rsidRDefault="00761546" w:rsidP="009F136D">
      <w:pPr>
        <w:tabs>
          <w:tab w:val="left" w:pos="2131"/>
        </w:tabs>
        <w:jc w:val="both"/>
      </w:pPr>
      <w:r>
        <w:t xml:space="preserve">A study made by </w:t>
      </w:r>
      <w:r w:rsidR="002B3DDE">
        <w:t xml:space="preserve">Sohn (2016) </w:t>
      </w:r>
      <w:r>
        <w:t xml:space="preserve">looked at the relationship of residential crime and the neighbourhoods measure of CPTED. </w:t>
      </w:r>
      <w:r w:rsidR="002B3DDE">
        <w:t>This study</w:t>
      </w:r>
      <w:r>
        <w:t xml:space="preserve"> found that residential area which are also in the same street as commercial was highly supported by other</w:t>
      </w:r>
      <w:r w:rsidR="00982FE0">
        <w:t>s</w:t>
      </w:r>
      <w:r>
        <w:t xml:space="preserve"> as in theory there is a high number of surveillances. Having this also increases street activity therefore more of the community will likely be in the area, which will add to natural surveillance. This research also showed an increase in bus stops in the area was </w:t>
      </w:r>
      <w:r w:rsidR="002B3DDE">
        <w:t>effective</w:t>
      </w:r>
      <w:r>
        <w:t xml:space="preserve"> in reducing crime. This would </w:t>
      </w:r>
      <w:r w:rsidR="002B3DDE">
        <w:t xml:space="preserve">encourage the people to use the buses and will therefore increase the number of people in street. </w:t>
      </w:r>
    </w:p>
    <w:p w14:paraId="68F1EAC8" w14:textId="77777777" w:rsidR="00A02D3F" w:rsidRDefault="00A02D3F" w:rsidP="009F136D">
      <w:pPr>
        <w:tabs>
          <w:tab w:val="left" w:pos="2131"/>
        </w:tabs>
        <w:jc w:val="both"/>
      </w:pPr>
    </w:p>
    <w:p w14:paraId="7001DEF4" w14:textId="47BBFCC7" w:rsidR="00A02D3F" w:rsidRDefault="00A02D3F" w:rsidP="009F136D">
      <w:pPr>
        <w:tabs>
          <w:tab w:val="left" w:pos="2131"/>
        </w:tabs>
        <w:jc w:val="both"/>
      </w:pPr>
      <w:r>
        <w:t>In terms of the use and effectiveness of CPTED in commercial areas. Several shopping centres in America have used this strategy and it has shown a re</w:t>
      </w:r>
      <w:r w:rsidR="00982FE0">
        <w:t>d</w:t>
      </w:r>
      <w:r>
        <w:t>u</w:t>
      </w:r>
      <w:r w:rsidR="00982FE0">
        <w:t>c</w:t>
      </w:r>
      <w:r>
        <w:t xml:space="preserve">e in crime. Shopping centres across Sacramento, California and Tennessee have seen a reduction of 24% in incident within the centres. </w:t>
      </w:r>
      <w:r w:rsidR="00550798">
        <w:t xml:space="preserve">In </w:t>
      </w:r>
      <w:r w:rsidR="00A94C07">
        <w:t>addition,</w:t>
      </w:r>
      <w:r w:rsidR="00550798">
        <w:t xml:space="preserve"> other convenience stores who used CPTED have seen up to 50% decrease in the number of thefts. Not only does this show there is a decrease in crime but also </w:t>
      </w:r>
      <w:r w:rsidR="00C54601">
        <w:t>influences</w:t>
      </w:r>
      <w:r w:rsidR="00550798">
        <w:t xml:space="preserve"> their business, as due to decrease in theft there in an increase in profits, (Crowe and Fennelly 2014).</w:t>
      </w:r>
    </w:p>
    <w:p w14:paraId="15330D28" w14:textId="77777777" w:rsidR="0024456C" w:rsidRDefault="0024456C" w:rsidP="009F136D">
      <w:pPr>
        <w:jc w:val="both"/>
      </w:pPr>
    </w:p>
    <w:p w14:paraId="22D17231" w14:textId="0D6F6E5D" w:rsidR="0024456C" w:rsidRDefault="0024456C" w:rsidP="009F136D">
      <w:pPr>
        <w:jc w:val="both"/>
      </w:pPr>
      <w:r>
        <w:t>Conclusion</w:t>
      </w:r>
    </w:p>
    <w:p w14:paraId="1018216E" w14:textId="77777777" w:rsidR="00C54601" w:rsidRDefault="00C54601" w:rsidP="009F136D">
      <w:pPr>
        <w:jc w:val="both"/>
      </w:pPr>
    </w:p>
    <w:p w14:paraId="28A48D15" w14:textId="434CB56A" w:rsidR="00546DD5" w:rsidRDefault="00550798" w:rsidP="009F136D">
      <w:pPr>
        <w:jc w:val="both"/>
      </w:pPr>
      <w:r>
        <w:t>In conclusion there are many studies that suggest CPTED is an effective strategy in reducing crime. The essay has discussed what is CPTED and where th</w:t>
      </w:r>
      <w:r w:rsidR="00A56929">
        <w:t>is is</w:t>
      </w:r>
      <w:r>
        <w:t xml:space="preserve"> used. They key elements have also been discussed while addressing the more effective ones. Following this various research has </w:t>
      </w:r>
      <w:r w:rsidR="00A56929">
        <w:t xml:space="preserve">shown many studies being in favour of the use of CPTED. Research has </w:t>
      </w:r>
      <w:r w:rsidR="00B2774F">
        <w:t>shown</w:t>
      </w:r>
      <w:r w:rsidR="00A56929">
        <w:t xml:space="preserve"> that CPTED</w:t>
      </w:r>
      <w:r w:rsidR="00B2774F">
        <w:t xml:space="preserve"> is and effective strategy in</w:t>
      </w:r>
      <w:r w:rsidR="00A56929">
        <w:t xml:space="preserve"> reduc</w:t>
      </w:r>
      <w:r w:rsidR="00B2774F">
        <w:t>ing</w:t>
      </w:r>
      <w:r w:rsidR="00A56929">
        <w:t xml:space="preserve"> crime</w:t>
      </w:r>
      <w:r w:rsidR="00B2774F">
        <w:t>,</w:t>
      </w:r>
      <w:r w:rsidR="00A56929">
        <w:t xml:space="preserve"> due to implementing the elements of </w:t>
      </w:r>
      <w:r w:rsidR="00B2774F">
        <w:t>Territoriality</w:t>
      </w:r>
      <w:r w:rsidR="00A56929">
        <w:t xml:space="preserve">, </w:t>
      </w:r>
      <w:r w:rsidR="00B2774F">
        <w:t>access</w:t>
      </w:r>
      <w:r w:rsidR="00A56929">
        <w:t xml:space="preserve"> control</w:t>
      </w:r>
      <w:r w:rsidR="00B2774F">
        <w:t xml:space="preserve"> and surveillance withing the community and residential and commercial areas. </w:t>
      </w:r>
    </w:p>
    <w:p w14:paraId="37C04D9B" w14:textId="6398F1B9" w:rsidR="006E3F34" w:rsidRDefault="006E3F34" w:rsidP="00C54601">
      <w:pPr>
        <w:jc w:val="right"/>
      </w:pPr>
      <w:r>
        <w:t xml:space="preserve">Word Count: </w:t>
      </w:r>
      <w:r w:rsidR="00C54601">
        <w:t>999</w:t>
      </w:r>
    </w:p>
    <w:p w14:paraId="643D117E" w14:textId="77777777" w:rsidR="00546DD5" w:rsidRDefault="00546DD5" w:rsidP="009F136D">
      <w:pPr>
        <w:jc w:val="both"/>
      </w:pPr>
    </w:p>
    <w:p w14:paraId="3D86C6E8" w14:textId="77777777" w:rsidR="00667089" w:rsidRDefault="00667089" w:rsidP="009F136D">
      <w:pPr>
        <w:jc w:val="both"/>
      </w:pPr>
    </w:p>
    <w:p w14:paraId="2B8BFAAA" w14:textId="24E342CF" w:rsidR="00546DD5" w:rsidRDefault="00546DD5" w:rsidP="009F136D">
      <w:pPr>
        <w:jc w:val="both"/>
        <w:rPr>
          <w:b/>
          <w:bCs/>
          <w:u w:val="single"/>
        </w:rPr>
      </w:pPr>
      <w:r w:rsidRPr="00546DD5">
        <w:rPr>
          <w:b/>
          <w:bCs/>
          <w:u w:val="single"/>
        </w:rPr>
        <w:lastRenderedPageBreak/>
        <w:t>References</w:t>
      </w:r>
    </w:p>
    <w:p w14:paraId="215AAAB3" w14:textId="77777777" w:rsidR="00984B16" w:rsidRDefault="00984B16" w:rsidP="009F136D">
      <w:pPr>
        <w:jc w:val="both"/>
      </w:pPr>
      <w:r w:rsidRPr="004D1191">
        <w:t>Arrington, R. (2007) Crime prevention: The law enforcement officer’s practical guide. Sudbury, MA: Jones and Bartlett Publishers.</w:t>
      </w:r>
    </w:p>
    <w:p w14:paraId="22370520" w14:textId="77777777" w:rsidR="00667089" w:rsidRDefault="00667089" w:rsidP="009F136D">
      <w:pPr>
        <w:jc w:val="both"/>
      </w:pPr>
    </w:p>
    <w:p w14:paraId="2E5348F4" w14:textId="77777777" w:rsidR="00984B16" w:rsidRDefault="00984B16" w:rsidP="009F136D">
      <w:pPr>
        <w:jc w:val="both"/>
      </w:pPr>
      <w:r w:rsidRPr="00732925">
        <w:t>Crowe, T. (2000) Crime prevention through environmental design: Applications of architectural design and space management concepts. Woburn, .: Butterworth-Heinemann.</w:t>
      </w:r>
    </w:p>
    <w:p w14:paraId="404F2570" w14:textId="77777777" w:rsidR="00667089" w:rsidRDefault="00667089" w:rsidP="009F136D">
      <w:pPr>
        <w:jc w:val="both"/>
      </w:pPr>
    </w:p>
    <w:p w14:paraId="4C228DC2" w14:textId="77777777" w:rsidR="00984B16" w:rsidRDefault="00984B16" w:rsidP="009F136D">
      <w:pPr>
        <w:jc w:val="both"/>
      </w:pPr>
      <w:r w:rsidRPr="00546DD5">
        <w:t>Crowe, T.D. and Fennelly, L.J. (2014) Crime prevention through environmental design. Amsterdam</w:t>
      </w:r>
      <w:r>
        <w:t>,</w:t>
      </w:r>
      <w:r w:rsidRPr="00546DD5">
        <w:t xml:space="preserve"> Elsevier.</w:t>
      </w:r>
    </w:p>
    <w:p w14:paraId="600D2EBE" w14:textId="77777777" w:rsidR="00667089" w:rsidRDefault="00667089" w:rsidP="009F136D">
      <w:pPr>
        <w:jc w:val="both"/>
      </w:pPr>
    </w:p>
    <w:p w14:paraId="64A53280" w14:textId="77777777" w:rsidR="00984B16" w:rsidRDefault="00984B16" w:rsidP="009F136D">
      <w:pPr>
        <w:jc w:val="both"/>
      </w:pPr>
      <w:r w:rsidRPr="00A56929">
        <w:t>Cullingworth, B. et al. (2015) Town and Country Planning in the UK. London, .: Routledge.</w:t>
      </w:r>
    </w:p>
    <w:p w14:paraId="15329ADD" w14:textId="77777777" w:rsidR="00667089" w:rsidRPr="00546DD5" w:rsidRDefault="00667089" w:rsidP="009F136D">
      <w:pPr>
        <w:jc w:val="both"/>
      </w:pPr>
    </w:p>
    <w:p w14:paraId="308F4F56" w14:textId="77777777" w:rsidR="00984B16" w:rsidRDefault="00984B16" w:rsidP="009F136D">
      <w:pPr>
        <w:jc w:val="both"/>
      </w:pPr>
      <w:r w:rsidRPr="007E5524">
        <w:t>Hall, D.J. and Giglio, N.M. (2010) Architectural graphic standards for residential construction. Hoboken, , New Jersey: Wiley.</w:t>
      </w:r>
    </w:p>
    <w:p w14:paraId="2D396D69" w14:textId="77777777" w:rsidR="00667089" w:rsidRDefault="00667089" w:rsidP="009F136D">
      <w:pPr>
        <w:jc w:val="both"/>
      </w:pPr>
    </w:p>
    <w:p w14:paraId="04E3733B" w14:textId="77777777" w:rsidR="00984B16" w:rsidRDefault="00984B16" w:rsidP="009F136D">
      <w:pPr>
        <w:jc w:val="both"/>
      </w:pPr>
      <w:r w:rsidRPr="00F372C6">
        <w:t>MacDonald, J.M., Branas, C.C. and Stokes, R. (2022) Changing places: The science and art of new urban planning. Princeton, , New Jersey: Princeton University Press.</w:t>
      </w:r>
    </w:p>
    <w:p w14:paraId="6C8493C0" w14:textId="77777777" w:rsidR="00667089" w:rsidRDefault="00667089" w:rsidP="009F136D">
      <w:pPr>
        <w:jc w:val="both"/>
      </w:pPr>
    </w:p>
    <w:p w14:paraId="24C861DF" w14:textId="77777777" w:rsidR="00984B16" w:rsidRDefault="00984B16" w:rsidP="009F136D">
      <w:pPr>
        <w:jc w:val="both"/>
      </w:pPr>
      <w:r w:rsidRPr="00E6129A">
        <w:t>Smith, C. and Brooks, D. (2017) Security science: The theory and practice of security. Amsterdam: Butterworth-Heinemann.</w:t>
      </w:r>
    </w:p>
    <w:p w14:paraId="6EAD5936" w14:textId="77777777" w:rsidR="00667089" w:rsidRDefault="00667089" w:rsidP="009F136D">
      <w:pPr>
        <w:jc w:val="both"/>
      </w:pPr>
    </w:p>
    <w:p w14:paraId="365F6DC5" w14:textId="77777777" w:rsidR="00984B16" w:rsidRDefault="00984B16" w:rsidP="009F136D">
      <w:pPr>
        <w:jc w:val="both"/>
      </w:pPr>
      <w:r w:rsidRPr="002B3DDE">
        <w:t>Sohn, D.-W. (2016) ‘Residential Crimes and neighbourhood-built environment: Assessing the effectiveness of crime prevention through environmental design (CPTED)’, Cities, 52, pp. 86–93. doi: 10.1016/j.cities.2015.11.023.</w:t>
      </w:r>
    </w:p>
    <w:p w14:paraId="229CEED1" w14:textId="77777777" w:rsidR="00BF7FC1" w:rsidRDefault="00BF7FC1" w:rsidP="009F136D">
      <w:pPr>
        <w:jc w:val="both"/>
      </w:pPr>
    </w:p>
    <w:p w14:paraId="698EFA5C" w14:textId="77777777" w:rsidR="00DD148A" w:rsidRDefault="00DD148A" w:rsidP="009F136D">
      <w:pPr>
        <w:jc w:val="both"/>
      </w:pPr>
    </w:p>
    <w:p w14:paraId="5E2938BE" w14:textId="77777777" w:rsidR="00DD148A" w:rsidRDefault="00DD148A" w:rsidP="009F136D">
      <w:pPr>
        <w:jc w:val="both"/>
      </w:pPr>
    </w:p>
    <w:p w14:paraId="429E349A" w14:textId="77777777" w:rsidR="00DD148A" w:rsidRDefault="00DD148A" w:rsidP="009F136D">
      <w:pPr>
        <w:jc w:val="both"/>
      </w:pPr>
    </w:p>
    <w:p w14:paraId="30BC37D1" w14:textId="77777777" w:rsidR="00DD148A" w:rsidRDefault="00DD148A" w:rsidP="009F136D">
      <w:pPr>
        <w:jc w:val="both"/>
      </w:pPr>
    </w:p>
    <w:p w14:paraId="482E1391" w14:textId="77777777" w:rsidR="00DD148A" w:rsidRDefault="00DD148A" w:rsidP="009F136D">
      <w:pPr>
        <w:jc w:val="both"/>
      </w:pPr>
    </w:p>
    <w:p w14:paraId="76DEFCFC" w14:textId="77777777" w:rsidR="00DD148A" w:rsidRDefault="00DD148A" w:rsidP="009F136D">
      <w:pPr>
        <w:jc w:val="both"/>
      </w:pPr>
    </w:p>
    <w:p w14:paraId="7AC3F780" w14:textId="77777777" w:rsidR="00DD148A" w:rsidRDefault="00DD148A" w:rsidP="009F136D">
      <w:pPr>
        <w:jc w:val="both"/>
      </w:pPr>
    </w:p>
    <w:p w14:paraId="14522DD5" w14:textId="77777777" w:rsidR="00DD148A" w:rsidRDefault="00DD148A" w:rsidP="009F136D">
      <w:pPr>
        <w:jc w:val="both"/>
      </w:pPr>
    </w:p>
    <w:p w14:paraId="7FA87D1B" w14:textId="77777777" w:rsidR="00B612C9" w:rsidRDefault="00B612C9" w:rsidP="009F136D">
      <w:pPr>
        <w:jc w:val="both"/>
      </w:pPr>
    </w:p>
    <w:p w14:paraId="20853068" w14:textId="65FB95A3" w:rsidR="00BF7FC1" w:rsidRDefault="00BF7FC1" w:rsidP="009F136D">
      <w:pPr>
        <w:jc w:val="both"/>
      </w:pPr>
      <w:r>
        <w:lastRenderedPageBreak/>
        <w:t>Essay 2</w:t>
      </w:r>
    </w:p>
    <w:p w14:paraId="48285DE1" w14:textId="77777777" w:rsidR="00C54601" w:rsidRDefault="00C54601" w:rsidP="009F136D">
      <w:pPr>
        <w:jc w:val="both"/>
      </w:pPr>
    </w:p>
    <w:p w14:paraId="4F64BDD1" w14:textId="74D2FF1B" w:rsidR="00BF7FC1" w:rsidRDefault="00BF7FC1" w:rsidP="009F136D">
      <w:pPr>
        <w:jc w:val="both"/>
      </w:pPr>
      <w:r>
        <w:t>Response policing – why is it important to manage trauma and mental wellbeing in policing?</w:t>
      </w:r>
    </w:p>
    <w:p w14:paraId="32953D82" w14:textId="77777777" w:rsidR="000B6478" w:rsidRDefault="000B6478" w:rsidP="009F136D">
      <w:pPr>
        <w:jc w:val="both"/>
      </w:pPr>
    </w:p>
    <w:p w14:paraId="28C7D930" w14:textId="5EA9015A" w:rsidR="000B6478" w:rsidRDefault="00DD148A" w:rsidP="009F136D">
      <w:pPr>
        <w:jc w:val="both"/>
      </w:pPr>
      <w:r>
        <w:t>Introduction</w:t>
      </w:r>
    </w:p>
    <w:p w14:paraId="3D9CDE0A" w14:textId="77777777" w:rsidR="00C54601" w:rsidRDefault="00C54601" w:rsidP="009F136D">
      <w:pPr>
        <w:jc w:val="both"/>
      </w:pPr>
    </w:p>
    <w:p w14:paraId="3494B88E" w14:textId="571CF1F8" w:rsidR="00DD148A" w:rsidRDefault="00EC0180" w:rsidP="009F136D">
      <w:pPr>
        <w:jc w:val="both"/>
      </w:pPr>
      <w:r>
        <w:t>This essay will discuss the importance of managing trauma and mental wellbeing within the police. The essay will begin by discussing the challenges that come with being a police officer a</w:t>
      </w:r>
      <w:r w:rsidR="00C54601">
        <w:t>n</w:t>
      </w:r>
      <w:r>
        <w:t xml:space="preserve">d how these challenges can have an effect </w:t>
      </w:r>
      <w:r w:rsidR="00C54601">
        <w:t>one’s</w:t>
      </w:r>
      <w:r>
        <w:t xml:space="preserve"> mental wellbeing. The essay will then discuss what is trauma and how police officer may experience this. This section will also discuss the knock-on effect</w:t>
      </w:r>
      <w:r w:rsidR="00C54601">
        <w:t>s,</w:t>
      </w:r>
      <w:r>
        <w:t xml:space="preserve"> trauma can have on a police officer. Following this mental wellbeing will be discussed stating what this is defined as and who it affects. This section will also discuss the conditions that are associated with poor mental wellbeing.</w:t>
      </w:r>
      <w:r w:rsidR="009F136D">
        <w:t xml:space="preserve"> Examples of how to manage trauma and menta</w:t>
      </w:r>
      <w:r w:rsidR="00C54601">
        <w:t>l</w:t>
      </w:r>
      <w:r w:rsidR="009F136D">
        <w:t xml:space="preserve"> wellbeing will then be stated as well as discussing why it is important to manage these for police officers.</w:t>
      </w:r>
    </w:p>
    <w:p w14:paraId="61E39EE7" w14:textId="77777777" w:rsidR="00C54601" w:rsidRDefault="00C54601" w:rsidP="009F136D">
      <w:pPr>
        <w:jc w:val="both"/>
      </w:pPr>
    </w:p>
    <w:p w14:paraId="462B62F4" w14:textId="78960180" w:rsidR="00DD148A" w:rsidRDefault="00DD148A" w:rsidP="009F136D">
      <w:pPr>
        <w:jc w:val="both"/>
      </w:pPr>
      <w:r>
        <w:t>Main</w:t>
      </w:r>
    </w:p>
    <w:p w14:paraId="5565B3FC" w14:textId="77777777" w:rsidR="00C54601" w:rsidRDefault="00C54601" w:rsidP="009F136D">
      <w:pPr>
        <w:jc w:val="both"/>
      </w:pPr>
    </w:p>
    <w:p w14:paraId="34B828AB" w14:textId="22463E41" w:rsidR="00BF7FC1" w:rsidRDefault="00A32023" w:rsidP="009F136D">
      <w:pPr>
        <w:jc w:val="both"/>
      </w:pPr>
      <w:r>
        <w:t>Being within a role where you are involved in other people’s lives does come with many challenges. Many officers received threats and abuse from members of the public as well as seeing incident when they first happen</w:t>
      </w:r>
      <w:r w:rsidR="001025AF">
        <w:t xml:space="preserve"> and this</w:t>
      </w:r>
      <w:r>
        <w:t xml:space="preserve"> can take a toll on an </w:t>
      </w:r>
      <w:r w:rsidR="00C54601">
        <w:t>individual’s</w:t>
      </w:r>
      <w:r w:rsidR="001025AF">
        <w:t xml:space="preserve"> mental </w:t>
      </w:r>
      <w:r w:rsidR="00EC0180">
        <w:t>wellbeing,</w:t>
      </w:r>
      <w:r>
        <w:t xml:space="preserve"> </w:t>
      </w:r>
      <w:bookmarkStart w:id="0" w:name="_Hlk143087058"/>
      <w:r>
        <w:t>(Miller and Bornstein 2013</w:t>
      </w:r>
      <w:bookmarkEnd w:id="0"/>
      <w:r>
        <w:t xml:space="preserve">). Within this role individuals can experience whole range of emotions such as, depression, anxiety, </w:t>
      </w:r>
      <w:r w:rsidR="00014EEA">
        <w:t>alcoholism,</w:t>
      </w:r>
      <w:r>
        <w:t xml:space="preserve"> and heart diseases. </w:t>
      </w:r>
      <w:r w:rsidR="00014EEA">
        <w:t xml:space="preserve">On a more personal level the role can affect a person’s job satisfaction, overall health and even their personal relationship due to the feelings that are associated with this, </w:t>
      </w:r>
      <w:r w:rsidR="00014EEA" w:rsidRPr="00014EEA">
        <w:t>(Miller and Bornstein 2013</w:t>
      </w:r>
      <w:r w:rsidR="00014EEA">
        <w:t xml:space="preserve">). </w:t>
      </w:r>
    </w:p>
    <w:p w14:paraId="768795F0" w14:textId="77777777" w:rsidR="00C54601" w:rsidRDefault="00C54601" w:rsidP="009F136D">
      <w:pPr>
        <w:jc w:val="both"/>
      </w:pPr>
    </w:p>
    <w:p w14:paraId="26A01448" w14:textId="63BF3040" w:rsidR="00271E83" w:rsidRDefault="00014EEA" w:rsidP="009F136D">
      <w:pPr>
        <w:jc w:val="both"/>
      </w:pPr>
      <w:r>
        <w:t xml:space="preserve">CAMH (2023) has defined Trauma as </w:t>
      </w:r>
      <w:r w:rsidR="00271E83">
        <w:t xml:space="preserve">the emotions one faces living through a distressing event. This emotion </w:t>
      </w:r>
      <w:r w:rsidR="001025AF">
        <w:t>is</w:t>
      </w:r>
      <w:r w:rsidR="00271E83">
        <w:t xml:space="preserve"> challenging and can have a </w:t>
      </w:r>
      <w:r w:rsidR="001025AF">
        <w:t>long-lasting</w:t>
      </w:r>
      <w:r w:rsidR="00271E83">
        <w:t xml:space="preserve"> effect on an individual. Working in the police will increase a </w:t>
      </w:r>
      <w:r w:rsidR="001025AF">
        <w:t>person’s</w:t>
      </w:r>
      <w:r w:rsidR="00271E83">
        <w:t xml:space="preserve"> risk of being exposed to a traumatic event and this can happen on a frequent basis</w:t>
      </w:r>
      <w:r w:rsidR="00516329">
        <w:t xml:space="preserve">. Not only can this trauma effect the </w:t>
      </w:r>
      <w:r w:rsidR="00C54601">
        <w:t>individual</w:t>
      </w:r>
      <w:r w:rsidR="001025AF">
        <w:t>,</w:t>
      </w:r>
      <w:r w:rsidR="00516329">
        <w:t xml:space="preserve"> but it can also affect their family and loved one, creating a </w:t>
      </w:r>
      <w:r w:rsidR="001025AF">
        <w:t>knock-on</w:t>
      </w:r>
      <w:r w:rsidR="00516329">
        <w:t xml:space="preserve"> </w:t>
      </w:r>
      <w:r w:rsidR="001025AF">
        <w:t>effect</w:t>
      </w:r>
      <w:r w:rsidR="00516329">
        <w:t xml:space="preserve">. </w:t>
      </w:r>
      <w:r w:rsidR="00271E83">
        <w:t xml:space="preserve"> (Kamkar et al 2022). </w:t>
      </w:r>
      <w:r w:rsidR="001025AF">
        <w:t>By seeing a traumatic incident, one can experience post traumatic stress disorder, this is when a</w:t>
      </w:r>
      <w:r w:rsidR="00C54601">
        <w:t xml:space="preserve">n individual </w:t>
      </w:r>
      <w:r w:rsidR="001025AF">
        <w:t>is exposed to a very extremely threatening or a horrific incident, one which will cause the person to re-</w:t>
      </w:r>
      <w:r w:rsidR="008C2A4A">
        <w:t>experience</w:t>
      </w:r>
      <w:r w:rsidR="001025AF">
        <w:t xml:space="preserve"> this through</w:t>
      </w:r>
      <w:r w:rsidR="008C2A4A">
        <w:t xml:space="preserve"> flashbacks, nightmares, or vivid intrusive memories. The </w:t>
      </w:r>
      <w:r w:rsidR="00C54601">
        <w:t>individual</w:t>
      </w:r>
      <w:r w:rsidR="008C2A4A">
        <w:t xml:space="preserve"> could also show sign</w:t>
      </w:r>
      <w:r w:rsidR="00C54601">
        <w:t>s</w:t>
      </w:r>
      <w:r w:rsidR="008C2A4A">
        <w:t xml:space="preserve"> of avoidance, such as avoiding the area or participating in a particular event or in more extreme cases have a constant feeling that there is a high level of threat. (Roach 2023). A couple of examples where PTSD could occur is if an officer is assaulted violently or in a nonphysical way by having to tell a person that their loved one has passed away. PTSD can have a physical and an emotional effect on an officer, which is something that is commonly seen within all police forces. </w:t>
      </w:r>
    </w:p>
    <w:p w14:paraId="12BA30CB" w14:textId="77777777" w:rsidR="00C54601" w:rsidRDefault="00C54601" w:rsidP="009F136D">
      <w:pPr>
        <w:jc w:val="both"/>
      </w:pPr>
    </w:p>
    <w:p w14:paraId="598374AE" w14:textId="77777777" w:rsidR="00C54601" w:rsidRDefault="00C54601" w:rsidP="009F136D">
      <w:pPr>
        <w:jc w:val="both"/>
      </w:pPr>
    </w:p>
    <w:p w14:paraId="0A6D101C" w14:textId="7864AE38" w:rsidR="008C2A4A" w:rsidRDefault="008C2A4A" w:rsidP="009F136D">
      <w:pPr>
        <w:jc w:val="both"/>
      </w:pPr>
      <w:r>
        <w:lastRenderedPageBreak/>
        <w:t>Mental wellbeing i</w:t>
      </w:r>
      <w:r w:rsidR="00D84C8E">
        <w:t xml:space="preserve">s defined as a mix of how a person feels. It is a mix of a person’s emotions and life satisfaction as well as how one functions in a relationship with others around them. It affects everyone no matter their age and their mental wellbeing can be good or poor, </w:t>
      </w:r>
      <w:r w:rsidR="00B11D49">
        <w:t>(Hasson</w:t>
      </w:r>
      <w:r w:rsidR="00D84C8E">
        <w:t xml:space="preserve"> and Butler 2020).</w:t>
      </w:r>
      <w:r w:rsidR="00B11D49">
        <w:t xml:space="preserve">  Mental wellbeing </w:t>
      </w:r>
      <w:r w:rsidR="00C54601">
        <w:t>has</w:t>
      </w:r>
      <w:r w:rsidR="00B11D49">
        <w:t xml:space="preserve"> numerous conditions that impacts a</w:t>
      </w:r>
      <w:r w:rsidR="00C54601">
        <w:t>n individual’s</w:t>
      </w:r>
      <w:r w:rsidR="00B11D49">
        <w:t xml:space="preserve"> health, these can include anxiety disorder, depressive disorder, or substance misuses. Taking in other factors as well, mental well-being will occur with everyone, however a large amount of the community as well as withing the police forces will also experience these conditions</w:t>
      </w:r>
      <w:r w:rsidR="005463D1">
        <w:t>, (McDaniel, Moss and Pease 2020).</w:t>
      </w:r>
      <w:r w:rsidR="00775538">
        <w:t xml:space="preserve"> </w:t>
      </w:r>
      <w:r w:rsidR="005463D1">
        <w:t xml:space="preserve"> </w:t>
      </w:r>
    </w:p>
    <w:p w14:paraId="4B4D69AC" w14:textId="77777777" w:rsidR="00C54601" w:rsidRDefault="00C54601" w:rsidP="009F136D">
      <w:pPr>
        <w:jc w:val="both"/>
      </w:pPr>
    </w:p>
    <w:p w14:paraId="181C16E5" w14:textId="5862E5BE" w:rsidR="00775538" w:rsidRDefault="00775538" w:rsidP="009F136D">
      <w:pPr>
        <w:jc w:val="both"/>
      </w:pPr>
      <w:r>
        <w:t xml:space="preserve">Managing Trauma and mental well-being within the police does come with its challenges. Many officers are seen to divert from </w:t>
      </w:r>
      <w:r w:rsidR="00C54601">
        <w:t>opening</w:t>
      </w:r>
      <w:r>
        <w:t xml:space="preserve"> </w:t>
      </w:r>
      <w:r w:rsidR="00C54601">
        <w:t xml:space="preserve">up </w:t>
      </w:r>
      <w:r>
        <w:t xml:space="preserve">about their feelings of a particular event, which therefore can create many problems in regard to their mental state. </w:t>
      </w:r>
      <w:r w:rsidR="00AB7744">
        <w:t>Moreover,</w:t>
      </w:r>
      <w:r>
        <w:t xml:space="preserve"> a way forces try to manage trauma and mental well-being within the police is to encourage officers to ask for help. </w:t>
      </w:r>
      <w:r w:rsidR="00C54601">
        <w:t>The i</w:t>
      </w:r>
      <w:r w:rsidR="00AB7744">
        <w:t xml:space="preserve">ssue tends to come more with male officers who are afraid to </w:t>
      </w:r>
      <w:r w:rsidR="008C3647">
        <w:t xml:space="preserve">open up </w:t>
      </w:r>
      <w:r w:rsidR="00AB7744">
        <w:t xml:space="preserve">about their feeling as they may believe they are now seen as weak or not good enough to do the role, </w:t>
      </w:r>
      <w:r w:rsidR="00AB7744" w:rsidRPr="00AB7744">
        <w:t>(Paterson 202</w:t>
      </w:r>
      <w:r w:rsidR="00AB7744">
        <w:t xml:space="preserve">2). </w:t>
      </w:r>
      <w:r w:rsidR="00CD39F9">
        <w:t>A suggestion made by Williams and Chambers (2021) is for officers to try the mindfulness strategy. This is a way to think and focus on yourself in the present time. Following this the strategy</w:t>
      </w:r>
      <w:r w:rsidR="00C54601">
        <w:t>,</w:t>
      </w:r>
      <w:r w:rsidR="00CD39F9">
        <w:t xml:space="preserve"> involves you to pay attention to your feelings and sensation at this time. This strategy is shown to improve anxiety and help symptoms that are associated with PTSD. Due to being mindful of you </w:t>
      </w:r>
      <w:r w:rsidR="00A94C07">
        <w:t>present</w:t>
      </w:r>
      <w:r w:rsidR="00CD39F9">
        <w:t xml:space="preserve"> feeling i</w:t>
      </w:r>
      <w:r w:rsidR="00A94C07">
        <w:t xml:space="preserve">t </w:t>
      </w:r>
      <w:r w:rsidR="00CD39F9">
        <w:t>encourages officers to accept or experience their true feelings without being judged, (Williams and Chambers 2019).</w:t>
      </w:r>
      <w:r w:rsidR="00A94C07">
        <w:t xml:space="preserve"> Another strategy which is effective for managing trauma and mental well-being is support groups. These groups meet in person or online and share their experiences and feelings with one another. This strategy can show the individual that they are not alone and </w:t>
      </w:r>
      <w:r w:rsidR="00667089">
        <w:t>others</w:t>
      </w:r>
      <w:r w:rsidR="00A94C07">
        <w:t xml:space="preserve"> have gone through this ordeal on the other side having benefit from the help they have received, (Williams and Chambers 2019).</w:t>
      </w:r>
    </w:p>
    <w:p w14:paraId="53F3D2E1" w14:textId="77777777" w:rsidR="00C54601" w:rsidRDefault="00C54601" w:rsidP="009F136D">
      <w:pPr>
        <w:jc w:val="both"/>
      </w:pPr>
    </w:p>
    <w:p w14:paraId="18339F6E" w14:textId="3E1E74FA" w:rsidR="00A94C07" w:rsidRDefault="00A94C07" w:rsidP="009F136D">
      <w:pPr>
        <w:jc w:val="both"/>
      </w:pPr>
      <w:r>
        <w:t xml:space="preserve">As </w:t>
      </w:r>
      <w:r w:rsidR="00C54601">
        <w:t>noted,</w:t>
      </w:r>
      <w:r>
        <w:t xml:space="preserve"> officers will experience both physical and mental traumatic experience that will take effect on their mental health. Forces have implemented strategies to help officers such as well-being day,  support groups and stress management classes. All implemented to help officers deal with trauma and their mental well-being so they can feel better to come back to work, (Jones, Reddon and Williams 2019). </w:t>
      </w:r>
      <w:r w:rsidR="009B0834">
        <w:t>It has been noted by the Royal Canadian Police that 38% of long term leave was associated with trauma and mental well-being, therefore it is vital to offer support to officers in order to ensure safe number of officers on patrol and to make them feel that they can come back to work without the fear that they will be judged,</w:t>
      </w:r>
      <w:r w:rsidR="00EC0180">
        <w:t xml:space="preserve"> </w:t>
      </w:r>
      <w:r w:rsidR="009B0834">
        <w:t>(</w:t>
      </w:r>
      <w:r w:rsidR="009B0834" w:rsidRPr="009B0834">
        <w:t>Jones, Reddon and Williams 2019</w:t>
      </w:r>
      <w:r w:rsidR="009B0834">
        <w:t>).</w:t>
      </w:r>
    </w:p>
    <w:p w14:paraId="41954C2C" w14:textId="77777777" w:rsidR="00667089" w:rsidRDefault="00667089" w:rsidP="009F136D">
      <w:pPr>
        <w:jc w:val="both"/>
      </w:pPr>
    </w:p>
    <w:p w14:paraId="5F63B5FF" w14:textId="3D6CB931" w:rsidR="00BF7FC1" w:rsidRDefault="009F136D" w:rsidP="009F136D">
      <w:pPr>
        <w:jc w:val="both"/>
      </w:pPr>
      <w:r>
        <w:t xml:space="preserve">In conclusion it is evident that trauma and mental wellbeing are both factors that police officers can be associated with. The essay has outlined what </w:t>
      </w:r>
      <w:r w:rsidR="00667089">
        <w:t xml:space="preserve">is </w:t>
      </w:r>
      <w:r>
        <w:t>trauma and mental wellbeing as well as discussing their knock on affects and conditions associated with them. Examples of managing trauma and mental wellbeing have been noted and finished by stressing the importance of managing these with police officers. It has been shown that with lack of management in these two areas officers will less likely return to work and in the long run will have a devastating affect on their persona life.</w:t>
      </w:r>
    </w:p>
    <w:p w14:paraId="79EE19C5" w14:textId="610A9053" w:rsidR="00A32023" w:rsidRDefault="009F136D" w:rsidP="00667089">
      <w:pPr>
        <w:jc w:val="right"/>
      </w:pPr>
      <w:r>
        <w:t>Word Cound:104</w:t>
      </w:r>
      <w:r w:rsidR="00667089">
        <w:t>2</w:t>
      </w:r>
    </w:p>
    <w:p w14:paraId="753CE3D3" w14:textId="77777777" w:rsidR="00A32023" w:rsidRDefault="00A32023" w:rsidP="009F136D">
      <w:pPr>
        <w:jc w:val="both"/>
      </w:pPr>
    </w:p>
    <w:p w14:paraId="22EA4A67" w14:textId="77777777" w:rsidR="00667089" w:rsidRDefault="00667089" w:rsidP="009F136D">
      <w:pPr>
        <w:jc w:val="both"/>
      </w:pPr>
    </w:p>
    <w:p w14:paraId="75B27618" w14:textId="6D4FA142" w:rsidR="00A32023" w:rsidRDefault="00A32023" w:rsidP="009F136D">
      <w:pPr>
        <w:jc w:val="both"/>
      </w:pPr>
      <w:r>
        <w:lastRenderedPageBreak/>
        <w:t>References</w:t>
      </w:r>
    </w:p>
    <w:p w14:paraId="3D50F11A" w14:textId="77777777" w:rsidR="00667089" w:rsidRDefault="00667089" w:rsidP="009F136D">
      <w:pPr>
        <w:jc w:val="both"/>
      </w:pPr>
    </w:p>
    <w:p w14:paraId="1DD76E2E" w14:textId="77777777" w:rsidR="00B612C9" w:rsidRDefault="00B612C9" w:rsidP="009F136D">
      <w:pPr>
        <w:jc w:val="both"/>
      </w:pPr>
      <w:r w:rsidRPr="00014EEA">
        <w:t xml:space="preserve">CAMH (2023) 20133 trauma, CAMH. Available at: </w:t>
      </w:r>
      <w:hyperlink r:id="rId4" w:history="1">
        <w:r w:rsidRPr="00965C10">
          <w:rPr>
            <w:rStyle w:val="Hyperlink"/>
          </w:rPr>
          <w:t>https://www.camh.ca/en/health-info/mental-illness-and-addiction</w:t>
        </w:r>
      </w:hyperlink>
      <w:r>
        <w:t xml:space="preserve"> </w:t>
      </w:r>
      <w:r w:rsidRPr="00014EEA">
        <w:t>index/trauma#:~:text=Trauma%20is%20the%20lasting%20emotional,regulate%20emotions%20and%20navigate%20relationships. (Accessed: 16 August 2023).</w:t>
      </w:r>
    </w:p>
    <w:p w14:paraId="108D5588" w14:textId="77777777" w:rsidR="00B612C9" w:rsidRDefault="00B612C9" w:rsidP="009F136D">
      <w:pPr>
        <w:jc w:val="both"/>
      </w:pPr>
    </w:p>
    <w:p w14:paraId="6CAA98AD" w14:textId="77777777" w:rsidR="00B612C9" w:rsidRDefault="00B612C9" w:rsidP="009F136D">
      <w:pPr>
        <w:jc w:val="both"/>
      </w:pPr>
      <w:r w:rsidRPr="00B11D49">
        <w:t>Hasson, G. and Dona, B. (2020) Mental health and wellbeing in the workplace: A practical guide for employers and employees. Chichester, UK: Wiley &amp;amp; Sons, Limited, John.</w:t>
      </w:r>
    </w:p>
    <w:p w14:paraId="20C6F212" w14:textId="77777777" w:rsidR="00B612C9" w:rsidRDefault="00B612C9" w:rsidP="009F136D">
      <w:pPr>
        <w:jc w:val="both"/>
      </w:pPr>
    </w:p>
    <w:p w14:paraId="67B01E01" w14:textId="77777777" w:rsidR="00B612C9" w:rsidRDefault="00B612C9" w:rsidP="009F136D">
      <w:pPr>
        <w:jc w:val="both"/>
      </w:pPr>
      <w:r>
        <w:t>Kamkar, K. Et al. (2022), Police Trauma, Loss and Resilience. Israel. Frfontier Media SA.</w:t>
      </w:r>
    </w:p>
    <w:p w14:paraId="640376FC" w14:textId="77777777" w:rsidR="00B612C9" w:rsidRDefault="00B612C9" w:rsidP="009F136D">
      <w:pPr>
        <w:jc w:val="both"/>
      </w:pPr>
    </w:p>
    <w:p w14:paraId="6A7C01A0" w14:textId="77777777" w:rsidR="00B612C9" w:rsidRDefault="00B612C9" w:rsidP="009F136D">
      <w:pPr>
        <w:jc w:val="both"/>
      </w:pPr>
      <w:r>
        <w:t xml:space="preserve">McDaniel, J. Moss, K. Pease, K. (2020). </w:t>
      </w:r>
      <w:r w:rsidRPr="005463D1">
        <w:t>Policing and Mental Health</w:t>
      </w:r>
      <w:r>
        <w:t xml:space="preserve"> </w:t>
      </w:r>
      <w:r w:rsidRPr="005463D1">
        <w:t>Theory, Policy and Practice</w:t>
      </w:r>
      <w:r>
        <w:t>. Abingdon, Oxon. Routledge,</w:t>
      </w:r>
    </w:p>
    <w:p w14:paraId="21CCF22B" w14:textId="77777777" w:rsidR="00B612C9" w:rsidRDefault="00B612C9" w:rsidP="009F136D">
      <w:pPr>
        <w:jc w:val="both"/>
      </w:pPr>
    </w:p>
    <w:p w14:paraId="32573B3B" w14:textId="77777777" w:rsidR="00B612C9" w:rsidRDefault="00B612C9" w:rsidP="009F136D">
      <w:pPr>
        <w:jc w:val="both"/>
      </w:pPr>
      <w:r w:rsidRPr="00A32023">
        <w:t>Miller, M.K. and Bornstein, B.H. (2013) Stress, trauma, and wellbeing in the legal system. Oxford, ,: Oxford University Press.</w:t>
      </w:r>
    </w:p>
    <w:p w14:paraId="331655B7" w14:textId="77777777" w:rsidR="00B612C9" w:rsidRDefault="00B612C9" w:rsidP="009F136D">
      <w:pPr>
        <w:jc w:val="both"/>
      </w:pPr>
    </w:p>
    <w:p w14:paraId="578813AF" w14:textId="7AE31D93" w:rsidR="00B612C9" w:rsidRDefault="00B612C9" w:rsidP="009F136D">
      <w:pPr>
        <w:jc w:val="both"/>
      </w:pPr>
      <w:r w:rsidRPr="00AB7744">
        <w:t>PATERSON, A. (2022) Trauma and resilience in contemporary Australian policing: Is pts inevitable for first responders? SPRINGER VERLAG, SINGAPOR</w:t>
      </w:r>
      <w:r>
        <w:t>.</w:t>
      </w:r>
    </w:p>
    <w:p w14:paraId="76A23078" w14:textId="77777777" w:rsidR="00B612C9" w:rsidRDefault="00B612C9" w:rsidP="009F136D">
      <w:pPr>
        <w:jc w:val="both"/>
      </w:pPr>
    </w:p>
    <w:p w14:paraId="1A6804D5" w14:textId="77777777" w:rsidR="00B612C9" w:rsidRDefault="00B612C9" w:rsidP="009F136D">
      <w:pPr>
        <w:jc w:val="both"/>
      </w:pPr>
      <w:r w:rsidRPr="008C2A4A">
        <w:t>Roach, J. (2023) Practical psychology for policing. Bristol,, UK: Policy Press.</w:t>
      </w:r>
    </w:p>
    <w:p w14:paraId="3E2EE89F" w14:textId="77777777" w:rsidR="00B612C9" w:rsidRDefault="00B612C9" w:rsidP="009F136D">
      <w:pPr>
        <w:jc w:val="both"/>
      </w:pPr>
    </w:p>
    <w:p w14:paraId="238E1435" w14:textId="77777777" w:rsidR="00B612C9" w:rsidRDefault="00B612C9" w:rsidP="009F136D">
      <w:pPr>
        <w:jc w:val="both"/>
      </w:pPr>
      <w:r w:rsidRPr="00CD39F9">
        <w:t>Williams, A. and Chambers, J. (2019) PTSD and coping with Trauma Sourcebook, 1st ed. ., New York: Omnigraphics.</w:t>
      </w:r>
    </w:p>
    <w:p w14:paraId="7297A544" w14:textId="77777777" w:rsidR="00B612C9" w:rsidRDefault="00B612C9" w:rsidP="009F136D">
      <w:pPr>
        <w:jc w:val="both"/>
      </w:pPr>
    </w:p>
    <w:p w14:paraId="1CA9EAE8" w14:textId="77777777" w:rsidR="00B612C9" w:rsidRDefault="00B612C9" w:rsidP="009F136D">
      <w:pPr>
        <w:jc w:val="both"/>
      </w:pPr>
      <w:r w:rsidRPr="009B0834">
        <w:t>Williams, U., Jones, D.J. and Reddon, J.R. (2019) Police response to Mental Health in Canada. Toronto,</w:t>
      </w:r>
      <w:r>
        <w:t xml:space="preserve"> </w:t>
      </w:r>
      <w:r w:rsidRPr="009B0834">
        <w:t>Canadian Scholars, an imprint of CSP Books Inc.</w:t>
      </w:r>
    </w:p>
    <w:p w14:paraId="522A7737" w14:textId="77777777" w:rsidR="00B64A86" w:rsidRDefault="00B64A86" w:rsidP="009F136D">
      <w:pPr>
        <w:jc w:val="both"/>
      </w:pPr>
    </w:p>
    <w:p w14:paraId="3B497EC1" w14:textId="77777777" w:rsidR="00B64A86" w:rsidRDefault="00B64A86" w:rsidP="009F136D">
      <w:pPr>
        <w:jc w:val="both"/>
      </w:pPr>
    </w:p>
    <w:p w14:paraId="79B84AF4" w14:textId="77777777" w:rsidR="00B64A86" w:rsidRDefault="00B64A86" w:rsidP="009F136D">
      <w:pPr>
        <w:jc w:val="both"/>
      </w:pPr>
    </w:p>
    <w:p w14:paraId="2B75B627" w14:textId="77777777" w:rsidR="00B64A86" w:rsidRDefault="00B64A86" w:rsidP="009F136D">
      <w:pPr>
        <w:jc w:val="both"/>
      </w:pPr>
    </w:p>
    <w:p w14:paraId="0472F7EA" w14:textId="77777777" w:rsidR="00B64A86" w:rsidRDefault="00B64A86" w:rsidP="009F136D">
      <w:pPr>
        <w:jc w:val="both"/>
      </w:pPr>
    </w:p>
    <w:p w14:paraId="1FD3B748" w14:textId="77777777" w:rsidR="00667089" w:rsidRDefault="00667089" w:rsidP="00B64A86">
      <w:pPr>
        <w:jc w:val="both"/>
      </w:pPr>
    </w:p>
    <w:p w14:paraId="3A0229C3" w14:textId="653E3DBF" w:rsidR="00B64A86" w:rsidRDefault="00B64A86" w:rsidP="00B64A86">
      <w:pPr>
        <w:jc w:val="both"/>
      </w:pPr>
      <w:r>
        <w:lastRenderedPageBreak/>
        <w:t>Essay 3-</w:t>
      </w:r>
      <w:r w:rsidRPr="00B64A86">
        <w:t xml:space="preserve"> </w:t>
      </w:r>
      <w:r>
        <w:t>Why is it necessary to challenge the negative aspects of organisational culture within policing? Your answer must be based on academic research rather than personal experience.</w:t>
      </w:r>
    </w:p>
    <w:p w14:paraId="54F2CCB7" w14:textId="77777777" w:rsidR="00B64A86" w:rsidRDefault="00B64A86" w:rsidP="00B64A86">
      <w:pPr>
        <w:jc w:val="both"/>
      </w:pPr>
    </w:p>
    <w:p w14:paraId="1AB2F195" w14:textId="4B086C96" w:rsidR="00B64A86" w:rsidRDefault="00B64A86" w:rsidP="00B64A86">
      <w:pPr>
        <w:jc w:val="both"/>
      </w:pPr>
      <w:r>
        <w:t>Intro</w:t>
      </w:r>
      <w:r w:rsidR="00667089">
        <w:t>duction</w:t>
      </w:r>
    </w:p>
    <w:p w14:paraId="4853F9B0" w14:textId="77777777" w:rsidR="00667089" w:rsidRDefault="00667089" w:rsidP="00B64A86">
      <w:pPr>
        <w:jc w:val="both"/>
      </w:pPr>
    </w:p>
    <w:p w14:paraId="50AE51E5" w14:textId="7E9C3980" w:rsidR="00B64A86" w:rsidRDefault="000C5A1B" w:rsidP="00B64A86">
      <w:pPr>
        <w:jc w:val="both"/>
      </w:pPr>
      <w:r>
        <w:t>This essay will discuss, reasons why it is necessary to challenge the negative aspects of organisation culture within the police. The essay will begin by discussing what is the general idea of police culture and outline the negative</w:t>
      </w:r>
      <w:r w:rsidR="00667089">
        <w:t xml:space="preserve"> </w:t>
      </w:r>
      <w:r>
        <w:t xml:space="preserve">and positive elements. The essay will continue by discussing why police officers tend not to reach out for help </w:t>
      </w:r>
      <w:r w:rsidR="006D2642">
        <w:t>regarding</w:t>
      </w:r>
      <w:r>
        <w:t xml:space="preserve"> their mental health and why police culture plays a part in this. Another </w:t>
      </w:r>
      <w:r w:rsidR="006D2642">
        <w:t>element</w:t>
      </w:r>
      <w:r>
        <w:t xml:space="preserve"> of physical dominance will be discuss</w:t>
      </w:r>
      <w:r w:rsidR="006D2642">
        <w:t xml:space="preserve">ed </w:t>
      </w:r>
      <w:r>
        <w:t>and how this effects women and minority police officers within the police</w:t>
      </w:r>
      <w:r w:rsidR="006D2642">
        <w:t xml:space="preserve"> forces. Throughout this essay other elements will be noted as well as a reason why these organisational police culture need to be challenged.</w:t>
      </w:r>
    </w:p>
    <w:p w14:paraId="034D5800" w14:textId="77777777" w:rsidR="00667089" w:rsidRDefault="00667089" w:rsidP="00B64A86">
      <w:pPr>
        <w:jc w:val="both"/>
      </w:pPr>
    </w:p>
    <w:p w14:paraId="75BBB6E3" w14:textId="284C1587" w:rsidR="00B64A86" w:rsidRDefault="00B64A86" w:rsidP="00B64A86">
      <w:pPr>
        <w:jc w:val="both"/>
      </w:pPr>
      <w:r>
        <w:t>Main</w:t>
      </w:r>
    </w:p>
    <w:p w14:paraId="2A39E1EB" w14:textId="77777777" w:rsidR="00667089" w:rsidRDefault="00667089" w:rsidP="00B64A86">
      <w:pPr>
        <w:jc w:val="both"/>
      </w:pPr>
    </w:p>
    <w:p w14:paraId="564F1477" w14:textId="18A17060" w:rsidR="00B64A86" w:rsidRDefault="00620A8F" w:rsidP="00B64A86">
      <w:pPr>
        <w:jc w:val="both"/>
      </w:pPr>
      <w:r>
        <w:t xml:space="preserve">Police culture can be difficult to put an underlining definition upon it. Police culture is a different concept to other elements associated with the force, such as community policing. There is no model attached to it neither </w:t>
      </w:r>
      <w:r w:rsidR="00667089">
        <w:t xml:space="preserve">any </w:t>
      </w:r>
      <w:r>
        <w:t>policies. This does not also exist in a physical way and some areas of this can be seen to have a negative impact in areas of police work, whether that be internally or in the eyes of the community. At a simpler level Police culture can be seen as a way of explaining the attitudes, behaviour and values that exist within police officers, (Cockcroft 2020)</w:t>
      </w:r>
      <w:r w:rsidR="002B55D1">
        <w:t>.</w:t>
      </w:r>
      <w:r w:rsidR="00A0735A">
        <w:t xml:space="preserve"> Some have </w:t>
      </w:r>
      <w:r w:rsidR="002316D7">
        <w:t>noted</w:t>
      </w:r>
      <w:r w:rsidR="00A0735A">
        <w:t xml:space="preserve"> police culture to be a positive aspect due to encouraging a bond, camaraderie and ensuring protection</w:t>
      </w:r>
      <w:r w:rsidR="00A05DBC">
        <w:t>, (Chan 1996 a cited by Sakehan and Langlois</w:t>
      </w:r>
      <w:r w:rsidR="00A0735A">
        <w:t xml:space="preserve"> </w:t>
      </w:r>
      <w:r w:rsidR="00A05DBC">
        <w:t>2020).</w:t>
      </w:r>
      <w:r w:rsidR="00A05DBC" w:rsidRPr="00A05DBC">
        <w:t xml:space="preserve"> </w:t>
      </w:r>
      <w:r w:rsidR="00A05DBC">
        <w:t>Despite this some have noted the negative elements of police culture and describe them as a toxic and destructive culture tha</w:t>
      </w:r>
      <w:r w:rsidR="00667089">
        <w:t>t</w:t>
      </w:r>
      <w:r w:rsidR="00A05DBC">
        <w:t xml:space="preserve"> seriously affects another officer, (Brodeur, Loftus 2010, cited by Sakehah and Langlois 2020).</w:t>
      </w:r>
    </w:p>
    <w:p w14:paraId="248AFA27" w14:textId="77777777" w:rsidR="00464D58" w:rsidRDefault="00464D58" w:rsidP="00B64A86">
      <w:pPr>
        <w:jc w:val="both"/>
      </w:pPr>
    </w:p>
    <w:p w14:paraId="03CF8DA2" w14:textId="16CB15A9" w:rsidR="00464D58" w:rsidRDefault="00464D58" w:rsidP="00B64A86">
      <w:pPr>
        <w:jc w:val="both"/>
      </w:pPr>
      <w:r>
        <w:t>One aspect which is highly linked with police culture is not reaching out for help. An officer’s career can be heavily impacted due to the culture within the police</w:t>
      </w:r>
      <w:r w:rsidR="000C5A1B">
        <w:t>. M</w:t>
      </w:r>
      <w:r>
        <w:t>ental health can be seen as a sign of weakness. This can lead to an officer not wishing to come forward with their problem and keep these intrusive thoughts to themselves.</w:t>
      </w:r>
      <w:r w:rsidR="00160FF6">
        <w:t xml:space="preserve"> The police are seen as problem solvers and not ones to bring problems to the force or to anyone in the</w:t>
      </w:r>
      <w:r w:rsidR="00667089">
        <w:t>ir</w:t>
      </w:r>
      <w:r w:rsidR="00160FF6">
        <w:t xml:space="preserve"> personal life, therefore this is another barrier to them reaching out for help. (Hackett and Violanti 2003). </w:t>
      </w:r>
      <w:r w:rsidR="00226779">
        <w:t xml:space="preserve">The culture within the police has been discussed </w:t>
      </w:r>
      <w:r w:rsidR="00667089">
        <w:t>by</w:t>
      </w:r>
      <w:r w:rsidR="00226779">
        <w:t xml:space="preserve"> many having common environmental elements associated with it. These elements often include a culture of solidarity, sense of mission, authoritarianism, and a sense of masculinity. These elements have been challenged as the main areas where having mental health is not accepted in the workplace. There is this idea that officers need to show themselves as being physical and emotional tough, due to the trauma the role can bring to an individual, (Sakehan and Langlois 2020). </w:t>
      </w:r>
      <w:r w:rsidR="00737CB7">
        <w:t xml:space="preserve">If an officer is attempting to portray signs of masculinity, when in fact they have poor mental </w:t>
      </w:r>
      <w:r w:rsidR="00933D97">
        <w:t>health,</w:t>
      </w:r>
      <w:r w:rsidR="00737CB7">
        <w:t xml:space="preserve"> it does lead to higher level of stress and reduces the idea of seeking for help </w:t>
      </w:r>
      <w:r w:rsidR="00667089">
        <w:t>in regard to</w:t>
      </w:r>
      <w:r w:rsidR="00737CB7">
        <w:t xml:space="preserve"> their mental health, (Burhig 2023). A study was conducted by Burhig (2023) </w:t>
      </w:r>
      <w:r w:rsidR="005500F6">
        <w:t xml:space="preserve">to determine if there was in fact a relationship between the police culture of masculinity and mental health outcomes within the police in Canada. This study found that this idea of having to be masculine within the police increased officers stress and did in fact </w:t>
      </w:r>
      <w:r w:rsidR="005500F6">
        <w:lastRenderedPageBreak/>
        <w:t>dimmish officers m</w:t>
      </w:r>
      <w:r w:rsidR="00667089">
        <w:t>e</w:t>
      </w:r>
      <w:r w:rsidR="005500F6">
        <w:t>ntal health, therefore creating this idea that reaching out for help was not acceptable. This study also found that due to officers being experienced to traumatic incidents</w:t>
      </w:r>
      <w:r w:rsidR="00863D09">
        <w:t>, trying to be masculine can run the risk of developing Post Traumatic Stress Disorder (PTSD), As this encourages individuals to  carry on with the job instead of discussing how that traumatic incident made them feel</w:t>
      </w:r>
      <w:r w:rsidR="002B02BC">
        <w:t xml:space="preserve">. It is important for any workplace, especially the police, to encourage change in </w:t>
      </w:r>
      <w:r w:rsidR="00E21F06">
        <w:t>the c</w:t>
      </w:r>
      <w:r w:rsidR="002B02BC">
        <w:t xml:space="preserve">ulture </w:t>
      </w:r>
      <w:r w:rsidR="00933D97">
        <w:t>in regard to</w:t>
      </w:r>
      <w:r w:rsidR="002B02BC">
        <w:t xml:space="preserve"> having to </w:t>
      </w:r>
      <w:r w:rsidR="007C29C1">
        <w:t>be, masculine</w:t>
      </w:r>
      <w:r w:rsidR="002B02BC">
        <w:t>.</w:t>
      </w:r>
      <w:r w:rsidR="00E21F06">
        <w:t xml:space="preserve"> Workplaces need to be reformed, in </w:t>
      </w:r>
      <w:r w:rsidR="007C29C1">
        <w:t>order</w:t>
      </w:r>
      <w:r w:rsidR="00E21F06">
        <w:t xml:space="preserve"> for individuals to feel </w:t>
      </w:r>
      <w:r w:rsidR="007C29C1">
        <w:t>safe</w:t>
      </w:r>
      <w:r w:rsidR="00E21F06">
        <w:t xml:space="preserve"> that they can come to work and not have to </w:t>
      </w:r>
      <w:r w:rsidR="007C29C1">
        <w:t xml:space="preserve">hide their feelings and emotions. Discussing and being open to mental health should be encourage and help should be provided at all </w:t>
      </w:r>
      <w:r w:rsidR="003E1A26">
        <w:t>costs</w:t>
      </w:r>
      <w:r w:rsidR="007C29C1">
        <w:t>, (Burhig 2023).</w:t>
      </w:r>
    </w:p>
    <w:p w14:paraId="0D5FD74A" w14:textId="77777777" w:rsidR="003E1A26" w:rsidRDefault="003E1A26" w:rsidP="00B64A86">
      <w:pPr>
        <w:jc w:val="both"/>
      </w:pPr>
    </w:p>
    <w:p w14:paraId="282E2FA5" w14:textId="25A11C19" w:rsidR="003E1A26" w:rsidRDefault="00933D97" w:rsidP="00B64A86">
      <w:pPr>
        <w:jc w:val="both"/>
      </w:pPr>
      <w:r>
        <w:t xml:space="preserve">In addition to the above certain police culture have been linked to increase in higher numbers of harassment and discrimination against women and minority officers and the chance to change the </w:t>
      </w:r>
      <w:r w:rsidR="003E1862">
        <w:t>police culture itself</w:t>
      </w:r>
      <w:r w:rsidR="00667089">
        <w:t xml:space="preserve">. </w:t>
      </w:r>
      <w:r w:rsidR="003E1862">
        <w:t xml:space="preserve">Criteria’s such as isolation, suspiciousness, physical dominance and the crime fighting mentality all play a part on having these negative factors, </w:t>
      </w:r>
      <w:r w:rsidR="003E1862" w:rsidRPr="003E1862">
        <w:t>(Angus, Lopez et al 2021).</w:t>
      </w:r>
      <w:r w:rsidR="003E1862">
        <w:t xml:space="preserve"> In the sense of physical dominance, male officers may tend to see themselves as more of the alpha officers, which has a detrimental effect on a female officer within the force. Due to this idea that the role is a male-dominated one, female officers will experience greater level of stress and the need to work harder to gain </w:t>
      </w:r>
      <w:r w:rsidR="000A6CB0">
        <w:t xml:space="preserve">more respect, (Natarjan 2016). The negative factor of physical dominance is seen by many as an element that should be squashed within the police culture. By adding stress and including </w:t>
      </w:r>
      <w:r w:rsidR="000C5A1B">
        <w:t xml:space="preserve">the element of discrimination to women and minority officers, it creates a poor </w:t>
      </w:r>
      <w:r w:rsidR="00667089">
        <w:t>workplace</w:t>
      </w:r>
      <w:r w:rsidR="000C5A1B">
        <w:t xml:space="preserve"> environment. Perhaps this element appears to be more of a negative factor towards women than minority groups. Despite this one must remember that at the end of the day, when attending a</w:t>
      </w:r>
      <w:r w:rsidR="00667089">
        <w:t>n</w:t>
      </w:r>
      <w:r w:rsidR="000C5A1B">
        <w:t xml:space="preserve"> incident which requires the officers being physically involved, it is the subject vs a police officer. The element of whether it is a male or a </w:t>
      </w:r>
      <w:r w:rsidR="006D2642">
        <w:t>female officer</w:t>
      </w:r>
      <w:r w:rsidR="000C5A1B">
        <w:t xml:space="preserve"> is banished, </w:t>
      </w:r>
      <w:r w:rsidR="006D2642">
        <w:t xml:space="preserve">(Cornwall and Lindisfarne, </w:t>
      </w:r>
      <w:r w:rsidR="000C5A1B">
        <w:t>2016).</w:t>
      </w:r>
    </w:p>
    <w:p w14:paraId="18B2E10E" w14:textId="2406701F" w:rsidR="00B64A86" w:rsidRDefault="002316D7" w:rsidP="00B64A86">
      <w:pPr>
        <w:jc w:val="both"/>
      </w:pPr>
      <w:r>
        <w:t>.</w:t>
      </w:r>
    </w:p>
    <w:p w14:paraId="7023AD92" w14:textId="0B916144" w:rsidR="00B64A86" w:rsidRDefault="00B64A86" w:rsidP="00B64A86">
      <w:pPr>
        <w:jc w:val="both"/>
      </w:pPr>
      <w:r>
        <w:t>Conclusion</w:t>
      </w:r>
    </w:p>
    <w:p w14:paraId="418EDC7A" w14:textId="77777777" w:rsidR="00B64A86" w:rsidRDefault="00B64A86" w:rsidP="00B64A86">
      <w:pPr>
        <w:jc w:val="both"/>
      </w:pPr>
    </w:p>
    <w:p w14:paraId="2B697C88" w14:textId="67FE612F" w:rsidR="00B64A86" w:rsidRDefault="006D2642" w:rsidP="00B64A86">
      <w:pPr>
        <w:jc w:val="both"/>
      </w:pPr>
      <w:r>
        <w:t>In conclusion this essay has outlined why there is a need to challenge the negative aspects of organisational culture within the police. The essay has outline what is police culture and the positive and negative elements of these. Several negative elements have been noted however mental health and physical dominance being the main discussion point. The essay has shown that negative police culture plays a significant role in prevent</w:t>
      </w:r>
      <w:r w:rsidR="00667089">
        <w:t>ing</w:t>
      </w:r>
      <w:r>
        <w:t xml:space="preserve"> officers reaching out for help regarding their mental health, due to this idea of being masculine and getting on with the job. The essay has also shown that physical dominance plays a role in creating a poor working environment for female and minority officers, due to this idea it’s more of a male dominated role and women aren’t seen as dominant. </w:t>
      </w:r>
      <w:r w:rsidR="00667089">
        <w:t>Finally,</w:t>
      </w:r>
      <w:r>
        <w:t xml:space="preserve"> the essay has outlined why </w:t>
      </w:r>
      <w:r w:rsidR="00667089">
        <w:t>these elements</w:t>
      </w:r>
      <w:r>
        <w:t xml:space="preserve"> need to be challenge in order to create a better work environment for all. </w:t>
      </w:r>
    </w:p>
    <w:p w14:paraId="5D60638B" w14:textId="0EFBEE03" w:rsidR="00B64A86" w:rsidRDefault="00667089" w:rsidP="00667089">
      <w:pPr>
        <w:jc w:val="right"/>
      </w:pPr>
      <w:r>
        <w:t>Word Count:1071</w:t>
      </w:r>
    </w:p>
    <w:p w14:paraId="4E5E955C" w14:textId="77777777" w:rsidR="00B64A86" w:rsidRDefault="00B64A86" w:rsidP="00B64A86">
      <w:pPr>
        <w:jc w:val="both"/>
      </w:pPr>
    </w:p>
    <w:p w14:paraId="62ECEAB2" w14:textId="77777777" w:rsidR="00667089" w:rsidRDefault="00667089" w:rsidP="00B64A86">
      <w:pPr>
        <w:jc w:val="both"/>
      </w:pPr>
    </w:p>
    <w:p w14:paraId="00EEF0FF" w14:textId="77777777" w:rsidR="00667089" w:rsidRDefault="00667089" w:rsidP="00B64A86">
      <w:pPr>
        <w:jc w:val="both"/>
      </w:pPr>
    </w:p>
    <w:p w14:paraId="3E41BA45" w14:textId="77777777" w:rsidR="00667089" w:rsidRDefault="00667089" w:rsidP="00B64A86">
      <w:pPr>
        <w:jc w:val="both"/>
      </w:pPr>
    </w:p>
    <w:p w14:paraId="7098C03B" w14:textId="69A01B3C" w:rsidR="00B64A86" w:rsidRDefault="00B64A86" w:rsidP="00B64A86">
      <w:pPr>
        <w:jc w:val="both"/>
      </w:pPr>
      <w:r>
        <w:lastRenderedPageBreak/>
        <w:t>Reference</w:t>
      </w:r>
    </w:p>
    <w:p w14:paraId="6B6C3A39" w14:textId="77777777" w:rsidR="00B612C9" w:rsidRDefault="00B612C9" w:rsidP="00B64A86">
      <w:pPr>
        <w:jc w:val="both"/>
      </w:pPr>
    </w:p>
    <w:p w14:paraId="32027A38" w14:textId="77777777" w:rsidR="00B612C9" w:rsidRDefault="00B612C9" w:rsidP="00B64A86">
      <w:pPr>
        <w:jc w:val="both"/>
      </w:pPr>
      <w:r w:rsidRPr="007C29C1">
        <w:t>Buhrig, R. (2023) ‘The intersection of masculinity and Mental Health in police organizational culture’, Journal of Police and Criminal Psychology [Preprint]. doi:10.1007/s11896-023-09603-4.</w:t>
      </w:r>
    </w:p>
    <w:p w14:paraId="46BC1411" w14:textId="77777777" w:rsidR="00B612C9" w:rsidRDefault="00B612C9" w:rsidP="00B64A86">
      <w:pPr>
        <w:jc w:val="both"/>
      </w:pPr>
    </w:p>
    <w:p w14:paraId="24178432" w14:textId="77777777" w:rsidR="00B612C9" w:rsidRDefault="00B612C9" w:rsidP="00B64A86">
      <w:pPr>
        <w:jc w:val="both"/>
      </w:pPr>
      <w:r w:rsidRPr="002B55D1">
        <w:t>Cockcroft, T. (2020) Police occupational culture: Research and practice. Bristol,, UK: Policy Press.</w:t>
      </w:r>
    </w:p>
    <w:p w14:paraId="7D7F476E" w14:textId="77777777" w:rsidR="00B612C9" w:rsidRDefault="00B612C9" w:rsidP="00B64A86">
      <w:pPr>
        <w:jc w:val="both"/>
      </w:pPr>
    </w:p>
    <w:p w14:paraId="04662BB3" w14:textId="1708F052" w:rsidR="00B612C9" w:rsidRPr="00B612C9" w:rsidRDefault="00B612C9" w:rsidP="00B612C9">
      <w:pPr>
        <w:jc w:val="both"/>
      </w:pPr>
      <w:r w:rsidRPr="00B612C9">
        <w:t xml:space="preserve">Cornwall, A. and Lindisfarne, N. (2016) </w:t>
      </w:r>
      <w:r w:rsidRPr="00B612C9">
        <w:rPr>
          <w:i/>
          <w:iCs/>
        </w:rPr>
        <w:t>Dislocating masculinity: Comparative ethnographies</w:t>
      </w:r>
      <w:r w:rsidRPr="00B612C9">
        <w:t>. London,</w:t>
      </w:r>
      <w:r>
        <w:t xml:space="preserve"> </w:t>
      </w:r>
      <w:r w:rsidRPr="00B612C9">
        <w:t xml:space="preserve">Routledge. </w:t>
      </w:r>
    </w:p>
    <w:p w14:paraId="4CAADD87" w14:textId="77777777" w:rsidR="00B612C9" w:rsidRDefault="00B612C9" w:rsidP="00B64A86">
      <w:pPr>
        <w:jc w:val="both"/>
      </w:pPr>
    </w:p>
    <w:p w14:paraId="35374170" w14:textId="77777777" w:rsidR="00B612C9" w:rsidRDefault="00B612C9" w:rsidP="00B64A86">
      <w:pPr>
        <w:jc w:val="both"/>
      </w:pPr>
      <w:r w:rsidRPr="000A6CB0">
        <w:t>Giles, H. (2021) The Rowman &amp;amp; Littlefield Handbook of Policing, Communication, and Society. Lanham, .: Rowman &amp;amp; Littlefield Publishers.</w:t>
      </w:r>
    </w:p>
    <w:p w14:paraId="0C018469" w14:textId="77777777" w:rsidR="00B612C9" w:rsidRDefault="00B612C9" w:rsidP="00B64A86">
      <w:pPr>
        <w:jc w:val="both"/>
      </w:pPr>
    </w:p>
    <w:p w14:paraId="23D64646" w14:textId="77777777" w:rsidR="00B612C9" w:rsidRDefault="00B612C9" w:rsidP="00B64A86">
      <w:pPr>
        <w:jc w:val="both"/>
      </w:pPr>
      <w:r w:rsidRPr="000A6CB0">
        <w:t>Natarajan, M. (2016) Women police in a changing society: Back door to equality. Abingdon,, Oxon: Routledge.</w:t>
      </w:r>
    </w:p>
    <w:p w14:paraId="352A35D7" w14:textId="77777777" w:rsidR="00B612C9" w:rsidRDefault="00B612C9" w:rsidP="00B64A86">
      <w:pPr>
        <w:jc w:val="both"/>
      </w:pPr>
    </w:p>
    <w:p w14:paraId="6E52A413" w14:textId="77777777" w:rsidR="00B612C9" w:rsidRDefault="00B612C9" w:rsidP="00B64A86">
      <w:pPr>
        <w:jc w:val="both"/>
      </w:pPr>
      <w:r>
        <w:t>Sakehah, K. Langlois, K. (2020).</w:t>
      </w:r>
      <w:r w:rsidRPr="002316D7">
        <w:t xml:space="preserve"> </w:t>
      </w:r>
      <w:r>
        <w:t>T</w:t>
      </w:r>
      <w:r w:rsidRPr="002316D7">
        <w:t>o Serve and Protect Their Mental Health: The Effects of Police Occupational Culture on Police Officers Mental Health</w:t>
      </w:r>
      <w:r>
        <w:t>. Volume 8, no. 2. Pp117-151.</w:t>
      </w:r>
    </w:p>
    <w:p w14:paraId="1A89600D" w14:textId="77777777" w:rsidR="00B612C9" w:rsidRDefault="00B612C9" w:rsidP="00B64A86">
      <w:pPr>
        <w:jc w:val="both"/>
      </w:pPr>
    </w:p>
    <w:p w14:paraId="736D5307" w14:textId="77777777" w:rsidR="00B612C9" w:rsidRDefault="00B612C9" w:rsidP="00B64A86">
      <w:pPr>
        <w:jc w:val="both"/>
      </w:pPr>
      <w:r w:rsidRPr="00160FF6">
        <w:t>Violanti, J.M. and Hackett, D.P. (2003) Police suicide: Tactics for Prevention. Springfield (Ill.)</w:t>
      </w:r>
      <w:r>
        <w:t xml:space="preserve">: </w:t>
      </w:r>
      <w:r w:rsidRPr="00160FF6">
        <w:t xml:space="preserve"> Charles C. Thomas.</w:t>
      </w:r>
    </w:p>
    <w:sectPr w:rsidR="00B61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56C"/>
    <w:rsid w:val="00001B51"/>
    <w:rsid w:val="00014EEA"/>
    <w:rsid w:val="000A6CB0"/>
    <w:rsid w:val="000B6478"/>
    <w:rsid w:val="000C5A1B"/>
    <w:rsid w:val="001025AF"/>
    <w:rsid w:val="00160FF6"/>
    <w:rsid w:val="0019237F"/>
    <w:rsid w:val="00226779"/>
    <w:rsid w:val="002316D7"/>
    <w:rsid w:val="0024456C"/>
    <w:rsid w:val="00271E83"/>
    <w:rsid w:val="002910BF"/>
    <w:rsid w:val="002B02BC"/>
    <w:rsid w:val="002B3DDE"/>
    <w:rsid w:val="002B55D1"/>
    <w:rsid w:val="003E1862"/>
    <w:rsid w:val="003E1A26"/>
    <w:rsid w:val="00464D58"/>
    <w:rsid w:val="00472F80"/>
    <w:rsid w:val="004D1191"/>
    <w:rsid w:val="00516329"/>
    <w:rsid w:val="005263C1"/>
    <w:rsid w:val="005463D1"/>
    <w:rsid w:val="00546DD5"/>
    <w:rsid w:val="005500F6"/>
    <w:rsid w:val="00550798"/>
    <w:rsid w:val="00620A8F"/>
    <w:rsid w:val="006610F5"/>
    <w:rsid w:val="00667089"/>
    <w:rsid w:val="00675B7C"/>
    <w:rsid w:val="006D2642"/>
    <w:rsid w:val="006E3F34"/>
    <w:rsid w:val="00732925"/>
    <w:rsid w:val="00737CB7"/>
    <w:rsid w:val="00753BE4"/>
    <w:rsid w:val="00761546"/>
    <w:rsid w:val="00775538"/>
    <w:rsid w:val="007C29C1"/>
    <w:rsid w:val="007E5524"/>
    <w:rsid w:val="007F7464"/>
    <w:rsid w:val="00863D09"/>
    <w:rsid w:val="008C2A4A"/>
    <w:rsid w:val="008C3647"/>
    <w:rsid w:val="008D40A5"/>
    <w:rsid w:val="00933D97"/>
    <w:rsid w:val="00943414"/>
    <w:rsid w:val="00982FE0"/>
    <w:rsid w:val="00984B16"/>
    <w:rsid w:val="009A32B7"/>
    <w:rsid w:val="009B0834"/>
    <w:rsid w:val="009F136D"/>
    <w:rsid w:val="009F2E6C"/>
    <w:rsid w:val="00A02D3F"/>
    <w:rsid w:val="00A05DBC"/>
    <w:rsid w:val="00A0735A"/>
    <w:rsid w:val="00A32023"/>
    <w:rsid w:val="00A56929"/>
    <w:rsid w:val="00A94C07"/>
    <w:rsid w:val="00AB7744"/>
    <w:rsid w:val="00B11D49"/>
    <w:rsid w:val="00B2774F"/>
    <w:rsid w:val="00B47A08"/>
    <w:rsid w:val="00B612C9"/>
    <w:rsid w:val="00B64A86"/>
    <w:rsid w:val="00BF35F4"/>
    <w:rsid w:val="00BF7FC1"/>
    <w:rsid w:val="00C54601"/>
    <w:rsid w:val="00CD39F9"/>
    <w:rsid w:val="00D44442"/>
    <w:rsid w:val="00D84C8E"/>
    <w:rsid w:val="00DD148A"/>
    <w:rsid w:val="00E21F06"/>
    <w:rsid w:val="00E6129A"/>
    <w:rsid w:val="00EC0180"/>
    <w:rsid w:val="00EF22E1"/>
    <w:rsid w:val="00F35F5A"/>
    <w:rsid w:val="00F37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CE971"/>
  <w15:chartTrackingRefBased/>
  <w15:docId w15:val="{DBC5861E-EE76-4C67-A770-794413870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EEA"/>
    <w:rPr>
      <w:color w:val="0563C1" w:themeColor="hyperlink"/>
      <w:u w:val="single"/>
    </w:rPr>
  </w:style>
  <w:style w:type="character" w:styleId="UnresolvedMention">
    <w:name w:val="Unresolved Mention"/>
    <w:basedOn w:val="DefaultParagraphFont"/>
    <w:uiPriority w:val="99"/>
    <w:semiHidden/>
    <w:unhideWhenUsed/>
    <w:rsid w:val="00014E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879102">
      <w:bodyDiv w:val="1"/>
      <w:marLeft w:val="0"/>
      <w:marRight w:val="0"/>
      <w:marTop w:val="0"/>
      <w:marBottom w:val="0"/>
      <w:divBdr>
        <w:top w:val="none" w:sz="0" w:space="0" w:color="auto"/>
        <w:left w:val="none" w:sz="0" w:space="0" w:color="auto"/>
        <w:bottom w:val="none" w:sz="0" w:space="0" w:color="auto"/>
        <w:right w:val="none" w:sz="0" w:space="0" w:color="auto"/>
      </w:divBdr>
      <w:divsChild>
        <w:div w:id="388040984">
          <w:marLeft w:val="0"/>
          <w:marRight w:val="0"/>
          <w:marTop w:val="0"/>
          <w:marBottom w:val="0"/>
          <w:divBdr>
            <w:top w:val="none" w:sz="0" w:space="0" w:color="auto"/>
            <w:left w:val="none" w:sz="0" w:space="0" w:color="auto"/>
            <w:bottom w:val="none" w:sz="0" w:space="0" w:color="auto"/>
            <w:right w:val="none" w:sz="0" w:space="0" w:color="auto"/>
          </w:divBdr>
        </w:div>
        <w:div w:id="1706712908">
          <w:marLeft w:val="0"/>
          <w:marRight w:val="0"/>
          <w:marTop w:val="0"/>
          <w:marBottom w:val="0"/>
          <w:divBdr>
            <w:top w:val="none" w:sz="0" w:space="0" w:color="auto"/>
            <w:left w:val="none" w:sz="0" w:space="0" w:color="auto"/>
            <w:bottom w:val="none" w:sz="0" w:space="0" w:color="auto"/>
            <w:right w:val="none" w:sz="0" w:space="0" w:color="auto"/>
          </w:divBdr>
        </w:div>
      </w:divsChild>
    </w:div>
    <w:div w:id="108468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amh.ca/en/health-info/mental-illness-and-addi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9</Pages>
  <Words>3397</Words>
  <Characters>19365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Madoc-Jones,Iwan swp8137</dc:creator>
  <cp:keywords/>
  <dc:description/>
  <cp:lastModifiedBy>Madoc-Jones,Iwan swp8137</cp:lastModifiedBy>
  <cp:revision>7</cp:revision>
  <dcterms:created xsi:type="dcterms:W3CDTF">2023-08-21T10:14:00Z</dcterms:created>
  <dcterms:modified xsi:type="dcterms:W3CDTF">2023-08-21T12:28:00Z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2023-08-15T15:53:30Z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dce76afb-59cd-4498-aba2-a360ab1bd8b6</vt:lpwstr>
  </property>
  <property fmtid="{D5CDD505-2E9C-101B-9397-08002B2CF9AE}" pid="8" name="MSIP_Label_66cf8fe5-b7b7-4df7-b38d-1c61ac2f6639_ContentBits">
    <vt:lpwstr>0</vt:lpwstr>
  </property>
</Properties>
</file>