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3988E5A0" w:rsidR="7908378C" w:rsidRDefault="7908378C" w:rsidP="33572C6E">
            <w:pPr>
              <w:ind w:right="237"/>
              <w:rPr>
                <w:b/>
                <w:bCs/>
                <w:color w:val="auto"/>
                <w:sz w:val="32"/>
                <w:szCs w:val="32"/>
              </w:rPr>
            </w:pPr>
            <w:r w:rsidRPr="33572C6E">
              <w:rPr>
                <w:b/>
                <w:bCs/>
                <w:color w:val="auto"/>
                <w:sz w:val="32"/>
                <w:szCs w:val="32"/>
              </w:rPr>
              <w:t xml:space="preserve">Learner </w:t>
            </w:r>
            <w:r w:rsidR="00EC1C63">
              <w:rPr>
                <w:b/>
                <w:bCs/>
                <w:color w:val="auto"/>
                <w:sz w:val="32"/>
                <w:szCs w:val="32"/>
              </w:rPr>
              <w:t>name: James Powell</w:t>
            </w:r>
          </w:p>
          <w:p w14:paraId="3A3A802D" w14:textId="77777777" w:rsidR="33572C6E" w:rsidRDefault="33572C6E" w:rsidP="33572C6E">
            <w:pPr>
              <w:ind w:right="237"/>
              <w:rPr>
                <w:b/>
                <w:bCs/>
                <w:color w:val="auto"/>
                <w:sz w:val="32"/>
                <w:szCs w:val="32"/>
              </w:rPr>
            </w:pPr>
          </w:p>
          <w:p w14:paraId="5DC3CFD6" w14:textId="58F65371" w:rsidR="7908378C" w:rsidRDefault="7908378C" w:rsidP="33572C6E">
            <w:pPr>
              <w:ind w:right="237"/>
              <w:rPr>
                <w:b/>
                <w:bCs/>
                <w:color w:val="auto"/>
                <w:sz w:val="32"/>
                <w:szCs w:val="32"/>
              </w:rPr>
            </w:pPr>
            <w:r w:rsidRPr="33572C6E">
              <w:rPr>
                <w:b/>
                <w:bCs/>
                <w:color w:val="auto"/>
                <w:sz w:val="32"/>
                <w:szCs w:val="32"/>
              </w:rPr>
              <w:t>Learner’s University Registration Number:</w:t>
            </w:r>
            <w:r w:rsidR="00EC1C63">
              <w:rPr>
                <w:b/>
                <w:bCs/>
                <w:color w:val="auto"/>
                <w:sz w:val="32"/>
                <w:szCs w:val="32"/>
              </w:rPr>
              <w:t xml:space="preserve"> 1922425</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50276D"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lastRenderedPageBreak/>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45B99DA0">
      <w:pPr>
        <w:numPr>
          <w:ilvl w:val="0"/>
          <w:numId w:val="27"/>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AC9664E">
      <w:pPr>
        <w:numPr>
          <w:ilvl w:val="0"/>
          <w:numId w:val="21"/>
        </w:numPr>
        <w:ind w:right="237"/>
        <w:jc w:val="both"/>
        <w:rPr>
          <w:i/>
          <w:iCs/>
          <w:sz w:val="24"/>
          <w:szCs w:val="24"/>
        </w:rPr>
      </w:pPr>
      <w:r w:rsidRPr="0AC9664E">
        <w:rPr>
          <w:i/>
          <w:iCs/>
          <w:sz w:val="24"/>
          <w:szCs w:val="24"/>
        </w:rPr>
        <w:t xml:space="preserve">Your </w:t>
      </w:r>
      <w:r w:rsidR="00F139CF" w:rsidRPr="0AC9664E">
        <w:rPr>
          <w:i/>
          <w:iCs/>
          <w:sz w:val="24"/>
          <w:szCs w:val="24"/>
        </w:rPr>
        <w:t>workbook</w:t>
      </w:r>
      <w:r w:rsidRPr="0AC9664E">
        <w:rPr>
          <w:i/>
          <w:iCs/>
          <w:sz w:val="24"/>
          <w:szCs w:val="24"/>
        </w:rPr>
        <w:t xml:space="preserve"> must contain items 1</w:t>
      </w:r>
      <w:r w:rsidR="002030F2" w:rsidRPr="0AC9664E">
        <w:rPr>
          <w:i/>
          <w:iCs/>
          <w:sz w:val="24"/>
          <w:szCs w:val="24"/>
        </w:rPr>
        <w:t xml:space="preserve"> </w:t>
      </w:r>
      <w:r w:rsidR="002657E9" w:rsidRPr="0AC9664E">
        <w:rPr>
          <w:i/>
          <w:iCs/>
          <w:sz w:val="24"/>
          <w:szCs w:val="24"/>
        </w:rPr>
        <w:t>-</w:t>
      </w:r>
      <w:r w:rsidR="002030F2" w:rsidRPr="0AC9664E">
        <w:rPr>
          <w:i/>
          <w:iCs/>
          <w:sz w:val="24"/>
          <w:szCs w:val="24"/>
        </w:rPr>
        <w:t xml:space="preserve"> </w:t>
      </w:r>
      <w:r w:rsidR="002030F2" w:rsidRPr="0AC9664E">
        <w:rPr>
          <w:i/>
          <w:iCs/>
          <w:color w:val="auto"/>
          <w:sz w:val="24"/>
          <w:szCs w:val="24"/>
        </w:rPr>
        <w:t>5</w:t>
      </w:r>
      <w:r w:rsidR="00E83F91" w:rsidRPr="0AC9664E">
        <w:rPr>
          <w:i/>
          <w:iCs/>
          <w:sz w:val="24"/>
          <w:szCs w:val="24"/>
        </w:rPr>
        <w:t xml:space="preserve"> </w:t>
      </w:r>
      <w:r w:rsidR="009F3AEC" w:rsidRPr="0AC9664E">
        <w:rPr>
          <w:i/>
          <w:iCs/>
          <w:sz w:val="24"/>
          <w:szCs w:val="24"/>
        </w:rPr>
        <w:t>below</w:t>
      </w:r>
      <w:r w:rsidRPr="0AC9664E">
        <w:rPr>
          <w:i/>
          <w:iCs/>
          <w:sz w:val="24"/>
          <w:szCs w:val="24"/>
        </w:rPr>
        <w:t xml:space="preserve"> (in the o</w:t>
      </w:r>
      <w:r w:rsidR="00751263" w:rsidRPr="0AC9664E">
        <w:rPr>
          <w:i/>
          <w:iCs/>
          <w:sz w:val="24"/>
          <w:szCs w:val="24"/>
        </w:rPr>
        <w:t>rder given</w:t>
      </w:r>
      <w:r w:rsidR="09AFC8DB" w:rsidRPr="0AC9664E">
        <w:rPr>
          <w:i/>
          <w:iCs/>
          <w:sz w:val="24"/>
          <w:szCs w:val="24"/>
        </w:rPr>
        <w:t>).</w:t>
      </w:r>
    </w:p>
    <w:p w14:paraId="12E56D11" w14:textId="018CF407" w:rsidR="00895FCE" w:rsidRPr="00E676F7" w:rsidRDefault="007C1D94" w:rsidP="0AC9664E">
      <w:pPr>
        <w:numPr>
          <w:ilvl w:val="0"/>
          <w:numId w:val="21"/>
        </w:numPr>
        <w:ind w:right="237"/>
        <w:jc w:val="both"/>
        <w:rPr>
          <w:i/>
          <w:iCs/>
          <w:sz w:val="24"/>
          <w:szCs w:val="24"/>
        </w:rPr>
      </w:pPr>
      <w:r w:rsidRPr="0AC9664E">
        <w:rPr>
          <w:i/>
          <w:iCs/>
          <w:sz w:val="24"/>
          <w:szCs w:val="24"/>
        </w:rPr>
        <w:t xml:space="preserve">You </w:t>
      </w:r>
      <w:r w:rsidR="00B12295" w:rsidRPr="0AC9664E">
        <w:rPr>
          <w:i/>
          <w:iCs/>
          <w:sz w:val="24"/>
          <w:szCs w:val="24"/>
        </w:rPr>
        <w:t xml:space="preserve">should </w:t>
      </w:r>
      <w:r w:rsidRPr="0AC9664E">
        <w:rPr>
          <w:i/>
          <w:iCs/>
          <w:sz w:val="24"/>
          <w:szCs w:val="24"/>
        </w:rPr>
        <w:t>use the pro</w:t>
      </w:r>
      <w:r w:rsidR="00390074" w:rsidRPr="0AC9664E">
        <w:rPr>
          <w:i/>
          <w:iCs/>
          <w:sz w:val="24"/>
          <w:szCs w:val="24"/>
        </w:rPr>
        <w:t>-</w:t>
      </w:r>
      <w:r w:rsidRPr="0AC9664E">
        <w:rPr>
          <w:i/>
          <w:iCs/>
          <w:sz w:val="24"/>
          <w:szCs w:val="24"/>
        </w:rPr>
        <w:t xml:space="preserve">forma </w:t>
      </w:r>
      <w:r w:rsidR="008B28E7" w:rsidRPr="0AC9664E">
        <w:rPr>
          <w:i/>
          <w:iCs/>
          <w:sz w:val="24"/>
          <w:szCs w:val="24"/>
        </w:rPr>
        <w:t xml:space="preserve">to insert your text within </w:t>
      </w:r>
      <w:r w:rsidRPr="0AC9664E">
        <w:rPr>
          <w:i/>
          <w:iCs/>
          <w:sz w:val="24"/>
          <w:szCs w:val="24"/>
        </w:rPr>
        <w:t xml:space="preserve">each </w:t>
      </w:r>
      <w:r w:rsidR="6A1461EF" w:rsidRPr="0AC9664E">
        <w:rPr>
          <w:i/>
          <w:iCs/>
          <w:sz w:val="24"/>
          <w:szCs w:val="24"/>
        </w:rPr>
        <w:t>section.</w:t>
      </w:r>
      <w:r w:rsidRPr="0AC9664E">
        <w:rPr>
          <w:i/>
          <w:iCs/>
          <w:sz w:val="24"/>
          <w:szCs w:val="24"/>
        </w:rPr>
        <w:t xml:space="preserve"> </w:t>
      </w:r>
    </w:p>
    <w:p w14:paraId="2569501F" w14:textId="6CF9FFEE" w:rsidR="00F6ACA0" w:rsidRDefault="00F6ACA0" w:rsidP="7E289108">
      <w:pPr>
        <w:numPr>
          <w:ilvl w:val="0"/>
          <w:numId w:val="21"/>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4C46D9B0" w:rsidR="7D00799C" w:rsidRDefault="7D00799C" w:rsidP="0AC9664E">
      <w:pPr>
        <w:numPr>
          <w:ilvl w:val="0"/>
          <w:numId w:val="21"/>
        </w:numPr>
        <w:ind w:right="237"/>
        <w:jc w:val="both"/>
        <w:rPr>
          <w:i/>
          <w:iCs/>
          <w:sz w:val="24"/>
          <w:szCs w:val="24"/>
        </w:rPr>
      </w:pPr>
      <w:r w:rsidRPr="0AC9664E">
        <w:rPr>
          <w:i/>
          <w:iCs/>
          <w:sz w:val="24"/>
          <w:szCs w:val="24"/>
        </w:rPr>
        <w:t xml:space="preserve">You should upload your completed document as a saved pdf file of this workbook; if this is not possible then a </w:t>
      </w:r>
      <w:r w:rsidR="729D9DA1" w:rsidRPr="0AC9664E">
        <w:rPr>
          <w:i/>
          <w:iCs/>
          <w:sz w:val="24"/>
          <w:szCs w:val="24"/>
        </w:rPr>
        <w:t>Word Doc</w:t>
      </w:r>
      <w:r w:rsidR="52C5F206" w:rsidRPr="0AC9664E">
        <w:rPr>
          <w:i/>
          <w:iCs/>
          <w:sz w:val="24"/>
          <w:szCs w:val="24"/>
        </w:rPr>
        <w:t xml:space="preserve"> </w:t>
      </w:r>
      <w:r w:rsidRPr="0AC9664E">
        <w:rPr>
          <w:i/>
          <w:iCs/>
          <w:sz w:val="24"/>
          <w:szCs w:val="24"/>
        </w:rPr>
        <w:t>file is acce</w:t>
      </w:r>
      <w:r w:rsidR="58D83881" w:rsidRPr="0AC9664E">
        <w:rPr>
          <w:i/>
          <w:iCs/>
          <w:sz w:val="24"/>
          <w:szCs w:val="24"/>
        </w:rPr>
        <w:t>ptable. Do not send a scanned file from a photocopier</w:t>
      </w:r>
      <w:r w:rsidR="00582870" w:rsidRPr="0AC9664E">
        <w:rPr>
          <w:i/>
          <w:iCs/>
          <w:sz w:val="24"/>
          <w:szCs w:val="24"/>
        </w:rPr>
        <w:t>, an apple.dot file, or a Microsoft publisher file as Turnitin will not be able to assess them, despit</w:t>
      </w:r>
      <w:r w:rsidR="0E9DF198" w:rsidRPr="0AC9664E">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32AC66E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32AC66E1">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9B04F23" w:rsidR="00446F80" w:rsidRPr="00E676F7" w:rsidRDefault="4E9166D2" w:rsidP="1E8636EB">
            <w:pPr>
              <w:ind w:right="237"/>
              <w:jc w:val="both"/>
              <w:rPr>
                <w:b/>
                <w:bCs/>
                <w:sz w:val="24"/>
                <w:szCs w:val="24"/>
              </w:rPr>
            </w:pPr>
            <w:r w:rsidRPr="32AC66E1">
              <w:rPr>
                <w:b/>
                <w:bCs/>
                <w:sz w:val="24"/>
                <w:szCs w:val="24"/>
              </w:rPr>
              <w:t>2</w:t>
            </w:r>
            <w:r w:rsidR="5473CB14" w:rsidRPr="32AC66E1">
              <w:rPr>
                <w:b/>
                <w:bCs/>
                <w:sz w:val="24"/>
                <w:szCs w:val="24"/>
              </w:rPr>
              <w:t>000</w:t>
            </w:r>
          </w:p>
        </w:tc>
      </w:tr>
      <w:tr w:rsidR="00446F80" w:rsidRPr="00E676F7" w14:paraId="73724C95" w14:textId="5CDFE9D3" w:rsidTr="32AC66E1">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32AC66E1">
              <w:rPr>
                <w:b/>
                <w:bCs/>
                <w:sz w:val="24"/>
                <w:szCs w:val="24"/>
              </w:rPr>
              <w:t>2</w:t>
            </w:r>
            <w:r w:rsidR="35574223" w:rsidRPr="32AC66E1">
              <w:rPr>
                <w:b/>
                <w:bCs/>
                <w:sz w:val="24"/>
                <w:szCs w:val="24"/>
              </w:rPr>
              <w:t>000</w:t>
            </w:r>
          </w:p>
        </w:tc>
      </w:tr>
      <w:tr w:rsidR="45B99DA0" w14:paraId="2643B958" w14:textId="77777777" w:rsidTr="32AC66E1">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03F37894" w14:textId="5D0F0E13" w:rsidR="6218D768" w:rsidRDefault="156A764A" w:rsidP="0FF883D4">
            <w:pPr>
              <w:ind w:right="237"/>
              <w:jc w:val="both"/>
              <w:rPr>
                <w:rFonts w:eastAsia="Arial"/>
                <w:b/>
                <w:bCs/>
                <w:color w:val="000000" w:themeColor="text1"/>
                <w:sz w:val="24"/>
                <w:szCs w:val="24"/>
              </w:rPr>
            </w:pPr>
            <w:r w:rsidRPr="0FF883D4">
              <w:rPr>
                <w:rFonts w:eastAsia="Arial"/>
                <w:b/>
                <w:bCs/>
                <w:color w:val="000000" w:themeColor="text1"/>
                <w:sz w:val="24"/>
                <w:szCs w:val="24"/>
              </w:rPr>
              <w:t>2000</w:t>
            </w:r>
          </w:p>
          <w:p w14:paraId="1C607854" w14:textId="57A34779" w:rsidR="6218D768" w:rsidRDefault="6218D768" w:rsidP="0FF883D4">
            <w:pPr>
              <w:ind w:right="237"/>
              <w:jc w:val="both"/>
              <w:rPr>
                <w:rFonts w:eastAsia="Arial"/>
                <w:b/>
                <w:bCs/>
                <w:color w:val="000000" w:themeColor="text1"/>
                <w:sz w:val="24"/>
                <w:szCs w:val="24"/>
              </w:rPr>
            </w:pPr>
            <w:r w:rsidRPr="0FF883D4">
              <w:rPr>
                <w:rFonts w:eastAsia="Arial"/>
                <w:b/>
                <w:bCs/>
                <w:color w:val="000000" w:themeColor="text1"/>
                <w:sz w:val="24"/>
                <w:szCs w:val="24"/>
              </w:rPr>
              <w:t>equivalent</w:t>
            </w:r>
          </w:p>
          <w:p w14:paraId="6425A8C6" w14:textId="551C9F60" w:rsidR="45B99DA0" w:rsidRDefault="45B99DA0" w:rsidP="45B99DA0">
            <w:pPr>
              <w:jc w:val="both"/>
              <w:rPr>
                <w:b/>
                <w:bCs/>
                <w:sz w:val="24"/>
                <w:szCs w:val="24"/>
              </w:rPr>
            </w:pPr>
          </w:p>
        </w:tc>
      </w:tr>
      <w:tr w:rsidR="45B99DA0" w14:paraId="69A01AC7" w14:textId="77777777" w:rsidTr="32AC66E1">
        <w:tc>
          <w:tcPr>
            <w:tcW w:w="2145" w:type="dxa"/>
            <w:shd w:val="clear" w:color="auto" w:fill="D9D9D9" w:themeFill="background1" w:themeFillShade="D9"/>
          </w:tcPr>
          <w:p w14:paraId="107128EF" w14:textId="5F06E17A" w:rsidR="690E5A43" w:rsidRDefault="7EC0053E" w:rsidP="45B99DA0">
            <w:pPr>
              <w:jc w:val="both"/>
              <w:rPr>
                <w:rFonts w:eastAsia="Arial"/>
                <w:b/>
                <w:bCs/>
                <w:sz w:val="24"/>
                <w:szCs w:val="24"/>
              </w:rPr>
            </w:pPr>
            <w:r w:rsidRPr="0FF883D4">
              <w:rPr>
                <w:rFonts w:eastAsia="Arial"/>
                <w:b/>
                <w:bCs/>
                <w:sz w:val="24"/>
                <w:szCs w:val="24"/>
              </w:rPr>
              <w:t>Task 4</w:t>
            </w:r>
          </w:p>
        </w:tc>
        <w:tc>
          <w:tcPr>
            <w:tcW w:w="4515" w:type="dxa"/>
            <w:shd w:val="clear" w:color="auto" w:fill="D9D9D9" w:themeFill="background1" w:themeFillShade="D9"/>
          </w:tcPr>
          <w:p w14:paraId="4701BD7C" w14:textId="2592A3C5" w:rsidR="45B99DA0" w:rsidRDefault="7EC0053E" w:rsidP="0FF883D4">
            <w:pPr>
              <w:rPr>
                <w:rFonts w:eastAsia="Arial"/>
                <w:color w:val="000000" w:themeColor="text1"/>
                <w:sz w:val="24"/>
                <w:szCs w:val="24"/>
              </w:rPr>
            </w:pPr>
            <w:r w:rsidRPr="0FF883D4">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32AC66E1">
              <w:rPr>
                <w:b/>
                <w:bCs/>
                <w:sz w:val="24"/>
                <w:szCs w:val="24"/>
              </w:rPr>
              <w:t>All options are 2</w:t>
            </w:r>
            <w:r w:rsidR="5D9BE290" w:rsidRPr="32AC66E1">
              <w:rPr>
                <w:b/>
                <w:bCs/>
                <w:sz w:val="24"/>
                <w:szCs w:val="24"/>
              </w:rPr>
              <w:t>000</w:t>
            </w:r>
            <w:r w:rsidRPr="32AC66E1">
              <w:rPr>
                <w:b/>
                <w:bCs/>
                <w:sz w:val="24"/>
                <w:szCs w:val="24"/>
              </w:rPr>
              <w:t xml:space="preserve"> words</w:t>
            </w:r>
          </w:p>
        </w:tc>
      </w:tr>
      <w:tr w:rsidR="00446F80" w:rsidRPr="00E676F7" w14:paraId="6953A260" w14:textId="25AAFF4B" w:rsidTr="32AC66E1">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 xml:space="preserve">Option 1 </w:t>
            </w:r>
          </w:p>
          <w:p w14:paraId="061A3CE4" w14:textId="224FF25F" w:rsidR="00446F80" w:rsidRPr="00E676F7" w:rsidRDefault="00446F80" w:rsidP="0FF883D4">
            <w:pPr>
              <w:ind w:right="237"/>
              <w:jc w:val="both"/>
              <w:rPr>
                <w:rFonts w:eastAsia="Arial"/>
                <w:color w:val="000000" w:themeColor="text1"/>
                <w:sz w:val="24"/>
                <w:szCs w:val="24"/>
              </w:rPr>
            </w:pPr>
          </w:p>
          <w:p w14:paraId="2AB894B4" w14:textId="6E7CD8C3"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2</w:t>
            </w:r>
          </w:p>
          <w:p w14:paraId="5682C0E6" w14:textId="3DA1C89B" w:rsidR="00446F80" w:rsidRPr="00E676F7" w:rsidRDefault="00446F80" w:rsidP="0FF883D4">
            <w:pPr>
              <w:ind w:right="237"/>
              <w:jc w:val="both"/>
              <w:rPr>
                <w:rFonts w:eastAsia="Arial"/>
                <w:color w:val="000000" w:themeColor="text1"/>
                <w:sz w:val="24"/>
                <w:szCs w:val="24"/>
              </w:rPr>
            </w:pPr>
          </w:p>
          <w:p w14:paraId="72CAD00D" w14:textId="6B324F37"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3</w:t>
            </w:r>
          </w:p>
          <w:p w14:paraId="3078984E" w14:textId="0E748724" w:rsidR="00446F80" w:rsidRPr="00E676F7" w:rsidRDefault="00446F80" w:rsidP="0FF883D4">
            <w:pPr>
              <w:ind w:right="237"/>
              <w:jc w:val="both"/>
              <w:rPr>
                <w:rFonts w:eastAsia="Arial"/>
                <w:color w:val="000000" w:themeColor="text1"/>
                <w:sz w:val="24"/>
                <w:szCs w:val="24"/>
              </w:rPr>
            </w:pPr>
          </w:p>
          <w:p w14:paraId="2716C891" w14:textId="42D702B0"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4</w:t>
            </w:r>
          </w:p>
          <w:p w14:paraId="615648B1" w14:textId="65236422" w:rsidR="00446F80" w:rsidRPr="00E676F7" w:rsidRDefault="00446F80" w:rsidP="0FF883D4">
            <w:pPr>
              <w:ind w:right="237"/>
              <w:jc w:val="both"/>
              <w:rPr>
                <w:rFonts w:eastAsia="Arial"/>
                <w:color w:val="000000" w:themeColor="text1"/>
                <w:sz w:val="24"/>
                <w:szCs w:val="24"/>
              </w:rPr>
            </w:pPr>
          </w:p>
          <w:p w14:paraId="2C190BB3" w14:textId="2F7870FD"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0FF883D4">
            <w:pPr>
              <w:ind w:right="237"/>
              <w:jc w:val="both"/>
              <w:rPr>
                <w:rFonts w:eastAsia="Arial"/>
                <w:b/>
                <w:bCs/>
                <w:color w:val="000000" w:themeColor="text1"/>
                <w:sz w:val="24"/>
                <w:szCs w:val="24"/>
              </w:rPr>
            </w:pPr>
          </w:p>
          <w:p w14:paraId="15B8E14A" w14:textId="4B3B78E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Response Policing</w:t>
            </w:r>
          </w:p>
          <w:p w14:paraId="33D72E10" w14:textId="79AD6073" w:rsidR="00446F80" w:rsidRPr="0071499F" w:rsidRDefault="00446F80" w:rsidP="0FF883D4">
            <w:pPr>
              <w:ind w:right="237"/>
              <w:jc w:val="both"/>
              <w:rPr>
                <w:rFonts w:eastAsia="Arial"/>
                <w:color w:val="000000" w:themeColor="text1"/>
                <w:sz w:val="24"/>
                <w:szCs w:val="24"/>
              </w:rPr>
            </w:pPr>
          </w:p>
          <w:p w14:paraId="164B0702" w14:textId="57734B87"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Policing Communities</w:t>
            </w:r>
          </w:p>
          <w:p w14:paraId="34186546" w14:textId="3F796D84" w:rsidR="00446F80" w:rsidRPr="0071499F" w:rsidRDefault="00446F80" w:rsidP="0FF883D4">
            <w:pPr>
              <w:ind w:right="237"/>
              <w:jc w:val="both"/>
              <w:rPr>
                <w:rFonts w:eastAsia="Arial"/>
                <w:color w:val="000000" w:themeColor="text1"/>
                <w:sz w:val="24"/>
                <w:szCs w:val="24"/>
              </w:rPr>
            </w:pPr>
          </w:p>
          <w:p w14:paraId="3D99E3F1" w14:textId="4CF72C66"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 xml:space="preserve">Road Policing </w:t>
            </w:r>
          </w:p>
          <w:p w14:paraId="352F653A" w14:textId="4A242E18" w:rsidR="00446F80" w:rsidRPr="0071499F" w:rsidRDefault="00446F80" w:rsidP="0FF883D4">
            <w:pPr>
              <w:ind w:right="237"/>
              <w:jc w:val="both"/>
              <w:rPr>
                <w:rFonts w:eastAsia="Arial"/>
                <w:color w:val="000000" w:themeColor="text1"/>
                <w:sz w:val="24"/>
                <w:szCs w:val="24"/>
              </w:rPr>
            </w:pPr>
          </w:p>
          <w:p w14:paraId="73D08D38" w14:textId="52054D6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Information and Intelligence</w:t>
            </w:r>
          </w:p>
          <w:p w14:paraId="26A22C68" w14:textId="155C3743" w:rsidR="00446F80" w:rsidRPr="0071499F" w:rsidRDefault="00446F80" w:rsidP="0FF883D4">
            <w:pPr>
              <w:ind w:right="237"/>
              <w:jc w:val="both"/>
              <w:rPr>
                <w:rFonts w:eastAsia="Arial"/>
                <w:color w:val="000000" w:themeColor="text1"/>
                <w:sz w:val="24"/>
                <w:szCs w:val="24"/>
              </w:rPr>
            </w:pPr>
          </w:p>
          <w:p w14:paraId="2759847D" w14:textId="7E00D2B8"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32AC66E1">
              <w:rPr>
                <w:b/>
                <w:bCs/>
                <w:sz w:val="24"/>
                <w:szCs w:val="24"/>
              </w:rPr>
              <w:t>2</w:t>
            </w:r>
            <w:r w:rsidR="7A452250" w:rsidRPr="32AC66E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FF883D4" w14:paraId="5793BF00" w14:textId="77777777" w:rsidTr="32AC66E1">
        <w:tc>
          <w:tcPr>
            <w:tcW w:w="2145" w:type="dxa"/>
            <w:shd w:val="clear" w:color="auto" w:fill="auto"/>
          </w:tcPr>
          <w:p w14:paraId="35D59911" w14:textId="344E911B" w:rsidR="58AD1559" w:rsidRDefault="58AD1559" w:rsidP="0FF883D4">
            <w:pPr>
              <w:jc w:val="both"/>
              <w:rPr>
                <w:color w:val="000000" w:themeColor="text1"/>
                <w:sz w:val="24"/>
                <w:szCs w:val="24"/>
              </w:rPr>
            </w:pPr>
            <w:r w:rsidRPr="0FF883D4">
              <w:rPr>
                <w:color w:val="000000" w:themeColor="text1"/>
                <w:sz w:val="24"/>
                <w:szCs w:val="24"/>
              </w:rPr>
              <w:t>Task 5</w:t>
            </w:r>
          </w:p>
          <w:p w14:paraId="15592D9A" w14:textId="0D977651" w:rsidR="0FF883D4" w:rsidRDefault="0FF883D4" w:rsidP="0FF883D4">
            <w:pPr>
              <w:jc w:val="both"/>
              <w:rPr>
                <w:color w:val="000000" w:themeColor="text1"/>
                <w:sz w:val="24"/>
                <w:szCs w:val="24"/>
              </w:rPr>
            </w:pPr>
          </w:p>
          <w:p w14:paraId="0BA0CC97" w14:textId="7F365C65" w:rsidR="0FF883D4" w:rsidRDefault="0FF883D4" w:rsidP="0FF883D4">
            <w:pPr>
              <w:jc w:val="both"/>
              <w:rPr>
                <w:color w:val="000000" w:themeColor="text1"/>
                <w:sz w:val="24"/>
                <w:szCs w:val="24"/>
              </w:rPr>
            </w:pPr>
          </w:p>
          <w:p w14:paraId="417FF7F9" w14:textId="465928FA" w:rsidR="0FF883D4" w:rsidRDefault="0FF883D4" w:rsidP="0FF883D4">
            <w:pPr>
              <w:jc w:val="both"/>
              <w:rPr>
                <w:color w:val="000000" w:themeColor="text1"/>
                <w:sz w:val="24"/>
                <w:szCs w:val="24"/>
              </w:rPr>
            </w:pPr>
          </w:p>
        </w:tc>
        <w:tc>
          <w:tcPr>
            <w:tcW w:w="4515" w:type="dxa"/>
            <w:shd w:val="clear" w:color="auto" w:fill="auto"/>
          </w:tcPr>
          <w:p w14:paraId="52174F1F" w14:textId="16480322" w:rsidR="58AD1559" w:rsidRDefault="58AD1559" w:rsidP="0FF883D4">
            <w:pPr>
              <w:jc w:val="both"/>
              <w:rPr>
                <w:b/>
                <w:bCs/>
                <w:color w:val="000000" w:themeColor="text1"/>
                <w:sz w:val="24"/>
                <w:szCs w:val="24"/>
              </w:rPr>
            </w:pPr>
            <w:r w:rsidRPr="0FF883D4">
              <w:rPr>
                <w:b/>
                <w:bCs/>
                <w:color w:val="000000" w:themeColor="text1"/>
                <w:sz w:val="24"/>
                <w:szCs w:val="24"/>
              </w:rPr>
              <w:t>Personal study/learning plan</w:t>
            </w:r>
          </w:p>
        </w:tc>
        <w:tc>
          <w:tcPr>
            <w:tcW w:w="2237" w:type="dxa"/>
          </w:tcPr>
          <w:p w14:paraId="3DB1D213" w14:textId="65B39F6E" w:rsidR="58AD1559" w:rsidRDefault="3D9D4DCF" w:rsidP="0FF883D4">
            <w:pPr>
              <w:spacing w:line="259" w:lineRule="auto"/>
              <w:jc w:val="both"/>
              <w:rPr>
                <w:b/>
                <w:bCs/>
                <w:color w:val="000000" w:themeColor="text1"/>
                <w:sz w:val="24"/>
                <w:szCs w:val="24"/>
              </w:rPr>
            </w:pPr>
            <w:r w:rsidRPr="32AC66E1">
              <w:rPr>
                <w:b/>
                <w:bCs/>
                <w:color w:val="000000" w:themeColor="text1"/>
                <w:sz w:val="24"/>
                <w:szCs w:val="24"/>
              </w:rPr>
              <w:t>2</w:t>
            </w:r>
            <w:r w:rsidR="0E42C254" w:rsidRPr="32AC66E1">
              <w:rPr>
                <w:b/>
                <w:bCs/>
                <w:color w:val="000000" w:themeColor="text1"/>
                <w:sz w:val="24"/>
                <w:szCs w:val="24"/>
              </w:rPr>
              <w:t>000</w:t>
            </w:r>
          </w:p>
        </w:tc>
      </w:tr>
      <w:tr w:rsidR="00446F80" w:rsidRPr="00E676F7" w14:paraId="442B656B" w14:textId="650C0AB6" w:rsidTr="32AC66E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B67D557" w14:textId="77777777" w:rsidR="00A12769" w:rsidRDefault="00A12769" w:rsidP="5B843AF0">
      <w:pPr>
        <w:ind w:right="237"/>
        <w:jc w:val="center"/>
        <w:rPr>
          <w:b/>
          <w:bCs/>
          <w:sz w:val="24"/>
          <w:szCs w:val="24"/>
        </w:rPr>
      </w:pPr>
    </w:p>
    <w:p w14:paraId="29092671" w14:textId="77777777" w:rsidR="00A12769" w:rsidRDefault="00A12769" w:rsidP="5B843AF0">
      <w:pPr>
        <w:ind w:right="237"/>
        <w:jc w:val="center"/>
        <w:rPr>
          <w:b/>
          <w:bCs/>
          <w:sz w:val="24"/>
          <w:szCs w:val="24"/>
        </w:rPr>
      </w:pPr>
    </w:p>
    <w:p w14:paraId="0FE49F83" w14:textId="77777777" w:rsidR="00A12769" w:rsidRDefault="00A12769" w:rsidP="5B843AF0">
      <w:pPr>
        <w:ind w:right="237"/>
        <w:jc w:val="center"/>
        <w:rPr>
          <w:b/>
          <w:bCs/>
          <w:sz w:val="24"/>
          <w:szCs w:val="24"/>
        </w:rPr>
      </w:pPr>
    </w:p>
    <w:p w14:paraId="4905D41F" w14:textId="77777777" w:rsidR="00A12769" w:rsidRDefault="00A12769" w:rsidP="5B843AF0">
      <w:pPr>
        <w:ind w:right="237"/>
        <w:jc w:val="center"/>
        <w:rPr>
          <w:b/>
          <w:bCs/>
          <w:sz w:val="24"/>
          <w:szCs w:val="24"/>
        </w:rPr>
      </w:pPr>
    </w:p>
    <w:p w14:paraId="76F29931" w14:textId="77777777" w:rsidR="00A12769" w:rsidRDefault="00A12769" w:rsidP="5B843AF0">
      <w:pPr>
        <w:ind w:right="237"/>
        <w:jc w:val="center"/>
        <w:rPr>
          <w:b/>
          <w:bCs/>
          <w:sz w:val="24"/>
          <w:szCs w:val="24"/>
        </w:rPr>
      </w:pPr>
    </w:p>
    <w:p w14:paraId="0F828FF9" w14:textId="77777777" w:rsidR="00A12769" w:rsidRDefault="00A12769" w:rsidP="5B843AF0">
      <w:pPr>
        <w:ind w:right="237"/>
        <w:jc w:val="center"/>
        <w:rPr>
          <w:b/>
          <w:bCs/>
          <w:sz w:val="24"/>
          <w:szCs w:val="24"/>
        </w:rPr>
      </w:pPr>
    </w:p>
    <w:p w14:paraId="0F247515" w14:textId="77777777" w:rsidR="00A12769" w:rsidRDefault="00A12769" w:rsidP="5B843AF0">
      <w:pPr>
        <w:ind w:right="237"/>
        <w:jc w:val="center"/>
        <w:rPr>
          <w:b/>
          <w:bCs/>
          <w:sz w:val="24"/>
          <w:szCs w:val="24"/>
        </w:rPr>
      </w:pPr>
    </w:p>
    <w:p w14:paraId="365B0495" w14:textId="77777777" w:rsidR="00A12769" w:rsidRDefault="00A12769" w:rsidP="5B843AF0">
      <w:pPr>
        <w:ind w:right="237"/>
        <w:jc w:val="center"/>
        <w:rPr>
          <w:b/>
          <w:bCs/>
          <w:sz w:val="24"/>
          <w:szCs w:val="24"/>
        </w:rPr>
      </w:pPr>
    </w:p>
    <w:p w14:paraId="6CBA5AF9" w14:textId="77777777" w:rsidR="00A12769" w:rsidRDefault="00A12769" w:rsidP="5B843AF0">
      <w:pPr>
        <w:ind w:right="237"/>
        <w:jc w:val="center"/>
        <w:rPr>
          <w:b/>
          <w:bCs/>
          <w:sz w:val="24"/>
          <w:szCs w:val="24"/>
        </w:rPr>
      </w:pPr>
    </w:p>
    <w:p w14:paraId="0FE8E011" w14:textId="77777777" w:rsidR="00A12769" w:rsidRDefault="00A12769" w:rsidP="5B843AF0">
      <w:pPr>
        <w:ind w:right="237"/>
        <w:jc w:val="center"/>
        <w:rPr>
          <w:b/>
          <w:bCs/>
          <w:sz w:val="24"/>
          <w:szCs w:val="24"/>
        </w:rPr>
      </w:pPr>
    </w:p>
    <w:p w14:paraId="064CD9EA" w14:textId="77777777" w:rsidR="00A12769" w:rsidRDefault="00A12769" w:rsidP="5B843AF0">
      <w:pPr>
        <w:ind w:right="237"/>
        <w:jc w:val="center"/>
        <w:rPr>
          <w:b/>
          <w:bCs/>
          <w:sz w:val="24"/>
          <w:szCs w:val="24"/>
        </w:rPr>
      </w:pPr>
    </w:p>
    <w:p w14:paraId="1E2FAD92" w14:textId="77777777" w:rsidR="00A12769" w:rsidRDefault="00A12769" w:rsidP="5B843AF0">
      <w:pPr>
        <w:ind w:right="237"/>
        <w:jc w:val="center"/>
        <w:rPr>
          <w:b/>
          <w:bCs/>
          <w:sz w:val="24"/>
          <w:szCs w:val="24"/>
        </w:rPr>
      </w:pPr>
    </w:p>
    <w:p w14:paraId="79442E58" w14:textId="77777777" w:rsidR="00A12769" w:rsidRDefault="00A12769" w:rsidP="5B843AF0">
      <w:pPr>
        <w:ind w:right="237"/>
        <w:jc w:val="center"/>
        <w:rPr>
          <w:b/>
          <w:bCs/>
          <w:sz w:val="24"/>
          <w:szCs w:val="24"/>
        </w:rPr>
      </w:pPr>
    </w:p>
    <w:p w14:paraId="79505BED" w14:textId="77777777" w:rsidR="00A12769" w:rsidRDefault="00A12769" w:rsidP="5B843AF0">
      <w:pPr>
        <w:ind w:right="237"/>
        <w:jc w:val="center"/>
        <w:rPr>
          <w:b/>
          <w:bCs/>
          <w:sz w:val="24"/>
          <w:szCs w:val="24"/>
        </w:rPr>
      </w:pPr>
    </w:p>
    <w:p w14:paraId="64B907DE" w14:textId="77777777" w:rsidR="00A12769" w:rsidRDefault="00A12769" w:rsidP="5B843AF0">
      <w:pPr>
        <w:ind w:right="237"/>
        <w:jc w:val="center"/>
        <w:rPr>
          <w:b/>
          <w:bCs/>
          <w:sz w:val="24"/>
          <w:szCs w:val="24"/>
        </w:rPr>
      </w:pPr>
    </w:p>
    <w:p w14:paraId="7EA8DDF4" w14:textId="77777777" w:rsidR="00A12769" w:rsidRDefault="00A12769" w:rsidP="5B843AF0">
      <w:pPr>
        <w:ind w:right="237"/>
        <w:jc w:val="center"/>
        <w:rPr>
          <w:b/>
          <w:bCs/>
          <w:sz w:val="24"/>
          <w:szCs w:val="24"/>
        </w:rPr>
      </w:pPr>
    </w:p>
    <w:p w14:paraId="641D77EA" w14:textId="77777777" w:rsidR="00A12769" w:rsidRDefault="00A12769" w:rsidP="5B843AF0">
      <w:pPr>
        <w:ind w:right="237"/>
        <w:jc w:val="center"/>
        <w:rPr>
          <w:b/>
          <w:bCs/>
          <w:sz w:val="24"/>
          <w:szCs w:val="24"/>
        </w:rPr>
      </w:pPr>
    </w:p>
    <w:p w14:paraId="12DDB337" w14:textId="77777777" w:rsidR="00A12769" w:rsidRDefault="00A12769" w:rsidP="5B843AF0">
      <w:pPr>
        <w:ind w:right="237"/>
        <w:jc w:val="center"/>
        <w:rPr>
          <w:b/>
          <w:bCs/>
          <w:sz w:val="24"/>
          <w:szCs w:val="24"/>
        </w:rPr>
      </w:pPr>
    </w:p>
    <w:p w14:paraId="718E96ED" w14:textId="77777777" w:rsidR="00A12769" w:rsidRDefault="00A12769" w:rsidP="5B843AF0">
      <w:pPr>
        <w:ind w:right="237"/>
        <w:jc w:val="center"/>
        <w:rPr>
          <w:b/>
          <w:bCs/>
          <w:sz w:val="24"/>
          <w:szCs w:val="24"/>
        </w:rPr>
      </w:pPr>
    </w:p>
    <w:p w14:paraId="66BECE69" w14:textId="77777777" w:rsidR="00A12769" w:rsidRDefault="00A12769" w:rsidP="5B843AF0">
      <w:pPr>
        <w:ind w:right="237"/>
        <w:jc w:val="center"/>
        <w:rPr>
          <w:b/>
          <w:bCs/>
          <w:sz w:val="24"/>
          <w:szCs w:val="24"/>
        </w:rPr>
      </w:pPr>
    </w:p>
    <w:p w14:paraId="68D44BE4" w14:textId="77777777" w:rsidR="00A12769" w:rsidRDefault="00A12769" w:rsidP="5B843AF0">
      <w:pPr>
        <w:ind w:right="237"/>
        <w:jc w:val="center"/>
        <w:rPr>
          <w:b/>
          <w:bCs/>
          <w:sz w:val="24"/>
          <w:szCs w:val="24"/>
        </w:rPr>
      </w:pPr>
    </w:p>
    <w:p w14:paraId="0DB8DA30" w14:textId="77777777" w:rsidR="00A12769" w:rsidRDefault="00A12769" w:rsidP="5B843AF0">
      <w:pPr>
        <w:ind w:right="237"/>
        <w:jc w:val="center"/>
        <w:rPr>
          <w:b/>
          <w:bCs/>
          <w:sz w:val="24"/>
          <w:szCs w:val="24"/>
        </w:rPr>
      </w:pPr>
    </w:p>
    <w:p w14:paraId="52ADBBEF" w14:textId="77777777" w:rsidR="00A12769" w:rsidRDefault="00A12769" w:rsidP="5B843AF0">
      <w:pPr>
        <w:ind w:right="237"/>
        <w:jc w:val="center"/>
        <w:rPr>
          <w:b/>
          <w:bCs/>
          <w:sz w:val="24"/>
          <w:szCs w:val="24"/>
        </w:rPr>
      </w:pPr>
    </w:p>
    <w:p w14:paraId="5829DE8C" w14:textId="77777777" w:rsidR="00A12769" w:rsidRDefault="00A12769" w:rsidP="5B843AF0">
      <w:pPr>
        <w:ind w:right="237"/>
        <w:jc w:val="center"/>
        <w:rPr>
          <w:b/>
          <w:bCs/>
          <w:sz w:val="24"/>
          <w:szCs w:val="24"/>
        </w:rPr>
      </w:pPr>
    </w:p>
    <w:p w14:paraId="76FF3AD8" w14:textId="77777777" w:rsidR="00A12769" w:rsidRDefault="00A12769" w:rsidP="5B843AF0">
      <w:pPr>
        <w:ind w:right="237"/>
        <w:jc w:val="center"/>
        <w:rPr>
          <w:b/>
          <w:bCs/>
          <w:sz w:val="24"/>
          <w:szCs w:val="24"/>
        </w:rPr>
      </w:pPr>
    </w:p>
    <w:p w14:paraId="52E3FB18" w14:textId="77777777" w:rsidR="00A12769" w:rsidRDefault="00A12769" w:rsidP="5B843AF0">
      <w:pPr>
        <w:ind w:right="237"/>
        <w:jc w:val="center"/>
        <w:rPr>
          <w:b/>
          <w:bCs/>
          <w:sz w:val="24"/>
          <w:szCs w:val="24"/>
        </w:rPr>
      </w:pPr>
    </w:p>
    <w:p w14:paraId="155AF88D" w14:textId="77777777" w:rsidR="00A12769" w:rsidRDefault="00A12769" w:rsidP="5B843AF0">
      <w:pPr>
        <w:ind w:right="237"/>
        <w:jc w:val="center"/>
        <w:rPr>
          <w:b/>
          <w:bCs/>
          <w:sz w:val="24"/>
          <w:szCs w:val="24"/>
        </w:rPr>
      </w:pPr>
    </w:p>
    <w:p w14:paraId="2DAEB9D4" w14:textId="43A7BF19" w:rsidR="003555D5" w:rsidRPr="00E676F7" w:rsidRDefault="5B843AF0" w:rsidP="5B843AF0">
      <w:pPr>
        <w:ind w:right="237"/>
        <w:jc w:val="center"/>
        <w:rPr>
          <w:b/>
          <w:bCs/>
          <w:sz w:val="24"/>
          <w:szCs w:val="24"/>
        </w:rPr>
      </w:pPr>
      <w:r w:rsidRPr="00E676F7">
        <w:rPr>
          <w:b/>
          <w:bCs/>
          <w:sz w:val="24"/>
          <w:szCs w:val="24"/>
        </w:rPr>
        <w:lastRenderedPageBreak/>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386E26D2">
        <w:tc>
          <w:tcPr>
            <w:tcW w:w="10188" w:type="dxa"/>
            <w:shd w:val="clear" w:color="auto" w:fill="auto"/>
          </w:tcPr>
          <w:p w14:paraId="79D64FCE" w14:textId="77777777" w:rsidR="003555D5" w:rsidRPr="00E676F7" w:rsidRDefault="003555D5" w:rsidP="00A12769">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A12769">
            <w:pPr>
              <w:ind w:right="237"/>
              <w:rPr>
                <w:sz w:val="24"/>
                <w:szCs w:val="24"/>
              </w:rPr>
            </w:pPr>
          </w:p>
          <w:p w14:paraId="294F4A17" w14:textId="77777777" w:rsidR="003555D5" w:rsidRPr="00E676F7" w:rsidRDefault="003555D5" w:rsidP="00A12769">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A12769">
            <w:pPr>
              <w:ind w:right="237"/>
              <w:rPr>
                <w:sz w:val="24"/>
                <w:szCs w:val="24"/>
              </w:rPr>
            </w:pPr>
          </w:p>
          <w:p w14:paraId="3765869A" w14:textId="34661E30" w:rsidR="003555D5" w:rsidRPr="00E676F7" w:rsidRDefault="5B843AF0" w:rsidP="00F8610A">
            <w:pPr>
              <w:ind w:right="237"/>
              <w:jc w:val="both"/>
              <w:rPr>
                <w:sz w:val="24"/>
                <w:szCs w:val="24"/>
              </w:rPr>
            </w:pPr>
            <w:r w:rsidRPr="386E26D2">
              <w:rPr>
                <w:b/>
                <w:bCs/>
                <w:sz w:val="24"/>
                <w:szCs w:val="24"/>
              </w:rPr>
              <w:t>Consider</w:t>
            </w:r>
            <w:r w:rsidRPr="386E26D2">
              <w:rPr>
                <w:sz w:val="24"/>
                <w:szCs w:val="24"/>
              </w:rPr>
              <w:t xml:space="preserve"> how team dynamics within the police service can result in failing to comply with professional standards requirements</w:t>
            </w:r>
            <w:r w:rsidR="226F11D3" w:rsidRPr="386E26D2">
              <w:rPr>
                <w:sz w:val="24"/>
                <w:szCs w:val="24"/>
              </w:rPr>
              <w:t xml:space="preserve"> demonstrating an u</w:t>
            </w:r>
            <w:r w:rsidR="226F11D3" w:rsidRPr="386E26D2">
              <w:rPr>
                <w:rFonts w:eastAsia="Arial"/>
                <w:color w:val="000000" w:themeColor="text1"/>
                <w:sz w:val="24"/>
                <w:szCs w:val="24"/>
              </w:rPr>
              <w:t xml:space="preserve">nderstanding </w:t>
            </w:r>
            <w:r w:rsidR="65CC7DBF" w:rsidRPr="386E26D2">
              <w:rPr>
                <w:rFonts w:eastAsia="Arial"/>
                <w:color w:val="000000" w:themeColor="text1"/>
                <w:sz w:val="24"/>
                <w:szCs w:val="24"/>
              </w:rPr>
              <w:t>of</w:t>
            </w:r>
            <w:r w:rsidR="226F11D3" w:rsidRPr="386E26D2">
              <w:rPr>
                <w:rFonts w:eastAsia="Arial"/>
                <w:color w:val="000000" w:themeColor="text1"/>
                <w:sz w:val="24"/>
                <w:szCs w:val="24"/>
              </w:rPr>
              <w:t xml:space="preserve"> organisational justice in a policing context</w:t>
            </w:r>
            <w:r w:rsidR="65CC7DBF" w:rsidRPr="386E26D2">
              <w:rPr>
                <w:rFonts w:eastAsia="Arial"/>
                <w:color w:val="000000" w:themeColor="text1"/>
                <w:sz w:val="24"/>
                <w:szCs w:val="24"/>
              </w:rPr>
              <w:t xml:space="preserve"> </w:t>
            </w:r>
            <w:r w:rsidRPr="386E26D2">
              <w:rPr>
                <w:sz w:val="24"/>
                <w:szCs w:val="24"/>
              </w:rPr>
              <w:t xml:space="preserve">(Code of Ethics, policies, procedures, </w:t>
            </w:r>
            <w:r w:rsidR="3214C804" w:rsidRPr="386E26D2">
              <w:rPr>
                <w:sz w:val="24"/>
                <w:szCs w:val="24"/>
              </w:rPr>
              <w:t>protocols,</w:t>
            </w:r>
            <w:r w:rsidRPr="386E26D2">
              <w:rPr>
                <w:sz w:val="24"/>
                <w:szCs w:val="24"/>
              </w:rPr>
              <w:t xml:space="preserve"> or legislation).</w:t>
            </w:r>
          </w:p>
          <w:p w14:paraId="4CE9956A" w14:textId="77777777" w:rsidR="003555D5" w:rsidRPr="00E676F7" w:rsidRDefault="003555D5" w:rsidP="00A12769">
            <w:pPr>
              <w:ind w:right="237"/>
              <w:jc w:val="both"/>
              <w:rPr>
                <w:sz w:val="24"/>
                <w:szCs w:val="24"/>
              </w:rPr>
            </w:pPr>
          </w:p>
          <w:p w14:paraId="3815EAAF" w14:textId="14E19BDA" w:rsidR="003555D5" w:rsidRPr="00E676F7" w:rsidRDefault="377D73C2" w:rsidP="0B413A8F">
            <w:pPr>
              <w:ind w:right="237"/>
              <w:jc w:val="both"/>
              <w:rPr>
                <w:i/>
                <w:iCs/>
                <w:sz w:val="24"/>
                <w:szCs w:val="24"/>
              </w:rPr>
            </w:pPr>
            <w:r w:rsidRPr="0B413A8F">
              <w:rPr>
                <w:sz w:val="24"/>
                <w:szCs w:val="24"/>
              </w:rPr>
              <w:t>2</w:t>
            </w:r>
            <w:r w:rsidR="1A10240F"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85A93E5" w:rsidR="003555D5" w:rsidRPr="000C4880" w:rsidRDefault="003555D5" w:rsidP="000C4880">
      <w:pPr>
        <w:spacing w:line="360" w:lineRule="auto"/>
        <w:ind w:right="237"/>
        <w:jc w:val="both"/>
        <w:rPr>
          <w:color w:val="auto"/>
          <w:sz w:val="22"/>
          <w:szCs w:val="22"/>
        </w:rPr>
      </w:pPr>
    </w:p>
    <w:p w14:paraId="1AB2D694" w14:textId="2B676692" w:rsidR="00A12769" w:rsidRPr="000C4880" w:rsidRDefault="006D33F5" w:rsidP="000C4880">
      <w:pPr>
        <w:spacing w:line="360" w:lineRule="auto"/>
        <w:ind w:right="237"/>
        <w:jc w:val="both"/>
        <w:rPr>
          <w:color w:val="auto"/>
          <w:sz w:val="22"/>
          <w:szCs w:val="22"/>
        </w:rPr>
      </w:pPr>
      <w:r w:rsidRPr="000C4880">
        <w:rPr>
          <w:color w:val="auto"/>
          <w:sz w:val="22"/>
          <w:szCs w:val="22"/>
        </w:rPr>
        <w:t xml:space="preserve">A police force is tasked with protecting the people within its domain and maintaining the law. While each police officer demands a unique combination of skills and training. To solve and prevent crimes, police forces commonly use cooperation to maximise internal resources, match crucial talents amongst personnel, and communicate with other departments and agencies. Individual officers working alone or in isolation are frequently less efficient and successful than teams of police officers. </w:t>
      </w:r>
      <w:r w:rsidR="00A12769" w:rsidRPr="000C4880">
        <w:rPr>
          <w:color w:val="auto"/>
          <w:sz w:val="22"/>
          <w:szCs w:val="22"/>
        </w:rPr>
        <w:t>(Hartman, D. 2021)</w:t>
      </w:r>
    </w:p>
    <w:p w14:paraId="14E44C3E" w14:textId="77777777" w:rsidR="00A12769" w:rsidRPr="000C4880" w:rsidRDefault="00A12769" w:rsidP="000C4880">
      <w:pPr>
        <w:spacing w:line="360" w:lineRule="auto"/>
        <w:ind w:right="237"/>
        <w:jc w:val="both"/>
        <w:rPr>
          <w:color w:val="auto"/>
          <w:sz w:val="22"/>
          <w:szCs w:val="22"/>
        </w:rPr>
      </w:pPr>
    </w:p>
    <w:p w14:paraId="59DEA48F" w14:textId="38AB1E9A" w:rsidR="00A12769" w:rsidRPr="000C4880" w:rsidRDefault="006D33F5" w:rsidP="000C4880">
      <w:pPr>
        <w:spacing w:line="360" w:lineRule="auto"/>
        <w:ind w:right="237"/>
        <w:jc w:val="both"/>
        <w:rPr>
          <w:color w:val="auto"/>
          <w:sz w:val="22"/>
          <w:szCs w:val="22"/>
        </w:rPr>
      </w:pPr>
      <w:r w:rsidRPr="000C4880">
        <w:rPr>
          <w:color w:val="auto"/>
          <w:sz w:val="22"/>
          <w:szCs w:val="22"/>
        </w:rPr>
        <w:t xml:space="preserve">A team is a group of people who collaborate to achieve a common aim. Individuals that make up a team should typically have similar objectives, goals, and ways of thinking. Individuals that are incompatible with one another will never be able to work together to form a team. Their interests, thought abilities, emotions, beliefs, and choices should be equivalent, if not identical. </w:t>
      </w:r>
      <w:r w:rsidR="00A12769" w:rsidRPr="000C4880">
        <w:rPr>
          <w:color w:val="auto"/>
          <w:sz w:val="22"/>
          <w:szCs w:val="22"/>
        </w:rPr>
        <w:t>(Juneja, P. 2015)</w:t>
      </w:r>
    </w:p>
    <w:p w14:paraId="3480A528" w14:textId="77777777" w:rsidR="00497073" w:rsidRPr="000C4880" w:rsidRDefault="00497073" w:rsidP="000C4880">
      <w:pPr>
        <w:spacing w:line="360" w:lineRule="auto"/>
        <w:ind w:right="237"/>
        <w:jc w:val="both"/>
        <w:rPr>
          <w:color w:val="auto"/>
          <w:sz w:val="22"/>
          <w:szCs w:val="22"/>
        </w:rPr>
      </w:pPr>
    </w:p>
    <w:p w14:paraId="4D5BF603" w14:textId="38126385" w:rsidR="00A12769" w:rsidRPr="000C4880" w:rsidRDefault="00497073" w:rsidP="000C4880">
      <w:pPr>
        <w:spacing w:line="360" w:lineRule="auto"/>
        <w:ind w:right="237"/>
        <w:jc w:val="both"/>
        <w:rPr>
          <w:color w:val="auto"/>
          <w:sz w:val="22"/>
          <w:szCs w:val="22"/>
        </w:rPr>
      </w:pPr>
      <w:r w:rsidRPr="000C4880">
        <w:rPr>
          <w:color w:val="auto"/>
          <w:sz w:val="22"/>
          <w:szCs w:val="22"/>
        </w:rPr>
        <w:t xml:space="preserve">The ideology of a football team is a great illustration of a team's philosophy. Every one of the participants are working toward the same goal. Everyone works together to achieve a common goal, which might be to win the game. No one on the team ever considers losing the game.  </w:t>
      </w:r>
      <w:r w:rsidR="00A12769" w:rsidRPr="000C4880">
        <w:rPr>
          <w:color w:val="auto"/>
          <w:sz w:val="22"/>
          <w:szCs w:val="22"/>
        </w:rPr>
        <w:t>(Juneja, P. 2015)</w:t>
      </w:r>
    </w:p>
    <w:p w14:paraId="0C686ABD" w14:textId="77777777" w:rsidR="00A12769" w:rsidRPr="000C4880" w:rsidRDefault="00A12769" w:rsidP="000C4880">
      <w:pPr>
        <w:spacing w:line="360" w:lineRule="auto"/>
        <w:ind w:right="237"/>
        <w:jc w:val="both"/>
        <w:rPr>
          <w:color w:val="auto"/>
          <w:sz w:val="22"/>
          <w:szCs w:val="22"/>
        </w:rPr>
      </w:pPr>
    </w:p>
    <w:p w14:paraId="5BF9B8CA" w14:textId="0278390F" w:rsidR="00A12769" w:rsidRPr="000C4880" w:rsidRDefault="00497073" w:rsidP="000C4880">
      <w:pPr>
        <w:spacing w:line="360" w:lineRule="auto"/>
        <w:ind w:right="237"/>
        <w:jc w:val="both"/>
        <w:rPr>
          <w:color w:val="auto"/>
          <w:sz w:val="22"/>
          <w:szCs w:val="22"/>
        </w:rPr>
      </w:pPr>
      <w:r w:rsidRPr="000C4880">
        <w:rPr>
          <w:color w:val="auto"/>
          <w:sz w:val="22"/>
          <w:szCs w:val="22"/>
        </w:rPr>
        <w:lastRenderedPageBreak/>
        <w:t xml:space="preserve">The subconscious, psychological variables that shape a team's efficiency and attitude are referred to as team dynamics. Team dynamics are influenced by the nature of the team's activity, the characteristics of the team members, their communication and collaboration with other persons, and the environment in which the team works. </w:t>
      </w:r>
      <w:r w:rsidR="00A12769" w:rsidRPr="000C4880">
        <w:rPr>
          <w:color w:val="auto"/>
          <w:sz w:val="22"/>
          <w:szCs w:val="22"/>
        </w:rPr>
        <w:t>(Myers, S. P. 2013)</w:t>
      </w:r>
    </w:p>
    <w:p w14:paraId="56F2B5B5" w14:textId="77777777" w:rsidR="00A12769" w:rsidRPr="000C4880" w:rsidRDefault="00A12769" w:rsidP="000C4880">
      <w:pPr>
        <w:spacing w:line="360" w:lineRule="auto"/>
        <w:ind w:right="237"/>
        <w:jc w:val="both"/>
        <w:rPr>
          <w:color w:val="auto"/>
          <w:sz w:val="22"/>
          <w:szCs w:val="22"/>
        </w:rPr>
      </w:pPr>
    </w:p>
    <w:p w14:paraId="16330636" w14:textId="2391EFF4" w:rsidR="00A12769" w:rsidRPr="000C4880" w:rsidRDefault="00497073" w:rsidP="000C4880">
      <w:pPr>
        <w:spacing w:line="360" w:lineRule="auto"/>
        <w:ind w:right="237"/>
        <w:jc w:val="both"/>
        <w:rPr>
          <w:color w:val="auto"/>
          <w:sz w:val="22"/>
          <w:szCs w:val="22"/>
        </w:rPr>
      </w:pPr>
      <w:r w:rsidRPr="000C4880">
        <w:rPr>
          <w:color w:val="auto"/>
          <w:sz w:val="22"/>
          <w:szCs w:val="22"/>
        </w:rPr>
        <w:t>According to Tuckman's Team Model, a new team cannot be expected to form and function to its full potential. It takes time for each team member to get to know their teammates and adjust to their work culture and surroundings. The model shows how a team's growth and capability develops as a leader's approach evolves, and how connections arise. The model has five stages: Forming, Storming, Norming, Performing, and Adjourning.</w:t>
      </w:r>
      <w:r w:rsidR="00A12769" w:rsidRPr="000C4880">
        <w:rPr>
          <w:color w:val="auto"/>
          <w:sz w:val="22"/>
          <w:szCs w:val="22"/>
        </w:rPr>
        <w:t xml:space="preserve"> (Chapman, A. 2021)</w:t>
      </w:r>
    </w:p>
    <w:p w14:paraId="0F38021D" w14:textId="77777777" w:rsidR="00A12769" w:rsidRPr="000C4880" w:rsidRDefault="00A12769" w:rsidP="000C4880">
      <w:pPr>
        <w:spacing w:line="360" w:lineRule="auto"/>
        <w:ind w:right="237"/>
        <w:jc w:val="both"/>
        <w:rPr>
          <w:color w:val="auto"/>
          <w:sz w:val="22"/>
          <w:szCs w:val="22"/>
        </w:rPr>
      </w:pPr>
    </w:p>
    <w:p w14:paraId="3E81FD84" w14:textId="0BB9CE1B" w:rsidR="00A12769" w:rsidRPr="000C4880" w:rsidRDefault="00497073" w:rsidP="000C4880">
      <w:pPr>
        <w:spacing w:line="360" w:lineRule="auto"/>
        <w:ind w:right="237"/>
        <w:jc w:val="both"/>
        <w:rPr>
          <w:color w:val="auto"/>
          <w:sz w:val="22"/>
          <w:szCs w:val="22"/>
        </w:rPr>
      </w:pPr>
      <w:r w:rsidRPr="000C4880">
        <w:rPr>
          <w:color w:val="auto"/>
          <w:sz w:val="22"/>
          <w:szCs w:val="22"/>
        </w:rPr>
        <w:t xml:space="preserve">The team is formed during the Forming stage, and everyone gives their all, because the group responsibilities are not yet well defined. There is usually a pleasant and optimistic mood and the leader will need to give strong supervision. During the Storming stage, growing borders are challenged, resulting in group disputes. It's also common for group members to get dissatisfied with their lack of progress. The leader will need to give guidance. Team members learn to iron out their differences, recognise each other's strengths, and accept the leader's authority during the Norming stage. When new tasks are introduced, behaviour from the storming and norming phases may overlap for a while. Hard work and pride in the team's accomplishments go hand in hand at the Performing stage. The leader can give additional work and make team responsibilities more fluid when the team is confident. Problems are avoided or resolved as they emerge. It's critical to acknowledge the team's accomplishments during the Adjourning stage, when all of the tasks have been completed. Individual team members may feel uneasy about letting go of the group structure after lengthy periods of intense teamwork. </w:t>
      </w:r>
      <w:r w:rsidR="00A12769" w:rsidRPr="000C4880">
        <w:rPr>
          <w:color w:val="auto"/>
          <w:sz w:val="22"/>
          <w:szCs w:val="22"/>
        </w:rPr>
        <w:t>(</w:t>
      </w:r>
      <w:r w:rsidR="00A12769" w:rsidRPr="000C4880">
        <w:rPr>
          <w:color w:val="auto"/>
          <w:sz w:val="22"/>
          <w:szCs w:val="22"/>
          <w:shd w:val="clear" w:color="auto" w:fill="FFFFFF"/>
        </w:rPr>
        <w:t>Stein, J 2021)</w:t>
      </w:r>
    </w:p>
    <w:p w14:paraId="08748723" w14:textId="39730E86" w:rsidR="00A12769" w:rsidRDefault="00A12769" w:rsidP="000C4880">
      <w:pPr>
        <w:shd w:val="clear" w:color="auto" w:fill="FFFFFF" w:themeFill="background1"/>
        <w:spacing w:line="360" w:lineRule="auto"/>
        <w:ind w:right="237"/>
        <w:jc w:val="both"/>
        <w:rPr>
          <w:color w:val="auto"/>
          <w:sz w:val="22"/>
          <w:szCs w:val="22"/>
          <w:shd w:val="clear" w:color="auto" w:fill="FFFFFF"/>
        </w:rPr>
      </w:pPr>
    </w:p>
    <w:p w14:paraId="0E00EEA5" w14:textId="558282A9" w:rsidR="000C4880" w:rsidRDefault="000C4880" w:rsidP="000C4880">
      <w:pPr>
        <w:shd w:val="clear" w:color="auto" w:fill="FFFFFF" w:themeFill="background1"/>
        <w:spacing w:line="360" w:lineRule="auto"/>
        <w:ind w:right="237"/>
        <w:jc w:val="both"/>
        <w:rPr>
          <w:color w:val="auto"/>
          <w:sz w:val="22"/>
          <w:szCs w:val="22"/>
          <w:shd w:val="clear" w:color="auto" w:fill="FFFFFF"/>
        </w:rPr>
      </w:pPr>
      <w:r>
        <w:rPr>
          <w:color w:val="auto"/>
          <w:sz w:val="22"/>
          <w:szCs w:val="22"/>
          <w:shd w:val="clear" w:color="auto" w:fill="FFFFFF"/>
        </w:rPr>
        <w:t xml:space="preserve">Organisations with punctuated </w:t>
      </w:r>
      <w:r w:rsidR="00A55DF1">
        <w:rPr>
          <w:color w:val="auto"/>
          <w:sz w:val="22"/>
          <w:szCs w:val="22"/>
          <w:shd w:val="clear" w:color="auto" w:fill="FFFFFF"/>
        </w:rPr>
        <w:t>equilibrium</w:t>
      </w:r>
      <w:r>
        <w:rPr>
          <w:color w:val="auto"/>
          <w:sz w:val="22"/>
          <w:szCs w:val="22"/>
          <w:shd w:val="clear" w:color="auto" w:fill="FFFFFF"/>
        </w:rPr>
        <w:t xml:space="preserve"> have extensive periods of stability or </w:t>
      </w:r>
      <w:r w:rsidR="00A55DF1">
        <w:rPr>
          <w:color w:val="auto"/>
          <w:sz w:val="22"/>
          <w:szCs w:val="22"/>
          <w:shd w:val="clear" w:color="auto" w:fill="FFFFFF"/>
        </w:rPr>
        <w:t>equilibrium</w:t>
      </w:r>
      <w:r>
        <w:rPr>
          <w:color w:val="auto"/>
          <w:sz w:val="22"/>
          <w:szCs w:val="22"/>
          <w:shd w:val="clear" w:color="auto" w:fill="FFFFFF"/>
        </w:rPr>
        <w:t xml:space="preserve">. Compact, relatively short intervals of qualitative metamorphic change, or revolution, disrupt these times of equilibrium. (Gersick 1991). This model depicts the steps involved in creating and revising such frameworks. It forecasts when and how development groups will be influenced by their environments, as well as when and how they will be affected by their environments. Due to a groups historical paths </w:t>
      </w:r>
      <w:r w:rsidR="00A55DF1">
        <w:rPr>
          <w:color w:val="auto"/>
          <w:sz w:val="22"/>
          <w:szCs w:val="22"/>
          <w:shd w:val="clear" w:color="auto" w:fill="FFFFFF"/>
        </w:rPr>
        <w:t xml:space="preserve">are expected to vary, the model leaves the specific issues and activities that dominate their work unspecified. The model has </w:t>
      </w:r>
      <w:r w:rsidR="0050276D">
        <w:rPr>
          <w:color w:val="auto"/>
          <w:sz w:val="22"/>
          <w:szCs w:val="22"/>
          <w:shd w:val="clear" w:color="auto" w:fill="FFFFFF"/>
        </w:rPr>
        <w:t>three</w:t>
      </w:r>
      <w:r w:rsidR="00A55DF1">
        <w:rPr>
          <w:color w:val="auto"/>
          <w:sz w:val="22"/>
          <w:szCs w:val="22"/>
          <w:shd w:val="clear" w:color="auto" w:fill="FFFFFF"/>
        </w:rPr>
        <w:t xml:space="preserve"> stages, these are a early stage, a middle stage and a final stage. (Kaur 2021). </w:t>
      </w:r>
    </w:p>
    <w:p w14:paraId="568C1C8C" w14:textId="77777777" w:rsidR="00A12769" w:rsidRPr="000C4880" w:rsidRDefault="00A12769" w:rsidP="000C4880">
      <w:pPr>
        <w:spacing w:line="360" w:lineRule="auto"/>
        <w:ind w:right="237"/>
        <w:jc w:val="both"/>
        <w:rPr>
          <w:color w:val="auto"/>
          <w:sz w:val="22"/>
          <w:szCs w:val="22"/>
          <w:shd w:val="clear" w:color="auto" w:fill="FFFFFF"/>
        </w:rPr>
      </w:pPr>
    </w:p>
    <w:p w14:paraId="544B7703" w14:textId="178F1A75" w:rsidR="00130CA0" w:rsidRPr="000C4880" w:rsidRDefault="00130CA0" w:rsidP="000C4880">
      <w:pPr>
        <w:spacing w:line="360" w:lineRule="auto"/>
        <w:ind w:right="237"/>
        <w:jc w:val="both"/>
        <w:rPr>
          <w:color w:val="auto"/>
          <w:sz w:val="22"/>
          <w:szCs w:val="22"/>
        </w:rPr>
      </w:pPr>
      <w:r w:rsidRPr="000C4880">
        <w:rPr>
          <w:color w:val="auto"/>
          <w:sz w:val="22"/>
          <w:szCs w:val="22"/>
          <w:shd w:val="clear" w:color="auto" w:fill="FFFFFF"/>
        </w:rPr>
        <w:lastRenderedPageBreak/>
        <w:t>During the early stages, the work is frequently assigned to the new team. It is likely that the team leader and team members will develop a timetable and assign deadlines and duties. Conflict may emerge as a result of opposing priorities, such as regular duties and the new assignment. This indicates that development will be slow in the early stages of the cooperation endeavour. In the Middle Stage, there may be a follow-up meeting that creates a higher feeling of urgency, resulting in a shift in the group members' thinking to their approach to the work.</w:t>
      </w:r>
      <w:r w:rsidRPr="000C4880">
        <w:rPr>
          <w:color w:val="auto"/>
          <w:sz w:val="22"/>
          <w:szCs w:val="22"/>
        </w:rPr>
        <w:t xml:space="preserve"> </w:t>
      </w:r>
      <w:r w:rsidRPr="000C4880">
        <w:rPr>
          <w:color w:val="auto"/>
          <w:sz w:val="22"/>
          <w:szCs w:val="22"/>
        </w:rPr>
        <w:t>This transition will drive more action and the progression and completion of key tasks, often in a short period of time. However, once things are back on track, there is a potential for a period of relaxation as individual members tend to relax having completed their own immediate priorities and tasks. In the end stage, there is a significant level of workload undertaken in trying to complete and finalize the task as a team. This occurs as often the finalization of the overall task usually needs to be coordinated as a team effort. (Puscasu, A. 2020)</w:t>
      </w:r>
    </w:p>
    <w:p w14:paraId="3A9B2A12" w14:textId="77777777" w:rsidR="00A12769" w:rsidRPr="000C4880" w:rsidRDefault="00A12769" w:rsidP="000C4880">
      <w:pPr>
        <w:spacing w:line="360" w:lineRule="auto"/>
        <w:ind w:right="237"/>
        <w:jc w:val="both"/>
        <w:rPr>
          <w:color w:val="auto"/>
          <w:sz w:val="22"/>
          <w:szCs w:val="22"/>
        </w:rPr>
      </w:pPr>
    </w:p>
    <w:p w14:paraId="4AB05508" w14:textId="60219BDA" w:rsidR="00A12769" w:rsidRPr="000C4880" w:rsidRDefault="00497073" w:rsidP="000C4880">
      <w:pPr>
        <w:spacing w:line="360" w:lineRule="auto"/>
        <w:ind w:right="237"/>
        <w:jc w:val="both"/>
        <w:rPr>
          <w:color w:val="auto"/>
          <w:sz w:val="22"/>
          <w:szCs w:val="22"/>
        </w:rPr>
      </w:pPr>
      <w:r w:rsidRPr="000C4880">
        <w:rPr>
          <w:color w:val="auto"/>
          <w:sz w:val="22"/>
          <w:szCs w:val="22"/>
        </w:rPr>
        <w:t>Meredith Belbin conducted extensive research into how people collaborate in groups. His conclusions are based on the notion that productive teams must have certain critical positions filled. According to Belbin's thesis, there are nine roles that must be filled in any team. Shaper, Coordinator, Plant, Resource Investigator, Monitor Evaluator, Specialist, Teamworker, Implementer, and Completer Finisher are some of the positions available. Although there are nine team positions, this does not imply that a team must have nine members to be successful. Individuals will frequently occupy many roles in the team if they have more than one favourite team role.</w:t>
      </w:r>
      <w:r w:rsidR="00A12769" w:rsidRPr="000C4880">
        <w:rPr>
          <w:color w:val="auto"/>
          <w:sz w:val="22"/>
          <w:szCs w:val="22"/>
        </w:rPr>
        <w:t xml:space="preserve"> (Imperial College London 2021)</w:t>
      </w:r>
    </w:p>
    <w:p w14:paraId="3A408294" w14:textId="77777777" w:rsidR="00497073" w:rsidRPr="000C4880" w:rsidRDefault="00497073" w:rsidP="000C4880">
      <w:pPr>
        <w:spacing w:before="375" w:after="375" w:line="360" w:lineRule="auto"/>
        <w:rPr>
          <w:color w:val="auto"/>
          <w:sz w:val="22"/>
          <w:szCs w:val="22"/>
        </w:rPr>
      </w:pPr>
      <w:r w:rsidRPr="000C4880">
        <w:rPr>
          <w:color w:val="auto"/>
          <w:sz w:val="22"/>
          <w:szCs w:val="22"/>
        </w:rPr>
        <w:t>Interpersonal interactions come in a variety of shapes and sizes. They're all equally vital, but they're all different. They are determined by the individual's connection and the relationship's expectations. Family, friendship, romantic, and workplace interactions are the most prevalent types of interpersonal relationships</w:t>
      </w:r>
      <w:r w:rsidR="00A12769" w:rsidRPr="000C4880">
        <w:rPr>
          <w:color w:val="auto"/>
          <w:sz w:val="22"/>
          <w:szCs w:val="22"/>
        </w:rPr>
        <w:t>. (Montijo 2020)</w:t>
      </w:r>
    </w:p>
    <w:p w14:paraId="482824B4" w14:textId="4C3577C4" w:rsidR="00A12769" w:rsidRPr="000C4880" w:rsidRDefault="00497073" w:rsidP="000C4880">
      <w:pPr>
        <w:spacing w:before="375" w:after="375" w:line="360" w:lineRule="auto"/>
        <w:rPr>
          <w:color w:val="auto"/>
          <w:sz w:val="22"/>
          <w:szCs w:val="22"/>
        </w:rPr>
      </w:pPr>
      <w:r w:rsidRPr="000C4880">
        <w:rPr>
          <w:color w:val="auto"/>
          <w:sz w:val="22"/>
          <w:szCs w:val="22"/>
        </w:rPr>
        <w:t xml:space="preserve">Parents, siblings, grandparents, aunts, uncles, cousins, carers, and guardians are all examples of family. These are the very first connections we make. We have strong bonds with our family members. These friendships have the potential to last a lifetime. Personal differences may not be able to be overcome in some situations, and interpersonal interactions between family members may become strained or non-existent. </w:t>
      </w:r>
      <w:r w:rsidR="00A12769" w:rsidRPr="000C4880">
        <w:rPr>
          <w:color w:val="auto"/>
          <w:sz w:val="22"/>
          <w:szCs w:val="22"/>
        </w:rPr>
        <w:t>(Montijo 2020)</w:t>
      </w:r>
    </w:p>
    <w:p w14:paraId="1AB21BFC" w14:textId="0EB7A36E" w:rsidR="00020F68" w:rsidRPr="000C4880" w:rsidRDefault="00020F68" w:rsidP="000C4880">
      <w:pPr>
        <w:spacing w:before="375" w:after="375" w:line="360" w:lineRule="auto"/>
        <w:rPr>
          <w:color w:val="auto"/>
          <w:sz w:val="22"/>
          <w:szCs w:val="22"/>
        </w:rPr>
      </w:pPr>
      <w:r w:rsidRPr="000C4880">
        <w:rPr>
          <w:color w:val="auto"/>
          <w:sz w:val="22"/>
          <w:szCs w:val="22"/>
        </w:rPr>
        <w:lastRenderedPageBreak/>
        <w:t>Friendship is a type of unconditional interpersonal relationship that people enter into of their own free choosing. Friendship is a type of relationship in which there are no formalities and people enjoy being in each other's company. </w:t>
      </w:r>
      <w:r w:rsidRPr="000C4880">
        <w:rPr>
          <w:color w:val="auto"/>
          <w:sz w:val="22"/>
          <w:szCs w:val="22"/>
          <w:shd w:val="clear" w:color="auto" w:fill="FFFFFF"/>
        </w:rPr>
        <w:t>(Satyendra. 2014)</w:t>
      </w:r>
    </w:p>
    <w:p w14:paraId="5540B88D" w14:textId="7655961F" w:rsidR="00020F68" w:rsidRPr="000C4880" w:rsidRDefault="00020F68" w:rsidP="000C4880">
      <w:pPr>
        <w:spacing w:before="375" w:after="375" w:line="360" w:lineRule="auto"/>
        <w:rPr>
          <w:color w:val="auto"/>
          <w:sz w:val="22"/>
          <w:szCs w:val="22"/>
        </w:rPr>
      </w:pPr>
      <w:r w:rsidRPr="000C4880">
        <w:rPr>
          <w:color w:val="auto"/>
          <w:sz w:val="22"/>
          <w:szCs w:val="22"/>
        </w:rPr>
        <w:t>Love is a term used to describe an interpersonal relationship marked by passion, closeness, trust, and respect. A romantic connection involves two people who are deeply devoted to each other and share a special bond.  </w:t>
      </w:r>
      <w:r w:rsidRPr="000C4880">
        <w:rPr>
          <w:color w:val="auto"/>
          <w:sz w:val="22"/>
          <w:szCs w:val="22"/>
          <w:shd w:val="clear" w:color="auto" w:fill="FFFFFF"/>
        </w:rPr>
        <w:t>(Satyendra. 2014)</w:t>
      </w:r>
    </w:p>
    <w:p w14:paraId="012B5573" w14:textId="23F7ECD9" w:rsidR="00A12769" w:rsidRPr="000C4880" w:rsidRDefault="00020F68" w:rsidP="000C4880">
      <w:pPr>
        <w:spacing w:before="375" w:after="375" w:line="360" w:lineRule="auto"/>
        <w:rPr>
          <w:color w:val="auto"/>
          <w:sz w:val="22"/>
          <w:szCs w:val="22"/>
          <w:shd w:val="clear" w:color="auto" w:fill="FFFFFF"/>
        </w:rPr>
      </w:pPr>
      <w:r w:rsidRPr="000C4880">
        <w:rPr>
          <w:color w:val="auto"/>
          <w:sz w:val="22"/>
          <w:szCs w:val="22"/>
        </w:rPr>
        <w:t>At work, an interpersonal relationship is defined as a tight relationship between two employees who work at the same location. Employees must put in a lot of effort to nurture and maintain interpersonal ties. Employees are happiest and most satisfied when they have healthy interpersonal relationships.</w:t>
      </w:r>
      <w:r w:rsidRPr="000C4880">
        <w:rPr>
          <w:color w:val="auto"/>
          <w:sz w:val="22"/>
          <w:szCs w:val="22"/>
          <w:shd w:val="clear" w:color="auto" w:fill="FFFFFF"/>
        </w:rPr>
        <w:t xml:space="preserve"> </w:t>
      </w:r>
      <w:r w:rsidR="00A12769" w:rsidRPr="000C4880">
        <w:rPr>
          <w:color w:val="auto"/>
          <w:sz w:val="22"/>
          <w:szCs w:val="22"/>
          <w:shd w:val="clear" w:color="auto" w:fill="FFFFFF"/>
        </w:rPr>
        <w:t>(Satyendra. 2014)</w:t>
      </w:r>
    </w:p>
    <w:p w14:paraId="7797D305" w14:textId="77777777" w:rsidR="0051324D" w:rsidRPr="000C4880" w:rsidRDefault="0051324D" w:rsidP="000C4880">
      <w:pPr>
        <w:spacing w:line="360" w:lineRule="auto"/>
        <w:ind w:right="237"/>
        <w:jc w:val="both"/>
        <w:rPr>
          <w:color w:val="auto"/>
          <w:sz w:val="22"/>
          <w:szCs w:val="22"/>
          <w:shd w:val="clear" w:color="auto" w:fill="FFFFFF"/>
        </w:rPr>
      </w:pPr>
      <w:r w:rsidRPr="000C4880">
        <w:rPr>
          <w:color w:val="auto"/>
          <w:sz w:val="22"/>
          <w:szCs w:val="22"/>
          <w:shd w:val="clear" w:color="auto" w:fill="FFFFFF"/>
        </w:rPr>
        <w:t>Interpersonal communication can be used for a variety of purposes. It enables us to influence the actions, attitudes, and beliefs of others. It enables more effective and efficient collaboration and can aid in the formation or maintenance of social bonds. (M. Shahid, 2020)</w:t>
      </w:r>
    </w:p>
    <w:p w14:paraId="168762D3" w14:textId="77777777" w:rsidR="0051324D" w:rsidRPr="000C4880" w:rsidRDefault="0051324D" w:rsidP="000C4880">
      <w:pPr>
        <w:spacing w:line="360" w:lineRule="auto"/>
        <w:ind w:right="237"/>
        <w:jc w:val="both"/>
        <w:rPr>
          <w:color w:val="auto"/>
          <w:sz w:val="22"/>
          <w:szCs w:val="22"/>
          <w:shd w:val="clear" w:color="auto" w:fill="FFFFFF"/>
        </w:rPr>
      </w:pPr>
    </w:p>
    <w:p w14:paraId="7679C10A" w14:textId="5389D6CB" w:rsidR="00A12769" w:rsidRPr="000C4880" w:rsidRDefault="0051324D" w:rsidP="000C4880">
      <w:pPr>
        <w:spacing w:line="360" w:lineRule="auto"/>
        <w:ind w:right="237"/>
        <w:jc w:val="both"/>
        <w:rPr>
          <w:color w:val="auto"/>
          <w:sz w:val="22"/>
          <w:szCs w:val="22"/>
        </w:rPr>
      </w:pPr>
      <w:r w:rsidRPr="000C4880">
        <w:rPr>
          <w:color w:val="auto"/>
          <w:sz w:val="22"/>
          <w:szCs w:val="22"/>
          <w:shd w:val="clear" w:color="auto" w:fill="FFFFFF"/>
        </w:rPr>
        <w:t>Team conflicts occur when there are differences over the team's goals, techniques, or needs. Conflicts can also arise when people have opposing personalities. These disagreements may appear to be routine at first, but neglecting to settle them can have a negative impact on production and general morale. When disagreements emerge among team members, discussing these differences and reaching a common understanding helps everyone to cooperate amicably and effectively.</w:t>
      </w:r>
      <w:r w:rsidRPr="000C4880">
        <w:rPr>
          <w:color w:val="auto"/>
          <w:spacing w:val="-7"/>
          <w:sz w:val="22"/>
          <w:szCs w:val="22"/>
          <w:shd w:val="clear" w:color="auto" w:fill="FFFFFF"/>
        </w:rPr>
        <w:t xml:space="preserve"> </w:t>
      </w:r>
      <w:r w:rsidR="00A12769" w:rsidRPr="000C4880">
        <w:rPr>
          <w:color w:val="auto"/>
          <w:spacing w:val="-7"/>
          <w:sz w:val="22"/>
          <w:szCs w:val="22"/>
          <w:shd w:val="clear" w:color="auto" w:fill="FFFFFF"/>
        </w:rPr>
        <w:t>(</w:t>
      </w:r>
      <w:r w:rsidR="00A12769" w:rsidRPr="000C4880">
        <w:rPr>
          <w:color w:val="auto"/>
          <w:sz w:val="22"/>
          <w:szCs w:val="22"/>
          <w:shd w:val="clear" w:color="auto" w:fill="FFFFFF"/>
        </w:rPr>
        <w:t>Indeed Editorial Team 2021)</w:t>
      </w:r>
    </w:p>
    <w:p w14:paraId="26002EE2" w14:textId="77777777" w:rsidR="0051324D" w:rsidRPr="000C4880" w:rsidRDefault="0051324D" w:rsidP="000C4880">
      <w:pPr>
        <w:shd w:val="clear" w:color="auto" w:fill="FFFFFF"/>
        <w:overflowPunct/>
        <w:autoSpaceDE/>
        <w:autoSpaceDN/>
        <w:adjustRightInd/>
        <w:spacing w:line="360" w:lineRule="auto"/>
        <w:rPr>
          <w:b/>
          <w:bCs/>
          <w:color w:val="auto"/>
          <w:sz w:val="22"/>
          <w:szCs w:val="22"/>
          <w:bdr w:val="none" w:sz="0" w:space="0" w:color="auto" w:frame="1"/>
        </w:rPr>
      </w:pPr>
    </w:p>
    <w:p w14:paraId="036D00E8" w14:textId="2F44AEE5" w:rsidR="0051324D" w:rsidRPr="000C4880" w:rsidRDefault="0051324D" w:rsidP="000C4880">
      <w:pPr>
        <w:shd w:val="clear" w:color="auto" w:fill="FFFFFF"/>
        <w:overflowPunct/>
        <w:autoSpaceDE/>
        <w:autoSpaceDN/>
        <w:adjustRightInd/>
        <w:spacing w:line="360" w:lineRule="auto"/>
        <w:rPr>
          <w:color w:val="auto"/>
          <w:sz w:val="22"/>
          <w:szCs w:val="22"/>
          <w:bdr w:val="none" w:sz="0" w:space="0" w:color="auto" w:frame="1"/>
        </w:rPr>
      </w:pPr>
      <w:r w:rsidRPr="000C4880">
        <w:rPr>
          <w:color w:val="auto"/>
          <w:sz w:val="22"/>
          <w:szCs w:val="22"/>
          <w:bdr w:val="none" w:sz="0" w:space="0" w:color="auto" w:frame="1"/>
        </w:rPr>
        <w:t>Constructive team conflicts happen when team members develop personally and professionally. Constructive team disputes lead to the resolution of an issue and the formation of team cohesion. (Staff, P. 2020)</w:t>
      </w:r>
    </w:p>
    <w:p w14:paraId="3390322F" w14:textId="77777777" w:rsidR="0051324D" w:rsidRPr="000C4880" w:rsidRDefault="0051324D" w:rsidP="000C4880">
      <w:pPr>
        <w:shd w:val="clear" w:color="auto" w:fill="FFFFFF"/>
        <w:overflowPunct/>
        <w:autoSpaceDE/>
        <w:autoSpaceDN/>
        <w:adjustRightInd/>
        <w:spacing w:line="360" w:lineRule="auto"/>
        <w:rPr>
          <w:color w:val="auto"/>
          <w:sz w:val="22"/>
          <w:szCs w:val="22"/>
          <w:bdr w:val="none" w:sz="0" w:space="0" w:color="auto" w:frame="1"/>
        </w:rPr>
      </w:pPr>
    </w:p>
    <w:p w14:paraId="03B0B13A" w14:textId="0F3A4475" w:rsidR="0051324D" w:rsidRPr="000C4880" w:rsidRDefault="0051324D" w:rsidP="000C4880">
      <w:pPr>
        <w:shd w:val="clear" w:color="auto" w:fill="FFFFFF"/>
        <w:overflowPunct/>
        <w:autoSpaceDE/>
        <w:autoSpaceDN/>
        <w:adjustRightInd/>
        <w:spacing w:line="360" w:lineRule="auto"/>
        <w:rPr>
          <w:color w:val="auto"/>
          <w:sz w:val="22"/>
          <w:szCs w:val="22"/>
        </w:rPr>
      </w:pPr>
      <w:r w:rsidRPr="000C4880">
        <w:rPr>
          <w:color w:val="auto"/>
          <w:sz w:val="22"/>
          <w:szCs w:val="22"/>
          <w:bdr w:val="none" w:sz="0" w:space="0" w:color="auto" w:frame="1"/>
        </w:rPr>
        <w:t xml:space="preserve">Destructive team conflicts </w:t>
      </w:r>
      <w:r w:rsidRPr="000C4880">
        <w:rPr>
          <w:color w:val="auto"/>
          <w:sz w:val="22"/>
          <w:szCs w:val="22"/>
          <w:bdr w:val="none" w:sz="0" w:space="0" w:color="auto" w:frame="1"/>
        </w:rPr>
        <w:t>these</w:t>
      </w:r>
      <w:r w:rsidRPr="000C4880">
        <w:rPr>
          <w:color w:val="auto"/>
          <w:sz w:val="22"/>
          <w:szCs w:val="22"/>
          <w:bdr w:val="none" w:sz="0" w:space="0" w:color="auto" w:frame="1"/>
        </w:rPr>
        <w:t xml:space="preserve"> occur when the collaborative issue-solving process fails, resulting in no solution and the problem being unsolved. Destructive disagreements among team members take energy away from important activities and defocus collective effort. Such disagreements demoralise and polarise the squad.  (Pareto Labs 2021)</w:t>
      </w:r>
    </w:p>
    <w:p w14:paraId="07C144BC" w14:textId="77777777" w:rsidR="0051324D" w:rsidRPr="000C4880" w:rsidRDefault="0051324D" w:rsidP="000C4880">
      <w:pPr>
        <w:spacing w:line="360" w:lineRule="auto"/>
        <w:ind w:right="237"/>
        <w:jc w:val="both"/>
        <w:rPr>
          <w:color w:val="auto"/>
          <w:sz w:val="22"/>
          <w:szCs w:val="22"/>
          <w:bdr w:val="none" w:sz="0" w:space="0" w:color="auto" w:frame="1"/>
        </w:rPr>
      </w:pPr>
      <w:r w:rsidRPr="000C4880">
        <w:rPr>
          <w:color w:val="auto"/>
          <w:sz w:val="22"/>
          <w:szCs w:val="22"/>
          <w:bdr w:val="none" w:sz="0" w:space="0" w:color="auto" w:frame="1"/>
        </w:rPr>
        <w:lastRenderedPageBreak/>
        <w:t>Functional team conflicts are disagreements that do not have a substantial impact on team performance, allowing the team to stay functional and accomplish the intended outcomes. (Lewinson, M. 2010)</w:t>
      </w:r>
    </w:p>
    <w:p w14:paraId="1C769892" w14:textId="77777777" w:rsidR="0051324D" w:rsidRPr="000C4880" w:rsidRDefault="0051324D" w:rsidP="000C4880">
      <w:pPr>
        <w:spacing w:line="360" w:lineRule="auto"/>
        <w:ind w:left="360" w:right="237"/>
        <w:jc w:val="both"/>
        <w:rPr>
          <w:color w:val="auto"/>
          <w:sz w:val="22"/>
          <w:szCs w:val="22"/>
          <w:bdr w:val="none" w:sz="0" w:space="0" w:color="auto" w:frame="1"/>
        </w:rPr>
      </w:pPr>
    </w:p>
    <w:p w14:paraId="7833B21B" w14:textId="4FD82BAD" w:rsidR="00AC15D7" w:rsidRPr="000C4880" w:rsidRDefault="0051324D" w:rsidP="000C4880">
      <w:pPr>
        <w:spacing w:line="360" w:lineRule="auto"/>
        <w:ind w:right="237"/>
        <w:jc w:val="both"/>
        <w:rPr>
          <w:color w:val="auto"/>
          <w:sz w:val="22"/>
          <w:szCs w:val="22"/>
          <w:bdr w:val="none" w:sz="0" w:space="0" w:color="auto" w:frame="1"/>
        </w:rPr>
      </w:pPr>
      <w:r w:rsidRPr="000C4880">
        <w:rPr>
          <w:color w:val="auto"/>
          <w:sz w:val="22"/>
          <w:szCs w:val="22"/>
          <w:bdr w:val="none" w:sz="0" w:space="0" w:color="auto" w:frame="1"/>
        </w:rPr>
        <w:t>Dysfunctional team conflicts are disagreements between employees that disrupt collaboration and hinder team members from pursuing agreed goals, causing the entire team to become dysfunctional and no intended outcomes to be delivered are referred to as dysfunctional conflicts</w:t>
      </w:r>
      <w:r w:rsidRPr="000C4880">
        <w:rPr>
          <w:color w:val="auto"/>
          <w:sz w:val="22"/>
          <w:szCs w:val="22"/>
          <w:bdr w:val="none" w:sz="0" w:space="0" w:color="auto" w:frame="1"/>
        </w:rPr>
        <w:t>.</w:t>
      </w:r>
      <w:r w:rsidRPr="000C4880">
        <w:rPr>
          <w:color w:val="auto"/>
          <w:sz w:val="22"/>
          <w:szCs w:val="22"/>
          <w:bdr w:val="none" w:sz="0" w:space="0" w:color="auto" w:frame="1"/>
        </w:rPr>
        <w:t xml:space="preserve"> (Verdhan, R. 2021)</w:t>
      </w:r>
    </w:p>
    <w:p w14:paraId="0C709575" w14:textId="77777777" w:rsidR="0051324D" w:rsidRPr="000C4880" w:rsidRDefault="0051324D" w:rsidP="000C4880">
      <w:pPr>
        <w:spacing w:line="360" w:lineRule="auto"/>
        <w:ind w:right="237"/>
        <w:jc w:val="both"/>
        <w:rPr>
          <w:color w:val="auto"/>
          <w:sz w:val="22"/>
          <w:szCs w:val="22"/>
        </w:rPr>
      </w:pPr>
    </w:p>
    <w:p w14:paraId="0D51972E" w14:textId="14B204D8" w:rsidR="0051324D" w:rsidRPr="000C4880" w:rsidRDefault="0051324D" w:rsidP="000C4880">
      <w:pPr>
        <w:spacing w:line="360" w:lineRule="auto"/>
        <w:ind w:right="237"/>
        <w:jc w:val="both"/>
        <w:rPr>
          <w:color w:val="auto"/>
          <w:sz w:val="22"/>
          <w:szCs w:val="22"/>
        </w:rPr>
      </w:pPr>
      <w:r w:rsidRPr="000C4880">
        <w:rPr>
          <w:color w:val="auto"/>
          <w:sz w:val="22"/>
          <w:szCs w:val="22"/>
        </w:rPr>
        <w:t>Police officers must operate as a successful team with colleagues and supervisors in order for the team to perform correctly. In policing teams, disagreements between co-workers and supervisors are widespread. To avoid poor service delivery and performance to the public, it is vital to respond early when conflict emerges. Unresolved disagreements among teammates or supervisors can have a negative impact on the team's capacity to perform efficiently.</w:t>
      </w:r>
    </w:p>
    <w:p w14:paraId="018F0141" w14:textId="77777777" w:rsidR="0051324D" w:rsidRPr="000C4880" w:rsidRDefault="0051324D" w:rsidP="000C4880">
      <w:pPr>
        <w:spacing w:line="360" w:lineRule="auto"/>
        <w:ind w:right="237"/>
        <w:jc w:val="both"/>
        <w:rPr>
          <w:color w:val="auto"/>
          <w:sz w:val="22"/>
          <w:szCs w:val="22"/>
        </w:rPr>
      </w:pPr>
    </w:p>
    <w:p w14:paraId="3CAEF0CB" w14:textId="1E5879C9" w:rsidR="0051324D" w:rsidRPr="000C4880" w:rsidRDefault="0051324D" w:rsidP="000C4880">
      <w:pPr>
        <w:spacing w:line="360" w:lineRule="auto"/>
        <w:ind w:right="237"/>
        <w:jc w:val="both"/>
        <w:rPr>
          <w:color w:val="auto"/>
          <w:sz w:val="22"/>
          <w:szCs w:val="22"/>
        </w:rPr>
      </w:pPr>
      <w:r w:rsidRPr="000C4880">
        <w:rPr>
          <w:color w:val="auto"/>
          <w:sz w:val="22"/>
          <w:szCs w:val="22"/>
        </w:rPr>
        <w:t>The CUDSA acronym is frequently used to assist folks recall what to do in the heat of the moment while resolving conflict situations. CUDSA is an acronym that stands for Confront the behaviour, Understand each other's point of view, Define the problem, Find a solution, and Agree.  (JamBerry LTD 2011)</w:t>
      </w:r>
    </w:p>
    <w:p w14:paraId="45DDE910" w14:textId="77777777" w:rsidR="0051324D" w:rsidRPr="000C4880" w:rsidRDefault="0051324D" w:rsidP="000C4880">
      <w:pPr>
        <w:spacing w:line="360" w:lineRule="auto"/>
        <w:ind w:right="237"/>
        <w:jc w:val="both"/>
        <w:rPr>
          <w:color w:val="auto"/>
          <w:sz w:val="22"/>
          <w:szCs w:val="22"/>
        </w:rPr>
      </w:pPr>
    </w:p>
    <w:p w14:paraId="5D670DEA" w14:textId="5029B459" w:rsidR="00A12769" w:rsidRPr="000C4880" w:rsidRDefault="0051324D" w:rsidP="000C4880">
      <w:pPr>
        <w:spacing w:line="360" w:lineRule="auto"/>
        <w:ind w:right="237"/>
        <w:jc w:val="both"/>
        <w:rPr>
          <w:color w:val="auto"/>
          <w:sz w:val="22"/>
          <w:szCs w:val="22"/>
        </w:rPr>
      </w:pPr>
      <w:r w:rsidRPr="000C4880">
        <w:rPr>
          <w:color w:val="auto"/>
          <w:sz w:val="22"/>
          <w:szCs w:val="22"/>
        </w:rPr>
        <w:t>Every team consists of individuals with varying strengths, limitations, and areas of experience. Team dynamics are present in everyday interactions, shared work, and joint endeavours. If the team's dynamics are favourable, its members will work more effectively together, develop better, more inventive ideas, and have a better chance of achieving their objectives. Team dynamics are the unconscious, psychological influences that shape a team's behaviour and performance. Team dynamics are developed as a result of the nature of its team members' job, their work environment, their working relationships with one another, and their degree of comprehension of the task. (OptimistMinds 2021)</w:t>
      </w:r>
    </w:p>
    <w:p w14:paraId="6AF8A255" w14:textId="77777777" w:rsidR="000C4880" w:rsidRPr="000C4880" w:rsidRDefault="000C4880" w:rsidP="000C4880">
      <w:pPr>
        <w:spacing w:line="360" w:lineRule="auto"/>
        <w:ind w:right="237"/>
        <w:jc w:val="both"/>
        <w:rPr>
          <w:color w:val="auto"/>
          <w:sz w:val="22"/>
          <w:szCs w:val="22"/>
        </w:rPr>
      </w:pPr>
    </w:p>
    <w:p w14:paraId="71402E5F" w14:textId="17EDE15B" w:rsidR="00E6720B" w:rsidRPr="000C4880" w:rsidRDefault="00984F54" w:rsidP="000C4880">
      <w:pPr>
        <w:pStyle w:val="NormalWeb"/>
        <w:shd w:val="clear" w:color="auto" w:fill="FFFFFF"/>
        <w:spacing w:before="0" w:beforeAutospacing="0" w:after="0" w:afterAutospacing="0" w:line="360" w:lineRule="auto"/>
        <w:rPr>
          <w:rFonts w:ascii="Arial" w:hAnsi="Arial" w:cs="Arial"/>
          <w:sz w:val="22"/>
          <w:szCs w:val="22"/>
        </w:rPr>
      </w:pPr>
      <w:r w:rsidRPr="000C4880">
        <w:rPr>
          <w:rFonts w:ascii="Arial" w:hAnsi="Arial" w:cs="Arial"/>
          <w:sz w:val="22"/>
          <w:szCs w:val="22"/>
        </w:rPr>
        <w:t>Team dynamics may have a significant impact on how a team behaves, operates, and achieves, and the impacts of team dynamics are very complicated. This article examines what team dynamics are and how they affect the team. Assume there are two persons who have a particularly deep friendship among a small team of six people working in one office. This friendship is a natural force that may have an impact on the rest of the team in a variety of ways, both favourably and adversely</w:t>
      </w:r>
      <w:r w:rsidRPr="000C4880">
        <w:rPr>
          <w:rFonts w:ascii="Arial" w:hAnsi="Arial" w:cs="Arial"/>
          <w:sz w:val="22"/>
          <w:szCs w:val="22"/>
        </w:rPr>
        <w:t xml:space="preserve"> </w:t>
      </w:r>
      <w:r w:rsidR="00E6720B" w:rsidRPr="000C4880">
        <w:rPr>
          <w:rFonts w:ascii="Arial" w:hAnsi="Arial" w:cs="Arial"/>
          <w:sz w:val="22"/>
          <w:szCs w:val="22"/>
          <w:shd w:val="clear" w:color="auto" w:fill="FFFFFF"/>
        </w:rPr>
        <w:t>(Team Technology 2021).</w:t>
      </w:r>
    </w:p>
    <w:p w14:paraId="4012151B" w14:textId="0661D043" w:rsidR="00E6720B" w:rsidRPr="000C4880" w:rsidRDefault="00E6720B" w:rsidP="000C4880">
      <w:pPr>
        <w:spacing w:line="360" w:lineRule="auto"/>
        <w:ind w:right="237"/>
        <w:jc w:val="both"/>
        <w:rPr>
          <w:rFonts w:eastAsiaTheme="majorEastAsia"/>
          <w:color w:val="auto"/>
          <w:sz w:val="22"/>
          <w:szCs w:val="22"/>
          <w:bdr w:val="single" w:sz="2" w:space="0" w:color="E1E1E1" w:frame="1"/>
        </w:rPr>
      </w:pPr>
    </w:p>
    <w:p w14:paraId="695EA10D" w14:textId="6BB18A59" w:rsidR="00984F54" w:rsidRPr="000C4880" w:rsidRDefault="000C4880" w:rsidP="000C4880">
      <w:pPr>
        <w:spacing w:line="360" w:lineRule="auto"/>
        <w:ind w:right="237"/>
        <w:jc w:val="both"/>
        <w:rPr>
          <w:rFonts w:eastAsiaTheme="majorEastAsia"/>
          <w:color w:val="auto"/>
          <w:sz w:val="22"/>
          <w:szCs w:val="22"/>
          <w:bdr w:val="single" w:sz="2" w:space="0" w:color="E1E1E1" w:frame="1"/>
        </w:rPr>
      </w:pPr>
      <w:r w:rsidRPr="000C4880">
        <w:rPr>
          <w:rFonts w:eastAsiaTheme="majorEastAsia"/>
          <w:color w:val="auto"/>
          <w:sz w:val="22"/>
          <w:szCs w:val="22"/>
          <w:bdr w:val="single" w:sz="2" w:space="0" w:color="E1E1E1" w:frame="1"/>
        </w:rPr>
        <w:lastRenderedPageBreak/>
        <w:t>On a daily basis, police officers operate as a team and frequently have a diverse range of individuals on the team. As a result of this, team dynamics may frequently impact the team because they are constantly there. As the team members get closer, team dynamics will emerge, which may have an impact on the other team members, either favourably or adversely. This might also result in team members failing to meet professional standards, which could result in organisational justice.</w:t>
      </w:r>
    </w:p>
    <w:p w14:paraId="1515680E" w14:textId="77777777" w:rsidR="000C4880" w:rsidRPr="000C4880" w:rsidRDefault="000C4880" w:rsidP="000C4880">
      <w:pPr>
        <w:spacing w:line="360" w:lineRule="auto"/>
        <w:ind w:right="237"/>
        <w:jc w:val="both"/>
        <w:rPr>
          <w:rFonts w:eastAsiaTheme="majorEastAsia"/>
          <w:color w:val="auto"/>
          <w:sz w:val="22"/>
          <w:szCs w:val="22"/>
          <w:bdr w:val="single" w:sz="2" w:space="0" w:color="E1E1E1" w:frame="1"/>
        </w:rPr>
      </w:pPr>
    </w:p>
    <w:p w14:paraId="4AC3556D" w14:textId="74011A8B" w:rsidR="00E6720B" w:rsidRPr="000C4880" w:rsidRDefault="000C4880" w:rsidP="000C4880">
      <w:pPr>
        <w:spacing w:line="360" w:lineRule="auto"/>
        <w:ind w:right="237"/>
        <w:jc w:val="both"/>
        <w:rPr>
          <w:rFonts w:eastAsiaTheme="majorEastAsia"/>
          <w:color w:val="auto"/>
          <w:sz w:val="22"/>
          <w:szCs w:val="22"/>
          <w:bdr w:val="single" w:sz="2" w:space="0" w:color="E1E1E1" w:frame="1"/>
        </w:rPr>
      </w:pPr>
      <w:r w:rsidRPr="000C4880">
        <w:rPr>
          <w:color w:val="auto"/>
          <w:sz w:val="22"/>
          <w:szCs w:val="22"/>
          <w:shd w:val="clear" w:color="auto" w:fill="FFFFFF"/>
        </w:rPr>
        <w:t>The term organisational justice relates to how workers consider workplace processes, interactions, and outcomes to be fair. These impressions can affect attitudes and behaviours for good or ill, in turn having a favourable or negative impact on employee performance and the organisation's success. Baldwin (2006).   Organi</w:t>
      </w:r>
      <w:r w:rsidRPr="000C4880">
        <w:rPr>
          <w:color w:val="auto"/>
          <w:sz w:val="22"/>
          <w:szCs w:val="22"/>
          <w:shd w:val="clear" w:color="auto" w:fill="FFFFFF"/>
        </w:rPr>
        <w:t>s</w:t>
      </w:r>
      <w:r w:rsidRPr="000C4880">
        <w:rPr>
          <w:color w:val="auto"/>
          <w:sz w:val="22"/>
          <w:szCs w:val="22"/>
          <w:shd w:val="clear" w:color="auto" w:fill="FFFFFF"/>
        </w:rPr>
        <w:t>ational justice in policing refers to the Code of Ethics, rules, procedures, protocols, or legislation in place to ensure that police officers are fair in whatever they do.</w:t>
      </w:r>
    </w:p>
    <w:p w14:paraId="696436BD" w14:textId="77777777" w:rsidR="000C4880" w:rsidRPr="000C4880" w:rsidRDefault="000C4880" w:rsidP="000C4880">
      <w:pPr>
        <w:spacing w:line="360" w:lineRule="auto"/>
        <w:ind w:right="237"/>
        <w:jc w:val="both"/>
        <w:rPr>
          <w:rFonts w:eastAsiaTheme="majorEastAsia"/>
          <w:color w:val="auto"/>
          <w:sz w:val="22"/>
          <w:szCs w:val="22"/>
          <w:bdr w:val="single" w:sz="2" w:space="0" w:color="E1E1E1" w:frame="1"/>
        </w:rPr>
      </w:pPr>
    </w:p>
    <w:p w14:paraId="3802F9E1" w14:textId="4715B889" w:rsidR="00A12769" w:rsidRPr="000C4880" w:rsidRDefault="000C4880" w:rsidP="000C4880">
      <w:pPr>
        <w:spacing w:line="360" w:lineRule="auto"/>
        <w:ind w:right="237"/>
        <w:jc w:val="both"/>
        <w:rPr>
          <w:rFonts w:ascii="Segoe UI" w:hAnsi="Segoe UI" w:cs="Segoe UI"/>
          <w:color w:val="auto"/>
          <w:sz w:val="22"/>
          <w:szCs w:val="22"/>
          <w:shd w:val="clear" w:color="auto" w:fill="FFFFFF"/>
        </w:rPr>
      </w:pPr>
      <w:r w:rsidRPr="000C4880">
        <w:rPr>
          <w:color w:val="auto"/>
          <w:sz w:val="22"/>
          <w:szCs w:val="22"/>
        </w:rPr>
        <w:t>Ultimately, team dynamics are the behavioural and emotional elements that impact the performance and direction of a team. This dynamic sparked discussion on team roles, impediments, and communication. The Tuckman Model of 1965 and the Punctuated-Equilibrium Model are two supported models that relate these ideas and aspects. Teams proceed through five stages in the Tuckman Model: forming, storming, norming, performing, and occasionally adjourning and reforming, whereas the Punctuated-Equilibrium Model includes three stages in a team's journey toward project completion.</w:t>
      </w:r>
      <w:r w:rsidRPr="000C4880">
        <w:rPr>
          <w:color w:val="auto"/>
          <w:sz w:val="22"/>
          <w:szCs w:val="22"/>
        </w:rPr>
        <w:t xml:space="preserve"> </w:t>
      </w:r>
      <w:r w:rsidRPr="000C4880">
        <w:rPr>
          <w:color w:val="auto"/>
          <w:sz w:val="22"/>
          <w:szCs w:val="22"/>
        </w:rPr>
        <w:t>Integration of both models is vital for building a more robust and transparent framework for describing team progress. Future academics should concentrate on combining both models into a single model to be used for future team conceptions. When the PEM and Tuckman models are combined, a method of recognising the weaknesses and strengths of each model is created. Even teams with outstanding dynamic models will require constant direction, observation, and adjustment.</w:t>
      </w:r>
    </w:p>
    <w:p w14:paraId="65390706" w14:textId="77777777" w:rsidR="00A12769" w:rsidRPr="008A0A32" w:rsidRDefault="00A12769" w:rsidP="00A12769">
      <w:pPr>
        <w:ind w:right="237"/>
        <w:jc w:val="both"/>
        <w:rPr>
          <w:rFonts w:cs="Times New Roman"/>
          <w:sz w:val="24"/>
          <w:szCs w:val="24"/>
        </w:rPr>
      </w:pPr>
    </w:p>
    <w:p w14:paraId="57CF6CA9" w14:textId="77777777" w:rsidR="00A12769" w:rsidRPr="008A0A32" w:rsidRDefault="00A12769" w:rsidP="00A12769">
      <w:pPr>
        <w:ind w:right="237"/>
        <w:jc w:val="both"/>
        <w:rPr>
          <w:rFonts w:cs="Times New Roman"/>
          <w:sz w:val="24"/>
          <w:szCs w:val="24"/>
        </w:rPr>
      </w:pPr>
    </w:p>
    <w:p w14:paraId="4B88766C" w14:textId="5698469C" w:rsidR="00A12769" w:rsidRDefault="00A12769" w:rsidP="00A12769">
      <w:pPr>
        <w:ind w:right="237"/>
        <w:jc w:val="both"/>
        <w:rPr>
          <w:rFonts w:cs="Times New Roman"/>
          <w:sz w:val="24"/>
          <w:szCs w:val="24"/>
        </w:rPr>
      </w:pPr>
    </w:p>
    <w:p w14:paraId="2AD9A37E" w14:textId="77777777" w:rsidR="0051324D" w:rsidRPr="008A0A32" w:rsidRDefault="0051324D" w:rsidP="00A12769">
      <w:pPr>
        <w:ind w:right="237"/>
        <w:jc w:val="both"/>
        <w:rPr>
          <w:rFonts w:cs="Times New Roman"/>
          <w:sz w:val="24"/>
          <w:szCs w:val="24"/>
        </w:rPr>
      </w:pPr>
    </w:p>
    <w:p w14:paraId="0B743005" w14:textId="77777777" w:rsidR="000A1739" w:rsidRDefault="000A1739" w:rsidP="000A1739">
      <w:pPr>
        <w:ind w:right="237"/>
        <w:rPr>
          <w:rFonts w:cs="Times New Roman"/>
          <w:sz w:val="24"/>
          <w:szCs w:val="24"/>
        </w:rPr>
      </w:pPr>
    </w:p>
    <w:p w14:paraId="02DC0FC0" w14:textId="77777777" w:rsidR="000A1739" w:rsidRDefault="000A1739" w:rsidP="000A1739">
      <w:pPr>
        <w:ind w:right="237"/>
        <w:rPr>
          <w:rFonts w:cs="Times New Roman"/>
          <w:sz w:val="24"/>
          <w:szCs w:val="24"/>
        </w:rPr>
      </w:pPr>
    </w:p>
    <w:p w14:paraId="65F1EA61" w14:textId="77777777" w:rsidR="00984F54" w:rsidRDefault="00984F54" w:rsidP="000A1739">
      <w:pPr>
        <w:ind w:right="237"/>
        <w:jc w:val="center"/>
        <w:rPr>
          <w:rFonts w:eastAsia="Arial"/>
          <w:b/>
          <w:bCs/>
          <w:color w:val="000000" w:themeColor="text1"/>
          <w:sz w:val="24"/>
          <w:szCs w:val="24"/>
        </w:rPr>
      </w:pPr>
    </w:p>
    <w:p w14:paraId="4086F501" w14:textId="77777777" w:rsidR="00984F54" w:rsidRDefault="00984F54" w:rsidP="000A1739">
      <w:pPr>
        <w:ind w:right="237"/>
        <w:jc w:val="center"/>
        <w:rPr>
          <w:rFonts w:eastAsia="Arial"/>
          <w:b/>
          <w:bCs/>
          <w:color w:val="000000" w:themeColor="text1"/>
          <w:sz w:val="24"/>
          <w:szCs w:val="24"/>
        </w:rPr>
      </w:pPr>
    </w:p>
    <w:p w14:paraId="760F2944" w14:textId="27553989" w:rsidR="00984F54" w:rsidRDefault="00984F54" w:rsidP="000A1739">
      <w:pPr>
        <w:ind w:right="237"/>
        <w:jc w:val="center"/>
        <w:rPr>
          <w:rFonts w:eastAsia="Arial"/>
          <w:b/>
          <w:bCs/>
          <w:color w:val="000000" w:themeColor="text1"/>
          <w:sz w:val="24"/>
          <w:szCs w:val="24"/>
        </w:rPr>
      </w:pPr>
    </w:p>
    <w:p w14:paraId="0B8D077A" w14:textId="3C648A78" w:rsidR="000C4880" w:rsidRDefault="000C4880" w:rsidP="000A1739">
      <w:pPr>
        <w:ind w:right="237"/>
        <w:jc w:val="center"/>
        <w:rPr>
          <w:rFonts w:eastAsia="Arial"/>
          <w:b/>
          <w:bCs/>
          <w:color w:val="000000" w:themeColor="text1"/>
          <w:sz w:val="24"/>
          <w:szCs w:val="24"/>
        </w:rPr>
      </w:pPr>
    </w:p>
    <w:p w14:paraId="7820EB71" w14:textId="21F543B1" w:rsidR="000C4880" w:rsidRDefault="000C4880" w:rsidP="000A1739">
      <w:pPr>
        <w:ind w:right="237"/>
        <w:jc w:val="center"/>
        <w:rPr>
          <w:rFonts w:eastAsia="Arial"/>
          <w:b/>
          <w:bCs/>
          <w:color w:val="000000" w:themeColor="text1"/>
          <w:sz w:val="24"/>
          <w:szCs w:val="24"/>
        </w:rPr>
      </w:pPr>
    </w:p>
    <w:p w14:paraId="02140931" w14:textId="77777777" w:rsidR="0050276D" w:rsidRDefault="0050276D" w:rsidP="0050276D">
      <w:pPr>
        <w:ind w:right="237"/>
        <w:rPr>
          <w:rFonts w:eastAsia="Arial"/>
          <w:b/>
          <w:bCs/>
          <w:color w:val="000000" w:themeColor="text1"/>
          <w:sz w:val="24"/>
          <w:szCs w:val="24"/>
        </w:rPr>
      </w:pPr>
    </w:p>
    <w:p w14:paraId="0C948C45" w14:textId="22892318" w:rsidR="5B843AF0" w:rsidRPr="00A12769" w:rsidRDefault="5B843AF0" w:rsidP="0050276D">
      <w:pPr>
        <w:ind w:right="237"/>
        <w:jc w:val="center"/>
      </w:pPr>
      <w:r w:rsidRPr="00E676F7">
        <w:rPr>
          <w:rFonts w:eastAsia="Arial"/>
          <w:b/>
          <w:bCs/>
          <w:color w:val="000000" w:themeColor="text1"/>
          <w:sz w:val="24"/>
          <w:szCs w:val="24"/>
        </w:rPr>
        <w:lastRenderedPageBreak/>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0B413A8F">
        <w:tc>
          <w:tcPr>
            <w:tcW w:w="10188" w:type="dxa"/>
            <w:shd w:val="clear" w:color="auto" w:fill="auto"/>
          </w:tcPr>
          <w:p w14:paraId="6D3ABE44" w14:textId="77777777" w:rsidR="00E676F7" w:rsidRPr="00E676F7" w:rsidRDefault="00E676F7" w:rsidP="00A12769">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2D2923D1" w:rsidP="00E676F7">
            <w:pPr>
              <w:ind w:right="237"/>
              <w:jc w:val="both"/>
              <w:rPr>
                <w:rFonts w:eastAsia="Arial"/>
                <w:color w:val="000000" w:themeColor="text1"/>
                <w:sz w:val="24"/>
                <w:szCs w:val="24"/>
              </w:rPr>
            </w:pPr>
            <w:r w:rsidRPr="0B413A8F">
              <w:rPr>
                <w:rFonts w:eastAsia="Arial"/>
                <w:color w:val="000000" w:themeColor="text1"/>
                <w:sz w:val="24"/>
                <w:szCs w:val="24"/>
              </w:rPr>
              <w:t xml:space="preserve">2000 </w:t>
            </w:r>
            <w:r w:rsidR="00E676F7" w:rsidRPr="0B413A8F">
              <w:rPr>
                <w:rFonts w:eastAsia="Arial"/>
                <w:color w:val="000000" w:themeColor="text1"/>
                <w:sz w:val="24"/>
                <w:szCs w:val="24"/>
              </w:rPr>
              <w:t xml:space="preserve">words </w:t>
            </w:r>
            <w:r w:rsidR="00E676F7" w:rsidRPr="0B413A8F">
              <w:rPr>
                <w:rFonts w:eastAsia="Arial"/>
                <w:i/>
                <w:iCs/>
                <w:color w:val="000000" w:themeColor="text1"/>
                <w:sz w:val="24"/>
                <w:szCs w:val="24"/>
              </w:rPr>
              <w:t>(+/- 10%: include your actual word count at the end of each section)</w:t>
            </w:r>
          </w:p>
          <w:p w14:paraId="44219232" w14:textId="77777777" w:rsidR="00E676F7" w:rsidRPr="00E676F7" w:rsidRDefault="00E676F7" w:rsidP="00A12769">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20FC0E" w:rsidR="5B843AF0" w:rsidRDefault="5B843AF0" w:rsidP="5B843AF0">
      <w:pPr>
        <w:ind w:right="237"/>
        <w:jc w:val="both"/>
        <w:rPr>
          <w:rFonts w:eastAsia="Arial"/>
          <w:b/>
          <w:bCs/>
          <w:color w:val="000000" w:themeColor="text1"/>
          <w:sz w:val="24"/>
          <w:szCs w:val="24"/>
        </w:rPr>
      </w:pPr>
      <w:r w:rsidRPr="00E676F7">
        <w:rPr>
          <w:rFonts w:eastAsia="Arial"/>
          <w:b/>
          <w:bCs/>
          <w:color w:val="000000" w:themeColor="text1"/>
          <w:sz w:val="24"/>
          <w:szCs w:val="24"/>
        </w:rPr>
        <w:t>ANSWER:</w:t>
      </w:r>
    </w:p>
    <w:p w14:paraId="0A7251D2" w14:textId="24F5F203" w:rsidR="00A12769" w:rsidRDefault="00A12769" w:rsidP="5B843AF0">
      <w:pPr>
        <w:ind w:right="237"/>
        <w:jc w:val="both"/>
        <w:rPr>
          <w:rFonts w:eastAsia="Arial"/>
          <w:b/>
          <w:bCs/>
          <w:color w:val="000000" w:themeColor="text1"/>
          <w:sz w:val="24"/>
          <w:szCs w:val="24"/>
        </w:rPr>
      </w:pPr>
    </w:p>
    <w:p w14:paraId="7238CD46" w14:textId="77777777" w:rsidR="00A12769" w:rsidRPr="00B72783" w:rsidRDefault="00A12769" w:rsidP="00B57C47">
      <w:pPr>
        <w:spacing w:line="360" w:lineRule="auto"/>
        <w:jc w:val="both"/>
        <w:rPr>
          <w:color w:val="auto"/>
          <w:sz w:val="22"/>
          <w:szCs w:val="22"/>
        </w:rPr>
      </w:pPr>
      <w:r w:rsidRPr="00B72783">
        <w:rPr>
          <w:color w:val="auto"/>
          <w:sz w:val="22"/>
          <w:szCs w:val="22"/>
        </w:rPr>
        <w:t>A report was made to South Wales Police about a recent assault.  The person that called the South Wales Police Public Service Centre was a female, and she sounded extremely frightened and distressed while on the phone with the call taker. She provided the call taker with information regarding the assault.  This female told the call taker that after a verbal fight, her boyfriend grabbed her hair and punched her in the face.</w:t>
      </w:r>
    </w:p>
    <w:p w14:paraId="0827EEFE" w14:textId="77777777" w:rsidR="00A12769" w:rsidRPr="00B72783" w:rsidRDefault="00A12769" w:rsidP="00B57C47">
      <w:pPr>
        <w:spacing w:line="360" w:lineRule="auto"/>
        <w:jc w:val="both"/>
        <w:rPr>
          <w:color w:val="auto"/>
          <w:sz w:val="22"/>
          <w:szCs w:val="22"/>
        </w:rPr>
      </w:pPr>
    </w:p>
    <w:p w14:paraId="7F0843C9" w14:textId="77777777" w:rsidR="00A12769" w:rsidRPr="00B72783" w:rsidRDefault="00A12769" w:rsidP="00B57C47">
      <w:pPr>
        <w:spacing w:line="360" w:lineRule="auto"/>
        <w:jc w:val="both"/>
        <w:rPr>
          <w:color w:val="auto"/>
          <w:sz w:val="22"/>
          <w:szCs w:val="22"/>
        </w:rPr>
      </w:pPr>
      <w:r w:rsidRPr="00B72783">
        <w:rPr>
          <w:color w:val="auto"/>
          <w:sz w:val="22"/>
          <w:szCs w:val="22"/>
        </w:rPr>
        <w:t>In a marked police vehicle, I attended the home address in the company of another police officer. We arrived at the address a short time later, walked up to the front door, and heard faint shouting coming from inside. We decided to enter the property because the door was slightly open. Inside, we discovered a male and female screaming at each other in the property's kitchen. I noticed some minor injuries on the female's face.</w:t>
      </w:r>
    </w:p>
    <w:p w14:paraId="7B1D7B17" w14:textId="77777777" w:rsidR="00A12769" w:rsidRPr="00B72783" w:rsidRDefault="00A12769" w:rsidP="00B57C47">
      <w:pPr>
        <w:spacing w:line="360" w:lineRule="auto"/>
        <w:jc w:val="both"/>
        <w:rPr>
          <w:color w:val="auto"/>
          <w:sz w:val="22"/>
          <w:szCs w:val="22"/>
        </w:rPr>
      </w:pPr>
    </w:p>
    <w:p w14:paraId="350811F9" w14:textId="77777777" w:rsidR="00A12769" w:rsidRPr="00B72783" w:rsidRDefault="00A12769" w:rsidP="00B57C47">
      <w:pPr>
        <w:spacing w:line="360" w:lineRule="auto"/>
        <w:jc w:val="both"/>
        <w:rPr>
          <w:color w:val="auto"/>
          <w:sz w:val="22"/>
          <w:szCs w:val="22"/>
        </w:rPr>
      </w:pPr>
      <w:r w:rsidRPr="00B72783">
        <w:rPr>
          <w:color w:val="auto"/>
          <w:sz w:val="22"/>
          <w:szCs w:val="22"/>
        </w:rPr>
        <w:t xml:space="preserve">I attempted to establish an account of events by speaking with the female. She has stated that her boyfriend went to a local pub with a few friends and returned home a few hours later extremely intoxicated. The female has encouraged the male to go to bed, but he has refused. The female has gone to bed, and shortly after, the male enters the room and begins verbally abusing the female. She attempted to leave the room, but the male grabbed her hair and </w:t>
      </w:r>
      <w:r w:rsidRPr="00B72783">
        <w:rPr>
          <w:color w:val="auto"/>
          <w:sz w:val="22"/>
          <w:szCs w:val="22"/>
        </w:rPr>
        <w:lastRenderedPageBreak/>
        <w:t>punched her in the face. Her face had bruising and swelling, which I could see. The female was determined to be the victim.</w:t>
      </w:r>
    </w:p>
    <w:p w14:paraId="11A65799" w14:textId="77777777" w:rsidR="00A12769" w:rsidRPr="00B72783" w:rsidRDefault="00A12769" w:rsidP="00B57C47">
      <w:pPr>
        <w:spacing w:line="360" w:lineRule="auto"/>
        <w:jc w:val="both"/>
        <w:rPr>
          <w:color w:val="auto"/>
          <w:sz w:val="22"/>
          <w:szCs w:val="22"/>
        </w:rPr>
      </w:pPr>
    </w:p>
    <w:p w14:paraId="357B4FC4" w14:textId="77777777" w:rsidR="00A12769" w:rsidRPr="00B72783" w:rsidRDefault="00A12769" w:rsidP="00B57C47">
      <w:pPr>
        <w:spacing w:line="360" w:lineRule="auto"/>
        <w:jc w:val="both"/>
        <w:rPr>
          <w:color w:val="auto"/>
          <w:sz w:val="22"/>
          <w:szCs w:val="22"/>
        </w:rPr>
      </w:pPr>
      <w:r w:rsidRPr="00B72783">
        <w:rPr>
          <w:color w:val="auto"/>
          <w:sz w:val="22"/>
          <w:szCs w:val="22"/>
        </w:rPr>
        <w:t>I approached my colleague and listened to the male's account of events. I began speaking with the male, and it was clear during the conversation that he was heavily intoxicated on alcohol, as he slurred his words and was walking unsteadily back and forth</w:t>
      </w:r>
    </w:p>
    <w:p w14:paraId="56AFDB1B" w14:textId="77777777" w:rsidR="00A12769" w:rsidRPr="00B72783" w:rsidRDefault="00A12769" w:rsidP="00B57C47">
      <w:pPr>
        <w:shd w:val="clear" w:color="auto" w:fill="FFFFFF"/>
        <w:overflowPunct/>
        <w:spacing w:line="360" w:lineRule="auto"/>
        <w:jc w:val="both"/>
        <w:rPr>
          <w:color w:val="auto"/>
          <w:sz w:val="22"/>
          <w:szCs w:val="22"/>
          <w:lang w:eastAsia="en-US"/>
        </w:rPr>
      </w:pPr>
    </w:p>
    <w:p w14:paraId="337590E6" w14:textId="77777777" w:rsidR="00A12769" w:rsidRPr="00B72783" w:rsidRDefault="00A12769" w:rsidP="00B57C47">
      <w:pPr>
        <w:shd w:val="clear" w:color="auto" w:fill="FFFFFF"/>
        <w:overflowPunct/>
        <w:spacing w:line="360" w:lineRule="auto"/>
        <w:jc w:val="both"/>
        <w:rPr>
          <w:color w:val="auto"/>
          <w:sz w:val="22"/>
          <w:szCs w:val="22"/>
          <w:lang w:eastAsia="en-US"/>
        </w:rPr>
      </w:pPr>
      <w:r w:rsidRPr="00B72783">
        <w:rPr>
          <w:color w:val="auto"/>
          <w:sz w:val="22"/>
          <w:szCs w:val="22"/>
          <w:lang w:eastAsia="en-US"/>
        </w:rPr>
        <w:t>While speaking to the male, he admitted to assaulting the female.  As a result, at this point it was clear that the male had committed an offence, and I arrested the male on suspicion of assault. I handcuffed the male in the back and escorted him to the marked police vehicle.  Before we left, I told the victim that once we had the male take the male to custody, we would return to meet with the female and obtain her account, as well as provide support and safeguarding. My colleague and I then drove the male to Swansea Central Custody. When we arrived at Swansea Central Custody, I informed the Custody Sergeant of the circumstances surrounding the male's arrest, as well as the nature of the offence and the necessity of the arrest. The female's detention was approved by the Custody Sergeant.</w:t>
      </w:r>
    </w:p>
    <w:p w14:paraId="40448539" w14:textId="77777777" w:rsidR="00A12769" w:rsidRPr="00B72783" w:rsidRDefault="00A12769" w:rsidP="00B57C47">
      <w:pPr>
        <w:shd w:val="clear" w:color="auto" w:fill="FFFFFF"/>
        <w:overflowPunct/>
        <w:spacing w:line="360" w:lineRule="auto"/>
        <w:rPr>
          <w:color w:val="auto"/>
          <w:sz w:val="22"/>
          <w:szCs w:val="22"/>
          <w:lang w:eastAsia="en-US"/>
        </w:rPr>
      </w:pPr>
    </w:p>
    <w:p w14:paraId="1FB7A1FE" w14:textId="77777777" w:rsidR="00A12769" w:rsidRPr="00B72783" w:rsidRDefault="00A12769" w:rsidP="00B57C47">
      <w:pPr>
        <w:shd w:val="clear" w:color="auto" w:fill="FFFFFF"/>
        <w:overflowPunct/>
        <w:spacing w:line="360" w:lineRule="auto"/>
        <w:jc w:val="both"/>
        <w:rPr>
          <w:color w:val="auto"/>
          <w:sz w:val="22"/>
          <w:szCs w:val="22"/>
          <w:lang w:eastAsia="en-US"/>
        </w:rPr>
      </w:pPr>
      <w:r w:rsidRPr="00B72783">
        <w:rPr>
          <w:color w:val="auto"/>
          <w:sz w:val="22"/>
          <w:szCs w:val="22"/>
          <w:lang w:eastAsia="en-US"/>
        </w:rPr>
        <w:t>I went back to the house to talk to the female what had happened. , According to the female,  t his type of incident had occurred several times before. I established that the female was a repeat victim of domestic violence.</w:t>
      </w:r>
    </w:p>
    <w:p w14:paraId="62CE4F49" w14:textId="77777777" w:rsidR="00A12769" w:rsidRPr="00B72783" w:rsidRDefault="00A12769" w:rsidP="00B57C47">
      <w:pPr>
        <w:shd w:val="clear" w:color="auto" w:fill="FFFFFF"/>
        <w:overflowPunct/>
        <w:spacing w:line="360" w:lineRule="auto"/>
        <w:jc w:val="both"/>
        <w:rPr>
          <w:color w:val="auto"/>
          <w:sz w:val="22"/>
          <w:szCs w:val="22"/>
          <w:lang w:eastAsia="en-US"/>
        </w:rPr>
      </w:pPr>
    </w:p>
    <w:p w14:paraId="1FC47E56" w14:textId="37D58B39" w:rsidR="00A12769" w:rsidRPr="00B72783" w:rsidRDefault="00A12769" w:rsidP="00B57C47">
      <w:pPr>
        <w:shd w:val="clear" w:color="auto" w:fill="FFFFFF"/>
        <w:overflowPunct/>
        <w:spacing w:line="360" w:lineRule="auto"/>
        <w:jc w:val="both"/>
        <w:rPr>
          <w:color w:val="auto"/>
          <w:sz w:val="22"/>
          <w:szCs w:val="22"/>
        </w:rPr>
      </w:pPr>
      <w:r w:rsidRPr="00B72783">
        <w:rPr>
          <w:color w:val="auto"/>
          <w:sz w:val="22"/>
          <w:szCs w:val="22"/>
          <w:lang w:eastAsia="en-US"/>
        </w:rPr>
        <w:t xml:space="preserve">Domestic violence is defined as any incident of controlling, coercive, or threatening behaviour, violence, or abuse between people aged 16 and up who are or have been intimate partners or family members, regardless of gender or sexual orientation. </w:t>
      </w:r>
      <w:r w:rsidRPr="00B72783">
        <w:rPr>
          <w:color w:val="auto"/>
          <w:sz w:val="22"/>
          <w:szCs w:val="22"/>
        </w:rPr>
        <w:t>(The Crown Prosecution Service</w:t>
      </w:r>
      <w:r w:rsidR="002E08F6" w:rsidRPr="00B72783">
        <w:rPr>
          <w:color w:val="auto"/>
          <w:sz w:val="22"/>
          <w:szCs w:val="22"/>
        </w:rPr>
        <w:t xml:space="preserve"> 2021</w:t>
      </w:r>
      <w:r w:rsidRPr="00B72783">
        <w:rPr>
          <w:color w:val="auto"/>
          <w:sz w:val="22"/>
          <w:szCs w:val="22"/>
        </w:rPr>
        <w:t>)</w:t>
      </w:r>
    </w:p>
    <w:p w14:paraId="502F6269" w14:textId="77777777" w:rsidR="00A12769" w:rsidRPr="00B72783" w:rsidRDefault="00A12769" w:rsidP="00B57C47">
      <w:pPr>
        <w:pStyle w:val="NormalWeb"/>
        <w:shd w:val="clear" w:color="auto" w:fill="FFFFFF"/>
        <w:spacing w:before="300" w:beforeAutospacing="0" w:after="300" w:afterAutospacing="0" w:line="360" w:lineRule="auto"/>
        <w:rPr>
          <w:rFonts w:ascii="Arial" w:hAnsi="Arial" w:cs="Arial"/>
          <w:sz w:val="22"/>
          <w:szCs w:val="22"/>
        </w:rPr>
      </w:pPr>
      <w:r w:rsidRPr="00B72783">
        <w:rPr>
          <w:rFonts w:ascii="Arial" w:hAnsi="Arial" w:cs="Arial"/>
          <w:sz w:val="22"/>
          <w:szCs w:val="22"/>
        </w:rPr>
        <w:t>Throughout this incident, it was critical for me to remember the One Chance Rule. It is necessary to keep in mind that I may only have one opportunity to speak with a possible victim, and therefore only one opportunity to assist this person. Failure to do so may negatively affect victims' perceptions of the police service, as well as create obstacles to reporting due to worries of retribution or consequences, as well as guilt and shame.</w:t>
      </w:r>
    </w:p>
    <w:p w14:paraId="44DF46B0" w14:textId="3D602EF6" w:rsidR="00A12769" w:rsidRPr="00B72783" w:rsidRDefault="00A12769" w:rsidP="00B57C47">
      <w:pPr>
        <w:pStyle w:val="NormalWeb"/>
        <w:shd w:val="clear" w:color="auto" w:fill="FFFFFF"/>
        <w:spacing w:before="300" w:beforeAutospacing="0" w:after="300" w:afterAutospacing="0" w:line="360" w:lineRule="auto"/>
        <w:rPr>
          <w:rFonts w:ascii="Arial" w:hAnsi="Arial" w:cs="Arial"/>
          <w:sz w:val="22"/>
          <w:szCs w:val="22"/>
        </w:rPr>
      </w:pPr>
      <w:r w:rsidRPr="00B72783">
        <w:rPr>
          <w:rFonts w:ascii="Arial" w:hAnsi="Arial" w:cs="Arial"/>
          <w:sz w:val="22"/>
          <w:szCs w:val="22"/>
        </w:rPr>
        <w:t xml:space="preserve">The Code of Practice for Victims of Crime specifies the services that must be offered to victims of crime by organisations in England and Wales, as well as a minimum level for these services. A victim, according to the Victims Code, is a person who has experienced injury, including bodily, mental, or emotional suffering, or economic loss, as a result of a </w:t>
      </w:r>
      <w:r w:rsidRPr="00B72783">
        <w:rPr>
          <w:rFonts w:ascii="Arial" w:hAnsi="Arial" w:cs="Arial"/>
          <w:sz w:val="22"/>
          <w:szCs w:val="22"/>
        </w:rPr>
        <w:lastRenderedPageBreak/>
        <w:t>criminal offence. A close relative or a nominated family spokesperson of a person whose death was directly caused by a criminal offence is also covered under the Victims Code. (GOV.UK</w:t>
      </w:r>
      <w:r w:rsidR="002E08F6" w:rsidRPr="00B72783">
        <w:rPr>
          <w:rFonts w:ascii="Arial" w:hAnsi="Arial" w:cs="Arial"/>
          <w:sz w:val="22"/>
          <w:szCs w:val="22"/>
        </w:rPr>
        <w:t xml:space="preserve"> 2021</w:t>
      </w:r>
      <w:r w:rsidRPr="00B72783">
        <w:rPr>
          <w:rFonts w:ascii="Arial" w:hAnsi="Arial" w:cs="Arial"/>
          <w:sz w:val="22"/>
          <w:szCs w:val="22"/>
        </w:rPr>
        <w:t>).</w:t>
      </w:r>
    </w:p>
    <w:p w14:paraId="44A7A108" w14:textId="77777777" w:rsidR="00A12769" w:rsidRPr="00B72783" w:rsidRDefault="00A12769" w:rsidP="00B57C47">
      <w:pPr>
        <w:shd w:val="clear" w:color="auto" w:fill="FFFFFF"/>
        <w:overflowPunct/>
        <w:spacing w:line="360" w:lineRule="auto"/>
        <w:jc w:val="both"/>
        <w:rPr>
          <w:color w:val="auto"/>
          <w:sz w:val="22"/>
          <w:szCs w:val="22"/>
          <w:lang w:eastAsia="en-US"/>
        </w:rPr>
      </w:pPr>
      <w:r w:rsidRPr="00B72783">
        <w:rPr>
          <w:color w:val="auto"/>
          <w:sz w:val="22"/>
          <w:szCs w:val="22"/>
          <w:lang w:eastAsia="en-US"/>
        </w:rPr>
        <w:t>After a length conversation, the female expressed her desire to make a formal complaint against her boyfriend. I took an evidential an MG11 Victim Statement from the female which is her account of the events.  After taking the MG11 Witness Statement, I offered the victim the chance to make a Victim Personal Statement, but she rejected the offer. .</w:t>
      </w:r>
    </w:p>
    <w:p w14:paraId="6DD99A9A" w14:textId="77777777" w:rsidR="00A12769" w:rsidRPr="00B72783" w:rsidRDefault="00A12769" w:rsidP="00B57C47">
      <w:pPr>
        <w:shd w:val="clear" w:color="auto" w:fill="FFFFFF"/>
        <w:overflowPunct/>
        <w:spacing w:line="360" w:lineRule="auto"/>
        <w:jc w:val="both"/>
        <w:rPr>
          <w:color w:val="auto"/>
          <w:sz w:val="22"/>
          <w:szCs w:val="22"/>
          <w:lang w:eastAsia="en-US"/>
        </w:rPr>
      </w:pPr>
    </w:p>
    <w:p w14:paraId="500CF8F6" w14:textId="0AFFA59D" w:rsidR="00A12769" w:rsidRPr="00B72783" w:rsidRDefault="00A12769" w:rsidP="00B57C47">
      <w:pPr>
        <w:spacing w:line="360" w:lineRule="auto"/>
        <w:jc w:val="both"/>
        <w:rPr>
          <w:color w:val="auto"/>
          <w:sz w:val="22"/>
          <w:szCs w:val="22"/>
        </w:rPr>
      </w:pPr>
      <w:r w:rsidRPr="00B72783">
        <w:rPr>
          <w:color w:val="auto"/>
          <w:sz w:val="22"/>
          <w:szCs w:val="22"/>
          <w:lang w:eastAsia="en-US"/>
        </w:rPr>
        <w:t>This type of statement is purely optional, and whether or not the victim chooses to make it has no influence on the outcome. Victims can use a Victim Personal Statement to express how the incident affected them physically, mentally, psychologically, financially, or in any other manner. It provides criminal justice authorities and services in charge of their cases with information on the consequences of crime. (GOV.UK</w:t>
      </w:r>
      <w:r w:rsidR="002E08F6" w:rsidRPr="00B72783">
        <w:rPr>
          <w:color w:val="auto"/>
          <w:sz w:val="22"/>
          <w:szCs w:val="22"/>
          <w:lang w:eastAsia="en-US"/>
        </w:rPr>
        <w:t xml:space="preserve"> 2021</w:t>
      </w:r>
      <w:r w:rsidRPr="00B72783">
        <w:rPr>
          <w:color w:val="auto"/>
          <w:sz w:val="22"/>
          <w:szCs w:val="22"/>
          <w:lang w:eastAsia="en-US"/>
        </w:rPr>
        <w:t>)</w:t>
      </w:r>
    </w:p>
    <w:p w14:paraId="1CB7C851" w14:textId="77777777" w:rsidR="00A12769" w:rsidRPr="00B72783" w:rsidRDefault="00A12769" w:rsidP="00B57C47">
      <w:pPr>
        <w:spacing w:line="360" w:lineRule="auto"/>
        <w:jc w:val="both"/>
        <w:rPr>
          <w:color w:val="auto"/>
          <w:sz w:val="22"/>
          <w:szCs w:val="22"/>
        </w:rPr>
      </w:pPr>
    </w:p>
    <w:p w14:paraId="518C81D3" w14:textId="0C653AB0" w:rsidR="00A12769" w:rsidRPr="00B72783" w:rsidRDefault="00A12769" w:rsidP="00B57C47">
      <w:pPr>
        <w:shd w:val="clear" w:color="auto" w:fill="FFFFFF"/>
        <w:overflowPunct/>
        <w:spacing w:line="360" w:lineRule="auto"/>
        <w:jc w:val="both"/>
        <w:rPr>
          <w:color w:val="auto"/>
          <w:sz w:val="22"/>
          <w:szCs w:val="22"/>
          <w:lang w:eastAsia="en-US"/>
        </w:rPr>
      </w:pPr>
      <w:r w:rsidRPr="00B72783">
        <w:rPr>
          <w:color w:val="auto"/>
          <w:sz w:val="22"/>
          <w:szCs w:val="22"/>
          <w:lang w:eastAsia="en-US"/>
        </w:rPr>
        <w:t xml:space="preserve">Following the victim's completion of their MG11 statement. I went over another document with the victim, the MG11B Care and Consent form. This form inquiries about the victim's willingness to appear in court and what may be done to assure their attendance. This is a document that asks whether the victim has any special requirements or requires special accommodations when testifying in court. It also </w:t>
      </w:r>
      <w:r w:rsidR="0050276D" w:rsidRPr="00B72783">
        <w:rPr>
          <w:color w:val="auto"/>
          <w:sz w:val="22"/>
          <w:szCs w:val="22"/>
          <w:lang w:eastAsia="en-US"/>
        </w:rPr>
        <w:t>inquiries</w:t>
      </w:r>
      <w:r w:rsidRPr="00B72783">
        <w:rPr>
          <w:color w:val="auto"/>
          <w:sz w:val="22"/>
          <w:szCs w:val="22"/>
          <w:lang w:eastAsia="en-US"/>
        </w:rPr>
        <w:t xml:space="preserve"> about the victim's intention to have their Victim Personal Statement read aloud in court.</w:t>
      </w:r>
    </w:p>
    <w:p w14:paraId="165D508D" w14:textId="77777777" w:rsidR="00A12769" w:rsidRPr="00B72783" w:rsidRDefault="00A12769" w:rsidP="00B57C47">
      <w:pPr>
        <w:shd w:val="clear" w:color="auto" w:fill="FFFFFF"/>
        <w:overflowPunct/>
        <w:spacing w:line="360" w:lineRule="auto"/>
        <w:jc w:val="both"/>
        <w:rPr>
          <w:color w:val="auto"/>
          <w:sz w:val="22"/>
          <w:szCs w:val="22"/>
        </w:rPr>
      </w:pPr>
    </w:p>
    <w:p w14:paraId="14E7DCFC" w14:textId="6E331C06" w:rsidR="00A12769" w:rsidRPr="00B72783" w:rsidRDefault="00A12769" w:rsidP="00B57C47">
      <w:pPr>
        <w:shd w:val="clear" w:color="auto" w:fill="FFFFFF"/>
        <w:overflowPunct/>
        <w:spacing w:line="360" w:lineRule="auto"/>
        <w:jc w:val="both"/>
        <w:rPr>
          <w:color w:val="auto"/>
          <w:sz w:val="22"/>
          <w:szCs w:val="22"/>
          <w:shd w:val="clear" w:color="auto" w:fill="FFFFFF"/>
        </w:rPr>
      </w:pPr>
      <w:r w:rsidRPr="00B72783">
        <w:rPr>
          <w:color w:val="auto"/>
          <w:sz w:val="22"/>
          <w:szCs w:val="22"/>
          <w:shd w:val="clear" w:color="auto" w:fill="FFFFFF"/>
        </w:rPr>
        <w:t>Safeguarding is defined as the act that an organisation takes to promote the wellbeing of children and vulnerable people in order to protect them from damage, including physical, psychological, sexual, and economic harm, as well as neglect. This includes ensuring that the appropriate policies, practises, and procedures are in place. (Scottish Charity Regulator</w:t>
      </w:r>
      <w:r w:rsidR="002E08F6" w:rsidRPr="00B72783">
        <w:rPr>
          <w:color w:val="auto"/>
          <w:sz w:val="22"/>
          <w:szCs w:val="22"/>
          <w:shd w:val="clear" w:color="auto" w:fill="FFFFFF"/>
        </w:rPr>
        <w:t xml:space="preserve"> 2018</w:t>
      </w:r>
      <w:r w:rsidRPr="00B72783">
        <w:rPr>
          <w:color w:val="auto"/>
          <w:sz w:val="22"/>
          <w:szCs w:val="22"/>
          <w:shd w:val="clear" w:color="auto" w:fill="FFFFFF"/>
        </w:rPr>
        <w:t>)</w:t>
      </w:r>
    </w:p>
    <w:p w14:paraId="1E156606" w14:textId="77777777" w:rsidR="00A12769" w:rsidRPr="00B72783" w:rsidRDefault="00A12769" w:rsidP="00B57C47">
      <w:pPr>
        <w:shd w:val="clear" w:color="auto" w:fill="FFFFFF"/>
        <w:overflowPunct/>
        <w:spacing w:line="360" w:lineRule="auto"/>
        <w:jc w:val="both"/>
        <w:rPr>
          <w:color w:val="auto"/>
          <w:sz w:val="22"/>
          <w:szCs w:val="22"/>
        </w:rPr>
      </w:pPr>
    </w:p>
    <w:p w14:paraId="79354635" w14:textId="28E02BE7" w:rsidR="00A12769" w:rsidRPr="00B72783" w:rsidRDefault="00A12769" w:rsidP="00B57C47">
      <w:pPr>
        <w:shd w:val="clear" w:color="auto" w:fill="FFFFFF"/>
        <w:overflowPunct/>
        <w:spacing w:line="360" w:lineRule="auto"/>
        <w:jc w:val="both"/>
        <w:rPr>
          <w:color w:val="auto"/>
          <w:sz w:val="22"/>
          <w:szCs w:val="22"/>
        </w:rPr>
      </w:pPr>
      <w:r w:rsidRPr="00B72783">
        <w:rPr>
          <w:color w:val="auto"/>
          <w:sz w:val="22"/>
          <w:szCs w:val="22"/>
        </w:rPr>
        <w:t>It is critical to protect the victims of crime, especially in cases of domestic abuse. Short-term protection for victims of domestic abuse might include things like warning markings on both the victim and the perpetrator, as well as the address. While installing a domestic violence alarm can give some security and peace of mind to persons who have experienced domestic abuse or live in fear of domestic violence.</w:t>
      </w:r>
      <w:r w:rsidRPr="00B72783">
        <w:rPr>
          <w:color w:val="auto"/>
          <w:sz w:val="22"/>
          <w:szCs w:val="22"/>
          <w:shd w:val="clear" w:color="auto" w:fill="FFFFFF"/>
        </w:rPr>
        <w:t xml:space="preserve"> </w:t>
      </w:r>
      <w:r w:rsidRPr="00B72783">
        <w:rPr>
          <w:bCs/>
          <w:color w:val="auto"/>
          <w:sz w:val="22"/>
          <w:szCs w:val="22"/>
        </w:rPr>
        <w:t xml:space="preserve">Long-term safeguarding might include involve sending a victim of domestic violence to women's help and obtaining additional assistance through a Victim Referral. Independent Domestic Violence Advocates are also educated to help with victims of domestic violence who are at high risk of significant damage. IDVAs provide individualised and person-centred safety and support plans to high-risk victims of domestic violence, protecting victims and their families from violent behaviour. Furthermore, </w:t>
      </w:r>
      <w:r w:rsidRPr="00B72783">
        <w:rPr>
          <w:bCs/>
          <w:color w:val="auto"/>
          <w:sz w:val="22"/>
          <w:szCs w:val="22"/>
        </w:rPr>
        <w:lastRenderedPageBreak/>
        <w:t>by implementing long-term safeguards, an individual may become subject to MARAC.</w:t>
      </w:r>
      <w:r w:rsidR="00B72783" w:rsidRPr="00B72783">
        <w:rPr>
          <w:bCs/>
          <w:color w:val="auto"/>
          <w:sz w:val="22"/>
          <w:szCs w:val="22"/>
        </w:rPr>
        <w:t xml:space="preserve"> </w:t>
      </w:r>
      <w:r w:rsidR="00B72783" w:rsidRPr="00B72783">
        <w:rPr>
          <w:color w:val="auto"/>
          <w:sz w:val="22"/>
          <w:szCs w:val="22"/>
          <w:shd w:val="clear" w:color="auto" w:fill="F7F7F7"/>
        </w:rPr>
        <w:t>The Multi-Agency Risk Assessment Conference is a regular meeting where agencies discuss high risk domestic abuse cases, and together develop a safety plan for the victim and his or her children. Agencies taking part can include Police, Independent Domestic Violence Advisors, Children’s Social Services, Health Visitors and GPs, amongst others.</w:t>
      </w:r>
    </w:p>
    <w:p w14:paraId="4783375B" w14:textId="77777777" w:rsidR="00A12769" w:rsidRPr="00B72783" w:rsidRDefault="00A12769" w:rsidP="00B57C47">
      <w:pPr>
        <w:shd w:val="clear" w:color="auto" w:fill="FFFFFF"/>
        <w:overflowPunct/>
        <w:spacing w:line="360" w:lineRule="auto"/>
        <w:jc w:val="both"/>
        <w:rPr>
          <w:color w:val="auto"/>
          <w:sz w:val="22"/>
          <w:szCs w:val="22"/>
          <w:lang w:eastAsia="en-US"/>
        </w:rPr>
      </w:pPr>
    </w:p>
    <w:p w14:paraId="0FEF7DD2" w14:textId="3771D594" w:rsidR="00A12769" w:rsidRPr="00B72783" w:rsidRDefault="00A12769" w:rsidP="00B57C47">
      <w:pPr>
        <w:shd w:val="clear" w:color="auto" w:fill="FFFFFF"/>
        <w:overflowPunct/>
        <w:spacing w:line="360" w:lineRule="auto"/>
        <w:jc w:val="both"/>
        <w:rPr>
          <w:color w:val="auto"/>
          <w:sz w:val="22"/>
          <w:szCs w:val="22"/>
          <w:lang w:eastAsia="en-US"/>
        </w:rPr>
      </w:pPr>
      <w:r w:rsidRPr="00B72783">
        <w:rPr>
          <w:color w:val="auto"/>
          <w:sz w:val="22"/>
          <w:szCs w:val="22"/>
          <w:lang w:eastAsia="en-US"/>
        </w:rPr>
        <w:t>Victim Support is an independent organisation located in England and Wales that provides specialised practical and emotional support to victims and witnesses of crime. They offer free and confidential help to anyone impacted by crime and traumatic events 24 hours a day, seven days a week, 365 days a year, regardless of whether the crime was reported to the police. Victim Support programmes are uniquely tailored to address the requirements of each individual. Among the services provided are knowledge and advice, short- and long-term emotional and practical support, advocacy, restorative justice, personal protection programmes, and aid with the criminal court system. (Victim Support</w:t>
      </w:r>
      <w:r w:rsidR="002E08F6" w:rsidRPr="00B72783">
        <w:rPr>
          <w:color w:val="auto"/>
          <w:sz w:val="22"/>
          <w:szCs w:val="22"/>
          <w:lang w:eastAsia="en-US"/>
        </w:rPr>
        <w:t xml:space="preserve"> 2021</w:t>
      </w:r>
      <w:r w:rsidRPr="00B72783">
        <w:rPr>
          <w:color w:val="auto"/>
          <w:sz w:val="22"/>
          <w:szCs w:val="22"/>
          <w:lang w:eastAsia="en-US"/>
        </w:rPr>
        <w:t>)</w:t>
      </w:r>
    </w:p>
    <w:p w14:paraId="71BA9A02" w14:textId="77777777" w:rsidR="00A12769" w:rsidRPr="00B72783" w:rsidRDefault="00A12769" w:rsidP="00B57C47">
      <w:pPr>
        <w:shd w:val="clear" w:color="auto" w:fill="FFFFFF"/>
        <w:overflowPunct/>
        <w:spacing w:line="360" w:lineRule="auto"/>
        <w:jc w:val="both"/>
        <w:rPr>
          <w:color w:val="auto"/>
          <w:sz w:val="22"/>
          <w:szCs w:val="22"/>
          <w:lang w:eastAsia="en-US"/>
        </w:rPr>
      </w:pPr>
    </w:p>
    <w:p w14:paraId="1EB32BD3" w14:textId="38B4F8D4" w:rsidR="00A12769" w:rsidRPr="00B72783" w:rsidRDefault="00A12769" w:rsidP="00B57C47">
      <w:pPr>
        <w:shd w:val="clear" w:color="auto" w:fill="FFFFFF"/>
        <w:overflowPunct/>
        <w:spacing w:line="360" w:lineRule="auto"/>
        <w:jc w:val="both"/>
        <w:rPr>
          <w:color w:val="auto"/>
          <w:sz w:val="22"/>
          <w:szCs w:val="22"/>
        </w:rPr>
      </w:pPr>
      <w:r w:rsidRPr="00B72783">
        <w:rPr>
          <w:color w:val="auto"/>
          <w:sz w:val="22"/>
          <w:szCs w:val="22"/>
          <w:lang w:eastAsia="en-US"/>
        </w:rPr>
        <w:t xml:space="preserve">Live Fear Free is a free assistance line that is open 24 hours a day, seven days a week. The operators are helpful and pleasant. If an individual has suffered domestic abuse, sexual violence, or violence against women, or is concerned about a friend or relative who is facing any type of violence or abuse, they will assist in discussing your concerns and providing aid, support, and information. </w:t>
      </w:r>
      <w:r w:rsidRPr="00B72783">
        <w:rPr>
          <w:color w:val="auto"/>
          <w:sz w:val="22"/>
          <w:szCs w:val="22"/>
        </w:rPr>
        <w:t>(LIVE FEAR FREE HELPINE</w:t>
      </w:r>
      <w:r w:rsidR="002E08F6" w:rsidRPr="00B72783">
        <w:rPr>
          <w:color w:val="auto"/>
          <w:sz w:val="22"/>
          <w:szCs w:val="22"/>
        </w:rPr>
        <w:t xml:space="preserve"> 2021</w:t>
      </w:r>
      <w:r w:rsidRPr="00B72783">
        <w:rPr>
          <w:color w:val="auto"/>
          <w:sz w:val="22"/>
          <w:szCs w:val="22"/>
        </w:rPr>
        <w:t>).</w:t>
      </w:r>
    </w:p>
    <w:p w14:paraId="5AA5031C" w14:textId="77777777" w:rsidR="00A12769" w:rsidRPr="00B72783" w:rsidRDefault="00A12769" w:rsidP="00B57C47">
      <w:pPr>
        <w:shd w:val="clear" w:color="auto" w:fill="FFFFFF"/>
        <w:overflowPunct/>
        <w:spacing w:line="360" w:lineRule="auto"/>
        <w:jc w:val="both"/>
        <w:rPr>
          <w:color w:val="auto"/>
          <w:sz w:val="22"/>
          <w:szCs w:val="22"/>
          <w:lang w:eastAsia="en-US"/>
        </w:rPr>
      </w:pPr>
    </w:p>
    <w:p w14:paraId="077531A0" w14:textId="77777777" w:rsidR="00A12769" w:rsidRPr="00B72783" w:rsidRDefault="00A12769" w:rsidP="00B57C47">
      <w:pPr>
        <w:shd w:val="clear" w:color="auto" w:fill="FFFFFF"/>
        <w:overflowPunct/>
        <w:spacing w:line="360" w:lineRule="auto"/>
        <w:jc w:val="both"/>
        <w:rPr>
          <w:color w:val="auto"/>
          <w:sz w:val="22"/>
          <w:szCs w:val="22"/>
          <w:lang w:eastAsia="en-US"/>
        </w:rPr>
      </w:pPr>
      <w:r w:rsidRPr="00B72783">
        <w:rPr>
          <w:color w:val="auto"/>
          <w:sz w:val="22"/>
          <w:szCs w:val="22"/>
          <w:lang w:eastAsia="en-US"/>
        </w:rPr>
        <w:t>I completed the DASH Guidance on Risk Identification and Checklist with the victim while I was with them.</w:t>
      </w:r>
    </w:p>
    <w:p w14:paraId="35FD828B" w14:textId="77777777" w:rsidR="00A12769" w:rsidRPr="00B72783" w:rsidRDefault="00A12769" w:rsidP="00B57C47">
      <w:pPr>
        <w:shd w:val="clear" w:color="auto" w:fill="FFFFFF"/>
        <w:overflowPunct/>
        <w:spacing w:line="360" w:lineRule="auto"/>
        <w:jc w:val="both"/>
        <w:rPr>
          <w:color w:val="auto"/>
          <w:sz w:val="22"/>
          <w:szCs w:val="22"/>
          <w:lang w:eastAsia="en-US"/>
        </w:rPr>
      </w:pPr>
    </w:p>
    <w:p w14:paraId="5985E9E8" w14:textId="08462594" w:rsidR="00A12769" w:rsidRPr="00B72783" w:rsidRDefault="00A12769" w:rsidP="00B57C47">
      <w:pPr>
        <w:shd w:val="clear" w:color="auto" w:fill="FFFFFF"/>
        <w:overflowPunct/>
        <w:spacing w:line="360" w:lineRule="auto"/>
        <w:jc w:val="both"/>
        <w:rPr>
          <w:color w:val="auto"/>
          <w:sz w:val="22"/>
          <w:szCs w:val="22"/>
          <w:lang w:eastAsia="en-US"/>
        </w:rPr>
      </w:pPr>
      <w:r w:rsidRPr="00B72783">
        <w:rPr>
          <w:color w:val="auto"/>
          <w:sz w:val="22"/>
          <w:szCs w:val="22"/>
          <w:lang w:eastAsia="en-US"/>
        </w:rPr>
        <w:t>Individuals working in public protection utilise the DASH Guidance on Risk Identification and Checklist. It is used in child and adult safeguarding, sexual abuse, MARAC, MAPPA, mental health, and missing people. It makes gathering the essential information simple, but it also tries to collect considerably more statistical significance data with the purpose of saving lives through early risk detection, intervention, and prevention. (Richards</w:t>
      </w:r>
      <w:r w:rsidR="002E08F6" w:rsidRPr="00B72783">
        <w:rPr>
          <w:color w:val="auto"/>
          <w:sz w:val="22"/>
          <w:szCs w:val="22"/>
          <w:lang w:eastAsia="en-US"/>
        </w:rPr>
        <w:t xml:space="preserve"> 2020</w:t>
      </w:r>
      <w:r w:rsidRPr="00B72783">
        <w:rPr>
          <w:color w:val="auto"/>
          <w:sz w:val="22"/>
          <w:szCs w:val="22"/>
          <w:lang w:eastAsia="en-US"/>
        </w:rPr>
        <w:t>).</w:t>
      </w:r>
    </w:p>
    <w:p w14:paraId="016B5A34" w14:textId="77777777" w:rsidR="00A12769" w:rsidRPr="00B72783" w:rsidRDefault="00A12769" w:rsidP="00B57C47">
      <w:pPr>
        <w:shd w:val="clear" w:color="auto" w:fill="FFFFFF"/>
        <w:overflowPunct/>
        <w:spacing w:line="360" w:lineRule="auto"/>
        <w:jc w:val="both"/>
        <w:rPr>
          <w:color w:val="auto"/>
          <w:sz w:val="22"/>
          <w:szCs w:val="22"/>
          <w:lang w:eastAsia="en-US"/>
        </w:rPr>
      </w:pPr>
    </w:p>
    <w:p w14:paraId="0E70261B" w14:textId="77777777" w:rsidR="00A12769" w:rsidRPr="00B72783" w:rsidRDefault="00A12769" w:rsidP="00B57C47">
      <w:pPr>
        <w:shd w:val="clear" w:color="auto" w:fill="FFFFFF"/>
        <w:overflowPunct/>
        <w:spacing w:line="360" w:lineRule="auto"/>
        <w:jc w:val="both"/>
        <w:rPr>
          <w:color w:val="auto"/>
          <w:sz w:val="22"/>
          <w:szCs w:val="22"/>
          <w:lang w:eastAsia="en-US"/>
        </w:rPr>
      </w:pPr>
      <w:r w:rsidRPr="00B72783">
        <w:rPr>
          <w:color w:val="auto"/>
          <w:sz w:val="22"/>
          <w:szCs w:val="22"/>
          <w:lang w:eastAsia="en-US"/>
        </w:rPr>
        <w:t xml:space="preserve">I returned to the police station after leaving the victim's home address. I had to type up an update for the South Wales Police Incident and Update Management System, known as NICHE. I began by conducting a VU01 Risk Assessment on the victim. I utilised the National Decision Model to assess the victim's risk in the occurrence. Working through the National Decision Model's five stages aided me in identifying and prioritising the actions I needed to take depending on the nature and source of the risk, as well as the immediacy with </w:t>
      </w:r>
      <w:r w:rsidRPr="00B72783">
        <w:rPr>
          <w:color w:val="auto"/>
          <w:sz w:val="22"/>
          <w:szCs w:val="22"/>
          <w:lang w:eastAsia="en-US"/>
        </w:rPr>
        <w:lastRenderedPageBreak/>
        <w:t>which it presented itself. The National Decision Model assisted me in evaluating the victim's vulnerability and any circumstances influencing that vulnerability. Furthermore, if processional support from the police or other agencies is required, there is a risk of repeat victimisation. I also filled out a Victim Contact VU02 form. I spoke with the victim and confirmed their chosen contact method. I have agreed with the victim on a schedule for any investigation updates.</w:t>
      </w:r>
    </w:p>
    <w:p w14:paraId="7F728989" w14:textId="77777777" w:rsidR="00A12769" w:rsidRPr="00B72783" w:rsidRDefault="00A12769" w:rsidP="00B57C47">
      <w:pPr>
        <w:shd w:val="clear" w:color="auto" w:fill="FFFFFF"/>
        <w:overflowPunct/>
        <w:spacing w:line="360" w:lineRule="auto"/>
        <w:jc w:val="both"/>
        <w:rPr>
          <w:color w:val="auto"/>
          <w:sz w:val="22"/>
          <w:szCs w:val="22"/>
          <w:lang w:eastAsia="en-US"/>
        </w:rPr>
      </w:pPr>
    </w:p>
    <w:p w14:paraId="68134D28" w14:textId="77777777" w:rsidR="00A12769" w:rsidRPr="00B72783" w:rsidRDefault="00A12769" w:rsidP="00B57C47">
      <w:pPr>
        <w:shd w:val="clear" w:color="auto" w:fill="FFFFFF"/>
        <w:overflowPunct/>
        <w:spacing w:line="360" w:lineRule="auto"/>
        <w:jc w:val="both"/>
        <w:rPr>
          <w:color w:val="auto"/>
          <w:sz w:val="22"/>
          <w:szCs w:val="22"/>
          <w:lang w:eastAsia="en-US"/>
        </w:rPr>
      </w:pPr>
    </w:p>
    <w:p w14:paraId="4783EDD8" w14:textId="77777777" w:rsidR="00A12769" w:rsidRPr="00B72783" w:rsidRDefault="00A12769" w:rsidP="00B57C47">
      <w:pPr>
        <w:shd w:val="clear" w:color="auto" w:fill="FFFFFF"/>
        <w:overflowPunct/>
        <w:spacing w:line="360" w:lineRule="auto"/>
        <w:jc w:val="both"/>
        <w:rPr>
          <w:color w:val="auto"/>
          <w:sz w:val="22"/>
          <w:szCs w:val="22"/>
          <w:lang w:eastAsia="en-US"/>
        </w:rPr>
      </w:pPr>
      <w:r w:rsidRPr="00B72783">
        <w:rPr>
          <w:color w:val="auto"/>
          <w:sz w:val="22"/>
          <w:szCs w:val="22"/>
          <w:lang w:eastAsia="en-US"/>
        </w:rPr>
        <w:t>In addition to the safeguards I had previously put in place for the victim, I had submitted a Public Protection Report. This is a form that will be given to the South Wales Police Public Protection Unit, who will assess it and determine what type of support the victim can get. In order to give this support, they will make contact with the victim. In order for me to determine the danger to the victim, I used the DASH questions previously completed by the victim, as well as a report based on my own observations.</w:t>
      </w:r>
    </w:p>
    <w:p w14:paraId="2B484A0B" w14:textId="77777777" w:rsidR="00A12769" w:rsidRPr="00B72783" w:rsidRDefault="00A12769" w:rsidP="00B57C47">
      <w:pPr>
        <w:shd w:val="clear" w:color="auto" w:fill="FFFFFF"/>
        <w:overflowPunct/>
        <w:spacing w:line="360" w:lineRule="auto"/>
        <w:jc w:val="both"/>
        <w:rPr>
          <w:color w:val="auto"/>
          <w:sz w:val="22"/>
          <w:szCs w:val="22"/>
          <w:lang w:eastAsia="en-US"/>
        </w:rPr>
      </w:pPr>
    </w:p>
    <w:p w14:paraId="0F4D41EB" w14:textId="77777777" w:rsidR="00A12769" w:rsidRPr="00B72783" w:rsidRDefault="00A12769" w:rsidP="00B57C47">
      <w:pPr>
        <w:spacing w:line="360" w:lineRule="auto"/>
        <w:rPr>
          <w:color w:val="auto"/>
          <w:sz w:val="22"/>
          <w:szCs w:val="22"/>
          <w:lang w:eastAsia="en-US"/>
        </w:rPr>
      </w:pPr>
      <w:r w:rsidRPr="00B72783">
        <w:rPr>
          <w:color w:val="auto"/>
          <w:sz w:val="22"/>
          <w:szCs w:val="22"/>
          <w:lang w:eastAsia="en-US"/>
        </w:rPr>
        <w:t>I have also completed a Victim Referral Form for the victim so that they can receive additional help. I reviewed the incident and filled out all of these documents using the National Decision Model. I've noted any existing dangers as well as any risks that may occur as a result of the incident. I have made reasonable judgments to deal with any risks, and I have kept detailed records of the steps I've done to manage and track risk, as well as provide information about any risks to others or apply risk management approaches.</w:t>
      </w:r>
    </w:p>
    <w:p w14:paraId="21E69782" w14:textId="77777777" w:rsidR="00A12769" w:rsidRPr="00B72783" w:rsidRDefault="00A12769" w:rsidP="00B57C47">
      <w:pPr>
        <w:spacing w:line="360" w:lineRule="auto"/>
        <w:rPr>
          <w:color w:val="auto"/>
          <w:sz w:val="22"/>
          <w:szCs w:val="22"/>
        </w:rPr>
      </w:pPr>
    </w:p>
    <w:p w14:paraId="264F267A" w14:textId="3ECDE0DE" w:rsidR="00A12769" w:rsidRPr="00B72783" w:rsidRDefault="00A12769" w:rsidP="00B57C47">
      <w:pPr>
        <w:spacing w:line="360" w:lineRule="auto"/>
        <w:rPr>
          <w:color w:val="auto"/>
          <w:sz w:val="22"/>
          <w:szCs w:val="22"/>
        </w:rPr>
      </w:pPr>
      <w:r w:rsidRPr="00B72783">
        <w:rPr>
          <w:color w:val="auto"/>
          <w:sz w:val="22"/>
          <w:szCs w:val="22"/>
        </w:rPr>
        <w:t>A person is deemed a repeat victim if they believe they are one or if they have been the victim of more than one reported crime or anti-social behaviour occurrence in the previous 12 months. This allows a series of related or recurring events that happened prior to the victim phoning the police to be treated as part of an anti-social behaviour pattern. It also means that if a victim has previously made a complaint to a partner agency rather than the police, the police may regard them as a repeat victim. (Bedfordshire Police</w:t>
      </w:r>
      <w:r w:rsidR="002E08F6" w:rsidRPr="00B72783">
        <w:rPr>
          <w:color w:val="auto"/>
          <w:sz w:val="22"/>
          <w:szCs w:val="22"/>
        </w:rPr>
        <w:t xml:space="preserve"> 2021</w:t>
      </w:r>
      <w:r w:rsidRPr="00B72783">
        <w:rPr>
          <w:color w:val="auto"/>
          <w:sz w:val="22"/>
          <w:szCs w:val="22"/>
        </w:rPr>
        <w:t>)</w:t>
      </w:r>
    </w:p>
    <w:p w14:paraId="4583DE67" w14:textId="77777777" w:rsidR="00A12769" w:rsidRPr="00B72783" w:rsidRDefault="00A12769" w:rsidP="00B57C47">
      <w:pPr>
        <w:spacing w:line="360" w:lineRule="auto"/>
        <w:rPr>
          <w:color w:val="auto"/>
          <w:sz w:val="22"/>
          <w:szCs w:val="22"/>
        </w:rPr>
      </w:pPr>
    </w:p>
    <w:p w14:paraId="1585B459" w14:textId="2D2A91D2" w:rsidR="00A12769" w:rsidRPr="00B72783" w:rsidRDefault="00A12769" w:rsidP="00B57C47">
      <w:pPr>
        <w:spacing w:line="360" w:lineRule="auto"/>
        <w:rPr>
          <w:color w:val="auto"/>
          <w:sz w:val="22"/>
          <w:szCs w:val="22"/>
        </w:rPr>
      </w:pPr>
      <w:r w:rsidRPr="00B72783">
        <w:rPr>
          <w:color w:val="auto"/>
          <w:sz w:val="22"/>
          <w:szCs w:val="22"/>
        </w:rPr>
        <w:t>A repeat offender is someone who has committed various offences on multiple occasions. (Merriam-Webster Dictionary</w:t>
      </w:r>
      <w:r w:rsidR="002E08F6" w:rsidRPr="00B72783">
        <w:rPr>
          <w:color w:val="auto"/>
          <w:sz w:val="22"/>
          <w:szCs w:val="22"/>
        </w:rPr>
        <w:t xml:space="preserve"> 2021</w:t>
      </w:r>
      <w:r w:rsidRPr="00B72783">
        <w:rPr>
          <w:color w:val="auto"/>
          <w:sz w:val="22"/>
          <w:szCs w:val="22"/>
        </w:rPr>
        <w:t>). Previous study indicated that past offending history was the most critical element in determining re-offending. Offenders with more severe offences were much more likely to be reconvicted following release. Offenders who were serving their first prison term, on the other hand, were less likely to be reconvicted. The research showed crime type as a significant predictor, with offenders serving terms for acquisitive crimes being more likely to re-offend than offenders serving sentences for other crime categories.</w:t>
      </w:r>
      <w:r w:rsidR="00B72783" w:rsidRPr="00B72783">
        <w:rPr>
          <w:color w:val="auto"/>
          <w:sz w:val="22"/>
          <w:szCs w:val="22"/>
        </w:rPr>
        <w:t xml:space="preserve"> Criminogenic needs encountered in the community before or after incarceration, such as insecure housing, employment needs, and substance abuse, have been identified as crucial </w:t>
      </w:r>
      <w:r w:rsidR="00B72783" w:rsidRPr="00B72783">
        <w:rPr>
          <w:color w:val="auto"/>
          <w:sz w:val="22"/>
          <w:szCs w:val="22"/>
        </w:rPr>
        <w:lastRenderedPageBreak/>
        <w:t>predictors, even after controlling for criminal history, highlighting the significance of measures to tackle these problems in order to minimize re-offending.</w:t>
      </w:r>
      <w:r w:rsidRPr="00B72783">
        <w:rPr>
          <w:color w:val="auto"/>
          <w:sz w:val="22"/>
          <w:szCs w:val="22"/>
        </w:rPr>
        <w:t xml:space="preserve"> (</w:t>
      </w:r>
      <w:r w:rsidR="002E08F6" w:rsidRPr="00B72783">
        <w:rPr>
          <w:color w:val="auto"/>
          <w:sz w:val="22"/>
          <w:szCs w:val="22"/>
        </w:rPr>
        <w:t>Brunton-</w:t>
      </w:r>
      <w:r w:rsidRPr="00B72783">
        <w:rPr>
          <w:color w:val="auto"/>
          <w:sz w:val="22"/>
          <w:szCs w:val="22"/>
        </w:rPr>
        <w:t>Smith and Hopkins</w:t>
      </w:r>
      <w:r w:rsidR="002E08F6" w:rsidRPr="00B72783">
        <w:rPr>
          <w:color w:val="auto"/>
          <w:sz w:val="22"/>
          <w:szCs w:val="22"/>
        </w:rPr>
        <w:t xml:space="preserve"> 2013</w:t>
      </w:r>
      <w:r w:rsidRPr="00B72783">
        <w:rPr>
          <w:color w:val="auto"/>
          <w:sz w:val="22"/>
          <w:szCs w:val="22"/>
        </w:rPr>
        <w:t>)</w:t>
      </w:r>
    </w:p>
    <w:p w14:paraId="45647CB8" w14:textId="77777777" w:rsidR="00A12769" w:rsidRPr="00ED413A" w:rsidRDefault="00A12769" w:rsidP="00A12769">
      <w:pPr>
        <w:spacing w:line="360" w:lineRule="auto"/>
        <w:rPr>
          <w:sz w:val="22"/>
          <w:szCs w:val="22"/>
        </w:rPr>
      </w:pPr>
    </w:p>
    <w:p w14:paraId="3B117623" w14:textId="77777777" w:rsidR="00A12769" w:rsidRPr="00ED413A" w:rsidRDefault="00A12769" w:rsidP="00A12769">
      <w:pPr>
        <w:spacing w:line="360" w:lineRule="auto"/>
        <w:rPr>
          <w:sz w:val="22"/>
          <w:szCs w:val="22"/>
        </w:rPr>
      </w:pPr>
    </w:p>
    <w:p w14:paraId="27EDE7A5" w14:textId="77777777" w:rsidR="00A12769" w:rsidRPr="00ED413A" w:rsidRDefault="00A12769" w:rsidP="00A12769">
      <w:pPr>
        <w:spacing w:line="360" w:lineRule="auto"/>
        <w:rPr>
          <w:sz w:val="22"/>
          <w:szCs w:val="22"/>
        </w:rPr>
      </w:pPr>
    </w:p>
    <w:p w14:paraId="6CDC70FE" w14:textId="77777777" w:rsidR="00A12769" w:rsidRPr="00ED413A" w:rsidRDefault="00A12769" w:rsidP="00A12769">
      <w:pPr>
        <w:spacing w:line="360" w:lineRule="auto"/>
        <w:rPr>
          <w:sz w:val="22"/>
          <w:szCs w:val="22"/>
        </w:rPr>
      </w:pPr>
    </w:p>
    <w:p w14:paraId="5FE7A81F" w14:textId="77777777" w:rsidR="00A12769" w:rsidRPr="00ED413A" w:rsidRDefault="00A12769" w:rsidP="00A12769">
      <w:pPr>
        <w:spacing w:line="360" w:lineRule="auto"/>
        <w:rPr>
          <w:sz w:val="22"/>
          <w:szCs w:val="22"/>
        </w:rPr>
      </w:pPr>
    </w:p>
    <w:p w14:paraId="0A52173D" w14:textId="77777777" w:rsidR="00A12769" w:rsidRPr="00E676F7" w:rsidRDefault="00A12769" w:rsidP="5B843AF0">
      <w:pPr>
        <w:ind w:right="237"/>
        <w:jc w:val="both"/>
        <w:rPr>
          <w:rFonts w:eastAsia="Arial"/>
          <w:color w:val="000000" w:themeColor="text1"/>
          <w:sz w:val="24"/>
          <w:szCs w:val="24"/>
        </w:rPr>
      </w:pP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69F7424F">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6484CCF7" w14:textId="345D6F86"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73F2D46B" w14:textId="7BAA22E3" w:rsidR="00A221AB" w:rsidRDefault="0C26B368" w:rsidP="69F7424F">
      <w:pPr>
        <w:pStyle w:val="paragraph"/>
        <w:spacing w:before="0" w:beforeAutospacing="0" w:after="0" w:afterAutospacing="0"/>
        <w:ind w:left="3600" w:right="225"/>
        <w:textAlignment w:val="baseline"/>
        <w:rPr>
          <w:rFonts w:ascii="Segoe UI" w:hAnsi="Segoe UI" w:cs="Segoe UI"/>
          <w:color w:val="000000"/>
          <w:sz w:val="18"/>
          <w:szCs w:val="18"/>
        </w:rPr>
      </w:pPr>
      <w:r w:rsidRPr="69F7424F">
        <w:rPr>
          <w:rStyle w:val="normaltextrun"/>
          <w:rFonts w:ascii="Arial" w:hAnsi="Arial" w:cs="Arial"/>
          <w:b/>
          <w:bCs/>
          <w:color w:val="000000" w:themeColor="text1"/>
        </w:rPr>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023CE6EF" w:rsidR="00A221AB" w:rsidRDefault="00A221AB" w:rsidP="0B413A8F">
      <w:pPr>
        <w:pStyle w:val="paragraph"/>
        <w:spacing w:before="0" w:beforeAutospacing="0" w:after="0" w:afterAutospacing="0"/>
        <w:ind w:right="225"/>
        <w:jc w:val="both"/>
        <w:textAlignment w:val="baseline"/>
        <w:rPr>
          <w:rStyle w:val="normaltextrun"/>
          <w:rFonts w:ascii="Arial" w:hAnsi="Arial" w:cs="Arial"/>
          <w:i/>
          <w:iCs/>
          <w:color w:val="000000"/>
        </w:rPr>
      </w:pPr>
      <w:r w:rsidRPr="0B413A8F">
        <w:rPr>
          <w:rStyle w:val="normaltextrun"/>
          <w:rFonts w:ascii="Arial" w:hAnsi="Arial" w:cs="Arial"/>
          <w:i/>
          <w:iCs/>
          <w:color w:val="000000" w:themeColor="text1"/>
        </w:rPr>
        <w:t xml:space="preserve">This is recognised by the university as work that is fully supporting this module BMPP 6001D; Policing in the Workplace 3 and in signing it will be equivalent to </w:t>
      </w:r>
      <w:r w:rsidR="443B0D07" w:rsidRPr="0B413A8F">
        <w:rPr>
          <w:rStyle w:val="normaltextrun"/>
          <w:rFonts w:ascii="Arial" w:hAnsi="Arial" w:cs="Arial"/>
          <w:i/>
          <w:iCs/>
          <w:color w:val="000000" w:themeColor="text1"/>
        </w:rPr>
        <w:t>2000</w:t>
      </w:r>
      <w:r w:rsidRPr="0B413A8F">
        <w:rPr>
          <w:rStyle w:val="normaltextrun"/>
          <w:rFonts w:ascii="Arial" w:hAnsi="Arial" w:cs="Arial"/>
          <w:i/>
          <w:iCs/>
          <w:color w:val="000000" w:themeColor="text1"/>
        </w:rPr>
        <w:t xml:space="preserve"> words</w:t>
      </w:r>
      <w:r w:rsidR="167023A2" w:rsidRPr="0B413A8F">
        <w:rPr>
          <w:rStyle w:val="normaltextrun"/>
          <w:rFonts w:ascii="Arial" w:hAnsi="Arial" w:cs="Arial"/>
          <w:i/>
          <w:iCs/>
          <w:color w:val="000000" w:themeColor="text1"/>
        </w:rPr>
        <w:t xml:space="preserve">.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6B93465E"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w:t>
      </w:r>
      <w:r w:rsidR="002E08F6">
        <w:rPr>
          <w:rStyle w:val="normaltextrun"/>
          <w:rFonts w:ascii="Arial" w:hAnsi="Arial" w:cs="Arial"/>
          <w:color w:val="000000"/>
        </w:rPr>
        <w:t>JPOWELL</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5215CFA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2E08F6">
        <w:rPr>
          <w:rStyle w:val="normaltextrun"/>
          <w:rFonts w:ascii="Arial" w:hAnsi="Arial" w:cs="Arial"/>
          <w:color w:val="000000"/>
        </w:rPr>
        <w:t>24/01/2022</w:t>
      </w:r>
    </w:p>
    <w:p w14:paraId="06491356" w14:textId="77777777" w:rsidR="00A221AB" w:rsidRDefault="00A221AB">
      <w:pPr>
        <w:overflowPunct/>
        <w:autoSpaceDE/>
        <w:autoSpaceDN/>
        <w:adjustRightInd/>
        <w:textAlignment w:val="auto"/>
        <w:rPr>
          <w:b/>
          <w:bCs/>
          <w:sz w:val="24"/>
          <w:szCs w:val="24"/>
        </w:rPr>
      </w:pPr>
      <w:r w:rsidRPr="69F7424F">
        <w:rPr>
          <w:b/>
          <w:bCs/>
          <w:sz w:val="24"/>
          <w:szCs w:val="24"/>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759B9331" w:rsidR="00025650" w:rsidRPr="00E676F7" w:rsidRDefault="5B843AF0" w:rsidP="5B843AF0">
      <w:pPr>
        <w:ind w:right="237"/>
        <w:jc w:val="center"/>
        <w:rPr>
          <w:b/>
          <w:bCs/>
          <w:sz w:val="24"/>
          <w:szCs w:val="24"/>
        </w:rPr>
      </w:pPr>
      <w:r w:rsidRPr="0FF883D4">
        <w:rPr>
          <w:b/>
          <w:bCs/>
          <w:sz w:val="24"/>
          <w:szCs w:val="24"/>
        </w:rPr>
        <w:t xml:space="preserve">Task </w:t>
      </w:r>
      <w:r w:rsidR="1EFF1EB2" w:rsidRPr="0FF883D4">
        <w:rPr>
          <w:b/>
          <w:bCs/>
          <w:sz w:val="24"/>
          <w:szCs w:val="24"/>
        </w:rPr>
        <w:t>4</w:t>
      </w:r>
    </w:p>
    <w:p w14:paraId="77E31362" w14:textId="29BEE203" w:rsidR="0FF883D4" w:rsidRDefault="0FF883D4" w:rsidP="0FF883D4">
      <w:pPr>
        <w:ind w:right="237"/>
        <w:jc w:val="both"/>
        <w:rPr>
          <w:b/>
          <w:bCs/>
          <w:color w:val="000000" w:themeColor="text1"/>
          <w:sz w:val="24"/>
          <w:szCs w:val="24"/>
        </w:rPr>
      </w:pPr>
    </w:p>
    <w:p w14:paraId="002BCC44" w14:textId="6C60D288" w:rsidR="0FF883D4" w:rsidRDefault="5D9B6F62" w:rsidP="02D63252">
      <w:pPr>
        <w:ind w:right="237"/>
        <w:jc w:val="both"/>
        <w:rPr>
          <w:rFonts w:eastAsia="Arial"/>
          <w:b/>
          <w:bCs/>
          <w:color w:val="000000" w:themeColor="text1"/>
          <w:sz w:val="24"/>
          <w:szCs w:val="24"/>
        </w:rPr>
      </w:pPr>
      <w:r w:rsidRPr="02D63252">
        <w:rPr>
          <w:rFonts w:eastAsia="Arial"/>
          <w:b/>
          <w:bCs/>
          <w:color w:val="000000" w:themeColor="text1"/>
          <w:sz w:val="24"/>
          <w:szCs w:val="24"/>
        </w:rPr>
        <w:t xml:space="preserve">This is a reminder that this TASK </w:t>
      </w:r>
      <w:r w:rsidR="6383A551" w:rsidRPr="02D63252">
        <w:rPr>
          <w:rFonts w:eastAsia="Arial"/>
          <w:b/>
          <w:bCs/>
          <w:color w:val="000000" w:themeColor="text1"/>
          <w:sz w:val="24"/>
          <w:szCs w:val="24"/>
        </w:rPr>
        <w:t>4</w:t>
      </w:r>
      <w:r w:rsidRPr="02D63252">
        <w:rPr>
          <w:rFonts w:eastAsia="Arial"/>
          <w:b/>
          <w:bCs/>
          <w:color w:val="000000" w:themeColor="text1"/>
          <w:sz w:val="24"/>
          <w:szCs w:val="24"/>
        </w:rPr>
        <w:t xml:space="preserve"> section is an opportunity for you to answer</w:t>
      </w:r>
      <w:r w:rsidR="4FE49201" w:rsidRPr="02D63252">
        <w:rPr>
          <w:rFonts w:eastAsia="Arial"/>
          <w:b/>
          <w:bCs/>
          <w:color w:val="000000" w:themeColor="text1"/>
          <w:sz w:val="24"/>
          <w:szCs w:val="24"/>
        </w:rPr>
        <w:t xml:space="preserve"> </w:t>
      </w:r>
      <w:r w:rsidR="48232DC3" w:rsidRPr="02D63252">
        <w:rPr>
          <w:rFonts w:eastAsia="Arial"/>
          <w:b/>
          <w:bCs/>
          <w:color w:val="000000" w:themeColor="text1"/>
          <w:sz w:val="24"/>
          <w:szCs w:val="24"/>
        </w:rPr>
        <w:t xml:space="preserve">one question which should be relevant to the “advanced learning” area that you have </w:t>
      </w:r>
      <w:r w:rsidR="2C80CEFD" w:rsidRPr="02D63252">
        <w:rPr>
          <w:rFonts w:eastAsia="Arial"/>
          <w:b/>
          <w:bCs/>
          <w:color w:val="000000" w:themeColor="text1"/>
          <w:sz w:val="24"/>
          <w:szCs w:val="24"/>
        </w:rPr>
        <w:t xml:space="preserve">chosen.  The advanced learning lecture that you </w:t>
      </w:r>
      <w:r w:rsidR="3F306007" w:rsidRPr="02D63252">
        <w:rPr>
          <w:rFonts w:eastAsia="Arial"/>
          <w:b/>
          <w:bCs/>
          <w:color w:val="000000" w:themeColor="text1"/>
          <w:sz w:val="24"/>
          <w:szCs w:val="24"/>
        </w:rPr>
        <w:t>cho</w:t>
      </w:r>
      <w:r w:rsidR="05F0DD54" w:rsidRPr="02D63252">
        <w:rPr>
          <w:rFonts w:eastAsia="Arial"/>
          <w:b/>
          <w:bCs/>
          <w:color w:val="000000" w:themeColor="text1"/>
          <w:sz w:val="24"/>
          <w:szCs w:val="24"/>
        </w:rPr>
        <w:t>o</w:t>
      </w:r>
      <w:r w:rsidR="3F306007" w:rsidRPr="02D63252">
        <w:rPr>
          <w:rFonts w:eastAsia="Arial"/>
          <w:b/>
          <w:bCs/>
          <w:color w:val="000000" w:themeColor="text1"/>
          <w:sz w:val="24"/>
          <w:szCs w:val="24"/>
        </w:rPr>
        <w:t>se</w:t>
      </w:r>
      <w:r w:rsidR="2C80CEFD" w:rsidRPr="02D63252">
        <w:rPr>
          <w:rFonts w:eastAsia="Arial"/>
          <w:b/>
          <w:bCs/>
          <w:color w:val="000000" w:themeColor="text1"/>
          <w:sz w:val="24"/>
          <w:szCs w:val="24"/>
        </w:rPr>
        <w:t xml:space="preserve"> to attend will assist you in answering this task. </w:t>
      </w:r>
    </w:p>
    <w:p w14:paraId="1093A23A" w14:textId="3B644F98" w:rsidR="0FF883D4" w:rsidRDefault="0FF883D4" w:rsidP="02D63252">
      <w:pPr>
        <w:ind w:right="237"/>
        <w:jc w:val="both"/>
        <w:rPr>
          <w:b/>
          <w:bCs/>
          <w:color w:val="000000" w:themeColor="text1"/>
          <w:sz w:val="24"/>
          <w:szCs w:val="24"/>
        </w:rPr>
      </w:pPr>
    </w:p>
    <w:p w14:paraId="4CC6765A" w14:textId="4EA5F1CD" w:rsidR="0FF883D4" w:rsidRDefault="0FF883D4" w:rsidP="02D63252">
      <w:pPr>
        <w:ind w:right="237"/>
        <w:jc w:val="both"/>
        <w:rPr>
          <w:b/>
          <w:bCs/>
          <w:color w:val="000000" w:themeColor="text1"/>
          <w:sz w:val="24"/>
          <w:szCs w:val="24"/>
        </w:rPr>
      </w:pPr>
    </w:p>
    <w:p w14:paraId="358E23F0" w14:textId="357F4500" w:rsidR="0FF883D4" w:rsidRDefault="0FF883D4" w:rsidP="02D63252">
      <w:pPr>
        <w:ind w:right="237"/>
        <w:jc w:val="both"/>
        <w:rPr>
          <w:b/>
          <w:bCs/>
          <w:color w:val="000000" w:themeColor="text1"/>
          <w:sz w:val="24"/>
          <w:szCs w:val="24"/>
        </w:rPr>
      </w:pPr>
    </w:p>
    <w:p w14:paraId="193C4854" w14:textId="63BC9E22" w:rsidR="0FF883D4" w:rsidRDefault="0C4F7D28" w:rsidP="02D63252">
      <w:pPr>
        <w:ind w:right="237"/>
        <w:jc w:val="both"/>
        <w:rPr>
          <w:b/>
          <w:bCs/>
          <w:color w:val="000000" w:themeColor="text1"/>
          <w:sz w:val="24"/>
          <w:szCs w:val="24"/>
        </w:rPr>
      </w:pPr>
      <w:r w:rsidRPr="02D63252">
        <w:rPr>
          <w:rFonts w:eastAsia="Arial"/>
          <w:b/>
          <w:bCs/>
          <w:color w:val="000000" w:themeColor="text1"/>
          <w:sz w:val="24"/>
          <w:szCs w:val="24"/>
          <w:highlight w:val="yellow"/>
        </w:rPr>
        <w:t>Cho</w:t>
      </w:r>
      <w:r w:rsidR="70C70834" w:rsidRPr="02D63252">
        <w:rPr>
          <w:rFonts w:eastAsia="Arial"/>
          <w:b/>
          <w:bCs/>
          <w:color w:val="000000" w:themeColor="text1"/>
          <w:sz w:val="24"/>
          <w:szCs w:val="24"/>
          <w:highlight w:val="yellow"/>
        </w:rPr>
        <w:t>ose</w:t>
      </w:r>
      <w:r w:rsidR="5D9B6F62" w:rsidRPr="02D63252">
        <w:rPr>
          <w:rFonts w:eastAsia="Arial"/>
          <w:b/>
          <w:bCs/>
          <w:color w:val="000000" w:themeColor="text1"/>
          <w:sz w:val="24"/>
          <w:szCs w:val="24"/>
          <w:highlight w:val="yellow"/>
        </w:rPr>
        <w:t xml:space="preserve"> 1 of these 5 options</w:t>
      </w:r>
      <w:r w:rsidR="2F37049A" w:rsidRPr="02D63252">
        <w:rPr>
          <w:rFonts w:eastAsia="Arial"/>
          <w:b/>
          <w:bCs/>
          <w:color w:val="000000" w:themeColor="text1"/>
          <w:sz w:val="24"/>
          <w:szCs w:val="24"/>
          <w:highlight w:val="yellow"/>
        </w:rPr>
        <w:t xml:space="preserve"> to answer </w:t>
      </w:r>
    </w:p>
    <w:p w14:paraId="076EC2A4" w14:textId="4E79EE27" w:rsidR="0FF883D4" w:rsidRDefault="0FF883D4" w:rsidP="02D63252">
      <w:pPr>
        <w:ind w:right="237"/>
        <w:jc w:val="both"/>
        <w:rPr>
          <w:rFonts w:eastAsia="Arial"/>
          <w:b/>
          <w:bCs/>
          <w:color w:val="000000" w:themeColor="text1"/>
          <w:sz w:val="24"/>
          <w:szCs w:val="24"/>
          <w:highlight w:val="yellow"/>
        </w:rPr>
      </w:pPr>
    </w:p>
    <w:p w14:paraId="05F6F6D2" w14:textId="07FF7578" w:rsidR="0FF883D4" w:rsidRDefault="2F37049A" w:rsidP="02D63252">
      <w:pPr>
        <w:ind w:right="237"/>
        <w:jc w:val="both"/>
        <w:rPr>
          <w:rFonts w:eastAsia="Arial"/>
          <w:b/>
          <w:bCs/>
          <w:color w:val="000000" w:themeColor="text1"/>
          <w:sz w:val="24"/>
          <w:szCs w:val="24"/>
          <w:highlight w:val="yellow"/>
        </w:rPr>
      </w:pPr>
      <w:r w:rsidRPr="02D63252">
        <w:rPr>
          <w:rFonts w:eastAsia="Arial"/>
          <w:b/>
          <w:bCs/>
          <w:color w:val="000000" w:themeColor="text1"/>
          <w:sz w:val="24"/>
          <w:szCs w:val="24"/>
          <w:highlight w:val="yellow"/>
        </w:rPr>
        <w:t xml:space="preserve">(Note for officers who have an interest in becoming a detective and wish to specialise in this role, you </w:t>
      </w:r>
      <w:r w:rsidRPr="02D63252">
        <w:rPr>
          <w:rFonts w:eastAsia="Arial"/>
          <w:b/>
          <w:bCs/>
          <w:color w:val="000000" w:themeColor="text1"/>
          <w:sz w:val="24"/>
          <w:szCs w:val="24"/>
          <w:highlight w:val="yellow"/>
          <w:u w:val="single"/>
        </w:rPr>
        <w:t>MUST</w:t>
      </w:r>
      <w:r w:rsidRPr="02D63252">
        <w:rPr>
          <w:rFonts w:eastAsia="Arial"/>
          <w:b/>
          <w:bCs/>
          <w:color w:val="000000" w:themeColor="text1"/>
          <w:sz w:val="24"/>
          <w:szCs w:val="24"/>
          <w:highlight w:val="yellow"/>
        </w:rPr>
        <w:t xml:space="preserve"> cho</w:t>
      </w:r>
      <w:r w:rsidR="03943B96" w:rsidRPr="02D63252">
        <w:rPr>
          <w:rFonts w:eastAsia="Arial"/>
          <w:b/>
          <w:bCs/>
          <w:color w:val="000000" w:themeColor="text1"/>
          <w:sz w:val="24"/>
          <w:szCs w:val="24"/>
          <w:highlight w:val="yellow"/>
        </w:rPr>
        <w:t>o</w:t>
      </w:r>
      <w:r w:rsidRPr="02D63252">
        <w:rPr>
          <w:rFonts w:eastAsia="Arial"/>
          <w:b/>
          <w:bCs/>
          <w:color w:val="000000" w:themeColor="text1"/>
          <w:sz w:val="24"/>
          <w:szCs w:val="24"/>
          <w:highlight w:val="yellow"/>
        </w:rPr>
        <w:t>se option 5)</w:t>
      </w:r>
    </w:p>
    <w:p w14:paraId="386B9E52" w14:textId="71D07E3F" w:rsidR="02D63252" w:rsidRDefault="02D63252" w:rsidP="02D63252">
      <w:pPr>
        <w:ind w:right="237"/>
        <w:jc w:val="both"/>
        <w:rPr>
          <w:b/>
          <w:bCs/>
          <w:color w:val="000000" w:themeColor="text1"/>
          <w:sz w:val="24"/>
          <w:szCs w:val="24"/>
          <w:highlight w:val="yellow"/>
        </w:rPr>
      </w:pPr>
    </w:p>
    <w:p w14:paraId="390A4F02" w14:textId="69ACEF40" w:rsidR="02D63252" w:rsidRDefault="02D63252" w:rsidP="02D63252">
      <w:pPr>
        <w:ind w:right="237"/>
        <w:jc w:val="both"/>
        <w:rPr>
          <w:b/>
          <w:bCs/>
          <w:color w:val="000000" w:themeColor="text1"/>
          <w:sz w:val="24"/>
          <w:szCs w:val="24"/>
          <w:highlight w:val="yellow"/>
        </w:rPr>
      </w:pPr>
    </w:p>
    <w:p w14:paraId="17B0251B" w14:textId="3C650A9C"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Response Policing.</w:t>
      </w:r>
    </w:p>
    <w:p w14:paraId="026340D3" w14:textId="174F5660"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Policing Communities.</w:t>
      </w:r>
    </w:p>
    <w:p w14:paraId="27C310FF" w14:textId="4363AFB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Road Policing.</w:t>
      </w:r>
    </w:p>
    <w:p w14:paraId="363038FD" w14:textId="50BF459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Information and Intelligence.</w:t>
      </w:r>
    </w:p>
    <w:p w14:paraId="503EA997" w14:textId="31D6BE3E" w:rsidR="5D9B6F62" w:rsidRDefault="5D9B6F62" w:rsidP="02D63252">
      <w:pPr>
        <w:pStyle w:val="ListParagraph"/>
        <w:numPr>
          <w:ilvl w:val="1"/>
          <w:numId w:val="1"/>
        </w:numPr>
        <w:ind w:right="237"/>
        <w:jc w:val="both"/>
        <w:rPr>
          <w:rFonts w:eastAsia="Arial"/>
          <w:b/>
          <w:bCs/>
          <w:color w:val="000000" w:themeColor="text1"/>
          <w:sz w:val="24"/>
          <w:szCs w:val="24"/>
        </w:rPr>
      </w:pPr>
      <w:r w:rsidRPr="02D63252">
        <w:rPr>
          <w:rFonts w:eastAsia="Arial"/>
          <w:b/>
          <w:bCs/>
          <w:color w:val="000000" w:themeColor="text1"/>
          <w:sz w:val="24"/>
          <w:szCs w:val="24"/>
        </w:rPr>
        <w:t>Conducting Investigations.</w:t>
      </w:r>
      <w:r w:rsidR="11E6B3CA" w:rsidRPr="02D63252">
        <w:rPr>
          <w:rFonts w:eastAsia="Arial"/>
          <w:b/>
          <w:bCs/>
          <w:color w:val="000000" w:themeColor="text1"/>
          <w:sz w:val="24"/>
          <w:szCs w:val="24"/>
        </w:rPr>
        <w:t xml:space="preserve"> </w:t>
      </w:r>
    </w:p>
    <w:p w14:paraId="3A8A1016" w14:textId="697A6D9D" w:rsidR="0FF883D4" w:rsidRDefault="0FF883D4" w:rsidP="02D63252">
      <w:pPr>
        <w:ind w:right="237"/>
        <w:jc w:val="both"/>
        <w:rPr>
          <w:color w:val="000000" w:themeColor="text1"/>
          <w:sz w:val="24"/>
          <w:szCs w:val="24"/>
        </w:rPr>
      </w:pPr>
    </w:p>
    <w:p w14:paraId="3A454369" w14:textId="766825D9" w:rsidR="0FF883D4" w:rsidRDefault="0FF883D4" w:rsidP="0FF883D4">
      <w:pPr>
        <w:ind w:right="237"/>
        <w:jc w:val="both"/>
        <w:rPr>
          <w:color w:val="000000" w:themeColor="text1"/>
          <w:sz w:val="24"/>
          <w:szCs w:val="24"/>
        </w:rPr>
      </w:pPr>
    </w:p>
    <w:p w14:paraId="619CDE5F" w14:textId="1C83D3FA" w:rsidR="0FF883D4" w:rsidRDefault="0FF883D4" w:rsidP="0FF883D4">
      <w:pPr>
        <w:ind w:right="237"/>
        <w:jc w:val="both"/>
        <w:rPr>
          <w:color w:val="000000" w:themeColor="text1"/>
          <w:sz w:val="24"/>
          <w:szCs w:val="24"/>
        </w:rPr>
      </w:pPr>
    </w:p>
    <w:p w14:paraId="04AA8ADA" w14:textId="6939E5D7" w:rsidR="0FF883D4" w:rsidRDefault="0FF883D4" w:rsidP="0FF883D4">
      <w:pPr>
        <w:ind w:right="237"/>
        <w:jc w:val="both"/>
        <w:rPr>
          <w:color w:val="000000" w:themeColor="text1"/>
          <w:sz w:val="24"/>
          <w:szCs w:val="24"/>
        </w:rPr>
      </w:pPr>
    </w:p>
    <w:p w14:paraId="3C996846" w14:textId="199F40BF" w:rsidR="622F5ACC" w:rsidRDefault="622F5ACC" w:rsidP="0AC9664E">
      <w:pPr>
        <w:ind w:right="237"/>
        <w:jc w:val="center"/>
        <w:rPr>
          <w:b/>
          <w:bCs/>
          <w:color w:val="000000" w:themeColor="text1"/>
          <w:sz w:val="28"/>
          <w:szCs w:val="28"/>
          <w:highlight w:val="yellow"/>
          <w:u w:val="single"/>
        </w:rPr>
      </w:pPr>
      <w:r w:rsidRPr="02D63252">
        <w:rPr>
          <w:b/>
          <w:bCs/>
          <w:color w:val="000000" w:themeColor="text1"/>
          <w:sz w:val="28"/>
          <w:szCs w:val="28"/>
          <w:highlight w:val="yellow"/>
          <w:u w:val="single"/>
        </w:rPr>
        <w:t>Task 4 Option 1:</w:t>
      </w:r>
      <w:r w:rsidRPr="02D63252">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0FF883D4">
      <w:pPr>
        <w:ind w:right="237"/>
        <w:jc w:val="both"/>
        <w:rPr>
          <w:rFonts w:eastAsia="Arial"/>
          <w:b/>
          <w:bCs/>
          <w:color w:val="000000" w:themeColor="text1"/>
          <w:sz w:val="24"/>
          <w:szCs w:val="24"/>
        </w:rPr>
      </w:pPr>
      <w:r w:rsidRPr="0FF883D4">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Response Policing</w:t>
      </w:r>
    </w:p>
    <w:p w14:paraId="610E8240" w14:textId="264ABBDD" w:rsidR="0FF883D4" w:rsidRDefault="0FF883D4" w:rsidP="0FF883D4">
      <w:pPr>
        <w:ind w:right="237"/>
        <w:jc w:val="both"/>
        <w:rPr>
          <w:rFonts w:eastAsia="Arial"/>
          <w:color w:val="000000" w:themeColor="text1"/>
          <w:sz w:val="24"/>
          <w:szCs w:val="24"/>
        </w:rPr>
      </w:pPr>
    </w:p>
    <w:p w14:paraId="04A6F5C1" w14:textId="2AB4B0B5" w:rsidR="622F5ACC" w:rsidRDefault="622F5ACC"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incident</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 in providing a response.</w:t>
      </w:r>
    </w:p>
    <w:p w14:paraId="53DFBC98" w14:textId="0B2F634A" w:rsidR="0FF883D4" w:rsidRDefault="0FF883D4" w:rsidP="0FF883D4">
      <w:pPr>
        <w:ind w:right="237"/>
        <w:jc w:val="both"/>
        <w:rPr>
          <w:b/>
          <w:bCs/>
          <w:color w:val="000000" w:themeColor="text1"/>
          <w:sz w:val="24"/>
          <w:szCs w:val="24"/>
        </w:rPr>
      </w:pPr>
    </w:p>
    <w:p w14:paraId="12C2D583" w14:textId="5535E0DE" w:rsidR="0FF883D4" w:rsidRDefault="0FF883D4" w:rsidP="0FF883D4">
      <w:pPr>
        <w:ind w:right="237"/>
        <w:jc w:val="both"/>
        <w:rPr>
          <w:b/>
          <w:bCs/>
          <w:color w:val="000000" w:themeColor="text1"/>
          <w:sz w:val="24"/>
          <w:szCs w:val="24"/>
        </w:rPr>
      </w:pP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0B413A8F">
        <w:tc>
          <w:tcPr>
            <w:tcW w:w="10188" w:type="dxa"/>
            <w:shd w:val="clear" w:color="auto" w:fill="auto"/>
          </w:tcPr>
          <w:p w14:paraId="431EE8AF" w14:textId="55C072BD" w:rsidR="15800741" w:rsidRDefault="30621B79" w:rsidP="2531DC7A">
            <w:pPr>
              <w:ind w:right="237"/>
              <w:jc w:val="both"/>
              <w:rPr>
                <w:color w:val="000000" w:themeColor="text1"/>
                <w:sz w:val="24"/>
                <w:szCs w:val="24"/>
              </w:rPr>
            </w:pPr>
            <w:r w:rsidRPr="0FF883D4">
              <w:rPr>
                <w:color w:val="000000" w:themeColor="text1"/>
                <w:sz w:val="24"/>
                <w:szCs w:val="24"/>
              </w:rPr>
              <w:t xml:space="preserve"> </w:t>
            </w:r>
          </w:p>
          <w:p w14:paraId="2D40764B" w14:textId="5926FD5F" w:rsidR="00710D69" w:rsidRPr="00E676F7" w:rsidRDefault="00710D69" w:rsidP="0FF883D4">
            <w:pPr>
              <w:rPr>
                <w:color w:val="000000" w:themeColor="text1"/>
                <w:sz w:val="28"/>
                <w:szCs w:val="28"/>
              </w:rPr>
            </w:pPr>
          </w:p>
          <w:p w14:paraId="229E1A4C" w14:textId="6E02052E" w:rsidR="00710D69" w:rsidRPr="00E676F7" w:rsidRDefault="20D43FFE" w:rsidP="0FF883D4">
            <w:pPr>
              <w:rPr>
                <w:rFonts w:asciiTheme="minorHAnsi" w:eastAsiaTheme="minorEastAsia" w:hAnsiTheme="minorHAnsi" w:cstheme="minorBidi"/>
                <w:color w:val="000000" w:themeColor="text1"/>
                <w:sz w:val="24"/>
                <w:szCs w:val="24"/>
              </w:rPr>
            </w:pPr>
            <w:r w:rsidRPr="0FF883D4">
              <w:rPr>
                <w:rFonts w:ascii="Calibri" w:eastAsia="Calibri" w:hAnsi="Calibri" w:cs="Calibri"/>
                <w:color w:val="000000" w:themeColor="text1"/>
                <w:sz w:val="28"/>
                <w:szCs w:val="28"/>
              </w:rPr>
              <w:t xml:space="preserve"> Critically assess the challenges</w:t>
            </w:r>
            <w:r w:rsidR="71B2BD31" w:rsidRPr="0FF883D4">
              <w:rPr>
                <w:rFonts w:ascii="Calibri" w:eastAsia="Calibri" w:hAnsi="Calibri" w:cs="Calibri"/>
                <w:color w:val="000000" w:themeColor="text1"/>
                <w:sz w:val="28"/>
                <w:szCs w:val="28"/>
              </w:rPr>
              <w:t xml:space="preserve"> associated with</w:t>
            </w:r>
            <w:r w:rsidRPr="0FF883D4">
              <w:rPr>
                <w:rFonts w:ascii="Calibri" w:eastAsia="Calibri" w:hAnsi="Calibri" w:cs="Calibri"/>
                <w:color w:val="000000" w:themeColor="text1"/>
                <w:sz w:val="28"/>
                <w:szCs w:val="28"/>
              </w:rPr>
              <w:t xml:space="preserve"> a response incident that you have </w:t>
            </w:r>
            <w:r w:rsidR="52BA3181" w:rsidRPr="0FF883D4">
              <w:rPr>
                <w:rFonts w:ascii="Calibri" w:eastAsia="Calibri" w:hAnsi="Calibri" w:cs="Calibri"/>
                <w:color w:val="000000" w:themeColor="text1"/>
                <w:sz w:val="28"/>
                <w:szCs w:val="28"/>
              </w:rPr>
              <w:t>attended,</w:t>
            </w:r>
            <w:r w:rsidRPr="0FF883D4">
              <w:rPr>
                <w:rFonts w:ascii="Calibri" w:eastAsia="Calibri" w:hAnsi="Calibri" w:cs="Calibri"/>
                <w:color w:val="000000" w:themeColor="text1"/>
                <w:sz w:val="28"/>
                <w:szCs w:val="28"/>
              </w:rPr>
              <w:t xml:space="preserve"> and </w:t>
            </w:r>
            <w:r w:rsidR="6CBD7FB9" w:rsidRPr="0FF883D4">
              <w:rPr>
                <w:rFonts w:ascii="Calibri" w:eastAsia="Calibri" w:hAnsi="Calibri" w:cs="Calibri"/>
                <w:color w:val="000000" w:themeColor="text1"/>
                <w:sz w:val="28"/>
                <w:szCs w:val="28"/>
              </w:rPr>
              <w:t>the</w:t>
            </w:r>
            <w:r w:rsidRPr="0FF883D4">
              <w:rPr>
                <w:rFonts w:ascii="Calibri" w:eastAsia="Calibri" w:hAnsi="Calibri" w:cs="Calibri"/>
                <w:color w:val="000000" w:themeColor="text1"/>
                <w:sz w:val="28"/>
                <w:szCs w:val="28"/>
              </w:rPr>
              <w:t xml:space="preserve"> strategies</w:t>
            </w:r>
            <w:r w:rsidR="3D1ABA47" w:rsidRPr="0FF883D4">
              <w:rPr>
                <w:rFonts w:ascii="Calibri" w:eastAsia="Calibri" w:hAnsi="Calibri" w:cs="Calibri"/>
                <w:color w:val="000000" w:themeColor="text1"/>
                <w:sz w:val="28"/>
                <w:szCs w:val="28"/>
              </w:rPr>
              <w:t xml:space="preserve"> developed</w:t>
            </w:r>
            <w:r w:rsidRPr="0FF883D4">
              <w:rPr>
                <w:rFonts w:ascii="Calibri" w:eastAsia="Calibri" w:hAnsi="Calibri" w:cs="Calibri"/>
                <w:color w:val="000000" w:themeColor="text1"/>
                <w:sz w:val="28"/>
                <w:szCs w:val="28"/>
              </w:rPr>
              <w:t xml:space="preserve"> for effective policing in such challenging situations</w:t>
            </w:r>
            <w:r w:rsidRPr="0FF883D4">
              <w:rPr>
                <w:rFonts w:ascii="Calibri" w:eastAsia="Calibri" w:hAnsi="Calibri" w:cs="Calibri"/>
                <w:color w:val="000000" w:themeColor="text1"/>
                <w:sz w:val="24"/>
                <w:szCs w:val="24"/>
              </w:rPr>
              <w:t>.</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12769">
            <w:pPr>
              <w:ind w:right="237"/>
              <w:jc w:val="both"/>
              <w:rPr>
                <w:sz w:val="24"/>
                <w:szCs w:val="24"/>
              </w:rPr>
            </w:pPr>
          </w:p>
          <w:p w14:paraId="640A6E41" w14:textId="15E87F5E" w:rsidR="00E676F7" w:rsidRPr="002E08F6" w:rsidRDefault="02C35BBE" w:rsidP="1E8636EB">
            <w:pPr>
              <w:ind w:right="237"/>
              <w:jc w:val="both"/>
              <w:rPr>
                <w:i/>
                <w:iCs/>
                <w:sz w:val="24"/>
                <w:szCs w:val="24"/>
              </w:rPr>
            </w:pPr>
            <w:r w:rsidRPr="0B413A8F">
              <w:rPr>
                <w:sz w:val="24"/>
                <w:szCs w:val="24"/>
              </w:rPr>
              <w:lastRenderedPageBreak/>
              <w:t>2</w:t>
            </w:r>
            <w:r w:rsidR="480A7454" w:rsidRPr="0B413A8F">
              <w:rPr>
                <w:sz w:val="24"/>
                <w:szCs w:val="24"/>
              </w:rPr>
              <w:t>000</w:t>
            </w:r>
            <w:r w:rsidRPr="0B413A8F">
              <w:rPr>
                <w:sz w:val="24"/>
                <w:szCs w:val="24"/>
              </w:rPr>
              <w:t xml:space="preserve"> words </w:t>
            </w:r>
            <w:r w:rsidRPr="0B413A8F">
              <w:rPr>
                <w:i/>
                <w:iCs/>
                <w:sz w:val="24"/>
                <w:szCs w:val="24"/>
              </w:rPr>
              <w:t>(+/- 10%: include your actual word c</w:t>
            </w:r>
            <w:r w:rsidR="002E08F6">
              <w:rPr>
                <w:i/>
                <w:iCs/>
                <w:sz w:val="24"/>
                <w:szCs w:val="24"/>
              </w:rPr>
              <w:t>ount at the end of each section.</w:t>
            </w:r>
          </w:p>
        </w:tc>
      </w:tr>
    </w:tbl>
    <w:p w14:paraId="1E37A2EA" w14:textId="77777777" w:rsidR="00710D69" w:rsidRPr="00E676F7" w:rsidRDefault="00710D69" w:rsidP="00710D69">
      <w:pPr>
        <w:ind w:right="237"/>
        <w:jc w:val="both"/>
        <w:rPr>
          <w:sz w:val="24"/>
          <w:szCs w:val="24"/>
        </w:rPr>
      </w:pPr>
    </w:p>
    <w:p w14:paraId="50F8C47E" w14:textId="1039D836" w:rsidR="00025650" w:rsidRPr="002E08F6" w:rsidRDefault="002E08F6" w:rsidP="0FF883D4">
      <w:pPr>
        <w:ind w:right="237"/>
        <w:jc w:val="both"/>
        <w:rPr>
          <w:b/>
          <w:sz w:val="24"/>
          <w:szCs w:val="24"/>
        </w:rPr>
      </w:pPr>
      <w:r>
        <w:rPr>
          <w:b/>
          <w:sz w:val="24"/>
          <w:szCs w:val="24"/>
        </w:rPr>
        <w:t>ANSWER:</w:t>
      </w:r>
    </w:p>
    <w:p w14:paraId="59DE1689" w14:textId="7C263CD6" w:rsidR="00025650" w:rsidRPr="00E676F7" w:rsidRDefault="00025650" w:rsidP="0FF883D4">
      <w:pPr>
        <w:ind w:right="237"/>
        <w:jc w:val="both"/>
        <w:rPr>
          <w:color w:val="000000" w:themeColor="text1"/>
          <w:sz w:val="24"/>
          <w:szCs w:val="24"/>
          <w:u w:val="single"/>
        </w:rPr>
      </w:pPr>
    </w:p>
    <w:p w14:paraId="440C1242" w14:textId="2310C3E2" w:rsidR="00025650" w:rsidRPr="00E676F7" w:rsidRDefault="16967356" w:rsidP="0AC9664E">
      <w:pPr>
        <w:ind w:right="237"/>
        <w:jc w:val="center"/>
        <w:rPr>
          <w:b/>
          <w:bCs/>
          <w:color w:val="000000" w:themeColor="text1"/>
          <w:sz w:val="28"/>
          <w:szCs w:val="28"/>
          <w:highlight w:val="yellow"/>
          <w:u w:val="single"/>
        </w:rPr>
      </w:pPr>
      <w:r w:rsidRPr="0AC9664E">
        <w:rPr>
          <w:b/>
          <w:bCs/>
          <w:color w:val="000000" w:themeColor="text1"/>
          <w:sz w:val="28"/>
          <w:szCs w:val="28"/>
          <w:highlight w:val="yellow"/>
          <w:u w:val="single"/>
        </w:rPr>
        <w:t>Task 4 Option 2:</w:t>
      </w:r>
      <w:r w:rsidRPr="0AC9664E">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3DAF3B11" w14:textId="117FA42F" w:rsidR="00025650" w:rsidRPr="00E676F7" w:rsidRDefault="00025650" w:rsidP="0FF883D4">
      <w:pPr>
        <w:ind w:right="237"/>
        <w:jc w:val="both"/>
        <w:rPr>
          <w:rFonts w:eastAsia="Arial"/>
          <w:b/>
          <w:bCs/>
          <w:color w:val="000000" w:themeColor="text1"/>
          <w:sz w:val="24"/>
          <w:szCs w:val="24"/>
          <w:u w:val="single"/>
        </w:rPr>
      </w:pPr>
    </w:p>
    <w:p w14:paraId="7ACE7957" w14:textId="520FC0BF" w:rsidR="00025650" w:rsidRPr="00E676F7" w:rsidRDefault="16967356"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t>Policing Communities</w:t>
      </w:r>
    </w:p>
    <w:p w14:paraId="6FF51CBD" w14:textId="48F7B3DE" w:rsidR="00025650" w:rsidRPr="00E676F7" w:rsidRDefault="00025650" w:rsidP="0FF883D4">
      <w:pPr>
        <w:ind w:right="237"/>
        <w:jc w:val="both"/>
        <w:rPr>
          <w:rFonts w:eastAsia="Arial"/>
          <w:b/>
          <w:bCs/>
          <w:color w:val="000000" w:themeColor="text1"/>
          <w:sz w:val="24"/>
          <w:szCs w:val="24"/>
          <w:u w:val="single"/>
        </w:rPr>
      </w:pPr>
    </w:p>
    <w:p w14:paraId="397987E9" w14:textId="728D79A1" w:rsidR="00025650" w:rsidRPr="00E676F7" w:rsidRDefault="16967356"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problem</w:t>
      </w:r>
      <w:r w:rsidRPr="0FF883D4">
        <w:rPr>
          <w:rFonts w:eastAsia="Arial"/>
          <w:b/>
          <w:bCs/>
          <w:color w:val="000000" w:themeColor="text1"/>
          <w:sz w:val="24"/>
          <w:szCs w:val="24"/>
        </w:rPr>
        <w:t xml:space="preserve"> relating to policing communities that was of a complex nature, </w:t>
      </w:r>
      <w:r w:rsidRPr="0FF883D4">
        <w:rPr>
          <w:rFonts w:eastAsia="Arial"/>
          <w:color w:val="000000" w:themeColor="text1"/>
          <w:sz w:val="24"/>
          <w:szCs w:val="24"/>
        </w:rPr>
        <w:t>in which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0B413A8F">
        <w:trPr>
          <w:trHeight w:val="3750"/>
        </w:trPr>
        <w:tc>
          <w:tcPr>
            <w:tcW w:w="9015" w:type="dxa"/>
          </w:tcPr>
          <w:p w14:paraId="1809F80F" w14:textId="072A92FC" w:rsidR="0FF883D4" w:rsidRDefault="0FF883D4" w:rsidP="0FF883D4">
            <w:pPr>
              <w:spacing w:after="160" w:line="259" w:lineRule="auto"/>
              <w:rPr>
                <w:rFonts w:asciiTheme="minorHAnsi" w:eastAsiaTheme="minorEastAsia" w:hAnsiTheme="minorHAnsi" w:cstheme="minorBidi"/>
                <w:color w:val="000000" w:themeColor="text1"/>
                <w:sz w:val="28"/>
                <w:szCs w:val="28"/>
                <w:u w:val="single"/>
              </w:rPr>
            </w:pPr>
          </w:p>
          <w:p w14:paraId="54E39401" w14:textId="3A635AE0" w:rsidR="2CA7419C" w:rsidRDefault="2CA7419C" w:rsidP="0FF883D4">
            <w:pPr>
              <w:rPr>
                <w:rFonts w:asciiTheme="minorHAnsi" w:eastAsiaTheme="minorEastAsia" w:hAnsiTheme="minorHAnsi" w:cstheme="minorBidi"/>
                <w:color w:val="000000" w:themeColor="text1"/>
                <w:sz w:val="28"/>
                <w:szCs w:val="28"/>
              </w:rPr>
            </w:pPr>
            <w:r w:rsidRPr="0FF883D4">
              <w:rPr>
                <w:rFonts w:asciiTheme="minorHAnsi" w:eastAsiaTheme="minorEastAsia" w:hAnsiTheme="minorHAnsi" w:cstheme="minorBidi"/>
                <w:b/>
                <w:bCs/>
                <w:color w:val="000000" w:themeColor="text1"/>
                <w:sz w:val="28"/>
                <w:szCs w:val="28"/>
              </w:rPr>
              <w:t xml:space="preserve"> Critically evaluate</w:t>
            </w:r>
            <w:r w:rsidRPr="0FF883D4">
              <w:rPr>
                <w:rFonts w:asciiTheme="minorHAnsi" w:eastAsiaTheme="minorEastAsia" w:hAnsiTheme="minorHAnsi" w:cstheme="minorBidi"/>
                <w:color w:val="000000" w:themeColor="text1"/>
                <w:sz w:val="28"/>
                <w:szCs w:val="28"/>
              </w:rPr>
              <w:t xml:space="preserve"> a range of interventions that you have employed to promote community engagement, focusing upon a community issue that you have dealt with. </w:t>
            </w:r>
          </w:p>
          <w:p w14:paraId="10CE2D6D" w14:textId="7CA96CA3" w:rsidR="0FF883D4" w:rsidRDefault="0FF883D4" w:rsidP="0FF883D4">
            <w:pPr>
              <w:rPr>
                <w:color w:val="000000" w:themeColor="text1"/>
                <w:sz w:val="28"/>
                <w:szCs w:val="28"/>
              </w:rPr>
            </w:pPr>
          </w:p>
          <w:p w14:paraId="41A24449" w14:textId="7BF860AC" w:rsidR="3E63D7DA" w:rsidRDefault="3E63D7DA" w:rsidP="0B413A8F">
            <w:pPr>
              <w:ind w:right="237"/>
              <w:jc w:val="both"/>
              <w:rPr>
                <w:i/>
                <w:iCs/>
                <w:sz w:val="24"/>
                <w:szCs w:val="24"/>
              </w:rPr>
            </w:pPr>
            <w:r w:rsidRPr="0B413A8F">
              <w:rPr>
                <w:sz w:val="24"/>
                <w:szCs w:val="24"/>
              </w:rPr>
              <w:t>2</w:t>
            </w:r>
            <w:r w:rsidR="2F52482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0E11DEE6" w14:textId="3A8A6A60" w:rsidR="0FF883D4" w:rsidRDefault="0FF883D4" w:rsidP="0FF883D4">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0FF883D4">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0FF883D4">
      <w:pPr>
        <w:ind w:right="237"/>
        <w:jc w:val="center"/>
        <w:rPr>
          <w:rFonts w:eastAsia="Arial"/>
          <w:color w:val="000000" w:themeColor="text1"/>
          <w:sz w:val="24"/>
          <w:szCs w:val="24"/>
        </w:rPr>
      </w:pPr>
    </w:p>
    <w:p w14:paraId="561F33B2" w14:textId="4244A05E" w:rsidR="00025650" w:rsidRPr="00E676F7" w:rsidRDefault="00025650" w:rsidP="0FF883D4">
      <w:pPr>
        <w:ind w:right="237"/>
        <w:jc w:val="center"/>
        <w:rPr>
          <w:rFonts w:eastAsia="Arial"/>
          <w:color w:val="000000" w:themeColor="text1"/>
          <w:sz w:val="28"/>
          <w:szCs w:val="28"/>
        </w:rPr>
      </w:pPr>
    </w:p>
    <w:p w14:paraId="0B5714E6" w14:textId="77777777" w:rsidR="002E08F6" w:rsidRDefault="002E08F6" w:rsidP="0AC9664E">
      <w:pPr>
        <w:ind w:left="2880" w:right="237"/>
        <w:rPr>
          <w:rFonts w:eastAsia="Arial"/>
          <w:b/>
          <w:bCs/>
          <w:color w:val="000000" w:themeColor="text1"/>
          <w:sz w:val="28"/>
          <w:szCs w:val="28"/>
          <w:highlight w:val="yellow"/>
          <w:u w:val="single"/>
        </w:rPr>
      </w:pPr>
    </w:p>
    <w:p w14:paraId="7342381B" w14:textId="77777777" w:rsidR="002E08F6" w:rsidRDefault="002E08F6" w:rsidP="0AC9664E">
      <w:pPr>
        <w:ind w:left="2880" w:right="237"/>
        <w:rPr>
          <w:rFonts w:eastAsia="Arial"/>
          <w:b/>
          <w:bCs/>
          <w:color w:val="000000" w:themeColor="text1"/>
          <w:sz w:val="28"/>
          <w:szCs w:val="28"/>
          <w:highlight w:val="yellow"/>
          <w:u w:val="single"/>
        </w:rPr>
      </w:pPr>
    </w:p>
    <w:p w14:paraId="19B117A5" w14:textId="77777777" w:rsidR="002E08F6" w:rsidRDefault="002E08F6" w:rsidP="0AC9664E">
      <w:pPr>
        <w:ind w:left="2880" w:right="237"/>
        <w:rPr>
          <w:rFonts w:eastAsia="Arial"/>
          <w:b/>
          <w:bCs/>
          <w:color w:val="000000" w:themeColor="text1"/>
          <w:sz w:val="28"/>
          <w:szCs w:val="28"/>
          <w:highlight w:val="yellow"/>
          <w:u w:val="single"/>
        </w:rPr>
      </w:pPr>
    </w:p>
    <w:p w14:paraId="43EC7FA9" w14:textId="7B201ACD" w:rsidR="00025650" w:rsidRPr="00E676F7" w:rsidRDefault="3E63D7DA"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TASK 4 Option 3</w:t>
      </w:r>
    </w:p>
    <w:p w14:paraId="649747D8" w14:textId="5C2DD726" w:rsidR="00025650" w:rsidRPr="00E676F7" w:rsidRDefault="00025650" w:rsidP="0FF883D4">
      <w:pPr>
        <w:ind w:right="237"/>
        <w:jc w:val="both"/>
        <w:rPr>
          <w:rFonts w:eastAsia="Arial"/>
          <w:color w:val="000000" w:themeColor="text1"/>
          <w:sz w:val="24"/>
          <w:szCs w:val="24"/>
        </w:rPr>
      </w:pPr>
    </w:p>
    <w:p w14:paraId="13281204" w14:textId="0D9E77F1"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7E7E35F7" w14:textId="20C12183" w:rsidR="00025650" w:rsidRPr="00E676F7" w:rsidRDefault="00025650" w:rsidP="0FF883D4">
      <w:pPr>
        <w:ind w:right="237"/>
        <w:jc w:val="both"/>
        <w:rPr>
          <w:rFonts w:eastAsia="Arial"/>
          <w:color w:val="000000" w:themeColor="text1"/>
          <w:sz w:val="24"/>
          <w:szCs w:val="24"/>
          <w:u w:val="single"/>
        </w:rPr>
      </w:pPr>
    </w:p>
    <w:p w14:paraId="1571EA89" w14:textId="79B07256"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Road Policing</w:t>
      </w:r>
    </w:p>
    <w:p w14:paraId="09972F5E" w14:textId="7A7F302B" w:rsidR="00025650" w:rsidRPr="00E676F7" w:rsidRDefault="00025650" w:rsidP="0FF883D4">
      <w:pPr>
        <w:ind w:right="237"/>
        <w:jc w:val="both"/>
        <w:rPr>
          <w:rFonts w:eastAsia="Arial"/>
          <w:color w:val="000000" w:themeColor="text1"/>
          <w:sz w:val="24"/>
          <w:szCs w:val="24"/>
        </w:rPr>
      </w:pPr>
    </w:p>
    <w:p w14:paraId="16BD4936" w14:textId="656FF604" w:rsidR="00025650" w:rsidRPr="00E676F7" w:rsidRDefault="3E63D7DA" w:rsidP="0FF883D4">
      <w:pPr>
        <w:ind w:right="237"/>
        <w:jc w:val="both"/>
        <w:rPr>
          <w:rFonts w:eastAsia="Arial"/>
          <w:color w:val="000000" w:themeColor="text1"/>
          <w:sz w:val="24"/>
          <w:szCs w:val="24"/>
        </w:rPr>
      </w:pPr>
      <w:r w:rsidRPr="0FF883D4">
        <w:rPr>
          <w:rFonts w:eastAsia="Arial"/>
          <w:color w:val="000000" w:themeColor="text1"/>
          <w:sz w:val="24"/>
          <w:szCs w:val="24"/>
        </w:rPr>
        <w:t>You should choose a serious collision that you have been involved</w:t>
      </w:r>
      <w:r w:rsidR="25CAB230" w:rsidRPr="0FF883D4">
        <w:rPr>
          <w:rFonts w:eastAsia="Arial"/>
          <w:color w:val="000000" w:themeColor="text1"/>
          <w:sz w:val="24"/>
          <w:szCs w:val="24"/>
        </w:rPr>
        <w:t xml:space="preserve"> in that</w:t>
      </w:r>
      <w:r w:rsidRPr="0FF883D4">
        <w:rPr>
          <w:rFonts w:eastAsia="Arial"/>
          <w:b/>
          <w:bCs/>
          <w:color w:val="000000" w:themeColor="text1"/>
          <w:sz w:val="24"/>
          <w:szCs w:val="24"/>
        </w:rPr>
        <w:t xml:space="preserve"> was of a complex nature, </w:t>
      </w:r>
      <w:r w:rsidRPr="0FF883D4">
        <w:rPr>
          <w:rFonts w:eastAsia="Arial"/>
          <w:color w:val="000000" w:themeColor="text1"/>
          <w:sz w:val="24"/>
          <w:szCs w:val="24"/>
        </w:rPr>
        <w:t>in which you played a significant role in providing a response.</w:t>
      </w:r>
    </w:p>
    <w:p w14:paraId="5E21F8DD" w14:textId="0A8B03A9" w:rsidR="00025650" w:rsidRPr="00E676F7" w:rsidRDefault="00025650" w:rsidP="0FF883D4">
      <w:pPr>
        <w:ind w:right="237"/>
        <w:jc w:val="both"/>
        <w:rPr>
          <w:color w:val="000000" w:themeColor="text1"/>
          <w:sz w:val="24"/>
          <w:szCs w:val="24"/>
        </w:rPr>
      </w:pP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0B413A8F">
        <w:trPr>
          <w:trHeight w:val="2835"/>
        </w:trPr>
        <w:tc>
          <w:tcPr>
            <w:tcW w:w="9015" w:type="dxa"/>
          </w:tcPr>
          <w:p w14:paraId="3B2DDD4D" w14:textId="3FC63462" w:rsidR="3E63D7DA" w:rsidRDefault="3E63D7DA" w:rsidP="0FF883D4">
            <w:pPr>
              <w:rPr>
                <w:rFonts w:asciiTheme="minorHAnsi" w:eastAsiaTheme="minorEastAsia" w:hAnsiTheme="minorHAnsi" w:cstheme="minorBidi"/>
                <w:b/>
                <w:bCs/>
                <w:color w:val="000000" w:themeColor="text1"/>
                <w:sz w:val="28"/>
                <w:szCs w:val="28"/>
              </w:rPr>
            </w:pPr>
            <w:r w:rsidRPr="0FF883D4">
              <w:rPr>
                <w:rFonts w:asciiTheme="minorHAnsi" w:eastAsiaTheme="minorEastAsia" w:hAnsiTheme="minorHAnsi" w:cstheme="minorBidi"/>
                <w:b/>
                <w:bCs/>
                <w:color w:val="000000" w:themeColor="text1"/>
                <w:sz w:val="28"/>
                <w:szCs w:val="28"/>
              </w:rPr>
              <w:t xml:space="preserve">Task 4 Option 3: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15A4C89B" w14:textId="0061A2EE" w:rsidR="3E63D7DA" w:rsidRDefault="3E63D7DA" w:rsidP="0FF883D4">
            <w:pPr>
              <w:rPr>
                <w:rFonts w:asciiTheme="minorHAnsi" w:eastAsiaTheme="minorEastAsia" w:hAnsiTheme="minorHAnsi" w:cstheme="minorBidi"/>
                <w:color w:val="000000" w:themeColor="text1"/>
                <w:sz w:val="28"/>
                <w:szCs w:val="28"/>
              </w:rPr>
            </w:pPr>
            <w:r w:rsidRPr="0FF883D4">
              <w:rPr>
                <w:rFonts w:asciiTheme="minorHAnsi" w:eastAsiaTheme="minorEastAsia" w:hAnsiTheme="minorHAnsi" w:cstheme="minorBidi"/>
                <w:b/>
                <w:bCs/>
                <w:color w:val="000000" w:themeColor="text1"/>
                <w:sz w:val="28"/>
                <w:szCs w:val="28"/>
              </w:rPr>
              <w:t>Critically evaluate</w:t>
            </w:r>
            <w:r w:rsidRPr="0FF883D4">
              <w:rPr>
                <w:rFonts w:asciiTheme="minorHAnsi" w:eastAsiaTheme="minorEastAsia" w:hAnsiTheme="minorHAnsi" w:cstheme="minorBidi"/>
                <w:color w:val="000000" w:themeColor="text1"/>
                <w:sz w:val="28"/>
                <w:szCs w:val="28"/>
              </w:rPr>
              <w:t xml:space="preserve"> the evidence base for dealing with serious roads incidents and strategies that could be implemented to reduce the likelihood of it reoccurring.</w:t>
            </w:r>
          </w:p>
          <w:p w14:paraId="6715F71E" w14:textId="6FF10E0D" w:rsidR="0FF883D4" w:rsidRDefault="0FF883D4" w:rsidP="0FF883D4">
            <w:pPr>
              <w:rPr>
                <w:color w:val="000000" w:themeColor="text1"/>
                <w:sz w:val="28"/>
                <w:szCs w:val="28"/>
              </w:rPr>
            </w:pPr>
          </w:p>
          <w:p w14:paraId="19C8A128" w14:textId="6018FFD3" w:rsidR="0FF883D4" w:rsidRDefault="0FF883D4" w:rsidP="0FF883D4">
            <w:pPr>
              <w:rPr>
                <w:color w:val="000000" w:themeColor="text1"/>
                <w:sz w:val="28"/>
                <w:szCs w:val="28"/>
              </w:rPr>
            </w:pPr>
          </w:p>
          <w:p w14:paraId="61D5D0A7" w14:textId="33811EF5" w:rsidR="740317DF" w:rsidRDefault="2E267A0E" w:rsidP="0B413A8F">
            <w:pPr>
              <w:ind w:right="237"/>
              <w:jc w:val="both"/>
              <w:rPr>
                <w:i/>
                <w:iCs/>
                <w:sz w:val="24"/>
                <w:szCs w:val="24"/>
              </w:rPr>
            </w:pPr>
            <w:r w:rsidRPr="0B413A8F">
              <w:rPr>
                <w:sz w:val="24"/>
                <w:szCs w:val="24"/>
              </w:rPr>
              <w:t>2</w:t>
            </w:r>
            <w:r w:rsidR="135E4BFA"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47FD9D6D" w14:textId="77582C77" w:rsidR="0FF883D4" w:rsidRDefault="0FF883D4" w:rsidP="0FF883D4">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0FF883D4">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577EE411" w14:textId="77777777" w:rsidR="002E08F6" w:rsidRPr="00527CA4" w:rsidRDefault="002E08F6" w:rsidP="00527CA4">
      <w:pPr>
        <w:spacing w:line="360" w:lineRule="auto"/>
        <w:ind w:right="237"/>
        <w:jc w:val="both"/>
        <w:rPr>
          <w:color w:val="auto"/>
          <w:sz w:val="22"/>
          <w:szCs w:val="22"/>
        </w:rPr>
      </w:pPr>
      <w:r w:rsidRPr="00527CA4">
        <w:rPr>
          <w:color w:val="auto"/>
          <w:sz w:val="22"/>
          <w:szCs w:val="22"/>
        </w:rPr>
        <w:t>The United Kingdom has one of the world's safest road networks. Every day, however, there are around 5 fatalities and 68 major injuries on the roads of the Britain. Since 2010, this has been fairly constant. Police officers are routinely dispatched to small and severe road traffic accidents, as well as deadly road traffic accidents. The police services also commonly deal with damage by vehicles in road traffic collisions. Britain has a very well-developed legal structure in place to encourage all road users to drive safely.  It establishes criminal offences for hazardous or possibly dangerous behaviour, as well as for vehicles that are not properly maintained, with the same possible consequences. These laws do not stand alone. They are backed up by the Highway Code, which lays out precise standards for all road users.</w:t>
      </w:r>
    </w:p>
    <w:p w14:paraId="3A004554" w14:textId="7E8728FE" w:rsidR="002E08F6" w:rsidRPr="00527CA4" w:rsidRDefault="002E08F6" w:rsidP="00527CA4">
      <w:pPr>
        <w:spacing w:line="360" w:lineRule="auto"/>
        <w:ind w:right="237"/>
        <w:jc w:val="both"/>
        <w:rPr>
          <w:color w:val="auto"/>
          <w:sz w:val="22"/>
          <w:szCs w:val="22"/>
        </w:rPr>
      </w:pPr>
      <w:r w:rsidRPr="00527CA4">
        <w:rPr>
          <w:color w:val="auto"/>
          <w:sz w:val="22"/>
          <w:szCs w:val="22"/>
        </w:rPr>
        <w:t>Furthermore, a comprehensive driver training and testing programme is in place to prepare drivers for the rigours of driving on British roads. Britain has devised a variety of ways to handle major road incidents and is constantly adopting new measures to reduce the likelihood of such disasters occurring again in the future. (GOV.UK 2021)</w:t>
      </w:r>
    </w:p>
    <w:p w14:paraId="37708999" w14:textId="77777777" w:rsidR="002E08F6" w:rsidRPr="00527CA4" w:rsidRDefault="002E08F6" w:rsidP="00527CA4">
      <w:pPr>
        <w:spacing w:line="360" w:lineRule="auto"/>
        <w:ind w:right="237"/>
        <w:jc w:val="both"/>
        <w:rPr>
          <w:b/>
          <w:bCs/>
          <w:color w:val="auto"/>
          <w:sz w:val="22"/>
          <w:szCs w:val="22"/>
        </w:rPr>
      </w:pPr>
    </w:p>
    <w:p w14:paraId="735B8380" w14:textId="77777777" w:rsidR="002E08F6" w:rsidRPr="00527CA4" w:rsidRDefault="002E08F6" w:rsidP="00527CA4">
      <w:pPr>
        <w:spacing w:line="360" w:lineRule="auto"/>
        <w:ind w:right="107"/>
        <w:jc w:val="both"/>
        <w:rPr>
          <w:color w:val="auto"/>
          <w:sz w:val="22"/>
          <w:szCs w:val="22"/>
        </w:rPr>
      </w:pPr>
      <w:r w:rsidRPr="00527CA4">
        <w:rPr>
          <w:color w:val="auto"/>
          <w:sz w:val="22"/>
          <w:szCs w:val="22"/>
        </w:rPr>
        <w:t xml:space="preserve">A number of emergency calls were made to South Wales Police about a serious road traffic collision that had occurred along a county road. The information being passed to the call handler in the Public Service Centre the vehicle has been travelling along a county road and lost control. It has mounted a grass embankment and collided with a lamppost attached to a </w:t>
      </w:r>
      <w:r w:rsidRPr="00527CA4">
        <w:rPr>
          <w:color w:val="auto"/>
          <w:sz w:val="22"/>
          <w:szCs w:val="22"/>
        </w:rPr>
        <w:lastRenderedPageBreak/>
        <w:t xml:space="preserve">nearby tree before coming to a rest in a ditch with the front of the vehicle on the road. Also, there were two occupants in the vehicle. A male described as tall with a slim build wearing </w:t>
      </w:r>
    </w:p>
    <w:p w14:paraId="18D0CC4C" w14:textId="6941E98B" w:rsidR="002E08F6" w:rsidRPr="00527CA4" w:rsidRDefault="002E08F6" w:rsidP="00527CA4">
      <w:pPr>
        <w:spacing w:line="360" w:lineRule="auto"/>
        <w:ind w:right="107"/>
        <w:jc w:val="both"/>
        <w:rPr>
          <w:color w:val="auto"/>
          <w:sz w:val="22"/>
          <w:szCs w:val="22"/>
        </w:rPr>
      </w:pPr>
      <w:r w:rsidRPr="00527CA4">
        <w:rPr>
          <w:color w:val="auto"/>
          <w:sz w:val="22"/>
          <w:szCs w:val="22"/>
        </w:rPr>
        <w:t xml:space="preserve">a red hoodie, grey jogging bottoms, and a grey baseball cap. It was described as the male was covered in blood. A female described as short with a slim build wearing </w:t>
      </w:r>
      <w:r w:rsidR="00B72783" w:rsidRPr="00527CA4">
        <w:rPr>
          <w:color w:val="auto"/>
          <w:sz w:val="22"/>
          <w:szCs w:val="22"/>
        </w:rPr>
        <w:t>green dress and black tights</w:t>
      </w:r>
      <w:r w:rsidRPr="00527CA4">
        <w:rPr>
          <w:color w:val="auto"/>
          <w:sz w:val="22"/>
          <w:szCs w:val="22"/>
        </w:rPr>
        <w:t xml:space="preserve"> covered in blood. The female was unconscious and not breathing in the front passenger seat. </w:t>
      </w:r>
    </w:p>
    <w:p w14:paraId="1D3A50C2" w14:textId="77777777" w:rsidR="002E08F6" w:rsidRPr="00527CA4" w:rsidRDefault="002E08F6" w:rsidP="00527CA4">
      <w:pPr>
        <w:spacing w:line="360" w:lineRule="auto"/>
        <w:ind w:right="107"/>
        <w:jc w:val="both"/>
        <w:rPr>
          <w:color w:val="auto"/>
          <w:sz w:val="22"/>
          <w:szCs w:val="22"/>
        </w:rPr>
      </w:pPr>
    </w:p>
    <w:p w14:paraId="6138F173" w14:textId="77777777" w:rsidR="002E08F6" w:rsidRPr="00527CA4" w:rsidRDefault="002E08F6" w:rsidP="00527CA4">
      <w:pPr>
        <w:shd w:val="clear" w:color="auto" w:fill="FFFFFF"/>
        <w:spacing w:line="360" w:lineRule="auto"/>
        <w:jc w:val="both"/>
        <w:rPr>
          <w:color w:val="auto"/>
          <w:sz w:val="22"/>
          <w:szCs w:val="22"/>
        </w:rPr>
      </w:pPr>
      <w:r w:rsidRPr="00527CA4">
        <w:rPr>
          <w:color w:val="auto"/>
          <w:sz w:val="22"/>
          <w:szCs w:val="22"/>
        </w:rPr>
        <w:t xml:space="preserve">Due to the information given to the call handler in the Public Service Centre and the threat, risk and harm to the two occupants. This was graded as a priority emergency call. Myself and a number of other police officer attended the location in marked police vehicle. Upon arrival, there was a black Volkswagen Golf with extensive damage resting in a ditch and there was debris in the surrounding area. The front and nearside of the vehicle was barely recognisable. </w:t>
      </w:r>
    </w:p>
    <w:p w14:paraId="6093B3D9" w14:textId="22CE42A5" w:rsidR="002E08F6" w:rsidRPr="00527CA4" w:rsidRDefault="002E08F6" w:rsidP="00527CA4">
      <w:pPr>
        <w:shd w:val="clear" w:color="auto" w:fill="FFFFFF"/>
        <w:spacing w:line="360" w:lineRule="auto"/>
        <w:jc w:val="both"/>
        <w:rPr>
          <w:color w:val="auto"/>
          <w:sz w:val="22"/>
          <w:szCs w:val="22"/>
        </w:rPr>
      </w:pPr>
      <w:r w:rsidRPr="00527CA4">
        <w:rPr>
          <w:color w:val="auto"/>
          <w:sz w:val="22"/>
          <w:szCs w:val="22"/>
        </w:rPr>
        <w:t xml:space="preserve">I immediately got out of the marked police vehicle and run over to the damaged vehicle </w:t>
      </w:r>
      <w:r w:rsidR="00B72783" w:rsidRPr="00527CA4">
        <w:rPr>
          <w:color w:val="auto"/>
          <w:sz w:val="22"/>
          <w:szCs w:val="22"/>
        </w:rPr>
        <w:t>where</w:t>
      </w:r>
      <w:r w:rsidRPr="00527CA4">
        <w:rPr>
          <w:color w:val="auto"/>
          <w:sz w:val="22"/>
          <w:szCs w:val="22"/>
        </w:rPr>
        <w:t xml:space="preserve"> my colleagues were already with paramedics and the fire service treating the female. As I was unable to assist in helping to treat the female. I went over to the male that was matching the description standing on the side of the road along with a Roads Policing Officer.</w:t>
      </w:r>
    </w:p>
    <w:p w14:paraId="1D677B54" w14:textId="77777777" w:rsidR="002E08F6" w:rsidRPr="00527CA4" w:rsidRDefault="002E08F6" w:rsidP="00527CA4">
      <w:pPr>
        <w:shd w:val="clear" w:color="auto" w:fill="FFFFFF"/>
        <w:spacing w:line="360" w:lineRule="auto"/>
        <w:jc w:val="both"/>
        <w:rPr>
          <w:color w:val="auto"/>
          <w:sz w:val="22"/>
          <w:szCs w:val="22"/>
        </w:rPr>
      </w:pPr>
    </w:p>
    <w:p w14:paraId="25F303C8" w14:textId="77777777" w:rsidR="002E08F6" w:rsidRPr="00527CA4" w:rsidRDefault="002E08F6" w:rsidP="00527CA4">
      <w:pPr>
        <w:shd w:val="clear" w:color="auto" w:fill="FFFFFF"/>
        <w:spacing w:line="360" w:lineRule="auto"/>
        <w:jc w:val="both"/>
        <w:rPr>
          <w:color w:val="auto"/>
          <w:sz w:val="22"/>
          <w:szCs w:val="22"/>
        </w:rPr>
      </w:pPr>
      <w:r w:rsidRPr="00527CA4">
        <w:rPr>
          <w:color w:val="auto"/>
          <w:sz w:val="22"/>
          <w:szCs w:val="22"/>
        </w:rPr>
        <w:t xml:space="preserve">I began speaking to the male and it appeared that he was intoxicated on drugs and alcohol. The male was unbalanced on his feet and kept stumbling when attempting to walk. When I was speaking to the male, he had slurred speech and his memory was impaired as he could not give me a consistent account of the events that had occurred. As well as the male was showing </w:t>
      </w:r>
      <w:r w:rsidRPr="00527CA4">
        <w:rPr>
          <w:color w:val="auto"/>
          <w:sz w:val="22"/>
          <w:szCs w:val="22"/>
          <w:shd w:val="clear" w:color="auto" w:fill="FFFFFF"/>
        </w:rPr>
        <w:t xml:space="preserve">bizarre, erratic, and volatile behaviour. The male was paranoid and restless. </w:t>
      </w:r>
    </w:p>
    <w:p w14:paraId="76E4E752" w14:textId="4878528E" w:rsidR="002E08F6" w:rsidRPr="00527CA4" w:rsidRDefault="00B72783" w:rsidP="00527CA4">
      <w:pPr>
        <w:shd w:val="clear" w:color="auto" w:fill="FFFFFF"/>
        <w:spacing w:before="240" w:after="240" w:line="360" w:lineRule="auto"/>
        <w:rPr>
          <w:color w:val="auto"/>
          <w:sz w:val="22"/>
          <w:szCs w:val="22"/>
        </w:rPr>
      </w:pPr>
      <w:r w:rsidRPr="00527CA4">
        <w:rPr>
          <w:color w:val="auto"/>
          <w:sz w:val="22"/>
          <w:szCs w:val="22"/>
        </w:rPr>
        <w:t>Due to the nature of this incident, I attempted to explain to the male the main sections of legislation that allowed me to require him to produce specimens for examination at the roadside. Preliminary tests may be administered under Section 6 Subsection 5 of the Roads Traffic Act 1988 if a constable reasonably believes that the person was driving, attempting to drive, or in charge of the vehicle at the time of a accident, and the constable has reasonable belief that the person was driving, attempting to drive, or in charge of the vehicle at the time of the accident.</w:t>
      </w:r>
      <w:r w:rsidR="002E08F6" w:rsidRPr="00527CA4">
        <w:rPr>
          <w:color w:val="auto"/>
          <w:sz w:val="22"/>
          <w:szCs w:val="22"/>
        </w:rPr>
        <w:t xml:space="preserve"> (The Crown Prosecution Service 2019)</w:t>
      </w:r>
    </w:p>
    <w:p w14:paraId="468B228F" w14:textId="15B20F34" w:rsidR="002E08F6" w:rsidRPr="00527CA4" w:rsidRDefault="00B72783" w:rsidP="00527CA4">
      <w:pPr>
        <w:shd w:val="clear" w:color="auto" w:fill="FFFFFF"/>
        <w:spacing w:before="240" w:after="240" w:line="360" w:lineRule="auto"/>
        <w:rPr>
          <w:color w:val="auto"/>
          <w:sz w:val="22"/>
          <w:szCs w:val="22"/>
        </w:rPr>
      </w:pPr>
      <w:r w:rsidRPr="00527CA4">
        <w:rPr>
          <w:color w:val="auto"/>
          <w:sz w:val="22"/>
          <w:szCs w:val="22"/>
        </w:rPr>
        <w:t xml:space="preserve">Section 6 of the Roads Traffic Act of 1988 gives a constable the authority to undertake preliminary testing. A breath test, an impairment test, and a drug test are the three preliminary tests. The breath test in which a specimen of breath is obtained using a device authorised by the Secretary of State to determine if the percentage of alcohol in a person's breath or blood is likely to exceed the permissible limit. The constable sets the impairment test, which consists of a series of physical challenges. By watching the person's ability to </w:t>
      </w:r>
      <w:r w:rsidRPr="00527CA4">
        <w:rPr>
          <w:color w:val="auto"/>
          <w:sz w:val="22"/>
          <w:szCs w:val="22"/>
        </w:rPr>
        <w:lastRenderedPageBreak/>
        <w:t>perform these tasks, as well as making such other observations of the person's physical state as the constable deems necessary, the constable can determine whether the person is fit to drive and, if so, whether his unfitness is likely to be due to alcohol or drugs. The drug test in which a specimen of sweat or saliva is utilised, using a device approved by the Secretary of State, to determine if a person has a drug in his body.</w:t>
      </w:r>
      <w:r w:rsidR="002E08F6" w:rsidRPr="00527CA4">
        <w:rPr>
          <w:color w:val="auto"/>
          <w:sz w:val="22"/>
          <w:szCs w:val="22"/>
        </w:rPr>
        <w:t xml:space="preserve"> (The Crown Prosecution Service 2019)</w:t>
      </w:r>
    </w:p>
    <w:p w14:paraId="62B9A5D5" w14:textId="0846881E" w:rsidR="002E08F6" w:rsidRPr="00527CA4" w:rsidRDefault="002E08F6" w:rsidP="00527CA4">
      <w:pPr>
        <w:shd w:val="clear" w:color="auto" w:fill="FFFFFF"/>
        <w:spacing w:before="240" w:after="240" w:line="360" w:lineRule="auto"/>
        <w:rPr>
          <w:color w:val="auto"/>
          <w:sz w:val="22"/>
          <w:szCs w:val="22"/>
        </w:rPr>
      </w:pPr>
      <w:r w:rsidRPr="00527CA4">
        <w:rPr>
          <w:color w:val="auto"/>
          <w:sz w:val="22"/>
          <w:szCs w:val="22"/>
        </w:rPr>
        <w:t>The preliminary breath test and drug test will be performed by the police on the side of the road. If either the breath test or the drug test results are positive, the suspect can be arrested and brought to a police station, where an evidential specimen of will be required. (The Crown Prosecution Service 2019)</w:t>
      </w:r>
    </w:p>
    <w:p w14:paraId="62CFDC16" w14:textId="77777777" w:rsidR="00527CA4" w:rsidRPr="00527CA4" w:rsidRDefault="00527CA4" w:rsidP="00527CA4">
      <w:pPr>
        <w:pStyle w:val="NormalWeb"/>
        <w:shd w:val="clear" w:color="auto" w:fill="FFFFFF"/>
        <w:spacing w:before="240" w:after="240" w:line="360" w:lineRule="auto"/>
        <w:rPr>
          <w:rFonts w:ascii="Arial" w:hAnsi="Arial" w:cs="Arial"/>
          <w:sz w:val="22"/>
          <w:szCs w:val="22"/>
        </w:rPr>
      </w:pPr>
      <w:r w:rsidRPr="00527CA4">
        <w:rPr>
          <w:rFonts w:ascii="Arial" w:hAnsi="Arial" w:cs="Arial"/>
          <w:sz w:val="22"/>
          <w:szCs w:val="22"/>
        </w:rPr>
        <w:t>A person commits an offence under Section 6 Subsection 6 of the Road Traffic Act 1988 if he fails to cooperate with a constable's need for any one or more preliminary tests without justifiable justification.  (Drink Drive Solicitors 2021)</w:t>
      </w:r>
    </w:p>
    <w:p w14:paraId="2F44D790" w14:textId="77777777" w:rsidR="00527CA4" w:rsidRPr="00527CA4" w:rsidRDefault="00527CA4" w:rsidP="00527CA4">
      <w:pPr>
        <w:pStyle w:val="NormalWeb"/>
        <w:shd w:val="clear" w:color="auto" w:fill="FFFFFF"/>
        <w:spacing w:before="240" w:beforeAutospacing="0" w:after="240" w:afterAutospacing="0" w:line="360" w:lineRule="auto"/>
        <w:rPr>
          <w:rFonts w:ascii="Arial" w:hAnsi="Arial" w:cs="Arial"/>
          <w:sz w:val="22"/>
          <w:szCs w:val="22"/>
        </w:rPr>
      </w:pPr>
      <w:r w:rsidRPr="00527CA4">
        <w:rPr>
          <w:rFonts w:ascii="Arial" w:hAnsi="Arial" w:cs="Arial"/>
          <w:sz w:val="22"/>
          <w:szCs w:val="22"/>
        </w:rPr>
        <w:t>After explaining this crucial piece of legislation to the male.  He refused to provide any specimens for analysis, so I arrested the male on suspicion of drunk driving, drug driving, and failing to produce specimens of breath, blood, or urine for examination without a reasonable justification.</w:t>
      </w:r>
    </w:p>
    <w:p w14:paraId="457BAAAC" w14:textId="760EC267" w:rsidR="00C83458" w:rsidRPr="00527CA4" w:rsidRDefault="00C83458" w:rsidP="00527CA4">
      <w:pPr>
        <w:pStyle w:val="NormalWeb"/>
        <w:shd w:val="clear" w:color="auto" w:fill="FFFFFF"/>
        <w:spacing w:before="240" w:beforeAutospacing="0" w:after="240" w:afterAutospacing="0" w:line="360" w:lineRule="auto"/>
        <w:rPr>
          <w:rFonts w:ascii="Arial" w:hAnsi="Arial" w:cs="Arial"/>
          <w:sz w:val="22"/>
          <w:szCs w:val="22"/>
        </w:rPr>
      </w:pPr>
      <w:r w:rsidRPr="00527CA4">
        <w:rPr>
          <w:rFonts w:ascii="Arial" w:hAnsi="Arial" w:cs="Arial"/>
          <w:sz w:val="22"/>
          <w:szCs w:val="22"/>
        </w:rPr>
        <w:t>I explained to the male that once we arrive at custody, he will be offered one more chance of taking a further test and if this test is refused then he may be charged with failing to provide on both occasions. While if he passes the further test at the police station, he will still be charged with failing to provide the initial test.</w:t>
      </w:r>
    </w:p>
    <w:p w14:paraId="5E271889" w14:textId="4B4C3435" w:rsidR="002E08F6" w:rsidRPr="00527CA4" w:rsidRDefault="002E08F6" w:rsidP="00527CA4">
      <w:pPr>
        <w:pStyle w:val="NormalWeb"/>
        <w:shd w:val="clear" w:color="auto" w:fill="FFFFFF"/>
        <w:spacing w:before="240" w:beforeAutospacing="0" w:after="240" w:afterAutospacing="0" w:line="360" w:lineRule="auto"/>
        <w:rPr>
          <w:rFonts w:ascii="Arial" w:hAnsi="Arial" w:cs="Arial"/>
          <w:sz w:val="22"/>
          <w:szCs w:val="22"/>
        </w:rPr>
      </w:pPr>
      <w:r w:rsidRPr="00527CA4">
        <w:rPr>
          <w:rFonts w:ascii="Arial" w:hAnsi="Arial" w:cs="Arial"/>
          <w:sz w:val="22"/>
          <w:szCs w:val="22"/>
        </w:rPr>
        <w:t>A short while later we arrived at the police custody. I explained to the male that a specimen is required in the course of this investigation into whether the male has committed an offence under Section 3 of the Road Traffic Act causing death by careless driving when under influence of drink or drugs.</w:t>
      </w:r>
    </w:p>
    <w:p w14:paraId="1CE531F6" w14:textId="69C43D16" w:rsidR="002E08F6" w:rsidRPr="00527CA4" w:rsidRDefault="00C83458" w:rsidP="00527CA4">
      <w:pPr>
        <w:pStyle w:val="NormalWeb"/>
        <w:shd w:val="clear" w:color="auto" w:fill="FFFFFF"/>
        <w:spacing w:before="240" w:beforeAutospacing="0" w:after="240" w:afterAutospacing="0" w:line="360" w:lineRule="auto"/>
        <w:rPr>
          <w:rFonts w:ascii="Arial" w:hAnsi="Arial" w:cs="Arial"/>
          <w:sz w:val="22"/>
          <w:szCs w:val="22"/>
        </w:rPr>
      </w:pPr>
      <w:r w:rsidRPr="00527CA4">
        <w:rPr>
          <w:rFonts w:ascii="Arial" w:hAnsi="Arial" w:cs="Arial"/>
          <w:sz w:val="22"/>
          <w:szCs w:val="22"/>
        </w:rPr>
        <w:t>Section 8 of the Road Traffic Act 1988 states that of any two specimens of breath provided by anyone in accordance with Section 7, the one with the lowest concentration of alcohol in the breath is to be utilised and the other is to be ignored</w:t>
      </w:r>
      <w:r w:rsidR="002E08F6" w:rsidRPr="00527CA4">
        <w:rPr>
          <w:rFonts w:ascii="Arial" w:hAnsi="Arial" w:cs="Arial"/>
          <w:sz w:val="22"/>
          <w:szCs w:val="22"/>
        </w:rPr>
        <w:t>. (GOV.UK 2021)</w:t>
      </w:r>
    </w:p>
    <w:p w14:paraId="1FBA7D51" w14:textId="07D1D209" w:rsidR="002E08F6" w:rsidRPr="00527CA4" w:rsidRDefault="00C83458" w:rsidP="00527CA4">
      <w:pPr>
        <w:pStyle w:val="NormalWeb"/>
        <w:shd w:val="clear" w:color="auto" w:fill="FFFFFF"/>
        <w:spacing w:before="240" w:beforeAutospacing="0" w:after="240" w:afterAutospacing="0" w:line="360" w:lineRule="auto"/>
        <w:rPr>
          <w:rFonts w:ascii="Arial" w:hAnsi="Arial" w:cs="Arial"/>
          <w:sz w:val="22"/>
          <w:szCs w:val="22"/>
        </w:rPr>
      </w:pPr>
      <w:bookmarkStart w:id="0" w:name="_Toc781884"/>
      <w:bookmarkStart w:id="1" w:name="_Toc528145946"/>
      <w:bookmarkEnd w:id="0"/>
      <w:bookmarkEnd w:id="1"/>
      <w:r w:rsidRPr="00527CA4">
        <w:rPr>
          <w:rFonts w:ascii="Arial" w:hAnsi="Arial" w:cs="Arial"/>
          <w:sz w:val="22"/>
          <w:szCs w:val="22"/>
        </w:rPr>
        <w:lastRenderedPageBreak/>
        <w:t xml:space="preserve">A requirement to provide a specimen of blood or urine can be requested at this time as a result of the administration of a preliminary drug test if the police officer making the request has reasonable grounds to believe that the person required to provide a specimen of blood or urine has a drug in his body, as defined in Section 7 Subsection 3 of the Road Traffic Act 1988. </w:t>
      </w:r>
      <w:r w:rsidR="002E08F6" w:rsidRPr="00527CA4">
        <w:rPr>
          <w:rFonts w:ascii="Arial" w:hAnsi="Arial" w:cs="Arial"/>
          <w:sz w:val="22"/>
          <w:szCs w:val="22"/>
        </w:rPr>
        <w:t>(GOV.UK 2021)</w:t>
      </w:r>
    </w:p>
    <w:p w14:paraId="02EDF68F" w14:textId="09C6CDD7" w:rsidR="00527CA4" w:rsidRPr="00527CA4" w:rsidRDefault="00527CA4" w:rsidP="00527CA4">
      <w:pPr>
        <w:shd w:val="clear" w:color="auto" w:fill="FFFFFF"/>
        <w:spacing w:before="240" w:after="240" w:line="360" w:lineRule="auto"/>
        <w:rPr>
          <w:color w:val="auto"/>
          <w:sz w:val="22"/>
          <w:szCs w:val="22"/>
        </w:rPr>
      </w:pPr>
      <w:r w:rsidRPr="00527CA4">
        <w:rPr>
          <w:color w:val="auto"/>
          <w:sz w:val="22"/>
          <w:szCs w:val="22"/>
        </w:rPr>
        <w:t>The individual complied with the law and gave breath samples for examination. I met with a Roads Policing Unit Officer who is both trained and authorised to use the Lion Intoxilyzer 6000UK. We began the Station Breath Test procedure with the male; he was likewise able to produce two adequate breaths for analysis, with the lowest being 40 milligrams in 100 millilitres of breath. The individual also submitted a blood sample for testing. I met with the Force Medical Examiner, who took the blood in front of me. This was delivered to a forensic laboratory, where it will be examined for cannabis and cocaine.</w:t>
      </w:r>
    </w:p>
    <w:p w14:paraId="7E1E6D8B" w14:textId="04DF3B2E" w:rsidR="002E08F6" w:rsidRPr="00527CA4" w:rsidRDefault="00C83458" w:rsidP="00527CA4">
      <w:pPr>
        <w:shd w:val="clear" w:color="auto" w:fill="FFFFFF"/>
        <w:spacing w:before="240" w:after="240" w:line="360" w:lineRule="auto"/>
        <w:rPr>
          <w:color w:val="auto"/>
          <w:kern w:val="36"/>
          <w:sz w:val="22"/>
          <w:szCs w:val="22"/>
        </w:rPr>
      </w:pPr>
      <w:r w:rsidRPr="00527CA4">
        <w:rPr>
          <w:color w:val="auto"/>
          <w:kern w:val="36"/>
          <w:sz w:val="22"/>
          <w:szCs w:val="22"/>
        </w:rPr>
        <w:t>Rehabilitation programs are one technique utilised after a person is convicted of driving under the influence. If a person has been found guilty of a drink-driving offence and their suspension is for 12 months or longer, they can complete a rehabilitation course to lessen their penalty. The course can reduce a driving ban by up to 25%, insurance premiums, and the likelihood of reoffending. A person is only given the opportunity to take the course on the day they are convicted. In certain circumstances, the course is not available, but the individual can request it and it may be granted. The program normally costs between £150 and £250, depending on the supplier, and takes place over at least 14 days on three distinct days. The course's overall goal is to assist people understand the effects of alcohol on driving. The courts are permitted to give this course option for a second offence, but it is unlikely to be offered again for re-offenders.</w:t>
      </w:r>
      <w:r w:rsidR="002E08F6" w:rsidRPr="00527CA4">
        <w:rPr>
          <w:color w:val="auto"/>
          <w:sz w:val="22"/>
          <w:szCs w:val="22"/>
        </w:rPr>
        <w:t xml:space="preserve"> (Welsh Government 2021)</w:t>
      </w:r>
    </w:p>
    <w:p w14:paraId="705D65FA" w14:textId="54F374FD" w:rsidR="002E08F6" w:rsidRPr="00527CA4" w:rsidRDefault="0013623D" w:rsidP="00527CA4">
      <w:pPr>
        <w:shd w:val="clear" w:color="auto" w:fill="FFFFFF"/>
        <w:overflowPunct/>
        <w:autoSpaceDE/>
        <w:autoSpaceDN/>
        <w:adjustRightInd/>
        <w:spacing w:before="100" w:beforeAutospacing="1" w:after="100" w:afterAutospacing="1" w:line="360" w:lineRule="auto"/>
        <w:rPr>
          <w:color w:val="auto"/>
          <w:sz w:val="22"/>
          <w:szCs w:val="22"/>
        </w:rPr>
      </w:pPr>
      <w:r w:rsidRPr="00527CA4">
        <w:rPr>
          <w:color w:val="auto"/>
          <w:sz w:val="22"/>
          <w:szCs w:val="22"/>
        </w:rPr>
        <w:t xml:space="preserve">Alcohol is involved in 39 percent of all violent crime in the UK, and this figure nearly doubles when drink driving perpetrators are included. If their probation officer believes they are more likely to reoffend after drinking, major and prolific offenders might choose to be tagged with devices that measure alcohol levels in sweat beginning in November 2021. </w:t>
      </w:r>
      <w:r w:rsidR="00527CA4" w:rsidRPr="00527CA4">
        <w:rPr>
          <w:color w:val="auto"/>
          <w:sz w:val="22"/>
          <w:szCs w:val="22"/>
        </w:rPr>
        <w:t xml:space="preserve">The tag will assist probation authorities in keeping a closer check on offenders' behaviour and assisting them in turning their lives around. It will also offer offenders with an incentive to quit unhealthy behaviours, since violating the restriction might result in a return to prison. To date, criminals serving community sentences with an alcohol prohibition have kept clean on 97 percent of the days they were tagged, and it is likely to have a substantial influence on the drinking habits of prison leavers. </w:t>
      </w:r>
      <w:r w:rsidR="002E08F6" w:rsidRPr="00527CA4">
        <w:rPr>
          <w:color w:val="auto"/>
          <w:sz w:val="22"/>
          <w:szCs w:val="22"/>
        </w:rPr>
        <w:t>(GOV.UK 2021)</w:t>
      </w:r>
    </w:p>
    <w:p w14:paraId="4A1E2B05" w14:textId="001F26CD" w:rsidR="002E08F6" w:rsidRPr="00527CA4" w:rsidRDefault="0013623D" w:rsidP="00527CA4">
      <w:pPr>
        <w:shd w:val="clear" w:color="auto" w:fill="FFFFFF"/>
        <w:spacing w:line="360" w:lineRule="auto"/>
        <w:jc w:val="both"/>
        <w:rPr>
          <w:color w:val="auto"/>
          <w:sz w:val="22"/>
          <w:szCs w:val="22"/>
        </w:rPr>
      </w:pPr>
      <w:r w:rsidRPr="00527CA4">
        <w:rPr>
          <w:color w:val="auto"/>
          <w:sz w:val="22"/>
          <w:szCs w:val="22"/>
        </w:rPr>
        <w:lastRenderedPageBreak/>
        <w:t xml:space="preserve">According to Section 170 of the Road Traffic Act of 1988, a road traffic collision is defined as an accident involving a mechanically propelled vehicle on a road or other public area that injures someone other than the driver of that vehicle. Additionally, causes harm to an animal other than one carried in that vehicle; damages another vehicle other than the one that caused the accident; and damages property erected on, affixed to, grown in, or otherwise comprising part of the area where the road is established. </w:t>
      </w:r>
      <w:r w:rsidR="002E08F6" w:rsidRPr="00527CA4">
        <w:rPr>
          <w:color w:val="auto"/>
          <w:sz w:val="22"/>
          <w:szCs w:val="22"/>
        </w:rPr>
        <w:t>(GOV.UK 2021)</w:t>
      </w:r>
    </w:p>
    <w:p w14:paraId="02653AC2" w14:textId="77777777" w:rsidR="002E08F6" w:rsidRPr="00527CA4" w:rsidRDefault="002E08F6" w:rsidP="00527CA4">
      <w:pPr>
        <w:shd w:val="clear" w:color="auto" w:fill="FFFFFF"/>
        <w:spacing w:line="360" w:lineRule="auto"/>
        <w:jc w:val="both"/>
        <w:rPr>
          <w:color w:val="auto"/>
          <w:sz w:val="22"/>
          <w:szCs w:val="22"/>
        </w:rPr>
      </w:pPr>
    </w:p>
    <w:p w14:paraId="5482A490" w14:textId="77777777" w:rsidR="0013623D" w:rsidRPr="00527CA4" w:rsidRDefault="0013623D" w:rsidP="00527CA4">
      <w:pPr>
        <w:spacing w:line="360" w:lineRule="auto"/>
        <w:rPr>
          <w:color w:val="auto"/>
          <w:sz w:val="22"/>
          <w:szCs w:val="22"/>
        </w:rPr>
      </w:pPr>
      <w:r w:rsidRPr="00527CA4">
        <w:rPr>
          <w:color w:val="auto"/>
          <w:sz w:val="22"/>
          <w:szCs w:val="22"/>
        </w:rPr>
        <w:t>Wales has taken the courageous decision to modify the speed restrictions in residential areas in order to decrease vehicle collisions and make the roadways a safer environment. The Welsh Government chose eight locations to undertake this trial by the middle of 2021, ahead of their intended countrywide deployment in April 2023. (Welsh Government 2021)</w:t>
      </w:r>
    </w:p>
    <w:p w14:paraId="32F009F2" w14:textId="77777777" w:rsidR="0013623D" w:rsidRPr="00527CA4" w:rsidRDefault="0013623D" w:rsidP="00527CA4">
      <w:pPr>
        <w:spacing w:line="360" w:lineRule="auto"/>
        <w:rPr>
          <w:color w:val="auto"/>
          <w:sz w:val="22"/>
          <w:szCs w:val="22"/>
        </w:rPr>
      </w:pPr>
    </w:p>
    <w:p w14:paraId="653B738E" w14:textId="30910D20" w:rsidR="002E08F6" w:rsidRPr="00527CA4" w:rsidRDefault="0013623D" w:rsidP="00527CA4">
      <w:pPr>
        <w:spacing w:line="360" w:lineRule="auto"/>
        <w:rPr>
          <w:color w:val="auto"/>
          <w:sz w:val="22"/>
          <w:szCs w:val="22"/>
        </w:rPr>
      </w:pPr>
      <w:r w:rsidRPr="00527CA4">
        <w:rPr>
          <w:color w:val="auto"/>
          <w:sz w:val="22"/>
          <w:szCs w:val="22"/>
        </w:rPr>
        <w:t>Scotland conducted a similar trial and discovered decreases in speed and casualties, with fatalities and serious injuries falling from 20% to 14% of the total. It was observed that such speed limitations offer a low-cost solution for enhancing road safety</w:t>
      </w:r>
      <w:r w:rsidR="002E08F6" w:rsidRPr="00527CA4">
        <w:rPr>
          <w:color w:val="auto"/>
          <w:sz w:val="22"/>
          <w:szCs w:val="22"/>
        </w:rPr>
        <w:t>. (Davis</w:t>
      </w:r>
      <w:r w:rsidR="00134319" w:rsidRPr="00527CA4">
        <w:rPr>
          <w:color w:val="auto"/>
          <w:sz w:val="22"/>
          <w:szCs w:val="22"/>
        </w:rPr>
        <w:t xml:space="preserve"> 2018</w:t>
      </w:r>
      <w:r w:rsidR="002E08F6" w:rsidRPr="00527CA4">
        <w:rPr>
          <w:color w:val="auto"/>
          <w:sz w:val="22"/>
          <w:szCs w:val="22"/>
        </w:rPr>
        <w:t>)</w:t>
      </w:r>
    </w:p>
    <w:p w14:paraId="46067186" w14:textId="77777777" w:rsidR="0013623D" w:rsidRPr="00527CA4" w:rsidRDefault="0013623D" w:rsidP="00527CA4">
      <w:pPr>
        <w:spacing w:line="360" w:lineRule="auto"/>
        <w:rPr>
          <w:color w:val="auto"/>
          <w:sz w:val="22"/>
          <w:szCs w:val="22"/>
        </w:rPr>
      </w:pPr>
    </w:p>
    <w:p w14:paraId="35DFA198" w14:textId="489E053A" w:rsidR="002E08F6" w:rsidRPr="00527CA4" w:rsidRDefault="0013623D" w:rsidP="00527CA4">
      <w:pPr>
        <w:spacing w:line="360" w:lineRule="auto"/>
        <w:rPr>
          <w:color w:val="auto"/>
          <w:sz w:val="22"/>
          <w:szCs w:val="22"/>
        </w:rPr>
      </w:pPr>
      <w:r w:rsidRPr="00527CA4">
        <w:rPr>
          <w:color w:val="auto"/>
          <w:sz w:val="22"/>
          <w:szCs w:val="22"/>
        </w:rPr>
        <w:t xml:space="preserve">On the other hand, the British government has been considering raising the national speed limit on motorways from 70 to 80 miles per hour since 2013. Current highway speeds were established in 1965, but vehicles have evolved greatly since then, and technical advancements have resulted in cars that are significantly safer. Previous research indicates that increasing the speed limit on highways would result in huge economic advantages worth hundreds of millions of pounds per year in travel time savings. As much as 49 percent of drivers currently breach the 70mph limit. The British government believes that raising the speed limit to 80 miles per hour will bring millions of ordinarily law-abiding motorists back inside the line, restoring the system's moral credibility. </w:t>
      </w:r>
      <w:r w:rsidR="002E08F6" w:rsidRPr="00527CA4">
        <w:rPr>
          <w:color w:val="auto"/>
          <w:sz w:val="22"/>
          <w:szCs w:val="22"/>
        </w:rPr>
        <w:t>(GOV.UK</w:t>
      </w:r>
      <w:r w:rsidR="00134319" w:rsidRPr="00527CA4">
        <w:rPr>
          <w:color w:val="auto"/>
          <w:sz w:val="22"/>
          <w:szCs w:val="22"/>
        </w:rPr>
        <w:t xml:space="preserve"> 2011</w:t>
      </w:r>
      <w:r w:rsidR="002E08F6" w:rsidRPr="00527CA4">
        <w:rPr>
          <w:color w:val="auto"/>
          <w:sz w:val="22"/>
          <w:szCs w:val="22"/>
        </w:rPr>
        <w:t xml:space="preserve">) </w:t>
      </w:r>
    </w:p>
    <w:p w14:paraId="018BFCDB" w14:textId="77777777" w:rsidR="0013623D" w:rsidRPr="00527CA4" w:rsidRDefault="0013623D" w:rsidP="00527CA4">
      <w:pPr>
        <w:spacing w:line="360" w:lineRule="auto"/>
        <w:rPr>
          <w:color w:val="auto"/>
          <w:sz w:val="22"/>
          <w:szCs w:val="22"/>
        </w:rPr>
      </w:pPr>
    </w:p>
    <w:p w14:paraId="466D1637" w14:textId="18CCBD6F" w:rsidR="002E08F6" w:rsidRPr="00527CA4" w:rsidRDefault="0013623D" w:rsidP="00527CA4">
      <w:pPr>
        <w:spacing w:line="360" w:lineRule="auto"/>
        <w:rPr>
          <w:color w:val="auto"/>
          <w:sz w:val="22"/>
          <w:szCs w:val="22"/>
        </w:rPr>
      </w:pPr>
      <w:r w:rsidRPr="00527CA4">
        <w:rPr>
          <w:color w:val="auto"/>
          <w:sz w:val="22"/>
          <w:szCs w:val="22"/>
        </w:rPr>
        <w:t xml:space="preserve">Although there is a case to be made against raising the national speed limit on the motorway to miles per hour. Since the stopping distance at 80 miles per hour is 400 feet, there will be more road accidents involving death or serious injury. When the speed is increased from 70 to 80 miles per hour, the fuel consumption increases by 20-25 percent. </w:t>
      </w:r>
      <w:r w:rsidR="002E08F6" w:rsidRPr="00527CA4">
        <w:rPr>
          <w:color w:val="auto"/>
          <w:sz w:val="22"/>
          <w:szCs w:val="22"/>
        </w:rPr>
        <w:t>(RIO Driving School</w:t>
      </w:r>
      <w:r w:rsidR="00134319" w:rsidRPr="00527CA4">
        <w:rPr>
          <w:color w:val="auto"/>
          <w:sz w:val="22"/>
          <w:szCs w:val="22"/>
        </w:rPr>
        <w:t xml:space="preserve"> 202</w:t>
      </w:r>
      <w:r w:rsidR="002E08F6" w:rsidRPr="00527CA4">
        <w:rPr>
          <w:color w:val="auto"/>
          <w:sz w:val="22"/>
          <w:szCs w:val="22"/>
        </w:rPr>
        <w:t>).</w:t>
      </w:r>
    </w:p>
    <w:p w14:paraId="08E1A5B7" w14:textId="32D4E810" w:rsidR="002E08F6" w:rsidRPr="00527CA4" w:rsidRDefault="002E08F6" w:rsidP="00527CA4">
      <w:pPr>
        <w:spacing w:line="360" w:lineRule="auto"/>
        <w:rPr>
          <w:color w:val="auto"/>
          <w:sz w:val="22"/>
          <w:szCs w:val="22"/>
        </w:rPr>
      </w:pPr>
    </w:p>
    <w:p w14:paraId="539F2017" w14:textId="77777777" w:rsidR="002E08F6" w:rsidRPr="00527CA4" w:rsidRDefault="002E08F6" w:rsidP="00527CA4">
      <w:pPr>
        <w:spacing w:line="360" w:lineRule="auto"/>
        <w:rPr>
          <w:color w:val="auto"/>
          <w:sz w:val="22"/>
          <w:szCs w:val="22"/>
        </w:rPr>
      </w:pPr>
    </w:p>
    <w:p w14:paraId="1A9EFE8E" w14:textId="77777777" w:rsidR="002E08F6" w:rsidRPr="00527CA4" w:rsidRDefault="002E08F6" w:rsidP="00527CA4">
      <w:pPr>
        <w:spacing w:line="360" w:lineRule="auto"/>
        <w:rPr>
          <w:color w:val="auto"/>
          <w:sz w:val="22"/>
          <w:szCs w:val="22"/>
        </w:rPr>
      </w:pPr>
    </w:p>
    <w:p w14:paraId="7A7D9147" w14:textId="32605FA1"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3852AC5D" w14:textId="3E509CD6" w:rsidR="0FF883D4" w:rsidRDefault="0FF883D4" w:rsidP="00134319">
      <w:pPr>
        <w:ind w:right="237"/>
        <w:rPr>
          <w:b/>
          <w:bCs/>
          <w:color w:val="000000" w:themeColor="text1"/>
          <w:sz w:val="24"/>
          <w:szCs w:val="24"/>
        </w:rPr>
      </w:pPr>
    </w:p>
    <w:p w14:paraId="359D943F" w14:textId="77777777" w:rsidR="00134319" w:rsidRDefault="00134319" w:rsidP="00134319">
      <w:pPr>
        <w:ind w:right="237"/>
        <w:rPr>
          <w:rFonts w:eastAsia="Arial"/>
          <w:b/>
          <w:bCs/>
          <w:color w:val="000000" w:themeColor="text1"/>
          <w:sz w:val="24"/>
          <w:szCs w:val="24"/>
          <w:u w:val="single"/>
        </w:rPr>
      </w:pPr>
    </w:p>
    <w:p w14:paraId="45169573" w14:textId="54423F6A" w:rsidR="530F4161" w:rsidRDefault="530F4161"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 xml:space="preserve">TASK </w:t>
      </w:r>
      <w:r w:rsidR="4BF2E3EB" w:rsidRPr="0AC9664E">
        <w:rPr>
          <w:rFonts w:eastAsia="Arial"/>
          <w:b/>
          <w:bCs/>
          <w:color w:val="000000" w:themeColor="text1"/>
          <w:sz w:val="28"/>
          <w:szCs w:val="28"/>
          <w:highlight w:val="yellow"/>
          <w:u w:val="single"/>
        </w:rPr>
        <w:t>4</w:t>
      </w:r>
      <w:r w:rsidRPr="0AC9664E">
        <w:rPr>
          <w:rFonts w:eastAsia="Arial"/>
          <w:b/>
          <w:bCs/>
          <w:color w:val="000000" w:themeColor="text1"/>
          <w:sz w:val="28"/>
          <w:szCs w:val="28"/>
          <w:highlight w:val="yellow"/>
          <w:u w:val="single"/>
        </w:rPr>
        <w:t xml:space="preserve"> Option 4</w:t>
      </w:r>
    </w:p>
    <w:p w14:paraId="2473B34F" w14:textId="797C9F7A" w:rsidR="0FF883D4" w:rsidRDefault="0FF883D4" w:rsidP="0FF883D4">
      <w:pPr>
        <w:ind w:left="2880" w:right="237"/>
        <w:rPr>
          <w:b/>
          <w:bCs/>
          <w:color w:val="000000" w:themeColor="text1"/>
          <w:sz w:val="28"/>
          <w:szCs w:val="28"/>
          <w:u w:val="single"/>
        </w:rPr>
      </w:pPr>
    </w:p>
    <w:p w14:paraId="25A9309C" w14:textId="41A40537" w:rsidR="0FF883D4" w:rsidRDefault="0FF883D4" w:rsidP="0FF883D4">
      <w:pPr>
        <w:ind w:right="237"/>
        <w:jc w:val="both"/>
        <w:rPr>
          <w:rFonts w:eastAsia="Arial"/>
          <w:color w:val="000000" w:themeColor="text1"/>
          <w:sz w:val="24"/>
          <w:szCs w:val="24"/>
        </w:rPr>
      </w:pPr>
    </w:p>
    <w:p w14:paraId="596D1C85" w14:textId="4D73C32C" w:rsidR="530F4161" w:rsidRDefault="530F4161"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1AC572FB" w14:textId="58259D8E" w:rsidR="0FF883D4" w:rsidRDefault="0FF883D4" w:rsidP="0FF883D4">
      <w:pPr>
        <w:ind w:right="237"/>
        <w:jc w:val="both"/>
        <w:rPr>
          <w:rFonts w:eastAsia="Arial"/>
          <w:color w:val="000000" w:themeColor="text1"/>
          <w:sz w:val="24"/>
          <w:szCs w:val="24"/>
          <w:u w:val="single"/>
        </w:rPr>
      </w:pPr>
    </w:p>
    <w:p w14:paraId="74647FE3" w14:textId="553516FB" w:rsidR="530F4161" w:rsidRDefault="530F4161"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Information and Intelligence</w:t>
      </w:r>
    </w:p>
    <w:p w14:paraId="04DEE70D" w14:textId="31965A3B" w:rsidR="0FF883D4" w:rsidRDefault="0FF883D4" w:rsidP="0FF883D4">
      <w:pPr>
        <w:ind w:right="237"/>
        <w:jc w:val="both"/>
        <w:rPr>
          <w:rFonts w:eastAsia="Arial"/>
          <w:color w:val="000000" w:themeColor="text1"/>
          <w:sz w:val="24"/>
          <w:szCs w:val="24"/>
        </w:rPr>
      </w:pPr>
    </w:p>
    <w:p w14:paraId="155AA4ED" w14:textId="597744D4" w:rsidR="530F4161" w:rsidRDefault="530F4161"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an investigation that you have been involved in </w:t>
      </w:r>
      <w:r w:rsidRPr="0FF883D4">
        <w:rPr>
          <w:rFonts w:eastAsia="Arial"/>
          <w:b/>
          <w:bCs/>
          <w:color w:val="000000" w:themeColor="text1"/>
          <w:sz w:val="24"/>
          <w:szCs w:val="24"/>
        </w:rPr>
        <w:t xml:space="preserve">that was of a complex nature, </w:t>
      </w:r>
      <w:r w:rsidRPr="0FF883D4">
        <w:rPr>
          <w:rFonts w:eastAsia="Arial"/>
          <w:color w:val="000000" w:themeColor="text1"/>
          <w:sz w:val="24"/>
          <w:szCs w:val="24"/>
        </w:rPr>
        <w:t>in which you played a significant role.</w:t>
      </w: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386E26D2">
        <w:trPr>
          <w:trHeight w:val="2040"/>
        </w:trPr>
        <w:tc>
          <w:tcPr>
            <w:tcW w:w="9015" w:type="dxa"/>
          </w:tcPr>
          <w:p w14:paraId="47C65D6E" w14:textId="1085C2D6" w:rsidR="530F4161" w:rsidRDefault="530F4161" w:rsidP="386E26D2">
            <w:pPr>
              <w:spacing w:after="160" w:line="259" w:lineRule="auto"/>
              <w:rPr>
                <w:rFonts w:asciiTheme="minorHAnsi" w:eastAsiaTheme="minorEastAsia" w:hAnsiTheme="minorHAnsi" w:cstheme="minorBidi"/>
                <w:color w:val="000000" w:themeColor="text1"/>
                <w:sz w:val="28"/>
                <w:szCs w:val="28"/>
              </w:rPr>
            </w:pPr>
            <w:r w:rsidRPr="386E26D2">
              <w:rPr>
                <w:rFonts w:asciiTheme="minorHAnsi" w:eastAsiaTheme="minorEastAsia" w:hAnsiTheme="minorHAnsi" w:cstheme="minorBidi"/>
                <w:color w:val="000000" w:themeColor="text1"/>
                <w:sz w:val="28"/>
                <w:szCs w:val="28"/>
              </w:rPr>
              <w:t xml:space="preserve"> </w:t>
            </w:r>
            <w:r w:rsidRPr="386E26D2">
              <w:rPr>
                <w:rFonts w:asciiTheme="minorHAnsi" w:eastAsiaTheme="minorEastAsia" w:hAnsiTheme="minorHAnsi" w:cstheme="minorBidi"/>
                <w:b/>
                <w:bCs/>
                <w:color w:val="000000" w:themeColor="text1"/>
                <w:sz w:val="28"/>
                <w:szCs w:val="28"/>
              </w:rPr>
              <w:t>Critically analyse</w:t>
            </w:r>
            <w:r w:rsidRPr="386E26D2">
              <w:rPr>
                <w:rFonts w:asciiTheme="minorHAnsi" w:eastAsiaTheme="minorEastAsia" w:hAnsiTheme="minorHAnsi" w:cstheme="minorBidi"/>
                <w:color w:val="000000" w:themeColor="text1"/>
                <w:sz w:val="28"/>
                <w:szCs w:val="28"/>
              </w:rPr>
              <w:t xml:space="preserve"> the effectiveness of the National Intelligence Model and the importance of the role played by cross border cooperation in relation to information and intelligence. Consider the how effective information and intelligence is</w:t>
            </w:r>
            <w:r w:rsidR="364F7272" w:rsidRPr="386E26D2">
              <w:rPr>
                <w:rFonts w:asciiTheme="minorHAnsi" w:eastAsiaTheme="minorEastAsia" w:hAnsiTheme="minorHAnsi" w:cstheme="minorBidi"/>
                <w:color w:val="000000" w:themeColor="text1"/>
                <w:sz w:val="28"/>
                <w:szCs w:val="28"/>
              </w:rPr>
              <w:t xml:space="preserve"> utilised</w:t>
            </w:r>
            <w:r w:rsidRPr="386E26D2">
              <w:rPr>
                <w:rFonts w:asciiTheme="minorHAnsi" w:eastAsiaTheme="minorEastAsia" w:hAnsiTheme="minorHAnsi" w:cstheme="minorBidi"/>
                <w:color w:val="000000" w:themeColor="text1"/>
                <w:sz w:val="28"/>
                <w:szCs w:val="28"/>
              </w:rPr>
              <w:t xml:space="preserve"> within policing operations. </w:t>
            </w:r>
            <w:r>
              <w:br/>
            </w:r>
            <w:r>
              <w:br/>
            </w:r>
            <w:r w:rsidRPr="386E26D2">
              <w:rPr>
                <w:rFonts w:asciiTheme="minorHAnsi" w:eastAsiaTheme="minorEastAsia" w:hAnsiTheme="minorHAnsi" w:cstheme="minorBidi"/>
                <w:b/>
                <w:bCs/>
                <w:color w:val="000000" w:themeColor="text1"/>
                <w:sz w:val="28"/>
                <w:szCs w:val="28"/>
              </w:rPr>
              <w:t xml:space="preserve">Evaluate </w:t>
            </w:r>
            <w:r w:rsidRPr="386E26D2">
              <w:rPr>
                <w:rFonts w:asciiTheme="minorHAnsi" w:eastAsiaTheme="minorEastAsia" w:hAnsiTheme="minorHAnsi" w:cstheme="minorBidi"/>
                <w:color w:val="000000" w:themeColor="text1"/>
                <w:sz w:val="28"/>
                <w:szCs w:val="28"/>
              </w:rPr>
              <w:t>how you used specialist intelligence roles to support complex investigations.</w:t>
            </w:r>
          </w:p>
          <w:p w14:paraId="4BA3142A" w14:textId="197C89BF" w:rsidR="0FF883D4" w:rsidRDefault="0FF883D4" w:rsidP="0FF883D4">
            <w:pPr>
              <w:spacing w:after="160" w:line="259" w:lineRule="auto"/>
              <w:rPr>
                <w:color w:val="000000" w:themeColor="text1"/>
                <w:sz w:val="28"/>
                <w:szCs w:val="28"/>
              </w:rPr>
            </w:pPr>
          </w:p>
          <w:p w14:paraId="5CAF4A68" w14:textId="5200F232" w:rsidR="0FF883D4" w:rsidRDefault="0FF883D4" w:rsidP="0FF883D4">
            <w:pPr>
              <w:spacing w:after="160" w:line="259" w:lineRule="auto"/>
              <w:rPr>
                <w:color w:val="000000" w:themeColor="text1"/>
                <w:sz w:val="28"/>
                <w:szCs w:val="28"/>
              </w:rPr>
            </w:pPr>
          </w:p>
          <w:p w14:paraId="1EF57BB2" w14:textId="6018FFD3" w:rsidR="0FF883D4" w:rsidRDefault="0FF883D4" w:rsidP="0FF883D4">
            <w:pPr>
              <w:rPr>
                <w:color w:val="000000" w:themeColor="text1"/>
                <w:sz w:val="28"/>
                <w:szCs w:val="28"/>
              </w:rPr>
            </w:pPr>
          </w:p>
          <w:p w14:paraId="17AEFC90" w14:textId="1EC5C908" w:rsidR="530F4161" w:rsidRDefault="530F4161" w:rsidP="0B413A8F">
            <w:pPr>
              <w:ind w:right="237"/>
              <w:jc w:val="both"/>
              <w:rPr>
                <w:i/>
                <w:iCs/>
                <w:sz w:val="24"/>
                <w:szCs w:val="24"/>
              </w:rPr>
            </w:pPr>
            <w:r w:rsidRPr="0B413A8F">
              <w:rPr>
                <w:sz w:val="24"/>
                <w:szCs w:val="24"/>
              </w:rPr>
              <w:t>2</w:t>
            </w:r>
            <w:r w:rsidR="6D2A630E"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2C4333AE" w14:textId="76136B32" w:rsidR="0FF883D4" w:rsidRDefault="0FF883D4" w:rsidP="0FF883D4">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6851860F" w14:textId="0F1EC9A9" w:rsidR="0FF883D4" w:rsidRDefault="530F4161" w:rsidP="0FF883D4">
      <w:pPr>
        <w:ind w:right="237"/>
        <w:jc w:val="both"/>
        <w:rPr>
          <w:b/>
          <w:bCs/>
          <w:color w:val="000000" w:themeColor="text1"/>
          <w:sz w:val="28"/>
          <w:szCs w:val="28"/>
        </w:rPr>
      </w:pPr>
      <w:r w:rsidRPr="0FF883D4">
        <w:rPr>
          <w:b/>
          <w:bCs/>
          <w:color w:val="000000" w:themeColor="text1"/>
          <w:sz w:val="28"/>
          <w:szCs w:val="28"/>
        </w:rPr>
        <w:t xml:space="preserve">Answer: </w:t>
      </w:r>
    </w:p>
    <w:p w14:paraId="2B2B1084" w14:textId="2A49AA65" w:rsidR="00134319" w:rsidRDefault="00134319" w:rsidP="0FF883D4">
      <w:pPr>
        <w:ind w:right="237"/>
        <w:jc w:val="both"/>
        <w:rPr>
          <w:b/>
          <w:bCs/>
          <w:color w:val="000000" w:themeColor="text1"/>
          <w:sz w:val="28"/>
          <w:szCs w:val="28"/>
        </w:rPr>
      </w:pPr>
    </w:p>
    <w:p w14:paraId="671ABE61" w14:textId="6CB372D6" w:rsidR="00134319" w:rsidRDefault="00134319" w:rsidP="0FF883D4">
      <w:pPr>
        <w:ind w:right="237"/>
        <w:jc w:val="both"/>
        <w:rPr>
          <w:b/>
          <w:bCs/>
          <w:color w:val="000000" w:themeColor="text1"/>
          <w:sz w:val="28"/>
          <w:szCs w:val="28"/>
        </w:rPr>
      </w:pPr>
    </w:p>
    <w:p w14:paraId="3B497700" w14:textId="442903BD" w:rsidR="00134319" w:rsidRDefault="00134319" w:rsidP="0FF883D4">
      <w:pPr>
        <w:ind w:right="237"/>
        <w:jc w:val="both"/>
        <w:rPr>
          <w:b/>
          <w:bCs/>
          <w:color w:val="000000" w:themeColor="text1"/>
          <w:sz w:val="28"/>
          <w:szCs w:val="28"/>
        </w:rPr>
      </w:pPr>
    </w:p>
    <w:p w14:paraId="74813B54" w14:textId="375B45E8" w:rsidR="00134319" w:rsidRDefault="00134319" w:rsidP="0FF883D4">
      <w:pPr>
        <w:ind w:right="237"/>
        <w:jc w:val="both"/>
        <w:rPr>
          <w:b/>
          <w:bCs/>
          <w:color w:val="000000" w:themeColor="text1"/>
          <w:sz w:val="28"/>
          <w:szCs w:val="28"/>
        </w:rPr>
      </w:pPr>
    </w:p>
    <w:p w14:paraId="4395A647" w14:textId="627901BE" w:rsidR="00134319" w:rsidRDefault="00134319" w:rsidP="0FF883D4">
      <w:pPr>
        <w:ind w:right="237"/>
        <w:jc w:val="both"/>
        <w:rPr>
          <w:b/>
          <w:bCs/>
          <w:color w:val="000000" w:themeColor="text1"/>
          <w:sz w:val="28"/>
          <w:szCs w:val="28"/>
        </w:rPr>
      </w:pPr>
    </w:p>
    <w:p w14:paraId="5744C00C" w14:textId="7DC6F245" w:rsidR="00134319" w:rsidRDefault="00134319" w:rsidP="0FF883D4">
      <w:pPr>
        <w:ind w:right="237"/>
        <w:jc w:val="both"/>
        <w:rPr>
          <w:b/>
          <w:bCs/>
          <w:color w:val="000000" w:themeColor="text1"/>
          <w:sz w:val="28"/>
          <w:szCs w:val="28"/>
        </w:rPr>
      </w:pPr>
    </w:p>
    <w:p w14:paraId="54494CCF" w14:textId="66575548" w:rsidR="00134319" w:rsidRDefault="00134319" w:rsidP="0FF883D4">
      <w:pPr>
        <w:ind w:right="237"/>
        <w:jc w:val="both"/>
        <w:rPr>
          <w:b/>
          <w:bCs/>
          <w:color w:val="000000" w:themeColor="text1"/>
          <w:sz w:val="28"/>
          <w:szCs w:val="28"/>
        </w:rPr>
      </w:pPr>
    </w:p>
    <w:p w14:paraId="3F6FA6B7" w14:textId="241C1B20" w:rsidR="00134319" w:rsidRDefault="00134319" w:rsidP="0FF883D4">
      <w:pPr>
        <w:ind w:right="237"/>
        <w:jc w:val="both"/>
        <w:rPr>
          <w:b/>
          <w:bCs/>
          <w:color w:val="000000" w:themeColor="text1"/>
          <w:sz w:val="28"/>
          <w:szCs w:val="28"/>
        </w:rPr>
      </w:pPr>
    </w:p>
    <w:p w14:paraId="65495930" w14:textId="134DDC50" w:rsidR="00134319" w:rsidRDefault="00134319" w:rsidP="0FF883D4">
      <w:pPr>
        <w:ind w:right="237"/>
        <w:jc w:val="both"/>
        <w:rPr>
          <w:b/>
          <w:bCs/>
          <w:color w:val="000000" w:themeColor="text1"/>
          <w:sz w:val="28"/>
          <w:szCs w:val="28"/>
        </w:rPr>
      </w:pPr>
    </w:p>
    <w:p w14:paraId="2D09AF1F" w14:textId="7FB66A5D" w:rsidR="00134319" w:rsidRDefault="00134319" w:rsidP="0FF883D4">
      <w:pPr>
        <w:ind w:right="237"/>
        <w:jc w:val="both"/>
        <w:rPr>
          <w:b/>
          <w:bCs/>
          <w:color w:val="000000" w:themeColor="text1"/>
          <w:sz w:val="28"/>
          <w:szCs w:val="28"/>
        </w:rPr>
      </w:pPr>
    </w:p>
    <w:p w14:paraId="141B65B4" w14:textId="19899D81" w:rsidR="00134319" w:rsidRDefault="00134319" w:rsidP="0FF883D4">
      <w:pPr>
        <w:ind w:right="237"/>
        <w:jc w:val="both"/>
        <w:rPr>
          <w:b/>
          <w:bCs/>
          <w:color w:val="000000" w:themeColor="text1"/>
          <w:sz w:val="28"/>
          <w:szCs w:val="28"/>
        </w:rPr>
      </w:pPr>
    </w:p>
    <w:p w14:paraId="4F6C13A9" w14:textId="2BE1A7D7" w:rsidR="00134319" w:rsidRDefault="00134319" w:rsidP="0FF883D4">
      <w:pPr>
        <w:ind w:right="237"/>
        <w:jc w:val="both"/>
        <w:rPr>
          <w:b/>
          <w:bCs/>
          <w:color w:val="000000" w:themeColor="text1"/>
          <w:sz w:val="28"/>
          <w:szCs w:val="28"/>
        </w:rPr>
      </w:pPr>
    </w:p>
    <w:p w14:paraId="0AF0A186" w14:textId="6E22C835" w:rsidR="00134319" w:rsidRDefault="00134319" w:rsidP="0FF883D4">
      <w:pPr>
        <w:ind w:right="237"/>
        <w:jc w:val="both"/>
        <w:rPr>
          <w:b/>
          <w:bCs/>
          <w:color w:val="000000" w:themeColor="text1"/>
          <w:sz w:val="28"/>
          <w:szCs w:val="28"/>
        </w:rPr>
      </w:pPr>
    </w:p>
    <w:p w14:paraId="476782C1" w14:textId="5A71B6C1" w:rsidR="00134319" w:rsidRDefault="00134319" w:rsidP="0FF883D4">
      <w:pPr>
        <w:ind w:right="237"/>
        <w:jc w:val="both"/>
        <w:rPr>
          <w:b/>
          <w:bCs/>
          <w:color w:val="000000" w:themeColor="text1"/>
          <w:sz w:val="28"/>
          <w:szCs w:val="28"/>
        </w:rPr>
      </w:pPr>
    </w:p>
    <w:p w14:paraId="577CF20A" w14:textId="77777777" w:rsidR="00134319" w:rsidRPr="00134319" w:rsidRDefault="00134319" w:rsidP="0FF883D4">
      <w:pPr>
        <w:ind w:right="237"/>
        <w:jc w:val="both"/>
        <w:rPr>
          <w:b/>
          <w:bCs/>
          <w:color w:val="000000" w:themeColor="text1"/>
          <w:sz w:val="28"/>
          <w:szCs w:val="28"/>
        </w:rPr>
      </w:pPr>
    </w:p>
    <w:p w14:paraId="7DB1A32F" w14:textId="0E605FF9" w:rsidR="0FF883D4" w:rsidRDefault="0FF883D4" w:rsidP="0FF883D4">
      <w:pPr>
        <w:ind w:right="237"/>
        <w:jc w:val="both"/>
        <w:rPr>
          <w:color w:val="000000" w:themeColor="text1"/>
          <w:sz w:val="24"/>
          <w:szCs w:val="24"/>
        </w:rPr>
      </w:pPr>
    </w:p>
    <w:p w14:paraId="58751063" w14:textId="695911DC" w:rsidR="13AD8C62" w:rsidRDefault="13AD8C62"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TASK</w:t>
      </w:r>
      <w:r w:rsidR="2C093D8B" w:rsidRPr="0AC9664E">
        <w:rPr>
          <w:rFonts w:eastAsia="Arial"/>
          <w:b/>
          <w:bCs/>
          <w:color w:val="000000" w:themeColor="text1"/>
          <w:sz w:val="28"/>
          <w:szCs w:val="28"/>
          <w:highlight w:val="yellow"/>
          <w:u w:val="single"/>
        </w:rPr>
        <w:t xml:space="preserve"> </w:t>
      </w:r>
      <w:r w:rsidR="635C0C62" w:rsidRPr="0AC9664E">
        <w:rPr>
          <w:rFonts w:eastAsia="Arial"/>
          <w:b/>
          <w:bCs/>
          <w:color w:val="000000" w:themeColor="text1"/>
          <w:sz w:val="28"/>
          <w:szCs w:val="28"/>
          <w:highlight w:val="yellow"/>
          <w:u w:val="single"/>
        </w:rPr>
        <w:t>4</w:t>
      </w:r>
      <w:r w:rsidRPr="0AC9664E">
        <w:rPr>
          <w:rFonts w:eastAsia="Arial"/>
          <w:b/>
          <w:bCs/>
          <w:color w:val="000000" w:themeColor="text1"/>
          <w:sz w:val="28"/>
          <w:szCs w:val="28"/>
          <w:highlight w:val="yellow"/>
          <w:u w:val="single"/>
        </w:rPr>
        <w:t xml:space="preserve"> 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6C9870A5" w14:textId="1FE92B2D" w:rsidR="0FF883D4" w:rsidRDefault="0FF883D4"/>
    <w:p w14:paraId="195E4171" w14:textId="5F3CC5D8" w:rsidR="0FF883D4" w:rsidRDefault="0FF883D4" w:rsidP="0FF883D4"/>
    <w:p w14:paraId="4843DAD8" w14:textId="15BE2B9C" w:rsidR="0FF883D4" w:rsidRDefault="0FF883D4"/>
    <w:tbl>
      <w:tblPr>
        <w:tblStyle w:val="TableGrid"/>
        <w:tblW w:w="0" w:type="auto"/>
        <w:tblLayout w:type="fixed"/>
        <w:tblLook w:val="06A0" w:firstRow="1" w:lastRow="0" w:firstColumn="1" w:lastColumn="0" w:noHBand="1" w:noVBand="1"/>
      </w:tblPr>
      <w:tblGrid>
        <w:gridCol w:w="9015"/>
      </w:tblGrid>
      <w:tr w:rsidR="0FF883D4" w14:paraId="6A8F306E" w14:textId="77777777" w:rsidTr="02D63252">
        <w:trPr>
          <w:trHeight w:val="3420"/>
        </w:trPr>
        <w:tc>
          <w:tcPr>
            <w:tcW w:w="9015" w:type="dxa"/>
          </w:tcPr>
          <w:p w14:paraId="4CCBA9B6" w14:textId="71D89D44" w:rsidR="13AD8C62" w:rsidRDefault="13AD8C62" w:rsidP="02D63252">
            <w:pPr>
              <w:rPr>
                <w:rFonts w:asciiTheme="minorHAnsi" w:eastAsiaTheme="minorEastAsia" w:hAnsiTheme="minorHAnsi" w:cstheme="minorBidi"/>
                <w:color w:val="000000" w:themeColor="text1"/>
                <w:sz w:val="28"/>
                <w:szCs w:val="28"/>
              </w:rPr>
            </w:pPr>
            <w:r w:rsidRPr="02D63252">
              <w:rPr>
                <w:rFonts w:asciiTheme="minorHAnsi" w:eastAsiaTheme="minorEastAsia" w:hAnsiTheme="minorHAnsi" w:cstheme="minorBidi"/>
                <w:b/>
                <w:bCs/>
                <w:color w:val="000000" w:themeColor="text1"/>
                <w:sz w:val="28"/>
                <w:szCs w:val="28"/>
              </w:rPr>
              <w:t>Critically evaluate</w:t>
            </w:r>
            <w:r w:rsidRPr="02D63252">
              <w:rPr>
                <w:rFonts w:asciiTheme="minorHAnsi" w:eastAsiaTheme="minorEastAsia" w:hAnsiTheme="minorHAnsi" w:cstheme="minorBidi"/>
                <w:color w:val="000000" w:themeColor="text1"/>
                <w:sz w:val="28"/>
                <w:szCs w:val="28"/>
              </w:rPr>
              <w:t xml:space="preserve"> the processes employed in</w:t>
            </w:r>
            <w:r w:rsidR="17487EAC" w:rsidRPr="02D63252">
              <w:rPr>
                <w:rFonts w:asciiTheme="minorHAnsi" w:eastAsiaTheme="minorEastAsia" w:hAnsiTheme="minorHAnsi" w:cstheme="minorBidi"/>
                <w:color w:val="000000" w:themeColor="text1"/>
                <w:sz w:val="28"/>
                <w:szCs w:val="28"/>
              </w:rPr>
              <w:t xml:space="preserve"> a complex</w:t>
            </w:r>
            <w:r w:rsidRPr="02D63252">
              <w:rPr>
                <w:rFonts w:asciiTheme="minorHAnsi" w:eastAsiaTheme="minorEastAsia" w:hAnsiTheme="minorHAnsi" w:cstheme="minorBidi"/>
                <w:color w:val="000000" w:themeColor="text1"/>
                <w:sz w:val="28"/>
                <w:szCs w:val="28"/>
              </w:rPr>
              <w:t xml:space="preserve"> investigation you have been involved in, and the fast-track actions that you have </w:t>
            </w:r>
            <w:r w:rsidR="5B992B0E" w:rsidRPr="02D63252">
              <w:rPr>
                <w:rFonts w:asciiTheme="minorHAnsi" w:eastAsiaTheme="minorEastAsia" w:hAnsiTheme="minorHAnsi" w:cstheme="minorBidi"/>
                <w:color w:val="000000" w:themeColor="text1"/>
                <w:sz w:val="28"/>
                <w:szCs w:val="28"/>
              </w:rPr>
              <w:t>utilised</w:t>
            </w:r>
            <w:r w:rsidR="1A9D9169" w:rsidRPr="02D63252">
              <w:rPr>
                <w:rFonts w:asciiTheme="minorHAnsi" w:eastAsiaTheme="minorEastAsia" w:hAnsiTheme="minorHAnsi" w:cstheme="minorBidi"/>
                <w:color w:val="000000" w:themeColor="text1"/>
                <w:sz w:val="28"/>
                <w:szCs w:val="28"/>
              </w:rPr>
              <w:t xml:space="preserve">. </w:t>
            </w:r>
            <w:r>
              <w:br/>
            </w:r>
            <w:r>
              <w:br/>
            </w:r>
            <w:r w:rsidRPr="02D63252">
              <w:rPr>
                <w:rFonts w:asciiTheme="minorHAnsi" w:eastAsiaTheme="minorEastAsia" w:hAnsiTheme="minorHAnsi" w:cstheme="minorBidi"/>
                <w:color w:val="000000" w:themeColor="text1"/>
                <w:sz w:val="28"/>
                <w:szCs w:val="28"/>
              </w:rPr>
              <w:t xml:space="preserve">Evaluate the support you have provided to victims, </w:t>
            </w:r>
            <w:r w:rsidR="30CA85A2" w:rsidRPr="02D63252">
              <w:rPr>
                <w:rFonts w:asciiTheme="minorHAnsi" w:eastAsiaTheme="minorEastAsia" w:hAnsiTheme="minorHAnsi" w:cstheme="minorBidi"/>
                <w:color w:val="000000" w:themeColor="text1"/>
                <w:sz w:val="28"/>
                <w:szCs w:val="28"/>
              </w:rPr>
              <w:t>witnesses,</w:t>
            </w:r>
            <w:r w:rsidRPr="02D63252">
              <w:rPr>
                <w:rFonts w:asciiTheme="minorHAnsi" w:eastAsiaTheme="minorEastAsia" w:hAnsiTheme="minorHAnsi" w:cstheme="minorBidi"/>
                <w:color w:val="000000" w:themeColor="text1"/>
                <w:sz w:val="28"/>
                <w:szCs w:val="28"/>
              </w:rPr>
              <w:t xml:space="preserve"> and offenders (where appropriate) during a complex investigation and review the interviewing techniques employed during this investigation.</w:t>
            </w:r>
          </w:p>
          <w:p w14:paraId="66E8FAB1" w14:textId="6A625DB6" w:rsidR="0FF883D4" w:rsidRDefault="0FF883D4" w:rsidP="0FF883D4">
            <w:pPr>
              <w:rPr>
                <w:color w:val="000000" w:themeColor="text1"/>
                <w:sz w:val="28"/>
                <w:szCs w:val="28"/>
              </w:rPr>
            </w:pPr>
          </w:p>
          <w:p w14:paraId="4869B137" w14:textId="33A72E07" w:rsidR="0FF883D4" w:rsidRDefault="1CF5BE81" w:rsidP="0FF883D4">
            <w:pPr>
              <w:ind w:right="237"/>
              <w:jc w:val="both"/>
              <w:rPr>
                <w:sz w:val="24"/>
                <w:szCs w:val="24"/>
              </w:rPr>
            </w:pPr>
            <w:r w:rsidRPr="02D63252">
              <w:rPr>
                <w:sz w:val="24"/>
                <w:szCs w:val="24"/>
              </w:rPr>
              <w:t>Demo</w:t>
            </w:r>
            <w:r w:rsidR="50C1A59C" w:rsidRPr="02D63252">
              <w:rPr>
                <w:sz w:val="24"/>
                <w:szCs w:val="24"/>
              </w:rPr>
              <w:t>nstrate your understanding of</w:t>
            </w:r>
            <w:r w:rsidR="652D68BB" w:rsidRPr="02D63252">
              <w:rPr>
                <w:sz w:val="24"/>
                <w:szCs w:val="24"/>
              </w:rPr>
              <w:t xml:space="preserve"> both</w:t>
            </w:r>
            <w:r w:rsidR="50C1A59C" w:rsidRPr="02D63252">
              <w:rPr>
                <w:sz w:val="24"/>
                <w:szCs w:val="24"/>
              </w:rPr>
              <w:t xml:space="preserve"> volume and priority crime and serious and complex investigations.</w:t>
            </w:r>
          </w:p>
          <w:p w14:paraId="2F494453" w14:textId="7F42443C" w:rsidR="0FF883D4" w:rsidRDefault="0FF883D4" w:rsidP="0FF883D4">
            <w:pPr>
              <w:ind w:right="237"/>
              <w:jc w:val="both"/>
              <w:rPr>
                <w:sz w:val="24"/>
                <w:szCs w:val="24"/>
              </w:rPr>
            </w:pPr>
          </w:p>
          <w:p w14:paraId="66FFA662" w14:textId="36AD57B1" w:rsidR="1806550B" w:rsidRDefault="1806550B" w:rsidP="02D63252">
            <w:pPr>
              <w:ind w:right="237"/>
              <w:jc w:val="both"/>
              <w:rPr>
                <w:color w:val="000000" w:themeColor="text1"/>
                <w:sz w:val="24"/>
                <w:szCs w:val="24"/>
              </w:rPr>
            </w:pPr>
            <w:r w:rsidRPr="02D63252">
              <w:rPr>
                <w:color w:val="000000" w:themeColor="text1"/>
                <w:sz w:val="24"/>
                <w:szCs w:val="24"/>
              </w:rPr>
              <w:t xml:space="preserve">Consider the strategies that you </w:t>
            </w:r>
            <w:r w:rsidR="3836E0AE" w:rsidRPr="02D63252">
              <w:rPr>
                <w:color w:val="000000" w:themeColor="text1"/>
                <w:sz w:val="24"/>
                <w:szCs w:val="24"/>
              </w:rPr>
              <w:t xml:space="preserve">have </w:t>
            </w:r>
            <w:r w:rsidRPr="02D63252">
              <w:rPr>
                <w:color w:val="000000" w:themeColor="text1"/>
                <w:sz w:val="24"/>
                <w:szCs w:val="24"/>
              </w:rPr>
              <w:t>used to deal with the impact of personal attitudes and values throughout this investigation</w:t>
            </w:r>
            <w:r w:rsidR="17F0CE67" w:rsidRPr="02D63252">
              <w:rPr>
                <w:color w:val="000000" w:themeColor="text1"/>
                <w:sz w:val="24"/>
                <w:szCs w:val="24"/>
              </w:rPr>
              <w:t xml:space="preserve"> process. </w:t>
            </w:r>
          </w:p>
          <w:p w14:paraId="1EBF6864" w14:textId="0222AEFD" w:rsidR="0FF883D4" w:rsidRDefault="0FF883D4" w:rsidP="0FF883D4">
            <w:pPr>
              <w:ind w:right="237"/>
              <w:jc w:val="both"/>
              <w:rPr>
                <w:sz w:val="24"/>
                <w:szCs w:val="24"/>
              </w:rPr>
            </w:pPr>
          </w:p>
          <w:p w14:paraId="5AD79861" w14:textId="7C245D49" w:rsidR="13AD8C62" w:rsidRDefault="13AD8C62" w:rsidP="0B413A8F">
            <w:pPr>
              <w:ind w:right="237"/>
              <w:jc w:val="both"/>
              <w:rPr>
                <w:i/>
                <w:iCs/>
                <w:sz w:val="24"/>
                <w:szCs w:val="24"/>
              </w:rPr>
            </w:pPr>
            <w:r w:rsidRPr="0B413A8F">
              <w:rPr>
                <w:sz w:val="24"/>
                <w:szCs w:val="24"/>
              </w:rPr>
              <w:t>2</w:t>
            </w:r>
            <w:r w:rsidR="0374D408"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482B2B3A" w14:textId="12292FE5" w:rsidR="0FF883D4" w:rsidRDefault="0FF883D4" w:rsidP="0FF883D4">
      <w:pPr>
        <w:ind w:left="2880" w:right="225" w:firstLine="720"/>
        <w:rPr>
          <w:b/>
          <w:bCs/>
          <w:sz w:val="24"/>
          <w:szCs w:val="24"/>
          <w:lang w:eastAsia="zh-TW"/>
        </w:rPr>
      </w:pP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0FF883D4">
        <w:rPr>
          <w:b/>
          <w:bCs/>
          <w:sz w:val="24"/>
          <w:szCs w:val="24"/>
          <w:lang w:eastAsia="zh-TW"/>
        </w:rPr>
        <w:t xml:space="preserve">Task </w:t>
      </w:r>
      <w:r w:rsidR="31F93B7A" w:rsidRPr="0FF883D4">
        <w:rPr>
          <w:b/>
          <w:bCs/>
          <w:sz w:val="24"/>
          <w:szCs w:val="24"/>
          <w:lang w:eastAsia="zh-TW"/>
        </w:rPr>
        <w:t>5</w:t>
      </w:r>
    </w:p>
    <w:p w14:paraId="6C9EE0F9" w14:textId="303F83B0" w:rsidR="0FF883D4" w:rsidRDefault="0FF883D4" w:rsidP="0FF883D4">
      <w:pPr>
        <w:ind w:right="225"/>
        <w:jc w:val="both"/>
        <w:rPr>
          <w:b/>
          <w:bCs/>
          <w:color w:val="auto"/>
          <w:sz w:val="24"/>
          <w:szCs w:val="24"/>
          <w:lang w:eastAsia="zh-TW"/>
        </w:rPr>
      </w:pP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1469A0BF"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xml:space="preserve">This task differs from the PDP that you have completed in your previous workbook in that this learning plan allows you to assess what level you believe you are in key knowledge, </w:t>
      </w:r>
      <w:r w:rsidR="5CE69479" w:rsidRPr="386E26D2">
        <w:rPr>
          <w:sz w:val="24"/>
          <w:szCs w:val="24"/>
          <w:lang w:eastAsia="zh-TW"/>
        </w:rPr>
        <w:t>skills,</w:t>
      </w:r>
      <w:r w:rsidRPr="386E26D2">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B3698EA"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0B413A8F">
        <w:rPr>
          <w:sz w:val="24"/>
          <w:szCs w:val="24"/>
          <w:lang w:eastAsia="zh-TW"/>
        </w:rPr>
        <w:t>2</w:t>
      </w:r>
      <w:r w:rsidR="12C8F19D" w:rsidRPr="0B413A8F">
        <w:rPr>
          <w:sz w:val="24"/>
          <w:szCs w:val="24"/>
          <w:lang w:eastAsia="zh-TW"/>
        </w:rPr>
        <w:t>000</w:t>
      </w:r>
      <w:r w:rsidR="009249F8" w:rsidRPr="0B413A8F">
        <w:rPr>
          <w:sz w:val="24"/>
          <w:szCs w:val="24"/>
          <w:lang w:eastAsia="zh-TW"/>
        </w:rPr>
        <w:t xml:space="preserve"> words </w:t>
      </w:r>
      <w:r w:rsidR="009249F8" w:rsidRPr="0B413A8F">
        <w:rPr>
          <w:i/>
          <w:iCs/>
          <w:sz w:val="24"/>
          <w:szCs w:val="24"/>
          <w:lang w:eastAsia="zh-TW"/>
        </w:rPr>
        <w:t>equivalent. Please note that this is not the actual number of words used in completing the table, the count reflects the thought and research behind it.</w:t>
      </w:r>
      <w:r w:rsidR="009249F8" w:rsidRPr="0B413A8F">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F674FDA" w14:textId="77777777" w:rsidR="002B0146" w:rsidRDefault="009249F8" w:rsidP="009249F8">
            <w:pPr>
              <w:overflowPunct/>
              <w:autoSpaceDE/>
              <w:autoSpaceDN/>
              <w:adjustRightInd/>
              <w:rPr>
                <w:sz w:val="22"/>
                <w:szCs w:val="22"/>
                <w:lang w:eastAsia="zh-TW"/>
              </w:rPr>
            </w:pPr>
            <w:r w:rsidRPr="009249F8">
              <w:rPr>
                <w:sz w:val="22"/>
                <w:szCs w:val="22"/>
                <w:lang w:eastAsia="zh-TW"/>
              </w:rPr>
              <w:t>5-7</w:t>
            </w:r>
          </w:p>
          <w:p w14:paraId="3B09E70F" w14:textId="77777777" w:rsidR="002B0146" w:rsidRDefault="002B0146" w:rsidP="009249F8">
            <w:pPr>
              <w:overflowPunct/>
              <w:autoSpaceDE/>
              <w:autoSpaceDN/>
              <w:adjustRightInd/>
              <w:rPr>
                <w:sz w:val="22"/>
                <w:szCs w:val="22"/>
                <w:lang w:eastAsia="zh-TW"/>
              </w:rPr>
            </w:pPr>
          </w:p>
          <w:p w14:paraId="43CD66C9" w14:textId="0CD0A8F8" w:rsidR="009249F8" w:rsidRPr="009249F8" w:rsidRDefault="009249F8"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80C36A6"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01A36BEF" w14:textId="77777777" w:rsidR="002B0146" w:rsidRDefault="002B0146" w:rsidP="009249F8">
            <w:pPr>
              <w:overflowPunct/>
              <w:autoSpaceDE/>
              <w:autoSpaceDN/>
              <w:adjustRightInd/>
              <w:rPr>
                <w:sz w:val="24"/>
                <w:szCs w:val="24"/>
                <w:lang w:eastAsia="zh-TW"/>
              </w:rPr>
            </w:pPr>
          </w:p>
          <w:p w14:paraId="52921599" w14:textId="6029DDBC" w:rsidR="002B0146" w:rsidRPr="009249F8" w:rsidRDefault="002B0146" w:rsidP="009249F8">
            <w:pPr>
              <w:overflowPunct/>
              <w:autoSpaceDE/>
              <w:autoSpaceDN/>
              <w:adjustRightInd/>
              <w:rPr>
                <w:rFonts w:ascii="Times New Roman" w:hAnsi="Times New Roman" w:cs="Times New Roman"/>
                <w:sz w:val="24"/>
                <w:szCs w:val="24"/>
                <w:lang w:eastAsia="zh-TW"/>
              </w:rPr>
            </w:pPr>
            <w:r>
              <w:rPr>
                <w:sz w:val="24"/>
                <w:szCs w:val="24"/>
                <w:lang w:eastAsia="zh-TW"/>
              </w:rPr>
              <w:t xml:space="preserve">    X</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F558ED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F5FDB4B"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16203E25" w14:textId="77777777" w:rsidR="002B0146" w:rsidRDefault="002B0146" w:rsidP="009249F8">
            <w:pPr>
              <w:overflowPunct/>
              <w:autoSpaceDE/>
              <w:autoSpaceDN/>
              <w:adjustRightInd/>
              <w:rPr>
                <w:sz w:val="22"/>
                <w:szCs w:val="22"/>
                <w:lang w:eastAsia="zh-TW"/>
              </w:rPr>
            </w:pPr>
          </w:p>
          <w:p w14:paraId="77B03C61" w14:textId="5EDF0EEC" w:rsidR="002B0146" w:rsidRPr="009249F8" w:rsidRDefault="002B0146" w:rsidP="009249F8">
            <w:pPr>
              <w:overflowPunct/>
              <w:autoSpaceDE/>
              <w:autoSpaceDN/>
              <w:adjustRightInd/>
              <w:rPr>
                <w:rFonts w:ascii="Times New Roman" w:hAnsi="Times New Roman" w:cs="Times New Roman"/>
                <w:sz w:val="24"/>
                <w:szCs w:val="24"/>
                <w:lang w:eastAsia="zh-TW"/>
              </w:rPr>
            </w:pPr>
            <w:r>
              <w:rPr>
                <w:sz w:val="24"/>
                <w:szCs w:val="24"/>
                <w:lang w:eastAsia="zh-TW"/>
              </w:rPr>
              <w:t xml:space="preserve">    X</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C34538F" w14:textId="79EF4A73" w:rsidR="009249F8" w:rsidRPr="009249F8" w:rsidRDefault="002B0146"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I believe the knowledge needed to carry out my role as a police officer is required to be high. I currently think that my rating of knowledge is at a medium level as I am still learning and developing. </w:t>
            </w: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0C620FBB"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53128DF4" w14:textId="77777777" w:rsidR="002B0146" w:rsidRDefault="002B0146" w:rsidP="009249F8">
            <w:pPr>
              <w:overflowPunct/>
              <w:autoSpaceDE/>
              <w:autoSpaceDN/>
              <w:adjustRightInd/>
              <w:rPr>
                <w:sz w:val="24"/>
                <w:szCs w:val="24"/>
                <w:lang w:eastAsia="zh-TW"/>
              </w:rPr>
            </w:pPr>
          </w:p>
          <w:p w14:paraId="130FB022" w14:textId="43BDC23F" w:rsidR="002B0146" w:rsidRPr="009249F8" w:rsidRDefault="002B0146" w:rsidP="009249F8">
            <w:pPr>
              <w:overflowPunct/>
              <w:autoSpaceDE/>
              <w:autoSpaceDN/>
              <w:adjustRightInd/>
              <w:rPr>
                <w:rFonts w:ascii="Times New Roman" w:hAnsi="Times New Roman" w:cs="Times New Roman"/>
                <w:sz w:val="24"/>
                <w:szCs w:val="24"/>
                <w:lang w:eastAsia="zh-TW"/>
              </w:rPr>
            </w:pPr>
            <w:r>
              <w:rPr>
                <w:sz w:val="24"/>
                <w:szCs w:val="24"/>
                <w:lang w:eastAsia="zh-TW"/>
              </w:rPr>
              <w:t xml:space="preserve">    X</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395E83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868F20D" w14:textId="77777777" w:rsidR="002B0146" w:rsidRDefault="009249F8" w:rsidP="009249F8">
            <w:pPr>
              <w:overflowPunct/>
              <w:autoSpaceDE/>
              <w:autoSpaceDN/>
              <w:adjustRightInd/>
              <w:rPr>
                <w:sz w:val="22"/>
                <w:szCs w:val="22"/>
                <w:lang w:eastAsia="zh-TW"/>
              </w:rPr>
            </w:pPr>
            <w:r w:rsidRPr="009249F8">
              <w:rPr>
                <w:sz w:val="22"/>
                <w:szCs w:val="22"/>
                <w:lang w:eastAsia="zh-TW"/>
              </w:rPr>
              <w:t>1-4</w:t>
            </w:r>
          </w:p>
          <w:p w14:paraId="3F0986FA" w14:textId="77777777" w:rsidR="002B0146" w:rsidRDefault="002B0146" w:rsidP="009249F8">
            <w:pPr>
              <w:overflowPunct/>
              <w:autoSpaceDE/>
              <w:autoSpaceDN/>
              <w:adjustRightInd/>
              <w:rPr>
                <w:sz w:val="22"/>
                <w:szCs w:val="22"/>
                <w:lang w:eastAsia="zh-TW"/>
              </w:rPr>
            </w:pPr>
          </w:p>
          <w:p w14:paraId="0415F50D" w14:textId="00CC828C" w:rsidR="009249F8" w:rsidRPr="009249F8" w:rsidRDefault="002B0146"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    X</w:t>
            </w:r>
            <w:r w:rsidR="009249F8"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0E024F9E"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0221918D" w14:textId="77777777" w:rsidR="002B0146" w:rsidRDefault="002B0146" w:rsidP="009249F8">
            <w:pPr>
              <w:overflowPunct/>
              <w:autoSpaceDE/>
              <w:autoSpaceDN/>
              <w:adjustRightInd/>
              <w:rPr>
                <w:sz w:val="22"/>
                <w:szCs w:val="22"/>
                <w:lang w:eastAsia="zh-TW"/>
              </w:rPr>
            </w:pPr>
          </w:p>
          <w:p w14:paraId="517F88D4" w14:textId="61D1B79D" w:rsidR="002B0146" w:rsidRPr="009249F8" w:rsidRDefault="002B0146"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B36B191" w14:textId="6CA6A336" w:rsidR="009249F8" w:rsidRPr="002B0146" w:rsidRDefault="009249F8" w:rsidP="009249F8">
            <w:pPr>
              <w:overflowPunct/>
              <w:autoSpaceDE/>
              <w:autoSpaceDN/>
              <w:adjustRightInd/>
              <w:rPr>
                <w:sz w:val="22"/>
                <w:szCs w:val="22"/>
                <w:lang w:eastAsia="zh-TW"/>
              </w:rPr>
            </w:pPr>
            <w:r w:rsidRPr="009249F8">
              <w:rPr>
                <w:sz w:val="22"/>
                <w:szCs w:val="22"/>
                <w:lang w:eastAsia="zh-TW"/>
              </w:rPr>
              <w:t> </w:t>
            </w:r>
            <w:r w:rsidR="002B0146">
              <w:rPr>
                <w:sz w:val="22"/>
                <w:szCs w:val="22"/>
                <w:lang w:eastAsia="zh-TW"/>
              </w:rPr>
              <w:t xml:space="preserve">Although, having the current set of skills is crucial to being a competent police officer. I believe the required skills sits at a medium rating. I think my set of skills currently are still low and need to be </w:t>
            </w:r>
            <w:r w:rsidR="002B0146">
              <w:rPr>
                <w:sz w:val="22"/>
                <w:szCs w:val="22"/>
                <w:lang w:eastAsia="zh-TW"/>
              </w:rPr>
              <w:lastRenderedPageBreak/>
              <w:t>developed as I deal with more people and varieties of incidents this will continue to develop. While also, as I complete more courses my skills will continue to develop.</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01FA27AB"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7D64A774" w14:textId="77777777" w:rsidR="002B0146" w:rsidRDefault="002B0146" w:rsidP="009249F8">
            <w:pPr>
              <w:overflowPunct/>
              <w:autoSpaceDE/>
              <w:autoSpaceDN/>
              <w:adjustRightInd/>
              <w:rPr>
                <w:sz w:val="24"/>
                <w:szCs w:val="24"/>
                <w:lang w:eastAsia="zh-TW"/>
              </w:rPr>
            </w:pPr>
          </w:p>
          <w:p w14:paraId="235935C2" w14:textId="48D0F222" w:rsidR="002B0146" w:rsidRPr="009249F8" w:rsidRDefault="002B0146" w:rsidP="009249F8">
            <w:pPr>
              <w:overflowPunct/>
              <w:autoSpaceDE/>
              <w:autoSpaceDN/>
              <w:adjustRightInd/>
              <w:rPr>
                <w:rFonts w:ascii="Times New Roman" w:hAnsi="Times New Roman" w:cs="Times New Roman"/>
                <w:sz w:val="24"/>
                <w:szCs w:val="24"/>
                <w:lang w:eastAsia="zh-TW"/>
              </w:rPr>
            </w:pPr>
            <w:r>
              <w:rPr>
                <w:sz w:val="24"/>
                <w:szCs w:val="24"/>
                <w:lang w:eastAsia="zh-TW"/>
              </w:rPr>
              <w:t xml:space="preserve">    X</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55D099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46848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A61F144" w14:textId="77777777" w:rsidR="002B0146" w:rsidRDefault="009249F8" w:rsidP="009249F8">
            <w:pPr>
              <w:overflowPunct/>
              <w:autoSpaceDE/>
              <w:autoSpaceDN/>
              <w:adjustRightInd/>
              <w:rPr>
                <w:sz w:val="22"/>
                <w:szCs w:val="22"/>
                <w:lang w:eastAsia="zh-TW"/>
              </w:rPr>
            </w:pPr>
            <w:r w:rsidRPr="009249F8">
              <w:rPr>
                <w:sz w:val="22"/>
                <w:szCs w:val="22"/>
                <w:lang w:eastAsia="zh-TW"/>
              </w:rPr>
              <w:t>5-7</w:t>
            </w:r>
          </w:p>
          <w:p w14:paraId="2C8B8955" w14:textId="77777777" w:rsidR="002B0146" w:rsidRDefault="002B0146" w:rsidP="009249F8">
            <w:pPr>
              <w:overflowPunct/>
              <w:autoSpaceDE/>
              <w:autoSpaceDN/>
              <w:adjustRightInd/>
              <w:rPr>
                <w:sz w:val="22"/>
                <w:szCs w:val="22"/>
                <w:lang w:eastAsia="zh-TW"/>
              </w:rPr>
            </w:pPr>
          </w:p>
          <w:p w14:paraId="5CCB2C07" w14:textId="60638D5B" w:rsidR="009249F8" w:rsidRPr="009249F8" w:rsidRDefault="002B0146"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   X</w:t>
            </w:r>
            <w:r w:rsidR="009249F8"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40FB15D" w14:textId="31708726" w:rsidR="009249F8" w:rsidRPr="00D55816" w:rsidRDefault="002B0146" w:rsidP="009249F8">
            <w:pPr>
              <w:overflowPunct/>
              <w:autoSpaceDE/>
              <w:autoSpaceDN/>
              <w:adjustRightInd/>
              <w:rPr>
                <w:rFonts w:ascii="Times New Roman" w:hAnsi="Times New Roman" w:cs="Times New Roman"/>
                <w:sz w:val="22"/>
                <w:szCs w:val="22"/>
                <w:lang w:eastAsia="zh-TW"/>
              </w:rPr>
            </w:pPr>
            <w:r w:rsidRPr="00D55816">
              <w:rPr>
                <w:sz w:val="22"/>
                <w:szCs w:val="22"/>
                <w:lang w:eastAsia="zh-TW"/>
              </w:rPr>
              <w:t xml:space="preserve">Experience is of a key importance when it comes to dealing with incidents and people. I believe officers need a medium rating experience, but this will continue to develop over time. I believe that my rating sits at a medium as I am still dealing with a wide variety of incidents that continue to give me the desired experience. </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br w:type="page"/>
      </w:r>
    </w:p>
    <w:p w14:paraId="6BDBC8FD" w14:textId="227AFA61" w:rsidR="5B843AF0" w:rsidRPr="00E676F7" w:rsidRDefault="5B843AF0" w:rsidP="5B843AF0">
      <w:pPr>
        <w:ind w:right="237"/>
        <w:jc w:val="both"/>
        <w:rPr>
          <w:sz w:val="24"/>
          <w:szCs w:val="24"/>
        </w:rPr>
        <w:sectPr w:rsidR="5B843AF0" w:rsidRPr="00E676F7" w:rsidSect="00134319">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titlePg/>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419A901D"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61976E71" w14:textId="2E4FD1BD" w:rsidR="00A12769" w:rsidRDefault="00A12769" w:rsidP="00EA28F1">
      <w:pPr>
        <w:keepNext/>
        <w:spacing w:before="240" w:after="60"/>
        <w:ind w:right="237"/>
        <w:jc w:val="both"/>
        <w:rPr>
          <w:sz w:val="24"/>
          <w:szCs w:val="24"/>
        </w:rPr>
      </w:pPr>
    </w:p>
    <w:p w14:paraId="1ECD97E9" w14:textId="77777777" w:rsidR="00A12769" w:rsidRPr="00266201" w:rsidRDefault="00A12769" w:rsidP="00A12769">
      <w:pPr>
        <w:shd w:val="clear" w:color="auto" w:fill="FFFFFF"/>
        <w:spacing w:after="168" w:line="360" w:lineRule="auto"/>
        <w:outlineLvl w:val="0"/>
        <w:rPr>
          <w:kern w:val="36"/>
          <w:sz w:val="22"/>
          <w:szCs w:val="22"/>
        </w:rPr>
      </w:pPr>
      <w:r w:rsidRPr="00266201">
        <w:rPr>
          <w:kern w:val="36"/>
          <w:sz w:val="22"/>
          <w:szCs w:val="22"/>
        </w:rPr>
        <w:t xml:space="preserve">Juneja, P. </w:t>
      </w:r>
      <w:r w:rsidRPr="00266201">
        <w:rPr>
          <w:i/>
          <w:iCs/>
          <w:kern w:val="36"/>
          <w:sz w:val="22"/>
          <w:szCs w:val="22"/>
        </w:rPr>
        <w:t xml:space="preserve">Understanding Team - What is a Team ?, </w:t>
      </w:r>
      <w:r w:rsidRPr="00266201">
        <w:rPr>
          <w:kern w:val="36"/>
          <w:sz w:val="22"/>
          <w:szCs w:val="22"/>
        </w:rPr>
        <w:t xml:space="preserve">MANAGEMENT STUDY GUIDE, 2015. </w:t>
      </w:r>
    </w:p>
    <w:p w14:paraId="504984CF" w14:textId="77777777" w:rsidR="00A12769" w:rsidRPr="00266201" w:rsidRDefault="00A12769" w:rsidP="00A12769">
      <w:pPr>
        <w:spacing w:line="360" w:lineRule="auto"/>
        <w:ind w:right="237"/>
        <w:jc w:val="both"/>
        <w:rPr>
          <w:sz w:val="22"/>
          <w:szCs w:val="22"/>
        </w:rPr>
      </w:pPr>
      <w:r w:rsidRPr="00266201">
        <w:rPr>
          <w:sz w:val="22"/>
          <w:szCs w:val="22"/>
        </w:rPr>
        <w:t>Available at: https://www.managementstudyguide.com/understanding-team.hmt</w:t>
      </w:r>
    </w:p>
    <w:p w14:paraId="2F78D7C3" w14:textId="77777777" w:rsidR="00A12769" w:rsidRPr="00266201" w:rsidRDefault="00A12769" w:rsidP="00A12769">
      <w:pPr>
        <w:spacing w:line="360" w:lineRule="auto"/>
        <w:ind w:right="237"/>
        <w:jc w:val="both"/>
        <w:rPr>
          <w:sz w:val="22"/>
          <w:szCs w:val="22"/>
        </w:rPr>
      </w:pPr>
      <w:r w:rsidRPr="00266201">
        <w:rPr>
          <w:sz w:val="22"/>
          <w:szCs w:val="22"/>
        </w:rPr>
        <w:t>Accessed on: September 17</w:t>
      </w:r>
      <w:r w:rsidRPr="00266201">
        <w:rPr>
          <w:sz w:val="22"/>
          <w:szCs w:val="22"/>
          <w:vertAlign w:val="superscript"/>
        </w:rPr>
        <w:t>th</w:t>
      </w:r>
      <w:r w:rsidRPr="00266201">
        <w:rPr>
          <w:sz w:val="22"/>
          <w:szCs w:val="22"/>
        </w:rPr>
        <w:t xml:space="preserve"> 2021. </w:t>
      </w:r>
    </w:p>
    <w:p w14:paraId="31AD0A00" w14:textId="77777777" w:rsidR="00A12769" w:rsidRDefault="00A12769" w:rsidP="00A12769">
      <w:pPr>
        <w:shd w:val="clear" w:color="auto" w:fill="FFFFFF"/>
        <w:spacing w:before="75" w:after="75" w:line="360" w:lineRule="auto"/>
        <w:outlineLvl w:val="0"/>
        <w:rPr>
          <w:kern w:val="36"/>
          <w:sz w:val="22"/>
          <w:szCs w:val="22"/>
        </w:rPr>
      </w:pPr>
    </w:p>
    <w:p w14:paraId="49FA1028" w14:textId="1CD85120" w:rsidR="00A12769" w:rsidRPr="00266201" w:rsidRDefault="00A12769" w:rsidP="00A12769">
      <w:pPr>
        <w:shd w:val="clear" w:color="auto" w:fill="FFFFFF"/>
        <w:spacing w:before="75" w:after="75" w:line="360" w:lineRule="auto"/>
        <w:outlineLvl w:val="0"/>
        <w:rPr>
          <w:kern w:val="36"/>
          <w:sz w:val="22"/>
          <w:szCs w:val="22"/>
        </w:rPr>
      </w:pPr>
      <w:r w:rsidRPr="00266201">
        <w:rPr>
          <w:kern w:val="36"/>
          <w:sz w:val="22"/>
          <w:szCs w:val="22"/>
        </w:rPr>
        <w:t xml:space="preserve">Myers, S. P. </w:t>
      </w:r>
      <w:r w:rsidRPr="00266201">
        <w:rPr>
          <w:i/>
          <w:iCs/>
          <w:kern w:val="36"/>
          <w:sz w:val="22"/>
          <w:szCs w:val="22"/>
        </w:rPr>
        <w:t>Definition Of Team Dynamics</w:t>
      </w:r>
      <w:r w:rsidRPr="00266201">
        <w:rPr>
          <w:kern w:val="36"/>
          <w:sz w:val="22"/>
          <w:szCs w:val="22"/>
        </w:rPr>
        <w:t xml:space="preserve">, Team Technology, 2013. </w:t>
      </w:r>
    </w:p>
    <w:p w14:paraId="194AB0D7" w14:textId="77777777" w:rsidR="00A12769" w:rsidRPr="00266201" w:rsidRDefault="00A12769" w:rsidP="00A12769">
      <w:pPr>
        <w:spacing w:line="360" w:lineRule="auto"/>
        <w:ind w:right="237"/>
        <w:jc w:val="both"/>
        <w:rPr>
          <w:sz w:val="22"/>
          <w:szCs w:val="22"/>
        </w:rPr>
      </w:pPr>
      <w:r w:rsidRPr="00266201">
        <w:rPr>
          <w:sz w:val="22"/>
          <w:szCs w:val="22"/>
        </w:rPr>
        <w:t>Available at: https://www.teamtechnology.co.uk/team/dynamics/definition/</w:t>
      </w:r>
    </w:p>
    <w:p w14:paraId="616EE791" w14:textId="77777777" w:rsidR="00A12769" w:rsidRPr="00266201" w:rsidRDefault="00A12769" w:rsidP="00A12769">
      <w:pPr>
        <w:spacing w:line="360" w:lineRule="auto"/>
        <w:ind w:right="237"/>
        <w:jc w:val="both"/>
        <w:rPr>
          <w:sz w:val="22"/>
          <w:szCs w:val="22"/>
        </w:rPr>
      </w:pPr>
      <w:r w:rsidRPr="00266201">
        <w:rPr>
          <w:sz w:val="22"/>
          <w:szCs w:val="22"/>
        </w:rPr>
        <w:t>Accessed on: October 03</w:t>
      </w:r>
      <w:r w:rsidRPr="00266201">
        <w:rPr>
          <w:sz w:val="22"/>
          <w:szCs w:val="22"/>
          <w:vertAlign w:val="superscript"/>
        </w:rPr>
        <w:t>rd</w:t>
      </w:r>
      <w:r w:rsidRPr="00266201">
        <w:rPr>
          <w:sz w:val="22"/>
          <w:szCs w:val="22"/>
        </w:rPr>
        <w:t xml:space="preserve"> 2021. </w:t>
      </w:r>
    </w:p>
    <w:p w14:paraId="6285287C" w14:textId="77777777" w:rsidR="00A12769" w:rsidRDefault="00A12769" w:rsidP="00A12769">
      <w:pPr>
        <w:spacing w:line="360" w:lineRule="auto"/>
        <w:ind w:right="237"/>
        <w:jc w:val="both"/>
        <w:rPr>
          <w:sz w:val="22"/>
          <w:szCs w:val="22"/>
        </w:rPr>
      </w:pPr>
    </w:p>
    <w:p w14:paraId="76B6A01B" w14:textId="168E0C93" w:rsidR="00A12769" w:rsidRPr="00266201" w:rsidRDefault="00A12769" w:rsidP="00A12769">
      <w:pPr>
        <w:spacing w:line="360" w:lineRule="auto"/>
        <w:ind w:right="237"/>
        <w:jc w:val="both"/>
        <w:rPr>
          <w:sz w:val="22"/>
          <w:szCs w:val="22"/>
        </w:rPr>
      </w:pPr>
      <w:r w:rsidRPr="00266201">
        <w:rPr>
          <w:sz w:val="22"/>
          <w:szCs w:val="22"/>
        </w:rPr>
        <w:t xml:space="preserve">Hartman, D. </w:t>
      </w:r>
      <w:r w:rsidRPr="00266201">
        <w:rPr>
          <w:i/>
          <w:iCs/>
          <w:sz w:val="22"/>
          <w:szCs w:val="22"/>
        </w:rPr>
        <w:t xml:space="preserve">how police use teamwork, </w:t>
      </w:r>
      <w:r w:rsidRPr="00266201">
        <w:rPr>
          <w:sz w:val="22"/>
          <w:szCs w:val="22"/>
        </w:rPr>
        <w:t>ehow, 2021.</w:t>
      </w:r>
    </w:p>
    <w:p w14:paraId="5729245E" w14:textId="77777777" w:rsidR="00A12769" w:rsidRPr="00266201" w:rsidRDefault="00A12769" w:rsidP="00A12769">
      <w:pPr>
        <w:spacing w:line="360" w:lineRule="auto"/>
        <w:ind w:right="237"/>
        <w:jc w:val="both"/>
        <w:rPr>
          <w:sz w:val="22"/>
          <w:szCs w:val="22"/>
        </w:rPr>
      </w:pPr>
      <w:r w:rsidRPr="00266201">
        <w:rPr>
          <w:sz w:val="22"/>
          <w:szCs w:val="22"/>
        </w:rPr>
        <w:t>Available at: https://www.ehow.co.uk/info_7893175_police-use-teamwork.html</w:t>
      </w:r>
    </w:p>
    <w:p w14:paraId="60650E07" w14:textId="77777777" w:rsidR="00A12769" w:rsidRPr="00266201" w:rsidRDefault="00A12769" w:rsidP="00A12769">
      <w:pPr>
        <w:spacing w:line="360" w:lineRule="auto"/>
        <w:ind w:right="237"/>
        <w:jc w:val="both"/>
        <w:rPr>
          <w:sz w:val="22"/>
          <w:szCs w:val="22"/>
        </w:rPr>
      </w:pPr>
      <w:r w:rsidRPr="00266201">
        <w:rPr>
          <w:sz w:val="22"/>
          <w:szCs w:val="22"/>
        </w:rPr>
        <w:t>Accessed on: October 03</w:t>
      </w:r>
      <w:r w:rsidRPr="00266201">
        <w:rPr>
          <w:sz w:val="22"/>
          <w:szCs w:val="22"/>
          <w:vertAlign w:val="superscript"/>
        </w:rPr>
        <w:t>rd</w:t>
      </w:r>
      <w:r w:rsidRPr="00266201">
        <w:rPr>
          <w:sz w:val="22"/>
          <w:szCs w:val="22"/>
        </w:rPr>
        <w:t xml:space="preserve"> 2021. </w:t>
      </w:r>
    </w:p>
    <w:p w14:paraId="12A00EA4" w14:textId="77777777" w:rsidR="00A12769" w:rsidRDefault="00A12769" w:rsidP="00A12769">
      <w:pPr>
        <w:spacing w:line="360" w:lineRule="auto"/>
        <w:ind w:right="237"/>
        <w:jc w:val="both"/>
        <w:rPr>
          <w:sz w:val="22"/>
          <w:szCs w:val="22"/>
        </w:rPr>
      </w:pPr>
    </w:p>
    <w:p w14:paraId="1FD80141" w14:textId="43D30CD5" w:rsidR="00A12769" w:rsidRPr="00266201" w:rsidRDefault="00A12769" w:rsidP="00A12769">
      <w:pPr>
        <w:spacing w:line="360" w:lineRule="auto"/>
        <w:ind w:right="237"/>
        <w:jc w:val="both"/>
        <w:rPr>
          <w:sz w:val="22"/>
          <w:szCs w:val="22"/>
        </w:rPr>
      </w:pPr>
      <w:r w:rsidRPr="00266201">
        <w:rPr>
          <w:sz w:val="22"/>
          <w:szCs w:val="22"/>
        </w:rPr>
        <w:t xml:space="preserve">Klein, A. </w:t>
      </w:r>
      <w:r w:rsidRPr="00266201">
        <w:rPr>
          <w:i/>
          <w:iCs/>
          <w:sz w:val="22"/>
          <w:szCs w:val="22"/>
        </w:rPr>
        <w:t xml:space="preserve">Taking It (Inter)personally: Why Interpersonal Relationships Are Important, </w:t>
      </w:r>
      <w:r w:rsidRPr="00266201">
        <w:rPr>
          <w:sz w:val="22"/>
          <w:szCs w:val="22"/>
        </w:rPr>
        <w:t>greastist, 2020.</w:t>
      </w:r>
    </w:p>
    <w:p w14:paraId="3CB4E4DE" w14:textId="77777777" w:rsidR="00A12769" w:rsidRPr="00266201" w:rsidRDefault="00A12769" w:rsidP="00A12769">
      <w:pPr>
        <w:spacing w:line="360" w:lineRule="auto"/>
        <w:ind w:right="237"/>
        <w:jc w:val="both"/>
        <w:rPr>
          <w:sz w:val="22"/>
          <w:szCs w:val="22"/>
        </w:rPr>
      </w:pPr>
      <w:r w:rsidRPr="00266201">
        <w:rPr>
          <w:sz w:val="22"/>
          <w:szCs w:val="22"/>
        </w:rPr>
        <w:t>Available at: https://greatist.com/connect/interpersonal-relationships</w:t>
      </w:r>
    </w:p>
    <w:p w14:paraId="02BCF2B7" w14:textId="77777777" w:rsidR="00A12769" w:rsidRPr="00266201" w:rsidRDefault="00A12769" w:rsidP="00A12769">
      <w:pPr>
        <w:spacing w:line="360" w:lineRule="auto"/>
        <w:ind w:right="237"/>
        <w:jc w:val="both"/>
        <w:rPr>
          <w:sz w:val="22"/>
          <w:szCs w:val="22"/>
        </w:rPr>
      </w:pPr>
      <w:r w:rsidRPr="00266201">
        <w:rPr>
          <w:sz w:val="22"/>
          <w:szCs w:val="22"/>
        </w:rPr>
        <w:t>Accessed on: October 19</w:t>
      </w:r>
      <w:r w:rsidRPr="00266201">
        <w:rPr>
          <w:sz w:val="22"/>
          <w:szCs w:val="22"/>
          <w:vertAlign w:val="superscript"/>
        </w:rPr>
        <w:t>th</w:t>
      </w:r>
      <w:r w:rsidRPr="00266201">
        <w:rPr>
          <w:sz w:val="22"/>
          <w:szCs w:val="22"/>
        </w:rPr>
        <w:t xml:space="preserve"> 2021. </w:t>
      </w:r>
    </w:p>
    <w:p w14:paraId="7EA3688D" w14:textId="77777777" w:rsidR="00A12769" w:rsidRDefault="00A12769" w:rsidP="00A12769">
      <w:pPr>
        <w:shd w:val="clear" w:color="auto" w:fill="FFFFFF"/>
        <w:spacing w:after="60" w:line="360" w:lineRule="auto"/>
        <w:outlineLvl w:val="0"/>
        <w:rPr>
          <w:kern w:val="36"/>
          <w:sz w:val="22"/>
          <w:szCs w:val="22"/>
        </w:rPr>
      </w:pPr>
    </w:p>
    <w:p w14:paraId="25B816B2" w14:textId="03D0DC63" w:rsidR="00A12769" w:rsidRPr="00266201" w:rsidRDefault="00A12769" w:rsidP="00A12769">
      <w:pPr>
        <w:shd w:val="clear" w:color="auto" w:fill="FFFFFF"/>
        <w:spacing w:after="60" w:line="360" w:lineRule="auto"/>
        <w:outlineLvl w:val="0"/>
        <w:rPr>
          <w:kern w:val="36"/>
          <w:sz w:val="22"/>
          <w:szCs w:val="22"/>
        </w:rPr>
      </w:pPr>
      <w:r w:rsidRPr="00266201">
        <w:rPr>
          <w:kern w:val="36"/>
          <w:sz w:val="22"/>
          <w:szCs w:val="22"/>
        </w:rPr>
        <w:t xml:space="preserve">Stein, J. </w:t>
      </w:r>
      <w:r w:rsidRPr="00266201">
        <w:rPr>
          <w:i/>
          <w:iCs/>
          <w:kern w:val="36"/>
          <w:sz w:val="22"/>
          <w:szCs w:val="22"/>
        </w:rPr>
        <w:t>Tuckman (forming, norming, storming, performing)</w:t>
      </w:r>
      <w:r w:rsidRPr="00266201">
        <w:rPr>
          <w:kern w:val="36"/>
          <w:sz w:val="22"/>
          <w:szCs w:val="22"/>
        </w:rPr>
        <w:t>, Wageningen University and Research, 2021.</w:t>
      </w:r>
    </w:p>
    <w:p w14:paraId="224B77B2" w14:textId="77777777" w:rsidR="00A12769" w:rsidRPr="00266201" w:rsidRDefault="00A12769" w:rsidP="00A12769">
      <w:pPr>
        <w:spacing w:line="360" w:lineRule="auto"/>
        <w:ind w:right="237"/>
        <w:jc w:val="both"/>
        <w:rPr>
          <w:sz w:val="22"/>
          <w:szCs w:val="22"/>
        </w:rPr>
      </w:pPr>
      <w:r w:rsidRPr="00266201">
        <w:rPr>
          <w:sz w:val="22"/>
          <w:szCs w:val="22"/>
        </w:rPr>
        <w:t>Available at: http://www.mspguide.org/tool/tuckman-forming-norming-storming-performing</w:t>
      </w:r>
    </w:p>
    <w:p w14:paraId="443BA7A7" w14:textId="77777777" w:rsidR="00A12769" w:rsidRPr="00266201" w:rsidRDefault="00A12769" w:rsidP="00A12769">
      <w:pPr>
        <w:spacing w:line="360" w:lineRule="auto"/>
        <w:ind w:right="237"/>
        <w:jc w:val="both"/>
        <w:rPr>
          <w:sz w:val="22"/>
          <w:szCs w:val="22"/>
        </w:rPr>
      </w:pPr>
      <w:r w:rsidRPr="00266201">
        <w:rPr>
          <w:sz w:val="22"/>
          <w:szCs w:val="22"/>
        </w:rPr>
        <w:t xml:space="preserve">Accessed on: November 30th 2021. </w:t>
      </w:r>
    </w:p>
    <w:p w14:paraId="0168DFB1" w14:textId="77777777" w:rsidR="00A12769" w:rsidRDefault="00A12769" w:rsidP="00A12769">
      <w:pPr>
        <w:shd w:val="clear" w:color="auto" w:fill="FFFFFF"/>
        <w:spacing w:after="60" w:line="360" w:lineRule="auto"/>
        <w:outlineLvl w:val="0"/>
        <w:rPr>
          <w:kern w:val="36"/>
          <w:sz w:val="22"/>
          <w:szCs w:val="22"/>
        </w:rPr>
      </w:pPr>
    </w:p>
    <w:p w14:paraId="3F9B9027" w14:textId="227F1C2E" w:rsidR="00A12769" w:rsidRPr="00266201" w:rsidRDefault="00A12769" w:rsidP="00A12769">
      <w:pPr>
        <w:shd w:val="clear" w:color="auto" w:fill="FFFFFF"/>
        <w:spacing w:after="60" w:line="360" w:lineRule="auto"/>
        <w:outlineLvl w:val="0"/>
        <w:rPr>
          <w:kern w:val="36"/>
          <w:sz w:val="22"/>
          <w:szCs w:val="22"/>
        </w:rPr>
      </w:pPr>
      <w:r w:rsidRPr="00266201">
        <w:rPr>
          <w:kern w:val="36"/>
          <w:sz w:val="22"/>
          <w:szCs w:val="22"/>
        </w:rPr>
        <w:t xml:space="preserve">Chapman, </w:t>
      </w:r>
      <w:r w:rsidRPr="00266201">
        <w:rPr>
          <w:i/>
          <w:iCs/>
          <w:kern w:val="36"/>
          <w:sz w:val="22"/>
          <w:szCs w:val="22"/>
        </w:rPr>
        <w:t>Tuckman: Forming, Storming, Norming, Performing Model</w:t>
      </w:r>
      <w:r w:rsidRPr="00266201">
        <w:rPr>
          <w:kern w:val="36"/>
          <w:sz w:val="22"/>
          <w:szCs w:val="22"/>
        </w:rPr>
        <w:t xml:space="preserve"> , BusinessBalls, 2021.</w:t>
      </w:r>
    </w:p>
    <w:p w14:paraId="4DF603E1" w14:textId="77777777" w:rsidR="00A12769" w:rsidRPr="00266201" w:rsidRDefault="00A12769" w:rsidP="00A12769">
      <w:pPr>
        <w:spacing w:line="360" w:lineRule="auto"/>
        <w:ind w:right="237"/>
        <w:jc w:val="both"/>
        <w:rPr>
          <w:sz w:val="22"/>
          <w:szCs w:val="22"/>
        </w:rPr>
      </w:pPr>
      <w:r w:rsidRPr="00266201">
        <w:rPr>
          <w:sz w:val="22"/>
          <w:szCs w:val="22"/>
        </w:rPr>
        <w:t>Available at:https://www.businessballs.com/team-management/tuckman-forming-storming-norming-performing-model/</w:t>
      </w:r>
    </w:p>
    <w:p w14:paraId="71FFB52A" w14:textId="77777777" w:rsidR="00A12769" w:rsidRPr="00266201" w:rsidRDefault="00A12769" w:rsidP="00A12769">
      <w:pPr>
        <w:spacing w:line="360" w:lineRule="auto"/>
        <w:ind w:right="237"/>
        <w:jc w:val="both"/>
        <w:rPr>
          <w:sz w:val="22"/>
          <w:szCs w:val="22"/>
        </w:rPr>
      </w:pPr>
      <w:r w:rsidRPr="00266201">
        <w:rPr>
          <w:sz w:val="22"/>
          <w:szCs w:val="22"/>
        </w:rPr>
        <w:t xml:space="preserve">Accessed on: November 30th 2021. </w:t>
      </w:r>
    </w:p>
    <w:p w14:paraId="053E3913" w14:textId="77777777" w:rsidR="00A12769" w:rsidRDefault="00A12769" w:rsidP="00A12769">
      <w:pPr>
        <w:spacing w:after="72" w:line="360" w:lineRule="auto"/>
        <w:outlineLvl w:val="0"/>
        <w:rPr>
          <w:kern w:val="36"/>
          <w:sz w:val="22"/>
          <w:szCs w:val="22"/>
        </w:rPr>
      </w:pPr>
    </w:p>
    <w:p w14:paraId="79D5F1B5" w14:textId="0D5B5E52" w:rsidR="00A12769" w:rsidRPr="00266201" w:rsidRDefault="00A12769" w:rsidP="00A12769">
      <w:pPr>
        <w:spacing w:after="72" w:line="360" w:lineRule="auto"/>
        <w:outlineLvl w:val="0"/>
        <w:rPr>
          <w:b/>
          <w:bCs/>
          <w:kern w:val="36"/>
          <w:sz w:val="22"/>
          <w:szCs w:val="22"/>
        </w:rPr>
      </w:pPr>
      <w:r w:rsidRPr="00266201">
        <w:rPr>
          <w:kern w:val="36"/>
          <w:sz w:val="22"/>
          <w:szCs w:val="22"/>
        </w:rPr>
        <w:t xml:space="preserve">Kaur, S. </w:t>
      </w:r>
      <w:r w:rsidRPr="00266201">
        <w:rPr>
          <w:i/>
          <w:iCs/>
          <w:kern w:val="36"/>
          <w:sz w:val="22"/>
          <w:szCs w:val="22"/>
        </w:rPr>
        <w:t>Punctuated Equilibrium Model,</w:t>
      </w:r>
      <w:r w:rsidRPr="00266201">
        <w:rPr>
          <w:kern w:val="36"/>
          <w:sz w:val="22"/>
          <w:szCs w:val="22"/>
        </w:rPr>
        <w:t xml:space="preserve"> Team Making Profolio, 2021.</w:t>
      </w:r>
    </w:p>
    <w:p w14:paraId="1FA6AADC" w14:textId="77777777" w:rsidR="00A12769" w:rsidRPr="00266201" w:rsidRDefault="00A12769" w:rsidP="00A12769">
      <w:pPr>
        <w:spacing w:line="360" w:lineRule="auto"/>
        <w:ind w:right="237"/>
        <w:jc w:val="both"/>
        <w:rPr>
          <w:sz w:val="22"/>
          <w:szCs w:val="22"/>
        </w:rPr>
      </w:pPr>
      <w:r w:rsidRPr="00266201">
        <w:rPr>
          <w:sz w:val="22"/>
          <w:szCs w:val="22"/>
        </w:rPr>
        <w:t>Available at: https://sandeepartly.wordpress.com/punctuated-equilibrium-model/</w:t>
      </w:r>
    </w:p>
    <w:p w14:paraId="57F5885F" w14:textId="77777777" w:rsidR="00A12769" w:rsidRPr="00266201" w:rsidRDefault="00A12769" w:rsidP="00A12769">
      <w:pPr>
        <w:spacing w:line="360" w:lineRule="auto"/>
        <w:ind w:right="237"/>
        <w:jc w:val="both"/>
        <w:rPr>
          <w:sz w:val="22"/>
          <w:szCs w:val="22"/>
        </w:rPr>
      </w:pPr>
      <w:r w:rsidRPr="00266201">
        <w:rPr>
          <w:sz w:val="22"/>
          <w:szCs w:val="22"/>
        </w:rPr>
        <w:t>Accessed on: January 17</w:t>
      </w:r>
      <w:r w:rsidRPr="00266201">
        <w:rPr>
          <w:sz w:val="22"/>
          <w:szCs w:val="22"/>
          <w:vertAlign w:val="superscript"/>
        </w:rPr>
        <w:t>th</w:t>
      </w:r>
      <w:r w:rsidRPr="00266201">
        <w:rPr>
          <w:sz w:val="22"/>
          <w:szCs w:val="22"/>
        </w:rPr>
        <w:t xml:space="preserve"> 2021.</w:t>
      </w:r>
    </w:p>
    <w:p w14:paraId="4E15CABA" w14:textId="77777777" w:rsidR="00A12769" w:rsidRDefault="00A12769" w:rsidP="00A12769">
      <w:pPr>
        <w:spacing w:line="360" w:lineRule="auto"/>
        <w:ind w:right="237"/>
        <w:jc w:val="both"/>
        <w:rPr>
          <w:sz w:val="22"/>
          <w:szCs w:val="22"/>
        </w:rPr>
      </w:pPr>
    </w:p>
    <w:p w14:paraId="017D852C" w14:textId="2D667150" w:rsidR="00A12769" w:rsidRPr="00266201" w:rsidRDefault="00A12769" w:rsidP="00A12769">
      <w:pPr>
        <w:spacing w:line="360" w:lineRule="auto"/>
        <w:ind w:right="237"/>
        <w:jc w:val="both"/>
        <w:rPr>
          <w:sz w:val="22"/>
          <w:szCs w:val="22"/>
        </w:rPr>
      </w:pPr>
      <w:r w:rsidRPr="00266201">
        <w:rPr>
          <w:sz w:val="22"/>
          <w:szCs w:val="22"/>
        </w:rPr>
        <w:t xml:space="preserve">Puscasu, A. </w:t>
      </w:r>
      <w:r w:rsidRPr="00266201">
        <w:rPr>
          <w:i/>
          <w:iCs/>
          <w:sz w:val="22"/>
          <w:szCs w:val="22"/>
        </w:rPr>
        <w:t xml:space="preserve">The Punctuated Equilibrium Model of Group Development, </w:t>
      </w:r>
      <w:r w:rsidRPr="00266201">
        <w:rPr>
          <w:sz w:val="22"/>
          <w:szCs w:val="22"/>
        </w:rPr>
        <w:t>Project Team, 2020.</w:t>
      </w:r>
    </w:p>
    <w:p w14:paraId="476AA899" w14:textId="77777777" w:rsidR="00A12769" w:rsidRPr="00266201" w:rsidRDefault="00A12769" w:rsidP="00A12769">
      <w:pPr>
        <w:spacing w:line="360" w:lineRule="auto"/>
        <w:ind w:right="237"/>
        <w:jc w:val="both"/>
        <w:rPr>
          <w:sz w:val="22"/>
          <w:szCs w:val="22"/>
        </w:rPr>
      </w:pPr>
      <w:r w:rsidRPr="00266201">
        <w:rPr>
          <w:sz w:val="22"/>
          <w:szCs w:val="22"/>
        </w:rPr>
        <w:t>Available at: http://apepm.co.uk/punctuated-equilibrium/</w:t>
      </w:r>
    </w:p>
    <w:p w14:paraId="61D2D796" w14:textId="77777777" w:rsidR="00A12769" w:rsidRPr="00266201" w:rsidRDefault="00A12769" w:rsidP="00A12769">
      <w:pPr>
        <w:spacing w:line="360" w:lineRule="auto"/>
        <w:ind w:right="237"/>
        <w:jc w:val="both"/>
        <w:rPr>
          <w:sz w:val="22"/>
          <w:szCs w:val="22"/>
        </w:rPr>
      </w:pPr>
      <w:r w:rsidRPr="00266201">
        <w:rPr>
          <w:sz w:val="22"/>
          <w:szCs w:val="22"/>
        </w:rPr>
        <w:t xml:space="preserve">Accessed on: November 30th 2021. </w:t>
      </w:r>
    </w:p>
    <w:p w14:paraId="7BF4069B" w14:textId="77777777" w:rsidR="00A12769" w:rsidRDefault="00A12769" w:rsidP="00A12769">
      <w:pPr>
        <w:spacing w:line="360" w:lineRule="auto"/>
        <w:ind w:right="237"/>
        <w:jc w:val="both"/>
        <w:rPr>
          <w:sz w:val="22"/>
          <w:szCs w:val="22"/>
        </w:rPr>
      </w:pPr>
    </w:p>
    <w:p w14:paraId="70A59145" w14:textId="5F9F43AC" w:rsidR="00A12769" w:rsidRPr="00266201" w:rsidRDefault="00A12769" w:rsidP="00A12769">
      <w:pPr>
        <w:spacing w:line="360" w:lineRule="auto"/>
        <w:ind w:right="237"/>
        <w:jc w:val="both"/>
        <w:rPr>
          <w:sz w:val="22"/>
          <w:szCs w:val="22"/>
        </w:rPr>
      </w:pPr>
      <w:r w:rsidRPr="00266201">
        <w:rPr>
          <w:sz w:val="22"/>
          <w:szCs w:val="22"/>
        </w:rPr>
        <w:t xml:space="preserve">Imperial College London. </w:t>
      </w:r>
      <w:r w:rsidRPr="00266201">
        <w:rPr>
          <w:i/>
          <w:iCs/>
          <w:sz w:val="22"/>
          <w:szCs w:val="22"/>
        </w:rPr>
        <w:t xml:space="preserve">Belbin Team Roles, </w:t>
      </w:r>
      <w:r w:rsidRPr="00266201">
        <w:rPr>
          <w:sz w:val="22"/>
          <w:szCs w:val="22"/>
        </w:rPr>
        <w:t>Imperial College London, 2021.</w:t>
      </w:r>
    </w:p>
    <w:p w14:paraId="1AC306F8" w14:textId="77777777" w:rsidR="00A12769" w:rsidRPr="00266201" w:rsidRDefault="00A12769" w:rsidP="00A12769">
      <w:pPr>
        <w:spacing w:line="360" w:lineRule="auto"/>
        <w:ind w:right="237"/>
        <w:jc w:val="both"/>
        <w:rPr>
          <w:sz w:val="22"/>
          <w:szCs w:val="22"/>
        </w:rPr>
      </w:pPr>
      <w:r w:rsidRPr="00266201">
        <w:rPr>
          <w:sz w:val="22"/>
          <w:szCs w:val="22"/>
        </w:rPr>
        <w:t xml:space="preserve">Available at: </w:t>
      </w:r>
    </w:p>
    <w:p w14:paraId="46EF1828" w14:textId="77777777" w:rsidR="00A12769" w:rsidRPr="00266201" w:rsidRDefault="00A12769" w:rsidP="00A12769">
      <w:pPr>
        <w:spacing w:line="360" w:lineRule="auto"/>
        <w:ind w:right="237"/>
        <w:jc w:val="both"/>
        <w:rPr>
          <w:sz w:val="22"/>
          <w:szCs w:val="22"/>
        </w:rPr>
      </w:pPr>
      <w:r w:rsidRPr="00266201">
        <w:rPr>
          <w:sz w:val="22"/>
          <w:szCs w:val="22"/>
        </w:rPr>
        <w:t>https://www.imperial.ac.uk/media/imperial-college/administration-and-support services/staff-development/public/impex/Belbin-Team-Roles.pdf</w:t>
      </w:r>
    </w:p>
    <w:p w14:paraId="5D7E9BFC" w14:textId="77777777" w:rsidR="00A12769" w:rsidRPr="00266201" w:rsidRDefault="00A12769" w:rsidP="00A12769">
      <w:pPr>
        <w:spacing w:line="360" w:lineRule="auto"/>
        <w:ind w:right="237"/>
        <w:jc w:val="both"/>
        <w:rPr>
          <w:sz w:val="22"/>
          <w:szCs w:val="22"/>
        </w:rPr>
      </w:pPr>
      <w:r w:rsidRPr="00266201">
        <w:rPr>
          <w:sz w:val="22"/>
          <w:szCs w:val="22"/>
        </w:rPr>
        <w:t xml:space="preserve">Accessed on: November 30th 2021. </w:t>
      </w:r>
    </w:p>
    <w:p w14:paraId="708146DB" w14:textId="77777777" w:rsidR="00A12769" w:rsidRDefault="00A12769" w:rsidP="00A12769">
      <w:pPr>
        <w:spacing w:line="360" w:lineRule="auto"/>
        <w:ind w:right="237"/>
        <w:jc w:val="both"/>
        <w:rPr>
          <w:sz w:val="22"/>
          <w:szCs w:val="22"/>
        </w:rPr>
      </w:pPr>
    </w:p>
    <w:p w14:paraId="5D32EA23" w14:textId="09C1F283" w:rsidR="00A12769" w:rsidRPr="00266201" w:rsidRDefault="00A12769" w:rsidP="00A12769">
      <w:pPr>
        <w:spacing w:line="360" w:lineRule="auto"/>
        <w:ind w:right="237"/>
        <w:jc w:val="both"/>
        <w:rPr>
          <w:sz w:val="22"/>
          <w:szCs w:val="22"/>
        </w:rPr>
      </w:pPr>
      <w:r w:rsidRPr="00266201">
        <w:rPr>
          <w:sz w:val="22"/>
          <w:szCs w:val="22"/>
        </w:rPr>
        <w:t xml:space="preserve">Montijo, S. </w:t>
      </w:r>
      <w:r w:rsidRPr="00266201">
        <w:rPr>
          <w:i/>
          <w:iCs/>
          <w:sz w:val="22"/>
          <w:szCs w:val="22"/>
        </w:rPr>
        <w:t>Taking It (Inter)personally: Why Interpersonal Relationships Are Important,</w:t>
      </w:r>
      <w:r w:rsidRPr="00266201">
        <w:rPr>
          <w:sz w:val="22"/>
          <w:szCs w:val="22"/>
        </w:rPr>
        <w:t xml:space="preserve"> Greatist, July 30</w:t>
      </w:r>
      <w:r w:rsidRPr="00266201">
        <w:rPr>
          <w:sz w:val="22"/>
          <w:szCs w:val="22"/>
          <w:vertAlign w:val="superscript"/>
        </w:rPr>
        <w:t>th</w:t>
      </w:r>
      <w:r w:rsidRPr="00266201">
        <w:rPr>
          <w:sz w:val="22"/>
          <w:szCs w:val="22"/>
        </w:rPr>
        <w:t xml:space="preserve"> 2020. </w:t>
      </w:r>
    </w:p>
    <w:p w14:paraId="054D2785" w14:textId="77777777" w:rsidR="00A12769" w:rsidRPr="00266201" w:rsidRDefault="00A12769" w:rsidP="00A12769">
      <w:pPr>
        <w:spacing w:line="360" w:lineRule="auto"/>
        <w:ind w:right="237"/>
        <w:jc w:val="both"/>
        <w:rPr>
          <w:sz w:val="22"/>
          <w:szCs w:val="22"/>
        </w:rPr>
      </w:pPr>
      <w:r w:rsidRPr="00266201">
        <w:rPr>
          <w:sz w:val="22"/>
          <w:szCs w:val="22"/>
        </w:rPr>
        <w:t xml:space="preserve">Available at: </w:t>
      </w:r>
    </w:p>
    <w:p w14:paraId="7BF1D4E2" w14:textId="77777777" w:rsidR="00A12769" w:rsidRPr="00266201" w:rsidRDefault="00A12769" w:rsidP="00A12769">
      <w:pPr>
        <w:spacing w:line="360" w:lineRule="auto"/>
        <w:ind w:right="237"/>
        <w:jc w:val="both"/>
        <w:rPr>
          <w:sz w:val="22"/>
          <w:szCs w:val="22"/>
        </w:rPr>
      </w:pPr>
      <w:r w:rsidRPr="00266201">
        <w:rPr>
          <w:sz w:val="22"/>
          <w:szCs w:val="22"/>
        </w:rPr>
        <w:t>https://www.imperial.ac.uk/media/imperial-college/administration-and-support services/staff-development/public/impex/Belbin-Team-Roles.pdf</w:t>
      </w:r>
    </w:p>
    <w:p w14:paraId="0780CB74" w14:textId="77777777" w:rsidR="00A12769" w:rsidRPr="00266201" w:rsidRDefault="00A12769" w:rsidP="00A12769">
      <w:pPr>
        <w:spacing w:line="360" w:lineRule="auto"/>
        <w:ind w:right="237"/>
        <w:jc w:val="both"/>
        <w:rPr>
          <w:sz w:val="22"/>
          <w:szCs w:val="22"/>
        </w:rPr>
      </w:pPr>
      <w:r w:rsidRPr="00266201">
        <w:rPr>
          <w:sz w:val="22"/>
          <w:szCs w:val="22"/>
        </w:rPr>
        <w:t>Accessed on: January 16</w:t>
      </w:r>
      <w:r w:rsidRPr="00266201">
        <w:rPr>
          <w:sz w:val="22"/>
          <w:szCs w:val="22"/>
          <w:vertAlign w:val="superscript"/>
        </w:rPr>
        <w:t>th</w:t>
      </w:r>
      <w:r w:rsidRPr="00266201">
        <w:rPr>
          <w:sz w:val="22"/>
          <w:szCs w:val="22"/>
        </w:rPr>
        <w:t xml:space="preserve">, 2022. </w:t>
      </w:r>
    </w:p>
    <w:p w14:paraId="57424E24" w14:textId="77777777" w:rsidR="00A12769" w:rsidRDefault="00A12769" w:rsidP="00A12769">
      <w:pPr>
        <w:pStyle w:val="Heading1"/>
        <w:shd w:val="clear" w:color="auto" w:fill="FFFFFF"/>
        <w:spacing w:before="0" w:after="168" w:line="360" w:lineRule="auto"/>
        <w:rPr>
          <w:b w:val="0"/>
          <w:spacing w:val="-9"/>
          <w:sz w:val="22"/>
          <w:szCs w:val="22"/>
          <w:shd w:val="clear" w:color="auto" w:fill="FFFFFF"/>
        </w:rPr>
      </w:pPr>
    </w:p>
    <w:p w14:paraId="7309E399" w14:textId="067BD260" w:rsidR="00A12769" w:rsidRPr="00266201" w:rsidRDefault="00A12769" w:rsidP="00A12769">
      <w:pPr>
        <w:pStyle w:val="Heading1"/>
        <w:shd w:val="clear" w:color="auto" w:fill="FFFFFF"/>
        <w:spacing w:before="0" w:after="168" w:line="360" w:lineRule="auto"/>
        <w:rPr>
          <w:b w:val="0"/>
          <w:bCs/>
          <w:sz w:val="22"/>
          <w:szCs w:val="22"/>
        </w:rPr>
      </w:pPr>
      <w:r w:rsidRPr="00266201">
        <w:rPr>
          <w:b w:val="0"/>
          <w:spacing w:val="-9"/>
          <w:sz w:val="22"/>
          <w:szCs w:val="22"/>
          <w:shd w:val="clear" w:color="auto" w:fill="FFFFFF"/>
        </w:rPr>
        <w:t>Juneja, P.</w:t>
      </w:r>
      <w:r w:rsidRPr="00266201">
        <w:rPr>
          <w:spacing w:val="-9"/>
          <w:sz w:val="22"/>
          <w:szCs w:val="22"/>
          <w:shd w:val="clear" w:color="auto" w:fill="FFFFFF"/>
        </w:rPr>
        <w:t xml:space="preserve"> </w:t>
      </w:r>
      <w:r w:rsidRPr="00266201">
        <w:rPr>
          <w:b w:val="0"/>
          <w:i/>
          <w:iCs/>
          <w:sz w:val="22"/>
          <w:szCs w:val="22"/>
        </w:rPr>
        <w:t xml:space="preserve">Different Types of Interpersonal Relationships, </w:t>
      </w:r>
      <w:r w:rsidRPr="00266201">
        <w:rPr>
          <w:b w:val="0"/>
          <w:spacing w:val="-9"/>
          <w:sz w:val="22"/>
          <w:szCs w:val="22"/>
          <w:shd w:val="clear" w:color="auto" w:fill="FFFFFF"/>
        </w:rPr>
        <w:t>Management Study Guide, 2015.</w:t>
      </w:r>
    </w:p>
    <w:p w14:paraId="5D6D6934" w14:textId="77777777" w:rsidR="00A12769" w:rsidRPr="00266201" w:rsidRDefault="00A12769" w:rsidP="00A12769">
      <w:pPr>
        <w:spacing w:line="360" w:lineRule="auto"/>
        <w:ind w:right="237"/>
        <w:jc w:val="both"/>
        <w:rPr>
          <w:sz w:val="22"/>
          <w:szCs w:val="22"/>
        </w:rPr>
      </w:pPr>
      <w:r w:rsidRPr="00266201">
        <w:rPr>
          <w:sz w:val="22"/>
          <w:szCs w:val="22"/>
        </w:rPr>
        <w:t xml:space="preserve">Available at: </w:t>
      </w:r>
    </w:p>
    <w:p w14:paraId="4969DD36" w14:textId="77777777" w:rsidR="00A12769" w:rsidRPr="00266201" w:rsidRDefault="00A12769" w:rsidP="00A12769">
      <w:pPr>
        <w:spacing w:line="360" w:lineRule="auto"/>
        <w:ind w:right="237"/>
        <w:jc w:val="both"/>
        <w:rPr>
          <w:sz w:val="22"/>
          <w:szCs w:val="22"/>
        </w:rPr>
      </w:pPr>
      <w:r w:rsidRPr="00266201">
        <w:rPr>
          <w:sz w:val="22"/>
          <w:szCs w:val="22"/>
        </w:rPr>
        <w:t>https://www.managementstudyguide.com/communication-and-interpersonal-relationship.htm</w:t>
      </w:r>
    </w:p>
    <w:p w14:paraId="7D583AFA" w14:textId="77777777" w:rsidR="00A12769" w:rsidRPr="00266201" w:rsidRDefault="00A12769" w:rsidP="00A12769">
      <w:pPr>
        <w:spacing w:line="360" w:lineRule="auto"/>
        <w:ind w:right="237"/>
        <w:jc w:val="both"/>
        <w:rPr>
          <w:sz w:val="22"/>
          <w:szCs w:val="22"/>
        </w:rPr>
      </w:pPr>
      <w:r w:rsidRPr="00266201">
        <w:rPr>
          <w:sz w:val="22"/>
          <w:szCs w:val="22"/>
        </w:rPr>
        <w:t>Accessed on: January 20</w:t>
      </w:r>
      <w:r w:rsidRPr="00266201">
        <w:rPr>
          <w:sz w:val="22"/>
          <w:szCs w:val="22"/>
          <w:vertAlign w:val="superscript"/>
        </w:rPr>
        <w:t>h</w:t>
      </w:r>
      <w:r w:rsidRPr="00266201">
        <w:rPr>
          <w:sz w:val="22"/>
          <w:szCs w:val="22"/>
        </w:rPr>
        <w:t xml:space="preserve">, 2022. </w:t>
      </w:r>
    </w:p>
    <w:p w14:paraId="001130D7" w14:textId="77777777" w:rsidR="00A12769" w:rsidRDefault="00A12769" w:rsidP="00A12769">
      <w:pPr>
        <w:pStyle w:val="Heading3"/>
        <w:shd w:val="clear" w:color="auto" w:fill="FFFFFF"/>
        <w:spacing w:before="0" w:after="135" w:line="360" w:lineRule="auto"/>
        <w:rPr>
          <w:rFonts w:ascii="Arial" w:eastAsia="Times New Roman" w:hAnsi="Arial" w:cs="Arial"/>
          <w:color w:val="auto"/>
          <w:kern w:val="36"/>
          <w:sz w:val="22"/>
          <w:szCs w:val="22"/>
          <w:lang w:eastAsia="en-GB"/>
        </w:rPr>
      </w:pPr>
    </w:p>
    <w:p w14:paraId="3CDB8B45" w14:textId="1D91DE7D" w:rsidR="00A12769" w:rsidRPr="00266201" w:rsidRDefault="00A12769" w:rsidP="00A12769">
      <w:pPr>
        <w:pStyle w:val="Heading3"/>
        <w:shd w:val="clear" w:color="auto" w:fill="FFFFFF"/>
        <w:spacing w:before="0" w:after="135" w:line="360" w:lineRule="auto"/>
        <w:rPr>
          <w:rFonts w:ascii="Arial" w:hAnsi="Arial" w:cs="Arial"/>
          <w:color w:val="auto"/>
          <w:spacing w:val="-15"/>
          <w:sz w:val="22"/>
          <w:szCs w:val="22"/>
        </w:rPr>
      </w:pPr>
      <w:r w:rsidRPr="00266201">
        <w:rPr>
          <w:rFonts w:ascii="Arial" w:eastAsia="Times New Roman" w:hAnsi="Arial" w:cs="Arial"/>
          <w:color w:val="auto"/>
          <w:kern w:val="36"/>
          <w:sz w:val="22"/>
          <w:szCs w:val="22"/>
          <w:lang w:eastAsia="en-GB"/>
        </w:rPr>
        <w:t xml:space="preserve">Satyendra. </w:t>
      </w:r>
      <w:r w:rsidRPr="00266201">
        <w:rPr>
          <w:rFonts w:ascii="Arial" w:hAnsi="Arial" w:cs="Arial"/>
          <w:i/>
          <w:iCs/>
          <w:color w:val="auto"/>
          <w:spacing w:val="-15"/>
          <w:sz w:val="22"/>
          <w:szCs w:val="22"/>
        </w:rPr>
        <w:t>Interpersonal Relationship at Workplace</w:t>
      </w:r>
      <w:r w:rsidRPr="00266201">
        <w:rPr>
          <w:rFonts w:ascii="Arial" w:hAnsi="Arial" w:cs="Arial"/>
          <w:color w:val="auto"/>
          <w:spacing w:val="-15"/>
          <w:sz w:val="22"/>
          <w:szCs w:val="22"/>
        </w:rPr>
        <w:t>, Ispat Guru, July 26th 2014.</w:t>
      </w:r>
    </w:p>
    <w:p w14:paraId="4D7AB90C" w14:textId="77777777" w:rsidR="00A12769" w:rsidRPr="00266201" w:rsidRDefault="00A12769" w:rsidP="00A12769">
      <w:pPr>
        <w:spacing w:line="360" w:lineRule="auto"/>
        <w:ind w:right="237"/>
        <w:jc w:val="both"/>
        <w:rPr>
          <w:sz w:val="22"/>
          <w:szCs w:val="22"/>
        </w:rPr>
      </w:pPr>
      <w:r w:rsidRPr="00266201">
        <w:rPr>
          <w:sz w:val="22"/>
          <w:szCs w:val="22"/>
        </w:rPr>
        <w:t xml:space="preserve">Available at: </w:t>
      </w:r>
    </w:p>
    <w:p w14:paraId="7819D92C" w14:textId="77777777" w:rsidR="00A12769" w:rsidRPr="00266201" w:rsidRDefault="00A12769" w:rsidP="00A12769">
      <w:pPr>
        <w:spacing w:line="360" w:lineRule="auto"/>
        <w:ind w:right="237"/>
        <w:jc w:val="both"/>
        <w:rPr>
          <w:sz w:val="22"/>
          <w:szCs w:val="22"/>
        </w:rPr>
      </w:pPr>
      <w:r w:rsidRPr="00266201">
        <w:rPr>
          <w:sz w:val="22"/>
          <w:szCs w:val="22"/>
        </w:rPr>
        <w:t>https://www.managementstudyguide.com/communication-and-interpersonal-relationship.htm</w:t>
      </w:r>
    </w:p>
    <w:p w14:paraId="12AD68B2" w14:textId="77777777" w:rsidR="00A12769" w:rsidRPr="00266201" w:rsidRDefault="00A12769" w:rsidP="00A12769">
      <w:pPr>
        <w:spacing w:line="360" w:lineRule="auto"/>
        <w:ind w:right="237"/>
        <w:jc w:val="both"/>
        <w:rPr>
          <w:sz w:val="22"/>
          <w:szCs w:val="22"/>
        </w:rPr>
      </w:pPr>
      <w:r w:rsidRPr="00266201">
        <w:rPr>
          <w:sz w:val="22"/>
          <w:szCs w:val="22"/>
        </w:rPr>
        <w:t>Accessed on: January 20</w:t>
      </w:r>
      <w:r w:rsidRPr="00266201">
        <w:rPr>
          <w:sz w:val="22"/>
          <w:szCs w:val="22"/>
          <w:vertAlign w:val="superscript"/>
        </w:rPr>
        <w:t>th</w:t>
      </w:r>
      <w:r w:rsidRPr="00266201">
        <w:rPr>
          <w:sz w:val="22"/>
          <w:szCs w:val="22"/>
        </w:rPr>
        <w:t xml:space="preserve">, 2022. </w:t>
      </w:r>
    </w:p>
    <w:p w14:paraId="398B9785" w14:textId="77777777" w:rsidR="00A12769" w:rsidRDefault="00A12769" w:rsidP="00A12769">
      <w:pPr>
        <w:shd w:val="clear" w:color="auto" w:fill="FFFFFF"/>
        <w:spacing w:before="100" w:beforeAutospacing="1" w:after="100" w:afterAutospacing="1" w:line="360" w:lineRule="auto"/>
        <w:outlineLvl w:val="0"/>
        <w:rPr>
          <w:kern w:val="36"/>
          <w:sz w:val="22"/>
          <w:szCs w:val="22"/>
          <w:shd w:val="clear" w:color="auto" w:fill="FFFFFF"/>
        </w:rPr>
      </w:pPr>
    </w:p>
    <w:p w14:paraId="219623F2" w14:textId="5EF008B9" w:rsidR="00A12769" w:rsidRPr="00266201" w:rsidRDefault="00A12769" w:rsidP="00A12769">
      <w:pPr>
        <w:shd w:val="clear" w:color="auto" w:fill="FFFFFF"/>
        <w:spacing w:before="100" w:beforeAutospacing="1" w:after="100" w:afterAutospacing="1" w:line="360" w:lineRule="auto"/>
        <w:outlineLvl w:val="0"/>
        <w:rPr>
          <w:kern w:val="36"/>
          <w:sz w:val="22"/>
          <w:szCs w:val="22"/>
        </w:rPr>
      </w:pPr>
      <w:r w:rsidRPr="00266201">
        <w:rPr>
          <w:kern w:val="36"/>
          <w:sz w:val="22"/>
          <w:szCs w:val="22"/>
          <w:shd w:val="clear" w:color="auto" w:fill="FFFFFF"/>
        </w:rPr>
        <w:t xml:space="preserve">Pareto Labs. </w:t>
      </w:r>
      <w:r w:rsidRPr="00266201">
        <w:rPr>
          <w:i/>
          <w:iCs/>
          <w:kern w:val="36"/>
          <w:sz w:val="22"/>
          <w:szCs w:val="22"/>
        </w:rPr>
        <w:t xml:space="preserve">What is Destructive Criticism (How to Identify it and Remove it from your Team), </w:t>
      </w:r>
      <w:r w:rsidRPr="00266201">
        <w:rPr>
          <w:kern w:val="36"/>
          <w:sz w:val="22"/>
          <w:szCs w:val="22"/>
        </w:rPr>
        <w:t>Pareto Labs, 2021.</w:t>
      </w:r>
    </w:p>
    <w:p w14:paraId="17EDC5FF" w14:textId="77777777" w:rsidR="00A12769" w:rsidRPr="00266201" w:rsidRDefault="00A12769" w:rsidP="00A12769">
      <w:pPr>
        <w:spacing w:line="360" w:lineRule="auto"/>
        <w:ind w:right="237"/>
        <w:rPr>
          <w:sz w:val="22"/>
          <w:szCs w:val="22"/>
        </w:rPr>
      </w:pPr>
      <w:r w:rsidRPr="00266201">
        <w:rPr>
          <w:sz w:val="22"/>
          <w:szCs w:val="22"/>
        </w:rPr>
        <w:t>Available at: https://www.paretolabs.com/destructive - criticism/#:~:text=%20What%20are%20the%20effects%20of%20destructive%20criticism%3F,It%20creates%20a%20toxic%20work%20environment%20More%20</w:t>
      </w:r>
    </w:p>
    <w:p w14:paraId="17D17B44" w14:textId="77777777" w:rsidR="00A12769" w:rsidRPr="00266201" w:rsidRDefault="00A12769" w:rsidP="00A12769">
      <w:pPr>
        <w:spacing w:line="360" w:lineRule="auto"/>
        <w:ind w:right="237"/>
        <w:jc w:val="both"/>
        <w:rPr>
          <w:sz w:val="22"/>
          <w:szCs w:val="22"/>
        </w:rPr>
      </w:pPr>
      <w:r w:rsidRPr="00266201">
        <w:rPr>
          <w:sz w:val="22"/>
          <w:szCs w:val="22"/>
        </w:rPr>
        <w:t xml:space="preserve">Accessed on: December 1st 2021. </w:t>
      </w:r>
    </w:p>
    <w:p w14:paraId="5A7298F2" w14:textId="77777777" w:rsidR="00A12769" w:rsidRPr="00266201" w:rsidRDefault="00A12769" w:rsidP="00A12769">
      <w:pPr>
        <w:shd w:val="clear" w:color="auto" w:fill="FEFEFE"/>
        <w:spacing w:before="210" w:after="210" w:line="360" w:lineRule="auto"/>
        <w:outlineLvl w:val="0"/>
        <w:rPr>
          <w:kern w:val="36"/>
          <w:sz w:val="22"/>
          <w:szCs w:val="22"/>
        </w:rPr>
      </w:pPr>
      <w:r w:rsidRPr="00266201">
        <w:rPr>
          <w:kern w:val="36"/>
          <w:sz w:val="22"/>
          <w:szCs w:val="22"/>
          <w:shd w:val="clear" w:color="auto" w:fill="FFFFFF"/>
        </w:rPr>
        <w:t xml:space="preserve">Staff, P. </w:t>
      </w:r>
      <w:r w:rsidRPr="00266201">
        <w:rPr>
          <w:kern w:val="36"/>
          <w:sz w:val="22"/>
          <w:szCs w:val="22"/>
        </w:rPr>
        <w:t>Fostering Constructive Conflict in Team Negotiation, Harvard Law School, 2020.</w:t>
      </w:r>
    </w:p>
    <w:p w14:paraId="7962736C" w14:textId="77777777" w:rsidR="00A12769" w:rsidRPr="00266201" w:rsidRDefault="00A12769" w:rsidP="00A12769">
      <w:pPr>
        <w:spacing w:line="360" w:lineRule="auto"/>
        <w:ind w:right="237"/>
        <w:rPr>
          <w:sz w:val="22"/>
          <w:szCs w:val="22"/>
        </w:rPr>
      </w:pPr>
      <w:r w:rsidRPr="00266201">
        <w:rPr>
          <w:sz w:val="22"/>
          <w:szCs w:val="22"/>
        </w:rPr>
        <w:t>Available at: https://www.pon.harvard.edu/daily/conflict-resolution/fostering-constructive-conflict-in-teams-nb/</w:t>
      </w:r>
    </w:p>
    <w:p w14:paraId="6791EC70" w14:textId="7E967D33" w:rsidR="00A12769" w:rsidRDefault="00A12769" w:rsidP="00A12769">
      <w:pPr>
        <w:spacing w:line="360" w:lineRule="auto"/>
        <w:ind w:right="237"/>
        <w:jc w:val="both"/>
        <w:rPr>
          <w:sz w:val="22"/>
          <w:szCs w:val="22"/>
        </w:rPr>
      </w:pPr>
      <w:r w:rsidRPr="00266201">
        <w:rPr>
          <w:sz w:val="22"/>
          <w:szCs w:val="22"/>
        </w:rPr>
        <w:t xml:space="preserve">Accessed on: December 1st 2021. </w:t>
      </w:r>
    </w:p>
    <w:p w14:paraId="6E4E0290" w14:textId="77777777" w:rsidR="00A12769" w:rsidRPr="00A12769" w:rsidRDefault="00A12769" w:rsidP="00A12769">
      <w:pPr>
        <w:spacing w:line="360" w:lineRule="auto"/>
        <w:ind w:right="237"/>
        <w:jc w:val="both"/>
        <w:rPr>
          <w:sz w:val="22"/>
          <w:szCs w:val="22"/>
        </w:rPr>
      </w:pPr>
    </w:p>
    <w:p w14:paraId="12442B44" w14:textId="24ABA2D1" w:rsidR="00A12769" w:rsidRPr="00266201" w:rsidRDefault="00A12769" w:rsidP="00A12769">
      <w:pPr>
        <w:shd w:val="clear" w:color="auto" w:fill="FFFFFF"/>
        <w:spacing w:after="150" w:line="360" w:lineRule="auto"/>
        <w:outlineLvl w:val="0"/>
        <w:rPr>
          <w:i/>
          <w:iCs/>
          <w:spacing w:val="-15"/>
          <w:kern w:val="36"/>
          <w:sz w:val="22"/>
          <w:szCs w:val="22"/>
        </w:rPr>
      </w:pPr>
      <w:r w:rsidRPr="00266201">
        <w:rPr>
          <w:kern w:val="36"/>
          <w:sz w:val="22"/>
          <w:szCs w:val="22"/>
        </w:rPr>
        <w:t>Lewinson, M. Team Conflict in Project Management: Definition, Classification, Resolution Process, mymanagementguide, 2010.</w:t>
      </w:r>
    </w:p>
    <w:p w14:paraId="5C3C8068" w14:textId="77777777" w:rsidR="00A12769" w:rsidRPr="00266201" w:rsidRDefault="00A12769" w:rsidP="00A12769">
      <w:pPr>
        <w:spacing w:line="360" w:lineRule="auto"/>
        <w:ind w:right="237"/>
        <w:rPr>
          <w:sz w:val="22"/>
          <w:szCs w:val="22"/>
        </w:rPr>
      </w:pPr>
      <w:r w:rsidRPr="00266201">
        <w:rPr>
          <w:sz w:val="22"/>
          <w:szCs w:val="22"/>
        </w:rPr>
        <w:t>Available at: https://mymanagementguide.com/team-conflict-definition-and-types/#:~:text=Functional%20conflicts%20are%20disagreements%20that%20do%20not%20significantly,functional%20and%20is%20able%20to%20produce%20desired%20results</w:t>
      </w:r>
    </w:p>
    <w:p w14:paraId="1816F22C" w14:textId="77777777" w:rsidR="00A12769" w:rsidRPr="00266201" w:rsidRDefault="00A12769" w:rsidP="00A12769">
      <w:pPr>
        <w:spacing w:line="360" w:lineRule="auto"/>
        <w:ind w:right="237"/>
        <w:jc w:val="both"/>
        <w:rPr>
          <w:sz w:val="22"/>
          <w:szCs w:val="22"/>
        </w:rPr>
      </w:pPr>
      <w:r w:rsidRPr="00266201">
        <w:rPr>
          <w:sz w:val="22"/>
          <w:szCs w:val="22"/>
        </w:rPr>
        <w:t xml:space="preserve">Accessed on: December 1st 2021. </w:t>
      </w:r>
    </w:p>
    <w:p w14:paraId="4E67240C" w14:textId="77777777" w:rsidR="00A12769" w:rsidRDefault="00A12769" w:rsidP="00A12769">
      <w:pPr>
        <w:shd w:val="clear" w:color="auto" w:fill="FFFFFF"/>
        <w:spacing w:line="360" w:lineRule="auto"/>
        <w:rPr>
          <w:sz w:val="22"/>
          <w:szCs w:val="22"/>
        </w:rPr>
      </w:pPr>
    </w:p>
    <w:p w14:paraId="43553409" w14:textId="4AE50113" w:rsidR="00A12769" w:rsidRPr="00266201" w:rsidRDefault="0050276D" w:rsidP="00A12769">
      <w:pPr>
        <w:shd w:val="clear" w:color="auto" w:fill="FFFFFF"/>
        <w:spacing w:line="360" w:lineRule="auto"/>
        <w:rPr>
          <w:sz w:val="22"/>
          <w:szCs w:val="22"/>
        </w:rPr>
      </w:pPr>
      <w:hyperlink r:id="rId21" w:tooltip="View all posts by Raj Verdhan" w:history="1">
        <w:r w:rsidR="00A12769" w:rsidRPr="00266201">
          <w:rPr>
            <w:sz w:val="22"/>
            <w:szCs w:val="22"/>
            <w:shd w:val="clear" w:color="auto" w:fill="FFFFFF"/>
          </w:rPr>
          <w:t>Verdhan</w:t>
        </w:r>
      </w:hyperlink>
      <w:r w:rsidR="00A12769" w:rsidRPr="00266201">
        <w:rPr>
          <w:sz w:val="22"/>
          <w:szCs w:val="22"/>
          <w:shd w:val="clear" w:color="auto" w:fill="FFFFFF"/>
        </w:rPr>
        <w:t xml:space="preserve">, R. </w:t>
      </w:r>
      <w:r w:rsidR="00A12769" w:rsidRPr="00266201">
        <w:rPr>
          <w:i/>
          <w:iCs/>
          <w:sz w:val="22"/>
          <w:szCs w:val="22"/>
          <w:shd w:val="clear" w:color="auto" w:fill="FFFFFF"/>
        </w:rPr>
        <w:t>Dysfunctional Conflict Explained</w:t>
      </w:r>
      <w:r w:rsidR="00A12769" w:rsidRPr="00266201">
        <w:rPr>
          <w:sz w:val="22"/>
          <w:szCs w:val="22"/>
          <w:shd w:val="clear" w:color="auto" w:fill="FFFFFF"/>
        </w:rPr>
        <w:t xml:space="preserve">, </w:t>
      </w:r>
      <w:hyperlink r:id="rId22" w:history="1">
        <w:r w:rsidR="00A12769" w:rsidRPr="00266201">
          <w:rPr>
            <w:sz w:val="22"/>
            <w:szCs w:val="22"/>
            <w:u w:val="single"/>
            <w:shd w:val="clear" w:color="auto" w:fill="FFFFFF"/>
          </w:rPr>
          <w:t>ThesisBusiness</w:t>
        </w:r>
      </w:hyperlink>
      <w:r w:rsidR="00A12769" w:rsidRPr="00266201">
        <w:rPr>
          <w:sz w:val="22"/>
          <w:szCs w:val="22"/>
        </w:rPr>
        <w:t>, 2021.</w:t>
      </w:r>
    </w:p>
    <w:p w14:paraId="36BA23FF" w14:textId="77777777" w:rsidR="00A12769" w:rsidRPr="00266201" w:rsidRDefault="00A12769" w:rsidP="00A12769">
      <w:pPr>
        <w:spacing w:line="360" w:lineRule="auto"/>
        <w:ind w:right="237"/>
        <w:rPr>
          <w:sz w:val="22"/>
          <w:szCs w:val="22"/>
        </w:rPr>
      </w:pPr>
      <w:r w:rsidRPr="00266201">
        <w:rPr>
          <w:sz w:val="22"/>
          <w:szCs w:val="22"/>
        </w:rPr>
        <w:t>Available at: https://www.thesisbusiness.com/dysfunctional-conflict.html</w:t>
      </w:r>
    </w:p>
    <w:p w14:paraId="1E03C89A" w14:textId="64C8C1AD" w:rsidR="00A12769" w:rsidRPr="00266201" w:rsidRDefault="00A12769" w:rsidP="00A12769">
      <w:pPr>
        <w:spacing w:line="360" w:lineRule="auto"/>
        <w:ind w:right="237"/>
        <w:jc w:val="both"/>
        <w:rPr>
          <w:sz w:val="22"/>
          <w:szCs w:val="22"/>
        </w:rPr>
      </w:pPr>
      <w:r w:rsidRPr="00266201">
        <w:rPr>
          <w:sz w:val="22"/>
          <w:szCs w:val="22"/>
        </w:rPr>
        <w:t xml:space="preserve">Accessed on: December 1st 2021. </w:t>
      </w:r>
    </w:p>
    <w:p w14:paraId="71BC0216" w14:textId="77777777" w:rsidR="00A12769" w:rsidRDefault="00A12769" w:rsidP="00A12769">
      <w:pPr>
        <w:shd w:val="clear" w:color="auto" w:fill="FFFFFF"/>
        <w:spacing w:after="100" w:afterAutospacing="1" w:line="360" w:lineRule="auto"/>
        <w:outlineLvl w:val="0"/>
        <w:rPr>
          <w:kern w:val="36"/>
          <w:sz w:val="22"/>
          <w:szCs w:val="22"/>
          <w:shd w:val="clear" w:color="auto" w:fill="FFFFFF"/>
        </w:rPr>
      </w:pPr>
    </w:p>
    <w:p w14:paraId="1233830E" w14:textId="05643E70" w:rsidR="00A12769" w:rsidRPr="00266201" w:rsidRDefault="00A12769" w:rsidP="00A12769">
      <w:pPr>
        <w:shd w:val="clear" w:color="auto" w:fill="FFFFFF"/>
        <w:spacing w:after="100" w:afterAutospacing="1" w:line="360" w:lineRule="auto"/>
        <w:outlineLvl w:val="0"/>
        <w:rPr>
          <w:b/>
          <w:bCs/>
          <w:spacing w:val="-2"/>
          <w:kern w:val="36"/>
          <w:sz w:val="22"/>
          <w:szCs w:val="22"/>
        </w:rPr>
      </w:pPr>
      <w:r w:rsidRPr="00266201">
        <w:rPr>
          <w:kern w:val="36"/>
          <w:sz w:val="22"/>
          <w:szCs w:val="22"/>
          <w:shd w:val="clear" w:color="auto" w:fill="FFFFFF"/>
        </w:rPr>
        <w:t xml:space="preserve">Indeed Editorial Team. </w:t>
      </w:r>
      <w:r w:rsidRPr="00266201">
        <w:rPr>
          <w:i/>
          <w:iCs/>
          <w:spacing w:val="-2"/>
          <w:kern w:val="36"/>
          <w:sz w:val="22"/>
          <w:szCs w:val="22"/>
        </w:rPr>
        <w:t>Four Common Types of Team Conflict and How To Resolve Them</w:t>
      </w:r>
      <w:r w:rsidRPr="00266201">
        <w:rPr>
          <w:kern w:val="36"/>
          <w:sz w:val="22"/>
          <w:szCs w:val="22"/>
          <w:shd w:val="clear" w:color="auto" w:fill="FFFFFF"/>
        </w:rPr>
        <w:t xml:space="preserve">, </w:t>
      </w:r>
      <w:r w:rsidRPr="00266201">
        <w:rPr>
          <w:kern w:val="36"/>
          <w:sz w:val="22"/>
          <w:szCs w:val="22"/>
        </w:rPr>
        <w:t>Indeed.com, 2021.</w:t>
      </w:r>
    </w:p>
    <w:p w14:paraId="5D377205" w14:textId="77777777" w:rsidR="00A12769" w:rsidRPr="00266201" w:rsidRDefault="00A12769" w:rsidP="00A12769">
      <w:pPr>
        <w:spacing w:line="360" w:lineRule="auto"/>
        <w:ind w:right="237"/>
        <w:rPr>
          <w:sz w:val="22"/>
          <w:szCs w:val="22"/>
        </w:rPr>
      </w:pPr>
      <w:r w:rsidRPr="00266201">
        <w:rPr>
          <w:sz w:val="22"/>
          <w:szCs w:val="22"/>
        </w:rPr>
        <w:t>Available at: https://www.indeed.com/career-advice/career-development/types-of-team-conflict</w:t>
      </w:r>
    </w:p>
    <w:p w14:paraId="331E2407" w14:textId="5682C2D2" w:rsidR="00A12769" w:rsidRPr="00266201" w:rsidRDefault="00A12769" w:rsidP="00A12769">
      <w:pPr>
        <w:spacing w:line="360" w:lineRule="auto"/>
        <w:ind w:right="237"/>
        <w:jc w:val="both"/>
        <w:rPr>
          <w:sz w:val="22"/>
          <w:szCs w:val="22"/>
        </w:rPr>
      </w:pPr>
      <w:r w:rsidRPr="00266201">
        <w:rPr>
          <w:sz w:val="22"/>
          <w:szCs w:val="22"/>
        </w:rPr>
        <w:t xml:space="preserve">Accessed on: December 1st 2021. </w:t>
      </w:r>
    </w:p>
    <w:p w14:paraId="4D93F3FB" w14:textId="77777777" w:rsidR="00A12769" w:rsidRDefault="00A12769" w:rsidP="00A12769">
      <w:pPr>
        <w:shd w:val="clear" w:color="auto" w:fill="FFFFFF"/>
        <w:spacing w:line="360" w:lineRule="auto"/>
        <w:rPr>
          <w:sz w:val="22"/>
          <w:szCs w:val="22"/>
        </w:rPr>
      </w:pPr>
    </w:p>
    <w:p w14:paraId="2658DDD6" w14:textId="2A8BBB0F" w:rsidR="00A12769" w:rsidRPr="00266201" w:rsidRDefault="00A12769" w:rsidP="00A12769">
      <w:pPr>
        <w:shd w:val="clear" w:color="auto" w:fill="FFFFFF"/>
        <w:spacing w:line="360" w:lineRule="auto"/>
        <w:rPr>
          <w:sz w:val="22"/>
          <w:szCs w:val="22"/>
          <w:shd w:val="clear" w:color="auto" w:fill="FFFFFF"/>
        </w:rPr>
      </w:pPr>
      <w:r w:rsidRPr="00266201">
        <w:rPr>
          <w:sz w:val="22"/>
          <w:szCs w:val="22"/>
        </w:rPr>
        <w:t xml:space="preserve">Shahid, M. </w:t>
      </w:r>
      <w:r w:rsidRPr="00266201">
        <w:rPr>
          <w:i/>
          <w:iCs/>
          <w:sz w:val="22"/>
          <w:szCs w:val="22"/>
          <w:shd w:val="clear" w:color="auto" w:fill="FFFFFF"/>
        </w:rPr>
        <w:t>What are the benefits of interpersonal relationships?,</w:t>
      </w:r>
      <w:r w:rsidRPr="00266201">
        <w:rPr>
          <w:sz w:val="22"/>
          <w:szCs w:val="22"/>
          <w:shd w:val="clear" w:color="auto" w:fill="FFFFFF"/>
        </w:rPr>
        <w:t xml:space="preserve"> ASKINGLOT, 2020.</w:t>
      </w:r>
    </w:p>
    <w:p w14:paraId="3A43248C" w14:textId="77777777" w:rsidR="00A12769" w:rsidRPr="00266201" w:rsidRDefault="00A12769" w:rsidP="00A12769">
      <w:pPr>
        <w:spacing w:line="360" w:lineRule="auto"/>
        <w:ind w:right="237"/>
        <w:rPr>
          <w:sz w:val="22"/>
          <w:szCs w:val="22"/>
        </w:rPr>
      </w:pPr>
      <w:r w:rsidRPr="00266201">
        <w:rPr>
          <w:sz w:val="22"/>
          <w:szCs w:val="22"/>
        </w:rPr>
        <w:t>Available at: https://askinglot.com/what-are-the-benefits-of-interpersonal-relationships</w:t>
      </w:r>
    </w:p>
    <w:p w14:paraId="3CDDE57A" w14:textId="77777777" w:rsidR="00A12769" w:rsidRPr="00266201" w:rsidRDefault="00A12769" w:rsidP="00A12769">
      <w:pPr>
        <w:spacing w:line="360" w:lineRule="auto"/>
        <w:ind w:right="237"/>
        <w:jc w:val="both"/>
        <w:rPr>
          <w:sz w:val="22"/>
          <w:szCs w:val="22"/>
        </w:rPr>
      </w:pPr>
      <w:r w:rsidRPr="00266201">
        <w:rPr>
          <w:sz w:val="22"/>
          <w:szCs w:val="22"/>
        </w:rPr>
        <w:t xml:space="preserve">Accessed on: December 1st 2021. </w:t>
      </w:r>
    </w:p>
    <w:p w14:paraId="0EFEE474" w14:textId="77777777" w:rsidR="00A12769" w:rsidRDefault="00A12769" w:rsidP="00A12769">
      <w:pPr>
        <w:spacing w:line="360" w:lineRule="auto"/>
        <w:ind w:right="237"/>
        <w:jc w:val="both"/>
        <w:rPr>
          <w:sz w:val="22"/>
          <w:szCs w:val="22"/>
        </w:rPr>
      </w:pPr>
    </w:p>
    <w:p w14:paraId="270A7F31" w14:textId="07C7972A" w:rsidR="00A12769" w:rsidRPr="00A12769" w:rsidRDefault="00A12769" w:rsidP="00A12769">
      <w:pPr>
        <w:spacing w:line="360" w:lineRule="auto"/>
        <w:ind w:right="237"/>
        <w:jc w:val="both"/>
        <w:rPr>
          <w:sz w:val="22"/>
          <w:szCs w:val="22"/>
          <w:shd w:val="clear" w:color="auto" w:fill="FFFFFF"/>
        </w:rPr>
      </w:pPr>
      <w:r w:rsidRPr="00266201">
        <w:rPr>
          <w:sz w:val="22"/>
          <w:szCs w:val="22"/>
        </w:rPr>
        <w:lastRenderedPageBreak/>
        <w:t xml:space="preserve">OptimistMinds. </w:t>
      </w:r>
      <w:r w:rsidRPr="00266201">
        <w:rPr>
          <w:color w:val="333333"/>
          <w:sz w:val="22"/>
          <w:szCs w:val="22"/>
        </w:rPr>
        <w:t xml:space="preserve">What is team Dynamics? (A Comprehensive Guide), </w:t>
      </w:r>
      <w:r w:rsidRPr="00266201">
        <w:rPr>
          <w:sz w:val="22"/>
          <w:szCs w:val="22"/>
          <w:shd w:val="clear" w:color="auto" w:fill="FFFFFF"/>
        </w:rPr>
        <w:t>OptimistMinds, December 21st 2021.</w:t>
      </w:r>
    </w:p>
    <w:p w14:paraId="0B959F1F" w14:textId="77777777" w:rsidR="00A12769" w:rsidRPr="00266201" w:rsidRDefault="00A12769" w:rsidP="00A12769">
      <w:pPr>
        <w:spacing w:line="360" w:lineRule="auto"/>
        <w:ind w:right="237"/>
        <w:rPr>
          <w:sz w:val="22"/>
          <w:szCs w:val="22"/>
        </w:rPr>
      </w:pPr>
      <w:r w:rsidRPr="00266201">
        <w:rPr>
          <w:sz w:val="22"/>
          <w:szCs w:val="22"/>
        </w:rPr>
        <w:t>Available at: https://optimistminds.com/what-is-team-dynamics/#:~:text=Team%20dynamics%20are%20the%20unconscious%2C%20psychological%20forces%20that,and%20their%20level%20of%20understanding%20of%20the%20work.</w:t>
      </w:r>
    </w:p>
    <w:p w14:paraId="5EB628BC" w14:textId="0FFBC43E" w:rsidR="002E08F6" w:rsidRDefault="00A12769" w:rsidP="002E08F6">
      <w:pPr>
        <w:spacing w:line="360" w:lineRule="auto"/>
        <w:ind w:right="237"/>
        <w:jc w:val="both"/>
        <w:rPr>
          <w:sz w:val="22"/>
          <w:szCs w:val="22"/>
        </w:rPr>
      </w:pPr>
      <w:r w:rsidRPr="00266201">
        <w:rPr>
          <w:sz w:val="22"/>
          <w:szCs w:val="22"/>
        </w:rPr>
        <w:t>Accesed on: January 20</w:t>
      </w:r>
      <w:r w:rsidRPr="00266201">
        <w:rPr>
          <w:sz w:val="22"/>
          <w:szCs w:val="22"/>
          <w:vertAlign w:val="superscript"/>
        </w:rPr>
        <w:t>th</w:t>
      </w:r>
      <w:r w:rsidR="002E08F6">
        <w:rPr>
          <w:sz w:val="22"/>
          <w:szCs w:val="22"/>
        </w:rPr>
        <w:t>, 2022.</w:t>
      </w:r>
    </w:p>
    <w:p w14:paraId="0270068D" w14:textId="1EB7EEB2" w:rsidR="00563E46" w:rsidRPr="00563E46" w:rsidRDefault="00563E46" w:rsidP="00563E46">
      <w:pPr>
        <w:spacing w:line="360" w:lineRule="auto"/>
        <w:ind w:right="237"/>
        <w:jc w:val="both"/>
        <w:rPr>
          <w:bCs/>
          <w:color w:val="auto"/>
          <w:sz w:val="24"/>
          <w:szCs w:val="24"/>
        </w:rPr>
      </w:pPr>
    </w:p>
    <w:p w14:paraId="583F7D88" w14:textId="078FE946" w:rsidR="00563E46" w:rsidRDefault="00563E46" w:rsidP="00563E46">
      <w:pPr>
        <w:pStyle w:val="Heading1"/>
        <w:spacing w:before="0" w:after="150"/>
        <w:rPr>
          <w:b w:val="0"/>
          <w:bCs/>
          <w:color w:val="auto"/>
          <w:sz w:val="24"/>
          <w:szCs w:val="24"/>
        </w:rPr>
      </w:pPr>
      <w:r w:rsidRPr="00563E46">
        <w:rPr>
          <w:b w:val="0"/>
          <w:bCs/>
          <w:color w:val="auto"/>
          <w:sz w:val="24"/>
          <w:szCs w:val="24"/>
        </w:rPr>
        <w:t xml:space="preserve">JamBerry LTD. </w:t>
      </w:r>
      <w:hyperlink r:id="rId23" w:history="1">
        <w:r w:rsidRPr="00563E46">
          <w:rPr>
            <w:rStyle w:val="Hyperlink"/>
            <w:b w:val="0"/>
            <w:bCs/>
            <w:color w:val="auto"/>
            <w:sz w:val="24"/>
            <w:szCs w:val="24"/>
            <w:u w:val="none"/>
          </w:rPr>
          <w:t>Managing Conflict - CUDSA</w:t>
        </w:r>
      </w:hyperlink>
      <w:r w:rsidRPr="00563E46">
        <w:rPr>
          <w:b w:val="0"/>
          <w:bCs/>
          <w:color w:val="auto"/>
          <w:sz w:val="24"/>
          <w:szCs w:val="24"/>
        </w:rPr>
        <w:t xml:space="preserve">, </w:t>
      </w:r>
      <w:hyperlink r:id="rId24" w:history="1">
        <w:r w:rsidRPr="00563E46">
          <w:rPr>
            <w:rStyle w:val="Hyperlink"/>
            <w:b w:val="0"/>
            <w:bCs/>
            <w:color w:val="auto"/>
            <w:sz w:val="24"/>
            <w:szCs w:val="24"/>
            <w:u w:val="none"/>
          </w:rPr>
          <w:t>The Leadership Journey</w:t>
        </w:r>
      </w:hyperlink>
      <w:r>
        <w:rPr>
          <w:b w:val="0"/>
          <w:bCs/>
          <w:color w:val="auto"/>
          <w:sz w:val="24"/>
          <w:szCs w:val="24"/>
        </w:rPr>
        <w:t>, July 19</w:t>
      </w:r>
      <w:r w:rsidRPr="00563E46">
        <w:rPr>
          <w:b w:val="0"/>
          <w:bCs/>
          <w:color w:val="auto"/>
          <w:sz w:val="24"/>
          <w:szCs w:val="24"/>
          <w:vertAlign w:val="superscript"/>
        </w:rPr>
        <w:t>th</w:t>
      </w:r>
      <w:r>
        <w:rPr>
          <w:b w:val="0"/>
          <w:bCs/>
          <w:color w:val="auto"/>
          <w:sz w:val="24"/>
          <w:szCs w:val="24"/>
        </w:rPr>
        <w:t xml:space="preserve"> 2011.</w:t>
      </w:r>
    </w:p>
    <w:p w14:paraId="6A7F8E49" w14:textId="4C882246" w:rsidR="00563E46" w:rsidRPr="00266201" w:rsidRDefault="00563E46" w:rsidP="00563E46">
      <w:pPr>
        <w:spacing w:line="360" w:lineRule="auto"/>
        <w:ind w:right="237"/>
        <w:rPr>
          <w:sz w:val="22"/>
          <w:szCs w:val="22"/>
        </w:rPr>
      </w:pPr>
      <w:r w:rsidRPr="00266201">
        <w:rPr>
          <w:sz w:val="22"/>
          <w:szCs w:val="22"/>
        </w:rPr>
        <w:t xml:space="preserve">Available at: </w:t>
      </w:r>
      <w:r w:rsidRPr="00563E46">
        <w:rPr>
          <w:sz w:val="22"/>
          <w:szCs w:val="22"/>
        </w:rPr>
        <w:t>https://trainingsoutheast.blogspot.com/2011/07/managing-conflict-cudsa.html</w:t>
      </w:r>
    </w:p>
    <w:p w14:paraId="114CE13C" w14:textId="626993DA" w:rsidR="00563E46" w:rsidRPr="00563E46" w:rsidRDefault="00563E46" w:rsidP="00563E46">
      <w:pPr>
        <w:spacing w:line="360" w:lineRule="auto"/>
        <w:ind w:right="237"/>
        <w:jc w:val="both"/>
        <w:rPr>
          <w:sz w:val="22"/>
          <w:szCs w:val="22"/>
        </w:rPr>
      </w:pPr>
      <w:r w:rsidRPr="00266201">
        <w:rPr>
          <w:sz w:val="22"/>
          <w:szCs w:val="22"/>
        </w:rPr>
        <w:t>Accessed on: January 2</w:t>
      </w:r>
      <w:r>
        <w:rPr>
          <w:sz w:val="22"/>
          <w:szCs w:val="22"/>
        </w:rPr>
        <w:t>5t</w:t>
      </w:r>
      <w:r w:rsidRPr="00266201">
        <w:rPr>
          <w:sz w:val="22"/>
          <w:szCs w:val="22"/>
          <w:vertAlign w:val="superscript"/>
        </w:rPr>
        <w:t>h</w:t>
      </w:r>
      <w:r>
        <w:rPr>
          <w:sz w:val="22"/>
          <w:szCs w:val="22"/>
        </w:rPr>
        <w:t>, 2022.</w:t>
      </w:r>
    </w:p>
    <w:p w14:paraId="0D45A3CB" w14:textId="6B9FCFEE" w:rsidR="002E08F6" w:rsidRPr="00E6720B" w:rsidRDefault="002E08F6" w:rsidP="0049741F">
      <w:pPr>
        <w:spacing w:line="360" w:lineRule="auto"/>
        <w:rPr>
          <w:color w:val="auto"/>
          <w:sz w:val="22"/>
          <w:szCs w:val="22"/>
        </w:rPr>
      </w:pPr>
    </w:p>
    <w:p w14:paraId="3E004011" w14:textId="61973C18" w:rsidR="00E6720B" w:rsidRPr="00E6720B" w:rsidRDefault="00E6720B" w:rsidP="0049741F">
      <w:pPr>
        <w:pStyle w:val="Heading1"/>
        <w:shd w:val="clear" w:color="auto" w:fill="FFFFFF"/>
        <w:spacing w:before="150" w:after="90" w:line="360" w:lineRule="auto"/>
        <w:rPr>
          <w:color w:val="auto"/>
          <w:sz w:val="22"/>
          <w:szCs w:val="22"/>
        </w:rPr>
      </w:pPr>
      <w:r w:rsidRPr="00E6720B">
        <w:rPr>
          <w:b w:val="0"/>
          <w:bCs/>
          <w:color w:val="auto"/>
          <w:sz w:val="22"/>
          <w:szCs w:val="22"/>
        </w:rPr>
        <w:t xml:space="preserve">Team Technology. </w:t>
      </w:r>
      <w:r w:rsidRPr="00E6720B">
        <w:rPr>
          <w:b w:val="0"/>
          <w:bCs/>
          <w:i/>
          <w:iCs/>
          <w:color w:val="auto"/>
          <w:sz w:val="22"/>
          <w:szCs w:val="22"/>
        </w:rPr>
        <w:t>Team Dynamics</w:t>
      </w:r>
      <w:r w:rsidRPr="00E6720B">
        <w:rPr>
          <w:b w:val="0"/>
          <w:bCs/>
          <w:i/>
          <w:iCs/>
          <w:color w:val="auto"/>
          <w:sz w:val="22"/>
          <w:szCs w:val="22"/>
        </w:rPr>
        <w:t>,</w:t>
      </w:r>
      <w:r w:rsidRPr="00E6720B">
        <w:rPr>
          <w:color w:val="auto"/>
          <w:sz w:val="22"/>
          <w:szCs w:val="22"/>
        </w:rPr>
        <w:t xml:space="preserve"> </w:t>
      </w:r>
      <w:r w:rsidRPr="00E6720B">
        <w:rPr>
          <w:b w:val="0"/>
          <w:bCs/>
          <w:color w:val="auto"/>
          <w:sz w:val="22"/>
          <w:szCs w:val="22"/>
        </w:rPr>
        <w:t xml:space="preserve">Team Technology, 2020. </w:t>
      </w:r>
    </w:p>
    <w:p w14:paraId="2E3B1002" w14:textId="17FAAA3E" w:rsidR="00E6720B" w:rsidRPr="00E6720B" w:rsidRDefault="00E6720B" w:rsidP="0049741F">
      <w:pPr>
        <w:pStyle w:val="Heading1"/>
        <w:shd w:val="clear" w:color="auto" w:fill="FFFFFF"/>
        <w:spacing w:before="0" w:after="0" w:line="360" w:lineRule="auto"/>
        <w:rPr>
          <w:b w:val="0"/>
          <w:bCs/>
          <w:i/>
          <w:iCs/>
          <w:color w:val="auto"/>
          <w:sz w:val="22"/>
          <w:szCs w:val="22"/>
        </w:rPr>
      </w:pPr>
      <w:r w:rsidRPr="00E6720B">
        <w:rPr>
          <w:b w:val="0"/>
          <w:bCs/>
          <w:color w:val="auto"/>
          <w:sz w:val="22"/>
          <w:szCs w:val="22"/>
        </w:rPr>
        <w:t xml:space="preserve">Available at: </w:t>
      </w:r>
      <w:r w:rsidR="0049741F" w:rsidRPr="0049741F">
        <w:rPr>
          <w:b w:val="0"/>
          <w:bCs/>
          <w:color w:val="auto"/>
          <w:sz w:val="22"/>
          <w:szCs w:val="22"/>
        </w:rPr>
        <w:t>https://www.team-technology.co.uk/team-dynamics.html</w:t>
      </w:r>
    </w:p>
    <w:p w14:paraId="2AE1E8DB" w14:textId="05881842" w:rsidR="00E6720B" w:rsidRDefault="00E6720B" w:rsidP="0049741F">
      <w:pPr>
        <w:spacing w:line="360" w:lineRule="auto"/>
        <w:rPr>
          <w:bCs/>
          <w:color w:val="auto"/>
          <w:sz w:val="22"/>
          <w:szCs w:val="22"/>
        </w:rPr>
      </w:pPr>
      <w:r w:rsidRPr="00E6720B">
        <w:rPr>
          <w:bCs/>
          <w:color w:val="auto"/>
          <w:sz w:val="22"/>
          <w:szCs w:val="22"/>
        </w:rPr>
        <w:t xml:space="preserve">Accessed on: </w:t>
      </w:r>
      <w:r w:rsidRPr="00E6720B">
        <w:rPr>
          <w:bCs/>
          <w:color w:val="auto"/>
          <w:sz w:val="22"/>
          <w:szCs w:val="22"/>
        </w:rPr>
        <w:t>January 29</w:t>
      </w:r>
      <w:r w:rsidRPr="00E6720B">
        <w:rPr>
          <w:bCs/>
          <w:color w:val="auto"/>
          <w:sz w:val="22"/>
          <w:szCs w:val="22"/>
          <w:vertAlign w:val="superscript"/>
        </w:rPr>
        <w:t>th</w:t>
      </w:r>
      <w:r w:rsidRPr="00E6720B">
        <w:rPr>
          <w:bCs/>
          <w:color w:val="auto"/>
          <w:sz w:val="22"/>
          <w:szCs w:val="22"/>
        </w:rPr>
        <w:t xml:space="preserve"> 2022</w:t>
      </w:r>
    </w:p>
    <w:p w14:paraId="51174363" w14:textId="04811BA3" w:rsidR="00984F54" w:rsidRDefault="00984F54" w:rsidP="0049741F">
      <w:pPr>
        <w:spacing w:line="360" w:lineRule="auto"/>
        <w:rPr>
          <w:bCs/>
          <w:color w:val="auto"/>
          <w:sz w:val="22"/>
          <w:szCs w:val="22"/>
        </w:rPr>
      </w:pPr>
    </w:p>
    <w:p w14:paraId="7B51F838" w14:textId="322DDF44" w:rsidR="00984F54" w:rsidRPr="00984F54" w:rsidRDefault="00984F54" w:rsidP="00984F54">
      <w:pPr>
        <w:pStyle w:val="Heading1"/>
        <w:shd w:val="clear" w:color="auto" w:fill="FFFFFF"/>
        <w:spacing w:before="0" w:after="0"/>
        <w:rPr>
          <w:color w:val="004684"/>
          <w:sz w:val="22"/>
          <w:szCs w:val="22"/>
        </w:rPr>
      </w:pPr>
      <w:r w:rsidRPr="00984F54">
        <w:rPr>
          <w:b w:val="0"/>
          <w:bCs/>
          <w:color w:val="auto"/>
          <w:sz w:val="22"/>
          <w:szCs w:val="22"/>
        </w:rPr>
        <w:t>Baldwin, S</w:t>
      </w:r>
      <w:r w:rsidRPr="00984F54">
        <w:rPr>
          <w:b w:val="0"/>
          <w:bCs/>
          <w:color w:val="auto"/>
          <w:sz w:val="22"/>
          <w:szCs w:val="22"/>
        </w:rPr>
        <w:t xml:space="preserve">. </w:t>
      </w:r>
      <w:r w:rsidRPr="00984F54">
        <w:rPr>
          <w:b w:val="0"/>
          <w:bCs/>
          <w:i/>
          <w:iCs/>
          <w:color w:val="auto"/>
          <w:sz w:val="22"/>
          <w:szCs w:val="22"/>
        </w:rPr>
        <w:t>Organisational Justice,</w:t>
      </w:r>
      <w:r w:rsidRPr="00984F54">
        <w:rPr>
          <w:color w:val="auto"/>
          <w:sz w:val="22"/>
          <w:szCs w:val="22"/>
        </w:rPr>
        <w:t xml:space="preserve"> </w:t>
      </w:r>
      <w:r w:rsidRPr="00984F54">
        <w:rPr>
          <w:b w:val="0"/>
          <w:bCs/>
          <w:color w:val="auto"/>
          <w:sz w:val="22"/>
          <w:szCs w:val="22"/>
        </w:rPr>
        <w:t>Institute For Employment Studies</w:t>
      </w:r>
      <w:r w:rsidRPr="00984F54">
        <w:rPr>
          <w:b w:val="0"/>
          <w:bCs/>
          <w:color w:val="auto"/>
          <w:sz w:val="22"/>
          <w:szCs w:val="22"/>
        </w:rPr>
        <w:t>, 20</w:t>
      </w:r>
      <w:r w:rsidRPr="00984F54">
        <w:rPr>
          <w:b w:val="0"/>
          <w:bCs/>
          <w:color w:val="auto"/>
          <w:sz w:val="22"/>
          <w:szCs w:val="22"/>
        </w:rPr>
        <w:t xml:space="preserve">06. </w:t>
      </w:r>
    </w:p>
    <w:p w14:paraId="12AC65FF" w14:textId="78B77D33" w:rsidR="00984F54" w:rsidRPr="00984F54" w:rsidRDefault="00984F54" w:rsidP="00984F54">
      <w:pPr>
        <w:pStyle w:val="Heading1"/>
        <w:shd w:val="clear" w:color="auto" w:fill="FFFFFF"/>
        <w:spacing w:before="0" w:after="0" w:line="360" w:lineRule="auto"/>
        <w:rPr>
          <w:b w:val="0"/>
          <w:bCs/>
          <w:i/>
          <w:iCs/>
          <w:color w:val="auto"/>
          <w:sz w:val="22"/>
          <w:szCs w:val="22"/>
        </w:rPr>
      </w:pPr>
      <w:r w:rsidRPr="00984F54">
        <w:rPr>
          <w:b w:val="0"/>
          <w:bCs/>
          <w:color w:val="auto"/>
          <w:sz w:val="22"/>
          <w:szCs w:val="22"/>
        </w:rPr>
        <w:t>Available at: https://www.employment-studies.co.uk/resource/organisational-justice#:~:text=The%20term%20%27organisational%20justice%27%20refers%20to%20the%20extent,impact%20on%20employee%20performance%20and%20the%20organisation%27s%20success.</w:t>
      </w:r>
    </w:p>
    <w:p w14:paraId="680DFA8E" w14:textId="56E4F172" w:rsidR="00984F54" w:rsidRPr="00984F54" w:rsidRDefault="00984F54" w:rsidP="0049741F">
      <w:pPr>
        <w:spacing w:line="360" w:lineRule="auto"/>
        <w:rPr>
          <w:bCs/>
          <w:color w:val="auto"/>
          <w:sz w:val="22"/>
          <w:szCs w:val="22"/>
        </w:rPr>
      </w:pPr>
      <w:r w:rsidRPr="00984F54">
        <w:rPr>
          <w:bCs/>
          <w:color w:val="auto"/>
          <w:sz w:val="22"/>
          <w:szCs w:val="22"/>
        </w:rPr>
        <w:t>Accessed on: January 29</w:t>
      </w:r>
      <w:r w:rsidRPr="00984F54">
        <w:rPr>
          <w:bCs/>
          <w:color w:val="auto"/>
          <w:sz w:val="22"/>
          <w:szCs w:val="22"/>
          <w:vertAlign w:val="superscript"/>
        </w:rPr>
        <w:t>th</w:t>
      </w:r>
      <w:r w:rsidRPr="00984F54">
        <w:rPr>
          <w:bCs/>
          <w:color w:val="auto"/>
          <w:sz w:val="22"/>
          <w:szCs w:val="22"/>
        </w:rPr>
        <w:t xml:space="preserve"> 2022</w:t>
      </w:r>
    </w:p>
    <w:p w14:paraId="2A0B7404" w14:textId="77777777" w:rsidR="00E6720B" w:rsidRPr="002E08F6" w:rsidRDefault="00E6720B" w:rsidP="002E08F6">
      <w:pPr>
        <w:rPr>
          <w:sz w:val="22"/>
          <w:szCs w:val="22"/>
        </w:rPr>
      </w:pPr>
    </w:p>
    <w:p w14:paraId="43A96103" w14:textId="77777777" w:rsidR="002E08F6" w:rsidRPr="002E08F6" w:rsidRDefault="002E08F6" w:rsidP="00E6720B">
      <w:pPr>
        <w:spacing w:line="360" w:lineRule="auto"/>
        <w:rPr>
          <w:sz w:val="22"/>
          <w:szCs w:val="22"/>
        </w:rPr>
      </w:pPr>
      <w:r w:rsidRPr="002E08F6">
        <w:rPr>
          <w:sz w:val="22"/>
          <w:szCs w:val="22"/>
        </w:rPr>
        <w:t xml:space="preserve">The Crown Prosecution Service. </w:t>
      </w:r>
      <w:r w:rsidRPr="002E08F6">
        <w:rPr>
          <w:i/>
          <w:iCs/>
          <w:sz w:val="22"/>
          <w:szCs w:val="22"/>
        </w:rPr>
        <w:t>Domestic Abuse, CPS, 2021.</w:t>
      </w:r>
    </w:p>
    <w:p w14:paraId="53FB87C1" w14:textId="77777777" w:rsidR="002E08F6" w:rsidRPr="002E08F6" w:rsidRDefault="002E08F6" w:rsidP="00E6720B">
      <w:pPr>
        <w:spacing w:line="360" w:lineRule="auto"/>
        <w:rPr>
          <w:sz w:val="22"/>
          <w:szCs w:val="22"/>
        </w:rPr>
      </w:pPr>
    </w:p>
    <w:p w14:paraId="7393E4E1" w14:textId="77777777" w:rsidR="002E08F6" w:rsidRPr="002E08F6" w:rsidRDefault="002E08F6" w:rsidP="00E6720B">
      <w:pPr>
        <w:spacing w:line="360" w:lineRule="auto"/>
        <w:rPr>
          <w:color w:val="auto"/>
          <w:sz w:val="22"/>
          <w:szCs w:val="22"/>
        </w:rPr>
      </w:pPr>
      <w:r w:rsidRPr="002E08F6">
        <w:rPr>
          <w:color w:val="auto"/>
          <w:sz w:val="22"/>
          <w:szCs w:val="22"/>
        </w:rPr>
        <w:t>Available at: https://www.cps.gov.uk/crime-info/domestic-abuse</w:t>
      </w:r>
    </w:p>
    <w:p w14:paraId="0BC08FEA" w14:textId="77777777" w:rsidR="002E08F6" w:rsidRPr="002E08F6" w:rsidRDefault="002E08F6" w:rsidP="00E6720B">
      <w:pPr>
        <w:spacing w:line="360" w:lineRule="auto"/>
        <w:rPr>
          <w:color w:val="auto"/>
          <w:sz w:val="22"/>
          <w:szCs w:val="22"/>
        </w:rPr>
      </w:pPr>
      <w:r w:rsidRPr="002E08F6">
        <w:rPr>
          <w:color w:val="auto"/>
          <w:sz w:val="22"/>
          <w:szCs w:val="22"/>
        </w:rPr>
        <w:t>Accessed on: November 1</w:t>
      </w:r>
      <w:r w:rsidRPr="002E08F6">
        <w:rPr>
          <w:color w:val="auto"/>
          <w:sz w:val="22"/>
          <w:szCs w:val="22"/>
          <w:vertAlign w:val="superscript"/>
        </w:rPr>
        <w:t>st</w:t>
      </w:r>
      <w:r w:rsidRPr="002E08F6">
        <w:rPr>
          <w:color w:val="auto"/>
          <w:sz w:val="22"/>
          <w:szCs w:val="22"/>
        </w:rPr>
        <w:t xml:space="preserve"> 2021</w:t>
      </w:r>
    </w:p>
    <w:p w14:paraId="755DC75E" w14:textId="77777777" w:rsidR="002E08F6" w:rsidRPr="002E08F6" w:rsidRDefault="002E08F6" w:rsidP="002E08F6">
      <w:pPr>
        <w:rPr>
          <w:color w:val="auto"/>
          <w:sz w:val="22"/>
          <w:szCs w:val="22"/>
        </w:rPr>
      </w:pPr>
    </w:p>
    <w:p w14:paraId="29B6464E" w14:textId="77777777" w:rsidR="002E08F6" w:rsidRPr="002E08F6" w:rsidRDefault="002E08F6" w:rsidP="002E08F6">
      <w:pPr>
        <w:rPr>
          <w:sz w:val="22"/>
          <w:szCs w:val="22"/>
        </w:rPr>
      </w:pPr>
    </w:p>
    <w:p w14:paraId="50B3DA34" w14:textId="77777777" w:rsidR="002E08F6" w:rsidRPr="002E08F6" w:rsidRDefault="002E08F6" w:rsidP="002E08F6">
      <w:pPr>
        <w:tabs>
          <w:tab w:val="left" w:pos="2650"/>
        </w:tabs>
        <w:rPr>
          <w:color w:val="0B0C0C"/>
          <w:sz w:val="22"/>
          <w:szCs w:val="22"/>
        </w:rPr>
      </w:pPr>
      <w:r w:rsidRPr="002E08F6">
        <w:rPr>
          <w:sz w:val="22"/>
          <w:szCs w:val="22"/>
        </w:rPr>
        <w:t xml:space="preserve">GOV.UK, </w:t>
      </w:r>
      <w:r w:rsidRPr="002E08F6">
        <w:rPr>
          <w:i/>
          <w:iCs/>
          <w:color w:val="0B0C0C"/>
          <w:sz w:val="22"/>
          <w:szCs w:val="22"/>
        </w:rPr>
        <w:t>The Code of Practice for Victims of Crime,</w:t>
      </w:r>
      <w:r w:rsidRPr="002E08F6">
        <w:rPr>
          <w:color w:val="0B0C0C"/>
          <w:sz w:val="22"/>
          <w:szCs w:val="22"/>
        </w:rPr>
        <w:t xml:space="preserve"> GOV.UK, 2021. </w:t>
      </w:r>
    </w:p>
    <w:p w14:paraId="1EC6DBC1" w14:textId="77777777" w:rsidR="002E08F6" w:rsidRPr="002E08F6" w:rsidRDefault="002E08F6" w:rsidP="002E08F6">
      <w:pPr>
        <w:tabs>
          <w:tab w:val="left" w:pos="2650"/>
        </w:tabs>
        <w:rPr>
          <w:color w:val="0B0C0C"/>
          <w:sz w:val="22"/>
          <w:szCs w:val="22"/>
        </w:rPr>
      </w:pPr>
    </w:p>
    <w:p w14:paraId="4DE92CF1" w14:textId="77777777" w:rsidR="002E08F6" w:rsidRPr="002E08F6" w:rsidRDefault="002E08F6" w:rsidP="002E08F6">
      <w:pPr>
        <w:rPr>
          <w:color w:val="auto"/>
          <w:sz w:val="22"/>
          <w:szCs w:val="22"/>
        </w:rPr>
      </w:pPr>
      <w:r w:rsidRPr="002E08F6">
        <w:rPr>
          <w:color w:val="auto"/>
          <w:sz w:val="22"/>
          <w:szCs w:val="22"/>
        </w:rPr>
        <w:t>Available at: https://www.gov.uk/government/publications/the-code-of-practice-for-victims-of-crime/code-of-practice-for-victims-of-crime-in-england-and-wales-victims-code</w:t>
      </w:r>
    </w:p>
    <w:p w14:paraId="056DEB60" w14:textId="77777777" w:rsidR="002E08F6" w:rsidRPr="002E08F6" w:rsidRDefault="002E08F6" w:rsidP="002E08F6">
      <w:pPr>
        <w:rPr>
          <w:color w:val="auto"/>
          <w:sz w:val="22"/>
          <w:szCs w:val="22"/>
        </w:rPr>
      </w:pPr>
    </w:p>
    <w:p w14:paraId="64EB82D6" w14:textId="77777777" w:rsidR="002E08F6" w:rsidRPr="002E08F6" w:rsidRDefault="002E08F6" w:rsidP="002E08F6">
      <w:pPr>
        <w:rPr>
          <w:color w:val="auto"/>
          <w:sz w:val="22"/>
          <w:szCs w:val="22"/>
        </w:rPr>
      </w:pPr>
      <w:r w:rsidRPr="002E08F6">
        <w:rPr>
          <w:color w:val="auto"/>
          <w:sz w:val="22"/>
          <w:szCs w:val="22"/>
        </w:rPr>
        <w:t>Accessed on: November 1</w:t>
      </w:r>
      <w:r w:rsidRPr="002E08F6">
        <w:rPr>
          <w:color w:val="auto"/>
          <w:sz w:val="22"/>
          <w:szCs w:val="22"/>
          <w:vertAlign w:val="superscript"/>
        </w:rPr>
        <w:t>st</w:t>
      </w:r>
      <w:r w:rsidRPr="002E08F6">
        <w:rPr>
          <w:color w:val="auto"/>
          <w:sz w:val="22"/>
          <w:szCs w:val="22"/>
        </w:rPr>
        <w:t xml:space="preserve"> 2021</w:t>
      </w:r>
    </w:p>
    <w:p w14:paraId="3A073817" w14:textId="77777777" w:rsidR="002E08F6" w:rsidRPr="002E08F6" w:rsidRDefault="002E08F6" w:rsidP="002E08F6">
      <w:pPr>
        <w:tabs>
          <w:tab w:val="left" w:pos="2650"/>
        </w:tabs>
        <w:rPr>
          <w:sz w:val="22"/>
          <w:szCs w:val="22"/>
        </w:rPr>
      </w:pPr>
    </w:p>
    <w:p w14:paraId="41FF96DC" w14:textId="77777777" w:rsidR="002E08F6" w:rsidRPr="002E08F6" w:rsidRDefault="002E08F6" w:rsidP="002E08F6">
      <w:pPr>
        <w:rPr>
          <w:sz w:val="22"/>
          <w:szCs w:val="22"/>
        </w:rPr>
      </w:pPr>
    </w:p>
    <w:p w14:paraId="054B3ADC" w14:textId="77777777" w:rsidR="002E08F6" w:rsidRPr="002E08F6" w:rsidRDefault="002E08F6" w:rsidP="002E08F6">
      <w:pPr>
        <w:tabs>
          <w:tab w:val="left" w:pos="2650"/>
        </w:tabs>
        <w:rPr>
          <w:color w:val="0B0C0C"/>
          <w:sz w:val="22"/>
          <w:szCs w:val="22"/>
        </w:rPr>
      </w:pPr>
      <w:r w:rsidRPr="002E08F6">
        <w:rPr>
          <w:sz w:val="22"/>
          <w:szCs w:val="22"/>
        </w:rPr>
        <w:t xml:space="preserve">GOV.UK, </w:t>
      </w:r>
      <w:r w:rsidRPr="002E08F6">
        <w:rPr>
          <w:i/>
          <w:iCs/>
          <w:color w:val="0B0C0C"/>
          <w:sz w:val="22"/>
          <w:szCs w:val="22"/>
        </w:rPr>
        <w:t>VICTIM PERSONAL STATEMENT,</w:t>
      </w:r>
      <w:r w:rsidRPr="002E08F6">
        <w:rPr>
          <w:color w:val="0B0C0C"/>
          <w:sz w:val="22"/>
          <w:szCs w:val="22"/>
        </w:rPr>
        <w:t xml:space="preserve"> GOV.UK, 2021. </w:t>
      </w:r>
    </w:p>
    <w:p w14:paraId="321DC198" w14:textId="77777777" w:rsidR="002E08F6" w:rsidRPr="002E08F6" w:rsidRDefault="002E08F6" w:rsidP="002E08F6">
      <w:pPr>
        <w:tabs>
          <w:tab w:val="left" w:pos="2650"/>
        </w:tabs>
        <w:rPr>
          <w:color w:val="0B0C0C"/>
          <w:sz w:val="22"/>
          <w:szCs w:val="22"/>
        </w:rPr>
      </w:pPr>
    </w:p>
    <w:p w14:paraId="3A98BC7C" w14:textId="77777777" w:rsidR="002E08F6" w:rsidRPr="002E08F6" w:rsidRDefault="002E08F6" w:rsidP="002E08F6">
      <w:pPr>
        <w:rPr>
          <w:color w:val="auto"/>
          <w:sz w:val="22"/>
          <w:szCs w:val="22"/>
        </w:rPr>
      </w:pPr>
      <w:r w:rsidRPr="002E08F6">
        <w:rPr>
          <w:color w:val="auto"/>
          <w:sz w:val="22"/>
          <w:szCs w:val="22"/>
        </w:rPr>
        <w:t>Available at: https://www.gov.uk/government/publications/victim-personal-statement</w:t>
      </w:r>
    </w:p>
    <w:p w14:paraId="1083B9D7" w14:textId="77777777" w:rsidR="002E08F6" w:rsidRPr="002E08F6" w:rsidRDefault="002E08F6" w:rsidP="002E08F6">
      <w:pPr>
        <w:rPr>
          <w:color w:val="auto"/>
          <w:sz w:val="22"/>
          <w:szCs w:val="22"/>
        </w:rPr>
      </w:pPr>
    </w:p>
    <w:p w14:paraId="287D29F3" w14:textId="77777777" w:rsidR="002E08F6" w:rsidRPr="002E08F6" w:rsidRDefault="002E08F6" w:rsidP="002E08F6">
      <w:pPr>
        <w:rPr>
          <w:color w:val="auto"/>
          <w:sz w:val="22"/>
          <w:szCs w:val="22"/>
        </w:rPr>
      </w:pPr>
      <w:r w:rsidRPr="002E08F6">
        <w:rPr>
          <w:color w:val="auto"/>
          <w:sz w:val="22"/>
          <w:szCs w:val="22"/>
        </w:rPr>
        <w:t>Accessed on: November 1</w:t>
      </w:r>
      <w:r w:rsidRPr="002E08F6">
        <w:rPr>
          <w:color w:val="auto"/>
          <w:sz w:val="22"/>
          <w:szCs w:val="22"/>
          <w:vertAlign w:val="superscript"/>
        </w:rPr>
        <w:t>st</w:t>
      </w:r>
      <w:r w:rsidRPr="002E08F6">
        <w:rPr>
          <w:color w:val="auto"/>
          <w:sz w:val="22"/>
          <w:szCs w:val="22"/>
        </w:rPr>
        <w:t xml:space="preserve"> 2021</w:t>
      </w:r>
    </w:p>
    <w:p w14:paraId="64BF15A2" w14:textId="77777777" w:rsidR="002E08F6" w:rsidRPr="002E08F6" w:rsidRDefault="002E08F6" w:rsidP="002E08F6">
      <w:pPr>
        <w:rPr>
          <w:color w:val="auto"/>
          <w:sz w:val="22"/>
          <w:szCs w:val="22"/>
        </w:rPr>
      </w:pPr>
    </w:p>
    <w:p w14:paraId="11ADD733" w14:textId="77777777" w:rsidR="002E08F6" w:rsidRPr="002E08F6" w:rsidRDefault="002E08F6" w:rsidP="002E08F6">
      <w:pPr>
        <w:pStyle w:val="Heading1"/>
        <w:shd w:val="clear" w:color="auto" w:fill="FFFFFF"/>
        <w:spacing w:before="300" w:after="150"/>
        <w:rPr>
          <w:b w:val="0"/>
          <w:color w:val="auto"/>
          <w:sz w:val="22"/>
          <w:szCs w:val="22"/>
          <w:shd w:val="clear" w:color="auto" w:fill="FFFFFF"/>
        </w:rPr>
      </w:pPr>
      <w:r w:rsidRPr="002E08F6">
        <w:rPr>
          <w:b w:val="0"/>
          <w:color w:val="auto"/>
          <w:sz w:val="22"/>
          <w:szCs w:val="22"/>
          <w:shd w:val="clear" w:color="auto" w:fill="FFFFFF"/>
        </w:rPr>
        <w:t xml:space="preserve">Scottish Charity Regulator. </w:t>
      </w:r>
      <w:r w:rsidRPr="002E08F6">
        <w:rPr>
          <w:b w:val="0"/>
          <w:i/>
          <w:iCs/>
          <w:color w:val="auto"/>
          <w:sz w:val="22"/>
          <w:szCs w:val="22"/>
        </w:rPr>
        <w:t xml:space="preserve">What is safeguarding?, </w:t>
      </w:r>
      <w:r w:rsidRPr="002E08F6">
        <w:rPr>
          <w:b w:val="0"/>
          <w:color w:val="auto"/>
          <w:sz w:val="22"/>
          <w:szCs w:val="22"/>
          <w:shd w:val="clear" w:color="auto" w:fill="FFFFFF"/>
        </w:rPr>
        <w:t>Scottish Charity Regulator, May 4</w:t>
      </w:r>
      <w:r w:rsidRPr="002E08F6">
        <w:rPr>
          <w:b w:val="0"/>
          <w:color w:val="auto"/>
          <w:sz w:val="22"/>
          <w:szCs w:val="22"/>
          <w:shd w:val="clear" w:color="auto" w:fill="FFFFFF"/>
          <w:vertAlign w:val="superscript"/>
        </w:rPr>
        <w:t>th</w:t>
      </w:r>
      <w:r w:rsidRPr="002E08F6">
        <w:rPr>
          <w:b w:val="0"/>
          <w:color w:val="auto"/>
          <w:sz w:val="22"/>
          <w:szCs w:val="22"/>
          <w:shd w:val="clear" w:color="auto" w:fill="FFFFFF"/>
        </w:rPr>
        <w:t xml:space="preserve">, 2018. </w:t>
      </w:r>
    </w:p>
    <w:p w14:paraId="55256FDB" w14:textId="77777777" w:rsidR="002E08F6" w:rsidRPr="002E08F6" w:rsidRDefault="002E08F6" w:rsidP="002E08F6">
      <w:pPr>
        <w:rPr>
          <w:color w:val="auto"/>
          <w:sz w:val="22"/>
          <w:szCs w:val="22"/>
        </w:rPr>
      </w:pPr>
      <w:r w:rsidRPr="002E08F6">
        <w:rPr>
          <w:color w:val="auto"/>
          <w:sz w:val="22"/>
          <w:szCs w:val="22"/>
        </w:rPr>
        <w:t>Available at: https://www.dashriskchecklist.co.uk/dash/</w:t>
      </w:r>
    </w:p>
    <w:p w14:paraId="18410478" w14:textId="77777777" w:rsidR="002E08F6" w:rsidRPr="002E08F6" w:rsidRDefault="002E08F6" w:rsidP="002E08F6">
      <w:pPr>
        <w:rPr>
          <w:color w:val="auto"/>
          <w:sz w:val="22"/>
          <w:szCs w:val="22"/>
        </w:rPr>
      </w:pPr>
    </w:p>
    <w:p w14:paraId="11553641" w14:textId="77777777" w:rsidR="002E08F6" w:rsidRPr="002E08F6" w:rsidRDefault="002E08F6" w:rsidP="002E08F6">
      <w:pPr>
        <w:rPr>
          <w:color w:val="auto"/>
          <w:sz w:val="22"/>
          <w:szCs w:val="22"/>
        </w:rPr>
      </w:pPr>
      <w:r w:rsidRPr="002E08F6">
        <w:rPr>
          <w:color w:val="auto"/>
          <w:sz w:val="22"/>
          <w:szCs w:val="22"/>
        </w:rPr>
        <w:t>Accessed on: January 22</w:t>
      </w:r>
      <w:r w:rsidRPr="002E08F6">
        <w:rPr>
          <w:color w:val="auto"/>
          <w:sz w:val="22"/>
          <w:szCs w:val="22"/>
          <w:vertAlign w:val="superscript"/>
        </w:rPr>
        <w:t>nd</w:t>
      </w:r>
      <w:r w:rsidRPr="002E08F6">
        <w:rPr>
          <w:color w:val="auto"/>
          <w:sz w:val="22"/>
          <w:szCs w:val="22"/>
        </w:rPr>
        <w:t xml:space="preserve">, 2022. </w:t>
      </w:r>
    </w:p>
    <w:p w14:paraId="0D0F1A1B" w14:textId="77777777" w:rsidR="002E08F6" w:rsidRPr="002E08F6" w:rsidRDefault="002E08F6" w:rsidP="002E08F6">
      <w:pPr>
        <w:rPr>
          <w:color w:val="auto"/>
          <w:sz w:val="22"/>
          <w:szCs w:val="22"/>
        </w:rPr>
      </w:pPr>
    </w:p>
    <w:p w14:paraId="17694405" w14:textId="77777777" w:rsidR="002E08F6" w:rsidRPr="002E08F6" w:rsidRDefault="002E08F6" w:rsidP="002E08F6">
      <w:pPr>
        <w:tabs>
          <w:tab w:val="left" w:pos="2650"/>
        </w:tabs>
        <w:rPr>
          <w:sz w:val="22"/>
          <w:szCs w:val="22"/>
        </w:rPr>
      </w:pPr>
    </w:p>
    <w:p w14:paraId="3C632EDC" w14:textId="77777777" w:rsidR="002E08F6" w:rsidRPr="002E08F6" w:rsidRDefault="002E08F6" w:rsidP="002E08F6">
      <w:pPr>
        <w:rPr>
          <w:sz w:val="22"/>
          <w:szCs w:val="22"/>
        </w:rPr>
      </w:pPr>
      <w:r w:rsidRPr="002E08F6">
        <w:rPr>
          <w:sz w:val="22"/>
          <w:szCs w:val="22"/>
        </w:rPr>
        <w:t xml:space="preserve">LIVE FEAR FREE HELPLINE, </w:t>
      </w:r>
      <w:r w:rsidRPr="002E08F6">
        <w:rPr>
          <w:i/>
          <w:iCs/>
          <w:sz w:val="22"/>
          <w:szCs w:val="22"/>
        </w:rPr>
        <w:t>Live Fear Free</w:t>
      </w:r>
      <w:r w:rsidRPr="002E08F6">
        <w:rPr>
          <w:sz w:val="22"/>
          <w:szCs w:val="22"/>
        </w:rPr>
        <w:t>, Women’s Aid, 2021.</w:t>
      </w:r>
    </w:p>
    <w:p w14:paraId="44098CDB" w14:textId="77777777" w:rsidR="002E08F6" w:rsidRPr="002E08F6" w:rsidRDefault="002E08F6" w:rsidP="002E08F6">
      <w:pPr>
        <w:rPr>
          <w:color w:val="auto"/>
          <w:sz w:val="22"/>
          <w:szCs w:val="22"/>
        </w:rPr>
      </w:pPr>
    </w:p>
    <w:p w14:paraId="3D6D8CB8" w14:textId="77777777" w:rsidR="002E08F6" w:rsidRPr="002E08F6" w:rsidRDefault="002E08F6" w:rsidP="002E08F6">
      <w:pPr>
        <w:rPr>
          <w:color w:val="auto"/>
          <w:sz w:val="22"/>
          <w:szCs w:val="22"/>
        </w:rPr>
      </w:pPr>
      <w:r w:rsidRPr="002E08F6">
        <w:rPr>
          <w:color w:val="auto"/>
          <w:sz w:val="22"/>
          <w:szCs w:val="22"/>
        </w:rPr>
        <w:t>Available at: https://www.dashriskchecklist.co.uk/dash/</w:t>
      </w:r>
    </w:p>
    <w:p w14:paraId="2EBC3C8C" w14:textId="77777777" w:rsidR="002E08F6" w:rsidRPr="002E08F6" w:rsidRDefault="002E08F6" w:rsidP="002E08F6">
      <w:pPr>
        <w:rPr>
          <w:color w:val="auto"/>
          <w:sz w:val="22"/>
          <w:szCs w:val="22"/>
        </w:rPr>
      </w:pPr>
    </w:p>
    <w:p w14:paraId="066B8833" w14:textId="77777777" w:rsidR="002E08F6" w:rsidRPr="002E08F6" w:rsidRDefault="002E08F6" w:rsidP="002E08F6">
      <w:pPr>
        <w:rPr>
          <w:color w:val="auto"/>
          <w:sz w:val="22"/>
          <w:szCs w:val="22"/>
        </w:rPr>
      </w:pPr>
      <w:r w:rsidRPr="002E08F6">
        <w:rPr>
          <w:color w:val="auto"/>
          <w:sz w:val="22"/>
          <w:szCs w:val="22"/>
        </w:rPr>
        <w:t>Accessed on: November 1</w:t>
      </w:r>
      <w:r w:rsidRPr="002E08F6">
        <w:rPr>
          <w:color w:val="auto"/>
          <w:sz w:val="22"/>
          <w:szCs w:val="22"/>
          <w:vertAlign w:val="superscript"/>
        </w:rPr>
        <w:t>st</w:t>
      </w:r>
      <w:r w:rsidRPr="002E08F6">
        <w:rPr>
          <w:color w:val="auto"/>
          <w:sz w:val="22"/>
          <w:szCs w:val="22"/>
        </w:rPr>
        <w:t xml:space="preserve"> 2021</w:t>
      </w:r>
    </w:p>
    <w:p w14:paraId="6654CEFD" w14:textId="77777777" w:rsidR="002E08F6" w:rsidRPr="002E08F6" w:rsidRDefault="002E08F6" w:rsidP="002E08F6">
      <w:pPr>
        <w:rPr>
          <w:color w:val="auto"/>
          <w:sz w:val="22"/>
          <w:szCs w:val="22"/>
        </w:rPr>
      </w:pPr>
    </w:p>
    <w:p w14:paraId="5E959E2B" w14:textId="77777777" w:rsidR="002E08F6" w:rsidRPr="002E08F6" w:rsidRDefault="002E08F6" w:rsidP="002E08F6">
      <w:pPr>
        <w:rPr>
          <w:color w:val="auto"/>
          <w:sz w:val="22"/>
          <w:szCs w:val="22"/>
        </w:rPr>
      </w:pPr>
    </w:p>
    <w:p w14:paraId="2CE1C4CB" w14:textId="77777777" w:rsidR="002E08F6" w:rsidRPr="002E08F6" w:rsidRDefault="002E08F6" w:rsidP="002E08F6">
      <w:pPr>
        <w:rPr>
          <w:color w:val="auto"/>
          <w:sz w:val="22"/>
          <w:szCs w:val="22"/>
        </w:rPr>
      </w:pPr>
      <w:r w:rsidRPr="002E08F6">
        <w:rPr>
          <w:color w:val="auto"/>
          <w:sz w:val="22"/>
          <w:szCs w:val="22"/>
        </w:rPr>
        <w:t xml:space="preserve">Richards, L. </w:t>
      </w:r>
      <w:r w:rsidRPr="002E08F6">
        <w:rPr>
          <w:i/>
          <w:iCs/>
          <w:color w:val="auto"/>
          <w:sz w:val="22"/>
          <w:szCs w:val="22"/>
        </w:rPr>
        <w:t xml:space="preserve">DASH, </w:t>
      </w:r>
      <w:r w:rsidRPr="002E08F6">
        <w:rPr>
          <w:color w:val="auto"/>
          <w:sz w:val="22"/>
          <w:szCs w:val="22"/>
        </w:rPr>
        <w:t>DASH RISK MODEL, 2020.</w:t>
      </w:r>
    </w:p>
    <w:p w14:paraId="6C476C2C" w14:textId="77777777" w:rsidR="002E08F6" w:rsidRPr="002E08F6" w:rsidRDefault="002E08F6" w:rsidP="002E08F6">
      <w:pPr>
        <w:rPr>
          <w:color w:val="auto"/>
          <w:sz w:val="22"/>
          <w:szCs w:val="22"/>
        </w:rPr>
      </w:pPr>
    </w:p>
    <w:p w14:paraId="0B0DB851" w14:textId="77777777" w:rsidR="002E08F6" w:rsidRPr="002E08F6" w:rsidRDefault="002E08F6" w:rsidP="002E08F6">
      <w:pPr>
        <w:rPr>
          <w:color w:val="auto"/>
          <w:sz w:val="22"/>
          <w:szCs w:val="22"/>
        </w:rPr>
      </w:pPr>
      <w:r w:rsidRPr="002E08F6">
        <w:rPr>
          <w:color w:val="auto"/>
          <w:sz w:val="22"/>
          <w:szCs w:val="22"/>
        </w:rPr>
        <w:t>Available at: https://www.welshwomensaid.org.uk/what-we-do/live-fear-free-helpline/</w:t>
      </w:r>
    </w:p>
    <w:p w14:paraId="2864B74C" w14:textId="77777777" w:rsidR="002E08F6" w:rsidRPr="002E08F6" w:rsidRDefault="002E08F6" w:rsidP="002E08F6">
      <w:pPr>
        <w:rPr>
          <w:color w:val="auto"/>
          <w:sz w:val="22"/>
          <w:szCs w:val="22"/>
        </w:rPr>
      </w:pPr>
    </w:p>
    <w:p w14:paraId="3AD8971B" w14:textId="77777777" w:rsidR="002E08F6" w:rsidRPr="002E08F6" w:rsidRDefault="002E08F6" w:rsidP="002E08F6">
      <w:pPr>
        <w:rPr>
          <w:color w:val="auto"/>
          <w:sz w:val="22"/>
          <w:szCs w:val="22"/>
        </w:rPr>
      </w:pPr>
      <w:r w:rsidRPr="002E08F6">
        <w:rPr>
          <w:color w:val="auto"/>
          <w:sz w:val="22"/>
          <w:szCs w:val="22"/>
        </w:rPr>
        <w:t>Accessed on: November 1</w:t>
      </w:r>
      <w:r w:rsidRPr="002E08F6">
        <w:rPr>
          <w:color w:val="auto"/>
          <w:sz w:val="22"/>
          <w:szCs w:val="22"/>
          <w:vertAlign w:val="superscript"/>
        </w:rPr>
        <w:t>st</w:t>
      </w:r>
      <w:r w:rsidRPr="002E08F6">
        <w:rPr>
          <w:color w:val="auto"/>
          <w:sz w:val="22"/>
          <w:szCs w:val="22"/>
        </w:rPr>
        <w:t xml:space="preserve"> 2021</w:t>
      </w:r>
    </w:p>
    <w:p w14:paraId="369134D3" w14:textId="0ECB16F0" w:rsidR="002E08F6" w:rsidRDefault="002E08F6" w:rsidP="002E08F6">
      <w:pPr>
        <w:rPr>
          <w:color w:val="auto"/>
          <w:sz w:val="22"/>
          <w:szCs w:val="22"/>
        </w:rPr>
      </w:pPr>
    </w:p>
    <w:p w14:paraId="203BAD89" w14:textId="33F6EF4F" w:rsidR="002E08F6" w:rsidRDefault="002E08F6" w:rsidP="002E08F6">
      <w:pPr>
        <w:rPr>
          <w:color w:val="auto"/>
          <w:sz w:val="22"/>
          <w:szCs w:val="22"/>
        </w:rPr>
      </w:pPr>
    </w:p>
    <w:p w14:paraId="23476AF7" w14:textId="74F38320" w:rsidR="002E08F6" w:rsidRDefault="002E08F6" w:rsidP="002E08F6">
      <w:pPr>
        <w:rPr>
          <w:color w:val="auto"/>
          <w:sz w:val="22"/>
          <w:szCs w:val="22"/>
        </w:rPr>
      </w:pPr>
    </w:p>
    <w:p w14:paraId="3CFA496D" w14:textId="77777777" w:rsidR="002E08F6" w:rsidRPr="002E08F6" w:rsidRDefault="002E08F6" w:rsidP="002E08F6">
      <w:pPr>
        <w:rPr>
          <w:color w:val="auto"/>
          <w:sz w:val="22"/>
          <w:szCs w:val="22"/>
        </w:rPr>
      </w:pPr>
    </w:p>
    <w:p w14:paraId="7BA4439D" w14:textId="77777777" w:rsidR="002E08F6" w:rsidRPr="002E08F6" w:rsidRDefault="002E08F6" w:rsidP="002E08F6">
      <w:pPr>
        <w:rPr>
          <w:color w:val="auto"/>
          <w:sz w:val="22"/>
          <w:szCs w:val="22"/>
        </w:rPr>
      </w:pPr>
    </w:p>
    <w:p w14:paraId="67C2CA61" w14:textId="77777777" w:rsidR="002E08F6" w:rsidRPr="002E08F6" w:rsidRDefault="002E08F6" w:rsidP="002E08F6">
      <w:pPr>
        <w:rPr>
          <w:color w:val="auto"/>
          <w:sz w:val="22"/>
          <w:szCs w:val="22"/>
        </w:rPr>
      </w:pPr>
      <w:r w:rsidRPr="002E08F6">
        <w:rPr>
          <w:color w:val="auto"/>
          <w:sz w:val="22"/>
          <w:szCs w:val="22"/>
        </w:rPr>
        <w:t xml:space="preserve">Bedfordshire Police, </w:t>
      </w:r>
      <w:r w:rsidRPr="002E08F6">
        <w:rPr>
          <w:i/>
          <w:iCs/>
          <w:color w:val="auto"/>
          <w:sz w:val="22"/>
          <w:szCs w:val="22"/>
        </w:rPr>
        <w:t xml:space="preserve">Repeat Victims, </w:t>
      </w:r>
      <w:r w:rsidRPr="002E08F6">
        <w:rPr>
          <w:color w:val="auto"/>
          <w:sz w:val="22"/>
          <w:szCs w:val="22"/>
        </w:rPr>
        <w:t>Bedfordshire Police, 2021.</w:t>
      </w:r>
    </w:p>
    <w:p w14:paraId="36DADE41" w14:textId="77777777" w:rsidR="002E08F6" w:rsidRPr="002E08F6" w:rsidRDefault="002E08F6" w:rsidP="002E08F6">
      <w:pPr>
        <w:rPr>
          <w:color w:val="auto"/>
          <w:sz w:val="22"/>
          <w:szCs w:val="22"/>
        </w:rPr>
      </w:pPr>
    </w:p>
    <w:p w14:paraId="058D367D" w14:textId="77777777" w:rsidR="002E08F6" w:rsidRPr="002E08F6" w:rsidRDefault="002E08F6" w:rsidP="002E08F6">
      <w:pPr>
        <w:rPr>
          <w:color w:val="auto"/>
          <w:sz w:val="22"/>
          <w:szCs w:val="22"/>
        </w:rPr>
      </w:pPr>
      <w:r w:rsidRPr="002E08F6">
        <w:rPr>
          <w:color w:val="auto"/>
          <w:sz w:val="22"/>
          <w:szCs w:val="22"/>
        </w:rPr>
        <w:t>Available at: https://www.bedfordshire.police.uk/information-and-services/advice/anti-social-behaviour/repeat-victims#</w:t>
      </w:r>
    </w:p>
    <w:p w14:paraId="157008D8" w14:textId="77777777" w:rsidR="002E08F6" w:rsidRPr="002E08F6" w:rsidRDefault="002E08F6" w:rsidP="002E08F6">
      <w:pPr>
        <w:rPr>
          <w:color w:val="auto"/>
          <w:sz w:val="22"/>
          <w:szCs w:val="22"/>
        </w:rPr>
      </w:pPr>
    </w:p>
    <w:p w14:paraId="060FF920" w14:textId="77777777" w:rsidR="002E08F6" w:rsidRPr="002E08F6" w:rsidRDefault="002E08F6" w:rsidP="002E08F6">
      <w:pPr>
        <w:rPr>
          <w:color w:val="auto"/>
          <w:sz w:val="22"/>
          <w:szCs w:val="22"/>
        </w:rPr>
      </w:pPr>
      <w:r w:rsidRPr="002E08F6">
        <w:rPr>
          <w:color w:val="auto"/>
          <w:sz w:val="22"/>
          <w:szCs w:val="22"/>
        </w:rPr>
        <w:t>Accessed on: November 1</w:t>
      </w:r>
      <w:r w:rsidRPr="002E08F6">
        <w:rPr>
          <w:color w:val="auto"/>
          <w:sz w:val="22"/>
          <w:szCs w:val="22"/>
          <w:vertAlign w:val="superscript"/>
        </w:rPr>
        <w:t>st</w:t>
      </w:r>
      <w:r w:rsidRPr="002E08F6">
        <w:rPr>
          <w:color w:val="auto"/>
          <w:sz w:val="22"/>
          <w:szCs w:val="22"/>
        </w:rPr>
        <w:t xml:space="preserve"> 2021</w:t>
      </w:r>
    </w:p>
    <w:p w14:paraId="1F467A36" w14:textId="143D8805" w:rsidR="002E08F6" w:rsidRPr="002E08F6" w:rsidRDefault="002E08F6" w:rsidP="002E08F6">
      <w:pPr>
        <w:rPr>
          <w:color w:val="auto"/>
          <w:sz w:val="22"/>
          <w:szCs w:val="22"/>
        </w:rPr>
      </w:pPr>
    </w:p>
    <w:p w14:paraId="6DCB3212" w14:textId="77777777" w:rsidR="002E08F6" w:rsidRPr="002E08F6" w:rsidRDefault="002E08F6" w:rsidP="002E08F6">
      <w:pPr>
        <w:rPr>
          <w:color w:val="auto"/>
          <w:sz w:val="22"/>
          <w:szCs w:val="22"/>
        </w:rPr>
      </w:pPr>
      <w:r w:rsidRPr="002E08F6">
        <w:rPr>
          <w:color w:val="auto"/>
          <w:sz w:val="22"/>
          <w:szCs w:val="22"/>
        </w:rPr>
        <w:t>Merriam-Webster  Dictionary. “Repeat offender.”, Merriam-Webster.com, 2021.</w:t>
      </w:r>
    </w:p>
    <w:p w14:paraId="274CCF2E" w14:textId="77777777" w:rsidR="002E08F6" w:rsidRPr="002E08F6" w:rsidRDefault="002E08F6" w:rsidP="002E08F6">
      <w:pPr>
        <w:rPr>
          <w:color w:val="auto"/>
          <w:sz w:val="22"/>
          <w:szCs w:val="22"/>
        </w:rPr>
      </w:pPr>
    </w:p>
    <w:p w14:paraId="48B4EE41" w14:textId="77777777" w:rsidR="002E08F6" w:rsidRPr="002E08F6" w:rsidRDefault="002E08F6" w:rsidP="002E08F6">
      <w:pPr>
        <w:rPr>
          <w:color w:val="auto"/>
          <w:sz w:val="22"/>
          <w:szCs w:val="22"/>
        </w:rPr>
      </w:pPr>
      <w:r w:rsidRPr="002E08F6">
        <w:rPr>
          <w:color w:val="auto"/>
          <w:sz w:val="22"/>
          <w:szCs w:val="22"/>
        </w:rPr>
        <w:t>Available at: https://www.merriam-webster.com/dictionary/repeat%20offender</w:t>
      </w:r>
    </w:p>
    <w:p w14:paraId="60250595" w14:textId="77777777" w:rsidR="002E08F6" w:rsidRPr="002E08F6" w:rsidRDefault="002E08F6" w:rsidP="002E08F6">
      <w:pPr>
        <w:rPr>
          <w:color w:val="auto"/>
          <w:sz w:val="22"/>
          <w:szCs w:val="22"/>
        </w:rPr>
      </w:pPr>
    </w:p>
    <w:p w14:paraId="07541A65" w14:textId="77777777" w:rsidR="002E08F6" w:rsidRPr="002E08F6" w:rsidRDefault="002E08F6" w:rsidP="002E08F6">
      <w:pPr>
        <w:rPr>
          <w:color w:val="auto"/>
          <w:sz w:val="22"/>
          <w:szCs w:val="22"/>
        </w:rPr>
      </w:pPr>
      <w:r w:rsidRPr="002E08F6">
        <w:rPr>
          <w:color w:val="auto"/>
          <w:sz w:val="22"/>
          <w:szCs w:val="22"/>
        </w:rPr>
        <w:t>Accessed on: January 16</w:t>
      </w:r>
      <w:r w:rsidRPr="002E08F6">
        <w:rPr>
          <w:color w:val="auto"/>
          <w:sz w:val="22"/>
          <w:szCs w:val="22"/>
          <w:vertAlign w:val="superscript"/>
        </w:rPr>
        <w:t>th</w:t>
      </w:r>
      <w:r w:rsidRPr="002E08F6">
        <w:rPr>
          <w:color w:val="auto"/>
          <w:sz w:val="22"/>
          <w:szCs w:val="22"/>
        </w:rPr>
        <w:t xml:space="preserve"> 2022</w:t>
      </w:r>
    </w:p>
    <w:p w14:paraId="55B83993" w14:textId="294F4F01" w:rsidR="002E08F6" w:rsidRPr="002E08F6" w:rsidRDefault="002E08F6" w:rsidP="002E08F6">
      <w:pPr>
        <w:rPr>
          <w:color w:val="auto"/>
          <w:sz w:val="22"/>
          <w:szCs w:val="22"/>
        </w:rPr>
      </w:pPr>
    </w:p>
    <w:p w14:paraId="1785A0A9" w14:textId="77777777" w:rsidR="002E08F6" w:rsidRPr="002E08F6" w:rsidRDefault="002E08F6" w:rsidP="002E08F6">
      <w:pPr>
        <w:rPr>
          <w:color w:val="auto"/>
          <w:sz w:val="22"/>
          <w:szCs w:val="22"/>
        </w:rPr>
      </w:pPr>
      <w:r w:rsidRPr="002E08F6">
        <w:rPr>
          <w:color w:val="auto"/>
          <w:sz w:val="22"/>
          <w:szCs w:val="22"/>
        </w:rPr>
        <w:t>Brunton-Smith, Ian and Hopkins, K.</w:t>
      </w:r>
      <w:r w:rsidRPr="002E08F6">
        <w:rPr>
          <w:sz w:val="22"/>
          <w:szCs w:val="22"/>
        </w:rPr>
        <w:t xml:space="preserve"> </w:t>
      </w:r>
      <w:r w:rsidRPr="002E08F6">
        <w:rPr>
          <w:i/>
          <w:iCs/>
          <w:sz w:val="22"/>
          <w:szCs w:val="22"/>
        </w:rPr>
        <w:t>Results from the Surveying Prisoner Crime Reduction (SPCR) longitudinal cohort study of prisoners)</w:t>
      </w:r>
      <w:r w:rsidRPr="002E08F6">
        <w:rPr>
          <w:i/>
          <w:iCs/>
          <w:color w:val="auto"/>
          <w:sz w:val="22"/>
          <w:szCs w:val="22"/>
        </w:rPr>
        <w:t xml:space="preserve">, </w:t>
      </w:r>
      <w:r w:rsidRPr="002E08F6">
        <w:rPr>
          <w:color w:val="auto"/>
          <w:sz w:val="22"/>
          <w:szCs w:val="22"/>
        </w:rPr>
        <w:t>Minatory of Justice, 2013.</w:t>
      </w:r>
    </w:p>
    <w:p w14:paraId="7C712837" w14:textId="77777777" w:rsidR="002E08F6" w:rsidRPr="002E08F6" w:rsidRDefault="002E08F6" w:rsidP="002E08F6">
      <w:pPr>
        <w:rPr>
          <w:color w:val="auto"/>
          <w:sz w:val="22"/>
          <w:szCs w:val="22"/>
        </w:rPr>
      </w:pPr>
    </w:p>
    <w:p w14:paraId="1C20C85C" w14:textId="77777777" w:rsidR="002E08F6" w:rsidRPr="002E08F6" w:rsidRDefault="002E08F6" w:rsidP="002E08F6">
      <w:pPr>
        <w:rPr>
          <w:color w:val="auto"/>
          <w:sz w:val="22"/>
          <w:szCs w:val="22"/>
        </w:rPr>
      </w:pPr>
      <w:r w:rsidRPr="002E08F6">
        <w:rPr>
          <w:color w:val="auto"/>
          <w:sz w:val="22"/>
          <w:szCs w:val="22"/>
        </w:rPr>
        <w:t>Available at: https://assets.publishing.service.gov.uk/government/uploads/system/uploads/attachment_data/file/491119/re-offending-release-waves-1-3-spcr-findings.pdf</w:t>
      </w:r>
    </w:p>
    <w:p w14:paraId="30B326FF" w14:textId="77777777" w:rsidR="002E08F6" w:rsidRPr="002E08F6" w:rsidRDefault="002E08F6" w:rsidP="002E08F6">
      <w:pPr>
        <w:rPr>
          <w:color w:val="auto"/>
          <w:sz w:val="22"/>
          <w:szCs w:val="22"/>
        </w:rPr>
      </w:pPr>
    </w:p>
    <w:p w14:paraId="63EBD99B" w14:textId="77777777" w:rsidR="002E08F6" w:rsidRPr="002E08F6" w:rsidRDefault="002E08F6" w:rsidP="002E08F6">
      <w:pPr>
        <w:rPr>
          <w:color w:val="auto"/>
          <w:sz w:val="22"/>
          <w:szCs w:val="22"/>
        </w:rPr>
      </w:pPr>
      <w:r w:rsidRPr="002E08F6">
        <w:rPr>
          <w:color w:val="auto"/>
          <w:sz w:val="22"/>
          <w:szCs w:val="22"/>
        </w:rPr>
        <w:t>Accessed on: January 16</w:t>
      </w:r>
      <w:r w:rsidRPr="002E08F6">
        <w:rPr>
          <w:color w:val="auto"/>
          <w:sz w:val="22"/>
          <w:szCs w:val="22"/>
          <w:vertAlign w:val="superscript"/>
        </w:rPr>
        <w:t>th</w:t>
      </w:r>
      <w:r w:rsidRPr="002E08F6">
        <w:rPr>
          <w:color w:val="auto"/>
          <w:sz w:val="22"/>
          <w:szCs w:val="22"/>
        </w:rPr>
        <w:t xml:space="preserve"> 2022</w:t>
      </w:r>
    </w:p>
    <w:p w14:paraId="4C52B66D" w14:textId="624D86D2" w:rsidR="00134319" w:rsidRPr="00134319" w:rsidRDefault="00134319" w:rsidP="00134319">
      <w:pPr>
        <w:spacing w:line="360" w:lineRule="auto"/>
        <w:rPr>
          <w:sz w:val="22"/>
          <w:szCs w:val="22"/>
        </w:rPr>
      </w:pPr>
    </w:p>
    <w:p w14:paraId="140B9051" w14:textId="1E64B8F0" w:rsidR="00134319" w:rsidRPr="00134319" w:rsidRDefault="00134319" w:rsidP="00134319">
      <w:pPr>
        <w:spacing w:line="360" w:lineRule="auto"/>
        <w:rPr>
          <w:color w:val="auto"/>
          <w:sz w:val="22"/>
          <w:szCs w:val="22"/>
        </w:rPr>
      </w:pPr>
      <w:r w:rsidRPr="00134319">
        <w:rPr>
          <w:color w:val="auto"/>
          <w:sz w:val="22"/>
          <w:szCs w:val="22"/>
        </w:rPr>
        <w:t xml:space="preserve">GOV.UK. </w:t>
      </w:r>
      <w:r w:rsidRPr="00134319">
        <w:rPr>
          <w:i/>
          <w:iCs/>
          <w:color w:val="auto"/>
          <w:sz w:val="22"/>
          <w:szCs w:val="22"/>
        </w:rPr>
        <w:t xml:space="preserve">Road Traffic Review: call for evidence, </w:t>
      </w:r>
      <w:r w:rsidRPr="00134319">
        <w:rPr>
          <w:color w:val="auto"/>
          <w:sz w:val="22"/>
          <w:szCs w:val="22"/>
        </w:rPr>
        <w:t>GOV.UK, 2021</w:t>
      </w:r>
    </w:p>
    <w:p w14:paraId="58A825BC" w14:textId="49280CBA" w:rsidR="00134319" w:rsidRPr="00134319" w:rsidRDefault="00134319" w:rsidP="00134319">
      <w:pPr>
        <w:pStyle w:val="NoSpacing"/>
        <w:spacing w:line="360" w:lineRule="auto"/>
        <w:rPr>
          <w:color w:val="auto"/>
          <w:sz w:val="22"/>
          <w:szCs w:val="22"/>
        </w:rPr>
      </w:pPr>
      <w:r w:rsidRPr="00134319">
        <w:rPr>
          <w:color w:val="auto"/>
          <w:sz w:val="22"/>
          <w:szCs w:val="22"/>
        </w:rPr>
        <w:lastRenderedPageBreak/>
        <w:t>Available at: https://www.gov.uk/government/consultations.roads-policing-review -future-methods-to-improve-safety-and-reduce-causalities/roads-policing-review-call-for-evidence/</w:t>
      </w:r>
    </w:p>
    <w:p w14:paraId="6E8BB956" w14:textId="53016554" w:rsidR="00134319" w:rsidRPr="00134319" w:rsidRDefault="00134319" w:rsidP="00134319">
      <w:pPr>
        <w:spacing w:line="360" w:lineRule="auto"/>
        <w:rPr>
          <w:color w:val="auto"/>
          <w:sz w:val="22"/>
          <w:szCs w:val="22"/>
        </w:rPr>
      </w:pPr>
      <w:r w:rsidRPr="00134319">
        <w:rPr>
          <w:color w:val="auto"/>
          <w:sz w:val="22"/>
          <w:szCs w:val="22"/>
        </w:rPr>
        <w:t>Accessed on: November 19</w:t>
      </w:r>
      <w:r w:rsidRPr="00134319">
        <w:rPr>
          <w:color w:val="auto"/>
          <w:sz w:val="22"/>
          <w:szCs w:val="22"/>
          <w:vertAlign w:val="superscript"/>
        </w:rPr>
        <w:t>th</w:t>
      </w:r>
      <w:r w:rsidRPr="00134319">
        <w:rPr>
          <w:color w:val="auto"/>
          <w:sz w:val="22"/>
          <w:szCs w:val="22"/>
        </w:rPr>
        <w:t xml:space="preserve"> 2021</w:t>
      </w:r>
    </w:p>
    <w:p w14:paraId="0152020C" w14:textId="77777777" w:rsidR="00134319" w:rsidRPr="00134319" w:rsidRDefault="00134319" w:rsidP="00134319">
      <w:pPr>
        <w:spacing w:line="360" w:lineRule="auto"/>
        <w:rPr>
          <w:color w:val="auto"/>
          <w:sz w:val="22"/>
          <w:szCs w:val="22"/>
        </w:rPr>
      </w:pPr>
    </w:p>
    <w:p w14:paraId="26263B14" w14:textId="3B271EC1" w:rsidR="00134319" w:rsidRPr="00134319" w:rsidRDefault="00134319" w:rsidP="00134319">
      <w:pPr>
        <w:spacing w:line="360" w:lineRule="auto"/>
        <w:rPr>
          <w:color w:val="auto"/>
          <w:sz w:val="22"/>
          <w:szCs w:val="22"/>
        </w:rPr>
      </w:pPr>
      <w:r w:rsidRPr="00134319">
        <w:rPr>
          <w:color w:val="auto"/>
          <w:sz w:val="22"/>
          <w:szCs w:val="22"/>
        </w:rPr>
        <w:t>GOV.UK.</w:t>
      </w:r>
      <w:r w:rsidRPr="00134319">
        <w:rPr>
          <w:i/>
          <w:iCs/>
          <w:color w:val="auto"/>
          <w:sz w:val="22"/>
          <w:szCs w:val="22"/>
        </w:rPr>
        <w:t xml:space="preserve"> Road Traffic Act 1988, </w:t>
      </w:r>
      <w:r w:rsidRPr="00134319">
        <w:rPr>
          <w:color w:val="auto"/>
          <w:sz w:val="22"/>
          <w:szCs w:val="22"/>
        </w:rPr>
        <w:t>GOV.UK, 2021.</w:t>
      </w:r>
    </w:p>
    <w:p w14:paraId="774C62A6" w14:textId="3150643A" w:rsidR="00134319" w:rsidRPr="00134319" w:rsidRDefault="00134319" w:rsidP="00134319">
      <w:pPr>
        <w:pStyle w:val="NoSpacing"/>
        <w:spacing w:line="360" w:lineRule="auto"/>
        <w:rPr>
          <w:color w:val="auto"/>
          <w:sz w:val="22"/>
          <w:szCs w:val="22"/>
        </w:rPr>
      </w:pPr>
      <w:r w:rsidRPr="00134319">
        <w:rPr>
          <w:color w:val="auto"/>
          <w:sz w:val="22"/>
          <w:szCs w:val="22"/>
        </w:rPr>
        <w:t>Available at: https://www.legislation.gov.uk/ukpga/1988/52/section/170</w:t>
      </w:r>
    </w:p>
    <w:p w14:paraId="487172CA" w14:textId="77777777" w:rsidR="00134319" w:rsidRPr="00134319" w:rsidRDefault="00134319" w:rsidP="00134319">
      <w:pPr>
        <w:spacing w:line="360" w:lineRule="auto"/>
        <w:rPr>
          <w:color w:val="auto"/>
          <w:sz w:val="22"/>
          <w:szCs w:val="22"/>
        </w:rPr>
      </w:pPr>
      <w:r w:rsidRPr="00134319">
        <w:rPr>
          <w:color w:val="auto"/>
          <w:sz w:val="22"/>
          <w:szCs w:val="22"/>
        </w:rPr>
        <w:t>Accessed on: November 19</w:t>
      </w:r>
      <w:r w:rsidRPr="00134319">
        <w:rPr>
          <w:color w:val="auto"/>
          <w:sz w:val="22"/>
          <w:szCs w:val="22"/>
          <w:vertAlign w:val="superscript"/>
        </w:rPr>
        <w:t>th</w:t>
      </w:r>
      <w:r w:rsidRPr="00134319">
        <w:rPr>
          <w:color w:val="auto"/>
          <w:sz w:val="22"/>
          <w:szCs w:val="22"/>
        </w:rPr>
        <w:t xml:space="preserve"> 2021</w:t>
      </w:r>
    </w:p>
    <w:p w14:paraId="11091C36" w14:textId="296A4850" w:rsidR="00134319" w:rsidRPr="00134319" w:rsidRDefault="00134319" w:rsidP="00134319">
      <w:pPr>
        <w:spacing w:line="360" w:lineRule="auto"/>
        <w:rPr>
          <w:color w:val="auto"/>
          <w:sz w:val="22"/>
          <w:szCs w:val="22"/>
        </w:rPr>
      </w:pPr>
    </w:p>
    <w:p w14:paraId="258BEB42" w14:textId="77777777" w:rsidR="00134319" w:rsidRPr="00134319" w:rsidRDefault="00134319" w:rsidP="00134319">
      <w:pPr>
        <w:pStyle w:val="Heading1"/>
        <w:shd w:val="clear" w:color="auto" w:fill="FFFFFF"/>
        <w:spacing w:before="0" w:after="0" w:line="360" w:lineRule="auto"/>
        <w:rPr>
          <w:sz w:val="22"/>
          <w:szCs w:val="22"/>
        </w:rPr>
      </w:pPr>
      <w:r w:rsidRPr="00134319">
        <w:rPr>
          <w:b w:val="0"/>
          <w:sz w:val="22"/>
          <w:szCs w:val="22"/>
        </w:rPr>
        <w:t xml:space="preserve">The Crown Prosecution Service. </w:t>
      </w:r>
      <w:r w:rsidRPr="00134319">
        <w:rPr>
          <w:b w:val="0"/>
          <w:i/>
          <w:iCs/>
          <w:sz w:val="22"/>
          <w:szCs w:val="22"/>
        </w:rPr>
        <w:t xml:space="preserve">Road Traffic - Drink and Drug Driving, </w:t>
      </w:r>
      <w:r w:rsidRPr="00134319">
        <w:rPr>
          <w:b w:val="0"/>
          <w:sz w:val="22"/>
          <w:szCs w:val="22"/>
        </w:rPr>
        <w:t xml:space="preserve">CPS, 2019. </w:t>
      </w:r>
    </w:p>
    <w:p w14:paraId="03CCF9D4" w14:textId="77777777" w:rsidR="00134319" w:rsidRPr="00134319" w:rsidRDefault="00134319" w:rsidP="00134319">
      <w:pPr>
        <w:spacing w:line="360" w:lineRule="auto"/>
        <w:ind w:right="237"/>
        <w:jc w:val="both"/>
        <w:rPr>
          <w:color w:val="auto"/>
          <w:sz w:val="22"/>
          <w:szCs w:val="22"/>
        </w:rPr>
      </w:pPr>
      <w:r w:rsidRPr="00134319">
        <w:rPr>
          <w:color w:val="auto"/>
          <w:sz w:val="22"/>
          <w:szCs w:val="22"/>
        </w:rPr>
        <w:t>Available at: https://www.cps.gov.uk/legal-guidance/road-traffic-drink-and-drug-driving</w:t>
      </w:r>
    </w:p>
    <w:p w14:paraId="2AA24F09" w14:textId="6304FADB" w:rsidR="00134319" w:rsidRPr="00134319" w:rsidRDefault="00134319" w:rsidP="00134319">
      <w:pPr>
        <w:spacing w:line="360" w:lineRule="auto"/>
        <w:ind w:right="237"/>
        <w:jc w:val="both"/>
        <w:rPr>
          <w:color w:val="auto"/>
          <w:sz w:val="22"/>
          <w:szCs w:val="22"/>
        </w:rPr>
      </w:pPr>
      <w:r w:rsidRPr="00134319">
        <w:rPr>
          <w:color w:val="auto"/>
          <w:sz w:val="22"/>
          <w:szCs w:val="22"/>
        </w:rPr>
        <w:t>Accessed on: January 14</w:t>
      </w:r>
      <w:r w:rsidRPr="00134319">
        <w:rPr>
          <w:color w:val="auto"/>
          <w:sz w:val="22"/>
          <w:szCs w:val="22"/>
          <w:vertAlign w:val="superscript"/>
        </w:rPr>
        <w:t>th</w:t>
      </w:r>
      <w:r w:rsidRPr="00134319">
        <w:rPr>
          <w:color w:val="auto"/>
          <w:sz w:val="22"/>
          <w:szCs w:val="22"/>
        </w:rPr>
        <w:t>, 2022.</w:t>
      </w:r>
    </w:p>
    <w:p w14:paraId="2FBEC4FE" w14:textId="77777777" w:rsidR="00134319" w:rsidRPr="00134319" w:rsidRDefault="00134319" w:rsidP="00134319">
      <w:pPr>
        <w:spacing w:line="360" w:lineRule="auto"/>
        <w:rPr>
          <w:color w:val="auto"/>
          <w:sz w:val="22"/>
          <w:szCs w:val="22"/>
        </w:rPr>
      </w:pPr>
    </w:p>
    <w:p w14:paraId="44980B01" w14:textId="77777777" w:rsidR="00134319" w:rsidRPr="00134319" w:rsidRDefault="00134319" w:rsidP="00134319">
      <w:pPr>
        <w:pStyle w:val="Heading1"/>
        <w:shd w:val="clear" w:color="auto" w:fill="FFFFFF"/>
        <w:spacing w:before="0" w:after="150" w:line="360" w:lineRule="auto"/>
        <w:rPr>
          <w:b w:val="0"/>
          <w:bCs/>
          <w:sz w:val="22"/>
          <w:szCs w:val="22"/>
        </w:rPr>
      </w:pPr>
      <w:r w:rsidRPr="00134319">
        <w:rPr>
          <w:b w:val="0"/>
          <w:sz w:val="22"/>
          <w:szCs w:val="22"/>
        </w:rPr>
        <w:t xml:space="preserve">Drink Drive Solicitors. </w:t>
      </w:r>
      <w:r w:rsidRPr="00134319">
        <w:rPr>
          <w:b w:val="0"/>
          <w:i/>
          <w:iCs/>
          <w:sz w:val="22"/>
          <w:szCs w:val="22"/>
        </w:rPr>
        <w:t xml:space="preserve">Drink Drive Offences, </w:t>
      </w:r>
      <w:r w:rsidRPr="00134319">
        <w:rPr>
          <w:b w:val="0"/>
          <w:sz w:val="22"/>
          <w:szCs w:val="22"/>
        </w:rPr>
        <w:t xml:space="preserve">Drink Drive Solicitors, 2021. </w:t>
      </w:r>
    </w:p>
    <w:p w14:paraId="17EB1130" w14:textId="77777777" w:rsidR="00134319" w:rsidRPr="00134319" w:rsidRDefault="00134319" w:rsidP="00134319">
      <w:pPr>
        <w:spacing w:line="360" w:lineRule="auto"/>
        <w:ind w:right="237"/>
        <w:jc w:val="both"/>
        <w:rPr>
          <w:color w:val="auto"/>
          <w:sz w:val="22"/>
          <w:szCs w:val="22"/>
        </w:rPr>
      </w:pPr>
      <w:r w:rsidRPr="00134319">
        <w:rPr>
          <w:color w:val="auto"/>
          <w:sz w:val="22"/>
          <w:szCs w:val="22"/>
        </w:rPr>
        <w:t xml:space="preserve">Available at: </w:t>
      </w:r>
    </w:p>
    <w:p w14:paraId="2FFF2087" w14:textId="77777777" w:rsidR="00134319" w:rsidRPr="00134319" w:rsidRDefault="00134319" w:rsidP="00134319">
      <w:pPr>
        <w:spacing w:line="360" w:lineRule="auto"/>
        <w:ind w:right="237"/>
        <w:jc w:val="both"/>
        <w:rPr>
          <w:color w:val="auto"/>
          <w:sz w:val="22"/>
          <w:szCs w:val="22"/>
        </w:rPr>
      </w:pPr>
      <w:r w:rsidRPr="00134319">
        <w:rPr>
          <w:color w:val="auto"/>
          <w:sz w:val="22"/>
          <w:szCs w:val="22"/>
        </w:rPr>
        <w:t>https://drinkdrivesolicitors.com/the-law/drink-drive-offences/#:~:text=Section%206%286%29%20Road%20Traffic%20Act%201988.%20A%20person,refuses%20to%20provide%20the%20test%20at%20the%20roadside.</w:t>
      </w:r>
    </w:p>
    <w:p w14:paraId="698F9675" w14:textId="77777777" w:rsidR="00134319" w:rsidRPr="00134319" w:rsidRDefault="00134319" w:rsidP="00134319">
      <w:pPr>
        <w:spacing w:line="360" w:lineRule="auto"/>
        <w:ind w:right="237"/>
        <w:jc w:val="both"/>
        <w:rPr>
          <w:color w:val="auto"/>
          <w:sz w:val="22"/>
          <w:szCs w:val="22"/>
        </w:rPr>
      </w:pPr>
      <w:r w:rsidRPr="00134319">
        <w:rPr>
          <w:color w:val="auto"/>
          <w:sz w:val="22"/>
          <w:szCs w:val="22"/>
        </w:rPr>
        <w:t>Accessed on: January 14</w:t>
      </w:r>
      <w:r w:rsidRPr="00134319">
        <w:rPr>
          <w:color w:val="auto"/>
          <w:sz w:val="22"/>
          <w:szCs w:val="22"/>
          <w:vertAlign w:val="superscript"/>
        </w:rPr>
        <w:t>th</w:t>
      </w:r>
      <w:r w:rsidRPr="00134319">
        <w:rPr>
          <w:color w:val="auto"/>
          <w:sz w:val="22"/>
          <w:szCs w:val="22"/>
        </w:rPr>
        <w:t>, 2022.</w:t>
      </w:r>
    </w:p>
    <w:p w14:paraId="365B6CEF" w14:textId="77777777" w:rsidR="00134319" w:rsidRDefault="00134319" w:rsidP="00134319">
      <w:pPr>
        <w:spacing w:line="360" w:lineRule="auto"/>
        <w:rPr>
          <w:color w:val="FF0000"/>
          <w:sz w:val="22"/>
          <w:szCs w:val="22"/>
        </w:rPr>
      </w:pPr>
    </w:p>
    <w:p w14:paraId="09283461" w14:textId="77777777" w:rsidR="00134319" w:rsidRDefault="00134319" w:rsidP="00134319">
      <w:pPr>
        <w:spacing w:line="360" w:lineRule="auto"/>
        <w:rPr>
          <w:color w:val="FF0000"/>
          <w:sz w:val="22"/>
          <w:szCs w:val="22"/>
        </w:rPr>
      </w:pPr>
    </w:p>
    <w:p w14:paraId="1E8B21B2" w14:textId="30C9B2AC" w:rsidR="00134319" w:rsidRPr="00134319" w:rsidRDefault="00134319" w:rsidP="00134319">
      <w:pPr>
        <w:spacing w:line="360" w:lineRule="auto"/>
        <w:rPr>
          <w:color w:val="auto"/>
          <w:sz w:val="22"/>
          <w:szCs w:val="22"/>
        </w:rPr>
      </w:pPr>
      <w:r w:rsidRPr="00134319">
        <w:rPr>
          <w:color w:val="auto"/>
          <w:sz w:val="22"/>
          <w:szCs w:val="22"/>
        </w:rPr>
        <w:t>GOV.UK.</w:t>
      </w:r>
      <w:r w:rsidRPr="00134319">
        <w:rPr>
          <w:i/>
          <w:iCs/>
          <w:color w:val="auto"/>
          <w:sz w:val="22"/>
          <w:szCs w:val="22"/>
        </w:rPr>
        <w:t xml:space="preserve"> Road Traffic Act 1988 Section 7, </w:t>
      </w:r>
      <w:r w:rsidRPr="00134319">
        <w:rPr>
          <w:color w:val="auto"/>
          <w:sz w:val="22"/>
          <w:szCs w:val="22"/>
        </w:rPr>
        <w:t>GOV.UK, 2021.</w:t>
      </w:r>
    </w:p>
    <w:p w14:paraId="21AA4638" w14:textId="1C23FCE2" w:rsidR="00134319" w:rsidRPr="00134319" w:rsidRDefault="00134319" w:rsidP="00134319">
      <w:pPr>
        <w:pStyle w:val="NoSpacing"/>
        <w:spacing w:line="360" w:lineRule="auto"/>
        <w:rPr>
          <w:color w:val="auto"/>
          <w:sz w:val="22"/>
          <w:szCs w:val="22"/>
        </w:rPr>
      </w:pPr>
      <w:r w:rsidRPr="00134319">
        <w:rPr>
          <w:color w:val="auto"/>
          <w:sz w:val="22"/>
          <w:szCs w:val="22"/>
        </w:rPr>
        <w:t>Available at: https://www.legislation.gov.uk/ukpga/1988/52/section/7</w:t>
      </w:r>
    </w:p>
    <w:p w14:paraId="73AF832A" w14:textId="77FF6F2F" w:rsidR="00134319" w:rsidRPr="00134319" w:rsidRDefault="00134319" w:rsidP="00134319">
      <w:pPr>
        <w:spacing w:line="360" w:lineRule="auto"/>
        <w:rPr>
          <w:color w:val="FF0000"/>
          <w:sz w:val="22"/>
          <w:szCs w:val="22"/>
        </w:rPr>
      </w:pPr>
      <w:r w:rsidRPr="00134319">
        <w:rPr>
          <w:color w:val="auto"/>
          <w:sz w:val="22"/>
          <w:szCs w:val="22"/>
        </w:rPr>
        <w:t>Accessed on: January 14</w:t>
      </w:r>
      <w:r w:rsidRPr="00134319">
        <w:rPr>
          <w:color w:val="auto"/>
          <w:sz w:val="22"/>
          <w:szCs w:val="22"/>
          <w:vertAlign w:val="superscript"/>
        </w:rPr>
        <w:t>th</w:t>
      </w:r>
      <w:r w:rsidRPr="00134319">
        <w:rPr>
          <w:color w:val="auto"/>
          <w:sz w:val="22"/>
          <w:szCs w:val="22"/>
        </w:rPr>
        <w:t>, 2022.</w:t>
      </w:r>
    </w:p>
    <w:p w14:paraId="2F47C4A4" w14:textId="77777777" w:rsidR="00134319" w:rsidRPr="00134319" w:rsidRDefault="00134319" w:rsidP="00134319">
      <w:pPr>
        <w:spacing w:line="360" w:lineRule="auto"/>
        <w:rPr>
          <w:color w:val="FF0000"/>
          <w:sz w:val="22"/>
          <w:szCs w:val="22"/>
        </w:rPr>
      </w:pPr>
    </w:p>
    <w:p w14:paraId="5A0AB8E8" w14:textId="631A7AFA" w:rsidR="00134319" w:rsidRPr="00134319" w:rsidRDefault="00134319" w:rsidP="00134319">
      <w:pPr>
        <w:spacing w:line="360" w:lineRule="auto"/>
        <w:rPr>
          <w:color w:val="auto"/>
          <w:sz w:val="22"/>
          <w:szCs w:val="22"/>
        </w:rPr>
      </w:pPr>
      <w:r w:rsidRPr="00134319">
        <w:rPr>
          <w:color w:val="auto"/>
          <w:sz w:val="22"/>
          <w:szCs w:val="22"/>
        </w:rPr>
        <w:t xml:space="preserve">Welsh Government. </w:t>
      </w:r>
      <w:r w:rsidRPr="00134319">
        <w:rPr>
          <w:i/>
          <w:iCs/>
          <w:color w:val="auto"/>
          <w:kern w:val="36"/>
          <w:sz w:val="22"/>
          <w:szCs w:val="22"/>
        </w:rPr>
        <w:t>Drink Driving Rehabilitation Courses</w:t>
      </w:r>
      <w:r w:rsidRPr="00134319">
        <w:rPr>
          <w:color w:val="auto"/>
          <w:kern w:val="36"/>
          <w:sz w:val="22"/>
          <w:szCs w:val="22"/>
        </w:rPr>
        <w:t xml:space="preserve">, Welsh Government, 2021. </w:t>
      </w:r>
    </w:p>
    <w:p w14:paraId="751F2660" w14:textId="385C5C06" w:rsidR="00134319" w:rsidRPr="00134319" w:rsidRDefault="00134319" w:rsidP="00134319">
      <w:pPr>
        <w:pStyle w:val="NoSpacing"/>
        <w:spacing w:line="360" w:lineRule="auto"/>
        <w:rPr>
          <w:color w:val="auto"/>
          <w:sz w:val="22"/>
          <w:szCs w:val="22"/>
        </w:rPr>
      </w:pPr>
      <w:r w:rsidRPr="00134319">
        <w:rPr>
          <w:color w:val="auto"/>
          <w:sz w:val="22"/>
          <w:szCs w:val="22"/>
        </w:rPr>
        <w:t>Available at: https://gov.wales/drink-drive-rehabilitation-courses</w:t>
      </w:r>
    </w:p>
    <w:p w14:paraId="471016DA" w14:textId="77777777" w:rsidR="00134319" w:rsidRPr="00134319" w:rsidRDefault="00134319" w:rsidP="00134319">
      <w:pPr>
        <w:spacing w:line="360" w:lineRule="auto"/>
        <w:rPr>
          <w:color w:val="FF0000"/>
          <w:sz w:val="22"/>
          <w:szCs w:val="22"/>
        </w:rPr>
      </w:pPr>
      <w:r w:rsidRPr="00134319">
        <w:rPr>
          <w:color w:val="auto"/>
          <w:sz w:val="22"/>
          <w:szCs w:val="22"/>
        </w:rPr>
        <w:t>Accessed on: January 15</w:t>
      </w:r>
      <w:r w:rsidRPr="00134319">
        <w:rPr>
          <w:color w:val="auto"/>
          <w:sz w:val="22"/>
          <w:szCs w:val="22"/>
          <w:vertAlign w:val="superscript"/>
        </w:rPr>
        <w:t>th</w:t>
      </w:r>
      <w:r w:rsidRPr="00134319">
        <w:rPr>
          <w:color w:val="auto"/>
          <w:sz w:val="22"/>
          <w:szCs w:val="22"/>
        </w:rPr>
        <w:t>, 2022.</w:t>
      </w:r>
    </w:p>
    <w:p w14:paraId="5370F3B7" w14:textId="64941981" w:rsidR="00134319" w:rsidRPr="00134319" w:rsidRDefault="00134319" w:rsidP="00134319">
      <w:pPr>
        <w:spacing w:line="360" w:lineRule="auto"/>
        <w:rPr>
          <w:color w:val="FF0000"/>
          <w:sz w:val="22"/>
          <w:szCs w:val="22"/>
        </w:rPr>
      </w:pPr>
    </w:p>
    <w:p w14:paraId="28314915" w14:textId="674C920B" w:rsidR="00134319" w:rsidRPr="00134319" w:rsidRDefault="00134319" w:rsidP="00134319">
      <w:pPr>
        <w:pStyle w:val="Heading1"/>
        <w:shd w:val="clear" w:color="auto" w:fill="FFFFFF"/>
        <w:spacing w:before="0" w:after="0" w:line="360" w:lineRule="auto"/>
        <w:rPr>
          <w:b w:val="0"/>
          <w:bCs/>
          <w:color w:val="0B0C0C"/>
          <w:sz w:val="22"/>
          <w:szCs w:val="22"/>
        </w:rPr>
      </w:pPr>
      <w:r w:rsidRPr="00134319">
        <w:rPr>
          <w:b w:val="0"/>
          <w:sz w:val="22"/>
          <w:szCs w:val="22"/>
        </w:rPr>
        <w:t>GOV.UK.</w:t>
      </w:r>
      <w:r w:rsidRPr="00134319">
        <w:rPr>
          <w:b w:val="0"/>
          <w:i/>
          <w:iCs/>
          <w:sz w:val="22"/>
          <w:szCs w:val="22"/>
        </w:rPr>
        <w:t xml:space="preserve"> </w:t>
      </w:r>
      <w:r w:rsidRPr="00134319">
        <w:rPr>
          <w:b w:val="0"/>
          <w:i/>
          <w:iCs/>
          <w:color w:val="0B0C0C"/>
          <w:sz w:val="22"/>
          <w:szCs w:val="22"/>
        </w:rPr>
        <w:t>Offenders to be banned from drinking to cut alcohol-fuelled crime</w:t>
      </w:r>
      <w:r w:rsidRPr="00134319">
        <w:rPr>
          <w:b w:val="0"/>
          <w:i/>
          <w:iCs/>
          <w:sz w:val="22"/>
          <w:szCs w:val="22"/>
        </w:rPr>
        <w:t xml:space="preserve">, </w:t>
      </w:r>
      <w:r>
        <w:rPr>
          <w:b w:val="0"/>
          <w:sz w:val="22"/>
          <w:szCs w:val="22"/>
        </w:rPr>
        <w:t xml:space="preserve">GOV.UK, </w:t>
      </w:r>
      <w:r w:rsidRPr="00134319">
        <w:rPr>
          <w:b w:val="0"/>
          <w:sz w:val="22"/>
          <w:szCs w:val="22"/>
        </w:rPr>
        <w:t>November 17</w:t>
      </w:r>
      <w:r w:rsidRPr="00134319">
        <w:rPr>
          <w:b w:val="0"/>
          <w:sz w:val="22"/>
          <w:szCs w:val="22"/>
          <w:vertAlign w:val="superscript"/>
        </w:rPr>
        <w:t>th</w:t>
      </w:r>
      <w:r w:rsidRPr="00134319">
        <w:rPr>
          <w:b w:val="0"/>
          <w:sz w:val="22"/>
          <w:szCs w:val="22"/>
        </w:rPr>
        <w:t>, 2021.</w:t>
      </w:r>
    </w:p>
    <w:p w14:paraId="35B3A00C" w14:textId="34926D9D" w:rsidR="00134319" w:rsidRPr="00134319" w:rsidRDefault="00134319" w:rsidP="00134319">
      <w:pPr>
        <w:pStyle w:val="NoSpacing"/>
        <w:spacing w:line="360" w:lineRule="auto"/>
        <w:rPr>
          <w:color w:val="auto"/>
          <w:sz w:val="22"/>
          <w:szCs w:val="22"/>
        </w:rPr>
      </w:pPr>
      <w:r w:rsidRPr="00134319">
        <w:rPr>
          <w:color w:val="auto"/>
          <w:sz w:val="22"/>
          <w:szCs w:val="22"/>
        </w:rPr>
        <w:t>Available at: https://www.gov.uk/government/news/offenders-to-be-banned-from-drinking-to-cut-alcohol-fuelled-crime</w:t>
      </w:r>
    </w:p>
    <w:p w14:paraId="470FB51D" w14:textId="29A9AF60" w:rsidR="00134319" w:rsidRPr="00134319" w:rsidRDefault="00134319" w:rsidP="00134319">
      <w:pPr>
        <w:spacing w:line="360" w:lineRule="auto"/>
        <w:rPr>
          <w:color w:val="auto"/>
          <w:sz w:val="22"/>
          <w:szCs w:val="22"/>
        </w:rPr>
      </w:pPr>
      <w:r w:rsidRPr="00134319">
        <w:rPr>
          <w:color w:val="auto"/>
          <w:sz w:val="22"/>
          <w:szCs w:val="22"/>
        </w:rPr>
        <w:t xml:space="preserve">Accessed on: </w:t>
      </w:r>
      <w:r>
        <w:rPr>
          <w:color w:val="auto"/>
          <w:sz w:val="22"/>
          <w:szCs w:val="22"/>
        </w:rPr>
        <w:t>January</w:t>
      </w:r>
      <w:r w:rsidRPr="00134319">
        <w:rPr>
          <w:color w:val="auto"/>
          <w:sz w:val="22"/>
          <w:szCs w:val="22"/>
        </w:rPr>
        <w:t xml:space="preserve"> 15</w:t>
      </w:r>
      <w:r w:rsidRPr="00134319">
        <w:rPr>
          <w:color w:val="auto"/>
          <w:sz w:val="22"/>
          <w:szCs w:val="22"/>
          <w:vertAlign w:val="superscript"/>
        </w:rPr>
        <w:t>th</w:t>
      </w:r>
      <w:r w:rsidRPr="00134319">
        <w:rPr>
          <w:color w:val="auto"/>
          <w:sz w:val="22"/>
          <w:szCs w:val="22"/>
        </w:rPr>
        <w:t>, 2022.</w:t>
      </w:r>
    </w:p>
    <w:p w14:paraId="6EE182D8" w14:textId="0D7BDB19" w:rsidR="00134319" w:rsidRPr="00134319" w:rsidRDefault="00134319" w:rsidP="00134319">
      <w:pPr>
        <w:spacing w:line="360" w:lineRule="auto"/>
        <w:rPr>
          <w:color w:val="FF0000"/>
          <w:sz w:val="22"/>
          <w:szCs w:val="22"/>
        </w:rPr>
      </w:pPr>
    </w:p>
    <w:p w14:paraId="5C65845D" w14:textId="77777777" w:rsidR="00134319" w:rsidRPr="00134319" w:rsidRDefault="00134319" w:rsidP="00134319">
      <w:pPr>
        <w:pStyle w:val="Heading1"/>
        <w:shd w:val="clear" w:color="auto" w:fill="FFFFFF"/>
        <w:spacing w:before="0" w:after="375" w:line="360" w:lineRule="auto"/>
        <w:rPr>
          <w:b w:val="0"/>
          <w:bCs/>
          <w:color w:val="1F1F1F"/>
          <w:sz w:val="22"/>
          <w:szCs w:val="22"/>
        </w:rPr>
      </w:pPr>
      <w:r w:rsidRPr="00134319">
        <w:rPr>
          <w:b w:val="0"/>
          <w:sz w:val="22"/>
          <w:szCs w:val="22"/>
        </w:rPr>
        <w:lastRenderedPageBreak/>
        <w:t>Welsh Government.</w:t>
      </w:r>
      <w:r w:rsidRPr="00134319">
        <w:rPr>
          <w:b w:val="0"/>
          <w:color w:val="1F1F1F"/>
          <w:sz w:val="22"/>
          <w:szCs w:val="22"/>
        </w:rPr>
        <w:t xml:space="preserve"> </w:t>
      </w:r>
      <w:r w:rsidRPr="00134319">
        <w:rPr>
          <w:b w:val="0"/>
          <w:i/>
          <w:iCs/>
          <w:color w:val="1F1F1F"/>
          <w:sz w:val="22"/>
          <w:szCs w:val="22"/>
        </w:rPr>
        <w:t>20mph speed limit to become a reality on Welsh roads from this summer</w:t>
      </w:r>
      <w:r w:rsidRPr="00134319">
        <w:rPr>
          <w:b w:val="0"/>
          <w:sz w:val="22"/>
          <w:szCs w:val="22"/>
        </w:rPr>
        <w:t xml:space="preserve">, Welsh Government, 2021. </w:t>
      </w:r>
    </w:p>
    <w:p w14:paraId="6B1A4F8C" w14:textId="09E6C89C" w:rsidR="00134319" w:rsidRPr="00134319" w:rsidRDefault="00134319" w:rsidP="00134319">
      <w:pPr>
        <w:pStyle w:val="NoSpacing"/>
        <w:spacing w:line="360" w:lineRule="auto"/>
        <w:rPr>
          <w:color w:val="auto"/>
          <w:sz w:val="22"/>
          <w:szCs w:val="22"/>
        </w:rPr>
      </w:pPr>
      <w:r w:rsidRPr="00134319">
        <w:rPr>
          <w:color w:val="auto"/>
          <w:sz w:val="22"/>
          <w:szCs w:val="22"/>
        </w:rPr>
        <w:t>Available at: https://gov.wales/20mph-speed-limit-become-reality-welsh-roads-summer</w:t>
      </w:r>
    </w:p>
    <w:p w14:paraId="6B6AB002" w14:textId="77777777" w:rsidR="00134319" w:rsidRPr="00134319" w:rsidRDefault="00134319" w:rsidP="00134319">
      <w:pPr>
        <w:spacing w:line="360" w:lineRule="auto"/>
        <w:rPr>
          <w:color w:val="auto"/>
          <w:sz w:val="22"/>
          <w:szCs w:val="22"/>
        </w:rPr>
      </w:pPr>
      <w:r w:rsidRPr="00134319">
        <w:rPr>
          <w:color w:val="auto"/>
          <w:sz w:val="22"/>
          <w:szCs w:val="22"/>
        </w:rPr>
        <w:t>Accessed on: January 15</w:t>
      </w:r>
      <w:r w:rsidRPr="00134319">
        <w:rPr>
          <w:color w:val="auto"/>
          <w:sz w:val="22"/>
          <w:szCs w:val="22"/>
          <w:vertAlign w:val="superscript"/>
        </w:rPr>
        <w:t>th</w:t>
      </w:r>
      <w:r w:rsidRPr="00134319">
        <w:rPr>
          <w:color w:val="auto"/>
          <w:sz w:val="22"/>
          <w:szCs w:val="22"/>
        </w:rPr>
        <w:t xml:space="preserve">, 2022. </w:t>
      </w:r>
    </w:p>
    <w:p w14:paraId="76EF2A32" w14:textId="77777777" w:rsidR="00134319" w:rsidRPr="00134319" w:rsidRDefault="00134319" w:rsidP="00134319">
      <w:pPr>
        <w:spacing w:line="360" w:lineRule="auto"/>
        <w:rPr>
          <w:color w:val="auto"/>
          <w:sz w:val="22"/>
          <w:szCs w:val="22"/>
        </w:rPr>
      </w:pPr>
    </w:p>
    <w:p w14:paraId="42789105" w14:textId="4129F8DB" w:rsidR="00134319" w:rsidRPr="00134319" w:rsidRDefault="00134319" w:rsidP="00134319">
      <w:pPr>
        <w:spacing w:line="360" w:lineRule="auto"/>
        <w:rPr>
          <w:sz w:val="22"/>
          <w:szCs w:val="22"/>
        </w:rPr>
      </w:pPr>
      <w:r w:rsidRPr="00134319">
        <w:rPr>
          <w:sz w:val="22"/>
          <w:szCs w:val="22"/>
        </w:rPr>
        <w:t xml:space="preserve">Davis, A. </w:t>
      </w:r>
      <w:r w:rsidRPr="00134319">
        <w:rPr>
          <w:i/>
          <w:iCs/>
          <w:sz w:val="22"/>
          <w:szCs w:val="22"/>
        </w:rPr>
        <w:t>The state of the evidence on 20mph speed limits with regards to road safety, active travel and air pollution impacts A Literature Review of the Evidence</w:t>
      </w:r>
      <w:r w:rsidRPr="00134319">
        <w:rPr>
          <w:sz w:val="22"/>
          <w:szCs w:val="22"/>
        </w:rPr>
        <w:t xml:space="preserve">, Consultant on Transport &amp; Health, August 2018. </w:t>
      </w:r>
    </w:p>
    <w:p w14:paraId="586936D9" w14:textId="002B4542" w:rsidR="00134319" w:rsidRPr="00134319" w:rsidRDefault="00134319" w:rsidP="00134319">
      <w:pPr>
        <w:pStyle w:val="NoSpacing"/>
        <w:spacing w:line="360" w:lineRule="auto"/>
        <w:rPr>
          <w:color w:val="auto"/>
          <w:sz w:val="22"/>
          <w:szCs w:val="22"/>
        </w:rPr>
      </w:pPr>
      <w:r w:rsidRPr="00134319">
        <w:rPr>
          <w:color w:val="auto"/>
          <w:sz w:val="22"/>
          <w:szCs w:val="22"/>
        </w:rPr>
        <w:t>Available at: https://gov.wales/sites/default/files/publications/2019-08/the-state-of-the-evidence-on-20mph-speed-limits-with-regards-to-road-safety-active-travel-and-air-pollution-impacts-august-2018.pdf</w:t>
      </w:r>
    </w:p>
    <w:p w14:paraId="5769F64D" w14:textId="77777777" w:rsidR="00134319" w:rsidRPr="00134319" w:rsidRDefault="00134319" w:rsidP="00134319">
      <w:pPr>
        <w:spacing w:line="360" w:lineRule="auto"/>
        <w:rPr>
          <w:color w:val="auto"/>
          <w:sz w:val="22"/>
          <w:szCs w:val="22"/>
        </w:rPr>
      </w:pPr>
      <w:r w:rsidRPr="00134319">
        <w:rPr>
          <w:color w:val="auto"/>
          <w:sz w:val="22"/>
          <w:szCs w:val="22"/>
        </w:rPr>
        <w:t>Accessed on: January 15</w:t>
      </w:r>
      <w:r w:rsidRPr="00134319">
        <w:rPr>
          <w:color w:val="auto"/>
          <w:sz w:val="22"/>
          <w:szCs w:val="22"/>
          <w:vertAlign w:val="superscript"/>
        </w:rPr>
        <w:t>th</w:t>
      </w:r>
      <w:r w:rsidRPr="00134319">
        <w:rPr>
          <w:color w:val="auto"/>
          <w:sz w:val="22"/>
          <w:szCs w:val="22"/>
        </w:rPr>
        <w:t xml:space="preserve">, 2022. </w:t>
      </w:r>
    </w:p>
    <w:p w14:paraId="171ACF27" w14:textId="77777777" w:rsidR="00134319" w:rsidRPr="00134319" w:rsidRDefault="00134319" w:rsidP="00134319">
      <w:pPr>
        <w:spacing w:line="360" w:lineRule="auto"/>
        <w:rPr>
          <w:b/>
          <w:bCs/>
          <w:color w:val="FF0000"/>
          <w:sz w:val="22"/>
          <w:szCs w:val="22"/>
        </w:rPr>
      </w:pPr>
    </w:p>
    <w:p w14:paraId="1212E9BA" w14:textId="1ED3178C" w:rsidR="00134319" w:rsidRPr="00134319" w:rsidRDefault="00134319" w:rsidP="00134319">
      <w:pPr>
        <w:pStyle w:val="Heading1"/>
        <w:shd w:val="clear" w:color="auto" w:fill="FFFFFF"/>
        <w:spacing w:before="0" w:after="0" w:line="360" w:lineRule="auto"/>
        <w:rPr>
          <w:color w:val="0B0C0C"/>
          <w:sz w:val="22"/>
          <w:szCs w:val="22"/>
        </w:rPr>
      </w:pPr>
      <w:r w:rsidRPr="00134319">
        <w:rPr>
          <w:b w:val="0"/>
          <w:sz w:val="22"/>
          <w:szCs w:val="22"/>
        </w:rPr>
        <w:t>GOV.UK.</w:t>
      </w:r>
      <w:r w:rsidRPr="00134319">
        <w:rPr>
          <w:b w:val="0"/>
          <w:i/>
          <w:iCs/>
          <w:sz w:val="22"/>
          <w:szCs w:val="22"/>
        </w:rPr>
        <w:t xml:space="preserve"> </w:t>
      </w:r>
      <w:r w:rsidRPr="00134319">
        <w:rPr>
          <w:b w:val="0"/>
          <w:i/>
          <w:iCs/>
          <w:color w:val="0B0C0C"/>
          <w:sz w:val="22"/>
          <w:szCs w:val="22"/>
        </w:rPr>
        <w:t>Government proposes 80 miles per hour motorway speed limit</w:t>
      </w:r>
      <w:r w:rsidRPr="00134319">
        <w:rPr>
          <w:b w:val="0"/>
          <w:i/>
          <w:iCs/>
          <w:sz w:val="22"/>
          <w:szCs w:val="22"/>
        </w:rPr>
        <w:t xml:space="preserve">, </w:t>
      </w:r>
      <w:r w:rsidRPr="00134319">
        <w:rPr>
          <w:b w:val="0"/>
          <w:sz w:val="22"/>
          <w:szCs w:val="22"/>
        </w:rPr>
        <w:t>GOV.UK, November 2011.</w:t>
      </w:r>
    </w:p>
    <w:p w14:paraId="7EFFD90F" w14:textId="7FD0E83C" w:rsidR="00134319" w:rsidRPr="00134319" w:rsidRDefault="00134319" w:rsidP="00134319">
      <w:pPr>
        <w:pStyle w:val="NoSpacing"/>
        <w:spacing w:line="360" w:lineRule="auto"/>
        <w:rPr>
          <w:color w:val="auto"/>
          <w:sz w:val="22"/>
          <w:szCs w:val="22"/>
        </w:rPr>
      </w:pPr>
      <w:r w:rsidRPr="00134319">
        <w:rPr>
          <w:color w:val="auto"/>
          <w:sz w:val="22"/>
          <w:szCs w:val="22"/>
        </w:rPr>
        <w:t>Available at: https://www.gov.uk/government/news/government-proposes-80mph-motorway-speed-limit</w:t>
      </w:r>
    </w:p>
    <w:p w14:paraId="383711F4" w14:textId="77777777" w:rsidR="00134319" w:rsidRPr="00134319" w:rsidRDefault="00134319" w:rsidP="00134319">
      <w:pPr>
        <w:spacing w:line="360" w:lineRule="auto"/>
        <w:rPr>
          <w:color w:val="auto"/>
          <w:sz w:val="22"/>
          <w:szCs w:val="22"/>
        </w:rPr>
      </w:pPr>
      <w:r w:rsidRPr="00134319">
        <w:rPr>
          <w:color w:val="auto"/>
          <w:sz w:val="22"/>
          <w:szCs w:val="22"/>
        </w:rPr>
        <w:t>Accessed on: January 15</w:t>
      </w:r>
      <w:r w:rsidRPr="00134319">
        <w:rPr>
          <w:color w:val="auto"/>
          <w:sz w:val="22"/>
          <w:szCs w:val="22"/>
          <w:vertAlign w:val="superscript"/>
        </w:rPr>
        <w:t>th</w:t>
      </w:r>
      <w:r w:rsidRPr="00134319">
        <w:rPr>
          <w:color w:val="auto"/>
          <w:sz w:val="22"/>
          <w:szCs w:val="22"/>
        </w:rPr>
        <w:t>, 2022.</w:t>
      </w:r>
    </w:p>
    <w:p w14:paraId="33B8A112" w14:textId="77777777" w:rsidR="00134319" w:rsidRPr="00134319" w:rsidRDefault="00134319" w:rsidP="00134319">
      <w:pPr>
        <w:spacing w:line="360" w:lineRule="auto"/>
        <w:rPr>
          <w:b/>
          <w:bCs/>
          <w:color w:val="FF0000"/>
          <w:sz w:val="22"/>
          <w:szCs w:val="22"/>
        </w:rPr>
      </w:pPr>
    </w:p>
    <w:p w14:paraId="48933D74" w14:textId="5E8E4B99" w:rsidR="00134319" w:rsidRPr="00134319" w:rsidRDefault="00134319" w:rsidP="00134319">
      <w:pPr>
        <w:pStyle w:val="Heading1"/>
        <w:shd w:val="clear" w:color="auto" w:fill="F6F6F6"/>
        <w:spacing w:before="0" w:after="0" w:line="360" w:lineRule="auto"/>
        <w:rPr>
          <w:sz w:val="22"/>
          <w:szCs w:val="22"/>
        </w:rPr>
      </w:pPr>
      <w:r w:rsidRPr="00134319">
        <w:rPr>
          <w:b w:val="0"/>
          <w:sz w:val="22"/>
          <w:szCs w:val="22"/>
        </w:rPr>
        <w:t>RIO Driving School. Is 80mph worth it?, RIO Driving School, 2020.</w:t>
      </w:r>
    </w:p>
    <w:p w14:paraId="53A962F5" w14:textId="77777777" w:rsidR="00134319" w:rsidRPr="00134319" w:rsidRDefault="00134319" w:rsidP="00134319">
      <w:pPr>
        <w:pStyle w:val="NoSpacing"/>
        <w:spacing w:line="360" w:lineRule="auto"/>
        <w:rPr>
          <w:color w:val="auto"/>
          <w:sz w:val="22"/>
          <w:szCs w:val="22"/>
        </w:rPr>
      </w:pPr>
      <w:r w:rsidRPr="00134319">
        <w:rPr>
          <w:color w:val="auto"/>
          <w:sz w:val="22"/>
          <w:szCs w:val="22"/>
        </w:rPr>
        <w:t>Available at: https://www.riodrivingschool.co.uk/related-driving-articles/is-80mph-worth-it/</w:t>
      </w:r>
    </w:p>
    <w:p w14:paraId="34FB20F8" w14:textId="26821697" w:rsidR="00A12769" w:rsidRPr="00134319" w:rsidRDefault="00134319" w:rsidP="00134319">
      <w:pPr>
        <w:spacing w:line="360" w:lineRule="auto"/>
        <w:rPr>
          <w:color w:val="auto"/>
          <w:sz w:val="22"/>
          <w:szCs w:val="22"/>
        </w:rPr>
      </w:pPr>
      <w:r w:rsidRPr="00134319">
        <w:rPr>
          <w:color w:val="auto"/>
          <w:sz w:val="22"/>
          <w:szCs w:val="22"/>
        </w:rPr>
        <w:t>Accessed on: January 15</w:t>
      </w:r>
      <w:r w:rsidRPr="00134319">
        <w:rPr>
          <w:color w:val="auto"/>
          <w:sz w:val="22"/>
          <w:szCs w:val="22"/>
          <w:vertAlign w:val="superscript"/>
        </w:rPr>
        <w:t>th</w:t>
      </w:r>
      <w:r w:rsidRPr="00134319">
        <w:rPr>
          <w:color w:val="auto"/>
          <w:sz w:val="22"/>
          <w:szCs w:val="22"/>
        </w:rPr>
        <w:t>, 2022.</w:t>
      </w:r>
    </w:p>
    <w:p w14:paraId="212C99BF" w14:textId="77777777" w:rsidR="00A12769" w:rsidRPr="00266201" w:rsidRDefault="00A12769" w:rsidP="00A12769">
      <w:pPr>
        <w:shd w:val="clear" w:color="auto" w:fill="FFFFFF"/>
        <w:spacing w:after="150" w:line="360" w:lineRule="auto"/>
        <w:outlineLvl w:val="0"/>
        <w:rPr>
          <w:i/>
          <w:iCs/>
          <w:spacing w:val="-15"/>
          <w:kern w:val="36"/>
          <w:sz w:val="22"/>
          <w:szCs w:val="22"/>
        </w:rPr>
      </w:pPr>
    </w:p>
    <w:p w14:paraId="4712EB16" w14:textId="77777777" w:rsidR="00A12769" w:rsidRPr="00266201" w:rsidRDefault="00A12769" w:rsidP="00A12769">
      <w:pPr>
        <w:shd w:val="clear" w:color="auto" w:fill="FFFFFF"/>
        <w:spacing w:after="150" w:line="360" w:lineRule="auto"/>
        <w:outlineLvl w:val="0"/>
        <w:rPr>
          <w:spacing w:val="-15"/>
          <w:kern w:val="36"/>
          <w:sz w:val="22"/>
          <w:szCs w:val="22"/>
        </w:rPr>
      </w:pPr>
    </w:p>
    <w:p w14:paraId="472DFC94" w14:textId="77777777" w:rsidR="00A12769" w:rsidRDefault="00A12769" w:rsidP="00EA28F1">
      <w:pPr>
        <w:keepNext/>
        <w:spacing w:before="240" w:after="60"/>
        <w:ind w:right="237"/>
        <w:jc w:val="both"/>
      </w:pPr>
    </w:p>
    <w:sectPr w:rsidR="00A12769" w:rsidSect="00134319">
      <w:headerReference w:type="even" r:id="rId25"/>
      <w:headerReference w:type="default" r:id="rId26"/>
      <w:footerReference w:type="even" r:id="rId27"/>
      <w:footerReference w:type="default" r:id="rId28"/>
      <w:headerReference w:type="first" r:id="rId29"/>
      <w:footerReference w:type="first" r:id="rId30"/>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51178E" w:rsidRDefault="0051178E">
      <w:r>
        <w:separator/>
      </w:r>
    </w:p>
  </w:endnote>
  <w:endnote w:type="continuationSeparator" w:id="0">
    <w:p w14:paraId="19A28048" w14:textId="77777777" w:rsidR="0051178E" w:rsidRDefault="005117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A1C31A" w14:textId="4672B1EF" w:rsidR="0051178E" w:rsidRDefault="0051178E" w:rsidP="00AB633C">
    <w:pPr>
      <w:pStyle w:val="Footer"/>
      <w:rPr>
        <w:sz w:val="17"/>
      </w:rPr>
    </w:pPr>
    <w:bookmarkStart w:id="4" w:name="TITUS1FooterEvenPages"/>
    <w:r>
      <w:rPr>
        <w:sz w:val="17"/>
      </w:rPr>
      <w:t> </w:t>
    </w:r>
  </w:p>
  <w:bookmarkEnd w:id="4"/>
  <w:p w14:paraId="7B8C9FB6" w14:textId="03ADFDE7" w:rsidR="0051178E" w:rsidRDefault="0051178E" w:rsidP="00134319">
    <w:pPr>
      <w:pStyle w:val="Footer"/>
      <w:jc w:val="right"/>
    </w:pPr>
    <w:r>
      <w:fldChar w:fldCharType="begin"/>
    </w:r>
    <w:r>
      <w:instrText xml:space="preserve"> PAGE   \* MERGEFORMAT </w:instrText>
    </w:r>
    <w:r>
      <w:fldChar w:fldCharType="separate"/>
    </w:r>
    <w:r>
      <w:rPr>
        <w:noProof/>
      </w:rPr>
      <w:t>28</w:t>
    </w:r>
    <w:r>
      <w:rPr>
        <w:noProof/>
      </w:rPr>
      <w:fldChar w:fldCharType="end"/>
    </w:r>
  </w:p>
  <w:p w14:paraId="5CD7F41D" w14:textId="77777777" w:rsidR="0051178E" w:rsidRPr="00BB5EAA" w:rsidRDefault="0051178E" w:rsidP="00134319">
    <w:pPr>
      <w:pStyle w:val="Footer"/>
      <w:ind w:right="360"/>
      <w:jc w:val="center"/>
    </w:pPr>
  </w:p>
  <w:p w14:paraId="304B14CC" w14:textId="77777777" w:rsidR="0051178E" w:rsidRDefault="0051178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F6BFEE" w14:textId="1012FD3E" w:rsidR="0051178E" w:rsidRDefault="0051178E" w:rsidP="00AB633C">
    <w:pPr>
      <w:pStyle w:val="Footer"/>
      <w:rPr>
        <w:sz w:val="17"/>
      </w:rPr>
    </w:pPr>
    <w:bookmarkStart w:id="5" w:name="TITUS1FooterPrimary"/>
    <w:r>
      <w:rPr>
        <w:sz w:val="17"/>
      </w:rPr>
      <w:t> </w:t>
    </w:r>
  </w:p>
  <w:bookmarkEnd w:id="5"/>
  <w:p w14:paraId="50521BFA" w14:textId="691BE963" w:rsidR="0051178E" w:rsidRDefault="0051178E">
    <w:pPr>
      <w:pStyle w:val="Footer"/>
      <w:jc w:val="right"/>
    </w:pPr>
    <w:r>
      <w:fldChar w:fldCharType="begin"/>
    </w:r>
    <w:r>
      <w:instrText xml:space="preserve"> PAGE   \* MERGEFORMAT </w:instrText>
    </w:r>
    <w:r>
      <w:fldChar w:fldCharType="separate"/>
    </w:r>
    <w:r>
      <w:rPr>
        <w:noProof/>
      </w:rPr>
      <w:t>29</w:t>
    </w:r>
    <w:r>
      <w:rPr>
        <w:noProof/>
      </w:rPr>
      <w:fldChar w:fldCharType="end"/>
    </w:r>
  </w:p>
  <w:p w14:paraId="790812FF" w14:textId="77777777" w:rsidR="0051178E" w:rsidRPr="00BB5EAA" w:rsidRDefault="0051178E"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A193AF" w14:textId="6F94C1DE" w:rsidR="0051178E" w:rsidRDefault="0051178E" w:rsidP="00AB633C">
    <w:pPr>
      <w:pStyle w:val="Footer"/>
      <w:rPr>
        <w:sz w:val="17"/>
      </w:rPr>
    </w:pPr>
    <w:bookmarkStart w:id="7" w:name="TITUS1FooterFirstPage"/>
    <w:r>
      <w:rPr>
        <w:sz w:val="17"/>
      </w:rPr>
      <w:t> </w:t>
    </w:r>
  </w:p>
  <w:bookmarkEnd w:id="7"/>
  <w:p w14:paraId="586FD085" w14:textId="3CABA568" w:rsidR="0051178E" w:rsidRDefault="0051178E" w:rsidP="00134319">
    <w:pPr>
      <w:pStyle w:val="Footer"/>
      <w:jc w:val="right"/>
    </w:pPr>
    <w:r>
      <w:fldChar w:fldCharType="begin"/>
    </w:r>
    <w:r>
      <w:instrText xml:space="preserve"> PAGE   \* MERGEFORMAT </w:instrText>
    </w:r>
    <w:r>
      <w:fldChar w:fldCharType="separate"/>
    </w:r>
    <w:r>
      <w:rPr>
        <w:noProof/>
      </w:rPr>
      <w:t>1</w:t>
    </w:r>
    <w:r>
      <w:rPr>
        <w:noProof/>
      </w:rPr>
      <w:fldChar w:fldCharType="end"/>
    </w:r>
  </w:p>
  <w:p w14:paraId="549F6DA9" w14:textId="77777777" w:rsidR="0051178E" w:rsidRPr="00BB5EAA" w:rsidRDefault="0051178E" w:rsidP="00134319">
    <w:pPr>
      <w:pStyle w:val="Footer"/>
      <w:ind w:right="360"/>
      <w:jc w:val="center"/>
    </w:pPr>
  </w:p>
  <w:p w14:paraId="1241A13B" w14:textId="77777777" w:rsidR="0051178E" w:rsidRDefault="0051178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D5B6DD" w14:textId="04864533" w:rsidR="0051178E" w:rsidRDefault="0051178E" w:rsidP="00AB633C">
    <w:pPr>
      <w:pStyle w:val="Footer"/>
      <w:rPr>
        <w:sz w:val="17"/>
      </w:rPr>
    </w:pPr>
    <w:bookmarkStart w:id="10" w:name="TITUS2FooterEvenPages"/>
    <w:r>
      <w:rPr>
        <w:sz w:val="17"/>
      </w:rPr>
      <w:t> </w:t>
    </w:r>
  </w:p>
  <w:bookmarkEnd w:id="10"/>
  <w:p w14:paraId="77ED1C48" w14:textId="77777777" w:rsidR="0051178E" w:rsidRDefault="0051178E" w:rsidP="00134319">
    <w:pPr>
      <w:pStyle w:val="Footer"/>
      <w:jc w:val="right"/>
    </w:pPr>
  </w:p>
  <w:p w14:paraId="5CD5343E" w14:textId="5AB5A18F" w:rsidR="0051178E" w:rsidRDefault="0051178E" w:rsidP="00134319">
    <w:pPr>
      <w:pStyle w:val="Footer"/>
      <w:jc w:val="right"/>
    </w:pPr>
    <w:r>
      <w:fldChar w:fldCharType="begin"/>
    </w:r>
    <w:r>
      <w:instrText xml:space="preserve"> PAGE   \* MERGEFORMAT </w:instrText>
    </w:r>
    <w:r>
      <w:fldChar w:fldCharType="separate"/>
    </w:r>
    <w:r>
      <w:rPr>
        <w:noProof/>
      </w:rPr>
      <w:t>36</w:t>
    </w:r>
    <w:r>
      <w:rPr>
        <w:noProof/>
      </w:rPr>
      <w:fldChar w:fldCharType="end"/>
    </w:r>
  </w:p>
  <w:p w14:paraId="7A422761" w14:textId="77777777" w:rsidR="0051178E" w:rsidRPr="00BB5EAA" w:rsidRDefault="0051178E" w:rsidP="00134319">
    <w:pPr>
      <w:pStyle w:val="Footer"/>
      <w:ind w:right="360"/>
      <w:jc w:val="center"/>
    </w:pPr>
  </w:p>
  <w:p w14:paraId="56EDB3EA" w14:textId="77777777" w:rsidR="0051178E" w:rsidRDefault="0051178E">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DE0B88" w14:textId="6D63CD0D" w:rsidR="0051178E" w:rsidRDefault="0051178E" w:rsidP="00AB633C">
    <w:pPr>
      <w:pStyle w:val="Footer"/>
      <w:rPr>
        <w:sz w:val="17"/>
      </w:rPr>
    </w:pPr>
    <w:bookmarkStart w:id="11" w:name="TITUS2FooterPrimary"/>
    <w:r>
      <w:rPr>
        <w:sz w:val="17"/>
      </w:rPr>
      <w:t> </w:t>
    </w:r>
  </w:p>
  <w:bookmarkEnd w:id="11"/>
  <w:p w14:paraId="628B8C8E" w14:textId="77777777" w:rsidR="0051178E" w:rsidRDefault="0051178E">
    <w:pPr>
      <w:pStyle w:val="Footer"/>
      <w:jc w:val="right"/>
    </w:pPr>
  </w:p>
  <w:p w14:paraId="316D29D6" w14:textId="20A40262" w:rsidR="0051178E" w:rsidRDefault="0051178E">
    <w:pPr>
      <w:pStyle w:val="Footer"/>
      <w:jc w:val="right"/>
    </w:pPr>
    <w:r>
      <w:fldChar w:fldCharType="begin"/>
    </w:r>
    <w:r>
      <w:instrText xml:space="preserve"> PAGE   \* MERGEFORMAT </w:instrText>
    </w:r>
    <w:r>
      <w:fldChar w:fldCharType="separate"/>
    </w:r>
    <w:r>
      <w:rPr>
        <w:noProof/>
      </w:rPr>
      <w:t>35</w:t>
    </w:r>
    <w:r>
      <w:rPr>
        <w:noProof/>
      </w:rPr>
      <w:fldChar w:fldCharType="end"/>
    </w:r>
  </w:p>
  <w:p w14:paraId="43EAD0E2" w14:textId="77777777" w:rsidR="0051178E" w:rsidRPr="00BB5EAA" w:rsidRDefault="0051178E"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CAAAA9" w14:textId="085B10E8" w:rsidR="0051178E" w:rsidRDefault="0051178E" w:rsidP="00AB633C">
    <w:pPr>
      <w:pStyle w:val="Footer"/>
      <w:rPr>
        <w:sz w:val="17"/>
      </w:rPr>
    </w:pPr>
    <w:bookmarkStart w:id="13" w:name="TITUS2FooterFirstPage"/>
    <w:r>
      <w:rPr>
        <w:sz w:val="17"/>
      </w:rPr>
      <w:t> </w:t>
    </w:r>
  </w:p>
  <w:bookmarkEnd w:id="13"/>
  <w:p w14:paraId="12F9F6F9" w14:textId="77777777" w:rsidR="0051178E" w:rsidRDefault="0051178E" w:rsidP="00134319">
    <w:pPr>
      <w:pStyle w:val="Footer"/>
      <w:jc w:val="right"/>
    </w:pPr>
  </w:p>
  <w:p w14:paraId="2501DF6D" w14:textId="7DAB7C50" w:rsidR="0051178E" w:rsidRDefault="0051178E" w:rsidP="00134319">
    <w:pPr>
      <w:pStyle w:val="Footer"/>
      <w:jc w:val="right"/>
    </w:pPr>
    <w:r>
      <w:fldChar w:fldCharType="begin"/>
    </w:r>
    <w:r>
      <w:instrText xml:space="preserve"> PAGE   \* MERGEFORMAT </w:instrText>
    </w:r>
    <w:r>
      <w:fldChar w:fldCharType="separate"/>
    </w:r>
    <w:r>
      <w:rPr>
        <w:noProof/>
      </w:rPr>
      <w:t>30</w:t>
    </w:r>
    <w:r>
      <w:rPr>
        <w:noProof/>
      </w:rPr>
      <w:fldChar w:fldCharType="end"/>
    </w:r>
  </w:p>
  <w:p w14:paraId="53E51DC1" w14:textId="77777777" w:rsidR="0051178E" w:rsidRPr="00BB5EAA" w:rsidRDefault="0051178E" w:rsidP="00134319">
    <w:pPr>
      <w:pStyle w:val="Footer"/>
      <w:ind w:right="360"/>
      <w:jc w:val="center"/>
    </w:pPr>
  </w:p>
  <w:p w14:paraId="73305516" w14:textId="77777777" w:rsidR="0051178E" w:rsidRDefault="005117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1178E" w:rsidRDefault="0051178E">
      <w:r>
        <w:separator/>
      </w:r>
    </w:p>
  </w:footnote>
  <w:footnote w:type="continuationSeparator" w:id="0">
    <w:p w14:paraId="29850DBB" w14:textId="77777777" w:rsidR="0051178E" w:rsidRDefault="0051178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9FA8CB" w14:textId="17F1F352" w:rsidR="0051178E" w:rsidRDefault="0051178E" w:rsidP="00AB633C">
    <w:pPr>
      <w:pStyle w:val="Header"/>
      <w:rPr>
        <w:sz w:val="17"/>
      </w:rPr>
    </w:pPr>
    <w:bookmarkStart w:id="2" w:name="TITUS1HeaderEvenPages"/>
    <w:r>
      <w:rPr>
        <w:sz w:val="17"/>
      </w:rPr>
      <w:t> </w:t>
    </w:r>
  </w:p>
  <w:bookmarkEnd w:id="2"/>
  <w:p w14:paraId="3FBCEBBA" w14:textId="77777777" w:rsidR="0051178E" w:rsidRDefault="0051178E" w:rsidP="00EC1C63">
    <w:pPr>
      <w:pStyle w:val="Header"/>
    </w:pPr>
  </w:p>
  <w:p w14:paraId="13268E0D" w14:textId="77777777" w:rsidR="0051178E" w:rsidRDefault="0051178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13A914" w14:textId="47F2E072" w:rsidR="0051178E" w:rsidRDefault="0051178E" w:rsidP="00AB633C">
    <w:pPr>
      <w:pStyle w:val="Header"/>
      <w:rPr>
        <w:sz w:val="17"/>
      </w:rPr>
    </w:pPr>
    <w:bookmarkStart w:id="3" w:name="TITUS1HeaderPrimary"/>
    <w:r>
      <w:rPr>
        <w:sz w:val="17"/>
      </w:rPr>
      <w:t> </w:t>
    </w:r>
  </w:p>
  <w:bookmarkEnd w:id="3"/>
  <w:p w14:paraId="6564EFDF" w14:textId="77777777" w:rsidR="0051178E" w:rsidRDefault="0051178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03A354" w14:textId="06DD1044" w:rsidR="0051178E" w:rsidRDefault="0051178E" w:rsidP="00AB633C">
    <w:pPr>
      <w:pStyle w:val="Header"/>
      <w:rPr>
        <w:sz w:val="17"/>
      </w:rPr>
    </w:pPr>
    <w:bookmarkStart w:id="6" w:name="TITUS1HeaderFirstPage"/>
    <w:r>
      <w:rPr>
        <w:sz w:val="17"/>
      </w:rPr>
      <w:t> </w:t>
    </w:r>
  </w:p>
  <w:bookmarkEnd w:id="6"/>
  <w:p w14:paraId="02E517C8" w14:textId="77777777" w:rsidR="0051178E" w:rsidRDefault="0051178E">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61D6AE" w14:textId="5D85E415" w:rsidR="0051178E" w:rsidRDefault="0051178E" w:rsidP="00AB633C">
    <w:pPr>
      <w:pStyle w:val="Header"/>
      <w:rPr>
        <w:sz w:val="17"/>
      </w:rPr>
    </w:pPr>
    <w:bookmarkStart w:id="8" w:name="TITUS2HeaderEvenPages"/>
    <w:r>
      <w:rPr>
        <w:sz w:val="17"/>
      </w:rPr>
      <w:t> </w:t>
    </w:r>
  </w:p>
  <w:bookmarkEnd w:id="8"/>
  <w:p w14:paraId="136D0889" w14:textId="77777777" w:rsidR="0051178E" w:rsidRDefault="0051178E" w:rsidP="00134319">
    <w:pPr>
      <w:pStyle w:val="Header"/>
    </w:pPr>
  </w:p>
  <w:p w14:paraId="3655B823" w14:textId="77777777" w:rsidR="0051178E" w:rsidRDefault="0051178E">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0F8F77" w14:textId="0DB674CB" w:rsidR="0051178E" w:rsidRDefault="0051178E" w:rsidP="00AB633C">
    <w:pPr>
      <w:pStyle w:val="Header"/>
      <w:rPr>
        <w:sz w:val="17"/>
      </w:rPr>
    </w:pPr>
    <w:bookmarkStart w:id="9" w:name="TITUS2HeaderPrimary"/>
    <w:r>
      <w:rPr>
        <w:sz w:val="17"/>
      </w:rPr>
      <w:t> </w:t>
    </w:r>
  </w:p>
  <w:bookmarkEnd w:id="9"/>
  <w:p w14:paraId="33EC9587" w14:textId="77777777" w:rsidR="0051178E" w:rsidRDefault="0051178E">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43969E" w14:textId="0E40E04E" w:rsidR="0051178E" w:rsidRDefault="0051178E" w:rsidP="00AB633C">
    <w:pPr>
      <w:pStyle w:val="Header"/>
      <w:rPr>
        <w:sz w:val="17"/>
      </w:rPr>
    </w:pPr>
    <w:bookmarkStart w:id="12" w:name="TITUS2HeaderFirstPage"/>
    <w:r>
      <w:rPr>
        <w:sz w:val="17"/>
      </w:rPr>
      <w:t> </w:t>
    </w:r>
  </w:p>
  <w:bookmarkEnd w:id="12"/>
  <w:p w14:paraId="1CF6836B" w14:textId="77777777" w:rsidR="0051178E" w:rsidRDefault="0051178E" w:rsidP="00134319">
    <w:pPr>
      <w:pStyle w:val="Header"/>
    </w:pPr>
  </w:p>
  <w:p w14:paraId="6C12A159" w14:textId="77777777" w:rsidR="0051178E" w:rsidRDefault="0051178E">
    <w:pPr>
      <w:pStyle w:val="Header"/>
    </w:pPr>
  </w:p>
</w:hdr>
</file>

<file path=word/intelligence.xml><?xml version="1.0" encoding="utf-8"?>
<int:Intelligence xmlns:int="http://schemas.microsoft.com/office/intelligence/2019/intelligence">
  <int:IntelligenceSettings/>
  <int:Manifest>
    <int:WordHash hashCode="CIzEkdJ0/bblq0" id="f+fQUpQP"/>
  </int:Manifest>
  <int:Observations>
    <int:Content id="f+fQUpQP">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2A63A09"/>
    <w:multiLevelType w:val="hybridMultilevel"/>
    <w:tmpl w:val="57781E2E"/>
    <w:lvl w:ilvl="0" w:tplc="16CCD866">
      <w:start w:val="1"/>
      <w:numFmt w:val="decimal"/>
      <w:lvlText w:val="%1."/>
      <w:lvlJc w:val="left"/>
      <w:pPr>
        <w:ind w:left="720" w:hanging="360"/>
      </w:pPr>
    </w:lvl>
    <w:lvl w:ilvl="1" w:tplc="4DAE6C74">
      <w:start w:val="1"/>
      <w:numFmt w:val="decimal"/>
      <w:lvlText w:val="%2."/>
      <w:lvlJc w:val="left"/>
      <w:pPr>
        <w:ind w:left="1440" w:hanging="360"/>
      </w:pPr>
    </w:lvl>
    <w:lvl w:ilvl="2" w:tplc="18B2C546">
      <w:start w:val="1"/>
      <w:numFmt w:val="lowerRoman"/>
      <w:lvlText w:val="%3."/>
      <w:lvlJc w:val="right"/>
      <w:pPr>
        <w:ind w:left="2160" w:hanging="180"/>
      </w:pPr>
    </w:lvl>
    <w:lvl w:ilvl="3" w:tplc="C0168A6C">
      <w:start w:val="1"/>
      <w:numFmt w:val="decimal"/>
      <w:lvlText w:val="%4."/>
      <w:lvlJc w:val="left"/>
      <w:pPr>
        <w:ind w:left="2880" w:hanging="360"/>
      </w:pPr>
    </w:lvl>
    <w:lvl w:ilvl="4" w:tplc="E6D4E52C">
      <w:start w:val="1"/>
      <w:numFmt w:val="lowerLetter"/>
      <w:lvlText w:val="%5."/>
      <w:lvlJc w:val="left"/>
      <w:pPr>
        <w:ind w:left="3600" w:hanging="360"/>
      </w:pPr>
    </w:lvl>
    <w:lvl w:ilvl="5" w:tplc="64D482A2">
      <w:start w:val="1"/>
      <w:numFmt w:val="lowerRoman"/>
      <w:lvlText w:val="%6."/>
      <w:lvlJc w:val="right"/>
      <w:pPr>
        <w:ind w:left="4320" w:hanging="180"/>
      </w:pPr>
    </w:lvl>
    <w:lvl w:ilvl="6" w:tplc="08D4FABC">
      <w:start w:val="1"/>
      <w:numFmt w:val="decimal"/>
      <w:lvlText w:val="%7."/>
      <w:lvlJc w:val="left"/>
      <w:pPr>
        <w:ind w:left="5040" w:hanging="360"/>
      </w:pPr>
    </w:lvl>
    <w:lvl w:ilvl="7" w:tplc="8314FEEC">
      <w:start w:val="1"/>
      <w:numFmt w:val="lowerLetter"/>
      <w:lvlText w:val="%8."/>
      <w:lvlJc w:val="left"/>
      <w:pPr>
        <w:ind w:left="5760" w:hanging="360"/>
      </w:pPr>
    </w:lvl>
    <w:lvl w:ilvl="8" w:tplc="2E667222">
      <w:start w:val="1"/>
      <w:numFmt w:val="lowerRoman"/>
      <w:lvlText w:val="%9."/>
      <w:lvlJc w:val="right"/>
      <w:pPr>
        <w:ind w:left="6480" w:hanging="180"/>
      </w:p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7B3716"/>
    <w:multiLevelType w:val="multilevel"/>
    <w:tmpl w:val="FE8E4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6D22BC1"/>
    <w:multiLevelType w:val="hybridMultilevel"/>
    <w:tmpl w:val="75420720"/>
    <w:lvl w:ilvl="0" w:tplc="AEB24F1C">
      <w:start w:val="1"/>
      <w:numFmt w:val="decimal"/>
      <w:lvlText w:val="%1."/>
      <w:lvlJc w:val="left"/>
      <w:pPr>
        <w:ind w:left="720" w:hanging="360"/>
      </w:pPr>
    </w:lvl>
    <w:lvl w:ilvl="1" w:tplc="7C24D03E">
      <w:start w:val="1"/>
      <w:numFmt w:val="lowerLetter"/>
      <w:lvlText w:val="%2."/>
      <w:lvlJc w:val="left"/>
      <w:pPr>
        <w:ind w:left="1440" w:hanging="360"/>
      </w:pPr>
    </w:lvl>
    <w:lvl w:ilvl="2" w:tplc="76204910">
      <w:start w:val="1"/>
      <w:numFmt w:val="lowerRoman"/>
      <w:lvlText w:val="%3."/>
      <w:lvlJc w:val="right"/>
      <w:pPr>
        <w:ind w:left="2160" w:hanging="180"/>
      </w:pPr>
    </w:lvl>
    <w:lvl w:ilvl="3" w:tplc="763AFCB2">
      <w:start w:val="1"/>
      <w:numFmt w:val="decimal"/>
      <w:lvlText w:val="%4."/>
      <w:lvlJc w:val="left"/>
      <w:pPr>
        <w:ind w:left="2880" w:hanging="360"/>
      </w:pPr>
    </w:lvl>
    <w:lvl w:ilvl="4" w:tplc="CE449826">
      <w:start w:val="1"/>
      <w:numFmt w:val="lowerLetter"/>
      <w:lvlText w:val="%5."/>
      <w:lvlJc w:val="left"/>
      <w:pPr>
        <w:ind w:left="3600" w:hanging="360"/>
      </w:pPr>
    </w:lvl>
    <w:lvl w:ilvl="5" w:tplc="92540C72">
      <w:start w:val="1"/>
      <w:numFmt w:val="lowerRoman"/>
      <w:lvlText w:val="%6."/>
      <w:lvlJc w:val="right"/>
      <w:pPr>
        <w:ind w:left="4320" w:hanging="180"/>
      </w:pPr>
    </w:lvl>
    <w:lvl w:ilvl="6" w:tplc="AF26CE04">
      <w:start w:val="1"/>
      <w:numFmt w:val="decimal"/>
      <w:lvlText w:val="%7."/>
      <w:lvlJc w:val="left"/>
      <w:pPr>
        <w:ind w:left="5040" w:hanging="360"/>
      </w:pPr>
    </w:lvl>
    <w:lvl w:ilvl="7" w:tplc="E4844998">
      <w:start w:val="1"/>
      <w:numFmt w:val="lowerLetter"/>
      <w:lvlText w:val="%8."/>
      <w:lvlJc w:val="left"/>
      <w:pPr>
        <w:ind w:left="5760" w:hanging="360"/>
      </w:pPr>
    </w:lvl>
    <w:lvl w:ilvl="8" w:tplc="E266F8D8">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47"/>
  </w:num>
  <w:num w:numId="3">
    <w:abstractNumId w:val="1"/>
    <w:lvlOverride w:ilvl="0">
      <w:lvl w:ilvl="0">
        <w:start w:val="1"/>
        <w:numFmt w:val="bullet"/>
        <w:lvlText w:val=""/>
        <w:lvlJc w:val="left"/>
        <w:pPr>
          <w:ind w:left="720" w:hanging="360"/>
        </w:pPr>
        <w:rPr>
          <w:rFonts w:ascii="Symbol" w:hAnsi="Symbol" w:hint="default"/>
        </w:rPr>
      </w:lvl>
    </w:lvlOverride>
  </w:num>
  <w:num w:numId="4">
    <w:abstractNumId w:val="23"/>
  </w:num>
  <w:num w:numId="5">
    <w:abstractNumId w:val="45"/>
  </w:num>
  <w:num w:numId="6">
    <w:abstractNumId w:val="48"/>
  </w:num>
  <w:num w:numId="7">
    <w:abstractNumId w:val="35"/>
  </w:num>
  <w:num w:numId="8">
    <w:abstractNumId w:val="33"/>
  </w:num>
  <w:num w:numId="9">
    <w:abstractNumId w:val="30"/>
  </w:num>
  <w:num w:numId="10">
    <w:abstractNumId w:val="31"/>
  </w:num>
  <w:num w:numId="11">
    <w:abstractNumId w:val="11"/>
  </w:num>
  <w:num w:numId="12">
    <w:abstractNumId w:val="34"/>
  </w:num>
  <w:num w:numId="13">
    <w:abstractNumId w:val="18"/>
  </w:num>
  <w:num w:numId="14">
    <w:abstractNumId w:val="17"/>
  </w:num>
  <w:num w:numId="15">
    <w:abstractNumId w:val="27"/>
  </w:num>
  <w:num w:numId="16">
    <w:abstractNumId w:val="9"/>
  </w:num>
  <w:num w:numId="17">
    <w:abstractNumId w:val="26"/>
  </w:num>
  <w:num w:numId="18">
    <w:abstractNumId w:val="16"/>
  </w:num>
  <w:num w:numId="19">
    <w:abstractNumId w:val="14"/>
  </w:num>
  <w:num w:numId="20">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4"/>
  </w:num>
  <w:num w:numId="22">
    <w:abstractNumId w:val="19"/>
  </w:num>
  <w:num w:numId="23">
    <w:abstractNumId w:val="15"/>
  </w:num>
  <w:num w:numId="24">
    <w:abstractNumId w:val="12"/>
  </w:num>
  <w:num w:numId="25">
    <w:abstractNumId w:val="28"/>
  </w:num>
  <w:num w:numId="26">
    <w:abstractNumId w:val="20"/>
  </w:num>
  <w:num w:numId="27">
    <w:abstractNumId w:val="41"/>
  </w:num>
  <w:num w:numId="28">
    <w:abstractNumId w:val="36"/>
  </w:num>
  <w:num w:numId="29">
    <w:abstractNumId w:val="40"/>
  </w:num>
  <w:num w:numId="30">
    <w:abstractNumId w:val="21"/>
  </w:num>
  <w:num w:numId="31">
    <w:abstractNumId w:val="43"/>
  </w:num>
  <w:num w:numId="32">
    <w:abstractNumId w:val="32"/>
  </w:num>
  <w:num w:numId="33">
    <w:abstractNumId w:val="13"/>
  </w:num>
  <w:num w:numId="34">
    <w:abstractNumId w:val="44"/>
  </w:num>
  <w:num w:numId="35">
    <w:abstractNumId w:val="39"/>
  </w:num>
  <w:num w:numId="36">
    <w:abstractNumId w:val="6"/>
  </w:num>
  <w:num w:numId="37">
    <w:abstractNumId w:val="46"/>
  </w:num>
  <w:num w:numId="38">
    <w:abstractNumId w:val="42"/>
  </w:num>
  <w:num w:numId="39">
    <w:abstractNumId w:val="37"/>
  </w:num>
  <w:num w:numId="40">
    <w:abstractNumId w:val="38"/>
  </w:num>
  <w:num w:numId="41">
    <w:abstractNumId w:val="5"/>
  </w:num>
  <w:num w:numId="42">
    <w:abstractNumId w:val="7"/>
  </w:num>
  <w:num w:numId="43">
    <w:abstractNumId w:val="25"/>
  </w:num>
  <w:num w:numId="44">
    <w:abstractNumId w:val="8"/>
  </w:num>
  <w:num w:numId="45">
    <w:abstractNumId w:val="3"/>
  </w:num>
  <w:num w:numId="46">
    <w:abstractNumId w:val="0"/>
  </w:num>
  <w:num w:numId="47">
    <w:abstractNumId w:val="22"/>
  </w:num>
  <w:num w:numId="48">
    <w:abstractNumId w:val="29"/>
  </w:num>
  <w:num w:numId="49">
    <w:abstractNumId w:val="49"/>
  </w:num>
  <w:num w:numId="50">
    <w:abstractNumId w:val="4"/>
    <w:lvlOverride w:ilvl="0">
      <w:lvl w:ilvl="0">
        <w:numFmt w:val="bullet"/>
        <w:lvlText w:val=""/>
        <w:lvlJc w:val="left"/>
        <w:pPr>
          <w:tabs>
            <w:tab w:val="num" w:pos="720"/>
          </w:tabs>
          <w:ind w:left="720" w:hanging="360"/>
        </w:pPr>
        <w:rPr>
          <w:rFonts w:ascii="Wingdings" w:hAnsi="Wingdings" w:hint="default"/>
          <w:sz w:val="20"/>
        </w:rPr>
      </w:lvl>
    </w:lvlOverride>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48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0F68"/>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1739"/>
    <w:rsid w:val="000A4240"/>
    <w:rsid w:val="000A469A"/>
    <w:rsid w:val="000B1E96"/>
    <w:rsid w:val="000C378F"/>
    <w:rsid w:val="000C4880"/>
    <w:rsid w:val="000C6892"/>
    <w:rsid w:val="000C6FFE"/>
    <w:rsid w:val="000D0BB6"/>
    <w:rsid w:val="000E26B0"/>
    <w:rsid w:val="000F1599"/>
    <w:rsid w:val="000F1769"/>
    <w:rsid w:val="000F6196"/>
    <w:rsid w:val="000F7ECD"/>
    <w:rsid w:val="00102E64"/>
    <w:rsid w:val="0010312C"/>
    <w:rsid w:val="00106DC7"/>
    <w:rsid w:val="00112391"/>
    <w:rsid w:val="00113FDE"/>
    <w:rsid w:val="00114F52"/>
    <w:rsid w:val="0012135C"/>
    <w:rsid w:val="00130CA0"/>
    <w:rsid w:val="00130E83"/>
    <w:rsid w:val="00134319"/>
    <w:rsid w:val="001347F8"/>
    <w:rsid w:val="0013623D"/>
    <w:rsid w:val="00137BB5"/>
    <w:rsid w:val="00137E05"/>
    <w:rsid w:val="001447F6"/>
    <w:rsid w:val="00147DE3"/>
    <w:rsid w:val="00150794"/>
    <w:rsid w:val="001608C4"/>
    <w:rsid w:val="0016340B"/>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0146"/>
    <w:rsid w:val="002B1701"/>
    <w:rsid w:val="002B23C3"/>
    <w:rsid w:val="002B443A"/>
    <w:rsid w:val="002B5B35"/>
    <w:rsid w:val="002C256A"/>
    <w:rsid w:val="002C496D"/>
    <w:rsid w:val="002D05EB"/>
    <w:rsid w:val="002D2F29"/>
    <w:rsid w:val="002D2FD3"/>
    <w:rsid w:val="002E08F6"/>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387"/>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97073"/>
    <w:rsid w:val="0049741F"/>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276D"/>
    <w:rsid w:val="005042F1"/>
    <w:rsid w:val="00510D6A"/>
    <w:rsid w:val="0051178E"/>
    <w:rsid w:val="0051324D"/>
    <w:rsid w:val="00513C7D"/>
    <w:rsid w:val="005169D1"/>
    <w:rsid w:val="00521123"/>
    <w:rsid w:val="00521221"/>
    <w:rsid w:val="00527CA4"/>
    <w:rsid w:val="00536FA9"/>
    <w:rsid w:val="005414F4"/>
    <w:rsid w:val="00546187"/>
    <w:rsid w:val="005463F1"/>
    <w:rsid w:val="00557D77"/>
    <w:rsid w:val="00562EAA"/>
    <w:rsid w:val="00563B58"/>
    <w:rsid w:val="00563E46"/>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33F5"/>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418EA"/>
    <w:rsid w:val="009544C0"/>
    <w:rsid w:val="00954FA4"/>
    <w:rsid w:val="00956AE9"/>
    <w:rsid w:val="00964CC6"/>
    <w:rsid w:val="00984F54"/>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769"/>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5DF1"/>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B633C"/>
    <w:rsid w:val="00AC01D4"/>
    <w:rsid w:val="00AC15D7"/>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57C47"/>
    <w:rsid w:val="00B60466"/>
    <w:rsid w:val="00B6548F"/>
    <w:rsid w:val="00B72783"/>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458"/>
    <w:rsid w:val="00C836CC"/>
    <w:rsid w:val="00C87A74"/>
    <w:rsid w:val="00C90A71"/>
    <w:rsid w:val="00C91574"/>
    <w:rsid w:val="00C91BC2"/>
    <w:rsid w:val="00C92C71"/>
    <w:rsid w:val="00C93F8F"/>
    <w:rsid w:val="00C94BF2"/>
    <w:rsid w:val="00CA2745"/>
    <w:rsid w:val="00CA3593"/>
    <w:rsid w:val="00CA76DC"/>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5816"/>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20B"/>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C1C63"/>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4B5CAB2"/>
    <w:rsid w:val="0509A98C"/>
    <w:rsid w:val="05F0DD54"/>
    <w:rsid w:val="06C7A433"/>
    <w:rsid w:val="0798DDDB"/>
    <w:rsid w:val="07A9BA96"/>
    <w:rsid w:val="07D72700"/>
    <w:rsid w:val="0951FE64"/>
    <w:rsid w:val="0967633D"/>
    <w:rsid w:val="09AFC8DB"/>
    <w:rsid w:val="0A2F0F96"/>
    <w:rsid w:val="0A8E401A"/>
    <w:rsid w:val="0AAE4DEF"/>
    <w:rsid w:val="0ABC383F"/>
    <w:rsid w:val="0AC9664E"/>
    <w:rsid w:val="0B0A693E"/>
    <w:rsid w:val="0B14F283"/>
    <w:rsid w:val="0B413A8F"/>
    <w:rsid w:val="0BE1DA7B"/>
    <w:rsid w:val="0C2222F5"/>
    <w:rsid w:val="0C26B368"/>
    <w:rsid w:val="0C4F7D28"/>
    <w:rsid w:val="0C5ED787"/>
    <w:rsid w:val="0CA49A1B"/>
    <w:rsid w:val="0CB0D4B4"/>
    <w:rsid w:val="0D23936E"/>
    <w:rsid w:val="0D4807EE"/>
    <w:rsid w:val="0DBDF356"/>
    <w:rsid w:val="0E42C254"/>
    <w:rsid w:val="0E5E262A"/>
    <w:rsid w:val="0E9DF198"/>
    <w:rsid w:val="0F0930DF"/>
    <w:rsid w:val="0F991017"/>
    <w:rsid w:val="0FF883D4"/>
    <w:rsid w:val="10420BD3"/>
    <w:rsid w:val="107B858A"/>
    <w:rsid w:val="11821031"/>
    <w:rsid w:val="11E6B3CA"/>
    <w:rsid w:val="11F26141"/>
    <w:rsid w:val="124870DF"/>
    <w:rsid w:val="125F4110"/>
    <w:rsid w:val="128029A2"/>
    <w:rsid w:val="129BE159"/>
    <w:rsid w:val="12C8F19D"/>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8937DC4"/>
    <w:rsid w:val="29B88D9A"/>
    <w:rsid w:val="29EC49B6"/>
    <w:rsid w:val="2A9CB1AE"/>
    <w:rsid w:val="2AC754D0"/>
    <w:rsid w:val="2AC8AAF6"/>
    <w:rsid w:val="2B174956"/>
    <w:rsid w:val="2B97B1FA"/>
    <w:rsid w:val="2BBA6C70"/>
    <w:rsid w:val="2BE33DCA"/>
    <w:rsid w:val="2C093D8B"/>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AC66E1"/>
    <w:rsid w:val="3332027B"/>
    <w:rsid w:val="334343CD"/>
    <w:rsid w:val="3348F12B"/>
    <w:rsid w:val="33572C6E"/>
    <w:rsid w:val="33C4FEBE"/>
    <w:rsid w:val="33D86008"/>
    <w:rsid w:val="34DD7F1B"/>
    <w:rsid w:val="35574223"/>
    <w:rsid w:val="35959687"/>
    <w:rsid w:val="35A1BCE6"/>
    <w:rsid w:val="364F7272"/>
    <w:rsid w:val="36A81EAC"/>
    <w:rsid w:val="36F0FD48"/>
    <w:rsid w:val="3708A024"/>
    <w:rsid w:val="377D73C2"/>
    <w:rsid w:val="37B1A3BC"/>
    <w:rsid w:val="38138A40"/>
    <w:rsid w:val="3836E0AE"/>
    <w:rsid w:val="385B60C4"/>
    <w:rsid w:val="386E26D2"/>
    <w:rsid w:val="39174D8B"/>
    <w:rsid w:val="39746AB0"/>
    <w:rsid w:val="39924DF9"/>
    <w:rsid w:val="3A7D14BB"/>
    <w:rsid w:val="3C971B7B"/>
    <w:rsid w:val="3CAF1088"/>
    <w:rsid w:val="3D1ABA47"/>
    <w:rsid w:val="3D603ECC"/>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B82FCEF"/>
    <w:rsid w:val="4BF2E3EB"/>
    <w:rsid w:val="4CAE3B8B"/>
    <w:rsid w:val="4D146642"/>
    <w:rsid w:val="4E021BB1"/>
    <w:rsid w:val="4E9166D2"/>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31447F"/>
    <w:rsid w:val="5C804199"/>
    <w:rsid w:val="5CCD28EA"/>
    <w:rsid w:val="5CE69479"/>
    <w:rsid w:val="5D8BF85D"/>
    <w:rsid w:val="5D9B6F62"/>
    <w:rsid w:val="5D9BE290"/>
    <w:rsid w:val="5E201341"/>
    <w:rsid w:val="5E261A7A"/>
    <w:rsid w:val="5E562921"/>
    <w:rsid w:val="5EE4CB30"/>
    <w:rsid w:val="5F1DE132"/>
    <w:rsid w:val="5F95D36F"/>
    <w:rsid w:val="60925617"/>
    <w:rsid w:val="6097695F"/>
    <w:rsid w:val="60EF465D"/>
    <w:rsid w:val="60F68596"/>
    <w:rsid w:val="61A8686B"/>
    <w:rsid w:val="61E19EC4"/>
    <w:rsid w:val="6218D768"/>
    <w:rsid w:val="622F5ACC"/>
    <w:rsid w:val="635C0C62"/>
    <w:rsid w:val="635CA8A6"/>
    <w:rsid w:val="6383A551"/>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C95A26"/>
    <w:rsid w:val="6AC97A36"/>
    <w:rsid w:val="6B22628B"/>
    <w:rsid w:val="6B3030C1"/>
    <w:rsid w:val="6B346927"/>
    <w:rsid w:val="6B60F2F1"/>
    <w:rsid w:val="6C444E11"/>
    <w:rsid w:val="6C77BEEB"/>
    <w:rsid w:val="6CBD7FB9"/>
    <w:rsid w:val="6D2A630E"/>
    <w:rsid w:val="6D2BD0AC"/>
    <w:rsid w:val="6D5F1444"/>
    <w:rsid w:val="6D91ABC1"/>
    <w:rsid w:val="6EAA7331"/>
    <w:rsid w:val="6EC676A3"/>
    <w:rsid w:val="6ED9A52B"/>
    <w:rsid w:val="70402772"/>
    <w:rsid w:val="70649BF2"/>
    <w:rsid w:val="7080F1AC"/>
    <w:rsid w:val="708AA4EB"/>
    <w:rsid w:val="70C70834"/>
    <w:rsid w:val="711496E6"/>
    <w:rsid w:val="7122B52A"/>
    <w:rsid w:val="71B2BD31"/>
    <w:rsid w:val="71D8FC60"/>
    <w:rsid w:val="7219CFE8"/>
    <w:rsid w:val="729D9DA1"/>
    <w:rsid w:val="72A2E9CF"/>
    <w:rsid w:val="72CF0FB1"/>
    <w:rsid w:val="731517D8"/>
    <w:rsid w:val="740317DF"/>
    <w:rsid w:val="746B8B27"/>
    <w:rsid w:val="7593082B"/>
    <w:rsid w:val="75E3C992"/>
    <w:rsid w:val="7658A826"/>
    <w:rsid w:val="767F4C56"/>
    <w:rsid w:val="76FDF3EE"/>
    <w:rsid w:val="773C0454"/>
    <w:rsid w:val="7744CB9B"/>
    <w:rsid w:val="7754824E"/>
    <w:rsid w:val="77827121"/>
    <w:rsid w:val="7801B158"/>
    <w:rsid w:val="78DB53A4"/>
    <w:rsid w:val="7908378C"/>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8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unhideWhenUsed/>
    <w:qFormat/>
    <w:rsid w:val="00A12769"/>
    <w:pPr>
      <w:keepNext/>
      <w:keepLines/>
      <w:overflowPunct/>
      <w:autoSpaceDE/>
      <w:autoSpaceDN/>
      <w:adjustRightInd/>
      <w:spacing w:before="40" w:line="259" w:lineRule="auto"/>
      <w:textAlignment w:val="auto"/>
      <w:outlineLvl w:val="2"/>
    </w:pPr>
    <w:rPr>
      <w:rFonts w:asciiTheme="majorHAnsi" w:eastAsiaTheme="majorEastAsia" w:hAnsiTheme="majorHAnsi" w:cstheme="majorBidi"/>
      <w:color w:val="1F3763" w:themeColor="accent1" w:themeShade="7F"/>
      <w:sz w:val="24"/>
      <w:szCs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Strong">
    <w:name w:val="Strong"/>
    <w:basedOn w:val="DefaultParagraphFont"/>
    <w:uiPriority w:val="22"/>
    <w:qFormat/>
    <w:rsid w:val="00A12769"/>
    <w:rPr>
      <w:b/>
      <w:bCs/>
    </w:rPr>
  </w:style>
  <w:style w:type="character" w:customStyle="1" w:styleId="Heading3Char">
    <w:name w:val="Heading 3 Char"/>
    <w:basedOn w:val="DefaultParagraphFont"/>
    <w:link w:val="Heading3"/>
    <w:uiPriority w:val="9"/>
    <w:rsid w:val="00A12769"/>
    <w:rPr>
      <w:rFonts w:asciiTheme="majorHAnsi" w:eastAsiaTheme="majorEastAsia" w:hAnsiTheme="majorHAnsi" w:cstheme="majorBidi"/>
      <w:color w:val="1F3763" w:themeColor="accent1" w:themeShade="7F"/>
      <w:sz w:val="24"/>
      <w:szCs w:val="24"/>
      <w:lang w:eastAsia="en-US"/>
    </w:rPr>
  </w:style>
  <w:style w:type="paragraph" w:styleId="NormalWeb">
    <w:name w:val="Normal (Web)"/>
    <w:basedOn w:val="Normal"/>
    <w:uiPriority w:val="99"/>
    <w:unhideWhenUsed/>
    <w:rsid w:val="00A1276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NoSpacing">
    <w:name w:val="No Spacing"/>
    <w:uiPriority w:val="1"/>
    <w:qFormat/>
    <w:rsid w:val="00134319"/>
    <w:pPr>
      <w:overflowPunct w:val="0"/>
      <w:autoSpaceDE w:val="0"/>
      <w:autoSpaceDN w:val="0"/>
      <w:adjustRightInd w:val="0"/>
    </w:pPr>
    <w:rPr>
      <w:rFonts w:ascii="Arial" w:hAnsi="Arial" w:cs="Arial"/>
      <w:color w:val="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239947150">
      <w:bodyDiv w:val="1"/>
      <w:marLeft w:val="0"/>
      <w:marRight w:val="0"/>
      <w:marTop w:val="0"/>
      <w:marBottom w:val="0"/>
      <w:divBdr>
        <w:top w:val="none" w:sz="0" w:space="0" w:color="auto"/>
        <w:left w:val="none" w:sz="0" w:space="0" w:color="auto"/>
        <w:bottom w:val="none" w:sz="0" w:space="0" w:color="auto"/>
        <w:right w:val="none" w:sz="0" w:space="0" w:color="auto"/>
      </w:divBdr>
      <w:divsChild>
        <w:div w:id="1062677974">
          <w:marLeft w:val="0"/>
          <w:marRight w:val="0"/>
          <w:marTop w:val="0"/>
          <w:marBottom w:val="0"/>
          <w:divBdr>
            <w:top w:val="none" w:sz="0" w:space="0" w:color="auto"/>
            <w:left w:val="none" w:sz="0" w:space="0" w:color="auto"/>
            <w:bottom w:val="none" w:sz="0" w:space="0" w:color="auto"/>
            <w:right w:val="none" w:sz="0" w:space="0" w:color="auto"/>
          </w:divBdr>
        </w:div>
        <w:div w:id="2011908898">
          <w:marLeft w:val="0"/>
          <w:marRight w:val="0"/>
          <w:marTop w:val="0"/>
          <w:marBottom w:val="0"/>
          <w:divBdr>
            <w:top w:val="none" w:sz="0" w:space="0" w:color="auto"/>
            <w:left w:val="none" w:sz="0" w:space="0" w:color="auto"/>
            <w:bottom w:val="none" w:sz="0" w:space="0" w:color="auto"/>
            <w:right w:val="none" w:sz="0" w:space="0" w:color="auto"/>
          </w:divBdr>
        </w:div>
        <w:div w:id="59405818">
          <w:marLeft w:val="0"/>
          <w:marRight w:val="0"/>
          <w:marTop w:val="0"/>
          <w:marBottom w:val="0"/>
          <w:divBdr>
            <w:top w:val="none" w:sz="0" w:space="0" w:color="auto"/>
            <w:left w:val="none" w:sz="0" w:space="0" w:color="auto"/>
            <w:bottom w:val="none" w:sz="0" w:space="0" w:color="auto"/>
            <w:right w:val="none" w:sz="0" w:space="0" w:color="auto"/>
          </w:divBdr>
        </w:div>
      </w:divsChild>
    </w:div>
    <w:div w:id="632758362">
      <w:bodyDiv w:val="1"/>
      <w:marLeft w:val="0"/>
      <w:marRight w:val="0"/>
      <w:marTop w:val="0"/>
      <w:marBottom w:val="0"/>
      <w:divBdr>
        <w:top w:val="none" w:sz="0" w:space="0" w:color="auto"/>
        <w:left w:val="none" w:sz="0" w:space="0" w:color="auto"/>
        <w:bottom w:val="none" w:sz="0" w:space="0" w:color="auto"/>
        <w:right w:val="none" w:sz="0" w:space="0" w:color="auto"/>
      </w:divBdr>
    </w:div>
    <w:div w:id="782383261">
      <w:bodyDiv w:val="1"/>
      <w:marLeft w:val="0"/>
      <w:marRight w:val="0"/>
      <w:marTop w:val="0"/>
      <w:marBottom w:val="0"/>
      <w:divBdr>
        <w:top w:val="none" w:sz="0" w:space="0" w:color="auto"/>
        <w:left w:val="none" w:sz="0" w:space="0" w:color="auto"/>
        <w:bottom w:val="none" w:sz="0" w:space="0" w:color="auto"/>
        <w:right w:val="none" w:sz="0" w:space="0" w:color="auto"/>
      </w:divBdr>
      <w:divsChild>
        <w:div w:id="1133713333">
          <w:marLeft w:val="0"/>
          <w:marRight w:val="0"/>
          <w:marTop w:val="0"/>
          <w:marBottom w:val="0"/>
          <w:divBdr>
            <w:top w:val="none" w:sz="0" w:space="0" w:color="auto"/>
            <w:left w:val="none" w:sz="0" w:space="0" w:color="auto"/>
            <w:bottom w:val="none" w:sz="0" w:space="0" w:color="auto"/>
            <w:right w:val="none" w:sz="0" w:space="0" w:color="auto"/>
          </w:divBdr>
        </w:div>
        <w:div w:id="2088576830">
          <w:marLeft w:val="0"/>
          <w:marRight w:val="0"/>
          <w:marTop w:val="0"/>
          <w:marBottom w:val="0"/>
          <w:divBdr>
            <w:top w:val="none" w:sz="0" w:space="0" w:color="auto"/>
            <w:left w:val="none" w:sz="0" w:space="0" w:color="auto"/>
            <w:bottom w:val="none" w:sz="0" w:space="0" w:color="auto"/>
            <w:right w:val="none" w:sz="0" w:space="0" w:color="auto"/>
          </w:divBdr>
        </w:div>
        <w:div w:id="8114629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5341881">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25608347">
      <w:bodyDiv w:val="1"/>
      <w:marLeft w:val="0"/>
      <w:marRight w:val="0"/>
      <w:marTop w:val="0"/>
      <w:marBottom w:val="0"/>
      <w:divBdr>
        <w:top w:val="none" w:sz="0" w:space="0" w:color="auto"/>
        <w:left w:val="none" w:sz="0" w:space="0" w:color="auto"/>
        <w:bottom w:val="none" w:sz="0" w:space="0" w:color="auto"/>
        <w:right w:val="none" w:sz="0" w:space="0" w:color="auto"/>
      </w:divBdr>
      <w:divsChild>
        <w:div w:id="1396508929">
          <w:marLeft w:val="0"/>
          <w:marRight w:val="0"/>
          <w:marTop w:val="0"/>
          <w:marBottom w:val="0"/>
          <w:divBdr>
            <w:top w:val="none" w:sz="0" w:space="0" w:color="auto"/>
            <w:left w:val="none" w:sz="0" w:space="0" w:color="auto"/>
            <w:bottom w:val="none" w:sz="0" w:space="0" w:color="auto"/>
            <w:right w:val="none" w:sz="0" w:space="0" w:color="auto"/>
          </w:divBdr>
        </w:div>
        <w:div w:id="1946692475">
          <w:marLeft w:val="0"/>
          <w:marRight w:val="0"/>
          <w:marTop w:val="0"/>
          <w:marBottom w:val="0"/>
          <w:divBdr>
            <w:top w:val="none" w:sz="0" w:space="0" w:color="auto"/>
            <w:left w:val="none" w:sz="0" w:space="0" w:color="auto"/>
            <w:bottom w:val="none" w:sz="0" w:space="0" w:color="auto"/>
            <w:right w:val="none" w:sz="0" w:space="0" w:color="auto"/>
          </w:divBdr>
        </w:div>
        <w:div w:id="479924422">
          <w:marLeft w:val="0"/>
          <w:marRight w:val="0"/>
          <w:marTop w:val="0"/>
          <w:marBottom w:val="0"/>
          <w:divBdr>
            <w:top w:val="none" w:sz="0" w:space="0" w:color="auto"/>
            <w:left w:val="none" w:sz="0" w:space="0" w:color="auto"/>
            <w:bottom w:val="none" w:sz="0" w:space="0" w:color="auto"/>
            <w:right w:val="none" w:sz="0" w:space="0" w:color="auto"/>
          </w:divBdr>
        </w:div>
      </w:divsChild>
    </w:div>
    <w:div w:id="1532837070">
      <w:bodyDiv w:val="1"/>
      <w:marLeft w:val="0"/>
      <w:marRight w:val="0"/>
      <w:marTop w:val="0"/>
      <w:marBottom w:val="0"/>
      <w:divBdr>
        <w:top w:val="none" w:sz="0" w:space="0" w:color="auto"/>
        <w:left w:val="none" w:sz="0" w:space="0" w:color="auto"/>
        <w:bottom w:val="none" w:sz="0" w:space="0" w:color="auto"/>
        <w:right w:val="none" w:sz="0" w:space="0" w:color="auto"/>
      </w:divBdr>
      <w:divsChild>
        <w:div w:id="693849625">
          <w:marLeft w:val="0"/>
          <w:marRight w:val="0"/>
          <w:marTop w:val="0"/>
          <w:marBottom w:val="0"/>
          <w:divBdr>
            <w:top w:val="none" w:sz="0" w:space="0" w:color="auto"/>
            <w:left w:val="none" w:sz="0" w:space="0" w:color="auto"/>
            <w:bottom w:val="none" w:sz="0" w:space="0" w:color="auto"/>
            <w:right w:val="none" w:sz="0" w:space="0" w:color="auto"/>
          </w:divBdr>
        </w:div>
        <w:div w:id="624704190">
          <w:marLeft w:val="0"/>
          <w:marRight w:val="0"/>
          <w:marTop w:val="0"/>
          <w:marBottom w:val="0"/>
          <w:divBdr>
            <w:top w:val="none" w:sz="0" w:space="0" w:color="auto"/>
            <w:left w:val="none" w:sz="0" w:space="0" w:color="auto"/>
            <w:bottom w:val="none" w:sz="0" w:space="0" w:color="auto"/>
            <w:right w:val="none" w:sz="0" w:space="0" w:color="auto"/>
          </w:divBdr>
        </w:div>
        <w:div w:id="841436813">
          <w:marLeft w:val="0"/>
          <w:marRight w:val="0"/>
          <w:marTop w:val="0"/>
          <w:marBottom w:val="0"/>
          <w:divBdr>
            <w:top w:val="none" w:sz="0" w:space="0" w:color="auto"/>
            <w:left w:val="none" w:sz="0" w:space="0" w:color="auto"/>
            <w:bottom w:val="none" w:sz="0" w:space="0" w:color="auto"/>
            <w:right w:val="none" w:sz="0" w:space="0" w:color="auto"/>
          </w:divBdr>
        </w:div>
      </w:divsChild>
    </w:div>
    <w:div w:id="1574437040">
      <w:bodyDiv w:val="1"/>
      <w:marLeft w:val="0"/>
      <w:marRight w:val="0"/>
      <w:marTop w:val="0"/>
      <w:marBottom w:val="0"/>
      <w:divBdr>
        <w:top w:val="none" w:sz="0" w:space="0" w:color="auto"/>
        <w:left w:val="none" w:sz="0" w:space="0" w:color="auto"/>
        <w:bottom w:val="none" w:sz="0" w:space="0" w:color="auto"/>
        <w:right w:val="none" w:sz="0" w:space="0" w:color="auto"/>
      </w:divBdr>
    </w:div>
    <w:div w:id="168875387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5054188">
      <w:bodyDiv w:val="1"/>
      <w:marLeft w:val="0"/>
      <w:marRight w:val="0"/>
      <w:marTop w:val="0"/>
      <w:marBottom w:val="0"/>
      <w:divBdr>
        <w:top w:val="none" w:sz="0" w:space="0" w:color="auto"/>
        <w:left w:val="none" w:sz="0" w:space="0" w:color="auto"/>
        <w:bottom w:val="none" w:sz="0" w:space="0" w:color="auto"/>
        <w:right w:val="none" w:sz="0" w:space="0" w:color="auto"/>
      </w:divBdr>
      <w:divsChild>
        <w:div w:id="1389380786">
          <w:marLeft w:val="0"/>
          <w:marRight w:val="0"/>
          <w:marTop w:val="0"/>
          <w:marBottom w:val="0"/>
          <w:divBdr>
            <w:top w:val="none" w:sz="0" w:space="0" w:color="auto"/>
            <w:left w:val="none" w:sz="0" w:space="0" w:color="auto"/>
            <w:bottom w:val="none" w:sz="0" w:space="0" w:color="auto"/>
            <w:right w:val="none" w:sz="0" w:space="0" w:color="auto"/>
          </w:divBdr>
        </w:div>
        <w:div w:id="2116630551">
          <w:marLeft w:val="0"/>
          <w:marRight w:val="0"/>
          <w:marTop w:val="0"/>
          <w:marBottom w:val="0"/>
          <w:divBdr>
            <w:top w:val="none" w:sz="0" w:space="0" w:color="auto"/>
            <w:left w:val="none" w:sz="0" w:space="0" w:color="auto"/>
            <w:bottom w:val="none" w:sz="0" w:space="0" w:color="auto"/>
            <w:right w:val="none" w:sz="0" w:space="0" w:color="auto"/>
          </w:divBdr>
        </w:div>
        <w:div w:id="1706905220">
          <w:marLeft w:val="0"/>
          <w:marRight w:val="0"/>
          <w:marTop w:val="0"/>
          <w:marBottom w:val="0"/>
          <w:divBdr>
            <w:top w:val="none" w:sz="0" w:space="0" w:color="auto"/>
            <w:left w:val="none" w:sz="0" w:space="0" w:color="auto"/>
            <w:bottom w:val="none" w:sz="0" w:space="0" w:color="auto"/>
            <w:right w:val="none" w:sz="0" w:space="0" w:color="auto"/>
          </w:divBdr>
        </w:div>
      </w:divsChild>
    </w:div>
    <w:div w:id="1785877625">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197725325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eader" Target="header5.xml"/><Relationship Id="rId3" Type="http://schemas.openxmlformats.org/officeDocument/2006/relationships/customXml" Target="../customXml/item3.xml"/><Relationship Id="rId21" Type="http://schemas.openxmlformats.org/officeDocument/2006/relationships/hyperlink" Target="https://www.thesisbusiness.com/author/admin"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eader" Target="header4.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eader" Target="header6.xml"/><Relationship Id="R23e56a4b64eb4363"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trainingsoutheast.blogspot.com/"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www.behavemasterclass.com/" TargetMode="External"/><Relationship Id="rId28" Type="http://schemas.openxmlformats.org/officeDocument/2006/relationships/footer" Target="footer5.xm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thesisbusiness.com/" TargetMode="External"/><Relationship Id="rId27" Type="http://schemas.openxmlformats.org/officeDocument/2006/relationships/footer" Target="footer4.xml"/><Relationship Id="rId30" Type="http://schemas.openxmlformats.org/officeDocument/2006/relationships/footer" Target="footer6.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A7B70C5-3D33-49BB-9F5B-CEF601DDA0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245</TotalTime>
  <Pages>37</Pages>
  <Words>9025</Words>
  <Characters>53334</Characters>
  <Application>Microsoft Office Word</Application>
  <DocSecurity>0</DocSecurity>
  <Lines>444</Lines>
  <Paragraphs>124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62235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Powell,James swp6681</cp:lastModifiedBy>
  <cp:revision>75</cp:revision>
  <cp:lastPrinted>2014-08-26T08:55:00Z</cp:lastPrinted>
  <dcterms:created xsi:type="dcterms:W3CDTF">2019-02-14T13:20:00Z</dcterms:created>
  <dcterms:modified xsi:type="dcterms:W3CDTF">2022-01-29T13:47:00Z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2022-01-24T11:14:10Z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8b5030ba-4935-4593-b560-d3f0d996eda7</vt:lpwstr>
  </property>
  <property fmtid="{D5CDD505-2E9C-101B-9397-08002B2CF9AE}" pid="9" name="MSIP_Label_66cf8fe5-b7b7-4df7-b38d-1c61ac2f6639_ContentBits">
    <vt:lpwstr>0</vt:lpwstr>
  </property>
  <property fmtid="{D5CDD505-2E9C-101B-9397-08002B2CF9AE}" pid="10" name="TitusGUID">
    <vt:lpwstr>c2ba7f33-4b7b-4be7-b9d0-92073dfeeb3e</vt:lpwstr>
  </property>
  <property fmtid="{D5CDD505-2E9C-101B-9397-08002B2CF9AE}" pid="11" name="Classification">
    <vt:lpwstr>OFFICIAL</vt:lpwstr>
  </property>
  <property fmtid="{D5CDD505-2E9C-101B-9397-08002B2CF9AE}" pid="12" name="Visibility">
    <vt:lpwstr>NOT VISIBLE</vt:lpwstr>
  </property>
</Properties>
</file>