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AF942" w14:textId="2E1545FC" w:rsidR="00D74515" w:rsidRPr="00E94571" w:rsidRDefault="00BB0A85" w:rsidP="005D7811">
      <w:pPr>
        <w:jc w:val="center"/>
        <w:rPr>
          <w:rFonts w:eastAsia="Times New Roman" w:cs="Times New Roman"/>
          <w:b/>
          <w:color w:val="373A3C"/>
          <w:sz w:val="22"/>
          <w:szCs w:val="22"/>
          <w:u w:val="thick"/>
          <w:shd w:val="clear" w:color="auto" w:fill="FFFFFF"/>
          <w:lang w:eastAsia="en-GB"/>
        </w:rPr>
      </w:pPr>
      <w:r w:rsidRPr="00E94571">
        <w:rPr>
          <w:rFonts w:eastAsia="Times New Roman" w:cs="Times New Roman"/>
          <w:b/>
          <w:color w:val="373A3C"/>
          <w:sz w:val="22"/>
          <w:szCs w:val="22"/>
          <w:u w:val="thick"/>
          <w:shd w:val="clear" w:color="auto" w:fill="FFFFFF"/>
          <w:lang w:eastAsia="en-GB"/>
        </w:rPr>
        <w:t>E</w:t>
      </w:r>
      <w:r w:rsidRPr="00D74515">
        <w:rPr>
          <w:rFonts w:eastAsia="Times New Roman" w:cs="Times New Roman"/>
          <w:b/>
          <w:color w:val="373A3C"/>
          <w:sz w:val="22"/>
          <w:szCs w:val="22"/>
          <w:u w:val="thick"/>
          <w:shd w:val="clear" w:color="auto" w:fill="FFFFFF"/>
          <w:lang w:eastAsia="en-GB"/>
        </w:rPr>
        <w:t>valuation of the motivati</w:t>
      </w:r>
      <w:r w:rsidRPr="00E94571">
        <w:rPr>
          <w:rFonts w:eastAsia="Times New Roman" w:cs="Times New Roman"/>
          <w:b/>
          <w:color w:val="373A3C"/>
          <w:sz w:val="22"/>
          <w:szCs w:val="22"/>
          <w:u w:val="thick"/>
          <w:shd w:val="clear" w:color="auto" w:fill="FFFFFF"/>
          <w:lang w:eastAsia="en-GB"/>
        </w:rPr>
        <w:t>ons and characteristics of the E</w:t>
      </w:r>
      <w:r w:rsidRPr="00D74515">
        <w:rPr>
          <w:rFonts w:eastAsia="Times New Roman" w:cs="Times New Roman"/>
          <w:b/>
          <w:color w:val="373A3C"/>
          <w:sz w:val="22"/>
          <w:szCs w:val="22"/>
          <w:u w:val="thick"/>
          <w:shd w:val="clear" w:color="auto" w:fill="FFFFFF"/>
          <w:lang w:eastAsia="en-GB"/>
        </w:rPr>
        <w:t>ntrepreneur</w:t>
      </w:r>
    </w:p>
    <w:p w14:paraId="7A5D331E" w14:textId="77777777" w:rsidR="00D74515" w:rsidRPr="00E94571" w:rsidRDefault="0060379E" w:rsidP="005D7811">
      <w:pPr>
        <w:jc w:val="center"/>
        <w:rPr>
          <w:rFonts w:eastAsia="Times New Roman" w:cs="Times New Roman"/>
          <w:b/>
          <w:color w:val="373A3C"/>
          <w:sz w:val="22"/>
          <w:szCs w:val="22"/>
          <w:u w:val="thick"/>
          <w:shd w:val="clear" w:color="auto" w:fill="FFFFFF"/>
          <w:lang w:eastAsia="en-GB"/>
        </w:rPr>
      </w:pPr>
    </w:p>
    <w:p w14:paraId="012A9716" w14:textId="77777777" w:rsidR="005D7811" w:rsidRDefault="0060379E" w:rsidP="005D7811">
      <w:pPr>
        <w:jc w:val="center"/>
        <w:rPr>
          <w:rFonts w:eastAsia="Times New Roman" w:cs="Times New Roman"/>
          <w:b/>
          <w:color w:val="373A3C"/>
          <w:sz w:val="22"/>
          <w:szCs w:val="22"/>
          <w:u w:val="thick"/>
          <w:shd w:val="clear" w:color="auto" w:fill="FFFFFF"/>
          <w:lang w:eastAsia="en-GB"/>
        </w:rPr>
      </w:pPr>
    </w:p>
    <w:p w14:paraId="647EFC35" w14:textId="4EBF24E7" w:rsidR="00D74515" w:rsidRPr="00E94571" w:rsidRDefault="00BB0A85" w:rsidP="005D7811">
      <w:pPr>
        <w:jc w:val="center"/>
        <w:rPr>
          <w:rFonts w:eastAsia="Times New Roman" w:cs="Times New Roman"/>
          <w:b/>
          <w:color w:val="373A3C"/>
          <w:sz w:val="22"/>
          <w:szCs w:val="22"/>
          <w:u w:val="thick"/>
          <w:shd w:val="clear" w:color="auto" w:fill="FFFFFF"/>
          <w:lang w:eastAsia="en-GB"/>
        </w:rPr>
      </w:pPr>
      <w:r w:rsidRPr="00E94571">
        <w:rPr>
          <w:rFonts w:eastAsia="Times New Roman" w:cs="Times New Roman"/>
          <w:b/>
          <w:color w:val="373A3C"/>
          <w:sz w:val="22"/>
          <w:szCs w:val="22"/>
          <w:u w:val="thick"/>
          <w:shd w:val="clear" w:color="auto" w:fill="FFFFFF"/>
          <w:lang w:eastAsia="en-GB"/>
        </w:rPr>
        <w:t>Introduction</w:t>
      </w:r>
    </w:p>
    <w:p w14:paraId="5D959698" w14:textId="77777777" w:rsidR="00D74515" w:rsidRPr="00E94571" w:rsidRDefault="0060379E" w:rsidP="00D74515">
      <w:pPr>
        <w:rPr>
          <w:rFonts w:eastAsia="Times New Roman" w:cs="Times New Roman"/>
          <w:color w:val="373A3C"/>
          <w:sz w:val="22"/>
          <w:szCs w:val="22"/>
          <w:shd w:val="clear" w:color="auto" w:fill="FFFFFF"/>
          <w:lang w:eastAsia="en-GB"/>
        </w:rPr>
      </w:pPr>
    </w:p>
    <w:p w14:paraId="49F5BABC" w14:textId="77777777" w:rsidR="00987804" w:rsidRDefault="00BB0A85" w:rsidP="0064074A">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The businesses in recent years given way to a number of businessmen; entrepreneurs with the help of changing technology applying ord</w:t>
      </w:r>
      <w:r>
        <w:rPr>
          <w:rStyle w:val="CommentReference"/>
        </w:rPr>
        <w:commentReference w:id="0"/>
      </w:r>
      <w:r w:rsidRPr="00E94571">
        <w:rPr>
          <w:rFonts w:eastAsia="Times New Roman" w:cs="Times New Roman"/>
          <w:color w:val="373A3C"/>
          <w:sz w:val="22"/>
          <w:szCs w:val="22"/>
          <w:shd w:val="clear" w:color="auto" w:fill="FFFFFF"/>
          <w:lang w:eastAsia="en-GB"/>
        </w:rPr>
        <w:t xml:space="preserve">inary rules with the historical and transitional data. </w:t>
      </w:r>
    </w:p>
    <w:p w14:paraId="59621429" w14:textId="584AFC5F" w:rsidR="0064074A" w:rsidRDefault="00461254" w:rsidP="0064074A">
      <w:pPr>
        <w:rPr>
          <w:rFonts w:eastAsia="Times New Roman" w:cs="Times New Roman"/>
          <w:sz w:val="22"/>
          <w:szCs w:val="22"/>
          <w:lang w:eastAsia="en-GB"/>
        </w:rPr>
      </w:pPr>
      <w:r w:rsidRPr="00C55652">
        <w:rPr>
          <w:rFonts w:eastAsia="Times New Roman" w:cs="Times New Roman"/>
          <w:color w:val="373A3C"/>
          <w:sz w:val="22"/>
          <w:szCs w:val="22"/>
          <w:highlight w:val="yellow"/>
          <w:shd w:val="clear" w:color="auto" w:fill="FFFFFF"/>
          <w:lang w:eastAsia="en-GB"/>
        </w:rPr>
        <w:t>Schumpeter, J</w:t>
      </w:r>
      <w:r w:rsidR="00987804" w:rsidRPr="00C55652">
        <w:rPr>
          <w:rFonts w:eastAsia="Times New Roman" w:cs="Times New Roman"/>
          <w:color w:val="373A3C"/>
          <w:sz w:val="22"/>
          <w:szCs w:val="22"/>
          <w:highlight w:val="yellow"/>
          <w:shd w:val="clear" w:color="auto" w:fill="FFFFFF"/>
          <w:lang w:eastAsia="en-GB"/>
        </w:rPr>
        <w:t>.</w:t>
      </w:r>
      <w:r w:rsidR="00C55652" w:rsidRPr="00C55652">
        <w:rPr>
          <w:rFonts w:eastAsia="Times New Roman" w:cs="Times New Roman"/>
          <w:color w:val="373A3C"/>
          <w:sz w:val="22"/>
          <w:szCs w:val="22"/>
          <w:highlight w:val="yellow"/>
          <w:shd w:val="clear" w:color="auto" w:fill="FFFFFF"/>
          <w:lang w:eastAsia="en-GB"/>
        </w:rPr>
        <w:t xml:space="preserve"> A.</w:t>
      </w:r>
      <w:r w:rsidR="00987804" w:rsidRPr="00C55652">
        <w:rPr>
          <w:rFonts w:eastAsia="Times New Roman" w:cs="Times New Roman"/>
          <w:color w:val="373A3C"/>
          <w:sz w:val="22"/>
          <w:szCs w:val="22"/>
          <w:highlight w:val="yellow"/>
          <w:shd w:val="clear" w:color="auto" w:fill="FFFFFF"/>
          <w:lang w:eastAsia="en-GB"/>
        </w:rPr>
        <w:t xml:space="preserve"> (1947)</w:t>
      </w:r>
      <w:r w:rsidR="00987804">
        <w:rPr>
          <w:rFonts w:eastAsia="Times New Roman" w:cs="Times New Roman"/>
          <w:color w:val="373A3C"/>
          <w:sz w:val="22"/>
          <w:szCs w:val="22"/>
          <w:shd w:val="clear" w:color="auto" w:fill="FFFFFF"/>
          <w:lang w:eastAsia="en-GB"/>
        </w:rPr>
        <w:t xml:space="preserve"> explores </w:t>
      </w:r>
      <w:r w:rsidR="00C23326">
        <w:rPr>
          <w:rFonts w:eastAsia="Times New Roman" w:cs="Times New Roman"/>
          <w:color w:val="373A3C"/>
          <w:sz w:val="22"/>
          <w:szCs w:val="22"/>
          <w:shd w:val="clear" w:color="auto" w:fill="FFFFFF"/>
          <w:lang w:eastAsia="en-GB"/>
        </w:rPr>
        <w:t>‘’</w:t>
      </w:r>
      <w:r w:rsidR="00BB0A85" w:rsidRPr="009B5713">
        <w:rPr>
          <w:rFonts w:eastAsia="Times New Roman" w:cs="Times New Roman"/>
          <w:sz w:val="22"/>
          <w:szCs w:val="22"/>
          <w:lang w:eastAsia="en-GB"/>
        </w:rPr>
        <w:t xml:space="preserve">Whenever an economy or a sector of an economy adapts itself to a change in its data in the way that traditional theory describes, whenever, that is, an economy reacts to an increase in population by simply adding the new brains and hands to the working force in the existing employment, or an industry reacts to a protective duty by expansion within its existing practice, we may speak of the development as adaptive </w:t>
      </w:r>
      <w:r w:rsidR="00BB0A85" w:rsidRPr="00E94571">
        <w:rPr>
          <w:rFonts w:eastAsia="Times New Roman" w:cs="Times New Roman"/>
          <w:sz w:val="22"/>
          <w:szCs w:val="22"/>
          <w:lang w:eastAsia="en-GB"/>
        </w:rPr>
        <w:t>response.</w:t>
      </w:r>
      <w:r w:rsidR="00916D2E">
        <w:rPr>
          <w:rFonts w:eastAsia="Times New Roman" w:cs="Times New Roman"/>
          <w:sz w:val="22"/>
          <w:szCs w:val="22"/>
          <w:lang w:eastAsia="en-GB"/>
        </w:rPr>
        <w:t xml:space="preserve"> W</w:t>
      </w:r>
      <w:r w:rsidR="0064074A">
        <w:rPr>
          <w:rFonts w:eastAsia="Times New Roman" w:cs="Times New Roman"/>
          <w:sz w:val="22"/>
          <w:szCs w:val="22"/>
          <w:lang w:eastAsia="en-GB"/>
        </w:rPr>
        <w:t>henever an economy or an industry or some firms in an industry do something else, something that is outside of the range of existing practice is called creative response’’</w:t>
      </w:r>
      <w:r w:rsidR="00916D2E">
        <w:rPr>
          <w:rFonts w:eastAsia="Times New Roman" w:cs="Times New Roman"/>
          <w:sz w:val="22"/>
          <w:szCs w:val="22"/>
          <w:lang w:eastAsia="en-GB"/>
        </w:rPr>
        <w:t xml:space="preserve"> </w:t>
      </w:r>
    </w:p>
    <w:p w14:paraId="287BC850" w14:textId="77777777" w:rsidR="00916D2E" w:rsidRDefault="00916D2E" w:rsidP="0064074A">
      <w:pPr>
        <w:rPr>
          <w:rFonts w:eastAsia="Times New Roman" w:cs="Times New Roman"/>
          <w:sz w:val="22"/>
          <w:szCs w:val="22"/>
          <w:lang w:eastAsia="en-GB"/>
        </w:rPr>
      </w:pPr>
    </w:p>
    <w:p w14:paraId="4563D1CA" w14:textId="77777777" w:rsidR="009F4F42" w:rsidRDefault="009F4F42" w:rsidP="0064074A">
      <w:pPr>
        <w:rPr>
          <w:rFonts w:eastAsia="Times New Roman" w:cs="Times New Roman"/>
          <w:sz w:val="22"/>
          <w:szCs w:val="22"/>
          <w:lang w:eastAsia="en-GB"/>
        </w:rPr>
      </w:pPr>
    </w:p>
    <w:p w14:paraId="21741943" w14:textId="69D959CC" w:rsidR="009F4F42" w:rsidRDefault="00461254" w:rsidP="0064074A">
      <w:pPr>
        <w:rPr>
          <w:rFonts w:eastAsia="Times New Roman" w:cs="Times New Roman"/>
          <w:sz w:val="22"/>
          <w:szCs w:val="22"/>
          <w:lang w:eastAsia="en-GB"/>
        </w:rPr>
      </w:pPr>
      <w:r w:rsidRPr="00C55652">
        <w:rPr>
          <w:rFonts w:eastAsia="Times New Roman" w:cs="Times New Roman"/>
          <w:sz w:val="22"/>
          <w:szCs w:val="22"/>
          <w:highlight w:val="yellow"/>
          <w:lang w:eastAsia="en-GB"/>
        </w:rPr>
        <w:t>(</w:t>
      </w:r>
      <w:proofErr w:type="spellStart"/>
      <w:r w:rsidRPr="00C55652">
        <w:rPr>
          <w:rFonts w:eastAsia="Times New Roman" w:cs="Times New Roman"/>
          <w:sz w:val="22"/>
          <w:szCs w:val="22"/>
          <w:highlight w:val="yellow"/>
          <w:lang w:eastAsia="en-GB"/>
        </w:rPr>
        <w:t>Gedeon</w:t>
      </w:r>
      <w:proofErr w:type="spellEnd"/>
      <w:r w:rsidRPr="00C55652">
        <w:rPr>
          <w:rFonts w:eastAsia="Times New Roman" w:cs="Times New Roman"/>
          <w:sz w:val="22"/>
          <w:szCs w:val="22"/>
          <w:highlight w:val="yellow"/>
          <w:lang w:eastAsia="en-GB"/>
        </w:rPr>
        <w:t>, S</w:t>
      </w:r>
      <w:r w:rsidR="00E141EB" w:rsidRPr="00C55652">
        <w:rPr>
          <w:rFonts w:eastAsia="Times New Roman" w:cs="Times New Roman"/>
          <w:sz w:val="22"/>
          <w:szCs w:val="22"/>
          <w:highlight w:val="yellow"/>
          <w:lang w:eastAsia="en-GB"/>
        </w:rPr>
        <w:t>.</w:t>
      </w:r>
      <w:r w:rsidR="00987804" w:rsidRPr="00C55652">
        <w:rPr>
          <w:rFonts w:eastAsia="Times New Roman" w:cs="Times New Roman"/>
          <w:sz w:val="22"/>
          <w:szCs w:val="22"/>
          <w:highlight w:val="yellow"/>
          <w:lang w:eastAsia="en-GB"/>
        </w:rPr>
        <w:t xml:space="preserve"> 2010)</w:t>
      </w:r>
      <w:r w:rsidR="00987804">
        <w:rPr>
          <w:rFonts w:eastAsia="Times New Roman" w:cs="Times New Roman"/>
          <w:sz w:val="22"/>
          <w:szCs w:val="22"/>
          <w:lang w:eastAsia="en-GB"/>
        </w:rPr>
        <w:t xml:space="preserve"> </w:t>
      </w:r>
      <w:r w:rsidR="000F7091">
        <w:rPr>
          <w:rFonts w:eastAsia="Times New Roman" w:cs="Times New Roman"/>
          <w:sz w:val="22"/>
          <w:szCs w:val="22"/>
          <w:lang w:eastAsia="en-GB"/>
        </w:rPr>
        <w:t xml:space="preserve">Because of </w:t>
      </w:r>
      <w:r w:rsidR="009F4F42">
        <w:rPr>
          <w:rFonts w:eastAsia="Times New Roman" w:cs="Times New Roman"/>
          <w:sz w:val="22"/>
          <w:szCs w:val="22"/>
          <w:lang w:eastAsia="en-GB"/>
        </w:rPr>
        <w:t>so many definitions associated with Entrepreneurship</w:t>
      </w:r>
      <w:r w:rsidR="000F7091">
        <w:rPr>
          <w:rFonts w:eastAsia="Times New Roman" w:cs="Times New Roman"/>
          <w:sz w:val="22"/>
          <w:szCs w:val="22"/>
          <w:lang w:eastAsia="en-GB"/>
        </w:rPr>
        <w:t xml:space="preserve"> scholars have applied various adjectives to the word entrepreneurship to create sub-domain terms such as ‘’corporate entrepreneurship’’, ‘’social entrepreneurship’’, opportunity entrepreneurship’ ‘and necessity entrepreneurship which gives greater clarity when specifying subject populations or sharing data sets further more enable us to focus on and explore different aspects of entrepreneurship.</w:t>
      </w:r>
    </w:p>
    <w:p w14:paraId="648B12BE" w14:textId="77777777" w:rsidR="00E7214F" w:rsidRDefault="00E7214F" w:rsidP="008C67C0">
      <w:pPr>
        <w:rPr>
          <w:rFonts w:eastAsia="Times New Roman" w:cs="Times New Roman"/>
          <w:sz w:val="22"/>
          <w:szCs w:val="22"/>
          <w:lang w:eastAsia="en-GB"/>
        </w:rPr>
      </w:pPr>
    </w:p>
    <w:p w14:paraId="454B460E" w14:textId="6833552A" w:rsidR="00C352AB" w:rsidRDefault="00E141EB" w:rsidP="009F4F42">
      <w:pPr>
        <w:widowControl w:val="0"/>
        <w:autoSpaceDE w:val="0"/>
        <w:autoSpaceDN w:val="0"/>
        <w:adjustRightInd w:val="0"/>
        <w:spacing w:after="240" w:line="280" w:lineRule="atLeast"/>
        <w:rPr>
          <w:rFonts w:eastAsia="Times New Roman" w:cs="Times New Roman"/>
          <w:sz w:val="22"/>
          <w:szCs w:val="22"/>
          <w:lang w:eastAsia="en-GB"/>
        </w:rPr>
      </w:pPr>
      <w:r>
        <w:rPr>
          <w:rFonts w:cs="Times"/>
          <w:color w:val="000000"/>
          <w:sz w:val="22"/>
          <w:szCs w:val="22"/>
        </w:rPr>
        <w:t>T</w:t>
      </w:r>
      <w:r w:rsidR="008B5B57" w:rsidRPr="008B5B57">
        <w:rPr>
          <w:rFonts w:cs="Times"/>
          <w:color w:val="000000"/>
          <w:sz w:val="22"/>
          <w:szCs w:val="22"/>
        </w:rPr>
        <w:t>he field of entrepreneur</w:t>
      </w:r>
      <w:r w:rsidR="00E7214F">
        <w:rPr>
          <w:rFonts w:cs="Times"/>
          <w:color w:val="000000"/>
          <w:sz w:val="22"/>
          <w:szCs w:val="22"/>
        </w:rPr>
        <w:t xml:space="preserve">ship lacks a single unified and </w:t>
      </w:r>
      <w:r w:rsidR="008B5B57" w:rsidRPr="008B5B57">
        <w:rPr>
          <w:rFonts w:cs="Times"/>
          <w:color w:val="000000"/>
          <w:sz w:val="22"/>
          <w:szCs w:val="22"/>
        </w:rPr>
        <w:t>accepted definition for the term “entrepreneurship</w:t>
      </w:r>
      <w:r w:rsidR="008B5B57">
        <w:rPr>
          <w:rFonts w:cs="Times"/>
          <w:color w:val="000000"/>
          <w:sz w:val="22"/>
          <w:szCs w:val="22"/>
        </w:rPr>
        <w:t>’’</w:t>
      </w:r>
      <w:r w:rsidR="008B5B57">
        <w:rPr>
          <w:rFonts w:ascii="Times" w:hAnsi="Times" w:cs="Times"/>
          <w:color w:val="000000"/>
          <w:sz w:val="32"/>
          <w:szCs w:val="32"/>
        </w:rPr>
        <w:t xml:space="preserve"> </w:t>
      </w:r>
      <w:r w:rsidR="00EC3406">
        <w:rPr>
          <w:rFonts w:cs="Times"/>
          <w:color w:val="000000"/>
          <w:sz w:val="22"/>
          <w:szCs w:val="22"/>
        </w:rPr>
        <w:t xml:space="preserve">and Steve </w:t>
      </w:r>
      <w:proofErr w:type="spellStart"/>
      <w:r w:rsidR="00EC3406">
        <w:rPr>
          <w:rFonts w:cs="Times"/>
          <w:color w:val="000000"/>
          <w:sz w:val="22"/>
          <w:szCs w:val="22"/>
        </w:rPr>
        <w:t>Gedeon</w:t>
      </w:r>
      <w:proofErr w:type="spellEnd"/>
      <w:r w:rsidR="00EC3406">
        <w:rPr>
          <w:rFonts w:ascii="Times" w:hAnsi="Times" w:cs="Times"/>
          <w:color w:val="000000"/>
          <w:sz w:val="32"/>
          <w:szCs w:val="32"/>
        </w:rPr>
        <w:t xml:space="preserve"> </w:t>
      </w:r>
      <w:r w:rsidR="00F7502D">
        <w:rPr>
          <w:rFonts w:cs="Times"/>
          <w:color w:val="000000"/>
          <w:sz w:val="22"/>
          <w:szCs w:val="22"/>
        </w:rPr>
        <w:t xml:space="preserve">proposed lexicon </w:t>
      </w:r>
      <w:r w:rsidR="00F7502D" w:rsidRPr="00F7502D">
        <w:rPr>
          <w:rFonts w:cs="Times"/>
          <w:color w:val="000000"/>
          <w:sz w:val="22"/>
          <w:szCs w:val="22"/>
        </w:rPr>
        <w:t>previously viewed as contradictory definitions can now be seen to describe complementary lexicon terms or “sub</w:t>
      </w:r>
      <w:r w:rsidR="00F7502D" w:rsidRPr="00F7502D">
        <w:rPr>
          <w:rFonts w:eastAsia="Calibri" w:cs="Calibri"/>
          <w:color w:val="000000"/>
          <w:sz w:val="22"/>
          <w:szCs w:val="22"/>
        </w:rPr>
        <w:t>‐</w:t>
      </w:r>
      <w:r w:rsidR="00F7502D" w:rsidRPr="00F7502D">
        <w:rPr>
          <w:rFonts w:cs="Times"/>
          <w:color w:val="000000"/>
          <w:sz w:val="22"/>
          <w:szCs w:val="22"/>
        </w:rPr>
        <w:t xml:space="preserve"> domains” of entrepreneurship such as “corporate entrepreneurship”, “social entrepreneurship” or “opportunity entrepreneurship”. The sub</w:t>
      </w:r>
      <w:r w:rsidR="00F7502D" w:rsidRPr="00F7502D">
        <w:rPr>
          <w:rFonts w:eastAsia="Calibri" w:cs="Calibri"/>
          <w:color w:val="000000"/>
          <w:sz w:val="22"/>
          <w:szCs w:val="22"/>
        </w:rPr>
        <w:t>‐</w:t>
      </w:r>
      <w:r w:rsidR="00F7502D" w:rsidRPr="00F7502D">
        <w:rPr>
          <w:rFonts w:cs="Times"/>
          <w:color w:val="000000"/>
          <w:sz w:val="22"/>
          <w:szCs w:val="22"/>
        </w:rPr>
        <w:t>domains that arise from different theories are organized into a coherent lexicon using simple classification taxonomy</w:t>
      </w:r>
      <w:r w:rsidR="00F7502D">
        <w:rPr>
          <w:rFonts w:ascii="Times" w:hAnsi="Times" w:cs="Times"/>
          <w:color w:val="000000"/>
          <w:sz w:val="32"/>
          <w:szCs w:val="32"/>
        </w:rPr>
        <w:t xml:space="preserve"> </w:t>
      </w:r>
      <w:r w:rsidR="00BB0A85">
        <w:rPr>
          <w:rFonts w:eastAsia="Times New Roman" w:cs="Times New Roman"/>
          <w:sz w:val="22"/>
          <w:szCs w:val="22"/>
          <w:lang w:eastAsia="en-GB"/>
        </w:rPr>
        <w:t>r</w:t>
      </w:r>
      <w:r w:rsidR="00BB0A85" w:rsidRPr="00C352AB">
        <w:rPr>
          <w:rFonts w:eastAsia="Times New Roman" w:cs="Times New Roman"/>
          <w:sz w:val="22"/>
          <w:szCs w:val="22"/>
          <w:lang w:eastAsia="en-GB"/>
        </w:rPr>
        <w:t>ather than considering any of the historical definitions of entrepreneurship to be incorrect, we may instead extract the essential eleme</w:t>
      </w:r>
      <w:r w:rsidR="00BB0A85">
        <w:rPr>
          <w:rFonts w:eastAsia="Times New Roman" w:cs="Times New Roman"/>
          <w:sz w:val="22"/>
          <w:szCs w:val="22"/>
          <w:lang w:eastAsia="en-GB"/>
        </w:rPr>
        <w:t xml:space="preserve">nts of truth that most contain. </w:t>
      </w:r>
      <w:r w:rsidR="00461254">
        <w:rPr>
          <w:rFonts w:eastAsia="Times New Roman" w:cs="Times New Roman"/>
          <w:sz w:val="22"/>
          <w:szCs w:val="22"/>
          <w:lang w:eastAsia="en-GB"/>
        </w:rPr>
        <w:t xml:space="preserve">This was supported by </w:t>
      </w:r>
      <w:proofErr w:type="spellStart"/>
      <w:r w:rsidR="00461254" w:rsidRPr="00C55652">
        <w:rPr>
          <w:rFonts w:eastAsia="Times New Roman" w:cs="Times New Roman"/>
          <w:sz w:val="22"/>
          <w:szCs w:val="22"/>
          <w:highlight w:val="yellow"/>
          <w:lang w:eastAsia="en-GB"/>
        </w:rPr>
        <w:t>Gedeon</w:t>
      </w:r>
      <w:proofErr w:type="spellEnd"/>
      <w:r w:rsidR="00461254" w:rsidRPr="00C55652">
        <w:rPr>
          <w:rFonts w:eastAsia="Times New Roman" w:cs="Times New Roman"/>
          <w:sz w:val="22"/>
          <w:szCs w:val="22"/>
          <w:highlight w:val="yellow"/>
          <w:lang w:eastAsia="en-GB"/>
        </w:rPr>
        <w:t>, S</w:t>
      </w:r>
      <w:r w:rsidRPr="00C55652">
        <w:rPr>
          <w:rFonts w:eastAsia="Times New Roman" w:cs="Times New Roman"/>
          <w:sz w:val="22"/>
          <w:szCs w:val="22"/>
          <w:highlight w:val="yellow"/>
          <w:lang w:eastAsia="en-GB"/>
        </w:rPr>
        <w:t>. (2010)</w:t>
      </w:r>
    </w:p>
    <w:p w14:paraId="165DC783" w14:textId="04177AD6" w:rsidR="00916D2E" w:rsidRPr="00916D2E" w:rsidRDefault="00461254" w:rsidP="00916D2E">
      <w:pPr>
        <w:widowControl w:val="0"/>
        <w:autoSpaceDE w:val="0"/>
        <w:autoSpaceDN w:val="0"/>
        <w:adjustRightInd w:val="0"/>
        <w:spacing w:after="240"/>
        <w:rPr>
          <w:rFonts w:cs="Times"/>
          <w:color w:val="000000"/>
          <w:sz w:val="22"/>
          <w:szCs w:val="22"/>
        </w:rPr>
      </w:pPr>
      <w:r w:rsidRPr="00C55652">
        <w:rPr>
          <w:rFonts w:cs="Times"/>
          <w:color w:val="000000"/>
          <w:sz w:val="22"/>
          <w:szCs w:val="22"/>
          <w:highlight w:val="yellow"/>
        </w:rPr>
        <w:t>(</w:t>
      </w:r>
      <w:proofErr w:type="spellStart"/>
      <w:r w:rsidRPr="00C55652">
        <w:rPr>
          <w:rFonts w:cs="Times"/>
          <w:color w:val="000000"/>
          <w:sz w:val="22"/>
          <w:szCs w:val="22"/>
          <w:highlight w:val="yellow"/>
        </w:rPr>
        <w:t>Gedeon</w:t>
      </w:r>
      <w:proofErr w:type="spellEnd"/>
      <w:r w:rsidRPr="00C55652">
        <w:rPr>
          <w:rFonts w:cs="Times"/>
          <w:color w:val="000000"/>
          <w:sz w:val="22"/>
          <w:szCs w:val="22"/>
          <w:highlight w:val="yellow"/>
        </w:rPr>
        <w:t>, S</w:t>
      </w:r>
      <w:r w:rsidR="00E141EB" w:rsidRPr="00C55652">
        <w:rPr>
          <w:rFonts w:cs="Times"/>
          <w:color w:val="000000"/>
          <w:sz w:val="22"/>
          <w:szCs w:val="22"/>
          <w:highlight w:val="yellow"/>
        </w:rPr>
        <w:t xml:space="preserve">. </w:t>
      </w:r>
      <w:r w:rsidR="00AF6F5B" w:rsidRPr="00C55652">
        <w:rPr>
          <w:rFonts w:cs="Times"/>
          <w:color w:val="000000"/>
          <w:sz w:val="22"/>
          <w:szCs w:val="22"/>
          <w:highlight w:val="yellow"/>
        </w:rPr>
        <w:t>2010</w:t>
      </w:r>
      <w:r w:rsidR="00AF6F5B">
        <w:rPr>
          <w:rFonts w:cs="Times"/>
          <w:color w:val="000000"/>
          <w:sz w:val="22"/>
          <w:szCs w:val="22"/>
        </w:rPr>
        <w:t>) ‘</w:t>
      </w:r>
      <w:r w:rsidR="00916D2E">
        <w:rPr>
          <w:rFonts w:cs="Times"/>
          <w:color w:val="000000"/>
          <w:sz w:val="22"/>
          <w:szCs w:val="22"/>
        </w:rPr>
        <w:t>’</w:t>
      </w:r>
      <w:r w:rsidR="00916D2E" w:rsidRPr="00916D2E">
        <w:rPr>
          <w:rFonts w:cs="Times"/>
          <w:color w:val="000000"/>
          <w:sz w:val="22"/>
          <w:szCs w:val="22"/>
        </w:rPr>
        <w:t>By reviewing the theoretical foundations of entrepreneurship, what were previously viewed as contradictory h</w:t>
      </w:r>
      <w:r w:rsidR="00916D2E">
        <w:rPr>
          <w:rFonts w:cs="Times"/>
          <w:color w:val="000000"/>
          <w:sz w:val="22"/>
          <w:szCs w:val="22"/>
        </w:rPr>
        <w:t>istorical definitions by the scholars</w:t>
      </w:r>
      <w:r w:rsidR="00916D2E" w:rsidRPr="00916D2E">
        <w:rPr>
          <w:rFonts w:cs="Times"/>
          <w:color w:val="000000"/>
          <w:sz w:val="22"/>
          <w:szCs w:val="22"/>
        </w:rPr>
        <w:t xml:space="preserve"> can be seen to articulate complementary viewpoints or sub</w:t>
      </w:r>
      <w:r w:rsidR="00916D2E" w:rsidRPr="00916D2E">
        <w:rPr>
          <w:rFonts w:eastAsia="Calibri" w:cs="Calibri"/>
          <w:color w:val="000000"/>
          <w:sz w:val="22"/>
          <w:szCs w:val="22"/>
        </w:rPr>
        <w:t>‐</w:t>
      </w:r>
      <w:r w:rsidR="00916D2E" w:rsidRPr="00916D2E">
        <w:rPr>
          <w:rFonts w:cs="Times"/>
          <w:color w:val="000000"/>
          <w:sz w:val="22"/>
          <w:szCs w:val="22"/>
        </w:rPr>
        <w:t>domains of entrepreneurship. The sub</w:t>
      </w:r>
      <w:r w:rsidR="00916D2E" w:rsidRPr="00916D2E">
        <w:rPr>
          <w:rFonts w:eastAsia="Calibri" w:cs="Calibri"/>
          <w:color w:val="000000"/>
          <w:sz w:val="22"/>
          <w:szCs w:val="22"/>
        </w:rPr>
        <w:t>‐</w:t>
      </w:r>
      <w:r w:rsidR="00916D2E" w:rsidRPr="00916D2E">
        <w:rPr>
          <w:rFonts w:cs="Times"/>
          <w:color w:val="000000"/>
          <w:sz w:val="22"/>
          <w:szCs w:val="22"/>
        </w:rPr>
        <w:t>domains that associated with multiple definitions and provides with a clear, consistent, and</w:t>
      </w:r>
      <w:r w:rsidR="00916D2E">
        <w:rPr>
          <w:rFonts w:cs="Times"/>
          <w:color w:val="000000"/>
          <w:sz w:val="22"/>
          <w:szCs w:val="22"/>
        </w:rPr>
        <w:t xml:space="preserve"> </w:t>
      </w:r>
      <w:r w:rsidR="00916D2E" w:rsidRPr="00916D2E">
        <w:rPr>
          <w:rFonts w:cs="Times"/>
          <w:color w:val="000000"/>
          <w:sz w:val="22"/>
          <w:szCs w:val="22"/>
        </w:rPr>
        <w:t>arise from classical and neoclassical economics, risk theory, dynamic theory, the Austrian school, traits school and behaviour school are organized into a lexicon using the classification taxonomy of what, who, how, why, when and where. A wide array of potential sub</w:t>
      </w:r>
      <w:r w:rsidR="00916D2E" w:rsidRPr="00916D2E">
        <w:rPr>
          <w:rFonts w:eastAsia="Calibri" w:cs="Calibri"/>
          <w:color w:val="000000"/>
          <w:sz w:val="22"/>
          <w:szCs w:val="22"/>
        </w:rPr>
        <w:t>‐</w:t>
      </w:r>
      <w:r w:rsidR="00916D2E" w:rsidRPr="00916D2E">
        <w:rPr>
          <w:rFonts w:cs="Times"/>
          <w:color w:val="000000"/>
          <w:sz w:val="22"/>
          <w:szCs w:val="22"/>
        </w:rPr>
        <w:t xml:space="preserve"> domain terms is thus organized into a lexicon of sub</w:t>
      </w:r>
      <w:r w:rsidR="00916D2E" w:rsidRPr="00916D2E">
        <w:rPr>
          <w:rFonts w:eastAsia="Calibri" w:cs="Calibri"/>
          <w:color w:val="000000"/>
          <w:sz w:val="22"/>
          <w:szCs w:val="22"/>
        </w:rPr>
        <w:t>‐</w:t>
      </w:r>
      <w:r w:rsidR="00916D2E" w:rsidRPr="00916D2E">
        <w:rPr>
          <w:rFonts w:cs="Times"/>
          <w:color w:val="000000"/>
          <w:sz w:val="22"/>
          <w:szCs w:val="22"/>
        </w:rPr>
        <w:t>domain terms in Table 2. The application of the lexicon is described by adding successive adjectives (such as “social” or “innovative”) to the noun “entrepreneur” to illustrate the use of the lexic</w:t>
      </w:r>
      <w:r w:rsidR="00916D2E">
        <w:rPr>
          <w:rFonts w:cs="Times"/>
          <w:color w:val="000000"/>
          <w:sz w:val="22"/>
          <w:szCs w:val="22"/>
        </w:rPr>
        <w:t>on with various examples such as ‘’local, start-up, necessity, imitative, immigrant and family business entrepreneurship’</w:t>
      </w:r>
      <w:r w:rsidR="00E141EB">
        <w:rPr>
          <w:rFonts w:cs="Times"/>
          <w:color w:val="000000"/>
          <w:sz w:val="22"/>
          <w:szCs w:val="22"/>
        </w:rPr>
        <w:t xml:space="preserve">’. </w:t>
      </w:r>
    </w:p>
    <w:p w14:paraId="2DEB8C3E" w14:textId="13D00D2E" w:rsidR="008D2C53" w:rsidRDefault="00535F9B" w:rsidP="008D2C53">
      <w:pPr>
        <w:widowControl w:val="0"/>
        <w:autoSpaceDE w:val="0"/>
        <w:autoSpaceDN w:val="0"/>
        <w:adjustRightInd w:val="0"/>
        <w:rPr>
          <w:rFonts w:ascii="Times" w:hAnsi="Times" w:cs="Times"/>
          <w:color w:val="000000"/>
        </w:rPr>
      </w:pPr>
      <w:r>
        <w:rPr>
          <w:rFonts w:eastAsia="Times New Roman" w:cs="Times New Roman"/>
          <w:sz w:val="22"/>
          <w:szCs w:val="22"/>
          <w:lang w:eastAsia="en-GB"/>
        </w:rPr>
        <w:t xml:space="preserve">‘’Entrepreneurship is a multi-dimensional concept that includes owning a small </w:t>
      </w:r>
      <w:r w:rsidR="00FF654F">
        <w:rPr>
          <w:rFonts w:eastAsia="Times New Roman" w:cs="Times New Roman"/>
          <w:sz w:val="22"/>
          <w:szCs w:val="22"/>
          <w:lang w:eastAsia="en-GB"/>
        </w:rPr>
        <w:t>business (</w:t>
      </w:r>
      <w:r w:rsidR="008D2C53">
        <w:rPr>
          <w:rFonts w:eastAsia="Times New Roman" w:cs="Times New Roman"/>
          <w:sz w:val="22"/>
          <w:szCs w:val="22"/>
          <w:lang w:eastAsia="en-GB"/>
        </w:rPr>
        <w:t>Risk</w:t>
      </w:r>
      <w:r>
        <w:rPr>
          <w:rFonts w:eastAsia="Times New Roman" w:cs="Times New Roman"/>
          <w:sz w:val="22"/>
          <w:szCs w:val="22"/>
          <w:lang w:eastAsia="en-GB"/>
        </w:rPr>
        <w:t xml:space="preserve"> Theory), being innovative (Dynamic Theory), acting as a </w:t>
      </w:r>
      <w:r w:rsidR="00A67AC4">
        <w:rPr>
          <w:rFonts w:eastAsia="Times New Roman" w:cs="Times New Roman"/>
          <w:sz w:val="22"/>
          <w:szCs w:val="22"/>
          <w:lang w:eastAsia="en-GB"/>
        </w:rPr>
        <w:t>leader (</w:t>
      </w:r>
      <w:r>
        <w:rPr>
          <w:rFonts w:eastAsia="Times New Roman" w:cs="Times New Roman"/>
          <w:sz w:val="22"/>
          <w:szCs w:val="22"/>
          <w:lang w:eastAsia="en-GB"/>
        </w:rPr>
        <w:t xml:space="preserve">Traits School), or starting up a new company </w:t>
      </w:r>
      <w:r w:rsidR="00A67AC4">
        <w:rPr>
          <w:rFonts w:eastAsia="Times New Roman" w:cs="Times New Roman"/>
          <w:sz w:val="22"/>
          <w:szCs w:val="22"/>
          <w:lang w:eastAsia="en-GB"/>
        </w:rPr>
        <w:t>(Behavioural</w:t>
      </w:r>
      <w:r>
        <w:rPr>
          <w:rFonts w:eastAsia="Times New Roman" w:cs="Times New Roman"/>
          <w:sz w:val="22"/>
          <w:szCs w:val="22"/>
          <w:lang w:eastAsia="en-GB"/>
        </w:rPr>
        <w:t xml:space="preserve"> School). It includes spotting opportunities to drive the market toward </w:t>
      </w:r>
      <w:r w:rsidR="00FF654F">
        <w:rPr>
          <w:rFonts w:eastAsia="Times New Roman" w:cs="Times New Roman"/>
          <w:sz w:val="22"/>
          <w:szCs w:val="22"/>
          <w:lang w:eastAsia="en-GB"/>
        </w:rPr>
        <w:t>equilibrium (</w:t>
      </w:r>
      <w:r>
        <w:rPr>
          <w:rFonts w:eastAsia="Times New Roman" w:cs="Times New Roman"/>
          <w:sz w:val="22"/>
          <w:szCs w:val="22"/>
          <w:lang w:eastAsia="en-GB"/>
        </w:rPr>
        <w:t xml:space="preserve">Austrian School) or causing disequilibrium through “creative </w:t>
      </w:r>
      <w:r w:rsidR="00A67AC4">
        <w:rPr>
          <w:rFonts w:eastAsia="Times New Roman" w:cs="Times New Roman"/>
          <w:sz w:val="22"/>
          <w:szCs w:val="22"/>
          <w:lang w:eastAsia="en-GB"/>
        </w:rPr>
        <w:t>destruction” (</w:t>
      </w:r>
      <w:r>
        <w:rPr>
          <w:rFonts w:eastAsia="Times New Roman" w:cs="Times New Roman"/>
          <w:sz w:val="22"/>
          <w:szCs w:val="22"/>
          <w:lang w:eastAsia="en-GB"/>
        </w:rPr>
        <w:t>Schumpeter)</w:t>
      </w:r>
      <w:r w:rsidR="008D2C53" w:rsidRPr="008D2C53">
        <w:rPr>
          <w:rFonts w:ascii="Times" w:hAnsi="Times" w:cs="Times"/>
          <w:color w:val="000000"/>
          <w:sz w:val="32"/>
          <w:szCs w:val="32"/>
        </w:rPr>
        <w:t xml:space="preserve"> </w:t>
      </w:r>
      <w:r w:rsidR="008D2C53" w:rsidRPr="008D2C53">
        <w:rPr>
          <w:rFonts w:cs="Times"/>
          <w:color w:val="000000"/>
          <w:sz w:val="22"/>
          <w:szCs w:val="22"/>
        </w:rPr>
        <w:t>It includes doing this on your own, in a team or inside a company. It involves starting without any resources and creating new values in the realm of business, social values, government or academia. By adding the right set of adjectives to the noun “entrepreneur”, th</w:t>
      </w:r>
      <w:r w:rsidR="008D2C53">
        <w:rPr>
          <w:rFonts w:cs="Times"/>
          <w:color w:val="000000"/>
          <w:sz w:val="22"/>
          <w:szCs w:val="22"/>
        </w:rPr>
        <w:t xml:space="preserve">e proposed lexicon allows us to </w:t>
      </w:r>
      <w:r w:rsidR="008D2C53" w:rsidRPr="008D2C53">
        <w:rPr>
          <w:rFonts w:cs="Times"/>
          <w:color w:val="000000"/>
          <w:sz w:val="22"/>
          <w:szCs w:val="22"/>
        </w:rPr>
        <w:lastRenderedPageBreak/>
        <w:t>embrace and discuss all these facets of what it means to be an entrepreneur’</w:t>
      </w:r>
      <w:r w:rsidR="008D2C53">
        <w:rPr>
          <w:rFonts w:cs="Times"/>
          <w:color w:val="000000"/>
          <w:sz w:val="22"/>
          <w:szCs w:val="22"/>
        </w:rPr>
        <w:t>’</w:t>
      </w:r>
      <w:r w:rsidR="00461254">
        <w:rPr>
          <w:rFonts w:cs="Times"/>
          <w:color w:val="000000"/>
          <w:sz w:val="22"/>
          <w:szCs w:val="22"/>
        </w:rPr>
        <w:t xml:space="preserve"> </w:t>
      </w:r>
      <w:r w:rsidR="00461254" w:rsidRPr="00C55652">
        <w:rPr>
          <w:rFonts w:cs="Times"/>
          <w:color w:val="000000"/>
          <w:sz w:val="22"/>
          <w:szCs w:val="22"/>
          <w:highlight w:val="yellow"/>
        </w:rPr>
        <w:t>(</w:t>
      </w:r>
      <w:proofErr w:type="spellStart"/>
      <w:r w:rsidR="00461254" w:rsidRPr="00C55652">
        <w:rPr>
          <w:rFonts w:cs="Times"/>
          <w:color w:val="000000"/>
          <w:sz w:val="22"/>
          <w:szCs w:val="22"/>
          <w:highlight w:val="yellow"/>
        </w:rPr>
        <w:t>Gedeon</w:t>
      </w:r>
      <w:proofErr w:type="spellEnd"/>
      <w:r w:rsidR="00461254" w:rsidRPr="00C55652">
        <w:rPr>
          <w:rFonts w:cs="Times"/>
          <w:color w:val="000000"/>
          <w:sz w:val="22"/>
          <w:szCs w:val="22"/>
          <w:highlight w:val="yellow"/>
        </w:rPr>
        <w:t>, S</w:t>
      </w:r>
      <w:r w:rsidR="00E141EB" w:rsidRPr="00C55652">
        <w:rPr>
          <w:rFonts w:cs="Times"/>
          <w:color w:val="000000"/>
          <w:sz w:val="22"/>
          <w:szCs w:val="22"/>
          <w:highlight w:val="yellow"/>
        </w:rPr>
        <w:t>.</w:t>
      </w:r>
      <w:r w:rsidR="008D2C53" w:rsidRPr="00C55652">
        <w:rPr>
          <w:rFonts w:cs="Times"/>
          <w:color w:val="000000"/>
          <w:sz w:val="22"/>
          <w:szCs w:val="22"/>
          <w:highlight w:val="yellow"/>
        </w:rPr>
        <w:t xml:space="preserve"> 2010</w:t>
      </w:r>
      <w:r w:rsidR="008D2C53">
        <w:rPr>
          <w:rFonts w:cs="Times"/>
          <w:color w:val="000000"/>
          <w:sz w:val="22"/>
          <w:szCs w:val="22"/>
        </w:rPr>
        <w:t>)</w:t>
      </w:r>
    </w:p>
    <w:p w14:paraId="7B194455" w14:textId="5C569AA4" w:rsidR="00C352AB" w:rsidRPr="00E94571" w:rsidRDefault="0060379E" w:rsidP="000834B6">
      <w:pPr>
        <w:rPr>
          <w:rFonts w:eastAsia="Times New Roman" w:cs="Times New Roman"/>
          <w:sz w:val="22"/>
          <w:szCs w:val="22"/>
          <w:lang w:eastAsia="en-GB"/>
        </w:rPr>
      </w:pPr>
    </w:p>
    <w:p w14:paraId="141D43B8" w14:textId="2DE83AB4" w:rsidR="008467CE" w:rsidRPr="00E94571" w:rsidRDefault="00A918C9" w:rsidP="008467CE">
      <w:pPr>
        <w:rPr>
          <w:rFonts w:eastAsia="Times New Roman" w:cs="Times New Roman"/>
          <w:sz w:val="22"/>
          <w:szCs w:val="22"/>
          <w:lang w:eastAsia="en-GB"/>
        </w:rPr>
      </w:pPr>
      <w:r>
        <w:rPr>
          <w:rFonts w:eastAsia="Times New Roman" w:cs="Times New Roman"/>
          <w:sz w:val="22"/>
          <w:szCs w:val="22"/>
          <w:lang w:eastAsia="en-GB"/>
        </w:rPr>
        <w:t>‘’</w:t>
      </w:r>
      <w:r w:rsidR="00BB0A85" w:rsidRPr="008467CE">
        <w:rPr>
          <w:rFonts w:eastAsia="Times New Roman" w:cs="Times New Roman"/>
          <w:sz w:val="22"/>
          <w:szCs w:val="22"/>
          <w:lang w:eastAsia="en-GB"/>
        </w:rPr>
        <w:t>What: classical econ</w:t>
      </w:r>
      <w:r w:rsidR="00BB0A85" w:rsidRPr="00E94571">
        <w:rPr>
          <w:rFonts w:eastAsia="Times New Roman" w:cs="Times New Roman"/>
          <w:sz w:val="22"/>
          <w:szCs w:val="22"/>
          <w:lang w:eastAsia="en-GB"/>
        </w:rPr>
        <w:t xml:space="preserve">omic theory and neoclassical theory defined entrepreneurship in terms of residual profit-seeking activity. This theory explains beyond profit-seeking </w:t>
      </w:r>
      <w:r w:rsidR="00BB0A85">
        <w:rPr>
          <w:rStyle w:val="CommentReference"/>
        </w:rPr>
        <w:commentReference w:id="1"/>
      </w:r>
      <w:r w:rsidR="00BB0A85">
        <w:rPr>
          <w:rStyle w:val="CommentReference"/>
        </w:rPr>
        <w:commentReference w:id="2"/>
      </w:r>
      <w:r w:rsidR="00BB0A85" w:rsidRPr="00E94571">
        <w:rPr>
          <w:rFonts w:eastAsia="Times New Roman" w:cs="Times New Roman"/>
          <w:sz w:val="22"/>
          <w:szCs w:val="22"/>
          <w:lang w:eastAsia="en-GB"/>
        </w:rPr>
        <w:t>mechanisms instead into non-profit sectors and other fields of human activity. Generally, it states what type of value is created going to impact on the economy</w:t>
      </w:r>
    </w:p>
    <w:p w14:paraId="41BB9D8B" w14:textId="77777777" w:rsidR="008467CE" w:rsidRPr="00E94571" w:rsidRDefault="0060379E" w:rsidP="008467CE">
      <w:pPr>
        <w:rPr>
          <w:rFonts w:eastAsia="Times New Roman" w:cs="Times New Roman"/>
          <w:sz w:val="22"/>
          <w:szCs w:val="22"/>
          <w:lang w:eastAsia="en-GB"/>
        </w:rPr>
      </w:pPr>
    </w:p>
    <w:p w14:paraId="5597C412" w14:textId="3535541B" w:rsidR="008467CE" w:rsidRPr="00E94571" w:rsidRDefault="00BB0A85" w:rsidP="008467CE">
      <w:pPr>
        <w:rPr>
          <w:rFonts w:eastAsia="Times New Roman" w:cs="Times New Roman"/>
          <w:sz w:val="22"/>
          <w:szCs w:val="22"/>
          <w:lang w:eastAsia="en-GB"/>
        </w:rPr>
      </w:pPr>
      <w:r>
        <w:rPr>
          <w:rFonts w:eastAsia="Times New Roman" w:cs="Times New Roman"/>
          <w:sz w:val="22"/>
          <w:szCs w:val="22"/>
          <w:lang w:eastAsia="en-GB"/>
        </w:rPr>
        <w:t>Who</w:t>
      </w:r>
      <w:r w:rsidRPr="00E94571">
        <w:rPr>
          <w:rFonts w:eastAsia="Times New Roman" w:cs="Times New Roman"/>
          <w:sz w:val="22"/>
          <w:szCs w:val="22"/>
          <w:lang w:eastAsia="en-GB"/>
        </w:rPr>
        <w:t>: The traits school demonstrated that entrepreneurship is not only for individuals who engage in an entrepreneurial</w:t>
      </w:r>
      <w:r>
        <w:rPr>
          <w:rStyle w:val="CommentReference"/>
        </w:rPr>
        <w:commentReference w:id="3"/>
      </w:r>
      <w:r w:rsidRPr="00E94571">
        <w:rPr>
          <w:rFonts w:eastAsia="Times New Roman" w:cs="Times New Roman"/>
          <w:sz w:val="22"/>
          <w:szCs w:val="22"/>
          <w:lang w:eastAsia="en-GB"/>
        </w:rPr>
        <w:t xml:space="preserve"> activity but expanded to groups, employees, and companies</w:t>
      </w:r>
      <w:r>
        <w:rPr>
          <w:rStyle w:val="CommentReference"/>
        </w:rPr>
        <w:commentReference w:id="4"/>
      </w:r>
      <w:r w:rsidRPr="00E94571">
        <w:rPr>
          <w:rFonts w:eastAsia="Times New Roman" w:cs="Times New Roman"/>
          <w:sz w:val="22"/>
          <w:szCs w:val="22"/>
          <w:lang w:eastAsia="en-GB"/>
        </w:rPr>
        <w:t xml:space="preserve">. </w:t>
      </w:r>
    </w:p>
    <w:p w14:paraId="7A5E9663" w14:textId="77777777" w:rsidR="00830BD0" w:rsidRPr="00E94571" w:rsidRDefault="0060379E" w:rsidP="008467CE">
      <w:pPr>
        <w:rPr>
          <w:rFonts w:eastAsia="Times New Roman" w:cs="Times New Roman"/>
          <w:sz w:val="22"/>
          <w:szCs w:val="22"/>
          <w:lang w:eastAsia="en-GB"/>
        </w:rPr>
      </w:pPr>
    </w:p>
    <w:p w14:paraId="6535B290" w14:textId="43693FA4" w:rsidR="00830BD0" w:rsidRPr="00E94571" w:rsidRDefault="00BB0A85" w:rsidP="008467CE">
      <w:pPr>
        <w:rPr>
          <w:rFonts w:eastAsia="Times New Roman" w:cs="Times New Roman"/>
          <w:sz w:val="22"/>
          <w:szCs w:val="22"/>
          <w:lang w:eastAsia="en-GB"/>
        </w:rPr>
      </w:pPr>
      <w:r>
        <w:rPr>
          <w:rFonts w:eastAsia="Times New Roman" w:cs="Times New Roman"/>
          <w:sz w:val="22"/>
          <w:szCs w:val="22"/>
          <w:lang w:eastAsia="en-GB"/>
        </w:rPr>
        <w:t>How</w:t>
      </w:r>
      <w:r w:rsidRPr="00E94571">
        <w:rPr>
          <w:rFonts w:eastAsia="Times New Roman" w:cs="Times New Roman"/>
          <w:sz w:val="22"/>
          <w:szCs w:val="22"/>
          <w:lang w:eastAsia="en-GB"/>
        </w:rPr>
        <w:t xml:space="preserve">: how the value is created </w:t>
      </w:r>
      <w:commentRangeStart w:id="5"/>
      <w:r w:rsidRPr="00E94571">
        <w:rPr>
          <w:rFonts w:eastAsia="Times New Roman" w:cs="Times New Roman"/>
          <w:sz w:val="22"/>
          <w:szCs w:val="22"/>
          <w:lang w:eastAsia="en-GB"/>
        </w:rPr>
        <w:t>in the manner which value is created/or the market is moving toward or away from the equilibrium</w:t>
      </w:r>
      <w:commentRangeEnd w:id="5"/>
      <w:r>
        <w:rPr>
          <w:rStyle w:val="CommentReference"/>
        </w:rPr>
        <w:commentReference w:id="6"/>
      </w:r>
      <w:r>
        <w:rPr>
          <w:rStyle w:val="CommentReference"/>
        </w:rPr>
        <w:commentReference w:id="5"/>
      </w:r>
    </w:p>
    <w:p w14:paraId="08DEBFEB" w14:textId="77777777" w:rsidR="00497609" w:rsidRPr="00E94571" w:rsidRDefault="0060379E" w:rsidP="008467CE">
      <w:pPr>
        <w:rPr>
          <w:rFonts w:eastAsia="Times New Roman" w:cs="Times New Roman"/>
          <w:sz w:val="22"/>
          <w:szCs w:val="22"/>
          <w:lang w:eastAsia="en-GB"/>
        </w:rPr>
      </w:pPr>
    </w:p>
    <w:p w14:paraId="0194A264" w14:textId="3680D02D" w:rsidR="00497609" w:rsidRPr="00E94571" w:rsidRDefault="00BB0A85" w:rsidP="008467CE">
      <w:pPr>
        <w:rPr>
          <w:rFonts w:eastAsia="Times New Roman" w:cs="Times New Roman"/>
          <w:sz w:val="22"/>
          <w:szCs w:val="22"/>
          <w:lang w:eastAsia="en-GB"/>
        </w:rPr>
      </w:pPr>
      <w:r w:rsidRPr="00E94571">
        <w:rPr>
          <w:rFonts w:eastAsia="Times New Roman" w:cs="Times New Roman"/>
          <w:sz w:val="22"/>
          <w:szCs w:val="22"/>
          <w:lang w:eastAsia="en-GB"/>
        </w:rPr>
        <w:t xml:space="preserve">Why: The goals of the founders are an important dimension of entrepreneurship </w:t>
      </w:r>
    </w:p>
    <w:p w14:paraId="613EF77F" w14:textId="77777777" w:rsidR="00497609" w:rsidRPr="00E94571" w:rsidRDefault="0060379E" w:rsidP="008467CE">
      <w:pPr>
        <w:rPr>
          <w:rFonts w:eastAsia="Times New Roman" w:cs="Times New Roman"/>
          <w:sz w:val="22"/>
          <w:szCs w:val="22"/>
          <w:lang w:eastAsia="en-GB"/>
        </w:rPr>
      </w:pPr>
    </w:p>
    <w:p w14:paraId="47A9B241" w14:textId="7B56962F" w:rsidR="00497609" w:rsidRPr="00E94571" w:rsidRDefault="00BB0A85" w:rsidP="008467CE">
      <w:pPr>
        <w:rPr>
          <w:rFonts w:eastAsia="Times New Roman" w:cs="Times New Roman"/>
          <w:sz w:val="22"/>
          <w:szCs w:val="22"/>
          <w:lang w:eastAsia="en-GB"/>
        </w:rPr>
      </w:pPr>
      <w:r w:rsidRPr="00E94571">
        <w:rPr>
          <w:rFonts w:eastAsia="Times New Roman" w:cs="Times New Roman"/>
          <w:sz w:val="22"/>
          <w:szCs w:val="22"/>
          <w:lang w:eastAsia="en-GB"/>
        </w:rPr>
        <w:t xml:space="preserve">When: Theory shows that new venture formation is </w:t>
      </w:r>
      <w:commentRangeStart w:id="7"/>
      <w:r w:rsidRPr="00E94571">
        <w:rPr>
          <w:rFonts w:eastAsia="Times New Roman" w:cs="Times New Roman"/>
          <w:sz w:val="22"/>
          <w:szCs w:val="22"/>
          <w:lang w:eastAsia="en-GB"/>
        </w:rPr>
        <w:t>a</w:t>
      </w:r>
      <w:commentRangeEnd w:id="7"/>
      <w:r w:rsidRPr="00E94571">
        <w:rPr>
          <w:rFonts w:eastAsia="Times New Roman" w:cs="Times New Roman"/>
          <w:sz w:val="22"/>
          <w:szCs w:val="22"/>
          <w:lang w:eastAsia="en-GB"/>
        </w:rPr>
        <w:t xml:space="preserve"> stage</w:t>
      </w:r>
      <w:commentRangeStart w:id="8"/>
      <w:r w:rsidRPr="00E94571">
        <w:rPr>
          <w:rFonts w:eastAsia="Times New Roman" w:cs="Times New Roman"/>
          <w:sz w:val="22"/>
          <w:szCs w:val="22"/>
          <w:lang w:eastAsia="en-GB"/>
        </w:rPr>
        <w:t xml:space="preserve"> of emerging, newness and transportation are important aspects of </w:t>
      </w:r>
      <w:commentRangeEnd w:id="8"/>
      <w:r>
        <w:rPr>
          <w:rStyle w:val="CommentReference"/>
        </w:rPr>
        <w:commentReference w:id="9"/>
      </w:r>
      <w:r w:rsidRPr="00E94571">
        <w:rPr>
          <w:rFonts w:eastAsia="Times New Roman" w:cs="Times New Roman"/>
          <w:sz w:val="22"/>
          <w:szCs w:val="22"/>
          <w:lang w:eastAsia="en-GB"/>
        </w:rPr>
        <w:t>entrepreneurship</w:t>
      </w:r>
      <w:r>
        <w:rPr>
          <w:rStyle w:val="CommentReference"/>
        </w:rPr>
        <w:commentReference w:id="7"/>
      </w:r>
      <w:r>
        <w:rPr>
          <w:rStyle w:val="CommentReference"/>
        </w:rPr>
        <w:commentReference w:id="8"/>
      </w:r>
    </w:p>
    <w:p w14:paraId="1D2A5909" w14:textId="77777777" w:rsidR="00497609" w:rsidRPr="00E94571" w:rsidRDefault="0060379E" w:rsidP="008467CE">
      <w:pPr>
        <w:rPr>
          <w:rFonts w:eastAsia="Times New Roman" w:cs="Times New Roman"/>
          <w:sz w:val="22"/>
          <w:szCs w:val="22"/>
          <w:lang w:eastAsia="en-GB"/>
        </w:rPr>
      </w:pPr>
    </w:p>
    <w:p w14:paraId="128DE60C" w14:textId="515E0FF8" w:rsidR="00A918C9" w:rsidRDefault="00BB0A85" w:rsidP="00497609">
      <w:pPr>
        <w:rPr>
          <w:rFonts w:eastAsia="Times New Roman" w:cs="Times New Roman"/>
          <w:sz w:val="22"/>
          <w:szCs w:val="22"/>
          <w:lang w:eastAsia="en-GB"/>
        </w:rPr>
      </w:pPr>
      <w:r w:rsidRPr="00E94571">
        <w:rPr>
          <w:rFonts w:eastAsia="Times New Roman" w:cs="Times New Roman"/>
          <w:sz w:val="22"/>
          <w:szCs w:val="22"/>
          <w:lang w:eastAsia="en-GB"/>
        </w:rPr>
        <w:t>Where: The environment has a powerful effect on the entrepreneur, the entrepreneurial process, the resources available and the markets involved. No lexicon would be completed without this taxonomy classification lens.</w:t>
      </w:r>
      <w:r>
        <w:rPr>
          <w:rStyle w:val="CommentReference"/>
        </w:rPr>
        <w:commentReference w:id="10"/>
      </w:r>
      <w:r w:rsidR="00A918C9">
        <w:rPr>
          <w:rFonts w:eastAsia="Times New Roman" w:cs="Times New Roman"/>
          <w:sz w:val="22"/>
          <w:szCs w:val="22"/>
          <w:lang w:eastAsia="en-GB"/>
        </w:rPr>
        <w:t>’’</w:t>
      </w:r>
      <w:r w:rsidR="008A5505">
        <w:rPr>
          <w:rFonts w:eastAsia="Times New Roman" w:cs="Times New Roman"/>
          <w:sz w:val="22"/>
          <w:szCs w:val="22"/>
          <w:lang w:eastAsia="en-GB"/>
        </w:rPr>
        <w:t xml:space="preserve"> </w:t>
      </w:r>
      <w:r w:rsidR="008A5505" w:rsidRPr="00C55652">
        <w:rPr>
          <w:rFonts w:eastAsia="Times New Roman" w:cs="Times New Roman"/>
          <w:sz w:val="22"/>
          <w:szCs w:val="22"/>
          <w:highlight w:val="yellow"/>
          <w:lang w:eastAsia="en-GB"/>
        </w:rPr>
        <w:t>(</w:t>
      </w:r>
      <w:proofErr w:type="spellStart"/>
      <w:r w:rsidR="00461254" w:rsidRPr="00C55652">
        <w:rPr>
          <w:rFonts w:eastAsia="Times New Roman" w:cs="Times New Roman"/>
          <w:sz w:val="22"/>
          <w:szCs w:val="22"/>
          <w:highlight w:val="yellow"/>
          <w:lang w:eastAsia="en-GB"/>
        </w:rPr>
        <w:t>Gedeon</w:t>
      </w:r>
      <w:proofErr w:type="spellEnd"/>
      <w:r w:rsidR="00461254" w:rsidRPr="00C55652">
        <w:rPr>
          <w:rFonts w:eastAsia="Times New Roman" w:cs="Times New Roman"/>
          <w:sz w:val="22"/>
          <w:szCs w:val="22"/>
          <w:highlight w:val="yellow"/>
          <w:lang w:eastAsia="en-GB"/>
        </w:rPr>
        <w:t>, S</w:t>
      </w:r>
      <w:r w:rsidR="00E141EB" w:rsidRPr="00C55652">
        <w:rPr>
          <w:rFonts w:eastAsia="Times New Roman" w:cs="Times New Roman"/>
          <w:sz w:val="22"/>
          <w:szCs w:val="22"/>
          <w:highlight w:val="yellow"/>
          <w:lang w:eastAsia="en-GB"/>
        </w:rPr>
        <w:t>.</w:t>
      </w:r>
      <w:r w:rsidR="00A918C9" w:rsidRPr="00C55652">
        <w:rPr>
          <w:rFonts w:eastAsia="Times New Roman" w:cs="Times New Roman"/>
          <w:sz w:val="22"/>
          <w:szCs w:val="22"/>
          <w:highlight w:val="yellow"/>
          <w:lang w:eastAsia="en-GB"/>
        </w:rPr>
        <w:t>2010)</w:t>
      </w:r>
    </w:p>
    <w:p w14:paraId="6041A4F7" w14:textId="77777777" w:rsidR="009A301F" w:rsidRDefault="009A301F" w:rsidP="00497609">
      <w:pPr>
        <w:rPr>
          <w:rFonts w:eastAsia="Times New Roman" w:cs="Times New Roman"/>
          <w:sz w:val="22"/>
          <w:szCs w:val="22"/>
          <w:lang w:eastAsia="en-GB"/>
        </w:rPr>
      </w:pPr>
    </w:p>
    <w:p w14:paraId="1D7E003F" w14:textId="115855E3" w:rsidR="009A301F" w:rsidRDefault="008A5505" w:rsidP="009A301F">
      <w:pPr>
        <w:widowControl w:val="0"/>
        <w:autoSpaceDE w:val="0"/>
        <w:autoSpaceDN w:val="0"/>
        <w:adjustRightInd w:val="0"/>
        <w:spacing w:after="240" w:line="360" w:lineRule="atLeast"/>
        <w:rPr>
          <w:rFonts w:cs="Times"/>
          <w:b/>
          <w:bCs/>
          <w:color w:val="000000"/>
          <w:sz w:val="22"/>
          <w:szCs w:val="22"/>
        </w:rPr>
      </w:pPr>
      <w:r>
        <w:rPr>
          <w:rFonts w:cs="Times"/>
          <w:b/>
          <w:bCs/>
          <w:color w:val="000000"/>
          <w:sz w:val="22"/>
          <w:szCs w:val="22"/>
        </w:rPr>
        <w:t xml:space="preserve">Table 1 </w:t>
      </w:r>
      <w:r w:rsidR="009A301F" w:rsidRPr="009A301F">
        <w:rPr>
          <w:rFonts w:cs="Times"/>
          <w:b/>
          <w:bCs/>
          <w:color w:val="000000"/>
          <w:sz w:val="22"/>
          <w:szCs w:val="22"/>
        </w:rPr>
        <w:t>Partial Lexicon of Entrepreneurship Sub</w:t>
      </w:r>
      <w:r w:rsidR="009A301F" w:rsidRPr="009A301F">
        <w:rPr>
          <w:rFonts w:eastAsia="Calibri" w:cs="Calibri"/>
          <w:b/>
          <w:bCs/>
          <w:color w:val="000000"/>
          <w:sz w:val="22"/>
          <w:szCs w:val="22"/>
        </w:rPr>
        <w:t>‐</w:t>
      </w:r>
      <w:r>
        <w:rPr>
          <w:rFonts w:cs="Times"/>
          <w:b/>
          <w:bCs/>
          <w:color w:val="000000"/>
          <w:sz w:val="22"/>
          <w:szCs w:val="22"/>
        </w:rPr>
        <w:t xml:space="preserve">Domain Terms. </w:t>
      </w:r>
      <w:r w:rsidRPr="00C55652">
        <w:rPr>
          <w:rFonts w:cs="Times"/>
          <w:b/>
          <w:bCs/>
          <w:color w:val="000000"/>
          <w:sz w:val="22"/>
          <w:szCs w:val="22"/>
          <w:highlight w:val="yellow"/>
        </w:rPr>
        <w:t>(</w:t>
      </w:r>
      <w:proofErr w:type="spellStart"/>
      <w:r w:rsidR="00461254" w:rsidRPr="00C55652">
        <w:rPr>
          <w:rFonts w:cs="Times"/>
          <w:b/>
          <w:bCs/>
          <w:color w:val="000000"/>
          <w:sz w:val="22"/>
          <w:szCs w:val="22"/>
          <w:highlight w:val="yellow"/>
        </w:rPr>
        <w:t>Gedeon</w:t>
      </w:r>
      <w:proofErr w:type="spellEnd"/>
      <w:r w:rsidR="00461254" w:rsidRPr="00C55652">
        <w:rPr>
          <w:rFonts w:cs="Times"/>
          <w:b/>
          <w:bCs/>
          <w:color w:val="000000"/>
          <w:sz w:val="22"/>
          <w:szCs w:val="22"/>
          <w:highlight w:val="yellow"/>
        </w:rPr>
        <w:t>, S</w:t>
      </w:r>
      <w:r w:rsidR="00E141EB" w:rsidRPr="00C55652">
        <w:rPr>
          <w:rFonts w:cs="Times"/>
          <w:b/>
          <w:bCs/>
          <w:color w:val="000000"/>
          <w:sz w:val="22"/>
          <w:szCs w:val="22"/>
          <w:highlight w:val="yellow"/>
        </w:rPr>
        <w:t>.</w:t>
      </w:r>
      <w:r w:rsidRPr="00C55652">
        <w:rPr>
          <w:rFonts w:cs="Times"/>
          <w:b/>
          <w:bCs/>
          <w:color w:val="000000"/>
          <w:sz w:val="22"/>
          <w:szCs w:val="22"/>
          <w:highlight w:val="yellow"/>
        </w:rPr>
        <w:t>2010)</w:t>
      </w:r>
    </w:p>
    <w:tbl>
      <w:tblPr>
        <w:tblStyle w:val="TableGrid"/>
        <w:tblW w:w="0" w:type="auto"/>
        <w:tblLook w:val="04A0" w:firstRow="1" w:lastRow="0" w:firstColumn="1" w:lastColumn="0" w:noHBand="0" w:noVBand="1"/>
      </w:tblPr>
      <w:tblGrid>
        <w:gridCol w:w="3003"/>
        <w:gridCol w:w="3003"/>
        <w:gridCol w:w="3004"/>
      </w:tblGrid>
      <w:tr w:rsidR="009A301F" w:rsidRPr="007C2160" w14:paraId="328B9CB7" w14:textId="77777777" w:rsidTr="009A301F">
        <w:tc>
          <w:tcPr>
            <w:tcW w:w="3003" w:type="dxa"/>
          </w:tcPr>
          <w:p w14:paraId="6279B273" w14:textId="71FE954F"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b/>
                <w:bCs/>
                <w:color w:val="000000"/>
                <w:sz w:val="22"/>
                <w:szCs w:val="22"/>
              </w:rPr>
              <w:t xml:space="preserve">Lexicon Terms </w:t>
            </w:r>
          </w:p>
        </w:tc>
        <w:tc>
          <w:tcPr>
            <w:tcW w:w="3003" w:type="dxa"/>
          </w:tcPr>
          <w:p w14:paraId="71BFD0FF" w14:textId="4EB2F2BB"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b/>
                <w:bCs/>
                <w:color w:val="000000"/>
                <w:sz w:val="22"/>
                <w:szCs w:val="22"/>
              </w:rPr>
              <w:t xml:space="preserve">Taxonomy </w:t>
            </w:r>
          </w:p>
        </w:tc>
        <w:tc>
          <w:tcPr>
            <w:tcW w:w="3004" w:type="dxa"/>
          </w:tcPr>
          <w:p w14:paraId="66C1C411" w14:textId="4216D3AA"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b/>
                <w:bCs/>
                <w:color w:val="000000"/>
                <w:sz w:val="22"/>
                <w:szCs w:val="22"/>
              </w:rPr>
              <w:t xml:space="preserve">Associated Fields of Research </w:t>
            </w:r>
          </w:p>
        </w:tc>
      </w:tr>
      <w:tr w:rsidR="009A301F" w:rsidRPr="007C2160" w14:paraId="2062F140" w14:textId="77777777" w:rsidTr="009A301F">
        <w:tc>
          <w:tcPr>
            <w:tcW w:w="3003" w:type="dxa"/>
          </w:tcPr>
          <w:p w14:paraId="3107D878" w14:textId="63168524"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Business Entrepreneurship Social Entrepreneurship Academic Entrepreneurship Political Entrepreneurship Criminal Entrepreneurship </w:t>
            </w:r>
          </w:p>
        </w:tc>
        <w:tc>
          <w:tcPr>
            <w:tcW w:w="3003" w:type="dxa"/>
          </w:tcPr>
          <w:p w14:paraId="15085215" w14:textId="4D772EF4"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t>what</w:t>
            </w:r>
          </w:p>
        </w:tc>
        <w:tc>
          <w:tcPr>
            <w:tcW w:w="3004" w:type="dxa"/>
          </w:tcPr>
          <w:p w14:paraId="2D6C9DE4" w14:textId="77777777" w:rsidR="009A301F" w:rsidRPr="007C2160" w:rsidRDefault="009A301F" w:rsidP="009A301F">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Economics Sociology Praxeology </w:t>
            </w:r>
          </w:p>
          <w:p w14:paraId="7B41A4F9"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r w:rsidR="009A301F" w:rsidRPr="007C2160" w14:paraId="798AA1DC" w14:textId="77777777" w:rsidTr="009A301F">
        <w:tc>
          <w:tcPr>
            <w:tcW w:w="3003" w:type="dxa"/>
          </w:tcPr>
          <w:p w14:paraId="3AED2679" w14:textId="77777777" w:rsidR="00CC09A8" w:rsidRDefault="00DB166B" w:rsidP="00CC09A8">
            <w:pPr>
              <w:widowControl w:val="0"/>
              <w:autoSpaceDE w:val="0"/>
              <w:autoSpaceDN w:val="0"/>
              <w:adjustRightInd w:val="0"/>
              <w:spacing w:line="300" w:lineRule="atLeast"/>
              <w:rPr>
                <w:rFonts w:cs="Times"/>
                <w:color w:val="000000"/>
                <w:sz w:val="22"/>
                <w:szCs w:val="22"/>
              </w:rPr>
            </w:pPr>
            <w:r w:rsidRPr="007C2160">
              <w:rPr>
                <w:rFonts w:cs="Times"/>
                <w:color w:val="000000"/>
                <w:sz w:val="22"/>
                <w:szCs w:val="22"/>
              </w:rPr>
              <w:t>Independent</w:t>
            </w:r>
            <w:r w:rsidR="00CC09A8">
              <w:rPr>
                <w:rFonts w:cs="Times"/>
                <w:color w:val="000000"/>
                <w:sz w:val="22"/>
                <w:szCs w:val="22"/>
              </w:rPr>
              <w:t xml:space="preserve"> </w:t>
            </w:r>
            <w:r w:rsidR="009A301F" w:rsidRPr="007C2160">
              <w:rPr>
                <w:rFonts w:cs="Times"/>
                <w:color w:val="000000"/>
                <w:sz w:val="22"/>
                <w:szCs w:val="22"/>
              </w:rPr>
              <w:t xml:space="preserve">Entrepreneurship </w:t>
            </w:r>
          </w:p>
          <w:p w14:paraId="71CBB955" w14:textId="36E9CCA5" w:rsidR="00A1279F" w:rsidRPr="007C2160" w:rsidRDefault="009A301F" w:rsidP="00CC09A8">
            <w:pPr>
              <w:widowControl w:val="0"/>
              <w:autoSpaceDE w:val="0"/>
              <w:autoSpaceDN w:val="0"/>
              <w:adjustRightInd w:val="0"/>
              <w:spacing w:line="300" w:lineRule="atLeast"/>
              <w:rPr>
                <w:rFonts w:cs="Times"/>
                <w:color w:val="000000"/>
                <w:sz w:val="22"/>
                <w:szCs w:val="22"/>
              </w:rPr>
            </w:pPr>
            <w:r w:rsidRPr="007C2160">
              <w:rPr>
                <w:rFonts w:cs="Times"/>
                <w:color w:val="000000"/>
                <w:sz w:val="22"/>
                <w:szCs w:val="22"/>
              </w:rPr>
              <w:t xml:space="preserve">Employee Entrepreneurship Corporate Entrepreneurship Team Entrepreneurship </w:t>
            </w:r>
          </w:p>
          <w:p w14:paraId="0ECDE36B" w14:textId="2C76C2A9" w:rsidR="009A301F" w:rsidRPr="007C2160" w:rsidRDefault="009A301F" w:rsidP="00CC09A8">
            <w:pPr>
              <w:widowControl w:val="0"/>
              <w:autoSpaceDE w:val="0"/>
              <w:autoSpaceDN w:val="0"/>
              <w:adjustRightInd w:val="0"/>
              <w:spacing w:line="300" w:lineRule="atLeast"/>
              <w:rPr>
                <w:rFonts w:cs="Times"/>
                <w:color w:val="000000"/>
                <w:sz w:val="22"/>
                <w:szCs w:val="22"/>
              </w:rPr>
            </w:pPr>
            <w:r w:rsidRPr="007C2160">
              <w:rPr>
                <w:rFonts w:cs="Times"/>
                <w:color w:val="000000"/>
                <w:sz w:val="22"/>
                <w:szCs w:val="22"/>
              </w:rPr>
              <w:t>Family Business Entrepreneurship Immigrant Entrepreneurship Gender</w:t>
            </w:r>
            <w:r w:rsidRPr="007C2160">
              <w:rPr>
                <w:rFonts w:eastAsia="Calibri" w:cs="Calibri"/>
                <w:color w:val="000000"/>
                <w:sz w:val="22"/>
                <w:szCs w:val="22"/>
              </w:rPr>
              <w:t>‐</w:t>
            </w:r>
            <w:r w:rsidRPr="007C2160">
              <w:rPr>
                <w:rFonts w:cs="Times"/>
                <w:color w:val="000000"/>
                <w:sz w:val="22"/>
                <w:szCs w:val="22"/>
              </w:rPr>
              <w:t>based Entrepreneurship Race</w:t>
            </w:r>
            <w:r w:rsidRPr="007C2160">
              <w:rPr>
                <w:rFonts w:eastAsia="Calibri" w:cs="Calibri"/>
                <w:color w:val="000000"/>
                <w:sz w:val="22"/>
                <w:szCs w:val="22"/>
              </w:rPr>
              <w:t>‐</w:t>
            </w:r>
            <w:r w:rsidRPr="007C2160">
              <w:rPr>
                <w:rFonts w:cs="Times"/>
                <w:color w:val="000000"/>
                <w:sz w:val="22"/>
                <w:szCs w:val="22"/>
              </w:rPr>
              <w:t>based Entrepreneurship Minority Entrepreneurship Celebrity Entrepreneurship Founder Entrepreneurship Inheritor Entrepreneurship Owner</w:t>
            </w:r>
            <w:r w:rsidRPr="007C2160">
              <w:rPr>
                <w:rFonts w:eastAsia="Calibri" w:cs="Calibri"/>
                <w:color w:val="000000"/>
                <w:sz w:val="22"/>
                <w:szCs w:val="22"/>
              </w:rPr>
              <w:t>‐</w:t>
            </w:r>
            <w:r w:rsidRPr="007C2160">
              <w:rPr>
                <w:rFonts w:cs="Times"/>
                <w:color w:val="000000"/>
                <w:sz w:val="22"/>
                <w:szCs w:val="22"/>
              </w:rPr>
              <w:t>Manager Entrepreneurship Nation</w:t>
            </w:r>
            <w:r w:rsidRPr="007C2160">
              <w:rPr>
                <w:rFonts w:eastAsia="Calibri" w:cs="Calibri"/>
                <w:color w:val="000000"/>
                <w:sz w:val="22"/>
                <w:szCs w:val="22"/>
              </w:rPr>
              <w:t>‐</w:t>
            </w:r>
            <w:r w:rsidRPr="007C2160">
              <w:rPr>
                <w:rFonts w:cs="Times"/>
                <w:color w:val="000000"/>
                <w:sz w:val="22"/>
                <w:szCs w:val="22"/>
              </w:rPr>
              <w:t>specific Entrepreneurship Region</w:t>
            </w:r>
            <w:r w:rsidRPr="007C2160">
              <w:rPr>
                <w:rFonts w:eastAsia="Calibri" w:cs="Calibri"/>
                <w:color w:val="000000"/>
                <w:sz w:val="22"/>
                <w:szCs w:val="22"/>
              </w:rPr>
              <w:t>‐</w:t>
            </w:r>
            <w:r w:rsidRPr="007C2160">
              <w:rPr>
                <w:rFonts w:cs="Times"/>
                <w:color w:val="000000"/>
                <w:sz w:val="22"/>
                <w:szCs w:val="22"/>
              </w:rPr>
              <w:t xml:space="preserve">specific </w:t>
            </w:r>
            <w:r w:rsidRPr="007C2160">
              <w:rPr>
                <w:rFonts w:cs="Times"/>
                <w:color w:val="000000"/>
                <w:sz w:val="22"/>
                <w:szCs w:val="22"/>
              </w:rPr>
              <w:lastRenderedPageBreak/>
              <w:t>Entrepreneurship Sector</w:t>
            </w:r>
            <w:r w:rsidRPr="007C2160">
              <w:rPr>
                <w:rFonts w:eastAsia="Calibri" w:cs="Calibri"/>
                <w:color w:val="000000"/>
                <w:sz w:val="22"/>
                <w:szCs w:val="22"/>
              </w:rPr>
              <w:t>‐</w:t>
            </w:r>
            <w:r w:rsidRPr="007C2160">
              <w:rPr>
                <w:rFonts w:cs="Times"/>
                <w:color w:val="000000"/>
                <w:sz w:val="22"/>
                <w:szCs w:val="22"/>
              </w:rPr>
              <w:t xml:space="preserve">specific Entrepreneurship </w:t>
            </w:r>
          </w:p>
        </w:tc>
        <w:tc>
          <w:tcPr>
            <w:tcW w:w="3003" w:type="dxa"/>
          </w:tcPr>
          <w:p w14:paraId="0B9A3812" w14:textId="0745D6A3"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lastRenderedPageBreak/>
              <w:t>Who</w:t>
            </w:r>
          </w:p>
        </w:tc>
        <w:tc>
          <w:tcPr>
            <w:tcW w:w="3004" w:type="dxa"/>
          </w:tcPr>
          <w:p w14:paraId="43C67E24" w14:textId="77777777" w:rsidR="00CC09A8" w:rsidRDefault="009A301F" w:rsidP="00CC09A8">
            <w:pPr>
              <w:widowControl w:val="0"/>
              <w:autoSpaceDE w:val="0"/>
              <w:autoSpaceDN w:val="0"/>
              <w:adjustRightInd w:val="0"/>
              <w:rPr>
                <w:rFonts w:cs="Times"/>
                <w:color w:val="000000"/>
                <w:sz w:val="22"/>
                <w:szCs w:val="22"/>
              </w:rPr>
            </w:pPr>
            <w:r w:rsidRPr="007C2160">
              <w:rPr>
                <w:rFonts w:cs="Times"/>
                <w:color w:val="000000"/>
                <w:sz w:val="22"/>
                <w:szCs w:val="22"/>
              </w:rPr>
              <w:t xml:space="preserve">Psychology </w:t>
            </w:r>
          </w:p>
          <w:p w14:paraId="6C50611B" w14:textId="77777777" w:rsidR="00CC09A8" w:rsidRDefault="009A301F" w:rsidP="00CC09A8">
            <w:pPr>
              <w:widowControl w:val="0"/>
              <w:autoSpaceDE w:val="0"/>
              <w:autoSpaceDN w:val="0"/>
              <w:adjustRightInd w:val="0"/>
              <w:rPr>
                <w:rFonts w:cs="Times"/>
                <w:color w:val="000000"/>
                <w:sz w:val="22"/>
                <w:szCs w:val="22"/>
              </w:rPr>
            </w:pPr>
            <w:r w:rsidRPr="007C2160">
              <w:rPr>
                <w:rFonts w:cs="Times"/>
                <w:color w:val="000000"/>
                <w:sz w:val="22"/>
                <w:szCs w:val="22"/>
              </w:rPr>
              <w:t xml:space="preserve">Organizational </w:t>
            </w:r>
            <w:r w:rsidR="00CC09A8" w:rsidRPr="007C2160">
              <w:rPr>
                <w:rFonts w:cs="Times"/>
                <w:color w:val="000000"/>
                <w:sz w:val="22"/>
                <w:szCs w:val="22"/>
              </w:rPr>
              <w:t>Behaviour</w:t>
            </w:r>
            <w:r w:rsidRPr="007C2160">
              <w:rPr>
                <w:rFonts w:cs="Times"/>
                <w:color w:val="000000"/>
                <w:sz w:val="22"/>
                <w:szCs w:val="22"/>
              </w:rPr>
              <w:t xml:space="preserve"> </w:t>
            </w:r>
          </w:p>
          <w:p w14:paraId="38839810" w14:textId="77777777" w:rsidR="00CC09A8" w:rsidRDefault="009A301F" w:rsidP="00CC09A8">
            <w:pPr>
              <w:widowControl w:val="0"/>
              <w:autoSpaceDE w:val="0"/>
              <w:autoSpaceDN w:val="0"/>
              <w:adjustRightInd w:val="0"/>
              <w:rPr>
                <w:rFonts w:cs="Times"/>
                <w:color w:val="000000"/>
                <w:sz w:val="22"/>
                <w:szCs w:val="22"/>
              </w:rPr>
            </w:pPr>
            <w:r w:rsidRPr="007C2160">
              <w:rPr>
                <w:rFonts w:cs="Times"/>
                <w:color w:val="000000"/>
                <w:sz w:val="22"/>
                <w:szCs w:val="22"/>
              </w:rPr>
              <w:t xml:space="preserve">Change Management </w:t>
            </w:r>
          </w:p>
          <w:p w14:paraId="5091DFDC" w14:textId="2B6D7721" w:rsidR="009A301F" w:rsidRPr="007C2160" w:rsidRDefault="009A301F" w:rsidP="00CC09A8">
            <w:pPr>
              <w:widowControl w:val="0"/>
              <w:autoSpaceDE w:val="0"/>
              <w:autoSpaceDN w:val="0"/>
              <w:adjustRightInd w:val="0"/>
              <w:rPr>
                <w:rFonts w:cs="Times"/>
                <w:color w:val="000000"/>
                <w:sz w:val="22"/>
                <w:szCs w:val="22"/>
              </w:rPr>
            </w:pPr>
            <w:r w:rsidRPr="007C2160">
              <w:rPr>
                <w:rFonts w:cs="Times"/>
                <w:color w:val="000000"/>
                <w:sz w:val="22"/>
                <w:szCs w:val="22"/>
              </w:rPr>
              <w:t xml:space="preserve">Agency Theory </w:t>
            </w:r>
          </w:p>
          <w:p w14:paraId="3665C6DB"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r w:rsidR="009A301F" w:rsidRPr="007C2160" w14:paraId="69390F8E" w14:textId="77777777" w:rsidTr="009A301F">
        <w:tc>
          <w:tcPr>
            <w:tcW w:w="3003" w:type="dxa"/>
          </w:tcPr>
          <w:p w14:paraId="5670811D" w14:textId="483B77FB"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lastRenderedPageBreak/>
              <w:t xml:space="preserve">Innovative Entrepreneurship Imitative Entrepreneurship Adaptive Entrepreneurship Acquisitive Entrepreneurship Speculative Entrepreneurship Arbitrage Entrepreneurship High Tech Entrepreneurship </w:t>
            </w:r>
          </w:p>
        </w:tc>
        <w:tc>
          <w:tcPr>
            <w:tcW w:w="3003" w:type="dxa"/>
          </w:tcPr>
          <w:p w14:paraId="351609AE" w14:textId="5BEF907A"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t>how</w:t>
            </w:r>
          </w:p>
        </w:tc>
        <w:tc>
          <w:tcPr>
            <w:tcW w:w="3004" w:type="dxa"/>
          </w:tcPr>
          <w:p w14:paraId="053DB6B1" w14:textId="77777777" w:rsidR="00CC09A8" w:rsidRDefault="00CC09A8" w:rsidP="00CC09A8">
            <w:pPr>
              <w:widowControl w:val="0"/>
              <w:autoSpaceDE w:val="0"/>
              <w:autoSpaceDN w:val="0"/>
              <w:adjustRightInd w:val="0"/>
              <w:spacing w:line="300" w:lineRule="atLeast"/>
              <w:rPr>
                <w:rFonts w:ascii="MS Mincho" w:eastAsia="MS Mincho" w:hAnsi="MS Mincho" w:cs="MS Mincho"/>
                <w:color w:val="000000"/>
                <w:sz w:val="22"/>
                <w:szCs w:val="22"/>
              </w:rPr>
            </w:pPr>
            <w:r>
              <w:rPr>
                <w:rFonts w:cs="Times"/>
                <w:color w:val="000000"/>
                <w:sz w:val="22"/>
                <w:szCs w:val="22"/>
              </w:rPr>
              <w:t>I</w:t>
            </w:r>
            <w:r w:rsidR="009A301F" w:rsidRPr="007C2160">
              <w:rPr>
                <w:rFonts w:cs="Times"/>
                <w:color w:val="000000"/>
                <w:sz w:val="22"/>
                <w:szCs w:val="22"/>
              </w:rPr>
              <w:t>nnovation</w:t>
            </w:r>
            <w:r w:rsidR="009A301F" w:rsidRPr="007C2160">
              <w:rPr>
                <w:rFonts w:ascii="MS Mincho" w:eastAsia="MS Mincho" w:hAnsi="MS Mincho" w:cs="MS Mincho"/>
                <w:color w:val="000000"/>
                <w:sz w:val="22"/>
                <w:szCs w:val="22"/>
              </w:rPr>
              <w:t> </w:t>
            </w:r>
          </w:p>
          <w:p w14:paraId="439AE8FB" w14:textId="77777777" w:rsidR="00CC09A8" w:rsidRDefault="009A301F" w:rsidP="00CC09A8">
            <w:pPr>
              <w:widowControl w:val="0"/>
              <w:autoSpaceDE w:val="0"/>
              <w:autoSpaceDN w:val="0"/>
              <w:adjustRightInd w:val="0"/>
              <w:spacing w:line="300" w:lineRule="atLeast"/>
              <w:rPr>
                <w:rFonts w:ascii="MS Mincho" w:eastAsia="MS Mincho" w:hAnsi="MS Mincho" w:cs="MS Mincho"/>
                <w:color w:val="000000"/>
                <w:sz w:val="22"/>
                <w:szCs w:val="22"/>
              </w:rPr>
            </w:pPr>
            <w:r w:rsidRPr="007C2160">
              <w:rPr>
                <w:rFonts w:cs="Times"/>
                <w:color w:val="000000"/>
                <w:sz w:val="22"/>
                <w:szCs w:val="22"/>
              </w:rPr>
              <w:t>Creativity</w:t>
            </w:r>
            <w:r w:rsidRPr="007C2160">
              <w:rPr>
                <w:rFonts w:ascii="MS Mincho" w:eastAsia="MS Mincho" w:hAnsi="MS Mincho" w:cs="MS Mincho"/>
                <w:color w:val="000000"/>
                <w:sz w:val="22"/>
                <w:szCs w:val="22"/>
              </w:rPr>
              <w:t> </w:t>
            </w:r>
          </w:p>
          <w:p w14:paraId="642BCA55" w14:textId="77777777" w:rsidR="00CC09A8" w:rsidRDefault="009A301F" w:rsidP="00CC09A8">
            <w:pPr>
              <w:widowControl w:val="0"/>
              <w:autoSpaceDE w:val="0"/>
              <w:autoSpaceDN w:val="0"/>
              <w:adjustRightInd w:val="0"/>
              <w:spacing w:line="300" w:lineRule="atLeast"/>
              <w:rPr>
                <w:rFonts w:cs="Times"/>
                <w:color w:val="000000"/>
                <w:sz w:val="22"/>
                <w:szCs w:val="22"/>
              </w:rPr>
            </w:pPr>
            <w:r w:rsidRPr="007C2160">
              <w:rPr>
                <w:rFonts w:cs="Times"/>
                <w:color w:val="000000"/>
                <w:sz w:val="22"/>
                <w:szCs w:val="22"/>
              </w:rPr>
              <w:t xml:space="preserve">Cognitive Science </w:t>
            </w:r>
          </w:p>
          <w:p w14:paraId="0262ACF6" w14:textId="7EFDFBF0" w:rsidR="00CC09A8" w:rsidRDefault="009A301F" w:rsidP="00CC09A8">
            <w:pPr>
              <w:widowControl w:val="0"/>
              <w:autoSpaceDE w:val="0"/>
              <w:autoSpaceDN w:val="0"/>
              <w:adjustRightInd w:val="0"/>
              <w:spacing w:line="300" w:lineRule="atLeast"/>
              <w:rPr>
                <w:rFonts w:ascii="MS Mincho" w:eastAsia="MS Mincho" w:hAnsi="MS Mincho" w:cs="MS Mincho"/>
                <w:color w:val="000000"/>
                <w:sz w:val="22"/>
                <w:szCs w:val="22"/>
              </w:rPr>
            </w:pPr>
            <w:r w:rsidRPr="007C2160">
              <w:rPr>
                <w:rFonts w:cs="Times"/>
                <w:color w:val="000000"/>
                <w:sz w:val="22"/>
                <w:szCs w:val="22"/>
              </w:rPr>
              <w:t>Engineering</w:t>
            </w:r>
            <w:r w:rsidRPr="007C2160">
              <w:rPr>
                <w:rFonts w:ascii="MS Mincho" w:eastAsia="MS Mincho" w:hAnsi="MS Mincho" w:cs="MS Mincho"/>
                <w:color w:val="000000"/>
                <w:sz w:val="22"/>
                <w:szCs w:val="22"/>
              </w:rPr>
              <w:t> </w:t>
            </w:r>
          </w:p>
          <w:p w14:paraId="70B716F4" w14:textId="77777777" w:rsidR="00CC09A8" w:rsidRDefault="009A301F" w:rsidP="00CC09A8">
            <w:pPr>
              <w:widowControl w:val="0"/>
              <w:autoSpaceDE w:val="0"/>
              <w:autoSpaceDN w:val="0"/>
              <w:adjustRightInd w:val="0"/>
              <w:spacing w:line="300" w:lineRule="atLeast"/>
              <w:rPr>
                <w:rFonts w:ascii="MS Mincho" w:eastAsia="MS Mincho" w:hAnsi="MS Mincho" w:cs="MS Mincho"/>
                <w:color w:val="000000"/>
                <w:sz w:val="22"/>
                <w:szCs w:val="22"/>
              </w:rPr>
            </w:pPr>
            <w:r w:rsidRPr="007C2160">
              <w:rPr>
                <w:rFonts w:cs="Times"/>
                <w:color w:val="000000"/>
                <w:sz w:val="22"/>
                <w:szCs w:val="22"/>
              </w:rPr>
              <w:t>Technology</w:t>
            </w:r>
            <w:r w:rsidRPr="007C2160">
              <w:rPr>
                <w:rFonts w:ascii="MS Mincho" w:eastAsia="MS Mincho" w:hAnsi="MS Mincho" w:cs="MS Mincho"/>
                <w:color w:val="000000"/>
                <w:sz w:val="22"/>
                <w:szCs w:val="22"/>
              </w:rPr>
              <w:t> </w:t>
            </w:r>
          </w:p>
          <w:p w14:paraId="12CA8A11" w14:textId="3AF876B7" w:rsidR="009A301F" w:rsidRPr="007C2160" w:rsidRDefault="009A301F" w:rsidP="00CC09A8">
            <w:pPr>
              <w:widowControl w:val="0"/>
              <w:autoSpaceDE w:val="0"/>
              <w:autoSpaceDN w:val="0"/>
              <w:adjustRightInd w:val="0"/>
              <w:spacing w:line="300" w:lineRule="atLeast"/>
              <w:rPr>
                <w:rFonts w:cs="Times"/>
                <w:color w:val="000000"/>
                <w:sz w:val="22"/>
                <w:szCs w:val="22"/>
              </w:rPr>
            </w:pPr>
            <w:r w:rsidRPr="007C2160">
              <w:rPr>
                <w:rFonts w:cs="Times"/>
                <w:color w:val="000000"/>
                <w:sz w:val="22"/>
                <w:szCs w:val="22"/>
              </w:rPr>
              <w:t xml:space="preserve">Knowledge Management Strategic Management </w:t>
            </w:r>
          </w:p>
          <w:p w14:paraId="297E3161"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r w:rsidR="009A301F" w:rsidRPr="007C2160" w14:paraId="3A2F7D08" w14:textId="77777777" w:rsidTr="009A301F">
        <w:tc>
          <w:tcPr>
            <w:tcW w:w="3003" w:type="dxa"/>
          </w:tcPr>
          <w:p w14:paraId="4D16B910" w14:textId="79D70082"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Necessity Entrepreneurship Opportunity Entrepreneurship High</w:t>
            </w:r>
            <w:r w:rsidRPr="007C2160">
              <w:rPr>
                <w:rFonts w:eastAsia="Calibri" w:cs="Calibri"/>
                <w:color w:val="000000"/>
                <w:sz w:val="22"/>
                <w:szCs w:val="22"/>
              </w:rPr>
              <w:t>‐</w:t>
            </w:r>
            <w:r w:rsidRPr="007C2160">
              <w:rPr>
                <w:rFonts w:cs="Times"/>
                <w:color w:val="000000"/>
                <w:sz w:val="22"/>
                <w:szCs w:val="22"/>
              </w:rPr>
              <w:t>expectation Entrepreneurship Investment</w:t>
            </w:r>
            <w:r w:rsidRPr="007C2160">
              <w:rPr>
                <w:rFonts w:eastAsia="Calibri" w:cs="Calibri"/>
                <w:color w:val="000000"/>
                <w:sz w:val="22"/>
                <w:szCs w:val="22"/>
              </w:rPr>
              <w:t>‐</w:t>
            </w:r>
            <w:r w:rsidRPr="007C2160">
              <w:rPr>
                <w:rFonts w:cs="Times"/>
                <w:color w:val="000000"/>
                <w:sz w:val="22"/>
                <w:szCs w:val="22"/>
              </w:rPr>
              <w:t xml:space="preserve">quality Entrepreneurship Small Business Entrepreneurship Lifestyle Entrepreneurship </w:t>
            </w:r>
          </w:p>
        </w:tc>
        <w:tc>
          <w:tcPr>
            <w:tcW w:w="3003" w:type="dxa"/>
          </w:tcPr>
          <w:p w14:paraId="7BC68C07" w14:textId="68F86386"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t>why</w:t>
            </w:r>
          </w:p>
        </w:tc>
        <w:tc>
          <w:tcPr>
            <w:tcW w:w="3004" w:type="dxa"/>
          </w:tcPr>
          <w:p w14:paraId="05ACCCC8" w14:textId="77777777" w:rsidR="009A301F" w:rsidRPr="007C2160" w:rsidRDefault="009A301F" w:rsidP="009A301F">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Psychology Sociology Economics Praxeology Goal Setting </w:t>
            </w:r>
          </w:p>
          <w:p w14:paraId="0AF6D3FE"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r w:rsidR="009A301F" w:rsidRPr="007C2160" w14:paraId="3E4AFB7C" w14:textId="77777777" w:rsidTr="009A301F">
        <w:tc>
          <w:tcPr>
            <w:tcW w:w="3003" w:type="dxa"/>
          </w:tcPr>
          <w:p w14:paraId="4ADC79DE" w14:textId="2357C96C"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Emergent Entrepreneurship Nascent Entrepreneurship </w:t>
            </w:r>
            <w:proofErr w:type="spellStart"/>
            <w:r w:rsidRPr="007C2160">
              <w:rPr>
                <w:rFonts w:cs="Times"/>
                <w:color w:val="000000"/>
                <w:sz w:val="22"/>
                <w:szCs w:val="22"/>
              </w:rPr>
              <w:t>Startup</w:t>
            </w:r>
            <w:proofErr w:type="spellEnd"/>
            <w:r w:rsidRPr="007C2160">
              <w:rPr>
                <w:rFonts w:cs="Times"/>
                <w:color w:val="000000"/>
                <w:sz w:val="22"/>
                <w:szCs w:val="22"/>
              </w:rPr>
              <w:t xml:space="preserve"> Entrepreneurship Transformation Entrepreneurship </w:t>
            </w:r>
          </w:p>
        </w:tc>
        <w:tc>
          <w:tcPr>
            <w:tcW w:w="3003" w:type="dxa"/>
          </w:tcPr>
          <w:p w14:paraId="073C0AF3" w14:textId="30E9AC76"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t>When</w:t>
            </w:r>
          </w:p>
        </w:tc>
        <w:tc>
          <w:tcPr>
            <w:tcW w:w="3004" w:type="dxa"/>
          </w:tcPr>
          <w:p w14:paraId="3CF34AF0" w14:textId="77777777" w:rsidR="009A301F" w:rsidRPr="007C2160" w:rsidRDefault="009A301F" w:rsidP="009A301F">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Population Ecology </w:t>
            </w:r>
          </w:p>
          <w:p w14:paraId="257CC2D4"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r w:rsidR="009A301F" w:rsidRPr="007C2160" w14:paraId="1D39EDD9" w14:textId="77777777" w:rsidTr="009A301F">
        <w:tc>
          <w:tcPr>
            <w:tcW w:w="3003" w:type="dxa"/>
          </w:tcPr>
          <w:p w14:paraId="5D9E8DED" w14:textId="1DB42763" w:rsidR="009A301F" w:rsidRPr="007C2160" w:rsidRDefault="009A301F" w:rsidP="007C2160">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 xml:space="preserve">International Entrepreneurship Local Entrepreneurship Grassroots Entrepreneurship Indigenous Entrepreneurship Diaspora Entrepreneurship </w:t>
            </w:r>
          </w:p>
        </w:tc>
        <w:tc>
          <w:tcPr>
            <w:tcW w:w="3003" w:type="dxa"/>
          </w:tcPr>
          <w:p w14:paraId="26B79AAF" w14:textId="0F8A03BC" w:rsidR="009A301F" w:rsidRPr="007C2160" w:rsidRDefault="009A301F" w:rsidP="00CC09A8">
            <w:pPr>
              <w:widowControl w:val="0"/>
              <w:autoSpaceDE w:val="0"/>
              <w:autoSpaceDN w:val="0"/>
              <w:adjustRightInd w:val="0"/>
              <w:spacing w:after="240" w:line="360" w:lineRule="atLeast"/>
              <w:jc w:val="center"/>
              <w:rPr>
                <w:rFonts w:cs="Times"/>
                <w:b/>
                <w:bCs/>
                <w:color w:val="000000"/>
                <w:sz w:val="22"/>
                <w:szCs w:val="22"/>
              </w:rPr>
            </w:pPr>
            <w:r w:rsidRPr="007C2160">
              <w:rPr>
                <w:rFonts w:cs="Times"/>
                <w:b/>
                <w:bCs/>
                <w:color w:val="000000"/>
                <w:sz w:val="22"/>
                <w:szCs w:val="22"/>
              </w:rPr>
              <w:t>Where</w:t>
            </w:r>
          </w:p>
        </w:tc>
        <w:tc>
          <w:tcPr>
            <w:tcW w:w="3004" w:type="dxa"/>
          </w:tcPr>
          <w:p w14:paraId="3F6D8320" w14:textId="77777777" w:rsidR="00DB166B" w:rsidRPr="007C2160" w:rsidRDefault="00DB166B" w:rsidP="00DB166B">
            <w:pPr>
              <w:widowControl w:val="0"/>
              <w:autoSpaceDE w:val="0"/>
              <w:autoSpaceDN w:val="0"/>
              <w:adjustRightInd w:val="0"/>
              <w:spacing w:after="240" w:line="300" w:lineRule="atLeast"/>
              <w:rPr>
                <w:rFonts w:cs="Times"/>
                <w:color w:val="000000"/>
                <w:sz w:val="22"/>
                <w:szCs w:val="22"/>
              </w:rPr>
            </w:pPr>
            <w:r w:rsidRPr="007C2160">
              <w:rPr>
                <w:rFonts w:cs="Times"/>
                <w:color w:val="000000"/>
                <w:sz w:val="22"/>
                <w:szCs w:val="22"/>
              </w:rPr>
              <w:t>Economics</w:t>
            </w:r>
            <w:r w:rsidRPr="007C2160">
              <w:rPr>
                <w:rFonts w:ascii="MS Mincho" w:eastAsia="MS Mincho" w:hAnsi="MS Mincho" w:cs="MS Mincho"/>
                <w:color w:val="000000"/>
                <w:sz w:val="22"/>
                <w:szCs w:val="22"/>
              </w:rPr>
              <w:t> </w:t>
            </w:r>
            <w:r w:rsidRPr="007C2160">
              <w:rPr>
                <w:rFonts w:cs="Times"/>
                <w:color w:val="000000"/>
                <w:sz w:val="22"/>
                <w:szCs w:val="22"/>
              </w:rPr>
              <w:t>Political Science Sociology</w:t>
            </w:r>
            <w:r w:rsidRPr="007C2160">
              <w:rPr>
                <w:rFonts w:ascii="MS Mincho" w:eastAsia="MS Mincho" w:hAnsi="MS Mincho" w:cs="MS Mincho"/>
                <w:color w:val="000000"/>
                <w:sz w:val="22"/>
                <w:szCs w:val="22"/>
              </w:rPr>
              <w:t> </w:t>
            </w:r>
            <w:r w:rsidRPr="007C2160">
              <w:rPr>
                <w:rFonts w:cs="Times"/>
                <w:color w:val="000000"/>
                <w:sz w:val="22"/>
                <w:szCs w:val="22"/>
              </w:rPr>
              <w:t xml:space="preserve">Social Network Theory </w:t>
            </w:r>
          </w:p>
          <w:p w14:paraId="6CB60064"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tc>
      </w:tr>
    </w:tbl>
    <w:p w14:paraId="1CEF6038" w14:textId="77777777" w:rsidR="009A301F" w:rsidRPr="007C2160" w:rsidRDefault="009A301F" w:rsidP="009A301F">
      <w:pPr>
        <w:widowControl w:val="0"/>
        <w:autoSpaceDE w:val="0"/>
        <w:autoSpaceDN w:val="0"/>
        <w:adjustRightInd w:val="0"/>
        <w:spacing w:after="240" w:line="360" w:lineRule="atLeast"/>
        <w:rPr>
          <w:rFonts w:cs="Times"/>
          <w:b/>
          <w:bCs/>
          <w:color w:val="000000"/>
          <w:sz w:val="22"/>
          <w:szCs w:val="22"/>
        </w:rPr>
      </w:pPr>
    </w:p>
    <w:p w14:paraId="46F57DAF" w14:textId="77777777"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p w14:paraId="52E387BA" w14:textId="77777777"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p w14:paraId="7DDACCA6" w14:textId="77777777"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p w14:paraId="4DE9F397" w14:textId="77777777"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p w14:paraId="2332C84A" w14:textId="77777777"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p w14:paraId="3B132658" w14:textId="77777777" w:rsidR="00FF654F" w:rsidRDefault="00FF654F" w:rsidP="00D74064">
      <w:pPr>
        <w:widowControl w:val="0"/>
        <w:autoSpaceDE w:val="0"/>
        <w:autoSpaceDN w:val="0"/>
        <w:adjustRightInd w:val="0"/>
        <w:spacing w:after="240" w:line="360" w:lineRule="atLeast"/>
        <w:rPr>
          <w:rFonts w:cs="Times"/>
          <w:b/>
          <w:bCs/>
          <w:color w:val="000000"/>
          <w:sz w:val="22"/>
          <w:szCs w:val="22"/>
        </w:rPr>
      </w:pPr>
    </w:p>
    <w:p w14:paraId="68B2C2E7" w14:textId="77777777" w:rsidR="00FF654F" w:rsidRDefault="00FF654F" w:rsidP="00D74064">
      <w:pPr>
        <w:widowControl w:val="0"/>
        <w:autoSpaceDE w:val="0"/>
        <w:autoSpaceDN w:val="0"/>
        <w:adjustRightInd w:val="0"/>
        <w:spacing w:after="240" w:line="360" w:lineRule="atLeast"/>
        <w:rPr>
          <w:rFonts w:cs="Times"/>
          <w:b/>
          <w:bCs/>
          <w:color w:val="000000"/>
          <w:sz w:val="22"/>
          <w:szCs w:val="22"/>
        </w:rPr>
      </w:pPr>
    </w:p>
    <w:p w14:paraId="64016873" w14:textId="11E874F0" w:rsidR="00D74064" w:rsidRPr="007C2160" w:rsidRDefault="00D74064" w:rsidP="00D74064">
      <w:pPr>
        <w:widowControl w:val="0"/>
        <w:autoSpaceDE w:val="0"/>
        <w:autoSpaceDN w:val="0"/>
        <w:adjustRightInd w:val="0"/>
        <w:spacing w:after="240" w:line="360" w:lineRule="atLeast"/>
        <w:rPr>
          <w:rFonts w:cs="Times"/>
          <w:color w:val="000000"/>
          <w:sz w:val="22"/>
          <w:szCs w:val="22"/>
        </w:rPr>
      </w:pPr>
      <w:r w:rsidRPr="007C2160">
        <w:rPr>
          <w:rFonts w:cs="Times"/>
          <w:b/>
          <w:bCs/>
          <w:color w:val="000000"/>
          <w:sz w:val="22"/>
          <w:szCs w:val="22"/>
        </w:rPr>
        <w:lastRenderedPageBreak/>
        <w:t>Table 2 Example Applications of the Lexicon for Sub</w:t>
      </w:r>
      <w:r w:rsidRPr="007C2160">
        <w:rPr>
          <w:rFonts w:eastAsia="Calibri" w:cs="Calibri"/>
          <w:b/>
          <w:bCs/>
          <w:color w:val="000000"/>
          <w:sz w:val="22"/>
          <w:szCs w:val="22"/>
        </w:rPr>
        <w:t>‐</w:t>
      </w:r>
      <w:r w:rsidRPr="007C2160">
        <w:rPr>
          <w:rFonts w:cs="Times"/>
          <w:b/>
          <w:bCs/>
          <w:color w:val="000000"/>
          <w:sz w:val="22"/>
          <w:szCs w:val="22"/>
        </w:rPr>
        <w:t xml:space="preserve">Sub Domain Terms </w:t>
      </w:r>
      <w:r w:rsidR="00A67AC4" w:rsidRPr="00C55652">
        <w:rPr>
          <w:rFonts w:cs="Times"/>
          <w:b/>
          <w:bCs/>
          <w:color w:val="000000"/>
          <w:sz w:val="22"/>
          <w:szCs w:val="22"/>
          <w:highlight w:val="yellow"/>
        </w:rPr>
        <w:t>(Steve</w:t>
      </w:r>
      <w:r w:rsidR="00E141EB" w:rsidRPr="00C55652">
        <w:rPr>
          <w:rFonts w:cs="Times"/>
          <w:b/>
          <w:bCs/>
          <w:color w:val="000000"/>
          <w:sz w:val="22"/>
          <w:szCs w:val="22"/>
          <w:highlight w:val="yellow"/>
        </w:rPr>
        <w:t>, G.</w:t>
      </w:r>
      <w:r w:rsidR="00FF654F" w:rsidRPr="00C55652">
        <w:rPr>
          <w:rFonts w:cs="Times"/>
          <w:b/>
          <w:bCs/>
          <w:color w:val="000000"/>
          <w:sz w:val="22"/>
          <w:szCs w:val="22"/>
          <w:highlight w:val="yellow"/>
        </w:rPr>
        <w:t xml:space="preserve"> 2010)</w:t>
      </w:r>
    </w:p>
    <w:p w14:paraId="57B17202" w14:textId="4D6FA5FF" w:rsidR="00D74064" w:rsidRPr="007C2160" w:rsidRDefault="00D74064" w:rsidP="009A301F">
      <w:pPr>
        <w:widowControl w:val="0"/>
        <w:autoSpaceDE w:val="0"/>
        <w:autoSpaceDN w:val="0"/>
        <w:adjustRightInd w:val="0"/>
        <w:spacing w:after="240" w:line="360" w:lineRule="atLeast"/>
        <w:rPr>
          <w:rFonts w:cs="Times"/>
          <w:b/>
          <w:bCs/>
          <w:color w:val="000000"/>
          <w:sz w:val="22"/>
          <w:szCs w:val="22"/>
        </w:rPr>
      </w:pPr>
    </w:p>
    <w:tbl>
      <w:tblPr>
        <w:tblStyle w:val="TableGrid"/>
        <w:tblW w:w="0" w:type="auto"/>
        <w:tblLook w:val="04A0" w:firstRow="1" w:lastRow="0" w:firstColumn="1" w:lastColumn="0" w:noHBand="0" w:noVBand="1"/>
      </w:tblPr>
      <w:tblGrid>
        <w:gridCol w:w="1442"/>
        <w:gridCol w:w="1775"/>
        <w:gridCol w:w="1423"/>
        <w:gridCol w:w="1382"/>
        <w:gridCol w:w="1529"/>
        <w:gridCol w:w="1459"/>
      </w:tblGrid>
      <w:tr w:rsidR="007C2160" w:rsidRPr="00AA11D6" w14:paraId="3D5FCBDE" w14:textId="77777777" w:rsidTr="00D74064">
        <w:tc>
          <w:tcPr>
            <w:tcW w:w="1501" w:type="dxa"/>
          </w:tcPr>
          <w:p w14:paraId="2471E58D" w14:textId="2510F06D"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Where</w:t>
            </w:r>
          </w:p>
        </w:tc>
        <w:tc>
          <w:tcPr>
            <w:tcW w:w="1501" w:type="dxa"/>
          </w:tcPr>
          <w:p w14:paraId="40801CB4" w14:textId="15E4479D"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When</w:t>
            </w:r>
          </w:p>
        </w:tc>
        <w:tc>
          <w:tcPr>
            <w:tcW w:w="1502" w:type="dxa"/>
          </w:tcPr>
          <w:p w14:paraId="0DD9EE00" w14:textId="719C067B"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Why</w:t>
            </w:r>
          </w:p>
        </w:tc>
        <w:tc>
          <w:tcPr>
            <w:tcW w:w="1502" w:type="dxa"/>
          </w:tcPr>
          <w:p w14:paraId="7C8C29D9" w14:textId="09B1A296"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 xml:space="preserve">How </w:t>
            </w:r>
          </w:p>
        </w:tc>
        <w:tc>
          <w:tcPr>
            <w:tcW w:w="1502" w:type="dxa"/>
          </w:tcPr>
          <w:p w14:paraId="282E5E59" w14:textId="7EB6F861"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Who</w:t>
            </w:r>
          </w:p>
        </w:tc>
        <w:tc>
          <w:tcPr>
            <w:tcW w:w="1502" w:type="dxa"/>
          </w:tcPr>
          <w:p w14:paraId="15E64132" w14:textId="4C63A1AA"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What</w:t>
            </w:r>
          </w:p>
        </w:tc>
      </w:tr>
      <w:tr w:rsidR="007C2160" w:rsidRPr="00AA11D6" w14:paraId="304CBEB5" w14:textId="77777777" w:rsidTr="00D74064">
        <w:tc>
          <w:tcPr>
            <w:tcW w:w="1501" w:type="dxa"/>
          </w:tcPr>
          <w:p w14:paraId="1F1CE00A"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31CB91B0"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69A0CD4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8F0DDEF"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B7F074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4347B08C" w14:textId="4BE963ED" w:rsidR="00D74064" w:rsidRPr="00AA11D6" w:rsidRDefault="004E580A" w:rsidP="00776CC5">
            <w:pPr>
              <w:widowControl w:val="0"/>
              <w:autoSpaceDE w:val="0"/>
              <w:autoSpaceDN w:val="0"/>
              <w:adjustRightInd w:val="0"/>
              <w:spacing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10898352" w14:textId="77777777" w:rsidTr="00D74064">
        <w:tc>
          <w:tcPr>
            <w:tcW w:w="1501" w:type="dxa"/>
          </w:tcPr>
          <w:p w14:paraId="0B3CE30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39DF0D2A"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3D08DAE0"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17C19C51"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79969A33"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1A6A15F" w14:textId="53AB5B9B"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Social Entrepreneur</w:t>
            </w:r>
          </w:p>
        </w:tc>
      </w:tr>
      <w:tr w:rsidR="007C2160" w:rsidRPr="00AA11D6" w14:paraId="01977C40" w14:textId="77777777" w:rsidTr="00D74064">
        <w:tc>
          <w:tcPr>
            <w:tcW w:w="1501" w:type="dxa"/>
          </w:tcPr>
          <w:p w14:paraId="067F910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66EC2BEF"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0D5E60F8"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78BAC835"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309F8959" w14:textId="70FB38BD"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7364EAFA" w14:textId="6FE62159"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7F98CC24" w14:textId="77777777" w:rsidTr="00D74064">
        <w:tc>
          <w:tcPr>
            <w:tcW w:w="1501" w:type="dxa"/>
          </w:tcPr>
          <w:p w14:paraId="2B864771"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596F89A0"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6FFA0B9"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37C5900E"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3134416D" w14:textId="4AACFC27"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Corporate</w:t>
            </w:r>
          </w:p>
        </w:tc>
        <w:tc>
          <w:tcPr>
            <w:tcW w:w="1502" w:type="dxa"/>
          </w:tcPr>
          <w:p w14:paraId="3CBED25B" w14:textId="6A9A3D94"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4622C0E4" w14:textId="77777777" w:rsidTr="00D74064">
        <w:tc>
          <w:tcPr>
            <w:tcW w:w="1501" w:type="dxa"/>
          </w:tcPr>
          <w:p w14:paraId="23DC6E2D"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5A7B79CE"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4DFCBC49"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73D01E4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12274B63" w14:textId="2B268907"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Team</w:t>
            </w:r>
          </w:p>
        </w:tc>
        <w:tc>
          <w:tcPr>
            <w:tcW w:w="1502" w:type="dxa"/>
          </w:tcPr>
          <w:p w14:paraId="0883DF86" w14:textId="3A39467C"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19AB5F51" w14:textId="77777777" w:rsidTr="00D74064">
        <w:tc>
          <w:tcPr>
            <w:tcW w:w="1501" w:type="dxa"/>
          </w:tcPr>
          <w:p w14:paraId="3E4EC0E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6E4BEC42"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71B3879A"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0F6600E1"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73C7ACC" w14:textId="6D9F56C3"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Family</w:t>
            </w:r>
          </w:p>
        </w:tc>
        <w:tc>
          <w:tcPr>
            <w:tcW w:w="1502" w:type="dxa"/>
          </w:tcPr>
          <w:p w14:paraId="463FD3C1" w14:textId="4251D638"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0C7A796C" w14:textId="77777777" w:rsidTr="00D74064">
        <w:tc>
          <w:tcPr>
            <w:tcW w:w="1501" w:type="dxa"/>
          </w:tcPr>
          <w:p w14:paraId="5E7475D9"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34D9F45A"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87FF777"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04550BE" w14:textId="23D42A1D"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Innovative</w:t>
            </w:r>
          </w:p>
        </w:tc>
        <w:tc>
          <w:tcPr>
            <w:tcW w:w="1502" w:type="dxa"/>
          </w:tcPr>
          <w:p w14:paraId="0E3771ED" w14:textId="65E9CBC7"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001A4FF7" w14:textId="5893EDA5"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44D8730E" w14:textId="77777777" w:rsidTr="00D74064">
        <w:tc>
          <w:tcPr>
            <w:tcW w:w="1501" w:type="dxa"/>
          </w:tcPr>
          <w:p w14:paraId="5190CAA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3ABC17AB"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CE4DAF4"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2B0A8B1" w14:textId="10E106F2"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Imitative</w:t>
            </w:r>
          </w:p>
        </w:tc>
        <w:tc>
          <w:tcPr>
            <w:tcW w:w="1502" w:type="dxa"/>
          </w:tcPr>
          <w:p w14:paraId="5E447746" w14:textId="17D08661"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03A0A4A1" w14:textId="3E10C1D6"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259C502E" w14:textId="77777777" w:rsidTr="00D74064">
        <w:tc>
          <w:tcPr>
            <w:tcW w:w="1501" w:type="dxa"/>
          </w:tcPr>
          <w:p w14:paraId="3EC2AD43"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4D7DC0A0"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6C53996E"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E3212F6" w14:textId="4A51874B"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Adaptive</w:t>
            </w:r>
          </w:p>
        </w:tc>
        <w:tc>
          <w:tcPr>
            <w:tcW w:w="1502" w:type="dxa"/>
          </w:tcPr>
          <w:p w14:paraId="420E46E7" w14:textId="2386EFD6"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Corporate</w:t>
            </w:r>
          </w:p>
        </w:tc>
        <w:tc>
          <w:tcPr>
            <w:tcW w:w="1502" w:type="dxa"/>
          </w:tcPr>
          <w:p w14:paraId="38C2D619" w14:textId="23E901FD"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17007F56" w14:textId="77777777" w:rsidTr="00D74064">
        <w:tc>
          <w:tcPr>
            <w:tcW w:w="1501" w:type="dxa"/>
          </w:tcPr>
          <w:p w14:paraId="78BCB90B"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7B13CE02"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41D31C09" w14:textId="6CD378AC"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High Expectations</w:t>
            </w:r>
          </w:p>
        </w:tc>
        <w:tc>
          <w:tcPr>
            <w:tcW w:w="1502" w:type="dxa"/>
          </w:tcPr>
          <w:p w14:paraId="5AE7621B" w14:textId="5D7E16F2"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(Innovative)</w:t>
            </w:r>
          </w:p>
        </w:tc>
        <w:tc>
          <w:tcPr>
            <w:tcW w:w="1502" w:type="dxa"/>
          </w:tcPr>
          <w:p w14:paraId="79AB81AB" w14:textId="3A2306FB"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439A717C" w14:textId="3CFE192F"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36915892" w14:textId="77777777" w:rsidTr="00D74064">
        <w:tc>
          <w:tcPr>
            <w:tcW w:w="1501" w:type="dxa"/>
          </w:tcPr>
          <w:p w14:paraId="0921BF31"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6EB07013"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01C8685D" w14:textId="31375A68"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Opportunity</w:t>
            </w:r>
          </w:p>
        </w:tc>
        <w:tc>
          <w:tcPr>
            <w:tcW w:w="1502" w:type="dxa"/>
          </w:tcPr>
          <w:p w14:paraId="00587B26"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D791F98" w14:textId="6CCFA492"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0ABE034D" w14:textId="7B18E47B"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70FE4E09" w14:textId="77777777" w:rsidTr="00D74064">
        <w:tc>
          <w:tcPr>
            <w:tcW w:w="1501" w:type="dxa"/>
          </w:tcPr>
          <w:p w14:paraId="00FFAA57"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6B368227"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52BF500" w14:textId="0A8F297D"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Necessity</w:t>
            </w:r>
          </w:p>
        </w:tc>
        <w:tc>
          <w:tcPr>
            <w:tcW w:w="1502" w:type="dxa"/>
          </w:tcPr>
          <w:p w14:paraId="2262D67F" w14:textId="07FCF14B"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(Imitative)</w:t>
            </w:r>
          </w:p>
        </w:tc>
        <w:tc>
          <w:tcPr>
            <w:tcW w:w="1502" w:type="dxa"/>
          </w:tcPr>
          <w:p w14:paraId="44CB8347" w14:textId="74E969A0"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4E781D06" w14:textId="05023CAC"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429E8455" w14:textId="77777777" w:rsidTr="00D74064">
        <w:tc>
          <w:tcPr>
            <w:tcW w:w="1501" w:type="dxa"/>
          </w:tcPr>
          <w:p w14:paraId="6704ADD2"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398D498D" w14:textId="51BBD92E"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Nascent</w:t>
            </w:r>
          </w:p>
        </w:tc>
        <w:tc>
          <w:tcPr>
            <w:tcW w:w="1502" w:type="dxa"/>
          </w:tcPr>
          <w:p w14:paraId="7C4B6E27"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74CDB664"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12DB0DA5" w14:textId="3986113E"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78A73B65" w14:textId="66D4E134"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 xml:space="preserve">(Business) </w:t>
            </w:r>
            <w:r w:rsidRPr="00AA11D6">
              <w:rPr>
                <w:rFonts w:cs="Times"/>
                <w:b/>
                <w:bCs/>
                <w:color w:val="000000"/>
                <w:sz w:val="22"/>
                <w:szCs w:val="22"/>
              </w:rPr>
              <w:lastRenderedPageBreak/>
              <w:t>Entrepreneur</w:t>
            </w:r>
          </w:p>
        </w:tc>
      </w:tr>
      <w:tr w:rsidR="007C2160" w:rsidRPr="00AA11D6" w14:paraId="438C0D6B" w14:textId="77777777" w:rsidTr="00D74064">
        <w:tc>
          <w:tcPr>
            <w:tcW w:w="1501" w:type="dxa"/>
          </w:tcPr>
          <w:p w14:paraId="5647876C"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11230C36" w14:textId="78BED427"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proofErr w:type="spellStart"/>
            <w:r w:rsidRPr="00AA11D6">
              <w:rPr>
                <w:rFonts w:cs="Times"/>
                <w:b/>
                <w:bCs/>
                <w:color w:val="000000"/>
                <w:sz w:val="22"/>
                <w:szCs w:val="22"/>
              </w:rPr>
              <w:t>Startup</w:t>
            </w:r>
            <w:proofErr w:type="spellEnd"/>
          </w:p>
        </w:tc>
        <w:tc>
          <w:tcPr>
            <w:tcW w:w="1502" w:type="dxa"/>
          </w:tcPr>
          <w:p w14:paraId="08981C28"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4E7CE846"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28E792AF" w14:textId="67504393"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56F30177" w14:textId="0FD06B66"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54E1B8DE" w14:textId="77777777" w:rsidTr="00D74064">
        <w:tc>
          <w:tcPr>
            <w:tcW w:w="1501" w:type="dxa"/>
          </w:tcPr>
          <w:p w14:paraId="6EEB9DE1"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1" w:type="dxa"/>
          </w:tcPr>
          <w:p w14:paraId="6014C309" w14:textId="270EAAE5"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Transformation</w:t>
            </w:r>
          </w:p>
        </w:tc>
        <w:tc>
          <w:tcPr>
            <w:tcW w:w="1502" w:type="dxa"/>
          </w:tcPr>
          <w:p w14:paraId="178B2BAE"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51176BE8"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0A9377E1" w14:textId="0D3D4642"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(Corporate)</w:t>
            </w:r>
          </w:p>
        </w:tc>
        <w:tc>
          <w:tcPr>
            <w:tcW w:w="1502" w:type="dxa"/>
          </w:tcPr>
          <w:p w14:paraId="4B7D3F5A" w14:textId="77777777" w:rsidR="007C2160" w:rsidRPr="00AA11D6" w:rsidRDefault="007C2160"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w:t>
            </w:r>
          </w:p>
          <w:p w14:paraId="566AA8FC" w14:textId="08AC0D0C"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Entrepreneur</w:t>
            </w:r>
          </w:p>
        </w:tc>
      </w:tr>
      <w:tr w:rsidR="007C2160" w:rsidRPr="00AA11D6" w14:paraId="4188C2E7" w14:textId="77777777" w:rsidTr="00D74064">
        <w:tc>
          <w:tcPr>
            <w:tcW w:w="1501" w:type="dxa"/>
          </w:tcPr>
          <w:p w14:paraId="727DF702" w14:textId="1EF4502A"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International</w:t>
            </w:r>
          </w:p>
        </w:tc>
        <w:tc>
          <w:tcPr>
            <w:tcW w:w="1501" w:type="dxa"/>
          </w:tcPr>
          <w:p w14:paraId="657A0A2D" w14:textId="34FB483A"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(Transformation)</w:t>
            </w:r>
          </w:p>
        </w:tc>
        <w:tc>
          <w:tcPr>
            <w:tcW w:w="1502" w:type="dxa"/>
          </w:tcPr>
          <w:p w14:paraId="15E54355"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1754C556" w14:textId="3B64B698"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(Innovative)</w:t>
            </w:r>
          </w:p>
        </w:tc>
        <w:tc>
          <w:tcPr>
            <w:tcW w:w="1502" w:type="dxa"/>
          </w:tcPr>
          <w:p w14:paraId="2A232339" w14:textId="02BCFC04"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(Corporate)</w:t>
            </w:r>
          </w:p>
        </w:tc>
        <w:tc>
          <w:tcPr>
            <w:tcW w:w="1502" w:type="dxa"/>
          </w:tcPr>
          <w:p w14:paraId="210B1747" w14:textId="3B98B398"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1E8876E3" w14:textId="77777777" w:rsidTr="00D74064">
        <w:tc>
          <w:tcPr>
            <w:tcW w:w="1501" w:type="dxa"/>
          </w:tcPr>
          <w:p w14:paraId="36A9F607" w14:textId="05C6D1C2"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International</w:t>
            </w:r>
          </w:p>
        </w:tc>
        <w:tc>
          <w:tcPr>
            <w:tcW w:w="1501" w:type="dxa"/>
          </w:tcPr>
          <w:p w14:paraId="315049C7" w14:textId="4BA5FB35"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proofErr w:type="spellStart"/>
            <w:r w:rsidRPr="00AA11D6">
              <w:rPr>
                <w:rFonts w:cs="Times"/>
                <w:b/>
                <w:bCs/>
                <w:color w:val="000000"/>
                <w:sz w:val="22"/>
                <w:szCs w:val="22"/>
              </w:rPr>
              <w:t>Startup</w:t>
            </w:r>
            <w:proofErr w:type="spellEnd"/>
          </w:p>
        </w:tc>
        <w:tc>
          <w:tcPr>
            <w:tcW w:w="1502" w:type="dxa"/>
          </w:tcPr>
          <w:p w14:paraId="702B2BF6" w14:textId="77777777" w:rsidR="00D74064" w:rsidRPr="00AA11D6" w:rsidRDefault="00D74064" w:rsidP="009A301F">
            <w:pPr>
              <w:widowControl w:val="0"/>
              <w:autoSpaceDE w:val="0"/>
              <w:autoSpaceDN w:val="0"/>
              <w:adjustRightInd w:val="0"/>
              <w:spacing w:after="240" w:line="360" w:lineRule="atLeast"/>
              <w:rPr>
                <w:rFonts w:cs="Times"/>
                <w:b/>
                <w:bCs/>
                <w:color w:val="000000"/>
                <w:sz w:val="22"/>
                <w:szCs w:val="22"/>
              </w:rPr>
            </w:pPr>
          </w:p>
        </w:tc>
        <w:tc>
          <w:tcPr>
            <w:tcW w:w="1502" w:type="dxa"/>
          </w:tcPr>
          <w:p w14:paraId="43425FF2" w14:textId="21BDB41F"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Arbitrate</w:t>
            </w:r>
          </w:p>
        </w:tc>
        <w:tc>
          <w:tcPr>
            <w:tcW w:w="1502" w:type="dxa"/>
          </w:tcPr>
          <w:p w14:paraId="6467B030" w14:textId="271CD51C"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Independent</w:t>
            </w:r>
          </w:p>
        </w:tc>
        <w:tc>
          <w:tcPr>
            <w:tcW w:w="1502" w:type="dxa"/>
          </w:tcPr>
          <w:p w14:paraId="78DF0324" w14:textId="6C2EA668"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r w:rsidR="007C2160" w:rsidRPr="00AA11D6" w14:paraId="116A63BF" w14:textId="77777777" w:rsidTr="00D74064">
        <w:tc>
          <w:tcPr>
            <w:tcW w:w="1501" w:type="dxa"/>
          </w:tcPr>
          <w:p w14:paraId="7445B136" w14:textId="3769AFBC"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International</w:t>
            </w:r>
          </w:p>
        </w:tc>
        <w:tc>
          <w:tcPr>
            <w:tcW w:w="1501" w:type="dxa"/>
          </w:tcPr>
          <w:p w14:paraId="30AC6126" w14:textId="39A303C2"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Nascent</w:t>
            </w:r>
          </w:p>
        </w:tc>
        <w:tc>
          <w:tcPr>
            <w:tcW w:w="1502" w:type="dxa"/>
          </w:tcPr>
          <w:p w14:paraId="6017C472" w14:textId="2E878F81"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Opportunity</w:t>
            </w:r>
          </w:p>
        </w:tc>
        <w:tc>
          <w:tcPr>
            <w:tcW w:w="1502" w:type="dxa"/>
          </w:tcPr>
          <w:p w14:paraId="0AD83ADC" w14:textId="05B3C702"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Innovative</w:t>
            </w:r>
          </w:p>
        </w:tc>
        <w:tc>
          <w:tcPr>
            <w:tcW w:w="1502" w:type="dxa"/>
          </w:tcPr>
          <w:p w14:paraId="2456BD8D" w14:textId="18285ABC"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Corporate</w:t>
            </w:r>
          </w:p>
        </w:tc>
        <w:tc>
          <w:tcPr>
            <w:tcW w:w="1502" w:type="dxa"/>
          </w:tcPr>
          <w:p w14:paraId="2EB28378" w14:textId="54B2DBF7"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Social Entrepreneur</w:t>
            </w:r>
          </w:p>
        </w:tc>
      </w:tr>
      <w:tr w:rsidR="007C2160" w:rsidRPr="00AA11D6" w14:paraId="1A86F86F" w14:textId="77777777" w:rsidTr="00D74064">
        <w:tc>
          <w:tcPr>
            <w:tcW w:w="1501" w:type="dxa"/>
          </w:tcPr>
          <w:p w14:paraId="39813F00" w14:textId="6C8788DD"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Local</w:t>
            </w:r>
          </w:p>
        </w:tc>
        <w:tc>
          <w:tcPr>
            <w:tcW w:w="1501" w:type="dxa"/>
          </w:tcPr>
          <w:p w14:paraId="2E5AA7B6" w14:textId="3DD40BB5"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proofErr w:type="spellStart"/>
            <w:r w:rsidRPr="00AA11D6">
              <w:rPr>
                <w:rFonts w:cs="Times"/>
                <w:b/>
                <w:bCs/>
                <w:color w:val="000000"/>
                <w:sz w:val="22"/>
                <w:szCs w:val="22"/>
              </w:rPr>
              <w:t>Startup</w:t>
            </w:r>
            <w:proofErr w:type="spellEnd"/>
          </w:p>
        </w:tc>
        <w:tc>
          <w:tcPr>
            <w:tcW w:w="1502" w:type="dxa"/>
          </w:tcPr>
          <w:p w14:paraId="66E0BA3F" w14:textId="219920E1"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Necessity</w:t>
            </w:r>
          </w:p>
        </w:tc>
        <w:tc>
          <w:tcPr>
            <w:tcW w:w="1502" w:type="dxa"/>
          </w:tcPr>
          <w:p w14:paraId="5655E784" w14:textId="5CE63E9D" w:rsidR="00D74064" w:rsidRPr="00AA11D6" w:rsidRDefault="00BA126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Imitative</w:t>
            </w:r>
          </w:p>
        </w:tc>
        <w:tc>
          <w:tcPr>
            <w:tcW w:w="1502" w:type="dxa"/>
          </w:tcPr>
          <w:p w14:paraId="389F8A9F" w14:textId="5F2D9452" w:rsidR="00D74064" w:rsidRPr="00AA11D6" w:rsidRDefault="00A67359"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Immigrant</w:t>
            </w:r>
          </w:p>
        </w:tc>
        <w:tc>
          <w:tcPr>
            <w:tcW w:w="1502" w:type="dxa"/>
          </w:tcPr>
          <w:p w14:paraId="5B95BD2B" w14:textId="6CAD7A0E" w:rsidR="00D74064" w:rsidRPr="00AA11D6" w:rsidRDefault="004E580A" w:rsidP="009A301F">
            <w:pPr>
              <w:widowControl w:val="0"/>
              <w:autoSpaceDE w:val="0"/>
              <w:autoSpaceDN w:val="0"/>
              <w:adjustRightInd w:val="0"/>
              <w:spacing w:after="240" w:line="360" w:lineRule="atLeast"/>
              <w:rPr>
                <w:rFonts w:cs="Times"/>
                <w:b/>
                <w:bCs/>
                <w:color w:val="000000"/>
                <w:sz w:val="22"/>
                <w:szCs w:val="22"/>
              </w:rPr>
            </w:pPr>
            <w:r w:rsidRPr="00AA11D6">
              <w:rPr>
                <w:rFonts w:cs="Times"/>
                <w:b/>
                <w:bCs/>
                <w:color w:val="000000"/>
                <w:sz w:val="22"/>
                <w:szCs w:val="22"/>
              </w:rPr>
              <w:t>Business Entrepreneur</w:t>
            </w:r>
          </w:p>
        </w:tc>
      </w:tr>
    </w:tbl>
    <w:p w14:paraId="264B0B61" w14:textId="77777777" w:rsidR="009A301F" w:rsidRDefault="009A301F" w:rsidP="009A301F">
      <w:pPr>
        <w:widowControl w:val="0"/>
        <w:autoSpaceDE w:val="0"/>
        <w:autoSpaceDN w:val="0"/>
        <w:adjustRightInd w:val="0"/>
        <w:spacing w:after="240" w:line="360" w:lineRule="atLeast"/>
        <w:rPr>
          <w:rFonts w:cs="Times"/>
          <w:b/>
          <w:bCs/>
          <w:color w:val="000000"/>
          <w:sz w:val="22"/>
          <w:szCs w:val="22"/>
        </w:rPr>
      </w:pPr>
    </w:p>
    <w:p w14:paraId="28D028E6" w14:textId="2BF615A3" w:rsidR="00AF6F5B" w:rsidRDefault="00456463" w:rsidP="00456463">
      <w:pPr>
        <w:widowControl w:val="0"/>
        <w:autoSpaceDE w:val="0"/>
        <w:autoSpaceDN w:val="0"/>
        <w:adjustRightInd w:val="0"/>
        <w:spacing w:after="240"/>
        <w:rPr>
          <w:rFonts w:cs="Times"/>
          <w:color w:val="000000"/>
          <w:sz w:val="22"/>
          <w:szCs w:val="22"/>
        </w:rPr>
      </w:pPr>
      <w:r w:rsidRPr="00C55652">
        <w:rPr>
          <w:rFonts w:cs="Times"/>
          <w:color w:val="000000"/>
          <w:sz w:val="22"/>
          <w:szCs w:val="22"/>
          <w:highlight w:val="yellow"/>
        </w:rPr>
        <w:t>(</w:t>
      </w:r>
      <w:proofErr w:type="spellStart"/>
      <w:r w:rsidR="00461254" w:rsidRPr="00C55652">
        <w:rPr>
          <w:rFonts w:cs="Times"/>
          <w:color w:val="000000"/>
          <w:sz w:val="22"/>
          <w:szCs w:val="22"/>
          <w:highlight w:val="yellow"/>
        </w:rPr>
        <w:t>Gedeon</w:t>
      </w:r>
      <w:proofErr w:type="spellEnd"/>
      <w:r w:rsidR="00461254" w:rsidRPr="00C55652">
        <w:rPr>
          <w:rFonts w:cs="Times"/>
          <w:color w:val="000000"/>
          <w:sz w:val="22"/>
          <w:szCs w:val="22"/>
          <w:highlight w:val="yellow"/>
        </w:rPr>
        <w:t>, S.</w:t>
      </w:r>
      <w:r w:rsidRPr="00C55652">
        <w:rPr>
          <w:rFonts w:cs="Times"/>
          <w:color w:val="000000"/>
          <w:sz w:val="22"/>
          <w:szCs w:val="22"/>
          <w:highlight w:val="yellow"/>
        </w:rPr>
        <w:t xml:space="preserve"> 2010)</w:t>
      </w:r>
      <w:r>
        <w:rPr>
          <w:rFonts w:cs="Times"/>
          <w:color w:val="000000"/>
          <w:sz w:val="22"/>
          <w:szCs w:val="22"/>
        </w:rPr>
        <w:t xml:space="preserve"> argues that </w:t>
      </w:r>
      <w:r w:rsidRPr="00456463">
        <w:rPr>
          <w:rFonts w:cs="Times"/>
          <w:color w:val="000000"/>
          <w:sz w:val="22"/>
          <w:szCs w:val="22"/>
        </w:rPr>
        <w:t xml:space="preserve">both may be considered entrepreneurs, there is little reason to expect them to have the same traits, personality characteristics, skills, beliefs, attitudes, behaviours or cognitive processes. </w:t>
      </w:r>
      <w:r>
        <w:rPr>
          <w:rFonts w:cs="Times"/>
          <w:color w:val="000000"/>
          <w:sz w:val="22"/>
          <w:szCs w:val="22"/>
        </w:rPr>
        <w:t xml:space="preserve"> According to those tables t</w:t>
      </w:r>
      <w:r w:rsidRPr="00456463">
        <w:rPr>
          <w:rFonts w:cs="Times"/>
          <w:color w:val="000000"/>
          <w:sz w:val="22"/>
          <w:szCs w:val="22"/>
        </w:rPr>
        <w:t>hey may simply not belong in the same sample population</w:t>
      </w:r>
      <w:r>
        <w:rPr>
          <w:rFonts w:cs="Times"/>
          <w:color w:val="000000"/>
          <w:sz w:val="22"/>
          <w:szCs w:val="22"/>
        </w:rPr>
        <w:t>.</w:t>
      </w:r>
      <w:r w:rsidRPr="00456463">
        <w:rPr>
          <w:rFonts w:cs="Times"/>
          <w:color w:val="000000"/>
          <w:sz w:val="22"/>
          <w:szCs w:val="22"/>
        </w:rPr>
        <w:t xml:space="preserve"> </w:t>
      </w:r>
    </w:p>
    <w:p w14:paraId="60257E03" w14:textId="2229EE5F" w:rsidR="00D112A7" w:rsidRPr="00D112A7" w:rsidRDefault="00D112A7" w:rsidP="00D112A7">
      <w:pPr>
        <w:shd w:val="clear" w:color="auto" w:fill="FFFFFF"/>
        <w:spacing w:before="150" w:after="150" w:line="324" w:lineRule="atLeast"/>
        <w:outlineLvl w:val="2"/>
        <w:rPr>
          <w:rFonts w:eastAsia="Times New Roman" w:cs="Times New Roman"/>
          <w:color w:val="111111"/>
          <w:sz w:val="22"/>
          <w:szCs w:val="22"/>
          <w:lang w:eastAsia="en-GB"/>
        </w:rPr>
      </w:pPr>
      <w:proofErr w:type="spellStart"/>
      <w:r w:rsidRPr="00D112A7">
        <w:rPr>
          <w:rFonts w:eastAsia="Times New Roman" w:cs="Times New Roman"/>
          <w:color w:val="111111"/>
          <w:sz w:val="22"/>
          <w:szCs w:val="22"/>
          <w:highlight w:val="yellow"/>
          <w:lang w:eastAsia="en-GB"/>
        </w:rPr>
        <w:t>Gedeon</w:t>
      </w:r>
      <w:proofErr w:type="spellEnd"/>
      <w:r w:rsidRPr="00D112A7">
        <w:rPr>
          <w:rFonts w:eastAsia="Times New Roman" w:cs="Times New Roman"/>
          <w:color w:val="111111"/>
          <w:sz w:val="22"/>
          <w:szCs w:val="22"/>
          <w:highlight w:val="yellow"/>
          <w:lang w:eastAsia="en-GB"/>
        </w:rPr>
        <w:t xml:space="preserve">, </w:t>
      </w:r>
      <w:proofErr w:type="gramStart"/>
      <w:r w:rsidRPr="00D112A7">
        <w:rPr>
          <w:rFonts w:eastAsia="Times New Roman" w:cs="Times New Roman"/>
          <w:color w:val="111111"/>
          <w:sz w:val="22"/>
          <w:szCs w:val="22"/>
          <w:highlight w:val="yellow"/>
          <w:lang w:eastAsia="en-GB"/>
        </w:rPr>
        <w:t>S.</w:t>
      </w:r>
      <w:r w:rsidR="00285C96">
        <w:rPr>
          <w:rFonts w:eastAsia="Times New Roman" w:cs="Times New Roman"/>
          <w:color w:val="111111"/>
          <w:sz w:val="22"/>
          <w:szCs w:val="22"/>
          <w:highlight w:val="yellow"/>
          <w:lang w:eastAsia="en-GB"/>
        </w:rPr>
        <w:t>(</w:t>
      </w:r>
      <w:proofErr w:type="gramEnd"/>
      <w:r w:rsidRPr="00D112A7">
        <w:rPr>
          <w:rFonts w:eastAsia="Times New Roman" w:cs="Times New Roman"/>
          <w:color w:val="111111"/>
          <w:sz w:val="22"/>
          <w:szCs w:val="22"/>
          <w:highlight w:val="yellow"/>
          <w:lang w:eastAsia="en-GB"/>
        </w:rPr>
        <w:t>2010</w:t>
      </w:r>
      <w:r>
        <w:rPr>
          <w:rFonts w:eastAsia="Times New Roman" w:cs="Times New Roman"/>
          <w:color w:val="111111"/>
          <w:sz w:val="22"/>
          <w:szCs w:val="22"/>
          <w:lang w:eastAsia="en-GB"/>
        </w:rPr>
        <w:t xml:space="preserve">) </w:t>
      </w:r>
      <w:r w:rsidRPr="00D112A7">
        <w:rPr>
          <w:rFonts w:eastAsia="Times New Roman" w:cs="Times New Roman"/>
          <w:color w:val="111111"/>
          <w:sz w:val="22"/>
          <w:szCs w:val="22"/>
          <w:lang w:eastAsia="en-GB"/>
        </w:rPr>
        <w:t>There are four primary domains of entrepreneurship:</w:t>
      </w:r>
    </w:p>
    <w:p w14:paraId="19601A80" w14:textId="77777777" w:rsidR="00D112A7" w:rsidRPr="00D112A7" w:rsidRDefault="00D112A7" w:rsidP="00D112A7">
      <w:pPr>
        <w:shd w:val="clear" w:color="auto" w:fill="FFFFFF"/>
        <w:spacing w:before="100" w:beforeAutospacing="1" w:afterAutospacing="1"/>
        <w:rPr>
          <w:rFonts w:eastAsia="Times New Roman" w:cs="Times New Roman"/>
          <w:color w:val="111111"/>
          <w:sz w:val="22"/>
          <w:szCs w:val="22"/>
          <w:lang w:eastAsia="en-GB"/>
        </w:rPr>
      </w:pPr>
      <w:r w:rsidRPr="00D112A7">
        <w:rPr>
          <w:rFonts w:eastAsia="Times New Roman" w:cs="Times New Roman"/>
          <w:b/>
          <w:bCs/>
          <w:color w:val="111111"/>
          <w:sz w:val="22"/>
          <w:szCs w:val="22"/>
          <w:lang w:eastAsia="en-GB"/>
        </w:rPr>
        <w:t>Starting a New Business</w:t>
      </w:r>
      <w:r w:rsidRPr="00D112A7">
        <w:rPr>
          <w:rFonts w:eastAsia="Times New Roman" w:cs="Times New Roman"/>
          <w:color w:val="111111"/>
          <w:sz w:val="22"/>
          <w:szCs w:val="22"/>
          <w:lang w:eastAsia="en-GB"/>
        </w:rPr>
        <w:t> – this is the traditional form of entrepreneurship normally taught in most universities. These new business entities stimulate the economy and account for virtually 100% of all new job growth in modern economies. This is the form of entrepreneurship mostly assumed by the media and popular press.</w:t>
      </w:r>
    </w:p>
    <w:p w14:paraId="16E55913" w14:textId="77777777" w:rsidR="00D112A7" w:rsidRPr="00D112A7" w:rsidRDefault="00D112A7" w:rsidP="00D112A7">
      <w:pPr>
        <w:shd w:val="clear" w:color="auto" w:fill="FFFFFF"/>
        <w:spacing w:before="100" w:beforeAutospacing="1" w:afterAutospacing="1"/>
        <w:rPr>
          <w:rFonts w:eastAsia="Times New Roman" w:cs="Times New Roman"/>
          <w:color w:val="111111"/>
          <w:sz w:val="22"/>
          <w:szCs w:val="22"/>
          <w:lang w:eastAsia="en-GB"/>
        </w:rPr>
      </w:pPr>
      <w:r w:rsidRPr="00D112A7">
        <w:rPr>
          <w:rFonts w:eastAsia="Times New Roman" w:cs="Times New Roman"/>
          <w:b/>
          <w:bCs/>
          <w:color w:val="111111"/>
          <w:sz w:val="22"/>
          <w:szCs w:val="22"/>
          <w:lang w:eastAsia="en-GB"/>
        </w:rPr>
        <w:t>Intrapreneurship</w:t>
      </w:r>
      <w:r w:rsidRPr="00D112A7">
        <w:rPr>
          <w:rFonts w:eastAsia="Times New Roman" w:cs="Times New Roman"/>
          <w:color w:val="111111"/>
          <w:sz w:val="22"/>
          <w:szCs w:val="22"/>
          <w:lang w:eastAsia="en-GB"/>
        </w:rPr>
        <w:t> – Creating value within an existing venture. Also termed Innovation or Corporate Entrepreneurship. Although a new corporate entity is not created and risk to the entrepreneur may be lower with no ownership, the entrepreneurial processes, skills, and attitudes are virtually identical.</w:t>
      </w:r>
    </w:p>
    <w:p w14:paraId="7796E6B2" w14:textId="77777777" w:rsidR="00D112A7" w:rsidRPr="00D112A7" w:rsidRDefault="00D112A7" w:rsidP="00D112A7">
      <w:pPr>
        <w:shd w:val="clear" w:color="auto" w:fill="FFFFFF"/>
        <w:spacing w:before="100" w:beforeAutospacing="1" w:afterAutospacing="1"/>
        <w:rPr>
          <w:rFonts w:eastAsia="Times New Roman" w:cs="Times New Roman"/>
          <w:color w:val="111111"/>
          <w:sz w:val="22"/>
          <w:szCs w:val="22"/>
          <w:lang w:eastAsia="en-GB"/>
        </w:rPr>
      </w:pPr>
      <w:r w:rsidRPr="00D112A7">
        <w:rPr>
          <w:rFonts w:eastAsia="Times New Roman" w:cs="Times New Roman"/>
          <w:b/>
          <w:bCs/>
          <w:color w:val="111111"/>
          <w:sz w:val="22"/>
          <w:szCs w:val="22"/>
          <w:lang w:eastAsia="en-GB"/>
        </w:rPr>
        <w:t>Social Entrepreneurship</w:t>
      </w:r>
      <w:r w:rsidRPr="00D112A7">
        <w:rPr>
          <w:rFonts w:eastAsia="Times New Roman" w:cs="Times New Roman"/>
          <w:color w:val="111111"/>
          <w:sz w:val="22"/>
          <w:szCs w:val="22"/>
          <w:lang w:eastAsia="en-GB"/>
        </w:rPr>
        <w:t> – Creating primarily social or other forms of non-economic values. Also termed social innovation or change making. This can involve starting a new entity (for-profit or non-profit) or creating change within an existing venture or institution.</w:t>
      </w:r>
    </w:p>
    <w:p w14:paraId="731D2EBA" w14:textId="77777777" w:rsidR="00D112A7" w:rsidRPr="00D112A7" w:rsidRDefault="00D112A7" w:rsidP="00D112A7">
      <w:pPr>
        <w:shd w:val="clear" w:color="auto" w:fill="FFFFFF"/>
        <w:spacing w:before="100" w:beforeAutospacing="1"/>
        <w:rPr>
          <w:rFonts w:ascii="Helvetica Neue" w:eastAsia="Times New Roman" w:hAnsi="Helvetica Neue" w:cs="Times New Roman"/>
          <w:color w:val="111111"/>
          <w:sz w:val="23"/>
          <w:szCs w:val="23"/>
          <w:lang w:eastAsia="en-GB"/>
        </w:rPr>
      </w:pPr>
      <w:r w:rsidRPr="00D112A7">
        <w:rPr>
          <w:rFonts w:eastAsia="Times New Roman" w:cs="Times New Roman"/>
          <w:b/>
          <w:bCs/>
          <w:color w:val="111111"/>
          <w:sz w:val="22"/>
          <w:szCs w:val="22"/>
          <w:lang w:eastAsia="en-GB"/>
        </w:rPr>
        <w:t>Personal Transformation</w:t>
      </w:r>
      <w:r w:rsidRPr="00D112A7">
        <w:rPr>
          <w:rFonts w:eastAsia="Times New Roman" w:cs="Times New Roman"/>
          <w:color w:val="111111"/>
          <w:sz w:val="22"/>
          <w:szCs w:val="22"/>
          <w:lang w:eastAsia="en-GB"/>
        </w:rPr>
        <w:t> – creating new values through self-empowerment. Often this form of entrepreneurship must take place prior to the other forms – to change the world you first have to change yourself.</w:t>
      </w:r>
    </w:p>
    <w:p w14:paraId="3BEE3F43" w14:textId="77777777" w:rsidR="00D112A7" w:rsidRDefault="00D112A7" w:rsidP="00456463">
      <w:pPr>
        <w:widowControl w:val="0"/>
        <w:autoSpaceDE w:val="0"/>
        <w:autoSpaceDN w:val="0"/>
        <w:adjustRightInd w:val="0"/>
        <w:spacing w:after="240"/>
        <w:rPr>
          <w:rFonts w:cs="Times"/>
          <w:color w:val="000000"/>
          <w:sz w:val="22"/>
          <w:szCs w:val="22"/>
        </w:rPr>
      </w:pPr>
    </w:p>
    <w:p w14:paraId="3DFDAE4E" w14:textId="77777777" w:rsidR="00D112A7" w:rsidRPr="00456463" w:rsidRDefault="00D112A7" w:rsidP="00456463">
      <w:pPr>
        <w:widowControl w:val="0"/>
        <w:autoSpaceDE w:val="0"/>
        <w:autoSpaceDN w:val="0"/>
        <w:adjustRightInd w:val="0"/>
        <w:spacing w:after="240"/>
        <w:rPr>
          <w:rFonts w:cs="Times"/>
          <w:color w:val="000000"/>
          <w:sz w:val="22"/>
          <w:szCs w:val="22"/>
        </w:rPr>
      </w:pPr>
    </w:p>
    <w:p w14:paraId="33C19534" w14:textId="2485C8F4" w:rsidR="003C5F59" w:rsidRPr="00AA11D6" w:rsidRDefault="003C5F59" w:rsidP="009A301F">
      <w:pPr>
        <w:widowControl w:val="0"/>
        <w:autoSpaceDE w:val="0"/>
        <w:autoSpaceDN w:val="0"/>
        <w:adjustRightInd w:val="0"/>
        <w:spacing w:after="240" w:line="360" w:lineRule="atLeast"/>
        <w:rPr>
          <w:rFonts w:cs="Times"/>
          <w:b/>
          <w:bCs/>
          <w:color w:val="000000"/>
          <w:sz w:val="22"/>
          <w:szCs w:val="22"/>
        </w:rPr>
      </w:pPr>
      <w:r>
        <w:rPr>
          <w:rFonts w:cs="Times"/>
          <w:b/>
          <w:bCs/>
          <w:color w:val="000000"/>
          <w:sz w:val="22"/>
          <w:szCs w:val="22"/>
        </w:rPr>
        <w:t>Critical Analysis</w:t>
      </w:r>
    </w:p>
    <w:p w14:paraId="7336887B" w14:textId="44084BBD" w:rsidR="007B7EEF" w:rsidRPr="00E94571" w:rsidRDefault="00461254" w:rsidP="007B7EEF">
      <w:pPr>
        <w:rPr>
          <w:rFonts w:eastAsia="Times New Roman" w:cs="Times New Roman"/>
          <w:color w:val="373A3C"/>
          <w:sz w:val="22"/>
          <w:szCs w:val="22"/>
          <w:shd w:val="clear" w:color="auto" w:fill="FFFFFF"/>
          <w:lang w:eastAsia="en-GB"/>
        </w:rPr>
      </w:pPr>
      <w:r w:rsidRPr="00C55652">
        <w:rPr>
          <w:rFonts w:eastAsia="Times New Roman" w:cs="Times New Roman"/>
          <w:color w:val="373A3C"/>
          <w:sz w:val="22"/>
          <w:szCs w:val="22"/>
          <w:highlight w:val="yellow"/>
          <w:shd w:val="clear" w:color="auto" w:fill="FFFFFF"/>
          <w:lang w:eastAsia="en-GB"/>
        </w:rPr>
        <w:t>(Rogers, E</w:t>
      </w:r>
      <w:r w:rsidR="00F62C5A">
        <w:rPr>
          <w:rFonts w:eastAsia="Times New Roman" w:cs="Times New Roman"/>
          <w:color w:val="373A3C"/>
          <w:sz w:val="22"/>
          <w:szCs w:val="22"/>
          <w:highlight w:val="yellow"/>
          <w:shd w:val="clear" w:color="auto" w:fill="FFFFFF"/>
          <w:lang w:eastAsia="en-GB"/>
        </w:rPr>
        <w:t>.</w:t>
      </w:r>
      <w:r w:rsidRPr="00C55652">
        <w:rPr>
          <w:rFonts w:eastAsia="Times New Roman" w:cs="Times New Roman"/>
          <w:color w:val="373A3C"/>
          <w:sz w:val="22"/>
          <w:szCs w:val="22"/>
          <w:highlight w:val="yellow"/>
          <w:shd w:val="clear" w:color="auto" w:fill="FFFFFF"/>
          <w:lang w:eastAsia="en-GB"/>
        </w:rPr>
        <w:t xml:space="preserve"> M</w:t>
      </w:r>
      <w:r w:rsidR="006C7299" w:rsidRPr="00C55652">
        <w:rPr>
          <w:rFonts w:eastAsia="Times New Roman" w:cs="Times New Roman"/>
          <w:color w:val="373A3C"/>
          <w:sz w:val="22"/>
          <w:szCs w:val="22"/>
          <w:highlight w:val="yellow"/>
          <w:shd w:val="clear" w:color="auto" w:fill="FFFFFF"/>
          <w:lang w:eastAsia="en-GB"/>
        </w:rPr>
        <w:t>. 1962)</w:t>
      </w:r>
      <w:r w:rsidR="006C7299">
        <w:rPr>
          <w:rFonts w:eastAsia="Times New Roman" w:cs="Times New Roman"/>
          <w:color w:val="373A3C"/>
          <w:sz w:val="22"/>
          <w:szCs w:val="22"/>
          <w:shd w:val="clear" w:color="auto" w:fill="FFFFFF"/>
          <w:lang w:eastAsia="en-GB"/>
        </w:rPr>
        <w:t xml:space="preserve"> </w:t>
      </w:r>
      <w:r w:rsidR="00456463">
        <w:rPr>
          <w:rFonts w:eastAsia="Times New Roman" w:cs="Times New Roman"/>
          <w:color w:val="373A3C"/>
          <w:sz w:val="22"/>
          <w:szCs w:val="22"/>
          <w:shd w:val="clear" w:color="auto" w:fill="FFFFFF"/>
          <w:lang w:eastAsia="en-GB"/>
        </w:rPr>
        <w:t xml:space="preserve">analysed and defined the </w:t>
      </w:r>
      <w:r w:rsidR="00BB0A85" w:rsidRPr="00E94571">
        <w:rPr>
          <w:rFonts w:eastAsia="Times New Roman" w:cs="Times New Roman"/>
          <w:color w:val="373A3C"/>
          <w:sz w:val="22"/>
          <w:szCs w:val="22"/>
          <w:shd w:val="clear" w:color="auto" w:fill="FFFFFF"/>
          <w:lang w:eastAsia="en-GB"/>
        </w:rPr>
        <w:t>characteristics of these entrepreneurs and contrast the literature and information how these entrepreneurs succeed by generatin</w:t>
      </w:r>
      <w:r w:rsidR="00456463">
        <w:rPr>
          <w:rFonts w:eastAsia="Times New Roman" w:cs="Times New Roman"/>
          <w:color w:val="373A3C"/>
          <w:sz w:val="22"/>
          <w:szCs w:val="22"/>
          <w:shd w:val="clear" w:color="auto" w:fill="FFFFFF"/>
          <w:lang w:eastAsia="en-GB"/>
        </w:rPr>
        <w:t>g ideas and solutions to achieving</w:t>
      </w:r>
      <w:r w:rsidR="00BB0A85" w:rsidRPr="00E94571">
        <w:rPr>
          <w:rFonts w:eastAsia="Times New Roman" w:cs="Times New Roman"/>
          <w:color w:val="373A3C"/>
          <w:sz w:val="22"/>
          <w:szCs w:val="22"/>
          <w:shd w:val="clear" w:color="auto" w:fill="FFFFFF"/>
          <w:lang w:eastAsia="en-GB"/>
        </w:rPr>
        <w:t xml:space="preserve"> their potential.</w:t>
      </w:r>
    </w:p>
    <w:p w14:paraId="0B8F786A" w14:textId="5FEF03BE" w:rsidR="00D0230F" w:rsidRPr="00E94571" w:rsidRDefault="0060379E" w:rsidP="007B7EEF">
      <w:pPr>
        <w:rPr>
          <w:rFonts w:eastAsia="Times New Roman" w:cs="Times New Roman"/>
          <w:color w:val="373A3C"/>
          <w:sz w:val="22"/>
          <w:szCs w:val="22"/>
          <w:shd w:val="clear" w:color="auto" w:fill="FFFFFF"/>
          <w:lang w:eastAsia="en-GB"/>
        </w:rPr>
      </w:pPr>
    </w:p>
    <w:p w14:paraId="6E9243AF" w14:textId="0D4E71B9" w:rsidR="00D0230F" w:rsidRPr="00E94571" w:rsidRDefault="00F62C5A" w:rsidP="007B7EEF">
      <w:pPr>
        <w:rPr>
          <w:rFonts w:eastAsia="Times New Roman" w:cs="Times New Roman"/>
          <w:color w:val="373A3C"/>
          <w:sz w:val="22"/>
          <w:szCs w:val="22"/>
          <w:shd w:val="clear" w:color="auto" w:fill="FFFFFF"/>
          <w:lang w:eastAsia="en-GB"/>
        </w:rPr>
      </w:pPr>
      <w:r w:rsidRPr="00F62C5A">
        <w:rPr>
          <w:rFonts w:eastAsia="Times New Roman" w:cs="Times New Roman"/>
          <w:color w:val="373A3C"/>
          <w:sz w:val="22"/>
          <w:szCs w:val="22"/>
          <w:highlight w:val="yellow"/>
          <w:shd w:val="clear" w:color="auto" w:fill="FFFFFF"/>
          <w:lang w:eastAsia="en-GB"/>
        </w:rPr>
        <w:t>Rogers, E.M. (1962</w:t>
      </w:r>
      <w:r>
        <w:rPr>
          <w:rFonts w:eastAsia="Times New Roman" w:cs="Times New Roman"/>
          <w:color w:val="373A3C"/>
          <w:sz w:val="22"/>
          <w:szCs w:val="22"/>
          <w:shd w:val="clear" w:color="auto" w:fill="FFFFFF"/>
          <w:lang w:eastAsia="en-GB"/>
        </w:rPr>
        <w:t xml:space="preserve">) </w:t>
      </w:r>
      <w:r w:rsidR="00BB0A85" w:rsidRPr="00E94571">
        <w:rPr>
          <w:rFonts w:eastAsia="Times New Roman" w:cs="Times New Roman"/>
          <w:color w:val="373A3C"/>
          <w:sz w:val="22"/>
          <w:szCs w:val="22"/>
          <w:shd w:val="clear" w:color="auto" w:fill="FFFFFF"/>
          <w:lang w:eastAsia="en-GB"/>
        </w:rPr>
        <w:t>First of all, there are three characteristics needs to be identified where cannot be predicted by applying ordinary rules of interference from the pre-existing facts and then Transitional data and historical data. Defining the characteristic is simply doing new things or the doing of things that already being done in a new way (Innovation). Earning money is not only the vision they have; some see the existing opportunity and gather the information to develop its model in their own context; hiring a right team, giving them tools and believes in them.</w:t>
      </w:r>
    </w:p>
    <w:p w14:paraId="6157633B" w14:textId="77777777" w:rsidR="00CB6253" w:rsidRPr="00E94571" w:rsidRDefault="0060379E" w:rsidP="007B7EEF">
      <w:pPr>
        <w:rPr>
          <w:rFonts w:eastAsia="Times New Roman" w:cs="Times New Roman"/>
          <w:color w:val="373A3C"/>
          <w:sz w:val="22"/>
          <w:szCs w:val="22"/>
          <w:shd w:val="clear" w:color="auto" w:fill="FFFFFF"/>
          <w:lang w:eastAsia="en-GB"/>
        </w:rPr>
      </w:pPr>
    </w:p>
    <w:p w14:paraId="7C594FEA" w14:textId="4684F6F1" w:rsidR="00CB6253" w:rsidRPr="00E94571" w:rsidRDefault="00BB0A85" w:rsidP="007B7EEF">
      <w:pPr>
        <w:rPr>
          <w:rFonts w:eastAsia="Times New Roman" w:cs="Times New Roman"/>
          <w:color w:val="373A3C"/>
          <w:sz w:val="22"/>
          <w:szCs w:val="22"/>
          <w:shd w:val="clear" w:color="auto" w:fill="FFFFFF"/>
          <w:lang w:eastAsia="en-GB"/>
        </w:rPr>
      </w:pPr>
      <w:commentRangeStart w:id="11"/>
      <w:r w:rsidRPr="00E94571">
        <w:rPr>
          <w:rFonts w:eastAsia="Times New Roman" w:cs="Times New Roman"/>
          <w:color w:val="373A3C"/>
          <w:sz w:val="22"/>
          <w:szCs w:val="22"/>
          <w:shd w:val="clear" w:color="auto" w:fill="FFFFFF"/>
          <w:lang w:eastAsia="en-GB"/>
        </w:rPr>
        <w:t>Some of the s</w:t>
      </w:r>
      <w:commentRangeEnd w:id="11"/>
      <w:r w:rsidRPr="00E94571">
        <w:rPr>
          <w:rFonts w:eastAsia="Times New Roman" w:cs="Times New Roman"/>
          <w:color w:val="373A3C"/>
          <w:sz w:val="22"/>
          <w:szCs w:val="22"/>
          <w:shd w:val="clear" w:color="auto" w:fill="FFFFFF"/>
          <w:lang w:eastAsia="en-GB"/>
        </w:rPr>
        <w:t>uccess may not be imminent</w:t>
      </w:r>
      <w:commentRangeStart w:id="12"/>
      <w:r w:rsidRPr="00E94571">
        <w:rPr>
          <w:rFonts w:eastAsia="Times New Roman" w:cs="Times New Roman"/>
          <w:color w:val="373A3C"/>
          <w:sz w:val="22"/>
          <w:szCs w:val="22"/>
          <w:shd w:val="clear" w:color="auto" w:fill="FFFFFF"/>
          <w:lang w:eastAsia="en-GB"/>
        </w:rPr>
        <w:t xml:space="preserve"> but they learn with the right direction applying business acumen finding different ways to prove their vision and achieve their dreams. Some may witness success instantly and attract venture capitalists with the ready funds available make their goals reach even faster.  </w:t>
      </w:r>
      <w:commentRangeEnd w:id="12"/>
      <w:r>
        <w:rPr>
          <w:rStyle w:val="CommentReference"/>
        </w:rPr>
        <w:commentReference w:id="11"/>
      </w:r>
      <w:r>
        <w:rPr>
          <w:rStyle w:val="CommentReference"/>
        </w:rPr>
        <w:commentReference w:id="12"/>
      </w:r>
    </w:p>
    <w:p w14:paraId="12DD1942" w14:textId="77777777" w:rsidR="00D0230F" w:rsidRPr="00E94571" w:rsidRDefault="0060379E" w:rsidP="00D0230F">
      <w:pPr>
        <w:rPr>
          <w:rFonts w:eastAsia="Times New Roman" w:cs="Times New Roman"/>
          <w:sz w:val="22"/>
          <w:szCs w:val="22"/>
          <w:lang w:eastAsia="en-GB"/>
        </w:rPr>
      </w:pPr>
    </w:p>
    <w:p w14:paraId="5E00960B" w14:textId="77777777" w:rsidR="00AA11D6" w:rsidRDefault="00AA11D6" w:rsidP="007B7EEF">
      <w:pPr>
        <w:rPr>
          <w:rFonts w:eastAsia="Times New Roman" w:cs="Times New Roman"/>
          <w:b/>
          <w:color w:val="373A3C"/>
          <w:sz w:val="22"/>
          <w:szCs w:val="22"/>
          <w:u w:val="thick"/>
          <w:shd w:val="clear" w:color="auto" w:fill="FFFFFF"/>
          <w:lang w:eastAsia="en-GB"/>
        </w:rPr>
      </w:pPr>
    </w:p>
    <w:p w14:paraId="5788FCEF" w14:textId="77777777" w:rsidR="00AA11D6" w:rsidRDefault="00AA11D6" w:rsidP="007B7EEF">
      <w:pPr>
        <w:rPr>
          <w:rFonts w:eastAsia="Times New Roman" w:cs="Times New Roman"/>
          <w:b/>
          <w:color w:val="373A3C"/>
          <w:sz w:val="22"/>
          <w:szCs w:val="22"/>
          <w:u w:val="thick"/>
          <w:shd w:val="clear" w:color="auto" w:fill="FFFFFF"/>
          <w:lang w:eastAsia="en-GB"/>
        </w:rPr>
      </w:pPr>
    </w:p>
    <w:p w14:paraId="3D5C4DF7" w14:textId="77777777" w:rsidR="00AA11D6" w:rsidRPr="00E94571" w:rsidRDefault="00AA11D6" w:rsidP="007B7EEF">
      <w:pPr>
        <w:rPr>
          <w:rFonts w:eastAsia="Times New Roman" w:cs="Times New Roman"/>
          <w:color w:val="373A3C"/>
          <w:sz w:val="22"/>
          <w:szCs w:val="22"/>
          <w:shd w:val="clear" w:color="auto" w:fill="FFFFFF"/>
          <w:lang w:eastAsia="en-GB"/>
        </w:rPr>
      </w:pPr>
    </w:p>
    <w:p w14:paraId="17F31580" w14:textId="2318C94D" w:rsidR="00FF654F" w:rsidRDefault="00F62C5A" w:rsidP="007B7EEF">
      <w:pPr>
        <w:rPr>
          <w:rFonts w:eastAsia="Times New Roman" w:cs="Times New Roman"/>
          <w:sz w:val="22"/>
          <w:szCs w:val="22"/>
          <w:lang w:val="en" w:eastAsia="en-GB"/>
        </w:rPr>
      </w:pPr>
      <w:r w:rsidRPr="00F62C5A">
        <w:rPr>
          <w:rFonts w:eastAsia="Times New Roman" w:cs="Times New Roman"/>
          <w:sz w:val="22"/>
          <w:szCs w:val="22"/>
          <w:highlight w:val="yellow"/>
          <w:lang w:val="en" w:eastAsia="en-GB"/>
        </w:rPr>
        <w:t>Rogers, E.M. (1962)</w:t>
      </w:r>
      <w:r>
        <w:rPr>
          <w:rFonts w:eastAsia="Times New Roman" w:cs="Times New Roman"/>
          <w:sz w:val="22"/>
          <w:szCs w:val="22"/>
          <w:lang w:val="en" w:eastAsia="en-GB"/>
        </w:rPr>
        <w:t xml:space="preserve"> </w:t>
      </w:r>
      <w:r w:rsidR="00BB0A85" w:rsidRPr="00E94571">
        <w:rPr>
          <w:rFonts w:eastAsia="Times New Roman" w:cs="Times New Roman"/>
          <w:sz w:val="22"/>
          <w:szCs w:val="22"/>
          <w:lang w:val="en" w:eastAsia="en-GB"/>
        </w:rPr>
        <w:t xml:space="preserve">a Professor of Communication Studies published ‘Diffusion of Innovations’ in which he proposed a theory of why and how innovations spread through cultures.  </w:t>
      </w:r>
    </w:p>
    <w:p w14:paraId="22A8CA0D" w14:textId="77777777" w:rsidR="00FF654F" w:rsidRDefault="00FF654F" w:rsidP="007B7EEF">
      <w:pPr>
        <w:rPr>
          <w:rFonts w:eastAsia="Times New Roman" w:cs="Times New Roman"/>
          <w:sz w:val="22"/>
          <w:szCs w:val="22"/>
          <w:lang w:val="en" w:eastAsia="en-GB"/>
        </w:rPr>
      </w:pPr>
    </w:p>
    <w:p w14:paraId="2C42573D" w14:textId="3CAEE138" w:rsidR="00597FF2" w:rsidRPr="00E94571" w:rsidRDefault="00FF654F" w:rsidP="007B7EEF">
      <w:pPr>
        <w:rPr>
          <w:rFonts w:eastAsia="Times New Roman" w:cs="Times New Roman"/>
          <w:sz w:val="22"/>
          <w:szCs w:val="22"/>
          <w:lang w:val="en" w:eastAsia="en-GB"/>
        </w:rPr>
      </w:pPr>
      <w:r w:rsidRPr="00F62C5A">
        <w:rPr>
          <w:rFonts w:eastAsia="Times New Roman" w:cs="Times New Roman"/>
          <w:sz w:val="22"/>
          <w:szCs w:val="22"/>
          <w:highlight w:val="yellow"/>
          <w:lang w:val="en" w:eastAsia="en-GB"/>
        </w:rPr>
        <w:t>(</w:t>
      </w:r>
      <w:r w:rsidR="00461254" w:rsidRPr="00F62C5A">
        <w:rPr>
          <w:rFonts w:eastAsia="Times New Roman" w:cs="Times New Roman"/>
          <w:sz w:val="22"/>
          <w:szCs w:val="22"/>
          <w:highlight w:val="yellow"/>
          <w:lang w:val="en" w:eastAsia="en-GB"/>
        </w:rPr>
        <w:t>Rogers, E M.</w:t>
      </w:r>
      <w:r w:rsidRPr="00F62C5A">
        <w:rPr>
          <w:rFonts w:eastAsia="Times New Roman" w:cs="Times New Roman"/>
          <w:sz w:val="22"/>
          <w:szCs w:val="22"/>
          <w:highlight w:val="yellow"/>
          <w:lang w:val="en" w:eastAsia="en-GB"/>
        </w:rPr>
        <w:t>1962</w:t>
      </w:r>
      <w:r>
        <w:rPr>
          <w:rFonts w:eastAsia="Times New Roman" w:cs="Times New Roman"/>
          <w:sz w:val="22"/>
          <w:szCs w:val="22"/>
          <w:lang w:val="en" w:eastAsia="en-GB"/>
        </w:rPr>
        <w:t>) ‘’</w:t>
      </w:r>
      <w:r w:rsidR="00BB0A85" w:rsidRPr="00E94571">
        <w:rPr>
          <w:rFonts w:eastAsia="Times New Roman" w:cs="Times New Roman"/>
          <w:sz w:val="22"/>
          <w:szCs w:val="22"/>
          <w:lang w:val="en" w:eastAsia="en-GB"/>
        </w:rPr>
        <w:t>innovations are diffused through participants in a social system and suggested the following five adopter categories, who with time help diffuse innovations within society</w:t>
      </w:r>
      <w:r w:rsidR="00F62C5A">
        <w:rPr>
          <w:rFonts w:eastAsia="Times New Roman" w:cs="Times New Roman"/>
          <w:sz w:val="22"/>
          <w:szCs w:val="22"/>
          <w:lang w:val="en" w:eastAsia="en-GB"/>
        </w:rPr>
        <w:t>’’</w:t>
      </w:r>
    </w:p>
    <w:p w14:paraId="59C8CA51" w14:textId="1C02FD82" w:rsidR="00597FF2" w:rsidRPr="00E94571" w:rsidRDefault="00F62C5A" w:rsidP="00597FF2">
      <w:pPr>
        <w:pStyle w:val="NormalWeb"/>
        <w:rPr>
          <w:rFonts w:asciiTheme="minorHAnsi" w:hAnsiTheme="minorHAnsi"/>
          <w:color w:val="000000"/>
          <w:sz w:val="22"/>
          <w:szCs w:val="22"/>
        </w:rPr>
      </w:pPr>
      <w:r w:rsidRPr="00F62C5A">
        <w:rPr>
          <w:rFonts w:asciiTheme="minorHAnsi" w:hAnsiTheme="minorHAnsi"/>
          <w:color w:val="000000"/>
          <w:sz w:val="22"/>
          <w:szCs w:val="22"/>
          <w:highlight w:val="yellow"/>
        </w:rPr>
        <w:t>(Rogers, E.M.1962)</w:t>
      </w:r>
      <w:r>
        <w:rPr>
          <w:rFonts w:asciiTheme="minorHAnsi" w:hAnsiTheme="minorHAnsi"/>
          <w:color w:val="000000"/>
          <w:sz w:val="22"/>
          <w:szCs w:val="22"/>
        </w:rPr>
        <w:t xml:space="preserve"> </w:t>
      </w:r>
      <w:r w:rsidR="00A15DC2">
        <w:rPr>
          <w:rFonts w:asciiTheme="minorHAnsi" w:hAnsiTheme="minorHAnsi"/>
          <w:color w:val="000000"/>
          <w:sz w:val="22"/>
          <w:szCs w:val="22"/>
        </w:rPr>
        <w:t>‘’</w:t>
      </w:r>
      <w:r w:rsidR="00BB0A85" w:rsidRPr="00E94571">
        <w:rPr>
          <w:rFonts w:asciiTheme="minorHAnsi" w:hAnsiTheme="minorHAnsi"/>
          <w:color w:val="000000"/>
          <w:sz w:val="22"/>
          <w:szCs w:val="22"/>
        </w:rPr>
        <w:t>Innovators: Have highest social status, have financial liquidity, contact to scientific resources </w:t>
      </w:r>
    </w:p>
    <w:p w14:paraId="07066291" w14:textId="77777777" w:rsidR="00597FF2" w:rsidRPr="00E94571" w:rsidRDefault="00BB0A85" w:rsidP="00597FF2">
      <w:pPr>
        <w:pStyle w:val="NormalWeb"/>
        <w:rPr>
          <w:rFonts w:asciiTheme="minorHAnsi" w:hAnsiTheme="minorHAnsi"/>
          <w:color w:val="000000"/>
          <w:sz w:val="22"/>
          <w:szCs w:val="22"/>
        </w:rPr>
      </w:pPr>
      <w:r w:rsidRPr="00E94571">
        <w:rPr>
          <w:rFonts w:asciiTheme="minorHAnsi" w:hAnsiTheme="minorHAnsi"/>
          <w:color w:val="000000"/>
          <w:sz w:val="22"/>
          <w:szCs w:val="22"/>
        </w:rPr>
        <w:t>Early Adopters: higher social status, financial liquidity, more discreet in adoption choices than Innovators. </w:t>
      </w:r>
    </w:p>
    <w:p w14:paraId="1AFFFFB0" w14:textId="77777777" w:rsidR="00597FF2" w:rsidRPr="00E94571" w:rsidRDefault="00BB0A85" w:rsidP="00597FF2">
      <w:pPr>
        <w:pStyle w:val="NormalWeb"/>
        <w:rPr>
          <w:rFonts w:asciiTheme="minorHAnsi" w:hAnsiTheme="minorHAnsi"/>
          <w:color w:val="000000"/>
          <w:sz w:val="22"/>
          <w:szCs w:val="22"/>
        </w:rPr>
      </w:pPr>
      <w:r w:rsidRPr="00E94571">
        <w:rPr>
          <w:rFonts w:asciiTheme="minorHAnsi" w:hAnsiTheme="minorHAnsi"/>
          <w:color w:val="000000"/>
          <w:sz w:val="22"/>
          <w:szCs w:val="22"/>
        </w:rPr>
        <w:t>Early Majority: They adopt an innovation after varying degree of time that is significantly longer than innovators and early adopters.</w:t>
      </w:r>
    </w:p>
    <w:p w14:paraId="6A00C074" w14:textId="77777777" w:rsidR="00597FF2" w:rsidRPr="00E94571" w:rsidRDefault="00BB0A85" w:rsidP="00597FF2">
      <w:pPr>
        <w:pStyle w:val="NormalWeb"/>
        <w:rPr>
          <w:rFonts w:asciiTheme="minorHAnsi" w:hAnsiTheme="minorHAnsi"/>
          <w:color w:val="000000"/>
          <w:sz w:val="22"/>
          <w:szCs w:val="22"/>
        </w:rPr>
      </w:pPr>
      <w:commentRangeStart w:id="13"/>
      <w:r w:rsidRPr="00E94571">
        <w:rPr>
          <w:rFonts w:asciiTheme="minorHAnsi" w:hAnsiTheme="minorHAnsi"/>
          <w:color w:val="000000"/>
          <w:sz w:val="22"/>
          <w:szCs w:val="22"/>
        </w:rPr>
        <w:t xml:space="preserve">Late Majority: They fall in the category of adopting innovation with a high degree of </w:t>
      </w:r>
      <w:proofErr w:type="spellStart"/>
      <w:r w:rsidRPr="00E94571">
        <w:rPr>
          <w:rFonts w:asciiTheme="minorHAnsi" w:hAnsiTheme="minorHAnsi"/>
          <w:color w:val="000000"/>
          <w:sz w:val="22"/>
          <w:szCs w:val="22"/>
        </w:rPr>
        <w:t>skepticism</w:t>
      </w:r>
      <w:proofErr w:type="spellEnd"/>
      <w:r w:rsidRPr="00E94571">
        <w:rPr>
          <w:rFonts w:asciiTheme="minorHAnsi" w:hAnsiTheme="minorHAnsi"/>
          <w:color w:val="000000"/>
          <w:sz w:val="22"/>
          <w:szCs w:val="22"/>
        </w:rPr>
        <w:t>. They are below average social status, little financial liquidity, and little opinion on leadership.</w:t>
      </w:r>
      <w:commentRangeEnd w:id="13"/>
      <w:r>
        <w:rPr>
          <w:rStyle w:val="CommentReference"/>
        </w:rPr>
        <w:commentReference w:id="14"/>
      </w:r>
      <w:r>
        <w:rPr>
          <w:rStyle w:val="CommentReference"/>
        </w:rPr>
        <w:commentReference w:id="13"/>
      </w:r>
    </w:p>
    <w:p w14:paraId="6F6D93B7" w14:textId="567D3EEC" w:rsidR="00597FF2" w:rsidRPr="00E94571" w:rsidRDefault="00BB0A85" w:rsidP="00597FF2">
      <w:pPr>
        <w:rPr>
          <w:rFonts w:eastAsia="Times New Roman" w:cs="Times New Roman"/>
          <w:color w:val="373A3C"/>
          <w:sz w:val="22"/>
          <w:szCs w:val="22"/>
          <w:shd w:val="clear" w:color="auto" w:fill="FFFFFF"/>
          <w:lang w:eastAsia="en-GB"/>
        </w:rPr>
      </w:pPr>
      <w:r w:rsidRPr="00E94571">
        <w:rPr>
          <w:color w:val="000000"/>
          <w:sz w:val="22"/>
          <w:szCs w:val="22"/>
        </w:rPr>
        <w:t>Laggards: They are last to adopt innovation, these individuals have an aversion to change agents, they tend to focus on traditions and in contact with close family and close friends</w:t>
      </w:r>
      <w:r w:rsidR="00FF654F">
        <w:rPr>
          <w:color w:val="000000"/>
          <w:sz w:val="22"/>
          <w:szCs w:val="22"/>
        </w:rPr>
        <w:t>’’</w:t>
      </w:r>
      <w:r w:rsidR="006C7299">
        <w:rPr>
          <w:color w:val="000000"/>
          <w:sz w:val="22"/>
          <w:szCs w:val="22"/>
        </w:rPr>
        <w:t xml:space="preserve"> </w:t>
      </w:r>
    </w:p>
    <w:p w14:paraId="760266B2" w14:textId="77777777" w:rsidR="00042DBC" w:rsidRPr="00E94571" w:rsidRDefault="0060379E" w:rsidP="007B7EEF">
      <w:pPr>
        <w:rPr>
          <w:rFonts w:eastAsia="Times New Roman" w:cs="Times New Roman"/>
          <w:color w:val="373A3C"/>
          <w:sz w:val="22"/>
          <w:szCs w:val="22"/>
          <w:shd w:val="clear" w:color="auto" w:fill="FFFFFF"/>
          <w:lang w:eastAsia="en-GB"/>
        </w:rPr>
      </w:pPr>
    </w:p>
    <w:p w14:paraId="7B017572" w14:textId="4C649085" w:rsidR="00597FF2" w:rsidRPr="00E94571" w:rsidRDefault="00BB0A85" w:rsidP="007B7EEF">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 xml:space="preserve">Perhaps Amazon is in the first category of the five key adaptors creating solutions to the current trends in the market. High achievers like Elon Musk (Tesla Motors) Pierre </w:t>
      </w:r>
      <w:proofErr w:type="spellStart"/>
      <w:r w:rsidRPr="00E94571">
        <w:rPr>
          <w:rFonts w:eastAsia="Times New Roman" w:cs="Times New Roman"/>
          <w:color w:val="373A3C"/>
          <w:sz w:val="22"/>
          <w:szCs w:val="22"/>
          <w:shd w:val="clear" w:color="auto" w:fill="FFFFFF"/>
          <w:lang w:eastAsia="en-GB"/>
        </w:rPr>
        <w:t>Omidyar</w:t>
      </w:r>
      <w:proofErr w:type="spellEnd"/>
      <w:r w:rsidRPr="00E94571">
        <w:rPr>
          <w:rFonts w:eastAsia="Times New Roman" w:cs="Times New Roman"/>
          <w:color w:val="373A3C"/>
          <w:sz w:val="22"/>
          <w:szCs w:val="22"/>
          <w:shd w:val="clear" w:color="auto" w:fill="FFFFFF"/>
          <w:lang w:eastAsia="en-GB"/>
        </w:rPr>
        <w:t xml:space="preserve"> </w:t>
      </w:r>
      <w:commentRangeStart w:id="15"/>
      <w:proofErr w:type="gramStart"/>
      <w:r w:rsidRPr="00E94571">
        <w:rPr>
          <w:rFonts w:eastAsia="Times New Roman" w:cs="Times New Roman"/>
          <w:color w:val="373A3C"/>
          <w:sz w:val="22"/>
          <w:szCs w:val="22"/>
          <w:shd w:val="clear" w:color="auto" w:fill="FFFFFF"/>
          <w:lang w:eastAsia="en-GB"/>
        </w:rPr>
        <w:t>( eBay</w:t>
      </w:r>
      <w:commentRangeEnd w:id="15"/>
      <w:proofErr w:type="gramEnd"/>
      <w:r>
        <w:rPr>
          <w:rStyle w:val="CommentReference"/>
        </w:rPr>
        <w:commentReference w:id="16"/>
      </w:r>
      <w:r w:rsidRPr="00E94571">
        <w:rPr>
          <w:rFonts w:eastAsia="Times New Roman" w:cs="Times New Roman"/>
          <w:color w:val="373A3C"/>
          <w:sz w:val="22"/>
          <w:szCs w:val="22"/>
          <w:shd w:val="clear" w:color="auto" w:fill="FFFFFF"/>
          <w:lang w:eastAsia="en-GB"/>
        </w:rPr>
        <w:t xml:space="preserve"> )  entered into the existing business markets. Their personal qualities and ability to create new solutions gave them a new benchmark with the totally new customer experience.  </w:t>
      </w:r>
      <w:r>
        <w:rPr>
          <w:rStyle w:val="CommentReference"/>
        </w:rPr>
        <w:commentReference w:id="15"/>
      </w:r>
    </w:p>
    <w:p w14:paraId="552ABC97" w14:textId="77777777" w:rsidR="00042DBC" w:rsidRPr="00E94571" w:rsidRDefault="0060379E" w:rsidP="007B7EEF">
      <w:pPr>
        <w:rPr>
          <w:rFonts w:eastAsia="Times New Roman" w:cs="Times New Roman"/>
          <w:color w:val="373A3C"/>
          <w:sz w:val="22"/>
          <w:szCs w:val="22"/>
          <w:shd w:val="clear" w:color="auto" w:fill="FFFFFF"/>
          <w:lang w:eastAsia="en-GB"/>
        </w:rPr>
      </w:pPr>
    </w:p>
    <w:p w14:paraId="27414FD6" w14:textId="48E2766C" w:rsidR="004C4BD8" w:rsidRPr="00E94571" w:rsidRDefault="00B30674" w:rsidP="004C4BD8">
      <w:pPr>
        <w:rPr>
          <w:rFonts w:eastAsia="Times New Roman" w:cs="Times New Roman"/>
          <w:color w:val="373A3C"/>
          <w:sz w:val="22"/>
          <w:szCs w:val="22"/>
          <w:shd w:val="clear" w:color="auto" w:fill="FFFFFF"/>
          <w:lang w:eastAsia="en-GB"/>
        </w:rPr>
      </w:pPr>
      <w:r w:rsidRPr="00F62C5A">
        <w:rPr>
          <w:rFonts w:eastAsia="Times New Roman" w:cs="Times New Roman"/>
          <w:color w:val="373A3C"/>
          <w:sz w:val="22"/>
          <w:szCs w:val="22"/>
          <w:highlight w:val="yellow"/>
          <w:shd w:val="clear" w:color="auto" w:fill="FFFFFF"/>
          <w:lang w:eastAsia="en-GB"/>
        </w:rPr>
        <w:lastRenderedPageBreak/>
        <w:t>(</w:t>
      </w:r>
      <w:proofErr w:type="spellStart"/>
      <w:r w:rsidRPr="00F62C5A">
        <w:rPr>
          <w:rFonts w:eastAsia="Times New Roman" w:cs="Times New Roman"/>
          <w:color w:val="373A3C"/>
          <w:sz w:val="22"/>
          <w:szCs w:val="22"/>
          <w:highlight w:val="yellow"/>
          <w:shd w:val="clear" w:color="auto" w:fill="FFFFFF"/>
          <w:lang w:eastAsia="en-GB"/>
        </w:rPr>
        <w:t>Chyi-lyi</w:t>
      </w:r>
      <w:proofErr w:type="spellEnd"/>
      <w:r w:rsidRPr="00F62C5A">
        <w:rPr>
          <w:rFonts w:eastAsia="Times New Roman" w:cs="Times New Roman"/>
          <w:color w:val="373A3C"/>
          <w:sz w:val="22"/>
          <w:szCs w:val="22"/>
          <w:highlight w:val="yellow"/>
          <w:shd w:val="clear" w:color="auto" w:fill="FFFFFF"/>
          <w:lang w:eastAsia="en-GB"/>
        </w:rPr>
        <w:t xml:space="preserve">, L. 2008 and </w:t>
      </w:r>
      <w:proofErr w:type="spellStart"/>
      <w:proofErr w:type="gramStart"/>
      <w:r w:rsidRPr="00F62C5A">
        <w:rPr>
          <w:rFonts w:eastAsia="Times New Roman" w:cs="Times New Roman"/>
          <w:color w:val="373A3C"/>
          <w:sz w:val="22"/>
          <w:szCs w:val="22"/>
          <w:highlight w:val="yellow"/>
          <w:shd w:val="clear" w:color="auto" w:fill="FFFFFF"/>
          <w:lang w:eastAsia="en-GB"/>
        </w:rPr>
        <w:t>Paul,D</w:t>
      </w:r>
      <w:proofErr w:type="spellEnd"/>
      <w:r w:rsidRPr="00F62C5A">
        <w:rPr>
          <w:rFonts w:eastAsia="Times New Roman" w:cs="Times New Roman"/>
          <w:color w:val="373A3C"/>
          <w:sz w:val="22"/>
          <w:szCs w:val="22"/>
          <w:highlight w:val="yellow"/>
          <w:shd w:val="clear" w:color="auto" w:fill="FFFFFF"/>
          <w:lang w:eastAsia="en-GB"/>
        </w:rPr>
        <w:t>.</w:t>
      </w:r>
      <w:proofErr w:type="gramEnd"/>
      <w:r w:rsidRPr="00F62C5A">
        <w:rPr>
          <w:rFonts w:eastAsia="Times New Roman" w:cs="Times New Roman"/>
          <w:color w:val="373A3C"/>
          <w:sz w:val="22"/>
          <w:szCs w:val="22"/>
          <w:highlight w:val="yellow"/>
          <w:shd w:val="clear" w:color="auto" w:fill="FFFFFF"/>
          <w:lang w:eastAsia="en-GB"/>
        </w:rPr>
        <w:t xml:space="preserve"> 2008</w:t>
      </w:r>
      <w:r>
        <w:rPr>
          <w:rFonts w:eastAsia="Times New Roman" w:cs="Times New Roman"/>
          <w:color w:val="373A3C"/>
          <w:sz w:val="22"/>
          <w:szCs w:val="22"/>
          <w:shd w:val="clear" w:color="auto" w:fill="FFFFFF"/>
          <w:lang w:eastAsia="en-GB"/>
        </w:rPr>
        <w:t xml:space="preserve"> ) </w:t>
      </w:r>
      <w:r w:rsidR="00BB0A85" w:rsidRPr="00E94571">
        <w:rPr>
          <w:rFonts w:eastAsia="Times New Roman" w:cs="Times New Roman"/>
          <w:color w:val="373A3C"/>
          <w:sz w:val="22"/>
          <w:szCs w:val="22"/>
          <w:shd w:val="clear" w:color="auto" w:fill="FFFFFF"/>
          <w:lang w:eastAsia="en-GB"/>
        </w:rPr>
        <w:t>Entrepreneurs have to be survivors and potential to act with available means and imagination, key challenges tend to remain similar across all domains of business. To them, problems are obstacles, lack of capital an opportunity to hunt for venture capitalist and so on. Facing with battles and criticism they will gain the confidence from their team and staff continue to implement their idea with optimism.</w:t>
      </w:r>
      <w:r w:rsidR="00BB0A85">
        <w:rPr>
          <w:rStyle w:val="CommentReference"/>
        </w:rPr>
        <w:commentReference w:id="17"/>
      </w:r>
    </w:p>
    <w:p w14:paraId="1927E136" w14:textId="77777777" w:rsidR="00AA11D6" w:rsidRDefault="00AA11D6" w:rsidP="00E610BD">
      <w:pPr>
        <w:rPr>
          <w:rFonts w:eastAsia="Times New Roman"/>
          <w:sz w:val="22"/>
          <w:szCs w:val="22"/>
        </w:rPr>
      </w:pPr>
    </w:p>
    <w:p w14:paraId="44403DCE" w14:textId="77777777" w:rsidR="00E610BD" w:rsidRPr="00ED1F29" w:rsidRDefault="00BB0A85" w:rsidP="00E610BD">
      <w:pPr>
        <w:rPr>
          <w:rFonts w:eastAsia="Times New Roman" w:cs="Times New Roman"/>
          <w:b/>
          <w:sz w:val="22"/>
          <w:szCs w:val="22"/>
          <w:u w:val="thick"/>
          <w:lang w:eastAsia="en-GB"/>
        </w:rPr>
      </w:pPr>
      <w:r w:rsidRPr="00ED1F29">
        <w:rPr>
          <w:rFonts w:eastAsia="Times New Roman"/>
          <w:b/>
          <w:sz w:val="22"/>
          <w:szCs w:val="22"/>
          <w:u w:val="thick"/>
        </w:rPr>
        <w:t xml:space="preserve">The Gale of creative destruction, Disruption Machine and </w:t>
      </w:r>
      <w:r w:rsidRPr="00ED1F29">
        <w:rPr>
          <w:rFonts w:eastAsia="Times New Roman" w:cs="Times New Roman"/>
          <w:b/>
          <w:color w:val="000000"/>
          <w:sz w:val="22"/>
          <w:szCs w:val="22"/>
          <w:u w:val="thick"/>
          <w:lang w:eastAsia="en-GB"/>
        </w:rPr>
        <w:t>“The Innovator’s Dilemma,” </w:t>
      </w:r>
    </w:p>
    <w:p w14:paraId="73DBE0C6" w14:textId="4E8D642B" w:rsidR="002C0A6F" w:rsidRPr="00ED1F29" w:rsidRDefault="0060379E" w:rsidP="004C4BD8">
      <w:pPr>
        <w:rPr>
          <w:rFonts w:eastAsia="Times New Roman"/>
          <w:b/>
          <w:sz w:val="22"/>
          <w:szCs w:val="22"/>
          <w:u w:val="thick"/>
        </w:rPr>
      </w:pPr>
    </w:p>
    <w:p w14:paraId="154CC879" w14:textId="77777777" w:rsidR="00080800" w:rsidRPr="00E94571" w:rsidRDefault="0060379E" w:rsidP="004C4BD8">
      <w:pPr>
        <w:rPr>
          <w:rFonts w:eastAsia="Times New Roman"/>
          <w:sz w:val="22"/>
          <w:szCs w:val="22"/>
        </w:rPr>
      </w:pPr>
    </w:p>
    <w:p w14:paraId="148BCE69" w14:textId="22D75452" w:rsidR="00080800" w:rsidRPr="00080800" w:rsidRDefault="0068100F" w:rsidP="00080800">
      <w:pPr>
        <w:rPr>
          <w:rFonts w:eastAsia="Times New Roman" w:cs="Times New Roman"/>
          <w:sz w:val="22"/>
          <w:szCs w:val="22"/>
          <w:lang w:eastAsia="en-GB"/>
        </w:rPr>
      </w:pPr>
      <w:proofErr w:type="spellStart"/>
      <w:r>
        <w:rPr>
          <w:rFonts w:eastAsia="Times New Roman" w:cs="Arial"/>
          <w:color w:val="202020"/>
          <w:sz w:val="22"/>
          <w:szCs w:val="22"/>
          <w:highlight w:val="yellow"/>
          <w:shd w:val="clear" w:color="auto" w:fill="FFFFFF"/>
          <w:lang w:eastAsia="en-GB"/>
        </w:rPr>
        <w:t>Lepore</w:t>
      </w:r>
      <w:proofErr w:type="spellEnd"/>
      <w:r>
        <w:rPr>
          <w:rFonts w:eastAsia="Times New Roman" w:cs="Arial"/>
          <w:color w:val="202020"/>
          <w:sz w:val="22"/>
          <w:szCs w:val="22"/>
          <w:highlight w:val="yellow"/>
          <w:shd w:val="clear" w:color="auto" w:fill="FFFFFF"/>
          <w:lang w:eastAsia="en-GB"/>
        </w:rPr>
        <w:t>, J. (2014</w:t>
      </w:r>
      <w:r w:rsidR="00BE4E04" w:rsidRPr="00F62C5A">
        <w:rPr>
          <w:rFonts w:eastAsia="Times New Roman" w:cs="Arial"/>
          <w:color w:val="202020"/>
          <w:sz w:val="22"/>
          <w:szCs w:val="22"/>
          <w:highlight w:val="yellow"/>
          <w:shd w:val="clear" w:color="auto" w:fill="FFFFFF"/>
          <w:lang w:eastAsia="en-GB"/>
        </w:rPr>
        <w:t>)</w:t>
      </w:r>
      <w:r w:rsidR="00BE4E04">
        <w:rPr>
          <w:rFonts w:eastAsia="Times New Roman" w:cs="Arial"/>
          <w:color w:val="202020"/>
          <w:sz w:val="22"/>
          <w:szCs w:val="22"/>
          <w:shd w:val="clear" w:color="auto" w:fill="FFFFFF"/>
          <w:lang w:eastAsia="en-GB"/>
        </w:rPr>
        <w:t xml:space="preserve"> </w:t>
      </w:r>
      <w:r w:rsidR="00BB0A85" w:rsidRPr="00080800">
        <w:rPr>
          <w:rFonts w:eastAsia="Times New Roman" w:cs="Arial"/>
          <w:color w:val="202020"/>
          <w:sz w:val="22"/>
          <w:szCs w:val="22"/>
          <w:shd w:val="clear" w:color="auto" w:fill="FFFFFF"/>
          <w:lang w:eastAsia="en-GB"/>
        </w:rPr>
        <w:t>Consequently, “creative destruction" describes the process of industrial transformation, from a competitive to a monopolistic market and then back to a competitive one. We can see the idea of “creative destruction" in action today as CDs are gradually being replaced by MP3 players and digital music downloads</w:t>
      </w:r>
      <w:r w:rsidR="00BB0A85" w:rsidRPr="00E94571">
        <w:rPr>
          <w:rFonts w:eastAsia="Times New Roman" w:cs="Arial"/>
          <w:color w:val="202020"/>
          <w:sz w:val="22"/>
          <w:szCs w:val="22"/>
          <w:shd w:val="clear" w:color="auto" w:fill="FFFFFF"/>
          <w:lang w:eastAsia="en-GB"/>
        </w:rPr>
        <w:t xml:space="preserve"> to Spotify</w:t>
      </w:r>
      <w:r w:rsidR="00BB0A85" w:rsidRPr="00080800">
        <w:rPr>
          <w:rFonts w:eastAsia="Times New Roman" w:cs="Arial"/>
          <w:color w:val="202020"/>
          <w:sz w:val="22"/>
          <w:szCs w:val="22"/>
          <w:shd w:val="clear" w:color="auto" w:fill="FFFFFF"/>
          <w:lang w:eastAsia="en-GB"/>
        </w:rPr>
        <w:t>.</w:t>
      </w:r>
    </w:p>
    <w:p w14:paraId="3DB38321" w14:textId="77777777" w:rsidR="00080800" w:rsidRPr="00E94571" w:rsidRDefault="0060379E" w:rsidP="004C4BD8">
      <w:pPr>
        <w:rPr>
          <w:rFonts w:eastAsia="Times New Roman"/>
          <w:sz w:val="22"/>
          <w:szCs w:val="22"/>
        </w:rPr>
      </w:pPr>
    </w:p>
    <w:p w14:paraId="42FAA39C" w14:textId="4B652700" w:rsidR="00BA18A5" w:rsidRPr="00E94571" w:rsidRDefault="0068100F" w:rsidP="00BA18A5">
      <w:pPr>
        <w:pStyle w:val="NormalWeb"/>
        <w:shd w:val="clear" w:color="auto" w:fill="FFFFFF"/>
        <w:spacing w:before="0" w:beforeAutospacing="0" w:after="225" w:afterAutospacing="0"/>
        <w:rPr>
          <w:rFonts w:asciiTheme="minorHAnsi" w:hAnsiTheme="minorHAnsi"/>
          <w:color w:val="3D454A"/>
          <w:sz w:val="22"/>
          <w:szCs w:val="22"/>
        </w:rPr>
      </w:pPr>
      <w:r>
        <w:rPr>
          <w:rFonts w:asciiTheme="minorHAnsi" w:hAnsiTheme="minorHAnsi"/>
          <w:color w:val="3D454A"/>
          <w:sz w:val="22"/>
          <w:szCs w:val="22"/>
          <w:highlight w:val="yellow"/>
        </w:rPr>
        <w:t>(</w:t>
      </w:r>
      <w:proofErr w:type="spellStart"/>
      <w:r>
        <w:rPr>
          <w:rFonts w:asciiTheme="minorHAnsi" w:hAnsiTheme="minorHAnsi"/>
          <w:color w:val="3D454A"/>
          <w:sz w:val="22"/>
          <w:szCs w:val="22"/>
          <w:highlight w:val="yellow"/>
        </w:rPr>
        <w:t>Lepore</w:t>
      </w:r>
      <w:proofErr w:type="spellEnd"/>
      <w:r>
        <w:rPr>
          <w:rFonts w:asciiTheme="minorHAnsi" w:hAnsiTheme="minorHAnsi"/>
          <w:color w:val="3D454A"/>
          <w:sz w:val="22"/>
          <w:szCs w:val="22"/>
          <w:highlight w:val="yellow"/>
        </w:rPr>
        <w:t>, J. 2014)</w:t>
      </w:r>
      <w:r w:rsidR="00BB0A85" w:rsidRPr="00E94571">
        <w:rPr>
          <w:rFonts w:asciiTheme="minorHAnsi" w:hAnsiTheme="minorHAnsi"/>
          <w:color w:val="3D454A"/>
          <w:sz w:val="22"/>
          <w:szCs w:val="22"/>
        </w:rPr>
        <w:t xml:space="preserve"> refers to the process of how capitalism leads to a constantly changing structure of the economy. Old industries and firms, which are no longer profitable, close down enabling the resources (capital and </w:t>
      </w:r>
      <w:proofErr w:type="spellStart"/>
      <w:r w:rsidR="00BB0A85" w:rsidRPr="00E94571">
        <w:rPr>
          <w:rFonts w:asciiTheme="minorHAnsi" w:hAnsiTheme="minorHAnsi"/>
          <w:color w:val="3D454A"/>
          <w:sz w:val="22"/>
          <w:szCs w:val="22"/>
        </w:rPr>
        <w:t>labor</w:t>
      </w:r>
      <w:proofErr w:type="spellEnd"/>
      <w:r w:rsidR="00BB0A85" w:rsidRPr="00E94571">
        <w:rPr>
          <w:rFonts w:asciiTheme="minorHAnsi" w:hAnsiTheme="minorHAnsi"/>
          <w:color w:val="3D454A"/>
          <w:sz w:val="22"/>
          <w:szCs w:val="22"/>
        </w:rPr>
        <w:t>) to move into more productive processes.</w:t>
      </w:r>
      <w:r w:rsidR="00BB0A85">
        <w:rPr>
          <w:rStyle w:val="CommentReference"/>
        </w:rPr>
        <w:commentReference w:id="18"/>
      </w:r>
    </w:p>
    <w:p w14:paraId="2463647A" w14:textId="77777777" w:rsidR="00BA18A5" w:rsidRPr="00E94571" w:rsidRDefault="00BB0A85" w:rsidP="00BA18A5">
      <w:pPr>
        <w:pStyle w:val="NormalWeb"/>
        <w:shd w:val="clear" w:color="auto" w:fill="FFFFFF"/>
        <w:spacing w:before="0" w:beforeAutospacing="0" w:after="225" w:afterAutospacing="0"/>
        <w:rPr>
          <w:rFonts w:asciiTheme="minorHAnsi" w:hAnsiTheme="minorHAnsi"/>
          <w:color w:val="3D454A"/>
          <w:sz w:val="22"/>
          <w:szCs w:val="22"/>
        </w:rPr>
      </w:pPr>
      <w:r w:rsidRPr="00E94571">
        <w:rPr>
          <w:rFonts w:asciiTheme="minorHAnsi" w:hAnsiTheme="minorHAnsi"/>
          <w:color w:val="3D454A"/>
          <w:sz w:val="22"/>
          <w:szCs w:val="22"/>
        </w:rPr>
        <w:t>Creative destruction means that the company closures and job losses are good for the long-term well-being of the economy.</w:t>
      </w:r>
    </w:p>
    <w:p w14:paraId="24EB6550" w14:textId="77777777" w:rsidR="006B53FC" w:rsidRDefault="006B53FC" w:rsidP="008177F7">
      <w:pPr>
        <w:rPr>
          <w:rFonts w:eastAsia="Times New Roman"/>
          <w:color w:val="000000"/>
          <w:sz w:val="22"/>
          <w:szCs w:val="22"/>
        </w:rPr>
      </w:pPr>
    </w:p>
    <w:p w14:paraId="759A8640" w14:textId="77777777" w:rsidR="006B53FC" w:rsidRDefault="006B53FC" w:rsidP="008177F7">
      <w:pPr>
        <w:rPr>
          <w:rFonts w:eastAsia="Times New Roman"/>
          <w:color w:val="000000"/>
          <w:sz w:val="22"/>
          <w:szCs w:val="22"/>
        </w:rPr>
      </w:pPr>
    </w:p>
    <w:p w14:paraId="3269CD21" w14:textId="79DE14AC" w:rsidR="008177F7" w:rsidRPr="00E94571" w:rsidRDefault="00ED73F6" w:rsidP="008177F7">
      <w:pPr>
        <w:rPr>
          <w:rFonts w:eastAsia="Times New Roman" w:cs="Times New Roman"/>
          <w:sz w:val="22"/>
          <w:szCs w:val="22"/>
        </w:rPr>
      </w:pPr>
      <w:proofErr w:type="spellStart"/>
      <w:r>
        <w:rPr>
          <w:rFonts w:eastAsia="Times New Roman"/>
          <w:color w:val="000000"/>
          <w:sz w:val="22"/>
          <w:szCs w:val="22"/>
          <w:highlight w:val="yellow"/>
        </w:rPr>
        <w:t>Lepore</w:t>
      </w:r>
      <w:proofErr w:type="spellEnd"/>
      <w:r>
        <w:rPr>
          <w:rFonts w:eastAsia="Times New Roman"/>
          <w:color w:val="000000"/>
          <w:sz w:val="22"/>
          <w:szCs w:val="22"/>
          <w:highlight w:val="yellow"/>
        </w:rPr>
        <w:t>, J. (2014)</w:t>
      </w:r>
      <w:r w:rsidR="006B53FC">
        <w:rPr>
          <w:rFonts w:eastAsia="Times New Roman"/>
          <w:color w:val="000000"/>
          <w:sz w:val="22"/>
          <w:szCs w:val="22"/>
        </w:rPr>
        <w:t xml:space="preserve"> </w:t>
      </w:r>
      <w:r w:rsidR="00BB0A85" w:rsidRPr="00E94571">
        <w:rPr>
          <w:rFonts w:eastAsia="Times New Roman"/>
          <w:color w:val="000000"/>
          <w:sz w:val="22"/>
          <w:szCs w:val="22"/>
        </w:rPr>
        <w:t>Disruption is a predictable pattern across many industries in which fledgling companies use new technology to offer cheaper and inferior alternatives to products sold by established players</w:t>
      </w:r>
      <w:r w:rsidR="00BB0A85">
        <w:rPr>
          <w:rFonts w:eastAsia="Times New Roman"/>
          <w:color w:val="000000"/>
          <w:sz w:val="22"/>
          <w:szCs w:val="22"/>
        </w:rPr>
        <w:t xml:space="preserve">. </w:t>
      </w:r>
      <w:r w:rsidR="00BB0A85" w:rsidRPr="00E94571">
        <w:rPr>
          <w:rFonts w:eastAsia="Times New Roman"/>
          <w:color w:val="000000"/>
          <w:sz w:val="22"/>
          <w:szCs w:val="22"/>
        </w:rPr>
        <w:t>Start-ups are ruthless and leaderless and unrestrained, and they seem so tiny and powerless, until you realize, but only after it’s too late, that they’re devasta</w:t>
      </w:r>
      <w:r w:rsidR="00BB0A85">
        <w:rPr>
          <w:rFonts w:eastAsia="Times New Roman"/>
          <w:color w:val="000000"/>
          <w:sz w:val="22"/>
          <w:szCs w:val="22"/>
        </w:rPr>
        <w:t xml:space="preserve">tingly dangerous too. </w:t>
      </w:r>
    </w:p>
    <w:p w14:paraId="4E59A660" w14:textId="7A404C9F" w:rsidR="00ED1F29" w:rsidRDefault="0038113E" w:rsidP="008177F7">
      <w:pPr>
        <w:pStyle w:val="NormalWeb"/>
        <w:rPr>
          <w:rFonts w:asciiTheme="minorHAnsi" w:hAnsiTheme="minorHAnsi"/>
          <w:color w:val="000000"/>
          <w:sz w:val="22"/>
          <w:szCs w:val="22"/>
        </w:rPr>
      </w:pPr>
      <w:r w:rsidRPr="0038113E">
        <w:rPr>
          <w:rFonts w:asciiTheme="minorHAnsi" w:hAnsiTheme="minorHAnsi"/>
          <w:color w:val="000000"/>
          <w:sz w:val="22"/>
          <w:szCs w:val="22"/>
          <w:highlight w:val="yellow"/>
        </w:rPr>
        <w:t>(</w:t>
      </w:r>
      <w:proofErr w:type="spellStart"/>
      <w:r w:rsidR="00ED73F6">
        <w:rPr>
          <w:rFonts w:asciiTheme="minorHAnsi" w:hAnsiTheme="minorHAnsi"/>
          <w:color w:val="000000"/>
          <w:sz w:val="22"/>
          <w:szCs w:val="22"/>
          <w:highlight w:val="yellow"/>
        </w:rPr>
        <w:t>Lepore</w:t>
      </w:r>
      <w:proofErr w:type="spellEnd"/>
      <w:r w:rsidR="00ED73F6">
        <w:rPr>
          <w:rFonts w:asciiTheme="minorHAnsi" w:hAnsiTheme="minorHAnsi"/>
          <w:color w:val="000000"/>
          <w:sz w:val="22"/>
          <w:szCs w:val="22"/>
          <w:highlight w:val="yellow"/>
        </w:rPr>
        <w:t>, J. 2014</w:t>
      </w:r>
      <w:r w:rsidR="00ED73F6">
        <w:rPr>
          <w:rFonts w:asciiTheme="minorHAnsi" w:hAnsiTheme="minorHAnsi"/>
          <w:color w:val="000000"/>
          <w:sz w:val="22"/>
          <w:szCs w:val="22"/>
        </w:rPr>
        <w:t>)</w:t>
      </w:r>
      <w:r>
        <w:rPr>
          <w:rFonts w:asciiTheme="minorHAnsi" w:hAnsiTheme="minorHAnsi"/>
          <w:color w:val="000000"/>
          <w:sz w:val="22"/>
          <w:szCs w:val="22"/>
        </w:rPr>
        <w:t xml:space="preserve"> </w:t>
      </w:r>
      <w:r w:rsidR="00BB0A85" w:rsidRPr="00E94571">
        <w:rPr>
          <w:rFonts w:asciiTheme="minorHAnsi" w:hAnsiTheme="minorHAnsi"/>
          <w:color w:val="000000"/>
          <w:sz w:val="22"/>
          <w:szCs w:val="22"/>
        </w:rPr>
        <w:t xml:space="preserve">"The Innovator's Dilemma" consists of a set of hand-picked case studies, beginning with the disk-drive industry, which was the subject of Christensen's doctoral thesis, in 1992. "The first hard-disk drive, which weighed more than a ton, was invented at I.B.M., in 1955, by a team that included Alan </w:t>
      </w:r>
      <w:r w:rsidR="00BB0A85">
        <w:rPr>
          <w:rStyle w:val="CommentReference"/>
        </w:rPr>
        <w:commentReference w:id="19"/>
      </w:r>
      <w:proofErr w:type="spellStart"/>
      <w:r w:rsidR="00BB0A85" w:rsidRPr="00E94571">
        <w:rPr>
          <w:rFonts w:asciiTheme="minorHAnsi" w:hAnsiTheme="minorHAnsi"/>
          <w:color w:val="000000"/>
          <w:sz w:val="22"/>
          <w:szCs w:val="22"/>
        </w:rPr>
        <w:t>Shugart</w:t>
      </w:r>
      <w:proofErr w:type="spellEnd"/>
      <w:r w:rsidR="00BB0A85" w:rsidRPr="00E94571">
        <w:rPr>
          <w:rFonts w:asciiTheme="minorHAnsi" w:hAnsiTheme="minorHAnsi"/>
          <w:color w:val="000000"/>
          <w:sz w:val="22"/>
          <w:szCs w:val="22"/>
        </w:rPr>
        <w:t>. Christensen is chiefly concerned with an era, beginning in the late nineteen-seventies, when disk drives decreased in size from fourteen inches to eight, then from eight to 5.25, from 5.25 to 3.5, and from 3.5 to 2.5 and 1.8. He counts a hundred and sixteen new technologies and classes a hundred and eleven as sustaining innovations and five as disruptive innovations. Each of these five, he says, introduced "smaller disk drives that were slower and had lower capacity than those used in the mainstream market," and each company that adopted them was an entrant firm that toppled an established firm</w:t>
      </w:r>
      <w:r w:rsidR="00ED73F6">
        <w:rPr>
          <w:rFonts w:asciiTheme="minorHAnsi" w:hAnsiTheme="minorHAnsi"/>
          <w:color w:val="000000"/>
          <w:sz w:val="22"/>
          <w:szCs w:val="22"/>
        </w:rPr>
        <w:t>’’</w:t>
      </w:r>
    </w:p>
    <w:p w14:paraId="39BBBB18" w14:textId="3E692D35" w:rsidR="008177F7" w:rsidRPr="00E94571" w:rsidRDefault="00ED73F6" w:rsidP="008177F7">
      <w:pPr>
        <w:pStyle w:val="NormalWeb"/>
        <w:rPr>
          <w:rFonts w:asciiTheme="minorHAnsi" w:hAnsiTheme="minorHAnsi"/>
          <w:color w:val="000000"/>
          <w:sz w:val="22"/>
          <w:szCs w:val="22"/>
        </w:rPr>
      </w:pPr>
      <w:r>
        <w:rPr>
          <w:rFonts w:asciiTheme="minorHAnsi" w:hAnsiTheme="minorHAnsi"/>
          <w:color w:val="000000"/>
          <w:sz w:val="22"/>
          <w:szCs w:val="22"/>
          <w:highlight w:val="yellow"/>
        </w:rPr>
        <w:t>(</w:t>
      </w:r>
      <w:proofErr w:type="spellStart"/>
      <w:r>
        <w:rPr>
          <w:rFonts w:asciiTheme="minorHAnsi" w:hAnsiTheme="minorHAnsi"/>
          <w:color w:val="000000"/>
          <w:sz w:val="22"/>
          <w:szCs w:val="22"/>
          <w:highlight w:val="yellow"/>
        </w:rPr>
        <w:t>Lepore</w:t>
      </w:r>
      <w:proofErr w:type="spellEnd"/>
      <w:r>
        <w:rPr>
          <w:rFonts w:asciiTheme="minorHAnsi" w:hAnsiTheme="minorHAnsi"/>
          <w:color w:val="000000"/>
          <w:sz w:val="22"/>
          <w:szCs w:val="22"/>
          <w:highlight w:val="yellow"/>
        </w:rPr>
        <w:t>, J. (2014)</w:t>
      </w:r>
      <w:r w:rsidR="0038113E">
        <w:rPr>
          <w:rFonts w:asciiTheme="minorHAnsi" w:hAnsiTheme="minorHAnsi"/>
          <w:color w:val="000000"/>
          <w:sz w:val="22"/>
          <w:szCs w:val="22"/>
        </w:rPr>
        <w:t xml:space="preserve"> </w:t>
      </w:r>
      <w:r w:rsidR="00BB0A85" w:rsidRPr="00E94571">
        <w:rPr>
          <w:rFonts w:asciiTheme="minorHAnsi" w:hAnsiTheme="minorHAnsi"/>
          <w:color w:val="000000"/>
          <w:sz w:val="22"/>
          <w:szCs w:val="22"/>
        </w:rPr>
        <w:t>In fact, Seagate Technology was not felled by the disruption. Between 1989 and 1990, its sales doubled, reaching $2.4 billion, "more than all of its U.S. competitors combined," according to an industry report. In 1997, the year Christensen published "The Innovator's Dilemma," Seagate was the largest company in the disk-drive industry, reporting revenues of nine billion dollars.</w:t>
      </w:r>
      <w:r w:rsidR="00BB0A85">
        <w:rPr>
          <w:rStyle w:val="CommentReference"/>
        </w:rPr>
        <w:commentReference w:id="20"/>
      </w:r>
    </w:p>
    <w:p w14:paraId="4270D166" w14:textId="7D70B12B" w:rsidR="00ED1F29" w:rsidRPr="00CF7419" w:rsidRDefault="0038113E" w:rsidP="00CF7419">
      <w:pPr>
        <w:pStyle w:val="NormalWeb"/>
        <w:rPr>
          <w:rFonts w:asciiTheme="minorHAnsi" w:hAnsiTheme="minorHAnsi"/>
          <w:color w:val="000000"/>
          <w:sz w:val="22"/>
          <w:szCs w:val="22"/>
        </w:rPr>
      </w:pPr>
      <w:r w:rsidRPr="0038113E">
        <w:rPr>
          <w:rFonts w:asciiTheme="minorHAnsi" w:hAnsiTheme="minorHAnsi"/>
          <w:color w:val="000000"/>
          <w:sz w:val="22"/>
          <w:szCs w:val="22"/>
          <w:highlight w:val="yellow"/>
        </w:rPr>
        <w:t>(</w:t>
      </w:r>
      <w:proofErr w:type="spellStart"/>
      <w:r w:rsidR="00ED73F6">
        <w:rPr>
          <w:rFonts w:asciiTheme="minorHAnsi" w:hAnsiTheme="minorHAnsi"/>
          <w:color w:val="000000"/>
          <w:sz w:val="22"/>
          <w:szCs w:val="22"/>
          <w:highlight w:val="yellow"/>
        </w:rPr>
        <w:t>Lepore</w:t>
      </w:r>
      <w:proofErr w:type="spellEnd"/>
      <w:r w:rsidR="00ED73F6">
        <w:rPr>
          <w:rFonts w:asciiTheme="minorHAnsi" w:hAnsiTheme="minorHAnsi"/>
          <w:color w:val="000000"/>
          <w:sz w:val="22"/>
          <w:szCs w:val="22"/>
          <w:highlight w:val="yellow"/>
        </w:rPr>
        <w:t xml:space="preserve">, </w:t>
      </w:r>
      <w:proofErr w:type="gramStart"/>
      <w:r w:rsidR="00ED73F6">
        <w:rPr>
          <w:rFonts w:asciiTheme="minorHAnsi" w:hAnsiTheme="minorHAnsi"/>
          <w:color w:val="000000"/>
          <w:sz w:val="22"/>
          <w:szCs w:val="22"/>
          <w:highlight w:val="yellow"/>
        </w:rPr>
        <w:t>J.(</w:t>
      </w:r>
      <w:proofErr w:type="gramEnd"/>
      <w:r w:rsidR="00ED73F6">
        <w:rPr>
          <w:rFonts w:asciiTheme="minorHAnsi" w:hAnsiTheme="minorHAnsi"/>
          <w:color w:val="000000"/>
          <w:sz w:val="22"/>
          <w:szCs w:val="22"/>
          <w:highlight w:val="yellow"/>
        </w:rPr>
        <w:t>2014)</w:t>
      </w:r>
      <w:r>
        <w:rPr>
          <w:rFonts w:asciiTheme="minorHAnsi" w:hAnsiTheme="minorHAnsi"/>
          <w:color w:val="000000"/>
          <w:sz w:val="22"/>
          <w:szCs w:val="22"/>
        </w:rPr>
        <w:t xml:space="preserve"> </w:t>
      </w:r>
      <w:r w:rsidR="00BB0A85" w:rsidRPr="00E94571">
        <w:rPr>
          <w:rFonts w:asciiTheme="minorHAnsi" w:hAnsiTheme="minorHAnsi"/>
          <w:color w:val="000000"/>
          <w:sz w:val="22"/>
          <w:szCs w:val="22"/>
        </w:rPr>
        <w:t xml:space="preserve">As striking as the disruption in the disk-drive industry seemed in the nineteen-eighties, more striking, from the vantage of history, are the continuities. Christensen argues that incumbents in the disk-drive industry were regularly destroyed by newcomers. But today, after much consolidation, the divisions that dominate the industry are divisions that led the market in the nineteen-eighties. (In some instances, what shifted was their ownership: I.B.M. sold its hard-disk division to Hitachi, which later sold its division to Western Digital.) In the longer term, victory in the disk-drive industry appears to have gone to the manufacturers that were good at incremental </w:t>
      </w:r>
      <w:r w:rsidR="00BB0A85" w:rsidRPr="00E94571">
        <w:rPr>
          <w:rFonts w:asciiTheme="minorHAnsi" w:hAnsiTheme="minorHAnsi"/>
          <w:color w:val="000000"/>
          <w:sz w:val="22"/>
          <w:szCs w:val="22"/>
        </w:rPr>
        <w:lastRenderedPageBreak/>
        <w:t>improvements, whether or not they were the first to market the disruptive new format. Companies that were quick to release a new product but not skilled at tinkering have tended to flame out.</w:t>
      </w:r>
      <w:r w:rsidR="000C431B" w:rsidRPr="000C431B">
        <w:rPr>
          <w:rFonts w:asciiTheme="minorHAnsi" w:hAnsiTheme="minorHAnsi"/>
          <w:color w:val="000000"/>
          <w:sz w:val="22"/>
          <w:szCs w:val="22"/>
        </w:rPr>
        <w:t xml:space="preserve"> </w:t>
      </w:r>
    </w:p>
    <w:p w14:paraId="7D1E1ECD" w14:textId="77777777" w:rsidR="00ED1F29" w:rsidRPr="00E94571" w:rsidRDefault="0060379E" w:rsidP="004C4BD8">
      <w:pPr>
        <w:rPr>
          <w:rFonts w:eastAsia="Times New Roman"/>
          <w:sz w:val="22"/>
          <w:szCs w:val="22"/>
        </w:rPr>
      </w:pPr>
    </w:p>
    <w:p w14:paraId="3F9469BC" w14:textId="7F53F814" w:rsidR="00FF044B" w:rsidRPr="00575D31" w:rsidRDefault="00BB0A85" w:rsidP="00FF044B">
      <w:pPr>
        <w:rPr>
          <w:rFonts w:eastAsia="Times New Roman" w:cs="Times New Roman"/>
          <w:color w:val="373A3C"/>
          <w:sz w:val="22"/>
          <w:szCs w:val="22"/>
          <w:shd w:val="clear" w:color="auto" w:fill="FFFFFF"/>
          <w:lang w:eastAsia="en-GB"/>
        </w:rPr>
      </w:pPr>
      <w:proofErr w:type="spellStart"/>
      <w:r w:rsidRPr="00E94571">
        <w:rPr>
          <w:rFonts w:eastAsia="Times New Roman" w:cs="Times New Roman"/>
          <w:color w:val="373A3C"/>
          <w:sz w:val="22"/>
          <w:szCs w:val="22"/>
          <w:shd w:val="clear" w:color="auto" w:fill="FFFFFF"/>
          <w:lang w:eastAsia="en-GB"/>
        </w:rPr>
        <w:t>Dhirubhai</w:t>
      </w:r>
      <w:proofErr w:type="spellEnd"/>
      <w:r>
        <w:rPr>
          <w:rStyle w:val="CommentReference"/>
        </w:rPr>
        <w:commentReference w:id="21"/>
      </w:r>
      <w:r w:rsidRPr="00E94571">
        <w:rPr>
          <w:rFonts w:eastAsia="Times New Roman" w:cs="Times New Roman"/>
          <w:color w:val="373A3C"/>
          <w:sz w:val="22"/>
          <w:szCs w:val="22"/>
          <w:shd w:val="clear" w:color="auto" w:fill="FFFFFF"/>
          <w:lang w:eastAsia="en-GB"/>
        </w:rPr>
        <w:t xml:space="preserve"> </w:t>
      </w:r>
      <w:proofErr w:type="spellStart"/>
      <w:r w:rsidRPr="00E94571">
        <w:rPr>
          <w:rFonts w:eastAsia="Times New Roman" w:cs="Times New Roman"/>
          <w:color w:val="373A3C"/>
          <w:sz w:val="22"/>
          <w:szCs w:val="22"/>
          <w:shd w:val="clear" w:color="auto" w:fill="FFFFFF"/>
          <w:lang w:eastAsia="en-GB"/>
        </w:rPr>
        <w:t>Ambani</w:t>
      </w:r>
      <w:proofErr w:type="spellEnd"/>
      <w:r>
        <w:rPr>
          <w:rFonts w:eastAsia="Times New Roman" w:cs="Times New Roman"/>
          <w:color w:val="373A3C"/>
          <w:sz w:val="22"/>
          <w:szCs w:val="22"/>
          <w:shd w:val="clear" w:color="auto" w:fill="FFFFFF"/>
          <w:lang w:eastAsia="en-GB"/>
        </w:rPr>
        <w:t xml:space="preserve"> </w:t>
      </w:r>
      <w:r w:rsidR="0023667E">
        <w:rPr>
          <w:color w:val="000000"/>
          <w:sz w:val="22"/>
          <w:szCs w:val="22"/>
        </w:rPr>
        <w:t>was an Indian businessman</w:t>
      </w:r>
      <w:r w:rsidRPr="00E94571">
        <w:rPr>
          <w:color w:val="000000"/>
          <w:sz w:val="22"/>
          <w:szCs w:val="22"/>
        </w:rPr>
        <w:t xml:space="preserve"> who formed Reliance Industries</w:t>
      </w:r>
      <w:r>
        <w:rPr>
          <w:color w:val="000000"/>
          <w:sz w:val="22"/>
          <w:szCs w:val="22"/>
        </w:rPr>
        <w:t>.</w:t>
      </w:r>
      <w:r>
        <w:rPr>
          <w:rFonts w:eastAsia="Times New Roman" w:cs="Times New Roman"/>
          <w:color w:val="373A3C"/>
          <w:sz w:val="22"/>
          <w:szCs w:val="22"/>
          <w:shd w:val="clear" w:color="auto" w:fill="FFFFFF"/>
          <w:lang w:eastAsia="en-GB"/>
        </w:rPr>
        <w:t xml:space="preserve"> </w:t>
      </w:r>
      <w:r w:rsidRPr="00E94571">
        <w:rPr>
          <w:rFonts w:eastAsia="Times New Roman" w:cs="Times New Roman"/>
          <w:color w:val="333333"/>
          <w:sz w:val="22"/>
          <w:szCs w:val="22"/>
          <w:shd w:val="clear" w:color="auto" w:fill="FFFFFF"/>
          <w:lang w:eastAsia="en-GB"/>
        </w:rPr>
        <w:t xml:space="preserve">Intuitive, futuristic outlook, willpower, and a passion was all that </w:t>
      </w:r>
      <w:proofErr w:type="spellStart"/>
      <w:r w:rsidRPr="00E94571">
        <w:rPr>
          <w:rFonts w:eastAsia="Times New Roman" w:cs="Times New Roman"/>
          <w:color w:val="333333"/>
          <w:sz w:val="22"/>
          <w:szCs w:val="22"/>
          <w:shd w:val="clear" w:color="auto" w:fill="FFFFFF"/>
          <w:lang w:eastAsia="en-GB"/>
        </w:rPr>
        <w:t>Dhirubhai</w:t>
      </w:r>
      <w:proofErr w:type="spellEnd"/>
      <w:r w:rsidRPr="00E94571">
        <w:rPr>
          <w:rFonts w:eastAsia="Times New Roman" w:cs="Times New Roman"/>
          <w:color w:val="333333"/>
          <w:sz w:val="22"/>
          <w:szCs w:val="22"/>
          <w:shd w:val="clear" w:color="auto" w:fill="FFFFFF"/>
          <w:lang w:eastAsia="en-GB"/>
        </w:rPr>
        <w:t xml:space="preserve"> </w:t>
      </w:r>
      <w:proofErr w:type="spellStart"/>
      <w:r w:rsidRPr="00E94571">
        <w:rPr>
          <w:rFonts w:eastAsia="Times New Roman" w:cs="Times New Roman"/>
          <w:color w:val="333333"/>
          <w:sz w:val="22"/>
          <w:szCs w:val="22"/>
          <w:shd w:val="clear" w:color="auto" w:fill="FFFFFF"/>
          <w:lang w:eastAsia="en-GB"/>
        </w:rPr>
        <w:t>Ambani</w:t>
      </w:r>
      <w:proofErr w:type="spellEnd"/>
      <w:r w:rsidRPr="00E94571">
        <w:rPr>
          <w:rFonts w:eastAsia="Times New Roman" w:cs="Times New Roman"/>
          <w:color w:val="333333"/>
          <w:sz w:val="22"/>
          <w:szCs w:val="22"/>
          <w:shd w:val="clear" w:color="auto" w:fill="FFFFFF"/>
          <w:lang w:eastAsia="en-GB"/>
        </w:rPr>
        <w:t xml:space="preserve"> had when he set out to work his way for a living in the lanes of Bombay, way back in 1958. As discussed in the Schumpeter traits of entrepreneurship embedded in him while he was in his early career days.</w:t>
      </w:r>
      <w:r>
        <w:rPr>
          <w:rFonts w:eastAsia="Times New Roman" w:cs="Times New Roman"/>
          <w:color w:val="373A3C"/>
          <w:sz w:val="22"/>
          <w:szCs w:val="22"/>
          <w:shd w:val="clear" w:color="auto" w:fill="FFFFFF"/>
          <w:lang w:eastAsia="en-GB"/>
        </w:rPr>
        <w:t xml:space="preserve"> </w:t>
      </w:r>
      <w:r w:rsidRPr="00E94571">
        <w:rPr>
          <w:rFonts w:eastAsia="Times New Roman" w:cs="Times New Roman"/>
          <w:color w:val="333333"/>
          <w:sz w:val="22"/>
          <w:szCs w:val="22"/>
          <w:shd w:val="clear" w:color="auto" w:fill="FFFFFF"/>
          <w:lang w:eastAsia="en-GB"/>
        </w:rPr>
        <w:t xml:space="preserve">From being a spice dealer to a cloth merchant to a textile producer, it was his overarching ambition, inexhaustible energy and never-say-die spirit that led him through all the obstacles to emerge as the business tycoon of India. </w:t>
      </w:r>
    </w:p>
    <w:p w14:paraId="518F18FD" w14:textId="77777777" w:rsidR="00727171" w:rsidRPr="00E94571" w:rsidRDefault="0060379E" w:rsidP="00FF044B">
      <w:pPr>
        <w:rPr>
          <w:rFonts w:eastAsia="Times New Roman" w:cs="Times New Roman"/>
          <w:color w:val="333333"/>
          <w:sz w:val="22"/>
          <w:szCs w:val="22"/>
          <w:shd w:val="clear" w:color="auto" w:fill="FFFFFF"/>
          <w:lang w:eastAsia="en-GB"/>
        </w:rPr>
      </w:pPr>
    </w:p>
    <w:p w14:paraId="7D41F93A" w14:textId="77777777" w:rsidR="00035793" w:rsidRDefault="00BB0A85" w:rsidP="00D55607">
      <w:pPr>
        <w:rPr>
          <w:rFonts w:eastAsia="Times New Roman" w:cs="Times New Roman"/>
          <w:color w:val="333333"/>
          <w:sz w:val="22"/>
          <w:szCs w:val="22"/>
          <w:shd w:val="clear" w:color="auto" w:fill="FFFFFF"/>
          <w:lang w:eastAsia="en-GB"/>
        </w:rPr>
      </w:pPr>
      <w:commentRangeStart w:id="22"/>
      <w:r w:rsidRPr="00727171">
        <w:rPr>
          <w:rFonts w:eastAsia="Times New Roman" w:cs="Times New Roman"/>
          <w:color w:val="333333"/>
          <w:sz w:val="22"/>
          <w:szCs w:val="22"/>
          <w:shd w:val="clear" w:color="auto" w:fill="FFFFFF"/>
          <w:lang w:eastAsia="en-GB"/>
        </w:rPr>
        <w:t xml:space="preserve">He established and laid the foundation for Reliance Industries, which has become one of the largest conglomerates in India today. </w:t>
      </w:r>
      <w:commentRangeEnd w:id="22"/>
      <w:r>
        <w:rPr>
          <w:rStyle w:val="CommentReference"/>
        </w:rPr>
        <w:commentReference w:id="23"/>
      </w:r>
    </w:p>
    <w:p w14:paraId="7DFA2785" w14:textId="77777777" w:rsidR="00035793" w:rsidRDefault="00035793" w:rsidP="00D55607">
      <w:pPr>
        <w:rPr>
          <w:rFonts w:eastAsia="Times New Roman" w:cs="Times New Roman"/>
          <w:color w:val="333333"/>
          <w:sz w:val="22"/>
          <w:szCs w:val="22"/>
          <w:shd w:val="clear" w:color="auto" w:fill="FFFFFF"/>
          <w:lang w:eastAsia="en-GB"/>
        </w:rPr>
      </w:pPr>
    </w:p>
    <w:p w14:paraId="6F0CB95C" w14:textId="77777777" w:rsidR="000F2CA1" w:rsidRDefault="000F2CA1" w:rsidP="00D55607">
      <w:pPr>
        <w:rPr>
          <w:rFonts w:eastAsia="Times New Roman" w:cs="Times New Roman"/>
          <w:sz w:val="22"/>
          <w:szCs w:val="22"/>
          <w:lang w:eastAsia="en-GB"/>
        </w:rPr>
      </w:pPr>
    </w:p>
    <w:p w14:paraId="562FFD80" w14:textId="77777777" w:rsidR="000F2CA1" w:rsidRDefault="000F2CA1" w:rsidP="00D55607">
      <w:pPr>
        <w:rPr>
          <w:rFonts w:eastAsia="Times New Roman" w:cs="Times New Roman"/>
          <w:sz w:val="22"/>
          <w:szCs w:val="22"/>
          <w:lang w:eastAsia="en-GB"/>
        </w:rPr>
      </w:pPr>
    </w:p>
    <w:p w14:paraId="0A1CF3BE" w14:textId="77777777" w:rsidR="000F2CA1" w:rsidRDefault="000F2CA1" w:rsidP="00D55607">
      <w:pPr>
        <w:rPr>
          <w:rFonts w:eastAsia="Times New Roman" w:cs="Times New Roman"/>
          <w:sz w:val="22"/>
          <w:szCs w:val="22"/>
          <w:lang w:eastAsia="en-GB"/>
        </w:rPr>
      </w:pPr>
    </w:p>
    <w:p w14:paraId="13BF6424" w14:textId="77777777" w:rsidR="000F2CA1" w:rsidRDefault="000F2CA1" w:rsidP="00D55607">
      <w:pPr>
        <w:rPr>
          <w:rFonts w:eastAsia="Times New Roman" w:cs="Times New Roman"/>
          <w:sz w:val="22"/>
          <w:szCs w:val="22"/>
          <w:lang w:eastAsia="en-GB"/>
        </w:rPr>
      </w:pPr>
    </w:p>
    <w:p w14:paraId="307181AF" w14:textId="77777777" w:rsidR="000F2CA1" w:rsidRDefault="000F2CA1" w:rsidP="00D55607">
      <w:pPr>
        <w:rPr>
          <w:rFonts w:eastAsia="Times New Roman" w:cs="Times New Roman"/>
          <w:sz w:val="22"/>
          <w:szCs w:val="22"/>
          <w:lang w:eastAsia="en-GB"/>
        </w:rPr>
      </w:pPr>
    </w:p>
    <w:p w14:paraId="0D88F0CB" w14:textId="77777777" w:rsidR="000F2CA1" w:rsidRDefault="000F2CA1" w:rsidP="00D55607">
      <w:pPr>
        <w:rPr>
          <w:rFonts w:eastAsia="Times New Roman" w:cs="Times New Roman"/>
          <w:sz w:val="22"/>
          <w:szCs w:val="22"/>
          <w:lang w:eastAsia="en-GB"/>
        </w:rPr>
      </w:pPr>
    </w:p>
    <w:p w14:paraId="35B37CFF" w14:textId="01D0DB05" w:rsidR="00D55607" w:rsidRDefault="0023667E" w:rsidP="00D55607">
      <w:pPr>
        <w:rPr>
          <w:rFonts w:eastAsia="Times New Roman" w:cs="Times New Roman"/>
          <w:sz w:val="22"/>
          <w:szCs w:val="22"/>
          <w:lang w:eastAsia="en-GB"/>
        </w:rPr>
      </w:pPr>
      <w:r w:rsidRPr="0038113E">
        <w:rPr>
          <w:rFonts w:eastAsia="Times New Roman" w:cs="Times New Roman"/>
          <w:sz w:val="22"/>
          <w:szCs w:val="22"/>
          <w:highlight w:val="yellow"/>
          <w:lang w:eastAsia="en-GB"/>
        </w:rPr>
        <w:t>The Famous People (2017)</w:t>
      </w:r>
      <w:r>
        <w:rPr>
          <w:rFonts w:eastAsia="Times New Roman" w:cs="Times New Roman"/>
          <w:sz w:val="22"/>
          <w:szCs w:val="22"/>
          <w:lang w:eastAsia="en-GB"/>
        </w:rPr>
        <w:t xml:space="preserve"> says</w:t>
      </w:r>
      <w:r w:rsidR="00715192">
        <w:rPr>
          <w:rFonts w:eastAsia="Times New Roman" w:cs="Times New Roman"/>
          <w:sz w:val="22"/>
          <w:szCs w:val="22"/>
          <w:lang w:eastAsia="en-GB"/>
        </w:rPr>
        <w:t xml:space="preserve"> </w:t>
      </w:r>
      <w:r w:rsidR="002E4ED4">
        <w:rPr>
          <w:rFonts w:eastAsia="Times New Roman" w:cs="Times New Roman"/>
          <w:sz w:val="22"/>
          <w:szCs w:val="22"/>
          <w:lang w:eastAsia="en-GB"/>
        </w:rPr>
        <w:t>‘’</w:t>
      </w:r>
      <w:r w:rsidR="00BB0A85" w:rsidRPr="00D55607">
        <w:rPr>
          <w:rFonts w:eastAsia="Times New Roman" w:cs="Times New Roman"/>
          <w:sz w:val="22"/>
          <w:szCs w:val="22"/>
          <w:lang w:eastAsia="en-GB"/>
        </w:rPr>
        <w:t xml:space="preserve">Late Shri </w:t>
      </w:r>
      <w:proofErr w:type="spellStart"/>
      <w:r w:rsidR="00BB0A85" w:rsidRPr="00D55607">
        <w:rPr>
          <w:rFonts w:eastAsia="Times New Roman" w:cs="Times New Roman"/>
          <w:sz w:val="22"/>
          <w:szCs w:val="22"/>
          <w:lang w:eastAsia="en-GB"/>
        </w:rPr>
        <w:t>Dhirubhai</w:t>
      </w:r>
      <w:proofErr w:type="spellEnd"/>
      <w:r w:rsidR="00BB0A85" w:rsidRPr="00D55607">
        <w:rPr>
          <w:rFonts w:eastAsia="Times New Roman" w:cs="Times New Roman"/>
          <w:sz w:val="22"/>
          <w:szCs w:val="22"/>
          <w:lang w:eastAsia="en-GB"/>
        </w:rPr>
        <w:t xml:space="preserve"> </w:t>
      </w:r>
      <w:proofErr w:type="spellStart"/>
      <w:r w:rsidR="00BB0A85" w:rsidRPr="00D55607">
        <w:rPr>
          <w:rFonts w:eastAsia="Times New Roman" w:cs="Times New Roman"/>
          <w:sz w:val="22"/>
          <w:szCs w:val="22"/>
          <w:lang w:eastAsia="en-GB"/>
        </w:rPr>
        <w:t>Ambani</w:t>
      </w:r>
      <w:proofErr w:type="spellEnd"/>
      <w:r w:rsidR="00BB0A85" w:rsidRPr="00D55607">
        <w:rPr>
          <w:rFonts w:eastAsia="Times New Roman" w:cs="Times New Roman"/>
          <w:sz w:val="22"/>
          <w:szCs w:val="22"/>
          <w:lang w:eastAsia="en-GB"/>
        </w:rPr>
        <w:t xml:space="preserve"> epitomized making the impossible possible and is remembered for his simplicity, charm, and compassion for fellow Indians. His contributions in the chemical and allied industries and nation-building are monumental and have absolutely no parallel in the annals of modern India. Under the tutelage of Shri </w:t>
      </w:r>
      <w:r w:rsidR="00BB0A85">
        <w:rPr>
          <w:rStyle w:val="CommentReference"/>
        </w:rPr>
        <w:commentReference w:id="24"/>
      </w:r>
      <w:r w:rsidR="00BB0A85">
        <w:rPr>
          <w:rStyle w:val="CommentReference"/>
        </w:rPr>
        <w:commentReference w:id="25"/>
      </w:r>
      <w:proofErr w:type="spellStart"/>
      <w:r w:rsidR="00BB0A85" w:rsidRPr="00D55607">
        <w:rPr>
          <w:rFonts w:eastAsia="Times New Roman" w:cs="Times New Roman"/>
          <w:sz w:val="22"/>
          <w:szCs w:val="22"/>
          <w:lang w:eastAsia="en-GB"/>
        </w:rPr>
        <w:t>Dhirubhai</w:t>
      </w:r>
      <w:proofErr w:type="spellEnd"/>
      <w:r w:rsidR="00BB0A85" w:rsidRPr="00D55607">
        <w:rPr>
          <w:rFonts w:eastAsia="Times New Roman" w:cs="Times New Roman"/>
          <w:sz w:val="22"/>
          <w:szCs w:val="22"/>
          <w:lang w:eastAsia="en-GB"/>
        </w:rPr>
        <w:t xml:space="preserve"> </w:t>
      </w:r>
      <w:proofErr w:type="spellStart"/>
      <w:r w:rsidR="00BB0A85" w:rsidRPr="00D55607">
        <w:rPr>
          <w:rFonts w:eastAsia="Times New Roman" w:cs="Times New Roman"/>
          <w:sz w:val="22"/>
          <w:szCs w:val="22"/>
          <w:lang w:eastAsia="en-GB"/>
        </w:rPr>
        <w:t>Ambani</w:t>
      </w:r>
      <w:proofErr w:type="spellEnd"/>
      <w:r w:rsidR="00BB0A85" w:rsidRPr="00D55607">
        <w:rPr>
          <w:rFonts w:eastAsia="Times New Roman" w:cs="Times New Roman"/>
          <w:sz w:val="22"/>
          <w:szCs w:val="22"/>
          <w:lang w:eastAsia="en-GB"/>
        </w:rPr>
        <w:t>, the Reliance Group has done truly exceptional and outstanding work by the way of uncanny integration from basic feedstock to finished products as is clearly evident in polyester manufacture. The concept of integrating petroleum refinery with energy and petrochemicals has been done in a clever and purposeful manner in Jamnagar and careful utilization of hydrogen apart from operating the world's largest cat cracker in the petrochemical mode.</w:t>
      </w:r>
      <w:r w:rsidR="00BB0A85">
        <w:rPr>
          <w:rStyle w:val="CommentReference"/>
        </w:rPr>
        <w:commentReference w:id="22"/>
      </w:r>
      <w:r w:rsidR="002E4ED4">
        <w:rPr>
          <w:rFonts w:eastAsia="Times New Roman" w:cs="Times New Roman"/>
          <w:sz w:val="22"/>
          <w:szCs w:val="22"/>
          <w:lang w:eastAsia="en-GB"/>
        </w:rPr>
        <w:t xml:space="preserve">’’ </w:t>
      </w:r>
    </w:p>
    <w:p w14:paraId="5453C9EB" w14:textId="77777777" w:rsidR="0083424D" w:rsidRPr="00D55607" w:rsidRDefault="0060379E" w:rsidP="00D55607">
      <w:pPr>
        <w:rPr>
          <w:rFonts w:eastAsia="Times New Roman" w:cs="Times New Roman"/>
          <w:sz w:val="22"/>
          <w:szCs w:val="22"/>
          <w:lang w:eastAsia="en-GB"/>
        </w:rPr>
      </w:pPr>
    </w:p>
    <w:p w14:paraId="20273768" w14:textId="6C68597F" w:rsidR="00727171" w:rsidRDefault="000F2CA1" w:rsidP="00727171">
      <w:pPr>
        <w:rPr>
          <w:rFonts w:eastAsia="Times New Roman" w:cs="Times New Roman"/>
          <w:color w:val="333333"/>
          <w:sz w:val="22"/>
          <w:szCs w:val="22"/>
          <w:shd w:val="clear" w:color="auto" w:fill="FFFFFF"/>
          <w:lang w:eastAsia="en-GB"/>
        </w:rPr>
      </w:pPr>
      <w:r w:rsidRPr="0038113E">
        <w:rPr>
          <w:rFonts w:eastAsia="Times New Roman" w:cs="Times New Roman"/>
          <w:color w:val="333333"/>
          <w:sz w:val="22"/>
          <w:szCs w:val="22"/>
          <w:highlight w:val="yellow"/>
          <w:shd w:val="clear" w:color="auto" w:fill="FFFFFF"/>
          <w:lang w:eastAsia="en-GB"/>
        </w:rPr>
        <w:t>The Famous People, (2017)</w:t>
      </w:r>
      <w:r>
        <w:rPr>
          <w:rFonts w:eastAsia="Times New Roman" w:cs="Times New Roman"/>
          <w:color w:val="333333"/>
          <w:sz w:val="22"/>
          <w:szCs w:val="22"/>
          <w:shd w:val="clear" w:color="auto" w:fill="FFFFFF"/>
          <w:lang w:eastAsia="en-GB"/>
        </w:rPr>
        <w:t xml:space="preserve"> </w:t>
      </w:r>
      <w:r w:rsidR="0023667E">
        <w:rPr>
          <w:rFonts w:eastAsia="Times New Roman" w:cs="Times New Roman"/>
          <w:color w:val="333333"/>
          <w:sz w:val="22"/>
          <w:szCs w:val="22"/>
          <w:shd w:val="clear" w:color="auto" w:fill="FFFFFF"/>
          <w:lang w:eastAsia="en-GB"/>
        </w:rPr>
        <w:t>say</w:t>
      </w:r>
      <w:r w:rsidR="0038113E">
        <w:rPr>
          <w:rFonts w:eastAsia="Times New Roman" w:cs="Times New Roman"/>
          <w:color w:val="333333"/>
          <w:sz w:val="22"/>
          <w:szCs w:val="22"/>
          <w:shd w:val="clear" w:color="auto" w:fill="FFFFFF"/>
          <w:lang w:eastAsia="en-GB"/>
        </w:rPr>
        <w:t>s</w:t>
      </w:r>
      <w:r w:rsidR="0023667E">
        <w:rPr>
          <w:rFonts w:eastAsia="Times New Roman" w:cs="Times New Roman"/>
          <w:color w:val="333333"/>
          <w:sz w:val="22"/>
          <w:szCs w:val="22"/>
          <w:shd w:val="clear" w:color="auto" w:fill="FFFFFF"/>
          <w:lang w:eastAsia="en-GB"/>
        </w:rPr>
        <w:t xml:space="preserve"> </w:t>
      </w:r>
      <w:r w:rsidR="00BB0A85" w:rsidRPr="00727171">
        <w:rPr>
          <w:rFonts w:eastAsia="Times New Roman" w:cs="Times New Roman"/>
          <w:color w:val="333333"/>
          <w:sz w:val="22"/>
          <w:szCs w:val="22"/>
          <w:shd w:val="clear" w:color="auto" w:fill="FFFFFF"/>
          <w:lang w:eastAsia="en-GB"/>
        </w:rPr>
        <w:t xml:space="preserve">It was through his futuristic vision and strong business acumen that Reliance Industries created history in the Indian industry, a legacy that would serve as an inspiration for generations to come! </w:t>
      </w:r>
      <w:r w:rsidR="00BB0A85" w:rsidRPr="00E94571">
        <w:rPr>
          <w:rFonts w:eastAsia="Times New Roman" w:cs="Times New Roman"/>
          <w:color w:val="333333"/>
          <w:sz w:val="22"/>
          <w:szCs w:val="22"/>
          <w:shd w:val="clear" w:color="auto" w:fill="FFFFFF"/>
          <w:lang w:eastAsia="en-GB"/>
        </w:rPr>
        <w:t>Even though</w:t>
      </w:r>
      <w:r w:rsidR="00BB0A85">
        <w:rPr>
          <w:rFonts w:eastAsia="Times New Roman" w:cs="Times New Roman"/>
          <w:color w:val="333333"/>
          <w:sz w:val="22"/>
          <w:szCs w:val="22"/>
          <w:shd w:val="clear" w:color="auto" w:fill="FFFFFF"/>
          <w:lang w:eastAsia="en-GB"/>
        </w:rPr>
        <w:t xml:space="preserve"> he</w:t>
      </w:r>
      <w:r w:rsidR="00BB0A85" w:rsidRPr="00E94571">
        <w:rPr>
          <w:rFonts w:eastAsia="Times New Roman" w:cs="Times New Roman"/>
          <w:color w:val="333333"/>
          <w:sz w:val="22"/>
          <w:szCs w:val="22"/>
          <w:shd w:val="clear" w:color="auto" w:fill="FFFFFF"/>
          <w:lang w:eastAsia="en-GB"/>
        </w:rPr>
        <w:t xml:space="preserve"> is not </w:t>
      </w:r>
      <w:r w:rsidR="00BB0A85">
        <w:rPr>
          <w:rFonts w:eastAsia="Times New Roman" w:cs="Times New Roman"/>
          <w:color w:val="333333"/>
          <w:sz w:val="22"/>
          <w:szCs w:val="22"/>
          <w:shd w:val="clear" w:color="auto" w:fill="FFFFFF"/>
          <w:lang w:eastAsia="en-GB"/>
        </w:rPr>
        <w:t xml:space="preserve">business school </w:t>
      </w:r>
      <w:r w:rsidR="00BB0A85" w:rsidRPr="00E94571">
        <w:rPr>
          <w:rFonts w:eastAsia="Times New Roman" w:cs="Times New Roman"/>
          <w:color w:val="333333"/>
          <w:sz w:val="22"/>
          <w:szCs w:val="22"/>
          <w:shd w:val="clear" w:color="auto" w:fill="FFFFFF"/>
          <w:lang w:eastAsia="en-GB"/>
        </w:rPr>
        <w:t xml:space="preserve">educated </w:t>
      </w:r>
      <w:r w:rsidR="00BB0A85">
        <w:rPr>
          <w:rFonts w:eastAsia="Times New Roman" w:cs="Times New Roman"/>
          <w:color w:val="333333"/>
          <w:sz w:val="22"/>
          <w:szCs w:val="22"/>
          <w:shd w:val="clear" w:color="auto" w:fill="FFFFFF"/>
          <w:lang w:eastAsia="en-GB"/>
        </w:rPr>
        <w:t>he applied Lexicon taxonomy structure with his own intuitive what, who, how, why, when and where</w:t>
      </w:r>
    </w:p>
    <w:p w14:paraId="490A4E60" w14:textId="77777777" w:rsidR="00D432F7" w:rsidRDefault="0060379E" w:rsidP="00727171">
      <w:pPr>
        <w:rPr>
          <w:rFonts w:eastAsia="Times New Roman" w:cs="Times New Roman"/>
          <w:color w:val="333333"/>
          <w:sz w:val="22"/>
          <w:szCs w:val="22"/>
          <w:shd w:val="clear" w:color="auto" w:fill="FFFFFF"/>
          <w:lang w:eastAsia="en-GB"/>
        </w:rPr>
      </w:pPr>
    </w:p>
    <w:p w14:paraId="4A78CFD2" w14:textId="705358F4" w:rsidR="00727171" w:rsidRPr="00D72AAB" w:rsidRDefault="000F2CA1" w:rsidP="00727171">
      <w:pPr>
        <w:rPr>
          <w:rFonts w:eastAsia="Times New Roman" w:cs="Times New Roman"/>
          <w:sz w:val="22"/>
          <w:szCs w:val="22"/>
          <w:lang w:eastAsia="en-GB"/>
        </w:rPr>
      </w:pPr>
      <w:r w:rsidRPr="0038113E">
        <w:rPr>
          <w:rFonts w:eastAsia="Times New Roman" w:cs="Times New Roman"/>
          <w:sz w:val="22"/>
          <w:szCs w:val="22"/>
          <w:highlight w:val="yellow"/>
          <w:lang w:eastAsia="en-GB"/>
        </w:rPr>
        <w:t>The Famous People, (2017)</w:t>
      </w:r>
      <w:r w:rsidR="0023667E">
        <w:rPr>
          <w:rFonts w:eastAsia="Times New Roman" w:cs="Times New Roman"/>
          <w:sz w:val="22"/>
          <w:szCs w:val="22"/>
          <w:lang w:eastAsia="en-GB"/>
        </w:rPr>
        <w:t xml:space="preserve"> says</w:t>
      </w:r>
      <w:r>
        <w:rPr>
          <w:rFonts w:eastAsia="Times New Roman" w:cs="Times New Roman"/>
          <w:sz w:val="22"/>
          <w:szCs w:val="22"/>
          <w:lang w:eastAsia="en-GB"/>
        </w:rPr>
        <w:t xml:space="preserve"> </w:t>
      </w:r>
      <w:r w:rsidR="00BB0A85">
        <w:rPr>
          <w:rFonts w:eastAsia="Times New Roman" w:cs="Times New Roman"/>
          <w:sz w:val="22"/>
          <w:szCs w:val="22"/>
          <w:lang w:eastAsia="en-GB"/>
        </w:rPr>
        <w:t>i</w:t>
      </w:r>
      <w:r w:rsidR="00BB0A85" w:rsidRPr="006A03DE">
        <w:rPr>
          <w:rFonts w:eastAsia="Times New Roman" w:cs="Times New Roman"/>
          <w:sz w:val="22"/>
          <w:szCs w:val="22"/>
          <w:lang w:eastAsia="en-GB"/>
        </w:rPr>
        <w:t>t was a rags-to-riches story that captivated India. From a small trader of polyester yarn in the 1960s, who started</w:t>
      </w:r>
      <w:r w:rsidR="00BB0A85">
        <w:rPr>
          <w:rFonts w:eastAsia="Times New Roman" w:cs="Times New Roman"/>
          <w:sz w:val="22"/>
          <w:szCs w:val="22"/>
          <w:lang w:eastAsia="en-GB"/>
        </w:rPr>
        <w:t xml:space="preserve"> the business with just INR 15000</w:t>
      </w:r>
      <w:r w:rsidR="00BB0A85" w:rsidRPr="006A03DE">
        <w:rPr>
          <w:rFonts w:eastAsia="Times New Roman" w:cs="Times New Roman"/>
          <w:sz w:val="22"/>
          <w:szCs w:val="22"/>
          <w:lang w:eastAsia="en-GB"/>
        </w:rPr>
        <w:t xml:space="preserve"> to creating a petrochemicals giant, it was a meteoric rise. Indeed, the passing away of the doyen of the `75,000-crore Reliance Group, who also pioneered India’s equity cult in 20</w:t>
      </w:r>
      <w:r w:rsidR="00BB0A85">
        <w:rPr>
          <w:rFonts w:eastAsia="Times New Roman" w:cs="Times New Roman"/>
          <w:sz w:val="22"/>
          <w:szCs w:val="22"/>
          <w:lang w:eastAsia="en-GB"/>
        </w:rPr>
        <w:t>02, marked the end of an era.</w:t>
      </w:r>
      <w:r w:rsidR="00BB0A85">
        <w:rPr>
          <w:rFonts w:eastAsia="Times New Roman" w:cs="Times New Roman"/>
          <w:color w:val="333333"/>
          <w:sz w:val="22"/>
          <w:szCs w:val="22"/>
          <w:shd w:val="clear" w:color="auto" w:fill="FFFFFF"/>
          <w:lang w:eastAsia="en-GB"/>
        </w:rPr>
        <w:t xml:space="preserve"> A</w:t>
      </w:r>
      <w:r w:rsidR="00BB0A85" w:rsidRPr="00727171">
        <w:rPr>
          <w:rFonts w:eastAsia="Times New Roman" w:cs="Times New Roman"/>
          <w:color w:val="333333"/>
          <w:sz w:val="22"/>
          <w:szCs w:val="22"/>
          <w:shd w:val="clear" w:color="auto" w:fill="FFFFFF"/>
          <w:lang w:eastAsia="en-GB"/>
        </w:rPr>
        <w:t>s he took one step at a time to become one of the industrial giants of the country. Fuelled by an aim to ‘Think Big, Think Differently, Think Fast and Think Ahead’ his capacities in the entrepreneurial sector were in stark contrast with his competitors, as he promised his dealers a deal that was revolutionary, ‘profit we share, losses are mine’. It was through his zeal, bonhomie and invincible spirit of conquering the universe that he transformed his men from clay into steel and helped them attain the pinnacle of success</w:t>
      </w:r>
    </w:p>
    <w:p w14:paraId="0AEA4D5E" w14:textId="77777777" w:rsidR="00972B23" w:rsidRPr="00E94571" w:rsidRDefault="0060379E" w:rsidP="00727171">
      <w:pPr>
        <w:rPr>
          <w:rFonts w:eastAsia="Times New Roman" w:cs="Times New Roman"/>
          <w:color w:val="333333"/>
          <w:sz w:val="22"/>
          <w:szCs w:val="22"/>
          <w:shd w:val="clear" w:color="auto" w:fill="FFFFFF"/>
          <w:lang w:eastAsia="en-GB"/>
        </w:rPr>
      </w:pPr>
    </w:p>
    <w:p w14:paraId="59A6BDFA" w14:textId="77777777" w:rsidR="00972B23" w:rsidRPr="00727171" w:rsidRDefault="0060379E" w:rsidP="00727171">
      <w:pPr>
        <w:rPr>
          <w:rFonts w:eastAsia="Times New Roman" w:cs="Times New Roman"/>
          <w:sz w:val="22"/>
          <w:szCs w:val="22"/>
          <w:lang w:eastAsia="en-GB"/>
        </w:rPr>
      </w:pPr>
    </w:p>
    <w:p w14:paraId="17C98654" w14:textId="77777777" w:rsidR="00727171" w:rsidRPr="00E94571" w:rsidRDefault="0060379E" w:rsidP="00FF044B">
      <w:pPr>
        <w:rPr>
          <w:rFonts w:eastAsia="Times New Roman" w:cs="Times New Roman"/>
          <w:sz w:val="22"/>
          <w:szCs w:val="22"/>
          <w:lang w:eastAsia="en-GB"/>
        </w:rPr>
      </w:pPr>
    </w:p>
    <w:p w14:paraId="745D7047" w14:textId="77777777" w:rsidR="0092115B" w:rsidRDefault="0092115B" w:rsidP="00F10D1A">
      <w:pPr>
        <w:pStyle w:val="NormalWeb"/>
        <w:rPr>
          <w:rFonts w:asciiTheme="minorHAnsi" w:hAnsiTheme="minorHAnsi"/>
          <w:b/>
          <w:color w:val="000000"/>
          <w:sz w:val="22"/>
          <w:szCs w:val="22"/>
          <w:u w:val="thick"/>
        </w:rPr>
      </w:pPr>
    </w:p>
    <w:p w14:paraId="5C98AD99" w14:textId="415BC576" w:rsidR="00F10D1A" w:rsidRPr="008C5E3C" w:rsidRDefault="00BB0A85" w:rsidP="00F10D1A">
      <w:pPr>
        <w:pStyle w:val="NormalWeb"/>
        <w:rPr>
          <w:rFonts w:asciiTheme="minorHAnsi" w:hAnsiTheme="minorHAnsi"/>
          <w:b/>
          <w:color w:val="000000"/>
          <w:sz w:val="22"/>
          <w:szCs w:val="22"/>
          <w:u w:val="thick"/>
        </w:rPr>
      </w:pPr>
      <w:r w:rsidRPr="008C5E3C">
        <w:rPr>
          <w:rFonts w:asciiTheme="minorHAnsi" w:hAnsiTheme="minorHAnsi"/>
          <w:b/>
          <w:color w:val="000000"/>
          <w:sz w:val="22"/>
          <w:szCs w:val="22"/>
          <w:u w:val="thick"/>
        </w:rPr>
        <w:lastRenderedPageBreak/>
        <w:t xml:space="preserve">Conclusion </w:t>
      </w:r>
    </w:p>
    <w:p w14:paraId="4C6A9AAA" w14:textId="7CA7608B" w:rsidR="00603281" w:rsidRPr="00E94571" w:rsidRDefault="00BB0A85" w:rsidP="00F10D1A">
      <w:pPr>
        <w:pStyle w:val="NormalWeb"/>
        <w:rPr>
          <w:rFonts w:asciiTheme="minorHAnsi" w:hAnsiTheme="minorHAnsi"/>
          <w:color w:val="000000"/>
          <w:sz w:val="22"/>
          <w:szCs w:val="22"/>
        </w:rPr>
      </w:pPr>
      <w:r w:rsidRPr="00E94571">
        <w:rPr>
          <w:rFonts w:asciiTheme="minorHAnsi" w:hAnsiTheme="minorHAnsi"/>
          <w:color w:val="000000"/>
          <w:sz w:val="22"/>
          <w:szCs w:val="22"/>
        </w:rPr>
        <w:t xml:space="preserve">Entrepreneurship is not just about innovation and implementation. It’s also about out of the box thinking to brainstorm ideas and hire right people to execute these ideas.  However, these types of businessmen cannot become entrepreneurs without additional characteristics. With the study of diffusion of innovation by different adopter categories it's very confusing defining an individual as a genuine </w:t>
      </w:r>
      <w:r>
        <w:rPr>
          <w:rStyle w:val="CommentReference"/>
        </w:rPr>
        <w:commentReference w:id="26"/>
      </w:r>
      <w:r w:rsidRPr="00E94571">
        <w:rPr>
          <w:rFonts w:asciiTheme="minorHAnsi" w:hAnsiTheme="minorHAnsi"/>
          <w:color w:val="000000"/>
          <w:sz w:val="22"/>
          <w:szCs w:val="22"/>
        </w:rPr>
        <w:t>entrepreneur.  The rewards for the successful entrepreneurs</w:t>
      </w:r>
      <w:commentRangeStart w:id="27"/>
      <w:r w:rsidRPr="00E94571">
        <w:rPr>
          <w:rFonts w:asciiTheme="minorHAnsi" w:hAnsiTheme="minorHAnsi"/>
          <w:color w:val="000000"/>
          <w:sz w:val="22"/>
          <w:szCs w:val="22"/>
        </w:rPr>
        <w:t xml:space="preserve"> are more than monetary and sometimes bring about change in </w:t>
      </w:r>
      <w:commentRangeEnd w:id="27"/>
      <w:r>
        <w:rPr>
          <w:rStyle w:val="CommentReference"/>
        </w:rPr>
        <w:commentReference w:id="28"/>
      </w:r>
      <w:r>
        <w:rPr>
          <w:rStyle w:val="CommentReference"/>
        </w:rPr>
        <w:commentReference w:id="29"/>
      </w:r>
      <w:r w:rsidRPr="00E94571">
        <w:rPr>
          <w:rFonts w:asciiTheme="minorHAnsi" w:hAnsiTheme="minorHAnsi"/>
          <w:color w:val="000000"/>
          <w:sz w:val="22"/>
          <w:szCs w:val="22"/>
        </w:rPr>
        <w:t xml:space="preserve">society and sense of achievement. </w:t>
      </w:r>
      <w:r>
        <w:rPr>
          <w:rStyle w:val="CommentReference"/>
        </w:rPr>
        <w:commentReference w:id="27"/>
      </w:r>
    </w:p>
    <w:p w14:paraId="5E0C3392" w14:textId="4E71BE35" w:rsidR="00431BCB" w:rsidRPr="00E94571" w:rsidRDefault="00BB0A85" w:rsidP="00F10D1A">
      <w:pPr>
        <w:pStyle w:val="NormalWeb"/>
        <w:rPr>
          <w:rFonts w:asciiTheme="minorHAnsi" w:hAnsiTheme="minorHAnsi"/>
          <w:color w:val="000000"/>
          <w:sz w:val="22"/>
          <w:szCs w:val="22"/>
        </w:rPr>
      </w:pPr>
      <w:r w:rsidRPr="00E94571">
        <w:rPr>
          <w:rFonts w:asciiTheme="minorHAnsi" w:hAnsiTheme="minorHAnsi"/>
          <w:color w:val="000000"/>
          <w:sz w:val="22"/>
          <w:szCs w:val="22"/>
        </w:rPr>
        <w:t xml:space="preserve">The future will remain same with the study of the disruptive machine the whole process will go </w:t>
      </w:r>
      <w:r>
        <w:rPr>
          <w:rStyle w:val="CommentReference"/>
        </w:rPr>
        <w:commentReference w:id="30"/>
      </w:r>
      <w:r w:rsidRPr="00E94571">
        <w:rPr>
          <w:rFonts w:asciiTheme="minorHAnsi" w:hAnsiTheme="minorHAnsi"/>
          <w:color w:val="000000"/>
          <w:sz w:val="22"/>
          <w:szCs w:val="22"/>
        </w:rPr>
        <w:t>around with the shrink of existent market and popping of new markets. It is all about bringing new ideas, out of the box approaches and fixing solutions at the right time.</w:t>
      </w:r>
    </w:p>
    <w:p w14:paraId="283BED48" w14:textId="77777777" w:rsidR="00DA0AE2" w:rsidRDefault="00DA0AE2" w:rsidP="00F10D1A">
      <w:pPr>
        <w:pStyle w:val="NormalWeb"/>
        <w:rPr>
          <w:rFonts w:asciiTheme="minorHAnsi" w:hAnsiTheme="minorHAnsi"/>
          <w:b/>
          <w:color w:val="000000"/>
          <w:sz w:val="22"/>
          <w:szCs w:val="22"/>
          <w:u w:val="thick"/>
        </w:rPr>
      </w:pPr>
    </w:p>
    <w:p w14:paraId="08026360" w14:textId="77777777" w:rsidR="000F2CA1" w:rsidRDefault="000F2CA1" w:rsidP="00F10D1A">
      <w:pPr>
        <w:pStyle w:val="NormalWeb"/>
        <w:rPr>
          <w:rFonts w:asciiTheme="minorHAnsi" w:hAnsiTheme="minorHAnsi"/>
          <w:b/>
          <w:color w:val="000000"/>
          <w:sz w:val="22"/>
          <w:szCs w:val="22"/>
          <w:u w:val="thick"/>
        </w:rPr>
      </w:pPr>
    </w:p>
    <w:p w14:paraId="5EAAFCB7" w14:textId="77777777" w:rsidR="000F2CA1" w:rsidRDefault="000F2CA1" w:rsidP="00F10D1A">
      <w:pPr>
        <w:pStyle w:val="NormalWeb"/>
        <w:rPr>
          <w:rFonts w:asciiTheme="minorHAnsi" w:hAnsiTheme="minorHAnsi"/>
          <w:b/>
          <w:color w:val="000000"/>
          <w:sz w:val="22"/>
          <w:szCs w:val="22"/>
          <w:u w:val="thick"/>
        </w:rPr>
      </w:pPr>
    </w:p>
    <w:p w14:paraId="60ADE413" w14:textId="77777777" w:rsidR="000F2CA1" w:rsidRDefault="000F2CA1" w:rsidP="00F10D1A">
      <w:pPr>
        <w:pStyle w:val="NormalWeb"/>
        <w:rPr>
          <w:rFonts w:asciiTheme="minorHAnsi" w:hAnsiTheme="minorHAnsi"/>
          <w:b/>
          <w:color w:val="000000"/>
          <w:sz w:val="22"/>
          <w:szCs w:val="22"/>
          <w:u w:val="thick"/>
        </w:rPr>
      </w:pPr>
    </w:p>
    <w:p w14:paraId="0A13A6D0" w14:textId="77777777" w:rsidR="000F2CA1" w:rsidRDefault="000F2CA1" w:rsidP="00F10D1A">
      <w:pPr>
        <w:pStyle w:val="NormalWeb"/>
        <w:rPr>
          <w:rFonts w:asciiTheme="minorHAnsi" w:hAnsiTheme="minorHAnsi"/>
          <w:b/>
          <w:color w:val="000000"/>
          <w:sz w:val="22"/>
          <w:szCs w:val="22"/>
          <w:u w:val="thick"/>
        </w:rPr>
      </w:pPr>
    </w:p>
    <w:p w14:paraId="572F30DE" w14:textId="77777777" w:rsidR="008A039A" w:rsidRDefault="008A039A" w:rsidP="00F10D1A">
      <w:pPr>
        <w:pStyle w:val="NormalWeb"/>
        <w:rPr>
          <w:rFonts w:asciiTheme="minorHAnsi" w:hAnsiTheme="minorHAnsi"/>
          <w:b/>
          <w:color w:val="000000"/>
          <w:sz w:val="22"/>
          <w:szCs w:val="22"/>
          <w:u w:val="thick"/>
        </w:rPr>
      </w:pPr>
    </w:p>
    <w:p w14:paraId="48728772" w14:textId="77777777" w:rsidR="008A039A" w:rsidRDefault="008A039A" w:rsidP="00F10D1A">
      <w:pPr>
        <w:pStyle w:val="NormalWeb"/>
        <w:rPr>
          <w:rFonts w:asciiTheme="minorHAnsi" w:hAnsiTheme="minorHAnsi"/>
          <w:b/>
          <w:color w:val="000000"/>
          <w:sz w:val="22"/>
          <w:szCs w:val="22"/>
          <w:u w:val="thick"/>
        </w:rPr>
      </w:pPr>
    </w:p>
    <w:p w14:paraId="6CC2EF3C" w14:textId="77777777" w:rsidR="008A039A" w:rsidRDefault="008A039A" w:rsidP="00F10D1A">
      <w:pPr>
        <w:pStyle w:val="NormalWeb"/>
        <w:rPr>
          <w:rFonts w:asciiTheme="minorHAnsi" w:hAnsiTheme="minorHAnsi"/>
          <w:b/>
          <w:color w:val="000000"/>
          <w:sz w:val="22"/>
          <w:szCs w:val="22"/>
          <w:u w:val="thick"/>
        </w:rPr>
      </w:pPr>
    </w:p>
    <w:p w14:paraId="0D60D44D" w14:textId="77777777" w:rsidR="008A039A" w:rsidRDefault="008A039A" w:rsidP="00F10D1A">
      <w:pPr>
        <w:pStyle w:val="NormalWeb"/>
        <w:rPr>
          <w:rFonts w:asciiTheme="minorHAnsi" w:hAnsiTheme="minorHAnsi"/>
          <w:b/>
          <w:color w:val="000000"/>
          <w:sz w:val="22"/>
          <w:szCs w:val="22"/>
          <w:u w:val="thick"/>
        </w:rPr>
      </w:pPr>
    </w:p>
    <w:p w14:paraId="56BD390E" w14:textId="77777777" w:rsidR="008A039A" w:rsidRDefault="008A039A" w:rsidP="00F10D1A">
      <w:pPr>
        <w:pStyle w:val="NormalWeb"/>
        <w:rPr>
          <w:rFonts w:asciiTheme="minorHAnsi" w:hAnsiTheme="minorHAnsi"/>
          <w:b/>
          <w:color w:val="000000"/>
          <w:sz w:val="22"/>
          <w:szCs w:val="22"/>
          <w:u w:val="thick"/>
        </w:rPr>
      </w:pPr>
    </w:p>
    <w:p w14:paraId="3442B8EF" w14:textId="77777777" w:rsidR="008A039A" w:rsidRDefault="008A039A" w:rsidP="00F10D1A">
      <w:pPr>
        <w:pStyle w:val="NormalWeb"/>
        <w:rPr>
          <w:rFonts w:asciiTheme="minorHAnsi" w:hAnsiTheme="minorHAnsi"/>
          <w:b/>
          <w:color w:val="000000"/>
          <w:sz w:val="22"/>
          <w:szCs w:val="22"/>
          <w:u w:val="thick"/>
        </w:rPr>
      </w:pPr>
    </w:p>
    <w:p w14:paraId="7EBD8369" w14:textId="77777777" w:rsidR="008A039A" w:rsidRDefault="008A039A" w:rsidP="00F10D1A">
      <w:pPr>
        <w:pStyle w:val="NormalWeb"/>
        <w:rPr>
          <w:rFonts w:asciiTheme="minorHAnsi" w:hAnsiTheme="minorHAnsi"/>
          <w:b/>
          <w:color w:val="000000"/>
          <w:sz w:val="22"/>
          <w:szCs w:val="22"/>
          <w:u w:val="thick"/>
        </w:rPr>
      </w:pPr>
    </w:p>
    <w:p w14:paraId="47674423" w14:textId="77777777" w:rsidR="008A039A" w:rsidRDefault="008A039A" w:rsidP="00F10D1A">
      <w:pPr>
        <w:pStyle w:val="NormalWeb"/>
        <w:rPr>
          <w:rFonts w:asciiTheme="minorHAnsi" w:hAnsiTheme="minorHAnsi"/>
          <w:b/>
          <w:color w:val="000000"/>
          <w:sz w:val="22"/>
          <w:szCs w:val="22"/>
          <w:u w:val="thick"/>
        </w:rPr>
      </w:pPr>
    </w:p>
    <w:p w14:paraId="5FADC941" w14:textId="77777777" w:rsidR="008A039A" w:rsidRDefault="008A039A" w:rsidP="00F10D1A">
      <w:pPr>
        <w:pStyle w:val="NormalWeb"/>
        <w:rPr>
          <w:rFonts w:asciiTheme="minorHAnsi" w:hAnsiTheme="minorHAnsi"/>
          <w:b/>
          <w:color w:val="000000"/>
          <w:sz w:val="22"/>
          <w:szCs w:val="22"/>
          <w:u w:val="thick"/>
        </w:rPr>
      </w:pPr>
    </w:p>
    <w:p w14:paraId="290EBAF3" w14:textId="77777777" w:rsidR="008A039A" w:rsidRDefault="008A039A" w:rsidP="00F10D1A">
      <w:pPr>
        <w:pStyle w:val="NormalWeb"/>
        <w:rPr>
          <w:rFonts w:asciiTheme="minorHAnsi" w:hAnsiTheme="minorHAnsi"/>
          <w:b/>
          <w:color w:val="000000"/>
          <w:sz w:val="22"/>
          <w:szCs w:val="22"/>
          <w:u w:val="thick"/>
        </w:rPr>
      </w:pPr>
    </w:p>
    <w:p w14:paraId="3526CB2E" w14:textId="77777777" w:rsidR="008A039A" w:rsidRDefault="008A039A" w:rsidP="00F10D1A">
      <w:pPr>
        <w:pStyle w:val="NormalWeb"/>
        <w:rPr>
          <w:rFonts w:asciiTheme="minorHAnsi" w:hAnsiTheme="minorHAnsi"/>
          <w:b/>
          <w:color w:val="000000"/>
          <w:sz w:val="22"/>
          <w:szCs w:val="22"/>
          <w:u w:val="thick"/>
        </w:rPr>
      </w:pPr>
    </w:p>
    <w:p w14:paraId="2C4D6174" w14:textId="77777777" w:rsidR="008A039A" w:rsidRDefault="008A039A" w:rsidP="00F10D1A">
      <w:pPr>
        <w:pStyle w:val="NormalWeb"/>
        <w:rPr>
          <w:rFonts w:asciiTheme="minorHAnsi" w:hAnsiTheme="minorHAnsi"/>
          <w:b/>
          <w:color w:val="000000"/>
          <w:sz w:val="22"/>
          <w:szCs w:val="22"/>
          <w:u w:val="thick"/>
        </w:rPr>
      </w:pPr>
    </w:p>
    <w:p w14:paraId="2FA06C65" w14:textId="77777777" w:rsidR="008A039A" w:rsidRDefault="008A039A" w:rsidP="00F10D1A">
      <w:pPr>
        <w:pStyle w:val="NormalWeb"/>
        <w:rPr>
          <w:rFonts w:asciiTheme="minorHAnsi" w:hAnsiTheme="minorHAnsi"/>
          <w:b/>
          <w:color w:val="000000"/>
          <w:sz w:val="22"/>
          <w:szCs w:val="22"/>
          <w:u w:val="thick"/>
        </w:rPr>
      </w:pPr>
    </w:p>
    <w:p w14:paraId="386B1C95" w14:textId="77777777" w:rsidR="008A039A" w:rsidRDefault="008A039A" w:rsidP="00F10D1A">
      <w:pPr>
        <w:pStyle w:val="NormalWeb"/>
        <w:rPr>
          <w:rFonts w:asciiTheme="minorHAnsi" w:hAnsiTheme="minorHAnsi"/>
          <w:b/>
          <w:color w:val="000000"/>
          <w:sz w:val="22"/>
          <w:szCs w:val="22"/>
          <w:u w:val="thick"/>
        </w:rPr>
      </w:pPr>
    </w:p>
    <w:p w14:paraId="00345B52" w14:textId="77777777" w:rsidR="008A039A" w:rsidRDefault="008A039A" w:rsidP="00F10D1A">
      <w:pPr>
        <w:pStyle w:val="NormalWeb"/>
        <w:rPr>
          <w:rFonts w:asciiTheme="minorHAnsi" w:hAnsiTheme="minorHAnsi"/>
          <w:b/>
          <w:color w:val="000000"/>
          <w:sz w:val="22"/>
          <w:szCs w:val="22"/>
          <w:u w:val="thick"/>
        </w:rPr>
      </w:pPr>
    </w:p>
    <w:p w14:paraId="5B25CA54" w14:textId="27050A77" w:rsidR="00603281" w:rsidRDefault="00BB0A85" w:rsidP="00F10D1A">
      <w:pPr>
        <w:pStyle w:val="NormalWeb"/>
        <w:rPr>
          <w:rFonts w:asciiTheme="minorHAnsi" w:hAnsiTheme="minorHAnsi"/>
          <w:b/>
          <w:color w:val="000000"/>
          <w:sz w:val="22"/>
          <w:szCs w:val="22"/>
          <w:u w:val="thick"/>
        </w:rPr>
      </w:pPr>
      <w:r w:rsidRPr="008C5E3C">
        <w:rPr>
          <w:rFonts w:asciiTheme="minorHAnsi" w:hAnsiTheme="minorHAnsi"/>
          <w:b/>
          <w:color w:val="000000"/>
          <w:sz w:val="22"/>
          <w:szCs w:val="22"/>
          <w:u w:val="thick"/>
        </w:rPr>
        <w:t>References</w:t>
      </w:r>
    </w:p>
    <w:p w14:paraId="462A3489" w14:textId="3485CF91" w:rsidR="00ED79CF" w:rsidRDefault="00ED79CF" w:rsidP="00603281">
      <w:pPr>
        <w:rPr>
          <w:rFonts w:eastAsia="Times New Roman" w:cs="Times New Roman"/>
          <w:sz w:val="22"/>
          <w:szCs w:val="22"/>
          <w:lang w:eastAsia="en-GB"/>
        </w:rPr>
      </w:pPr>
      <w:r>
        <w:rPr>
          <w:rFonts w:eastAsia="Times New Roman" w:cs="Times New Roman"/>
          <w:sz w:val="22"/>
          <w:szCs w:val="22"/>
          <w:lang w:eastAsia="en-GB"/>
        </w:rPr>
        <w:t>Joseph A Schumpeter</w:t>
      </w:r>
      <w:r w:rsidR="00640109">
        <w:rPr>
          <w:rFonts w:eastAsia="Times New Roman" w:cs="Times New Roman"/>
          <w:sz w:val="22"/>
          <w:szCs w:val="22"/>
          <w:lang w:eastAsia="en-GB"/>
        </w:rPr>
        <w:t xml:space="preserve">, (Nov </w:t>
      </w:r>
      <w:r>
        <w:rPr>
          <w:rFonts w:eastAsia="Times New Roman" w:cs="Times New Roman"/>
          <w:sz w:val="22"/>
          <w:szCs w:val="22"/>
          <w:lang w:eastAsia="en-GB"/>
        </w:rPr>
        <w:t>1947)</w:t>
      </w:r>
      <w:r w:rsidR="00640109">
        <w:rPr>
          <w:rFonts w:eastAsia="Times New Roman" w:cs="Times New Roman"/>
          <w:sz w:val="22"/>
          <w:szCs w:val="22"/>
          <w:lang w:eastAsia="en-GB"/>
        </w:rPr>
        <w:t xml:space="preserve"> ‘</w:t>
      </w:r>
      <w:r w:rsidRPr="00640109">
        <w:rPr>
          <w:rFonts w:eastAsia="Times New Roman" w:cs="Times New Roman"/>
          <w:sz w:val="22"/>
          <w:szCs w:val="22"/>
          <w:lang w:eastAsia="en-GB"/>
        </w:rPr>
        <w:t>The journal of economic history</w:t>
      </w:r>
      <w:r w:rsidR="00640109" w:rsidRPr="00640109">
        <w:rPr>
          <w:rFonts w:eastAsia="Times New Roman" w:cs="Times New Roman"/>
          <w:sz w:val="22"/>
          <w:szCs w:val="22"/>
          <w:lang w:eastAsia="en-GB"/>
        </w:rPr>
        <w:t>’</w:t>
      </w:r>
      <w:r w:rsidR="00640109">
        <w:rPr>
          <w:rFonts w:eastAsia="Times New Roman" w:cs="Times New Roman"/>
          <w:sz w:val="22"/>
          <w:szCs w:val="22"/>
          <w:lang w:eastAsia="en-GB"/>
        </w:rPr>
        <w:t xml:space="preserve">, </w:t>
      </w:r>
      <w:r w:rsidR="00640109" w:rsidRPr="00640109">
        <w:rPr>
          <w:rFonts w:eastAsia="Times New Roman" w:cs="Times New Roman"/>
          <w:i/>
          <w:sz w:val="22"/>
          <w:szCs w:val="22"/>
          <w:lang w:eastAsia="en-GB"/>
        </w:rPr>
        <w:t>The creative response in economic history</w:t>
      </w:r>
      <w:r w:rsidR="00640109">
        <w:rPr>
          <w:rFonts w:eastAsia="Times New Roman" w:cs="Times New Roman"/>
          <w:i/>
          <w:sz w:val="22"/>
          <w:szCs w:val="22"/>
          <w:lang w:eastAsia="en-GB"/>
        </w:rPr>
        <w:t>,</w:t>
      </w:r>
      <w:r w:rsidR="00640109">
        <w:rPr>
          <w:rFonts w:eastAsia="Times New Roman" w:cs="Times New Roman"/>
          <w:sz w:val="22"/>
          <w:szCs w:val="22"/>
          <w:lang w:eastAsia="en-GB"/>
        </w:rPr>
        <w:t xml:space="preserve"> Vol. 7, No.2, pp.</w:t>
      </w:r>
      <w:r w:rsidR="00E525F3">
        <w:rPr>
          <w:rFonts w:eastAsia="Times New Roman" w:cs="Times New Roman"/>
          <w:sz w:val="22"/>
          <w:szCs w:val="22"/>
          <w:lang w:eastAsia="en-GB"/>
        </w:rPr>
        <w:t>150. [</w:t>
      </w:r>
      <w:r w:rsidR="00640109">
        <w:rPr>
          <w:rFonts w:eastAsia="Times New Roman" w:cs="Times New Roman"/>
          <w:sz w:val="22"/>
          <w:szCs w:val="22"/>
          <w:lang w:eastAsia="en-GB"/>
        </w:rPr>
        <w:t xml:space="preserve">online] available </w:t>
      </w:r>
      <w:r w:rsidR="002D232B">
        <w:rPr>
          <w:rFonts w:eastAsia="Times New Roman" w:cs="Times New Roman"/>
          <w:sz w:val="22"/>
          <w:szCs w:val="22"/>
          <w:lang w:eastAsia="en-GB"/>
        </w:rPr>
        <w:t>at:</w:t>
      </w:r>
      <w:r w:rsidR="00640109">
        <w:rPr>
          <w:rFonts w:eastAsia="Times New Roman" w:cs="Times New Roman"/>
          <w:sz w:val="22"/>
          <w:szCs w:val="22"/>
          <w:lang w:eastAsia="en-GB"/>
        </w:rPr>
        <w:t xml:space="preserve"> </w:t>
      </w:r>
      <w:hyperlink r:id="rId8" w:history="1">
        <w:r w:rsidR="00640109" w:rsidRPr="00D85E45">
          <w:rPr>
            <w:rStyle w:val="Hyperlink"/>
            <w:rFonts w:eastAsia="Times New Roman" w:cs="Times New Roman"/>
            <w:sz w:val="22"/>
            <w:szCs w:val="22"/>
            <w:lang w:eastAsia="en-GB"/>
          </w:rPr>
          <w:t>http://www.jstor.org/stable/2113338</w:t>
        </w:r>
      </w:hyperlink>
      <w:r w:rsidR="00640109">
        <w:rPr>
          <w:rFonts w:eastAsia="Times New Roman" w:cs="Times New Roman"/>
          <w:sz w:val="22"/>
          <w:szCs w:val="22"/>
          <w:lang w:eastAsia="en-GB"/>
        </w:rPr>
        <w:t xml:space="preserve"> [</w:t>
      </w:r>
      <w:r w:rsidR="002D232B">
        <w:rPr>
          <w:rFonts w:eastAsia="Times New Roman" w:cs="Times New Roman"/>
          <w:sz w:val="22"/>
          <w:szCs w:val="22"/>
          <w:lang w:eastAsia="en-GB"/>
        </w:rPr>
        <w:t>accessed:</w:t>
      </w:r>
      <w:r w:rsidR="00640109">
        <w:rPr>
          <w:rFonts w:eastAsia="Times New Roman" w:cs="Times New Roman"/>
          <w:sz w:val="22"/>
          <w:szCs w:val="22"/>
          <w:lang w:eastAsia="en-GB"/>
        </w:rPr>
        <w:t xml:space="preserve"> 5th November 2017]</w:t>
      </w:r>
    </w:p>
    <w:p w14:paraId="365740BE" w14:textId="77777777" w:rsidR="00635E55" w:rsidRPr="00E94571" w:rsidRDefault="0060379E" w:rsidP="00603281">
      <w:pPr>
        <w:rPr>
          <w:rFonts w:eastAsia="Times New Roman" w:cs="Times New Roman"/>
          <w:sz w:val="22"/>
          <w:szCs w:val="22"/>
          <w:lang w:eastAsia="en-GB"/>
        </w:rPr>
      </w:pPr>
    </w:p>
    <w:p w14:paraId="4C5B7FD5" w14:textId="1A8C712C" w:rsidR="00635E55" w:rsidRDefault="00AB545C" w:rsidP="00603281">
      <w:pPr>
        <w:rPr>
          <w:rFonts w:eastAsia="Times New Roman" w:cs="Times New Roman"/>
          <w:sz w:val="22"/>
          <w:szCs w:val="22"/>
          <w:lang w:eastAsia="en-GB"/>
        </w:rPr>
      </w:pPr>
      <w:r>
        <w:rPr>
          <w:rFonts w:eastAsia="Times New Roman" w:cs="Times New Roman"/>
          <w:sz w:val="22"/>
          <w:szCs w:val="22"/>
          <w:lang w:eastAsia="en-GB"/>
        </w:rPr>
        <w:t xml:space="preserve">Steve </w:t>
      </w:r>
      <w:proofErr w:type="spellStart"/>
      <w:r>
        <w:rPr>
          <w:rFonts w:eastAsia="Times New Roman" w:cs="Times New Roman"/>
          <w:sz w:val="22"/>
          <w:szCs w:val="22"/>
          <w:lang w:eastAsia="en-GB"/>
        </w:rPr>
        <w:t>Gedeon</w:t>
      </w:r>
      <w:proofErr w:type="spellEnd"/>
      <w:r>
        <w:rPr>
          <w:rFonts w:eastAsia="Times New Roman" w:cs="Times New Roman"/>
          <w:sz w:val="22"/>
          <w:szCs w:val="22"/>
          <w:lang w:eastAsia="en-GB"/>
        </w:rPr>
        <w:t xml:space="preserve">, (2010) ‘Entrepreneurial Practice Review’, </w:t>
      </w:r>
      <w:r w:rsidRPr="00AB545C">
        <w:rPr>
          <w:rFonts w:eastAsia="Times New Roman" w:cs="Times New Roman"/>
          <w:i/>
          <w:sz w:val="22"/>
          <w:szCs w:val="22"/>
          <w:lang w:eastAsia="en-GB"/>
        </w:rPr>
        <w:t xml:space="preserve">What is </w:t>
      </w:r>
      <w:r w:rsidR="00E525F3" w:rsidRPr="00AB545C">
        <w:rPr>
          <w:rFonts w:eastAsia="Times New Roman" w:cs="Times New Roman"/>
          <w:i/>
          <w:sz w:val="22"/>
          <w:szCs w:val="22"/>
          <w:lang w:eastAsia="en-GB"/>
        </w:rPr>
        <w:t>Entrepreneurship,</w:t>
      </w:r>
      <w:r>
        <w:rPr>
          <w:rFonts w:eastAsia="Times New Roman" w:cs="Times New Roman"/>
          <w:i/>
          <w:sz w:val="22"/>
          <w:szCs w:val="22"/>
          <w:lang w:eastAsia="en-GB"/>
        </w:rPr>
        <w:t xml:space="preserve"> </w:t>
      </w:r>
      <w:r w:rsidRPr="00AB545C">
        <w:rPr>
          <w:rFonts w:eastAsia="Times New Roman" w:cs="Times New Roman"/>
          <w:sz w:val="22"/>
          <w:szCs w:val="22"/>
          <w:lang w:eastAsia="en-GB"/>
        </w:rPr>
        <w:t>Vol.</w:t>
      </w:r>
      <w:r w:rsidR="002D232B" w:rsidRPr="00AB545C">
        <w:rPr>
          <w:rFonts w:eastAsia="Times New Roman" w:cs="Times New Roman"/>
          <w:sz w:val="22"/>
          <w:szCs w:val="22"/>
          <w:lang w:eastAsia="en-GB"/>
        </w:rPr>
        <w:t>1,</w:t>
      </w:r>
      <w:r w:rsidR="002D232B">
        <w:rPr>
          <w:rFonts w:eastAsia="Times New Roman" w:cs="Times New Roman"/>
          <w:sz w:val="22"/>
          <w:szCs w:val="22"/>
          <w:lang w:eastAsia="en-GB"/>
        </w:rPr>
        <w:t xml:space="preserve"> pp.</w:t>
      </w:r>
      <w:r w:rsidR="004F4DB9">
        <w:rPr>
          <w:rFonts w:eastAsia="Times New Roman" w:cs="Times New Roman"/>
          <w:sz w:val="22"/>
          <w:szCs w:val="22"/>
          <w:lang w:eastAsia="en-GB"/>
        </w:rPr>
        <w:t>17-30.</w:t>
      </w:r>
    </w:p>
    <w:p w14:paraId="6F0C4341" w14:textId="77777777" w:rsidR="00E525F3" w:rsidRDefault="00E525F3" w:rsidP="00603281">
      <w:pPr>
        <w:rPr>
          <w:rFonts w:eastAsia="Times New Roman" w:cs="Times New Roman"/>
          <w:sz w:val="22"/>
          <w:szCs w:val="22"/>
          <w:lang w:eastAsia="en-GB"/>
        </w:rPr>
      </w:pPr>
    </w:p>
    <w:p w14:paraId="447D1890" w14:textId="0AB81A99" w:rsidR="00E525F3" w:rsidRDefault="00E525F3" w:rsidP="00603281">
      <w:pPr>
        <w:rPr>
          <w:rFonts w:eastAsia="Times New Roman" w:cs="Times New Roman"/>
          <w:sz w:val="22"/>
          <w:szCs w:val="22"/>
          <w:lang w:eastAsia="en-GB"/>
        </w:rPr>
      </w:pPr>
      <w:r>
        <w:rPr>
          <w:rFonts w:eastAsia="Times New Roman" w:cs="Times New Roman"/>
          <w:sz w:val="22"/>
          <w:szCs w:val="22"/>
          <w:lang w:eastAsia="en-GB"/>
        </w:rPr>
        <w:t xml:space="preserve">Everett </w:t>
      </w:r>
      <w:r w:rsidR="005C1EF1">
        <w:rPr>
          <w:rFonts w:eastAsia="Times New Roman" w:cs="Times New Roman"/>
          <w:sz w:val="22"/>
          <w:szCs w:val="22"/>
          <w:lang w:eastAsia="en-GB"/>
        </w:rPr>
        <w:t>Rogers, (</w:t>
      </w:r>
      <w:r>
        <w:rPr>
          <w:rFonts w:eastAsia="Times New Roman" w:cs="Times New Roman"/>
          <w:sz w:val="22"/>
          <w:szCs w:val="22"/>
          <w:lang w:eastAsia="en-GB"/>
        </w:rPr>
        <w:t xml:space="preserve">1962) ‘Diffusion of innovation theory, </w:t>
      </w:r>
      <w:r w:rsidR="00A753CF">
        <w:rPr>
          <w:rFonts w:eastAsia="Times New Roman" w:cs="Times New Roman"/>
          <w:sz w:val="22"/>
          <w:szCs w:val="22"/>
          <w:lang w:eastAsia="en-GB"/>
        </w:rPr>
        <w:t>Boston University School of Public Health 2016’</w:t>
      </w:r>
      <w:hyperlink r:id="rId9" w:history="1">
        <w:r w:rsidR="00A753CF" w:rsidRPr="00D85E45">
          <w:rPr>
            <w:rStyle w:val="Hyperlink"/>
            <w:rFonts w:eastAsia="Times New Roman" w:cs="Times New Roman"/>
            <w:sz w:val="22"/>
            <w:szCs w:val="22"/>
            <w:lang w:eastAsia="en-GB"/>
          </w:rPr>
          <w:t>htt</w:t>
        </w:r>
        <w:r w:rsidR="00A753CF">
          <w:rPr>
            <w:rStyle w:val="Hyperlink"/>
            <w:rFonts w:eastAsia="Times New Roman" w:cs="Times New Roman"/>
            <w:sz w:val="22"/>
            <w:szCs w:val="22"/>
            <w:lang w:eastAsia="en-GB"/>
          </w:rPr>
          <w:t>p://sphweb.bumc.bu.edu/otlt/MPH</w:t>
        </w:r>
        <w:r w:rsidR="00A753CF" w:rsidRPr="00D85E45">
          <w:rPr>
            <w:rStyle w:val="Hyperlink"/>
            <w:rFonts w:eastAsia="Times New Roman" w:cs="Times New Roman"/>
            <w:sz w:val="22"/>
            <w:szCs w:val="22"/>
            <w:lang w:eastAsia="en-GB"/>
          </w:rPr>
          <w:t>Modules/SB/BehavioralChangeTheories/BehavioralChangeTheories4.html</w:t>
        </w:r>
      </w:hyperlink>
      <w:r w:rsidR="00A753CF">
        <w:rPr>
          <w:rFonts w:eastAsia="Times New Roman" w:cs="Times New Roman"/>
          <w:sz w:val="22"/>
          <w:szCs w:val="22"/>
          <w:lang w:eastAsia="en-GB"/>
        </w:rPr>
        <w:t xml:space="preserve"> [ Accessed: 5th November 2017]</w:t>
      </w:r>
    </w:p>
    <w:p w14:paraId="4A55DAA3" w14:textId="77777777" w:rsidR="00703883" w:rsidRDefault="00703883" w:rsidP="00603281">
      <w:pPr>
        <w:rPr>
          <w:rFonts w:eastAsia="Times New Roman" w:cs="Times New Roman"/>
          <w:sz w:val="22"/>
          <w:szCs w:val="22"/>
          <w:lang w:eastAsia="en-GB"/>
        </w:rPr>
      </w:pPr>
    </w:p>
    <w:p w14:paraId="5AB1754E" w14:textId="40CE3E1E" w:rsidR="00703883" w:rsidRDefault="00703883" w:rsidP="00603281">
      <w:pPr>
        <w:rPr>
          <w:rFonts w:eastAsia="Times New Roman" w:cs="Times New Roman"/>
          <w:sz w:val="22"/>
          <w:szCs w:val="22"/>
          <w:lang w:eastAsia="en-GB"/>
        </w:rPr>
      </w:pPr>
      <w:proofErr w:type="spellStart"/>
      <w:r>
        <w:rPr>
          <w:rFonts w:eastAsia="Times New Roman" w:cs="Times New Roman"/>
          <w:sz w:val="22"/>
          <w:szCs w:val="22"/>
          <w:lang w:eastAsia="en-GB"/>
        </w:rPr>
        <w:t>Chyi-lyi</w:t>
      </w:r>
      <w:proofErr w:type="spellEnd"/>
      <w:r>
        <w:rPr>
          <w:rFonts w:eastAsia="Times New Roman" w:cs="Times New Roman"/>
          <w:sz w:val="22"/>
          <w:szCs w:val="22"/>
          <w:lang w:eastAsia="en-GB"/>
        </w:rPr>
        <w:t xml:space="preserve"> Liang and Paul </w:t>
      </w:r>
      <w:r w:rsidR="0092115B">
        <w:rPr>
          <w:rFonts w:eastAsia="Times New Roman" w:cs="Times New Roman"/>
          <w:sz w:val="22"/>
          <w:szCs w:val="22"/>
          <w:lang w:eastAsia="en-GB"/>
        </w:rPr>
        <w:t>Dunn, (</w:t>
      </w:r>
      <w:r>
        <w:rPr>
          <w:rFonts w:eastAsia="Times New Roman" w:cs="Times New Roman"/>
          <w:sz w:val="22"/>
          <w:szCs w:val="22"/>
          <w:lang w:eastAsia="en-GB"/>
        </w:rPr>
        <w:t xml:space="preserve">2008) </w:t>
      </w:r>
      <w:r w:rsidR="0092115B">
        <w:rPr>
          <w:rFonts w:eastAsia="Times New Roman" w:cs="Times New Roman"/>
          <w:sz w:val="22"/>
          <w:szCs w:val="22"/>
          <w:lang w:eastAsia="en-GB"/>
        </w:rPr>
        <w:t>‘Academy</w:t>
      </w:r>
      <w:r>
        <w:rPr>
          <w:rFonts w:eastAsia="Times New Roman" w:cs="Times New Roman"/>
          <w:sz w:val="22"/>
          <w:szCs w:val="22"/>
          <w:lang w:eastAsia="en-GB"/>
        </w:rPr>
        <w:t xml:space="preserve"> of Entrepreneurship Journal’ </w:t>
      </w:r>
      <w:r w:rsidRPr="00074C94">
        <w:rPr>
          <w:rFonts w:eastAsia="Times New Roman" w:cs="Times New Roman"/>
          <w:i/>
          <w:sz w:val="22"/>
          <w:szCs w:val="22"/>
          <w:lang w:eastAsia="en-GB"/>
        </w:rPr>
        <w:t>Relationship between Entrepreneurial traits and Entrepreneurial Learning,</w:t>
      </w:r>
      <w:r>
        <w:rPr>
          <w:rFonts w:eastAsia="Times New Roman" w:cs="Times New Roman"/>
          <w:sz w:val="22"/>
          <w:szCs w:val="22"/>
          <w:lang w:eastAsia="en-GB"/>
        </w:rPr>
        <w:t xml:space="preserve"> Vol 14, Number </w:t>
      </w:r>
      <w:bookmarkStart w:id="31" w:name="_GoBack"/>
      <w:bookmarkEnd w:id="31"/>
      <w:r w:rsidR="0092115B">
        <w:rPr>
          <w:rFonts w:eastAsia="Times New Roman" w:cs="Times New Roman"/>
          <w:sz w:val="22"/>
          <w:szCs w:val="22"/>
          <w:lang w:eastAsia="en-GB"/>
        </w:rPr>
        <w:t>1, pp</w:t>
      </w:r>
      <w:r w:rsidR="00074C94">
        <w:rPr>
          <w:rFonts w:eastAsia="Times New Roman" w:cs="Times New Roman"/>
          <w:sz w:val="22"/>
          <w:szCs w:val="22"/>
          <w:lang w:eastAsia="en-GB"/>
        </w:rPr>
        <w:t xml:space="preserve"> 52-68.</w:t>
      </w:r>
      <w:r>
        <w:rPr>
          <w:rFonts w:eastAsia="Times New Roman" w:cs="Times New Roman"/>
          <w:sz w:val="22"/>
          <w:szCs w:val="22"/>
          <w:lang w:eastAsia="en-GB"/>
        </w:rPr>
        <w:t xml:space="preserve">  </w:t>
      </w:r>
    </w:p>
    <w:p w14:paraId="22F7A855" w14:textId="77777777" w:rsidR="00E525F3" w:rsidRPr="00AB545C" w:rsidRDefault="00E525F3" w:rsidP="00603281">
      <w:pPr>
        <w:rPr>
          <w:rFonts w:eastAsia="Times New Roman" w:cs="Times New Roman"/>
          <w:sz w:val="22"/>
          <w:szCs w:val="22"/>
          <w:lang w:eastAsia="en-GB"/>
        </w:rPr>
      </w:pPr>
    </w:p>
    <w:p w14:paraId="27DCDEB0" w14:textId="18290F29" w:rsidR="00B82196" w:rsidRPr="00E94571" w:rsidRDefault="00A15AD1" w:rsidP="00603281">
      <w:pPr>
        <w:rPr>
          <w:rFonts w:eastAsia="Times New Roman" w:cs="Times New Roman"/>
          <w:sz w:val="22"/>
          <w:szCs w:val="22"/>
          <w:lang w:eastAsia="en-GB"/>
        </w:rPr>
      </w:pPr>
      <w:r>
        <w:rPr>
          <w:rFonts w:eastAsia="Times New Roman" w:cs="Times New Roman"/>
          <w:sz w:val="22"/>
          <w:szCs w:val="22"/>
          <w:lang w:eastAsia="en-GB"/>
        </w:rPr>
        <w:t xml:space="preserve">Jill </w:t>
      </w:r>
      <w:proofErr w:type="spellStart"/>
      <w:r>
        <w:rPr>
          <w:rFonts w:eastAsia="Times New Roman" w:cs="Times New Roman"/>
          <w:sz w:val="22"/>
          <w:szCs w:val="22"/>
          <w:lang w:eastAsia="en-GB"/>
        </w:rPr>
        <w:t>Lepore</w:t>
      </w:r>
      <w:proofErr w:type="spellEnd"/>
      <w:r>
        <w:rPr>
          <w:rFonts w:eastAsia="Times New Roman" w:cs="Times New Roman"/>
          <w:sz w:val="22"/>
          <w:szCs w:val="22"/>
          <w:lang w:eastAsia="en-GB"/>
        </w:rPr>
        <w:t xml:space="preserve">, (2014) </w:t>
      </w:r>
      <w:r w:rsidR="00FA626A">
        <w:rPr>
          <w:rFonts w:eastAsia="Times New Roman" w:cs="Times New Roman"/>
          <w:sz w:val="22"/>
          <w:szCs w:val="22"/>
          <w:lang w:eastAsia="en-GB"/>
        </w:rPr>
        <w:t xml:space="preserve">‘The New Yorker’, </w:t>
      </w:r>
      <w:r w:rsidR="00FA626A" w:rsidRPr="00FA626A">
        <w:rPr>
          <w:rFonts w:eastAsia="Times New Roman" w:cs="Times New Roman"/>
          <w:i/>
          <w:sz w:val="22"/>
          <w:szCs w:val="22"/>
          <w:lang w:eastAsia="en-GB"/>
        </w:rPr>
        <w:t>The Disruption Machine</w:t>
      </w:r>
      <w:r w:rsidR="00FA626A">
        <w:rPr>
          <w:rFonts w:eastAsia="Times New Roman" w:cs="Times New Roman"/>
          <w:sz w:val="22"/>
          <w:szCs w:val="22"/>
          <w:lang w:eastAsia="en-GB"/>
        </w:rPr>
        <w:t>, 2014</w:t>
      </w:r>
      <w:r w:rsidR="005C1EF1">
        <w:rPr>
          <w:rFonts w:eastAsia="Times New Roman" w:cs="Times New Roman"/>
          <w:sz w:val="22"/>
          <w:szCs w:val="22"/>
          <w:lang w:eastAsia="en-GB"/>
        </w:rPr>
        <w:t xml:space="preserve"> </w:t>
      </w:r>
      <w:hyperlink r:id="rId10" w:history="1">
        <w:r w:rsidR="005C1EF1" w:rsidRPr="00D85E45">
          <w:rPr>
            <w:rStyle w:val="Hyperlink"/>
            <w:rFonts w:eastAsia="Times New Roman" w:cs="Times New Roman"/>
            <w:sz w:val="22"/>
            <w:szCs w:val="22"/>
            <w:lang w:eastAsia="en-GB"/>
          </w:rPr>
          <w:t>https://www.newyorker.com/magazine/2014/06/23/the-disruption-machine</w:t>
        </w:r>
      </w:hyperlink>
      <w:r w:rsidR="005C1EF1">
        <w:rPr>
          <w:rFonts w:eastAsia="Times New Roman" w:cs="Times New Roman"/>
          <w:sz w:val="22"/>
          <w:szCs w:val="22"/>
          <w:lang w:eastAsia="en-GB"/>
        </w:rPr>
        <w:t xml:space="preserve"> [Acessed:5th November 2017]</w:t>
      </w:r>
    </w:p>
    <w:p w14:paraId="43002C9E" w14:textId="2A3047E8" w:rsidR="00B82196" w:rsidRPr="00E94571" w:rsidRDefault="0060379E" w:rsidP="00603281">
      <w:pPr>
        <w:rPr>
          <w:rFonts w:eastAsia="Times New Roman" w:cs="Times New Roman"/>
          <w:sz w:val="22"/>
          <w:szCs w:val="22"/>
          <w:lang w:eastAsia="en-GB"/>
        </w:rPr>
      </w:pPr>
    </w:p>
    <w:p w14:paraId="56033F42" w14:textId="4F59DEE6" w:rsidR="00635E55" w:rsidRPr="00E94571" w:rsidRDefault="00BD58BB" w:rsidP="00603281">
      <w:pPr>
        <w:rPr>
          <w:rFonts w:eastAsia="Times New Roman" w:cs="Times New Roman"/>
          <w:sz w:val="22"/>
          <w:szCs w:val="22"/>
          <w:lang w:eastAsia="en-GB"/>
        </w:rPr>
      </w:pPr>
      <w:r>
        <w:rPr>
          <w:rFonts w:eastAsia="Times New Roman" w:cs="Times New Roman"/>
          <w:sz w:val="22"/>
          <w:szCs w:val="22"/>
          <w:lang w:eastAsia="en-GB"/>
        </w:rPr>
        <w:t>The Famous People, (2017) ‘</w:t>
      </w:r>
      <w:proofErr w:type="spellStart"/>
      <w:r>
        <w:rPr>
          <w:rFonts w:eastAsia="Times New Roman" w:cs="Times New Roman"/>
          <w:sz w:val="22"/>
          <w:szCs w:val="22"/>
          <w:lang w:eastAsia="en-GB"/>
        </w:rPr>
        <w:t>Dhirubhai</w:t>
      </w:r>
      <w:proofErr w:type="spellEnd"/>
      <w:r>
        <w:rPr>
          <w:rFonts w:eastAsia="Times New Roman" w:cs="Times New Roman"/>
          <w:sz w:val="22"/>
          <w:szCs w:val="22"/>
          <w:lang w:eastAsia="en-GB"/>
        </w:rPr>
        <w:t xml:space="preserve"> </w:t>
      </w:r>
      <w:proofErr w:type="spellStart"/>
      <w:r>
        <w:rPr>
          <w:rFonts w:eastAsia="Times New Roman" w:cs="Times New Roman"/>
          <w:sz w:val="22"/>
          <w:szCs w:val="22"/>
          <w:lang w:eastAsia="en-GB"/>
        </w:rPr>
        <w:t>Ambani</w:t>
      </w:r>
      <w:proofErr w:type="spellEnd"/>
      <w:r>
        <w:rPr>
          <w:rFonts w:eastAsia="Times New Roman" w:cs="Times New Roman"/>
          <w:sz w:val="22"/>
          <w:szCs w:val="22"/>
          <w:lang w:eastAsia="en-GB"/>
        </w:rPr>
        <w:t xml:space="preserve"> Biography’ September 2017. </w:t>
      </w:r>
      <w:hyperlink r:id="rId11" w:history="1">
        <w:r w:rsidRPr="00D85E45">
          <w:rPr>
            <w:rStyle w:val="Hyperlink"/>
            <w:rFonts w:eastAsia="Times New Roman" w:cs="Times New Roman"/>
            <w:sz w:val="22"/>
            <w:szCs w:val="22"/>
            <w:lang w:eastAsia="en-GB"/>
          </w:rPr>
          <w:t>https://www.famouspeople.com/profiles/dhirubhai-ambani-3748.php</w:t>
        </w:r>
      </w:hyperlink>
      <w:r>
        <w:rPr>
          <w:rFonts w:eastAsia="Times New Roman" w:cs="Times New Roman"/>
          <w:sz w:val="22"/>
          <w:szCs w:val="22"/>
          <w:lang w:eastAsia="en-GB"/>
        </w:rPr>
        <w:t xml:space="preserve"> [Accessed: 5th November 2017]</w:t>
      </w:r>
    </w:p>
    <w:p w14:paraId="26B9F976" w14:textId="5F4B9EF3" w:rsidR="00635E55" w:rsidRDefault="005C1EF1" w:rsidP="00603281">
      <w:pPr>
        <w:rPr>
          <w:rFonts w:eastAsia="Times New Roman" w:cs="Times New Roman"/>
          <w:sz w:val="22"/>
          <w:szCs w:val="22"/>
          <w:lang w:eastAsia="en-GB"/>
        </w:rPr>
      </w:pPr>
      <w:r>
        <w:rPr>
          <w:rFonts w:eastAsia="Times New Roman" w:cs="Times New Roman"/>
          <w:sz w:val="22"/>
          <w:szCs w:val="22"/>
          <w:lang w:eastAsia="en-GB"/>
        </w:rPr>
        <w:t xml:space="preserve"> </w:t>
      </w:r>
    </w:p>
    <w:p w14:paraId="08B987CA" w14:textId="77777777" w:rsidR="005D7811" w:rsidRDefault="0060379E" w:rsidP="00603281">
      <w:pPr>
        <w:rPr>
          <w:rFonts w:eastAsia="Times New Roman" w:cs="Times New Roman"/>
          <w:sz w:val="22"/>
          <w:szCs w:val="22"/>
          <w:lang w:eastAsia="en-GB"/>
        </w:rPr>
      </w:pPr>
    </w:p>
    <w:p w14:paraId="193B20C8" w14:textId="71860FBB" w:rsidR="005D7811" w:rsidRDefault="0060379E" w:rsidP="005D7811">
      <w:pPr>
        <w:shd w:val="clear" w:color="auto" w:fill="FFFFFF"/>
        <w:rPr>
          <w:rFonts w:ascii="Arial" w:eastAsia="Times New Roman" w:hAnsi="Arial" w:cs="Arial"/>
          <w:color w:val="32322F"/>
          <w:sz w:val="19"/>
          <w:szCs w:val="19"/>
          <w:bdr w:val="none" w:sz="0" w:space="0" w:color="auto" w:frame="1"/>
          <w:lang w:eastAsia="en-GB"/>
        </w:rPr>
      </w:pPr>
    </w:p>
    <w:p w14:paraId="27CFC760" w14:textId="77777777" w:rsidR="005D7811" w:rsidRDefault="0060379E" w:rsidP="005D7811">
      <w:pPr>
        <w:shd w:val="clear" w:color="auto" w:fill="FFFFFF"/>
        <w:rPr>
          <w:rFonts w:ascii="Arial" w:eastAsia="Times New Roman" w:hAnsi="Arial" w:cs="Arial"/>
          <w:color w:val="32322F"/>
          <w:sz w:val="19"/>
          <w:szCs w:val="19"/>
          <w:bdr w:val="none" w:sz="0" w:space="0" w:color="auto" w:frame="1"/>
          <w:lang w:eastAsia="en-GB"/>
        </w:rPr>
      </w:pPr>
    </w:p>
    <w:p w14:paraId="18630B70" w14:textId="5105A2A0" w:rsidR="005D7811" w:rsidRPr="005D7811" w:rsidRDefault="00BB0A85" w:rsidP="005D7811">
      <w:pPr>
        <w:shd w:val="clear" w:color="auto" w:fill="FFFFFF"/>
        <w:rPr>
          <w:rFonts w:ascii="Arial" w:eastAsia="Times New Roman" w:hAnsi="Arial" w:cs="Arial"/>
          <w:color w:val="32322F"/>
          <w:sz w:val="19"/>
          <w:szCs w:val="19"/>
          <w:lang w:eastAsia="en-GB"/>
        </w:rPr>
      </w:pPr>
      <w:r w:rsidRPr="005D7811">
        <w:rPr>
          <w:rFonts w:ascii="Arial" w:eastAsia="Times New Roman" w:hAnsi="Arial" w:cs="Arial"/>
          <w:color w:val="32322F"/>
          <w:sz w:val="19"/>
          <w:szCs w:val="19"/>
          <w:lang w:eastAsia="en-GB"/>
        </w:rPr>
        <w:t> </w:t>
      </w:r>
    </w:p>
    <w:p w14:paraId="509AF878" w14:textId="77777777" w:rsidR="005D7811" w:rsidRPr="00E94571" w:rsidRDefault="0060379E" w:rsidP="00603281">
      <w:pPr>
        <w:rPr>
          <w:rFonts w:eastAsia="Times New Roman" w:cs="Times New Roman"/>
          <w:sz w:val="22"/>
          <w:szCs w:val="22"/>
          <w:lang w:eastAsia="en-GB"/>
        </w:rPr>
      </w:pPr>
    </w:p>
    <w:p w14:paraId="47A3DCAA" w14:textId="77777777" w:rsidR="00635E55" w:rsidRPr="00603281" w:rsidRDefault="0060379E" w:rsidP="00603281">
      <w:pPr>
        <w:rPr>
          <w:rFonts w:eastAsia="Times New Roman" w:cs="Times New Roman"/>
          <w:sz w:val="22"/>
          <w:szCs w:val="22"/>
          <w:lang w:eastAsia="en-GB"/>
        </w:rPr>
      </w:pPr>
    </w:p>
    <w:p w14:paraId="076F3EF1" w14:textId="13082540" w:rsidR="00603281" w:rsidRPr="00E94571" w:rsidRDefault="0060379E" w:rsidP="00F10D1A">
      <w:pPr>
        <w:pStyle w:val="NormalWeb"/>
        <w:rPr>
          <w:rFonts w:asciiTheme="minorHAnsi" w:hAnsiTheme="minorHAnsi"/>
          <w:color w:val="000000"/>
          <w:sz w:val="22"/>
          <w:szCs w:val="22"/>
        </w:rPr>
      </w:pPr>
    </w:p>
    <w:p w14:paraId="13694FDC" w14:textId="77777777" w:rsidR="00F10D1A" w:rsidRPr="00E94571" w:rsidRDefault="0060379E" w:rsidP="007B7EEF">
      <w:pPr>
        <w:rPr>
          <w:rFonts w:eastAsia="Times New Roman" w:cs="Times New Roman"/>
          <w:color w:val="373A3C"/>
          <w:sz w:val="22"/>
          <w:szCs w:val="22"/>
          <w:shd w:val="clear" w:color="auto" w:fill="FFFFFF"/>
          <w:lang w:eastAsia="en-GB"/>
        </w:rPr>
      </w:pPr>
    </w:p>
    <w:p w14:paraId="25A53666" w14:textId="77777777" w:rsidR="007B7EEF" w:rsidRDefault="0060379E" w:rsidP="007B7EEF">
      <w:pPr>
        <w:rPr>
          <w:rFonts w:eastAsia="Times New Roman" w:cs="Times New Roman"/>
          <w:color w:val="373A3C"/>
          <w:sz w:val="22"/>
          <w:szCs w:val="22"/>
          <w:shd w:val="clear" w:color="auto" w:fill="FFFFFF"/>
          <w:lang w:eastAsia="en-GB"/>
        </w:rPr>
      </w:pPr>
    </w:p>
    <w:p w14:paraId="3F161DE1" w14:textId="77777777" w:rsidR="00A854EE" w:rsidRDefault="00A854EE" w:rsidP="007B7EEF">
      <w:pPr>
        <w:rPr>
          <w:rFonts w:eastAsia="Times New Roman" w:cs="Times New Roman"/>
          <w:color w:val="373A3C"/>
          <w:sz w:val="22"/>
          <w:szCs w:val="22"/>
          <w:shd w:val="clear" w:color="auto" w:fill="FFFFFF"/>
          <w:lang w:eastAsia="en-GB"/>
        </w:rPr>
      </w:pPr>
    </w:p>
    <w:p w14:paraId="4E851E8C" w14:textId="77777777" w:rsidR="00A854EE" w:rsidRDefault="00A854EE" w:rsidP="007B7EEF">
      <w:pPr>
        <w:rPr>
          <w:rFonts w:eastAsia="Times New Roman" w:cs="Times New Roman"/>
          <w:color w:val="373A3C"/>
          <w:sz w:val="22"/>
          <w:szCs w:val="22"/>
          <w:shd w:val="clear" w:color="auto" w:fill="FFFFFF"/>
          <w:lang w:eastAsia="en-GB"/>
        </w:rPr>
      </w:pPr>
    </w:p>
    <w:p w14:paraId="63F1CA95" w14:textId="77777777" w:rsidR="00A854EE" w:rsidRDefault="00A854EE" w:rsidP="007B7EEF">
      <w:pPr>
        <w:rPr>
          <w:rFonts w:eastAsia="Times New Roman" w:cs="Times New Roman"/>
          <w:color w:val="373A3C"/>
          <w:sz w:val="22"/>
          <w:szCs w:val="22"/>
          <w:shd w:val="clear" w:color="auto" w:fill="FFFFFF"/>
          <w:lang w:eastAsia="en-GB"/>
        </w:rPr>
      </w:pPr>
    </w:p>
    <w:p w14:paraId="4DF59B48" w14:textId="77777777" w:rsidR="00A854EE" w:rsidRDefault="00A854EE" w:rsidP="007B7EEF">
      <w:pPr>
        <w:rPr>
          <w:rFonts w:eastAsia="Times New Roman" w:cs="Times New Roman"/>
          <w:color w:val="373A3C"/>
          <w:sz w:val="22"/>
          <w:szCs w:val="22"/>
          <w:shd w:val="clear" w:color="auto" w:fill="FFFFFF"/>
          <w:lang w:eastAsia="en-GB"/>
        </w:rPr>
      </w:pPr>
    </w:p>
    <w:p w14:paraId="6252FB3C" w14:textId="77777777" w:rsidR="00A854EE" w:rsidRDefault="00A854EE" w:rsidP="007B7EEF">
      <w:pPr>
        <w:rPr>
          <w:rFonts w:eastAsia="Times New Roman" w:cs="Times New Roman"/>
          <w:color w:val="373A3C"/>
          <w:sz w:val="22"/>
          <w:szCs w:val="22"/>
          <w:shd w:val="clear" w:color="auto" w:fill="FFFFFF"/>
          <w:lang w:eastAsia="en-GB"/>
        </w:rPr>
      </w:pPr>
    </w:p>
    <w:p w14:paraId="247D2416" w14:textId="77777777" w:rsidR="00A854EE" w:rsidRDefault="00A854EE" w:rsidP="007B7EEF">
      <w:pPr>
        <w:rPr>
          <w:rFonts w:eastAsia="Times New Roman" w:cs="Times New Roman"/>
          <w:color w:val="373A3C"/>
          <w:sz w:val="22"/>
          <w:szCs w:val="22"/>
          <w:shd w:val="clear" w:color="auto" w:fill="FFFFFF"/>
          <w:lang w:eastAsia="en-GB"/>
        </w:rPr>
      </w:pPr>
    </w:p>
    <w:p w14:paraId="6FDE1A0F" w14:textId="77777777" w:rsidR="00A854EE" w:rsidRDefault="00A854EE" w:rsidP="007B7EEF">
      <w:pPr>
        <w:rPr>
          <w:rFonts w:eastAsia="Times New Roman" w:cs="Times New Roman"/>
          <w:color w:val="373A3C"/>
          <w:sz w:val="22"/>
          <w:szCs w:val="22"/>
          <w:shd w:val="clear" w:color="auto" w:fill="FFFFFF"/>
          <w:lang w:eastAsia="en-GB"/>
        </w:rPr>
      </w:pPr>
    </w:p>
    <w:p w14:paraId="369AA8E3" w14:textId="77777777" w:rsidR="00A854EE" w:rsidRDefault="00A854EE" w:rsidP="007B7EEF">
      <w:pPr>
        <w:rPr>
          <w:rFonts w:eastAsia="Times New Roman" w:cs="Times New Roman"/>
          <w:color w:val="373A3C"/>
          <w:sz w:val="22"/>
          <w:szCs w:val="22"/>
          <w:shd w:val="clear" w:color="auto" w:fill="FFFFFF"/>
          <w:lang w:eastAsia="en-GB"/>
        </w:rPr>
      </w:pPr>
    </w:p>
    <w:p w14:paraId="664DD49E" w14:textId="77777777" w:rsidR="00A854EE" w:rsidRDefault="00A854EE" w:rsidP="007B7EEF">
      <w:pPr>
        <w:rPr>
          <w:rFonts w:eastAsia="Times New Roman" w:cs="Times New Roman"/>
          <w:color w:val="373A3C"/>
          <w:sz w:val="22"/>
          <w:szCs w:val="22"/>
          <w:shd w:val="clear" w:color="auto" w:fill="FFFFFF"/>
          <w:lang w:eastAsia="en-GB"/>
        </w:rPr>
      </w:pPr>
    </w:p>
    <w:p w14:paraId="52E2AE87" w14:textId="77777777" w:rsidR="00A854EE" w:rsidRDefault="00A854EE" w:rsidP="007B7EEF">
      <w:pPr>
        <w:rPr>
          <w:rFonts w:eastAsia="Times New Roman" w:cs="Times New Roman"/>
          <w:color w:val="373A3C"/>
          <w:sz w:val="22"/>
          <w:szCs w:val="22"/>
          <w:shd w:val="clear" w:color="auto" w:fill="FFFFFF"/>
          <w:lang w:eastAsia="en-GB"/>
        </w:rPr>
      </w:pPr>
    </w:p>
    <w:p w14:paraId="5D4E57EB" w14:textId="77777777" w:rsidR="00A854EE" w:rsidRDefault="00A854EE" w:rsidP="007B7EEF">
      <w:pPr>
        <w:rPr>
          <w:rFonts w:eastAsia="Times New Roman" w:cs="Times New Roman"/>
          <w:color w:val="373A3C"/>
          <w:sz w:val="22"/>
          <w:szCs w:val="22"/>
          <w:shd w:val="clear" w:color="auto" w:fill="FFFFFF"/>
          <w:lang w:eastAsia="en-GB"/>
        </w:rPr>
      </w:pPr>
    </w:p>
    <w:p w14:paraId="218FBB46" w14:textId="77777777" w:rsidR="00A854EE" w:rsidRDefault="00A854EE" w:rsidP="007B7EEF">
      <w:pPr>
        <w:rPr>
          <w:rFonts w:eastAsia="Times New Roman" w:cs="Times New Roman"/>
          <w:color w:val="373A3C"/>
          <w:sz w:val="22"/>
          <w:szCs w:val="22"/>
          <w:shd w:val="clear" w:color="auto" w:fill="FFFFFF"/>
          <w:lang w:eastAsia="en-GB"/>
        </w:rPr>
      </w:pPr>
    </w:p>
    <w:p w14:paraId="22102B4C" w14:textId="77777777" w:rsidR="00A854EE" w:rsidRDefault="00A854EE" w:rsidP="007B7EEF">
      <w:pPr>
        <w:rPr>
          <w:rFonts w:eastAsia="Times New Roman" w:cs="Times New Roman"/>
          <w:color w:val="373A3C"/>
          <w:sz w:val="22"/>
          <w:szCs w:val="22"/>
          <w:shd w:val="clear" w:color="auto" w:fill="FFFFFF"/>
          <w:lang w:eastAsia="en-GB"/>
        </w:rPr>
      </w:pPr>
    </w:p>
    <w:p w14:paraId="6159C54B" w14:textId="77777777" w:rsidR="00A854EE" w:rsidRDefault="00A854EE" w:rsidP="007B7EEF">
      <w:pPr>
        <w:rPr>
          <w:rFonts w:eastAsia="Times New Roman" w:cs="Times New Roman"/>
          <w:color w:val="373A3C"/>
          <w:sz w:val="22"/>
          <w:szCs w:val="22"/>
          <w:shd w:val="clear" w:color="auto" w:fill="FFFFFF"/>
          <w:lang w:eastAsia="en-GB"/>
        </w:rPr>
      </w:pPr>
    </w:p>
    <w:p w14:paraId="4BF2C169" w14:textId="77777777" w:rsidR="00A854EE" w:rsidRDefault="00A854EE" w:rsidP="007B7EEF">
      <w:pPr>
        <w:rPr>
          <w:rFonts w:eastAsia="Times New Roman" w:cs="Times New Roman"/>
          <w:color w:val="373A3C"/>
          <w:sz w:val="22"/>
          <w:szCs w:val="22"/>
          <w:shd w:val="clear" w:color="auto" w:fill="FFFFFF"/>
          <w:lang w:eastAsia="en-GB"/>
        </w:rPr>
      </w:pPr>
    </w:p>
    <w:p w14:paraId="3AF2B9F4" w14:textId="77777777" w:rsidR="00A854EE" w:rsidRDefault="00A854EE" w:rsidP="007B7EEF">
      <w:pPr>
        <w:rPr>
          <w:rFonts w:eastAsia="Times New Roman" w:cs="Times New Roman"/>
          <w:color w:val="373A3C"/>
          <w:sz w:val="22"/>
          <w:szCs w:val="22"/>
          <w:shd w:val="clear" w:color="auto" w:fill="FFFFFF"/>
          <w:lang w:eastAsia="en-GB"/>
        </w:rPr>
      </w:pPr>
    </w:p>
    <w:p w14:paraId="3A0EE1FB" w14:textId="77777777" w:rsidR="007B7EEF" w:rsidRDefault="0060379E" w:rsidP="00D74515">
      <w:pPr>
        <w:rPr>
          <w:rFonts w:eastAsia="Times New Roman" w:cs="Times New Roman"/>
          <w:color w:val="373A3C"/>
          <w:sz w:val="22"/>
          <w:szCs w:val="22"/>
          <w:shd w:val="clear" w:color="auto" w:fill="FFFFFF"/>
          <w:lang w:eastAsia="en-GB"/>
        </w:rPr>
      </w:pPr>
    </w:p>
    <w:p w14:paraId="212CBD62" w14:textId="77777777" w:rsidR="00A854EE" w:rsidRDefault="00A854EE" w:rsidP="00D74515">
      <w:pPr>
        <w:rPr>
          <w:rFonts w:eastAsia="Times New Roman" w:cs="Times New Roman"/>
          <w:color w:val="373A3C"/>
          <w:sz w:val="22"/>
          <w:szCs w:val="22"/>
          <w:shd w:val="clear" w:color="auto" w:fill="FFFFFF"/>
          <w:lang w:eastAsia="en-GB"/>
        </w:rPr>
      </w:pPr>
    </w:p>
    <w:p w14:paraId="4C6A0FC0" w14:textId="77777777" w:rsidR="00A854EE" w:rsidRDefault="00A854EE" w:rsidP="00D74515">
      <w:pPr>
        <w:rPr>
          <w:rFonts w:eastAsia="Times New Roman" w:cs="Times New Roman"/>
          <w:color w:val="373A3C"/>
          <w:sz w:val="22"/>
          <w:szCs w:val="22"/>
          <w:shd w:val="clear" w:color="auto" w:fill="FFFFFF"/>
          <w:lang w:eastAsia="en-GB"/>
        </w:rPr>
      </w:pPr>
    </w:p>
    <w:p w14:paraId="1BEB069A" w14:textId="77777777" w:rsidR="00A854EE" w:rsidRPr="00D74515" w:rsidRDefault="00A854EE" w:rsidP="00D74515">
      <w:pPr>
        <w:rPr>
          <w:rFonts w:eastAsia="Times New Roman" w:cs="Times New Roman"/>
          <w:sz w:val="22"/>
          <w:szCs w:val="22"/>
          <w:lang w:eastAsia="en-GB"/>
        </w:rPr>
      </w:pPr>
    </w:p>
    <w:p w14:paraId="014AC914" w14:textId="77777777" w:rsidR="001A42F2" w:rsidRPr="00E94571" w:rsidRDefault="0060379E">
      <w:pPr>
        <w:rPr>
          <w:sz w:val="22"/>
          <w:szCs w:val="22"/>
        </w:rPr>
      </w:pPr>
    </w:p>
    <w:p w14:paraId="4C246045" w14:textId="5D3841B2" w:rsidR="002250A9" w:rsidRPr="00E94571" w:rsidRDefault="0060379E" w:rsidP="00A07ADE">
      <w:pPr>
        <w:shd w:val="clear" w:color="auto" w:fill="F1F1F1"/>
        <w:rPr>
          <w:rFonts w:eastAsia="Times New Roman" w:cs="Times New Roman"/>
          <w:color w:val="000000"/>
          <w:sz w:val="22"/>
          <w:szCs w:val="22"/>
          <w:lang w:eastAsia="en-GB"/>
        </w:rPr>
      </w:pPr>
    </w:p>
    <w:sectPr w:rsidR="002250A9" w:rsidRPr="00E94571" w:rsidSect="00AF2B6D">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Grammarly" w:date="2017-11-05T21:01:00Z" w:initials="G">
    <w:p w14:paraId="2F1F5115" w14:textId="77777777" w:rsidR="006F1288" w:rsidRDefault="00BB0A85">
      <w:r>
        <w:t xml:space="preserve">Inserted: a </w:t>
      </w:r>
    </w:p>
  </w:comment>
  <w:comment w:id="1" w:author="Grammarly" w:date="2017-11-05T21:01:00Z" w:initials="G">
    <w:p w14:paraId="2567F215" w14:textId="77777777" w:rsidR="006F1288" w:rsidRDefault="00BB0A85">
      <w:r>
        <w:t>Inserted: -</w:t>
      </w:r>
    </w:p>
  </w:comment>
  <w:comment w:id="2" w:author="Grammarly" w:date="2017-11-05T21:01:00Z" w:initials="G">
    <w:p w14:paraId="3709E4C1" w14:textId="77777777" w:rsidR="006F1288" w:rsidRDefault="00BB0A85">
      <w:r>
        <w:t>Inserted: -</w:t>
      </w:r>
    </w:p>
  </w:comment>
  <w:comment w:id="3" w:author="Grammarly" w:date="2017-11-05T21:01:00Z" w:initials="G">
    <w:p w14:paraId="1FBED910" w14:textId="77777777" w:rsidR="006F1288" w:rsidRDefault="00BB0A85">
      <w:r>
        <w:t xml:space="preserve">Inserted: an </w:t>
      </w:r>
    </w:p>
  </w:comment>
  <w:comment w:id="4" w:author="Grammarly" w:date="2017-11-05T21:01:00Z" w:initials="G">
    <w:p w14:paraId="7799EE96" w14:textId="77777777" w:rsidR="006F1288" w:rsidRDefault="00BB0A85">
      <w:r>
        <w:t>Inserted</w:t>
      </w:r>
      <w:proofErr w:type="gramStart"/>
      <w:r>
        <w:t>: ,</w:t>
      </w:r>
      <w:proofErr w:type="gramEnd"/>
    </w:p>
  </w:comment>
  <w:comment w:id="6" w:author="Grammarly" w:date="2017-11-05T21:01:00Z" w:initials="G">
    <w:p w14:paraId="0B37BC62" w14:textId="77777777" w:rsidR="006F1288" w:rsidRDefault="00BB0A85">
      <w:r>
        <w:t xml:space="preserve">Inserted: </w:t>
      </w:r>
      <w:proofErr w:type="spellStart"/>
      <w:r>
        <w:t>ing</w:t>
      </w:r>
      <w:proofErr w:type="spellEnd"/>
    </w:p>
  </w:comment>
  <w:comment w:id="5" w:author="Grammarly" w:date="2017-11-05T21:01:00Z" w:initials="G">
    <w:p w14:paraId="175401F1" w14:textId="77777777" w:rsidR="006F1288" w:rsidRDefault="00BB0A85">
      <w:proofErr w:type="spellStart"/>
      <w:proofErr w:type="gramStart"/>
      <w:r>
        <w:t>Deleted:e</w:t>
      </w:r>
      <w:proofErr w:type="spellEnd"/>
      <w:proofErr w:type="gramEnd"/>
    </w:p>
  </w:comment>
  <w:comment w:id="9" w:author="Grammarly" w:date="2017-11-05T21:01:00Z" w:initials="G">
    <w:p w14:paraId="6762DE09" w14:textId="77777777" w:rsidR="006F1288" w:rsidRDefault="00BB0A85">
      <w:r>
        <w:t xml:space="preserve">Inserted: </w:t>
      </w:r>
      <w:proofErr w:type="spellStart"/>
      <w:r>
        <w:t>ing</w:t>
      </w:r>
      <w:proofErr w:type="spellEnd"/>
    </w:p>
  </w:comment>
  <w:comment w:id="7" w:author="Grammarly" w:date="2017-11-05T21:01:00Z" w:initials="G">
    <w:p w14:paraId="67BF16A0" w14:textId="77777777" w:rsidR="006F1288" w:rsidRDefault="00BB0A85">
      <w:proofErr w:type="spellStart"/>
      <w:proofErr w:type="gramStart"/>
      <w:r>
        <w:t>Deleted:n</w:t>
      </w:r>
      <w:proofErr w:type="spellEnd"/>
      <w:proofErr w:type="gramEnd"/>
    </w:p>
  </w:comment>
  <w:comment w:id="8" w:author="Grammarly" w:date="2017-11-05T21:01:00Z" w:initials="G">
    <w:p w14:paraId="56ECEEB0" w14:textId="77777777" w:rsidR="006F1288" w:rsidRDefault="00BB0A85">
      <w:proofErr w:type="spellStart"/>
      <w:proofErr w:type="gramStart"/>
      <w:r>
        <w:t>Deleted:e</w:t>
      </w:r>
      <w:proofErr w:type="spellEnd"/>
      <w:proofErr w:type="gramEnd"/>
    </w:p>
  </w:comment>
  <w:comment w:id="10" w:author="Grammarly" w:date="2017-11-05T21:01:00Z" w:initials="G">
    <w:p w14:paraId="5A8DB399" w14:textId="77777777" w:rsidR="006F1288" w:rsidRDefault="00BB0A85">
      <w:r>
        <w:t xml:space="preserve">Inserted: </w:t>
      </w:r>
      <w:proofErr w:type="spellStart"/>
      <w:r>
        <w:t>ed</w:t>
      </w:r>
      <w:proofErr w:type="spellEnd"/>
    </w:p>
  </w:comment>
  <w:comment w:id="11" w:author="Grammarly" w:date="2017-11-05T21:01:00Z" w:initials="G">
    <w:p w14:paraId="0A59938C" w14:textId="77777777" w:rsidR="006F1288" w:rsidRDefault="00BB0A85">
      <w:proofErr w:type="spellStart"/>
      <w:r>
        <w:t>Deleted:m</w:t>
      </w:r>
      <w:proofErr w:type="spellEnd"/>
    </w:p>
  </w:comment>
  <w:comment w:id="12" w:author="Grammarly" w:date="2017-11-05T21:01:00Z" w:initials="G">
    <w:p w14:paraId="725C6BC9" w14:textId="77777777" w:rsidR="006F1288" w:rsidRDefault="00BB0A85">
      <w:proofErr w:type="spellStart"/>
      <w:proofErr w:type="gramStart"/>
      <w:r>
        <w:t>Deleted:s</w:t>
      </w:r>
      <w:proofErr w:type="spellEnd"/>
      <w:proofErr w:type="gramEnd"/>
    </w:p>
  </w:comment>
  <w:comment w:id="14" w:author="Grammarly" w:date="2017-11-05T21:01:00Z" w:initials="G">
    <w:p w14:paraId="43AA146A" w14:textId="77777777" w:rsidR="006F1288" w:rsidRDefault="00BB0A85">
      <w:r>
        <w:t>Inserted: k</w:t>
      </w:r>
    </w:p>
  </w:comment>
  <w:comment w:id="13" w:author="Grammarly" w:date="2017-11-05T21:01:00Z" w:initials="G">
    <w:p w14:paraId="2CBD5C5E" w14:textId="77777777" w:rsidR="006F1288" w:rsidRDefault="00BB0A85">
      <w:proofErr w:type="spellStart"/>
      <w:r>
        <w:t>Deleted:c</w:t>
      </w:r>
      <w:proofErr w:type="spellEnd"/>
    </w:p>
  </w:comment>
  <w:comment w:id="16" w:author="Grammarly" w:date="2017-11-05T21:01:00Z" w:initials="G">
    <w:p w14:paraId="5445B283" w14:textId="77777777" w:rsidR="006F1288" w:rsidRDefault="00BB0A85">
      <w:r>
        <w:t>Inserted: e</w:t>
      </w:r>
    </w:p>
  </w:comment>
  <w:comment w:id="15" w:author="Grammarly" w:date="2017-11-05T21:01:00Z" w:initials="G">
    <w:p w14:paraId="2C3F2877" w14:textId="77777777" w:rsidR="006F1288" w:rsidRDefault="00BB0A85">
      <w:proofErr w:type="spellStart"/>
      <w:proofErr w:type="gramStart"/>
      <w:r>
        <w:t>Deleted:E</w:t>
      </w:r>
      <w:proofErr w:type="spellEnd"/>
      <w:proofErr w:type="gramEnd"/>
    </w:p>
  </w:comment>
  <w:comment w:id="17" w:author="Grammarly" w:date="2017-11-05T21:01:00Z" w:initials="G">
    <w:p w14:paraId="0E002A8F" w14:textId="77777777" w:rsidR="006F1288" w:rsidRDefault="00BB0A85">
      <w:r>
        <w:t>Inserted</w:t>
      </w:r>
      <w:proofErr w:type="gramStart"/>
      <w:r>
        <w:t>: ,</w:t>
      </w:r>
      <w:proofErr w:type="gramEnd"/>
    </w:p>
  </w:comment>
  <w:comment w:id="18" w:author="Grammarly" w:date="2017-11-05T21:01:00Z" w:initials="G">
    <w:p w14:paraId="6CFD03D8" w14:textId="77777777" w:rsidR="006F1288" w:rsidRDefault="00BB0A85">
      <w:r>
        <w:t>Inserted: e</w:t>
      </w:r>
    </w:p>
  </w:comment>
  <w:comment w:id="19" w:author="Grammarly" w:date="2017-11-05T21:01:00Z" w:initials="G">
    <w:p w14:paraId="13DB48E7" w14:textId="77777777" w:rsidR="006F1288" w:rsidRDefault="00BB0A85">
      <w:r>
        <w:t>Inserted: -</w:t>
      </w:r>
    </w:p>
  </w:comment>
  <w:comment w:id="20" w:author="Grammarly" w:date="2017-11-05T21:01:00Z" w:initials="G">
    <w:p w14:paraId="50188DE9" w14:textId="77777777" w:rsidR="006F1288" w:rsidRDefault="00BB0A85">
      <w:r>
        <w:t>Inserted:  the</w:t>
      </w:r>
    </w:p>
  </w:comment>
  <w:comment w:id="21" w:author="Grammarly" w:date="2017-11-05T21:01:00Z" w:initials="G">
    <w:p w14:paraId="1B5BDF26" w14:textId="77777777" w:rsidR="006F1288" w:rsidRDefault="00BB0A85">
      <w:r>
        <w:t>Inserted: h</w:t>
      </w:r>
    </w:p>
  </w:comment>
  <w:comment w:id="23" w:author="Grammarly" w:date="2017-11-05T21:01:00Z" w:initials="G">
    <w:p w14:paraId="763ED391" w14:textId="77777777" w:rsidR="006F1288" w:rsidRDefault="00BB0A85">
      <w:r>
        <w:t>Inserted: in</w:t>
      </w:r>
    </w:p>
  </w:comment>
  <w:comment w:id="24" w:author="Grammarly" w:date="2017-11-05T21:01:00Z" w:initials="G">
    <w:p w14:paraId="4EAE1919" w14:textId="77777777" w:rsidR="006F1288" w:rsidRDefault="00BB0A85">
      <w:r>
        <w:t>Inserted: -</w:t>
      </w:r>
    </w:p>
  </w:comment>
  <w:comment w:id="25" w:author="Grammarly" w:date="2017-11-05T21:01:00Z" w:initials="G">
    <w:p w14:paraId="0805C1EE" w14:textId="77777777" w:rsidR="006F1288" w:rsidRDefault="00BB0A85">
      <w:r>
        <w:t>Inserted</w:t>
      </w:r>
      <w:proofErr w:type="gramStart"/>
      <w:r>
        <w:t>: ,</w:t>
      </w:r>
      <w:proofErr w:type="gramEnd"/>
    </w:p>
  </w:comment>
  <w:comment w:id="22" w:author="Grammarly" w:date="2017-11-05T21:01:00Z" w:initials="G">
    <w:p w14:paraId="5FED85E0" w14:textId="77777777" w:rsidR="006F1288" w:rsidRDefault="00BB0A85">
      <w:proofErr w:type="spellStart"/>
      <w:proofErr w:type="gramStart"/>
      <w:r>
        <w:t>Deleted:of</w:t>
      </w:r>
      <w:proofErr w:type="spellEnd"/>
      <w:proofErr w:type="gramEnd"/>
    </w:p>
  </w:comment>
  <w:comment w:id="26" w:author="Grammarly" w:date="2017-11-05T21:01:00Z" w:initials="G">
    <w:p w14:paraId="3635C7FB" w14:textId="77777777" w:rsidR="006F1288" w:rsidRDefault="00BB0A85">
      <w:r>
        <w:t>Inserted: '</w:t>
      </w:r>
    </w:p>
  </w:comment>
  <w:comment w:id="28" w:author="Grammarly" w:date="2017-11-05T21:01:00Z" w:initials="G">
    <w:p w14:paraId="2C6CC491" w14:textId="77777777" w:rsidR="006F1288" w:rsidRDefault="00BB0A85">
      <w:r>
        <w:t>Inserted: s</w:t>
      </w:r>
    </w:p>
  </w:comment>
  <w:comment w:id="29" w:author="Grammarly" w:date="2017-11-05T21:01:00Z" w:initials="G">
    <w:p w14:paraId="4845A759" w14:textId="77777777" w:rsidR="006F1288" w:rsidRDefault="00BB0A85">
      <w:r>
        <w:t>Inserted: are</w:t>
      </w:r>
    </w:p>
  </w:comment>
  <w:comment w:id="27" w:author="Grammarly" w:date="2017-11-05T21:01:00Z" w:initials="G">
    <w:p w14:paraId="2933AF13" w14:textId="77777777" w:rsidR="006F1288" w:rsidRDefault="00BB0A85">
      <w:proofErr w:type="spellStart"/>
      <w:r>
        <w:t>Deleted:is</w:t>
      </w:r>
      <w:proofErr w:type="spellEnd"/>
    </w:p>
  </w:comment>
  <w:comment w:id="30" w:author="Grammarly" w:date="2017-11-05T21:01:00Z" w:initials="G">
    <w:p w14:paraId="3331DFE5" w14:textId="77777777" w:rsidR="006F1288" w:rsidRDefault="00BB0A85">
      <w:r>
        <w:t>Inserted:  the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1F5115" w15:done="0"/>
  <w15:commentEx w15:paraId="2567F215" w15:done="0"/>
  <w15:commentEx w15:paraId="3709E4C1" w15:done="0"/>
  <w15:commentEx w15:paraId="1FBED910" w15:done="0"/>
  <w15:commentEx w15:paraId="7799EE96" w15:done="0"/>
  <w15:commentEx w15:paraId="0B37BC62" w15:done="0"/>
  <w15:commentEx w15:paraId="175401F1" w15:done="0"/>
  <w15:commentEx w15:paraId="6762DE09" w15:done="0"/>
  <w15:commentEx w15:paraId="67BF16A0" w15:done="0"/>
  <w15:commentEx w15:paraId="56ECEEB0" w15:done="0"/>
  <w15:commentEx w15:paraId="5A8DB399" w15:done="0"/>
  <w15:commentEx w15:paraId="0A59938C" w15:done="0"/>
  <w15:commentEx w15:paraId="725C6BC9" w15:done="0"/>
  <w15:commentEx w15:paraId="43AA146A" w15:done="0"/>
  <w15:commentEx w15:paraId="2CBD5C5E" w15:done="0"/>
  <w15:commentEx w15:paraId="5445B283" w15:done="0"/>
  <w15:commentEx w15:paraId="2C3F2877" w15:done="0"/>
  <w15:commentEx w15:paraId="0E002A8F" w15:done="0"/>
  <w15:commentEx w15:paraId="6CFD03D8" w15:done="0"/>
  <w15:commentEx w15:paraId="13DB48E7" w15:done="0"/>
  <w15:commentEx w15:paraId="50188DE9" w15:done="0"/>
  <w15:commentEx w15:paraId="1B5BDF26" w15:done="0"/>
  <w15:commentEx w15:paraId="763ED391" w15:done="0"/>
  <w15:commentEx w15:paraId="4EAE1919" w15:done="0"/>
  <w15:commentEx w15:paraId="0805C1EE" w15:done="0"/>
  <w15:commentEx w15:paraId="5FED85E0" w15:done="0"/>
  <w15:commentEx w15:paraId="3635C7FB" w15:done="0"/>
  <w15:commentEx w15:paraId="2C6CC491" w15:done="0"/>
  <w15:commentEx w15:paraId="4845A759" w15:done="0"/>
  <w15:commentEx w15:paraId="2933AF13" w15:done="0"/>
  <w15:commentEx w15:paraId="3331DFE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C676F"/>
    <w:multiLevelType w:val="multilevel"/>
    <w:tmpl w:val="A506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165717"/>
    <w:multiLevelType w:val="multilevel"/>
    <w:tmpl w:val="8904C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5C26E4"/>
    <w:multiLevelType w:val="multilevel"/>
    <w:tmpl w:val="5A6C5B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AF0BD0"/>
    <w:multiLevelType w:val="multilevel"/>
    <w:tmpl w:val="946E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AF5951"/>
    <w:multiLevelType w:val="multilevel"/>
    <w:tmpl w:val="83C20C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288"/>
    <w:rsid w:val="00035793"/>
    <w:rsid w:val="00074C94"/>
    <w:rsid w:val="000C431B"/>
    <w:rsid w:val="000F2CA1"/>
    <w:rsid w:val="000F7091"/>
    <w:rsid w:val="001A26A0"/>
    <w:rsid w:val="002347DC"/>
    <w:rsid w:val="0023667E"/>
    <w:rsid w:val="002570B8"/>
    <w:rsid w:val="00285C96"/>
    <w:rsid w:val="002D232B"/>
    <w:rsid w:val="002E4ED4"/>
    <w:rsid w:val="0038113E"/>
    <w:rsid w:val="003C5F59"/>
    <w:rsid w:val="00456463"/>
    <w:rsid w:val="00461254"/>
    <w:rsid w:val="004774E9"/>
    <w:rsid w:val="004916DE"/>
    <w:rsid w:val="004C1860"/>
    <w:rsid w:val="004C52C0"/>
    <w:rsid w:val="004E580A"/>
    <w:rsid w:val="004F4DB9"/>
    <w:rsid w:val="00535F9B"/>
    <w:rsid w:val="005C1EF1"/>
    <w:rsid w:val="0060379E"/>
    <w:rsid w:val="00640109"/>
    <w:rsid w:val="0064074A"/>
    <w:rsid w:val="0068100F"/>
    <w:rsid w:val="006B53FC"/>
    <w:rsid w:val="006C7299"/>
    <w:rsid w:val="006F1288"/>
    <w:rsid w:val="00703883"/>
    <w:rsid w:val="00715192"/>
    <w:rsid w:val="007164FE"/>
    <w:rsid w:val="00776CC5"/>
    <w:rsid w:val="007C2160"/>
    <w:rsid w:val="007E09E7"/>
    <w:rsid w:val="007E4F22"/>
    <w:rsid w:val="008A039A"/>
    <w:rsid w:val="008A5505"/>
    <w:rsid w:val="008B5B57"/>
    <w:rsid w:val="008D2C53"/>
    <w:rsid w:val="00906F5F"/>
    <w:rsid w:val="00916D2E"/>
    <w:rsid w:val="0092115B"/>
    <w:rsid w:val="00945EE4"/>
    <w:rsid w:val="00987804"/>
    <w:rsid w:val="009A301F"/>
    <w:rsid w:val="009D0B32"/>
    <w:rsid w:val="009F4F42"/>
    <w:rsid w:val="00A1279F"/>
    <w:rsid w:val="00A15AD1"/>
    <w:rsid w:val="00A15DC2"/>
    <w:rsid w:val="00A67359"/>
    <w:rsid w:val="00A67AC4"/>
    <w:rsid w:val="00A753CF"/>
    <w:rsid w:val="00A854EE"/>
    <w:rsid w:val="00A918C9"/>
    <w:rsid w:val="00AA0A0A"/>
    <w:rsid w:val="00AA11D6"/>
    <w:rsid w:val="00AB545C"/>
    <w:rsid w:val="00AF6239"/>
    <w:rsid w:val="00AF6F5B"/>
    <w:rsid w:val="00B30674"/>
    <w:rsid w:val="00BA1269"/>
    <w:rsid w:val="00BB0A85"/>
    <w:rsid w:val="00BD110F"/>
    <w:rsid w:val="00BD58BB"/>
    <w:rsid w:val="00BE4E04"/>
    <w:rsid w:val="00C23326"/>
    <w:rsid w:val="00C368E7"/>
    <w:rsid w:val="00C55652"/>
    <w:rsid w:val="00CC09A8"/>
    <w:rsid w:val="00CC24EA"/>
    <w:rsid w:val="00CD545F"/>
    <w:rsid w:val="00CF7419"/>
    <w:rsid w:val="00D112A7"/>
    <w:rsid w:val="00D33133"/>
    <w:rsid w:val="00D74064"/>
    <w:rsid w:val="00D84EA7"/>
    <w:rsid w:val="00DA0AE2"/>
    <w:rsid w:val="00DB166B"/>
    <w:rsid w:val="00E141EB"/>
    <w:rsid w:val="00E525F3"/>
    <w:rsid w:val="00E7214F"/>
    <w:rsid w:val="00EB6DEA"/>
    <w:rsid w:val="00EC3406"/>
    <w:rsid w:val="00ED73F6"/>
    <w:rsid w:val="00ED79CF"/>
    <w:rsid w:val="00F62C5A"/>
    <w:rsid w:val="00F7502D"/>
    <w:rsid w:val="00F81013"/>
    <w:rsid w:val="00FA626A"/>
    <w:rsid w:val="00FC73B2"/>
    <w:rsid w:val="00FF654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DC3AF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463"/>
  </w:style>
  <w:style w:type="paragraph" w:styleId="Heading3">
    <w:name w:val="heading 3"/>
    <w:basedOn w:val="Normal"/>
    <w:link w:val="Heading3Char"/>
    <w:uiPriority w:val="9"/>
    <w:qFormat/>
    <w:rsid w:val="00D112A7"/>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D1A"/>
    <w:rPr>
      <w:color w:val="0000FF"/>
      <w:u w:val="single"/>
    </w:rPr>
  </w:style>
  <w:style w:type="paragraph" w:styleId="NormalWeb">
    <w:name w:val="Normal (Web)"/>
    <w:basedOn w:val="Normal"/>
    <w:uiPriority w:val="99"/>
    <w:unhideWhenUsed/>
    <w:rsid w:val="00F10D1A"/>
    <w:pPr>
      <w:spacing w:before="100" w:beforeAutospacing="1" w:after="100" w:afterAutospacing="1"/>
    </w:pPr>
    <w:rPr>
      <w:rFonts w:ascii="Times New Roman" w:hAnsi="Times New Roman" w:cs="Times New Roman"/>
      <w:lang w:eastAsia="en-GB"/>
    </w:rPr>
  </w:style>
  <w:style w:type="character" w:customStyle="1" w:styleId="a">
    <w:name w:val="a"/>
    <w:basedOn w:val="DefaultParagraphFont"/>
    <w:rsid w:val="002250A9"/>
  </w:style>
  <w:style w:type="character" w:customStyle="1" w:styleId="l6">
    <w:name w:val="l6"/>
    <w:basedOn w:val="DefaultParagraphFont"/>
    <w:rsid w:val="002250A9"/>
  </w:style>
  <w:style w:type="character" w:customStyle="1" w:styleId="l8">
    <w:name w:val="l8"/>
    <w:basedOn w:val="DefaultParagraphFont"/>
    <w:rsid w:val="002250A9"/>
  </w:style>
  <w:style w:type="character" w:customStyle="1" w:styleId="l12">
    <w:name w:val="l12"/>
    <w:basedOn w:val="DefaultParagraphFont"/>
    <w:rsid w:val="002250A9"/>
  </w:style>
  <w:style w:type="character" w:styleId="Strong">
    <w:name w:val="Strong"/>
    <w:basedOn w:val="DefaultParagraphFont"/>
    <w:uiPriority w:val="22"/>
    <w:qFormat/>
    <w:rsid w:val="005D7811"/>
    <w:rPr>
      <w:b/>
      <w:bCs/>
    </w:rPr>
  </w:style>
  <w:style w:type="character" w:customStyle="1" w:styleId="searchword">
    <w:name w:val="searchword"/>
    <w:basedOn w:val="DefaultParagraphFont"/>
    <w:rsid w:val="005D7811"/>
  </w:style>
  <w:style w:type="character" w:customStyle="1" w:styleId="exldetailsdisplayval">
    <w:name w:val="exldetailsdisplayval"/>
    <w:basedOn w:val="DefaultParagraphFont"/>
    <w:rsid w:val="005D7811"/>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BalloonText">
    <w:name w:val="Balloon Text"/>
    <w:basedOn w:val="Normal"/>
    <w:link w:val="BalloonTextChar"/>
    <w:uiPriority w:val="99"/>
    <w:semiHidden/>
    <w:unhideWhenUsed/>
    <w:rsid w:val="00BB0A8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B0A85"/>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BB0A85"/>
    <w:rPr>
      <w:b/>
      <w:bCs/>
      <w:sz w:val="20"/>
      <w:szCs w:val="20"/>
    </w:rPr>
  </w:style>
  <w:style w:type="character" w:customStyle="1" w:styleId="CommentSubjectChar">
    <w:name w:val="Comment Subject Char"/>
    <w:basedOn w:val="CommentTextChar"/>
    <w:link w:val="CommentSubject"/>
    <w:uiPriority w:val="99"/>
    <w:semiHidden/>
    <w:rsid w:val="00BB0A85"/>
    <w:rPr>
      <w:b/>
      <w:bCs/>
      <w:sz w:val="20"/>
      <w:szCs w:val="20"/>
    </w:rPr>
  </w:style>
  <w:style w:type="table" w:styleId="TableGrid">
    <w:name w:val="Table Grid"/>
    <w:basedOn w:val="TableNormal"/>
    <w:uiPriority w:val="39"/>
    <w:rsid w:val="009A3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640109"/>
    <w:rPr>
      <w:color w:val="954F72" w:themeColor="followedHyperlink"/>
      <w:u w:val="single"/>
    </w:rPr>
  </w:style>
  <w:style w:type="character" w:customStyle="1" w:styleId="Heading3Char">
    <w:name w:val="Heading 3 Char"/>
    <w:basedOn w:val="DefaultParagraphFont"/>
    <w:link w:val="Heading3"/>
    <w:uiPriority w:val="9"/>
    <w:rsid w:val="00D112A7"/>
    <w:rPr>
      <w:rFonts w:ascii="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218686">
      <w:bodyDiv w:val="1"/>
      <w:marLeft w:val="0"/>
      <w:marRight w:val="0"/>
      <w:marTop w:val="0"/>
      <w:marBottom w:val="0"/>
      <w:divBdr>
        <w:top w:val="none" w:sz="0" w:space="0" w:color="auto"/>
        <w:left w:val="none" w:sz="0" w:space="0" w:color="auto"/>
        <w:bottom w:val="none" w:sz="0" w:space="0" w:color="auto"/>
        <w:right w:val="none" w:sz="0" w:space="0" w:color="auto"/>
      </w:divBdr>
    </w:div>
    <w:div w:id="15583977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amouspeople.com/profiles/dhirubhai-ambani-3748.php"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microsoft.com/office/2011/relationships/commentsExtended" Target="commentsExtended.xml"/><Relationship Id="rId8" Type="http://schemas.openxmlformats.org/officeDocument/2006/relationships/hyperlink" Target="http://www.jstor.org/stable/2113338" TargetMode="External"/><Relationship Id="rId9" Type="http://schemas.openxmlformats.org/officeDocument/2006/relationships/hyperlink" Target="http://sphweb.bumc.bu.edu/otlt/MPH-Modules/SB/BehavioralChangeTheories/BehavioralChangeTheories4.html" TargetMode="External"/><Relationship Id="rId10" Type="http://schemas.openxmlformats.org/officeDocument/2006/relationships/hyperlink" Target="https://www.newyorker.com/magazine/2014/06/23/the-disruption-mach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5C922EA-C194-8641-AD11-74263809B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11</Pages>
  <Words>2965</Words>
  <Characters>18058</Characters>
  <Application>Microsoft Macintosh Word</Application>
  <DocSecurity>0</DocSecurity>
  <Lines>564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satya siddabattula</dc:creator>
  <cp:lastModifiedBy>satya siddabattula</cp:lastModifiedBy>
  <cp:revision>38</cp:revision>
  <dcterms:created xsi:type="dcterms:W3CDTF">2017-11-05T03:51:00Z</dcterms:created>
  <dcterms:modified xsi:type="dcterms:W3CDTF">2017-11-08T21:42:00Z</dcterms:modified>
</cp:coreProperties>
</file>