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both"/>
        <w:rPr>
          <w:sz w:val="28"/>
          <w:szCs w:val="28"/>
        </w:rPr>
      </w:pPr>
      <w:r w:rsidDel="00000000" w:rsidR="00000000" w:rsidRPr="00000000">
        <w:rPr>
          <w:sz w:val="28"/>
          <w:szCs w:val="28"/>
          <w:rtl w:val="0"/>
        </w:rPr>
        <w:t xml:space="preserve">Student Name: Warley Do Amaral</w:t>
      </w:r>
    </w:p>
    <w:p w:rsidR="00000000" w:rsidDel="00000000" w:rsidP="00000000" w:rsidRDefault="00000000" w:rsidRPr="00000000" w14:paraId="00000004">
      <w:pPr>
        <w:jc w:val="both"/>
        <w:rPr>
          <w:sz w:val="28"/>
          <w:szCs w:val="28"/>
        </w:rPr>
      </w:pPr>
      <w:r w:rsidDel="00000000" w:rsidR="00000000" w:rsidRPr="00000000">
        <w:rPr>
          <w:sz w:val="28"/>
          <w:szCs w:val="28"/>
          <w:rtl w:val="0"/>
        </w:rPr>
        <w:t xml:space="preserve">Student ID:2417999</w:t>
      </w:r>
    </w:p>
    <w:p w:rsidR="00000000" w:rsidDel="00000000" w:rsidP="00000000" w:rsidRDefault="00000000" w:rsidRPr="00000000" w14:paraId="00000005">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6">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Lecturer: Dr Eleni Koutsogeorgou-Andreou</w:t>
      </w:r>
    </w:p>
    <w:p w:rsidR="00000000" w:rsidDel="00000000" w:rsidP="00000000" w:rsidRDefault="00000000" w:rsidRPr="00000000" w14:paraId="00000008">
      <w:pPr>
        <w:jc w:val="both"/>
        <w:rPr>
          <w:sz w:val="28"/>
          <w:szCs w:val="28"/>
        </w:rPr>
      </w:pPr>
      <w:r w:rsidDel="00000000" w:rsidR="00000000" w:rsidRPr="00000000">
        <w:rPr>
          <w:rtl w:val="0"/>
        </w:rPr>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Submitted on: 07/08/26</w:t>
      </w:r>
    </w:p>
    <w:p w:rsidR="00000000" w:rsidDel="00000000" w:rsidP="00000000" w:rsidRDefault="00000000" w:rsidRPr="00000000" w14:paraId="0000000A">
      <w:pPr>
        <w:jc w:val="both"/>
        <w:rPr>
          <w:sz w:val="28"/>
          <w:szCs w:val="28"/>
        </w:rPr>
      </w:pPr>
      <w:r w:rsidDel="00000000" w:rsidR="00000000" w:rsidRPr="00000000">
        <w:rPr>
          <w:rtl w:val="0"/>
        </w:rPr>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0B">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Section </w:t>
            </w:r>
          </w:p>
        </w:tc>
        <w:tc>
          <w:tcPr/>
          <w:p w:rsidR="00000000" w:rsidDel="00000000" w:rsidP="00000000" w:rsidRDefault="00000000" w:rsidRPr="00000000" w14:paraId="0000000C">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Response </w:t>
            </w:r>
          </w:p>
        </w:tc>
      </w:tr>
      <w:tr>
        <w:trPr>
          <w:cantSplit w:val="0"/>
          <w:trHeight w:val="300" w:hRule="atLeast"/>
          <w:tblHeader w:val="0"/>
        </w:trPr>
        <w:tc>
          <w:tcPr/>
          <w:p w:rsidR="00000000" w:rsidDel="00000000" w:rsidP="00000000" w:rsidRDefault="00000000" w:rsidRPr="00000000" w14:paraId="0000000D">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1.  Research</w:t>
            </w:r>
          </w:p>
        </w:tc>
        <w:tc>
          <w:tcPr/>
          <w:p w:rsidR="00000000" w:rsidDel="00000000" w:rsidP="00000000" w:rsidRDefault="00000000" w:rsidRPr="00000000" w14:paraId="0000000E">
            <w:pPr>
              <w:spacing w:after="0"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F">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 soon as I decided to learn more about nursing, my goal was to find both trustworthy data and some personal experience. First of all, I turned to Google in order to look for some issues like challenges that nurses face daily. The most valuable sources for me were the NHS Health Careers website and the Nursing and Midwifery Council website. There I could find much detailed information regarding qualifications, standards of practice, and the career itself.</w:t>
            </w:r>
          </w:p>
          <w:p w:rsidR="00000000" w:rsidDel="00000000" w:rsidP="00000000" w:rsidRDefault="00000000" w:rsidRPr="00000000" w14:paraId="00000010">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1">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2.  Presenting/Evaluating Sources</w:t>
            </w:r>
          </w:p>
          <w:p w:rsidR="00000000" w:rsidDel="00000000" w:rsidP="00000000" w:rsidRDefault="00000000" w:rsidRPr="00000000" w14:paraId="00000012">
            <w:pPr>
              <w:spacing w:after="0" w:line="240" w:lineRule="auto"/>
              <w:rPr>
                <w:rFonts w:ascii="Calibri" w:cs="Calibri" w:eastAsia="Calibri" w:hAnsi="Calibri"/>
                <w:b w:val="1"/>
                <w:bCs w:val="1"/>
                <w:sz w:val="24"/>
                <w:szCs w:val="24"/>
              </w:rPr>
            </w:pPr>
            <w:r w:rsidDel="00000000" w:rsidR="00000000" w:rsidRPr="00000000">
              <w:rPr>
                <w:rtl w:val="0"/>
              </w:rPr>
            </w:r>
          </w:p>
        </w:tc>
        <w:tc>
          <w:tcPr/>
          <w:p w:rsidR="00000000" w:rsidDel="00000000" w:rsidP="00000000" w:rsidRDefault="00000000" w:rsidRPr="00000000" w14:paraId="00000013">
            <w:pPr>
              <w:spacing w:after="0"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4">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Afterwards, I evaluated these websites according to the CRAAP test criteria. It helped me understand that these sources are very trustworthy. They are constantly updated, accurate and created by recognized organizations dealing with healthcare education and professional regulation in the UK. On the other hand, since one of the goals of these sources is to attract new members to the profession, they mostly highlight the positive sides of it.</w:t>
            </w:r>
          </w:p>
          <w:p w:rsidR="00000000" w:rsidDel="00000000" w:rsidP="00000000" w:rsidRDefault="00000000" w:rsidRPr="00000000" w14:paraId="00000015">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3.  Challenges you faced/Problems Faced</w:t>
            </w:r>
          </w:p>
        </w:tc>
        <w:tc>
          <w:tcPr/>
          <w:p w:rsidR="00000000" w:rsidDel="00000000" w:rsidP="00000000" w:rsidRDefault="00000000" w:rsidRPr="00000000" w14:paraId="00000017">
            <w:pPr>
              <w:spacing w:after="0"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8">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One of the biggest problems I faced in this project was obtaining balanced data. Most of the high ranking search results came from recruitment sites or from organizations, which stressed the positive aspects of nursing while offering only limited information about nurse shortages, excessive workload, occupational stress, and burnout, thus making it difficult for me to get an all-round view of the profession.</w:t>
            </w:r>
          </w:p>
          <w:p w:rsidR="00000000" w:rsidDel="00000000" w:rsidP="00000000" w:rsidRDefault="00000000" w:rsidRPr="00000000" w14:paraId="00000019">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4.  Actions to improve/Measures Taken To Improve</w:t>
            </w:r>
          </w:p>
        </w:tc>
        <w:tc>
          <w:tcPr/>
          <w:p w:rsidR="00000000" w:rsidDel="00000000" w:rsidP="00000000" w:rsidRDefault="00000000" w:rsidRPr="00000000" w14:paraId="0000001B">
            <w:pPr>
              <w:spacing w:after="0"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C">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improved my approach to the problem by fine-tuning the way I conducted the search. Rather than conducting a general search, I added specific keywords such as nurse burnout, staff retention, and workload pressures in order to obtain a variety of resources.</w:t>
            </w:r>
          </w:p>
          <w:p w:rsidR="00000000" w:rsidDel="00000000" w:rsidP="00000000" w:rsidRDefault="00000000" w:rsidRPr="00000000" w14:paraId="0000001D">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bCs w:val="1"/>
                <w:sz w:val="24"/>
                <w:szCs w:val="24"/>
              </w:rPr>
            </w:pPr>
            <w:r w:rsidDel="00000000" w:rsidR="00000000" w:rsidRPr="00000000">
              <w:rPr>
                <w:rtl w:val="0"/>
              </w:rPr>
            </w:r>
          </w:p>
          <w:p w:rsidR="00000000" w:rsidDel="00000000" w:rsidP="00000000" w:rsidRDefault="00000000" w:rsidRPr="00000000" w14:paraId="0000001F">
            <w:pPr>
              <w:spacing w:after="0" w:line="240" w:lineRule="auto"/>
              <w:rPr>
                <w:rFonts w:ascii="Calibri" w:cs="Calibri" w:eastAsia="Calibri" w:hAnsi="Calibri"/>
                <w:b w:val="1"/>
                <w:bCs w:val="1"/>
                <w:sz w:val="24"/>
                <w:szCs w:val="24"/>
              </w:rPr>
            </w:pPr>
            <w:r w:rsidDel="00000000" w:rsidR="00000000" w:rsidRPr="00000000">
              <w:rPr>
                <w:rtl w:val="0"/>
              </w:rPr>
            </w:r>
          </w:p>
          <w:p w:rsidR="00000000" w:rsidDel="00000000" w:rsidP="00000000" w:rsidRDefault="00000000" w:rsidRPr="00000000" w14:paraId="00000020">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5.  Further steps needed to Prepare for Task 3/Next Steps</w:t>
            </w:r>
          </w:p>
        </w:tc>
        <w:tc>
          <w:tcPr/>
          <w:p w:rsidR="00000000" w:rsidDel="00000000" w:rsidP="00000000" w:rsidRDefault="00000000" w:rsidRPr="00000000" w14:paraId="00000021">
            <w:pPr>
              <w:spacing w:after="0"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2">
            <w:pPr>
              <w:spacing w:after="0"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3">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 my upcoming assignment, I am going to build up on my research by employing academic sources like PubMed to access peer-reviewed literature. Moreover, I am going to explore qualitative sources which consist of interviews conducted with working nurses, as these will be quite helpful in giving me first-hand knowledge about the field. Also, I am going to research clinical skills and competencies needed for healthcare settings.</w:t>
            </w:r>
          </w:p>
          <w:p w:rsidR="00000000" w:rsidDel="00000000" w:rsidP="00000000" w:rsidRDefault="00000000" w:rsidRPr="00000000" w14:paraId="00000024">
            <w:pPr>
              <w:spacing w:after="0" w:line="240" w:lineRule="auto"/>
              <w:rPr>
                <w:rFonts w:ascii="Calibri" w:cs="Calibri" w:eastAsia="Calibri" w:hAnsi="Calibri"/>
                <w:sz w:val="24"/>
                <w:szCs w:val="24"/>
              </w:rPr>
            </w:pPr>
            <w:r w:rsidDel="00000000" w:rsidR="00000000" w:rsidRPr="00000000">
              <w:rPr>
                <w:rtl w:val="0"/>
              </w:rPr>
            </w:r>
          </w:p>
        </w:tc>
      </w:tr>
    </w:tbl>
    <w:p w:rsidR="00000000" w:rsidDel="00000000" w:rsidP="00000000" w:rsidRDefault="00000000" w:rsidRPr="00000000" w14:paraId="00000025">
      <w:pPr>
        <w:jc w:val="both"/>
        <w:rPr>
          <w:sz w:val="28"/>
          <w:szCs w:val="28"/>
        </w:rPr>
      </w:pPr>
      <w:r w:rsidDel="00000000" w:rsidR="00000000" w:rsidRPr="00000000">
        <w:rPr>
          <w:rtl w:val="0"/>
        </w:rPr>
      </w:r>
    </w:p>
    <w:p w:rsidR="00000000" w:rsidDel="00000000" w:rsidP="00000000" w:rsidRDefault="00000000" w:rsidRPr="00000000" w14:paraId="00000026">
      <w:pPr>
        <w:jc w:val="both"/>
        <w:rPr>
          <w:sz w:val="28"/>
          <w:szCs w:val="28"/>
        </w:rPr>
      </w:pPr>
      <w:r w:rsidDel="00000000" w:rsidR="00000000" w:rsidRPr="00000000">
        <w:rPr>
          <w:rtl w:val="0"/>
        </w:rPr>
      </w:r>
    </w:p>
    <w:p w:rsidR="00000000" w:rsidDel="00000000" w:rsidP="00000000" w:rsidRDefault="00000000" w:rsidRPr="00000000" w14:paraId="00000027">
      <w:pPr>
        <w:jc w:val="both"/>
        <w:rPr>
          <w:sz w:val="28"/>
          <w:szCs w:val="28"/>
        </w:rPr>
      </w:pPr>
      <w:r w:rsidDel="00000000" w:rsidR="00000000" w:rsidRPr="00000000">
        <w:rPr>
          <w:rtl w:val="0"/>
        </w:rPr>
      </w:r>
    </w:p>
    <w:p w:rsidR="00000000" w:rsidDel="00000000" w:rsidP="00000000" w:rsidRDefault="00000000" w:rsidRPr="00000000" w14:paraId="00000028">
      <w:pPr>
        <w:jc w:val="both"/>
        <w:rPr>
          <w:b w:val="1"/>
          <w:bCs w:val="1"/>
          <w:sz w:val="28"/>
          <w:szCs w:val="28"/>
        </w:rPr>
      </w:pPr>
      <w:r w:rsidDel="00000000" w:rsidR="00000000" w:rsidRPr="00000000">
        <w:rPr>
          <w:rtl w:val="0"/>
        </w:rPr>
      </w:r>
    </w:p>
    <w:p w:rsidR="00000000" w:rsidDel="00000000" w:rsidP="00000000" w:rsidRDefault="00000000" w:rsidRPr="00000000" w14:paraId="00000029">
      <w:pPr>
        <w:jc w:val="both"/>
        <w:rPr>
          <w:b w:val="1"/>
          <w:bCs w:val="1"/>
          <w:sz w:val="28"/>
          <w:szCs w:val="28"/>
        </w:rPr>
      </w:pPr>
      <w:r w:rsidDel="00000000" w:rsidR="00000000" w:rsidRPr="00000000">
        <w:rPr>
          <w:rtl w:val="0"/>
        </w:rPr>
      </w:r>
    </w:p>
    <w:p w:rsidR="00000000" w:rsidDel="00000000" w:rsidP="00000000" w:rsidRDefault="00000000" w:rsidRPr="00000000" w14:paraId="0000002A">
      <w:pPr>
        <w:jc w:val="both"/>
        <w:rPr>
          <w:b w:val="1"/>
          <w:bCs w:val="1"/>
          <w:sz w:val="28"/>
          <w:szCs w:val="28"/>
        </w:rPr>
      </w:pPr>
      <w:r w:rsidDel="00000000" w:rsidR="00000000" w:rsidRPr="00000000">
        <w:rPr>
          <w:rtl w:val="0"/>
        </w:rPr>
      </w:r>
    </w:p>
    <w:p w:rsidR="00000000" w:rsidDel="00000000" w:rsidP="00000000" w:rsidRDefault="00000000" w:rsidRPr="00000000" w14:paraId="0000002B">
      <w:pPr>
        <w:rPr>
          <w:b w:val="1"/>
          <w:bCs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3l1hzAt1NwGTSFO2KKW+wbobSQ==">CgMxLjA4AHIhMUZhZ3dkcFFvMzZIUHBhSHJ5WnFWZ2FvcnJGWUVWT3NG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