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2A3F3" w14:textId="77777777" w:rsidR="00F5148A" w:rsidRDefault="00F5148A" w:rsidP="00F5148A">
      <w:pPr>
        <w:rPr>
          <w:b/>
          <w:bCs/>
        </w:rPr>
      </w:pPr>
    </w:p>
    <w:p w14:paraId="633FFB9E" w14:textId="77777777" w:rsidR="00F5148A" w:rsidRDefault="00F5148A" w:rsidP="00F5148A">
      <w:pPr>
        <w:rPr>
          <w:b/>
          <w:bCs/>
        </w:rPr>
      </w:pPr>
    </w:p>
    <w:p w14:paraId="454E6237" w14:textId="77777777" w:rsidR="00F5148A" w:rsidRDefault="00F5148A" w:rsidP="00F5148A">
      <w:pPr>
        <w:pStyle w:val="TOCHeading"/>
      </w:pPr>
      <w:r w:rsidRPr="00806C60">
        <w:rPr>
          <w:rFonts w:cs="Arial"/>
          <w:b/>
          <w:bCs/>
          <w:noProof/>
        </w:rPr>
        <w:drawing>
          <wp:anchor distT="0" distB="0" distL="114300" distR="114300" simplePos="0" relativeHeight="251659264" behindDoc="0" locked="0" layoutInCell="1" allowOverlap="1" wp14:anchorId="71606CAE" wp14:editId="1B364B4B">
            <wp:simplePos x="0" y="0"/>
            <wp:positionH relativeFrom="column">
              <wp:posOffset>1842770</wp:posOffset>
            </wp:positionH>
            <wp:positionV relativeFrom="paragraph">
              <wp:posOffset>323850</wp:posOffset>
            </wp:positionV>
            <wp:extent cx="2110740" cy="103632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110740"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1AA095" w14:textId="77777777" w:rsidR="00F5148A" w:rsidRDefault="00F5148A" w:rsidP="00F5148A"/>
    <w:p w14:paraId="778F74B4" w14:textId="77777777" w:rsidR="00F5148A" w:rsidRPr="00806C60" w:rsidRDefault="00F5148A" w:rsidP="00F5148A">
      <w:pPr>
        <w:jc w:val="center"/>
        <w:rPr>
          <w:rFonts w:cs="Arial"/>
          <w:b/>
          <w:bCs/>
          <w:sz w:val="32"/>
          <w:szCs w:val="32"/>
        </w:rPr>
      </w:pPr>
    </w:p>
    <w:p w14:paraId="557D11E7" w14:textId="77777777" w:rsidR="00F5148A" w:rsidRPr="00806C60" w:rsidRDefault="00F5148A" w:rsidP="00F5148A">
      <w:pPr>
        <w:jc w:val="center"/>
        <w:rPr>
          <w:rFonts w:cs="Arial"/>
          <w:b/>
          <w:bCs/>
          <w:sz w:val="32"/>
          <w:szCs w:val="32"/>
        </w:rPr>
      </w:pPr>
    </w:p>
    <w:p w14:paraId="3A24B624" w14:textId="77777777" w:rsidR="00F5148A" w:rsidRPr="00806C60" w:rsidRDefault="00F5148A" w:rsidP="00F5148A">
      <w:pPr>
        <w:jc w:val="center"/>
        <w:rPr>
          <w:rFonts w:cs="Arial"/>
          <w:b/>
          <w:bCs/>
          <w:sz w:val="32"/>
          <w:szCs w:val="32"/>
        </w:rPr>
      </w:pPr>
    </w:p>
    <w:p w14:paraId="2D6C5A25" w14:textId="77777777" w:rsidR="00F5148A" w:rsidRPr="00806C60" w:rsidRDefault="00F5148A" w:rsidP="00F5148A">
      <w:pPr>
        <w:jc w:val="center"/>
        <w:rPr>
          <w:rFonts w:cs="Arial"/>
          <w:b/>
          <w:bCs/>
          <w:sz w:val="32"/>
          <w:szCs w:val="32"/>
        </w:rPr>
      </w:pPr>
    </w:p>
    <w:p w14:paraId="30CB19D4" w14:textId="77777777" w:rsidR="00F5148A" w:rsidRPr="00806C60" w:rsidRDefault="00F5148A" w:rsidP="00F5148A">
      <w:pPr>
        <w:jc w:val="center"/>
        <w:rPr>
          <w:rFonts w:cs="Arial"/>
          <w:b/>
          <w:bCs/>
          <w:sz w:val="32"/>
          <w:szCs w:val="32"/>
        </w:rPr>
      </w:pPr>
    </w:p>
    <w:p w14:paraId="7AAAB26E" w14:textId="77777777" w:rsidR="00F5148A" w:rsidRDefault="00F5148A" w:rsidP="00F5148A">
      <w:pPr>
        <w:jc w:val="center"/>
        <w:rPr>
          <w:rFonts w:cs="Arial"/>
          <w:b/>
          <w:bCs/>
          <w:sz w:val="32"/>
          <w:szCs w:val="32"/>
        </w:rPr>
      </w:pPr>
    </w:p>
    <w:p w14:paraId="018C0CB1" w14:textId="77777777" w:rsidR="00F5148A" w:rsidRPr="00301B45" w:rsidRDefault="00F5148A" w:rsidP="00F5148A">
      <w:pPr>
        <w:jc w:val="both"/>
        <w:rPr>
          <w:rFonts w:cs="Arial"/>
          <w:b/>
          <w:bCs/>
        </w:rPr>
      </w:pPr>
    </w:p>
    <w:p w14:paraId="74CF96F9" w14:textId="77777777" w:rsidR="00F5148A" w:rsidRPr="004462FB" w:rsidRDefault="00F5148A" w:rsidP="00F5148A">
      <w:pPr>
        <w:pStyle w:val="ListParagraph"/>
        <w:numPr>
          <w:ilvl w:val="0"/>
          <w:numId w:val="6"/>
        </w:numPr>
        <w:spacing w:line="360" w:lineRule="auto"/>
        <w:ind w:left="0"/>
        <w:jc w:val="center"/>
        <w:rPr>
          <w:rFonts w:ascii="Arial" w:hAnsi="Arial" w:cs="Arial"/>
          <w:b/>
          <w:bCs/>
          <w:sz w:val="30"/>
          <w:szCs w:val="30"/>
        </w:rPr>
      </w:pPr>
      <w:r w:rsidRPr="004462FB">
        <w:rPr>
          <w:rFonts w:ascii="Arial" w:hAnsi="Arial" w:cs="Arial"/>
          <w:b/>
          <w:bCs/>
          <w:sz w:val="30"/>
          <w:szCs w:val="30"/>
        </w:rPr>
        <w:t>Module: Project Management</w:t>
      </w:r>
    </w:p>
    <w:p w14:paraId="5ADFC2E5" w14:textId="77777777" w:rsidR="00F5148A" w:rsidRPr="004462FB" w:rsidRDefault="00F5148A" w:rsidP="00F5148A">
      <w:pPr>
        <w:pStyle w:val="ListParagraph"/>
        <w:numPr>
          <w:ilvl w:val="0"/>
          <w:numId w:val="6"/>
        </w:numPr>
        <w:spacing w:line="360" w:lineRule="auto"/>
        <w:ind w:left="0"/>
        <w:jc w:val="center"/>
        <w:rPr>
          <w:rFonts w:ascii="Arial" w:hAnsi="Arial" w:cs="Arial"/>
          <w:b/>
          <w:bCs/>
          <w:sz w:val="30"/>
          <w:szCs w:val="30"/>
        </w:rPr>
      </w:pPr>
      <w:r w:rsidRPr="004462FB">
        <w:rPr>
          <w:rFonts w:ascii="Arial" w:hAnsi="Arial" w:cs="Arial"/>
          <w:b/>
          <w:bCs/>
          <w:sz w:val="30"/>
          <w:szCs w:val="30"/>
        </w:rPr>
        <w:t>Module code: LCBB6006</w:t>
      </w:r>
    </w:p>
    <w:p w14:paraId="5544BAE9" w14:textId="77777777" w:rsidR="00F5148A" w:rsidRPr="004462FB" w:rsidRDefault="00F5148A" w:rsidP="00F5148A">
      <w:pPr>
        <w:pStyle w:val="ListParagraph"/>
        <w:numPr>
          <w:ilvl w:val="0"/>
          <w:numId w:val="6"/>
        </w:numPr>
        <w:spacing w:line="360" w:lineRule="auto"/>
        <w:ind w:left="0"/>
        <w:jc w:val="center"/>
        <w:rPr>
          <w:rFonts w:ascii="Arial" w:hAnsi="Arial" w:cs="Arial"/>
          <w:b/>
          <w:bCs/>
          <w:sz w:val="30"/>
          <w:szCs w:val="30"/>
        </w:rPr>
      </w:pPr>
      <w:r w:rsidRPr="004462FB">
        <w:rPr>
          <w:rFonts w:ascii="Arial" w:hAnsi="Arial" w:cs="Arial"/>
          <w:b/>
          <w:bCs/>
          <w:sz w:val="30"/>
          <w:szCs w:val="30"/>
        </w:rPr>
        <w:t xml:space="preserve">Module Leader: Dr. </w:t>
      </w:r>
      <w:proofErr w:type="spellStart"/>
      <w:r w:rsidRPr="004462FB">
        <w:rPr>
          <w:rFonts w:ascii="Arial" w:hAnsi="Arial" w:cs="Arial"/>
          <w:b/>
          <w:bCs/>
          <w:sz w:val="30"/>
          <w:szCs w:val="30"/>
        </w:rPr>
        <w:t>Shujun</w:t>
      </w:r>
      <w:proofErr w:type="spellEnd"/>
      <w:r w:rsidRPr="004462FB">
        <w:rPr>
          <w:rFonts w:ascii="Arial" w:hAnsi="Arial" w:cs="Arial"/>
          <w:b/>
          <w:bCs/>
          <w:sz w:val="30"/>
          <w:szCs w:val="30"/>
        </w:rPr>
        <w:t xml:space="preserve"> Xiao</w:t>
      </w:r>
    </w:p>
    <w:p w14:paraId="48C34FD1" w14:textId="054C3238" w:rsidR="00F5148A" w:rsidRPr="004462FB" w:rsidRDefault="00F5148A" w:rsidP="00F5148A">
      <w:pPr>
        <w:pStyle w:val="ListParagraph"/>
        <w:numPr>
          <w:ilvl w:val="0"/>
          <w:numId w:val="6"/>
        </w:numPr>
        <w:spacing w:line="360" w:lineRule="auto"/>
        <w:ind w:left="0"/>
        <w:jc w:val="center"/>
        <w:rPr>
          <w:rFonts w:ascii="Arial" w:hAnsi="Arial" w:cs="Arial"/>
          <w:b/>
          <w:bCs/>
          <w:sz w:val="30"/>
          <w:szCs w:val="30"/>
        </w:rPr>
      </w:pPr>
      <w:r w:rsidRPr="004462FB">
        <w:rPr>
          <w:rFonts w:ascii="Arial" w:hAnsi="Arial" w:cs="Arial"/>
          <w:b/>
          <w:bCs/>
          <w:sz w:val="30"/>
          <w:szCs w:val="30"/>
        </w:rPr>
        <w:t xml:space="preserve">Assignment Title: Component </w:t>
      </w:r>
      <w:r>
        <w:rPr>
          <w:rFonts w:ascii="Arial" w:hAnsi="Arial" w:cs="Arial"/>
          <w:b/>
          <w:bCs/>
          <w:sz w:val="30"/>
          <w:szCs w:val="30"/>
        </w:rPr>
        <w:t>2</w:t>
      </w:r>
      <w:r w:rsidRPr="004462FB">
        <w:rPr>
          <w:rFonts w:ascii="Arial" w:hAnsi="Arial" w:cs="Arial"/>
          <w:b/>
          <w:bCs/>
          <w:sz w:val="30"/>
          <w:szCs w:val="30"/>
        </w:rPr>
        <w:t xml:space="preserve">: Essay </w:t>
      </w:r>
    </w:p>
    <w:p w14:paraId="07D9D03C" w14:textId="77777777" w:rsidR="00F5148A" w:rsidRPr="004462FB" w:rsidRDefault="00F5148A" w:rsidP="00F5148A">
      <w:pPr>
        <w:pStyle w:val="ListParagraph"/>
        <w:numPr>
          <w:ilvl w:val="0"/>
          <w:numId w:val="6"/>
        </w:numPr>
        <w:spacing w:line="360" w:lineRule="auto"/>
        <w:ind w:left="0"/>
        <w:jc w:val="center"/>
        <w:rPr>
          <w:rFonts w:ascii="Arial" w:hAnsi="Arial" w:cs="Arial"/>
          <w:b/>
          <w:bCs/>
          <w:sz w:val="30"/>
          <w:szCs w:val="30"/>
        </w:rPr>
      </w:pPr>
      <w:r w:rsidRPr="004462FB">
        <w:rPr>
          <w:rFonts w:ascii="Arial" w:hAnsi="Arial" w:cs="Arial"/>
          <w:b/>
          <w:bCs/>
          <w:sz w:val="30"/>
          <w:szCs w:val="30"/>
        </w:rPr>
        <w:t>Student name: Frunza Valentin</w:t>
      </w:r>
    </w:p>
    <w:p w14:paraId="4A162FF7" w14:textId="77777777" w:rsidR="00F5148A" w:rsidRPr="004462FB" w:rsidRDefault="00F5148A" w:rsidP="00F5148A">
      <w:pPr>
        <w:pStyle w:val="ListParagraph"/>
        <w:numPr>
          <w:ilvl w:val="0"/>
          <w:numId w:val="6"/>
        </w:numPr>
        <w:spacing w:line="360" w:lineRule="auto"/>
        <w:ind w:left="0"/>
        <w:jc w:val="center"/>
        <w:rPr>
          <w:rFonts w:ascii="Arial" w:hAnsi="Arial" w:cs="Arial"/>
          <w:b/>
          <w:bCs/>
          <w:sz w:val="30"/>
          <w:szCs w:val="30"/>
        </w:rPr>
      </w:pPr>
      <w:r w:rsidRPr="004462FB">
        <w:rPr>
          <w:rFonts w:ascii="Arial" w:hAnsi="Arial" w:cs="Arial"/>
          <w:b/>
          <w:bCs/>
          <w:sz w:val="30"/>
          <w:szCs w:val="30"/>
        </w:rPr>
        <w:t>Student id: 2240820</w:t>
      </w:r>
    </w:p>
    <w:p w14:paraId="503AE9FA" w14:textId="77777777" w:rsidR="00F5148A" w:rsidRDefault="00F5148A" w:rsidP="00F5148A">
      <w:pPr>
        <w:jc w:val="center"/>
        <w:rPr>
          <w:rFonts w:cs="Arial"/>
          <w:b/>
          <w:bCs/>
        </w:rPr>
      </w:pPr>
    </w:p>
    <w:p w14:paraId="16220FE8" w14:textId="77777777" w:rsidR="00F5148A" w:rsidRDefault="00F5148A" w:rsidP="00F5148A">
      <w:pPr>
        <w:jc w:val="center"/>
        <w:rPr>
          <w:rFonts w:cs="Arial"/>
          <w:b/>
          <w:bCs/>
        </w:rPr>
      </w:pPr>
    </w:p>
    <w:p w14:paraId="40022DB5" w14:textId="77777777" w:rsidR="00F5148A" w:rsidRDefault="00F5148A" w:rsidP="00F5148A">
      <w:pPr>
        <w:jc w:val="center"/>
        <w:rPr>
          <w:rFonts w:cs="Arial"/>
          <w:b/>
          <w:bCs/>
        </w:rPr>
      </w:pPr>
    </w:p>
    <w:p w14:paraId="55BE97B6" w14:textId="77777777" w:rsidR="00F5148A" w:rsidRDefault="00F5148A" w:rsidP="00F5148A">
      <w:pPr>
        <w:jc w:val="center"/>
        <w:rPr>
          <w:rFonts w:cs="Arial"/>
          <w:b/>
          <w:bCs/>
        </w:rPr>
      </w:pPr>
    </w:p>
    <w:p w14:paraId="201F27ED" w14:textId="77777777" w:rsidR="00F5148A" w:rsidRDefault="00F5148A" w:rsidP="00F5148A">
      <w:pPr>
        <w:jc w:val="center"/>
        <w:rPr>
          <w:rFonts w:cs="Arial"/>
          <w:b/>
          <w:bCs/>
        </w:rPr>
      </w:pPr>
    </w:p>
    <w:p w14:paraId="776FF7C9" w14:textId="77777777" w:rsidR="00F5148A" w:rsidRDefault="00F5148A" w:rsidP="00F5148A">
      <w:pPr>
        <w:jc w:val="center"/>
        <w:rPr>
          <w:rFonts w:cs="Arial"/>
          <w:b/>
          <w:bCs/>
        </w:rPr>
      </w:pPr>
    </w:p>
    <w:p w14:paraId="15B81B42" w14:textId="77777777" w:rsidR="00F5148A" w:rsidRDefault="00F5148A" w:rsidP="00F5148A">
      <w:pPr>
        <w:jc w:val="center"/>
        <w:rPr>
          <w:rFonts w:cs="Arial"/>
          <w:b/>
          <w:bCs/>
        </w:rPr>
      </w:pPr>
    </w:p>
    <w:p w14:paraId="6CBD505A" w14:textId="77777777" w:rsidR="00F5148A" w:rsidRPr="00806C60" w:rsidRDefault="00F5148A" w:rsidP="00F5148A">
      <w:pPr>
        <w:jc w:val="center"/>
        <w:rPr>
          <w:rFonts w:cs="Arial"/>
          <w:b/>
          <w:bCs/>
        </w:rPr>
      </w:pPr>
    </w:p>
    <w:p w14:paraId="7F2EEE17" w14:textId="77777777" w:rsidR="00F5148A" w:rsidRPr="00301B45" w:rsidRDefault="00F5148A" w:rsidP="00F5148A">
      <w:pPr>
        <w:jc w:val="center"/>
        <w:rPr>
          <w:rFonts w:cs="Arial"/>
          <w:b/>
          <w:bCs/>
        </w:rPr>
      </w:pPr>
    </w:p>
    <w:p w14:paraId="4670D321" w14:textId="77777777" w:rsidR="00F5148A" w:rsidRPr="00301B45" w:rsidRDefault="00F5148A" w:rsidP="00F5148A">
      <w:pPr>
        <w:jc w:val="center"/>
        <w:rPr>
          <w:rFonts w:cs="Arial"/>
          <w:b/>
          <w:bCs/>
        </w:rPr>
      </w:pPr>
    </w:p>
    <w:p w14:paraId="55C447BB" w14:textId="77777777" w:rsidR="00F5148A" w:rsidRDefault="00F5148A" w:rsidP="00F5148A">
      <w:pPr>
        <w:rPr>
          <w:b/>
          <w:bCs/>
        </w:rPr>
      </w:pPr>
    </w:p>
    <w:sdt>
      <w:sdtPr>
        <w:rPr>
          <w:rFonts w:asciiTheme="minorHAnsi" w:eastAsiaTheme="minorHAnsi" w:hAnsiTheme="minorHAnsi" w:cstheme="minorBidi"/>
          <w:color w:val="auto"/>
          <w:kern w:val="2"/>
          <w:sz w:val="22"/>
          <w:szCs w:val="22"/>
          <w:lang w:val="en-GB"/>
          <w14:ligatures w14:val="standardContextual"/>
        </w:rPr>
        <w:id w:val="445963145"/>
        <w:docPartObj>
          <w:docPartGallery w:val="Table of Contents"/>
          <w:docPartUnique/>
        </w:docPartObj>
      </w:sdtPr>
      <w:sdtEndPr>
        <w:rPr>
          <w:b/>
          <w:bCs/>
          <w:noProof/>
        </w:rPr>
      </w:sdtEndPr>
      <w:sdtContent>
        <w:p w14:paraId="446E8445" w14:textId="1A501533" w:rsidR="00F5148A" w:rsidRDefault="00F5148A" w:rsidP="00F5148A">
          <w:pPr>
            <w:pStyle w:val="TOCHeading"/>
            <w:jc w:val="center"/>
          </w:pPr>
          <w:r>
            <w:t>Table of Contents</w:t>
          </w:r>
        </w:p>
        <w:p w14:paraId="50434890" w14:textId="77777777" w:rsidR="00F5148A" w:rsidRPr="00F5148A" w:rsidRDefault="00F5148A" w:rsidP="00F5148A">
          <w:pPr>
            <w:rPr>
              <w:lang w:val="en-US"/>
            </w:rPr>
          </w:pPr>
        </w:p>
        <w:p w14:paraId="148E630C" w14:textId="24993FCD" w:rsidR="00176AB4" w:rsidRDefault="00F5148A">
          <w:pPr>
            <w:pStyle w:val="TOC1"/>
            <w:tabs>
              <w:tab w:val="right" w:leader="dot" w:pos="9345"/>
            </w:tabs>
            <w:rPr>
              <w:rFonts w:eastAsiaTheme="minorEastAsia"/>
              <w:noProof/>
              <w:sz w:val="24"/>
              <w:szCs w:val="24"/>
              <w:lang w:eastAsia="en-GB"/>
            </w:rPr>
          </w:pPr>
          <w:r>
            <w:fldChar w:fldCharType="begin"/>
          </w:r>
          <w:r>
            <w:instrText xml:space="preserve"> TOC \o "1-3" \h \z \u </w:instrText>
          </w:r>
          <w:r>
            <w:fldChar w:fldCharType="separate"/>
          </w:r>
          <w:hyperlink w:anchor="_Toc233220867" w:history="1">
            <w:r w:rsidR="00176AB4" w:rsidRPr="00316C22">
              <w:rPr>
                <w:rStyle w:val="Hyperlink"/>
                <w:noProof/>
              </w:rPr>
              <w:t>1. Introduction</w:t>
            </w:r>
            <w:r w:rsidR="00176AB4">
              <w:rPr>
                <w:noProof/>
                <w:webHidden/>
              </w:rPr>
              <w:tab/>
            </w:r>
            <w:r w:rsidR="00176AB4">
              <w:rPr>
                <w:noProof/>
                <w:webHidden/>
              </w:rPr>
              <w:fldChar w:fldCharType="begin"/>
            </w:r>
            <w:r w:rsidR="00176AB4">
              <w:rPr>
                <w:noProof/>
                <w:webHidden/>
              </w:rPr>
              <w:instrText xml:space="preserve"> PAGEREF _Toc233220867 \h </w:instrText>
            </w:r>
            <w:r w:rsidR="00176AB4">
              <w:rPr>
                <w:noProof/>
                <w:webHidden/>
              </w:rPr>
            </w:r>
            <w:r w:rsidR="00176AB4">
              <w:rPr>
                <w:noProof/>
                <w:webHidden/>
              </w:rPr>
              <w:fldChar w:fldCharType="separate"/>
            </w:r>
            <w:r w:rsidR="0055724F">
              <w:rPr>
                <w:noProof/>
                <w:webHidden/>
              </w:rPr>
              <w:t>3</w:t>
            </w:r>
            <w:r w:rsidR="00176AB4">
              <w:rPr>
                <w:noProof/>
                <w:webHidden/>
              </w:rPr>
              <w:fldChar w:fldCharType="end"/>
            </w:r>
          </w:hyperlink>
        </w:p>
        <w:p w14:paraId="357A8CB7" w14:textId="0392EC36" w:rsidR="00176AB4" w:rsidRDefault="00176AB4">
          <w:pPr>
            <w:pStyle w:val="TOC1"/>
            <w:tabs>
              <w:tab w:val="right" w:leader="dot" w:pos="9345"/>
            </w:tabs>
            <w:rPr>
              <w:rFonts w:eastAsiaTheme="minorEastAsia"/>
              <w:noProof/>
              <w:sz w:val="24"/>
              <w:szCs w:val="24"/>
              <w:lang w:eastAsia="en-GB"/>
            </w:rPr>
          </w:pPr>
          <w:hyperlink w:anchor="_Toc233220868" w:history="1">
            <w:r w:rsidRPr="00316C22">
              <w:rPr>
                <w:rStyle w:val="Hyperlink"/>
                <w:noProof/>
              </w:rPr>
              <w:t>2. Overview of Contracts in Project Management</w:t>
            </w:r>
            <w:r>
              <w:rPr>
                <w:noProof/>
                <w:webHidden/>
              </w:rPr>
              <w:tab/>
            </w:r>
            <w:r>
              <w:rPr>
                <w:noProof/>
                <w:webHidden/>
              </w:rPr>
              <w:fldChar w:fldCharType="begin"/>
            </w:r>
            <w:r>
              <w:rPr>
                <w:noProof/>
                <w:webHidden/>
              </w:rPr>
              <w:instrText xml:space="preserve"> PAGEREF _Toc233220868 \h </w:instrText>
            </w:r>
            <w:r>
              <w:rPr>
                <w:noProof/>
                <w:webHidden/>
              </w:rPr>
            </w:r>
            <w:r>
              <w:rPr>
                <w:noProof/>
                <w:webHidden/>
              </w:rPr>
              <w:fldChar w:fldCharType="separate"/>
            </w:r>
            <w:r w:rsidR="0055724F">
              <w:rPr>
                <w:noProof/>
                <w:webHidden/>
              </w:rPr>
              <w:t>3</w:t>
            </w:r>
            <w:r>
              <w:rPr>
                <w:noProof/>
                <w:webHidden/>
              </w:rPr>
              <w:fldChar w:fldCharType="end"/>
            </w:r>
          </w:hyperlink>
        </w:p>
        <w:p w14:paraId="39751BA7" w14:textId="2F5C06D0" w:rsidR="00176AB4" w:rsidRDefault="00176AB4">
          <w:pPr>
            <w:pStyle w:val="TOC1"/>
            <w:tabs>
              <w:tab w:val="right" w:leader="dot" w:pos="9345"/>
            </w:tabs>
            <w:rPr>
              <w:rFonts w:eastAsiaTheme="minorEastAsia"/>
              <w:noProof/>
              <w:sz w:val="24"/>
              <w:szCs w:val="24"/>
              <w:lang w:eastAsia="en-GB"/>
            </w:rPr>
          </w:pPr>
          <w:hyperlink w:anchor="_Toc233220869" w:history="1">
            <w:r w:rsidRPr="00316C22">
              <w:rPr>
                <w:rStyle w:val="Hyperlink"/>
                <w:noProof/>
              </w:rPr>
              <w:t>3. Turnkey Contracting Method</w:t>
            </w:r>
            <w:r>
              <w:rPr>
                <w:noProof/>
                <w:webHidden/>
              </w:rPr>
              <w:tab/>
            </w:r>
            <w:r>
              <w:rPr>
                <w:noProof/>
                <w:webHidden/>
              </w:rPr>
              <w:fldChar w:fldCharType="begin"/>
            </w:r>
            <w:r>
              <w:rPr>
                <w:noProof/>
                <w:webHidden/>
              </w:rPr>
              <w:instrText xml:space="preserve"> PAGEREF _Toc233220869 \h </w:instrText>
            </w:r>
            <w:r>
              <w:rPr>
                <w:noProof/>
                <w:webHidden/>
              </w:rPr>
            </w:r>
            <w:r>
              <w:rPr>
                <w:noProof/>
                <w:webHidden/>
              </w:rPr>
              <w:fldChar w:fldCharType="separate"/>
            </w:r>
            <w:r w:rsidR="0055724F">
              <w:rPr>
                <w:noProof/>
                <w:webHidden/>
              </w:rPr>
              <w:t>4</w:t>
            </w:r>
            <w:r>
              <w:rPr>
                <w:noProof/>
                <w:webHidden/>
              </w:rPr>
              <w:fldChar w:fldCharType="end"/>
            </w:r>
          </w:hyperlink>
        </w:p>
        <w:p w14:paraId="5CB2A0F8" w14:textId="1BDDCF0C" w:rsidR="00176AB4" w:rsidRDefault="00176AB4">
          <w:pPr>
            <w:pStyle w:val="TOC2"/>
            <w:tabs>
              <w:tab w:val="right" w:leader="dot" w:pos="9345"/>
            </w:tabs>
            <w:rPr>
              <w:rFonts w:eastAsiaTheme="minorEastAsia"/>
              <w:noProof/>
              <w:sz w:val="24"/>
              <w:szCs w:val="24"/>
              <w:lang w:eastAsia="en-GB"/>
            </w:rPr>
          </w:pPr>
          <w:hyperlink w:anchor="_Toc233220870" w:history="1">
            <w:r w:rsidRPr="00316C22">
              <w:rPr>
                <w:rStyle w:val="Hyperlink"/>
                <w:noProof/>
              </w:rPr>
              <w:t>Definition</w:t>
            </w:r>
            <w:r>
              <w:rPr>
                <w:noProof/>
                <w:webHidden/>
              </w:rPr>
              <w:tab/>
            </w:r>
            <w:r>
              <w:rPr>
                <w:noProof/>
                <w:webHidden/>
              </w:rPr>
              <w:fldChar w:fldCharType="begin"/>
            </w:r>
            <w:r>
              <w:rPr>
                <w:noProof/>
                <w:webHidden/>
              </w:rPr>
              <w:instrText xml:space="preserve"> PAGEREF _Toc233220870 \h </w:instrText>
            </w:r>
            <w:r>
              <w:rPr>
                <w:noProof/>
                <w:webHidden/>
              </w:rPr>
            </w:r>
            <w:r>
              <w:rPr>
                <w:noProof/>
                <w:webHidden/>
              </w:rPr>
              <w:fldChar w:fldCharType="separate"/>
            </w:r>
            <w:r w:rsidR="0055724F">
              <w:rPr>
                <w:noProof/>
                <w:webHidden/>
              </w:rPr>
              <w:t>4</w:t>
            </w:r>
            <w:r>
              <w:rPr>
                <w:noProof/>
                <w:webHidden/>
              </w:rPr>
              <w:fldChar w:fldCharType="end"/>
            </w:r>
          </w:hyperlink>
        </w:p>
        <w:p w14:paraId="4BD638FD" w14:textId="7E2F69D0" w:rsidR="00176AB4" w:rsidRDefault="00176AB4">
          <w:pPr>
            <w:pStyle w:val="TOC2"/>
            <w:tabs>
              <w:tab w:val="right" w:leader="dot" w:pos="9345"/>
            </w:tabs>
            <w:rPr>
              <w:rFonts w:eastAsiaTheme="minorEastAsia"/>
              <w:noProof/>
              <w:sz w:val="24"/>
              <w:szCs w:val="24"/>
              <w:lang w:eastAsia="en-GB"/>
            </w:rPr>
          </w:pPr>
          <w:hyperlink w:anchor="_Toc233220871" w:history="1">
            <w:r w:rsidRPr="00316C22">
              <w:rPr>
                <w:rStyle w:val="Hyperlink"/>
                <w:noProof/>
              </w:rPr>
              <w:t>Advantages</w:t>
            </w:r>
            <w:r>
              <w:rPr>
                <w:noProof/>
                <w:webHidden/>
              </w:rPr>
              <w:tab/>
            </w:r>
            <w:r>
              <w:rPr>
                <w:noProof/>
                <w:webHidden/>
              </w:rPr>
              <w:fldChar w:fldCharType="begin"/>
            </w:r>
            <w:r>
              <w:rPr>
                <w:noProof/>
                <w:webHidden/>
              </w:rPr>
              <w:instrText xml:space="preserve"> PAGEREF _Toc233220871 \h </w:instrText>
            </w:r>
            <w:r>
              <w:rPr>
                <w:noProof/>
                <w:webHidden/>
              </w:rPr>
            </w:r>
            <w:r>
              <w:rPr>
                <w:noProof/>
                <w:webHidden/>
              </w:rPr>
              <w:fldChar w:fldCharType="separate"/>
            </w:r>
            <w:r w:rsidR="0055724F">
              <w:rPr>
                <w:noProof/>
                <w:webHidden/>
              </w:rPr>
              <w:t>4</w:t>
            </w:r>
            <w:r>
              <w:rPr>
                <w:noProof/>
                <w:webHidden/>
              </w:rPr>
              <w:fldChar w:fldCharType="end"/>
            </w:r>
          </w:hyperlink>
        </w:p>
        <w:p w14:paraId="74551527" w14:textId="22B0E6A6" w:rsidR="00176AB4" w:rsidRDefault="00176AB4">
          <w:pPr>
            <w:pStyle w:val="TOC2"/>
            <w:tabs>
              <w:tab w:val="right" w:leader="dot" w:pos="9345"/>
            </w:tabs>
            <w:rPr>
              <w:rFonts w:eastAsiaTheme="minorEastAsia"/>
              <w:noProof/>
              <w:sz w:val="24"/>
              <w:szCs w:val="24"/>
              <w:lang w:eastAsia="en-GB"/>
            </w:rPr>
          </w:pPr>
          <w:hyperlink w:anchor="_Toc233220872" w:history="1">
            <w:r w:rsidRPr="00316C22">
              <w:rPr>
                <w:rStyle w:val="Hyperlink"/>
                <w:noProof/>
              </w:rPr>
              <w:t>Disadvantages</w:t>
            </w:r>
            <w:r>
              <w:rPr>
                <w:noProof/>
                <w:webHidden/>
              </w:rPr>
              <w:tab/>
            </w:r>
            <w:r>
              <w:rPr>
                <w:noProof/>
                <w:webHidden/>
              </w:rPr>
              <w:fldChar w:fldCharType="begin"/>
            </w:r>
            <w:r>
              <w:rPr>
                <w:noProof/>
                <w:webHidden/>
              </w:rPr>
              <w:instrText xml:space="preserve"> PAGEREF _Toc233220872 \h </w:instrText>
            </w:r>
            <w:r>
              <w:rPr>
                <w:noProof/>
                <w:webHidden/>
              </w:rPr>
            </w:r>
            <w:r>
              <w:rPr>
                <w:noProof/>
                <w:webHidden/>
              </w:rPr>
              <w:fldChar w:fldCharType="separate"/>
            </w:r>
            <w:r w:rsidR="0055724F">
              <w:rPr>
                <w:noProof/>
                <w:webHidden/>
              </w:rPr>
              <w:t>4</w:t>
            </w:r>
            <w:r>
              <w:rPr>
                <w:noProof/>
                <w:webHidden/>
              </w:rPr>
              <w:fldChar w:fldCharType="end"/>
            </w:r>
          </w:hyperlink>
        </w:p>
        <w:p w14:paraId="7F1971CD" w14:textId="7DA398B5" w:rsidR="00176AB4" w:rsidRDefault="00176AB4">
          <w:pPr>
            <w:pStyle w:val="TOC2"/>
            <w:tabs>
              <w:tab w:val="right" w:leader="dot" w:pos="9345"/>
            </w:tabs>
            <w:rPr>
              <w:rFonts w:eastAsiaTheme="minorEastAsia"/>
              <w:noProof/>
              <w:sz w:val="24"/>
              <w:szCs w:val="24"/>
              <w:lang w:eastAsia="en-GB"/>
            </w:rPr>
          </w:pPr>
          <w:hyperlink w:anchor="_Toc233220873" w:history="1">
            <w:r w:rsidRPr="00316C22">
              <w:rPr>
                <w:rStyle w:val="Hyperlink"/>
                <w:noProof/>
              </w:rPr>
              <w:t>Suitable Projects</w:t>
            </w:r>
            <w:r>
              <w:rPr>
                <w:noProof/>
                <w:webHidden/>
              </w:rPr>
              <w:tab/>
            </w:r>
            <w:r>
              <w:rPr>
                <w:noProof/>
                <w:webHidden/>
              </w:rPr>
              <w:fldChar w:fldCharType="begin"/>
            </w:r>
            <w:r>
              <w:rPr>
                <w:noProof/>
                <w:webHidden/>
              </w:rPr>
              <w:instrText xml:space="preserve"> PAGEREF _Toc233220873 \h </w:instrText>
            </w:r>
            <w:r>
              <w:rPr>
                <w:noProof/>
                <w:webHidden/>
              </w:rPr>
            </w:r>
            <w:r>
              <w:rPr>
                <w:noProof/>
                <w:webHidden/>
              </w:rPr>
              <w:fldChar w:fldCharType="separate"/>
            </w:r>
            <w:r w:rsidR="0055724F">
              <w:rPr>
                <w:noProof/>
                <w:webHidden/>
              </w:rPr>
              <w:t>5</w:t>
            </w:r>
            <w:r>
              <w:rPr>
                <w:noProof/>
                <w:webHidden/>
              </w:rPr>
              <w:fldChar w:fldCharType="end"/>
            </w:r>
          </w:hyperlink>
        </w:p>
        <w:p w14:paraId="0E2FB066" w14:textId="217C21A1" w:rsidR="00176AB4" w:rsidRDefault="00176AB4">
          <w:pPr>
            <w:pStyle w:val="TOC1"/>
            <w:tabs>
              <w:tab w:val="right" w:leader="dot" w:pos="9345"/>
            </w:tabs>
            <w:rPr>
              <w:rFonts w:eastAsiaTheme="minorEastAsia"/>
              <w:noProof/>
              <w:sz w:val="24"/>
              <w:szCs w:val="24"/>
              <w:lang w:eastAsia="en-GB"/>
            </w:rPr>
          </w:pPr>
          <w:hyperlink w:anchor="_Toc233220874" w:history="1">
            <w:r w:rsidRPr="00316C22">
              <w:rPr>
                <w:rStyle w:val="Hyperlink"/>
                <w:noProof/>
              </w:rPr>
              <w:t>4. Multicontract Method</w:t>
            </w:r>
            <w:r>
              <w:rPr>
                <w:noProof/>
                <w:webHidden/>
              </w:rPr>
              <w:tab/>
            </w:r>
            <w:r>
              <w:rPr>
                <w:noProof/>
                <w:webHidden/>
              </w:rPr>
              <w:fldChar w:fldCharType="begin"/>
            </w:r>
            <w:r>
              <w:rPr>
                <w:noProof/>
                <w:webHidden/>
              </w:rPr>
              <w:instrText xml:space="preserve"> PAGEREF _Toc233220874 \h </w:instrText>
            </w:r>
            <w:r>
              <w:rPr>
                <w:noProof/>
                <w:webHidden/>
              </w:rPr>
            </w:r>
            <w:r>
              <w:rPr>
                <w:noProof/>
                <w:webHidden/>
              </w:rPr>
              <w:fldChar w:fldCharType="separate"/>
            </w:r>
            <w:r w:rsidR="0055724F">
              <w:rPr>
                <w:noProof/>
                <w:webHidden/>
              </w:rPr>
              <w:t>5</w:t>
            </w:r>
            <w:r>
              <w:rPr>
                <w:noProof/>
                <w:webHidden/>
              </w:rPr>
              <w:fldChar w:fldCharType="end"/>
            </w:r>
          </w:hyperlink>
        </w:p>
        <w:p w14:paraId="568EF452" w14:textId="45B4970B" w:rsidR="00176AB4" w:rsidRDefault="00176AB4">
          <w:pPr>
            <w:pStyle w:val="TOC2"/>
            <w:tabs>
              <w:tab w:val="right" w:leader="dot" w:pos="9345"/>
            </w:tabs>
            <w:rPr>
              <w:rFonts w:eastAsiaTheme="minorEastAsia"/>
              <w:noProof/>
              <w:sz w:val="24"/>
              <w:szCs w:val="24"/>
              <w:lang w:eastAsia="en-GB"/>
            </w:rPr>
          </w:pPr>
          <w:hyperlink w:anchor="_Toc233220875" w:history="1">
            <w:r w:rsidRPr="00316C22">
              <w:rPr>
                <w:rStyle w:val="Hyperlink"/>
                <w:noProof/>
              </w:rPr>
              <w:t>Definition</w:t>
            </w:r>
            <w:r>
              <w:rPr>
                <w:noProof/>
                <w:webHidden/>
              </w:rPr>
              <w:tab/>
            </w:r>
            <w:r>
              <w:rPr>
                <w:noProof/>
                <w:webHidden/>
              </w:rPr>
              <w:fldChar w:fldCharType="begin"/>
            </w:r>
            <w:r>
              <w:rPr>
                <w:noProof/>
                <w:webHidden/>
              </w:rPr>
              <w:instrText xml:space="preserve"> PAGEREF _Toc233220875 \h </w:instrText>
            </w:r>
            <w:r>
              <w:rPr>
                <w:noProof/>
                <w:webHidden/>
              </w:rPr>
            </w:r>
            <w:r>
              <w:rPr>
                <w:noProof/>
                <w:webHidden/>
              </w:rPr>
              <w:fldChar w:fldCharType="separate"/>
            </w:r>
            <w:r w:rsidR="0055724F">
              <w:rPr>
                <w:noProof/>
                <w:webHidden/>
              </w:rPr>
              <w:t>5</w:t>
            </w:r>
            <w:r>
              <w:rPr>
                <w:noProof/>
                <w:webHidden/>
              </w:rPr>
              <w:fldChar w:fldCharType="end"/>
            </w:r>
          </w:hyperlink>
        </w:p>
        <w:p w14:paraId="453FE1A1" w14:textId="06068A0F" w:rsidR="00176AB4" w:rsidRDefault="00176AB4">
          <w:pPr>
            <w:pStyle w:val="TOC2"/>
            <w:tabs>
              <w:tab w:val="right" w:leader="dot" w:pos="9345"/>
            </w:tabs>
            <w:rPr>
              <w:rFonts w:eastAsiaTheme="minorEastAsia"/>
              <w:noProof/>
              <w:sz w:val="24"/>
              <w:szCs w:val="24"/>
              <w:lang w:eastAsia="en-GB"/>
            </w:rPr>
          </w:pPr>
          <w:hyperlink w:anchor="_Toc233220876" w:history="1">
            <w:r w:rsidRPr="00316C22">
              <w:rPr>
                <w:rStyle w:val="Hyperlink"/>
                <w:noProof/>
              </w:rPr>
              <w:t>Advantages</w:t>
            </w:r>
            <w:r>
              <w:rPr>
                <w:noProof/>
                <w:webHidden/>
              </w:rPr>
              <w:tab/>
            </w:r>
            <w:r>
              <w:rPr>
                <w:noProof/>
                <w:webHidden/>
              </w:rPr>
              <w:fldChar w:fldCharType="begin"/>
            </w:r>
            <w:r>
              <w:rPr>
                <w:noProof/>
                <w:webHidden/>
              </w:rPr>
              <w:instrText xml:space="preserve"> PAGEREF _Toc233220876 \h </w:instrText>
            </w:r>
            <w:r>
              <w:rPr>
                <w:noProof/>
                <w:webHidden/>
              </w:rPr>
            </w:r>
            <w:r>
              <w:rPr>
                <w:noProof/>
                <w:webHidden/>
              </w:rPr>
              <w:fldChar w:fldCharType="separate"/>
            </w:r>
            <w:r w:rsidR="0055724F">
              <w:rPr>
                <w:noProof/>
                <w:webHidden/>
              </w:rPr>
              <w:t>5</w:t>
            </w:r>
            <w:r>
              <w:rPr>
                <w:noProof/>
                <w:webHidden/>
              </w:rPr>
              <w:fldChar w:fldCharType="end"/>
            </w:r>
          </w:hyperlink>
        </w:p>
        <w:p w14:paraId="3EBFB049" w14:textId="2364A2F6" w:rsidR="00176AB4" w:rsidRDefault="00176AB4">
          <w:pPr>
            <w:pStyle w:val="TOC2"/>
            <w:tabs>
              <w:tab w:val="right" w:leader="dot" w:pos="9345"/>
            </w:tabs>
            <w:rPr>
              <w:rFonts w:eastAsiaTheme="minorEastAsia"/>
              <w:noProof/>
              <w:sz w:val="24"/>
              <w:szCs w:val="24"/>
              <w:lang w:eastAsia="en-GB"/>
            </w:rPr>
          </w:pPr>
          <w:hyperlink w:anchor="_Toc233220877" w:history="1">
            <w:r w:rsidRPr="00316C22">
              <w:rPr>
                <w:rStyle w:val="Hyperlink"/>
                <w:noProof/>
              </w:rPr>
              <w:t>Disadvantages</w:t>
            </w:r>
            <w:r>
              <w:rPr>
                <w:noProof/>
                <w:webHidden/>
              </w:rPr>
              <w:tab/>
            </w:r>
            <w:r>
              <w:rPr>
                <w:noProof/>
                <w:webHidden/>
              </w:rPr>
              <w:fldChar w:fldCharType="begin"/>
            </w:r>
            <w:r>
              <w:rPr>
                <w:noProof/>
                <w:webHidden/>
              </w:rPr>
              <w:instrText xml:space="preserve"> PAGEREF _Toc233220877 \h </w:instrText>
            </w:r>
            <w:r>
              <w:rPr>
                <w:noProof/>
                <w:webHidden/>
              </w:rPr>
            </w:r>
            <w:r>
              <w:rPr>
                <w:noProof/>
                <w:webHidden/>
              </w:rPr>
              <w:fldChar w:fldCharType="separate"/>
            </w:r>
            <w:r w:rsidR="0055724F">
              <w:rPr>
                <w:noProof/>
                <w:webHidden/>
              </w:rPr>
              <w:t>6</w:t>
            </w:r>
            <w:r>
              <w:rPr>
                <w:noProof/>
                <w:webHidden/>
              </w:rPr>
              <w:fldChar w:fldCharType="end"/>
            </w:r>
          </w:hyperlink>
        </w:p>
        <w:p w14:paraId="5ADAAF58" w14:textId="63E00C28" w:rsidR="00176AB4" w:rsidRDefault="00176AB4">
          <w:pPr>
            <w:pStyle w:val="TOC2"/>
            <w:tabs>
              <w:tab w:val="right" w:leader="dot" w:pos="9345"/>
            </w:tabs>
            <w:rPr>
              <w:rFonts w:eastAsiaTheme="minorEastAsia"/>
              <w:noProof/>
              <w:sz w:val="24"/>
              <w:szCs w:val="24"/>
              <w:lang w:eastAsia="en-GB"/>
            </w:rPr>
          </w:pPr>
          <w:hyperlink w:anchor="_Toc233220878" w:history="1">
            <w:r w:rsidRPr="00316C22">
              <w:rPr>
                <w:rStyle w:val="Hyperlink"/>
                <w:noProof/>
              </w:rPr>
              <w:t>Suitable Projects</w:t>
            </w:r>
            <w:r>
              <w:rPr>
                <w:noProof/>
                <w:webHidden/>
              </w:rPr>
              <w:tab/>
            </w:r>
            <w:r>
              <w:rPr>
                <w:noProof/>
                <w:webHidden/>
              </w:rPr>
              <w:fldChar w:fldCharType="begin"/>
            </w:r>
            <w:r>
              <w:rPr>
                <w:noProof/>
                <w:webHidden/>
              </w:rPr>
              <w:instrText xml:space="preserve"> PAGEREF _Toc233220878 \h </w:instrText>
            </w:r>
            <w:r>
              <w:rPr>
                <w:noProof/>
                <w:webHidden/>
              </w:rPr>
            </w:r>
            <w:r>
              <w:rPr>
                <w:noProof/>
                <w:webHidden/>
              </w:rPr>
              <w:fldChar w:fldCharType="separate"/>
            </w:r>
            <w:r w:rsidR="0055724F">
              <w:rPr>
                <w:noProof/>
                <w:webHidden/>
              </w:rPr>
              <w:t>6</w:t>
            </w:r>
            <w:r>
              <w:rPr>
                <w:noProof/>
                <w:webHidden/>
              </w:rPr>
              <w:fldChar w:fldCharType="end"/>
            </w:r>
          </w:hyperlink>
        </w:p>
        <w:p w14:paraId="1285A01C" w14:textId="55CD0C34" w:rsidR="00176AB4" w:rsidRDefault="00176AB4">
          <w:pPr>
            <w:pStyle w:val="TOC1"/>
            <w:tabs>
              <w:tab w:val="right" w:leader="dot" w:pos="9345"/>
            </w:tabs>
            <w:rPr>
              <w:rFonts w:eastAsiaTheme="minorEastAsia"/>
              <w:noProof/>
              <w:sz w:val="24"/>
              <w:szCs w:val="24"/>
              <w:lang w:eastAsia="en-GB"/>
            </w:rPr>
          </w:pPr>
          <w:hyperlink w:anchor="_Toc233220879" w:history="1">
            <w:r w:rsidRPr="00316C22">
              <w:rPr>
                <w:rStyle w:val="Hyperlink"/>
                <w:noProof/>
              </w:rPr>
              <w:t>5. Do-It-Yourself (DIY) Method</w:t>
            </w:r>
            <w:r>
              <w:rPr>
                <w:noProof/>
                <w:webHidden/>
              </w:rPr>
              <w:tab/>
            </w:r>
            <w:r>
              <w:rPr>
                <w:noProof/>
                <w:webHidden/>
              </w:rPr>
              <w:fldChar w:fldCharType="begin"/>
            </w:r>
            <w:r>
              <w:rPr>
                <w:noProof/>
                <w:webHidden/>
              </w:rPr>
              <w:instrText xml:space="preserve"> PAGEREF _Toc233220879 \h </w:instrText>
            </w:r>
            <w:r>
              <w:rPr>
                <w:noProof/>
                <w:webHidden/>
              </w:rPr>
            </w:r>
            <w:r>
              <w:rPr>
                <w:noProof/>
                <w:webHidden/>
              </w:rPr>
              <w:fldChar w:fldCharType="separate"/>
            </w:r>
            <w:r w:rsidR="0055724F">
              <w:rPr>
                <w:noProof/>
                <w:webHidden/>
              </w:rPr>
              <w:t>6</w:t>
            </w:r>
            <w:r>
              <w:rPr>
                <w:noProof/>
                <w:webHidden/>
              </w:rPr>
              <w:fldChar w:fldCharType="end"/>
            </w:r>
          </w:hyperlink>
        </w:p>
        <w:p w14:paraId="2B5BFD2F" w14:textId="1DE70FF5" w:rsidR="00176AB4" w:rsidRDefault="00176AB4">
          <w:pPr>
            <w:pStyle w:val="TOC2"/>
            <w:tabs>
              <w:tab w:val="right" w:leader="dot" w:pos="9345"/>
            </w:tabs>
            <w:rPr>
              <w:rFonts w:eastAsiaTheme="minorEastAsia"/>
              <w:noProof/>
              <w:sz w:val="24"/>
              <w:szCs w:val="24"/>
              <w:lang w:eastAsia="en-GB"/>
            </w:rPr>
          </w:pPr>
          <w:hyperlink w:anchor="_Toc233220880" w:history="1">
            <w:r w:rsidRPr="00316C22">
              <w:rPr>
                <w:rStyle w:val="Hyperlink"/>
                <w:noProof/>
              </w:rPr>
              <w:t>Definition</w:t>
            </w:r>
            <w:r>
              <w:rPr>
                <w:noProof/>
                <w:webHidden/>
              </w:rPr>
              <w:tab/>
            </w:r>
            <w:r>
              <w:rPr>
                <w:noProof/>
                <w:webHidden/>
              </w:rPr>
              <w:fldChar w:fldCharType="begin"/>
            </w:r>
            <w:r>
              <w:rPr>
                <w:noProof/>
                <w:webHidden/>
              </w:rPr>
              <w:instrText xml:space="preserve"> PAGEREF _Toc233220880 \h </w:instrText>
            </w:r>
            <w:r>
              <w:rPr>
                <w:noProof/>
                <w:webHidden/>
              </w:rPr>
            </w:r>
            <w:r>
              <w:rPr>
                <w:noProof/>
                <w:webHidden/>
              </w:rPr>
              <w:fldChar w:fldCharType="separate"/>
            </w:r>
            <w:r w:rsidR="0055724F">
              <w:rPr>
                <w:noProof/>
                <w:webHidden/>
              </w:rPr>
              <w:t>6</w:t>
            </w:r>
            <w:r>
              <w:rPr>
                <w:noProof/>
                <w:webHidden/>
              </w:rPr>
              <w:fldChar w:fldCharType="end"/>
            </w:r>
          </w:hyperlink>
        </w:p>
        <w:p w14:paraId="030CB198" w14:textId="57D7A083" w:rsidR="00176AB4" w:rsidRDefault="00176AB4">
          <w:pPr>
            <w:pStyle w:val="TOC2"/>
            <w:tabs>
              <w:tab w:val="right" w:leader="dot" w:pos="9345"/>
            </w:tabs>
            <w:rPr>
              <w:rFonts w:eastAsiaTheme="minorEastAsia"/>
              <w:noProof/>
              <w:sz w:val="24"/>
              <w:szCs w:val="24"/>
              <w:lang w:eastAsia="en-GB"/>
            </w:rPr>
          </w:pPr>
          <w:hyperlink w:anchor="_Toc233220881" w:history="1">
            <w:r w:rsidRPr="00316C22">
              <w:rPr>
                <w:rStyle w:val="Hyperlink"/>
                <w:noProof/>
              </w:rPr>
              <w:t>Advantages</w:t>
            </w:r>
            <w:r>
              <w:rPr>
                <w:noProof/>
                <w:webHidden/>
              </w:rPr>
              <w:tab/>
            </w:r>
            <w:r>
              <w:rPr>
                <w:noProof/>
                <w:webHidden/>
              </w:rPr>
              <w:fldChar w:fldCharType="begin"/>
            </w:r>
            <w:r>
              <w:rPr>
                <w:noProof/>
                <w:webHidden/>
              </w:rPr>
              <w:instrText xml:space="preserve"> PAGEREF _Toc233220881 \h </w:instrText>
            </w:r>
            <w:r>
              <w:rPr>
                <w:noProof/>
                <w:webHidden/>
              </w:rPr>
            </w:r>
            <w:r>
              <w:rPr>
                <w:noProof/>
                <w:webHidden/>
              </w:rPr>
              <w:fldChar w:fldCharType="separate"/>
            </w:r>
            <w:r w:rsidR="0055724F">
              <w:rPr>
                <w:noProof/>
                <w:webHidden/>
              </w:rPr>
              <w:t>6</w:t>
            </w:r>
            <w:r>
              <w:rPr>
                <w:noProof/>
                <w:webHidden/>
              </w:rPr>
              <w:fldChar w:fldCharType="end"/>
            </w:r>
          </w:hyperlink>
        </w:p>
        <w:p w14:paraId="1905CC91" w14:textId="5D5CAFF4" w:rsidR="00176AB4" w:rsidRDefault="00176AB4">
          <w:pPr>
            <w:pStyle w:val="TOC2"/>
            <w:tabs>
              <w:tab w:val="right" w:leader="dot" w:pos="9345"/>
            </w:tabs>
            <w:rPr>
              <w:rFonts w:eastAsiaTheme="minorEastAsia"/>
              <w:noProof/>
              <w:sz w:val="24"/>
              <w:szCs w:val="24"/>
              <w:lang w:eastAsia="en-GB"/>
            </w:rPr>
          </w:pPr>
          <w:hyperlink w:anchor="_Toc233220882" w:history="1">
            <w:r w:rsidRPr="00316C22">
              <w:rPr>
                <w:rStyle w:val="Hyperlink"/>
                <w:noProof/>
              </w:rPr>
              <w:t>Disadvantages</w:t>
            </w:r>
            <w:r>
              <w:rPr>
                <w:noProof/>
                <w:webHidden/>
              </w:rPr>
              <w:tab/>
            </w:r>
            <w:r>
              <w:rPr>
                <w:noProof/>
                <w:webHidden/>
              </w:rPr>
              <w:fldChar w:fldCharType="begin"/>
            </w:r>
            <w:r>
              <w:rPr>
                <w:noProof/>
                <w:webHidden/>
              </w:rPr>
              <w:instrText xml:space="preserve"> PAGEREF _Toc233220882 \h </w:instrText>
            </w:r>
            <w:r>
              <w:rPr>
                <w:noProof/>
                <w:webHidden/>
              </w:rPr>
            </w:r>
            <w:r>
              <w:rPr>
                <w:noProof/>
                <w:webHidden/>
              </w:rPr>
              <w:fldChar w:fldCharType="separate"/>
            </w:r>
            <w:r w:rsidR="0055724F">
              <w:rPr>
                <w:noProof/>
                <w:webHidden/>
              </w:rPr>
              <w:t>7</w:t>
            </w:r>
            <w:r>
              <w:rPr>
                <w:noProof/>
                <w:webHidden/>
              </w:rPr>
              <w:fldChar w:fldCharType="end"/>
            </w:r>
          </w:hyperlink>
        </w:p>
        <w:p w14:paraId="0E85A0EF" w14:textId="5A2E1CF9" w:rsidR="00176AB4" w:rsidRDefault="00176AB4">
          <w:pPr>
            <w:pStyle w:val="TOC2"/>
            <w:tabs>
              <w:tab w:val="right" w:leader="dot" w:pos="9345"/>
            </w:tabs>
            <w:rPr>
              <w:rFonts w:eastAsiaTheme="minorEastAsia"/>
              <w:noProof/>
              <w:sz w:val="24"/>
              <w:szCs w:val="24"/>
              <w:lang w:eastAsia="en-GB"/>
            </w:rPr>
          </w:pPr>
          <w:hyperlink w:anchor="_Toc233220883" w:history="1">
            <w:r w:rsidRPr="00316C22">
              <w:rPr>
                <w:rStyle w:val="Hyperlink"/>
                <w:noProof/>
              </w:rPr>
              <w:t>Suitable Projects</w:t>
            </w:r>
            <w:r>
              <w:rPr>
                <w:noProof/>
                <w:webHidden/>
              </w:rPr>
              <w:tab/>
            </w:r>
            <w:r>
              <w:rPr>
                <w:noProof/>
                <w:webHidden/>
              </w:rPr>
              <w:fldChar w:fldCharType="begin"/>
            </w:r>
            <w:r>
              <w:rPr>
                <w:noProof/>
                <w:webHidden/>
              </w:rPr>
              <w:instrText xml:space="preserve"> PAGEREF _Toc233220883 \h </w:instrText>
            </w:r>
            <w:r>
              <w:rPr>
                <w:noProof/>
                <w:webHidden/>
              </w:rPr>
            </w:r>
            <w:r>
              <w:rPr>
                <w:noProof/>
                <w:webHidden/>
              </w:rPr>
              <w:fldChar w:fldCharType="separate"/>
            </w:r>
            <w:r w:rsidR="0055724F">
              <w:rPr>
                <w:noProof/>
                <w:webHidden/>
              </w:rPr>
              <w:t>7</w:t>
            </w:r>
            <w:r>
              <w:rPr>
                <w:noProof/>
                <w:webHidden/>
              </w:rPr>
              <w:fldChar w:fldCharType="end"/>
            </w:r>
          </w:hyperlink>
        </w:p>
        <w:p w14:paraId="377BBB87" w14:textId="594254E4" w:rsidR="00176AB4" w:rsidRDefault="00176AB4">
          <w:pPr>
            <w:pStyle w:val="TOC1"/>
            <w:tabs>
              <w:tab w:val="right" w:leader="dot" w:pos="9345"/>
            </w:tabs>
            <w:rPr>
              <w:rFonts w:eastAsiaTheme="minorEastAsia"/>
              <w:noProof/>
              <w:sz w:val="24"/>
              <w:szCs w:val="24"/>
              <w:lang w:eastAsia="en-GB"/>
            </w:rPr>
          </w:pPr>
          <w:hyperlink w:anchor="_Toc233220884" w:history="1">
            <w:r w:rsidRPr="00316C22">
              <w:rPr>
                <w:rStyle w:val="Hyperlink"/>
                <w:noProof/>
              </w:rPr>
              <w:t>6. Multicontract + DIY Method</w:t>
            </w:r>
            <w:r>
              <w:rPr>
                <w:noProof/>
                <w:webHidden/>
              </w:rPr>
              <w:tab/>
            </w:r>
            <w:r>
              <w:rPr>
                <w:noProof/>
                <w:webHidden/>
              </w:rPr>
              <w:fldChar w:fldCharType="begin"/>
            </w:r>
            <w:r>
              <w:rPr>
                <w:noProof/>
                <w:webHidden/>
              </w:rPr>
              <w:instrText xml:space="preserve"> PAGEREF _Toc233220884 \h </w:instrText>
            </w:r>
            <w:r>
              <w:rPr>
                <w:noProof/>
                <w:webHidden/>
              </w:rPr>
            </w:r>
            <w:r>
              <w:rPr>
                <w:noProof/>
                <w:webHidden/>
              </w:rPr>
              <w:fldChar w:fldCharType="separate"/>
            </w:r>
            <w:r w:rsidR="0055724F">
              <w:rPr>
                <w:noProof/>
                <w:webHidden/>
              </w:rPr>
              <w:t>8</w:t>
            </w:r>
            <w:r>
              <w:rPr>
                <w:noProof/>
                <w:webHidden/>
              </w:rPr>
              <w:fldChar w:fldCharType="end"/>
            </w:r>
          </w:hyperlink>
        </w:p>
        <w:p w14:paraId="20D6078E" w14:textId="770495A6" w:rsidR="00176AB4" w:rsidRDefault="00176AB4">
          <w:pPr>
            <w:pStyle w:val="TOC2"/>
            <w:tabs>
              <w:tab w:val="right" w:leader="dot" w:pos="9345"/>
            </w:tabs>
            <w:rPr>
              <w:rFonts w:eastAsiaTheme="minorEastAsia"/>
              <w:noProof/>
              <w:sz w:val="24"/>
              <w:szCs w:val="24"/>
              <w:lang w:eastAsia="en-GB"/>
            </w:rPr>
          </w:pPr>
          <w:hyperlink w:anchor="_Toc233220885" w:history="1">
            <w:r w:rsidRPr="00316C22">
              <w:rPr>
                <w:rStyle w:val="Hyperlink"/>
                <w:noProof/>
              </w:rPr>
              <w:t>Definition</w:t>
            </w:r>
            <w:r>
              <w:rPr>
                <w:noProof/>
                <w:webHidden/>
              </w:rPr>
              <w:tab/>
            </w:r>
            <w:r>
              <w:rPr>
                <w:noProof/>
                <w:webHidden/>
              </w:rPr>
              <w:fldChar w:fldCharType="begin"/>
            </w:r>
            <w:r>
              <w:rPr>
                <w:noProof/>
                <w:webHidden/>
              </w:rPr>
              <w:instrText xml:space="preserve"> PAGEREF _Toc233220885 \h </w:instrText>
            </w:r>
            <w:r>
              <w:rPr>
                <w:noProof/>
                <w:webHidden/>
              </w:rPr>
            </w:r>
            <w:r>
              <w:rPr>
                <w:noProof/>
                <w:webHidden/>
              </w:rPr>
              <w:fldChar w:fldCharType="separate"/>
            </w:r>
            <w:r w:rsidR="0055724F">
              <w:rPr>
                <w:noProof/>
                <w:webHidden/>
              </w:rPr>
              <w:t>8</w:t>
            </w:r>
            <w:r>
              <w:rPr>
                <w:noProof/>
                <w:webHidden/>
              </w:rPr>
              <w:fldChar w:fldCharType="end"/>
            </w:r>
          </w:hyperlink>
        </w:p>
        <w:p w14:paraId="4DECA070" w14:textId="627539B6" w:rsidR="00176AB4" w:rsidRDefault="00176AB4">
          <w:pPr>
            <w:pStyle w:val="TOC2"/>
            <w:tabs>
              <w:tab w:val="right" w:leader="dot" w:pos="9345"/>
            </w:tabs>
            <w:rPr>
              <w:rFonts w:eastAsiaTheme="minorEastAsia"/>
              <w:noProof/>
              <w:sz w:val="24"/>
              <w:szCs w:val="24"/>
              <w:lang w:eastAsia="en-GB"/>
            </w:rPr>
          </w:pPr>
          <w:hyperlink w:anchor="_Toc233220886" w:history="1">
            <w:r w:rsidRPr="00316C22">
              <w:rPr>
                <w:rStyle w:val="Hyperlink"/>
                <w:noProof/>
              </w:rPr>
              <w:t>Advantages</w:t>
            </w:r>
            <w:r>
              <w:rPr>
                <w:noProof/>
                <w:webHidden/>
              </w:rPr>
              <w:tab/>
            </w:r>
            <w:r>
              <w:rPr>
                <w:noProof/>
                <w:webHidden/>
              </w:rPr>
              <w:fldChar w:fldCharType="begin"/>
            </w:r>
            <w:r>
              <w:rPr>
                <w:noProof/>
                <w:webHidden/>
              </w:rPr>
              <w:instrText xml:space="preserve"> PAGEREF _Toc233220886 \h </w:instrText>
            </w:r>
            <w:r>
              <w:rPr>
                <w:noProof/>
                <w:webHidden/>
              </w:rPr>
            </w:r>
            <w:r>
              <w:rPr>
                <w:noProof/>
                <w:webHidden/>
              </w:rPr>
              <w:fldChar w:fldCharType="separate"/>
            </w:r>
            <w:r w:rsidR="0055724F">
              <w:rPr>
                <w:noProof/>
                <w:webHidden/>
              </w:rPr>
              <w:t>8</w:t>
            </w:r>
            <w:r>
              <w:rPr>
                <w:noProof/>
                <w:webHidden/>
              </w:rPr>
              <w:fldChar w:fldCharType="end"/>
            </w:r>
          </w:hyperlink>
        </w:p>
        <w:p w14:paraId="09D3B7F7" w14:textId="7EADE8C0" w:rsidR="00176AB4" w:rsidRDefault="00176AB4">
          <w:pPr>
            <w:pStyle w:val="TOC2"/>
            <w:tabs>
              <w:tab w:val="right" w:leader="dot" w:pos="9345"/>
            </w:tabs>
            <w:rPr>
              <w:rFonts w:eastAsiaTheme="minorEastAsia"/>
              <w:noProof/>
              <w:sz w:val="24"/>
              <w:szCs w:val="24"/>
              <w:lang w:eastAsia="en-GB"/>
            </w:rPr>
          </w:pPr>
          <w:hyperlink w:anchor="_Toc233220887" w:history="1">
            <w:r w:rsidRPr="00316C22">
              <w:rPr>
                <w:rStyle w:val="Hyperlink"/>
                <w:noProof/>
              </w:rPr>
              <w:t>Disadvantages</w:t>
            </w:r>
            <w:r>
              <w:rPr>
                <w:noProof/>
                <w:webHidden/>
              </w:rPr>
              <w:tab/>
            </w:r>
            <w:r>
              <w:rPr>
                <w:noProof/>
                <w:webHidden/>
              </w:rPr>
              <w:fldChar w:fldCharType="begin"/>
            </w:r>
            <w:r>
              <w:rPr>
                <w:noProof/>
                <w:webHidden/>
              </w:rPr>
              <w:instrText xml:space="preserve"> PAGEREF _Toc233220887 \h </w:instrText>
            </w:r>
            <w:r>
              <w:rPr>
                <w:noProof/>
                <w:webHidden/>
              </w:rPr>
            </w:r>
            <w:r>
              <w:rPr>
                <w:noProof/>
                <w:webHidden/>
              </w:rPr>
              <w:fldChar w:fldCharType="separate"/>
            </w:r>
            <w:r w:rsidR="0055724F">
              <w:rPr>
                <w:noProof/>
                <w:webHidden/>
              </w:rPr>
              <w:t>8</w:t>
            </w:r>
            <w:r>
              <w:rPr>
                <w:noProof/>
                <w:webHidden/>
              </w:rPr>
              <w:fldChar w:fldCharType="end"/>
            </w:r>
          </w:hyperlink>
        </w:p>
        <w:p w14:paraId="1A4538F4" w14:textId="352754AF" w:rsidR="00176AB4" w:rsidRDefault="00176AB4">
          <w:pPr>
            <w:pStyle w:val="TOC2"/>
            <w:tabs>
              <w:tab w:val="right" w:leader="dot" w:pos="9345"/>
            </w:tabs>
            <w:rPr>
              <w:rFonts w:eastAsiaTheme="minorEastAsia"/>
              <w:noProof/>
              <w:sz w:val="24"/>
              <w:szCs w:val="24"/>
              <w:lang w:eastAsia="en-GB"/>
            </w:rPr>
          </w:pPr>
          <w:hyperlink w:anchor="_Toc233220888" w:history="1">
            <w:r w:rsidRPr="00316C22">
              <w:rPr>
                <w:rStyle w:val="Hyperlink"/>
                <w:noProof/>
              </w:rPr>
              <w:t>Suitable Projects</w:t>
            </w:r>
            <w:r>
              <w:rPr>
                <w:noProof/>
                <w:webHidden/>
              </w:rPr>
              <w:tab/>
            </w:r>
            <w:r>
              <w:rPr>
                <w:noProof/>
                <w:webHidden/>
              </w:rPr>
              <w:fldChar w:fldCharType="begin"/>
            </w:r>
            <w:r>
              <w:rPr>
                <w:noProof/>
                <w:webHidden/>
              </w:rPr>
              <w:instrText xml:space="preserve"> PAGEREF _Toc233220888 \h </w:instrText>
            </w:r>
            <w:r>
              <w:rPr>
                <w:noProof/>
                <w:webHidden/>
              </w:rPr>
            </w:r>
            <w:r>
              <w:rPr>
                <w:noProof/>
                <w:webHidden/>
              </w:rPr>
              <w:fldChar w:fldCharType="separate"/>
            </w:r>
            <w:r w:rsidR="0055724F">
              <w:rPr>
                <w:noProof/>
                <w:webHidden/>
              </w:rPr>
              <w:t>9</w:t>
            </w:r>
            <w:r>
              <w:rPr>
                <w:noProof/>
                <w:webHidden/>
              </w:rPr>
              <w:fldChar w:fldCharType="end"/>
            </w:r>
          </w:hyperlink>
        </w:p>
        <w:p w14:paraId="6CA6A149" w14:textId="5A035D05" w:rsidR="00176AB4" w:rsidRDefault="00176AB4">
          <w:pPr>
            <w:pStyle w:val="TOC1"/>
            <w:tabs>
              <w:tab w:val="right" w:leader="dot" w:pos="9345"/>
            </w:tabs>
            <w:rPr>
              <w:rFonts w:eastAsiaTheme="minorEastAsia"/>
              <w:noProof/>
              <w:sz w:val="24"/>
              <w:szCs w:val="24"/>
              <w:lang w:eastAsia="en-GB"/>
            </w:rPr>
          </w:pPr>
          <w:hyperlink w:anchor="_Toc233220889" w:history="1">
            <w:r w:rsidRPr="00316C22">
              <w:rPr>
                <w:rStyle w:val="Hyperlink"/>
                <w:noProof/>
              </w:rPr>
              <w:t>7. Comparative Analysis of Contracting Methods</w:t>
            </w:r>
            <w:r>
              <w:rPr>
                <w:noProof/>
                <w:webHidden/>
              </w:rPr>
              <w:tab/>
            </w:r>
            <w:r>
              <w:rPr>
                <w:noProof/>
                <w:webHidden/>
              </w:rPr>
              <w:fldChar w:fldCharType="begin"/>
            </w:r>
            <w:r>
              <w:rPr>
                <w:noProof/>
                <w:webHidden/>
              </w:rPr>
              <w:instrText xml:space="preserve"> PAGEREF _Toc233220889 \h </w:instrText>
            </w:r>
            <w:r>
              <w:rPr>
                <w:noProof/>
                <w:webHidden/>
              </w:rPr>
            </w:r>
            <w:r>
              <w:rPr>
                <w:noProof/>
                <w:webHidden/>
              </w:rPr>
              <w:fldChar w:fldCharType="separate"/>
            </w:r>
            <w:r w:rsidR="0055724F">
              <w:rPr>
                <w:noProof/>
                <w:webHidden/>
              </w:rPr>
              <w:t>9</w:t>
            </w:r>
            <w:r>
              <w:rPr>
                <w:noProof/>
                <w:webHidden/>
              </w:rPr>
              <w:fldChar w:fldCharType="end"/>
            </w:r>
          </w:hyperlink>
        </w:p>
        <w:p w14:paraId="4F8653A5" w14:textId="5BA4267C" w:rsidR="00176AB4" w:rsidRDefault="00176AB4">
          <w:pPr>
            <w:pStyle w:val="TOC1"/>
            <w:tabs>
              <w:tab w:val="right" w:leader="dot" w:pos="9345"/>
            </w:tabs>
            <w:rPr>
              <w:rFonts w:eastAsiaTheme="minorEastAsia"/>
              <w:noProof/>
              <w:sz w:val="24"/>
              <w:szCs w:val="24"/>
              <w:lang w:eastAsia="en-GB"/>
            </w:rPr>
          </w:pPr>
          <w:hyperlink w:anchor="_Toc233220890" w:history="1">
            <w:r w:rsidRPr="00316C22">
              <w:rPr>
                <w:rStyle w:val="Hyperlink"/>
                <w:noProof/>
              </w:rPr>
              <w:t>8. Conclusion</w:t>
            </w:r>
            <w:r>
              <w:rPr>
                <w:noProof/>
                <w:webHidden/>
              </w:rPr>
              <w:tab/>
            </w:r>
            <w:r>
              <w:rPr>
                <w:noProof/>
                <w:webHidden/>
              </w:rPr>
              <w:fldChar w:fldCharType="begin"/>
            </w:r>
            <w:r>
              <w:rPr>
                <w:noProof/>
                <w:webHidden/>
              </w:rPr>
              <w:instrText xml:space="preserve"> PAGEREF _Toc233220890 \h </w:instrText>
            </w:r>
            <w:r>
              <w:rPr>
                <w:noProof/>
                <w:webHidden/>
              </w:rPr>
            </w:r>
            <w:r>
              <w:rPr>
                <w:noProof/>
                <w:webHidden/>
              </w:rPr>
              <w:fldChar w:fldCharType="separate"/>
            </w:r>
            <w:r w:rsidR="0055724F">
              <w:rPr>
                <w:noProof/>
                <w:webHidden/>
              </w:rPr>
              <w:t>9</w:t>
            </w:r>
            <w:r>
              <w:rPr>
                <w:noProof/>
                <w:webHidden/>
              </w:rPr>
              <w:fldChar w:fldCharType="end"/>
            </w:r>
          </w:hyperlink>
        </w:p>
        <w:p w14:paraId="6F43D0F5" w14:textId="12E6FB30" w:rsidR="00176AB4" w:rsidRDefault="00176AB4">
          <w:pPr>
            <w:pStyle w:val="TOC1"/>
            <w:tabs>
              <w:tab w:val="right" w:leader="dot" w:pos="9345"/>
            </w:tabs>
            <w:rPr>
              <w:rFonts w:eastAsiaTheme="minorEastAsia"/>
              <w:noProof/>
              <w:sz w:val="24"/>
              <w:szCs w:val="24"/>
              <w:lang w:eastAsia="en-GB"/>
            </w:rPr>
          </w:pPr>
          <w:hyperlink w:anchor="_Toc233220891" w:history="1">
            <w:r w:rsidRPr="00316C22">
              <w:rPr>
                <w:rStyle w:val="Hyperlink"/>
                <w:noProof/>
              </w:rPr>
              <w:t>9. Reference List</w:t>
            </w:r>
            <w:r>
              <w:rPr>
                <w:noProof/>
                <w:webHidden/>
              </w:rPr>
              <w:tab/>
            </w:r>
            <w:r>
              <w:rPr>
                <w:noProof/>
                <w:webHidden/>
              </w:rPr>
              <w:fldChar w:fldCharType="begin"/>
            </w:r>
            <w:r>
              <w:rPr>
                <w:noProof/>
                <w:webHidden/>
              </w:rPr>
              <w:instrText xml:space="preserve"> PAGEREF _Toc233220891 \h </w:instrText>
            </w:r>
            <w:r>
              <w:rPr>
                <w:noProof/>
                <w:webHidden/>
              </w:rPr>
            </w:r>
            <w:r>
              <w:rPr>
                <w:noProof/>
                <w:webHidden/>
              </w:rPr>
              <w:fldChar w:fldCharType="separate"/>
            </w:r>
            <w:r w:rsidR="0055724F">
              <w:rPr>
                <w:noProof/>
                <w:webHidden/>
              </w:rPr>
              <w:t>11</w:t>
            </w:r>
            <w:r>
              <w:rPr>
                <w:noProof/>
                <w:webHidden/>
              </w:rPr>
              <w:fldChar w:fldCharType="end"/>
            </w:r>
          </w:hyperlink>
        </w:p>
        <w:p w14:paraId="5ED5116C" w14:textId="17B4360D" w:rsidR="00F5148A" w:rsidRDefault="00F5148A">
          <w:r>
            <w:rPr>
              <w:b/>
              <w:bCs/>
              <w:noProof/>
            </w:rPr>
            <w:fldChar w:fldCharType="end"/>
          </w:r>
        </w:p>
      </w:sdtContent>
    </w:sdt>
    <w:p w14:paraId="7871E274" w14:textId="77777777" w:rsidR="00F5148A" w:rsidRDefault="00F5148A" w:rsidP="00F5148A">
      <w:pPr>
        <w:rPr>
          <w:b/>
          <w:bCs/>
        </w:rPr>
      </w:pPr>
    </w:p>
    <w:p w14:paraId="399B1D3C" w14:textId="77777777" w:rsidR="00F5148A" w:rsidRDefault="00F5148A" w:rsidP="00F5148A">
      <w:pPr>
        <w:rPr>
          <w:b/>
          <w:bCs/>
        </w:rPr>
      </w:pPr>
    </w:p>
    <w:p w14:paraId="128A3AE1" w14:textId="77777777" w:rsidR="00F5148A" w:rsidRDefault="00F5148A" w:rsidP="00F5148A">
      <w:pPr>
        <w:rPr>
          <w:b/>
          <w:bCs/>
        </w:rPr>
      </w:pPr>
    </w:p>
    <w:p w14:paraId="43F62D12" w14:textId="77777777" w:rsidR="00F5148A" w:rsidRDefault="00F5148A" w:rsidP="00F5148A">
      <w:pPr>
        <w:rPr>
          <w:b/>
          <w:bCs/>
        </w:rPr>
      </w:pPr>
    </w:p>
    <w:p w14:paraId="6BD23A01" w14:textId="77777777" w:rsidR="00F5148A" w:rsidRDefault="00F5148A" w:rsidP="00F5148A">
      <w:pPr>
        <w:rPr>
          <w:b/>
          <w:bCs/>
        </w:rPr>
      </w:pPr>
    </w:p>
    <w:p w14:paraId="03B15866" w14:textId="77777777" w:rsidR="00F5148A" w:rsidRDefault="00F5148A" w:rsidP="00F5148A">
      <w:pPr>
        <w:rPr>
          <w:b/>
          <w:bCs/>
        </w:rPr>
      </w:pPr>
    </w:p>
    <w:p w14:paraId="15D8EEE0" w14:textId="77777777" w:rsidR="00F5148A" w:rsidRDefault="00F5148A" w:rsidP="00F5148A">
      <w:pPr>
        <w:rPr>
          <w:b/>
          <w:bCs/>
        </w:rPr>
      </w:pPr>
    </w:p>
    <w:p w14:paraId="3E729CF3" w14:textId="77777777" w:rsidR="00F5148A" w:rsidRDefault="00F5148A" w:rsidP="00F5148A">
      <w:pPr>
        <w:rPr>
          <w:b/>
          <w:bCs/>
        </w:rPr>
      </w:pPr>
    </w:p>
    <w:p w14:paraId="093E6EE5" w14:textId="77777777" w:rsidR="00F5148A" w:rsidRPr="00F5148A" w:rsidRDefault="00F5148A" w:rsidP="00F5148A">
      <w:pPr>
        <w:pStyle w:val="Heading1"/>
      </w:pPr>
      <w:bookmarkStart w:id="0" w:name="_Toc233220867"/>
      <w:r w:rsidRPr="00F5148A">
        <w:lastRenderedPageBreak/>
        <w:t>1. Introduction</w:t>
      </w:r>
      <w:bookmarkEnd w:id="0"/>
    </w:p>
    <w:p w14:paraId="4D1ED7B9" w14:textId="50A2D630" w:rsidR="00F5148A" w:rsidRPr="00F5148A" w:rsidRDefault="002C5420" w:rsidP="002C5420">
      <w:pPr>
        <w:tabs>
          <w:tab w:val="left" w:pos="709"/>
        </w:tabs>
        <w:spacing w:line="360" w:lineRule="auto"/>
        <w:ind w:firstLine="720"/>
        <w:rPr>
          <w:rFonts w:ascii="Arial" w:hAnsi="Arial" w:cs="Arial"/>
        </w:rPr>
      </w:pPr>
      <w:r w:rsidRPr="007B0A41">
        <w:rPr>
          <w:rFonts w:ascii="Arial" w:hAnsi="Arial" w:cs="Arial"/>
        </w:rPr>
        <w:t xml:space="preserve">According to PMI (2021), project management is the use of knowledge, skills, tools, and techniques to project activities to meet project requirements. All projects need resources, skills, labour and materials to achieve certain objectives within specified boundaries of scope, time, cost and quality; Choosing the right contracting approach for project execution is one of the most important choices made by project owners. </w:t>
      </w:r>
      <w:r w:rsidRPr="007B0A41">
        <w:rPr>
          <w:rFonts w:ascii="Arial" w:hAnsi="Arial" w:cs="Arial"/>
        </w:rPr>
        <w:br/>
      </w:r>
      <w:r>
        <w:rPr>
          <w:rFonts w:ascii="Arial" w:hAnsi="Arial" w:cs="Arial"/>
        </w:rPr>
        <w:t xml:space="preserve">           </w:t>
      </w:r>
      <w:r w:rsidRPr="007B0A41">
        <w:rPr>
          <w:rFonts w:ascii="Arial" w:hAnsi="Arial" w:cs="Arial"/>
        </w:rPr>
        <w:t xml:space="preserve">A contract is the agreement between two or more parties, in a formal manner which outlines the obligations, responsibilities, rights and expectations of the parties in connection to the delivery of the project (Lock, 2020). Contracting is vital since few organisations have all the skills, manpower and resources to complete all aspect of a project in-house. Contracting can give access to specific skills, enable organisations to control risk, improve efficiency and focus on their core activities. </w:t>
      </w:r>
      <w:r w:rsidRPr="007B0A41">
        <w:rPr>
          <w:rFonts w:ascii="Arial" w:hAnsi="Arial" w:cs="Arial"/>
        </w:rPr>
        <w:br/>
      </w:r>
      <w:r>
        <w:rPr>
          <w:rFonts w:ascii="Arial" w:hAnsi="Arial" w:cs="Arial"/>
        </w:rPr>
        <w:t xml:space="preserve">           </w:t>
      </w:r>
      <w:r w:rsidRPr="007B0A41">
        <w:rPr>
          <w:rFonts w:ascii="Arial" w:hAnsi="Arial" w:cs="Arial"/>
        </w:rPr>
        <w:t>The selection of contracting method is crucial for project performance, cost control, risk distribution and stakeholder relationship. Projects vary in complexity, size, expertise available and organisational abilities and hence demand varied contractual arrangements. This essay describes four fundamental methods of contracting in project management, i.e. Turnkey, Multicontract, Do-It-Yourself (DIY) and Multicontract + DIY. It describes features, advantages, disadvantages and suitability for various types of projects.</w:t>
      </w:r>
    </w:p>
    <w:p w14:paraId="3346B517" w14:textId="77777777" w:rsidR="00F5148A" w:rsidRPr="00F5148A" w:rsidRDefault="00F5148A" w:rsidP="00F5148A">
      <w:pPr>
        <w:pStyle w:val="Heading1"/>
      </w:pPr>
      <w:bookmarkStart w:id="1" w:name="_Toc233220868"/>
      <w:r w:rsidRPr="00F5148A">
        <w:t>2. Overview of Contracts in Project Management</w:t>
      </w:r>
      <w:bookmarkEnd w:id="1"/>
    </w:p>
    <w:p w14:paraId="487174E5" w14:textId="687A6111" w:rsidR="00F5148A" w:rsidRPr="00F5148A" w:rsidRDefault="002C5420" w:rsidP="002C5420">
      <w:pPr>
        <w:tabs>
          <w:tab w:val="left" w:pos="709"/>
        </w:tabs>
        <w:spacing w:line="360" w:lineRule="auto"/>
        <w:ind w:firstLine="720"/>
        <w:rPr>
          <w:rFonts w:ascii="Arial" w:hAnsi="Arial" w:cs="Arial"/>
        </w:rPr>
      </w:pPr>
      <w:r w:rsidRPr="007B0A41">
        <w:rPr>
          <w:rFonts w:ascii="Arial" w:hAnsi="Arial" w:cs="Arial"/>
        </w:rPr>
        <w:t xml:space="preserve">When it comes to contracts, the project management process serves several highly significant reasons. According to Kerzner (2022), they are responsible for determining legal requirements, defining performance standards, allocating risks, and providing opportunities for conflict resolution. </w:t>
      </w:r>
      <w:r w:rsidR="00057F27" w:rsidRPr="007B0A41">
        <w:rPr>
          <w:rFonts w:ascii="Arial" w:hAnsi="Arial" w:cs="Arial"/>
        </w:rPr>
        <w:t>To</w:t>
      </w:r>
      <w:r w:rsidRPr="007B0A41">
        <w:rPr>
          <w:rFonts w:ascii="Arial" w:hAnsi="Arial" w:cs="Arial"/>
        </w:rPr>
        <w:t xml:space="preserve"> protect the interests of all parties involved in the project and ensure that the project objectives are met, a proper contract will go a long way. </w:t>
      </w:r>
      <w:r w:rsidRPr="007B0A41">
        <w:rPr>
          <w:rFonts w:ascii="Arial" w:hAnsi="Arial" w:cs="Arial"/>
        </w:rPr>
        <w:br/>
      </w:r>
      <w:r>
        <w:rPr>
          <w:rFonts w:ascii="Arial" w:hAnsi="Arial" w:cs="Arial"/>
        </w:rPr>
        <w:t xml:space="preserve">           </w:t>
      </w:r>
      <w:r w:rsidRPr="007B0A41">
        <w:rPr>
          <w:rFonts w:ascii="Arial" w:hAnsi="Arial" w:cs="Arial"/>
        </w:rPr>
        <w:t xml:space="preserve">Contract work is something that companies do for a variety of different reasons. To begin, it is common for outside contractors to possess specialist skills that may not be present in the workforce that is employed internally. Secondly, contracting has the potential to lessen the risks associated with a project by delegating certain obligations to third parties. The third benefit is that they may provide access to advanced technology, equipment, and professional expertise. According to Meredith, Mantel, and Shafer (2021), outsourcing project activities can be an effective way to increase efficiency and save expenses in situations when it would be financially unfeasible to maintain permanent in-house capabilities. </w:t>
      </w:r>
      <w:r w:rsidRPr="007B0A41">
        <w:rPr>
          <w:rFonts w:ascii="Arial" w:hAnsi="Arial" w:cs="Arial"/>
        </w:rPr>
        <w:br/>
      </w:r>
      <w:r>
        <w:rPr>
          <w:rFonts w:ascii="Arial" w:hAnsi="Arial" w:cs="Arial"/>
        </w:rPr>
        <w:t xml:space="preserve">           </w:t>
      </w:r>
      <w:r w:rsidRPr="007B0A41">
        <w:rPr>
          <w:rFonts w:ascii="Arial" w:hAnsi="Arial" w:cs="Arial"/>
        </w:rPr>
        <w:t>The four different contracting systems that are going to be covered in this article are fundamentally different from one another in terms of how they divide up the responsibilities, risks, and control of the project between the owner of the project and the contractors.</w:t>
      </w:r>
    </w:p>
    <w:p w14:paraId="439E4F2E" w14:textId="12E48274" w:rsidR="00F5148A" w:rsidRPr="00F5148A" w:rsidRDefault="00F5148A" w:rsidP="00F5148A">
      <w:pPr>
        <w:spacing w:line="360" w:lineRule="auto"/>
        <w:rPr>
          <w:rFonts w:ascii="Arial" w:hAnsi="Arial" w:cs="Arial"/>
        </w:rPr>
      </w:pPr>
    </w:p>
    <w:p w14:paraId="2B507752" w14:textId="77777777" w:rsidR="00F5148A" w:rsidRPr="00F5148A" w:rsidRDefault="00F5148A" w:rsidP="00F5148A">
      <w:pPr>
        <w:pStyle w:val="Heading1"/>
      </w:pPr>
      <w:bookmarkStart w:id="2" w:name="_Toc233220869"/>
      <w:r w:rsidRPr="00F5148A">
        <w:lastRenderedPageBreak/>
        <w:t>3. Turnkey Contracting Method</w:t>
      </w:r>
      <w:bookmarkEnd w:id="2"/>
    </w:p>
    <w:p w14:paraId="48FE55F0" w14:textId="77777777" w:rsidR="00F5148A" w:rsidRPr="00F5148A" w:rsidRDefault="00F5148A" w:rsidP="00F5148A">
      <w:pPr>
        <w:pStyle w:val="Heading2"/>
      </w:pPr>
      <w:bookmarkStart w:id="3" w:name="_Toc233220870"/>
      <w:r w:rsidRPr="00F5148A">
        <w:t>Definition</w:t>
      </w:r>
      <w:bookmarkEnd w:id="3"/>
    </w:p>
    <w:p w14:paraId="38A0BAF8" w14:textId="7658C28C" w:rsidR="00F5148A" w:rsidRPr="00F5148A" w:rsidRDefault="002C5420" w:rsidP="00F5148A">
      <w:pPr>
        <w:spacing w:line="360" w:lineRule="auto"/>
        <w:rPr>
          <w:rFonts w:ascii="Arial" w:hAnsi="Arial" w:cs="Arial"/>
        </w:rPr>
      </w:pPr>
      <w:r w:rsidRPr="007B0A41">
        <w:rPr>
          <w:rFonts w:ascii="Arial" w:hAnsi="Arial" w:cs="Arial"/>
        </w:rPr>
        <w:t xml:space="preserve">A turnkey contract is a project delivery method in which a single contractor is responsible for the design, building, procurement, testing and commissioning of an entire project. The contractor provides the client with a complete and working facility and just “turns the key” and deploys it (Fewings and Henjewele, 2019). </w:t>
      </w:r>
      <w:r w:rsidRPr="007B0A41">
        <w:rPr>
          <w:rFonts w:ascii="Arial" w:hAnsi="Arial" w:cs="Arial"/>
        </w:rPr>
        <w:br/>
        <w:t>The contractor’s key role in this approach is project performance and execution.</w:t>
      </w:r>
    </w:p>
    <w:p w14:paraId="0931853A" w14:textId="77777777" w:rsidR="00F5148A" w:rsidRPr="00F5148A" w:rsidRDefault="00F5148A" w:rsidP="00F5148A">
      <w:pPr>
        <w:pStyle w:val="Heading2"/>
      </w:pPr>
      <w:bookmarkStart w:id="4" w:name="_Toc233220871"/>
      <w:r w:rsidRPr="00F5148A">
        <w:t>Advantages</w:t>
      </w:r>
      <w:bookmarkEnd w:id="4"/>
    </w:p>
    <w:p w14:paraId="4BD0C056" w14:textId="77777777" w:rsidR="00F5148A" w:rsidRPr="00F5148A" w:rsidRDefault="00F5148A" w:rsidP="00F5148A">
      <w:pPr>
        <w:spacing w:line="360" w:lineRule="auto"/>
        <w:rPr>
          <w:rFonts w:ascii="Arial" w:hAnsi="Arial" w:cs="Arial"/>
          <w:b/>
          <w:bCs/>
        </w:rPr>
      </w:pPr>
      <w:r w:rsidRPr="00F5148A">
        <w:rPr>
          <w:rFonts w:ascii="Arial" w:hAnsi="Arial" w:cs="Arial"/>
          <w:b/>
          <w:bCs/>
        </w:rPr>
        <w:t>Single Point of Responsibility</w:t>
      </w:r>
    </w:p>
    <w:p w14:paraId="235E15C7" w14:textId="77777777" w:rsidR="002C5420" w:rsidRDefault="002C5420" w:rsidP="00F5148A">
      <w:pPr>
        <w:spacing w:line="360" w:lineRule="auto"/>
        <w:rPr>
          <w:rFonts w:ascii="Arial" w:hAnsi="Arial" w:cs="Arial"/>
        </w:rPr>
      </w:pPr>
      <w:r w:rsidRPr="007B0A41">
        <w:rPr>
          <w:rFonts w:ascii="Arial" w:hAnsi="Arial" w:cs="Arial"/>
        </w:rPr>
        <w:t xml:space="preserve">The biggest advantage is that the client just </w:t>
      </w:r>
      <w:proofErr w:type="gramStart"/>
      <w:r w:rsidRPr="007B0A41">
        <w:rPr>
          <w:rFonts w:ascii="Arial" w:hAnsi="Arial" w:cs="Arial"/>
        </w:rPr>
        <w:t>has to</w:t>
      </w:r>
      <w:proofErr w:type="gramEnd"/>
      <w:r w:rsidRPr="007B0A41">
        <w:rPr>
          <w:rFonts w:ascii="Arial" w:hAnsi="Arial" w:cs="Arial"/>
        </w:rPr>
        <w:t xml:space="preserve"> work with one contractor. This will make communication and responsibility easier as there is one responsible body for the success of the project. </w:t>
      </w:r>
    </w:p>
    <w:p w14:paraId="29CB040E" w14:textId="339CD9D9" w:rsidR="00F5148A" w:rsidRPr="00F5148A" w:rsidRDefault="00F5148A" w:rsidP="00F5148A">
      <w:pPr>
        <w:spacing w:line="360" w:lineRule="auto"/>
        <w:rPr>
          <w:rFonts w:ascii="Arial" w:hAnsi="Arial" w:cs="Arial"/>
          <w:b/>
          <w:bCs/>
        </w:rPr>
      </w:pPr>
      <w:r w:rsidRPr="00F5148A">
        <w:rPr>
          <w:rFonts w:ascii="Arial" w:hAnsi="Arial" w:cs="Arial"/>
          <w:b/>
          <w:bCs/>
        </w:rPr>
        <w:t>Reduced Client Workload</w:t>
      </w:r>
    </w:p>
    <w:p w14:paraId="6C674488" w14:textId="7DDCC5A1" w:rsidR="00F5148A" w:rsidRPr="00F5148A" w:rsidRDefault="002C5420" w:rsidP="00F5148A">
      <w:pPr>
        <w:spacing w:line="360" w:lineRule="auto"/>
        <w:rPr>
          <w:rFonts w:ascii="Arial" w:hAnsi="Arial" w:cs="Arial"/>
        </w:rPr>
      </w:pPr>
      <w:r w:rsidRPr="007B0A41">
        <w:rPr>
          <w:rFonts w:ascii="Arial" w:hAnsi="Arial" w:cs="Arial"/>
        </w:rPr>
        <w:t>The project owner does not have to coordinate the vast number of contractors, suppliers and consultants. This reduces management effort and administrative overheads.</w:t>
      </w:r>
    </w:p>
    <w:p w14:paraId="50BCFF21" w14:textId="77777777" w:rsidR="00F5148A" w:rsidRPr="00F5148A" w:rsidRDefault="00F5148A" w:rsidP="00F5148A">
      <w:pPr>
        <w:spacing w:line="360" w:lineRule="auto"/>
        <w:rPr>
          <w:rFonts w:ascii="Arial" w:hAnsi="Arial" w:cs="Arial"/>
          <w:b/>
          <w:bCs/>
        </w:rPr>
      </w:pPr>
      <w:r w:rsidRPr="00F5148A">
        <w:rPr>
          <w:rFonts w:ascii="Arial" w:hAnsi="Arial" w:cs="Arial"/>
          <w:b/>
          <w:bCs/>
        </w:rPr>
        <w:t>Risk Transfer</w:t>
      </w:r>
    </w:p>
    <w:p w14:paraId="4DB82D24" w14:textId="77777777" w:rsidR="00900C64" w:rsidRDefault="00900C64" w:rsidP="00F5148A">
      <w:pPr>
        <w:spacing w:line="360" w:lineRule="auto"/>
        <w:rPr>
          <w:rFonts w:ascii="Arial" w:hAnsi="Arial" w:cs="Arial"/>
        </w:rPr>
      </w:pPr>
      <w:r w:rsidRPr="007B0A41">
        <w:rPr>
          <w:rFonts w:ascii="Arial" w:hAnsi="Arial" w:cs="Arial"/>
        </w:rPr>
        <w:t>There are several project hazards that the contractor faces such as design errors, construction delays and co-ordination challenges. This can be more assured in the results of the project (Kerzner, 2022).</w:t>
      </w:r>
    </w:p>
    <w:p w14:paraId="44217908" w14:textId="6E084125" w:rsidR="00F5148A" w:rsidRPr="00F5148A" w:rsidRDefault="00F5148A" w:rsidP="00F5148A">
      <w:pPr>
        <w:spacing w:line="360" w:lineRule="auto"/>
        <w:rPr>
          <w:rFonts w:ascii="Arial" w:hAnsi="Arial" w:cs="Arial"/>
          <w:b/>
          <w:bCs/>
        </w:rPr>
      </w:pPr>
      <w:r w:rsidRPr="00F5148A">
        <w:rPr>
          <w:rFonts w:ascii="Arial" w:hAnsi="Arial" w:cs="Arial"/>
          <w:b/>
          <w:bCs/>
        </w:rPr>
        <w:t>Faster Project Delivery</w:t>
      </w:r>
    </w:p>
    <w:p w14:paraId="532CF4DB" w14:textId="1C26AAC0" w:rsidR="00F5148A" w:rsidRPr="00F5148A" w:rsidRDefault="00900C64" w:rsidP="00F5148A">
      <w:pPr>
        <w:spacing w:line="360" w:lineRule="auto"/>
        <w:rPr>
          <w:rFonts w:ascii="Arial" w:hAnsi="Arial" w:cs="Arial"/>
        </w:rPr>
      </w:pPr>
      <w:r w:rsidRPr="007B0A41">
        <w:rPr>
          <w:rFonts w:ascii="Arial" w:hAnsi="Arial" w:cs="Arial"/>
        </w:rPr>
        <w:t>Turnkey projects can be finished faster as the design and construction phases might run concurrently.</w:t>
      </w:r>
    </w:p>
    <w:p w14:paraId="7EBA644D" w14:textId="77777777" w:rsidR="00F5148A" w:rsidRPr="00F5148A" w:rsidRDefault="00F5148A" w:rsidP="00F5148A">
      <w:pPr>
        <w:pStyle w:val="Heading2"/>
      </w:pPr>
      <w:bookmarkStart w:id="5" w:name="_Toc233220872"/>
      <w:r w:rsidRPr="00F5148A">
        <w:t>Disadvantages</w:t>
      </w:r>
      <w:bookmarkEnd w:id="5"/>
    </w:p>
    <w:p w14:paraId="4FA6C9A5" w14:textId="77777777" w:rsidR="00F5148A" w:rsidRPr="00F5148A" w:rsidRDefault="00F5148A" w:rsidP="00F5148A">
      <w:pPr>
        <w:spacing w:line="360" w:lineRule="auto"/>
        <w:rPr>
          <w:rFonts w:ascii="Arial" w:hAnsi="Arial" w:cs="Arial"/>
          <w:b/>
          <w:bCs/>
        </w:rPr>
      </w:pPr>
      <w:r w:rsidRPr="00F5148A">
        <w:rPr>
          <w:rFonts w:ascii="Arial" w:hAnsi="Arial" w:cs="Arial"/>
          <w:b/>
          <w:bCs/>
        </w:rPr>
        <w:t>Higher Cost</w:t>
      </w:r>
    </w:p>
    <w:p w14:paraId="27EE744D" w14:textId="77777777" w:rsidR="00900C64" w:rsidRDefault="00900C64" w:rsidP="00F5148A">
      <w:pPr>
        <w:spacing w:line="360" w:lineRule="auto"/>
        <w:rPr>
          <w:rFonts w:ascii="Arial" w:hAnsi="Arial" w:cs="Arial"/>
        </w:rPr>
      </w:pPr>
      <w:r w:rsidRPr="007B0A41">
        <w:rPr>
          <w:rFonts w:ascii="Arial" w:hAnsi="Arial" w:cs="Arial"/>
        </w:rPr>
        <w:t xml:space="preserve">Contractors typically incorporate a risk premium into their costs to cover the enormous load they are carrying. </w:t>
      </w:r>
    </w:p>
    <w:p w14:paraId="2F18C109" w14:textId="72E7211E" w:rsidR="00F5148A" w:rsidRPr="00F5148A" w:rsidRDefault="00F5148A" w:rsidP="00F5148A">
      <w:pPr>
        <w:spacing w:line="360" w:lineRule="auto"/>
        <w:rPr>
          <w:rFonts w:ascii="Arial" w:hAnsi="Arial" w:cs="Arial"/>
          <w:b/>
          <w:bCs/>
        </w:rPr>
      </w:pPr>
      <w:r w:rsidRPr="00F5148A">
        <w:rPr>
          <w:rFonts w:ascii="Arial" w:hAnsi="Arial" w:cs="Arial"/>
          <w:b/>
          <w:bCs/>
        </w:rPr>
        <w:t>Reduced Client Control</w:t>
      </w:r>
    </w:p>
    <w:p w14:paraId="3FA8CCEE" w14:textId="77777777" w:rsidR="00900C64" w:rsidRDefault="00900C64" w:rsidP="00F5148A">
      <w:pPr>
        <w:spacing w:line="360" w:lineRule="auto"/>
        <w:rPr>
          <w:rFonts w:ascii="Arial" w:hAnsi="Arial" w:cs="Arial"/>
        </w:rPr>
      </w:pPr>
      <w:r w:rsidRPr="007B0A41">
        <w:rPr>
          <w:rFonts w:ascii="Arial" w:hAnsi="Arial" w:cs="Arial"/>
        </w:rPr>
        <w:t xml:space="preserve">Once the contract is let, the client has no part in the intricacies of design decisions. </w:t>
      </w:r>
    </w:p>
    <w:p w14:paraId="4A399989" w14:textId="36DC6203" w:rsidR="00F5148A" w:rsidRPr="00F5148A" w:rsidRDefault="00F5148A" w:rsidP="00F5148A">
      <w:pPr>
        <w:spacing w:line="360" w:lineRule="auto"/>
        <w:rPr>
          <w:rFonts w:ascii="Arial" w:hAnsi="Arial" w:cs="Arial"/>
          <w:b/>
          <w:bCs/>
        </w:rPr>
      </w:pPr>
      <w:r w:rsidRPr="00F5148A">
        <w:rPr>
          <w:rFonts w:ascii="Arial" w:hAnsi="Arial" w:cs="Arial"/>
          <w:b/>
          <w:bCs/>
        </w:rPr>
        <w:t>Dependence on Contractor Competence</w:t>
      </w:r>
    </w:p>
    <w:p w14:paraId="5F6711F9" w14:textId="77777777" w:rsidR="00900C64" w:rsidRDefault="00900C64" w:rsidP="00F5148A">
      <w:pPr>
        <w:spacing w:line="360" w:lineRule="auto"/>
        <w:rPr>
          <w:rFonts w:ascii="Arial" w:hAnsi="Arial" w:cs="Arial"/>
        </w:rPr>
      </w:pPr>
      <w:r w:rsidRPr="007B0A41">
        <w:rPr>
          <w:rFonts w:ascii="Arial" w:hAnsi="Arial" w:cs="Arial"/>
        </w:rPr>
        <w:t xml:space="preserve">The success of the project is very much contingent on the skill and integrity of the chosen contractor. </w:t>
      </w:r>
    </w:p>
    <w:p w14:paraId="5D34E339" w14:textId="3ADA2FC3" w:rsidR="00F5148A" w:rsidRPr="00F5148A" w:rsidRDefault="00F5148A" w:rsidP="00F5148A">
      <w:pPr>
        <w:spacing w:line="360" w:lineRule="auto"/>
        <w:rPr>
          <w:rFonts w:ascii="Arial" w:hAnsi="Arial" w:cs="Arial"/>
          <w:b/>
          <w:bCs/>
        </w:rPr>
      </w:pPr>
      <w:r w:rsidRPr="00F5148A">
        <w:rPr>
          <w:rFonts w:ascii="Arial" w:hAnsi="Arial" w:cs="Arial"/>
          <w:b/>
          <w:bCs/>
        </w:rPr>
        <w:lastRenderedPageBreak/>
        <w:t>Potential Quality Concerns</w:t>
      </w:r>
    </w:p>
    <w:p w14:paraId="50FDF552" w14:textId="12CADC1B" w:rsidR="00F5148A" w:rsidRPr="00F5148A" w:rsidRDefault="00900C64" w:rsidP="00F5148A">
      <w:pPr>
        <w:spacing w:line="360" w:lineRule="auto"/>
        <w:rPr>
          <w:rFonts w:ascii="Arial" w:hAnsi="Arial" w:cs="Arial"/>
        </w:rPr>
      </w:pPr>
      <w:r w:rsidRPr="007B0A41">
        <w:rPr>
          <w:rFonts w:ascii="Arial" w:hAnsi="Arial" w:cs="Arial"/>
        </w:rPr>
        <w:t>Contractors may try to cut cost to gain profit which may affect quality if not carefully controlled.</w:t>
      </w:r>
    </w:p>
    <w:p w14:paraId="39B92F0B" w14:textId="77777777" w:rsidR="00F5148A" w:rsidRPr="00F5148A" w:rsidRDefault="00F5148A" w:rsidP="00F5148A">
      <w:pPr>
        <w:pStyle w:val="Heading2"/>
      </w:pPr>
      <w:bookmarkStart w:id="6" w:name="_Toc233220873"/>
      <w:r w:rsidRPr="00F5148A">
        <w:t>Suitable Projects</w:t>
      </w:r>
      <w:bookmarkEnd w:id="6"/>
    </w:p>
    <w:p w14:paraId="48AEE9D9" w14:textId="77777777" w:rsidR="00900C64" w:rsidRDefault="00900C64" w:rsidP="00F5148A">
      <w:pPr>
        <w:spacing w:line="360" w:lineRule="auto"/>
        <w:rPr>
          <w:rFonts w:ascii="Arial" w:hAnsi="Arial" w:cs="Arial"/>
        </w:rPr>
      </w:pPr>
      <w:r w:rsidRPr="007B0A41">
        <w:rPr>
          <w:rFonts w:ascii="Arial" w:hAnsi="Arial" w:cs="Arial"/>
        </w:rPr>
        <w:t xml:space="preserve">The turnkey contract lends itself well to: </w:t>
      </w:r>
    </w:p>
    <w:p w14:paraId="41099975" w14:textId="77777777" w:rsidR="00900C64" w:rsidRDefault="00900C64" w:rsidP="00F5148A">
      <w:pPr>
        <w:spacing w:line="360" w:lineRule="auto"/>
        <w:rPr>
          <w:rFonts w:ascii="Arial" w:hAnsi="Arial" w:cs="Arial"/>
        </w:rPr>
      </w:pPr>
      <w:r w:rsidRPr="007B0A41">
        <w:rPr>
          <w:rFonts w:ascii="Arial" w:hAnsi="Arial" w:cs="Arial"/>
        </w:rPr>
        <w:t xml:space="preserve">• Manufacturing facilities * Production locations </w:t>
      </w:r>
    </w:p>
    <w:p w14:paraId="4419C90E" w14:textId="77777777" w:rsidR="00900C64" w:rsidRDefault="00900C64" w:rsidP="00F5148A">
      <w:pPr>
        <w:spacing w:line="360" w:lineRule="auto"/>
        <w:rPr>
          <w:rFonts w:ascii="Arial" w:hAnsi="Arial" w:cs="Arial"/>
        </w:rPr>
      </w:pPr>
      <w:r w:rsidRPr="007B0A41">
        <w:rPr>
          <w:rFonts w:ascii="Arial" w:hAnsi="Arial" w:cs="Arial"/>
        </w:rPr>
        <w:t xml:space="preserve">• Projects for energy generation </w:t>
      </w:r>
    </w:p>
    <w:p w14:paraId="21E8BCDB" w14:textId="77777777" w:rsidR="00900C64" w:rsidRDefault="00900C64" w:rsidP="00F5148A">
      <w:pPr>
        <w:spacing w:line="360" w:lineRule="auto"/>
        <w:rPr>
          <w:rFonts w:ascii="Arial" w:hAnsi="Arial" w:cs="Arial"/>
        </w:rPr>
      </w:pPr>
      <w:r w:rsidRPr="007B0A41">
        <w:rPr>
          <w:rFonts w:ascii="Arial" w:hAnsi="Arial" w:cs="Arial"/>
        </w:rPr>
        <w:t xml:space="preserve">• Large infrastructure projects </w:t>
      </w:r>
    </w:p>
    <w:p w14:paraId="756C7A74" w14:textId="77777777" w:rsidR="00900C64" w:rsidRDefault="00900C64" w:rsidP="00F5148A">
      <w:pPr>
        <w:spacing w:line="360" w:lineRule="auto"/>
        <w:rPr>
          <w:rFonts w:ascii="Arial" w:hAnsi="Arial" w:cs="Arial"/>
        </w:rPr>
      </w:pPr>
      <w:r w:rsidRPr="007B0A41">
        <w:rPr>
          <w:rFonts w:ascii="Arial" w:hAnsi="Arial" w:cs="Arial"/>
        </w:rPr>
        <w:t xml:space="preserve">• airports </w:t>
      </w:r>
    </w:p>
    <w:p w14:paraId="67CC6B93" w14:textId="1F1A58BC" w:rsidR="00F5148A" w:rsidRPr="00F5148A" w:rsidRDefault="00900C64" w:rsidP="00F5148A">
      <w:pPr>
        <w:spacing w:line="360" w:lineRule="auto"/>
        <w:rPr>
          <w:rFonts w:ascii="Arial" w:hAnsi="Arial" w:cs="Arial"/>
        </w:rPr>
      </w:pPr>
      <w:r w:rsidRPr="007B0A41">
        <w:rPr>
          <w:rFonts w:ascii="Arial" w:hAnsi="Arial" w:cs="Arial"/>
        </w:rPr>
        <w:t xml:space="preserve">• hospitals </w:t>
      </w:r>
      <w:r w:rsidRPr="007B0A41">
        <w:rPr>
          <w:rFonts w:ascii="Arial" w:hAnsi="Arial" w:cs="Arial"/>
        </w:rPr>
        <w:br/>
      </w:r>
      <w:r w:rsidR="00CE7ECD" w:rsidRPr="00CE7ECD">
        <w:rPr>
          <w:rFonts w:ascii="Arial" w:hAnsi="Arial" w:cs="Arial"/>
        </w:rPr>
        <w:t>The Burj Khalifa demonstrates how turnkey contracting is particularly effective for large, technically complex projects where the client prefers to receive a complete, ready-to-operate facility without directly managing the many stages of delivery.</w:t>
      </w:r>
    </w:p>
    <w:p w14:paraId="2847D55F" w14:textId="77777777" w:rsidR="00F5148A" w:rsidRPr="00F5148A" w:rsidRDefault="00F5148A" w:rsidP="00F5148A">
      <w:pPr>
        <w:pStyle w:val="Heading1"/>
      </w:pPr>
      <w:bookmarkStart w:id="7" w:name="_Toc233220874"/>
      <w:r w:rsidRPr="00F5148A">
        <w:t>4. Multicontract Method</w:t>
      </w:r>
      <w:bookmarkEnd w:id="7"/>
    </w:p>
    <w:p w14:paraId="66D177B9" w14:textId="77777777" w:rsidR="00F5148A" w:rsidRPr="00F5148A" w:rsidRDefault="00F5148A" w:rsidP="00F5148A">
      <w:pPr>
        <w:pStyle w:val="Heading2"/>
      </w:pPr>
      <w:bookmarkStart w:id="8" w:name="_Toc233220875"/>
      <w:r w:rsidRPr="00F5148A">
        <w:t>Definition</w:t>
      </w:r>
      <w:bookmarkEnd w:id="8"/>
    </w:p>
    <w:p w14:paraId="2AEEC5FE" w14:textId="6DAEF369" w:rsidR="00F5148A" w:rsidRPr="00F5148A" w:rsidRDefault="00900C64" w:rsidP="00F5148A">
      <w:pPr>
        <w:spacing w:line="360" w:lineRule="auto"/>
        <w:rPr>
          <w:rFonts w:ascii="Arial" w:hAnsi="Arial" w:cs="Arial"/>
        </w:rPr>
      </w:pPr>
      <w:r w:rsidRPr="007B0A41">
        <w:rPr>
          <w:rFonts w:ascii="Arial" w:hAnsi="Arial" w:cs="Arial"/>
        </w:rPr>
        <w:t xml:space="preserve">In the multicontract technique the owner of the project will have different contracts with different contractors and suppliers for the different aspects of the project. The owner schedules these contractors and monitors their activities (Lock, 2020). </w:t>
      </w:r>
      <w:r w:rsidRPr="007B0A41">
        <w:rPr>
          <w:rFonts w:ascii="Arial" w:hAnsi="Arial" w:cs="Arial"/>
        </w:rPr>
        <w:br/>
        <w:t xml:space="preserve">For example, it is possible to award separate contracts for design, electrical installation, plumbing, structural building and equipment supply. </w:t>
      </w:r>
    </w:p>
    <w:p w14:paraId="252E7160" w14:textId="77777777" w:rsidR="00F5148A" w:rsidRPr="00F5148A" w:rsidRDefault="00F5148A" w:rsidP="00F5148A">
      <w:pPr>
        <w:pStyle w:val="Heading2"/>
      </w:pPr>
      <w:bookmarkStart w:id="9" w:name="_Toc233220876"/>
      <w:r w:rsidRPr="00F5148A">
        <w:t>Advantages</w:t>
      </w:r>
      <w:bookmarkEnd w:id="9"/>
    </w:p>
    <w:p w14:paraId="01C02A06" w14:textId="77777777" w:rsidR="00F5148A" w:rsidRPr="00F5148A" w:rsidRDefault="00F5148A" w:rsidP="00F5148A">
      <w:pPr>
        <w:spacing w:line="360" w:lineRule="auto"/>
        <w:rPr>
          <w:rFonts w:ascii="Arial" w:hAnsi="Arial" w:cs="Arial"/>
          <w:b/>
          <w:bCs/>
        </w:rPr>
      </w:pPr>
      <w:r w:rsidRPr="00F5148A">
        <w:rPr>
          <w:rFonts w:ascii="Arial" w:hAnsi="Arial" w:cs="Arial"/>
          <w:b/>
          <w:bCs/>
        </w:rPr>
        <w:t>Greater Control</w:t>
      </w:r>
    </w:p>
    <w:p w14:paraId="51370EC4" w14:textId="77777777" w:rsidR="00900C64" w:rsidRDefault="00900C64" w:rsidP="00F5148A">
      <w:pPr>
        <w:spacing w:line="360" w:lineRule="auto"/>
        <w:rPr>
          <w:rFonts w:ascii="Arial" w:hAnsi="Arial" w:cs="Arial"/>
        </w:rPr>
      </w:pPr>
      <w:r w:rsidRPr="007B0A41">
        <w:rPr>
          <w:rFonts w:ascii="Arial" w:hAnsi="Arial" w:cs="Arial"/>
        </w:rPr>
        <w:t xml:space="preserve">The client has direct influence over project decisions and the performance of the contractor. </w:t>
      </w:r>
    </w:p>
    <w:p w14:paraId="086A90D0" w14:textId="4E37E41D" w:rsidR="00F5148A" w:rsidRPr="00F5148A" w:rsidRDefault="00F5148A" w:rsidP="00F5148A">
      <w:pPr>
        <w:spacing w:line="360" w:lineRule="auto"/>
        <w:rPr>
          <w:rFonts w:ascii="Arial" w:hAnsi="Arial" w:cs="Arial"/>
          <w:b/>
          <w:bCs/>
        </w:rPr>
      </w:pPr>
      <w:r w:rsidRPr="00F5148A">
        <w:rPr>
          <w:rFonts w:ascii="Arial" w:hAnsi="Arial" w:cs="Arial"/>
          <w:b/>
          <w:bCs/>
        </w:rPr>
        <w:t>Cost Savings</w:t>
      </w:r>
    </w:p>
    <w:p w14:paraId="679BABEE" w14:textId="77777777" w:rsidR="00900C64" w:rsidRDefault="00900C64" w:rsidP="00F5148A">
      <w:pPr>
        <w:spacing w:line="360" w:lineRule="auto"/>
        <w:rPr>
          <w:rFonts w:ascii="Arial" w:hAnsi="Arial" w:cs="Arial"/>
        </w:rPr>
      </w:pPr>
      <w:r w:rsidRPr="007B0A41">
        <w:rPr>
          <w:rFonts w:ascii="Arial" w:hAnsi="Arial" w:cs="Arial"/>
        </w:rPr>
        <w:t xml:space="preserve">The project owner could cut total costs by eliminating the overheads and profit margins of the main contractor. </w:t>
      </w:r>
    </w:p>
    <w:p w14:paraId="3607B950" w14:textId="63379D55" w:rsidR="00F5148A" w:rsidRPr="00F5148A" w:rsidRDefault="00F5148A" w:rsidP="00F5148A">
      <w:pPr>
        <w:spacing w:line="360" w:lineRule="auto"/>
        <w:rPr>
          <w:rFonts w:ascii="Arial" w:hAnsi="Arial" w:cs="Arial"/>
          <w:b/>
          <w:bCs/>
        </w:rPr>
      </w:pPr>
      <w:r w:rsidRPr="00F5148A">
        <w:rPr>
          <w:rFonts w:ascii="Arial" w:hAnsi="Arial" w:cs="Arial"/>
          <w:b/>
          <w:bCs/>
        </w:rPr>
        <w:t>Specialist Expertise</w:t>
      </w:r>
    </w:p>
    <w:p w14:paraId="5EC210A2" w14:textId="77777777" w:rsidR="00900C64" w:rsidRDefault="00900C64" w:rsidP="00F5148A">
      <w:pPr>
        <w:spacing w:line="360" w:lineRule="auto"/>
        <w:rPr>
          <w:rFonts w:ascii="Arial" w:hAnsi="Arial" w:cs="Arial"/>
        </w:rPr>
      </w:pPr>
      <w:r w:rsidRPr="007B0A41">
        <w:rPr>
          <w:rFonts w:ascii="Arial" w:hAnsi="Arial" w:cs="Arial"/>
        </w:rPr>
        <w:t xml:space="preserve">The owner can select the best contractor for each part of the job, which may improve quality. </w:t>
      </w:r>
    </w:p>
    <w:p w14:paraId="16A0E754" w14:textId="77777777" w:rsidR="00900C64" w:rsidRDefault="00900C64" w:rsidP="00F5148A">
      <w:pPr>
        <w:spacing w:line="360" w:lineRule="auto"/>
        <w:rPr>
          <w:rFonts w:ascii="Arial" w:hAnsi="Arial" w:cs="Arial"/>
        </w:rPr>
      </w:pPr>
    </w:p>
    <w:p w14:paraId="48CF77E7" w14:textId="5604F110" w:rsidR="00F5148A" w:rsidRPr="00F5148A" w:rsidRDefault="00F5148A" w:rsidP="00F5148A">
      <w:pPr>
        <w:spacing w:line="360" w:lineRule="auto"/>
        <w:rPr>
          <w:rFonts w:ascii="Arial" w:hAnsi="Arial" w:cs="Arial"/>
          <w:b/>
          <w:bCs/>
        </w:rPr>
      </w:pPr>
      <w:r w:rsidRPr="00F5148A">
        <w:rPr>
          <w:rFonts w:ascii="Arial" w:hAnsi="Arial" w:cs="Arial"/>
          <w:b/>
          <w:bCs/>
        </w:rPr>
        <w:t>Flexibility</w:t>
      </w:r>
    </w:p>
    <w:p w14:paraId="5A37A81E" w14:textId="55BDFC3F" w:rsidR="00F5148A" w:rsidRPr="00F5148A" w:rsidRDefault="00900C64" w:rsidP="00F5148A">
      <w:pPr>
        <w:spacing w:line="360" w:lineRule="auto"/>
        <w:rPr>
          <w:rFonts w:ascii="Arial" w:hAnsi="Arial" w:cs="Arial"/>
        </w:rPr>
      </w:pPr>
      <w:r w:rsidRPr="007B0A41">
        <w:rPr>
          <w:rFonts w:ascii="Arial" w:hAnsi="Arial" w:cs="Arial"/>
        </w:rPr>
        <w:lastRenderedPageBreak/>
        <w:t>It is easier to update individual contracts because you may change them one by one.</w:t>
      </w:r>
    </w:p>
    <w:p w14:paraId="24396084" w14:textId="77777777" w:rsidR="00F5148A" w:rsidRPr="00F5148A" w:rsidRDefault="00F5148A" w:rsidP="00F5148A">
      <w:pPr>
        <w:pStyle w:val="Heading2"/>
      </w:pPr>
      <w:bookmarkStart w:id="10" w:name="_Toc233220877"/>
      <w:r w:rsidRPr="00F5148A">
        <w:t>Disadvantages</w:t>
      </w:r>
      <w:bookmarkEnd w:id="10"/>
    </w:p>
    <w:p w14:paraId="483864B8" w14:textId="77777777" w:rsidR="00F5148A" w:rsidRPr="00F5148A" w:rsidRDefault="00F5148A" w:rsidP="00F5148A">
      <w:pPr>
        <w:spacing w:line="360" w:lineRule="auto"/>
        <w:rPr>
          <w:rFonts w:ascii="Arial" w:hAnsi="Arial" w:cs="Arial"/>
          <w:b/>
          <w:bCs/>
        </w:rPr>
      </w:pPr>
      <w:r w:rsidRPr="00F5148A">
        <w:rPr>
          <w:rFonts w:ascii="Arial" w:hAnsi="Arial" w:cs="Arial"/>
          <w:b/>
          <w:bCs/>
        </w:rPr>
        <w:t>Increased Management Complexity</w:t>
      </w:r>
    </w:p>
    <w:p w14:paraId="30683C84" w14:textId="77777777" w:rsidR="00900C64" w:rsidRDefault="00900C64" w:rsidP="00F5148A">
      <w:pPr>
        <w:spacing w:line="360" w:lineRule="auto"/>
        <w:rPr>
          <w:rFonts w:ascii="Arial" w:hAnsi="Arial" w:cs="Arial"/>
        </w:rPr>
      </w:pPr>
      <w:r w:rsidRPr="007B0A41">
        <w:rPr>
          <w:rFonts w:ascii="Arial" w:hAnsi="Arial" w:cs="Arial"/>
        </w:rPr>
        <w:t>The owner needs to be able to handle multiple contractors - this takes a lot of project management abilities.</w:t>
      </w:r>
    </w:p>
    <w:p w14:paraId="6CC1D6AE" w14:textId="0F46F66C" w:rsidR="00F5148A" w:rsidRPr="00F5148A" w:rsidRDefault="00F5148A" w:rsidP="00F5148A">
      <w:pPr>
        <w:spacing w:line="360" w:lineRule="auto"/>
        <w:rPr>
          <w:rFonts w:ascii="Arial" w:hAnsi="Arial" w:cs="Arial"/>
          <w:b/>
          <w:bCs/>
        </w:rPr>
      </w:pPr>
      <w:r w:rsidRPr="00F5148A">
        <w:rPr>
          <w:rFonts w:ascii="Arial" w:hAnsi="Arial" w:cs="Arial"/>
          <w:b/>
          <w:bCs/>
        </w:rPr>
        <w:t>Greater Risk Exposure</w:t>
      </w:r>
    </w:p>
    <w:p w14:paraId="540996F3" w14:textId="77777777" w:rsidR="00900C64" w:rsidRDefault="00900C64" w:rsidP="00F5148A">
      <w:pPr>
        <w:spacing w:line="360" w:lineRule="auto"/>
        <w:rPr>
          <w:rFonts w:ascii="Arial" w:hAnsi="Arial" w:cs="Arial"/>
        </w:rPr>
      </w:pPr>
      <w:r w:rsidRPr="007B0A41">
        <w:rPr>
          <w:rFonts w:ascii="Arial" w:hAnsi="Arial" w:cs="Arial"/>
        </w:rPr>
        <w:t xml:space="preserve">Sometimes lack of co-ordination, delays and arguments are placed on the client. </w:t>
      </w:r>
    </w:p>
    <w:p w14:paraId="6DC88741" w14:textId="71BF5415" w:rsidR="00F5148A" w:rsidRPr="00F5148A" w:rsidRDefault="00F5148A" w:rsidP="00F5148A">
      <w:pPr>
        <w:spacing w:line="360" w:lineRule="auto"/>
        <w:rPr>
          <w:rFonts w:ascii="Arial" w:hAnsi="Arial" w:cs="Arial"/>
          <w:b/>
          <w:bCs/>
        </w:rPr>
      </w:pPr>
      <w:r w:rsidRPr="00F5148A">
        <w:rPr>
          <w:rFonts w:ascii="Arial" w:hAnsi="Arial" w:cs="Arial"/>
          <w:b/>
          <w:bCs/>
        </w:rPr>
        <w:t>Potential Conflicts</w:t>
      </w:r>
    </w:p>
    <w:p w14:paraId="010B8E3E" w14:textId="77777777" w:rsidR="00900C64" w:rsidRDefault="00900C64" w:rsidP="00F5148A">
      <w:pPr>
        <w:spacing w:line="360" w:lineRule="auto"/>
        <w:rPr>
          <w:rFonts w:ascii="Arial" w:hAnsi="Arial" w:cs="Arial"/>
        </w:rPr>
      </w:pPr>
      <w:r w:rsidRPr="007B0A41">
        <w:rPr>
          <w:rFonts w:ascii="Arial" w:hAnsi="Arial" w:cs="Arial"/>
        </w:rPr>
        <w:t xml:space="preserve">When things go wrong, disputes and delays may occur as contractors blame each other. </w:t>
      </w:r>
    </w:p>
    <w:p w14:paraId="49D0694A" w14:textId="631D95E0" w:rsidR="00F5148A" w:rsidRPr="00F5148A" w:rsidRDefault="00F5148A" w:rsidP="00F5148A">
      <w:pPr>
        <w:spacing w:line="360" w:lineRule="auto"/>
        <w:rPr>
          <w:rFonts w:ascii="Arial" w:hAnsi="Arial" w:cs="Arial"/>
          <w:b/>
          <w:bCs/>
        </w:rPr>
      </w:pPr>
      <w:r w:rsidRPr="00F5148A">
        <w:rPr>
          <w:rFonts w:ascii="Arial" w:hAnsi="Arial" w:cs="Arial"/>
          <w:b/>
          <w:bCs/>
        </w:rPr>
        <w:t>Higher Administrative Burden</w:t>
      </w:r>
    </w:p>
    <w:p w14:paraId="5B6421A2" w14:textId="146BF0CA" w:rsidR="00F5148A" w:rsidRPr="00F5148A" w:rsidRDefault="00900C64" w:rsidP="00F5148A">
      <w:pPr>
        <w:spacing w:line="360" w:lineRule="auto"/>
        <w:rPr>
          <w:rFonts w:ascii="Arial" w:hAnsi="Arial" w:cs="Arial"/>
        </w:rPr>
      </w:pPr>
      <w:r w:rsidRPr="007B0A41">
        <w:rPr>
          <w:rFonts w:ascii="Arial" w:hAnsi="Arial" w:cs="Arial"/>
        </w:rPr>
        <w:t>Many contracts raise the requirements for paperwork, communication and monitoring.</w:t>
      </w:r>
    </w:p>
    <w:p w14:paraId="2B6B3751" w14:textId="77777777" w:rsidR="00F5148A" w:rsidRPr="00F5148A" w:rsidRDefault="00F5148A" w:rsidP="00F5148A">
      <w:pPr>
        <w:pStyle w:val="Heading2"/>
      </w:pPr>
      <w:bookmarkStart w:id="11" w:name="_Toc233220878"/>
      <w:r w:rsidRPr="00F5148A">
        <w:t>Suitable Projects</w:t>
      </w:r>
      <w:bookmarkEnd w:id="11"/>
    </w:p>
    <w:p w14:paraId="227D7ACB" w14:textId="77777777" w:rsidR="00900C64" w:rsidRDefault="00900C64" w:rsidP="00900C64">
      <w:pPr>
        <w:spacing w:line="360" w:lineRule="auto"/>
        <w:rPr>
          <w:rFonts w:ascii="Arial" w:hAnsi="Arial" w:cs="Arial"/>
        </w:rPr>
      </w:pPr>
      <w:r w:rsidRPr="007B0A41">
        <w:rPr>
          <w:rFonts w:ascii="Arial" w:hAnsi="Arial" w:cs="Arial"/>
        </w:rPr>
        <w:t xml:space="preserve">Multicontract Arrangements are Great for: </w:t>
      </w:r>
    </w:p>
    <w:p w14:paraId="2265960A" w14:textId="77777777" w:rsidR="00900C64" w:rsidRDefault="00900C64" w:rsidP="00900C64">
      <w:pPr>
        <w:spacing w:line="360" w:lineRule="auto"/>
        <w:rPr>
          <w:rFonts w:ascii="Arial" w:hAnsi="Arial" w:cs="Arial"/>
        </w:rPr>
      </w:pPr>
      <w:r w:rsidRPr="007B0A41">
        <w:rPr>
          <w:rFonts w:ascii="Arial" w:hAnsi="Arial" w:cs="Arial"/>
        </w:rPr>
        <w:t xml:space="preserve">• Commercial building projects </w:t>
      </w:r>
    </w:p>
    <w:p w14:paraId="78435A35" w14:textId="77777777" w:rsidR="00900C64" w:rsidRDefault="00900C64" w:rsidP="00900C64">
      <w:pPr>
        <w:spacing w:line="360" w:lineRule="auto"/>
        <w:rPr>
          <w:rFonts w:ascii="Arial" w:hAnsi="Arial" w:cs="Arial"/>
        </w:rPr>
      </w:pPr>
      <w:r w:rsidRPr="007B0A41">
        <w:rPr>
          <w:rFonts w:ascii="Arial" w:hAnsi="Arial" w:cs="Arial"/>
        </w:rPr>
        <w:t xml:space="preserve">• university news </w:t>
      </w:r>
    </w:p>
    <w:p w14:paraId="5AEA64A1" w14:textId="77777777" w:rsidR="00900C64" w:rsidRDefault="00900C64" w:rsidP="00900C64">
      <w:pPr>
        <w:spacing w:line="360" w:lineRule="auto"/>
        <w:rPr>
          <w:rFonts w:ascii="Arial" w:hAnsi="Arial" w:cs="Arial"/>
        </w:rPr>
      </w:pPr>
      <w:r w:rsidRPr="007B0A41">
        <w:rPr>
          <w:rFonts w:ascii="Arial" w:hAnsi="Arial" w:cs="Arial"/>
        </w:rPr>
        <w:t xml:space="preserve">•Public sector infrastructure projects </w:t>
      </w:r>
    </w:p>
    <w:p w14:paraId="34A34723" w14:textId="2B1E3A5D" w:rsidR="00F5148A" w:rsidRPr="00F5148A" w:rsidRDefault="00900C64" w:rsidP="00CE7ECD">
      <w:pPr>
        <w:spacing w:line="360" w:lineRule="auto"/>
        <w:rPr>
          <w:rFonts w:ascii="Arial" w:hAnsi="Arial" w:cs="Arial"/>
        </w:rPr>
      </w:pPr>
      <w:r w:rsidRPr="007B0A41">
        <w:rPr>
          <w:rFonts w:ascii="Arial" w:hAnsi="Arial" w:cs="Arial"/>
        </w:rPr>
        <w:t xml:space="preserve">• Large residential developments </w:t>
      </w:r>
      <w:r w:rsidRPr="007B0A41">
        <w:rPr>
          <w:rFonts w:ascii="Arial" w:hAnsi="Arial" w:cs="Arial"/>
        </w:rPr>
        <w:br/>
      </w:r>
      <w:r w:rsidR="00CE7ECD" w:rsidRPr="00CE7ECD">
        <w:rPr>
          <w:rFonts w:ascii="Arial" w:hAnsi="Arial" w:cs="Arial"/>
        </w:rPr>
        <w:t xml:space="preserve">The Heathrow Terminal 5 project is an excellent example of the </w:t>
      </w:r>
      <w:proofErr w:type="spellStart"/>
      <w:r w:rsidR="00CE7ECD" w:rsidRPr="00CE7ECD">
        <w:rPr>
          <w:rFonts w:ascii="Arial" w:hAnsi="Arial" w:cs="Arial"/>
        </w:rPr>
        <w:t>multicontract</w:t>
      </w:r>
      <w:proofErr w:type="spellEnd"/>
      <w:r w:rsidR="00CE7ECD" w:rsidRPr="00CE7ECD">
        <w:rPr>
          <w:rFonts w:ascii="Arial" w:hAnsi="Arial" w:cs="Arial"/>
        </w:rPr>
        <w:t xml:space="preserve"> method because the client retained significant control and directly managed numerous specialist contractors to deliver a highly complex infrastructure project.</w:t>
      </w:r>
    </w:p>
    <w:p w14:paraId="785B7655" w14:textId="77777777" w:rsidR="00F5148A" w:rsidRPr="00F5148A" w:rsidRDefault="00F5148A" w:rsidP="00F5148A">
      <w:pPr>
        <w:pStyle w:val="Heading1"/>
      </w:pPr>
      <w:bookmarkStart w:id="12" w:name="_Toc233220879"/>
      <w:r w:rsidRPr="00F5148A">
        <w:t>5. Do-It-Yourself (DIY) Method</w:t>
      </w:r>
      <w:bookmarkEnd w:id="12"/>
    </w:p>
    <w:p w14:paraId="67D79C94" w14:textId="77777777" w:rsidR="00F5148A" w:rsidRPr="00F5148A" w:rsidRDefault="00F5148A" w:rsidP="00F5148A">
      <w:pPr>
        <w:pStyle w:val="Heading2"/>
      </w:pPr>
      <w:bookmarkStart w:id="13" w:name="_Toc233220880"/>
      <w:r w:rsidRPr="00F5148A">
        <w:t>Definition</w:t>
      </w:r>
      <w:bookmarkEnd w:id="13"/>
    </w:p>
    <w:p w14:paraId="46C9F70C" w14:textId="05DDD025" w:rsidR="00F5148A" w:rsidRPr="00F5148A" w:rsidRDefault="00900C64" w:rsidP="00F5148A">
      <w:pPr>
        <w:spacing w:line="360" w:lineRule="auto"/>
        <w:rPr>
          <w:rFonts w:ascii="Arial" w:hAnsi="Arial" w:cs="Arial"/>
        </w:rPr>
      </w:pPr>
      <w:r w:rsidRPr="007B0A41">
        <w:rPr>
          <w:rFonts w:ascii="Arial" w:hAnsi="Arial" w:cs="Arial"/>
        </w:rPr>
        <w:t xml:space="preserve">DIY approach means that the project owner undertakes the project work with own resources instead of employing external contractors. The project is done by utilising employees, equipment and organisational skills (Meredith, Mantel &amp; Shafer, 2021). </w:t>
      </w:r>
      <w:r w:rsidRPr="007B0A41">
        <w:rPr>
          <w:rFonts w:ascii="Arial" w:hAnsi="Arial" w:cs="Arial"/>
        </w:rPr>
        <w:br/>
        <w:t>This is often the case when the required abilities and resources are available in-house inside the organization.</w:t>
      </w:r>
    </w:p>
    <w:p w14:paraId="4D1758F5" w14:textId="77777777" w:rsidR="00F5148A" w:rsidRPr="00F5148A" w:rsidRDefault="00F5148A" w:rsidP="00F5148A">
      <w:pPr>
        <w:pStyle w:val="Heading2"/>
      </w:pPr>
      <w:bookmarkStart w:id="14" w:name="_Toc233220881"/>
      <w:r w:rsidRPr="00F5148A">
        <w:t>Advantages</w:t>
      </w:r>
      <w:bookmarkEnd w:id="14"/>
    </w:p>
    <w:p w14:paraId="13BC816E" w14:textId="77777777" w:rsidR="00F5148A" w:rsidRPr="00F5148A" w:rsidRDefault="00F5148A" w:rsidP="00F5148A">
      <w:pPr>
        <w:spacing w:line="360" w:lineRule="auto"/>
        <w:rPr>
          <w:rFonts w:ascii="Arial" w:hAnsi="Arial" w:cs="Arial"/>
          <w:b/>
          <w:bCs/>
        </w:rPr>
      </w:pPr>
      <w:r w:rsidRPr="00F5148A">
        <w:rPr>
          <w:rFonts w:ascii="Arial" w:hAnsi="Arial" w:cs="Arial"/>
          <w:b/>
          <w:bCs/>
        </w:rPr>
        <w:t>Cost Control</w:t>
      </w:r>
    </w:p>
    <w:p w14:paraId="70B8B16C" w14:textId="77777777" w:rsidR="00900C64" w:rsidRDefault="00900C64" w:rsidP="00F5148A">
      <w:pPr>
        <w:spacing w:line="360" w:lineRule="auto"/>
        <w:rPr>
          <w:rFonts w:ascii="Arial" w:hAnsi="Arial" w:cs="Arial"/>
        </w:rPr>
      </w:pPr>
      <w:r w:rsidRPr="007B0A41">
        <w:rPr>
          <w:rFonts w:ascii="Arial" w:hAnsi="Arial" w:cs="Arial"/>
        </w:rPr>
        <w:lastRenderedPageBreak/>
        <w:t xml:space="preserve">It removes contractor profit margins and lowers overall expenses of the project. </w:t>
      </w:r>
    </w:p>
    <w:p w14:paraId="31D0834B" w14:textId="576249DE" w:rsidR="00F5148A" w:rsidRPr="00F5148A" w:rsidRDefault="00F5148A" w:rsidP="00F5148A">
      <w:pPr>
        <w:spacing w:line="360" w:lineRule="auto"/>
        <w:rPr>
          <w:rFonts w:ascii="Arial" w:hAnsi="Arial" w:cs="Arial"/>
          <w:b/>
          <w:bCs/>
        </w:rPr>
      </w:pPr>
      <w:r w:rsidRPr="00F5148A">
        <w:rPr>
          <w:rFonts w:ascii="Arial" w:hAnsi="Arial" w:cs="Arial"/>
          <w:b/>
          <w:bCs/>
        </w:rPr>
        <w:t>Direct Control</w:t>
      </w:r>
    </w:p>
    <w:p w14:paraId="4000F2DE" w14:textId="77777777" w:rsidR="00900C64" w:rsidRDefault="00900C64" w:rsidP="00F5148A">
      <w:pPr>
        <w:spacing w:line="360" w:lineRule="auto"/>
        <w:rPr>
          <w:rFonts w:ascii="Arial" w:hAnsi="Arial" w:cs="Arial"/>
          <w:b/>
          <w:bCs/>
        </w:rPr>
      </w:pPr>
      <w:r w:rsidRPr="007B0A41">
        <w:rPr>
          <w:rFonts w:ascii="Arial" w:hAnsi="Arial" w:cs="Arial"/>
        </w:rPr>
        <w:t>Project operations, decisions and quality standards are under full control of management</w:t>
      </w:r>
      <w:r w:rsidRPr="00F5148A">
        <w:rPr>
          <w:rFonts w:ascii="Arial" w:hAnsi="Arial" w:cs="Arial"/>
          <w:b/>
          <w:bCs/>
        </w:rPr>
        <w:t xml:space="preserve"> </w:t>
      </w:r>
    </w:p>
    <w:p w14:paraId="4F1BA583" w14:textId="2FB4A3E9" w:rsidR="00F5148A" w:rsidRPr="00F5148A" w:rsidRDefault="00F5148A" w:rsidP="00F5148A">
      <w:pPr>
        <w:spacing w:line="360" w:lineRule="auto"/>
        <w:rPr>
          <w:rFonts w:ascii="Arial" w:hAnsi="Arial" w:cs="Arial"/>
          <w:b/>
          <w:bCs/>
        </w:rPr>
      </w:pPr>
      <w:r w:rsidRPr="00F5148A">
        <w:rPr>
          <w:rFonts w:ascii="Arial" w:hAnsi="Arial" w:cs="Arial"/>
          <w:b/>
          <w:bCs/>
        </w:rPr>
        <w:t>Knowledge Retention</w:t>
      </w:r>
    </w:p>
    <w:p w14:paraId="6F0A256A" w14:textId="77777777" w:rsidR="00900C64" w:rsidRDefault="00900C64" w:rsidP="00F5148A">
      <w:pPr>
        <w:spacing w:line="360" w:lineRule="auto"/>
        <w:rPr>
          <w:rFonts w:ascii="Arial" w:hAnsi="Arial" w:cs="Arial"/>
        </w:rPr>
      </w:pPr>
      <w:r w:rsidRPr="007B0A41">
        <w:rPr>
          <w:rFonts w:ascii="Arial" w:hAnsi="Arial" w:cs="Arial"/>
        </w:rPr>
        <w:t xml:space="preserve">Skills, experience and lessons learned remain within the organization. </w:t>
      </w:r>
    </w:p>
    <w:p w14:paraId="679D960C" w14:textId="2FDA916F" w:rsidR="00F5148A" w:rsidRPr="00F5148A" w:rsidRDefault="00F5148A" w:rsidP="00F5148A">
      <w:pPr>
        <w:spacing w:line="360" w:lineRule="auto"/>
        <w:rPr>
          <w:rFonts w:ascii="Arial" w:hAnsi="Arial" w:cs="Arial"/>
          <w:b/>
          <w:bCs/>
        </w:rPr>
      </w:pPr>
      <w:r w:rsidRPr="00F5148A">
        <w:rPr>
          <w:rFonts w:ascii="Arial" w:hAnsi="Arial" w:cs="Arial"/>
          <w:b/>
          <w:bCs/>
        </w:rPr>
        <w:t>Greater Flexibility</w:t>
      </w:r>
    </w:p>
    <w:p w14:paraId="23922FE4" w14:textId="115C1C82" w:rsidR="00F5148A" w:rsidRPr="00F5148A" w:rsidRDefault="00900C64" w:rsidP="00F5148A">
      <w:pPr>
        <w:spacing w:line="360" w:lineRule="auto"/>
        <w:rPr>
          <w:rFonts w:ascii="Arial" w:hAnsi="Arial" w:cs="Arial"/>
        </w:rPr>
      </w:pPr>
      <w:r w:rsidRPr="007B0A41">
        <w:rPr>
          <w:rFonts w:ascii="Arial" w:hAnsi="Arial" w:cs="Arial"/>
        </w:rPr>
        <w:t>They can be altered quickly without the need to re-negotiate contracts.</w:t>
      </w:r>
    </w:p>
    <w:p w14:paraId="3A43F606" w14:textId="77777777" w:rsidR="00F5148A" w:rsidRPr="00F5148A" w:rsidRDefault="00F5148A" w:rsidP="00F5148A">
      <w:pPr>
        <w:pStyle w:val="Heading2"/>
      </w:pPr>
      <w:bookmarkStart w:id="15" w:name="_Toc233220882"/>
      <w:r w:rsidRPr="00F5148A">
        <w:t>Disadvantages</w:t>
      </w:r>
      <w:bookmarkEnd w:id="15"/>
    </w:p>
    <w:p w14:paraId="5C4226DC" w14:textId="77777777" w:rsidR="00F5148A" w:rsidRPr="00F5148A" w:rsidRDefault="00F5148A" w:rsidP="00F5148A">
      <w:pPr>
        <w:spacing w:line="360" w:lineRule="auto"/>
        <w:rPr>
          <w:rFonts w:ascii="Arial" w:hAnsi="Arial" w:cs="Arial"/>
          <w:b/>
          <w:bCs/>
        </w:rPr>
      </w:pPr>
      <w:r w:rsidRPr="00F5148A">
        <w:rPr>
          <w:rFonts w:ascii="Arial" w:hAnsi="Arial" w:cs="Arial"/>
          <w:b/>
          <w:bCs/>
        </w:rPr>
        <w:t>Limited Expertise</w:t>
      </w:r>
    </w:p>
    <w:p w14:paraId="7DDF3DA0" w14:textId="1BC90121" w:rsidR="00900C64" w:rsidRDefault="00900C64" w:rsidP="00F5148A">
      <w:pPr>
        <w:spacing w:line="360" w:lineRule="auto"/>
        <w:rPr>
          <w:rFonts w:ascii="Arial" w:hAnsi="Arial" w:cs="Arial"/>
        </w:rPr>
      </w:pPr>
      <w:r w:rsidRPr="007B0A41">
        <w:rPr>
          <w:rFonts w:ascii="Arial" w:hAnsi="Arial" w:cs="Arial"/>
        </w:rPr>
        <w:t xml:space="preserve">Some project operations may require knowledge that internal workers may not have. </w:t>
      </w:r>
    </w:p>
    <w:p w14:paraId="69179EE5" w14:textId="4F6F5A12" w:rsidR="00F5148A" w:rsidRPr="00F5148A" w:rsidRDefault="00F5148A" w:rsidP="00F5148A">
      <w:pPr>
        <w:spacing w:line="360" w:lineRule="auto"/>
        <w:rPr>
          <w:rFonts w:ascii="Arial" w:hAnsi="Arial" w:cs="Arial"/>
          <w:b/>
          <w:bCs/>
        </w:rPr>
      </w:pPr>
      <w:r w:rsidRPr="00F5148A">
        <w:rPr>
          <w:rFonts w:ascii="Arial" w:hAnsi="Arial" w:cs="Arial"/>
          <w:b/>
          <w:bCs/>
        </w:rPr>
        <w:t>Resource Constraints</w:t>
      </w:r>
    </w:p>
    <w:p w14:paraId="4FB74B25" w14:textId="77777777" w:rsidR="00900C64" w:rsidRDefault="00900C64" w:rsidP="00F5148A">
      <w:pPr>
        <w:spacing w:line="360" w:lineRule="auto"/>
        <w:rPr>
          <w:rFonts w:ascii="Arial" w:hAnsi="Arial" w:cs="Arial"/>
        </w:rPr>
      </w:pPr>
      <w:r w:rsidRPr="007B0A41">
        <w:rPr>
          <w:rFonts w:ascii="Arial" w:hAnsi="Arial" w:cs="Arial"/>
        </w:rPr>
        <w:t xml:space="preserve">Projected personnel may not be able to undertake normal operating tasks. </w:t>
      </w:r>
    </w:p>
    <w:p w14:paraId="55A8F931" w14:textId="0D494A62" w:rsidR="00F5148A" w:rsidRPr="00F5148A" w:rsidRDefault="00F5148A" w:rsidP="00F5148A">
      <w:pPr>
        <w:spacing w:line="360" w:lineRule="auto"/>
        <w:rPr>
          <w:rFonts w:ascii="Arial" w:hAnsi="Arial" w:cs="Arial"/>
          <w:b/>
          <w:bCs/>
        </w:rPr>
      </w:pPr>
      <w:r w:rsidRPr="00F5148A">
        <w:rPr>
          <w:rFonts w:ascii="Arial" w:hAnsi="Arial" w:cs="Arial"/>
          <w:b/>
          <w:bCs/>
        </w:rPr>
        <w:t>Increased Organisational Risk</w:t>
      </w:r>
    </w:p>
    <w:p w14:paraId="68776272" w14:textId="77777777" w:rsidR="00900C64" w:rsidRDefault="00900C64" w:rsidP="00F5148A">
      <w:pPr>
        <w:spacing w:line="360" w:lineRule="auto"/>
        <w:rPr>
          <w:rFonts w:ascii="Arial" w:hAnsi="Arial" w:cs="Arial"/>
        </w:rPr>
      </w:pPr>
      <w:r w:rsidRPr="007B0A41">
        <w:rPr>
          <w:rFonts w:ascii="Arial" w:hAnsi="Arial" w:cs="Arial"/>
        </w:rPr>
        <w:t xml:space="preserve">The organization takes all project risks, such as cost overruns and performance failures. </w:t>
      </w:r>
    </w:p>
    <w:p w14:paraId="3A21E92A" w14:textId="628D7967" w:rsidR="00F5148A" w:rsidRPr="00F5148A" w:rsidRDefault="00F5148A" w:rsidP="00F5148A">
      <w:pPr>
        <w:spacing w:line="360" w:lineRule="auto"/>
        <w:rPr>
          <w:rFonts w:ascii="Arial" w:hAnsi="Arial" w:cs="Arial"/>
          <w:b/>
          <w:bCs/>
        </w:rPr>
      </w:pPr>
      <w:r w:rsidRPr="00F5148A">
        <w:rPr>
          <w:rFonts w:ascii="Arial" w:hAnsi="Arial" w:cs="Arial"/>
          <w:b/>
          <w:bCs/>
        </w:rPr>
        <w:t>Longer Completion Times</w:t>
      </w:r>
    </w:p>
    <w:p w14:paraId="41FABB1D" w14:textId="4B9D01FA" w:rsidR="00F5148A" w:rsidRPr="00F5148A" w:rsidRDefault="00900C64" w:rsidP="00F5148A">
      <w:pPr>
        <w:spacing w:line="360" w:lineRule="auto"/>
        <w:rPr>
          <w:rFonts w:ascii="Arial" w:hAnsi="Arial" w:cs="Arial"/>
        </w:rPr>
      </w:pPr>
      <w:r w:rsidRPr="007B0A41">
        <w:rPr>
          <w:rFonts w:ascii="Arial" w:hAnsi="Arial" w:cs="Arial"/>
        </w:rPr>
        <w:t>Specialist contractors may be more efficient and experienced than the in-house workforce.</w:t>
      </w:r>
    </w:p>
    <w:p w14:paraId="4AE90C9E" w14:textId="77777777" w:rsidR="00F5148A" w:rsidRPr="00F5148A" w:rsidRDefault="00F5148A" w:rsidP="00F5148A">
      <w:pPr>
        <w:pStyle w:val="Heading2"/>
      </w:pPr>
      <w:bookmarkStart w:id="16" w:name="_Toc233220883"/>
      <w:r w:rsidRPr="00F5148A">
        <w:t>Suitable Projects</w:t>
      </w:r>
      <w:bookmarkEnd w:id="16"/>
    </w:p>
    <w:p w14:paraId="521720D8" w14:textId="77777777" w:rsidR="00900C64" w:rsidRDefault="00900C64" w:rsidP="00F5148A">
      <w:pPr>
        <w:spacing w:line="360" w:lineRule="auto"/>
        <w:rPr>
          <w:rFonts w:ascii="Arial" w:hAnsi="Arial" w:cs="Arial"/>
        </w:rPr>
      </w:pPr>
      <w:r w:rsidRPr="007B0A41">
        <w:rPr>
          <w:rFonts w:ascii="Arial" w:hAnsi="Arial" w:cs="Arial"/>
        </w:rPr>
        <w:t xml:space="preserve">Do-it-yourself contracting works well for: </w:t>
      </w:r>
    </w:p>
    <w:p w14:paraId="19F9C537" w14:textId="77777777" w:rsidR="00900C64" w:rsidRDefault="00900C64" w:rsidP="00F5148A">
      <w:pPr>
        <w:spacing w:line="360" w:lineRule="auto"/>
        <w:rPr>
          <w:rFonts w:ascii="Arial" w:hAnsi="Arial" w:cs="Arial"/>
        </w:rPr>
      </w:pPr>
      <w:r w:rsidRPr="007B0A41">
        <w:rPr>
          <w:rFonts w:ascii="Arial" w:hAnsi="Arial" w:cs="Arial"/>
        </w:rPr>
        <w:t xml:space="preserve">• Small refurbishment works </w:t>
      </w:r>
    </w:p>
    <w:p w14:paraId="5684F7B9" w14:textId="77777777" w:rsidR="00900C64" w:rsidRDefault="00900C64" w:rsidP="00F5148A">
      <w:pPr>
        <w:spacing w:line="360" w:lineRule="auto"/>
        <w:rPr>
          <w:rFonts w:ascii="Arial" w:hAnsi="Arial" w:cs="Arial"/>
        </w:rPr>
      </w:pPr>
      <w:r w:rsidRPr="007B0A41">
        <w:rPr>
          <w:rFonts w:ascii="Arial" w:hAnsi="Arial" w:cs="Arial"/>
        </w:rPr>
        <w:t xml:space="preserve">• Improve internal IT systems </w:t>
      </w:r>
    </w:p>
    <w:p w14:paraId="626A1C7E" w14:textId="77777777" w:rsidR="00900C64" w:rsidRDefault="00900C64" w:rsidP="00F5148A">
      <w:pPr>
        <w:spacing w:line="360" w:lineRule="auto"/>
        <w:rPr>
          <w:rFonts w:ascii="Arial" w:hAnsi="Arial" w:cs="Arial"/>
        </w:rPr>
      </w:pPr>
      <w:r w:rsidRPr="007B0A41">
        <w:rPr>
          <w:rFonts w:ascii="Arial" w:hAnsi="Arial" w:cs="Arial"/>
        </w:rPr>
        <w:t xml:space="preserve">• Refurbishment of office </w:t>
      </w:r>
    </w:p>
    <w:p w14:paraId="2DED26BD" w14:textId="77777777" w:rsidR="00900C64" w:rsidRDefault="00900C64" w:rsidP="00F5148A">
      <w:pPr>
        <w:spacing w:line="360" w:lineRule="auto"/>
        <w:rPr>
          <w:rFonts w:ascii="Arial" w:hAnsi="Arial" w:cs="Arial"/>
        </w:rPr>
      </w:pPr>
      <w:r w:rsidRPr="007B0A41">
        <w:rPr>
          <w:rFonts w:ascii="Arial" w:hAnsi="Arial" w:cs="Arial"/>
        </w:rPr>
        <w:t xml:space="preserve">•Regular maintenance tasks </w:t>
      </w:r>
    </w:p>
    <w:p w14:paraId="4CF4FFE1" w14:textId="5079F2BB" w:rsidR="00CE7ECD" w:rsidRDefault="00CE7ECD" w:rsidP="00CE7ECD">
      <w:pPr>
        <w:pStyle w:val="Heading1"/>
        <w:spacing w:line="360" w:lineRule="auto"/>
        <w:rPr>
          <w:rFonts w:ascii="Arial" w:eastAsiaTheme="minorHAnsi" w:hAnsi="Arial" w:cs="Arial"/>
          <w:color w:val="auto"/>
          <w:sz w:val="22"/>
          <w:szCs w:val="22"/>
        </w:rPr>
      </w:pPr>
      <w:bookmarkStart w:id="17" w:name="_Toc233220884"/>
      <w:r>
        <w:rPr>
          <w:rFonts w:ascii="Arial" w:eastAsiaTheme="minorHAnsi" w:hAnsi="Arial" w:cs="Arial"/>
          <w:color w:val="auto"/>
          <w:sz w:val="22"/>
          <w:szCs w:val="22"/>
        </w:rPr>
        <w:lastRenderedPageBreak/>
        <w:t xml:space="preserve">An </w:t>
      </w:r>
      <w:r w:rsidRPr="00CE7ECD">
        <w:rPr>
          <w:rFonts w:ascii="Arial" w:eastAsiaTheme="minorHAnsi" w:hAnsi="Arial" w:cs="Arial"/>
          <w:color w:val="auto"/>
          <w:sz w:val="22"/>
          <w:szCs w:val="22"/>
        </w:rPr>
        <w:t>example from a construction perspective is Toyota Motor Corporation, which often uses its own in-house engineering and maintenance teams to carry out factory upgrades and production-line improvements instead of hiring outside contractors. This allows Toyota to retain specialised knowledge and maintain direct control over its manufacturing processes.</w:t>
      </w:r>
    </w:p>
    <w:p w14:paraId="1CAD1BCE" w14:textId="65461734" w:rsidR="00F5148A" w:rsidRPr="00F5148A" w:rsidRDefault="00F5148A" w:rsidP="00F5148A">
      <w:pPr>
        <w:pStyle w:val="Heading1"/>
      </w:pPr>
      <w:r w:rsidRPr="00F5148A">
        <w:t xml:space="preserve">6. </w:t>
      </w:r>
      <w:proofErr w:type="spellStart"/>
      <w:r w:rsidRPr="00F5148A">
        <w:t>Multicontract</w:t>
      </w:r>
      <w:proofErr w:type="spellEnd"/>
      <w:r w:rsidRPr="00F5148A">
        <w:t xml:space="preserve"> + DIY Method</w:t>
      </w:r>
      <w:bookmarkEnd w:id="17"/>
    </w:p>
    <w:p w14:paraId="381060DD" w14:textId="77777777" w:rsidR="00F5148A" w:rsidRPr="00F5148A" w:rsidRDefault="00F5148A" w:rsidP="00F5148A">
      <w:pPr>
        <w:pStyle w:val="Heading2"/>
      </w:pPr>
      <w:bookmarkStart w:id="18" w:name="_Toc233220885"/>
      <w:r w:rsidRPr="00F5148A">
        <w:t>Definition</w:t>
      </w:r>
      <w:bookmarkEnd w:id="18"/>
    </w:p>
    <w:p w14:paraId="07928959" w14:textId="0CC9A295" w:rsidR="00F5148A" w:rsidRPr="00F5148A" w:rsidRDefault="00900C64" w:rsidP="00F5148A">
      <w:pPr>
        <w:spacing w:line="360" w:lineRule="auto"/>
        <w:rPr>
          <w:rFonts w:ascii="Arial" w:hAnsi="Arial" w:cs="Arial"/>
        </w:rPr>
      </w:pPr>
      <w:r w:rsidRPr="007B0A41">
        <w:rPr>
          <w:rFonts w:ascii="Arial" w:hAnsi="Arial" w:cs="Arial"/>
        </w:rPr>
        <w:t xml:space="preserve">Multicontract + DIY is a mix of in-house project execution and a variety of external contracts. Specialised elements are outsourced to external contractors and other parts of the project are carried out by the organisation’s workforce (Fewings and Henjewele, 2019). </w:t>
      </w:r>
      <w:r w:rsidRPr="007B0A41">
        <w:rPr>
          <w:rFonts w:ascii="Arial" w:hAnsi="Arial" w:cs="Arial"/>
        </w:rPr>
        <w:br/>
        <w:t>The project owner manages both internal resources and external contractors.</w:t>
      </w:r>
    </w:p>
    <w:p w14:paraId="1BABC0F3" w14:textId="77777777" w:rsidR="00F5148A" w:rsidRPr="00F5148A" w:rsidRDefault="00F5148A" w:rsidP="00F5148A">
      <w:pPr>
        <w:pStyle w:val="Heading2"/>
      </w:pPr>
      <w:bookmarkStart w:id="19" w:name="_Toc233220886"/>
      <w:r w:rsidRPr="00F5148A">
        <w:t>Advantages</w:t>
      </w:r>
      <w:bookmarkEnd w:id="19"/>
    </w:p>
    <w:p w14:paraId="2715E4CC" w14:textId="77777777" w:rsidR="00F5148A" w:rsidRPr="00F5148A" w:rsidRDefault="00F5148A" w:rsidP="00F5148A">
      <w:pPr>
        <w:spacing w:line="360" w:lineRule="auto"/>
        <w:rPr>
          <w:rFonts w:ascii="Arial" w:hAnsi="Arial" w:cs="Arial"/>
          <w:b/>
          <w:bCs/>
        </w:rPr>
      </w:pPr>
      <w:r w:rsidRPr="00F5148A">
        <w:rPr>
          <w:rFonts w:ascii="Arial" w:hAnsi="Arial" w:cs="Arial"/>
          <w:b/>
          <w:bCs/>
        </w:rPr>
        <w:t>Balanced Resource Utilisation</w:t>
      </w:r>
    </w:p>
    <w:p w14:paraId="3A2E1B02" w14:textId="77777777" w:rsidR="00900C64" w:rsidRDefault="00900C64" w:rsidP="00F5148A">
      <w:pPr>
        <w:spacing w:line="360" w:lineRule="auto"/>
        <w:rPr>
          <w:rFonts w:ascii="Arial" w:hAnsi="Arial" w:cs="Arial"/>
        </w:rPr>
      </w:pPr>
      <w:r w:rsidRPr="007B0A41">
        <w:rPr>
          <w:rFonts w:ascii="Arial" w:hAnsi="Arial" w:cs="Arial"/>
        </w:rPr>
        <w:t xml:space="preserve">The firm can focus its internal resources on the areas where it has competence and </w:t>
      </w:r>
      <w:proofErr w:type="gramStart"/>
      <w:r w:rsidRPr="007B0A41">
        <w:rPr>
          <w:rFonts w:ascii="Arial" w:hAnsi="Arial" w:cs="Arial"/>
        </w:rPr>
        <w:t>contract</w:t>
      </w:r>
      <w:proofErr w:type="gramEnd"/>
      <w:r w:rsidRPr="007B0A41">
        <w:rPr>
          <w:rFonts w:ascii="Arial" w:hAnsi="Arial" w:cs="Arial"/>
        </w:rPr>
        <w:t xml:space="preserve"> out specialist work. </w:t>
      </w:r>
    </w:p>
    <w:p w14:paraId="60910821" w14:textId="4B7DF508" w:rsidR="00F5148A" w:rsidRPr="00F5148A" w:rsidRDefault="00F5148A" w:rsidP="00F5148A">
      <w:pPr>
        <w:spacing w:line="360" w:lineRule="auto"/>
        <w:rPr>
          <w:rFonts w:ascii="Arial" w:hAnsi="Arial" w:cs="Arial"/>
          <w:b/>
          <w:bCs/>
        </w:rPr>
      </w:pPr>
      <w:r w:rsidRPr="00F5148A">
        <w:rPr>
          <w:rFonts w:ascii="Arial" w:hAnsi="Arial" w:cs="Arial"/>
          <w:b/>
          <w:bCs/>
        </w:rPr>
        <w:t>Cost Efficiency</w:t>
      </w:r>
    </w:p>
    <w:p w14:paraId="7C4308D9" w14:textId="77777777" w:rsidR="00900C64" w:rsidRDefault="00900C64" w:rsidP="00F5148A">
      <w:pPr>
        <w:spacing w:line="360" w:lineRule="auto"/>
        <w:rPr>
          <w:rFonts w:ascii="Arial" w:hAnsi="Arial" w:cs="Arial"/>
        </w:rPr>
      </w:pPr>
      <w:r w:rsidRPr="007B0A41">
        <w:rPr>
          <w:rFonts w:ascii="Arial" w:hAnsi="Arial" w:cs="Arial"/>
        </w:rPr>
        <w:t xml:space="preserve">External contract costs are limited to outsourcing of specific competencies. </w:t>
      </w:r>
    </w:p>
    <w:p w14:paraId="751614F2" w14:textId="2AE3B27C" w:rsidR="00F5148A" w:rsidRPr="00F5148A" w:rsidRDefault="00F5148A" w:rsidP="00F5148A">
      <w:pPr>
        <w:spacing w:line="360" w:lineRule="auto"/>
        <w:rPr>
          <w:rFonts w:ascii="Arial" w:hAnsi="Arial" w:cs="Arial"/>
          <w:b/>
          <w:bCs/>
        </w:rPr>
      </w:pPr>
      <w:r w:rsidRPr="00F5148A">
        <w:rPr>
          <w:rFonts w:ascii="Arial" w:hAnsi="Arial" w:cs="Arial"/>
          <w:b/>
          <w:bCs/>
        </w:rPr>
        <w:t>Improved Flexibility</w:t>
      </w:r>
    </w:p>
    <w:p w14:paraId="18EFBCBA" w14:textId="77777777" w:rsidR="00900C64" w:rsidRDefault="00900C64" w:rsidP="00F5148A">
      <w:pPr>
        <w:spacing w:line="360" w:lineRule="auto"/>
        <w:rPr>
          <w:rFonts w:ascii="Arial" w:hAnsi="Arial" w:cs="Arial"/>
        </w:rPr>
      </w:pPr>
      <w:r w:rsidRPr="007B0A41">
        <w:rPr>
          <w:rFonts w:ascii="Arial" w:hAnsi="Arial" w:cs="Arial"/>
        </w:rPr>
        <w:t xml:space="preserve">The organisation can determine what needs to be done in-house and what needs to be contracted out. </w:t>
      </w:r>
    </w:p>
    <w:p w14:paraId="74060E9C" w14:textId="18CD5983" w:rsidR="00F5148A" w:rsidRPr="00F5148A" w:rsidRDefault="00F5148A" w:rsidP="00F5148A">
      <w:pPr>
        <w:spacing w:line="360" w:lineRule="auto"/>
        <w:rPr>
          <w:rFonts w:ascii="Arial" w:hAnsi="Arial" w:cs="Arial"/>
          <w:b/>
          <w:bCs/>
        </w:rPr>
      </w:pPr>
      <w:r w:rsidRPr="00F5148A">
        <w:rPr>
          <w:rFonts w:ascii="Arial" w:hAnsi="Arial" w:cs="Arial"/>
          <w:b/>
          <w:bCs/>
        </w:rPr>
        <w:t>Knowledge Development</w:t>
      </w:r>
    </w:p>
    <w:p w14:paraId="276B6C16" w14:textId="66D4BE14" w:rsidR="00F5148A" w:rsidRPr="00F5148A" w:rsidRDefault="00900C64" w:rsidP="00F5148A">
      <w:pPr>
        <w:spacing w:line="360" w:lineRule="auto"/>
        <w:rPr>
          <w:rFonts w:ascii="Arial" w:hAnsi="Arial" w:cs="Arial"/>
        </w:rPr>
      </w:pPr>
      <w:r w:rsidRPr="007B0A41">
        <w:rPr>
          <w:rFonts w:ascii="Arial" w:hAnsi="Arial" w:cs="Arial"/>
        </w:rPr>
        <w:t>External professionals collaborating on project delivery can help internal teams gain experience.</w:t>
      </w:r>
    </w:p>
    <w:p w14:paraId="5F1E53BE" w14:textId="77777777" w:rsidR="00F5148A" w:rsidRPr="00F5148A" w:rsidRDefault="00F5148A" w:rsidP="00F5148A">
      <w:pPr>
        <w:pStyle w:val="Heading2"/>
      </w:pPr>
      <w:bookmarkStart w:id="20" w:name="_Toc233220887"/>
      <w:r w:rsidRPr="00F5148A">
        <w:t>Disadvantages</w:t>
      </w:r>
      <w:bookmarkEnd w:id="20"/>
    </w:p>
    <w:p w14:paraId="297F925E" w14:textId="77777777" w:rsidR="00F5148A" w:rsidRPr="00F5148A" w:rsidRDefault="00F5148A" w:rsidP="00F5148A">
      <w:pPr>
        <w:spacing w:line="360" w:lineRule="auto"/>
        <w:rPr>
          <w:rFonts w:ascii="Arial" w:hAnsi="Arial" w:cs="Arial"/>
          <w:b/>
          <w:bCs/>
        </w:rPr>
      </w:pPr>
      <w:r w:rsidRPr="00F5148A">
        <w:rPr>
          <w:rFonts w:ascii="Arial" w:hAnsi="Arial" w:cs="Arial"/>
          <w:b/>
          <w:bCs/>
        </w:rPr>
        <w:t>Coordination Challenges</w:t>
      </w:r>
    </w:p>
    <w:p w14:paraId="2B2ACD65" w14:textId="77777777" w:rsidR="00994302" w:rsidRDefault="00994302" w:rsidP="00F5148A">
      <w:pPr>
        <w:spacing w:line="360" w:lineRule="auto"/>
        <w:rPr>
          <w:rFonts w:ascii="Arial" w:hAnsi="Arial" w:cs="Arial"/>
        </w:rPr>
      </w:pPr>
      <w:r w:rsidRPr="007B0A41">
        <w:rPr>
          <w:rFonts w:ascii="Arial" w:hAnsi="Arial" w:cs="Arial"/>
        </w:rPr>
        <w:t xml:space="preserve">Internal workers and several contractors can be a tricky situation to handle. </w:t>
      </w:r>
    </w:p>
    <w:p w14:paraId="20B7A6A4" w14:textId="6FA51530" w:rsidR="00F5148A" w:rsidRPr="00F5148A" w:rsidRDefault="00F5148A" w:rsidP="00F5148A">
      <w:pPr>
        <w:spacing w:line="360" w:lineRule="auto"/>
        <w:rPr>
          <w:rFonts w:ascii="Arial" w:hAnsi="Arial" w:cs="Arial"/>
          <w:b/>
          <w:bCs/>
        </w:rPr>
      </w:pPr>
      <w:r w:rsidRPr="00F5148A">
        <w:rPr>
          <w:rFonts w:ascii="Arial" w:hAnsi="Arial" w:cs="Arial"/>
          <w:b/>
          <w:bCs/>
        </w:rPr>
        <w:t>Responsibility Confusion</w:t>
      </w:r>
    </w:p>
    <w:p w14:paraId="66238EB1" w14:textId="77777777" w:rsidR="00994302" w:rsidRDefault="00994302" w:rsidP="00F5148A">
      <w:pPr>
        <w:spacing w:line="360" w:lineRule="auto"/>
        <w:rPr>
          <w:rFonts w:ascii="Arial" w:hAnsi="Arial" w:cs="Arial"/>
        </w:rPr>
      </w:pPr>
      <w:r w:rsidRPr="007B0A41">
        <w:rPr>
          <w:rFonts w:ascii="Arial" w:hAnsi="Arial" w:cs="Arial"/>
        </w:rPr>
        <w:t xml:space="preserve">There may be complications because of confusing demarcation of internal and external tasks. </w:t>
      </w:r>
    </w:p>
    <w:p w14:paraId="2501D0CA" w14:textId="424EDA90" w:rsidR="00F5148A" w:rsidRPr="00F5148A" w:rsidRDefault="00F5148A" w:rsidP="00F5148A">
      <w:pPr>
        <w:spacing w:line="360" w:lineRule="auto"/>
        <w:rPr>
          <w:rFonts w:ascii="Arial" w:hAnsi="Arial" w:cs="Arial"/>
          <w:b/>
          <w:bCs/>
        </w:rPr>
      </w:pPr>
      <w:r w:rsidRPr="00F5148A">
        <w:rPr>
          <w:rFonts w:ascii="Arial" w:hAnsi="Arial" w:cs="Arial"/>
          <w:b/>
          <w:bCs/>
        </w:rPr>
        <w:t>Increased Management Requirements</w:t>
      </w:r>
    </w:p>
    <w:p w14:paraId="6094CB3F" w14:textId="77777777" w:rsidR="00994302" w:rsidRDefault="00994302" w:rsidP="00F5148A">
      <w:pPr>
        <w:spacing w:line="360" w:lineRule="auto"/>
        <w:rPr>
          <w:rFonts w:ascii="Arial" w:hAnsi="Arial" w:cs="Arial"/>
        </w:rPr>
      </w:pPr>
      <w:r w:rsidRPr="007B0A41">
        <w:rPr>
          <w:rFonts w:ascii="Arial" w:hAnsi="Arial" w:cs="Arial"/>
        </w:rPr>
        <w:t xml:space="preserve">It will take a lot of planning and communication to get everyone involved. </w:t>
      </w:r>
    </w:p>
    <w:p w14:paraId="6F9BF155" w14:textId="4ABA1A6E" w:rsidR="00F5148A" w:rsidRPr="00F5148A" w:rsidRDefault="00F5148A" w:rsidP="00F5148A">
      <w:pPr>
        <w:spacing w:line="360" w:lineRule="auto"/>
        <w:rPr>
          <w:rFonts w:ascii="Arial" w:hAnsi="Arial" w:cs="Arial"/>
          <w:b/>
          <w:bCs/>
        </w:rPr>
      </w:pPr>
      <w:r w:rsidRPr="00F5148A">
        <w:rPr>
          <w:rFonts w:ascii="Arial" w:hAnsi="Arial" w:cs="Arial"/>
          <w:b/>
          <w:bCs/>
        </w:rPr>
        <w:t>Potential Schedule Delays</w:t>
      </w:r>
    </w:p>
    <w:p w14:paraId="4C864164" w14:textId="517E9872" w:rsidR="00F5148A" w:rsidRPr="00F5148A" w:rsidRDefault="00994302" w:rsidP="00F5148A">
      <w:pPr>
        <w:spacing w:line="360" w:lineRule="auto"/>
        <w:rPr>
          <w:rFonts w:ascii="Arial" w:hAnsi="Arial" w:cs="Arial"/>
        </w:rPr>
      </w:pPr>
      <w:r w:rsidRPr="007B0A41">
        <w:rPr>
          <w:rFonts w:ascii="Arial" w:hAnsi="Arial" w:cs="Arial"/>
        </w:rPr>
        <w:lastRenderedPageBreak/>
        <w:t>The project timeframes could be affected by contractors’ lack of cooperation with internal teams.</w:t>
      </w:r>
    </w:p>
    <w:p w14:paraId="55876860" w14:textId="77777777" w:rsidR="00F5148A" w:rsidRPr="00F5148A" w:rsidRDefault="00F5148A" w:rsidP="00F5148A">
      <w:pPr>
        <w:pStyle w:val="Heading2"/>
      </w:pPr>
      <w:bookmarkStart w:id="21" w:name="_Toc233220888"/>
      <w:r w:rsidRPr="00F5148A">
        <w:t>Suitable Projects</w:t>
      </w:r>
      <w:bookmarkEnd w:id="21"/>
    </w:p>
    <w:p w14:paraId="381365B5" w14:textId="77777777" w:rsidR="00994302" w:rsidRDefault="00994302" w:rsidP="00F5148A">
      <w:pPr>
        <w:spacing w:line="360" w:lineRule="auto"/>
        <w:rPr>
          <w:rFonts w:ascii="Arial" w:hAnsi="Arial" w:cs="Arial"/>
        </w:rPr>
      </w:pPr>
      <w:r w:rsidRPr="007B0A41">
        <w:rPr>
          <w:rFonts w:ascii="Arial" w:hAnsi="Arial" w:cs="Arial"/>
        </w:rPr>
        <w:t xml:space="preserve">This method is suitable for: </w:t>
      </w:r>
    </w:p>
    <w:p w14:paraId="17CFA468" w14:textId="77777777" w:rsidR="00994302" w:rsidRDefault="00994302" w:rsidP="00994302">
      <w:pPr>
        <w:spacing w:line="360" w:lineRule="auto"/>
        <w:rPr>
          <w:rFonts w:ascii="Arial" w:hAnsi="Arial" w:cs="Arial"/>
        </w:rPr>
      </w:pPr>
      <w:r w:rsidRPr="007B0A41">
        <w:rPr>
          <w:rFonts w:ascii="Arial" w:hAnsi="Arial" w:cs="Arial"/>
        </w:rPr>
        <w:t xml:space="preserve">• plant expansions for manufacturing </w:t>
      </w:r>
    </w:p>
    <w:p w14:paraId="7E38F71C" w14:textId="77777777" w:rsidR="00994302" w:rsidRDefault="00994302" w:rsidP="00994302">
      <w:pPr>
        <w:spacing w:line="360" w:lineRule="auto"/>
        <w:rPr>
          <w:rFonts w:ascii="Arial" w:hAnsi="Arial" w:cs="Arial"/>
        </w:rPr>
      </w:pPr>
      <w:r w:rsidRPr="007B0A41">
        <w:rPr>
          <w:rFonts w:ascii="Arial" w:hAnsi="Arial" w:cs="Arial"/>
        </w:rPr>
        <w:t xml:space="preserve">• Information technology implementation projects </w:t>
      </w:r>
    </w:p>
    <w:p w14:paraId="42C5FEE9" w14:textId="2FE4F933" w:rsidR="00994302" w:rsidRDefault="00994302" w:rsidP="00994302">
      <w:pPr>
        <w:spacing w:line="360" w:lineRule="auto"/>
        <w:rPr>
          <w:rFonts w:ascii="Arial" w:hAnsi="Arial" w:cs="Arial"/>
        </w:rPr>
      </w:pPr>
      <w:r w:rsidRPr="007B0A41">
        <w:rPr>
          <w:rFonts w:ascii="Arial" w:hAnsi="Arial" w:cs="Arial"/>
        </w:rPr>
        <w:t>•</w:t>
      </w:r>
      <w:r>
        <w:rPr>
          <w:rFonts w:ascii="Arial" w:hAnsi="Arial" w:cs="Arial"/>
        </w:rPr>
        <w:t xml:space="preserve"> </w:t>
      </w:r>
      <w:r w:rsidRPr="007B0A41">
        <w:rPr>
          <w:rFonts w:ascii="Arial" w:hAnsi="Arial" w:cs="Arial"/>
        </w:rPr>
        <w:t xml:space="preserve">Local infrastructure projects </w:t>
      </w:r>
    </w:p>
    <w:p w14:paraId="714B2133" w14:textId="0DB94C44" w:rsidR="00F5148A" w:rsidRPr="000F202F" w:rsidRDefault="00994302" w:rsidP="00994302">
      <w:pPr>
        <w:spacing w:line="360" w:lineRule="auto"/>
        <w:rPr>
          <w:rFonts w:ascii="Arial" w:hAnsi="Arial" w:cs="Arial"/>
        </w:rPr>
      </w:pPr>
      <w:r w:rsidRPr="007B0A41">
        <w:rPr>
          <w:rFonts w:ascii="Arial" w:hAnsi="Arial" w:cs="Arial"/>
        </w:rPr>
        <w:t xml:space="preserve">• Major property developments </w:t>
      </w:r>
      <w:r w:rsidRPr="007B0A41">
        <w:rPr>
          <w:rFonts w:ascii="Arial" w:hAnsi="Arial" w:cs="Arial"/>
        </w:rPr>
        <w:br/>
      </w:r>
      <w:r w:rsidR="00CE7ECD">
        <w:rPr>
          <w:rFonts w:ascii="Arial" w:hAnsi="Arial" w:cs="Arial"/>
        </w:rPr>
        <w:t>T</w:t>
      </w:r>
      <w:r w:rsidR="00CE7ECD" w:rsidRPr="00CE7ECD">
        <w:rPr>
          <w:rFonts w:ascii="Arial" w:hAnsi="Arial" w:cs="Arial"/>
        </w:rPr>
        <w:t xml:space="preserve">he expansion of Gigafactory Texas is an excellent real-life example of the </w:t>
      </w:r>
      <w:proofErr w:type="spellStart"/>
      <w:r w:rsidR="00CE7ECD" w:rsidRPr="000F202F">
        <w:rPr>
          <w:rFonts w:ascii="Arial" w:hAnsi="Arial" w:cs="Arial"/>
        </w:rPr>
        <w:t>Multicontract</w:t>
      </w:r>
      <w:proofErr w:type="spellEnd"/>
      <w:r w:rsidR="00CE7ECD" w:rsidRPr="000F202F">
        <w:rPr>
          <w:rFonts w:ascii="Arial" w:hAnsi="Arial" w:cs="Arial"/>
        </w:rPr>
        <w:t xml:space="preserve"> + DIY method because it combines the company's own engineering capabilities with multiple specialist contractors to deliver a large and complex manufacturing facility.</w:t>
      </w:r>
    </w:p>
    <w:p w14:paraId="0C1B1787" w14:textId="77777777" w:rsidR="00F5148A" w:rsidRPr="00F5148A" w:rsidRDefault="00F5148A" w:rsidP="00F5148A">
      <w:pPr>
        <w:pStyle w:val="Heading1"/>
      </w:pPr>
      <w:bookmarkStart w:id="22" w:name="_Toc233220889"/>
      <w:r w:rsidRPr="00F5148A">
        <w:t>7. Comparative Analysis of Contracting Methods</w:t>
      </w:r>
      <w:bookmarkEnd w:id="22"/>
    </w:p>
    <w:p w14:paraId="2D99C31E" w14:textId="77777777" w:rsidR="00994302" w:rsidRPr="007B0A41" w:rsidRDefault="00994302" w:rsidP="00994302">
      <w:pPr>
        <w:spacing w:line="360" w:lineRule="auto"/>
        <w:ind w:firstLine="720"/>
        <w:rPr>
          <w:rFonts w:ascii="Arial" w:hAnsi="Arial" w:cs="Arial"/>
        </w:rPr>
      </w:pPr>
      <w:r w:rsidRPr="007B0A41">
        <w:rPr>
          <w:rFonts w:ascii="Arial" w:hAnsi="Arial" w:cs="Arial"/>
        </w:rPr>
        <w:t xml:space="preserve">There are advantages and disadvantages to each contracting approach, depending upon the aims of the project. - Turnkey contracts - Simple - Transfer of risk - Less client control They are especially useful for very large and complex projects where the client has minimal technical skills. </w:t>
      </w:r>
    </w:p>
    <w:p w14:paraId="7EDF1A4E" w14:textId="77777777" w:rsidR="00994302" w:rsidRPr="007B0A41" w:rsidRDefault="00994302" w:rsidP="00994302">
      <w:pPr>
        <w:spacing w:line="360" w:lineRule="auto"/>
        <w:ind w:firstLine="720"/>
        <w:rPr>
          <w:rFonts w:ascii="Arial" w:hAnsi="Arial" w:cs="Arial"/>
        </w:rPr>
      </w:pPr>
      <w:r w:rsidRPr="007B0A41">
        <w:rPr>
          <w:rFonts w:ascii="Arial" w:hAnsi="Arial" w:cs="Arial"/>
        </w:rPr>
        <w:t xml:space="preserve">Multicontracts provide flexibility and specialist skills but require good project management skills. They work well if owners want more control and have adequate managerial resources. </w:t>
      </w:r>
    </w:p>
    <w:p w14:paraId="50011C52" w14:textId="2864C0D0" w:rsidR="00994302" w:rsidRPr="007B0A41" w:rsidRDefault="00994302" w:rsidP="00994302">
      <w:pPr>
        <w:spacing w:line="360" w:lineRule="auto"/>
        <w:ind w:firstLine="720"/>
        <w:rPr>
          <w:rFonts w:ascii="Arial" w:hAnsi="Arial" w:cs="Arial"/>
        </w:rPr>
      </w:pPr>
      <w:r w:rsidRPr="007B0A41">
        <w:rPr>
          <w:rFonts w:ascii="Arial" w:hAnsi="Arial" w:cs="Arial"/>
        </w:rPr>
        <w:t xml:space="preserve">DIY projects can give the highest degree of control over how knowledge is organised and retained and may reduce overall costs. But they do introduce other hazards for the firm and may not be appropriate for highly skilled work. </w:t>
      </w:r>
    </w:p>
    <w:p w14:paraId="55A8448A" w14:textId="5522BFE9" w:rsidR="00994302" w:rsidRPr="007B0A41" w:rsidRDefault="00994302" w:rsidP="00994302">
      <w:pPr>
        <w:spacing w:line="360" w:lineRule="auto"/>
        <w:ind w:firstLine="720"/>
        <w:rPr>
          <w:rFonts w:ascii="Arial" w:hAnsi="Arial" w:cs="Arial"/>
        </w:rPr>
      </w:pPr>
      <w:r w:rsidRPr="007B0A41">
        <w:rPr>
          <w:rFonts w:ascii="Arial" w:hAnsi="Arial" w:cs="Arial"/>
        </w:rPr>
        <w:t xml:space="preserve">The Multicontract + DIY is a nice combination of own strengths and external knowledge. This approach seeks to establish an appropriate trade-off between cost control, flexibility and professional support; however, co-ordination can be difficult. </w:t>
      </w:r>
    </w:p>
    <w:p w14:paraId="335A384D" w14:textId="77777777" w:rsidR="00994302" w:rsidRPr="007B0A41" w:rsidRDefault="00994302" w:rsidP="00994302">
      <w:pPr>
        <w:spacing w:line="360" w:lineRule="auto"/>
        <w:ind w:firstLine="720"/>
        <w:rPr>
          <w:rFonts w:ascii="Arial" w:hAnsi="Arial" w:cs="Arial"/>
        </w:rPr>
      </w:pPr>
      <w:r w:rsidRPr="007B0A41">
        <w:rPr>
          <w:rFonts w:ascii="Arial" w:hAnsi="Arial" w:cs="Arial"/>
        </w:rPr>
        <w:t>The choice of a suitable contracting technique is based on project complexity, accessible information, risk appetite, financial limits and organisational objectives (PMI, 2021). What is right depends on the situation of the project. There is no one-size-fits-all answer.</w:t>
      </w:r>
    </w:p>
    <w:p w14:paraId="5333F886" w14:textId="77777777" w:rsidR="00F5148A" w:rsidRPr="00F5148A" w:rsidRDefault="00F5148A" w:rsidP="00F5148A">
      <w:pPr>
        <w:pStyle w:val="Heading1"/>
      </w:pPr>
      <w:bookmarkStart w:id="23" w:name="_Toc233220890"/>
      <w:r w:rsidRPr="00F5148A">
        <w:t>8. Conclusion</w:t>
      </w:r>
      <w:bookmarkEnd w:id="23"/>
    </w:p>
    <w:p w14:paraId="498B5C38" w14:textId="6B407D38" w:rsidR="00F5148A" w:rsidRPr="00F5148A" w:rsidRDefault="00994302" w:rsidP="00994302">
      <w:pPr>
        <w:tabs>
          <w:tab w:val="left" w:pos="709"/>
        </w:tabs>
        <w:spacing w:line="360" w:lineRule="auto"/>
        <w:ind w:firstLine="720"/>
      </w:pPr>
      <w:r w:rsidRPr="007B0A41">
        <w:rPr>
          <w:rFonts w:ascii="Arial" w:hAnsi="Arial" w:cs="Arial"/>
        </w:rPr>
        <w:t xml:space="preserve">Contracts are important tools in project management that define obligations, allocate risks and create expectations between project stakeholders. Selection of an appropriate contracting strategy is very critical to project success as it has an influence on the cost, quality, </w:t>
      </w:r>
      <w:r w:rsidRPr="007B0A41">
        <w:rPr>
          <w:rFonts w:ascii="Arial" w:hAnsi="Arial" w:cs="Arial"/>
        </w:rPr>
        <w:lastRenderedPageBreak/>
        <w:t xml:space="preserve">schedule performance, and stakeholder satisfaction. </w:t>
      </w:r>
      <w:r w:rsidRPr="007B0A41">
        <w:rPr>
          <w:rFonts w:ascii="Arial" w:hAnsi="Arial" w:cs="Arial"/>
        </w:rPr>
        <w:br/>
      </w:r>
      <w:r>
        <w:rPr>
          <w:rFonts w:ascii="Arial" w:hAnsi="Arial" w:cs="Arial"/>
        </w:rPr>
        <w:t xml:space="preserve">           </w:t>
      </w:r>
      <w:r w:rsidRPr="007B0A41">
        <w:rPr>
          <w:rFonts w:ascii="Arial" w:hAnsi="Arial" w:cs="Arial"/>
        </w:rPr>
        <w:t xml:space="preserve">The article evaluated four contracting options in project management, namely Turnkey, Multicontract, Do-It-Yourself (DIY) and Multicontract + DIY. Turnkey contracting provides a single point of accountability and large risk transfer but it can diminish the client control and increase the expenses. Multicontract arrangements are flexible and provide certain capabilities but require a lot of supervision. DIY projects strengthen the control and the knowledge retention of the organisation but also the threats to the organisation. The Multicontract + DIY strategy combines in-house capabilities with outside experience. It provides flexibility, but coordination headaches. </w:t>
      </w:r>
      <w:r w:rsidRPr="007B0A41">
        <w:rPr>
          <w:rFonts w:ascii="Arial" w:hAnsi="Arial" w:cs="Arial"/>
        </w:rPr>
        <w:br/>
      </w:r>
      <w:r>
        <w:rPr>
          <w:rFonts w:ascii="Arial" w:hAnsi="Arial" w:cs="Arial"/>
        </w:rPr>
        <w:t xml:space="preserve">           </w:t>
      </w:r>
      <w:r w:rsidRPr="007B0A41">
        <w:rPr>
          <w:rFonts w:ascii="Arial" w:hAnsi="Arial" w:cs="Arial"/>
        </w:rPr>
        <w:t>In the end, project managers must consider the project attributes, organisational capabilities and strategic goals while picking a contractual technique. The best contract approach can increase the project outcome a lot and the project may be a success in general.</w:t>
      </w:r>
    </w:p>
    <w:p w14:paraId="025DA71D" w14:textId="2410C262" w:rsidR="00F5148A" w:rsidRDefault="00F5148A" w:rsidP="00F5148A"/>
    <w:p w14:paraId="774469D3" w14:textId="77777777" w:rsidR="00994302" w:rsidRDefault="00994302" w:rsidP="00F5148A"/>
    <w:p w14:paraId="173AB87F" w14:textId="77777777" w:rsidR="00994302" w:rsidRDefault="00994302" w:rsidP="00F5148A"/>
    <w:p w14:paraId="0E6C4170" w14:textId="77777777" w:rsidR="00994302" w:rsidRDefault="00994302" w:rsidP="00F5148A"/>
    <w:p w14:paraId="695FCCAB" w14:textId="77777777" w:rsidR="00994302" w:rsidRDefault="00994302" w:rsidP="00F5148A"/>
    <w:p w14:paraId="2E5FB891" w14:textId="77777777" w:rsidR="00994302" w:rsidRDefault="00994302" w:rsidP="00F5148A"/>
    <w:p w14:paraId="3E53B43C" w14:textId="77777777" w:rsidR="00994302" w:rsidRDefault="00994302" w:rsidP="00F5148A"/>
    <w:p w14:paraId="692828F9" w14:textId="77777777" w:rsidR="00994302" w:rsidRDefault="00994302" w:rsidP="00F5148A"/>
    <w:p w14:paraId="47C5A7D1" w14:textId="77777777" w:rsidR="00994302" w:rsidRDefault="00994302" w:rsidP="00F5148A"/>
    <w:p w14:paraId="0271B457" w14:textId="77777777" w:rsidR="00994302" w:rsidRDefault="00994302" w:rsidP="00F5148A"/>
    <w:p w14:paraId="53DEAB77" w14:textId="77777777" w:rsidR="00994302" w:rsidRDefault="00994302" w:rsidP="00F5148A"/>
    <w:p w14:paraId="68E09DC6" w14:textId="77777777" w:rsidR="00994302" w:rsidRDefault="00994302" w:rsidP="00F5148A"/>
    <w:p w14:paraId="642632A2" w14:textId="77777777" w:rsidR="00994302" w:rsidRDefault="00994302" w:rsidP="00F5148A"/>
    <w:p w14:paraId="6E362E87" w14:textId="77777777" w:rsidR="00994302" w:rsidRDefault="00994302" w:rsidP="00F5148A"/>
    <w:p w14:paraId="6A07ADDC" w14:textId="77777777" w:rsidR="00994302" w:rsidRDefault="00994302" w:rsidP="00F5148A"/>
    <w:p w14:paraId="3A1ECFD8" w14:textId="77777777" w:rsidR="00994302" w:rsidRDefault="00994302" w:rsidP="00F5148A"/>
    <w:p w14:paraId="2B478250" w14:textId="77777777" w:rsidR="00994302" w:rsidRDefault="00994302" w:rsidP="00F5148A"/>
    <w:p w14:paraId="6A72673F" w14:textId="77777777" w:rsidR="00994302" w:rsidRDefault="00994302" w:rsidP="00F5148A"/>
    <w:p w14:paraId="4FE42872" w14:textId="77777777" w:rsidR="00994302" w:rsidRDefault="00994302" w:rsidP="00F5148A"/>
    <w:p w14:paraId="5C6AEDDC" w14:textId="77777777" w:rsidR="00994302" w:rsidRDefault="00994302" w:rsidP="00F5148A"/>
    <w:p w14:paraId="53B93F2C" w14:textId="77777777" w:rsidR="00994302" w:rsidRDefault="00994302" w:rsidP="00F5148A"/>
    <w:p w14:paraId="214B27E7" w14:textId="77777777" w:rsidR="00994302" w:rsidRDefault="00994302" w:rsidP="00F5148A"/>
    <w:p w14:paraId="38C52842" w14:textId="77777777" w:rsidR="00994302" w:rsidRDefault="00994302" w:rsidP="00F5148A"/>
    <w:p w14:paraId="4449D760" w14:textId="77777777" w:rsidR="00994302" w:rsidRDefault="00994302" w:rsidP="00F5148A"/>
    <w:p w14:paraId="23ADED42" w14:textId="77777777" w:rsidR="00994302" w:rsidRPr="00F5148A" w:rsidRDefault="00994302" w:rsidP="00F5148A"/>
    <w:p w14:paraId="5DE0C40C" w14:textId="54C9F7CD" w:rsidR="00F5148A" w:rsidRPr="00F5148A" w:rsidRDefault="00F5148A" w:rsidP="00F5148A">
      <w:pPr>
        <w:pStyle w:val="Heading1"/>
      </w:pPr>
      <w:bookmarkStart w:id="24" w:name="_Toc233220891"/>
      <w:r w:rsidRPr="00F5148A">
        <w:t>9. Reference List</w:t>
      </w:r>
      <w:bookmarkEnd w:id="24"/>
      <w:r w:rsidRPr="00F5148A">
        <w:t xml:space="preserve"> </w:t>
      </w:r>
    </w:p>
    <w:p w14:paraId="12CDE944" w14:textId="77777777" w:rsidR="00F5148A" w:rsidRPr="00F5148A" w:rsidRDefault="00F5148A" w:rsidP="00F5148A">
      <w:pPr>
        <w:rPr>
          <w:rFonts w:ascii="Arial" w:hAnsi="Arial" w:cs="Arial"/>
        </w:rPr>
      </w:pPr>
      <w:r w:rsidRPr="00F5148A">
        <w:rPr>
          <w:rFonts w:ascii="Arial" w:hAnsi="Arial" w:cs="Arial"/>
        </w:rPr>
        <w:t xml:space="preserve">Burke, R. (2018) </w:t>
      </w:r>
      <w:r w:rsidRPr="00F5148A">
        <w:rPr>
          <w:rFonts w:ascii="Arial" w:hAnsi="Arial" w:cs="Arial"/>
          <w:i/>
          <w:iCs/>
        </w:rPr>
        <w:t>Project Management: Planning and Control Techniques</w:t>
      </w:r>
      <w:r w:rsidRPr="00F5148A">
        <w:rPr>
          <w:rFonts w:ascii="Arial" w:hAnsi="Arial" w:cs="Arial"/>
        </w:rPr>
        <w:t xml:space="preserve">. 6th </w:t>
      </w:r>
      <w:proofErr w:type="spellStart"/>
      <w:r w:rsidRPr="00F5148A">
        <w:rPr>
          <w:rFonts w:ascii="Arial" w:hAnsi="Arial" w:cs="Arial"/>
        </w:rPr>
        <w:t>edn</w:t>
      </w:r>
      <w:proofErr w:type="spellEnd"/>
      <w:r w:rsidRPr="00F5148A">
        <w:rPr>
          <w:rFonts w:ascii="Arial" w:hAnsi="Arial" w:cs="Arial"/>
        </w:rPr>
        <w:t>. Chichester: Wiley.</w:t>
      </w:r>
    </w:p>
    <w:p w14:paraId="007A8536" w14:textId="77777777" w:rsidR="00F5148A" w:rsidRPr="00F5148A" w:rsidRDefault="00F5148A" w:rsidP="00F5148A">
      <w:pPr>
        <w:rPr>
          <w:rFonts w:ascii="Arial" w:hAnsi="Arial" w:cs="Arial"/>
        </w:rPr>
      </w:pPr>
      <w:r w:rsidRPr="00F5148A">
        <w:rPr>
          <w:rFonts w:ascii="Arial" w:hAnsi="Arial" w:cs="Arial"/>
        </w:rPr>
        <w:t xml:space="preserve">Fewings, P. and Henjewele, C. (2019) </w:t>
      </w:r>
      <w:r w:rsidRPr="00F5148A">
        <w:rPr>
          <w:rFonts w:ascii="Arial" w:hAnsi="Arial" w:cs="Arial"/>
          <w:i/>
          <w:iCs/>
        </w:rPr>
        <w:t>Construction Project Management: An Integrated Approach</w:t>
      </w:r>
      <w:r w:rsidRPr="00F5148A">
        <w:rPr>
          <w:rFonts w:ascii="Arial" w:hAnsi="Arial" w:cs="Arial"/>
        </w:rPr>
        <w:t xml:space="preserve">. 3rd </w:t>
      </w:r>
      <w:proofErr w:type="spellStart"/>
      <w:r w:rsidRPr="00F5148A">
        <w:rPr>
          <w:rFonts w:ascii="Arial" w:hAnsi="Arial" w:cs="Arial"/>
        </w:rPr>
        <w:t>edn</w:t>
      </w:r>
      <w:proofErr w:type="spellEnd"/>
      <w:r w:rsidRPr="00F5148A">
        <w:rPr>
          <w:rFonts w:ascii="Arial" w:hAnsi="Arial" w:cs="Arial"/>
        </w:rPr>
        <w:t>. London: Routledge.</w:t>
      </w:r>
    </w:p>
    <w:p w14:paraId="7755223C" w14:textId="77777777" w:rsidR="00F5148A" w:rsidRPr="00F5148A" w:rsidRDefault="00F5148A" w:rsidP="00F5148A">
      <w:pPr>
        <w:rPr>
          <w:rFonts w:ascii="Arial" w:hAnsi="Arial" w:cs="Arial"/>
        </w:rPr>
      </w:pPr>
      <w:r w:rsidRPr="00F5148A">
        <w:rPr>
          <w:rFonts w:ascii="Arial" w:hAnsi="Arial" w:cs="Arial"/>
        </w:rPr>
        <w:t xml:space="preserve">Heagney, J. (2022) </w:t>
      </w:r>
      <w:r w:rsidRPr="00F5148A">
        <w:rPr>
          <w:rFonts w:ascii="Arial" w:hAnsi="Arial" w:cs="Arial"/>
          <w:i/>
          <w:iCs/>
        </w:rPr>
        <w:t>Fundamentals of Project Management</w:t>
      </w:r>
      <w:r w:rsidRPr="00F5148A">
        <w:rPr>
          <w:rFonts w:ascii="Arial" w:hAnsi="Arial" w:cs="Arial"/>
        </w:rPr>
        <w:t xml:space="preserve">. 6th </w:t>
      </w:r>
      <w:proofErr w:type="spellStart"/>
      <w:r w:rsidRPr="00F5148A">
        <w:rPr>
          <w:rFonts w:ascii="Arial" w:hAnsi="Arial" w:cs="Arial"/>
        </w:rPr>
        <w:t>edn</w:t>
      </w:r>
      <w:proofErr w:type="spellEnd"/>
      <w:r w:rsidRPr="00F5148A">
        <w:rPr>
          <w:rFonts w:ascii="Arial" w:hAnsi="Arial" w:cs="Arial"/>
        </w:rPr>
        <w:t>. New York: AMACOM.</w:t>
      </w:r>
    </w:p>
    <w:p w14:paraId="180F4BCA" w14:textId="77777777" w:rsidR="00F5148A" w:rsidRPr="00F5148A" w:rsidRDefault="00F5148A" w:rsidP="00F5148A">
      <w:pPr>
        <w:rPr>
          <w:rFonts w:ascii="Arial" w:hAnsi="Arial" w:cs="Arial"/>
        </w:rPr>
      </w:pPr>
      <w:r w:rsidRPr="00F5148A">
        <w:rPr>
          <w:rFonts w:ascii="Arial" w:hAnsi="Arial" w:cs="Arial"/>
        </w:rPr>
        <w:t xml:space="preserve">Kerzner, H. (2022) </w:t>
      </w:r>
      <w:r w:rsidRPr="00F5148A">
        <w:rPr>
          <w:rFonts w:ascii="Arial" w:hAnsi="Arial" w:cs="Arial"/>
          <w:i/>
          <w:iCs/>
        </w:rPr>
        <w:t>Project Management: A Systems Approach to Planning, Scheduling and Controlling</w:t>
      </w:r>
      <w:r w:rsidRPr="00F5148A">
        <w:rPr>
          <w:rFonts w:ascii="Arial" w:hAnsi="Arial" w:cs="Arial"/>
        </w:rPr>
        <w:t xml:space="preserve">. 13th </w:t>
      </w:r>
      <w:proofErr w:type="spellStart"/>
      <w:r w:rsidRPr="00F5148A">
        <w:rPr>
          <w:rFonts w:ascii="Arial" w:hAnsi="Arial" w:cs="Arial"/>
        </w:rPr>
        <w:t>edn</w:t>
      </w:r>
      <w:proofErr w:type="spellEnd"/>
      <w:r w:rsidRPr="00F5148A">
        <w:rPr>
          <w:rFonts w:ascii="Arial" w:hAnsi="Arial" w:cs="Arial"/>
        </w:rPr>
        <w:t>. Hoboken: Wiley.</w:t>
      </w:r>
    </w:p>
    <w:p w14:paraId="1DDB4A4B" w14:textId="77777777" w:rsidR="00F5148A" w:rsidRPr="00F5148A" w:rsidRDefault="00F5148A" w:rsidP="00F5148A">
      <w:pPr>
        <w:rPr>
          <w:rFonts w:ascii="Arial" w:hAnsi="Arial" w:cs="Arial"/>
        </w:rPr>
      </w:pPr>
      <w:r w:rsidRPr="00F5148A">
        <w:rPr>
          <w:rFonts w:ascii="Arial" w:hAnsi="Arial" w:cs="Arial"/>
        </w:rPr>
        <w:t xml:space="preserve">Lock, D. (2020) </w:t>
      </w:r>
      <w:r w:rsidRPr="00F5148A">
        <w:rPr>
          <w:rFonts w:ascii="Arial" w:hAnsi="Arial" w:cs="Arial"/>
          <w:i/>
          <w:iCs/>
        </w:rPr>
        <w:t>Project Management</w:t>
      </w:r>
      <w:r w:rsidRPr="00F5148A">
        <w:rPr>
          <w:rFonts w:ascii="Arial" w:hAnsi="Arial" w:cs="Arial"/>
        </w:rPr>
        <w:t xml:space="preserve">. 11th </w:t>
      </w:r>
      <w:proofErr w:type="spellStart"/>
      <w:r w:rsidRPr="00F5148A">
        <w:rPr>
          <w:rFonts w:ascii="Arial" w:hAnsi="Arial" w:cs="Arial"/>
        </w:rPr>
        <w:t>edn</w:t>
      </w:r>
      <w:proofErr w:type="spellEnd"/>
      <w:r w:rsidRPr="00F5148A">
        <w:rPr>
          <w:rFonts w:ascii="Arial" w:hAnsi="Arial" w:cs="Arial"/>
        </w:rPr>
        <w:t>. London: Routledge.</w:t>
      </w:r>
    </w:p>
    <w:p w14:paraId="00BDE4C9" w14:textId="77777777" w:rsidR="00F5148A" w:rsidRPr="00F5148A" w:rsidRDefault="00F5148A" w:rsidP="00F5148A">
      <w:pPr>
        <w:rPr>
          <w:rFonts w:ascii="Arial" w:hAnsi="Arial" w:cs="Arial"/>
        </w:rPr>
      </w:pPr>
      <w:r w:rsidRPr="00F5148A">
        <w:rPr>
          <w:rFonts w:ascii="Arial" w:hAnsi="Arial" w:cs="Arial"/>
        </w:rPr>
        <w:t xml:space="preserve">Meredith, J.R., Mantel, S.J. and Shafer, S.M. (2021) </w:t>
      </w:r>
      <w:r w:rsidRPr="00F5148A">
        <w:rPr>
          <w:rFonts w:ascii="Arial" w:hAnsi="Arial" w:cs="Arial"/>
          <w:i/>
          <w:iCs/>
        </w:rPr>
        <w:t>Project Management: A Managerial Approach</w:t>
      </w:r>
      <w:r w:rsidRPr="00F5148A">
        <w:rPr>
          <w:rFonts w:ascii="Arial" w:hAnsi="Arial" w:cs="Arial"/>
        </w:rPr>
        <w:t xml:space="preserve">. 10th </w:t>
      </w:r>
      <w:proofErr w:type="spellStart"/>
      <w:r w:rsidRPr="00F5148A">
        <w:rPr>
          <w:rFonts w:ascii="Arial" w:hAnsi="Arial" w:cs="Arial"/>
        </w:rPr>
        <w:t>edn</w:t>
      </w:r>
      <w:proofErr w:type="spellEnd"/>
      <w:r w:rsidRPr="00F5148A">
        <w:rPr>
          <w:rFonts w:ascii="Arial" w:hAnsi="Arial" w:cs="Arial"/>
        </w:rPr>
        <w:t>. Hoboken: Wiley.</w:t>
      </w:r>
    </w:p>
    <w:p w14:paraId="0FFE95B7" w14:textId="77777777" w:rsidR="00F5148A" w:rsidRPr="00F5148A" w:rsidRDefault="00F5148A" w:rsidP="00F5148A">
      <w:pPr>
        <w:rPr>
          <w:rFonts w:ascii="Arial" w:hAnsi="Arial" w:cs="Arial"/>
        </w:rPr>
      </w:pPr>
      <w:r w:rsidRPr="00F5148A">
        <w:rPr>
          <w:rFonts w:ascii="Arial" w:hAnsi="Arial" w:cs="Arial"/>
        </w:rPr>
        <w:t xml:space="preserve">Nicholas, J.M. and Steyn, H. (2020) </w:t>
      </w:r>
      <w:r w:rsidRPr="00F5148A">
        <w:rPr>
          <w:rFonts w:ascii="Arial" w:hAnsi="Arial" w:cs="Arial"/>
          <w:i/>
          <w:iCs/>
        </w:rPr>
        <w:t>Project Management for Engineering, Business and Technology</w:t>
      </w:r>
      <w:r w:rsidRPr="00F5148A">
        <w:rPr>
          <w:rFonts w:ascii="Arial" w:hAnsi="Arial" w:cs="Arial"/>
        </w:rPr>
        <w:t xml:space="preserve">. 6th </w:t>
      </w:r>
      <w:proofErr w:type="spellStart"/>
      <w:r w:rsidRPr="00F5148A">
        <w:rPr>
          <w:rFonts w:ascii="Arial" w:hAnsi="Arial" w:cs="Arial"/>
        </w:rPr>
        <w:t>edn</w:t>
      </w:r>
      <w:proofErr w:type="spellEnd"/>
      <w:r w:rsidRPr="00F5148A">
        <w:rPr>
          <w:rFonts w:ascii="Arial" w:hAnsi="Arial" w:cs="Arial"/>
        </w:rPr>
        <w:t>. London: Routledge.</w:t>
      </w:r>
    </w:p>
    <w:p w14:paraId="34C244C8" w14:textId="77777777" w:rsidR="00F5148A" w:rsidRPr="00F5148A" w:rsidRDefault="00F5148A" w:rsidP="00F5148A">
      <w:pPr>
        <w:rPr>
          <w:rFonts w:ascii="Arial" w:hAnsi="Arial" w:cs="Arial"/>
        </w:rPr>
      </w:pPr>
      <w:r w:rsidRPr="00F5148A">
        <w:rPr>
          <w:rFonts w:ascii="Arial" w:hAnsi="Arial" w:cs="Arial"/>
        </w:rPr>
        <w:t xml:space="preserve">Project Management Institute (PMI) (2021) </w:t>
      </w:r>
      <w:r w:rsidRPr="00F5148A">
        <w:rPr>
          <w:rFonts w:ascii="Arial" w:hAnsi="Arial" w:cs="Arial"/>
          <w:i/>
          <w:iCs/>
        </w:rPr>
        <w:t>A Guide to the Project Management Body of Knowledge (PMBOK® Guide)</w:t>
      </w:r>
      <w:r w:rsidRPr="00F5148A">
        <w:rPr>
          <w:rFonts w:ascii="Arial" w:hAnsi="Arial" w:cs="Arial"/>
        </w:rPr>
        <w:t xml:space="preserve">. 7th </w:t>
      </w:r>
      <w:proofErr w:type="spellStart"/>
      <w:r w:rsidRPr="00F5148A">
        <w:rPr>
          <w:rFonts w:ascii="Arial" w:hAnsi="Arial" w:cs="Arial"/>
        </w:rPr>
        <w:t>edn</w:t>
      </w:r>
      <w:proofErr w:type="spellEnd"/>
      <w:r w:rsidRPr="00F5148A">
        <w:rPr>
          <w:rFonts w:ascii="Arial" w:hAnsi="Arial" w:cs="Arial"/>
        </w:rPr>
        <w:t>. Newtown Square, PA: PMI.</w:t>
      </w:r>
    </w:p>
    <w:p w14:paraId="1BD56D96" w14:textId="77777777" w:rsidR="00F5148A" w:rsidRPr="00F5148A" w:rsidRDefault="00F5148A" w:rsidP="00F5148A">
      <w:pPr>
        <w:rPr>
          <w:rFonts w:ascii="Arial" w:hAnsi="Arial" w:cs="Arial"/>
        </w:rPr>
      </w:pPr>
      <w:r w:rsidRPr="00F5148A">
        <w:rPr>
          <w:rFonts w:ascii="Arial" w:hAnsi="Arial" w:cs="Arial"/>
        </w:rPr>
        <w:t xml:space="preserve">Turner, J.R. (2019) </w:t>
      </w:r>
      <w:r w:rsidRPr="00F5148A">
        <w:rPr>
          <w:rFonts w:ascii="Arial" w:hAnsi="Arial" w:cs="Arial"/>
          <w:i/>
          <w:iCs/>
        </w:rPr>
        <w:t>The Handbook of Project-Based Management</w:t>
      </w:r>
      <w:r w:rsidRPr="00F5148A">
        <w:rPr>
          <w:rFonts w:ascii="Arial" w:hAnsi="Arial" w:cs="Arial"/>
        </w:rPr>
        <w:t xml:space="preserve">. 5th </w:t>
      </w:r>
      <w:proofErr w:type="spellStart"/>
      <w:r w:rsidRPr="00F5148A">
        <w:rPr>
          <w:rFonts w:ascii="Arial" w:hAnsi="Arial" w:cs="Arial"/>
        </w:rPr>
        <w:t>edn</w:t>
      </w:r>
      <w:proofErr w:type="spellEnd"/>
      <w:r w:rsidRPr="00F5148A">
        <w:rPr>
          <w:rFonts w:ascii="Arial" w:hAnsi="Arial" w:cs="Arial"/>
        </w:rPr>
        <w:t>. New York: McGraw-Hill.</w:t>
      </w:r>
    </w:p>
    <w:p w14:paraId="65D9C2CF" w14:textId="77777777" w:rsidR="00F5148A" w:rsidRPr="00F5148A" w:rsidRDefault="00F5148A" w:rsidP="00F5148A">
      <w:pPr>
        <w:rPr>
          <w:rFonts w:ascii="Arial" w:hAnsi="Arial" w:cs="Arial"/>
        </w:rPr>
      </w:pPr>
      <w:r w:rsidRPr="00F5148A">
        <w:rPr>
          <w:rFonts w:ascii="Arial" w:hAnsi="Arial" w:cs="Arial"/>
        </w:rPr>
        <w:t xml:space="preserve">Walker, A. (2015) </w:t>
      </w:r>
      <w:r w:rsidRPr="00F5148A">
        <w:rPr>
          <w:rFonts w:ascii="Arial" w:hAnsi="Arial" w:cs="Arial"/>
          <w:i/>
          <w:iCs/>
        </w:rPr>
        <w:t>Project Management in Construction</w:t>
      </w:r>
      <w:r w:rsidRPr="00F5148A">
        <w:rPr>
          <w:rFonts w:ascii="Arial" w:hAnsi="Arial" w:cs="Arial"/>
        </w:rPr>
        <w:t xml:space="preserve">. 6th </w:t>
      </w:r>
      <w:proofErr w:type="spellStart"/>
      <w:r w:rsidRPr="00F5148A">
        <w:rPr>
          <w:rFonts w:ascii="Arial" w:hAnsi="Arial" w:cs="Arial"/>
        </w:rPr>
        <w:t>edn</w:t>
      </w:r>
      <w:proofErr w:type="spellEnd"/>
      <w:r w:rsidRPr="00F5148A">
        <w:rPr>
          <w:rFonts w:ascii="Arial" w:hAnsi="Arial" w:cs="Arial"/>
        </w:rPr>
        <w:t>. Oxford: Wiley-Blackwell.</w:t>
      </w:r>
    </w:p>
    <w:p w14:paraId="6E1360F1" w14:textId="77777777" w:rsidR="00F5148A" w:rsidRPr="00F5148A" w:rsidRDefault="00F5148A" w:rsidP="00F5148A">
      <w:pPr>
        <w:rPr>
          <w:rFonts w:ascii="Arial" w:hAnsi="Arial" w:cs="Arial"/>
        </w:rPr>
      </w:pPr>
      <w:r w:rsidRPr="00F5148A">
        <w:rPr>
          <w:rFonts w:ascii="Arial" w:hAnsi="Arial" w:cs="Arial"/>
        </w:rPr>
        <w:t xml:space="preserve">Winch, G.M. (2020) </w:t>
      </w:r>
      <w:r w:rsidRPr="00F5148A">
        <w:rPr>
          <w:rFonts w:ascii="Arial" w:hAnsi="Arial" w:cs="Arial"/>
          <w:i/>
          <w:iCs/>
        </w:rPr>
        <w:t>Managing Construction Projects</w:t>
      </w:r>
      <w:r w:rsidRPr="00F5148A">
        <w:rPr>
          <w:rFonts w:ascii="Arial" w:hAnsi="Arial" w:cs="Arial"/>
        </w:rPr>
        <w:t xml:space="preserve">. 3rd </w:t>
      </w:r>
      <w:proofErr w:type="spellStart"/>
      <w:r w:rsidRPr="00F5148A">
        <w:rPr>
          <w:rFonts w:ascii="Arial" w:hAnsi="Arial" w:cs="Arial"/>
        </w:rPr>
        <w:t>edn</w:t>
      </w:r>
      <w:proofErr w:type="spellEnd"/>
      <w:r w:rsidRPr="00F5148A">
        <w:rPr>
          <w:rFonts w:ascii="Arial" w:hAnsi="Arial" w:cs="Arial"/>
        </w:rPr>
        <w:t>. Oxford: Wiley-Blackwell.</w:t>
      </w:r>
    </w:p>
    <w:p w14:paraId="787AE8B2" w14:textId="77777777" w:rsidR="00F5148A" w:rsidRPr="00F5148A" w:rsidRDefault="00F5148A" w:rsidP="00F5148A">
      <w:pPr>
        <w:rPr>
          <w:rFonts w:ascii="Arial" w:hAnsi="Arial" w:cs="Arial"/>
        </w:rPr>
      </w:pPr>
      <w:r w:rsidRPr="00F5148A">
        <w:rPr>
          <w:rFonts w:ascii="Arial" w:hAnsi="Arial" w:cs="Arial"/>
        </w:rPr>
        <w:t xml:space="preserve">Young, T.L. (2016) </w:t>
      </w:r>
      <w:r w:rsidRPr="00F5148A">
        <w:rPr>
          <w:rFonts w:ascii="Arial" w:hAnsi="Arial" w:cs="Arial"/>
          <w:i/>
          <w:iCs/>
        </w:rPr>
        <w:t>Successful Project Management</w:t>
      </w:r>
      <w:r w:rsidRPr="00F5148A">
        <w:rPr>
          <w:rFonts w:ascii="Arial" w:hAnsi="Arial" w:cs="Arial"/>
        </w:rPr>
        <w:t xml:space="preserve">. 6th </w:t>
      </w:r>
      <w:proofErr w:type="spellStart"/>
      <w:r w:rsidRPr="00F5148A">
        <w:rPr>
          <w:rFonts w:ascii="Arial" w:hAnsi="Arial" w:cs="Arial"/>
        </w:rPr>
        <w:t>edn</w:t>
      </w:r>
      <w:proofErr w:type="spellEnd"/>
      <w:r w:rsidRPr="00F5148A">
        <w:rPr>
          <w:rFonts w:ascii="Arial" w:hAnsi="Arial" w:cs="Arial"/>
        </w:rPr>
        <w:t>. London: Kogan Page.</w:t>
      </w:r>
    </w:p>
    <w:p w14:paraId="07FF5959" w14:textId="77777777" w:rsidR="00DD5BB7" w:rsidRDefault="00DD5BB7"/>
    <w:sectPr w:rsidR="00DD5BB7">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55DB7"/>
    <w:multiLevelType w:val="multilevel"/>
    <w:tmpl w:val="DC72BB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452B9C"/>
    <w:multiLevelType w:val="multilevel"/>
    <w:tmpl w:val="5588D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F05A2"/>
    <w:multiLevelType w:val="multilevel"/>
    <w:tmpl w:val="A14EB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101129"/>
    <w:multiLevelType w:val="hybridMultilevel"/>
    <w:tmpl w:val="FAECCF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4C54E3"/>
    <w:multiLevelType w:val="multilevel"/>
    <w:tmpl w:val="B3B0E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F16811"/>
    <w:multiLevelType w:val="multilevel"/>
    <w:tmpl w:val="26923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3951852">
    <w:abstractNumId w:val="0"/>
  </w:num>
  <w:num w:numId="2" w16cid:durableId="1147672223">
    <w:abstractNumId w:val="2"/>
  </w:num>
  <w:num w:numId="3" w16cid:durableId="1221329598">
    <w:abstractNumId w:val="1"/>
  </w:num>
  <w:num w:numId="4" w16cid:durableId="1952205948">
    <w:abstractNumId w:val="4"/>
  </w:num>
  <w:num w:numId="5" w16cid:durableId="1993869196">
    <w:abstractNumId w:val="5"/>
  </w:num>
  <w:num w:numId="6" w16cid:durableId="5839553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681"/>
    <w:rsid w:val="000402D5"/>
    <w:rsid w:val="00057F27"/>
    <w:rsid w:val="000F202F"/>
    <w:rsid w:val="00120681"/>
    <w:rsid w:val="00176AB4"/>
    <w:rsid w:val="0029553A"/>
    <w:rsid w:val="002C5420"/>
    <w:rsid w:val="0055724F"/>
    <w:rsid w:val="00900C64"/>
    <w:rsid w:val="00994302"/>
    <w:rsid w:val="009E3628"/>
    <w:rsid w:val="00AE0928"/>
    <w:rsid w:val="00CE7ECD"/>
    <w:rsid w:val="00DD5BB7"/>
    <w:rsid w:val="00E81D2A"/>
    <w:rsid w:val="00EC6D8C"/>
    <w:rsid w:val="00ED6F39"/>
    <w:rsid w:val="00F51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E71CC"/>
  <w15:chartTrackingRefBased/>
  <w15:docId w15:val="{43863B88-12BB-4E76-8790-1F96717F4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6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206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06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06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06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06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06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06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06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6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206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206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06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06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06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6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6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681"/>
    <w:rPr>
      <w:rFonts w:eastAsiaTheme="majorEastAsia" w:cstheme="majorBidi"/>
      <w:color w:val="272727" w:themeColor="text1" w:themeTint="D8"/>
    </w:rPr>
  </w:style>
  <w:style w:type="paragraph" w:styleId="Title">
    <w:name w:val="Title"/>
    <w:basedOn w:val="Normal"/>
    <w:next w:val="Normal"/>
    <w:link w:val="TitleChar"/>
    <w:uiPriority w:val="10"/>
    <w:qFormat/>
    <w:rsid w:val="001206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6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6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6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681"/>
    <w:pPr>
      <w:spacing w:before="160"/>
      <w:jc w:val="center"/>
    </w:pPr>
    <w:rPr>
      <w:i/>
      <w:iCs/>
      <w:color w:val="404040" w:themeColor="text1" w:themeTint="BF"/>
    </w:rPr>
  </w:style>
  <w:style w:type="character" w:customStyle="1" w:styleId="QuoteChar">
    <w:name w:val="Quote Char"/>
    <w:basedOn w:val="DefaultParagraphFont"/>
    <w:link w:val="Quote"/>
    <w:uiPriority w:val="29"/>
    <w:rsid w:val="00120681"/>
    <w:rPr>
      <w:i/>
      <w:iCs/>
      <w:color w:val="404040" w:themeColor="text1" w:themeTint="BF"/>
    </w:rPr>
  </w:style>
  <w:style w:type="paragraph" w:styleId="ListParagraph">
    <w:name w:val="List Paragraph"/>
    <w:basedOn w:val="Normal"/>
    <w:uiPriority w:val="34"/>
    <w:qFormat/>
    <w:rsid w:val="00120681"/>
    <w:pPr>
      <w:ind w:left="720"/>
      <w:contextualSpacing/>
    </w:pPr>
  </w:style>
  <w:style w:type="character" w:styleId="IntenseEmphasis">
    <w:name w:val="Intense Emphasis"/>
    <w:basedOn w:val="DefaultParagraphFont"/>
    <w:uiPriority w:val="21"/>
    <w:qFormat/>
    <w:rsid w:val="00120681"/>
    <w:rPr>
      <w:i/>
      <w:iCs/>
      <w:color w:val="2F5496" w:themeColor="accent1" w:themeShade="BF"/>
    </w:rPr>
  </w:style>
  <w:style w:type="paragraph" w:styleId="IntenseQuote">
    <w:name w:val="Intense Quote"/>
    <w:basedOn w:val="Normal"/>
    <w:next w:val="Normal"/>
    <w:link w:val="IntenseQuoteChar"/>
    <w:uiPriority w:val="30"/>
    <w:qFormat/>
    <w:rsid w:val="001206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0681"/>
    <w:rPr>
      <w:i/>
      <w:iCs/>
      <w:color w:val="2F5496" w:themeColor="accent1" w:themeShade="BF"/>
    </w:rPr>
  </w:style>
  <w:style w:type="character" w:styleId="IntenseReference">
    <w:name w:val="Intense Reference"/>
    <w:basedOn w:val="DefaultParagraphFont"/>
    <w:uiPriority w:val="32"/>
    <w:qFormat/>
    <w:rsid w:val="00120681"/>
    <w:rPr>
      <w:b/>
      <w:bCs/>
      <w:smallCaps/>
      <w:color w:val="2F5496" w:themeColor="accent1" w:themeShade="BF"/>
      <w:spacing w:val="5"/>
    </w:rPr>
  </w:style>
  <w:style w:type="paragraph" w:styleId="TOCHeading">
    <w:name w:val="TOC Heading"/>
    <w:basedOn w:val="Heading1"/>
    <w:next w:val="Normal"/>
    <w:uiPriority w:val="39"/>
    <w:unhideWhenUsed/>
    <w:qFormat/>
    <w:rsid w:val="00F5148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5148A"/>
    <w:pPr>
      <w:spacing w:after="100"/>
    </w:pPr>
  </w:style>
  <w:style w:type="paragraph" w:styleId="TOC2">
    <w:name w:val="toc 2"/>
    <w:basedOn w:val="Normal"/>
    <w:next w:val="Normal"/>
    <w:autoRedefine/>
    <w:uiPriority w:val="39"/>
    <w:unhideWhenUsed/>
    <w:rsid w:val="00F5148A"/>
    <w:pPr>
      <w:spacing w:after="100"/>
      <w:ind w:left="220"/>
    </w:pPr>
  </w:style>
  <w:style w:type="character" w:styleId="Hyperlink">
    <w:name w:val="Hyperlink"/>
    <w:basedOn w:val="DefaultParagraphFont"/>
    <w:uiPriority w:val="99"/>
    <w:unhideWhenUsed/>
    <w:rsid w:val="00F514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63F5D7-B1BF-49EB-B2A6-DDAC88C56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2496</Words>
  <Characters>14233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encea</dc:creator>
  <cp:keywords/>
  <dc:description/>
  <cp:lastModifiedBy>gina encea</cp:lastModifiedBy>
  <cp:revision>12</cp:revision>
  <dcterms:created xsi:type="dcterms:W3CDTF">2026-06-22T18:49:00Z</dcterms:created>
  <dcterms:modified xsi:type="dcterms:W3CDTF">2026-07-21T10:17:00Z</dcterms:modified>
</cp:coreProperties>
</file>