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rPr>
        <w:id w:val="101607416"/>
        <w:docPartObj>
          <w:docPartGallery w:val="Cover Pages"/>
          <w:docPartUnique/>
        </w:docPartObj>
      </w:sdtPr>
      <w:sdtEndPr>
        <w:rPr>
          <w:rFonts w:asciiTheme="minorHAnsi" w:eastAsiaTheme="minorHAnsi" w:hAnsiTheme="minorHAnsi" w:cstheme="minorBidi"/>
          <w:lang w:val="en-GB"/>
        </w:rPr>
      </w:sdtEndPr>
      <w:sdtContent>
        <w:tbl>
          <w:tblPr>
            <w:tblpPr w:leftFromText="187" w:rightFromText="187" w:horzAnchor="margin" w:tblpXSpec="center" w:tblpY="2881"/>
            <w:tblW w:w="4000" w:type="pct"/>
            <w:tblBorders>
              <w:left w:val="single" w:sz="18" w:space="0" w:color="5B9BD5" w:themeColor="accent1"/>
            </w:tblBorders>
            <w:tblLook w:val="04A0"/>
          </w:tblPr>
          <w:tblGrid>
            <w:gridCol w:w="7405"/>
          </w:tblGrid>
          <w:tr w:rsidR="00937C44">
            <w:tc>
              <w:tcPr>
                <w:tcW w:w="7672" w:type="dxa"/>
                <w:tcMar>
                  <w:top w:w="216" w:type="dxa"/>
                  <w:left w:w="115" w:type="dxa"/>
                  <w:bottom w:w="216" w:type="dxa"/>
                  <w:right w:w="115" w:type="dxa"/>
                </w:tcMar>
              </w:tcPr>
              <w:p w:rsidR="00937C44" w:rsidRDefault="00937C44" w:rsidP="00937C44">
                <w:pPr>
                  <w:pStyle w:val="NoSpacing"/>
                  <w:rPr>
                    <w:rFonts w:asciiTheme="majorHAnsi" w:eastAsiaTheme="majorEastAsia" w:hAnsiTheme="majorHAnsi" w:cstheme="majorBidi"/>
                  </w:rPr>
                </w:pPr>
                <w:r>
                  <w:rPr>
                    <w:rFonts w:asciiTheme="majorHAnsi" w:eastAsiaTheme="majorEastAsia" w:hAnsiTheme="majorHAnsi" w:cstheme="majorBidi"/>
                  </w:rPr>
                  <w:t>Samina Ibrahim 2021656</w:t>
                </w:r>
              </w:p>
            </w:tc>
          </w:tr>
          <w:tr w:rsidR="00937C44">
            <w:tc>
              <w:tcPr>
                <w:tcW w:w="7672" w:type="dxa"/>
              </w:tcPr>
              <w:sdt>
                <w:sdtPr>
                  <w:rPr>
                    <w:rFonts w:asciiTheme="majorHAnsi" w:eastAsiaTheme="majorEastAsia" w:hAnsiTheme="majorHAnsi" w:cstheme="majorBidi"/>
                    <w:color w:val="5B9BD5" w:themeColor="accent1"/>
                    <w:sz w:val="80"/>
                    <w:szCs w:val="80"/>
                  </w:rPr>
                  <w:alias w:val="Title"/>
                  <w:id w:val="13406919"/>
                  <w:placeholder>
                    <w:docPart w:val="F232E85395C147A3AD27731746DF6AE8"/>
                  </w:placeholder>
                  <w:dataBinding w:prefixMappings="xmlns:ns0='http://schemas.openxmlformats.org/package/2006/metadata/core-properties' xmlns:ns1='http://purl.org/dc/elements/1.1/'" w:xpath="/ns0:coreProperties[1]/ns1:title[1]" w:storeItemID="{6C3C8BC8-F283-45AE-878A-BAB7291924A1}"/>
                  <w:text/>
                </w:sdtPr>
                <w:sdtContent>
                  <w:p w:rsidR="00937C44" w:rsidRDefault="00706E86" w:rsidP="00937C44">
                    <w:pPr>
                      <w:pStyle w:val="NoSpacing"/>
                      <w:rPr>
                        <w:rFonts w:asciiTheme="majorHAnsi" w:eastAsiaTheme="majorEastAsia" w:hAnsiTheme="majorHAnsi" w:cstheme="majorBidi"/>
                        <w:color w:val="5B9BD5" w:themeColor="accent1"/>
                        <w:sz w:val="80"/>
                        <w:szCs w:val="80"/>
                      </w:rPr>
                    </w:pPr>
                    <w:r>
                      <w:rPr>
                        <w:rFonts w:asciiTheme="majorHAnsi" w:eastAsiaTheme="majorEastAsia" w:hAnsiTheme="majorHAnsi" w:cstheme="majorBidi"/>
                        <w:color w:val="5B9BD5" w:themeColor="accent1"/>
                        <w:sz w:val="80"/>
                        <w:szCs w:val="80"/>
                        <w:lang w:val="en-GB"/>
                      </w:rPr>
                      <w:t>Certificate for skills in the workplace Level 4</w:t>
                    </w:r>
                  </w:p>
                </w:sdtContent>
              </w:sdt>
            </w:tc>
          </w:tr>
          <w:tr w:rsidR="00937C44">
            <w:tc>
              <w:tcPr>
                <w:tcW w:w="7672" w:type="dxa"/>
                <w:tcMar>
                  <w:top w:w="216" w:type="dxa"/>
                  <w:left w:w="115" w:type="dxa"/>
                  <w:bottom w:w="216" w:type="dxa"/>
                  <w:right w:w="115" w:type="dxa"/>
                </w:tcMar>
              </w:tcPr>
              <w:p w:rsidR="00937C44" w:rsidRDefault="00937C44" w:rsidP="00937C44">
                <w:pPr>
                  <w:pStyle w:val="NoSpacing"/>
                  <w:rPr>
                    <w:rFonts w:asciiTheme="majorHAnsi" w:eastAsiaTheme="majorEastAsia" w:hAnsiTheme="majorHAnsi" w:cstheme="majorBidi"/>
                  </w:rPr>
                </w:pPr>
                <w:r>
                  <w:rPr>
                    <w:rFonts w:asciiTheme="majorHAnsi" w:eastAsiaTheme="majorEastAsia" w:hAnsiTheme="majorHAnsi" w:cstheme="majorBidi"/>
                  </w:rPr>
                  <w:t>Professional Career Development C1</w:t>
                </w:r>
              </w:p>
              <w:p w:rsidR="00937C44" w:rsidRDefault="00937C44" w:rsidP="00937C44">
                <w:pPr>
                  <w:pStyle w:val="NoSpacing"/>
                  <w:rPr>
                    <w:rFonts w:asciiTheme="majorHAnsi" w:eastAsiaTheme="majorEastAsia" w:hAnsiTheme="majorHAnsi" w:cstheme="majorBidi"/>
                  </w:rPr>
                </w:pPr>
                <w:r>
                  <w:rPr>
                    <w:rFonts w:asciiTheme="majorHAnsi" w:eastAsiaTheme="majorEastAsia" w:hAnsiTheme="majorHAnsi" w:cstheme="majorBidi"/>
                  </w:rPr>
                  <w:t xml:space="preserve"> </w:t>
                </w:r>
              </w:p>
            </w:tc>
          </w:tr>
        </w:tbl>
        <w:p w:rsidR="00937C44" w:rsidRDefault="00937C44"/>
        <w:p w:rsidR="00937C44" w:rsidRDefault="00937C44"/>
        <w:tbl>
          <w:tblPr>
            <w:tblpPr w:leftFromText="187" w:rightFromText="187" w:horzAnchor="margin" w:tblpXSpec="center" w:tblpYSpec="bottom"/>
            <w:tblW w:w="4000" w:type="pct"/>
            <w:tblLook w:val="04A0"/>
          </w:tblPr>
          <w:tblGrid>
            <w:gridCol w:w="7405"/>
          </w:tblGrid>
          <w:tr w:rsidR="00937C44">
            <w:tc>
              <w:tcPr>
                <w:tcW w:w="7672" w:type="dxa"/>
                <w:tcMar>
                  <w:top w:w="216" w:type="dxa"/>
                  <w:left w:w="115" w:type="dxa"/>
                  <w:bottom w:w="216" w:type="dxa"/>
                  <w:right w:w="115" w:type="dxa"/>
                </w:tcMar>
              </w:tcPr>
              <w:sdt>
                <w:sdtPr>
                  <w:rPr>
                    <w:color w:val="5B9BD5" w:themeColor="accent1"/>
                  </w:rPr>
                  <w:alias w:val="Author"/>
                  <w:id w:val="13406928"/>
                  <w:placeholder>
                    <w:docPart w:val="7585D1C4A61D4D068391355011FD33A1"/>
                  </w:placeholder>
                  <w:dataBinding w:prefixMappings="xmlns:ns0='http://schemas.openxmlformats.org/package/2006/metadata/core-properties' xmlns:ns1='http://purl.org/dc/elements/1.1/'" w:xpath="/ns0:coreProperties[1]/ns1:creator[1]" w:storeItemID="{6C3C8BC8-F283-45AE-878A-BAB7291924A1}"/>
                  <w:text/>
                </w:sdtPr>
                <w:sdtContent>
                  <w:p w:rsidR="00937C44" w:rsidRDefault="00937C44">
                    <w:pPr>
                      <w:pStyle w:val="NoSpacing"/>
                      <w:rPr>
                        <w:color w:val="5B9BD5" w:themeColor="accent1"/>
                      </w:rPr>
                    </w:pPr>
                    <w:r>
                      <w:rPr>
                        <w:color w:val="5B9BD5" w:themeColor="accent1"/>
                        <w:lang w:val="en-GB"/>
                      </w:rPr>
                      <w:t>Samina Ibrahim 2021656</w:t>
                    </w:r>
                  </w:p>
                </w:sdtContent>
              </w:sdt>
              <w:sdt>
                <w:sdtPr>
                  <w:rPr>
                    <w:color w:val="5B9BD5" w:themeColor="accent1"/>
                  </w:rPr>
                  <w:alias w:val="Date"/>
                  <w:id w:val="13406932"/>
                  <w:placeholder>
                    <w:docPart w:val="30E19CB9412349AF929B0833CA17D803"/>
                  </w:placeholder>
                  <w:dataBinding w:prefixMappings="xmlns:ns0='http://schemas.microsoft.com/office/2006/coverPageProps'" w:xpath="/ns0:CoverPageProperties[1]/ns0:PublishDate[1]" w:storeItemID="{55AF091B-3C7A-41E3-B477-F2FDAA23CFDA}"/>
                  <w:date w:fullDate="2021-03-05T00:00:00Z">
                    <w:dateFormat w:val="M/d/yyyy"/>
                    <w:lid w:val="en-US"/>
                    <w:storeMappedDataAs w:val="dateTime"/>
                    <w:calendar w:val="gregorian"/>
                  </w:date>
                </w:sdtPr>
                <w:sdtContent>
                  <w:p w:rsidR="00937C44" w:rsidRDefault="00472A4D">
                    <w:pPr>
                      <w:pStyle w:val="NoSpacing"/>
                      <w:rPr>
                        <w:color w:val="5B9BD5" w:themeColor="accent1"/>
                      </w:rPr>
                    </w:pPr>
                    <w:r>
                      <w:rPr>
                        <w:color w:val="5B9BD5" w:themeColor="accent1"/>
                      </w:rPr>
                      <w:t>5/3</w:t>
                    </w:r>
                    <w:r w:rsidR="00937C44">
                      <w:rPr>
                        <w:color w:val="5B9BD5" w:themeColor="accent1"/>
                      </w:rPr>
                      <w:t>/2021</w:t>
                    </w:r>
                  </w:p>
                </w:sdtContent>
              </w:sdt>
              <w:p w:rsidR="00937C44" w:rsidRDefault="00AE1EF9">
                <w:pPr>
                  <w:pStyle w:val="NoSpacing"/>
                  <w:rPr>
                    <w:color w:val="5B9BD5" w:themeColor="accent1"/>
                  </w:rPr>
                </w:pPr>
                <w:r>
                  <w:rPr>
                    <w:color w:val="5B9BD5" w:themeColor="accent1"/>
                  </w:rPr>
                  <w:t xml:space="preserve">Word count: </w:t>
                </w:r>
                <w:r w:rsidR="00795099">
                  <w:rPr>
                    <w:color w:val="5B9BD5" w:themeColor="accent1"/>
                  </w:rPr>
                  <w:t>2338</w:t>
                </w:r>
              </w:p>
            </w:tc>
          </w:tr>
        </w:tbl>
        <w:p w:rsidR="00937C44" w:rsidRDefault="00937C44"/>
        <w:p w:rsidR="00472A4D" w:rsidRDefault="00937C44">
          <w:r>
            <w:br w:type="page"/>
          </w:r>
        </w:p>
        <w:p w:rsidR="00472A4D" w:rsidRPr="0017739E" w:rsidRDefault="00472A4D">
          <w:r w:rsidRPr="0017739E">
            <w:rPr>
              <w:b/>
              <w:u w:val="single"/>
            </w:rPr>
            <w:lastRenderedPageBreak/>
            <w:t>Table of Contents</w:t>
          </w:r>
          <w:r w:rsidR="0017739E" w:rsidRPr="0017739E">
            <w:rPr>
              <w:b/>
            </w:rPr>
            <w:t xml:space="preserve">                                                                                                                           </w:t>
          </w:r>
          <w:r w:rsidR="0017739E" w:rsidRPr="0017739E">
            <w:rPr>
              <w:b/>
              <w:u w:val="single"/>
            </w:rPr>
            <w:t>Page</w:t>
          </w:r>
        </w:p>
        <w:p w:rsidR="00472A4D" w:rsidRDefault="00472A4D">
          <w:r>
            <w:t>Executive Summary</w:t>
          </w:r>
          <w:r w:rsidR="00581092">
            <w:t>…………………………………………………………………………………………………………</w:t>
          </w:r>
          <w:r w:rsidR="00F27384">
            <w:t>.3</w:t>
          </w:r>
        </w:p>
        <w:p w:rsidR="00472A4D" w:rsidRDefault="00472A4D">
          <w:r>
            <w:t>Terms of reference</w:t>
          </w:r>
          <w:r w:rsidR="00581092">
            <w:t>……………………………………………………………………………………………………………</w:t>
          </w:r>
          <w:r w:rsidR="00F27384">
            <w:t>4</w:t>
          </w:r>
        </w:p>
        <w:p w:rsidR="00472A4D" w:rsidRDefault="00472A4D">
          <w:r>
            <w:t>Procedure</w:t>
          </w:r>
          <w:r w:rsidR="00581092">
            <w:t>…………………………………………………………………………………………………………………………</w:t>
          </w:r>
          <w:r w:rsidR="00F27384">
            <w:t>.5</w:t>
          </w:r>
        </w:p>
        <w:p w:rsidR="00472A4D" w:rsidRDefault="00472A4D">
          <w:r>
            <w:t>Introduction</w:t>
          </w:r>
          <w:r w:rsidR="00581092">
            <w:t>………………………………………………………………………………………………………………………</w:t>
          </w:r>
          <w:r w:rsidR="00F27384">
            <w:t>.6</w:t>
          </w:r>
        </w:p>
        <w:p w:rsidR="00472A4D" w:rsidRDefault="00472A4D">
          <w:r>
            <w:t>Findings</w:t>
          </w:r>
          <w:r w:rsidR="009F0AE7">
            <w:t>………………………………………………………………………………………………………………………………</w:t>
          </w:r>
          <w:r w:rsidR="00F27384">
            <w:t>7</w:t>
          </w:r>
        </w:p>
        <w:p w:rsidR="00472A4D" w:rsidRDefault="00472A4D">
          <w:r>
            <w:t>Conclusion</w:t>
          </w:r>
          <w:r w:rsidR="009F0AE7">
            <w:t>…………………………………………………………………………………………………………………………</w:t>
          </w:r>
          <w:r w:rsidR="00F27384">
            <w:t>12</w:t>
          </w:r>
        </w:p>
        <w:p w:rsidR="00472A4D" w:rsidRDefault="00472A4D">
          <w:r>
            <w:t>References</w:t>
          </w:r>
          <w:r w:rsidR="009F0AE7">
            <w:t>…………………………………………………………………………………………………………………………</w:t>
          </w:r>
          <w:r w:rsidR="00F27384">
            <w:t>13</w:t>
          </w:r>
        </w:p>
        <w:p w:rsidR="00472A4D" w:rsidRDefault="00472A4D">
          <w:pPr>
            <w:rPr>
              <w:b/>
              <w:u w:val="single"/>
            </w:rPr>
          </w:pPr>
          <w:r>
            <w:t xml:space="preserve">Appendix </w:t>
          </w:r>
          <w:r w:rsidR="009F0AE7">
            <w:t>…………………………………………………………………………………………………………………………</w:t>
          </w:r>
          <w:r w:rsidR="00F27384">
            <w:t>..14</w:t>
          </w:r>
          <w:r>
            <w:br w:type="page"/>
          </w:r>
          <w:r w:rsidRPr="00472A4D">
            <w:rPr>
              <w:b/>
              <w:u w:val="single"/>
            </w:rPr>
            <w:lastRenderedPageBreak/>
            <w:t>Executive Summary</w:t>
          </w:r>
          <w:r w:rsidR="005038AF">
            <w:rPr>
              <w:b/>
              <w:u w:val="single"/>
            </w:rPr>
            <w:t>.</w:t>
          </w:r>
        </w:p>
        <w:p w:rsidR="005038AF" w:rsidRDefault="005038AF">
          <w:r>
            <w:t>The purpose of this report is to reflect on what has been learnt in the first term of Professional Career Development in University with my lecturer Mel Squires.</w:t>
          </w:r>
        </w:p>
        <w:p w:rsidR="005038AF" w:rsidRPr="005038AF" w:rsidRDefault="005038AF">
          <w:r>
            <w:t xml:space="preserve">This will cover </w:t>
          </w:r>
          <w:r w:rsidR="00F5153C">
            <w:t>the understanding of the skills and knowledge that were reflected on the learning. I will al</w:t>
          </w:r>
          <w:r w:rsidR="00252B33">
            <w:t>so be talking about the challen</w:t>
          </w:r>
          <w:r w:rsidR="00F5153C">
            <w:t xml:space="preserve">ges that were faced and how I over came them.  This report will also cover the SWOT analysis and reflective tools that </w:t>
          </w:r>
          <w:r w:rsidR="00252B33">
            <w:t xml:space="preserve">is used to reach my SMART goal.  Alongside this, it will also look into the two learning styles of VARK and Honey and Mumford. Finally, the PDP that will be applied to </w:t>
          </w:r>
          <w:proofErr w:type="gramStart"/>
          <w:r w:rsidR="00252B33">
            <w:t>mysel</w:t>
          </w:r>
          <w:r w:rsidR="006F5F13">
            <w:t>f</w:t>
          </w:r>
          <w:proofErr w:type="gramEnd"/>
          <w:r w:rsidR="006F5F13">
            <w:t xml:space="preserve"> for obtaining </w:t>
          </w:r>
          <w:r w:rsidR="00252B33">
            <w:t>future goals.</w:t>
          </w:r>
        </w:p>
        <w:p w:rsidR="00472A4D" w:rsidRDefault="00472A4D"/>
        <w:p w:rsidR="00472A4D" w:rsidRDefault="00472A4D">
          <w:r>
            <w:br w:type="page"/>
          </w:r>
        </w:p>
        <w:p w:rsidR="00472A4D" w:rsidRDefault="00472A4D">
          <w:pPr>
            <w:rPr>
              <w:b/>
              <w:u w:val="single"/>
            </w:rPr>
          </w:pPr>
          <w:proofErr w:type="gramStart"/>
          <w:r w:rsidRPr="00472A4D">
            <w:rPr>
              <w:b/>
              <w:u w:val="single"/>
            </w:rPr>
            <w:lastRenderedPageBreak/>
            <w:t>Terms of reference</w:t>
          </w:r>
          <w:r w:rsidR="00934F8D">
            <w:rPr>
              <w:b/>
              <w:u w:val="single"/>
            </w:rPr>
            <w:t>.</w:t>
          </w:r>
          <w:proofErr w:type="gramEnd"/>
        </w:p>
        <w:p w:rsidR="00934F8D" w:rsidRDefault="00934F8D">
          <w:r>
            <w:t>This report was requested by my lecturer Mel Squires on Tuesday 09</w:t>
          </w:r>
          <w:r w:rsidRPr="00934F8D">
            <w:rPr>
              <w:vertAlign w:val="superscript"/>
            </w:rPr>
            <w:t>th</w:t>
          </w:r>
          <w:r>
            <w:t xml:space="preserve"> February 2021. </w:t>
          </w:r>
        </w:p>
        <w:p w:rsidR="00934F8D" w:rsidRPr="00934F8D" w:rsidRDefault="00A17E7D">
          <w:r>
            <w:t>The purpose of this report is to indicate what has been lea</w:t>
          </w:r>
          <w:r w:rsidR="00002FC7">
            <w:t xml:space="preserve">rnt in the 5 weeks of the term with remote online learning. </w:t>
          </w:r>
        </w:p>
        <w:p w:rsidR="00472A4D" w:rsidRDefault="00472A4D">
          <w:r>
            <w:br w:type="page"/>
          </w:r>
        </w:p>
        <w:p w:rsidR="00472A4D" w:rsidRDefault="00472A4D">
          <w:pPr>
            <w:rPr>
              <w:b/>
              <w:u w:val="single"/>
            </w:rPr>
          </w:pPr>
          <w:proofErr w:type="gramStart"/>
          <w:r w:rsidRPr="00472A4D">
            <w:rPr>
              <w:b/>
              <w:u w:val="single"/>
            </w:rPr>
            <w:lastRenderedPageBreak/>
            <w:t>Procedure</w:t>
          </w:r>
          <w:r w:rsidR="00315112">
            <w:rPr>
              <w:b/>
              <w:u w:val="single"/>
            </w:rPr>
            <w:t>.</w:t>
          </w:r>
          <w:proofErr w:type="gramEnd"/>
        </w:p>
        <w:p w:rsidR="005038AF" w:rsidRDefault="00315112">
          <w:r>
            <w:t>In order to complete this report I will be using, re</w:t>
          </w:r>
          <w:r w:rsidRPr="005B46EC">
            <w:t>fle</w:t>
          </w:r>
          <w:r w:rsidR="0054025F">
            <w:t>ctive journals, academic books,</w:t>
          </w:r>
          <w:r w:rsidRPr="005B46EC">
            <w:t xml:space="preserve"> jou</w:t>
          </w:r>
          <w:r>
            <w:t xml:space="preserve">rnals through the University library also websites and Google searches. </w:t>
          </w:r>
          <w:r w:rsidR="0017739E">
            <w:t xml:space="preserve">The information obtained will then be located in the references. </w:t>
          </w:r>
        </w:p>
        <w:p w:rsidR="005038AF" w:rsidRDefault="005038AF"/>
        <w:p w:rsidR="005038AF" w:rsidRDefault="005038AF"/>
        <w:p w:rsidR="005038AF" w:rsidRDefault="005038AF"/>
        <w:p w:rsidR="005038AF" w:rsidRDefault="005038AF"/>
        <w:p w:rsidR="005038AF" w:rsidRDefault="005038AF"/>
        <w:p w:rsidR="005038AF" w:rsidRDefault="005038AF"/>
        <w:p w:rsidR="005038AF" w:rsidRDefault="005038AF"/>
        <w:p w:rsidR="005038AF" w:rsidRDefault="005038AF"/>
        <w:p w:rsidR="005038AF" w:rsidRDefault="005038AF"/>
        <w:p w:rsidR="005038AF" w:rsidRDefault="005038AF"/>
        <w:p w:rsidR="005038AF" w:rsidRDefault="005038AF"/>
        <w:p w:rsidR="005038AF" w:rsidRDefault="005038AF"/>
        <w:p w:rsidR="005038AF" w:rsidRDefault="005038AF"/>
        <w:p w:rsidR="005038AF" w:rsidRDefault="005038AF"/>
        <w:p w:rsidR="005038AF" w:rsidRDefault="005038AF"/>
        <w:p w:rsidR="005038AF" w:rsidRDefault="005038AF"/>
        <w:p w:rsidR="005038AF" w:rsidRDefault="005038AF"/>
        <w:p w:rsidR="005038AF" w:rsidRDefault="005038AF"/>
        <w:p w:rsidR="005038AF" w:rsidRDefault="005038AF"/>
        <w:p w:rsidR="005038AF" w:rsidRDefault="005038AF"/>
        <w:p w:rsidR="005038AF" w:rsidRDefault="005038AF"/>
        <w:p w:rsidR="005038AF" w:rsidRDefault="005038AF"/>
        <w:p w:rsidR="005038AF" w:rsidRDefault="005038AF"/>
        <w:p w:rsidR="005038AF" w:rsidRDefault="005038AF"/>
        <w:p w:rsidR="005038AF" w:rsidRDefault="005038AF"/>
        <w:p w:rsidR="00937C44" w:rsidRDefault="00937C44"/>
      </w:sdtContent>
    </w:sdt>
    <w:p w:rsidR="00937C44" w:rsidRDefault="00937C44"/>
    <w:p w:rsidR="00937C44" w:rsidRDefault="00937C44"/>
    <w:p w:rsidR="00EF0D97" w:rsidRPr="000B0463" w:rsidRDefault="00EF0D97" w:rsidP="00A71CD9">
      <w:pPr>
        <w:jc w:val="both"/>
        <w:rPr>
          <w:b/>
          <w:u w:val="single"/>
        </w:rPr>
      </w:pPr>
      <w:proofErr w:type="gramStart"/>
      <w:r w:rsidRPr="000B0463">
        <w:rPr>
          <w:b/>
          <w:u w:val="single"/>
        </w:rPr>
        <w:lastRenderedPageBreak/>
        <w:t>Introduction.</w:t>
      </w:r>
      <w:proofErr w:type="gramEnd"/>
      <w:r w:rsidRPr="000B0463">
        <w:rPr>
          <w:b/>
          <w:u w:val="single"/>
        </w:rPr>
        <w:t xml:space="preserve"> </w:t>
      </w:r>
    </w:p>
    <w:p w:rsidR="00724C25" w:rsidRDefault="00EF0D97" w:rsidP="00A71CD9">
      <w:pPr>
        <w:jc w:val="both"/>
      </w:pPr>
      <w:r>
        <w:t>The main theme of this r</w:t>
      </w:r>
      <w:r w:rsidR="00724C25">
        <w:t>eflective r</w:t>
      </w:r>
      <w:r>
        <w:t xml:space="preserve">eport is </w:t>
      </w:r>
      <w:r w:rsidR="00724C25">
        <w:t xml:space="preserve">looking at the understanding of the skills and knowledge I have obtained in my first five weeks of remote learning at the University of Wales Trinity St David’s. I will be focused on how I will be developing myself ongoing and looking at my SWOT and SMART goal.  Alongside two main learning styles that I will apply to myself. </w:t>
      </w:r>
      <w:r w:rsidR="00B138ED">
        <w:t xml:space="preserve">This will then link in to my personal developing plan. </w:t>
      </w:r>
    </w:p>
    <w:p w:rsidR="00724C25" w:rsidRDefault="00B138ED" w:rsidP="00A71CD9">
      <w:pPr>
        <w:jc w:val="both"/>
        <w:rPr>
          <w:rFonts w:ascii="Calibri" w:hAnsi="Calibri" w:cs="Arial"/>
          <w:color w:val="202124"/>
          <w:shd w:val="clear" w:color="auto" w:fill="FFFFFF"/>
        </w:rPr>
      </w:pPr>
      <w:r>
        <w:t xml:space="preserve">Professional career development is important in this day and age as it helps raise increased job responsibilities leading to many more advanced roles. </w:t>
      </w:r>
      <w:r w:rsidR="00724C25" w:rsidRPr="00724C25">
        <w:rPr>
          <w:rFonts w:ascii="Calibri" w:hAnsi="Calibri" w:cs="Arial"/>
          <w:color w:val="202124"/>
          <w:shd w:val="clear" w:color="auto" w:fill="FFFFFF"/>
        </w:rPr>
        <w:t xml:space="preserve">One simple </w:t>
      </w:r>
      <w:r w:rsidR="00724C25">
        <w:rPr>
          <w:rFonts w:ascii="Calibri" w:hAnsi="Calibri" w:cs="Arial"/>
          <w:color w:val="202124"/>
          <w:shd w:val="clear" w:color="auto" w:fill="FFFFFF"/>
        </w:rPr>
        <w:t>way to understand the difference is to know that in your student life –theories and techniques are more important but in your professional life, the situation and its strategies analysis are more importan</w:t>
      </w:r>
      <w:r w:rsidR="00961B41">
        <w:rPr>
          <w:rFonts w:ascii="Calibri" w:hAnsi="Calibri" w:cs="Arial"/>
          <w:color w:val="202124"/>
          <w:shd w:val="clear" w:color="auto" w:fill="FFFFFF"/>
        </w:rPr>
        <w:t>t than any theory (</w:t>
      </w:r>
      <w:proofErr w:type="spellStart"/>
      <w:r w:rsidR="00961B41">
        <w:rPr>
          <w:rFonts w:ascii="Calibri" w:hAnsi="Calibri" w:cs="Arial"/>
          <w:color w:val="202124"/>
          <w:shd w:val="clear" w:color="auto" w:fill="FFFFFF"/>
        </w:rPr>
        <w:t>Pande</w:t>
      </w:r>
      <w:proofErr w:type="spellEnd"/>
      <w:proofErr w:type="gramStart"/>
      <w:r w:rsidR="00961B41">
        <w:rPr>
          <w:rFonts w:ascii="Calibri" w:hAnsi="Calibri" w:cs="Arial"/>
          <w:color w:val="202124"/>
          <w:shd w:val="clear" w:color="auto" w:fill="FFFFFF"/>
        </w:rPr>
        <w:t xml:space="preserve">, </w:t>
      </w:r>
      <w:r w:rsidR="00724C25">
        <w:rPr>
          <w:rFonts w:ascii="Calibri" w:hAnsi="Calibri" w:cs="Arial"/>
          <w:color w:val="202124"/>
          <w:shd w:val="clear" w:color="auto" w:fill="FFFFFF"/>
        </w:rPr>
        <w:t xml:space="preserve"> 2011</w:t>
      </w:r>
      <w:proofErr w:type="gramEnd"/>
      <w:r w:rsidR="00961B41">
        <w:rPr>
          <w:rFonts w:ascii="Calibri" w:hAnsi="Calibri" w:cs="Arial"/>
          <w:color w:val="202124"/>
          <w:shd w:val="clear" w:color="auto" w:fill="FFFFFF"/>
        </w:rPr>
        <w:t>, pg 157</w:t>
      </w:r>
      <w:r w:rsidR="00724C25">
        <w:rPr>
          <w:rFonts w:ascii="Calibri" w:hAnsi="Calibri" w:cs="Arial"/>
          <w:color w:val="202124"/>
          <w:shd w:val="clear" w:color="auto" w:fill="FFFFFF"/>
        </w:rPr>
        <w:t>)</w:t>
      </w:r>
      <w:r w:rsidR="00961B41">
        <w:rPr>
          <w:rFonts w:ascii="Calibri" w:hAnsi="Calibri" w:cs="Arial"/>
          <w:color w:val="202124"/>
          <w:shd w:val="clear" w:color="auto" w:fill="FFFFFF"/>
        </w:rPr>
        <w:t xml:space="preserve"> </w:t>
      </w:r>
      <w:r>
        <w:rPr>
          <w:rFonts w:ascii="Calibri" w:hAnsi="Calibri" w:cs="Arial"/>
          <w:color w:val="202124"/>
          <w:shd w:val="clear" w:color="auto" w:fill="FFFFFF"/>
        </w:rPr>
        <w:t xml:space="preserve">As you become more motivated, you become aware of planning and achieving more goals to reach. </w:t>
      </w:r>
    </w:p>
    <w:p w:rsidR="009D69E3" w:rsidRPr="00432149" w:rsidRDefault="009D69E3" w:rsidP="00A71CD9">
      <w:pPr>
        <w:jc w:val="both"/>
        <w:rPr>
          <w:rFonts w:eastAsia="Times New Roman" w:cs="Arial"/>
          <w:lang w:eastAsia="en-GB"/>
        </w:rPr>
      </w:pPr>
      <w:r>
        <w:rPr>
          <w:rFonts w:ascii="Calibri" w:hAnsi="Calibri" w:cs="Arial"/>
          <w:color w:val="202124"/>
          <w:shd w:val="clear" w:color="auto" w:fill="FFFFFF"/>
        </w:rPr>
        <w:t xml:space="preserve">It </w:t>
      </w:r>
      <w:r w:rsidR="008645A0">
        <w:rPr>
          <w:rFonts w:ascii="Calibri" w:hAnsi="Calibri" w:cs="Arial"/>
          <w:color w:val="202124"/>
          <w:shd w:val="clear" w:color="auto" w:fill="FFFFFF"/>
        </w:rPr>
        <w:t>has said that the process of professional development is empowering and exciting and can stimulate people to achieve their aspirations and move towards their dream (</w:t>
      </w:r>
      <w:proofErr w:type="spellStart"/>
      <w:r w:rsidR="008645A0" w:rsidRPr="00FD03CF">
        <w:rPr>
          <w:rFonts w:eastAsia="Times New Roman" w:cs="Arial"/>
          <w:lang w:eastAsia="en-GB"/>
        </w:rPr>
        <w:fldChar w:fldCharType="begin"/>
      </w:r>
      <w:r w:rsidR="008645A0" w:rsidRPr="00FD03CF">
        <w:rPr>
          <w:rFonts w:eastAsia="Times New Roman" w:cs="Arial"/>
          <w:lang w:eastAsia="en-GB"/>
        </w:rPr>
        <w:instrText xml:space="preserve"> HYPERLINK "https://www.google.co.uk/search?hl=en&amp;sxsrf=ALeKk00hPosA3tLpvF-l7ORIJTag4AtGqA:1614811140954&amp;q=inauthor:%22David+Megginson%22&amp;tbm=bks" </w:instrText>
      </w:r>
      <w:r w:rsidR="008645A0" w:rsidRPr="00FD03CF">
        <w:rPr>
          <w:rFonts w:eastAsia="Times New Roman" w:cs="Arial"/>
          <w:lang w:eastAsia="en-GB"/>
        </w:rPr>
        <w:fldChar w:fldCharType="separate"/>
      </w:r>
      <w:r w:rsidR="008645A0" w:rsidRPr="008645A0">
        <w:rPr>
          <w:rFonts w:eastAsia="Times New Roman" w:cs="Arial"/>
          <w:lang w:eastAsia="en-GB"/>
        </w:rPr>
        <w:t>Megginson</w:t>
      </w:r>
      <w:proofErr w:type="spellEnd"/>
      <w:r w:rsidR="008645A0" w:rsidRPr="00FD03CF">
        <w:rPr>
          <w:rFonts w:eastAsia="Times New Roman" w:cs="Arial"/>
          <w:lang w:eastAsia="en-GB"/>
        </w:rPr>
        <w:fldChar w:fldCharType="end"/>
      </w:r>
      <w:r w:rsidR="008645A0" w:rsidRPr="008645A0">
        <w:rPr>
          <w:rFonts w:eastAsia="Times New Roman" w:cs="Arial"/>
          <w:lang w:eastAsia="en-GB"/>
        </w:rPr>
        <w:t xml:space="preserve"> and </w:t>
      </w:r>
      <w:r w:rsidR="008645A0" w:rsidRPr="00FD03CF">
        <w:rPr>
          <w:rFonts w:eastAsia="Times New Roman" w:cs="Arial"/>
          <w:lang w:eastAsia="en-GB"/>
        </w:rPr>
        <w:t> </w:t>
      </w:r>
      <w:hyperlink r:id="rId9" w:history="1">
        <w:r w:rsidR="008645A0" w:rsidRPr="008645A0">
          <w:rPr>
            <w:rFonts w:eastAsia="Times New Roman" w:cs="Arial"/>
            <w:lang w:eastAsia="en-GB"/>
          </w:rPr>
          <w:t>Whitaker</w:t>
        </w:r>
      </w:hyperlink>
      <w:r w:rsidR="008645A0" w:rsidRPr="008645A0">
        <w:rPr>
          <w:rFonts w:eastAsia="Times New Roman" w:cs="Arial"/>
          <w:lang w:eastAsia="en-GB"/>
        </w:rPr>
        <w:t xml:space="preserve">, </w:t>
      </w:r>
      <w:r w:rsidR="00961B41">
        <w:rPr>
          <w:rFonts w:eastAsia="Times New Roman" w:cs="Arial"/>
          <w:lang w:eastAsia="en-GB"/>
        </w:rPr>
        <w:t>2007, pg 3</w:t>
      </w:r>
      <w:r w:rsidR="008645A0" w:rsidRPr="008645A0">
        <w:rPr>
          <w:rFonts w:eastAsia="Times New Roman" w:cs="Arial"/>
          <w:lang w:eastAsia="en-GB"/>
        </w:rPr>
        <w:t>)</w:t>
      </w:r>
      <w:r w:rsidR="00961B41">
        <w:rPr>
          <w:rFonts w:eastAsia="Times New Roman" w:cs="Arial"/>
          <w:lang w:eastAsia="en-GB"/>
        </w:rPr>
        <w:t xml:space="preserve"> </w:t>
      </w:r>
      <w:r w:rsidR="008645A0">
        <w:rPr>
          <w:rFonts w:eastAsia="Times New Roman" w:cs="Arial"/>
          <w:lang w:eastAsia="en-GB"/>
        </w:rPr>
        <w:t>I feel I will be looking at fulfilling my dream and a vision of my life and working career. I will want to define my love for certain goals and ambitions going forward</w:t>
      </w:r>
      <w:r w:rsidR="00432149">
        <w:rPr>
          <w:rFonts w:eastAsia="Times New Roman" w:cs="Arial"/>
          <w:lang w:eastAsia="en-GB"/>
        </w:rPr>
        <w:t>.</w:t>
      </w:r>
    </w:p>
    <w:p w:rsidR="00EF0D97" w:rsidRPr="009D69E3" w:rsidRDefault="00432149" w:rsidP="00A71CD9">
      <w:pPr>
        <w:jc w:val="both"/>
        <w:rPr>
          <w:rFonts w:eastAsia="Times New Roman" w:cs="Arial"/>
          <w:lang w:eastAsia="en-GB"/>
        </w:rPr>
      </w:pPr>
      <w:r>
        <w:rPr>
          <w:rFonts w:eastAsia="Times New Roman" w:cs="Arial"/>
          <w:lang w:val="en-US" w:eastAsia="en-GB"/>
        </w:rPr>
        <w:t>The self awareness process will determine my understanding of being mindful of my strengths and weaknesses and working towards a state of being focused in order to achieve the end target. This will connect to my professional development process</w:t>
      </w:r>
      <w:r w:rsidR="005738C5">
        <w:rPr>
          <w:rFonts w:eastAsia="Times New Roman" w:cs="Arial"/>
          <w:lang w:val="en-US" w:eastAsia="en-GB"/>
        </w:rPr>
        <w:t xml:space="preserve"> of continuing education and furthering </w:t>
      </w:r>
      <w:proofErr w:type="gramStart"/>
      <w:r w:rsidR="005738C5">
        <w:rPr>
          <w:rFonts w:eastAsia="Times New Roman" w:cs="Arial"/>
          <w:lang w:val="en-US" w:eastAsia="en-GB"/>
        </w:rPr>
        <w:t>myself</w:t>
      </w:r>
      <w:proofErr w:type="gramEnd"/>
      <w:r w:rsidR="005738C5">
        <w:rPr>
          <w:rFonts w:eastAsia="Times New Roman" w:cs="Arial"/>
          <w:lang w:val="en-US" w:eastAsia="en-GB"/>
        </w:rPr>
        <w:t xml:space="preserve"> to having more effective employability skills.</w:t>
      </w:r>
    </w:p>
    <w:p w:rsidR="00EF0D97" w:rsidRDefault="00EF0D97" w:rsidP="00A71CD9">
      <w:pPr>
        <w:jc w:val="both"/>
      </w:pPr>
    </w:p>
    <w:p w:rsidR="00EF0D97" w:rsidRDefault="00EF0D97" w:rsidP="00A71CD9">
      <w:pPr>
        <w:jc w:val="both"/>
      </w:pPr>
    </w:p>
    <w:p w:rsidR="00EF0D97" w:rsidRDefault="00EF0D97" w:rsidP="00A71CD9">
      <w:pPr>
        <w:jc w:val="both"/>
      </w:pPr>
    </w:p>
    <w:p w:rsidR="00EF0D97" w:rsidRDefault="00EF0D97" w:rsidP="00A71CD9">
      <w:pPr>
        <w:jc w:val="both"/>
      </w:pPr>
    </w:p>
    <w:p w:rsidR="00EF0D97" w:rsidRDefault="00EF0D97" w:rsidP="00A71CD9">
      <w:pPr>
        <w:jc w:val="both"/>
      </w:pPr>
    </w:p>
    <w:p w:rsidR="00EF0D97" w:rsidRDefault="00EF0D97" w:rsidP="00A71CD9">
      <w:pPr>
        <w:jc w:val="both"/>
      </w:pPr>
    </w:p>
    <w:p w:rsidR="00EF0D97" w:rsidRDefault="00EF0D97" w:rsidP="00A71CD9">
      <w:pPr>
        <w:jc w:val="both"/>
      </w:pPr>
    </w:p>
    <w:p w:rsidR="00EF0D97" w:rsidRDefault="00EF0D97" w:rsidP="00A71CD9">
      <w:pPr>
        <w:jc w:val="both"/>
      </w:pPr>
    </w:p>
    <w:p w:rsidR="00EF0D97" w:rsidRDefault="00EF0D97" w:rsidP="00A71CD9">
      <w:pPr>
        <w:jc w:val="both"/>
      </w:pPr>
    </w:p>
    <w:p w:rsidR="00EF0D97" w:rsidRDefault="00EF0D97" w:rsidP="00A71CD9">
      <w:pPr>
        <w:jc w:val="both"/>
      </w:pPr>
    </w:p>
    <w:p w:rsidR="007E7AAD" w:rsidRDefault="007E7AAD" w:rsidP="00A71CD9">
      <w:pPr>
        <w:jc w:val="both"/>
      </w:pPr>
    </w:p>
    <w:p w:rsidR="007E7AAD" w:rsidRDefault="007E7AAD" w:rsidP="00A71CD9">
      <w:pPr>
        <w:jc w:val="both"/>
      </w:pPr>
    </w:p>
    <w:p w:rsidR="005738C5" w:rsidRDefault="005738C5" w:rsidP="00A71CD9">
      <w:pPr>
        <w:jc w:val="both"/>
      </w:pPr>
    </w:p>
    <w:p w:rsidR="005738C5" w:rsidRDefault="005738C5" w:rsidP="00A71CD9">
      <w:pPr>
        <w:jc w:val="both"/>
      </w:pPr>
    </w:p>
    <w:p w:rsidR="00EF0D97" w:rsidRDefault="00EF0D97" w:rsidP="00A71CD9">
      <w:pPr>
        <w:jc w:val="both"/>
      </w:pPr>
    </w:p>
    <w:p w:rsidR="00CB3C97" w:rsidRDefault="00CB3C97" w:rsidP="00A71CD9">
      <w:pPr>
        <w:jc w:val="both"/>
        <w:rPr>
          <w:b/>
          <w:u w:val="single"/>
        </w:rPr>
      </w:pPr>
    </w:p>
    <w:p w:rsidR="00EF0D97" w:rsidRPr="00873DF5" w:rsidRDefault="00EF0D97" w:rsidP="00A71CD9">
      <w:pPr>
        <w:jc w:val="both"/>
        <w:rPr>
          <w:b/>
          <w:u w:val="single"/>
        </w:rPr>
      </w:pPr>
      <w:proofErr w:type="gramStart"/>
      <w:r w:rsidRPr="00873DF5">
        <w:rPr>
          <w:b/>
          <w:u w:val="single"/>
        </w:rPr>
        <w:lastRenderedPageBreak/>
        <w:t>Main Findings.</w:t>
      </w:r>
      <w:proofErr w:type="gramEnd"/>
    </w:p>
    <w:p w:rsidR="000B0463" w:rsidRPr="006336B2" w:rsidRDefault="000B0463" w:rsidP="00A71CD9">
      <w:pPr>
        <w:jc w:val="both"/>
        <w:rPr>
          <w:b/>
          <w:u w:val="single"/>
        </w:rPr>
      </w:pPr>
      <w:r w:rsidRPr="006336B2">
        <w:rPr>
          <w:b/>
          <w:u w:val="single"/>
        </w:rPr>
        <w:t>7.1 What did I learn?</w:t>
      </w:r>
    </w:p>
    <w:p w:rsidR="00C444DF" w:rsidRDefault="000B0463" w:rsidP="00A71CD9">
      <w:pPr>
        <w:jc w:val="both"/>
      </w:pPr>
      <w:r>
        <w:t>In the first lecture we were introduced</w:t>
      </w:r>
      <w:r w:rsidR="00B3420C">
        <w:t xml:space="preserve"> to the course and asked to watch a video which was a power point on the SWOT analysis, </w:t>
      </w:r>
      <w:proofErr w:type="spellStart"/>
      <w:r w:rsidR="00B3420C">
        <w:t>Johari</w:t>
      </w:r>
      <w:proofErr w:type="spellEnd"/>
      <w:r w:rsidR="00B3420C">
        <w:t xml:space="preserve"> Window and then proceeding to the SMART goal</w:t>
      </w:r>
      <w:r w:rsidR="00390051">
        <w:t>.</w:t>
      </w:r>
      <w:r w:rsidR="00A82889">
        <w:t xml:space="preserve"> It was a good lecture as being a mature student it felt good to start learning again. The aim of the module </w:t>
      </w:r>
      <w:r w:rsidR="00D07ABA">
        <w:t>is considered an</w:t>
      </w:r>
      <w:r w:rsidR="00A82889">
        <w:t xml:space="preserve"> understand</w:t>
      </w:r>
      <w:r w:rsidR="00D07ABA">
        <w:t xml:space="preserve">ing of </w:t>
      </w:r>
      <w:r w:rsidR="00A82889">
        <w:t>the</w:t>
      </w:r>
      <w:r w:rsidR="00D07ABA">
        <w:t xml:space="preserve"> skills and knowledge needed to</w:t>
      </w:r>
      <w:r w:rsidR="00A82889">
        <w:t xml:space="preserve"> working effectively. </w:t>
      </w:r>
      <w:r w:rsidR="00D07ABA">
        <w:t xml:space="preserve"> Alongside this, looking at employment goals and to develop a personal plan ongoing.  We </w:t>
      </w:r>
      <w:r w:rsidR="00C444DF">
        <w:t xml:space="preserve">also touched upon the </w:t>
      </w:r>
      <w:r w:rsidR="00D07ABA">
        <w:t>Stephen Covey practise.</w:t>
      </w:r>
      <w:r w:rsidR="00FF35E1">
        <w:t xml:space="preserve"> He states in his book of 7 habits of highly effective people, share with your loved ones what you are learning, and most important, start applying what yo</w:t>
      </w:r>
      <w:r w:rsidR="00961B41">
        <w:t>u are learning (Covey, 2004 pg</w:t>
      </w:r>
      <w:r w:rsidR="00FF35E1">
        <w:t xml:space="preserve"> 12)</w:t>
      </w:r>
      <w:r w:rsidR="008B4892">
        <w:t xml:space="preserve"> This made sense to me as part</w:t>
      </w:r>
      <w:r w:rsidR="00EA3513">
        <w:t xml:space="preserve"> of developing my</w:t>
      </w:r>
      <w:r w:rsidR="008B4892">
        <w:t>self awareness and improving my knowledge.</w:t>
      </w:r>
    </w:p>
    <w:p w:rsidR="008B4892" w:rsidRDefault="008B4892" w:rsidP="00A71CD9">
      <w:pPr>
        <w:jc w:val="both"/>
      </w:pPr>
      <w:r>
        <w:t xml:space="preserve">Going forward, in the second week of remote learning we looked at the preferred learning styles. Here we looked at Myers Briggs, VARK and Honey and Mumford questionnaires. We were asked to apply them to and to see what the outcome was and whether or not it applied to us or whether we believed it to be true or not. </w:t>
      </w:r>
    </w:p>
    <w:p w:rsidR="00D07ABA" w:rsidRDefault="004D442C" w:rsidP="00A71CD9">
      <w:pPr>
        <w:jc w:val="both"/>
      </w:pPr>
      <w:r>
        <w:t>After learning about these within the first couple of we</w:t>
      </w:r>
      <w:r w:rsidR="00CE4448">
        <w:t xml:space="preserve">eks we then had to watch a power </w:t>
      </w:r>
      <w:r>
        <w:t>point presentation on employability skills</w:t>
      </w:r>
      <w:r w:rsidR="00CE4448">
        <w:t xml:space="preserve">, this was interesting to start thinking about the different types of employability skills such as, time management, critical thinking, essay writing, communication skills and many more. Here it was looked at developing your current skills and which ones that will need developing further to enhance job prospects and improve understanding of certain ones. </w:t>
      </w:r>
      <w:r>
        <w:t>The 5</w:t>
      </w:r>
      <w:r w:rsidRPr="004D442C">
        <w:rPr>
          <w:vertAlign w:val="superscript"/>
        </w:rPr>
        <w:t>th</w:t>
      </w:r>
      <w:r>
        <w:t xml:space="preserve"> week then </w:t>
      </w:r>
      <w:r w:rsidR="00CE4448">
        <w:t>considered</w:t>
      </w:r>
      <w:r>
        <w:t xml:space="preserve"> of us learning about a Personal Development Plan</w:t>
      </w:r>
      <w:r w:rsidR="00CE4448">
        <w:t>, and how this was to be linked in with our employability skills.</w:t>
      </w:r>
    </w:p>
    <w:p w:rsidR="00A82889" w:rsidRPr="006336B2" w:rsidRDefault="00EA3513" w:rsidP="00A71CD9">
      <w:pPr>
        <w:jc w:val="both"/>
        <w:rPr>
          <w:b/>
          <w:u w:val="single"/>
        </w:rPr>
      </w:pPr>
      <w:r w:rsidRPr="006336B2">
        <w:rPr>
          <w:b/>
          <w:u w:val="single"/>
        </w:rPr>
        <w:t xml:space="preserve">7.2 What challenges did I face and what learning and development strategies did I </w:t>
      </w:r>
      <w:r w:rsidR="002348F0" w:rsidRPr="006336B2">
        <w:rPr>
          <w:b/>
          <w:u w:val="single"/>
        </w:rPr>
        <w:t>employ</w:t>
      </w:r>
      <w:r w:rsidRPr="006336B2">
        <w:rPr>
          <w:b/>
          <w:u w:val="single"/>
        </w:rPr>
        <w:t xml:space="preserve"> to overcome them? </w:t>
      </w:r>
    </w:p>
    <w:p w:rsidR="002348F0" w:rsidRDefault="002348F0" w:rsidP="00A71CD9">
      <w:pPr>
        <w:jc w:val="both"/>
      </w:pPr>
      <w:r>
        <w:t xml:space="preserve">Some of the challenges I faced was poor time management. As I feel like this is one of my main weaknesses.  </w:t>
      </w:r>
      <w:r w:rsidR="008C0699">
        <w:t xml:space="preserve">This is because I am currently a home maker with two children at home, with the current Covid19 situation I have had to manage my time even more  with the children home schooling along with keeping up with the day to day routine of home life altogether. I found that being a mature student has a lot more to offer especially in this day and age, and for me it is all about the learning aspect and keeping my brain active. </w:t>
      </w:r>
      <w:r w:rsidR="00E675C9">
        <w:t xml:space="preserve">So with this in mind I have actively tried to keep on top of time management and have set myself goals in order to organise my time well. </w:t>
      </w:r>
    </w:p>
    <w:p w:rsidR="00A82889" w:rsidRPr="006336B2" w:rsidRDefault="00E675C9" w:rsidP="00A71CD9">
      <w:pPr>
        <w:jc w:val="both"/>
        <w:rPr>
          <w:b/>
          <w:u w:val="single"/>
        </w:rPr>
      </w:pPr>
      <w:proofErr w:type="gramStart"/>
      <w:r w:rsidRPr="006336B2">
        <w:rPr>
          <w:b/>
          <w:u w:val="single"/>
        </w:rPr>
        <w:t xml:space="preserve">7.3 </w:t>
      </w:r>
      <w:r w:rsidR="004D442C">
        <w:rPr>
          <w:b/>
          <w:u w:val="single"/>
        </w:rPr>
        <w:t xml:space="preserve"> </w:t>
      </w:r>
      <w:r w:rsidRPr="006336B2">
        <w:rPr>
          <w:b/>
          <w:u w:val="single"/>
        </w:rPr>
        <w:t>How</w:t>
      </w:r>
      <w:proofErr w:type="gramEnd"/>
      <w:r w:rsidRPr="006336B2">
        <w:rPr>
          <w:b/>
          <w:u w:val="single"/>
        </w:rPr>
        <w:t xml:space="preserve"> can I apply this learning to my career development?</w:t>
      </w:r>
    </w:p>
    <w:p w:rsidR="00CB3C97" w:rsidRDefault="00CB3C97" w:rsidP="00A71CD9">
      <w:pPr>
        <w:jc w:val="both"/>
      </w:pPr>
      <w:r>
        <w:t xml:space="preserve">I am currently on a career break after having my children and will be until September 2022 when my youngest will be starting full time school. With this in mind I feel I </w:t>
      </w:r>
      <w:r w:rsidR="00B50348">
        <w:t>would like to re develop my</w:t>
      </w:r>
      <w:r>
        <w:t xml:space="preserve">self in order to connect again with career opportunities. </w:t>
      </w:r>
      <w:r w:rsidR="00B50348">
        <w:t xml:space="preserve"> I plan to achieve the highest possible goal in connection with my career development. This will be tackling employability skills such as stated in my SWOT. One of the major weaknesses I have is presentation skills. I feel this is very important skill to have in the workplace. </w:t>
      </w:r>
      <w:r w:rsidR="00F345FA">
        <w:t xml:space="preserve"> First and foremost, the book on presenta</w:t>
      </w:r>
      <w:r w:rsidR="00961B41">
        <w:t>tion by Andrew Bradbury (</w:t>
      </w:r>
      <w:r w:rsidR="00F345FA">
        <w:t>2006</w:t>
      </w:r>
      <w:r w:rsidR="00961B41">
        <w:t>, page 33</w:t>
      </w:r>
      <w:r w:rsidR="00F345FA">
        <w:t xml:space="preserve">) he states that there is a seven step process which can be applied to any kind of presentation. These can be the following: </w:t>
      </w:r>
    </w:p>
    <w:p w:rsidR="00F345FA" w:rsidRDefault="00F345FA" w:rsidP="00A71CD9">
      <w:pPr>
        <w:pStyle w:val="ListParagraph"/>
        <w:numPr>
          <w:ilvl w:val="0"/>
          <w:numId w:val="6"/>
        </w:numPr>
        <w:jc w:val="both"/>
      </w:pPr>
      <w:r>
        <w:t>Decide what you want to achieve.</w:t>
      </w:r>
    </w:p>
    <w:p w:rsidR="00F345FA" w:rsidRDefault="00F345FA" w:rsidP="00A71CD9">
      <w:pPr>
        <w:pStyle w:val="ListParagraph"/>
        <w:numPr>
          <w:ilvl w:val="0"/>
          <w:numId w:val="6"/>
        </w:numPr>
        <w:jc w:val="both"/>
      </w:pPr>
      <w:r>
        <w:t xml:space="preserve">Decide whether a formal presentation is the best way to </w:t>
      </w:r>
      <w:r w:rsidR="00002FC7">
        <w:t>achieve</w:t>
      </w:r>
      <w:r>
        <w:t xml:space="preserve"> this objective.</w:t>
      </w:r>
    </w:p>
    <w:p w:rsidR="00F345FA" w:rsidRDefault="00F345FA" w:rsidP="00A71CD9">
      <w:pPr>
        <w:pStyle w:val="ListParagraph"/>
        <w:numPr>
          <w:ilvl w:val="0"/>
          <w:numId w:val="6"/>
        </w:numPr>
        <w:jc w:val="both"/>
      </w:pPr>
      <w:r>
        <w:t>If you decide to go ahead with the presentation, decide what form it should take.</w:t>
      </w:r>
    </w:p>
    <w:p w:rsidR="00F345FA" w:rsidRDefault="00F345FA" w:rsidP="00A71CD9">
      <w:pPr>
        <w:pStyle w:val="ListParagraph"/>
        <w:numPr>
          <w:ilvl w:val="0"/>
          <w:numId w:val="6"/>
        </w:numPr>
        <w:jc w:val="both"/>
      </w:pPr>
      <w:r>
        <w:lastRenderedPageBreak/>
        <w:t>Prepare a script.</w:t>
      </w:r>
    </w:p>
    <w:p w:rsidR="00F345FA" w:rsidRDefault="00F345FA" w:rsidP="00A71CD9">
      <w:pPr>
        <w:pStyle w:val="ListParagraph"/>
        <w:numPr>
          <w:ilvl w:val="0"/>
          <w:numId w:val="6"/>
        </w:numPr>
        <w:jc w:val="both"/>
      </w:pPr>
      <w:r>
        <w:t>Design and prepare your visual aids and handouts</w:t>
      </w:r>
    </w:p>
    <w:p w:rsidR="00F345FA" w:rsidRDefault="00F345FA" w:rsidP="00A71CD9">
      <w:pPr>
        <w:pStyle w:val="ListParagraph"/>
        <w:numPr>
          <w:ilvl w:val="0"/>
          <w:numId w:val="6"/>
        </w:numPr>
        <w:jc w:val="both"/>
      </w:pPr>
      <w:r>
        <w:t>Rehearse.</w:t>
      </w:r>
    </w:p>
    <w:p w:rsidR="00F345FA" w:rsidRDefault="00F345FA" w:rsidP="00A71CD9">
      <w:pPr>
        <w:pStyle w:val="ListParagraph"/>
        <w:numPr>
          <w:ilvl w:val="0"/>
          <w:numId w:val="6"/>
        </w:numPr>
        <w:jc w:val="both"/>
      </w:pPr>
      <w:r>
        <w:t>Do it!</w:t>
      </w:r>
    </w:p>
    <w:p w:rsidR="00B50348" w:rsidRDefault="00F345FA" w:rsidP="00A71CD9">
      <w:pPr>
        <w:jc w:val="both"/>
        <w:rPr>
          <w:rFonts w:cs="Arial"/>
          <w:spacing w:val="2"/>
          <w:szCs w:val="18"/>
        </w:rPr>
      </w:pPr>
      <w:r w:rsidRPr="00903EB8">
        <w:t xml:space="preserve">From reading about this, I feel this links in with myself being the reflector from the Honey and Mumford theory. </w:t>
      </w:r>
      <w:r w:rsidR="00B6650E" w:rsidRPr="00903EB8">
        <w:t xml:space="preserve"> Reflectors are </w:t>
      </w:r>
      <w:r w:rsidR="00B6650E" w:rsidRPr="00903EB8">
        <w:rPr>
          <w:rFonts w:cs="Arial"/>
          <w:spacing w:val="2"/>
          <w:szCs w:val="18"/>
        </w:rPr>
        <w:t xml:space="preserve">seen as thoughtful </w:t>
      </w:r>
      <w:r w:rsidR="00CE4448" w:rsidRPr="00903EB8">
        <w:rPr>
          <w:rFonts w:cs="Arial"/>
          <w:spacing w:val="2"/>
          <w:szCs w:val="18"/>
        </w:rPr>
        <w:t>people,</w:t>
      </w:r>
      <w:r w:rsidR="00B6650E" w:rsidRPr="00903EB8">
        <w:rPr>
          <w:rFonts w:cs="Arial"/>
          <w:spacing w:val="2"/>
          <w:szCs w:val="18"/>
        </w:rPr>
        <w:t xml:space="preserve"> who like to consider all possible angles</w:t>
      </w:r>
      <w:r w:rsidR="00CE4448">
        <w:rPr>
          <w:rFonts w:cs="Arial"/>
          <w:spacing w:val="2"/>
          <w:szCs w:val="18"/>
        </w:rPr>
        <w:t xml:space="preserve"> and</w:t>
      </w:r>
      <w:r w:rsidR="00B6650E" w:rsidRPr="00903EB8">
        <w:rPr>
          <w:rFonts w:cs="Arial"/>
          <w:spacing w:val="2"/>
          <w:szCs w:val="18"/>
        </w:rPr>
        <w:t xml:space="preserve"> prefer to take a back seat in meetings and discussions, so with this in mind I am prepared to make the change and ensure I am </w:t>
      </w:r>
      <w:r w:rsidR="00903EB8">
        <w:rPr>
          <w:rFonts w:cs="Arial"/>
          <w:spacing w:val="2"/>
          <w:szCs w:val="18"/>
        </w:rPr>
        <w:t xml:space="preserve">learning to develop my </w:t>
      </w:r>
      <w:r w:rsidR="00ED2ED0">
        <w:rPr>
          <w:rFonts w:cs="Arial"/>
          <w:spacing w:val="2"/>
          <w:szCs w:val="18"/>
        </w:rPr>
        <w:t>career</w:t>
      </w:r>
      <w:r w:rsidR="00903EB8">
        <w:rPr>
          <w:rFonts w:cs="Arial"/>
          <w:spacing w:val="2"/>
          <w:szCs w:val="18"/>
        </w:rPr>
        <w:t xml:space="preserve"> development. </w:t>
      </w:r>
    </w:p>
    <w:p w:rsidR="005738C5" w:rsidRDefault="005738C5" w:rsidP="00A71CD9">
      <w:pPr>
        <w:jc w:val="both"/>
        <w:rPr>
          <w:rFonts w:cs="Arial"/>
          <w:spacing w:val="2"/>
          <w:szCs w:val="18"/>
        </w:rPr>
      </w:pPr>
    </w:p>
    <w:p w:rsidR="00CE4448" w:rsidRPr="00CE4448" w:rsidRDefault="00CE4448" w:rsidP="00CE4448">
      <w:pPr>
        <w:jc w:val="both"/>
        <w:rPr>
          <w:b/>
          <w:u w:val="single"/>
        </w:rPr>
      </w:pPr>
      <w:r w:rsidRPr="00CE4448">
        <w:rPr>
          <w:b/>
          <w:u w:val="single"/>
        </w:rPr>
        <w:t>7.4</w:t>
      </w:r>
      <w:r>
        <w:rPr>
          <w:b/>
          <w:u w:val="single"/>
        </w:rPr>
        <w:t xml:space="preserve"> </w:t>
      </w:r>
      <w:r w:rsidRPr="00CE4448">
        <w:rPr>
          <w:b/>
          <w:u w:val="single"/>
        </w:rPr>
        <w:t>What follow-up research did I undertake?</w:t>
      </w:r>
    </w:p>
    <w:p w:rsidR="00A71CD9" w:rsidRDefault="00002FC7" w:rsidP="00A71CD9">
      <w:pPr>
        <w:jc w:val="both"/>
      </w:pPr>
      <w:r>
        <w:t xml:space="preserve">The research that I did </w:t>
      </w:r>
      <w:r w:rsidR="00CE4448">
        <w:t xml:space="preserve">was looking at certain online resources, </w:t>
      </w:r>
      <w:r w:rsidR="00ED2ED0">
        <w:t xml:space="preserve">listening to podcasts and writing specific things down in lectures that would relate to me. </w:t>
      </w:r>
    </w:p>
    <w:p w:rsidR="00A71CD9" w:rsidRDefault="00A71CD9" w:rsidP="00A71CD9">
      <w:pPr>
        <w:jc w:val="both"/>
      </w:pPr>
    </w:p>
    <w:p w:rsidR="00A71CD9" w:rsidRDefault="00A71CD9" w:rsidP="00A71CD9">
      <w:pPr>
        <w:jc w:val="both"/>
      </w:pPr>
    </w:p>
    <w:p w:rsidR="00CB3C97" w:rsidRDefault="00ED2ED0" w:rsidP="00A71CD9">
      <w:pPr>
        <w:jc w:val="both"/>
        <w:rPr>
          <w:b/>
          <w:u w:val="single"/>
        </w:rPr>
      </w:pPr>
      <w:r>
        <w:rPr>
          <w:b/>
          <w:u w:val="single"/>
        </w:rPr>
        <w:t xml:space="preserve">7.5 </w:t>
      </w:r>
      <w:r w:rsidR="00CB3C97" w:rsidRPr="006336B2">
        <w:rPr>
          <w:b/>
          <w:u w:val="single"/>
        </w:rPr>
        <w:t>Identify a SMART goal for yourself.</w:t>
      </w:r>
    </w:p>
    <w:p w:rsidR="00ED2ED0" w:rsidRPr="00ED2ED0" w:rsidRDefault="00ED2ED0" w:rsidP="00ED2ED0">
      <w:pPr>
        <w:jc w:val="both"/>
      </w:pPr>
      <w:r w:rsidRPr="00ED2ED0">
        <w:t xml:space="preserve">My overall SMART goal would be to pass Level 4 by January 2022. In order to do this I will need to develop my confidence and presentation skills. </w:t>
      </w:r>
      <w:r>
        <w:t xml:space="preserve">I would love to achieve the merit in this but even just to pass this would be wonderful, as coming back to studying after so long is an achievement in itself as I have already made the first step. </w:t>
      </w:r>
      <w:r w:rsidR="00432149">
        <w:t>The goal of achievement is often used to refer to a broad network</w:t>
      </w:r>
      <w:r w:rsidR="006F5F13">
        <w:t xml:space="preserve"> of beliefs and feelings (Ryan,</w:t>
      </w:r>
      <w:r w:rsidR="00961B41">
        <w:t xml:space="preserve"> 2013 pg</w:t>
      </w:r>
      <w:r w:rsidR="00432149">
        <w:t xml:space="preserve"> 128)</w:t>
      </w:r>
    </w:p>
    <w:p w:rsidR="00ED2ED0" w:rsidRPr="006336B2" w:rsidRDefault="00ED2ED0" w:rsidP="00A71CD9">
      <w:pPr>
        <w:jc w:val="both"/>
        <w:rPr>
          <w:b/>
          <w:u w:val="single"/>
        </w:rPr>
      </w:pPr>
    </w:p>
    <w:p w:rsidR="00B50348" w:rsidRDefault="00B50348" w:rsidP="00A71CD9">
      <w:pPr>
        <w:jc w:val="both"/>
      </w:pPr>
    </w:p>
    <w:p w:rsidR="00002FC7" w:rsidRDefault="00002FC7" w:rsidP="00A71CD9">
      <w:pPr>
        <w:jc w:val="both"/>
        <w:rPr>
          <w:b/>
          <w:u w:val="single"/>
        </w:rPr>
      </w:pPr>
    </w:p>
    <w:p w:rsidR="00002FC7" w:rsidRDefault="00002FC7" w:rsidP="00A71CD9">
      <w:pPr>
        <w:jc w:val="both"/>
        <w:rPr>
          <w:b/>
          <w:u w:val="single"/>
        </w:rPr>
      </w:pPr>
    </w:p>
    <w:p w:rsidR="00002FC7" w:rsidRDefault="00002FC7" w:rsidP="00A71CD9">
      <w:pPr>
        <w:jc w:val="both"/>
        <w:rPr>
          <w:b/>
          <w:u w:val="single"/>
        </w:rPr>
      </w:pPr>
    </w:p>
    <w:p w:rsidR="00002FC7" w:rsidRDefault="00002FC7" w:rsidP="00A71CD9">
      <w:pPr>
        <w:jc w:val="both"/>
        <w:rPr>
          <w:b/>
          <w:u w:val="single"/>
        </w:rPr>
      </w:pPr>
    </w:p>
    <w:p w:rsidR="00002FC7" w:rsidRDefault="00002FC7" w:rsidP="00A71CD9">
      <w:pPr>
        <w:jc w:val="both"/>
        <w:rPr>
          <w:b/>
          <w:u w:val="single"/>
        </w:rPr>
      </w:pPr>
    </w:p>
    <w:p w:rsidR="00002FC7" w:rsidRDefault="00002FC7" w:rsidP="00A71CD9">
      <w:pPr>
        <w:jc w:val="both"/>
        <w:rPr>
          <w:b/>
          <w:u w:val="single"/>
        </w:rPr>
      </w:pPr>
    </w:p>
    <w:p w:rsidR="00002FC7" w:rsidRDefault="00002FC7" w:rsidP="00A71CD9">
      <w:pPr>
        <w:jc w:val="both"/>
        <w:rPr>
          <w:b/>
          <w:u w:val="single"/>
        </w:rPr>
      </w:pPr>
    </w:p>
    <w:p w:rsidR="00002FC7" w:rsidRDefault="00002FC7" w:rsidP="00A71CD9">
      <w:pPr>
        <w:jc w:val="both"/>
        <w:rPr>
          <w:b/>
          <w:u w:val="single"/>
        </w:rPr>
      </w:pPr>
    </w:p>
    <w:p w:rsidR="00002FC7" w:rsidRDefault="00002FC7" w:rsidP="00A71CD9">
      <w:pPr>
        <w:jc w:val="both"/>
        <w:rPr>
          <w:b/>
          <w:u w:val="single"/>
        </w:rPr>
      </w:pPr>
    </w:p>
    <w:p w:rsidR="00002FC7" w:rsidRDefault="00002FC7" w:rsidP="00A71CD9">
      <w:pPr>
        <w:jc w:val="both"/>
        <w:rPr>
          <w:b/>
          <w:u w:val="single"/>
        </w:rPr>
      </w:pPr>
    </w:p>
    <w:p w:rsidR="00002FC7" w:rsidRDefault="00002FC7" w:rsidP="00A71CD9">
      <w:pPr>
        <w:jc w:val="both"/>
        <w:rPr>
          <w:b/>
          <w:u w:val="single"/>
        </w:rPr>
      </w:pPr>
    </w:p>
    <w:p w:rsidR="005738C5" w:rsidRDefault="005738C5" w:rsidP="00A71CD9">
      <w:pPr>
        <w:jc w:val="both"/>
        <w:rPr>
          <w:b/>
          <w:u w:val="single"/>
        </w:rPr>
      </w:pPr>
    </w:p>
    <w:p w:rsidR="00002FC7" w:rsidRDefault="00002FC7" w:rsidP="00A71CD9">
      <w:pPr>
        <w:jc w:val="both"/>
        <w:rPr>
          <w:b/>
          <w:u w:val="single"/>
        </w:rPr>
      </w:pPr>
    </w:p>
    <w:p w:rsidR="00CB3C97" w:rsidRPr="006336B2" w:rsidRDefault="004D442C" w:rsidP="00A71CD9">
      <w:pPr>
        <w:jc w:val="both"/>
        <w:rPr>
          <w:b/>
          <w:u w:val="single"/>
        </w:rPr>
      </w:pPr>
      <w:r>
        <w:rPr>
          <w:b/>
          <w:u w:val="single"/>
        </w:rPr>
        <w:lastRenderedPageBreak/>
        <w:t xml:space="preserve">7.6 </w:t>
      </w:r>
      <w:r w:rsidR="00CB3C97" w:rsidRPr="006336B2">
        <w:rPr>
          <w:b/>
          <w:u w:val="single"/>
        </w:rPr>
        <w:t>Compile YOUR SWOT analysis and other models and state how these helped you arrived at your SMART goal.</w:t>
      </w:r>
    </w:p>
    <w:p w:rsidR="00390051" w:rsidRDefault="00B3420C" w:rsidP="00A71CD9">
      <w:pPr>
        <w:jc w:val="both"/>
      </w:pPr>
      <w:r>
        <w:t xml:space="preserve"> I </w:t>
      </w:r>
      <w:r w:rsidR="00390051">
        <w:t xml:space="preserve">learnt many interesting things such as </w:t>
      </w:r>
      <w:r w:rsidR="009E65B2">
        <w:t xml:space="preserve">applying the SWOT analysis to ourselves. </w:t>
      </w:r>
      <w:r>
        <w:t xml:space="preserve">Albert S Humphrey in the 1960’s specialised in organisational management and cultural change. </w:t>
      </w:r>
      <w:r w:rsidR="009E65B2">
        <w:t xml:space="preserve"> This was quite challenging</w:t>
      </w:r>
      <w:r w:rsidR="00420C2A">
        <w:t xml:space="preserve"> </w:t>
      </w:r>
      <w:r w:rsidR="009975E4">
        <w:t>as</w:t>
      </w:r>
      <w:r w:rsidR="009E65B2">
        <w:t xml:space="preserve"> I didn’t feel I was able to put any weaknesses down yet strengths</w:t>
      </w:r>
      <w:r w:rsidR="009975E4">
        <w:t xml:space="preserve"> and opportunities was quite easy to pin point .  Here is a table of my current SWOT. </w:t>
      </w:r>
    </w:p>
    <w:p w:rsidR="00E675C9" w:rsidRDefault="00E675C9" w:rsidP="00A71CD9">
      <w:pPr>
        <w:jc w:val="both"/>
      </w:pPr>
    </w:p>
    <w:p w:rsidR="00E675C9" w:rsidRDefault="00E675C9" w:rsidP="00A71CD9">
      <w:pPr>
        <w:jc w:val="both"/>
      </w:pPr>
    </w:p>
    <w:p w:rsidR="00420C2A" w:rsidRDefault="00420C2A" w:rsidP="00A71CD9">
      <w:pPr>
        <w:jc w:val="both"/>
      </w:pPr>
      <w:r w:rsidRPr="00420C2A">
        <w:rPr>
          <w:noProof/>
          <w:lang w:val="en-US" w:eastAsia="zh-TW"/>
        </w:rPr>
        <w:pict>
          <v:shapetype id="_x0000_t202" coordsize="21600,21600" o:spt="202" path="m,l,21600r21600,l21600,xe">
            <v:stroke joinstyle="miter"/>
            <v:path gradientshapeok="t" o:connecttype="rect"/>
          </v:shapetype>
          <v:shape id="_x0000_s1030" type="#_x0000_t202" style="position:absolute;left:0;text-align:left;margin-left:179.25pt;margin-top:4.6pt;width:179.65pt;height:106.7pt;z-index:251662336;mso-width-percent:400;mso-width-percent:400;mso-width-relative:margin;mso-height-relative:margin">
            <v:textbox>
              <w:txbxContent>
                <w:p w:rsidR="00B50348" w:rsidRPr="009975E4" w:rsidRDefault="00B50348">
                  <w:pPr>
                    <w:rPr>
                      <w:b/>
                      <w:u w:val="single"/>
                    </w:rPr>
                  </w:pPr>
                  <w:r w:rsidRPr="009975E4">
                    <w:rPr>
                      <w:b/>
                      <w:u w:val="single"/>
                    </w:rPr>
                    <w:t>Weaknesses</w:t>
                  </w:r>
                </w:p>
                <w:p w:rsidR="00B50348" w:rsidRDefault="00B50348" w:rsidP="00420C2A">
                  <w:pPr>
                    <w:pStyle w:val="ListParagraph"/>
                    <w:numPr>
                      <w:ilvl w:val="0"/>
                      <w:numId w:val="3"/>
                    </w:numPr>
                  </w:pPr>
                  <w:r>
                    <w:t>Not good with public speaking.</w:t>
                  </w:r>
                </w:p>
                <w:p w:rsidR="00B50348" w:rsidRDefault="00B50348" w:rsidP="00420C2A">
                  <w:pPr>
                    <w:pStyle w:val="ListParagraph"/>
                    <w:numPr>
                      <w:ilvl w:val="0"/>
                      <w:numId w:val="3"/>
                    </w:numPr>
                  </w:pPr>
                  <w:r>
                    <w:t>Sensitive.</w:t>
                  </w:r>
                </w:p>
                <w:p w:rsidR="00B50348" w:rsidRDefault="00B50348" w:rsidP="00420C2A">
                  <w:pPr>
                    <w:pStyle w:val="ListParagraph"/>
                    <w:numPr>
                      <w:ilvl w:val="0"/>
                      <w:numId w:val="3"/>
                    </w:numPr>
                  </w:pPr>
                  <w:r>
                    <w:t>Poor time management.</w:t>
                  </w:r>
                </w:p>
                <w:p w:rsidR="00B50348" w:rsidRDefault="00B50348" w:rsidP="005A550A">
                  <w:pPr>
                    <w:pStyle w:val="ListParagraph"/>
                  </w:pPr>
                </w:p>
              </w:txbxContent>
            </v:textbox>
          </v:shape>
        </w:pict>
      </w:r>
      <w:r w:rsidRPr="00D9057E">
        <w:rPr>
          <w:noProof/>
          <w:lang w:val="en-US" w:eastAsia="zh-TW"/>
        </w:rPr>
        <w:pict>
          <v:shape id="_x0000_s1028" type="#_x0000_t202" style="position:absolute;left:0;text-align:left;margin-left:21pt;margin-top:4.65pt;width:157.85pt;height:106.25pt;z-index:251660288;mso-height-percent:200;mso-height-percent:200;mso-width-relative:margin;mso-height-relative:margin">
            <v:textbox style="mso-fit-shape-to-text:t">
              <w:txbxContent>
                <w:p w:rsidR="00B50348" w:rsidRPr="009975E4" w:rsidRDefault="00B50348">
                  <w:pPr>
                    <w:rPr>
                      <w:b/>
                      <w:u w:val="single"/>
                    </w:rPr>
                  </w:pPr>
                  <w:r w:rsidRPr="009975E4">
                    <w:rPr>
                      <w:b/>
                      <w:u w:val="single"/>
                    </w:rPr>
                    <w:t xml:space="preserve">Strengths </w:t>
                  </w:r>
                </w:p>
                <w:p w:rsidR="00B50348" w:rsidRDefault="00B50348" w:rsidP="00420C2A">
                  <w:pPr>
                    <w:pStyle w:val="ListParagraph"/>
                    <w:numPr>
                      <w:ilvl w:val="0"/>
                      <w:numId w:val="2"/>
                    </w:numPr>
                  </w:pPr>
                  <w:r>
                    <w:t>Confidence.</w:t>
                  </w:r>
                </w:p>
                <w:p w:rsidR="00B50348" w:rsidRDefault="00B50348" w:rsidP="00420C2A">
                  <w:pPr>
                    <w:pStyle w:val="ListParagraph"/>
                    <w:numPr>
                      <w:ilvl w:val="0"/>
                      <w:numId w:val="2"/>
                    </w:numPr>
                  </w:pPr>
                  <w:r>
                    <w:t>Dedicated.</w:t>
                  </w:r>
                </w:p>
                <w:p w:rsidR="00B50348" w:rsidRDefault="00B50348" w:rsidP="00420C2A">
                  <w:pPr>
                    <w:pStyle w:val="ListParagraph"/>
                    <w:numPr>
                      <w:ilvl w:val="0"/>
                      <w:numId w:val="2"/>
                    </w:numPr>
                  </w:pPr>
                  <w:r>
                    <w:t>Patient.</w:t>
                  </w:r>
                </w:p>
                <w:p w:rsidR="00B50348" w:rsidRDefault="00B50348" w:rsidP="00420C2A">
                  <w:pPr>
                    <w:pStyle w:val="ListParagraph"/>
                    <w:numPr>
                      <w:ilvl w:val="0"/>
                      <w:numId w:val="2"/>
                    </w:numPr>
                  </w:pPr>
                  <w:r>
                    <w:t>Hard working.</w:t>
                  </w:r>
                </w:p>
                <w:p w:rsidR="00B50348" w:rsidRDefault="00B50348" w:rsidP="00420C2A">
                  <w:pPr>
                    <w:pStyle w:val="ListParagraph"/>
                  </w:pPr>
                </w:p>
              </w:txbxContent>
            </v:textbox>
          </v:shape>
        </w:pict>
      </w:r>
    </w:p>
    <w:p w:rsidR="00420C2A" w:rsidRDefault="00420C2A" w:rsidP="00A71CD9">
      <w:pPr>
        <w:jc w:val="both"/>
      </w:pPr>
    </w:p>
    <w:p w:rsidR="00420C2A" w:rsidRDefault="00420C2A" w:rsidP="00A71CD9">
      <w:pPr>
        <w:jc w:val="both"/>
      </w:pPr>
    </w:p>
    <w:p w:rsidR="00420C2A" w:rsidRDefault="00420C2A" w:rsidP="00A71CD9">
      <w:pPr>
        <w:jc w:val="both"/>
      </w:pPr>
    </w:p>
    <w:p w:rsidR="00420C2A" w:rsidRDefault="005A550A" w:rsidP="00A71CD9">
      <w:pPr>
        <w:jc w:val="both"/>
      </w:pPr>
      <w:r w:rsidRPr="00D9057E">
        <w:rPr>
          <w:noProof/>
          <w:lang w:val="en-US" w:eastAsia="zh-TW"/>
        </w:rPr>
        <w:pict>
          <v:shape id="_x0000_s1032" type="#_x0000_t202" style="position:absolute;left:0;text-align:left;margin-left:21.4pt;margin-top:21.75pt;width:158.3pt;height:105.6pt;z-index:251664384;mso-height-percent:200;mso-height-percent:200;mso-width-relative:margin;mso-height-relative:margin">
            <v:textbox style="mso-fit-shape-to-text:t">
              <w:txbxContent>
                <w:p w:rsidR="00B50348" w:rsidRPr="009975E4" w:rsidRDefault="00B50348">
                  <w:pPr>
                    <w:rPr>
                      <w:b/>
                      <w:u w:val="single"/>
                    </w:rPr>
                  </w:pPr>
                  <w:proofErr w:type="gramStart"/>
                  <w:r w:rsidRPr="009975E4">
                    <w:rPr>
                      <w:b/>
                      <w:u w:val="single"/>
                    </w:rPr>
                    <w:t>Opportunities .</w:t>
                  </w:r>
                  <w:proofErr w:type="gramEnd"/>
                </w:p>
                <w:p w:rsidR="00B50348" w:rsidRDefault="00B50348" w:rsidP="005A550A">
                  <w:pPr>
                    <w:pStyle w:val="ListParagraph"/>
                    <w:numPr>
                      <w:ilvl w:val="0"/>
                      <w:numId w:val="4"/>
                    </w:numPr>
                  </w:pPr>
                  <w:r>
                    <w:t>Commitment to further studying.</w:t>
                  </w:r>
                </w:p>
                <w:p w:rsidR="00B50348" w:rsidRDefault="00B50348" w:rsidP="005A550A">
                  <w:pPr>
                    <w:pStyle w:val="ListParagraph"/>
                    <w:numPr>
                      <w:ilvl w:val="0"/>
                      <w:numId w:val="4"/>
                    </w:numPr>
                  </w:pPr>
                  <w:r>
                    <w:t>Take time to recognise opportunity.</w:t>
                  </w:r>
                </w:p>
                <w:p w:rsidR="00B50348" w:rsidRDefault="00B50348" w:rsidP="005A550A">
                  <w:pPr>
                    <w:pStyle w:val="ListParagraph"/>
                    <w:numPr>
                      <w:ilvl w:val="0"/>
                      <w:numId w:val="4"/>
                    </w:numPr>
                  </w:pPr>
                  <w:r>
                    <w:t xml:space="preserve">Learning something new. </w:t>
                  </w:r>
                </w:p>
              </w:txbxContent>
            </v:textbox>
          </v:shape>
        </w:pict>
      </w:r>
    </w:p>
    <w:p w:rsidR="00420C2A" w:rsidRDefault="009975E4" w:rsidP="00A71CD9">
      <w:pPr>
        <w:jc w:val="both"/>
      </w:pPr>
      <w:r w:rsidRPr="005A550A">
        <w:rPr>
          <w:noProof/>
          <w:lang w:val="en-US" w:eastAsia="zh-TW"/>
        </w:rPr>
        <w:pict>
          <v:shape id="_x0000_s1034" type="#_x0000_t202" style="position:absolute;left:0;text-align:left;margin-left:180.1pt;margin-top:-.35pt;width:180.45pt;height:134.9pt;z-index:251666432;mso-width-relative:margin;mso-height-relative:margin">
            <v:textbox>
              <w:txbxContent>
                <w:p w:rsidR="00B50348" w:rsidRPr="009975E4" w:rsidRDefault="00B50348">
                  <w:pPr>
                    <w:rPr>
                      <w:b/>
                      <w:u w:val="single"/>
                    </w:rPr>
                  </w:pPr>
                  <w:proofErr w:type="gramStart"/>
                  <w:r w:rsidRPr="009975E4">
                    <w:rPr>
                      <w:b/>
                      <w:u w:val="single"/>
                    </w:rPr>
                    <w:t>Threats.</w:t>
                  </w:r>
                  <w:proofErr w:type="gramEnd"/>
                  <w:r w:rsidRPr="009975E4">
                    <w:rPr>
                      <w:b/>
                      <w:u w:val="single"/>
                    </w:rPr>
                    <w:t xml:space="preserve"> </w:t>
                  </w:r>
                </w:p>
                <w:p w:rsidR="00B50348" w:rsidRDefault="00B50348" w:rsidP="005A550A">
                  <w:pPr>
                    <w:pStyle w:val="ListParagraph"/>
                    <w:numPr>
                      <w:ilvl w:val="0"/>
                      <w:numId w:val="5"/>
                    </w:numPr>
                  </w:pPr>
                  <w:r>
                    <w:t xml:space="preserve">Balancing home and work life. </w:t>
                  </w:r>
                </w:p>
                <w:p w:rsidR="00B50348" w:rsidRDefault="00B50348" w:rsidP="005A550A">
                  <w:pPr>
                    <w:pStyle w:val="ListParagraph"/>
                    <w:numPr>
                      <w:ilvl w:val="0"/>
                      <w:numId w:val="5"/>
                    </w:numPr>
                  </w:pPr>
                  <w:r>
                    <w:t xml:space="preserve">Negative attitudes. </w:t>
                  </w:r>
                </w:p>
                <w:p w:rsidR="00B50348" w:rsidRDefault="00B50348" w:rsidP="005A550A">
                  <w:pPr>
                    <w:pStyle w:val="ListParagraph"/>
                    <w:numPr>
                      <w:ilvl w:val="0"/>
                      <w:numId w:val="5"/>
                    </w:numPr>
                  </w:pPr>
                  <w:r>
                    <w:t>Decreased employability skills.</w:t>
                  </w:r>
                </w:p>
              </w:txbxContent>
            </v:textbox>
          </v:shape>
        </w:pict>
      </w:r>
    </w:p>
    <w:p w:rsidR="00420C2A" w:rsidRDefault="00420C2A" w:rsidP="00A71CD9">
      <w:pPr>
        <w:jc w:val="both"/>
      </w:pPr>
    </w:p>
    <w:p w:rsidR="00420C2A" w:rsidRDefault="00420C2A" w:rsidP="00A71CD9">
      <w:pPr>
        <w:jc w:val="both"/>
      </w:pPr>
    </w:p>
    <w:p w:rsidR="00420C2A" w:rsidRDefault="00420C2A" w:rsidP="00A71CD9">
      <w:pPr>
        <w:jc w:val="both"/>
      </w:pPr>
    </w:p>
    <w:p w:rsidR="00420C2A" w:rsidRDefault="00420C2A" w:rsidP="00A71CD9">
      <w:pPr>
        <w:jc w:val="both"/>
      </w:pPr>
    </w:p>
    <w:p w:rsidR="00420C2A" w:rsidRDefault="00420C2A" w:rsidP="00A71CD9">
      <w:pPr>
        <w:jc w:val="both"/>
      </w:pPr>
    </w:p>
    <w:p w:rsidR="009975E4" w:rsidRPr="00AC616E" w:rsidRDefault="009975E4" w:rsidP="00A71CD9">
      <w:pPr>
        <w:jc w:val="both"/>
        <w:rPr>
          <w:rFonts w:ascii="Calibri" w:hAnsi="Calibri"/>
        </w:rPr>
      </w:pPr>
    </w:p>
    <w:p w:rsidR="00212A98" w:rsidRPr="005738C5" w:rsidRDefault="00873DF5" w:rsidP="00A71CD9">
      <w:pPr>
        <w:jc w:val="both"/>
      </w:pPr>
      <w:r w:rsidRPr="00AC616E">
        <w:rPr>
          <w:rFonts w:ascii="Calibri" w:hAnsi="Calibri"/>
        </w:rPr>
        <w:t>This analysis is a unique methodology to understand ones</w:t>
      </w:r>
      <w:r w:rsidR="002F69C1" w:rsidRPr="00AC616E">
        <w:rPr>
          <w:rFonts w:ascii="Calibri" w:hAnsi="Calibri"/>
        </w:rPr>
        <w:t xml:space="preserve"> attributes and how we can look to change it further. It was interesting to see how this was undertaken as it seemed hard to put down any weaknesses and threats, but as you developed a sense of recognition I was able to think deep into this and work through it.</w:t>
      </w:r>
      <w:r w:rsidR="00212A98">
        <w:rPr>
          <w:rFonts w:ascii="Calibri" w:hAnsi="Calibri"/>
        </w:rPr>
        <w:t xml:space="preserve"> I feel</w:t>
      </w:r>
      <w:r w:rsidR="005738C5">
        <w:rPr>
          <w:rFonts w:ascii="Calibri" w:hAnsi="Calibri"/>
        </w:rPr>
        <w:t xml:space="preserve"> this will then help towards my SMART goal and to exercise in putting the weaknesses and threats to strengths and opportunities. </w:t>
      </w:r>
      <w:r w:rsidR="005738C5">
        <w:t xml:space="preserve">Analysing the SMART goal for </w:t>
      </w:r>
      <w:proofErr w:type="gramStart"/>
      <w:r w:rsidR="005738C5">
        <w:t>ourselves,</w:t>
      </w:r>
      <w:proofErr w:type="gramEnd"/>
      <w:r w:rsidR="005738C5">
        <w:t xml:space="preserve"> will help learn and development strategies challenges we may face.  </w:t>
      </w:r>
    </w:p>
    <w:p w:rsidR="00BF03D4" w:rsidRPr="005738C5" w:rsidRDefault="002F69C1" w:rsidP="00A71CD9">
      <w:pPr>
        <w:jc w:val="both"/>
        <w:rPr>
          <w:rFonts w:cs="Arial"/>
          <w:shd w:val="clear" w:color="auto" w:fill="FFFFFF"/>
        </w:rPr>
      </w:pPr>
      <w:r w:rsidRPr="00AC616E">
        <w:rPr>
          <w:rFonts w:ascii="Calibri" w:hAnsi="Calibri"/>
        </w:rPr>
        <w:t xml:space="preserve"> </w:t>
      </w:r>
      <w:r w:rsidR="00BF03D4" w:rsidRPr="005738C5">
        <w:t xml:space="preserve">Alongside the SWOT analysis we went through </w:t>
      </w:r>
      <w:r w:rsidR="00D54CD8" w:rsidRPr="005738C5">
        <w:t xml:space="preserve">the </w:t>
      </w:r>
      <w:proofErr w:type="spellStart"/>
      <w:r w:rsidR="00D54CD8" w:rsidRPr="005738C5">
        <w:t>Johari</w:t>
      </w:r>
      <w:proofErr w:type="spellEnd"/>
      <w:r w:rsidR="00D54CD8" w:rsidRPr="005738C5">
        <w:t xml:space="preserve"> Window (</w:t>
      </w:r>
      <w:proofErr w:type="spellStart"/>
      <w:r w:rsidR="00D54CD8" w:rsidRPr="005738C5">
        <w:t>Luft</w:t>
      </w:r>
      <w:proofErr w:type="spellEnd"/>
      <w:r w:rsidR="00D54CD8" w:rsidRPr="005738C5">
        <w:t xml:space="preserve"> and Ingram, 1955)</w:t>
      </w:r>
      <w:r w:rsidR="00D54CD8" w:rsidRPr="005738C5">
        <w:rPr>
          <w:rFonts w:cs="Arial"/>
          <w:shd w:val="clear" w:color="auto" w:fill="FFFFFF"/>
        </w:rPr>
        <w:t> </w:t>
      </w:r>
      <w:proofErr w:type="gramStart"/>
      <w:r w:rsidR="00D54CD8" w:rsidRPr="005738C5">
        <w:rPr>
          <w:rFonts w:cs="Arial"/>
          <w:shd w:val="clear" w:color="auto" w:fill="FFFFFF"/>
        </w:rPr>
        <w:t>Here</w:t>
      </w:r>
      <w:proofErr w:type="gramEnd"/>
      <w:r w:rsidR="00D54CD8" w:rsidRPr="005738C5">
        <w:rPr>
          <w:rFonts w:cs="Arial"/>
          <w:shd w:val="clear" w:color="auto" w:fill="FFFFFF"/>
        </w:rPr>
        <w:t xml:space="preserve">, it looks to help people understand their physical and emotional self and how others see you. </w:t>
      </w:r>
      <w:r w:rsidR="005738C5" w:rsidRPr="005738C5">
        <w:rPr>
          <w:shd w:val="clear" w:color="auto" w:fill="FFFFFF"/>
        </w:rPr>
        <w:t xml:space="preserve">It is one of the few tools out there that has an emphasis on “soft skills” such as behaviour, empathy, </w:t>
      </w:r>
      <w:proofErr w:type="gramStart"/>
      <w:r w:rsidR="005738C5" w:rsidRPr="005738C5">
        <w:rPr>
          <w:shd w:val="clear" w:color="auto" w:fill="FFFFFF"/>
        </w:rPr>
        <w:t>co</w:t>
      </w:r>
      <w:proofErr w:type="gramEnd"/>
      <w:r w:rsidR="005738C5" w:rsidRPr="005738C5">
        <w:rPr>
          <w:shd w:val="clear" w:color="auto" w:fill="FFFFFF"/>
        </w:rPr>
        <w:t>-operation, inter group development and interpersonal development.  It’s a great model to use because of its simplicity and also because it can be applied in a variety of situations and environments</w:t>
      </w:r>
      <w:r w:rsidR="005738C5">
        <w:rPr>
          <w:shd w:val="clear" w:color="auto" w:fill="FFFFFF"/>
        </w:rPr>
        <w:t xml:space="preserve"> (</w:t>
      </w:r>
      <w:r w:rsidR="005738C5" w:rsidRPr="005738C5">
        <w:rPr>
          <w:shd w:val="clear" w:color="auto" w:fill="FFFFFF"/>
        </w:rPr>
        <w:t>https://www.selfawareness.org.uk/news/understanding-the-johari-window-model</w:t>
      </w:r>
      <w:r w:rsidR="005738C5">
        <w:rPr>
          <w:shd w:val="clear" w:color="auto" w:fill="FFFFFF"/>
        </w:rPr>
        <w:t>)</w:t>
      </w:r>
    </w:p>
    <w:p w:rsidR="005738C5" w:rsidRDefault="005738C5" w:rsidP="00A71CD9">
      <w:pPr>
        <w:jc w:val="both"/>
        <w:rPr>
          <w:rFonts w:ascii="Calibri" w:hAnsi="Calibri" w:cs="Arial"/>
          <w:color w:val="202124"/>
          <w:shd w:val="clear" w:color="auto" w:fill="FFFFFF"/>
        </w:rPr>
      </w:pPr>
    </w:p>
    <w:p w:rsidR="00B3420C" w:rsidRDefault="00B3420C" w:rsidP="00A71CD9">
      <w:pPr>
        <w:jc w:val="both"/>
        <w:rPr>
          <w:rFonts w:ascii="Calibri" w:hAnsi="Calibri" w:cs="Arial"/>
          <w:color w:val="202124"/>
          <w:shd w:val="clear" w:color="auto" w:fill="FFFFFF"/>
        </w:rPr>
      </w:pPr>
    </w:p>
    <w:p w:rsidR="004D442C" w:rsidRDefault="004D442C" w:rsidP="00A71CD9">
      <w:pPr>
        <w:jc w:val="both"/>
      </w:pPr>
    </w:p>
    <w:p w:rsidR="004D442C" w:rsidRDefault="004D442C" w:rsidP="00A71CD9">
      <w:pPr>
        <w:jc w:val="both"/>
      </w:pPr>
    </w:p>
    <w:p w:rsidR="004D442C" w:rsidRDefault="004D442C" w:rsidP="00A71CD9">
      <w:pPr>
        <w:jc w:val="both"/>
      </w:pPr>
    </w:p>
    <w:p w:rsidR="004D442C" w:rsidRDefault="004D442C" w:rsidP="00A71CD9">
      <w:pPr>
        <w:jc w:val="both"/>
      </w:pPr>
    </w:p>
    <w:p w:rsidR="004D442C" w:rsidRPr="004D442C" w:rsidRDefault="004D442C" w:rsidP="00A71CD9">
      <w:pPr>
        <w:jc w:val="both"/>
        <w:rPr>
          <w:b/>
          <w:u w:val="single"/>
        </w:rPr>
      </w:pPr>
      <w:r>
        <w:rPr>
          <w:b/>
          <w:u w:val="single"/>
        </w:rPr>
        <w:t>7.7</w:t>
      </w:r>
      <w:r w:rsidRPr="006336B2">
        <w:rPr>
          <w:b/>
          <w:u w:val="single"/>
        </w:rPr>
        <w:t xml:space="preserve"> How can you APPLY this learning?</w:t>
      </w:r>
    </w:p>
    <w:p w:rsidR="00730B4E" w:rsidRDefault="00730B4E" w:rsidP="004D442C">
      <w:pPr>
        <w:rPr>
          <w:rFonts w:cs="Arial"/>
          <w:color w:val="202124"/>
          <w:shd w:val="clear" w:color="auto" w:fill="FFFFFF"/>
        </w:rPr>
      </w:pPr>
      <w:r w:rsidRPr="00730B4E">
        <w:t xml:space="preserve">There </w:t>
      </w:r>
      <w:r w:rsidR="00B05894">
        <w:t>we</w:t>
      </w:r>
      <w:r w:rsidR="00B05894" w:rsidRPr="00730B4E">
        <w:t>re two</w:t>
      </w:r>
      <w:r w:rsidRPr="00730B4E">
        <w:t xml:space="preserve"> learning styles I completed. The first one was </w:t>
      </w:r>
      <w:r w:rsidRPr="00730B4E">
        <w:rPr>
          <w:rFonts w:cs="Arial"/>
          <w:spacing w:val="-2"/>
        </w:rPr>
        <w:t xml:space="preserve">Peter Honey and Alan Mumford. They developed </w:t>
      </w:r>
      <w:r>
        <w:rPr>
          <w:rFonts w:cs="Arial"/>
          <w:spacing w:val="-2"/>
        </w:rPr>
        <w:t xml:space="preserve">a learning </w:t>
      </w:r>
      <w:r w:rsidR="00B05894">
        <w:rPr>
          <w:rFonts w:cs="Arial"/>
          <w:spacing w:val="-2"/>
        </w:rPr>
        <w:t>style</w:t>
      </w:r>
      <w:r w:rsidRPr="00730B4E">
        <w:rPr>
          <w:rFonts w:cs="Arial"/>
          <w:spacing w:val="-2"/>
        </w:rPr>
        <w:t xml:space="preserve"> with the help of Kolb and through this they </w:t>
      </w:r>
      <w:r w:rsidRPr="00730B4E">
        <w:rPr>
          <w:rFonts w:cs="Arial"/>
          <w:color w:val="202124"/>
          <w:shd w:val="clear" w:color="auto" w:fill="FFFFFF"/>
        </w:rPr>
        <w:t xml:space="preserve">identified four distinct learning styles which are </w:t>
      </w:r>
      <w:r w:rsidRPr="00730B4E">
        <w:rPr>
          <w:rFonts w:cs="Arial"/>
          <w:bCs/>
          <w:color w:val="202124"/>
          <w:shd w:val="clear" w:color="auto" w:fill="FFFFFF"/>
        </w:rPr>
        <w:t>Activist</w:t>
      </w:r>
      <w:r w:rsidRPr="00730B4E">
        <w:rPr>
          <w:rFonts w:cs="Arial"/>
          <w:color w:val="202124"/>
          <w:shd w:val="clear" w:color="auto" w:fill="FFFFFF"/>
        </w:rPr>
        <w:t>, </w:t>
      </w:r>
      <w:r w:rsidRPr="00730B4E">
        <w:rPr>
          <w:rFonts w:cs="Arial"/>
          <w:bCs/>
          <w:color w:val="202124"/>
          <w:shd w:val="clear" w:color="auto" w:fill="FFFFFF"/>
        </w:rPr>
        <w:t>Theorist</w:t>
      </w:r>
      <w:r w:rsidRPr="00730B4E">
        <w:rPr>
          <w:rFonts w:cs="Arial"/>
          <w:color w:val="202124"/>
          <w:shd w:val="clear" w:color="auto" w:fill="FFFFFF"/>
        </w:rPr>
        <w:t>; </w:t>
      </w:r>
      <w:r w:rsidRPr="00730B4E">
        <w:rPr>
          <w:rFonts w:cs="Arial"/>
          <w:bCs/>
          <w:color w:val="202124"/>
          <w:shd w:val="clear" w:color="auto" w:fill="FFFFFF"/>
        </w:rPr>
        <w:t>Pragmatist</w:t>
      </w:r>
      <w:r w:rsidRPr="00730B4E">
        <w:rPr>
          <w:rFonts w:cs="Arial"/>
          <w:color w:val="202124"/>
          <w:shd w:val="clear" w:color="auto" w:fill="FFFFFF"/>
        </w:rPr>
        <w:t> and </w:t>
      </w:r>
      <w:r w:rsidRPr="00730B4E">
        <w:rPr>
          <w:rFonts w:cs="Arial"/>
          <w:bCs/>
          <w:color w:val="202124"/>
          <w:shd w:val="clear" w:color="auto" w:fill="FFFFFF"/>
        </w:rPr>
        <w:t>Reflector</w:t>
      </w:r>
      <w:r w:rsidRPr="00730B4E">
        <w:rPr>
          <w:rFonts w:cs="Arial"/>
          <w:color w:val="202124"/>
          <w:shd w:val="clear" w:color="auto" w:fill="FFFFFF"/>
        </w:rPr>
        <w:t>.</w:t>
      </w:r>
      <w:r w:rsidR="00B05894">
        <w:rPr>
          <w:rFonts w:cs="Arial"/>
          <w:color w:val="202124"/>
          <w:shd w:val="clear" w:color="auto" w:fill="FFFFFF"/>
        </w:rPr>
        <w:t xml:space="preserve"> After completing this, it was concluded that I am more of a reflector. </w:t>
      </w:r>
      <w:r w:rsidR="00B05894" w:rsidRPr="00B05894">
        <w:rPr>
          <w:rFonts w:cs="Arial"/>
          <w:color w:val="202124"/>
          <w:shd w:val="clear" w:color="auto" w:fill="FFFFFF"/>
        </w:rPr>
        <w:t xml:space="preserve">These people learn by observing and thinking about what happened. They may avoid leaping in and prefer to watch from the sidelines. Prefer to stand back and view experiences from a number of different perspectives, collecting data and </w:t>
      </w:r>
      <w:r w:rsidR="004D442C">
        <w:rPr>
          <w:rFonts w:cs="Arial"/>
          <w:color w:val="202124"/>
          <w:shd w:val="clear" w:color="auto" w:fill="FFFFFF"/>
        </w:rPr>
        <w:t xml:space="preserve">taking the time to work towards </w:t>
      </w:r>
      <w:r w:rsidR="00B05894" w:rsidRPr="00B05894">
        <w:rPr>
          <w:rFonts w:cs="Arial"/>
          <w:color w:val="202124"/>
          <w:shd w:val="clear" w:color="auto" w:fill="FFFFFF"/>
        </w:rPr>
        <w:t xml:space="preserve">an appropriate conclusion. </w:t>
      </w:r>
      <w:r w:rsidR="00B05894">
        <w:rPr>
          <w:rFonts w:cs="Arial"/>
          <w:color w:val="202124"/>
          <w:shd w:val="clear" w:color="auto" w:fill="FFFFFF"/>
        </w:rPr>
        <w:t xml:space="preserve"> </w:t>
      </w:r>
      <w:r w:rsidR="0017739E">
        <w:rPr>
          <w:rFonts w:cs="Arial"/>
          <w:color w:val="202124"/>
          <w:shd w:val="clear" w:color="auto" w:fill="FFFFFF"/>
        </w:rPr>
        <w:t>(</w:t>
      </w:r>
      <w:hyperlink r:id="rId10" w:history="1">
        <w:r w:rsidR="00B05894" w:rsidRPr="0017739E">
          <w:rPr>
            <w:rStyle w:val="Hyperlink"/>
            <w:rFonts w:cs="Arial"/>
            <w:color w:val="auto"/>
            <w:u w:val="none"/>
            <w:shd w:val="clear" w:color="auto" w:fill="FFFFFF"/>
          </w:rPr>
          <w:t>https://www2.le.ac.uk/departments/doctoralcollege/training/eresources/teaching/theories/honey-mumford</w:t>
        </w:r>
      </w:hyperlink>
      <w:r w:rsidR="0017739E">
        <w:rPr>
          <w:rFonts w:cs="Arial"/>
          <w:shd w:val="clear" w:color="auto" w:fill="FFFFFF"/>
        </w:rPr>
        <w:t>)</w:t>
      </w:r>
    </w:p>
    <w:p w:rsidR="00730B4E" w:rsidRPr="00B05894" w:rsidRDefault="00B05894" w:rsidP="00A71CD9">
      <w:pPr>
        <w:jc w:val="both"/>
        <w:rPr>
          <w:rFonts w:cs="Arial"/>
          <w:color w:val="202124"/>
          <w:shd w:val="clear" w:color="auto" w:fill="FFFFFF"/>
        </w:rPr>
      </w:pPr>
      <w:r>
        <w:rPr>
          <w:rFonts w:cs="Arial"/>
          <w:color w:val="202124"/>
          <w:shd w:val="clear" w:color="auto" w:fill="FFFFFF"/>
        </w:rPr>
        <w:t>I feel like</w:t>
      </w:r>
      <w:r w:rsidR="004D442C">
        <w:rPr>
          <w:rFonts w:cs="Arial"/>
          <w:color w:val="202124"/>
          <w:shd w:val="clear" w:color="auto" w:fill="FFFFFF"/>
        </w:rPr>
        <w:t xml:space="preserve"> this is me and it was no surprise to me when I had the results stating this however, t</w:t>
      </w:r>
      <w:r w:rsidRPr="00B05894">
        <w:rPr>
          <w:rFonts w:cs="Arial"/>
          <w:color w:val="202124"/>
          <w:shd w:val="clear" w:color="auto" w:fill="FFFFFF"/>
        </w:rPr>
        <w:t xml:space="preserve">his learning style also made me think I am more of a pragmatist too, as I do like to try out </w:t>
      </w:r>
      <w:r w:rsidRPr="00C974D1">
        <w:rPr>
          <w:rFonts w:cs="Arial"/>
          <w:color w:val="202124"/>
          <w:shd w:val="clear" w:color="auto" w:fill="FFFFFF"/>
        </w:rPr>
        <w:t xml:space="preserve">new ideas, theories to see if they are to work in actual practise. It states that you would be focusing on practical approaches and solutions, which I also like </w:t>
      </w:r>
      <w:proofErr w:type="gramStart"/>
      <w:r w:rsidRPr="00C974D1">
        <w:rPr>
          <w:rFonts w:cs="Arial"/>
          <w:color w:val="202124"/>
          <w:shd w:val="clear" w:color="auto" w:fill="FFFFFF"/>
        </w:rPr>
        <w:t>to</w:t>
      </w:r>
      <w:proofErr w:type="gramEnd"/>
      <w:r w:rsidRPr="00C974D1">
        <w:rPr>
          <w:rFonts w:cs="Arial"/>
          <w:color w:val="202124"/>
          <w:shd w:val="clear" w:color="auto" w:fill="FFFFFF"/>
        </w:rPr>
        <w:t xml:space="preserve"> do. </w:t>
      </w:r>
      <w:r w:rsidR="00C974D1" w:rsidRPr="00C974D1">
        <w:rPr>
          <w:rFonts w:cs="Arial"/>
          <w:color w:val="202124"/>
          <w:shd w:val="clear" w:color="auto" w:fill="FFFFFF"/>
        </w:rPr>
        <w:t>I want to have a go and to try things and see if they actually work.</w:t>
      </w:r>
      <w:r w:rsidR="00C974D1">
        <w:rPr>
          <w:rFonts w:ascii="Arial" w:hAnsi="Arial" w:cs="Arial"/>
          <w:color w:val="202124"/>
          <w:shd w:val="clear" w:color="auto" w:fill="FFFFFF"/>
        </w:rPr>
        <w:t xml:space="preserve"> </w:t>
      </w:r>
    </w:p>
    <w:p w:rsidR="00B05894" w:rsidRDefault="00C974D1" w:rsidP="00A71CD9">
      <w:pPr>
        <w:jc w:val="both"/>
      </w:pPr>
      <w:r>
        <w:t>The second learning style I completed was the VARK learning style. Here it</w:t>
      </w:r>
      <w:r w:rsidR="009A5DF3">
        <w:t xml:space="preserve"> defines it as, </w:t>
      </w:r>
      <w:proofErr w:type="gramStart"/>
      <w:r w:rsidR="009A5DF3">
        <w:t>Visual ,</w:t>
      </w:r>
      <w:proofErr w:type="gramEnd"/>
      <w:r w:rsidR="009A5DF3">
        <w:t xml:space="preserve"> Aural, Reading and </w:t>
      </w:r>
      <w:proofErr w:type="spellStart"/>
      <w:r w:rsidR="009A5DF3">
        <w:t>Kinesthetic</w:t>
      </w:r>
      <w:proofErr w:type="spellEnd"/>
      <w:r w:rsidR="009A5DF3">
        <w:t xml:space="preserve">. This </w:t>
      </w:r>
      <w:r w:rsidR="009A5DF3">
        <w:rPr>
          <w:rFonts w:cs="Arial"/>
          <w:color w:val="202124"/>
          <w:shd w:val="clear" w:color="auto" w:fill="FFFFFF"/>
        </w:rPr>
        <w:t xml:space="preserve">questionnaire helps your learning by </w:t>
      </w:r>
      <w:r w:rsidR="009A5DF3" w:rsidRPr="009A5DF3">
        <w:rPr>
          <w:rFonts w:cs="Arial"/>
          <w:color w:val="202124"/>
          <w:shd w:val="clear" w:color="auto" w:fill="FFFFFF"/>
        </w:rPr>
        <w:t xml:space="preserve">recommending certain strategies you should use.  After completing this questionnaire it was concluded that I am a more of an </w:t>
      </w:r>
      <w:proofErr w:type="gramStart"/>
      <w:r w:rsidR="009A5DF3" w:rsidRPr="009A5DF3">
        <w:rPr>
          <w:rFonts w:cs="Arial"/>
          <w:color w:val="202124"/>
          <w:shd w:val="clear" w:color="auto" w:fill="FFFFFF"/>
        </w:rPr>
        <w:t>Auditory</w:t>
      </w:r>
      <w:proofErr w:type="gramEnd"/>
      <w:r w:rsidR="009A5DF3" w:rsidRPr="009A5DF3">
        <w:rPr>
          <w:rFonts w:cs="Arial"/>
          <w:color w:val="202124"/>
          <w:shd w:val="clear" w:color="auto" w:fill="FFFFFF"/>
        </w:rPr>
        <w:t xml:space="preserve"> learner.</w:t>
      </w:r>
      <w:r w:rsidR="009A5DF3">
        <w:rPr>
          <w:rFonts w:cs="Arial"/>
          <w:color w:val="202124"/>
          <w:shd w:val="clear" w:color="auto" w:fill="FFFFFF"/>
        </w:rPr>
        <w:t xml:space="preserve"> This is a</w:t>
      </w:r>
      <w:r w:rsidR="009A5DF3" w:rsidRPr="009A5DF3">
        <w:rPr>
          <w:rFonts w:cs="Arial"/>
          <w:color w:val="202124"/>
          <w:shd w:val="clear" w:color="auto" w:fill="FFFFFF"/>
        </w:rPr>
        <w:t xml:space="preserve"> style where learning occurs by listening. Hearing and speaking are the two primary ways an auditory learner will use to </w:t>
      </w:r>
      <w:r w:rsidR="009A5DF3" w:rsidRPr="009A5DF3">
        <w:rPr>
          <w:rFonts w:cs="Arial"/>
          <w:bCs/>
          <w:color w:val="202124"/>
          <w:shd w:val="clear" w:color="auto" w:fill="FFFFFF"/>
        </w:rPr>
        <w:t>do</w:t>
      </w:r>
      <w:r w:rsidR="009A5DF3" w:rsidRPr="009A5DF3">
        <w:rPr>
          <w:rFonts w:cs="Arial"/>
          <w:color w:val="202124"/>
          <w:shd w:val="clear" w:color="auto" w:fill="FFFFFF"/>
        </w:rPr>
        <w:t> so.</w:t>
      </w:r>
      <w:r w:rsidR="009A5DF3">
        <w:rPr>
          <w:rFonts w:cs="Arial"/>
          <w:color w:val="202124"/>
          <w:shd w:val="clear" w:color="auto" w:fill="FFFFFF"/>
        </w:rPr>
        <w:t xml:space="preserve"> I believe that this is very true to me as </w:t>
      </w:r>
      <w:r w:rsidR="008A5972">
        <w:t>I do like to learn through verbal lessons or discussions. Even when</w:t>
      </w:r>
      <w:r w:rsidR="009A5DF3">
        <w:t xml:space="preserve"> talking things through, and listening to </w:t>
      </w:r>
      <w:r w:rsidR="008A5972">
        <w:t>others, helps me to focus on what needs to be done and things can be achieved.  As well as this reading out loud or listening to possible recorded notes or certain text helps to achieve the best result</w:t>
      </w:r>
      <w:r w:rsidR="009A5DF3">
        <w:t>.</w:t>
      </w:r>
    </w:p>
    <w:p w:rsidR="006336B2" w:rsidRDefault="006336B2" w:rsidP="00A71CD9">
      <w:pPr>
        <w:jc w:val="both"/>
        <w:rPr>
          <w:b/>
          <w:u w:val="single"/>
        </w:rPr>
      </w:pPr>
      <w:r w:rsidRPr="00CC2CCB">
        <w:rPr>
          <w:b/>
          <w:u w:val="single"/>
        </w:rPr>
        <w:t xml:space="preserve">7.8 </w:t>
      </w:r>
      <w:r w:rsidR="00CC2CCB" w:rsidRPr="00CC2CCB">
        <w:rPr>
          <w:b/>
          <w:u w:val="single"/>
        </w:rPr>
        <w:t xml:space="preserve">Identify what employability skills are relevant to </w:t>
      </w:r>
      <w:r w:rsidR="00002FC7" w:rsidRPr="00CC2CCB">
        <w:rPr>
          <w:b/>
          <w:u w:val="single"/>
        </w:rPr>
        <w:t>achieve</w:t>
      </w:r>
      <w:r w:rsidR="00CC2CCB" w:rsidRPr="00CC2CCB">
        <w:rPr>
          <w:b/>
          <w:u w:val="single"/>
        </w:rPr>
        <w:t xml:space="preserve"> your SMART goal and how you will acquire these.</w:t>
      </w:r>
    </w:p>
    <w:p w:rsidR="00002FC7" w:rsidRPr="00002FC7" w:rsidRDefault="00002FC7" w:rsidP="00A71CD9">
      <w:pPr>
        <w:jc w:val="both"/>
      </w:pPr>
      <w:r>
        <w:t xml:space="preserve">The employability skills that will be needed in order to achieve my SMART gaol would be </w:t>
      </w:r>
      <w:r w:rsidR="00E90330">
        <w:t xml:space="preserve">attending lectures alongside 1-2-1 sessions if needed in order to pass modules and develop a better understanding. I will need to ensure that I am focused in what needs to be done as well as developing more research skills. This will help by understanding more about topics and reading more to help improve well being alongside new knowledge. </w:t>
      </w:r>
      <w:r w:rsidR="00385B36">
        <w:t>This w</w:t>
      </w:r>
      <w:r w:rsidR="004D442C">
        <w:t>ill also benefit me</w:t>
      </w:r>
      <w:r w:rsidR="00385B36">
        <w:t xml:space="preserve"> if I chose to go further onto a Level 5 and obtain a degree. </w:t>
      </w:r>
    </w:p>
    <w:p w:rsidR="00BF2720" w:rsidRPr="006336B2" w:rsidRDefault="00A71CD9" w:rsidP="00A71CD9">
      <w:pPr>
        <w:jc w:val="both"/>
        <w:rPr>
          <w:b/>
          <w:u w:val="single"/>
        </w:rPr>
      </w:pPr>
      <w:r w:rsidRPr="006336B2">
        <w:rPr>
          <w:b/>
          <w:u w:val="single"/>
        </w:rPr>
        <w:t xml:space="preserve">7.9   </w:t>
      </w:r>
      <w:r w:rsidR="00CB3C97" w:rsidRPr="006336B2">
        <w:rPr>
          <w:b/>
          <w:u w:val="single"/>
        </w:rPr>
        <w:t xml:space="preserve">Prepare a Personal Development Plan </w:t>
      </w:r>
    </w:p>
    <w:p w:rsidR="00A71CD9" w:rsidRDefault="00A71CD9" w:rsidP="00A71CD9">
      <w:pPr>
        <w:jc w:val="both"/>
        <w:rPr>
          <w:shd w:val="clear" w:color="auto" w:fill="FFFFFF"/>
        </w:rPr>
      </w:pPr>
      <w:r w:rsidRPr="00345745">
        <w:t xml:space="preserve">My PDP plan will be focusing on developing my confidence. </w:t>
      </w:r>
      <w:r w:rsidR="00345745" w:rsidRPr="00345745">
        <w:t xml:space="preserve">As quoted by, </w:t>
      </w:r>
      <w:hyperlink r:id="rId11" w:tooltip="Click to search for more items by this author" w:history="1">
        <w:proofErr w:type="spellStart"/>
        <w:r w:rsidR="00345745" w:rsidRPr="00345745">
          <w:rPr>
            <w:rFonts w:eastAsia="Times New Roman" w:cs="Times New Roman"/>
            <w:lang w:eastAsia="en-GB"/>
          </w:rPr>
          <w:t>Parachin</w:t>
        </w:r>
        <w:proofErr w:type="spellEnd"/>
        <w:r w:rsidR="00345745" w:rsidRPr="00345745">
          <w:rPr>
            <w:rFonts w:eastAsia="Times New Roman" w:cs="Times New Roman"/>
            <w:lang w:eastAsia="en-GB"/>
          </w:rPr>
          <w:t xml:space="preserve">, </w:t>
        </w:r>
        <w:r w:rsidR="00961B41">
          <w:rPr>
            <w:rFonts w:eastAsia="Times New Roman" w:cs="Times New Roman"/>
            <w:lang w:eastAsia="en-GB"/>
          </w:rPr>
          <w:t>(</w:t>
        </w:r>
        <w:r w:rsidR="00345745" w:rsidRPr="00345745">
          <w:rPr>
            <w:rFonts w:eastAsia="Times New Roman" w:cs="Times New Roman"/>
            <w:lang w:eastAsia="en-GB"/>
          </w:rPr>
          <w:t>Victor M</w:t>
        </w:r>
      </w:hyperlink>
      <w:r w:rsidR="00345745" w:rsidRPr="00345745">
        <w:rPr>
          <w:rFonts w:eastAsia="Times New Roman" w:cs="Times New Roman"/>
          <w:lang w:eastAsia="en-GB"/>
        </w:rPr>
        <w:t>. </w:t>
      </w:r>
      <w:proofErr w:type="spellStart"/>
      <w:r w:rsidR="00345745" w:rsidRPr="00345745">
        <w:rPr>
          <w:rFonts w:eastAsia="Times New Roman" w:cs="Times New Roman"/>
          <w:lang w:eastAsia="en-GB"/>
        </w:rPr>
        <w:fldChar w:fldCharType="begin"/>
      </w:r>
      <w:r w:rsidR="00345745" w:rsidRPr="00345745">
        <w:rPr>
          <w:rFonts w:eastAsia="Times New Roman" w:cs="Times New Roman"/>
          <w:lang w:eastAsia="en-GB"/>
        </w:rPr>
        <w:instrText xml:space="preserve"> HYPERLINK "https://search-proquest-com.ezproxy.uwtsd.ac.uk/pubidlinkhandler/sng/pubtitle/SuperVision/$N/37780/DocView/195595958/fulltext/4DF4395135EE43AFPQ/1?accountid=130472" \o "Click to search for more items from this journal" </w:instrText>
      </w:r>
      <w:r w:rsidR="00345745" w:rsidRPr="00345745">
        <w:rPr>
          <w:rFonts w:eastAsia="Times New Roman" w:cs="Times New Roman"/>
          <w:lang w:eastAsia="en-GB"/>
        </w:rPr>
        <w:fldChar w:fldCharType="separate"/>
      </w:r>
      <w:proofErr w:type="gramStart"/>
      <w:r w:rsidR="00345745" w:rsidRPr="00345745">
        <w:rPr>
          <w:rFonts w:eastAsia="Times New Roman" w:cs="Times New Roman"/>
          <w:bCs/>
          <w:lang w:eastAsia="en-GB"/>
        </w:rPr>
        <w:t>SuperVision</w:t>
      </w:r>
      <w:proofErr w:type="spellEnd"/>
      <w:r w:rsidR="00345745" w:rsidRPr="00345745">
        <w:rPr>
          <w:rFonts w:eastAsia="Times New Roman" w:cs="Times New Roman"/>
          <w:lang w:eastAsia="en-GB"/>
        </w:rPr>
        <w:fldChar w:fldCharType="end"/>
      </w:r>
      <w:r w:rsidR="00961B41">
        <w:rPr>
          <w:rFonts w:eastAsia="Times New Roman" w:cs="Times New Roman"/>
          <w:bCs/>
          <w:lang w:eastAsia="en-GB"/>
        </w:rPr>
        <w:t xml:space="preserve">, </w:t>
      </w:r>
      <w:r w:rsidR="00345745" w:rsidRPr="00345745">
        <w:rPr>
          <w:rFonts w:eastAsia="Times New Roman" w:cs="Times New Roman"/>
          <w:bCs/>
          <w:lang w:eastAsia="en-GB"/>
        </w:rPr>
        <w:t>Burlington</w:t>
      </w:r>
      <w:hyperlink r:id="rId12" w:tooltip="Click to search for more items from this issue" w:history="1">
        <w:r w:rsidR="00345745" w:rsidRPr="00345745">
          <w:rPr>
            <w:rFonts w:eastAsia="Times New Roman" w:cs="Times New Roman"/>
            <w:lang w:eastAsia="en-GB"/>
          </w:rPr>
          <w:t> Vol. 59, </w:t>
        </w:r>
        <w:proofErr w:type="spellStart"/>
        <w:r w:rsidR="00345745" w:rsidRPr="00345745">
          <w:rPr>
            <w:rFonts w:eastAsia="Times New Roman" w:cs="Times New Roman"/>
            <w:lang w:eastAsia="en-GB"/>
          </w:rPr>
          <w:t>Iss</w:t>
        </w:r>
        <w:proofErr w:type="spellEnd"/>
        <w:r w:rsidR="00345745" w:rsidRPr="00345745">
          <w:rPr>
            <w:rFonts w:eastAsia="Times New Roman" w:cs="Times New Roman"/>
            <w:lang w:eastAsia="en-GB"/>
          </w:rPr>
          <w:t>.</w:t>
        </w:r>
        <w:proofErr w:type="gramEnd"/>
        <w:r w:rsidR="00345745" w:rsidRPr="00345745">
          <w:rPr>
            <w:rFonts w:eastAsia="Times New Roman" w:cs="Times New Roman"/>
            <w:lang w:eastAsia="en-GB"/>
          </w:rPr>
          <w:t> 4, </w:t>
        </w:r>
      </w:hyperlink>
      <w:r w:rsidR="00961B41">
        <w:rPr>
          <w:rFonts w:eastAsia="Times New Roman" w:cs="Times New Roman"/>
          <w:lang w:eastAsia="en-GB"/>
        </w:rPr>
        <w:t> </w:t>
      </w:r>
      <w:r w:rsidR="00345745" w:rsidRPr="00345745">
        <w:rPr>
          <w:rFonts w:eastAsia="Times New Roman" w:cs="Times New Roman"/>
          <w:lang w:eastAsia="en-GB"/>
        </w:rPr>
        <w:t>Apr 1998)</w:t>
      </w:r>
      <w:r w:rsidR="00345745" w:rsidRPr="00345745">
        <w:t xml:space="preserve"> </w:t>
      </w:r>
      <w:proofErr w:type="gramStart"/>
      <w:r w:rsidR="00345745" w:rsidRPr="00345745">
        <w:rPr>
          <w:shd w:val="clear" w:color="auto" w:fill="FFFFFF"/>
        </w:rPr>
        <w:t>Don't</w:t>
      </w:r>
      <w:proofErr w:type="gramEnd"/>
      <w:r w:rsidR="00345745" w:rsidRPr="00345745">
        <w:rPr>
          <w:shd w:val="clear" w:color="auto" w:fill="FFFFFF"/>
        </w:rPr>
        <w:t xml:space="preserve"> let what you speak make you weak. For all their effort and good intentions some people undermine self-confidence by how they speak about themselves and their dreams. </w:t>
      </w:r>
      <w:r w:rsidR="00345745">
        <w:rPr>
          <w:shd w:val="clear" w:color="auto" w:fill="FFFFFF"/>
        </w:rPr>
        <w:t>In order to develop this skill</w:t>
      </w:r>
      <w:r w:rsidR="0017739E">
        <w:rPr>
          <w:shd w:val="clear" w:color="auto" w:fill="FFFFFF"/>
        </w:rPr>
        <w:t xml:space="preserve"> I will need to decide how </w:t>
      </w:r>
      <w:proofErr w:type="gramStart"/>
      <w:r w:rsidR="0017739E">
        <w:rPr>
          <w:shd w:val="clear" w:color="auto" w:fill="FFFFFF"/>
        </w:rPr>
        <w:t xml:space="preserve">to </w:t>
      </w:r>
      <w:r w:rsidR="00345745">
        <w:rPr>
          <w:shd w:val="clear" w:color="auto" w:fill="FFFFFF"/>
        </w:rPr>
        <w:t xml:space="preserve"> this</w:t>
      </w:r>
      <w:proofErr w:type="gramEnd"/>
      <w:r w:rsidR="00345745">
        <w:rPr>
          <w:shd w:val="clear" w:color="auto" w:fill="FFFFFF"/>
        </w:rPr>
        <w:t xml:space="preserve">. </w:t>
      </w:r>
      <w:r w:rsidR="00E81356">
        <w:rPr>
          <w:shd w:val="clear" w:color="auto" w:fill="FFFFFF"/>
        </w:rPr>
        <w:t>The Kolb Learning Cycle (1984)</w:t>
      </w:r>
    </w:p>
    <w:p w:rsidR="00E81356" w:rsidRDefault="00D623A1" w:rsidP="00A71CD9">
      <w:pPr>
        <w:jc w:val="both"/>
      </w:pPr>
      <w:r>
        <w:rPr>
          <w:noProof/>
          <w:lang w:eastAsia="en-GB"/>
        </w:rPr>
        <w:lastRenderedPageBreak/>
        <w:drawing>
          <wp:inline distT="0" distB="0" distL="0" distR="0">
            <wp:extent cx="2924175" cy="2785839"/>
            <wp:effectExtent l="19050" t="0" r="9525" b="0"/>
            <wp:docPr id="2" name="Picture 1" descr="Screenshot_20210304-234210_Goog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210304-234210_Google.jpg"/>
                    <pic:cNvPicPr/>
                  </pic:nvPicPr>
                  <pic:blipFill>
                    <a:blip r:embed="rId13" cstate="print"/>
                    <a:stretch>
                      <a:fillRect/>
                    </a:stretch>
                  </pic:blipFill>
                  <pic:spPr>
                    <a:xfrm>
                      <a:off x="0" y="0"/>
                      <a:ext cx="2925535" cy="2787135"/>
                    </a:xfrm>
                    <a:prstGeom prst="rect">
                      <a:avLst/>
                    </a:prstGeom>
                  </pic:spPr>
                </pic:pic>
              </a:graphicData>
            </a:graphic>
          </wp:inline>
        </w:drawing>
      </w:r>
    </w:p>
    <w:p w:rsidR="00256D71" w:rsidRPr="00256D71" w:rsidRDefault="00D623A1" w:rsidP="00A71CD9">
      <w:pPr>
        <w:jc w:val="both"/>
        <w:rPr>
          <w:bCs/>
          <w:color w:val="001414"/>
          <w:shd w:val="clear" w:color="auto" w:fill="FFFFFF"/>
        </w:rPr>
      </w:pPr>
      <w:r>
        <w:t xml:space="preserve">As shown above, the model takes </w:t>
      </w:r>
      <w:r w:rsidRPr="00D623A1">
        <w:t>into account</w:t>
      </w:r>
      <w:r w:rsidRPr="00D623A1">
        <w:rPr>
          <w:color w:val="001414"/>
          <w:shd w:val="clear" w:color="auto" w:fill="FFFFFF"/>
        </w:rPr>
        <w:t xml:space="preserve"> that the learner goes through each step of the process in order to learn effectively and deliver a new goal</w:t>
      </w:r>
      <w:r w:rsidRPr="00D623A1">
        <w:rPr>
          <w:b/>
          <w:color w:val="001414"/>
          <w:shd w:val="clear" w:color="auto" w:fill="FFFFFF"/>
        </w:rPr>
        <w:t xml:space="preserve">.  </w:t>
      </w:r>
      <w:r w:rsidRPr="00D623A1">
        <w:rPr>
          <w:rStyle w:val="Strong"/>
          <w:b w:val="0"/>
          <w:color w:val="001414"/>
          <w:shd w:val="clear" w:color="auto" w:fill="FFFFFF"/>
        </w:rPr>
        <w:t>“Learning is the process whereby knowledge is created through the transformation of experience.” (Kolb, 1984)</w:t>
      </w:r>
      <w:r w:rsidR="00256D71">
        <w:rPr>
          <w:rStyle w:val="Strong"/>
          <w:b w:val="0"/>
          <w:color w:val="001414"/>
          <w:shd w:val="clear" w:color="auto" w:fill="FFFFFF"/>
        </w:rPr>
        <w:t xml:space="preserve"> Each element </w:t>
      </w:r>
      <w:proofErr w:type="gramStart"/>
      <w:r w:rsidR="00256D71" w:rsidRPr="00256D71">
        <w:rPr>
          <w:color w:val="001414"/>
          <w:shd w:val="clear" w:color="auto" w:fill="FFFFFF"/>
        </w:rPr>
        <w:t>work</w:t>
      </w:r>
      <w:proofErr w:type="gramEnd"/>
      <w:r w:rsidR="00256D71" w:rsidRPr="00256D71">
        <w:rPr>
          <w:color w:val="001414"/>
          <w:shd w:val="clear" w:color="auto" w:fill="FFFFFF"/>
        </w:rPr>
        <w:t xml:space="preserve"> together to progress onto the next. Kolb suggests that in order to learn effectively, the learner must carry out all steps of the learning cycle</w:t>
      </w:r>
      <w:r w:rsidR="00256D71">
        <w:rPr>
          <w:color w:val="001414"/>
          <w:shd w:val="clear" w:color="auto" w:fill="FFFFFF"/>
        </w:rPr>
        <w:t xml:space="preserve"> in order to reach the desired destination. </w:t>
      </w:r>
    </w:p>
    <w:p w:rsidR="00EF0D97" w:rsidRDefault="00256D71" w:rsidP="00256D71">
      <w:pPr>
        <w:pStyle w:val="NormalWeb"/>
        <w:shd w:val="clear" w:color="auto" w:fill="FFFFFF"/>
        <w:spacing w:before="0" w:beforeAutospacing="0" w:after="0" w:afterAutospacing="0"/>
        <w:jc w:val="both"/>
        <w:rPr>
          <w:rFonts w:ascii="Calibri" w:hAnsi="Calibri"/>
          <w:sz w:val="22"/>
          <w:szCs w:val="22"/>
          <w:bdr w:val="none" w:sz="0" w:space="0" w:color="auto" w:frame="1"/>
        </w:rPr>
      </w:pPr>
      <w:r>
        <w:rPr>
          <w:rFonts w:ascii="Calibri" w:hAnsi="Calibri"/>
          <w:sz w:val="22"/>
          <w:szCs w:val="22"/>
          <w:bdr w:val="none" w:sz="0" w:space="0" w:color="auto" w:frame="1"/>
        </w:rPr>
        <w:t>My second learning objective would be l</w:t>
      </w:r>
      <w:r w:rsidR="00BF2720" w:rsidRPr="00394F41">
        <w:rPr>
          <w:rFonts w:ascii="Calibri" w:hAnsi="Calibri"/>
          <w:sz w:val="22"/>
          <w:szCs w:val="22"/>
          <w:bdr w:val="none" w:sz="0" w:space="0" w:color="auto" w:frame="1"/>
        </w:rPr>
        <w:t>earning how to present successfully and confidently within a group</w:t>
      </w:r>
      <w:r w:rsidR="0017739E">
        <w:rPr>
          <w:rFonts w:ascii="Calibri" w:hAnsi="Calibri"/>
          <w:sz w:val="22"/>
          <w:szCs w:val="22"/>
          <w:bdr w:val="none" w:sz="0" w:space="0" w:color="auto" w:frame="1"/>
        </w:rPr>
        <w:t xml:space="preserve">. </w:t>
      </w:r>
      <w:r w:rsidR="009E0210">
        <w:rPr>
          <w:rFonts w:ascii="Calibri" w:hAnsi="Calibri"/>
          <w:sz w:val="22"/>
          <w:szCs w:val="22"/>
          <w:bdr w:val="none" w:sz="0" w:space="0" w:color="auto" w:frame="1"/>
        </w:rPr>
        <w:t xml:space="preserve">The concrete experience here would </w:t>
      </w:r>
      <w:proofErr w:type="gramStart"/>
      <w:r w:rsidR="009E0210">
        <w:rPr>
          <w:rFonts w:ascii="Calibri" w:hAnsi="Calibri"/>
          <w:sz w:val="22"/>
          <w:szCs w:val="22"/>
          <w:bdr w:val="none" w:sz="0" w:space="0" w:color="auto" w:frame="1"/>
        </w:rPr>
        <w:t>be having</w:t>
      </w:r>
      <w:proofErr w:type="gramEnd"/>
      <w:r w:rsidR="009E0210">
        <w:rPr>
          <w:rFonts w:ascii="Calibri" w:hAnsi="Calibri"/>
          <w:sz w:val="22"/>
          <w:szCs w:val="22"/>
          <w:bdr w:val="none" w:sz="0" w:space="0" w:color="auto" w:frame="1"/>
        </w:rPr>
        <w:t xml:space="preserve"> to present to a group without having the feelings of nervousness or having a mumbled voice. Following through this process with the reflective observation would be to maybe do some breathing exercises to slow and steady breathing to ensure your voice will come out best. This can be a plan towards presenting confidently ongoing and coming to the intended desired goal.</w:t>
      </w:r>
    </w:p>
    <w:p w:rsidR="009E0210" w:rsidRDefault="009E0210" w:rsidP="00256D71">
      <w:pPr>
        <w:pStyle w:val="NormalWeb"/>
        <w:shd w:val="clear" w:color="auto" w:fill="FFFFFF"/>
        <w:spacing w:before="0" w:beforeAutospacing="0" w:after="0" w:afterAutospacing="0"/>
        <w:jc w:val="both"/>
        <w:rPr>
          <w:rFonts w:ascii="Calibri" w:hAnsi="Calibri"/>
          <w:sz w:val="22"/>
          <w:szCs w:val="22"/>
          <w:bdr w:val="none" w:sz="0" w:space="0" w:color="auto" w:frame="1"/>
        </w:rPr>
      </w:pPr>
    </w:p>
    <w:p w:rsidR="00C15E95" w:rsidRDefault="009E0210" w:rsidP="00256D71">
      <w:pPr>
        <w:pStyle w:val="NormalWeb"/>
        <w:shd w:val="clear" w:color="auto" w:fill="FFFFFF"/>
        <w:spacing w:before="0" w:beforeAutospacing="0" w:after="0" w:afterAutospacing="0"/>
        <w:jc w:val="both"/>
        <w:rPr>
          <w:rFonts w:ascii="Calibri" w:hAnsi="Calibri"/>
          <w:sz w:val="22"/>
          <w:szCs w:val="22"/>
          <w:bdr w:val="none" w:sz="0" w:space="0" w:color="auto" w:frame="1"/>
        </w:rPr>
      </w:pPr>
      <w:r>
        <w:rPr>
          <w:rFonts w:ascii="Calibri" w:hAnsi="Calibri"/>
          <w:sz w:val="22"/>
          <w:szCs w:val="22"/>
          <w:bdr w:val="none" w:sz="0" w:space="0" w:color="auto" w:frame="1"/>
        </w:rPr>
        <w:t>Below is my PDP.</w:t>
      </w:r>
    </w:p>
    <w:p w:rsidR="00C15E95" w:rsidRDefault="00C15E95" w:rsidP="00256D71">
      <w:pPr>
        <w:pStyle w:val="NormalWeb"/>
        <w:shd w:val="clear" w:color="auto" w:fill="FFFFFF"/>
        <w:spacing w:before="0" w:beforeAutospacing="0" w:after="0" w:afterAutospacing="0"/>
        <w:jc w:val="both"/>
        <w:rPr>
          <w:rFonts w:ascii="Calibri" w:hAnsi="Calibri"/>
          <w:sz w:val="22"/>
          <w:szCs w:val="22"/>
          <w:bdr w:val="none" w:sz="0" w:space="0" w:color="auto" w:frame="1"/>
        </w:rPr>
      </w:pPr>
    </w:p>
    <w:p w:rsidR="00E216D6" w:rsidRDefault="00E216D6" w:rsidP="009E0210">
      <w:pPr>
        <w:pStyle w:val="NormalWeb"/>
        <w:shd w:val="clear" w:color="auto" w:fill="FFFFFF"/>
        <w:tabs>
          <w:tab w:val="left" w:pos="1965"/>
        </w:tabs>
        <w:spacing w:before="0" w:beforeAutospacing="0" w:after="0" w:afterAutospacing="0"/>
        <w:jc w:val="both"/>
        <w:rPr>
          <w:rFonts w:ascii="Calibri" w:hAnsi="Calibri"/>
          <w:sz w:val="22"/>
          <w:szCs w:val="22"/>
          <w:bdr w:val="none" w:sz="0" w:space="0" w:color="auto" w:frame="1"/>
        </w:rPr>
      </w:pPr>
    </w:p>
    <w:tbl>
      <w:tblPr>
        <w:tblStyle w:val="TableGrid"/>
        <w:tblW w:w="0" w:type="auto"/>
        <w:tblLook w:val="04A0"/>
      </w:tblPr>
      <w:tblGrid>
        <w:gridCol w:w="2416"/>
        <w:gridCol w:w="1670"/>
        <w:gridCol w:w="1707"/>
        <w:gridCol w:w="1759"/>
        <w:gridCol w:w="1690"/>
      </w:tblGrid>
      <w:tr w:rsidR="00E216D6" w:rsidTr="0097482E">
        <w:trPr>
          <w:trHeight w:val="472"/>
        </w:trPr>
        <w:tc>
          <w:tcPr>
            <w:tcW w:w="1848" w:type="dxa"/>
          </w:tcPr>
          <w:p w:rsidR="0097482E" w:rsidRDefault="0097482E" w:rsidP="00256D71">
            <w:pPr>
              <w:pStyle w:val="NormalWeb"/>
              <w:spacing w:before="0" w:beforeAutospacing="0" w:after="0" w:afterAutospacing="0"/>
              <w:jc w:val="both"/>
            </w:pPr>
            <w:r>
              <w:t xml:space="preserve">Development </w:t>
            </w:r>
          </w:p>
          <w:p w:rsidR="0097482E" w:rsidRDefault="0097482E" w:rsidP="00256D71">
            <w:pPr>
              <w:pStyle w:val="NormalWeb"/>
              <w:spacing w:before="0" w:beforeAutospacing="0" w:after="0" w:afterAutospacing="0"/>
              <w:jc w:val="both"/>
            </w:pPr>
            <w:r>
              <w:t>Objectives</w:t>
            </w:r>
          </w:p>
        </w:tc>
        <w:tc>
          <w:tcPr>
            <w:tcW w:w="1848" w:type="dxa"/>
          </w:tcPr>
          <w:p w:rsidR="0097482E" w:rsidRDefault="0097482E" w:rsidP="00256D71">
            <w:pPr>
              <w:pStyle w:val="NormalWeb"/>
              <w:spacing w:before="0" w:beforeAutospacing="0" w:after="0" w:afterAutospacing="0"/>
              <w:jc w:val="both"/>
            </w:pPr>
            <w:r>
              <w:t>Specific Action</w:t>
            </w:r>
          </w:p>
        </w:tc>
        <w:tc>
          <w:tcPr>
            <w:tcW w:w="1848" w:type="dxa"/>
          </w:tcPr>
          <w:p w:rsidR="0097482E" w:rsidRDefault="0097482E" w:rsidP="00256D71">
            <w:pPr>
              <w:pStyle w:val="NormalWeb"/>
              <w:spacing w:before="0" w:beforeAutospacing="0" w:after="0" w:afterAutospacing="0"/>
              <w:jc w:val="both"/>
            </w:pPr>
            <w:r>
              <w:t>Barriers and how to overcome them</w:t>
            </w:r>
          </w:p>
        </w:tc>
        <w:tc>
          <w:tcPr>
            <w:tcW w:w="1849" w:type="dxa"/>
          </w:tcPr>
          <w:p w:rsidR="0097482E" w:rsidRDefault="0097482E" w:rsidP="00256D71">
            <w:pPr>
              <w:pStyle w:val="NormalWeb"/>
              <w:spacing w:before="0" w:beforeAutospacing="0" w:after="0" w:afterAutospacing="0"/>
              <w:jc w:val="both"/>
            </w:pPr>
            <w:r>
              <w:t>Support Required</w:t>
            </w:r>
          </w:p>
        </w:tc>
        <w:tc>
          <w:tcPr>
            <w:tcW w:w="1849" w:type="dxa"/>
          </w:tcPr>
          <w:p w:rsidR="0097482E" w:rsidRDefault="0097482E" w:rsidP="00256D71">
            <w:pPr>
              <w:pStyle w:val="NormalWeb"/>
              <w:spacing w:before="0" w:beforeAutospacing="0" w:after="0" w:afterAutospacing="0"/>
              <w:jc w:val="both"/>
            </w:pPr>
            <w:r>
              <w:t>How will I know I have achieved the objective</w:t>
            </w:r>
          </w:p>
        </w:tc>
      </w:tr>
      <w:tr w:rsidR="00E216D6" w:rsidTr="0097482E">
        <w:tc>
          <w:tcPr>
            <w:tcW w:w="1848" w:type="dxa"/>
          </w:tcPr>
          <w:p w:rsidR="0097482E" w:rsidRDefault="0097482E" w:rsidP="0097482E">
            <w:pPr>
              <w:pStyle w:val="NormalWeb"/>
              <w:numPr>
                <w:ilvl w:val="0"/>
                <w:numId w:val="7"/>
              </w:numPr>
              <w:spacing w:before="0" w:beforeAutospacing="0" w:after="0" w:afterAutospacing="0"/>
              <w:jc w:val="both"/>
            </w:pPr>
            <w:r>
              <w:t xml:space="preserve">Developing </w:t>
            </w:r>
          </w:p>
          <w:p w:rsidR="0097482E" w:rsidRDefault="0097482E" w:rsidP="0097482E">
            <w:pPr>
              <w:pStyle w:val="NormalWeb"/>
              <w:spacing w:before="0" w:beforeAutospacing="0" w:after="0" w:afterAutospacing="0"/>
              <w:ind w:left="720"/>
              <w:jc w:val="both"/>
            </w:pPr>
            <w:r>
              <w:t>Confidence.</w:t>
            </w:r>
          </w:p>
        </w:tc>
        <w:tc>
          <w:tcPr>
            <w:tcW w:w="1848" w:type="dxa"/>
          </w:tcPr>
          <w:p w:rsidR="0097482E" w:rsidRDefault="0097482E" w:rsidP="00256D71">
            <w:pPr>
              <w:pStyle w:val="NormalWeb"/>
              <w:spacing w:before="0" w:beforeAutospacing="0" w:after="0" w:afterAutospacing="0"/>
              <w:jc w:val="both"/>
            </w:pPr>
            <w:r>
              <w:t>Build a support network and set myself a challenge.</w:t>
            </w:r>
          </w:p>
        </w:tc>
        <w:tc>
          <w:tcPr>
            <w:tcW w:w="1848" w:type="dxa"/>
          </w:tcPr>
          <w:p w:rsidR="0097482E" w:rsidRDefault="0097482E" w:rsidP="00256D71">
            <w:pPr>
              <w:pStyle w:val="NormalWeb"/>
              <w:spacing w:before="0" w:beforeAutospacing="0" w:after="0" w:afterAutospacing="0"/>
              <w:jc w:val="both"/>
            </w:pPr>
            <w:r>
              <w:t xml:space="preserve">Need to overcome the shyness and volunteer much more in lectures and group discussions. </w:t>
            </w:r>
          </w:p>
        </w:tc>
        <w:tc>
          <w:tcPr>
            <w:tcW w:w="1849" w:type="dxa"/>
          </w:tcPr>
          <w:p w:rsidR="0097482E" w:rsidRDefault="0097482E" w:rsidP="00256D71">
            <w:pPr>
              <w:pStyle w:val="NormalWeb"/>
              <w:spacing w:before="0" w:beforeAutospacing="0" w:after="0" w:afterAutospacing="0"/>
              <w:jc w:val="both"/>
            </w:pPr>
            <w:r>
              <w:t xml:space="preserve">Peers/ </w:t>
            </w:r>
            <w:r w:rsidR="00E216D6">
              <w:t>colleagues</w:t>
            </w:r>
            <w:r>
              <w:t xml:space="preserve"> to engage in support</w:t>
            </w:r>
          </w:p>
        </w:tc>
        <w:tc>
          <w:tcPr>
            <w:tcW w:w="1849" w:type="dxa"/>
          </w:tcPr>
          <w:p w:rsidR="0097482E" w:rsidRDefault="0097482E" w:rsidP="00256D71">
            <w:pPr>
              <w:pStyle w:val="NormalWeb"/>
              <w:spacing w:before="0" w:beforeAutospacing="0" w:after="0" w:afterAutospacing="0"/>
              <w:jc w:val="both"/>
            </w:pPr>
            <w:r>
              <w:t xml:space="preserve">When I can talk out loud instead of thinking about it. </w:t>
            </w:r>
          </w:p>
        </w:tc>
      </w:tr>
      <w:tr w:rsidR="00E216D6" w:rsidTr="0097482E">
        <w:tc>
          <w:tcPr>
            <w:tcW w:w="1848" w:type="dxa"/>
          </w:tcPr>
          <w:p w:rsidR="0097482E" w:rsidRDefault="0097482E" w:rsidP="0097482E">
            <w:pPr>
              <w:pStyle w:val="NormalWeb"/>
              <w:numPr>
                <w:ilvl w:val="0"/>
                <w:numId w:val="7"/>
              </w:numPr>
              <w:spacing w:before="0" w:beforeAutospacing="0" w:after="0" w:afterAutospacing="0"/>
              <w:jc w:val="both"/>
            </w:pPr>
            <w:r>
              <w:t>Presenting confidently.</w:t>
            </w:r>
          </w:p>
        </w:tc>
        <w:tc>
          <w:tcPr>
            <w:tcW w:w="1848" w:type="dxa"/>
          </w:tcPr>
          <w:p w:rsidR="0097482E" w:rsidRDefault="00E216D6" w:rsidP="00256D71">
            <w:pPr>
              <w:pStyle w:val="NormalWeb"/>
              <w:spacing w:before="0" w:beforeAutospacing="0" w:after="0" w:afterAutospacing="0"/>
              <w:jc w:val="both"/>
            </w:pPr>
            <w:r>
              <w:t xml:space="preserve">Use my voice effectively and be well organised. </w:t>
            </w:r>
          </w:p>
        </w:tc>
        <w:tc>
          <w:tcPr>
            <w:tcW w:w="1848" w:type="dxa"/>
          </w:tcPr>
          <w:p w:rsidR="0097482E" w:rsidRDefault="0097482E" w:rsidP="00256D71">
            <w:pPr>
              <w:pStyle w:val="NormalWeb"/>
              <w:spacing w:before="0" w:beforeAutospacing="0" w:after="0" w:afterAutospacing="0"/>
              <w:jc w:val="both"/>
            </w:pPr>
            <w:r>
              <w:t xml:space="preserve">Being shy </w:t>
            </w:r>
          </w:p>
        </w:tc>
        <w:tc>
          <w:tcPr>
            <w:tcW w:w="1849" w:type="dxa"/>
          </w:tcPr>
          <w:p w:rsidR="0097482E" w:rsidRDefault="00E216D6" w:rsidP="00256D71">
            <w:pPr>
              <w:pStyle w:val="NormalWeb"/>
              <w:spacing w:before="0" w:beforeAutospacing="0" w:after="0" w:afterAutospacing="0"/>
              <w:jc w:val="both"/>
            </w:pPr>
            <w:r>
              <w:t xml:space="preserve">Attend other presentations, use that time to make notes and communicate it well. </w:t>
            </w:r>
          </w:p>
        </w:tc>
        <w:tc>
          <w:tcPr>
            <w:tcW w:w="1849" w:type="dxa"/>
          </w:tcPr>
          <w:p w:rsidR="0097482E" w:rsidRDefault="00E216D6" w:rsidP="00256D71">
            <w:pPr>
              <w:pStyle w:val="NormalWeb"/>
              <w:spacing w:before="0" w:beforeAutospacing="0" w:after="0" w:afterAutospacing="0"/>
              <w:jc w:val="both"/>
            </w:pPr>
            <w:r>
              <w:t xml:space="preserve">Delivering confidently with a strong attitude. </w:t>
            </w:r>
          </w:p>
        </w:tc>
      </w:tr>
    </w:tbl>
    <w:p w:rsidR="00EF0D97" w:rsidRDefault="00EF0D97" w:rsidP="00A71CD9">
      <w:pPr>
        <w:jc w:val="both"/>
      </w:pPr>
    </w:p>
    <w:p w:rsidR="00AD22A3" w:rsidRPr="00AD22A3" w:rsidRDefault="006336B2" w:rsidP="00A71CD9">
      <w:pPr>
        <w:jc w:val="both"/>
        <w:rPr>
          <w:b/>
          <w:u w:val="single"/>
        </w:rPr>
      </w:pPr>
      <w:r>
        <w:rPr>
          <w:b/>
          <w:u w:val="single"/>
        </w:rPr>
        <w:t xml:space="preserve">8.0 </w:t>
      </w:r>
      <w:r w:rsidR="00AD22A3" w:rsidRPr="00AD22A3">
        <w:rPr>
          <w:b/>
          <w:u w:val="single"/>
        </w:rPr>
        <w:t>Conclusion</w:t>
      </w:r>
    </w:p>
    <w:p w:rsidR="00C15E95" w:rsidRPr="00C15E95" w:rsidRDefault="006336B2" w:rsidP="00C15E95">
      <w:pPr>
        <w:jc w:val="both"/>
      </w:pPr>
      <w:r w:rsidRPr="006336B2">
        <w:t>In</w:t>
      </w:r>
      <w:r>
        <w:t xml:space="preserve"> conclusion, I have managed to critically put together my learning objectives. This has helped me going forward in order to achieve the best possible res</w:t>
      </w:r>
      <w:r w:rsidR="00CC2CCB">
        <w:t xml:space="preserve">ults and what needs to be done. It is very important to understand your weaknesses and how you can look to make them into strengths with </w:t>
      </w:r>
      <w:r w:rsidR="00CC2CCB" w:rsidRPr="00C15E95">
        <w:t xml:space="preserve">the help of learning styles and models. </w:t>
      </w:r>
      <w:r w:rsidR="005D2940">
        <w:t xml:space="preserve">In the seven key steps of </w:t>
      </w:r>
      <w:r w:rsidR="00961B41">
        <w:t>developing</w:t>
      </w:r>
      <w:r w:rsidR="005D2940">
        <w:t xml:space="preserve"> dynamic self confidence, it positions how to </w:t>
      </w:r>
      <w:r w:rsidR="005D2940">
        <w:rPr>
          <w:shd w:val="clear" w:color="auto" w:fill="FFFFFF"/>
        </w:rPr>
        <w:t>take the dare, r</w:t>
      </w:r>
      <w:r w:rsidR="00C15E95" w:rsidRPr="00C15E95">
        <w:rPr>
          <w:shd w:val="clear" w:color="auto" w:fill="FFFFFF"/>
        </w:rPr>
        <w:t>ather than give in to your fears, take reasonable risks.</w:t>
      </w:r>
      <w:r w:rsidR="00C15E95">
        <w:rPr>
          <w:shd w:val="clear" w:color="auto" w:fill="FFFFFF"/>
        </w:rPr>
        <w:t xml:space="preserve"> </w:t>
      </w:r>
      <w:r w:rsidR="00C15E95">
        <w:rPr>
          <w:b/>
          <w:bCs/>
        </w:rPr>
        <w:t>(</w:t>
      </w:r>
      <w:proofErr w:type="spellStart"/>
      <w:r w:rsidR="00961B41">
        <w:rPr>
          <w:rStyle w:val="titleauthoretc"/>
        </w:rPr>
        <w:t>Parachin</w:t>
      </w:r>
      <w:proofErr w:type="spellEnd"/>
      <w:r w:rsidR="00961B41">
        <w:rPr>
          <w:rStyle w:val="titleauthoretc"/>
        </w:rPr>
        <w:t>,</w:t>
      </w:r>
      <w:proofErr w:type="gramStart"/>
      <w:r w:rsidR="00961B41">
        <w:rPr>
          <w:rStyle w:val="titleauthoretc"/>
        </w:rPr>
        <w:t>  1998</w:t>
      </w:r>
      <w:proofErr w:type="gramEnd"/>
      <w:r w:rsidR="00961B41">
        <w:rPr>
          <w:rStyle w:val="titleauthoretc"/>
        </w:rPr>
        <w:t xml:space="preserve">, pg </w:t>
      </w:r>
      <w:r w:rsidR="00C15E95" w:rsidRPr="00C15E95">
        <w:rPr>
          <w:rStyle w:val="titleauthoretc"/>
        </w:rPr>
        <w:t>7-9</w:t>
      </w:r>
      <w:r w:rsidR="00C15E95">
        <w:rPr>
          <w:rStyle w:val="titleauthoretc"/>
        </w:rPr>
        <w:t>)</w:t>
      </w:r>
    </w:p>
    <w:p w:rsidR="00EF0D97" w:rsidRDefault="00EF0D97" w:rsidP="00A71CD9">
      <w:pPr>
        <w:tabs>
          <w:tab w:val="left" w:pos="1080"/>
        </w:tabs>
        <w:jc w:val="both"/>
      </w:pPr>
    </w:p>
    <w:p w:rsidR="00EF0D97" w:rsidRDefault="00EF0D97" w:rsidP="00A71CD9">
      <w:pPr>
        <w:jc w:val="both"/>
      </w:pPr>
    </w:p>
    <w:p w:rsidR="00EF0D97" w:rsidRDefault="00EF0D97" w:rsidP="00A71CD9">
      <w:pPr>
        <w:jc w:val="both"/>
      </w:pPr>
    </w:p>
    <w:p w:rsidR="00AD22A3" w:rsidRDefault="00AD22A3" w:rsidP="00A71CD9">
      <w:pPr>
        <w:jc w:val="both"/>
      </w:pPr>
    </w:p>
    <w:p w:rsidR="00AD22A3" w:rsidRDefault="00AD22A3" w:rsidP="00A71CD9">
      <w:pPr>
        <w:jc w:val="both"/>
      </w:pPr>
    </w:p>
    <w:p w:rsidR="00AD22A3" w:rsidRDefault="00AD22A3" w:rsidP="00A71CD9">
      <w:pPr>
        <w:jc w:val="both"/>
      </w:pPr>
    </w:p>
    <w:p w:rsidR="00AD22A3" w:rsidRDefault="00AD22A3" w:rsidP="00A71CD9">
      <w:pPr>
        <w:jc w:val="both"/>
      </w:pPr>
    </w:p>
    <w:p w:rsidR="00AD22A3" w:rsidRDefault="00AD22A3" w:rsidP="00A71CD9">
      <w:pPr>
        <w:jc w:val="both"/>
      </w:pPr>
    </w:p>
    <w:p w:rsidR="00AD22A3" w:rsidRDefault="00AD22A3" w:rsidP="00A71CD9">
      <w:pPr>
        <w:jc w:val="both"/>
      </w:pPr>
    </w:p>
    <w:p w:rsidR="00AD22A3" w:rsidRDefault="00AD22A3" w:rsidP="00A71CD9">
      <w:pPr>
        <w:jc w:val="both"/>
      </w:pPr>
    </w:p>
    <w:p w:rsidR="00AD22A3" w:rsidRDefault="00AD22A3" w:rsidP="00A71CD9">
      <w:pPr>
        <w:jc w:val="both"/>
      </w:pPr>
    </w:p>
    <w:p w:rsidR="00AD22A3" w:rsidRDefault="00AD22A3" w:rsidP="00A71CD9">
      <w:pPr>
        <w:jc w:val="both"/>
      </w:pPr>
    </w:p>
    <w:p w:rsidR="00AD22A3" w:rsidRDefault="00AD22A3" w:rsidP="00A71CD9">
      <w:pPr>
        <w:jc w:val="both"/>
      </w:pPr>
    </w:p>
    <w:p w:rsidR="00AD22A3" w:rsidRDefault="00AD22A3" w:rsidP="00A71CD9">
      <w:pPr>
        <w:jc w:val="both"/>
      </w:pPr>
    </w:p>
    <w:p w:rsidR="00AD22A3" w:rsidRDefault="00AD22A3" w:rsidP="00A71CD9">
      <w:pPr>
        <w:jc w:val="both"/>
      </w:pPr>
    </w:p>
    <w:p w:rsidR="00AD22A3" w:rsidRDefault="00AD22A3" w:rsidP="00A71CD9">
      <w:pPr>
        <w:jc w:val="both"/>
      </w:pPr>
    </w:p>
    <w:p w:rsidR="00AD22A3" w:rsidRDefault="00AD22A3" w:rsidP="00A71CD9">
      <w:pPr>
        <w:jc w:val="both"/>
      </w:pPr>
    </w:p>
    <w:p w:rsidR="00AD22A3" w:rsidRDefault="00AD22A3" w:rsidP="00A71CD9">
      <w:pPr>
        <w:jc w:val="both"/>
      </w:pPr>
    </w:p>
    <w:p w:rsidR="00AD22A3" w:rsidRDefault="00AD22A3" w:rsidP="00A71CD9">
      <w:pPr>
        <w:jc w:val="both"/>
      </w:pPr>
    </w:p>
    <w:p w:rsidR="00AD22A3" w:rsidRDefault="00AD22A3" w:rsidP="00A71CD9">
      <w:pPr>
        <w:jc w:val="both"/>
      </w:pPr>
    </w:p>
    <w:p w:rsidR="00AD22A3" w:rsidRDefault="00AD22A3" w:rsidP="00A71CD9">
      <w:pPr>
        <w:jc w:val="both"/>
      </w:pPr>
    </w:p>
    <w:p w:rsidR="00AD22A3" w:rsidRDefault="00AD22A3" w:rsidP="00A71CD9">
      <w:pPr>
        <w:jc w:val="both"/>
      </w:pPr>
    </w:p>
    <w:p w:rsidR="00AD22A3" w:rsidRDefault="00AD22A3" w:rsidP="00A71CD9">
      <w:pPr>
        <w:jc w:val="both"/>
      </w:pPr>
    </w:p>
    <w:p w:rsidR="00AD22A3" w:rsidRDefault="00AD22A3" w:rsidP="00A71CD9">
      <w:pPr>
        <w:jc w:val="both"/>
      </w:pPr>
    </w:p>
    <w:p w:rsidR="00AD22A3" w:rsidRDefault="00AD22A3" w:rsidP="00A71CD9">
      <w:pPr>
        <w:jc w:val="both"/>
      </w:pPr>
    </w:p>
    <w:p w:rsidR="00AD22A3" w:rsidRPr="00AD22A3" w:rsidRDefault="004D5E7D" w:rsidP="00A71CD9">
      <w:pPr>
        <w:jc w:val="both"/>
        <w:rPr>
          <w:b/>
          <w:u w:val="single"/>
        </w:rPr>
      </w:pPr>
      <w:r>
        <w:rPr>
          <w:b/>
          <w:u w:val="single"/>
        </w:rPr>
        <w:lastRenderedPageBreak/>
        <w:t xml:space="preserve">9.0 </w:t>
      </w:r>
      <w:r w:rsidR="00AD22A3" w:rsidRPr="00AD22A3">
        <w:rPr>
          <w:b/>
          <w:u w:val="single"/>
        </w:rPr>
        <w:t xml:space="preserve">References </w:t>
      </w:r>
    </w:p>
    <w:p w:rsidR="004D5E7D" w:rsidRDefault="004D5E7D" w:rsidP="004D5E7D">
      <w:pPr>
        <w:pStyle w:val="ListParagraph"/>
      </w:pPr>
    </w:p>
    <w:p w:rsidR="004D5E7D" w:rsidRPr="00E50FEF" w:rsidRDefault="004D5E7D" w:rsidP="004D5E7D">
      <w:pPr>
        <w:pStyle w:val="ListParagraph"/>
        <w:numPr>
          <w:ilvl w:val="0"/>
          <w:numId w:val="9"/>
        </w:numPr>
        <w:shd w:val="clear" w:color="auto" w:fill="FFFFFF"/>
        <w:spacing w:line="600" w:lineRule="atLeast"/>
        <w:rPr>
          <w:rFonts w:eastAsia="Times New Roman" w:cs="Arial"/>
          <w:sz w:val="22"/>
          <w:szCs w:val="22"/>
          <w:lang w:eastAsia="en-GB"/>
        </w:rPr>
      </w:pPr>
      <w:r w:rsidRPr="00E50FEF">
        <w:rPr>
          <w:rFonts w:eastAsia="Times New Roman" w:cs="Arial"/>
          <w:lang w:eastAsia="en-GB"/>
        </w:rPr>
        <w:t>Career Growth &amp; Joy at Work By </w:t>
      </w:r>
      <w:proofErr w:type="spellStart"/>
      <w:r w:rsidRPr="00E50FEF">
        <w:rPr>
          <w:rFonts w:eastAsia="Times New Roman" w:cs="Arial"/>
          <w:lang w:eastAsia="en-GB"/>
        </w:rPr>
        <w:fldChar w:fldCharType="begin"/>
      </w:r>
      <w:r w:rsidRPr="00E50FEF">
        <w:rPr>
          <w:rFonts w:eastAsia="Times New Roman" w:cs="Arial"/>
          <w:lang w:eastAsia="en-GB"/>
        </w:rPr>
        <w:instrText xml:space="preserve"> HYPERLINK "https://www.google.co.uk/search?hl=en&amp;sxsrf=ALeKk00r1-j_l_7x3QLVPQ78lufD0tMU5w:1614807649418&amp;q=inauthor:%22Ashutosh+Pande%22&amp;tbm=bks" </w:instrText>
      </w:r>
      <w:r w:rsidRPr="00E50FEF">
        <w:rPr>
          <w:rFonts w:eastAsia="Times New Roman" w:cs="Arial"/>
          <w:lang w:eastAsia="en-GB"/>
        </w:rPr>
        <w:fldChar w:fldCharType="separate"/>
      </w:r>
      <w:r w:rsidRPr="00E50FEF">
        <w:rPr>
          <w:rFonts w:eastAsia="Times New Roman" w:cs="Arial"/>
          <w:lang w:eastAsia="en-GB"/>
        </w:rPr>
        <w:t>Ashutosh</w:t>
      </w:r>
      <w:proofErr w:type="spellEnd"/>
      <w:r w:rsidRPr="00E50FEF">
        <w:rPr>
          <w:rFonts w:eastAsia="Times New Roman" w:cs="Arial"/>
          <w:lang w:eastAsia="en-GB"/>
        </w:rPr>
        <w:t xml:space="preserve"> </w:t>
      </w:r>
      <w:proofErr w:type="spellStart"/>
      <w:r w:rsidRPr="00E50FEF">
        <w:rPr>
          <w:rFonts w:eastAsia="Times New Roman" w:cs="Arial"/>
          <w:lang w:eastAsia="en-GB"/>
        </w:rPr>
        <w:t>Pande</w:t>
      </w:r>
      <w:proofErr w:type="spellEnd"/>
      <w:r w:rsidRPr="00E50FEF">
        <w:rPr>
          <w:rFonts w:eastAsia="Times New Roman" w:cs="Arial"/>
          <w:lang w:eastAsia="en-GB"/>
        </w:rPr>
        <w:fldChar w:fldCharType="end"/>
      </w:r>
      <w:r w:rsidRPr="00E50FEF">
        <w:rPr>
          <w:rFonts w:eastAsia="Times New Roman" w:cs="Arial"/>
          <w:lang w:eastAsia="en-GB"/>
        </w:rPr>
        <w:t xml:space="preserve"> </w:t>
      </w:r>
      <w:r w:rsidRPr="00E50FEF">
        <w:rPr>
          <w:sz w:val="22"/>
          <w:szCs w:val="22"/>
        </w:rPr>
        <w:t>Page 157 2011</w:t>
      </w:r>
    </w:p>
    <w:p w:rsidR="004D5E7D" w:rsidRPr="00E50FEF" w:rsidRDefault="004D5E7D" w:rsidP="004D5E7D">
      <w:pPr>
        <w:pStyle w:val="ListParagraph"/>
        <w:numPr>
          <w:ilvl w:val="0"/>
          <w:numId w:val="9"/>
        </w:numPr>
        <w:shd w:val="clear" w:color="auto" w:fill="FFFFFF"/>
        <w:spacing w:line="600" w:lineRule="atLeast"/>
        <w:rPr>
          <w:rFonts w:eastAsia="Times New Roman" w:cs="Arial"/>
          <w:lang w:eastAsia="en-GB"/>
        </w:rPr>
      </w:pPr>
      <w:r w:rsidRPr="00E50FEF">
        <w:rPr>
          <w:rFonts w:eastAsia="Times New Roman" w:cs="Arial"/>
          <w:lang w:eastAsia="en-GB"/>
        </w:rPr>
        <w:t>Continuing Professional Development By </w:t>
      </w:r>
      <w:hyperlink r:id="rId14" w:history="1">
        <w:r w:rsidRPr="00E50FEF">
          <w:rPr>
            <w:rFonts w:eastAsia="Times New Roman" w:cs="Arial"/>
            <w:lang w:eastAsia="en-GB"/>
          </w:rPr>
          <w:t xml:space="preserve">David </w:t>
        </w:r>
        <w:proofErr w:type="spellStart"/>
        <w:r w:rsidRPr="00E50FEF">
          <w:rPr>
            <w:rFonts w:eastAsia="Times New Roman" w:cs="Arial"/>
            <w:lang w:eastAsia="en-GB"/>
          </w:rPr>
          <w:t>Megginson</w:t>
        </w:r>
        <w:proofErr w:type="spellEnd"/>
      </w:hyperlink>
      <w:r w:rsidRPr="00E50FEF">
        <w:rPr>
          <w:rFonts w:eastAsia="Times New Roman" w:cs="Arial"/>
          <w:lang w:eastAsia="en-GB"/>
        </w:rPr>
        <w:t>, </w:t>
      </w:r>
      <w:hyperlink r:id="rId15" w:history="1">
        <w:r w:rsidRPr="00E50FEF">
          <w:rPr>
            <w:rFonts w:eastAsia="Times New Roman" w:cs="Arial"/>
            <w:lang w:eastAsia="en-GB"/>
          </w:rPr>
          <w:t>Vivien Whitaker</w:t>
        </w:r>
      </w:hyperlink>
      <w:r w:rsidRPr="00E50FEF">
        <w:rPr>
          <w:rFonts w:eastAsia="Times New Roman" w:cs="Arial"/>
          <w:lang w:eastAsia="en-GB"/>
        </w:rPr>
        <w:t> · 2007</w:t>
      </w:r>
    </w:p>
    <w:p w:rsidR="004D5E7D" w:rsidRPr="00E50FEF" w:rsidRDefault="004D5E7D" w:rsidP="004D5E7D">
      <w:pPr>
        <w:pStyle w:val="ListParagraph"/>
        <w:shd w:val="clear" w:color="auto" w:fill="FFFFFF"/>
        <w:spacing w:before="60" w:after="60" w:line="264" w:lineRule="atLeast"/>
        <w:outlineLvl w:val="0"/>
        <w:rPr>
          <w:rFonts w:eastAsia="Times New Roman" w:cs="Times New Roman"/>
          <w:kern w:val="36"/>
          <w:sz w:val="22"/>
          <w:szCs w:val="22"/>
          <w:lang w:eastAsia="en-GB"/>
        </w:rPr>
      </w:pPr>
    </w:p>
    <w:p w:rsidR="004D5E7D" w:rsidRPr="00E50FEF" w:rsidRDefault="004D5E7D" w:rsidP="004D5E7D">
      <w:pPr>
        <w:pStyle w:val="ListParagraph"/>
        <w:numPr>
          <w:ilvl w:val="0"/>
          <w:numId w:val="9"/>
        </w:numPr>
        <w:shd w:val="clear" w:color="auto" w:fill="FFFFFF"/>
        <w:rPr>
          <w:rFonts w:eastAsia="Times New Roman" w:cs="Times New Roman"/>
          <w:sz w:val="22"/>
          <w:szCs w:val="22"/>
          <w:lang w:eastAsia="en-GB"/>
        </w:rPr>
      </w:pPr>
      <w:r w:rsidRPr="00E50FEF">
        <w:rPr>
          <w:rFonts w:eastAsia="Times New Roman" w:cs="Times New Roman"/>
          <w:kern w:val="36"/>
          <w:sz w:val="22"/>
          <w:szCs w:val="22"/>
          <w:lang w:eastAsia="en-GB"/>
        </w:rPr>
        <w:t>Developing dynamic self-confidence: Seven key steps</w:t>
      </w:r>
      <w:r w:rsidRPr="00E50FEF">
        <w:rPr>
          <w:rFonts w:eastAsia="Times New Roman" w:cs="Times New Roman"/>
          <w:kern w:val="36"/>
          <w:lang w:eastAsia="en-GB"/>
        </w:rPr>
        <w:t xml:space="preserve">, </w:t>
      </w:r>
      <w:hyperlink r:id="rId16" w:tooltip="Click to search for more items by this author" w:history="1">
        <w:proofErr w:type="spellStart"/>
        <w:r w:rsidRPr="00E50FEF">
          <w:rPr>
            <w:rFonts w:eastAsia="Times New Roman" w:cs="Times New Roman"/>
            <w:sz w:val="22"/>
            <w:szCs w:val="22"/>
            <w:lang w:eastAsia="en-GB"/>
          </w:rPr>
          <w:t>Parachin</w:t>
        </w:r>
        <w:proofErr w:type="spellEnd"/>
        <w:r w:rsidRPr="00E50FEF">
          <w:rPr>
            <w:rFonts w:eastAsia="Times New Roman" w:cs="Times New Roman"/>
            <w:sz w:val="22"/>
            <w:szCs w:val="22"/>
            <w:lang w:eastAsia="en-GB"/>
          </w:rPr>
          <w:t>, Victor M</w:t>
        </w:r>
      </w:hyperlink>
      <w:r w:rsidRPr="00E50FEF">
        <w:rPr>
          <w:rFonts w:eastAsia="Times New Roman" w:cs="Times New Roman"/>
          <w:sz w:val="22"/>
          <w:szCs w:val="22"/>
          <w:lang w:eastAsia="en-GB"/>
        </w:rPr>
        <w:t>. </w:t>
      </w:r>
      <w:proofErr w:type="spellStart"/>
      <w:r w:rsidRPr="00E50FEF">
        <w:rPr>
          <w:rFonts w:eastAsia="Times New Roman" w:cs="Times New Roman"/>
          <w:sz w:val="22"/>
          <w:szCs w:val="22"/>
          <w:lang w:eastAsia="en-GB"/>
        </w:rPr>
        <w:fldChar w:fldCharType="begin"/>
      </w:r>
      <w:r w:rsidRPr="00E50FEF">
        <w:rPr>
          <w:rFonts w:eastAsia="Times New Roman" w:cs="Times New Roman"/>
          <w:sz w:val="22"/>
          <w:szCs w:val="22"/>
          <w:lang w:eastAsia="en-GB"/>
        </w:rPr>
        <w:instrText xml:space="preserve"> HYPERLINK "https://search-proquest-com.ezproxy.uwtsd.ac.uk/pubidlinkhandler/sng/pubtitle/SuperVision/$N/37780/DocView/195595958/fulltext/4DF4395135EE43AFPQ/1?accountid=130472" \o "Click to search for more items from this journal" </w:instrText>
      </w:r>
      <w:r w:rsidRPr="00E50FEF">
        <w:rPr>
          <w:rFonts w:eastAsia="Times New Roman" w:cs="Times New Roman"/>
          <w:sz w:val="22"/>
          <w:szCs w:val="22"/>
          <w:lang w:eastAsia="en-GB"/>
        </w:rPr>
        <w:fldChar w:fldCharType="separate"/>
      </w:r>
      <w:r w:rsidRPr="00E50FEF">
        <w:rPr>
          <w:rFonts w:eastAsia="Times New Roman" w:cs="Times New Roman"/>
          <w:bCs/>
          <w:sz w:val="22"/>
          <w:szCs w:val="22"/>
          <w:lang w:eastAsia="en-GB"/>
        </w:rPr>
        <w:t>SuperVision</w:t>
      </w:r>
      <w:proofErr w:type="spellEnd"/>
      <w:r w:rsidRPr="00E50FEF">
        <w:rPr>
          <w:rFonts w:eastAsia="Times New Roman" w:cs="Times New Roman"/>
          <w:sz w:val="22"/>
          <w:szCs w:val="22"/>
          <w:lang w:eastAsia="en-GB"/>
        </w:rPr>
        <w:fldChar w:fldCharType="end"/>
      </w:r>
      <w:r w:rsidRPr="00E50FEF">
        <w:rPr>
          <w:rFonts w:eastAsia="Times New Roman" w:cs="Times New Roman"/>
          <w:bCs/>
          <w:sz w:val="22"/>
          <w:szCs w:val="22"/>
          <w:lang w:eastAsia="en-GB"/>
        </w:rPr>
        <w:t>; Burlington</w:t>
      </w:r>
      <w:hyperlink r:id="rId17" w:tooltip="Click to search for more items from this issue" w:history="1">
        <w:r w:rsidRPr="00E50FEF">
          <w:rPr>
            <w:rFonts w:eastAsia="Times New Roman" w:cs="Times New Roman"/>
            <w:sz w:val="22"/>
            <w:szCs w:val="22"/>
            <w:lang w:eastAsia="en-GB"/>
          </w:rPr>
          <w:t> Vol. 59, </w:t>
        </w:r>
        <w:proofErr w:type="spellStart"/>
        <w:r w:rsidRPr="00E50FEF">
          <w:rPr>
            <w:rFonts w:eastAsia="Times New Roman" w:cs="Times New Roman"/>
            <w:sz w:val="22"/>
            <w:szCs w:val="22"/>
            <w:lang w:eastAsia="en-GB"/>
          </w:rPr>
          <w:t>Iss</w:t>
        </w:r>
        <w:proofErr w:type="spellEnd"/>
        <w:r w:rsidRPr="00E50FEF">
          <w:rPr>
            <w:rFonts w:eastAsia="Times New Roman" w:cs="Times New Roman"/>
            <w:sz w:val="22"/>
            <w:szCs w:val="22"/>
            <w:lang w:eastAsia="en-GB"/>
          </w:rPr>
          <w:t>. 4, </w:t>
        </w:r>
      </w:hyperlink>
      <w:r w:rsidRPr="00E50FEF">
        <w:rPr>
          <w:rFonts w:eastAsia="Times New Roman" w:cs="Times New Roman"/>
          <w:sz w:val="22"/>
          <w:szCs w:val="22"/>
          <w:lang w:eastAsia="en-GB"/>
        </w:rPr>
        <w:t> (Apr 1998): 7-9.</w:t>
      </w:r>
    </w:p>
    <w:p w:rsidR="004D5E7D" w:rsidRPr="00E50FEF" w:rsidRDefault="004D5E7D" w:rsidP="004D5E7D">
      <w:pPr>
        <w:pStyle w:val="ListParagraph"/>
        <w:shd w:val="clear" w:color="auto" w:fill="FFFFFF"/>
        <w:spacing w:before="60" w:after="60" w:line="264" w:lineRule="atLeast"/>
        <w:outlineLvl w:val="0"/>
        <w:rPr>
          <w:rFonts w:eastAsia="Times New Roman" w:cs="Times New Roman"/>
          <w:kern w:val="36"/>
          <w:sz w:val="22"/>
          <w:szCs w:val="22"/>
          <w:lang w:eastAsia="en-GB"/>
        </w:rPr>
      </w:pPr>
    </w:p>
    <w:p w:rsidR="004D5E7D" w:rsidRDefault="004D5E7D" w:rsidP="004D5E7D">
      <w:pPr>
        <w:pStyle w:val="ListParagraph"/>
        <w:numPr>
          <w:ilvl w:val="0"/>
          <w:numId w:val="10"/>
        </w:numPr>
        <w:shd w:val="clear" w:color="auto" w:fill="FFFFFF"/>
        <w:spacing w:line="510" w:lineRule="atLeast"/>
        <w:rPr>
          <w:rFonts w:eastAsia="Times New Roman" w:cs="Arial"/>
          <w:lang w:eastAsia="en-GB"/>
        </w:rPr>
      </w:pPr>
      <w:r w:rsidRPr="00E50FEF">
        <w:rPr>
          <w:rFonts w:eastAsia="Times New Roman" w:cs="Arial"/>
          <w:lang w:eastAsia="en-GB"/>
        </w:rPr>
        <w:t>Eigh</w:t>
      </w:r>
      <w:r w:rsidRPr="00D60044">
        <w:rPr>
          <w:rFonts w:eastAsia="Times New Roman" w:cs="Arial"/>
          <w:lang w:eastAsia="en-GB"/>
        </w:rPr>
        <w:t>t Simple Steps To Increase Personal Productivity And Achieve Greater Success By </w:t>
      </w:r>
      <w:hyperlink r:id="rId18" w:history="1">
        <w:r w:rsidRPr="00D60044">
          <w:rPr>
            <w:rFonts w:eastAsia="Times New Roman" w:cs="Arial"/>
            <w:lang w:eastAsia="en-GB"/>
          </w:rPr>
          <w:t>Brian M. Aaron</w:t>
        </w:r>
      </w:hyperlink>
      <w:r w:rsidRPr="00D60044">
        <w:rPr>
          <w:rFonts w:eastAsia="Times New Roman" w:cs="Arial"/>
          <w:lang w:eastAsia="en-GB"/>
        </w:rPr>
        <w:t> · 2015</w:t>
      </w:r>
    </w:p>
    <w:p w:rsidR="004D5E7D" w:rsidRDefault="004D5E7D" w:rsidP="004D5E7D">
      <w:pPr>
        <w:pStyle w:val="ListParagraph"/>
        <w:numPr>
          <w:ilvl w:val="0"/>
          <w:numId w:val="10"/>
        </w:numPr>
        <w:shd w:val="clear" w:color="auto" w:fill="FFFFFF"/>
        <w:spacing w:line="510" w:lineRule="atLeast"/>
        <w:rPr>
          <w:rFonts w:eastAsia="Times New Roman" w:cs="Arial"/>
          <w:lang w:eastAsia="en-GB"/>
        </w:rPr>
      </w:pPr>
      <w:r>
        <w:rPr>
          <w:rFonts w:eastAsia="Times New Roman" w:cs="Arial"/>
          <w:lang w:eastAsia="en-GB"/>
        </w:rPr>
        <w:t>Honey and Mumford learning styles.</w:t>
      </w:r>
    </w:p>
    <w:p w:rsidR="004D5E7D" w:rsidRPr="00D60044" w:rsidRDefault="004D5E7D" w:rsidP="004D5E7D">
      <w:pPr>
        <w:pStyle w:val="ListParagraph"/>
        <w:numPr>
          <w:ilvl w:val="0"/>
          <w:numId w:val="10"/>
        </w:numPr>
        <w:shd w:val="clear" w:color="auto" w:fill="FFFFFF"/>
        <w:spacing w:line="510" w:lineRule="atLeast"/>
        <w:rPr>
          <w:rFonts w:eastAsia="Times New Roman" w:cs="Arial"/>
          <w:lang w:eastAsia="en-GB"/>
        </w:rPr>
      </w:pPr>
      <w:r>
        <w:rPr>
          <w:rFonts w:eastAsia="Times New Roman" w:cs="Arial"/>
          <w:lang w:eastAsia="en-GB"/>
        </w:rPr>
        <w:t xml:space="preserve">KOLB learning cycle. </w:t>
      </w:r>
    </w:p>
    <w:p w:rsidR="004D5E7D" w:rsidRPr="00D60044" w:rsidRDefault="004D5E7D" w:rsidP="004D5E7D">
      <w:pPr>
        <w:pStyle w:val="ListParagraph"/>
        <w:numPr>
          <w:ilvl w:val="0"/>
          <w:numId w:val="11"/>
        </w:numPr>
        <w:shd w:val="clear" w:color="auto" w:fill="FFFFFF"/>
        <w:rPr>
          <w:rFonts w:eastAsia="Times New Roman" w:cs="Times New Roman"/>
          <w:lang w:eastAsia="en-GB"/>
        </w:rPr>
      </w:pPr>
      <w:hyperlink r:id="rId19" w:history="1">
        <w:r w:rsidRPr="00D60044">
          <w:rPr>
            <w:rStyle w:val="Hyperlink"/>
            <w:rFonts w:eastAsia="Times New Roman" w:cs="Times New Roman"/>
            <w:color w:val="auto"/>
            <w:u w:val="none"/>
            <w:lang w:eastAsia="en-GB"/>
          </w:rPr>
          <w:t>https://learningperformance.com/applying-kolbs-experimental-learning-cycle/</w:t>
        </w:r>
      </w:hyperlink>
    </w:p>
    <w:p w:rsidR="004D5E7D" w:rsidRDefault="004D5E7D" w:rsidP="004D5E7D">
      <w:pPr>
        <w:pStyle w:val="ListParagraph"/>
        <w:shd w:val="clear" w:color="auto" w:fill="FFFFFF"/>
        <w:rPr>
          <w:rFonts w:eastAsia="Times New Roman" w:cs="Times New Roman"/>
          <w:lang w:eastAsia="en-GB"/>
        </w:rPr>
      </w:pPr>
    </w:p>
    <w:p w:rsidR="004D5E7D" w:rsidRPr="00E50FEF" w:rsidRDefault="004D5E7D" w:rsidP="004D5E7D">
      <w:pPr>
        <w:pStyle w:val="ListParagraph"/>
        <w:numPr>
          <w:ilvl w:val="0"/>
          <w:numId w:val="11"/>
        </w:numPr>
        <w:shd w:val="clear" w:color="auto" w:fill="FFFFFF"/>
        <w:rPr>
          <w:rFonts w:eastAsia="Times New Roman" w:cs="Times New Roman"/>
          <w:sz w:val="22"/>
          <w:szCs w:val="22"/>
          <w:lang w:eastAsia="en-GB"/>
        </w:rPr>
      </w:pPr>
      <w:proofErr w:type="gramStart"/>
      <w:r>
        <w:rPr>
          <w:rFonts w:eastAsia="Times New Roman" w:cs="Times New Roman"/>
          <w:lang w:eastAsia="en-GB"/>
        </w:rPr>
        <w:t>Mel  Squires</w:t>
      </w:r>
      <w:proofErr w:type="gramEnd"/>
      <w:r>
        <w:rPr>
          <w:rFonts w:eastAsia="Times New Roman" w:cs="Times New Roman"/>
          <w:lang w:eastAsia="en-GB"/>
        </w:rPr>
        <w:t xml:space="preserve"> lecture notes.</w:t>
      </w:r>
    </w:p>
    <w:p w:rsidR="004D5E7D" w:rsidRPr="00E50FEF" w:rsidRDefault="004D5E7D" w:rsidP="004D5E7D">
      <w:pPr>
        <w:pStyle w:val="ListParagraph"/>
        <w:numPr>
          <w:ilvl w:val="0"/>
          <w:numId w:val="11"/>
        </w:numPr>
        <w:shd w:val="clear" w:color="auto" w:fill="FFFFFF"/>
        <w:spacing w:line="600" w:lineRule="atLeast"/>
        <w:rPr>
          <w:rFonts w:eastAsia="Times New Roman" w:cs="Arial"/>
          <w:sz w:val="22"/>
          <w:szCs w:val="22"/>
          <w:lang w:eastAsia="en-GB"/>
        </w:rPr>
      </w:pPr>
      <w:hyperlink r:id="rId20" w:history="1">
        <w:r w:rsidRPr="00E50FEF">
          <w:rPr>
            <w:rStyle w:val="Hyperlink"/>
            <w:rFonts w:eastAsia="Times New Roman" w:cs="Arial"/>
            <w:color w:val="auto"/>
            <w:sz w:val="22"/>
            <w:szCs w:val="22"/>
            <w:u w:val="none"/>
            <w:lang w:eastAsia="en-GB"/>
          </w:rPr>
          <w:t>https://www.selfawareness.org.uk/news/understanding-the-johari-window-model</w:t>
        </w:r>
      </w:hyperlink>
    </w:p>
    <w:p w:rsidR="004D5E7D" w:rsidRPr="004D5E7D" w:rsidRDefault="004D5E7D" w:rsidP="004D5E7D">
      <w:pPr>
        <w:pStyle w:val="NormalWeb"/>
        <w:numPr>
          <w:ilvl w:val="0"/>
          <w:numId w:val="9"/>
        </w:numPr>
        <w:shd w:val="clear" w:color="auto" w:fill="FFFFFF"/>
        <w:spacing w:before="0" w:beforeAutospacing="0" w:after="0" w:afterAutospacing="0"/>
        <w:rPr>
          <w:rFonts w:asciiTheme="minorHAnsi" w:hAnsiTheme="minorHAnsi"/>
          <w:sz w:val="22"/>
          <w:szCs w:val="22"/>
        </w:rPr>
      </w:pPr>
      <w:hyperlink r:id="rId21" w:history="1">
        <w:r w:rsidRPr="00E50FEF">
          <w:rPr>
            <w:rStyle w:val="Hyperlink"/>
            <w:rFonts w:asciiTheme="minorHAnsi" w:hAnsiTheme="minorHAnsi" w:cs="Arial"/>
            <w:color w:val="auto"/>
            <w:sz w:val="22"/>
            <w:szCs w:val="22"/>
            <w:u w:val="none"/>
            <w:shd w:val="clear" w:color="auto" w:fill="FFFFFF"/>
          </w:rPr>
          <w:t>https://www2.le.ac.uk/departments/doctoralcollege/training/eresources/teaching/theories/honey-mumford</w:t>
        </w:r>
      </w:hyperlink>
      <w:r>
        <w:rPr>
          <w:rFonts w:asciiTheme="minorHAnsi" w:hAnsiTheme="minorHAnsi" w:cs="Arial"/>
          <w:sz w:val="22"/>
          <w:szCs w:val="22"/>
          <w:shd w:val="clear" w:color="auto" w:fill="FFFFFF"/>
        </w:rPr>
        <w:t>.</w:t>
      </w:r>
    </w:p>
    <w:p w:rsidR="004D5E7D" w:rsidRPr="004D5E7D" w:rsidRDefault="004D5E7D" w:rsidP="004D5E7D">
      <w:pPr>
        <w:pStyle w:val="NormalWeb"/>
        <w:numPr>
          <w:ilvl w:val="0"/>
          <w:numId w:val="9"/>
        </w:numPr>
        <w:shd w:val="clear" w:color="auto" w:fill="FFFFFF"/>
        <w:spacing w:before="0" w:beforeAutospacing="0" w:after="0" w:afterAutospacing="0"/>
        <w:rPr>
          <w:rFonts w:asciiTheme="minorHAnsi" w:hAnsiTheme="minorHAnsi"/>
          <w:sz w:val="22"/>
          <w:szCs w:val="22"/>
        </w:rPr>
      </w:pPr>
      <w:r>
        <w:rPr>
          <w:rFonts w:asciiTheme="minorHAnsi" w:hAnsiTheme="minorHAnsi" w:cs="Arial"/>
          <w:sz w:val="22"/>
          <w:szCs w:val="22"/>
          <w:shd w:val="clear" w:color="auto" w:fill="FFFFFF"/>
        </w:rPr>
        <w:t>SMART GOALS.</w:t>
      </w:r>
    </w:p>
    <w:p w:rsidR="004D5E7D" w:rsidRPr="00E50FEF" w:rsidRDefault="004D5E7D" w:rsidP="004D5E7D">
      <w:pPr>
        <w:pStyle w:val="NormalWeb"/>
        <w:numPr>
          <w:ilvl w:val="0"/>
          <w:numId w:val="9"/>
        </w:numPr>
        <w:shd w:val="clear" w:color="auto" w:fill="FFFFFF"/>
        <w:spacing w:before="0" w:beforeAutospacing="0" w:after="0" w:afterAutospacing="0"/>
        <w:rPr>
          <w:rFonts w:asciiTheme="minorHAnsi" w:hAnsiTheme="minorHAnsi"/>
          <w:sz w:val="22"/>
          <w:szCs w:val="22"/>
        </w:rPr>
      </w:pPr>
      <w:r>
        <w:rPr>
          <w:rFonts w:asciiTheme="minorHAnsi" w:hAnsiTheme="minorHAnsi" w:cs="Arial"/>
          <w:sz w:val="22"/>
          <w:szCs w:val="22"/>
          <w:shd w:val="clear" w:color="auto" w:fill="FFFFFF"/>
        </w:rPr>
        <w:t>SWOT analysis.</w:t>
      </w:r>
    </w:p>
    <w:p w:rsidR="004D5E7D" w:rsidRPr="00D076CE" w:rsidRDefault="004D5E7D" w:rsidP="00D076CE">
      <w:pPr>
        <w:pStyle w:val="ListParagraph"/>
        <w:numPr>
          <w:ilvl w:val="0"/>
          <w:numId w:val="10"/>
        </w:numPr>
        <w:shd w:val="clear" w:color="auto" w:fill="FFFFFF"/>
        <w:spacing w:line="600" w:lineRule="atLeast"/>
        <w:rPr>
          <w:rFonts w:eastAsia="Times New Roman" w:cs="Arial"/>
          <w:sz w:val="22"/>
          <w:szCs w:val="22"/>
          <w:lang w:eastAsia="en-GB"/>
        </w:rPr>
      </w:pPr>
      <w:r w:rsidRPr="00E50FEF">
        <w:rPr>
          <w:rFonts w:eastAsia="Times New Roman" w:cs="Arial"/>
          <w:lang w:eastAsia="en-GB"/>
        </w:rPr>
        <w:t>Successful</w:t>
      </w:r>
      <w:r w:rsidRPr="00E50FEF">
        <w:rPr>
          <w:rFonts w:eastAsia="Times New Roman" w:cs="Arial"/>
          <w:sz w:val="22"/>
          <w:szCs w:val="22"/>
          <w:lang w:eastAsia="en-GB"/>
        </w:rPr>
        <w:t xml:space="preserve"> Presentation Skills (3rd edition) By </w:t>
      </w:r>
      <w:hyperlink r:id="rId22" w:history="1">
        <w:r w:rsidRPr="00E50FEF">
          <w:rPr>
            <w:rFonts w:eastAsia="Times New Roman" w:cs="Arial"/>
            <w:sz w:val="22"/>
            <w:szCs w:val="22"/>
            <w:lang w:eastAsia="en-GB"/>
          </w:rPr>
          <w:t>Andrew J. Bradbury</w:t>
        </w:r>
      </w:hyperlink>
      <w:r w:rsidRPr="00E50FEF">
        <w:rPr>
          <w:rFonts w:eastAsia="Times New Roman" w:cs="Arial"/>
          <w:sz w:val="22"/>
          <w:szCs w:val="22"/>
          <w:lang w:eastAsia="en-GB"/>
        </w:rPr>
        <w:t> · 2006</w:t>
      </w:r>
    </w:p>
    <w:p w:rsidR="004D5E7D" w:rsidRPr="00E50FEF" w:rsidRDefault="004D5E7D" w:rsidP="004D5E7D">
      <w:pPr>
        <w:pStyle w:val="ListParagraph"/>
        <w:numPr>
          <w:ilvl w:val="0"/>
          <w:numId w:val="11"/>
        </w:numPr>
        <w:shd w:val="clear" w:color="auto" w:fill="FFFFFF"/>
        <w:spacing w:line="600" w:lineRule="atLeast"/>
        <w:rPr>
          <w:rFonts w:eastAsia="Times New Roman" w:cs="Arial"/>
          <w:sz w:val="22"/>
          <w:szCs w:val="22"/>
          <w:lang w:eastAsia="en-GB"/>
        </w:rPr>
      </w:pPr>
      <w:r w:rsidRPr="00E50FEF">
        <w:rPr>
          <w:rFonts w:eastAsia="Times New Roman" w:cs="Arial"/>
          <w:sz w:val="22"/>
          <w:szCs w:val="22"/>
          <w:lang w:eastAsia="en-GB"/>
        </w:rPr>
        <w:t xml:space="preserve">The Oxford Handbook of Human Motivation 2013 </w:t>
      </w:r>
      <w:r w:rsidRPr="00E50FEF">
        <w:rPr>
          <w:rFonts w:cs="Arial"/>
          <w:sz w:val="22"/>
          <w:szCs w:val="22"/>
          <w:shd w:val="clear" w:color="auto" w:fill="FFFFFF"/>
        </w:rPr>
        <w:t>Richard M. Ryan</w:t>
      </w:r>
    </w:p>
    <w:p w:rsidR="004D5E7D" w:rsidRPr="00E50FEF" w:rsidRDefault="004D5E7D" w:rsidP="004D5E7D">
      <w:pPr>
        <w:pStyle w:val="ListParagraph"/>
        <w:numPr>
          <w:ilvl w:val="0"/>
          <w:numId w:val="9"/>
        </w:numPr>
        <w:shd w:val="clear" w:color="auto" w:fill="FFFFFF"/>
        <w:spacing w:line="600" w:lineRule="atLeast"/>
        <w:rPr>
          <w:rFonts w:eastAsia="Times New Roman" w:cs="Arial"/>
          <w:sz w:val="22"/>
          <w:szCs w:val="22"/>
          <w:lang w:eastAsia="en-GB"/>
        </w:rPr>
      </w:pPr>
      <w:r w:rsidRPr="00E50FEF">
        <w:rPr>
          <w:rFonts w:eastAsia="Times New Roman" w:cs="Arial"/>
          <w:sz w:val="22"/>
          <w:szCs w:val="22"/>
          <w:lang w:eastAsia="en-GB"/>
        </w:rPr>
        <w:t>The Seven Habits of Highly Effective People By </w:t>
      </w:r>
      <w:hyperlink r:id="rId23" w:history="1">
        <w:r w:rsidRPr="00E50FEF">
          <w:rPr>
            <w:rFonts w:eastAsia="Times New Roman" w:cs="Arial"/>
            <w:sz w:val="22"/>
            <w:szCs w:val="22"/>
            <w:lang w:eastAsia="en-GB"/>
          </w:rPr>
          <w:t>Stephen R. Covey</w:t>
        </w:r>
      </w:hyperlink>
      <w:r w:rsidRPr="00E50FEF">
        <w:rPr>
          <w:rFonts w:eastAsia="Times New Roman" w:cs="Arial"/>
          <w:sz w:val="22"/>
          <w:szCs w:val="22"/>
          <w:lang w:eastAsia="en-GB"/>
        </w:rPr>
        <w:t> · 2004</w:t>
      </w:r>
    </w:p>
    <w:p w:rsidR="004D5E7D" w:rsidRDefault="004D5E7D" w:rsidP="004D5E7D">
      <w:pPr>
        <w:pStyle w:val="ListParagraph"/>
        <w:numPr>
          <w:ilvl w:val="0"/>
          <w:numId w:val="9"/>
        </w:numPr>
        <w:shd w:val="clear" w:color="auto" w:fill="FFFFFF"/>
        <w:spacing w:after="160" w:line="510" w:lineRule="atLeast"/>
        <w:rPr>
          <w:rFonts w:eastAsia="Times New Roman" w:cs="Arial"/>
          <w:lang w:eastAsia="en-GB"/>
        </w:rPr>
      </w:pPr>
      <w:r w:rsidRPr="00E50FEF">
        <w:rPr>
          <w:rFonts w:eastAsia="Times New Roman" w:cs="Arial"/>
          <w:lang w:eastAsia="en-GB"/>
        </w:rPr>
        <w:t>Time Management Secrets for Beginners Eight Simple Steps To Increase Personal Productivity And Achieve Greater Success</w:t>
      </w:r>
      <w:r>
        <w:rPr>
          <w:rFonts w:eastAsia="Times New Roman" w:cs="Arial"/>
          <w:lang w:eastAsia="en-GB"/>
        </w:rPr>
        <w:t xml:space="preserve"> </w:t>
      </w:r>
      <w:r w:rsidRPr="00E50FEF">
        <w:rPr>
          <w:rFonts w:eastAsia="Times New Roman" w:cs="Arial"/>
          <w:lang w:eastAsia="en-GB"/>
        </w:rPr>
        <w:t>By </w:t>
      </w:r>
      <w:hyperlink r:id="rId24" w:history="1">
        <w:r w:rsidRPr="00E50FEF">
          <w:rPr>
            <w:rFonts w:eastAsia="Times New Roman" w:cs="Arial"/>
            <w:lang w:eastAsia="en-GB"/>
          </w:rPr>
          <w:t>Brian M. Aaron</w:t>
        </w:r>
      </w:hyperlink>
      <w:r w:rsidRPr="00E50FEF">
        <w:rPr>
          <w:rFonts w:eastAsia="Times New Roman" w:cs="Arial"/>
          <w:lang w:eastAsia="en-GB"/>
        </w:rPr>
        <w:t> · 2015</w:t>
      </w:r>
    </w:p>
    <w:p w:rsidR="004D5E7D" w:rsidRPr="00E50FEF" w:rsidRDefault="004D5E7D" w:rsidP="004D5E7D">
      <w:pPr>
        <w:pStyle w:val="ListParagraph"/>
        <w:numPr>
          <w:ilvl w:val="0"/>
          <w:numId w:val="9"/>
        </w:numPr>
        <w:shd w:val="clear" w:color="auto" w:fill="FFFFFF"/>
        <w:spacing w:after="160" w:line="510" w:lineRule="atLeast"/>
        <w:rPr>
          <w:rFonts w:eastAsia="Times New Roman" w:cs="Arial"/>
          <w:lang w:eastAsia="en-GB"/>
        </w:rPr>
      </w:pPr>
      <w:r>
        <w:rPr>
          <w:rFonts w:eastAsia="Times New Roman" w:cs="Arial"/>
          <w:lang w:eastAsia="en-GB"/>
        </w:rPr>
        <w:t>VARK learning styles.</w:t>
      </w:r>
    </w:p>
    <w:p w:rsidR="00AD22A3" w:rsidRDefault="00AD22A3" w:rsidP="00A71CD9">
      <w:pPr>
        <w:jc w:val="both"/>
      </w:pPr>
    </w:p>
    <w:p w:rsidR="00EF0D97" w:rsidRDefault="00EF0D97" w:rsidP="00A71CD9">
      <w:pPr>
        <w:jc w:val="both"/>
      </w:pPr>
    </w:p>
    <w:p w:rsidR="00EF0D97" w:rsidRDefault="00EF0D97" w:rsidP="00A71CD9">
      <w:pPr>
        <w:jc w:val="both"/>
      </w:pPr>
    </w:p>
    <w:p w:rsidR="00AD22A3" w:rsidRDefault="00AD22A3"/>
    <w:p w:rsidR="00AD22A3" w:rsidRDefault="00AD22A3"/>
    <w:p w:rsidR="00AD22A3" w:rsidRDefault="00AD22A3"/>
    <w:p w:rsidR="00AD22A3" w:rsidRDefault="004D5E7D">
      <w:pPr>
        <w:rPr>
          <w:b/>
          <w:u w:val="single"/>
        </w:rPr>
      </w:pPr>
      <w:r>
        <w:rPr>
          <w:b/>
          <w:u w:val="single"/>
        </w:rPr>
        <w:lastRenderedPageBreak/>
        <w:t>10. Appendices.</w:t>
      </w:r>
    </w:p>
    <w:p w:rsidR="006F5F13" w:rsidRPr="006F5F13" w:rsidRDefault="006F5F13" w:rsidP="006F5F13">
      <w:pPr>
        <w:jc w:val="both"/>
        <w:rPr>
          <w:rFonts w:ascii="Comic Sans MS" w:hAnsi="Comic Sans MS"/>
          <w:b/>
          <w:u w:val="single"/>
        </w:rPr>
      </w:pPr>
      <w:r w:rsidRPr="006F5F13">
        <w:rPr>
          <w:rFonts w:ascii="Comic Sans MS" w:hAnsi="Comic Sans MS"/>
          <w:b/>
          <w:u w:val="single"/>
        </w:rPr>
        <w:t>VARK LEARNING STYLES QUESTIONNAIRE</w:t>
      </w:r>
    </w:p>
    <w:p w:rsidR="006F5F13" w:rsidRPr="00953642" w:rsidRDefault="006F5F13" w:rsidP="006F5F13">
      <w:pPr>
        <w:jc w:val="both"/>
        <w:rPr>
          <w:rFonts w:ascii="Comic Sans MS" w:hAnsi="Comic Sans MS"/>
          <w:sz w:val="20"/>
          <w:szCs w:val="20"/>
        </w:rPr>
      </w:pPr>
      <w:r>
        <w:rPr>
          <w:rFonts w:ascii="Comic Sans MS" w:hAnsi="Comic Sans MS"/>
          <w:sz w:val="20"/>
          <w:szCs w:val="20"/>
        </w:rPr>
        <w:t>This questionnaire was used to establish what applied to me, whether I was a</w:t>
      </w:r>
      <w:r w:rsidRPr="00953642">
        <w:rPr>
          <w:rFonts w:ascii="Comic Sans MS" w:hAnsi="Comic Sans MS"/>
          <w:sz w:val="20"/>
          <w:szCs w:val="20"/>
        </w:rPr>
        <w:t>, Visual, Aural, Read/Write and Kinaesthetic.</w:t>
      </w:r>
    </w:p>
    <w:p w:rsidR="006F5F13" w:rsidRPr="00953642" w:rsidRDefault="006F5F13" w:rsidP="006F5F13">
      <w:pPr>
        <w:jc w:val="both"/>
        <w:rPr>
          <w:rFonts w:ascii="Comic Sans MS" w:hAnsi="Comic Sans MS"/>
          <w:b/>
          <w:sz w:val="20"/>
          <w:szCs w:val="20"/>
        </w:rPr>
      </w:pPr>
      <w:r w:rsidRPr="00953642">
        <w:rPr>
          <w:rFonts w:ascii="Comic Sans MS" w:hAnsi="Comic Sans MS"/>
          <w:b/>
          <w:sz w:val="20"/>
          <w:szCs w:val="20"/>
        </w:rPr>
        <w:t>THE VARK QUESTIONNAIRE SCORING CHART</w:t>
      </w:r>
    </w:p>
    <w:p w:rsidR="006F5F13" w:rsidRPr="00953642" w:rsidRDefault="006F5F13" w:rsidP="006F5F13">
      <w:pPr>
        <w:tabs>
          <w:tab w:val="left" w:pos="5745"/>
        </w:tabs>
        <w:jc w:val="both"/>
        <w:rPr>
          <w:rFonts w:ascii="Comic Sans MS" w:hAnsi="Comic Sans MS"/>
          <w:b/>
          <w:sz w:val="20"/>
          <w:szCs w:val="20"/>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12"/>
        <w:gridCol w:w="1812"/>
        <w:gridCol w:w="1812"/>
        <w:gridCol w:w="1812"/>
        <w:gridCol w:w="1337"/>
      </w:tblGrid>
      <w:tr w:rsidR="006F5F13" w:rsidRPr="00E638CF" w:rsidTr="00715139">
        <w:trPr>
          <w:jc w:val="center"/>
        </w:trPr>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Question</w:t>
            </w:r>
          </w:p>
        </w:tc>
        <w:tc>
          <w:tcPr>
            <w:tcW w:w="1812" w:type="dxa"/>
            <w:shd w:val="clear" w:color="auto" w:fill="auto"/>
          </w:tcPr>
          <w:p w:rsidR="006F5F13" w:rsidRPr="00E638CF" w:rsidRDefault="006F5F13" w:rsidP="00715139">
            <w:pPr>
              <w:jc w:val="center"/>
              <w:rPr>
                <w:rFonts w:ascii="Comic Sans MS" w:hAnsi="Comic Sans MS"/>
                <w:b/>
                <w:sz w:val="20"/>
                <w:szCs w:val="20"/>
              </w:rPr>
            </w:pPr>
            <w:r w:rsidRPr="00E638CF">
              <w:rPr>
                <w:rFonts w:ascii="Comic Sans MS" w:hAnsi="Comic Sans MS"/>
                <w:b/>
                <w:sz w:val="20"/>
                <w:szCs w:val="20"/>
              </w:rPr>
              <w:t>a category</w:t>
            </w:r>
          </w:p>
        </w:tc>
        <w:tc>
          <w:tcPr>
            <w:tcW w:w="1812" w:type="dxa"/>
            <w:shd w:val="clear" w:color="auto" w:fill="auto"/>
          </w:tcPr>
          <w:p w:rsidR="006F5F13" w:rsidRPr="00E638CF" w:rsidRDefault="006F5F13" w:rsidP="00715139">
            <w:pPr>
              <w:jc w:val="center"/>
              <w:rPr>
                <w:rFonts w:ascii="Comic Sans MS" w:hAnsi="Comic Sans MS"/>
                <w:b/>
                <w:sz w:val="20"/>
                <w:szCs w:val="20"/>
              </w:rPr>
            </w:pPr>
            <w:r w:rsidRPr="00E638CF">
              <w:rPr>
                <w:rFonts w:ascii="Comic Sans MS" w:hAnsi="Comic Sans MS"/>
                <w:b/>
                <w:sz w:val="20"/>
                <w:szCs w:val="20"/>
              </w:rPr>
              <w:t>b category</w:t>
            </w:r>
          </w:p>
        </w:tc>
        <w:tc>
          <w:tcPr>
            <w:tcW w:w="1812" w:type="dxa"/>
            <w:shd w:val="clear" w:color="auto" w:fill="auto"/>
          </w:tcPr>
          <w:p w:rsidR="006F5F13" w:rsidRPr="00E638CF" w:rsidRDefault="006F5F13" w:rsidP="00715139">
            <w:pPr>
              <w:jc w:val="center"/>
              <w:rPr>
                <w:rFonts w:ascii="Comic Sans MS" w:hAnsi="Comic Sans MS"/>
                <w:b/>
                <w:sz w:val="20"/>
                <w:szCs w:val="20"/>
              </w:rPr>
            </w:pPr>
            <w:r w:rsidRPr="00E638CF">
              <w:rPr>
                <w:rFonts w:ascii="Comic Sans MS" w:hAnsi="Comic Sans MS"/>
                <w:b/>
                <w:sz w:val="20"/>
                <w:szCs w:val="20"/>
              </w:rPr>
              <w:t>c category</w:t>
            </w:r>
          </w:p>
        </w:tc>
        <w:tc>
          <w:tcPr>
            <w:tcW w:w="1337" w:type="dxa"/>
            <w:shd w:val="clear" w:color="auto" w:fill="auto"/>
          </w:tcPr>
          <w:p w:rsidR="006F5F13" w:rsidRPr="00E638CF" w:rsidRDefault="006F5F13" w:rsidP="00715139">
            <w:pPr>
              <w:jc w:val="center"/>
              <w:rPr>
                <w:rFonts w:ascii="Comic Sans MS" w:hAnsi="Comic Sans MS"/>
                <w:b/>
                <w:sz w:val="20"/>
                <w:szCs w:val="20"/>
              </w:rPr>
            </w:pPr>
            <w:r w:rsidRPr="00E638CF">
              <w:rPr>
                <w:rFonts w:ascii="Comic Sans MS" w:hAnsi="Comic Sans MS"/>
                <w:b/>
                <w:sz w:val="20"/>
                <w:szCs w:val="20"/>
              </w:rPr>
              <w:t>d category</w:t>
            </w:r>
          </w:p>
        </w:tc>
      </w:tr>
      <w:tr w:rsidR="006F5F13" w:rsidRPr="00E638CF" w:rsidTr="00715139">
        <w:trPr>
          <w:jc w:val="center"/>
        </w:trPr>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1</w:t>
            </w:r>
          </w:p>
        </w:tc>
        <w:tc>
          <w:tcPr>
            <w:tcW w:w="1812" w:type="dxa"/>
            <w:shd w:val="clear" w:color="auto" w:fill="auto"/>
          </w:tcPr>
          <w:p w:rsidR="006F5F13" w:rsidRPr="00E638CF" w:rsidRDefault="006F5F13" w:rsidP="00715139">
            <w:pPr>
              <w:jc w:val="center"/>
              <w:rPr>
                <w:rFonts w:ascii="Comic Sans MS" w:hAnsi="Comic Sans MS"/>
                <w:sz w:val="20"/>
                <w:szCs w:val="20"/>
              </w:rPr>
            </w:pPr>
          </w:p>
        </w:tc>
        <w:tc>
          <w:tcPr>
            <w:tcW w:w="1812" w:type="dxa"/>
            <w:shd w:val="clear" w:color="auto" w:fill="auto"/>
          </w:tcPr>
          <w:p w:rsidR="006F5F13" w:rsidRPr="00E638CF" w:rsidRDefault="006F5F13" w:rsidP="00715139">
            <w:pPr>
              <w:jc w:val="center"/>
              <w:rPr>
                <w:rFonts w:ascii="Comic Sans MS" w:hAnsi="Comic Sans MS"/>
                <w:sz w:val="20"/>
                <w:szCs w:val="20"/>
              </w:rPr>
            </w:pPr>
          </w:p>
        </w:tc>
        <w:tc>
          <w:tcPr>
            <w:tcW w:w="1812" w:type="dxa"/>
            <w:shd w:val="clear" w:color="auto" w:fill="auto"/>
          </w:tcPr>
          <w:p w:rsidR="006F5F13" w:rsidRPr="00E638CF" w:rsidRDefault="006F5F13" w:rsidP="00715139">
            <w:pPr>
              <w:jc w:val="center"/>
              <w:rPr>
                <w:rFonts w:ascii="Comic Sans MS" w:hAnsi="Comic Sans MS"/>
                <w:sz w:val="20"/>
                <w:szCs w:val="20"/>
              </w:rPr>
            </w:pPr>
          </w:p>
        </w:tc>
        <w:tc>
          <w:tcPr>
            <w:tcW w:w="1337" w:type="dxa"/>
            <w:shd w:val="clear" w:color="auto" w:fill="auto"/>
          </w:tcPr>
          <w:p w:rsidR="006F5F13" w:rsidRPr="00E638CF" w:rsidRDefault="006F5F13" w:rsidP="00715139">
            <w:pPr>
              <w:jc w:val="center"/>
              <w:rPr>
                <w:rFonts w:ascii="Comic Sans MS" w:hAnsi="Comic Sans MS"/>
                <w:sz w:val="20"/>
                <w:szCs w:val="20"/>
              </w:rPr>
            </w:pPr>
          </w:p>
        </w:tc>
      </w:tr>
      <w:tr w:rsidR="006F5F13" w:rsidRPr="00E638CF" w:rsidTr="00715139">
        <w:trPr>
          <w:jc w:val="center"/>
        </w:trPr>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2</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V</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A</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R</w:t>
            </w:r>
          </w:p>
        </w:tc>
        <w:tc>
          <w:tcPr>
            <w:tcW w:w="1337"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K</w:t>
            </w:r>
          </w:p>
        </w:tc>
      </w:tr>
      <w:tr w:rsidR="006F5F13" w:rsidRPr="00E638CF" w:rsidTr="00715139">
        <w:trPr>
          <w:jc w:val="center"/>
        </w:trPr>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3</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R</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V</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A</w:t>
            </w:r>
          </w:p>
        </w:tc>
        <w:tc>
          <w:tcPr>
            <w:tcW w:w="1337"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K</w:t>
            </w:r>
          </w:p>
        </w:tc>
      </w:tr>
      <w:tr w:rsidR="006F5F13" w:rsidRPr="00E638CF" w:rsidTr="00715139">
        <w:trPr>
          <w:jc w:val="center"/>
        </w:trPr>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4</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A</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R</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V</w:t>
            </w:r>
          </w:p>
        </w:tc>
        <w:tc>
          <w:tcPr>
            <w:tcW w:w="1337"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K</w:t>
            </w:r>
          </w:p>
        </w:tc>
      </w:tr>
      <w:tr w:rsidR="006F5F13" w:rsidRPr="00E638CF" w:rsidTr="00715139">
        <w:trPr>
          <w:jc w:val="center"/>
        </w:trPr>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5</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K</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V</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R</w:t>
            </w:r>
          </w:p>
        </w:tc>
        <w:tc>
          <w:tcPr>
            <w:tcW w:w="1337" w:type="dxa"/>
            <w:shd w:val="clear" w:color="auto" w:fill="auto"/>
          </w:tcPr>
          <w:p w:rsidR="006F5F13" w:rsidRPr="00E638CF" w:rsidRDefault="006F5F13" w:rsidP="00715139">
            <w:pPr>
              <w:jc w:val="center"/>
              <w:rPr>
                <w:rFonts w:ascii="Comic Sans MS" w:hAnsi="Comic Sans MS"/>
                <w:sz w:val="20"/>
                <w:szCs w:val="20"/>
              </w:rPr>
            </w:pPr>
          </w:p>
        </w:tc>
      </w:tr>
      <w:tr w:rsidR="006F5F13" w:rsidRPr="00E638CF" w:rsidTr="00715139">
        <w:trPr>
          <w:jc w:val="center"/>
        </w:trPr>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6</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K</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V</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R</w:t>
            </w:r>
          </w:p>
        </w:tc>
        <w:tc>
          <w:tcPr>
            <w:tcW w:w="1337"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A</w:t>
            </w:r>
          </w:p>
        </w:tc>
      </w:tr>
      <w:tr w:rsidR="006F5F13" w:rsidRPr="00E638CF" w:rsidTr="00715139">
        <w:trPr>
          <w:jc w:val="center"/>
        </w:trPr>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7</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A</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R</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K</w:t>
            </w:r>
          </w:p>
        </w:tc>
        <w:tc>
          <w:tcPr>
            <w:tcW w:w="1337"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V</w:t>
            </w:r>
          </w:p>
        </w:tc>
      </w:tr>
      <w:tr w:rsidR="006F5F13" w:rsidRPr="00E638CF" w:rsidTr="00715139">
        <w:trPr>
          <w:jc w:val="center"/>
        </w:trPr>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8</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V</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R</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A</w:t>
            </w:r>
          </w:p>
        </w:tc>
        <w:tc>
          <w:tcPr>
            <w:tcW w:w="1337"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K</w:t>
            </w:r>
          </w:p>
        </w:tc>
      </w:tr>
      <w:tr w:rsidR="006F5F13" w:rsidRPr="00E638CF" w:rsidTr="00715139">
        <w:trPr>
          <w:jc w:val="center"/>
        </w:trPr>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9</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A</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V</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K</w:t>
            </w:r>
          </w:p>
        </w:tc>
        <w:tc>
          <w:tcPr>
            <w:tcW w:w="1337" w:type="dxa"/>
            <w:shd w:val="clear" w:color="auto" w:fill="auto"/>
          </w:tcPr>
          <w:p w:rsidR="006F5F13" w:rsidRPr="00E638CF" w:rsidRDefault="006F5F13" w:rsidP="00715139">
            <w:pPr>
              <w:jc w:val="center"/>
              <w:rPr>
                <w:rFonts w:ascii="Comic Sans MS" w:hAnsi="Comic Sans MS"/>
                <w:sz w:val="20"/>
                <w:szCs w:val="20"/>
              </w:rPr>
            </w:pPr>
          </w:p>
        </w:tc>
      </w:tr>
      <w:tr w:rsidR="006F5F13" w:rsidRPr="00E638CF" w:rsidTr="00715139">
        <w:trPr>
          <w:jc w:val="center"/>
        </w:trPr>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10</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K</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R</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A</w:t>
            </w:r>
          </w:p>
        </w:tc>
        <w:tc>
          <w:tcPr>
            <w:tcW w:w="1337" w:type="dxa"/>
            <w:shd w:val="clear" w:color="auto" w:fill="auto"/>
          </w:tcPr>
          <w:p w:rsidR="006F5F13" w:rsidRPr="00E638CF" w:rsidRDefault="006F5F13" w:rsidP="00715139">
            <w:pPr>
              <w:jc w:val="center"/>
              <w:rPr>
                <w:rFonts w:ascii="Comic Sans MS" w:hAnsi="Comic Sans MS"/>
                <w:sz w:val="20"/>
                <w:szCs w:val="20"/>
              </w:rPr>
            </w:pPr>
          </w:p>
        </w:tc>
      </w:tr>
      <w:tr w:rsidR="006F5F13" w:rsidRPr="00E638CF" w:rsidTr="00715139">
        <w:trPr>
          <w:jc w:val="center"/>
        </w:trPr>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11</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V</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A</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R</w:t>
            </w:r>
          </w:p>
        </w:tc>
        <w:tc>
          <w:tcPr>
            <w:tcW w:w="1337"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K</w:t>
            </w:r>
          </w:p>
        </w:tc>
      </w:tr>
      <w:tr w:rsidR="006F5F13" w:rsidRPr="00E638CF" w:rsidTr="00715139">
        <w:trPr>
          <w:jc w:val="center"/>
        </w:trPr>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12</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K</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A</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R</w:t>
            </w:r>
          </w:p>
        </w:tc>
        <w:tc>
          <w:tcPr>
            <w:tcW w:w="1337"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V</w:t>
            </w:r>
          </w:p>
        </w:tc>
      </w:tr>
      <w:tr w:rsidR="006F5F13" w:rsidRPr="00E638CF" w:rsidTr="00715139">
        <w:trPr>
          <w:jc w:val="center"/>
        </w:trPr>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13</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A</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R</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V</w:t>
            </w:r>
          </w:p>
        </w:tc>
        <w:tc>
          <w:tcPr>
            <w:tcW w:w="1337" w:type="dxa"/>
            <w:shd w:val="clear" w:color="auto" w:fill="auto"/>
          </w:tcPr>
          <w:p w:rsidR="006F5F13" w:rsidRPr="00E638CF" w:rsidRDefault="006F5F13" w:rsidP="00715139">
            <w:pPr>
              <w:jc w:val="center"/>
              <w:rPr>
                <w:rFonts w:ascii="Comic Sans MS" w:hAnsi="Comic Sans MS"/>
                <w:sz w:val="20"/>
                <w:szCs w:val="20"/>
              </w:rPr>
            </w:pPr>
          </w:p>
        </w:tc>
      </w:tr>
      <w:tr w:rsidR="006F5F13" w:rsidRPr="00E638CF" w:rsidTr="00715139">
        <w:trPr>
          <w:jc w:val="center"/>
        </w:trPr>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14</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R</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V</w:t>
            </w:r>
          </w:p>
        </w:tc>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K</w:t>
            </w:r>
          </w:p>
        </w:tc>
        <w:tc>
          <w:tcPr>
            <w:tcW w:w="1337"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A</w:t>
            </w:r>
          </w:p>
        </w:tc>
      </w:tr>
      <w:tr w:rsidR="006F5F13" w:rsidRPr="00E638CF" w:rsidTr="00715139">
        <w:trPr>
          <w:jc w:val="center"/>
        </w:trPr>
        <w:tc>
          <w:tcPr>
            <w:tcW w:w="1812" w:type="dxa"/>
            <w:shd w:val="clear" w:color="auto" w:fill="auto"/>
          </w:tcPr>
          <w:p w:rsidR="006F5F13" w:rsidRPr="00E638CF" w:rsidRDefault="006F5F13" w:rsidP="00715139">
            <w:pPr>
              <w:jc w:val="center"/>
              <w:rPr>
                <w:rFonts w:ascii="Comic Sans MS" w:hAnsi="Comic Sans MS"/>
                <w:sz w:val="20"/>
                <w:szCs w:val="20"/>
              </w:rPr>
            </w:pPr>
            <w:r w:rsidRPr="00E638CF">
              <w:rPr>
                <w:rFonts w:ascii="Comic Sans MS" w:hAnsi="Comic Sans MS"/>
                <w:sz w:val="20"/>
                <w:szCs w:val="20"/>
              </w:rPr>
              <w:t>15</w:t>
            </w:r>
          </w:p>
        </w:tc>
        <w:tc>
          <w:tcPr>
            <w:tcW w:w="1812" w:type="dxa"/>
            <w:shd w:val="clear" w:color="auto" w:fill="auto"/>
          </w:tcPr>
          <w:p w:rsidR="006F5F13" w:rsidRPr="00E638CF" w:rsidRDefault="006F5F13" w:rsidP="00715139">
            <w:pPr>
              <w:jc w:val="center"/>
              <w:rPr>
                <w:rFonts w:ascii="Comic Sans MS" w:hAnsi="Comic Sans MS"/>
                <w:sz w:val="20"/>
                <w:szCs w:val="20"/>
              </w:rPr>
            </w:pPr>
          </w:p>
        </w:tc>
        <w:tc>
          <w:tcPr>
            <w:tcW w:w="1812" w:type="dxa"/>
            <w:shd w:val="clear" w:color="auto" w:fill="auto"/>
          </w:tcPr>
          <w:p w:rsidR="006F5F13" w:rsidRPr="00E638CF" w:rsidRDefault="006F5F13" w:rsidP="00715139">
            <w:pPr>
              <w:jc w:val="center"/>
              <w:rPr>
                <w:rFonts w:ascii="Comic Sans MS" w:hAnsi="Comic Sans MS"/>
                <w:sz w:val="20"/>
                <w:szCs w:val="20"/>
              </w:rPr>
            </w:pPr>
          </w:p>
        </w:tc>
        <w:tc>
          <w:tcPr>
            <w:tcW w:w="1812" w:type="dxa"/>
            <w:shd w:val="clear" w:color="auto" w:fill="auto"/>
          </w:tcPr>
          <w:p w:rsidR="006F5F13" w:rsidRPr="00E638CF" w:rsidRDefault="006F5F13" w:rsidP="00715139">
            <w:pPr>
              <w:jc w:val="center"/>
              <w:rPr>
                <w:rFonts w:ascii="Comic Sans MS" w:hAnsi="Comic Sans MS"/>
                <w:sz w:val="20"/>
                <w:szCs w:val="20"/>
              </w:rPr>
            </w:pPr>
          </w:p>
        </w:tc>
        <w:tc>
          <w:tcPr>
            <w:tcW w:w="1337" w:type="dxa"/>
            <w:shd w:val="clear" w:color="auto" w:fill="auto"/>
          </w:tcPr>
          <w:p w:rsidR="006F5F13" w:rsidRPr="00E638CF" w:rsidRDefault="006F5F13" w:rsidP="00715139">
            <w:pPr>
              <w:jc w:val="center"/>
              <w:rPr>
                <w:rFonts w:ascii="Comic Sans MS" w:hAnsi="Comic Sans MS"/>
                <w:sz w:val="20"/>
                <w:szCs w:val="20"/>
              </w:rPr>
            </w:pPr>
          </w:p>
        </w:tc>
      </w:tr>
    </w:tbl>
    <w:p w:rsidR="006F5F13" w:rsidRDefault="006F5F13" w:rsidP="006F5F13">
      <w:pPr>
        <w:jc w:val="both"/>
        <w:rPr>
          <w:rFonts w:ascii="Comic Sans MS" w:hAnsi="Comic Sans MS"/>
          <w:sz w:val="20"/>
          <w:szCs w:val="20"/>
        </w:rPr>
      </w:pPr>
    </w:p>
    <w:p w:rsidR="006F5F13" w:rsidRDefault="006F5F13" w:rsidP="006F5F13">
      <w:pPr>
        <w:jc w:val="both"/>
        <w:rPr>
          <w:rFonts w:ascii="Comic Sans MS" w:hAnsi="Comic Sans M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418"/>
      </w:tblGrid>
      <w:tr w:rsidR="006F5F13" w:rsidRPr="00E638CF" w:rsidTr="00715139">
        <w:tc>
          <w:tcPr>
            <w:tcW w:w="2943" w:type="dxa"/>
            <w:tcBorders>
              <w:top w:val="nil"/>
              <w:left w:val="nil"/>
              <w:bottom w:val="nil"/>
              <w:right w:val="single" w:sz="4" w:space="0" w:color="auto"/>
            </w:tcBorders>
            <w:shd w:val="clear" w:color="auto" w:fill="auto"/>
          </w:tcPr>
          <w:p w:rsidR="006F5F13" w:rsidRPr="00E638CF" w:rsidRDefault="006F5F13" w:rsidP="00715139">
            <w:pPr>
              <w:jc w:val="both"/>
              <w:rPr>
                <w:rFonts w:ascii="Comic Sans MS" w:hAnsi="Comic Sans MS"/>
                <w:sz w:val="20"/>
                <w:szCs w:val="20"/>
              </w:rPr>
            </w:pPr>
            <w:r w:rsidRPr="00E638CF">
              <w:rPr>
                <w:rFonts w:ascii="Comic Sans MS" w:hAnsi="Comic Sans MS"/>
                <w:sz w:val="20"/>
                <w:szCs w:val="20"/>
              </w:rPr>
              <w:t xml:space="preserve">Total number of V’s circled = </w:t>
            </w:r>
          </w:p>
        </w:tc>
        <w:tc>
          <w:tcPr>
            <w:tcW w:w="1418" w:type="dxa"/>
            <w:tcBorders>
              <w:left w:val="single" w:sz="4" w:space="0" w:color="auto"/>
            </w:tcBorders>
            <w:shd w:val="clear" w:color="auto" w:fill="auto"/>
          </w:tcPr>
          <w:p w:rsidR="006F5F13" w:rsidRPr="00E638CF" w:rsidRDefault="006F5F13" w:rsidP="00715139">
            <w:pPr>
              <w:jc w:val="both"/>
              <w:rPr>
                <w:rFonts w:ascii="Comic Sans MS" w:hAnsi="Comic Sans MS"/>
                <w:sz w:val="20"/>
                <w:szCs w:val="20"/>
              </w:rPr>
            </w:pPr>
            <w:r>
              <w:rPr>
                <w:rFonts w:ascii="Comic Sans MS" w:hAnsi="Comic Sans MS"/>
                <w:sz w:val="20"/>
                <w:szCs w:val="20"/>
              </w:rPr>
              <w:t>2</w:t>
            </w:r>
          </w:p>
        </w:tc>
      </w:tr>
      <w:tr w:rsidR="006F5F13" w:rsidRPr="00E638CF" w:rsidTr="00715139">
        <w:tc>
          <w:tcPr>
            <w:tcW w:w="2943" w:type="dxa"/>
            <w:tcBorders>
              <w:top w:val="nil"/>
              <w:left w:val="nil"/>
              <w:bottom w:val="nil"/>
              <w:right w:val="single" w:sz="4" w:space="0" w:color="auto"/>
            </w:tcBorders>
            <w:shd w:val="clear" w:color="auto" w:fill="auto"/>
          </w:tcPr>
          <w:p w:rsidR="006F5F13" w:rsidRPr="00E638CF" w:rsidRDefault="006F5F13" w:rsidP="00715139">
            <w:pPr>
              <w:jc w:val="both"/>
              <w:rPr>
                <w:rFonts w:ascii="Comic Sans MS" w:hAnsi="Comic Sans MS"/>
                <w:sz w:val="20"/>
                <w:szCs w:val="20"/>
              </w:rPr>
            </w:pPr>
            <w:r w:rsidRPr="00E638CF">
              <w:rPr>
                <w:rFonts w:ascii="Comic Sans MS" w:hAnsi="Comic Sans MS"/>
                <w:sz w:val="20"/>
                <w:szCs w:val="20"/>
              </w:rPr>
              <w:t>Total number of A’s circled =</w:t>
            </w:r>
          </w:p>
        </w:tc>
        <w:tc>
          <w:tcPr>
            <w:tcW w:w="1418" w:type="dxa"/>
            <w:tcBorders>
              <w:left w:val="single" w:sz="4" w:space="0" w:color="auto"/>
            </w:tcBorders>
            <w:shd w:val="clear" w:color="auto" w:fill="auto"/>
          </w:tcPr>
          <w:p w:rsidR="006F5F13" w:rsidRPr="00E638CF" w:rsidRDefault="006F5F13" w:rsidP="00715139">
            <w:pPr>
              <w:jc w:val="both"/>
              <w:rPr>
                <w:rFonts w:ascii="Comic Sans MS" w:hAnsi="Comic Sans MS"/>
                <w:sz w:val="20"/>
                <w:szCs w:val="20"/>
              </w:rPr>
            </w:pPr>
            <w:r>
              <w:rPr>
                <w:rFonts w:ascii="Comic Sans MS" w:hAnsi="Comic Sans MS"/>
                <w:sz w:val="20"/>
                <w:szCs w:val="20"/>
              </w:rPr>
              <w:t>8</w:t>
            </w:r>
          </w:p>
        </w:tc>
      </w:tr>
      <w:tr w:rsidR="006F5F13" w:rsidRPr="00E638CF" w:rsidTr="00715139">
        <w:tc>
          <w:tcPr>
            <w:tcW w:w="2943" w:type="dxa"/>
            <w:tcBorders>
              <w:top w:val="nil"/>
              <w:left w:val="nil"/>
              <w:bottom w:val="nil"/>
              <w:right w:val="single" w:sz="4" w:space="0" w:color="auto"/>
            </w:tcBorders>
            <w:shd w:val="clear" w:color="auto" w:fill="auto"/>
          </w:tcPr>
          <w:p w:rsidR="006F5F13" w:rsidRPr="00E638CF" w:rsidRDefault="006F5F13" w:rsidP="00715139">
            <w:pPr>
              <w:jc w:val="both"/>
              <w:rPr>
                <w:rFonts w:ascii="Comic Sans MS" w:hAnsi="Comic Sans MS"/>
                <w:sz w:val="20"/>
                <w:szCs w:val="20"/>
              </w:rPr>
            </w:pPr>
            <w:r w:rsidRPr="00E638CF">
              <w:rPr>
                <w:rFonts w:ascii="Comic Sans MS" w:hAnsi="Comic Sans MS"/>
                <w:sz w:val="20"/>
                <w:szCs w:val="20"/>
              </w:rPr>
              <w:t>Total number of R’s circled =</w:t>
            </w:r>
          </w:p>
        </w:tc>
        <w:tc>
          <w:tcPr>
            <w:tcW w:w="1418" w:type="dxa"/>
            <w:tcBorders>
              <w:left w:val="single" w:sz="4" w:space="0" w:color="auto"/>
            </w:tcBorders>
            <w:shd w:val="clear" w:color="auto" w:fill="auto"/>
          </w:tcPr>
          <w:p w:rsidR="006F5F13" w:rsidRPr="00E638CF" w:rsidRDefault="006F5F13" w:rsidP="00715139">
            <w:pPr>
              <w:jc w:val="both"/>
              <w:rPr>
                <w:rFonts w:ascii="Comic Sans MS" w:hAnsi="Comic Sans MS"/>
                <w:sz w:val="20"/>
                <w:szCs w:val="20"/>
              </w:rPr>
            </w:pPr>
            <w:r>
              <w:rPr>
                <w:rFonts w:ascii="Comic Sans MS" w:hAnsi="Comic Sans MS"/>
                <w:sz w:val="20"/>
                <w:szCs w:val="20"/>
              </w:rPr>
              <w:t>4</w:t>
            </w:r>
          </w:p>
        </w:tc>
      </w:tr>
      <w:tr w:rsidR="006F5F13" w:rsidRPr="00E638CF" w:rsidTr="00715139">
        <w:tc>
          <w:tcPr>
            <w:tcW w:w="2943" w:type="dxa"/>
            <w:tcBorders>
              <w:top w:val="nil"/>
              <w:left w:val="nil"/>
              <w:bottom w:val="nil"/>
              <w:right w:val="single" w:sz="4" w:space="0" w:color="auto"/>
            </w:tcBorders>
            <w:shd w:val="clear" w:color="auto" w:fill="auto"/>
          </w:tcPr>
          <w:p w:rsidR="006F5F13" w:rsidRPr="00E638CF" w:rsidRDefault="006F5F13" w:rsidP="00715139">
            <w:pPr>
              <w:jc w:val="both"/>
              <w:rPr>
                <w:rFonts w:ascii="Comic Sans MS" w:hAnsi="Comic Sans MS"/>
                <w:sz w:val="20"/>
                <w:szCs w:val="20"/>
              </w:rPr>
            </w:pPr>
            <w:r w:rsidRPr="00E638CF">
              <w:rPr>
                <w:rFonts w:ascii="Comic Sans MS" w:hAnsi="Comic Sans MS"/>
                <w:sz w:val="20"/>
                <w:szCs w:val="20"/>
              </w:rPr>
              <w:t>Total number of K’s circled =</w:t>
            </w:r>
          </w:p>
        </w:tc>
        <w:tc>
          <w:tcPr>
            <w:tcW w:w="1418" w:type="dxa"/>
            <w:tcBorders>
              <w:left w:val="single" w:sz="4" w:space="0" w:color="auto"/>
            </w:tcBorders>
            <w:shd w:val="clear" w:color="auto" w:fill="auto"/>
          </w:tcPr>
          <w:p w:rsidR="006F5F13" w:rsidRPr="00E638CF" w:rsidRDefault="006F5F13" w:rsidP="00715139">
            <w:pPr>
              <w:jc w:val="both"/>
              <w:rPr>
                <w:rFonts w:ascii="Comic Sans MS" w:hAnsi="Comic Sans MS"/>
                <w:sz w:val="20"/>
                <w:szCs w:val="20"/>
              </w:rPr>
            </w:pPr>
            <w:r>
              <w:rPr>
                <w:rFonts w:ascii="Comic Sans MS" w:hAnsi="Comic Sans MS"/>
                <w:sz w:val="20"/>
                <w:szCs w:val="20"/>
              </w:rPr>
              <w:t>6</w:t>
            </w:r>
          </w:p>
        </w:tc>
      </w:tr>
    </w:tbl>
    <w:p w:rsidR="006F5F13" w:rsidRDefault="006F5F13" w:rsidP="006F5F13">
      <w:pPr>
        <w:jc w:val="both"/>
        <w:rPr>
          <w:rFonts w:ascii="Comic Sans MS" w:hAnsi="Comic Sans MS"/>
          <w:sz w:val="20"/>
          <w:szCs w:val="20"/>
        </w:rPr>
      </w:pPr>
    </w:p>
    <w:p w:rsidR="006F5F13" w:rsidRDefault="00331ECF" w:rsidP="00331ECF">
      <w:pPr>
        <w:jc w:val="both"/>
        <w:rPr>
          <w:rFonts w:ascii="Comic Sans MS" w:hAnsi="Comic Sans MS"/>
          <w:sz w:val="20"/>
          <w:szCs w:val="20"/>
        </w:rPr>
      </w:pPr>
      <w:r>
        <w:rPr>
          <w:rFonts w:ascii="Comic Sans MS" w:hAnsi="Comic Sans MS"/>
          <w:sz w:val="20"/>
          <w:szCs w:val="20"/>
        </w:rPr>
        <w:tab/>
      </w:r>
      <w:r w:rsidR="006F5F13">
        <w:rPr>
          <w:rFonts w:ascii="Comic Sans MS" w:hAnsi="Comic Sans MS"/>
          <w:sz w:val="20"/>
          <w:szCs w:val="20"/>
        </w:rPr>
        <w:t xml:space="preserve"> </w:t>
      </w:r>
    </w:p>
    <w:p w:rsidR="006F5F13" w:rsidRDefault="006F5F13" w:rsidP="006F5F13">
      <w:pPr>
        <w:jc w:val="both"/>
        <w:rPr>
          <w:rFonts w:ascii="Comic Sans MS" w:hAnsi="Comic Sans MS"/>
          <w:sz w:val="20"/>
          <w:szCs w:val="20"/>
        </w:rPr>
      </w:pPr>
    </w:p>
    <w:p w:rsidR="006F5F13" w:rsidRPr="00432DFC" w:rsidRDefault="006F5F13" w:rsidP="006F5F13">
      <w:pPr>
        <w:jc w:val="both"/>
      </w:pPr>
    </w:p>
    <w:p w:rsidR="006F5F13" w:rsidRPr="00432DFC" w:rsidRDefault="00331ECF" w:rsidP="006F5F13">
      <w:pPr>
        <w:rPr>
          <w:rFonts w:ascii="Calibri" w:eastAsia="Calibri" w:hAnsi="Calibri" w:cs="Times New Roman"/>
        </w:rPr>
      </w:pPr>
      <w:r>
        <w:t>The other</w:t>
      </w:r>
      <w:r w:rsidR="006F5F13" w:rsidRPr="00432DFC">
        <w:t xml:space="preserve"> questionnaire </w:t>
      </w:r>
      <w:r w:rsidR="00E8670B">
        <w:t xml:space="preserve">is the </w:t>
      </w:r>
      <w:r w:rsidR="006F5F13" w:rsidRPr="00432DFC">
        <w:t xml:space="preserve">Honey and </w:t>
      </w:r>
      <w:proofErr w:type="gramStart"/>
      <w:r w:rsidR="006F5F13" w:rsidRPr="00432DFC">
        <w:t>Mumford  learning</w:t>
      </w:r>
      <w:proofErr w:type="gramEnd"/>
      <w:r w:rsidR="006F5F13" w:rsidRPr="00432DFC">
        <w:t xml:space="preserve"> style.</w:t>
      </w:r>
    </w:p>
    <w:p w:rsidR="006F5F13" w:rsidRPr="00432DFC" w:rsidRDefault="006F5F13" w:rsidP="006F5F13">
      <w:pPr>
        <w:rPr>
          <w:rFonts w:ascii="Calibri" w:eastAsia="Calibri" w:hAnsi="Calibri" w:cs="Arial"/>
          <w:spacing w:val="-2"/>
        </w:rPr>
      </w:pPr>
      <w:r w:rsidRPr="00432DFC">
        <w:rPr>
          <w:rFonts w:ascii="Calibri" w:eastAsia="Calibri" w:hAnsi="Calibri" w:cs="Arial"/>
          <w:spacing w:val="-2"/>
        </w:rPr>
        <w:t>This is an internationally proven tool designed by Peter Honey and Alan Mumford.</w:t>
      </w:r>
    </w:p>
    <w:p w:rsidR="006F5F13" w:rsidRPr="00432DFC" w:rsidRDefault="00015629" w:rsidP="006F5F13">
      <w:pPr>
        <w:spacing w:line="216" w:lineRule="exact"/>
        <w:rPr>
          <w:rFonts w:ascii="Calibri" w:eastAsia="Calibri" w:hAnsi="Calibri" w:cs="Arial"/>
          <w:spacing w:val="-2"/>
        </w:rPr>
      </w:pPr>
      <w:r>
        <w:rPr>
          <w:rFonts w:ascii="Calibri" w:eastAsia="Calibri" w:hAnsi="Calibri" w:cs="Times New Roman"/>
          <w:spacing w:val="-2"/>
        </w:rPr>
        <w:t>Each one will need a tick or a cross</w:t>
      </w:r>
      <w:r w:rsidR="00E8670B">
        <w:rPr>
          <w:rFonts w:ascii="Calibri" w:eastAsia="Calibri" w:hAnsi="Calibri" w:cs="Times New Roman"/>
          <w:spacing w:val="-2"/>
        </w:rPr>
        <w:t xml:space="preserve"> as you go through the questions. </w:t>
      </w:r>
    </w:p>
    <w:p w:rsidR="006F5F13" w:rsidRPr="00432DFC" w:rsidRDefault="006F5F13" w:rsidP="006F5F13">
      <w:pPr>
        <w:rPr>
          <w:rFonts w:ascii="Calibri" w:eastAsia="Calibri" w:hAnsi="Calibri" w:cs="Times New Roman"/>
        </w:rPr>
      </w:pPr>
      <w:r w:rsidRPr="00432DFC">
        <w:rPr>
          <w:rFonts w:ascii="Calibri" w:eastAsia="Calibri" w:hAnsi="Calibri" w:cs="Times New Roman"/>
        </w:rPr>
        <w:br w:type="page"/>
      </w:r>
    </w:p>
    <w:p w:rsidR="006F5F13" w:rsidRPr="00432DFC" w:rsidRDefault="006F5F13" w:rsidP="006F5F13">
      <w:pPr>
        <w:rPr>
          <w:rFonts w:ascii="Calibri" w:eastAsia="Calibri" w:hAnsi="Calibri" w:cs="Times New Roman"/>
        </w:rPr>
      </w:pPr>
    </w:p>
    <w:p w:rsidR="006F5F13" w:rsidRPr="004D5E7D" w:rsidRDefault="006F5F13" w:rsidP="006F5F13">
      <w:pPr>
        <w:pStyle w:val="Heading4"/>
        <w:spacing w:after="240"/>
        <w:jc w:val="center"/>
        <w:rPr>
          <w:rFonts w:ascii="Calibri" w:eastAsia="Times New Roman" w:hAnsi="Calibri" w:cs="Times New Roman"/>
          <w:i w:val="0"/>
          <w:color w:val="auto"/>
          <w:u w:val="single"/>
        </w:rPr>
      </w:pPr>
      <w:r w:rsidRPr="004D5E7D">
        <w:rPr>
          <w:rFonts w:ascii="Calibri" w:eastAsia="Times New Roman" w:hAnsi="Calibri" w:cs="Times New Roman"/>
          <w:i w:val="0"/>
          <w:color w:val="auto"/>
          <w:u w:val="single"/>
        </w:rPr>
        <w:t xml:space="preserve">Scoring </w:t>
      </w:r>
      <w:proofErr w:type="gramStart"/>
      <w:r w:rsidRPr="004D5E7D">
        <w:rPr>
          <w:rFonts w:ascii="Calibri" w:eastAsia="Times New Roman" w:hAnsi="Calibri" w:cs="Times New Roman"/>
          <w:i w:val="0"/>
          <w:color w:val="auto"/>
          <w:u w:val="single"/>
        </w:rPr>
        <w:t>And</w:t>
      </w:r>
      <w:proofErr w:type="gramEnd"/>
      <w:r w:rsidRPr="004D5E7D">
        <w:rPr>
          <w:rFonts w:ascii="Calibri" w:eastAsia="Times New Roman" w:hAnsi="Calibri" w:cs="Times New Roman"/>
          <w:i w:val="0"/>
          <w:color w:val="auto"/>
          <w:u w:val="single"/>
        </w:rPr>
        <w:t xml:space="preserve"> Interpreting The Learning Styles Questionnaire</w:t>
      </w:r>
    </w:p>
    <w:p w:rsidR="006F5F13" w:rsidRPr="00432DFC" w:rsidRDefault="006F5F13" w:rsidP="006F5F13">
      <w:pPr>
        <w:spacing w:after="216"/>
        <w:jc w:val="both"/>
        <w:rPr>
          <w:rFonts w:ascii="Calibri" w:eastAsia="Calibri" w:hAnsi="Calibri" w:cs="Arial"/>
          <w:spacing w:val="-4"/>
        </w:rPr>
      </w:pPr>
      <w:r w:rsidRPr="00432DFC">
        <w:rPr>
          <w:rFonts w:ascii="Calibri" w:eastAsia="Calibri" w:hAnsi="Calibri" w:cs="Arial"/>
          <w:spacing w:val="-4"/>
        </w:rPr>
        <w:t xml:space="preserve">The Questionnaire is scored by </w:t>
      </w:r>
      <w:r w:rsidR="00015629">
        <w:rPr>
          <w:rFonts w:ascii="Calibri" w:eastAsia="Calibri" w:hAnsi="Calibri" w:cs="Arial"/>
          <w:spacing w:val="-4"/>
        </w:rPr>
        <w:t>ticking an</w:t>
      </w:r>
      <w:r w:rsidRPr="00432DFC">
        <w:rPr>
          <w:rFonts w:ascii="Calibri" w:eastAsia="Calibri" w:hAnsi="Calibri" w:cs="Arial"/>
          <w:spacing w:val="-4"/>
        </w:rPr>
        <w:t xml:space="preserve"> item. </w:t>
      </w:r>
    </w:p>
    <w:tbl>
      <w:tblPr>
        <w:tblW w:w="0" w:type="auto"/>
        <w:tblInd w:w="2057" w:type="dxa"/>
        <w:tblLayout w:type="fixed"/>
        <w:tblCellMar>
          <w:left w:w="0" w:type="dxa"/>
          <w:right w:w="0" w:type="dxa"/>
        </w:tblCellMar>
        <w:tblLook w:val="0000"/>
      </w:tblPr>
      <w:tblGrid>
        <w:gridCol w:w="1067"/>
        <w:gridCol w:w="1882"/>
        <w:gridCol w:w="1882"/>
        <w:gridCol w:w="1158"/>
      </w:tblGrid>
      <w:tr w:rsidR="006F5F13" w:rsidRPr="00432DFC" w:rsidTr="00715139">
        <w:tblPrEx>
          <w:tblCellMar>
            <w:top w:w="0" w:type="dxa"/>
            <w:left w:w="0" w:type="dxa"/>
            <w:bottom w:w="0" w:type="dxa"/>
            <w:right w:w="0" w:type="dxa"/>
          </w:tblCellMar>
        </w:tblPrEx>
        <w:trPr>
          <w:trHeight w:hRule="exact" w:val="337"/>
        </w:trPr>
        <w:tc>
          <w:tcPr>
            <w:tcW w:w="1067" w:type="dxa"/>
            <w:tcBorders>
              <w:top w:val="nil"/>
              <w:left w:val="nil"/>
              <w:bottom w:val="nil"/>
              <w:right w:val="nil"/>
            </w:tcBorders>
            <w:vAlign w:val="center"/>
          </w:tcPr>
          <w:p w:rsidR="006F5F13" w:rsidRPr="00432DFC" w:rsidRDefault="006F5F13" w:rsidP="00715139">
            <w:pPr>
              <w:ind w:right="823"/>
              <w:jc w:val="right"/>
              <w:rPr>
                <w:rFonts w:ascii="Calibri" w:eastAsia="Calibri" w:hAnsi="Calibri" w:cs="Arial"/>
                <w:spacing w:val="-4"/>
              </w:rPr>
            </w:pPr>
            <w:r w:rsidRPr="00432DFC">
              <w:rPr>
                <w:rFonts w:ascii="Calibri" w:eastAsia="Calibri" w:hAnsi="Calibri" w:cs="Arial"/>
                <w:spacing w:val="-4"/>
              </w:rPr>
              <w:t>2</w:t>
            </w:r>
          </w:p>
        </w:tc>
        <w:tc>
          <w:tcPr>
            <w:tcW w:w="1882" w:type="dxa"/>
            <w:tcBorders>
              <w:top w:val="nil"/>
              <w:left w:val="nil"/>
              <w:bottom w:val="nil"/>
              <w:right w:val="nil"/>
            </w:tcBorders>
            <w:vAlign w:val="center"/>
          </w:tcPr>
          <w:p w:rsidR="006F5F13" w:rsidRPr="00432DFC" w:rsidRDefault="006F5F13" w:rsidP="00715139">
            <w:pPr>
              <w:ind w:right="824"/>
              <w:jc w:val="right"/>
              <w:rPr>
                <w:rFonts w:ascii="Calibri" w:eastAsia="Calibri" w:hAnsi="Calibri" w:cs="Arial"/>
                <w:spacing w:val="-4"/>
              </w:rPr>
            </w:pPr>
            <w:r w:rsidRPr="00432DFC">
              <w:rPr>
                <w:rFonts w:ascii="Calibri" w:eastAsia="Calibri" w:hAnsi="Calibri" w:cs="Arial"/>
                <w:spacing w:val="-4"/>
              </w:rPr>
              <w:t>7</w:t>
            </w:r>
          </w:p>
        </w:tc>
        <w:tc>
          <w:tcPr>
            <w:tcW w:w="1882" w:type="dxa"/>
            <w:tcBorders>
              <w:top w:val="nil"/>
              <w:left w:val="nil"/>
              <w:bottom w:val="nil"/>
              <w:right w:val="nil"/>
            </w:tcBorders>
            <w:vAlign w:val="center"/>
          </w:tcPr>
          <w:p w:rsidR="006F5F13" w:rsidRPr="00432DFC" w:rsidRDefault="006F5F13" w:rsidP="00715139">
            <w:pPr>
              <w:ind w:right="832"/>
              <w:jc w:val="right"/>
              <w:rPr>
                <w:rFonts w:ascii="Calibri" w:eastAsia="Calibri" w:hAnsi="Calibri" w:cs="Arial"/>
                <w:spacing w:val="-4"/>
              </w:rPr>
            </w:pPr>
            <w:r w:rsidRPr="00432DFC">
              <w:rPr>
                <w:rFonts w:ascii="Calibri" w:eastAsia="Calibri" w:hAnsi="Calibri" w:cs="Arial"/>
                <w:spacing w:val="-4"/>
              </w:rPr>
              <w:t>1</w:t>
            </w:r>
          </w:p>
        </w:tc>
        <w:tc>
          <w:tcPr>
            <w:tcW w:w="1158" w:type="dxa"/>
            <w:tcBorders>
              <w:top w:val="nil"/>
              <w:left w:val="nil"/>
              <w:bottom w:val="nil"/>
              <w:right w:val="nil"/>
            </w:tcBorders>
            <w:vAlign w:val="center"/>
          </w:tcPr>
          <w:p w:rsidR="006F5F13" w:rsidRPr="00432DFC" w:rsidRDefault="006F5F13" w:rsidP="00715139">
            <w:pPr>
              <w:ind w:left="838"/>
              <w:jc w:val="center"/>
              <w:rPr>
                <w:rFonts w:ascii="Calibri" w:eastAsia="Calibri" w:hAnsi="Calibri" w:cs="Arial"/>
                <w:spacing w:val="-4"/>
              </w:rPr>
            </w:pPr>
            <w:r w:rsidRPr="00432DFC">
              <w:rPr>
                <w:rFonts w:ascii="Calibri" w:eastAsia="Calibri" w:hAnsi="Calibri" w:cs="Arial"/>
                <w:spacing w:val="-4"/>
              </w:rPr>
              <w:t>5</w:t>
            </w:r>
          </w:p>
        </w:tc>
      </w:tr>
      <w:tr w:rsidR="006F5F13" w:rsidRPr="00432DFC" w:rsidTr="00715139">
        <w:tblPrEx>
          <w:tblCellMar>
            <w:top w:w="0" w:type="dxa"/>
            <w:left w:w="0" w:type="dxa"/>
            <w:bottom w:w="0" w:type="dxa"/>
            <w:right w:w="0" w:type="dxa"/>
          </w:tblCellMar>
        </w:tblPrEx>
        <w:trPr>
          <w:trHeight w:hRule="exact" w:val="370"/>
        </w:trPr>
        <w:tc>
          <w:tcPr>
            <w:tcW w:w="1067" w:type="dxa"/>
            <w:tcBorders>
              <w:top w:val="nil"/>
              <w:left w:val="nil"/>
              <w:bottom w:val="nil"/>
              <w:right w:val="nil"/>
            </w:tcBorders>
            <w:vAlign w:val="center"/>
          </w:tcPr>
          <w:p w:rsidR="006F5F13" w:rsidRPr="00432DFC" w:rsidRDefault="006F5F13" w:rsidP="00715139">
            <w:pPr>
              <w:ind w:right="823"/>
              <w:jc w:val="right"/>
              <w:rPr>
                <w:rFonts w:ascii="Calibri" w:eastAsia="Calibri" w:hAnsi="Calibri" w:cs="Arial"/>
                <w:spacing w:val="-4"/>
              </w:rPr>
            </w:pPr>
            <w:r w:rsidRPr="00432DFC">
              <w:rPr>
                <w:rFonts w:ascii="Calibri" w:eastAsia="Calibri" w:hAnsi="Calibri" w:cs="Arial"/>
                <w:spacing w:val="-4"/>
              </w:rPr>
              <w:t>4</w:t>
            </w:r>
          </w:p>
        </w:tc>
        <w:tc>
          <w:tcPr>
            <w:tcW w:w="1882" w:type="dxa"/>
            <w:tcBorders>
              <w:top w:val="nil"/>
              <w:left w:val="nil"/>
              <w:bottom w:val="nil"/>
              <w:right w:val="nil"/>
            </w:tcBorders>
            <w:vAlign w:val="center"/>
          </w:tcPr>
          <w:p w:rsidR="006F5F13" w:rsidRPr="00432DFC" w:rsidRDefault="006F5F13" w:rsidP="00715139">
            <w:pPr>
              <w:ind w:right="824"/>
              <w:jc w:val="right"/>
              <w:rPr>
                <w:rFonts w:ascii="Calibri" w:eastAsia="Calibri" w:hAnsi="Calibri" w:cs="Arial"/>
                <w:spacing w:val="-4"/>
              </w:rPr>
            </w:pPr>
            <w:r w:rsidRPr="00432DFC">
              <w:rPr>
                <w:rFonts w:ascii="Calibri" w:eastAsia="Calibri" w:hAnsi="Calibri" w:cs="Arial"/>
                <w:spacing w:val="-4"/>
              </w:rPr>
              <w:t>13</w:t>
            </w:r>
          </w:p>
        </w:tc>
        <w:tc>
          <w:tcPr>
            <w:tcW w:w="1882" w:type="dxa"/>
            <w:tcBorders>
              <w:top w:val="nil"/>
              <w:left w:val="nil"/>
              <w:bottom w:val="nil"/>
              <w:right w:val="nil"/>
            </w:tcBorders>
            <w:vAlign w:val="center"/>
          </w:tcPr>
          <w:p w:rsidR="006F5F13" w:rsidRPr="00432DFC" w:rsidRDefault="006F5F13" w:rsidP="00715139">
            <w:pPr>
              <w:ind w:right="832"/>
              <w:jc w:val="right"/>
              <w:rPr>
                <w:rFonts w:ascii="Calibri" w:eastAsia="Calibri" w:hAnsi="Calibri" w:cs="Arial"/>
                <w:spacing w:val="-4"/>
              </w:rPr>
            </w:pPr>
            <w:r w:rsidRPr="00432DFC">
              <w:rPr>
                <w:rFonts w:ascii="Calibri" w:eastAsia="Calibri" w:hAnsi="Calibri" w:cs="Arial"/>
                <w:spacing w:val="-4"/>
              </w:rPr>
              <w:t>3</w:t>
            </w:r>
          </w:p>
        </w:tc>
        <w:tc>
          <w:tcPr>
            <w:tcW w:w="1158" w:type="dxa"/>
            <w:tcBorders>
              <w:top w:val="nil"/>
              <w:left w:val="nil"/>
              <w:bottom w:val="nil"/>
              <w:right w:val="nil"/>
            </w:tcBorders>
            <w:vAlign w:val="center"/>
          </w:tcPr>
          <w:p w:rsidR="006F5F13" w:rsidRPr="00432DFC" w:rsidRDefault="006F5F13" w:rsidP="00715139">
            <w:pPr>
              <w:ind w:left="838"/>
              <w:jc w:val="center"/>
              <w:rPr>
                <w:rFonts w:ascii="Calibri" w:eastAsia="Calibri" w:hAnsi="Calibri" w:cs="Arial"/>
                <w:spacing w:val="-4"/>
              </w:rPr>
            </w:pPr>
            <w:r w:rsidRPr="00432DFC">
              <w:rPr>
                <w:rFonts w:ascii="Calibri" w:eastAsia="Calibri" w:hAnsi="Calibri" w:cs="Arial"/>
                <w:spacing w:val="-4"/>
              </w:rPr>
              <w:t>9</w:t>
            </w:r>
          </w:p>
        </w:tc>
      </w:tr>
      <w:tr w:rsidR="006F5F13" w:rsidRPr="00432DFC" w:rsidTr="00715139">
        <w:tblPrEx>
          <w:tblCellMar>
            <w:top w:w="0" w:type="dxa"/>
            <w:left w:w="0" w:type="dxa"/>
            <w:bottom w:w="0" w:type="dxa"/>
            <w:right w:w="0" w:type="dxa"/>
          </w:tblCellMar>
        </w:tblPrEx>
        <w:trPr>
          <w:trHeight w:hRule="exact" w:val="365"/>
        </w:trPr>
        <w:tc>
          <w:tcPr>
            <w:tcW w:w="1067" w:type="dxa"/>
            <w:tcBorders>
              <w:top w:val="nil"/>
              <w:left w:val="nil"/>
              <w:bottom w:val="nil"/>
              <w:right w:val="nil"/>
            </w:tcBorders>
            <w:vAlign w:val="center"/>
          </w:tcPr>
          <w:p w:rsidR="006F5F13" w:rsidRPr="00432DFC" w:rsidRDefault="006F5F13" w:rsidP="00715139">
            <w:pPr>
              <w:ind w:right="823"/>
              <w:jc w:val="right"/>
              <w:rPr>
                <w:rFonts w:ascii="Calibri" w:eastAsia="Calibri" w:hAnsi="Calibri" w:cs="Arial"/>
                <w:spacing w:val="-4"/>
              </w:rPr>
            </w:pPr>
            <w:r w:rsidRPr="00432DFC">
              <w:rPr>
                <w:rFonts w:ascii="Calibri" w:eastAsia="Calibri" w:hAnsi="Calibri" w:cs="Arial"/>
                <w:spacing w:val="-4"/>
              </w:rPr>
              <w:t>6</w:t>
            </w:r>
          </w:p>
        </w:tc>
        <w:tc>
          <w:tcPr>
            <w:tcW w:w="1882" w:type="dxa"/>
            <w:tcBorders>
              <w:top w:val="nil"/>
              <w:left w:val="nil"/>
              <w:bottom w:val="nil"/>
              <w:right w:val="nil"/>
            </w:tcBorders>
            <w:vAlign w:val="center"/>
          </w:tcPr>
          <w:p w:rsidR="006F5F13" w:rsidRPr="00432DFC" w:rsidRDefault="006F5F13" w:rsidP="00715139">
            <w:pPr>
              <w:ind w:right="824"/>
              <w:jc w:val="right"/>
              <w:rPr>
                <w:rFonts w:ascii="Calibri" w:eastAsia="Calibri" w:hAnsi="Calibri" w:cs="Arial"/>
                <w:spacing w:val="-4"/>
              </w:rPr>
            </w:pPr>
            <w:r w:rsidRPr="00432DFC">
              <w:rPr>
                <w:rFonts w:ascii="Calibri" w:eastAsia="Calibri" w:hAnsi="Calibri" w:cs="Arial"/>
                <w:spacing w:val="-4"/>
              </w:rPr>
              <w:t>15</w:t>
            </w:r>
          </w:p>
        </w:tc>
        <w:tc>
          <w:tcPr>
            <w:tcW w:w="1882" w:type="dxa"/>
            <w:tcBorders>
              <w:top w:val="nil"/>
              <w:left w:val="nil"/>
              <w:bottom w:val="nil"/>
              <w:right w:val="nil"/>
            </w:tcBorders>
            <w:vAlign w:val="center"/>
          </w:tcPr>
          <w:p w:rsidR="006F5F13" w:rsidRPr="00432DFC" w:rsidRDefault="006F5F13" w:rsidP="00715139">
            <w:pPr>
              <w:ind w:right="832"/>
              <w:jc w:val="right"/>
              <w:rPr>
                <w:rFonts w:ascii="Calibri" w:eastAsia="Calibri" w:hAnsi="Calibri" w:cs="Arial"/>
                <w:spacing w:val="-4"/>
              </w:rPr>
            </w:pPr>
            <w:r w:rsidRPr="00432DFC">
              <w:rPr>
                <w:rFonts w:ascii="Calibri" w:eastAsia="Calibri" w:hAnsi="Calibri" w:cs="Arial"/>
                <w:spacing w:val="-4"/>
              </w:rPr>
              <w:t>8</w:t>
            </w:r>
          </w:p>
        </w:tc>
        <w:tc>
          <w:tcPr>
            <w:tcW w:w="1158" w:type="dxa"/>
            <w:tcBorders>
              <w:top w:val="nil"/>
              <w:left w:val="nil"/>
              <w:bottom w:val="nil"/>
              <w:right w:val="nil"/>
            </w:tcBorders>
            <w:vAlign w:val="center"/>
          </w:tcPr>
          <w:p w:rsidR="006F5F13" w:rsidRPr="00432DFC" w:rsidRDefault="006F5F13" w:rsidP="00715139">
            <w:pPr>
              <w:ind w:left="838"/>
              <w:jc w:val="center"/>
              <w:rPr>
                <w:rFonts w:ascii="Calibri" w:eastAsia="Calibri" w:hAnsi="Calibri" w:cs="Arial"/>
                <w:spacing w:val="-4"/>
              </w:rPr>
            </w:pPr>
            <w:r w:rsidRPr="00432DFC">
              <w:rPr>
                <w:rFonts w:ascii="Calibri" w:eastAsia="Calibri" w:hAnsi="Calibri" w:cs="Arial"/>
                <w:spacing w:val="-4"/>
              </w:rPr>
              <w:t>11</w:t>
            </w:r>
          </w:p>
        </w:tc>
      </w:tr>
      <w:tr w:rsidR="006F5F13" w:rsidRPr="00432DFC" w:rsidTr="00715139">
        <w:tblPrEx>
          <w:tblCellMar>
            <w:top w:w="0" w:type="dxa"/>
            <w:left w:w="0" w:type="dxa"/>
            <w:bottom w:w="0" w:type="dxa"/>
            <w:right w:w="0" w:type="dxa"/>
          </w:tblCellMar>
        </w:tblPrEx>
        <w:trPr>
          <w:trHeight w:hRule="exact" w:val="360"/>
        </w:trPr>
        <w:tc>
          <w:tcPr>
            <w:tcW w:w="1067" w:type="dxa"/>
            <w:tcBorders>
              <w:top w:val="nil"/>
              <w:left w:val="nil"/>
              <w:bottom w:val="nil"/>
              <w:right w:val="nil"/>
            </w:tcBorders>
            <w:vAlign w:val="center"/>
          </w:tcPr>
          <w:p w:rsidR="006F5F13" w:rsidRPr="00432DFC" w:rsidRDefault="006F5F13" w:rsidP="00715139">
            <w:pPr>
              <w:ind w:right="132"/>
              <w:rPr>
                <w:rFonts w:ascii="Calibri" w:eastAsia="Calibri" w:hAnsi="Calibri" w:cs="Arial"/>
                <w:spacing w:val="-4"/>
              </w:rPr>
            </w:pPr>
            <w:r w:rsidRPr="00432DFC">
              <w:rPr>
                <w:rFonts w:ascii="Calibri" w:eastAsia="Calibri" w:hAnsi="Calibri" w:cs="Arial"/>
                <w:spacing w:val="-4"/>
              </w:rPr>
              <w:t>10</w:t>
            </w:r>
          </w:p>
        </w:tc>
        <w:tc>
          <w:tcPr>
            <w:tcW w:w="1882" w:type="dxa"/>
            <w:tcBorders>
              <w:top w:val="nil"/>
              <w:left w:val="nil"/>
              <w:bottom w:val="nil"/>
              <w:right w:val="nil"/>
            </w:tcBorders>
            <w:vAlign w:val="center"/>
          </w:tcPr>
          <w:p w:rsidR="006F5F13" w:rsidRPr="00432DFC" w:rsidRDefault="006F5F13" w:rsidP="00715139">
            <w:pPr>
              <w:ind w:right="824"/>
              <w:jc w:val="right"/>
              <w:rPr>
                <w:rFonts w:ascii="Calibri" w:eastAsia="Calibri" w:hAnsi="Calibri" w:cs="Arial"/>
                <w:spacing w:val="-4"/>
              </w:rPr>
            </w:pPr>
            <w:r w:rsidRPr="00432DFC">
              <w:rPr>
                <w:rFonts w:ascii="Calibri" w:eastAsia="Calibri" w:hAnsi="Calibri" w:cs="Arial"/>
                <w:spacing w:val="-4"/>
              </w:rPr>
              <w:t>16</w:t>
            </w:r>
          </w:p>
        </w:tc>
        <w:tc>
          <w:tcPr>
            <w:tcW w:w="1882" w:type="dxa"/>
            <w:tcBorders>
              <w:top w:val="nil"/>
              <w:left w:val="nil"/>
              <w:bottom w:val="nil"/>
              <w:right w:val="nil"/>
            </w:tcBorders>
            <w:vAlign w:val="center"/>
          </w:tcPr>
          <w:p w:rsidR="006F5F13" w:rsidRPr="00432DFC" w:rsidRDefault="006F5F13" w:rsidP="00715139">
            <w:pPr>
              <w:ind w:right="832"/>
              <w:jc w:val="right"/>
              <w:rPr>
                <w:rFonts w:ascii="Calibri" w:eastAsia="Calibri" w:hAnsi="Calibri" w:cs="Arial"/>
                <w:spacing w:val="-4"/>
              </w:rPr>
            </w:pPr>
            <w:r w:rsidRPr="00432DFC">
              <w:rPr>
                <w:rFonts w:ascii="Calibri" w:eastAsia="Calibri" w:hAnsi="Calibri" w:cs="Arial"/>
                <w:spacing w:val="-4"/>
              </w:rPr>
              <w:t>12</w:t>
            </w:r>
          </w:p>
        </w:tc>
        <w:tc>
          <w:tcPr>
            <w:tcW w:w="1158" w:type="dxa"/>
            <w:tcBorders>
              <w:top w:val="nil"/>
              <w:left w:val="nil"/>
              <w:bottom w:val="nil"/>
              <w:right w:val="nil"/>
            </w:tcBorders>
            <w:vAlign w:val="center"/>
          </w:tcPr>
          <w:p w:rsidR="006F5F13" w:rsidRPr="00432DFC" w:rsidRDefault="006F5F13" w:rsidP="00715139">
            <w:pPr>
              <w:ind w:left="838"/>
              <w:jc w:val="center"/>
              <w:rPr>
                <w:rFonts w:ascii="Calibri" w:eastAsia="Calibri" w:hAnsi="Calibri" w:cs="Arial"/>
                <w:spacing w:val="-4"/>
              </w:rPr>
            </w:pPr>
            <w:r w:rsidRPr="00432DFC">
              <w:rPr>
                <w:rFonts w:ascii="Calibri" w:eastAsia="Calibri" w:hAnsi="Calibri" w:cs="Arial"/>
                <w:spacing w:val="-4"/>
              </w:rPr>
              <w:t>19</w:t>
            </w:r>
          </w:p>
        </w:tc>
      </w:tr>
      <w:tr w:rsidR="006F5F13" w:rsidRPr="00432DFC" w:rsidTr="00715139">
        <w:tblPrEx>
          <w:tblCellMar>
            <w:top w:w="0" w:type="dxa"/>
            <w:left w:w="0" w:type="dxa"/>
            <w:bottom w:w="0" w:type="dxa"/>
            <w:right w:w="0" w:type="dxa"/>
          </w:tblCellMar>
        </w:tblPrEx>
        <w:trPr>
          <w:trHeight w:hRule="exact" w:val="365"/>
        </w:trPr>
        <w:tc>
          <w:tcPr>
            <w:tcW w:w="1067" w:type="dxa"/>
            <w:tcBorders>
              <w:top w:val="nil"/>
              <w:left w:val="nil"/>
              <w:bottom w:val="nil"/>
              <w:right w:val="nil"/>
            </w:tcBorders>
            <w:vAlign w:val="center"/>
          </w:tcPr>
          <w:p w:rsidR="006F5F13" w:rsidRPr="00432DFC" w:rsidRDefault="006F5F13" w:rsidP="00715139">
            <w:pPr>
              <w:ind w:right="132"/>
              <w:rPr>
                <w:rFonts w:ascii="Calibri" w:eastAsia="Calibri" w:hAnsi="Calibri" w:cs="Arial"/>
                <w:spacing w:val="-4"/>
              </w:rPr>
            </w:pPr>
            <w:r w:rsidRPr="00432DFC">
              <w:rPr>
                <w:rFonts w:ascii="Calibri" w:eastAsia="Calibri" w:hAnsi="Calibri" w:cs="Arial"/>
                <w:spacing w:val="-4"/>
              </w:rPr>
              <w:t>17</w:t>
            </w:r>
          </w:p>
        </w:tc>
        <w:tc>
          <w:tcPr>
            <w:tcW w:w="1882" w:type="dxa"/>
            <w:tcBorders>
              <w:top w:val="nil"/>
              <w:left w:val="nil"/>
              <w:bottom w:val="nil"/>
              <w:right w:val="nil"/>
            </w:tcBorders>
            <w:vAlign w:val="center"/>
          </w:tcPr>
          <w:p w:rsidR="006F5F13" w:rsidRPr="00432DFC" w:rsidRDefault="006F5F13" w:rsidP="00715139">
            <w:pPr>
              <w:ind w:right="824"/>
              <w:jc w:val="right"/>
              <w:rPr>
                <w:rFonts w:ascii="Calibri" w:eastAsia="Calibri" w:hAnsi="Calibri" w:cs="Arial"/>
                <w:spacing w:val="-4"/>
              </w:rPr>
            </w:pPr>
            <w:r w:rsidRPr="00432DFC">
              <w:rPr>
                <w:rFonts w:ascii="Calibri" w:eastAsia="Calibri" w:hAnsi="Calibri" w:cs="Arial"/>
                <w:spacing w:val="-4"/>
              </w:rPr>
              <w:t>25</w:t>
            </w:r>
          </w:p>
        </w:tc>
        <w:tc>
          <w:tcPr>
            <w:tcW w:w="1882" w:type="dxa"/>
            <w:tcBorders>
              <w:top w:val="nil"/>
              <w:left w:val="nil"/>
              <w:bottom w:val="nil"/>
              <w:right w:val="nil"/>
            </w:tcBorders>
            <w:vAlign w:val="center"/>
          </w:tcPr>
          <w:p w:rsidR="006F5F13" w:rsidRPr="00432DFC" w:rsidRDefault="006F5F13" w:rsidP="00715139">
            <w:pPr>
              <w:ind w:right="832"/>
              <w:jc w:val="right"/>
              <w:rPr>
                <w:rFonts w:ascii="Calibri" w:eastAsia="Calibri" w:hAnsi="Calibri" w:cs="Arial"/>
                <w:spacing w:val="-4"/>
              </w:rPr>
            </w:pPr>
            <w:r w:rsidRPr="00432DFC">
              <w:rPr>
                <w:rFonts w:ascii="Calibri" w:eastAsia="Calibri" w:hAnsi="Calibri" w:cs="Arial"/>
                <w:spacing w:val="-4"/>
              </w:rPr>
              <w:t>14</w:t>
            </w:r>
          </w:p>
        </w:tc>
        <w:tc>
          <w:tcPr>
            <w:tcW w:w="1158" w:type="dxa"/>
            <w:tcBorders>
              <w:top w:val="nil"/>
              <w:left w:val="nil"/>
              <w:bottom w:val="nil"/>
              <w:right w:val="nil"/>
            </w:tcBorders>
            <w:vAlign w:val="center"/>
          </w:tcPr>
          <w:p w:rsidR="006F5F13" w:rsidRPr="00432DFC" w:rsidRDefault="006F5F13" w:rsidP="00715139">
            <w:pPr>
              <w:ind w:left="838"/>
              <w:jc w:val="center"/>
              <w:rPr>
                <w:rFonts w:ascii="Calibri" w:eastAsia="Calibri" w:hAnsi="Calibri" w:cs="Arial"/>
                <w:spacing w:val="-4"/>
              </w:rPr>
            </w:pPr>
            <w:r w:rsidRPr="00432DFC">
              <w:rPr>
                <w:rFonts w:ascii="Calibri" w:eastAsia="Calibri" w:hAnsi="Calibri" w:cs="Arial"/>
                <w:spacing w:val="-4"/>
              </w:rPr>
              <w:t>21</w:t>
            </w:r>
          </w:p>
        </w:tc>
      </w:tr>
      <w:tr w:rsidR="006F5F13" w:rsidRPr="00432DFC" w:rsidTr="00715139">
        <w:tblPrEx>
          <w:tblCellMar>
            <w:top w:w="0" w:type="dxa"/>
            <w:left w:w="0" w:type="dxa"/>
            <w:bottom w:w="0" w:type="dxa"/>
            <w:right w:w="0" w:type="dxa"/>
          </w:tblCellMar>
        </w:tblPrEx>
        <w:trPr>
          <w:trHeight w:hRule="exact" w:val="365"/>
        </w:trPr>
        <w:tc>
          <w:tcPr>
            <w:tcW w:w="1067" w:type="dxa"/>
            <w:tcBorders>
              <w:top w:val="nil"/>
              <w:left w:val="nil"/>
              <w:bottom w:val="nil"/>
              <w:right w:val="nil"/>
            </w:tcBorders>
            <w:vAlign w:val="center"/>
          </w:tcPr>
          <w:p w:rsidR="006F5F13" w:rsidRPr="00432DFC" w:rsidRDefault="006F5F13" w:rsidP="00715139">
            <w:pPr>
              <w:ind w:right="319"/>
              <w:rPr>
                <w:rFonts w:ascii="Calibri" w:eastAsia="Calibri" w:hAnsi="Calibri" w:cs="Arial"/>
                <w:spacing w:val="-4"/>
              </w:rPr>
            </w:pPr>
            <w:r w:rsidRPr="00432DFC">
              <w:rPr>
                <w:rFonts w:ascii="Calibri" w:eastAsia="Calibri" w:hAnsi="Calibri" w:cs="Arial"/>
                <w:spacing w:val="-4"/>
              </w:rPr>
              <w:t>23</w:t>
            </w:r>
          </w:p>
        </w:tc>
        <w:tc>
          <w:tcPr>
            <w:tcW w:w="1882" w:type="dxa"/>
            <w:tcBorders>
              <w:top w:val="nil"/>
              <w:left w:val="nil"/>
              <w:bottom w:val="nil"/>
              <w:right w:val="nil"/>
            </w:tcBorders>
            <w:vAlign w:val="center"/>
          </w:tcPr>
          <w:p w:rsidR="006F5F13" w:rsidRPr="00432DFC" w:rsidRDefault="006F5F13" w:rsidP="00715139">
            <w:pPr>
              <w:ind w:right="824"/>
              <w:jc w:val="right"/>
              <w:rPr>
                <w:rFonts w:ascii="Calibri" w:eastAsia="Calibri" w:hAnsi="Calibri" w:cs="Arial"/>
                <w:spacing w:val="-4"/>
              </w:rPr>
            </w:pPr>
            <w:r w:rsidRPr="00432DFC">
              <w:rPr>
                <w:rFonts w:ascii="Calibri" w:eastAsia="Calibri" w:hAnsi="Calibri" w:cs="Arial"/>
                <w:spacing w:val="-4"/>
              </w:rPr>
              <w:t>28</w:t>
            </w:r>
          </w:p>
        </w:tc>
        <w:tc>
          <w:tcPr>
            <w:tcW w:w="1882" w:type="dxa"/>
            <w:tcBorders>
              <w:top w:val="nil"/>
              <w:left w:val="nil"/>
              <w:bottom w:val="nil"/>
              <w:right w:val="nil"/>
            </w:tcBorders>
            <w:vAlign w:val="center"/>
          </w:tcPr>
          <w:p w:rsidR="006F5F13" w:rsidRPr="00432DFC" w:rsidRDefault="006F5F13" w:rsidP="00715139">
            <w:pPr>
              <w:ind w:right="832"/>
              <w:jc w:val="right"/>
              <w:rPr>
                <w:rFonts w:ascii="Calibri" w:eastAsia="Calibri" w:hAnsi="Calibri" w:cs="Arial"/>
                <w:spacing w:val="-4"/>
              </w:rPr>
            </w:pPr>
            <w:r w:rsidRPr="00432DFC">
              <w:rPr>
                <w:rFonts w:ascii="Calibri" w:eastAsia="Calibri" w:hAnsi="Calibri" w:cs="Arial"/>
                <w:spacing w:val="-4"/>
              </w:rPr>
              <w:t>18</w:t>
            </w:r>
          </w:p>
        </w:tc>
        <w:tc>
          <w:tcPr>
            <w:tcW w:w="1158" w:type="dxa"/>
            <w:tcBorders>
              <w:top w:val="nil"/>
              <w:left w:val="nil"/>
              <w:bottom w:val="nil"/>
              <w:right w:val="nil"/>
            </w:tcBorders>
            <w:vAlign w:val="center"/>
          </w:tcPr>
          <w:p w:rsidR="006F5F13" w:rsidRPr="00432DFC" w:rsidRDefault="006F5F13" w:rsidP="00715139">
            <w:pPr>
              <w:ind w:left="838"/>
              <w:jc w:val="center"/>
              <w:rPr>
                <w:rFonts w:ascii="Calibri" w:eastAsia="Calibri" w:hAnsi="Calibri" w:cs="Arial"/>
                <w:spacing w:val="-4"/>
              </w:rPr>
            </w:pPr>
            <w:r w:rsidRPr="00432DFC">
              <w:rPr>
                <w:rFonts w:ascii="Calibri" w:eastAsia="Calibri" w:hAnsi="Calibri" w:cs="Arial"/>
                <w:spacing w:val="-4"/>
              </w:rPr>
              <w:t>27</w:t>
            </w:r>
          </w:p>
        </w:tc>
      </w:tr>
      <w:tr w:rsidR="006F5F13" w:rsidRPr="00432DFC" w:rsidTr="00715139">
        <w:tblPrEx>
          <w:tblCellMar>
            <w:top w:w="0" w:type="dxa"/>
            <w:left w:w="0" w:type="dxa"/>
            <w:bottom w:w="0" w:type="dxa"/>
            <w:right w:w="0" w:type="dxa"/>
          </w:tblCellMar>
        </w:tblPrEx>
        <w:trPr>
          <w:trHeight w:hRule="exact" w:val="360"/>
        </w:trPr>
        <w:tc>
          <w:tcPr>
            <w:tcW w:w="1067" w:type="dxa"/>
            <w:tcBorders>
              <w:top w:val="nil"/>
              <w:left w:val="nil"/>
              <w:bottom w:val="nil"/>
              <w:right w:val="nil"/>
            </w:tcBorders>
            <w:vAlign w:val="center"/>
          </w:tcPr>
          <w:p w:rsidR="006F5F13" w:rsidRPr="00432DFC" w:rsidRDefault="006F5F13" w:rsidP="00715139">
            <w:pPr>
              <w:ind w:right="319"/>
              <w:rPr>
                <w:rFonts w:ascii="Calibri" w:eastAsia="Calibri" w:hAnsi="Calibri" w:cs="Arial"/>
                <w:spacing w:val="-4"/>
              </w:rPr>
            </w:pPr>
            <w:r w:rsidRPr="00432DFC">
              <w:rPr>
                <w:rFonts w:ascii="Calibri" w:eastAsia="Calibri" w:hAnsi="Calibri" w:cs="Arial"/>
                <w:spacing w:val="-4"/>
              </w:rPr>
              <w:t>24</w:t>
            </w:r>
          </w:p>
        </w:tc>
        <w:tc>
          <w:tcPr>
            <w:tcW w:w="1882" w:type="dxa"/>
            <w:tcBorders>
              <w:top w:val="nil"/>
              <w:left w:val="nil"/>
              <w:bottom w:val="nil"/>
              <w:right w:val="nil"/>
            </w:tcBorders>
            <w:vAlign w:val="center"/>
          </w:tcPr>
          <w:p w:rsidR="006F5F13" w:rsidRPr="00432DFC" w:rsidRDefault="006F5F13" w:rsidP="00715139">
            <w:pPr>
              <w:ind w:right="824"/>
              <w:jc w:val="right"/>
              <w:rPr>
                <w:rFonts w:ascii="Calibri" w:eastAsia="Calibri" w:hAnsi="Calibri" w:cs="Arial"/>
                <w:spacing w:val="-4"/>
              </w:rPr>
            </w:pPr>
            <w:r w:rsidRPr="00432DFC">
              <w:rPr>
                <w:rFonts w:ascii="Calibri" w:eastAsia="Calibri" w:hAnsi="Calibri" w:cs="Arial"/>
                <w:spacing w:val="-4"/>
              </w:rPr>
              <w:t>29</w:t>
            </w:r>
          </w:p>
        </w:tc>
        <w:tc>
          <w:tcPr>
            <w:tcW w:w="1882" w:type="dxa"/>
            <w:tcBorders>
              <w:top w:val="nil"/>
              <w:left w:val="nil"/>
              <w:bottom w:val="nil"/>
              <w:right w:val="nil"/>
            </w:tcBorders>
            <w:vAlign w:val="center"/>
          </w:tcPr>
          <w:p w:rsidR="006F5F13" w:rsidRPr="00432DFC" w:rsidRDefault="006F5F13" w:rsidP="00715139">
            <w:pPr>
              <w:ind w:right="832"/>
              <w:jc w:val="right"/>
              <w:rPr>
                <w:rFonts w:ascii="Calibri" w:eastAsia="Calibri" w:hAnsi="Calibri" w:cs="Arial"/>
                <w:spacing w:val="-4"/>
              </w:rPr>
            </w:pPr>
            <w:r w:rsidRPr="00432DFC">
              <w:rPr>
                <w:rFonts w:ascii="Calibri" w:eastAsia="Calibri" w:hAnsi="Calibri" w:cs="Arial"/>
                <w:spacing w:val="-4"/>
              </w:rPr>
              <w:t>20</w:t>
            </w:r>
          </w:p>
        </w:tc>
        <w:tc>
          <w:tcPr>
            <w:tcW w:w="1158" w:type="dxa"/>
            <w:tcBorders>
              <w:top w:val="nil"/>
              <w:left w:val="nil"/>
              <w:bottom w:val="nil"/>
              <w:right w:val="nil"/>
            </w:tcBorders>
            <w:vAlign w:val="center"/>
          </w:tcPr>
          <w:p w:rsidR="006F5F13" w:rsidRPr="00432DFC" w:rsidRDefault="006F5F13" w:rsidP="00715139">
            <w:pPr>
              <w:ind w:left="838"/>
              <w:jc w:val="center"/>
              <w:rPr>
                <w:rFonts w:ascii="Calibri" w:eastAsia="Calibri" w:hAnsi="Calibri" w:cs="Arial"/>
                <w:spacing w:val="-4"/>
              </w:rPr>
            </w:pPr>
            <w:r w:rsidRPr="00432DFC">
              <w:rPr>
                <w:rFonts w:ascii="Calibri" w:eastAsia="Calibri" w:hAnsi="Calibri" w:cs="Arial"/>
                <w:spacing w:val="-4"/>
              </w:rPr>
              <w:t>35</w:t>
            </w:r>
          </w:p>
        </w:tc>
      </w:tr>
      <w:tr w:rsidR="006F5F13" w:rsidRPr="00432DFC" w:rsidTr="00715139">
        <w:tblPrEx>
          <w:tblCellMar>
            <w:top w:w="0" w:type="dxa"/>
            <w:left w:w="0" w:type="dxa"/>
            <w:bottom w:w="0" w:type="dxa"/>
            <w:right w:w="0" w:type="dxa"/>
          </w:tblCellMar>
        </w:tblPrEx>
        <w:trPr>
          <w:trHeight w:hRule="exact" w:val="365"/>
        </w:trPr>
        <w:tc>
          <w:tcPr>
            <w:tcW w:w="1067" w:type="dxa"/>
            <w:tcBorders>
              <w:top w:val="nil"/>
              <w:left w:val="nil"/>
              <w:bottom w:val="nil"/>
              <w:right w:val="nil"/>
            </w:tcBorders>
            <w:vAlign w:val="center"/>
          </w:tcPr>
          <w:p w:rsidR="006F5F13" w:rsidRPr="00432DFC" w:rsidRDefault="006F5F13" w:rsidP="00715139">
            <w:pPr>
              <w:ind w:right="319"/>
              <w:rPr>
                <w:rFonts w:ascii="Calibri" w:eastAsia="Calibri" w:hAnsi="Calibri" w:cs="Arial"/>
                <w:spacing w:val="-4"/>
              </w:rPr>
            </w:pPr>
            <w:r w:rsidRPr="00432DFC">
              <w:rPr>
                <w:rFonts w:ascii="Calibri" w:eastAsia="Calibri" w:hAnsi="Calibri" w:cs="Arial"/>
                <w:spacing w:val="-4"/>
              </w:rPr>
              <w:t>32</w:t>
            </w:r>
          </w:p>
        </w:tc>
        <w:tc>
          <w:tcPr>
            <w:tcW w:w="1882" w:type="dxa"/>
            <w:tcBorders>
              <w:top w:val="nil"/>
              <w:left w:val="nil"/>
              <w:bottom w:val="nil"/>
              <w:right w:val="nil"/>
            </w:tcBorders>
            <w:vAlign w:val="center"/>
          </w:tcPr>
          <w:p w:rsidR="006F5F13" w:rsidRPr="00432DFC" w:rsidRDefault="006F5F13" w:rsidP="00715139">
            <w:pPr>
              <w:ind w:right="824"/>
              <w:jc w:val="right"/>
              <w:rPr>
                <w:rFonts w:ascii="Calibri" w:eastAsia="Calibri" w:hAnsi="Calibri" w:cs="Arial"/>
                <w:spacing w:val="-4"/>
              </w:rPr>
            </w:pPr>
            <w:r w:rsidRPr="00432DFC">
              <w:rPr>
                <w:rFonts w:ascii="Calibri" w:eastAsia="Calibri" w:hAnsi="Calibri" w:cs="Arial"/>
                <w:spacing w:val="-4"/>
              </w:rPr>
              <w:t>31</w:t>
            </w:r>
          </w:p>
        </w:tc>
        <w:tc>
          <w:tcPr>
            <w:tcW w:w="1882" w:type="dxa"/>
            <w:tcBorders>
              <w:top w:val="nil"/>
              <w:left w:val="nil"/>
              <w:bottom w:val="nil"/>
              <w:right w:val="nil"/>
            </w:tcBorders>
            <w:vAlign w:val="center"/>
          </w:tcPr>
          <w:p w:rsidR="006F5F13" w:rsidRPr="00432DFC" w:rsidRDefault="006F5F13" w:rsidP="00715139">
            <w:pPr>
              <w:ind w:right="832"/>
              <w:jc w:val="right"/>
              <w:rPr>
                <w:rFonts w:ascii="Calibri" w:eastAsia="Calibri" w:hAnsi="Calibri" w:cs="Arial"/>
                <w:spacing w:val="-4"/>
              </w:rPr>
            </w:pPr>
            <w:r w:rsidRPr="00432DFC">
              <w:rPr>
                <w:rFonts w:ascii="Calibri" w:eastAsia="Calibri" w:hAnsi="Calibri" w:cs="Arial"/>
                <w:spacing w:val="-4"/>
              </w:rPr>
              <w:t>22</w:t>
            </w:r>
          </w:p>
        </w:tc>
        <w:tc>
          <w:tcPr>
            <w:tcW w:w="1158" w:type="dxa"/>
            <w:tcBorders>
              <w:top w:val="nil"/>
              <w:left w:val="nil"/>
              <w:bottom w:val="nil"/>
              <w:right w:val="nil"/>
            </w:tcBorders>
            <w:vAlign w:val="center"/>
          </w:tcPr>
          <w:p w:rsidR="006F5F13" w:rsidRPr="00432DFC" w:rsidRDefault="006F5F13" w:rsidP="00715139">
            <w:pPr>
              <w:ind w:left="838"/>
              <w:jc w:val="center"/>
              <w:rPr>
                <w:rFonts w:ascii="Calibri" w:eastAsia="Calibri" w:hAnsi="Calibri" w:cs="Arial"/>
                <w:spacing w:val="-4"/>
              </w:rPr>
            </w:pPr>
            <w:r w:rsidRPr="00432DFC">
              <w:rPr>
                <w:rFonts w:ascii="Calibri" w:eastAsia="Calibri" w:hAnsi="Calibri" w:cs="Arial"/>
                <w:spacing w:val="-4"/>
              </w:rPr>
              <w:t>37</w:t>
            </w:r>
          </w:p>
        </w:tc>
      </w:tr>
      <w:tr w:rsidR="006F5F13" w:rsidRPr="00432DFC" w:rsidTr="00715139">
        <w:tblPrEx>
          <w:tblCellMar>
            <w:top w:w="0" w:type="dxa"/>
            <w:left w:w="0" w:type="dxa"/>
            <w:bottom w:w="0" w:type="dxa"/>
            <w:right w:w="0" w:type="dxa"/>
          </w:tblCellMar>
        </w:tblPrEx>
        <w:trPr>
          <w:trHeight w:hRule="exact" w:val="355"/>
        </w:trPr>
        <w:tc>
          <w:tcPr>
            <w:tcW w:w="1067" w:type="dxa"/>
            <w:tcBorders>
              <w:top w:val="nil"/>
              <w:left w:val="nil"/>
              <w:bottom w:val="nil"/>
              <w:right w:val="nil"/>
            </w:tcBorders>
            <w:vAlign w:val="center"/>
          </w:tcPr>
          <w:p w:rsidR="006F5F13" w:rsidRPr="00432DFC" w:rsidRDefault="006F5F13" w:rsidP="00715139">
            <w:pPr>
              <w:ind w:right="319"/>
              <w:rPr>
                <w:rFonts w:ascii="Calibri" w:eastAsia="Calibri" w:hAnsi="Calibri" w:cs="Arial"/>
                <w:spacing w:val="-4"/>
              </w:rPr>
            </w:pPr>
            <w:r w:rsidRPr="00432DFC">
              <w:rPr>
                <w:rFonts w:ascii="Calibri" w:eastAsia="Calibri" w:hAnsi="Calibri" w:cs="Arial"/>
                <w:spacing w:val="-4"/>
              </w:rPr>
              <w:t>34</w:t>
            </w:r>
          </w:p>
        </w:tc>
        <w:tc>
          <w:tcPr>
            <w:tcW w:w="1882" w:type="dxa"/>
            <w:tcBorders>
              <w:top w:val="nil"/>
              <w:left w:val="nil"/>
              <w:bottom w:val="nil"/>
              <w:right w:val="nil"/>
            </w:tcBorders>
            <w:vAlign w:val="center"/>
          </w:tcPr>
          <w:p w:rsidR="006F5F13" w:rsidRPr="00432DFC" w:rsidRDefault="006F5F13" w:rsidP="00715139">
            <w:pPr>
              <w:ind w:right="824"/>
              <w:jc w:val="right"/>
              <w:rPr>
                <w:rFonts w:ascii="Calibri" w:eastAsia="Calibri" w:hAnsi="Calibri" w:cs="Arial"/>
                <w:spacing w:val="-4"/>
              </w:rPr>
            </w:pPr>
            <w:r w:rsidRPr="00432DFC">
              <w:rPr>
                <w:rFonts w:ascii="Calibri" w:eastAsia="Calibri" w:hAnsi="Calibri" w:cs="Arial"/>
                <w:spacing w:val="-4"/>
              </w:rPr>
              <w:t>33</w:t>
            </w:r>
          </w:p>
        </w:tc>
        <w:tc>
          <w:tcPr>
            <w:tcW w:w="1882" w:type="dxa"/>
            <w:tcBorders>
              <w:top w:val="nil"/>
              <w:left w:val="nil"/>
              <w:bottom w:val="nil"/>
              <w:right w:val="nil"/>
            </w:tcBorders>
            <w:vAlign w:val="center"/>
          </w:tcPr>
          <w:p w:rsidR="006F5F13" w:rsidRPr="00432DFC" w:rsidRDefault="006F5F13" w:rsidP="00715139">
            <w:pPr>
              <w:ind w:right="832"/>
              <w:jc w:val="right"/>
              <w:rPr>
                <w:rFonts w:ascii="Calibri" w:eastAsia="Calibri" w:hAnsi="Calibri" w:cs="Arial"/>
                <w:spacing w:val="-4"/>
              </w:rPr>
            </w:pPr>
            <w:r w:rsidRPr="00432DFC">
              <w:rPr>
                <w:rFonts w:ascii="Calibri" w:eastAsia="Calibri" w:hAnsi="Calibri" w:cs="Arial"/>
                <w:spacing w:val="-4"/>
              </w:rPr>
              <w:t>26</w:t>
            </w:r>
          </w:p>
        </w:tc>
        <w:tc>
          <w:tcPr>
            <w:tcW w:w="1158" w:type="dxa"/>
            <w:tcBorders>
              <w:top w:val="nil"/>
              <w:left w:val="nil"/>
              <w:bottom w:val="nil"/>
              <w:right w:val="nil"/>
            </w:tcBorders>
            <w:vAlign w:val="center"/>
          </w:tcPr>
          <w:p w:rsidR="006F5F13" w:rsidRPr="00432DFC" w:rsidRDefault="006F5F13" w:rsidP="00715139">
            <w:pPr>
              <w:ind w:left="838"/>
              <w:jc w:val="center"/>
              <w:rPr>
                <w:rFonts w:ascii="Calibri" w:eastAsia="Calibri" w:hAnsi="Calibri" w:cs="Arial"/>
                <w:spacing w:val="-4"/>
              </w:rPr>
            </w:pPr>
            <w:r w:rsidRPr="00432DFC">
              <w:rPr>
                <w:rFonts w:ascii="Calibri" w:eastAsia="Calibri" w:hAnsi="Calibri" w:cs="Arial"/>
                <w:spacing w:val="-4"/>
              </w:rPr>
              <w:t>44</w:t>
            </w:r>
          </w:p>
        </w:tc>
      </w:tr>
      <w:tr w:rsidR="006F5F13" w:rsidRPr="00432DFC" w:rsidTr="00715139">
        <w:tblPrEx>
          <w:tblCellMar>
            <w:top w:w="0" w:type="dxa"/>
            <w:left w:w="0" w:type="dxa"/>
            <w:bottom w:w="0" w:type="dxa"/>
            <w:right w:w="0" w:type="dxa"/>
          </w:tblCellMar>
        </w:tblPrEx>
        <w:trPr>
          <w:trHeight w:hRule="exact" w:val="360"/>
        </w:trPr>
        <w:tc>
          <w:tcPr>
            <w:tcW w:w="1067" w:type="dxa"/>
            <w:tcBorders>
              <w:top w:val="nil"/>
              <w:left w:val="nil"/>
              <w:bottom w:val="nil"/>
              <w:right w:val="nil"/>
            </w:tcBorders>
            <w:vAlign w:val="center"/>
          </w:tcPr>
          <w:p w:rsidR="006F5F13" w:rsidRPr="00432DFC" w:rsidRDefault="006F5F13" w:rsidP="00715139">
            <w:pPr>
              <w:ind w:right="319"/>
              <w:rPr>
                <w:rFonts w:ascii="Calibri" w:eastAsia="Calibri" w:hAnsi="Calibri" w:cs="Arial"/>
                <w:spacing w:val="-4"/>
              </w:rPr>
            </w:pPr>
            <w:r w:rsidRPr="00432DFC">
              <w:rPr>
                <w:rFonts w:ascii="Calibri" w:eastAsia="Calibri" w:hAnsi="Calibri" w:cs="Arial"/>
                <w:spacing w:val="-4"/>
              </w:rPr>
              <w:t>38</w:t>
            </w:r>
          </w:p>
        </w:tc>
        <w:tc>
          <w:tcPr>
            <w:tcW w:w="1882" w:type="dxa"/>
            <w:tcBorders>
              <w:top w:val="nil"/>
              <w:left w:val="nil"/>
              <w:bottom w:val="nil"/>
              <w:right w:val="nil"/>
            </w:tcBorders>
            <w:vAlign w:val="center"/>
          </w:tcPr>
          <w:p w:rsidR="006F5F13" w:rsidRPr="00432DFC" w:rsidRDefault="006F5F13" w:rsidP="00715139">
            <w:pPr>
              <w:ind w:right="824"/>
              <w:jc w:val="right"/>
              <w:rPr>
                <w:rFonts w:ascii="Calibri" w:eastAsia="Calibri" w:hAnsi="Calibri" w:cs="Arial"/>
                <w:spacing w:val="-4"/>
              </w:rPr>
            </w:pPr>
            <w:r w:rsidRPr="00432DFC">
              <w:rPr>
                <w:rFonts w:ascii="Calibri" w:eastAsia="Calibri" w:hAnsi="Calibri" w:cs="Arial"/>
                <w:spacing w:val="-4"/>
              </w:rPr>
              <w:t>36</w:t>
            </w:r>
          </w:p>
        </w:tc>
        <w:tc>
          <w:tcPr>
            <w:tcW w:w="1882" w:type="dxa"/>
            <w:tcBorders>
              <w:top w:val="nil"/>
              <w:left w:val="nil"/>
              <w:bottom w:val="nil"/>
              <w:right w:val="nil"/>
            </w:tcBorders>
            <w:vAlign w:val="center"/>
          </w:tcPr>
          <w:p w:rsidR="006F5F13" w:rsidRPr="00432DFC" w:rsidRDefault="006F5F13" w:rsidP="00715139">
            <w:pPr>
              <w:ind w:right="832"/>
              <w:jc w:val="right"/>
              <w:rPr>
                <w:rFonts w:ascii="Calibri" w:eastAsia="Calibri" w:hAnsi="Calibri" w:cs="Arial"/>
                <w:spacing w:val="-4"/>
              </w:rPr>
            </w:pPr>
            <w:r w:rsidRPr="00432DFC">
              <w:rPr>
                <w:rFonts w:ascii="Calibri" w:eastAsia="Calibri" w:hAnsi="Calibri" w:cs="Arial"/>
                <w:spacing w:val="-4"/>
              </w:rPr>
              <w:t>30</w:t>
            </w:r>
          </w:p>
        </w:tc>
        <w:tc>
          <w:tcPr>
            <w:tcW w:w="1158" w:type="dxa"/>
            <w:tcBorders>
              <w:top w:val="nil"/>
              <w:left w:val="nil"/>
              <w:bottom w:val="nil"/>
              <w:right w:val="nil"/>
            </w:tcBorders>
            <w:vAlign w:val="center"/>
          </w:tcPr>
          <w:p w:rsidR="006F5F13" w:rsidRPr="00432DFC" w:rsidRDefault="006F5F13" w:rsidP="00715139">
            <w:pPr>
              <w:ind w:left="838"/>
              <w:jc w:val="center"/>
              <w:rPr>
                <w:rFonts w:ascii="Calibri" w:eastAsia="Calibri" w:hAnsi="Calibri" w:cs="Arial"/>
                <w:spacing w:val="-4"/>
              </w:rPr>
            </w:pPr>
            <w:r w:rsidRPr="00432DFC">
              <w:rPr>
                <w:rFonts w:ascii="Calibri" w:eastAsia="Calibri" w:hAnsi="Calibri" w:cs="Arial"/>
                <w:spacing w:val="-4"/>
              </w:rPr>
              <w:t>49</w:t>
            </w:r>
          </w:p>
        </w:tc>
      </w:tr>
      <w:tr w:rsidR="006F5F13" w:rsidRPr="00432DFC" w:rsidTr="00715139">
        <w:tblPrEx>
          <w:tblCellMar>
            <w:top w:w="0" w:type="dxa"/>
            <w:left w:w="0" w:type="dxa"/>
            <w:bottom w:w="0" w:type="dxa"/>
            <w:right w:w="0" w:type="dxa"/>
          </w:tblCellMar>
        </w:tblPrEx>
        <w:trPr>
          <w:trHeight w:hRule="exact" w:val="365"/>
        </w:trPr>
        <w:tc>
          <w:tcPr>
            <w:tcW w:w="1067" w:type="dxa"/>
            <w:tcBorders>
              <w:top w:val="nil"/>
              <w:left w:val="nil"/>
              <w:bottom w:val="nil"/>
              <w:right w:val="nil"/>
            </w:tcBorders>
            <w:vAlign w:val="center"/>
          </w:tcPr>
          <w:p w:rsidR="006F5F13" w:rsidRPr="00432DFC" w:rsidRDefault="006F5F13" w:rsidP="00715139">
            <w:pPr>
              <w:ind w:right="319"/>
              <w:rPr>
                <w:rFonts w:ascii="Calibri" w:eastAsia="Calibri" w:hAnsi="Calibri" w:cs="Arial"/>
                <w:spacing w:val="-4"/>
              </w:rPr>
            </w:pPr>
            <w:r w:rsidRPr="00432DFC">
              <w:rPr>
                <w:rFonts w:ascii="Calibri" w:eastAsia="Calibri" w:hAnsi="Calibri" w:cs="Arial"/>
                <w:spacing w:val="-4"/>
              </w:rPr>
              <w:t>40</w:t>
            </w:r>
          </w:p>
        </w:tc>
        <w:tc>
          <w:tcPr>
            <w:tcW w:w="1882" w:type="dxa"/>
            <w:tcBorders>
              <w:top w:val="nil"/>
              <w:left w:val="nil"/>
              <w:bottom w:val="nil"/>
              <w:right w:val="nil"/>
            </w:tcBorders>
            <w:vAlign w:val="center"/>
          </w:tcPr>
          <w:p w:rsidR="006F5F13" w:rsidRPr="00432DFC" w:rsidRDefault="006F5F13" w:rsidP="00715139">
            <w:pPr>
              <w:ind w:right="824"/>
              <w:jc w:val="right"/>
              <w:rPr>
                <w:rFonts w:ascii="Calibri" w:eastAsia="Calibri" w:hAnsi="Calibri" w:cs="Arial"/>
                <w:spacing w:val="-4"/>
              </w:rPr>
            </w:pPr>
            <w:r w:rsidRPr="00432DFC">
              <w:rPr>
                <w:rFonts w:ascii="Calibri" w:eastAsia="Calibri" w:hAnsi="Calibri" w:cs="Arial"/>
                <w:spacing w:val="-4"/>
              </w:rPr>
              <w:t>39</w:t>
            </w:r>
          </w:p>
        </w:tc>
        <w:tc>
          <w:tcPr>
            <w:tcW w:w="1882" w:type="dxa"/>
            <w:tcBorders>
              <w:top w:val="nil"/>
              <w:left w:val="nil"/>
              <w:bottom w:val="nil"/>
              <w:right w:val="nil"/>
            </w:tcBorders>
            <w:vAlign w:val="center"/>
          </w:tcPr>
          <w:p w:rsidR="006F5F13" w:rsidRPr="00432DFC" w:rsidRDefault="006F5F13" w:rsidP="00715139">
            <w:pPr>
              <w:ind w:right="832"/>
              <w:jc w:val="right"/>
              <w:rPr>
                <w:rFonts w:ascii="Calibri" w:eastAsia="Calibri" w:hAnsi="Calibri" w:cs="Arial"/>
                <w:spacing w:val="-4"/>
              </w:rPr>
            </w:pPr>
            <w:r w:rsidRPr="00432DFC">
              <w:rPr>
                <w:rFonts w:ascii="Calibri" w:eastAsia="Calibri" w:hAnsi="Calibri" w:cs="Arial"/>
                <w:spacing w:val="-4"/>
              </w:rPr>
              <w:t>42</w:t>
            </w:r>
          </w:p>
        </w:tc>
        <w:tc>
          <w:tcPr>
            <w:tcW w:w="1158" w:type="dxa"/>
            <w:tcBorders>
              <w:top w:val="nil"/>
              <w:left w:val="nil"/>
              <w:bottom w:val="nil"/>
              <w:right w:val="nil"/>
            </w:tcBorders>
            <w:vAlign w:val="center"/>
          </w:tcPr>
          <w:p w:rsidR="006F5F13" w:rsidRPr="00432DFC" w:rsidRDefault="006F5F13" w:rsidP="00715139">
            <w:pPr>
              <w:ind w:left="838"/>
              <w:jc w:val="center"/>
              <w:rPr>
                <w:rFonts w:ascii="Calibri" w:eastAsia="Calibri" w:hAnsi="Calibri" w:cs="Arial"/>
                <w:spacing w:val="-4"/>
              </w:rPr>
            </w:pPr>
            <w:r w:rsidRPr="00432DFC">
              <w:rPr>
                <w:rFonts w:ascii="Calibri" w:eastAsia="Calibri" w:hAnsi="Calibri" w:cs="Arial"/>
                <w:spacing w:val="-4"/>
              </w:rPr>
              <w:t>50</w:t>
            </w:r>
          </w:p>
        </w:tc>
      </w:tr>
      <w:tr w:rsidR="006F5F13" w:rsidRPr="00432DFC" w:rsidTr="00715139">
        <w:tblPrEx>
          <w:tblCellMar>
            <w:top w:w="0" w:type="dxa"/>
            <w:left w:w="0" w:type="dxa"/>
            <w:bottom w:w="0" w:type="dxa"/>
            <w:right w:w="0" w:type="dxa"/>
          </w:tblCellMar>
        </w:tblPrEx>
        <w:trPr>
          <w:trHeight w:hRule="exact" w:val="365"/>
        </w:trPr>
        <w:tc>
          <w:tcPr>
            <w:tcW w:w="1067" w:type="dxa"/>
            <w:tcBorders>
              <w:top w:val="nil"/>
              <w:left w:val="nil"/>
              <w:bottom w:val="nil"/>
              <w:right w:val="nil"/>
            </w:tcBorders>
            <w:vAlign w:val="center"/>
          </w:tcPr>
          <w:p w:rsidR="006F5F13" w:rsidRPr="00432DFC" w:rsidRDefault="006F5F13" w:rsidP="00715139">
            <w:pPr>
              <w:ind w:right="319"/>
              <w:rPr>
                <w:rFonts w:ascii="Calibri" w:eastAsia="Calibri" w:hAnsi="Calibri" w:cs="Arial"/>
                <w:spacing w:val="-4"/>
              </w:rPr>
            </w:pPr>
            <w:r w:rsidRPr="00432DFC">
              <w:rPr>
                <w:rFonts w:ascii="Calibri" w:eastAsia="Calibri" w:hAnsi="Calibri" w:cs="Arial"/>
                <w:spacing w:val="-4"/>
              </w:rPr>
              <w:t>43</w:t>
            </w:r>
          </w:p>
        </w:tc>
        <w:tc>
          <w:tcPr>
            <w:tcW w:w="1882" w:type="dxa"/>
            <w:tcBorders>
              <w:top w:val="nil"/>
              <w:left w:val="nil"/>
              <w:bottom w:val="nil"/>
              <w:right w:val="nil"/>
            </w:tcBorders>
            <w:vAlign w:val="center"/>
          </w:tcPr>
          <w:p w:rsidR="006F5F13" w:rsidRPr="00432DFC" w:rsidRDefault="006F5F13" w:rsidP="00715139">
            <w:pPr>
              <w:ind w:right="824"/>
              <w:jc w:val="right"/>
              <w:rPr>
                <w:rFonts w:ascii="Calibri" w:eastAsia="Calibri" w:hAnsi="Calibri" w:cs="Arial"/>
                <w:spacing w:val="-4"/>
              </w:rPr>
            </w:pPr>
            <w:r w:rsidRPr="00432DFC">
              <w:rPr>
                <w:rFonts w:ascii="Calibri" w:eastAsia="Calibri" w:hAnsi="Calibri" w:cs="Arial"/>
                <w:spacing w:val="-4"/>
              </w:rPr>
              <w:t>41</w:t>
            </w:r>
          </w:p>
        </w:tc>
        <w:tc>
          <w:tcPr>
            <w:tcW w:w="1882" w:type="dxa"/>
            <w:tcBorders>
              <w:top w:val="nil"/>
              <w:left w:val="nil"/>
              <w:bottom w:val="nil"/>
              <w:right w:val="nil"/>
            </w:tcBorders>
            <w:vAlign w:val="center"/>
          </w:tcPr>
          <w:p w:rsidR="006F5F13" w:rsidRPr="00432DFC" w:rsidRDefault="006F5F13" w:rsidP="00715139">
            <w:pPr>
              <w:ind w:right="832"/>
              <w:jc w:val="right"/>
              <w:rPr>
                <w:rFonts w:ascii="Calibri" w:eastAsia="Calibri" w:hAnsi="Calibri" w:cs="Arial"/>
                <w:spacing w:val="-4"/>
              </w:rPr>
            </w:pPr>
            <w:r w:rsidRPr="00432DFC">
              <w:rPr>
                <w:rFonts w:ascii="Calibri" w:eastAsia="Calibri" w:hAnsi="Calibri" w:cs="Arial"/>
                <w:spacing w:val="-4"/>
              </w:rPr>
              <w:t>47</w:t>
            </w:r>
          </w:p>
        </w:tc>
        <w:tc>
          <w:tcPr>
            <w:tcW w:w="1158" w:type="dxa"/>
            <w:tcBorders>
              <w:top w:val="nil"/>
              <w:left w:val="nil"/>
              <w:bottom w:val="nil"/>
              <w:right w:val="nil"/>
            </w:tcBorders>
            <w:vAlign w:val="center"/>
          </w:tcPr>
          <w:p w:rsidR="006F5F13" w:rsidRPr="00432DFC" w:rsidRDefault="006F5F13" w:rsidP="00715139">
            <w:pPr>
              <w:ind w:left="838"/>
              <w:jc w:val="center"/>
              <w:rPr>
                <w:rFonts w:ascii="Calibri" w:eastAsia="Calibri" w:hAnsi="Calibri" w:cs="Arial"/>
                <w:spacing w:val="-4"/>
              </w:rPr>
            </w:pPr>
            <w:r w:rsidRPr="00432DFC">
              <w:rPr>
                <w:rFonts w:ascii="Calibri" w:eastAsia="Calibri" w:hAnsi="Calibri" w:cs="Arial"/>
                <w:spacing w:val="-4"/>
              </w:rPr>
              <w:t>53</w:t>
            </w:r>
          </w:p>
        </w:tc>
      </w:tr>
      <w:tr w:rsidR="006F5F13" w:rsidRPr="00432DFC" w:rsidTr="00715139">
        <w:tblPrEx>
          <w:tblCellMar>
            <w:top w:w="0" w:type="dxa"/>
            <w:left w:w="0" w:type="dxa"/>
            <w:bottom w:w="0" w:type="dxa"/>
            <w:right w:w="0" w:type="dxa"/>
          </w:tblCellMar>
        </w:tblPrEx>
        <w:trPr>
          <w:trHeight w:hRule="exact" w:val="355"/>
        </w:trPr>
        <w:tc>
          <w:tcPr>
            <w:tcW w:w="1067" w:type="dxa"/>
            <w:tcBorders>
              <w:top w:val="nil"/>
              <w:left w:val="nil"/>
              <w:bottom w:val="nil"/>
              <w:right w:val="nil"/>
            </w:tcBorders>
            <w:vAlign w:val="center"/>
          </w:tcPr>
          <w:p w:rsidR="006F5F13" w:rsidRPr="00432DFC" w:rsidRDefault="006F5F13" w:rsidP="00715139">
            <w:pPr>
              <w:ind w:right="319"/>
              <w:rPr>
                <w:rFonts w:ascii="Calibri" w:eastAsia="Calibri" w:hAnsi="Calibri" w:cs="Arial"/>
                <w:spacing w:val="-4"/>
              </w:rPr>
            </w:pPr>
            <w:r w:rsidRPr="00432DFC">
              <w:rPr>
                <w:rFonts w:ascii="Calibri" w:eastAsia="Calibri" w:hAnsi="Calibri" w:cs="Arial"/>
                <w:spacing w:val="-4"/>
              </w:rPr>
              <w:t>45</w:t>
            </w:r>
          </w:p>
        </w:tc>
        <w:tc>
          <w:tcPr>
            <w:tcW w:w="1882" w:type="dxa"/>
            <w:tcBorders>
              <w:top w:val="nil"/>
              <w:left w:val="nil"/>
              <w:bottom w:val="nil"/>
              <w:right w:val="nil"/>
            </w:tcBorders>
            <w:vAlign w:val="center"/>
          </w:tcPr>
          <w:p w:rsidR="006F5F13" w:rsidRPr="00432DFC" w:rsidRDefault="006F5F13" w:rsidP="00715139">
            <w:pPr>
              <w:ind w:right="824"/>
              <w:jc w:val="right"/>
              <w:rPr>
                <w:rFonts w:ascii="Calibri" w:eastAsia="Calibri" w:hAnsi="Calibri" w:cs="Arial"/>
                <w:spacing w:val="-4"/>
              </w:rPr>
            </w:pPr>
            <w:r w:rsidRPr="00432DFC">
              <w:rPr>
                <w:rFonts w:ascii="Calibri" w:eastAsia="Calibri" w:hAnsi="Calibri" w:cs="Arial"/>
                <w:spacing w:val="-4"/>
              </w:rPr>
              <w:t>46</w:t>
            </w:r>
          </w:p>
        </w:tc>
        <w:tc>
          <w:tcPr>
            <w:tcW w:w="1882" w:type="dxa"/>
            <w:tcBorders>
              <w:top w:val="nil"/>
              <w:left w:val="nil"/>
              <w:bottom w:val="nil"/>
              <w:right w:val="nil"/>
            </w:tcBorders>
            <w:vAlign w:val="center"/>
          </w:tcPr>
          <w:p w:rsidR="006F5F13" w:rsidRPr="00432DFC" w:rsidRDefault="006F5F13" w:rsidP="00715139">
            <w:pPr>
              <w:ind w:right="832"/>
              <w:jc w:val="right"/>
              <w:rPr>
                <w:rFonts w:ascii="Calibri" w:eastAsia="Calibri" w:hAnsi="Calibri" w:cs="Arial"/>
                <w:spacing w:val="-4"/>
              </w:rPr>
            </w:pPr>
            <w:r w:rsidRPr="00432DFC">
              <w:rPr>
                <w:rFonts w:ascii="Calibri" w:eastAsia="Calibri" w:hAnsi="Calibri" w:cs="Arial"/>
                <w:spacing w:val="-4"/>
              </w:rPr>
              <w:t>51</w:t>
            </w:r>
          </w:p>
        </w:tc>
        <w:tc>
          <w:tcPr>
            <w:tcW w:w="1158" w:type="dxa"/>
            <w:tcBorders>
              <w:top w:val="nil"/>
              <w:left w:val="nil"/>
              <w:bottom w:val="nil"/>
              <w:right w:val="nil"/>
            </w:tcBorders>
            <w:vAlign w:val="center"/>
          </w:tcPr>
          <w:p w:rsidR="006F5F13" w:rsidRPr="00432DFC" w:rsidRDefault="006F5F13" w:rsidP="00715139">
            <w:pPr>
              <w:ind w:left="838"/>
              <w:jc w:val="center"/>
              <w:rPr>
                <w:rFonts w:ascii="Calibri" w:eastAsia="Calibri" w:hAnsi="Calibri" w:cs="Arial"/>
                <w:spacing w:val="-4"/>
              </w:rPr>
            </w:pPr>
            <w:r w:rsidRPr="00432DFC">
              <w:rPr>
                <w:rFonts w:ascii="Calibri" w:eastAsia="Calibri" w:hAnsi="Calibri" w:cs="Arial"/>
                <w:spacing w:val="-4"/>
              </w:rPr>
              <w:t>54</w:t>
            </w:r>
          </w:p>
        </w:tc>
      </w:tr>
      <w:tr w:rsidR="006F5F13" w:rsidRPr="00432DFC" w:rsidTr="00715139">
        <w:tblPrEx>
          <w:tblCellMar>
            <w:top w:w="0" w:type="dxa"/>
            <w:left w:w="0" w:type="dxa"/>
            <w:bottom w:w="0" w:type="dxa"/>
            <w:right w:w="0" w:type="dxa"/>
          </w:tblCellMar>
        </w:tblPrEx>
        <w:trPr>
          <w:trHeight w:hRule="exact" w:val="360"/>
        </w:trPr>
        <w:tc>
          <w:tcPr>
            <w:tcW w:w="1067" w:type="dxa"/>
            <w:tcBorders>
              <w:top w:val="nil"/>
              <w:left w:val="nil"/>
              <w:bottom w:val="nil"/>
              <w:right w:val="nil"/>
            </w:tcBorders>
            <w:vAlign w:val="center"/>
          </w:tcPr>
          <w:p w:rsidR="006F5F13" w:rsidRPr="00432DFC" w:rsidRDefault="006F5F13" w:rsidP="00715139">
            <w:pPr>
              <w:ind w:right="319"/>
              <w:rPr>
                <w:rFonts w:ascii="Calibri" w:eastAsia="Calibri" w:hAnsi="Calibri" w:cs="Arial"/>
                <w:spacing w:val="-4"/>
              </w:rPr>
            </w:pPr>
            <w:r w:rsidRPr="00432DFC">
              <w:rPr>
                <w:rFonts w:ascii="Calibri" w:eastAsia="Calibri" w:hAnsi="Calibri" w:cs="Arial"/>
                <w:spacing w:val="-4"/>
              </w:rPr>
              <w:t>48</w:t>
            </w:r>
          </w:p>
        </w:tc>
        <w:tc>
          <w:tcPr>
            <w:tcW w:w="1882" w:type="dxa"/>
            <w:tcBorders>
              <w:top w:val="nil"/>
              <w:left w:val="nil"/>
              <w:bottom w:val="nil"/>
              <w:right w:val="nil"/>
            </w:tcBorders>
            <w:vAlign w:val="center"/>
          </w:tcPr>
          <w:p w:rsidR="006F5F13" w:rsidRPr="00432DFC" w:rsidRDefault="006F5F13" w:rsidP="00715139">
            <w:pPr>
              <w:ind w:right="824"/>
              <w:jc w:val="right"/>
              <w:rPr>
                <w:rFonts w:ascii="Calibri" w:eastAsia="Calibri" w:hAnsi="Calibri" w:cs="Arial"/>
                <w:spacing w:val="-4"/>
              </w:rPr>
            </w:pPr>
            <w:r w:rsidRPr="00432DFC">
              <w:rPr>
                <w:rFonts w:ascii="Calibri" w:eastAsia="Calibri" w:hAnsi="Calibri" w:cs="Arial"/>
                <w:spacing w:val="-4"/>
              </w:rPr>
              <w:t>52</w:t>
            </w:r>
          </w:p>
        </w:tc>
        <w:tc>
          <w:tcPr>
            <w:tcW w:w="1882" w:type="dxa"/>
            <w:tcBorders>
              <w:top w:val="nil"/>
              <w:left w:val="nil"/>
              <w:bottom w:val="nil"/>
              <w:right w:val="nil"/>
            </w:tcBorders>
            <w:vAlign w:val="center"/>
          </w:tcPr>
          <w:p w:rsidR="006F5F13" w:rsidRPr="00432DFC" w:rsidRDefault="006F5F13" w:rsidP="00715139">
            <w:pPr>
              <w:ind w:right="832"/>
              <w:jc w:val="right"/>
              <w:rPr>
                <w:rFonts w:ascii="Calibri" w:eastAsia="Calibri" w:hAnsi="Calibri" w:cs="Arial"/>
                <w:spacing w:val="-4"/>
              </w:rPr>
            </w:pPr>
            <w:r w:rsidRPr="00432DFC">
              <w:rPr>
                <w:rFonts w:ascii="Calibri" w:eastAsia="Calibri" w:hAnsi="Calibri" w:cs="Arial"/>
                <w:spacing w:val="-4"/>
              </w:rPr>
              <w:t>57</w:t>
            </w:r>
          </w:p>
        </w:tc>
        <w:tc>
          <w:tcPr>
            <w:tcW w:w="1158" w:type="dxa"/>
            <w:tcBorders>
              <w:top w:val="nil"/>
              <w:left w:val="nil"/>
              <w:bottom w:val="nil"/>
              <w:right w:val="nil"/>
            </w:tcBorders>
            <w:vAlign w:val="center"/>
          </w:tcPr>
          <w:p w:rsidR="006F5F13" w:rsidRPr="00432DFC" w:rsidRDefault="006F5F13" w:rsidP="00715139">
            <w:pPr>
              <w:ind w:left="838"/>
              <w:jc w:val="center"/>
              <w:rPr>
                <w:rFonts w:ascii="Calibri" w:eastAsia="Calibri" w:hAnsi="Calibri" w:cs="Arial"/>
                <w:spacing w:val="-4"/>
              </w:rPr>
            </w:pPr>
            <w:r w:rsidRPr="00432DFC">
              <w:rPr>
                <w:rFonts w:ascii="Calibri" w:eastAsia="Calibri" w:hAnsi="Calibri" w:cs="Arial"/>
                <w:spacing w:val="-4"/>
              </w:rPr>
              <w:t>56</w:t>
            </w:r>
          </w:p>
        </w:tc>
      </w:tr>
      <w:tr w:rsidR="006F5F13" w:rsidRPr="00432DFC" w:rsidTr="00715139">
        <w:tblPrEx>
          <w:tblCellMar>
            <w:top w:w="0" w:type="dxa"/>
            <w:left w:w="0" w:type="dxa"/>
            <w:bottom w:w="0" w:type="dxa"/>
            <w:right w:w="0" w:type="dxa"/>
          </w:tblCellMar>
        </w:tblPrEx>
        <w:trPr>
          <w:trHeight w:hRule="exact" w:val="360"/>
        </w:trPr>
        <w:tc>
          <w:tcPr>
            <w:tcW w:w="1067" w:type="dxa"/>
            <w:tcBorders>
              <w:top w:val="nil"/>
              <w:left w:val="nil"/>
              <w:bottom w:val="nil"/>
              <w:right w:val="nil"/>
            </w:tcBorders>
            <w:vAlign w:val="center"/>
          </w:tcPr>
          <w:p w:rsidR="006F5F13" w:rsidRPr="00432DFC" w:rsidRDefault="006F5F13" w:rsidP="00715139">
            <w:pPr>
              <w:ind w:right="319"/>
              <w:rPr>
                <w:rFonts w:ascii="Calibri" w:eastAsia="Calibri" w:hAnsi="Calibri" w:cs="Arial"/>
                <w:spacing w:val="-4"/>
              </w:rPr>
            </w:pPr>
            <w:r w:rsidRPr="00432DFC">
              <w:rPr>
                <w:rFonts w:ascii="Calibri" w:eastAsia="Calibri" w:hAnsi="Calibri" w:cs="Arial"/>
                <w:spacing w:val="-4"/>
              </w:rPr>
              <w:t>58</w:t>
            </w:r>
          </w:p>
        </w:tc>
        <w:tc>
          <w:tcPr>
            <w:tcW w:w="1882" w:type="dxa"/>
            <w:tcBorders>
              <w:top w:val="nil"/>
              <w:left w:val="nil"/>
              <w:bottom w:val="nil"/>
              <w:right w:val="nil"/>
            </w:tcBorders>
            <w:vAlign w:val="center"/>
          </w:tcPr>
          <w:p w:rsidR="006F5F13" w:rsidRPr="00432DFC" w:rsidRDefault="006F5F13" w:rsidP="00715139">
            <w:pPr>
              <w:ind w:right="824"/>
              <w:jc w:val="right"/>
              <w:rPr>
                <w:rFonts w:ascii="Calibri" w:eastAsia="Calibri" w:hAnsi="Calibri" w:cs="Arial"/>
                <w:spacing w:val="-4"/>
              </w:rPr>
            </w:pPr>
            <w:r w:rsidRPr="00432DFC">
              <w:rPr>
                <w:rFonts w:ascii="Calibri" w:eastAsia="Calibri" w:hAnsi="Calibri" w:cs="Arial"/>
                <w:spacing w:val="-4"/>
              </w:rPr>
              <w:t>55</w:t>
            </w:r>
          </w:p>
        </w:tc>
        <w:tc>
          <w:tcPr>
            <w:tcW w:w="1882" w:type="dxa"/>
            <w:tcBorders>
              <w:top w:val="nil"/>
              <w:left w:val="nil"/>
              <w:bottom w:val="nil"/>
              <w:right w:val="nil"/>
            </w:tcBorders>
            <w:vAlign w:val="center"/>
          </w:tcPr>
          <w:p w:rsidR="006F5F13" w:rsidRPr="00432DFC" w:rsidRDefault="006F5F13" w:rsidP="00715139">
            <w:pPr>
              <w:ind w:right="832"/>
              <w:jc w:val="right"/>
              <w:rPr>
                <w:rFonts w:ascii="Calibri" w:eastAsia="Calibri" w:hAnsi="Calibri" w:cs="Arial"/>
                <w:spacing w:val="-4"/>
              </w:rPr>
            </w:pPr>
            <w:r w:rsidRPr="00432DFC">
              <w:rPr>
                <w:rFonts w:ascii="Calibri" w:eastAsia="Calibri" w:hAnsi="Calibri" w:cs="Arial"/>
                <w:spacing w:val="-4"/>
              </w:rPr>
              <w:t>61</w:t>
            </w:r>
          </w:p>
        </w:tc>
        <w:tc>
          <w:tcPr>
            <w:tcW w:w="1158" w:type="dxa"/>
            <w:tcBorders>
              <w:top w:val="nil"/>
              <w:left w:val="nil"/>
              <w:bottom w:val="nil"/>
              <w:right w:val="nil"/>
            </w:tcBorders>
            <w:vAlign w:val="center"/>
          </w:tcPr>
          <w:p w:rsidR="006F5F13" w:rsidRPr="00432DFC" w:rsidRDefault="006F5F13" w:rsidP="00715139">
            <w:pPr>
              <w:ind w:left="838"/>
              <w:jc w:val="center"/>
              <w:rPr>
                <w:rFonts w:ascii="Calibri" w:eastAsia="Calibri" w:hAnsi="Calibri" w:cs="Arial"/>
                <w:spacing w:val="-4"/>
              </w:rPr>
            </w:pPr>
            <w:r w:rsidRPr="00432DFC">
              <w:rPr>
                <w:rFonts w:ascii="Calibri" w:eastAsia="Calibri" w:hAnsi="Calibri" w:cs="Arial"/>
                <w:spacing w:val="-4"/>
              </w:rPr>
              <w:t>59</w:t>
            </w:r>
          </w:p>
        </w:tc>
      </w:tr>
      <w:tr w:rsidR="006F5F13" w:rsidRPr="00432DFC" w:rsidTr="00715139">
        <w:tblPrEx>
          <w:tblCellMar>
            <w:top w:w="0" w:type="dxa"/>
            <w:left w:w="0" w:type="dxa"/>
            <w:bottom w:w="0" w:type="dxa"/>
            <w:right w:w="0" w:type="dxa"/>
          </w:tblCellMar>
        </w:tblPrEx>
        <w:trPr>
          <w:trHeight w:hRule="exact" w:val="365"/>
        </w:trPr>
        <w:tc>
          <w:tcPr>
            <w:tcW w:w="1067" w:type="dxa"/>
            <w:tcBorders>
              <w:top w:val="nil"/>
              <w:left w:val="nil"/>
              <w:bottom w:val="nil"/>
              <w:right w:val="nil"/>
            </w:tcBorders>
            <w:vAlign w:val="center"/>
          </w:tcPr>
          <w:p w:rsidR="006F5F13" w:rsidRPr="00432DFC" w:rsidRDefault="006F5F13" w:rsidP="00715139">
            <w:pPr>
              <w:ind w:right="319"/>
              <w:rPr>
                <w:rFonts w:ascii="Calibri" w:eastAsia="Calibri" w:hAnsi="Calibri" w:cs="Arial"/>
                <w:spacing w:val="-4"/>
              </w:rPr>
            </w:pPr>
            <w:r w:rsidRPr="00432DFC">
              <w:rPr>
                <w:rFonts w:ascii="Calibri" w:eastAsia="Calibri" w:hAnsi="Calibri" w:cs="Arial"/>
                <w:spacing w:val="-4"/>
              </w:rPr>
              <w:t>64</w:t>
            </w:r>
          </w:p>
        </w:tc>
        <w:tc>
          <w:tcPr>
            <w:tcW w:w="1882" w:type="dxa"/>
            <w:tcBorders>
              <w:top w:val="nil"/>
              <w:left w:val="nil"/>
              <w:bottom w:val="nil"/>
              <w:right w:val="nil"/>
            </w:tcBorders>
            <w:vAlign w:val="center"/>
          </w:tcPr>
          <w:p w:rsidR="006F5F13" w:rsidRPr="00432DFC" w:rsidRDefault="006F5F13" w:rsidP="00715139">
            <w:pPr>
              <w:ind w:right="824"/>
              <w:jc w:val="right"/>
              <w:rPr>
                <w:rFonts w:ascii="Calibri" w:eastAsia="Calibri" w:hAnsi="Calibri" w:cs="Arial"/>
                <w:spacing w:val="-4"/>
              </w:rPr>
            </w:pPr>
            <w:r w:rsidRPr="00432DFC">
              <w:rPr>
                <w:rFonts w:ascii="Calibri" w:eastAsia="Calibri" w:hAnsi="Calibri" w:cs="Arial"/>
                <w:spacing w:val="-4"/>
              </w:rPr>
              <w:t>60</w:t>
            </w:r>
          </w:p>
        </w:tc>
        <w:tc>
          <w:tcPr>
            <w:tcW w:w="1882" w:type="dxa"/>
            <w:tcBorders>
              <w:top w:val="nil"/>
              <w:left w:val="nil"/>
              <w:bottom w:val="nil"/>
              <w:right w:val="nil"/>
            </w:tcBorders>
            <w:vAlign w:val="center"/>
          </w:tcPr>
          <w:p w:rsidR="006F5F13" w:rsidRPr="00432DFC" w:rsidRDefault="006F5F13" w:rsidP="00715139">
            <w:pPr>
              <w:ind w:right="832"/>
              <w:jc w:val="right"/>
              <w:rPr>
                <w:rFonts w:ascii="Calibri" w:eastAsia="Calibri" w:hAnsi="Calibri" w:cs="Arial"/>
                <w:spacing w:val="-4"/>
              </w:rPr>
            </w:pPr>
            <w:r w:rsidRPr="00432DFC">
              <w:rPr>
                <w:rFonts w:ascii="Calibri" w:eastAsia="Calibri" w:hAnsi="Calibri" w:cs="Arial"/>
                <w:spacing w:val="-4"/>
              </w:rPr>
              <w:t>63</w:t>
            </w:r>
          </w:p>
        </w:tc>
        <w:tc>
          <w:tcPr>
            <w:tcW w:w="1158" w:type="dxa"/>
            <w:tcBorders>
              <w:top w:val="nil"/>
              <w:left w:val="nil"/>
              <w:bottom w:val="nil"/>
              <w:right w:val="nil"/>
            </w:tcBorders>
            <w:vAlign w:val="center"/>
          </w:tcPr>
          <w:p w:rsidR="006F5F13" w:rsidRPr="00432DFC" w:rsidRDefault="006F5F13" w:rsidP="00715139">
            <w:pPr>
              <w:ind w:left="838"/>
              <w:jc w:val="center"/>
              <w:rPr>
                <w:rFonts w:ascii="Calibri" w:eastAsia="Calibri" w:hAnsi="Calibri" w:cs="Arial"/>
                <w:spacing w:val="-4"/>
              </w:rPr>
            </w:pPr>
            <w:r w:rsidRPr="00432DFC">
              <w:rPr>
                <w:rFonts w:ascii="Calibri" w:eastAsia="Calibri" w:hAnsi="Calibri" w:cs="Arial"/>
                <w:spacing w:val="-4"/>
              </w:rPr>
              <w:t>65</w:t>
            </w:r>
          </w:p>
        </w:tc>
      </w:tr>
      <w:tr w:rsidR="006F5F13" w:rsidRPr="00432DFC" w:rsidTr="00715139">
        <w:tblPrEx>
          <w:tblCellMar>
            <w:top w:w="0" w:type="dxa"/>
            <w:left w:w="0" w:type="dxa"/>
            <w:bottom w:w="0" w:type="dxa"/>
            <w:right w:w="0" w:type="dxa"/>
          </w:tblCellMar>
        </w:tblPrEx>
        <w:trPr>
          <w:trHeight w:hRule="exact" w:val="365"/>
        </w:trPr>
        <w:tc>
          <w:tcPr>
            <w:tcW w:w="1067" w:type="dxa"/>
            <w:tcBorders>
              <w:top w:val="nil"/>
              <w:left w:val="nil"/>
              <w:bottom w:val="nil"/>
              <w:right w:val="nil"/>
            </w:tcBorders>
            <w:vAlign w:val="center"/>
          </w:tcPr>
          <w:p w:rsidR="006F5F13" w:rsidRPr="00432DFC" w:rsidRDefault="006F5F13" w:rsidP="00715139">
            <w:pPr>
              <w:ind w:right="319"/>
              <w:rPr>
                <w:rFonts w:ascii="Calibri" w:eastAsia="Calibri" w:hAnsi="Calibri" w:cs="Arial"/>
                <w:spacing w:val="-4"/>
              </w:rPr>
            </w:pPr>
            <w:r w:rsidRPr="00432DFC">
              <w:rPr>
                <w:rFonts w:ascii="Calibri" w:eastAsia="Calibri" w:hAnsi="Calibri" w:cs="Arial"/>
                <w:spacing w:val="-4"/>
              </w:rPr>
              <w:t>71</w:t>
            </w:r>
          </w:p>
        </w:tc>
        <w:tc>
          <w:tcPr>
            <w:tcW w:w="1882" w:type="dxa"/>
            <w:tcBorders>
              <w:top w:val="nil"/>
              <w:left w:val="nil"/>
              <w:bottom w:val="nil"/>
              <w:right w:val="nil"/>
            </w:tcBorders>
            <w:vAlign w:val="center"/>
          </w:tcPr>
          <w:p w:rsidR="006F5F13" w:rsidRPr="00432DFC" w:rsidRDefault="006F5F13" w:rsidP="00715139">
            <w:pPr>
              <w:ind w:right="824"/>
              <w:jc w:val="right"/>
              <w:rPr>
                <w:rFonts w:ascii="Calibri" w:eastAsia="Calibri" w:hAnsi="Calibri" w:cs="Arial"/>
                <w:spacing w:val="-4"/>
              </w:rPr>
            </w:pPr>
            <w:r w:rsidRPr="00432DFC">
              <w:rPr>
                <w:rFonts w:ascii="Calibri" w:eastAsia="Calibri" w:hAnsi="Calibri" w:cs="Arial"/>
                <w:spacing w:val="-4"/>
              </w:rPr>
              <w:t>62</w:t>
            </w:r>
          </w:p>
        </w:tc>
        <w:tc>
          <w:tcPr>
            <w:tcW w:w="1882" w:type="dxa"/>
            <w:tcBorders>
              <w:top w:val="nil"/>
              <w:left w:val="nil"/>
              <w:bottom w:val="nil"/>
              <w:right w:val="nil"/>
            </w:tcBorders>
            <w:vAlign w:val="center"/>
          </w:tcPr>
          <w:p w:rsidR="006F5F13" w:rsidRPr="00432DFC" w:rsidRDefault="006F5F13" w:rsidP="00715139">
            <w:pPr>
              <w:ind w:right="832"/>
              <w:jc w:val="right"/>
              <w:rPr>
                <w:rFonts w:ascii="Calibri" w:eastAsia="Calibri" w:hAnsi="Calibri" w:cs="Arial"/>
                <w:spacing w:val="-4"/>
              </w:rPr>
            </w:pPr>
            <w:r w:rsidRPr="00432DFC">
              <w:rPr>
                <w:rFonts w:ascii="Calibri" w:eastAsia="Calibri" w:hAnsi="Calibri" w:cs="Arial"/>
                <w:spacing w:val="-4"/>
              </w:rPr>
              <w:t>68</w:t>
            </w:r>
          </w:p>
        </w:tc>
        <w:tc>
          <w:tcPr>
            <w:tcW w:w="1158" w:type="dxa"/>
            <w:tcBorders>
              <w:top w:val="nil"/>
              <w:left w:val="nil"/>
              <w:bottom w:val="nil"/>
              <w:right w:val="nil"/>
            </w:tcBorders>
            <w:vAlign w:val="center"/>
          </w:tcPr>
          <w:p w:rsidR="006F5F13" w:rsidRPr="00432DFC" w:rsidRDefault="006F5F13" w:rsidP="00715139">
            <w:pPr>
              <w:ind w:left="838"/>
              <w:jc w:val="center"/>
              <w:rPr>
                <w:rFonts w:ascii="Calibri" w:eastAsia="Calibri" w:hAnsi="Calibri" w:cs="Arial"/>
                <w:spacing w:val="-4"/>
              </w:rPr>
            </w:pPr>
            <w:r w:rsidRPr="00432DFC">
              <w:rPr>
                <w:rFonts w:ascii="Calibri" w:eastAsia="Calibri" w:hAnsi="Calibri" w:cs="Arial"/>
                <w:spacing w:val="-4"/>
              </w:rPr>
              <w:t>69</w:t>
            </w:r>
          </w:p>
        </w:tc>
      </w:tr>
      <w:tr w:rsidR="006F5F13" w:rsidRPr="00432DFC" w:rsidTr="00715139">
        <w:tblPrEx>
          <w:tblCellMar>
            <w:top w:w="0" w:type="dxa"/>
            <w:left w:w="0" w:type="dxa"/>
            <w:bottom w:w="0" w:type="dxa"/>
            <w:right w:w="0" w:type="dxa"/>
          </w:tblCellMar>
        </w:tblPrEx>
        <w:trPr>
          <w:trHeight w:hRule="exact" w:val="365"/>
        </w:trPr>
        <w:tc>
          <w:tcPr>
            <w:tcW w:w="1067" w:type="dxa"/>
            <w:tcBorders>
              <w:top w:val="nil"/>
              <w:left w:val="nil"/>
              <w:bottom w:val="nil"/>
              <w:right w:val="nil"/>
            </w:tcBorders>
            <w:vAlign w:val="center"/>
          </w:tcPr>
          <w:p w:rsidR="006F5F13" w:rsidRPr="00432DFC" w:rsidRDefault="006F5F13" w:rsidP="00715139">
            <w:pPr>
              <w:ind w:right="319"/>
              <w:rPr>
                <w:rFonts w:ascii="Calibri" w:eastAsia="Calibri" w:hAnsi="Calibri" w:cs="Arial"/>
                <w:spacing w:val="-4"/>
              </w:rPr>
            </w:pPr>
            <w:r w:rsidRPr="00432DFC">
              <w:rPr>
                <w:rFonts w:ascii="Calibri" w:eastAsia="Calibri" w:hAnsi="Calibri" w:cs="Arial"/>
                <w:spacing w:val="-4"/>
              </w:rPr>
              <w:t>72</w:t>
            </w:r>
          </w:p>
        </w:tc>
        <w:tc>
          <w:tcPr>
            <w:tcW w:w="1882" w:type="dxa"/>
            <w:tcBorders>
              <w:top w:val="nil"/>
              <w:left w:val="nil"/>
              <w:bottom w:val="nil"/>
              <w:right w:val="nil"/>
            </w:tcBorders>
            <w:vAlign w:val="center"/>
          </w:tcPr>
          <w:p w:rsidR="006F5F13" w:rsidRPr="00432DFC" w:rsidRDefault="006F5F13" w:rsidP="00715139">
            <w:pPr>
              <w:ind w:right="824"/>
              <w:jc w:val="right"/>
              <w:rPr>
                <w:rFonts w:ascii="Calibri" w:eastAsia="Calibri" w:hAnsi="Calibri" w:cs="Arial"/>
                <w:spacing w:val="-4"/>
              </w:rPr>
            </w:pPr>
            <w:r w:rsidRPr="00432DFC">
              <w:rPr>
                <w:rFonts w:ascii="Calibri" w:eastAsia="Calibri" w:hAnsi="Calibri" w:cs="Arial"/>
                <w:spacing w:val="-4"/>
              </w:rPr>
              <w:t>66</w:t>
            </w:r>
          </w:p>
        </w:tc>
        <w:tc>
          <w:tcPr>
            <w:tcW w:w="1882" w:type="dxa"/>
            <w:tcBorders>
              <w:top w:val="nil"/>
              <w:left w:val="nil"/>
              <w:bottom w:val="nil"/>
              <w:right w:val="nil"/>
            </w:tcBorders>
            <w:vAlign w:val="center"/>
          </w:tcPr>
          <w:p w:rsidR="006F5F13" w:rsidRPr="00432DFC" w:rsidRDefault="006F5F13" w:rsidP="00715139">
            <w:pPr>
              <w:ind w:right="832"/>
              <w:jc w:val="right"/>
              <w:rPr>
                <w:rFonts w:ascii="Calibri" w:eastAsia="Calibri" w:hAnsi="Calibri" w:cs="Arial"/>
                <w:spacing w:val="-4"/>
              </w:rPr>
            </w:pPr>
            <w:r w:rsidRPr="00432DFC">
              <w:rPr>
                <w:rFonts w:ascii="Calibri" w:eastAsia="Calibri" w:hAnsi="Calibri" w:cs="Arial"/>
                <w:spacing w:val="-4"/>
              </w:rPr>
              <w:t>75</w:t>
            </w:r>
          </w:p>
        </w:tc>
        <w:tc>
          <w:tcPr>
            <w:tcW w:w="1158" w:type="dxa"/>
            <w:tcBorders>
              <w:top w:val="nil"/>
              <w:left w:val="nil"/>
              <w:bottom w:val="nil"/>
              <w:right w:val="nil"/>
            </w:tcBorders>
            <w:vAlign w:val="center"/>
          </w:tcPr>
          <w:p w:rsidR="006F5F13" w:rsidRPr="00432DFC" w:rsidRDefault="006F5F13" w:rsidP="00715139">
            <w:pPr>
              <w:ind w:left="838"/>
              <w:jc w:val="center"/>
              <w:rPr>
                <w:rFonts w:ascii="Calibri" w:eastAsia="Calibri" w:hAnsi="Calibri" w:cs="Arial"/>
                <w:spacing w:val="-4"/>
              </w:rPr>
            </w:pPr>
            <w:r w:rsidRPr="00432DFC">
              <w:rPr>
                <w:rFonts w:ascii="Calibri" w:eastAsia="Calibri" w:hAnsi="Calibri" w:cs="Arial"/>
                <w:spacing w:val="-4"/>
              </w:rPr>
              <w:t>70</w:t>
            </w:r>
          </w:p>
        </w:tc>
      </w:tr>
      <w:tr w:rsidR="006F5F13" w:rsidRPr="00432DFC" w:rsidTr="00715139">
        <w:tblPrEx>
          <w:tblCellMar>
            <w:top w:w="0" w:type="dxa"/>
            <w:left w:w="0" w:type="dxa"/>
            <w:bottom w:w="0" w:type="dxa"/>
            <w:right w:w="0" w:type="dxa"/>
          </w:tblCellMar>
        </w:tblPrEx>
        <w:trPr>
          <w:trHeight w:hRule="exact" w:val="350"/>
        </w:trPr>
        <w:tc>
          <w:tcPr>
            <w:tcW w:w="1067" w:type="dxa"/>
            <w:tcBorders>
              <w:top w:val="nil"/>
              <w:left w:val="nil"/>
              <w:bottom w:val="nil"/>
              <w:right w:val="nil"/>
            </w:tcBorders>
            <w:vAlign w:val="center"/>
          </w:tcPr>
          <w:p w:rsidR="006F5F13" w:rsidRPr="00432DFC" w:rsidRDefault="006F5F13" w:rsidP="00715139">
            <w:pPr>
              <w:ind w:right="319"/>
              <w:rPr>
                <w:rFonts w:ascii="Calibri" w:eastAsia="Calibri" w:hAnsi="Calibri" w:cs="Arial"/>
                <w:spacing w:val="-4"/>
              </w:rPr>
            </w:pPr>
            <w:r w:rsidRPr="00432DFC">
              <w:rPr>
                <w:rFonts w:ascii="Calibri" w:eastAsia="Calibri" w:hAnsi="Calibri" w:cs="Arial"/>
                <w:spacing w:val="-4"/>
              </w:rPr>
              <w:t>74</w:t>
            </w:r>
          </w:p>
        </w:tc>
        <w:tc>
          <w:tcPr>
            <w:tcW w:w="1882" w:type="dxa"/>
            <w:tcBorders>
              <w:top w:val="nil"/>
              <w:left w:val="nil"/>
              <w:bottom w:val="nil"/>
              <w:right w:val="nil"/>
            </w:tcBorders>
            <w:vAlign w:val="center"/>
          </w:tcPr>
          <w:p w:rsidR="006F5F13" w:rsidRPr="00432DFC" w:rsidRDefault="006F5F13" w:rsidP="00715139">
            <w:pPr>
              <w:ind w:right="824"/>
              <w:jc w:val="right"/>
              <w:rPr>
                <w:rFonts w:ascii="Calibri" w:eastAsia="Calibri" w:hAnsi="Calibri" w:cs="Arial"/>
                <w:spacing w:val="-4"/>
              </w:rPr>
            </w:pPr>
            <w:r w:rsidRPr="00432DFC">
              <w:rPr>
                <w:rFonts w:ascii="Calibri" w:eastAsia="Calibri" w:hAnsi="Calibri" w:cs="Arial"/>
                <w:spacing w:val="-4"/>
              </w:rPr>
              <w:t>67</w:t>
            </w:r>
          </w:p>
        </w:tc>
        <w:tc>
          <w:tcPr>
            <w:tcW w:w="1882" w:type="dxa"/>
            <w:tcBorders>
              <w:top w:val="nil"/>
              <w:left w:val="nil"/>
              <w:bottom w:val="nil"/>
              <w:right w:val="nil"/>
            </w:tcBorders>
            <w:vAlign w:val="center"/>
          </w:tcPr>
          <w:p w:rsidR="006F5F13" w:rsidRPr="00432DFC" w:rsidRDefault="006F5F13" w:rsidP="00715139">
            <w:pPr>
              <w:ind w:right="832"/>
              <w:jc w:val="right"/>
              <w:rPr>
                <w:rFonts w:ascii="Calibri" w:eastAsia="Calibri" w:hAnsi="Calibri" w:cs="Arial"/>
                <w:spacing w:val="-4"/>
              </w:rPr>
            </w:pPr>
            <w:r w:rsidRPr="00432DFC">
              <w:rPr>
                <w:rFonts w:ascii="Calibri" w:eastAsia="Calibri" w:hAnsi="Calibri" w:cs="Arial"/>
                <w:spacing w:val="-4"/>
              </w:rPr>
              <w:t>77</w:t>
            </w:r>
          </w:p>
        </w:tc>
        <w:tc>
          <w:tcPr>
            <w:tcW w:w="1158" w:type="dxa"/>
            <w:tcBorders>
              <w:top w:val="nil"/>
              <w:left w:val="nil"/>
              <w:bottom w:val="nil"/>
              <w:right w:val="nil"/>
            </w:tcBorders>
            <w:vAlign w:val="center"/>
          </w:tcPr>
          <w:p w:rsidR="006F5F13" w:rsidRPr="00432DFC" w:rsidRDefault="006F5F13" w:rsidP="00715139">
            <w:pPr>
              <w:ind w:left="838"/>
              <w:jc w:val="center"/>
              <w:rPr>
                <w:rFonts w:ascii="Calibri" w:eastAsia="Calibri" w:hAnsi="Calibri" w:cs="Arial"/>
                <w:spacing w:val="-4"/>
              </w:rPr>
            </w:pPr>
            <w:r w:rsidRPr="00432DFC">
              <w:rPr>
                <w:rFonts w:ascii="Calibri" w:eastAsia="Calibri" w:hAnsi="Calibri" w:cs="Arial"/>
                <w:spacing w:val="-4"/>
              </w:rPr>
              <w:t>73</w:t>
            </w:r>
          </w:p>
        </w:tc>
      </w:tr>
      <w:tr w:rsidR="006F5F13" w:rsidRPr="00432DFC" w:rsidTr="00715139">
        <w:tblPrEx>
          <w:tblCellMar>
            <w:top w:w="0" w:type="dxa"/>
            <w:left w:w="0" w:type="dxa"/>
            <w:bottom w:w="0" w:type="dxa"/>
            <w:right w:w="0" w:type="dxa"/>
          </w:tblCellMar>
        </w:tblPrEx>
        <w:trPr>
          <w:trHeight w:hRule="exact" w:val="312"/>
        </w:trPr>
        <w:tc>
          <w:tcPr>
            <w:tcW w:w="1067" w:type="dxa"/>
            <w:tcBorders>
              <w:top w:val="nil"/>
              <w:left w:val="nil"/>
              <w:bottom w:val="nil"/>
              <w:right w:val="nil"/>
            </w:tcBorders>
            <w:vAlign w:val="center"/>
          </w:tcPr>
          <w:p w:rsidR="006F5F13" w:rsidRPr="00432DFC" w:rsidRDefault="006F5F13" w:rsidP="00715139">
            <w:pPr>
              <w:ind w:right="319"/>
              <w:rPr>
                <w:rFonts w:ascii="Calibri" w:eastAsia="Calibri" w:hAnsi="Calibri" w:cs="Arial"/>
                <w:spacing w:val="-4"/>
              </w:rPr>
            </w:pPr>
            <w:r w:rsidRPr="00432DFC">
              <w:rPr>
                <w:rFonts w:ascii="Calibri" w:eastAsia="Calibri" w:hAnsi="Calibri" w:cs="Arial"/>
                <w:spacing w:val="-4"/>
              </w:rPr>
              <w:t>79</w:t>
            </w:r>
          </w:p>
        </w:tc>
        <w:tc>
          <w:tcPr>
            <w:tcW w:w="1882" w:type="dxa"/>
            <w:tcBorders>
              <w:top w:val="nil"/>
              <w:left w:val="nil"/>
              <w:bottom w:val="nil"/>
              <w:right w:val="nil"/>
            </w:tcBorders>
            <w:vAlign w:val="center"/>
          </w:tcPr>
          <w:p w:rsidR="006F5F13" w:rsidRPr="00432DFC" w:rsidRDefault="006F5F13" w:rsidP="00715139">
            <w:pPr>
              <w:ind w:right="824"/>
              <w:jc w:val="right"/>
              <w:rPr>
                <w:rFonts w:ascii="Calibri" w:eastAsia="Calibri" w:hAnsi="Calibri" w:cs="Arial"/>
                <w:spacing w:val="-4"/>
              </w:rPr>
            </w:pPr>
            <w:r w:rsidRPr="00432DFC">
              <w:rPr>
                <w:rFonts w:ascii="Calibri" w:eastAsia="Calibri" w:hAnsi="Calibri" w:cs="Arial"/>
                <w:spacing w:val="-4"/>
              </w:rPr>
              <w:t>76</w:t>
            </w:r>
          </w:p>
        </w:tc>
        <w:tc>
          <w:tcPr>
            <w:tcW w:w="1882" w:type="dxa"/>
            <w:tcBorders>
              <w:top w:val="nil"/>
              <w:left w:val="nil"/>
              <w:bottom w:val="nil"/>
              <w:right w:val="nil"/>
            </w:tcBorders>
            <w:vAlign w:val="center"/>
          </w:tcPr>
          <w:p w:rsidR="006F5F13" w:rsidRPr="00432DFC" w:rsidRDefault="006F5F13" w:rsidP="00715139">
            <w:pPr>
              <w:ind w:right="832"/>
              <w:jc w:val="right"/>
              <w:rPr>
                <w:rFonts w:ascii="Calibri" w:eastAsia="Calibri" w:hAnsi="Calibri" w:cs="Arial"/>
                <w:spacing w:val="-4"/>
              </w:rPr>
            </w:pPr>
            <w:r w:rsidRPr="00432DFC">
              <w:rPr>
                <w:rFonts w:ascii="Calibri" w:eastAsia="Calibri" w:hAnsi="Calibri" w:cs="Arial"/>
                <w:spacing w:val="-4"/>
              </w:rPr>
              <w:t>78</w:t>
            </w:r>
          </w:p>
        </w:tc>
        <w:tc>
          <w:tcPr>
            <w:tcW w:w="1158" w:type="dxa"/>
            <w:tcBorders>
              <w:top w:val="nil"/>
              <w:left w:val="nil"/>
              <w:bottom w:val="nil"/>
              <w:right w:val="nil"/>
            </w:tcBorders>
            <w:vAlign w:val="center"/>
          </w:tcPr>
          <w:p w:rsidR="006F5F13" w:rsidRPr="00432DFC" w:rsidRDefault="006F5F13" w:rsidP="00715139">
            <w:pPr>
              <w:ind w:left="838"/>
              <w:jc w:val="center"/>
              <w:rPr>
                <w:rFonts w:ascii="Calibri" w:eastAsia="Calibri" w:hAnsi="Calibri" w:cs="Arial"/>
                <w:spacing w:val="-4"/>
              </w:rPr>
            </w:pPr>
            <w:r w:rsidRPr="00432DFC">
              <w:rPr>
                <w:rFonts w:ascii="Calibri" w:eastAsia="Calibri" w:hAnsi="Calibri" w:cs="Arial"/>
                <w:spacing w:val="-4"/>
              </w:rPr>
              <w:t>80</w:t>
            </w:r>
          </w:p>
        </w:tc>
      </w:tr>
      <w:tr w:rsidR="006F5F13" w:rsidRPr="00432DFC" w:rsidTr="00715139">
        <w:tblPrEx>
          <w:tblCellMar>
            <w:top w:w="0" w:type="dxa"/>
            <w:left w:w="0" w:type="dxa"/>
            <w:bottom w:w="0" w:type="dxa"/>
            <w:right w:w="0" w:type="dxa"/>
          </w:tblCellMar>
        </w:tblPrEx>
        <w:trPr>
          <w:trHeight w:hRule="exact" w:val="312"/>
        </w:trPr>
        <w:tc>
          <w:tcPr>
            <w:tcW w:w="1067" w:type="dxa"/>
            <w:tcBorders>
              <w:top w:val="nil"/>
              <w:left w:val="nil"/>
              <w:bottom w:val="nil"/>
              <w:right w:val="nil"/>
            </w:tcBorders>
            <w:vAlign w:val="center"/>
          </w:tcPr>
          <w:p w:rsidR="006F5F13" w:rsidRPr="00432DFC" w:rsidRDefault="006F5F13" w:rsidP="00715139">
            <w:pPr>
              <w:ind w:right="319"/>
              <w:rPr>
                <w:rFonts w:ascii="Calibri" w:eastAsia="Calibri" w:hAnsi="Calibri" w:cs="Arial"/>
                <w:spacing w:val="-4"/>
              </w:rPr>
            </w:pPr>
          </w:p>
        </w:tc>
        <w:tc>
          <w:tcPr>
            <w:tcW w:w="1882" w:type="dxa"/>
            <w:tcBorders>
              <w:top w:val="nil"/>
              <w:left w:val="nil"/>
              <w:bottom w:val="nil"/>
              <w:right w:val="nil"/>
            </w:tcBorders>
            <w:vAlign w:val="center"/>
          </w:tcPr>
          <w:p w:rsidR="006F5F13" w:rsidRPr="00432DFC" w:rsidRDefault="006F5F13" w:rsidP="00715139">
            <w:pPr>
              <w:ind w:right="824"/>
              <w:jc w:val="right"/>
              <w:rPr>
                <w:rFonts w:ascii="Calibri" w:eastAsia="Calibri" w:hAnsi="Calibri" w:cs="Arial"/>
                <w:spacing w:val="-4"/>
              </w:rPr>
            </w:pPr>
          </w:p>
        </w:tc>
        <w:tc>
          <w:tcPr>
            <w:tcW w:w="1882" w:type="dxa"/>
            <w:tcBorders>
              <w:top w:val="nil"/>
              <w:left w:val="nil"/>
              <w:bottom w:val="nil"/>
              <w:right w:val="nil"/>
            </w:tcBorders>
            <w:vAlign w:val="center"/>
          </w:tcPr>
          <w:p w:rsidR="006F5F13" w:rsidRPr="00432DFC" w:rsidRDefault="006F5F13" w:rsidP="00715139">
            <w:pPr>
              <w:ind w:right="832"/>
              <w:jc w:val="right"/>
              <w:rPr>
                <w:rFonts w:ascii="Calibri" w:eastAsia="Calibri" w:hAnsi="Calibri" w:cs="Arial"/>
                <w:spacing w:val="-4"/>
              </w:rPr>
            </w:pPr>
          </w:p>
        </w:tc>
        <w:tc>
          <w:tcPr>
            <w:tcW w:w="1158" w:type="dxa"/>
            <w:tcBorders>
              <w:top w:val="nil"/>
              <w:left w:val="nil"/>
              <w:bottom w:val="nil"/>
              <w:right w:val="nil"/>
            </w:tcBorders>
            <w:vAlign w:val="center"/>
          </w:tcPr>
          <w:p w:rsidR="006F5F13" w:rsidRPr="00432DFC" w:rsidRDefault="006F5F13" w:rsidP="00715139">
            <w:pPr>
              <w:ind w:left="838"/>
              <w:rPr>
                <w:rFonts w:ascii="Calibri" w:eastAsia="Calibri" w:hAnsi="Calibri" w:cs="Arial"/>
                <w:spacing w:val="-4"/>
              </w:rPr>
            </w:pPr>
          </w:p>
        </w:tc>
      </w:tr>
    </w:tbl>
    <w:p w:rsidR="006F5F13" w:rsidRPr="00432DFC" w:rsidRDefault="006F5F13" w:rsidP="006F5F13">
      <w:pPr>
        <w:pStyle w:val="Caption"/>
        <w:tabs>
          <w:tab w:val="left" w:pos="1683"/>
          <w:tab w:val="left" w:pos="2805"/>
          <w:tab w:val="left" w:pos="3553"/>
          <w:tab w:val="left" w:pos="4675"/>
          <w:tab w:val="left" w:pos="5423"/>
          <w:tab w:val="left" w:pos="6358"/>
          <w:tab w:val="left" w:pos="7480"/>
          <w:tab w:val="left" w:pos="8602"/>
        </w:tabs>
        <w:rPr>
          <w:rFonts w:ascii="Calibri" w:hAnsi="Calibri"/>
          <w:sz w:val="22"/>
          <w:szCs w:val="22"/>
          <w:u w:val="single"/>
        </w:rPr>
      </w:pPr>
      <w:r w:rsidRPr="00432DFC">
        <w:rPr>
          <w:rFonts w:ascii="Calibri" w:hAnsi="Calibri"/>
          <w:sz w:val="22"/>
          <w:szCs w:val="22"/>
        </w:rPr>
        <w:t>TOTALS</w:t>
      </w:r>
      <w:r w:rsidRPr="00432DFC">
        <w:rPr>
          <w:rFonts w:ascii="Calibri" w:hAnsi="Calibri"/>
          <w:sz w:val="22"/>
          <w:szCs w:val="22"/>
        </w:rPr>
        <w:tab/>
      </w:r>
      <w:r w:rsidRPr="00432DFC">
        <w:rPr>
          <w:rFonts w:asciiTheme="minorHAnsi" w:hAnsiTheme="minorHAnsi"/>
          <w:sz w:val="22"/>
          <w:szCs w:val="22"/>
        </w:rPr>
        <w:t xml:space="preserve">   8</w:t>
      </w:r>
      <w:r w:rsidRPr="00432DFC">
        <w:rPr>
          <w:rFonts w:ascii="Calibri" w:hAnsi="Calibri"/>
          <w:sz w:val="22"/>
          <w:szCs w:val="22"/>
          <w:u w:val="single"/>
        </w:rPr>
        <w:tab/>
      </w:r>
      <w:r w:rsidRPr="00432DFC">
        <w:rPr>
          <w:rFonts w:ascii="Calibri" w:hAnsi="Calibri"/>
          <w:sz w:val="22"/>
          <w:szCs w:val="22"/>
        </w:rPr>
        <w:tab/>
      </w:r>
      <w:r w:rsidRPr="00432DFC">
        <w:rPr>
          <w:rFonts w:asciiTheme="minorHAnsi" w:hAnsiTheme="minorHAnsi"/>
          <w:sz w:val="22"/>
          <w:szCs w:val="22"/>
        </w:rPr>
        <w:t>17</w:t>
      </w:r>
      <w:r w:rsidRPr="00432DFC">
        <w:rPr>
          <w:rFonts w:ascii="Calibri" w:hAnsi="Calibri"/>
          <w:sz w:val="22"/>
          <w:szCs w:val="22"/>
          <w:u w:val="single"/>
        </w:rPr>
        <w:tab/>
      </w:r>
      <w:r w:rsidRPr="00432DFC">
        <w:rPr>
          <w:rFonts w:ascii="Calibri" w:hAnsi="Calibri"/>
          <w:sz w:val="22"/>
          <w:szCs w:val="22"/>
        </w:rPr>
        <w:tab/>
      </w:r>
      <w:r w:rsidRPr="00432DFC">
        <w:rPr>
          <w:rFonts w:asciiTheme="minorHAnsi" w:hAnsiTheme="minorHAnsi"/>
          <w:sz w:val="22"/>
          <w:szCs w:val="22"/>
        </w:rPr>
        <w:t>14</w:t>
      </w:r>
      <w:r w:rsidRPr="00432DFC">
        <w:rPr>
          <w:rFonts w:ascii="Calibri" w:hAnsi="Calibri"/>
          <w:sz w:val="22"/>
          <w:szCs w:val="22"/>
          <w:u w:val="single"/>
        </w:rPr>
        <w:tab/>
      </w:r>
      <w:r w:rsidRPr="00432DFC">
        <w:rPr>
          <w:rFonts w:ascii="Calibri" w:hAnsi="Calibri"/>
          <w:sz w:val="22"/>
          <w:szCs w:val="22"/>
        </w:rPr>
        <w:tab/>
      </w:r>
      <w:r w:rsidRPr="00432DFC">
        <w:rPr>
          <w:rFonts w:ascii="Calibri" w:hAnsi="Calibri"/>
          <w:sz w:val="22"/>
          <w:szCs w:val="22"/>
          <w:u w:val="single"/>
        </w:rPr>
        <w:tab/>
      </w:r>
      <w:r w:rsidRPr="00432DFC">
        <w:rPr>
          <w:rFonts w:asciiTheme="minorHAnsi" w:hAnsiTheme="minorHAnsi"/>
          <w:sz w:val="22"/>
          <w:szCs w:val="22"/>
          <w:u w:val="single"/>
        </w:rPr>
        <w:t>12</w:t>
      </w:r>
    </w:p>
    <w:p w:rsidR="006F5F13" w:rsidRPr="00432DFC" w:rsidRDefault="006F5F13" w:rsidP="006F5F13">
      <w:pPr>
        <w:tabs>
          <w:tab w:val="left" w:pos="5423"/>
          <w:tab w:val="left" w:pos="7480"/>
        </w:tabs>
        <w:ind w:left="3553" w:right="144" w:hanging="1683"/>
        <w:rPr>
          <w:rFonts w:ascii="Calibri" w:eastAsia="Calibri" w:hAnsi="Calibri" w:cs="Arial"/>
          <w:spacing w:val="-4"/>
        </w:rPr>
      </w:pPr>
      <w:r w:rsidRPr="00432DFC">
        <w:rPr>
          <w:rFonts w:ascii="Calibri" w:eastAsia="Calibri" w:hAnsi="Calibri" w:cs="Arial"/>
          <w:b/>
          <w:bCs/>
          <w:spacing w:val="-4"/>
        </w:rPr>
        <w:t xml:space="preserve">Activist </w:t>
      </w:r>
      <w:r w:rsidRPr="00432DFC">
        <w:rPr>
          <w:rFonts w:ascii="Calibri" w:eastAsia="Calibri" w:hAnsi="Calibri" w:cs="Arial"/>
          <w:b/>
          <w:bCs/>
          <w:spacing w:val="-4"/>
        </w:rPr>
        <w:tab/>
        <w:t xml:space="preserve">Reflector </w:t>
      </w:r>
      <w:r w:rsidRPr="00432DFC">
        <w:rPr>
          <w:rFonts w:ascii="Calibri" w:eastAsia="Calibri" w:hAnsi="Calibri" w:cs="Arial"/>
          <w:b/>
          <w:bCs/>
          <w:spacing w:val="-4"/>
        </w:rPr>
        <w:tab/>
        <w:t xml:space="preserve">Theorist </w:t>
      </w:r>
      <w:r w:rsidRPr="00432DFC">
        <w:rPr>
          <w:rFonts w:ascii="Calibri" w:eastAsia="Calibri" w:hAnsi="Calibri" w:cs="Arial"/>
          <w:spacing w:val="-4"/>
        </w:rPr>
        <w:tab/>
      </w:r>
      <w:r w:rsidRPr="00432DFC">
        <w:rPr>
          <w:rFonts w:ascii="Calibri" w:eastAsia="Calibri" w:hAnsi="Calibri" w:cs="Arial"/>
          <w:b/>
          <w:bCs/>
          <w:spacing w:val="-4"/>
        </w:rPr>
        <w:t>Pragmatist</w:t>
      </w:r>
    </w:p>
    <w:p w:rsidR="006F5F13" w:rsidRPr="00432DFC" w:rsidRDefault="006F5F13"/>
    <w:sectPr w:rsidR="006F5F13" w:rsidRPr="00432DFC" w:rsidSect="00937C44">
      <w:footerReference w:type="default" r:id="rId25"/>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1B1A" w:rsidRDefault="00421B1A" w:rsidP="004D5E7D">
      <w:pPr>
        <w:spacing w:after="0" w:line="240" w:lineRule="auto"/>
      </w:pPr>
      <w:r>
        <w:separator/>
      </w:r>
    </w:p>
  </w:endnote>
  <w:endnote w:type="continuationSeparator" w:id="0">
    <w:p w:rsidR="00421B1A" w:rsidRDefault="00421B1A" w:rsidP="004D5E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1609248"/>
      <w:docPartObj>
        <w:docPartGallery w:val="Page Numbers (Bottom of Page)"/>
        <w:docPartUnique/>
      </w:docPartObj>
    </w:sdtPr>
    <w:sdtContent>
      <w:p w:rsidR="004D5E7D" w:rsidRDefault="004D5E7D">
        <w:pPr>
          <w:pStyle w:val="Footer"/>
          <w:jc w:val="center"/>
        </w:pPr>
        <w:fldSimple w:instr=" PAGE   \* MERGEFORMAT ">
          <w:r w:rsidR="00F27384">
            <w:rPr>
              <w:noProof/>
            </w:rPr>
            <w:t>2</w:t>
          </w:r>
        </w:fldSimple>
      </w:p>
    </w:sdtContent>
  </w:sdt>
  <w:p w:rsidR="004D5E7D" w:rsidRDefault="004D5E7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1B1A" w:rsidRDefault="00421B1A" w:rsidP="004D5E7D">
      <w:pPr>
        <w:spacing w:after="0" w:line="240" w:lineRule="auto"/>
      </w:pPr>
      <w:r>
        <w:separator/>
      </w:r>
    </w:p>
  </w:footnote>
  <w:footnote w:type="continuationSeparator" w:id="0">
    <w:p w:rsidR="00421B1A" w:rsidRDefault="00421B1A" w:rsidP="004D5E7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6488F"/>
    <w:multiLevelType w:val="hybridMultilevel"/>
    <w:tmpl w:val="A9D62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08B45B4"/>
    <w:multiLevelType w:val="hybridMultilevel"/>
    <w:tmpl w:val="B2FA8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9144F39"/>
    <w:multiLevelType w:val="hybridMultilevel"/>
    <w:tmpl w:val="2D7EB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3C27D00"/>
    <w:multiLevelType w:val="hybridMultilevel"/>
    <w:tmpl w:val="90663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41877DA"/>
    <w:multiLevelType w:val="hybridMultilevel"/>
    <w:tmpl w:val="1F881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E692441"/>
    <w:multiLevelType w:val="hybridMultilevel"/>
    <w:tmpl w:val="D9F89F0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B8B815C2">
      <w:start w:val="2"/>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2FE08F1"/>
    <w:multiLevelType w:val="hybridMultilevel"/>
    <w:tmpl w:val="CFDE1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9F73C5F"/>
    <w:multiLevelType w:val="multilevel"/>
    <w:tmpl w:val="CBC498E6"/>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nsid w:val="4A060FF7"/>
    <w:multiLevelType w:val="hybridMultilevel"/>
    <w:tmpl w:val="105626AC"/>
    <w:lvl w:ilvl="0" w:tplc="0409000F">
      <w:start w:val="1"/>
      <w:numFmt w:val="decimal"/>
      <w:lvlText w:val="%1."/>
      <w:lvlJc w:val="left"/>
      <w:pPr>
        <w:tabs>
          <w:tab w:val="num" w:pos="720"/>
        </w:tabs>
        <w:ind w:left="720" w:hanging="360"/>
      </w:pPr>
    </w:lvl>
    <w:lvl w:ilvl="1" w:tplc="DA220C72">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16C53D9"/>
    <w:multiLevelType w:val="hybridMultilevel"/>
    <w:tmpl w:val="0A663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AA277AF"/>
    <w:multiLevelType w:val="hybridMultilevel"/>
    <w:tmpl w:val="B2BA1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1"/>
  </w:num>
  <w:num w:numId="4">
    <w:abstractNumId w:val="0"/>
  </w:num>
  <w:num w:numId="5">
    <w:abstractNumId w:val="9"/>
  </w:num>
  <w:num w:numId="6">
    <w:abstractNumId w:val="7"/>
  </w:num>
  <w:num w:numId="7">
    <w:abstractNumId w:val="6"/>
  </w:num>
  <w:num w:numId="8">
    <w:abstractNumId w:val="8"/>
  </w:num>
  <w:num w:numId="9">
    <w:abstractNumId w:val="3"/>
  </w:num>
  <w:num w:numId="10">
    <w:abstractNumId w:val="4"/>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EF0D97"/>
    <w:rsid w:val="00002FC7"/>
    <w:rsid w:val="0000490B"/>
    <w:rsid w:val="00015629"/>
    <w:rsid w:val="00031E07"/>
    <w:rsid w:val="00071358"/>
    <w:rsid w:val="000B0463"/>
    <w:rsid w:val="000B2946"/>
    <w:rsid w:val="000D6743"/>
    <w:rsid w:val="00111105"/>
    <w:rsid w:val="00114CCC"/>
    <w:rsid w:val="00131B25"/>
    <w:rsid w:val="00136047"/>
    <w:rsid w:val="00164A49"/>
    <w:rsid w:val="0017739E"/>
    <w:rsid w:val="001824A7"/>
    <w:rsid w:val="001948B3"/>
    <w:rsid w:val="00196506"/>
    <w:rsid w:val="001A04CF"/>
    <w:rsid w:val="001B2A48"/>
    <w:rsid w:val="001B6EFF"/>
    <w:rsid w:val="001C79C7"/>
    <w:rsid w:val="00212A98"/>
    <w:rsid w:val="0021515A"/>
    <w:rsid w:val="0021641E"/>
    <w:rsid w:val="002348F0"/>
    <w:rsid w:val="00237546"/>
    <w:rsid w:val="00241A5C"/>
    <w:rsid w:val="00252B33"/>
    <w:rsid w:val="00256D71"/>
    <w:rsid w:val="00270115"/>
    <w:rsid w:val="00273C0A"/>
    <w:rsid w:val="002C5667"/>
    <w:rsid w:val="002C6F34"/>
    <w:rsid w:val="002E0F77"/>
    <w:rsid w:val="002F69C1"/>
    <w:rsid w:val="00315112"/>
    <w:rsid w:val="00323AC7"/>
    <w:rsid w:val="00324307"/>
    <w:rsid w:val="0032539E"/>
    <w:rsid w:val="00331ECF"/>
    <w:rsid w:val="00345745"/>
    <w:rsid w:val="00385B36"/>
    <w:rsid w:val="00390051"/>
    <w:rsid w:val="00395482"/>
    <w:rsid w:val="003A39C4"/>
    <w:rsid w:val="003A60A9"/>
    <w:rsid w:val="003C3019"/>
    <w:rsid w:val="003E01E5"/>
    <w:rsid w:val="00420C2A"/>
    <w:rsid w:val="004212CA"/>
    <w:rsid w:val="00421B1A"/>
    <w:rsid w:val="00432149"/>
    <w:rsid w:val="00432DFC"/>
    <w:rsid w:val="00472A4D"/>
    <w:rsid w:val="0048617B"/>
    <w:rsid w:val="004B4AC9"/>
    <w:rsid w:val="004B6047"/>
    <w:rsid w:val="004C21B6"/>
    <w:rsid w:val="004D442C"/>
    <w:rsid w:val="004D5E7D"/>
    <w:rsid w:val="004E7A11"/>
    <w:rsid w:val="005030ED"/>
    <w:rsid w:val="005038AF"/>
    <w:rsid w:val="00515B5A"/>
    <w:rsid w:val="005237E5"/>
    <w:rsid w:val="005242A8"/>
    <w:rsid w:val="0053555E"/>
    <w:rsid w:val="0054025F"/>
    <w:rsid w:val="00544F7D"/>
    <w:rsid w:val="005738C5"/>
    <w:rsid w:val="00581092"/>
    <w:rsid w:val="00591061"/>
    <w:rsid w:val="005A550A"/>
    <w:rsid w:val="005C7A68"/>
    <w:rsid w:val="005D2940"/>
    <w:rsid w:val="005D4032"/>
    <w:rsid w:val="005E6053"/>
    <w:rsid w:val="00601541"/>
    <w:rsid w:val="00604C27"/>
    <w:rsid w:val="00613742"/>
    <w:rsid w:val="00631185"/>
    <w:rsid w:val="006336B2"/>
    <w:rsid w:val="006404A9"/>
    <w:rsid w:val="00684774"/>
    <w:rsid w:val="006C11FE"/>
    <w:rsid w:val="006F5F13"/>
    <w:rsid w:val="00706E86"/>
    <w:rsid w:val="007151BC"/>
    <w:rsid w:val="00724C25"/>
    <w:rsid w:val="00730B4E"/>
    <w:rsid w:val="007405A5"/>
    <w:rsid w:val="0074148F"/>
    <w:rsid w:val="0078673B"/>
    <w:rsid w:val="00795099"/>
    <w:rsid w:val="007B28C5"/>
    <w:rsid w:val="007C27E6"/>
    <w:rsid w:val="007D2E93"/>
    <w:rsid w:val="007E7AAD"/>
    <w:rsid w:val="00824274"/>
    <w:rsid w:val="008272D8"/>
    <w:rsid w:val="008645A0"/>
    <w:rsid w:val="00866B34"/>
    <w:rsid w:val="00872015"/>
    <w:rsid w:val="00873DF5"/>
    <w:rsid w:val="0087534E"/>
    <w:rsid w:val="00877989"/>
    <w:rsid w:val="00891713"/>
    <w:rsid w:val="00895EC7"/>
    <w:rsid w:val="008A5972"/>
    <w:rsid w:val="008B4892"/>
    <w:rsid w:val="008B6E0B"/>
    <w:rsid w:val="008C0699"/>
    <w:rsid w:val="00902DDC"/>
    <w:rsid w:val="00903EB8"/>
    <w:rsid w:val="00917E4A"/>
    <w:rsid w:val="00934F8D"/>
    <w:rsid w:val="00937C44"/>
    <w:rsid w:val="00961B41"/>
    <w:rsid w:val="0097037D"/>
    <w:rsid w:val="0097482E"/>
    <w:rsid w:val="009975E4"/>
    <w:rsid w:val="009A5DF3"/>
    <w:rsid w:val="009B53DF"/>
    <w:rsid w:val="009B6DED"/>
    <w:rsid w:val="009C725F"/>
    <w:rsid w:val="009D2864"/>
    <w:rsid w:val="009D69E3"/>
    <w:rsid w:val="009E0210"/>
    <w:rsid w:val="009E4555"/>
    <w:rsid w:val="009E65B2"/>
    <w:rsid w:val="009F0AE7"/>
    <w:rsid w:val="009F5B13"/>
    <w:rsid w:val="00A068C5"/>
    <w:rsid w:val="00A156C7"/>
    <w:rsid w:val="00A17E7D"/>
    <w:rsid w:val="00A71CD9"/>
    <w:rsid w:val="00A77458"/>
    <w:rsid w:val="00A82889"/>
    <w:rsid w:val="00A9070B"/>
    <w:rsid w:val="00AA76EF"/>
    <w:rsid w:val="00AC616E"/>
    <w:rsid w:val="00AD22A3"/>
    <w:rsid w:val="00AD3707"/>
    <w:rsid w:val="00AE1EF9"/>
    <w:rsid w:val="00AF225B"/>
    <w:rsid w:val="00B02D3C"/>
    <w:rsid w:val="00B05894"/>
    <w:rsid w:val="00B138ED"/>
    <w:rsid w:val="00B175D5"/>
    <w:rsid w:val="00B24647"/>
    <w:rsid w:val="00B31DAF"/>
    <w:rsid w:val="00B3420C"/>
    <w:rsid w:val="00B50348"/>
    <w:rsid w:val="00B65172"/>
    <w:rsid w:val="00B6650E"/>
    <w:rsid w:val="00B820C9"/>
    <w:rsid w:val="00BA214F"/>
    <w:rsid w:val="00BE182C"/>
    <w:rsid w:val="00BF03D4"/>
    <w:rsid w:val="00BF2720"/>
    <w:rsid w:val="00C0208F"/>
    <w:rsid w:val="00C10809"/>
    <w:rsid w:val="00C12157"/>
    <w:rsid w:val="00C15E95"/>
    <w:rsid w:val="00C444DF"/>
    <w:rsid w:val="00C4614C"/>
    <w:rsid w:val="00C60FF7"/>
    <w:rsid w:val="00C65189"/>
    <w:rsid w:val="00C72544"/>
    <w:rsid w:val="00C85A07"/>
    <w:rsid w:val="00C92F4B"/>
    <w:rsid w:val="00C974D1"/>
    <w:rsid w:val="00CB3C97"/>
    <w:rsid w:val="00CB7B0C"/>
    <w:rsid w:val="00CC2CCB"/>
    <w:rsid w:val="00CD3E77"/>
    <w:rsid w:val="00CE4448"/>
    <w:rsid w:val="00CF2860"/>
    <w:rsid w:val="00CF3AB8"/>
    <w:rsid w:val="00D076CE"/>
    <w:rsid w:val="00D07ABA"/>
    <w:rsid w:val="00D1548E"/>
    <w:rsid w:val="00D54CD8"/>
    <w:rsid w:val="00D623A1"/>
    <w:rsid w:val="00D73681"/>
    <w:rsid w:val="00DB5BB3"/>
    <w:rsid w:val="00DD3A77"/>
    <w:rsid w:val="00E216D6"/>
    <w:rsid w:val="00E46D6F"/>
    <w:rsid w:val="00E675C9"/>
    <w:rsid w:val="00E81356"/>
    <w:rsid w:val="00E8670B"/>
    <w:rsid w:val="00E90330"/>
    <w:rsid w:val="00EA2038"/>
    <w:rsid w:val="00EA3513"/>
    <w:rsid w:val="00EB1462"/>
    <w:rsid w:val="00EB25E1"/>
    <w:rsid w:val="00EC6255"/>
    <w:rsid w:val="00ED2ED0"/>
    <w:rsid w:val="00EF0D97"/>
    <w:rsid w:val="00EF118B"/>
    <w:rsid w:val="00EF1264"/>
    <w:rsid w:val="00EF6E3D"/>
    <w:rsid w:val="00F20CF0"/>
    <w:rsid w:val="00F27384"/>
    <w:rsid w:val="00F3087F"/>
    <w:rsid w:val="00F345FA"/>
    <w:rsid w:val="00F5153C"/>
    <w:rsid w:val="00F71863"/>
    <w:rsid w:val="00F7571D"/>
    <w:rsid w:val="00F9787E"/>
    <w:rsid w:val="00F97E1E"/>
    <w:rsid w:val="00FF35E1"/>
    <w:rsid w:val="00FF449F"/>
    <w:rsid w:val="00FF69E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0A9"/>
  </w:style>
  <w:style w:type="paragraph" w:styleId="Heading1">
    <w:name w:val="heading 1"/>
    <w:basedOn w:val="Normal"/>
    <w:link w:val="Heading1Char"/>
    <w:uiPriority w:val="9"/>
    <w:qFormat/>
    <w:rsid w:val="00C15E9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4">
    <w:name w:val="heading 4"/>
    <w:basedOn w:val="Normal"/>
    <w:next w:val="Normal"/>
    <w:link w:val="Heading4Char"/>
    <w:uiPriority w:val="9"/>
    <w:semiHidden/>
    <w:unhideWhenUsed/>
    <w:qFormat/>
    <w:rsid w:val="006F5F13"/>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0D97"/>
    <w:pPr>
      <w:spacing w:after="0" w:line="240" w:lineRule="auto"/>
      <w:ind w:left="720"/>
      <w:contextualSpacing/>
    </w:pPr>
    <w:rPr>
      <w:rFonts w:eastAsiaTheme="minorEastAsia"/>
      <w:sz w:val="24"/>
      <w:szCs w:val="24"/>
    </w:rPr>
  </w:style>
  <w:style w:type="paragraph" w:styleId="BalloonText">
    <w:name w:val="Balloon Text"/>
    <w:basedOn w:val="Normal"/>
    <w:link w:val="BalloonTextChar"/>
    <w:uiPriority w:val="99"/>
    <w:semiHidden/>
    <w:unhideWhenUsed/>
    <w:rsid w:val="00420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0C2A"/>
    <w:rPr>
      <w:rFonts w:ascii="Tahoma" w:hAnsi="Tahoma" w:cs="Tahoma"/>
      <w:sz w:val="16"/>
      <w:szCs w:val="16"/>
    </w:rPr>
  </w:style>
  <w:style w:type="character" w:styleId="Hyperlink">
    <w:name w:val="Hyperlink"/>
    <w:basedOn w:val="DefaultParagraphFont"/>
    <w:uiPriority w:val="99"/>
    <w:unhideWhenUsed/>
    <w:rsid w:val="00B05894"/>
    <w:rPr>
      <w:color w:val="0563C1" w:themeColor="hyperlink"/>
      <w:u w:val="single"/>
    </w:rPr>
  </w:style>
  <w:style w:type="paragraph" w:styleId="NormalWeb">
    <w:name w:val="Normal (Web)"/>
    <w:basedOn w:val="Normal"/>
    <w:uiPriority w:val="99"/>
    <w:unhideWhenUsed/>
    <w:rsid w:val="00BF272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937C4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7C44"/>
    <w:rPr>
      <w:rFonts w:eastAsiaTheme="minorEastAsia"/>
      <w:lang w:val="en-US"/>
    </w:rPr>
  </w:style>
  <w:style w:type="character" w:styleId="Strong">
    <w:name w:val="Strong"/>
    <w:basedOn w:val="DefaultParagraphFont"/>
    <w:uiPriority w:val="22"/>
    <w:qFormat/>
    <w:rsid w:val="00D623A1"/>
    <w:rPr>
      <w:b/>
      <w:bCs/>
    </w:rPr>
  </w:style>
  <w:style w:type="table" w:styleId="TableGrid">
    <w:name w:val="Table Grid"/>
    <w:basedOn w:val="TableNormal"/>
    <w:uiPriority w:val="39"/>
    <w:rsid w:val="009748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C15E95"/>
    <w:rPr>
      <w:rFonts w:ascii="Times New Roman" w:eastAsia="Times New Roman" w:hAnsi="Times New Roman" w:cs="Times New Roman"/>
      <w:b/>
      <w:bCs/>
      <w:kern w:val="36"/>
      <w:sz w:val="48"/>
      <w:szCs w:val="48"/>
      <w:lang w:eastAsia="en-GB"/>
    </w:rPr>
  </w:style>
  <w:style w:type="character" w:customStyle="1" w:styleId="titleauthoretc">
    <w:name w:val="titleauthoretc"/>
    <w:basedOn w:val="DefaultParagraphFont"/>
    <w:rsid w:val="00C15E95"/>
  </w:style>
  <w:style w:type="character" w:customStyle="1" w:styleId="Heading4Char">
    <w:name w:val="Heading 4 Char"/>
    <w:basedOn w:val="DefaultParagraphFont"/>
    <w:link w:val="Heading4"/>
    <w:uiPriority w:val="9"/>
    <w:semiHidden/>
    <w:rsid w:val="006F5F13"/>
    <w:rPr>
      <w:rFonts w:asciiTheme="majorHAnsi" w:eastAsiaTheme="majorEastAsia" w:hAnsiTheme="majorHAnsi" w:cstheme="majorBidi"/>
      <w:b/>
      <w:bCs/>
      <w:i/>
      <w:iCs/>
      <w:color w:val="5B9BD5" w:themeColor="accent1"/>
    </w:rPr>
  </w:style>
  <w:style w:type="paragraph" w:styleId="Title">
    <w:name w:val="Title"/>
    <w:basedOn w:val="Normal"/>
    <w:link w:val="TitleChar"/>
    <w:qFormat/>
    <w:rsid w:val="006F5F13"/>
    <w:pPr>
      <w:spacing w:after="0" w:line="240" w:lineRule="auto"/>
      <w:jc w:val="center"/>
    </w:pPr>
    <w:rPr>
      <w:rFonts w:ascii="Verdana" w:eastAsia="Times New Roman" w:hAnsi="Verdana" w:cs="Times New Roman"/>
      <w:b/>
      <w:bCs/>
      <w:spacing w:val="-2"/>
      <w:sz w:val="24"/>
      <w:szCs w:val="24"/>
      <w:lang w:val="en-AU"/>
    </w:rPr>
  </w:style>
  <w:style w:type="character" w:customStyle="1" w:styleId="TitleChar">
    <w:name w:val="Title Char"/>
    <w:basedOn w:val="DefaultParagraphFont"/>
    <w:link w:val="Title"/>
    <w:rsid w:val="006F5F13"/>
    <w:rPr>
      <w:rFonts w:ascii="Verdana" w:eastAsia="Times New Roman" w:hAnsi="Verdana" w:cs="Times New Roman"/>
      <w:b/>
      <w:bCs/>
      <w:spacing w:val="-2"/>
      <w:sz w:val="24"/>
      <w:szCs w:val="24"/>
      <w:lang w:val="en-AU"/>
    </w:rPr>
  </w:style>
  <w:style w:type="paragraph" w:styleId="Caption">
    <w:name w:val="caption"/>
    <w:basedOn w:val="Normal"/>
    <w:next w:val="Normal"/>
    <w:qFormat/>
    <w:rsid w:val="006F5F13"/>
    <w:pPr>
      <w:spacing w:before="72" w:after="72" w:line="240" w:lineRule="auto"/>
    </w:pPr>
    <w:rPr>
      <w:rFonts w:ascii="Arial" w:eastAsia="Times New Roman" w:hAnsi="Arial" w:cs="Arial"/>
      <w:b/>
      <w:bCs/>
      <w:spacing w:val="-4"/>
      <w:sz w:val="24"/>
      <w:szCs w:val="24"/>
      <w:lang w:val="en-AU"/>
    </w:rPr>
  </w:style>
  <w:style w:type="paragraph" w:styleId="Header">
    <w:name w:val="header"/>
    <w:basedOn w:val="Normal"/>
    <w:link w:val="HeaderChar"/>
    <w:uiPriority w:val="99"/>
    <w:semiHidden/>
    <w:unhideWhenUsed/>
    <w:rsid w:val="004D5E7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D5E7D"/>
  </w:style>
  <w:style w:type="paragraph" w:styleId="Footer">
    <w:name w:val="footer"/>
    <w:basedOn w:val="Normal"/>
    <w:link w:val="FooterChar"/>
    <w:uiPriority w:val="99"/>
    <w:unhideWhenUsed/>
    <w:rsid w:val="004D5E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5E7D"/>
  </w:style>
</w:styles>
</file>

<file path=word/webSettings.xml><?xml version="1.0" encoding="utf-8"?>
<w:webSettings xmlns:r="http://schemas.openxmlformats.org/officeDocument/2006/relationships" xmlns:w="http://schemas.openxmlformats.org/wordprocessingml/2006/main">
  <w:divs>
    <w:div w:id="243609002">
      <w:bodyDiv w:val="1"/>
      <w:marLeft w:val="0"/>
      <w:marRight w:val="0"/>
      <w:marTop w:val="0"/>
      <w:marBottom w:val="0"/>
      <w:divBdr>
        <w:top w:val="none" w:sz="0" w:space="0" w:color="auto"/>
        <w:left w:val="none" w:sz="0" w:space="0" w:color="auto"/>
        <w:bottom w:val="none" w:sz="0" w:space="0" w:color="auto"/>
        <w:right w:val="none" w:sz="0" w:space="0" w:color="auto"/>
      </w:divBdr>
      <w:divsChild>
        <w:div w:id="675230804">
          <w:marLeft w:val="0"/>
          <w:marRight w:val="0"/>
          <w:marTop w:val="0"/>
          <w:marBottom w:val="0"/>
          <w:divBdr>
            <w:top w:val="none" w:sz="0" w:space="0" w:color="auto"/>
            <w:left w:val="none" w:sz="0" w:space="0" w:color="auto"/>
            <w:bottom w:val="none" w:sz="0" w:space="0" w:color="auto"/>
            <w:right w:val="none" w:sz="0" w:space="0" w:color="auto"/>
          </w:divBdr>
        </w:div>
        <w:div w:id="5730531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jpeg"/><Relationship Id="rId18" Type="http://schemas.openxmlformats.org/officeDocument/2006/relationships/hyperlink" Target="https://www.google.co.uk/search?hl=en&amp;sxsrf=ALeKk021xkrwoqIxH9HfZjXKQUScrgSQ3Q:1614894098508&amp;q=inauthor:%22Brian+M.+Aaron%22&amp;tbm=bks"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www2.le.ac.uk/departments/doctoralcollege/training/eresources/teaching/theories/honey-mumford" TargetMode="External"/><Relationship Id="rId7" Type="http://schemas.openxmlformats.org/officeDocument/2006/relationships/footnotes" Target="footnotes.xml"/><Relationship Id="rId12" Type="http://schemas.openxmlformats.org/officeDocument/2006/relationships/hyperlink" Target="https://search-proquest-com.ezproxy.uwtsd.ac.uk/indexingvolumeissuelinkhandler/37780/SuperVision/01998Y04Y01$23Apr+1998$3b++Vol.+59+$284$29/59/4?accountid=130472" TargetMode="External"/><Relationship Id="rId17" Type="http://schemas.openxmlformats.org/officeDocument/2006/relationships/hyperlink" Target="https://search-proquest-com.ezproxy.uwtsd.ac.uk/indexingvolumeissuelinkhandler/37780/SuperVision/01998Y04Y01$23Apr+1998$3b++Vol.+59+$284$29/59/4?accountid=130472"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search-proquest-com.ezproxy.uwtsd.ac.uk/indexinglinkhandler/sng/au/Parachin,+Victor+M/$N?accountid=130472" TargetMode="External"/><Relationship Id="rId20" Type="http://schemas.openxmlformats.org/officeDocument/2006/relationships/hyperlink" Target="https://www.selfawareness.org.uk/news/understanding-the-johari-window-mode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earch-proquest-com.ezproxy.uwtsd.ac.uk/indexinglinkhandler/sng/au/Parachin,+Victor+M/$N?accountid=130472" TargetMode="External"/><Relationship Id="rId24" Type="http://schemas.openxmlformats.org/officeDocument/2006/relationships/hyperlink" Target="https://www.google.co.uk/search?hl=en&amp;sxsrf=ALeKk022mTPWYlWTDVI4Qnn4pg3CeHZuaw:1614927909003&amp;q=inauthor:%22Brian+M.+Aaron%22&amp;tbm=bks" TargetMode="External"/><Relationship Id="rId5" Type="http://schemas.openxmlformats.org/officeDocument/2006/relationships/settings" Target="settings.xml"/><Relationship Id="rId15" Type="http://schemas.openxmlformats.org/officeDocument/2006/relationships/hyperlink" Target="https://www.google.co.uk/search?hl=en&amp;sxsrf=ALeKk00hPosA3tLpvF-l7ORIJTag4AtGqA:1614811140954&amp;q=inauthor:%22Vivien+Whitaker%22&amp;tbm=bks" TargetMode="External"/><Relationship Id="rId23" Type="http://schemas.openxmlformats.org/officeDocument/2006/relationships/hyperlink" Target="https://www.google.co.uk/search?hl=en&amp;sxsrf=ALeKk02HbAMBiTNGShDgZjw02xHiAYI__A:1614890414490&amp;q=inauthor:%22Stephen+R.+Covey%22&amp;tbm=bks" TargetMode="External"/><Relationship Id="rId28" Type="http://schemas.openxmlformats.org/officeDocument/2006/relationships/theme" Target="theme/theme1.xml"/><Relationship Id="rId10" Type="http://schemas.openxmlformats.org/officeDocument/2006/relationships/hyperlink" Target="https://www2.le.ac.uk/departments/doctoralcollege/training/eresources/teaching/theories/honey-mumford" TargetMode="External"/><Relationship Id="rId19" Type="http://schemas.openxmlformats.org/officeDocument/2006/relationships/hyperlink" Target="https://learningperformance.com/applying-kolbs-experimental-learning-cycle/" TargetMode="External"/><Relationship Id="rId4" Type="http://schemas.openxmlformats.org/officeDocument/2006/relationships/styles" Target="styles.xml"/><Relationship Id="rId9" Type="http://schemas.openxmlformats.org/officeDocument/2006/relationships/hyperlink" Target="https://www.google.co.uk/search?hl=en&amp;sxsrf=ALeKk00hPosA3tLpvF-l7ORIJTag4AtGqA:1614811140954&amp;q=inauthor:%22Vivien+Whitaker%22&amp;tbm=bks" TargetMode="External"/><Relationship Id="rId14" Type="http://schemas.openxmlformats.org/officeDocument/2006/relationships/hyperlink" Target="https://www.google.co.uk/search?hl=en&amp;sxsrf=ALeKk00hPosA3tLpvF-l7ORIJTag4AtGqA:1614811140954&amp;q=inauthor:%22David+Megginson%22&amp;tbm=bks" TargetMode="External"/><Relationship Id="rId22" Type="http://schemas.openxmlformats.org/officeDocument/2006/relationships/hyperlink" Target="https://www.google.co.uk/search?hl=en&amp;sxsrf=ALeKk00UEnaboCPGuIoKdEm8iXM3hLbk1A:1614896734262&amp;q=inauthor:%22Andrew+J.+Bradbury%22&amp;tbm=bks"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F232E85395C147A3AD27731746DF6AE8"/>
        <w:category>
          <w:name w:val="General"/>
          <w:gallery w:val="placeholder"/>
        </w:category>
        <w:types>
          <w:type w:val="bbPlcHdr"/>
        </w:types>
        <w:behaviors>
          <w:behavior w:val="content"/>
        </w:behaviors>
        <w:guid w:val="{3564A0B5-4E35-4346-8C14-B6BCA7061D00}"/>
      </w:docPartPr>
      <w:docPartBody>
        <w:p w:rsidR="00112A2F" w:rsidRDefault="00112A2F" w:rsidP="00112A2F">
          <w:pPr>
            <w:pStyle w:val="F232E85395C147A3AD27731746DF6AE8"/>
          </w:pPr>
          <w:r>
            <w:rPr>
              <w:rFonts w:asciiTheme="majorHAnsi" w:eastAsiaTheme="majorEastAsia" w:hAnsiTheme="majorHAnsi" w:cstheme="majorBidi"/>
              <w:color w:val="4F81BD" w:themeColor="accent1"/>
              <w:sz w:val="80"/>
              <w:szCs w:val="80"/>
            </w:rPr>
            <w:t>[Type the document title]</w:t>
          </w:r>
        </w:p>
      </w:docPartBody>
    </w:docPart>
    <w:docPart>
      <w:docPartPr>
        <w:name w:val="7585D1C4A61D4D068391355011FD33A1"/>
        <w:category>
          <w:name w:val="General"/>
          <w:gallery w:val="placeholder"/>
        </w:category>
        <w:types>
          <w:type w:val="bbPlcHdr"/>
        </w:types>
        <w:behaviors>
          <w:behavior w:val="content"/>
        </w:behaviors>
        <w:guid w:val="{5A9EEB63-72DE-4573-A997-64412EE8330F}"/>
      </w:docPartPr>
      <w:docPartBody>
        <w:p w:rsidR="00112A2F" w:rsidRDefault="00112A2F" w:rsidP="00112A2F">
          <w:pPr>
            <w:pStyle w:val="7585D1C4A61D4D068391355011FD33A1"/>
          </w:pPr>
          <w:r>
            <w:rPr>
              <w:color w:val="4F81BD" w:themeColor="accent1"/>
            </w:rPr>
            <w:t>[Type the author name]</w:t>
          </w:r>
        </w:p>
      </w:docPartBody>
    </w:docPart>
    <w:docPart>
      <w:docPartPr>
        <w:name w:val="30E19CB9412349AF929B0833CA17D803"/>
        <w:category>
          <w:name w:val="General"/>
          <w:gallery w:val="placeholder"/>
        </w:category>
        <w:types>
          <w:type w:val="bbPlcHdr"/>
        </w:types>
        <w:behaviors>
          <w:behavior w:val="content"/>
        </w:behaviors>
        <w:guid w:val="{3478FF53-5081-43C4-96B2-47F6A40E5DF2}"/>
      </w:docPartPr>
      <w:docPartBody>
        <w:p w:rsidR="00112A2F" w:rsidRDefault="00112A2F" w:rsidP="00112A2F">
          <w:pPr>
            <w:pStyle w:val="30E19CB9412349AF929B0833CA17D803"/>
          </w:pPr>
          <w:r>
            <w:rPr>
              <w:color w:val="4F81BD" w:themeColor="accent1"/>
            </w:rPr>
            <w:t>[Pick the date]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112A2F"/>
    <w:rsid w:val="00112A2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8B81E8AC94647F7A572E02385DE2A4D">
    <w:name w:val="98B81E8AC94647F7A572E02385DE2A4D"/>
    <w:rsid w:val="00112A2F"/>
  </w:style>
  <w:style w:type="paragraph" w:customStyle="1" w:styleId="31C520EE242F4E618CE308FDDE9A1DE6">
    <w:name w:val="31C520EE242F4E618CE308FDDE9A1DE6"/>
    <w:rsid w:val="00112A2F"/>
  </w:style>
  <w:style w:type="paragraph" w:customStyle="1" w:styleId="152354237B6B478BA82D00F7BF95FC72">
    <w:name w:val="152354237B6B478BA82D00F7BF95FC72"/>
    <w:rsid w:val="00112A2F"/>
  </w:style>
  <w:style w:type="paragraph" w:customStyle="1" w:styleId="4F6EF11D346B494BB27CE0FEC35E1B51">
    <w:name w:val="4F6EF11D346B494BB27CE0FEC35E1B51"/>
    <w:rsid w:val="00112A2F"/>
  </w:style>
  <w:style w:type="paragraph" w:customStyle="1" w:styleId="484349CF6BF04345AE786C8AEC83F559">
    <w:name w:val="484349CF6BF04345AE786C8AEC83F559"/>
    <w:rsid w:val="00112A2F"/>
  </w:style>
  <w:style w:type="paragraph" w:customStyle="1" w:styleId="F232E85395C147A3AD27731746DF6AE8">
    <w:name w:val="F232E85395C147A3AD27731746DF6AE8"/>
    <w:rsid w:val="00112A2F"/>
  </w:style>
  <w:style w:type="paragraph" w:customStyle="1" w:styleId="631771C41FA84F8D99DFF5E99CA7E132">
    <w:name w:val="631771C41FA84F8D99DFF5E99CA7E132"/>
    <w:rsid w:val="00112A2F"/>
  </w:style>
  <w:style w:type="paragraph" w:customStyle="1" w:styleId="7585D1C4A61D4D068391355011FD33A1">
    <w:name w:val="7585D1C4A61D4D068391355011FD33A1"/>
    <w:rsid w:val="00112A2F"/>
  </w:style>
  <w:style w:type="paragraph" w:customStyle="1" w:styleId="30E19CB9412349AF929B0833CA17D803">
    <w:name w:val="30E19CB9412349AF929B0833CA17D803"/>
    <w:rsid w:val="00112A2F"/>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2021-03-05T00:00:00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F742DE0-DC3B-4A50-8988-5B189A089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3081</Words>
  <Characters>17563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Certificate for skills in the workplace Level 4</vt:lpstr>
    </vt:vector>
  </TitlesOfParts>
  <Company/>
  <LinksUpToDate>false</LinksUpToDate>
  <CharactersWithSpaces>20603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Certificate for skills in the workplace Level 4</dc:title>
  <dc:creator>Samina Ibrahim 2021656</dc:creator>
  <cp:lastModifiedBy>Samina Ibrahim</cp:lastModifiedBy>
  <cp:revision>2</cp:revision>
  <dcterms:created xsi:type="dcterms:W3CDTF">2021-03-05T11:15:00Z</dcterms:created>
  <dcterms:modified xsi:type="dcterms:W3CDTF">2021-03-05T11:15:00Z</dcterms:modified>
</cp:coreProperties>
</file>