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92A8B0" w14:textId="108409E2" w:rsidR="00D86543" w:rsidRPr="0094601B" w:rsidRDefault="00D86543" w:rsidP="0094601B">
      <w:pPr>
        <w:spacing w:line="480" w:lineRule="auto"/>
        <w:rPr>
          <w:rFonts w:ascii="Times New Roman" w:hAnsi="Times New Roman" w:cs="Times New Roman"/>
          <w:sz w:val="24"/>
          <w:szCs w:val="24"/>
        </w:rPr>
      </w:pPr>
    </w:p>
    <w:p w14:paraId="0B649346" w14:textId="77777777" w:rsidR="002C13E3" w:rsidRPr="0094601B" w:rsidRDefault="002C13E3" w:rsidP="0094601B">
      <w:pPr>
        <w:spacing w:line="480" w:lineRule="auto"/>
        <w:jc w:val="center"/>
        <w:rPr>
          <w:rFonts w:ascii="Times New Roman" w:hAnsi="Times New Roman" w:cs="Times New Roman"/>
          <w:sz w:val="24"/>
          <w:szCs w:val="24"/>
        </w:rPr>
      </w:pPr>
    </w:p>
    <w:p w14:paraId="2C690601" w14:textId="77777777" w:rsidR="0094601B" w:rsidRDefault="002C13E3" w:rsidP="0094601B">
      <w:pPr>
        <w:spacing w:line="480" w:lineRule="auto"/>
        <w:jc w:val="center"/>
        <w:rPr>
          <w:rFonts w:ascii="Times New Roman" w:hAnsi="Times New Roman" w:cs="Times New Roman"/>
          <w:sz w:val="44"/>
          <w:szCs w:val="44"/>
        </w:rPr>
      </w:pPr>
      <w:r w:rsidRPr="0094601B">
        <w:rPr>
          <w:rFonts w:ascii="Times New Roman" w:hAnsi="Times New Roman" w:cs="Times New Roman"/>
          <w:sz w:val="44"/>
          <w:szCs w:val="44"/>
        </w:rPr>
        <w:t xml:space="preserve">Strategic Management </w:t>
      </w:r>
    </w:p>
    <w:p w14:paraId="347BD694" w14:textId="0230763C" w:rsidR="002C13E3" w:rsidRPr="0094601B" w:rsidRDefault="0094601B" w:rsidP="0094601B">
      <w:pPr>
        <w:spacing w:line="480" w:lineRule="auto"/>
        <w:jc w:val="center"/>
        <w:rPr>
          <w:rFonts w:ascii="Times New Roman" w:hAnsi="Times New Roman" w:cs="Times New Roman"/>
          <w:sz w:val="44"/>
          <w:szCs w:val="44"/>
        </w:rPr>
      </w:pPr>
      <w:r>
        <w:rPr>
          <w:rFonts w:ascii="Times New Roman" w:hAnsi="Times New Roman" w:cs="Times New Roman"/>
          <w:sz w:val="44"/>
          <w:szCs w:val="44"/>
        </w:rPr>
        <w:t xml:space="preserve">Module code: </w:t>
      </w:r>
      <w:r w:rsidR="002C13E3" w:rsidRPr="0094601B">
        <w:rPr>
          <w:rFonts w:ascii="Times New Roman" w:hAnsi="Times New Roman" w:cs="Times New Roman"/>
          <w:sz w:val="44"/>
          <w:szCs w:val="44"/>
        </w:rPr>
        <w:t>(BMMB7013)</w:t>
      </w:r>
    </w:p>
    <w:p w14:paraId="4F61192F" w14:textId="5B0FF8DD" w:rsidR="002C13E3" w:rsidRPr="0094601B" w:rsidRDefault="002C13E3" w:rsidP="0094601B">
      <w:pPr>
        <w:spacing w:line="480" w:lineRule="auto"/>
        <w:jc w:val="center"/>
        <w:rPr>
          <w:rFonts w:ascii="Times New Roman" w:hAnsi="Times New Roman" w:cs="Times New Roman"/>
          <w:sz w:val="24"/>
          <w:szCs w:val="24"/>
        </w:rPr>
      </w:pPr>
    </w:p>
    <w:p w14:paraId="0ECB197E" w14:textId="77777777" w:rsidR="002C13E3" w:rsidRPr="0094601B" w:rsidRDefault="002C13E3" w:rsidP="0094601B">
      <w:pPr>
        <w:spacing w:line="480" w:lineRule="auto"/>
        <w:jc w:val="center"/>
        <w:rPr>
          <w:rFonts w:ascii="Times New Roman" w:hAnsi="Times New Roman" w:cs="Times New Roman"/>
          <w:sz w:val="24"/>
          <w:szCs w:val="24"/>
        </w:rPr>
      </w:pPr>
    </w:p>
    <w:p w14:paraId="74E74B13" w14:textId="1534674C" w:rsidR="002C13E3" w:rsidRPr="0094601B" w:rsidRDefault="002C13E3" w:rsidP="0094601B">
      <w:pPr>
        <w:spacing w:line="480" w:lineRule="auto"/>
        <w:jc w:val="center"/>
        <w:rPr>
          <w:rFonts w:ascii="Times New Roman" w:hAnsi="Times New Roman" w:cs="Times New Roman"/>
          <w:sz w:val="44"/>
          <w:szCs w:val="44"/>
          <w:u w:val="single"/>
        </w:rPr>
      </w:pPr>
      <w:r w:rsidRPr="0094601B">
        <w:rPr>
          <w:rFonts w:ascii="Times New Roman" w:hAnsi="Times New Roman" w:cs="Times New Roman"/>
          <w:sz w:val="44"/>
          <w:szCs w:val="44"/>
          <w:u w:val="single"/>
        </w:rPr>
        <w:t>Report</w:t>
      </w:r>
    </w:p>
    <w:p w14:paraId="49440987" w14:textId="66519ECF" w:rsidR="002C13E3" w:rsidRPr="0094601B" w:rsidRDefault="002C13E3" w:rsidP="0094601B">
      <w:pPr>
        <w:spacing w:line="480" w:lineRule="auto"/>
        <w:jc w:val="center"/>
        <w:rPr>
          <w:rFonts w:ascii="Times New Roman" w:hAnsi="Times New Roman" w:cs="Times New Roman"/>
          <w:sz w:val="44"/>
          <w:szCs w:val="44"/>
        </w:rPr>
      </w:pPr>
      <w:r w:rsidRPr="0094601B">
        <w:rPr>
          <w:rFonts w:ascii="Times New Roman" w:hAnsi="Times New Roman" w:cs="Times New Roman"/>
          <w:sz w:val="44"/>
          <w:szCs w:val="44"/>
        </w:rPr>
        <w:t xml:space="preserve">IKEA: An example of global development of an international enterprise, and its strategic </w:t>
      </w:r>
      <w:r w:rsidR="008D6322" w:rsidRPr="0094601B">
        <w:rPr>
          <w:rFonts w:ascii="Times New Roman" w:hAnsi="Times New Roman" w:cs="Times New Roman"/>
          <w:sz w:val="44"/>
          <w:szCs w:val="44"/>
        </w:rPr>
        <w:t>challenges</w:t>
      </w:r>
    </w:p>
    <w:p w14:paraId="55273CB3" w14:textId="5D50738C" w:rsidR="002C13E3" w:rsidRPr="0094601B" w:rsidRDefault="002C13E3" w:rsidP="0094601B">
      <w:pPr>
        <w:spacing w:line="480" w:lineRule="auto"/>
        <w:rPr>
          <w:rFonts w:ascii="Times New Roman" w:hAnsi="Times New Roman" w:cs="Times New Roman"/>
          <w:sz w:val="24"/>
          <w:szCs w:val="24"/>
        </w:rPr>
      </w:pPr>
    </w:p>
    <w:p w14:paraId="726D9780" w14:textId="7159FAF0" w:rsidR="002C13E3" w:rsidRPr="0094601B" w:rsidRDefault="002C13E3" w:rsidP="0094601B">
      <w:pPr>
        <w:spacing w:line="480" w:lineRule="auto"/>
        <w:rPr>
          <w:rFonts w:ascii="Times New Roman" w:hAnsi="Times New Roman" w:cs="Times New Roman"/>
          <w:sz w:val="24"/>
          <w:szCs w:val="24"/>
        </w:rPr>
      </w:pPr>
    </w:p>
    <w:p w14:paraId="23FCC9B1" w14:textId="33D2528F" w:rsidR="002C13E3" w:rsidRPr="0094601B" w:rsidRDefault="002C13E3" w:rsidP="0094601B">
      <w:pPr>
        <w:spacing w:line="480" w:lineRule="auto"/>
        <w:rPr>
          <w:rFonts w:ascii="Times New Roman" w:hAnsi="Times New Roman" w:cs="Times New Roman"/>
          <w:sz w:val="24"/>
          <w:szCs w:val="24"/>
        </w:rPr>
      </w:pPr>
    </w:p>
    <w:p w14:paraId="26B607D3" w14:textId="3056F542" w:rsidR="002C13E3" w:rsidRPr="0094601B" w:rsidRDefault="002C13E3" w:rsidP="0094601B">
      <w:pPr>
        <w:spacing w:line="480" w:lineRule="auto"/>
        <w:rPr>
          <w:rFonts w:ascii="Times New Roman" w:hAnsi="Times New Roman" w:cs="Times New Roman"/>
          <w:sz w:val="24"/>
          <w:szCs w:val="24"/>
        </w:rPr>
      </w:pPr>
    </w:p>
    <w:p w14:paraId="130BA305" w14:textId="4079B994" w:rsidR="002C13E3" w:rsidRPr="0094601B" w:rsidRDefault="002C13E3" w:rsidP="0094601B">
      <w:pPr>
        <w:spacing w:line="480" w:lineRule="auto"/>
        <w:rPr>
          <w:rFonts w:ascii="Times New Roman" w:hAnsi="Times New Roman" w:cs="Times New Roman"/>
          <w:sz w:val="24"/>
          <w:szCs w:val="24"/>
        </w:rPr>
      </w:pPr>
    </w:p>
    <w:p w14:paraId="2639106E" w14:textId="76382233" w:rsidR="002C13E3" w:rsidRPr="0094601B" w:rsidRDefault="002C13E3" w:rsidP="0094601B">
      <w:pPr>
        <w:spacing w:line="480" w:lineRule="auto"/>
        <w:rPr>
          <w:rFonts w:ascii="Times New Roman" w:hAnsi="Times New Roman" w:cs="Times New Roman"/>
          <w:sz w:val="24"/>
          <w:szCs w:val="24"/>
        </w:rPr>
      </w:pPr>
    </w:p>
    <w:p w14:paraId="287BD69D" w14:textId="31E51822" w:rsidR="002C13E3" w:rsidRPr="0094601B" w:rsidRDefault="002C13E3" w:rsidP="0094601B">
      <w:pPr>
        <w:spacing w:line="480" w:lineRule="auto"/>
        <w:rPr>
          <w:rFonts w:ascii="Times New Roman" w:hAnsi="Times New Roman" w:cs="Times New Roman"/>
          <w:sz w:val="24"/>
          <w:szCs w:val="24"/>
        </w:rPr>
      </w:pPr>
    </w:p>
    <w:p w14:paraId="3CDB94B0" w14:textId="73D6C2DC" w:rsidR="002C13E3" w:rsidRPr="0094601B" w:rsidRDefault="002C13E3" w:rsidP="0094601B">
      <w:pPr>
        <w:spacing w:line="480" w:lineRule="auto"/>
        <w:jc w:val="right"/>
        <w:rPr>
          <w:rFonts w:ascii="Times New Roman" w:hAnsi="Times New Roman" w:cs="Times New Roman"/>
          <w:sz w:val="24"/>
          <w:szCs w:val="24"/>
        </w:rPr>
      </w:pPr>
      <w:r w:rsidRPr="0094601B">
        <w:rPr>
          <w:rFonts w:ascii="Times New Roman" w:hAnsi="Times New Roman" w:cs="Times New Roman"/>
          <w:sz w:val="24"/>
          <w:szCs w:val="24"/>
        </w:rPr>
        <w:t>By Laszlo Miko (1903059)</w:t>
      </w:r>
    </w:p>
    <w:p w14:paraId="00EE62C7" w14:textId="32371F6D" w:rsidR="003827CE" w:rsidRDefault="00B82B3D" w:rsidP="0094601B">
      <w:pPr>
        <w:pStyle w:val="Heading1"/>
      </w:pPr>
      <w:bookmarkStart w:id="0" w:name="_Toc120249486"/>
      <w:bookmarkStart w:id="1" w:name="_Toc120312903"/>
      <w:r w:rsidRPr="0094601B">
        <w:lastRenderedPageBreak/>
        <w:t>Executive summary</w:t>
      </w:r>
      <w:bookmarkEnd w:id="0"/>
      <w:bookmarkEnd w:id="1"/>
      <w:r w:rsidRPr="0094601B">
        <w:t xml:space="preserve"> </w:t>
      </w:r>
    </w:p>
    <w:p w14:paraId="07BD6614" w14:textId="0801B9B4" w:rsidR="001053AC" w:rsidRDefault="001053AC" w:rsidP="001053AC"/>
    <w:p w14:paraId="2D958E20" w14:textId="77777777" w:rsidR="00DC0AA7" w:rsidRDefault="00000BA9" w:rsidP="00000BA9">
      <w:pPr>
        <w:spacing w:line="480" w:lineRule="auto"/>
        <w:jc w:val="both"/>
        <w:rPr>
          <w:rFonts w:ascii="Times New Roman" w:hAnsi="Times New Roman" w:cs="Times New Roman"/>
          <w:sz w:val="24"/>
          <w:szCs w:val="24"/>
        </w:rPr>
      </w:pPr>
      <w:r w:rsidRPr="00000BA9">
        <w:rPr>
          <w:rFonts w:ascii="Times New Roman" w:hAnsi="Times New Roman" w:cs="Times New Roman"/>
          <w:sz w:val="24"/>
          <w:szCs w:val="24"/>
        </w:rPr>
        <w:t xml:space="preserve">IKEA </w:t>
      </w:r>
      <w:r>
        <w:rPr>
          <w:rFonts w:ascii="Times New Roman" w:hAnsi="Times New Roman" w:cs="Times New Roman"/>
          <w:sz w:val="24"/>
          <w:szCs w:val="24"/>
        </w:rPr>
        <w:t xml:space="preserve">is part of the Swedish </w:t>
      </w:r>
      <w:r w:rsidRPr="00000BA9">
        <w:rPr>
          <w:rFonts w:ascii="Times New Roman" w:hAnsi="Times New Roman" w:cs="Times New Roman"/>
          <w:sz w:val="24"/>
          <w:szCs w:val="24"/>
        </w:rPr>
        <w:t>Ingka</w:t>
      </w:r>
      <w:r>
        <w:rPr>
          <w:rFonts w:ascii="Times New Roman" w:hAnsi="Times New Roman" w:cs="Times New Roman"/>
          <w:sz w:val="24"/>
          <w:szCs w:val="24"/>
        </w:rPr>
        <w:t xml:space="preserve"> group. </w:t>
      </w:r>
    </w:p>
    <w:p w14:paraId="453DD6DA" w14:textId="4B5CB554" w:rsidR="001053AC" w:rsidRDefault="00000BA9" w:rsidP="00000BA9">
      <w:pPr>
        <w:spacing w:line="480" w:lineRule="auto"/>
        <w:jc w:val="both"/>
        <w:rPr>
          <w:rFonts w:ascii="Times New Roman" w:hAnsi="Times New Roman" w:cs="Times New Roman"/>
          <w:sz w:val="24"/>
          <w:szCs w:val="24"/>
        </w:rPr>
      </w:pPr>
      <w:r>
        <w:rPr>
          <w:rFonts w:ascii="Times New Roman" w:hAnsi="Times New Roman" w:cs="Times New Roman"/>
          <w:sz w:val="24"/>
          <w:szCs w:val="24"/>
        </w:rPr>
        <w:t>In 1943 a 17-year-old boy</w:t>
      </w:r>
      <w:r w:rsidR="00DC0AA7">
        <w:rPr>
          <w:rFonts w:ascii="Times New Roman" w:hAnsi="Times New Roman" w:cs="Times New Roman"/>
          <w:sz w:val="24"/>
          <w:szCs w:val="24"/>
        </w:rPr>
        <w:t xml:space="preserve">, Ingvar Kamprad, </w:t>
      </w:r>
      <w:r>
        <w:rPr>
          <w:rFonts w:ascii="Times New Roman" w:hAnsi="Times New Roman" w:cs="Times New Roman"/>
          <w:sz w:val="24"/>
          <w:szCs w:val="24"/>
        </w:rPr>
        <w:t xml:space="preserve">has founded a small company that sold pens, wallets and such for the people living in the area. The farm he grew up </w:t>
      </w:r>
      <w:r w:rsidR="00DC0AA7">
        <w:rPr>
          <w:rFonts w:ascii="Times New Roman" w:hAnsi="Times New Roman" w:cs="Times New Roman"/>
          <w:sz w:val="24"/>
          <w:szCs w:val="24"/>
        </w:rPr>
        <w:t xml:space="preserve">on </w:t>
      </w:r>
      <w:r>
        <w:rPr>
          <w:rFonts w:ascii="Times New Roman" w:hAnsi="Times New Roman" w:cs="Times New Roman"/>
          <w:sz w:val="24"/>
          <w:szCs w:val="24"/>
        </w:rPr>
        <w:t xml:space="preserve">is called </w:t>
      </w:r>
      <w:proofErr w:type="spellStart"/>
      <w:r>
        <w:rPr>
          <w:rFonts w:ascii="Times New Roman" w:hAnsi="Times New Roman" w:cs="Times New Roman"/>
          <w:sz w:val="24"/>
          <w:szCs w:val="24"/>
        </w:rPr>
        <w:t>Elmtaryd</w:t>
      </w:r>
      <w:proofErr w:type="spellEnd"/>
      <w:r>
        <w:rPr>
          <w:rFonts w:ascii="Times New Roman" w:hAnsi="Times New Roman" w:cs="Times New Roman"/>
          <w:sz w:val="24"/>
          <w:szCs w:val="24"/>
        </w:rPr>
        <w:t xml:space="preserve"> and the nearby </w:t>
      </w:r>
      <w:r w:rsidR="00DC0AA7">
        <w:rPr>
          <w:rFonts w:ascii="Times New Roman" w:hAnsi="Times New Roman" w:cs="Times New Roman"/>
          <w:sz w:val="24"/>
          <w:szCs w:val="24"/>
        </w:rPr>
        <w:t xml:space="preserve">town called </w:t>
      </w:r>
      <w:proofErr w:type="spellStart"/>
      <w:r w:rsidR="00DC0AA7">
        <w:rPr>
          <w:rFonts w:ascii="Times New Roman" w:hAnsi="Times New Roman" w:cs="Times New Roman"/>
          <w:sz w:val="24"/>
          <w:szCs w:val="24"/>
        </w:rPr>
        <w:t>Almhult</w:t>
      </w:r>
      <w:proofErr w:type="spellEnd"/>
      <w:r>
        <w:rPr>
          <w:rFonts w:ascii="Times New Roman" w:hAnsi="Times New Roman" w:cs="Times New Roman"/>
          <w:sz w:val="24"/>
          <w:szCs w:val="24"/>
        </w:rPr>
        <w:t>. IKEA is a</w:t>
      </w:r>
      <w:r w:rsidR="00DC0AA7">
        <w:rPr>
          <w:rFonts w:ascii="Times New Roman" w:hAnsi="Times New Roman" w:cs="Times New Roman"/>
          <w:sz w:val="24"/>
          <w:szCs w:val="24"/>
        </w:rPr>
        <w:t xml:space="preserve">n acronym of the boy’s name and the place he lived in. by today, this little company has become a global enterprise and a leading furniture supplier for the world. IKEA is present in over 60 countries and has more than 500 </w:t>
      </w:r>
      <w:r w:rsidR="00B8410E">
        <w:rPr>
          <w:rFonts w:ascii="Times New Roman" w:hAnsi="Times New Roman" w:cs="Times New Roman"/>
          <w:sz w:val="24"/>
          <w:szCs w:val="24"/>
        </w:rPr>
        <w:t>stores and</w:t>
      </w:r>
      <w:r w:rsidR="00741540">
        <w:rPr>
          <w:rFonts w:ascii="Times New Roman" w:hAnsi="Times New Roman" w:cs="Times New Roman"/>
          <w:sz w:val="24"/>
          <w:szCs w:val="24"/>
        </w:rPr>
        <w:t xml:space="preserve"> growing</w:t>
      </w:r>
      <w:r w:rsidR="00B8410E">
        <w:rPr>
          <w:rFonts w:ascii="Times New Roman" w:hAnsi="Times New Roman" w:cs="Times New Roman"/>
          <w:sz w:val="24"/>
          <w:szCs w:val="24"/>
        </w:rPr>
        <w:t xml:space="preserve"> </w:t>
      </w:r>
      <w:sdt>
        <w:sdtPr>
          <w:rPr>
            <w:rFonts w:ascii="Times New Roman" w:hAnsi="Times New Roman" w:cs="Times New Roman"/>
            <w:sz w:val="24"/>
            <w:szCs w:val="24"/>
          </w:rPr>
          <w:id w:val="1113561532"/>
          <w:citation/>
        </w:sdtPr>
        <w:sdtContent>
          <w:r w:rsidR="00B8410E">
            <w:rPr>
              <w:rFonts w:ascii="Times New Roman" w:hAnsi="Times New Roman" w:cs="Times New Roman"/>
              <w:sz w:val="24"/>
              <w:szCs w:val="24"/>
            </w:rPr>
            <w:fldChar w:fldCharType="begin"/>
          </w:r>
          <w:r w:rsidR="00B8410E">
            <w:rPr>
              <w:rFonts w:ascii="Times New Roman" w:hAnsi="Times New Roman" w:cs="Times New Roman"/>
              <w:sz w:val="24"/>
              <w:szCs w:val="24"/>
            </w:rPr>
            <w:instrText xml:space="preserve"> CITATION For22 \l 2057 </w:instrText>
          </w:r>
          <w:r w:rsidR="00B8410E">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(Forbes, 2022)</w:t>
          </w:r>
          <w:r w:rsidR="00B8410E">
            <w:rPr>
              <w:rFonts w:ascii="Times New Roman" w:hAnsi="Times New Roman" w:cs="Times New Roman"/>
              <w:sz w:val="24"/>
              <w:szCs w:val="24"/>
            </w:rPr>
            <w:fldChar w:fldCharType="end"/>
          </w:r>
        </w:sdtContent>
      </w:sdt>
      <w:r w:rsidR="00741540">
        <w:rPr>
          <w:rFonts w:ascii="Times New Roman" w:hAnsi="Times New Roman" w:cs="Times New Roman"/>
          <w:sz w:val="24"/>
          <w:szCs w:val="24"/>
        </w:rPr>
        <w:t xml:space="preserve">. </w:t>
      </w:r>
      <w:r w:rsidR="00DC0AA7">
        <w:rPr>
          <w:rFonts w:ascii="Times New Roman" w:hAnsi="Times New Roman" w:cs="Times New Roman"/>
          <w:sz w:val="24"/>
          <w:szCs w:val="24"/>
        </w:rPr>
        <w:t xml:space="preserve">Their vision is to </w:t>
      </w:r>
      <w:r w:rsidR="004D66A0">
        <w:rPr>
          <w:rFonts w:ascii="Times New Roman" w:hAnsi="Times New Roman" w:cs="Times New Roman"/>
          <w:sz w:val="24"/>
          <w:szCs w:val="24"/>
        </w:rPr>
        <w:t>create better everyday</w:t>
      </w:r>
      <w:r w:rsidR="00DC0AA7">
        <w:rPr>
          <w:rFonts w:ascii="Times New Roman" w:hAnsi="Times New Roman" w:cs="Times New Roman"/>
          <w:sz w:val="24"/>
          <w:szCs w:val="24"/>
        </w:rPr>
        <w:t xml:space="preserve"> life</w:t>
      </w:r>
      <w:r w:rsidR="004D66A0">
        <w:rPr>
          <w:rFonts w:ascii="Times New Roman" w:hAnsi="Times New Roman" w:cs="Times New Roman"/>
          <w:sz w:val="24"/>
          <w:szCs w:val="24"/>
        </w:rPr>
        <w:t xml:space="preserve"> for people</w:t>
      </w:r>
      <w:r w:rsidR="00DC0AA7">
        <w:rPr>
          <w:rFonts w:ascii="Times New Roman" w:hAnsi="Times New Roman" w:cs="Times New Roman"/>
          <w:sz w:val="24"/>
          <w:szCs w:val="24"/>
        </w:rPr>
        <w:t xml:space="preserve"> without breaking the bank. </w:t>
      </w:r>
      <w:r>
        <w:rPr>
          <w:rFonts w:ascii="Times New Roman" w:hAnsi="Times New Roman" w:cs="Times New Roman"/>
          <w:sz w:val="24"/>
          <w:szCs w:val="24"/>
        </w:rPr>
        <w:t xml:space="preserve"> </w:t>
      </w:r>
      <w:r w:rsidRPr="00000BA9">
        <w:rPr>
          <w:rFonts w:ascii="Times New Roman" w:hAnsi="Times New Roman" w:cs="Times New Roman"/>
          <w:sz w:val="24"/>
          <w:szCs w:val="24"/>
        </w:rPr>
        <w:t xml:space="preserve">This vision has led IKEA to become the market leader within </w:t>
      </w:r>
      <w:r w:rsidR="00741540">
        <w:rPr>
          <w:rFonts w:ascii="Times New Roman" w:hAnsi="Times New Roman" w:cs="Times New Roman"/>
          <w:sz w:val="24"/>
          <w:szCs w:val="24"/>
        </w:rPr>
        <w:t>the furniture business</w:t>
      </w:r>
      <w:r w:rsidRPr="00000BA9">
        <w:rPr>
          <w:rFonts w:ascii="Times New Roman" w:hAnsi="Times New Roman" w:cs="Times New Roman"/>
          <w:sz w:val="24"/>
          <w:szCs w:val="24"/>
        </w:rPr>
        <w:t xml:space="preserve">. IKEA has recently </w:t>
      </w:r>
      <w:r w:rsidR="004D66A0">
        <w:rPr>
          <w:rFonts w:ascii="Times New Roman" w:hAnsi="Times New Roman" w:cs="Times New Roman"/>
          <w:sz w:val="24"/>
          <w:szCs w:val="24"/>
        </w:rPr>
        <w:t>announced</w:t>
      </w:r>
      <w:r w:rsidRPr="00000BA9">
        <w:rPr>
          <w:rFonts w:ascii="Times New Roman" w:hAnsi="Times New Roman" w:cs="Times New Roman"/>
          <w:sz w:val="24"/>
          <w:szCs w:val="24"/>
        </w:rPr>
        <w:t xml:space="preserve"> the </w:t>
      </w:r>
      <w:r w:rsidR="004D66A0" w:rsidRPr="00000BA9">
        <w:rPr>
          <w:rFonts w:ascii="Times New Roman" w:hAnsi="Times New Roman" w:cs="Times New Roman"/>
          <w:sz w:val="24"/>
          <w:szCs w:val="24"/>
        </w:rPr>
        <w:t>objective</w:t>
      </w:r>
      <w:r w:rsidRPr="00000BA9">
        <w:rPr>
          <w:rFonts w:ascii="Times New Roman" w:hAnsi="Times New Roman" w:cs="Times New Roman"/>
          <w:sz w:val="24"/>
          <w:szCs w:val="24"/>
        </w:rPr>
        <w:t xml:space="preserve"> of </w:t>
      </w:r>
      <w:r w:rsidR="00B8410E">
        <w:rPr>
          <w:rFonts w:ascii="Times New Roman" w:hAnsi="Times New Roman" w:cs="Times New Roman"/>
          <w:sz w:val="24"/>
          <w:szCs w:val="24"/>
        </w:rPr>
        <w:t>using only recycled and renewable materials and be climate positive</w:t>
      </w:r>
      <w:r w:rsidR="00B8410E">
        <w:rPr>
          <w:rFonts w:ascii="Times New Roman" w:hAnsi="Times New Roman" w:cs="Times New Roman"/>
          <w:noProof/>
          <w:sz w:val="24"/>
          <w:szCs w:val="24"/>
        </w:rPr>
        <w:t xml:space="preserve"> </w:t>
      </w:r>
      <w:r w:rsidRPr="00000BA9">
        <w:rPr>
          <w:rFonts w:ascii="Times New Roman" w:hAnsi="Times New Roman" w:cs="Times New Roman"/>
          <w:sz w:val="24"/>
          <w:szCs w:val="24"/>
        </w:rPr>
        <w:t>by 2030</w:t>
      </w:r>
      <w:r w:rsidR="00B8410E">
        <w:rPr>
          <w:rFonts w:ascii="Times New Roman" w:hAnsi="Times New Roman" w:cs="Times New Roman"/>
          <w:sz w:val="24"/>
          <w:szCs w:val="24"/>
        </w:rPr>
        <w:t xml:space="preserve"> </w:t>
      </w:r>
      <w:r w:rsidR="00B8410E" w:rsidRPr="00B8410E">
        <w:rPr>
          <w:rFonts w:ascii="Times New Roman" w:hAnsi="Times New Roman" w:cs="Times New Roman"/>
          <w:noProof/>
          <w:sz w:val="24"/>
          <w:szCs w:val="24"/>
        </w:rPr>
        <w:t>(IKEA, 2021)</w:t>
      </w:r>
      <w:r w:rsidRPr="00000BA9">
        <w:rPr>
          <w:rFonts w:ascii="Times New Roman" w:hAnsi="Times New Roman" w:cs="Times New Roman"/>
          <w:sz w:val="24"/>
          <w:szCs w:val="24"/>
        </w:rPr>
        <w:t>.</w:t>
      </w:r>
      <w:r w:rsidR="004D66A0">
        <w:rPr>
          <w:rFonts w:ascii="Times New Roman" w:hAnsi="Times New Roman" w:cs="Times New Roman"/>
          <w:sz w:val="24"/>
          <w:szCs w:val="24"/>
        </w:rPr>
        <w:t xml:space="preserve"> </w:t>
      </w:r>
      <w:r w:rsidR="00741540">
        <w:rPr>
          <w:rFonts w:ascii="Times New Roman" w:hAnsi="Times New Roman" w:cs="Times New Roman"/>
          <w:sz w:val="24"/>
          <w:szCs w:val="24"/>
        </w:rPr>
        <w:t>As digitalisation is growing in the world, t</w:t>
      </w:r>
      <w:r w:rsidR="004D66A0">
        <w:rPr>
          <w:rFonts w:ascii="Times New Roman" w:hAnsi="Times New Roman" w:cs="Times New Roman"/>
          <w:sz w:val="24"/>
          <w:szCs w:val="24"/>
        </w:rPr>
        <w:t xml:space="preserve">hey are moving more and more online and created an E-commerce platform. </w:t>
      </w:r>
    </w:p>
    <w:p w14:paraId="78F38933" w14:textId="65A6CC2B" w:rsidR="004D66A0" w:rsidRDefault="00F81376" w:rsidP="00000BA9">
      <w:pPr>
        <w:spacing w:line="480" w:lineRule="auto"/>
        <w:jc w:val="both"/>
        <w:rPr>
          <w:rFonts w:ascii="Times New Roman" w:hAnsi="Times New Roman" w:cs="Times New Roman"/>
          <w:sz w:val="24"/>
          <w:szCs w:val="24"/>
        </w:rPr>
      </w:pPr>
      <w:r>
        <w:rPr>
          <w:rFonts w:ascii="Times New Roman" w:hAnsi="Times New Roman" w:cs="Times New Roman"/>
          <w:sz w:val="24"/>
          <w:szCs w:val="24"/>
        </w:rPr>
        <w:t>IKEA is easily recognised with their flat packed furniture and cheap prices. Their stores became icons wherever they are open. People will go there and spend a whole day wondering around in the maze created very carefully, to trick customers into buying their products. These stores have cafes restaurants and play areas included, so the customers would feel home</w:t>
      </w:r>
      <w:r w:rsidR="007B5DB6">
        <w:rPr>
          <w:rFonts w:ascii="Times New Roman" w:hAnsi="Times New Roman" w:cs="Times New Roman"/>
          <w:sz w:val="24"/>
          <w:szCs w:val="24"/>
        </w:rPr>
        <w:t xml:space="preserve">. This phenomenon is called the IKEA Effect </w:t>
      </w:r>
      <w:sdt>
        <w:sdtPr>
          <w:rPr>
            <w:rFonts w:ascii="Times New Roman" w:hAnsi="Times New Roman" w:cs="Times New Roman"/>
            <w:sz w:val="24"/>
            <w:szCs w:val="24"/>
          </w:rPr>
          <w:id w:val="-1618293805"/>
          <w:citation/>
        </w:sdtPr>
        <w:sdtContent>
          <w:r w:rsidR="007B5DB6">
            <w:rPr>
              <w:rFonts w:ascii="Times New Roman" w:hAnsi="Times New Roman" w:cs="Times New Roman"/>
              <w:sz w:val="24"/>
              <w:szCs w:val="24"/>
            </w:rPr>
            <w:fldChar w:fldCharType="begin"/>
          </w:r>
          <w:r w:rsidR="007B5DB6">
            <w:rPr>
              <w:rFonts w:ascii="Times New Roman" w:hAnsi="Times New Roman" w:cs="Times New Roman"/>
              <w:sz w:val="24"/>
              <w:szCs w:val="24"/>
            </w:rPr>
            <w:instrText xml:space="preserve"> CITATION Cho22 \l 2057 </w:instrText>
          </w:r>
          <w:r w:rsidR="007B5DB6">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(Choicehacking, 2022)</w:t>
          </w:r>
          <w:r w:rsidR="007B5DB6">
            <w:rPr>
              <w:rFonts w:ascii="Times New Roman" w:hAnsi="Times New Roman" w:cs="Times New Roman"/>
              <w:sz w:val="24"/>
              <w:szCs w:val="24"/>
            </w:rPr>
            <w:fldChar w:fldCharType="end"/>
          </w:r>
        </w:sdtContent>
      </w:sdt>
      <w:r w:rsidR="007B5DB6">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04EB9B0C" w14:textId="6BADA016" w:rsidR="00F81376" w:rsidRDefault="00F81376" w:rsidP="00000BA9">
      <w:pPr>
        <w:spacing w:line="480" w:lineRule="auto"/>
        <w:jc w:val="both"/>
        <w:rPr>
          <w:rFonts w:ascii="Times New Roman" w:hAnsi="Times New Roman" w:cs="Times New Roman"/>
          <w:sz w:val="24"/>
          <w:szCs w:val="24"/>
        </w:rPr>
      </w:pPr>
      <w:r>
        <w:rPr>
          <w:rFonts w:ascii="Times New Roman" w:hAnsi="Times New Roman" w:cs="Times New Roman"/>
          <w:sz w:val="24"/>
          <w:szCs w:val="24"/>
        </w:rPr>
        <w:t>The</w:t>
      </w:r>
      <w:r w:rsidR="007B5DB6">
        <w:rPr>
          <w:rFonts w:ascii="Times New Roman" w:hAnsi="Times New Roman" w:cs="Times New Roman"/>
          <w:sz w:val="24"/>
          <w:szCs w:val="24"/>
        </w:rPr>
        <w:t>ir</w:t>
      </w:r>
      <w:r>
        <w:rPr>
          <w:rFonts w:ascii="Times New Roman" w:hAnsi="Times New Roman" w:cs="Times New Roman"/>
          <w:sz w:val="24"/>
          <w:szCs w:val="24"/>
        </w:rPr>
        <w:t xml:space="preserve"> stores are usually located outside the urban area, but their iconic blue square platform stands out from miles reading a huge yellow IKEA on all four sides. </w:t>
      </w:r>
    </w:p>
    <w:p w14:paraId="30456B21" w14:textId="3DB6E94A" w:rsidR="00F81376" w:rsidRDefault="00F81376" w:rsidP="00F81376">
      <w:pPr>
        <w:tabs>
          <w:tab w:val="left" w:pos="3912"/>
        </w:tabs>
        <w:spacing w:line="480" w:lineRule="auto"/>
        <w:jc w:val="both"/>
        <w:rPr>
          <w:rFonts w:ascii="Times New Roman" w:hAnsi="Times New Roman" w:cs="Times New Roman"/>
          <w:sz w:val="24"/>
          <w:szCs w:val="24"/>
        </w:rPr>
      </w:pPr>
      <w:r>
        <w:rPr>
          <w:rFonts w:ascii="Times New Roman" w:hAnsi="Times New Roman" w:cs="Times New Roman"/>
          <w:sz w:val="24"/>
          <w:szCs w:val="24"/>
        </w:rPr>
        <w:t>IKEA uses a huge deal of buyer psychology and also tr</w:t>
      </w:r>
      <w:r w:rsidR="00741540">
        <w:rPr>
          <w:rFonts w:ascii="Times New Roman" w:hAnsi="Times New Roman" w:cs="Times New Roman"/>
          <w:sz w:val="24"/>
          <w:szCs w:val="24"/>
        </w:rPr>
        <w:t>ies</w:t>
      </w:r>
      <w:r>
        <w:rPr>
          <w:rFonts w:ascii="Times New Roman" w:hAnsi="Times New Roman" w:cs="Times New Roman"/>
          <w:sz w:val="24"/>
          <w:szCs w:val="24"/>
        </w:rPr>
        <w:t xml:space="preserve"> to keep </w:t>
      </w:r>
      <w:r w:rsidR="00741540">
        <w:rPr>
          <w:rFonts w:ascii="Times New Roman" w:hAnsi="Times New Roman" w:cs="Times New Roman"/>
          <w:sz w:val="24"/>
          <w:szCs w:val="24"/>
        </w:rPr>
        <w:t>its</w:t>
      </w:r>
      <w:r>
        <w:rPr>
          <w:rFonts w:ascii="Times New Roman" w:hAnsi="Times New Roman" w:cs="Times New Roman"/>
          <w:sz w:val="24"/>
          <w:szCs w:val="24"/>
        </w:rPr>
        <w:t xml:space="preserve"> prices as low as possible to eliminate </w:t>
      </w:r>
      <w:r w:rsidR="00741540">
        <w:rPr>
          <w:rFonts w:ascii="Times New Roman" w:hAnsi="Times New Roman" w:cs="Times New Roman"/>
          <w:sz w:val="24"/>
          <w:szCs w:val="24"/>
        </w:rPr>
        <w:t>its</w:t>
      </w:r>
      <w:r>
        <w:rPr>
          <w:rFonts w:ascii="Times New Roman" w:hAnsi="Times New Roman" w:cs="Times New Roman"/>
          <w:sz w:val="24"/>
          <w:szCs w:val="24"/>
        </w:rPr>
        <w:t xml:space="preserve"> competitors and to have people buying from </w:t>
      </w:r>
      <w:r w:rsidR="00741540">
        <w:rPr>
          <w:rFonts w:ascii="Times New Roman" w:hAnsi="Times New Roman" w:cs="Times New Roman"/>
          <w:sz w:val="24"/>
          <w:szCs w:val="24"/>
        </w:rPr>
        <w:t>it</w:t>
      </w:r>
      <w:r>
        <w:rPr>
          <w:rFonts w:ascii="Times New Roman" w:hAnsi="Times New Roman" w:cs="Times New Roman"/>
          <w:sz w:val="24"/>
          <w:szCs w:val="24"/>
        </w:rPr>
        <w:t>. IKEA was always quantity orientated, which means lower margins, but higher quantity sales will make the company profitable. As part of their innovations, IKEA has decided to enter the food industry and they started selling Swedish food in their grocery shops</w:t>
      </w:r>
      <w:r w:rsidR="007B5DB6">
        <w:rPr>
          <w:rFonts w:ascii="Times New Roman" w:hAnsi="Times New Roman" w:cs="Times New Roman"/>
          <w:sz w:val="24"/>
          <w:szCs w:val="24"/>
        </w:rPr>
        <w:t xml:space="preserve"> </w:t>
      </w:r>
      <w:sdt>
        <w:sdtPr>
          <w:rPr>
            <w:rFonts w:ascii="Times New Roman" w:hAnsi="Times New Roman" w:cs="Times New Roman"/>
            <w:sz w:val="24"/>
            <w:szCs w:val="24"/>
          </w:rPr>
          <w:id w:val="286017729"/>
          <w:citation/>
        </w:sdtPr>
        <w:sdtContent>
          <w:r w:rsidR="007B5DB6">
            <w:rPr>
              <w:rFonts w:ascii="Times New Roman" w:hAnsi="Times New Roman" w:cs="Times New Roman"/>
              <w:sz w:val="24"/>
              <w:szCs w:val="24"/>
            </w:rPr>
            <w:fldChar w:fldCharType="begin"/>
          </w:r>
          <w:r w:rsidR="007B5DB6">
            <w:rPr>
              <w:rFonts w:ascii="Times New Roman" w:hAnsi="Times New Roman" w:cs="Times New Roman"/>
              <w:sz w:val="24"/>
              <w:szCs w:val="24"/>
            </w:rPr>
            <w:instrText xml:space="preserve"> CITATION Foo08 \l 2057 </w:instrText>
          </w:r>
          <w:r w:rsidR="007B5DB6">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(Foodnavigator, 2008)</w:t>
          </w:r>
          <w:r w:rsidR="007B5DB6">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7FC3F73A" w14:textId="08779F2F" w:rsidR="001053AC" w:rsidRDefault="00F81376" w:rsidP="004D4AEF">
      <w:pPr>
        <w:tabs>
          <w:tab w:val="left" w:pos="3912"/>
        </w:tabs>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At present, IKEA represents 33% of the global furniture industry</w:t>
      </w:r>
      <w:r w:rsidR="00B8410E">
        <w:rPr>
          <w:rFonts w:ascii="Times New Roman" w:hAnsi="Times New Roman" w:cs="Times New Roman"/>
          <w:sz w:val="24"/>
          <w:szCs w:val="24"/>
        </w:rPr>
        <w:t xml:space="preserve"> with a brand value of 23.4 billion USD</w:t>
      </w:r>
      <w:r w:rsidR="00741540">
        <w:rPr>
          <w:rFonts w:ascii="Times New Roman" w:hAnsi="Times New Roman" w:cs="Times New Roman"/>
          <w:sz w:val="24"/>
          <w:szCs w:val="24"/>
        </w:rPr>
        <w:t>.</w:t>
      </w:r>
      <w:r w:rsidR="007B5DB6">
        <w:rPr>
          <w:rFonts w:ascii="Times New Roman" w:hAnsi="Times New Roman" w:cs="Times New Roman"/>
          <w:sz w:val="24"/>
          <w:szCs w:val="24"/>
        </w:rPr>
        <w:t xml:space="preserve"> IKEA has a 26% online sale share of their total annual income </w:t>
      </w:r>
      <w:sdt>
        <w:sdtPr>
          <w:rPr>
            <w:rFonts w:ascii="Times New Roman" w:hAnsi="Times New Roman" w:cs="Times New Roman"/>
            <w:sz w:val="24"/>
            <w:szCs w:val="24"/>
          </w:rPr>
          <w:id w:val="1846362750"/>
          <w:citation/>
        </w:sdtPr>
        <w:sdtContent>
          <w:r w:rsidR="007B5DB6">
            <w:rPr>
              <w:rFonts w:ascii="Times New Roman" w:hAnsi="Times New Roman" w:cs="Times New Roman"/>
              <w:sz w:val="24"/>
              <w:szCs w:val="24"/>
            </w:rPr>
            <w:fldChar w:fldCharType="begin"/>
          </w:r>
          <w:r w:rsidR="007B5DB6">
            <w:rPr>
              <w:rFonts w:ascii="Times New Roman" w:hAnsi="Times New Roman" w:cs="Times New Roman"/>
              <w:sz w:val="24"/>
              <w:szCs w:val="24"/>
            </w:rPr>
            <w:instrText xml:space="preserve"> CITATION Sta221 \l 2057 </w:instrText>
          </w:r>
          <w:r w:rsidR="007B5DB6">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(Statista, 2022)</w:t>
          </w:r>
          <w:r w:rsidR="007B5DB6">
            <w:rPr>
              <w:rFonts w:ascii="Times New Roman" w:hAnsi="Times New Roman" w:cs="Times New Roman"/>
              <w:sz w:val="24"/>
              <w:szCs w:val="24"/>
            </w:rPr>
            <w:fldChar w:fldCharType="end"/>
          </w:r>
        </w:sdtContent>
      </w:sdt>
      <w:r w:rsidR="007B5DB6">
        <w:rPr>
          <w:rFonts w:ascii="Times New Roman" w:hAnsi="Times New Roman" w:cs="Times New Roman"/>
          <w:sz w:val="24"/>
          <w:szCs w:val="24"/>
        </w:rPr>
        <w:t>.</w:t>
      </w:r>
    </w:p>
    <w:p w14:paraId="6F24FF2F" w14:textId="795EA5E2" w:rsidR="007B5DB6" w:rsidRDefault="007B5DB6" w:rsidP="004D4AEF">
      <w:pPr>
        <w:tabs>
          <w:tab w:val="left" w:pos="3912"/>
        </w:tabs>
        <w:spacing w:line="480" w:lineRule="auto"/>
        <w:jc w:val="both"/>
        <w:rPr>
          <w:rFonts w:ascii="Times New Roman" w:hAnsi="Times New Roman" w:cs="Times New Roman"/>
          <w:sz w:val="24"/>
          <w:szCs w:val="24"/>
        </w:rPr>
      </w:pPr>
    </w:p>
    <w:p w14:paraId="3F0EBA06" w14:textId="6E53A86D" w:rsidR="007B5DB6" w:rsidRDefault="007B5DB6" w:rsidP="004D4AEF">
      <w:pPr>
        <w:tabs>
          <w:tab w:val="left" w:pos="3912"/>
        </w:tabs>
        <w:spacing w:line="480" w:lineRule="auto"/>
        <w:jc w:val="both"/>
        <w:rPr>
          <w:rFonts w:ascii="Times New Roman" w:hAnsi="Times New Roman" w:cs="Times New Roman"/>
          <w:sz w:val="24"/>
          <w:szCs w:val="24"/>
        </w:rPr>
      </w:pPr>
    </w:p>
    <w:p w14:paraId="1A7152CA" w14:textId="72D12ACB" w:rsidR="007B5DB6" w:rsidRDefault="007B5DB6" w:rsidP="004D4AEF">
      <w:pPr>
        <w:tabs>
          <w:tab w:val="left" w:pos="3912"/>
        </w:tabs>
        <w:spacing w:line="480" w:lineRule="auto"/>
        <w:jc w:val="both"/>
        <w:rPr>
          <w:rFonts w:ascii="Times New Roman" w:hAnsi="Times New Roman" w:cs="Times New Roman"/>
          <w:sz w:val="24"/>
          <w:szCs w:val="24"/>
        </w:rPr>
      </w:pPr>
    </w:p>
    <w:p w14:paraId="5D63B2E4" w14:textId="1441909F" w:rsidR="007B5DB6" w:rsidRDefault="007B5DB6" w:rsidP="004D4AEF">
      <w:pPr>
        <w:tabs>
          <w:tab w:val="left" w:pos="3912"/>
        </w:tabs>
        <w:spacing w:line="480" w:lineRule="auto"/>
        <w:jc w:val="both"/>
        <w:rPr>
          <w:rFonts w:ascii="Times New Roman" w:hAnsi="Times New Roman" w:cs="Times New Roman"/>
          <w:sz w:val="24"/>
          <w:szCs w:val="24"/>
        </w:rPr>
      </w:pPr>
    </w:p>
    <w:p w14:paraId="3255EDA4" w14:textId="7F6AC46A" w:rsidR="007B5DB6" w:rsidRDefault="007B5DB6" w:rsidP="004D4AEF">
      <w:pPr>
        <w:tabs>
          <w:tab w:val="left" w:pos="3912"/>
        </w:tabs>
        <w:spacing w:line="480" w:lineRule="auto"/>
        <w:jc w:val="both"/>
        <w:rPr>
          <w:rFonts w:ascii="Times New Roman" w:hAnsi="Times New Roman" w:cs="Times New Roman"/>
          <w:sz w:val="24"/>
          <w:szCs w:val="24"/>
        </w:rPr>
      </w:pPr>
    </w:p>
    <w:p w14:paraId="3DFE1DD4" w14:textId="63C27432" w:rsidR="007B5DB6" w:rsidRDefault="007B5DB6" w:rsidP="004D4AEF">
      <w:pPr>
        <w:tabs>
          <w:tab w:val="left" w:pos="3912"/>
        </w:tabs>
        <w:spacing w:line="480" w:lineRule="auto"/>
        <w:jc w:val="both"/>
        <w:rPr>
          <w:rFonts w:ascii="Times New Roman" w:hAnsi="Times New Roman" w:cs="Times New Roman"/>
          <w:sz w:val="24"/>
          <w:szCs w:val="24"/>
        </w:rPr>
      </w:pPr>
    </w:p>
    <w:p w14:paraId="35F09FBF" w14:textId="2AC4E07E" w:rsidR="007B5DB6" w:rsidRDefault="007B5DB6" w:rsidP="004D4AEF">
      <w:pPr>
        <w:tabs>
          <w:tab w:val="left" w:pos="3912"/>
        </w:tabs>
        <w:spacing w:line="480" w:lineRule="auto"/>
        <w:jc w:val="both"/>
        <w:rPr>
          <w:rFonts w:ascii="Times New Roman" w:hAnsi="Times New Roman" w:cs="Times New Roman"/>
          <w:sz w:val="24"/>
          <w:szCs w:val="24"/>
        </w:rPr>
      </w:pPr>
    </w:p>
    <w:p w14:paraId="5DE4FD44" w14:textId="0FE58B8D" w:rsidR="007B5DB6" w:rsidRDefault="007B5DB6" w:rsidP="004D4AEF">
      <w:pPr>
        <w:tabs>
          <w:tab w:val="left" w:pos="3912"/>
        </w:tabs>
        <w:spacing w:line="480" w:lineRule="auto"/>
        <w:jc w:val="both"/>
        <w:rPr>
          <w:rFonts w:ascii="Times New Roman" w:hAnsi="Times New Roman" w:cs="Times New Roman"/>
          <w:sz w:val="24"/>
          <w:szCs w:val="24"/>
        </w:rPr>
      </w:pPr>
    </w:p>
    <w:p w14:paraId="74274C6D" w14:textId="74F7324C" w:rsidR="007B5DB6" w:rsidRDefault="007B5DB6" w:rsidP="004D4AEF">
      <w:pPr>
        <w:tabs>
          <w:tab w:val="left" w:pos="3912"/>
        </w:tabs>
        <w:spacing w:line="480" w:lineRule="auto"/>
        <w:jc w:val="both"/>
        <w:rPr>
          <w:rFonts w:ascii="Times New Roman" w:hAnsi="Times New Roman" w:cs="Times New Roman"/>
          <w:sz w:val="24"/>
          <w:szCs w:val="24"/>
        </w:rPr>
      </w:pPr>
    </w:p>
    <w:p w14:paraId="4A5177EF" w14:textId="4E3A6F58" w:rsidR="007B5DB6" w:rsidRDefault="007B5DB6" w:rsidP="004D4AEF">
      <w:pPr>
        <w:tabs>
          <w:tab w:val="left" w:pos="3912"/>
        </w:tabs>
        <w:spacing w:line="480" w:lineRule="auto"/>
        <w:jc w:val="both"/>
        <w:rPr>
          <w:rFonts w:ascii="Times New Roman" w:hAnsi="Times New Roman" w:cs="Times New Roman"/>
          <w:sz w:val="24"/>
          <w:szCs w:val="24"/>
        </w:rPr>
      </w:pPr>
    </w:p>
    <w:p w14:paraId="32CE6E0B" w14:textId="35E3D248" w:rsidR="007B5DB6" w:rsidRDefault="007B5DB6" w:rsidP="004D4AEF">
      <w:pPr>
        <w:tabs>
          <w:tab w:val="left" w:pos="3912"/>
        </w:tabs>
        <w:spacing w:line="480" w:lineRule="auto"/>
        <w:jc w:val="both"/>
        <w:rPr>
          <w:rFonts w:ascii="Times New Roman" w:hAnsi="Times New Roman" w:cs="Times New Roman"/>
          <w:sz w:val="24"/>
          <w:szCs w:val="24"/>
        </w:rPr>
      </w:pPr>
    </w:p>
    <w:p w14:paraId="0006DBB8" w14:textId="38AFB5BE" w:rsidR="007B5DB6" w:rsidRDefault="007B5DB6" w:rsidP="004D4AEF">
      <w:pPr>
        <w:tabs>
          <w:tab w:val="left" w:pos="3912"/>
        </w:tabs>
        <w:spacing w:line="480" w:lineRule="auto"/>
        <w:jc w:val="both"/>
        <w:rPr>
          <w:rFonts w:ascii="Times New Roman" w:hAnsi="Times New Roman" w:cs="Times New Roman"/>
          <w:sz w:val="24"/>
          <w:szCs w:val="24"/>
        </w:rPr>
      </w:pPr>
    </w:p>
    <w:p w14:paraId="47DC174F" w14:textId="7FDBB03D" w:rsidR="007B5DB6" w:rsidRDefault="007B5DB6" w:rsidP="004D4AEF">
      <w:pPr>
        <w:tabs>
          <w:tab w:val="left" w:pos="3912"/>
        </w:tabs>
        <w:spacing w:line="480" w:lineRule="auto"/>
        <w:jc w:val="both"/>
        <w:rPr>
          <w:rFonts w:ascii="Times New Roman" w:hAnsi="Times New Roman" w:cs="Times New Roman"/>
          <w:sz w:val="24"/>
          <w:szCs w:val="24"/>
        </w:rPr>
      </w:pPr>
    </w:p>
    <w:p w14:paraId="2A052419" w14:textId="67B67DE3" w:rsidR="007B5DB6" w:rsidRDefault="007B5DB6" w:rsidP="004D4AEF">
      <w:pPr>
        <w:tabs>
          <w:tab w:val="left" w:pos="3912"/>
        </w:tabs>
        <w:spacing w:line="480" w:lineRule="auto"/>
        <w:jc w:val="both"/>
        <w:rPr>
          <w:rFonts w:ascii="Times New Roman" w:hAnsi="Times New Roman" w:cs="Times New Roman"/>
          <w:sz w:val="24"/>
          <w:szCs w:val="24"/>
        </w:rPr>
      </w:pPr>
    </w:p>
    <w:p w14:paraId="5F085550" w14:textId="7F14260A" w:rsidR="007B5DB6" w:rsidRDefault="007B5DB6" w:rsidP="004D4AEF">
      <w:pPr>
        <w:tabs>
          <w:tab w:val="left" w:pos="3912"/>
        </w:tabs>
        <w:spacing w:line="480" w:lineRule="auto"/>
        <w:jc w:val="both"/>
        <w:rPr>
          <w:rFonts w:ascii="Times New Roman" w:hAnsi="Times New Roman" w:cs="Times New Roman"/>
          <w:sz w:val="24"/>
          <w:szCs w:val="24"/>
        </w:rPr>
      </w:pPr>
    </w:p>
    <w:p w14:paraId="43043961" w14:textId="099F3D36" w:rsidR="007B5DB6" w:rsidRDefault="007B5DB6" w:rsidP="004D4AEF">
      <w:pPr>
        <w:tabs>
          <w:tab w:val="left" w:pos="3912"/>
        </w:tabs>
        <w:spacing w:line="480" w:lineRule="auto"/>
        <w:jc w:val="both"/>
        <w:rPr>
          <w:rFonts w:ascii="Times New Roman" w:hAnsi="Times New Roman" w:cs="Times New Roman"/>
          <w:sz w:val="24"/>
          <w:szCs w:val="24"/>
        </w:rPr>
      </w:pPr>
    </w:p>
    <w:p w14:paraId="3CFBE914" w14:textId="48C1B243" w:rsidR="007B5DB6" w:rsidRDefault="007B5DB6" w:rsidP="004D4AEF">
      <w:pPr>
        <w:tabs>
          <w:tab w:val="left" w:pos="3912"/>
        </w:tabs>
        <w:spacing w:line="480" w:lineRule="auto"/>
        <w:jc w:val="both"/>
        <w:rPr>
          <w:rFonts w:ascii="Times New Roman" w:hAnsi="Times New Roman" w:cs="Times New Roman"/>
          <w:sz w:val="24"/>
          <w:szCs w:val="24"/>
        </w:rPr>
      </w:pPr>
    </w:p>
    <w:p w14:paraId="49E09320" w14:textId="683A9FE1" w:rsidR="007B5DB6" w:rsidRDefault="007B5DB6" w:rsidP="004D4AEF">
      <w:pPr>
        <w:tabs>
          <w:tab w:val="left" w:pos="3912"/>
        </w:tabs>
        <w:spacing w:line="48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321923431"/>
        <w:docPartObj>
          <w:docPartGallery w:val="Table of Contents"/>
          <w:docPartUnique/>
        </w:docPartObj>
      </w:sdtPr>
      <w:sdtEndPr>
        <w:rPr>
          <w:b/>
          <w:bCs/>
          <w:noProof/>
        </w:rPr>
      </w:sdtEndPr>
      <w:sdtContent>
        <w:p w14:paraId="237A2805" w14:textId="6B07DAE5" w:rsidR="007B5DB6" w:rsidRDefault="007B5DB6">
          <w:pPr>
            <w:pStyle w:val="TOCHeading"/>
          </w:pPr>
          <w:r>
            <w:t>Contents</w:t>
          </w:r>
        </w:p>
        <w:p w14:paraId="76A38912" w14:textId="74CCE014" w:rsidR="00602986" w:rsidRDefault="007B5DB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0312903" w:history="1">
            <w:r w:rsidR="00602986" w:rsidRPr="004B5432">
              <w:rPr>
                <w:rStyle w:val="Hyperlink"/>
                <w:noProof/>
              </w:rPr>
              <w:t>Executive summary</w:t>
            </w:r>
            <w:r w:rsidR="00602986">
              <w:rPr>
                <w:noProof/>
                <w:webHidden/>
              </w:rPr>
              <w:tab/>
            </w:r>
            <w:r w:rsidR="00602986">
              <w:rPr>
                <w:noProof/>
                <w:webHidden/>
              </w:rPr>
              <w:fldChar w:fldCharType="begin"/>
            </w:r>
            <w:r w:rsidR="00602986">
              <w:rPr>
                <w:noProof/>
                <w:webHidden/>
              </w:rPr>
              <w:instrText xml:space="preserve"> PAGEREF _Toc120312903 \h </w:instrText>
            </w:r>
            <w:r w:rsidR="00602986">
              <w:rPr>
                <w:noProof/>
                <w:webHidden/>
              </w:rPr>
            </w:r>
            <w:r w:rsidR="00602986">
              <w:rPr>
                <w:noProof/>
                <w:webHidden/>
              </w:rPr>
              <w:fldChar w:fldCharType="separate"/>
            </w:r>
            <w:r w:rsidR="00602986">
              <w:rPr>
                <w:noProof/>
                <w:webHidden/>
              </w:rPr>
              <w:t>2</w:t>
            </w:r>
            <w:r w:rsidR="00602986">
              <w:rPr>
                <w:noProof/>
                <w:webHidden/>
              </w:rPr>
              <w:fldChar w:fldCharType="end"/>
            </w:r>
          </w:hyperlink>
        </w:p>
        <w:p w14:paraId="7ACE5C64" w14:textId="7296D7EB" w:rsidR="00602986" w:rsidRDefault="00602986">
          <w:pPr>
            <w:pStyle w:val="TOC1"/>
            <w:tabs>
              <w:tab w:val="right" w:leader="dot" w:pos="9016"/>
            </w:tabs>
            <w:rPr>
              <w:rFonts w:eastAsiaTheme="minorEastAsia"/>
              <w:noProof/>
              <w:lang w:eastAsia="en-GB"/>
            </w:rPr>
          </w:pPr>
          <w:hyperlink w:anchor="_Toc120312904" w:history="1">
            <w:r w:rsidRPr="004B5432">
              <w:rPr>
                <w:rStyle w:val="Hyperlink"/>
                <w:noProof/>
              </w:rPr>
              <w:t>Introduction</w:t>
            </w:r>
            <w:r>
              <w:rPr>
                <w:noProof/>
                <w:webHidden/>
              </w:rPr>
              <w:tab/>
            </w:r>
            <w:r>
              <w:rPr>
                <w:noProof/>
                <w:webHidden/>
              </w:rPr>
              <w:fldChar w:fldCharType="begin"/>
            </w:r>
            <w:r>
              <w:rPr>
                <w:noProof/>
                <w:webHidden/>
              </w:rPr>
              <w:instrText xml:space="preserve"> PAGEREF _Toc120312904 \h </w:instrText>
            </w:r>
            <w:r>
              <w:rPr>
                <w:noProof/>
                <w:webHidden/>
              </w:rPr>
            </w:r>
            <w:r>
              <w:rPr>
                <w:noProof/>
                <w:webHidden/>
              </w:rPr>
              <w:fldChar w:fldCharType="separate"/>
            </w:r>
            <w:r>
              <w:rPr>
                <w:noProof/>
                <w:webHidden/>
              </w:rPr>
              <w:t>5</w:t>
            </w:r>
            <w:r>
              <w:rPr>
                <w:noProof/>
                <w:webHidden/>
              </w:rPr>
              <w:fldChar w:fldCharType="end"/>
            </w:r>
          </w:hyperlink>
        </w:p>
        <w:p w14:paraId="59BB550C" w14:textId="0D0C10A4" w:rsidR="00602986" w:rsidRDefault="00602986">
          <w:pPr>
            <w:pStyle w:val="TOC1"/>
            <w:tabs>
              <w:tab w:val="right" w:leader="dot" w:pos="9016"/>
            </w:tabs>
            <w:rPr>
              <w:rFonts w:eastAsiaTheme="minorEastAsia"/>
              <w:noProof/>
              <w:lang w:eastAsia="en-GB"/>
            </w:rPr>
          </w:pPr>
          <w:hyperlink w:anchor="_Toc120312905" w:history="1">
            <w:r w:rsidRPr="004B5432">
              <w:rPr>
                <w:rStyle w:val="Hyperlink"/>
                <w:noProof/>
              </w:rPr>
              <w:t>Understanding Strategy</w:t>
            </w:r>
            <w:r>
              <w:rPr>
                <w:noProof/>
                <w:webHidden/>
              </w:rPr>
              <w:tab/>
            </w:r>
            <w:r>
              <w:rPr>
                <w:noProof/>
                <w:webHidden/>
              </w:rPr>
              <w:fldChar w:fldCharType="begin"/>
            </w:r>
            <w:r>
              <w:rPr>
                <w:noProof/>
                <w:webHidden/>
              </w:rPr>
              <w:instrText xml:space="preserve"> PAGEREF _Toc120312905 \h </w:instrText>
            </w:r>
            <w:r>
              <w:rPr>
                <w:noProof/>
                <w:webHidden/>
              </w:rPr>
            </w:r>
            <w:r>
              <w:rPr>
                <w:noProof/>
                <w:webHidden/>
              </w:rPr>
              <w:fldChar w:fldCharType="separate"/>
            </w:r>
            <w:r>
              <w:rPr>
                <w:noProof/>
                <w:webHidden/>
              </w:rPr>
              <w:t>6</w:t>
            </w:r>
            <w:r>
              <w:rPr>
                <w:noProof/>
                <w:webHidden/>
              </w:rPr>
              <w:fldChar w:fldCharType="end"/>
            </w:r>
          </w:hyperlink>
        </w:p>
        <w:p w14:paraId="02BA9CC8" w14:textId="0215F5E6" w:rsidR="00602986" w:rsidRDefault="00602986">
          <w:pPr>
            <w:pStyle w:val="TOC1"/>
            <w:tabs>
              <w:tab w:val="right" w:leader="dot" w:pos="9016"/>
            </w:tabs>
            <w:rPr>
              <w:rFonts w:eastAsiaTheme="minorEastAsia"/>
              <w:noProof/>
              <w:lang w:eastAsia="en-GB"/>
            </w:rPr>
          </w:pPr>
          <w:hyperlink w:anchor="_Toc120312906" w:history="1">
            <w:r w:rsidRPr="004B5432">
              <w:rPr>
                <w:rStyle w:val="Hyperlink"/>
                <w:noProof/>
              </w:rPr>
              <w:t>IKEA’s main strategies</w:t>
            </w:r>
            <w:r>
              <w:rPr>
                <w:noProof/>
                <w:webHidden/>
              </w:rPr>
              <w:tab/>
            </w:r>
            <w:r>
              <w:rPr>
                <w:noProof/>
                <w:webHidden/>
              </w:rPr>
              <w:fldChar w:fldCharType="begin"/>
            </w:r>
            <w:r>
              <w:rPr>
                <w:noProof/>
                <w:webHidden/>
              </w:rPr>
              <w:instrText xml:space="preserve"> PAGEREF _Toc120312906 \h </w:instrText>
            </w:r>
            <w:r>
              <w:rPr>
                <w:noProof/>
                <w:webHidden/>
              </w:rPr>
            </w:r>
            <w:r>
              <w:rPr>
                <w:noProof/>
                <w:webHidden/>
              </w:rPr>
              <w:fldChar w:fldCharType="separate"/>
            </w:r>
            <w:r>
              <w:rPr>
                <w:noProof/>
                <w:webHidden/>
              </w:rPr>
              <w:t>8</w:t>
            </w:r>
            <w:r>
              <w:rPr>
                <w:noProof/>
                <w:webHidden/>
              </w:rPr>
              <w:fldChar w:fldCharType="end"/>
            </w:r>
          </w:hyperlink>
        </w:p>
        <w:p w14:paraId="4C1D5BF4" w14:textId="195EA646" w:rsidR="00602986" w:rsidRDefault="00602986">
          <w:pPr>
            <w:pStyle w:val="TOC2"/>
            <w:tabs>
              <w:tab w:val="right" w:leader="dot" w:pos="9016"/>
            </w:tabs>
            <w:rPr>
              <w:rFonts w:eastAsiaTheme="minorEastAsia"/>
              <w:noProof/>
              <w:lang w:eastAsia="en-GB"/>
            </w:rPr>
          </w:pPr>
          <w:hyperlink w:anchor="_Toc120312907" w:history="1">
            <w:r w:rsidRPr="004B5432">
              <w:rPr>
                <w:rStyle w:val="Hyperlink"/>
                <w:rFonts w:ascii="Times New Roman" w:hAnsi="Times New Roman" w:cs="Times New Roman"/>
                <w:noProof/>
              </w:rPr>
              <w:t>Cost leadership strategy</w:t>
            </w:r>
            <w:r>
              <w:rPr>
                <w:noProof/>
                <w:webHidden/>
              </w:rPr>
              <w:tab/>
            </w:r>
            <w:r>
              <w:rPr>
                <w:noProof/>
                <w:webHidden/>
              </w:rPr>
              <w:fldChar w:fldCharType="begin"/>
            </w:r>
            <w:r>
              <w:rPr>
                <w:noProof/>
                <w:webHidden/>
              </w:rPr>
              <w:instrText xml:space="preserve"> PAGEREF _Toc120312907 \h </w:instrText>
            </w:r>
            <w:r>
              <w:rPr>
                <w:noProof/>
                <w:webHidden/>
              </w:rPr>
            </w:r>
            <w:r>
              <w:rPr>
                <w:noProof/>
                <w:webHidden/>
              </w:rPr>
              <w:fldChar w:fldCharType="separate"/>
            </w:r>
            <w:r>
              <w:rPr>
                <w:noProof/>
                <w:webHidden/>
              </w:rPr>
              <w:t>9</w:t>
            </w:r>
            <w:r>
              <w:rPr>
                <w:noProof/>
                <w:webHidden/>
              </w:rPr>
              <w:fldChar w:fldCharType="end"/>
            </w:r>
          </w:hyperlink>
        </w:p>
        <w:p w14:paraId="1D5D7B6F" w14:textId="2684F7C8" w:rsidR="00602986" w:rsidRDefault="00602986">
          <w:pPr>
            <w:pStyle w:val="TOC2"/>
            <w:tabs>
              <w:tab w:val="right" w:leader="dot" w:pos="9016"/>
            </w:tabs>
            <w:rPr>
              <w:rFonts w:eastAsiaTheme="minorEastAsia"/>
              <w:noProof/>
              <w:lang w:eastAsia="en-GB"/>
            </w:rPr>
          </w:pPr>
          <w:hyperlink w:anchor="_Toc120312908" w:history="1">
            <w:r w:rsidRPr="004B5432">
              <w:rPr>
                <w:rStyle w:val="Hyperlink"/>
                <w:rFonts w:ascii="Times New Roman" w:hAnsi="Times New Roman" w:cs="Times New Roman"/>
                <w:noProof/>
              </w:rPr>
              <w:t>Selling strategies</w:t>
            </w:r>
            <w:r>
              <w:rPr>
                <w:noProof/>
                <w:webHidden/>
              </w:rPr>
              <w:tab/>
            </w:r>
            <w:r>
              <w:rPr>
                <w:noProof/>
                <w:webHidden/>
              </w:rPr>
              <w:fldChar w:fldCharType="begin"/>
            </w:r>
            <w:r>
              <w:rPr>
                <w:noProof/>
                <w:webHidden/>
              </w:rPr>
              <w:instrText xml:space="preserve"> PAGEREF _Toc120312908 \h </w:instrText>
            </w:r>
            <w:r>
              <w:rPr>
                <w:noProof/>
                <w:webHidden/>
              </w:rPr>
            </w:r>
            <w:r>
              <w:rPr>
                <w:noProof/>
                <w:webHidden/>
              </w:rPr>
              <w:fldChar w:fldCharType="separate"/>
            </w:r>
            <w:r>
              <w:rPr>
                <w:noProof/>
                <w:webHidden/>
              </w:rPr>
              <w:t>10</w:t>
            </w:r>
            <w:r>
              <w:rPr>
                <w:noProof/>
                <w:webHidden/>
              </w:rPr>
              <w:fldChar w:fldCharType="end"/>
            </w:r>
          </w:hyperlink>
        </w:p>
        <w:p w14:paraId="265508FF" w14:textId="45F4A533" w:rsidR="00602986" w:rsidRDefault="00602986">
          <w:pPr>
            <w:pStyle w:val="TOC2"/>
            <w:tabs>
              <w:tab w:val="right" w:leader="dot" w:pos="9016"/>
            </w:tabs>
            <w:rPr>
              <w:rFonts w:eastAsiaTheme="minorEastAsia"/>
              <w:noProof/>
              <w:lang w:eastAsia="en-GB"/>
            </w:rPr>
          </w:pPr>
          <w:hyperlink w:anchor="_Toc120312909" w:history="1">
            <w:r w:rsidRPr="004B5432">
              <w:rPr>
                <w:rStyle w:val="Hyperlink"/>
                <w:rFonts w:ascii="Times New Roman" w:hAnsi="Times New Roman" w:cs="Times New Roman"/>
                <w:noProof/>
              </w:rPr>
              <w:t>International strategy</w:t>
            </w:r>
            <w:r>
              <w:rPr>
                <w:noProof/>
                <w:webHidden/>
              </w:rPr>
              <w:tab/>
            </w:r>
            <w:r>
              <w:rPr>
                <w:noProof/>
                <w:webHidden/>
              </w:rPr>
              <w:fldChar w:fldCharType="begin"/>
            </w:r>
            <w:r>
              <w:rPr>
                <w:noProof/>
                <w:webHidden/>
              </w:rPr>
              <w:instrText xml:space="preserve"> PAGEREF _Toc120312909 \h </w:instrText>
            </w:r>
            <w:r>
              <w:rPr>
                <w:noProof/>
                <w:webHidden/>
              </w:rPr>
            </w:r>
            <w:r>
              <w:rPr>
                <w:noProof/>
                <w:webHidden/>
              </w:rPr>
              <w:fldChar w:fldCharType="separate"/>
            </w:r>
            <w:r>
              <w:rPr>
                <w:noProof/>
                <w:webHidden/>
              </w:rPr>
              <w:t>11</w:t>
            </w:r>
            <w:r>
              <w:rPr>
                <w:noProof/>
                <w:webHidden/>
              </w:rPr>
              <w:fldChar w:fldCharType="end"/>
            </w:r>
          </w:hyperlink>
        </w:p>
        <w:p w14:paraId="2746F6E7" w14:textId="070C0E0D" w:rsidR="00602986" w:rsidRDefault="00602986">
          <w:pPr>
            <w:pStyle w:val="TOC1"/>
            <w:tabs>
              <w:tab w:val="right" w:leader="dot" w:pos="9016"/>
            </w:tabs>
            <w:rPr>
              <w:rFonts w:eastAsiaTheme="minorEastAsia"/>
              <w:noProof/>
              <w:lang w:eastAsia="en-GB"/>
            </w:rPr>
          </w:pPr>
          <w:hyperlink w:anchor="_Toc120312910" w:history="1">
            <w:r w:rsidRPr="004B5432">
              <w:rPr>
                <w:rStyle w:val="Hyperlink"/>
                <w:noProof/>
              </w:rPr>
              <w:t>PESTLE Analysis</w:t>
            </w:r>
            <w:r>
              <w:rPr>
                <w:noProof/>
                <w:webHidden/>
              </w:rPr>
              <w:tab/>
            </w:r>
            <w:r>
              <w:rPr>
                <w:noProof/>
                <w:webHidden/>
              </w:rPr>
              <w:fldChar w:fldCharType="begin"/>
            </w:r>
            <w:r>
              <w:rPr>
                <w:noProof/>
                <w:webHidden/>
              </w:rPr>
              <w:instrText xml:space="preserve"> PAGEREF _Toc120312910 \h </w:instrText>
            </w:r>
            <w:r>
              <w:rPr>
                <w:noProof/>
                <w:webHidden/>
              </w:rPr>
            </w:r>
            <w:r>
              <w:rPr>
                <w:noProof/>
                <w:webHidden/>
              </w:rPr>
              <w:fldChar w:fldCharType="separate"/>
            </w:r>
            <w:r>
              <w:rPr>
                <w:noProof/>
                <w:webHidden/>
              </w:rPr>
              <w:t>11</w:t>
            </w:r>
            <w:r>
              <w:rPr>
                <w:noProof/>
                <w:webHidden/>
              </w:rPr>
              <w:fldChar w:fldCharType="end"/>
            </w:r>
          </w:hyperlink>
        </w:p>
        <w:p w14:paraId="687AD4B5" w14:textId="7223F223" w:rsidR="00602986" w:rsidRDefault="00602986">
          <w:pPr>
            <w:pStyle w:val="TOC1"/>
            <w:tabs>
              <w:tab w:val="right" w:leader="dot" w:pos="9016"/>
            </w:tabs>
            <w:rPr>
              <w:rFonts w:eastAsiaTheme="minorEastAsia"/>
              <w:noProof/>
              <w:lang w:eastAsia="en-GB"/>
            </w:rPr>
          </w:pPr>
          <w:hyperlink w:anchor="_Toc120312911" w:history="1">
            <w:r w:rsidRPr="004B5432">
              <w:rPr>
                <w:rStyle w:val="Hyperlink"/>
                <w:noProof/>
              </w:rPr>
              <w:t>Porter’s Five Forces Analysis</w:t>
            </w:r>
            <w:r>
              <w:rPr>
                <w:noProof/>
                <w:webHidden/>
              </w:rPr>
              <w:tab/>
            </w:r>
            <w:r>
              <w:rPr>
                <w:noProof/>
                <w:webHidden/>
              </w:rPr>
              <w:fldChar w:fldCharType="begin"/>
            </w:r>
            <w:r>
              <w:rPr>
                <w:noProof/>
                <w:webHidden/>
              </w:rPr>
              <w:instrText xml:space="preserve"> PAGEREF _Toc120312911 \h </w:instrText>
            </w:r>
            <w:r>
              <w:rPr>
                <w:noProof/>
                <w:webHidden/>
              </w:rPr>
            </w:r>
            <w:r>
              <w:rPr>
                <w:noProof/>
                <w:webHidden/>
              </w:rPr>
              <w:fldChar w:fldCharType="separate"/>
            </w:r>
            <w:r>
              <w:rPr>
                <w:noProof/>
                <w:webHidden/>
              </w:rPr>
              <w:t>14</w:t>
            </w:r>
            <w:r>
              <w:rPr>
                <w:noProof/>
                <w:webHidden/>
              </w:rPr>
              <w:fldChar w:fldCharType="end"/>
            </w:r>
          </w:hyperlink>
        </w:p>
        <w:p w14:paraId="4B3F06F5" w14:textId="4AB2239E" w:rsidR="00602986" w:rsidRDefault="00602986">
          <w:pPr>
            <w:pStyle w:val="TOC1"/>
            <w:tabs>
              <w:tab w:val="right" w:leader="dot" w:pos="9016"/>
            </w:tabs>
            <w:rPr>
              <w:rFonts w:eastAsiaTheme="minorEastAsia"/>
              <w:noProof/>
              <w:lang w:eastAsia="en-GB"/>
            </w:rPr>
          </w:pPr>
          <w:hyperlink w:anchor="_Toc120312912" w:history="1">
            <w:r w:rsidRPr="004B5432">
              <w:rPr>
                <w:rStyle w:val="Hyperlink"/>
                <w:noProof/>
              </w:rPr>
              <w:t>SWOT analysis</w:t>
            </w:r>
            <w:r>
              <w:rPr>
                <w:noProof/>
                <w:webHidden/>
              </w:rPr>
              <w:tab/>
            </w:r>
            <w:r>
              <w:rPr>
                <w:noProof/>
                <w:webHidden/>
              </w:rPr>
              <w:fldChar w:fldCharType="begin"/>
            </w:r>
            <w:r>
              <w:rPr>
                <w:noProof/>
                <w:webHidden/>
              </w:rPr>
              <w:instrText xml:space="preserve"> PAGEREF _Toc120312912 \h </w:instrText>
            </w:r>
            <w:r>
              <w:rPr>
                <w:noProof/>
                <w:webHidden/>
              </w:rPr>
            </w:r>
            <w:r>
              <w:rPr>
                <w:noProof/>
                <w:webHidden/>
              </w:rPr>
              <w:fldChar w:fldCharType="separate"/>
            </w:r>
            <w:r>
              <w:rPr>
                <w:noProof/>
                <w:webHidden/>
              </w:rPr>
              <w:t>16</w:t>
            </w:r>
            <w:r>
              <w:rPr>
                <w:noProof/>
                <w:webHidden/>
              </w:rPr>
              <w:fldChar w:fldCharType="end"/>
            </w:r>
          </w:hyperlink>
        </w:p>
        <w:p w14:paraId="4BFAD1B9" w14:textId="0D242B9E" w:rsidR="00602986" w:rsidRDefault="00602986">
          <w:pPr>
            <w:pStyle w:val="TOC1"/>
            <w:tabs>
              <w:tab w:val="right" w:leader="dot" w:pos="9016"/>
            </w:tabs>
            <w:rPr>
              <w:rFonts w:eastAsiaTheme="minorEastAsia"/>
              <w:noProof/>
              <w:lang w:eastAsia="en-GB"/>
            </w:rPr>
          </w:pPr>
          <w:hyperlink w:anchor="_Toc120312913" w:history="1">
            <w:r w:rsidRPr="004B5432">
              <w:rPr>
                <w:rStyle w:val="Hyperlink"/>
                <w:noProof/>
              </w:rPr>
              <w:t>Conclusion</w:t>
            </w:r>
            <w:r>
              <w:rPr>
                <w:noProof/>
                <w:webHidden/>
              </w:rPr>
              <w:tab/>
            </w:r>
            <w:r>
              <w:rPr>
                <w:noProof/>
                <w:webHidden/>
              </w:rPr>
              <w:fldChar w:fldCharType="begin"/>
            </w:r>
            <w:r>
              <w:rPr>
                <w:noProof/>
                <w:webHidden/>
              </w:rPr>
              <w:instrText xml:space="preserve"> PAGEREF _Toc120312913 \h </w:instrText>
            </w:r>
            <w:r>
              <w:rPr>
                <w:noProof/>
                <w:webHidden/>
              </w:rPr>
            </w:r>
            <w:r>
              <w:rPr>
                <w:noProof/>
                <w:webHidden/>
              </w:rPr>
              <w:fldChar w:fldCharType="separate"/>
            </w:r>
            <w:r>
              <w:rPr>
                <w:noProof/>
                <w:webHidden/>
              </w:rPr>
              <w:t>21</w:t>
            </w:r>
            <w:r>
              <w:rPr>
                <w:noProof/>
                <w:webHidden/>
              </w:rPr>
              <w:fldChar w:fldCharType="end"/>
            </w:r>
          </w:hyperlink>
        </w:p>
        <w:p w14:paraId="704C958C" w14:textId="2FF74DEC" w:rsidR="00602986" w:rsidRDefault="00602986">
          <w:pPr>
            <w:pStyle w:val="TOC1"/>
            <w:tabs>
              <w:tab w:val="right" w:leader="dot" w:pos="9016"/>
            </w:tabs>
            <w:rPr>
              <w:rFonts w:eastAsiaTheme="minorEastAsia"/>
              <w:noProof/>
              <w:lang w:eastAsia="en-GB"/>
            </w:rPr>
          </w:pPr>
          <w:hyperlink w:anchor="_Toc120312914" w:history="1">
            <w:r w:rsidRPr="004B5432">
              <w:rPr>
                <w:rStyle w:val="Hyperlink"/>
                <w:noProof/>
              </w:rPr>
              <w:t>Recommendations</w:t>
            </w:r>
            <w:r>
              <w:rPr>
                <w:noProof/>
                <w:webHidden/>
              </w:rPr>
              <w:tab/>
            </w:r>
            <w:r>
              <w:rPr>
                <w:noProof/>
                <w:webHidden/>
              </w:rPr>
              <w:fldChar w:fldCharType="begin"/>
            </w:r>
            <w:r>
              <w:rPr>
                <w:noProof/>
                <w:webHidden/>
              </w:rPr>
              <w:instrText xml:space="preserve"> PAGEREF _Toc120312914 \h </w:instrText>
            </w:r>
            <w:r>
              <w:rPr>
                <w:noProof/>
                <w:webHidden/>
              </w:rPr>
            </w:r>
            <w:r>
              <w:rPr>
                <w:noProof/>
                <w:webHidden/>
              </w:rPr>
              <w:fldChar w:fldCharType="separate"/>
            </w:r>
            <w:r>
              <w:rPr>
                <w:noProof/>
                <w:webHidden/>
              </w:rPr>
              <w:t>22</w:t>
            </w:r>
            <w:r>
              <w:rPr>
                <w:noProof/>
                <w:webHidden/>
              </w:rPr>
              <w:fldChar w:fldCharType="end"/>
            </w:r>
          </w:hyperlink>
        </w:p>
        <w:p w14:paraId="451218EA" w14:textId="55E17D1B" w:rsidR="00602986" w:rsidRDefault="00602986">
          <w:pPr>
            <w:pStyle w:val="TOC1"/>
            <w:tabs>
              <w:tab w:val="right" w:leader="dot" w:pos="9016"/>
            </w:tabs>
            <w:rPr>
              <w:rFonts w:eastAsiaTheme="minorEastAsia"/>
              <w:noProof/>
              <w:lang w:eastAsia="en-GB"/>
            </w:rPr>
          </w:pPr>
          <w:hyperlink w:anchor="_Toc120312915" w:history="1">
            <w:r w:rsidRPr="004B5432">
              <w:rPr>
                <w:rStyle w:val="Hyperlink"/>
                <w:noProof/>
              </w:rPr>
              <w:t>References</w:t>
            </w:r>
            <w:r>
              <w:rPr>
                <w:noProof/>
                <w:webHidden/>
              </w:rPr>
              <w:tab/>
            </w:r>
            <w:r>
              <w:rPr>
                <w:noProof/>
                <w:webHidden/>
              </w:rPr>
              <w:fldChar w:fldCharType="begin"/>
            </w:r>
            <w:r>
              <w:rPr>
                <w:noProof/>
                <w:webHidden/>
              </w:rPr>
              <w:instrText xml:space="preserve"> PAGEREF _Toc120312915 \h </w:instrText>
            </w:r>
            <w:r>
              <w:rPr>
                <w:noProof/>
                <w:webHidden/>
              </w:rPr>
            </w:r>
            <w:r>
              <w:rPr>
                <w:noProof/>
                <w:webHidden/>
              </w:rPr>
              <w:fldChar w:fldCharType="separate"/>
            </w:r>
            <w:r>
              <w:rPr>
                <w:noProof/>
                <w:webHidden/>
              </w:rPr>
              <w:t>23</w:t>
            </w:r>
            <w:r>
              <w:rPr>
                <w:noProof/>
                <w:webHidden/>
              </w:rPr>
              <w:fldChar w:fldCharType="end"/>
            </w:r>
          </w:hyperlink>
        </w:p>
        <w:p w14:paraId="205E1BBD" w14:textId="6252A8FD" w:rsidR="007B5DB6" w:rsidRDefault="007B5DB6">
          <w:r>
            <w:rPr>
              <w:b/>
              <w:bCs/>
              <w:noProof/>
            </w:rPr>
            <w:fldChar w:fldCharType="end"/>
          </w:r>
        </w:p>
      </w:sdtContent>
    </w:sdt>
    <w:p w14:paraId="2C146A9C" w14:textId="0B0EC4BF" w:rsidR="007B5DB6" w:rsidRDefault="007B5DB6" w:rsidP="004D4AEF">
      <w:pPr>
        <w:tabs>
          <w:tab w:val="left" w:pos="3912"/>
        </w:tabs>
        <w:spacing w:line="480" w:lineRule="auto"/>
        <w:jc w:val="both"/>
        <w:rPr>
          <w:rFonts w:ascii="Times New Roman" w:hAnsi="Times New Roman" w:cs="Times New Roman"/>
          <w:sz w:val="24"/>
          <w:szCs w:val="24"/>
        </w:rPr>
      </w:pPr>
    </w:p>
    <w:p w14:paraId="509E9373" w14:textId="70DE280E" w:rsidR="007B5DB6" w:rsidRDefault="007B5DB6" w:rsidP="004D4AEF">
      <w:pPr>
        <w:tabs>
          <w:tab w:val="left" w:pos="3912"/>
        </w:tabs>
        <w:spacing w:line="480" w:lineRule="auto"/>
        <w:jc w:val="both"/>
        <w:rPr>
          <w:rFonts w:ascii="Times New Roman" w:hAnsi="Times New Roman" w:cs="Times New Roman"/>
          <w:sz w:val="24"/>
          <w:szCs w:val="24"/>
        </w:rPr>
      </w:pPr>
    </w:p>
    <w:p w14:paraId="15B38A10" w14:textId="23C44DB9" w:rsidR="007B5DB6" w:rsidRDefault="007B5DB6" w:rsidP="004D4AEF">
      <w:pPr>
        <w:tabs>
          <w:tab w:val="left" w:pos="3912"/>
        </w:tabs>
        <w:spacing w:line="480" w:lineRule="auto"/>
        <w:jc w:val="both"/>
        <w:rPr>
          <w:rFonts w:ascii="Times New Roman" w:hAnsi="Times New Roman" w:cs="Times New Roman"/>
          <w:sz w:val="24"/>
          <w:szCs w:val="24"/>
        </w:rPr>
      </w:pPr>
    </w:p>
    <w:p w14:paraId="3CE677BE" w14:textId="708C7D13" w:rsidR="007B5DB6" w:rsidRDefault="007B5DB6" w:rsidP="004D4AEF">
      <w:pPr>
        <w:tabs>
          <w:tab w:val="left" w:pos="3912"/>
        </w:tabs>
        <w:spacing w:line="480" w:lineRule="auto"/>
        <w:jc w:val="both"/>
        <w:rPr>
          <w:rFonts w:ascii="Times New Roman" w:hAnsi="Times New Roman" w:cs="Times New Roman"/>
          <w:sz w:val="24"/>
          <w:szCs w:val="24"/>
        </w:rPr>
      </w:pPr>
    </w:p>
    <w:p w14:paraId="58A745ED" w14:textId="24327109" w:rsidR="007B5DB6" w:rsidRDefault="007B5DB6" w:rsidP="004D4AEF">
      <w:pPr>
        <w:tabs>
          <w:tab w:val="left" w:pos="3912"/>
        </w:tabs>
        <w:spacing w:line="480" w:lineRule="auto"/>
        <w:jc w:val="both"/>
        <w:rPr>
          <w:rFonts w:ascii="Times New Roman" w:hAnsi="Times New Roman" w:cs="Times New Roman"/>
          <w:sz w:val="24"/>
          <w:szCs w:val="24"/>
        </w:rPr>
      </w:pPr>
    </w:p>
    <w:p w14:paraId="3E273B3D" w14:textId="02186C41" w:rsidR="007B5DB6" w:rsidRDefault="007B5DB6" w:rsidP="004D4AEF">
      <w:pPr>
        <w:tabs>
          <w:tab w:val="left" w:pos="3912"/>
        </w:tabs>
        <w:spacing w:line="480" w:lineRule="auto"/>
        <w:jc w:val="both"/>
        <w:rPr>
          <w:rFonts w:ascii="Times New Roman" w:hAnsi="Times New Roman" w:cs="Times New Roman"/>
          <w:sz w:val="24"/>
          <w:szCs w:val="24"/>
        </w:rPr>
      </w:pPr>
    </w:p>
    <w:p w14:paraId="7DFDABF6" w14:textId="07BAFEF9" w:rsidR="007B5DB6" w:rsidRDefault="007B5DB6" w:rsidP="004D4AEF">
      <w:pPr>
        <w:tabs>
          <w:tab w:val="left" w:pos="3912"/>
        </w:tabs>
        <w:spacing w:line="480" w:lineRule="auto"/>
        <w:jc w:val="both"/>
        <w:rPr>
          <w:rFonts w:ascii="Times New Roman" w:hAnsi="Times New Roman" w:cs="Times New Roman"/>
          <w:sz w:val="24"/>
          <w:szCs w:val="24"/>
        </w:rPr>
      </w:pPr>
    </w:p>
    <w:p w14:paraId="2BD45194" w14:textId="77777777" w:rsidR="007B5DB6" w:rsidRDefault="007B5DB6" w:rsidP="004D4AEF">
      <w:pPr>
        <w:tabs>
          <w:tab w:val="left" w:pos="3912"/>
        </w:tabs>
        <w:spacing w:line="480" w:lineRule="auto"/>
        <w:jc w:val="both"/>
        <w:rPr>
          <w:rFonts w:ascii="Times New Roman" w:hAnsi="Times New Roman" w:cs="Times New Roman"/>
          <w:sz w:val="24"/>
          <w:szCs w:val="24"/>
        </w:rPr>
      </w:pPr>
    </w:p>
    <w:p w14:paraId="242C3E03" w14:textId="6FB560F0" w:rsidR="007B5DB6" w:rsidRDefault="007B5DB6" w:rsidP="004D4AEF">
      <w:pPr>
        <w:tabs>
          <w:tab w:val="left" w:pos="3912"/>
        </w:tabs>
        <w:spacing w:line="480" w:lineRule="auto"/>
        <w:jc w:val="both"/>
        <w:rPr>
          <w:rFonts w:ascii="Times New Roman" w:hAnsi="Times New Roman" w:cs="Times New Roman"/>
          <w:sz w:val="24"/>
          <w:szCs w:val="24"/>
        </w:rPr>
      </w:pPr>
    </w:p>
    <w:p w14:paraId="1C54BE11" w14:textId="770C15E8" w:rsidR="007B5DB6" w:rsidRDefault="007B5DB6" w:rsidP="004D4AEF">
      <w:pPr>
        <w:tabs>
          <w:tab w:val="left" w:pos="3912"/>
        </w:tabs>
        <w:spacing w:line="480" w:lineRule="auto"/>
        <w:jc w:val="both"/>
        <w:rPr>
          <w:rFonts w:ascii="Times New Roman" w:hAnsi="Times New Roman" w:cs="Times New Roman"/>
          <w:sz w:val="24"/>
          <w:szCs w:val="24"/>
        </w:rPr>
      </w:pPr>
    </w:p>
    <w:p w14:paraId="25B158D3" w14:textId="77777777" w:rsidR="007B5DB6" w:rsidRPr="004D4AEF" w:rsidRDefault="007B5DB6" w:rsidP="004D4AEF">
      <w:pPr>
        <w:tabs>
          <w:tab w:val="left" w:pos="3912"/>
        </w:tabs>
        <w:spacing w:line="480" w:lineRule="auto"/>
        <w:jc w:val="both"/>
        <w:rPr>
          <w:rFonts w:ascii="Times New Roman" w:hAnsi="Times New Roman" w:cs="Times New Roman"/>
          <w:sz w:val="24"/>
          <w:szCs w:val="24"/>
        </w:rPr>
      </w:pPr>
    </w:p>
    <w:p w14:paraId="2024BA74" w14:textId="478F95B2" w:rsidR="00132653" w:rsidRPr="0094601B" w:rsidRDefault="00132653" w:rsidP="0094601B">
      <w:pPr>
        <w:pStyle w:val="Heading1"/>
      </w:pPr>
      <w:bookmarkStart w:id="2" w:name="_Toc120249487"/>
      <w:bookmarkStart w:id="3" w:name="_Toc120312904"/>
      <w:r w:rsidRPr="0094601B">
        <w:lastRenderedPageBreak/>
        <w:t>Introduction</w:t>
      </w:r>
      <w:bookmarkEnd w:id="2"/>
      <w:bookmarkEnd w:id="3"/>
    </w:p>
    <w:p w14:paraId="6A6EA793" w14:textId="77777777" w:rsidR="00132653" w:rsidRPr="0094601B" w:rsidRDefault="00132653" w:rsidP="0094601B">
      <w:pPr>
        <w:spacing w:line="480" w:lineRule="auto"/>
        <w:rPr>
          <w:rFonts w:ascii="Times New Roman" w:hAnsi="Times New Roman" w:cs="Times New Roman"/>
          <w:sz w:val="24"/>
          <w:szCs w:val="24"/>
        </w:rPr>
      </w:pPr>
    </w:p>
    <w:p w14:paraId="4AA3DF31" w14:textId="77777777" w:rsidR="001053AC" w:rsidRDefault="00D86543"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This assignment</w:t>
      </w:r>
      <w:r w:rsidR="009A5056" w:rsidRPr="0094601B">
        <w:rPr>
          <w:rFonts w:ascii="Times New Roman" w:hAnsi="Times New Roman" w:cs="Times New Roman"/>
          <w:sz w:val="24"/>
          <w:szCs w:val="24"/>
        </w:rPr>
        <w:t>’</w:t>
      </w:r>
      <w:r w:rsidR="00D63C18" w:rsidRPr="0094601B">
        <w:rPr>
          <w:rFonts w:ascii="Times New Roman" w:hAnsi="Times New Roman" w:cs="Times New Roman"/>
          <w:sz w:val="24"/>
          <w:szCs w:val="24"/>
        </w:rPr>
        <w:t>s</w:t>
      </w:r>
      <w:r w:rsidRPr="0094601B">
        <w:rPr>
          <w:rFonts w:ascii="Times New Roman" w:hAnsi="Times New Roman" w:cs="Times New Roman"/>
          <w:sz w:val="24"/>
          <w:szCs w:val="24"/>
        </w:rPr>
        <w:t xml:space="preserve"> </w:t>
      </w:r>
      <w:r w:rsidR="00D63C18" w:rsidRPr="0094601B">
        <w:rPr>
          <w:rFonts w:ascii="Times New Roman" w:hAnsi="Times New Roman" w:cs="Times New Roman"/>
          <w:sz w:val="24"/>
          <w:szCs w:val="24"/>
        </w:rPr>
        <w:t>aim is</w:t>
      </w:r>
      <w:r w:rsidRPr="0094601B">
        <w:rPr>
          <w:rFonts w:ascii="Times New Roman" w:hAnsi="Times New Roman" w:cs="Times New Roman"/>
          <w:sz w:val="24"/>
          <w:szCs w:val="24"/>
        </w:rPr>
        <w:t xml:space="preserve"> to analyse the strategic management and the strategies</w:t>
      </w:r>
      <w:r w:rsidR="001053AC">
        <w:rPr>
          <w:rFonts w:ascii="Times New Roman" w:hAnsi="Times New Roman" w:cs="Times New Roman"/>
          <w:sz w:val="24"/>
          <w:szCs w:val="24"/>
        </w:rPr>
        <w:t xml:space="preserve">, </w:t>
      </w:r>
      <w:r w:rsidRPr="0094601B">
        <w:rPr>
          <w:rFonts w:ascii="Times New Roman" w:hAnsi="Times New Roman" w:cs="Times New Roman"/>
          <w:sz w:val="24"/>
          <w:szCs w:val="24"/>
        </w:rPr>
        <w:t>the Swedish furniture company I</w:t>
      </w:r>
      <w:r w:rsidR="00D63C18" w:rsidRPr="0094601B">
        <w:rPr>
          <w:rFonts w:ascii="Times New Roman" w:hAnsi="Times New Roman" w:cs="Times New Roman"/>
          <w:sz w:val="24"/>
          <w:szCs w:val="24"/>
        </w:rPr>
        <w:t>KEA</w:t>
      </w:r>
      <w:r w:rsidRPr="0094601B">
        <w:rPr>
          <w:rFonts w:ascii="Times New Roman" w:hAnsi="Times New Roman" w:cs="Times New Roman"/>
          <w:sz w:val="24"/>
          <w:szCs w:val="24"/>
        </w:rPr>
        <w:t xml:space="preserve"> is using, when they set plans for future developments.</w:t>
      </w:r>
      <w:r w:rsidR="00FD08C2" w:rsidRPr="0094601B">
        <w:rPr>
          <w:rFonts w:ascii="Times New Roman" w:hAnsi="Times New Roman" w:cs="Times New Roman"/>
          <w:sz w:val="24"/>
          <w:szCs w:val="24"/>
        </w:rPr>
        <w:t xml:space="preserve"> The past is where the answers are for future developments.</w:t>
      </w:r>
      <w:r w:rsidR="000352AD" w:rsidRPr="0094601B">
        <w:rPr>
          <w:rFonts w:ascii="Times New Roman" w:hAnsi="Times New Roman" w:cs="Times New Roman"/>
          <w:sz w:val="24"/>
          <w:szCs w:val="24"/>
        </w:rPr>
        <w:t xml:space="preserve"> </w:t>
      </w:r>
    </w:p>
    <w:p w14:paraId="4BBFD4F3" w14:textId="00E978AF" w:rsidR="00627A9E" w:rsidRPr="0094601B" w:rsidRDefault="001053AC" w:rsidP="0094601B">
      <w:pPr>
        <w:spacing w:line="480" w:lineRule="auto"/>
        <w:jc w:val="both"/>
        <w:rPr>
          <w:rFonts w:ascii="Times New Roman" w:hAnsi="Times New Roman" w:cs="Times New Roman"/>
          <w:sz w:val="24"/>
          <w:szCs w:val="24"/>
        </w:rPr>
      </w:pPr>
      <w:r>
        <w:rPr>
          <w:rFonts w:ascii="Times New Roman" w:hAnsi="Times New Roman" w:cs="Times New Roman"/>
          <w:sz w:val="24"/>
          <w:szCs w:val="24"/>
        </w:rPr>
        <w:t>The research methodology will be s</w:t>
      </w:r>
      <w:r w:rsidR="000352AD" w:rsidRPr="0094601B">
        <w:rPr>
          <w:rFonts w:ascii="Times New Roman" w:hAnsi="Times New Roman" w:cs="Times New Roman"/>
          <w:sz w:val="24"/>
          <w:szCs w:val="24"/>
        </w:rPr>
        <w:t>econdary research.</w:t>
      </w:r>
      <w:r>
        <w:rPr>
          <w:rFonts w:ascii="Times New Roman" w:hAnsi="Times New Roman" w:cs="Times New Roman"/>
          <w:sz w:val="24"/>
          <w:szCs w:val="24"/>
        </w:rPr>
        <w:t xml:space="preserve"> Secondary research is data comparison from available research, instead of creating new research</w:t>
      </w:r>
      <w:r w:rsidR="00B178ED">
        <w:rPr>
          <w:rFonts w:ascii="Times New Roman" w:hAnsi="Times New Roman" w:cs="Times New Roman"/>
          <w:sz w:val="24"/>
          <w:szCs w:val="24"/>
        </w:rPr>
        <w:t xml:space="preserve"> </w:t>
      </w:r>
      <w:sdt>
        <w:sdtPr>
          <w:rPr>
            <w:rFonts w:ascii="Times New Roman" w:hAnsi="Times New Roman" w:cs="Times New Roman"/>
            <w:sz w:val="24"/>
            <w:szCs w:val="24"/>
          </w:rPr>
          <w:id w:val="1558430141"/>
          <w:citation/>
        </w:sdtPr>
        <w:sdtContent>
          <w:r w:rsidR="00B178ED">
            <w:rPr>
              <w:rFonts w:ascii="Times New Roman" w:hAnsi="Times New Roman" w:cs="Times New Roman"/>
              <w:sz w:val="24"/>
              <w:szCs w:val="24"/>
            </w:rPr>
            <w:fldChar w:fldCharType="begin"/>
          </w:r>
          <w:r w:rsidR="00B178ED">
            <w:rPr>
              <w:rFonts w:ascii="Times New Roman" w:hAnsi="Times New Roman" w:cs="Times New Roman"/>
              <w:sz w:val="24"/>
              <w:szCs w:val="24"/>
            </w:rPr>
            <w:instrText xml:space="preserve"> CITATION Uni22 \l 2057 </w:instrText>
          </w:r>
          <w:r w:rsidR="00B178ED">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(University of Westminster, 2022)</w:t>
          </w:r>
          <w:r w:rsidR="00B178ED">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This report will be created using </w:t>
      </w:r>
      <w:r w:rsidR="00B178ED">
        <w:rPr>
          <w:rFonts w:ascii="Times New Roman" w:hAnsi="Times New Roman" w:cs="Times New Roman"/>
          <w:sz w:val="24"/>
          <w:szCs w:val="24"/>
        </w:rPr>
        <w:t>records</w:t>
      </w:r>
      <w:r>
        <w:rPr>
          <w:rFonts w:ascii="Times New Roman" w:hAnsi="Times New Roman" w:cs="Times New Roman"/>
          <w:sz w:val="24"/>
          <w:szCs w:val="24"/>
        </w:rPr>
        <w:t xml:space="preserve"> already present online and in libraries. Everything in this report will be verified and the sources will be presented. </w:t>
      </w:r>
    </w:p>
    <w:p w14:paraId="5D95EBEB" w14:textId="7A1C68D2" w:rsidR="00FD08C2" w:rsidRPr="0094601B" w:rsidRDefault="00D86543"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To understand the analysis will need to start by introducing </w:t>
      </w:r>
      <w:r w:rsidR="00A91C9A" w:rsidRPr="0094601B">
        <w:rPr>
          <w:rFonts w:ascii="Times New Roman" w:hAnsi="Times New Roman" w:cs="Times New Roman"/>
          <w:sz w:val="24"/>
          <w:szCs w:val="24"/>
        </w:rPr>
        <w:t>the company</w:t>
      </w:r>
      <w:r w:rsidR="00A6134D" w:rsidRPr="0094601B">
        <w:rPr>
          <w:rFonts w:ascii="Times New Roman" w:hAnsi="Times New Roman" w:cs="Times New Roman"/>
          <w:sz w:val="24"/>
          <w:szCs w:val="24"/>
        </w:rPr>
        <w:t>. IKEA</w:t>
      </w:r>
      <w:r w:rsidRPr="0094601B">
        <w:rPr>
          <w:rFonts w:ascii="Times New Roman" w:hAnsi="Times New Roman" w:cs="Times New Roman"/>
          <w:sz w:val="24"/>
          <w:szCs w:val="24"/>
        </w:rPr>
        <w:t xml:space="preserve"> is a Swedish company that </w:t>
      </w:r>
      <w:r w:rsidR="00FD08C2" w:rsidRPr="0094601B">
        <w:rPr>
          <w:rFonts w:ascii="Times New Roman" w:hAnsi="Times New Roman" w:cs="Times New Roman"/>
          <w:sz w:val="24"/>
          <w:szCs w:val="24"/>
        </w:rPr>
        <w:t xml:space="preserve">was founded in 1943. It started as a mail order catalogue business in a Swedish town called </w:t>
      </w:r>
      <w:proofErr w:type="spellStart"/>
      <w:r w:rsidR="00FD08C2" w:rsidRPr="0094601B">
        <w:rPr>
          <w:rFonts w:ascii="Times New Roman" w:hAnsi="Times New Roman" w:cs="Times New Roman"/>
          <w:sz w:val="24"/>
          <w:szCs w:val="24"/>
        </w:rPr>
        <w:t>Almhult</w:t>
      </w:r>
      <w:proofErr w:type="spellEnd"/>
      <w:r w:rsidR="00FD08C2" w:rsidRPr="0094601B">
        <w:rPr>
          <w:rFonts w:ascii="Times New Roman" w:hAnsi="Times New Roman" w:cs="Times New Roman"/>
          <w:sz w:val="24"/>
          <w:szCs w:val="24"/>
        </w:rPr>
        <w:t xml:space="preserve">. </w:t>
      </w:r>
      <w:r w:rsidR="005F4E90" w:rsidRPr="0094601B">
        <w:rPr>
          <w:rFonts w:ascii="Times New Roman" w:hAnsi="Times New Roman" w:cs="Times New Roman"/>
          <w:sz w:val="24"/>
          <w:szCs w:val="24"/>
        </w:rPr>
        <w:t>79 years later, a</w:t>
      </w:r>
      <w:r w:rsidR="00FD08C2" w:rsidRPr="0094601B">
        <w:rPr>
          <w:rFonts w:ascii="Times New Roman" w:hAnsi="Times New Roman" w:cs="Times New Roman"/>
          <w:sz w:val="24"/>
          <w:szCs w:val="24"/>
        </w:rPr>
        <w:t>t present, I</w:t>
      </w:r>
      <w:r w:rsidR="00D63C18" w:rsidRPr="0094601B">
        <w:rPr>
          <w:rFonts w:ascii="Times New Roman" w:hAnsi="Times New Roman" w:cs="Times New Roman"/>
          <w:sz w:val="24"/>
          <w:szCs w:val="24"/>
        </w:rPr>
        <w:t>KEA</w:t>
      </w:r>
      <w:r w:rsidR="00FD08C2" w:rsidRPr="0094601B">
        <w:rPr>
          <w:rFonts w:ascii="Times New Roman" w:hAnsi="Times New Roman" w:cs="Times New Roman"/>
          <w:sz w:val="24"/>
          <w:szCs w:val="24"/>
        </w:rPr>
        <w:t xml:space="preserve"> is a global home furnishing brand, that represents affordability, design and comfort to people all around the globe</w:t>
      </w:r>
      <w:r w:rsidR="006644DD" w:rsidRPr="0094601B">
        <w:rPr>
          <w:rFonts w:ascii="Times New Roman" w:hAnsi="Times New Roman" w:cs="Times New Roman"/>
          <w:sz w:val="24"/>
          <w:szCs w:val="24"/>
        </w:rPr>
        <w:t xml:space="preserve">. </w:t>
      </w:r>
      <w:r w:rsidR="00D63C18" w:rsidRPr="0094601B">
        <w:rPr>
          <w:rFonts w:ascii="Times New Roman" w:hAnsi="Times New Roman" w:cs="Times New Roman"/>
          <w:sz w:val="24"/>
          <w:szCs w:val="24"/>
        </w:rPr>
        <w:t>At present</w:t>
      </w:r>
      <w:r w:rsidR="006644DD" w:rsidRPr="0094601B">
        <w:rPr>
          <w:rFonts w:ascii="Times New Roman" w:hAnsi="Times New Roman" w:cs="Times New Roman"/>
          <w:sz w:val="24"/>
          <w:szCs w:val="24"/>
        </w:rPr>
        <w:t xml:space="preserve"> </w:t>
      </w:r>
      <w:r w:rsidR="00D63C18" w:rsidRPr="0094601B">
        <w:rPr>
          <w:rFonts w:ascii="Times New Roman" w:hAnsi="Times New Roman" w:cs="Times New Roman"/>
          <w:sz w:val="24"/>
          <w:szCs w:val="24"/>
        </w:rPr>
        <w:t>IKEA</w:t>
      </w:r>
      <w:r w:rsidR="006644DD" w:rsidRPr="0094601B">
        <w:rPr>
          <w:rFonts w:ascii="Times New Roman" w:hAnsi="Times New Roman" w:cs="Times New Roman"/>
          <w:sz w:val="24"/>
          <w:szCs w:val="24"/>
        </w:rPr>
        <w:t xml:space="preserve"> has </w:t>
      </w:r>
      <w:r w:rsidR="00E26DDB">
        <w:rPr>
          <w:rFonts w:ascii="Times New Roman" w:hAnsi="Times New Roman" w:cs="Times New Roman"/>
          <w:sz w:val="24"/>
          <w:szCs w:val="24"/>
        </w:rPr>
        <w:t>over 500</w:t>
      </w:r>
      <w:r w:rsidR="00092EDB">
        <w:rPr>
          <w:rFonts w:ascii="Times New Roman" w:hAnsi="Times New Roman" w:cs="Times New Roman"/>
          <w:sz w:val="24"/>
          <w:szCs w:val="24"/>
        </w:rPr>
        <w:t xml:space="preserve"> </w:t>
      </w:r>
      <w:r w:rsidR="006644DD" w:rsidRPr="0094601B">
        <w:rPr>
          <w:rFonts w:ascii="Times New Roman" w:hAnsi="Times New Roman" w:cs="Times New Roman"/>
          <w:sz w:val="24"/>
          <w:szCs w:val="24"/>
        </w:rPr>
        <w:t xml:space="preserve">stores in </w:t>
      </w:r>
      <w:r w:rsidR="00E26DDB">
        <w:rPr>
          <w:rFonts w:ascii="Times New Roman" w:hAnsi="Times New Roman" w:cs="Times New Roman"/>
          <w:sz w:val="24"/>
          <w:szCs w:val="24"/>
        </w:rPr>
        <w:t>63</w:t>
      </w:r>
      <w:r w:rsidR="006644DD" w:rsidRPr="0094601B">
        <w:rPr>
          <w:rFonts w:ascii="Times New Roman" w:hAnsi="Times New Roman" w:cs="Times New Roman"/>
          <w:sz w:val="24"/>
          <w:szCs w:val="24"/>
        </w:rPr>
        <w:t xml:space="preserve"> countries</w:t>
      </w:r>
      <w:r w:rsidR="00FD08C2" w:rsidRPr="0094601B">
        <w:rPr>
          <w:rFonts w:ascii="Times New Roman" w:hAnsi="Times New Roman" w:cs="Times New Roman"/>
          <w:sz w:val="24"/>
          <w:szCs w:val="24"/>
        </w:rPr>
        <w:t xml:space="preserve"> </w:t>
      </w:r>
      <w:sdt>
        <w:sdtPr>
          <w:rPr>
            <w:rFonts w:ascii="Times New Roman" w:hAnsi="Times New Roman" w:cs="Times New Roman"/>
            <w:sz w:val="24"/>
            <w:szCs w:val="24"/>
          </w:rPr>
          <w:id w:val="1677063481"/>
          <w:citation/>
        </w:sdtPr>
        <w:sdtContent>
          <w:r w:rsidR="006644DD" w:rsidRPr="0094601B">
            <w:rPr>
              <w:rFonts w:ascii="Times New Roman" w:hAnsi="Times New Roman" w:cs="Times New Roman"/>
              <w:sz w:val="24"/>
              <w:szCs w:val="24"/>
            </w:rPr>
            <w:fldChar w:fldCharType="begin"/>
          </w:r>
          <w:r w:rsidR="006644DD" w:rsidRPr="0094601B">
            <w:rPr>
              <w:rFonts w:ascii="Times New Roman" w:hAnsi="Times New Roman" w:cs="Times New Roman"/>
              <w:sz w:val="24"/>
              <w:szCs w:val="24"/>
            </w:rPr>
            <w:instrText xml:space="preserve"> CITATION For22 \l 2057 </w:instrText>
          </w:r>
          <w:r w:rsidR="006644DD"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(Forbes, 2022)</w:t>
          </w:r>
          <w:r w:rsidR="006644DD" w:rsidRPr="0094601B">
            <w:rPr>
              <w:rFonts w:ascii="Times New Roman" w:hAnsi="Times New Roman" w:cs="Times New Roman"/>
              <w:sz w:val="24"/>
              <w:szCs w:val="24"/>
            </w:rPr>
            <w:fldChar w:fldCharType="end"/>
          </w:r>
        </w:sdtContent>
      </w:sdt>
      <w:r w:rsidR="006644DD" w:rsidRPr="0094601B">
        <w:rPr>
          <w:rFonts w:ascii="Times New Roman" w:hAnsi="Times New Roman" w:cs="Times New Roman"/>
          <w:sz w:val="24"/>
          <w:szCs w:val="24"/>
        </w:rPr>
        <w:t xml:space="preserve">. </w:t>
      </w:r>
      <w:r w:rsidR="00FD08C2" w:rsidRPr="0094601B">
        <w:rPr>
          <w:rFonts w:ascii="Times New Roman" w:hAnsi="Times New Roman" w:cs="Times New Roman"/>
          <w:sz w:val="24"/>
          <w:szCs w:val="24"/>
        </w:rPr>
        <w:t xml:space="preserve"> </w:t>
      </w:r>
    </w:p>
    <w:p w14:paraId="12BD26BA" w14:textId="20BCC680" w:rsidR="00627A9E" w:rsidRDefault="00D63C18"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IKEA </w:t>
      </w:r>
      <w:r w:rsidR="00D86543" w:rsidRPr="0094601B">
        <w:rPr>
          <w:rFonts w:ascii="Times New Roman" w:hAnsi="Times New Roman" w:cs="Times New Roman"/>
          <w:sz w:val="24"/>
          <w:szCs w:val="24"/>
        </w:rPr>
        <w:t xml:space="preserve">supplies households and companies with </w:t>
      </w:r>
      <w:r w:rsidRPr="0094601B">
        <w:rPr>
          <w:rFonts w:ascii="Times New Roman" w:hAnsi="Times New Roman" w:cs="Times New Roman"/>
          <w:sz w:val="24"/>
          <w:szCs w:val="24"/>
        </w:rPr>
        <w:t>flat packed</w:t>
      </w:r>
      <w:r w:rsidR="00D86543" w:rsidRPr="0094601B">
        <w:rPr>
          <w:rFonts w:ascii="Times New Roman" w:hAnsi="Times New Roman" w:cs="Times New Roman"/>
          <w:sz w:val="24"/>
          <w:szCs w:val="24"/>
        </w:rPr>
        <w:t xml:space="preserve"> furniture. </w:t>
      </w:r>
      <w:r w:rsidRPr="0094601B">
        <w:rPr>
          <w:rFonts w:ascii="Times New Roman" w:hAnsi="Times New Roman" w:cs="Times New Roman"/>
          <w:sz w:val="24"/>
          <w:szCs w:val="24"/>
        </w:rPr>
        <w:t>Flat packed</w:t>
      </w:r>
      <w:r w:rsidR="00D86543" w:rsidRPr="0094601B">
        <w:rPr>
          <w:rFonts w:ascii="Times New Roman" w:hAnsi="Times New Roman" w:cs="Times New Roman"/>
          <w:sz w:val="24"/>
          <w:szCs w:val="24"/>
        </w:rPr>
        <w:t xml:space="preserve"> furniture is furniture that will need to be assembled by the final customer. It was an interesting concept at the beginning, but </w:t>
      </w:r>
      <w:r w:rsidRPr="0094601B">
        <w:rPr>
          <w:rFonts w:ascii="Times New Roman" w:hAnsi="Times New Roman" w:cs="Times New Roman"/>
          <w:sz w:val="24"/>
          <w:szCs w:val="24"/>
        </w:rPr>
        <w:t>as it is well</w:t>
      </w:r>
      <w:r w:rsidR="00D86543" w:rsidRPr="0094601B">
        <w:rPr>
          <w:rFonts w:ascii="Times New Roman" w:hAnsi="Times New Roman" w:cs="Times New Roman"/>
          <w:sz w:val="24"/>
          <w:szCs w:val="24"/>
        </w:rPr>
        <w:t xml:space="preserve"> know</w:t>
      </w:r>
      <w:r w:rsidRPr="0094601B">
        <w:rPr>
          <w:rFonts w:ascii="Times New Roman" w:hAnsi="Times New Roman" w:cs="Times New Roman"/>
          <w:sz w:val="24"/>
          <w:szCs w:val="24"/>
        </w:rPr>
        <w:t>n</w:t>
      </w:r>
      <w:r w:rsidR="00D86543" w:rsidRPr="0094601B">
        <w:rPr>
          <w:rFonts w:ascii="Times New Roman" w:hAnsi="Times New Roman" w:cs="Times New Roman"/>
          <w:sz w:val="24"/>
          <w:szCs w:val="24"/>
        </w:rPr>
        <w:t xml:space="preserve"> by now, it became a very successful strategy. It </w:t>
      </w:r>
      <w:r w:rsidR="003827CE" w:rsidRPr="0094601B">
        <w:rPr>
          <w:rFonts w:ascii="Times New Roman" w:hAnsi="Times New Roman" w:cs="Times New Roman"/>
          <w:sz w:val="24"/>
          <w:szCs w:val="24"/>
        </w:rPr>
        <w:t>allows</w:t>
      </w:r>
      <w:r w:rsidR="00D86543" w:rsidRPr="0094601B">
        <w:rPr>
          <w:rFonts w:ascii="Times New Roman" w:hAnsi="Times New Roman" w:cs="Times New Roman"/>
          <w:sz w:val="24"/>
          <w:szCs w:val="24"/>
        </w:rPr>
        <w:t xml:space="preserve"> the company to save on assembly and transport</w:t>
      </w:r>
      <w:r w:rsidR="005F4E90" w:rsidRPr="0094601B">
        <w:rPr>
          <w:rFonts w:ascii="Times New Roman" w:hAnsi="Times New Roman" w:cs="Times New Roman"/>
          <w:sz w:val="24"/>
          <w:szCs w:val="24"/>
        </w:rPr>
        <w:t xml:space="preserve"> and inventory costs. It also turns customers into free assembly workforce furthering their savings </w:t>
      </w:r>
      <w:r w:rsidR="00D7229F" w:rsidRPr="0094601B">
        <w:rPr>
          <w:rFonts w:ascii="Times New Roman" w:hAnsi="Times New Roman" w:cs="Times New Roman"/>
          <w:noProof/>
          <w:sz w:val="24"/>
          <w:szCs w:val="24"/>
        </w:rPr>
        <w:t>(Strategyzer, 2020)</w:t>
      </w:r>
      <w:r w:rsidR="005F4E90" w:rsidRPr="0094601B">
        <w:rPr>
          <w:rFonts w:ascii="Times New Roman" w:hAnsi="Times New Roman" w:cs="Times New Roman"/>
          <w:sz w:val="24"/>
          <w:szCs w:val="24"/>
        </w:rPr>
        <w:t>.</w:t>
      </w:r>
      <w:r w:rsidR="006400F4" w:rsidRPr="0094601B">
        <w:rPr>
          <w:rFonts w:ascii="Times New Roman" w:hAnsi="Times New Roman" w:cs="Times New Roman"/>
          <w:sz w:val="24"/>
          <w:szCs w:val="24"/>
        </w:rPr>
        <w:t xml:space="preserve"> To understand IKEA’s strategy, there will be a few analytical tools used to analyse IKEA’s macro and microenvironment and what is influencing </w:t>
      </w:r>
      <w:r w:rsidR="009A5056" w:rsidRPr="0094601B">
        <w:rPr>
          <w:rFonts w:ascii="Times New Roman" w:hAnsi="Times New Roman" w:cs="Times New Roman"/>
          <w:sz w:val="24"/>
          <w:szCs w:val="24"/>
        </w:rPr>
        <w:t>their</w:t>
      </w:r>
      <w:r w:rsidR="006400F4" w:rsidRPr="0094601B">
        <w:rPr>
          <w:rFonts w:ascii="Times New Roman" w:hAnsi="Times New Roman" w:cs="Times New Roman"/>
          <w:sz w:val="24"/>
          <w:szCs w:val="24"/>
        </w:rPr>
        <w:t xml:space="preserve"> decision making. Macro environment can be analysed with PESTLE tool and the company will not have </w:t>
      </w:r>
      <w:r w:rsidR="00AD2DD0" w:rsidRPr="0094601B">
        <w:rPr>
          <w:rFonts w:ascii="Times New Roman" w:hAnsi="Times New Roman" w:cs="Times New Roman"/>
          <w:sz w:val="24"/>
          <w:szCs w:val="24"/>
        </w:rPr>
        <w:t xml:space="preserve">any power to influence it </w:t>
      </w:r>
      <w:sdt>
        <w:sdtPr>
          <w:rPr>
            <w:rFonts w:ascii="Times New Roman" w:hAnsi="Times New Roman" w:cs="Times New Roman"/>
            <w:sz w:val="24"/>
            <w:szCs w:val="24"/>
          </w:rPr>
          <w:id w:val="1822627267"/>
          <w:citation/>
        </w:sdtPr>
        <w:sdtContent>
          <w:r w:rsidR="00AD2DD0" w:rsidRPr="0094601B">
            <w:rPr>
              <w:rFonts w:ascii="Times New Roman" w:hAnsi="Times New Roman" w:cs="Times New Roman"/>
              <w:sz w:val="24"/>
              <w:szCs w:val="24"/>
            </w:rPr>
            <w:fldChar w:fldCharType="begin"/>
          </w:r>
          <w:r w:rsidR="00AD2DD0" w:rsidRPr="0094601B">
            <w:rPr>
              <w:rFonts w:ascii="Times New Roman" w:hAnsi="Times New Roman" w:cs="Times New Roman"/>
              <w:sz w:val="24"/>
              <w:szCs w:val="24"/>
            </w:rPr>
            <w:instrText xml:space="preserve"> CITATION Kha21 \l 2057 </w:instrText>
          </w:r>
          <w:r w:rsidR="00AD2DD0"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(Khartit, 2021)</w:t>
          </w:r>
          <w:r w:rsidR="00AD2DD0" w:rsidRPr="0094601B">
            <w:rPr>
              <w:rFonts w:ascii="Times New Roman" w:hAnsi="Times New Roman" w:cs="Times New Roman"/>
              <w:sz w:val="24"/>
              <w:szCs w:val="24"/>
            </w:rPr>
            <w:fldChar w:fldCharType="end"/>
          </w:r>
        </w:sdtContent>
      </w:sdt>
      <w:r w:rsidR="00AD2DD0" w:rsidRPr="0094601B">
        <w:rPr>
          <w:rFonts w:ascii="Times New Roman" w:hAnsi="Times New Roman" w:cs="Times New Roman"/>
          <w:sz w:val="24"/>
          <w:szCs w:val="24"/>
        </w:rPr>
        <w:t xml:space="preserve">. To </w:t>
      </w:r>
      <w:r w:rsidR="00F73FF4" w:rsidRPr="0094601B">
        <w:rPr>
          <w:rFonts w:ascii="Times New Roman" w:hAnsi="Times New Roman" w:cs="Times New Roman"/>
          <w:sz w:val="24"/>
          <w:szCs w:val="24"/>
        </w:rPr>
        <w:t>analyse</w:t>
      </w:r>
      <w:r w:rsidR="00AD2DD0" w:rsidRPr="0094601B">
        <w:rPr>
          <w:rFonts w:ascii="Times New Roman" w:hAnsi="Times New Roman" w:cs="Times New Roman"/>
          <w:sz w:val="24"/>
          <w:szCs w:val="24"/>
        </w:rPr>
        <w:t xml:space="preserve"> the </w:t>
      </w:r>
      <w:r w:rsidR="009A5056" w:rsidRPr="0094601B">
        <w:rPr>
          <w:rFonts w:ascii="Times New Roman" w:hAnsi="Times New Roman" w:cs="Times New Roman"/>
          <w:sz w:val="24"/>
          <w:szCs w:val="24"/>
        </w:rPr>
        <w:t>microenvironment</w:t>
      </w:r>
      <w:r w:rsidR="00AD2DD0" w:rsidRPr="0094601B">
        <w:rPr>
          <w:rFonts w:ascii="Times New Roman" w:hAnsi="Times New Roman" w:cs="Times New Roman"/>
          <w:sz w:val="24"/>
          <w:szCs w:val="24"/>
        </w:rPr>
        <w:t xml:space="preserve">, Porter’s five forces will be used, </w:t>
      </w:r>
      <w:r w:rsidR="00041000" w:rsidRPr="0094601B">
        <w:rPr>
          <w:rFonts w:ascii="Times New Roman" w:hAnsi="Times New Roman" w:cs="Times New Roman"/>
          <w:sz w:val="24"/>
          <w:szCs w:val="24"/>
        </w:rPr>
        <w:t>then</w:t>
      </w:r>
      <w:r w:rsidR="00AD2DD0" w:rsidRPr="0094601B">
        <w:rPr>
          <w:rFonts w:ascii="Times New Roman" w:hAnsi="Times New Roman" w:cs="Times New Roman"/>
          <w:sz w:val="24"/>
          <w:szCs w:val="24"/>
        </w:rPr>
        <w:t xml:space="preserve"> the results of the two analytic tools will be </w:t>
      </w:r>
      <w:r w:rsidR="001053AC">
        <w:rPr>
          <w:rFonts w:ascii="Times New Roman" w:hAnsi="Times New Roman" w:cs="Times New Roman"/>
          <w:sz w:val="24"/>
          <w:szCs w:val="24"/>
        </w:rPr>
        <w:t xml:space="preserve">the basis for </w:t>
      </w:r>
      <w:r w:rsidR="00AD2DD0" w:rsidRPr="0094601B">
        <w:rPr>
          <w:rFonts w:ascii="Times New Roman" w:hAnsi="Times New Roman" w:cs="Times New Roman"/>
          <w:sz w:val="24"/>
          <w:szCs w:val="24"/>
        </w:rPr>
        <w:t xml:space="preserve">a SWOT analysis table to explore the strengths, </w:t>
      </w:r>
      <w:r w:rsidR="00AD2DD0" w:rsidRPr="0094601B">
        <w:rPr>
          <w:rFonts w:ascii="Times New Roman" w:hAnsi="Times New Roman" w:cs="Times New Roman"/>
          <w:sz w:val="24"/>
          <w:szCs w:val="24"/>
        </w:rPr>
        <w:lastRenderedPageBreak/>
        <w:t xml:space="preserve">weaknesses, opportunities and threats IKEA </w:t>
      </w:r>
      <w:r w:rsidR="009D12C2" w:rsidRPr="0094601B">
        <w:rPr>
          <w:rFonts w:ascii="Times New Roman" w:hAnsi="Times New Roman" w:cs="Times New Roman"/>
          <w:sz w:val="24"/>
          <w:szCs w:val="24"/>
        </w:rPr>
        <w:t>must</w:t>
      </w:r>
      <w:r w:rsidR="00AD2DD0" w:rsidRPr="0094601B">
        <w:rPr>
          <w:rFonts w:ascii="Times New Roman" w:hAnsi="Times New Roman" w:cs="Times New Roman"/>
          <w:sz w:val="24"/>
          <w:szCs w:val="24"/>
        </w:rPr>
        <w:t xml:space="preserve"> consider, when they build their strategic plans</w:t>
      </w:r>
      <w:sdt>
        <w:sdtPr>
          <w:rPr>
            <w:rFonts w:ascii="Times New Roman" w:hAnsi="Times New Roman" w:cs="Times New Roman"/>
            <w:sz w:val="24"/>
            <w:szCs w:val="24"/>
          </w:rPr>
          <w:id w:val="983667879"/>
          <w:citation/>
        </w:sdtPr>
        <w:sdtContent>
          <w:r w:rsidR="00AD2DD0" w:rsidRPr="0094601B">
            <w:rPr>
              <w:rFonts w:ascii="Times New Roman" w:hAnsi="Times New Roman" w:cs="Times New Roman"/>
              <w:sz w:val="24"/>
              <w:szCs w:val="24"/>
            </w:rPr>
            <w:fldChar w:fldCharType="begin"/>
          </w:r>
          <w:r w:rsidR="00AD2DD0" w:rsidRPr="0094601B">
            <w:rPr>
              <w:rFonts w:ascii="Times New Roman" w:hAnsi="Times New Roman" w:cs="Times New Roman"/>
              <w:sz w:val="24"/>
              <w:szCs w:val="24"/>
            </w:rPr>
            <w:instrText xml:space="preserve"> CITATION BDC21 \l 2057 </w:instrText>
          </w:r>
          <w:r w:rsidR="00AD2DD0" w:rsidRPr="0094601B">
            <w:rPr>
              <w:rFonts w:ascii="Times New Roman" w:hAnsi="Times New Roman" w:cs="Times New Roman"/>
              <w:sz w:val="24"/>
              <w:szCs w:val="24"/>
            </w:rPr>
            <w:fldChar w:fldCharType="separate"/>
          </w:r>
          <w:r w:rsidR="00602986">
            <w:rPr>
              <w:rFonts w:ascii="Times New Roman" w:hAnsi="Times New Roman" w:cs="Times New Roman"/>
              <w:noProof/>
              <w:sz w:val="24"/>
              <w:szCs w:val="24"/>
            </w:rPr>
            <w:t xml:space="preserve"> </w:t>
          </w:r>
          <w:r w:rsidR="00602986" w:rsidRPr="00602986">
            <w:rPr>
              <w:rFonts w:ascii="Times New Roman" w:hAnsi="Times New Roman" w:cs="Times New Roman"/>
              <w:noProof/>
              <w:sz w:val="24"/>
              <w:szCs w:val="24"/>
            </w:rPr>
            <w:t>(BDC, 2021)</w:t>
          </w:r>
          <w:r w:rsidR="00AD2DD0" w:rsidRPr="0094601B">
            <w:rPr>
              <w:rFonts w:ascii="Times New Roman" w:hAnsi="Times New Roman" w:cs="Times New Roman"/>
              <w:sz w:val="24"/>
              <w:szCs w:val="24"/>
            </w:rPr>
            <w:fldChar w:fldCharType="end"/>
          </w:r>
        </w:sdtContent>
      </w:sdt>
      <w:r w:rsidR="00AD2DD0" w:rsidRPr="0094601B">
        <w:rPr>
          <w:rFonts w:ascii="Times New Roman" w:hAnsi="Times New Roman" w:cs="Times New Roman"/>
          <w:sz w:val="24"/>
          <w:szCs w:val="24"/>
        </w:rPr>
        <w:t xml:space="preserve">. </w:t>
      </w:r>
      <w:r w:rsidR="001053AC">
        <w:rPr>
          <w:rFonts w:ascii="Times New Roman" w:hAnsi="Times New Roman" w:cs="Times New Roman"/>
          <w:sz w:val="24"/>
          <w:szCs w:val="24"/>
        </w:rPr>
        <w:t xml:space="preserve">After the use of the analytic tools, the reader should have an idea about where IKEA stands in terms </w:t>
      </w:r>
      <w:r w:rsidR="00B178ED">
        <w:rPr>
          <w:rFonts w:ascii="Times New Roman" w:hAnsi="Times New Roman" w:cs="Times New Roman"/>
          <w:sz w:val="24"/>
          <w:szCs w:val="24"/>
        </w:rPr>
        <w:t>of market</w:t>
      </w:r>
      <w:r w:rsidR="001053AC">
        <w:rPr>
          <w:rFonts w:ascii="Times New Roman" w:hAnsi="Times New Roman" w:cs="Times New Roman"/>
          <w:sz w:val="24"/>
          <w:szCs w:val="24"/>
        </w:rPr>
        <w:t xml:space="preserve"> share, strategy, and will be </w:t>
      </w:r>
      <w:r w:rsidR="00B178ED">
        <w:rPr>
          <w:rFonts w:ascii="Times New Roman" w:hAnsi="Times New Roman" w:cs="Times New Roman"/>
          <w:sz w:val="24"/>
          <w:szCs w:val="24"/>
        </w:rPr>
        <w:t>abl</w:t>
      </w:r>
      <w:r w:rsidR="001053AC">
        <w:rPr>
          <w:rFonts w:ascii="Times New Roman" w:hAnsi="Times New Roman" w:cs="Times New Roman"/>
          <w:sz w:val="24"/>
          <w:szCs w:val="24"/>
        </w:rPr>
        <w:t xml:space="preserve">e to recognise this global enterprise’s strengths and weaknesses. </w:t>
      </w:r>
    </w:p>
    <w:p w14:paraId="58B621D9" w14:textId="77777777" w:rsidR="004A3ECB" w:rsidRDefault="004A3ECB" w:rsidP="0094601B">
      <w:pPr>
        <w:spacing w:line="480" w:lineRule="auto"/>
        <w:jc w:val="both"/>
        <w:rPr>
          <w:rFonts w:ascii="Times New Roman" w:hAnsi="Times New Roman" w:cs="Times New Roman"/>
          <w:sz w:val="24"/>
          <w:szCs w:val="24"/>
        </w:rPr>
      </w:pPr>
    </w:p>
    <w:p w14:paraId="3520502B" w14:textId="03EB4840" w:rsidR="00627A9E" w:rsidRPr="0094601B" w:rsidRDefault="004A3ECB" w:rsidP="004A3ECB">
      <w:pPr>
        <w:pStyle w:val="Heading1"/>
        <w:spacing w:line="480" w:lineRule="auto"/>
      </w:pPr>
      <w:bookmarkStart w:id="4" w:name="_Toc120249488"/>
      <w:bookmarkStart w:id="5" w:name="_Toc120312905"/>
      <w:r>
        <w:t>Understanding</w:t>
      </w:r>
      <w:r w:rsidR="007F76E6" w:rsidRPr="0094601B">
        <w:t xml:space="preserve"> </w:t>
      </w:r>
      <w:r w:rsidR="006644DD" w:rsidRPr="0094601B">
        <w:t>Strategy</w:t>
      </w:r>
      <w:bookmarkEnd w:id="4"/>
      <w:bookmarkEnd w:id="5"/>
    </w:p>
    <w:p w14:paraId="02352359" w14:textId="77777777" w:rsidR="00FB0E8C" w:rsidRPr="0094601B" w:rsidRDefault="00FB0E8C" w:rsidP="004A3ECB">
      <w:pPr>
        <w:spacing w:line="480" w:lineRule="auto"/>
        <w:jc w:val="both"/>
        <w:rPr>
          <w:rFonts w:ascii="Times New Roman" w:hAnsi="Times New Roman" w:cs="Times New Roman"/>
          <w:sz w:val="24"/>
          <w:szCs w:val="24"/>
        </w:rPr>
      </w:pPr>
    </w:p>
    <w:p w14:paraId="2752BFDD" w14:textId="5CBBF502" w:rsidR="00627A9E" w:rsidRPr="0094601B" w:rsidRDefault="00612C8C"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Strategy in business is not a word that will be </w:t>
      </w:r>
      <w:r w:rsidR="00B178ED" w:rsidRPr="0094601B">
        <w:rPr>
          <w:rFonts w:ascii="Times New Roman" w:hAnsi="Times New Roman" w:cs="Times New Roman"/>
          <w:sz w:val="24"/>
          <w:szCs w:val="24"/>
        </w:rPr>
        <w:t>restructured</w:t>
      </w:r>
      <w:r w:rsidRPr="0094601B">
        <w:rPr>
          <w:rFonts w:ascii="Times New Roman" w:hAnsi="Times New Roman" w:cs="Times New Roman"/>
          <w:sz w:val="24"/>
          <w:szCs w:val="24"/>
        </w:rPr>
        <w:t xml:space="preserve"> too often, but it plays a very important role in </w:t>
      </w:r>
      <w:r w:rsidR="00C56E2E" w:rsidRPr="0094601B">
        <w:rPr>
          <w:rFonts w:ascii="Times New Roman" w:hAnsi="Times New Roman" w:cs="Times New Roman"/>
          <w:sz w:val="24"/>
          <w:szCs w:val="24"/>
        </w:rPr>
        <w:t>running an enterprise. Strategy as such and its importance has been analysed by Professor Michael E</w:t>
      </w:r>
      <w:r w:rsidR="00D7229F" w:rsidRPr="0094601B">
        <w:rPr>
          <w:rFonts w:ascii="Times New Roman" w:hAnsi="Times New Roman" w:cs="Times New Roman"/>
          <w:sz w:val="24"/>
          <w:szCs w:val="24"/>
        </w:rPr>
        <w:t>.</w:t>
      </w:r>
      <w:r w:rsidR="00C56E2E" w:rsidRPr="0094601B">
        <w:rPr>
          <w:rFonts w:ascii="Times New Roman" w:hAnsi="Times New Roman" w:cs="Times New Roman"/>
          <w:sz w:val="24"/>
          <w:szCs w:val="24"/>
        </w:rPr>
        <w:t xml:space="preserve"> Porter in 1980 </w:t>
      </w:r>
      <w:sdt>
        <w:sdtPr>
          <w:rPr>
            <w:rFonts w:ascii="Times New Roman" w:hAnsi="Times New Roman" w:cs="Times New Roman"/>
            <w:sz w:val="24"/>
            <w:szCs w:val="24"/>
          </w:rPr>
          <w:id w:val="1135835533"/>
          <w:citation/>
        </w:sdtPr>
        <w:sdtContent>
          <w:r w:rsidR="00C56E2E" w:rsidRPr="0094601B">
            <w:rPr>
              <w:rFonts w:ascii="Times New Roman" w:hAnsi="Times New Roman" w:cs="Times New Roman"/>
              <w:sz w:val="24"/>
              <w:szCs w:val="24"/>
            </w:rPr>
            <w:fldChar w:fldCharType="begin"/>
          </w:r>
          <w:r w:rsidR="00C56E2E" w:rsidRPr="0094601B">
            <w:rPr>
              <w:rFonts w:ascii="Times New Roman" w:hAnsi="Times New Roman" w:cs="Times New Roman"/>
              <w:sz w:val="24"/>
              <w:szCs w:val="24"/>
            </w:rPr>
            <w:instrText xml:space="preserve"> CITATION Eme97 \l 2057 </w:instrText>
          </w:r>
          <w:r w:rsidR="00C56E2E"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(Emerald Insight, 1997)</w:t>
          </w:r>
          <w:r w:rsidR="00C56E2E" w:rsidRPr="0094601B">
            <w:rPr>
              <w:rFonts w:ascii="Times New Roman" w:hAnsi="Times New Roman" w:cs="Times New Roman"/>
              <w:sz w:val="24"/>
              <w:szCs w:val="24"/>
            </w:rPr>
            <w:fldChar w:fldCharType="end"/>
          </w:r>
        </w:sdtContent>
      </w:sdt>
      <w:r w:rsidR="00012A9C" w:rsidRPr="0094601B">
        <w:rPr>
          <w:rFonts w:ascii="Times New Roman" w:hAnsi="Times New Roman" w:cs="Times New Roman"/>
          <w:sz w:val="24"/>
          <w:szCs w:val="24"/>
        </w:rPr>
        <w:t xml:space="preserve">. </w:t>
      </w:r>
      <w:r w:rsidR="00132653" w:rsidRPr="0094601B">
        <w:rPr>
          <w:rFonts w:ascii="Times New Roman" w:hAnsi="Times New Roman" w:cs="Times New Roman"/>
          <w:sz w:val="24"/>
          <w:szCs w:val="24"/>
        </w:rPr>
        <w:t>According to Michael Porter (1996)</w:t>
      </w:r>
      <w:r w:rsidR="00062AEE" w:rsidRPr="0094601B">
        <w:rPr>
          <w:rFonts w:ascii="Times New Roman" w:hAnsi="Times New Roman" w:cs="Times New Roman"/>
          <w:sz w:val="24"/>
          <w:szCs w:val="24"/>
        </w:rPr>
        <w:t>, the main principle of strategy is to execute activities differently than competitors do</w:t>
      </w:r>
      <w:r w:rsidR="007F76E6" w:rsidRPr="0094601B">
        <w:rPr>
          <w:rFonts w:ascii="Times New Roman" w:hAnsi="Times New Roman" w:cs="Times New Roman"/>
          <w:sz w:val="24"/>
          <w:szCs w:val="24"/>
        </w:rPr>
        <w:t xml:space="preserve"> </w:t>
      </w:r>
      <w:sdt>
        <w:sdtPr>
          <w:rPr>
            <w:rFonts w:ascii="Times New Roman" w:hAnsi="Times New Roman" w:cs="Times New Roman"/>
            <w:sz w:val="24"/>
            <w:szCs w:val="24"/>
          </w:rPr>
          <w:id w:val="1357615555"/>
          <w:citation/>
        </w:sdtPr>
        <w:sdtContent>
          <w:r w:rsidR="007F76E6" w:rsidRPr="0094601B">
            <w:rPr>
              <w:rFonts w:ascii="Times New Roman" w:hAnsi="Times New Roman" w:cs="Times New Roman"/>
              <w:sz w:val="24"/>
              <w:szCs w:val="24"/>
            </w:rPr>
            <w:fldChar w:fldCharType="begin"/>
          </w:r>
          <w:r w:rsidR="007F76E6" w:rsidRPr="0094601B">
            <w:rPr>
              <w:rFonts w:ascii="Times New Roman" w:hAnsi="Times New Roman" w:cs="Times New Roman"/>
              <w:sz w:val="24"/>
              <w:szCs w:val="24"/>
            </w:rPr>
            <w:instrText xml:space="preserve"> CITATION Por96 \l 2057 </w:instrText>
          </w:r>
          <w:r w:rsidR="007F76E6"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(Porter, 1996)</w:t>
          </w:r>
          <w:r w:rsidR="007F76E6" w:rsidRPr="0094601B">
            <w:rPr>
              <w:rFonts w:ascii="Times New Roman" w:hAnsi="Times New Roman" w:cs="Times New Roman"/>
              <w:sz w:val="24"/>
              <w:szCs w:val="24"/>
            </w:rPr>
            <w:fldChar w:fldCharType="end"/>
          </w:r>
        </w:sdtContent>
      </w:sdt>
      <w:r w:rsidR="00062AEE" w:rsidRPr="0094601B">
        <w:rPr>
          <w:rFonts w:ascii="Times New Roman" w:hAnsi="Times New Roman" w:cs="Times New Roman"/>
          <w:sz w:val="24"/>
          <w:szCs w:val="24"/>
        </w:rPr>
        <w:t>.</w:t>
      </w:r>
    </w:p>
    <w:p w14:paraId="01D24422" w14:textId="344F395A" w:rsidR="00031434" w:rsidRDefault="00031434" w:rsidP="0094601B">
      <w:pPr>
        <w:spacing w:line="480" w:lineRule="auto"/>
        <w:jc w:val="both"/>
        <w:rPr>
          <w:rFonts w:ascii="Times New Roman" w:hAnsi="Times New Roman" w:cs="Times New Roman"/>
          <w:noProof/>
          <w:sz w:val="24"/>
          <w:szCs w:val="24"/>
        </w:rPr>
      </w:pPr>
      <w:r w:rsidRPr="0094601B">
        <w:rPr>
          <w:rFonts w:ascii="Times New Roman" w:hAnsi="Times New Roman" w:cs="Times New Roman"/>
          <w:sz w:val="24"/>
          <w:szCs w:val="24"/>
        </w:rPr>
        <w:t xml:space="preserve">Strategy is also defined as the </w:t>
      </w:r>
      <w:r w:rsidR="00D63C18" w:rsidRPr="0094601B">
        <w:rPr>
          <w:rFonts w:ascii="Times New Roman" w:hAnsi="Times New Roman" w:cs="Times New Roman"/>
          <w:sz w:val="24"/>
          <w:szCs w:val="24"/>
        </w:rPr>
        <w:t>long-term</w:t>
      </w:r>
      <w:r w:rsidRPr="0094601B">
        <w:rPr>
          <w:rFonts w:ascii="Times New Roman" w:hAnsi="Times New Roman" w:cs="Times New Roman"/>
          <w:sz w:val="24"/>
          <w:szCs w:val="24"/>
        </w:rPr>
        <w:t xml:space="preserve"> scope of a company that is implemented to achieve advantage for the organisation against its competitors </w:t>
      </w:r>
      <w:r w:rsidR="00D63C18" w:rsidRPr="0094601B">
        <w:rPr>
          <w:rFonts w:ascii="Times New Roman" w:hAnsi="Times New Roman" w:cs="Times New Roman"/>
          <w:sz w:val="24"/>
          <w:szCs w:val="24"/>
        </w:rPr>
        <w:t xml:space="preserve">by the advanced use of resources while effectively considering the changes in the environment, meeting the needs of the market and the </w:t>
      </w:r>
      <w:r w:rsidR="00A6134D" w:rsidRPr="0094601B">
        <w:rPr>
          <w:rFonts w:ascii="Times New Roman" w:hAnsi="Times New Roman" w:cs="Times New Roman"/>
          <w:sz w:val="24"/>
          <w:szCs w:val="24"/>
        </w:rPr>
        <w:t>stakeholders’</w:t>
      </w:r>
      <w:r w:rsidR="00D63C18" w:rsidRPr="0094601B">
        <w:rPr>
          <w:rFonts w:ascii="Times New Roman" w:hAnsi="Times New Roman" w:cs="Times New Roman"/>
          <w:sz w:val="24"/>
          <w:szCs w:val="24"/>
        </w:rPr>
        <w:t xml:space="preserve"> expectations</w:t>
      </w:r>
      <w:r w:rsidRPr="0094601B">
        <w:rPr>
          <w:rFonts w:ascii="Times New Roman" w:hAnsi="Times New Roman" w:cs="Times New Roman"/>
          <w:sz w:val="24"/>
          <w:szCs w:val="24"/>
        </w:rPr>
        <w:t xml:space="preserve"> (</w:t>
      </w:r>
      <w:r w:rsidRPr="0094601B">
        <w:rPr>
          <w:rFonts w:ascii="Times New Roman" w:hAnsi="Times New Roman" w:cs="Times New Roman"/>
          <w:noProof/>
          <w:sz w:val="24"/>
          <w:szCs w:val="24"/>
        </w:rPr>
        <w:t>Johnson &amp; Scholes, 1999).</w:t>
      </w:r>
    </w:p>
    <w:p w14:paraId="5E5802B1" w14:textId="31524BF3" w:rsidR="00C327A2" w:rsidRPr="0094601B" w:rsidRDefault="00C327A2" w:rsidP="0094601B">
      <w:pPr>
        <w:spacing w:line="480" w:lineRule="auto"/>
        <w:jc w:val="both"/>
        <w:rPr>
          <w:rFonts w:ascii="Times New Roman" w:hAnsi="Times New Roman" w:cs="Times New Roman"/>
          <w:sz w:val="24"/>
          <w:szCs w:val="24"/>
        </w:rPr>
      </w:pPr>
      <w:r>
        <w:rPr>
          <w:rFonts w:ascii="Times New Roman" w:hAnsi="Times New Roman" w:cs="Times New Roman"/>
          <w:noProof/>
          <w:sz w:val="24"/>
          <w:szCs w:val="24"/>
        </w:rPr>
        <w:t xml:space="preserve">Strategy as such is never straight forward. A company will start building up a strategy, that is called intended startegy. This strategy will be influenced by exterior environmental forces, and will have to react to those forces. At this stage the strategy is called emerging or reacting strategy. The final stage of the strategy, the business plan will be created upon will be called realised strategy </w:t>
      </w:r>
      <w:r w:rsidRPr="00C327A2">
        <w:rPr>
          <w:rFonts w:ascii="Times New Roman" w:hAnsi="Times New Roman" w:cs="Times New Roman"/>
          <w:noProof/>
          <w:sz w:val="24"/>
          <w:szCs w:val="24"/>
        </w:rPr>
        <w:t>(Mintzberg, 1987)</w:t>
      </w:r>
      <w:r>
        <w:rPr>
          <w:rFonts w:ascii="Times New Roman" w:hAnsi="Times New Roman" w:cs="Times New Roman"/>
          <w:noProof/>
          <w:sz w:val="24"/>
          <w:szCs w:val="24"/>
        </w:rPr>
        <w:t>.</w:t>
      </w:r>
    </w:p>
    <w:p w14:paraId="1A7CE962" w14:textId="1A57538E" w:rsidR="00012A9C" w:rsidRPr="0094601B" w:rsidRDefault="00012A9C"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Competitive strategy consists of an analytical context of the competition’s strengths, weaknesses, opportunities and</w:t>
      </w:r>
      <w:r w:rsidR="0069554D" w:rsidRPr="0094601B">
        <w:rPr>
          <w:rFonts w:ascii="Times New Roman" w:hAnsi="Times New Roman" w:cs="Times New Roman"/>
          <w:sz w:val="24"/>
          <w:szCs w:val="24"/>
        </w:rPr>
        <w:t xml:space="preserve"> threats</w:t>
      </w:r>
      <w:r w:rsidRPr="0094601B">
        <w:rPr>
          <w:rFonts w:ascii="Times New Roman" w:hAnsi="Times New Roman" w:cs="Times New Roman"/>
          <w:sz w:val="24"/>
          <w:szCs w:val="24"/>
        </w:rPr>
        <w:t xml:space="preserve"> (SWOT) which is ultimately compared with the mother </w:t>
      </w:r>
      <w:r w:rsidRPr="0094601B">
        <w:rPr>
          <w:rFonts w:ascii="Times New Roman" w:hAnsi="Times New Roman" w:cs="Times New Roman"/>
          <w:sz w:val="24"/>
          <w:szCs w:val="24"/>
        </w:rPr>
        <w:lastRenderedPageBreak/>
        <w:t>company and strategical decisions will be made in the light of the results, aiming for the best results possible, eliminating competition and generati</w:t>
      </w:r>
      <w:r w:rsidR="007F76E6" w:rsidRPr="0094601B">
        <w:rPr>
          <w:rFonts w:ascii="Times New Roman" w:hAnsi="Times New Roman" w:cs="Times New Roman"/>
          <w:sz w:val="24"/>
          <w:szCs w:val="24"/>
        </w:rPr>
        <w:t>ng</w:t>
      </w:r>
      <w:r w:rsidRPr="0094601B">
        <w:rPr>
          <w:rFonts w:ascii="Times New Roman" w:hAnsi="Times New Roman" w:cs="Times New Roman"/>
          <w:sz w:val="24"/>
          <w:szCs w:val="24"/>
        </w:rPr>
        <w:t xml:space="preserve"> a high Return on Investment (ROI) </w:t>
      </w:r>
      <w:sdt>
        <w:sdtPr>
          <w:rPr>
            <w:rFonts w:ascii="Times New Roman" w:hAnsi="Times New Roman" w:cs="Times New Roman"/>
            <w:sz w:val="24"/>
            <w:szCs w:val="24"/>
          </w:rPr>
          <w:id w:val="-1525081232"/>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Far22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(Farooq, 2022)</w:t>
          </w:r>
          <w:r w:rsidRPr="0094601B">
            <w:rPr>
              <w:rFonts w:ascii="Times New Roman" w:hAnsi="Times New Roman" w:cs="Times New Roman"/>
              <w:sz w:val="24"/>
              <w:szCs w:val="24"/>
            </w:rPr>
            <w:fldChar w:fldCharType="end"/>
          </w:r>
        </w:sdtContent>
      </w:sdt>
      <w:r w:rsidR="00132653" w:rsidRPr="0094601B">
        <w:rPr>
          <w:rFonts w:ascii="Times New Roman" w:hAnsi="Times New Roman" w:cs="Times New Roman"/>
          <w:sz w:val="24"/>
          <w:szCs w:val="24"/>
        </w:rPr>
        <w:t xml:space="preserve">. </w:t>
      </w:r>
      <w:r w:rsidR="00062AEE" w:rsidRPr="0094601B">
        <w:rPr>
          <w:rFonts w:ascii="Times New Roman" w:hAnsi="Times New Roman" w:cs="Times New Roman"/>
          <w:sz w:val="24"/>
          <w:szCs w:val="24"/>
        </w:rPr>
        <w:t>Porter (1996) says that competitive strategy is based on being different compared to competition and by that deliver a</w:t>
      </w:r>
      <w:r w:rsidR="007F76E6" w:rsidRPr="0094601B">
        <w:rPr>
          <w:rFonts w:ascii="Times New Roman" w:hAnsi="Times New Roman" w:cs="Times New Roman"/>
          <w:sz w:val="24"/>
          <w:szCs w:val="24"/>
        </w:rPr>
        <w:t xml:space="preserve">n exclusive </w:t>
      </w:r>
      <w:r w:rsidR="00062AEE" w:rsidRPr="0094601B">
        <w:rPr>
          <w:rFonts w:ascii="Times New Roman" w:hAnsi="Times New Roman" w:cs="Times New Roman"/>
          <w:sz w:val="24"/>
          <w:szCs w:val="24"/>
        </w:rPr>
        <w:t xml:space="preserve">mix of value to the market </w:t>
      </w:r>
      <w:sdt>
        <w:sdtPr>
          <w:rPr>
            <w:rFonts w:ascii="Times New Roman" w:hAnsi="Times New Roman" w:cs="Times New Roman"/>
            <w:sz w:val="24"/>
            <w:szCs w:val="24"/>
          </w:rPr>
          <w:id w:val="624736444"/>
          <w:citation/>
        </w:sdtPr>
        <w:sdtContent>
          <w:r w:rsidR="00062AEE" w:rsidRPr="0094601B">
            <w:rPr>
              <w:rFonts w:ascii="Times New Roman" w:hAnsi="Times New Roman" w:cs="Times New Roman"/>
              <w:sz w:val="24"/>
              <w:szCs w:val="24"/>
            </w:rPr>
            <w:fldChar w:fldCharType="begin"/>
          </w:r>
          <w:r w:rsidR="00062AEE" w:rsidRPr="0094601B">
            <w:rPr>
              <w:rFonts w:ascii="Times New Roman" w:hAnsi="Times New Roman" w:cs="Times New Roman"/>
              <w:sz w:val="24"/>
              <w:szCs w:val="24"/>
            </w:rPr>
            <w:instrText xml:space="preserve"> CITATION Por96 \l 2057 </w:instrText>
          </w:r>
          <w:r w:rsidR="00062AEE"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(Porter, 1996)</w:t>
          </w:r>
          <w:r w:rsidR="00062AEE" w:rsidRPr="0094601B">
            <w:rPr>
              <w:rFonts w:ascii="Times New Roman" w:hAnsi="Times New Roman" w:cs="Times New Roman"/>
              <w:sz w:val="24"/>
              <w:szCs w:val="24"/>
            </w:rPr>
            <w:fldChar w:fldCharType="end"/>
          </w:r>
        </w:sdtContent>
      </w:sdt>
      <w:r w:rsidR="007F76E6" w:rsidRPr="0094601B">
        <w:rPr>
          <w:rFonts w:ascii="Times New Roman" w:hAnsi="Times New Roman" w:cs="Times New Roman"/>
          <w:sz w:val="24"/>
          <w:szCs w:val="24"/>
        </w:rPr>
        <w:t xml:space="preserve">. </w:t>
      </w:r>
    </w:p>
    <w:p w14:paraId="07F229A7" w14:textId="47DA90B8" w:rsidR="00DC7019" w:rsidRPr="0094601B" w:rsidRDefault="0065193F"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Henry Mintzberg (1987) argues that strategy as such can and has to be defined in different ways. Mintzberg’s 5 P’s of strategy are: </w:t>
      </w:r>
      <w:r w:rsidR="00797A0B" w:rsidRPr="0094601B">
        <w:rPr>
          <w:rFonts w:ascii="Times New Roman" w:hAnsi="Times New Roman" w:cs="Times New Roman"/>
          <w:sz w:val="24"/>
          <w:szCs w:val="24"/>
        </w:rPr>
        <w:t>p</w:t>
      </w:r>
      <w:r w:rsidRPr="0094601B">
        <w:rPr>
          <w:rFonts w:ascii="Times New Roman" w:hAnsi="Times New Roman" w:cs="Times New Roman"/>
          <w:sz w:val="24"/>
          <w:szCs w:val="24"/>
        </w:rPr>
        <w:t xml:space="preserve">lanning, ploy, pattern, position and perspective. According to his theory, Mintzberg believes that an organisation will find it difficult to develop an effective strategy. His 5 P’s of strategy model the strategy is approached from different angles, making it more effective. </w:t>
      </w:r>
      <w:r w:rsidR="00DC7019" w:rsidRPr="0094601B">
        <w:rPr>
          <w:rFonts w:ascii="Times New Roman" w:hAnsi="Times New Roman" w:cs="Times New Roman"/>
          <w:sz w:val="24"/>
          <w:szCs w:val="24"/>
        </w:rPr>
        <w:t xml:space="preserve">A strategy should include an organisations culture as well as the possibilities of </w:t>
      </w:r>
      <w:r w:rsidR="00AA01C0" w:rsidRPr="0094601B">
        <w:rPr>
          <w:rFonts w:ascii="Times New Roman" w:hAnsi="Times New Roman" w:cs="Times New Roman"/>
          <w:sz w:val="24"/>
          <w:szCs w:val="24"/>
        </w:rPr>
        <w:t>development.</w:t>
      </w:r>
    </w:p>
    <w:p w14:paraId="14487921" w14:textId="4D4C6CAE" w:rsidR="007F76E6" w:rsidRPr="0094601B" w:rsidRDefault="00DC7019"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Strategy as Plan: the strategy is done in advance, planning ahead with a futuristic approach in mind. </w:t>
      </w:r>
    </w:p>
    <w:p w14:paraId="7FE2A3C6" w14:textId="465A79C3" w:rsidR="00DC7019" w:rsidRPr="0094601B" w:rsidRDefault="00DC7019"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Strategy as Ploy has the intention of beating the competition and gaining further market. </w:t>
      </w:r>
    </w:p>
    <w:p w14:paraId="43DFDD4D" w14:textId="2746F3FE" w:rsidR="007F76E6" w:rsidRPr="0094601B" w:rsidRDefault="00DC7019"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Strategy Pattern: the organisation’s internal and external situations are being considered when the strategy is emerged. </w:t>
      </w:r>
    </w:p>
    <w:p w14:paraId="680B0DBF" w14:textId="67CDA16C" w:rsidR="00DC7019" w:rsidRPr="0094601B" w:rsidRDefault="00DC7019"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Strategy as Position: the strategy will focus on exclusive niche through specific products or services that make the organisation stand out in the market</w:t>
      </w:r>
    </w:p>
    <w:p w14:paraId="56B6AA1D" w14:textId="74AC65CE" w:rsidR="00DC7019" w:rsidRPr="0094601B" w:rsidRDefault="00D97E70"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Strategy as Perspective: the strategy is created in reflection with the company’s culture </w:t>
      </w:r>
      <w:sdt>
        <w:sdtPr>
          <w:rPr>
            <w:rFonts w:ascii="Times New Roman" w:hAnsi="Times New Roman" w:cs="Times New Roman"/>
            <w:sz w:val="24"/>
            <w:szCs w:val="24"/>
          </w:rPr>
          <w:id w:val="1806272518"/>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Min87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(Mintzberg, The Strategy Concept I: Five Ps for Strategy, 1987)</w:t>
          </w:r>
          <w:r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w:t>
      </w:r>
    </w:p>
    <w:p w14:paraId="3CE072C2" w14:textId="60601E65" w:rsidR="00D97E70" w:rsidRPr="0094601B" w:rsidRDefault="00D97E70"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Mintzberg’s 5P’s strategic model should be integrated in a company’s culture. It is equally as important that the 5 P’s are being used on individual level to create a strong competitive strategy </w:t>
      </w:r>
      <w:sdt>
        <w:sdtPr>
          <w:rPr>
            <w:rFonts w:ascii="Times New Roman" w:hAnsi="Times New Roman" w:cs="Times New Roman"/>
            <w:sz w:val="24"/>
            <w:szCs w:val="24"/>
          </w:rPr>
          <w:id w:val="-1312472509"/>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Bha18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(Bhasin H. , The 5 P’s of Strategy explained, 2018)</w:t>
          </w:r>
          <w:r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w:t>
      </w:r>
    </w:p>
    <w:p w14:paraId="303079CE" w14:textId="051056D7" w:rsidR="00A82351" w:rsidRDefault="0069554D"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lastRenderedPageBreak/>
        <w:t xml:space="preserve">IKEA has a unique approach, when it comes to </w:t>
      </w:r>
      <w:r w:rsidR="009D12C2" w:rsidRPr="0094601B">
        <w:rPr>
          <w:rFonts w:ascii="Times New Roman" w:hAnsi="Times New Roman" w:cs="Times New Roman"/>
          <w:sz w:val="24"/>
          <w:szCs w:val="24"/>
        </w:rPr>
        <w:t>strategy,</w:t>
      </w:r>
      <w:r w:rsidR="00FD1794" w:rsidRPr="0094601B">
        <w:rPr>
          <w:rFonts w:ascii="Times New Roman" w:hAnsi="Times New Roman" w:cs="Times New Roman"/>
          <w:sz w:val="24"/>
          <w:szCs w:val="24"/>
        </w:rPr>
        <w:t xml:space="preserve"> and it reflects Mintzberg’s 5P’s</w:t>
      </w:r>
      <w:r w:rsidRPr="0094601B">
        <w:rPr>
          <w:rFonts w:ascii="Times New Roman" w:hAnsi="Times New Roman" w:cs="Times New Roman"/>
          <w:sz w:val="24"/>
          <w:szCs w:val="24"/>
        </w:rPr>
        <w:t xml:space="preserve">. In a report with Ian Worling, one of IKEA’s executives, Caglar et al (2012) found that IKEA has managed to grow even during the great recession in 2008 due to their </w:t>
      </w:r>
      <w:r w:rsidR="00FD1794" w:rsidRPr="0094601B">
        <w:rPr>
          <w:rFonts w:ascii="Times New Roman" w:hAnsi="Times New Roman" w:cs="Times New Roman"/>
          <w:sz w:val="24"/>
          <w:szCs w:val="24"/>
        </w:rPr>
        <w:t>cost-effective</w:t>
      </w:r>
      <w:r w:rsidRPr="0094601B">
        <w:rPr>
          <w:rFonts w:ascii="Times New Roman" w:hAnsi="Times New Roman" w:cs="Times New Roman"/>
          <w:sz w:val="24"/>
          <w:szCs w:val="24"/>
        </w:rPr>
        <w:t xml:space="preserve"> thinking. Worling mentioned four changes that achieved their growth in the 2000s. </w:t>
      </w:r>
      <w:r w:rsidR="00AA01C0" w:rsidRPr="0094601B">
        <w:rPr>
          <w:rFonts w:ascii="Times New Roman" w:hAnsi="Times New Roman" w:cs="Times New Roman"/>
          <w:sz w:val="24"/>
          <w:szCs w:val="24"/>
        </w:rPr>
        <w:t>T</w:t>
      </w:r>
      <w:r w:rsidRPr="0094601B">
        <w:rPr>
          <w:rFonts w:ascii="Times New Roman" w:hAnsi="Times New Roman" w:cs="Times New Roman"/>
          <w:sz w:val="24"/>
          <w:szCs w:val="24"/>
        </w:rPr>
        <w:t xml:space="preserve">hey have lowered operational costs, they increased the volume of furniture they made, making it easier to have good deals from suppliers, </w:t>
      </w:r>
      <w:r w:rsidR="00FD1794" w:rsidRPr="0094601B">
        <w:rPr>
          <w:rFonts w:ascii="Times New Roman" w:hAnsi="Times New Roman" w:cs="Times New Roman"/>
          <w:sz w:val="24"/>
          <w:szCs w:val="24"/>
        </w:rPr>
        <w:t xml:space="preserve">they have also looked into cost lowering in production, as they own most of their factories and finally their company culture has been adjusted, so the company members being closer to the customers have the power of making decisions, as they have realised that those decisions are more cost effective than the ones made in offices far away from customers (Caglar et al, 2012). </w:t>
      </w:r>
    </w:p>
    <w:p w14:paraId="5EE0277B" w14:textId="58578E6C" w:rsidR="004A3ECB" w:rsidRDefault="004A3ECB" w:rsidP="0094601B">
      <w:pPr>
        <w:spacing w:line="480" w:lineRule="auto"/>
        <w:jc w:val="both"/>
        <w:rPr>
          <w:rFonts w:ascii="Times New Roman" w:hAnsi="Times New Roman" w:cs="Times New Roman"/>
          <w:sz w:val="24"/>
          <w:szCs w:val="24"/>
        </w:rPr>
      </w:pPr>
    </w:p>
    <w:p w14:paraId="7E828E90" w14:textId="77777777" w:rsidR="004A3ECB" w:rsidRPr="0094601B" w:rsidRDefault="004A3ECB" w:rsidP="004A3ECB">
      <w:pPr>
        <w:pStyle w:val="Heading1"/>
      </w:pPr>
      <w:bookmarkStart w:id="6" w:name="_Toc120249489"/>
      <w:bookmarkStart w:id="7" w:name="_Toc120312906"/>
      <w:r w:rsidRPr="0094601B">
        <w:t>IKEA’s main strategies</w:t>
      </w:r>
      <w:bookmarkEnd w:id="6"/>
      <w:bookmarkEnd w:id="7"/>
    </w:p>
    <w:p w14:paraId="71A42378" w14:textId="77777777" w:rsidR="004A3ECB" w:rsidRPr="0094601B" w:rsidRDefault="004A3ECB" w:rsidP="004A3ECB">
      <w:pPr>
        <w:spacing w:line="480" w:lineRule="auto"/>
        <w:jc w:val="both"/>
        <w:rPr>
          <w:rFonts w:ascii="Times New Roman" w:hAnsi="Times New Roman" w:cs="Times New Roman"/>
          <w:sz w:val="24"/>
          <w:szCs w:val="24"/>
        </w:rPr>
      </w:pPr>
    </w:p>
    <w:p w14:paraId="40F1B365" w14:textId="77777777" w:rsidR="004A3ECB" w:rsidRPr="0094601B" w:rsidRDefault="004A3ECB" w:rsidP="004A3EC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To be able to fully understand IKEA’s business strategy it is crucial to know their business concept.</w:t>
      </w:r>
    </w:p>
    <w:p w14:paraId="137C0CD3" w14:textId="55F0F10A" w:rsidR="004A3ECB" w:rsidRPr="0094601B" w:rsidRDefault="004A3ECB" w:rsidP="004A3EC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IKEA offers a wide range of furniture at a very competitive price, that are functional and advanced</w:t>
      </w:r>
      <w:sdt>
        <w:sdtPr>
          <w:rPr>
            <w:rFonts w:ascii="Times New Roman" w:hAnsi="Times New Roman" w:cs="Times New Roman"/>
            <w:sz w:val="24"/>
            <w:szCs w:val="24"/>
          </w:rPr>
          <w:id w:val="-717588516"/>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Kam22 \l 2057 </w:instrText>
          </w:r>
          <w:r w:rsidRPr="0094601B">
            <w:rPr>
              <w:rFonts w:ascii="Times New Roman" w:hAnsi="Times New Roman" w:cs="Times New Roman"/>
              <w:sz w:val="24"/>
              <w:szCs w:val="24"/>
            </w:rPr>
            <w:fldChar w:fldCharType="separate"/>
          </w:r>
          <w:r w:rsidR="00602986">
            <w:rPr>
              <w:rFonts w:ascii="Times New Roman" w:hAnsi="Times New Roman" w:cs="Times New Roman"/>
              <w:noProof/>
              <w:sz w:val="24"/>
              <w:szCs w:val="24"/>
            </w:rPr>
            <w:t xml:space="preserve"> </w:t>
          </w:r>
          <w:r w:rsidR="00602986" w:rsidRPr="00602986">
            <w:rPr>
              <w:rFonts w:ascii="Times New Roman" w:hAnsi="Times New Roman" w:cs="Times New Roman"/>
              <w:noProof/>
              <w:sz w:val="24"/>
              <w:szCs w:val="24"/>
            </w:rPr>
            <w:t>(Kamprad, 2022)</w:t>
          </w:r>
          <w:r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 xml:space="preserve">. IKEA’s standardized approach and the worldwide recognised logo makes it desired, and customers know what they can expect. The offer is a low-cost high-street furniture brand (Johansson and Thelander, 2009).  </w:t>
      </w:r>
    </w:p>
    <w:p w14:paraId="1904BA0B" w14:textId="77777777" w:rsidR="004A3ECB" w:rsidRPr="0094601B" w:rsidRDefault="004A3ECB" w:rsidP="004A3EC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IKEA, with its standardised approach and the near identical way they operate on every market, have developed a very cost-effective way to enter new markets and to compete with local rivals (Johansson and Thelander, 2009).</w:t>
      </w:r>
    </w:p>
    <w:p w14:paraId="65620518" w14:textId="51986034" w:rsidR="004A3ECB" w:rsidRPr="0094601B" w:rsidRDefault="004A3ECB" w:rsidP="004A3EC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lastRenderedPageBreak/>
        <w:t xml:space="preserve">Unlike most of the other furniture companies, who design their furniture then try to match a price for it, IKEA first listens to people’s needs, sets the price, then construct the furniture, trying to keep the costs as low as possible </w:t>
      </w:r>
      <w:sdt>
        <w:sdtPr>
          <w:rPr>
            <w:rFonts w:ascii="Times New Roman" w:hAnsi="Times New Roman" w:cs="Times New Roman"/>
            <w:sz w:val="24"/>
            <w:szCs w:val="24"/>
          </w:rPr>
          <w:id w:val="1917435033"/>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IKE221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(IKEA, 2022)</w:t>
          </w:r>
          <w:r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 xml:space="preserve">. </w:t>
      </w:r>
    </w:p>
    <w:p w14:paraId="7C6A6665" w14:textId="77777777" w:rsidR="004A3ECB" w:rsidRPr="0094601B" w:rsidRDefault="004A3ECB" w:rsidP="004A3EC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The company has pursued a cost leadership business model since it has been founded. This presents a challenge when they enter a new market, as the local companies already have their channels of suppliers and customers, which IKEA has to build up (Johnsson and Foss, 2011).</w:t>
      </w:r>
    </w:p>
    <w:p w14:paraId="79BB8262" w14:textId="4E69FB86" w:rsidR="004A3ECB" w:rsidRPr="0036675E" w:rsidRDefault="004A3ECB" w:rsidP="0036675E">
      <w:pPr>
        <w:pStyle w:val="Heading2"/>
        <w:spacing w:line="480" w:lineRule="auto"/>
        <w:jc w:val="both"/>
        <w:rPr>
          <w:rFonts w:ascii="Times New Roman" w:hAnsi="Times New Roman" w:cs="Times New Roman"/>
          <w:sz w:val="24"/>
          <w:szCs w:val="24"/>
        </w:rPr>
      </w:pPr>
      <w:bookmarkStart w:id="8" w:name="_Toc120249490"/>
      <w:bookmarkStart w:id="9" w:name="_Toc120312907"/>
      <w:r w:rsidRPr="0094601B">
        <w:rPr>
          <w:rFonts w:ascii="Times New Roman" w:hAnsi="Times New Roman" w:cs="Times New Roman"/>
          <w:sz w:val="24"/>
          <w:szCs w:val="24"/>
        </w:rPr>
        <w:t>Cost leadership strategy</w:t>
      </w:r>
      <w:bookmarkEnd w:id="8"/>
      <w:bookmarkEnd w:id="9"/>
    </w:p>
    <w:p w14:paraId="2985D38D" w14:textId="158DD62E" w:rsidR="004A3ECB" w:rsidRPr="0094601B" w:rsidRDefault="004A3ECB" w:rsidP="004A3EC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Cost leadership strategy means that a company will become a low-cost organisation in the market. According to </w:t>
      </w:r>
      <w:proofErr w:type="spellStart"/>
      <w:r w:rsidRPr="0094601B">
        <w:rPr>
          <w:rFonts w:ascii="Times New Roman" w:hAnsi="Times New Roman" w:cs="Times New Roman"/>
          <w:sz w:val="24"/>
          <w:szCs w:val="24"/>
        </w:rPr>
        <w:t>Karnani</w:t>
      </w:r>
      <w:proofErr w:type="spellEnd"/>
      <w:r w:rsidRPr="0094601B">
        <w:rPr>
          <w:rFonts w:ascii="Times New Roman" w:hAnsi="Times New Roman" w:cs="Times New Roman"/>
          <w:sz w:val="24"/>
          <w:szCs w:val="24"/>
        </w:rPr>
        <w:t xml:space="preserve"> (1984) a larger market share will be the result of low cost or high differentiation. Larger market share leads to bigger profit </w:t>
      </w:r>
      <w:sdt>
        <w:sdtPr>
          <w:rPr>
            <w:rFonts w:ascii="Times New Roman" w:hAnsi="Times New Roman" w:cs="Times New Roman"/>
            <w:sz w:val="24"/>
            <w:szCs w:val="24"/>
          </w:rPr>
          <w:id w:val="-1564712448"/>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Kar84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(Karnani, 1984)</w:t>
          </w:r>
          <w:r w:rsidRPr="0094601B">
            <w:rPr>
              <w:rFonts w:ascii="Times New Roman" w:hAnsi="Times New Roman" w:cs="Times New Roman"/>
              <w:sz w:val="24"/>
              <w:szCs w:val="24"/>
            </w:rPr>
            <w:fldChar w:fldCharType="end"/>
          </w:r>
        </w:sdtContent>
      </w:sdt>
      <w:r w:rsidRPr="0094601B">
        <w:rPr>
          <w:rFonts w:ascii="Times New Roman" w:hAnsi="Times New Roman" w:cs="Times New Roman"/>
          <w:noProof/>
          <w:sz w:val="24"/>
          <w:szCs w:val="24"/>
        </w:rPr>
        <w:t xml:space="preserve">. </w:t>
      </w:r>
      <w:r w:rsidRPr="0094601B">
        <w:rPr>
          <w:rFonts w:ascii="Times New Roman" w:hAnsi="Times New Roman" w:cs="Times New Roman"/>
          <w:sz w:val="24"/>
          <w:szCs w:val="24"/>
        </w:rPr>
        <w:t xml:space="preserve">Cost leadership is a component of Porter’s Generic Competitive Strategies </w:t>
      </w:r>
      <w:r w:rsidRPr="0094601B">
        <w:rPr>
          <w:rFonts w:ascii="Times New Roman" w:hAnsi="Times New Roman" w:cs="Times New Roman"/>
          <w:noProof/>
          <w:sz w:val="24"/>
          <w:szCs w:val="24"/>
        </w:rPr>
        <w:t>(Pulaj et al 2015)</w:t>
      </w:r>
      <w:r w:rsidRPr="0094601B">
        <w:rPr>
          <w:rFonts w:ascii="Times New Roman" w:hAnsi="Times New Roman" w:cs="Times New Roman"/>
          <w:sz w:val="24"/>
          <w:szCs w:val="24"/>
        </w:rPr>
        <w:t xml:space="preserve">. According to Porter, competitive advantage can be achieved by being cheaper than the competition, by providing products that are extremely valuable for customers, and by focusing on a narrow customer base. In other words, business strategies can be achieved by cost leadership, differentiation and focus strategy </w:t>
      </w:r>
      <w:sdt>
        <w:sdtPr>
          <w:rPr>
            <w:rFonts w:ascii="Times New Roman" w:hAnsi="Times New Roman" w:cs="Times New Roman"/>
            <w:sz w:val="24"/>
            <w:szCs w:val="24"/>
          </w:rPr>
          <w:id w:val="-1341546765"/>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Kar84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(Karnani, 1984)</w:t>
          </w:r>
          <w:r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 xml:space="preserve">. </w:t>
      </w:r>
    </w:p>
    <w:p w14:paraId="0E119C12" w14:textId="53F95D0B" w:rsidR="004A3ECB" w:rsidRPr="0094601B" w:rsidRDefault="004A3ECB" w:rsidP="004A3EC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IKEA’s cost leadership can be achieved by finding the cheapest suppliers. Also, since IKEA is one of the largest furniture manufacturers, the suppliers’ bargaining power is very low, as the amount of raw material IKEA will buy, makes their suppliers compete against each other’s prices </w:t>
      </w:r>
      <w:sdt>
        <w:sdtPr>
          <w:rPr>
            <w:rFonts w:ascii="Times New Roman" w:hAnsi="Times New Roman" w:cs="Times New Roman"/>
            <w:sz w:val="24"/>
            <w:szCs w:val="24"/>
          </w:rPr>
          <w:id w:val="1113557247"/>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Pra17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(Pratap, 2017)</w:t>
          </w:r>
          <w:r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 xml:space="preserve">. </w:t>
      </w:r>
    </w:p>
    <w:p w14:paraId="549D1BD4" w14:textId="6053882C" w:rsidR="004A3ECB" w:rsidRPr="0094601B" w:rsidRDefault="004A3ECB" w:rsidP="004A3EC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They also keep their prices low with the unique way they sell their products: flat packed. Flat packed furniture is cheaper to transport, easier to store and there is no need for assembly teams. </w:t>
      </w:r>
      <w:r w:rsidR="0036675E">
        <w:rPr>
          <w:rFonts w:ascii="Times New Roman" w:hAnsi="Times New Roman" w:cs="Times New Roman"/>
          <w:sz w:val="24"/>
          <w:szCs w:val="24"/>
        </w:rPr>
        <w:t>To</w:t>
      </w:r>
      <w:r w:rsidRPr="0094601B">
        <w:rPr>
          <w:rFonts w:ascii="Times New Roman" w:hAnsi="Times New Roman" w:cs="Times New Roman"/>
          <w:sz w:val="24"/>
          <w:szCs w:val="24"/>
        </w:rPr>
        <w:t xml:space="preserve"> keep their cost</w:t>
      </w:r>
      <w:r w:rsidR="0036675E">
        <w:rPr>
          <w:rFonts w:ascii="Times New Roman" w:hAnsi="Times New Roman" w:cs="Times New Roman"/>
          <w:sz w:val="24"/>
          <w:szCs w:val="24"/>
        </w:rPr>
        <w:t>s</w:t>
      </w:r>
      <w:r w:rsidRPr="0094601B">
        <w:rPr>
          <w:rFonts w:ascii="Times New Roman" w:hAnsi="Times New Roman" w:cs="Times New Roman"/>
          <w:sz w:val="24"/>
          <w:szCs w:val="24"/>
        </w:rPr>
        <w:t xml:space="preserve"> low </w:t>
      </w:r>
      <w:r w:rsidR="0036675E">
        <w:rPr>
          <w:rFonts w:ascii="Times New Roman" w:hAnsi="Times New Roman" w:cs="Times New Roman"/>
          <w:sz w:val="24"/>
          <w:szCs w:val="24"/>
        </w:rPr>
        <w:t xml:space="preserve">they </w:t>
      </w:r>
      <w:r w:rsidRPr="0094601B">
        <w:rPr>
          <w:rFonts w:ascii="Times New Roman" w:hAnsi="Times New Roman" w:cs="Times New Roman"/>
          <w:sz w:val="24"/>
          <w:szCs w:val="24"/>
        </w:rPr>
        <w:t xml:space="preserve">let their customers choose their own furniture and pick it, take it to the cashier and pay and transport for themselves, saving the hassle and the bills from free home deliveries, other furniture companies may be forced to pay </w:t>
      </w:r>
      <w:r w:rsidR="0036675E">
        <w:rPr>
          <w:rFonts w:ascii="Times New Roman" w:hAnsi="Times New Roman" w:cs="Times New Roman"/>
          <w:sz w:val="24"/>
          <w:szCs w:val="24"/>
        </w:rPr>
        <w:t>for</w:t>
      </w:r>
      <w:r w:rsidRPr="0094601B">
        <w:rPr>
          <w:rFonts w:ascii="Times New Roman" w:hAnsi="Times New Roman" w:cs="Times New Roman"/>
          <w:sz w:val="24"/>
          <w:szCs w:val="24"/>
        </w:rPr>
        <w:t xml:space="preserve"> </w:t>
      </w:r>
      <w:sdt>
        <w:sdtPr>
          <w:rPr>
            <w:rFonts w:ascii="Times New Roman" w:hAnsi="Times New Roman" w:cs="Times New Roman"/>
            <w:sz w:val="24"/>
            <w:szCs w:val="24"/>
          </w:rPr>
          <w:id w:val="-1103040417"/>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Abr16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(Abrhiem, 2016)</w:t>
          </w:r>
          <w:r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 xml:space="preserve">. </w:t>
      </w:r>
    </w:p>
    <w:p w14:paraId="2A41842F" w14:textId="77777777" w:rsidR="004A3ECB" w:rsidRPr="0094601B" w:rsidRDefault="004A3ECB" w:rsidP="004A3EC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lastRenderedPageBreak/>
        <w:t xml:space="preserve">Since IKEA is using their own manufacturers and sell their own products, they cut out the middleman to keep their prices down. This strategy is called direct selling </w:t>
      </w:r>
      <w:r w:rsidRPr="0094601B">
        <w:rPr>
          <w:rFonts w:ascii="Times New Roman" w:hAnsi="Times New Roman" w:cs="Times New Roman"/>
          <w:noProof/>
          <w:sz w:val="24"/>
          <w:szCs w:val="24"/>
        </w:rPr>
        <w:t>(Peterson and Wotruba, 1996).</w:t>
      </w:r>
    </w:p>
    <w:p w14:paraId="2E78D5B1" w14:textId="77777777" w:rsidR="004A3ECB" w:rsidRPr="0094601B" w:rsidRDefault="004A3ECB" w:rsidP="004A3ECB">
      <w:pPr>
        <w:pStyle w:val="Heading2"/>
        <w:spacing w:line="480" w:lineRule="auto"/>
        <w:jc w:val="both"/>
        <w:rPr>
          <w:rFonts w:ascii="Times New Roman" w:hAnsi="Times New Roman" w:cs="Times New Roman"/>
          <w:sz w:val="24"/>
          <w:szCs w:val="24"/>
        </w:rPr>
      </w:pPr>
      <w:bookmarkStart w:id="10" w:name="_Toc120249491"/>
      <w:bookmarkStart w:id="11" w:name="_Toc120312908"/>
      <w:r w:rsidRPr="0094601B">
        <w:rPr>
          <w:rFonts w:ascii="Times New Roman" w:hAnsi="Times New Roman" w:cs="Times New Roman"/>
          <w:sz w:val="24"/>
          <w:szCs w:val="24"/>
        </w:rPr>
        <w:t>Selling strategies</w:t>
      </w:r>
      <w:bookmarkEnd w:id="10"/>
      <w:bookmarkEnd w:id="11"/>
    </w:p>
    <w:p w14:paraId="6CAAC03D" w14:textId="16A5B5D1" w:rsidR="004A3ECB" w:rsidRPr="0094601B" w:rsidRDefault="004A3ECB" w:rsidP="004A3EC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IKEA has developed and standardised a well-known look of a blue square box-like shop, where customers will have a unique experience, following the one-way path, seeing everything IKEA has to offer. IKEA has also developed a strategy that is based on buyer psychology, where they sell their cheapest products, like tea lights at the cheapest price possible, making the buyers believe that if these products are so much cheaper than anywhere else, then all the other products must be cheaper than those of the competitors. Scarcity is another tool in IKEA’s strategy.  Cialdini (2006) stated that if a product or item is less available, will create a higher desire for it in people’s mind </w:t>
      </w:r>
      <w:sdt>
        <w:sdtPr>
          <w:rPr>
            <w:rFonts w:ascii="Times New Roman" w:hAnsi="Times New Roman" w:cs="Times New Roman"/>
            <w:sz w:val="24"/>
            <w:szCs w:val="24"/>
          </w:rPr>
          <w:id w:val="714781070"/>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Cia06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(Cialdini, 2006)</w:t>
          </w:r>
          <w:r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 xml:space="preserve">. IKEA’s one-way system creates the effect of product scarcity and makes the customer want to buy their items right away. Another trick is that they mix a lot of items in large bins, creating the impression that the items are very cheap, again, making customer to fetch them </w:t>
      </w:r>
      <w:r w:rsidRPr="0094601B">
        <w:rPr>
          <w:rFonts w:ascii="Times New Roman" w:hAnsi="Times New Roman" w:cs="Times New Roman"/>
          <w:noProof/>
          <w:sz w:val="24"/>
          <w:szCs w:val="24"/>
        </w:rPr>
        <w:t>(Clinehens,  2020)</w:t>
      </w:r>
      <w:r w:rsidRPr="0094601B">
        <w:rPr>
          <w:rFonts w:ascii="Times New Roman" w:hAnsi="Times New Roman" w:cs="Times New Roman"/>
          <w:sz w:val="24"/>
          <w:szCs w:val="24"/>
        </w:rPr>
        <w:t xml:space="preserve">.  IKEA is always placed out of people’s way. They have to </w:t>
      </w:r>
      <w:proofErr w:type="gramStart"/>
      <w:r w:rsidRPr="0094601B">
        <w:rPr>
          <w:rFonts w:ascii="Times New Roman" w:hAnsi="Times New Roman" w:cs="Times New Roman"/>
          <w:sz w:val="24"/>
          <w:szCs w:val="24"/>
        </w:rPr>
        <w:t>make an effort</w:t>
      </w:r>
      <w:proofErr w:type="gramEnd"/>
      <w:r w:rsidRPr="0094601B">
        <w:rPr>
          <w:rFonts w:ascii="Times New Roman" w:hAnsi="Times New Roman" w:cs="Times New Roman"/>
          <w:sz w:val="24"/>
          <w:szCs w:val="24"/>
        </w:rPr>
        <w:t xml:space="preserve"> to get to the shop. Usually, a trip to IKEA is a whole day experience. So, they have Caffe and restaurants within the shop.  Research shows that the mood of customers influences how much they buy </w:t>
      </w:r>
      <w:sdt>
        <w:sdtPr>
          <w:rPr>
            <w:rFonts w:ascii="Times New Roman" w:hAnsi="Times New Roman" w:cs="Times New Roman"/>
            <w:sz w:val="24"/>
            <w:szCs w:val="24"/>
          </w:rPr>
          <w:id w:val="-493644911"/>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Gar85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(Gardner, 1985)</w:t>
          </w:r>
          <w:r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 xml:space="preserve">. Another research mentions that eating releases serotonin and dopamine, the chemicals that are responsible for happiness </w:t>
      </w:r>
      <w:sdt>
        <w:sdtPr>
          <w:rPr>
            <w:rFonts w:ascii="Times New Roman" w:hAnsi="Times New Roman" w:cs="Times New Roman"/>
            <w:sz w:val="24"/>
            <w:szCs w:val="24"/>
          </w:rPr>
          <w:id w:val="-850417937"/>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Swe14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(Sweeney, 2014)</w:t>
          </w:r>
          <w:r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 xml:space="preserve">. </w:t>
      </w:r>
    </w:p>
    <w:p w14:paraId="6D9DD54D" w14:textId="2FB0071F" w:rsidR="004A3ECB" w:rsidRPr="0094601B" w:rsidRDefault="004A3ECB" w:rsidP="004A3EC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IKEA has started to advertise that customers can pay for the products with their time. A store in Dubai allows people to show their Google map journey to the cashier and they get discounted depending on the time they spend on the road to get to the store. This tactic is used to get customers back more often and build up a great customer base </w:t>
      </w:r>
      <w:sdt>
        <w:sdtPr>
          <w:rPr>
            <w:rFonts w:ascii="Times New Roman" w:hAnsi="Times New Roman" w:cs="Times New Roman"/>
            <w:sz w:val="24"/>
            <w:szCs w:val="24"/>
          </w:rPr>
          <w:id w:val="1149792036"/>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Cha20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(Chandler, 2020)</w:t>
          </w:r>
          <w:r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 xml:space="preserve">. </w:t>
      </w:r>
    </w:p>
    <w:p w14:paraId="5B0CCF9A" w14:textId="77777777" w:rsidR="004A3ECB" w:rsidRPr="0094601B" w:rsidRDefault="004A3ECB" w:rsidP="004A3ECB">
      <w:pPr>
        <w:pStyle w:val="Heading2"/>
        <w:spacing w:line="480" w:lineRule="auto"/>
        <w:jc w:val="both"/>
        <w:rPr>
          <w:rFonts w:ascii="Times New Roman" w:hAnsi="Times New Roman" w:cs="Times New Roman"/>
          <w:sz w:val="24"/>
          <w:szCs w:val="24"/>
        </w:rPr>
      </w:pPr>
      <w:bookmarkStart w:id="12" w:name="_Toc120249492"/>
      <w:bookmarkStart w:id="13" w:name="_Toc120312909"/>
      <w:r w:rsidRPr="0094601B">
        <w:rPr>
          <w:rFonts w:ascii="Times New Roman" w:hAnsi="Times New Roman" w:cs="Times New Roman"/>
          <w:sz w:val="24"/>
          <w:szCs w:val="24"/>
        </w:rPr>
        <w:lastRenderedPageBreak/>
        <w:t>International strategy</w:t>
      </w:r>
      <w:bookmarkEnd w:id="12"/>
      <w:bookmarkEnd w:id="13"/>
    </w:p>
    <w:p w14:paraId="15851EB0" w14:textId="6E41B5E9" w:rsidR="004A3ECB" w:rsidRPr="0094601B" w:rsidRDefault="004A3ECB" w:rsidP="004A3EC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International strategy is defined by the strategy an organisation uses when they operate in a country other </w:t>
      </w:r>
      <w:r w:rsidR="0036675E" w:rsidRPr="0094601B">
        <w:rPr>
          <w:rFonts w:ascii="Times New Roman" w:hAnsi="Times New Roman" w:cs="Times New Roman"/>
          <w:sz w:val="24"/>
          <w:szCs w:val="24"/>
        </w:rPr>
        <w:t>than</w:t>
      </w:r>
      <w:r w:rsidRPr="0094601B">
        <w:rPr>
          <w:rFonts w:ascii="Times New Roman" w:hAnsi="Times New Roman" w:cs="Times New Roman"/>
          <w:sz w:val="24"/>
          <w:szCs w:val="24"/>
        </w:rPr>
        <w:t xml:space="preserve"> where they were founded. IKEA, being a global company, will have an extensive international strategy. According to Porter, a company’s international strategies will depend on how high or low is the organisation’s degree of coordination and how dispersed or concentrated is their choice of configuration. In IKEA’s case this means export, multidomestic, complex export and global strategy. IKEA is focusing on selling worldwide their own Swedish style products and services, maximalising their profit margins and much as they can. </w:t>
      </w:r>
    </w:p>
    <w:p w14:paraId="2EF71450" w14:textId="77777777" w:rsidR="004A3ECB" w:rsidRDefault="004A3ECB" w:rsidP="004A3EC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International strategy will always start with entering a new market. When the new market is chosen, the enterprise will do a PESTLE analysis and will find out about all the challenges and weaknesses of the target market and begin to work out their marketing and business strategies, to enter and stay in the new market.  </w:t>
      </w:r>
    </w:p>
    <w:p w14:paraId="31FF9EED" w14:textId="77777777" w:rsidR="004A3ECB" w:rsidRPr="0094601B" w:rsidRDefault="004A3ECB" w:rsidP="0094601B">
      <w:pPr>
        <w:spacing w:line="480" w:lineRule="auto"/>
        <w:jc w:val="both"/>
        <w:rPr>
          <w:rFonts w:ascii="Times New Roman" w:hAnsi="Times New Roman" w:cs="Times New Roman"/>
          <w:sz w:val="24"/>
          <w:szCs w:val="24"/>
        </w:rPr>
      </w:pPr>
    </w:p>
    <w:p w14:paraId="0DEB1B8F" w14:textId="77777777" w:rsidR="001F44AC" w:rsidRPr="0094601B" w:rsidRDefault="001F44AC" w:rsidP="0094601B">
      <w:pPr>
        <w:pStyle w:val="Heading1"/>
      </w:pPr>
      <w:bookmarkStart w:id="14" w:name="_Toc120249493"/>
      <w:bookmarkStart w:id="15" w:name="_Toc120312910"/>
      <w:r w:rsidRPr="0094601B">
        <w:t>PESTLE Analysis</w:t>
      </w:r>
      <w:bookmarkEnd w:id="14"/>
      <w:bookmarkEnd w:id="15"/>
    </w:p>
    <w:p w14:paraId="0F8CF1B4" w14:textId="77777777" w:rsidR="001F44AC" w:rsidRPr="0094601B" w:rsidRDefault="001F44AC" w:rsidP="0094601B">
      <w:pPr>
        <w:spacing w:line="480" w:lineRule="auto"/>
        <w:jc w:val="both"/>
        <w:rPr>
          <w:rFonts w:ascii="Times New Roman" w:hAnsi="Times New Roman" w:cs="Times New Roman"/>
          <w:sz w:val="24"/>
          <w:szCs w:val="24"/>
        </w:rPr>
      </w:pPr>
    </w:p>
    <w:p w14:paraId="13373F69" w14:textId="29649BF2" w:rsidR="001F44AC" w:rsidRPr="0094601B" w:rsidRDefault="009434A5"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It is important to be noted, that macroenvironment has its effect on a company, but the company cannot change it, it must adapt. </w:t>
      </w:r>
      <w:r w:rsidR="001F44AC" w:rsidRPr="0094601B">
        <w:rPr>
          <w:rFonts w:ascii="Times New Roman" w:hAnsi="Times New Roman" w:cs="Times New Roman"/>
          <w:sz w:val="24"/>
          <w:szCs w:val="24"/>
        </w:rPr>
        <w:t>When a company is intended to find its place in the macroenvironment, one of the most effective and most popular tools they can use is PESTLE</w:t>
      </w:r>
      <w:r w:rsidR="00797A0B" w:rsidRPr="0094601B">
        <w:rPr>
          <w:rFonts w:ascii="Times New Roman" w:hAnsi="Times New Roman" w:cs="Times New Roman"/>
          <w:sz w:val="24"/>
          <w:szCs w:val="24"/>
        </w:rPr>
        <w:t xml:space="preserve"> analysis</w:t>
      </w:r>
      <w:r w:rsidR="001F44AC" w:rsidRPr="0094601B">
        <w:rPr>
          <w:rFonts w:ascii="Times New Roman" w:hAnsi="Times New Roman" w:cs="Times New Roman"/>
          <w:sz w:val="24"/>
          <w:szCs w:val="24"/>
        </w:rPr>
        <w:t xml:space="preserve">. This tool will analyse the political, economic, </w:t>
      </w:r>
      <w:r w:rsidR="00455341" w:rsidRPr="0094601B">
        <w:rPr>
          <w:rFonts w:ascii="Times New Roman" w:hAnsi="Times New Roman" w:cs="Times New Roman"/>
          <w:sz w:val="24"/>
          <w:szCs w:val="24"/>
        </w:rPr>
        <w:t xml:space="preserve">social, </w:t>
      </w:r>
      <w:r w:rsidR="001F44AC" w:rsidRPr="0094601B">
        <w:rPr>
          <w:rFonts w:ascii="Times New Roman" w:hAnsi="Times New Roman" w:cs="Times New Roman"/>
          <w:sz w:val="24"/>
          <w:szCs w:val="24"/>
        </w:rPr>
        <w:t xml:space="preserve">technological, legal and environmental factors of the market, the company wants to settle in </w:t>
      </w:r>
      <w:sdt>
        <w:sdtPr>
          <w:rPr>
            <w:rFonts w:ascii="Times New Roman" w:hAnsi="Times New Roman" w:cs="Times New Roman"/>
            <w:sz w:val="24"/>
            <w:szCs w:val="24"/>
          </w:rPr>
          <w:id w:val="-908379551"/>
          <w:citation/>
        </w:sdtPr>
        <w:sdtContent>
          <w:r w:rsidR="001F44AC" w:rsidRPr="0094601B">
            <w:rPr>
              <w:rFonts w:ascii="Times New Roman" w:hAnsi="Times New Roman" w:cs="Times New Roman"/>
              <w:sz w:val="24"/>
              <w:szCs w:val="24"/>
            </w:rPr>
            <w:fldChar w:fldCharType="begin"/>
          </w:r>
          <w:r w:rsidR="001F44AC" w:rsidRPr="0094601B">
            <w:rPr>
              <w:rFonts w:ascii="Times New Roman" w:hAnsi="Times New Roman" w:cs="Times New Roman"/>
              <w:sz w:val="24"/>
              <w:szCs w:val="24"/>
            </w:rPr>
            <w:instrText xml:space="preserve"> CITATION The22 \l 2057 </w:instrText>
          </w:r>
          <w:r w:rsidR="001F44AC"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(The University of Sidney, 2022)</w:t>
          </w:r>
          <w:r w:rsidR="001F44AC" w:rsidRPr="0094601B">
            <w:rPr>
              <w:rFonts w:ascii="Times New Roman" w:hAnsi="Times New Roman" w:cs="Times New Roman"/>
              <w:sz w:val="24"/>
              <w:szCs w:val="24"/>
            </w:rPr>
            <w:fldChar w:fldCharType="end"/>
          </w:r>
        </w:sdtContent>
      </w:sdt>
      <w:r w:rsidR="001F44AC" w:rsidRPr="0094601B">
        <w:rPr>
          <w:rFonts w:ascii="Times New Roman" w:hAnsi="Times New Roman" w:cs="Times New Roman"/>
          <w:sz w:val="24"/>
          <w:szCs w:val="24"/>
        </w:rPr>
        <w:t xml:space="preserve">. Since IKEA is a global furniture manufacturer, and they are constantly expanding into new countries, </w:t>
      </w:r>
      <w:r w:rsidR="002D5990" w:rsidRPr="0094601B">
        <w:rPr>
          <w:rFonts w:ascii="Times New Roman" w:hAnsi="Times New Roman" w:cs="Times New Roman"/>
          <w:sz w:val="24"/>
          <w:szCs w:val="24"/>
        </w:rPr>
        <w:t>PESTLE</w:t>
      </w:r>
      <w:r w:rsidR="00797A0B" w:rsidRPr="0094601B">
        <w:rPr>
          <w:rFonts w:ascii="Times New Roman" w:hAnsi="Times New Roman" w:cs="Times New Roman"/>
          <w:sz w:val="24"/>
          <w:szCs w:val="24"/>
        </w:rPr>
        <w:t xml:space="preserve"> analytic tool</w:t>
      </w:r>
      <w:r w:rsidR="001F44AC" w:rsidRPr="0094601B">
        <w:rPr>
          <w:rFonts w:ascii="Times New Roman" w:hAnsi="Times New Roman" w:cs="Times New Roman"/>
          <w:sz w:val="24"/>
          <w:szCs w:val="24"/>
        </w:rPr>
        <w:t xml:space="preserve"> can be a very effective and essential </w:t>
      </w:r>
      <w:r w:rsidR="002D5990" w:rsidRPr="0094601B">
        <w:rPr>
          <w:rFonts w:ascii="Times New Roman" w:hAnsi="Times New Roman" w:cs="Times New Roman"/>
          <w:sz w:val="24"/>
          <w:szCs w:val="24"/>
        </w:rPr>
        <w:t xml:space="preserve">tool for the strategic team to prepare the most effective way of taking over the new market </w:t>
      </w:r>
      <w:r w:rsidR="00304FDB" w:rsidRPr="0094601B">
        <w:rPr>
          <w:rFonts w:ascii="Times New Roman" w:hAnsi="Times New Roman" w:cs="Times New Roman"/>
          <w:sz w:val="24"/>
          <w:szCs w:val="24"/>
        </w:rPr>
        <w:t>(</w:t>
      </w:r>
      <w:proofErr w:type="spellStart"/>
      <w:r w:rsidR="00304FDB" w:rsidRPr="0094601B">
        <w:rPr>
          <w:rFonts w:ascii="Times New Roman" w:hAnsi="Times New Roman" w:cs="Times New Roman"/>
          <w:sz w:val="24"/>
          <w:szCs w:val="24"/>
        </w:rPr>
        <w:t>Harapiak</w:t>
      </w:r>
      <w:proofErr w:type="spellEnd"/>
      <w:r w:rsidR="00304FDB" w:rsidRPr="0094601B">
        <w:rPr>
          <w:rFonts w:ascii="Times New Roman" w:hAnsi="Times New Roman" w:cs="Times New Roman"/>
          <w:sz w:val="24"/>
          <w:szCs w:val="24"/>
        </w:rPr>
        <w:t xml:space="preserve">, 2013). </w:t>
      </w:r>
    </w:p>
    <w:p w14:paraId="2D213513" w14:textId="19236528" w:rsidR="001F44AC" w:rsidRPr="0094601B" w:rsidRDefault="001F44AC"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lastRenderedPageBreak/>
        <w:t xml:space="preserve">Some may argue that political factors are the main influential factors, but IKEA </w:t>
      </w:r>
      <w:r w:rsidR="00AA01C0" w:rsidRPr="0094601B">
        <w:rPr>
          <w:rFonts w:ascii="Times New Roman" w:hAnsi="Times New Roman" w:cs="Times New Roman"/>
          <w:sz w:val="24"/>
          <w:szCs w:val="24"/>
        </w:rPr>
        <w:t>must</w:t>
      </w:r>
      <w:r w:rsidRPr="0094601B">
        <w:rPr>
          <w:rFonts w:ascii="Times New Roman" w:hAnsi="Times New Roman" w:cs="Times New Roman"/>
          <w:sz w:val="24"/>
          <w:szCs w:val="24"/>
        </w:rPr>
        <w:t xml:space="preserve"> be on the top of all areas, if they want to have a successful future </w:t>
      </w:r>
      <w:sdt>
        <w:sdtPr>
          <w:rPr>
            <w:rFonts w:ascii="Times New Roman" w:hAnsi="Times New Roman" w:cs="Times New Roman"/>
            <w:sz w:val="24"/>
            <w:szCs w:val="24"/>
          </w:rPr>
          <w:id w:val="-745179801"/>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IKE18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(UKEssays, 2018)</w:t>
          </w:r>
          <w:r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 xml:space="preserve">. </w:t>
      </w:r>
    </w:p>
    <w:p w14:paraId="6DFDD398" w14:textId="2D87832B" w:rsidR="001F44AC" w:rsidRPr="0094601B" w:rsidRDefault="001310AF"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When a new market is considered by IKEA, there are a few questions, they will need to consider</w:t>
      </w:r>
      <w:r w:rsidR="00884083" w:rsidRPr="0094601B">
        <w:rPr>
          <w:rFonts w:ascii="Times New Roman" w:hAnsi="Times New Roman" w:cs="Times New Roman"/>
          <w:sz w:val="24"/>
          <w:szCs w:val="24"/>
        </w:rPr>
        <w:t xml:space="preserve">. They will start by understanding the culture of the target country. IKEA will research what is people’s life, what do they need in their home and in their day-to-day life </w:t>
      </w:r>
      <w:sdt>
        <w:sdtPr>
          <w:rPr>
            <w:rFonts w:ascii="Times New Roman" w:hAnsi="Times New Roman" w:cs="Times New Roman"/>
            <w:sz w:val="24"/>
            <w:szCs w:val="24"/>
          </w:rPr>
          <w:id w:val="-1248266646"/>
          <w:citation/>
        </w:sdtPr>
        <w:sdtContent>
          <w:r w:rsidR="00884083" w:rsidRPr="0094601B">
            <w:rPr>
              <w:rFonts w:ascii="Times New Roman" w:hAnsi="Times New Roman" w:cs="Times New Roman"/>
              <w:sz w:val="24"/>
              <w:szCs w:val="24"/>
            </w:rPr>
            <w:fldChar w:fldCharType="begin"/>
          </w:r>
          <w:r w:rsidR="00884083" w:rsidRPr="0094601B">
            <w:rPr>
              <w:rFonts w:ascii="Times New Roman" w:hAnsi="Times New Roman" w:cs="Times New Roman"/>
              <w:sz w:val="24"/>
              <w:szCs w:val="24"/>
            </w:rPr>
            <w:instrText xml:space="preserve"> CITATION IKE22 \l 2057 </w:instrText>
          </w:r>
          <w:r w:rsidR="00884083"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(IKEA, 2022)</w:t>
          </w:r>
          <w:r w:rsidR="00884083" w:rsidRPr="0094601B">
            <w:rPr>
              <w:rFonts w:ascii="Times New Roman" w:hAnsi="Times New Roman" w:cs="Times New Roman"/>
              <w:sz w:val="24"/>
              <w:szCs w:val="24"/>
            </w:rPr>
            <w:fldChar w:fldCharType="end"/>
          </w:r>
        </w:sdtContent>
      </w:sdt>
      <w:r w:rsidR="00884083" w:rsidRPr="0094601B">
        <w:rPr>
          <w:rFonts w:ascii="Times New Roman" w:hAnsi="Times New Roman" w:cs="Times New Roman"/>
          <w:sz w:val="24"/>
          <w:szCs w:val="24"/>
        </w:rPr>
        <w:t>.</w:t>
      </w:r>
    </w:p>
    <w:p w14:paraId="6682DD22" w14:textId="50D320A7" w:rsidR="001310AF" w:rsidRPr="0094601B" w:rsidRDefault="001310AF"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1, Political aspects: </w:t>
      </w:r>
      <w:r w:rsidR="00321720" w:rsidRPr="0094601B">
        <w:rPr>
          <w:rFonts w:ascii="Times New Roman" w:hAnsi="Times New Roman" w:cs="Times New Roman"/>
          <w:sz w:val="24"/>
          <w:szCs w:val="24"/>
        </w:rPr>
        <w:t>Will the country accept a foreign company</w:t>
      </w:r>
      <w:r w:rsidR="00385895" w:rsidRPr="0094601B">
        <w:rPr>
          <w:rFonts w:ascii="Times New Roman" w:hAnsi="Times New Roman" w:cs="Times New Roman"/>
          <w:sz w:val="24"/>
          <w:szCs w:val="24"/>
        </w:rPr>
        <w:t xml:space="preserve"> as competition</w:t>
      </w:r>
      <w:r w:rsidR="00321720" w:rsidRPr="0094601B">
        <w:rPr>
          <w:rFonts w:ascii="Times New Roman" w:hAnsi="Times New Roman" w:cs="Times New Roman"/>
          <w:sz w:val="24"/>
          <w:szCs w:val="24"/>
        </w:rPr>
        <w:t xml:space="preserve">? </w:t>
      </w:r>
      <w:r w:rsidR="00385895" w:rsidRPr="0094601B">
        <w:rPr>
          <w:rFonts w:ascii="Times New Roman" w:hAnsi="Times New Roman" w:cs="Times New Roman"/>
          <w:sz w:val="24"/>
          <w:szCs w:val="24"/>
        </w:rPr>
        <w:t xml:space="preserve">Has the target country political and economic stability? Some countries have similar political views, but some are unique. IKEA depends on relationships built with the target country as their policies can make import-export difficult. India and China </w:t>
      </w:r>
      <w:r w:rsidR="00AA01C0" w:rsidRPr="0094601B">
        <w:rPr>
          <w:rFonts w:ascii="Times New Roman" w:hAnsi="Times New Roman" w:cs="Times New Roman"/>
          <w:sz w:val="24"/>
          <w:szCs w:val="24"/>
        </w:rPr>
        <w:t>have</w:t>
      </w:r>
      <w:r w:rsidR="00385895" w:rsidRPr="0094601B">
        <w:rPr>
          <w:rFonts w:ascii="Times New Roman" w:hAnsi="Times New Roman" w:cs="Times New Roman"/>
          <w:sz w:val="24"/>
          <w:szCs w:val="24"/>
        </w:rPr>
        <w:t xml:space="preserve"> opened up for foreign trade and IKEA has used this opportunity to invade their markets</w:t>
      </w:r>
      <w:r w:rsidR="00AA01C0" w:rsidRPr="0094601B">
        <w:rPr>
          <w:rFonts w:ascii="Times New Roman" w:hAnsi="Times New Roman" w:cs="Times New Roman"/>
          <w:sz w:val="24"/>
          <w:szCs w:val="24"/>
        </w:rPr>
        <w:t>.</w:t>
      </w:r>
      <w:r w:rsidR="00385895" w:rsidRPr="0094601B">
        <w:rPr>
          <w:rFonts w:ascii="Times New Roman" w:hAnsi="Times New Roman" w:cs="Times New Roman"/>
          <w:sz w:val="24"/>
          <w:szCs w:val="24"/>
        </w:rPr>
        <w:t xml:space="preserve"> </w:t>
      </w:r>
      <w:r w:rsidR="00AA01C0" w:rsidRPr="0094601B">
        <w:rPr>
          <w:rFonts w:ascii="Times New Roman" w:hAnsi="Times New Roman" w:cs="Times New Roman"/>
          <w:sz w:val="24"/>
          <w:szCs w:val="24"/>
        </w:rPr>
        <w:t>As a result,</w:t>
      </w:r>
      <w:r w:rsidR="00385895" w:rsidRPr="0094601B">
        <w:rPr>
          <w:rFonts w:ascii="Times New Roman" w:hAnsi="Times New Roman" w:cs="Times New Roman"/>
          <w:sz w:val="24"/>
          <w:szCs w:val="24"/>
        </w:rPr>
        <w:t xml:space="preserve"> China became the fastest growing market for IKEA</w:t>
      </w:r>
      <w:sdt>
        <w:sdtPr>
          <w:rPr>
            <w:rFonts w:ascii="Times New Roman" w:hAnsi="Times New Roman" w:cs="Times New Roman"/>
            <w:sz w:val="24"/>
            <w:szCs w:val="24"/>
          </w:rPr>
          <w:id w:val="768896301"/>
          <w:citation/>
        </w:sdtPr>
        <w:sdtContent>
          <w:r w:rsidR="00385895" w:rsidRPr="0094601B">
            <w:rPr>
              <w:rFonts w:ascii="Times New Roman" w:hAnsi="Times New Roman" w:cs="Times New Roman"/>
              <w:sz w:val="24"/>
              <w:szCs w:val="24"/>
            </w:rPr>
            <w:fldChar w:fldCharType="begin"/>
          </w:r>
          <w:r w:rsidR="00385895" w:rsidRPr="0094601B">
            <w:rPr>
              <w:rFonts w:ascii="Times New Roman" w:hAnsi="Times New Roman" w:cs="Times New Roman"/>
              <w:sz w:val="24"/>
              <w:szCs w:val="24"/>
            </w:rPr>
            <w:instrText xml:space="preserve"> CITATION Sky16 \l 2057 </w:instrText>
          </w:r>
          <w:r w:rsidR="00385895" w:rsidRPr="0094601B">
            <w:rPr>
              <w:rFonts w:ascii="Times New Roman" w:hAnsi="Times New Roman" w:cs="Times New Roman"/>
              <w:sz w:val="24"/>
              <w:szCs w:val="24"/>
            </w:rPr>
            <w:fldChar w:fldCharType="separate"/>
          </w:r>
          <w:r w:rsidR="00602986">
            <w:rPr>
              <w:rFonts w:ascii="Times New Roman" w:hAnsi="Times New Roman" w:cs="Times New Roman"/>
              <w:noProof/>
              <w:sz w:val="24"/>
              <w:szCs w:val="24"/>
            </w:rPr>
            <w:t xml:space="preserve"> </w:t>
          </w:r>
          <w:r w:rsidR="00602986" w:rsidRPr="00602986">
            <w:rPr>
              <w:rFonts w:ascii="Times New Roman" w:hAnsi="Times New Roman" w:cs="Times New Roman"/>
              <w:noProof/>
              <w:sz w:val="24"/>
              <w:szCs w:val="24"/>
            </w:rPr>
            <w:t>(Sky News, 2016)</w:t>
          </w:r>
          <w:r w:rsidR="00385895" w:rsidRPr="0094601B">
            <w:rPr>
              <w:rFonts w:ascii="Times New Roman" w:hAnsi="Times New Roman" w:cs="Times New Roman"/>
              <w:sz w:val="24"/>
              <w:szCs w:val="24"/>
            </w:rPr>
            <w:fldChar w:fldCharType="end"/>
          </w:r>
        </w:sdtContent>
      </w:sdt>
      <w:r w:rsidR="00385895" w:rsidRPr="0094601B">
        <w:rPr>
          <w:rFonts w:ascii="Times New Roman" w:hAnsi="Times New Roman" w:cs="Times New Roman"/>
          <w:sz w:val="24"/>
          <w:szCs w:val="24"/>
        </w:rPr>
        <w:t xml:space="preserve">. </w:t>
      </w:r>
    </w:p>
    <w:p w14:paraId="67277BAF" w14:textId="13023A8B" w:rsidR="001F44AC" w:rsidRPr="0094601B" w:rsidRDefault="00321720"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2, Economic aspects: </w:t>
      </w:r>
      <w:r w:rsidR="00D26E6D" w:rsidRPr="0094601B">
        <w:rPr>
          <w:rFonts w:ascii="Times New Roman" w:hAnsi="Times New Roman" w:cs="Times New Roman"/>
          <w:sz w:val="24"/>
          <w:szCs w:val="24"/>
        </w:rPr>
        <w:t xml:space="preserve">IKEA’s revenue is greatly affected by the major currencies exchange rates, as they sell their products worldwide. The other major economic factor for IKEA to consider is the price of the raw material in the target country, as they will determine whether to open a factory or maybe will be more beneficial to import their goods to the country, </w:t>
      </w:r>
      <w:sdt>
        <w:sdtPr>
          <w:rPr>
            <w:rFonts w:ascii="Times New Roman" w:hAnsi="Times New Roman" w:cs="Times New Roman"/>
            <w:sz w:val="24"/>
            <w:szCs w:val="24"/>
          </w:rPr>
          <w:id w:val="987672109"/>
          <w:citation/>
        </w:sdtPr>
        <w:sdtContent>
          <w:r w:rsidR="00224B8C" w:rsidRPr="0094601B">
            <w:rPr>
              <w:rFonts w:ascii="Times New Roman" w:hAnsi="Times New Roman" w:cs="Times New Roman"/>
              <w:sz w:val="24"/>
              <w:szCs w:val="24"/>
            </w:rPr>
            <w:fldChar w:fldCharType="begin"/>
          </w:r>
          <w:r w:rsidR="00224B8C" w:rsidRPr="0094601B">
            <w:rPr>
              <w:rFonts w:ascii="Times New Roman" w:hAnsi="Times New Roman" w:cs="Times New Roman"/>
              <w:sz w:val="24"/>
              <w:szCs w:val="24"/>
            </w:rPr>
            <w:instrText xml:space="preserve"> CITATION Dud221 \l 2057 </w:instrText>
          </w:r>
          <w:r w:rsidR="00224B8C"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(Dudovskiy, 2022)</w:t>
          </w:r>
          <w:r w:rsidR="00224B8C" w:rsidRPr="0094601B">
            <w:rPr>
              <w:rFonts w:ascii="Times New Roman" w:hAnsi="Times New Roman" w:cs="Times New Roman"/>
              <w:sz w:val="24"/>
              <w:szCs w:val="24"/>
            </w:rPr>
            <w:fldChar w:fldCharType="end"/>
          </w:r>
        </w:sdtContent>
      </w:sdt>
      <w:r w:rsidR="00224B8C" w:rsidRPr="0094601B">
        <w:rPr>
          <w:rFonts w:ascii="Times New Roman" w:hAnsi="Times New Roman" w:cs="Times New Roman"/>
          <w:sz w:val="24"/>
          <w:szCs w:val="24"/>
        </w:rPr>
        <w:t xml:space="preserve">. </w:t>
      </w:r>
    </w:p>
    <w:p w14:paraId="5CBEF81E" w14:textId="0E61F7A5" w:rsidR="00321720" w:rsidRPr="0094601B" w:rsidRDefault="00321720"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3, </w:t>
      </w:r>
      <w:r w:rsidR="00455341" w:rsidRPr="0094601B">
        <w:rPr>
          <w:rFonts w:ascii="Times New Roman" w:hAnsi="Times New Roman" w:cs="Times New Roman"/>
          <w:sz w:val="24"/>
          <w:szCs w:val="24"/>
        </w:rPr>
        <w:t>Social aspects</w:t>
      </w:r>
      <w:r w:rsidR="00224B8C" w:rsidRPr="0094601B">
        <w:rPr>
          <w:rFonts w:ascii="Times New Roman" w:hAnsi="Times New Roman" w:cs="Times New Roman"/>
          <w:sz w:val="24"/>
          <w:szCs w:val="24"/>
        </w:rPr>
        <w:t xml:space="preserve">: understanding social and cultural factors before entering a country, can leave a huge impact on how the company is commencing its business in the named country. IKEA faced challenges when they photoshopped women from their Saudi Arabian pictures as well as removing lesbian couples from their Russian advert. There is also a need to follow </w:t>
      </w:r>
      <w:r w:rsidR="00AA01C0" w:rsidRPr="0094601B">
        <w:rPr>
          <w:rFonts w:ascii="Times New Roman" w:hAnsi="Times New Roman" w:cs="Times New Roman"/>
          <w:sz w:val="24"/>
          <w:szCs w:val="24"/>
        </w:rPr>
        <w:t>trends</w:t>
      </w:r>
      <w:r w:rsidR="00224B8C" w:rsidRPr="0094601B">
        <w:rPr>
          <w:rFonts w:ascii="Times New Roman" w:hAnsi="Times New Roman" w:cs="Times New Roman"/>
          <w:sz w:val="24"/>
          <w:szCs w:val="24"/>
        </w:rPr>
        <w:t xml:space="preserve"> instead of trying to introduce new fashions </w:t>
      </w:r>
      <w:sdt>
        <w:sdtPr>
          <w:rPr>
            <w:rFonts w:ascii="Times New Roman" w:hAnsi="Times New Roman" w:cs="Times New Roman"/>
            <w:sz w:val="24"/>
            <w:szCs w:val="24"/>
          </w:rPr>
          <w:id w:val="92833997"/>
          <w:citation/>
        </w:sdtPr>
        <w:sdtContent>
          <w:r w:rsidR="00224B8C" w:rsidRPr="0094601B">
            <w:rPr>
              <w:rFonts w:ascii="Times New Roman" w:hAnsi="Times New Roman" w:cs="Times New Roman"/>
              <w:sz w:val="24"/>
              <w:szCs w:val="24"/>
            </w:rPr>
            <w:fldChar w:fldCharType="begin"/>
          </w:r>
          <w:r w:rsidR="00224B8C" w:rsidRPr="0094601B">
            <w:rPr>
              <w:rFonts w:ascii="Times New Roman" w:hAnsi="Times New Roman" w:cs="Times New Roman"/>
              <w:sz w:val="24"/>
              <w:szCs w:val="24"/>
            </w:rPr>
            <w:instrText xml:space="preserve"> CITATION Sha18 \l 2057 </w:instrText>
          </w:r>
          <w:r w:rsidR="00224B8C"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(Shaw, 2018)</w:t>
          </w:r>
          <w:r w:rsidR="00224B8C" w:rsidRPr="0094601B">
            <w:rPr>
              <w:rFonts w:ascii="Times New Roman" w:hAnsi="Times New Roman" w:cs="Times New Roman"/>
              <w:sz w:val="24"/>
              <w:szCs w:val="24"/>
            </w:rPr>
            <w:fldChar w:fldCharType="end"/>
          </w:r>
        </w:sdtContent>
      </w:sdt>
      <w:r w:rsidR="00224B8C" w:rsidRPr="0094601B">
        <w:rPr>
          <w:rFonts w:ascii="Times New Roman" w:hAnsi="Times New Roman" w:cs="Times New Roman"/>
          <w:sz w:val="24"/>
          <w:szCs w:val="24"/>
        </w:rPr>
        <w:t xml:space="preserve">. </w:t>
      </w:r>
    </w:p>
    <w:p w14:paraId="51C07911" w14:textId="052FEF28" w:rsidR="00455341" w:rsidRPr="0094601B" w:rsidRDefault="00455341"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4, Technological aspects:</w:t>
      </w:r>
      <w:r w:rsidR="00A82351" w:rsidRPr="0094601B">
        <w:rPr>
          <w:rFonts w:ascii="Times New Roman" w:hAnsi="Times New Roman" w:cs="Times New Roman"/>
          <w:sz w:val="24"/>
          <w:szCs w:val="24"/>
        </w:rPr>
        <w:t xml:space="preserve"> in today’s world, technology is rapidly evolving, so a company, if they want to stay in competition will have to follow the speed of change and needs to evolve accordingly. This is true for technology as product as much as technology in manufacturing. </w:t>
      </w:r>
      <w:r w:rsidR="00A82351" w:rsidRPr="0094601B">
        <w:rPr>
          <w:rFonts w:ascii="Times New Roman" w:hAnsi="Times New Roman" w:cs="Times New Roman"/>
          <w:sz w:val="24"/>
          <w:szCs w:val="24"/>
        </w:rPr>
        <w:lastRenderedPageBreak/>
        <w:t>IKEA is no different. They have to innovate wherever they can, so the competition will not leave them behind. One of IKEA’s latest innovations is to build wireless chargers</w:t>
      </w:r>
      <w:r w:rsidR="006B2CD6" w:rsidRPr="0094601B">
        <w:rPr>
          <w:rFonts w:ascii="Times New Roman" w:hAnsi="Times New Roman" w:cs="Times New Roman"/>
          <w:sz w:val="24"/>
          <w:szCs w:val="24"/>
        </w:rPr>
        <w:t xml:space="preserve"> that can be added to</w:t>
      </w:r>
      <w:r w:rsidR="00A82351" w:rsidRPr="0094601B">
        <w:rPr>
          <w:rFonts w:ascii="Times New Roman" w:hAnsi="Times New Roman" w:cs="Times New Roman"/>
          <w:sz w:val="24"/>
          <w:szCs w:val="24"/>
        </w:rPr>
        <w:t xml:space="preserve"> different pieces of furniture</w:t>
      </w:r>
      <w:r w:rsidR="006B2CD6" w:rsidRPr="0094601B">
        <w:rPr>
          <w:rFonts w:ascii="Times New Roman" w:hAnsi="Times New Roman" w:cs="Times New Roman"/>
          <w:sz w:val="24"/>
          <w:szCs w:val="24"/>
        </w:rPr>
        <w:t xml:space="preserve"> </w:t>
      </w:r>
      <w:sdt>
        <w:sdtPr>
          <w:rPr>
            <w:rFonts w:ascii="Times New Roman" w:hAnsi="Times New Roman" w:cs="Times New Roman"/>
            <w:sz w:val="24"/>
            <w:szCs w:val="24"/>
          </w:rPr>
          <w:id w:val="1438262601"/>
          <w:citation/>
        </w:sdtPr>
        <w:sdtContent>
          <w:r w:rsidR="006B2CD6" w:rsidRPr="0094601B">
            <w:rPr>
              <w:rFonts w:ascii="Times New Roman" w:hAnsi="Times New Roman" w:cs="Times New Roman"/>
              <w:sz w:val="24"/>
              <w:szCs w:val="24"/>
            </w:rPr>
            <w:fldChar w:fldCharType="begin"/>
          </w:r>
          <w:r w:rsidR="006B2CD6" w:rsidRPr="0094601B">
            <w:rPr>
              <w:rFonts w:ascii="Times New Roman" w:hAnsi="Times New Roman" w:cs="Times New Roman"/>
              <w:sz w:val="24"/>
              <w:szCs w:val="24"/>
            </w:rPr>
            <w:instrText xml:space="preserve"> CITATION Hum21 \l 2057 </w:instrText>
          </w:r>
          <w:r w:rsidR="006B2CD6"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(Humphries, 2021)</w:t>
          </w:r>
          <w:r w:rsidR="006B2CD6" w:rsidRPr="0094601B">
            <w:rPr>
              <w:rFonts w:ascii="Times New Roman" w:hAnsi="Times New Roman" w:cs="Times New Roman"/>
              <w:sz w:val="24"/>
              <w:szCs w:val="24"/>
            </w:rPr>
            <w:fldChar w:fldCharType="end"/>
          </w:r>
        </w:sdtContent>
      </w:sdt>
      <w:r w:rsidR="00A82351" w:rsidRPr="0094601B">
        <w:rPr>
          <w:rFonts w:ascii="Times New Roman" w:hAnsi="Times New Roman" w:cs="Times New Roman"/>
          <w:sz w:val="24"/>
          <w:szCs w:val="24"/>
        </w:rPr>
        <w:t xml:space="preserve">, and that is only one of many new innovations. They also have to upgrade their factories to keep up with the competition. </w:t>
      </w:r>
      <w:r w:rsidR="00CD239B" w:rsidRPr="0094601B">
        <w:rPr>
          <w:rFonts w:ascii="Times New Roman" w:hAnsi="Times New Roman" w:cs="Times New Roman"/>
          <w:sz w:val="24"/>
          <w:szCs w:val="24"/>
        </w:rPr>
        <w:t xml:space="preserve">In 2018 IKEA hired Barbara Martin Coppola, a Google, Samsung and Texas Instruments expert to make the necessary transformations. When the pandemic hit, IKEA has gone digital and available online in days. They have applied changes to their stores, tripled their ecommerce levels and started a data analysis that is considered in decision making. IKEA built a website for customers to experiment with their </w:t>
      </w:r>
      <w:r w:rsidR="006B2CD6" w:rsidRPr="0094601B">
        <w:rPr>
          <w:rFonts w:ascii="Times New Roman" w:hAnsi="Times New Roman" w:cs="Times New Roman"/>
          <w:sz w:val="24"/>
          <w:szCs w:val="24"/>
        </w:rPr>
        <w:t>furniture</w:t>
      </w:r>
      <w:r w:rsidR="00CD239B" w:rsidRPr="0094601B">
        <w:rPr>
          <w:rFonts w:ascii="Times New Roman" w:hAnsi="Times New Roman" w:cs="Times New Roman"/>
          <w:sz w:val="24"/>
          <w:szCs w:val="24"/>
        </w:rPr>
        <w:t xml:space="preserve"> so </w:t>
      </w:r>
      <w:r w:rsidR="006B2CD6" w:rsidRPr="0094601B">
        <w:rPr>
          <w:rFonts w:ascii="Times New Roman" w:hAnsi="Times New Roman" w:cs="Times New Roman"/>
          <w:sz w:val="24"/>
          <w:szCs w:val="24"/>
        </w:rPr>
        <w:t>buyers</w:t>
      </w:r>
      <w:r w:rsidR="00CD239B" w:rsidRPr="0094601B">
        <w:rPr>
          <w:rFonts w:ascii="Times New Roman" w:hAnsi="Times New Roman" w:cs="Times New Roman"/>
          <w:sz w:val="24"/>
          <w:szCs w:val="24"/>
        </w:rPr>
        <w:t xml:space="preserve"> can make decisions before they even enter the store </w:t>
      </w:r>
      <w:sdt>
        <w:sdtPr>
          <w:rPr>
            <w:rFonts w:ascii="Times New Roman" w:hAnsi="Times New Roman" w:cs="Times New Roman"/>
            <w:sz w:val="24"/>
            <w:szCs w:val="24"/>
          </w:rPr>
          <w:id w:val="-414478721"/>
          <w:citation/>
        </w:sdtPr>
        <w:sdtContent>
          <w:r w:rsidR="00CD239B" w:rsidRPr="0094601B">
            <w:rPr>
              <w:rFonts w:ascii="Times New Roman" w:hAnsi="Times New Roman" w:cs="Times New Roman"/>
              <w:sz w:val="24"/>
              <w:szCs w:val="24"/>
            </w:rPr>
            <w:fldChar w:fldCharType="begin"/>
          </w:r>
          <w:r w:rsidR="00CD239B" w:rsidRPr="0094601B">
            <w:rPr>
              <w:rFonts w:ascii="Times New Roman" w:hAnsi="Times New Roman" w:cs="Times New Roman"/>
              <w:sz w:val="24"/>
              <w:szCs w:val="24"/>
            </w:rPr>
            <w:instrText xml:space="preserve"> CITATION Sta21 \l 2057 </w:instrText>
          </w:r>
          <w:r w:rsidR="00CD239B"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(Stackpole, 2021)</w:t>
          </w:r>
          <w:r w:rsidR="00CD239B" w:rsidRPr="0094601B">
            <w:rPr>
              <w:rFonts w:ascii="Times New Roman" w:hAnsi="Times New Roman" w:cs="Times New Roman"/>
              <w:sz w:val="24"/>
              <w:szCs w:val="24"/>
            </w:rPr>
            <w:fldChar w:fldCharType="end"/>
          </w:r>
        </w:sdtContent>
      </w:sdt>
      <w:r w:rsidR="00CD239B" w:rsidRPr="0094601B">
        <w:rPr>
          <w:rFonts w:ascii="Times New Roman" w:hAnsi="Times New Roman" w:cs="Times New Roman"/>
          <w:sz w:val="24"/>
          <w:szCs w:val="24"/>
        </w:rPr>
        <w:t>.</w:t>
      </w:r>
    </w:p>
    <w:p w14:paraId="58ABF65A" w14:textId="6AACFABA" w:rsidR="00455341" w:rsidRPr="0094601B" w:rsidRDefault="00455341"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5, Legal challenges:</w:t>
      </w:r>
      <w:r w:rsidR="006B2CD6" w:rsidRPr="0094601B">
        <w:rPr>
          <w:rFonts w:ascii="Times New Roman" w:hAnsi="Times New Roman" w:cs="Times New Roman"/>
          <w:sz w:val="24"/>
          <w:szCs w:val="24"/>
        </w:rPr>
        <w:t xml:space="preserve"> IKEA, like many other big enterprises, always had it’s legal challenges. People and organisations are constantly monitoring every move, and they will proceed on court as soon as something is out of ordinary. </w:t>
      </w:r>
      <w:r w:rsidR="00532B41" w:rsidRPr="0094601B">
        <w:rPr>
          <w:rFonts w:ascii="Times New Roman" w:hAnsi="Times New Roman" w:cs="Times New Roman"/>
          <w:sz w:val="24"/>
          <w:szCs w:val="24"/>
        </w:rPr>
        <w:t xml:space="preserve">In 2019 IKEA had five lawsuits against them only in the USA. Amongst others they have been sued for age discrimination, for undermining unionisation, and several workers said they were discriminated against or been unlawfully demoted </w:t>
      </w:r>
      <w:sdt>
        <w:sdtPr>
          <w:rPr>
            <w:rFonts w:ascii="Times New Roman" w:hAnsi="Times New Roman" w:cs="Times New Roman"/>
            <w:sz w:val="24"/>
            <w:szCs w:val="24"/>
          </w:rPr>
          <w:id w:val="-1363052799"/>
          <w:citation/>
        </w:sdtPr>
        <w:sdtContent>
          <w:r w:rsidR="00532B41" w:rsidRPr="0094601B">
            <w:rPr>
              <w:rFonts w:ascii="Times New Roman" w:hAnsi="Times New Roman" w:cs="Times New Roman"/>
              <w:sz w:val="24"/>
              <w:szCs w:val="24"/>
            </w:rPr>
            <w:fldChar w:fldCharType="begin"/>
          </w:r>
          <w:r w:rsidR="00532B41" w:rsidRPr="0094601B">
            <w:rPr>
              <w:rFonts w:ascii="Times New Roman" w:hAnsi="Times New Roman" w:cs="Times New Roman"/>
              <w:sz w:val="24"/>
              <w:szCs w:val="24"/>
            </w:rPr>
            <w:instrText xml:space="preserve"> CITATION Eth21 \l 2057 </w:instrText>
          </w:r>
          <w:r w:rsidR="00532B41"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(Ethical Consumer, 2021)</w:t>
          </w:r>
          <w:r w:rsidR="00532B41" w:rsidRPr="0094601B">
            <w:rPr>
              <w:rFonts w:ascii="Times New Roman" w:hAnsi="Times New Roman" w:cs="Times New Roman"/>
              <w:sz w:val="24"/>
              <w:szCs w:val="24"/>
            </w:rPr>
            <w:fldChar w:fldCharType="end"/>
          </w:r>
        </w:sdtContent>
      </w:sdt>
      <w:r w:rsidR="00532B41" w:rsidRPr="0094601B">
        <w:rPr>
          <w:rFonts w:ascii="Times New Roman" w:hAnsi="Times New Roman" w:cs="Times New Roman"/>
          <w:sz w:val="24"/>
          <w:szCs w:val="24"/>
        </w:rPr>
        <w:t xml:space="preserve">. In 2020 IKEA has agreed to settle the court with $46 million for dresser, that has been immediately recalled, due to a toddler’s death </w:t>
      </w:r>
      <w:sdt>
        <w:sdtPr>
          <w:rPr>
            <w:rFonts w:ascii="Times New Roman" w:hAnsi="Times New Roman" w:cs="Times New Roman"/>
            <w:sz w:val="24"/>
            <w:szCs w:val="24"/>
          </w:rPr>
          <w:id w:val="-667633362"/>
          <w:citation/>
        </w:sdtPr>
        <w:sdtContent>
          <w:r w:rsidR="00532B41" w:rsidRPr="0094601B">
            <w:rPr>
              <w:rFonts w:ascii="Times New Roman" w:hAnsi="Times New Roman" w:cs="Times New Roman"/>
              <w:sz w:val="24"/>
              <w:szCs w:val="24"/>
            </w:rPr>
            <w:fldChar w:fldCharType="begin"/>
          </w:r>
          <w:r w:rsidR="00532B41" w:rsidRPr="0094601B">
            <w:rPr>
              <w:rFonts w:ascii="Times New Roman" w:hAnsi="Times New Roman" w:cs="Times New Roman"/>
              <w:sz w:val="24"/>
              <w:szCs w:val="24"/>
            </w:rPr>
            <w:instrText xml:space="preserve"> CITATION Vig21 \l 2057 </w:instrText>
          </w:r>
          <w:r w:rsidR="00532B41"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(Vigdor, 2021)</w:t>
          </w:r>
          <w:r w:rsidR="00532B41" w:rsidRPr="0094601B">
            <w:rPr>
              <w:rFonts w:ascii="Times New Roman" w:hAnsi="Times New Roman" w:cs="Times New Roman"/>
              <w:sz w:val="24"/>
              <w:szCs w:val="24"/>
            </w:rPr>
            <w:fldChar w:fldCharType="end"/>
          </w:r>
        </w:sdtContent>
      </w:sdt>
      <w:r w:rsidR="00532B41" w:rsidRPr="0094601B">
        <w:rPr>
          <w:rFonts w:ascii="Times New Roman" w:hAnsi="Times New Roman" w:cs="Times New Roman"/>
          <w:sz w:val="24"/>
          <w:szCs w:val="24"/>
        </w:rPr>
        <w:t xml:space="preserve">. These are just a few of the legal challenges that IKEA had to face in the past few years. When IKEA enters a new country, there are other legal challenges they have to face. Local taxes, </w:t>
      </w:r>
      <w:r w:rsidR="00D85166" w:rsidRPr="0094601B">
        <w:rPr>
          <w:rFonts w:ascii="Times New Roman" w:hAnsi="Times New Roman" w:cs="Times New Roman"/>
          <w:sz w:val="24"/>
          <w:szCs w:val="24"/>
        </w:rPr>
        <w:t xml:space="preserve">duty fees, local laws and regulations. Different countries may have different levels of health and safety and IKEA will have to adhere to them accordingly. Government stability and competition laws, taxation policies and business ethics need to be carefully considered, before entering a new country </w:t>
      </w:r>
      <w:sdt>
        <w:sdtPr>
          <w:rPr>
            <w:rFonts w:ascii="Times New Roman" w:hAnsi="Times New Roman" w:cs="Times New Roman"/>
            <w:sz w:val="24"/>
            <w:szCs w:val="24"/>
          </w:rPr>
          <w:id w:val="2078004325"/>
          <w:citation/>
        </w:sdtPr>
        <w:sdtContent>
          <w:r w:rsidR="00D85166" w:rsidRPr="0094601B">
            <w:rPr>
              <w:rFonts w:ascii="Times New Roman" w:hAnsi="Times New Roman" w:cs="Times New Roman"/>
              <w:sz w:val="24"/>
              <w:szCs w:val="24"/>
            </w:rPr>
            <w:fldChar w:fldCharType="begin"/>
          </w:r>
          <w:r w:rsidR="00D85166" w:rsidRPr="0094601B">
            <w:rPr>
              <w:rFonts w:ascii="Times New Roman" w:hAnsi="Times New Roman" w:cs="Times New Roman"/>
              <w:sz w:val="24"/>
              <w:szCs w:val="24"/>
            </w:rPr>
            <w:instrText xml:space="preserve"> CITATION UKE18 \l 2057 </w:instrText>
          </w:r>
          <w:r w:rsidR="00D85166"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(UKEssays, 2018)</w:t>
          </w:r>
          <w:r w:rsidR="00D85166" w:rsidRPr="0094601B">
            <w:rPr>
              <w:rFonts w:ascii="Times New Roman" w:hAnsi="Times New Roman" w:cs="Times New Roman"/>
              <w:sz w:val="24"/>
              <w:szCs w:val="24"/>
            </w:rPr>
            <w:fldChar w:fldCharType="end"/>
          </w:r>
        </w:sdtContent>
      </w:sdt>
      <w:r w:rsidR="00D85166" w:rsidRPr="0094601B">
        <w:rPr>
          <w:rFonts w:ascii="Times New Roman" w:hAnsi="Times New Roman" w:cs="Times New Roman"/>
          <w:sz w:val="24"/>
          <w:szCs w:val="24"/>
        </w:rPr>
        <w:t xml:space="preserve">. </w:t>
      </w:r>
    </w:p>
    <w:p w14:paraId="740BC9B0" w14:textId="7F4FAE1F" w:rsidR="00455341" w:rsidRPr="0094601B" w:rsidRDefault="00455341"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6, Environmental </w:t>
      </w:r>
      <w:r w:rsidR="00AA01C0" w:rsidRPr="0094601B">
        <w:rPr>
          <w:rFonts w:ascii="Times New Roman" w:hAnsi="Times New Roman" w:cs="Times New Roman"/>
          <w:sz w:val="24"/>
          <w:szCs w:val="24"/>
        </w:rPr>
        <w:t>influences</w:t>
      </w:r>
      <w:r w:rsidRPr="0094601B">
        <w:rPr>
          <w:rFonts w:ascii="Times New Roman" w:hAnsi="Times New Roman" w:cs="Times New Roman"/>
          <w:sz w:val="24"/>
          <w:szCs w:val="24"/>
        </w:rPr>
        <w:t xml:space="preserve">: </w:t>
      </w:r>
      <w:r w:rsidR="00D85166" w:rsidRPr="0094601B">
        <w:rPr>
          <w:rFonts w:ascii="Times New Roman" w:hAnsi="Times New Roman" w:cs="Times New Roman"/>
          <w:sz w:val="24"/>
          <w:szCs w:val="24"/>
        </w:rPr>
        <w:t xml:space="preserve">IKEA considers itself a very environmentally friendly company. It aims to fully renewable energy use in their stores by using wind, and solar panels. They have </w:t>
      </w:r>
      <w:r w:rsidR="00D85166" w:rsidRPr="0094601B">
        <w:rPr>
          <w:rFonts w:ascii="Times New Roman" w:hAnsi="Times New Roman" w:cs="Times New Roman"/>
          <w:sz w:val="24"/>
          <w:szCs w:val="24"/>
        </w:rPr>
        <w:lastRenderedPageBreak/>
        <w:t xml:space="preserve">donated $1 billion to poor countries towards their renewable energy infrastructure. </w:t>
      </w:r>
      <w:r w:rsidR="00304FDB" w:rsidRPr="0094601B">
        <w:rPr>
          <w:rFonts w:ascii="Times New Roman" w:hAnsi="Times New Roman" w:cs="Times New Roman"/>
          <w:sz w:val="24"/>
          <w:szCs w:val="24"/>
        </w:rPr>
        <w:t xml:space="preserve"> They also are looking into the possibility of having their furniture built from wood an</w:t>
      </w:r>
      <w:r w:rsidR="00797A0B" w:rsidRPr="0094601B">
        <w:rPr>
          <w:rFonts w:ascii="Times New Roman" w:hAnsi="Times New Roman" w:cs="Times New Roman"/>
          <w:sz w:val="24"/>
          <w:szCs w:val="24"/>
        </w:rPr>
        <w:t xml:space="preserve">d </w:t>
      </w:r>
      <w:r w:rsidR="00304FDB" w:rsidRPr="0094601B">
        <w:rPr>
          <w:rFonts w:ascii="Times New Roman" w:hAnsi="Times New Roman" w:cs="Times New Roman"/>
          <w:sz w:val="24"/>
          <w:szCs w:val="24"/>
        </w:rPr>
        <w:t>cotton f</w:t>
      </w:r>
      <w:r w:rsidR="00797A0B" w:rsidRPr="0094601B">
        <w:rPr>
          <w:rFonts w:ascii="Times New Roman" w:hAnsi="Times New Roman" w:cs="Times New Roman"/>
          <w:sz w:val="24"/>
          <w:szCs w:val="24"/>
        </w:rPr>
        <w:t>r</w:t>
      </w:r>
      <w:r w:rsidR="00304FDB" w:rsidRPr="0094601B">
        <w:rPr>
          <w:rFonts w:ascii="Times New Roman" w:hAnsi="Times New Roman" w:cs="Times New Roman"/>
          <w:sz w:val="24"/>
          <w:szCs w:val="24"/>
        </w:rPr>
        <w:t>o</w:t>
      </w:r>
      <w:r w:rsidR="00797A0B" w:rsidRPr="0094601B">
        <w:rPr>
          <w:rFonts w:ascii="Times New Roman" w:hAnsi="Times New Roman" w:cs="Times New Roman"/>
          <w:sz w:val="24"/>
          <w:szCs w:val="24"/>
        </w:rPr>
        <w:t>m</w:t>
      </w:r>
      <w:r w:rsidR="00304FDB" w:rsidRPr="0094601B">
        <w:rPr>
          <w:rFonts w:ascii="Times New Roman" w:hAnsi="Times New Roman" w:cs="Times New Roman"/>
          <w:sz w:val="24"/>
          <w:szCs w:val="24"/>
        </w:rPr>
        <w:t xml:space="preserve"> sustainable sources </w:t>
      </w:r>
      <w:sdt>
        <w:sdtPr>
          <w:rPr>
            <w:rFonts w:ascii="Times New Roman" w:hAnsi="Times New Roman" w:cs="Times New Roman"/>
            <w:sz w:val="24"/>
            <w:szCs w:val="24"/>
          </w:rPr>
          <w:id w:val="-394361330"/>
          <w:citation/>
        </w:sdtPr>
        <w:sdtContent>
          <w:r w:rsidR="00304FDB" w:rsidRPr="0094601B">
            <w:rPr>
              <w:rFonts w:ascii="Times New Roman" w:hAnsi="Times New Roman" w:cs="Times New Roman"/>
              <w:sz w:val="24"/>
              <w:szCs w:val="24"/>
            </w:rPr>
            <w:fldChar w:fldCharType="begin"/>
          </w:r>
          <w:r w:rsidR="00304FDB" w:rsidRPr="0094601B">
            <w:rPr>
              <w:rFonts w:ascii="Times New Roman" w:hAnsi="Times New Roman" w:cs="Times New Roman"/>
              <w:sz w:val="24"/>
              <w:szCs w:val="24"/>
            </w:rPr>
            <w:instrText xml:space="preserve"> CITATION Fru18 \l 2057 </w:instrText>
          </w:r>
          <w:r w:rsidR="00304FDB"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(Frue, 2018)</w:t>
          </w:r>
          <w:r w:rsidR="00304FDB" w:rsidRPr="0094601B">
            <w:rPr>
              <w:rFonts w:ascii="Times New Roman" w:hAnsi="Times New Roman" w:cs="Times New Roman"/>
              <w:sz w:val="24"/>
              <w:szCs w:val="24"/>
            </w:rPr>
            <w:fldChar w:fldCharType="end"/>
          </w:r>
        </w:sdtContent>
      </w:sdt>
      <w:r w:rsidR="00304FDB" w:rsidRPr="0094601B">
        <w:rPr>
          <w:rFonts w:ascii="Times New Roman" w:hAnsi="Times New Roman" w:cs="Times New Roman"/>
          <w:sz w:val="24"/>
          <w:szCs w:val="24"/>
        </w:rPr>
        <w:t xml:space="preserve">. </w:t>
      </w:r>
    </w:p>
    <w:p w14:paraId="1B790BEE" w14:textId="58AE5A43" w:rsidR="00D26492" w:rsidRPr="0094601B" w:rsidRDefault="00D26492" w:rsidP="0094601B">
      <w:pPr>
        <w:pStyle w:val="Heading1"/>
      </w:pPr>
      <w:bookmarkStart w:id="16" w:name="_Toc120249494"/>
      <w:bookmarkStart w:id="17" w:name="_Toc120312911"/>
      <w:r w:rsidRPr="0094601B">
        <w:t>Porter’s Five Forces Analysis</w:t>
      </w:r>
      <w:bookmarkEnd w:id="16"/>
      <w:bookmarkEnd w:id="17"/>
    </w:p>
    <w:p w14:paraId="6BC0D2E3" w14:textId="4B967770" w:rsidR="00D97E70" w:rsidRPr="0094601B" w:rsidRDefault="00D97E70" w:rsidP="0094601B">
      <w:pPr>
        <w:spacing w:line="480" w:lineRule="auto"/>
        <w:jc w:val="both"/>
        <w:rPr>
          <w:rFonts w:ascii="Times New Roman" w:hAnsi="Times New Roman" w:cs="Times New Roman"/>
          <w:sz w:val="24"/>
          <w:szCs w:val="24"/>
        </w:rPr>
      </w:pPr>
    </w:p>
    <w:p w14:paraId="3A4800C6" w14:textId="6BAFB3DA" w:rsidR="00194291" w:rsidRPr="0094601B" w:rsidRDefault="00D26492"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Porter’s Five Forces Analysis is an analytical tool that has five competitive forces. Business managers can use this tool to check the balance of power and where their organisation is on a global level. It will also help finding the strengths and weaknesses of a company</w:t>
      </w:r>
      <w:r w:rsidR="004743BA" w:rsidRPr="0094601B">
        <w:rPr>
          <w:rFonts w:ascii="Times New Roman" w:hAnsi="Times New Roman" w:cs="Times New Roman"/>
          <w:sz w:val="24"/>
          <w:szCs w:val="24"/>
        </w:rPr>
        <w:t xml:space="preserve"> in the </w:t>
      </w:r>
      <w:r w:rsidR="00326AE1" w:rsidRPr="0094601B">
        <w:rPr>
          <w:rFonts w:ascii="Times New Roman" w:hAnsi="Times New Roman" w:cs="Times New Roman"/>
          <w:sz w:val="24"/>
          <w:szCs w:val="24"/>
        </w:rPr>
        <w:t>ever-competitive</w:t>
      </w:r>
      <w:r w:rsidR="004743BA" w:rsidRPr="0094601B">
        <w:rPr>
          <w:rFonts w:ascii="Times New Roman" w:hAnsi="Times New Roman" w:cs="Times New Roman"/>
          <w:sz w:val="24"/>
          <w:szCs w:val="24"/>
        </w:rPr>
        <w:t xml:space="preserve"> environment</w:t>
      </w:r>
      <w:r w:rsidRPr="0094601B">
        <w:rPr>
          <w:rFonts w:ascii="Times New Roman" w:hAnsi="Times New Roman" w:cs="Times New Roman"/>
          <w:sz w:val="24"/>
          <w:szCs w:val="24"/>
        </w:rPr>
        <w:t>. It is a very useful tool that is specifically used</w:t>
      </w:r>
      <w:r w:rsidR="004743BA" w:rsidRPr="0094601B">
        <w:rPr>
          <w:rFonts w:ascii="Times New Roman" w:hAnsi="Times New Roman" w:cs="Times New Roman"/>
          <w:sz w:val="24"/>
          <w:szCs w:val="24"/>
        </w:rPr>
        <w:t xml:space="preserve"> </w:t>
      </w:r>
      <w:r w:rsidRPr="0094601B">
        <w:rPr>
          <w:rFonts w:ascii="Times New Roman" w:hAnsi="Times New Roman" w:cs="Times New Roman"/>
          <w:sz w:val="24"/>
          <w:szCs w:val="24"/>
        </w:rPr>
        <w:t xml:space="preserve">when a company is </w:t>
      </w:r>
      <w:r w:rsidR="004743BA" w:rsidRPr="0094601B">
        <w:rPr>
          <w:rFonts w:ascii="Times New Roman" w:hAnsi="Times New Roman" w:cs="Times New Roman"/>
          <w:sz w:val="24"/>
          <w:szCs w:val="24"/>
        </w:rPr>
        <w:t xml:space="preserve">planning to </w:t>
      </w:r>
      <w:r w:rsidRPr="0094601B">
        <w:rPr>
          <w:rFonts w:ascii="Times New Roman" w:hAnsi="Times New Roman" w:cs="Times New Roman"/>
          <w:sz w:val="24"/>
          <w:szCs w:val="24"/>
        </w:rPr>
        <w:t>enter</w:t>
      </w:r>
      <w:r w:rsidR="004743BA" w:rsidRPr="0094601B">
        <w:rPr>
          <w:rFonts w:ascii="Times New Roman" w:hAnsi="Times New Roman" w:cs="Times New Roman"/>
          <w:sz w:val="24"/>
          <w:szCs w:val="24"/>
        </w:rPr>
        <w:t xml:space="preserve"> </w:t>
      </w:r>
      <w:r w:rsidRPr="0094601B">
        <w:rPr>
          <w:rFonts w:ascii="Times New Roman" w:hAnsi="Times New Roman" w:cs="Times New Roman"/>
          <w:sz w:val="24"/>
          <w:szCs w:val="24"/>
        </w:rPr>
        <w:t xml:space="preserve">a new market </w:t>
      </w:r>
      <w:sdt>
        <w:sdtPr>
          <w:rPr>
            <w:rFonts w:ascii="Times New Roman" w:hAnsi="Times New Roman" w:cs="Times New Roman"/>
            <w:sz w:val="24"/>
            <w:szCs w:val="24"/>
          </w:rPr>
          <w:id w:val="-1261678186"/>
          <w:citation/>
        </w:sdtPr>
        <w:sdtContent>
          <w:r w:rsidR="009F5404" w:rsidRPr="0094601B">
            <w:rPr>
              <w:rFonts w:ascii="Times New Roman" w:hAnsi="Times New Roman" w:cs="Times New Roman"/>
              <w:sz w:val="24"/>
              <w:szCs w:val="24"/>
            </w:rPr>
            <w:fldChar w:fldCharType="begin"/>
          </w:r>
          <w:r w:rsidR="009F5404" w:rsidRPr="0094601B">
            <w:rPr>
              <w:rFonts w:ascii="Times New Roman" w:hAnsi="Times New Roman" w:cs="Times New Roman"/>
              <w:sz w:val="24"/>
              <w:szCs w:val="24"/>
            </w:rPr>
            <w:instrText xml:space="preserve"> CITATION Per20 \l 2057 </w:instrText>
          </w:r>
          <w:r w:rsidR="009F5404"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(Perera, 2020)</w:t>
          </w:r>
          <w:r w:rsidR="009F5404"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 xml:space="preserve">. </w:t>
      </w:r>
    </w:p>
    <w:p w14:paraId="1DEFD8C1" w14:textId="306DE639" w:rsidR="006A0990" w:rsidRPr="0094601B" w:rsidRDefault="006A0990"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Porter’s Five Forces are </w:t>
      </w:r>
      <w:r w:rsidR="0036675E">
        <w:rPr>
          <w:rFonts w:ascii="Times New Roman" w:hAnsi="Times New Roman" w:cs="Times New Roman"/>
          <w:sz w:val="24"/>
          <w:szCs w:val="24"/>
        </w:rPr>
        <w:t>t</w:t>
      </w:r>
      <w:r w:rsidRPr="0094601B">
        <w:rPr>
          <w:rFonts w:ascii="Times New Roman" w:hAnsi="Times New Roman" w:cs="Times New Roman"/>
          <w:sz w:val="24"/>
          <w:szCs w:val="24"/>
        </w:rPr>
        <w:t xml:space="preserve">hreat of new entrants, </w:t>
      </w:r>
      <w:r w:rsidR="0036675E">
        <w:rPr>
          <w:rFonts w:ascii="Times New Roman" w:hAnsi="Times New Roman" w:cs="Times New Roman"/>
          <w:sz w:val="24"/>
          <w:szCs w:val="24"/>
        </w:rPr>
        <w:t>t</w:t>
      </w:r>
      <w:r w:rsidRPr="0094601B">
        <w:rPr>
          <w:rFonts w:ascii="Times New Roman" w:hAnsi="Times New Roman" w:cs="Times New Roman"/>
          <w:sz w:val="24"/>
          <w:szCs w:val="24"/>
        </w:rPr>
        <w:t xml:space="preserve">hreat of substitute products or services, </w:t>
      </w:r>
      <w:r w:rsidR="006B2CD6" w:rsidRPr="0094601B">
        <w:rPr>
          <w:rFonts w:ascii="Times New Roman" w:hAnsi="Times New Roman" w:cs="Times New Roman"/>
          <w:sz w:val="24"/>
          <w:szCs w:val="24"/>
        </w:rPr>
        <w:t>bargaining</w:t>
      </w:r>
      <w:r w:rsidRPr="0094601B">
        <w:rPr>
          <w:rFonts w:ascii="Times New Roman" w:hAnsi="Times New Roman" w:cs="Times New Roman"/>
          <w:sz w:val="24"/>
          <w:szCs w:val="24"/>
        </w:rPr>
        <w:t xml:space="preserve"> power of buyers, </w:t>
      </w:r>
      <w:r w:rsidR="006B2CD6" w:rsidRPr="0094601B">
        <w:rPr>
          <w:rFonts w:ascii="Times New Roman" w:hAnsi="Times New Roman" w:cs="Times New Roman"/>
          <w:sz w:val="24"/>
          <w:szCs w:val="24"/>
        </w:rPr>
        <w:t>b</w:t>
      </w:r>
      <w:r w:rsidRPr="0094601B">
        <w:rPr>
          <w:rFonts w:ascii="Times New Roman" w:hAnsi="Times New Roman" w:cs="Times New Roman"/>
          <w:sz w:val="24"/>
          <w:szCs w:val="24"/>
        </w:rPr>
        <w:t xml:space="preserve">argaining powers of suppliers and </w:t>
      </w:r>
      <w:r w:rsidR="006B2CD6" w:rsidRPr="0094601B">
        <w:rPr>
          <w:rFonts w:ascii="Times New Roman" w:hAnsi="Times New Roman" w:cs="Times New Roman"/>
          <w:sz w:val="24"/>
          <w:szCs w:val="24"/>
        </w:rPr>
        <w:t>r</w:t>
      </w:r>
      <w:r w:rsidRPr="0094601B">
        <w:rPr>
          <w:rFonts w:ascii="Times New Roman" w:hAnsi="Times New Roman" w:cs="Times New Roman"/>
          <w:sz w:val="24"/>
          <w:szCs w:val="24"/>
        </w:rPr>
        <w:t>ivalry among existing firms.</w:t>
      </w:r>
    </w:p>
    <w:p w14:paraId="72DECD67" w14:textId="716321BE" w:rsidR="006A0990" w:rsidRPr="0094601B" w:rsidRDefault="006A0990"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Porter’s Five Forces analytic tool</w:t>
      </w:r>
      <w:r w:rsidR="00F73FF4" w:rsidRPr="0094601B">
        <w:rPr>
          <w:rFonts w:ascii="Times New Roman" w:hAnsi="Times New Roman" w:cs="Times New Roman"/>
          <w:sz w:val="24"/>
          <w:szCs w:val="24"/>
        </w:rPr>
        <w:t xml:space="preserve"> is used</w:t>
      </w:r>
      <w:r w:rsidRPr="0094601B">
        <w:rPr>
          <w:rFonts w:ascii="Times New Roman" w:hAnsi="Times New Roman" w:cs="Times New Roman"/>
          <w:sz w:val="24"/>
          <w:szCs w:val="24"/>
        </w:rPr>
        <w:t xml:space="preserve"> to observe where </w:t>
      </w:r>
      <w:r w:rsidR="00F73FF4" w:rsidRPr="0094601B">
        <w:rPr>
          <w:rFonts w:ascii="Times New Roman" w:hAnsi="Times New Roman" w:cs="Times New Roman"/>
          <w:sz w:val="24"/>
          <w:szCs w:val="24"/>
        </w:rPr>
        <w:t>IKEA is</w:t>
      </w:r>
      <w:r w:rsidRPr="0094601B">
        <w:rPr>
          <w:rFonts w:ascii="Times New Roman" w:hAnsi="Times New Roman" w:cs="Times New Roman"/>
          <w:sz w:val="24"/>
          <w:szCs w:val="24"/>
        </w:rPr>
        <w:t xml:space="preserve"> in the global market and make changes if necessary. </w:t>
      </w:r>
    </w:p>
    <w:p w14:paraId="376C395E" w14:textId="1DB29966" w:rsidR="00E56E70" w:rsidRPr="0094601B" w:rsidRDefault="006A0990" w:rsidP="0094601B">
      <w:pPr>
        <w:pStyle w:val="ListParagraph"/>
        <w:numPr>
          <w:ilvl w:val="0"/>
          <w:numId w:val="3"/>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The threat of new competition entering the market is relatively high as the furniture </w:t>
      </w:r>
      <w:r w:rsidR="00AD7B8C" w:rsidRPr="0094601B">
        <w:rPr>
          <w:rFonts w:ascii="Times New Roman" w:hAnsi="Times New Roman" w:cs="Times New Roman"/>
          <w:sz w:val="24"/>
          <w:szCs w:val="24"/>
        </w:rPr>
        <w:t>makin</w:t>
      </w:r>
      <w:r w:rsidR="00E56E70" w:rsidRPr="0094601B">
        <w:rPr>
          <w:rFonts w:ascii="Times New Roman" w:hAnsi="Times New Roman" w:cs="Times New Roman"/>
          <w:sz w:val="24"/>
          <w:szCs w:val="24"/>
        </w:rPr>
        <w:t xml:space="preserve">g </w:t>
      </w:r>
      <w:r w:rsidR="00AD7B8C" w:rsidRPr="0094601B">
        <w:rPr>
          <w:rFonts w:ascii="Times New Roman" w:hAnsi="Times New Roman" w:cs="Times New Roman"/>
          <w:sz w:val="24"/>
          <w:szCs w:val="24"/>
        </w:rPr>
        <w:t>i</w:t>
      </w:r>
      <w:r w:rsidRPr="0094601B">
        <w:rPr>
          <w:rFonts w:ascii="Times New Roman" w:hAnsi="Times New Roman" w:cs="Times New Roman"/>
          <w:sz w:val="24"/>
          <w:szCs w:val="24"/>
        </w:rPr>
        <w:t xml:space="preserve">ndustry does not have </w:t>
      </w:r>
      <w:r w:rsidR="00AD7B8C" w:rsidRPr="0094601B">
        <w:rPr>
          <w:rFonts w:ascii="Times New Roman" w:hAnsi="Times New Roman" w:cs="Times New Roman"/>
          <w:sz w:val="24"/>
          <w:szCs w:val="24"/>
        </w:rPr>
        <w:t>specific requirements</w:t>
      </w:r>
      <w:r w:rsidR="001E58DC" w:rsidRPr="0094601B">
        <w:rPr>
          <w:rFonts w:ascii="Times New Roman" w:hAnsi="Times New Roman" w:cs="Times New Roman"/>
          <w:sz w:val="24"/>
          <w:szCs w:val="24"/>
        </w:rPr>
        <w:t xml:space="preserve"> </w:t>
      </w:r>
      <w:sdt>
        <w:sdtPr>
          <w:rPr>
            <w:rFonts w:ascii="Times New Roman" w:hAnsi="Times New Roman" w:cs="Times New Roman"/>
            <w:sz w:val="24"/>
            <w:szCs w:val="24"/>
          </w:rPr>
          <w:id w:val="-1655523475"/>
          <w:citation/>
        </w:sdtPr>
        <w:sdtContent>
          <w:r w:rsidR="001E58DC" w:rsidRPr="0094601B">
            <w:rPr>
              <w:rFonts w:ascii="Times New Roman" w:hAnsi="Times New Roman" w:cs="Times New Roman"/>
              <w:sz w:val="24"/>
              <w:szCs w:val="24"/>
            </w:rPr>
            <w:fldChar w:fldCharType="begin"/>
          </w:r>
          <w:r w:rsidR="001E58DC" w:rsidRPr="0094601B">
            <w:rPr>
              <w:rFonts w:ascii="Times New Roman" w:hAnsi="Times New Roman" w:cs="Times New Roman"/>
              <w:sz w:val="24"/>
              <w:szCs w:val="24"/>
            </w:rPr>
            <w:instrText xml:space="preserve"> CITATION Dud22 \l 2057 </w:instrText>
          </w:r>
          <w:r w:rsidR="001E58DC"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(Dudoviskij, 2022)</w:t>
          </w:r>
          <w:r w:rsidR="001E58DC" w:rsidRPr="0094601B">
            <w:rPr>
              <w:rFonts w:ascii="Times New Roman" w:hAnsi="Times New Roman" w:cs="Times New Roman"/>
              <w:sz w:val="24"/>
              <w:szCs w:val="24"/>
            </w:rPr>
            <w:fldChar w:fldCharType="end"/>
          </w:r>
        </w:sdtContent>
      </w:sdt>
      <w:r w:rsidR="00AD7B8C" w:rsidRPr="0094601B">
        <w:rPr>
          <w:rFonts w:ascii="Times New Roman" w:hAnsi="Times New Roman" w:cs="Times New Roman"/>
          <w:sz w:val="24"/>
          <w:szCs w:val="24"/>
        </w:rPr>
        <w:t>. There is a lack of regulatory or technological barriers to enter the furniture industry, further increasing the threat of having new competition on the market. IKEA greatly benefits from economies of scale</w:t>
      </w:r>
      <w:r w:rsidR="001E58DC" w:rsidRPr="0094601B">
        <w:rPr>
          <w:rFonts w:ascii="Times New Roman" w:hAnsi="Times New Roman" w:cs="Times New Roman"/>
          <w:sz w:val="24"/>
          <w:szCs w:val="24"/>
        </w:rPr>
        <w:t xml:space="preserve"> </w:t>
      </w:r>
      <w:sdt>
        <w:sdtPr>
          <w:rPr>
            <w:rFonts w:ascii="Times New Roman" w:hAnsi="Times New Roman" w:cs="Times New Roman"/>
            <w:sz w:val="24"/>
            <w:szCs w:val="24"/>
          </w:rPr>
          <w:id w:val="558601161"/>
          <w:citation/>
        </w:sdtPr>
        <w:sdtContent>
          <w:r w:rsidR="001E58DC" w:rsidRPr="0094601B">
            <w:rPr>
              <w:rFonts w:ascii="Times New Roman" w:hAnsi="Times New Roman" w:cs="Times New Roman"/>
              <w:sz w:val="24"/>
              <w:szCs w:val="24"/>
            </w:rPr>
            <w:fldChar w:fldCharType="begin"/>
          </w:r>
          <w:r w:rsidR="001E58DC" w:rsidRPr="0094601B">
            <w:rPr>
              <w:rFonts w:ascii="Times New Roman" w:hAnsi="Times New Roman" w:cs="Times New Roman"/>
              <w:sz w:val="24"/>
              <w:szCs w:val="24"/>
            </w:rPr>
            <w:instrText xml:space="preserve"> CITATION Dug12 \l 2057 </w:instrText>
          </w:r>
          <w:r w:rsidR="001E58DC"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(Dugher, 2012)</w:t>
          </w:r>
          <w:r w:rsidR="001E58DC" w:rsidRPr="0094601B">
            <w:rPr>
              <w:rFonts w:ascii="Times New Roman" w:hAnsi="Times New Roman" w:cs="Times New Roman"/>
              <w:sz w:val="24"/>
              <w:szCs w:val="24"/>
            </w:rPr>
            <w:fldChar w:fldCharType="end"/>
          </w:r>
        </w:sdtContent>
      </w:sdt>
      <w:r w:rsidR="00AD7B8C" w:rsidRPr="0094601B">
        <w:rPr>
          <w:rFonts w:ascii="Times New Roman" w:hAnsi="Times New Roman" w:cs="Times New Roman"/>
          <w:sz w:val="24"/>
          <w:szCs w:val="24"/>
        </w:rPr>
        <w:t>. This is a major advantage as the size of the global chain allows IKEA to sell their products on such reduced price, that any new competitor would find it near impossible to match their prices with IKEA. While in theory distribution channels do not exist, the Swedish company took over 70 years to establish the global chain that is represented is 63 countries</w:t>
      </w:r>
      <w:r w:rsidR="00A27914" w:rsidRPr="0094601B">
        <w:rPr>
          <w:rFonts w:ascii="Times New Roman" w:hAnsi="Times New Roman" w:cs="Times New Roman"/>
          <w:sz w:val="24"/>
          <w:szCs w:val="24"/>
        </w:rPr>
        <w:t xml:space="preserve"> with 464 stores </w:t>
      </w:r>
      <w:sdt>
        <w:sdtPr>
          <w:rPr>
            <w:rFonts w:ascii="Times New Roman" w:hAnsi="Times New Roman" w:cs="Times New Roman"/>
            <w:sz w:val="24"/>
            <w:szCs w:val="24"/>
          </w:rPr>
          <w:id w:val="-539367757"/>
          <w:citation/>
        </w:sdtPr>
        <w:sdtContent>
          <w:r w:rsidR="00A27914" w:rsidRPr="0094601B">
            <w:rPr>
              <w:rFonts w:ascii="Times New Roman" w:hAnsi="Times New Roman" w:cs="Times New Roman"/>
              <w:sz w:val="24"/>
              <w:szCs w:val="24"/>
            </w:rPr>
            <w:fldChar w:fldCharType="begin"/>
          </w:r>
          <w:r w:rsidR="00A27914" w:rsidRPr="0094601B">
            <w:rPr>
              <w:rFonts w:ascii="Times New Roman" w:hAnsi="Times New Roman" w:cs="Times New Roman"/>
              <w:sz w:val="24"/>
              <w:szCs w:val="24"/>
            </w:rPr>
            <w:instrText xml:space="preserve"> CITATION Sta22 \l 2057 </w:instrText>
          </w:r>
          <w:r w:rsidR="00A27914"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(Statista, 2022)</w:t>
          </w:r>
          <w:r w:rsidR="00A27914" w:rsidRPr="0094601B">
            <w:rPr>
              <w:rFonts w:ascii="Times New Roman" w:hAnsi="Times New Roman" w:cs="Times New Roman"/>
              <w:sz w:val="24"/>
              <w:szCs w:val="24"/>
            </w:rPr>
            <w:fldChar w:fldCharType="end"/>
          </w:r>
        </w:sdtContent>
      </w:sdt>
      <w:r w:rsidR="00AD7B8C" w:rsidRPr="0094601B">
        <w:rPr>
          <w:rFonts w:ascii="Times New Roman" w:hAnsi="Times New Roman" w:cs="Times New Roman"/>
          <w:sz w:val="24"/>
          <w:szCs w:val="24"/>
        </w:rPr>
        <w:t xml:space="preserve">. There is no new organisation that could compete against such an enormous </w:t>
      </w:r>
      <w:r w:rsidR="00602986" w:rsidRPr="0094601B">
        <w:rPr>
          <w:rFonts w:ascii="Times New Roman" w:hAnsi="Times New Roman" w:cs="Times New Roman"/>
          <w:sz w:val="24"/>
          <w:szCs w:val="24"/>
        </w:rPr>
        <w:lastRenderedPageBreak/>
        <w:t>corporation</w:t>
      </w:r>
      <w:r w:rsidR="0097379B" w:rsidRPr="0094601B">
        <w:rPr>
          <w:rFonts w:ascii="Times New Roman" w:hAnsi="Times New Roman" w:cs="Times New Roman"/>
          <w:sz w:val="24"/>
          <w:szCs w:val="24"/>
        </w:rPr>
        <w:t xml:space="preserve"> </w:t>
      </w:r>
      <w:sdt>
        <w:sdtPr>
          <w:rPr>
            <w:rFonts w:ascii="Times New Roman" w:hAnsi="Times New Roman" w:cs="Times New Roman"/>
            <w:sz w:val="24"/>
            <w:szCs w:val="24"/>
          </w:rPr>
          <w:id w:val="1501157312"/>
          <w:citation/>
        </w:sdtPr>
        <w:sdtContent>
          <w:r w:rsidR="0097379B" w:rsidRPr="0094601B">
            <w:rPr>
              <w:rFonts w:ascii="Times New Roman" w:hAnsi="Times New Roman" w:cs="Times New Roman"/>
              <w:sz w:val="24"/>
              <w:szCs w:val="24"/>
            </w:rPr>
            <w:fldChar w:fldCharType="begin"/>
          </w:r>
          <w:r w:rsidR="0097379B" w:rsidRPr="0094601B">
            <w:rPr>
              <w:rFonts w:ascii="Times New Roman" w:hAnsi="Times New Roman" w:cs="Times New Roman"/>
              <w:sz w:val="24"/>
              <w:szCs w:val="24"/>
            </w:rPr>
            <w:instrText xml:space="preserve"> CITATION Dud22 \l 2057 </w:instrText>
          </w:r>
          <w:r w:rsidR="0097379B"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(Dudoviskij, 2022)</w:t>
          </w:r>
          <w:r w:rsidR="0097379B" w:rsidRPr="0094601B">
            <w:rPr>
              <w:rFonts w:ascii="Times New Roman" w:hAnsi="Times New Roman" w:cs="Times New Roman"/>
              <w:sz w:val="24"/>
              <w:szCs w:val="24"/>
            </w:rPr>
            <w:fldChar w:fldCharType="end"/>
          </w:r>
        </w:sdtContent>
      </w:sdt>
      <w:r w:rsidR="00AD7B8C" w:rsidRPr="0094601B">
        <w:rPr>
          <w:rFonts w:ascii="Times New Roman" w:hAnsi="Times New Roman" w:cs="Times New Roman"/>
          <w:sz w:val="24"/>
          <w:szCs w:val="24"/>
        </w:rPr>
        <w:t xml:space="preserve">. </w:t>
      </w:r>
      <w:r w:rsidR="0043246B" w:rsidRPr="0094601B">
        <w:rPr>
          <w:rFonts w:ascii="Times New Roman" w:hAnsi="Times New Roman" w:cs="Times New Roman"/>
          <w:sz w:val="24"/>
          <w:szCs w:val="24"/>
        </w:rPr>
        <w:t>Nag et al (2014) however argues, that while threat of new entrants to the market may be high, IKEA has a local competition to beat, entering any country, as furniture manufacturing does not require any special skills, local labour may be cheap and customers may be drawn to help local businesses instead a new foreign company (Nag et al, 2014).</w:t>
      </w:r>
    </w:p>
    <w:p w14:paraId="5A374290" w14:textId="2BCEE6CD" w:rsidR="00E56E70" w:rsidRPr="0094601B" w:rsidRDefault="0097379B" w:rsidP="0094601B">
      <w:pPr>
        <w:pStyle w:val="ListParagraph"/>
        <w:numPr>
          <w:ilvl w:val="0"/>
          <w:numId w:val="3"/>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Bargaining power</w:t>
      </w:r>
      <w:r w:rsidR="00CA7295" w:rsidRPr="0094601B">
        <w:rPr>
          <w:rFonts w:ascii="Times New Roman" w:hAnsi="Times New Roman" w:cs="Times New Roman"/>
          <w:sz w:val="24"/>
          <w:szCs w:val="24"/>
        </w:rPr>
        <w:t xml:space="preserve"> of buyers,</w:t>
      </w:r>
      <w:r w:rsidRPr="0094601B">
        <w:rPr>
          <w:rFonts w:ascii="Times New Roman" w:hAnsi="Times New Roman" w:cs="Times New Roman"/>
          <w:sz w:val="24"/>
          <w:szCs w:val="24"/>
        </w:rPr>
        <w:t xml:space="preserve"> in the furniture industry is very influential. Absence of switching costs for customers make it easy to customers to move to another furniture manufacturer if their price is more competitive. This can be a helpful bargaining leverage to customers. Thanks to IKEA’s cost leadership business strategy, price sensitivity is positively correlated </w:t>
      </w:r>
      <w:r w:rsidR="00BA3368" w:rsidRPr="0094601B">
        <w:rPr>
          <w:rFonts w:ascii="Times New Roman" w:hAnsi="Times New Roman" w:cs="Times New Roman"/>
          <w:sz w:val="24"/>
          <w:szCs w:val="24"/>
        </w:rPr>
        <w:t>regarding</w:t>
      </w:r>
      <w:r w:rsidRPr="0094601B">
        <w:rPr>
          <w:rFonts w:ascii="Times New Roman" w:hAnsi="Times New Roman" w:cs="Times New Roman"/>
          <w:sz w:val="24"/>
          <w:szCs w:val="24"/>
        </w:rPr>
        <w:t xml:space="preserve"> customer</w:t>
      </w:r>
      <w:r w:rsidR="00BA3368" w:rsidRPr="0094601B">
        <w:rPr>
          <w:rFonts w:ascii="Times New Roman" w:hAnsi="Times New Roman" w:cs="Times New Roman"/>
          <w:sz w:val="24"/>
          <w:szCs w:val="24"/>
        </w:rPr>
        <w:t>’s</w:t>
      </w:r>
      <w:r w:rsidRPr="0094601B">
        <w:rPr>
          <w:rFonts w:ascii="Times New Roman" w:hAnsi="Times New Roman" w:cs="Times New Roman"/>
          <w:sz w:val="24"/>
          <w:szCs w:val="24"/>
        </w:rPr>
        <w:t xml:space="preserve"> bargaining power. Customer’s bargaining power is more elevated </w:t>
      </w:r>
      <w:r w:rsidR="00BA3368" w:rsidRPr="0094601B">
        <w:rPr>
          <w:rFonts w:ascii="Times New Roman" w:hAnsi="Times New Roman" w:cs="Times New Roman"/>
          <w:sz w:val="24"/>
          <w:szCs w:val="24"/>
        </w:rPr>
        <w:t xml:space="preserve">as the size and concentration of buyers is significant compared to suppliers. </w:t>
      </w:r>
    </w:p>
    <w:p w14:paraId="4757675B" w14:textId="235F3C4F" w:rsidR="00AD7B8C" w:rsidRPr="0094601B" w:rsidRDefault="00A27914" w:rsidP="0094601B">
      <w:pPr>
        <w:pStyle w:val="ListParagraph"/>
        <w:numPr>
          <w:ilvl w:val="0"/>
          <w:numId w:val="3"/>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Bargaining power of suppliers is relatively mild, as the volume of orders made by IKEA, being the largest furniture retailer in the world, cannot be ignored by any supplier. Once a supplier signed up with IKEA is near impossible for them to find a </w:t>
      </w:r>
      <w:r w:rsidR="00E56E70" w:rsidRPr="0094601B">
        <w:rPr>
          <w:rFonts w:ascii="Times New Roman" w:hAnsi="Times New Roman" w:cs="Times New Roman"/>
          <w:sz w:val="24"/>
          <w:szCs w:val="24"/>
        </w:rPr>
        <w:t xml:space="preserve">larger furniture retailer, to worth swapping IKEA off for </w:t>
      </w:r>
      <w:sdt>
        <w:sdtPr>
          <w:rPr>
            <w:rFonts w:ascii="Times New Roman" w:hAnsi="Times New Roman" w:cs="Times New Roman"/>
            <w:sz w:val="24"/>
            <w:szCs w:val="24"/>
          </w:rPr>
          <w:id w:val="-1030025642"/>
          <w:citation/>
        </w:sdtPr>
        <w:sdtContent>
          <w:r w:rsidR="00E56E70" w:rsidRPr="0094601B">
            <w:rPr>
              <w:rFonts w:ascii="Times New Roman" w:hAnsi="Times New Roman" w:cs="Times New Roman"/>
              <w:sz w:val="24"/>
              <w:szCs w:val="24"/>
            </w:rPr>
            <w:fldChar w:fldCharType="begin"/>
          </w:r>
          <w:r w:rsidR="00E56E70" w:rsidRPr="0094601B">
            <w:rPr>
              <w:rFonts w:ascii="Times New Roman" w:hAnsi="Times New Roman" w:cs="Times New Roman"/>
              <w:sz w:val="24"/>
              <w:szCs w:val="24"/>
            </w:rPr>
            <w:instrText xml:space="preserve"> CITATION Dud22 \l 2057 </w:instrText>
          </w:r>
          <w:r w:rsidR="00E56E70"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(Dudoviskij, 2022)</w:t>
          </w:r>
          <w:r w:rsidR="00E56E70" w:rsidRPr="0094601B">
            <w:rPr>
              <w:rFonts w:ascii="Times New Roman" w:hAnsi="Times New Roman" w:cs="Times New Roman"/>
              <w:sz w:val="24"/>
              <w:szCs w:val="24"/>
            </w:rPr>
            <w:fldChar w:fldCharType="end"/>
          </w:r>
        </w:sdtContent>
      </w:sdt>
      <w:r w:rsidR="00E56E70" w:rsidRPr="0094601B">
        <w:rPr>
          <w:rFonts w:ascii="Times New Roman" w:hAnsi="Times New Roman" w:cs="Times New Roman"/>
          <w:sz w:val="24"/>
          <w:szCs w:val="24"/>
        </w:rPr>
        <w:t>.</w:t>
      </w:r>
      <w:r w:rsidR="0043246B" w:rsidRPr="0094601B">
        <w:rPr>
          <w:rFonts w:ascii="Times New Roman" w:hAnsi="Times New Roman" w:cs="Times New Roman"/>
          <w:sz w:val="24"/>
          <w:szCs w:val="24"/>
        </w:rPr>
        <w:t xml:space="preserve"> In contrary Ivarsson and </w:t>
      </w:r>
      <w:proofErr w:type="spellStart"/>
      <w:r w:rsidR="0043246B" w:rsidRPr="0094601B">
        <w:rPr>
          <w:rFonts w:ascii="Times New Roman" w:hAnsi="Times New Roman" w:cs="Times New Roman"/>
          <w:sz w:val="24"/>
          <w:szCs w:val="24"/>
        </w:rPr>
        <w:t>Alvstam</w:t>
      </w:r>
      <w:proofErr w:type="spellEnd"/>
      <w:r w:rsidR="0043246B" w:rsidRPr="0094601B">
        <w:rPr>
          <w:rFonts w:ascii="Times New Roman" w:hAnsi="Times New Roman" w:cs="Times New Roman"/>
          <w:sz w:val="24"/>
          <w:szCs w:val="24"/>
        </w:rPr>
        <w:t xml:space="preserve"> (2010) expressed that since wood is a scarce resource, and due to </w:t>
      </w:r>
      <w:r w:rsidR="00E24260" w:rsidRPr="0094601B">
        <w:rPr>
          <w:rFonts w:ascii="Times New Roman" w:hAnsi="Times New Roman" w:cs="Times New Roman"/>
          <w:sz w:val="24"/>
          <w:szCs w:val="24"/>
        </w:rPr>
        <w:t xml:space="preserve">it </w:t>
      </w:r>
      <w:r w:rsidR="0043246B" w:rsidRPr="0094601B">
        <w:rPr>
          <w:rFonts w:ascii="Times New Roman" w:hAnsi="Times New Roman" w:cs="Times New Roman"/>
          <w:sz w:val="24"/>
          <w:szCs w:val="24"/>
        </w:rPr>
        <w:t xml:space="preserve">being so versatile, supplier have a great power of </w:t>
      </w:r>
      <w:r w:rsidR="00E24260" w:rsidRPr="0094601B">
        <w:rPr>
          <w:rFonts w:ascii="Times New Roman" w:hAnsi="Times New Roman" w:cs="Times New Roman"/>
          <w:sz w:val="24"/>
          <w:szCs w:val="24"/>
        </w:rPr>
        <w:t xml:space="preserve">negotiation and a huge company like IKEA will need to give the suppliers a great deal of advantage to be able to maintain an effective relationship that would guarantee a continuous supply, that is so important for them (Ivarsson and </w:t>
      </w:r>
      <w:proofErr w:type="spellStart"/>
      <w:r w:rsidR="00E24260" w:rsidRPr="0094601B">
        <w:rPr>
          <w:rFonts w:ascii="Times New Roman" w:hAnsi="Times New Roman" w:cs="Times New Roman"/>
          <w:sz w:val="24"/>
          <w:szCs w:val="24"/>
        </w:rPr>
        <w:t>Alvstam</w:t>
      </w:r>
      <w:proofErr w:type="spellEnd"/>
      <w:r w:rsidR="00E24260" w:rsidRPr="0094601B">
        <w:rPr>
          <w:rFonts w:ascii="Times New Roman" w:hAnsi="Times New Roman" w:cs="Times New Roman"/>
          <w:sz w:val="24"/>
          <w:szCs w:val="24"/>
        </w:rPr>
        <w:t xml:space="preserve">, 2010). </w:t>
      </w:r>
    </w:p>
    <w:p w14:paraId="72924B80" w14:textId="51F281B9" w:rsidR="00E56E70" w:rsidRPr="0094601B" w:rsidRDefault="00E56E70" w:rsidP="0094601B">
      <w:pPr>
        <w:pStyle w:val="ListParagraph"/>
        <w:numPr>
          <w:ilvl w:val="0"/>
          <w:numId w:val="3"/>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The threat of substitutes is very low as furniture cannot be </w:t>
      </w:r>
      <w:r w:rsidR="0053615A" w:rsidRPr="0094601B">
        <w:rPr>
          <w:rFonts w:ascii="Times New Roman" w:hAnsi="Times New Roman" w:cs="Times New Roman"/>
          <w:sz w:val="24"/>
          <w:szCs w:val="24"/>
        </w:rPr>
        <w:t>substituted</w:t>
      </w:r>
      <w:r w:rsidRPr="0094601B">
        <w:rPr>
          <w:rFonts w:ascii="Times New Roman" w:hAnsi="Times New Roman" w:cs="Times New Roman"/>
          <w:sz w:val="24"/>
          <w:szCs w:val="24"/>
        </w:rPr>
        <w:t xml:space="preserve">, and IKEA is a leading manufacturer and retailer of furniture, with constant innovation and low prices that are difficult to be matched </w:t>
      </w:r>
      <w:sdt>
        <w:sdtPr>
          <w:rPr>
            <w:rFonts w:ascii="Times New Roman" w:hAnsi="Times New Roman" w:cs="Times New Roman"/>
            <w:sz w:val="24"/>
            <w:szCs w:val="24"/>
          </w:rPr>
          <w:id w:val="1004099027"/>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IKE17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(IKEA Couriosity, 2017)</w:t>
          </w:r>
          <w:r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w:t>
      </w:r>
      <w:r w:rsidR="00FB0E8C" w:rsidRPr="0094601B">
        <w:rPr>
          <w:rFonts w:ascii="Times New Roman" w:hAnsi="Times New Roman" w:cs="Times New Roman"/>
          <w:sz w:val="24"/>
          <w:szCs w:val="24"/>
        </w:rPr>
        <w:t xml:space="preserve"> </w:t>
      </w:r>
    </w:p>
    <w:p w14:paraId="14FA392D" w14:textId="4DC880A7" w:rsidR="00FB0E8C" w:rsidRPr="0094601B" w:rsidRDefault="00E56E70" w:rsidP="0094601B">
      <w:pPr>
        <w:pStyle w:val="ListParagraph"/>
        <w:numPr>
          <w:ilvl w:val="0"/>
          <w:numId w:val="3"/>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lastRenderedPageBreak/>
        <w:t xml:space="preserve">Rivalry against competition is very high, </w:t>
      </w:r>
      <w:r w:rsidR="00F73FF4" w:rsidRPr="0094601B">
        <w:rPr>
          <w:rFonts w:ascii="Times New Roman" w:hAnsi="Times New Roman" w:cs="Times New Roman"/>
          <w:sz w:val="24"/>
          <w:szCs w:val="24"/>
        </w:rPr>
        <w:t>as ther</w:t>
      </w:r>
      <w:r w:rsidR="0053615A" w:rsidRPr="0094601B">
        <w:rPr>
          <w:rFonts w:ascii="Times New Roman" w:hAnsi="Times New Roman" w:cs="Times New Roman"/>
          <w:sz w:val="24"/>
          <w:szCs w:val="24"/>
        </w:rPr>
        <w:t>e</w:t>
      </w:r>
      <w:r w:rsidR="00F73FF4" w:rsidRPr="0094601B">
        <w:rPr>
          <w:rFonts w:ascii="Times New Roman" w:hAnsi="Times New Roman" w:cs="Times New Roman"/>
          <w:sz w:val="24"/>
          <w:szCs w:val="24"/>
        </w:rPr>
        <w:t xml:space="preserve"> is a wide range of huge companies who would like to get IKEA’s market. Some of the biggest names in the industry </w:t>
      </w:r>
      <w:r w:rsidR="00FB0E8C" w:rsidRPr="0094601B">
        <w:rPr>
          <w:rFonts w:ascii="Times New Roman" w:hAnsi="Times New Roman" w:cs="Times New Roman"/>
          <w:sz w:val="24"/>
          <w:szCs w:val="24"/>
        </w:rPr>
        <w:t>are</w:t>
      </w:r>
      <w:r w:rsidR="00F73FF4" w:rsidRPr="0094601B">
        <w:rPr>
          <w:rFonts w:ascii="Times New Roman" w:hAnsi="Times New Roman" w:cs="Times New Roman"/>
          <w:sz w:val="24"/>
          <w:szCs w:val="24"/>
        </w:rPr>
        <w:t xml:space="preserve"> Walmart, Amazon, Wayfair and Tesco </w:t>
      </w:r>
      <w:sdt>
        <w:sdtPr>
          <w:rPr>
            <w:rFonts w:ascii="Times New Roman" w:hAnsi="Times New Roman" w:cs="Times New Roman"/>
            <w:sz w:val="24"/>
            <w:szCs w:val="24"/>
          </w:rPr>
          <w:id w:val="865638657"/>
          <w:citation/>
        </w:sdtPr>
        <w:sdtContent>
          <w:r w:rsidR="00F73FF4" w:rsidRPr="0094601B">
            <w:rPr>
              <w:rFonts w:ascii="Times New Roman" w:hAnsi="Times New Roman" w:cs="Times New Roman"/>
              <w:sz w:val="24"/>
              <w:szCs w:val="24"/>
            </w:rPr>
            <w:fldChar w:fldCharType="begin"/>
          </w:r>
          <w:r w:rsidR="00F73FF4" w:rsidRPr="0094601B">
            <w:rPr>
              <w:rFonts w:ascii="Times New Roman" w:hAnsi="Times New Roman" w:cs="Times New Roman"/>
              <w:sz w:val="24"/>
              <w:szCs w:val="24"/>
            </w:rPr>
            <w:instrText xml:space="preserve"> CITATION Bha21 \l 2057 </w:instrText>
          </w:r>
          <w:r w:rsidR="00F73FF4"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(Bhasin H. , Ikea competitors, 2021)</w:t>
          </w:r>
          <w:r w:rsidR="00F73FF4" w:rsidRPr="0094601B">
            <w:rPr>
              <w:rFonts w:ascii="Times New Roman" w:hAnsi="Times New Roman" w:cs="Times New Roman"/>
              <w:sz w:val="24"/>
              <w:szCs w:val="24"/>
            </w:rPr>
            <w:fldChar w:fldCharType="end"/>
          </w:r>
        </w:sdtContent>
      </w:sdt>
      <w:r w:rsidR="00F73FF4" w:rsidRPr="0094601B">
        <w:rPr>
          <w:rFonts w:ascii="Times New Roman" w:hAnsi="Times New Roman" w:cs="Times New Roman"/>
          <w:sz w:val="24"/>
          <w:szCs w:val="24"/>
        </w:rPr>
        <w:t xml:space="preserve">. </w:t>
      </w:r>
      <w:r w:rsidR="00FB0E8C" w:rsidRPr="0094601B">
        <w:rPr>
          <w:rFonts w:ascii="Times New Roman" w:hAnsi="Times New Roman" w:cs="Times New Roman"/>
          <w:sz w:val="24"/>
          <w:szCs w:val="24"/>
        </w:rPr>
        <w:t xml:space="preserve">As the furniture manufacturing has a global revenue of 545.45 USD, and IKEA is the leading retailer with the biggest international share of this revenue, local manufacturers will always be a massive risk to IKEA. The only way IKEA can fight back the local rivalry and the bigger names is by lowering their profit margins </w:t>
      </w:r>
      <w:sdt>
        <w:sdtPr>
          <w:rPr>
            <w:rFonts w:ascii="Times New Roman" w:hAnsi="Times New Roman" w:cs="Times New Roman"/>
            <w:sz w:val="24"/>
            <w:szCs w:val="24"/>
          </w:rPr>
          <w:id w:val="1010102311"/>
          <w:citation/>
        </w:sdtPr>
        <w:sdtContent>
          <w:r w:rsidR="00FB0E8C" w:rsidRPr="0094601B">
            <w:rPr>
              <w:rFonts w:ascii="Times New Roman" w:hAnsi="Times New Roman" w:cs="Times New Roman"/>
              <w:sz w:val="24"/>
              <w:szCs w:val="24"/>
            </w:rPr>
            <w:fldChar w:fldCharType="begin"/>
          </w:r>
          <w:r w:rsidR="00FB0E8C" w:rsidRPr="0094601B">
            <w:rPr>
              <w:rFonts w:ascii="Times New Roman" w:hAnsi="Times New Roman" w:cs="Times New Roman"/>
              <w:sz w:val="24"/>
              <w:szCs w:val="24"/>
            </w:rPr>
            <w:instrText xml:space="preserve"> CITATION Kas19 \l 2057 </w:instrText>
          </w:r>
          <w:r w:rsidR="00FB0E8C"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(Kasi, 2019)</w:t>
          </w:r>
          <w:r w:rsidR="00FB0E8C" w:rsidRPr="0094601B">
            <w:rPr>
              <w:rFonts w:ascii="Times New Roman" w:hAnsi="Times New Roman" w:cs="Times New Roman"/>
              <w:sz w:val="24"/>
              <w:szCs w:val="24"/>
            </w:rPr>
            <w:fldChar w:fldCharType="end"/>
          </w:r>
        </w:sdtContent>
      </w:sdt>
      <w:r w:rsidR="00FB0E8C" w:rsidRPr="0094601B">
        <w:rPr>
          <w:rFonts w:ascii="Times New Roman" w:hAnsi="Times New Roman" w:cs="Times New Roman"/>
          <w:sz w:val="24"/>
          <w:szCs w:val="24"/>
        </w:rPr>
        <w:t>.</w:t>
      </w:r>
    </w:p>
    <w:p w14:paraId="28FFC95F" w14:textId="5E703A3B" w:rsidR="00E56E70" w:rsidRPr="0094601B" w:rsidRDefault="00E56E70" w:rsidP="0094601B">
      <w:pPr>
        <w:spacing w:line="480" w:lineRule="auto"/>
        <w:jc w:val="both"/>
        <w:rPr>
          <w:rFonts w:ascii="Times New Roman" w:hAnsi="Times New Roman" w:cs="Times New Roman"/>
          <w:sz w:val="24"/>
          <w:szCs w:val="24"/>
        </w:rPr>
      </w:pPr>
    </w:p>
    <w:p w14:paraId="5FA0C00A" w14:textId="453FBE24" w:rsidR="00194291" w:rsidRPr="0094601B" w:rsidRDefault="0053615A" w:rsidP="0094601B">
      <w:pPr>
        <w:pStyle w:val="Heading1"/>
      </w:pPr>
      <w:bookmarkStart w:id="18" w:name="_Toc120249495"/>
      <w:bookmarkStart w:id="19" w:name="_Toc120312912"/>
      <w:r w:rsidRPr="0094601B">
        <w:t>SWOT analysis</w:t>
      </w:r>
      <w:bookmarkEnd w:id="18"/>
      <w:bookmarkEnd w:id="19"/>
    </w:p>
    <w:p w14:paraId="396E38BD" w14:textId="22929F46" w:rsidR="0053615A" w:rsidRPr="0094601B" w:rsidRDefault="0053615A" w:rsidP="0094601B">
      <w:pPr>
        <w:spacing w:line="480" w:lineRule="auto"/>
        <w:jc w:val="both"/>
        <w:rPr>
          <w:rFonts w:ascii="Times New Roman" w:hAnsi="Times New Roman" w:cs="Times New Roman"/>
          <w:sz w:val="24"/>
          <w:szCs w:val="24"/>
        </w:rPr>
      </w:pPr>
    </w:p>
    <w:p w14:paraId="6DF50656" w14:textId="1CAF40E5" w:rsidR="0053615A" w:rsidRPr="0094601B" w:rsidRDefault="00D576DD" w:rsidP="0094601B">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When investigating the cost leadership strategy and international strategy of IKEA</w:t>
      </w:r>
      <w:r w:rsidR="0036675E">
        <w:rPr>
          <w:rFonts w:ascii="Times New Roman" w:hAnsi="Times New Roman" w:cs="Times New Roman"/>
          <w:sz w:val="24"/>
          <w:szCs w:val="24"/>
        </w:rPr>
        <w:t>,</w:t>
      </w:r>
      <w:r w:rsidRPr="0094601B">
        <w:rPr>
          <w:rFonts w:ascii="Times New Roman" w:hAnsi="Times New Roman" w:cs="Times New Roman"/>
          <w:sz w:val="24"/>
          <w:szCs w:val="24"/>
        </w:rPr>
        <w:t xml:space="preserve"> SWOT</w:t>
      </w:r>
      <w:r w:rsidR="00F570A1" w:rsidRPr="0094601B">
        <w:rPr>
          <w:rFonts w:ascii="Times New Roman" w:hAnsi="Times New Roman" w:cs="Times New Roman"/>
          <w:sz w:val="24"/>
          <w:szCs w:val="24"/>
        </w:rPr>
        <w:t xml:space="preserve"> </w:t>
      </w:r>
      <w:r w:rsidRPr="0094601B">
        <w:rPr>
          <w:rFonts w:ascii="Times New Roman" w:hAnsi="Times New Roman" w:cs="Times New Roman"/>
          <w:sz w:val="24"/>
          <w:szCs w:val="24"/>
        </w:rPr>
        <w:t xml:space="preserve">analysis is the ultimate tool to be used. </w:t>
      </w:r>
      <w:r w:rsidR="0053615A" w:rsidRPr="0094601B">
        <w:rPr>
          <w:rFonts w:ascii="Times New Roman" w:hAnsi="Times New Roman" w:cs="Times New Roman"/>
          <w:sz w:val="24"/>
          <w:szCs w:val="24"/>
        </w:rPr>
        <w:t>SWOT analysis stands for Strengths, Weaknesses, Opportunities and Threats. This analysis is based on the findings of other tools like Porters five forces, and PESTLE analysis</w:t>
      </w:r>
      <w:r w:rsidR="0036675E">
        <w:rPr>
          <w:rFonts w:ascii="Times New Roman" w:hAnsi="Times New Roman" w:cs="Times New Roman"/>
          <w:sz w:val="24"/>
          <w:szCs w:val="24"/>
        </w:rPr>
        <w:t xml:space="preserve">, </w:t>
      </w:r>
      <w:proofErr w:type="spellStart"/>
      <w:r w:rsidR="0036675E">
        <w:rPr>
          <w:rFonts w:ascii="Times New Roman" w:hAnsi="Times New Roman" w:cs="Times New Roman"/>
          <w:sz w:val="24"/>
          <w:szCs w:val="24"/>
        </w:rPr>
        <w:t>Mendelow’s</w:t>
      </w:r>
      <w:proofErr w:type="spellEnd"/>
      <w:r w:rsidR="0036675E">
        <w:rPr>
          <w:rFonts w:ascii="Times New Roman" w:hAnsi="Times New Roman" w:cs="Times New Roman"/>
          <w:sz w:val="24"/>
          <w:szCs w:val="24"/>
        </w:rPr>
        <w:t xml:space="preserve"> power/interest Matrix and so on</w:t>
      </w:r>
      <w:r w:rsidR="0053615A" w:rsidRPr="0094601B">
        <w:rPr>
          <w:rFonts w:ascii="Times New Roman" w:hAnsi="Times New Roman" w:cs="Times New Roman"/>
          <w:sz w:val="24"/>
          <w:szCs w:val="24"/>
        </w:rPr>
        <w:t xml:space="preserve">. </w:t>
      </w:r>
    </w:p>
    <w:p w14:paraId="150BDBD1" w14:textId="4863E7DC" w:rsidR="0053615A" w:rsidRDefault="0036675E" w:rsidP="0094601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By using the SWOT analysis tool, </w:t>
      </w:r>
      <w:r w:rsidR="0053615A" w:rsidRPr="0094601B">
        <w:rPr>
          <w:rFonts w:ascii="Times New Roman" w:hAnsi="Times New Roman" w:cs="Times New Roman"/>
          <w:sz w:val="24"/>
          <w:szCs w:val="24"/>
        </w:rPr>
        <w:t>IKEA has recognised a few strengths and weaknesses, and their strategy is to try to nullify the t</w:t>
      </w:r>
      <w:r w:rsidR="00797A0B" w:rsidRPr="0094601B">
        <w:rPr>
          <w:rFonts w:ascii="Times New Roman" w:hAnsi="Times New Roman" w:cs="Times New Roman"/>
          <w:sz w:val="24"/>
          <w:szCs w:val="24"/>
        </w:rPr>
        <w:t>h</w:t>
      </w:r>
      <w:r w:rsidR="0053615A" w:rsidRPr="0094601B">
        <w:rPr>
          <w:rFonts w:ascii="Times New Roman" w:hAnsi="Times New Roman" w:cs="Times New Roman"/>
          <w:sz w:val="24"/>
          <w:szCs w:val="24"/>
        </w:rPr>
        <w:t>reats and improve the</w:t>
      </w:r>
      <w:r w:rsidR="00D867B0">
        <w:rPr>
          <w:rFonts w:ascii="Times New Roman" w:hAnsi="Times New Roman" w:cs="Times New Roman"/>
          <w:sz w:val="24"/>
          <w:szCs w:val="24"/>
        </w:rPr>
        <w:t xml:space="preserve"> opportunities. </w:t>
      </w:r>
    </w:p>
    <w:p w14:paraId="3BC2C381" w14:textId="060075A9" w:rsidR="00805269" w:rsidRDefault="00805269" w:rsidP="0094601B">
      <w:pPr>
        <w:spacing w:line="480" w:lineRule="auto"/>
        <w:jc w:val="both"/>
        <w:rPr>
          <w:rFonts w:ascii="Times New Roman" w:hAnsi="Times New Roman" w:cs="Times New Roman"/>
          <w:sz w:val="24"/>
          <w:szCs w:val="24"/>
        </w:rPr>
      </w:pPr>
    </w:p>
    <w:p w14:paraId="5AAE9641" w14:textId="76C72EDA" w:rsidR="00805269" w:rsidRDefault="00805269" w:rsidP="0094601B">
      <w:pPr>
        <w:spacing w:line="480" w:lineRule="auto"/>
        <w:jc w:val="both"/>
        <w:rPr>
          <w:rFonts w:ascii="Times New Roman" w:hAnsi="Times New Roman" w:cs="Times New Roman"/>
          <w:sz w:val="24"/>
          <w:szCs w:val="24"/>
        </w:rPr>
      </w:pPr>
    </w:p>
    <w:p w14:paraId="525D48F8" w14:textId="5FC541F6" w:rsidR="00805269" w:rsidRDefault="00805269" w:rsidP="0094601B">
      <w:pPr>
        <w:spacing w:line="480" w:lineRule="auto"/>
        <w:jc w:val="both"/>
        <w:rPr>
          <w:rFonts w:ascii="Times New Roman" w:hAnsi="Times New Roman" w:cs="Times New Roman"/>
          <w:sz w:val="24"/>
          <w:szCs w:val="24"/>
        </w:rPr>
      </w:pPr>
    </w:p>
    <w:p w14:paraId="2D805B7A" w14:textId="30421A62" w:rsidR="00805269" w:rsidRDefault="00805269" w:rsidP="0094601B">
      <w:pPr>
        <w:spacing w:line="480" w:lineRule="auto"/>
        <w:jc w:val="both"/>
        <w:rPr>
          <w:rFonts w:ascii="Times New Roman" w:hAnsi="Times New Roman" w:cs="Times New Roman"/>
          <w:sz w:val="24"/>
          <w:szCs w:val="24"/>
        </w:rPr>
      </w:pPr>
    </w:p>
    <w:p w14:paraId="72FAEAE1" w14:textId="77777777" w:rsidR="00805269" w:rsidRDefault="00805269" w:rsidP="0094601B">
      <w:pPr>
        <w:spacing w:line="480" w:lineRule="auto"/>
        <w:jc w:val="both"/>
        <w:rPr>
          <w:rFonts w:ascii="Times New Roman" w:hAnsi="Times New Roman" w:cs="Times New Roman"/>
          <w:sz w:val="24"/>
          <w:szCs w:val="24"/>
        </w:rPr>
      </w:pPr>
    </w:p>
    <w:p w14:paraId="37A44696" w14:textId="77777777" w:rsidR="0036675E" w:rsidRPr="0094601B" w:rsidRDefault="0036675E" w:rsidP="0094601B">
      <w:pPr>
        <w:spacing w:line="480" w:lineRule="auto"/>
        <w:jc w:val="both"/>
        <w:rPr>
          <w:rFonts w:ascii="Times New Roman" w:hAnsi="Times New Roman" w:cs="Times New Roman"/>
          <w:sz w:val="24"/>
          <w:szCs w:val="24"/>
        </w:rPr>
      </w:pPr>
    </w:p>
    <w:tbl>
      <w:tblPr>
        <w:tblStyle w:val="TableGrid"/>
        <w:tblW w:w="9493" w:type="dxa"/>
        <w:tblLook w:val="04A0" w:firstRow="1" w:lastRow="0" w:firstColumn="1" w:lastColumn="0" w:noHBand="0" w:noVBand="1"/>
      </w:tblPr>
      <w:tblGrid>
        <w:gridCol w:w="4957"/>
        <w:gridCol w:w="4536"/>
      </w:tblGrid>
      <w:tr w:rsidR="00264719" w:rsidRPr="0094601B" w14:paraId="51113112" w14:textId="77777777" w:rsidTr="00046745">
        <w:tc>
          <w:tcPr>
            <w:tcW w:w="4957" w:type="dxa"/>
          </w:tcPr>
          <w:p w14:paraId="7B386120" w14:textId="77777777" w:rsidR="00264719" w:rsidRPr="0094601B" w:rsidRDefault="00264719" w:rsidP="0094601B">
            <w:pPr>
              <w:spacing w:line="480" w:lineRule="auto"/>
              <w:jc w:val="center"/>
              <w:rPr>
                <w:rFonts w:ascii="Times New Roman" w:hAnsi="Times New Roman" w:cs="Times New Roman"/>
                <w:b/>
                <w:bCs/>
                <w:sz w:val="24"/>
                <w:szCs w:val="24"/>
              </w:rPr>
            </w:pPr>
            <w:r w:rsidRPr="0094601B">
              <w:rPr>
                <w:rFonts w:ascii="Times New Roman" w:hAnsi="Times New Roman" w:cs="Times New Roman"/>
                <w:b/>
                <w:bCs/>
                <w:color w:val="0070C0"/>
                <w:sz w:val="24"/>
                <w:szCs w:val="24"/>
              </w:rPr>
              <w:lastRenderedPageBreak/>
              <w:t>Strengths</w:t>
            </w:r>
          </w:p>
        </w:tc>
        <w:tc>
          <w:tcPr>
            <w:tcW w:w="4536" w:type="dxa"/>
          </w:tcPr>
          <w:p w14:paraId="3CF2FE43" w14:textId="77777777" w:rsidR="00264719" w:rsidRPr="0094601B" w:rsidRDefault="00264719" w:rsidP="0094601B">
            <w:pPr>
              <w:spacing w:line="480" w:lineRule="auto"/>
              <w:jc w:val="center"/>
              <w:rPr>
                <w:rFonts w:ascii="Times New Roman" w:hAnsi="Times New Roman" w:cs="Times New Roman"/>
                <w:b/>
                <w:bCs/>
                <w:sz w:val="24"/>
                <w:szCs w:val="24"/>
              </w:rPr>
            </w:pPr>
            <w:r w:rsidRPr="0094601B">
              <w:rPr>
                <w:rFonts w:ascii="Times New Roman" w:hAnsi="Times New Roman" w:cs="Times New Roman"/>
                <w:b/>
                <w:bCs/>
                <w:color w:val="ED7D31" w:themeColor="accent2"/>
                <w:sz w:val="24"/>
                <w:szCs w:val="24"/>
              </w:rPr>
              <w:t>Weaknesses</w:t>
            </w:r>
          </w:p>
        </w:tc>
      </w:tr>
      <w:tr w:rsidR="00264719" w:rsidRPr="0094601B" w14:paraId="0EA3903F" w14:textId="77777777" w:rsidTr="00046745">
        <w:trPr>
          <w:trHeight w:val="2219"/>
        </w:trPr>
        <w:tc>
          <w:tcPr>
            <w:tcW w:w="4957" w:type="dxa"/>
          </w:tcPr>
          <w:p w14:paraId="1B946C7D" w14:textId="29A856BD" w:rsidR="00264719" w:rsidRPr="0094601B" w:rsidRDefault="00264719" w:rsidP="0094601B">
            <w:pPr>
              <w:pStyle w:val="ListParagraph"/>
              <w:numPr>
                <w:ilvl w:val="0"/>
                <w:numId w:val="4"/>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Customer knowledge </w:t>
            </w:r>
            <w:sdt>
              <w:sdtPr>
                <w:rPr>
                  <w:rFonts w:ascii="Times New Roman" w:hAnsi="Times New Roman" w:cs="Times New Roman"/>
                  <w:sz w:val="24"/>
                  <w:szCs w:val="24"/>
                </w:rPr>
                <w:id w:val="-1632637210"/>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Kon15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(Koniorczyk, 2015)</w:t>
                </w:r>
                <w:r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w:t>
            </w:r>
          </w:p>
          <w:p w14:paraId="2812AEEF" w14:textId="13FE107F" w:rsidR="00264719" w:rsidRPr="0094601B" w:rsidRDefault="00264719" w:rsidP="0094601B">
            <w:pPr>
              <w:pStyle w:val="ListParagraph"/>
              <w:numPr>
                <w:ilvl w:val="0"/>
                <w:numId w:val="4"/>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Continuous innovations aiming low costs</w:t>
            </w:r>
            <w:r w:rsidR="00937ADE">
              <w:rPr>
                <w:rFonts w:ascii="Times New Roman" w:hAnsi="Times New Roman" w:cs="Times New Roman"/>
                <w:sz w:val="24"/>
                <w:szCs w:val="24"/>
              </w:rPr>
              <w:t xml:space="preserve"> </w:t>
            </w:r>
            <w:sdt>
              <w:sdtPr>
                <w:rPr>
                  <w:rFonts w:ascii="Times New Roman" w:hAnsi="Times New Roman" w:cs="Times New Roman"/>
                  <w:sz w:val="24"/>
                  <w:szCs w:val="24"/>
                </w:rPr>
                <w:id w:val="-390886835"/>
                <w:citation/>
              </w:sdtPr>
              <w:sdtContent>
                <w:r w:rsidR="00937ADE">
                  <w:rPr>
                    <w:rFonts w:ascii="Times New Roman" w:hAnsi="Times New Roman" w:cs="Times New Roman"/>
                    <w:sz w:val="24"/>
                    <w:szCs w:val="24"/>
                  </w:rPr>
                  <w:fldChar w:fldCharType="begin"/>
                </w:r>
                <w:r w:rsidR="00937ADE">
                  <w:rPr>
                    <w:rFonts w:ascii="Times New Roman" w:hAnsi="Times New Roman" w:cs="Times New Roman"/>
                    <w:sz w:val="24"/>
                    <w:szCs w:val="24"/>
                  </w:rPr>
                  <w:instrText xml:space="preserve"> CITATION Lew17 \l 2057 </w:instrText>
                </w:r>
                <w:r w:rsidR="00937ADE">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(Lewis, 2017)</w:t>
                </w:r>
                <w:r w:rsidR="00937ADE">
                  <w:rPr>
                    <w:rFonts w:ascii="Times New Roman" w:hAnsi="Times New Roman" w:cs="Times New Roman"/>
                    <w:sz w:val="24"/>
                    <w:szCs w:val="24"/>
                  </w:rPr>
                  <w:fldChar w:fldCharType="end"/>
                </w:r>
              </w:sdtContent>
            </w:sdt>
          </w:p>
          <w:p w14:paraId="6FCDD127" w14:textId="6C3B0D01" w:rsidR="00264719" w:rsidRPr="0094601B" w:rsidRDefault="00264719" w:rsidP="0094601B">
            <w:pPr>
              <w:pStyle w:val="ListParagraph"/>
              <w:numPr>
                <w:ilvl w:val="0"/>
                <w:numId w:val="4"/>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Supply chain assimilation</w:t>
            </w:r>
            <w:sdt>
              <w:sdtPr>
                <w:rPr>
                  <w:rFonts w:ascii="Times New Roman" w:hAnsi="Times New Roman" w:cs="Times New Roman"/>
                  <w:sz w:val="24"/>
                  <w:szCs w:val="24"/>
                </w:rPr>
                <w:id w:val="-1859422131"/>
                <w:citation/>
              </w:sdtPr>
              <w:sdtContent>
                <w:r w:rsidR="00937ADE">
                  <w:rPr>
                    <w:rFonts w:ascii="Times New Roman" w:hAnsi="Times New Roman" w:cs="Times New Roman"/>
                    <w:sz w:val="24"/>
                    <w:szCs w:val="24"/>
                  </w:rPr>
                  <w:fldChar w:fldCharType="begin"/>
                </w:r>
                <w:r w:rsidR="00937ADE">
                  <w:rPr>
                    <w:rFonts w:ascii="Times New Roman" w:hAnsi="Times New Roman" w:cs="Times New Roman"/>
                    <w:noProof/>
                    <w:sz w:val="24"/>
                    <w:szCs w:val="24"/>
                  </w:rPr>
                  <w:instrText xml:space="preserve"> CITATION IKE221 \l 2057 </w:instrText>
                </w:r>
                <w:r w:rsidR="00937ADE">
                  <w:rPr>
                    <w:rFonts w:ascii="Times New Roman" w:hAnsi="Times New Roman" w:cs="Times New Roman"/>
                    <w:sz w:val="24"/>
                    <w:szCs w:val="24"/>
                  </w:rPr>
                  <w:fldChar w:fldCharType="separate"/>
                </w:r>
                <w:r w:rsidR="00602986">
                  <w:rPr>
                    <w:rFonts w:ascii="Times New Roman" w:hAnsi="Times New Roman" w:cs="Times New Roman"/>
                    <w:noProof/>
                    <w:sz w:val="24"/>
                    <w:szCs w:val="24"/>
                  </w:rPr>
                  <w:t xml:space="preserve"> </w:t>
                </w:r>
                <w:r w:rsidR="00602986" w:rsidRPr="00602986">
                  <w:rPr>
                    <w:rFonts w:ascii="Times New Roman" w:hAnsi="Times New Roman" w:cs="Times New Roman"/>
                    <w:noProof/>
                    <w:sz w:val="24"/>
                    <w:szCs w:val="24"/>
                  </w:rPr>
                  <w:t>(IKEA, 2022)</w:t>
                </w:r>
                <w:r w:rsidR="00937ADE">
                  <w:rPr>
                    <w:rFonts w:ascii="Times New Roman" w:hAnsi="Times New Roman" w:cs="Times New Roman"/>
                    <w:sz w:val="24"/>
                    <w:szCs w:val="24"/>
                  </w:rPr>
                  <w:fldChar w:fldCharType="end"/>
                </w:r>
              </w:sdtContent>
            </w:sdt>
          </w:p>
          <w:p w14:paraId="45DDA633" w14:textId="265487C4" w:rsidR="00264719" w:rsidRPr="0094601B" w:rsidRDefault="00264719" w:rsidP="0094601B">
            <w:pPr>
              <w:pStyle w:val="ListParagraph"/>
              <w:numPr>
                <w:ilvl w:val="0"/>
                <w:numId w:val="4"/>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Brand status and market presence</w:t>
            </w:r>
            <w:r w:rsidR="00937ADE">
              <w:rPr>
                <w:rFonts w:ascii="Times New Roman" w:hAnsi="Times New Roman" w:cs="Times New Roman"/>
                <w:sz w:val="24"/>
                <w:szCs w:val="24"/>
              </w:rPr>
              <w:t xml:space="preserve"> </w:t>
            </w:r>
            <w:sdt>
              <w:sdtPr>
                <w:rPr>
                  <w:rFonts w:ascii="Times New Roman" w:hAnsi="Times New Roman" w:cs="Times New Roman"/>
                  <w:sz w:val="24"/>
                  <w:szCs w:val="24"/>
                </w:rPr>
                <w:id w:val="309755986"/>
                <w:citation/>
              </w:sdtPr>
              <w:sdtContent>
                <w:r w:rsidR="00937ADE">
                  <w:rPr>
                    <w:rFonts w:ascii="Times New Roman" w:hAnsi="Times New Roman" w:cs="Times New Roman"/>
                    <w:sz w:val="24"/>
                    <w:szCs w:val="24"/>
                  </w:rPr>
                  <w:fldChar w:fldCharType="begin"/>
                </w:r>
                <w:r w:rsidR="00937ADE">
                  <w:rPr>
                    <w:rFonts w:ascii="Times New Roman" w:hAnsi="Times New Roman" w:cs="Times New Roman"/>
                    <w:sz w:val="24"/>
                    <w:szCs w:val="24"/>
                  </w:rPr>
                  <w:instrText xml:space="preserve"> CITATION Hug21 \l 2057 </w:instrText>
                </w:r>
                <w:r w:rsidR="00937ADE">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(Hughes, Ikea Competitors Analysis : How Does It Stand Out?, 2021)</w:t>
                </w:r>
                <w:r w:rsidR="00937ADE">
                  <w:rPr>
                    <w:rFonts w:ascii="Times New Roman" w:hAnsi="Times New Roman" w:cs="Times New Roman"/>
                    <w:sz w:val="24"/>
                    <w:szCs w:val="24"/>
                  </w:rPr>
                  <w:fldChar w:fldCharType="end"/>
                </w:r>
              </w:sdtContent>
            </w:sdt>
          </w:p>
          <w:p w14:paraId="633DD50E" w14:textId="1567090F" w:rsidR="00264719" w:rsidRPr="0094601B" w:rsidRDefault="00264719" w:rsidP="0094601B">
            <w:pPr>
              <w:pStyle w:val="ListParagraph"/>
              <w:numPr>
                <w:ilvl w:val="0"/>
                <w:numId w:val="4"/>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Product diversity</w:t>
            </w:r>
            <w:r w:rsidR="00937ADE">
              <w:rPr>
                <w:rFonts w:ascii="Times New Roman" w:hAnsi="Times New Roman" w:cs="Times New Roman"/>
                <w:sz w:val="24"/>
                <w:szCs w:val="24"/>
              </w:rPr>
              <w:t xml:space="preserve"> </w:t>
            </w:r>
            <w:sdt>
              <w:sdtPr>
                <w:rPr>
                  <w:rFonts w:ascii="Times New Roman" w:hAnsi="Times New Roman" w:cs="Times New Roman"/>
                  <w:sz w:val="24"/>
                  <w:szCs w:val="24"/>
                </w:rPr>
                <w:id w:val="-1569799291"/>
                <w:citation/>
              </w:sdtPr>
              <w:sdtContent>
                <w:r w:rsidR="00937ADE">
                  <w:rPr>
                    <w:rFonts w:ascii="Times New Roman" w:hAnsi="Times New Roman" w:cs="Times New Roman"/>
                    <w:sz w:val="24"/>
                    <w:szCs w:val="24"/>
                  </w:rPr>
                  <w:fldChar w:fldCharType="begin"/>
                </w:r>
                <w:r w:rsidR="00937ADE">
                  <w:rPr>
                    <w:rFonts w:ascii="Times New Roman" w:hAnsi="Times New Roman" w:cs="Times New Roman"/>
                    <w:sz w:val="24"/>
                    <w:szCs w:val="24"/>
                  </w:rPr>
                  <w:instrText xml:space="preserve"> CITATION Hor15 \l 2057 </w:instrText>
                </w:r>
                <w:r w:rsidR="00937ADE">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(Horvath, 2015)</w:t>
                </w:r>
                <w:r w:rsidR="00937ADE">
                  <w:rPr>
                    <w:rFonts w:ascii="Times New Roman" w:hAnsi="Times New Roman" w:cs="Times New Roman"/>
                    <w:sz w:val="24"/>
                    <w:szCs w:val="24"/>
                  </w:rPr>
                  <w:fldChar w:fldCharType="end"/>
                </w:r>
              </w:sdtContent>
            </w:sdt>
          </w:p>
        </w:tc>
        <w:tc>
          <w:tcPr>
            <w:tcW w:w="4536" w:type="dxa"/>
          </w:tcPr>
          <w:p w14:paraId="562374D1" w14:textId="78AB6A36" w:rsidR="00264719" w:rsidRPr="0094601B" w:rsidRDefault="00264719" w:rsidP="0094601B">
            <w:pPr>
              <w:pStyle w:val="ListParagraph"/>
              <w:numPr>
                <w:ilvl w:val="0"/>
                <w:numId w:val="5"/>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Negative publicity</w:t>
            </w:r>
            <w:r w:rsidR="00937ADE">
              <w:rPr>
                <w:rFonts w:ascii="Times New Roman" w:hAnsi="Times New Roman" w:cs="Times New Roman"/>
                <w:sz w:val="24"/>
                <w:szCs w:val="24"/>
              </w:rPr>
              <w:t xml:space="preserve"> </w:t>
            </w:r>
            <w:sdt>
              <w:sdtPr>
                <w:rPr>
                  <w:rFonts w:ascii="Times New Roman" w:hAnsi="Times New Roman" w:cs="Times New Roman"/>
                  <w:sz w:val="24"/>
                  <w:szCs w:val="24"/>
                </w:rPr>
                <w:id w:val="882992738"/>
                <w:citation/>
              </w:sdtPr>
              <w:sdtContent>
                <w:r w:rsidR="00937ADE">
                  <w:rPr>
                    <w:rFonts w:ascii="Times New Roman" w:hAnsi="Times New Roman" w:cs="Times New Roman"/>
                    <w:sz w:val="24"/>
                    <w:szCs w:val="24"/>
                  </w:rPr>
                  <w:fldChar w:fldCharType="begin"/>
                </w:r>
                <w:r w:rsidR="00937ADE">
                  <w:rPr>
                    <w:rFonts w:ascii="Times New Roman" w:hAnsi="Times New Roman" w:cs="Times New Roman"/>
                    <w:sz w:val="24"/>
                    <w:szCs w:val="24"/>
                  </w:rPr>
                  <w:instrText xml:space="preserve"> CITATION Jur22 \l 2057 </w:instrText>
                </w:r>
                <w:r w:rsidR="00937ADE">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(Jurevicijus, 2022)</w:t>
                </w:r>
                <w:r w:rsidR="00937ADE">
                  <w:rPr>
                    <w:rFonts w:ascii="Times New Roman" w:hAnsi="Times New Roman" w:cs="Times New Roman"/>
                    <w:sz w:val="24"/>
                    <w:szCs w:val="24"/>
                  </w:rPr>
                  <w:fldChar w:fldCharType="end"/>
                </w:r>
              </w:sdtContent>
            </w:sdt>
          </w:p>
          <w:p w14:paraId="6412A1D8" w14:textId="76DF5B43" w:rsidR="006A311E" w:rsidRDefault="00264719" w:rsidP="006A311E">
            <w:pPr>
              <w:pStyle w:val="ListParagraph"/>
              <w:numPr>
                <w:ilvl w:val="0"/>
                <w:numId w:val="5"/>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Dec</w:t>
            </w:r>
            <w:r w:rsidR="006F0471">
              <w:rPr>
                <w:rFonts w:ascii="Times New Roman" w:hAnsi="Times New Roman" w:cs="Times New Roman"/>
                <w:sz w:val="24"/>
                <w:szCs w:val="24"/>
              </w:rPr>
              <w:t>lin</w:t>
            </w:r>
            <w:r w:rsidRPr="0094601B">
              <w:rPr>
                <w:rFonts w:ascii="Times New Roman" w:hAnsi="Times New Roman" w:cs="Times New Roman"/>
                <w:sz w:val="24"/>
                <w:szCs w:val="24"/>
              </w:rPr>
              <w:t>ing quality</w:t>
            </w:r>
            <w:r w:rsidR="006A311E">
              <w:rPr>
                <w:rFonts w:ascii="Times New Roman" w:hAnsi="Times New Roman" w:cs="Times New Roman"/>
                <w:sz w:val="24"/>
                <w:szCs w:val="24"/>
              </w:rPr>
              <w:t xml:space="preserve"> </w:t>
            </w:r>
            <w:r w:rsidR="00AD5B4C">
              <w:rPr>
                <w:rFonts w:ascii="Times New Roman" w:hAnsi="Times New Roman" w:cs="Times New Roman"/>
                <w:sz w:val="24"/>
                <w:szCs w:val="24"/>
              </w:rPr>
              <w:t>(Hughes, 2021)</w:t>
            </w:r>
          </w:p>
          <w:p w14:paraId="23A3E5C1" w14:textId="77777777" w:rsidR="006A311E" w:rsidRPr="0094601B" w:rsidRDefault="00264719" w:rsidP="006A311E">
            <w:pPr>
              <w:pStyle w:val="ListParagraph"/>
              <w:numPr>
                <w:ilvl w:val="0"/>
                <w:numId w:val="5"/>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Standard products</w:t>
            </w:r>
            <w:r w:rsidR="006A311E">
              <w:rPr>
                <w:rFonts w:ascii="Times New Roman" w:hAnsi="Times New Roman" w:cs="Times New Roman"/>
                <w:sz w:val="24"/>
                <w:szCs w:val="24"/>
              </w:rPr>
              <w:t xml:space="preserve"> (Johnsson and Foss, 2011)</w:t>
            </w:r>
          </w:p>
          <w:p w14:paraId="661A00F4" w14:textId="61B1CFD7" w:rsidR="00264719" w:rsidRPr="006A311E" w:rsidRDefault="00264719" w:rsidP="006A311E">
            <w:pPr>
              <w:spacing w:line="480" w:lineRule="auto"/>
              <w:ind w:left="284"/>
              <w:jc w:val="both"/>
              <w:rPr>
                <w:rFonts w:ascii="Times New Roman" w:hAnsi="Times New Roman" w:cs="Times New Roman"/>
                <w:sz w:val="24"/>
                <w:szCs w:val="24"/>
              </w:rPr>
            </w:pPr>
          </w:p>
        </w:tc>
      </w:tr>
      <w:tr w:rsidR="00264719" w:rsidRPr="0094601B" w14:paraId="502D4E32" w14:textId="77777777" w:rsidTr="00046745">
        <w:tc>
          <w:tcPr>
            <w:tcW w:w="4957" w:type="dxa"/>
          </w:tcPr>
          <w:p w14:paraId="33E1812D" w14:textId="77777777" w:rsidR="00264719" w:rsidRPr="0094601B" w:rsidRDefault="00264719" w:rsidP="0094601B">
            <w:pPr>
              <w:spacing w:line="480" w:lineRule="auto"/>
              <w:jc w:val="center"/>
              <w:rPr>
                <w:rFonts w:ascii="Times New Roman" w:hAnsi="Times New Roman" w:cs="Times New Roman"/>
                <w:b/>
                <w:bCs/>
                <w:sz w:val="24"/>
                <w:szCs w:val="24"/>
              </w:rPr>
            </w:pPr>
            <w:r w:rsidRPr="0094601B">
              <w:rPr>
                <w:rFonts w:ascii="Times New Roman" w:hAnsi="Times New Roman" w:cs="Times New Roman"/>
                <w:b/>
                <w:bCs/>
                <w:color w:val="00B050"/>
                <w:sz w:val="24"/>
                <w:szCs w:val="24"/>
              </w:rPr>
              <w:t>Opportunities</w:t>
            </w:r>
          </w:p>
        </w:tc>
        <w:tc>
          <w:tcPr>
            <w:tcW w:w="4536" w:type="dxa"/>
          </w:tcPr>
          <w:p w14:paraId="6D256F57" w14:textId="77777777" w:rsidR="00264719" w:rsidRPr="0094601B" w:rsidRDefault="00264719" w:rsidP="0094601B">
            <w:pPr>
              <w:spacing w:line="480" w:lineRule="auto"/>
              <w:jc w:val="center"/>
              <w:rPr>
                <w:rFonts w:ascii="Times New Roman" w:hAnsi="Times New Roman" w:cs="Times New Roman"/>
                <w:b/>
                <w:bCs/>
                <w:sz w:val="24"/>
                <w:szCs w:val="24"/>
              </w:rPr>
            </w:pPr>
            <w:r w:rsidRPr="0094601B">
              <w:rPr>
                <w:rFonts w:ascii="Times New Roman" w:hAnsi="Times New Roman" w:cs="Times New Roman"/>
                <w:b/>
                <w:bCs/>
                <w:color w:val="FF0000"/>
                <w:sz w:val="24"/>
                <w:szCs w:val="24"/>
              </w:rPr>
              <w:t>Threats</w:t>
            </w:r>
          </w:p>
        </w:tc>
      </w:tr>
      <w:tr w:rsidR="00264719" w:rsidRPr="0094601B" w14:paraId="77E145D7" w14:textId="77777777" w:rsidTr="00046745">
        <w:trPr>
          <w:trHeight w:val="1974"/>
        </w:trPr>
        <w:tc>
          <w:tcPr>
            <w:tcW w:w="4957" w:type="dxa"/>
          </w:tcPr>
          <w:p w14:paraId="751DBC16" w14:textId="0DE7B375" w:rsidR="00264719" w:rsidRPr="0094601B" w:rsidRDefault="00264719" w:rsidP="0094601B">
            <w:pPr>
              <w:pStyle w:val="ListParagraph"/>
              <w:numPr>
                <w:ilvl w:val="0"/>
                <w:numId w:val="6"/>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Further international expansion</w:t>
            </w:r>
            <w:r w:rsidR="006676EB">
              <w:rPr>
                <w:rFonts w:ascii="Times New Roman" w:hAnsi="Times New Roman" w:cs="Times New Roman"/>
                <w:sz w:val="24"/>
                <w:szCs w:val="24"/>
              </w:rPr>
              <w:t xml:space="preserve"> (Johnsson and Foss, 2011)</w:t>
            </w:r>
          </w:p>
          <w:p w14:paraId="10C595BA" w14:textId="259BE3C7" w:rsidR="00264719" w:rsidRPr="0094601B" w:rsidRDefault="00264719" w:rsidP="0094601B">
            <w:pPr>
              <w:pStyle w:val="ListParagraph"/>
              <w:numPr>
                <w:ilvl w:val="0"/>
                <w:numId w:val="6"/>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Growing online sales</w:t>
            </w:r>
            <w:r w:rsidR="007E4C4A">
              <w:rPr>
                <w:rFonts w:ascii="Times New Roman" w:hAnsi="Times New Roman" w:cs="Times New Roman"/>
                <w:sz w:val="24"/>
                <w:szCs w:val="24"/>
              </w:rPr>
              <w:t xml:space="preserve"> </w:t>
            </w:r>
            <w:r w:rsidR="007E4C4A" w:rsidRPr="007E4C4A">
              <w:rPr>
                <w:rFonts w:ascii="Times New Roman" w:hAnsi="Times New Roman" w:cs="Times New Roman"/>
                <w:noProof/>
                <w:sz w:val="24"/>
                <w:szCs w:val="24"/>
              </w:rPr>
              <w:t xml:space="preserve">(Hagberg </w:t>
            </w:r>
            <w:r w:rsidR="007E4C4A">
              <w:rPr>
                <w:rFonts w:ascii="Times New Roman" w:hAnsi="Times New Roman" w:cs="Times New Roman"/>
                <w:noProof/>
                <w:sz w:val="24"/>
                <w:szCs w:val="24"/>
              </w:rPr>
              <w:t>and</w:t>
            </w:r>
            <w:r w:rsidR="007E4C4A" w:rsidRPr="007E4C4A">
              <w:rPr>
                <w:rFonts w:ascii="Times New Roman" w:hAnsi="Times New Roman" w:cs="Times New Roman"/>
                <w:noProof/>
                <w:sz w:val="24"/>
                <w:szCs w:val="24"/>
              </w:rPr>
              <w:t xml:space="preserve"> Johnsson, 2021)</w:t>
            </w:r>
          </w:p>
          <w:p w14:paraId="070DAC42" w14:textId="49D9BFB7" w:rsidR="00264719" w:rsidRPr="0094601B" w:rsidRDefault="00264719" w:rsidP="0094601B">
            <w:pPr>
              <w:pStyle w:val="ListParagraph"/>
              <w:numPr>
                <w:ilvl w:val="0"/>
                <w:numId w:val="6"/>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Increased demand for lower priced products</w:t>
            </w:r>
            <w:r w:rsidR="00281FE0">
              <w:rPr>
                <w:rFonts w:ascii="Times New Roman" w:hAnsi="Times New Roman" w:cs="Times New Roman"/>
                <w:sz w:val="24"/>
                <w:szCs w:val="24"/>
              </w:rPr>
              <w:t xml:space="preserve"> (IMF, 2022)</w:t>
            </w:r>
          </w:p>
          <w:p w14:paraId="32960F7B" w14:textId="16F7EBFA" w:rsidR="00264719" w:rsidRPr="0094601B" w:rsidRDefault="00264719" w:rsidP="0094601B">
            <w:pPr>
              <w:pStyle w:val="ListParagraph"/>
              <w:numPr>
                <w:ilvl w:val="0"/>
                <w:numId w:val="6"/>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Introduction of own grocery market</w:t>
            </w:r>
            <w:r w:rsidR="005C47B8">
              <w:rPr>
                <w:rFonts w:ascii="Times New Roman" w:hAnsi="Times New Roman" w:cs="Times New Roman"/>
                <w:sz w:val="24"/>
                <w:szCs w:val="24"/>
              </w:rPr>
              <w:t xml:space="preserve"> (</w:t>
            </w:r>
            <w:proofErr w:type="spellStart"/>
            <w:r w:rsidR="005C47B8">
              <w:rPr>
                <w:rFonts w:ascii="Times New Roman" w:hAnsi="Times New Roman" w:cs="Times New Roman"/>
                <w:sz w:val="24"/>
                <w:szCs w:val="24"/>
              </w:rPr>
              <w:t>Foodnavigator</w:t>
            </w:r>
            <w:proofErr w:type="spellEnd"/>
            <w:r w:rsidR="005C47B8">
              <w:rPr>
                <w:rFonts w:ascii="Times New Roman" w:hAnsi="Times New Roman" w:cs="Times New Roman"/>
                <w:sz w:val="24"/>
                <w:szCs w:val="24"/>
              </w:rPr>
              <w:t>, 2008)</w:t>
            </w:r>
          </w:p>
        </w:tc>
        <w:tc>
          <w:tcPr>
            <w:tcW w:w="4536" w:type="dxa"/>
          </w:tcPr>
          <w:p w14:paraId="41DCC1AB" w14:textId="17D3F5C8" w:rsidR="00264719" w:rsidRDefault="00264719" w:rsidP="0094601B">
            <w:pPr>
              <w:pStyle w:val="ListParagraph"/>
              <w:numPr>
                <w:ilvl w:val="0"/>
                <w:numId w:val="7"/>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Intense threat from competition</w:t>
            </w:r>
          </w:p>
          <w:p w14:paraId="3988BE71" w14:textId="39DAD150" w:rsidR="00FF0B78" w:rsidRDefault="00FF0B78" w:rsidP="0094601B">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Court cases </w:t>
            </w:r>
            <w:sdt>
              <w:sdtPr>
                <w:rPr>
                  <w:rFonts w:ascii="Times New Roman" w:hAnsi="Times New Roman" w:cs="Times New Roman"/>
                  <w:sz w:val="24"/>
                  <w:szCs w:val="24"/>
                </w:rPr>
                <w:id w:val="-120910549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Far221 \l 2057 </w:instrText>
                </w:r>
                <w:r>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(Farook,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1E7B9FBB" w14:textId="1589167E" w:rsidR="00FF0B78" w:rsidRPr="0094601B" w:rsidRDefault="00FF0B78" w:rsidP="0094601B">
            <w:pPr>
              <w:pStyle w:val="ListParagraph"/>
              <w:numPr>
                <w:ilvl w:val="0"/>
                <w:numId w:val="7"/>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Consumers’ income increase </w:t>
            </w:r>
            <w:sdt>
              <w:sdtPr>
                <w:rPr>
                  <w:rFonts w:ascii="Times New Roman" w:hAnsi="Times New Roman" w:cs="Times New Roman"/>
                  <w:sz w:val="24"/>
                  <w:szCs w:val="24"/>
                </w:rPr>
                <w:id w:val="-148369390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Far221 \l 2057 </w:instrText>
                </w:r>
                <w:r>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(Farook, 2022)</w:t>
                </w:r>
                <w:r>
                  <w:rPr>
                    <w:rFonts w:ascii="Times New Roman" w:hAnsi="Times New Roman" w:cs="Times New Roman"/>
                    <w:sz w:val="24"/>
                    <w:szCs w:val="24"/>
                  </w:rPr>
                  <w:fldChar w:fldCharType="end"/>
                </w:r>
              </w:sdtContent>
            </w:sdt>
          </w:p>
          <w:p w14:paraId="5C1DA21E" w14:textId="1EC932A5" w:rsidR="00264719" w:rsidRPr="0094601B" w:rsidRDefault="00264719" w:rsidP="0094601B">
            <w:pPr>
              <w:pStyle w:val="ListParagraph"/>
              <w:numPr>
                <w:ilvl w:val="0"/>
                <w:numId w:val="7"/>
              </w:num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Barriers to enter certain promising markets</w:t>
            </w:r>
            <w:r w:rsidR="00792C82">
              <w:rPr>
                <w:rFonts w:ascii="Times New Roman" w:hAnsi="Times New Roman" w:cs="Times New Roman"/>
                <w:sz w:val="24"/>
                <w:szCs w:val="24"/>
              </w:rPr>
              <w:t xml:space="preserve"> (IKEA, 2022)</w:t>
            </w:r>
          </w:p>
        </w:tc>
      </w:tr>
    </w:tbl>
    <w:p w14:paraId="1E3F3DF3" w14:textId="77777777" w:rsidR="00264719" w:rsidRPr="0094601B" w:rsidRDefault="00264719" w:rsidP="0094601B">
      <w:pPr>
        <w:spacing w:line="480" w:lineRule="auto"/>
        <w:jc w:val="both"/>
        <w:rPr>
          <w:rFonts w:ascii="Times New Roman" w:hAnsi="Times New Roman" w:cs="Times New Roman"/>
          <w:sz w:val="24"/>
          <w:szCs w:val="24"/>
        </w:rPr>
      </w:pPr>
    </w:p>
    <w:p w14:paraId="2355F917" w14:textId="77777777" w:rsidR="00264719" w:rsidRPr="0094601B" w:rsidRDefault="00264719" w:rsidP="0094601B">
      <w:pPr>
        <w:spacing w:line="480" w:lineRule="auto"/>
        <w:rPr>
          <w:rFonts w:ascii="Times New Roman" w:hAnsi="Times New Roman" w:cs="Times New Roman"/>
          <w:color w:val="4472C4" w:themeColor="accent1"/>
          <w:sz w:val="24"/>
          <w:szCs w:val="24"/>
        </w:rPr>
      </w:pPr>
      <w:r w:rsidRPr="0094601B">
        <w:rPr>
          <w:rFonts w:ascii="Times New Roman" w:hAnsi="Times New Roman" w:cs="Times New Roman"/>
          <w:color w:val="4472C4" w:themeColor="accent1"/>
          <w:sz w:val="24"/>
          <w:szCs w:val="24"/>
        </w:rPr>
        <w:t xml:space="preserve">Strengths: </w:t>
      </w:r>
    </w:p>
    <w:p w14:paraId="3441A10D" w14:textId="0988E292" w:rsidR="00264719" w:rsidRPr="0094601B" w:rsidRDefault="00264719" w:rsidP="00FD6835">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1</w:t>
      </w:r>
      <w:r w:rsidR="00092EDB">
        <w:rPr>
          <w:rFonts w:ascii="Times New Roman" w:hAnsi="Times New Roman" w:cs="Times New Roman"/>
          <w:sz w:val="24"/>
          <w:szCs w:val="24"/>
        </w:rPr>
        <w:t>.</w:t>
      </w:r>
      <w:r w:rsidRPr="0094601B">
        <w:rPr>
          <w:rFonts w:ascii="Times New Roman" w:hAnsi="Times New Roman" w:cs="Times New Roman"/>
          <w:sz w:val="24"/>
          <w:szCs w:val="24"/>
        </w:rPr>
        <w:t xml:space="preserve"> Customer knowledge: As IKEA is an international company, that is represented in 63 countries </w:t>
      </w:r>
      <w:sdt>
        <w:sdtPr>
          <w:rPr>
            <w:rFonts w:ascii="Times New Roman" w:hAnsi="Times New Roman" w:cs="Times New Roman"/>
            <w:sz w:val="24"/>
            <w:szCs w:val="24"/>
          </w:rPr>
          <w:id w:val="-1774158970"/>
          <w:citation/>
        </w:sdtPr>
        <w:sdtContent>
          <w:r w:rsidRPr="0094601B">
            <w:rPr>
              <w:rFonts w:ascii="Times New Roman" w:hAnsi="Times New Roman" w:cs="Times New Roman"/>
              <w:sz w:val="24"/>
              <w:szCs w:val="24"/>
            </w:rPr>
            <w:fldChar w:fldCharType="begin"/>
          </w:r>
          <w:r w:rsidRPr="0094601B">
            <w:rPr>
              <w:rFonts w:ascii="Times New Roman" w:hAnsi="Times New Roman" w:cs="Times New Roman"/>
              <w:sz w:val="24"/>
              <w:szCs w:val="24"/>
            </w:rPr>
            <w:instrText xml:space="preserve"> CITATION For22 \l 2057 </w:instrText>
          </w:r>
          <w:r w:rsidRPr="009460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(Forbes, 2022)</w:t>
          </w:r>
          <w:r w:rsidRPr="0094601B">
            <w:rPr>
              <w:rFonts w:ascii="Times New Roman" w:hAnsi="Times New Roman" w:cs="Times New Roman"/>
              <w:sz w:val="24"/>
              <w:szCs w:val="24"/>
            </w:rPr>
            <w:fldChar w:fldCharType="end"/>
          </w:r>
        </w:sdtContent>
      </w:sdt>
      <w:r w:rsidRPr="0094601B">
        <w:rPr>
          <w:rFonts w:ascii="Times New Roman" w:hAnsi="Times New Roman" w:cs="Times New Roman"/>
          <w:sz w:val="24"/>
          <w:szCs w:val="24"/>
        </w:rPr>
        <w:t xml:space="preserve">, it is essential for them to do </w:t>
      </w:r>
      <w:r w:rsidR="00D867B0">
        <w:rPr>
          <w:rFonts w:ascii="Times New Roman" w:hAnsi="Times New Roman" w:cs="Times New Roman"/>
          <w:sz w:val="24"/>
          <w:szCs w:val="24"/>
        </w:rPr>
        <w:t>t</w:t>
      </w:r>
      <w:r w:rsidRPr="0094601B">
        <w:rPr>
          <w:rFonts w:ascii="Times New Roman" w:hAnsi="Times New Roman" w:cs="Times New Roman"/>
          <w:sz w:val="24"/>
          <w:szCs w:val="24"/>
        </w:rPr>
        <w:t>heir research, before they enter a new market, as every country has cultural differences</w:t>
      </w:r>
      <w:r w:rsidR="00926C1B">
        <w:rPr>
          <w:rFonts w:ascii="Times New Roman" w:hAnsi="Times New Roman" w:cs="Times New Roman"/>
          <w:sz w:val="24"/>
          <w:szCs w:val="24"/>
        </w:rPr>
        <w:t xml:space="preserve"> </w:t>
      </w:r>
      <w:sdt>
        <w:sdtPr>
          <w:rPr>
            <w:rFonts w:ascii="Times New Roman" w:hAnsi="Times New Roman" w:cs="Times New Roman"/>
            <w:sz w:val="24"/>
            <w:szCs w:val="24"/>
          </w:rPr>
          <w:id w:val="-1499958875"/>
          <w:citation/>
        </w:sdtPr>
        <w:sdtContent>
          <w:r w:rsidR="00926C1B">
            <w:rPr>
              <w:rFonts w:ascii="Times New Roman" w:hAnsi="Times New Roman" w:cs="Times New Roman"/>
              <w:sz w:val="24"/>
              <w:szCs w:val="24"/>
            </w:rPr>
            <w:fldChar w:fldCharType="begin"/>
          </w:r>
          <w:r w:rsidR="00926C1B">
            <w:rPr>
              <w:rFonts w:ascii="Times New Roman" w:hAnsi="Times New Roman" w:cs="Times New Roman"/>
              <w:sz w:val="24"/>
              <w:szCs w:val="24"/>
            </w:rPr>
            <w:instrText xml:space="preserve"> CITATION CFI22 \l 2057 </w:instrText>
          </w:r>
          <w:r w:rsidR="00926C1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(CFI, 2022)</w:t>
          </w:r>
          <w:r w:rsidR="00926C1B">
            <w:rPr>
              <w:rFonts w:ascii="Times New Roman" w:hAnsi="Times New Roman" w:cs="Times New Roman"/>
              <w:sz w:val="24"/>
              <w:szCs w:val="24"/>
            </w:rPr>
            <w:fldChar w:fldCharType="end"/>
          </w:r>
        </w:sdtContent>
      </w:sdt>
      <w:r w:rsidR="00926C1B">
        <w:rPr>
          <w:rFonts w:ascii="Times New Roman" w:hAnsi="Times New Roman" w:cs="Times New Roman"/>
          <w:sz w:val="24"/>
          <w:szCs w:val="24"/>
        </w:rPr>
        <w:t xml:space="preserve">. </w:t>
      </w:r>
    </w:p>
    <w:p w14:paraId="54CC4451" w14:textId="1580526D" w:rsidR="00264719" w:rsidRPr="0094601B" w:rsidRDefault="00264719" w:rsidP="00FD6835">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lastRenderedPageBreak/>
        <w:t>2</w:t>
      </w:r>
      <w:r w:rsidR="00092EDB">
        <w:rPr>
          <w:rFonts w:ascii="Times New Roman" w:hAnsi="Times New Roman" w:cs="Times New Roman"/>
          <w:sz w:val="24"/>
          <w:szCs w:val="24"/>
        </w:rPr>
        <w:t>.</w:t>
      </w:r>
      <w:r w:rsidRPr="0094601B">
        <w:rPr>
          <w:rFonts w:ascii="Times New Roman" w:hAnsi="Times New Roman" w:cs="Times New Roman"/>
          <w:sz w:val="24"/>
          <w:szCs w:val="24"/>
        </w:rPr>
        <w:t xml:space="preserve"> Continuous innovation aiming low costs: IKEA is well known for its innovations as well as for their low-price models. It only makes sense that they would put effort into innovation that aims to keep their prices lower</w:t>
      </w:r>
      <w:r w:rsidR="00937ADE">
        <w:rPr>
          <w:rFonts w:ascii="Times New Roman" w:hAnsi="Times New Roman" w:cs="Times New Roman"/>
          <w:sz w:val="24"/>
          <w:szCs w:val="24"/>
        </w:rPr>
        <w:t xml:space="preserve"> </w:t>
      </w:r>
      <w:sdt>
        <w:sdtPr>
          <w:rPr>
            <w:rFonts w:ascii="Times New Roman" w:hAnsi="Times New Roman" w:cs="Times New Roman"/>
            <w:sz w:val="24"/>
            <w:szCs w:val="24"/>
          </w:rPr>
          <w:id w:val="-1119529394"/>
          <w:citation/>
        </w:sdtPr>
        <w:sdtContent>
          <w:r w:rsidR="00937ADE">
            <w:rPr>
              <w:rFonts w:ascii="Times New Roman" w:hAnsi="Times New Roman" w:cs="Times New Roman"/>
              <w:sz w:val="24"/>
              <w:szCs w:val="24"/>
            </w:rPr>
            <w:fldChar w:fldCharType="begin"/>
          </w:r>
          <w:r w:rsidR="00937ADE">
            <w:rPr>
              <w:rFonts w:ascii="Times New Roman" w:hAnsi="Times New Roman" w:cs="Times New Roman"/>
              <w:sz w:val="24"/>
              <w:szCs w:val="24"/>
            </w:rPr>
            <w:instrText xml:space="preserve"> CITATION Lew17 \l 2057 </w:instrText>
          </w:r>
          <w:r w:rsidR="00937ADE">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(Lewis, 2017)</w:t>
          </w:r>
          <w:r w:rsidR="00937ADE">
            <w:rPr>
              <w:rFonts w:ascii="Times New Roman" w:hAnsi="Times New Roman" w:cs="Times New Roman"/>
              <w:sz w:val="24"/>
              <w:szCs w:val="24"/>
            </w:rPr>
            <w:fldChar w:fldCharType="end"/>
          </w:r>
        </w:sdtContent>
      </w:sdt>
      <w:r w:rsidRPr="0094601B">
        <w:rPr>
          <w:rFonts w:ascii="Times New Roman" w:hAnsi="Times New Roman" w:cs="Times New Roman"/>
          <w:sz w:val="24"/>
          <w:szCs w:val="24"/>
        </w:rPr>
        <w:t xml:space="preserve">. </w:t>
      </w:r>
    </w:p>
    <w:p w14:paraId="3B65B40A" w14:textId="7B85AF56" w:rsidR="00264719" w:rsidRPr="0094601B" w:rsidRDefault="00264719" w:rsidP="00FD6835">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3</w:t>
      </w:r>
      <w:r w:rsidR="00092EDB">
        <w:rPr>
          <w:rFonts w:ascii="Times New Roman" w:hAnsi="Times New Roman" w:cs="Times New Roman"/>
          <w:sz w:val="24"/>
          <w:szCs w:val="24"/>
        </w:rPr>
        <w:t>.</w:t>
      </w:r>
      <w:r w:rsidRPr="0094601B">
        <w:rPr>
          <w:rFonts w:ascii="Times New Roman" w:hAnsi="Times New Roman" w:cs="Times New Roman"/>
          <w:sz w:val="24"/>
          <w:szCs w:val="24"/>
        </w:rPr>
        <w:t xml:space="preserve"> Supply chain assimilation</w:t>
      </w:r>
      <w:r w:rsidR="00EC01EF" w:rsidRPr="0094601B">
        <w:rPr>
          <w:rFonts w:ascii="Times New Roman" w:hAnsi="Times New Roman" w:cs="Times New Roman"/>
          <w:sz w:val="24"/>
          <w:szCs w:val="24"/>
        </w:rPr>
        <w:t xml:space="preserve">: </w:t>
      </w:r>
      <w:r w:rsidR="00EF45A2">
        <w:rPr>
          <w:rFonts w:ascii="Times New Roman" w:hAnsi="Times New Roman" w:cs="Times New Roman"/>
          <w:sz w:val="24"/>
          <w:szCs w:val="24"/>
        </w:rPr>
        <w:t xml:space="preserve">IKEA recognised that in their field they have to rely on supply, so by supply chain assimilation, they </w:t>
      </w:r>
      <w:r w:rsidR="008C0879">
        <w:rPr>
          <w:rFonts w:ascii="Times New Roman" w:hAnsi="Times New Roman" w:cs="Times New Roman"/>
          <w:sz w:val="24"/>
          <w:szCs w:val="24"/>
        </w:rPr>
        <w:t xml:space="preserve">killed two birds with one stone. They made their suppliers depend on their demands and use this relationship to keep their prices low </w:t>
      </w:r>
      <w:sdt>
        <w:sdtPr>
          <w:rPr>
            <w:rFonts w:ascii="Times New Roman" w:hAnsi="Times New Roman" w:cs="Times New Roman"/>
            <w:sz w:val="24"/>
            <w:szCs w:val="24"/>
          </w:rPr>
          <w:id w:val="-177124026"/>
          <w:citation/>
        </w:sdtPr>
        <w:sdtContent>
          <w:r w:rsidR="008C0879">
            <w:rPr>
              <w:rFonts w:ascii="Times New Roman" w:hAnsi="Times New Roman" w:cs="Times New Roman"/>
              <w:sz w:val="24"/>
              <w:szCs w:val="24"/>
            </w:rPr>
            <w:fldChar w:fldCharType="begin"/>
          </w:r>
          <w:r w:rsidR="008C0879">
            <w:rPr>
              <w:rFonts w:ascii="Times New Roman" w:hAnsi="Times New Roman" w:cs="Times New Roman"/>
              <w:sz w:val="24"/>
              <w:szCs w:val="24"/>
            </w:rPr>
            <w:instrText xml:space="preserve"> CITATION IKE222 \l 2057 </w:instrText>
          </w:r>
          <w:r w:rsidR="008C0879">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(IKEA, 2022)</w:t>
          </w:r>
          <w:r w:rsidR="008C0879">
            <w:rPr>
              <w:rFonts w:ascii="Times New Roman" w:hAnsi="Times New Roman" w:cs="Times New Roman"/>
              <w:sz w:val="24"/>
              <w:szCs w:val="24"/>
            </w:rPr>
            <w:fldChar w:fldCharType="end"/>
          </w:r>
        </w:sdtContent>
      </w:sdt>
      <w:r w:rsidR="008C0879">
        <w:rPr>
          <w:rFonts w:ascii="Times New Roman" w:hAnsi="Times New Roman" w:cs="Times New Roman"/>
          <w:sz w:val="24"/>
          <w:szCs w:val="24"/>
        </w:rPr>
        <w:t xml:space="preserve">. </w:t>
      </w:r>
    </w:p>
    <w:p w14:paraId="47B8AA97" w14:textId="696FF7AE" w:rsidR="00264719" w:rsidRPr="0094601B" w:rsidRDefault="00264719" w:rsidP="00FD6835">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4</w:t>
      </w:r>
      <w:r w:rsidR="00092EDB">
        <w:rPr>
          <w:rFonts w:ascii="Times New Roman" w:hAnsi="Times New Roman" w:cs="Times New Roman"/>
          <w:sz w:val="24"/>
          <w:szCs w:val="24"/>
        </w:rPr>
        <w:t>.</w:t>
      </w:r>
      <w:r w:rsidRPr="0094601B">
        <w:rPr>
          <w:rFonts w:ascii="Times New Roman" w:hAnsi="Times New Roman" w:cs="Times New Roman"/>
          <w:sz w:val="24"/>
          <w:szCs w:val="24"/>
        </w:rPr>
        <w:t xml:space="preserve"> Brand status and market presence</w:t>
      </w:r>
      <w:r w:rsidR="008C0879">
        <w:rPr>
          <w:rFonts w:ascii="Times New Roman" w:hAnsi="Times New Roman" w:cs="Times New Roman"/>
          <w:sz w:val="24"/>
          <w:szCs w:val="24"/>
        </w:rPr>
        <w:t xml:space="preserve">: since 1943, when it was founded, IKEA has grown to be the worlds largest furniture manufacturing and supplying company. They are recognised for their uniquely flat packed, Scandinavian style furniture </w:t>
      </w:r>
      <w:sdt>
        <w:sdtPr>
          <w:rPr>
            <w:rFonts w:ascii="Times New Roman" w:hAnsi="Times New Roman" w:cs="Times New Roman"/>
            <w:sz w:val="24"/>
            <w:szCs w:val="24"/>
          </w:rPr>
          <w:id w:val="-94720524"/>
          <w:citation/>
        </w:sdtPr>
        <w:sdtContent>
          <w:r w:rsidR="008C0879">
            <w:rPr>
              <w:rFonts w:ascii="Times New Roman" w:hAnsi="Times New Roman" w:cs="Times New Roman"/>
              <w:sz w:val="24"/>
              <w:szCs w:val="24"/>
            </w:rPr>
            <w:fldChar w:fldCharType="begin"/>
          </w:r>
          <w:r w:rsidR="008C0879">
            <w:rPr>
              <w:rFonts w:ascii="Times New Roman" w:hAnsi="Times New Roman" w:cs="Times New Roman"/>
              <w:sz w:val="24"/>
              <w:szCs w:val="24"/>
            </w:rPr>
            <w:instrText xml:space="preserve"> CITATION Sta221 \l 2057 </w:instrText>
          </w:r>
          <w:r w:rsidR="008C0879">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(Statista, 2022)</w:t>
          </w:r>
          <w:r w:rsidR="008C0879">
            <w:rPr>
              <w:rFonts w:ascii="Times New Roman" w:hAnsi="Times New Roman" w:cs="Times New Roman"/>
              <w:sz w:val="24"/>
              <w:szCs w:val="24"/>
            </w:rPr>
            <w:fldChar w:fldCharType="end"/>
          </w:r>
        </w:sdtContent>
      </w:sdt>
      <w:r w:rsidR="008C0879">
        <w:rPr>
          <w:rFonts w:ascii="Times New Roman" w:hAnsi="Times New Roman" w:cs="Times New Roman"/>
          <w:sz w:val="24"/>
          <w:szCs w:val="24"/>
        </w:rPr>
        <w:t xml:space="preserve">. </w:t>
      </w:r>
      <w:r w:rsidR="00092EDB">
        <w:rPr>
          <w:rFonts w:ascii="Times New Roman" w:hAnsi="Times New Roman" w:cs="Times New Roman"/>
          <w:sz w:val="24"/>
          <w:szCs w:val="24"/>
        </w:rPr>
        <w:t xml:space="preserve">The furniture giant is present in </w:t>
      </w:r>
      <w:r w:rsidR="00E26DDB">
        <w:rPr>
          <w:rFonts w:ascii="Times New Roman" w:hAnsi="Times New Roman" w:cs="Times New Roman"/>
          <w:sz w:val="24"/>
          <w:szCs w:val="24"/>
        </w:rPr>
        <w:t>63</w:t>
      </w:r>
      <w:r w:rsidR="00092EDB">
        <w:rPr>
          <w:rFonts w:ascii="Times New Roman" w:hAnsi="Times New Roman" w:cs="Times New Roman"/>
          <w:sz w:val="24"/>
          <w:szCs w:val="24"/>
        </w:rPr>
        <w:t xml:space="preserve"> countries with </w:t>
      </w:r>
      <w:r w:rsidR="00E26DDB">
        <w:rPr>
          <w:rFonts w:ascii="Times New Roman" w:hAnsi="Times New Roman" w:cs="Times New Roman"/>
          <w:sz w:val="24"/>
          <w:szCs w:val="24"/>
        </w:rPr>
        <w:t xml:space="preserve">over 500 </w:t>
      </w:r>
      <w:r w:rsidR="00092EDB">
        <w:rPr>
          <w:rFonts w:ascii="Times New Roman" w:hAnsi="Times New Roman" w:cs="Times New Roman"/>
          <w:sz w:val="24"/>
          <w:szCs w:val="24"/>
        </w:rPr>
        <w:t>stores</w:t>
      </w:r>
      <w:r w:rsidR="00E26DDB">
        <w:rPr>
          <w:rFonts w:ascii="Times New Roman" w:hAnsi="Times New Roman" w:cs="Times New Roman"/>
          <w:sz w:val="24"/>
          <w:szCs w:val="24"/>
        </w:rPr>
        <w:t xml:space="preserve"> </w:t>
      </w:r>
      <w:r w:rsidR="00E26DDB" w:rsidRPr="00E26DDB">
        <w:rPr>
          <w:rFonts w:ascii="Times New Roman" w:hAnsi="Times New Roman" w:cs="Times New Roman"/>
          <w:noProof/>
          <w:sz w:val="24"/>
          <w:szCs w:val="24"/>
        </w:rPr>
        <w:t>(Forbes, 2022)</w:t>
      </w:r>
      <w:r w:rsidR="00092EDB">
        <w:rPr>
          <w:rFonts w:ascii="Times New Roman" w:hAnsi="Times New Roman" w:cs="Times New Roman"/>
          <w:sz w:val="24"/>
          <w:szCs w:val="24"/>
        </w:rPr>
        <w:t xml:space="preserve">, and that makes them known all over the world. In 2019 they held 33% of the global market share </w:t>
      </w:r>
      <w:sdt>
        <w:sdtPr>
          <w:rPr>
            <w:rFonts w:ascii="Times New Roman" w:hAnsi="Times New Roman" w:cs="Times New Roman"/>
            <w:sz w:val="24"/>
            <w:szCs w:val="24"/>
          </w:rPr>
          <w:id w:val="-1216506530"/>
          <w:citation/>
        </w:sdtPr>
        <w:sdtContent>
          <w:r w:rsidR="00092EDB">
            <w:rPr>
              <w:rFonts w:ascii="Times New Roman" w:hAnsi="Times New Roman" w:cs="Times New Roman"/>
              <w:sz w:val="24"/>
              <w:szCs w:val="24"/>
            </w:rPr>
            <w:fldChar w:fldCharType="begin"/>
          </w:r>
          <w:r w:rsidR="00092EDB">
            <w:rPr>
              <w:rFonts w:ascii="Times New Roman" w:hAnsi="Times New Roman" w:cs="Times New Roman"/>
              <w:sz w:val="24"/>
              <w:szCs w:val="24"/>
            </w:rPr>
            <w:instrText xml:space="preserve"> CITATION Hug21 \l 2057 </w:instrText>
          </w:r>
          <w:r w:rsidR="00092ED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(Hughes, Ikea Competitors Analysis : How Does It Stand Out?, 2021)</w:t>
          </w:r>
          <w:r w:rsidR="00092EDB">
            <w:rPr>
              <w:rFonts w:ascii="Times New Roman" w:hAnsi="Times New Roman" w:cs="Times New Roman"/>
              <w:sz w:val="24"/>
              <w:szCs w:val="24"/>
            </w:rPr>
            <w:fldChar w:fldCharType="end"/>
          </w:r>
        </w:sdtContent>
      </w:sdt>
      <w:r w:rsidR="00092EDB">
        <w:rPr>
          <w:rFonts w:ascii="Times New Roman" w:hAnsi="Times New Roman" w:cs="Times New Roman"/>
          <w:sz w:val="24"/>
          <w:szCs w:val="24"/>
        </w:rPr>
        <w:t xml:space="preserve">. </w:t>
      </w:r>
    </w:p>
    <w:p w14:paraId="12753D39" w14:textId="7E463882" w:rsidR="00264719" w:rsidRPr="0094601B" w:rsidRDefault="00264719" w:rsidP="00FD6835">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5</w:t>
      </w:r>
      <w:r w:rsidR="00092EDB">
        <w:rPr>
          <w:rFonts w:ascii="Times New Roman" w:hAnsi="Times New Roman" w:cs="Times New Roman"/>
          <w:sz w:val="24"/>
          <w:szCs w:val="24"/>
        </w:rPr>
        <w:t>.</w:t>
      </w:r>
      <w:r w:rsidRPr="0094601B">
        <w:rPr>
          <w:rFonts w:ascii="Times New Roman" w:hAnsi="Times New Roman" w:cs="Times New Roman"/>
          <w:sz w:val="24"/>
          <w:szCs w:val="24"/>
        </w:rPr>
        <w:t xml:space="preserve"> Product diversity</w:t>
      </w:r>
      <w:r w:rsidR="00092EDB">
        <w:rPr>
          <w:rFonts w:ascii="Times New Roman" w:hAnsi="Times New Roman" w:cs="Times New Roman"/>
          <w:sz w:val="24"/>
          <w:szCs w:val="24"/>
        </w:rPr>
        <w:t xml:space="preserve">: </w:t>
      </w:r>
      <w:r w:rsidR="00714A79">
        <w:rPr>
          <w:rFonts w:ascii="Times New Roman" w:hAnsi="Times New Roman" w:cs="Times New Roman"/>
          <w:sz w:val="24"/>
          <w:szCs w:val="24"/>
        </w:rPr>
        <w:t xml:space="preserve">Marcus </w:t>
      </w:r>
      <w:proofErr w:type="spellStart"/>
      <w:r w:rsidR="00714A79">
        <w:rPr>
          <w:rFonts w:ascii="Times New Roman" w:hAnsi="Times New Roman" w:cs="Times New Roman"/>
          <w:sz w:val="24"/>
          <w:szCs w:val="24"/>
        </w:rPr>
        <w:t>Engman</w:t>
      </w:r>
      <w:proofErr w:type="spellEnd"/>
      <w:r w:rsidR="00714A79">
        <w:rPr>
          <w:rFonts w:ascii="Times New Roman" w:hAnsi="Times New Roman" w:cs="Times New Roman"/>
          <w:sz w:val="24"/>
          <w:szCs w:val="24"/>
        </w:rPr>
        <w:t xml:space="preserve">, the design manager of IKEA explained in an article that IKEA uses designers from all over the world and the company conducts extensive research before they enter a new market, so they know exactly what people need in that particular country, and that is reflected in their versatile design scale </w:t>
      </w:r>
      <w:sdt>
        <w:sdtPr>
          <w:rPr>
            <w:rFonts w:ascii="Times New Roman" w:hAnsi="Times New Roman" w:cs="Times New Roman"/>
            <w:sz w:val="24"/>
            <w:szCs w:val="24"/>
          </w:rPr>
          <w:id w:val="-132637445"/>
          <w:citation/>
        </w:sdtPr>
        <w:sdtContent>
          <w:r w:rsidR="00714A79">
            <w:rPr>
              <w:rFonts w:ascii="Times New Roman" w:hAnsi="Times New Roman" w:cs="Times New Roman"/>
              <w:sz w:val="24"/>
              <w:szCs w:val="24"/>
            </w:rPr>
            <w:fldChar w:fldCharType="begin"/>
          </w:r>
          <w:r w:rsidR="00714A79">
            <w:rPr>
              <w:rFonts w:ascii="Times New Roman" w:hAnsi="Times New Roman" w:cs="Times New Roman"/>
              <w:sz w:val="24"/>
              <w:szCs w:val="24"/>
            </w:rPr>
            <w:instrText xml:space="preserve"> CITATION Hor15 \l 2057 </w:instrText>
          </w:r>
          <w:r w:rsidR="00714A79">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(Horvath, 2015)</w:t>
          </w:r>
          <w:r w:rsidR="00714A79">
            <w:rPr>
              <w:rFonts w:ascii="Times New Roman" w:hAnsi="Times New Roman" w:cs="Times New Roman"/>
              <w:sz w:val="24"/>
              <w:szCs w:val="24"/>
            </w:rPr>
            <w:fldChar w:fldCharType="end"/>
          </w:r>
        </w:sdtContent>
      </w:sdt>
      <w:r w:rsidR="00714A79">
        <w:rPr>
          <w:rFonts w:ascii="Times New Roman" w:hAnsi="Times New Roman" w:cs="Times New Roman"/>
          <w:sz w:val="24"/>
          <w:szCs w:val="24"/>
        </w:rPr>
        <w:t xml:space="preserve">. </w:t>
      </w:r>
    </w:p>
    <w:p w14:paraId="36BA696E" w14:textId="396CD5DE" w:rsidR="00264719" w:rsidRPr="0094601B" w:rsidRDefault="00264719" w:rsidP="00FD6835">
      <w:pPr>
        <w:spacing w:line="480" w:lineRule="auto"/>
        <w:jc w:val="both"/>
        <w:rPr>
          <w:rFonts w:ascii="Times New Roman" w:hAnsi="Times New Roman" w:cs="Times New Roman"/>
          <w:sz w:val="24"/>
          <w:szCs w:val="24"/>
        </w:rPr>
      </w:pPr>
      <w:r w:rsidRPr="0094601B">
        <w:rPr>
          <w:rFonts w:ascii="Times New Roman" w:hAnsi="Times New Roman" w:cs="Times New Roman"/>
          <w:color w:val="ED7D31" w:themeColor="accent2"/>
          <w:sz w:val="24"/>
          <w:szCs w:val="24"/>
        </w:rPr>
        <w:t>Weaknesses</w:t>
      </w:r>
      <w:r w:rsidRPr="0094601B">
        <w:rPr>
          <w:rFonts w:ascii="Times New Roman" w:hAnsi="Times New Roman" w:cs="Times New Roman"/>
          <w:sz w:val="24"/>
          <w:szCs w:val="24"/>
        </w:rPr>
        <w:t xml:space="preserve">: Since this global enterprise has its strengths, they also have </w:t>
      </w:r>
      <w:r w:rsidR="00FB2C17" w:rsidRPr="0094601B">
        <w:rPr>
          <w:rFonts w:ascii="Times New Roman" w:hAnsi="Times New Roman" w:cs="Times New Roman"/>
          <w:sz w:val="24"/>
          <w:szCs w:val="24"/>
        </w:rPr>
        <w:t>its</w:t>
      </w:r>
      <w:r w:rsidRPr="0094601B">
        <w:rPr>
          <w:rFonts w:ascii="Times New Roman" w:hAnsi="Times New Roman" w:cs="Times New Roman"/>
          <w:sz w:val="24"/>
          <w:szCs w:val="24"/>
        </w:rPr>
        <w:t xml:space="preserve"> weaknesses.</w:t>
      </w:r>
    </w:p>
    <w:p w14:paraId="286B83DE" w14:textId="21D9C1BD" w:rsidR="00264719" w:rsidRPr="0094601B" w:rsidRDefault="00264719" w:rsidP="00FD6835">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1 Negative publicity</w:t>
      </w:r>
      <w:r w:rsidR="00FF25AB">
        <w:rPr>
          <w:rFonts w:ascii="Times New Roman" w:hAnsi="Times New Roman" w:cs="Times New Roman"/>
          <w:sz w:val="24"/>
          <w:szCs w:val="24"/>
        </w:rPr>
        <w:t>: IKEA has a relatively bad reputation for the ways they treat their employees</w:t>
      </w:r>
      <w:r w:rsidR="005E0398">
        <w:rPr>
          <w:rFonts w:ascii="Times New Roman" w:hAnsi="Times New Roman" w:cs="Times New Roman"/>
          <w:sz w:val="24"/>
          <w:szCs w:val="24"/>
        </w:rPr>
        <w:t xml:space="preserve"> </w:t>
      </w:r>
      <w:sdt>
        <w:sdtPr>
          <w:rPr>
            <w:rFonts w:ascii="Times New Roman" w:hAnsi="Times New Roman" w:cs="Times New Roman"/>
            <w:sz w:val="24"/>
            <w:szCs w:val="24"/>
          </w:rPr>
          <w:id w:val="-876312715"/>
          <w:citation/>
        </w:sdtPr>
        <w:sdtContent>
          <w:r w:rsidR="005E0398">
            <w:rPr>
              <w:rFonts w:ascii="Times New Roman" w:hAnsi="Times New Roman" w:cs="Times New Roman"/>
              <w:sz w:val="24"/>
              <w:szCs w:val="24"/>
            </w:rPr>
            <w:fldChar w:fldCharType="begin"/>
          </w:r>
          <w:r w:rsidR="005E0398">
            <w:rPr>
              <w:rFonts w:ascii="Times New Roman" w:hAnsi="Times New Roman" w:cs="Times New Roman"/>
              <w:sz w:val="24"/>
              <w:szCs w:val="24"/>
            </w:rPr>
            <w:instrText xml:space="preserve"> CITATION Log15 \l 2057 </w:instrText>
          </w:r>
          <w:r w:rsidR="005E0398">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(Logan, 2015)</w:t>
          </w:r>
          <w:r w:rsidR="005E0398">
            <w:rPr>
              <w:rFonts w:ascii="Times New Roman" w:hAnsi="Times New Roman" w:cs="Times New Roman"/>
              <w:sz w:val="24"/>
              <w:szCs w:val="24"/>
            </w:rPr>
            <w:fldChar w:fldCharType="end"/>
          </w:r>
        </w:sdtContent>
      </w:sdt>
      <w:r w:rsidR="00FF25AB">
        <w:rPr>
          <w:rFonts w:ascii="Times New Roman" w:hAnsi="Times New Roman" w:cs="Times New Roman"/>
          <w:sz w:val="24"/>
          <w:szCs w:val="24"/>
        </w:rPr>
        <w:t>, their advertisements and their ways of lobbying government authorities</w:t>
      </w:r>
      <w:r w:rsidR="003A48E5">
        <w:rPr>
          <w:rFonts w:ascii="Times New Roman" w:hAnsi="Times New Roman" w:cs="Times New Roman"/>
          <w:sz w:val="24"/>
          <w:szCs w:val="24"/>
        </w:rPr>
        <w:t xml:space="preserve"> </w:t>
      </w:r>
      <w:sdt>
        <w:sdtPr>
          <w:rPr>
            <w:rFonts w:ascii="Times New Roman" w:hAnsi="Times New Roman" w:cs="Times New Roman"/>
            <w:sz w:val="24"/>
            <w:szCs w:val="24"/>
          </w:rPr>
          <w:id w:val="1516342716"/>
          <w:citation/>
        </w:sdtPr>
        <w:sdtContent>
          <w:r w:rsidR="003A48E5">
            <w:rPr>
              <w:rFonts w:ascii="Times New Roman" w:hAnsi="Times New Roman" w:cs="Times New Roman"/>
              <w:sz w:val="24"/>
              <w:szCs w:val="24"/>
            </w:rPr>
            <w:fldChar w:fldCharType="begin"/>
          </w:r>
          <w:r w:rsidR="003A48E5">
            <w:rPr>
              <w:rFonts w:ascii="Times New Roman" w:hAnsi="Times New Roman" w:cs="Times New Roman"/>
              <w:sz w:val="24"/>
              <w:szCs w:val="24"/>
            </w:rPr>
            <w:instrText xml:space="preserve"> CITATION Jur22 \l 2057 </w:instrText>
          </w:r>
          <w:r w:rsidR="003A48E5">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(Jurevicijus, 2022)</w:t>
          </w:r>
          <w:r w:rsidR="003A48E5">
            <w:rPr>
              <w:rFonts w:ascii="Times New Roman" w:hAnsi="Times New Roman" w:cs="Times New Roman"/>
              <w:sz w:val="24"/>
              <w:szCs w:val="24"/>
            </w:rPr>
            <w:fldChar w:fldCharType="end"/>
          </w:r>
        </w:sdtContent>
      </w:sdt>
      <w:r w:rsidR="003A48E5">
        <w:rPr>
          <w:rFonts w:ascii="Times New Roman" w:hAnsi="Times New Roman" w:cs="Times New Roman"/>
          <w:sz w:val="24"/>
          <w:szCs w:val="24"/>
        </w:rPr>
        <w:t>.</w:t>
      </w:r>
      <w:r w:rsidR="00FF25AB">
        <w:rPr>
          <w:rFonts w:ascii="Times New Roman" w:hAnsi="Times New Roman" w:cs="Times New Roman"/>
          <w:sz w:val="24"/>
          <w:szCs w:val="24"/>
        </w:rPr>
        <w:t xml:space="preserve"> </w:t>
      </w:r>
      <w:r w:rsidR="005E0398">
        <w:rPr>
          <w:rFonts w:ascii="Times New Roman" w:hAnsi="Times New Roman" w:cs="Times New Roman"/>
          <w:noProof/>
          <w:sz w:val="24"/>
          <w:szCs w:val="24"/>
        </w:rPr>
        <w:t xml:space="preserve">IKEA has been slashed for removing women from their Saudi Arabian adverts </w:t>
      </w:r>
      <w:sdt>
        <w:sdtPr>
          <w:rPr>
            <w:rFonts w:ascii="Times New Roman" w:hAnsi="Times New Roman" w:cs="Times New Roman"/>
            <w:noProof/>
            <w:sz w:val="24"/>
            <w:szCs w:val="24"/>
          </w:rPr>
          <w:id w:val="-897666601"/>
          <w:citation/>
        </w:sdtPr>
        <w:sdtContent>
          <w:r w:rsidR="005E0398">
            <w:rPr>
              <w:rFonts w:ascii="Times New Roman" w:hAnsi="Times New Roman" w:cs="Times New Roman"/>
              <w:noProof/>
              <w:sz w:val="24"/>
              <w:szCs w:val="24"/>
            </w:rPr>
            <w:fldChar w:fldCharType="begin"/>
          </w:r>
          <w:r w:rsidR="005E0398">
            <w:rPr>
              <w:rFonts w:ascii="Times New Roman" w:hAnsi="Times New Roman" w:cs="Times New Roman"/>
              <w:noProof/>
              <w:sz w:val="24"/>
              <w:szCs w:val="24"/>
            </w:rPr>
            <w:instrText xml:space="preserve"> CITATION Qui12 \l 2057 </w:instrText>
          </w:r>
          <w:r w:rsidR="005E0398">
            <w:rPr>
              <w:rFonts w:ascii="Times New Roman" w:hAnsi="Times New Roman" w:cs="Times New Roman"/>
              <w:noProof/>
              <w:sz w:val="24"/>
              <w:szCs w:val="24"/>
            </w:rPr>
            <w:fldChar w:fldCharType="separate"/>
          </w:r>
          <w:r w:rsidR="00602986" w:rsidRPr="00602986">
            <w:rPr>
              <w:rFonts w:ascii="Times New Roman" w:hAnsi="Times New Roman" w:cs="Times New Roman"/>
              <w:noProof/>
              <w:sz w:val="24"/>
              <w:szCs w:val="24"/>
            </w:rPr>
            <w:t>(Quinn, 2012)</w:t>
          </w:r>
          <w:r w:rsidR="005E0398">
            <w:rPr>
              <w:rFonts w:ascii="Times New Roman" w:hAnsi="Times New Roman" w:cs="Times New Roman"/>
              <w:noProof/>
              <w:sz w:val="24"/>
              <w:szCs w:val="24"/>
            </w:rPr>
            <w:fldChar w:fldCharType="end"/>
          </w:r>
        </w:sdtContent>
      </w:sdt>
      <w:r w:rsidR="005E0398">
        <w:rPr>
          <w:rFonts w:ascii="Times New Roman" w:hAnsi="Times New Roman" w:cs="Times New Roman"/>
          <w:noProof/>
          <w:sz w:val="24"/>
          <w:szCs w:val="24"/>
        </w:rPr>
        <w:t>.</w:t>
      </w:r>
      <w:r w:rsidR="005E0398">
        <w:rPr>
          <w:rFonts w:ascii="Times New Roman" w:hAnsi="Times New Roman" w:cs="Times New Roman"/>
          <w:sz w:val="24"/>
          <w:szCs w:val="24"/>
        </w:rPr>
        <w:t xml:space="preserve"> </w:t>
      </w:r>
      <w:r w:rsidR="00FF25AB">
        <w:rPr>
          <w:rFonts w:ascii="Times New Roman" w:hAnsi="Times New Roman" w:cs="Times New Roman"/>
          <w:sz w:val="24"/>
          <w:szCs w:val="24"/>
        </w:rPr>
        <w:t xml:space="preserve">In 2013 there was horsemeat found in their meatballs, which has been used by their opponents, to reduce IKEA’s reputation as much as possible </w:t>
      </w:r>
      <w:r w:rsidR="00FF25AB" w:rsidRPr="00FF25AB">
        <w:rPr>
          <w:rFonts w:ascii="Times New Roman" w:hAnsi="Times New Roman" w:cs="Times New Roman"/>
          <w:noProof/>
          <w:sz w:val="24"/>
          <w:szCs w:val="24"/>
        </w:rPr>
        <w:t>(Bhasin, 2013)</w:t>
      </w:r>
      <w:r w:rsidR="00FF25AB">
        <w:rPr>
          <w:rFonts w:ascii="Times New Roman" w:hAnsi="Times New Roman" w:cs="Times New Roman"/>
          <w:noProof/>
          <w:sz w:val="24"/>
          <w:szCs w:val="24"/>
        </w:rPr>
        <w:t xml:space="preserve">. </w:t>
      </w:r>
      <w:r w:rsidR="005E0398">
        <w:rPr>
          <w:rFonts w:ascii="Times New Roman" w:hAnsi="Times New Roman" w:cs="Times New Roman"/>
          <w:noProof/>
          <w:sz w:val="24"/>
          <w:szCs w:val="24"/>
        </w:rPr>
        <w:t xml:space="preserve">In 2016, the furniture and homeware giant had to remove photo of the gay couple from their russian catalogue, due to russian reactions to it </w:t>
      </w:r>
      <w:sdt>
        <w:sdtPr>
          <w:rPr>
            <w:rFonts w:ascii="Times New Roman" w:hAnsi="Times New Roman" w:cs="Times New Roman"/>
            <w:noProof/>
            <w:sz w:val="24"/>
            <w:szCs w:val="24"/>
          </w:rPr>
          <w:id w:val="529618463"/>
          <w:citation/>
        </w:sdtPr>
        <w:sdtContent>
          <w:r w:rsidR="005E0398">
            <w:rPr>
              <w:rFonts w:ascii="Times New Roman" w:hAnsi="Times New Roman" w:cs="Times New Roman"/>
              <w:noProof/>
              <w:sz w:val="24"/>
              <w:szCs w:val="24"/>
            </w:rPr>
            <w:fldChar w:fldCharType="begin"/>
          </w:r>
          <w:r w:rsidR="005E0398">
            <w:rPr>
              <w:rFonts w:ascii="Times New Roman" w:hAnsi="Times New Roman" w:cs="Times New Roman"/>
              <w:noProof/>
              <w:sz w:val="24"/>
              <w:szCs w:val="24"/>
            </w:rPr>
            <w:instrText xml:space="preserve"> CITATION Win16 \l 2057 </w:instrText>
          </w:r>
          <w:r w:rsidR="005E0398">
            <w:rPr>
              <w:rFonts w:ascii="Times New Roman" w:hAnsi="Times New Roman" w:cs="Times New Roman"/>
              <w:noProof/>
              <w:sz w:val="24"/>
              <w:szCs w:val="24"/>
            </w:rPr>
            <w:fldChar w:fldCharType="separate"/>
          </w:r>
          <w:r w:rsidR="00602986" w:rsidRPr="00602986">
            <w:rPr>
              <w:rFonts w:ascii="Times New Roman" w:hAnsi="Times New Roman" w:cs="Times New Roman"/>
              <w:noProof/>
              <w:sz w:val="24"/>
              <w:szCs w:val="24"/>
            </w:rPr>
            <w:t>(Winsor, 2016)</w:t>
          </w:r>
          <w:r w:rsidR="005E0398">
            <w:rPr>
              <w:rFonts w:ascii="Times New Roman" w:hAnsi="Times New Roman" w:cs="Times New Roman"/>
              <w:noProof/>
              <w:sz w:val="24"/>
              <w:szCs w:val="24"/>
            </w:rPr>
            <w:fldChar w:fldCharType="end"/>
          </w:r>
        </w:sdtContent>
      </w:sdt>
      <w:r w:rsidR="005E0398">
        <w:rPr>
          <w:rFonts w:ascii="Times New Roman" w:hAnsi="Times New Roman" w:cs="Times New Roman"/>
          <w:noProof/>
          <w:sz w:val="24"/>
          <w:szCs w:val="24"/>
        </w:rPr>
        <w:t xml:space="preserve">. </w:t>
      </w:r>
    </w:p>
    <w:p w14:paraId="3FAEAC7F" w14:textId="6E5D0225" w:rsidR="00264719" w:rsidRPr="0094601B" w:rsidRDefault="00264719" w:rsidP="00FD6835">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lastRenderedPageBreak/>
        <w:t>2 Dec</w:t>
      </w:r>
      <w:r w:rsidR="00AD5B4C">
        <w:rPr>
          <w:rFonts w:ascii="Times New Roman" w:hAnsi="Times New Roman" w:cs="Times New Roman"/>
          <w:sz w:val="24"/>
          <w:szCs w:val="24"/>
        </w:rPr>
        <w:t>lini</w:t>
      </w:r>
      <w:r w:rsidRPr="0094601B">
        <w:rPr>
          <w:rFonts w:ascii="Times New Roman" w:hAnsi="Times New Roman" w:cs="Times New Roman"/>
          <w:sz w:val="24"/>
          <w:szCs w:val="24"/>
        </w:rPr>
        <w:t>ng quality</w:t>
      </w:r>
      <w:r w:rsidR="00092EDB">
        <w:rPr>
          <w:rFonts w:ascii="Times New Roman" w:hAnsi="Times New Roman" w:cs="Times New Roman"/>
          <w:sz w:val="24"/>
          <w:szCs w:val="24"/>
        </w:rPr>
        <w:t xml:space="preserve">: </w:t>
      </w:r>
      <w:r w:rsidR="00AD5B4C">
        <w:rPr>
          <w:rFonts w:ascii="Times New Roman" w:hAnsi="Times New Roman" w:cs="Times New Roman"/>
          <w:sz w:val="24"/>
          <w:szCs w:val="24"/>
        </w:rPr>
        <w:t xml:space="preserve">The company does everything in their power to keep their prices low. Due to their expenses, keeping low prices sometimes will take it’s toll on the quality. IKEA knows that they have a range of weaker quality products, but they will justify them with their prices </w:t>
      </w:r>
      <w:r w:rsidR="00AD5B4C" w:rsidRPr="00AD5B4C">
        <w:rPr>
          <w:rFonts w:ascii="Times New Roman" w:hAnsi="Times New Roman" w:cs="Times New Roman"/>
          <w:noProof/>
          <w:sz w:val="24"/>
          <w:szCs w:val="24"/>
        </w:rPr>
        <w:t>(Hughes, 2021)</w:t>
      </w:r>
      <w:r w:rsidR="00AD5B4C">
        <w:rPr>
          <w:rFonts w:ascii="Times New Roman" w:hAnsi="Times New Roman" w:cs="Times New Roman"/>
          <w:noProof/>
          <w:sz w:val="24"/>
          <w:szCs w:val="24"/>
        </w:rPr>
        <w:t xml:space="preserve">. </w:t>
      </w:r>
    </w:p>
    <w:p w14:paraId="2B1C5D9A" w14:textId="16014764" w:rsidR="00264719" w:rsidRPr="0094601B" w:rsidRDefault="00264719" w:rsidP="00FD6835">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3 Standard products</w:t>
      </w:r>
      <w:r w:rsidR="00005992">
        <w:rPr>
          <w:rFonts w:ascii="Times New Roman" w:hAnsi="Times New Roman" w:cs="Times New Roman"/>
          <w:sz w:val="24"/>
          <w:szCs w:val="24"/>
        </w:rPr>
        <w:t xml:space="preserve">: </w:t>
      </w:r>
      <w:r w:rsidR="006A311E">
        <w:rPr>
          <w:rFonts w:ascii="Times New Roman" w:hAnsi="Times New Roman" w:cs="Times New Roman"/>
          <w:sz w:val="24"/>
          <w:szCs w:val="24"/>
        </w:rPr>
        <w:t xml:space="preserve">All IKEA’s furniture is developed in </w:t>
      </w:r>
      <w:proofErr w:type="spellStart"/>
      <w:r w:rsidR="006A311E">
        <w:rPr>
          <w:rFonts w:ascii="Times New Roman" w:hAnsi="Times New Roman" w:cs="Times New Roman"/>
          <w:sz w:val="24"/>
          <w:szCs w:val="24"/>
        </w:rPr>
        <w:t>Almhult</w:t>
      </w:r>
      <w:proofErr w:type="spellEnd"/>
      <w:r w:rsidR="006A311E">
        <w:rPr>
          <w:rFonts w:ascii="Times New Roman" w:hAnsi="Times New Roman" w:cs="Times New Roman"/>
          <w:sz w:val="24"/>
          <w:szCs w:val="24"/>
        </w:rPr>
        <w:t xml:space="preserve">, Sweden. Although they bring in new ideas, and research the needs of people in every country they are represented, IKEA’s small developing team uses their standardised ideas, resulting in standard, Scandinavian style furniture </w:t>
      </w:r>
      <w:sdt>
        <w:sdtPr>
          <w:rPr>
            <w:rFonts w:ascii="Times New Roman" w:hAnsi="Times New Roman" w:cs="Times New Roman"/>
            <w:sz w:val="24"/>
            <w:szCs w:val="24"/>
          </w:rPr>
          <w:id w:val="842824154"/>
          <w:citation/>
        </w:sdtPr>
        <w:sdtContent>
          <w:r w:rsidR="006A311E">
            <w:rPr>
              <w:rFonts w:ascii="Times New Roman" w:hAnsi="Times New Roman" w:cs="Times New Roman"/>
              <w:sz w:val="24"/>
              <w:szCs w:val="24"/>
            </w:rPr>
            <w:fldChar w:fldCharType="begin"/>
          </w:r>
          <w:r w:rsidR="006A311E">
            <w:rPr>
              <w:rFonts w:ascii="Times New Roman" w:hAnsi="Times New Roman" w:cs="Times New Roman"/>
              <w:sz w:val="24"/>
              <w:szCs w:val="24"/>
            </w:rPr>
            <w:instrText xml:space="preserve"> CITATION Hor15 \l 2057 </w:instrText>
          </w:r>
          <w:r w:rsidR="006A311E">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(Horvath, 2015)</w:t>
          </w:r>
          <w:r w:rsidR="006A311E">
            <w:rPr>
              <w:rFonts w:ascii="Times New Roman" w:hAnsi="Times New Roman" w:cs="Times New Roman"/>
              <w:sz w:val="24"/>
              <w:szCs w:val="24"/>
            </w:rPr>
            <w:fldChar w:fldCharType="end"/>
          </w:r>
        </w:sdtContent>
      </w:sdt>
      <w:r w:rsidR="006A311E">
        <w:rPr>
          <w:rFonts w:ascii="Times New Roman" w:hAnsi="Times New Roman" w:cs="Times New Roman"/>
          <w:sz w:val="24"/>
          <w:szCs w:val="24"/>
        </w:rPr>
        <w:t xml:space="preserve">. </w:t>
      </w:r>
    </w:p>
    <w:p w14:paraId="7A3FB223" w14:textId="77777777" w:rsidR="00264719" w:rsidRPr="0094601B" w:rsidRDefault="00264719" w:rsidP="00FD6835">
      <w:pPr>
        <w:spacing w:line="480" w:lineRule="auto"/>
        <w:jc w:val="both"/>
        <w:rPr>
          <w:rFonts w:ascii="Times New Roman" w:hAnsi="Times New Roman" w:cs="Times New Roman"/>
          <w:color w:val="00B050"/>
          <w:sz w:val="24"/>
          <w:szCs w:val="24"/>
        </w:rPr>
      </w:pPr>
      <w:r w:rsidRPr="0094601B">
        <w:rPr>
          <w:rFonts w:ascii="Times New Roman" w:hAnsi="Times New Roman" w:cs="Times New Roman"/>
          <w:color w:val="00B050"/>
          <w:sz w:val="24"/>
          <w:szCs w:val="24"/>
        </w:rPr>
        <w:t>Opportunities</w:t>
      </w:r>
    </w:p>
    <w:p w14:paraId="78A1D6B5" w14:textId="6D942D29" w:rsidR="00264719" w:rsidRPr="0094601B" w:rsidRDefault="00264719" w:rsidP="00FD6835">
      <w:pPr>
        <w:spacing w:after="0" w:line="480" w:lineRule="auto"/>
        <w:jc w:val="both"/>
        <w:rPr>
          <w:rFonts w:ascii="Times New Roman" w:hAnsi="Times New Roman" w:cs="Times New Roman"/>
          <w:sz w:val="24"/>
          <w:szCs w:val="24"/>
        </w:rPr>
      </w:pPr>
      <w:r w:rsidRPr="0094601B">
        <w:rPr>
          <w:rFonts w:ascii="Times New Roman" w:hAnsi="Times New Roman" w:cs="Times New Roman"/>
          <w:sz w:val="24"/>
          <w:szCs w:val="24"/>
        </w:rPr>
        <w:t>1 Further international expansion</w:t>
      </w:r>
      <w:r w:rsidR="006676EB">
        <w:rPr>
          <w:rFonts w:ascii="Times New Roman" w:hAnsi="Times New Roman" w:cs="Times New Roman"/>
          <w:sz w:val="24"/>
          <w:szCs w:val="24"/>
        </w:rPr>
        <w:t xml:space="preserve">: Johnsson and Foss (2011) </w:t>
      </w:r>
      <w:proofErr w:type="gramStart"/>
      <w:r w:rsidR="006676EB">
        <w:rPr>
          <w:rFonts w:ascii="Times New Roman" w:hAnsi="Times New Roman" w:cs="Times New Roman"/>
          <w:sz w:val="24"/>
          <w:szCs w:val="24"/>
        </w:rPr>
        <w:t>argues,</w:t>
      </w:r>
      <w:proofErr w:type="gramEnd"/>
      <w:r w:rsidR="006676EB">
        <w:rPr>
          <w:rFonts w:ascii="Times New Roman" w:hAnsi="Times New Roman" w:cs="Times New Roman"/>
          <w:sz w:val="24"/>
          <w:szCs w:val="24"/>
        </w:rPr>
        <w:t xml:space="preserve"> that IKEA has developed a way to expand from country to country, and they are replicating these successful organisational mechanisms to further their business in more and more countries in the world (Johnsson and Foss, 2011). </w:t>
      </w:r>
    </w:p>
    <w:p w14:paraId="73B6D077" w14:textId="5F363664" w:rsidR="00264719" w:rsidRPr="0094601B" w:rsidRDefault="00264719" w:rsidP="00FD6835">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2 Growing online sales</w:t>
      </w:r>
      <w:r w:rsidR="003458EB">
        <w:rPr>
          <w:rFonts w:ascii="Times New Roman" w:hAnsi="Times New Roman" w:cs="Times New Roman"/>
          <w:sz w:val="24"/>
          <w:szCs w:val="24"/>
        </w:rPr>
        <w:t xml:space="preserve">: in 2014, the company has </w:t>
      </w:r>
      <w:proofErr w:type="gramStart"/>
      <w:r w:rsidR="003458EB">
        <w:rPr>
          <w:rFonts w:ascii="Times New Roman" w:hAnsi="Times New Roman" w:cs="Times New Roman"/>
          <w:sz w:val="24"/>
          <w:szCs w:val="24"/>
        </w:rPr>
        <w:t>took</w:t>
      </w:r>
      <w:proofErr w:type="gramEnd"/>
      <w:r w:rsidR="003458EB">
        <w:rPr>
          <w:rFonts w:ascii="Times New Roman" w:hAnsi="Times New Roman" w:cs="Times New Roman"/>
          <w:sz w:val="24"/>
          <w:szCs w:val="24"/>
        </w:rPr>
        <w:t xml:space="preserve"> the first steps into digitalisation with their E-Commerce Programme. Their E-Commerce Programme meant; they could start selling online. They have also recognised in the early years that digitalisation is not exclusively online sales, but the way to reach potential customers </w:t>
      </w:r>
      <w:r w:rsidR="007E4C4A" w:rsidRPr="007E4C4A">
        <w:rPr>
          <w:rFonts w:ascii="Times New Roman" w:hAnsi="Times New Roman" w:cs="Times New Roman"/>
          <w:noProof/>
          <w:sz w:val="24"/>
          <w:szCs w:val="24"/>
        </w:rPr>
        <w:t xml:space="preserve">(Hagberg </w:t>
      </w:r>
      <w:r w:rsidR="007E4C4A">
        <w:rPr>
          <w:rFonts w:ascii="Times New Roman" w:hAnsi="Times New Roman" w:cs="Times New Roman"/>
          <w:noProof/>
          <w:sz w:val="24"/>
          <w:szCs w:val="24"/>
        </w:rPr>
        <w:t>and</w:t>
      </w:r>
      <w:r w:rsidR="007E4C4A" w:rsidRPr="007E4C4A">
        <w:rPr>
          <w:rFonts w:ascii="Times New Roman" w:hAnsi="Times New Roman" w:cs="Times New Roman"/>
          <w:noProof/>
          <w:sz w:val="24"/>
          <w:szCs w:val="24"/>
        </w:rPr>
        <w:t xml:space="preserve"> Johnsson, 2021)</w:t>
      </w:r>
      <w:r w:rsidR="007E4C4A">
        <w:rPr>
          <w:rFonts w:ascii="Times New Roman" w:hAnsi="Times New Roman" w:cs="Times New Roman"/>
          <w:noProof/>
          <w:sz w:val="24"/>
          <w:szCs w:val="24"/>
        </w:rPr>
        <w:t>.</w:t>
      </w:r>
    </w:p>
    <w:p w14:paraId="47686907" w14:textId="28EE3E36" w:rsidR="00264719" w:rsidRPr="0094601B" w:rsidRDefault="00264719" w:rsidP="00FD6835">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 xml:space="preserve">3 Increased </w:t>
      </w:r>
      <w:r w:rsidR="00005992" w:rsidRPr="0094601B">
        <w:rPr>
          <w:rFonts w:ascii="Times New Roman" w:hAnsi="Times New Roman" w:cs="Times New Roman"/>
          <w:sz w:val="24"/>
          <w:szCs w:val="24"/>
        </w:rPr>
        <w:t>demands</w:t>
      </w:r>
      <w:r w:rsidRPr="0094601B">
        <w:rPr>
          <w:rFonts w:ascii="Times New Roman" w:hAnsi="Times New Roman" w:cs="Times New Roman"/>
          <w:sz w:val="24"/>
          <w:szCs w:val="24"/>
        </w:rPr>
        <w:t xml:space="preserve"> for lower priced products</w:t>
      </w:r>
      <w:r w:rsidR="00281FE0">
        <w:rPr>
          <w:rFonts w:ascii="Times New Roman" w:hAnsi="Times New Roman" w:cs="Times New Roman"/>
          <w:sz w:val="24"/>
          <w:szCs w:val="24"/>
        </w:rPr>
        <w:t xml:space="preserve">: Due to the recent pandemic and the current war in Ukraine, the world economy is suffering. The yearly inflation as an average is predicted to increase to 8.8% in 2022, up from 4.7% in 2021 (IMF,2022). The size of the inflation allows to speculate that people are less inclined to spend their money, meaning that wherever is possible they are looking for cheaper products </w:t>
      </w:r>
      <w:r w:rsidR="00281FE0" w:rsidRPr="00281FE0">
        <w:rPr>
          <w:rFonts w:ascii="Times New Roman" w:hAnsi="Times New Roman" w:cs="Times New Roman"/>
          <w:noProof/>
          <w:sz w:val="24"/>
          <w:szCs w:val="24"/>
        </w:rPr>
        <w:t xml:space="preserve">(Chalise </w:t>
      </w:r>
      <w:r w:rsidR="00281FE0">
        <w:rPr>
          <w:rFonts w:ascii="Times New Roman" w:hAnsi="Times New Roman" w:cs="Times New Roman"/>
          <w:noProof/>
          <w:sz w:val="24"/>
          <w:szCs w:val="24"/>
        </w:rPr>
        <w:t>and</w:t>
      </w:r>
      <w:r w:rsidR="00281FE0" w:rsidRPr="00281FE0">
        <w:rPr>
          <w:rFonts w:ascii="Times New Roman" w:hAnsi="Times New Roman" w:cs="Times New Roman"/>
          <w:noProof/>
          <w:sz w:val="24"/>
          <w:szCs w:val="24"/>
        </w:rPr>
        <w:t xml:space="preserve"> Anong, 2017)</w:t>
      </w:r>
      <w:r w:rsidR="00281FE0">
        <w:rPr>
          <w:rFonts w:ascii="Times New Roman" w:hAnsi="Times New Roman" w:cs="Times New Roman"/>
          <w:sz w:val="24"/>
          <w:szCs w:val="24"/>
        </w:rPr>
        <w:t>. This presents as an opportunity for IKEA as they represent the affordable range of furniture</w:t>
      </w:r>
      <w:r w:rsidR="005C47B8">
        <w:rPr>
          <w:rFonts w:ascii="Times New Roman" w:hAnsi="Times New Roman" w:cs="Times New Roman"/>
          <w:sz w:val="24"/>
          <w:szCs w:val="24"/>
        </w:rPr>
        <w:t>.</w:t>
      </w:r>
    </w:p>
    <w:p w14:paraId="0B921EDE" w14:textId="63885ADB" w:rsidR="00264719" w:rsidRPr="0094601B" w:rsidRDefault="00264719" w:rsidP="00FD6835">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lastRenderedPageBreak/>
        <w:t>4 Introduction of own grocery market</w:t>
      </w:r>
      <w:r w:rsidR="005C47B8">
        <w:rPr>
          <w:rFonts w:ascii="Times New Roman" w:hAnsi="Times New Roman" w:cs="Times New Roman"/>
          <w:sz w:val="24"/>
          <w:szCs w:val="24"/>
        </w:rPr>
        <w:t xml:space="preserve">: in 2005 IKEA has announced that it will open its </w:t>
      </w:r>
      <w:proofErr w:type="spellStart"/>
      <w:r w:rsidR="005C47B8">
        <w:rPr>
          <w:rFonts w:ascii="Times New Roman" w:hAnsi="Times New Roman" w:cs="Times New Roman"/>
          <w:sz w:val="24"/>
          <w:szCs w:val="24"/>
        </w:rPr>
        <w:t>pwn</w:t>
      </w:r>
      <w:proofErr w:type="spellEnd"/>
      <w:r w:rsidR="005C47B8">
        <w:rPr>
          <w:rFonts w:ascii="Times New Roman" w:hAnsi="Times New Roman" w:cs="Times New Roman"/>
          <w:sz w:val="24"/>
          <w:szCs w:val="24"/>
        </w:rPr>
        <w:t xml:space="preserve"> grocery market, specialising on Swedish niche food like roll-mop herring, smoked elk sausage, their own hotdogs and Swedish meatballs </w:t>
      </w:r>
      <w:sdt>
        <w:sdtPr>
          <w:rPr>
            <w:rFonts w:ascii="Times New Roman" w:hAnsi="Times New Roman" w:cs="Times New Roman"/>
            <w:sz w:val="24"/>
            <w:szCs w:val="24"/>
          </w:rPr>
          <w:id w:val="2094816389"/>
          <w:citation/>
        </w:sdtPr>
        <w:sdtContent>
          <w:r w:rsidR="005C47B8">
            <w:rPr>
              <w:rFonts w:ascii="Times New Roman" w:hAnsi="Times New Roman" w:cs="Times New Roman"/>
              <w:sz w:val="24"/>
              <w:szCs w:val="24"/>
            </w:rPr>
            <w:fldChar w:fldCharType="begin"/>
          </w:r>
          <w:r w:rsidR="005C47B8">
            <w:rPr>
              <w:rFonts w:ascii="Times New Roman" w:hAnsi="Times New Roman" w:cs="Times New Roman"/>
              <w:sz w:val="24"/>
              <w:szCs w:val="24"/>
            </w:rPr>
            <w:instrText xml:space="preserve"> CITATION Foo08 \l 2057 </w:instrText>
          </w:r>
          <w:r w:rsidR="005C47B8">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(Foodnavigator, 2008)</w:t>
          </w:r>
          <w:r w:rsidR="005C47B8">
            <w:rPr>
              <w:rFonts w:ascii="Times New Roman" w:hAnsi="Times New Roman" w:cs="Times New Roman"/>
              <w:sz w:val="24"/>
              <w:szCs w:val="24"/>
            </w:rPr>
            <w:fldChar w:fldCharType="end"/>
          </w:r>
        </w:sdtContent>
      </w:sdt>
      <w:r w:rsidR="005C47B8">
        <w:rPr>
          <w:rFonts w:ascii="Times New Roman" w:hAnsi="Times New Roman" w:cs="Times New Roman"/>
          <w:sz w:val="24"/>
          <w:szCs w:val="24"/>
        </w:rPr>
        <w:t>.</w:t>
      </w:r>
    </w:p>
    <w:p w14:paraId="7FB6DEA5" w14:textId="77777777" w:rsidR="00264719" w:rsidRPr="0094601B" w:rsidRDefault="00264719" w:rsidP="00FD6835">
      <w:pPr>
        <w:spacing w:line="480" w:lineRule="auto"/>
        <w:jc w:val="both"/>
        <w:rPr>
          <w:rFonts w:ascii="Times New Roman" w:hAnsi="Times New Roman" w:cs="Times New Roman"/>
          <w:color w:val="FF0000"/>
          <w:sz w:val="24"/>
          <w:szCs w:val="24"/>
        </w:rPr>
      </w:pPr>
      <w:r w:rsidRPr="0094601B">
        <w:rPr>
          <w:rFonts w:ascii="Times New Roman" w:hAnsi="Times New Roman" w:cs="Times New Roman"/>
          <w:color w:val="FF0000"/>
          <w:sz w:val="24"/>
          <w:szCs w:val="24"/>
        </w:rPr>
        <w:t>Threats</w:t>
      </w:r>
    </w:p>
    <w:p w14:paraId="25886265" w14:textId="5EE72868" w:rsidR="00264719" w:rsidRPr="0094601B" w:rsidRDefault="00264719" w:rsidP="00FD6835">
      <w:pPr>
        <w:spacing w:after="0" w:line="480" w:lineRule="auto"/>
        <w:jc w:val="both"/>
        <w:rPr>
          <w:rFonts w:ascii="Times New Roman" w:hAnsi="Times New Roman" w:cs="Times New Roman"/>
          <w:sz w:val="24"/>
          <w:szCs w:val="24"/>
        </w:rPr>
      </w:pPr>
      <w:r w:rsidRPr="0094601B">
        <w:rPr>
          <w:rFonts w:ascii="Times New Roman" w:hAnsi="Times New Roman" w:cs="Times New Roman"/>
          <w:sz w:val="24"/>
          <w:szCs w:val="24"/>
        </w:rPr>
        <w:t>1</w:t>
      </w:r>
      <w:r w:rsidR="00FF0B78">
        <w:rPr>
          <w:rFonts w:ascii="Times New Roman" w:hAnsi="Times New Roman" w:cs="Times New Roman"/>
          <w:sz w:val="24"/>
          <w:szCs w:val="24"/>
        </w:rPr>
        <w:t>.</w:t>
      </w:r>
      <w:r w:rsidRPr="0094601B">
        <w:rPr>
          <w:rFonts w:ascii="Times New Roman" w:hAnsi="Times New Roman" w:cs="Times New Roman"/>
          <w:sz w:val="24"/>
          <w:szCs w:val="24"/>
        </w:rPr>
        <w:t xml:space="preserve"> Intense threat from competition</w:t>
      </w:r>
      <w:r w:rsidR="008A2891">
        <w:rPr>
          <w:rFonts w:ascii="Times New Roman" w:hAnsi="Times New Roman" w:cs="Times New Roman"/>
          <w:sz w:val="24"/>
          <w:szCs w:val="24"/>
        </w:rPr>
        <w:t xml:space="preserve">: As mentioned above, competition is very high in furniture business, and that represents a threat for the furniture giant IKEA, as building furniture does not need any special requirements, so anyone can enter. Also, entering a new country means IKEA has to deal with local competitors, who in most cases will have their own reputation and the advantage of being local, and people may want to help local companies instead of </w:t>
      </w:r>
      <w:r w:rsidR="00FF0B78">
        <w:rPr>
          <w:rFonts w:ascii="Times New Roman" w:hAnsi="Times New Roman" w:cs="Times New Roman"/>
          <w:sz w:val="24"/>
          <w:szCs w:val="24"/>
        </w:rPr>
        <w:t>leaving</w:t>
      </w:r>
      <w:r w:rsidR="008A2891">
        <w:rPr>
          <w:rFonts w:ascii="Times New Roman" w:hAnsi="Times New Roman" w:cs="Times New Roman"/>
          <w:sz w:val="24"/>
          <w:szCs w:val="24"/>
        </w:rPr>
        <w:t xml:space="preserve"> their money with an international enterprise</w:t>
      </w:r>
      <w:r w:rsidR="00902309">
        <w:rPr>
          <w:rFonts w:ascii="Times New Roman" w:hAnsi="Times New Roman" w:cs="Times New Roman"/>
          <w:sz w:val="24"/>
          <w:szCs w:val="24"/>
        </w:rPr>
        <w:t xml:space="preserve">. The marketplace is filled with competitors, who try to imitate IKEA’s products and try to </w:t>
      </w:r>
      <w:r w:rsidR="002E104B">
        <w:rPr>
          <w:rFonts w:ascii="Times New Roman" w:hAnsi="Times New Roman" w:cs="Times New Roman"/>
          <w:sz w:val="24"/>
          <w:szCs w:val="24"/>
        </w:rPr>
        <w:t>develop</w:t>
      </w:r>
      <w:r w:rsidR="002E104B">
        <w:rPr>
          <w:rFonts w:ascii="Times New Roman" w:hAnsi="Times New Roman" w:cs="Times New Roman"/>
          <w:noProof/>
          <w:sz w:val="24"/>
          <w:szCs w:val="24"/>
        </w:rPr>
        <w:t xml:space="preserve"> </w:t>
      </w:r>
      <w:r w:rsidR="00902309">
        <w:rPr>
          <w:rFonts w:ascii="Times New Roman" w:hAnsi="Times New Roman" w:cs="Times New Roman"/>
          <w:sz w:val="24"/>
          <w:szCs w:val="24"/>
        </w:rPr>
        <w:t xml:space="preserve">their success with new products and services, so the key for IKEA’s success is innovation </w:t>
      </w:r>
      <w:r w:rsidR="002E104B" w:rsidRPr="002E104B">
        <w:rPr>
          <w:rFonts w:ascii="Times New Roman" w:hAnsi="Times New Roman" w:cs="Times New Roman"/>
          <w:noProof/>
          <w:sz w:val="24"/>
          <w:szCs w:val="24"/>
        </w:rPr>
        <w:t>(Hughes, 2021)</w:t>
      </w:r>
      <w:r w:rsidR="002E104B">
        <w:rPr>
          <w:rFonts w:ascii="Times New Roman" w:hAnsi="Times New Roman" w:cs="Times New Roman"/>
          <w:noProof/>
          <w:sz w:val="24"/>
          <w:szCs w:val="24"/>
        </w:rPr>
        <w:t>.</w:t>
      </w:r>
    </w:p>
    <w:p w14:paraId="7C33794E" w14:textId="532CB081" w:rsidR="00264719" w:rsidRDefault="00264719" w:rsidP="00FD6835">
      <w:pPr>
        <w:spacing w:line="480" w:lineRule="auto"/>
        <w:jc w:val="both"/>
        <w:rPr>
          <w:rFonts w:ascii="Times New Roman" w:hAnsi="Times New Roman" w:cs="Times New Roman"/>
          <w:sz w:val="24"/>
          <w:szCs w:val="24"/>
        </w:rPr>
      </w:pPr>
      <w:r w:rsidRPr="0094601B">
        <w:rPr>
          <w:rFonts w:ascii="Times New Roman" w:hAnsi="Times New Roman" w:cs="Times New Roman"/>
          <w:sz w:val="24"/>
          <w:szCs w:val="24"/>
        </w:rPr>
        <w:t>2</w:t>
      </w:r>
      <w:r w:rsidR="00FF0B78">
        <w:rPr>
          <w:rFonts w:ascii="Times New Roman" w:hAnsi="Times New Roman" w:cs="Times New Roman"/>
          <w:sz w:val="24"/>
          <w:szCs w:val="24"/>
        </w:rPr>
        <w:t>.</w:t>
      </w:r>
      <w:r w:rsidRPr="0094601B">
        <w:rPr>
          <w:rFonts w:ascii="Times New Roman" w:hAnsi="Times New Roman" w:cs="Times New Roman"/>
          <w:sz w:val="24"/>
          <w:szCs w:val="24"/>
        </w:rPr>
        <w:t xml:space="preserve"> </w:t>
      </w:r>
      <w:r w:rsidR="008A2891">
        <w:rPr>
          <w:rFonts w:ascii="Times New Roman" w:hAnsi="Times New Roman" w:cs="Times New Roman"/>
          <w:sz w:val="24"/>
          <w:szCs w:val="24"/>
        </w:rPr>
        <w:t>Court cases of IKEA:</w:t>
      </w:r>
      <w:r w:rsidR="00902309">
        <w:rPr>
          <w:rFonts w:ascii="Times New Roman" w:hAnsi="Times New Roman" w:cs="Times New Roman"/>
          <w:sz w:val="24"/>
          <w:szCs w:val="24"/>
        </w:rPr>
        <w:t xml:space="preserve"> </w:t>
      </w:r>
      <w:r w:rsidR="008A2891">
        <w:rPr>
          <w:rFonts w:ascii="Times New Roman" w:hAnsi="Times New Roman" w:cs="Times New Roman"/>
          <w:sz w:val="24"/>
          <w:szCs w:val="24"/>
        </w:rPr>
        <w:t>the company has undergone several court proceedings due to law quality products, false advertising and discrimination against employees</w:t>
      </w:r>
      <w:r w:rsidR="00FF0B78">
        <w:rPr>
          <w:rFonts w:ascii="Times New Roman" w:hAnsi="Times New Roman" w:cs="Times New Roman"/>
          <w:sz w:val="24"/>
          <w:szCs w:val="24"/>
        </w:rPr>
        <w:t xml:space="preserve"> </w:t>
      </w:r>
      <w:sdt>
        <w:sdtPr>
          <w:rPr>
            <w:rFonts w:ascii="Times New Roman" w:hAnsi="Times New Roman" w:cs="Times New Roman"/>
            <w:sz w:val="24"/>
            <w:szCs w:val="24"/>
          </w:rPr>
          <w:id w:val="394018733"/>
          <w:citation/>
        </w:sdtPr>
        <w:sdtContent>
          <w:r w:rsidR="00FF0B78">
            <w:rPr>
              <w:rFonts w:ascii="Times New Roman" w:hAnsi="Times New Roman" w:cs="Times New Roman"/>
              <w:sz w:val="24"/>
              <w:szCs w:val="24"/>
            </w:rPr>
            <w:fldChar w:fldCharType="begin"/>
          </w:r>
          <w:r w:rsidR="00FF0B78">
            <w:rPr>
              <w:rFonts w:ascii="Times New Roman" w:hAnsi="Times New Roman" w:cs="Times New Roman"/>
              <w:sz w:val="24"/>
              <w:szCs w:val="24"/>
            </w:rPr>
            <w:instrText xml:space="preserve"> CITATION Far221 \l 2057 </w:instrText>
          </w:r>
          <w:r w:rsidR="00FF0B78">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(Farook, 2022)</w:t>
          </w:r>
          <w:r w:rsidR="00FF0B78">
            <w:rPr>
              <w:rFonts w:ascii="Times New Roman" w:hAnsi="Times New Roman" w:cs="Times New Roman"/>
              <w:sz w:val="24"/>
              <w:szCs w:val="24"/>
            </w:rPr>
            <w:fldChar w:fldCharType="end"/>
          </w:r>
        </w:sdtContent>
      </w:sdt>
      <w:r w:rsidR="008A2891">
        <w:rPr>
          <w:rFonts w:ascii="Times New Roman" w:hAnsi="Times New Roman" w:cs="Times New Roman"/>
          <w:sz w:val="24"/>
          <w:szCs w:val="24"/>
        </w:rPr>
        <w:t>.</w:t>
      </w:r>
    </w:p>
    <w:p w14:paraId="2A54385D" w14:textId="37795ED8" w:rsidR="008A2891" w:rsidRPr="0094601B" w:rsidRDefault="008A2891" w:rsidP="00FD6835">
      <w:pPr>
        <w:spacing w:line="480" w:lineRule="auto"/>
        <w:jc w:val="both"/>
        <w:rPr>
          <w:rFonts w:ascii="Times New Roman" w:hAnsi="Times New Roman" w:cs="Times New Roman"/>
          <w:sz w:val="24"/>
          <w:szCs w:val="24"/>
        </w:rPr>
      </w:pPr>
      <w:r>
        <w:rPr>
          <w:rFonts w:ascii="Times New Roman" w:hAnsi="Times New Roman" w:cs="Times New Roman"/>
          <w:sz w:val="24"/>
          <w:szCs w:val="24"/>
        </w:rPr>
        <w:t>3</w:t>
      </w:r>
      <w:r w:rsidR="00FF0B78">
        <w:rPr>
          <w:rFonts w:ascii="Times New Roman" w:hAnsi="Times New Roman" w:cs="Times New Roman"/>
          <w:sz w:val="24"/>
          <w:szCs w:val="24"/>
        </w:rPr>
        <w:t>.</w:t>
      </w:r>
      <w:r>
        <w:rPr>
          <w:rFonts w:ascii="Times New Roman" w:hAnsi="Times New Roman" w:cs="Times New Roman"/>
          <w:sz w:val="24"/>
          <w:szCs w:val="24"/>
        </w:rPr>
        <w:t xml:space="preserve"> Consumer income increase: When people have more money, their bargaining power increases as</w:t>
      </w:r>
      <w:r w:rsidR="00FF0B78">
        <w:rPr>
          <w:rFonts w:ascii="Times New Roman" w:hAnsi="Times New Roman" w:cs="Times New Roman"/>
          <w:sz w:val="24"/>
          <w:szCs w:val="24"/>
        </w:rPr>
        <w:t xml:space="preserve"> when they can afford, they will search for higher quality products, even if that means that they need to pay higher price </w:t>
      </w:r>
      <w:sdt>
        <w:sdtPr>
          <w:rPr>
            <w:rFonts w:ascii="Times New Roman" w:hAnsi="Times New Roman" w:cs="Times New Roman"/>
            <w:sz w:val="24"/>
            <w:szCs w:val="24"/>
          </w:rPr>
          <w:id w:val="-91557124"/>
          <w:citation/>
        </w:sdtPr>
        <w:sdtContent>
          <w:r w:rsidR="00FF0B78">
            <w:rPr>
              <w:rFonts w:ascii="Times New Roman" w:hAnsi="Times New Roman" w:cs="Times New Roman"/>
              <w:sz w:val="24"/>
              <w:szCs w:val="24"/>
            </w:rPr>
            <w:fldChar w:fldCharType="begin"/>
          </w:r>
          <w:r w:rsidR="00FF0B78">
            <w:rPr>
              <w:rFonts w:ascii="Times New Roman" w:hAnsi="Times New Roman" w:cs="Times New Roman"/>
              <w:sz w:val="24"/>
              <w:szCs w:val="24"/>
            </w:rPr>
            <w:instrText xml:space="preserve"> CITATION Far221 \l 2057 </w:instrText>
          </w:r>
          <w:r w:rsidR="00FF0B78">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(Farook, 2022)</w:t>
          </w:r>
          <w:r w:rsidR="00FF0B78">
            <w:rPr>
              <w:rFonts w:ascii="Times New Roman" w:hAnsi="Times New Roman" w:cs="Times New Roman"/>
              <w:sz w:val="24"/>
              <w:szCs w:val="24"/>
            </w:rPr>
            <w:fldChar w:fldCharType="end"/>
          </w:r>
        </w:sdtContent>
      </w:sdt>
      <w:r w:rsidR="00FF0B78">
        <w:rPr>
          <w:rFonts w:ascii="Times New Roman" w:hAnsi="Times New Roman" w:cs="Times New Roman"/>
          <w:sz w:val="24"/>
          <w:szCs w:val="24"/>
        </w:rPr>
        <w:t>.</w:t>
      </w:r>
    </w:p>
    <w:p w14:paraId="5DC1A384" w14:textId="337DC68F" w:rsidR="00264719" w:rsidRPr="0094601B" w:rsidRDefault="00FF0B78" w:rsidP="00FD6835">
      <w:pPr>
        <w:spacing w:line="480" w:lineRule="auto"/>
        <w:jc w:val="both"/>
        <w:rPr>
          <w:rFonts w:ascii="Times New Roman" w:hAnsi="Times New Roman" w:cs="Times New Roman"/>
          <w:sz w:val="24"/>
          <w:szCs w:val="24"/>
        </w:rPr>
      </w:pPr>
      <w:r>
        <w:rPr>
          <w:rFonts w:ascii="Times New Roman" w:hAnsi="Times New Roman" w:cs="Times New Roman"/>
          <w:sz w:val="24"/>
          <w:szCs w:val="24"/>
        </w:rPr>
        <w:t>4.</w:t>
      </w:r>
      <w:r w:rsidR="00264719" w:rsidRPr="0094601B">
        <w:rPr>
          <w:rFonts w:ascii="Times New Roman" w:hAnsi="Times New Roman" w:cs="Times New Roman"/>
          <w:sz w:val="24"/>
          <w:szCs w:val="24"/>
        </w:rPr>
        <w:t xml:space="preserve"> Barriers to enter certain promising markets</w:t>
      </w:r>
      <w:r>
        <w:rPr>
          <w:rFonts w:ascii="Times New Roman" w:hAnsi="Times New Roman" w:cs="Times New Roman"/>
          <w:sz w:val="24"/>
          <w:szCs w:val="24"/>
        </w:rPr>
        <w:t xml:space="preserve">: the biggest challenge to entering a new market for IKEA is creating a sales pitch that will sell the new brand or product in the country. IKEA has to understand the country’s cultural and moral standing, their legal system as well as, in some cases </w:t>
      </w:r>
      <w:r w:rsidR="00792C82">
        <w:rPr>
          <w:rFonts w:ascii="Times New Roman" w:hAnsi="Times New Roman" w:cs="Times New Roman"/>
          <w:sz w:val="24"/>
          <w:szCs w:val="24"/>
        </w:rPr>
        <w:t xml:space="preserve">they need to face a fierce local market, they need to fight </w:t>
      </w:r>
      <w:sdt>
        <w:sdtPr>
          <w:rPr>
            <w:rFonts w:ascii="Times New Roman" w:hAnsi="Times New Roman" w:cs="Times New Roman"/>
            <w:sz w:val="24"/>
            <w:szCs w:val="24"/>
          </w:rPr>
          <w:id w:val="285705213"/>
          <w:citation/>
        </w:sdtPr>
        <w:sdtContent>
          <w:r w:rsidR="00792C82">
            <w:rPr>
              <w:rFonts w:ascii="Times New Roman" w:hAnsi="Times New Roman" w:cs="Times New Roman"/>
              <w:sz w:val="24"/>
              <w:szCs w:val="24"/>
            </w:rPr>
            <w:fldChar w:fldCharType="begin"/>
          </w:r>
          <w:r w:rsidR="00792C82">
            <w:rPr>
              <w:rFonts w:ascii="Times New Roman" w:hAnsi="Times New Roman" w:cs="Times New Roman"/>
              <w:sz w:val="24"/>
              <w:szCs w:val="24"/>
            </w:rPr>
            <w:instrText xml:space="preserve"> CITATION IKE22 \l 2057 </w:instrText>
          </w:r>
          <w:r w:rsidR="00792C82">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(IKEA, 2022)</w:t>
          </w:r>
          <w:r w:rsidR="00792C82">
            <w:rPr>
              <w:rFonts w:ascii="Times New Roman" w:hAnsi="Times New Roman" w:cs="Times New Roman"/>
              <w:sz w:val="24"/>
              <w:szCs w:val="24"/>
            </w:rPr>
            <w:fldChar w:fldCharType="end"/>
          </w:r>
        </w:sdtContent>
      </w:sdt>
      <w:r w:rsidR="00792C82">
        <w:rPr>
          <w:rFonts w:ascii="Times New Roman" w:hAnsi="Times New Roman" w:cs="Times New Roman"/>
          <w:sz w:val="24"/>
          <w:szCs w:val="24"/>
        </w:rPr>
        <w:t xml:space="preserve">. </w:t>
      </w:r>
    </w:p>
    <w:p w14:paraId="7735E22E" w14:textId="77777777" w:rsidR="00264719" w:rsidRPr="0094601B" w:rsidRDefault="00264719" w:rsidP="00FD6835">
      <w:pPr>
        <w:spacing w:line="480" w:lineRule="auto"/>
        <w:jc w:val="both"/>
        <w:rPr>
          <w:rFonts w:ascii="Times New Roman" w:hAnsi="Times New Roman" w:cs="Times New Roman"/>
          <w:sz w:val="24"/>
          <w:szCs w:val="24"/>
        </w:rPr>
      </w:pPr>
    </w:p>
    <w:p w14:paraId="0A94E3C2" w14:textId="77777777" w:rsidR="004A3ECB" w:rsidRPr="0094601B" w:rsidRDefault="004A3ECB" w:rsidP="00FD6835">
      <w:pPr>
        <w:spacing w:line="480" w:lineRule="auto"/>
        <w:jc w:val="both"/>
        <w:rPr>
          <w:rFonts w:ascii="Times New Roman" w:hAnsi="Times New Roman" w:cs="Times New Roman"/>
          <w:sz w:val="24"/>
          <w:szCs w:val="24"/>
        </w:rPr>
      </w:pPr>
    </w:p>
    <w:p w14:paraId="3A19347E" w14:textId="1F11AC4E" w:rsidR="00DA29B8" w:rsidRPr="00DA29B8" w:rsidRDefault="00DA29B8" w:rsidP="00805269">
      <w:pPr>
        <w:pStyle w:val="Heading1"/>
        <w:spacing w:line="480" w:lineRule="auto"/>
        <w:jc w:val="both"/>
      </w:pPr>
      <w:bookmarkStart w:id="20" w:name="_Toc120249496"/>
      <w:bookmarkStart w:id="21" w:name="_Toc120312913"/>
      <w:r>
        <w:lastRenderedPageBreak/>
        <w:t>Conclusion</w:t>
      </w:r>
      <w:bookmarkEnd w:id="20"/>
      <w:bookmarkEnd w:id="21"/>
    </w:p>
    <w:p w14:paraId="11FE0175" w14:textId="30639021" w:rsidR="00E92B50" w:rsidRDefault="00DA29B8" w:rsidP="00FD6835">
      <w:pPr>
        <w:spacing w:line="480" w:lineRule="auto"/>
        <w:jc w:val="both"/>
        <w:rPr>
          <w:rFonts w:ascii="Times New Roman" w:hAnsi="Times New Roman" w:cs="Times New Roman"/>
          <w:sz w:val="24"/>
          <w:szCs w:val="24"/>
        </w:rPr>
      </w:pPr>
      <w:r>
        <w:rPr>
          <w:rFonts w:ascii="Times New Roman" w:hAnsi="Times New Roman" w:cs="Times New Roman"/>
          <w:sz w:val="24"/>
          <w:szCs w:val="24"/>
        </w:rPr>
        <w:t>As presented above, PESTLE analysis is used to analyse the macroenvironment IKEA is in, as they have no control over those findings, they have to build their whole business strategy in a way to blend in and make the most of the situation</w:t>
      </w:r>
      <w:r w:rsidR="002E104B">
        <w:rPr>
          <w:rFonts w:ascii="Times New Roman" w:hAnsi="Times New Roman" w:cs="Times New Roman"/>
          <w:sz w:val="24"/>
          <w:szCs w:val="24"/>
        </w:rPr>
        <w:t xml:space="preserve"> </w:t>
      </w:r>
      <w:sdt>
        <w:sdtPr>
          <w:rPr>
            <w:rFonts w:ascii="Times New Roman" w:hAnsi="Times New Roman" w:cs="Times New Roman"/>
            <w:sz w:val="24"/>
            <w:szCs w:val="24"/>
          </w:rPr>
          <w:id w:val="-747034463"/>
          <w:citation/>
        </w:sdtPr>
        <w:sdtContent>
          <w:r w:rsidR="002E104B">
            <w:rPr>
              <w:rFonts w:ascii="Times New Roman" w:hAnsi="Times New Roman" w:cs="Times New Roman"/>
              <w:sz w:val="24"/>
              <w:szCs w:val="24"/>
            </w:rPr>
            <w:fldChar w:fldCharType="begin"/>
          </w:r>
          <w:r w:rsidR="002E104B">
            <w:rPr>
              <w:rFonts w:ascii="Times New Roman" w:hAnsi="Times New Roman" w:cs="Times New Roman"/>
              <w:sz w:val="24"/>
              <w:szCs w:val="24"/>
            </w:rPr>
            <w:instrText xml:space="preserve"> CITATION Bus191 \l 2057 </w:instrText>
          </w:r>
          <w:r w:rsidR="002E104B">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(Bush, 2019)</w:t>
          </w:r>
          <w:r w:rsidR="002E104B">
            <w:rPr>
              <w:rFonts w:ascii="Times New Roman" w:hAnsi="Times New Roman" w:cs="Times New Roman"/>
              <w:sz w:val="24"/>
              <w:szCs w:val="24"/>
            </w:rPr>
            <w:fldChar w:fldCharType="end"/>
          </w:r>
        </w:sdtContent>
      </w:sdt>
      <w:r>
        <w:rPr>
          <w:rFonts w:ascii="Times New Roman" w:hAnsi="Times New Roman" w:cs="Times New Roman"/>
          <w:sz w:val="24"/>
          <w:szCs w:val="24"/>
        </w:rPr>
        <w:t>. Worth mentioning that both, the micro and macro environment in today’s world is subject to rapid changes, meaning that any enterprise will have to constantly monitor the environment and adapt if deemed necessary. Constant innovation is a must in this hugely competitive world, otherwise any company can lose their market share, meaning, they will lose the control they have and ultimately it means loss of business and funds</w:t>
      </w:r>
      <w:r w:rsidR="003503A1">
        <w:rPr>
          <w:rFonts w:ascii="Times New Roman" w:hAnsi="Times New Roman" w:cs="Times New Roman"/>
          <w:sz w:val="24"/>
          <w:szCs w:val="24"/>
        </w:rPr>
        <w:t xml:space="preserve"> </w:t>
      </w:r>
      <w:r w:rsidR="003503A1" w:rsidRPr="003503A1">
        <w:rPr>
          <w:rFonts w:ascii="Times New Roman" w:hAnsi="Times New Roman" w:cs="Times New Roman"/>
          <w:noProof/>
          <w:sz w:val="24"/>
          <w:szCs w:val="24"/>
        </w:rPr>
        <w:t>(Kaplan, 2012)</w:t>
      </w:r>
      <w:r>
        <w:rPr>
          <w:rFonts w:ascii="Times New Roman" w:hAnsi="Times New Roman" w:cs="Times New Roman"/>
          <w:sz w:val="24"/>
          <w:szCs w:val="24"/>
        </w:rPr>
        <w:t xml:space="preserve">. This is not different in IKEA’s case. If anything, due to the intense competition </w:t>
      </w:r>
      <w:r w:rsidR="00DD0E55">
        <w:rPr>
          <w:rFonts w:ascii="Times New Roman" w:hAnsi="Times New Roman" w:cs="Times New Roman"/>
          <w:sz w:val="24"/>
          <w:szCs w:val="24"/>
        </w:rPr>
        <w:t xml:space="preserve">present in the furniture industry, </w:t>
      </w:r>
      <w:r>
        <w:rPr>
          <w:rFonts w:ascii="Times New Roman" w:hAnsi="Times New Roman" w:cs="Times New Roman"/>
          <w:sz w:val="24"/>
          <w:szCs w:val="24"/>
        </w:rPr>
        <w:t>it is extremely important for the company to kee</w:t>
      </w:r>
      <w:r w:rsidR="00DD0E55">
        <w:rPr>
          <w:rFonts w:ascii="Times New Roman" w:hAnsi="Times New Roman" w:cs="Times New Roman"/>
          <w:sz w:val="24"/>
          <w:szCs w:val="24"/>
        </w:rPr>
        <w:t xml:space="preserve">p up with the changes and invest in innovations. PESTLE analysis is an important tool for this global enterprise as they are constantly expanding, entering new countries at every opportunity. Porter’s five forces will show the strategic management very useful information about the competition, the customers’ and the supplier’s bargaining power as well as possible substitutes of the products. IKEA is in a lucky position, as furniture cannot be substituted, but they always have to analyse the competitors innovations, and steps. They have taken care of the suppliers’ bargaining power, using their size and the huge demand of the supply, which </w:t>
      </w:r>
      <w:r w:rsidR="004A3ECB">
        <w:rPr>
          <w:rFonts w:ascii="Times New Roman" w:hAnsi="Times New Roman" w:cs="Times New Roman"/>
          <w:sz w:val="24"/>
          <w:szCs w:val="24"/>
        </w:rPr>
        <w:t>could</w:t>
      </w:r>
      <w:r w:rsidR="00DD0E55">
        <w:rPr>
          <w:rFonts w:ascii="Times New Roman" w:hAnsi="Times New Roman" w:cs="Times New Roman"/>
          <w:sz w:val="24"/>
          <w:szCs w:val="24"/>
        </w:rPr>
        <w:t xml:space="preserve"> easily be turned around due to the lack of timber in some countries, but no supplier would like to lose such a huge company as buyer</w:t>
      </w:r>
      <w:r w:rsidR="003503A1">
        <w:rPr>
          <w:rFonts w:ascii="Times New Roman" w:hAnsi="Times New Roman" w:cs="Times New Roman"/>
          <w:sz w:val="24"/>
          <w:szCs w:val="24"/>
        </w:rPr>
        <w:t xml:space="preserve"> </w:t>
      </w:r>
      <w:sdt>
        <w:sdtPr>
          <w:rPr>
            <w:rFonts w:ascii="Times New Roman" w:hAnsi="Times New Roman" w:cs="Times New Roman"/>
            <w:sz w:val="24"/>
            <w:szCs w:val="24"/>
          </w:rPr>
          <w:id w:val="-344242789"/>
          <w:citation/>
        </w:sdtPr>
        <w:sdtContent>
          <w:r w:rsidR="003503A1">
            <w:rPr>
              <w:rFonts w:ascii="Times New Roman" w:hAnsi="Times New Roman" w:cs="Times New Roman"/>
              <w:sz w:val="24"/>
              <w:szCs w:val="24"/>
            </w:rPr>
            <w:fldChar w:fldCharType="begin"/>
          </w:r>
          <w:r w:rsidR="003503A1">
            <w:rPr>
              <w:rFonts w:ascii="Times New Roman" w:hAnsi="Times New Roman" w:cs="Times New Roman"/>
              <w:sz w:val="24"/>
              <w:szCs w:val="24"/>
            </w:rPr>
            <w:instrText xml:space="preserve"> CITATION Kas19 \l 2057 </w:instrText>
          </w:r>
          <w:r w:rsidR="003503A1">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(Kasi, 2019)</w:t>
          </w:r>
          <w:r w:rsidR="003503A1">
            <w:rPr>
              <w:rFonts w:ascii="Times New Roman" w:hAnsi="Times New Roman" w:cs="Times New Roman"/>
              <w:sz w:val="24"/>
              <w:szCs w:val="24"/>
            </w:rPr>
            <w:fldChar w:fldCharType="end"/>
          </w:r>
        </w:sdtContent>
      </w:sdt>
      <w:r w:rsidR="00DD0E55">
        <w:rPr>
          <w:rFonts w:ascii="Times New Roman" w:hAnsi="Times New Roman" w:cs="Times New Roman"/>
          <w:sz w:val="24"/>
          <w:szCs w:val="24"/>
        </w:rPr>
        <w:t xml:space="preserve">. With IKEA’s </w:t>
      </w:r>
      <w:r w:rsidR="004A3ECB">
        <w:rPr>
          <w:rFonts w:ascii="Times New Roman" w:hAnsi="Times New Roman" w:cs="Times New Roman"/>
          <w:sz w:val="24"/>
          <w:szCs w:val="24"/>
        </w:rPr>
        <w:t>cost-effective</w:t>
      </w:r>
      <w:r w:rsidR="00DD0E55">
        <w:rPr>
          <w:rFonts w:ascii="Times New Roman" w:hAnsi="Times New Roman" w:cs="Times New Roman"/>
          <w:sz w:val="24"/>
          <w:szCs w:val="24"/>
        </w:rPr>
        <w:t xml:space="preserve"> </w:t>
      </w:r>
      <w:r w:rsidR="004A3ECB">
        <w:rPr>
          <w:rFonts w:ascii="Times New Roman" w:hAnsi="Times New Roman" w:cs="Times New Roman"/>
          <w:sz w:val="24"/>
          <w:szCs w:val="24"/>
        </w:rPr>
        <w:t>strategies,</w:t>
      </w:r>
      <w:r w:rsidR="00DD0E55">
        <w:rPr>
          <w:rFonts w:ascii="Times New Roman" w:hAnsi="Times New Roman" w:cs="Times New Roman"/>
          <w:sz w:val="24"/>
          <w:szCs w:val="24"/>
        </w:rPr>
        <w:t xml:space="preserve"> they manage to keep their prices at a very competitive level, keeping the customer bargaining power at </w:t>
      </w:r>
      <w:r w:rsidR="004A3ECB">
        <w:rPr>
          <w:rFonts w:ascii="Times New Roman" w:hAnsi="Times New Roman" w:cs="Times New Roman"/>
          <w:sz w:val="24"/>
          <w:szCs w:val="24"/>
        </w:rPr>
        <w:t xml:space="preserve">rest. Amongst others, using the findings from the above analysis SWOT analysis can be used to explore the strengths, weaknesses, threats and opportunities of the company. This is a very valuable tool, as with it’s help, strategists can build an effective strategy that can be a solid base for the company’s business plan. </w:t>
      </w:r>
      <w:r w:rsidR="003503A1">
        <w:rPr>
          <w:rFonts w:ascii="Times New Roman" w:hAnsi="Times New Roman" w:cs="Times New Roman"/>
          <w:sz w:val="24"/>
          <w:szCs w:val="24"/>
        </w:rPr>
        <w:t xml:space="preserve">SWOT analysis </w:t>
      </w:r>
      <w:r w:rsidR="003503A1">
        <w:rPr>
          <w:rFonts w:ascii="Times New Roman" w:hAnsi="Times New Roman" w:cs="Times New Roman"/>
          <w:sz w:val="24"/>
          <w:szCs w:val="24"/>
        </w:rPr>
        <w:lastRenderedPageBreak/>
        <w:t>will look at the company’s internal and external factors, that can have an effect on the business’</w:t>
      </w:r>
      <w:r w:rsidR="00BC0142">
        <w:rPr>
          <w:rFonts w:ascii="Times New Roman" w:hAnsi="Times New Roman" w:cs="Times New Roman"/>
          <w:sz w:val="24"/>
          <w:szCs w:val="24"/>
        </w:rPr>
        <w:t xml:space="preserve"> strategies </w:t>
      </w:r>
      <w:sdt>
        <w:sdtPr>
          <w:rPr>
            <w:rFonts w:ascii="Times New Roman" w:hAnsi="Times New Roman" w:cs="Times New Roman"/>
            <w:sz w:val="24"/>
            <w:szCs w:val="24"/>
          </w:rPr>
          <w:id w:val="-1423641939"/>
          <w:citation/>
        </w:sdtPr>
        <w:sdtContent>
          <w:r w:rsidR="00BC0142">
            <w:rPr>
              <w:rFonts w:ascii="Times New Roman" w:hAnsi="Times New Roman" w:cs="Times New Roman"/>
              <w:sz w:val="24"/>
              <w:szCs w:val="24"/>
            </w:rPr>
            <w:fldChar w:fldCharType="begin"/>
          </w:r>
          <w:r w:rsidR="00BC0142">
            <w:rPr>
              <w:rFonts w:ascii="Times New Roman" w:hAnsi="Times New Roman" w:cs="Times New Roman"/>
              <w:sz w:val="24"/>
              <w:szCs w:val="24"/>
            </w:rPr>
            <w:instrText xml:space="preserve"> CITATION Que22 \l 2057 </w:instrText>
          </w:r>
          <w:r w:rsidR="00BC0142">
            <w:rPr>
              <w:rFonts w:ascii="Times New Roman" w:hAnsi="Times New Roman" w:cs="Times New Roman"/>
              <w:sz w:val="24"/>
              <w:szCs w:val="24"/>
            </w:rPr>
            <w:fldChar w:fldCharType="separate"/>
          </w:r>
          <w:r w:rsidR="00602986" w:rsidRPr="00602986">
            <w:rPr>
              <w:rFonts w:ascii="Times New Roman" w:hAnsi="Times New Roman" w:cs="Times New Roman"/>
              <w:noProof/>
              <w:sz w:val="24"/>
              <w:szCs w:val="24"/>
            </w:rPr>
            <w:t>(Queensland Government, 2022)</w:t>
          </w:r>
          <w:r w:rsidR="00BC0142">
            <w:rPr>
              <w:rFonts w:ascii="Times New Roman" w:hAnsi="Times New Roman" w:cs="Times New Roman"/>
              <w:sz w:val="24"/>
              <w:szCs w:val="24"/>
            </w:rPr>
            <w:fldChar w:fldCharType="end"/>
          </w:r>
        </w:sdtContent>
      </w:sdt>
      <w:r w:rsidR="00BC0142">
        <w:rPr>
          <w:rFonts w:ascii="Times New Roman" w:hAnsi="Times New Roman" w:cs="Times New Roman"/>
          <w:sz w:val="24"/>
          <w:szCs w:val="24"/>
        </w:rPr>
        <w:t xml:space="preserve">. </w:t>
      </w:r>
    </w:p>
    <w:p w14:paraId="302D944D" w14:textId="5F9F0D10" w:rsidR="006F0471" w:rsidRDefault="006F0471" w:rsidP="00FD6835">
      <w:pPr>
        <w:spacing w:line="480" w:lineRule="auto"/>
        <w:jc w:val="both"/>
        <w:rPr>
          <w:rFonts w:ascii="Times New Roman" w:hAnsi="Times New Roman" w:cs="Times New Roman"/>
          <w:sz w:val="24"/>
          <w:szCs w:val="24"/>
        </w:rPr>
      </w:pPr>
    </w:p>
    <w:p w14:paraId="58580423" w14:textId="040BFBD7" w:rsidR="00E92B50" w:rsidRPr="00805269" w:rsidRDefault="006F0471" w:rsidP="00805269">
      <w:pPr>
        <w:pStyle w:val="Heading1"/>
        <w:spacing w:line="480" w:lineRule="auto"/>
        <w:jc w:val="both"/>
      </w:pPr>
      <w:bookmarkStart w:id="22" w:name="_Toc120249497"/>
      <w:bookmarkStart w:id="23" w:name="_Toc120312914"/>
      <w:r>
        <w:t>Recommendations</w:t>
      </w:r>
      <w:bookmarkEnd w:id="22"/>
      <w:bookmarkEnd w:id="23"/>
    </w:p>
    <w:p w14:paraId="29B3F0F9" w14:textId="2EA45C6A" w:rsidR="00C8021E" w:rsidRDefault="006F0471" w:rsidP="005846F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BC0142">
        <w:rPr>
          <w:rFonts w:ascii="Times New Roman" w:hAnsi="Times New Roman" w:cs="Times New Roman"/>
          <w:sz w:val="24"/>
          <w:szCs w:val="24"/>
        </w:rPr>
        <w:t>thesis</w:t>
      </w:r>
      <w:r>
        <w:rPr>
          <w:rFonts w:ascii="Times New Roman" w:hAnsi="Times New Roman" w:cs="Times New Roman"/>
          <w:sz w:val="24"/>
          <w:szCs w:val="24"/>
        </w:rPr>
        <w:t xml:space="preserve"> shows how important localisation and standardization is when an enterprise is expanding to different countries. When IKEA enters a new country, they have to abide by the local laws and will have to take local culture in consideration. </w:t>
      </w:r>
      <w:r w:rsidR="00BC0142">
        <w:rPr>
          <w:rFonts w:ascii="Times New Roman" w:hAnsi="Times New Roman" w:cs="Times New Roman"/>
          <w:sz w:val="24"/>
          <w:szCs w:val="24"/>
        </w:rPr>
        <w:t xml:space="preserve">Also, entering a new country IKEA faces the already present and reputable companies, who present a major threat to them. </w:t>
      </w:r>
      <w:r>
        <w:rPr>
          <w:rFonts w:ascii="Times New Roman" w:hAnsi="Times New Roman" w:cs="Times New Roman"/>
          <w:sz w:val="24"/>
          <w:szCs w:val="24"/>
        </w:rPr>
        <w:t xml:space="preserve">It is recommended that IKEA should gain further understanding of local customers’ opinions and behaviours, taking in consideration local people’s </w:t>
      </w:r>
      <w:r w:rsidR="00FD6835">
        <w:rPr>
          <w:rFonts w:ascii="Times New Roman" w:hAnsi="Times New Roman" w:cs="Times New Roman"/>
          <w:sz w:val="24"/>
          <w:szCs w:val="24"/>
        </w:rPr>
        <w:t>proposals</w:t>
      </w:r>
      <w:r>
        <w:rPr>
          <w:rFonts w:ascii="Times New Roman" w:hAnsi="Times New Roman" w:cs="Times New Roman"/>
          <w:sz w:val="24"/>
          <w:szCs w:val="24"/>
        </w:rPr>
        <w:t xml:space="preserve"> to improvement. </w:t>
      </w:r>
      <w:r w:rsidR="00BC0142">
        <w:rPr>
          <w:rFonts w:ascii="Times New Roman" w:hAnsi="Times New Roman" w:cs="Times New Roman"/>
          <w:sz w:val="24"/>
          <w:szCs w:val="24"/>
        </w:rPr>
        <w:t>Also, as IKEA is specialised in cheap prices that will come with lower quality products, it may be a good idea to have a higher price range as well, for the customers who are willing to pay higher prices for better quality products. This way, the worldwide brand and the quality products may be a great selling point in richer countries.</w:t>
      </w:r>
    </w:p>
    <w:p w14:paraId="727A07D3" w14:textId="5AC90FDD" w:rsidR="001053AC" w:rsidRDefault="001053AC" w:rsidP="005846FC">
      <w:pPr>
        <w:spacing w:line="480" w:lineRule="auto"/>
        <w:jc w:val="both"/>
        <w:rPr>
          <w:rFonts w:ascii="Times New Roman" w:hAnsi="Times New Roman" w:cs="Times New Roman"/>
          <w:sz w:val="24"/>
          <w:szCs w:val="24"/>
        </w:rPr>
      </w:pPr>
    </w:p>
    <w:p w14:paraId="6E728A4B" w14:textId="4079FB1D" w:rsidR="00805269" w:rsidRDefault="00805269" w:rsidP="005846FC">
      <w:pPr>
        <w:spacing w:line="480" w:lineRule="auto"/>
        <w:jc w:val="both"/>
        <w:rPr>
          <w:rFonts w:ascii="Times New Roman" w:hAnsi="Times New Roman" w:cs="Times New Roman"/>
          <w:sz w:val="24"/>
          <w:szCs w:val="24"/>
        </w:rPr>
      </w:pPr>
    </w:p>
    <w:p w14:paraId="22A36D5D" w14:textId="1CD0B559" w:rsidR="00805269" w:rsidRDefault="00805269" w:rsidP="005846FC">
      <w:pPr>
        <w:spacing w:line="480" w:lineRule="auto"/>
        <w:jc w:val="both"/>
        <w:rPr>
          <w:rFonts w:ascii="Times New Roman" w:hAnsi="Times New Roman" w:cs="Times New Roman"/>
          <w:sz w:val="24"/>
          <w:szCs w:val="24"/>
        </w:rPr>
      </w:pPr>
    </w:p>
    <w:p w14:paraId="0DC9E45D" w14:textId="4EE78076" w:rsidR="00805269" w:rsidRDefault="00805269" w:rsidP="005846FC">
      <w:pPr>
        <w:spacing w:line="480" w:lineRule="auto"/>
        <w:jc w:val="both"/>
        <w:rPr>
          <w:rFonts w:ascii="Times New Roman" w:hAnsi="Times New Roman" w:cs="Times New Roman"/>
          <w:sz w:val="24"/>
          <w:szCs w:val="24"/>
        </w:rPr>
      </w:pPr>
    </w:p>
    <w:p w14:paraId="22380E1A" w14:textId="672161CA" w:rsidR="00805269" w:rsidRDefault="00805269" w:rsidP="005846FC">
      <w:pPr>
        <w:spacing w:line="480" w:lineRule="auto"/>
        <w:jc w:val="both"/>
        <w:rPr>
          <w:rFonts w:ascii="Times New Roman" w:hAnsi="Times New Roman" w:cs="Times New Roman"/>
          <w:sz w:val="24"/>
          <w:szCs w:val="24"/>
        </w:rPr>
      </w:pPr>
    </w:p>
    <w:p w14:paraId="06B17793" w14:textId="77777777" w:rsidR="00805269" w:rsidRDefault="00805269" w:rsidP="005846FC">
      <w:pPr>
        <w:spacing w:line="480" w:lineRule="auto"/>
        <w:jc w:val="both"/>
        <w:rPr>
          <w:rFonts w:ascii="Times New Roman" w:hAnsi="Times New Roman" w:cs="Times New Roman"/>
          <w:sz w:val="24"/>
          <w:szCs w:val="24"/>
        </w:rPr>
      </w:pPr>
    </w:p>
    <w:bookmarkStart w:id="24" w:name="_Toc120312915" w:displacedByCustomXml="next"/>
    <w:bookmarkStart w:id="25" w:name="_Toc120249498" w:displacedByCustomXml="next"/>
    <w:sdt>
      <w:sdtPr>
        <w:rPr>
          <w:rFonts w:asciiTheme="minorHAnsi" w:eastAsiaTheme="minorHAnsi" w:hAnsiTheme="minorHAnsi" w:cstheme="minorBidi"/>
          <w:color w:val="auto"/>
          <w:sz w:val="22"/>
          <w:szCs w:val="22"/>
        </w:rPr>
        <w:id w:val="936484110"/>
        <w:docPartObj>
          <w:docPartGallery w:val="Bibliographies"/>
          <w:docPartUnique/>
        </w:docPartObj>
      </w:sdtPr>
      <w:sdtContent>
        <w:p w14:paraId="58109556" w14:textId="4C16A5F0" w:rsidR="001053AC" w:rsidRDefault="001053AC">
          <w:pPr>
            <w:pStyle w:val="Heading1"/>
          </w:pPr>
          <w:r>
            <w:t>References</w:t>
          </w:r>
          <w:bookmarkEnd w:id="25"/>
          <w:bookmarkEnd w:id="24"/>
        </w:p>
        <w:sdt>
          <w:sdtPr>
            <w:id w:val="-573587230"/>
            <w:bibliography/>
          </w:sdtPr>
          <w:sdtContent>
            <w:p w14:paraId="4D06C631" w14:textId="77777777" w:rsidR="00602986" w:rsidRDefault="001053AC" w:rsidP="00602986">
              <w:pPr>
                <w:pStyle w:val="Bibliography"/>
                <w:ind w:left="720" w:hanging="720"/>
                <w:rPr>
                  <w:noProof/>
                  <w:sz w:val="24"/>
                  <w:szCs w:val="24"/>
                </w:rPr>
              </w:pPr>
              <w:r>
                <w:fldChar w:fldCharType="begin"/>
              </w:r>
              <w:r>
                <w:instrText xml:space="preserve"> BIBLIOGRAPHY </w:instrText>
              </w:r>
              <w:r>
                <w:fldChar w:fldCharType="separate"/>
              </w:r>
              <w:r w:rsidR="00602986">
                <w:rPr>
                  <w:noProof/>
                </w:rPr>
                <w:t xml:space="preserve">Abrhiem, T. (2016). </w:t>
              </w:r>
              <w:r w:rsidR="00602986">
                <w:rPr>
                  <w:i/>
                  <w:iCs/>
                  <w:noProof/>
                </w:rPr>
                <w:t>IKEA’s Core Competencies: Low-Cost Business Model</w:t>
              </w:r>
              <w:r w:rsidR="00602986">
                <w:rPr>
                  <w:noProof/>
                </w:rPr>
                <w:t>. Retrieved 11 14, 2011, from LinkedIn: https://www.linkedin.com/pulse/ikeas-core-competencies-low-cost-business-model-talil-abrhiem-ph-d-</w:t>
              </w:r>
            </w:p>
            <w:p w14:paraId="17EE26B0" w14:textId="77777777" w:rsidR="00602986" w:rsidRDefault="00602986" w:rsidP="00602986">
              <w:pPr>
                <w:pStyle w:val="Bibliography"/>
                <w:ind w:left="720" w:hanging="720"/>
                <w:rPr>
                  <w:noProof/>
                </w:rPr>
              </w:pPr>
              <w:r>
                <w:rPr>
                  <w:noProof/>
                </w:rPr>
                <w:t xml:space="preserve">BDC. (2021). </w:t>
              </w:r>
              <w:r>
                <w:rPr>
                  <w:i/>
                  <w:iCs/>
                  <w:noProof/>
                </w:rPr>
                <w:t>SWOT analysis: Do you know your business’s strengths and weaknesses?</w:t>
              </w:r>
              <w:r>
                <w:rPr>
                  <w:noProof/>
                </w:rPr>
                <w:t xml:space="preserve"> Retrieved 11 08, 2022, from BDC: https://www.bdc.ca/en/articles-tools/business-strategy-planning/define-strategy/swot-analysis-easy-tool-strategic-planning</w:t>
              </w:r>
            </w:p>
            <w:p w14:paraId="264EDC18" w14:textId="77777777" w:rsidR="00602986" w:rsidRDefault="00602986" w:rsidP="00602986">
              <w:pPr>
                <w:pStyle w:val="Bibliography"/>
                <w:ind w:left="720" w:hanging="720"/>
                <w:rPr>
                  <w:noProof/>
                </w:rPr>
              </w:pPr>
              <w:r>
                <w:rPr>
                  <w:noProof/>
                </w:rPr>
                <w:t xml:space="preserve">Bhasin, H. (2018). </w:t>
              </w:r>
              <w:r>
                <w:rPr>
                  <w:i/>
                  <w:iCs/>
                  <w:noProof/>
                </w:rPr>
                <w:t>The 5 P’s of Strategy explained</w:t>
              </w:r>
              <w:r>
                <w:rPr>
                  <w:noProof/>
                </w:rPr>
                <w:t>. Retrieved 10 14, 2022, from Marketing91: https://www.marketing91.com/the-5-ps-of-strategy-explained/#:~:text=The%205%20P%E2%80%99s%20of%20Strategy%20explained%201%201%29,4%204%29%20Position%20...%205%205%29%20Perspective%20</w:t>
              </w:r>
            </w:p>
            <w:p w14:paraId="3A5E5A5D" w14:textId="77777777" w:rsidR="00602986" w:rsidRDefault="00602986" w:rsidP="00602986">
              <w:pPr>
                <w:pStyle w:val="Bibliography"/>
                <w:ind w:left="720" w:hanging="720"/>
                <w:rPr>
                  <w:noProof/>
                </w:rPr>
              </w:pPr>
              <w:r>
                <w:rPr>
                  <w:noProof/>
                </w:rPr>
                <w:t xml:space="preserve">Bhasin, H. (2021). </w:t>
              </w:r>
              <w:r>
                <w:rPr>
                  <w:i/>
                  <w:iCs/>
                  <w:noProof/>
                </w:rPr>
                <w:t>Ikea competitors</w:t>
              </w:r>
              <w:r>
                <w:rPr>
                  <w:noProof/>
                </w:rPr>
                <w:t>. Retrieved 11 08, 2022, from Marketing91: https://www.marketing91.com/ikea-competitors/</w:t>
              </w:r>
            </w:p>
            <w:p w14:paraId="50BD6CDD" w14:textId="77777777" w:rsidR="00602986" w:rsidRDefault="00602986" w:rsidP="00602986">
              <w:pPr>
                <w:pStyle w:val="Bibliography"/>
                <w:ind w:left="720" w:hanging="720"/>
                <w:rPr>
                  <w:noProof/>
                </w:rPr>
              </w:pPr>
              <w:r>
                <w:rPr>
                  <w:noProof/>
                </w:rPr>
                <w:t xml:space="preserve">Bhasin, K. (2013). </w:t>
              </w:r>
              <w:r>
                <w:rPr>
                  <w:i/>
                  <w:iCs/>
                  <w:noProof/>
                </w:rPr>
                <w:t>IKEA's Reputation Has Taken A Serious Beating</w:t>
              </w:r>
              <w:r>
                <w:rPr>
                  <w:noProof/>
                </w:rPr>
                <w:t>. Retrieved 11 24, 2022, from Business Insider: https://www.businessinsider.com/ikeas-reputation-has-taken-a-beating-2013-3?r=US&amp;IR=T</w:t>
              </w:r>
            </w:p>
            <w:p w14:paraId="0E063447" w14:textId="77777777" w:rsidR="00602986" w:rsidRDefault="00602986" w:rsidP="00602986">
              <w:pPr>
                <w:pStyle w:val="Bibliography"/>
                <w:ind w:left="720" w:hanging="720"/>
                <w:rPr>
                  <w:noProof/>
                </w:rPr>
              </w:pPr>
              <w:r>
                <w:rPr>
                  <w:noProof/>
                </w:rPr>
                <w:t xml:space="preserve">Bush, T. (2019). </w:t>
              </w:r>
              <w:r>
                <w:rPr>
                  <w:i/>
                  <w:iCs/>
                  <w:noProof/>
                </w:rPr>
                <w:t>What Is PESTLE Analysis Used for?</w:t>
              </w:r>
              <w:r>
                <w:rPr>
                  <w:noProof/>
                </w:rPr>
                <w:t xml:space="preserve"> Retrieved 11 25, 2022, from PESTLE Analysis: https://pestleanalysis.com/what-is-pestle-analysis-used-for/</w:t>
              </w:r>
            </w:p>
            <w:p w14:paraId="1F10410A" w14:textId="77777777" w:rsidR="00602986" w:rsidRDefault="00602986" w:rsidP="00602986">
              <w:pPr>
                <w:pStyle w:val="Bibliography"/>
                <w:ind w:left="720" w:hanging="720"/>
                <w:rPr>
                  <w:noProof/>
                </w:rPr>
              </w:pPr>
              <w:r>
                <w:rPr>
                  <w:noProof/>
                </w:rPr>
                <w:t xml:space="preserve">Caglar, D., Kesteloo, M., &amp; Kleiner, A. (2012). </w:t>
              </w:r>
              <w:r>
                <w:rPr>
                  <w:i/>
                  <w:iCs/>
                  <w:noProof/>
                </w:rPr>
                <w:t>How Ikea Reassembled Its Growth Strategy</w:t>
              </w:r>
              <w:r>
                <w:rPr>
                  <w:noProof/>
                </w:rPr>
                <w:t>. Retrieved 11 08, 2022, from Strategy Business: https://www.strategy-business.com/article/00111</w:t>
              </w:r>
            </w:p>
            <w:p w14:paraId="4D9BEDC8" w14:textId="77777777" w:rsidR="00602986" w:rsidRDefault="00602986" w:rsidP="00602986">
              <w:pPr>
                <w:pStyle w:val="Bibliography"/>
                <w:ind w:left="720" w:hanging="720"/>
                <w:rPr>
                  <w:noProof/>
                </w:rPr>
              </w:pPr>
              <w:r>
                <w:rPr>
                  <w:noProof/>
                </w:rPr>
                <w:t xml:space="preserve">CFI. (2022). </w:t>
              </w:r>
              <w:r>
                <w:rPr>
                  <w:i/>
                  <w:iCs/>
                  <w:noProof/>
                </w:rPr>
                <w:t>Hofstede’s Cultural Dimensions Theory</w:t>
              </w:r>
              <w:r>
                <w:rPr>
                  <w:noProof/>
                </w:rPr>
                <w:t>. Retrieved 11 24, 2022, from Corporate Finance Institute: https://corporatefinanceinstitute.com/resources/management/hofstedes-cultural-dimensions-theory/</w:t>
              </w:r>
            </w:p>
            <w:p w14:paraId="71FDE0A1" w14:textId="77777777" w:rsidR="00602986" w:rsidRDefault="00602986" w:rsidP="00602986">
              <w:pPr>
                <w:pStyle w:val="Bibliography"/>
                <w:ind w:left="720" w:hanging="720"/>
                <w:rPr>
                  <w:noProof/>
                </w:rPr>
              </w:pPr>
              <w:r>
                <w:rPr>
                  <w:noProof/>
                </w:rPr>
                <w:t xml:space="preserve">Chalise, L., &amp; Anong, S. (2017). Spending Behavior Change and Financial Distress During the Great Recession. </w:t>
              </w:r>
              <w:r>
                <w:rPr>
                  <w:i/>
                  <w:iCs/>
                  <w:noProof/>
                </w:rPr>
                <w:t>Journal of Financial Counseling and Planning, 28</w:t>
              </w:r>
              <w:r>
                <w:rPr>
                  <w:noProof/>
                </w:rPr>
                <w:t>(1), 49-61. Retrieved 11 24, 2022, from https://connect.springerpub.com/content/sgrjfcp/28/1/49.abstract</w:t>
              </w:r>
            </w:p>
            <w:p w14:paraId="339F6B90" w14:textId="77777777" w:rsidR="00602986" w:rsidRDefault="00602986" w:rsidP="00602986">
              <w:pPr>
                <w:pStyle w:val="Bibliography"/>
                <w:ind w:left="720" w:hanging="720"/>
                <w:rPr>
                  <w:noProof/>
                </w:rPr>
              </w:pPr>
              <w:r>
                <w:rPr>
                  <w:noProof/>
                </w:rPr>
                <w:t xml:space="preserve">Chandler, S. (2020). </w:t>
              </w:r>
              <w:r>
                <w:rPr>
                  <w:i/>
                  <w:iCs/>
                  <w:noProof/>
                </w:rPr>
                <w:t>IKEA Becomes First Retailer To Let Customers Pay Using Time</w:t>
              </w:r>
              <w:r>
                <w:rPr>
                  <w:noProof/>
                </w:rPr>
                <w:t>. Retrieved 11 14, 2020, from Forbes: https://www.forbes.com/sites/simonchandler/2020/02/17/ikea-becomes-first-retailer-to-let-customers-pay-using-time/?sh=253ec13557b0</w:t>
              </w:r>
            </w:p>
            <w:p w14:paraId="05EE3C85" w14:textId="77777777" w:rsidR="00602986" w:rsidRDefault="00602986" w:rsidP="00602986">
              <w:pPr>
                <w:pStyle w:val="Bibliography"/>
                <w:ind w:left="720" w:hanging="720"/>
                <w:rPr>
                  <w:noProof/>
                </w:rPr>
              </w:pPr>
              <w:r>
                <w:rPr>
                  <w:noProof/>
                </w:rPr>
                <w:t xml:space="preserve">Choicehacking. (2022). </w:t>
              </w:r>
              <w:r>
                <w:rPr>
                  <w:i/>
                  <w:iCs/>
                  <w:noProof/>
                </w:rPr>
                <w:t>How the IKEA Effect Helped Grow the Brand</w:t>
              </w:r>
              <w:r>
                <w:rPr>
                  <w:noProof/>
                </w:rPr>
                <w:t>. Retrieved 11 20, 2022, from Choicehacking: https://www.choicehacking.com/2020/10/28/how-ikea-uses-psychology-to-become-the-worlds-largest-furniture-retailer/</w:t>
              </w:r>
            </w:p>
            <w:p w14:paraId="1F947F8D" w14:textId="77777777" w:rsidR="00602986" w:rsidRDefault="00602986" w:rsidP="00602986">
              <w:pPr>
                <w:pStyle w:val="Bibliography"/>
                <w:ind w:left="720" w:hanging="720"/>
                <w:rPr>
                  <w:noProof/>
                </w:rPr>
              </w:pPr>
              <w:r>
                <w:rPr>
                  <w:noProof/>
                </w:rPr>
                <w:t xml:space="preserve">Cialdini, R. B. (2006). </w:t>
              </w:r>
              <w:r>
                <w:rPr>
                  <w:i/>
                  <w:iCs/>
                  <w:noProof/>
                </w:rPr>
                <w:t>Influence: The Psychology of Persuasion</w:t>
              </w:r>
              <w:r>
                <w:rPr>
                  <w:noProof/>
                </w:rPr>
                <w:t xml:space="preserve"> (Revised Edition ed.). Collins Business Essentials. Retrieved 11 14, 2022</w:t>
              </w:r>
            </w:p>
            <w:p w14:paraId="1EEE17C5" w14:textId="77777777" w:rsidR="00602986" w:rsidRDefault="00602986" w:rsidP="00602986">
              <w:pPr>
                <w:pStyle w:val="Bibliography"/>
                <w:ind w:left="720" w:hanging="720"/>
                <w:rPr>
                  <w:noProof/>
                </w:rPr>
              </w:pPr>
              <w:r>
                <w:rPr>
                  <w:noProof/>
                </w:rPr>
                <w:t xml:space="preserve">Clinehens, Jennifer;. (2020). </w:t>
              </w:r>
              <w:r>
                <w:rPr>
                  <w:i/>
                  <w:iCs/>
                  <w:noProof/>
                </w:rPr>
                <w:t>How IKEA used psychology to become the world’s largest furniture retailer</w:t>
              </w:r>
              <w:r>
                <w:rPr>
                  <w:noProof/>
                </w:rPr>
                <w:t>. Retrieved 11 14, 2022, from Choicehacking: https://www.choicehacking.com/2020/10/28/how-ikea-uses-psychology-to-become-the-worlds-largest-furniture-retailer/</w:t>
              </w:r>
            </w:p>
            <w:p w14:paraId="2F12A859" w14:textId="77777777" w:rsidR="00602986" w:rsidRDefault="00602986" w:rsidP="00602986">
              <w:pPr>
                <w:pStyle w:val="Bibliography"/>
                <w:ind w:left="720" w:hanging="720"/>
                <w:rPr>
                  <w:noProof/>
                </w:rPr>
              </w:pPr>
              <w:r>
                <w:rPr>
                  <w:noProof/>
                </w:rPr>
                <w:t xml:space="preserve">Dudoviskij, J. (2022). </w:t>
              </w:r>
              <w:r>
                <w:rPr>
                  <w:i/>
                  <w:iCs/>
                  <w:noProof/>
                </w:rPr>
                <w:t>IKEA Porter’s Five Forces Analysis</w:t>
              </w:r>
              <w:r>
                <w:rPr>
                  <w:noProof/>
                </w:rPr>
                <w:t>. Retrieved 10 14, 2022, from Business Research Methodology: https://research-methodology.net/ikea-porters-five-forces-analysis/</w:t>
              </w:r>
            </w:p>
            <w:p w14:paraId="79D1389E" w14:textId="77777777" w:rsidR="00602986" w:rsidRDefault="00602986" w:rsidP="00602986">
              <w:pPr>
                <w:pStyle w:val="Bibliography"/>
                <w:ind w:left="720" w:hanging="720"/>
                <w:rPr>
                  <w:noProof/>
                </w:rPr>
              </w:pPr>
              <w:r>
                <w:rPr>
                  <w:noProof/>
                </w:rPr>
                <w:lastRenderedPageBreak/>
                <w:t xml:space="preserve">Dudovskiy, J. (2022, 08 15). </w:t>
              </w:r>
              <w:r>
                <w:rPr>
                  <w:i/>
                  <w:iCs/>
                  <w:noProof/>
                </w:rPr>
                <w:t>IKEA PESTEL Analysis: An Analysis of Impacts of External Factors</w:t>
              </w:r>
              <w:r>
                <w:rPr>
                  <w:noProof/>
                </w:rPr>
                <w:t>. Retrieved 11 08, 2022, from https://research-methodology.net/ikea-pest-analysis/</w:t>
              </w:r>
            </w:p>
            <w:p w14:paraId="6A7600E1" w14:textId="77777777" w:rsidR="00602986" w:rsidRDefault="00602986" w:rsidP="00602986">
              <w:pPr>
                <w:pStyle w:val="Bibliography"/>
                <w:ind w:left="720" w:hanging="720"/>
                <w:rPr>
                  <w:noProof/>
                </w:rPr>
              </w:pPr>
              <w:r>
                <w:rPr>
                  <w:noProof/>
                </w:rPr>
                <w:t xml:space="preserve">Dugher, J. (2012). </w:t>
              </w:r>
              <w:r>
                <w:rPr>
                  <w:i/>
                  <w:iCs/>
                  <w:noProof/>
                </w:rPr>
                <w:t>How does IKEA benefit fro Economies of Scale</w:t>
              </w:r>
              <w:r>
                <w:rPr>
                  <w:noProof/>
                </w:rPr>
                <w:t>. Retrieved 11 8, 2022, from Wordpress: https://jackdugher.wordpress.com/2012/09/11/how-does-ikea-benefit-from-economies-of-scale/</w:t>
              </w:r>
            </w:p>
            <w:p w14:paraId="4C0C9EC4" w14:textId="77777777" w:rsidR="00602986" w:rsidRDefault="00602986" w:rsidP="00602986">
              <w:pPr>
                <w:pStyle w:val="Bibliography"/>
                <w:ind w:left="720" w:hanging="720"/>
                <w:rPr>
                  <w:noProof/>
                </w:rPr>
              </w:pPr>
              <w:r>
                <w:rPr>
                  <w:noProof/>
                </w:rPr>
                <w:t xml:space="preserve">Emerald Insight. (1997). Measuring Business Excellence. </w:t>
              </w:r>
              <w:r>
                <w:rPr>
                  <w:i/>
                  <w:iCs/>
                  <w:noProof/>
                </w:rPr>
                <w:t>Emerald Insight, 1</w:t>
              </w:r>
              <w:r>
                <w:rPr>
                  <w:noProof/>
                </w:rPr>
                <w:t>(2), Online. Retrieved 10 13, 2022, from https://www.emerald.com/insight/content/doi/10.1108/eb025476/full/html</w:t>
              </w:r>
            </w:p>
            <w:p w14:paraId="1B3395AE" w14:textId="77777777" w:rsidR="00602986" w:rsidRDefault="00602986" w:rsidP="00602986">
              <w:pPr>
                <w:pStyle w:val="Bibliography"/>
                <w:ind w:left="720" w:hanging="720"/>
                <w:rPr>
                  <w:noProof/>
                </w:rPr>
              </w:pPr>
              <w:r>
                <w:rPr>
                  <w:noProof/>
                </w:rPr>
                <w:t xml:space="preserve">Ethical Consumer. (2021). </w:t>
              </w:r>
              <w:r>
                <w:rPr>
                  <w:i/>
                  <w:iCs/>
                  <w:noProof/>
                </w:rPr>
                <w:t>IKEA Ltd</w:t>
              </w:r>
              <w:r>
                <w:rPr>
                  <w:noProof/>
                </w:rPr>
                <w:t>. Retrieved 11 15, 2022, from Ethical Consumer: https://www.ethicalconsumer.org/company-profile/ikea-ltd#:~:text=A%202019%20article%20on%20the,pay%20based%20on%20their%20age.</w:t>
              </w:r>
            </w:p>
            <w:p w14:paraId="2501EAD6" w14:textId="77777777" w:rsidR="00602986" w:rsidRDefault="00602986" w:rsidP="00602986">
              <w:pPr>
                <w:pStyle w:val="Bibliography"/>
                <w:ind w:left="720" w:hanging="720"/>
                <w:rPr>
                  <w:noProof/>
                </w:rPr>
              </w:pPr>
              <w:r>
                <w:rPr>
                  <w:noProof/>
                </w:rPr>
                <w:t xml:space="preserve">Farook, U. (2022). </w:t>
              </w:r>
              <w:r>
                <w:rPr>
                  <w:i/>
                  <w:iCs/>
                  <w:noProof/>
                </w:rPr>
                <w:t>IKEA Swot Analysis</w:t>
              </w:r>
              <w:r>
                <w:rPr>
                  <w:noProof/>
                </w:rPr>
                <w:t>. Retrieved 11 25, 2022, from Marketing Tutor: https://www.marketingtutor.net/ikea-swot-analysis/</w:t>
              </w:r>
            </w:p>
            <w:p w14:paraId="559AD72D" w14:textId="77777777" w:rsidR="00602986" w:rsidRDefault="00602986" w:rsidP="00602986">
              <w:pPr>
                <w:pStyle w:val="Bibliography"/>
                <w:ind w:left="720" w:hanging="720"/>
                <w:rPr>
                  <w:noProof/>
                </w:rPr>
              </w:pPr>
              <w:r>
                <w:rPr>
                  <w:noProof/>
                </w:rPr>
                <w:t xml:space="preserve">Farooq, U. (2022). </w:t>
              </w:r>
              <w:r>
                <w:rPr>
                  <w:i/>
                  <w:iCs/>
                  <w:noProof/>
                </w:rPr>
                <w:t>What is Competitive Strategy</w:t>
              </w:r>
              <w:r>
                <w:rPr>
                  <w:noProof/>
                </w:rPr>
                <w:t>. Retrieved 10 13, 2022, from Marketing Tutor Net: https://www.marketingtutor.net/what-is-competitive-strategy/#:~:text=What%20is%20Competitive%20Strategy%201%20Definition%20of%20Competitive,of%20competitive%20Strategies%20Case%20Study%20of%20Aldi%20</w:t>
              </w:r>
            </w:p>
            <w:p w14:paraId="303DC578" w14:textId="77777777" w:rsidR="00602986" w:rsidRDefault="00602986" w:rsidP="00602986">
              <w:pPr>
                <w:pStyle w:val="Bibliography"/>
                <w:ind w:left="720" w:hanging="720"/>
                <w:rPr>
                  <w:noProof/>
                </w:rPr>
              </w:pPr>
              <w:r>
                <w:rPr>
                  <w:noProof/>
                </w:rPr>
                <w:t xml:space="preserve">Foodnavigator. (2008). </w:t>
              </w:r>
              <w:r>
                <w:rPr>
                  <w:i/>
                  <w:iCs/>
                  <w:noProof/>
                </w:rPr>
                <w:t>Ikea to move into speciality grocery market</w:t>
              </w:r>
              <w:r>
                <w:rPr>
                  <w:noProof/>
                </w:rPr>
                <w:t>. Retrieved 11 24, 2022, from Foodnavigator: https://www.foodnavigator.com/Article/2005/07/11/Ikea-to-move-into-speciality-grocery-market</w:t>
              </w:r>
            </w:p>
            <w:p w14:paraId="4CCD6A8E" w14:textId="77777777" w:rsidR="00602986" w:rsidRDefault="00602986" w:rsidP="00602986">
              <w:pPr>
                <w:pStyle w:val="Bibliography"/>
                <w:ind w:left="720" w:hanging="720"/>
                <w:rPr>
                  <w:noProof/>
                </w:rPr>
              </w:pPr>
              <w:r>
                <w:rPr>
                  <w:noProof/>
                </w:rPr>
                <w:t xml:space="preserve">Forbes. (2022). </w:t>
              </w:r>
              <w:r>
                <w:rPr>
                  <w:i/>
                  <w:iCs/>
                  <w:noProof/>
                </w:rPr>
                <w:t>Ikea</w:t>
              </w:r>
              <w:r>
                <w:rPr>
                  <w:noProof/>
                </w:rPr>
                <w:t>. Retrieved 10 13, 2022, from Forbes: https://www.forbes.com/companies/ikea/?sh=45a184c02ad0</w:t>
              </w:r>
            </w:p>
            <w:p w14:paraId="7F7D9AE1" w14:textId="77777777" w:rsidR="00602986" w:rsidRDefault="00602986" w:rsidP="00602986">
              <w:pPr>
                <w:pStyle w:val="Bibliography"/>
                <w:ind w:left="720" w:hanging="720"/>
                <w:rPr>
                  <w:noProof/>
                </w:rPr>
              </w:pPr>
              <w:r>
                <w:rPr>
                  <w:noProof/>
                </w:rPr>
                <w:t xml:space="preserve">Frue, K. (2018). </w:t>
              </w:r>
              <w:r>
                <w:rPr>
                  <w:i/>
                  <w:iCs/>
                  <w:noProof/>
                </w:rPr>
                <w:t>PESTLE Analysis of IKEA</w:t>
              </w:r>
              <w:r>
                <w:rPr>
                  <w:noProof/>
                </w:rPr>
                <w:t>. Retrieved 11 15, 2022, from PESTLE Analysis: https://pestleanalysis.com/pestle-analysis-of-ikea/#Environmental_Store-wide_renewable_resources</w:t>
              </w:r>
            </w:p>
            <w:p w14:paraId="10ABAD04" w14:textId="77777777" w:rsidR="00602986" w:rsidRDefault="00602986" w:rsidP="00602986">
              <w:pPr>
                <w:pStyle w:val="Bibliography"/>
                <w:ind w:left="720" w:hanging="720"/>
                <w:rPr>
                  <w:noProof/>
                </w:rPr>
              </w:pPr>
              <w:r>
                <w:rPr>
                  <w:noProof/>
                </w:rPr>
                <w:t xml:space="preserve">Gardner, M. (1985). Mood States and Consumer Behavior: A Critical Review. </w:t>
              </w:r>
              <w:r>
                <w:rPr>
                  <w:i/>
                  <w:iCs/>
                  <w:noProof/>
                </w:rPr>
                <w:t>Journal of Consumer Research, 12</w:t>
              </w:r>
              <w:r>
                <w:rPr>
                  <w:noProof/>
                </w:rPr>
                <w:t>(3), 281-300. Retrieved 11 14, 2022, from https://www.researchgate.net/publication/24098432_Mood_States_and_Consumer_Behavior_A_Critical_Review</w:t>
              </w:r>
            </w:p>
            <w:p w14:paraId="25192EEC" w14:textId="77777777" w:rsidR="00602986" w:rsidRDefault="00602986" w:rsidP="00602986">
              <w:pPr>
                <w:pStyle w:val="Bibliography"/>
                <w:ind w:left="720" w:hanging="720"/>
                <w:rPr>
                  <w:noProof/>
                </w:rPr>
              </w:pPr>
              <w:r>
                <w:rPr>
                  <w:noProof/>
                </w:rPr>
                <w:t xml:space="preserve">Hagberg, J., &amp; Johnsson, A. (2021). Exploring digitalisation at IKEA. </w:t>
              </w:r>
              <w:r>
                <w:rPr>
                  <w:i/>
                  <w:iCs/>
                  <w:noProof/>
                </w:rPr>
                <w:t>Emerald</w:t>
              </w:r>
              <w:r>
                <w:rPr>
                  <w:noProof/>
                </w:rPr>
                <w:t>, 67-72. Retrieved 11 24, 2022, from https://www.emerald.com/insight/content/doi/10.1108/IJRDM-12-2020-0510/full/pdf?title=exploring-digitalisation-at-ikea</w:t>
              </w:r>
            </w:p>
            <w:p w14:paraId="5229DD9D" w14:textId="77777777" w:rsidR="00602986" w:rsidRDefault="00602986" w:rsidP="00602986">
              <w:pPr>
                <w:pStyle w:val="Bibliography"/>
                <w:ind w:left="720" w:hanging="720"/>
                <w:rPr>
                  <w:noProof/>
                </w:rPr>
              </w:pPr>
              <w:r>
                <w:rPr>
                  <w:noProof/>
                </w:rPr>
                <w:t xml:space="preserve">Harapiak, C. (2013). IKEA’s International Expansion. </w:t>
              </w:r>
              <w:r>
                <w:rPr>
                  <w:i/>
                  <w:iCs/>
                  <w:noProof/>
                </w:rPr>
                <w:t>International Journal of Business Knowledge and Innovation in Practice, 1</w:t>
              </w:r>
              <w:r>
                <w:rPr>
                  <w:noProof/>
                </w:rPr>
                <w:t>(1), 25-51. Retrieved 11 08, 2022, from MPRA: https://mpra.ub.uni-muenchen.de/54967/1/MPRA_paper_54967.pdf</w:t>
              </w:r>
            </w:p>
            <w:p w14:paraId="2B27AD9F" w14:textId="77777777" w:rsidR="00602986" w:rsidRDefault="00602986" w:rsidP="00602986">
              <w:pPr>
                <w:pStyle w:val="Bibliography"/>
                <w:ind w:left="720" w:hanging="720"/>
                <w:rPr>
                  <w:noProof/>
                </w:rPr>
              </w:pPr>
              <w:r>
                <w:rPr>
                  <w:noProof/>
                </w:rPr>
                <w:t xml:space="preserve">Horvath, D. (2015). </w:t>
              </w:r>
              <w:r>
                <w:rPr>
                  <w:i/>
                  <w:iCs/>
                  <w:noProof/>
                </w:rPr>
                <w:t>IKEA works in a very different way to everyone else</w:t>
              </w:r>
              <w:r>
                <w:rPr>
                  <w:noProof/>
                </w:rPr>
                <w:t>. Retrieved 11 24, 2022, from Dezeen: https://www.dezeen.com/2015/02/09/ikea-design-manager-marcus-engman-interview-product-development-process-cost/#</w:t>
              </w:r>
            </w:p>
            <w:p w14:paraId="2C3C8195" w14:textId="77777777" w:rsidR="00602986" w:rsidRDefault="00602986" w:rsidP="00602986">
              <w:pPr>
                <w:pStyle w:val="Bibliography"/>
                <w:ind w:left="720" w:hanging="720"/>
                <w:rPr>
                  <w:noProof/>
                </w:rPr>
              </w:pPr>
              <w:r>
                <w:rPr>
                  <w:noProof/>
                </w:rPr>
                <w:t xml:space="preserve">Hughes, J. (2021). </w:t>
              </w:r>
              <w:r>
                <w:rPr>
                  <w:i/>
                  <w:iCs/>
                  <w:noProof/>
                </w:rPr>
                <w:t>Ikea Competitors Analysis : How Does It Stand Out?</w:t>
              </w:r>
              <w:r>
                <w:rPr>
                  <w:noProof/>
                </w:rPr>
                <w:t xml:space="preserve"> Retrieved 11 24, 2022, from Business Chronicler: https://businesschronicler.com/competitors/ikea-competitors-analysis/</w:t>
              </w:r>
            </w:p>
            <w:p w14:paraId="2843FC49" w14:textId="77777777" w:rsidR="00602986" w:rsidRDefault="00602986" w:rsidP="00602986">
              <w:pPr>
                <w:pStyle w:val="Bibliography"/>
                <w:ind w:left="720" w:hanging="720"/>
                <w:rPr>
                  <w:noProof/>
                </w:rPr>
              </w:pPr>
              <w:r>
                <w:rPr>
                  <w:noProof/>
                </w:rPr>
                <w:lastRenderedPageBreak/>
                <w:t xml:space="preserve">Hughes, J. (2021). </w:t>
              </w:r>
              <w:r>
                <w:rPr>
                  <w:i/>
                  <w:iCs/>
                  <w:noProof/>
                </w:rPr>
                <w:t>IKEA SWOT Analysis : What Are Its Biggest Threats?</w:t>
              </w:r>
              <w:r>
                <w:rPr>
                  <w:noProof/>
                </w:rPr>
                <w:t xml:space="preserve"> Retrieved 11 24, 2022, from https://businesschronicler.com/swot/ikea-swot-analysis/: https://businesschronicler.com/swot/ikea-swot-analysis/</w:t>
              </w:r>
            </w:p>
            <w:p w14:paraId="5332371D" w14:textId="77777777" w:rsidR="00602986" w:rsidRDefault="00602986" w:rsidP="00602986">
              <w:pPr>
                <w:pStyle w:val="Bibliography"/>
                <w:ind w:left="720" w:hanging="720"/>
                <w:rPr>
                  <w:noProof/>
                </w:rPr>
              </w:pPr>
              <w:r>
                <w:rPr>
                  <w:noProof/>
                </w:rPr>
                <w:t xml:space="preserve">Humphries, M. (2021). </w:t>
              </w:r>
              <w:r>
                <w:rPr>
                  <w:i/>
                  <w:iCs/>
                  <w:noProof/>
                </w:rPr>
                <w:t>Ikea Is Launching a Wireless Charger You Can Hide Under a Table</w:t>
              </w:r>
              <w:r>
                <w:rPr>
                  <w:noProof/>
                </w:rPr>
                <w:t>. Retrieved 11 15, 2022, from PC MAgazine: https://uk.pcmag.com/mobile-phone-accessories/135745/ikea-is-launching-a-wireless-charger-you-can-hide-under-a-table</w:t>
              </w:r>
            </w:p>
            <w:p w14:paraId="48792F06" w14:textId="77777777" w:rsidR="00602986" w:rsidRDefault="00602986" w:rsidP="00602986">
              <w:pPr>
                <w:pStyle w:val="Bibliography"/>
                <w:ind w:left="720" w:hanging="720"/>
                <w:rPr>
                  <w:noProof/>
                </w:rPr>
              </w:pPr>
              <w:r>
                <w:rPr>
                  <w:noProof/>
                </w:rPr>
                <w:t xml:space="preserve">IKEA. (2021). </w:t>
              </w:r>
              <w:r>
                <w:rPr>
                  <w:i/>
                  <w:iCs/>
                  <w:noProof/>
                </w:rPr>
                <w:t>IKEA accelerates transformation towards recycled polyester</w:t>
              </w:r>
              <w:r>
                <w:rPr>
                  <w:noProof/>
                </w:rPr>
                <w:t>. Retrieved 11 20, 2022, from IKEA: https://about.ikea.com/en/newsroom/2021/02/03/ikea-accelerates-transformation-towards-recycled-polyester</w:t>
              </w:r>
            </w:p>
            <w:p w14:paraId="6C0DCAB3" w14:textId="77777777" w:rsidR="00602986" w:rsidRDefault="00602986" w:rsidP="00602986">
              <w:pPr>
                <w:pStyle w:val="Bibliography"/>
                <w:ind w:left="720" w:hanging="720"/>
                <w:rPr>
                  <w:noProof/>
                </w:rPr>
              </w:pPr>
              <w:r>
                <w:rPr>
                  <w:noProof/>
                </w:rPr>
                <w:t xml:space="preserve">IKEA. (2022). </w:t>
              </w:r>
              <w:r>
                <w:rPr>
                  <w:i/>
                  <w:iCs/>
                  <w:noProof/>
                </w:rPr>
                <w:t>Breaking down the IKEA value chain</w:t>
              </w:r>
              <w:r>
                <w:rPr>
                  <w:noProof/>
                </w:rPr>
                <w:t>. Retrieved 11 14, 2022, from IKEA: https://about.ikea.com/en/about-us/the-ikea-value-chain</w:t>
              </w:r>
            </w:p>
            <w:p w14:paraId="682626D7" w14:textId="77777777" w:rsidR="00602986" w:rsidRDefault="00602986" w:rsidP="00602986">
              <w:pPr>
                <w:pStyle w:val="Bibliography"/>
                <w:ind w:left="720" w:hanging="720"/>
                <w:rPr>
                  <w:noProof/>
                </w:rPr>
              </w:pPr>
              <w:r>
                <w:rPr>
                  <w:noProof/>
                </w:rPr>
                <w:t xml:space="preserve">IKEA. (2022). </w:t>
              </w:r>
              <w:r>
                <w:rPr>
                  <w:i/>
                  <w:iCs/>
                  <w:noProof/>
                </w:rPr>
                <w:t>Learning as we go - the challenges of entering a new market</w:t>
              </w:r>
              <w:r>
                <w:rPr>
                  <w:noProof/>
                </w:rPr>
                <w:t>. Retrieved 11 08, 2022, from IKEA: https://about.ikea.com/en/about-us/ikea-retail/learning-as-we-go-the-challenges-of-entering-a-new-market</w:t>
              </w:r>
            </w:p>
            <w:p w14:paraId="1AAD0303" w14:textId="77777777" w:rsidR="00602986" w:rsidRDefault="00602986" w:rsidP="00602986">
              <w:pPr>
                <w:pStyle w:val="Bibliography"/>
                <w:ind w:left="720" w:hanging="720"/>
                <w:rPr>
                  <w:noProof/>
                </w:rPr>
              </w:pPr>
              <w:r>
                <w:rPr>
                  <w:noProof/>
                </w:rPr>
                <w:t xml:space="preserve">IKEA. (2022). </w:t>
              </w:r>
              <w:r>
                <w:rPr>
                  <w:i/>
                  <w:iCs/>
                  <w:noProof/>
                </w:rPr>
                <w:t>Learning as we go - the challenges of entering a new market</w:t>
              </w:r>
              <w:r>
                <w:rPr>
                  <w:noProof/>
                </w:rPr>
                <w:t>. Retrieved 11 25, 2022, from IKEA: https://about.ikea.com/en/about-us/ikea-retail/learning-as-we-go-the-challenges-of-entering-a-new-market</w:t>
              </w:r>
            </w:p>
            <w:p w14:paraId="7A595C0F" w14:textId="77777777" w:rsidR="00602986" w:rsidRDefault="00602986" w:rsidP="00602986">
              <w:pPr>
                <w:pStyle w:val="Bibliography"/>
                <w:ind w:left="720" w:hanging="720"/>
                <w:rPr>
                  <w:noProof/>
                </w:rPr>
              </w:pPr>
              <w:r>
                <w:rPr>
                  <w:noProof/>
                </w:rPr>
                <w:t xml:space="preserve">IKEA. (2022). </w:t>
              </w:r>
              <w:r>
                <w:rPr>
                  <w:i/>
                  <w:iCs/>
                  <w:noProof/>
                </w:rPr>
                <w:t>Let’s grow together: become an IKEA supplier</w:t>
              </w:r>
              <w:r>
                <w:rPr>
                  <w:noProof/>
                </w:rPr>
                <w:t>. Retrieved 11 24, 2022, from IKEA: https://about.ikea.com/en/work-with-us/for-suppliers</w:t>
              </w:r>
            </w:p>
            <w:p w14:paraId="512DA0B6" w14:textId="77777777" w:rsidR="00602986" w:rsidRDefault="00602986" w:rsidP="00602986">
              <w:pPr>
                <w:pStyle w:val="Bibliography"/>
                <w:ind w:left="720" w:hanging="720"/>
                <w:rPr>
                  <w:noProof/>
                </w:rPr>
              </w:pPr>
              <w:r>
                <w:rPr>
                  <w:noProof/>
                </w:rPr>
                <w:t xml:space="preserve">IKEA Couriosity. (2017). </w:t>
              </w:r>
              <w:r>
                <w:rPr>
                  <w:i/>
                  <w:iCs/>
                  <w:noProof/>
                </w:rPr>
                <w:t>IKEA And The Five Forces</w:t>
              </w:r>
              <w:r>
                <w:rPr>
                  <w:noProof/>
                </w:rPr>
                <w:t>. Retrieved from IKEACouriosity : https://ikeacuriosity.wordpress.com/2017/06/23/ikea-and-the-five-forces/</w:t>
              </w:r>
            </w:p>
            <w:p w14:paraId="5E7B4A4B" w14:textId="77777777" w:rsidR="00602986" w:rsidRDefault="00602986" w:rsidP="00602986">
              <w:pPr>
                <w:pStyle w:val="Bibliography"/>
                <w:ind w:left="720" w:hanging="720"/>
                <w:rPr>
                  <w:noProof/>
                </w:rPr>
              </w:pPr>
              <w:r>
                <w:rPr>
                  <w:noProof/>
                </w:rPr>
                <w:t xml:space="preserve">IMF. (2022). </w:t>
              </w:r>
              <w:r>
                <w:rPr>
                  <w:i/>
                  <w:iCs/>
                  <w:noProof/>
                </w:rPr>
                <w:t>World Economic Outlook</w:t>
              </w:r>
              <w:r>
                <w:rPr>
                  <w:noProof/>
                </w:rPr>
                <w:t>. Retrieved 11 24, 2022, from International Monetary Fund: https://www.imf.org/en/Publications/WEO</w:t>
              </w:r>
            </w:p>
            <w:p w14:paraId="3ADE19D4" w14:textId="77777777" w:rsidR="00602986" w:rsidRDefault="00602986" w:rsidP="00602986">
              <w:pPr>
                <w:pStyle w:val="Bibliography"/>
                <w:ind w:left="720" w:hanging="720"/>
                <w:rPr>
                  <w:noProof/>
                </w:rPr>
              </w:pPr>
              <w:r>
                <w:rPr>
                  <w:noProof/>
                </w:rPr>
                <w:t xml:space="preserve">Ivarsson, I., &amp; Alvstam, C. G. (2010). Supplier upgrading in the home-furnishing value chain an empirical study of IKEA's sourcing in China and South-Asia. </w:t>
              </w:r>
              <w:r>
                <w:rPr>
                  <w:i/>
                  <w:iCs/>
                  <w:noProof/>
                </w:rPr>
                <w:t>World Developement, 38</w:t>
              </w:r>
              <w:r>
                <w:rPr>
                  <w:noProof/>
                </w:rPr>
                <w:t>(11), 1575-1587. Retrieved 11 15, 2022, from https://www.sciencedirect.com/science/article/abs/pii/S0305750X10001154</w:t>
              </w:r>
            </w:p>
            <w:p w14:paraId="7591BA25" w14:textId="77777777" w:rsidR="00602986" w:rsidRDefault="00602986" w:rsidP="00602986">
              <w:pPr>
                <w:pStyle w:val="Bibliography"/>
                <w:ind w:left="720" w:hanging="720"/>
                <w:rPr>
                  <w:noProof/>
                </w:rPr>
              </w:pPr>
              <w:r>
                <w:rPr>
                  <w:noProof/>
                </w:rPr>
                <w:t xml:space="preserve">Johansson, U., &amp; Thelander, A. (2009). A standardised approach to the world? IKEA in China. </w:t>
              </w:r>
              <w:r>
                <w:rPr>
                  <w:i/>
                  <w:iCs/>
                  <w:noProof/>
                </w:rPr>
                <w:t>International Journal of Quality and Service Sciences, 1</w:t>
              </w:r>
              <w:r>
                <w:rPr>
                  <w:noProof/>
                </w:rPr>
                <w:t>(2), 199-219. Retrieved 11 14, 2022, from https://www.researchgate.net/publication/235311279_A_standardised_approach_to_the_world_IKEA_in_China</w:t>
              </w:r>
            </w:p>
            <w:p w14:paraId="729F1F5D" w14:textId="77777777" w:rsidR="00602986" w:rsidRDefault="00602986" w:rsidP="00602986">
              <w:pPr>
                <w:pStyle w:val="Bibliography"/>
                <w:ind w:left="720" w:hanging="720"/>
                <w:rPr>
                  <w:noProof/>
                </w:rPr>
              </w:pPr>
              <w:r>
                <w:rPr>
                  <w:noProof/>
                </w:rPr>
                <w:t xml:space="preserve">Johnson, G., &amp; Scholes, K. (1999). </w:t>
              </w:r>
              <w:r>
                <w:rPr>
                  <w:i/>
                  <w:iCs/>
                  <w:noProof/>
                </w:rPr>
                <w:t>Exploring Corporate Strategy</w:t>
              </w:r>
              <w:r>
                <w:rPr>
                  <w:noProof/>
                </w:rPr>
                <w:t xml:space="preserve"> (5th Edition ed.). London: Prentice Hall Europe. Retrieved 10 13, 2022, from https://books.google.co.uk/books?hl=en&amp;lr=&amp;id=8KS4gKNgLysC&amp;oi=fnd&amp;pg=PA1&amp;dq=Johnson,+G.+and+Scholes,+K.+(1999)+Exploring+corporate+strategy.+5th+edition&amp;ots=ZGYPV8fKVv&amp;sig=pN5fx_XaSOxqR-ujsoZLR6y0BcE#v=onepage&amp;q=Johnson%2C%20G.%20and%20Scholes%2C%20K.%20(</w:t>
              </w:r>
            </w:p>
            <w:p w14:paraId="5D8331CA" w14:textId="77777777" w:rsidR="00602986" w:rsidRDefault="00602986" w:rsidP="00602986">
              <w:pPr>
                <w:pStyle w:val="Bibliography"/>
                <w:ind w:left="720" w:hanging="720"/>
                <w:rPr>
                  <w:noProof/>
                </w:rPr>
              </w:pPr>
              <w:r>
                <w:rPr>
                  <w:noProof/>
                </w:rPr>
                <w:t xml:space="preserve">Johnsson, A., &amp; Foss, N. J. (2011). International expansion through flexible replication: Learning from the internationalization experience of IKEA. </w:t>
              </w:r>
              <w:r>
                <w:rPr>
                  <w:i/>
                  <w:iCs/>
                  <w:noProof/>
                </w:rPr>
                <w:t>Journal of International Business Studies, 1</w:t>
              </w:r>
              <w:r>
                <w:rPr>
                  <w:noProof/>
                </w:rPr>
                <w:t xml:space="preserve">(42), </w:t>
              </w:r>
              <w:r>
                <w:rPr>
                  <w:noProof/>
                </w:rPr>
                <w:lastRenderedPageBreak/>
                <w:t>1079-1102. Retrieved 11 14, 2022, from https://link.springer.com/article/10.1057/jibs.2011.32</w:t>
              </w:r>
            </w:p>
            <w:p w14:paraId="0D19E7BB" w14:textId="77777777" w:rsidR="00602986" w:rsidRDefault="00602986" w:rsidP="00602986">
              <w:pPr>
                <w:pStyle w:val="Bibliography"/>
                <w:ind w:left="720" w:hanging="720"/>
                <w:rPr>
                  <w:noProof/>
                </w:rPr>
              </w:pPr>
              <w:r>
                <w:rPr>
                  <w:noProof/>
                </w:rPr>
                <w:t xml:space="preserve">Johnsson, A., &amp; Foss, N. J. (2011). International expansion through flexible replication: Learning from the internationalization experience of IKEA. </w:t>
              </w:r>
              <w:r>
                <w:rPr>
                  <w:i/>
                  <w:iCs/>
                  <w:noProof/>
                </w:rPr>
                <w:t>Journal of International Business Studies, 42</w:t>
              </w:r>
              <w:r>
                <w:rPr>
                  <w:noProof/>
                </w:rPr>
                <w:t>(9), 1079-1102. Retrieved 11 24, 2022, from https://www-jstor-org.ezproxy.uwtsd.ac.uk/stable/41309752#metadata_info_tab_contents</w:t>
              </w:r>
            </w:p>
            <w:p w14:paraId="35DBA024" w14:textId="77777777" w:rsidR="00602986" w:rsidRDefault="00602986" w:rsidP="00602986">
              <w:pPr>
                <w:pStyle w:val="Bibliography"/>
                <w:ind w:left="720" w:hanging="720"/>
                <w:rPr>
                  <w:noProof/>
                </w:rPr>
              </w:pPr>
              <w:r>
                <w:rPr>
                  <w:noProof/>
                </w:rPr>
                <w:t xml:space="preserve">Jurevicijus, O. (2022). </w:t>
              </w:r>
              <w:r>
                <w:rPr>
                  <w:i/>
                  <w:iCs/>
                  <w:noProof/>
                </w:rPr>
                <w:t>SWOT Analysis of IKEA 2022</w:t>
              </w:r>
              <w:r>
                <w:rPr>
                  <w:noProof/>
                </w:rPr>
                <w:t>. Retrieved 11 24, 2022, from Sytrategic Management Insight: https://strategicmanagementinsight.com/swot-analyses/ikea-swot-analysis/</w:t>
              </w:r>
            </w:p>
            <w:p w14:paraId="459B4930" w14:textId="77777777" w:rsidR="00602986" w:rsidRDefault="00602986" w:rsidP="00602986">
              <w:pPr>
                <w:pStyle w:val="Bibliography"/>
                <w:ind w:left="720" w:hanging="720"/>
                <w:rPr>
                  <w:noProof/>
                </w:rPr>
              </w:pPr>
              <w:r>
                <w:rPr>
                  <w:noProof/>
                </w:rPr>
                <w:t xml:space="preserve">Kamprad, I. (2022). </w:t>
              </w:r>
              <w:r>
                <w:rPr>
                  <w:i/>
                  <w:iCs/>
                  <w:noProof/>
                </w:rPr>
                <w:t>The IKEA vision and values</w:t>
              </w:r>
              <w:r>
                <w:rPr>
                  <w:noProof/>
                </w:rPr>
                <w:t>. Retrieved 11 14, 2022, from IKEA: https://www.ikea.com/gb/en/this-is-ikea/about-us/the-ikea-vision-and-values-pub9aa779d0#:~:text=The%20IKEA%20business%20idea&amp;text=And%20if%20you%27ve%20ever,be%20able%20to%20afford%20them.%E2%80%9D</w:t>
              </w:r>
            </w:p>
            <w:p w14:paraId="7153948B" w14:textId="77777777" w:rsidR="00602986" w:rsidRDefault="00602986" w:rsidP="00602986">
              <w:pPr>
                <w:pStyle w:val="Bibliography"/>
                <w:ind w:left="720" w:hanging="720"/>
                <w:rPr>
                  <w:noProof/>
                </w:rPr>
              </w:pPr>
              <w:r>
                <w:rPr>
                  <w:noProof/>
                </w:rPr>
                <w:t xml:space="preserve">Kaplan, S. (2012). </w:t>
              </w:r>
              <w:r>
                <w:rPr>
                  <w:i/>
                  <w:iCs/>
                  <w:noProof/>
                </w:rPr>
                <w:t>The Business Model Innovation: How to Stay Relevant When the World is Changing</w:t>
              </w:r>
              <w:r>
                <w:rPr>
                  <w:noProof/>
                </w:rPr>
                <w:t xml:space="preserve"> (Vol. 1). John Wiley and Sons. Retrieved 11 25, 2022, from https://books.google.co.uk/books?hl=en&amp;lr=&amp;id=rRZwBhFkUmwC&amp;oi=fnd&amp;pg=PA11&amp;dq=business+world+is+changing&amp;ots=rkPCt2yFJp&amp;sig=l1nutJEwZvuz-WC4ylOGSYn9-F8&amp;redir_esc=y#v=onepage&amp;q=business%20world%20is%20changing&amp;f=false</w:t>
              </w:r>
            </w:p>
            <w:p w14:paraId="2E769E18" w14:textId="77777777" w:rsidR="00602986" w:rsidRDefault="00602986" w:rsidP="00602986">
              <w:pPr>
                <w:pStyle w:val="Bibliography"/>
                <w:ind w:left="720" w:hanging="720"/>
                <w:rPr>
                  <w:noProof/>
                </w:rPr>
              </w:pPr>
              <w:r>
                <w:rPr>
                  <w:noProof/>
                </w:rPr>
                <w:t xml:space="preserve">Karnani, A. (1984). Generic competitive strategies—An analytical approach. </w:t>
              </w:r>
              <w:r>
                <w:rPr>
                  <w:i/>
                  <w:iCs/>
                  <w:noProof/>
                </w:rPr>
                <w:t>Strategic Management Journal, 5</w:t>
              </w:r>
              <w:r>
                <w:rPr>
                  <w:noProof/>
                </w:rPr>
                <w:t>(4), 367-380. Retrieved 11 14, 2022, from https://onlinelibrary.wiley.com/doi/abs/10.1002/smj.4250050406</w:t>
              </w:r>
            </w:p>
            <w:p w14:paraId="179BD377" w14:textId="77777777" w:rsidR="00602986" w:rsidRDefault="00602986" w:rsidP="00602986">
              <w:pPr>
                <w:pStyle w:val="Bibliography"/>
                <w:ind w:left="720" w:hanging="720"/>
                <w:rPr>
                  <w:noProof/>
                </w:rPr>
              </w:pPr>
              <w:r>
                <w:rPr>
                  <w:noProof/>
                </w:rPr>
                <w:t xml:space="preserve">Kasi, A. (2019). </w:t>
              </w:r>
              <w:r>
                <w:rPr>
                  <w:i/>
                  <w:iCs/>
                  <w:noProof/>
                </w:rPr>
                <w:t>Porter's Five Forces Analysis of IKEA</w:t>
              </w:r>
              <w:r>
                <w:rPr>
                  <w:noProof/>
                </w:rPr>
                <w:t>. Retrieved 11 15, 2022, from Porter Analysis: https://www.porteranalysis.com/porters-five-forces-analysis-of-ikea/</w:t>
              </w:r>
            </w:p>
            <w:p w14:paraId="500C406A" w14:textId="77777777" w:rsidR="00602986" w:rsidRDefault="00602986" w:rsidP="00602986">
              <w:pPr>
                <w:pStyle w:val="Bibliography"/>
                <w:ind w:left="720" w:hanging="720"/>
                <w:rPr>
                  <w:noProof/>
                </w:rPr>
              </w:pPr>
              <w:r>
                <w:rPr>
                  <w:noProof/>
                </w:rPr>
                <w:t xml:space="preserve">Khartit, K. (2021). </w:t>
              </w:r>
              <w:r>
                <w:rPr>
                  <w:i/>
                  <w:iCs/>
                  <w:noProof/>
                </w:rPr>
                <w:t>Macro Environment: What It Means in Economics, and Key Factors</w:t>
              </w:r>
              <w:r>
                <w:rPr>
                  <w:noProof/>
                </w:rPr>
                <w:t>. Retrieved 11 08, 2022, from Investopedia: https://courses.lumenlearning.com/wm-retailmanagement/chapter/microenvironment-vs-macroenvironment/#:~:text=Micro%20(External)%20environment%20%E2%80%93%20small,t%20influence%20an%20external%20environment.</w:t>
              </w:r>
            </w:p>
            <w:p w14:paraId="01100797" w14:textId="77777777" w:rsidR="00602986" w:rsidRDefault="00602986" w:rsidP="00602986">
              <w:pPr>
                <w:pStyle w:val="Bibliography"/>
                <w:ind w:left="720" w:hanging="720"/>
                <w:rPr>
                  <w:noProof/>
                </w:rPr>
              </w:pPr>
              <w:r>
                <w:rPr>
                  <w:noProof/>
                </w:rPr>
                <w:t xml:space="preserve">Koniorczyk, G. (2015). Customer knowledge in (co)creation of product. A case study of IKEA. </w:t>
              </w:r>
              <w:r>
                <w:rPr>
                  <w:i/>
                  <w:iCs/>
                  <w:noProof/>
                </w:rPr>
                <w:t>Journal of Economics &amp; Management, 22</w:t>
              </w:r>
              <w:r>
                <w:rPr>
                  <w:noProof/>
                </w:rPr>
                <w:t>(1), 107-120. Retrieved 11 18, 2022, from https://www.infona.pl/resource/bwmeta1.element.cejsh-7b705839-9a18-4b58-a22f-521de9597445?&amp;locale=en</w:t>
              </w:r>
            </w:p>
            <w:p w14:paraId="5EFFE09A" w14:textId="77777777" w:rsidR="00602986" w:rsidRDefault="00602986" w:rsidP="00602986">
              <w:pPr>
                <w:pStyle w:val="Bibliography"/>
                <w:ind w:left="720" w:hanging="720"/>
                <w:rPr>
                  <w:noProof/>
                </w:rPr>
              </w:pPr>
              <w:r>
                <w:rPr>
                  <w:noProof/>
                </w:rPr>
                <w:t xml:space="preserve">Lewis, D. (2017). </w:t>
              </w:r>
              <w:r>
                <w:rPr>
                  <w:i/>
                  <w:iCs/>
                  <w:noProof/>
                </w:rPr>
                <w:t>How IKEA uses affordable and innovative design to transform homes</w:t>
              </w:r>
              <w:r>
                <w:rPr>
                  <w:noProof/>
                </w:rPr>
                <w:t>. Retrieved 11 24, 2022, from Business Standard: https://www.business-standard.com/article/international/how-ikea-uses-affordable-and-innovative-design-to-transform-homes-117102400199_1.html</w:t>
              </w:r>
            </w:p>
            <w:p w14:paraId="19586F5B" w14:textId="77777777" w:rsidR="00602986" w:rsidRDefault="00602986" w:rsidP="00602986">
              <w:pPr>
                <w:pStyle w:val="Bibliography"/>
                <w:ind w:left="720" w:hanging="720"/>
                <w:rPr>
                  <w:noProof/>
                </w:rPr>
              </w:pPr>
              <w:r>
                <w:rPr>
                  <w:noProof/>
                </w:rPr>
                <w:t xml:space="preserve">Logan, J. (2015). </w:t>
              </w:r>
              <w:r>
                <w:rPr>
                  <w:i/>
                  <w:iCs/>
                  <w:noProof/>
                </w:rPr>
                <w:t>IKEA’s Double Standard on Workers’ Rights</w:t>
              </w:r>
              <w:r>
                <w:rPr>
                  <w:noProof/>
                </w:rPr>
                <w:t>. Retrieved 11 24, 202, from Truthout: https://truthout.org/articles/ikea-s-double-standard-on-workers-rights/</w:t>
              </w:r>
            </w:p>
            <w:p w14:paraId="70B4BB37" w14:textId="77777777" w:rsidR="00602986" w:rsidRDefault="00602986" w:rsidP="00602986">
              <w:pPr>
                <w:pStyle w:val="Bibliography"/>
                <w:ind w:left="720" w:hanging="720"/>
                <w:rPr>
                  <w:noProof/>
                </w:rPr>
              </w:pPr>
              <w:r>
                <w:rPr>
                  <w:noProof/>
                </w:rPr>
                <w:t xml:space="preserve">Mintzberg, H. (1987). </w:t>
              </w:r>
              <w:r>
                <w:rPr>
                  <w:i/>
                  <w:iCs/>
                  <w:noProof/>
                </w:rPr>
                <w:t>Crafting Strategy.</w:t>
              </w:r>
              <w:r>
                <w:rPr>
                  <w:noProof/>
                </w:rPr>
                <w:t xml:space="preserve"> Boston: MA:Harvard Business Press. Retrieved 11 24, 2022, from http://www1.ximb.ac.in/users/fac/Amar/AmarNayak.nsf/0/943f73332233d6e0652576a3004b26e7/$FILE/Crafting%20Strategy.pdf</w:t>
              </w:r>
            </w:p>
            <w:p w14:paraId="607F1FEB" w14:textId="77777777" w:rsidR="00602986" w:rsidRDefault="00602986" w:rsidP="00602986">
              <w:pPr>
                <w:pStyle w:val="Bibliography"/>
                <w:ind w:left="720" w:hanging="720"/>
                <w:rPr>
                  <w:noProof/>
                </w:rPr>
              </w:pPr>
              <w:r>
                <w:rPr>
                  <w:noProof/>
                </w:rPr>
                <w:lastRenderedPageBreak/>
                <w:t xml:space="preserve">Mintzberg, H. (1987). The Strategy Concept I: Five Ps for Strategy. </w:t>
              </w:r>
              <w:r>
                <w:rPr>
                  <w:i/>
                  <w:iCs/>
                  <w:noProof/>
                </w:rPr>
                <w:t>California Management Review, 30</w:t>
              </w:r>
              <w:r>
                <w:rPr>
                  <w:noProof/>
                </w:rPr>
                <w:t>(1). Retrieved 10 14, 2022, from https://journals.sagepub.com/doi/abs/10.2307/41165263</w:t>
              </w:r>
            </w:p>
            <w:p w14:paraId="07F86CCA" w14:textId="77777777" w:rsidR="00602986" w:rsidRDefault="00602986" w:rsidP="00602986">
              <w:pPr>
                <w:pStyle w:val="Bibliography"/>
                <w:ind w:left="720" w:hanging="720"/>
                <w:rPr>
                  <w:noProof/>
                </w:rPr>
              </w:pPr>
              <w:r>
                <w:rPr>
                  <w:noProof/>
                </w:rPr>
                <w:t xml:space="preserve">Nag, B., Han, C., &amp; Yao, D.-q. (2014). Mapping supply chain strategy: an industry analysis. </w:t>
              </w:r>
              <w:r>
                <w:rPr>
                  <w:i/>
                  <w:iCs/>
                  <w:noProof/>
                </w:rPr>
                <w:t>Journal of Manufacturing Technology Management, 25</w:t>
              </w:r>
              <w:r>
                <w:rPr>
                  <w:noProof/>
                </w:rPr>
                <w:t>(3), 351-370. Retrieved 11 15, 2022, from https://www.emerald.com/insight/content/doi/10.1108/JMTM-06-2012-0062/full/html</w:t>
              </w:r>
            </w:p>
            <w:p w14:paraId="607242DE" w14:textId="77777777" w:rsidR="00602986" w:rsidRDefault="00602986" w:rsidP="00602986">
              <w:pPr>
                <w:pStyle w:val="Bibliography"/>
                <w:ind w:left="720" w:hanging="720"/>
                <w:rPr>
                  <w:noProof/>
                </w:rPr>
              </w:pPr>
              <w:r>
                <w:rPr>
                  <w:noProof/>
                </w:rPr>
                <w:t xml:space="preserve">Perera, R. (2020). </w:t>
              </w:r>
              <w:r>
                <w:rPr>
                  <w:i/>
                  <w:iCs/>
                  <w:noProof/>
                </w:rPr>
                <w:t>Understanding Porter's Five Forces Analysis.</w:t>
              </w:r>
              <w:r>
                <w:rPr>
                  <w:noProof/>
                </w:rPr>
                <w:t xml:space="preserve"> Nerdynaut. Retrieved 10 14, 2022, from https://books.google.co.uk/books?hl=en&amp;lr=&amp;id=HWvXDwAAQBAJ&amp;oi=fnd&amp;pg=PP3&amp;dq=porter%27s+forces+analysis&amp;ots=1uE19ZiXca&amp;sig=cfMhTsqyfeMy-xwtc7On2qMZoE0#v=onepage&amp;q=porter's%20forces%20analysis&amp;f=false</w:t>
              </w:r>
            </w:p>
            <w:p w14:paraId="1A7C356A" w14:textId="77777777" w:rsidR="00602986" w:rsidRDefault="00602986" w:rsidP="00602986">
              <w:pPr>
                <w:pStyle w:val="Bibliography"/>
                <w:ind w:left="720" w:hanging="720"/>
                <w:rPr>
                  <w:noProof/>
                </w:rPr>
              </w:pPr>
              <w:r>
                <w:rPr>
                  <w:noProof/>
                </w:rPr>
                <w:t xml:space="preserve">Peterson, R. A., &amp; Wotruba, T. A. (1996). What Is Direct Selling?—Definition, Perspectives, and Research Agenda. </w:t>
              </w:r>
              <w:r>
                <w:rPr>
                  <w:i/>
                  <w:iCs/>
                  <w:noProof/>
                </w:rPr>
                <w:t>Journal of Personal Selling &amp; Sales Management, 16</w:t>
              </w:r>
              <w:r>
                <w:rPr>
                  <w:noProof/>
                </w:rPr>
                <w:t>(4), 1-16. Retrieved 11 18, 2022, from https://www.tandfonline.com/action/showCitFormats?doi=10.1080%2F08853134.1996.10754070</w:t>
              </w:r>
            </w:p>
            <w:p w14:paraId="2A19D32A" w14:textId="77777777" w:rsidR="00602986" w:rsidRDefault="00602986" w:rsidP="00602986">
              <w:pPr>
                <w:pStyle w:val="Bibliography"/>
                <w:ind w:left="720" w:hanging="720"/>
                <w:rPr>
                  <w:noProof/>
                </w:rPr>
              </w:pPr>
              <w:r>
                <w:rPr>
                  <w:noProof/>
                </w:rPr>
                <w:t xml:space="preserve">Porter, M. E. (1996). What is Strategy? </w:t>
              </w:r>
              <w:r>
                <w:rPr>
                  <w:i/>
                  <w:iCs/>
                  <w:noProof/>
                </w:rPr>
                <w:t>Harvard Business Review, 1</w:t>
              </w:r>
              <w:r>
                <w:rPr>
                  <w:noProof/>
                </w:rPr>
                <w:t>(1), 61-78. Retrieved 10 13, 2022, from https://www.uniba.it/it/docenti/somma-ernesto/whatisstrategy_porter_96.pdf</w:t>
              </w:r>
            </w:p>
            <w:p w14:paraId="3BC6B9D1" w14:textId="77777777" w:rsidR="00602986" w:rsidRDefault="00602986" w:rsidP="00602986">
              <w:pPr>
                <w:pStyle w:val="Bibliography"/>
                <w:ind w:left="720" w:hanging="720"/>
                <w:rPr>
                  <w:noProof/>
                </w:rPr>
              </w:pPr>
              <w:r>
                <w:rPr>
                  <w:noProof/>
                </w:rPr>
                <w:t xml:space="preserve">Pratap, A. (2017). </w:t>
              </w:r>
              <w:r>
                <w:rPr>
                  <w:i/>
                  <w:iCs/>
                  <w:noProof/>
                </w:rPr>
                <w:t>Five Forces Analysis of IKEA</w:t>
              </w:r>
              <w:r>
                <w:rPr>
                  <w:noProof/>
                </w:rPr>
                <w:t>. Retrieved 11 14, 2022, from Notesmatic: https://www.notesmatic.com/201710five-forces-analysis-ikea/</w:t>
              </w:r>
            </w:p>
            <w:p w14:paraId="51D34C4F" w14:textId="77777777" w:rsidR="00602986" w:rsidRDefault="00602986" w:rsidP="00602986">
              <w:pPr>
                <w:pStyle w:val="Bibliography"/>
                <w:ind w:left="720" w:hanging="720"/>
                <w:rPr>
                  <w:noProof/>
                </w:rPr>
              </w:pPr>
              <w:r>
                <w:rPr>
                  <w:noProof/>
                </w:rPr>
                <w:t xml:space="preserve">Pulaj, E., K. V., &amp; Cipi, A. (2015). The impact of generic competitive strategies on organizational performance. The evidence from Albanian context. </w:t>
              </w:r>
              <w:r>
                <w:rPr>
                  <w:i/>
                  <w:iCs/>
                  <w:noProof/>
                </w:rPr>
                <w:t>European Scientific Journal, 11</w:t>
              </w:r>
              <w:r>
                <w:rPr>
                  <w:noProof/>
                </w:rPr>
                <w:t>(8). Retrieved 11 28, 2022, from https://scholar.googleusercontent.com/scholar?q=cache:jqFNJ3IACHUJ:scholar.google.com/+porters+generic+competitive+strategies&amp;hl=en&amp;as_sdt=0,5&amp;as_vis=1</w:t>
              </w:r>
            </w:p>
            <w:p w14:paraId="3223542F" w14:textId="77777777" w:rsidR="00602986" w:rsidRDefault="00602986" w:rsidP="00602986">
              <w:pPr>
                <w:pStyle w:val="Bibliography"/>
                <w:ind w:left="720" w:hanging="720"/>
                <w:rPr>
                  <w:noProof/>
                </w:rPr>
              </w:pPr>
              <w:r>
                <w:rPr>
                  <w:noProof/>
                </w:rPr>
                <w:t xml:space="preserve">Queensland Government. (2022). </w:t>
              </w:r>
              <w:r>
                <w:rPr>
                  <w:i/>
                  <w:iCs/>
                  <w:noProof/>
                </w:rPr>
                <w:t>Business Queensland</w:t>
              </w:r>
              <w:r>
                <w:rPr>
                  <w:noProof/>
                </w:rPr>
                <w:t>. Retrieved 11 25, 2022, from Queensland Government: https://www.business.qld.gov.au/starting-business/planning/market-customer-research/swot-analysis/uses#:~:text=A%20SWOT%20analysis%20will%20help,t%20lose%20your%20competitive%20advantage.</w:t>
              </w:r>
            </w:p>
            <w:p w14:paraId="10614E9E" w14:textId="77777777" w:rsidR="00602986" w:rsidRDefault="00602986" w:rsidP="00602986">
              <w:pPr>
                <w:pStyle w:val="Bibliography"/>
                <w:ind w:left="720" w:hanging="720"/>
                <w:rPr>
                  <w:noProof/>
                </w:rPr>
              </w:pPr>
              <w:r>
                <w:rPr>
                  <w:noProof/>
                </w:rPr>
                <w:t xml:space="preserve">Quinn, B. (2012). Ikea apologises over removal of women from Saudi Arabia catalogue. </w:t>
              </w:r>
              <w:r>
                <w:rPr>
                  <w:i/>
                  <w:iCs/>
                  <w:noProof/>
                </w:rPr>
                <w:t>The Guardian, 1</w:t>
              </w:r>
              <w:r>
                <w:rPr>
                  <w:noProof/>
                </w:rPr>
                <w:t>(1). Retrieved 11 24, 2022, from https://www.theguardian.com/world/2012/oct/02/ikea-apologises-removing-women-saudi-arabia-catalogue#:~:text=One%20picture%20shows%20a%20family,removed%20in%20the%20Saudi%20edition.</w:t>
              </w:r>
            </w:p>
            <w:p w14:paraId="0011B814" w14:textId="77777777" w:rsidR="00602986" w:rsidRDefault="00602986" w:rsidP="00602986">
              <w:pPr>
                <w:pStyle w:val="Bibliography"/>
                <w:ind w:left="720" w:hanging="720"/>
                <w:rPr>
                  <w:noProof/>
                </w:rPr>
              </w:pPr>
              <w:r>
                <w:rPr>
                  <w:noProof/>
                </w:rPr>
                <w:t xml:space="preserve">Shaw, A. A. (2018). </w:t>
              </w:r>
              <w:r>
                <w:rPr>
                  <w:i/>
                  <w:iCs/>
                  <w:noProof/>
                </w:rPr>
                <w:t>Ikea Pestle Analysis</w:t>
              </w:r>
              <w:r>
                <w:rPr>
                  <w:noProof/>
                </w:rPr>
                <w:t>. Retrieved 11 08, 2022, from Marketing Tutor: https://www.marketingtutor.net/ikea-pestle-analysis/#How-Social-Factors-Affect-Ikea</w:t>
              </w:r>
            </w:p>
            <w:p w14:paraId="42CF7EFA" w14:textId="77777777" w:rsidR="00602986" w:rsidRDefault="00602986" w:rsidP="00602986">
              <w:pPr>
                <w:pStyle w:val="Bibliography"/>
                <w:ind w:left="720" w:hanging="720"/>
                <w:rPr>
                  <w:noProof/>
                </w:rPr>
              </w:pPr>
              <w:r>
                <w:rPr>
                  <w:noProof/>
                </w:rPr>
                <w:t xml:space="preserve">Sky News. (2016, 09 13). </w:t>
              </w:r>
              <w:r>
                <w:rPr>
                  <w:i/>
                  <w:iCs/>
                  <w:noProof/>
                </w:rPr>
                <w:t>Record sales at Ikea driven by rapid growth in China</w:t>
              </w:r>
              <w:r>
                <w:rPr>
                  <w:noProof/>
                </w:rPr>
                <w:t>. Retrieved 11 08, 2022, from Sky News: https://news.sky.com/story/record-sales-at-ikea-driven-by-rapid-growth-in-china-10576493</w:t>
              </w:r>
            </w:p>
            <w:p w14:paraId="2D472101" w14:textId="77777777" w:rsidR="00602986" w:rsidRDefault="00602986" w:rsidP="00602986">
              <w:pPr>
                <w:pStyle w:val="Bibliography"/>
                <w:ind w:left="720" w:hanging="720"/>
                <w:rPr>
                  <w:noProof/>
                </w:rPr>
              </w:pPr>
              <w:r>
                <w:rPr>
                  <w:noProof/>
                </w:rPr>
                <w:lastRenderedPageBreak/>
                <w:t xml:space="preserve">Stackpole, T. (2021). </w:t>
              </w:r>
              <w:r>
                <w:rPr>
                  <w:i/>
                  <w:iCs/>
                  <w:noProof/>
                </w:rPr>
                <w:t>Inside IKEA’s Digital Transformation</w:t>
              </w:r>
              <w:r>
                <w:rPr>
                  <w:noProof/>
                </w:rPr>
                <w:t>. Retrieved 11 15, 2022, from Harvard Business Review: https://hbr.org/2021/06/inside-ikeas-digital-transformation</w:t>
              </w:r>
            </w:p>
            <w:p w14:paraId="1CC9DEDC" w14:textId="77777777" w:rsidR="00602986" w:rsidRDefault="00602986" w:rsidP="00602986">
              <w:pPr>
                <w:pStyle w:val="Bibliography"/>
                <w:ind w:left="720" w:hanging="720"/>
                <w:rPr>
                  <w:noProof/>
                </w:rPr>
              </w:pPr>
              <w:r>
                <w:rPr>
                  <w:noProof/>
                </w:rPr>
                <w:t xml:space="preserve">Statista. (2022). </w:t>
              </w:r>
              <w:r>
                <w:rPr>
                  <w:i/>
                  <w:iCs/>
                  <w:noProof/>
                </w:rPr>
                <w:t>IKEA - Numbers and Facts</w:t>
              </w:r>
              <w:r>
                <w:rPr>
                  <w:noProof/>
                </w:rPr>
                <w:t>. Retrieved 11 20, 2022, from Statista: https://www.statista.com/topics/1961/ikea/#topicHeader__wrapper</w:t>
              </w:r>
            </w:p>
            <w:p w14:paraId="077759F1" w14:textId="77777777" w:rsidR="00602986" w:rsidRDefault="00602986" w:rsidP="00602986">
              <w:pPr>
                <w:pStyle w:val="Bibliography"/>
                <w:ind w:left="720" w:hanging="720"/>
                <w:rPr>
                  <w:noProof/>
                </w:rPr>
              </w:pPr>
              <w:r>
                <w:rPr>
                  <w:noProof/>
                </w:rPr>
                <w:t xml:space="preserve">Statista. (2022). </w:t>
              </w:r>
              <w:r>
                <w:rPr>
                  <w:i/>
                  <w:iCs/>
                  <w:noProof/>
                </w:rPr>
                <w:t>IKEA - Statistics &amp; Facts</w:t>
              </w:r>
              <w:r>
                <w:rPr>
                  <w:noProof/>
                </w:rPr>
                <w:t>. Retrieved 11 24, 2022, from Statista: https://www.statista.com/topics/1961/ikea/#topicHeader__wrapper</w:t>
              </w:r>
            </w:p>
            <w:p w14:paraId="08C238FD" w14:textId="77777777" w:rsidR="00602986" w:rsidRDefault="00602986" w:rsidP="00602986">
              <w:pPr>
                <w:pStyle w:val="Bibliography"/>
                <w:ind w:left="720" w:hanging="720"/>
                <w:rPr>
                  <w:noProof/>
                </w:rPr>
              </w:pPr>
              <w:r>
                <w:rPr>
                  <w:noProof/>
                </w:rPr>
                <w:t xml:space="preserve">Statista. (2022). </w:t>
              </w:r>
              <w:r>
                <w:rPr>
                  <w:i/>
                  <w:iCs/>
                  <w:noProof/>
                </w:rPr>
                <w:t>IKEA: number of stores in 2022, bt region</w:t>
              </w:r>
              <w:r>
                <w:rPr>
                  <w:noProof/>
                </w:rPr>
                <w:t>. Retrieved 11 08, 2022, from Statista: https://www.statista.com/statistics/241821/number-of-stores-of-the-ikea-group-worldwide-by-region/</w:t>
              </w:r>
            </w:p>
            <w:p w14:paraId="1E10EB7F" w14:textId="77777777" w:rsidR="00602986" w:rsidRDefault="00602986" w:rsidP="00602986">
              <w:pPr>
                <w:pStyle w:val="Bibliography"/>
                <w:ind w:left="720" w:hanging="720"/>
                <w:rPr>
                  <w:noProof/>
                </w:rPr>
              </w:pPr>
              <w:r>
                <w:rPr>
                  <w:noProof/>
                </w:rPr>
                <w:t xml:space="preserve">Strategyzer. (2020). </w:t>
              </w:r>
              <w:r>
                <w:rPr>
                  <w:i/>
                  <w:iCs/>
                  <w:noProof/>
                </w:rPr>
                <w:t>IKEA</w:t>
              </w:r>
              <w:r>
                <w:rPr>
                  <w:noProof/>
                </w:rPr>
                <w:t>. Retrieved 10 13, 2022, from Strategyzer: https://www.strategyzer.com/business-model-examples/ikea-business-model</w:t>
              </w:r>
            </w:p>
            <w:p w14:paraId="0A2739B6" w14:textId="77777777" w:rsidR="00602986" w:rsidRDefault="00602986" w:rsidP="00602986">
              <w:pPr>
                <w:pStyle w:val="Bibliography"/>
                <w:ind w:left="720" w:hanging="720"/>
                <w:rPr>
                  <w:noProof/>
                </w:rPr>
              </w:pPr>
              <w:r>
                <w:rPr>
                  <w:noProof/>
                </w:rPr>
                <w:t xml:space="preserve">Sweeney, J. (2014). </w:t>
              </w:r>
              <w:r>
                <w:rPr>
                  <w:i/>
                  <w:iCs/>
                  <w:noProof/>
                </w:rPr>
                <w:t>Understanding the Science of Eating and Happiness</w:t>
              </w:r>
              <w:r>
                <w:rPr>
                  <w:noProof/>
                </w:rPr>
                <w:t>. Retrieved 11 14, 2022, from First We Feast: https://firstwefeast.com/eat/2014/06/science-of-food-and-happiness</w:t>
              </w:r>
            </w:p>
            <w:p w14:paraId="1DDDB50A" w14:textId="77777777" w:rsidR="00602986" w:rsidRDefault="00602986" w:rsidP="00602986">
              <w:pPr>
                <w:pStyle w:val="Bibliography"/>
                <w:ind w:left="720" w:hanging="720"/>
                <w:rPr>
                  <w:noProof/>
                </w:rPr>
              </w:pPr>
              <w:r>
                <w:rPr>
                  <w:noProof/>
                </w:rPr>
                <w:t xml:space="preserve">The University of Sidney. (2022). </w:t>
              </w:r>
              <w:r>
                <w:rPr>
                  <w:i/>
                  <w:iCs/>
                  <w:noProof/>
                </w:rPr>
                <w:t>Marketing: PESTLE Analysis</w:t>
              </w:r>
              <w:r>
                <w:rPr>
                  <w:noProof/>
                </w:rPr>
                <w:t>. Retrieved 11 08, 2022, from The University of Sidney: https://libguides.library.usyd.edu.au/c.php?g=508107&amp;p=5994242#:~:text=PESTLE%20stands%20for%20Political%2C%20Economic,a%20new%20business%20or%20industry.</w:t>
              </w:r>
            </w:p>
            <w:p w14:paraId="5D7703C4" w14:textId="77777777" w:rsidR="00602986" w:rsidRDefault="00602986" w:rsidP="00602986">
              <w:pPr>
                <w:pStyle w:val="Bibliography"/>
                <w:ind w:left="720" w:hanging="720"/>
                <w:rPr>
                  <w:noProof/>
                </w:rPr>
              </w:pPr>
              <w:r>
                <w:rPr>
                  <w:noProof/>
                </w:rPr>
                <w:t xml:space="preserve">UKEssays. (2018). </w:t>
              </w:r>
              <w:r>
                <w:rPr>
                  <w:i/>
                  <w:iCs/>
                  <w:noProof/>
                </w:rPr>
                <w:t>Case Study: Political Legal Factors in IKEA</w:t>
              </w:r>
              <w:r>
                <w:rPr>
                  <w:noProof/>
                </w:rPr>
                <w:t>. Retrieved 11 15, 2022, from UKEssays: https://www.ukessays.com/essays/marketing/case-study-political-legal-factors-marketing-essay.php</w:t>
              </w:r>
            </w:p>
            <w:p w14:paraId="39D86CD1" w14:textId="77777777" w:rsidR="00602986" w:rsidRDefault="00602986" w:rsidP="00602986">
              <w:pPr>
                <w:pStyle w:val="Bibliography"/>
                <w:ind w:left="720" w:hanging="720"/>
                <w:rPr>
                  <w:noProof/>
                </w:rPr>
              </w:pPr>
              <w:r>
                <w:rPr>
                  <w:noProof/>
                </w:rPr>
                <w:t xml:space="preserve">UKEssays. (2018). </w:t>
              </w:r>
              <w:r>
                <w:rPr>
                  <w:i/>
                  <w:iCs/>
                  <w:noProof/>
                </w:rPr>
                <w:t>IKEA Competitive Positioning</w:t>
              </w:r>
              <w:r>
                <w:rPr>
                  <w:noProof/>
                </w:rPr>
                <w:t>. Retrieved 11 08, 2022, from UKEssays: https://www.ukessays.com/essays/marketing/critically-analyses-the-competitive-position-of-ikea-marketing-essay.php</w:t>
              </w:r>
            </w:p>
            <w:p w14:paraId="3ED35602" w14:textId="77777777" w:rsidR="00602986" w:rsidRDefault="00602986" w:rsidP="00602986">
              <w:pPr>
                <w:pStyle w:val="Bibliography"/>
                <w:ind w:left="720" w:hanging="720"/>
                <w:rPr>
                  <w:noProof/>
                </w:rPr>
              </w:pPr>
              <w:r>
                <w:rPr>
                  <w:noProof/>
                </w:rPr>
                <w:t xml:space="preserve">University of Westminster. (2022). </w:t>
              </w:r>
              <w:r>
                <w:rPr>
                  <w:i/>
                  <w:iCs/>
                  <w:noProof/>
                </w:rPr>
                <w:t>Dissertations 4: Methodology: Methods</w:t>
              </w:r>
              <w:r>
                <w:rPr>
                  <w:noProof/>
                </w:rPr>
                <w:t>. Retrieved 11 15, 2022, from University of Westminster: https://libguides.westminster.ac.uk/methodology-for-dissertations/methods</w:t>
              </w:r>
            </w:p>
            <w:p w14:paraId="4C975A86" w14:textId="77777777" w:rsidR="00602986" w:rsidRDefault="00602986" w:rsidP="00602986">
              <w:pPr>
                <w:pStyle w:val="Bibliography"/>
                <w:ind w:left="720" w:hanging="720"/>
                <w:rPr>
                  <w:noProof/>
                </w:rPr>
              </w:pPr>
              <w:r>
                <w:rPr>
                  <w:noProof/>
                </w:rPr>
                <w:t xml:space="preserve">Vigdor, N. (2021). Ikea Will Pay $46 Million to Parents of Toddler Crushed to Death by a Dresser. </w:t>
              </w:r>
              <w:r>
                <w:rPr>
                  <w:i/>
                  <w:iCs/>
                  <w:noProof/>
                </w:rPr>
                <w:t>The New York Times</w:t>
              </w:r>
              <w:r>
                <w:rPr>
                  <w:noProof/>
                </w:rPr>
                <w:t>. Retrieved 11 15, 2022, from https://www.nytimes.com/2020/01/06/us/ikea-dresser-lawsuit-settlement.html</w:t>
              </w:r>
            </w:p>
            <w:p w14:paraId="6578B1AD" w14:textId="77777777" w:rsidR="00602986" w:rsidRDefault="00602986" w:rsidP="00602986">
              <w:pPr>
                <w:pStyle w:val="Bibliography"/>
                <w:ind w:left="720" w:hanging="720"/>
                <w:rPr>
                  <w:noProof/>
                </w:rPr>
              </w:pPr>
              <w:r>
                <w:rPr>
                  <w:noProof/>
                </w:rPr>
                <w:t xml:space="preserve">Winsor, B. (2016). </w:t>
              </w:r>
              <w:r>
                <w:rPr>
                  <w:i/>
                  <w:iCs/>
                  <w:noProof/>
                </w:rPr>
                <w:t>A gay couple vanished from a Russian IKEA catalogue cover competition just before they were about to win</w:t>
              </w:r>
              <w:r>
                <w:rPr>
                  <w:noProof/>
                </w:rPr>
                <w:t>. Retrieved 11 24, 2022, from https://www.sbs.com.au/topics/pride/agenda/article/2016/10/06/gay-couple-vanished-russian-ikea-catalogue-cover-competition-just-they-were-about</w:t>
              </w:r>
            </w:p>
            <w:p w14:paraId="0F3DF038" w14:textId="08F22233" w:rsidR="001053AC" w:rsidRDefault="001053AC" w:rsidP="00602986">
              <w:r>
                <w:rPr>
                  <w:b/>
                  <w:bCs/>
                  <w:noProof/>
                </w:rPr>
                <w:fldChar w:fldCharType="end"/>
              </w:r>
            </w:p>
          </w:sdtContent>
        </w:sdt>
      </w:sdtContent>
    </w:sdt>
    <w:p w14:paraId="4B8F6B34" w14:textId="77777777" w:rsidR="001053AC" w:rsidRPr="005846FC" w:rsidRDefault="001053AC" w:rsidP="005846FC">
      <w:pPr>
        <w:spacing w:line="480" w:lineRule="auto"/>
        <w:jc w:val="both"/>
        <w:rPr>
          <w:rFonts w:ascii="Times New Roman" w:hAnsi="Times New Roman" w:cs="Times New Roman"/>
          <w:sz w:val="24"/>
          <w:szCs w:val="24"/>
        </w:rPr>
      </w:pPr>
    </w:p>
    <w:p w14:paraId="0396C68B" w14:textId="507EE24D" w:rsidR="005A3FC7" w:rsidRPr="00762B94" w:rsidRDefault="005A3FC7" w:rsidP="0094601B">
      <w:pPr>
        <w:spacing w:line="480" w:lineRule="auto"/>
        <w:rPr>
          <w:rFonts w:ascii="Times New Roman" w:hAnsi="Times New Roman" w:cs="Times New Roman"/>
          <w:color w:val="FF0000"/>
          <w:sz w:val="24"/>
          <w:szCs w:val="24"/>
        </w:rPr>
      </w:pPr>
    </w:p>
    <w:sectPr w:rsidR="005A3FC7" w:rsidRPr="00762B94" w:rsidSect="008D6322">
      <w:headerReference w:type="default" r:id="rId8"/>
      <w:footerReference w:type="default" r:id="rId9"/>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DFA312" w14:textId="77777777" w:rsidR="00334C34" w:rsidRDefault="00334C34" w:rsidP="009A5056">
      <w:pPr>
        <w:spacing w:after="0" w:line="240" w:lineRule="auto"/>
      </w:pPr>
      <w:r>
        <w:separator/>
      </w:r>
    </w:p>
  </w:endnote>
  <w:endnote w:type="continuationSeparator" w:id="0">
    <w:p w14:paraId="58C52570" w14:textId="77777777" w:rsidR="00334C34" w:rsidRDefault="00334C34" w:rsidP="009A50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E6D382" w14:textId="77777777" w:rsidR="008D6322" w:rsidRDefault="008D632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AA355A3" w14:textId="77777777" w:rsidR="008D6322" w:rsidRDefault="008D63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8B6D93" w14:textId="77777777" w:rsidR="00334C34" w:rsidRDefault="00334C34" w:rsidP="009A5056">
      <w:pPr>
        <w:spacing w:after="0" w:line="240" w:lineRule="auto"/>
      </w:pPr>
      <w:r>
        <w:separator/>
      </w:r>
    </w:p>
  </w:footnote>
  <w:footnote w:type="continuationSeparator" w:id="0">
    <w:p w14:paraId="0555CB7C" w14:textId="77777777" w:rsidR="00334C34" w:rsidRDefault="00334C34" w:rsidP="009A50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C111D1" w14:textId="1F973B28" w:rsidR="009A5056" w:rsidRDefault="009A5056">
    <w:pPr>
      <w:pStyle w:val="Header"/>
    </w:pPr>
    <w:r>
      <w:t>Laszlo Miko (1903056)</w:t>
    </w:r>
    <w:r>
      <w:tab/>
    </w:r>
    <w:r>
      <w:tab/>
      <w:t>Strategic Management (BMMB7013)</w:t>
    </w:r>
  </w:p>
  <w:p w14:paraId="07C5359E" w14:textId="77777777" w:rsidR="009A5056" w:rsidRDefault="009A50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F5970"/>
    <w:multiLevelType w:val="hybridMultilevel"/>
    <w:tmpl w:val="0698467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3EB31EE"/>
    <w:multiLevelType w:val="hybridMultilevel"/>
    <w:tmpl w:val="45F080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51107B"/>
    <w:multiLevelType w:val="hybridMultilevel"/>
    <w:tmpl w:val="644C16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704D15"/>
    <w:multiLevelType w:val="hybridMultilevel"/>
    <w:tmpl w:val="E11EDE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C504B4"/>
    <w:multiLevelType w:val="hybridMultilevel"/>
    <w:tmpl w:val="069846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810756"/>
    <w:multiLevelType w:val="hybridMultilevel"/>
    <w:tmpl w:val="E11EDED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640B4E57"/>
    <w:multiLevelType w:val="hybridMultilevel"/>
    <w:tmpl w:val="DB76EED0"/>
    <w:lvl w:ilvl="0" w:tplc="0809000F">
      <w:start w:val="1"/>
      <w:numFmt w:val="decimal"/>
      <w:lvlText w:val="%1."/>
      <w:lvlJc w:val="left"/>
      <w:pPr>
        <w:ind w:left="644"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69774A54"/>
    <w:multiLevelType w:val="hybridMultilevel"/>
    <w:tmpl w:val="88D25F96"/>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9F61784"/>
    <w:multiLevelType w:val="hybridMultilevel"/>
    <w:tmpl w:val="991EB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5997394">
    <w:abstractNumId w:val="8"/>
  </w:num>
  <w:num w:numId="2" w16cid:durableId="1893350301">
    <w:abstractNumId w:val="2"/>
  </w:num>
  <w:num w:numId="3" w16cid:durableId="997340991">
    <w:abstractNumId w:val="1"/>
  </w:num>
  <w:num w:numId="4" w16cid:durableId="1819610618">
    <w:abstractNumId w:val="7"/>
  </w:num>
  <w:num w:numId="5" w16cid:durableId="900360785">
    <w:abstractNumId w:val="6"/>
  </w:num>
  <w:num w:numId="6" w16cid:durableId="74402821">
    <w:abstractNumId w:val="4"/>
  </w:num>
  <w:num w:numId="7" w16cid:durableId="1353916241">
    <w:abstractNumId w:val="3"/>
  </w:num>
  <w:num w:numId="8" w16cid:durableId="1564484480">
    <w:abstractNumId w:val="0"/>
  </w:num>
  <w:num w:numId="9" w16cid:durableId="34270534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543"/>
    <w:rsid w:val="00000BA9"/>
    <w:rsid w:val="00005992"/>
    <w:rsid w:val="00012A9C"/>
    <w:rsid w:val="00025B03"/>
    <w:rsid w:val="00031434"/>
    <w:rsid w:val="000352AD"/>
    <w:rsid w:val="00041000"/>
    <w:rsid w:val="00062AEE"/>
    <w:rsid w:val="00085D48"/>
    <w:rsid w:val="00092EDB"/>
    <w:rsid w:val="000B79F5"/>
    <w:rsid w:val="000F6911"/>
    <w:rsid w:val="001053AC"/>
    <w:rsid w:val="00127BC2"/>
    <w:rsid w:val="001310AF"/>
    <w:rsid w:val="00132653"/>
    <w:rsid w:val="00133F08"/>
    <w:rsid w:val="0014656B"/>
    <w:rsid w:val="00194291"/>
    <w:rsid w:val="001D3DC1"/>
    <w:rsid w:val="001E58DC"/>
    <w:rsid w:val="001F44AC"/>
    <w:rsid w:val="00224B8C"/>
    <w:rsid w:val="00224F92"/>
    <w:rsid w:val="00236F11"/>
    <w:rsid w:val="00264719"/>
    <w:rsid w:val="00265735"/>
    <w:rsid w:val="00275CD9"/>
    <w:rsid w:val="00281FE0"/>
    <w:rsid w:val="002B544B"/>
    <w:rsid w:val="002C13E3"/>
    <w:rsid w:val="002C69D8"/>
    <w:rsid w:val="002D5990"/>
    <w:rsid w:val="002E104B"/>
    <w:rsid w:val="002F092F"/>
    <w:rsid w:val="00303E00"/>
    <w:rsid w:val="00304FDB"/>
    <w:rsid w:val="00321720"/>
    <w:rsid w:val="00326AE1"/>
    <w:rsid w:val="00334C34"/>
    <w:rsid w:val="003458EB"/>
    <w:rsid w:val="003503A1"/>
    <w:rsid w:val="00360C44"/>
    <w:rsid w:val="0036675E"/>
    <w:rsid w:val="003827CE"/>
    <w:rsid w:val="00385895"/>
    <w:rsid w:val="003A48E5"/>
    <w:rsid w:val="003A7CA0"/>
    <w:rsid w:val="0043246B"/>
    <w:rsid w:val="00455152"/>
    <w:rsid w:val="00455341"/>
    <w:rsid w:val="004743BA"/>
    <w:rsid w:val="004A0310"/>
    <w:rsid w:val="004A3ECB"/>
    <w:rsid w:val="004D4AEF"/>
    <w:rsid w:val="004D66A0"/>
    <w:rsid w:val="00532B41"/>
    <w:rsid w:val="0053615A"/>
    <w:rsid w:val="00537B3D"/>
    <w:rsid w:val="005535A0"/>
    <w:rsid w:val="00570734"/>
    <w:rsid w:val="005846FC"/>
    <w:rsid w:val="0059160B"/>
    <w:rsid w:val="005A3FC7"/>
    <w:rsid w:val="005C47B8"/>
    <w:rsid w:val="005E0398"/>
    <w:rsid w:val="005E2105"/>
    <w:rsid w:val="005F4E90"/>
    <w:rsid w:val="00602986"/>
    <w:rsid w:val="00611E25"/>
    <w:rsid w:val="00612C8C"/>
    <w:rsid w:val="00627A9E"/>
    <w:rsid w:val="006400F4"/>
    <w:rsid w:val="0065193F"/>
    <w:rsid w:val="006644DD"/>
    <w:rsid w:val="006676EB"/>
    <w:rsid w:val="0069554D"/>
    <w:rsid w:val="006A0743"/>
    <w:rsid w:val="006A0990"/>
    <w:rsid w:val="006A311E"/>
    <w:rsid w:val="006B1725"/>
    <w:rsid w:val="006B2C53"/>
    <w:rsid w:val="006B2CD6"/>
    <w:rsid w:val="006D0132"/>
    <w:rsid w:val="006F0471"/>
    <w:rsid w:val="00714A79"/>
    <w:rsid w:val="00715D1A"/>
    <w:rsid w:val="00741540"/>
    <w:rsid w:val="00742617"/>
    <w:rsid w:val="00760F59"/>
    <w:rsid w:val="00762B94"/>
    <w:rsid w:val="00792C82"/>
    <w:rsid w:val="00797A0B"/>
    <w:rsid w:val="007B0871"/>
    <w:rsid w:val="007B5DB6"/>
    <w:rsid w:val="007E4C4A"/>
    <w:rsid w:val="007F76E6"/>
    <w:rsid w:val="00805269"/>
    <w:rsid w:val="00816EA1"/>
    <w:rsid w:val="00866813"/>
    <w:rsid w:val="00884083"/>
    <w:rsid w:val="00893410"/>
    <w:rsid w:val="008A2891"/>
    <w:rsid w:val="008C0879"/>
    <w:rsid w:val="008C76AD"/>
    <w:rsid w:val="008D6322"/>
    <w:rsid w:val="00902309"/>
    <w:rsid w:val="00926C1B"/>
    <w:rsid w:val="00937ADE"/>
    <w:rsid w:val="009434A5"/>
    <w:rsid w:val="0094601B"/>
    <w:rsid w:val="0097379B"/>
    <w:rsid w:val="009A5056"/>
    <w:rsid w:val="009D12C2"/>
    <w:rsid w:val="009F0196"/>
    <w:rsid w:val="009F5404"/>
    <w:rsid w:val="00A27914"/>
    <w:rsid w:val="00A6134D"/>
    <w:rsid w:val="00A82351"/>
    <w:rsid w:val="00A91C9A"/>
    <w:rsid w:val="00AA01C0"/>
    <w:rsid w:val="00AD2DD0"/>
    <w:rsid w:val="00AD5B4C"/>
    <w:rsid w:val="00AD7B8C"/>
    <w:rsid w:val="00B178ED"/>
    <w:rsid w:val="00B82B3D"/>
    <w:rsid w:val="00B8410E"/>
    <w:rsid w:val="00BA3368"/>
    <w:rsid w:val="00BC0142"/>
    <w:rsid w:val="00BE7BFF"/>
    <w:rsid w:val="00C252D2"/>
    <w:rsid w:val="00C327A2"/>
    <w:rsid w:val="00C55701"/>
    <w:rsid w:val="00C56E2E"/>
    <w:rsid w:val="00C62E64"/>
    <w:rsid w:val="00C6774A"/>
    <w:rsid w:val="00C7571E"/>
    <w:rsid w:val="00C8021E"/>
    <w:rsid w:val="00C96876"/>
    <w:rsid w:val="00CA0294"/>
    <w:rsid w:val="00CA7295"/>
    <w:rsid w:val="00CA74A3"/>
    <w:rsid w:val="00CD239B"/>
    <w:rsid w:val="00D26492"/>
    <w:rsid w:val="00D26E6D"/>
    <w:rsid w:val="00D576DD"/>
    <w:rsid w:val="00D63C18"/>
    <w:rsid w:val="00D7229F"/>
    <w:rsid w:val="00D85166"/>
    <w:rsid w:val="00D86543"/>
    <w:rsid w:val="00D867B0"/>
    <w:rsid w:val="00D97E70"/>
    <w:rsid w:val="00DA29B8"/>
    <w:rsid w:val="00DA7861"/>
    <w:rsid w:val="00DB33FF"/>
    <w:rsid w:val="00DB7C9E"/>
    <w:rsid w:val="00DC0AA7"/>
    <w:rsid w:val="00DC7019"/>
    <w:rsid w:val="00DD0E55"/>
    <w:rsid w:val="00E04E4A"/>
    <w:rsid w:val="00E24260"/>
    <w:rsid w:val="00E26DDB"/>
    <w:rsid w:val="00E56E70"/>
    <w:rsid w:val="00E83F34"/>
    <w:rsid w:val="00E92B50"/>
    <w:rsid w:val="00EC01EF"/>
    <w:rsid w:val="00EF45A2"/>
    <w:rsid w:val="00F03583"/>
    <w:rsid w:val="00F570A1"/>
    <w:rsid w:val="00F63796"/>
    <w:rsid w:val="00F73FF4"/>
    <w:rsid w:val="00F81376"/>
    <w:rsid w:val="00F825B7"/>
    <w:rsid w:val="00FB0E8C"/>
    <w:rsid w:val="00FB2C17"/>
    <w:rsid w:val="00FB4C10"/>
    <w:rsid w:val="00FD08C2"/>
    <w:rsid w:val="00FD1794"/>
    <w:rsid w:val="00FD6835"/>
    <w:rsid w:val="00FF0B78"/>
    <w:rsid w:val="00FF25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E75F86"/>
  <w15:chartTrackingRefBased/>
  <w15:docId w15:val="{133AA38B-421A-4CF8-B581-95DD5CCA2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44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092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7A9E"/>
    <w:pPr>
      <w:ind w:left="720"/>
      <w:contextualSpacing/>
    </w:pPr>
  </w:style>
  <w:style w:type="character" w:customStyle="1" w:styleId="Heading1Char">
    <w:name w:val="Heading 1 Char"/>
    <w:basedOn w:val="DefaultParagraphFont"/>
    <w:link w:val="Heading1"/>
    <w:uiPriority w:val="9"/>
    <w:rsid w:val="006644DD"/>
    <w:rPr>
      <w:rFonts w:asciiTheme="majorHAnsi" w:eastAsiaTheme="majorEastAsia" w:hAnsiTheme="majorHAnsi" w:cstheme="majorBidi"/>
      <w:color w:val="2F5496" w:themeColor="accent1" w:themeShade="BF"/>
      <w:sz w:val="32"/>
      <w:szCs w:val="32"/>
    </w:rPr>
  </w:style>
  <w:style w:type="character" w:customStyle="1" w:styleId="jpfdse">
    <w:name w:val="jpfdse"/>
    <w:basedOn w:val="DefaultParagraphFont"/>
    <w:rsid w:val="00031434"/>
  </w:style>
  <w:style w:type="paragraph" w:styleId="TOCHeading">
    <w:name w:val="TOC Heading"/>
    <w:basedOn w:val="Heading1"/>
    <w:next w:val="Normal"/>
    <w:uiPriority w:val="39"/>
    <w:unhideWhenUsed/>
    <w:qFormat/>
    <w:rsid w:val="00194291"/>
    <w:pPr>
      <w:outlineLvl w:val="9"/>
    </w:pPr>
    <w:rPr>
      <w:lang w:val="en-US"/>
    </w:rPr>
  </w:style>
  <w:style w:type="paragraph" w:styleId="TOC1">
    <w:name w:val="toc 1"/>
    <w:basedOn w:val="Normal"/>
    <w:next w:val="Normal"/>
    <w:autoRedefine/>
    <w:uiPriority w:val="39"/>
    <w:unhideWhenUsed/>
    <w:rsid w:val="00194291"/>
    <w:pPr>
      <w:spacing w:after="100"/>
    </w:pPr>
  </w:style>
  <w:style w:type="character" w:styleId="Hyperlink">
    <w:name w:val="Hyperlink"/>
    <w:basedOn w:val="DefaultParagraphFont"/>
    <w:uiPriority w:val="99"/>
    <w:unhideWhenUsed/>
    <w:rsid w:val="00194291"/>
    <w:rPr>
      <w:color w:val="0563C1" w:themeColor="hyperlink"/>
      <w:u w:val="single"/>
    </w:rPr>
  </w:style>
  <w:style w:type="paragraph" w:styleId="Bibliography">
    <w:name w:val="Bibliography"/>
    <w:basedOn w:val="Normal"/>
    <w:next w:val="Normal"/>
    <w:uiPriority w:val="37"/>
    <w:unhideWhenUsed/>
    <w:rsid w:val="005535A0"/>
  </w:style>
  <w:style w:type="character" w:customStyle="1" w:styleId="Heading2Char">
    <w:name w:val="Heading 2 Char"/>
    <w:basedOn w:val="DefaultParagraphFont"/>
    <w:link w:val="Heading2"/>
    <w:uiPriority w:val="9"/>
    <w:rsid w:val="002F092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A5056"/>
    <w:pPr>
      <w:spacing w:after="100"/>
      <w:ind w:left="220"/>
    </w:pPr>
  </w:style>
  <w:style w:type="paragraph" w:styleId="Header">
    <w:name w:val="header"/>
    <w:basedOn w:val="Normal"/>
    <w:link w:val="HeaderChar"/>
    <w:uiPriority w:val="99"/>
    <w:unhideWhenUsed/>
    <w:rsid w:val="009A50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5056"/>
  </w:style>
  <w:style w:type="paragraph" w:styleId="Footer">
    <w:name w:val="footer"/>
    <w:basedOn w:val="Normal"/>
    <w:link w:val="FooterChar"/>
    <w:uiPriority w:val="99"/>
    <w:unhideWhenUsed/>
    <w:rsid w:val="009A50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5056"/>
  </w:style>
  <w:style w:type="table" w:styleId="TableGrid">
    <w:name w:val="Table Grid"/>
    <w:basedOn w:val="TableNormal"/>
    <w:uiPriority w:val="39"/>
    <w:rsid w:val="00DB33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5582">
      <w:bodyDiv w:val="1"/>
      <w:marLeft w:val="0"/>
      <w:marRight w:val="0"/>
      <w:marTop w:val="0"/>
      <w:marBottom w:val="0"/>
      <w:divBdr>
        <w:top w:val="none" w:sz="0" w:space="0" w:color="auto"/>
        <w:left w:val="none" w:sz="0" w:space="0" w:color="auto"/>
        <w:bottom w:val="none" w:sz="0" w:space="0" w:color="auto"/>
        <w:right w:val="none" w:sz="0" w:space="0" w:color="auto"/>
      </w:divBdr>
    </w:div>
    <w:div w:id="7366081">
      <w:bodyDiv w:val="1"/>
      <w:marLeft w:val="0"/>
      <w:marRight w:val="0"/>
      <w:marTop w:val="0"/>
      <w:marBottom w:val="0"/>
      <w:divBdr>
        <w:top w:val="none" w:sz="0" w:space="0" w:color="auto"/>
        <w:left w:val="none" w:sz="0" w:space="0" w:color="auto"/>
        <w:bottom w:val="none" w:sz="0" w:space="0" w:color="auto"/>
        <w:right w:val="none" w:sz="0" w:space="0" w:color="auto"/>
      </w:divBdr>
    </w:div>
    <w:div w:id="16348431">
      <w:bodyDiv w:val="1"/>
      <w:marLeft w:val="0"/>
      <w:marRight w:val="0"/>
      <w:marTop w:val="0"/>
      <w:marBottom w:val="0"/>
      <w:divBdr>
        <w:top w:val="none" w:sz="0" w:space="0" w:color="auto"/>
        <w:left w:val="none" w:sz="0" w:space="0" w:color="auto"/>
        <w:bottom w:val="none" w:sz="0" w:space="0" w:color="auto"/>
        <w:right w:val="none" w:sz="0" w:space="0" w:color="auto"/>
      </w:divBdr>
    </w:div>
    <w:div w:id="20471146">
      <w:bodyDiv w:val="1"/>
      <w:marLeft w:val="0"/>
      <w:marRight w:val="0"/>
      <w:marTop w:val="0"/>
      <w:marBottom w:val="0"/>
      <w:divBdr>
        <w:top w:val="none" w:sz="0" w:space="0" w:color="auto"/>
        <w:left w:val="none" w:sz="0" w:space="0" w:color="auto"/>
        <w:bottom w:val="none" w:sz="0" w:space="0" w:color="auto"/>
        <w:right w:val="none" w:sz="0" w:space="0" w:color="auto"/>
      </w:divBdr>
    </w:div>
    <w:div w:id="22442490">
      <w:bodyDiv w:val="1"/>
      <w:marLeft w:val="0"/>
      <w:marRight w:val="0"/>
      <w:marTop w:val="0"/>
      <w:marBottom w:val="0"/>
      <w:divBdr>
        <w:top w:val="none" w:sz="0" w:space="0" w:color="auto"/>
        <w:left w:val="none" w:sz="0" w:space="0" w:color="auto"/>
        <w:bottom w:val="none" w:sz="0" w:space="0" w:color="auto"/>
        <w:right w:val="none" w:sz="0" w:space="0" w:color="auto"/>
      </w:divBdr>
    </w:div>
    <w:div w:id="29845624">
      <w:bodyDiv w:val="1"/>
      <w:marLeft w:val="0"/>
      <w:marRight w:val="0"/>
      <w:marTop w:val="0"/>
      <w:marBottom w:val="0"/>
      <w:divBdr>
        <w:top w:val="none" w:sz="0" w:space="0" w:color="auto"/>
        <w:left w:val="none" w:sz="0" w:space="0" w:color="auto"/>
        <w:bottom w:val="none" w:sz="0" w:space="0" w:color="auto"/>
        <w:right w:val="none" w:sz="0" w:space="0" w:color="auto"/>
      </w:divBdr>
    </w:div>
    <w:div w:id="50732779">
      <w:bodyDiv w:val="1"/>
      <w:marLeft w:val="0"/>
      <w:marRight w:val="0"/>
      <w:marTop w:val="0"/>
      <w:marBottom w:val="0"/>
      <w:divBdr>
        <w:top w:val="none" w:sz="0" w:space="0" w:color="auto"/>
        <w:left w:val="none" w:sz="0" w:space="0" w:color="auto"/>
        <w:bottom w:val="none" w:sz="0" w:space="0" w:color="auto"/>
        <w:right w:val="none" w:sz="0" w:space="0" w:color="auto"/>
      </w:divBdr>
    </w:div>
    <w:div w:id="58528328">
      <w:bodyDiv w:val="1"/>
      <w:marLeft w:val="0"/>
      <w:marRight w:val="0"/>
      <w:marTop w:val="0"/>
      <w:marBottom w:val="0"/>
      <w:divBdr>
        <w:top w:val="none" w:sz="0" w:space="0" w:color="auto"/>
        <w:left w:val="none" w:sz="0" w:space="0" w:color="auto"/>
        <w:bottom w:val="none" w:sz="0" w:space="0" w:color="auto"/>
        <w:right w:val="none" w:sz="0" w:space="0" w:color="auto"/>
      </w:divBdr>
    </w:div>
    <w:div w:id="63767782">
      <w:bodyDiv w:val="1"/>
      <w:marLeft w:val="0"/>
      <w:marRight w:val="0"/>
      <w:marTop w:val="0"/>
      <w:marBottom w:val="0"/>
      <w:divBdr>
        <w:top w:val="none" w:sz="0" w:space="0" w:color="auto"/>
        <w:left w:val="none" w:sz="0" w:space="0" w:color="auto"/>
        <w:bottom w:val="none" w:sz="0" w:space="0" w:color="auto"/>
        <w:right w:val="none" w:sz="0" w:space="0" w:color="auto"/>
      </w:divBdr>
    </w:div>
    <w:div w:id="68500550">
      <w:bodyDiv w:val="1"/>
      <w:marLeft w:val="0"/>
      <w:marRight w:val="0"/>
      <w:marTop w:val="0"/>
      <w:marBottom w:val="0"/>
      <w:divBdr>
        <w:top w:val="none" w:sz="0" w:space="0" w:color="auto"/>
        <w:left w:val="none" w:sz="0" w:space="0" w:color="auto"/>
        <w:bottom w:val="none" w:sz="0" w:space="0" w:color="auto"/>
        <w:right w:val="none" w:sz="0" w:space="0" w:color="auto"/>
      </w:divBdr>
    </w:div>
    <w:div w:id="72625936">
      <w:bodyDiv w:val="1"/>
      <w:marLeft w:val="0"/>
      <w:marRight w:val="0"/>
      <w:marTop w:val="0"/>
      <w:marBottom w:val="0"/>
      <w:divBdr>
        <w:top w:val="none" w:sz="0" w:space="0" w:color="auto"/>
        <w:left w:val="none" w:sz="0" w:space="0" w:color="auto"/>
        <w:bottom w:val="none" w:sz="0" w:space="0" w:color="auto"/>
        <w:right w:val="none" w:sz="0" w:space="0" w:color="auto"/>
      </w:divBdr>
    </w:div>
    <w:div w:id="79063359">
      <w:bodyDiv w:val="1"/>
      <w:marLeft w:val="0"/>
      <w:marRight w:val="0"/>
      <w:marTop w:val="0"/>
      <w:marBottom w:val="0"/>
      <w:divBdr>
        <w:top w:val="none" w:sz="0" w:space="0" w:color="auto"/>
        <w:left w:val="none" w:sz="0" w:space="0" w:color="auto"/>
        <w:bottom w:val="none" w:sz="0" w:space="0" w:color="auto"/>
        <w:right w:val="none" w:sz="0" w:space="0" w:color="auto"/>
      </w:divBdr>
    </w:div>
    <w:div w:id="90779344">
      <w:bodyDiv w:val="1"/>
      <w:marLeft w:val="0"/>
      <w:marRight w:val="0"/>
      <w:marTop w:val="0"/>
      <w:marBottom w:val="0"/>
      <w:divBdr>
        <w:top w:val="none" w:sz="0" w:space="0" w:color="auto"/>
        <w:left w:val="none" w:sz="0" w:space="0" w:color="auto"/>
        <w:bottom w:val="none" w:sz="0" w:space="0" w:color="auto"/>
        <w:right w:val="none" w:sz="0" w:space="0" w:color="auto"/>
      </w:divBdr>
    </w:div>
    <w:div w:id="104664965">
      <w:bodyDiv w:val="1"/>
      <w:marLeft w:val="0"/>
      <w:marRight w:val="0"/>
      <w:marTop w:val="0"/>
      <w:marBottom w:val="0"/>
      <w:divBdr>
        <w:top w:val="none" w:sz="0" w:space="0" w:color="auto"/>
        <w:left w:val="none" w:sz="0" w:space="0" w:color="auto"/>
        <w:bottom w:val="none" w:sz="0" w:space="0" w:color="auto"/>
        <w:right w:val="none" w:sz="0" w:space="0" w:color="auto"/>
      </w:divBdr>
    </w:div>
    <w:div w:id="106854423">
      <w:bodyDiv w:val="1"/>
      <w:marLeft w:val="0"/>
      <w:marRight w:val="0"/>
      <w:marTop w:val="0"/>
      <w:marBottom w:val="0"/>
      <w:divBdr>
        <w:top w:val="none" w:sz="0" w:space="0" w:color="auto"/>
        <w:left w:val="none" w:sz="0" w:space="0" w:color="auto"/>
        <w:bottom w:val="none" w:sz="0" w:space="0" w:color="auto"/>
        <w:right w:val="none" w:sz="0" w:space="0" w:color="auto"/>
      </w:divBdr>
    </w:div>
    <w:div w:id="117114595">
      <w:bodyDiv w:val="1"/>
      <w:marLeft w:val="0"/>
      <w:marRight w:val="0"/>
      <w:marTop w:val="0"/>
      <w:marBottom w:val="0"/>
      <w:divBdr>
        <w:top w:val="none" w:sz="0" w:space="0" w:color="auto"/>
        <w:left w:val="none" w:sz="0" w:space="0" w:color="auto"/>
        <w:bottom w:val="none" w:sz="0" w:space="0" w:color="auto"/>
        <w:right w:val="none" w:sz="0" w:space="0" w:color="auto"/>
      </w:divBdr>
    </w:div>
    <w:div w:id="124351220">
      <w:bodyDiv w:val="1"/>
      <w:marLeft w:val="0"/>
      <w:marRight w:val="0"/>
      <w:marTop w:val="0"/>
      <w:marBottom w:val="0"/>
      <w:divBdr>
        <w:top w:val="none" w:sz="0" w:space="0" w:color="auto"/>
        <w:left w:val="none" w:sz="0" w:space="0" w:color="auto"/>
        <w:bottom w:val="none" w:sz="0" w:space="0" w:color="auto"/>
        <w:right w:val="none" w:sz="0" w:space="0" w:color="auto"/>
      </w:divBdr>
    </w:div>
    <w:div w:id="129132736">
      <w:bodyDiv w:val="1"/>
      <w:marLeft w:val="0"/>
      <w:marRight w:val="0"/>
      <w:marTop w:val="0"/>
      <w:marBottom w:val="0"/>
      <w:divBdr>
        <w:top w:val="none" w:sz="0" w:space="0" w:color="auto"/>
        <w:left w:val="none" w:sz="0" w:space="0" w:color="auto"/>
        <w:bottom w:val="none" w:sz="0" w:space="0" w:color="auto"/>
        <w:right w:val="none" w:sz="0" w:space="0" w:color="auto"/>
      </w:divBdr>
    </w:div>
    <w:div w:id="130750376">
      <w:bodyDiv w:val="1"/>
      <w:marLeft w:val="0"/>
      <w:marRight w:val="0"/>
      <w:marTop w:val="0"/>
      <w:marBottom w:val="0"/>
      <w:divBdr>
        <w:top w:val="none" w:sz="0" w:space="0" w:color="auto"/>
        <w:left w:val="none" w:sz="0" w:space="0" w:color="auto"/>
        <w:bottom w:val="none" w:sz="0" w:space="0" w:color="auto"/>
        <w:right w:val="none" w:sz="0" w:space="0" w:color="auto"/>
      </w:divBdr>
    </w:div>
    <w:div w:id="159082026">
      <w:bodyDiv w:val="1"/>
      <w:marLeft w:val="0"/>
      <w:marRight w:val="0"/>
      <w:marTop w:val="0"/>
      <w:marBottom w:val="0"/>
      <w:divBdr>
        <w:top w:val="none" w:sz="0" w:space="0" w:color="auto"/>
        <w:left w:val="none" w:sz="0" w:space="0" w:color="auto"/>
        <w:bottom w:val="none" w:sz="0" w:space="0" w:color="auto"/>
        <w:right w:val="none" w:sz="0" w:space="0" w:color="auto"/>
      </w:divBdr>
    </w:div>
    <w:div w:id="171458137">
      <w:bodyDiv w:val="1"/>
      <w:marLeft w:val="0"/>
      <w:marRight w:val="0"/>
      <w:marTop w:val="0"/>
      <w:marBottom w:val="0"/>
      <w:divBdr>
        <w:top w:val="none" w:sz="0" w:space="0" w:color="auto"/>
        <w:left w:val="none" w:sz="0" w:space="0" w:color="auto"/>
        <w:bottom w:val="none" w:sz="0" w:space="0" w:color="auto"/>
        <w:right w:val="none" w:sz="0" w:space="0" w:color="auto"/>
      </w:divBdr>
    </w:div>
    <w:div w:id="198981498">
      <w:bodyDiv w:val="1"/>
      <w:marLeft w:val="0"/>
      <w:marRight w:val="0"/>
      <w:marTop w:val="0"/>
      <w:marBottom w:val="0"/>
      <w:divBdr>
        <w:top w:val="none" w:sz="0" w:space="0" w:color="auto"/>
        <w:left w:val="none" w:sz="0" w:space="0" w:color="auto"/>
        <w:bottom w:val="none" w:sz="0" w:space="0" w:color="auto"/>
        <w:right w:val="none" w:sz="0" w:space="0" w:color="auto"/>
      </w:divBdr>
    </w:div>
    <w:div w:id="221673663">
      <w:bodyDiv w:val="1"/>
      <w:marLeft w:val="0"/>
      <w:marRight w:val="0"/>
      <w:marTop w:val="0"/>
      <w:marBottom w:val="0"/>
      <w:divBdr>
        <w:top w:val="none" w:sz="0" w:space="0" w:color="auto"/>
        <w:left w:val="none" w:sz="0" w:space="0" w:color="auto"/>
        <w:bottom w:val="none" w:sz="0" w:space="0" w:color="auto"/>
        <w:right w:val="none" w:sz="0" w:space="0" w:color="auto"/>
      </w:divBdr>
    </w:div>
    <w:div w:id="223833238">
      <w:bodyDiv w:val="1"/>
      <w:marLeft w:val="0"/>
      <w:marRight w:val="0"/>
      <w:marTop w:val="0"/>
      <w:marBottom w:val="0"/>
      <w:divBdr>
        <w:top w:val="none" w:sz="0" w:space="0" w:color="auto"/>
        <w:left w:val="none" w:sz="0" w:space="0" w:color="auto"/>
        <w:bottom w:val="none" w:sz="0" w:space="0" w:color="auto"/>
        <w:right w:val="none" w:sz="0" w:space="0" w:color="auto"/>
      </w:divBdr>
    </w:div>
    <w:div w:id="266348921">
      <w:bodyDiv w:val="1"/>
      <w:marLeft w:val="0"/>
      <w:marRight w:val="0"/>
      <w:marTop w:val="0"/>
      <w:marBottom w:val="0"/>
      <w:divBdr>
        <w:top w:val="none" w:sz="0" w:space="0" w:color="auto"/>
        <w:left w:val="none" w:sz="0" w:space="0" w:color="auto"/>
        <w:bottom w:val="none" w:sz="0" w:space="0" w:color="auto"/>
        <w:right w:val="none" w:sz="0" w:space="0" w:color="auto"/>
      </w:divBdr>
    </w:div>
    <w:div w:id="268778280">
      <w:bodyDiv w:val="1"/>
      <w:marLeft w:val="0"/>
      <w:marRight w:val="0"/>
      <w:marTop w:val="0"/>
      <w:marBottom w:val="0"/>
      <w:divBdr>
        <w:top w:val="none" w:sz="0" w:space="0" w:color="auto"/>
        <w:left w:val="none" w:sz="0" w:space="0" w:color="auto"/>
        <w:bottom w:val="none" w:sz="0" w:space="0" w:color="auto"/>
        <w:right w:val="none" w:sz="0" w:space="0" w:color="auto"/>
      </w:divBdr>
    </w:div>
    <w:div w:id="283928184">
      <w:bodyDiv w:val="1"/>
      <w:marLeft w:val="0"/>
      <w:marRight w:val="0"/>
      <w:marTop w:val="0"/>
      <w:marBottom w:val="0"/>
      <w:divBdr>
        <w:top w:val="none" w:sz="0" w:space="0" w:color="auto"/>
        <w:left w:val="none" w:sz="0" w:space="0" w:color="auto"/>
        <w:bottom w:val="none" w:sz="0" w:space="0" w:color="auto"/>
        <w:right w:val="none" w:sz="0" w:space="0" w:color="auto"/>
      </w:divBdr>
    </w:div>
    <w:div w:id="300961765">
      <w:bodyDiv w:val="1"/>
      <w:marLeft w:val="0"/>
      <w:marRight w:val="0"/>
      <w:marTop w:val="0"/>
      <w:marBottom w:val="0"/>
      <w:divBdr>
        <w:top w:val="none" w:sz="0" w:space="0" w:color="auto"/>
        <w:left w:val="none" w:sz="0" w:space="0" w:color="auto"/>
        <w:bottom w:val="none" w:sz="0" w:space="0" w:color="auto"/>
        <w:right w:val="none" w:sz="0" w:space="0" w:color="auto"/>
      </w:divBdr>
    </w:div>
    <w:div w:id="304168793">
      <w:bodyDiv w:val="1"/>
      <w:marLeft w:val="0"/>
      <w:marRight w:val="0"/>
      <w:marTop w:val="0"/>
      <w:marBottom w:val="0"/>
      <w:divBdr>
        <w:top w:val="none" w:sz="0" w:space="0" w:color="auto"/>
        <w:left w:val="none" w:sz="0" w:space="0" w:color="auto"/>
        <w:bottom w:val="none" w:sz="0" w:space="0" w:color="auto"/>
        <w:right w:val="none" w:sz="0" w:space="0" w:color="auto"/>
      </w:divBdr>
    </w:div>
    <w:div w:id="317422234">
      <w:bodyDiv w:val="1"/>
      <w:marLeft w:val="0"/>
      <w:marRight w:val="0"/>
      <w:marTop w:val="0"/>
      <w:marBottom w:val="0"/>
      <w:divBdr>
        <w:top w:val="none" w:sz="0" w:space="0" w:color="auto"/>
        <w:left w:val="none" w:sz="0" w:space="0" w:color="auto"/>
        <w:bottom w:val="none" w:sz="0" w:space="0" w:color="auto"/>
        <w:right w:val="none" w:sz="0" w:space="0" w:color="auto"/>
      </w:divBdr>
    </w:div>
    <w:div w:id="335426212">
      <w:bodyDiv w:val="1"/>
      <w:marLeft w:val="0"/>
      <w:marRight w:val="0"/>
      <w:marTop w:val="0"/>
      <w:marBottom w:val="0"/>
      <w:divBdr>
        <w:top w:val="none" w:sz="0" w:space="0" w:color="auto"/>
        <w:left w:val="none" w:sz="0" w:space="0" w:color="auto"/>
        <w:bottom w:val="none" w:sz="0" w:space="0" w:color="auto"/>
        <w:right w:val="none" w:sz="0" w:space="0" w:color="auto"/>
      </w:divBdr>
    </w:div>
    <w:div w:id="336464815">
      <w:bodyDiv w:val="1"/>
      <w:marLeft w:val="0"/>
      <w:marRight w:val="0"/>
      <w:marTop w:val="0"/>
      <w:marBottom w:val="0"/>
      <w:divBdr>
        <w:top w:val="none" w:sz="0" w:space="0" w:color="auto"/>
        <w:left w:val="none" w:sz="0" w:space="0" w:color="auto"/>
        <w:bottom w:val="none" w:sz="0" w:space="0" w:color="auto"/>
        <w:right w:val="none" w:sz="0" w:space="0" w:color="auto"/>
      </w:divBdr>
    </w:div>
    <w:div w:id="337734531">
      <w:bodyDiv w:val="1"/>
      <w:marLeft w:val="0"/>
      <w:marRight w:val="0"/>
      <w:marTop w:val="0"/>
      <w:marBottom w:val="0"/>
      <w:divBdr>
        <w:top w:val="none" w:sz="0" w:space="0" w:color="auto"/>
        <w:left w:val="none" w:sz="0" w:space="0" w:color="auto"/>
        <w:bottom w:val="none" w:sz="0" w:space="0" w:color="auto"/>
        <w:right w:val="none" w:sz="0" w:space="0" w:color="auto"/>
      </w:divBdr>
    </w:div>
    <w:div w:id="342518574">
      <w:bodyDiv w:val="1"/>
      <w:marLeft w:val="0"/>
      <w:marRight w:val="0"/>
      <w:marTop w:val="0"/>
      <w:marBottom w:val="0"/>
      <w:divBdr>
        <w:top w:val="none" w:sz="0" w:space="0" w:color="auto"/>
        <w:left w:val="none" w:sz="0" w:space="0" w:color="auto"/>
        <w:bottom w:val="none" w:sz="0" w:space="0" w:color="auto"/>
        <w:right w:val="none" w:sz="0" w:space="0" w:color="auto"/>
      </w:divBdr>
    </w:div>
    <w:div w:id="351615135">
      <w:bodyDiv w:val="1"/>
      <w:marLeft w:val="0"/>
      <w:marRight w:val="0"/>
      <w:marTop w:val="0"/>
      <w:marBottom w:val="0"/>
      <w:divBdr>
        <w:top w:val="none" w:sz="0" w:space="0" w:color="auto"/>
        <w:left w:val="none" w:sz="0" w:space="0" w:color="auto"/>
        <w:bottom w:val="none" w:sz="0" w:space="0" w:color="auto"/>
        <w:right w:val="none" w:sz="0" w:space="0" w:color="auto"/>
      </w:divBdr>
    </w:div>
    <w:div w:id="370497722">
      <w:bodyDiv w:val="1"/>
      <w:marLeft w:val="0"/>
      <w:marRight w:val="0"/>
      <w:marTop w:val="0"/>
      <w:marBottom w:val="0"/>
      <w:divBdr>
        <w:top w:val="none" w:sz="0" w:space="0" w:color="auto"/>
        <w:left w:val="none" w:sz="0" w:space="0" w:color="auto"/>
        <w:bottom w:val="none" w:sz="0" w:space="0" w:color="auto"/>
        <w:right w:val="none" w:sz="0" w:space="0" w:color="auto"/>
      </w:divBdr>
    </w:div>
    <w:div w:id="386491534">
      <w:bodyDiv w:val="1"/>
      <w:marLeft w:val="0"/>
      <w:marRight w:val="0"/>
      <w:marTop w:val="0"/>
      <w:marBottom w:val="0"/>
      <w:divBdr>
        <w:top w:val="none" w:sz="0" w:space="0" w:color="auto"/>
        <w:left w:val="none" w:sz="0" w:space="0" w:color="auto"/>
        <w:bottom w:val="none" w:sz="0" w:space="0" w:color="auto"/>
        <w:right w:val="none" w:sz="0" w:space="0" w:color="auto"/>
      </w:divBdr>
    </w:div>
    <w:div w:id="387267857">
      <w:bodyDiv w:val="1"/>
      <w:marLeft w:val="0"/>
      <w:marRight w:val="0"/>
      <w:marTop w:val="0"/>
      <w:marBottom w:val="0"/>
      <w:divBdr>
        <w:top w:val="none" w:sz="0" w:space="0" w:color="auto"/>
        <w:left w:val="none" w:sz="0" w:space="0" w:color="auto"/>
        <w:bottom w:val="none" w:sz="0" w:space="0" w:color="auto"/>
        <w:right w:val="none" w:sz="0" w:space="0" w:color="auto"/>
      </w:divBdr>
    </w:div>
    <w:div w:id="399253579">
      <w:bodyDiv w:val="1"/>
      <w:marLeft w:val="0"/>
      <w:marRight w:val="0"/>
      <w:marTop w:val="0"/>
      <w:marBottom w:val="0"/>
      <w:divBdr>
        <w:top w:val="none" w:sz="0" w:space="0" w:color="auto"/>
        <w:left w:val="none" w:sz="0" w:space="0" w:color="auto"/>
        <w:bottom w:val="none" w:sz="0" w:space="0" w:color="auto"/>
        <w:right w:val="none" w:sz="0" w:space="0" w:color="auto"/>
      </w:divBdr>
    </w:div>
    <w:div w:id="401565917">
      <w:bodyDiv w:val="1"/>
      <w:marLeft w:val="0"/>
      <w:marRight w:val="0"/>
      <w:marTop w:val="0"/>
      <w:marBottom w:val="0"/>
      <w:divBdr>
        <w:top w:val="none" w:sz="0" w:space="0" w:color="auto"/>
        <w:left w:val="none" w:sz="0" w:space="0" w:color="auto"/>
        <w:bottom w:val="none" w:sz="0" w:space="0" w:color="auto"/>
        <w:right w:val="none" w:sz="0" w:space="0" w:color="auto"/>
      </w:divBdr>
    </w:div>
    <w:div w:id="405349596">
      <w:bodyDiv w:val="1"/>
      <w:marLeft w:val="0"/>
      <w:marRight w:val="0"/>
      <w:marTop w:val="0"/>
      <w:marBottom w:val="0"/>
      <w:divBdr>
        <w:top w:val="none" w:sz="0" w:space="0" w:color="auto"/>
        <w:left w:val="none" w:sz="0" w:space="0" w:color="auto"/>
        <w:bottom w:val="none" w:sz="0" w:space="0" w:color="auto"/>
        <w:right w:val="none" w:sz="0" w:space="0" w:color="auto"/>
      </w:divBdr>
    </w:div>
    <w:div w:id="408966618">
      <w:bodyDiv w:val="1"/>
      <w:marLeft w:val="0"/>
      <w:marRight w:val="0"/>
      <w:marTop w:val="0"/>
      <w:marBottom w:val="0"/>
      <w:divBdr>
        <w:top w:val="none" w:sz="0" w:space="0" w:color="auto"/>
        <w:left w:val="none" w:sz="0" w:space="0" w:color="auto"/>
        <w:bottom w:val="none" w:sz="0" w:space="0" w:color="auto"/>
        <w:right w:val="none" w:sz="0" w:space="0" w:color="auto"/>
      </w:divBdr>
    </w:div>
    <w:div w:id="420298994">
      <w:bodyDiv w:val="1"/>
      <w:marLeft w:val="0"/>
      <w:marRight w:val="0"/>
      <w:marTop w:val="0"/>
      <w:marBottom w:val="0"/>
      <w:divBdr>
        <w:top w:val="none" w:sz="0" w:space="0" w:color="auto"/>
        <w:left w:val="none" w:sz="0" w:space="0" w:color="auto"/>
        <w:bottom w:val="none" w:sz="0" w:space="0" w:color="auto"/>
        <w:right w:val="none" w:sz="0" w:space="0" w:color="auto"/>
      </w:divBdr>
    </w:div>
    <w:div w:id="421145567">
      <w:bodyDiv w:val="1"/>
      <w:marLeft w:val="0"/>
      <w:marRight w:val="0"/>
      <w:marTop w:val="0"/>
      <w:marBottom w:val="0"/>
      <w:divBdr>
        <w:top w:val="none" w:sz="0" w:space="0" w:color="auto"/>
        <w:left w:val="none" w:sz="0" w:space="0" w:color="auto"/>
        <w:bottom w:val="none" w:sz="0" w:space="0" w:color="auto"/>
        <w:right w:val="none" w:sz="0" w:space="0" w:color="auto"/>
      </w:divBdr>
    </w:div>
    <w:div w:id="427897133">
      <w:bodyDiv w:val="1"/>
      <w:marLeft w:val="0"/>
      <w:marRight w:val="0"/>
      <w:marTop w:val="0"/>
      <w:marBottom w:val="0"/>
      <w:divBdr>
        <w:top w:val="none" w:sz="0" w:space="0" w:color="auto"/>
        <w:left w:val="none" w:sz="0" w:space="0" w:color="auto"/>
        <w:bottom w:val="none" w:sz="0" w:space="0" w:color="auto"/>
        <w:right w:val="none" w:sz="0" w:space="0" w:color="auto"/>
      </w:divBdr>
    </w:div>
    <w:div w:id="437601522">
      <w:bodyDiv w:val="1"/>
      <w:marLeft w:val="0"/>
      <w:marRight w:val="0"/>
      <w:marTop w:val="0"/>
      <w:marBottom w:val="0"/>
      <w:divBdr>
        <w:top w:val="none" w:sz="0" w:space="0" w:color="auto"/>
        <w:left w:val="none" w:sz="0" w:space="0" w:color="auto"/>
        <w:bottom w:val="none" w:sz="0" w:space="0" w:color="auto"/>
        <w:right w:val="none" w:sz="0" w:space="0" w:color="auto"/>
      </w:divBdr>
    </w:div>
    <w:div w:id="445009143">
      <w:bodyDiv w:val="1"/>
      <w:marLeft w:val="0"/>
      <w:marRight w:val="0"/>
      <w:marTop w:val="0"/>
      <w:marBottom w:val="0"/>
      <w:divBdr>
        <w:top w:val="none" w:sz="0" w:space="0" w:color="auto"/>
        <w:left w:val="none" w:sz="0" w:space="0" w:color="auto"/>
        <w:bottom w:val="none" w:sz="0" w:space="0" w:color="auto"/>
        <w:right w:val="none" w:sz="0" w:space="0" w:color="auto"/>
      </w:divBdr>
    </w:div>
    <w:div w:id="448474464">
      <w:bodyDiv w:val="1"/>
      <w:marLeft w:val="0"/>
      <w:marRight w:val="0"/>
      <w:marTop w:val="0"/>
      <w:marBottom w:val="0"/>
      <w:divBdr>
        <w:top w:val="none" w:sz="0" w:space="0" w:color="auto"/>
        <w:left w:val="none" w:sz="0" w:space="0" w:color="auto"/>
        <w:bottom w:val="none" w:sz="0" w:space="0" w:color="auto"/>
        <w:right w:val="none" w:sz="0" w:space="0" w:color="auto"/>
      </w:divBdr>
    </w:div>
    <w:div w:id="450318420">
      <w:bodyDiv w:val="1"/>
      <w:marLeft w:val="0"/>
      <w:marRight w:val="0"/>
      <w:marTop w:val="0"/>
      <w:marBottom w:val="0"/>
      <w:divBdr>
        <w:top w:val="none" w:sz="0" w:space="0" w:color="auto"/>
        <w:left w:val="none" w:sz="0" w:space="0" w:color="auto"/>
        <w:bottom w:val="none" w:sz="0" w:space="0" w:color="auto"/>
        <w:right w:val="none" w:sz="0" w:space="0" w:color="auto"/>
      </w:divBdr>
    </w:div>
    <w:div w:id="482427747">
      <w:bodyDiv w:val="1"/>
      <w:marLeft w:val="0"/>
      <w:marRight w:val="0"/>
      <w:marTop w:val="0"/>
      <w:marBottom w:val="0"/>
      <w:divBdr>
        <w:top w:val="none" w:sz="0" w:space="0" w:color="auto"/>
        <w:left w:val="none" w:sz="0" w:space="0" w:color="auto"/>
        <w:bottom w:val="none" w:sz="0" w:space="0" w:color="auto"/>
        <w:right w:val="none" w:sz="0" w:space="0" w:color="auto"/>
      </w:divBdr>
    </w:div>
    <w:div w:id="496068832">
      <w:bodyDiv w:val="1"/>
      <w:marLeft w:val="0"/>
      <w:marRight w:val="0"/>
      <w:marTop w:val="0"/>
      <w:marBottom w:val="0"/>
      <w:divBdr>
        <w:top w:val="none" w:sz="0" w:space="0" w:color="auto"/>
        <w:left w:val="none" w:sz="0" w:space="0" w:color="auto"/>
        <w:bottom w:val="none" w:sz="0" w:space="0" w:color="auto"/>
        <w:right w:val="none" w:sz="0" w:space="0" w:color="auto"/>
      </w:divBdr>
    </w:div>
    <w:div w:id="497038153">
      <w:bodyDiv w:val="1"/>
      <w:marLeft w:val="0"/>
      <w:marRight w:val="0"/>
      <w:marTop w:val="0"/>
      <w:marBottom w:val="0"/>
      <w:divBdr>
        <w:top w:val="none" w:sz="0" w:space="0" w:color="auto"/>
        <w:left w:val="none" w:sz="0" w:space="0" w:color="auto"/>
        <w:bottom w:val="none" w:sz="0" w:space="0" w:color="auto"/>
        <w:right w:val="none" w:sz="0" w:space="0" w:color="auto"/>
      </w:divBdr>
    </w:div>
    <w:div w:id="499661773">
      <w:bodyDiv w:val="1"/>
      <w:marLeft w:val="0"/>
      <w:marRight w:val="0"/>
      <w:marTop w:val="0"/>
      <w:marBottom w:val="0"/>
      <w:divBdr>
        <w:top w:val="none" w:sz="0" w:space="0" w:color="auto"/>
        <w:left w:val="none" w:sz="0" w:space="0" w:color="auto"/>
        <w:bottom w:val="none" w:sz="0" w:space="0" w:color="auto"/>
        <w:right w:val="none" w:sz="0" w:space="0" w:color="auto"/>
      </w:divBdr>
    </w:div>
    <w:div w:id="509291943">
      <w:bodyDiv w:val="1"/>
      <w:marLeft w:val="0"/>
      <w:marRight w:val="0"/>
      <w:marTop w:val="0"/>
      <w:marBottom w:val="0"/>
      <w:divBdr>
        <w:top w:val="none" w:sz="0" w:space="0" w:color="auto"/>
        <w:left w:val="none" w:sz="0" w:space="0" w:color="auto"/>
        <w:bottom w:val="none" w:sz="0" w:space="0" w:color="auto"/>
        <w:right w:val="none" w:sz="0" w:space="0" w:color="auto"/>
      </w:divBdr>
    </w:div>
    <w:div w:id="510536640">
      <w:bodyDiv w:val="1"/>
      <w:marLeft w:val="0"/>
      <w:marRight w:val="0"/>
      <w:marTop w:val="0"/>
      <w:marBottom w:val="0"/>
      <w:divBdr>
        <w:top w:val="none" w:sz="0" w:space="0" w:color="auto"/>
        <w:left w:val="none" w:sz="0" w:space="0" w:color="auto"/>
        <w:bottom w:val="none" w:sz="0" w:space="0" w:color="auto"/>
        <w:right w:val="none" w:sz="0" w:space="0" w:color="auto"/>
      </w:divBdr>
    </w:div>
    <w:div w:id="513686706">
      <w:bodyDiv w:val="1"/>
      <w:marLeft w:val="0"/>
      <w:marRight w:val="0"/>
      <w:marTop w:val="0"/>
      <w:marBottom w:val="0"/>
      <w:divBdr>
        <w:top w:val="none" w:sz="0" w:space="0" w:color="auto"/>
        <w:left w:val="none" w:sz="0" w:space="0" w:color="auto"/>
        <w:bottom w:val="none" w:sz="0" w:space="0" w:color="auto"/>
        <w:right w:val="none" w:sz="0" w:space="0" w:color="auto"/>
      </w:divBdr>
    </w:div>
    <w:div w:id="513764292">
      <w:bodyDiv w:val="1"/>
      <w:marLeft w:val="0"/>
      <w:marRight w:val="0"/>
      <w:marTop w:val="0"/>
      <w:marBottom w:val="0"/>
      <w:divBdr>
        <w:top w:val="none" w:sz="0" w:space="0" w:color="auto"/>
        <w:left w:val="none" w:sz="0" w:space="0" w:color="auto"/>
        <w:bottom w:val="none" w:sz="0" w:space="0" w:color="auto"/>
        <w:right w:val="none" w:sz="0" w:space="0" w:color="auto"/>
      </w:divBdr>
    </w:div>
    <w:div w:id="514686086">
      <w:bodyDiv w:val="1"/>
      <w:marLeft w:val="0"/>
      <w:marRight w:val="0"/>
      <w:marTop w:val="0"/>
      <w:marBottom w:val="0"/>
      <w:divBdr>
        <w:top w:val="none" w:sz="0" w:space="0" w:color="auto"/>
        <w:left w:val="none" w:sz="0" w:space="0" w:color="auto"/>
        <w:bottom w:val="none" w:sz="0" w:space="0" w:color="auto"/>
        <w:right w:val="none" w:sz="0" w:space="0" w:color="auto"/>
      </w:divBdr>
    </w:div>
    <w:div w:id="519050892">
      <w:bodyDiv w:val="1"/>
      <w:marLeft w:val="0"/>
      <w:marRight w:val="0"/>
      <w:marTop w:val="0"/>
      <w:marBottom w:val="0"/>
      <w:divBdr>
        <w:top w:val="none" w:sz="0" w:space="0" w:color="auto"/>
        <w:left w:val="none" w:sz="0" w:space="0" w:color="auto"/>
        <w:bottom w:val="none" w:sz="0" w:space="0" w:color="auto"/>
        <w:right w:val="none" w:sz="0" w:space="0" w:color="auto"/>
      </w:divBdr>
    </w:div>
    <w:div w:id="522939732">
      <w:bodyDiv w:val="1"/>
      <w:marLeft w:val="0"/>
      <w:marRight w:val="0"/>
      <w:marTop w:val="0"/>
      <w:marBottom w:val="0"/>
      <w:divBdr>
        <w:top w:val="none" w:sz="0" w:space="0" w:color="auto"/>
        <w:left w:val="none" w:sz="0" w:space="0" w:color="auto"/>
        <w:bottom w:val="none" w:sz="0" w:space="0" w:color="auto"/>
        <w:right w:val="none" w:sz="0" w:space="0" w:color="auto"/>
      </w:divBdr>
    </w:div>
    <w:div w:id="528958725">
      <w:bodyDiv w:val="1"/>
      <w:marLeft w:val="0"/>
      <w:marRight w:val="0"/>
      <w:marTop w:val="0"/>
      <w:marBottom w:val="0"/>
      <w:divBdr>
        <w:top w:val="none" w:sz="0" w:space="0" w:color="auto"/>
        <w:left w:val="none" w:sz="0" w:space="0" w:color="auto"/>
        <w:bottom w:val="none" w:sz="0" w:space="0" w:color="auto"/>
        <w:right w:val="none" w:sz="0" w:space="0" w:color="auto"/>
      </w:divBdr>
    </w:div>
    <w:div w:id="534277107">
      <w:bodyDiv w:val="1"/>
      <w:marLeft w:val="0"/>
      <w:marRight w:val="0"/>
      <w:marTop w:val="0"/>
      <w:marBottom w:val="0"/>
      <w:divBdr>
        <w:top w:val="none" w:sz="0" w:space="0" w:color="auto"/>
        <w:left w:val="none" w:sz="0" w:space="0" w:color="auto"/>
        <w:bottom w:val="none" w:sz="0" w:space="0" w:color="auto"/>
        <w:right w:val="none" w:sz="0" w:space="0" w:color="auto"/>
      </w:divBdr>
    </w:div>
    <w:div w:id="541328994">
      <w:bodyDiv w:val="1"/>
      <w:marLeft w:val="0"/>
      <w:marRight w:val="0"/>
      <w:marTop w:val="0"/>
      <w:marBottom w:val="0"/>
      <w:divBdr>
        <w:top w:val="none" w:sz="0" w:space="0" w:color="auto"/>
        <w:left w:val="none" w:sz="0" w:space="0" w:color="auto"/>
        <w:bottom w:val="none" w:sz="0" w:space="0" w:color="auto"/>
        <w:right w:val="none" w:sz="0" w:space="0" w:color="auto"/>
      </w:divBdr>
    </w:div>
    <w:div w:id="543443528">
      <w:bodyDiv w:val="1"/>
      <w:marLeft w:val="0"/>
      <w:marRight w:val="0"/>
      <w:marTop w:val="0"/>
      <w:marBottom w:val="0"/>
      <w:divBdr>
        <w:top w:val="none" w:sz="0" w:space="0" w:color="auto"/>
        <w:left w:val="none" w:sz="0" w:space="0" w:color="auto"/>
        <w:bottom w:val="none" w:sz="0" w:space="0" w:color="auto"/>
        <w:right w:val="none" w:sz="0" w:space="0" w:color="auto"/>
      </w:divBdr>
    </w:div>
    <w:div w:id="545917627">
      <w:bodyDiv w:val="1"/>
      <w:marLeft w:val="0"/>
      <w:marRight w:val="0"/>
      <w:marTop w:val="0"/>
      <w:marBottom w:val="0"/>
      <w:divBdr>
        <w:top w:val="none" w:sz="0" w:space="0" w:color="auto"/>
        <w:left w:val="none" w:sz="0" w:space="0" w:color="auto"/>
        <w:bottom w:val="none" w:sz="0" w:space="0" w:color="auto"/>
        <w:right w:val="none" w:sz="0" w:space="0" w:color="auto"/>
      </w:divBdr>
    </w:div>
    <w:div w:id="546724156">
      <w:bodyDiv w:val="1"/>
      <w:marLeft w:val="0"/>
      <w:marRight w:val="0"/>
      <w:marTop w:val="0"/>
      <w:marBottom w:val="0"/>
      <w:divBdr>
        <w:top w:val="none" w:sz="0" w:space="0" w:color="auto"/>
        <w:left w:val="none" w:sz="0" w:space="0" w:color="auto"/>
        <w:bottom w:val="none" w:sz="0" w:space="0" w:color="auto"/>
        <w:right w:val="none" w:sz="0" w:space="0" w:color="auto"/>
      </w:divBdr>
    </w:div>
    <w:div w:id="559488289">
      <w:bodyDiv w:val="1"/>
      <w:marLeft w:val="0"/>
      <w:marRight w:val="0"/>
      <w:marTop w:val="0"/>
      <w:marBottom w:val="0"/>
      <w:divBdr>
        <w:top w:val="none" w:sz="0" w:space="0" w:color="auto"/>
        <w:left w:val="none" w:sz="0" w:space="0" w:color="auto"/>
        <w:bottom w:val="none" w:sz="0" w:space="0" w:color="auto"/>
        <w:right w:val="none" w:sz="0" w:space="0" w:color="auto"/>
      </w:divBdr>
    </w:div>
    <w:div w:id="565652387">
      <w:bodyDiv w:val="1"/>
      <w:marLeft w:val="0"/>
      <w:marRight w:val="0"/>
      <w:marTop w:val="0"/>
      <w:marBottom w:val="0"/>
      <w:divBdr>
        <w:top w:val="none" w:sz="0" w:space="0" w:color="auto"/>
        <w:left w:val="none" w:sz="0" w:space="0" w:color="auto"/>
        <w:bottom w:val="none" w:sz="0" w:space="0" w:color="auto"/>
        <w:right w:val="none" w:sz="0" w:space="0" w:color="auto"/>
      </w:divBdr>
    </w:div>
    <w:div w:id="566497644">
      <w:bodyDiv w:val="1"/>
      <w:marLeft w:val="0"/>
      <w:marRight w:val="0"/>
      <w:marTop w:val="0"/>
      <w:marBottom w:val="0"/>
      <w:divBdr>
        <w:top w:val="none" w:sz="0" w:space="0" w:color="auto"/>
        <w:left w:val="none" w:sz="0" w:space="0" w:color="auto"/>
        <w:bottom w:val="none" w:sz="0" w:space="0" w:color="auto"/>
        <w:right w:val="none" w:sz="0" w:space="0" w:color="auto"/>
      </w:divBdr>
    </w:div>
    <w:div w:id="569311307">
      <w:bodyDiv w:val="1"/>
      <w:marLeft w:val="0"/>
      <w:marRight w:val="0"/>
      <w:marTop w:val="0"/>
      <w:marBottom w:val="0"/>
      <w:divBdr>
        <w:top w:val="none" w:sz="0" w:space="0" w:color="auto"/>
        <w:left w:val="none" w:sz="0" w:space="0" w:color="auto"/>
        <w:bottom w:val="none" w:sz="0" w:space="0" w:color="auto"/>
        <w:right w:val="none" w:sz="0" w:space="0" w:color="auto"/>
      </w:divBdr>
    </w:div>
    <w:div w:id="576980387">
      <w:bodyDiv w:val="1"/>
      <w:marLeft w:val="0"/>
      <w:marRight w:val="0"/>
      <w:marTop w:val="0"/>
      <w:marBottom w:val="0"/>
      <w:divBdr>
        <w:top w:val="none" w:sz="0" w:space="0" w:color="auto"/>
        <w:left w:val="none" w:sz="0" w:space="0" w:color="auto"/>
        <w:bottom w:val="none" w:sz="0" w:space="0" w:color="auto"/>
        <w:right w:val="none" w:sz="0" w:space="0" w:color="auto"/>
      </w:divBdr>
    </w:div>
    <w:div w:id="592014047">
      <w:bodyDiv w:val="1"/>
      <w:marLeft w:val="0"/>
      <w:marRight w:val="0"/>
      <w:marTop w:val="0"/>
      <w:marBottom w:val="0"/>
      <w:divBdr>
        <w:top w:val="none" w:sz="0" w:space="0" w:color="auto"/>
        <w:left w:val="none" w:sz="0" w:space="0" w:color="auto"/>
        <w:bottom w:val="none" w:sz="0" w:space="0" w:color="auto"/>
        <w:right w:val="none" w:sz="0" w:space="0" w:color="auto"/>
      </w:divBdr>
    </w:div>
    <w:div w:id="599338436">
      <w:bodyDiv w:val="1"/>
      <w:marLeft w:val="0"/>
      <w:marRight w:val="0"/>
      <w:marTop w:val="0"/>
      <w:marBottom w:val="0"/>
      <w:divBdr>
        <w:top w:val="none" w:sz="0" w:space="0" w:color="auto"/>
        <w:left w:val="none" w:sz="0" w:space="0" w:color="auto"/>
        <w:bottom w:val="none" w:sz="0" w:space="0" w:color="auto"/>
        <w:right w:val="none" w:sz="0" w:space="0" w:color="auto"/>
      </w:divBdr>
    </w:div>
    <w:div w:id="609317996">
      <w:bodyDiv w:val="1"/>
      <w:marLeft w:val="0"/>
      <w:marRight w:val="0"/>
      <w:marTop w:val="0"/>
      <w:marBottom w:val="0"/>
      <w:divBdr>
        <w:top w:val="none" w:sz="0" w:space="0" w:color="auto"/>
        <w:left w:val="none" w:sz="0" w:space="0" w:color="auto"/>
        <w:bottom w:val="none" w:sz="0" w:space="0" w:color="auto"/>
        <w:right w:val="none" w:sz="0" w:space="0" w:color="auto"/>
      </w:divBdr>
    </w:div>
    <w:div w:id="631398549">
      <w:bodyDiv w:val="1"/>
      <w:marLeft w:val="0"/>
      <w:marRight w:val="0"/>
      <w:marTop w:val="0"/>
      <w:marBottom w:val="0"/>
      <w:divBdr>
        <w:top w:val="none" w:sz="0" w:space="0" w:color="auto"/>
        <w:left w:val="none" w:sz="0" w:space="0" w:color="auto"/>
        <w:bottom w:val="none" w:sz="0" w:space="0" w:color="auto"/>
        <w:right w:val="none" w:sz="0" w:space="0" w:color="auto"/>
      </w:divBdr>
    </w:div>
    <w:div w:id="669791768">
      <w:bodyDiv w:val="1"/>
      <w:marLeft w:val="0"/>
      <w:marRight w:val="0"/>
      <w:marTop w:val="0"/>
      <w:marBottom w:val="0"/>
      <w:divBdr>
        <w:top w:val="none" w:sz="0" w:space="0" w:color="auto"/>
        <w:left w:val="none" w:sz="0" w:space="0" w:color="auto"/>
        <w:bottom w:val="none" w:sz="0" w:space="0" w:color="auto"/>
        <w:right w:val="none" w:sz="0" w:space="0" w:color="auto"/>
      </w:divBdr>
    </w:div>
    <w:div w:id="679312596">
      <w:bodyDiv w:val="1"/>
      <w:marLeft w:val="0"/>
      <w:marRight w:val="0"/>
      <w:marTop w:val="0"/>
      <w:marBottom w:val="0"/>
      <w:divBdr>
        <w:top w:val="none" w:sz="0" w:space="0" w:color="auto"/>
        <w:left w:val="none" w:sz="0" w:space="0" w:color="auto"/>
        <w:bottom w:val="none" w:sz="0" w:space="0" w:color="auto"/>
        <w:right w:val="none" w:sz="0" w:space="0" w:color="auto"/>
      </w:divBdr>
    </w:div>
    <w:div w:id="685400613">
      <w:bodyDiv w:val="1"/>
      <w:marLeft w:val="0"/>
      <w:marRight w:val="0"/>
      <w:marTop w:val="0"/>
      <w:marBottom w:val="0"/>
      <w:divBdr>
        <w:top w:val="none" w:sz="0" w:space="0" w:color="auto"/>
        <w:left w:val="none" w:sz="0" w:space="0" w:color="auto"/>
        <w:bottom w:val="none" w:sz="0" w:space="0" w:color="auto"/>
        <w:right w:val="none" w:sz="0" w:space="0" w:color="auto"/>
      </w:divBdr>
    </w:div>
    <w:div w:id="691107994">
      <w:bodyDiv w:val="1"/>
      <w:marLeft w:val="0"/>
      <w:marRight w:val="0"/>
      <w:marTop w:val="0"/>
      <w:marBottom w:val="0"/>
      <w:divBdr>
        <w:top w:val="none" w:sz="0" w:space="0" w:color="auto"/>
        <w:left w:val="none" w:sz="0" w:space="0" w:color="auto"/>
        <w:bottom w:val="none" w:sz="0" w:space="0" w:color="auto"/>
        <w:right w:val="none" w:sz="0" w:space="0" w:color="auto"/>
      </w:divBdr>
    </w:div>
    <w:div w:id="711347663">
      <w:bodyDiv w:val="1"/>
      <w:marLeft w:val="0"/>
      <w:marRight w:val="0"/>
      <w:marTop w:val="0"/>
      <w:marBottom w:val="0"/>
      <w:divBdr>
        <w:top w:val="none" w:sz="0" w:space="0" w:color="auto"/>
        <w:left w:val="none" w:sz="0" w:space="0" w:color="auto"/>
        <w:bottom w:val="none" w:sz="0" w:space="0" w:color="auto"/>
        <w:right w:val="none" w:sz="0" w:space="0" w:color="auto"/>
      </w:divBdr>
    </w:div>
    <w:div w:id="714739702">
      <w:bodyDiv w:val="1"/>
      <w:marLeft w:val="0"/>
      <w:marRight w:val="0"/>
      <w:marTop w:val="0"/>
      <w:marBottom w:val="0"/>
      <w:divBdr>
        <w:top w:val="none" w:sz="0" w:space="0" w:color="auto"/>
        <w:left w:val="none" w:sz="0" w:space="0" w:color="auto"/>
        <w:bottom w:val="none" w:sz="0" w:space="0" w:color="auto"/>
        <w:right w:val="none" w:sz="0" w:space="0" w:color="auto"/>
      </w:divBdr>
    </w:div>
    <w:div w:id="716053591">
      <w:bodyDiv w:val="1"/>
      <w:marLeft w:val="0"/>
      <w:marRight w:val="0"/>
      <w:marTop w:val="0"/>
      <w:marBottom w:val="0"/>
      <w:divBdr>
        <w:top w:val="none" w:sz="0" w:space="0" w:color="auto"/>
        <w:left w:val="none" w:sz="0" w:space="0" w:color="auto"/>
        <w:bottom w:val="none" w:sz="0" w:space="0" w:color="auto"/>
        <w:right w:val="none" w:sz="0" w:space="0" w:color="auto"/>
      </w:divBdr>
    </w:div>
    <w:div w:id="720832683">
      <w:bodyDiv w:val="1"/>
      <w:marLeft w:val="0"/>
      <w:marRight w:val="0"/>
      <w:marTop w:val="0"/>
      <w:marBottom w:val="0"/>
      <w:divBdr>
        <w:top w:val="none" w:sz="0" w:space="0" w:color="auto"/>
        <w:left w:val="none" w:sz="0" w:space="0" w:color="auto"/>
        <w:bottom w:val="none" w:sz="0" w:space="0" w:color="auto"/>
        <w:right w:val="none" w:sz="0" w:space="0" w:color="auto"/>
      </w:divBdr>
    </w:div>
    <w:div w:id="734663204">
      <w:bodyDiv w:val="1"/>
      <w:marLeft w:val="0"/>
      <w:marRight w:val="0"/>
      <w:marTop w:val="0"/>
      <w:marBottom w:val="0"/>
      <w:divBdr>
        <w:top w:val="none" w:sz="0" w:space="0" w:color="auto"/>
        <w:left w:val="none" w:sz="0" w:space="0" w:color="auto"/>
        <w:bottom w:val="none" w:sz="0" w:space="0" w:color="auto"/>
        <w:right w:val="none" w:sz="0" w:space="0" w:color="auto"/>
      </w:divBdr>
    </w:div>
    <w:div w:id="745230343">
      <w:bodyDiv w:val="1"/>
      <w:marLeft w:val="0"/>
      <w:marRight w:val="0"/>
      <w:marTop w:val="0"/>
      <w:marBottom w:val="0"/>
      <w:divBdr>
        <w:top w:val="none" w:sz="0" w:space="0" w:color="auto"/>
        <w:left w:val="none" w:sz="0" w:space="0" w:color="auto"/>
        <w:bottom w:val="none" w:sz="0" w:space="0" w:color="auto"/>
        <w:right w:val="none" w:sz="0" w:space="0" w:color="auto"/>
      </w:divBdr>
    </w:div>
    <w:div w:id="746919917">
      <w:bodyDiv w:val="1"/>
      <w:marLeft w:val="0"/>
      <w:marRight w:val="0"/>
      <w:marTop w:val="0"/>
      <w:marBottom w:val="0"/>
      <w:divBdr>
        <w:top w:val="none" w:sz="0" w:space="0" w:color="auto"/>
        <w:left w:val="none" w:sz="0" w:space="0" w:color="auto"/>
        <w:bottom w:val="none" w:sz="0" w:space="0" w:color="auto"/>
        <w:right w:val="none" w:sz="0" w:space="0" w:color="auto"/>
      </w:divBdr>
    </w:div>
    <w:div w:id="748310655">
      <w:bodyDiv w:val="1"/>
      <w:marLeft w:val="0"/>
      <w:marRight w:val="0"/>
      <w:marTop w:val="0"/>
      <w:marBottom w:val="0"/>
      <w:divBdr>
        <w:top w:val="none" w:sz="0" w:space="0" w:color="auto"/>
        <w:left w:val="none" w:sz="0" w:space="0" w:color="auto"/>
        <w:bottom w:val="none" w:sz="0" w:space="0" w:color="auto"/>
        <w:right w:val="none" w:sz="0" w:space="0" w:color="auto"/>
      </w:divBdr>
    </w:div>
    <w:div w:id="748893698">
      <w:bodyDiv w:val="1"/>
      <w:marLeft w:val="0"/>
      <w:marRight w:val="0"/>
      <w:marTop w:val="0"/>
      <w:marBottom w:val="0"/>
      <w:divBdr>
        <w:top w:val="none" w:sz="0" w:space="0" w:color="auto"/>
        <w:left w:val="none" w:sz="0" w:space="0" w:color="auto"/>
        <w:bottom w:val="none" w:sz="0" w:space="0" w:color="auto"/>
        <w:right w:val="none" w:sz="0" w:space="0" w:color="auto"/>
      </w:divBdr>
    </w:div>
    <w:div w:id="752244293">
      <w:bodyDiv w:val="1"/>
      <w:marLeft w:val="0"/>
      <w:marRight w:val="0"/>
      <w:marTop w:val="0"/>
      <w:marBottom w:val="0"/>
      <w:divBdr>
        <w:top w:val="none" w:sz="0" w:space="0" w:color="auto"/>
        <w:left w:val="none" w:sz="0" w:space="0" w:color="auto"/>
        <w:bottom w:val="none" w:sz="0" w:space="0" w:color="auto"/>
        <w:right w:val="none" w:sz="0" w:space="0" w:color="auto"/>
      </w:divBdr>
    </w:div>
    <w:div w:id="770054450">
      <w:bodyDiv w:val="1"/>
      <w:marLeft w:val="0"/>
      <w:marRight w:val="0"/>
      <w:marTop w:val="0"/>
      <w:marBottom w:val="0"/>
      <w:divBdr>
        <w:top w:val="none" w:sz="0" w:space="0" w:color="auto"/>
        <w:left w:val="none" w:sz="0" w:space="0" w:color="auto"/>
        <w:bottom w:val="none" w:sz="0" w:space="0" w:color="auto"/>
        <w:right w:val="none" w:sz="0" w:space="0" w:color="auto"/>
      </w:divBdr>
    </w:div>
    <w:div w:id="793985324">
      <w:bodyDiv w:val="1"/>
      <w:marLeft w:val="0"/>
      <w:marRight w:val="0"/>
      <w:marTop w:val="0"/>
      <w:marBottom w:val="0"/>
      <w:divBdr>
        <w:top w:val="none" w:sz="0" w:space="0" w:color="auto"/>
        <w:left w:val="none" w:sz="0" w:space="0" w:color="auto"/>
        <w:bottom w:val="none" w:sz="0" w:space="0" w:color="auto"/>
        <w:right w:val="none" w:sz="0" w:space="0" w:color="auto"/>
      </w:divBdr>
    </w:div>
    <w:div w:id="796800662">
      <w:bodyDiv w:val="1"/>
      <w:marLeft w:val="0"/>
      <w:marRight w:val="0"/>
      <w:marTop w:val="0"/>
      <w:marBottom w:val="0"/>
      <w:divBdr>
        <w:top w:val="none" w:sz="0" w:space="0" w:color="auto"/>
        <w:left w:val="none" w:sz="0" w:space="0" w:color="auto"/>
        <w:bottom w:val="none" w:sz="0" w:space="0" w:color="auto"/>
        <w:right w:val="none" w:sz="0" w:space="0" w:color="auto"/>
      </w:divBdr>
    </w:div>
    <w:div w:id="797379253">
      <w:bodyDiv w:val="1"/>
      <w:marLeft w:val="0"/>
      <w:marRight w:val="0"/>
      <w:marTop w:val="0"/>
      <w:marBottom w:val="0"/>
      <w:divBdr>
        <w:top w:val="none" w:sz="0" w:space="0" w:color="auto"/>
        <w:left w:val="none" w:sz="0" w:space="0" w:color="auto"/>
        <w:bottom w:val="none" w:sz="0" w:space="0" w:color="auto"/>
        <w:right w:val="none" w:sz="0" w:space="0" w:color="auto"/>
      </w:divBdr>
    </w:div>
    <w:div w:id="803431005">
      <w:bodyDiv w:val="1"/>
      <w:marLeft w:val="0"/>
      <w:marRight w:val="0"/>
      <w:marTop w:val="0"/>
      <w:marBottom w:val="0"/>
      <w:divBdr>
        <w:top w:val="none" w:sz="0" w:space="0" w:color="auto"/>
        <w:left w:val="none" w:sz="0" w:space="0" w:color="auto"/>
        <w:bottom w:val="none" w:sz="0" w:space="0" w:color="auto"/>
        <w:right w:val="none" w:sz="0" w:space="0" w:color="auto"/>
      </w:divBdr>
    </w:div>
    <w:div w:id="804854065">
      <w:bodyDiv w:val="1"/>
      <w:marLeft w:val="0"/>
      <w:marRight w:val="0"/>
      <w:marTop w:val="0"/>
      <w:marBottom w:val="0"/>
      <w:divBdr>
        <w:top w:val="none" w:sz="0" w:space="0" w:color="auto"/>
        <w:left w:val="none" w:sz="0" w:space="0" w:color="auto"/>
        <w:bottom w:val="none" w:sz="0" w:space="0" w:color="auto"/>
        <w:right w:val="none" w:sz="0" w:space="0" w:color="auto"/>
      </w:divBdr>
    </w:div>
    <w:div w:id="804930691">
      <w:bodyDiv w:val="1"/>
      <w:marLeft w:val="0"/>
      <w:marRight w:val="0"/>
      <w:marTop w:val="0"/>
      <w:marBottom w:val="0"/>
      <w:divBdr>
        <w:top w:val="none" w:sz="0" w:space="0" w:color="auto"/>
        <w:left w:val="none" w:sz="0" w:space="0" w:color="auto"/>
        <w:bottom w:val="none" w:sz="0" w:space="0" w:color="auto"/>
        <w:right w:val="none" w:sz="0" w:space="0" w:color="auto"/>
      </w:divBdr>
    </w:div>
    <w:div w:id="808744351">
      <w:bodyDiv w:val="1"/>
      <w:marLeft w:val="0"/>
      <w:marRight w:val="0"/>
      <w:marTop w:val="0"/>
      <w:marBottom w:val="0"/>
      <w:divBdr>
        <w:top w:val="none" w:sz="0" w:space="0" w:color="auto"/>
        <w:left w:val="none" w:sz="0" w:space="0" w:color="auto"/>
        <w:bottom w:val="none" w:sz="0" w:space="0" w:color="auto"/>
        <w:right w:val="none" w:sz="0" w:space="0" w:color="auto"/>
      </w:divBdr>
    </w:div>
    <w:div w:id="812991902">
      <w:bodyDiv w:val="1"/>
      <w:marLeft w:val="0"/>
      <w:marRight w:val="0"/>
      <w:marTop w:val="0"/>
      <w:marBottom w:val="0"/>
      <w:divBdr>
        <w:top w:val="none" w:sz="0" w:space="0" w:color="auto"/>
        <w:left w:val="none" w:sz="0" w:space="0" w:color="auto"/>
        <w:bottom w:val="none" w:sz="0" w:space="0" w:color="auto"/>
        <w:right w:val="none" w:sz="0" w:space="0" w:color="auto"/>
      </w:divBdr>
    </w:div>
    <w:div w:id="815344327">
      <w:bodyDiv w:val="1"/>
      <w:marLeft w:val="0"/>
      <w:marRight w:val="0"/>
      <w:marTop w:val="0"/>
      <w:marBottom w:val="0"/>
      <w:divBdr>
        <w:top w:val="none" w:sz="0" w:space="0" w:color="auto"/>
        <w:left w:val="none" w:sz="0" w:space="0" w:color="auto"/>
        <w:bottom w:val="none" w:sz="0" w:space="0" w:color="auto"/>
        <w:right w:val="none" w:sz="0" w:space="0" w:color="auto"/>
      </w:divBdr>
    </w:div>
    <w:div w:id="834151229">
      <w:bodyDiv w:val="1"/>
      <w:marLeft w:val="0"/>
      <w:marRight w:val="0"/>
      <w:marTop w:val="0"/>
      <w:marBottom w:val="0"/>
      <w:divBdr>
        <w:top w:val="none" w:sz="0" w:space="0" w:color="auto"/>
        <w:left w:val="none" w:sz="0" w:space="0" w:color="auto"/>
        <w:bottom w:val="none" w:sz="0" w:space="0" w:color="auto"/>
        <w:right w:val="none" w:sz="0" w:space="0" w:color="auto"/>
      </w:divBdr>
    </w:div>
    <w:div w:id="835152495">
      <w:bodyDiv w:val="1"/>
      <w:marLeft w:val="0"/>
      <w:marRight w:val="0"/>
      <w:marTop w:val="0"/>
      <w:marBottom w:val="0"/>
      <w:divBdr>
        <w:top w:val="none" w:sz="0" w:space="0" w:color="auto"/>
        <w:left w:val="none" w:sz="0" w:space="0" w:color="auto"/>
        <w:bottom w:val="none" w:sz="0" w:space="0" w:color="auto"/>
        <w:right w:val="none" w:sz="0" w:space="0" w:color="auto"/>
      </w:divBdr>
    </w:div>
    <w:div w:id="840779368">
      <w:bodyDiv w:val="1"/>
      <w:marLeft w:val="0"/>
      <w:marRight w:val="0"/>
      <w:marTop w:val="0"/>
      <w:marBottom w:val="0"/>
      <w:divBdr>
        <w:top w:val="none" w:sz="0" w:space="0" w:color="auto"/>
        <w:left w:val="none" w:sz="0" w:space="0" w:color="auto"/>
        <w:bottom w:val="none" w:sz="0" w:space="0" w:color="auto"/>
        <w:right w:val="none" w:sz="0" w:space="0" w:color="auto"/>
      </w:divBdr>
    </w:div>
    <w:div w:id="848329126">
      <w:bodyDiv w:val="1"/>
      <w:marLeft w:val="0"/>
      <w:marRight w:val="0"/>
      <w:marTop w:val="0"/>
      <w:marBottom w:val="0"/>
      <w:divBdr>
        <w:top w:val="none" w:sz="0" w:space="0" w:color="auto"/>
        <w:left w:val="none" w:sz="0" w:space="0" w:color="auto"/>
        <w:bottom w:val="none" w:sz="0" w:space="0" w:color="auto"/>
        <w:right w:val="none" w:sz="0" w:space="0" w:color="auto"/>
      </w:divBdr>
    </w:div>
    <w:div w:id="862016984">
      <w:bodyDiv w:val="1"/>
      <w:marLeft w:val="0"/>
      <w:marRight w:val="0"/>
      <w:marTop w:val="0"/>
      <w:marBottom w:val="0"/>
      <w:divBdr>
        <w:top w:val="none" w:sz="0" w:space="0" w:color="auto"/>
        <w:left w:val="none" w:sz="0" w:space="0" w:color="auto"/>
        <w:bottom w:val="none" w:sz="0" w:space="0" w:color="auto"/>
        <w:right w:val="none" w:sz="0" w:space="0" w:color="auto"/>
      </w:divBdr>
    </w:div>
    <w:div w:id="862209003">
      <w:bodyDiv w:val="1"/>
      <w:marLeft w:val="0"/>
      <w:marRight w:val="0"/>
      <w:marTop w:val="0"/>
      <w:marBottom w:val="0"/>
      <w:divBdr>
        <w:top w:val="none" w:sz="0" w:space="0" w:color="auto"/>
        <w:left w:val="none" w:sz="0" w:space="0" w:color="auto"/>
        <w:bottom w:val="none" w:sz="0" w:space="0" w:color="auto"/>
        <w:right w:val="none" w:sz="0" w:space="0" w:color="auto"/>
      </w:divBdr>
    </w:div>
    <w:div w:id="867303975">
      <w:bodyDiv w:val="1"/>
      <w:marLeft w:val="0"/>
      <w:marRight w:val="0"/>
      <w:marTop w:val="0"/>
      <w:marBottom w:val="0"/>
      <w:divBdr>
        <w:top w:val="none" w:sz="0" w:space="0" w:color="auto"/>
        <w:left w:val="none" w:sz="0" w:space="0" w:color="auto"/>
        <w:bottom w:val="none" w:sz="0" w:space="0" w:color="auto"/>
        <w:right w:val="none" w:sz="0" w:space="0" w:color="auto"/>
      </w:divBdr>
    </w:div>
    <w:div w:id="867834297">
      <w:bodyDiv w:val="1"/>
      <w:marLeft w:val="0"/>
      <w:marRight w:val="0"/>
      <w:marTop w:val="0"/>
      <w:marBottom w:val="0"/>
      <w:divBdr>
        <w:top w:val="none" w:sz="0" w:space="0" w:color="auto"/>
        <w:left w:val="none" w:sz="0" w:space="0" w:color="auto"/>
        <w:bottom w:val="none" w:sz="0" w:space="0" w:color="auto"/>
        <w:right w:val="none" w:sz="0" w:space="0" w:color="auto"/>
      </w:divBdr>
    </w:div>
    <w:div w:id="878053467">
      <w:bodyDiv w:val="1"/>
      <w:marLeft w:val="0"/>
      <w:marRight w:val="0"/>
      <w:marTop w:val="0"/>
      <w:marBottom w:val="0"/>
      <w:divBdr>
        <w:top w:val="none" w:sz="0" w:space="0" w:color="auto"/>
        <w:left w:val="none" w:sz="0" w:space="0" w:color="auto"/>
        <w:bottom w:val="none" w:sz="0" w:space="0" w:color="auto"/>
        <w:right w:val="none" w:sz="0" w:space="0" w:color="auto"/>
      </w:divBdr>
    </w:div>
    <w:div w:id="880435389">
      <w:bodyDiv w:val="1"/>
      <w:marLeft w:val="0"/>
      <w:marRight w:val="0"/>
      <w:marTop w:val="0"/>
      <w:marBottom w:val="0"/>
      <w:divBdr>
        <w:top w:val="none" w:sz="0" w:space="0" w:color="auto"/>
        <w:left w:val="none" w:sz="0" w:space="0" w:color="auto"/>
        <w:bottom w:val="none" w:sz="0" w:space="0" w:color="auto"/>
        <w:right w:val="none" w:sz="0" w:space="0" w:color="auto"/>
      </w:divBdr>
    </w:div>
    <w:div w:id="908542616">
      <w:bodyDiv w:val="1"/>
      <w:marLeft w:val="0"/>
      <w:marRight w:val="0"/>
      <w:marTop w:val="0"/>
      <w:marBottom w:val="0"/>
      <w:divBdr>
        <w:top w:val="none" w:sz="0" w:space="0" w:color="auto"/>
        <w:left w:val="none" w:sz="0" w:space="0" w:color="auto"/>
        <w:bottom w:val="none" w:sz="0" w:space="0" w:color="auto"/>
        <w:right w:val="none" w:sz="0" w:space="0" w:color="auto"/>
      </w:divBdr>
    </w:div>
    <w:div w:id="915482842">
      <w:bodyDiv w:val="1"/>
      <w:marLeft w:val="0"/>
      <w:marRight w:val="0"/>
      <w:marTop w:val="0"/>
      <w:marBottom w:val="0"/>
      <w:divBdr>
        <w:top w:val="none" w:sz="0" w:space="0" w:color="auto"/>
        <w:left w:val="none" w:sz="0" w:space="0" w:color="auto"/>
        <w:bottom w:val="none" w:sz="0" w:space="0" w:color="auto"/>
        <w:right w:val="none" w:sz="0" w:space="0" w:color="auto"/>
      </w:divBdr>
    </w:div>
    <w:div w:id="921138683">
      <w:bodyDiv w:val="1"/>
      <w:marLeft w:val="0"/>
      <w:marRight w:val="0"/>
      <w:marTop w:val="0"/>
      <w:marBottom w:val="0"/>
      <w:divBdr>
        <w:top w:val="none" w:sz="0" w:space="0" w:color="auto"/>
        <w:left w:val="none" w:sz="0" w:space="0" w:color="auto"/>
        <w:bottom w:val="none" w:sz="0" w:space="0" w:color="auto"/>
        <w:right w:val="none" w:sz="0" w:space="0" w:color="auto"/>
      </w:divBdr>
    </w:div>
    <w:div w:id="927079654">
      <w:bodyDiv w:val="1"/>
      <w:marLeft w:val="0"/>
      <w:marRight w:val="0"/>
      <w:marTop w:val="0"/>
      <w:marBottom w:val="0"/>
      <w:divBdr>
        <w:top w:val="none" w:sz="0" w:space="0" w:color="auto"/>
        <w:left w:val="none" w:sz="0" w:space="0" w:color="auto"/>
        <w:bottom w:val="none" w:sz="0" w:space="0" w:color="auto"/>
        <w:right w:val="none" w:sz="0" w:space="0" w:color="auto"/>
      </w:divBdr>
    </w:div>
    <w:div w:id="930359634">
      <w:bodyDiv w:val="1"/>
      <w:marLeft w:val="0"/>
      <w:marRight w:val="0"/>
      <w:marTop w:val="0"/>
      <w:marBottom w:val="0"/>
      <w:divBdr>
        <w:top w:val="none" w:sz="0" w:space="0" w:color="auto"/>
        <w:left w:val="none" w:sz="0" w:space="0" w:color="auto"/>
        <w:bottom w:val="none" w:sz="0" w:space="0" w:color="auto"/>
        <w:right w:val="none" w:sz="0" w:space="0" w:color="auto"/>
      </w:divBdr>
    </w:div>
    <w:div w:id="930430669">
      <w:bodyDiv w:val="1"/>
      <w:marLeft w:val="0"/>
      <w:marRight w:val="0"/>
      <w:marTop w:val="0"/>
      <w:marBottom w:val="0"/>
      <w:divBdr>
        <w:top w:val="none" w:sz="0" w:space="0" w:color="auto"/>
        <w:left w:val="none" w:sz="0" w:space="0" w:color="auto"/>
        <w:bottom w:val="none" w:sz="0" w:space="0" w:color="auto"/>
        <w:right w:val="none" w:sz="0" w:space="0" w:color="auto"/>
      </w:divBdr>
    </w:div>
    <w:div w:id="933904065">
      <w:bodyDiv w:val="1"/>
      <w:marLeft w:val="0"/>
      <w:marRight w:val="0"/>
      <w:marTop w:val="0"/>
      <w:marBottom w:val="0"/>
      <w:divBdr>
        <w:top w:val="none" w:sz="0" w:space="0" w:color="auto"/>
        <w:left w:val="none" w:sz="0" w:space="0" w:color="auto"/>
        <w:bottom w:val="none" w:sz="0" w:space="0" w:color="auto"/>
        <w:right w:val="none" w:sz="0" w:space="0" w:color="auto"/>
      </w:divBdr>
    </w:div>
    <w:div w:id="935016146">
      <w:bodyDiv w:val="1"/>
      <w:marLeft w:val="0"/>
      <w:marRight w:val="0"/>
      <w:marTop w:val="0"/>
      <w:marBottom w:val="0"/>
      <w:divBdr>
        <w:top w:val="none" w:sz="0" w:space="0" w:color="auto"/>
        <w:left w:val="none" w:sz="0" w:space="0" w:color="auto"/>
        <w:bottom w:val="none" w:sz="0" w:space="0" w:color="auto"/>
        <w:right w:val="none" w:sz="0" w:space="0" w:color="auto"/>
      </w:divBdr>
    </w:div>
    <w:div w:id="954990712">
      <w:bodyDiv w:val="1"/>
      <w:marLeft w:val="0"/>
      <w:marRight w:val="0"/>
      <w:marTop w:val="0"/>
      <w:marBottom w:val="0"/>
      <w:divBdr>
        <w:top w:val="none" w:sz="0" w:space="0" w:color="auto"/>
        <w:left w:val="none" w:sz="0" w:space="0" w:color="auto"/>
        <w:bottom w:val="none" w:sz="0" w:space="0" w:color="auto"/>
        <w:right w:val="none" w:sz="0" w:space="0" w:color="auto"/>
      </w:divBdr>
    </w:div>
    <w:div w:id="960376078">
      <w:bodyDiv w:val="1"/>
      <w:marLeft w:val="0"/>
      <w:marRight w:val="0"/>
      <w:marTop w:val="0"/>
      <w:marBottom w:val="0"/>
      <w:divBdr>
        <w:top w:val="none" w:sz="0" w:space="0" w:color="auto"/>
        <w:left w:val="none" w:sz="0" w:space="0" w:color="auto"/>
        <w:bottom w:val="none" w:sz="0" w:space="0" w:color="auto"/>
        <w:right w:val="none" w:sz="0" w:space="0" w:color="auto"/>
      </w:divBdr>
    </w:div>
    <w:div w:id="962660562">
      <w:bodyDiv w:val="1"/>
      <w:marLeft w:val="0"/>
      <w:marRight w:val="0"/>
      <w:marTop w:val="0"/>
      <w:marBottom w:val="0"/>
      <w:divBdr>
        <w:top w:val="none" w:sz="0" w:space="0" w:color="auto"/>
        <w:left w:val="none" w:sz="0" w:space="0" w:color="auto"/>
        <w:bottom w:val="none" w:sz="0" w:space="0" w:color="auto"/>
        <w:right w:val="none" w:sz="0" w:space="0" w:color="auto"/>
      </w:divBdr>
    </w:div>
    <w:div w:id="980887300">
      <w:bodyDiv w:val="1"/>
      <w:marLeft w:val="0"/>
      <w:marRight w:val="0"/>
      <w:marTop w:val="0"/>
      <w:marBottom w:val="0"/>
      <w:divBdr>
        <w:top w:val="none" w:sz="0" w:space="0" w:color="auto"/>
        <w:left w:val="none" w:sz="0" w:space="0" w:color="auto"/>
        <w:bottom w:val="none" w:sz="0" w:space="0" w:color="auto"/>
        <w:right w:val="none" w:sz="0" w:space="0" w:color="auto"/>
      </w:divBdr>
    </w:div>
    <w:div w:id="986084812">
      <w:bodyDiv w:val="1"/>
      <w:marLeft w:val="0"/>
      <w:marRight w:val="0"/>
      <w:marTop w:val="0"/>
      <w:marBottom w:val="0"/>
      <w:divBdr>
        <w:top w:val="none" w:sz="0" w:space="0" w:color="auto"/>
        <w:left w:val="none" w:sz="0" w:space="0" w:color="auto"/>
        <w:bottom w:val="none" w:sz="0" w:space="0" w:color="auto"/>
        <w:right w:val="none" w:sz="0" w:space="0" w:color="auto"/>
      </w:divBdr>
    </w:div>
    <w:div w:id="991252395">
      <w:bodyDiv w:val="1"/>
      <w:marLeft w:val="0"/>
      <w:marRight w:val="0"/>
      <w:marTop w:val="0"/>
      <w:marBottom w:val="0"/>
      <w:divBdr>
        <w:top w:val="none" w:sz="0" w:space="0" w:color="auto"/>
        <w:left w:val="none" w:sz="0" w:space="0" w:color="auto"/>
        <w:bottom w:val="none" w:sz="0" w:space="0" w:color="auto"/>
        <w:right w:val="none" w:sz="0" w:space="0" w:color="auto"/>
      </w:divBdr>
    </w:div>
    <w:div w:id="998121916">
      <w:bodyDiv w:val="1"/>
      <w:marLeft w:val="0"/>
      <w:marRight w:val="0"/>
      <w:marTop w:val="0"/>
      <w:marBottom w:val="0"/>
      <w:divBdr>
        <w:top w:val="none" w:sz="0" w:space="0" w:color="auto"/>
        <w:left w:val="none" w:sz="0" w:space="0" w:color="auto"/>
        <w:bottom w:val="none" w:sz="0" w:space="0" w:color="auto"/>
        <w:right w:val="none" w:sz="0" w:space="0" w:color="auto"/>
      </w:divBdr>
    </w:div>
    <w:div w:id="1007826051">
      <w:bodyDiv w:val="1"/>
      <w:marLeft w:val="0"/>
      <w:marRight w:val="0"/>
      <w:marTop w:val="0"/>
      <w:marBottom w:val="0"/>
      <w:divBdr>
        <w:top w:val="none" w:sz="0" w:space="0" w:color="auto"/>
        <w:left w:val="none" w:sz="0" w:space="0" w:color="auto"/>
        <w:bottom w:val="none" w:sz="0" w:space="0" w:color="auto"/>
        <w:right w:val="none" w:sz="0" w:space="0" w:color="auto"/>
      </w:divBdr>
    </w:div>
    <w:div w:id="1012294918">
      <w:bodyDiv w:val="1"/>
      <w:marLeft w:val="0"/>
      <w:marRight w:val="0"/>
      <w:marTop w:val="0"/>
      <w:marBottom w:val="0"/>
      <w:divBdr>
        <w:top w:val="none" w:sz="0" w:space="0" w:color="auto"/>
        <w:left w:val="none" w:sz="0" w:space="0" w:color="auto"/>
        <w:bottom w:val="none" w:sz="0" w:space="0" w:color="auto"/>
        <w:right w:val="none" w:sz="0" w:space="0" w:color="auto"/>
      </w:divBdr>
    </w:div>
    <w:div w:id="1013922719">
      <w:bodyDiv w:val="1"/>
      <w:marLeft w:val="0"/>
      <w:marRight w:val="0"/>
      <w:marTop w:val="0"/>
      <w:marBottom w:val="0"/>
      <w:divBdr>
        <w:top w:val="none" w:sz="0" w:space="0" w:color="auto"/>
        <w:left w:val="none" w:sz="0" w:space="0" w:color="auto"/>
        <w:bottom w:val="none" w:sz="0" w:space="0" w:color="auto"/>
        <w:right w:val="none" w:sz="0" w:space="0" w:color="auto"/>
      </w:divBdr>
    </w:div>
    <w:div w:id="1019896353">
      <w:bodyDiv w:val="1"/>
      <w:marLeft w:val="0"/>
      <w:marRight w:val="0"/>
      <w:marTop w:val="0"/>
      <w:marBottom w:val="0"/>
      <w:divBdr>
        <w:top w:val="none" w:sz="0" w:space="0" w:color="auto"/>
        <w:left w:val="none" w:sz="0" w:space="0" w:color="auto"/>
        <w:bottom w:val="none" w:sz="0" w:space="0" w:color="auto"/>
        <w:right w:val="none" w:sz="0" w:space="0" w:color="auto"/>
      </w:divBdr>
    </w:div>
    <w:div w:id="1027369207">
      <w:bodyDiv w:val="1"/>
      <w:marLeft w:val="0"/>
      <w:marRight w:val="0"/>
      <w:marTop w:val="0"/>
      <w:marBottom w:val="0"/>
      <w:divBdr>
        <w:top w:val="none" w:sz="0" w:space="0" w:color="auto"/>
        <w:left w:val="none" w:sz="0" w:space="0" w:color="auto"/>
        <w:bottom w:val="none" w:sz="0" w:space="0" w:color="auto"/>
        <w:right w:val="none" w:sz="0" w:space="0" w:color="auto"/>
      </w:divBdr>
    </w:div>
    <w:div w:id="1032417490">
      <w:bodyDiv w:val="1"/>
      <w:marLeft w:val="0"/>
      <w:marRight w:val="0"/>
      <w:marTop w:val="0"/>
      <w:marBottom w:val="0"/>
      <w:divBdr>
        <w:top w:val="none" w:sz="0" w:space="0" w:color="auto"/>
        <w:left w:val="none" w:sz="0" w:space="0" w:color="auto"/>
        <w:bottom w:val="none" w:sz="0" w:space="0" w:color="auto"/>
        <w:right w:val="none" w:sz="0" w:space="0" w:color="auto"/>
      </w:divBdr>
    </w:div>
    <w:div w:id="1038503715">
      <w:bodyDiv w:val="1"/>
      <w:marLeft w:val="0"/>
      <w:marRight w:val="0"/>
      <w:marTop w:val="0"/>
      <w:marBottom w:val="0"/>
      <w:divBdr>
        <w:top w:val="none" w:sz="0" w:space="0" w:color="auto"/>
        <w:left w:val="none" w:sz="0" w:space="0" w:color="auto"/>
        <w:bottom w:val="none" w:sz="0" w:space="0" w:color="auto"/>
        <w:right w:val="none" w:sz="0" w:space="0" w:color="auto"/>
      </w:divBdr>
    </w:div>
    <w:div w:id="1045328357">
      <w:bodyDiv w:val="1"/>
      <w:marLeft w:val="0"/>
      <w:marRight w:val="0"/>
      <w:marTop w:val="0"/>
      <w:marBottom w:val="0"/>
      <w:divBdr>
        <w:top w:val="none" w:sz="0" w:space="0" w:color="auto"/>
        <w:left w:val="none" w:sz="0" w:space="0" w:color="auto"/>
        <w:bottom w:val="none" w:sz="0" w:space="0" w:color="auto"/>
        <w:right w:val="none" w:sz="0" w:space="0" w:color="auto"/>
      </w:divBdr>
    </w:div>
    <w:div w:id="1047143632">
      <w:bodyDiv w:val="1"/>
      <w:marLeft w:val="0"/>
      <w:marRight w:val="0"/>
      <w:marTop w:val="0"/>
      <w:marBottom w:val="0"/>
      <w:divBdr>
        <w:top w:val="none" w:sz="0" w:space="0" w:color="auto"/>
        <w:left w:val="none" w:sz="0" w:space="0" w:color="auto"/>
        <w:bottom w:val="none" w:sz="0" w:space="0" w:color="auto"/>
        <w:right w:val="none" w:sz="0" w:space="0" w:color="auto"/>
      </w:divBdr>
    </w:div>
    <w:div w:id="1058286966">
      <w:bodyDiv w:val="1"/>
      <w:marLeft w:val="0"/>
      <w:marRight w:val="0"/>
      <w:marTop w:val="0"/>
      <w:marBottom w:val="0"/>
      <w:divBdr>
        <w:top w:val="none" w:sz="0" w:space="0" w:color="auto"/>
        <w:left w:val="none" w:sz="0" w:space="0" w:color="auto"/>
        <w:bottom w:val="none" w:sz="0" w:space="0" w:color="auto"/>
        <w:right w:val="none" w:sz="0" w:space="0" w:color="auto"/>
      </w:divBdr>
    </w:div>
    <w:div w:id="1061445445">
      <w:bodyDiv w:val="1"/>
      <w:marLeft w:val="0"/>
      <w:marRight w:val="0"/>
      <w:marTop w:val="0"/>
      <w:marBottom w:val="0"/>
      <w:divBdr>
        <w:top w:val="none" w:sz="0" w:space="0" w:color="auto"/>
        <w:left w:val="none" w:sz="0" w:space="0" w:color="auto"/>
        <w:bottom w:val="none" w:sz="0" w:space="0" w:color="auto"/>
        <w:right w:val="none" w:sz="0" w:space="0" w:color="auto"/>
      </w:divBdr>
    </w:div>
    <w:div w:id="1070732219">
      <w:bodyDiv w:val="1"/>
      <w:marLeft w:val="0"/>
      <w:marRight w:val="0"/>
      <w:marTop w:val="0"/>
      <w:marBottom w:val="0"/>
      <w:divBdr>
        <w:top w:val="none" w:sz="0" w:space="0" w:color="auto"/>
        <w:left w:val="none" w:sz="0" w:space="0" w:color="auto"/>
        <w:bottom w:val="none" w:sz="0" w:space="0" w:color="auto"/>
        <w:right w:val="none" w:sz="0" w:space="0" w:color="auto"/>
      </w:divBdr>
    </w:div>
    <w:div w:id="1075589285">
      <w:bodyDiv w:val="1"/>
      <w:marLeft w:val="0"/>
      <w:marRight w:val="0"/>
      <w:marTop w:val="0"/>
      <w:marBottom w:val="0"/>
      <w:divBdr>
        <w:top w:val="none" w:sz="0" w:space="0" w:color="auto"/>
        <w:left w:val="none" w:sz="0" w:space="0" w:color="auto"/>
        <w:bottom w:val="none" w:sz="0" w:space="0" w:color="auto"/>
        <w:right w:val="none" w:sz="0" w:space="0" w:color="auto"/>
      </w:divBdr>
    </w:div>
    <w:div w:id="1078944415">
      <w:bodyDiv w:val="1"/>
      <w:marLeft w:val="0"/>
      <w:marRight w:val="0"/>
      <w:marTop w:val="0"/>
      <w:marBottom w:val="0"/>
      <w:divBdr>
        <w:top w:val="none" w:sz="0" w:space="0" w:color="auto"/>
        <w:left w:val="none" w:sz="0" w:space="0" w:color="auto"/>
        <w:bottom w:val="none" w:sz="0" w:space="0" w:color="auto"/>
        <w:right w:val="none" w:sz="0" w:space="0" w:color="auto"/>
      </w:divBdr>
    </w:div>
    <w:div w:id="1080718030">
      <w:bodyDiv w:val="1"/>
      <w:marLeft w:val="0"/>
      <w:marRight w:val="0"/>
      <w:marTop w:val="0"/>
      <w:marBottom w:val="0"/>
      <w:divBdr>
        <w:top w:val="none" w:sz="0" w:space="0" w:color="auto"/>
        <w:left w:val="none" w:sz="0" w:space="0" w:color="auto"/>
        <w:bottom w:val="none" w:sz="0" w:space="0" w:color="auto"/>
        <w:right w:val="none" w:sz="0" w:space="0" w:color="auto"/>
      </w:divBdr>
    </w:div>
    <w:div w:id="1098913035">
      <w:bodyDiv w:val="1"/>
      <w:marLeft w:val="0"/>
      <w:marRight w:val="0"/>
      <w:marTop w:val="0"/>
      <w:marBottom w:val="0"/>
      <w:divBdr>
        <w:top w:val="none" w:sz="0" w:space="0" w:color="auto"/>
        <w:left w:val="none" w:sz="0" w:space="0" w:color="auto"/>
        <w:bottom w:val="none" w:sz="0" w:space="0" w:color="auto"/>
        <w:right w:val="none" w:sz="0" w:space="0" w:color="auto"/>
      </w:divBdr>
    </w:div>
    <w:div w:id="1113548586">
      <w:bodyDiv w:val="1"/>
      <w:marLeft w:val="0"/>
      <w:marRight w:val="0"/>
      <w:marTop w:val="0"/>
      <w:marBottom w:val="0"/>
      <w:divBdr>
        <w:top w:val="none" w:sz="0" w:space="0" w:color="auto"/>
        <w:left w:val="none" w:sz="0" w:space="0" w:color="auto"/>
        <w:bottom w:val="none" w:sz="0" w:space="0" w:color="auto"/>
        <w:right w:val="none" w:sz="0" w:space="0" w:color="auto"/>
      </w:divBdr>
    </w:div>
    <w:div w:id="1121924647">
      <w:bodyDiv w:val="1"/>
      <w:marLeft w:val="0"/>
      <w:marRight w:val="0"/>
      <w:marTop w:val="0"/>
      <w:marBottom w:val="0"/>
      <w:divBdr>
        <w:top w:val="none" w:sz="0" w:space="0" w:color="auto"/>
        <w:left w:val="none" w:sz="0" w:space="0" w:color="auto"/>
        <w:bottom w:val="none" w:sz="0" w:space="0" w:color="auto"/>
        <w:right w:val="none" w:sz="0" w:space="0" w:color="auto"/>
      </w:divBdr>
    </w:div>
    <w:div w:id="1136066946">
      <w:bodyDiv w:val="1"/>
      <w:marLeft w:val="0"/>
      <w:marRight w:val="0"/>
      <w:marTop w:val="0"/>
      <w:marBottom w:val="0"/>
      <w:divBdr>
        <w:top w:val="none" w:sz="0" w:space="0" w:color="auto"/>
        <w:left w:val="none" w:sz="0" w:space="0" w:color="auto"/>
        <w:bottom w:val="none" w:sz="0" w:space="0" w:color="auto"/>
        <w:right w:val="none" w:sz="0" w:space="0" w:color="auto"/>
      </w:divBdr>
    </w:div>
    <w:div w:id="1170944137">
      <w:bodyDiv w:val="1"/>
      <w:marLeft w:val="0"/>
      <w:marRight w:val="0"/>
      <w:marTop w:val="0"/>
      <w:marBottom w:val="0"/>
      <w:divBdr>
        <w:top w:val="none" w:sz="0" w:space="0" w:color="auto"/>
        <w:left w:val="none" w:sz="0" w:space="0" w:color="auto"/>
        <w:bottom w:val="none" w:sz="0" w:space="0" w:color="auto"/>
        <w:right w:val="none" w:sz="0" w:space="0" w:color="auto"/>
      </w:divBdr>
    </w:div>
    <w:div w:id="1171724183">
      <w:bodyDiv w:val="1"/>
      <w:marLeft w:val="0"/>
      <w:marRight w:val="0"/>
      <w:marTop w:val="0"/>
      <w:marBottom w:val="0"/>
      <w:divBdr>
        <w:top w:val="none" w:sz="0" w:space="0" w:color="auto"/>
        <w:left w:val="none" w:sz="0" w:space="0" w:color="auto"/>
        <w:bottom w:val="none" w:sz="0" w:space="0" w:color="auto"/>
        <w:right w:val="none" w:sz="0" w:space="0" w:color="auto"/>
      </w:divBdr>
    </w:div>
    <w:div w:id="1182285069">
      <w:bodyDiv w:val="1"/>
      <w:marLeft w:val="0"/>
      <w:marRight w:val="0"/>
      <w:marTop w:val="0"/>
      <w:marBottom w:val="0"/>
      <w:divBdr>
        <w:top w:val="none" w:sz="0" w:space="0" w:color="auto"/>
        <w:left w:val="none" w:sz="0" w:space="0" w:color="auto"/>
        <w:bottom w:val="none" w:sz="0" w:space="0" w:color="auto"/>
        <w:right w:val="none" w:sz="0" w:space="0" w:color="auto"/>
      </w:divBdr>
    </w:div>
    <w:div w:id="1183397474">
      <w:bodyDiv w:val="1"/>
      <w:marLeft w:val="0"/>
      <w:marRight w:val="0"/>
      <w:marTop w:val="0"/>
      <w:marBottom w:val="0"/>
      <w:divBdr>
        <w:top w:val="none" w:sz="0" w:space="0" w:color="auto"/>
        <w:left w:val="none" w:sz="0" w:space="0" w:color="auto"/>
        <w:bottom w:val="none" w:sz="0" w:space="0" w:color="auto"/>
        <w:right w:val="none" w:sz="0" w:space="0" w:color="auto"/>
      </w:divBdr>
    </w:div>
    <w:div w:id="1186289212">
      <w:bodyDiv w:val="1"/>
      <w:marLeft w:val="0"/>
      <w:marRight w:val="0"/>
      <w:marTop w:val="0"/>
      <w:marBottom w:val="0"/>
      <w:divBdr>
        <w:top w:val="none" w:sz="0" w:space="0" w:color="auto"/>
        <w:left w:val="none" w:sz="0" w:space="0" w:color="auto"/>
        <w:bottom w:val="none" w:sz="0" w:space="0" w:color="auto"/>
        <w:right w:val="none" w:sz="0" w:space="0" w:color="auto"/>
      </w:divBdr>
    </w:div>
    <w:div w:id="1192838520">
      <w:bodyDiv w:val="1"/>
      <w:marLeft w:val="0"/>
      <w:marRight w:val="0"/>
      <w:marTop w:val="0"/>
      <w:marBottom w:val="0"/>
      <w:divBdr>
        <w:top w:val="none" w:sz="0" w:space="0" w:color="auto"/>
        <w:left w:val="none" w:sz="0" w:space="0" w:color="auto"/>
        <w:bottom w:val="none" w:sz="0" w:space="0" w:color="auto"/>
        <w:right w:val="none" w:sz="0" w:space="0" w:color="auto"/>
      </w:divBdr>
    </w:div>
    <w:div w:id="1199464500">
      <w:bodyDiv w:val="1"/>
      <w:marLeft w:val="0"/>
      <w:marRight w:val="0"/>
      <w:marTop w:val="0"/>
      <w:marBottom w:val="0"/>
      <w:divBdr>
        <w:top w:val="none" w:sz="0" w:space="0" w:color="auto"/>
        <w:left w:val="none" w:sz="0" w:space="0" w:color="auto"/>
        <w:bottom w:val="none" w:sz="0" w:space="0" w:color="auto"/>
        <w:right w:val="none" w:sz="0" w:space="0" w:color="auto"/>
      </w:divBdr>
    </w:div>
    <w:div w:id="1201018056">
      <w:bodyDiv w:val="1"/>
      <w:marLeft w:val="0"/>
      <w:marRight w:val="0"/>
      <w:marTop w:val="0"/>
      <w:marBottom w:val="0"/>
      <w:divBdr>
        <w:top w:val="none" w:sz="0" w:space="0" w:color="auto"/>
        <w:left w:val="none" w:sz="0" w:space="0" w:color="auto"/>
        <w:bottom w:val="none" w:sz="0" w:space="0" w:color="auto"/>
        <w:right w:val="none" w:sz="0" w:space="0" w:color="auto"/>
      </w:divBdr>
    </w:div>
    <w:div w:id="1205945770">
      <w:bodyDiv w:val="1"/>
      <w:marLeft w:val="0"/>
      <w:marRight w:val="0"/>
      <w:marTop w:val="0"/>
      <w:marBottom w:val="0"/>
      <w:divBdr>
        <w:top w:val="none" w:sz="0" w:space="0" w:color="auto"/>
        <w:left w:val="none" w:sz="0" w:space="0" w:color="auto"/>
        <w:bottom w:val="none" w:sz="0" w:space="0" w:color="auto"/>
        <w:right w:val="none" w:sz="0" w:space="0" w:color="auto"/>
      </w:divBdr>
    </w:div>
    <w:div w:id="1206405935">
      <w:bodyDiv w:val="1"/>
      <w:marLeft w:val="0"/>
      <w:marRight w:val="0"/>
      <w:marTop w:val="0"/>
      <w:marBottom w:val="0"/>
      <w:divBdr>
        <w:top w:val="none" w:sz="0" w:space="0" w:color="auto"/>
        <w:left w:val="none" w:sz="0" w:space="0" w:color="auto"/>
        <w:bottom w:val="none" w:sz="0" w:space="0" w:color="auto"/>
        <w:right w:val="none" w:sz="0" w:space="0" w:color="auto"/>
      </w:divBdr>
    </w:div>
    <w:div w:id="1208104068">
      <w:bodyDiv w:val="1"/>
      <w:marLeft w:val="0"/>
      <w:marRight w:val="0"/>
      <w:marTop w:val="0"/>
      <w:marBottom w:val="0"/>
      <w:divBdr>
        <w:top w:val="none" w:sz="0" w:space="0" w:color="auto"/>
        <w:left w:val="none" w:sz="0" w:space="0" w:color="auto"/>
        <w:bottom w:val="none" w:sz="0" w:space="0" w:color="auto"/>
        <w:right w:val="none" w:sz="0" w:space="0" w:color="auto"/>
      </w:divBdr>
    </w:div>
    <w:div w:id="1223754932">
      <w:bodyDiv w:val="1"/>
      <w:marLeft w:val="0"/>
      <w:marRight w:val="0"/>
      <w:marTop w:val="0"/>
      <w:marBottom w:val="0"/>
      <w:divBdr>
        <w:top w:val="none" w:sz="0" w:space="0" w:color="auto"/>
        <w:left w:val="none" w:sz="0" w:space="0" w:color="auto"/>
        <w:bottom w:val="none" w:sz="0" w:space="0" w:color="auto"/>
        <w:right w:val="none" w:sz="0" w:space="0" w:color="auto"/>
      </w:divBdr>
    </w:div>
    <w:div w:id="1226375584">
      <w:bodyDiv w:val="1"/>
      <w:marLeft w:val="0"/>
      <w:marRight w:val="0"/>
      <w:marTop w:val="0"/>
      <w:marBottom w:val="0"/>
      <w:divBdr>
        <w:top w:val="none" w:sz="0" w:space="0" w:color="auto"/>
        <w:left w:val="none" w:sz="0" w:space="0" w:color="auto"/>
        <w:bottom w:val="none" w:sz="0" w:space="0" w:color="auto"/>
        <w:right w:val="none" w:sz="0" w:space="0" w:color="auto"/>
      </w:divBdr>
    </w:div>
    <w:div w:id="1233152239">
      <w:bodyDiv w:val="1"/>
      <w:marLeft w:val="0"/>
      <w:marRight w:val="0"/>
      <w:marTop w:val="0"/>
      <w:marBottom w:val="0"/>
      <w:divBdr>
        <w:top w:val="none" w:sz="0" w:space="0" w:color="auto"/>
        <w:left w:val="none" w:sz="0" w:space="0" w:color="auto"/>
        <w:bottom w:val="none" w:sz="0" w:space="0" w:color="auto"/>
        <w:right w:val="none" w:sz="0" w:space="0" w:color="auto"/>
      </w:divBdr>
    </w:div>
    <w:div w:id="1233739985">
      <w:bodyDiv w:val="1"/>
      <w:marLeft w:val="0"/>
      <w:marRight w:val="0"/>
      <w:marTop w:val="0"/>
      <w:marBottom w:val="0"/>
      <w:divBdr>
        <w:top w:val="none" w:sz="0" w:space="0" w:color="auto"/>
        <w:left w:val="none" w:sz="0" w:space="0" w:color="auto"/>
        <w:bottom w:val="none" w:sz="0" w:space="0" w:color="auto"/>
        <w:right w:val="none" w:sz="0" w:space="0" w:color="auto"/>
      </w:divBdr>
    </w:div>
    <w:div w:id="1236353555">
      <w:bodyDiv w:val="1"/>
      <w:marLeft w:val="0"/>
      <w:marRight w:val="0"/>
      <w:marTop w:val="0"/>
      <w:marBottom w:val="0"/>
      <w:divBdr>
        <w:top w:val="none" w:sz="0" w:space="0" w:color="auto"/>
        <w:left w:val="none" w:sz="0" w:space="0" w:color="auto"/>
        <w:bottom w:val="none" w:sz="0" w:space="0" w:color="auto"/>
        <w:right w:val="none" w:sz="0" w:space="0" w:color="auto"/>
      </w:divBdr>
    </w:div>
    <w:div w:id="1246843913">
      <w:bodyDiv w:val="1"/>
      <w:marLeft w:val="0"/>
      <w:marRight w:val="0"/>
      <w:marTop w:val="0"/>
      <w:marBottom w:val="0"/>
      <w:divBdr>
        <w:top w:val="none" w:sz="0" w:space="0" w:color="auto"/>
        <w:left w:val="none" w:sz="0" w:space="0" w:color="auto"/>
        <w:bottom w:val="none" w:sz="0" w:space="0" w:color="auto"/>
        <w:right w:val="none" w:sz="0" w:space="0" w:color="auto"/>
      </w:divBdr>
    </w:div>
    <w:div w:id="1262105581">
      <w:bodyDiv w:val="1"/>
      <w:marLeft w:val="0"/>
      <w:marRight w:val="0"/>
      <w:marTop w:val="0"/>
      <w:marBottom w:val="0"/>
      <w:divBdr>
        <w:top w:val="none" w:sz="0" w:space="0" w:color="auto"/>
        <w:left w:val="none" w:sz="0" w:space="0" w:color="auto"/>
        <w:bottom w:val="none" w:sz="0" w:space="0" w:color="auto"/>
        <w:right w:val="none" w:sz="0" w:space="0" w:color="auto"/>
      </w:divBdr>
    </w:div>
    <w:div w:id="1262832856">
      <w:bodyDiv w:val="1"/>
      <w:marLeft w:val="0"/>
      <w:marRight w:val="0"/>
      <w:marTop w:val="0"/>
      <w:marBottom w:val="0"/>
      <w:divBdr>
        <w:top w:val="none" w:sz="0" w:space="0" w:color="auto"/>
        <w:left w:val="none" w:sz="0" w:space="0" w:color="auto"/>
        <w:bottom w:val="none" w:sz="0" w:space="0" w:color="auto"/>
        <w:right w:val="none" w:sz="0" w:space="0" w:color="auto"/>
      </w:divBdr>
    </w:div>
    <w:div w:id="1267274864">
      <w:bodyDiv w:val="1"/>
      <w:marLeft w:val="0"/>
      <w:marRight w:val="0"/>
      <w:marTop w:val="0"/>
      <w:marBottom w:val="0"/>
      <w:divBdr>
        <w:top w:val="none" w:sz="0" w:space="0" w:color="auto"/>
        <w:left w:val="none" w:sz="0" w:space="0" w:color="auto"/>
        <w:bottom w:val="none" w:sz="0" w:space="0" w:color="auto"/>
        <w:right w:val="none" w:sz="0" w:space="0" w:color="auto"/>
      </w:divBdr>
    </w:div>
    <w:div w:id="1273241748">
      <w:bodyDiv w:val="1"/>
      <w:marLeft w:val="0"/>
      <w:marRight w:val="0"/>
      <w:marTop w:val="0"/>
      <w:marBottom w:val="0"/>
      <w:divBdr>
        <w:top w:val="none" w:sz="0" w:space="0" w:color="auto"/>
        <w:left w:val="none" w:sz="0" w:space="0" w:color="auto"/>
        <w:bottom w:val="none" w:sz="0" w:space="0" w:color="auto"/>
        <w:right w:val="none" w:sz="0" w:space="0" w:color="auto"/>
      </w:divBdr>
    </w:div>
    <w:div w:id="1286423340">
      <w:bodyDiv w:val="1"/>
      <w:marLeft w:val="0"/>
      <w:marRight w:val="0"/>
      <w:marTop w:val="0"/>
      <w:marBottom w:val="0"/>
      <w:divBdr>
        <w:top w:val="none" w:sz="0" w:space="0" w:color="auto"/>
        <w:left w:val="none" w:sz="0" w:space="0" w:color="auto"/>
        <w:bottom w:val="none" w:sz="0" w:space="0" w:color="auto"/>
        <w:right w:val="none" w:sz="0" w:space="0" w:color="auto"/>
      </w:divBdr>
    </w:div>
    <w:div w:id="1292250724">
      <w:bodyDiv w:val="1"/>
      <w:marLeft w:val="0"/>
      <w:marRight w:val="0"/>
      <w:marTop w:val="0"/>
      <w:marBottom w:val="0"/>
      <w:divBdr>
        <w:top w:val="none" w:sz="0" w:space="0" w:color="auto"/>
        <w:left w:val="none" w:sz="0" w:space="0" w:color="auto"/>
        <w:bottom w:val="none" w:sz="0" w:space="0" w:color="auto"/>
        <w:right w:val="none" w:sz="0" w:space="0" w:color="auto"/>
      </w:divBdr>
    </w:div>
    <w:div w:id="1300307107">
      <w:bodyDiv w:val="1"/>
      <w:marLeft w:val="0"/>
      <w:marRight w:val="0"/>
      <w:marTop w:val="0"/>
      <w:marBottom w:val="0"/>
      <w:divBdr>
        <w:top w:val="none" w:sz="0" w:space="0" w:color="auto"/>
        <w:left w:val="none" w:sz="0" w:space="0" w:color="auto"/>
        <w:bottom w:val="none" w:sz="0" w:space="0" w:color="auto"/>
        <w:right w:val="none" w:sz="0" w:space="0" w:color="auto"/>
      </w:divBdr>
    </w:div>
    <w:div w:id="1315379209">
      <w:bodyDiv w:val="1"/>
      <w:marLeft w:val="0"/>
      <w:marRight w:val="0"/>
      <w:marTop w:val="0"/>
      <w:marBottom w:val="0"/>
      <w:divBdr>
        <w:top w:val="none" w:sz="0" w:space="0" w:color="auto"/>
        <w:left w:val="none" w:sz="0" w:space="0" w:color="auto"/>
        <w:bottom w:val="none" w:sz="0" w:space="0" w:color="auto"/>
        <w:right w:val="none" w:sz="0" w:space="0" w:color="auto"/>
      </w:divBdr>
    </w:div>
    <w:div w:id="1319765489">
      <w:bodyDiv w:val="1"/>
      <w:marLeft w:val="0"/>
      <w:marRight w:val="0"/>
      <w:marTop w:val="0"/>
      <w:marBottom w:val="0"/>
      <w:divBdr>
        <w:top w:val="none" w:sz="0" w:space="0" w:color="auto"/>
        <w:left w:val="none" w:sz="0" w:space="0" w:color="auto"/>
        <w:bottom w:val="none" w:sz="0" w:space="0" w:color="auto"/>
        <w:right w:val="none" w:sz="0" w:space="0" w:color="auto"/>
      </w:divBdr>
    </w:div>
    <w:div w:id="1322151725">
      <w:bodyDiv w:val="1"/>
      <w:marLeft w:val="0"/>
      <w:marRight w:val="0"/>
      <w:marTop w:val="0"/>
      <w:marBottom w:val="0"/>
      <w:divBdr>
        <w:top w:val="none" w:sz="0" w:space="0" w:color="auto"/>
        <w:left w:val="none" w:sz="0" w:space="0" w:color="auto"/>
        <w:bottom w:val="none" w:sz="0" w:space="0" w:color="auto"/>
        <w:right w:val="none" w:sz="0" w:space="0" w:color="auto"/>
      </w:divBdr>
    </w:div>
    <w:div w:id="1323199043">
      <w:bodyDiv w:val="1"/>
      <w:marLeft w:val="0"/>
      <w:marRight w:val="0"/>
      <w:marTop w:val="0"/>
      <w:marBottom w:val="0"/>
      <w:divBdr>
        <w:top w:val="none" w:sz="0" w:space="0" w:color="auto"/>
        <w:left w:val="none" w:sz="0" w:space="0" w:color="auto"/>
        <w:bottom w:val="none" w:sz="0" w:space="0" w:color="auto"/>
        <w:right w:val="none" w:sz="0" w:space="0" w:color="auto"/>
      </w:divBdr>
    </w:div>
    <w:div w:id="1323967415">
      <w:bodyDiv w:val="1"/>
      <w:marLeft w:val="0"/>
      <w:marRight w:val="0"/>
      <w:marTop w:val="0"/>
      <w:marBottom w:val="0"/>
      <w:divBdr>
        <w:top w:val="none" w:sz="0" w:space="0" w:color="auto"/>
        <w:left w:val="none" w:sz="0" w:space="0" w:color="auto"/>
        <w:bottom w:val="none" w:sz="0" w:space="0" w:color="auto"/>
        <w:right w:val="none" w:sz="0" w:space="0" w:color="auto"/>
      </w:divBdr>
    </w:div>
    <w:div w:id="1326587104">
      <w:bodyDiv w:val="1"/>
      <w:marLeft w:val="0"/>
      <w:marRight w:val="0"/>
      <w:marTop w:val="0"/>
      <w:marBottom w:val="0"/>
      <w:divBdr>
        <w:top w:val="none" w:sz="0" w:space="0" w:color="auto"/>
        <w:left w:val="none" w:sz="0" w:space="0" w:color="auto"/>
        <w:bottom w:val="none" w:sz="0" w:space="0" w:color="auto"/>
        <w:right w:val="none" w:sz="0" w:space="0" w:color="auto"/>
      </w:divBdr>
    </w:div>
    <w:div w:id="1329747587">
      <w:bodyDiv w:val="1"/>
      <w:marLeft w:val="0"/>
      <w:marRight w:val="0"/>
      <w:marTop w:val="0"/>
      <w:marBottom w:val="0"/>
      <w:divBdr>
        <w:top w:val="none" w:sz="0" w:space="0" w:color="auto"/>
        <w:left w:val="none" w:sz="0" w:space="0" w:color="auto"/>
        <w:bottom w:val="none" w:sz="0" w:space="0" w:color="auto"/>
        <w:right w:val="none" w:sz="0" w:space="0" w:color="auto"/>
      </w:divBdr>
    </w:div>
    <w:div w:id="1329943498">
      <w:bodyDiv w:val="1"/>
      <w:marLeft w:val="0"/>
      <w:marRight w:val="0"/>
      <w:marTop w:val="0"/>
      <w:marBottom w:val="0"/>
      <w:divBdr>
        <w:top w:val="none" w:sz="0" w:space="0" w:color="auto"/>
        <w:left w:val="none" w:sz="0" w:space="0" w:color="auto"/>
        <w:bottom w:val="none" w:sz="0" w:space="0" w:color="auto"/>
        <w:right w:val="none" w:sz="0" w:space="0" w:color="auto"/>
      </w:divBdr>
    </w:div>
    <w:div w:id="1335381389">
      <w:bodyDiv w:val="1"/>
      <w:marLeft w:val="0"/>
      <w:marRight w:val="0"/>
      <w:marTop w:val="0"/>
      <w:marBottom w:val="0"/>
      <w:divBdr>
        <w:top w:val="none" w:sz="0" w:space="0" w:color="auto"/>
        <w:left w:val="none" w:sz="0" w:space="0" w:color="auto"/>
        <w:bottom w:val="none" w:sz="0" w:space="0" w:color="auto"/>
        <w:right w:val="none" w:sz="0" w:space="0" w:color="auto"/>
      </w:divBdr>
    </w:div>
    <w:div w:id="1336805396">
      <w:bodyDiv w:val="1"/>
      <w:marLeft w:val="0"/>
      <w:marRight w:val="0"/>
      <w:marTop w:val="0"/>
      <w:marBottom w:val="0"/>
      <w:divBdr>
        <w:top w:val="none" w:sz="0" w:space="0" w:color="auto"/>
        <w:left w:val="none" w:sz="0" w:space="0" w:color="auto"/>
        <w:bottom w:val="none" w:sz="0" w:space="0" w:color="auto"/>
        <w:right w:val="none" w:sz="0" w:space="0" w:color="auto"/>
      </w:divBdr>
    </w:div>
    <w:div w:id="1367675624">
      <w:bodyDiv w:val="1"/>
      <w:marLeft w:val="0"/>
      <w:marRight w:val="0"/>
      <w:marTop w:val="0"/>
      <w:marBottom w:val="0"/>
      <w:divBdr>
        <w:top w:val="none" w:sz="0" w:space="0" w:color="auto"/>
        <w:left w:val="none" w:sz="0" w:space="0" w:color="auto"/>
        <w:bottom w:val="none" w:sz="0" w:space="0" w:color="auto"/>
        <w:right w:val="none" w:sz="0" w:space="0" w:color="auto"/>
      </w:divBdr>
    </w:div>
    <w:div w:id="1377461879">
      <w:bodyDiv w:val="1"/>
      <w:marLeft w:val="0"/>
      <w:marRight w:val="0"/>
      <w:marTop w:val="0"/>
      <w:marBottom w:val="0"/>
      <w:divBdr>
        <w:top w:val="none" w:sz="0" w:space="0" w:color="auto"/>
        <w:left w:val="none" w:sz="0" w:space="0" w:color="auto"/>
        <w:bottom w:val="none" w:sz="0" w:space="0" w:color="auto"/>
        <w:right w:val="none" w:sz="0" w:space="0" w:color="auto"/>
      </w:divBdr>
    </w:div>
    <w:div w:id="1380862210">
      <w:bodyDiv w:val="1"/>
      <w:marLeft w:val="0"/>
      <w:marRight w:val="0"/>
      <w:marTop w:val="0"/>
      <w:marBottom w:val="0"/>
      <w:divBdr>
        <w:top w:val="none" w:sz="0" w:space="0" w:color="auto"/>
        <w:left w:val="none" w:sz="0" w:space="0" w:color="auto"/>
        <w:bottom w:val="none" w:sz="0" w:space="0" w:color="auto"/>
        <w:right w:val="none" w:sz="0" w:space="0" w:color="auto"/>
      </w:divBdr>
    </w:div>
    <w:div w:id="1396734481">
      <w:bodyDiv w:val="1"/>
      <w:marLeft w:val="0"/>
      <w:marRight w:val="0"/>
      <w:marTop w:val="0"/>
      <w:marBottom w:val="0"/>
      <w:divBdr>
        <w:top w:val="none" w:sz="0" w:space="0" w:color="auto"/>
        <w:left w:val="none" w:sz="0" w:space="0" w:color="auto"/>
        <w:bottom w:val="none" w:sz="0" w:space="0" w:color="auto"/>
        <w:right w:val="none" w:sz="0" w:space="0" w:color="auto"/>
      </w:divBdr>
    </w:div>
    <w:div w:id="1398820060">
      <w:bodyDiv w:val="1"/>
      <w:marLeft w:val="0"/>
      <w:marRight w:val="0"/>
      <w:marTop w:val="0"/>
      <w:marBottom w:val="0"/>
      <w:divBdr>
        <w:top w:val="none" w:sz="0" w:space="0" w:color="auto"/>
        <w:left w:val="none" w:sz="0" w:space="0" w:color="auto"/>
        <w:bottom w:val="none" w:sz="0" w:space="0" w:color="auto"/>
        <w:right w:val="none" w:sz="0" w:space="0" w:color="auto"/>
      </w:divBdr>
    </w:div>
    <w:div w:id="1399326626">
      <w:bodyDiv w:val="1"/>
      <w:marLeft w:val="0"/>
      <w:marRight w:val="0"/>
      <w:marTop w:val="0"/>
      <w:marBottom w:val="0"/>
      <w:divBdr>
        <w:top w:val="none" w:sz="0" w:space="0" w:color="auto"/>
        <w:left w:val="none" w:sz="0" w:space="0" w:color="auto"/>
        <w:bottom w:val="none" w:sz="0" w:space="0" w:color="auto"/>
        <w:right w:val="none" w:sz="0" w:space="0" w:color="auto"/>
      </w:divBdr>
    </w:div>
    <w:div w:id="1404719513">
      <w:bodyDiv w:val="1"/>
      <w:marLeft w:val="0"/>
      <w:marRight w:val="0"/>
      <w:marTop w:val="0"/>
      <w:marBottom w:val="0"/>
      <w:divBdr>
        <w:top w:val="none" w:sz="0" w:space="0" w:color="auto"/>
        <w:left w:val="none" w:sz="0" w:space="0" w:color="auto"/>
        <w:bottom w:val="none" w:sz="0" w:space="0" w:color="auto"/>
        <w:right w:val="none" w:sz="0" w:space="0" w:color="auto"/>
      </w:divBdr>
    </w:div>
    <w:div w:id="1421876254">
      <w:bodyDiv w:val="1"/>
      <w:marLeft w:val="0"/>
      <w:marRight w:val="0"/>
      <w:marTop w:val="0"/>
      <w:marBottom w:val="0"/>
      <w:divBdr>
        <w:top w:val="none" w:sz="0" w:space="0" w:color="auto"/>
        <w:left w:val="none" w:sz="0" w:space="0" w:color="auto"/>
        <w:bottom w:val="none" w:sz="0" w:space="0" w:color="auto"/>
        <w:right w:val="none" w:sz="0" w:space="0" w:color="auto"/>
      </w:divBdr>
    </w:div>
    <w:div w:id="1432313951">
      <w:bodyDiv w:val="1"/>
      <w:marLeft w:val="0"/>
      <w:marRight w:val="0"/>
      <w:marTop w:val="0"/>
      <w:marBottom w:val="0"/>
      <w:divBdr>
        <w:top w:val="none" w:sz="0" w:space="0" w:color="auto"/>
        <w:left w:val="none" w:sz="0" w:space="0" w:color="auto"/>
        <w:bottom w:val="none" w:sz="0" w:space="0" w:color="auto"/>
        <w:right w:val="none" w:sz="0" w:space="0" w:color="auto"/>
      </w:divBdr>
    </w:div>
    <w:div w:id="1434321803">
      <w:bodyDiv w:val="1"/>
      <w:marLeft w:val="0"/>
      <w:marRight w:val="0"/>
      <w:marTop w:val="0"/>
      <w:marBottom w:val="0"/>
      <w:divBdr>
        <w:top w:val="none" w:sz="0" w:space="0" w:color="auto"/>
        <w:left w:val="none" w:sz="0" w:space="0" w:color="auto"/>
        <w:bottom w:val="none" w:sz="0" w:space="0" w:color="auto"/>
        <w:right w:val="none" w:sz="0" w:space="0" w:color="auto"/>
      </w:divBdr>
    </w:div>
    <w:div w:id="1439522467">
      <w:bodyDiv w:val="1"/>
      <w:marLeft w:val="0"/>
      <w:marRight w:val="0"/>
      <w:marTop w:val="0"/>
      <w:marBottom w:val="0"/>
      <w:divBdr>
        <w:top w:val="none" w:sz="0" w:space="0" w:color="auto"/>
        <w:left w:val="none" w:sz="0" w:space="0" w:color="auto"/>
        <w:bottom w:val="none" w:sz="0" w:space="0" w:color="auto"/>
        <w:right w:val="none" w:sz="0" w:space="0" w:color="auto"/>
      </w:divBdr>
    </w:div>
    <w:div w:id="1442799405">
      <w:bodyDiv w:val="1"/>
      <w:marLeft w:val="0"/>
      <w:marRight w:val="0"/>
      <w:marTop w:val="0"/>
      <w:marBottom w:val="0"/>
      <w:divBdr>
        <w:top w:val="none" w:sz="0" w:space="0" w:color="auto"/>
        <w:left w:val="none" w:sz="0" w:space="0" w:color="auto"/>
        <w:bottom w:val="none" w:sz="0" w:space="0" w:color="auto"/>
        <w:right w:val="none" w:sz="0" w:space="0" w:color="auto"/>
      </w:divBdr>
    </w:div>
    <w:div w:id="1444107293">
      <w:bodyDiv w:val="1"/>
      <w:marLeft w:val="0"/>
      <w:marRight w:val="0"/>
      <w:marTop w:val="0"/>
      <w:marBottom w:val="0"/>
      <w:divBdr>
        <w:top w:val="none" w:sz="0" w:space="0" w:color="auto"/>
        <w:left w:val="none" w:sz="0" w:space="0" w:color="auto"/>
        <w:bottom w:val="none" w:sz="0" w:space="0" w:color="auto"/>
        <w:right w:val="none" w:sz="0" w:space="0" w:color="auto"/>
      </w:divBdr>
    </w:div>
    <w:div w:id="1452238028">
      <w:bodyDiv w:val="1"/>
      <w:marLeft w:val="0"/>
      <w:marRight w:val="0"/>
      <w:marTop w:val="0"/>
      <w:marBottom w:val="0"/>
      <w:divBdr>
        <w:top w:val="none" w:sz="0" w:space="0" w:color="auto"/>
        <w:left w:val="none" w:sz="0" w:space="0" w:color="auto"/>
        <w:bottom w:val="none" w:sz="0" w:space="0" w:color="auto"/>
        <w:right w:val="none" w:sz="0" w:space="0" w:color="auto"/>
      </w:divBdr>
    </w:div>
    <w:div w:id="1469476382">
      <w:bodyDiv w:val="1"/>
      <w:marLeft w:val="0"/>
      <w:marRight w:val="0"/>
      <w:marTop w:val="0"/>
      <w:marBottom w:val="0"/>
      <w:divBdr>
        <w:top w:val="none" w:sz="0" w:space="0" w:color="auto"/>
        <w:left w:val="none" w:sz="0" w:space="0" w:color="auto"/>
        <w:bottom w:val="none" w:sz="0" w:space="0" w:color="auto"/>
        <w:right w:val="none" w:sz="0" w:space="0" w:color="auto"/>
      </w:divBdr>
    </w:div>
    <w:div w:id="1473209447">
      <w:bodyDiv w:val="1"/>
      <w:marLeft w:val="0"/>
      <w:marRight w:val="0"/>
      <w:marTop w:val="0"/>
      <w:marBottom w:val="0"/>
      <w:divBdr>
        <w:top w:val="none" w:sz="0" w:space="0" w:color="auto"/>
        <w:left w:val="none" w:sz="0" w:space="0" w:color="auto"/>
        <w:bottom w:val="none" w:sz="0" w:space="0" w:color="auto"/>
        <w:right w:val="none" w:sz="0" w:space="0" w:color="auto"/>
      </w:divBdr>
    </w:div>
    <w:div w:id="1483157614">
      <w:bodyDiv w:val="1"/>
      <w:marLeft w:val="0"/>
      <w:marRight w:val="0"/>
      <w:marTop w:val="0"/>
      <w:marBottom w:val="0"/>
      <w:divBdr>
        <w:top w:val="none" w:sz="0" w:space="0" w:color="auto"/>
        <w:left w:val="none" w:sz="0" w:space="0" w:color="auto"/>
        <w:bottom w:val="none" w:sz="0" w:space="0" w:color="auto"/>
        <w:right w:val="none" w:sz="0" w:space="0" w:color="auto"/>
      </w:divBdr>
    </w:div>
    <w:div w:id="1485464090">
      <w:bodyDiv w:val="1"/>
      <w:marLeft w:val="0"/>
      <w:marRight w:val="0"/>
      <w:marTop w:val="0"/>
      <w:marBottom w:val="0"/>
      <w:divBdr>
        <w:top w:val="none" w:sz="0" w:space="0" w:color="auto"/>
        <w:left w:val="none" w:sz="0" w:space="0" w:color="auto"/>
        <w:bottom w:val="none" w:sz="0" w:space="0" w:color="auto"/>
        <w:right w:val="none" w:sz="0" w:space="0" w:color="auto"/>
      </w:divBdr>
    </w:div>
    <w:div w:id="1486505754">
      <w:bodyDiv w:val="1"/>
      <w:marLeft w:val="0"/>
      <w:marRight w:val="0"/>
      <w:marTop w:val="0"/>
      <w:marBottom w:val="0"/>
      <w:divBdr>
        <w:top w:val="none" w:sz="0" w:space="0" w:color="auto"/>
        <w:left w:val="none" w:sz="0" w:space="0" w:color="auto"/>
        <w:bottom w:val="none" w:sz="0" w:space="0" w:color="auto"/>
        <w:right w:val="none" w:sz="0" w:space="0" w:color="auto"/>
      </w:divBdr>
    </w:div>
    <w:div w:id="1493715016">
      <w:bodyDiv w:val="1"/>
      <w:marLeft w:val="0"/>
      <w:marRight w:val="0"/>
      <w:marTop w:val="0"/>
      <w:marBottom w:val="0"/>
      <w:divBdr>
        <w:top w:val="none" w:sz="0" w:space="0" w:color="auto"/>
        <w:left w:val="none" w:sz="0" w:space="0" w:color="auto"/>
        <w:bottom w:val="none" w:sz="0" w:space="0" w:color="auto"/>
        <w:right w:val="none" w:sz="0" w:space="0" w:color="auto"/>
      </w:divBdr>
    </w:div>
    <w:div w:id="1499224775">
      <w:bodyDiv w:val="1"/>
      <w:marLeft w:val="0"/>
      <w:marRight w:val="0"/>
      <w:marTop w:val="0"/>
      <w:marBottom w:val="0"/>
      <w:divBdr>
        <w:top w:val="none" w:sz="0" w:space="0" w:color="auto"/>
        <w:left w:val="none" w:sz="0" w:space="0" w:color="auto"/>
        <w:bottom w:val="none" w:sz="0" w:space="0" w:color="auto"/>
        <w:right w:val="none" w:sz="0" w:space="0" w:color="auto"/>
      </w:divBdr>
    </w:div>
    <w:div w:id="1512833474">
      <w:bodyDiv w:val="1"/>
      <w:marLeft w:val="0"/>
      <w:marRight w:val="0"/>
      <w:marTop w:val="0"/>
      <w:marBottom w:val="0"/>
      <w:divBdr>
        <w:top w:val="none" w:sz="0" w:space="0" w:color="auto"/>
        <w:left w:val="none" w:sz="0" w:space="0" w:color="auto"/>
        <w:bottom w:val="none" w:sz="0" w:space="0" w:color="auto"/>
        <w:right w:val="none" w:sz="0" w:space="0" w:color="auto"/>
      </w:divBdr>
    </w:div>
    <w:div w:id="1513103524">
      <w:bodyDiv w:val="1"/>
      <w:marLeft w:val="0"/>
      <w:marRight w:val="0"/>
      <w:marTop w:val="0"/>
      <w:marBottom w:val="0"/>
      <w:divBdr>
        <w:top w:val="none" w:sz="0" w:space="0" w:color="auto"/>
        <w:left w:val="none" w:sz="0" w:space="0" w:color="auto"/>
        <w:bottom w:val="none" w:sz="0" w:space="0" w:color="auto"/>
        <w:right w:val="none" w:sz="0" w:space="0" w:color="auto"/>
      </w:divBdr>
    </w:div>
    <w:div w:id="1526749837">
      <w:bodyDiv w:val="1"/>
      <w:marLeft w:val="0"/>
      <w:marRight w:val="0"/>
      <w:marTop w:val="0"/>
      <w:marBottom w:val="0"/>
      <w:divBdr>
        <w:top w:val="none" w:sz="0" w:space="0" w:color="auto"/>
        <w:left w:val="none" w:sz="0" w:space="0" w:color="auto"/>
        <w:bottom w:val="none" w:sz="0" w:space="0" w:color="auto"/>
        <w:right w:val="none" w:sz="0" w:space="0" w:color="auto"/>
      </w:divBdr>
    </w:div>
    <w:div w:id="1560168083">
      <w:bodyDiv w:val="1"/>
      <w:marLeft w:val="0"/>
      <w:marRight w:val="0"/>
      <w:marTop w:val="0"/>
      <w:marBottom w:val="0"/>
      <w:divBdr>
        <w:top w:val="none" w:sz="0" w:space="0" w:color="auto"/>
        <w:left w:val="none" w:sz="0" w:space="0" w:color="auto"/>
        <w:bottom w:val="none" w:sz="0" w:space="0" w:color="auto"/>
        <w:right w:val="none" w:sz="0" w:space="0" w:color="auto"/>
      </w:divBdr>
    </w:div>
    <w:div w:id="1562206178">
      <w:bodyDiv w:val="1"/>
      <w:marLeft w:val="0"/>
      <w:marRight w:val="0"/>
      <w:marTop w:val="0"/>
      <w:marBottom w:val="0"/>
      <w:divBdr>
        <w:top w:val="none" w:sz="0" w:space="0" w:color="auto"/>
        <w:left w:val="none" w:sz="0" w:space="0" w:color="auto"/>
        <w:bottom w:val="none" w:sz="0" w:space="0" w:color="auto"/>
        <w:right w:val="none" w:sz="0" w:space="0" w:color="auto"/>
      </w:divBdr>
    </w:div>
    <w:div w:id="1566526279">
      <w:bodyDiv w:val="1"/>
      <w:marLeft w:val="0"/>
      <w:marRight w:val="0"/>
      <w:marTop w:val="0"/>
      <w:marBottom w:val="0"/>
      <w:divBdr>
        <w:top w:val="none" w:sz="0" w:space="0" w:color="auto"/>
        <w:left w:val="none" w:sz="0" w:space="0" w:color="auto"/>
        <w:bottom w:val="none" w:sz="0" w:space="0" w:color="auto"/>
        <w:right w:val="none" w:sz="0" w:space="0" w:color="auto"/>
      </w:divBdr>
    </w:div>
    <w:div w:id="1586920794">
      <w:bodyDiv w:val="1"/>
      <w:marLeft w:val="0"/>
      <w:marRight w:val="0"/>
      <w:marTop w:val="0"/>
      <w:marBottom w:val="0"/>
      <w:divBdr>
        <w:top w:val="none" w:sz="0" w:space="0" w:color="auto"/>
        <w:left w:val="none" w:sz="0" w:space="0" w:color="auto"/>
        <w:bottom w:val="none" w:sz="0" w:space="0" w:color="auto"/>
        <w:right w:val="none" w:sz="0" w:space="0" w:color="auto"/>
      </w:divBdr>
    </w:div>
    <w:div w:id="1596522582">
      <w:bodyDiv w:val="1"/>
      <w:marLeft w:val="0"/>
      <w:marRight w:val="0"/>
      <w:marTop w:val="0"/>
      <w:marBottom w:val="0"/>
      <w:divBdr>
        <w:top w:val="none" w:sz="0" w:space="0" w:color="auto"/>
        <w:left w:val="none" w:sz="0" w:space="0" w:color="auto"/>
        <w:bottom w:val="none" w:sz="0" w:space="0" w:color="auto"/>
        <w:right w:val="none" w:sz="0" w:space="0" w:color="auto"/>
      </w:divBdr>
    </w:div>
    <w:div w:id="1614358721">
      <w:bodyDiv w:val="1"/>
      <w:marLeft w:val="0"/>
      <w:marRight w:val="0"/>
      <w:marTop w:val="0"/>
      <w:marBottom w:val="0"/>
      <w:divBdr>
        <w:top w:val="none" w:sz="0" w:space="0" w:color="auto"/>
        <w:left w:val="none" w:sz="0" w:space="0" w:color="auto"/>
        <w:bottom w:val="none" w:sz="0" w:space="0" w:color="auto"/>
        <w:right w:val="none" w:sz="0" w:space="0" w:color="auto"/>
      </w:divBdr>
    </w:div>
    <w:div w:id="1615362963">
      <w:bodyDiv w:val="1"/>
      <w:marLeft w:val="0"/>
      <w:marRight w:val="0"/>
      <w:marTop w:val="0"/>
      <w:marBottom w:val="0"/>
      <w:divBdr>
        <w:top w:val="none" w:sz="0" w:space="0" w:color="auto"/>
        <w:left w:val="none" w:sz="0" w:space="0" w:color="auto"/>
        <w:bottom w:val="none" w:sz="0" w:space="0" w:color="auto"/>
        <w:right w:val="none" w:sz="0" w:space="0" w:color="auto"/>
      </w:divBdr>
    </w:div>
    <w:div w:id="1621885950">
      <w:bodyDiv w:val="1"/>
      <w:marLeft w:val="0"/>
      <w:marRight w:val="0"/>
      <w:marTop w:val="0"/>
      <w:marBottom w:val="0"/>
      <w:divBdr>
        <w:top w:val="none" w:sz="0" w:space="0" w:color="auto"/>
        <w:left w:val="none" w:sz="0" w:space="0" w:color="auto"/>
        <w:bottom w:val="none" w:sz="0" w:space="0" w:color="auto"/>
        <w:right w:val="none" w:sz="0" w:space="0" w:color="auto"/>
      </w:divBdr>
    </w:div>
    <w:div w:id="1642229280">
      <w:bodyDiv w:val="1"/>
      <w:marLeft w:val="0"/>
      <w:marRight w:val="0"/>
      <w:marTop w:val="0"/>
      <w:marBottom w:val="0"/>
      <w:divBdr>
        <w:top w:val="none" w:sz="0" w:space="0" w:color="auto"/>
        <w:left w:val="none" w:sz="0" w:space="0" w:color="auto"/>
        <w:bottom w:val="none" w:sz="0" w:space="0" w:color="auto"/>
        <w:right w:val="none" w:sz="0" w:space="0" w:color="auto"/>
      </w:divBdr>
    </w:div>
    <w:div w:id="1654604645">
      <w:bodyDiv w:val="1"/>
      <w:marLeft w:val="0"/>
      <w:marRight w:val="0"/>
      <w:marTop w:val="0"/>
      <w:marBottom w:val="0"/>
      <w:divBdr>
        <w:top w:val="none" w:sz="0" w:space="0" w:color="auto"/>
        <w:left w:val="none" w:sz="0" w:space="0" w:color="auto"/>
        <w:bottom w:val="none" w:sz="0" w:space="0" w:color="auto"/>
        <w:right w:val="none" w:sz="0" w:space="0" w:color="auto"/>
      </w:divBdr>
    </w:div>
    <w:div w:id="1661696550">
      <w:bodyDiv w:val="1"/>
      <w:marLeft w:val="0"/>
      <w:marRight w:val="0"/>
      <w:marTop w:val="0"/>
      <w:marBottom w:val="0"/>
      <w:divBdr>
        <w:top w:val="none" w:sz="0" w:space="0" w:color="auto"/>
        <w:left w:val="none" w:sz="0" w:space="0" w:color="auto"/>
        <w:bottom w:val="none" w:sz="0" w:space="0" w:color="auto"/>
        <w:right w:val="none" w:sz="0" w:space="0" w:color="auto"/>
      </w:divBdr>
    </w:div>
    <w:div w:id="1664040311">
      <w:bodyDiv w:val="1"/>
      <w:marLeft w:val="0"/>
      <w:marRight w:val="0"/>
      <w:marTop w:val="0"/>
      <w:marBottom w:val="0"/>
      <w:divBdr>
        <w:top w:val="none" w:sz="0" w:space="0" w:color="auto"/>
        <w:left w:val="none" w:sz="0" w:space="0" w:color="auto"/>
        <w:bottom w:val="none" w:sz="0" w:space="0" w:color="auto"/>
        <w:right w:val="none" w:sz="0" w:space="0" w:color="auto"/>
      </w:divBdr>
    </w:div>
    <w:div w:id="1673072027">
      <w:bodyDiv w:val="1"/>
      <w:marLeft w:val="0"/>
      <w:marRight w:val="0"/>
      <w:marTop w:val="0"/>
      <w:marBottom w:val="0"/>
      <w:divBdr>
        <w:top w:val="none" w:sz="0" w:space="0" w:color="auto"/>
        <w:left w:val="none" w:sz="0" w:space="0" w:color="auto"/>
        <w:bottom w:val="none" w:sz="0" w:space="0" w:color="auto"/>
        <w:right w:val="none" w:sz="0" w:space="0" w:color="auto"/>
      </w:divBdr>
    </w:div>
    <w:div w:id="1673408487">
      <w:bodyDiv w:val="1"/>
      <w:marLeft w:val="0"/>
      <w:marRight w:val="0"/>
      <w:marTop w:val="0"/>
      <w:marBottom w:val="0"/>
      <w:divBdr>
        <w:top w:val="none" w:sz="0" w:space="0" w:color="auto"/>
        <w:left w:val="none" w:sz="0" w:space="0" w:color="auto"/>
        <w:bottom w:val="none" w:sz="0" w:space="0" w:color="auto"/>
        <w:right w:val="none" w:sz="0" w:space="0" w:color="auto"/>
      </w:divBdr>
    </w:div>
    <w:div w:id="1673996003">
      <w:bodyDiv w:val="1"/>
      <w:marLeft w:val="0"/>
      <w:marRight w:val="0"/>
      <w:marTop w:val="0"/>
      <w:marBottom w:val="0"/>
      <w:divBdr>
        <w:top w:val="none" w:sz="0" w:space="0" w:color="auto"/>
        <w:left w:val="none" w:sz="0" w:space="0" w:color="auto"/>
        <w:bottom w:val="none" w:sz="0" w:space="0" w:color="auto"/>
        <w:right w:val="none" w:sz="0" w:space="0" w:color="auto"/>
      </w:divBdr>
    </w:div>
    <w:div w:id="1677612133">
      <w:bodyDiv w:val="1"/>
      <w:marLeft w:val="0"/>
      <w:marRight w:val="0"/>
      <w:marTop w:val="0"/>
      <w:marBottom w:val="0"/>
      <w:divBdr>
        <w:top w:val="none" w:sz="0" w:space="0" w:color="auto"/>
        <w:left w:val="none" w:sz="0" w:space="0" w:color="auto"/>
        <w:bottom w:val="none" w:sz="0" w:space="0" w:color="auto"/>
        <w:right w:val="none" w:sz="0" w:space="0" w:color="auto"/>
      </w:divBdr>
    </w:div>
    <w:div w:id="1679379817">
      <w:bodyDiv w:val="1"/>
      <w:marLeft w:val="0"/>
      <w:marRight w:val="0"/>
      <w:marTop w:val="0"/>
      <w:marBottom w:val="0"/>
      <w:divBdr>
        <w:top w:val="none" w:sz="0" w:space="0" w:color="auto"/>
        <w:left w:val="none" w:sz="0" w:space="0" w:color="auto"/>
        <w:bottom w:val="none" w:sz="0" w:space="0" w:color="auto"/>
        <w:right w:val="none" w:sz="0" w:space="0" w:color="auto"/>
      </w:divBdr>
    </w:div>
    <w:div w:id="1680548864">
      <w:bodyDiv w:val="1"/>
      <w:marLeft w:val="0"/>
      <w:marRight w:val="0"/>
      <w:marTop w:val="0"/>
      <w:marBottom w:val="0"/>
      <w:divBdr>
        <w:top w:val="none" w:sz="0" w:space="0" w:color="auto"/>
        <w:left w:val="none" w:sz="0" w:space="0" w:color="auto"/>
        <w:bottom w:val="none" w:sz="0" w:space="0" w:color="auto"/>
        <w:right w:val="none" w:sz="0" w:space="0" w:color="auto"/>
      </w:divBdr>
    </w:div>
    <w:div w:id="1684815895">
      <w:bodyDiv w:val="1"/>
      <w:marLeft w:val="0"/>
      <w:marRight w:val="0"/>
      <w:marTop w:val="0"/>
      <w:marBottom w:val="0"/>
      <w:divBdr>
        <w:top w:val="none" w:sz="0" w:space="0" w:color="auto"/>
        <w:left w:val="none" w:sz="0" w:space="0" w:color="auto"/>
        <w:bottom w:val="none" w:sz="0" w:space="0" w:color="auto"/>
        <w:right w:val="none" w:sz="0" w:space="0" w:color="auto"/>
      </w:divBdr>
    </w:div>
    <w:div w:id="1696226437">
      <w:bodyDiv w:val="1"/>
      <w:marLeft w:val="0"/>
      <w:marRight w:val="0"/>
      <w:marTop w:val="0"/>
      <w:marBottom w:val="0"/>
      <w:divBdr>
        <w:top w:val="none" w:sz="0" w:space="0" w:color="auto"/>
        <w:left w:val="none" w:sz="0" w:space="0" w:color="auto"/>
        <w:bottom w:val="none" w:sz="0" w:space="0" w:color="auto"/>
        <w:right w:val="none" w:sz="0" w:space="0" w:color="auto"/>
      </w:divBdr>
    </w:div>
    <w:div w:id="1716660600">
      <w:bodyDiv w:val="1"/>
      <w:marLeft w:val="0"/>
      <w:marRight w:val="0"/>
      <w:marTop w:val="0"/>
      <w:marBottom w:val="0"/>
      <w:divBdr>
        <w:top w:val="none" w:sz="0" w:space="0" w:color="auto"/>
        <w:left w:val="none" w:sz="0" w:space="0" w:color="auto"/>
        <w:bottom w:val="none" w:sz="0" w:space="0" w:color="auto"/>
        <w:right w:val="none" w:sz="0" w:space="0" w:color="auto"/>
      </w:divBdr>
    </w:div>
    <w:div w:id="1718973479">
      <w:bodyDiv w:val="1"/>
      <w:marLeft w:val="0"/>
      <w:marRight w:val="0"/>
      <w:marTop w:val="0"/>
      <w:marBottom w:val="0"/>
      <w:divBdr>
        <w:top w:val="none" w:sz="0" w:space="0" w:color="auto"/>
        <w:left w:val="none" w:sz="0" w:space="0" w:color="auto"/>
        <w:bottom w:val="none" w:sz="0" w:space="0" w:color="auto"/>
        <w:right w:val="none" w:sz="0" w:space="0" w:color="auto"/>
      </w:divBdr>
    </w:div>
    <w:div w:id="1719893899">
      <w:bodyDiv w:val="1"/>
      <w:marLeft w:val="0"/>
      <w:marRight w:val="0"/>
      <w:marTop w:val="0"/>
      <w:marBottom w:val="0"/>
      <w:divBdr>
        <w:top w:val="none" w:sz="0" w:space="0" w:color="auto"/>
        <w:left w:val="none" w:sz="0" w:space="0" w:color="auto"/>
        <w:bottom w:val="none" w:sz="0" w:space="0" w:color="auto"/>
        <w:right w:val="none" w:sz="0" w:space="0" w:color="auto"/>
      </w:divBdr>
    </w:div>
    <w:div w:id="1748306172">
      <w:bodyDiv w:val="1"/>
      <w:marLeft w:val="0"/>
      <w:marRight w:val="0"/>
      <w:marTop w:val="0"/>
      <w:marBottom w:val="0"/>
      <w:divBdr>
        <w:top w:val="none" w:sz="0" w:space="0" w:color="auto"/>
        <w:left w:val="none" w:sz="0" w:space="0" w:color="auto"/>
        <w:bottom w:val="none" w:sz="0" w:space="0" w:color="auto"/>
        <w:right w:val="none" w:sz="0" w:space="0" w:color="auto"/>
      </w:divBdr>
    </w:div>
    <w:div w:id="1767533060">
      <w:bodyDiv w:val="1"/>
      <w:marLeft w:val="0"/>
      <w:marRight w:val="0"/>
      <w:marTop w:val="0"/>
      <w:marBottom w:val="0"/>
      <w:divBdr>
        <w:top w:val="none" w:sz="0" w:space="0" w:color="auto"/>
        <w:left w:val="none" w:sz="0" w:space="0" w:color="auto"/>
        <w:bottom w:val="none" w:sz="0" w:space="0" w:color="auto"/>
        <w:right w:val="none" w:sz="0" w:space="0" w:color="auto"/>
      </w:divBdr>
    </w:div>
    <w:div w:id="1778595835">
      <w:bodyDiv w:val="1"/>
      <w:marLeft w:val="0"/>
      <w:marRight w:val="0"/>
      <w:marTop w:val="0"/>
      <w:marBottom w:val="0"/>
      <w:divBdr>
        <w:top w:val="none" w:sz="0" w:space="0" w:color="auto"/>
        <w:left w:val="none" w:sz="0" w:space="0" w:color="auto"/>
        <w:bottom w:val="none" w:sz="0" w:space="0" w:color="auto"/>
        <w:right w:val="none" w:sz="0" w:space="0" w:color="auto"/>
      </w:divBdr>
    </w:div>
    <w:div w:id="1788960526">
      <w:bodyDiv w:val="1"/>
      <w:marLeft w:val="0"/>
      <w:marRight w:val="0"/>
      <w:marTop w:val="0"/>
      <w:marBottom w:val="0"/>
      <w:divBdr>
        <w:top w:val="none" w:sz="0" w:space="0" w:color="auto"/>
        <w:left w:val="none" w:sz="0" w:space="0" w:color="auto"/>
        <w:bottom w:val="none" w:sz="0" w:space="0" w:color="auto"/>
        <w:right w:val="none" w:sz="0" w:space="0" w:color="auto"/>
      </w:divBdr>
    </w:div>
    <w:div w:id="1805417847">
      <w:bodyDiv w:val="1"/>
      <w:marLeft w:val="0"/>
      <w:marRight w:val="0"/>
      <w:marTop w:val="0"/>
      <w:marBottom w:val="0"/>
      <w:divBdr>
        <w:top w:val="none" w:sz="0" w:space="0" w:color="auto"/>
        <w:left w:val="none" w:sz="0" w:space="0" w:color="auto"/>
        <w:bottom w:val="none" w:sz="0" w:space="0" w:color="auto"/>
        <w:right w:val="none" w:sz="0" w:space="0" w:color="auto"/>
      </w:divBdr>
    </w:div>
    <w:div w:id="1836722374">
      <w:bodyDiv w:val="1"/>
      <w:marLeft w:val="0"/>
      <w:marRight w:val="0"/>
      <w:marTop w:val="0"/>
      <w:marBottom w:val="0"/>
      <w:divBdr>
        <w:top w:val="none" w:sz="0" w:space="0" w:color="auto"/>
        <w:left w:val="none" w:sz="0" w:space="0" w:color="auto"/>
        <w:bottom w:val="none" w:sz="0" w:space="0" w:color="auto"/>
        <w:right w:val="none" w:sz="0" w:space="0" w:color="auto"/>
      </w:divBdr>
    </w:div>
    <w:div w:id="1848328042">
      <w:bodyDiv w:val="1"/>
      <w:marLeft w:val="0"/>
      <w:marRight w:val="0"/>
      <w:marTop w:val="0"/>
      <w:marBottom w:val="0"/>
      <w:divBdr>
        <w:top w:val="none" w:sz="0" w:space="0" w:color="auto"/>
        <w:left w:val="none" w:sz="0" w:space="0" w:color="auto"/>
        <w:bottom w:val="none" w:sz="0" w:space="0" w:color="auto"/>
        <w:right w:val="none" w:sz="0" w:space="0" w:color="auto"/>
      </w:divBdr>
    </w:div>
    <w:div w:id="1857115457">
      <w:bodyDiv w:val="1"/>
      <w:marLeft w:val="0"/>
      <w:marRight w:val="0"/>
      <w:marTop w:val="0"/>
      <w:marBottom w:val="0"/>
      <w:divBdr>
        <w:top w:val="none" w:sz="0" w:space="0" w:color="auto"/>
        <w:left w:val="none" w:sz="0" w:space="0" w:color="auto"/>
        <w:bottom w:val="none" w:sz="0" w:space="0" w:color="auto"/>
        <w:right w:val="none" w:sz="0" w:space="0" w:color="auto"/>
      </w:divBdr>
    </w:div>
    <w:div w:id="1874075328">
      <w:bodyDiv w:val="1"/>
      <w:marLeft w:val="0"/>
      <w:marRight w:val="0"/>
      <w:marTop w:val="0"/>
      <w:marBottom w:val="0"/>
      <w:divBdr>
        <w:top w:val="none" w:sz="0" w:space="0" w:color="auto"/>
        <w:left w:val="none" w:sz="0" w:space="0" w:color="auto"/>
        <w:bottom w:val="none" w:sz="0" w:space="0" w:color="auto"/>
        <w:right w:val="none" w:sz="0" w:space="0" w:color="auto"/>
      </w:divBdr>
    </w:div>
    <w:div w:id="1880314382">
      <w:bodyDiv w:val="1"/>
      <w:marLeft w:val="0"/>
      <w:marRight w:val="0"/>
      <w:marTop w:val="0"/>
      <w:marBottom w:val="0"/>
      <w:divBdr>
        <w:top w:val="none" w:sz="0" w:space="0" w:color="auto"/>
        <w:left w:val="none" w:sz="0" w:space="0" w:color="auto"/>
        <w:bottom w:val="none" w:sz="0" w:space="0" w:color="auto"/>
        <w:right w:val="none" w:sz="0" w:space="0" w:color="auto"/>
      </w:divBdr>
    </w:div>
    <w:div w:id="1885016213">
      <w:bodyDiv w:val="1"/>
      <w:marLeft w:val="0"/>
      <w:marRight w:val="0"/>
      <w:marTop w:val="0"/>
      <w:marBottom w:val="0"/>
      <w:divBdr>
        <w:top w:val="none" w:sz="0" w:space="0" w:color="auto"/>
        <w:left w:val="none" w:sz="0" w:space="0" w:color="auto"/>
        <w:bottom w:val="none" w:sz="0" w:space="0" w:color="auto"/>
        <w:right w:val="none" w:sz="0" w:space="0" w:color="auto"/>
      </w:divBdr>
    </w:div>
    <w:div w:id="1897348875">
      <w:bodyDiv w:val="1"/>
      <w:marLeft w:val="0"/>
      <w:marRight w:val="0"/>
      <w:marTop w:val="0"/>
      <w:marBottom w:val="0"/>
      <w:divBdr>
        <w:top w:val="none" w:sz="0" w:space="0" w:color="auto"/>
        <w:left w:val="none" w:sz="0" w:space="0" w:color="auto"/>
        <w:bottom w:val="none" w:sz="0" w:space="0" w:color="auto"/>
        <w:right w:val="none" w:sz="0" w:space="0" w:color="auto"/>
      </w:divBdr>
    </w:div>
    <w:div w:id="1900747303">
      <w:bodyDiv w:val="1"/>
      <w:marLeft w:val="0"/>
      <w:marRight w:val="0"/>
      <w:marTop w:val="0"/>
      <w:marBottom w:val="0"/>
      <w:divBdr>
        <w:top w:val="none" w:sz="0" w:space="0" w:color="auto"/>
        <w:left w:val="none" w:sz="0" w:space="0" w:color="auto"/>
        <w:bottom w:val="none" w:sz="0" w:space="0" w:color="auto"/>
        <w:right w:val="none" w:sz="0" w:space="0" w:color="auto"/>
      </w:divBdr>
    </w:div>
    <w:div w:id="1903708223">
      <w:bodyDiv w:val="1"/>
      <w:marLeft w:val="0"/>
      <w:marRight w:val="0"/>
      <w:marTop w:val="0"/>
      <w:marBottom w:val="0"/>
      <w:divBdr>
        <w:top w:val="none" w:sz="0" w:space="0" w:color="auto"/>
        <w:left w:val="none" w:sz="0" w:space="0" w:color="auto"/>
        <w:bottom w:val="none" w:sz="0" w:space="0" w:color="auto"/>
        <w:right w:val="none" w:sz="0" w:space="0" w:color="auto"/>
      </w:divBdr>
    </w:div>
    <w:div w:id="1912689883">
      <w:bodyDiv w:val="1"/>
      <w:marLeft w:val="0"/>
      <w:marRight w:val="0"/>
      <w:marTop w:val="0"/>
      <w:marBottom w:val="0"/>
      <w:divBdr>
        <w:top w:val="none" w:sz="0" w:space="0" w:color="auto"/>
        <w:left w:val="none" w:sz="0" w:space="0" w:color="auto"/>
        <w:bottom w:val="none" w:sz="0" w:space="0" w:color="auto"/>
        <w:right w:val="none" w:sz="0" w:space="0" w:color="auto"/>
      </w:divBdr>
    </w:div>
    <w:div w:id="1925335103">
      <w:bodyDiv w:val="1"/>
      <w:marLeft w:val="0"/>
      <w:marRight w:val="0"/>
      <w:marTop w:val="0"/>
      <w:marBottom w:val="0"/>
      <w:divBdr>
        <w:top w:val="none" w:sz="0" w:space="0" w:color="auto"/>
        <w:left w:val="none" w:sz="0" w:space="0" w:color="auto"/>
        <w:bottom w:val="none" w:sz="0" w:space="0" w:color="auto"/>
        <w:right w:val="none" w:sz="0" w:space="0" w:color="auto"/>
      </w:divBdr>
    </w:div>
    <w:div w:id="1932465080">
      <w:bodyDiv w:val="1"/>
      <w:marLeft w:val="0"/>
      <w:marRight w:val="0"/>
      <w:marTop w:val="0"/>
      <w:marBottom w:val="0"/>
      <w:divBdr>
        <w:top w:val="none" w:sz="0" w:space="0" w:color="auto"/>
        <w:left w:val="none" w:sz="0" w:space="0" w:color="auto"/>
        <w:bottom w:val="none" w:sz="0" w:space="0" w:color="auto"/>
        <w:right w:val="none" w:sz="0" w:space="0" w:color="auto"/>
      </w:divBdr>
    </w:div>
    <w:div w:id="1950811720">
      <w:bodyDiv w:val="1"/>
      <w:marLeft w:val="0"/>
      <w:marRight w:val="0"/>
      <w:marTop w:val="0"/>
      <w:marBottom w:val="0"/>
      <w:divBdr>
        <w:top w:val="none" w:sz="0" w:space="0" w:color="auto"/>
        <w:left w:val="none" w:sz="0" w:space="0" w:color="auto"/>
        <w:bottom w:val="none" w:sz="0" w:space="0" w:color="auto"/>
        <w:right w:val="none" w:sz="0" w:space="0" w:color="auto"/>
      </w:divBdr>
    </w:div>
    <w:div w:id="1961767322">
      <w:bodyDiv w:val="1"/>
      <w:marLeft w:val="0"/>
      <w:marRight w:val="0"/>
      <w:marTop w:val="0"/>
      <w:marBottom w:val="0"/>
      <w:divBdr>
        <w:top w:val="none" w:sz="0" w:space="0" w:color="auto"/>
        <w:left w:val="none" w:sz="0" w:space="0" w:color="auto"/>
        <w:bottom w:val="none" w:sz="0" w:space="0" w:color="auto"/>
        <w:right w:val="none" w:sz="0" w:space="0" w:color="auto"/>
      </w:divBdr>
    </w:div>
    <w:div w:id="1963219641">
      <w:bodyDiv w:val="1"/>
      <w:marLeft w:val="0"/>
      <w:marRight w:val="0"/>
      <w:marTop w:val="0"/>
      <w:marBottom w:val="0"/>
      <w:divBdr>
        <w:top w:val="none" w:sz="0" w:space="0" w:color="auto"/>
        <w:left w:val="none" w:sz="0" w:space="0" w:color="auto"/>
        <w:bottom w:val="none" w:sz="0" w:space="0" w:color="auto"/>
        <w:right w:val="none" w:sz="0" w:space="0" w:color="auto"/>
      </w:divBdr>
    </w:div>
    <w:div w:id="1975284067">
      <w:bodyDiv w:val="1"/>
      <w:marLeft w:val="0"/>
      <w:marRight w:val="0"/>
      <w:marTop w:val="0"/>
      <w:marBottom w:val="0"/>
      <w:divBdr>
        <w:top w:val="none" w:sz="0" w:space="0" w:color="auto"/>
        <w:left w:val="none" w:sz="0" w:space="0" w:color="auto"/>
        <w:bottom w:val="none" w:sz="0" w:space="0" w:color="auto"/>
        <w:right w:val="none" w:sz="0" w:space="0" w:color="auto"/>
      </w:divBdr>
    </w:div>
    <w:div w:id="1978876002">
      <w:bodyDiv w:val="1"/>
      <w:marLeft w:val="0"/>
      <w:marRight w:val="0"/>
      <w:marTop w:val="0"/>
      <w:marBottom w:val="0"/>
      <w:divBdr>
        <w:top w:val="none" w:sz="0" w:space="0" w:color="auto"/>
        <w:left w:val="none" w:sz="0" w:space="0" w:color="auto"/>
        <w:bottom w:val="none" w:sz="0" w:space="0" w:color="auto"/>
        <w:right w:val="none" w:sz="0" w:space="0" w:color="auto"/>
      </w:divBdr>
    </w:div>
    <w:div w:id="1985620877">
      <w:bodyDiv w:val="1"/>
      <w:marLeft w:val="0"/>
      <w:marRight w:val="0"/>
      <w:marTop w:val="0"/>
      <w:marBottom w:val="0"/>
      <w:divBdr>
        <w:top w:val="none" w:sz="0" w:space="0" w:color="auto"/>
        <w:left w:val="none" w:sz="0" w:space="0" w:color="auto"/>
        <w:bottom w:val="none" w:sz="0" w:space="0" w:color="auto"/>
        <w:right w:val="none" w:sz="0" w:space="0" w:color="auto"/>
      </w:divBdr>
    </w:div>
    <w:div w:id="1995990779">
      <w:bodyDiv w:val="1"/>
      <w:marLeft w:val="0"/>
      <w:marRight w:val="0"/>
      <w:marTop w:val="0"/>
      <w:marBottom w:val="0"/>
      <w:divBdr>
        <w:top w:val="none" w:sz="0" w:space="0" w:color="auto"/>
        <w:left w:val="none" w:sz="0" w:space="0" w:color="auto"/>
        <w:bottom w:val="none" w:sz="0" w:space="0" w:color="auto"/>
        <w:right w:val="none" w:sz="0" w:space="0" w:color="auto"/>
      </w:divBdr>
    </w:div>
    <w:div w:id="2011103637">
      <w:bodyDiv w:val="1"/>
      <w:marLeft w:val="0"/>
      <w:marRight w:val="0"/>
      <w:marTop w:val="0"/>
      <w:marBottom w:val="0"/>
      <w:divBdr>
        <w:top w:val="none" w:sz="0" w:space="0" w:color="auto"/>
        <w:left w:val="none" w:sz="0" w:space="0" w:color="auto"/>
        <w:bottom w:val="none" w:sz="0" w:space="0" w:color="auto"/>
        <w:right w:val="none" w:sz="0" w:space="0" w:color="auto"/>
      </w:divBdr>
    </w:div>
    <w:div w:id="2013218781">
      <w:bodyDiv w:val="1"/>
      <w:marLeft w:val="0"/>
      <w:marRight w:val="0"/>
      <w:marTop w:val="0"/>
      <w:marBottom w:val="0"/>
      <w:divBdr>
        <w:top w:val="none" w:sz="0" w:space="0" w:color="auto"/>
        <w:left w:val="none" w:sz="0" w:space="0" w:color="auto"/>
        <w:bottom w:val="none" w:sz="0" w:space="0" w:color="auto"/>
        <w:right w:val="none" w:sz="0" w:space="0" w:color="auto"/>
      </w:divBdr>
    </w:div>
    <w:div w:id="2015574961">
      <w:bodyDiv w:val="1"/>
      <w:marLeft w:val="0"/>
      <w:marRight w:val="0"/>
      <w:marTop w:val="0"/>
      <w:marBottom w:val="0"/>
      <w:divBdr>
        <w:top w:val="none" w:sz="0" w:space="0" w:color="auto"/>
        <w:left w:val="none" w:sz="0" w:space="0" w:color="auto"/>
        <w:bottom w:val="none" w:sz="0" w:space="0" w:color="auto"/>
        <w:right w:val="none" w:sz="0" w:space="0" w:color="auto"/>
      </w:divBdr>
    </w:div>
    <w:div w:id="2018193095">
      <w:bodyDiv w:val="1"/>
      <w:marLeft w:val="0"/>
      <w:marRight w:val="0"/>
      <w:marTop w:val="0"/>
      <w:marBottom w:val="0"/>
      <w:divBdr>
        <w:top w:val="none" w:sz="0" w:space="0" w:color="auto"/>
        <w:left w:val="none" w:sz="0" w:space="0" w:color="auto"/>
        <w:bottom w:val="none" w:sz="0" w:space="0" w:color="auto"/>
        <w:right w:val="none" w:sz="0" w:space="0" w:color="auto"/>
      </w:divBdr>
    </w:div>
    <w:div w:id="2021812594">
      <w:bodyDiv w:val="1"/>
      <w:marLeft w:val="0"/>
      <w:marRight w:val="0"/>
      <w:marTop w:val="0"/>
      <w:marBottom w:val="0"/>
      <w:divBdr>
        <w:top w:val="none" w:sz="0" w:space="0" w:color="auto"/>
        <w:left w:val="none" w:sz="0" w:space="0" w:color="auto"/>
        <w:bottom w:val="none" w:sz="0" w:space="0" w:color="auto"/>
        <w:right w:val="none" w:sz="0" w:space="0" w:color="auto"/>
      </w:divBdr>
    </w:div>
    <w:div w:id="2103602682">
      <w:bodyDiv w:val="1"/>
      <w:marLeft w:val="0"/>
      <w:marRight w:val="0"/>
      <w:marTop w:val="0"/>
      <w:marBottom w:val="0"/>
      <w:divBdr>
        <w:top w:val="none" w:sz="0" w:space="0" w:color="auto"/>
        <w:left w:val="none" w:sz="0" w:space="0" w:color="auto"/>
        <w:bottom w:val="none" w:sz="0" w:space="0" w:color="auto"/>
        <w:right w:val="none" w:sz="0" w:space="0" w:color="auto"/>
      </w:divBdr>
    </w:div>
    <w:div w:id="2104910406">
      <w:bodyDiv w:val="1"/>
      <w:marLeft w:val="0"/>
      <w:marRight w:val="0"/>
      <w:marTop w:val="0"/>
      <w:marBottom w:val="0"/>
      <w:divBdr>
        <w:top w:val="none" w:sz="0" w:space="0" w:color="auto"/>
        <w:left w:val="none" w:sz="0" w:space="0" w:color="auto"/>
        <w:bottom w:val="none" w:sz="0" w:space="0" w:color="auto"/>
        <w:right w:val="none" w:sz="0" w:space="0" w:color="auto"/>
      </w:divBdr>
    </w:div>
    <w:div w:id="2105344813">
      <w:bodyDiv w:val="1"/>
      <w:marLeft w:val="0"/>
      <w:marRight w:val="0"/>
      <w:marTop w:val="0"/>
      <w:marBottom w:val="0"/>
      <w:divBdr>
        <w:top w:val="none" w:sz="0" w:space="0" w:color="auto"/>
        <w:left w:val="none" w:sz="0" w:space="0" w:color="auto"/>
        <w:bottom w:val="none" w:sz="0" w:space="0" w:color="auto"/>
        <w:right w:val="none" w:sz="0" w:space="0" w:color="auto"/>
      </w:divBdr>
    </w:div>
    <w:div w:id="2122604976">
      <w:bodyDiv w:val="1"/>
      <w:marLeft w:val="0"/>
      <w:marRight w:val="0"/>
      <w:marTop w:val="0"/>
      <w:marBottom w:val="0"/>
      <w:divBdr>
        <w:top w:val="none" w:sz="0" w:space="0" w:color="auto"/>
        <w:left w:val="none" w:sz="0" w:space="0" w:color="auto"/>
        <w:bottom w:val="none" w:sz="0" w:space="0" w:color="auto"/>
        <w:right w:val="none" w:sz="0" w:space="0" w:color="auto"/>
      </w:divBdr>
    </w:div>
    <w:div w:id="2122726424">
      <w:bodyDiv w:val="1"/>
      <w:marLeft w:val="0"/>
      <w:marRight w:val="0"/>
      <w:marTop w:val="0"/>
      <w:marBottom w:val="0"/>
      <w:divBdr>
        <w:top w:val="none" w:sz="0" w:space="0" w:color="auto"/>
        <w:left w:val="none" w:sz="0" w:space="0" w:color="auto"/>
        <w:bottom w:val="none" w:sz="0" w:space="0" w:color="auto"/>
        <w:right w:val="none" w:sz="0" w:space="0" w:color="auto"/>
      </w:divBdr>
    </w:div>
    <w:div w:id="2125417153">
      <w:bodyDiv w:val="1"/>
      <w:marLeft w:val="0"/>
      <w:marRight w:val="0"/>
      <w:marTop w:val="0"/>
      <w:marBottom w:val="0"/>
      <w:divBdr>
        <w:top w:val="none" w:sz="0" w:space="0" w:color="auto"/>
        <w:left w:val="none" w:sz="0" w:space="0" w:color="auto"/>
        <w:bottom w:val="none" w:sz="0" w:space="0" w:color="auto"/>
        <w:right w:val="none" w:sz="0" w:space="0" w:color="auto"/>
      </w:divBdr>
    </w:div>
    <w:div w:id="2126004220">
      <w:bodyDiv w:val="1"/>
      <w:marLeft w:val="0"/>
      <w:marRight w:val="0"/>
      <w:marTop w:val="0"/>
      <w:marBottom w:val="0"/>
      <w:divBdr>
        <w:top w:val="none" w:sz="0" w:space="0" w:color="auto"/>
        <w:left w:val="none" w:sz="0" w:space="0" w:color="auto"/>
        <w:bottom w:val="none" w:sz="0" w:space="0" w:color="auto"/>
        <w:right w:val="none" w:sz="0" w:space="0" w:color="auto"/>
      </w:divBdr>
    </w:div>
    <w:div w:id="2128422532">
      <w:bodyDiv w:val="1"/>
      <w:marLeft w:val="0"/>
      <w:marRight w:val="0"/>
      <w:marTop w:val="0"/>
      <w:marBottom w:val="0"/>
      <w:divBdr>
        <w:top w:val="none" w:sz="0" w:space="0" w:color="auto"/>
        <w:left w:val="none" w:sz="0" w:space="0" w:color="auto"/>
        <w:bottom w:val="none" w:sz="0" w:space="0" w:color="auto"/>
        <w:right w:val="none" w:sz="0" w:space="0" w:color="auto"/>
      </w:divBdr>
    </w:div>
    <w:div w:id="2130583233">
      <w:bodyDiv w:val="1"/>
      <w:marLeft w:val="0"/>
      <w:marRight w:val="0"/>
      <w:marTop w:val="0"/>
      <w:marBottom w:val="0"/>
      <w:divBdr>
        <w:top w:val="none" w:sz="0" w:space="0" w:color="auto"/>
        <w:left w:val="none" w:sz="0" w:space="0" w:color="auto"/>
        <w:bottom w:val="none" w:sz="0" w:space="0" w:color="auto"/>
        <w:right w:val="none" w:sz="0" w:space="0" w:color="auto"/>
      </w:divBdr>
    </w:div>
    <w:div w:id="2146775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For22</b:Tag>
    <b:SourceType>InternetSite</b:SourceType>
    <b:Guid>{44D8D815-251F-433D-9532-8A3A2502A0B2}</b:Guid>
    <b:Author>
      <b:Author>
        <b:Corporate>Forbes</b:Corporate>
      </b:Author>
    </b:Author>
    <b:Title>Ikea</b:Title>
    <b:Year>2022</b:Year>
    <b:YearAccessed>2022</b:YearAccessed>
    <b:MonthAccessed>10</b:MonthAccessed>
    <b:DayAccessed>13</b:DayAccessed>
    <b:URL>https://www.forbes.com/companies/ikea/?sh=45a184c02ad0</b:URL>
    <b:InternetSiteTitle>Forbes</b:InternetSiteTitle>
    <b:RefOrder>1</b:RefOrder>
  </b:Source>
  <b:Source>
    <b:Tag>Eme97</b:Tag>
    <b:SourceType>JournalArticle</b:SourceType>
    <b:Guid>{70693424-6E94-46FA-BE76-83436FD81B82}</b:Guid>
    <b:Title>Measuring Business Excellence</b:Title>
    <b:Year>1997</b:Year>
    <b:URL>https://www.emerald.com/insight/content/doi/10.1108/eb025476/full/html</b:URL>
    <b:Author>
      <b:Author>
        <b:Corporate>Emerald Insight</b:Corporate>
      </b:Author>
    </b:Author>
    <b:JournalName>Emerald Insight</b:JournalName>
    <b:Pages>Online</b:Pages>
    <b:Publisher>MCB UP Ltd</b:Publisher>
    <b:Volume>1</b:Volume>
    <b:Issue>2</b:Issue>
    <b:YearAccessed>2022</b:YearAccessed>
    <b:MonthAccessed>10</b:MonthAccessed>
    <b:DayAccessed>13</b:DayAccessed>
    <b:RefOrder>8</b:RefOrder>
  </b:Source>
  <b:Source>
    <b:Tag>Far22</b:Tag>
    <b:SourceType>InternetSite</b:SourceType>
    <b:Guid>{A2B052E2-6952-4879-A1C7-AC4421AEBCE5}</b:Guid>
    <b:Title>What is Competitive Strategy</b:Title>
    <b:Year>2022</b:Year>
    <b:Author>
      <b:Author>
        <b:NameList>
          <b:Person>
            <b:Last>Farooq</b:Last>
            <b:First>Umar</b:First>
          </b:Person>
        </b:NameList>
      </b:Author>
    </b:Author>
    <b:InternetSiteTitle>Marketing Tutor Net</b:InternetSiteTitle>
    <b:URL>https://www.marketingtutor.net/what-is-competitive-strategy/#:~:text=What%20is%20Competitive%20Strategy%201%20Definition%20of%20Competitive,of%20competitive%20Strategies%20Case%20Study%20of%20Aldi%20</b:URL>
    <b:YearAccessed>2022</b:YearAccessed>
    <b:MonthAccessed>10</b:MonthAccessed>
    <b:DayAccessed>13</b:DayAccessed>
    <b:RefOrder>10</b:RefOrder>
  </b:Source>
  <b:Source>
    <b:Tag>Por96</b:Tag>
    <b:SourceType>JournalArticle</b:SourceType>
    <b:Guid>{8299DBCA-14CF-410E-8D53-D3E0661D06DE}</b:Guid>
    <b:Title>What is Strategy?</b:Title>
    <b:Year>1996</b:Year>
    <b:URL>https://www.uniba.it/it/docenti/somma-ernesto/whatisstrategy_porter_96.pdf</b:URL>
    <b:Author>
      <b:Author>
        <b:NameList>
          <b:Person>
            <b:Last>Porter</b:Last>
            <b:Middle>E</b:Middle>
            <b:First>Michael</b:First>
          </b:Person>
        </b:NameList>
      </b:Author>
    </b:Author>
    <b:YearAccessed>2022</b:YearAccessed>
    <b:MonthAccessed>10</b:MonthAccessed>
    <b:DayAccessed>13</b:DayAccessed>
    <b:JournalName>Harvard Business Review</b:JournalName>
    <b:Pages>61-78</b:Pages>
    <b:Volume>1</b:Volume>
    <b:Issue>1</b:Issue>
    <b:RefOrder>9</b:RefOrder>
  </b:Source>
  <b:Source>
    <b:Tag>Joh99</b:Tag>
    <b:SourceType>Book</b:SourceType>
    <b:Guid>{4B513B50-B2B2-4850-B475-9F369E560751}</b:Guid>
    <b:Title>Exploring Corporate Strategy</b:Title>
    <b:Year>1999</b:Year>
    <b:City>London</b:City>
    <b:Publisher>Prentice Hall Europe</b:Publisher>
    <b:YearAccessed>2022</b:YearAccessed>
    <b:MonthAccessed>10</b:MonthAccessed>
    <b:DayAccessed>13</b:DayAccessed>
    <b:URL>https://books.google.co.uk/books?hl=en&amp;lr=&amp;id=8KS4gKNgLysC&amp;oi=fnd&amp;pg=PA1&amp;dq=Johnson,+G.+and+Scholes,+K.+(1999)+Exploring+corporate+strategy.+5th+edition&amp;ots=ZGYPV8fKVv&amp;sig=pN5fx_XaSOxqR-ujsoZLR6y0BcE#v=onepage&amp;q=Johnson%2C%20G.%20and%20Scholes%2C%20K.%20(</b:URL>
    <b:Edition>5th Edition</b:Edition>
    <b:Author>
      <b:Author>
        <b:NameList>
          <b:Person>
            <b:Last>Johnson</b:Last>
            <b:First>G</b:First>
          </b:Person>
          <b:Person>
            <b:Last>Scholes</b:Last>
            <b:First>K</b:First>
          </b:Person>
        </b:NameList>
      </b:Author>
    </b:Author>
    <b:RefOrder>54</b:RefOrder>
  </b:Source>
  <b:Source>
    <b:Tag>Str20</b:Tag>
    <b:SourceType>InternetSite</b:SourceType>
    <b:Guid>{3F6CC05B-5B24-4124-8103-2DB3F34AA71B}</b:Guid>
    <b:Title>IKEA</b:Title>
    <b:Year>2020</b:Year>
    <b:Author>
      <b:Author>
        <b:Corporate>Strategyzer</b:Corporate>
      </b:Author>
    </b:Author>
    <b:InternetSiteTitle>Strategyzer</b:InternetSiteTitle>
    <b:URL>https://www.strategyzer.com/business-model-examples/ikea-business-model</b:URL>
    <b:YearAccessed>2022</b:YearAccessed>
    <b:MonthAccessed>10</b:MonthAccessed>
    <b:DayAccessed>13</b:DayAccessed>
    <b:RefOrder>55</b:RefOrder>
  </b:Source>
  <b:Source>
    <b:Tag>Min87</b:Tag>
    <b:SourceType>JournalArticle</b:SourceType>
    <b:Guid>{5E3790B4-EE62-4F63-B17D-1A6F51307CC9}</b:Guid>
    <b:Title>The Strategy Concept I: Five Ps for Strategy</b:Title>
    <b:Year>1987</b:Year>
    <b:URL>https://journals.sagepub.com/doi/abs/10.2307/41165263</b:URL>
    <b:Author>
      <b:Author>
        <b:NameList>
          <b:Person>
            <b:Last>Mintzberg</b:Last>
            <b:First>Henry</b:First>
          </b:Person>
        </b:NameList>
      </b:Author>
    </b:Author>
    <b:JournalName>California Management Review</b:JournalName>
    <b:Volume>30</b:Volume>
    <b:Issue>1</b:Issue>
    <b:YearAccessed>2022</b:YearAccessed>
    <b:MonthAccessed>10</b:MonthAccessed>
    <b:DayAccessed>14</b:DayAccessed>
    <b:RefOrder>11</b:RefOrder>
  </b:Source>
  <b:Source>
    <b:Tag>Bha18</b:Tag>
    <b:SourceType>InternetSite</b:SourceType>
    <b:Guid>{BAC8DFFE-14B9-42AC-8602-166E6D0D3474}</b:Guid>
    <b:Title>The 5 P’s of Strategy explained</b:Title>
    <b:Year>2018</b:Year>
    <b:InternetSiteTitle>Marketing91</b:InternetSiteTitle>
    <b:URL>https://www.marketing91.com/the-5-ps-of-strategy-explained/#:~:text=The%205%20P%E2%80%99s%20of%20Strategy%20explained%201%201%29,4%204%29%20Position%20...%205%205%29%20Perspective%20</b:URL>
    <b:Author>
      <b:Author>
        <b:NameList>
          <b:Person>
            <b:Last>Bhasin</b:Last>
            <b:First>Hitesh</b:First>
          </b:Person>
        </b:NameList>
      </b:Author>
    </b:Author>
    <b:YearAccessed>2022</b:YearAccessed>
    <b:MonthAccessed>10</b:MonthAccessed>
    <b:DayAccessed>14</b:DayAccessed>
    <b:RefOrder>12</b:RefOrder>
  </b:Source>
  <b:Source>
    <b:Tag>Per20</b:Tag>
    <b:SourceType>Book</b:SourceType>
    <b:Guid>{0FAD396E-558B-4432-84E0-1C58E6F0B4EE}</b:Guid>
    <b:Author>
      <b:Author>
        <b:NameList>
          <b:Person>
            <b:Last>Perera</b:Last>
            <b:First>Reshan</b:First>
          </b:Person>
        </b:NameList>
      </b:Author>
    </b:Author>
    <b:Title>Understanding Porter's Five Forces Analysis</b:Title>
    <b:Year>2020</b:Year>
    <b:URL>https://books.google.co.uk/books?hl=en&amp;lr=&amp;id=HWvXDwAAQBAJ&amp;oi=fnd&amp;pg=PP3&amp;dq=porter%27s+forces+analysis&amp;ots=1uE19ZiXca&amp;sig=cfMhTsqyfeMy-xwtc7On2qMZoE0#v=onepage&amp;q=porter's%20forces%20analysis&amp;f=false</b:URL>
    <b:Publisher>Nerdynaut</b:Publisher>
    <b:YearAccessed>2022</b:YearAccessed>
    <b:MonthAccessed>10</b:MonthAccessed>
    <b:DayAccessed>14</b:DayAccessed>
    <b:RefOrder>34</b:RefOrder>
  </b:Source>
  <b:Source>
    <b:Tag>Dud22</b:Tag>
    <b:SourceType>InternetSite</b:SourceType>
    <b:Guid>{C7AF7158-8796-4EA2-B674-7A0663859448}</b:Guid>
    <b:Title>IKEA Porter’s Five Forces Analysis</b:Title>
    <b:Year>2022</b:Year>
    <b:Author>
      <b:Author>
        <b:NameList>
          <b:Person>
            <b:Last>Dudoviskij</b:Last>
            <b:First>John</b:First>
          </b:Person>
        </b:NameList>
      </b:Author>
    </b:Author>
    <b:InternetSiteTitle>Business Research Methodology</b:InternetSiteTitle>
    <b:URL>https://research-methodology.net/ikea-porters-five-forces-analysis/</b:URL>
    <b:YearAccessed>2022</b:YearAccessed>
    <b:MonthAccessed>10</b:MonthAccessed>
    <b:DayAccessed>14</b:DayAccessed>
    <b:RefOrder>35</b:RefOrder>
  </b:Source>
  <b:Source>
    <b:Tag>Dug12</b:Tag>
    <b:SourceType>InternetSite</b:SourceType>
    <b:Guid>{3C04590D-890D-4E33-B635-99A82DE0DD58}</b:Guid>
    <b:Author>
      <b:Author>
        <b:NameList>
          <b:Person>
            <b:Last>Dugher</b:Last>
            <b:First>Jack</b:First>
          </b:Person>
        </b:NameList>
      </b:Author>
    </b:Author>
    <b:Title>How does IKEA benefit fro Economies of Scale</b:Title>
    <b:InternetSiteTitle>Wordpress</b:InternetSiteTitle>
    <b:Year>2012</b:Year>
    <b:URL>https://jackdugher.wordpress.com/2012/09/11/how-does-ikea-benefit-from-economies-of-scale/</b:URL>
    <b:YearAccessed>2022</b:YearAccessed>
    <b:MonthAccessed>11</b:MonthAccessed>
    <b:DayAccessed>8</b:DayAccessed>
    <b:RefOrder>36</b:RefOrder>
  </b:Source>
  <b:Source>
    <b:Tag>Sta22</b:Tag>
    <b:SourceType>InternetSite</b:SourceType>
    <b:Guid>{70ECB6A0-5AF9-4A2C-A7B8-B74FE28864BC}</b:Guid>
    <b:Author>
      <b:Author>
        <b:Corporate>Statista</b:Corporate>
      </b:Author>
    </b:Author>
    <b:Title>IKEA: number of stores in 2022, bt region</b:Title>
    <b:InternetSiteTitle>Statista</b:InternetSiteTitle>
    <b:Year>2022</b:Year>
    <b:URL>https://www.statista.com/statistics/241821/number-of-stores-of-the-ikea-group-worldwide-by-region/</b:URL>
    <b:YearAccessed>2022</b:YearAccessed>
    <b:MonthAccessed>11</b:MonthAccessed>
    <b:DayAccessed>08</b:DayAccessed>
    <b:RefOrder>37</b:RefOrder>
  </b:Source>
  <b:Source>
    <b:Tag>IKE17</b:Tag>
    <b:SourceType>InternetSite</b:SourceType>
    <b:Guid>{4D40D3E5-612F-4FF5-A065-0B602CF6A3A5}</b:Guid>
    <b:Author>
      <b:Author>
        <b:Corporate>IKEA Couriosity</b:Corporate>
      </b:Author>
    </b:Author>
    <b:Title>IKEA And The Five Forces</b:Title>
    <b:InternetSiteTitle>IKEACouriosity </b:InternetSiteTitle>
    <b:Year>2017</b:Year>
    <b:URL>https://ikeacuriosity.wordpress.com/2017/06/23/ikea-and-the-five-forces/</b:URL>
    <b:RefOrder>38</b:RefOrder>
  </b:Source>
  <b:Source>
    <b:Tag>IKE18</b:Tag>
    <b:SourceType>InternetSite</b:SourceType>
    <b:Guid>{63EA3B86-BE62-42DA-827A-CF29F0EFFEEF}</b:Guid>
    <b:Title>IKEA Competitive Positioning</b:Title>
    <b:InternetSiteTitle>UKEssays</b:InternetSiteTitle>
    <b:Year>2018</b:Year>
    <b:URL>https://www.ukessays.com/essays/marketing/critically-analyses-the-competitive-position-of-ikea-marketing-essay.php</b:URL>
    <b:YearAccessed>2022</b:YearAccessed>
    <b:MonthAccessed>11</b:MonthAccessed>
    <b:DayAccessed>08</b:DayAccessed>
    <b:Author>
      <b:Author>
        <b:Corporate>UKEssays</b:Corporate>
      </b:Author>
    </b:Author>
    <b:RefOrder>23</b:RefOrder>
  </b:Source>
  <b:Source>
    <b:Tag>Kha21</b:Tag>
    <b:SourceType>InternetSite</b:SourceType>
    <b:Guid>{4E6DE9BF-A16C-45F1-BDDB-A177D47B5B40}</b:Guid>
    <b:Author>
      <b:Author>
        <b:NameList>
          <b:Person>
            <b:Last>Khartit</b:Last>
            <b:First>Khadija</b:First>
          </b:Person>
        </b:NameList>
      </b:Author>
    </b:Author>
    <b:Title>Macro Environment: What It Means in Economics, and Key Factors</b:Title>
    <b:InternetSiteTitle>Investopedia</b:InternetSiteTitle>
    <b:Year>2021</b:Year>
    <b:URL>https://courses.lumenlearning.com/wm-retailmanagement/chapter/microenvironment-vs-macroenvironment/#:~:text=Micro%20(External)%20environment%20%E2%80%93%20small,t%20influence%20an%20external%20environment.</b:URL>
    <b:YearAccessed>2022</b:YearAccessed>
    <b:MonthAccessed>11</b:MonthAccessed>
    <b:DayAccessed>08</b:DayAccessed>
    <b:RefOrder>6</b:RefOrder>
  </b:Source>
  <b:Source>
    <b:Tag>BDC21</b:Tag>
    <b:SourceType>InternetSite</b:SourceType>
    <b:Guid>{2C689688-0721-4D53-8386-14F1A0294C9A}</b:Guid>
    <b:Author>
      <b:Author>
        <b:Corporate>BDC</b:Corporate>
      </b:Author>
    </b:Author>
    <b:Title>SWOT analysis: Do you know your business’s strengths and weaknesses?</b:Title>
    <b:InternetSiteTitle>BDC</b:InternetSiteTitle>
    <b:Year>2021</b:Year>
    <b:URL>https://www.bdc.ca/en/articles-tools/business-strategy-planning/define-strategy/swot-analysis-easy-tool-strategic-planning</b:URL>
    <b:YearAccessed>2022</b:YearAccessed>
    <b:MonthAccessed>11</b:MonthAccessed>
    <b:DayAccessed>08</b:DayAccessed>
    <b:RefOrder>7</b:RefOrder>
  </b:Source>
  <b:Source>
    <b:Tag>Bha21</b:Tag>
    <b:SourceType>InternetSite</b:SourceType>
    <b:Guid>{4BFDA667-BCC9-442C-A715-F78CEA39A007}</b:Guid>
    <b:Author>
      <b:Author>
        <b:NameList>
          <b:Person>
            <b:Last>Bhasin</b:Last>
            <b:First>Hitesh</b:First>
          </b:Person>
        </b:NameList>
      </b:Author>
    </b:Author>
    <b:Title>Ikea competitors</b:Title>
    <b:InternetSiteTitle>Marketing91</b:InternetSiteTitle>
    <b:Year>2021</b:Year>
    <b:URL>https://www.marketing91.com/ikea-competitors/</b:URL>
    <b:YearAccessed>2022</b:YearAccessed>
    <b:MonthAccessed>11</b:MonthAccessed>
    <b:DayAccessed>08</b:DayAccessed>
    <b:RefOrder>39</b:RefOrder>
  </b:Source>
  <b:Source>
    <b:Tag>The22</b:Tag>
    <b:SourceType>InternetSite</b:SourceType>
    <b:Guid>{41C52A2B-C45D-4548-ADAA-A49DC962B7FD}</b:Guid>
    <b:Author>
      <b:Author>
        <b:Corporate>The University of Sidney</b:Corporate>
      </b:Author>
    </b:Author>
    <b:Title>Marketing: PESTLE Analysis</b:Title>
    <b:InternetSiteTitle>The University of Sidney</b:InternetSiteTitle>
    <b:Year>2022</b:Year>
    <b:URL>https://libguides.library.usyd.edu.au/c.php?g=508107&amp;p=5994242#:~:text=PESTLE%20stands%20for%20Political%2C%20Economic,a%20new%20business%20or%20industry.</b:URL>
    <b:YearAccessed>2022</b:YearAccessed>
    <b:MonthAccessed>11</b:MonthAccessed>
    <b:DayAccessed>08</b:DayAccessed>
    <b:RefOrder>22</b:RefOrder>
  </b:Source>
  <b:Source>
    <b:Tag>Cag12</b:Tag>
    <b:SourceType>InternetSite</b:SourceType>
    <b:Guid>{B36A6D2C-A219-42B7-AEA1-8B22415F8352}</b:Guid>
    <b:Author>
      <b:Author>
        <b:NameList>
          <b:Person>
            <b:Last>Caglar</b:Last>
            <b:First>Deniz</b:First>
          </b:Person>
          <b:Person>
            <b:Last>Kesteloo</b:Last>
            <b:First>Marco</b:First>
          </b:Person>
          <b:Person>
            <b:Last>Kleiner</b:Last>
            <b:First>Art</b:First>
          </b:Person>
        </b:NameList>
      </b:Author>
    </b:Author>
    <b:Title>How Ikea Reassembled Its Growth Strategy</b:Title>
    <b:InternetSiteTitle>Strategy Business</b:InternetSiteTitle>
    <b:Year>2012</b:Year>
    <b:URL>https://www.strategy-business.com/article/00111</b:URL>
    <b:YearAccessed>2022</b:YearAccessed>
    <b:MonthAccessed>11</b:MonthAccessed>
    <b:DayAccessed>08</b:DayAccessed>
    <b:RefOrder>56</b:RefOrder>
  </b:Source>
  <b:Source>
    <b:Tag>Har13</b:Tag>
    <b:SourceType>JournalArticle</b:SourceType>
    <b:Guid>{A3431191-6FA7-4397-850C-2A38D44F6C9D}</b:Guid>
    <b:Author>
      <b:Author>
        <b:NameList>
          <b:Person>
            <b:Last>Harapiak</b:Last>
            <b:First>Clayton</b:First>
          </b:Person>
        </b:NameList>
      </b:Author>
    </b:Author>
    <b:Title>IKEA’s International Expansion</b:Title>
    <b:InternetSiteTitle>MPRA</b:InternetSiteTitle>
    <b:Year>2013</b:Year>
    <b:URL>https://mpra.ub.uni-muenchen.de/54967/1/MPRA_paper_54967.pdf</b:URL>
    <b:YearAccessed>2022</b:YearAccessed>
    <b:MonthAccessed>11</b:MonthAccessed>
    <b:DayAccessed>08</b:DayAccessed>
    <b:JournalName>International Journal of Business Knowledge and Innovation in Practice</b:JournalName>
    <b:Publisher>MPRA</b:Publisher>
    <b:StandardNumber>54967</b:StandardNumber>
    <b:Pages>25-51</b:Pages>
    <b:Volume>1</b:Volume>
    <b:Issue>1</b:Issue>
    <b:RefOrder>57</b:RefOrder>
  </b:Source>
  <b:Source>
    <b:Tag>Sky16</b:Tag>
    <b:SourceType>InternetSite</b:SourceType>
    <b:Guid>{E008A7CA-ABAD-4E85-97E0-2C9196CA3C1B}</b:Guid>
    <b:Title>Record sales at Ikea driven by rapid growth in China</b:Title>
    <b:Year>2016</b:Year>
    <b:InternetSiteTitle>Sky News</b:InternetSiteTitle>
    <b:Month>09</b:Month>
    <b:Day>13</b:Day>
    <b:URL>https://news.sky.com/story/record-sales-at-ikea-driven-by-rapid-growth-in-china-10576493</b:URL>
    <b:Author>
      <b:Author>
        <b:Corporate>Sky News</b:Corporate>
      </b:Author>
    </b:Author>
    <b:YearAccessed>2022</b:YearAccessed>
    <b:MonthAccessed>11</b:MonthAccessed>
    <b:DayAccessed>08</b:DayAccessed>
    <b:RefOrder>25</b:RefOrder>
  </b:Source>
  <b:Source>
    <b:Tag>Dud221</b:Tag>
    <b:SourceType>InternetSite</b:SourceType>
    <b:Guid>{A10D8624-6B2D-41E6-80C3-A50A7AC25792}</b:Guid>
    <b:Title>IKEA PESTEL Analysis: An Analysis of Impacts of External Factors</b:Title>
    <b:Year>2022</b:Year>
    <b:Month>08</b:Month>
    <b:Day>15</b:Day>
    <b:URL>https://research-methodology.net/ikea-pest-analysis/</b:URL>
    <b:Author>
      <b:Author>
        <b:NameList>
          <b:Person>
            <b:Last>Dudovskiy</b:Last>
            <b:First>John</b:First>
          </b:Person>
        </b:NameList>
      </b:Author>
    </b:Author>
    <b:YearAccessed>2022</b:YearAccessed>
    <b:MonthAccessed>11</b:MonthAccessed>
    <b:DayAccessed>08</b:DayAccessed>
    <b:RefOrder>26</b:RefOrder>
  </b:Source>
  <b:Source>
    <b:Tag>Sha18</b:Tag>
    <b:SourceType>InternetSite</b:SourceType>
    <b:Guid>{3339CBF3-138B-4478-B355-A64B82D4AB15}</b:Guid>
    <b:Title>Ikea Pestle Analysis</b:Title>
    <b:InternetSiteTitle>Marketing Tutor</b:InternetSiteTitle>
    <b:Year>2018</b:Year>
    <b:URL>https://www.marketingtutor.net/ikea-pestle-analysis/#How-Social-Factors-Affect-Ikea</b:URL>
    <b:YearAccessed>2022</b:YearAccessed>
    <b:MonthAccessed>11</b:MonthAccessed>
    <b:DayAccessed>08</b:DayAccessed>
    <b:Author>
      <b:Author>
        <b:NameList>
          <b:Person>
            <b:Last>Shaw</b:Last>
            <b:Middle>Ali</b:Middle>
            <b:First>Ahsan</b:First>
          </b:Person>
        </b:NameList>
      </b:Author>
    </b:Author>
    <b:RefOrder>27</b:RefOrder>
  </b:Source>
  <b:Source>
    <b:Tag>IKE22</b:Tag>
    <b:SourceType>InternetSite</b:SourceType>
    <b:Guid>{BE2A7193-C7B4-4A07-B260-42F916DD3670}</b:Guid>
    <b:Author>
      <b:Author>
        <b:Corporate>IKEA</b:Corporate>
      </b:Author>
    </b:Author>
    <b:Title>Learning as we go - the challenges of entering a new market</b:Title>
    <b:InternetSiteTitle>IKEA</b:InternetSiteTitle>
    <b:Year>2022</b:Year>
    <b:URL>https://about.ikea.com/en/about-us/ikea-retail/learning-as-we-go-the-challenges-of-entering-a-new-market</b:URL>
    <b:YearAccessed>2022</b:YearAccessed>
    <b:MonthAccessed>11</b:MonthAccessed>
    <b:DayAccessed>08</b:DayAccessed>
    <b:RefOrder>24</b:RefOrder>
  </b:Source>
  <b:Source>
    <b:Tag>Kam22</b:Tag>
    <b:SourceType>InternetSite</b:SourceType>
    <b:Guid>{0886F782-B2F8-4A14-A46D-791E4BCB4522}</b:Guid>
    <b:Author>
      <b:Author>
        <b:NameList>
          <b:Person>
            <b:Last>Kamprad</b:Last>
            <b:First>Ingvar</b:First>
          </b:Person>
        </b:NameList>
      </b:Author>
    </b:Author>
    <b:Title>The IKEA vision and values</b:Title>
    <b:InternetSiteTitle>IKEA</b:InternetSiteTitle>
    <b:Year>2022</b:Year>
    <b:URL>https://www.ikea.com/gb/en/this-is-ikea/about-us/the-ikea-vision-and-values-pub9aa779d0#:~:text=The%20IKEA%20business%20idea&amp;text=And%20if%20you%27ve%20ever,be%20able%20to%20afford%20them.%E2%80%9D</b:URL>
    <b:YearAccessed>2022</b:YearAccessed>
    <b:MonthAccessed>11</b:MonthAccessed>
    <b:DayAccessed>14</b:DayAccessed>
    <b:RefOrder>13</b:RefOrder>
  </b:Source>
  <b:Source>
    <b:Tag>Joh09</b:Tag>
    <b:SourceType>JournalArticle</b:SourceType>
    <b:Guid>{A740EE19-449B-4E3F-9325-5F03983F6C98}</b:Guid>
    <b:Title>A standardised approach to the world? IKEA in China</b:Title>
    <b:Year>2009</b:Year>
    <b:URL>https://www.researchgate.net/publication/235311279_A_standardised_approach_to_the_world_IKEA_in_China</b:URL>
    <b:JournalName>International Journal of Quality and Service Sciences</b:JournalName>
    <b:Pages>199-219</b:Pages>
    <b:Author>
      <b:Author>
        <b:NameList>
          <b:Person>
            <b:Last>Johansson</b:Last>
            <b:First>Ulf</b:First>
          </b:Person>
          <b:Person>
            <b:Last>Thelander</b:Last>
            <b:First>Asa</b:First>
          </b:Person>
        </b:NameList>
      </b:Author>
    </b:Author>
    <b:Volume>1</b:Volume>
    <b:Issue>2</b:Issue>
    <b:YearAccessed>2022</b:YearAccessed>
    <b:MonthAccessed>11</b:MonthAccessed>
    <b:DayAccessed>14</b:DayAccessed>
    <b:RefOrder>58</b:RefOrder>
  </b:Source>
  <b:Source>
    <b:Tag>IKE221</b:Tag>
    <b:SourceType>InternetSite</b:SourceType>
    <b:Guid>{6945D77A-A18C-499B-8E9D-CC3FB04299F9}</b:Guid>
    <b:Author>
      <b:Author>
        <b:Corporate>IKEA</b:Corporate>
      </b:Author>
    </b:Author>
    <b:Title>Breaking down the IKEA value chain</b:Title>
    <b:Year>2022</b:Year>
    <b:InternetSiteTitle>IKEA</b:InternetSiteTitle>
    <b:URL>https://about.ikea.com/en/about-us/the-ikea-value-chain</b:URL>
    <b:YearAccessed>2022</b:YearAccessed>
    <b:MonthAccessed>11</b:MonthAccessed>
    <b:DayAccessed>14</b:DayAccessed>
    <b:RefOrder>14</b:RefOrder>
  </b:Source>
  <b:Source>
    <b:Tag>Joh11</b:Tag>
    <b:SourceType>JournalArticle</b:SourceType>
    <b:Guid>{C4CB4F3B-E18B-4D11-8932-B6C3C87A301E}</b:Guid>
    <b:Author>
      <b:Author>
        <b:NameList>
          <b:Person>
            <b:Last>Johnsson</b:Last>
            <b:First>Anna</b:First>
          </b:Person>
          <b:Person>
            <b:Last>Foss</b:Last>
            <b:First>Nikolai,</b:First>
            <b:Middle>J.</b:Middle>
          </b:Person>
        </b:NameList>
      </b:Author>
    </b:Author>
    <b:Title>International expansion through flexible replication: Learning from the internationalization experience of IKEA</b:Title>
    <b:Year>2011</b:Year>
    <b:URL>https://link.springer.com/article/10.1057/jibs.2011.32</b:URL>
    <b:JournalName>Journal of International Business Studies</b:JournalName>
    <b:Pages>1079-1102</b:Pages>
    <b:Volume>1</b:Volume>
    <b:Issue>42</b:Issue>
    <b:YearAccessed>2022</b:YearAccessed>
    <b:MonthAccessed>11</b:MonthAccessed>
    <b:DayAccessed>14</b:DayAccessed>
    <b:RefOrder>59</b:RefOrder>
  </b:Source>
  <b:Source>
    <b:Tag>Kar84</b:Tag>
    <b:SourceType>JournalArticle</b:SourceType>
    <b:Guid>{D6072583-231C-4F0C-858E-BADD64A69A75}</b:Guid>
    <b:Title>Generic competitive strategies—An analytical approach</b:Title>
    <b:JournalName>Strategic Management Journal</b:JournalName>
    <b:Year>1984</b:Year>
    <b:Pages>367-380</b:Pages>
    <b:Author>
      <b:Author>
        <b:NameList>
          <b:Person>
            <b:Last>Karnani</b:Last>
            <b:First>Aneel</b:First>
          </b:Person>
        </b:NameList>
      </b:Author>
    </b:Author>
    <b:Volume>5</b:Volume>
    <b:Issue>4</b:Issue>
    <b:YearAccessed>2022</b:YearAccessed>
    <b:MonthAccessed>11</b:MonthAccessed>
    <b:DayAccessed>14</b:DayAccessed>
    <b:URL>https://onlinelibrary.wiley.com/doi/abs/10.1002/smj.4250050406</b:URL>
    <b:RefOrder>15</b:RefOrder>
  </b:Source>
  <b:Source>
    <b:Tag>Pul15</b:Tag>
    <b:SourceType>JournalArticle</b:SourceType>
    <b:Guid>{78265F77-2BFA-4943-988B-4B730FFD8367}</b:Guid>
    <b:Author>
      <b:Author>
        <b:NameList>
          <b:Person>
            <b:Last>Pulaj</b:Last>
            <b:First>E</b:First>
          </b:Person>
          <b:Person>
            <b:First>Kume,</b:First>
            <b:Middle>V.</b:Middle>
          </b:Person>
          <b:Person>
            <b:Last>Cipi</b:Last>
            <b:First>A</b:First>
          </b:Person>
        </b:NameList>
      </b:Author>
    </b:Author>
    <b:Title>The impact of generic competitive strategies on organizational performance. The evidence from Albanian context</b:Title>
    <b:JournalName>European Scientific Journal</b:JournalName>
    <b:Year>2015</b:Year>
    <b:Volume>11</b:Volume>
    <b:Issue>8</b:Issue>
    <b:YearAccessed>2022</b:YearAccessed>
    <b:MonthAccessed>11</b:MonthAccessed>
    <b:DayAccessed>28</b:DayAccessed>
    <b:URL>https://scholar.googleusercontent.com/scholar?q=cache:jqFNJ3IACHUJ:scholar.google.com/+porters+generic+competitive+strategies&amp;hl=en&amp;as_sdt=0,5&amp;as_vis=1</b:URL>
    <b:RefOrder>60</b:RefOrder>
  </b:Source>
  <b:Source>
    <b:Tag>Pra17</b:Tag>
    <b:SourceType>InternetSite</b:SourceType>
    <b:Guid>{0DD0ED46-ECE7-4B78-8E74-94C79EE71FB5}</b:Guid>
    <b:Title>Five Forces Analysis of IKEA</b:Title>
    <b:Year>2017</b:Year>
    <b:Author>
      <b:Author>
        <b:NameList>
          <b:Person>
            <b:Last>Pratap</b:Last>
            <b:First>Abhijeet</b:First>
          </b:Person>
        </b:NameList>
      </b:Author>
    </b:Author>
    <b:InternetSiteTitle>Notesmatic</b:InternetSiteTitle>
    <b:URL>https://www.notesmatic.com/201710five-forces-analysis-ikea/</b:URL>
    <b:YearAccessed>2022</b:YearAccessed>
    <b:MonthAccessed>11</b:MonthAccessed>
    <b:DayAccessed>14</b:DayAccessed>
    <b:RefOrder>16</b:RefOrder>
  </b:Source>
  <b:Source>
    <b:Tag>Abr16</b:Tag>
    <b:SourceType>InternetSite</b:SourceType>
    <b:Guid>{269D01AF-0AB0-4E4D-80FC-48AE0B518047}</b:Guid>
    <b:Author>
      <b:Author>
        <b:NameList>
          <b:Person>
            <b:Last>Abrhiem</b:Last>
            <b:First>Talil</b:First>
          </b:Person>
        </b:NameList>
      </b:Author>
    </b:Author>
    <b:Title>IKEA’s Core Competencies: Low-Cost Business Model</b:Title>
    <b:InternetSiteTitle>LinkedIn</b:InternetSiteTitle>
    <b:Year>2016</b:Year>
    <b:URL>https://www.linkedin.com/pulse/ikeas-core-competencies-low-cost-business-model-talil-abrhiem-ph-d-</b:URL>
    <b:YearAccessed>2011</b:YearAccessed>
    <b:MonthAccessed>11</b:MonthAccessed>
    <b:DayAccessed>14</b:DayAccessed>
    <b:RefOrder>17</b:RefOrder>
  </b:Source>
  <b:Source>
    <b:Tag>Cho20</b:Tag>
    <b:SourceType>InternetSite</b:SourceType>
    <b:Guid>{4E5D0BFE-7329-4AF3-86FA-0E61585A4CAE}</b:Guid>
    <b:Author>
      <b:Author>
        <b:Corporate>Clinehens, Jennifer;</b:Corporate>
      </b:Author>
    </b:Author>
    <b:Title>How IKEA used psychology to become the world’s largest furniture retailer</b:Title>
    <b:InternetSiteTitle>Choicehacking</b:InternetSiteTitle>
    <b:Year>2020</b:Year>
    <b:URL>https://www.choicehacking.com/2020/10/28/how-ikea-uses-psychology-to-become-the-worlds-largest-furniture-retailer/</b:URL>
    <b:YearAccessed>2022</b:YearAccessed>
    <b:MonthAccessed>11</b:MonthAccessed>
    <b:DayAccessed>14</b:DayAccessed>
    <b:RefOrder>61</b:RefOrder>
  </b:Source>
  <b:Source>
    <b:Tag>Cia06</b:Tag>
    <b:SourceType>Book</b:SourceType>
    <b:Guid>{11E508E0-D3E7-4001-A0BB-B8AA23870B9F}</b:Guid>
    <b:Title>Influence: The Psychology of Persuasion</b:Title>
    <b:Year>2006</b:Year>
    <b:Publisher>Collins Business Essentials</b:Publisher>
    <b:Author>
      <b:Author>
        <b:NameList>
          <b:Person>
            <b:Last>Cialdini</b:Last>
            <b:Middle>B</b:Middle>
            <b:First>Robert</b:First>
          </b:Person>
        </b:NameList>
      </b:Author>
    </b:Author>
    <b:Edition>Revised Edition</b:Edition>
    <b:YearAccessed>2022</b:YearAccessed>
    <b:MonthAccessed>11</b:MonthAccessed>
    <b:DayAccessed>14</b:DayAccessed>
    <b:RefOrder>18</b:RefOrder>
  </b:Source>
  <b:Source>
    <b:Tag>Cha20</b:Tag>
    <b:SourceType>InternetSite</b:SourceType>
    <b:Guid>{F9DEBE77-1BB6-4C21-B843-0190D08DE107}</b:Guid>
    <b:Title>IKEA Becomes First Retailer To Let Customers Pay Using Time</b:Title>
    <b:Year>2020</b:Year>
    <b:InternetSiteTitle>Forbes</b:InternetSiteTitle>
    <b:URL>https://www.forbes.com/sites/simonchandler/2020/02/17/ikea-becomes-first-retailer-to-let-customers-pay-using-time/?sh=253ec13557b0</b:URL>
    <b:Author>
      <b:Author>
        <b:NameList>
          <b:Person>
            <b:Last>Chandler</b:Last>
            <b:First>Simon</b:First>
          </b:Person>
        </b:NameList>
      </b:Author>
    </b:Author>
    <b:YearAccessed>2020</b:YearAccessed>
    <b:MonthAccessed>11</b:MonthAccessed>
    <b:DayAccessed>14</b:DayAccessed>
    <b:RefOrder>21</b:RefOrder>
  </b:Source>
  <b:Source>
    <b:Tag>Gar85</b:Tag>
    <b:SourceType>JournalArticle</b:SourceType>
    <b:Guid>{DB6599FE-17FF-44F1-AE27-6FA831769237}</b:Guid>
    <b:Title>Mood States and Consumer Behavior: A Critical Review</b:Title>
    <b:Year>1985</b:Year>
    <b:URL>https://www.researchgate.net/publication/24098432_Mood_States_and_Consumer_Behavior_A_Critical_Review</b:URL>
    <b:JournalName>Journal of Consumer Research</b:JournalName>
    <b:Pages>281-300</b:Pages>
    <b:Author>
      <b:Author>
        <b:NameList>
          <b:Person>
            <b:Last>Gardner</b:Last>
            <b:First>Meryl</b:First>
          </b:Person>
        </b:NameList>
      </b:Author>
    </b:Author>
    <b:Volume>12</b:Volume>
    <b:Issue>3</b:Issue>
    <b:YearAccessed>2022</b:YearAccessed>
    <b:MonthAccessed>11</b:MonthAccessed>
    <b:DayAccessed>14</b:DayAccessed>
    <b:RefOrder>19</b:RefOrder>
  </b:Source>
  <b:Source>
    <b:Tag>Swe14</b:Tag>
    <b:SourceType>InternetSite</b:SourceType>
    <b:Guid>{8F55E81B-CCB9-4AD1-98CC-E3A55FBEC449}</b:Guid>
    <b:Title>Understanding the Science of Eating and Happiness</b:Title>
    <b:Year>2014</b:Year>
    <b:Author>
      <b:Author>
        <b:NameList>
          <b:Person>
            <b:Last>Sweeney</b:Last>
            <b:First>Jukia</b:First>
          </b:Person>
        </b:NameList>
      </b:Author>
    </b:Author>
    <b:InternetSiteTitle>First We Feast</b:InternetSiteTitle>
    <b:URL>https://firstwefeast.com/eat/2014/06/science-of-food-and-happiness</b:URL>
    <b:YearAccessed>2022</b:YearAccessed>
    <b:MonthAccessed>11</b:MonthAccessed>
    <b:DayAccessed>14</b:DayAccessed>
    <b:RefOrder>20</b:RefOrder>
  </b:Source>
  <b:Source>
    <b:Tag>Nag14</b:Tag>
    <b:SourceType>JournalArticle</b:SourceType>
    <b:Guid>{B595707A-75CA-4504-AF66-CEC161D62FA0}</b:Guid>
    <b:Title>Mapping supply chain strategy: an industry analysis</b:Title>
    <b:Year>2014</b:Year>
    <b:URL>https://www.emerald.com/insight/content/doi/10.1108/JMTM-06-2012-0062/full/html</b:URL>
    <b:Author>
      <b:Author>
        <b:NameList>
          <b:Person>
            <b:Last>Nag</b:Last>
            <b:First>Barin</b:First>
          </b:Person>
          <b:Person>
            <b:Last>Han</b:Last>
            <b:First>Chaodong</b:First>
          </b:Person>
          <b:Person>
            <b:Last>Yao</b:Last>
            <b:First>Dong-quing</b:First>
          </b:Person>
        </b:NameList>
      </b:Author>
    </b:Author>
    <b:JournalName>Journal of Manufacturing Technology Management</b:JournalName>
    <b:Pages>351-370</b:Pages>
    <b:Volume>25</b:Volume>
    <b:Issue>3</b:Issue>
    <b:YearAccessed>2022</b:YearAccessed>
    <b:MonthAccessed>11</b:MonthAccessed>
    <b:DayAccessed>15</b:DayAccessed>
    <b:RefOrder>62</b:RefOrder>
  </b:Source>
  <b:Source>
    <b:Tag>Iva10</b:Tag>
    <b:SourceType>JournalArticle</b:SourceType>
    <b:Guid>{049428AE-EA81-4387-9619-3F0B4D9833B7}</b:Guid>
    <b:Title>Supplier upgrading in the home-furnishing value chain an empirical study of IKEA's sourcing in China and South-Asia</b:Title>
    <b:JournalName>World Developement</b:JournalName>
    <b:Year>2010</b:Year>
    <b:Pages>1575-1587</b:Pages>
    <b:Author>
      <b:Author>
        <b:NameList>
          <b:Person>
            <b:Last>Ivarsson</b:Last>
            <b:First>Inge</b:First>
          </b:Person>
          <b:Person>
            <b:Last>Alvstam</b:Last>
            <b:Middle>Goran</b:Middle>
            <b:First>Claes</b:First>
          </b:Person>
        </b:NameList>
      </b:Author>
    </b:Author>
    <b:Volume>38</b:Volume>
    <b:Issue>11</b:Issue>
    <b:YearAccessed>2022</b:YearAccessed>
    <b:MonthAccessed>11</b:MonthAccessed>
    <b:DayAccessed>15</b:DayAccessed>
    <b:URL>https://www.sciencedirect.com/science/article/abs/pii/S0305750X10001154</b:URL>
    <b:RefOrder>63</b:RefOrder>
  </b:Source>
  <b:Source>
    <b:Tag>Kas19</b:Tag>
    <b:SourceType>InternetSite</b:SourceType>
    <b:Guid>{0F566E6E-C111-49E4-8B54-8F7D6455491F}</b:Guid>
    <b:Title>Porter's Five Forces Analysis of IKEA</b:Title>
    <b:Year>2019</b:Year>
    <b:InternetSiteTitle>Porter Analysis</b:InternetSiteTitle>
    <b:URL>https://www.porteranalysis.com/porters-five-forces-analysis-of-ikea/</b:URL>
    <b:Author>
      <b:Author>
        <b:NameList>
          <b:Person>
            <b:Last>Kasi</b:Last>
            <b:First>Adam</b:First>
          </b:Person>
        </b:NameList>
      </b:Author>
    </b:Author>
    <b:YearAccessed>2022</b:YearAccessed>
    <b:MonthAccessed>11</b:MonthAccessed>
    <b:DayAccessed>15</b:DayAccessed>
    <b:RefOrder>40</b:RefOrder>
  </b:Source>
  <b:Source>
    <b:Tag>Sta21</b:Tag>
    <b:SourceType>InternetSite</b:SourceType>
    <b:Guid>{3043F708-B3C2-44F2-BC90-A8255F0731F2}</b:Guid>
    <b:Title>Inside IKEA’s Digital Transformation</b:Title>
    <b:InternetSiteTitle>Harvard Business Review</b:InternetSiteTitle>
    <b:Year>2021</b:Year>
    <b:URL>https://hbr.org/2021/06/inside-ikeas-digital-transformation</b:URL>
    <b:Author>
      <b:Author>
        <b:NameList>
          <b:Person>
            <b:Last>Stackpole</b:Last>
            <b:First>Thomas</b:First>
          </b:Person>
        </b:NameList>
      </b:Author>
    </b:Author>
    <b:YearAccessed>2022</b:YearAccessed>
    <b:MonthAccessed>11</b:MonthAccessed>
    <b:DayAccessed>15</b:DayAccessed>
    <b:RefOrder>29</b:RefOrder>
  </b:Source>
  <b:Source>
    <b:Tag>Hum21</b:Tag>
    <b:SourceType>InternetSite</b:SourceType>
    <b:Guid>{1838696A-7F9A-4F3F-8B79-BD3641CE3A8A}</b:Guid>
    <b:Title>Ikea Is Launching a Wireless Charger You Can Hide Under a Table</b:Title>
    <b:InternetSiteTitle>PC MAgazine</b:InternetSiteTitle>
    <b:Year>2021</b:Year>
    <b:URL>https://uk.pcmag.com/mobile-phone-accessories/135745/ikea-is-launching-a-wireless-charger-you-can-hide-under-a-table</b:URL>
    <b:Author>
      <b:Author>
        <b:NameList>
          <b:Person>
            <b:Last>Humphries</b:Last>
            <b:First>Matthew</b:First>
          </b:Person>
        </b:NameList>
      </b:Author>
    </b:Author>
    <b:YearAccessed>2022</b:YearAccessed>
    <b:MonthAccessed>11</b:MonthAccessed>
    <b:DayAccessed>15</b:DayAccessed>
    <b:RefOrder>28</b:RefOrder>
  </b:Source>
  <b:Source>
    <b:Tag>Eth21</b:Tag>
    <b:SourceType>InternetSite</b:SourceType>
    <b:Guid>{7870F43D-63EA-4E5A-8F7A-6FE2989151A7}</b:Guid>
    <b:Author>
      <b:Author>
        <b:Corporate>Ethical Consumer</b:Corporate>
      </b:Author>
    </b:Author>
    <b:Title>IKEA Ltd</b:Title>
    <b:InternetSiteTitle>Ethical Consumer</b:InternetSiteTitle>
    <b:Year>2021</b:Year>
    <b:URL>https://www.ethicalconsumer.org/company-profile/ikea-ltd#:~:text=A%202019%20article%20on%20the,pay%20based%20on%20their%20age.</b:URL>
    <b:YearAccessed>2022</b:YearAccessed>
    <b:MonthAccessed>11</b:MonthAccessed>
    <b:DayAccessed>15</b:DayAccessed>
    <b:RefOrder>30</b:RefOrder>
  </b:Source>
  <b:Source>
    <b:Tag>Vig21</b:Tag>
    <b:SourceType>JournalArticle</b:SourceType>
    <b:Guid>{F863EC98-B5B3-4A1E-BEA3-4E9E6F8B956F}</b:Guid>
    <b:Title>Ikea Will Pay $46 Million to Parents of Toddler Crushed to Death by a Dresser</b:Title>
    <b:Year>2021</b:Year>
    <b:URL>https://www.nytimes.com/2020/01/06/us/ikea-dresser-lawsuit-settlement.html</b:URL>
    <b:JournalName>The New York Times</b:JournalName>
    <b:YearAccessed>2022</b:YearAccessed>
    <b:MonthAccessed>11</b:MonthAccessed>
    <b:DayAccessed>15</b:DayAccessed>
    <b:Author>
      <b:Author>
        <b:NameList>
          <b:Person>
            <b:Last>Vigdor</b:Last>
            <b:First>Neil</b:First>
          </b:Person>
        </b:NameList>
      </b:Author>
    </b:Author>
    <b:RefOrder>31</b:RefOrder>
  </b:Source>
  <b:Source>
    <b:Tag>UKE18</b:Tag>
    <b:SourceType>InternetSite</b:SourceType>
    <b:Guid>{6D664378-DCBF-4FDD-954B-EC67BB8CF3ED}</b:Guid>
    <b:Title>Case Study: Political Legal Factors in IKEA</b:Title>
    <b:Year>2018</b:Year>
    <b:Author>
      <b:Author>
        <b:Corporate>UKEssays</b:Corporate>
      </b:Author>
    </b:Author>
    <b:InternetSiteTitle>UKEssays</b:InternetSiteTitle>
    <b:URL>https://www.ukessays.com/essays/marketing/case-study-political-legal-factors-marketing-essay.php</b:URL>
    <b:YearAccessed>2022</b:YearAccessed>
    <b:MonthAccessed>11</b:MonthAccessed>
    <b:DayAccessed>15</b:DayAccessed>
    <b:RefOrder>32</b:RefOrder>
  </b:Source>
  <b:Source>
    <b:Tag>Fru18</b:Tag>
    <b:SourceType>InternetSite</b:SourceType>
    <b:Guid>{2D1D7BB3-D992-421F-B5DE-B3C2EA877C2F}</b:Guid>
    <b:Title>PESTLE Analysis of IKEA</b:Title>
    <b:InternetSiteTitle>PESTLE Analysis</b:InternetSiteTitle>
    <b:Year>2018</b:Year>
    <b:URL>https://pestleanalysis.com/pestle-analysis-of-ikea/#Environmental_Store-wide_renewable_resources</b:URL>
    <b:Author>
      <b:Author>
        <b:NameList>
          <b:Person>
            <b:Last>Frue</b:Last>
            <b:First>Kiesha</b:First>
          </b:Person>
        </b:NameList>
      </b:Author>
    </b:Author>
    <b:YearAccessed>2022</b:YearAccessed>
    <b:MonthAccessed>11</b:MonthAccessed>
    <b:DayAccessed>15</b:DayAccessed>
    <b:RefOrder>33</b:RefOrder>
  </b:Source>
  <b:Source>
    <b:Tag>Pet96</b:Tag>
    <b:SourceType>JournalArticle</b:SourceType>
    <b:Guid>{5536771A-8451-4DB9-96A6-7301B451274C}</b:Guid>
    <b:Title>What Is Direct Selling?—Definition, Perspectives, and Research Agenda</b:Title>
    <b:Year>1996</b:Year>
    <b:URL>https://www.tandfonline.com/action/showCitFormats?doi=10.1080%2F08853134.1996.10754070</b:URL>
    <b:JournalName>Journal of Personal Selling &amp; Sales Management</b:JournalName>
    <b:Pages>1-16</b:Pages>
    <b:Author>
      <b:Author>
        <b:NameList>
          <b:Person>
            <b:Last>Peterson</b:Last>
            <b:Middle>A</b:Middle>
            <b:First>Robert</b:First>
          </b:Person>
          <b:Person>
            <b:Last>Wotruba</b:Last>
            <b:Middle>A</b:Middle>
            <b:First>Thomas</b:First>
          </b:Person>
        </b:NameList>
      </b:Author>
    </b:Author>
    <b:Volume>16</b:Volume>
    <b:Issue>4</b:Issue>
    <b:YearAccessed>2022</b:YearAccessed>
    <b:MonthAccessed>11</b:MonthAccessed>
    <b:DayAccessed>18</b:DayAccessed>
    <b:RefOrder>64</b:RefOrder>
  </b:Source>
  <b:Source>
    <b:Tag>Kon15</b:Tag>
    <b:SourceType>JournalArticle</b:SourceType>
    <b:Guid>{AA799F0A-C08F-4DCB-851F-1C7A8116B4DD}</b:Guid>
    <b:Title>Customer knowledge in (co)creation of product. A case study of IKEA</b:Title>
    <b:JournalName>Journal of Economics &amp; Management</b:JournalName>
    <b:Year>2015</b:Year>
    <b:Pages>107-120</b:Pages>
    <b:Author>
      <b:Author>
        <b:NameList>
          <b:Person>
            <b:Last>Koniorczyk</b:Last>
            <b:First>Grażyna</b:First>
          </b:Person>
        </b:NameList>
      </b:Author>
    </b:Author>
    <b:Volume>22</b:Volume>
    <b:Issue>1</b:Issue>
    <b:YearAccessed>2022</b:YearAccessed>
    <b:MonthAccessed>11</b:MonthAccessed>
    <b:DayAccessed>18</b:DayAccessed>
    <b:URL>https://www.infona.pl/resource/bwmeta1.element.cejsh-7b705839-9a18-4b58-a22f-521de9597445?&amp;locale=en</b:URL>
    <b:RefOrder>41</b:RefOrder>
  </b:Source>
  <b:Source>
    <b:Tag>Bha13</b:Tag>
    <b:SourceType>InternetSite</b:SourceType>
    <b:Guid>{4ABED4BF-9633-45C8-A71B-7C289F31B910}</b:Guid>
    <b:Title>IKEA's Reputation Has Taken A Serious Beating</b:Title>
    <b:Year>2013</b:Year>
    <b:Author>
      <b:Author>
        <b:NameList>
          <b:Person>
            <b:Last>Bhasin</b:Last>
            <b:First>Kim</b:First>
          </b:Person>
        </b:NameList>
      </b:Author>
    </b:Author>
    <b:InternetSiteTitle>Business Insider</b:InternetSiteTitle>
    <b:URL>https://www.businessinsider.com/ikeas-reputation-has-taken-a-beating-2013-3?r=US&amp;IR=T</b:URL>
    <b:YearAccessed>2022</b:YearAccessed>
    <b:MonthAccessed>11</b:MonthAccessed>
    <b:DayAccessed>24</b:DayAccessed>
    <b:RefOrder>65</b:RefOrder>
  </b:Source>
  <b:Source>
    <b:Tag>Jur22</b:Tag>
    <b:SourceType>InternetSite</b:SourceType>
    <b:Guid>{DE246A82-ABEB-4772-9787-E6D1BD212726}</b:Guid>
    <b:Title>SWOT Analysis of IKEA 2022</b:Title>
    <b:InternetSiteTitle>Sytrategic Management Insight</b:InternetSiteTitle>
    <b:Year>2022</b:Year>
    <b:URL>https://strategicmanagementinsight.com/swot-analyses/ikea-swot-analysis/</b:URL>
    <b:Author>
      <b:Author>
        <b:NameList>
          <b:Person>
            <b:Last>Jurevicijus</b:Last>
            <b:First>Ovidijus</b:First>
          </b:Person>
        </b:NameList>
      </b:Author>
    </b:Author>
    <b:YearAccessed>2022</b:YearAccessed>
    <b:MonthAccessed>11</b:MonthAccessed>
    <b:DayAccessed>24</b:DayAccessed>
    <b:RefOrder>45</b:RefOrder>
  </b:Source>
  <b:Source>
    <b:Tag>Qui12</b:Tag>
    <b:SourceType>JournalArticle</b:SourceType>
    <b:Guid>{1AE58ED0-A813-442C-9F5C-82E2B48532A6}</b:Guid>
    <b:Title>Ikea apologises over removal of women from Saudi Arabia catalogue</b:Title>
    <b:Year>2012</b:Year>
    <b:URL>https://www.theguardian.com/world/2012/oct/02/ikea-apologises-removing-women-saudi-arabia-catalogue#:~:text=One%20picture%20shows%20a%20family,removed%20in%20the%20Saudi%20edition.</b:URL>
    <b:JournalName>The Guardian</b:JournalName>
    <b:Author>
      <b:Author>
        <b:NameList>
          <b:Person>
            <b:Last>Quinn</b:Last>
            <b:First>Ben</b:First>
          </b:Person>
        </b:NameList>
      </b:Author>
    </b:Author>
    <b:Volume>1</b:Volume>
    <b:Issue>1</b:Issue>
    <b:YearAccessed>2022</b:YearAccessed>
    <b:MonthAccessed>11</b:MonthAccessed>
    <b:DayAccessed>24</b:DayAccessed>
    <b:RefOrder>50</b:RefOrder>
  </b:Source>
  <b:Source>
    <b:Tag>Win16</b:Tag>
    <b:SourceType>InternetSite</b:SourceType>
    <b:Guid>{F05ADF0E-7114-4A20-83EB-D0F3DAB1C015}</b:Guid>
    <b:Title>A gay couple vanished from a Russian IKEA catalogue cover competition just before they were about to win</b:Title>
    <b:Year>2016</b:Year>
    <b:URL>https://www.sbs.com.au/topics/pride/agenda/article/2016/10/06/gay-couple-vanished-russian-ikea-catalogue-cover-competition-just-they-were-about</b:URL>
    <b:Author>
      <b:Author>
        <b:NameList>
          <b:Person>
            <b:Last>Winsor</b:Last>
            <b:First>Ben</b:First>
          </b:Person>
        </b:NameList>
      </b:Author>
    </b:Author>
    <b:YearAccessed>2022</b:YearAccessed>
    <b:MonthAccessed>11</b:MonthAccessed>
    <b:DayAccessed>24</b:DayAccessed>
    <b:RefOrder>51</b:RefOrder>
  </b:Source>
  <b:Source>
    <b:Tag>Log15</b:Tag>
    <b:SourceType>InternetSite</b:SourceType>
    <b:Guid>{E0CBAB8B-E3D6-418A-B4C0-DFF716C5E7AF}</b:Guid>
    <b:Title>IKEA’s Double Standard on Workers’ Rights</b:Title>
    <b:InternetSiteTitle>Truthout</b:InternetSiteTitle>
    <b:Year>2015</b:Year>
    <b:URL>https://truthout.org/articles/ikea-s-double-standard-on-workers-rights/</b:URL>
    <b:Author>
      <b:Author>
        <b:NameList>
          <b:Person>
            <b:Last>Logan</b:Last>
            <b:First>John</b:First>
          </b:Person>
        </b:NameList>
      </b:Author>
    </b:Author>
    <b:YearAccessed>202</b:YearAccessed>
    <b:MonthAccessed>11</b:MonthAccessed>
    <b:DayAccessed>24</b:DayAccessed>
    <b:RefOrder>49</b:RefOrder>
  </b:Source>
  <b:Source>
    <b:Tag>IKE222</b:Tag>
    <b:SourceType>InternetSite</b:SourceType>
    <b:Guid>{6B2AA22B-4EC9-4096-A11A-22ABA9BEF394}</b:Guid>
    <b:Author>
      <b:Author>
        <b:Corporate>IKEA</b:Corporate>
      </b:Author>
    </b:Author>
    <b:Title>Let’s grow together: become an IKEA supplier</b:Title>
    <b:InternetSiteTitle>IKEA</b:InternetSiteTitle>
    <b:Year>2022</b:Year>
    <b:URL>https://about.ikea.com/en/work-with-us/for-suppliers</b:URL>
    <b:YearAccessed>2022</b:YearAccessed>
    <b:MonthAccessed>11</b:MonthAccessed>
    <b:DayAccessed>24</b:DayAccessed>
    <b:RefOrder>48</b:RefOrder>
  </b:Source>
  <b:Source>
    <b:Tag>Sta221</b:Tag>
    <b:SourceType>InternetSite</b:SourceType>
    <b:Guid>{0F894FA0-38E1-4784-AA31-89FB376BBC2A}</b:Guid>
    <b:Author>
      <b:Author>
        <b:Corporate>Statista</b:Corporate>
      </b:Author>
    </b:Author>
    <b:Title>IKEA - Statistics &amp; Facts</b:Title>
    <b:InternetSiteTitle>Statista</b:InternetSiteTitle>
    <b:Year>2022</b:Year>
    <b:URL>https://www.statista.com/topics/1961/ikea/#topicHeader__wrapper</b:URL>
    <b:YearAccessed>2022</b:YearAccessed>
    <b:MonthAccessed>11</b:MonthAccessed>
    <b:DayAccessed>24</b:DayAccessed>
    <b:RefOrder>4</b:RefOrder>
  </b:Source>
  <b:Source>
    <b:Tag>Hug21</b:Tag>
    <b:SourceType>InternetSite</b:SourceType>
    <b:Guid>{624E9013-59DF-475B-9955-1C8F8412D1E8}</b:Guid>
    <b:Title>Ikea Competitors Analysis : How Does It Stand Out?</b:Title>
    <b:InternetSiteTitle>Business Chronicler</b:InternetSiteTitle>
    <b:Year>2021</b:Year>
    <b:URL>https://businesschronicler.com/competitors/ikea-competitors-analysis/</b:URL>
    <b:Author>
      <b:Author>
        <b:NameList>
          <b:Person>
            <b:Last>Hughes</b:Last>
            <b:First>John</b:First>
          </b:Person>
        </b:NameList>
      </b:Author>
    </b:Author>
    <b:YearAccessed>2022</b:YearAccessed>
    <b:MonthAccessed>11</b:MonthAccessed>
    <b:DayAccessed>24</b:DayAccessed>
    <b:RefOrder>43</b:RefOrder>
  </b:Source>
  <b:Source>
    <b:Tag>Hor15</b:Tag>
    <b:SourceType>InternetSite</b:SourceType>
    <b:Guid>{B0EFEA05-5369-4656-854E-18DA5E8EA088}</b:Guid>
    <b:Title>IKEA works in a very different way to everyone else</b:Title>
    <b:InternetSiteTitle>Dezeen</b:InternetSiteTitle>
    <b:Year>2015</b:Year>
    <b:URL>https://www.dezeen.com/2015/02/09/ikea-design-manager-marcus-engman-interview-product-development-process-cost/#</b:URL>
    <b:Author>
      <b:Author>
        <b:NameList>
          <b:Person>
            <b:Last>Horvath</b:Last>
            <b:First>Dan</b:First>
          </b:Person>
        </b:NameList>
      </b:Author>
    </b:Author>
    <b:YearAccessed>2022</b:YearAccessed>
    <b:MonthAccessed>11</b:MonthAccessed>
    <b:DayAccessed>24</b:DayAccessed>
    <b:RefOrder>44</b:RefOrder>
  </b:Source>
  <b:Source>
    <b:Tag>CFI22</b:Tag>
    <b:SourceType>InternetSite</b:SourceType>
    <b:Guid>{26F82B28-6940-4B4C-8220-112657BAAB76}</b:Guid>
    <b:Title>Hofstede’s Cultural Dimensions Theory</b:Title>
    <b:InternetSiteTitle>Corporate Finance Institute</b:InternetSiteTitle>
    <b:Year>2022</b:Year>
    <b:URL>https://corporatefinanceinstitute.com/resources/management/hofstedes-cultural-dimensions-theory/</b:URL>
    <b:Author>
      <b:Author>
        <b:Corporate>CFI</b:Corporate>
      </b:Author>
    </b:Author>
    <b:YearAccessed>2022</b:YearAccessed>
    <b:MonthAccessed>11</b:MonthAccessed>
    <b:DayAccessed>24</b:DayAccessed>
    <b:RefOrder>47</b:RefOrder>
  </b:Source>
  <b:Source>
    <b:Tag>Lew17</b:Tag>
    <b:SourceType>InternetSite</b:SourceType>
    <b:Guid>{983120DB-708E-477C-8E7A-E39ACFC426EA}</b:Guid>
    <b:Title>How IKEA uses affordable and innovative design to transform homes</b:Title>
    <b:InternetSiteTitle>Business Standard</b:InternetSiteTitle>
    <b:Year>2017</b:Year>
    <b:URL>https://www.business-standard.com/article/international/how-ikea-uses-affordable-and-innovative-design-to-transform-homes-117102400199_1.html</b:URL>
    <b:Author>
      <b:Author>
        <b:NameList>
          <b:Person>
            <b:Last>Lewis</b:Last>
            <b:First>Dan</b:First>
          </b:Person>
        </b:NameList>
      </b:Author>
    </b:Author>
    <b:YearAccessed>2022</b:YearAccessed>
    <b:MonthAccessed>11</b:MonthAccessed>
    <b:DayAccessed>24</b:DayAccessed>
    <b:RefOrder>42</b:RefOrder>
  </b:Source>
  <b:Source>
    <b:Tag>Hag21</b:Tag>
    <b:SourceType>JournalArticle</b:SourceType>
    <b:Guid>{EE0401B4-90A0-4CDC-BA4B-3F3D07F02B18}</b:Guid>
    <b:Title>Exploring digitalisation at IKEA</b:Title>
    <b:Year>2021</b:Year>
    <b:URL>https://www.emerald.com/insight/content/doi/10.1108/IJRDM-12-2020-0510/full/pdf?title=exploring-digitalisation-at-ikea</b:URL>
    <b:JournalName>Emerald</b:JournalName>
    <b:Pages>67-72</b:Pages>
    <b:YearAccessed>2022</b:YearAccessed>
    <b:MonthAccessed>11</b:MonthAccessed>
    <b:DayAccessed>24</b:DayAccessed>
    <b:Author>
      <b:Author>
        <b:NameList>
          <b:Person>
            <b:Last>Hagberg</b:Last>
            <b:First>Johan</b:First>
          </b:Person>
          <b:Person>
            <b:Last>Johnsson</b:Last>
            <b:First>Anna</b:First>
          </b:Person>
        </b:NameList>
      </b:Author>
    </b:Author>
    <b:RefOrder>66</b:RefOrder>
  </b:Source>
  <b:Source>
    <b:Tag>Joh111</b:Tag>
    <b:SourceType>JournalArticle</b:SourceType>
    <b:Guid>{DA770AB6-C84A-469C-A03C-9E7DF30B919B}</b:Guid>
    <b:Title>International expansion through flexible replication: Learning from the internationalization experience of IKEA</b:Title>
    <b:JournalName>Journal of International Business Studies</b:JournalName>
    <b:Year>2011</b:Year>
    <b:Pages>1079-1102</b:Pages>
    <b:Author>
      <b:Author>
        <b:NameList>
          <b:Person>
            <b:Last>Johnsson</b:Last>
            <b:First>Anna</b:First>
          </b:Person>
          <b:Person>
            <b:Last>Foss</b:Last>
            <b:Middle>J</b:Middle>
            <b:First>Nicolai</b:First>
          </b:Person>
        </b:NameList>
      </b:Author>
    </b:Author>
    <b:Volume>42</b:Volume>
    <b:Issue>9</b:Issue>
    <b:YearAccessed>2022</b:YearAccessed>
    <b:MonthAccessed>11</b:MonthAccessed>
    <b:DayAccessed>24</b:DayAccessed>
    <b:URL>https://www-jstor-org.ezproxy.uwtsd.ac.uk/stable/41309752#metadata_info_tab_contents</b:URL>
    <b:RefOrder>67</b:RefOrder>
  </b:Source>
  <b:Source>
    <b:Tag>Hug211</b:Tag>
    <b:SourceType>InternetSite</b:SourceType>
    <b:Guid>{6A95B59D-2111-43D2-AD71-AE05A71F2E42}</b:Guid>
    <b:Title>IKEA SWOT Analysis : What Are Its Biggest Threats?</b:Title>
    <b:Year>2021</b:Year>
    <b:Author>
      <b:Author>
        <b:NameList>
          <b:Person>
            <b:Last>Hughes</b:Last>
            <b:First>John</b:First>
          </b:Person>
        </b:NameList>
      </b:Author>
    </b:Author>
    <b:InternetSiteTitle>https://businesschronicler.com/swot/ikea-swot-analysis/</b:InternetSiteTitle>
    <b:URL>https://businesschronicler.com/swot/ikea-swot-analysis/</b:URL>
    <b:YearAccessed>2022</b:YearAccessed>
    <b:MonthAccessed>11</b:MonthAccessed>
    <b:DayAccessed>24</b:DayAccessed>
    <b:RefOrder>68</b:RefOrder>
  </b:Source>
  <b:Source>
    <b:Tag>Min871</b:Tag>
    <b:SourceType>Book</b:SourceType>
    <b:Guid>{7035B012-4DA6-49E7-A8B6-014FD225F7AD}</b:Guid>
    <b:Title>Crafting Strategy</b:Title>
    <b:Year>1987</b:Year>
    <b:URL>http://www1.ximb.ac.in/users/fac/Amar/AmarNayak.nsf/0/943f73332233d6e0652576a3004b26e7/$FILE/Crafting%20Strategy.pdf</b:URL>
    <b:Author>
      <b:Author>
        <b:NameList>
          <b:Person>
            <b:Last>Mintzberg</b:Last>
            <b:First>Henry</b:First>
          </b:Person>
        </b:NameList>
      </b:Author>
    </b:Author>
    <b:City>Boston</b:City>
    <b:Publisher>MA:Harvard Business Press</b:Publisher>
    <b:Pages>66-75</b:Pages>
    <b:YearAccessed>2022</b:YearAccessed>
    <b:MonthAccessed>11</b:MonthAccessed>
    <b:DayAccessed>24</b:DayAccessed>
    <b:RefOrder>69</b:RefOrder>
  </b:Source>
  <b:Source>
    <b:Tag>IMF22</b:Tag>
    <b:SourceType>InternetSite</b:SourceType>
    <b:Guid>{5D486E3B-E6B6-46A8-8674-EA23E6E96A47}</b:Guid>
    <b:Author>
      <b:Author>
        <b:Corporate>IMF</b:Corporate>
      </b:Author>
    </b:Author>
    <b:Title>World Economic Outlook</b:Title>
    <b:Year>2022</b:Year>
    <b:InternetSiteTitle>International Monetary Fund</b:InternetSiteTitle>
    <b:URL>https://www.imf.org/en/Publications/WEO</b:URL>
    <b:YearAccessed>2022</b:YearAccessed>
    <b:MonthAccessed>11</b:MonthAccessed>
    <b:DayAccessed>24</b:DayAccessed>
    <b:RefOrder>70</b:RefOrder>
  </b:Source>
  <b:Source>
    <b:Tag>Cha17</b:Tag>
    <b:SourceType>JournalArticle</b:SourceType>
    <b:Guid>{7932ADCC-8F9D-4281-82BA-E3E3E1DE9E67}</b:Guid>
    <b:Title>Spending Behavior Change and Financial Distress During the Great Recession</b:Title>
    <b:Year>2017</b:Year>
    <b:URL>https://connect.springerpub.com/content/sgrjfcp/28/1/49.abstract</b:URL>
    <b:JournalName>Journal of Financial Counseling and Planning</b:JournalName>
    <b:Author>
      <b:Author>
        <b:NameList>
          <b:Person>
            <b:Last>Chalise</b:Last>
            <b:First>Lekhnath</b:First>
          </b:Person>
          <b:Person>
            <b:Last>Anong</b:Last>
            <b:First>Sophia</b:First>
          </b:Person>
        </b:NameList>
      </b:Author>
    </b:Author>
    <b:Volume>28</b:Volume>
    <b:Issue>1</b:Issue>
    <b:YearAccessed>2022</b:YearAccessed>
    <b:MonthAccessed>11</b:MonthAccessed>
    <b:DayAccessed>24</b:DayAccessed>
    <b:Pages>49-61</b:Pages>
    <b:RefOrder>71</b:RefOrder>
  </b:Source>
  <b:Source>
    <b:Tag>Foo08</b:Tag>
    <b:SourceType>InternetSite</b:SourceType>
    <b:Guid>{04F1CEBD-58EF-4D31-B1D3-85D6FF9ECF29}</b:Guid>
    <b:Title>Ikea to move into speciality grocery market</b:Title>
    <b:Year>2008</b:Year>
    <b:InternetSiteTitle>Foodnavigator</b:InternetSiteTitle>
    <b:URL>https://www.foodnavigator.com/Article/2005/07/11/Ikea-to-move-into-speciality-grocery-market</b:URL>
    <b:Author>
      <b:Author>
        <b:Corporate>Foodnavigator</b:Corporate>
      </b:Author>
    </b:Author>
    <b:YearAccessed>2022</b:YearAccessed>
    <b:MonthAccessed>11</b:MonthAccessed>
    <b:DayAccessed>24</b:DayAccessed>
    <b:RefOrder>3</b:RefOrder>
  </b:Source>
  <b:Source>
    <b:Tag>Far221</b:Tag>
    <b:SourceType>InternetSite</b:SourceType>
    <b:Guid>{0B94F27D-2123-4CF2-A034-A71D74F0BEFF}</b:Guid>
    <b:Title>IKEA Swot Analysis</b:Title>
    <b:InternetSiteTitle>Marketing Tutor</b:InternetSiteTitle>
    <b:Year>2022</b:Year>
    <b:URL>https://www.marketingtutor.net/ikea-swot-analysis/</b:URL>
    <b:Author>
      <b:Author>
        <b:NameList>
          <b:Person>
            <b:Last>Farook</b:Last>
            <b:First>Umar</b:First>
          </b:Person>
        </b:NameList>
      </b:Author>
    </b:Author>
    <b:YearAccessed>2022</b:YearAccessed>
    <b:MonthAccessed>11</b:MonthAccessed>
    <b:DayAccessed>25</b:DayAccessed>
    <b:RefOrder>46</b:RefOrder>
  </b:Source>
  <b:Source>
    <b:Tag>IKE223</b:Tag>
    <b:SourceType>InternetSite</b:SourceType>
    <b:Guid>{75C8B3B0-C559-47B7-B984-9D3FC243F225}</b:Guid>
    <b:Author>
      <b:Author>
        <b:Corporate>IKEA</b:Corporate>
      </b:Author>
    </b:Author>
    <b:Title>Learning as we go - the challenges of entering a new market</b:Title>
    <b:InternetSiteTitle>IKEA</b:InternetSiteTitle>
    <b:Year>2022</b:Year>
    <b:URL>https://about.ikea.com/en/about-us/ikea-retail/learning-as-we-go-the-challenges-of-entering-a-new-market</b:URL>
    <b:YearAccessed>2022</b:YearAccessed>
    <b:MonthAccessed>11</b:MonthAccessed>
    <b:DayAccessed>25</b:DayAccessed>
    <b:RefOrder>72</b:RefOrder>
  </b:Source>
  <b:Source>
    <b:Tag>Bus191</b:Tag>
    <b:SourceType>InternetSite</b:SourceType>
    <b:Guid>{96E6D799-66F4-455C-BD59-FBCDA96B4B81}</b:Guid>
    <b:Title>What Is PESTLE Analysis Used for?</b:Title>
    <b:InternetSiteTitle>PESTLE Analysis</b:InternetSiteTitle>
    <b:Year>2019</b:Year>
    <b:URL>https://pestleanalysis.com/what-is-pestle-analysis-used-for/</b:URL>
    <b:Author>
      <b:Author>
        <b:NameList>
          <b:Person>
            <b:Last>Bush</b:Last>
            <b:First>Thomas</b:First>
          </b:Person>
        </b:NameList>
      </b:Author>
    </b:Author>
    <b:YearAccessed>2022</b:YearAccessed>
    <b:MonthAccessed>11</b:MonthAccessed>
    <b:DayAccessed>25</b:DayAccessed>
    <b:RefOrder>52</b:RefOrder>
  </b:Source>
  <b:Source>
    <b:Tag>Kap12</b:Tag>
    <b:SourceType>Book</b:SourceType>
    <b:Guid>{E00C323D-58BF-4023-B4B5-1969564C77A3}</b:Guid>
    <b:Title>The Business Model Innovation: How to Stay Relevant When the World is Changing</b:Title>
    <b:Year>2012</b:Year>
    <b:URL>https://books.google.co.uk/books?hl=en&amp;lr=&amp;id=rRZwBhFkUmwC&amp;oi=fnd&amp;pg=PA11&amp;dq=business+world+is+changing&amp;ots=rkPCt2yFJp&amp;sig=l1nutJEwZvuz-WC4ylOGSYn9-F8&amp;redir_esc=y#v=onepage&amp;q=business%20world%20is%20changing&amp;f=false</b:URL>
    <b:Publisher>John Wiley and Sons</b:Publisher>
    <b:Author>
      <b:Author>
        <b:NameList>
          <b:Person>
            <b:Last>Kaplan</b:Last>
            <b:First>Saul</b:First>
          </b:Person>
        </b:NameList>
      </b:Author>
    </b:Author>
    <b:Volume>1</b:Volume>
    <b:Pages>51-62</b:Pages>
    <b:YearAccessed>2022</b:YearAccessed>
    <b:MonthAccessed>11</b:MonthAccessed>
    <b:DayAccessed>25</b:DayAccessed>
    <b:RefOrder>73</b:RefOrder>
  </b:Source>
  <b:Source>
    <b:Tag>Que22</b:Tag>
    <b:SourceType>InternetSite</b:SourceType>
    <b:Guid>{203F5093-ACCC-4F6E-97A8-F3680DEED459}</b:Guid>
    <b:Author>
      <b:Author>
        <b:Corporate>Queensland Government</b:Corporate>
      </b:Author>
    </b:Author>
    <b:Title>Business Queensland</b:Title>
    <b:Year>2022</b:Year>
    <b:InternetSiteTitle>Queensland Government</b:InternetSiteTitle>
    <b:URL>https://www.business.qld.gov.au/starting-business/planning/market-customer-research/swot-analysis/uses#:~:text=A%20SWOT%20analysis%20will%20help,t%20lose%20your%20competitive%20advantage.</b:URL>
    <b:YearAccessed>2022</b:YearAccessed>
    <b:MonthAccessed>11</b:MonthAccessed>
    <b:DayAccessed>25</b:DayAccessed>
    <b:RefOrder>53</b:RefOrder>
  </b:Source>
  <b:Source>
    <b:Tag>Uni22</b:Tag>
    <b:SourceType>InternetSite</b:SourceType>
    <b:Guid>{01527694-078C-42DB-9063-CDDC3AF21DE6}</b:Guid>
    <b:Author>
      <b:Author>
        <b:Corporate>University of Westminster</b:Corporate>
      </b:Author>
    </b:Author>
    <b:Title>Dissertations 4: Methodology: Methods</b:Title>
    <b:InternetSiteTitle>University of Westminster</b:InternetSiteTitle>
    <b:Year>2022</b:Year>
    <b:URL>https://libguides.westminster.ac.uk/methodology-for-dissertations/methods</b:URL>
    <b:YearAccessed>2022</b:YearAccessed>
    <b:MonthAccessed>11</b:MonthAccessed>
    <b:DayAccessed>15</b:DayAccessed>
    <b:RefOrder>5</b:RefOrder>
  </b:Source>
  <b:Source>
    <b:Tag>IKE21</b:Tag>
    <b:SourceType>InternetSite</b:SourceType>
    <b:Guid>{58A9ED7D-F329-4D81-9E22-DC3B43538D67}</b:Guid>
    <b:Author>
      <b:Author>
        <b:Corporate>IKEA</b:Corporate>
      </b:Author>
    </b:Author>
    <b:Title>IKEA accelerates transformation towards recycled polyester</b:Title>
    <b:InternetSiteTitle>IKEA</b:InternetSiteTitle>
    <b:Year>2021</b:Year>
    <b:URL>https://about.ikea.com/en/newsroom/2021/02/03/ikea-accelerates-transformation-towards-recycled-polyester</b:URL>
    <b:YearAccessed>2022</b:YearAccessed>
    <b:MonthAccessed>11</b:MonthAccessed>
    <b:DayAccessed>20</b:DayAccessed>
    <b:RefOrder>74</b:RefOrder>
  </b:Source>
  <b:Source>
    <b:Tag>Sta222</b:Tag>
    <b:SourceType>InternetSite</b:SourceType>
    <b:Guid>{5D4C627C-3016-497E-99E5-BA91E5E5B3DB}</b:Guid>
    <b:Author>
      <b:Author>
        <b:Corporate>Statista</b:Corporate>
      </b:Author>
    </b:Author>
    <b:Title>IKEA - Numbers and Facts</b:Title>
    <b:InternetSiteTitle>Statista</b:InternetSiteTitle>
    <b:Year>2022</b:Year>
    <b:URL>https://www.statista.com/topics/1961/ikea/#topicHeader__wrapper</b:URL>
    <b:YearAccessed>2022</b:YearAccessed>
    <b:MonthAccessed>11</b:MonthAccessed>
    <b:DayAccessed>20</b:DayAccessed>
    <b:RefOrder>75</b:RefOrder>
  </b:Source>
  <b:Source>
    <b:Tag>Cho22</b:Tag>
    <b:SourceType>InternetSite</b:SourceType>
    <b:Guid>{7AB3FFAE-C974-40F0-851D-BB092CFF4424}</b:Guid>
    <b:Author>
      <b:Author>
        <b:Corporate>Choicehacking</b:Corporate>
      </b:Author>
    </b:Author>
    <b:Title>How the IKEA Effect Helped Grow the Brand</b:Title>
    <b:InternetSiteTitle>Choicehacking</b:InternetSiteTitle>
    <b:Year>2022</b:Year>
    <b:URL>https://www.choicehacking.com/2020/10/28/how-ikea-uses-psychology-to-become-the-worlds-largest-furniture-retailer/</b:URL>
    <b:YearAccessed>2022</b:YearAccessed>
    <b:MonthAccessed>11</b:MonthAccessed>
    <b:DayAccessed>20</b:DayAccessed>
    <b:RefOrder>2</b:RefOrder>
  </b:Source>
</b:Sources>
</file>

<file path=customXml/itemProps1.xml><?xml version="1.0" encoding="utf-8"?>
<ds:datastoreItem xmlns:ds="http://schemas.openxmlformats.org/officeDocument/2006/customXml" ds:itemID="{EA491241-CF1A-4079-A89F-CFC3ADE093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33191</TotalTime>
  <Pages>28</Pages>
  <Words>8047</Words>
  <Characters>45874</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Laszlo Miko (1903056)</dc:creator>
  <cp:keywords/>
  <dc:description/>
  <cp:lastModifiedBy>Laszlo Miko (1903056)</cp:lastModifiedBy>
  <cp:revision>56</cp:revision>
  <dcterms:created xsi:type="dcterms:W3CDTF">2022-10-10T17:26:00Z</dcterms:created>
  <dcterms:modified xsi:type="dcterms:W3CDTF">2022-11-26T00:00:00Z</dcterms:modified>
</cp:coreProperties>
</file>