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24"/>
          <w:szCs w:val="24"/>
        </w:rPr>
        <w:id w:val="-1961331039"/>
        <w:docPartObj>
          <w:docPartGallery w:val="Cover Pages"/>
          <w:docPartUnique/>
        </w:docPartObj>
      </w:sdtPr>
      <w:sdtEndPr>
        <w:rPr>
          <w:b/>
          <w:bCs/>
        </w:rPr>
      </w:sdtEndPr>
      <w:sdtContent>
        <w:p w14:paraId="48F646DB" w14:textId="77777777" w:rsidR="00CC3C76" w:rsidRPr="00065761" w:rsidRDefault="00236DE8" w:rsidP="00065761">
          <w:pPr>
            <w:spacing w:line="480" w:lineRule="auto"/>
            <w:jc w:val="both"/>
            <w:rPr>
              <w:rFonts w:ascii="Times New Roman" w:hAnsi="Times New Roman" w:cs="Times New Roman"/>
              <w:sz w:val="24"/>
              <w:szCs w:val="24"/>
            </w:rPr>
          </w:pPr>
          <w:r w:rsidRPr="00065761">
            <w:rPr>
              <w:rFonts w:ascii="Times New Roman" w:hAnsi="Times New Roman" w:cs="Times New Roman"/>
              <w:noProof/>
              <w:sz w:val="24"/>
              <w:szCs w:val="24"/>
            </w:rPr>
            <mc:AlternateContent>
              <mc:Choice Requires="wpg">
                <w:drawing>
                  <wp:anchor distT="0" distB="0" distL="114300" distR="114300" simplePos="0" relativeHeight="251660288" behindDoc="0" locked="0" layoutInCell="1" allowOverlap="1" wp14:anchorId="473C0343" wp14:editId="64560AB0">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2558" cy="121516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2558" cy="121516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w14:anchorId="4382E424" id="Group 149" o:spid="_x0000_s1026" style="position:absolute;margin-left:0;margin-top:0;width:575.8pt;height:95.7pt;z-index:25166028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j8zH0oIFAABiGwAADgAAAAAAAAAA&#10;AAAAAAA6AgAAZHJzL2Uyb0RvYy54bWxQSwECLQAKAAAAAAAAACEAmxsUEWhkAABoZAAAFAAAAAAA&#10;AAAAAAAAAADoBwAAZHJzL21lZGlhL2ltYWdlMS5wbmdQSwECLQAUAAYACAAAACEA18fe+toAAAAG&#10;AQAADwAAAAAAAAAAAAAAAACC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2B09102F" w14:textId="77777777" w:rsidR="00CC3C76" w:rsidRPr="00065761" w:rsidRDefault="00236DE8" w:rsidP="00065761">
          <w:pPr>
            <w:spacing w:line="480" w:lineRule="auto"/>
            <w:jc w:val="both"/>
            <w:rPr>
              <w:rFonts w:ascii="Times New Roman" w:eastAsia="Times New Roman" w:hAnsi="Times New Roman" w:cs="Times New Roman"/>
              <w:b/>
              <w:bCs/>
              <w:sz w:val="24"/>
              <w:szCs w:val="24"/>
            </w:rPr>
          </w:pPr>
          <w:r w:rsidRPr="00065761">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53E4EA9D" wp14:editId="1009595D">
                    <wp:simplePos x="0" y="0"/>
                    <wp:positionH relativeFrom="page">
                      <wp:align>center</wp:align>
                    </wp:positionH>
                    <wp:positionV relativeFrom="page">
                      <wp:posOffset>2112645</wp:posOffset>
                    </wp:positionV>
                    <wp:extent cx="7313828" cy="303847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3828" cy="3038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213165" w14:textId="09978B4A" w:rsidR="00EA3058" w:rsidRDefault="00236DE8" w:rsidP="00065761">
                                <w:pPr>
                                  <w:rPr>
                                    <w:rStyle w:val="Heading1Char"/>
                                    <w:b/>
                                    <w:sz w:val="48"/>
                                  </w:rPr>
                                </w:pPr>
                                <w:bookmarkStart w:id="0" w:name="_Toc102714350"/>
                                <w:r>
                                  <w:rPr>
                                    <w:rStyle w:val="Heading1Char"/>
                                    <w:b/>
                                    <w:sz w:val="48"/>
                                  </w:rPr>
                                  <w:t>International business communication</w:t>
                                </w:r>
                                <w:bookmarkEnd w:id="0"/>
                              </w:p>
                              <w:p w14:paraId="5B0902F2" w14:textId="77777777" w:rsidR="00236DE8" w:rsidRDefault="00236DE8" w:rsidP="00032B2B">
                                <w:pPr>
                                  <w:jc w:val="center"/>
                                  <w:rPr>
                                    <w:rStyle w:val="Heading1Char"/>
                                    <w:b/>
                                    <w:color w:val="auto"/>
                                    <w:sz w:val="40"/>
                                    <w:szCs w:val="40"/>
                                  </w:rPr>
                                </w:pPr>
                              </w:p>
                              <w:p w14:paraId="15C73A9A" w14:textId="3DFE2CC9" w:rsidR="00032B2B" w:rsidRPr="00032B2B" w:rsidRDefault="00032B2B" w:rsidP="00032B2B">
                                <w:pPr>
                                  <w:jc w:val="center"/>
                                  <w:rPr>
                                    <w:rStyle w:val="Heading1Char"/>
                                    <w:b/>
                                    <w:color w:val="auto"/>
                                    <w:sz w:val="40"/>
                                    <w:szCs w:val="40"/>
                                  </w:rPr>
                                </w:pPr>
                                <w:r w:rsidRPr="00032B2B">
                                  <w:rPr>
                                    <w:rStyle w:val="Heading1Char"/>
                                    <w:b/>
                                    <w:color w:val="auto"/>
                                    <w:sz w:val="40"/>
                                    <w:szCs w:val="40"/>
                                  </w:rPr>
                                  <w:t>Assessment 1</w:t>
                                </w:r>
                              </w:p>
                              <w:p w14:paraId="7F5FBE67" w14:textId="4243828E" w:rsidR="00032B2B" w:rsidRPr="00032B2B" w:rsidRDefault="00032B2B" w:rsidP="00032B2B">
                                <w:pPr>
                                  <w:jc w:val="center"/>
                                  <w:rPr>
                                    <w:rStyle w:val="Heading1Char"/>
                                    <w:b/>
                                    <w:color w:val="auto"/>
                                    <w:sz w:val="40"/>
                                    <w:szCs w:val="40"/>
                                  </w:rPr>
                                </w:pPr>
                                <w:proofErr w:type="spellStart"/>
                                <w:r w:rsidRPr="00032B2B">
                                  <w:rPr>
                                    <w:rStyle w:val="Heading1Char"/>
                                    <w:b/>
                                    <w:color w:val="auto"/>
                                    <w:sz w:val="40"/>
                                    <w:szCs w:val="40"/>
                                  </w:rPr>
                                  <w:t>Ejiro</w:t>
                                </w:r>
                                <w:proofErr w:type="spellEnd"/>
                                <w:r w:rsidRPr="00032B2B">
                                  <w:rPr>
                                    <w:rStyle w:val="Heading1Char"/>
                                    <w:b/>
                                    <w:color w:val="auto"/>
                                    <w:sz w:val="40"/>
                                    <w:szCs w:val="40"/>
                                  </w:rPr>
                                  <w:t xml:space="preserve"> </w:t>
                                </w:r>
                                <w:proofErr w:type="spellStart"/>
                                <w:r w:rsidRPr="00032B2B">
                                  <w:rPr>
                                    <w:rStyle w:val="Heading1Char"/>
                                    <w:b/>
                                    <w:color w:val="auto"/>
                                    <w:sz w:val="40"/>
                                    <w:szCs w:val="40"/>
                                  </w:rPr>
                                  <w:t>Esohwode</w:t>
                                </w:r>
                                <w:proofErr w:type="spellEnd"/>
                              </w:p>
                              <w:p w14:paraId="32F456EE" w14:textId="7DB9AB5B" w:rsidR="00032B2B" w:rsidRPr="00032B2B" w:rsidRDefault="00032B2B" w:rsidP="00032B2B">
                                <w:pPr>
                                  <w:jc w:val="center"/>
                                  <w:rPr>
                                    <w:rStyle w:val="Heading1Char"/>
                                    <w:b/>
                                    <w:color w:val="auto"/>
                                    <w:sz w:val="40"/>
                                    <w:szCs w:val="40"/>
                                  </w:rPr>
                                </w:pPr>
                                <w:r w:rsidRPr="00032B2B">
                                  <w:rPr>
                                    <w:rStyle w:val="Heading1Char"/>
                                    <w:b/>
                                    <w:color w:val="auto"/>
                                    <w:sz w:val="40"/>
                                    <w:szCs w:val="40"/>
                                  </w:rPr>
                                  <w:t>Krasimir Gadzhev</w:t>
                                </w:r>
                              </w:p>
                              <w:p w14:paraId="56EFABB5" w14:textId="09CBD83B" w:rsidR="00032B2B" w:rsidRPr="00032B2B" w:rsidRDefault="00032B2B" w:rsidP="00032B2B">
                                <w:pPr>
                                  <w:jc w:val="center"/>
                                  <w:rPr>
                                    <w:rStyle w:val="Heading1Char"/>
                                    <w:b/>
                                    <w:color w:val="auto"/>
                                    <w:sz w:val="40"/>
                                    <w:szCs w:val="40"/>
                                  </w:rPr>
                                </w:pPr>
                                <w:r w:rsidRPr="00032B2B">
                                  <w:rPr>
                                    <w:rStyle w:val="Heading1Char"/>
                                    <w:b/>
                                    <w:color w:val="auto"/>
                                    <w:sz w:val="40"/>
                                    <w:szCs w:val="40"/>
                                  </w:rPr>
                                  <w:t>1917134</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0</wp14:pctHeight>
                    </wp14:sizeRelV>
                  </wp:anchor>
                </w:drawing>
              </mc:Choice>
              <mc:Fallback>
                <w:pict>
                  <v:shapetype w14:anchorId="53E4EA9D" id="_x0000_t202" coordsize="21600,21600" o:spt="202" path="m,l,21600r21600,l21600,xe">
                    <v:stroke joinstyle="miter"/>
                    <v:path gradientshapeok="t" o:connecttype="rect"/>
                  </v:shapetype>
                  <v:shape id="Text Box 154" o:spid="_x0000_s1026" type="#_x0000_t202" style="position:absolute;left:0;text-align:left;margin-left:0;margin-top:166.35pt;width:575.9pt;height:239.25pt;z-index:251658240;visibility:visible;mso-wrap-style:square;mso-width-percent:941;mso-height-percent:0;mso-wrap-distance-left:9pt;mso-wrap-distance-top:0;mso-wrap-distance-right:9pt;mso-wrap-distance-bottom:0;mso-position-horizontal:center;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" filled="f" stroked="f" strokeweight=".5pt">
                    <v:textbox inset="126pt,0,54pt,0">
                      <w:txbxContent>
                        <w:p w14:paraId="3D213165" w14:textId="09978B4A" w:rsidR="00EA3058" w:rsidRDefault="00236DE8" w:rsidP="00065761">
                          <w:pPr>
                            <w:rPr>
                              <w:rStyle w:val="Heading1Char"/>
                              <w:b/>
                              <w:sz w:val="48"/>
                            </w:rPr>
                          </w:pPr>
                          <w:bookmarkStart w:id="1" w:name="_Toc102714350"/>
                          <w:r>
                            <w:rPr>
                              <w:rStyle w:val="Heading1Char"/>
                              <w:b/>
                              <w:sz w:val="48"/>
                            </w:rPr>
                            <w:t>International business communication</w:t>
                          </w:r>
                          <w:bookmarkEnd w:id="1"/>
                        </w:p>
                        <w:p w14:paraId="5B0902F2" w14:textId="77777777" w:rsidR="00236DE8" w:rsidRDefault="00236DE8" w:rsidP="00032B2B">
                          <w:pPr>
                            <w:jc w:val="center"/>
                            <w:rPr>
                              <w:rStyle w:val="Heading1Char"/>
                              <w:b/>
                              <w:color w:val="auto"/>
                              <w:sz w:val="40"/>
                              <w:szCs w:val="40"/>
                            </w:rPr>
                          </w:pPr>
                        </w:p>
                        <w:p w14:paraId="15C73A9A" w14:textId="3DFE2CC9" w:rsidR="00032B2B" w:rsidRPr="00032B2B" w:rsidRDefault="00032B2B" w:rsidP="00032B2B">
                          <w:pPr>
                            <w:jc w:val="center"/>
                            <w:rPr>
                              <w:rStyle w:val="Heading1Char"/>
                              <w:b/>
                              <w:color w:val="auto"/>
                              <w:sz w:val="40"/>
                              <w:szCs w:val="40"/>
                            </w:rPr>
                          </w:pPr>
                          <w:r w:rsidRPr="00032B2B">
                            <w:rPr>
                              <w:rStyle w:val="Heading1Char"/>
                              <w:b/>
                              <w:color w:val="auto"/>
                              <w:sz w:val="40"/>
                              <w:szCs w:val="40"/>
                            </w:rPr>
                            <w:t>Assessment 1</w:t>
                          </w:r>
                        </w:p>
                        <w:p w14:paraId="7F5FBE67" w14:textId="4243828E" w:rsidR="00032B2B" w:rsidRPr="00032B2B" w:rsidRDefault="00032B2B" w:rsidP="00032B2B">
                          <w:pPr>
                            <w:jc w:val="center"/>
                            <w:rPr>
                              <w:rStyle w:val="Heading1Char"/>
                              <w:b/>
                              <w:color w:val="auto"/>
                              <w:sz w:val="40"/>
                              <w:szCs w:val="40"/>
                            </w:rPr>
                          </w:pPr>
                          <w:proofErr w:type="spellStart"/>
                          <w:r w:rsidRPr="00032B2B">
                            <w:rPr>
                              <w:rStyle w:val="Heading1Char"/>
                              <w:b/>
                              <w:color w:val="auto"/>
                              <w:sz w:val="40"/>
                              <w:szCs w:val="40"/>
                            </w:rPr>
                            <w:t>Ejiro</w:t>
                          </w:r>
                          <w:proofErr w:type="spellEnd"/>
                          <w:r w:rsidRPr="00032B2B">
                            <w:rPr>
                              <w:rStyle w:val="Heading1Char"/>
                              <w:b/>
                              <w:color w:val="auto"/>
                              <w:sz w:val="40"/>
                              <w:szCs w:val="40"/>
                            </w:rPr>
                            <w:t xml:space="preserve"> </w:t>
                          </w:r>
                          <w:proofErr w:type="spellStart"/>
                          <w:r w:rsidRPr="00032B2B">
                            <w:rPr>
                              <w:rStyle w:val="Heading1Char"/>
                              <w:b/>
                              <w:color w:val="auto"/>
                              <w:sz w:val="40"/>
                              <w:szCs w:val="40"/>
                            </w:rPr>
                            <w:t>Esohwode</w:t>
                          </w:r>
                          <w:proofErr w:type="spellEnd"/>
                        </w:p>
                        <w:p w14:paraId="32F456EE" w14:textId="7DB9AB5B" w:rsidR="00032B2B" w:rsidRPr="00032B2B" w:rsidRDefault="00032B2B" w:rsidP="00032B2B">
                          <w:pPr>
                            <w:jc w:val="center"/>
                            <w:rPr>
                              <w:rStyle w:val="Heading1Char"/>
                              <w:b/>
                              <w:color w:val="auto"/>
                              <w:sz w:val="40"/>
                              <w:szCs w:val="40"/>
                            </w:rPr>
                          </w:pPr>
                          <w:r w:rsidRPr="00032B2B">
                            <w:rPr>
                              <w:rStyle w:val="Heading1Char"/>
                              <w:b/>
                              <w:color w:val="auto"/>
                              <w:sz w:val="40"/>
                              <w:szCs w:val="40"/>
                            </w:rPr>
                            <w:t>Krasimir Gadzhev</w:t>
                          </w:r>
                        </w:p>
                        <w:p w14:paraId="56EFABB5" w14:textId="09CBD83B" w:rsidR="00032B2B" w:rsidRPr="00032B2B" w:rsidRDefault="00032B2B" w:rsidP="00032B2B">
                          <w:pPr>
                            <w:jc w:val="center"/>
                            <w:rPr>
                              <w:rStyle w:val="Heading1Char"/>
                              <w:b/>
                              <w:color w:val="auto"/>
                              <w:sz w:val="40"/>
                              <w:szCs w:val="40"/>
                            </w:rPr>
                          </w:pPr>
                          <w:r w:rsidRPr="00032B2B">
                            <w:rPr>
                              <w:rStyle w:val="Heading1Char"/>
                              <w:b/>
                              <w:color w:val="auto"/>
                              <w:sz w:val="40"/>
                              <w:szCs w:val="40"/>
                            </w:rPr>
                            <w:t>1917134</w:t>
                          </w:r>
                        </w:p>
                      </w:txbxContent>
                    </v:textbox>
                    <w10:wrap type="square" anchorx="page" anchory="page"/>
                  </v:shape>
                </w:pict>
              </mc:Fallback>
            </mc:AlternateContent>
          </w:r>
          <w:r w:rsidR="00CC3C76" w:rsidRPr="00065761">
            <w:rPr>
              <w:rFonts w:ascii="Times New Roman" w:hAnsi="Times New Roman" w:cs="Times New Roman"/>
              <w:b/>
              <w:bCs/>
              <w:sz w:val="24"/>
              <w:szCs w:val="24"/>
            </w:rPr>
            <w:br w:type="page"/>
          </w:r>
        </w:p>
      </w:sdtContent>
    </w:sdt>
    <w:sdt>
      <w:sdtPr>
        <w:rPr>
          <w:rFonts w:ascii="Times New Roman" w:eastAsiaTheme="minorHAnsi" w:hAnsi="Times New Roman" w:cs="Times New Roman"/>
          <w:color w:val="auto"/>
          <w:sz w:val="24"/>
          <w:szCs w:val="24"/>
        </w:rPr>
        <w:id w:val="251090360"/>
        <w:docPartObj>
          <w:docPartGallery w:val="Table of Contents"/>
          <w:docPartUnique/>
        </w:docPartObj>
      </w:sdtPr>
      <w:sdtEndPr>
        <w:rPr>
          <w:b/>
          <w:bCs/>
          <w:noProof/>
        </w:rPr>
      </w:sdtEndPr>
      <w:sdtContent>
        <w:p w14:paraId="15BE9FA3" w14:textId="77777777" w:rsidR="00CC3C76" w:rsidRPr="00065761" w:rsidRDefault="00236DE8" w:rsidP="00065761">
          <w:pPr>
            <w:pStyle w:val="TOCHeading"/>
            <w:spacing w:line="480" w:lineRule="auto"/>
            <w:jc w:val="both"/>
            <w:rPr>
              <w:rStyle w:val="Heading1Char"/>
              <w:rFonts w:ascii="Times New Roman" w:hAnsi="Times New Roman" w:cs="Times New Roman"/>
              <w:b/>
              <w:sz w:val="24"/>
              <w:szCs w:val="24"/>
            </w:rPr>
          </w:pPr>
          <w:r w:rsidRPr="00065761">
            <w:rPr>
              <w:rStyle w:val="Heading1Char"/>
              <w:rFonts w:ascii="Times New Roman" w:hAnsi="Times New Roman" w:cs="Times New Roman"/>
              <w:b/>
              <w:sz w:val="24"/>
              <w:szCs w:val="24"/>
            </w:rPr>
            <w:t>Table of Contents</w:t>
          </w:r>
        </w:p>
        <w:p w14:paraId="4CFEEB68" w14:textId="77777777" w:rsidR="00CC3C76" w:rsidRPr="00065761" w:rsidRDefault="00236DE8" w:rsidP="00065761">
          <w:pPr>
            <w:pStyle w:val="TOC1"/>
            <w:tabs>
              <w:tab w:val="right" w:leader="dot" w:pos="9350"/>
            </w:tabs>
            <w:spacing w:line="480" w:lineRule="auto"/>
            <w:jc w:val="both"/>
            <w:rPr>
              <w:rFonts w:ascii="Times New Roman" w:hAnsi="Times New Roman" w:cs="Times New Roman"/>
              <w:noProof/>
              <w:sz w:val="24"/>
              <w:szCs w:val="24"/>
            </w:rPr>
          </w:pPr>
          <w:r w:rsidRPr="00065761">
            <w:rPr>
              <w:rFonts w:ascii="Times New Roman" w:hAnsi="Times New Roman" w:cs="Times New Roman"/>
              <w:sz w:val="24"/>
              <w:szCs w:val="24"/>
            </w:rPr>
            <w:fldChar w:fldCharType="begin"/>
          </w:r>
          <w:r w:rsidRPr="00065761">
            <w:rPr>
              <w:rFonts w:ascii="Times New Roman" w:hAnsi="Times New Roman" w:cs="Times New Roman"/>
              <w:sz w:val="24"/>
              <w:szCs w:val="24"/>
            </w:rPr>
            <w:instrText xml:space="preserve"> TOC \o "1-3" \h \z \u </w:instrText>
          </w:r>
          <w:r w:rsidRPr="00065761">
            <w:rPr>
              <w:rFonts w:ascii="Times New Roman" w:hAnsi="Times New Roman" w:cs="Times New Roman"/>
              <w:sz w:val="24"/>
              <w:szCs w:val="24"/>
            </w:rPr>
            <w:fldChar w:fldCharType="separate"/>
          </w:r>
          <w:hyperlink w:anchor="_Toc102714350" w:history="1">
            <w:r w:rsidRPr="00065761">
              <w:rPr>
                <w:rStyle w:val="Hyperlink"/>
                <w:rFonts w:ascii="Times New Roman" w:hAnsi="Times New Roman" w:cs="Times New Roman"/>
                <w:b/>
                <w:noProof/>
                <w:sz w:val="24"/>
                <w:szCs w:val="24"/>
              </w:rPr>
              <w:t xml:space="preserve"> International business communication</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_Toc102714350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0</w:t>
            </w:r>
            <w:r w:rsidRPr="00065761">
              <w:rPr>
                <w:rFonts w:ascii="Times New Roman" w:hAnsi="Times New Roman" w:cs="Times New Roman"/>
                <w:noProof/>
                <w:webHidden/>
                <w:sz w:val="24"/>
                <w:szCs w:val="24"/>
              </w:rPr>
              <w:fldChar w:fldCharType="end"/>
            </w:r>
          </w:hyperlink>
        </w:p>
        <w:p w14:paraId="6A99E1A6" w14:textId="77777777" w:rsidR="00CC3C76" w:rsidRPr="00065761" w:rsidRDefault="00236DE8" w:rsidP="00065761">
          <w:pPr>
            <w:pStyle w:val="TOC1"/>
            <w:tabs>
              <w:tab w:val="right" w:leader="dot" w:pos="9350"/>
            </w:tabs>
            <w:spacing w:line="480" w:lineRule="auto"/>
            <w:jc w:val="both"/>
            <w:rPr>
              <w:rFonts w:ascii="Times New Roman" w:hAnsi="Times New Roman" w:cs="Times New Roman"/>
              <w:noProof/>
              <w:sz w:val="24"/>
              <w:szCs w:val="24"/>
            </w:rPr>
          </w:pPr>
          <w:hyperlink w:anchor="_Toc102714351" w:history="1">
            <w:r w:rsidRPr="00065761">
              <w:rPr>
                <w:rStyle w:val="Hyperlink"/>
                <w:rFonts w:ascii="Times New Roman" w:hAnsi="Times New Roman" w:cs="Times New Roman"/>
                <w:b/>
                <w:noProof/>
                <w:sz w:val="24"/>
                <w:szCs w:val="24"/>
              </w:rPr>
              <w:t>Introduction:</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_Toc102714351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1</w:t>
            </w:r>
            <w:r w:rsidRPr="00065761">
              <w:rPr>
                <w:rFonts w:ascii="Times New Roman" w:hAnsi="Times New Roman" w:cs="Times New Roman"/>
                <w:noProof/>
                <w:webHidden/>
                <w:sz w:val="24"/>
                <w:szCs w:val="24"/>
              </w:rPr>
              <w:fldChar w:fldCharType="end"/>
            </w:r>
          </w:hyperlink>
        </w:p>
        <w:p w14:paraId="2C729A96" w14:textId="77777777" w:rsidR="00CC3C76" w:rsidRPr="00065761" w:rsidRDefault="00236DE8" w:rsidP="00065761">
          <w:pPr>
            <w:pStyle w:val="TOC1"/>
            <w:tabs>
              <w:tab w:val="right" w:leader="dot" w:pos="9350"/>
            </w:tabs>
            <w:spacing w:line="480" w:lineRule="auto"/>
            <w:jc w:val="both"/>
            <w:rPr>
              <w:rFonts w:ascii="Times New Roman" w:hAnsi="Times New Roman" w:cs="Times New Roman"/>
              <w:noProof/>
              <w:sz w:val="24"/>
              <w:szCs w:val="24"/>
            </w:rPr>
          </w:pPr>
          <w:hyperlink w:anchor="_Toc102714352" w:history="1">
            <w:r w:rsidRPr="00065761">
              <w:rPr>
                <w:rStyle w:val="Hyperlink"/>
                <w:rFonts w:ascii="Times New Roman" w:hAnsi="Times New Roman" w:cs="Times New Roman"/>
                <w:b/>
                <w:noProof/>
                <w:sz w:val="24"/>
                <w:szCs w:val="24"/>
              </w:rPr>
              <w:t>Communication in</w:t>
            </w:r>
            <w:r w:rsidRPr="00065761">
              <w:rPr>
                <w:rStyle w:val="Hyperlink"/>
                <w:rFonts w:ascii="Times New Roman" w:hAnsi="Times New Roman" w:cs="Times New Roman"/>
                <w:b/>
                <w:noProof/>
                <w:sz w:val="24"/>
                <w:szCs w:val="24"/>
              </w:rPr>
              <w:t xml:space="preserve"> International Business:</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_Toc102714352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1</w:t>
            </w:r>
            <w:r w:rsidRPr="00065761">
              <w:rPr>
                <w:rFonts w:ascii="Times New Roman" w:hAnsi="Times New Roman" w:cs="Times New Roman"/>
                <w:noProof/>
                <w:webHidden/>
                <w:sz w:val="24"/>
                <w:szCs w:val="24"/>
              </w:rPr>
              <w:fldChar w:fldCharType="end"/>
            </w:r>
          </w:hyperlink>
        </w:p>
        <w:p w14:paraId="43A13AF1" w14:textId="77777777" w:rsidR="00CC3C76" w:rsidRPr="00065761" w:rsidRDefault="00236DE8" w:rsidP="00065761">
          <w:pPr>
            <w:pStyle w:val="TOC1"/>
            <w:tabs>
              <w:tab w:val="right" w:leader="dot" w:pos="9350"/>
            </w:tabs>
            <w:spacing w:line="480" w:lineRule="auto"/>
            <w:jc w:val="both"/>
            <w:rPr>
              <w:rFonts w:ascii="Times New Roman" w:hAnsi="Times New Roman" w:cs="Times New Roman"/>
              <w:noProof/>
              <w:sz w:val="24"/>
              <w:szCs w:val="24"/>
            </w:rPr>
          </w:pPr>
          <w:hyperlink w:anchor="_Toc102714353" w:history="1">
            <w:r w:rsidRPr="00065761">
              <w:rPr>
                <w:rStyle w:val="Hyperlink"/>
                <w:rFonts w:ascii="Times New Roman" w:hAnsi="Times New Roman" w:cs="Times New Roman"/>
                <w:b/>
                <w:noProof/>
                <w:sz w:val="24"/>
                <w:szCs w:val="24"/>
              </w:rPr>
              <w:t>Importance of communication in International Business:</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_Toc102714353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1</w:t>
            </w:r>
            <w:r w:rsidRPr="00065761">
              <w:rPr>
                <w:rFonts w:ascii="Times New Roman" w:hAnsi="Times New Roman" w:cs="Times New Roman"/>
                <w:noProof/>
                <w:webHidden/>
                <w:sz w:val="24"/>
                <w:szCs w:val="24"/>
              </w:rPr>
              <w:fldChar w:fldCharType="end"/>
            </w:r>
          </w:hyperlink>
        </w:p>
        <w:p w14:paraId="1B5F1036" w14:textId="77777777" w:rsidR="00CC3C76" w:rsidRPr="00065761" w:rsidRDefault="00236DE8" w:rsidP="00065761">
          <w:pPr>
            <w:pStyle w:val="TOC1"/>
            <w:tabs>
              <w:tab w:val="right" w:leader="dot" w:pos="9350"/>
            </w:tabs>
            <w:spacing w:line="480" w:lineRule="auto"/>
            <w:jc w:val="both"/>
            <w:rPr>
              <w:rFonts w:ascii="Times New Roman" w:hAnsi="Times New Roman" w:cs="Times New Roman"/>
              <w:noProof/>
              <w:sz w:val="24"/>
              <w:szCs w:val="24"/>
            </w:rPr>
          </w:pPr>
          <w:hyperlink w:anchor="_Toc102714354" w:history="1">
            <w:r w:rsidRPr="00065761">
              <w:rPr>
                <w:rStyle w:val="Hyperlink"/>
                <w:rFonts w:ascii="Times New Roman" w:hAnsi="Times New Roman" w:cs="Times New Roman"/>
                <w:b/>
                <w:noProof/>
                <w:sz w:val="24"/>
                <w:szCs w:val="24"/>
              </w:rPr>
              <w:t>Introduction to India:</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_Toc102714354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2</w:t>
            </w:r>
            <w:r w:rsidRPr="00065761">
              <w:rPr>
                <w:rFonts w:ascii="Times New Roman" w:hAnsi="Times New Roman" w:cs="Times New Roman"/>
                <w:noProof/>
                <w:webHidden/>
                <w:sz w:val="24"/>
                <w:szCs w:val="24"/>
              </w:rPr>
              <w:fldChar w:fldCharType="end"/>
            </w:r>
          </w:hyperlink>
        </w:p>
        <w:p w14:paraId="28FDA73C" w14:textId="77777777" w:rsidR="00CC3C76" w:rsidRPr="00065761" w:rsidRDefault="00236DE8" w:rsidP="00065761">
          <w:pPr>
            <w:pStyle w:val="TOC1"/>
            <w:tabs>
              <w:tab w:val="right" w:leader="dot" w:pos="9350"/>
            </w:tabs>
            <w:spacing w:line="480" w:lineRule="auto"/>
            <w:jc w:val="both"/>
            <w:rPr>
              <w:rFonts w:ascii="Times New Roman" w:hAnsi="Times New Roman" w:cs="Times New Roman"/>
              <w:noProof/>
              <w:sz w:val="24"/>
              <w:szCs w:val="24"/>
            </w:rPr>
          </w:pPr>
          <w:hyperlink w:anchor="_Toc102714355" w:history="1">
            <w:r w:rsidRPr="00065761">
              <w:rPr>
                <w:rStyle w:val="Hyperlink"/>
                <w:rFonts w:ascii="Times New Roman" w:hAnsi="Times New Roman" w:cs="Times New Roman"/>
                <w:b/>
                <w:noProof/>
                <w:sz w:val="24"/>
                <w:szCs w:val="24"/>
              </w:rPr>
              <w:t>Application of Hofstede Theory on Indian Culture:</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_Toc102714355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3</w:t>
            </w:r>
            <w:r w:rsidRPr="00065761">
              <w:rPr>
                <w:rFonts w:ascii="Times New Roman" w:hAnsi="Times New Roman" w:cs="Times New Roman"/>
                <w:noProof/>
                <w:webHidden/>
                <w:sz w:val="24"/>
                <w:szCs w:val="24"/>
              </w:rPr>
              <w:fldChar w:fldCharType="end"/>
            </w:r>
          </w:hyperlink>
        </w:p>
        <w:p w14:paraId="26056471" w14:textId="77777777" w:rsidR="00CC3C76" w:rsidRPr="00065761" w:rsidRDefault="00236DE8" w:rsidP="00065761">
          <w:pPr>
            <w:pStyle w:val="TOC2"/>
            <w:tabs>
              <w:tab w:val="right" w:leader="dot" w:pos="9350"/>
            </w:tabs>
            <w:spacing w:line="480" w:lineRule="auto"/>
            <w:jc w:val="both"/>
            <w:rPr>
              <w:rFonts w:ascii="Times New Roman" w:hAnsi="Times New Roman" w:cs="Times New Roman"/>
              <w:noProof/>
              <w:sz w:val="24"/>
              <w:szCs w:val="24"/>
            </w:rPr>
          </w:pPr>
          <w:hyperlink w:anchor="_Toc102714356" w:history="1">
            <w:r w:rsidRPr="00065761">
              <w:rPr>
                <w:rStyle w:val="Hyperlink"/>
                <w:rFonts w:ascii="Times New Roman" w:hAnsi="Times New Roman" w:cs="Times New Roman"/>
                <w:b/>
                <w:noProof/>
                <w:sz w:val="24"/>
                <w:szCs w:val="24"/>
              </w:rPr>
              <w:t>Power Distance:</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_Toc102714356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3</w:t>
            </w:r>
            <w:r w:rsidRPr="00065761">
              <w:rPr>
                <w:rFonts w:ascii="Times New Roman" w:hAnsi="Times New Roman" w:cs="Times New Roman"/>
                <w:noProof/>
                <w:webHidden/>
                <w:sz w:val="24"/>
                <w:szCs w:val="24"/>
              </w:rPr>
              <w:fldChar w:fldCharType="end"/>
            </w:r>
          </w:hyperlink>
        </w:p>
        <w:p w14:paraId="37EB0D01" w14:textId="77777777" w:rsidR="00CC3C76" w:rsidRPr="00065761" w:rsidRDefault="00236DE8" w:rsidP="00065761">
          <w:pPr>
            <w:pStyle w:val="TOC2"/>
            <w:tabs>
              <w:tab w:val="right" w:leader="dot" w:pos="9350"/>
            </w:tabs>
            <w:spacing w:line="480" w:lineRule="auto"/>
            <w:jc w:val="both"/>
            <w:rPr>
              <w:rFonts w:ascii="Times New Roman" w:hAnsi="Times New Roman" w:cs="Times New Roman"/>
              <w:noProof/>
              <w:sz w:val="24"/>
              <w:szCs w:val="24"/>
            </w:rPr>
          </w:pPr>
          <w:hyperlink w:anchor="_Toc102714357" w:history="1">
            <w:r w:rsidRPr="00065761">
              <w:rPr>
                <w:rStyle w:val="Hyperlink"/>
                <w:rFonts w:ascii="Times New Roman" w:hAnsi="Times New Roman" w:cs="Times New Roman"/>
                <w:b/>
                <w:noProof/>
                <w:sz w:val="24"/>
                <w:szCs w:val="24"/>
              </w:rPr>
              <w:t>Individualism:</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_Toc102714357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4</w:t>
            </w:r>
            <w:r w:rsidRPr="00065761">
              <w:rPr>
                <w:rFonts w:ascii="Times New Roman" w:hAnsi="Times New Roman" w:cs="Times New Roman"/>
                <w:noProof/>
                <w:webHidden/>
                <w:sz w:val="24"/>
                <w:szCs w:val="24"/>
              </w:rPr>
              <w:fldChar w:fldCharType="end"/>
            </w:r>
          </w:hyperlink>
        </w:p>
        <w:p w14:paraId="4F5EC3EB" w14:textId="77777777" w:rsidR="00CC3C76" w:rsidRPr="00065761" w:rsidRDefault="00236DE8" w:rsidP="00065761">
          <w:pPr>
            <w:pStyle w:val="TOC2"/>
            <w:tabs>
              <w:tab w:val="right" w:leader="dot" w:pos="9350"/>
            </w:tabs>
            <w:spacing w:line="480" w:lineRule="auto"/>
            <w:jc w:val="both"/>
            <w:rPr>
              <w:rFonts w:ascii="Times New Roman" w:hAnsi="Times New Roman" w:cs="Times New Roman"/>
              <w:noProof/>
              <w:sz w:val="24"/>
              <w:szCs w:val="24"/>
            </w:rPr>
          </w:pPr>
          <w:hyperlink w:anchor="_Toc102714358" w:history="1">
            <w:r w:rsidRPr="00065761">
              <w:rPr>
                <w:rStyle w:val="Hyperlink"/>
                <w:rFonts w:ascii="Times New Roman" w:hAnsi="Times New Roman" w:cs="Times New Roman"/>
                <w:b/>
                <w:noProof/>
                <w:sz w:val="24"/>
                <w:szCs w:val="24"/>
              </w:rPr>
              <w:t>Masculinity:</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_Toc102714358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5</w:t>
            </w:r>
            <w:r w:rsidRPr="00065761">
              <w:rPr>
                <w:rFonts w:ascii="Times New Roman" w:hAnsi="Times New Roman" w:cs="Times New Roman"/>
                <w:noProof/>
                <w:webHidden/>
                <w:sz w:val="24"/>
                <w:szCs w:val="24"/>
              </w:rPr>
              <w:fldChar w:fldCharType="end"/>
            </w:r>
          </w:hyperlink>
        </w:p>
        <w:p w14:paraId="018EDF13" w14:textId="77777777" w:rsidR="00CC3C76" w:rsidRPr="00065761" w:rsidRDefault="00236DE8" w:rsidP="00065761">
          <w:pPr>
            <w:pStyle w:val="TOC2"/>
            <w:tabs>
              <w:tab w:val="right" w:leader="dot" w:pos="9350"/>
            </w:tabs>
            <w:spacing w:line="480" w:lineRule="auto"/>
            <w:jc w:val="both"/>
            <w:rPr>
              <w:rFonts w:ascii="Times New Roman" w:hAnsi="Times New Roman" w:cs="Times New Roman"/>
              <w:noProof/>
              <w:sz w:val="24"/>
              <w:szCs w:val="24"/>
            </w:rPr>
          </w:pPr>
          <w:hyperlink w:anchor="_Toc102714359" w:history="1">
            <w:r w:rsidRPr="00065761">
              <w:rPr>
                <w:rStyle w:val="Hyperlink"/>
                <w:rFonts w:ascii="Times New Roman" w:hAnsi="Times New Roman" w:cs="Times New Roman"/>
                <w:b/>
                <w:noProof/>
                <w:sz w:val="24"/>
                <w:szCs w:val="24"/>
              </w:rPr>
              <w:t>Uncertainty Avoi</w:t>
            </w:r>
            <w:r w:rsidRPr="00065761">
              <w:rPr>
                <w:rStyle w:val="Hyperlink"/>
                <w:rFonts w:ascii="Times New Roman" w:hAnsi="Times New Roman" w:cs="Times New Roman"/>
                <w:b/>
                <w:noProof/>
                <w:sz w:val="24"/>
                <w:szCs w:val="24"/>
              </w:rPr>
              <w:t>dance:</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_Toc102714359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5</w:t>
            </w:r>
            <w:r w:rsidRPr="00065761">
              <w:rPr>
                <w:rFonts w:ascii="Times New Roman" w:hAnsi="Times New Roman" w:cs="Times New Roman"/>
                <w:noProof/>
                <w:webHidden/>
                <w:sz w:val="24"/>
                <w:szCs w:val="24"/>
              </w:rPr>
              <w:fldChar w:fldCharType="end"/>
            </w:r>
          </w:hyperlink>
        </w:p>
        <w:p w14:paraId="61108111" w14:textId="77777777" w:rsidR="00CC3C76" w:rsidRPr="00065761" w:rsidRDefault="00236DE8" w:rsidP="00065761">
          <w:pPr>
            <w:pStyle w:val="TOC2"/>
            <w:tabs>
              <w:tab w:val="right" w:leader="dot" w:pos="9350"/>
            </w:tabs>
            <w:spacing w:line="480" w:lineRule="auto"/>
            <w:jc w:val="both"/>
            <w:rPr>
              <w:rFonts w:ascii="Times New Roman" w:hAnsi="Times New Roman" w:cs="Times New Roman"/>
              <w:noProof/>
              <w:sz w:val="24"/>
              <w:szCs w:val="24"/>
            </w:rPr>
          </w:pPr>
          <w:hyperlink w:anchor="_Toc102714360" w:history="1">
            <w:r w:rsidRPr="00065761">
              <w:rPr>
                <w:rStyle w:val="Hyperlink"/>
                <w:rFonts w:ascii="Times New Roman" w:hAnsi="Times New Roman" w:cs="Times New Roman"/>
                <w:b/>
                <w:noProof/>
                <w:sz w:val="24"/>
                <w:szCs w:val="24"/>
              </w:rPr>
              <w:t>Long term orientation:</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_Toc102714360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6</w:t>
            </w:r>
            <w:r w:rsidRPr="00065761">
              <w:rPr>
                <w:rFonts w:ascii="Times New Roman" w:hAnsi="Times New Roman" w:cs="Times New Roman"/>
                <w:noProof/>
                <w:webHidden/>
                <w:sz w:val="24"/>
                <w:szCs w:val="24"/>
              </w:rPr>
              <w:fldChar w:fldCharType="end"/>
            </w:r>
          </w:hyperlink>
        </w:p>
        <w:p w14:paraId="5134469D" w14:textId="77777777" w:rsidR="00CC3C76" w:rsidRPr="00065761" w:rsidRDefault="00236DE8" w:rsidP="00065761">
          <w:pPr>
            <w:pStyle w:val="TOC2"/>
            <w:tabs>
              <w:tab w:val="right" w:leader="dot" w:pos="9350"/>
            </w:tabs>
            <w:spacing w:line="480" w:lineRule="auto"/>
            <w:jc w:val="both"/>
            <w:rPr>
              <w:rFonts w:ascii="Times New Roman" w:hAnsi="Times New Roman" w:cs="Times New Roman"/>
              <w:noProof/>
              <w:sz w:val="24"/>
              <w:szCs w:val="24"/>
            </w:rPr>
          </w:pPr>
          <w:hyperlink w:anchor="_Toc102714361" w:history="1">
            <w:r w:rsidRPr="00065761">
              <w:rPr>
                <w:rStyle w:val="Hyperlink"/>
                <w:rFonts w:ascii="Times New Roman" w:hAnsi="Times New Roman" w:cs="Times New Roman"/>
                <w:b/>
                <w:noProof/>
                <w:sz w:val="24"/>
                <w:szCs w:val="24"/>
              </w:rPr>
              <w:t>Indulgence:</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_Toc102714361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6</w:t>
            </w:r>
            <w:r w:rsidRPr="00065761">
              <w:rPr>
                <w:rFonts w:ascii="Times New Roman" w:hAnsi="Times New Roman" w:cs="Times New Roman"/>
                <w:noProof/>
                <w:webHidden/>
                <w:sz w:val="24"/>
                <w:szCs w:val="24"/>
              </w:rPr>
              <w:fldChar w:fldCharType="end"/>
            </w:r>
          </w:hyperlink>
        </w:p>
        <w:p w14:paraId="5D85C761" w14:textId="77777777" w:rsidR="00CC3C76" w:rsidRPr="00065761" w:rsidRDefault="00236DE8" w:rsidP="00065761">
          <w:pPr>
            <w:pStyle w:val="TOC1"/>
            <w:tabs>
              <w:tab w:val="right" w:leader="dot" w:pos="9350"/>
            </w:tabs>
            <w:spacing w:line="480" w:lineRule="auto"/>
            <w:jc w:val="both"/>
            <w:rPr>
              <w:rFonts w:ascii="Times New Roman" w:hAnsi="Times New Roman" w:cs="Times New Roman"/>
              <w:noProof/>
              <w:sz w:val="24"/>
              <w:szCs w:val="24"/>
            </w:rPr>
          </w:pPr>
          <w:hyperlink w:anchor="_Toc102714362" w:history="1">
            <w:r w:rsidRPr="00065761">
              <w:rPr>
                <w:rStyle w:val="Hyperlink"/>
                <w:rFonts w:ascii="Times New Roman" w:hAnsi="Times New Roman" w:cs="Times New Roman"/>
                <w:b/>
                <w:noProof/>
                <w:sz w:val="24"/>
                <w:szCs w:val="24"/>
              </w:rPr>
              <w:t>Cultural Sensitivi</w:t>
            </w:r>
            <w:r w:rsidRPr="00065761">
              <w:rPr>
                <w:rStyle w:val="Hyperlink"/>
                <w:rFonts w:ascii="Times New Roman" w:hAnsi="Times New Roman" w:cs="Times New Roman"/>
                <w:b/>
                <w:noProof/>
                <w:sz w:val="24"/>
                <w:szCs w:val="24"/>
              </w:rPr>
              <w:t>ty of India:</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_Toc102714362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7</w:t>
            </w:r>
            <w:r w:rsidRPr="00065761">
              <w:rPr>
                <w:rFonts w:ascii="Times New Roman" w:hAnsi="Times New Roman" w:cs="Times New Roman"/>
                <w:noProof/>
                <w:webHidden/>
                <w:sz w:val="24"/>
                <w:szCs w:val="24"/>
              </w:rPr>
              <w:fldChar w:fldCharType="end"/>
            </w:r>
          </w:hyperlink>
        </w:p>
        <w:p w14:paraId="703EC5FA" w14:textId="77777777" w:rsidR="00CC3C76" w:rsidRPr="00065761" w:rsidRDefault="00236DE8" w:rsidP="00065761">
          <w:pPr>
            <w:pStyle w:val="TOC1"/>
            <w:tabs>
              <w:tab w:val="right" w:leader="dot" w:pos="9350"/>
            </w:tabs>
            <w:spacing w:line="480" w:lineRule="auto"/>
            <w:jc w:val="both"/>
            <w:rPr>
              <w:rFonts w:ascii="Times New Roman" w:hAnsi="Times New Roman" w:cs="Times New Roman"/>
              <w:noProof/>
              <w:sz w:val="24"/>
              <w:szCs w:val="24"/>
            </w:rPr>
          </w:pPr>
          <w:hyperlink w:anchor="_Toc102714363" w:history="1">
            <w:r w:rsidRPr="00065761">
              <w:rPr>
                <w:rStyle w:val="Hyperlink"/>
                <w:rFonts w:ascii="Times New Roman" w:hAnsi="Times New Roman" w:cs="Times New Roman"/>
                <w:b/>
                <w:noProof/>
                <w:sz w:val="24"/>
                <w:szCs w:val="24"/>
              </w:rPr>
              <w:t>Communication barriers experienced by foreign businesses in India:</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_Toc102714363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7</w:t>
            </w:r>
            <w:r w:rsidRPr="00065761">
              <w:rPr>
                <w:rFonts w:ascii="Times New Roman" w:hAnsi="Times New Roman" w:cs="Times New Roman"/>
                <w:noProof/>
                <w:webHidden/>
                <w:sz w:val="24"/>
                <w:szCs w:val="24"/>
              </w:rPr>
              <w:fldChar w:fldCharType="end"/>
            </w:r>
          </w:hyperlink>
        </w:p>
        <w:p w14:paraId="333DFDAF" w14:textId="77777777" w:rsidR="00CC3C76" w:rsidRPr="00065761" w:rsidRDefault="00236DE8" w:rsidP="00065761">
          <w:pPr>
            <w:pStyle w:val="TOC2"/>
            <w:tabs>
              <w:tab w:val="right" w:leader="dot" w:pos="9350"/>
            </w:tabs>
            <w:spacing w:line="480" w:lineRule="auto"/>
            <w:jc w:val="both"/>
            <w:rPr>
              <w:rFonts w:ascii="Times New Roman" w:hAnsi="Times New Roman" w:cs="Times New Roman"/>
              <w:noProof/>
              <w:sz w:val="24"/>
              <w:szCs w:val="24"/>
            </w:rPr>
          </w:pPr>
          <w:hyperlink w:anchor="_Toc102714364" w:history="1">
            <w:r w:rsidRPr="00065761">
              <w:rPr>
                <w:rStyle w:val="Hyperlink"/>
                <w:rFonts w:ascii="Times New Roman" w:hAnsi="Times New Roman" w:cs="Times New Roman"/>
                <w:b/>
                <w:noProof/>
                <w:sz w:val="24"/>
                <w:szCs w:val="24"/>
              </w:rPr>
              <w:t>Language barrier:</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_Toc102714364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7</w:t>
            </w:r>
            <w:r w:rsidRPr="00065761">
              <w:rPr>
                <w:rFonts w:ascii="Times New Roman" w:hAnsi="Times New Roman" w:cs="Times New Roman"/>
                <w:noProof/>
                <w:webHidden/>
                <w:sz w:val="24"/>
                <w:szCs w:val="24"/>
              </w:rPr>
              <w:fldChar w:fldCharType="end"/>
            </w:r>
          </w:hyperlink>
        </w:p>
        <w:p w14:paraId="6C39F1C5" w14:textId="77777777" w:rsidR="00CC3C76" w:rsidRPr="00065761" w:rsidRDefault="00236DE8" w:rsidP="00065761">
          <w:pPr>
            <w:pStyle w:val="TOC2"/>
            <w:tabs>
              <w:tab w:val="right" w:leader="dot" w:pos="9350"/>
            </w:tabs>
            <w:spacing w:line="480" w:lineRule="auto"/>
            <w:jc w:val="both"/>
            <w:rPr>
              <w:rFonts w:ascii="Times New Roman" w:hAnsi="Times New Roman" w:cs="Times New Roman"/>
              <w:noProof/>
              <w:sz w:val="24"/>
              <w:szCs w:val="24"/>
            </w:rPr>
          </w:pPr>
          <w:hyperlink w:anchor="_Toc102714365" w:history="1">
            <w:r w:rsidRPr="00065761">
              <w:rPr>
                <w:rStyle w:val="Hyperlink"/>
                <w:rFonts w:ascii="Times New Roman" w:hAnsi="Times New Roman" w:cs="Times New Roman"/>
                <w:b/>
                <w:noProof/>
                <w:sz w:val="24"/>
                <w:szCs w:val="24"/>
              </w:rPr>
              <w:t>Cultural Barriers:</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_Toc102714365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7</w:t>
            </w:r>
            <w:r w:rsidRPr="00065761">
              <w:rPr>
                <w:rFonts w:ascii="Times New Roman" w:hAnsi="Times New Roman" w:cs="Times New Roman"/>
                <w:noProof/>
                <w:webHidden/>
                <w:sz w:val="24"/>
                <w:szCs w:val="24"/>
              </w:rPr>
              <w:fldChar w:fldCharType="end"/>
            </w:r>
          </w:hyperlink>
        </w:p>
        <w:p w14:paraId="05FD128C" w14:textId="77777777" w:rsidR="00CC3C76" w:rsidRPr="00065761" w:rsidRDefault="00236DE8" w:rsidP="00065761">
          <w:pPr>
            <w:pStyle w:val="TOC2"/>
            <w:tabs>
              <w:tab w:val="right" w:leader="dot" w:pos="9350"/>
            </w:tabs>
            <w:spacing w:line="480" w:lineRule="auto"/>
            <w:jc w:val="both"/>
            <w:rPr>
              <w:rFonts w:ascii="Times New Roman" w:hAnsi="Times New Roman" w:cs="Times New Roman"/>
              <w:noProof/>
              <w:sz w:val="24"/>
              <w:szCs w:val="24"/>
            </w:rPr>
          </w:pPr>
          <w:hyperlink w:anchor="_Toc102714366" w:history="1">
            <w:r w:rsidRPr="00065761">
              <w:rPr>
                <w:rStyle w:val="Hyperlink"/>
                <w:rFonts w:ascii="Times New Roman" w:hAnsi="Times New Roman" w:cs="Times New Roman"/>
                <w:b/>
                <w:noProof/>
                <w:sz w:val="24"/>
                <w:szCs w:val="24"/>
              </w:rPr>
              <w:t>Caste barrier:</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_Toc102714366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8</w:t>
            </w:r>
            <w:r w:rsidRPr="00065761">
              <w:rPr>
                <w:rFonts w:ascii="Times New Roman" w:hAnsi="Times New Roman" w:cs="Times New Roman"/>
                <w:noProof/>
                <w:webHidden/>
                <w:sz w:val="24"/>
                <w:szCs w:val="24"/>
              </w:rPr>
              <w:fldChar w:fldCharType="end"/>
            </w:r>
          </w:hyperlink>
        </w:p>
        <w:p w14:paraId="58BD41A0" w14:textId="77777777" w:rsidR="00CC3C76" w:rsidRPr="00065761" w:rsidRDefault="00236DE8" w:rsidP="00065761">
          <w:pPr>
            <w:pStyle w:val="TOC2"/>
            <w:tabs>
              <w:tab w:val="right" w:leader="dot" w:pos="9350"/>
            </w:tabs>
            <w:spacing w:line="480" w:lineRule="auto"/>
            <w:jc w:val="both"/>
            <w:rPr>
              <w:rFonts w:ascii="Times New Roman" w:hAnsi="Times New Roman" w:cs="Times New Roman"/>
              <w:noProof/>
              <w:sz w:val="24"/>
              <w:szCs w:val="24"/>
            </w:rPr>
          </w:pPr>
          <w:hyperlink w:anchor="_Toc102714367" w:history="1">
            <w:r w:rsidRPr="00065761">
              <w:rPr>
                <w:rStyle w:val="Hyperlink"/>
                <w:rFonts w:ascii="Times New Roman" w:hAnsi="Times New Roman" w:cs="Times New Roman"/>
                <w:b/>
                <w:noProof/>
                <w:sz w:val="24"/>
                <w:szCs w:val="24"/>
              </w:rPr>
              <w:t>Emotional Barrier:</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_Toc102714367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8</w:t>
            </w:r>
            <w:r w:rsidRPr="00065761">
              <w:rPr>
                <w:rFonts w:ascii="Times New Roman" w:hAnsi="Times New Roman" w:cs="Times New Roman"/>
                <w:noProof/>
                <w:webHidden/>
                <w:sz w:val="24"/>
                <w:szCs w:val="24"/>
              </w:rPr>
              <w:fldChar w:fldCharType="end"/>
            </w:r>
          </w:hyperlink>
        </w:p>
        <w:p w14:paraId="6F8B7CE0" w14:textId="77777777" w:rsidR="00CC3C76" w:rsidRPr="00065761" w:rsidRDefault="00236DE8" w:rsidP="00065761">
          <w:pPr>
            <w:pStyle w:val="TOC2"/>
            <w:tabs>
              <w:tab w:val="right" w:leader="dot" w:pos="9350"/>
            </w:tabs>
            <w:spacing w:line="480" w:lineRule="auto"/>
            <w:jc w:val="both"/>
            <w:rPr>
              <w:rFonts w:ascii="Times New Roman" w:hAnsi="Times New Roman" w:cs="Times New Roman"/>
              <w:noProof/>
              <w:sz w:val="24"/>
              <w:szCs w:val="24"/>
            </w:rPr>
          </w:pPr>
          <w:hyperlink w:anchor="_Toc102714368" w:history="1">
            <w:r w:rsidRPr="00065761">
              <w:rPr>
                <w:rStyle w:val="Hyperlink"/>
                <w:rFonts w:ascii="Times New Roman" w:hAnsi="Times New Roman" w:cs="Times New Roman"/>
                <w:b/>
                <w:noProof/>
                <w:sz w:val="24"/>
                <w:szCs w:val="24"/>
              </w:rPr>
              <w:t xml:space="preserve">Authority </w:t>
            </w:r>
            <w:r w:rsidRPr="00065761">
              <w:rPr>
                <w:rStyle w:val="Hyperlink"/>
                <w:rFonts w:ascii="Times New Roman" w:hAnsi="Times New Roman" w:cs="Times New Roman"/>
                <w:b/>
                <w:noProof/>
                <w:sz w:val="24"/>
                <w:szCs w:val="24"/>
              </w:rPr>
              <w:t>Barrier:</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_Toc102714368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8</w:t>
            </w:r>
            <w:r w:rsidRPr="00065761">
              <w:rPr>
                <w:rFonts w:ascii="Times New Roman" w:hAnsi="Times New Roman" w:cs="Times New Roman"/>
                <w:noProof/>
                <w:webHidden/>
                <w:sz w:val="24"/>
                <w:szCs w:val="24"/>
              </w:rPr>
              <w:fldChar w:fldCharType="end"/>
            </w:r>
          </w:hyperlink>
        </w:p>
        <w:p w14:paraId="554290D7" w14:textId="77777777" w:rsidR="00CC3C76" w:rsidRPr="00065761" w:rsidRDefault="00236DE8" w:rsidP="00065761">
          <w:pPr>
            <w:pStyle w:val="TOC2"/>
            <w:tabs>
              <w:tab w:val="right" w:leader="dot" w:pos="9350"/>
            </w:tabs>
            <w:spacing w:line="480" w:lineRule="auto"/>
            <w:jc w:val="both"/>
            <w:rPr>
              <w:rFonts w:ascii="Times New Roman" w:hAnsi="Times New Roman" w:cs="Times New Roman"/>
              <w:noProof/>
              <w:sz w:val="24"/>
              <w:szCs w:val="24"/>
            </w:rPr>
          </w:pPr>
          <w:hyperlink w:anchor="_Toc102714369" w:history="1">
            <w:r w:rsidRPr="00065761">
              <w:rPr>
                <w:rStyle w:val="Hyperlink"/>
                <w:rFonts w:ascii="Times New Roman" w:hAnsi="Times New Roman" w:cs="Times New Roman"/>
                <w:b/>
                <w:noProof/>
                <w:sz w:val="24"/>
                <w:szCs w:val="24"/>
              </w:rPr>
              <w:t>Stress barrier:</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_Toc102714369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8</w:t>
            </w:r>
            <w:r w:rsidRPr="00065761">
              <w:rPr>
                <w:rFonts w:ascii="Times New Roman" w:hAnsi="Times New Roman" w:cs="Times New Roman"/>
                <w:noProof/>
                <w:webHidden/>
                <w:sz w:val="24"/>
                <w:szCs w:val="24"/>
              </w:rPr>
              <w:fldChar w:fldCharType="end"/>
            </w:r>
          </w:hyperlink>
        </w:p>
        <w:p w14:paraId="75BB5E7F" w14:textId="77777777" w:rsidR="00CC3C76" w:rsidRPr="00065761" w:rsidRDefault="00236DE8" w:rsidP="00065761">
          <w:pPr>
            <w:pStyle w:val="TOC1"/>
            <w:tabs>
              <w:tab w:val="right" w:leader="dot" w:pos="9350"/>
            </w:tabs>
            <w:spacing w:line="480" w:lineRule="auto"/>
            <w:jc w:val="both"/>
            <w:rPr>
              <w:rFonts w:ascii="Times New Roman" w:hAnsi="Times New Roman" w:cs="Times New Roman"/>
              <w:noProof/>
              <w:sz w:val="24"/>
              <w:szCs w:val="24"/>
            </w:rPr>
          </w:pPr>
          <w:hyperlink w:anchor="_Toc102714370" w:history="1">
            <w:r w:rsidRPr="00065761">
              <w:rPr>
                <w:rStyle w:val="Hyperlink"/>
                <w:rFonts w:ascii="Times New Roman" w:hAnsi="Times New Roman" w:cs="Times New Roman"/>
                <w:b/>
                <w:noProof/>
                <w:sz w:val="24"/>
                <w:szCs w:val="24"/>
              </w:rPr>
              <w:t>Communication Strategies and Recommendations:</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_Toc102714370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9</w:t>
            </w:r>
            <w:r w:rsidRPr="00065761">
              <w:rPr>
                <w:rFonts w:ascii="Times New Roman" w:hAnsi="Times New Roman" w:cs="Times New Roman"/>
                <w:noProof/>
                <w:webHidden/>
                <w:sz w:val="24"/>
                <w:szCs w:val="24"/>
              </w:rPr>
              <w:fldChar w:fldCharType="end"/>
            </w:r>
          </w:hyperlink>
        </w:p>
        <w:p w14:paraId="30251889" w14:textId="77777777" w:rsidR="00CC3C76" w:rsidRPr="00065761" w:rsidRDefault="00236DE8" w:rsidP="00065761">
          <w:pPr>
            <w:pStyle w:val="TOC2"/>
            <w:tabs>
              <w:tab w:val="right" w:leader="dot" w:pos="9350"/>
            </w:tabs>
            <w:spacing w:line="480" w:lineRule="auto"/>
            <w:jc w:val="both"/>
            <w:rPr>
              <w:rFonts w:ascii="Times New Roman" w:hAnsi="Times New Roman" w:cs="Times New Roman"/>
              <w:noProof/>
              <w:sz w:val="24"/>
              <w:szCs w:val="24"/>
            </w:rPr>
          </w:pPr>
          <w:hyperlink w:anchor="_Toc102714371" w:history="1">
            <w:r w:rsidRPr="00065761">
              <w:rPr>
                <w:rStyle w:val="Hyperlink"/>
                <w:rFonts w:ascii="Times New Roman" w:hAnsi="Times New Roman" w:cs="Times New Roman"/>
                <w:b/>
                <w:noProof/>
                <w:sz w:val="24"/>
                <w:szCs w:val="24"/>
              </w:rPr>
              <w:t>Understanding the differences:</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_Toc102714371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9</w:t>
            </w:r>
            <w:r w:rsidRPr="00065761">
              <w:rPr>
                <w:rFonts w:ascii="Times New Roman" w:hAnsi="Times New Roman" w:cs="Times New Roman"/>
                <w:noProof/>
                <w:webHidden/>
                <w:sz w:val="24"/>
                <w:szCs w:val="24"/>
              </w:rPr>
              <w:fldChar w:fldCharType="end"/>
            </w:r>
          </w:hyperlink>
        </w:p>
        <w:p w14:paraId="1A2B16EA" w14:textId="77777777" w:rsidR="00CC3C76" w:rsidRPr="00065761" w:rsidRDefault="00236DE8" w:rsidP="00065761">
          <w:pPr>
            <w:pStyle w:val="TOC2"/>
            <w:tabs>
              <w:tab w:val="right" w:leader="dot" w:pos="9350"/>
            </w:tabs>
            <w:spacing w:line="480" w:lineRule="auto"/>
            <w:jc w:val="both"/>
            <w:rPr>
              <w:rFonts w:ascii="Times New Roman" w:hAnsi="Times New Roman" w:cs="Times New Roman"/>
              <w:noProof/>
              <w:sz w:val="24"/>
              <w:szCs w:val="24"/>
            </w:rPr>
          </w:pPr>
          <w:hyperlink w:anchor="_Toc102714372" w:history="1">
            <w:r w:rsidRPr="00065761">
              <w:rPr>
                <w:rStyle w:val="Hyperlink"/>
                <w:rFonts w:ascii="Times New Roman" w:hAnsi="Times New Roman" w:cs="Times New Roman"/>
                <w:b/>
                <w:noProof/>
                <w:sz w:val="24"/>
                <w:szCs w:val="24"/>
              </w:rPr>
              <w:t>Common Culture:</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_Toc102714372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9</w:t>
            </w:r>
            <w:r w:rsidRPr="00065761">
              <w:rPr>
                <w:rFonts w:ascii="Times New Roman" w:hAnsi="Times New Roman" w:cs="Times New Roman"/>
                <w:noProof/>
                <w:webHidden/>
                <w:sz w:val="24"/>
                <w:szCs w:val="24"/>
              </w:rPr>
              <w:fldChar w:fldCharType="end"/>
            </w:r>
          </w:hyperlink>
        </w:p>
        <w:p w14:paraId="021ACC01" w14:textId="77777777" w:rsidR="00CC3C76" w:rsidRPr="00065761" w:rsidRDefault="00236DE8" w:rsidP="00065761">
          <w:pPr>
            <w:pStyle w:val="TOC2"/>
            <w:tabs>
              <w:tab w:val="right" w:leader="dot" w:pos="9350"/>
            </w:tabs>
            <w:spacing w:line="480" w:lineRule="auto"/>
            <w:jc w:val="both"/>
            <w:rPr>
              <w:rFonts w:ascii="Times New Roman" w:hAnsi="Times New Roman" w:cs="Times New Roman"/>
              <w:noProof/>
              <w:sz w:val="24"/>
              <w:szCs w:val="24"/>
            </w:rPr>
          </w:pPr>
          <w:hyperlink w:anchor="_Toc102714373" w:history="1">
            <w:r w:rsidRPr="00065761">
              <w:rPr>
                <w:rStyle w:val="Hyperlink"/>
                <w:rFonts w:ascii="Times New Roman" w:hAnsi="Times New Roman" w:cs="Times New Roman"/>
                <w:b/>
                <w:noProof/>
                <w:sz w:val="24"/>
                <w:szCs w:val="24"/>
              </w:rPr>
              <w:t>Simplicity is the key:</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_Toc102714373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9</w:t>
            </w:r>
            <w:r w:rsidRPr="00065761">
              <w:rPr>
                <w:rFonts w:ascii="Times New Roman" w:hAnsi="Times New Roman" w:cs="Times New Roman"/>
                <w:noProof/>
                <w:webHidden/>
                <w:sz w:val="24"/>
                <w:szCs w:val="24"/>
              </w:rPr>
              <w:fldChar w:fldCharType="end"/>
            </w:r>
          </w:hyperlink>
        </w:p>
        <w:p w14:paraId="5910F04B" w14:textId="77777777" w:rsidR="00CC3C76" w:rsidRPr="00065761" w:rsidRDefault="00236DE8" w:rsidP="00065761">
          <w:pPr>
            <w:pStyle w:val="TOC2"/>
            <w:tabs>
              <w:tab w:val="right" w:leader="dot" w:pos="9350"/>
            </w:tabs>
            <w:spacing w:line="480" w:lineRule="auto"/>
            <w:jc w:val="both"/>
            <w:rPr>
              <w:rFonts w:ascii="Times New Roman" w:hAnsi="Times New Roman" w:cs="Times New Roman"/>
              <w:noProof/>
              <w:sz w:val="24"/>
              <w:szCs w:val="24"/>
            </w:rPr>
          </w:pPr>
          <w:hyperlink w:anchor="_Toc102714374" w:history="1">
            <w:r w:rsidRPr="00065761">
              <w:rPr>
                <w:rStyle w:val="Hyperlink"/>
                <w:rFonts w:ascii="Times New Roman" w:hAnsi="Times New Roman" w:cs="Times New Roman"/>
                <w:b/>
                <w:noProof/>
                <w:sz w:val="24"/>
                <w:szCs w:val="24"/>
              </w:rPr>
              <w:t>Promot</w:t>
            </w:r>
            <w:r w:rsidRPr="00065761">
              <w:rPr>
                <w:rStyle w:val="Hyperlink"/>
                <w:rFonts w:ascii="Times New Roman" w:hAnsi="Times New Roman" w:cs="Times New Roman"/>
                <w:b/>
                <w:noProof/>
                <w:sz w:val="24"/>
                <w:szCs w:val="24"/>
              </w:rPr>
              <w:t>ing multilingual culture:</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_Toc102714374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9</w:t>
            </w:r>
            <w:r w:rsidRPr="00065761">
              <w:rPr>
                <w:rFonts w:ascii="Times New Roman" w:hAnsi="Times New Roman" w:cs="Times New Roman"/>
                <w:noProof/>
                <w:webHidden/>
                <w:sz w:val="24"/>
                <w:szCs w:val="24"/>
              </w:rPr>
              <w:fldChar w:fldCharType="end"/>
            </w:r>
          </w:hyperlink>
        </w:p>
        <w:p w14:paraId="79DF5459" w14:textId="77777777" w:rsidR="00CC3C76" w:rsidRPr="00065761" w:rsidRDefault="00236DE8" w:rsidP="00065761">
          <w:pPr>
            <w:pStyle w:val="TOC1"/>
            <w:tabs>
              <w:tab w:val="right" w:leader="dot" w:pos="9350"/>
            </w:tabs>
            <w:spacing w:line="480" w:lineRule="auto"/>
            <w:jc w:val="both"/>
            <w:rPr>
              <w:rFonts w:ascii="Times New Roman" w:hAnsi="Times New Roman" w:cs="Times New Roman"/>
              <w:noProof/>
              <w:sz w:val="24"/>
              <w:szCs w:val="24"/>
            </w:rPr>
          </w:pPr>
          <w:hyperlink w:anchor="_Toc102714375" w:history="1">
            <w:r w:rsidRPr="00065761">
              <w:rPr>
                <w:rStyle w:val="Hyperlink"/>
                <w:rFonts w:ascii="Times New Roman" w:hAnsi="Times New Roman" w:cs="Times New Roman"/>
                <w:b/>
                <w:noProof/>
                <w:sz w:val="24"/>
                <w:szCs w:val="24"/>
              </w:rPr>
              <w:t>Conclusion:</w:t>
            </w:r>
            <w:r w:rsidRPr="00065761">
              <w:rPr>
                <w:rFonts w:ascii="Times New Roman" w:hAnsi="Times New Roman" w:cs="Times New Roman"/>
                <w:noProof/>
                <w:webHidden/>
                <w:sz w:val="24"/>
                <w:szCs w:val="24"/>
              </w:rPr>
              <w:tab/>
            </w:r>
            <w:r w:rsidRPr="00065761">
              <w:rPr>
                <w:rFonts w:ascii="Times New Roman" w:hAnsi="Times New Roman" w:cs="Times New Roman"/>
                <w:noProof/>
                <w:webHidden/>
                <w:sz w:val="24"/>
                <w:szCs w:val="24"/>
              </w:rPr>
              <w:fldChar w:fldCharType="begin"/>
            </w:r>
            <w:r w:rsidRPr="00065761">
              <w:rPr>
                <w:rFonts w:ascii="Times New Roman" w:hAnsi="Times New Roman" w:cs="Times New Roman"/>
                <w:noProof/>
                <w:webHidden/>
                <w:sz w:val="24"/>
                <w:szCs w:val="24"/>
              </w:rPr>
              <w:instrText xml:space="preserve"> PAGEREF _Toc102714375 \h </w:instrText>
            </w:r>
            <w:r w:rsidRPr="00065761">
              <w:rPr>
                <w:rFonts w:ascii="Times New Roman" w:hAnsi="Times New Roman" w:cs="Times New Roman"/>
                <w:noProof/>
                <w:webHidden/>
                <w:sz w:val="24"/>
                <w:szCs w:val="24"/>
              </w:rPr>
            </w:r>
            <w:r w:rsidRPr="00065761">
              <w:rPr>
                <w:rFonts w:ascii="Times New Roman" w:hAnsi="Times New Roman" w:cs="Times New Roman"/>
                <w:noProof/>
                <w:webHidden/>
                <w:sz w:val="24"/>
                <w:szCs w:val="24"/>
              </w:rPr>
              <w:fldChar w:fldCharType="separate"/>
            </w:r>
            <w:r w:rsidRPr="00065761">
              <w:rPr>
                <w:rFonts w:ascii="Times New Roman" w:hAnsi="Times New Roman" w:cs="Times New Roman"/>
                <w:noProof/>
                <w:webHidden/>
                <w:sz w:val="24"/>
                <w:szCs w:val="24"/>
              </w:rPr>
              <w:t>10</w:t>
            </w:r>
            <w:r w:rsidRPr="00065761">
              <w:rPr>
                <w:rFonts w:ascii="Times New Roman" w:hAnsi="Times New Roman" w:cs="Times New Roman"/>
                <w:noProof/>
                <w:webHidden/>
                <w:sz w:val="24"/>
                <w:szCs w:val="24"/>
              </w:rPr>
              <w:fldChar w:fldCharType="end"/>
            </w:r>
          </w:hyperlink>
        </w:p>
        <w:p w14:paraId="07B3C8C8" w14:textId="77777777" w:rsidR="00CC3C76" w:rsidRPr="00065761" w:rsidRDefault="00236DE8" w:rsidP="00065761">
          <w:pPr>
            <w:spacing w:line="480" w:lineRule="auto"/>
            <w:jc w:val="both"/>
            <w:rPr>
              <w:rFonts w:ascii="Times New Roman" w:hAnsi="Times New Roman" w:cs="Times New Roman"/>
              <w:sz w:val="24"/>
              <w:szCs w:val="24"/>
            </w:rPr>
          </w:pPr>
          <w:r w:rsidRPr="00065761">
            <w:rPr>
              <w:rFonts w:ascii="Times New Roman" w:hAnsi="Times New Roman" w:cs="Times New Roman"/>
              <w:b/>
              <w:bCs/>
              <w:noProof/>
              <w:sz w:val="24"/>
              <w:szCs w:val="24"/>
            </w:rPr>
            <w:fldChar w:fldCharType="end"/>
          </w:r>
        </w:p>
      </w:sdtContent>
    </w:sdt>
    <w:p w14:paraId="172A4A3F" w14:textId="77777777" w:rsidR="00CC3C76" w:rsidRPr="00065761" w:rsidRDefault="00236DE8" w:rsidP="00065761">
      <w:pPr>
        <w:spacing w:line="480" w:lineRule="auto"/>
        <w:jc w:val="both"/>
        <w:rPr>
          <w:rFonts w:ascii="Times New Roman" w:eastAsiaTheme="majorEastAsia" w:hAnsi="Times New Roman" w:cs="Times New Roman"/>
          <w:b/>
          <w:color w:val="2E74B5" w:themeColor="accent1" w:themeShade="BF"/>
          <w:sz w:val="24"/>
          <w:szCs w:val="24"/>
        </w:rPr>
      </w:pPr>
      <w:bookmarkStart w:id="2" w:name="_Toc102714351"/>
      <w:r w:rsidRPr="00065761">
        <w:rPr>
          <w:rFonts w:ascii="Times New Roman" w:hAnsi="Times New Roman" w:cs="Times New Roman"/>
          <w:b/>
          <w:sz w:val="24"/>
          <w:szCs w:val="24"/>
        </w:rPr>
        <w:br w:type="page"/>
      </w:r>
    </w:p>
    <w:p w14:paraId="4C6EFF18" w14:textId="77777777" w:rsidR="00CC3C76" w:rsidRPr="00065761" w:rsidRDefault="00236DE8" w:rsidP="00065761">
      <w:pPr>
        <w:pStyle w:val="Heading1"/>
        <w:spacing w:line="480" w:lineRule="auto"/>
        <w:jc w:val="both"/>
        <w:rPr>
          <w:rFonts w:ascii="Times New Roman" w:hAnsi="Times New Roman" w:cs="Times New Roman"/>
          <w:b/>
          <w:sz w:val="24"/>
          <w:szCs w:val="24"/>
        </w:rPr>
      </w:pPr>
      <w:r w:rsidRPr="00065761">
        <w:rPr>
          <w:rFonts w:ascii="Times New Roman" w:hAnsi="Times New Roman" w:cs="Times New Roman"/>
          <w:b/>
          <w:sz w:val="24"/>
          <w:szCs w:val="24"/>
        </w:rPr>
        <w:lastRenderedPageBreak/>
        <w:t>Introduction:</w:t>
      </w:r>
      <w:bookmarkEnd w:id="2"/>
    </w:p>
    <w:p w14:paraId="593D1C00" w14:textId="77777777" w:rsidR="00CC3C76" w:rsidRPr="00065761" w:rsidRDefault="00236DE8" w:rsidP="00065761">
      <w:pPr>
        <w:pStyle w:val="NormalWeb"/>
        <w:spacing w:before="240" w:beforeAutospacing="0" w:after="240" w:afterAutospacing="0" w:line="480" w:lineRule="auto"/>
        <w:jc w:val="both"/>
      </w:pPr>
      <w:r w:rsidRPr="00065761">
        <w:t xml:space="preserve">Several </w:t>
      </w:r>
      <w:r w:rsidR="000E35F6" w:rsidRPr="00065761">
        <w:t xml:space="preserve">international businesses and </w:t>
      </w:r>
      <w:r w:rsidRPr="00065761">
        <w:t xml:space="preserve">commercial enterprises </w:t>
      </w:r>
      <w:r w:rsidR="000E35F6" w:rsidRPr="00065761">
        <w:t>mainly focus on</w:t>
      </w:r>
      <w:r w:rsidRPr="00065761">
        <w:t xml:space="preserve"> communication. </w:t>
      </w:r>
      <w:r w:rsidR="000E35F6" w:rsidRPr="00065761">
        <w:t>Organizations are characterized,</w:t>
      </w:r>
      <w:r w:rsidRPr="00065761">
        <w:t xml:space="preserve"> directed, and</w:t>
      </w:r>
      <w:r w:rsidR="000E35F6" w:rsidRPr="00065761">
        <w:t xml:space="preserve"> guided</w:t>
      </w:r>
      <w:r w:rsidRPr="00065761">
        <w:t xml:space="preserve"> </w:t>
      </w:r>
      <w:r w:rsidR="000E35F6" w:rsidRPr="00065761">
        <w:t xml:space="preserve">via </w:t>
      </w:r>
      <w:r w:rsidRPr="00065761">
        <w:t xml:space="preserve">communication that is </w:t>
      </w:r>
      <w:r w:rsidR="000E35F6" w:rsidRPr="00065761">
        <w:t>crucial for information sharing</w:t>
      </w:r>
      <w:r w:rsidRPr="00065761">
        <w:t xml:space="preserve">, including </w:t>
      </w:r>
      <w:r w:rsidR="000E35F6" w:rsidRPr="00065761">
        <w:t xml:space="preserve">operations </w:t>
      </w:r>
      <w:r w:rsidRPr="00065761">
        <w:t>and administration of connections, the s</w:t>
      </w:r>
      <w:r w:rsidR="000E35F6" w:rsidRPr="00065761">
        <w:t>election of suppliers, and the ties creation</w:t>
      </w:r>
      <w:r w:rsidRPr="00065761">
        <w:t xml:space="preserve"> and retention of alliances. At the same relational, regional, and organizational </w:t>
      </w:r>
      <w:r w:rsidR="000E35F6" w:rsidRPr="00065761">
        <w:t>steps</w:t>
      </w:r>
      <w:r w:rsidRPr="00065761">
        <w:t>, effecti</w:t>
      </w:r>
      <w:r w:rsidRPr="00065761">
        <w:t xml:space="preserve">ve communication is generally </w:t>
      </w:r>
      <w:r w:rsidR="000E35F6" w:rsidRPr="00065761">
        <w:t>considered unavoidably important</w:t>
      </w:r>
      <w:r w:rsidRPr="00065761">
        <w:t xml:space="preserve"> in the functioning of multinational</w:t>
      </w:r>
      <w:r w:rsidR="000E35F6" w:rsidRPr="00065761">
        <w:t xml:space="preserve"> enterprises, companies, and corporations.</w:t>
      </w:r>
      <w:sdt>
        <w:sdtPr>
          <w:id w:val="528452361"/>
          <w:citation/>
        </w:sdtPr>
        <w:sdtEndPr/>
        <w:sdtContent>
          <w:r w:rsidR="00142A54" w:rsidRPr="00065761">
            <w:fldChar w:fldCharType="begin"/>
          </w:r>
          <w:r w:rsidR="00142A54" w:rsidRPr="00065761">
            <w:instrText xml:space="preserve"> CITATION Szk20 \l 1033 </w:instrText>
          </w:r>
          <w:r w:rsidR="00142A54" w:rsidRPr="00065761">
            <w:fldChar w:fldCharType="separate"/>
          </w:r>
          <w:r w:rsidR="00142A54" w:rsidRPr="00065761">
            <w:rPr>
              <w:noProof/>
            </w:rPr>
            <w:t xml:space="preserve"> (Szkudlarek &amp; Osland, 2020)</w:t>
          </w:r>
          <w:r w:rsidR="00142A54" w:rsidRPr="00065761">
            <w:fldChar w:fldCharType="end"/>
          </w:r>
        </w:sdtContent>
      </w:sdt>
      <w:r w:rsidRPr="00065761">
        <w:t>. Significant focus, as well as comprehension of communicat</w:t>
      </w:r>
      <w:r w:rsidRPr="00065761">
        <w:t>ion operations and their ramifications for businesses, are necessitated by growing degrees and types of company internationalization, worldwide transportation, worldwide (online) workforce, and globalized communication trends. This analysis of the area rev</w:t>
      </w:r>
      <w:r w:rsidRPr="00065761">
        <w:t>eals that current international business communication is more cross-cultural than intercultural.</w:t>
      </w:r>
    </w:p>
    <w:p w14:paraId="18681580" w14:textId="77777777" w:rsidR="00CC3C76" w:rsidRPr="00065761" w:rsidRDefault="00236DE8" w:rsidP="00065761">
      <w:pPr>
        <w:pStyle w:val="Heading1"/>
        <w:spacing w:line="480" w:lineRule="auto"/>
        <w:jc w:val="both"/>
        <w:rPr>
          <w:rFonts w:ascii="Times New Roman" w:hAnsi="Times New Roman" w:cs="Times New Roman"/>
          <w:b/>
          <w:sz w:val="24"/>
          <w:szCs w:val="24"/>
        </w:rPr>
      </w:pPr>
      <w:bookmarkStart w:id="3" w:name="_Toc102714352"/>
      <w:r w:rsidRPr="00065761">
        <w:rPr>
          <w:rFonts w:ascii="Times New Roman" w:hAnsi="Times New Roman" w:cs="Times New Roman"/>
          <w:b/>
          <w:sz w:val="24"/>
          <w:szCs w:val="24"/>
        </w:rPr>
        <w:t>Communication in International Business:</w:t>
      </w:r>
      <w:bookmarkEnd w:id="3"/>
    </w:p>
    <w:p w14:paraId="6C0D9FBF" w14:textId="77777777" w:rsidR="00CC3C76" w:rsidRPr="00065761" w:rsidRDefault="00236DE8" w:rsidP="00065761">
      <w:pPr>
        <w:pStyle w:val="NormalWeb"/>
        <w:spacing w:before="240" w:beforeAutospacing="0" w:after="240" w:afterAutospacing="0" w:line="480" w:lineRule="auto"/>
        <w:jc w:val="both"/>
      </w:pPr>
      <w:r w:rsidRPr="00065761">
        <w:t xml:space="preserve">The generation and exchange of knowledge in worldwide scenarios via linguistic and unspoken expressions are known as </w:t>
      </w:r>
      <w:r w:rsidRPr="00065761">
        <w:t>global or international communication. It really is a vast work ethic that integrates ethnic, geopolitical, social, news, catastrophe, societal campaigning, and marketing communications, among other subjects</w:t>
      </w:r>
      <w:sdt>
        <w:sdtPr>
          <w:id w:val="-2019308033"/>
          <w:citation/>
        </w:sdtPr>
        <w:sdtEndPr/>
        <w:sdtContent>
          <w:r w:rsidR="00142A54" w:rsidRPr="00065761">
            <w:fldChar w:fldCharType="begin"/>
          </w:r>
          <w:r w:rsidR="00142A54" w:rsidRPr="00065761">
            <w:instrText xml:space="preserve"> CITATION Dig13 \l 1033 </w:instrText>
          </w:r>
          <w:r w:rsidR="00142A54" w:rsidRPr="00065761">
            <w:fldChar w:fldCharType="separate"/>
          </w:r>
          <w:r w:rsidR="00142A54" w:rsidRPr="00065761">
            <w:rPr>
              <w:noProof/>
            </w:rPr>
            <w:t xml:space="preserve"> (Dignen, 2013)</w:t>
          </w:r>
          <w:r w:rsidR="00142A54" w:rsidRPr="00065761">
            <w:fldChar w:fldCharType="end"/>
          </w:r>
        </w:sdtContent>
      </w:sdt>
      <w:r w:rsidRPr="00065761">
        <w:t>.</w:t>
      </w:r>
    </w:p>
    <w:p w14:paraId="61B650D4" w14:textId="77777777" w:rsidR="00CC3C76" w:rsidRPr="00065761" w:rsidRDefault="00236DE8" w:rsidP="00065761">
      <w:pPr>
        <w:pStyle w:val="Heading1"/>
        <w:spacing w:line="480" w:lineRule="auto"/>
        <w:jc w:val="both"/>
        <w:rPr>
          <w:rFonts w:ascii="Times New Roman" w:hAnsi="Times New Roman" w:cs="Times New Roman"/>
          <w:b/>
          <w:sz w:val="24"/>
          <w:szCs w:val="24"/>
        </w:rPr>
      </w:pPr>
      <w:bookmarkStart w:id="4" w:name="_Toc102714353"/>
      <w:r w:rsidRPr="00065761">
        <w:rPr>
          <w:rFonts w:ascii="Times New Roman" w:hAnsi="Times New Roman" w:cs="Times New Roman"/>
          <w:b/>
          <w:sz w:val="24"/>
          <w:szCs w:val="24"/>
        </w:rPr>
        <w:t>Imp</w:t>
      </w:r>
      <w:r w:rsidRPr="00065761">
        <w:rPr>
          <w:rFonts w:ascii="Times New Roman" w:hAnsi="Times New Roman" w:cs="Times New Roman"/>
          <w:b/>
          <w:sz w:val="24"/>
          <w:szCs w:val="24"/>
        </w:rPr>
        <w:t>ortance of communication in International Business:</w:t>
      </w:r>
      <w:bookmarkEnd w:id="4"/>
    </w:p>
    <w:p w14:paraId="2A47CB54" w14:textId="77777777" w:rsidR="00CC3C76" w:rsidRPr="00065761" w:rsidRDefault="00236DE8" w:rsidP="00065761">
      <w:pPr>
        <w:pStyle w:val="NormalWeb"/>
        <w:spacing w:before="240" w:beforeAutospacing="0" w:after="240" w:afterAutospacing="0" w:line="480" w:lineRule="auto"/>
        <w:jc w:val="both"/>
      </w:pPr>
      <w:r w:rsidRPr="00065761">
        <w:t>Commodities have been traded all around the planet by different companies. With the formation of new commercial relationships, connections are built with folks belonging to many nationalities. Organizatio</w:t>
      </w:r>
      <w:r w:rsidRPr="00065761">
        <w:t xml:space="preserve">ns have to deal with issues in correspondence and information sharing </w:t>
      </w:r>
      <w:r w:rsidRPr="00065761">
        <w:lastRenderedPageBreak/>
        <w:t>in every location and within any community</w:t>
      </w:r>
      <w:sdt>
        <w:sdtPr>
          <w:id w:val="-292671420"/>
          <w:citation/>
        </w:sdtPr>
        <w:sdtEndPr/>
        <w:sdtContent>
          <w:r w:rsidR="00142A54" w:rsidRPr="00065761">
            <w:fldChar w:fldCharType="begin"/>
          </w:r>
          <w:r w:rsidR="00142A54" w:rsidRPr="00065761">
            <w:instrText xml:space="preserve"> CITATION Mcr19 \l 1033 </w:instrText>
          </w:r>
          <w:r w:rsidR="00142A54" w:rsidRPr="00065761">
            <w:fldChar w:fldCharType="separate"/>
          </w:r>
          <w:r w:rsidR="00142A54" w:rsidRPr="00065761">
            <w:rPr>
              <w:noProof/>
            </w:rPr>
            <w:t xml:space="preserve"> ( Mcrill, 2019)</w:t>
          </w:r>
          <w:r w:rsidR="00142A54" w:rsidRPr="00065761">
            <w:fldChar w:fldCharType="end"/>
          </w:r>
        </w:sdtContent>
      </w:sdt>
      <w:r w:rsidRPr="00065761">
        <w:t>. Transnational corporate contact</w:t>
      </w:r>
      <w:r w:rsidRPr="00065761">
        <w:t xml:space="preserve"> tactics help maintain such complicated industrial connections. Bad Correspondence might result in lost commerce and even international hostility between nations. Nonverbal communication and decorum are intimately woven into conversation.</w:t>
      </w:r>
    </w:p>
    <w:p w14:paraId="1F502817" w14:textId="77777777" w:rsidR="00CC3C76" w:rsidRPr="00065761" w:rsidRDefault="00236DE8" w:rsidP="00065761">
      <w:pPr>
        <w:pStyle w:val="NormalWeb"/>
        <w:spacing w:before="240" w:beforeAutospacing="0" w:after="240" w:afterAutospacing="0" w:line="480" w:lineRule="auto"/>
        <w:jc w:val="both"/>
      </w:pPr>
      <w:r w:rsidRPr="00065761">
        <w:t>People from diver</w:t>
      </w:r>
      <w:r w:rsidRPr="00065761">
        <w:t>se nations may certainly view the same world in vastly varied manners. Civilizations equip humans with unique diverse structures of knowing via which individuals perceive things</w:t>
      </w:r>
      <w:sdt>
        <w:sdtPr>
          <w:id w:val="796028969"/>
          <w:citation/>
        </w:sdtPr>
        <w:sdtEndPr/>
        <w:sdtContent>
          <w:r w:rsidR="00142A54" w:rsidRPr="00065761">
            <w:fldChar w:fldCharType="begin"/>
          </w:r>
          <w:r w:rsidR="00142A54" w:rsidRPr="00065761">
            <w:instrText xml:space="preserve"> CITATION AGr02 \l 1033 </w:instrText>
          </w:r>
          <w:r w:rsidR="00142A54" w:rsidRPr="00065761">
            <w:fldChar w:fldCharType="separate"/>
          </w:r>
          <w:r w:rsidR="00142A54" w:rsidRPr="00065761">
            <w:rPr>
              <w:noProof/>
            </w:rPr>
            <w:t xml:space="preserve"> (AGriffith, 2002)</w:t>
          </w:r>
          <w:r w:rsidR="00142A54" w:rsidRPr="00065761">
            <w:fldChar w:fldCharType="end"/>
          </w:r>
        </w:sdtContent>
      </w:sdt>
      <w:r w:rsidRPr="00065761">
        <w:t>.</w:t>
      </w:r>
      <w:r w:rsidR="000E35F6" w:rsidRPr="00065761">
        <w:t xml:space="preserve"> Such an ideological divide could result in misunderstandings and could create a negative influence on cross-cultural business arrangements. Enhancing globalization and incorporating progressions in the broadband network have significantly reduced the corporeal split, but business executives still must overcome this culture clash to get and preserve cross-cultural distribution strategy in the contemporary export business</w:t>
      </w:r>
      <w:r w:rsidRPr="00065761">
        <w:t>.</w:t>
      </w:r>
    </w:p>
    <w:p w14:paraId="611EB446" w14:textId="77777777" w:rsidR="00CC3C76" w:rsidRPr="00065761" w:rsidRDefault="00236DE8" w:rsidP="00065761">
      <w:pPr>
        <w:pStyle w:val="Heading1"/>
        <w:spacing w:line="480" w:lineRule="auto"/>
        <w:jc w:val="both"/>
        <w:rPr>
          <w:rFonts w:ascii="Times New Roman" w:hAnsi="Times New Roman" w:cs="Times New Roman"/>
          <w:b/>
          <w:sz w:val="24"/>
          <w:szCs w:val="24"/>
        </w:rPr>
      </w:pPr>
      <w:bookmarkStart w:id="5" w:name="_Toc102714354"/>
      <w:r w:rsidRPr="00065761">
        <w:rPr>
          <w:rFonts w:ascii="Times New Roman" w:hAnsi="Times New Roman" w:cs="Times New Roman"/>
          <w:b/>
          <w:sz w:val="24"/>
          <w:szCs w:val="24"/>
        </w:rPr>
        <w:t>Introduction to India:</w:t>
      </w:r>
      <w:bookmarkEnd w:id="5"/>
    </w:p>
    <w:p w14:paraId="71F6CAED" w14:textId="77777777" w:rsidR="00CC3C76" w:rsidRPr="00065761" w:rsidRDefault="00236DE8" w:rsidP="00065761">
      <w:pPr>
        <w:pStyle w:val="NormalWeb"/>
        <w:spacing w:before="240" w:beforeAutospacing="0" w:after="240" w:afterAutospacing="0" w:line="480" w:lineRule="auto"/>
        <w:jc w:val="both"/>
      </w:pPr>
      <w:r w:rsidRPr="00065761">
        <w:t xml:space="preserve">India's civilization is cultural and diverse, </w:t>
      </w:r>
      <w:r w:rsidR="007923D2" w:rsidRPr="00065761">
        <w:t>the land has lived over years and years accommodating people belonging from</w:t>
      </w:r>
      <w:r w:rsidRPr="00065761">
        <w:t xml:space="preserve"> place to place. Several of the planet's main religions, including Hinduism, and Sikhism, originated on Indian soil. Numerous faiths, including Islam and Christianity, have infiltrated the populace presently, although Hinduism re</w:t>
      </w:r>
      <w:r w:rsidRPr="00065761">
        <w:t>tains the strongest prevalence in the region</w:t>
      </w:r>
      <w:sdt>
        <w:sdtPr>
          <w:id w:val="-28967842"/>
          <w:citation/>
        </w:sdtPr>
        <w:sdtEndPr/>
        <w:sdtContent>
          <w:r w:rsidR="00F814E3" w:rsidRPr="00065761">
            <w:fldChar w:fldCharType="begin"/>
          </w:r>
          <w:r w:rsidR="00F814E3" w:rsidRPr="00065761">
            <w:instrText xml:space="preserve"> CITATION Zim22 \l 1033 </w:instrText>
          </w:r>
          <w:r w:rsidR="00F814E3" w:rsidRPr="00065761">
            <w:fldChar w:fldCharType="separate"/>
          </w:r>
          <w:r w:rsidR="00F814E3" w:rsidRPr="00065761">
            <w:rPr>
              <w:noProof/>
            </w:rPr>
            <w:t xml:space="preserve"> ( Zimmermann &amp; Gordon, 2022)</w:t>
          </w:r>
          <w:r w:rsidR="00F814E3" w:rsidRPr="00065761">
            <w:fldChar w:fldCharType="end"/>
          </w:r>
        </w:sdtContent>
      </w:sdt>
      <w:r w:rsidRPr="00065761">
        <w:t xml:space="preserve">. </w:t>
      </w:r>
      <w:r w:rsidR="007923D2" w:rsidRPr="00065761">
        <w:t xml:space="preserve">Owing along with its rank as the world's 2nd largest nation in terms of population, the country has a wide range of languages Even though the state's constitution recognizes 15 ethnic dialects, but again in this case the two languages Hindi and English are the official languages. There are about 10,000 different languages spoken in the country. </w:t>
      </w:r>
      <w:r w:rsidRPr="00065761">
        <w:t>The country has a relatively younger population. The incidenc</w:t>
      </w:r>
      <w:r w:rsidRPr="00065761">
        <w:t xml:space="preserve">e and mortality rates are both about standard for the world. Well over half of the </w:t>
      </w:r>
      <w:r w:rsidRPr="00065761">
        <w:lastRenderedPageBreak/>
        <w:t xml:space="preserve">inhabitants are under 30, while only around a quarter is 45 or above. </w:t>
      </w:r>
      <w:r w:rsidR="007923D2" w:rsidRPr="00065761">
        <w:t>The average age of men is</w:t>
      </w:r>
      <w:r w:rsidRPr="00065761">
        <w:t xml:space="preserve"> 68 years old</w:t>
      </w:r>
      <w:r w:rsidR="007923D2" w:rsidRPr="00065761">
        <w:t xml:space="preserve"> in India</w:t>
      </w:r>
      <w:r w:rsidRPr="00065761">
        <w:t xml:space="preserve">, while women live to be around 70. </w:t>
      </w:r>
      <w:r w:rsidR="007923D2" w:rsidRPr="00065761">
        <w:t>The country</w:t>
      </w:r>
      <w:r w:rsidRPr="00065761">
        <w:t xml:space="preserve"> is home </w:t>
      </w:r>
      <w:r w:rsidRPr="00065761">
        <w:t>to one in every six persons living on the earth. During the 2001 and 2011 censuses, the population increased by 17.7%, accumulating 181.5 million people</w:t>
      </w:r>
      <w:sdt>
        <w:sdtPr>
          <w:id w:val="680319711"/>
          <w:citation/>
        </w:sdtPr>
        <w:sdtEndPr/>
        <w:sdtContent>
          <w:r w:rsidR="00F814E3" w:rsidRPr="00065761">
            <w:fldChar w:fldCharType="begin"/>
          </w:r>
          <w:r w:rsidR="00F814E3" w:rsidRPr="00065761">
            <w:instrText xml:space="preserve"> CITATION Wor22 \l 1033 </w:instrText>
          </w:r>
          <w:r w:rsidR="00F814E3" w:rsidRPr="00065761">
            <w:fldChar w:fldCharType="separate"/>
          </w:r>
          <w:r w:rsidR="00F814E3" w:rsidRPr="00065761">
            <w:rPr>
              <w:noProof/>
            </w:rPr>
            <w:t xml:space="preserve"> (World Population Review, 2022)</w:t>
          </w:r>
          <w:r w:rsidR="00F814E3" w:rsidRPr="00065761">
            <w:fldChar w:fldCharType="end"/>
          </w:r>
        </w:sdtContent>
      </w:sdt>
      <w:r w:rsidRPr="00065761">
        <w:t>. Within only four decades, the region near</w:t>
      </w:r>
      <w:r w:rsidRPr="00065761">
        <w:t>ly doubled in population and is set to overtake China as the globe’s largest populous nation in the upcoming ages.</w:t>
      </w:r>
    </w:p>
    <w:p w14:paraId="23D3DCB6" w14:textId="77777777" w:rsidR="00CC3C76" w:rsidRPr="00065761" w:rsidRDefault="00236DE8" w:rsidP="00065761">
      <w:pPr>
        <w:pStyle w:val="Heading1"/>
        <w:spacing w:line="480" w:lineRule="auto"/>
        <w:jc w:val="both"/>
        <w:rPr>
          <w:rFonts w:ascii="Times New Roman" w:hAnsi="Times New Roman" w:cs="Times New Roman"/>
          <w:b/>
          <w:sz w:val="24"/>
          <w:szCs w:val="24"/>
        </w:rPr>
      </w:pPr>
      <w:bookmarkStart w:id="6" w:name="_Toc102714355"/>
      <w:r w:rsidRPr="00065761">
        <w:rPr>
          <w:rFonts w:ascii="Times New Roman" w:hAnsi="Times New Roman" w:cs="Times New Roman"/>
          <w:b/>
          <w:sz w:val="24"/>
          <w:szCs w:val="24"/>
        </w:rPr>
        <w:t>Application of Hofstede Theory on Indian Culture:</w:t>
      </w:r>
      <w:bookmarkEnd w:id="6"/>
    </w:p>
    <w:p w14:paraId="11C6FA47" w14:textId="77777777" w:rsidR="00CC3C76" w:rsidRPr="00065761" w:rsidRDefault="00236DE8" w:rsidP="00065761">
      <w:pPr>
        <w:pStyle w:val="NormalWeb"/>
        <w:spacing w:before="240" w:beforeAutospacing="0" w:after="240" w:afterAutospacing="0" w:line="480" w:lineRule="auto"/>
        <w:jc w:val="both"/>
      </w:pPr>
      <w:r w:rsidRPr="00065761">
        <w:t xml:space="preserve">Here is a comprehensive analysis of Indian culture with respect to Hofstede's </w:t>
      </w:r>
      <w:r w:rsidRPr="00065761">
        <w:t>Theory.</w:t>
      </w:r>
    </w:p>
    <w:p w14:paraId="197C2633" w14:textId="77777777" w:rsidR="00CC3C76" w:rsidRPr="00065761" w:rsidRDefault="00236DE8" w:rsidP="00065761">
      <w:pPr>
        <w:pStyle w:val="NormalWeb"/>
        <w:spacing w:before="240" w:beforeAutospacing="0" w:after="240" w:afterAutospacing="0" w:line="480" w:lineRule="auto"/>
        <w:jc w:val="both"/>
      </w:pPr>
      <w:r w:rsidRPr="00065761">
        <w:t>This is a framework for examining regional diversity including identifying ways enterprises are handled across ethnicities. To put it differently, the notion is used to identify numerous features of geographical traditions, as well as their ultimat</w:t>
      </w:r>
      <w:r w:rsidRPr="00065761">
        <w:t>e effects on the economy.</w:t>
      </w:r>
      <w:sdt>
        <w:sdtPr>
          <w:id w:val="-1927412194"/>
          <w:citation/>
        </w:sdtPr>
        <w:sdtEndPr/>
        <w:sdtContent>
          <w:r w:rsidR="00F814E3" w:rsidRPr="00065761">
            <w:fldChar w:fldCharType="begin"/>
          </w:r>
          <w:r w:rsidR="00F814E3" w:rsidRPr="00065761">
            <w:instrText xml:space="preserve"> CITATION Hof11 \l 1033 </w:instrText>
          </w:r>
          <w:r w:rsidR="00F814E3" w:rsidRPr="00065761">
            <w:fldChar w:fldCharType="separate"/>
          </w:r>
          <w:r w:rsidR="00F814E3" w:rsidRPr="00065761">
            <w:rPr>
              <w:noProof/>
            </w:rPr>
            <w:t xml:space="preserve"> (Hofstede, 2011)</w:t>
          </w:r>
          <w:r w:rsidR="00F814E3" w:rsidRPr="00065761">
            <w:fldChar w:fldCharType="end"/>
          </w:r>
        </w:sdtContent>
      </w:sdt>
      <w:r w:rsidRPr="00065761">
        <w:t>.</w:t>
      </w:r>
    </w:p>
    <w:p w14:paraId="4AD2330A" w14:textId="77777777" w:rsidR="00CC3C76" w:rsidRPr="00065761" w:rsidRDefault="00236DE8" w:rsidP="00065761">
      <w:pPr>
        <w:pStyle w:val="Heading2"/>
        <w:spacing w:line="480" w:lineRule="auto"/>
        <w:jc w:val="both"/>
        <w:rPr>
          <w:rFonts w:ascii="Times New Roman" w:hAnsi="Times New Roman" w:cs="Times New Roman"/>
          <w:b/>
          <w:sz w:val="24"/>
          <w:szCs w:val="24"/>
        </w:rPr>
      </w:pPr>
      <w:bookmarkStart w:id="7" w:name="_Toc102714356"/>
      <w:r w:rsidRPr="00065761">
        <w:rPr>
          <w:rFonts w:ascii="Times New Roman" w:hAnsi="Times New Roman" w:cs="Times New Roman"/>
          <w:b/>
          <w:sz w:val="24"/>
          <w:szCs w:val="24"/>
        </w:rPr>
        <w:t>Power Distance:</w:t>
      </w:r>
      <w:bookmarkEnd w:id="7"/>
    </w:p>
    <w:p w14:paraId="7CFCEF87" w14:textId="77777777" w:rsidR="00EA3058" w:rsidRPr="00065761" w:rsidRDefault="00236DE8" w:rsidP="00065761">
      <w:pPr>
        <w:pStyle w:val="NormalWeb"/>
        <w:spacing w:before="240" w:beforeAutospacing="0" w:after="240" w:afterAutospacing="0" w:line="480" w:lineRule="auto"/>
        <w:jc w:val="both"/>
      </w:pPr>
      <w:r w:rsidRPr="00065761">
        <w:t xml:space="preserve">The aforementioned aspect emphasizes the fact that not all of a community is equal — it describes the real societal shift toward human disparities. Power distance is </w:t>
      </w:r>
      <w:r w:rsidR="003231E9" w:rsidRPr="00065761">
        <w:t>the extent forward toward that</w:t>
      </w:r>
      <w:r w:rsidRPr="00065761">
        <w:t xml:space="preserve"> lesser influential member of </w:t>
      </w:r>
      <w:r w:rsidR="003231E9" w:rsidRPr="00065761">
        <w:t xml:space="preserve">the </w:t>
      </w:r>
      <w:r w:rsidRPr="00065761">
        <w:t>o</w:t>
      </w:r>
      <w:r w:rsidR="003231E9" w:rsidRPr="00065761">
        <w:t>rganisations within the</w:t>
      </w:r>
      <w:r w:rsidRPr="00065761">
        <w:t xml:space="preserve"> community foresee an inequity in power distribution.</w:t>
      </w:r>
    </w:p>
    <w:p w14:paraId="0E7E19A3" w14:textId="77777777" w:rsidR="006C4E43" w:rsidRPr="00065761" w:rsidRDefault="00236DE8" w:rsidP="00065761">
      <w:pPr>
        <w:pStyle w:val="NormalWeb"/>
        <w:spacing w:before="240" w:beforeAutospacing="0" w:after="240" w:afterAutospacing="0" w:line="480" w:lineRule="auto"/>
        <w:jc w:val="both"/>
      </w:pPr>
      <w:r w:rsidRPr="00065761">
        <w:t>India has a strong rating of 77 in the category, showi</w:t>
      </w:r>
      <w:r w:rsidR="00EA3058" w:rsidRPr="00065761">
        <w:t>ng that it values the hierarchical system of organizational structure as well as a top to bottom approach</w:t>
      </w:r>
      <w:r w:rsidRPr="00065761">
        <w:t xml:space="preserve"> to com</w:t>
      </w:r>
      <w:r w:rsidR="00EA3058" w:rsidRPr="00065761">
        <w:t>munication</w:t>
      </w:r>
      <w:r w:rsidRPr="00065761">
        <w:t xml:space="preserve"> as well a business</w:t>
      </w:r>
      <w:sdt>
        <w:sdtPr>
          <w:id w:val="387002652"/>
          <w:citation/>
        </w:sdtPr>
        <w:sdtEndPr/>
        <w:sdtContent>
          <w:r w:rsidR="00F814E3" w:rsidRPr="00065761">
            <w:fldChar w:fldCharType="begin"/>
          </w:r>
          <w:r w:rsidR="00F814E3" w:rsidRPr="00065761">
            <w:instrText xml:space="preserve"> CITATION Hof22 \l 1033 </w:instrText>
          </w:r>
          <w:r w:rsidR="00F814E3" w:rsidRPr="00065761">
            <w:fldChar w:fldCharType="separate"/>
          </w:r>
          <w:r w:rsidR="00F814E3" w:rsidRPr="00065761">
            <w:rPr>
              <w:noProof/>
            </w:rPr>
            <w:t xml:space="preserve"> (Hofstede Insights, 2022)</w:t>
          </w:r>
          <w:r w:rsidR="00F814E3" w:rsidRPr="00065761">
            <w:fldChar w:fldCharType="end"/>
          </w:r>
        </w:sdtContent>
      </w:sdt>
      <w:r w:rsidRPr="00065761">
        <w:t>. The following phrases could be utilised to explain the outlook of the country: reliance on the supervis</w:t>
      </w:r>
      <w:r w:rsidRPr="00065761">
        <w:t xml:space="preserve">or or maybe the jurisdiction current holder for regulations, recognition of unequal prerogatives for both the powerful and persons at the bottom of the </w:t>
      </w:r>
      <w:r w:rsidRPr="00065761">
        <w:lastRenderedPageBreak/>
        <w:t>organisation structure, immediate employers available but one ground above rather less, patrilineal exec</w:t>
      </w:r>
      <w:r w:rsidRPr="00065761">
        <w:t>utive, managerial activates, gives an excuse/explanation to somebody's work life, and importance in engagement for employee retention.</w:t>
      </w:r>
    </w:p>
    <w:p w14:paraId="16AA44FB" w14:textId="77777777" w:rsidR="006C4E43" w:rsidRPr="00065761" w:rsidRDefault="00236DE8" w:rsidP="00065761">
      <w:pPr>
        <w:pStyle w:val="Heading2"/>
        <w:spacing w:after="240" w:line="480" w:lineRule="auto"/>
        <w:jc w:val="both"/>
        <w:rPr>
          <w:rFonts w:ascii="Times New Roman" w:hAnsi="Times New Roman" w:cs="Times New Roman"/>
          <w:color w:val="auto"/>
          <w:sz w:val="24"/>
          <w:szCs w:val="24"/>
        </w:rPr>
      </w:pPr>
      <w:bookmarkStart w:id="8" w:name="_Toc102714357"/>
      <w:r w:rsidRPr="00065761">
        <w:rPr>
          <w:rFonts w:ascii="Times New Roman" w:hAnsi="Times New Roman" w:cs="Times New Roman"/>
          <w:color w:val="auto"/>
          <w:sz w:val="24"/>
          <w:szCs w:val="24"/>
        </w:rPr>
        <w:t>Even though it may not appear so, true power is concentrated, and the administration relies on the cooperation of its emp</w:t>
      </w:r>
      <w:r w:rsidRPr="00065761">
        <w:rPr>
          <w:rFonts w:ascii="Times New Roman" w:hAnsi="Times New Roman" w:cs="Times New Roman"/>
          <w:color w:val="auto"/>
          <w:sz w:val="24"/>
          <w:szCs w:val="24"/>
        </w:rPr>
        <w:t>loyees. Executives prefer to have their jobs and duties defined in detail. Since it gives mental consistency, authority is easy, and bosses are acknowledged by their initial name. Bad replies and critiques are usually not sent up the pyramid because engage</w:t>
      </w:r>
      <w:r w:rsidRPr="00065761">
        <w:rPr>
          <w:rFonts w:ascii="Times New Roman" w:hAnsi="Times New Roman" w:cs="Times New Roman"/>
          <w:color w:val="auto"/>
          <w:sz w:val="24"/>
          <w:szCs w:val="24"/>
        </w:rPr>
        <w:t>ment is leading and authoritarian.</w:t>
      </w:r>
    </w:p>
    <w:p w14:paraId="1D24FE98" w14:textId="77777777" w:rsidR="00CC3C76" w:rsidRPr="00065761" w:rsidRDefault="00236DE8" w:rsidP="00065761">
      <w:pPr>
        <w:pStyle w:val="Heading2"/>
        <w:spacing w:after="240" w:line="480" w:lineRule="auto"/>
        <w:jc w:val="both"/>
        <w:rPr>
          <w:rFonts w:ascii="Times New Roman" w:hAnsi="Times New Roman" w:cs="Times New Roman"/>
          <w:b/>
          <w:sz w:val="24"/>
          <w:szCs w:val="24"/>
        </w:rPr>
      </w:pPr>
      <w:r w:rsidRPr="00065761">
        <w:rPr>
          <w:rFonts w:ascii="Times New Roman" w:hAnsi="Times New Roman" w:cs="Times New Roman"/>
          <w:b/>
          <w:sz w:val="24"/>
          <w:szCs w:val="24"/>
        </w:rPr>
        <w:t>Individualism:</w:t>
      </w:r>
      <w:bookmarkEnd w:id="8"/>
    </w:p>
    <w:p w14:paraId="2F47C38B" w14:textId="77777777" w:rsidR="006C4E43" w:rsidRPr="00065761" w:rsidRDefault="00236DE8" w:rsidP="00065761">
      <w:pPr>
        <w:pStyle w:val="Heading2"/>
        <w:spacing w:after="240" w:line="480" w:lineRule="auto"/>
        <w:jc w:val="both"/>
        <w:rPr>
          <w:rFonts w:ascii="Times New Roman" w:eastAsia="Times New Roman" w:hAnsi="Times New Roman" w:cs="Times New Roman"/>
          <w:color w:val="auto"/>
          <w:sz w:val="24"/>
          <w:szCs w:val="24"/>
        </w:rPr>
      </w:pPr>
      <w:r w:rsidRPr="00065761">
        <w:rPr>
          <w:rFonts w:ascii="Times New Roman" w:eastAsia="Times New Roman" w:hAnsi="Times New Roman" w:cs="Times New Roman"/>
          <w:color w:val="auto"/>
          <w:sz w:val="24"/>
          <w:szCs w:val="24"/>
        </w:rPr>
        <w:t>This aspect focuses on the extent of connectivity that a nation maintains between its citizens. Participants of communal religions belong to 'in communities' that take after one another in exchange for comm</w:t>
      </w:r>
      <w:r w:rsidRPr="00065761">
        <w:rPr>
          <w:rFonts w:ascii="Times New Roman" w:eastAsia="Times New Roman" w:hAnsi="Times New Roman" w:cs="Times New Roman"/>
          <w:color w:val="auto"/>
          <w:sz w:val="24"/>
          <w:szCs w:val="24"/>
        </w:rPr>
        <w:t>itment.</w:t>
      </w:r>
    </w:p>
    <w:p w14:paraId="6F25796B" w14:textId="77777777" w:rsidR="00CC3C76" w:rsidRPr="00065761" w:rsidRDefault="00236DE8" w:rsidP="00065761">
      <w:pPr>
        <w:pStyle w:val="NormalWeb"/>
        <w:spacing w:before="240" w:beforeAutospacing="0" w:after="240" w:afterAutospacing="0" w:line="480" w:lineRule="auto"/>
        <w:jc w:val="both"/>
      </w:pPr>
      <w:r w:rsidRPr="00065761">
        <w:t xml:space="preserve">With </w:t>
      </w:r>
      <w:r w:rsidR="006C4E43" w:rsidRPr="00065761">
        <w:t>a score of 48, India is a country that demonstrates both socialist and entrepreneurial qualities.</w:t>
      </w:r>
      <w:sdt>
        <w:sdtPr>
          <w:id w:val="1772581776"/>
          <w:citation/>
        </w:sdtPr>
        <w:sdtEndPr/>
        <w:sdtContent>
          <w:r w:rsidR="00F814E3" w:rsidRPr="00065761">
            <w:fldChar w:fldCharType="begin"/>
          </w:r>
          <w:r w:rsidR="00F814E3" w:rsidRPr="00065761">
            <w:instrText xml:space="preserve"> CITATION Hof22 \l 1033 </w:instrText>
          </w:r>
          <w:r w:rsidR="00F814E3" w:rsidRPr="00065761">
            <w:fldChar w:fldCharType="separate"/>
          </w:r>
          <w:r w:rsidR="00F814E3" w:rsidRPr="00065761">
            <w:rPr>
              <w:noProof/>
            </w:rPr>
            <w:t xml:space="preserve"> (Hofstede Insights, 2022)</w:t>
          </w:r>
          <w:r w:rsidR="00F814E3" w:rsidRPr="00065761">
            <w:fldChar w:fldCharType="end"/>
          </w:r>
        </w:sdtContent>
      </w:sdt>
      <w:r w:rsidRPr="00065761">
        <w:t xml:space="preserve">. </w:t>
      </w:r>
      <w:r w:rsidR="006C4E43" w:rsidRPr="00065761">
        <w:t>The communism viewpoint indicates a direct ambition to be a component of a broader society during which individuals are expected to act for the benefit of their designated in-group (s). Various notions, like those of one's personal clan, family life, neighborhood, functional area, or other analogous wider cultural organizations to something that has a specific commitment, influence one's behavior in definite situations.</w:t>
      </w:r>
    </w:p>
    <w:p w14:paraId="0BAFFA7B" w14:textId="77777777" w:rsidR="00CC3C76" w:rsidRPr="00065761" w:rsidRDefault="00236DE8" w:rsidP="00065761">
      <w:pPr>
        <w:pStyle w:val="NormalWeb"/>
        <w:spacing w:before="240" w:beforeAutospacing="0" w:after="240" w:afterAutospacing="0" w:line="480" w:lineRule="auto"/>
        <w:jc w:val="both"/>
      </w:pPr>
      <w:r w:rsidRPr="00065761">
        <w:t>Having disliked by another's extended and immediate throughout or even getting discarded by its own compatriots puts a collectivist in a state of flux amid intense sorrow.</w:t>
      </w:r>
      <w:r w:rsidRPr="00065761">
        <w:t xml:space="preserve"> The employment relationship is built on promises, with both the business promising trustworthiness and the firm </w:t>
      </w:r>
      <w:r w:rsidRPr="00065761">
        <w:lastRenderedPageBreak/>
        <w:t xml:space="preserve">delivering almost family-like protection. Enrollment and progression decisions in Collectivistic culture are typically based on relationships, </w:t>
      </w:r>
      <w:r w:rsidRPr="00065761">
        <w:t>which appear to be important to everything.</w:t>
      </w:r>
    </w:p>
    <w:p w14:paraId="7928F6DB" w14:textId="77777777" w:rsidR="00FF117E" w:rsidRPr="00065761" w:rsidRDefault="00236DE8" w:rsidP="00065761">
      <w:pPr>
        <w:pStyle w:val="Heading2"/>
        <w:spacing w:line="480" w:lineRule="auto"/>
        <w:jc w:val="both"/>
        <w:rPr>
          <w:rFonts w:ascii="Times New Roman" w:hAnsi="Times New Roman" w:cs="Times New Roman"/>
          <w:color w:val="auto"/>
          <w:sz w:val="24"/>
          <w:szCs w:val="24"/>
        </w:rPr>
      </w:pPr>
      <w:bookmarkStart w:id="9" w:name="_Toc102714358"/>
      <w:r w:rsidRPr="00065761">
        <w:rPr>
          <w:rFonts w:ascii="Times New Roman" w:hAnsi="Times New Roman" w:cs="Times New Roman"/>
          <w:color w:val="auto"/>
          <w:sz w:val="24"/>
          <w:szCs w:val="24"/>
        </w:rPr>
        <w:t>Personality has indeed been attributed to Hinduism, the country's dominant religion as well as</w:t>
      </w:r>
      <w:r w:rsidR="003231E9" w:rsidRPr="00065761">
        <w:rPr>
          <w:rFonts w:ascii="Times New Roman" w:hAnsi="Times New Roman" w:cs="Times New Roman"/>
          <w:color w:val="auto"/>
          <w:sz w:val="24"/>
          <w:szCs w:val="24"/>
        </w:rPr>
        <w:t xml:space="preserve"> a worldview. Hindus believe in the </w:t>
      </w:r>
      <w:r w:rsidRPr="00065761">
        <w:rPr>
          <w:rFonts w:ascii="Times New Roman" w:hAnsi="Times New Roman" w:cs="Times New Roman"/>
          <w:color w:val="auto"/>
          <w:sz w:val="24"/>
          <w:szCs w:val="24"/>
        </w:rPr>
        <w:t xml:space="preserve">cycle </w:t>
      </w:r>
      <w:r w:rsidR="003231E9" w:rsidRPr="00065761">
        <w:rPr>
          <w:rFonts w:ascii="Times New Roman" w:hAnsi="Times New Roman" w:cs="Times New Roman"/>
          <w:color w:val="auto"/>
          <w:sz w:val="24"/>
          <w:szCs w:val="24"/>
        </w:rPr>
        <w:t>of death and rebirth whereby a technique of each iteration that defined by a</w:t>
      </w:r>
      <w:r w:rsidRPr="00065761">
        <w:rPr>
          <w:rFonts w:ascii="Times New Roman" w:hAnsi="Times New Roman" w:cs="Times New Roman"/>
          <w:color w:val="auto"/>
          <w:sz w:val="24"/>
          <w:szCs w:val="24"/>
        </w:rPr>
        <w:t xml:space="preserve"> prior life of the individual. As a consequence, every individual is completely responsible for how they expend their lives and the impact this has on eventual restoration. The traditionally shared predilections of Indian culture, combined with this focus </w:t>
      </w:r>
      <w:r w:rsidRPr="00065761">
        <w:rPr>
          <w:rFonts w:ascii="Times New Roman" w:hAnsi="Times New Roman" w:cs="Times New Roman"/>
          <w:color w:val="auto"/>
          <w:sz w:val="24"/>
          <w:szCs w:val="24"/>
        </w:rPr>
        <w:t>on freedom, the outcome in a medium rank in this segment.</w:t>
      </w:r>
    </w:p>
    <w:p w14:paraId="339315E9" w14:textId="77777777" w:rsidR="00CC3C76" w:rsidRPr="00065761" w:rsidRDefault="00236DE8" w:rsidP="00065761">
      <w:pPr>
        <w:pStyle w:val="Heading2"/>
        <w:spacing w:line="480" w:lineRule="auto"/>
        <w:jc w:val="both"/>
        <w:rPr>
          <w:rFonts w:ascii="Times New Roman" w:hAnsi="Times New Roman" w:cs="Times New Roman"/>
          <w:b/>
          <w:sz w:val="24"/>
          <w:szCs w:val="24"/>
        </w:rPr>
      </w:pPr>
      <w:r w:rsidRPr="00065761">
        <w:rPr>
          <w:rFonts w:ascii="Times New Roman" w:hAnsi="Times New Roman" w:cs="Times New Roman"/>
          <w:b/>
          <w:sz w:val="24"/>
          <w:szCs w:val="24"/>
        </w:rPr>
        <w:t>Masculinity:</w:t>
      </w:r>
      <w:bookmarkEnd w:id="9"/>
    </w:p>
    <w:p w14:paraId="2CBC6A48" w14:textId="77777777" w:rsidR="00CC3C76" w:rsidRPr="00065761" w:rsidRDefault="00236DE8" w:rsidP="00065761">
      <w:pPr>
        <w:pStyle w:val="NormalWeb"/>
        <w:spacing w:before="240" w:beforeAutospacing="0" w:after="240" w:afterAutospacing="0" w:line="480" w:lineRule="auto"/>
        <w:jc w:val="both"/>
      </w:pPr>
      <w:r w:rsidRPr="00065761">
        <w:t>India receive</w:t>
      </w:r>
      <w:r w:rsidR="003231E9" w:rsidRPr="00065761">
        <w:t>s the</w:t>
      </w:r>
      <w:r w:rsidRPr="00065761">
        <w:t xml:space="preserve"> 56 on th</w:t>
      </w:r>
      <w:r w:rsidR="003231E9" w:rsidRPr="00065761">
        <w:t xml:space="preserve">e scale, indicating that it is </w:t>
      </w:r>
      <w:r w:rsidRPr="00065761">
        <w:t>a Masculine society</w:t>
      </w:r>
      <w:sdt>
        <w:sdtPr>
          <w:id w:val="-1102727462"/>
          <w:citation/>
        </w:sdtPr>
        <w:sdtEndPr/>
        <w:sdtContent>
          <w:r w:rsidR="00F814E3" w:rsidRPr="00065761">
            <w:fldChar w:fldCharType="begin"/>
          </w:r>
          <w:r w:rsidR="00F814E3" w:rsidRPr="00065761">
            <w:instrText xml:space="preserve"> CITATION Hof22 \l 1033 </w:instrText>
          </w:r>
          <w:r w:rsidR="00F814E3" w:rsidRPr="00065761">
            <w:fldChar w:fldCharType="separate"/>
          </w:r>
          <w:r w:rsidR="00F814E3" w:rsidRPr="00065761">
            <w:rPr>
              <w:noProof/>
            </w:rPr>
            <w:t xml:space="preserve"> (Hofstede Insights, 2022)</w:t>
          </w:r>
          <w:r w:rsidR="00F814E3" w:rsidRPr="00065761">
            <w:fldChar w:fldCharType="end"/>
          </w:r>
        </w:sdtContent>
      </w:sdt>
      <w:r w:rsidRPr="00065761">
        <w:t xml:space="preserve">. </w:t>
      </w:r>
      <w:r w:rsidR="00FF117E" w:rsidRPr="00065761">
        <w:t>The civilization is overwhelmingly male in case of visible demonstrations of competence and control. The name of a clothing brand, including the glitz and opulence that goes with marketing a human's accomplishment, is frequently employed. In contrast, India is a mythical civilization with</w:t>
      </w:r>
      <w:r w:rsidR="003231E9" w:rsidRPr="00065761">
        <w:t xml:space="preserve"> </w:t>
      </w:r>
      <w:r w:rsidR="00FF117E" w:rsidRPr="00065761">
        <w:t>millions of saint</w:t>
      </w:r>
      <w:r w:rsidR="003231E9" w:rsidRPr="00065761">
        <w:t>s and religious philosophies. This</w:t>
      </w:r>
      <w:r w:rsidR="00FF117E" w:rsidRPr="00065761">
        <w:t xml:space="preserve"> is truly a co</w:t>
      </w:r>
      <w:r w:rsidR="003231E9" w:rsidRPr="00065761">
        <w:t>astal emblem with several of</w:t>
      </w:r>
      <w:r w:rsidR="00FF117E" w:rsidRPr="00065761">
        <w:t xml:space="preserve"> the oldest</w:t>
      </w:r>
      <w:r w:rsidR="003231E9" w:rsidRPr="00065761">
        <w:t xml:space="preserve"> known customs, that</w:t>
      </w:r>
      <w:r w:rsidR="00FF117E" w:rsidRPr="00065761">
        <w:t xml:space="preserve"> have educated it a great deal about modesty and humility.</w:t>
      </w:r>
    </w:p>
    <w:p w14:paraId="53460F71" w14:textId="77777777" w:rsidR="00CC3C76" w:rsidRPr="00065761" w:rsidRDefault="00236DE8" w:rsidP="00065761">
      <w:pPr>
        <w:pStyle w:val="NormalWeb"/>
        <w:spacing w:before="240" w:beforeAutospacing="0" w:after="240" w:afterAutospacing="0" w:line="480" w:lineRule="auto"/>
        <w:jc w:val="both"/>
      </w:pPr>
      <w:r w:rsidRPr="00065761">
        <w:t>It</w:t>
      </w:r>
      <w:r w:rsidR="00CB36FF" w:rsidRPr="00065761">
        <w:t xml:space="preserve"> nearly often hinders people from participating in Masculine displays to the extent that they would ordinarily. Competence and success are emphasized in even more Societies with high masculine values, which are rewarded financially. Working is the main center of a person's life, and visible signs of employee productivity are crucial</w:t>
      </w:r>
      <w:r w:rsidRPr="00065761">
        <w:t>.</w:t>
      </w:r>
    </w:p>
    <w:p w14:paraId="41CB403C" w14:textId="77777777" w:rsidR="00CC3C76" w:rsidRPr="00065761" w:rsidRDefault="00236DE8" w:rsidP="00065761">
      <w:pPr>
        <w:pStyle w:val="Heading2"/>
        <w:spacing w:line="480" w:lineRule="auto"/>
        <w:jc w:val="both"/>
        <w:rPr>
          <w:rFonts w:ascii="Times New Roman" w:hAnsi="Times New Roman" w:cs="Times New Roman"/>
          <w:b/>
          <w:sz w:val="24"/>
          <w:szCs w:val="24"/>
        </w:rPr>
      </w:pPr>
      <w:bookmarkStart w:id="10" w:name="_Toc102714359"/>
      <w:r w:rsidRPr="00065761">
        <w:rPr>
          <w:rFonts w:ascii="Times New Roman" w:hAnsi="Times New Roman" w:cs="Times New Roman"/>
          <w:b/>
          <w:sz w:val="24"/>
          <w:szCs w:val="24"/>
        </w:rPr>
        <w:lastRenderedPageBreak/>
        <w:t>Uncertainty Avoidance:</w:t>
      </w:r>
      <w:bookmarkEnd w:id="10"/>
    </w:p>
    <w:p w14:paraId="2D6C2400" w14:textId="77777777" w:rsidR="00CC3C76" w:rsidRPr="00065761" w:rsidRDefault="00236DE8" w:rsidP="00065761">
      <w:pPr>
        <w:pStyle w:val="NormalWeb"/>
        <w:spacing w:before="240" w:beforeAutospacing="0" w:after="240" w:afterAutospacing="0" w:line="480" w:lineRule="auto"/>
        <w:jc w:val="both"/>
      </w:pPr>
      <w:r w:rsidRPr="00065761">
        <w:t>India seems to have a fairly weak tendency for eliminating ambiguity, scoring 40 on that criterion</w:t>
      </w:r>
      <w:sdt>
        <w:sdtPr>
          <w:id w:val="-1929261724"/>
          <w:citation/>
        </w:sdtPr>
        <w:sdtEndPr/>
        <w:sdtContent>
          <w:r w:rsidR="00F814E3" w:rsidRPr="00065761">
            <w:fldChar w:fldCharType="begin"/>
          </w:r>
          <w:r w:rsidR="00F814E3" w:rsidRPr="00065761">
            <w:instrText xml:space="preserve"> CITATION Hof22 \l 1033 </w:instrText>
          </w:r>
          <w:r w:rsidR="00F814E3" w:rsidRPr="00065761">
            <w:fldChar w:fldCharType="separate"/>
          </w:r>
          <w:r w:rsidR="00F814E3" w:rsidRPr="00065761">
            <w:rPr>
              <w:noProof/>
            </w:rPr>
            <w:t xml:space="preserve"> (Hofstede Insights, 2022)</w:t>
          </w:r>
          <w:r w:rsidR="00F814E3" w:rsidRPr="00065761">
            <w:fldChar w:fldCharType="end"/>
          </w:r>
        </w:sdtContent>
      </w:sdt>
      <w:r w:rsidRPr="00065761">
        <w:t>. There's also tolerance for error in the country; not everything will have to b</w:t>
      </w:r>
      <w:r w:rsidRPr="00065761">
        <w:t xml:space="preserve">e flawless or turn out the way planned. India is a tolerant nation with </w:t>
      </w:r>
      <w:r w:rsidR="003231E9" w:rsidRPr="00065761">
        <w:t xml:space="preserve">a </w:t>
      </w:r>
      <w:r w:rsidRPr="00065761">
        <w:t>strong</w:t>
      </w:r>
      <w:r w:rsidR="00E404D4" w:rsidRPr="00065761">
        <w:t xml:space="preserve"> aptitude for </w:t>
      </w:r>
      <w:r w:rsidRPr="00065761">
        <w:t xml:space="preserve">unanticipated, which is even embraced as a refreshing change of pace. Folks don't really sense inclined to initiate something and seem to be content to fall into </w:t>
      </w:r>
      <w:r w:rsidRPr="00065761">
        <w:t>defined roles and rituals beyond scrutiny.</w:t>
      </w:r>
      <w:r w:rsidR="00CB36FF" w:rsidRPr="00065761">
        <w:t xml:space="preserve"> Decisions are generally made simply to be violated, and to "move through the processes," someone should depend on inventive methods. The term "modification" is widely used and can mean anything from turning a blind eye to illegalities to striking up an interesting and inventive solution to a seemingly insurmountable obstacle. This worldview is both the cause of the country's misery and its most potent attribute</w:t>
      </w:r>
      <w:r w:rsidRPr="00065761">
        <w:t>. </w:t>
      </w:r>
    </w:p>
    <w:p w14:paraId="28ADE48D" w14:textId="77777777" w:rsidR="00CC3C76" w:rsidRPr="00065761" w:rsidRDefault="00236DE8" w:rsidP="00065761">
      <w:pPr>
        <w:pStyle w:val="Heading2"/>
        <w:spacing w:line="480" w:lineRule="auto"/>
        <w:jc w:val="both"/>
        <w:rPr>
          <w:rFonts w:ascii="Times New Roman" w:hAnsi="Times New Roman" w:cs="Times New Roman"/>
          <w:b/>
          <w:sz w:val="24"/>
          <w:szCs w:val="24"/>
        </w:rPr>
      </w:pPr>
      <w:bookmarkStart w:id="11" w:name="_Toc102714360"/>
      <w:r w:rsidRPr="00065761">
        <w:rPr>
          <w:rFonts w:ascii="Times New Roman" w:hAnsi="Times New Roman" w:cs="Times New Roman"/>
          <w:b/>
          <w:sz w:val="24"/>
          <w:szCs w:val="24"/>
        </w:rPr>
        <w:t>Long term orientation:</w:t>
      </w:r>
      <w:bookmarkEnd w:id="11"/>
    </w:p>
    <w:p w14:paraId="3225B2D1" w14:textId="77777777" w:rsidR="00CB36FF" w:rsidRPr="00065761" w:rsidRDefault="00236DE8" w:rsidP="00065761">
      <w:pPr>
        <w:pStyle w:val="NormalWeb"/>
        <w:spacing w:before="240" w:after="240" w:line="480" w:lineRule="auto"/>
        <w:jc w:val="both"/>
      </w:pPr>
      <w:r w:rsidRPr="00065761">
        <w:t>Any clear choice in Indian ci</w:t>
      </w:r>
      <w:r w:rsidRPr="00065761">
        <w:t>vilization cannot be identified given an interim value of 51 in any factor</w:t>
      </w:r>
      <w:sdt>
        <w:sdtPr>
          <w:id w:val="448900959"/>
          <w:citation/>
        </w:sdtPr>
        <w:sdtEndPr/>
        <w:sdtContent>
          <w:r w:rsidR="00F814E3" w:rsidRPr="00065761">
            <w:fldChar w:fldCharType="begin"/>
          </w:r>
          <w:r w:rsidR="00F814E3" w:rsidRPr="00065761">
            <w:instrText xml:space="preserve"> CITATION Hof22 \l 1033 </w:instrText>
          </w:r>
          <w:r w:rsidR="00F814E3" w:rsidRPr="00065761">
            <w:fldChar w:fldCharType="separate"/>
          </w:r>
          <w:r w:rsidR="00F814E3" w:rsidRPr="00065761">
            <w:rPr>
              <w:noProof/>
            </w:rPr>
            <w:t xml:space="preserve"> (Hofstede Insights, 2022)</w:t>
          </w:r>
          <w:r w:rsidR="00F814E3" w:rsidRPr="00065761">
            <w:fldChar w:fldCharType="end"/>
          </w:r>
        </w:sdtContent>
      </w:sdt>
      <w:r w:rsidRPr="00065761">
        <w:t>. This same principle of "karma" is central to the religious and intellectual belief in the country. Although time was not trul</w:t>
      </w:r>
      <w:r w:rsidRPr="00065761">
        <w:t>y continuous, it's not quite as important to Asian societies as it may be to European societies, which struggle with this aspect. The country, for instance, seems to have a remarkable level of tolerance for religious faiths from all over the world. Hinduis</w:t>
      </w:r>
      <w:r w:rsidRPr="00065761">
        <w:t>m is often viewed as a philosophy instead of a religion; it is a collection of ideas, perspectives, behaviors, and metaphysical beliefs.</w:t>
      </w:r>
    </w:p>
    <w:p w14:paraId="6B49BB3D" w14:textId="77777777" w:rsidR="00CC3C76" w:rsidRPr="00065761" w:rsidRDefault="00236DE8" w:rsidP="00065761">
      <w:pPr>
        <w:pStyle w:val="NormalWeb"/>
        <w:spacing w:before="240" w:beforeAutospacing="0" w:after="240" w:afterAutospacing="0" w:line="480" w:lineRule="auto"/>
        <w:jc w:val="both"/>
      </w:pPr>
      <w:r w:rsidRPr="00065761">
        <w:t>Also, there is a belief in the country that there are multiple realities because they mainly depend on that researcher.</w:t>
      </w:r>
      <w:r w:rsidRPr="00065761">
        <w:t xml:space="preserve"> Communities with both a high practicality level are more tolerant of tardiness, </w:t>
      </w:r>
      <w:r w:rsidRPr="00065761">
        <w:lastRenderedPageBreak/>
        <w:t>adjusting game plans in responding to emerging circumstances, as well as a good rapport with learning the foreordained pathway as if one moves along instead of sticking to a s</w:t>
      </w:r>
      <w:r w:rsidRPr="00065761">
        <w:t>trict schedule.</w:t>
      </w:r>
    </w:p>
    <w:p w14:paraId="06A0FFA9" w14:textId="77777777" w:rsidR="00CC3C76" w:rsidRPr="00065761" w:rsidRDefault="00236DE8" w:rsidP="00065761">
      <w:pPr>
        <w:pStyle w:val="Heading2"/>
        <w:spacing w:line="480" w:lineRule="auto"/>
        <w:jc w:val="both"/>
        <w:rPr>
          <w:rFonts w:ascii="Times New Roman" w:hAnsi="Times New Roman" w:cs="Times New Roman"/>
          <w:b/>
          <w:sz w:val="24"/>
          <w:szCs w:val="24"/>
        </w:rPr>
      </w:pPr>
      <w:bookmarkStart w:id="12" w:name="_Toc102714361"/>
      <w:r w:rsidRPr="00065761">
        <w:rPr>
          <w:rFonts w:ascii="Times New Roman" w:hAnsi="Times New Roman" w:cs="Times New Roman"/>
          <w:b/>
          <w:sz w:val="24"/>
          <w:szCs w:val="24"/>
        </w:rPr>
        <w:t>Indulgence:</w:t>
      </w:r>
      <w:bookmarkEnd w:id="12"/>
    </w:p>
    <w:p w14:paraId="697CAA78" w14:textId="77777777" w:rsidR="00CC3C76" w:rsidRPr="00065761" w:rsidRDefault="00236DE8" w:rsidP="00065761">
      <w:pPr>
        <w:pStyle w:val="NormalWeb"/>
        <w:spacing w:before="240" w:beforeAutospacing="0" w:after="240" w:afterAutospacing="0" w:line="480" w:lineRule="auto"/>
        <w:jc w:val="both"/>
      </w:pPr>
      <w:r w:rsidRPr="00065761">
        <w:t xml:space="preserve">In this aspect and category, </w:t>
      </w:r>
      <w:r w:rsidR="006B3B20" w:rsidRPr="00065761">
        <w:t xml:space="preserve">the country secures </w:t>
      </w:r>
      <w:r w:rsidRPr="00065761">
        <w:t xml:space="preserve">a bad rating of 26, </w:t>
      </w:r>
      <w:r w:rsidR="006B3B20" w:rsidRPr="00065761">
        <w:t>displaying that</w:t>
      </w:r>
      <w:r w:rsidRPr="00065761">
        <w:t xml:space="preserve"> it is indeed a restrained civilization</w:t>
      </w:r>
      <w:sdt>
        <w:sdtPr>
          <w:id w:val="959380444"/>
          <w:citation/>
        </w:sdtPr>
        <w:sdtEndPr/>
        <w:sdtContent>
          <w:r w:rsidR="00F814E3" w:rsidRPr="00065761">
            <w:fldChar w:fldCharType="begin"/>
          </w:r>
          <w:r w:rsidR="00F814E3" w:rsidRPr="00065761">
            <w:instrText xml:space="preserve"> CITATION Hof22 \l 1033 </w:instrText>
          </w:r>
          <w:r w:rsidR="00F814E3" w:rsidRPr="00065761">
            <w:fldChar w:fldCharType="separate"/>
          </w:r>
          <w:r w:rsidR="00F814E3" w:rsidRPr="00065761">
            <w:rPr>
              <w:noProof/>
            </w:rPr>
            <w:t xml:space="preserve"> (Hofstede Insights, 2022)</w:t>
          </w:r>
          <w:r w:rsidR="00F814E3" w:rsidRPr="00065761">
            <w:fldChar w:fldCharType="end"/>
          </w:r>
        </w:sdtContent>
      </w:sdt>
      <w:r w:rsidRPr="00065761">
        <w:t xml:space="preserve">. Skepticism and dejection are common in </w:t>
      </w:r>
      <w:r w:rsidRPr="00065761">
        <w:t>civilizations with poor scores in this element. In addition, unlike extravagant civilizations,</w:t>
      </w:r>
      <w:r w:rsidR="006B3B20" w:rsidRPr="00065761">
        <w:t xml:space="preserve"> constrained civilizations place a premium on having control well over the fulfillment of their desires. People who hold this viewpoint consider that social norms restrict their actions, but that treating themselves is unacceptable</w:t>
      </w:r>
      <w:r w:rsidRPr="00065761">
        <w:t>.</w:t>
      </w:r>
    </w:p>
    <w:p w14:paraId="6EA4A0A5" w14:textId="77777777" w:rsidR="00CC3C76" w:rsidRPr="00065761" w:rsidRDefault="00236DE8" w:rsidP="00065761">
      <w:pPr>
        <w:pStyle w:val="Heading1"/>
        <w:spacing w:line="480" w:lineRule="auto"/>
        <w:jc w:val="both"/>
        <w:rPr>
          <w:rFonts w:ascii="Times New Roman" w:hAnsi="Times New Roman" w:cs="Times New Roman"/>
          <w:b/>
          <w:sz w:val="24"/>
          <w:szCs w:val="24"/>
        </w:rPr>
      </w:pPr>
      <w:bookmarkStart w:id="13" w:name="_Toc102714362"/>
      <w:r w:rsidRPr="00065761">
        <w:rPr>
          <w:rFonts w:ascii="Times New Roman" w:hAnsi="Times New Roman" w:cs="Times New Roman"/>
          <w:b/>
          <w:sz w:val="24"/>
          <w:szCs w:val="24"/>
        </w:rPr>
        <w:t>Cultural Sensitivity of India:</w:t>
      </w:r>
      <w:bookmarkEnd w:id="13"/>
    </w:p>
    <w:p w14:paraId="3CB3DF17" w14:textId="77777777" w:rsidR="00CC3C76" w:rsidRPr="00065761" w:rsidRDefault="00236DE8" w:rsidP="00065761">
      <w:pPr>
        <w:pStyle w:val="NormalWeb"/>
        <w:spacing w:before="240" w:beforeAutospacing="0" w:after="240" w:afterAutospacing="0" w:line="480" w:lineRule="auto"/>
        <w:jc w:val="both"/>
      </w:pPr>
      <w:r w:rsidRPr="00065761">
        <w:t>India is a highly emotional nation. People are well-knitted to their roots and culture. The collectivistic culture of the society has managed to harness t</w:t>
      </w:r>
      <w:r w:rsidRPr="00065761">
        <w:t xml:space="preserve">he quality of patriotism among the citizens. Furthermore, people are highly caring towards their loved ones as well as their culture, and Indians have a deep love for their religion and land. For them, the land is a sacred thing and a part of their faith. </w:t>
      </w:r>
      <w:r w:rsidRPr="00065761">
        <w:t>Therefore, businesses must keep all of the above things in mind while entering the Indian market. Any business law or rules that go against the religious values of the Indians can cause big problems for the company not just on the local level but also on t</w:t>
      </w:r>
      <w:r w:rsidRPr="00065761">
        <w:t xml:space="preserve">he international level. </w:t>
      </w:r>
    </w:p>
    <w:p w14:paraId="5B8246A7" w14:textId="77777777" w:rsidR="00CC3C76" w:rsidRPr="00065761" w:rsidRDefault="00236DE8" w:rsidP="00065761">
      <w:pPr>
        <w:pStyle w:val="Heading1"/>
        <w:spacing w:line="480" w:lineRule="auto"/>
        <w:jc w:val="both"/>
        <w:rPr>
          <w:rFonts w:ascii="Times New Roman" w:hAnsi="Times New Roman" w:cs="Times New Roman"/>
          <w:b/>
          <w:sz w:val="24"/>
          <w:szCs w:val="24"/>
        </w:rPr>
      </w:pPr>
      <w:bookmarkStart w:id="14" w:name="_Toc102714363"/>
      <w:r w:rsidRPr="00065761">
        <w:rPr>
          <w:rFonts w:ascii="Times New Roman" w:hAnsi="Times New Roman" w:cs="Times New Roman"/>
          <w:b/>
          <w:sz w:val="24"/>
          <w:szCs w:val="24"/>
        </w:rPr>
        <w:t>Communication barriers experienced by foreign businesses in India:</w:t>
      </w:r>
      <w:bookmarkEnd w:id="14"/>
    </w:p>
    <w:p w14:paraId="2FDD5195" w14:textId="77777777" w:rsidR="00CC3C76" w:rsidRPr="00065761" w:rsidRDefault="00236DE8" w:rsidP="00065761">
      <w:pPr>
        <w:pStyle w:val="NormalWeb"/>
        <w:spacing w:before="240" w:beforeAutospacing="0" w:after="240" w:afterAutospacing="0" w:line="480" w:lineRule="auto"/>
        <w:jc w:val="both"/>
      </w:pPr>
      <w:r w:rsidRPr="00065761">
        <w:t xml:space="preserve">The practice of conveying ideas from any party to elsewhere is known as communication. It really is, nevertheless, more than merely conveying; it really is a skill </w:t>
      </w:r>
      <w:r w:rsidRPr="00065761">
        <w:t xml:space="preserve">of initially learning </w:t>
      </w:r>
      <w:r w:rsidRPr="00065761">
        <w:lastRenderedPageBreak/>
        <w:t>another group's attention capacity, society, and use of appropriate language, and then transmitting that knowledge</w:t>
      </w:r>
      <w:sdt>
        <w:sdtPr>
          <w:id w:val="1481569713"/>
          <w:citation/>
        </w:sdtPr>
        <w:sdtEndPr/>
        <w:sdtContent>
          <w:r w:rsidR="00F814E3" w:rsidRPr="00065761">
            <w:fldChar w:fldCharType="begin"/>
          </w:r>
          <w:r w:rsidR="00F814E3" w:rsidRPr="00065761">
            <w:instrText xml:space="preserve"> CITATION Gov181 \l 1033 </w:instrText>
          </w:r>
          <w:r w:rsidR="00F814E3" w:rsidRPr="00065761">
            <w:fldChar w:fldCharType="separate"/>
          </w:r>
          <w:r w:rsidR="00F814E3" w:rsidRPr="00065761">
            <w:rPr>
              <w:noProof/>
            </w:rPr>
            <w:t xml:space="preserve"> (Govindarajan &amp; Venkatesan, 2018)</w:t>
          </w:r>
          <w:r w:rsidR="00F814E3" w:rsidRPr="00065761">
            <w:fldChar w:fldCharType="end"/>
          </w:r>
        </w:sdtContent>
      </w:sdt>
      <w:r w:rsidRPr="00065761">
        <w:t>.</w:t>
      </w:r>
    </w:p>
    <w:p w14:paraId="588F7D98" w14:textId="77777777" w:rsidR="00CC3C76" w:rsidRPr="00065761" w:rsidRDefault="00236DE8" w:rsidP="00065761">
      <w:pPr>
        <w:pStyle w:val="Heading2"/>
        <w:spacing w:line="480" w:lineRule="auto"/>
        <w:jc w:val="both"/>
        <w:rPr>
          <w:rFonts w:ascii="Times New Roman" w:hAnsi="Times New Roman" w:cs="Times New Roman"/>
          <w:b/>
          <w:sz w:val="24"/>
          <w:szCs w:val="24"/>
        </w:rPr>
      </w:pPr>
      <w:bookmarkStart w:id="15" w:name="_Toc102714364"/>
      <w:r w:rsidRPr="00065761">
        <w:rPr>
          <w:rFonts w:ascii="Times New Roman" w:hAnsi="Times New Roman" w:cs="Times New Roman"/>
          <w:b/>
          <w:sz w:val="24"/>
          <w:szCs w:val="24"/>
        </w:rPr>
        <w:t>Language barrier:</w:t>
      </w:r>
      <w:bookmarkEnd w:id="15"/>
    </w:p>
    <w:p w14:paraId="13D22077" w14:textId="77777777" w:rsidR="00CC3C76" w:rsidRPr="00065761" w:rsidRDefault="00236DE8" w:rsidP="00065761">
      <w:pPr>
        <w:pStyle w:val="NormalWeb"/>
        <w:spacing w:before="240" w:beforeAutospacing="0" w:after="240" w:afterAutospacing="0" w:line="480" w:lineRule="auto"/>
        <w:jc w:val="both"/>
      </w:pPr>
      <w:r w:rsidRPr="00065761">
        <w:t>Companies create their personal tech</w:t>
      </w:r>
      <w:r w:rsidRPr="00065761">
        <w:t>nical jargon or catchy phrases in every dialect that have an entirely separate connotation than what someone signifies in plenty of other languages. The greatest method to minimize misunderstandings is to choose terms that are straightforward and can be mi</w:t>
      </w:r>
      <w:r w:rsidRPr="00065761">
        <w:t>sinterpreted</w:t>
      </w:r>
      <w:sdt>
        <w:sdtPr>
          <w:id w:val="1782149152"/>
          <w:citation/>
        </w:sdtPr>
        <w:sdtEndPr/>
        <w:sdtContent>
          <w:r w:rsidR="00264887" w:rsidRPr="00065761">
            <w:fldChar w:fldCharType="begin"/>
          </w:r>
          <w:r w:rsidR="00264887" w:rsidRPr="00065761">
            <w:instrText xml:space="preserve"> CITATION CEO19 \l 1033 </w:instrText>
          </w:r>
          <w:r w:rsidR="00264887" w:rsidRPr="00065761">
            <w:fldChar w:fldCharType="separate"/>
          </w:r>
          <w:r w:rsidR="00264887" w:rsidRPr="00065761">
            <w:rPr>
              <w:noProof/>
            </w:rPr>
            <w:t xml:space="preserve"> (CEO today, 2019)</w:t>
          </w:r>
          <w:r w:rsidR="00264887" w:rsidRPr="00065761">
            <w:fldChar w:fldCharType="end"/>
          </w:r>
        </w:sdtContent>
      </w:sdt>
      <w:r w:rsidRPr="00065761">
        <w:t>.</w:t>
      </w:r>
    </w:p>
    <w:p w14:paraId="7F342C73" w14:textId="77777777" w:rsidR="00CC3C76" w:rsidRPr="00065761" w:rsidRDefault="00236DE8" w:rsidP="00065761">
      <w:pPr>
        <w:pStyle w:val="Heading2"/>
        <w:spacing w:line="480" w:lineRule="auto"/>
        <w:jc w:val="both"/>
        <w:rPr>
          <w:rFonts w:ascii="Times New Roman" w:hAnsi="Times New Roman" w:cs="Times New Roman"/>
          <w:b/>
          <w:sz w:val="24"/>
          <w:szCs w:val="24"/>
        </w:rPr>
      </w:pPr>
      <w:bookmarkStart w:id="16" w:name="_Toc102714365"/>
      <w:r w:rsidRPr="00065761">
        <w:rPr>
          <w:rFonts w:ascii="Times New Roman" w:hAnsi="Times New Roman" w:cs="Times New Roman"/>
          <w:b/>
          <w:sz w:val="24"/>
          <w:szCs w:val="24"/>
        </w:rPr>
        <w:t>Cultural Barriers:</w:t>
      </w:r>
      <w:bookmarkEnd w:id="16"/>
    </w:p>
    <w:p w14:paraId="0F9A32F6" w14:textId="77777777" w:rsidR="00CC3C76" w:rsidRPr="00065761" w:rsidRDefault="00236DE8" w:rsidP="00065761">
      <w:pPr>
        <w:pStyle w:val="NormalWeb"/>
        <w:spacing w:before="240" w:beforeAutospacing="0" w:after="240" w:afterAutospacing="0" w:line="480" w:lineRule="auto"/>
        <w:jc w:val="both"/>
      </w:pPr>
      <w:r w:rsidRPr="00065761">
        <w:t xml:space="preserve">Mannerisms, personal boundaries, intonations, wardrobe, age of the respondents, work position, gender norms, and attractiveness are all impacted by someone's cultural </w:t>
      </w:r>
      <w:r w:rsidRPr="00065761">
        <w:t>background, which can result in misinterpretation on multiple levels</w:t>
      </w:r>
      <w:sdt>
        <w:sdtPr>
          <w:id w:val="-1947535704"/>
          <w:citation/>
        </w:sdtPr>
        <w:sdtEndPr/>
        <w:sdtContent>
          <w:r w:rsidR="00264887" w:rsidRPr="00065761">
            <w:fldChar w:fldCharType="begin"/>
          </w:r>
          <w:r w:rsidR="00264887" w:rsidRPr="00065761">
            <w:instrText xml:space="preserve"> CITATION CEO19 \l 1033 </w:instrText>
          </w:r>
          <w:r w:rsidR="00264887" w:rsidRPr="00065761">
            <w:fldChar w:fldCharType="separate"/>
          </w:r>
          <w:r w:rsidR="00264887" w:rsidRPr="00065761">
            <w:rPr>
              <w:noProof/>
            </w:rPr>
            <w:t xml:space="preserve"> (CEO today, 2019)</w:t>
          </w:r>
          <w:r w:rsidR="00264887" w:rsidRPr="00065761">
            <w:fldChar w:fldCharType="end"/>
          </w:r>
        </w:sdtContent>
      </w:sdt>
      <w:r w:rsidRPr="00065761">
        <w:t>. Also with deregulation as well as internationalization of the business, there will undoubtedly be regional differences, which may result in</w:t>
      </w:r>
      <w:r w:rsidRPr="00065761">
        <w:t xml:space="preserve"> communicative obstacles.</w:t>
      </w:r>
    </w:p>
    <w:p w14:paraId="29A1D286" w14:textId="77777777" w:rsidR="00CC3C76" w:rsidRPr="00065761" w:rsidRDefault="00236DE8" w:rsidP="00065761">
      <w:pPr>
        <w:pStyle w:val="Heading2"/>
        <w:spacing w:line="480" w:lineRule="auto"/>
        <w:jc w:val="both"/>
        <w:rPr>
          <w:rFonts w:ascii="Times New Roman" w:hAnsi="Times New Roman" w:cs="Times New Roman"/>
          <w:b/>
          <w:sz w:val="24"/>
          <w:szCs w:val="24"/>
        </w:rPr>
      </w:pPr>
      <w:bookmarkStart w:id="17" w:name="_Toc102714366"/>
      <w:r w:rsidRPr="00065761">
        <w:rPr>
          <w:rFonts w:ascii="Times New Roman" w:hAnsi="Times New Roman" w:cs="Times New Roman"/>
          <w:b/>
          <w:sz w:val="24"/>
          <w:szCs w:val="24"/>
        </w:rPr>
        <w:t>Caste barrier:</w:t>
      </w:r>
      <w:bookmarkEnd w:id="17"/>
    </w:p>
    <w:p w14:paraId="40161946" w14:textId="77777777" w:rsidR="00CC3C76" w:rsidRPr="00065761" w:rsidRDefault="00236DE8" w:rsidP="00065761">
      <w:pPr>
        <w:pStyle w:val="NormalWeb"/>
        <w:spacing w:before="240" w:beforeAutospacing="0" w:after="240" w:afterAutospacing="0" w:line="480" w:lineRule="auto"/>
        <w:jc w:val="both"/>
      </w:pPr>
      <w:r w:rsidRPr="00065761">
        <w:t>Various faiths, nationalities, divisions, black and white disparities, and even caste inequalities all cause huge communication barriers at employment. Individuals are no longer as honest with one another as those w</w:t>
      </w:r>
      <w:r w:rsidRPr="00065761">
        <w:t>ho were before. This mentality must be changed in the national and personal interests.</w:t>
      </w:r>
    </w:p>
    <w:p w14:paraId="2AD46DEB" w14:textId="77777777" w:rsidR="00CC3C76" w:rsidRPr="00065761" w:rsidRDefault="00236DE8" w:rsidP="00065761">
      <w:pPr>
        <w:pStyle w:val="Heading2"/>
        <w:spacing w:line="480" w:lineRule="auto"/>
        <w:jc w:val="both"/>
        <w:rPr>
          <w:rFonts w:ascii="Times New Roman" w:hAnsi="Times New Roman" w:cs="Times New Roman"/>
          <w:b/>
          <w:sz w:val="24"/>
          <w:szCs w:val="24"/>
        </w:rPr>
      </w:pPr>
      <w:bookmarkStart w:id="18" w:name="_Toc102714367"/>
      <w:r w:rsidRPr="00065761">
        <w:rPr>
          <w:rFonts w:ascii="Times New Roman" w:hAnsi="Times New Roman" w:cs="Times New Roman"/>
          <w:b/>
          <w:sz w:val="24"/>
          <w:szCs w:val="24"/>
        </w:rPr>
        <w:lastRenderedPageBreak/>
        <w:t>Emotional Barrier:</w:t>
      </w:r>
      <w:bookmarkEnd w:id="18"/>
    </w:p>
    <w:p w14:paraId="3289A1E5" w14:textId="77777777" w:rsidR="00CC3C76" w:rsidRPr="00065761" w:rsidRDefault="00236DE8" w:rsidP="00065761">
      <w:pPr>
        <w:pStyle w:val="NormalWeb"/>
        <w:spacing w:before="240" w:beforeAutospacing="0" w:after="240" w:afterAutospacing="0" w:line="480" w:lineRule="auto"/>
        <w:jc w:val="both"/>
      </w:pPr>
      <w:r w:rsidRPr="00065761">
        <w:t>Good feelings improve your performance. Bad feelings not just disrupt relationships, but they generally communicate negatively. Wrath, irritation, env</w:t>
      </w:r>
      <w:r w:rsidRPr="00065761">
        <w:t>y, vengeance, and intolerance are all deadly bad sentiments</w:t>
      </w:r>
      <w:sdt>
        <w:sdtPr>
          <w:id w:val="-624387843"/>
          <w:citation/>
        </w:sdtPr>
        <w:sdtEndPr/>
        <w:sdtContent>
          <w:r w:rsidR="00264887" w:rsidRPr="00065761">
            <w:fldChar w:fldCharType="begin"/>
          </w:r>
          <w:r w:rsidR="00264887" w:rsidRPr="00065761">
            <w:instrText xml:space="preserve"> CITATION Ass19 \l 1033 </w:instrText>
          </w:r>
          <w:r w:rsidR="00264887" w:rsidRPr="00065761">
            <w:fldChar w:fldCharType="separate"/>
          </w:r>
          <w:r w:rsidR="00264887" w:rsidRPr="00065761">
            <w:rPr>
              <w:noProof/>
            </w:rPr>
            <w:t xml:space="preserve"> (Association of MBAs, 2019)</w:t>
          </w:r>
          <w:r w:rsidR="00264887" w:rsidRPr="00065761">
            <w:fldChar w:fldCharType="end"/>
          </w:r>
        </w:sdtContent>
      </w:sdt>
      <w:r w:rsidRPr="00065761">
        <w:t>. Many who communicate in a sardonic style might change their mindset and eliminate unpleasant psychological obstacles.</w:t>
      </w:r>
    </w:p>
    <w:p w14:paraId="651499A4" w14:textId="77777777" w:rsidR="00CC3C76" w:rsidRPr="00065761" w:rsidRDefault="00236DE8" w:rsidP="00065761">
      <w:pPr>
        <w:pStyle w:val="Heading2"/>
        <w:spacing w:line="480" w:lineRule="auto"/>
        <w:jc w:val="both"/>
        <w:rPr>
          <w:rFonts w:ascii="Times New Roman" w:hAnsi="Times New Roman" w:cs="Times New Roman"/>
          <w:b/>
          <w:sz w:val="24"/>
          <w:szCs w:val="24"/>
        </w:rPr>
      </w:pPr>
      <w:bookmarkStart w:id="19" w:name="_Toc102714368"/>
      <w:r w:rsidRPr="00065761">
        <w:rPr>
          <w:rFonts w:ascii="Times New Roman" w:hAnsi="Times New Roman" w:cs="Times New Roman"/>
          <w:b/>
          <w:sz w:val="24"/>
          <w:szCs w:val="24"/>
        </w:rPr>
        <w:t>Authority Barrier:</w:t>
      </w:r>
      <w:bookmarkEnd w:id="19"/>
    </w:p>
    <w:p w14:paraId="62572568" w14:textId="77777777" w:rsidR="00CC3C76" w:rsidRPr="00065761" w:rsidRDefault="00236DE8" w:rsidP="00065761">
      <w:pPr>
        <w:pStyle w:val="NormalWeb"/>
        <w:spacing w:before="240" w:beforeAutospacing="0" w:after="240" w:afterAutospacing="0" w:line="480" w:lineRule="auto"/>
        <w:jc w:val="both"/>
      </w:pPr>
      <w:r w:rsidRPr="00065761">
        <w:t>I</w:t>
      </w:r>
      <w:r w:rsidRPr="00065761">
        <w:t>ndividuals with authoritarian personalities can have a bad impression since they are thought to be excessively strict and devoid of compassion for individuals. Mature supervisors who claim to "understand it all" are ineffectual at offering appropriate cons</w:t>
      </w:r>
      <w:r w:rsidRPr="00065761">
        <w:t>tructive criticism</w:t>
      </w:r>
      <w:sdt>
        <w:sdtPr>
          <w:id w:val="-821886722"/>
          <w:citation/>
        </w:sdtPr>
        <w:sdtEndPr/>
        <w:sdtContent>
          <w:r w:rsidR="00264887" w:rsidRPr="00065761">
            <w:fldChar w:fldCharType="begin"/>
          </w:r>
          <w:r w:rsidR="00264887" w:rsidRPr="00065761">
            <w:instrText xml:space="preserve"> CITATION CEO19 \l 1033 </w:instrText>
          </w:r>
          <w:r w:rsidR="00264887" w:rsidRPr="00065761">
            <w:fldChar w:fldCharType="separate"/>
          </w:r>
          <w:r w:rsidR="00264887" w:rsidRPr="00065761">
            <w:rPr>
              <w:noProof/>
            </w:rPr>
            <w:t xml:space="preserve"> (CEO today, 2019)</w:t>
          </w:r>
          <w:r w:rsidR="00264887" w:rsidRPr="00065761">
            <w:fldChar w:fldCharType="end"/>
          </w:r>
        </w:sdtContent>
      </w:sdt>
      <w:r w:rsidRPr="00065761">
        <w:t>.</w:t>
      </w:r>
    </w:p>
    <w:p w14:paraId="4442F826" w14:textId="77777777" w:rsidR="00CC3C76" w:rsidRPr="00065761" w:rsidRDefault="00236DE8" w:rsidP="00065761">
      <w:pPr>
        <w:pStyle w:val="Heading2"/>
        <w:spacing w:line="480" w:lineRule="auto"/>
        <w:jc w:val="both"/>
        <w:rPr>
          <w:rFonts w:ascii="Times New Roman" w:hAnsi="Times New Roman" w:cs="Times New Roman"/>
          <w:b/>
          <w:sz w:val="24"/>
          <w:szCs w:val="24"/>
        </w:rPr>
      </w:pPr>
      <w:bookmarkStart w:id="20" w:name="_Toc102714369"/>
      <w:r w:rsidRPr="00065761">
        <w:rPr>
          <w:rFonts w:ascii="Times New Roman" w:hAnsi="Times New Roman" w:cs="Times New Roman"/>
          <w:b/>
          <w:sz w:val="24"/>
          <w:szCs w:val="24"/>
        </w:rPr>
        <w:t>Stress barrier:</w:t>
      </w:r>
      <w:bookmarkEnd w:id="20"/>
    </w:p>
    <w:p w14:paraId="58369CD3" w14:textId="77777777" w:rsidR="00CC3C76" w:rsidRPr="00065761" w:rsidRDefault="00236DE8" w:rsidP="00065761">
      <w:pPr>
        <w:pStyle w:val="NormalWeb"/>
        <w:spacing w:before="240" w:beforeAutospacing="0" w:after="240" w:afterAutospacing="0" w:line="480" w:lineRule="auto"/>
        <w:jc w:val="both"/>
      </w:pPr>
      <w:r w:rsidRPr="00065761">
        <w:t>During our daily lives, we generally experience some amount of anxiety. Stress is among the most common communication impediments encountered around the planet. An individua</w:t>
      </w:r>
      <w:r w:rsidRPr="00065761">
        <w:t>l who is facing a lot of stress might well have trouble understanding the information, causing communication problems. A sensible worker can use stress management tactics to make his job more joyful.</w:t>
      </w:r>
    </w:p>
    <w:p w14:paraId="422B2E62" w14:textId="77777777" w:rsidR="00CC3C76" w:rsidRPr="00065761" w:rsidRDefault="00236DE8" w:rsidP="00065761">
      <w:pPr>
        <w:pStyle w:val="Heading1"/>
        <w:spacing w:line="480" w:lineRule="auto"/>
        <w:jc w:val="both"/>
        <w:rPr>
          <w:rFonts w:ascii="Times New Roman" w:hAnsi="Times New Roman" w:cs="Times New Roman"/>
          <w:b/>
          <w:sz w:val="24"/>
          <w:szCs w:val="24"/>
        </w:rPr>
      </w:pPr>
      <w:bookmarkStart w:id="21" w:name="_Toc102714370"/>
      <w:r w:rsidRPr="00065761">
        <w:rPr>
          <w:rFonts w:ascii="Times New Roman" w:hAnsi="Times New Roman" w:cs="Times New Roman"/>
          <w:b/>
          <w:sz w:val="24"/>
          <w:szCs w:val="24"/>
        </w:rPr>
        <w:t>Communication Strategies and Recommendations:</w:t>
      </w:r>
      <w:bookmarkEnd w:id="21"/>
    </w:p>
    <w:p w14:paraId="0D9F3661" w14:textId="77777777" w:rsidR="00CC3C76" w:rsidRPr="00065761" w:rsidRDefault="00236DE8" w:rsidP="00065761">
      <w:pPr>
        <w:pStyle w:val="NormalWeb"/>
        <w:spacing w:before="240" w:beforeAutospacing="0" w:after="240" w:afterAutospacing="0" w:line="480" w:lineRule="auto"/>
        <w:jc w:val="both"/>
      </w:pPr>
      <w:r w:rsidRPr="00065761">
        <w:t>For so man</w:t>
      </w:r>
      <w:r w:rsidRPr="00065761">
        <w:t>y companies, globalization of the commerce and technological advancements have spurred global expansion.</w:t>
      </w:r>
    </w:p>
    <w:p w14:paraId="2FF5D35F" w14:textId="77777777" w:rsidR="00CC3C76" w:rsidRPr="00065761" w:rsidRDefault="00236DE8" w:rsidP="00065761">
      <w:pPr>
        <w:pStyle w:val="NormalWeb"/>
        <w:spacing w:before="240" w:beforeAutospacing="0" w:after="240" w:afterAutospacing="0" w:line="480" w:lineRule="auto"/>
        <w:jc w:val="both"/>
      </w:pPr>
      <w:r w:rsidRPr="00065761">
        <w:t>Here are the strategies and recommendations that ensure good communication</w:t>
      </w:r>
    </w:p>
    <w:p w14:paraId="04BABCD5" w14:textId="77777777" w:rsidR="00CC3C76" w:rsidRPr="00065761" w:rsidRDefault="00236DE8" w:rsidP="00065761">
      <w:pPr>
        <w:pStyle w:val="Heading2"/>
        <w:spacing w:line="480" w:lineRule="auto"/>
        <w:jc w:val="both"/>
        <w:rPr>
          <w:rFonts w:ascii="Times New Roman" w:hAnsi="Times New Roman" w:cs="Times New Roman"/>
          <w:b/>
          <w:sz w:val="24"/>
          <w:szCs w:val="24"/>
        </w:rPr>
      </w:pPr>
      <w:bookmarkStart w:id="22" w:name="_Toc102714371"/>
      <w:r w:rsidRPr="00065761">
        <w:rPr>
          <w:rFonts w:ascii="Times New Roman" w:hAnsi="Times New Roman" w:cs="Times New Roman"/>
          <w:b/>
          <w:sz w:val="24"/>
          <w:szCs w:val="24"/>
        </w:rPr>
        <w:lastRenderedPageBreak/>
        <w:t>Understanding the differences:</w:t>
      </w:r>
      <w:bookmarkEnd w:id="22"/>
    </w:p>
    <w:p w14:paraId="0AEAD847" w14:textId="77777777" w:rsidR="00CC3C76" w:rsidRPr="00065761" w:rsidRDefault="00236DE8" w:rsidP="00065761">
      <w:pPr>
        <w:pStyle w:val="NormalWeb"/>
        <w:spacing w:before="240" w:beforeAutospacing="0" w:after="240" w:afterAutospacing="0" w:line="480" w:lineRule="auto"/>
        <w:jc w:val="both"/>
      </w:pPr>
      <w:r w:rsidRPr="00065761">
        <w:t xml:space="preserve">Currently, the globe is home to around 6,500 </w:t>
      </w:r>
      <w:r w:rsidRPr="00065761">
        <w:t>dialects and countless more distinct ethnicities. Whilst also no one could be intended to comprehend all of them, it is prudent to be cognizant that such a person's needs and concerns might very well differ from those of someone else somewhere in the unive</w:t>
      </w:r>
      <w:r w:rsidRPr="00065761">
        <w:t>rse</w:t>
      </w:r>
      <w:sdt>
        <w:sdtPr>
          <w:id w:val="-1252651896"/>
          <w:citation/>
        </w:sdtPr>
        <w:sdtEndPr/>
        <w:sdtContent>
          <w:r w:rsidR="00264887" w:rsidRPr="00065761">
            <w:fldChar w:fldCharType="begin"/>
          </w:r>
          <w:r w:rsidR="00264887" w:rsidRPr="00065761">
            <w:instrText xml:space="preserve"> CITATION Cam09 \l 1033 </w:instrText>
          </w:r>
          <w:r w:rsidR="00264887" w:rsidRPr="00065761">
            <w:fldChar w:fldCharType="separate"/>
          </w:r>
          <w:r w:rsidR="00264887" w:rsidRPr="00065761">
            <w:rPr>
              <w:noProof/>
            </w:rPr>
            <w:t xml:space="preserve"> (Cambié &amp; Ooi, 2009)</w:t>
          </w:r>
          <w:r w:rsidR="00264887" w:rsidRPr="00065761">
            <w:fldChar w:fldCharType="end"/>
          </w:r>
        </w:sdtContent>
      </w:sdt>
      <w:r w:rsidRPr="00065761">
        <w:t>.</w:t>
      </w:r>
    </w:p>
    <w:p w14:paraId="6E77C54D" w14:textId="77777777" w:rsidR="00CC3C76" w:rsidRPr="00065761" w:rsidRDefault="00236DE8" w:rsidP="00065761">
      <w:pPr>
        <w:pStyle w:val="Heading2"/>
        <w:spacing w:line="480" w:lineRule="auto"/>
        <w:jc w:val="both"/>
        <w:rPr>
          <w:rFonts w:ascii="Times New Roman" w:hAnsi="Times New Roman" w:cs="Times New Roman"/>
          <w:b/>
          <w:sz w:val="24"/>
          <w:szCs w:val="24"/>
        </w:rPr>
      </w:pPr>
      <w:bookmarkStart w:id="23" w:name="_Toc102714372"/>
      <w:r w:rsidRPr="00065761">
        <w:rPr>
          <w:rFonts w:ascii="Times New Roman" w:hAnsi="Times New Roman" w:cs="Times New Roman"/>
          <w:b/>
          <w:sz w:val="24"/>
          <w:szCs w:val="24"/>
        </w:rPr>
        <w:t>Common Culture:</w:t>
      </w:r>
      <w:bookmarkEnd w:id="23"/>
    </w:p>
    <w:p w14:paraId="03D90CF1" w14:textId="77777777" w:rsidR="00CC3C76" w:rsidRPr="00065761" w:rsidRDefault="00236DE8" w:rsidP="00065761">
      <w:pPr>
        <w:pStyle w:val="NormalWeb"/>
        <w:spacing w:before="240" w:beforeAutospacing="0" w:after="240" w:afterAutospacing="0" w:line="480" w:lineRule="auto"/>
        <w:jc w:val="both"/>
      </w:pPr>
      <w:r w:rsidRPr="00065761">
        <w:t>A scattered huge network must accept business rules</w:t>
      </w:r>
      <w:r w:rsidR="006B3B20" w:rsidRPr="00065761">
        <w:t xml:space="preserve"> in complement to customizing messages to satisfy a wide range of norms</w:t>
      </w:r>
      <w:r w:rsidRPr="00065761">
        <w:t xml:space="preserve">. This </w:t>
      </w:r>
      <w:r w:rsidR="006B3B20" w:rsidRPr="00065761">
        <w:t>professional</w:t>
      </w:r>
      <w:r w:rsidRPr="00065761">
        <w:t xml:space="preserve"> etiquette </w:t>
      </w:r>
      <w:r w:rsidR="006B3B20" w:rsidRPr="00065761">
        <w:t>foster</w:t>
      </w:r>
      <w:r w:rsidRPr="00065761">
        <w:t>s an</w:t>
      </w:r>
      <w:r w:rsidR="006B3B20" w:rsidRPr="00065761">
        <w:t>d</w:t>
      </w:r>
      <w:r w:rsidRPr="00065761">
        <w:t xml:space="preserve"> unified atmosphere th</w:t>
      </w:r>
      <w:r w:rsidRPr="00065761">
        <w:t>at allows for effective international communication</w:t>
      </w:r>
      <w:sdt>
        <w:sdtPr>
          <w:id w:val="-955258968"/>
          <w:citation/>
        </w:sdtPr>
        <w:sdtEndPr/>
        <w:sdtContent>
          <w:r w:rsidR="00264887" w:rsidRPr="00065761">
            <w:fldChar w:fldCharType="begin"/>
          </w:r>
          <w:r w:rsidR="00264887" w:rsidRPr="00065761">
            <w:instrText xml:space="preserve"> CITATION Dig13 \l 1033 </w:instrText>
          </w:r>
          <w:r w:rsidR="00264887" w:rsidRPr="00065761">
            <w:fldChar w:fldCharType="separate"/>
          </w:r>
          <w:r w:rsidR="00264887" w:rsidRPr="00065761">
            <w:rPr>
              <w:noProof/>
            </w:rPr>
            <w:t xml:space="preserve"> (Dignen, 2013)</w:t>
          </w:r>
          <w:r w:rsidR="00264887" w:rsidRPr="00065761">
            <w:fldChar w:fldCharType="end"/>
          </w:r>
        </w:sdtContent>
      </w:sdt>
      <w:r w:rsidRPr="00065761">
        <w:t>.</w:t>
      </w:r>
    </w:p>
    <w:p w14:paraId="38D237AB" w14:textId="77777777" w:rsidR="00CC3C76" w:rsidRPr="00065761" w:rsidRDefault="00236DE8" w:rsidP="00065761">
      <w:pPr>
        <w:pStyle w:val="Heading2"/>
        <w:spacing w:line="480" w:lineRule="auto"/>
        <w:jc w:val="both"/>
        <w:rPr>
          <w:rFonts w:ascii="Times New Roman" w:hAnsi="Times New Roman" w:cs="Times New Roman"/>
          <w:b/>
          <w:sz w:val="24"/>
          <w:szCs w:val="24"/>
        </w:rPr>
      </w:pPr>
      <w:bookmarkStart w:id="24" w:name="_Toc102714373"/>
      <w:r w:rsidRPr="00065761">
        <w:rPr>
          <w:rFonts w:ascii="Times New Roman" w:hAnsi="Times New Roman" w:cs="Times New Roman"/>
          <w:b/>
          <w:sz w:val="24"/>
          <w:szCs w:val="24"/>
        </w:rPr>
        <w:t>Simplicity is the key:</w:t>
      </w:r>
      <w:bookmarkEnd w:id="24"/>
    </w:p>
    <w:p w14:paraId="73AE64D9" w14:textId="77777777" w:rsidR="00CC3C76" w:rsidRPr="00065761" w:rsidRDefault="00236DE8" w:rsidP="00065761">
      <w:pPr>
        <w:pStyle w:val="NormalWeb"/>
        <w:spacing w:before="240" w:beforeAutospacing="0" w:after="240" w:afterAutospacing="0" w:line="480" w:lineRule="auto"/>
        <w:jc w:val="both"/>
      </w:pPr>
      <w:r w:rsidRPr="00065761">
        <w:t xml:space="preserve">If their dispute settlement interactions are filled with intricacy and nuanced vocabulary, along with grammar and advanced </w:t>
      </w:r>
      <w:r w:rsidRPr="00065761">
        <w:t>devices, it is not really surprising that a native person speaking the language misses the stated aim.</w:t>
      </w:r>
    </w:p>
    <w:p w14:paraId="045FCED9" w14:textId="77777777" w:rsidR="00CC3C76" w:rsidRPr="00065761" w:rsidRDefault="00236DE8" w:rsidP="00065761">
      <w:pPr>
        <w:pStyle w:val="Heading2"/>
        <w:spacing w:line="480" w:lineRule="auto"/>
        <w:jc w:val="both"/>
        <w:rPr>
          <w:rFonts w:ascii="Times New Roman" w:hAnsi="Times New Roman" w:cs="Times New Roman"/>
          <w:b/>
          <w:sz w:val="24"/>
          <w:szCs w:val="24"/>
        </w:rPr>
      </w:pPr>
      <w:bookmarkStart w:id="25" w:name="_Toc102714374"/>
      <w:r w:rsidRPr="00065761">
        <w:rPr>
          <w:rFonts w:ascii="Times New Roman" w:hAnsi="Times New Roman" w:cs="Times New Roman"/>
          <w:b/>
          <w:sz w:val="24"/>
          <w:szCs w:val="24"/>
        </w:rPr>
        <w:t>Promoting multilingual culture:</w:t>
      </w:r>
      <w:bookmarkEnd w:id="25"/>
    </w:p>
    <w:p w14:paraId="6A8F119A" w14:textId="77777777" w:rsidR="00CC3C76" w:rsidRPr="00065761" w:rsidRDefault="00236DE8" w:rsidP="00065761">
      <w:pPr>
        <w:pStyle w:val="NormalWeb"/>
        <w:spacing w:before="240" w:beforeAutospacing="0" w:after="240" w:afterAutospacing="0" w:line="480" w:lineRule="auto"/>
        <w:jc w:val="both"/>
      </w:pPr>
      <w:r w:rsidRPr="00065761">
        <w:t>Making multinational website content is one of the most basic ways for a corporation to demonstrate its commitment to its</w:t>
      </w:r>
      <w:r w:rsidRPr="00065761">
        <w:t xml:space="preserve"> employees, consumers, and allies all over the world.</w:t>
      </w:r>
    </w:p>
    <w:p w14:paraId="0DA338AF" w14:textId="77777777" w:rsidR="00CC3C76" w:rsidRPr="00065761" w:rsidRDefault="00236DE8" w:rsidP="00065761">
      <w:pPr>
        <w:pStyle w:val="NormalWeb"/>
        <w:spacing w:before="240" w:beforeAutospacing="0" w:after="240" w:afterAutospacing="0" w:line="480" w:lineRule="auto"/>
        <w:jc w:val="both"/>
      </w:pPr>
      <w:r w:rsidRPr="00065761">
        <w:t>Effectively local</w:t>
      </w:r>
      <w:r w:rsidR="00A308BE" w:rsidRPr="00065761">
        <w:t xml:space="preserve"> </w:t>
      </w:r>
      <w:r w:rsidRPr="00065761">
        <w:t xml:space="preserve">material is </w:t>
      </w:r>
      <w:r w:rsidR="00A308BE" w:rsidRPr="00065761">
        <w:t>important for all avenues</w:t>
      </w:r>
      <w:r w:rsidRPr="00065761">
        <w:t xml:space="preserve"> of business communication, </w:t>
      </w:r>
      <w:r w:rsidR="00A308BE" w:rsidRPr="00065761">
        <w:t>displaying</w:t>
      </w:r>
      <w:r w:rsidRPr="00065761">
        <w:t xml:space="preserve"> a clear, accessible </w:t>
      </w:r>
      <w:r w:rsidR="00A308BE" w:rsidRPr="00065761">
        <w:t>display</w:t>
      </w:r>
      <w:r w:rsidRPr="00065761">
        <w:t xml:space="preserve"> of a product's mission and attitude, regardless of </w:t>
      </w:r>
      <w:r w:rsidR="00A308BE" w:rsidRPr="00065761">
        <w:t>the fact that</w:t>
      </w:r>
      <w:r w:rsidRPr="00065761">
        <w:t xml:space="preserve"> it's a consumer</w:t>
      </w:r>
      <w:r w:rsidRPr="00065761">
        <w:t xml:space="preserve"> webpage or a business internal network utilized by staff and associates</w:t>
      </w:r>
      <w:sdt>
        <w:sdtPr>
          <w:id w:val="-1184515599"/>
          <w:citation/>
        </w:sdtPr>
        <w:sdtEndPr/>
        <w:sdtContent>
          <w:r w:rsidR="00264887" w:rsidRPr="00065761">
            <w:fldChar w:fldCharType="begin"/>
          </w:r>
          <w:r w:rsidR="00264887" w:rsidRPr="00065761">
            <w:instrText xml:space="preserve"> CITATION Dig13 \l 1033 </w:instrText>
          </w:r>
          <w:r w:rsidR="00264887" w:rsidRPr="00065761">
            <w:fldChar w:fldCharType="separate"/>
          </w:r>
          <w:r w:rsidR="00264887" w:rsidRPr="00065761">
            <w:rPr>
              <w:noProof/>
            </w:rPr>
            <w:t xml:space="preserve"> (Dignen, 2013)</w:t>
          </w:r>
          <w:r w:rsidR="00264887" w:rsidRPr="00065761">
            <w:fldChar w:fldCharType="end"/>
          </w:r>
        </w:sdtContent>
      </w:sdt>
      <w:r w:rsidRPr="00065761">
        <w:t>.</w:t>
      </w:r>
    </w:p>
    <w:p w14:paraId="49C24F17" w14:textId="77777777" w:rsidR="00CC3C76" w:rsidRPr="00065761" w:rsidRDefault="00236DE8" w:rsidP="00065761">
      <w:pPr>
        <w:pStyle w:val="Heading1"/>
        <w:spacing w:line="480" w:lineRule="auto"/>
        <w:jc w:val="both"/>
        <w:rPr>
          <w:rFonts w:ascii="Times New Roman" w:hAnsi="Times New Roman" w:cs="Times New Roman"/>
          <w:b/>
          <w:sz w:val="24"/>
          <w:szCs w:val="24"/>
        </w:rPr>
      </w:pPr>
      <w:bookmarkStart w:id="26" w:name="_Toc102714375"/>
      <w:r w:rsidRPr="00065761">
        <w:rPr>
          <w:rFonts w:ascii="Times New Roman" w:hAnsi="Times New Roman" w:cs="Times New Roman"/>
          <w:b/>
          <w:sz w:val="24"/>
          <w:szCs w:val="24"/>
        </w:rPr>
        <w:lastRenderedPageBreak/>
        <w:t>Conclusion:</w:t>
      </w:r>
      <w:bookmarkEnd w:id="26"/>
    </w:p>
    <w:p w14:paraId="3E610411" w14:textId="77777777" w:rsidR="00264887" w:rsidRPr="00065761" w:rsidRDefault="00236DE8" w:rsidP="00065761">
      <w:pPr>
        <w:pStyle w:val="NormalWeb"/>
        <w:spacing w:before="240" w:beforeAutospacing="0" w:after="240" w:afterAutospacing="0" w:line="480" w:lineRule="auto"/>
        <w:jc w:val="both"/>
      </w:pPr>
      <w:r w:rsidRPr="00065761">
        <w:t>India is a rapidly rising nation that is already in its early stages of development. Several Western corporations are developi</w:t>
      </w:r>
      <w:r w:rsidRPr="00065761">
        <w:t>ng and constructing manufacturing estates there as a result of this circumstance. Adjusting to cultural mindset and tradition is just an issue that international executives must consider when developing into new regions and civilizations. How encourage sta</w:t>
      </w:r>
      <w:r w:rsidRPr="00065761">
        <w:t>ff is an important factor. Due to cultural differences, the way individuals seek to be driven may vary greatly across countries. The country's economic expansion has been extraordinary, even if it has been oscillating in recent days.</w:t>
      </w:r>
    </w:p>
    <w:p w14:paraId="2AE5CA6E" w14:textId="77777777" w:rsidR="00264887" w:rsidRPr="00065761" w:rsidRDefault="00236DE8" w:rsidP="00065761">
      <w:pPr>
        <w:spacing w:line="480" w:lineRule="auto"/>
        <w:jc w:val="both"/>
        <w:rPr>
          <w:rFonts w:ascii="Times New Roman" w:eastAsia="Times New Roman" w:hAnsi="Times New Roman" w:cs="Times New Roman"/>
          <w:sz w:val="24"/>
          <w:szCs w:val="24"/>
        </w:rPr>
      </w:pPr>
      <w:r w:rsidRPr="00065761">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802418486"/>
        <w:docPartObj>
          <w:docPartGallery w:val="Bibliographies"/>
          <w:docPartUnique/>
        </w:docPartObj>
      </w:sdtPr>
      <w:sdtEndPr/>
      <w:sdtContent>
        <w:p w14:paraId="4C93B806" w14:textId="77777777" w:rsidR="00264887" w:rsidRPr="00065761" w:rsidRDefault="00236DE8" w:rsidP="00065761">
          <w:pPr>
            <w:pStyle w:val="Heading1"/>
            <w:spacing w:line="480" w:lineRule="auto"/>
            <w:rPr>
              <w:rFonts w:ascii="Times New Roman" w:hAnsi="Times New Roman" w:cs="Times New Roman"/>
              <w:sz w:val="24"/>
              <w:szCs w:val="24"/>
            </w:rPr>
          </w:pPr>
          <w:r w:rsidRPr="00065761">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EndPr/>
          <w:sdtContent>
            <w:p w14:paraId="5A07A4C1"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sz w:val="24"/>
                  <w:szCs w:val="24"/>
                </w:rPr>
                <w:fldChar w:fldCharType="begin"/>
              </w:r>
              <w:r w:rsidRPr="00065761">
                <w:rPr>
                  <w:rFonts w:ascii="Times New Roman" w:hAnsi="Times New Roman" w:cs="Times New Roman"/>
                  <w:sz w:val="24"/>
                  <w:szCs w:val="24"/>
                </w:rPr>
                <w:instrText xml:space="preserve"> BIBLIOGR</w:instrText>
              </w:r>
              <w:r w:rsidRPr="00065761">
                <w:rPr>
                  <w:rFonts w:ascii="Times New Roman" w:hAnsi="Times New Roman" w:cs="Times New Roman"/>
                  <w:sz w:val="24"/>
                  <w:szCs w:val="24"/>
                </w:rPr>
                <w:instrText xml:space="preserve">APHY </w:instrText>
              </w:r>
              <w:r w:rsidRPr="00065761">
                <w:rPr>
                  <w:rFonts w:ascii="Times New Roman" w:hAnsi="Times New Roman" w:cs="Times New Roman"/>
                  <w:sz w:val="24"/>
                  <w:szCs w:val="24"/>
                </w:rPr>
                <w:fldChar w:fldCharType="separate"/>
              </w:r>
              <w:r w:rsidRPr="00065761">
                <w:rPr>
                  <w:rFonts w:ascii="Times New Roman" w:hAnsi="Times New Roman" w:cs="Times New Roman"/>
                  <w:noProof/>
                  <w:sz w:val="24"/>
                  <w:szCs w:val="24"/>
                </w:rPr>
                <w:t xml:space="preserve">Mcrill, D., 2019. </w:t>
              </w:r>
              <w:r w:rsidRPr="00065761">
                <w:rPr>
                  <w:rFonts w:ascii="Times New Roman" w:hAnsi="Times New Roman" w:cs="Times New Roman"/>
                  <w:i/>
                  <w:iCs/>
                  <w:noProof/>
                  <w:sz w:val="24"/>
                  <w:szCs w:val="24"/>
                </w:rPr>
                <w:t xml:space="preserve">The Importance of Communication in International Business. </w:t>
              </w:r>
              <w:r w:rsidRPr="00065761">
                <w:rPr>
                  <w:rFonts w:ascii="Times New Roman" w:hAnsi="Times New Roman" w:cs="Times New Roman"/>
                  <w:noProof/>
                  <w:sz w:val="24"/>
                  <w:szCs w:val="24"/>
                </w:rPr>
                <w:t xml:space="preserve">[Online] </w:t>
              </w:r>
            </w:p>
            <w:p w14:paraId="72487380"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 xml:space="preserve">Available at: </w:t>
              </w:r>
              <w:r w:rsidRPr="00065761">
                <w:rPr>
                  <w:rFonts w:ascii="Times New Roman" w:hAnsi="Times New Roman" w:cs="Times New Roman"/>
                  <w:noProof/>
                  <w:sz w:val="24"/>
                  <w:szCs w:val="24"/>
                  <w:u w:val="single"/>
                </w:rPr>
                <w:t>https://bizfluent.com/info-7761139-importance-communication-international-business.html</w:t>
              </w:r>
            </w:p>
            <w:p w14:paraId="6083EB36"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[Accessed 06 May 2022].</w:t>
              </w:r>
            </w:p>
            <w:p w14:paraId="3FE35E3E"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 xml:space="preserve">Zimmermann, . K. A. &amp; Gordon, J., 2022. </w:t>
              </w:r>
              <w:r w:rsidRPr="00065761">
                <w:rPr>
                  <w:rFonts w:ascii="Times New Roman" w:hAnsi="Times New Roman" w:cs="Times New Roman"/>
                  <w:i/>
                  <w:iCs/>
                  <w:noProof/>
                  <w:sz w:val="24"/>
                  <w:szCs w:val="24"/>
                </w:rPr>
                <w:t xml:space="preserve">Indian culture: Customs and traditions. </w:t>
              </w:r>
              <w:r w:rsidRPr="00065761">
                <w:rPr>
                  <w:rFonts w:ascii="Times New Roman" w:hAnsi="Times New Roman" w:cs="Times New Roman"/>
                  <w:noProof/>
                  <w:sz w:val="24"/>
                  <w:szCs w:val="24"/>
                </w:rPr>
                <w:t xml:space="preserve">[Online] </w:t>
              </w:r>
            </w:p>
            <w:p w14:paraId="10A35262"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 xml:space="preserve">Available at: </w:t>
              </w:r>
              <w:r w:rsidRPr="00065761">
                <w:rPr>
                  <w:rFonts w:ascii="Times New Roman" w:hAnsi="Times New Roman" w:cs="Times New Roman"/>
                  <w:noProof/>
                  <w:sz w:val="24"/>
                  <w:szCs w:val="24"/>
                  <w:u w:val="single"/>
                </w:rPr>
                <w:t>https://www.livescience.com/28634-indian</w:t>
              </w:r>
              <w:r w:rsidRPr="00065761">
                <w:rPr>
                  <w:rFonts w:ascii="Times New Roman" w:hAnsi="Times New Roman" w:cs="Times New Roman"/>
                  <w:noProof/>
                  <w:sz w:val="24"/>
                  <w:szCs w:val="24"/>
                  <w:u w:val="single"/>
                </w:rPr>
                <w:t>-culture.html</w:t>
              </w:r>
            </w:p>
            <w:p w14:paraId="649C359E"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[Accessed 06 May 2022].</w:t>
              </w:r>
            </w:p>
            <w:p w14:paraId="57C1DB31"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 xml:space="preserve">AGriffith, D., 2002. The role of communication competencies in international business relationship development. </w:t>
              </w:r>
              <w:r w:rsidRPr="00065761">
                <w:rPr>
                  <w:rFonts w:ascii="Times New Roman" w:hAnsi="Times New Roman" w:cs="Times New Roman"/>
                  <w:i/>
                  <w:iCs/>
                  <w:noProof/>
                  <w:sz w:val="24"/>
                  <w:szCs w:val="24"/>
                </w:rPr>
                <w:t xml:space="preserve">Journal of World Business, </w:t>
              </w:r>
              <w:r w:rsidRPr="00065761">
                <w:rPr>
                  <w:rFonts w:ascii="Times New Roman" w:hAnsi="Times New Roman" w:cs="Times New Roman"/>
                  <w:noProof/>
                  <w:sz w:val="24"/>
                  <w:szCs w:val="24"/>
                </w:rPr>
                <w:t>37(04), pp. 256-265.</w:t>
              </w:r>
            </w:p>
            <w:p w14:paraId="4302DD1D"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 xml:space="preserve">Association of MBAs, 2019. </w:t>
              </w:r>
              <w:r w:rsidRPr="00065761">
                <w:rPr>
                  <w:rFonts w:ascii="Times New Roman" w:hAnsi="Times New Roman" w:cs="Times New Roman"/>
                  <w:i/>
                  <w:iCs/>
                  <w:noProof/>
                  <w:sz w:val="24"/>
                  <w:szCs w:val="24"/>
                </w:rPr>
                <w:t>Doing business in India: why cu</w:t>
              </w:r>
              <w:r w:rsidRPr="00065761">
                <w:rPr>
                  <w:rFonts w:ascii="Times New Roman" w:hAnsi="Times New Roman" w:cs="Times New Roman"/>
                  <w:i/>
                  <w:iCs/>
                  <w:noProof/>
                  <w:sz w:val="24"/>
                  <w:szCs w:val="24"/>
                </w:rPr>
                <w:t xml:space="preserve">lture matters. </w:t>
              </w:r>
              <w:r w:rsidRPr="00065761">
                <w:rPr>
                  <w:rFonts w:ascii="Times New Roman" w:hAnsi="Times New Roman" w:cs="Times New Roman"/>
                  <w:noProof/>
                  <w:sz w:val="24"/>
                  <w:szCs w:val="24"/>
                </w:rPr>
                <w:t xml:space="preserve">[Online] </w:t>
              </w:r>
            </w:p>
            <w:p w14:paraId="5FE9741B"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 xml:space="preserve">Available at: </w:t>
              </w:r>
              <w:r w:rsidRPr="00065761">
                <w:rPr>
                  <w:rFonts w:ascii="Times New Roman" w:hAnsi="Times New Roman" w:cs="Times New Roman"/>
                  <w:noProof/>
                  <w:sz w:val="24"/>
                  <w:szCs w:val="24"/>
                  <w:u w:val="single"/>
                </w:rPr>
                <w:t>https://www.associationofmbas.com/doing-business-in-india-why-culture-matters/</w:t>
              </w:r>
            </w:p>
            <w:p w14:paraId="1A181018"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[Accessed 06 May 2022].</w:t>
              </w:r>
            </w:p>
            <w:p w14:paraId="282E2BDB"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 xml:space="preserve">Cambié, S. &amp; Ooi, Y.-M., 2009. </w:t>
              </w:r>
              <w:r w:rsidRPr="00065761">
                <w:rPr>
                  <w:rFonts w:ascii="Times New Roman" w:hAnsi="Times New Roman" w:cs="Times New Roman"/>
                  <w:i/>
                  <w:iCs/>
                  <w:noProof/>
                  <w:sz w:val="24"/>
                  <w:szCs w:val="24"/>
                </w:rPr>
                <w:t xml:space="preserve">International Communications Strategy. </w:t>
              </w:r>
              <w:r w:rsidRPr="00065761">
                <w:rPr>
                  <w:rFonts w:ascii="Times New Roman" w:hAnsi="Times New Roman" w:cs="Times New Roman"/>
                  <w:noProof/>
                  <w:sz w:val="24"/>
                  <w:szCs w:val="24"/>
                </w:rPr>
                <w:t>1 ed. Krogan: s.n.</w:t>
              </w:r>
            </w:p>
            <w:p w14:paraId="0E5540CF"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 xml:space="preserve">CEO today, 2019. </w:t>
              </w:r>
              <w:r w:rsidRPr="00065761">
                <w:rPr>
                  <w:rFonts w:ascii="Times New Roman" w:hAnsi="Times New Roman" w:cs="Times New Roman"/>
                  <w:i/>
                  <w:iCs/>
                  <w:noProof/>
                  <w:sz w:val="24"/>
                  <w:szCs w:val="24"/>
                </w:rPr>
                <w:t>CEOs And</w:t>
              </w:r>
              <w:r w:rsidRPr="00065761">
                <w:rPr>
                  <w:rFonts w:ascii="Times New Roman" w:hAnsi="Times New Roman" w:cs="Times New Roman"/>
                  <w:i/>
                  <w:iCs/>
                  <w:noProof/>
                  <w:sz w:val="24"/>
                  <w:szCs w:val="24"/>
                </w:rPr>
                <w:t xml:space="preserve"> International Communication Barriers. </w:t>
              </w:r>
              <w:r w:rsidRPr="00065761">
                <w:rPr>
                  <w:rFonts w:ascii="Times New Roman" w:hAnsi="Times New Roman" w:cs="Times New Roman"/>
                  <w:noProof/>
                  <w:sz w:val="24"/>
                  <w:szCs w:val="24"/>
                </w:rPr>
                <w:t xml:space="preserve">[Online] </w:t>
              </w:r>
            </w:p>
            <w:p w14:paraId="77A40D47"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 xml:space="preserve">Available at: </w:t>
              </w:r>
              <w:r w:rsidRPr="00065761">
                <w:rPr>
                  <w:rFonts w:ascii="Times New Roman" w:hAnsi="Times New Roman" w:cs="Times New Roman"/>
                  <w:noProof/>
                  <w:sz w:val="24"/>
                  <w:szCs w:val="24"/>
                  <w:u w:val="single"/>
                </w:rPr>
                <w:t>https://www.ceotodaymagazine.com/2019/10/ceos-and-international-communication-barriers/</w:t>
              </w:r>
            </w:p>
            <w:p w14:paraId="6B9E52F4"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lastRenderedPageBreak/>
                <w:t>[Accessed 06 May 2022].</w:t>
              </w:r>
            </w:p>
            <w:p w14:paraId="33E145B7"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 xml:space="preserve">Dignen, B., 2013. </w:t>
              </w:r>
              <w:r w:rsidRPr="00065761">
                <w:rPr>
                  <w:rFonts w:ascii="Times New Roman" w:hAnsi="Times New Roman" w:cs="Times New Roman"/>
                  <w:i/>
                  <w:iCs/>
                  <w:noProof/>
                  <w:sz w:val="24"/>
                  <w:szCs w:val="24"/>
                </w:rPr>
                <w:t xml:space="preserve">Effective International Business Communication: B2-C1 (Collins Business Skills and Communication). </w:t>
              </w:r>
              <w:r w:rsidRPr="00065761">
                <w:rPr>
                  <w:rFonts w:ascii="Times New Roman" w:hAnsi="Times New Roman" w:cs="Times New Roman"/>
                  <w:noProof/>
                  <w:sz w:val="24"/>
                  <w:szCs w:val="24"/>
                </w:rPr>
                <w:t>New York: Collins.</w:t>
              </w:r>
            </w:p>
            <w:p w14:paraId="643C46AF"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 xml:space="preserve">Govindarajan, V. &amp; Venkatesan, R., 2018. </w:t>
              </w:r>
              <w:r w:rsidRPr="00065761">
                <w:rPr>
                  <w:rFonts w:ascii="Times New Roman" w:hAnsi="Times New Roman" w:cs="Times New Roman"/>
                  <w:i/>
                  <w:iCs/>
                  <w:noProof/>
                  <w:sz w:val="24"/>
                  <w:szCs w:val="24"/>
                </w:rPr>
                <w:t xml:space="preserve">3 Reasons Global Firms Should Keep Investing in India. </w:t>
              </w:r>
              <w:r w:rsidRPr="00065761">
                <w:rPr>
                  <w:rFonts w:ascii="Times New Roman" w:hAnsi="Times New Roman" w:cs="Times New Roman"/>
                  <w:noProof/>
                  <w:sz w:val="24"/>
                  <w:szCs w:val="24"/>
                </w:rPr>
                <w:t xml:space="preserve">[Online] </w:t>
              </w:r>
            </w:p>
            <w:p w14:paraId="7770932B"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 xml:space="preserve">Available at: </w:t>
              </w:r>
              <w:r w:rsidRPr="00065761">
                <w:rPr>
                  <w:rFonts w:ascii="Times New Roman" w:hAnsi="Times New Roman" w:cs="Times New Roman"/>
                  <w:noProof/>
                  <w:sz w:val="24"/>
                  <w:szCs w:val="24"/>
                  <w:u w:val="single"/>
                </w:rPr>
                <w:t>https://hbr.org/20</w:t>
              </w:r>
              <w:r w:rsidRPr="00065761">
                <w:rPr>
                  <w:rFonts w:ascii="Times New Roman" w:hAnsi="Times New Roman" w:cs="Times New Roman"/>
                  <w:noProof/>
                  <w:sz w:val="24"/>
                  <w:szCs w:val="24"/>
                  <w:u w:val="single"/>
                </w:rPr>
                <w:t>18/02/3-reasons-global-firms-should-keep-investing-in-india</w:t>
              </w:r>
            </w:p>
            <w:p w14:paraId="34CAD288"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[Accessed 06 May 2022].</w:t>
              </w:r>
            </w:p>
            <w:p w14:paraId="63FB7343"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 xml:space="preserve">Hofstede Insights, 2022. </w:t>
              </w:r>
              <w:r w:rsidRPr="00065761">
                <w:rPr>
                  <w:rFonts w:ascii="Times New Roman" w:hAnsi="Times New Roman" w:cs="Times New Roman"/>
                  <w:i/>
                  <w:iCs/>
                  <w:noProof/>
                  <w:sz w:val="24"/>
                  <w:szCs w:val="24"/>
                </w:rPr>
                <w:t xml:space="preserve">India - Hofstede Insights. </w:t>
              </w:r>
              <w:r w:rsidRPr="00065761">
                <w:rPr>
                  <w:rFonts w:ascii="Times New Roman" w:hAnsi="Times New Roman" w:cs="Times New Roman"/>
                  <w:noProof/>
                  <w:sz w:val="24"/>
                  <w:szCs w:val="24"/>
                </w:rPr>
                <w:t xml:space="preserve">[Online] </w:t>
              </w:r>
            </w:p>
            <w:p w14:paraId="4081B299"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 xml:space="preserve">Available at: </w:t>
              </w:r>
              <w:r w:rsidRPr="00065761">
                <w:rPr>
                  <w:rFonts w:ascii="Times New Roman" w:hAnsi="Times New Roman" w:cs="Times New Roman"/>
                  <w:noProof/>
                  <w:sz w:val="24"/>
                  <w:szCs w:val="24"/>
                  <w:u w:val="single"/>
                </w:rPr>
                <w:t>https://www.hofstede-insights.com/country/india/</w:t>
              </w:r>
            </w:p>
            <w:p w14:paraId="4AAD6894"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[Accessed 06 May 2022].</w:t>
              </w:r>
            </w:p>
            <w:p w14:paraId="7991DD2A"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Hofstede, G., 2011. Dim</w:t>
              </w:r>
              <w:r w:rsidRPr="00065761">
                <w:rPr>
                  <w:rFonts w:ascii="Times New Roman" w:hAnsi="Times New Roman" w:cs="Times New Roman"/>
                  <w:noProof/>
                  <w:sz w:val="24"/>
                  <w:szCs w:val="24"/>
                </w:rPr>
                <w:t xml:space="preserve">ensionalizing Cultures: The Hofstede Model in Context. </w:t>
              </w:r>
              <w:r w:rsidRPr="00065761">
                <w:rPr>
                  <w:rFonts w:ascii="Times New Roman" w:hAnsi="Times New Roman" w:cs="Times New Roman"/>
                  <w:i/>
                  <w:iCs/>
                  <w:noProof/>
                  <w:sz w:val="24"/>
                  <w:szCs w:val="24"/>
                </w:rPr>
                <w:t xml:space="preserve">International Association for Cross Cultural Psychology, </w:t>
              </w:r>
              <w:r w:rsidRPr="00065761">
                <w:rPr>
                  <w:rFonts w:ascii="Times New Roman" w:hAnsi="Times New Roman" w:cs="Times New Roman"/>
                  <w:noProof/>
                  <w:sz w:val="24"/>
                  <w:szCs w:val="24"/>
                </w:rPr>
                <w:t>2(1).</w:t>
              </w:r>
            </w:p>
            <w:p w14:paraId="6BDE8792"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 xml:space="preserve">Szkudlarek, B. &amp; Osland, J. S., 2020. Communication and culture in international business – Moving the field forward. </w:t>
              </w:r>
              <w:r w:rsidRPr="00065761">
                <w:rPr>
                  <w:rFonts w:ascii="Times New Roman" w:hAnsi="Times New Roman" w:cs="Times New Roman"/>
                  <w:i/>
                  <w:iCs/>
                  <w:noProof/>
                  <w:sz w:val="24"/>
                  <w:szCs w:val="24"/>
                </w:rPr>
                <w:t xml:space="preserve">Journal of World Business, </w:t>
              </w:r>
              <w:r w:rsidRPr="00065761">
                <w:rPr>
                  <w:rFonts w:ascii="Times New Roman" w:hAnsi="Times New Roman" w:cs="Times New Roman"/>
                  <w:noProof/>
                  <w:sz w:val="24"/>
                  <w:szCs w:val="24"/>
                </w:rPr>
                <w:t>55(6), pp. 1-20.</w:t>
              </w:r>
            </w:p>
            <w:p w14:paraId="5303DADB"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 xml:space="preserve">World Population Review, 2022. </w:t>
              </w:r>
              <w:r w:rsidRPr="00065761">
                <w:rPr>
                  <w:rFonts w:ascii="Times New Roman" w:hAnsi="Times New Roman" w:cs="Times New Roman"/>
                  <w:i/>
                  <w:iCs/>
                  <w:noProof/>
                  <w:sz w:val="24"/>
                  <w:szCs w:val="24"/>
                </w:rPr>
                <w:t xml:space="preserve">India Population 2022 (Demographics, Maps, Graphs). </w:t>
              </w:r>
              <w:r w:rsidRPr="00065761">
                <w:rPr>
                  <w:rFonts w:ascii="Times New Roman" w:hAnsi="Times New Roman" w:cs="Times New Roman"/>
                  <w:noProof/>
                  <w:sz w:val="24"/>
                  <w:szCs w:val="24"/>
                </w:rPr>
                <w:t xml:space="preserve">[Online] </w:t>
              </w:r>
            </w:p>
            <w:p w14:paraId="55EFF646"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A</w:t>
              </w:r>
              <w:r w:rsidRPr="00065761">
                <w:rPr>
                  <w:rFonts w:ascii="Times New Roman" w:hAnsi="Times New Roman" w:cs="Times New Roman"/>
                  <w:noProof/>
                  <w:sz w:val="24"/>
                  <w:szCs w:val="24"/>
                </w:rPr>
                <w:t xml:space="preserve">vailable at: </w:t>
              </w:r>
              <w:r w:rsidRPr="00065761">
                <w:rPr>
                  <w:rFonts w:ascii="Times New Roman" w:hAnsi="Times New Roman" w:cs="Times New Roman"/>
                  <w:noProof/>
                  <w:sz w:val="24"/>
                  <w:szCs w:val="24"/>
                  <w:u w:val="single"/>
                </w:rPr>
                <w:t>https://worldpopulationreview.com/countries/india-population</w:t>
              </w:r>
            </w:p>
            <w:p w14:paraId="71C7B8CA" w14:textId="77777777" w:rsidR="00264887" w:rsidRPr="00065761" w:rsidRDefault="00236DE8" w:rsidP="00065761">
              <w:pPr>
                <w:pStyle w:val="Bibliography"/>
                <w:numPr>
                  <w:ilvl w:val="0"/>
                  <w:numId w:val="1"/>
                </w:numPr>
                <w:spacing w:line="480" w:lineRule="auto"/>
                <w:rPr>
                  <w:rFonts w:ascii="Times New Roman" w:hAnsi="Times New Roman" w:cs="Times New Roman"/>
                  <w:noProof/>
                  <w:sz w:val="24"/>
                  <w:szCs w:val="24"/>
                </w:rPr>
              </w:pPr>
              <w:r w:rsidRPr="00065761">
                <w:rPr>
                  <w:rFonts w:ascii="Times New Roman" w:hAnsi="Times New Roman" w:cs="Times New Roman"/>
                  <w:noProof/>
                  <w:sz w:val="24"/>
                  <w:szCs w:val="24"/>
                </w:rPr>
                <w:t>[Accessed 06 May 2022].</w:t>
              </w:r>
            </w:p>
            <w:p w14:paraId="160903AA" w14:textId="77777777" w:rsidR="00264887" w:rsidRPr="00065761" w:rsidRDefault="00236DE8" w:rsidP="00065761">
              <w:pPr>
                <w:spacing w:line="480" w:lineRule="auto"/>
                <w:rPr>
                  <w:rFonts w:ascii="Times New Roman" w:hAnsi="Times New Roman" w:cs="Times New Roman"/>
                  <w:sz w:val="24"/>
                  <w:szCs w:val="24"/>
                </w:rPr>
              </w:pPr>
              <w:r w:rsidRPr="00065761">
                <w:rPr>
                  <w:rFonts w:ascii="Times New Roman" w:hAnsi="Times New Roman" w:cs="Times New Roman"/>
                  <w:b/>
                  <w:bCs/>
                  <w:noProof/>
                  <w:sz w:val="24"/>
                  <w:szCs w:val="24"/>
                </w:rPr>
                <w:fldChar w:fldCharType="end"/>
              </w:r>
            </w:p>
          </w:sdtContent>
        </w:sdt>
      </w:sdtContent>
    </w:sdt>
    <w:p w14:paraId="72DE41FC" w14:textId="77777777" w:rsidR="00CC3C76" w:rsidRPr="00065761" w:rsidRDefault="00CC3C76" w:rsidP="00065761">
      <w:pPr>
        <w:pStyle w:val="NormalWeb"/>
        <w:spacing w:before="240" w:beforeAutospacing="0" w:after="240" w:afterAutospacing="0" w:line="480" w:lineRule="auto"/>
      </w:pPr>
    </w:p>
    <w:p w14:paraId="53964759" w14:textId="77777777" w:rsidR="00EA3058" w:rsidRPr="00065761" w:rsidRDefault="00EA3058" w:rsidP="00065761">
      <w:pPr>
        <w:spacing w:before="240" w:after="240" w:line="480" w:lineRule="auto"/>
        <w:rPr>
          <w:rFonts w:ascii="Times New Roman" w:hAnsi="Times New Roman" w:cs="Times New Roman"/>
          <w:sz w:val="24"/>
          <w:szCs w:val="24"/>
        </w:rPr>
      </w:pPr>
    </w:p>
    <w:sectPr w:rsidR="00EA3058" w:rsidRPr="00065761" w:rsidSect="00CC3C76">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DCD43" w14:textId="77777777" w:rsidR="00000000" w:rsidRDefault="00236DE8">
      <w:pPr>
        <w:spacing w:after="0" w:line="240" w:lineRule="auto"/>
      </w:pPr>
      <w:r>
        <w:separator/>
      </w:r>
    </w:p>
  </w:endnote>
  <w:endnote w:type="continuationSeparator" w:id="0">
    <w:p w14:paraId="2371AC03" w14:textId="77777777" w:rsidR="00000000" w:rsidRDefault="00236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0931803"/>
      <w:docPartObj>
        <w:docPartGallery w:val="Page Numbers (Bottom of Page)"/>
        <w:docPartUnique/>
      </w:docPartObj>
    </w:sdtPr>
    <w:sdtEndPr>
      <w:rPr>
        <w:noProof/>
      </w:rPr>
    </w:sdtEndPr>
    <w:sdtContent>
      <w:p w14:paraId="7B1374F1" w14:textId="77777777" w:rsidR="00065761" w:rsidRDefault="00236DE8">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347A3FF5" w14:textId="77777777" w:rsidR="00EA3058" w:rsidRDefault="00EA30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5ED78" w14:textId="77777777" w:rsidR="00000000" w:rsidRDefault="00236DE8">
      <w:pPr>
        <w:spacing w:after="0" w:line="240" w:lineRule="auto"/>
      </w:pPr>
      <w:r>
        <w:separator/>
      </w:r>
    </w:p>
  </w:footnote>
  <w:footnote w:type="continuationSeparator" w:id="0">
    <w:p w14:paraId="575F6039" w14:textId="77777777" w:rsidR="00000000" w:rsidRDefault="00236D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DF32A4"/>
    <w:multiLevelType w:val="hybridMultilevel"/>
    <w:tmpl w:val="FEE0951C"/>
    <w:lvl w:ilvl="0" w:tplc="FDE261BE">
      <w:start w:val="1"/>
      <w:numFmt w:val="decimal"/>
      <w:lvlText w:val="%1."/>
      <w:lvlJc w:val="left"/>
      <w:pPr>
        <w:ind w:left="720" w:hanging="360"/>
      </w:pPr>
    </w:lvl>
    <w:lvl w:ilvl="1" w:tplc="386628C0" w:tentative="1">
      <w:start w:val="1"/>
      <w:numFmt w:val="lowerLetter"/>
      <w:lvlText w:val="%2."/>
      <w:lvlJc w:val="left"/>
      <w:pPr>
        <w:ind w:left="1440" w:hanging="360"/>
      </w:pPr>
    </w:lvl>
    <w:lvl w:ilvl="2" w:tplc="A164EB20" w:tentative="1">
      <w:start w:val="1"/>
      <w:numFmt w:val="lowerRoman"/>
      <w:lvlText w:val="%3."/>
      <w:lvlJc w:val="right"/>
      <w:pPr>
        <w:ind w:left="2160" w:hanging="180"/>
      </w:pPr>
    </w:lvl>
    <w:lvl w:ilvl="3" w:tplc="D638CCA0" w:tentative="1">
      <w:start w:val="1"/>
      <w:numFmt w:val="decimal"/>
      <w:lvlText w:val="%4."/>
      <w:lvlJc w:val="left"/>
      <w:pPr>
        <w:ind w:left="2880" w:hanging="360"/>
      </w:pPr>
    </w:lvl>
    <w:lvl w:ilvl="4" w:tplc="D2EEB526" w:tentative="1">
      <w:start w:val="1"/>
      <w:numFmt w:val="lowerLetter"/>
      <w:lvlText w:val="%5."/>
      <w:lvlJc w:val="left"/>
      <w:pPr>
        <w:ind w:left="3600" w:hanging="360"/>
      </w:pPr>
    </w:lvl>
    <w:lvl w:ilvl="5" w:tplc="ECB8E73E" w:tentative="1">
      <w:start w:val="1"/>
      <w:numFmt w:val="lowerRoman"/>
      <w:lvlText w:val="%6."/>
      <w:lvlJc w:val="right"/>
      <w:pPr>
        <w:ind w:left="4320" w:hanging="180"/>
      </w:pPr>
    </w:lvl>
    <w:lvl w:ilvl="6" w:tplc="DFA2C562" w:tentative="1">
      <w:start w:val="1"/>
      <w:numFmt w:val="decimal"/>
      <w:lvlText w:val="%7."/>
      <w:lvlJc w:val="left"/>
      <w:pPr>
        <w:ind w:left="5040" w:hanging="360"/>
      </w:pPr>
    </w:lvl>
    <w:lvl w:ilvl="7" w:tplc="D6589A4E" w:tentative="1">
      <w:start w:val="1"/>
      <w:numFmt w:val="lowerLetter"/>
      <w:lvlText w:val="%8."/>
      <w:lvlJc w:val="left"/>
      <w:pPr>
        <w:ind w:left="5760" w:hanging="360"/>
      </w:pPr>
    </w:lvl>
    <w:lvl w:ilvl="8" w:tplc="173A4AD4" w:tentative="1">
      <w:start w:val="1"/>
      <w:numFmt w:val="lowerRoman"/>
      <w:lvlText w:val="%9."/>
      <w:lvlJc w:val="right"/>
      <w:pPr>
        <w:ind w:left="6480" w:hanging="180"/>
      </w:pPr>
    </w:lvl>
  </w:abstractNum>
  <w:num w:numId="1" w16cid:durableId="1816726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C76"/>
    <w:rsid w:val="00032B2B"/>
    <w:rsid w:val="00065761"/>
    <w:rsid w:val="000E35F6"/>
    <w:rsid w:val="00142A54"/>
    <w:rsid w:val="00236DE8"/>
    <w:rsid w:val="00264887"/>
    <w:rsid w:val="002D45E9"/>
    <w:rsid w:val="003231E9"/>
    <w:rsid w:val="00350F22"/>
    <w:rsid w:val="00446B85"/>
    <w:rsid w:val="00583878"/>
    <w:rsid w:val="006568A5"/>
    <w:rsid w:val="006B3B20"/>
    <w:rsid w:val="006C4E43"/>
    <w:rsid w:val="007923D2"/>
    <w:rsid w:val="007E5F28"/>
    <w:rsid w:val="009427F8"/>
    <w:rsid w:val="00A308BE"/>
    <w:rsid w:val="00C45A48"/>
    <w:rsid w:val="00C46406"/>
    <w:rsid w:val="00CB36FF"/>
    <w:rsid w:val="00CC3C76"/>
    <w:rsid w:val="00DD0ED7"/>
    <w:rsid w:val="00E404D4"/>
    <w:rsid w:val="00EA3058"/>
    <w:rsid w:val="00ED1B11"/>
    <w:rsid w:val="00F814E3"/>
    <w:rsid w:val="00FF1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EAB3E"/>
  <w15:docId w15:val="{5AA0BF9A-7111-4443-BE27-7785D9467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3C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C3C7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C3C76"/>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uiPriority w:val="1"/>
    <w:qFormat/>
    <w:rsid w:val="00CC3C76"/>
    <w:pPr>
      <w:spacing w:after="0" w:line="240" w:lineRule="auto"/>
    </w:pPr>
    <w:rPr>
      <w:rFonts w:eastAsiaTheme="minorEastAsia"/>
    </w:rPr>
  </w:style>
  <w:style w:type="character" w:customStyle="1" w:styleId="NoSpacingChar">
    <w:name w:val="No Spacing Char"/>
    <w:basedOn w:val="DefaultParagraphFont"/>
    <w:link w:val="NoSpacing"/>
    <w:uiPriority w:val="1"/>
    <w:rsid w:val="00CC3C76"/>
    <w:rPr>
      <w:rFonts w:eastAsiaTheme="minorEastAsia"/>
    </w:rPr>
  </w:style>
  <w:style w:type="character" w:customStyle="1" w:styleId="Heading1Char">
    <w:name w:val="Heading 1 Char"/>
    <w:basedOn w:val="DefaultParagraphFont"/>
    <w:link w:val="Heading1"/>
    <w:uiPriority w:val="9"/>
    <w:rsid w:val="00CC3C7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C3C76"/>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CC3C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3C76"/>
  </w:style>
  <w:style w:type="paragraph" w:styleId="Footer">
    <w:name w:val="footer"/>
    <w:basedOn w:val="Normal"/>
    <w:link w:val="FooterChar"/>
    <w:uiPriority w:val="99"/>
    <w:unhideWhenUsed/>
    <w:rsid w:val="00CC3C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3C76"/>
  </w:style>
  <w:style w:type="paragraph" w:styleId="TOCHeading">
    <w:name w:val="TOC Heading"/>
    <w:basedOn w:val="Heading1"/>
    <w:next w:val="Normal"/>
    <w:uiPriority w:val="39"/>
    <w:unhideWhenUsed/>
    <w:qFormat/>
    <w:rsid w:val="00CC3C76"/>
    <w:pPr>
      <w:outlineLvl w:val="9"/>
    </w:pPr>
  </w:style>
  <w:style w:type="paragraph" w:styleId="TOC1">
    <w:name w:val="toc 1"/>
    <w:basedOn w:val="Normal"/>
    <w:next w:val="Normal"/>
    <w:autoRedefine/>
    <w:uiPriority w:val="39"/>
    <w:unhideWhenUsed/>
    <w:rsid w:val="00CC3C76"/>
    <w:pPr>
      <w:spacing w:after="100"/>
    </w:pPr>
  </w:style>
  <w:style w:type="paragraph" w:styleId="TOC2">
    <w:name w:val="toc 2"/>
    <w:basedOn w:val="Normal"/>
    <w:next w:val="Normal"/>
    <w:autoRedefine/>
    <w:uiPriority w:val="39"/>
    <w:unhideWhenUsed/>
    <w:rsid w:val="00CC3C76"/>
    <w:pPr>
      <w:spacing w:after="100"/>
      <w:ind w:left="220"/>
    </w:pPr>
  </w:style>
  <w:style w:type="character" w:styleId="Hyperlink">
    <w:name w:val="Hyperlink"/>
    <w:basedOn w:val="DefaultParagraphFont"/>
    <w:uiPriority w:val="99"/>
    <w:unhideWhenUsed/>
    <w:rsid w:val="00CC3C76"/>
    <w:rPr>
      <w:color w:val="0563C1" w:themeColor="hyperlink"/>
      <w:u w:val="single"/>
    </w:rPr>
  </w:style>
  <w:style w:type="paragraph" w:styleId="Bibliography">
    <w:name w:val="Bibliography"/>
    <w:basedOn w:val="Normal"/>
    <w:next w:val="Normal"/>
    <w:uiPriority w:val="37"/>
    <w:unhideWhenUsed/>
    <w:rsid w:val="00264887"/>
  </w:style>
  <w:style w:type="paragraph" w:styleId="BalloonText">
    <w:name w:val="Balloon Text"/>
    <w:basedOn w:val="Normal"/>
    <w:link w:val="BalloonTextChar"/>
    <w:uiPriority w:val="99"/>
    <w:semiHidden/>
    <w:unhideWhenUsed/>
    <w:rsid w:val="007E5F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5F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Szk20</b:Tag>
    <b:SourceType>JournalArticle</b:SourceType>
    <b:Guid>{9DEAC3E3-B1C9-473A-AE46-9B7F53EA5F35}</b:Guid>
    <b:Title>Communication and culture in international business – Moving the field forward</b:Title>
    <b:Year>2020</b:Year>
    <b:JournalName>Journal of World Business</b:JournalName>
    <b:Pages>1-20</b:Pages>
    <b:Volume>55</b:Volume>
    <b:Issue>6</b:Issue>
    <b:Author>
      <b:Author>
        <b:NameList>
          <b:Person>
            <b:Last>Szkudlarek</b:Last>
            <b:First>Betina</b:First>
          </b:Person>
          <b:Person>
            <b:Last>Osland</b:Last>
            <b:First>Joyce S</b:First>
          </b:Person>
        </b:NameList>
      </b:Author>
    </b:Author>
    <b:RefOrder>1</b:RefOrder>
  </b:Source>
  <b:Source>
    <b:Tag>Dig13</b:Tag>
    <b:SourceType>Book</b:SourceType>
    <b:Guid>{DAA43C2A-39EE-4DA3-8117-18C7BD945C1F}</b:Guid>
    <b:Title>Effective International Business Communication: B2-C1 (Collins Business Skills and Communication)</b:Title>
    <b:Year>2013</b:Year>
    <b:City>New York</b:City>
    <b:Publisher>Collins</b:Publisher>
    <b:Author>
      <b:Author>
        <b:NameList>
          <b:Person>
            <b:Last>Dignen</b:Last>
            <b:First>Bob</b:First>
          </b:Person>
        </b:NameList>
      </b:Author>
    </b:Author>
    <b:RefOrder>2</b:RefOrder>
  </b:Source>
  <b:Source>
    <b:Tag>Mcr19</b:Tag>
    <b:SourceType>InternetSite</b:SourceType>
    <b:Guid>{8033C44C-920D-44CE-BD85-2E4DF6B5CB4B}</b:Guid>
    <b:Title>The Importance of Communication in International Business</b:Title>
    <b:Year>2019</b:Year>
    <b:YearAccessed>2022</b:YearAccessed>
    <b:MonthAccessed>May</b:MonthAccessed>
    <b:DayAccessed>06</b:DayAccessed>
    <b:URL>https://bizfluent.com/info-7761139-importance-communication-international-business.html</b:URL>
    <b:Author>
      <b:Author>
        <b:NameList>
          <b:Person>
            <b:Last> Mcrill</b:Last>
            <b:First>Debbie</b:First>
          </b:Person>
        </b:NameList>
      </b:Author>
    </b:Author>
    <b:RefOrder>3</b:RefOrder>
  </b:Source>
  <b:Source>
    <b:Tag>AGr02</b:Tag>
    <b:SourceType>JournalArticle</b:SourceType>
    <b:Guid>{430E69BA-DA1E-494F-8ACB-E4A39E9437E9}</b:Guid>
    <b:Title>The role of communication competencies in international business relationship development</b:Title>
    <b:Year>2002</b:Year>
    <b:JournalName>Journal of World Business</b:JournalName>
    <b:Pages>256-265</b:Pages>
    <b:Volume>37</b:Volume>
    <b:Issue>04</b:Issue>
    <b:Author>
      <b:Author>
        <b:NameList>
          <b:Person>
            <b:Last>AGriffith</b:Last>
            <b:First>David </b:First>
          </b:Person>
        </b:NameList>
      </b:Author>
    </b:Author>
    <b:RefOrder>4</b:RefOrder>
  </b:Source>
  <b:Source>
    <b:Tag>Zim22</b:Tag>
    <b:SourceType>InternetSite</b:SourceType>
    <b:Guid>{CB650EB3-1456-4E1E-B1D7-E997BE9834AD}</b:Guid>
    <b:Title>Indian culture: Customs and traditions</b:Title>
    <b:Year>2022</b:Year>
    <b:YearAccessed>2022</b:YearAccessed>
    <b:MonthAccessed>May</b:MonthAccessed>
    <b:DayAccessed>06</b:DayAccessed>
    <b:URL>https://www.livescience.com/28634-indian-culture.html</b:URL>
    <b:Author>
      <b:Author>
        <b:NameList>
          <b:Person>
            <b:Last> Zimmermann</b:Last>
            <b:Middle>Ann</b:Middle>
            <b:First> Kim </b:First>
          </b:Person>
          <b:Person>
            <b:Last>Gordon</b:Last>
            <b:First>Jonathan </b:First>
          </b:Person>
        </b:NameList>
      </b:Author>
    </b:Author>
    <b:RefOrder>5</b:RefOrder>
  </b:Source>
  <b:Source>
    <b:Tag>Wor22</b:Tag>
    <b:SourceType>InternetSite</b:SourceType>
    <b:Guid>{EAE58E2B-C0ED-4EBA-BC19-473DAB4C0658}</b:Guid>
    <b:Author>
      <b:Author>
        <b:Corporate>World Population Review</b:Corporate>
      </b:Author>
    </b:Author>
    <b:Title>India Population 2022 (Demographics, Maps, Graphs)</b:Title>
    <b:Year>2022</b:Year>
    <b:YearAccessed>2022</b:YearAccessed>
    <b:MonthAccessed>May</b:MonthAccessed>
    <b:DayAccessed>06</b:DayAccessed>
    <b:URL>https://worldpopulationreview.com/countries/india-population</b:URL>
    <b:RefOrder>6</b:RefOrder>
  </b:Source>
  <b:Source>
    <b:Tag>Hof11</b:Tag>
    <b:SourceType>JournalArticle</b:SourceType>
    <b:Guid>{FC5CEA1B-8C70-4232-87D2-CBDBF8D49D1F}</b:Guid>
    <b:Title>Dimensionalizing Cultures: The Hofstede Model in Context</b:Title>
    <b:Year>2011</b:Year>
    <b:JournalName>International Association for Cross Cultural Psychology</b:JournalName>
    <b:Volume>2</b:Volume>
    <b:Issue>1</b:Issue>
    <b:Author>
      <b:Author>
        <b:NameList>
          <b:Person>
            <b:Last>Hofstede</b:Last>
            <b:First>Geet</b:First>
          </b:Person>
        </b:NameList>
      </b:Author>
    </b:Author>
    <b:RefOrder>7</b:RefOrder>
  </b:Source>
  <b:Source>
    <b:Tag>Hof22</b:Tag>
    <b:SourceType>InternetSite</b:SourceType>
    <b:Guid>{D25C694F-6F0F-434D-BBEE-44AB9C1EB61F}</b:Guid>
    <b:Title>India - Hofstede Insights</b:Title>
    <b:Year>2022</b:Year>
    <b:Author>
      <b:Author>
        <b:Corporate>Hofstede Insights</b:Corporate>
      </b:Author>
    </b:Author>
    <b:YearAccessed>2022</b:YearAccessed>
    <b:MonthAccessed>May</b:MonthAccessed>
    <b:DayAccessed>06</b:DayAccessed>
    <b:URL>https://www.hofstede-insights.com/country/india/</b:URL>
    <b:RefOrder>8</b:RefOrder>
  </b:Source>
  <b:Source>
    <b:Tag>Gov181</b:Tag>
    <b:SourceType>InternetSite</b:SourceType>
    <b:Guid>{D5BCD754-895E-4D82-8C07-D99037752076}</b:Guid>
    <b:Title>3 Reasons Global Firms Should Keep Investing in India</b:Title>
    <b:Year>2018</b:Year>
    <b:YearAccessed>2022</b:YearAccessed>
    <b:MonthAccessed>May</b:MonthAccessed>
    <b:DayAccessed>06</b:DayAccessed>
    <b:URL>https://hbr.org/2018/02/3-reasons-global-firms-should-keep-investing-in-india</b:URL>
    <b:Author>
      <b:Author>
        <b:NameList>
          <b:Person>
            <b:Last>Govindarajan</b:Last>
            <b:First>Vijay </b:First>
          </b:Person>
          <b:Person>
            <b:Last>Venkatesan</b:Last>
            <b:First>Ravi </b:First>
          </b:Person>
        </b:NameList>
      </b:Author>
    </b:Author>
    <b:RefOrder>9</b:RefOrder>
  </b:Source>
  <b:Source>
    <b:Tag>CEO19</b:Tag>
    <b:SourceType>InternetSite</b:SourceType>
    <b:Guid>{0F5C4B8C-5C4C-4A99-87E8-635D504ABDEE}</b:Guid>
    <b:Author>
      <b:Author>
        <b:Corporate>CEO today</b:Corporate>
      </b:Author>
    </b:Author>
    <b:Title>CEOs And International Communication Barriers</b:Title>
    <b:Year>2019</b:Year>
    <b:YearAccessed>2022</b:YearAccessed>
    <b:MonthAccessed>May</b:MonthAccessed>
    <b:DayAccessed>06</b:DayAccessed>
    <b:URL>https://www.ceotodaymagazine.com/2019/10/ceos-and-international-communication-barriers/</b:URL>
    <b:RefOrder>10</b:RefOrder>
  </b:Source>
  <b:Source>
    <b:Tag>Ass19</b:Tag>
    <b:SourceType>InternetSite</b:SourceType>
    <b:Guid>{B7BBAFEE-CEDA-4C28-B42D-BC6C0529DEA0}</b:Guid>
    <b:Author>
      <b:Author>
        <b:Corporate>Association of MBAs</b:Corporate>
      </b:Author>
    </b:Author>
    <b:Title>Doing business in India: why culture matters</b:Title>
    <b:Year>2019</b:Year>
    <b:YearAccessed>2022</b:YearAccessed>
    <b:MonthAccessed>May</b:MonthAccessed>
    <b:DayAccessed>06</b:DayAccessed>
    <b:URL>https://www.associationofmbas.com/doing-business-in-india-why-culture-matters/</b:URL>
    <b:RefOrder>11</b:RefOrder>
  </b:Source>
  <b:Source>
    <b:Tag>Cam09</b:Tag>
    <b:SourceType>Book</b:SourceType>
    <b:Guid>{D2C31D1B-80B2-40F3-ABC7-17EB76C2F925}</b:Guid>
    <b:Title>International Communications Strategy</b:Title>
    <b:Year>2009</b:Year>
    <b:City>Krogan</b:City>
    <b:Edition>1</b:Edition>
    <b:Author>
      <b:Author>
        <b:NameList>
          <b:Person>
            <b:Last>Cambié</b:Last>
            <b:First>Silvia </b:First>
          </b:Person>
          <b:Person>
            <b:Last>Ooi</b:Last>
            <b:First>Yang-May </b:First>
          </b:Person>
        </b:NameList>
      </b:Author>
    </b:Author>
    <b:RefOrder>12</b:RefOrder>
  </b:Source>
</b:Sources>
</file>

<file path=customXml/itemProps1.xml><?xml version="1.0" encoding="utf-8"?>
<ds:datastoreItem xmlns:ds="http://schemas.openxmlformats.org/officeDocument/2006/customXml" ds:itemID="{220A0576-118F-4598-95E4-1C77E1B73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3272</Words>
  <Characters>18654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krasimir gadzhev</dc:creator>
  <cp:lastModifiedBy>krasimir gadzhev</cp:lastModifiedBy>
  <cp:revision>2</cp:revision>
  <dcterms:created xsi:type="dcterms:W3CDTF">2022-05-06T21:23:00Z</dcterms:created>
  <dcterms:modified xsi:type="dcterms:W3CDTF">2022-05-06T21:23:00Z</dcterms:modified>
</cp:coreProperties>
</file>