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5BE" w:rsidRPr="00EA2CA1" w:rsidRDefault="00911C52" w:rsidP="003D35BE">
      <w:pPr>
        <w:rPr>
          <w:b/>
          <w:sz w:val="36"/>
        </w:rPr>
      </w:pPr>
      <w:r w:rsidRPr="00911C52">
        <w:rPr>
          <w:b/>
          <w:sz w:val="36"/>
        </w:rPr>
        <w:t>Chartered management accountant</w:t>
      </w:r>
      <w:r w:rsidR="003D35BE" w:rsidRPr="00EA2CA1">
        <w:rPr>
          <w:b/>
          <w:sz w:val="36"/>
        </w:rPr>
        <w:t>: JOB DESCRIPTION</w:t>
      </w:r>
    </w:p>
    <w:p w:rsidR="003D35BE" w:rsidRDefault="003D35BE" w:rsidP="00AD6F34">
      <w:pPr>
        <w:spacing w:after="0" w:line="240" w:lineRule="auto"/>
        <w:jc w:val="both"/>
      </w:pPr>
    </w:p>
    <w:p w:rsidR="00AD6F34" w:rsidRDefault="00AD6F34" w:rsidP="00AD6F34">
      <w:pPr>
        <w:spacing w:after="0" w:line="240" w:lineRule="auto"/>
        <w:jc w:val="both"/>
        <w:rPr>
          <w:b/>
          <w:bCs/>
        </w:rPr>
      </w:pPr>
      <w:r w:rsidRPr="00AD6F34">
        <w:rPr>
          <w:b/>
          <w:bCs/>
        </w:rPr>
        <w:t>You need to be great with figures and have the ability to explain financial information clearly to excel as a chartered management accountant</w:t>
      </w:r>
    </w:p>
    <w:p w:rsidR="00AD6F34" w:rsidRPr="00AD6F34" w:rsidRDefault="00AD6F34" w:rsidP="00AD6F34">
      <w:pPr>
        <w:spacing w:after="0" w:line="240" w:lineRule="auto"/>
        <w:jc w:val="both"/>
        <w:rPr>
          <w:b/>
          <w:bCs/>
        </w:rPr>
      </w:pPr>
    </w:p>
    <w:p w:rsidR="00AD6F34" w:rsidRDefault="00AD6F34" w:rsidP="00AD6F34">
      <w:pPr>
        <w:spacing w:after="0" w:line="240" w:lineRule="auto"/>
        <w:jc w:val="both"/>
        <w:rPr>
          <w:bCs/>
        </w:rPr>
      </w:pPr>
      <w:r w:rsidRPr="00AD6F34">
        <w:rPr>
          <w:bCs/>
        </w:rPr>
        <w:t>As a chartered management accountant, you'll prepare, develop and analyse financial information for an organisation's management team to use when making well-informed decisions, which will help to secure future stability, growth and profitability.</w:t>
      </w:r>
      <w:r>
        <w:rPr>
          <w:bCs/>
        </w:rPr>
        <w:t xml:space="preserve"> </w:t>
      </w:r>
      <w:r w:rsidRPr="00AD6F34">
        <w:rPr>
          <w:bCs/>
        </w:rPr>
        <w:t>You'll establish and maintain financial policies and management information systems, as well as provide a high-quality support service by liaising with management colleagues on all aspects of finance.</w:t>
      </w:r>
      <w:r>
        <w:rPr>
          <w:bCs/>
        </w:rPr>
        <w:t xml:space="preserve"> </w:t>
      </w:r>
      <w:r w:rsidRPr="00AD6F34">
        <w:rPr>
          <w:bCs/>
        </w:rPr>
        <w:t>The role combines accounting and business management skills.</w:t>
      </w:r>
      <w:r>
        <w:rPr>
          <w:bCs/>
        </w:rPr>
        <w:t xml:space="preserve"> </w:t>
      </w:r>
      <w:r w:rsidRPr="00AD6F34">
        <w:rPr>
          <w:bCs/>
        </w:rPr>
        <w:t xml:space="preserve">A chartered management accountant's role is to look to the future. You'll analyse the performance of a business and </w:t>
      </w:r>
      <w:proofErr w:type="gramStart"/>
      <w:r w:rsidRPr="00AD6F34">
        <w:rPr>
          <w:bCs/>
        </w:rPr>
        <w:t>advise</w:t>
      </w:r>
      <w:proofErr w:type="gramEnd"/>
      <w:r w:rsidRPr="00AD6F34">
        <w:rPr>
          <w:bCs/>
        </w:rPr>
        <w:t xml:space="preserve"> on how to prevent problems, adapt to changing circumstances and improve value. This is done by managing and reducing operational and production costs and implementing newer, more effective strategies.</w:t>
      </w:r>
      <w:r>
        <w:rPr>
          <w:bCs/>
        </w:rPr>
        <w:t xml:space="preserve"> </w:t>
      </w:r>
      <w:r w:rsidRPr="00AD6F34">
        <w:rPr>
          <w:bCs/>
        </w:rPr>
        <w:t>You may work in a specific division or across the whole organisation.</w:t>
      </w:r>
    </w:p>
    <w:p w:rsidR="00AD6F34" w:rsidRPr="00AD6F34" w:rsidRDefault="00AD6F34" w:rsidP="00AD6F34">
      <w:pPr>
        <w:spacing w:after="0" w:line="240" w:lineRule="auto"/>
        <w:jc w:val="both"/>
        <w:rPr>
          <w:bCs/>
        </w:rPr>
      </w:pPr>
    </w:p>
    <w:p w:rsidR="00AD6F34" w:rsidRPr="00AD6F34" w:rsidRDefault="00AD6F34" w:rsidP="00AD6F34">
      <w:pPr>
        <w:spacing w:after="0" w:line="240" w:lineRule="auto"/>
        <w:rPr>
          <w:b/>
          <w:bCs/>
        </w:rPr>
      </w:pPr>
      <w:r w:rsidRPr="00AD6F34">
        <w:rPr>
          <w:b/>
          <w:bCs/>
        </w:rPr>
        <w:t>Responsibilities</w:t>
      </w:r>
    </w:p>
    <w:p w:rsidR="00AD6F34" w:rsidRPr="00AD6F34" w:rsidRDefault="00AD6F34" w:rsidP="00AD6F34">
      <w:pPr>
        <w:spacing w:after="0" w:line="240" w:lineRule="auto"/>
        <w:rPr>
          <w:bCs/>
        </w:rPr>
      </w:pPr>
      <w:r w:rsidRPr="00AD6F34">
        <w:rPr>
          <w:bCs/>
        </w:rPr>
        <w:t>The role varies depending on the management structure, but responsibilities typically include:</w:t>
      </w:r>
    </w:p>
    <w:p w:rsidR="00AD6F34" w:rsidRPr="00AD6F34" w:rsidRDefault="00AD6F34" w:rsidP="00AD6F34">
      <w:pPr>
        <w:numPr>
          <w:ilvl w:val="0"/>
          <w:numId w:val="5"/>
        </w:numPr>
        <w:spacing w:after="0" w:line="240" w:lineRule="auto"/>
        <w:rPr>
          <w:bCs/>
        </w:rPr>
      </w:pPr>
      <w:r w:rsidRPr="00AD6F34">
        <w:rPr>
          <w:bCs/>
        </w:rPr>
        <w:t>preparing periodic financial statements, including profit and loss accounts, budgets, cash flows, variance analysis and commentaries</w:t>
      </w:r>
    </w:p>
    <w:p w:rsidR="00AD6F34" w:rsidRPr="00AD6F34" w:rsidRDefault="00AD6F34" w:rsidP="00AD6F34">
      <w:pPr>
        <w:numPr>
          <w:ilvl w:val="0"/>
          <w:numId w:val="5"/>
        </w:numPr>
        <w:spacing w:after="0" w:line="240" w:lineRule="auto"/>
        <w:rPr>
          <w:bCs/>
        </w:rPr>
      </w:pPr>
      <w:r w:rsidRPr="00AD6F34">
        <w:rPr>
          <w:bCs/>
        </w:rPr>
        <w:t>providing a support service by working with all departments and the management team to help make financial decisions</w:t>
      </w:r>
    </w:p>
    <w:p w:rsidR="00AD6F34" w:rsidRPr="00AD6F34" w:rsidRDefault="00AD6F34" w:rsidP="00AD6F34">
      <w:pPr>
        <w:numPr>
          <w:ilvl w:val="0"/>
          <w:numId w:val="5"/>
        </w:numPr>
        <w:spacing w:after="0" w:line="240" w:lineRule="auto"/>
        <w:rPr>
          <w:bCs/>
        </w:rPr>
      </w:pPr>
      <w:r w:rsidRPr="00AD6F34">
        <w:rPr>
          <w:bCs/>
        </w:rPr>
        <w:t>ensuring spending is kept in line with the budget</w:t>
      </w:r>
    </w:p>
    <w:p w:rsidR="00AD6F34" w:rsidRPr="00AD6F34" w:rsidRDefault="00AD6F34" w:rsidP="00AD6F34">
      <w:pPr>
        <w:numPr>
          <w:ilvl w:val="0"/>
          <w:numId w:val="5"/>
        </w:numPr>
        <w:spacing w:after="0" w:line="240" w:lineRule="auto"/>
        <w:rPr>
          <w:bCs/>
        </w:rPr>
      </w:pPr>
      <w:r w:rsidRPr="00AD6F34">
        <w:rPr>
          <w:bCs/>
        </w:rPr>
        <w:t>informing key strategic decisions and formulating business strategies</w:t>
      </w:r>
    </w:p>
    <w:p w:rsidR="00AD6F34" w:rsidRPr="00AD6F34" w:rsidRDefault="00AD6F34" w:rsidP="00AD6F34">
      <w:pPr>
        <w:numPr>
          <w:ilvl w:val="0"/>
          <w:numId w:val="5"/>
        </w:numPr>
        <w:spacing w:after="0" w:line="240" w:lineRule="auto"/>
        <w:rPr>
          <w:bCs/>
        </w:rPr>
      </w:pPr>
      <w:r w:rsidRPr="00AD6F34">
        <w:rPr>
          <w:bCs/>
        </w:rPr>
        <w:t>advising on the financial implications of business decisions</w:t>
      </w:r>
    </w:p>
    <w:p w:rsidR="00AD6F34" w:rsidRPr="00AD6F34" w:rsidRDefault="00AD6F34" w:rsidP="00AD6F34">
      <w:pPr>
        <w:numPr>
          <w:ilvl w:val="0"/>
          <w:numId w:val="5"/>
        </w:numPr>
        <w:spacing w:after="0" w:line="240" w:lineRule="auto"/>
        <w:rPr>
          <w:bCs/>
        </w:rPr>
      </w:pPr>
      <w:r w:rsidRPr="00AD6F34">
        <w:rPr>
          <w:bCs/>
        </w:rPr>
        <w:t>analysing financial performance and contributing to medium and long-term business planning and forecasts</w:t>
      </w:r>
    </w:p>
    <w:p w:rsidR="00AD6F34" w:rsidRPr="00AD6F34" w:rsidRDefault="00AD6F34" w:rsidP="00AD6F34">
      <w:pPr>
        <w:numPr>
          <w:ilvl w:val="0"/>
          <w:numId w:val="5"/>
        </w:numPr>
        <w:spacing w:after="0" w:line="240" w:lineRule="auto"/>
        <w:rPr>
          <w:bCs/>
        </w:rPr>
      </w:pPr>
      <w:r w:rsidRPr="00AD6F34">
        <w:rPr>
          <w:bCs/>
        </w:rPr>
        <w:t>negotiating on major projects, loans and grants</w:t>
      </w:r>
    </w:p>
    <w:p w:rsidR="00AD6F34" w:rsidRPr="00AD6F34" w:rsidRDefault="00AD6F34" w:rsidP="00AD6F34">
      <w:pPr>
        <w:numPr>
          <w:ilvl w:val="0"/>
          <w:numId w:val="5"/>
        </w:numPr>
        <w:spacing w:after="0" w:line="240" w:lineRule="auto"/>
        <w:rPr>
          <w:bCs/>
        </w:rPr>
      </w:pPr>
      <w:r w:rsidRPr="00AD6F34">
        <w:rPr>
          <w:bCs/>
        </w:rPr>
        <w:t>offering professional judgement on financial matters and advising on ways of improving business performance</w:t>
      </w:r>
    </w:p>
    <w:p w:rsidR="00AD6F34" w:rsidRPr="00AD6F34" w:rsidRDefault="00AD6F34" w:rsidP="00AD6F34">
      <w:pPr>
        <w:numPr>
          <w:ilvl w:val="0"/>
          <w:numId w:val="5"/>
        </w:numPr>
        <w:spacing w:after="0" w:line="240" w:lineRule="auto"/>
        <w:rPr>
          <w:bCs/>
        </w:rPr>
      </w:pPr>
      <w:r w:rsidRPr="00AD6F34">
        <w:rPr>
          <w:bCs/>
        </w:rPr>
        <w:t>interpreting and communicating financial data to non-financial managers</w:t>
      </w:r>
    </w:p>
    <w:p w:rsidR="00AD6F34" w:rsidRPr="00AD6F34" w:rsidRDefault="00AD6F34" w:rsidP="00AD6F34">
      <w:pPr>
        <w:numPr>
          <w:ilvl w:val="0"/>
          <w:numId w:val="5"/>
        </w:numPr>
        <w:spacing w:after="0" w:line="240" w:lineRule="auto"/>
        <w:rPr>
          <w:bCs/>
        </w:rPr>
      </w:pPr>
      <w:r w:rsidRPr="00AD6F34">
        <w:rPr>
          <w:bCs/>
        </w:rPr>
        <w:t>liaising with other function managers to put finances and accounts in context</w:t>
      </w:r>
    </w:p>
    <w:p w:rsidR="00AD6F34" w:rsidRPr="00AD6F34" w:rsidRDefault="00AD6F34" w:rsidP="00AD6F34">
      <w:pPr>
        <w:numPr>
          <w:ilvl w:val="0"/>
          <w:numId w:val="5"/>
        </w:numPr>
        <w:spacing w:after="0" w:line="240" w:lineRule="auto"/>
        <w:rPr>
          <w:bCs/>
        </w:rPr>
      </w:pPr>
      <w:r w:rsidRPr="00AD6F34">
        <w:rPr>
          <w:bCs/>
        </w:rPr>
        <w:t>monitoring and evaluating financial information systems and suggesting improvements where needed</w:t>
      </w:r>
    </w:p>
    <w:p w:rsidR="00AD6F34" w:rsidRPr="00AD6F34" w:rsidRDefault="00AD6F34" w:rsidP="00AD6F34">
      <w:pPr>
        <w:numPr>
          <w:ilvl w:val="0"/>
          <w:numId w:val="5"/>
        </w:numPr>
        <w:spacing w:after="0" w:line="240" w:lineRule="auto"/>
        <w:rPr>
          <w:bCs/>
        </w:rPr>
      </w:pPr>
      <w:proofErr w:type="gramStart"/>
      <w:r w:rsidRPr="00AD6F34">
        <w:rPr>
          <w:bCs/>
        </w:rPr>
        <w:t>implementing</w:t>
      </w:r>
      <w:proofErr w:type="gramEnd"/>
      <w:r w:rsidRPr="00AD6F34">
        <w:rPr>
          <w:bCs/>
        </w:rPr>
        <w:t xml:space="preserve"> corporate governance procedures, risk management and internal controls.</w:t>
      </w:r>
    </w:p>
    <w:p w:rsidR="00AD6F34" w:rsidRDefault="00AD6F34" w:rsidP="00AD6F34">
      <w:pPr>
        <w:spacing w:after="0" w:line="240" w:lineRule="auto"/>
        <w:rPr>
          <w:bCs/>
        </w:rPr>
      </w:pPr>
    </w:p>
    <w:p w:rsidR="00AD6F34" w:rsidRPr="00AD6F34" w:rsidRDefault="00AD6F34" w:rsidP="00AD6F34">
      <w:pPr>
        <w:spacing w:after="0" w:line="240" w:lineRule="auto"/>
        <w:rPr>
          <w:bCs/>
        </w:rPr>
      </w:pPr>
      <w:r w:rsidRPr="00AD6F34">
        <w:rPr>
          <w:bCs/>
        </w:rPr>
        <w:t>There may be some variation to the function depending on the nature of the organisation (commercial, public sector or not-for-profit), and the department or departments in which you're based or support, in larger organisations.</w:t>
      </w:r>
    </w:p>
    <w:p w:rsidR="00AD6F34" w:rsidRDefault="00AD6F34" w:rsidP="00AD6F34">
      <w:pPr>
        <w:spacing w:after="0" w:line="240" w:lineRule="auto"/>
        <w:rPr>
          <w:bCs/>
        </w:rPr>
      </w:pPr>
    </w:p>
    <w:p w:rsidR="00AD6F34" w:rsidRPr="00AD6F34" w:rsidRDefault="00AD6F34" w:rsidP="00AD6F34">
      <w:pPr>
        <w:spacing w:after="0" w:line="240" w:lineRule="auto"/>
        <w:rPr>
          <w:bCs/>
        </w:rPr>
      </w:pPr>
      <w:r w:rsidRPr="00AD6F34">
        <w:rPr>
          <w:bCs/>
        </w:rPr>
        <w:t>Men in this sector typically earn around 24% more than women, and female CIMA members are six times less likely to occupy senior positions such as CEO or CFO. However, women make up an increasing proportion of the new intake of accountants and are gradually beginning to gain more senior roles. CIMA has seen the highest growth rate in female members of all the accounting institutes. Help and advice to overcome the obstacles women face is offered through a campaign run by </w:t>
      </w:r>
      <w:hyperlink r:id="rId5" w:history="1">
        <w:r w:rsidRPr="00AD6F34">
          <w:rPr>
            <w:rStyle w:val="Hyperlink"/>
            <w:bCs/>
          </w:rPr>
          <w:t>CIMA - Women in leadership</w:t>
        </w:r>
      </w:hyperlink>
      <w:r w:rsidRPr="00AD6F34">
        <w:rPr>
          <w:bCs/>
        </w:rPr>
        <w:t>.</w:t>
      </w:r>
    </w:p>
    <w:p w:rsidR="00AD6F34" w:rsidRPr="00AD6F34" w:rsidRDefault="00AD6F34" w:rsidP="00AD6F34">
      <w:pPr>
        <w:spacing w:after="0" w:line="240" w:lineRule="auto"/>
        <w:rPr>
          <w:bCs/>
        </w:rPr>
      </w:pPr>
      <w:r w:rsidRPr="00AD6F34">
        <w:rPr>
          <w:bCs/>
        </w:rPr>
        <w:t>Some companies offer excellent packages to cover the cost of studying, including tuition fees and paid study leave. For all employers who meet the CIMA training qualification standards, search the </w:t>
      </w:r>
      <w:hyperlink r:id="rId6" w:history="1">
        <w:r w:rsidRPr="00AD6F34">
          <w:rPr>
            <w:rStyle w:val="Hyperlink"/>
            <w:bCs/>
          </w:rPr>
          <w:t>CIMA Employer database</w:t>
        </w:r>
      </w:hyperlink>
      <w:r w:rsidRPr="00AD6F34">
        <w:rPr>
          <w:bCs/>
        </w:rPr>
        <w:t>.</w:t>
      </w:r>
    </w:p>
    <w:p w:rsidR="00AD6F34" w:rsidRDefault="00AD6F34" w:rsidP="00AD6F34">
      <w:pPr>
        <w:spacing w:after="0" w:line="240" w:lineRule="auto"/>
        <w:rPr>
          <w:bCs/>
        </w:rPr>
      </w:pPr>
      <w:r w:rsidRPr="00AD6F34">
        <w:rPr>
          <w:bCs/>
        </w:rPr>
        <w:lastRenderedPageBreak/>
        <w:t>Income data from the Association of International Certified Professional Accountants Salary Survey. Figures are intended as a guide only.</w:t>
      </w:r>
    </w:p>
    <w:p w:rsidR="00AD6F34" w:rsidRPr="00AD6F34" w:rsidRDefault="00AD6F34" w:rsidP="00AD6F34">
      <w:pPr>
        <w:spacing w:after="0" w:line="240" w:lineRule="auto"/>
        <w:rPr>
          <w:bCs/>
        </w:rPr>
      </w:pPr>
    </w:p>
    <w:p w:rsidR="00AD6F34" w:rsidRPr="00AD6F34" w:rsidRDefault="00AD6F34" w:rsidP="00AD6F34">
      <w:pPr>
        <w:spacing w:after="0" w:line="240" w:lineRule="auto"/>
        <w:rPr>
          <w:b/>
          <w:bCs/>
        </w:rPr>
      </w:pPr>
      <w:r w:rsidRPr="00AD6F34">
        <w:rPr>
          <w:b/>
          <w:bCs/>
        </w:rPr>
        <w:t>Working hours</w:t>
      </w:r>
    </w:p>
    <w:p w:rsidR="00AD6F34" w:rsidRPr="00AD6F34" w:rsidRDefault="00AD6F34" w:rsidP="00AD6F34">
      <w:pPr>
        <w:spacing w:after="0" w:line="240" w:lineRule="auto"/>
        <w:rPr>
          <w:bCs/>
        </w:rPr>
      </w:pPr>
      <w:r w:rsidRPr="00AD6F34">
        <w:rPr>
          <w:bCs/>
        </w:rPr>
        <w:t>Typically, you'll work general office hours Monday to Friday, between 40 and 45 hours a week. However, there could be regular extra hours and overtime. Working hours do not usually include weekends or shifts. There are certain times of the month and the financial year when there are tight deadlines, e.g. month end and year end, when extra working hours may be required.</w:t>
      </w:r>
    </w:p>
    <w:p w:rsidR="00AD6F34" w:rsidRPr="00AD6F34" w:rsidRDefault="00AD6F34" w:rsidP="00AD6F34">
      <w:pPr>
        <w:spacing w:after="0" w:line="240" w:lineRule="auto"/>
        <w:rPr>
          <w:bCs/>
        </w:rPr>
      </w:pPr>
      <w:r w:rsidRPr="00AD6F34">
        <w:rPr>
          <w:bCs/>
        </w:rPr>
        <w:t>Short-term project work is sometimes available through agencies, but this is more common between jobs than as a career in itself. Part-time work is more likely with large employers.</w:t>
      </w:r>
    </w:p>
    <w:p w:rsidR="00AD6F34" w:rsidRPr="00AD6F34" w:rsidRDefault="00AD6F34" w:rsidP="00AD6F34">
      <w:pPr>
        <w:spacing w:after="0" w:line="240" w:lineRule="auto"/>
        <w:rPr>
          <w:bCs/>
        </w:rPr>
      </w:pPr>
      <w:r w:rsidRPr="00AD6F34">
        <w:rPr>
          <w:bCs/>
        </w:rPr>
        <w:t>What to expect</w:t>
      </w:r>
    </w:p>
    <w:p w:rsidR="00AD6F34" w:rsidRPr="00AD6F34" w:rsidRDefault="00AD6F34" w:rsidP="00AD6F34">
      <w:pPr>
        <w:numPr>
          <w:ilvl w:val="0"/>
          <w:numId w:val="7"/>
        </w:numPr>
        <w:spacing w:after="0" w:line="240" w:lineRule="auto"/>
        <w:rPr>
          <w:bCs/>
        </w:rPr>
      </w:pPr>
      <w:r w:rsidRPr="00AD6F34">
        <w:rPr>
          <w:bCs/>
        </w:rPr>
        <w:t>The work is office based but not desk bound, with regular meetings across the organisation.</w:t>
      </w:r>
    </w:p>
    <w:p w:rsidR="00AD6F34" w:rsidRPr="00AD6F34" w:rsidRDefault="00AD6F34" w:rsidP="00AD6F34">
      <w:pPr>
        <w:numPr>
          <w:ilvl w:val="0"/>
          <w:numId w:val="7"/>
        </w:numPr>
        <w:spacing w:after="0" w:line="240" w:lineRule="auto"/>
        <w:rPr>
          <w:bCs/>
        </w:rPr>
      </w:pPr>
      <w:r w:rsidRPr="00AD6F34">
        <w:rPr>
          <w:bCs/>
        </w:rPr>
        <w:t>Travel within a working day, absence from home overnight and overseas travel are all occasionally necessary.</w:t>
      </w:r>
    </w:p>
    <w:p w:rsidR="00AD6F34" w:rsidRPr="00AD6F34" w:rsidRDefault="00AD6F34" w:rsidP="00AD6F34">
      <w:pPr>
        <w:numPr>
          <w:ilvl w:val="0"/>
          <w:numId w:val="7"/>
        </w:numPr>
        <w:spacing w:after="0" w:line="240" w:lineRule="auto"/>
        <w:rPr>
          <w:bCs/>
        </w:rPr>
      </w:pPr>
      <w:r w:rsidRPr="00AD6F34">
        <w:rPr>
          <w:bCs/>
        </w:rPr>
        <w:t>After gaining several years' experience, self-employment or freelance work in financial or management consultancy is possible.</w:t>
      </w:r>
    </w:p>
    <w:p w:rsidR="003D35BE" w:rsidRDefault="003D35BE" w:rsidP="003D35BE">
      <w:pPr>
        <w:spacing w:after="0" w:line="240" w:lineRule="auto"/>
      </w:pPr>
      <w:bookmarkStart w:id="0" w:name="_GoBack"/>
      <w:bookmarkEnd w:id="0"/>
    </w:p>
    <w:p w:rsidR="003D35BE" w:rsidRDefault="003D35BE" w:rsidP="003D35BE">
      <w:pPr>
        <w:spacing w:after="0" w:line="240" w:lineRule="auto"/>
      </w:pPr>
    </w:p>
    <w:p w:rsidR="003D35BE" w:rsidRDefault="003D35BE" w:rsidP="003D35BE">
      <w:pPr>
        <w:spacing w:after="0" w:line="240" w:lineRule="auto"/>
      </w:pPr>
    </w:p>
    <w:p w:rsidR="003D35BE" w:rsidRDefault="003D35BE" w:rsidP="003D35BE">
      <w:pPr>
        <w:spacing w:after="0" w:line="240" w:lineRule="auto"/>
      </w:pPr>
    </w:p>
    <w:p w:rsidR="003D35BE" w:rsidRDefault="003D35BE" w:rsidP="003D35BE">
      <w:pPr>
        <w:spacing w:after="0" w:line="240" w:lineRule="auto"/>
      </w:pPr>
      <w:r>
        <w:t xml:space="preserve">Source: </w:t>
      </w:r>
      <w:hyperlink r:id="rId7" w:history="1">
        <w:r w:rsidR="00911C52">
          <w:rPr>
            <w:rStyle w:val="Hyperlink"/>
          </w:rPr>
          <w:t>https://www.prospects.ac.uk/job-profiles/chartered-management-accountant</w:t>
        </w:r>
      </w:hyperlink>
    </w:p>
    <w:p w:rsidR="00F170E1" w:rsidRDefault="00AD6F34"/>
    <w:sectPr w:rsidR="00F17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A0897"/>
    <w:multiLevelType w:val="multilevel"/>
    <w:tmpl w:val="7F7C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25412"/>
    <w:multiLevelType w:val="multilevel"/>
    <w:tmpl w:val="DC46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C5715"/>
    <w:multiLevelType w:val="multilevel"/>
    <w:tmpl w:val="2734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F0322"/>
    <w:multiLevelType w:val="multilevel"/>
    <w:tmpl w:val="DFE4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0B2AEA"/>
    <w:multiLevelType w:val="multilevel"/>
    <w:tmpl w:val="2C40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A1778A"/>
    <w:multiLevelType w:val="multilevel"/>
    <w:tmpl w:val="80E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53381"/>
    <w:multiLevelType w:val="multilevel"/>
    <w:tmpl w:val="3B6E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5BE"/>
    <w:rsid w:val="003D35BE"/>
    <w:rsid w:val="00911C52"/>
    <w:rsid w:val="00A64BD5"/>
    <w:rsid w:val="00AD6F34"/>
    <w:rsid w:val="00E03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A6E8E"/>
  <w15:chartTrackingRefBased/>
  <w15:docId w15:val="{FD131F0E-57DF-4BC2-AAE3-1392F948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5B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5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34859">
      <w:bodyDiv w:val="1"/>
      <w:marLeft w:val="0"/>
      <w:marRight w:val="0"/>
      <w:marTop w:val="0"/>
      <w:marBottom w:val="0"/>
      <w:divBdr>
        <w:top w:val="none" w:sz="0" w:space="0" w:color="auto"/>
        <w:left w:val="none" w:sz="0" w:space="0" w:color="auto"/>
        <w:bottom w:val="none" w:sz="0" w:space="0" w:color="auto"/>
        <w:right w:val="none" w:sz="0" w:space="0" w:color="auto"/>
      </w:divBdr>
    </w:div>
    <w:div w:id="369035713">
      <w:bodyDiv w:val="1"/>
      <w:marLeft w:val="0"/>
      <w:marRight w:val="0"/>
      <w:marTop w:val="0"/>
      <w:marBottom w:val="0"/>
      <w:divBdr>
        <w:top w:val="none" w:sz="0" w:space="0" w:color="auto"/>
        <w:left w:val="none" w:sz="0" w:space="0" w:color="auto"/>
        <w:bottom w:val="none" w:sz="0" w:space="0" w:color="auto"/>
        <w:right w:val="none" w:sz="0" w:space="0" w:color="auto"/>
      </w:divBdr>
    </w:div>
    <w:div w:id="69535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ospects.ac.uk/job-profiles/chartered-management-accoun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maglobal.com/trainingpartners" TargetMode="External"/><Relationship Id="rId5" Type="http://schemas.openxmlformats.org/officeDocument/2006/relationships/hyperlink" Target="http://www.cimaglobal.com/Pages-that-we-will-need-to-bring-back/Old-site-pages1/Old-site-pages/Thought-leadership/wome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Sylvia Hoffmann</cp:lastModifiedBy>
  <cp:revision>3</cp:revision>
  <dcterms:created xsi:type="dcterms:W3CDTF">2019-10-09T15:39:00Z</dcterms:created>
  <dcterms:modified xsi:type="dcterms:W3CDTF">2019-10-09T15:40:00Z</dcterms:modified>
</cp:coreProperties>
</file>