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CD5B90" w14:textId="54E95593" w:rsidR="00F01217" w:rsidRPr="00F01217" w:rsidRDefault="00F01217" w:rsidP="00F01217">
      <w:pPr>
        <w:jc w:val="center"/>
        <w:rPr>
          <w:b/>
        </w:rPr>
      </w:pPr>
      <w:r w:rsidRPr="00F01217">
        <w:rPr>
          <w:b/>
        </w:rPr>
        <w:t>Distinctiveness &amp; Regeneration (BMSP 4005)</w:t>
      </w:r>
    </w:p>
    <w:p w14:paraId="1684BA87" w14:textId="5DCAFC66" w:rsidR="00F01217" w:rsidRDefault="00F01217" w:rsidP="00F01217">
      <w:pPr>
        <w:jc w:val="center"/>
        <w:rPr>
          <w:b/>
        </w:rPr>
      </w:pPr>
      <w:r w:rsidRPr="00F01217">
        <w:rPr>
          <w:b/>
        </w:rPr>
        <w:t>Learning Log Report</w:t>
      </w:r>
    </w:p>
    <w:p w14:paraId="4F41AA53" w14:textId="282F43D9" w:rsidR="00F01217" w:rsidRDefault="00F01217" w:rsidP="00F01217">
      <w:pPr>
        <w:jc w:val="both"/>
      </w:pPr>
      <w:r>
        <w:t xml:space="preserve">In this report I am going to be explaining what I have learnt so far during this module. I will be looking at the distinctiveness of Llanelli, the industrial revolution and how it affected Llanelli, Tata Steel – what they do at the </w:t>
      </w:r>
      <w:proofErr w:type="spellStart"/>
      <w:r>
        <w:t>Trostre</w:t>
      </w:r>
      <w:proofErr w:type="spellEnd"/>
      <w:r>
        <w:t xml:space="preserve"> and Port Talbot sites and the Llanelli wetland centre and how they have helped to regenerate the area. </w:t>
      </w:r>
    </w:p>
    <w:p w14:paraId="4929D48A" w14:textId="4FBB2A05" w:rsidR="00F01217" w:rsidRDefault="00F01217" w:rsidP="00F01217">
      <w:pPr>
        <w:jc w:val="both"/>
      </w:pPr>
      <w:r>
        <w:t xml:space="preserve">Throughout this module I have had several learning experiences ranging from classroom learning to guest speakers and visiting the Wetland centre to see first hand what they do. </w:t>
      </w:r>
    </w:p>
    <w:p w14:paraId="70185240" w14:textId="2F3C170D" w:rsidR="00F01217" w:rsidRDefault="00F01217" w:rsidP="00F01217">
      <w:pPr>
        <w:jc w:val="both"/>
        <w:rPr>
          <w:b/>
        </w:rPr>
      </w:pPr>
      <w:r w:rsidRPr="00F01217">
        <w:rPr>
          <w:b/>
        </w:rPr>
        <w:t>The Industrial Rev</w:t>
      </w:r>
      <w:r w:rsidR="00BA2120">
        <w:rPr>
          <w:b/>
        </w:rPr>
        <w:t>olution</w:t>
      </w:r>
      <w:r w:rsidRPr="00F01217">
        <w:rPr>
          <w:b/>
        </w:rPr>
        <w:t xml:space="preserve"> </w:t>
      </w:r>
    </w:p>
    <w:p w14:paraId="27CF08E7" w14:textId="39BFDD99" w:rsidR="00BA2120" w:rsidRDefault="00BA2120" w:rsidP="00F01217">
      <w:pPr>
        <w:jc w:val="both"/>
      </w:pPr>
      <w:r>
        <w:t>Before the industrial revolution much of the Llanelli area was deprived, most of the land was owned by large estates who leased the land to smaller family farms. The coal mines in Llanelli were lacking capital investment and knowledge. The mines were only small operations providing enough income for the associated families.</w:t>
      </w:r>
    </w:p>
    <w:p w14:paraId="28BE3312" w14:textId="4E311E38" w:rsidR="00BA2120" w:rsidRDefault="006D02BE" w:rsidP="00F01217">
      <w:pPr>
        <w:jc w:val="both"/>
      </w:pPr>
      <w:r>
        <w:t xml:space="preserve">Everything changed around 1700-1750, this is when the coal seams below the large estates were leased out. Industrialisation finally hit Llanelli between 1750-1796. After 1750 Llanelli began to catch up with the rest of the country and started taking advantage of the new technology’s being developed. </w:t>
      </w:r>
      <w:r w:rsidR="00BA2120">
        <w:t xml:space="preserve"> </w:t>
      </w:r>
    </w:p>
    <w:p w14:paraId="792F6F35" w14:textId="148DC532" w:rsidR="006D02BE" w:rsidRDefault="006D02BE" w:rsidP="00F01217">
      <w:pPr>
        <w:jc w:val="both"/>
      </w:pPr>
      <w:r>
        <w:rPr>
          <w:noProof/>
        </w:rPr>
        <w:drawing>
          <wp:anchor distT="0" distB="0" distL="114300" distR="114300" simplePos="0" relativeHeight="251658240" behindDoc="1" locked="0" layoutInCell="1" allowOverlap="1" wp14:anchorId="730D39CC" wp14:editId="6BE963A8">
            <wp:simplePos x="0" y="0"/>
            <wp:positionH relativeFrom="margin">
              <wp:align>right</wp:align>
            </wp:positionH>
            <wp:positionV relativeFrom="paragraph">
              <wp:posOffset>363855</wp:posOffset>
            </wp:positionV>
            <wp:extent cx="1724025" cy="1162050"/>
            <wp:effectExtent l="0" t="0" r="9525" b="0"/>
            <wp:wrapTight wrapText="bothSides">
              <wp:wrapPolygon edited="0">
                <wp:start x="0" y="0"/>
                <wp:lineTo x="0" y="21246"/>
                <wp:lineTo x="21481" y="21246"/>
                <wp:lineTo x="21481" y="0"/>
                <wp:lineTo x="0" y="0"/>
              </wp:wrapPolygon>
            </wp:wrapTight>
            <wp:docPr id="41987" name="Content Placeholder 3" descr="Related image">
              <a:extLst xmlns:a="http://schemas.openxmlformats.org/drawingml/2006/main">
                <a:ext uri="{FF2B5EF4-FFF2-40B4-BE49-F238E27FC236}">
                  <a16:creationId xmlns:a16="http://schemas.microsoft.com/office/drawing/2014/main" id="{5001E3EB-AAD9-4B26-AE0D-58FC8B0571FF}"/>
                </a:ext>
              </a:extLst>
            </wp:docPr>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41987" name="Content Placeholder 3" descr="Related image">
                      <a:extLst>
                        <a:ext uri="{FF2B5EF4-FFF2-40B4-BE49-F238E27FC236}">
                          <a16:creationId xmlns:a16="http://schemas.microsoft.com/office/drawing/2014/main" id="{5001E3EB-AAD9-4B26-AE0D-58FC8B0571FF}"/>
                        </a:ext>
                      </a:extLst>
                    </pic:cNvPr>
                    <pic:cNvPicPr>
                      <a:picLocks noGrp="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24025" cy="1162050"/>
                    </a:xfrm>
                    <a:prstGeom prst="rect">
                      <a:avLst/>
                    </a:prstGeom>
                    <a:noFill/>
                    <a:ln>
                      <a:noFill/>
                    </a:ln>
                    <a:extLst/>
                  </pic:spPr>
                </pic:pic>
              </a:graphicData>
            </a:graphic>
            <wp14:sizeRelH relativeFrom="margin">
              <wp14:pctWidth>0</wp14:pctWidth>
            </wp14:sizeRelH>
            <wp14:sizeRelV relativeFrom="margin">
              <wp14:pctHeight>0</wp14:pctHeight>
            </wp14:sizeRelV>
          </wp:anchor>
        </w:drawing>
      </w:r>
      <w:r>
        <w:t xml:space="preserve">Llanelli was the perfect location for businesses to develop this industry, the land in and around Llanelli was ideal. It had plenty of natural resources and places to build and develop. In Llanelli and the surrounding area there was a massive demand for work with many people travelling into the town to find work. </w:t>
      </w:r>
    </w:p>
    <w:p w14:paraId="21439B06" w14:textId="20ACC397" w:rsidR="006D02BE" w:rsidRDefault="006D02BE" w:rsidP="00F01217">
      <w:pPr>
        <w:jc w:val="both"/>
      </w:pPr>
      <w:r>
        <w:t>Llanelli had the low-lying coalfields rich in bituminous coal, it was near the estuary which allowed for the development of tidal canals, tram roads and eventually railways giving great access for the export of coal.</w:t>
      </w:r>
      <w:r w:rsidRPr="006D02BE">
        <w:rPr>
          <w:noProof/>
        </w:rPr>
        <w:t xml:space="preserve"> </w:t>
      </w:r>
      <w:r>
        <w:t xml:space="preserve"> </w:t>
      </w:r>
    </w:p>
    <w:p w14:paraId="1ED83F7D" w14:textId="1DD2CE55" w:rsidR="00511FFF" w:rsidRDefault="007E4C60" w:rsidP="00F01217">
      <w:pPr>
        <w:jc w:val="both"/>
      </w:pPr>
      <w:r>
        <w:t xml:space="preserve">1797, This is when Alexandre Raby arrived in the Llanelli, A region he had been interested in for some time. Alexander is recognised as a key figure in ensuring the start of the regions sustained success, he gained a 91-year lease on the land of the </w:t>
      </w:r>
      <w:proofErr w:type="spellStart"/>
      <w:r>
        <w:t>stradey</w:t>
      </w:r>
      <w:proofErr w:type="spellEnd"/>
      <w:r>
        <w:t xml:space="preserve"> estate. </w:t>
      </w:r>
    </w:p>
    <w:p w14:paraId="24D494E1" w14:textId="77777777" w:rsidR="003A07A7" w:rsidRDefault="007E4C60" w:rsidP="00F01217">
      <w:pPr>
        <w:jc w:val="both"/>
      </w:pPr>
      <w:r>
        <w:t xml:space="preserve">Alexander heavily invested in the region, developed furnace houses, </w:t>
      </w:r>
      <w:proofErr w:type="spellStart"/>
      <w:r>
        <w:t>cilfig</w:t>
      </w:r>
      <w:proofErr w:type="spellEnd"/>
      <w:r>
        <w:t xml:space="preserve"> houses and residences</w:t>
      </w:r>
      <w:r w:rsidR="003A07A7">
        <w:t xml:space="preserve">. He established a modern industrial complex, sinking new pits at </w:t>
      </w:r>
      <w:proofErr w:type="spellStart"/>
      <w:r w:rsidR="003A07A7">
        <w:t>Caemain</w:t>
      </w:r>
      <w:proofErr w:type="spellEnd"/>
      <w:r w:rsidR="003A07A7">
        <w:t xml:space="preserve">, </w:t>
      </w:r>
      <w:proofErr w:type="spellStart"/>
      <w:r w:rsidR="003A07A7">
        <w:t>Caebed</w:t>
      </w:r>
      <w:proofErr w:type="spellEnd"/>
      <w:r w:rsidR="003A07A7">
        <w:t xml:space="preserve"> and </w:t>
      </w:r>
      <w:proofErr w:type="spellStart"/>
      <w:r w:rsidR="003A07A7">
        <w:t>Caeelems</w:t>
      </w:r>
      <w:proofErr w:type="spellEnd"/>
      <w:r w:rsidR="003A07A7">
        <w:t>. Everything he was doing in the area was attracting major interest form a range of investors resulting in a great economic and social expansion of the area during the first 30 years of the 19</w:t>
      </w:r>
      <w:r w:rsidR="003A07A7" w:rsidRPr="003A07A7">
        <w:rPr>
          <w:vertAlign w:val="superscript"/>
        </w:rPr>
        <w:t>th</w:t>
      </w:r>
      <w:r w:rsidR="003A07A7">
        <w:t xml:space="preserve"> century.</w:t>
      </w:r>
    </w:p>
    <w:p w14:paraId="3B426214" w14:textId="61609F9B" w:rsidR="007E4C60" w:rsidRDefault="003A07A7" w:rsidP="00F01217">
      <w:pPr>
        <w:jc w:val="both"/>
      </w:pPr>
      <w:r>
        <w:t xml:space="preserve">(J. </w:t>
      </w:r>
      <w:proofErr w:type="spellStart"/>
      <w:r>
        <w:t>Hannam</w:t>
      </w:r>
      <w:proofErr w:type="spellEnd"/>
      <w:r>
        <w:t xml:space="preserve">, 2019) </w:t>
      </w:r>
    </w:p>
    <w:p w14:paraId="1A709C59" w14:textId="77777777" w:rsidR="003A07A7" w:rsidRDefault="003A07A7" w:rsidP="00F01217">
      <w:pPr>
        <w:jc w:val="both"/>
      </w:pPr>
      <w:r>
        <w:t xml:space="preserve">The evidence shows that the industrial revolution heavily effects the area of Llanelli, Throughout the period Llanelli’s economy grew. Investors were bringing money to invest in the area, Workers were flooding to the town in search of work and the town was thriving. </w:t>
      </w:r>
    </w:p>
    <w:p w14:paraId="52D7D739" w14:textId="770DB21B" w:rsidR="003A07A7" w:rsidRDefault="003A07A7" w:rsidP="00F01217">
      <w:pPr>
        <w:jc w:val="both"/>
        <w:rPr>
          <w:b/>
        </w:rPr>
      </w:pPr>
      <w:r w:rsidRPr="003A07A7">
        <w:rPr>
          <w:b/>
        </w:rPr>
        <w:t xml:space="preserve">Tata Steel </w:t>
      </w:r>
    </w:p>
    <w:p w14:paraId="65833800" w14:textId="77777777" w:rsidR="00B130BC" w:rsidRDefault="004F3A3D" w:rsidP="00F01217">
      <w:pPr>
        <w:jc w:val="both"/>
      </w:pPr>
      <w:r>
        <w:t>Tata steel import limestone, coal and iron ore from all over the word. These raw materials are shipped into port Talbot and then turned into steel coils. There is a complex process to be followed to turn these materials into steel. The first part of the steel making process at Port Talbot is to make Pig Iron this is done using coal to provide the heat for furnaces, iron ore to smelt into Pig Iron and limestone</w:t>
      </w:r>
    </w:p>
    <w:p w14:paraId="6376BC14" w14:textId="482F9C12" w:rsidR="003A07A7" w:rsidRDefault="004F3A3D" w:rsidP="00F01217">
      <w:pPr>
        <w:jc w:val="both"/>
      </w:pPr>
      <w:r>
        <w:lastRenderedPageBreak/>
        <w:t xml:space="preserve">powder to remove impurities during the smelting process. Once the Pig Iron has been smelted it is put into giant torpedo tubes of up to 300 tonnes and these torpedoes are taken by train to the Boss plant at Port Talbot where they turn it into steel coils. Once the steel coils are created, they are shipped by train to </w:t>
      </w:r>
      <w:proofErr w:type="spellStart"/>
      <w:r>
        <w:t>Trostre</w:t>
      </w:r>
      <w:proofErr w:type="spellEnd"/>
      <w:r>
        <w:t xml:space="preserve"> so they can be made into Tinplate for the Steel canning industry. Port Talbot steel works and </w:t>
      </w:r>
      <w:proofErr w:type="spellStart"/>
      <w:r>
        <w:t>Trostre</w:t>
      </w:r>
      <w:proofErr w:type="spellEnd"/>
      <w:r>
        <w:t xml:space="preserve"> works are connected via a private rail road. (N.</w:t>
      </w:r>
      <w:r>
        <w:t xml:space="preserve"> </w:t>
      </w:r>
      <w:r>
        <w:t>Jones, 2019) This is beneficial to Tata steel so they can transport the steel easily and at any time they like.</w:t>
      </w:r>
      <w:r>
        <w:t xml:space="preserve"> </w:t>
      </w:r>
    </w:p>
    <w:p w14:paraId="7D01F76C" w14:textId="77777777" w:rsidR="004F3A3D" w:rsidRDefault="004F3A3D" w:rsidP="004F3A3D">
      <w:r>
        <w:rPr>
          <w:noProof/>
        </w:rPr>
        <w:drawing>
          <wp:anchor distT="0" distB="0" distL="114300" distR="114300" simplePos="0" relativeHeight="251660288" behindDoc="0" locked="0" layoutInCell="1" allowOverlap="1" wp14:anchorId="2944C2B7" wp14:editId="59B0D6F7">
            <wp:simplePos x="0" y="0"/>
            <wp:positionH relativeFrom="margin">
              <wp:posOffset>3028950</wp:posOffset>
            </wp:positionH>
            <wp:positionV relativeFrom="paragraph">
              <wp:posOffset>289560</wp:posOffset>
            </wp:positionV>
            <wp:extent cx="3095625" cy="1355725"/>
            <wp:effectExtent l="0" t="0" r="9525" b="0"/>
            <wp:wrapSquare wrapText="bothSides"/>
            <wp:docPr id="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8"/>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95625" cy="1355725"/>
                    </a:xfrm>
                    <a:prstGeom prst="rect">
                      <a:avLst/>
                    </a:prstGeom>
                    <a:noFill/>
                    <a:ln w="8001">
                      <a:noFill/>
                      <a:miter lim="800000"/>
                      <a:headEnd/>
                      <a:tailEnd/>
                    </a:ln>
                    <a:effectLst/>
                  </pic:spPr>
                </pic:pic>
              </a:graphicData>
            </a:graphic>
            <wp14:sizeRelH relativeFrom="margin">
              <wp14:pctWidth>0</wp14:pctWidth>
            </wp14:sizeRelH>
            <wp14:sizeRelV relativeFrom="margin">
              <wp14:pctHeight>0</wp14:pctHeight>
            </wp14:sizeRelV>
          </wp:anchor>
        </w:drawing>
      </w:r>
      <w:r>
        <w:t xml:space="preserve">An interesting fact about Tata steel is they recycle as much heat as they can from production and use it to heat the offices in site. Tata steel also recycle all steel that town councils collect across wales. </w:t>
      </w:r>
    </w:p>
    <w:p w14:paraId="4F7DD442" w14:textId="7608538E" w:rsidR="004F3A3D" w:rsidRDefault="004F3A3D" w:rsidP="004F3A3D">
      <w:r>
        <w:t xml:space="preserve">The steel coils are used to produce steel cans such as food and drinks cans. The </w:t>
      </w:r>
      <w:proofErr w:type="spellStart"/>
      <w:r>
        <w:t>Trostre</w:t>
      </w:r>
      <w:proofErr w:type="spellEnd"/>
      <w:r>
        <w:t xml:space="preserve"> works is where the steel coils are turned into these tins. This is the primary function of Port Talbot and </w:t>
      </w:r>
      <w:proofErr w:type="spellStart"/>
      <w:r>
        <w:t>Trostre</w:t>
      </w:r>
      <w:proofErr w:type="spellEnd"/>
      <w:r>
        <w:t xml:space="preserve"> steel works. </w:t>
      </w:r>
    </w:p>
    <w:p w14:paraId="30F5860C" w14:textId="5A71D8EC" w:rsidR="007E4C60" w:rsidRDefault="00B130BC" w:rsidP="00F01217">
      <w:pPr>
        <w:jc w:val="both"/>
        <w:rPr>
          <w:b/>
        </w:rPr>
      </w:pPr>
      <w:r w:rsidRPr="00B130BC">
        <w:rPr>
          <w:b/>
        </w:rPr>
        <w:t>Decline of Llanelli in 20</w:t>
      </w:r>
      <w:r w:rsidRPr="00B130BC">
        <w:rPr>
          <w:b/>
          <w:vertAlign w:val="superscript"/>
        </w:rPr>
        <w:t>th</w:t>
      </w:r>
      <w:r w:rsidRPr="00B130BC">
        <w:rPr>
          <w:b/>
        </w:rPr>
        <w:t xml:space="preserve"> Centaury </w:t>
      </w:r>
    </w:p>
    <w:p w14:paraId="5C9BAC93" w14:textId="3F141AB0" w:rsidR="0064569F" w:rsidRDefault="009E59D0" w:rsidP="00F01217">
      <w:pPr>
        <w:jc w:val="both"/>
      </w:pPr>
      <w:r>
        <w:t xml:space="preserve">The mine closures in Llanelli heavily influenced the decline of the region. The main social impact of the mines closing was outmigration, educational attainment, health and wellbeing, state welfare support and housing. </w:t>
      </w:r>
    </w:p>
    <w:p w14:paraId="69EE8C5E" w14:textId="015098D3" w:rsidR="009E59D0" w:rsidRDefault="009E59D0" w:rsidP="00F01217">
      <w:pPr>
        <w:jc w:val="both"/>
      </w:pPr>
      <w:r>
        <w:t>Outmigration was a major factor influencing the decline of Llanelli though to the 20</w:t>
      </w:r>
      <w:r w:rsidRPr="009E59D0">
        <w:rPr>
          <w:vertAlign w:val="superscript"/>
        </w:rPr>
        <w:t>th</w:t>
      </w:r>
      <w:r>
        <w:t xml:space="preserve"> century. During </w:t>
      </w:r>
      <w:proofErr w:type="spellStart"/>
      <w:r>
        <w:t>Llanellis</w:t>
      </w:r>
      <w:proofErr w:type="spellEnd"/>
      <w:r>
        <w:t xml:space="preserve"> peak it is estimated that the mines drew in 250,000 skilled workers from all over the UK, Spain and Italy. From the 1950’s onwards the best skilled workers left the area seeking higher wages leaving Llanelli with an unskilled population. </w:t>
      </w:r>
    </w:p>
    <w:p w14:paraId="0C0383B0" w14:textId="0B4A684B" w:rsidR="009E59D0" w:rsidRDefault="009E59D0" w:rsidP="00F01217">
      <w:pPr>
        <w:jc w:val="both"/>
      </w:pPr>
      <w:r>
        <w:t xml:space="preserve">Young people in Wales statically preform worse than young people elsewhere in the UK. The welsh Valleys has a high percentage of workers with few or no formal qualifications and a correspondingly high proportion of the population engaged in manual occupations. This is also a factor to the decline of the area, with less and less young adults coming through with few formal qualifications. </w:t>
      </w:r>
    </w:p>
    <w:p w14:paraId="408FBF51" w14:textId="2316DC2B" w:rsidR="009E59D0" w:rsidRDefault="009E59D0" w:rsidP="00F01217">
      <w:pPr>
        <w:jc w:val="both"/>
      </w:pPr>
      <w:r>
        <w:t xml:space="preserve">The welsh government is trying to connect these young adults with links between education and further education with the aim to producing </w:t>
      </w:r>
      <w:r w:rsidR="00E24519">
        <w:t xml:space="preserve">opportunities for personal development. </w:t>
      </w:r>
    </w:p>
    <w:p w14:paraId="3F0925A1" w14:textId="00E72842" w:rsidR="00E24519" w:rsidRDefault="00E24519" w:rsidP="00F01217">
      <w:pPr>
        <w:jc w:val="both"/>
      </w:pPr>
      <w:r>
        <w:t>(Merrill, T 2017)</w:t>
      </w:r>
    </w:p>
    <w:p w14:paraId="3ACDD22E" w14:textId="38AC8A37" w:rsidR="00E24519" w:rsidRDefault="00E24519" w:rsidP="00F01217">
      <w:pPr>
        <w:jc w:val="both"/>
        <w:rPr>
          <w:b/>
        </w:rPr>
      </w:pPr>
      <w:r w:rsidRPr="00E24519">
        <w:rPr>
          <w:b/>
        </w:rPr>
        <w:t>Llanelli Wetland centre</w:t>
      </w:r>
    </w:p>
    <w:p w14:paraId="4E3F3F37" w14:textId="37EFF125" w:rsidR="00E24519" w:rsidRDefault="002122B5" w:rsidP="00F01217">
      <w:pPr>
        <w:jc w:val="both"/>
      </w:pPr>
      <w:r>
        <w:t xml:space="preserve">Llanelli wetland centre has been used to try and regenerate the former industrial area through the medium of tourism. The centre was founded by Sir Peter Scott, His vision when setting up the centre was to allow the public to get close with nature through the interaction with birds. The site that was chosen for the wildlife centre was unused farmland, a perfect opportunity to regenerate the land and the area. </w:t>
      </w:r>
    </w:p>
    <w:p w14:paraId="0B02E313" w14:textId="437095F4" w:rsidR="002122B5" w:rsidRDefault="002122B5" w:rsidP="00F01217">
      <w:pPr>
        <w:jc w:val="both"/>
      </w:pPr>
      <w:r>
        <w:t xml:space="preserve">The site in made up of 250 acres of land at </w:t>
      </w:r>
      <w:proofErr w:type="spellStart"/>
      <w:r>
        <w:t>Trostre</w:t>
      </w:r>
      <w:proofErr w:type="spellEnd"/>
      <w:r>
        <w:t xml:space="preserve"> with an additional 200 acres next door on the millennium wetlands. The habitat is </w:t>
      </w:r>
      <w:r w:rsidR="001A7EBE">
        <w:t xml:space="preserve">a salt marsh and is great for birds. </w:t>
      </w:r>
    </w:p>
    <w:p w14:paraId="71FDA5EE" w14:textId="73ADDAF6" w:rsidR="00303C26" w:rsidRDefault="001A7EBE" w:rsidP="00F01217">
      <w:pPr>
        <w:jc w:val="both"/>
      </w:pPr>
      <w:r>
        <w:t>The centre has been very successful and last year achieved 70,000 visitors. Many visitors are tourists and wild life enthusiasts. The centre has been huge success for tourism in Llanelli drawing many people to the area. (Rees, S 2019</w:t>
      </w:r>
      <w:r w:rsidR="00303C26">
        <w:t>)</w:t>
      </w:r>
    </w:p>
    <w:p w14:paraId="6FB6097F" w14:textId="3646EA8D" w:rsidR="00303C26" w:rsidRPr="002122B5" w:rsidRDefault="00303C26" w:rsidP="00F01217">
      <w:pPr>
        <w:jc w:val="both"/>
      </w:pPr>
      <w:r>
        <w:lastRenderedPageBreak/>
        <w:t xml:space="preserve">There is a positive like between this regenerated land in the wetland centre and the economy of Llanelli, </w:t>
      </w:r>
      <w:proofErr w:type="gramStart"/>
      <w:r>
        <w:t>The</w:t>
      </w:r>
      <w:proofErr w:type="gramEnd"/>
      <w:r>
        <w:t xml:space="preserve"> number of people draw to Llanelli through the centre has positive effects on the surrounding area. </w:t>
      </w:r>
    </w:p>
    <w:p w14:paraId="721FB10B" w14:textId="77777777" w:rsidR="00B130BC" w:rsidRPr="00B130BC" w:rsidRDefault="00B130BC" w:rsidP="00F01217">
      <w:pPr>
        <w:jc w:val="both"/>
        <w:rPr>
          <w:b/>
        </w:rPr>
      </w:pPr>
    </w:p>
    <w:p w14:paraId="1657FDC4" w14:textId="77777777" w:rsidR="001A7EBE" w:rsidRDefault="001A7EBE" w:rsidP="00F01217">
      <w:pPr>
        <w:jc w:val="both"/>
      </w:pPr>
    </w:p>
    <w:p w14:paraId="7DF9BCDC" w14:textId="77777777" w:rsidR="001A7EBE" w:rsidRDefault="001A7EBE" w:rsidP="00F01217">
      <w:pPr>
        <w:jc w:val="both"/>
      </w:pPr>
    </w:p>
    <w:p w14:paraId="59B1DA2A" w14:textId="77777777" w:rsidR="001A7EBE" w:rsidRDefault="001A7EBE" w:rsidP="00F01217">
      <w:pPr>
        <w:jc w:val="both"/>
      </w:pPr>
    </w:p>
    <w:p w14:paraId="2BD68C33" w14:textId="77777777" w:rsidR="001A7EBE" w:rsidRDefault="001A7EBE" w:rsidP="00F01217">
      <w:pPr>
        <w:jc w:val="both"/>
      </w:pPr>
    </w:p>
    <w:p w14:paraId="3FC8E890" w14:textId="77777777" w:rsidR="001A7EBE" w:rsidRDefault="001A7EBE" w:rsidP="00F01217">
      <w:pPr>
        <w:jc w:val="both"/>
      </w:pPr>
    </w:p>
    <w:p w14:paraId="1447B853" w14:textId="77777777" w:rsidR="001A7EBE" w:rsidRDefault="001A7EBE" w:rsidP="00F01217">
      <w:pPr>
        <w:jc w:val="both"/>
      </w:pPr>
    </w:p>
    <w:p w14:paraId="562FDAB1" w14:textId="77777777" w:rsidR="001A7EBE" w:rsidRDefault="001A7EBE" w:rsidP="00F01217">
      <w:pPr>
        <w:jc w:val="both"/>
      </w:pPr>
    </w:p>
    <w:p w14:paraId="79B097E1" w14:textId="77777777" w:rsidR="001A7EBE" w:rsidRDefault="001A7EBE" w:rsidP="00F01217">
      <w:pPr>
        <w:jc w:val="both"/>
      </w:pPr>
    </w:p>
    <w:p w14:paraId="7EB43673" w14:textId="77777777" w:rsidR="001A7EBE" w:rsidRDefault="001A7EBE" w:rsidP="00F01217">
      <w:pPr>
        <w:jc w:val="both"/>
      </w:pPr>
    </w:p>
    <w:p w14:paraId="422FB0A9" w14:textId="77777777" w:rsidR="001A7EBE" w:rsidRDefault="001A7EBE" w:rsidP="00F01217">
      <w:pPr>
        <w:jc w:val="both"/>
      </w:pPr>
    </w:p>
    <w:p w14:paraId="1CD8916E" w14:textId="77777777" w:rsidR="001A7EBE" w:rsidRDefault="001A7EBE" w:rsidP="00F01217">
      <w:pPr>
        <w:jc w:val="both"/>
      </w:pPr>
    </w:p>
    <w:p w14:paraId="05ED36A4" w14:textId="77777777" w:rsidR="001A7EBE" w:rsidRDefault="001A7EBE" w:rsidP="00F01217">
      <w:pPr>
        <w:jc w:val="both"/>
      </w:pPr>
    </w:p>
    <w:p w14:paraId="1443A49D" w14:textId="77777777" w:rsidR="001A7EBE" w:rsidRDefault="001A7EBE" w:rsidP="00F01217">
      <w:pPr>
        <w:jc w:val="both"/>
      </w:pPr>
    </w:p>
    <w:p w14:paraId="0BB6990B" w14:textId="77777777" w:rsidR="001A7EBE" w:rsidRDefault="001A7EBE" w:rsidP="00F01217">
      <w:pPr>
        <w:jc w:val="both"/>
      </w:pPr>
    </w:p>
    <w:p w14:paraId="39687A6A" w14:textId="77777777" w:rsidR="001A7EBE" w:rsidRDefault="001A7EBE" w:rsidP="00F01217">
      <w:pPr>
        <w:jc w:val="both"/>
      </w:pPr>
    </w:p>
    <w:p w14:paraId="74B170CF" w14:textId="77777777" w:rsidR="001A7EBE" w:rsidRDefault="001A7EBE" w:rsidP="00F01217">
      <w:pPr>
        <w:jc w:val="both"/>
      </w:pPr>
    </w:p>
    <w:p w14:paraId="32070019" w14:textId="77777777" w:rsidR="001A7EBE" w:rsidRDefault="001A7EBE" w:rsidP="00F01217">
      <w:pPr>
        <w:jc w:val="both"/>
      </w:pPr>
    </w:p>
    <w:p w14:paraId="561EABBF" w14:textId="77777777" w:rsidR="001A7EBE" w:rsidRDefault="001A7EBE" w:rsidP="00F01217">
      <w:pPr>
        <w:jc w:val="both"/>
      </w:pPr>
    </w:p>
    <w:p w14:paraId="796F8F3B" w14:textId="77777777" w:rsidR="001A7EBE" w:rsidRDefault="001A7EBE" w:rsidP="00F01217">
      <w:pPr>
        <w:jc w:val="both"/>
      </w:pPr>
    </w:p>
    <w:p w14:paraId="12E146BA" w14:textId="77777777" w:rsidR="001A7EBE" w:rsidRDefault="001A7EBE" w:rsidP="00F01217">
      <w:pPr>
        <w:jc w:val="both"/>
      </w:pPr>
    </w:p>
    <w:p w14:paraId="5F427777" w14:textId="77777777" w:rsidR="001A7EBE" w:rsidRDefault="001A7EBE" w:rsidP="00F01217">
      <w:pPr>
        <w:jc w:val="both"/>
      </w:pPr>
    </w:p>
    <w:p w14:paraId="2BCBC899" w14:textId="77777777" w:rsidR="001A7EBE" w:rsidRDefault="001A7EBE" w:rsidP="00F01217">
      <w:pPr>
        <w:jc w:val="both"/>
      </w:pPr>
    </w:p>
    <w:p w14:paraId="50CA9C62" w14:textId="77777777" w:rsidR="001A7EBE" w:rsidRDefault="001A7EBE" w:rsidP="00F01217">
      <w:pPr>
        <w:jc w:val="both"/>
      </w:pPr>
    </w:p>
    <w:p w14:paraId="7638B93E" w14:textId="77777777" w:rsidR="001A7EBE" w:rsidRDefault="001A7EBE" w:rsidP="00F01217">
      <w:pPr>
        <w:jc w:val="both"/>
      </w:pPr>
    </w:p>
    <w:p w14:paraId="77B59E6B" w14:textId="77777777" w:rsidR="001A7EBE" w:rsidRDefault="001A7EBE" w:rsidP="00F01217">
      <w:pPr>
        <w:jc w:val="both"/>
      </w:pPr>
    </w:p>
    <w:p w14:paraId="3AB7EC10" w14:textId="77777777" w:rsidR="001A7EBE" w:rsidRDefault="001A7EBE" w:rsidP="00F01217">
      <w:pPr>
        <w:jc w:val="both"/>
      </w:pPr>
    </w:p>
    <w:p w14:paraId="28274471" w14:textId="77777777" w:rsidR="001A7EBE" w:rsidRDefault="001A7EBE" w:rsidP="00F01217">
      <w:pPr>
        <w:jc w:val="both"/>
      </w:pPr>
    </w:p>
    <w:p w14:paraId="078DB355" w14:textId="77777777" w:rsidR="00303C26" w:rsidRDefault="00303C26" w:rsidP="00F01217">
      <w:pPr>
        <w:jc w:val="both"/>
      </w:pPr>
    </w:p>
    <w:p w14:paraId="67A09027" w14:textId="58E2957D" w:rsidR="003A07A7" w:rsidRDefault="003A07A7" w:rsidP="00F01217">
      <w:pPr>
        <w:jc w:val="both"/>
      </w:pPr>
      <w:bookmarkStart w:id="0" w:name="_GoBack"/>
      <w:bookmarkEnd w:id="0"/>
      <w:r>
        <w:lastRenderedPageBreak/>
        <w:t>References:</w:t>
      </w:r>
    </w:p>
    <w:p w14:paraId="56E8DFEA" w14:textId="5766A64D" w:rsidR="003A07A7" w:rsidRDefault="003A07A7" w:rsidP="00F01217">
      <w:pPr>
        <w:jc w:val="both"/>
      </w:pPr>
      <w:proofErr w:type="spellStart"/>
      <w:r>
        <w:t>Hannam</w:t>
      </w:r>
      <w:proofErr w:type="spellEnd"/>
      <w:r>
        <w:t xml:space="preserve">, J. (2019) Guest lecturer – The roots of modern Llanelli, </w:t>
      </w:r>
      <w:r w:rsidR="004F3A3D">
        <w:t>January</w:t>
      </w:r>
      <w:r>
        <w:t xml:space="preserve"> 19</w:t>
      </w:r>
      <w:r w:rsidRPr="003A07A7">
        <w:rPr>
          <w:vertAlign w:val="superscript"/>
        </w:rPr>
        <w:t>th</w:t>
      </w:r>
      <w:r>
        <w:t xml:space="preserve">, 2019. </w:t>
      </w:r>
    </w:p>
    <w:p w14:paraId="533C719B" w14:textId="77777777" w:rsidR="004F3A3D" w:rsidRDefault="004F3A3D" w:rsidP="004F3A3D">
      <w:r>
        <w:t>Jones, N. (2019) Guest speaker – Tata Steel, February 19</w:t>
      </w:r>
      <w:r w:rsidRPr="00D67FBA">
        <w:rPr>
          <w:vertAlign w:val="superscript"/>
        </w:rPr>
        <w:t>th</w:t>
      </w:r>
      <w:r>
        <w:t xml:space="preserve">, 2019. </w:t>
      </w:r>
    </w:p>
    <w:p w14:paraId="1806AD8B" w14:textId="68D87A71" w:rsidR="004F3A3D" w:rsidRDefault="00E24519" w:rsidP="00F01217">
      <w:pPr>
        <w:jc w:val="both"/>
      </w:pPr>
      <w:r>
        <w:t xml:space="preserve">Merrill, T (2017) The end of coal mining in south wales, </w:t>
      </w:r>
      <w:proofErr w:type="gramStart"/>
      <w:r>
        <w:t>May,</w:t>
      </w:r>
      <w:proofErr w:type="gramEnd"/>
      <w:r>
        <w:t xml:space="preserve"> 2017. </w:t>
      </w:r>
    </w:p>
    <w:p w14:paraId="53DE25FA" w14:textId="51DE3C4D" w:rsidR="001A7EBE" w:rsidRPr="00BA2120" w:rsidRDefault="001A7EBE" w:rsidP="00F01217">
      <w:pPr>
        <w:jc w:val="both"/>
      </w:pPr>
      <w:r>
        <w:t>Rees, S (2019) Llanelli Wetland Centre Guide, February 19</w:t>
      </w:r>
      <w:r w:rsidRPr="001A7EBE">
        <w:rPr>
          <w:vertAlign w:val="superscript"/>
        </w:rPr>
        <w:t>th</w:t>
      </w:r>
      <w:r>
        <w:t xml:space="preserve">, 2019. </w:t>
      </w:r>
    </w:p>
    <w:p w14:paraId="00484F14" w14:textId="77777777" w:rsidR="00F01217" w:rsidRPr="00F01217" w:rsidRDefault="00F01217" w:rsidP="00F01217">
      <w:pPr>
        <w:jc w:val="both"/>
        <w:rPr>
          <w:b/>
        </w:rPr>
      </w:pPr>
    </w:p>
    <w:sectPr w:rsidR="00F01217" w:rsidRPr="00F012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24176E" w14:textId="77777777" w:rsidR="00507BD3" w:rsidRDefault="00507BD3" w:rsidP="00303C26">
      <w:pPr>
        <w:spacing w:after="0" w:line="240" w:lineRule="auto"/>
      </w:pPr>
      <w:r>
        <w:separator/>
      </w:r>
    </w:p>
  </w:endnote>
  <w:endnote w:type="continuationSeparator" w:id="0">
    <w:p w14:paraId="402FB53B" w14:textId="77777777" w:rsidR="00507BD3" w:rsidRDefault="00507BD3" w:rsidP="00303C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6A88A8" w14:textId="77777777" w:rsidR="00507BD3" w:rsidRDefault="00507BD3" w:rsidP="00303C26">
      <w:pPr>
        <w:spacing w:after="0" w:line="240" w:lineRule="auto"/>
      </w:pPr>
      <w:r>
        <w:separator/>
      </w:r>
    </w:p>
  </w:footnote>
  <w:footnote w:type="continuationSeparator" w:id="0">
    <w:p w14:paraId="50CD0B41" w14:textId="77777777" w:rsidR="00507BD3" w:rsidRDefault="00507BD3" w:rsidP="00303C2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1217"/>
    <w:rsid w:val="001A7EBE"/>
    <w:rsid w:val="002122B5"/>
    <w:rsid w:val="00303C26"/>
    <w:rsid w:val="003A07A7"/>
    <w:rsid w:val="004F3A3D"/>
    <w:rsid w:val="00507BD3"/>
    <w:rsid w:val="00511FFF"/>
    <w:rsid w:val="0064569F"/>
    <w:rsid w:val="006D02BE"/>
    <w:rsid w:val="007E4C60"/>
    <w:rsid w:val="009E59D0"/>
    <w:rsid w:val="00B130BC"/>
    <w:rsid w:val="00BA2120"/>
    <w:rsid w:val="00CA3DBF"/>
    <w:rsid w:val="00E24519"/>
    <w:rsid w:val="00F012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0F20C"/>
  <w15:chartTrackingRefBased/>
  <w15:docId w15:val="{5E3C2318-23BD-48B3-8299-C70A26CA52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D02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02BE"/>
    <w:rPr>
      <w:rFonts w:ascii="Segoe UI" w:hAnsi="Segoe UI" w:cs="Segoe UI"/>
      <w:sz w:val="18"/>
      <w:szCs w:val="18"/>
    </w:rPr>
  </w:style>
  <w:style w:type="paragraph" w:styleId="Header">
    <w:name w:val="header"/>
    <w:basedOn w:val="Normal"/>
    <w:link w:val="HeaderChar"/>
    <w:uiPriority w:val="99"/>
    <w:unhideWhenUsed/>
    <w:rsid w:val="00303C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3C26"/>
  </w:style>
  <w:style w:type="paragraph" w:styleId="Footer">
    <w:name w:val="footer"/>
    <w:basedOn w:val="Normal"/>
    <w:link w:val="FooterChar"/>
    <w:uiPriority w:val="99"/>
    <w:unhideWhenUsed/>
    <w:rsid w:val="00303C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3C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9E02E1-5567-4689-9ADB-600C49E189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4</Pages>
  <Words>1008</Words>
  <Characters>5748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Lewis (1805618)</dc:creator>
  <cp:keywords/>
  <dc:description/>
  <cp:lastModifiedBy>Joshua Lewis (1805618)</cp:lastModifiedBy>
  <cp:revision>2</cp:revision>
  <dcterms:created xsi:type="dcterms:W3CDTF">2019-03-15T20:42:00Z</dcterms:created>
  <dcterms:modified xsi:type="dcterms:W3CDTF">2019-03-15T23:06:00Z</dcterms:modified>
</cp:coreProperties>
</file>