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A662C7" w14:textId="77777777" w:rsidR="0067081B" w:rsidRPr="0067081B" w:rsidRDefault="0067081B" w:rsidP="0067081B">
      <w:pPr>
        <w:pStyle w:val="Title"/>
        <w:spacing w:before="120" w:after="120"/>
        <w:rPr>
          <w:lang w:val="en-GB"/>
        </w:rPr>
      </w:pPr>
      <w:r w:rsidRPr="0067081B">
        <w:rPr>
          <w:bCs/>
        </w:rPr>
        <w:t>Students Business</w:t>
      </w:r>
    </w:p>
    <w:p w14:paraId="2D1579BF" w14:textId="27276740" w:rsidR="007C2C94" w:rsidRPr="0067081B" w:rsidRDefault="0067081B" w:rsidP="0067081B">
      <w:pPr>
        <w:pStyle w:val="Title"/>
        <w:spacing w:before="120" w:after="120"/>
        <w:rPr>
          <w:lang w:val="en-GB"/>
        </w:rPr>
      </w:pPr>
      <w:r w:rsidRPr="0067081B">
        <w:rPr>
          <w:bCs/>
        </w:rPr>
        <w:t xml:space="preserve"> Pop-Up Market</w:t>
      </w:r>
    </w:p>
    <w:p w14:paraId="7BF4A02C" w14:textId="313DDB5E" w:rsidR="009F427D" w:rsidRDefault="009F427D" w:rsidP="005C5E97">
      <w:pPr>
        <w:pStyle w:val="Title"/>
        <w:spacing w:before="120" w:after="120"/>
        <w:contextualSpacing w:val="0"/>
      </w:pPr>
      <w:r w:rsidRPr="00CF4F07">
        <w:t>Managing</w:t>
      </w:r>
      <w:r w:rsidRPr="00CF4F07">
        <w:rPr>
          <w:spacing w:val="38"/>
        </w:rPr>
        <w:t xml:space="preserve"> </w:t>
      </w:r>
      <w:r w:rsidRPr="00CF4F07">
        <w:t>Projects</w:t>
      </w:r>
      <w:r w:rsidRPr="00CF4F07">
        <w:rPr>
          <w:spacing w:val="19"/>
        </w:rPr>
        <w:t xml:space="preserve"> </w:t>
      </w:r>
      <w:r w:rsidRPr="00CF4F07">
        <w:t>in Organizations</w:t>
      </w:r>
    </w:p>
    <w:p w14:paraId="58B03BC5" w14:textId="60C82A65" w:rsidR="00386918" w:rsidRDefault="009F427D" w:rsidP="005C5E97">
      <w:pPr>
        <w:pStyle w:val="Title"/>
        <w:spacing w:before="120" w:after="120"/>
        <w:contextualSpacing w:val="0"/>
      </w:pPr>
      <w:r w:rsidRPr="009F427D">
        <w:t>(BMSW5009_CARD)</w:t>
      </w:r>
      <w:r w:rsidR="00A368DE">
        <w:t xml:space="preserve"> </w:t>
      </w:r>
    </w:p>
    <w:p w14:paraId="05D3259B" w14:textId="77777777" w:rsidR="00386918" w:rsidRDefault="00386918" w:rsidP="005C5E97">
      <w:pPr>
        <w:pStyle w:val="Title"/>
        <w:spacing w:before="120" w:after="120"/>
        <w:contextualSpacing w:val="0"/>
      </w:pPr>
    </w:p>
    <w:p w14:paraId="694AEAFF" w14:textId="77777777" w:rsidR="00386918" w:rsidRDefault="00386918" w:rsidP="005C5E97">
      <w:pPr>
        <w:pStyle w:val="NoSpacing"/>
        <w:spacing w:before="120" w:after="120"/>
      </w:pPr>
    </w:p>
    <w:p w14:paraId="25BE9488" w14:textId="77777777" w:rsidR="00386918" w:rsidRDefault="00386918" w:rsidP="005C5E97">
      <w:pPr>
        <w:pStyle w:val="NoSpacing"/>
        <w:spacing w:before="120" w:after="120"/>
      </w:pPr>
    </w:p>
    <w:p w14:paraId="2452C245" w14:textId="77777777" w:rsidR="00386918" w:rsidRDefault="00386918" w:rsidP="005C5E97">
      <w:pPr>
        <w:pStyle w:val="NoSpacing"/>
        <w:spacing w:before="120" w:after="120"/>
      </w:pPr>
    </w:p>
    <w:p w14:paraId="3EFEE2D1" w14:textId="77777777" w:rsidR="00386918" w:rsidRDefault="00386918" w:rsidP="005C5E97">
      <w:pPr>
        <w:pStyle w:val="NoSpacing"/>
        <w:spacing w:before="120" w:after="120"/>
      </w:pPr>
    </w:p>
    <w:p w14:paraId="2D538D75" w14:textId="77777777" w:rsidR="00386918" w:rsidRDefault="00386918" w:rsidP="005C5E97">
      <w:pPr>
        <w:pStyle w:val="NoSpacing"/>
        <w:spacing w:before="120" w:after="120"/>
      </w:pPr>
    </w:p>
    <w:p w14:paraId="6F627C26" w14:textId="77777777" w:rsidR="00386918" w:rsidRDefault="00386918" w:rsidP="005C5E97">
      <w:pPr>
        <w:pStyle w:val="NoSpacing"/>
        <w:spacing w:before="120" w:after="120"/>
      </w:pPr>
    </w:p>
    <w:p w14:paraId="628E0237" w14:textId="77777777" w:rsidR="00386918" w:rsidRDefault="00386918" w:rsidP="005C5E97">
      <w:pPr>
        <w:pStyle w:val="NoSpacing"/>
        <w:spacing w:before="120" w:after="120"/>
      </w:pPr>
    </w:p>
    <w:p w14:paraId="4F43DCE5" w14:textId="77777777" w:rsidR="00386918" w:rsidRDefault="00386918" w:rsidP="005C5E97">
      <w:pPr>
        <w:pStyle w:val="NoSpacing"/>
        <w:spacing w:before="120" w:after="120"/>
      </w:pPr>
    </w:p>
    <w:p w14:paraId="73E1EF9D" w14:textId="77777777" w:rsidR="00386918" w:rsidRDefault="00386918" w:rsidP="005C5E97">
      <w:pPr>
        <w:pStyle w:val="NoSpacing"/>
        <w:spacing w:before="120" w:after="120"/>
      </w:pPr>
    </w:p>
    <w:p w14:paraId="5B0FD96F" w14:textId="1D67855F" w:rsidR="00386918" w:rsidRPr="00386918" w:rsidRDefault="00386918" w:rsidP="005C5E97">
      <w:pPr>
        <w:pStyle w:val="NoSpacing"/>
        <w:spacing w:before="120" w:after="120"/>
        <w:jc w:val="center"/>
        <w:rPr>
          <w:b/>
          <w:bCs/>
        </w:rPr>
      </w:pPr>
      <w:r w:rsidRPr="00386918">
        <w:rPr>
          <w:b/>
          <w:bCs/>
        </w:rPr>
        <w:t>Student name:</w:t>
      </w:r>
      <w:r w:rsidR="00B228C5">
        <w:rPr>
          <w:b/>
          <w:bCs/>
        </w:rPr>
        <w:t xml:space="preserve"> Alexandra Zara</w:t>
      </w:r>
    </w:p>
    <w:p w14:paraId="5CA6F97B" w14:textId="40CB6696" w:rsidR="00F33401" w:rsidRPr="009F427D" w:rsidRDefault="00386918" w:rsidP="005C5E97">
      <w:pPr>
        <w:pStyle w:val="NoSpacing"/>
        <w:spacing w:before="120" w:after="120"/>
        <w:jc w:val="center"/>
      </w:pPr>
      <w:r w:rsidRPr="00386918">
        <w:rPr>
          <w:b/>
          <w:bCs/>
        </w:rPr>
        <w:t xml:space="preserve">Student </w:t>
      </w:r>
      <w:r w:rsidR="00871EC5">
        <w:rPr>
          <w:b/>
          <w:bCs/>
        </w:rPr>
        <w:t>ID</w:t>
      </w:r>
      <w:r w:rsidRPr="00386918">
        <w:rPr>
          <w:b/>
          <w:bCs/>
        </w:rPr>
        <w:t>:</w:t>
      </w:r>
      <w:r w:rsidR="00B228C5">
        <w:rPr>
          <w:b/>
          <w:bCs/>
        </w:rPr>
        <w:t xml:space="preserve"> 2329733</w:t>
      </w:r>
      <w:r w:rsidR="00F33401" w:rsidRPr="009F427D">
        <w:br w:type="page"/>
      </w:r>
    </w:p>
    <w:sdt>
      <w:sdtPr>
        <w:rPr>
          <w:rFonts w:ascii="Times New Roman" w:eastAsiaTheme="minorHAnsi" w:hAnsi="Times New Roman" w:cstheme="minorBidi"/>
          <w:color w:val="auto"/>
          <w:sz w:val="24"/>
          <w:szCs w:val="22"/>
        </w:rPr>
        <w:id w:val="-1026793189"/>
        <w:docPartObj>
          <w:docPartGallery w:val="Table of Contents"/>
          <w:docPartUnique/>
        </w:docPartObj>
      </w:sdtPr>
      <w:sdtEndPr>
        <w:rPr>
          <w:b/>
          <w:bCs/>
          <w:noProof/>
        </w:rPr>
      </w:sdtEndPr>
      <w:sdtContent>
        <w:p w14:paraId="1540FCE3" w14:textId="37FF6C90" w:rsidR="004247A0" w:rsidRPr="00BC3731" w:rsidRDefault="004247A0" w:rsidP="005C5E97">
          <w:pPr>
            <w:pStyle w:val="TOCHeading"/>
            <w:spacing w:before="120" w:after="120" w:line="360" w:lineRule="auto"/>
            <w:jc w:val="center"/>
            <w:rPr>
              <w:rFonts w:ascii="Times New Roman" w:hAnsi="Times New Roman" w:cs="Times New Roman"/>
              <w:b/>
              <w:bCs/>
              <w:color w:val="auto"/>
            </w:rPr>
          </w:pPr>
          <w:r w:rsidRPr="00BC3731">
            <w:rPr>
              <w:rFonts w:ascii="Times New Roman" w:hAnsi="Times New Roman" w:cs="Times New Roman"/>
              <w:b/>
              <w:bCs/>
              <w:color w:val="auto"/>
            </w:rPr>
            <w:t>Table of Contents</w:t>
          </w:r>
        </w:p>
        <w:p w14:paraId="38DE5EC3" w14:textId="3025D1AE" w:rsidR="00CC4C0D" w:rsidRDefault="004247A0" w:rsidP="005C5E97">
          <w:pPr>
            <w:pStyle w:val="TOC1"/>
            <w:tabs>
              <w:tab w:val="right" w:leader="dot" w:pos="9350"/>
            </w:tabs>
            <w:spacing w:before="120" w:after="120" w:line="360" w:lineRule="auto"/>
            <w:rPr>
              <w:rFonts w:asciiTheme="minorHAnsi" w:eastAsiaTheme="minorEastAsia" w:hAnsiTheme="minorHAnsi"/>
              <w:noProof/>
              <w:kern w:val="2"/>
              <w:szCs w:val="24"/>
              <w14:ligatures w14:val="standardContextual"/>
            </w:rPr>
          </w:pPr>
          <w:r>
            <w:fldChar w:fldCharType="begin"/>
          </w:r>
          <w:r>
            <w:instrText xml:space="preserve"> TOC \o "1-3" \h \z \u </w:instrText>
          </w:r>
          <w:r>
            <w:fldChar w:fldCharType="separate"/>
          </w:r>
          <w:hyperlink w:anchor="_Toc233746742" w:history="1">
            <w:r w:rsidR="00CC4C0D" w:rsidRPr="00283854">
              <w:rPr>
                <w:rStyle w:val="Hyperlink"/>
                <w:noProof/>
              </w:rPr>
              <w:t>1. Introduction</w:t>
            </w:r>
            <w:r w:rsidR="00CC4C0D">
              <w:rPr>
                <w:noProof/>
                <w:webHidden/>
              </w:rPr>
              <w:tab/>
            </w:r>
            <w:r w:rsidR="00CC4C0D">
              <w:rPr>
                <w:noProof/>
                <w:webHidden/>
              </w:rPr>
              <w:fldChar w:fldCharType="begin"/>
            </w:r>
            <w:r w:rsidR="00CC4C0D">
              <w:rPr>
                <w:noProof/>
                <w:webHidden/>
              </w:rPr>
              <w:instrText xml:space="preserve"> PAGEREF _Toc233746742 \h </w:instrText>
            </w:r>
            <w:r w:rsidR="00CC4C0D">
              <w:rPr>
                <w:noProof/>
                <w:webHidden/>
              </w:rPr>
            </w:r>
            <w:r w:rsidR="00CC4C0D">
              <w:rPr>
                <w:noProof/>
                <w:webHidden/>
              </w:rPr>
              <w:fldChar w:fldCharType="separate"/>
            </w:r>
            <w:r w:rsidR="005C5E97">
              <w:rPr>
                <w:noProof/>
                <w:webHidden/>
              </w:rPr>
              <w:t>3</w:t>
            </w:r>
            <w:r w:rsidR="00CC4C0D">
              <w:rPr>
                <w:noProof/>
                <w:webHidden/>
              </w:rPr>
              <w:fldChar w:fldCharType="end"/>
            </w:r>
          </w:hyperlink>
        </w:p>
        <w:p w14:paraId="45E62280" w14:textId="66B29528" w:rsidR="00CC4C0D" w:rsidRDefault="00AB1412" w:rsidP="005C5E97">
          <w:pPr>
            <w:pStyle w:val="TOC2"/>
            <w:tabs>
              <w:tab w:val="right" w:leader="dot" w:pos="9350"/>
            </w:tabs>
            <w:spacing w:before="120" w:after="120" w:line="360" w:lineRule="auto"/>
            <w:rPr>
              <w:rFonts w:asciiTheme="minorHAnsi" w:eastAsiaTheme="minorEastAsia" w:hAnsiTheme="minorHAnsi"/>
              <w:noProof/>
              <w:kern w:val="2"/>
              <w:szCs w:val="24"/>
              <w14:ligatures w14:val="standardContextual"/>
            </w:rPr>
          </w:pPr>
          <w:hyperlink w:anchor="_Toc233746743" w:history="1">
            <w:r w:rsidR="00CC4C0D" w:rsidRPr="00283854">
              <w:rPr>
                <w:rStyle w:val="Hyperlink"/>
                <w:noProof/>
              </w:rPr>
              <w:t>1.1 Project Background</w:t>
            </w:r>
            <w:r w:rsidR="00CC4C0D">
              <w:rPr>
                <w:noProof/>
                <w:webHidden/>
              </w:rPr>
              <w:tab/>
            </w:r>
            <w:r w:rsidR="00CC4C0D">
              <w:rPr>
                <w:noProof/>
                <w:webHidden/>
              </w:rPr>
              <w:fldChar w:fldCharType="begin"/>
            </w:r>
            <w:r w:rsidR="00CC4C0D">
              <w:rPr>
                <w:noProof/>
                <w:webHidden/>
              </w:rPr>
              <w:instrText xml:space="preserve"> PAGEREF _Toc233746743 \h </w:instrText>
            </w:r>
            <w:r w:rsidR="00CC4C0D">
              <w:rPr>
                <w:noProof/>
                <w:webHidden/>
              </w:rPr>
            </w:r>
            <w:r w:rsidR="00CC4C0D">
              <w:rPr>
                <w:noProof/>
                <w:webHidden/>
              </w:rPr>
              <w:fldChar w:fldCharType="separate"/>
            </w:r>
            <w:r w:rsidR="005C5E97">
              <w:rPr>
                <w:noProof/>
                <w:webHidden/>
              </w:rPr>
              <w:t>4</w:t>
            </w:r>
            <w:r w:rsidR="00CC4C0D">
              <w:rPr>
                <w:noProof/>
                <w:webHidden/>
              </w:rPr>
              <w:fldChar w:fldCharType="end"/>
            </w:r>
          </w:hyperlink>
        </w:p>
        <w:p w14:paraId="28C6632A" w14:textId="635DD61F" w:rsidR="00CC4C0D" w:rsidRDefault="00AB1412" w:rsidP="005C5E97">
          <w:pPr>
            <w:pStyle w:val="TOC2"/>
            <w:tabs>
              <w:tab w:val="right" w:leader="dot" w:pos="9350"/>
            </w:tabs>
            <w:spacing w:before="120" w:after="120" w:line="360" w:lineRule="auto"/>
            <w:rPr>
              <w:rFonts w:asciiTheme="minorHAnsi" w:eastAsiaTheme="minorEastAsia" w:hAnsiTheme="minorHAnsi"/>
              <w:noProof/>
              <w:kern w:val="2"/>
              <w:szCs w:val="24"/>
              <w14:ligatures w14:val="standardContextual"/>
            </w:rPr>
          </w:pPr>
          <w:hyperlink w:anchor="_Toc233746744" w:history="1">
            <w:r w:rsidR="00CC4C0D" w:rsidRPr="00283854">
              <w:rPr>
                <w:rStyle w:val="Hyperlink"/>
                <w:noProof/>
              </w:rPr>
              <w:t>1.2 Project Aim and Objectives</w:t>
            </w:r>
            <w:r w:rsidR="00CC4C0D">
              <w:rPr>
                <w:noProof/>
                <w:webHidden/>
              </w:rPr>
              <w:tab/>
            </w:r>
            <w:r w:rsidR="00CC4C0D">
              <w:rPr>
                <w:noProof/>
                <w:webHidden/>
              </w:rPr>
              <w:fldChar w:fldCharType="begin"/>
            </w:r>
            <w:r w:rsidR="00CC4C0D">
              <w:rPr>
                <w:noProof/>
                <w:webHidden/>
              </w:rPr>
              <w:instrText xml:space="preserve"> PAGEREF _Toc233746744 \h </w:instrText>
            </w:r>
            <w:r w:rsidR="00CC4C0D">
              <w:rPr>
                <w:noProof/>
                <w:webHidden/>
              </w:rPr>
            </w:r>
            <w:r w:rsidR="00CC4C0D">
              <w:rPr>
                <w:noProof/>
                <w:webHidden/>
              </w:rPr>
              <w:fldChar w:fldCharType="separate"/>
            </w:r>
            <w:r w:rsidR="005C5E97">
              <w:rPr>
                <w:noProof/>
                <w:webHidden/>
              </w:rPr>
              <w:t>4</w:t>
            </w:r>
            <w:r w:rsidR="00CC4C0D">
              <w:rPr>
                <w:noProof/>
                <w:webHidden/>
              </w:rPr>
              <w:fldChar w:fldCharType="end"/>
            </w:r>
          </w:hyperlink>
        </w:p>
        <w:p w14:paraId="5DD713DA" w14:textId="7FBFD6CD" w:rsidR="00CC4C0D" w:rsidRDefault="00AB1412" w:rsidP="005C5E97">
          <w:pPr>
            <w:pStyle w:val="TOC1"/>
            <w:tabs>
              <w:tab w:val="right" w:leader="dot" w:pos="9350"/>
            </w:tabs>
            <w:spacing w:before="120" w:after="120" w:line="360" w:lineRule="auto"/>
            <w:rPr>
              <w:rFonts w:asciiTheme="minorHAnsi" w:eastAsiaTheme="minorEastAsia" w:hAnsiTheme="minorHAnsi"/>
              <w:noProof/>
              <w:kern w:val="2"/>
              <w:szCs w:val="24"/>
              <w14:ligatures w14:val="standardContextual"/>
            </w:rPr>
          </w:pPr>
          <w:hyperlink w:anchor="_Toc233746745" w:history="1">
            <w:r w:rsidR="00CC4C0D" w:rsidRPr="00283854">
              <w:rPr>
                <w:rStyle w:val="Hyperlink"/>
                <w:noProof/>
              </w:rPr>
              <w:t>2. Project Overview</w:t>
            </w:r>
            <w:r w:rsidR="00CC4C0D">
              <w:rPr>
                <w:noProof/>
                <w:webHidden/>
              </w:rPr>
              <w:tab/>
            </w:r>
            <w:r w:rsidR="00CC4C0D">
              <w:rPr>
                <w:noProof/>
                <w:webHidden/>
              </w:rPr>
              <w:fldChar w:fldCharType="begin"/>
            </w:r>
            <w:r w:rsidR="00CC4C0D">
              <w:rPr>
                <w:noProof/>
                <w:webHidden/>
              </w:rPr>
              <w:instrText xml:space="preserve"> PAGEREF _Toc233746745 \h </w:instrText>
            </w:r>
            <w:r w:rsidR="00CC4C0D">
              <w:rPr>
                <w:noProof/>
                <w:webHidden/>
              </w:rPr>
            </w:r>
            <w:r w:rsidR="00CC4C0D">
              <w:rPr>
                <w:noProof/>
                <w:webHidden/>
              </w:rPr>
              <w:fldChar w:fldCharType="separate"/>
            </w:r>
            <w:r w:rsidR="005C5E97">
              <w:rPr>
                <w:noProof/>
                <w:webHidden/>
              </w:rPr>
              <w:t>5</w:t>
            </w:r>
            <w:r w:rsidR="00CC4C0D">
              <w:rPr>
                <w:noProof/>
                <w:webHidden/>
              </w:rPr>
              <w:fldChar w:fldCharType="end"/>
            </w:r>
          </w:hyperlink>
        </w:p>
        <w:p w14:paraId="1F218AFB" w14:textId="116B4BC9" w:rsidR="00CC4C0D" w:rsidRDefault="00AB1412" w:rsidP="005C5E97">
          <w:pPr>
            <w:pStyle w:val="TOC2"/>
            <w:tabs>
              <w:tab w:val="right" w:leader="dot" w:pos="9350"/>
            </w:tabs>
            <w:spacing w:before="120" w:after="120" w:line="360" w:lineRule="auto"/>
            <w:rPr>
              <w:rFonts w:asciiTheme="minorHAnsi" w:eastAsiaTheme="minorEastAsia" w:hAnsiTheme="minorHAnsi"/>
              <w:noProof/>
              <w:kern w:val="2"/>
              <w:szCs w:val="24"/>
              <w14:ligatures w14:val="standardContextual"/>
            </w:rPr>
          </w:pPr>
          <w:hyperlink w:anchor="_Toc233746746" w:history="1">
            <w:r w:rsidR="00CC4C0D" w:rsidRPr="00283854">
              <w:rPr>
                <w:rStyle w:val="Hyperlink"/>
                <w:noProof/>
              </w:rPr>
              <w:t>2.1 Students Business Pop-Up Market</w:t>
            </w:r>
            <w:r w:rsidR="00CC4C0D">
              <w:rPr>
                <w:noProof/>
                <w:webHidden/>
              </w:rPr>
              <w:tab/>
            </w:r>
            <w:r w:rsidR="00CC4C0D">
              <w:rPr>
                <w:noProof/>
                <w:webHidden/>
              </w:rPr>
              <w:fldChar w:fldCharType="begin"/>
            </w:r>
            <w:r w:rsidR="00CC4C0D">
              <w:rPr>
                <w:noProof/>
                <w:webHidden/>
              </w:rPr>
              <w:instrText xml:space="preserve"> PAGEREF _Toc233746746 \h </w:instrText>
            </w:r>
            <w:r w:rsidR="00CC4C0D">
              <w:rPr>
                <w:noProof/>
                <w:webHidden/>
              </w:rPr>
            </w:r>
            <w:r w:rsidR="00CC4C0D">
              <w:rPr>
                <w:noProof/>
                <w:webHidden/>
              </w:rPr>
              <w:fldChar w:fldCharType="separate"/>
            </w:r>
            <w:r w:rsidR="005C5E97">
              <w:rPr>
                <w:noProof/>
                <w:webHidden/>
              </w:rPr>
              <w:t>5</w:t>
            </w:r>
            <w:r w:rsidR="00CC4C0D">
              <w:rPr>
                <w:noProof/>
                <w:webHidden/>
              </w:rPr>
              <w:fldChar w:fldCharType="end"/>
            </w:r>
          </w:hyperlink>
        </w:p>
        <w:p w14:paraId="64DD9187" w14:textId="2EA7B91A" w:rsidR="00CC4C0D" w:rsidRDefault="00AB1412" w:rsidP="005C5E97">
          <w:pPr>
            <w:pStyle w:val="TOC2"/>
            <w:tabs>
              <w:tab w:val="right" w:leader="dot" w:pos="9350"/>
            </w:tabs>
            <w:spacing w:before="120" w:after="120" w:line="360" w:lineRule="auto"/>
            <w:rPr>
              <w:rFonts w:asciiTheme="minorHAnsi" w:eastAsiaTheme="minorEastAsia" w:hAnsiTheme="minorHAnsi"/>
              <w:noProof/>
              <w:kern w:val="2"/>
              <w:szCs w:val="24"/>
              <w14:ligatures w14:val="standardContextual"/>
            </w:rPr>
          </w:pPr>
          <w:hyperlink w:anchor="_Toc233746747" w:history="1">
            <w:r w:rsidR="00CC4C0D" w:rsidRPr="00283854">
              <w:rPr>
                <w:rStyle w:val="Hyperlink"/>
                <w:noProof/>
              </w:rPr>
              <w:t>2.2 Project Type</w:t>
            </w:r>
            <w:r w:rsidR="00CC4C0D">
              <w:rPr>
                <w:noProof/>
                <w:webHidden/>
              </w:rPr>
              <w:tab/>
            </w:r>
            <w:r w:rsidR="00CC4C0D">
              <w:rPr>
                <w:noProof/>
                <w:webHidden/>
              </w:rPr>
              <w:fldChar w:fldCharType="begin"/>
            </w:r>
            <w:r w:rsidR="00CC4C0D">
              <w:rPr>
                <w:noProof/>
                <w:webHidden/>
              </w:rPr>
              <w:instrText xml:space="preserve"> PAGEREF _Toc233746747 \h </w:instrText>
            </w:r>
            <w:r w:rsidR="00CC4C0D">
              <w:rPr>
                <w:noProof/>
                <w:webHidden/>
              </w:rPr>
            </w:r>
            <w:r w:rsidR="00CC4C0D">
              <w:rPr>
                <w:noProof/>
                <w:webHidden/>
              </w:rPr>
              <w:fldChar w:fldCharType="separate"/>
            </w:r>
            <w:r w:rsidR="005C5E97">
              <w:rPr>
                <w:noProof/>
                <w:webHidden/>
              </w:rPr>
              <w:t>5</w:t>
            </w:r>
            <w:r w:rsidR="00CC4C0D">
              <w:rPr>
                <w:noProof/>
                <w:webHidden/>
              </w:rPr>
              <w:fldChar w:fldCharType="end"/>
            </w:r>
          </w:hyperlink>
        </w:p>
        <w:p w14:paraId="2324D9C9" w14:textId="66820092" w:rsidR="00CC4C0D" w:rsidRDefault="00AB1412" w:rsidP="005C5E97">
          <w:pPr>
            <w:pStyle w:val="TOC2"/>
            <w:tabs>
              <w:tab w:val="right" w:leader="dot" w:pos="9350"/>
            </w:tabs>
            <w:spacing w:before="120" w:after="120" w:line="360" w:lineRule="auto"/>
            <w:rPr>
              <w:rFonts w:asciiTheme="minorHAnsi" w:eastAsiaTheme="minorEastAsia" w:hAnsiTheme="minorHAnsi"/>
              <w:noProof/>
              <w:kern w:val="2"/>
              <w:szCs w:val="24"/>
              <w14:ligatures w14:val="standardContextual"/>
            </w:rPr>
          </w:pPr>
          <w:hyperlink w:anchor="_Toc233746748" w:history="1">
            <w:r w:rsidR="00CC4C0D" w:rsidRPr="00283854">
              <w:rPr>
                <w:rStyle w:val="Hyperlink"/>
                <w:noProof/>
              </w:rPr>
              <w:t>2.3 Project Sponsor (University and Cardiff Local Council)</w:t>
            </w:r>
            <w:r w:rsidR="00CC4C0D">
              <w:rPr>
                <w:noProof/>
                <w:webHidden/>
              </w:rPr>
              <w:tab/>
            </w:r>
            <w:r w:rsidR="00CC4C0D">
              <w:rPr>
                <w:noProof/>
                <w:webHidden/>
              </w:rPr>
              <w:fldChar w:fldCharType="begin"/>
            </w:r>
            <w:r w:rsidR="00CC4C0D">
              <w:rPr>
                <w:noProof/>
                <w:webHidden/>
              </w:rPr>
              <w:instrText xml:space="preserve"> PAGEREF _Toc233746748 \h </w:instrText>
            </w:r>
            <w:r w:rsidR="00CC4C0D">
              <w:rPr>
                <w:noProof/>
                <w:webHidden/>
              </w:rPr>
            </w:r>
            <w:r w:rsidR="00CC4C0D">
              <w:rPr>
                <w:noProof/>
                <w:webHidden/>
              </w:rPr>
              <w:fldChar w:fldCharType="separate"/>
            </w:r>
            <w:r w:rsidR="005C5E97">
              <w:rPr>
                <w:noProof/>
                <w:webHidden/>
              </w:rPr>
              <w:t>5</w:t>
            </w:r>
            <w:r w:rsidR="00CC4C0D">
              <w:rPr>
                <w:noProof/>
                <w:webHidden/>
              </w:rPr>
              <w:fldChar w:fldCharType="end"/>
            </w:r>
          </w:hyperlink>
        </w:p>
        <w:p w14:paraId="57C3C384" w14:textId="19AFDF68" w:rsidR="00CC4C0D" w:rsidRDefault="00AB1412" w:rsidP="005C5E97">
          <w:pPr>
            <w:pStyle w:val="TOC2"/>
            <w:tabs>
              <w:tab w:val="right" w:leader="dot" w:pos="9350"/>
            </w:tabs>
            <w:spacing w:before="120" w:after="120" w:line="360" w:lineRule="auto"/>
            <w:rPr>
              <w:rFonts w:asciiTheme="minorHAnsi" w:eastAsiaTheme="minorEastAsia" w:hAnsiTheme="minorHAnsi"/>
              <w:noProof/>
              <w:kern w:val="2"/>
              <w:szCs w:val="24"/>
              <w14:ligatures w14:val="standardContextual"/>
            </w:rPr>
          </w:pPr>
          <w:hyperlink w:anchor="_Toc233746749" w:history="1">
            <w:r w:rsidR="00CC4C0D" w:rsidRPr="00283854">
              <w:rPr>
                <w:rStyle w:val="Hyperlink"/>
                <w:noProof/>
              </w:rPr>
              <w:t>2.4 Organizational Structure of the Project</w:t>
            </w:r>
            <w:r w:rsidR="00CC4C0D">
              <w:rPr>
                <w:noProof/>
                <w:webHidden/>
              </w:rPr>
              <w:tab/>
            </w:r>
            <w:r w:rsidR="00CC4C0D">
              <w:rPr>
                <w:noProof/>
                <w:webHidden/>
              </w:rPr>
              <w:fldChar w:fldCharType="begin"/>
            </w:r>
            <w:r w:rsidR="00CC4C0D">
              <w:rPr>
                <w:noProof/>
                <w:webHidden/>
              </w:rPr>
              <w:instrText xml:space="preserve"> PAGEREF _Toc233746749 \h </w:instrText>
            </w:r>
            <w:r w:rsidR="00CC4C0D">
              <w:rPr>
                <w:noProof/>
                <w:webHidden/>
              </w:rPr>
            </w:r>
            <w:r w:rsidR="00CC4C0D">
              <w:rPr>
                <w:noProof/>
                <w:webHidden/>
              </w:rPr>
              <w:fldChar w:fldCharType="separate"/>
            </w:r>
            <w:r w:rsidR="005C5E97">
              <w:rPr>
                <w:noProof/>
                <w:webHidden/>
              </w:rPr>
              <w:t>5</w:t>
            </w:r>
            <w:r w:rsidR="00CC4C0D">
              <w:rPr>
                <w:noProof/>
                <w:webHidden/>
              </w:rPr>
              <w:fldChar w:fldCharType="end"/>
            </w:r>
          </w:hyperlink>
        </w:p>
        <w:p w14:paraId="0C309472" w14:textId="0BC10815" w:rsidR="00CC4C0D" w:rsidRDefault="00AB1412" w:rsidP="005C5E97">
          <w:pPr>
            <w:pStyle w:val="TOC2"/>
            <w:tabs>
              <w:tab w:val="right" w:leader="dot" w:pos="9350"/>
            </w:tabs>
            <w:spacing w:before="120" w:after="120" w:line="360" w:lineRule="auto"/>
            <w:rPr>
              <w:rFonts w:asciiTheme="minorHAnsi" w:eastAsiaTheme="minorEastAsia" w:hAnsiTheme="minorHAnsi"/>
              <w:noProof/>
              <w:kern w:val="2"/>
              <w:szCs w:val="24"/>
              <w14:ligatures w14:val="standardContextual"/>
            </w:rPr>
          </w:pPr>
          <w:hyperlink w:anchor="_Toc233746750" w:history="1">
            <w:r w:rsidR="00CC4C0D" w:rsidRPr="00283854">
              <w:rPr>
                <w:rStyle w:val="Hyperlink"/>
                <w:noProof/>
              </w:rPr>
              <w:t>2.5 Project Lifecycle</w:t>
            </w:r>
            <w:r w:rsidR="00CC4C0D">
              <w:rPr>
                <w:noProof/>
                <w:webHidden/>
              </w:rPr>
              <w:tab/>
            </w:r>
            <w:r w:rsidR="00CC4C0D">
              <w:rPr>
                <w:noProof/>
                <w:webHidden/>
              </w:rPr>
              <w:fldChar w:fldCharType="begin"/>
            </w:r>
            <w:r w:rsidR="00CC4C0D">
              <w:rPr>
                <w:noProof/>
                <w:webHidden/>
              </w:rPr>
              <w:instrText xml:space="preserve"> PAGEREF _Toc233746750 \h </w:instrText>
            </w:r>
            <w:r w:rsidR="00CC4C0D">
              <w:rPr>
                <w:noProof/>
                <w:webHidden/>
              </w:rPr>
            </w:r>
            <w:r w:rsidR="00CC4C0D">
              <w:rPr>
                <w:noProof/>
                <w:webHidden/>
              </w:rPr>
              <w:fldChar w:fldCharType="separate"/>
            </w:r>
            <w:r w:rsidR="005C5E97">
              <w:rPr>
                <w:noProof/>
                <w:webHidden/>
              </w:rPr>
              <w:t>5</w:t>
            </w:r>
            <w:r w:rsidR="00CC4C0D">
              <w:rPr>
                <w:noProof/>
                <w:webHidden/>
              </w:rPr>
              <w:fldChar w:fldCharType="end"/>
            </w:r>
          </w:hyperlink>
        </w:p>
        <w:p w14:paraId="3EBB85B2" w14:textId="7FB977E4" w:rsidR="00CC4C0D" w:rsidRDefault="00AB1412" w:rsidP="005C5E97">
          <w:pPr>
            <w:pStyle w:val="TOC1"/>
            <w:tabs>
              <w:tab w:val="right" w:leader="dot" w:pos="9350"/>
            </w:tabs>
            <w:spacing w:before="120" w:after="120" w:line="360" w:lineRule="auto"/>
            <w:rPr>
              <w:rFonts w:asciiTheme="minorHAnsi" w:eastAsiaTheme="minorEastAsia" w:hAnsiTheme="minorHAnsi"/>
              <w:noProof/>
              <w:kern w:val="2"/>
              <w:szCs w:val="24"/>
              <w14:ligatures w14:val="standardContextual"/>
            </w:rPr>
          </w:pPr>
          <w:hyperlink w:anchor="_Toc233746751" w:history="1">
            <w:r w:rsidR="00CC4C0D" w:rsidRPr="00283854">
              <w:rPr>
                <w:rStyle w:val="Hyperlink"/>
                <w:noProof/>
              </w:rPr>
              <w:t>3. Critical Assessment of Project Management Tools and Techniques</w:t>
            </w:r>
            <w:r w:rsidR="00CC4C0D">
              <w:rPr>
                <w:noProof/>
                <w:webHidden/>
              </w:rPr>
              <w:tab/>
            </w:r>
            <w:r w:rsidR="00CC4C0D">
              <w:rPr>
                <w:noProof/>
                <w:webHidden/>
              </w:rPr>
              <w:fldChar w:fldCharType="begin"/>
            </w:r>
            <w:r w:rsidR="00CC4C0D">
              <w:rPr>
                <w:noProof/>
                <w:webHidden/>
              </w:rPr>
              <w:instrText xml:space="preserve"> PAGEREF _Toc233746751 \h </w:instrText>
            </w:r>
            <w:r w:rsidR="00CC4C0D">
              <w:rPr>
                <w:noProof/>
                <w:webHidden/>
              </w:rPr>
            </w:r>
            <w:r w:rsidR="00CC4C0D">
              <w:rPr>
                <w:noProof/>
                <w:webHidden/>
              </w:rPr>
              <w:fldChar w:fldCharType="separate"/>
            </w:r>
            <w:r w:rsidR="005C5E97">
              <w:rPr>
                <w:noProof/>
                <w:webHidden/>
              </w:rPr>
              <w:t>7</w:t>
            </w:r>
            <w:r w:rsidR="00CC4C0D">
              <w:rPr>
                <w:noProof/>
                <w:webHidden/>
              </w:rPr>
              <w:fldChar w:fldCharType="end"/>
            </w:r>
          </w:hyperlink>
        </w:p>
        <w:p w14:paraId="3B04E4EA" w14:textId="79205D41" w:rsidR="00CC4C0D" w:rsidRDefault="00AB1412" w:rsidP="005C5E97">
          <w:pPr>
            <w:pStyle w:val="TOC2"/>
            <w:tabs>
              <w:tab w:val="right" w:leader="dot" w:pos="9350"/>
            </w:tabs>
            <w:spacing w:before="120" w:after="120" w:line="360" w:lineRule="auto"/>
            <w:rPr>
              <w:rFonts w:asciiTheme="minorHAnsi" w:eastAsiaTheme="minorEastAsia" w:hAnsiTheme="minorHAnsi"/>
              <w:noProof/>
              <w:kern w:val="2"/>
              <w:szCs w:val="24"/>
              <w14:ligatures w14:val="standardContextual"/>
            </w:rPr>
          </w:pPr>
          <w:hyperlink w:anchor="_Toc233746752" w:history="1">
            <w:r w:rsidR="00CC4C0D" w:rsidRPr="00283854">
              <w:rPr>
                <w:rStyle w:val="Hyperlink"/>
                <w:noProof/>
              </w:rPr>
              <w:t>3.1 Project Initiation</w:t>
            </w:r>
            <w:r w:rsidR="00CC4C0D">
              <w:rPr>
                <w:noProof/>
                <w:webHidden/>
              </w:rPr>
              <w:tab/>
            </w:r>
            <w:r w:rsidR="00CC4C0D">
              <w:rPr>
                <w:noProof/>
                <w:webHidden/>
              </w:rPr>
              <w:fldChar w:fldCharType="begin"/>
            </w:r>
            <w:r w:rsidR="00CC4C0D">
              <w:rPr>
                <w:noProof/>
                <w:webHidden/>
              </w:rPr>
              <w:instrText xml:space="preserve"> PAGEREF _Toc233746752 \h </w:instrText>
            </w:r>
            <w:r w:rsidR="00CC4C0D">
              <w:rPr>
                <w:noProof/>
                <w:webHidden/>
              </w:rPr>
            </w:r>
            <w:r w:rsidR="00CC4C0D">
              <w:rPr>
                <w:noProof/>
                <w:webHidden/>
              </w:rPr>
              <w:fldChar w:fldCharType="separate"/>
            </w:r>
            <w:r w:rsidR="005C5E97">
              <w:rPr>
                <w:noProof/>
                <w:webHidden/>
              </w:rPr>
              <w:t>7</w:t>
            </w:r>
            <w:r w:rsidR="00CC4C0D">
              <w:rPr>
                <w:noProof/>
                <w:webHidden/>
              </w:rPr>
              <w:fldChar w:fldCharType="end"/>
            </w:r>
          </w:hyperlink>
        </w:p>
        <w:p w14:paraId="45CECA63" w14:textId="346F3305" w:rsidR="00CC4C0D" w:rsidRDefault="00AB1412" w:rsidP="005C5E97">
          <w:pPr>
            <w:pStyle w:val="TOC2"/>
            <w:tabs>
              <w:tab w:val="right" w:leader="dot" w:pos="9350"/>
            </w:tabs>
            <w:spacing w:before="120" w:after="120" w:line="360" w:lineRule="auto"/>
            <w:rPr>
              <w:rFonts w:asciiTheme="minorHAnsi" w:eastAsiaTheme="minorEastAsia" w:hAnsiTheme="minorHAnsi"/>
              <w:noProof/>
              <w:kern w:val="2"/>
              <w:szCs w:val="24"/>
              <w14:ligatures w14:val="standardContextual"/>
            </w:rPr>
          </w:pPr>
          <w:hyperlink w:anchor="_Toc233746753" w:history="1">
            <w:r w:rsidR="00CC4C0D" w:rsidRPr="00283854">
              <w:rPr>
                <w:rStyle w:val="Hyperlink"/>
                <w:noProof/>
              </w:rPr>
              <w:t>3.2 Project Scope</w:t>
            </w:r>
            <w:r w:rsidR="00CC4C0D">
              <w:rPr>
                <w:noProof/>
                <w:webHidden/>
              </w:rPr>
              <w:tab/>
            </w:r>
            <w:r w:rsidR="00CC4C0D">
              <w:rPr>
                <w:noProof/>
                <w:webHidden/>
              </w:rPr>
              <w:fldChar w:fldCharType="begin"/>
            </w:r>
            <w:r w:rsidR="00CC4C0D">
              <w:rPr>
                <w:noProof/>
                <w:webHidden/>
              </w:rPr>
              <w:instrText xml:space="preserve"> PAGEREF _Toc233746753 \h </w:instrText>
            </w:r>
            <w:r w:rsidR="00CC4C0D">
              <w:rPr>
                <w:noProof/>
                <w:webHidden/>
              </w:rPr>
            </w:r>
            <w:r w:rsidR="00CC4C0D">
              <w:rPr>
                <w:noProof/>
                <w:webHidden/>
              </w:rPr>
              <w:fldChar w:fldCharType="separate"/>
            </w:r>
            <w:r w:rsidR="005C5E97">
              <w:rPr>
                <w:noProof/>
                <w:webHidden/>
              </w:rPr>
              <w:t>7</w:t>
            </w:r>
            <w:r w:rsidR="00CC4C0D">
              <w:rPr>
                <w:noProof/>
                <w:webHidden/>
              </w:rPr>
              <w:fldChar w:fldCharType="end"/>
            </w:r>
          </w:hyperlink>
        </w:p>
        <w:p w14:paraId="29370897" w14:textId="45BCB374" w:rsidR="00CC4C0D" w:rsidRDefault="00AB1412" w:rsidP="005C5E97">
          <w:pPr>
            <w:pStyle w:val="TOC2"/>
            <w:tabs>
              <w:tab w:val="right" w:leader="dot" w:pos="9350"/>
            </w:tabs>
            <w:spacing w:before="120" w:after="120" w:line="360" w:lineRule="auto"/>
            <w:rPr>
              <w:rFonts w:asciiTheme="minorHAnsi" w:eastAsiaTheme="minorEastAsia" w:hAnsiTheme="minorHAnsi"/>
              <w:noProof/>
              <w:kern w:val="2"/>
              <w:szCs w:val="24"/>
              <w14:ligatures w14:val="standardContextual"/>
            </w:rPr>
          </w:pPr>
          <w:hyperlink w:anchor="_Toc233746754" w:history="1">
            <w:r w:rsidR="00CC4C0D" w:rsidRPr="00283854">
              <w:rPr>
                <w:rStyle w:val="Hyperlink"/>
                <w:noProof/>
              </w:rPr>
              <w:t>3.3 Iron Triangle</w:t>
            </w:r>
            <w:r w:rsidR="00CC4C0D">
              <w:rPr>
                <w:noProof/>
                <w:webHidden/>
              </w:rPr>
              <w:tab/>
            </w:r>
            <w:r w:rsidR="00CC4C0D">
              <w:rPr>
                <w:noProof/>
                <w:webHidden/>
              </w:rPr>
              <w:fldChar w:fldCharType="begin"/>
            </w:r>
            <w:r w:rsidR="00CC4C0D">
              <w:rPr>
                <w:noProof/>
                <w:webHidden/>
              </w:rPr>
              <w:instrText xml:space="preserve"> PAGEREF _Toc233746754 \h </w:instrText>
            </w:r>
            <w:r w:rsidR="00CC4C0D">
              <w:rPr>
                <w:noProof/>
                <w:webHidden/>
              </w:rPr>
            </w:r>
            <w:r w:rsidR="00CC4C0D">
              <w:rPr>
                <w:noProof/>
                <w:webHidden/>
              </w:rPr>
              <w:fldChar w:fldCharType="separate"/>
            </w:r>
            <w:r w:rsidR="005C5E97">
              <w:rPr>
                <w:noProof/>
                <w:webHidden/>
              </w:rPr>
              <w:t>8</w:t>
            </w:r>
            <w:r w:rsidR="00CC4C0D">
              <w:rPr>
                <w:noProof/>
                <w:webHidden/>
              </w:rPr>
              <w:fldChar w:fldCharType="end"/>
            </w:r>
          </w:hyperlink>
        </w:p>
        <w:p w14:paraId="3F514D6A" w14:textId="0E316087" w:rsidR="00CC4C0D" w:rsidRDefault="00AB1412" w:rsidP="005C5E97">
          <w:pPr>
            <w:pStyle w:val="TOC2"/>
            <w:tabs>
              <w:tab w:val="right" w:leader="dot" w:pos="9350"/>
            </w:tabs>
            <w:spacing w:before="120" w:after="120" w:line="360" w:lineRule="auto"/>
            <w:rPr>
              <w:rFonts w:asciiTheme="minorHAnsi" w:eastAsiaTheme="minorEastAsia" w:hAnsiTheme="minorHAnsi"/>
              <w:noProof/>
              <w:kern w:val="2"/>
              <w:szCs w:val="24"/>
              <w14:ligatures w14:val="standardContextual"/>
            </w:rPr>
          </w:pPr>
          <w:hyperlink w:anchor="_Toc233746755" w:history="1">
            <w:r w:rsidR="00CC4C0D" w:rsidRPr="00283854">
              <w:rPr>
                <w:rStyle w:val="Hyperlink"/>
                <w:noProof/>
              </w:rPr>
              <w:t>3.4 Work Breakdown Structure (WBS)</w:t>
            </w:r>
            <w:r w:rsidR="00CC4C0D">
              <w:rPr>
                <w:noProof/>
                <w:webHidden/>
              </w:rPr>
              <w:tab/>
            </w:r>
            <w:r w:rsidR="00CC4C0D">
              <w:rPr>
                <w:noProof/>
                <w:webHidden/>
              </w:rPr>
              <w:fldChar w:fldCharType="begin"/>
            </w:r>
            <w:r w:rsidR="00CC4C0D">
              <w:rPr>
                <w:noProof/>
                <w:webHidden/>
              </w:rPr>
              <w:instrText xml:space="preserve"> PAGEREF _Toc233746755 \h </w:instrText>
            </w:r>
            <w:r w:rsidR="00CC4C0D">
              <w:rPr>
                <w:noProof/>
                <w:webHidden/>
              </w:rPr>
            </w:r>
            <w:r w:rsidR="00CC4C0D">
              <w:rPr>
                <w:noProof/>
                <w:webHidden/>
              </w:rPr>
              <w:fldChar w:fldCharType="separate"/>
            </w:r>
            <w:r w:rsidR="005C5E97">
              <w:rPr>
                <w:noProof/>
                <w:webHidden/>
              </w:rPr>
              <w:t>8</w:t>
            </w:r>
            <w:r w:rsidR="00CC4C0D">
              <w:rPr>
                <w:noProof/>
                <w:webHidden/>
              </w:rPr>
              <w:fldChar w:fldCharType="end"/>
            </w:r>
          </w:hyperlink>
        </w:p>
        <w:p w14:paraId="2D13BD11" w14:textId="100A2D45" w:rsidR="00CC4C0D" w:rsidRDefault="00AB1412" w:rsidP="005C5E97">
          <w:pPr>
            <w:pStyle w:val="TOC2"/>
            <w:tabs>
              <w:tab w:val="right" w:leader="dot" w:pos="9350"/>
            </w:tabs>
            <w:spacing w:before="120" w:after="120" w:line="360" w:lineRule="auto"/>
            <w:rPr>
              <w:rFonts w:asciiTheme="minorHAnsi" w:eastAsiaTheme="minorEastAsia" w:hAnsiTheme="minorHAnsi"/>
              <w:noProof/>
              <w:kern w:val="2"/>
              <w:szCs w:val="24"/>
              <w14:ligatures w14:val="standardContextual"/>
            </w:rPr>
          </w:pPr>
          <w:hyperlink w:anchor="_Toc233746756" w:history="1">
            <w:r w:rsidR="00CC4C0D" w:rsidRPr="00283854">
              <w:rPr>
                <w:rStyle w:val="Hyperlink"/>
                <w:noProof/>
              </w:rPr>
              <w:t>3.5 Gantt Chart</w:t>
            </w:r>
            <w:r w:rsidR="00CC4C0D">
              <w:rPr>
                <w:noProof/>
                <w:webHidden/>
              </w:rPr>
              <w:tab/>
            </w:r>
            <w:r w:rsidR="00CC4C0D">
              <w:rPr>
                <w:noProof/>
                <w:webHidden/>
              </w:rPr>
              <w:fldChar w:fldCharType="begin"/>
            </w:r>
            <w:r w:rsidR="00CC4C0D">
              <w:rPr>
                <w:noProof/>
                <w:webHidden/>
              </w:rPr>
              <w:instrText xml:space="preserve"> PAGEREF _Toc233746756 \h </w:instrText>
            </w:r>
            <w:r w:rsidR="00CC4C0D">
              <w:rPr>
                <w:noProof/>
                <w:webHidden/>
              </w:rPr>
            </w:r>
            <w:r w:rsidR="00CC4C0D">
              <w:rPr>
                <w:noProof/>
                <w:webHidden/>
              </w:rPr>
              <w:fldChar w:fldCharType="separate"/>
            </w:r>
            <w:r w:rsidR="005C5E97">
              <w:rPr>
                <w:noProof/>
                <w:webHidden/>
              </w:rPr>
              <w:t>9</w:t>
            </w:r>
            <w:r w:rsidR="00CC4C0D">
              <w:rPr>
                <w:noProof/>
                <w:webHidden/>
              </w:rPr>
              <w:fldChar w:fldCharType="end"/>
            </w:r>
          </w:hyperlink>
        </w:p>
        <w:p w14:paraId="6948FBAE" w14:textId="0E0FC7B4" w:rsidR="00CC4C0D" w:rsidRDefault="00AB1412" w:rsidP="005C5E97">
          <w:pPr>
            <w:pStyle w:val="TOC2"/>
            <w:tabs>
              <w:tab w:val="right" w:leader="dot" w:pos="9350"/>
            </w:tabs>
            <w:spacing w:before="120" w:after="120" w:line="360" w:lineRule="auto"/>
            <w:rPr>
              <w:rFonts w:asciiTheme="minorHAnsi" w:eastAsiaTheme="minorEastAsia" w:hAnsiTheme="minorHAnsi"/>
              <w:noProof/>
              <w:kern w:val="2"/>
              <w:szCs w:val="24"/>
              <w14:ligatures w14:val="standardContextual"/>
            </w:rPr>
          </w:pPr>
          <w:hyperlink w:anchor="_Toc233746757" w:history="1">
            <w:r w:rsidR="00CC4C0D" w:rsidRPr="00283854">
              <w:rPr>
                <w:rStyle w:val="Hyperlink"/>
                <w:noProof/>
              </w:rPr>
              <w:t>3.6 Project Communication Methods</w:t>
            </w:r>
            <w:r w:rsidR="00CC4C0D">
              <w:rPr>
                <w:noProof/>
                <w:webHidden/>
              </w:rPr>
              <w:tab/>
            </w:r>
            <w:r w:rsidR="00CC4C0D">
              <w:rPr>
                <w:noProof/>
                <w:webHidden/>
              </w:rPr>
              <w:fldChar w:fldCharType="begin"/>
            </w:r>
            <w:r w:rsidR="00CC4C0D">
              <w:rPr>
                <w:noProof/>
                <w:webHidden/>
              </w:rPr>
              <w:instrText xml:space="preserve"> PAGEREF _Toc233746757 \h </w:instrText>
            </w:r>
            <w:r w:rsidR="00CC4C0D">
              <w:rPr>
                <w:noProof/>
                <w:webHidden/>
              </w:rPr>
            </w:r>
            <w:r w:rsidR="00CC4C0D">
              <w:rPr>
                <w:noProof/>
                <w:webHidden/>
              </w:rPr>
              <w:fldChar w:fldCharType="separate"/>
            </w:r>
            <w:r w:rsidR="005C5E97">
              <w:rPr>
                <w:noProof/>
                <w:webHidden/>
              </w:rPr>
              <w:t>10</w:t>
            </w:r>
            <w:r w:rsidR="00CC4C0D">
              <w:rPr>
                <w:noProof/>
                <w:webHidden/>
              </w:rPr>
              <w:fldChar w:fldCharType="end"/>
            </w:r>
          </w:hyperlink>
        </w:p>
        <w:p w14:paraId="2FEC3F7E" w14:textId="0653C6FA" w:rsidR="00CC4C0D" w:rsidRDefault="00AB1412" w:rsidP="005C5E97">
          <w:pPr>
            <w:pStyle w:val="TOC2"/>
            <w:tabs>
              <w:tab w:val="right" w:leader="dot" w:pos="9350"/>
            </w:tabs>
            <w:spacing w:before="120" w:after="120" w:line="360" w:lineRule="auto"/>
            <w:rPr>
              <w:rFonts w:asciiTheme="minorHAnsi" w:eastAsiaTheme="minorEastAsia" w:hAnsiTheme="minorHAnsi"/>
              <w:noProof/>
              <w:kern w:val="2"/>
              <w:szCs w:val="24"/>
              <w14:ligatures w14:val="standardContextual"/>
            </w:rPr>
          </w:pPr>
          <w:hyperlink w:anchor="_Toc233746758" w:history="1">
            <w:r w:rsidR="00CC4C0D" w:rsidRPr="00283854">
              <w:rPr>
                <w:rStyle w:val="Hyperlink"/>
                <w:rFonts w:eastAsia="Arial" w:cs="Arial"/>
                <w:noProof/>
              </w:rPr>
              <w:t>.</w:t>
            </w:r>
            <w:r w:rsidR="00CC4C0D" w:rsidRPr="00283854">
              <w:rPr>
                <w:rStyle w:val="Hyperlink"/>
                <w:noProof/>
              </w:rPr>
              <w:t>3.7 Risk Management Techniques</w:t>
            </w:r>
            <w:r w:rsidR="00CC4C0D">
              <w:rPr>
                <w:noProof/>
                <w:webHidden/>
              </w:rPr>
              <w:tab/>
            </w:r>
            <w:r w:rsidR="00CC4C0D">
              <w:rPr>
                <w:noProof/>
                <w:webHidden/>
              </w:rPr>
              <w:fldChar w:fldCharType="begin"/>
            </w:r>
            <w:r w:rsidR="00CC4C0D">
              <w:rPr>
                <w:noProof/>
                <w:webHidden/>
              </w:rPr>
              <w:instrText xml:space="preserve"> PAGEREF _Toc233746758 \h </w:instrText>
            </w:r>
            <w:r w:rsidR="00CC4C0D">
              <w:rPr>
                <w:noProof/>
                <w:webHidden/>
              </w:rPr>
            </w:r>
            <w:r w:rsidR="00CC4C0D">
              <w:rPr>
                <w:noProof/>
                <w:webHidden/>
              </w:rPr>
              <w:fldChar w:fldCharType="separate"/>
            </w:r>
            <w:r w:rsidR="005C5E97">
              <w:rPr>
                <w:noProof/>
                <w:webHidden/>
              </w:rPr>
              <w:t>10</w:t>
            </w:r>
            <w:r w:rsidR="00CC4C0D">
              <w:rPr>
                <w:noProof/>
                <w:webHidden/>
              </w:rPr>
              <w:fldChar w:fldCharType="end"/>
            </w:r>
          </w:hyperlink>
        </w:p>
        <w:p w14:paraId="154C933A" w14:textId="7BC69327" w:rsidR="00CC4C0D" w:rsidRDefault="00AB1412" w:rsidP="005C5E97">
          <w:pPr>
            <w:pStyle w:val="TOC1"/>
            <w:tabs>
              <w:tab w:val="right" w:leader="dot" w:pos="9350"/>
            </w:tabs>
            <w:spacing w:before="120" w:after="120" w:line="360" w:lineRule="auto"/>
            <w:rPr>
              <w:rFonts w:asciiTheme="minorHAnsi" w:eastAsiaTheme="minorEastAsia" w:hAnsiTheme="minorHAnsi"/>
              <w:noProof/>
              <w:kern w:val="2"/>
              <w:szCs w:val="24"/>
              <w14:ligatures w14:val="standardContextual"/>
            </w:rPr>
          </w:pPr>
          <w:hyperlink w:anchor="_Toc233746759" w:history="1">
            <w:r w:rsidR="00CC4C0D" w:rsidRPr="00283854">
              <w:rPr>
                <w:rStyle w:val="Hyperlink"/>
                <w:noProof/>
              </w:rPr>
              <w:t>4. Stakeholder Analysis</w:t>
            </w:r>
            <w:r w:rsidR="00CC4C0D">
              <w:rPr>
                <w:noProof/>
                <w:webHidden/>
              </w:rPr>
              <w:tab/>
            </w:r>
            <w:r w:rsidR="00CC4C0D">
              <w:rPr>
                <w:noProof/>
                <w:webHidden/>
              </w:rPr>
              <w:fldChar w:fldCharType="begin"/>
            </w:r>
            <w:r w:rsidR="00CC4C0D">
              <w:rPr>
                <w:noProof/>
                <w:webHidden/>
              </w:rPr>
              <w:instrText xml:space="preserve"> PAGEREF _Toc233746759 \h </w:instrText>
            </w:r>
            <w:r w:rsidR="00CC4C0D">
              <w:rPr>
                <w:noProof/>
                <w:webHidden/>
              </w:rPr>
            </w:r>
            <w:r w:rsidR="00CC4C0D">
              <w:rPr>
                <w:noProof/>
                <w:webHidden/>
              </w:rPr>
              <w:fldChar w:fldCharType="separate"/>
            </w:r>
            <w:r w:rsidR="005C5E97">
              <w:rPr>
                <w:noProof/>
                <w:webHidden/>
              </w:rPr>
              <w:t>11</w:t>
            </w:r>
            <w:r w:rsidR="00CC4C0D">
              <w:rPr>
                <w:noProof/>
                <w:webHidden/>
              </w:rPr>
              <w:fldChar w:fldCharType="end"/>
            </w:r>
          </w:hyperlink>
        </w:p>
        <w:p w14:paraId="35B8D25E" w14:textId="351D5E1F" w:rsidR="00CC4C0D" w:rsidRDefault="00AB1412" w:rsidP="005C5E97">
          <w:pPr>
            <w:pStyle w:val="TOC2"/>
            <w:tabs>
              <w:tab w:val="right" w:leader="dot" w:pos="9350"/>
            </w:tabs>
            <w:spacing w:before="120" w:after="120" w:line="360" w:lineRule="auto"/>
            <w:rPr>
              <w:rFonts w:asciiTheme="minorHAnsi" w:eastAsiaTheme="minorEastAsia" w:hAnsiTheme="minorHAnsi"/>
              <w:noProof/>
              <w:kern w:val="2"/>
              <w:szCs w:val="24"/>
              <w14:ligatures w14:val="standardContextual"/>
            </w:rPr>
          </w:pPr>
          <w:hyperlink w:anchor="_Toc233746760" w:history="1">
            <w:r w:rsidR="00CC4C0D" w:rsidRPr="00283854">
              <w:rPr>
                <w:rStyle w:val="Hyperlink"/>
                <w:noProof/>
              </w:rPr>
              <w:t>4.1 Stakeholder Identification</w:t>
            </w:r>
            <w:r w:rsidR="00CC4C0D">
              <w:rPr>
                <w:noProof/>
                <w:webHidden/>
              </w:rPr>
              <w:tab/>
            </w:r>
            <w:r w:rsidR="00CC4C0D">
              <w:rPr>
                <w:noProof/>
                <w:webHidden/>
              </w:rPr>
              <w:fldChar w:fldCharType="begin"/>
            </w:r>
            <w:r w:rsidR="00CC4C0D">
              <w:rPr>
                <w:noProof/>
                <w:webHidden/>
              </w:rPr>
              <w:instrText xml:space="preserve"> PAGEREF _Toc233746760 \h </w:instrText>
            </w:r>
            <w:r w:rsidR="00CC4C0D">
              <w:rPr>
                <w:noProof/>
                <w:webHidden/>
              </w:rPr>
            </w:r>
            <w:r w:rsidR="00CC4C0D">
              <w:rPr>
                <w:noProof/>
                <w:webHidden/>
              </w:rPr>
              <w:fldChar w:fldCharType="separate"/>
            </w:r>
            <w:r w:rsidR="005C5E97">
              <w:rPr>
                <w:noProof/>
                <w:webHidden/>
              </w:rPr>
              <w:t>11</w:t>
            </w:r>
            <w:r w:rsidR="00CC4C0D">
              <w:rPr>
                <w:noProof/>
                <w:webHidden/>
              </w:rPr>
              <w:fldChar w:fldCharType="end"/>
            </w:r>
          </w:hyperlink>
        </w:p>
        <w:p w14:paraId="0E6B1FC4" w14:textId="098A785C" w:rsidR="00CC4C0D" w:rsidRDefault="00AB1412" w:rsidP="005C5E97">
          <w:pPr>
            <w:pStyle w:val="TOC2"/>
            <w:tabs>
              <w:tab w:val="right" w:leader="dot" w:pos="9350"/>
            </w:tabs>
            <w:spacing w:before="120" w:after="120" w:line="360" w:lineRule="auto"/>
            <w:rPr>
              <w:rFonts w:asciiTheme="minorHAnsi" w:eastAsiaTheme="minorEastAsia" w:hAnsiTheme="minorHAnsi"/>
              <w:noProof/>
              <w:kern w:val="2"/>
              <w:szCs w:val="24"/>
              <w14:ligatures w14:val="standardContextual"/>
            </w:rPr>
          </w:pPr>
          <w:hyperlink w:anchor="_Toc233746761" w:history="1">
            <w:r w:rsidR="00CC4C0D" w:rsidRPr="00283854">
              <w:rPr>
                <w:rStyle w:val="Hyperlink"/>
                <w:noProof/>
              </w:rPr>
              <w:t>4.2 Stakeholder Classification (Internal &amp; External)</w:t>
            </w:r>
            <w:r w:rsidR="00CC4C0D">
              <w:rPr>
                <w:noProof/>
                <w:webHidden/>
              </w:rPr>
              <w:tab/>
            </w:r>
            <w:r w:rsidR="00CC4C0D">
              <w:rPr>
                <w:noProof/>
                <w:webHidden/>
              </w:rPr>
              <w:fldChar w:fldCharType="begin"/>
            </w:r>
            <w:r w:rsidR="00CC4C0D">
              <w:rPr>
                <w:noProof/>
                <w:webHidden/>
              </w:rPr>
              <w:instrText xml:space="preserve"> PAGEREF _Toc233746761 \h </w:instrText>
            </w:r>
            <w:r w:rsidR="00CC4C0D">
              <w:rPr>
                <w:noProof/>
                <w:webHidden/>
              </w:rPr>
            </w:r>
            <w:r w:rsidR="00CC4C0D">
              <w:rPr>
                <w:noProof/>
                <w:webHidden/>
              </w:rPr>
              <w:fldChar w:fldCharType="separate"/>
            </w:r>
            <w:r w:rsidR="005C5E97">
              <w:rPr>
                <w:noProof/>
                <w:webHidden/>
              </w:rPr>
              <w:t>11</w:t>
            </w:r>
            <w:r w:rsidR="00CC4C0D">
              <w:rPr>
                <w:noProof/>
                <w:webHidden/>
              </w:rPr>
              <w:fldChar w:fldCharType="end"/>
            </w:r>
          </w:hyperlink>
        </w:p>
        <w:p w14:paraId="3EAE5DD9" w14:textId="22D9E97A" w:rsidR="00CC4C0D" w:rsidRDefault="00AB1412" w:rsidP="005C5E97">
          <w:pPr>
            <w:pStyle w:val="TOC2"/>
            <w:tabs>
              <w:tab w:val="right" w:leader="dot" w:pos="9350"/>
            </w:tabs>
            <w:spacing w:before="120" w:after="120" w:line="360" w:lineRule="auto"/>
            <w:rPr>
              <w:rFonts w:asciiTheme="minorHAnsi" w:eastAsiaTheme="minorEastAsia" w:hAnsiTheme="minorHAnsi"/>
              <w:noProof/>
              <w:kern w:val="2"/>
              <w:szCs w:val="24"/>
              <w14:ligatures w14:val="standardContextual"/>
            </w:rPr>
          </w:pPr>
          <w:hyperlink w:anchor="_Toc233746762" w:history="1">
            <w:r w:rsidR="00CC4C0D" w:rsidRPr="00283854">
              <w:rPr>
                <w:rStyle w:val="Hyperlink"/>
                <w:noProof/>
              </w:rPr>
              <w:t>4.3 Power–Interest Grid</w:t>
            </w:r>
            <w:r w:rsidR="00CC4C0D">
              <w:rPr>
                <w:noProof/>
                <w:webHidden/>
              </w:rPr>
              <w:tab/>
            </w:r>
            <w:r w:rsidR="00CC4C0D">
              <w:rPr>
                <w:noProof/>
                <w:webHidden/>
              </w:rPr>
              <w:fldChar w:fldCharType="begin"/>
            </w:r>
            <w:r w:rsidR="00CC4C0D">
              <w:rPr>
                <w:noProof/>
                <w:webHidden/>
              </w:rPr>
              <w:instrText xml:space="preserve"> PAGEREF _Toc233746762 \h </w:instrText>
            </w:r>
            <w:r w:rsidR="00CC4C0D">
              <w:rPr>
                <w:noProof/>
                <w:webHidden/>
              </w:rPr>
            </w:r>
            <w:r w:rsidR="00CC4C0D">
              <w:rPr>
                <w:noProof/>
                <w:webHidden/>
              </w:rPr>
              <w:fldChar w:fldCharType="separate"/>
            </w:r>
            <w:r w:rsidR="005C5E97">
              <w:rPr>
                <w:noProof/>
                <w:webHidden/>
              </w:rPr>
              <w:t>11</w:t>
            </w:r>
            <w:r w:rsidR="00CC4C0D">
              <w:rPr>
                <w:noProof/>
                <w:webHidden/>
              </w:rPr>
              <w:fldChar w:fldCharType="end"/>
            </w:r>
          </w:hyperlink>
        </w:p>
        <w:p w14:paraId="425317C9" w14:textId="28D069F9" w:rsidR="00CC4C0D" w:rsidRDefault="00AB1412" w:rsidP="005C5E97">
          <w:pPr>
            <w:pStyle w:val="TOC2"/>
            <w:tabs>
              <w:tab w:val="right" w:leader="dot" w:pos="9350"/>
            </w:tabs>
            <w:spacing w:before="120" w:after="120" w:line="360" w:lineRule="auto"/>
            <w:rPr>
              <w:rFonts w:asciiTheme="minorHAnsi" w:eastAsiaTheme="minorEastAsia" w:hAnsiTheme="minorHAnsi"/>
              <w:noProof/>
              <w:kern w:val="2"/>
              <w:szCs w:val="24"/>
              <w14:ligatures w14:val="standardContextual"/>
            </w:rPr>
          </w:pPr>
          <w:hyperlink w:anchor="_Toc233746763" w:history="1">
            <w:r w:rsidR="00CC4C0D" w:rsidRPr="00283854">
              <w:rPr>
                <w:rStyle w:val="Hyperlink"/>
                <w:noProof/>
              </w:rPr>
              <w:t>4.4 Stakeholder Communication Strategy/Plan</w:t>
            </w:r>
            <w:r w:rsidR="00CC4C0D">
              <w:rPr>
                <w:noProof/>
                <w:webHidden/>
              </w:rPr>
              <w:tab/>
            </w:r>
            <w:r w:rsidR="00CC4C0D">
              <w:rPr>
                <w:noProof/>
                <w:webHidden/>
              </w:rPr>
              <w:fldChar w:fldCharType="begin"/>
            </w:r>
            <w:r w:rsidR="00CC4C0D">
              <w:rPr>
                <w:noProof/>
                <w:webHidden/>
              </w:rPr>
              <w:instrText xml:space="preserve"> PAGEREF _Toc233746763 \h </w:instrText>
            </w:r>
            <w:r w:rsidR="00CC4C0D">
              <w:rPr>
                <w:noProof/>
                <w:webHidden/>
              </w:rPr>
            </w:r>
            <w:r w:rsidR="00CC4C0D">
              <w:rPr>
                <w:noProof/>
                <w:webHidden/>
              </w:rPr>
              <w:fldChar w:fldCharType="separate"/>
            </w:r>
            <w:r w:rsidR="005C5E97">
              <w:rPr>
                <w:noProof/>
                <w:webHidden/>
              </w:rPr>
              <w:t>11</w:t>
            </w:r>
            <w:r w:rsidR="00CC4C0D">
              <w:rPr>
                <w:noProof/>
                <w:webHidden/>
              </w:rPr>
              <w:fldChar w:fldCharType="end"/>
            </w:r>
          </w:hyperlink>
        </w:p>
        <w:p w14:paraId="08C45E94" w14:textId="2E89CA39" w:rsidR="00CC4C0D" w:rsidRDefault="00AB1412" w:rsidP="005C5E97">
          <w:pPr>
            <w:pStyle w:val="TOC1"/>
            <w:tabs>
              <w:tab w:val="right" w:leader="dot" w:pos="9350"/>
            </w:tabs>
            <w:spacing w:before="120" w:after="120" w:line="360" w:lineRule="auto"/>
            <w:rPr>
              <w:rFonts w:asciiTheme="minorHAnsi" w:eastAsiaTheme="minorEastAsia" w:hAnsiTheme="minorHAnsi"/>
              <w:noProof/>
              <w:kern w:val="2"/>
              <w:szCs w:val="24"/>
              <w14:ligatures w14:val="standardContextual"/>
            </w:rPr>
          </w:pPr>
          <w:hyperlink w:anchor="_Toc233746764" w:history="1">
            <w:r w:rsidR="00CC4C0D" w:rsidRPr="00283854">
              <w:rPr>
                <w:rStyle w:val="Hyperlink"/>
                <w:noProof/>
              </w:rPr>
              <w:t>5. Project Management in Practice</w:t>
            </w:r>
            <w:r w:rsidR="00CC4C0D">
              <w:rPr>
                <w:noProof/>
                <w:webHidden/>
              </w:rPr>
              <w:tab/>
            </w:r>
            <w:r w:rsidR="00CC4C0D">
              <w:rPr>
                <w:noProof/>
                <w:webHidden/>
              </w:rPr>
              <w:fldChar w:fldCharType="begin"/>
            </w:r>
            <w:r w:rsidR="00CC4C0D">
              <w:rPr>
                <w:noProof/>
                <w:webHidden/>
              </w:rPr>
              <w:instrText xml:space="preserve"> PAGEREF _Toc233746764 \h </w:instrText>
            </w:r>
            <w:r w:rsidR="00CC4C0D">
              <w:rPr>
                <w:noProof/>
                <w:webHidden/>
              </w:rPr>
            </w:r>
            <w:r w:rsidR="00CC4C0D">
              <w:rPr>
                <w:noProof/>
                <w:webHidden/>
              </w:rPr>
              <w:fldChar w:fldCharType="separate"/>
            </w:r>
            <w:r w:rsidR="005C5E97">
              <w:rPr>
                <w:noProof/>
                <w:webHidden/>
              </w:rPr>
              <w:t>14</w:t>
            </w:r>
            <w:r w:rsidR="00CC4C0D">
              <w:rPr>
                <w:noProof/>
                <w:webHidden/>
              </w:rPr>
              <w:fldChar w:fldCharType="end"/>
            </w:r>
          </w:hyperlink>
        </w:p>
        <w:p w14:paraId="706CFE19" w14:textId="16C3750C" w:rsidR="00CC4C0D" w:rsidRDefault="00AB1412" w:rsidP="005C5E97">
          <w:pPr>
            <w:pStyle w:val="TOC2"/>
            <w:tabs>
              <w:tab w:val="right" w:leader="dot" w:pos="9350"/>
            </w:tabs>
            <w:spacing w:before="120" w:after="120" w:line="360" w:lineRule="auto"/>
            <w:rPr>
              <w:rFonts w:asciiTheme="minorHAnsi" w:eastAsiaTheme="minorEastAsia" w:hAnsiTheme="minorHAnsi"/>
              <w:noProof/>
              <w:kern w:val="2"/>
              <w:szCs w:val="24"/>
              <w14:ligatures w14:val="standardContextual"/>
            </w:rPr>
          </w:pPr>
          <w:hyperlink w:anchor="_Toc233746765" w:history="1">
            <w:r w:rsidR="00CC4C0D" w:rsidRPr="00283854">
              <w:rPr>
                <w:rStyle w:val="Hyperlink"/>
                <w:noProof/>
              </w:rPr>
              <w:t>5.1 Benefits of Project Management</w:t>
            </w:r>
            <w:r w:rsidR="00CC4C0D">
              <w:rPr>
                <w:noProof/>
                <w:webHidden/>
              </w:rPr>
              <w:tab/>
            </w:r>
            <w:r w:rsidR="00CC4C0D">
              <w:rPr>
                <w:noProof/>
                <w:webHidden/>
              </w:rPr>
              <w:fldChar w:fldCharType="begin"/>
            </w:r>
            <w:r w:rsidR="00CC4C0D">
              <w:rPr>
                <w:noProof/>
                <w:webHidden/>
              </w:rPr>
              <w:instrText xml:space="preserve"> PAGEREF _Toc233746765 \h </w:instrText>
            </w:r>
            <w:r w:rsidR="00CC4C0D">
              <w:rPr>
                <w:noProof/>
                <w:webHidden/>
              </w:rPr>
            </w:r>
            <w:r w:rsidR="00CC4C0D">
              <w:rPr>
                <w:noProof/>
                <w:webHidden/>
              </w:rPr>
              <w:fldChar w:fldCharType="separate"/>
            </w:r>
            <w:r w:rsidR="005C5E97">
              <w:rPr>
                <w:noProof/>
                <w:webHidden/>
              </w:rPr>
              <w:t>14</w:t>
            </w:r>
            <w:r w:rsidR="00CC4C0D">
              <w:rPr>
                <w:noProof/>
                <w:webHidden/>
              </w:rPr>
              <w:fldChar w:fldCharType="end"/>
            </w:r>
          </w:hyperlink>
        </w:p>
        <w:p w14:paraId="205CF6FA" w14:textId="0E3422A4" w:rsidR="00CC4C0D" w:rsidRDefault="00AB1412" w:rsidP="005C5E97">
          <w:pPr>
            <w:pStyle w:val="TOC2"/>
            <w:tabs>
              <w:tab w:val="right" w:leader="dot" w:pos="9350"/>
            </w:tabs>
            <w:spacing w:before="120" w:after="120" w:line="360" w:lineRule="auto"/>
            <w:rPr>
              <w:rFonts w:asciiTheme="minorHAnsi" w:eastAsiaTheme="minorEastAsia" w:hAnsiTheme="minorHAnsi"/>
              <w:noProof/>
              <w:kern w:val="2"/>
              <w:szCs w:val="24"/>
              <w14:ligatures w14:val="standardContextual"/>
            </w:rPr>
          </w:pPr>
          <w:hyperlink w:anchor="_Toc233746766" w:history="1">
            <w:r w:rsidR="00CC4C0D" w:rsidRPr="00283854">
              <w:rPr>
                <w:rStyle w:val="Hyperlink"/>
                <w:noProof/>
              </w:rPr>
              <w:t>5.2 Characteristics of an Effective Project Manager</w:t>
            </w:r>
            <w:r w:rsidR="00CC4C0D">
              <w:rPr>
                <w:noProof/>
                <w:webHidden/>
              </w:rPr>
              <w:tab/>
            </w:r>
            <w:r w:rsidR="00CC4C0D">
              <w:rPr>
                <w:noProof/>
                <w:webHidden/>
              </w:rPr>
              <w:fldChar w:fldCharType="begin"/>
            </w:r>
            <w:r w:rsidR="00CC4C0D">
              <w:rPr>
                <w:noProof/>
                <w:webHidden/>
              </w:rPr>
              <w:instrText xml:space="preserve"> PAGEREF _Toc233746766 \h </w:instrText>
            </w:r>
            <w:r w:rsidR="00CC4C0D">
              <w:rPr>
                <w:noProof/>
                <w:webHidden/>
              </w:rPr>
            </w:r>
            <w:r w:rsidR="00CC4C0D">
              <w:rPr>
                <w:noProof/>
                <w:webHidden/>
              </w:rPr>
              <w:fldChar w:fldCharType="separate"/>
            </w:r>
            <w:r w:rsidR="005C5E97">
              <w:rPr>
                <w:noProof/>
                <w:webHidden/>
              </w:rPr>
              <w:t>14</w:t>
            </w:r>
            <w:r w:rsidR="00CC4C0D">
              <w:rPr>
                <w:noProof/>
                <w:webHidden/>
              </w:rPr>
              <w:fldChar w:fldCharType="end"/>
            </w:r>
          </w:hyperlink>
        </w:p>
        <w:p w14:paraId="297B8BE5" w14:textId="04265100" w:rsidR="00CC4C0D" w:rsidRDefault="00AB1412" w:rsidP="005C5E97">
          <w:pPr>
            <w:pStyle w:val="TOC2"/>
            <w:tabs>
              <w:tab w:val="right" w:leader="dot" w:pos="9350"/>
            </w:tabs>
            <w:spacing w:before="120" w:after="120" w:line="360" w:lineRule="auto"/>
            <w:rPr>
              <w:rFonts w:asciiTheme="minorHAnsi" w:eastAsiaTheme="minorEastAsia" w:hAnsiTheme="minorHAnsi"/>
              <w:noProof/>
              <w:kern w:val="2"/>
              <w:szCs w:val="24"/>
              <w14:ligatures w14:val="standardContextual"/>
            </w:rPr>
          </w:pPr>
          <w:hyperlink w:anchor="_Toc233746767" w:history="1">
            <w:r w:rsidR="00CC4C0D" w:rsidRPr="00283854">
              <w:rPr>
                <w:rStyle w:val="Hyperlink"/>
                <w:noProof/>
              </w:rPr>
              <w:t>5.3 Leadership, Management, and Communication Skills</w:t>
            </w:r>
            <w:r w:rsidR="00CC4C0D">
              <w:rPr>
                <w:noProof/>
                <w:webHidden/>
              </w:rPr>
              <w:tab/>
            </w:r>
            <w:r w:rsidR="00CC4C0D">
              <w:rPr>
                <w:noProof/>
                <w:webHidden/>
              </w:rPr>
              <w:fldChar w:fldCharType="begin"/>
            </w:r>
            <w:r w:rsidR="00CC4C0D">
              <w:rPr>
                <w:noProof/>
                <w:webHidden/>
              </w:rPr>
              <w:instrText xml:space="preserve"> PAGEREF _Toc233746767 \h </w:instrText>
            </w:r>
            <w:r w:rsidR="00CC4C0D">
              <w:rPr>
                <w:noProof/>
                <w:webHidden/>
              </w:rPr>
            </w:r>
            <w:r w:rsidR="00CC4C0D">
              <w:rPr>
                <w:noProof/>
                <w:webHidden/>
              </w:rPr>
              <w:fldChar w:fldCharType="separate"/>
            </w:r>
            <w:r w:rsidR="005C5E97">
              <w:rPr>
                <w:noProof/>
                <w:webHidden/>
              </w:rPr>
              <w:t>14</w:t>
            </w:r>
            <w:r w:rsidR="00CC4C0D">
              <w:rPr>
                <w:noProof/>
                <w:webHidden/>
              </w:rPr>
              <w:fldChar w:fldCharType="end"/>
            </w:r>
          </w:hyperlink>
        </w:p>
        <w:p w14:paraId="03B29714" w14:textId="4CA9800F" w:rsidR="00CC4C0D" w:rsidRDefault="00AB1412" w:rsidP="005C5E97">
          <w:pPr>
            <w:pStyle w:val="TOC2"/>
            <w:tabs>
              <w:tab w:val="right" w:leader="dot" w:pos="9350"/>
            </w:tabs>
            <w:spacing w:before="120" w:after="120" w:line="360" w:lineRule="auto"/>
            <w:rPr>
              <w:rFonts w:asciiTheme="minorHAnsi" w:eastAsiaTheme="minorEastAsia" w:hAnsiTheme="minorHAnsi"/>
              <w:noProof/>
              <w:kern w:val="2"/>
              <w:szCs w:val="24"/>
              <w14:ligatures w14:val="standardContextual"/>
            </w:rPr>
          </w:pPr>
          <w:hyperlink w:anchor="_Toc233746768" w:history="1">
            <w:r w:rsidR="00CC4C0D" w:rsidRPr="00283854">
              <w:rPr>
                <w:rStyle w:val="Hyperlink"/>
                <w:noProof/>
              </w:rPr>
              <w:t>5.4 Organizational Structure Supporting the Project</w:t>
            </w:r>
            <w:r w:rsidR="00CC4C0D">
              <w:rPr>
                <w:noProof/>
                <w:webHidden/>
              </w:rPr>
              <w:tab/>
            </w:r>
            <w:r w:rsidR="00CC4C0D">
              <w:rPr>
                <w:noProof/>
                <w:webHidden/>
              </w:rPr>
              <w:fldChar w:fldCharType="begin"/>
            </w:r>
            <w:r w:rsidR="00CC4C0D">
              <w:rPr>
                <w:noProof/>
                <w:webHidden/>
              </w:rPr>
              <w:instrText xml:space="preserve"> PAGEREF _Toc233746768 \h </w:instrText>
            </w:r>
            <w:r w:rsidR="00CC4C0D">
              <w:rPr>
                <w:noProof/>
                <w:webHidden/>
              </w:rPr>
            </w:r>
            <w:r w:rsidR="00CC4C0D">
              <w:rPr>
                <w:noProof/>
                <w:webHidden/>
              </w:rPr>
              <w:fldChar w:fldCharType="separate"/>
            </w:r>
            <w:r w:rsidR="005C5E97">
              <w:rPr>
                <w:noProof/>
                <w:webHidden/>
              </w:rPr>
              <w:t>14</w:t>
            </w:r>
            <w:r w:rsidR="00CC4C0D">
              <w:rPr>
                <w:noProof/>
                <w:webHidden/>
              </w:rPr>
              <w:fldChar w:fldCharType="end"/>
            </w:r>
          </w:hyperlink>
        </w:p>
        <w:p w14:paraId="755A874B" w14:textId="7FEB540E" w:rsidR="00CC4C0D" w:rsidRDefault="00AB1412" w:rsidP="005C5E97">
          <w:pPr>
            <w:pStyle w:val="TOC1"/>
            <w:tabs>
              <w:tab w:val="right" w:leader="dot" w:pos="9350"/>
            </w:tabs>
            <w:spacing w:before="120" w:after="120" w:line="360" w:lineRule="auto"/>
            <w:rPr>
              <w:rFonts w:asciiTheme="minorHAnsi" w:eastAsiaTheme="minorEastAsia" w:hAnsiTheme="minorHAnsi"/>
              <w:noProof/>
              <w:kern w:val="2"/>
              <w:szCs w:val="24"/>
              <w14:ligatures w14:val="standardContextual"/>
            </w:rPr>
          </w:pPr>
          <w:hyperlink w:anchor="_Toc233746769" w:history="1">
            <w:r w:rsidR="00CC4C0D" w:rsidRPr="00283854">
              <w:rPr>
                <w:rStyle w:val="Hyperlink"/>
                <w:noProof/>
              </w:rPr>
              <w:t>6. Project Evaluation and Reflection</w:t>
            </w:r>
            <w:r w:rsidR="00CC4C0D">
              <w:rPr>
                <w:noProof/>
                <w:webHidden/>
              </w:rPr>
              <w:tab/>
            </w:r>
            <w:r w:rsidR="00CC4C0D">
              <w:rPr>
                <w:noProof/>
                <w:webHidden/>
              </w:rPr>
              <w:fldChar w:fldCharType="begin"/>
            </w:r>
            <w:r w:rsidR="00CC4C0D">
              <w:rPr>
                <w:noProof/>
                <w:webHidden/>
              </w:rPr>
              <w:instrText xml:space="preserve"> PAGEREF _Toc233746769 \h </w:instrText>
            </w:r>
            <w:r w:rsidR="00CC4C0D">
              <w:rPr>
                <w:noProof/>
                <w:webHidden/>
              </w:rPr>
            </w:r>
            <w:r w:rsidR="00CC4C0D">
              <w:rPr>
                <w:noProof/>
                <w:webHidden/>
              </w:rPr>
              <w:fldChar w:fldCharType="separate"/>
            </w:r>
            <w:r w:rsidR="005C5E97">
              <w:rPr>
                <w:noProof/>
                <w:webHidden/>
              </w:rPr>
              <w:t>15</w:t>
            </w:r>
            <w:r w:rsidR="00CC4C0D">
              <w:rPr>
                <w:noProof/>
                <w:webHidden/>
              </w:rPr>
              <w:fldChar w:fldCharType="end"/>
            </w:r>
          </w:hyperlink>
        </w:p>
        <w:p w14:paraId="2D054ED2" w14:textId="043B86D8" w:rsidR="00CC4C0D" w:rsidRDefault="00AB1412" w:rsidP="005C5E97">
          <w:pPr>
            <w:pStyle w:val="TOC2"/>
            <w:tabs>
              <w:tab w:val="right" w:leader="dot" w:pos="9350"/>
            </w:tabs>
            <w:spacing w:before="120" w:after="120" w:line="360" w:lineRule="auto"/>
            <w:rPr>
              <w:rFonts w:asciiTheme="minorHAnsi" w:eastAsiaTheme="minorEastAsia" w:hAnsiTheme="minorHAnsi"/>
              <w:noProof/>
              <w:kern w:val="2"/>
              <w:szCs w:val="24"/>
              <w14:ligatures w14:val="standardContextual"/>
            </w:rPr>
          </w:pPr>
          <w:hyperlink w:anchor="_Toc233746770" w:history="1">
            <w:r w:rsidR="00CC4C0D" w:rsidRPr="00283854">
              <w:rPr>
                <w:rStyle w:val="Hyperlink"/>
                <w:noProof/>
              </w:rPr>
              <w:t>6.1 What Went Well</w:t>
            </w:r>
            <w:r w:rsidR="00CC4C0D">
              <w:rPr>
                <w:noProof/>
                <w:webHidden/>
              </w:rPr>
              <w:tab/>
            </w:r>
            <w:r w:rsidR="00CC4C0D">
              <w:rPr>
                <w:noProof/>
                <w:webHidden/>
              </w:rPr>
              <w:fldChar w:fldCharType="begin"/>
            </w:r>
            <w:r w:rsidR="00CC4C0D">
              <w:rPr>
                <w:noProof/>
                <w:webHidden/>
              </w:rPr>
              <w:instrText xml:space="preserve"> PAGEREF _Toc233746770 \h </w:instrText>
            </w:r>
            <w:r w:rsidR="00CC4C0D">
              <w:rPr>
                <w:noProof/>
                <w:webHidden/>
              </w:rPr>
            </w:r>
            <w:r w:rsidR="00CC4C0D">
              <w:rPr>
                <w:noProof/>
                <w:webHidden/>
              </w:rPr>
              <w:fldChar w:fldCharType="separate"/>
            </w:r>
            <w:r w:rsidR="005C5E97">
              <w:rPr>
                <w:noProof/>
                <w:webHidden/>
              </w:rPr>
              <w:t>15</w:t>
            </w:r>
            <w:r w:rsidR="00CC4C0D">
              <w:rPr>
                <w:noProof/>
                <w:webHidden/>
              </w:rPr>
              <w:fldChar w:fldCharType="end"/>
            </w:r>
          </w:hyperlink>
        </w:p>
        <w:p w14:paraId="3FAD8A75" w14:textId="68873DAD" w:rsidR="00CC4C0D" w:rsidRDefault="00AB1412" w:rsidP="005C5E97">
          <w:pPr>
            <w:pStyle w:val="TOC2"/>
            <w:tabs>
              <w:tab w:val="right" w:leader="dot" w:pos="9350"/>
            </w:tabs>
            <w:spacing w:before="120" w:after="120" w:line="360" w:lineRule="auto"/>
            <w:rPr>
              <w:rFonts w:asciiTheme="minorHAnsi" w:eastAsiaTheme="minorEastAsia" w:hAnsiTheme="minorHAnsi"/>
              <w:noProof/>
              <w:kern w:val="2"/>
              <w:szCs w:val="24"/>
              <w14:ligatures w14:val="standardContextual"/>
            </w:rPr>
          </w:pPr>
          <w:hyperlink w:anchor="_Toc233746771" w:history="1">
            <w:r w:rsidR="00CC4C0D" w:rsidRPr="00283854">
              <w:rPr>
                <w:rStyle w:val="Hyperlink"/>
                <w:noProof/>
              </w:rPr>
              <w:t>6.2 Challenges Faced</w:t>
            </w:r>
            <w:r w:rsidR="00CC4C0D">
              <w:rPr>
                <w:noProof/>
                <w:webHidden/>
              </w:rPr>
              <w:tab/>
            </w:r>
            <w:r w:rsidR="00CC4C0D">
              <w:rPr>
                <w:noProof/>
                <w:webHidden/>
              </w:rPr>
              <w:fldChar w:fldCharType="begin"/>
            </w:r>
            <w:r w:rsidR="00CC4C0D">
              <w:rPr>
                <w:noProof/>
                <w:webHidden/>
              </w:rPr>
              <w:instrText xml:space="preserve"> PAGEREF _Toc233746771 \h </w:instrText>
            </w:r>
            <w:r w:rsidR="00CC4C0D">
              <w:rPr>
                <w:noProof/>
                <w:webHidden/>
              </w:rPr>
            </w:r>
            <w:r w:rsidR="00CC4C0D">
              <w:rPr>
                <w:noProof/>
                <w:webHidden/>
              </w:rPr>
              <w:fldChar w:fldCharType="separate"/>
            </w:r>
            <w:r w:rsidR="005C5E97">
              <w:rPr>
                <w:noProof/>
                <w:webHidden/>
              </w:rPr>
              <w:t>15</w:t>
            </w:r>
            <w:r w:rsidR="00CC4C0D">
              <w:rPr>
                <w:noProof/>
                <w:webHidden/>
              </w:rPr>
              <w:fldChar w:fldCharType="end"/>
            </w:r>
          </w:hyperlink>
        </w:p>
        <w:p w14:paraId="7FA57EDF" w14:textId="273AC037" w:rsidR="00CC4C0D" w:rsidRDefault="00AB1412" w:rsidP="005C5E97">
          <w:pPr>
            <w:pStyle w:val="TOC2"/>
            <w:tabs>
              <w:tab w:val="right" w:leader="dot" w:pos="9350"/>
            </w:tabs>
            <w:spacing w:before="120" w:after="120" w:line="360" w:lineRule="auto"/>
            <w:rPr>
              <w:rFonts w:asciiTheme="minorHAnsi" w:eastAsiaTheme="minorEastAsia" w:hAnsiTheme="minorHAnsi"/>
              <w:noProof/>
              <w:kern w:val="2"/>
              <w:szCs w:val="24"/>
              <w14:ligatures w14:val="standardContextual"/>
            </w:rPr>
          </w:pPr>
          <w:hyperlink w:anchor="_Toc233746772" w:history="1">
            <w:r w:rsidR="00CC4C0D" w:rsidRPr="00283854">
              <w:rPr>
                <w:rStyle w:val="Hyperlink"/>
                <w:noProof/>
              </w:rPr>
              <w:t>6.3 Lessons Learned</w:t>
            </w:r>
            <w:r w:rsidR="00CC4C0D">
              <w:rPr>
                <w:noProof/>
                <w:webHidden/>
              </w:rPr>
              <w:tab/>
            </w:r>
            <w:r w:rsidR="00CC4C0D">
              <w:rPr>
                <w:noProof/>
                <w:webHidden/>
              </w:rPr>
              <w:fldChar w:fldCharType="begin"/>
            </w:r>
            <w:r w:rsidR="00CC4C0D">
              <w:rPr>
                <w:noProof/>
                <w:webHidden/>
              </w:rPr>
              <w:instrText xml:space="preserve"> PAGEREF _Toc233746772 \h </w:instrText>
            </w:r>
            <w:r w:rsidR="00CC4C0D">
              <w:rPr>
                <w:noProof/>
                <w:webHidden/>
              </w:rPr>
            </w:r>
            <w:r w:rsidR="00CC4C0D">
              <w:rPr>
                <w:noProof/>
                <w:webHidden/>
              </w:rPr>
              <w:fldChar w:fldCharType="separate"/>
            </w:r>
            <w:r w:rsidR="005C5E97">
              <w:rPr>
                <w:noProof/>
                <w:webHidden/>
              </w:rPr>
              <w:t>15</w:t>
            </w:r>
            <w:r w:rsidR="00CC4C0D">
              <w:rPr>
                <w:noProof/>
                <w:webHidden/>
              </w:rPr>
              <w:fldChar w:fldCharType="end"/>
            </w:r>
          </w:hyperlink>
        </w:p>
        <w:p w14:paraId="0B011F16" w14:textId="7C4F10EE" w:rsidR="00CC4C0D" w:rsidRDefault="00AB1412" w:rsidP="005C5E97">
          <w:pPr>
            <w:pStyle w:val="TOC1"/>
            <w:tabs>
              <w:tab w:val="right" w:leader="dot" w:pos="9350"/>
            </w:tabs>
            <w:spacing w:before="120" w:after="120" w:line="360" w:lineRule="auto"/>
            <w:rPr>
              <w:rFonts w:asciiTheme="minorHAnsi" w:eastAsiaTheme="minorEastAsia" w:hAnsiTheme="minorHAnsi"/>
              <w:noProof/>
              <w:kern w:val="2"/>
              <w:szCs w:val="24"/>
              <w14:ligatures w14:val="standardContextual"/>
            </w:rPr>
          </w:pPr>
          <w:hyperlink w:anchor="_Toc233746773" w:history="1">
            <w:r w:rsidR="00CC4C0D" w:rsidRPr="00283854">
              <w:rPr>
                <w:rStyle w:val="Hyperlink"/>
                <w:noProof/>
              </w:rPr>
              <w:t>7. Recommendations</w:t>
            </w:r>
            <w:r w:rsidR="00CC4C0D">
              <w:rPr>
                <w:noProof/>
                <w:webHidden/>
              </w:rPr>
              <w:tab/>
            </w:r>
            <w:r w:rsidR="00CC4C0D">
              <w:rPr>
                <w:noProof/>
                <w:webHidden/>
              </w:rPr>
              <w:fldChar w:fldCharType="begin"/>
            </w:r>
            <w:r w:rsidR="00CC4C0D">
              <w:rPr>
                <w:noProof/>
                <w:webHidden/>
              </w:rPr>
              <w:instrText xml:space="preserve"> PAGEREF _Toc233746773 \h </w:instrText>
            </w:r>
            <w:r w:rsidR="00CC4C0D">
              <w:rPr>
                <w:noProof/>
                <w:webHidden/>
              </w:rPr>
            </w:r>
            <w:r w:rsidR="00CC4C0D">
              <w:rPr>
                <w:noProof/>
                <w:webHidden/>
              </w:rPr>
              <w:fldChar w:fldCharType="separate"/>
            </w:r>
            <w:r w:rsidR="005C5E97">
              <w:rPr>
                <w:noProof/>
                <w:webHidden/>
              </w:rPr>
              <w:t>16</w:t>
            </w:r>
            <w:r w:rsidR="00CC4C0D">
              <w:rPr>
                <w:noProof/>
                <w:webHidden/>
              </w:rPr>
              <w:fldChar w:fldCharType="end"/>
            </w:r>
          </w:hyperlink>
        </w:p>
        <w:p w14:paraId="45123C06" w14:textId="1B24FDD7" w:rsidR="00CC4C0D" w:rsidRDefault="00AB1412" w:rsidP="005C5E97">
          <w:pPr>
            <w:pStyle w:val="TOC2"/>
            <w:tabs>
              <w:tab w:val="right" w:leader="dot" w:pos="9350"/>
            </w:tabs>
            <w:spacing w:before="120" w:after="120" w:line="360" w:lineRule="auto"/>
            <w:rPr>
              <w:rFonts w:asciiTheme="minorHAnsi" w:eastAsiaTheme="minorEastAsia" w:hAnsiTheme="minorHAnsi"/>
              <w:noProof/>
              <w:kern w:val="2"/>
              <w:szCs w:val="24"/>
              <w14:ligatures w14:val="standardContextual"/>
            </w:rPr>
          </w:pPr>
          <w:hyperlink w:anchor="_Toc233746774" w:history="1">
            <w:r w:rsidR="00CC4C0D" w:rsidRPr="00283854">
              <w:rPr>
                <w:rStyle w:val="Hyperlink"/>
                <w:noProof/>
              </w:rPr>
              <w:t>7.1 Improve Planning and Stakeholder Communication</w:t>
            </w:r>
            <w:r w:rsidR="00CC4C0D">
              <w:rPr>
                <w:noProof/>
                <w:webHidden/>
              </w:rPr>
              <w:tab/>
            </w:r>
            <w:r w:rsidR="00CC4C0D">
              <w:rPr>
                <w:noProof/>
                <w:webHidden/>
              </w:rPr>
              <w:fldChar w:fldCharType="begin"/>
            </w:r>
            <w:r w:rsidR="00CC4C0D">
              <w:rPr>
                <w:noProof/>
                <w:webHidden/>
              </w:rPr>
              <w:instrText xml:space="preserve"> PAGEREF _Toc233746774 \h </w:instrText>
            </w:r>
            <w:r w:rsidR="00CC4C0D">
              <w:rPr>
                <w:noProof/>
                <w:webHidden/>
              </w:rPr>
            </w:r>
            <w:r w:rsidR="00CC4C0D">
              <w:rPr>
                <w:noProof/>
                <w:webHidden/>
              </w:rPr>
              <w:fldChar w:fldCharType="separate"/>
            </w:r>
            <w:r w:rsidR="005C5E97">
              <w:rPr>
                <w:noProof/>
                <w:webHidden/>
              </w:rPr>
              <w:t>16</w:t>
            </w:r>
            <w:r w:rsidR="00CC4C0D">
              <w:rPr>
                <w:noProof/>
                <w:webHidden/>
              </w:rPr>
              <w:fldChar w:fldCharType="end"/>
            </w:r>
          </w:hyperlink>
        </w:p>
        <w:p w14:paraId="67959263" w14:textId="074F9682" w:rsidR="00CC4C0D" w:rsidRDefault="00AB1412" w:rsidP="005C5E97">
          <w:pPr>
            <w:pStyle w:val="TOC2"/>
            <w:tabs>
              <w:tab w:val="right" w:leader="dot" w:pos="9350"/>
            </w:tabs>
            <w:spacing w:before="120" w:after="120" w:line="360" w:lineRule="auto"/>
            <w:rPr>
              <w:rFonts w:asciiTheme="minorHAnsi" w:eastAsiaTheme="minorEastAsia" w:hAnsiTheme="minorHAnsi"/>
              <w:noProof/>
              <w:kern w:val="2"/>
              <w:szCs w:val="24"/>
              <w14:ligatures w14:val="standardContextual"/>
            </w:rPr>
          </w:pPr>
          <w:hyperlink w:anchor="_Toc233746775" w:history="1">
            <w:r w:rsidR="00CC4C0D" w:rsidRPr="00283854">
              <w:rPr>
                <w:rStyle w:val="Hyperlink"/>
                <w:noProof/>
              </w:rPr>
              <w:t>7.2 Strengthen Marketing and Risk Management</w:t>
            </w:r>
            <w:r w:rsidR="00CC4C0D">
              <w:rPr>
                <w:noProof/>
                <w:webHidden/>
              </w:rPr>
              <w:tab/>
            </w:r>
            <w:r w:rsidR="00CC4C0D">
              <w:rPr>
                <w:noProof/>
                <w:webHidden/>
              </w:rPr>
              <w:fldChar w:fldCharType="begin"/>
            </w:r>
            <w:r w:rsidR="00CC4C0D">
              <w:rPr>
                <w:noProof/>
                <w:webHidden/>
              </w:rPr>
              <w:instrText xml:space="preserve"> PAGEREF _Toc233746775 \h </w:instrText>
            </w:r>
            <w:r w:rsidR="00CC4C0D">
              <w:rPr>
                <w:noProof/>
                <w:webHidden/>
              </w:rPr>
            </w:r>
            <w:r w:rsidR="00CC4C0D">
              <w:rPr>
                <w:noProof/>
                <w:webHidden/>
              </w:rPr>
              <w:fldChar w:fldCharType="separate"/>
            </w:r>
            <w:r w:rsidR="005C5E97">
              <w:rPr>
                <w:noProof/>
                <w:webHidden/>
              </w:rPr>
              <w:t>16</w:t>
            </w:r>
            <w:r w:rsidR="00CC4C0D">
              <w:rPr>
                <w:noProof/>
                <w:webHidden/>
              </w:rPr>
              <w:fldChar w:fldCharType="end"/>
            </w:r>
          </w:hyperlink>
        </w:p>
        <w:p w14:paraId="701DC27E" w14:textId="28992807" w:rsidR="00CC4C0D" w:rsidRDefault="00AB1412" w:rsidP="005C5E97">
          <w:pPr>
            <w:pStyle w:val="TOC1"/>
            <w:tabs>
              <w:tab w:val="right" w:leader="dot" w:pos="9350"/>
            </w:tabs>
            <w:spacing w:before="120" w:after="120" w:line="360" w:lineRule="auto"/>
            <w:rPr>
              <w:rFonts w:asciiTheme="minorHAnsi" w:eastAsiaTheme="minorEastAsia" w:hAnsiTheme="minorHAnsi"/>
              <w:noProof/>
              <w:kern w:val="2"/>
              <w:szCs w:val="24"/>
              <w14:ligatures w14:val="standardContextual"/>
            </w:rPr>
          </w:pPr>
          <w:hyperlink w:anchor="_Toc233746776" w:history="1">
            <w:r w:rsidR="00CC4C0D" w:rsidRPr="00283854">
              <w:rPr>
                <w:rStyle w:val="Hyperlink"/>
                <w:noProof/>
              </w:rPr>
              <w:t>8. Conclusion</w:t>
            </w:r>
            <w:r w:rsidR="00CC4C0D">
              <w:rPr>
                <w:noProof/>
                <w:webHidden/>
              </w:rPr>
              <w:tab/>
            </w:r>
            <w:r w:rsidR="00CC4C0D">
              <w:rPr>
                <w:noProof/>
                <w:webHidden/>
              </w:rPr>
              <w:fldChar w:fldCharType="begin"/>
            </w:r>
            <w:r w:rsidR="00CC4C0D">
              <w:rPr>
                <w:noProof/>
                <w:webHidden/>
              </w:rPr>
              <w:instrText xml:space="preserve"> PAGEREF _Toc233746776 \h </w:instrText>
            </w:r>
            <w:r w:rsidR="00CC4C0D">
              <w:rPr>
                <w:noProof/>
                <w:webHidden/>
              </w:rPr>
            </w:r>
            <w:r w:rsidR="00CC4C0D">
              <w:rPr>
                <w:noProof/>
                <w:webHidden/>
              </w:rPr>
              <w:fldChar w:fldCharType="separate"/>
            </w:r>
            <w:r w:rsidR="005C5E97">
              <w:rPr>
                <w:noProof/>
                <w:webHidden/>
              </w:rPr>
              <w:t>17</w:t>
            </w:r>
            <w:r w:rsidR="00CC4C0D">
              <w:rPr>
                <w:noProof/>
                <w:webHidden/>
              </w:rPr>
              <w:fldChar w:fldCharType="end"/>
            </w:r>
          </w:hyperlink>
        </w:p>
        <w:p w14:paraId="40BB5682" w14:textId="45856BC8" w:rsidR="00CC4C0D" w:rsidRDefault="00AB1412" w:rsidP="005C5E97">
          <w:pPr>
            <w:pStyle w:val="TOC1"/>
            <w:tabs>
              <w:tab w:val="right" w:leader="dot" w:pos="9350"/>
            </w:tabs>
            <w:spacing w:before="120" w:after="120" w:line="360" w:lineRule="auto"/>
            <w:rPr>
              <w:rFonts w:asciiTheme="minorHAnsi" w:eastAsiaTheme="minorEastAsia" w:hAnsiTheme="minorHAnsi"/>
              <w:noProof/>
              <w:kern w:val="2"/>
              <w:szCs w:val="24"/>
              <w14:ligatures w14:val="standardContextual"/>
            </w:rPr>
          </w:pPr>
          <w:hyperlink w:anchor="_Toc233746777" w:history="1">
            <w:r w:rsidR="00CC4C0D" w:rsidRPr="00283854">
              <w:rPr>
                <w:rStyle w:val="Hyperlink"/>
                <w:noProof/>
              </w:rPr>
              <w:t>References</w:t>
            </w:r>
            <w:r w:rsidR="00CC4C0D">
              <w:rPr>
                <w:noProof/>
                <w:webHidden/>
              </w:rPr>
              <w:tab/>
            </w:r>
            <w:r w:rsidR="00CC4C0D">
              <w:rPr>
                <w:noProof/>
                <w:webHidden/>
              </w:rPr>
              <w:fldChar w:fldCharType="begin"/>
            </w:r>
            <w:r w:rsidR="00CC4C0D">
              <w:rPr>
                <w:noProof/>
                <w:webHidden/>
              </w:rPr>
              <w:instrText xml:space="preserve"> PAGEREF _Toc233746777 \h </w:instrText>
            </w:r>
            <w:r w:rsidR="00CC4C0D">
              <w:rPr>
                <w:noProof/>
                <w:webHidden/>
              </w:rPr>
            </w:r>
            <w:r w:rsidR="00CC4C0D">
              <w:rPr>
                <w:noProof/>
                <w:webHidden/>
              </w:rPr>
              <w:fldChar w:fldCharType="separate"/>
            </w:r>
            <w:r w:rsidR="005C5E97">
              <w:rPr>
                <w:noProof/>
                <w:webHidden/>
              </w:rPr>
              <w:t>18</w:t>
            </w:r>
            <w:r w:rsidR="00CC4C0D">
              <w:rPr>
                <w:noProof/>
                <w:webHidden/>
              </w:rPr>
              <w:fldChar w:fldCharType="end"/>
            </w:r>
          </w:hyperlink>
        </w:p>
        <w:p w14:paraId="6DF28115" w14:textId="3D4FC131" w:rsidR="00CC4C0D" w:rsidRDefault="00AB1412" w:rsidP="005C5E97">
          <w:pPr>
            <w:pStyle w:val="TOC1"/>
            <w:tabs>
              <w:tab w:val="right" w:leader="dot" w:pos="9350"/>
            </w:tabs>
            <w:spacing w:before="120" w:after="120" w:line="360" w:lineRule="auto"/>
            <w:rPr>
              <w:rFonts w:asciiTheme="minorHAnsi" w:eastAsiaTheme="minorEastAsia" w:hAnsiTheme="minorHAnsi"/>
              <w:noProof/>
              <w:kern w:val="2"/>
              <w:szCs w:val="24"/>
              <w14:ligatures w14:val="standardContextual"/>
            </w:rPr>
          </w:pPr>
          <w:hyperlink w:anchor="_Toc233746778" w:history="1">
            <w:r w:rsidR="00CC4C0D" w:rsidRPr="00283854">
              <w:rPr>
                <w:rStyle w:val="Hyperlink"/>
                <w:noProof/>
              </w:rPr>
              <w:t>Appendix</w:t>
            </w:r>
            <w:r w:rsidR="00CC4C0D">
              <w:rPr>
                <w:noProof/>
                <w:webHidden/>
              </w:rPr>
              <w:tab/>
            </w:r>
            <w:r w:rsidR="00CC4C0D">
              <w:rPr>
                <w:noProof/>
                <w:webHidden/>
              </w:rPr>
              <w:fldChar w:fldCharType="begin"/>
            </w:r>
            <w:r w:rsidR="00CC4C0D">
              <w:rPr>
                <w:noProof/>
                <w:webHidden/>
              </w:rPr>
              <w:instrText xml:space="preserve"> PAGEREF _Toc233746778 \h </w:instrText>
            </w:r>
            <w:r w:rsidR="00CC4C0D">
              <w:rPr>
                <w:noProof/>
                <w:webHidden/>
              </w:rPr>
            </w:r>
            <w:r w:rsidR="00CC4C0D">
              <w:rPr>
                <w:noProof/>
                <w:webHidden/>
              </w:rPr>
              <w:fldChar w:fldCharType="separate"/>
            </w:r>
            <w:r w:rsidR="005C5E97">
              <w:rPr>
                <w:noProof/>
                <w:webHidden/>
              </w:rPr>
              <w:t>20</w:t>
            </w:r>
            <w:r w:rsidR="00CC4C0D">
              <w:rPr>
                <w:noProof/>
                <w:webHidden/>
              </w:rPr>
              <w:fldChar w:fldCharType="end"/>
            </w:r>
          </w:hyperlink>
        </w:p>
        <w:p w14:paraId="793250FA" w14:textId="0B4EE3E4" w:rsidR="004247A0" w:rsidRDefault="004247A0" w:rsidP="005C5E97">
          <w:pPr>
            <w:spacing w:before="120" w:after="120" w:line="360" w:lineRule="auto"/>
          </w:pPr>
          <w:r>
            <w:rPr>
              <w:b/>
              <w:bCs/>
              <w:noProof/>
            </w:rPr>
            <w:fldChar w:fldCharType="end"/>
          </w:r>
        </w:p>
      </w:sdtContent>
    </w:sdt>
    <w:p w14:paraId="3403CC79" w14:textId="10C80E49" w:rsidR="00F33401" w:rsidRDefault="00F33401" w:rsidP="005C5E97">
      <w:pPr>
        <w:spacing w:before="120" w:after="120" w:line="360" w:lineRule="auto"/>
        <w:jc w:val="left"/>
      </w:pPr>
      <w:r>
        <w:br w:type="page"/>
      </w:r>
    </w:p>
    <w:p w14:paraId="2168D3A9" w14:textId="68394157" w:rsidR="00582D80" w:rsidRPr="00582D80" w:rsidRDefault="00582D80" w:rsidP="005C5E97">
      <w:pPr>
        <w:spacing w:before="120" w:after="120" w:line="360" w:lineRule="auto"/>
        <w:jc w:val="center"/>
        <w:rPr>
          <w:b/>
          <w:bCs/>
          <w:sz w:val="32"/>
          <w:szCs w:val="28"/>
        </w:rPr>
      </w:pPr>
      <w:bookmarkStart w:id="0" w:name="_Toc233746742"/>
      <w:r w:rsidRPr="00582D80">
        <w:rPr>
          <w:b/>
          <w:bCs/>
          <w:sz w:val="32"/>
          <w:szCs w:val="28"/>
        </w:rPr>
        <w:lastRenderedPageBreak/>
        <w:t xml:space="preserve">List of </w:t>
      </w:r>
      <w:r>
        <w:rPr>
          <w:b/>
          <w:bCs/>
          <w:sz w:val="32"/>
          <w:szCs w:val="28"/>
        </w:rPr>
        <w:t>Tables</w:t>
      </w:r>
    </w:p>
    <w:p w14:paraId="79D3D722" w14:textId="05B8E1E7" w:rsidR="00582D80" w:rsidRDefault="00582D80" w:rsidP="005C5E97">
      <w:pPr>
        <w:pStyle w:val="TableofFigures"/>
        <w:tabs>
          <w:tab w:val="right" w:leader="dot" w:pos="9350"/>
        </w:tabs>
        <w:spacing w:before="120" w:after="120" w:line="360" w:lineRule="auto"/>
        <w:rPr>
          <w:rFonts w:asciiTheme="minorHAnsi" w:eastAsiaTheme="minorEastAsia" w:hAnsiTheme="minorHAnsi"/>
          <w:noProof/>
          <w:kern w:val="2"/>
          <w:szCs w:val="24"/>
          <w14:ligatures w14:val="standardContextual"/>
        </w:rPr>
      </w:pPr>
      <w:r>
        <w:fldChar w:fldCharType="begin"/>
      </w:r>
      <w:r>
        <w:instrText xml:space="preserve"> TOC \h \z \c "Table" </w:instrText>
      </w:r>
      <w:r>
        <w:fldChar w:fldCharType="separate"/>
      </w:r>
      <w:hyperlink w:anchor="_Toc233747024" w:history="1">
        <w:r w:rsidRPr="00341C2C">
          <w:rPr>
            <w:rStyle w:val="Hyperlink"/>
            <w:noProof/>
          </w:rPr>
          <w:t>Table 1: Stakeholder Communication Plan</w:t>
        </w:r>
        <w:r>
          <w:rPr>
            <w:noProof/>
            <w:webHidden/>
          </w:rPr>
          <w:tab/>
        </w:r>
        <w:r>
          <w:rPr>
            <w:noProof/>
            <w:webHidden/>
          </w:rPr>
          <w:fldChar w:fldCharType="begin"/>
        </w:r>
        <w:r>
          <w:rPr>
            <w:noProof/>
            <w:webHidden/>
          </w:rPr>
          <w:instrText xml:space="preserve"> PAGEREF _Toc233747024 \h </w:instrText>
        </w:r>
        <w:r>
          <w:rPr>
            <w:noProof/>
            <w:webHidden/>
          </w:rPr>
        </w:r>
        <w:r>
          <w:rPr>
            <w:noProof/>
            <w:webHidden/>
          </w:rPr>
          <w:fldChar w:fldCharType="separate"/>
        </w:r>
        <w:r>
          <w:rPr>
            <w:noProof/>
            <w:webHidden/>
          </w:rPr>
          <w:t>11</w:t>
        </w:r>
        <w:r>
          <w:rPr>
            <w:noProof/>
            <w:webHidden/>
          </w:rPr>
          <w:fldChar w:fldCharType="end"/>
        </w:r>
      </w:hyperlink>
    </w:p>
    <w:p w14:paraId="4EF137C0" w14:textId="5E2A7842" w:rsidR="00582D80" w:rsidRDefault="00AB1412" w:rsidP="005C5E97">
      <w:pPr>
        <w:pStyle w:val="TableofFigures"/>
        <w:tabs>
          <w:tab w:val="right" w:leader="dot" w:pos="9350"/>
        </w:tabs>
        <w:spacing w:before="120" w:after="120" w:line="360" w:lineRule="auto"/>
        <w:rPr>
          <w:rFonts w:asciiTheme="minorHAnsi" w:eastAsiaTheme="minorEastAsia" w:hAnsiTheme="minorHAnsi"/>
          <w:noProof/>
          <w:kern w:val="2"/>
          <w:szCs w:val="24"/>
          <w14:ligatures w14:val="standardContextual"/>
        </w:rPr>
      </w:pPr>
      <w:hyperlink w:anchor="_Toc233747025" w:history="1">
        <w:r w:rsidR="00582D80" w:rsidRPr="00341C2C">
          <w:rPr>
            <w:rStyle w:val="Hyperlink"/>
            <w:noProof/>
          </w:rPr>
          <w:t>Table 2: Risk Register Table</w:t>
        </w:r>
        <w:r w:rsidR="00582D80">
          <w:rPr>
            <w:noProof/>
            <w:webHidden/>
          </w:rPr>
          <w:tab/>
        </w:r>
        <w:r w:rsidR="00582D80">
          <w:rPr>
            <w:noProof/>
            <w:webHidden/>
          </w:rPr>
          <w:fldChar w:fldCharType="begin"/>
        </w:r>
        <w:r w:rsidR="00582D80">
          <w:rPr>
            <w:noProof/>
            <w:webHidden/>
          </w:rPr>
          <w:instrText xml:space="preserve"> PAGEREF _Toc233747025 \h </w:instrText>
        </w:r>
        <w:r w:rsidR="00582D80">
          <w:rPr>
            <w:noProof/>
            <w:webHidden/>
          </w:rPr>
        </w:r>
        <w:r w:rsidR="00582D80">
          <w:rPr>
            <w:noProof/>
            <w:webHidden/>
          </w:rPr>
          <w:fldChar w:fldCharType="separate"/>
        </w:r>
        <w:r w:rsidR="00582D80">
          <w:rPr>
            <w:noProof/>
            <w:webHidden/>
          </w:rPr>
          <w:t>20</w:t>
        </w:r>
        <w:r w:rsidR="00582D80">
          <w:rPr>
            <w:noProof/>
            <w:webHidden/>
          </w:rPr>
          <w:fldChar w:fldCharType="end"/>
        </w:r>
      </w:hyperlink>
    </w:p>
    <w:p w14:paraId="16F49918" w14:textId="242247F6" w:rsidR="00582D80" w:rsidRDefault="00AB1412" w:rsidP="005C5E97">
      <w:pPr>
        <w:pStyle w:val="TableofFigures"/>
        <w:tabs>
          <w:tab w:val="right" w:leader="dot" w:pos="9350"/>
        </w:tabs>
        <w:spacing w:before="120" w:after="120" w:line="360" w:lineRule="auto"/>
        <w:rPr>
          <w:rFonts w:asciiTheme="minorHAnsi" w:eastAsiaTheme="minorEastAsia" w:hAnsiTheme="minorHAnsi"/>
          <w:noProof/>
          <w:kern w:val="2"/>
          <w:szCs w:val="24"/>
          <w14:ligatures w14:val="standardContextual"/>
        </w:rPr>
      </w:pPr>
      <w:hyperlink w:anchor="_Toc233747026" w:history="1">
        <w:r w:rsidR="00582D80" w:rsidRPr="00341C2C">
          <w:rPr>
            <w:rStyle w:val="Hyperlink"/>
            <w:noProof/>
          </w:rPr>
          <w:t>Table 3: Stakeholder Analysis Table</w:t>
        </w:r>
        <w:r w:rsidR="00582D80">
          <w:rPr>
            <w:noProof/>
            <w:webHidden/>
          </w:rPr>
          <w:tab/>
        </w:r>
        <w:r w:rsidR="00582D80">
          <w:rPr>
            <w:noProof/>
            <w:webHidden/>
          </w:rPr>
          <w:fldChar w:fldCharType="begin"/>
        </w:r>
        <w:r w:rsidR="00582D80">
          <w:rPr>
            <w:noProof/>
            <w:webHidden/>
          </w:rPr>
          <w:instrText xml:space="preserve"> PAGEREF _Toc233747026 \h </w:instrText>
        </w:r>
        <w:r w:rsidR="00582D80">
          <w:rPr>
            <w:noProof/>
            <w:webHidden/>
          </w:rPr>
        </w:r>
        <w:r w:rsidR="00582D80">
          <w:rPr>
            <w:noProof/>
            <w:webHidden/>
          </w:rPr>
          <w:fldChar w:fldCharType="separate"/>
        </w:r>
        <w:r w:rsidR="00582D80">
          <w:rPr>
            <w:noProof/>
            <w:webHidden/>
          </w:rPr>
          <w:t>21</w:t>
        </w:r>
        <w:r w:rsidR="00582D80">
          <w:rPr>
            <w:noProof/>
            <w:webHidden/>
          </w:rPr>
          <w:fldChar w:fldCharType="end"/>
        </w:r>
      </w:hyperlink>
    </w:p>
    <w:p w14:paraId="009F2319" w14:textId="40A1E71D" w:rsidR="00582D80" w:rsidRDefault="00582D80" w:rsidP="005C5E97">
      <w:pPr>
        <w:spacing w:before="120" w:after="120" w:line="360" w:lineRule="auto"/>
      </w:pPr>
      <w:r>
        <w:fldChar w:fldCharType="end"/>
      </w:r>
    </w:p>
    <w:p w14:paraId="02610B6A" w14:textId="327E0766" w:rsidR="00582D80" w:rsidRPr="00582D80" w:rsidRDefault="00582D80" w:rsidP="005C5E97">
      <w:pPr>
        <w:spacing w:before="120" w:after="120" w:line="360" w:lineRule="auto"/>
        <w:jc w:val="center"/>
        <w:rPr>
          <w:b/>
          <w:bCs/>
          <w:sz w:val="32"/>
          <w:szCs w:val="28"/>
        </w:rPr>
      </w:pPr>
      <w:r w:rsidRPr="00582D80">
        <w:rPr>
          <w:b/>
          <w:bCs/>
          <w:sz w:val="32"/>
          <w:szCs w:val="28"/>
        </w:rPr>
        <w:t>List of Figures</w:t>
      </w:r>
    </w:p>
    <w:p w14:paraId="2F5CE8A4" w14:textId="04833DC0" w:rsidR="00582D80" w:rsidRDefault="00582D80" w:rsidP="005C5E97">
      <w:pPr>
        <w:pStyle w:val="TableofFigures"/>
        <w:tabs>
          <w:tab w:val="right" w:leader="dot" w:pos="9350"/>
        </w:tabs>
        <w:spacing w:before="120" w:after="120" w:line="360" w:lineRule="auto"/>
        <w:rPr>
          <w:rFonts w:asciiTheme="minorHAnsi" w:eastAsiaTheme="minorEastAsia" w:hAnsiTheme="minorHAnsi"/>
          <w:noProof/>
          <w:kern w:val="2"/>
          <w:szCs w:val="24"/>
          <w14:ligatures w14:val="standardContextual"/>
        </w:rPr>
      </w:pPr>
      <w:r>
        <w:fldChar w:fldCharType="begin"/>
      </w:r>
      <w:r>
        <w:instrText xml:space="preserve"> TOC \h \z \c "Figure" </w:instrText>
      </w:r>
      <w:r>
        <w:fldChar w:fldCharType="separate"/>
      </w:r>
      <w:hyperlink w:anchor="_Toc233747041" w:history="1">
        <w:r w:rsidRPr="00AD6579">
          <w:rPr>
            <w:rStyle w:val="Hyperlink"/>
            <w:noProof/>
          </w:rPr>
          <w:t>Figure 1: Work Breakdown Structure</w:t>
        </w:r>
        <w:r>
          <w:rPr>
            <w:noProof/>
            <w:webHidden/>
          </w:rPr>
          <w:tab/>
        </w:r>
        <w:r>
          <w:rPr>
            <w:noProof/>
            <w:webHidden/>
          </w:rPr>
          <w:fldChar w:fldCharType="begin"/>
        </w:r>
        <w:r>
          <w:rPr>
            <w:noProof/>
            <w:webHidden/>
          </w:rPr>
          <w:instrText xml:space="preserve"> PAGEREF _Toc233747041 \h </w:instrText>
        </w:r>
        <w:r>
          <w:rPr>
            <w:noProof/>
            <w:webHidden/>
          </w:rPr>
        </w:r>
        <w:r>
          <w:rPr>
            <w:noProof/>
            <w:webHidden/>
          </w:rPr>
          <w:fldChar w:fldCharType="separate"/>
        </w:r>
        <w:r>
          <w:rPr>
            <w:noProof/>
            <w:webHidden/>
          </w:rPr>
          <w:t>9</w:t>
        </w:r>
        <w:r>
          <w:rPr>
            <w:noProof/>
            <w:webHidden/>
          </w:rPr>
          <w:fldChar w:fldCharType="end"/>
        </w:r>
      </w:hyperlink>
    </w:p>
    <w:p w14:paraId="1A55AD41" w14:textId="11813025" w:rsidR="00582D80" w:rsidRDefault="00AB1412" w:rsidP="005C5E97">
      <w:pPr>
        <w:pStyle w:val="TableofFigures"/>
        <w:tabs>
          <w:tab w:val="right" w:leader="dot" w:pos="9350"/>
        </w:tabs>
        <w:spacing w:before="120" w:after="120" w:line="360" w:lineRule="auto"/>
        <w:rPr>
          <w:rFonts w:asciiTheme="minorHAnsi" w:eastAsiaTheme="minorEastAsia" w:hAnsiTheme="minorHAnsi"/>
          <w:noProof/>
          <w:kern w:val="2"/>
          <w:szCs w:val="24"/>
          <w14:ligatures w14:val="standardContextual"/>
        </w:rPr>
      </w:pPr>
      <w:hyperlink w:anchor="_Toc233747042" w:history="1">
        <w:r w:rsidR="00582D80" w:rsidRPr="00AD6579">
          <w:rPr>
            <w:rStyle w:val="Hyperlink"/>
            <w:noProof/>
          </w:rPr>
          <w:t>Figure 2: Gantt chart</w:t>
        </w:r>
        <w:r w:rsidR="00582D80">
          <w:rPr>
            <w:noProof/>
            <w:webHidden/>
          </w:rPr>
          <w:tab/>
        </w:r>
        <w:r w:rsidR="00582D80">
          <w:rPr>
            <w:noProof/>
            <w:webHidden/>
          </w:rPr>
          <w:fldChar w:fldCharType="begin"/>
        </w:r>
        <w:r w:rsidR="00582D80">
          <w:rPr>
            <w:noProof/>
            <w:webHidden/>
          </w:rPr>
          <w:instrText xml:space="preserve"> PAGEREF _Toc233747042 \h </w:instrText>
        </w:r>
        <w:r w:rsidR="00582D80">
          <w:rPr>
            <w:noProof/>
            <w:webHidden/>
          </w:rPr>
        </w:r>
        <w:r w:rsidR="00582D80">
          <w:rPr>
            <w:noProof/>
            <w:webHidden/>
          </w:rPr>
          <w:fldChar w:fldCharType="separate"/>
        </w:r>
        <w:r w:rsidR="00582D80">
          <w:rPr>
            <w:noProof/>
            <w:webHidden/>
          </w:rPr>
          <w:t>10</w:t>
        </w:r>
        <w:r w:rsidR="00582D80">
          <w:rPr>
            <w:noProof/>
            <w:webHidden/>
          </w:rPr>
          <w:fldChar w:fldCharType="end"/>
        </w:r>
      </w:hyperlink>
    </w:p>
    <w:p w14:paraId="516C9908" w14:textId="63E449A3" w:rsidR="00582D80" w:rsidRPr="00582D80" w:rsidRDefault="00582D80" w:rsidP="005C5E97">
      <w:pPr>
        <w:spacing w:before="120" w:after="120" w:line="360" w:lineRule="auto"/>
      </w:pPr>
      <w:r>
        <w:fldChar w:fldCharType="end"/>
      </w:r>
    </w:p>
    <w:p w14:paraId="2B7DD896" w14:textId="77777777" w:rsidR="00582D80" w:rsidRDefault="00582D80" w:rsidP="005C5E97">
      <w:pPr>
        <w:spacing w:before="120" w:after="120" w:line="360" w:lineRule="auto"/>
        <w:jc w:val="left"/>
        <w:rPr>
          <w:rFonts w:eastAsiaTheme="majorEastAsia" w:cstheme="majorBidi"/>
          <w:b/>
          <w:color w:val="000000" w:themeColor="text1"/>
          <w:sz w:val="28"/>
          <w:szCs w:val="32"/>
        </w:rPr>
      </w:pPr>
      <w:r>
        <w:br w:type="page"/>
      </w:r>
    </w:p>
    <w:p w14:paraId="65D8AF34" w14:textId="4D8CBEBB" w:rsidR="00FC35B0" w:rsidRDefault="0001719E" w:rsidP="005C5E97">
      <w:pPr>
        <w:pStyle w:val="Heading1"/>
        <w:spacing w:before="120" w:after="120"/>
      </w:pPr>
      <w:r>
        <w:lastRenderedPageBreak/>
        <w:t xml:space="preserve">1. </w:t>
      </w:r>
      <w:r w:rsidR="00F33401">
        <w:t>Introduction</w:t>
      </w:r>
      <w:bookmarkEnd w:id="0"/>
    </w:p>
    <w:p w14:paraId="0C329A58" w14:textId="77777777" w:rsidR="001B4403" w:rsidRPr="00652185" w:rsidRDefault="001B4403" w:rsidP="005C5E97">
      <w:pPr>
        <w:pStyle w:val="Heading2"/>
        <w:spacing w:before="120" w:after="120"/>
      </w:pPr>
      <w:bookmarkStart w:id="1" w:name="_Toc233746743"/>
      <w:r w:rsidRPr="00652185">
        <w:rPr>
          <w:rStyle w:val="Strong"/>
          <w:b/>
          <w:bCs w:val="0"/>
        </w:rPr>
        <w:t>1.1 Project Background</w:t>
      </w:r>
      <w:bookmarkEnd w:id="1"/>
    </w:p>
    <w:p w14:paraId="72866B2B" w14:textId="2D2589AB" w:rsidR="000613B1" w:rsidRDefault="000613B1" w:rsidP="005C5E97">
      <w:pPr>
        <w:pStyle w:val="NoSpacing"/>
        <w:spacing w:before="120" w:after="120"/>
        <w:rPr>
          <w:b/>
        </w:rPr>
      </w:pPr>
      <w:r w:rsidRPr="000613B1">
        <w:t xml:space="preserve">The concept of </w:t>
      </w:r>
      <w:r w:rsidR="006061DB">
        <w:t>the Students'</w:t>
      </w:r>
      <w:r w:rsidRPr="000613B1">
        <w:t xml:space="preserve"> Business Pop-Up Market has been developed as a real enterprise project for students of </w:t>
      </w:r>
      <w:r w:rsidR="006061DB">
        <w:t xml:space="preserve">the </w:t>
      </w:r>
      <w:r w:rsidRPr="000613B1">
        <w:t>University of Wales Trinity Saint David. The main purpose of this project is to inspire students to be entrepreneurs, employable</w:t>
      </w:r>
      <w:r w:rsidR="006061DB">
        <w:t>,</w:t>
      </w:r>
      <w:r w:rsidRPr="000613B1">
        <w:t xml:space="preserve"> and </w:t>
      </w:r>
      <w:r w:rsidR="006061DB">
        <w:t xml:space="preserve">to </w:t>
      </w:r>
      <w:r w:rsidRPr="000613B1">
        <w:t xml:space="preserve">run </w:t>
      </w:r>
      <w:r w:rsidR="006061DB">
        <w:t xml:space="preserve">a </w:t>
      </w:r>
      <w:r w:rsidRPr="000613B1">
        <w:t xml:space="preserve">business. The </w:t>
      </w:r>
      <w:r w:rsidR="00871EC5" w:rsidRPr="000613B1">
        <w:t>basis</w:t>
      </w:r>
      <w:r w:rsidRPr="000613B1">
        <w:t xml:space="preserve"> behind the development of this project is to provide practical experience to students regarding running </w:t>
      </w:r>
      <w:r w:rsidR="006061DB">
        <w:t xml:space="preserve">a </w:t>
      </w:r>
      <w:r w:rsidRPr="000613B1">
        <w:t>business by setting up a temporary marketplace wherein they could promote and sell their products/services.</w:t>
      </w:r>
    </w:p>
    <w:p w14:paraId="2F64E579" w14:textId="746C1C4B" w:rsidR="00ED1BC1" w:rsidRPr="00652185" w:rsidRDefault="00ED1BC1" w:rsidP="005C5E97">
      <w:pPr>
        <w:pStyle w:val="Heading2"/>
        <w:spacing w:before="120" w:after="120"/>
      </w:pPr>
      <w:bookmarkStart w:id="2" w:name="_Toc233746744"/>
      <w:r w:rsidRPr="00652185">
        <w:rPr>
          <w:rStyle w:val="Strong"/>
          <w:b/>
          <w:bCs w:val="0"/>
        </w:rPr>
        <w:t>1.2 Project Aim and Objectives</w:t>
      </w:r>
      <w:bookmarkEnd w:id="2"/>
    </w:p>
    <w:p w14:paraId="0E44F6C3" w14:textId="608F4E16" w:rsidR="006271AF" w:rsidRDefault="006271AF" w:rsidP="005C5E97">
      <w:pPr>
        <w:pStyle w:val="NoSpacing"/>
        <w:spacing w:before="120" w:after="120"/>
        <w:rPr>
          <w:b/>
        </w:rPr>
      </w:pPr>
      <w:r w:rsidRPr="006271AF">
        <w:t>The main aim of this project is to provide practical experience of entrepreneurship to students and make them confident, good communicators</w:t>
      </w:r>
      <w:r w:rsidR="006061DB">
        <w:t>,</w:t>
      </w:r>
      <w:r w:rsidRPr="006271AF">
        <w:t xml:space="preserve"> and team workers. In order to achieve this aim, this project has certain objectives</w:t>
      </w:r>
      <w:r w:rsidR="006061DB">
        <w:t>,</w:t>
      </w:r>
      <w:r w:rsidRPr="006271AF">
        <w:t xml:space="preserve"> such as </w:t>
      </w:r>
      <w:r w:rsidR="006061DB">
        <w:t xml:space="preserve">the </w:t>
      </w:r>
      <w:r w:rsidRPr="006271AF">
        <w:t xml:space="preserve">selection of </w:t>
      </w:r>
      <w:r w:rsidR="006061DB">
        <w:t xml:space="preserve">an </w:t>
      </w:r>
      <w:r w:rsidRPr="006271AF">
        <w:t xml:space="preserve">appropriate location in central Cardiff, permission from </w:t>
      </w:r>
      <w:r w:rsidR="00EC51F6">
        <w:t xml:space="preserve">the </w:t>
      </w:r>
      <w:r w:rsidRPr="006271AF">
        <w:t xml:space="preserve">Cardiff Local Council and </w:t>
      </w:r>
      <w:r w:rsidR="006061DB">
        <w:t xml:space="preserve">the </w:t>
      </w:r>
      <w:r w:rsidRPr="006271AF">
        <w:t xml:space="preserve">University, identification of </w:t>
      </w:r>
      <w:r w:rsidR="006061DB">
        <w:t xml:space="preserve">the </w:t>
      </w:r>
      <w:r w:rsidRPr="006271AF">
        <w:t>right vendors among students</w:t>
      </w:r>
      <w:r w:rsidR="006061DB">
        <w:t>,</w:t>
      </w:r>
      <w:r w:rsidRPr="006271AF">
        <w:t xml:space="preserve"> and promotion of the event through media organizations</w:t>
      </w:r>
      <w:r w:rsidR="00871EC5">
        <w:t xml:space="preserve"> (</w:t>
      </w:r>
      <w:proofErr w:type="spellStart"/>
      <w:r w:rsidR="00871EC5">
        <w:t>Acebes</w:t>
      </w:r>
      <w:proofErr w:type="spellEnd"/>
      <w:r w:rsidR="00871EC5">
        <w:t xml:space="preserve"> et al., 2024).</w:t>
      </w:r>
    </w:p>
    <w:p w14:paraId="57ED47E9" w14:textId="77777777" w:rsidR="00272784" w:rsidRDefault="00272784" w:rsidP="005C5E97">
      <w:pPr>
        <w:spacing w:before="120" w:after="120" w:line="360" w:lineRule="auto"/>
        <w:jc w:val="left"/>
        <w:rPr>
          <w:rFonts w:eastAsiaTheme="majorEastAsia" w:cstheme="majorBidi"/>
          <w:b/>
          <w:color w:val="000000" w:themeColor="text1"/>
          <w:sz w:val="28"/>
          <w:szCs w:val="32"/>
        </w:rPr>
      </w:pPr>
      <w:bookmarkStart w:id="3" w:name="_Toc233746745"/>
      <w:r>
        <w:br w:type="page"/>
      </w:r>
    </w:p>
    <w:p w14:paraId="4CBF762D" w14:textId="3B23652D" w:rsidR="00ED1BC1" w:rsidRDefault="00ED1BC1" w:rsidP="005C5E97">
      <w:pPr>
        <w:pStyle w:val="Heading1"/>
        <w:spacing w:before="120" w:after="120"/>
      </w:pPr>
      <w:r>
        <w:lastRenderedPageBreak/>
        <w:t>2. Project Overview</w:t>
      </w:r>
      <w:bookmarkEnd w:id="3"/>
    </w:p>
    <w:p w14:paraId="39F1A51C" w14:textId="77777777" w:rsidR="00A6405C" w:rsidRPr="00652185" w:rsidRDefault="00A6405C" w:rsidP="005C5E97">
      <w:pPr>
        <w:pStyle w:val="Heading2"/>
        <w:spacing w:before="120" w:after="120"/>
      </w:pPr>
      <w:bookmarkStart w:id="4" w:name="_Toc233746746"/>
      <w:r w:rsidRPr="00652185">
        <w:rPr>
          <w:rStyle w:val="Strong"/>
          <w:b/>
          <w:bCs w:val="0"/>
        </w:rPr>
        <w:t>2.1 Students Business Pop-Up Market</w:t>
      </w:r>
      <w:bookmarkEnd w:id="4"/>
    </w:p>
    <w:p w14:paraId="0657ED0E" w14:textId="00CFB29B" w:rsidR="00A6405C" w:rsidRDefault="00F62AA0" w:rsidP="005C5E97">
      <w:pPr>
        <w:pStyle w:val="NoSpacing"/>
        <w:spacing w:before="120" w:after="120"/>
      </w:pPr>
      <w:r w:rsidRPr="00F62AA0">
        <w:t xml:space="preserve">The concept for this project is the creation of 1 day business event for the community to encourage </w:t>
      </w:r>
      <w:r w:rsidR="006061DB">
        <w:t xml:space="preserve">an </w:t>
      </w:r>
      <w:r w:rsidRPr="00F62AA0">
        <w:t>entrepreneurial mindset among the students of the university</w:t>
      </w:r>
      <w:r w:rsidR="006061DB">
        <w:t>,</w:t>
      </w:r>
      <w:r w:rsidRPr="00F62AA0">
        <w:t xml:space="preserve"> resulting in the formation of the Students' Business Pop-up Market. The students in this project had an opportunity to display their business ideas and products or services in the real business environment in order to </w:t>
      </w:r>
      <w:r w:rsidR="00871EC5" w:rsidRPr="00F62AA0">
        <w:t>improve</w:t>
      </w:r>
      <w:r w:rsidRPr="00F62AA0">
        <w:t xml:space="preserve"> their customer service skills, marketing, communication skills</w:t>
      </w:r>
      <w:r w:rsidR="006061DB">
        <w:t>,</w:t>
      </w:r>
      <w:r w:rsidRPr="00F62AA0">
        <w:t xml:space="preserve"> and much more.</w:t>
      </w:r>
    </w:p>
    <w:p w14:paraId="04C93E66" w14:textId="7A2A72D5" w:rsidR="00081FFE" w:rsidRPr="00652185" w:rsidRDefault="00081FFE" w:rsidP="005C5E97">
      <w:pPr>
        <w:pStyle w:val="Heading2"/>
        <w:spacing w:before="120" w:after="120"/>
      </w:pPr>
      <w:bookmarkStart w:id="5" w:name="_Toc233746747"/>
      <w:r w:rsidRPr="00652185">
        <w:rPr>
          <w:rStyle w:val="Strong"/>
          <w:b/>
          <w:bCs w:val="0"/>
        </w:rPr>
        <w:t>2.2 Project Type</w:t>
      </w:r>
      <w:bookmarkEnd w:id="5"/>
    </w:p>
    <w:p w14:paraId="6CB5952E" w14:textId="08F0E389" w:rsidR="00CB4B37" w:rsidRPr="007319BA" w:rsidRDefault="00CB4B37" w:rsidP="005C5E97">
      <w:pPr>
        <w:pStyle w:val="NoSpacing"/>
        <w:spacing w:before="120" w:after="120"/>
      </w:pPr>
      <w:r w:rsidRPr="007319BA">
        <w:t xml:space="preserve">This project could be described as </w:t>
      </w:r>
      <w:r w:rsidR="006061DB">
        <w:t xml:space="preserve">an </w:t>
      </w:r>
      <w:r w:rsidRPr="007319BA">
        <w:t xml:space="preserve">event management project with community orientation featuring educational and entrepreneurial goals. The project was a short-term one consisting of such </w:t>
      </w:r>
      <w:proofErr w:type="spellStart"/>
      <w:r w:rsidR="00EC51F6">
        <w:t>phases</w:t>
      </w:r>
      <w:proofErr w:type="spellEnd"/>
      <w:r w:rsidRPr="007319BA">
        <w:t xml:space="preserve"> as start-up, planning, implementation, monitoring</w:t>
      </w:r>
      <w:r w:rsidR="006061DB">
        <w:t>,</w:t>
      </w:r>
      <w:r w:rsidRPr="007319BA">
        <w:t xml:space="preserve"> and project closing. The project was managed by the project management method</w:t>
      </w:r>
      <w:r w:rsidR="006061DB">
        <w:t>,</w:t>
      </w:r>
      <w:r w:rsidRPr="007319BA">
        <w:t xml:space="preserve"> which includes the following elements: goal setting, assigning roles, resource management, risk management</w:t>
      </w:r>
      <w:r w:rsidR="006061DB">
        <w:t>,</w:t>
      </w:r>
      <w:r w:rsidRPr="007319BA">
        <w:t xml:space="preserve"> and project outcomes evaluation after project completion.</w:t>
      </w:r>
    </w:p>
    <w:p w14:paraId="0605DF9A" w14:textId="7B399FD4" w:rsidR="00CD6A8E" w:rsidRPr="00652185" w:rsidRDefault="00CD6A8E" w:rsidP="005C5E97">
      <w:pPr>
        <w:pStyle w:val="Heading2"/>
        <w:spacing w:before="120" w:after="120"/>
      </w:pPr>
      <w:bookmarkStart w:id="6" w:name="_Toc233746748"/>
      <w:r w:rsidRPr="00652185">
        <w:rPr>
          <w:rStyle w:val="Strong"/>
          <w:b/>
          <w:bCs w:val="0"/>
        </w:rPr>
        <w:t>2.3 Project Sponsor (University and Cardiff Local Council)</w:t>
      </w:r>
      <w:bookmarkEnd w:id="6"/>
    </w:p>
    <w:p w14:paraId="5CBD9DC3" w14:textId="254FD76D" w:rsidR="007319BA" w:rsidRPr="007319BA" w:rsidRDefault="007319BA" w:rsidP="005C5E97">
      <w:pPr>
        <w:pStyle w:val="NoSpacing"/>
        <w:spacing w:before="120" w:after="120"/>
      </w:pPr>
      <w:r w:rsidRPr="007319BA">
        <w:t xml:space="preserve">This project has been mainly funded by the </w:t>
      </w:r>
      <w:r w:rsidRPr="007319BA">
        <w:rPr>
          <w:b/>
          <w:bCs/>
        </w:rPr>
        <w:t>University of Wales</w:t>
      </w:r>
      <w:r w:rsidRPr="007319BA">
        <w:t xml:space="preserve">, </w:t>
      </w:r>
      <w:r w:rsidRPr="007319BA">
        <w:rPr>
          <w:b/>
          <w:bCs/>
        </w:rPr>
        <w:t>Trinity Saint David</w:t>
      </w:r>
      <w:r w:rsidR="006061DB">
        <w:rPr>
          <w:b/>
          <w:bCs/>
        </w:rPr>
        <w:t>,</w:t>
      </w:r>
      <w:r w:rsidRPr="007319BA">
        <w:t xml:space="preserve"> and they have been playing a crucial role in supporting the project on their part</w:t>
      </w:r>
      <w:r w:rsidR="006061DB">
        <w:t>,</w:t>
      </w:r>
      <w:r w:rsidRPr="007319BA">
        <w:t xml:space="preserve"> encouraging participation of students, promoting entrepreneurship</w:t>
      </w:r>
      <w:r w:rsidR="006061DB">
        <w:t>,</w:t>
      </w:r>
      <w:r w:rsidRPr="007319BA">
        <w:t xml:space="preserve"> and providing academic consultations during the process of planning the project. Cardiff Local Council was an external stakeholder</w:t>
      </w:r>
      <w:r w:rsidR="006061DB">
        <w:t>,</w:t>
      </w:r>
      <w:r w:rsidRPr="007319BA">
        <w:t xml:space="preserve"> and they gave permission for conducting this event in the center of Cardiff</w:t>
      </w:r>
      <w:r w:rsidR="00871EC5">
        <w:t xml:space="preserve"> (</w:t>
      </w:r>
      <w:proofErr w:type="spellStart"/>
      <w:r w:rsidR="00871EC5">
        <w:t>Pomaza-Ponomarenko</w:t>
      </w:r>
      <w:proofErr w:type="spellEnd"/>
      <w:r w:rsidR="00871EC5">
        <w:t xml:space="preserve"> et al., 2023).</w:t>
      </w:r>
    </w:p>
    <w:p w14:paraId="0EA8AC61" w14:textId="7E412BDE" w:rsidR="00CD6A8E" w:rsidRPr="00652185" w:rsidRDefault="00CD6A8E" w:rsidP="005C5E97">
      <w:pPr>
        <w:pStyle w:val="Heading2"/>
        <w:spacing w:before="120" w:after="120"/>
      </w:pPr>
      <w:bookmarkStart w:id="7" w:name="_Toc233746749"/>
      <w:r w:rsidRPr="00652185">
        <w:rPr>
          <w:rStyle w:val="Strong"/>
          <w:b/>
          <w:bCs w:val="0"/>
        </w:rPr>
        <w:t xml:space="preserve">2.4 </w:t>
      </w:r>
      <w:r w:rsidR="001827C2" w:rsidRPr="00652185">
        <w:rPr>
          <w:rStyle w:val="Strong"/>
          <w:b/>
          <w:bCs w:val="0"/>
        </w:rPr>
        <w:t>Organizational</w:t>
      </w:r>
      <w:r w:rsidRPr="00652185">
        <w:rPr>
          <w:rStyle w:val="Strong"/>
          <w:b/>
          <w:bCs w:val="0"/>
        </w:rPr>
        <w:t xml:space="preserve"> Structure of the Project</w:t>
      </w:r>
      <w:bookmarkEnd w:id="7"/>
    </w:p>
    <w:p w14:paraId="6D79231B" w14:textId="426520B9" w:rsidR="00D94728" w:rsidRDefault="00E95BBE" w:rsidP="005C5E97">
      <w:pPr>
        <w:pStyle w:val="NoSpacing"/>
        <w:spacing w:before="120" w:after="120"/>
      </w:pPr>
      <w:r w:rsidRPr="00B32BFD">
        <w:t>For this project</w:t>
      </w:r>
      <w:r w:rsidR="006061DB">
        <w:t>, a</w:t>
      </w:r>
      <w:r w:rsidRPr="00B32BFD">
        <w:t xml:space="preserve"> collaborative teamwork approach has been used with differentiated responsibility depending on individual skills.</w:t>
      </w:r>
    </w:p>
    <w:p w14:paraId="325FC562" w14:textId="536E298B" w:rsidR="002711A9" w:rsidRDefault="002711A9" w:rsidP="005C5E97">
      <w:pPr>
        <w:pStyle w:val="Heading2"/>
        <w:spacing w:before="120" w:after="120"/>
        <w:rPr>
          <w:rStyle w:val="Strong"/>
          <w:b/>
          <w:bCs w:val="0"/>
        </w:rPr>
      </w:pPr>
      <w:bookmarkStart w:id="8" w:name="_Toc233746750"/>
      <w:r>
        <w:rPr>
          <w:rStyle w:val="Strong"/>
          <w:b/>
          <w:bCs w:val="0"/>
        </w:rPr>
        <w:t>2.</w:t>
      </w:r>
      <w:r w:rsidR="00652185">
        <w:rPr>
          <w:rStyle w:val="Strong"/>
          <w:b/>
          <w:bCs w:val="0"/>
        </w:rPr>
        <w:t>5</w:t>
      </w:r>
      <w:r>
        <w:rPr>
          <w:rStyle w:val="Strong"/>
          <w:b/>
          <w:bCs w:val="0"/>
        </w:rPr>
        <w:t xml:space="preserve"> Project Lifecycle</w:t>
      </w:r>
      <w:bookmarkEnd w:id="8"/>
    </w:p>
    <w:p w14:paraId="2037AB34" w14:textId="77777777" w:rsidR="00E8342E" w:rsidRDefault="00E8342E" w:rsidP="005C5E97">
      <w:pPr>
        <w:pStyle w:val="NoSpacing"/>
        <w:spacing w:before="120" w:after="120"/>
        <w:rPr>
          <w:b/>
        </w:rPr>
      </w:pPr>
      <w:r w:rsidRPr="00E8342E">
        <w:t xml:space="preserve">The lifecycle of the project was used in managing the Students' Business Pop-Up Market which is made up of five phases such as initiation, planning, execution, monitoring and controlling as well as closure. The method of structuring adopted by the project team has been useful in ensuring the success of the project in all the five phases. Objectives, scope, budget, schedule, communication </w:t>
      </w:r>
      <w:r w:rsidRPr="00E8342E">
        <w:lastRenderedPageBreak/>
        <w:t>and risk management were well established during the initiation and planning phase while execution and monitoring were done successfully.</w:t>
      </w:r>
    </w:p>
    <w:p w14:paraId="7BAA5BCF" w14:textId="77777777" w:rsidR="00A97497" w:rsidRDefault="00A97497" w:rsidP="005C5E97">
      <w:pPr>
        <w:spacing w:before="120" w:after="120" w:line="360" w:lineRule="auto"/>
        <w:jc w:val="left"/>
        <w:rPr>
          <w:rFonts w:eastAsiaTheme="majorEastAsia" w:cstheme="majorBidi"/>
          <w:b/>
          <w:color w:val="000000" w:themeColor="text1"/>
          <w:sz w:val="28"/>
          <w:szCs w:val="32"/>
        </w:rPr>
      </w:pPr>
      <w:bookmarkStart w:id="9" w:name="_Toc233746751"/>
      <w:r>
        <w:br w:type="page"/>
      </w:r>
    </w:p>
    <w:p w14:paraId="3908798E" w14:textId="0CC1A382" w:rsidR="00500C32" w:rsidRDefault="00CD5AAF" w:rsidP="005C5E97">
      <w:pPr>
        <w:pStyle w:val="Heading1"/>
        <w:spacing w:before="120" w:after="120"/>
      </w:pPr>
      <w:r>
        <w:lastRenderedPageBreak/>
        <w:t xml:space="preserve">3. </w:t>
      </w:r>
      <w:r w:rsidR="00500C32">
        <w:t>Critical Assessment of Project Management Tools and Techniques</w:t>
      </w:r>
      <w:bookmarkEnd w:id="9"/>
    </w:p>
    <w:p w14:paraId="0FAAF87A" w14:textId="06179788" w:rsidR="004945A8" w:rsidRPr="00661454" w:rsidRDefault="006061DB" w:rsidP="005C5E97">
      <w:pPr>
        <w:pStyle w:val="NoSpacing"/>
        <w:spacing w:before="120" w:after="120"/>
      </w:pPr>
      <w:r>
        <w:t>The application</w:t>
      </w:r>
      <w:r w:rsidR="004945A8" w:rsidRPr="00661454">
        <w:t xml:space="preserve"> of project management tools and techniques is very important for </w:t>
      </w:r>
      <w:r>
        <w:t xml:space="preserve">the </w:t>
      </w:r>
      <w:r w:rsidR="004945A8" w:rsidRPr="00661454">
        <w:t xml:space="preserve">successful completion of projects in terms of </w:t>
      </w:r>
      <w:r>
        <w:t>achieving</w:t>
      </w:r>
      <w:r w:rsidR="004945A8" w:rsidRPr="00661454">
        <w:t xml:space="preserve"> the scope, budget</w:t>
      </w:r>
      <w:r>
        <w:t>,</w:t>
      </w:r>
      <w:r w:rsidR="004945A8" w:rsidRPr="00661454">
        <w:t xml:space="preserve"> and time. Various project management techniques have been applied within </w:t>
      </w:r>
      <w:r>
        <w:t xml:space="preserve">the </w:t>
      </w:r>
      <w:r w:rsidR="004945A8" w:rsidRPr="00661454">
        <w:t xml:space="preserve">Students Business Pop-Up Market project </w:t>
      </w:r>
      <w:r>
        <w:t>to</w:t>
      </w:r>
      <w:r w:rsidR="004945A8" w:rsidRPr="00661454">
        <w:t xml:space="preserve"> organize the project, distribute responsibilities</w:t>
      </w:r>
      <w:r>
        <w:t>,</w:t>
      </w:r>
      <w:r w:rsidR="004945A8" w:rsidRPr="00661454">
        <w:t xml:space="preserve"> and manage project risks</w:t>
      </w:r>
      <w:r>
        <w:t>.</w:t>
      </w:r>
    </w:p>
    <w:p w14:paraId="53A0E918" w14:textId="0846655B" w:rsidR="00667341" w:rsidRPr="00667341" w:rsidRDefault="00667341" w:rsidP="005C5E97">
      <w:pPr>
        <w:pStyle w:val="Heading2"/>
        <w:spacing w:before="120" w:after="120"/>
      </w:pPr>
      <w:bookmarkStart w:id="10" w:name="_Toc233746752"/>
      <w:r w:rsidRPr="00667341">
        <w:rPr>
          <w:rStyle w:val="Strong"/>
          <w:b/>
          <w:bCs w:val="0"/>
        </w:rPr>
        <w:t xml:space="preserve">3.1 Project </w:t>
      </w:r>
      <w:r w:rsidRPr="00667341">
        <w:t>Initiation</w:t>
      </w:r>
      <w:bookmarkEnd w:id="10"/>
    </w:p>
    <w:p w14:paraId="33D534E4" w14:textId="1353BEA6" w:rsidR="00687D15" w:rsidRPr="00687D15" w:rsidRDefault="00687D15" w:rsidP="005C5E97">
      <w:pPr>
        <w:pStyle w:val="NoSpacing"/>
        <w:spacing w:before="120" w:after="120"/>
      </w:pPr>
      <w:r w:rsidRPr="00687D15">
        <w:t xml:space="preserve">The need for the project was determined, and the objectives were set and distributed among the proper individuals. The project was then approved by the Cardiff Local Council and </w:t>
      </w:r>
      <w:r>
        <w:t xml:space="preserve">the </w:t>
      </w:r>
      <w:r w:rsidRPr="00687D15">
        <w:t xml:space="preserve">University. One of the strengths of this phase was the ability to mention the expectations of the stakeholders </w:t>
      </w:r>
      <w:r>
        <w:t>before</w:t>
      </w:r>
      <w:r w:rsidRPr="00687D15">
        <w:t xml:space="preserve"> making any plans to eliminate the uncertainty in future phases. However, due to these external approvals, the project schedule was lengthened, exposing scheduling risks in </w:t>
      </w:r>
      <w:r>
        <w:t xml:space="preserve">the </w:t>
      </w:r>
      <w:r w:rsidRPr="00687D15">
        <w:t>future.</w:t>
      </w:r>
    </w:p>
    <w:p w14:paraId="5C6030FF" w14:textId="77777777" w:rsidR="00687D15" w:rsidRPr="00687D15" w:rsidRDefault="00687D15" w:rsidP="005C5E97">
      <w:pPr>
        <w:pStyle w:val="NoSpacing"/>
        <w:spacing w:before="120" w:after="120"/>
      </w:pPr>
      <w:r w:rsidRPr="00687D15">
        <w:t>Even if this is considered one of the weaknesses of this phase, this stage has still been effective for project management since the project goals and the stakeholder expectations were clearly defined, and it did not require many resources</w:t>
      </w:r>
    </w:p>
    <w:p w14:paraId="222FAEA6" w14:textId="1798651F" w:rsidR="000F53F2" w:rsidRPr="00652185" w:rsidRDefault="000F53F2" w:rsidP="005C5E97">
      <w:pPr>
        <w:pStyle w:val="Heading2"/>
        <w:spacing w:before="120" w:after="120"/>
      </w:pPr>
      <w:bookmarkStart w:id="11" w:name="_Toc233746753"/>
      <w:r w:rsidRPr="00652185">
        <w:rPr>
          <w:rStyle w:val="Strong"/>
          <w:b/>
          <w:bCs w:val="0"/>
        </w:rPr>
        <w:t>3.2 Project Scope</w:t>
      </w:r>
      <w:bookmarkEnd w:id="11"/>
    </w:p>
    <w:p w14:paraId="77A3EC9C" w14:textId="11B13BD5" w:rsidR="00015D4D" w:rsidRDefault="00355005" w:rsidP="005C5E97">
      <w:pPr>
        <w:pStyle w:val="NoSpacing"/>
        <w:spacing w:before="120" w:after="120"/>
      </w:pPr>
      <w:r w:rsidRPr="00355005">
        <w:t>Project scope is about efforts put in place in order to achieve the project results, but any activities that do not influence the performance of the project would not be part of the project scope. Project scope in this case of the Students Business Pop-Up Market comprised of: venue booking, vendor recruitment, health and safety plans, promotions of the event, stakeholder communications, and delivery of the event.</w:t>
      </w:r>
    </w:p>
    <w:p w14:paraId="5751102D" w14:textId="341527AA" w:rsidR="00B35535" w:rsidRDefault="00B35535" w:rsidP="005C5E97">
      <w:pPr>
        <w:pStyle w:val="NoSpacing"/>
        <w:spacing w:before="120" w:after="120"/>
        <w:rPr>
          <w:b/>
          <w:bCs/>
        </w:rPr>
      </w:pPr>
      <w:r w:rsidRPr="00B35535">
        <w:rPr>
          <w:b/>
          <w:bCs/>
        </w:rPr>
        <w:t>In Scope</w:t>
      </w:r>
    </w:p>
    <w:p w14:paraId="37819306" w14:textId="6BAB5DA5" w:rsidR="00B35535" w:rsidRPr="00B35535" w:rsidRDefault="00B35535" w:rsidP="005C5E97">
      <w:pPr>
        <w:pStyle w:val="NoSpacing"/>
        <w:numPr>
          <w:ilvl w:val="0"/>
          <w:numId w:val="3"/>
        </w:numPr>
        <w:spacing w:before="120" w:after="120"/>
      </w:pPr>
      <w:r w:rsidRPr="00B35535">
        <w:t xml:space="preserve">Venue booking </w:t>
      </w:r>
    </w:p>
    <w:p w14:paraId="00F21650" w14:textId="4A68D23F" w:rsidR="00B35535" w:rsidRPr="00B35535" w:rsidRDefault="00B35535" w:rsidP="005C5E97">
      <w:pPr>
        <w:pStyle w:val="NoSpacing"/>
        <w:numPr>
          <w:ilvl w:val="0"/>
          <w:numId w:val="3"/>
        </w:numPr>
        <w:spacing w:before="120" w:after="120"/>
      </w:pPr>
      <w:r w:rsidRPr="00B35535">
        <w:t xml:space="preserve">Vendor recruitment </w:t>
      </w:r>
    </w:p>
    <w:p w14:paraId="624EB953" w14:textId="325699AC" w:rsidR="00B35535" w:rsidRPr="00B35535" w:rsidRDefault="00B35535" w:rsidP="005C5E97">
      <w:pPr>
        <w:pStyle w:val="NoSpacing"/>
        <w:numPr>
          <w:ilvl w:val="0"/>
          <w:numId w:val="3"/>
        </w:numPr>
        <w:spacing w:before="120" w:after="120"/>
      </w:pPr>
      <w:r w:rsidRPr="00B35535">
        <w:t xml:space="preserve">Marketing and promotion </w:t>
      </w:r>
    </w:p>
    <w:p w14:paraId="588378EC" w14:textId="6F06271A" w:rsidR="008D31D4" w:rsidRDefault="008D31D4" w:rsidP="005C5E97">
      <w:pPr>
        <w:pStyle w:val="NoSpacing"/>
        <w:spacing w:before="120" w:after="120"/>
        <w:rPr>
          <w:b/>
          <w:bCs/>
        </w:rPr>
      </w:pPr>
      <w:r w:rsidRPr="008D31D4">
        <w:rPr>
          <w:b/>
          <w:bCs/>
        </w:rPr>
        <w:t>Out of Scope</w:t>
      </w:r>
    </w:p>
    <w:p w14:paraId="556DE26E" w14:textId="13EFBED5" w:rsidR="008D31D4" w:rsidRPr="008D31D4" w:rsidRDefault="008D31D4" w:rsidP="005C5E97">
      <w:pPr>
        <w:pStyle w:val="NoSpacing"/>
        <w:numPr>
          <w:ilvl w:val="0"/>
          <w:numId w:val="3"/>
        </w:numPr>
        <w:spacing w:before="120" w:after="120"/>
      </w:pPr>
      <w:r w:rsidRPr="008D31D4">
        <w:t xml:space="preserve">Permanent retail operations </w:t>
      </w:r>
    </w:p>
    <w:p w14:paraId="73948514" w14:textId="6F78AFB7" w:rsidR="008D31D4" w:rsidRPr="008D31D4" w:rsidRDefault="008D31D4" w:rsidP="005C5E97">
      <w:pPr>
        <w:pStyle w:val="NoSpacing"/>
        <w:numPr>
          <w:ilvl w:val="0"/>
          <w:numId w:val="3"/>
        </w:numPr>
        <w:spacing w:before="120" w:after="120"/>
      </w:pPr>
      <w:r w:rsidRPr="008D31D4">
        <w:t xml:space="preserve">Long-term staff recruitment </w:t>
      </w:r>
    </w:p>
    <w:p w14:paraId="23C2386B" w14:textId="03FA047B" w:rsidR="008D31D4" w:rsidRPr="008D31D4" w:rsidRDefault="008D31D4" w:rsidP="005C5E97">
      <w:pPr>
        <w:pStyle w:val="NoSpacing"/>
        <w:numPr>
          <w:ilvl w:val="0"/>
          <w:numId w:val="3"/>
        </w:numPr>
        <w:spacing w:before="120" w:after="120"/>
      </w:pPr>
      <w:r w:rsidRPr="008D31D4">
        <w:lastRenderedPageBreak/>
        <w:t xml:space="preserve">Inventory management after the event </w:t>
      </w:r>
    </w:p>
    <w:p w14:paraId="0F91FF91" w14:textId="77777777" w:rsidR="008D31D4" w:rsidRPr="008D31D4" w:rsidRDefault="008D31D4" w:rsidP="005C5E97">
      <w:pPr>
        <w:pStyle w:val="NoSpacing"/>
        <w:spacing w:before="120" w:after="120"/>
        <w:rPr>
          <w:b/>
          <w:bCs/>
        </w:rPr>
      </w:pPr>
    </w:p>
    <w:p w14:paraId="75B8ADD7" w14:textId="07C3A32E" w:rsidR="004B7CBF" w:rsidRPr="00652185" w:rsidRDefault="004B7CBF" w:rsidP="005C5E97">
      <w:pPr>
        <w:pStyle w:val="Heading2"/>
        <w:spacing w:before="120" w:after="120"/>
      </w:pPr>
      <w:bookmarkStart w:id="12" w:name="_Toc233746754"/>
      <w:r w:rsidRPr="00652185">
        <w:rPr>
          <w:rStyle w:val="Strong"/>
          <w:b/>
          <w:bCs w:val="0"/>
        </w:rPr>
        <w:t>3.</w:t>
      </w:r>
      <w:r w:rsidR="00E8100E">
        <w:rPr>
          <w:rStyle w:val="Strong"/>
          <w:b/>
          <w:bCs w:val="0"/>
        </w:rPr>
        <w:t>3</w:t>
      </w:r>
      <w:r w:rsidRPr="00652185">
        <w:rPr>
          <w:rStyle w:val="Strong"/>
          <w:b/>
          <w:bCs w:val="0"/>
        </w:rPr>
        <w:t xml:space="preserve"> Iron Triangle</w:t>
      </w:r>
      <w:bookmarkEnd w:id="12"/>
    </w:p>
    <w:p w14:paraId="68BB5004" w14:textId="37B34AE5" w:rsidR="00B667F7" w:rsidRDefault="006061DB" w:rsidP="005C5E97">
      <w:pPr>
        <w:pStyle w:val="NoSpacing"/>
        <w:spacing w:before="120" w:after="120"/>
      </w:pPr>
      <w:r>
        <w:t xml:space="preserve">The </w:t>
      </w:r>
      <w:r w:rsidR="00B667F7" w:rsidRPr="00B667F7">
        <w:t>Iron Triangle is a very simple diagram used in project management to show the relationship between the scope, time</w:t>
      </w:r>
      <w:r>
        <w:t>,</w:t>
      </w:r>
      <w:r w:rsidR="00B667F7" w:rsidRPr="00B667F7">
        <w:t xml:space="preserve"> and cost of the project. The scope, time</w:t>
      </w:r>
      <w:r>
        <w:t>,</w:t>
      </w:r>
      <w:r w:rsidR="00B667F7" w:rsidRPr="00B667F7">
        <w:t xml:space="preserve"> and cost of the project have a lot of influence on the success of the project</w:t>
      </w:r>
      <w:r>
        <w:t>,</w:t>
      </w:r>
      <w:r w:rsidR="00B667F7" w:rsidRPr="00B667F7">
        <w:t xml:space="preserve"> and any change in one of the constraints affects the others</w:t>
      </w:r>
      <w:r w:rsidR="00D86242">
        <w:t xml:space="preserve"> (</w:t>
      </w:r>
      <w:proofErr w:type="spellStart"/>
      <w:r w:rsidR="00D86242">
        <w:t>Acebes</w:t>
      </w:r>
      <w:proofErr w:type="spellEnd"/>
      <w:r w:rsidR="00D86242">
        <w:t xml:space="preserve"> et al., 2024).</w:t>
      </w:r>
      <w:r w:rsidR="005C5E97">
        <w:t xml:space="preserve"> </w:t>
      </w:r>
    </w:p>
    <w:p w14:paraId="5EB24D14" w14:textId="14954B79" w:rsidR="00B667F7" w:rsidRDefault="00B667F7" w:rsidP="005C5E97">
      <w:pPr>
        <w:pStyle w:val="NoSpacing"/>
        <w:spacing w:before="120" w:after="120"/>
      </w:pPr>
      <w:r w:rsidRPr="009F76F1">
        <w:rPr>
          <w:b/>
          <w:bCs/>
        </w:rPr>
        <w:t>For example</w:t>
      </w:r>
      <w:r w:rsidRPr="00B667F7">
        <w:t xml:space="preserve">, in the current project, there was a limitation in the budget and time needed to organize the </w:t>
      </w:r>
      <w:r w:rsidR="006061DB">
        <w:t>Students'</w:t>
      </w:r>
      <w:r w:rsidRPr="00B667F7">
        <w:t xml:space="preserve"> Business Pop-Up Market. Any increase in the number of vendors or promotions would mean an additional budget for the project or </w:t>
      </w:r>
      <w:r w:rsidR="006061DB">
        <w:t xml:space="preserve">an </w:t>
      </w:r>
      <w:r w:rsidRPr="00B667F7">
        <w:t>additional time period.</w:t>
      </w:r>
    </w:p>
    <w:p w14:paraId="5C52704A" w14:textId="7D1C0878" w:rsidR="008E3B18" w:rsidRDefault="008E3B18" w:rsidP="005C5E97">
      <w:pPr>
        <w:pStyle w:val="Heading2"/>
        <w:spacing w:before="120" w:after="120"/>
      </w:pPr>
      <w:bookmarkStart w:id="13" w:name="_Toc233746755"/>
      <w:r>
        <w:t>3.</w:t>
      </w:r>
      <w:r w:rsidR="00E8100E">
        <w:t>4</w:t>
      </w:r>
      <w:r>
        <w:t xml:space="preserve"> Work Breakdown Structure (WBS)</w:t>
      </w:r>
      <w:bookmarkEnd w:id="13"/>
    </w:p>
    <w:p w14:paraId="4287BA22" w14:textId="0E7AB737" w:rsidR="00F11BC8" w:rsidRDefault="00852B93" w:rsidP="005C5E97">
      <w:pPr>
        <w:pStyle w:val="NoSpacing"/>
        <w:spacing w:before="120" w:after="120"/>
      </w:pPr>
      <w:r w:rsidRPr="00852B93">
        <w:rPr>
          <w:rStyle w:val="Strong"/>
          <w:b w:val="0"/>
          <w:bCs w:val="0"/>
        </w:rPr>
        <w:t xml:space="preserve">The current project was split into several small units using </w:t>
      </w:r>
      <w:r w:rsidR="006061DB">
        <w:rPr>
          <w:rStyle w:val="Strong"/>
          <w:b w:val="0"/>
          <w:bCs w:val="0"/>
        </w:rPr>
        <w:t xml:space="preserve">the </w:t>
      </w:r>
      <w:r w:rsidRPr="00852B93">
        <w:rPr>
          <w:rStyle w:val="Strong"/>
        </w:rPr>
        <w:t>Work Breakdown Structure (WBS).</w:t>
      </w:r>
      <w:r w:rsidRPr="00852B93">
        <w:rPr>
          <w:rStyle w:val="Strong"/>
          <w:b w:val="0"/>
          <w:bCs w:val="0"/>
        </w:rPr>
        <w:t xml:space="preserve"> The important activities of the project included project planning, venue organization, marketing, </w:t>
      </w:r>
      <w:r w:rsidR="00EC51F6">
        <w:rPr>
          <w:rStyle w:val="Strong"/>
          <w:b w:val="0"/>
          <w:bCs w:val="0"/>
        </w:rPr>
        <w:t>stakeholder</w:t>
      </w:r>
      <w:r w:rsidRPr="00852B93">
        <w:rPr>
          <w:rStyle w:val="Strong"/>
          <w:b w:val="0"/>
          <w:bCs w:val="0"/>
        </w:rPr>
        <w:t xml:space="preserve"> management, vendor registration, execution of the project</w:t>
      </w:r>
      <w:r w:rsidR="006061DB">
        <w:rPr>
          <w:rStyle w:val="Strong"/>
          <w:b w:val="0"/>
          <w:bCs w:val="0"/>
        </w:rPr>
        <w:t>,</w:t>
      </w:r>
      <w:r w:rsidRPr="00852B93">
        <w:rPr>
          <w:rStyle w:val="Strong"/>
          <w:b w:val="0"/>
          <w:bCs w:val="0"/>
        </w:rPr>
        <w:t xml:space="preserve"> and post-event evaluation.</w:t>
      </w:r>
      <w:r w:rsidR="00E8342E">
        <w:rPr>
          <w:rStyle w:val="Strong"/>
          <w:b w:val="0"/>
          <w:bCs w:val="0"/>
        </w:rPr>
        <w:t xml:space="preserve"> </w:t>
      </w:r>
      <w:r w:rsidR="00F11BC8" w:rsidRPr="00F11BC8">
        <w:t>WBS helped in task distribution and clarification of the responsibilities, minimized confusion</w:t>
      </w:r>
      <w:r w:rsidR="006061DB">
        <w:t>,</w:t>
      </w:r>
      <w:r w:rsidR="00F11BC8" w:rsidRPr="00F11BC8">
        <w:t xml:space="preserve"> and improved planning.</w:t>
      </w:r>
    </w:p>
    <w:p w14:paraId="208EADE9" w14:textId="3DD9B9DD" w:rsidR="00D339C5" w:rsidRPr="00D339C5" w:rsidRDefault="00D339C5" w:rsidP="005C5E97">
      <w:pPr>
        <w:pStyle w:val="NoSpacing"/>
        <w:spacing w:before="120" w:after="120"/>
      </w:pPr>
      <w:r w:rsidRPr="00D339C5">
        <w:t xml:space="preserve">WBS can improve the allocation of resources since the assignments </w:t>
      </w:r>
      <w:r w:rsidR="002E23D3">
        <w:t>are</w:t>
      </w:r>
      <w:r w:rsidRPr="00D339C5">
        <w:t xml:space="preserve"> </w:t>
      </w:r>
      <w:r w:rsidR="000E255F">
        <w:t>assigned</w:t>
      </w:r>
      <w:r w:rsidRPr="00D339C5">
        <w:t xml:space="preserve"> to the correct individual, thus eliminating any duplication and making the members more responsible for their work. This technique helped the Project Coordinator monitor the progress of the project and identify the unfinished tasks</w:t>
      </w:r>
    </w:p>
    <w:p w14:paraId="1D0D814B" w14:textId="77777777" w:rsidR="00D339C5" w:rsidRDefault="00D339C5" w:rsidP="005C5E97">
      <w:pPr>
        <w:pStyle w:val="NoSpacing"/>
        <w:spacing w:before="120" w:after="120"/>
      </w:pPr>
    </w:p>
    <w:p w14:paraId="1647C952" w14:textId="77777777" w:rsidR="00D339C5" w:rsidRDefault="00D339C5" w:rsidP="005C5E97">
      <w:pPr>
        <w:pStyle w:val="NoSpacing"/>
        <w:spacing w:before="120" w:after="120"/>
      </w:pPr>
    </w:p>
    <w:p w14:paraId="7ACAD712" w14:textId="77777777" w:rsidR="00131D3A" w:rsidRDefault="007D05E8" w:rsidP="005C5E97">
      <w:pPr>
        <w:pStyle w:val="NoSpacing"/>
        <w:keepNext/>
        <w:spacing w:before="120" w:after="120"/>
      </w:pPr>
      <w:r>
        <w:rPr>
          <w:noProof/>
        </w:rPr>
        <w:lastRenderedPageBreak/>
        <w:drawing>
          <wp:inline distT="0" distB="0" distL="0" distR="0" wp14:anchorId="0DDEB243" wp14:editId="2F7C671A">
            <wp:extent cx="5619750" cy="3295650"/>
            <wp:effectExtent l="0" t="0" r="0" b="1905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71D2E8E0" w14:textId="3E4385D1" w:rsidR="007D05E8" w:rsidRDefault="00131D3A" w:rsidP="005C5E97">
      <w:pPr>
        <w:pStyle w:val="Caption"/>
        <w:spacing w:before="120" w:after="120" w:line="360" w:lineRule="auto"/>
        <w:jc w:val="center"/>
      </w:pPr>
      <w:bookmarkStart w:id="14" w:name="_Toc233747041"/>
      <w:r>
        <w:t xml:space="preserve">Figure </w:t>
      </w:r>
      <w:r w:rsidR="00AB1412">
        <w:fldChar w:fldCharType="begin"/>
      </w:r>
      <w:r w:rsidR="00AB1412">
        <w:instrText xml:space="preserve"> SEQ Figure \* ARABIC </w:instrText>
      </w:r>
      <w:r w:rsidR="00AB1412">
        <w:fldChar w:fldCharType="separate"/>
      </w:r>
      <w:r w:rsidR="00323B78">
        <w:rPr>
          <w:noProof/>
        </w:rPr>
        <w:t>1</w:t>
      </w:r>
      <w:r w:rsidR="00AB1412">
        <w:rPr>
          <w:noProof/>
        </w:rPr>
        <w:fldChar w:fldCharType="end"/>
      </w:r>
      <w:r>
        <w:t>: Work Breakdown Structure</w:t>
      </w:r>
      <w:bookmarkEnd w:id="14"/>
    </w:p>
    <w:p w14:paraId="47192DCF" w14:textId="74FD4AD1" w:rsidR="00E902D3" w:rsidRDefault="00E902D3" w:rsidP="005C5E97">
      <w:pPr>
        <w:pStyle w:val="Heading2"/>
        <w:spacing w:before="120" w:after="120"/>
        <w:rPr>
          <w:sz w:val="36"/>
        </w:rPr>
      </w:pPr>
      <w:bookmarkStart w:id="15" w:name="_Toc233746756"/>
      <w:r>
        <w:rPr>
          <w:rStyle w:val="Strong"/>
          <w:b/>
          <w:bCs w:val="0"/>
        </w:rPr>
        <w:t>3.</w:t>
      </w:r>
      <w:r w:rsidR="00E8100E">
        <w:rPr>
          <w:rStyle w:val="Strong"/>
          <w:b/>
          <w:bCs w:val="0"/>
        </w:rPr>
        <w:t>5</w:t>
      </w:r>
      <w:r>
        <w:rPr>
          <w:rStyle w:val="Strong"/>
          <w:b/>
          <w:bCs w:val="0"/>
        </w:rPr>
        <w:t xml:space="preserve"> Gantt Chart</w:t>
      </w:r>
      <w:bookmarkEnd w:id="15"/>
    </w:p>
    <w:p w14:paraId="22FFD9A4" w14:textId="27DD9D31" w:rsidR="00AE6E5E" w:rsidRDefault="00CE369F" w:rsidP="005C5E97">
      <w:pPr>
        <w:pStyle w:val="NoSpacing"/>
        <w:spacing w:before="120" w:after="120"/>
      </w:pPr>
      <w:r w:rsidRPr="00CE369F">
        <w:t>All activities of the project have been scheduled in the Gantt Chart during the period of 12 weeks. Thus, it was possible to determine the timing of activities and milestones, to find overlapping activities and time constraints for the project.</w:t>
      </w:r>
      <w:r w:rsidR="00E8342E">
        <w:t xml:space="preserve"> </w:t>
      </w:r>
      <w:r w:rsidR="00D13333" w:rsidRPr="00D13333">
        <w:t>It enabled the team to make up for any delays that might occur before they affect the project schedule. Additionally, the Gantt Chart was helpful in conducting multiple event planning, marketing, vendor acquisition, event preparation</w:t>
      </w:r>
      <w:r w:rsidR="006061DB">
        <w:t>,</w:t>
      </w:r>
      <w:r w:rsidR="00D13333" w:rsidRPr="00D13333">
        <w:t xml:space="preserve"> and communication with stakeholders.</w:t>
      </w:r>
      <w:r w:rsidR="00E8342E">
        <w:t xml:space="preserve"> </w:t>
      </w:r>
      <w:r w:rsidR="00AE6E5E" w:rsidRPr="00AE6E5E">
        <w:t xml:space="preserve">The following milestones indicated by the Gantt Chart included approvals, </w:t>
      </w:r>
      <w:r w:rsidR="009F020E">
        <w:t>vendor</w:t>
      </w:r>
      <w:r w:rsidR="00AE6E5E" w:rsidRPr="00AE6E5E">
        <w:t xml:space="preserve"> hiring, promotions, and delivery of the event. The Gantt Chart shows that there are dependencies between some of the tasks performed, including </w:t>
      </w:r>
      <w:r w:rsidR="009F020E">
        <w:t xml:space="preserve">the </w:t>
      </w:r>
      <w:r w:rsidR="00AE6E5E" w:rsidRPr="00AE6E5E">
        <w:t xml:space="preserve">delivery of marketing activities following the agreement upon </w:t>
      </w:r>
      <w:r w:rsidR="009F020E">
        <w:t xml:space="preserve">the </w:t>
      </w:r>
      <w:r w:rsidR="00AE6E5E" w:rsidRPr="00AE6E5E">
        <w:t xml:space="preserve">venue and project program. </w:t>
      </w:r>
    </w:p>
    <w:p w14:paraId="20EAA840" w14:textId="77777777" w:rsidR="00323B78" w:rsidRDefault="00323B78" w:rsidP="005C5E97">
      <w:pPr>
        <w:pStyle w:val="NoSpacing"/>
        <w:keepNext/>
        <w:spacing w:before="120" w:after="120"/>
        <w:jc w:val="center"/>
      </w:pPr>
      <w:r w:rsidRPr="00323B78">
        <w:rPr>
          <w:noProof/>
        </w:rPr>
        <w:lastRenderedPageBreak/>
        <w:drawing>
          <wp:inline distT="0" distB="0" distL="0" distR="0" wp14:anchorId="2932E21B" wp14:editId="2362A62A">
            <wp:extent cx="5210175" cy="2855492"/>
            <wp:effectExtent l="0" t="0" r="0"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213285" cy="2857196"/>
                    </a:xfrm>
                    <a:prstGeom prst="rect">
                      <a:avLst/>
                    </a:prstGeom>
                  </pic:spPr>
                </pic:pic>
              </a:graphicData>
            </a:graphic>
          </wp:inline>
        </w:drawing>
      </w:r>
    </w:p>
    <w:p w14:paraId="17027C8B" w14:textId="6DEA15F9" w:rsidR="00323B78" w:rsidRPr="00D13333" w:rsidRDefault="00323B78" w:rsidP="005C5E97">
      <w:pPr>
        <w:pStyle w:val="Caption"/>
        <w:spacing w:before="120" w:after="120" w:line="360" w:lineRule="auto"/>
        <w:jc w:val="center"/>
      </w:pPr>
      <w:bookmarkStart w:id="16" w:name="_Toc233747042"/>
      <w:r>
        <w:t xml:space="preserve">Figure </w:t>
      </w:r>
      <w:r w:rsidR="00AB1412">
        <w:fldChar w:fldCharType="begin"/>
      </w:r>
      <w:r w:rsidR="00AB1412">
        <w:instrText xml:space="preserve"> SEQ Figure \* ARABIC </w:instrText>
      </w:r>
      <w:r w:rsidR="00AB1412">
        <w:fldChar w:fldCharType="separate"/>
      </w:r>
      <w:r>
        <w:rPr>
          <w:noProof/>
        </w:rPr>
        <w:t>2</w:t>
      </w:r>
      <w:r w:rsidR="00AB1412">
        <w:rPr>
          <w:noProof/>
        </w:rPr>
        <w:fldChar w:fldCharType="end"/>
      </w:r>
      <w:r>
        <w:t>: Gantt chart</w:t>
      </w:r>
      <w:bookmarkEnd w:id="16"/>
    </w:p>
    <w:p w14:paraId="7458A490" w14:textId="1DFB51C5" w:rsidR="00CE7087" w:rsidRPr="00B667F7" w:rsidRDefault="00CE7087" w:rsidP="005C5E97">
      <w:pPr>
        <w:pStyle w:val="Heading2"/>
        <w:spacing w:before="120" w:after="120"/>
        <w:rPr>
          <w:color w:val="auto"/>
        </w:rPr>
      </w:pPr>
      <w:bookmarkStart w:id="17" w:name="_Toc233746757"/>
      <w:r w:rsidRPr="00B667F7">
        <w:rPr>
          <w:rStyle w:val="Strong"/>
          <w:b/>
          <w:bCs w:val="0"/>
          <w:color w:val="auto"/>
        </w:rPr>
        <w:t>3.</w:t>
      </w:r>
      <w:r w:rsidR="00E8100E">
        <w:rPr>
          <w:rStyle w:val="Strong"/>
          <w:b/>
          <w:bCs w:val="0"/>
          <w:color w:val="auto"/>
        </w:rPr>
        <w:t>6</w:t>
      </w:r>
      <w:r w:rsidRPr="00B667F7">
        <w:rPr>
          <w:rStyle w:val="Strong"/>
          <w:b/>
          <w:bCs w:val="0"/>
          <w:color w:val="auto"/>
        </w:rPr>
        <w:t xml:space="preserve"> Project Communication Methods</w:t>
      </w:r>
      <w:bookmarkEnd w:id="17"/>
    </w:p>
    <w:p w14:paraId="5170E3F5" w14:textId="3E006DAC" w:rsidR="001364F5" w:rsidRDefault="001364F5" w:rsidP="005C5E97">
      <w:pPr>
        <w:pStyle w:val="NoSpacing"/>
        <w:spacing w:before="120" w:after="120"/>
      </w:pPr>
      <w:r w:rsidRPr="001364F5">
        <w:t xml:space="preserve">Effective communication was extremely crucial within the internal as well as external environment throughout the project process. Several methods of communication </w:t>
      </w:r>
      <w:r>
        <w:t>that</w:t>
      </w:r>
      <w:r w:rsidRPr="001364F5">
        <w:t xml:space="preserve"> were adopted for the purpose of the project include </w:t>
      </w:r>
      <w:r>
        <w:t>meetings</w:t>
      </w:r>
      <w:r w:rsidRPr="001364F5">
        <w:t xml:space="preserve">, email, </w:t>
      </w:r>
      <w:r>
        <w:t>telephone</w:t>
      </w:r>
      <w:r w:rsidRPr="001364F5">
        <w:t xml:space="preserve">, social media, posters, online </w:t>
      </w:r>
      <w:r>
        <w:t>announcements,</w:t>
      </w:r>
      <w:r w:rsidRPr="001364F5">
        <w:t xml:space="preserve"> and direct communication.</w:t>
      </w:r>
    </w:p>
    <w:p w14:paraId="07876A01" w14:textId="41880B6A" w:rsidR="001364F5" w:rsidRDefault="001364F5" w:rsidP="005C5E97">
      <w:pPr>
        <w:pStyle w:val="NoSpacing"/>
        <w:spacing w:before="120" w:after="120"/>
        <w:rPr>
          <w:b/>
        </w:rPr>
      </w:pPr>
      <w:r w:rsidRPr="001364F5">
        <w:t xml:space="preserve"> A proper communication strategy was adopted in order to determine the needs of the stakeholders with respect to information, communication tools</w:t>
      </w:r>
      <w:r>
        <w:t>,</w:t>
      </w:r>
      <w:r w:rsidRPr="001364F5">
        <w:t xml:space="preserve"> and communication frequency. The students were kept informed about the ongoing events in the project through social media</w:t>
      </w:r>
      <w:r>
        <w:t>,</w:t>
      </w:r>
      <w:r w:rsidRPr="001364F5">
        <w:t xml:space="preserve"> while the sponsors as well as the university were kept informed about the progress on the project through </w:t>
      </w:r>
      <w:r>
        <w:t>meetings</w:t>
      </w:r>
      <w:r w:rsidRPr="001364F5">
        <w:t xml:space="preserve"> and email</w:t>
      </w:r>
    </w:p>
    <w:p w14:paraId="703EE18A" w14:textId="35047849" w:rsidR="00497049" w:rsidRDefault="001364F5" w:rsidP="005C5E97">
      <w:pPr>
        <w:pStyle w:val="Heading2"/>
        <w:spacing w:before="120" w:after="120"/>
        <w:rPr>
          <w:sz w:val="36"/>
        </w:rPr>
      </w:pPr>
      <w:bookmarkStart w:id="18" w:name="_Toc233746758"/>
      <w:r w:rsidRPr="001364F5">
        <w:rPr>
          <w:rFonts w:eastAsia="Arial" w:cs="Arial"/>
          <w:b w:val="0"/>
          <w:color w:val="auto"/>
          <w:sz w:val="24"/>
          <w:szCs w:val="22"/>
        </w:rPr>
        <w:t>.</w:t>
      </w:r>
      <w:r w:rsidR="00497049">
        <w:rPr>
          <w:rStyle w:val="Strong"/>
          <w:b/>
          <w:bCs w:val="0"/>
        </w:rPr>
        <w:t>3.</w:t>
      </w:r>
      <w:r w:rsidR="00E8100E">
        <w:rPr>
          <w:rStyle w:val="Strong"/>
          <w:b/>
          <w:bCs w:val="0"/>
        </w:rPr>
        <w:t>7</w:t>
      </w:r>
      <w:r w:rsidR="00497049">
        <w:rPr>
          <w:rStyle w:val="Strong"/>
          <w:b/>
          <w:bCs w:val="0"/>
        </w:rPr>
        <w:t xml:space="preserve"> Risk Management Techniques</w:t>
      </w:r>
      <w:bookmarkEnd w:id="18"/>
    </w:p>
    <w:p w14:paraId="7CD1C933" w14:textId="2073482D" w:rsidR="0093196F" w:rsidRPr="0093196F" w:rsidRDefault="0093196F" w:rsidP="005C5E97">
      <w:pPr>
        <w:pStyle w:val="NoSpacing"/>
        <w:spacing w:before="120" w:after="120"/>
      </w:pPr>
      <w:r w:rsidRPr="0093196F">
        <w:t>The risk matrix was used to determine the risk based on the probability and the impact of the risk.</w:t>
      </w:r>
    </w:p>
    <w:p w14:paraId="240CB58C" w14:textId="65B2AD36" w:rsidR="0093196F" w:rsidRDefault="0093196F" w:rsidP="005C5E97">
      <w:pPr>
        <w:pStyle w:val="NoSpacing"/>
        <w:spacing w:before="120" w:after="120"/>
      </w:pPr>
      <w:r w:rsidRPr="0093196F">
        <w:t>Delay in getting the approval of Cardiff Local Council, weather, lack of vendors, lack of volunteers</w:t>
      </w:r>
      <w:r w:rsidR="006061DB">
        <w:t>,</w:t>
      </w:r>
      <w:r w:rsidRPr="0093196F">
        <w:t xml:space="preserve"> and lack of marketing/technical delivery</w:t>
      </w:r>
      <w:r w:rsidR="00E8342E">
        <w:t>, as shown in Table 1 (refer to the Appendix)</w:t>
      </w:r>
      <w:r w:rsidRPr="0093196F">
        <w:t>.</w:t>
      </w:r>
    </w:p>
    <w:p w14:paraId="292FC2C1" w14:textId="77777777" w:rsidR="001E7C3D" w:rsidRPr="0093196F" w:rsidRDefault="001E7C3D" w:rsidP="005C5E97">
      <w:pPr>
        <w:pStyle w:val="NoSpacing"/>
        <w:spacing w:before="120" w:after="120"/>
      </w:pPr>
    </w:p>
    <w:p w14:paraId="48A73115" w14:textId="77777777" w:rsidR="00C448E0" w:rsidRDefault="00C448E0" w:rsidP="005C5E97">
      <w:pPr>
        <w:spacing w:before="120" w:after="120" w:line="360" w:lineRule="auto"/>
        <w:jc w:val="left"/>
        <w:rPr>
          <w:rFonts w:eastAsiaTheme="majorEastAsia" w:cstheme="majorBidi"/>
          <w:b/>
          <w:color w:val="000000" w:themeColor="text1"/>
          <w:sz w:val="28"/>
          <w:szCs w:val="32"/>
        </w:rPr>
      </w:pPr>
      <w:bookmarkStart w:id="19" w:name="_Toc233746759"/>
      <w:r>
        <w:br w:type="page"/>
      </w:r>
    </w:p>
    <w:p w14:paraId="1D272327" w14:textId="72BC9B85" w:rsidR="00497049" w:rsidRDefault="00A97A9C" w:rsidP="005C5E97">
      <w:pPr>
        <w:pStyle w:val="Heading1"/>
        <w:spacing w:before="120" w:after="120"/>
      </w:pPr>
      <w:r>
        <w:lastRenderedPageBreak/>
        <w:t>4. Stakeholder Analysis</w:t>
      </w:r>
      <w:bookmarkEnd w:id="19"/>
    </w:p>
    <w:p w14:paraId="0001BA94" w14:textId="7BE818BE" w:rsidR="00370F3D" w:rsidRPr="00370F3D" w:rsidRDefault="00370F3D" w:rsidP="005C5E97">
      <w:pPr>
        <w:pStyle w:val="Heading2"/>
        <w:spacing w:before="120" w:after="120"/>
      </w:pPr>
      <w:bookmarkStart w:id="20" w:name="_Toc233746760"/>
      <w:r w:rsidRPr="00370F3D">
        <w:rPr>
          <w:rStyle w:val="Strong"/>
          <w:b/>
          <w:bCs w:val="0"/>
        </w:rPr>
        <w:t>4.1 Stakeholder Identification</w:t>
      </w:r>
      <w:bookmarkEnd w:id="20"/>
    </w:p>
    <w:p w14:paraId="2FE1BC16" w14:textId="496AB308" w:rsidR="000E79F3" w:rsidRPr="000E79F3" w:rsidRDefault="00E8342E" w:rsidP="005C5E97">
      <w:pPr>
        <w:pStyle w:val="NoSpacing"/>
        <w:spacing w:before="120" w:after="120"/>
      </w:pPr>
      <w:r w:rsidRPr="000E79F3">
        <w:t>The stakeholders were identified depending on the level of interest in the project, their level of influence in the project</w:t>
      </w:r>
      <w:r>
        <w:t>,</w:t>
      </w:r>
      <w:r w:rsidRPr="000E79F3">
        <w:t xml:space="preserve"> and their level of involvement in the project. </w:t>
      </w:r>
      <w:r>
        <w:t xml:space="preserve"> </w:t>
      </w:r>
      <w:r w:rsidR="000E79F3" w:rsidRPr="000E79F3">
        <w:t>Students, project team, University of Wales Trinity Saint David, Cardiff Local Council, sponsors, academics, volunteers, local employers, local media, social media</w:t>
      </w:r>
      <w:r w:rsidR="006061DB">
        <w:t>,</w:t>
      </w:r>
      <w:r w:rsidR="000E79F3" w:rsidRPr="000E79F3">
        <w:t xml:space="preserve"> and local communit</w:t>
      </w:r>
      <w:r>
        <w:t xml:space="preserve">y are the key </w:t>
      </w:r>
      <w:r w:rsidR="006D1BE7">
        <w:t>stakeholders. (Ghimire et al., 2024).</w:t>
      </w:r>
    </w:p>
    <w:p w14:paraId="7B2CA848" w14:textId="01F95477" w:rsidR="00370F3D" w:rsidRDefault="00370F3D" w:rsidP="005C5E97">
      <w:pPr>
        <w:pStyle w:val="Heading2"/>
        <w:spacing w:before="120" w:after="120"/>
      </w:pPr>
      <w:bookmarkStart w:id="21" w:name="_Toc233746761"/>
      <w:r>
        <w:t>4.2 Stakeholder Classification (Internal &amp; External)</w:t>
      </w:r>
      <w:bookmarkEnd w:id="21"/>
    </w:p>
    <w:p w14:paraId="5FE0CAAE" w14:textId="058A42BE" w:rsidR="000F3682" w:rsidRDefault="000F3682" w:rsidP="005C5E97">
      <w:pPr>
        <w:pStyle w:val="NoSpacing"/>
        <w:spacing w:before="120" w:after="120"/>
      </w:pPr>
      <w:r w:rsidRPr="000F3682">
        <w:t>The project team, university support staff</w:t>
      </w:r>
      <w:r w:rsidR="006061DB">
        <w:t>,</w:t>
      </w:r>
      <w:r w:rsidRPr="000F3682">
        <w:t xml:space="preserve"> and academic staff were classified as internal stakeholders in this project since they were part of the planning and organizing process of the project. The external stakeholders were Cardiff Local Council, sponsors, students, volunteers, local </w:t>
      </w:r>
      <w:r w:rsidR="006061DB">
        <w:t>businesses</w:t>
      </w:r>
      <w:r w:rsidRPr="000F3682">
        <w:t>, media houses</w:t>
      </w:r>
      <w:r w:rsidR="006061DB">
        <w:t>,</w:t>
      </w:r>
      <w:r w:rsidRPr="000F3682">
        <w:t xml:space="preserve"> and the local </w:t>
      </w:r>
      <w:r w:rsidR="006D1BE7" w:rsidRPr="000F3682">
        <w:t>community</w:t>
      </w:r>
      <w:r w:rsidR="006D1BE7">
        <w:t>, as shown in Figure 3 (refer to the Appendix)</w:t>
      </w:r>
      <w:r w:rsidR="006D1BE7" w:rsidRPr="0093196F">
        <w:t>.</w:t>
      </w:r>
    </w:p>
    <w:p w14:paraId="0E47CAAE" w14:textId="678AD950" w:rsidR="00A51129" w:rsidRDefault="00A51129" w:rsidP="005C5E97">
      <w:pPr>
        <w:pStyle w:val="Heading2"/>
        <w:spacing w:before="120" w:after="120"/>
        <w:rPr>
          <w:rStyle w:val="Strong"/>
          <w:b/>
          <w:bCs w:val="0"/>
        </w:rPr>
      </w:pPr>
      <w:bookmarkStart w:id="22" w:name="_Toc233746762"/>
      <w:r w:rsidRPr="00A51129">
        <w:rPr>
          <w:rStyle w:val="Strong"/>
          <w:b/>
          <w:bCs w:val="0"/>
        </w:rPr>
        <w:t>4.3 Power–Interest Grid</w:t>
      </w:r>
      <w:bookmarkEnd w:id="22"/>
    </w:p>
    <w:p w14:paraId="26E35CD8" w14:textId="4E703839" w:rsidR="004A3AAD" w:rsidRDefault="008011E8" w:rsidP="005C5E97">
      <w:pPr>
        <w:pStyle w:val="NoSpacing"/>
        <w:spacing w:before="120" w:after="120"/>
      </w:pPr>
      <w:r w:rsidRPr="008011E8">
        <w:t xml:space="preserve">The adoption of </w:t>
      </w:r>
      <w:r>
        <w:t xml:space="preserve">the </w:t>
      </w:r>
      <w:r w:rsidRPr="008011E8">
        <w:t>Power-Interest Grid proved to be very useful in prioritizing the stakeholders with respect to their interest and power</w:t>
      </w:r>
      <w:r>
        <w:t>,</w:t>
      </w:r>
      <w:r w:rsidRPr="008011E8">
        <w:t xml:space="preserve"> thus enhancing the decision-making processes in the project. Cardiff Local Council and the University played a crucial role with respect to approvals, funding</w:t>
      </w:r>
      <w:r>
        <w:t>,</w:t>
      </w:r>
      <w:r w:rsidRPr="008011E8">
        <w:t xml:space="preserve"> and allocation of resources and thus greatly influenced the planning and outcomes of the project. Some of the stakeholders who contributed immensely </w:t>
      </w:r>
      <w:r>
        <w:t>to</w:t>
      </w:r>
      <w:r w:rsidRPr="008011E8">
        <w:t xml:space="preserve"> ensuring that the project was completed successfully include the Project Team, Sponsors</w:t>
      </w:r>
      <w:r>
        <w:t>,</w:t>
      </w:r>
      <w:r w:rsidRPr="008011E8">
        <w:t xml:space="preserve"> and the students. Engagement of the stakeholders took top priority</w:t>
      </w:r>
      <w:r>
        <w:t>,</w:t>
      </w:r>
      <w:r w:rsidRPr="008011E8">
        <w:t xml:space="preserve"> and hence</w:t>
      </w:r>
      <w:r w:rsidR="00936E5A">
        <w:t>,</w:t>
      </w:r>
      <w:r w:rsidRPr="008011E8">
        <w:t xml:space="preserve"> </w:t>
      </w:r>
      <w:r>
        <w:t>not</w:t>
      </w:r>
      <w:r w:rsidRPr="008011E8">
        <w:t xml:space="preserve"> much conflict occurred.</w:t>
      </w:r>
      <w:r>
        <w:t xml:space="preserve"> </w:t>
      </w:r>
      <w:r w:rsidR="00FC4712" w:rsidRPr="008011E8">
        <w:t>(</w:t>
      </w:r>
      <w:proofErr w:type="spellStart"/>
      <w:r w:rsidR="00FC4712" w:rsidRPr="008011E8">
        <w:t>Giaccone</w:t>
      </w:r>
      <w:proofErr w:type="spellEnd"/>
      <w:r w:rsidR="00FC4712" w:rsidRPr="008011E8">
        <w:t xml:space="preserve"> and </w:t>
      </w:r>
      <w:proofErr w:type="spellStart"/>
      <w:r w:rsidR="00FC4712" w:rsidRPr="008011E8">
        <w:t>Picone</w:t>
      </w:r>
      <w:proofErr w:type="spellEnd"/>
      <w:r w:rsidR="00FC4712" w:rsidRPr="008011E8">
        <w:t>, 2026).</w:t>
      </w:r>
    </w:p>
    <w:p w14:paraId="7B1EA424" w14:textId="0B993490" w:rsidR="00C62792" w:rsidRDefault="00AD3BED" w:rsidP="005C5E97">
      <w:pPr>
        <w:pStyle w:val="Heading2"/>
        <w:spacing w:before="120" w:after="120"/>
      </w:pPr>
      <w:bookmarkStart w:id="23" w:name="_Toc233746763"/>
      <w:r w:rsidRPr="00AD3BED">
        <w:rPr>
          <w:rStyle w:val="Strong"/>
          <w:b/>
          <w:bCs w:val="0"/>
        </w:rPr>
        <w:t>4.4 Stakeholder Communication Strategy</w:t>
      </w:r>
      <w:r w:rsidR="00E8342E">
        <w:rPr>
          <w:rStyle w:val="Strong"/>
          <w:b/>
          <w:bCs w:val="0"/>
        </w:rPr>
        <w:t>/Plan</w:t>
      </w:r>
      <w:bookmarkEnd w:id="23"/>
    </w:p>
    <w:p w14:paraId="3B8996D5" w14:textId="6F33457C" w:rsidR="00582D80" w:rsidRPr="00582D80" w:rsidRDefault="00582D80" w:rsidP="005C5E97">
      <w:pPr>
        <w:pStyle w:val="Caption"/>
        <w:keepNext/>
        <w:spacing w:before="120" w:after="120" w:line="360" w:lineRule="auto"/>
        <w:jc w:val="center"/>
        <w:rPr>
          <w:sz w:val="22"/>
          <w:szCs w:val="22"/>
        </w:rPr>
      </w:pPr>
      <w:bookmarkStart w:id="24" w:name="_Toc233747024"/>
      <w:r w:rsidRPr="00582D80">
        <w:rPr>
          <w:sz w:val="22"/>
          <w:szCs w:val="22"/>
        </w:rPr>
        <w:t xml:space="preserve">Table </w:t>
      </w:r>
      <w:r w:rsidRPr="00582D80">
        <w:rPr>
          <w:sz w:val="22"/>
          <w:szCs w:val="22"/>
        </w:rPr>
        <w:fldChar w:fldCharType="begin"/>
      </w:r>
      <w:r w:rsidRPr="00582D80">
        <w:rPr>
          <w:sz w:val="22"/>
          <w:szCs w:val="22"/>
        </w:rPr>
        <w:instrText xml:space="preserve"> SEQ Table \* ARABIC </w:instrText>
      </w:r>
      <w:r w:rsidRPr="00582D80">
        <w:rPr>
          <w:sz w:val="22"/>
          <w:szCs w:val="22"/>
        </w:rPr>
        <w:fldChar w:fldCharType="separate"/>
      </w:r>
      <w:r w:rsidRPr="00582D80">
        <w:rPr>
          <w:noProof/>
          <w:sz w:val="22"/>
          <w:szCs w:val="22"/>
        </w:rPr>
        <w:t>1</w:t>
      </w:r>
      <w:r w:rsidRPr="00582D80">
        <w:rPr>
          <w:sz w:val="22"/>
          <w:szCs w:val="22"/>
        </w:rPr>
        <w:fldChar w:fldCharType="end"/>
      </w:r>
      <w:r w:rsidRPr="00582D80">
        <w:rPr>
          <w:sz w:val="22"/>
          <w:szCs w:val="22"/>
        </w:rPr>
        <w:t>: Stakeholder Communication Plan</w:t>
      </w:r>
      <w:bookmarkEnd w:id="24"/>
    </w:p>
    <w:tbl>
      <w:tblPr>
        <w:tblStyle w:val="TableGrid"/>
        <w:tblW w:w="0" w:type="auto"/>
        <w:jc w:val="center"/>
        <w:tblLook w:val="04A0" w:firstRow="1" w:lastRow="0" w:firstColumn="1" w:lastColumn="0" w:noHBand="0" w:noVBand="1"/>
      </w:tblPr>
      <w:tblGrid>
        <w:gridCol w:w="1495"/>
        <w:gridCol w:w="1622"/>
        <w:gridCol w:w="2813"/>
        <w:gridCol w:w="2078"/>
        <w:gridCol w:w="1342"/>
      </w:tblGrid>
      <w:tr w:rsidR="004353E1" w14:paraId="7BA1E895" w14:textId="77777777" w:rsidTr="00062BE3">
        <w:trPr>
          <w:jc w:val="center"/>
        </w:trPr>
        <w:tc>
          <w:tcPr>
            <w:tcW w:w="1530" w:type="dxa"/>
          </w:tcPr>
          <w:p w14:paraId="0702A806" w14:textId="77777777" w:rsidR="004353E1" w:rsidRDefault="004353E1" w:rsidP="005C5E97">
            <w:pPr>
              <w:spacing w:before="120" w:after="120" w:line="360" w:lineRule="auto"/>
            </w:pPr>
          </w:p>
        </w:tc>
        <w:tc>
          <w:tcPr>
            <w:tcW w:w="1800" w:type="dxa"/>
          </w:tcPr>
          <w:p w14:paraId="0BF49A17" w14:textId="77777777" w:rsidR="004353E1" w:rsidRDefault="004353E1" w:rsidP="005C5E97">
            <w:pPr>
              <w:spacing w:before="120" w:after="120" w:line="360" w:lineRule="auto"/>
            </w:pPr>
            <w:r>
              <w:t>Power - Interest</w:t>
            </w:r>
          </w:p>
        </w:tc>
        <w:tc>
          <w:tcPr>
            <w:tcW w:w="3060" w:type="dxa"/>
          </w:tcPr>
          <w:p w14:paraId="41C828C4" w14:textId="77777777" w:rsidR="004353E1" w:rsidRDefault="004353E1" w:rsidP="005C5E97">
            <w:pPr>
              <w:spacing w:before="120" w:after="120" w:line="360" w:lineRule="auto"/>
            </w:pPr>
            <w:r>
              <w:t>Communication Content</w:t>
            </w:r>
          </w:p>
        </w:tc>
        <w:tc>
          <w:tcPr>
            <w:tcW w:w="2160" w:type="dxa"/>
          </w:tcPr>
          <w:p w14:paraId="36D0BAD3" w14:textId="77777777" w:rsidR="004353E1" w:rsidRDefault="004353E1" w:rsidP="005C5E97">
            <w:pPr>
              <w:spacing w:before="120" w:after="120" w:line="360" w:lineRule="auto"/>
            </w:pPr>
            <w:r>
              <w:t>Communication Method</w:t>
            </w:r>
          </w:p>
        </w:tc>
        <w:tc>
          <w:tcPr>
            <w:tcW w:w="1371" w:type="dxa"/>
          </w:tcPr>
          <w:p w14:paraId="009BFF68" w14:textId="77777777" w:rsidR="004353E1" w:rsidRDefault="004353E1" w:rsidP="005C5E97">
            <w:pPr>
              <w:spacing w:before="120" w:after="120" w:line="360" w:lineRule="auto"/>
            </w:pPr>
            <w:r>
              <w:t>Frequency / Time</w:t>
            </w:r>
          </w:p>
        </w:tc>
      </w:tr>
      <w:tr w:rsidR="004353E1" w14:paraId="0AFF3E7C" w14:textId="77777777" w:rsidTr="00062BE3">
        <w:trPr>
          <w:jc w:val="center"/>
        </w:trPr>
        <w:tc>
          <w:tcPr>
            <w:tcW w:w="1530" w:type="dxa"/>
          </w:tcPr>
          <w:p w14:paraId="0D6497FD" w14:textId="77777777" w:rsidR="004353E1" w:rsidRDefault="004353E1" w:rsidP="005C5E97">
            <w:pPr>
              <w:pStyle w:val="NoSpacing"/>
              <w:spacing w:before="120" w:after="120"/>
            </w:pPr>
            <w:r w:rsidRPr="00D70634">
              <w:lastRenderedPageBreak/>
              <w:t>Students</w:t>
            </w:r>
          </w:p>
          <w:p w14:paraId="0F51BFFB" w14:textId="77777777" w:rsidR="004353E1" w:rsidRDefault="004353E1" w:rsidP="005C5E97">
            <w:pPr>
              <w:spacing w:before="120" w:after="120" w:line="360" w:lineRule="auto"/>
            </w:pPr>
          </w:p>
        </w:tc>
        <w:tc>
          <w:tcPr>
            <w:tcW w:w="1800" w:type="dxa"/>
          </w:tcPr>
          <w:p w14:paraId="4E3EB5FB" w14:textId="77777777" w:rsidR="004353E1" w:rsidRDefault="004353E1" w:rsidP="005C5E97">
            <w:pPr>
              <w:spacing w:before="120" w:after="120" w:line="360" w:lineRule="auto"/>
            </w:pPr>
            <w:r>
              <w:t>Low P / High I</w:t>
            </w:r>
          </w:p>
        </w:tc>
        <w:tc>
          <w:tcPr>
            <w:tcW w:w="3060"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4353E1" w:rsidRPr="00851ADA" w14:paraId="4251342D" w14:textId="77777777" w:rsidTr="00E62D51">
              <w:trPr>
                <w:tblCellSpacing w:w="15" w:type="dxa"/>
              </w:trPr>
              <w:tc>
                <w:tcPr>
                  <w:tcW w:w="0" w:type="auto"/>
                  <w:vAlign w:val="center"/>
                  <w:hideMark/>
                </w:tcPr>
                <w:p w14:paraId="56D8480E" w14:textId="77777777" w:rsidR="004353E1" w:rsidRPr="00851ADA" w:rsidRDefault="004353E1" w:rsidP="005C5E97">
                  <w:pPr>
                    <w:spacing w:before="120" w:after="120" w:line="360" w:lineRule="auto"/>
                  </w:pPr>
                </w:p>
              </w:tc>
            </w:tr>
          </w:tbl>
          <w:p w14:paraId="404B7C30" w14:textId="77777777" w:rsidR="004353E1" w:rsidRPr="00851ADA" w:rsidRDefault="004353E1" w:rsidP="005C5E97">
            <w:pPr>
              <w:spacing w:before="120" w:after="120" w:line="360" w:lineRule="auto"/>
              <w:rPr>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597"/>
            </w:tblGrid>
            <w:tr w:rsidR="004353E1" w:rsidRPr="00851ADA" w14:paraId="23987E90" w14:textId="77777777" w:rsidTr="00E62D51">
              <w:trPr>
                <w:tblCellSpacing w:w="15" w:type="dxa"/>
              </w:trPr>
              <w:tc>
                <w:tcPr>
                  <w:tcW w:w="0" w:type="auto"/>
                  <w:vAlign w:val="center"/>
                  <w:hideMark/>
                </w:tcPr>
                <w:p w14:paraId="2AE80F1C" w14:textId="2AD1FDF3" w:rsidR="004353E1" w:rsidRPr="0027591D" w:rsidRDefault="004353E1" w:rsidP="005C5E97">
                  <w:pPr>
                    <w:pStyle w:val="NoSpacing"/>
                    <w:spacing w:before="120" w:after="120"/>
                    <w:jc w:val="left"/>
                  </w:pPr>
                  <w:r w:rsidRPr="0027591D">
                    <w:t xml:space="preserve">Event updates, participation opportunities, benefits, </w:t>
                  </w:r>
                  <w:r w:rsidR="0027591D">
                    <w:t xml:space="preserve">and </w:t>
                  </w:r>
                  <w:r w:rsidRPr="0027591D">
                    <w:t>schedules</w:t>
                  </w:r>
                </w:p>
              </w:tc>
            </w:tr>
          </w:tbl>
          <w:p w14:paraId="2C3C288A" w14:textId="77777777" w:rsidR="004353E1" w:rsidRDefault="004353E1" w:rsidP="005C5E97">
            <w:pPr>
              <w:spacing w:before="120" w:after="120" w:line="360" w:lineRule="auto"/>
            </w:pPr>
          </w:p>
        </w:tc>
        <w:tc>
          <w:tcPr>
            <w:tcW w:w="2160" w:type="dxa"/>
          </w:tcPr>
          <w:p w14:paraId="0D0928F0" w14:textId="7039CFD6" w:rsidR="004353E1" w:rsidRPr="0027591D" w:rsidRDefault="004353E1" w:rsidP="005C5E97">
            <w:pPr>
              <w:pStyle w:val="NoSpacing"/>
              <w:spacing w:before="120" w:after="120"/>
              <w:jc w:val="left"/>
            </w:pPr>
            <w:r w:rsidRPr="0027591D">
              <w:t>Email, social media, student portal, posters</w:t>
            </w:r>
          </w:p>
        </w:tc>
        <w:tc>
          <w:tcPr>
            <w:tcW w:w="1371" w:type="dxa"/>
          </w:tcPr>
          <w:p w14:paraId="33742D6B" w14:textId="64B433F3" w:rsidR="004353E1" w:rsidRDefault="004353E1" w:rsidP="005C5E97">
            <w:pPr>
              <w:pStyle w:val="NoSpacing"/>
              <w:spacing w:before="120" w:after="120"/>
              <w:jc w:val="left"/>
            </w:pPr>
            <w:r>
              <w:t>Before the event</w:t>
            </w:r>
          </w:p>
        </w:tc>
      </w:tr>
      <w:tr w:rsidR="004353E1" w14:paraId="72B379CD" w14:textId="77777777" w:rsidTr="00062BE3">
        <w:trPr>
          <w:jc w:val="center"/>
        </w:trPr>
        <w:tc>
          <w:tcPr>
            <w:tcW w:w="1530" w:type="dxa"/>
          </w:tcPr>
          <w:p w14:paraId="6BB08D07" w14:textId="74E7276B" w:rsidR="004353E1" w:rsidRDefault="004353E1" w:rsidP="005C5E97">
            <w:pPr>
              <w:spacing w:before="120" w:after="120" w:line="360" w:lineRule="auto"/>
            </w:pPr>
            <w:r w:rsidRPr="00D70634">
              <w:t>Project Team</w:t>
            </w:r>
          </w:p>
        </w:tc>
        <w:tc>
          <w:tcPr>
            <w:tcW w:w="1800" w:type="dxa"/>
          </w:tcPr>
          <w:p w14:paraId="6F1F3A6E" w14:textId="77777777" w:rsidR="004353E1" w:rsidRDefault="004353E1" w:rsidP="005C5E97">
            <w:pPr>
              <w:spacing w:before="120" w:after="120" w:line="360" w:lineRule="auto"/>
            </w:pPr>
            <w:r>
              <w:t>High P/ High I</w:t>
            </w:r>
          </w:p>
        </w:tc>
        <w:tc>
          <w:tcPr>
            <w:tcW w:w="3060" w:type="dxa"/>
          </w:tcPr>
          <w:p w14:paraId="1C117597" w14:textId="66E786B6" w:rsidR="004353E1" w:rsidRDefault="004353E1" w:rsidP="005C5E97">
            <w:pPr>
              <w:pStyle w:val="NoSpacing"/>
              <w:spacing w:before="120" w:after="120"/>
              <w:jc w:val="left"/>
            </w:pPr>
            <w:r w:rsidRPr="00851ADA">
              <w:t xml:space="preserve">Project progress, risks, issues, tasks, </w:t>
            </w:r>
            <w:r>
              <w:t xml:space="preserve">responsibilities, </w:t>
            </w:r>
            <w:r w:rsidR="0027591D">
              <w:t xml:space="preserve">and </w:t>
            </w:r>
            <w:r>
              <w:t>budget update.</w:t>
            </w:r>
          </w:p>
        </w:tc>
        <w:tc>
          <w:tcPr>
            <w:tcW w:w="2160" w:type="dxa"/>
          </w:tcPr>
          <w:p w14:paraId="64D8DD6C" w14:textId="41B29D85" w:rsidR="004353E1" w:rsidRDefault="004353E1" w:rsidP="005C5E97">
            <w:pPr>
              <w:pStyle w:val="NoSpacing"/>
              <w:spacing w:before="120" w:after="120"/>
              <w:jc w:val="left"/>
            </w:pPr>
            <w:r w:rsidRPr="00851ADA">
              <w:t xml:space="preserve">Team meetings, project management software, </w:t>
            </w:r>
            <w:r w:rsidR="0027591D">
              <w:t xml:space="preserve">and </w:t>
            </w:r>
            <w:r w:rsidRPr="00851ADA">
              <w:t>email</w:t>
            </w:r>
          </w:p>
        </w:tc>
        <w:tc>
          <w:tcPr>
            <w:tcW w:w="1371" w:type="dxa"/>
          </w:tcPr>
          <w:p w14:paraId="6EB36195" w14:textId="77777777" w:rsidR="004353E1" w:rsidRDefault="004353E1" w:rsidP="005C5E97">
            <w:pPr>
              <w:spacing w:before="120" w:after="120" w:line="360" w:lineRule="auto"/>
            </w:pPr>
            <w:r>
              <w:t>Regularly</w:t>
            </w:r>
          </w:p>
        </w:tc>
      </w:tr>
      <w:tr w:rsidR="004353E1" w14:paraId="5A2DB352" w14:textId="77777777" w:rsidTr="00062BE3">
        <w:trPr>
          <w:jc w:val="center"/>
        </w:trPr>
        <w:tc>
          <w:tcPr>
            <w:tcW w:w="1530" w:type="dxa"/>
          </w:tcPr>
          <w:p w14:paraId="6A54A43B" w14:textId="77777777" w:rsidR="004353E1" w:rsidRDefault="004353E1" w:rsidP="005C5E97">
            <w:pPr>
              <w:spacing w:before="120" w:after="120" w:line="360" w:lineRule="auto"/>
            </w:pPr>
            <w:r>
              <w:t>University Support Team</w:t>
            </w:r>
          </w:p>
        </w:tc>
        <w:tc>
          <w:tcPr>
            <w:tcW w:w="1800" w:type="dxa"/>
          </w:tcPr>
          <w:p w14:paraId="4C2D67E4" w14:textId="77777777" w:rsidR="004353E1" w:rsidRDefault="004353E1" w:rsidP="005C5E97">
            <w:pPr>
              <w:spacing w:before="120" w:after="120" w:line="360" w:lineRule="auto"/>
            </w:pPr>
            <w:r>
              <w:t>Low P / Low I</w:t>
            </w:r>
          </w:p>
        </w:tc>
        <w:tc>
          <w:tcPr>
            <w:tcW w:w="3060" w:type="dxa"/>
          </w:tcPr>
          <w:p w14:paraId="04F7645B" w14:textId="5497E510" w:rsidR="004353E1" w:rsidRPr="0027591D" w:rsidRDefault="004353E1" w:rsidP="005C5E97">
            <w:pPr>
              <w:pStyle w:val="NoSpacing"/>
              <w:spacing w:before="120" w:after="120"/>
              <w:jc w:val="left"/>
            </w:pPr>
            <w:r w:rsidRPr="0027591D">
              <w:t xml:space="preserve">Operational updates, resource requirements, </w:t>
            </w:r>
            <w:r w:rsidR="00C441B4">
              <w:t xml:space="preserve">and </w:t>
            </w:r>
            <w:r w:rsidRPr="0027591D">
              <w:t>facilities information</w:t>
            </w:r>
          </w:p>
        </w:tc>
        <w:tc>
          <w:tcPr>
            <w:tcW w:w="2160" w:type="dxa"/>
          </w:tcPr>
          <w:p w14:paraId="21D1B853" w14:textId="77777777" w:rsidR="004353E1" w:rsidRDefault="004353E1" w:rsidP="005C5E97">
            <w:pPr>
              <w:spacing w:before="120" w:after="120" w:line="360" w:lineRule="auto"/>
            </w:pPr>
            <w:r w:rsidRPr="00851ADA">
              <w:t>Email</w:t>
            </w:r>
          </w:p>
        </w:tc>
        <w:tc>
          <w:tcPr>
            <w:tcW w:w="1371" w:type="dxa"/>
          </w:tcPr>
          <w:p w14:paraId="059903A6" w14:textId="77777777" w:rsidR="004353E1" w:rsidRDefault="004353E1" w:rsidP="005C5E97">
            <w:pPr>
              <w:spacing w:before="120" w:after="120" w:line="360" w:lineRule="auto"/>
            </w:pPr>
            <w:r>
              <w:t>In advance</w:t>
            </w:r>
          </w:p>
        </w:tc>
      </w:tr>
      <w:tr w:rsidR="004353E1" w14:paraId="64BCB7FF" w14:textId="77777777" w:rsidTr="00062BE3">
        <w:trPr>
          <w:jc w:val="center"/>
        </w:trPr>
        <w:tc>
          <w:tcPr>
            <w:tcW w:w="1530" w:type="dxa"/>
          </w:tcPr>
          <w:p w14:paraId="26453D96" w14:textId="77777777" w:rsidR="004353E1" w:rsidRDefault="004353E1" w:rsidP="005C5E97">
            <w:pPr>
              <w:spacing w:before="120" w:after="120" w:line="360" w:lineRule="auto"/>
            </w:pPr>
            <w:r>
              <w:t>Dean</w:t>
            </w:r>
          </w:p>
          <w:p w14:paraId="49587371" w14:textId="77777777" w:rsidR="004353E1" w:rsidRDefault="004353E1" w:rsidP="005C5E97">
            <w:pPr>
              <w:spacing w:before="120" w:after="120" w:line="360" w:lineRule="auto"/>
            </w:pPr>
          </w:p>
          <w:p w14:paraId="7E30C762" w14:textId="77777777" w:rsidR="004353E1" w:rsidRDefault="004353E1" w:rsidP="005C5E97">
            <w:pPr>
              <w:spacing w:before="120" w:after="120" w:line="360" w:lineRule="auto"/>
            </w:pPr>
          </w:p>
        </w:tc>
        <w:tc>
          <w:tcPr>
            <w:tcW w:w="1800" w:type="dxa"/>
          </w:tcPr>
          <w:p w14:paraId="305DE91F" w14:textId="77777777" w:rsidR="004353E1" w:rsidRDefault="004353E1" w:rsidP="005C5E97">
            <w:pPr>
              <w:spacing w:before="120" w:after="120" w:line="360" w:lineRule="auto"/>
            </w:pPr>
            <w:r>
              <w:t>High P / Low I</w:t>
            </w:r>
          </w:p>
        </w:tc>
        <w:tc>
          <w:tcPr>
            <w:tcW w:w="3060" w:type="dxa"/>
          </w:tcPr>
          <w:p w14:paraId="1DC5211B" w14:textId="3F216D5C" w:rsidR="004353E1" w:rsidRPr="0027591D" w:rsidRDefault="004353E1" w:rsidP="005C5E97">
            <w:pPr>
              <w:pStyle w:val="NoSpacing"/>
              <w:spacing w:before="120" w:after="120"/>
              <w:jc w:val="left"/>
            </w:pPr>
            <w:r w:rsidRPr="0027591D">
              <w:t xml:space="preserve">Strategic progress, budget updates, outcomes, </w:t>
            </w:r>
            <w:r w:rsidR="00C441B4">
              <w:t xml:space="preserve">and </w:t>
            </w:r>
            <w:r w:rsidRPr="0027591D">
              <w:t>reputational impact</w:t>
            </w:r>
          </w:p>
        </w:tc>
        <w:tc>
          <w:tcPr>
            <w:tcW w:w="2160" w:type="dxa"/>
          </w:tcPr>
          <w:p w14:paraId="2E93D04B" w14:textId="77777777" w:rsidR="004353E1" w:rsidRDefault="004353E1" w:rsidP="005C5E97">
            <w:pPr>
              <w:spacing w:before="120" w:after="120" w:line="360" w:lineRule="auto"/>
              <w:jc w:val="left"/>
            </w:pPr>
            <w:r>
              <w:t>Email and meetings</w:t>
            </w:r>
          </w:p>
        </w:tc>
        <w:tc>
          <w:tcPr>
            <w:tcW w:w="1371" w:type="dxa"/>
          </w:tcPr>
          <w:p w14:paraId="77AA8BA9" w14:textId="77777777" w:rsidR="004353E1" w:rsidRDefault="004353E1" w:rsidP="005C5E97">
            <w:pPr>
              <w:spacing w:before="120" w:after="120" w:line="360" w:lineRule="auto"/>
            </w:pPr>
            <w:r>
              <w:t>In advance</w:t>
            </w:r>
          </w:p>
        </w:tc>
      </w:tr>
      <w:tr w:rsidR="004353E1" w14:paraId="6EFD1820" w14:textId="77777777" w:rsidTr="00062BE3">
        <w:trPr>
          <w:jc w:val="center"/>
        </w:trPr>
        <w:tc>
          <w:tcPr>
            <w:tcW w:w="1530" w:type="dxa"/>
          </w:tcPr>
          <w:p w14:paraId="36EB972A" w14:textId="77777777" w:rsidR="004353E1" w:rsidRDefault="004353E1" w:rsidP="005C5E97">
            <w:pPr>
              <w:spacing w:before="120" w:after="120" w:line="360" w:lineRule="auto"/>
            </w:pPr>
            <w:r>
              <w:t>Local Council</w:t>
            </w:r>
          </w:p>
          <w:p w14:paraId="51E2749D" w14:textId="77777777" w:rsidR="004353E1" w:rsidRDefault="004353E1" w:rsidP="005C5E97">
            <w:pPr>
              <w:spacing w:before="120" w:after="120" w:line="360" w:lineRule="auto"/>
            </w:pPr>
          </w:p>
        </w:tc>
        <w:tc>
          <w:tcPr>
            <w:tcW w:w="1800" w:type="dxa"/>
          </w:tcPr>
          <w:p w14:paraId="77A07968" w14:textId="77777777" w:rsidR="004353E1" w:rsidRDefault="004353E1" w:rsidP="005C5E97">
            <w:pPr>
              <w:spacing w:before="120" w:after="120" w:line="360" w:lineRule="auto"/>
            </w:pPr>
            <w:r>
              <w:t>High P / Low I</w:t>
            </w:r>
          </w:p>
        </w:tc>
        <w:tc>
          <w:tcPr>
            <w:tcW w:w="3060"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4353E1" w:rsidRPr="00851ADA" w14:paraId="6000F78D" w14:textId="77777777" w:rsidTr="00E62D51">
              <w:trPr>
                <w:tblCellSpacing w:w="15" w:type="dxa"/>
              </w:trPr>
              <w:tc>
                <w:tcPr>
                  <w:tcW w:w="0" w:type="auto"/>
                  <w:vAlign w:val="center"/>
                  <w:hideMark/>
                </w:tcPr>
                <w:p w14:paraId="625E8AD5" w14:textId="77777777" w:rsidR="004353E1" w:rsidRPr="00851ADA" w:rsidRDefault="004353E1" w:rsidP="005C5E97">
                  <w:pPr>
                    <w:spacing w:before="120" w:after="120" w:line="360" w:lineRule="auto"/>
                  </w:pPr>
                </w:p>
              </w:tc>
            </w:tr>
          </w:tbl>
          <w:p w14:paraId="2025C4D3" w14:textId="77777777" w:rsidR="004353E1" w:rsidRPr="00851ADA" w:rsidRDefault="004353E1" w:rsidP="005C5E97">
            <w:pPr>
              <w:spacing w:before="120" w:after="120" w:line="360" w:lineRule="auto"/>
              <w:rPr>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597"/>
            </w:tblGrid>
            <w:tr w:rsidR="004353E1" w:rsidRPr="00851ADA" w14:paraId="6CF9CBE5" w14:textId="77777777" w:rsidTr="00E62D51">
              <w:trPr>
                <w:tblCellSpacing w:w="15" w:type="dxa"/>
              </w:trPr>
              <w:tc>
                <w:tcPr>
                  <w:tcW w:w="0" w:type="auto"/>
                  <w:vAlign w:val="center"/>
                  <w:hideMark/>
                </w:tcPr>
                <w:p w14:paraId="63FC9C01" w14:textId="49A42596" w:rsidR="004353E1" w:rsidRPr="00851ADA" w:rsidRDefault="004353E1" w:rsidP="005C5E97">
                  <w:pPr>
                    <w:pStyle w:val="NoSpacing"/>
                    <w:spacing w:before="120" w:after="120"/>
                    <w:jc w:val="left"/>
                  </w:pPr>
                  <w:r w:rsidRPr="00851ADA">
                    <w:t xml:space="preserve">Event plans, permits, health and safety, environmental impact, </w:t>
                  </w:r>
                  <w:r w:rsidR="00C441B4">
                    <w:t xml:space="preserve">and </w:t>
                  </w:r>
                  <w:r w:rsidRPr="00851ADA">
                    <w:t>community benefits</w:t>
                  </w:r>
                </w:p>
              </w:tc>
            </w:tr>
          </w:tbl>
          <w:p w14:paraId="461001DC" w14:textId="77777777" w:rsidR="004353E1" w:rsidRDefault="004353E1" w:rsidP="005C5E97">
            <w:pPr>
              <w:spacing w:before="120" w:after="120" w:line="360" w:lineRule="auto"/>
            </w:pPr>
          </w:p>
        </w:tc>
        <w:tc>
          <w:tcPr>
            <w:tcW w:w="2160" w:type="dxa"/>
          </w:tcPr>
          <w:p w14:paraId="6F241D86" w14:textId="77777777" w:rsidR="004353E1" w:rsidRDefault="004353E1" w:rsidP="005C5E97">
            <w:pPr>
              <w:spacing w:before="120" w:after="120" w:line="360" w:lineRule="auto"/>
              <w:jc w:val="left"/>
            </w:pPr>
            <w:r>
              <w:t>Email and meetings</w:t>
            </w:r>
          </w:p>
        </w:tc>
        <w:tc>
          <w:tcPr>
            <w:tcW w:w="1371" w:type="dxa"/>
          </w:tcPr>
          <w:p w14:paraId="578D9E41" w14:textId="77777777" w:rsidR="004353E1" w:rsidRDefault="004353E1" w:rsidP="005C5E97">
            <w:pPr>
              <w:spacing w:before="120" w:after="120" w:line="360" w:lineRule="auto"/>
            </w:pPr>
            <w:r>
              <w:t>In advance</w:t>
            </w:r>
          </w:p>
        </w:tc>
      </w:tr>
      <w:tr w:rsidR="004353E1" w14:paraId="5569A864" w14:textId="77777777" w:rsidTr="00062BE3">
        <w:trPr>
          <w:jc w:val="center"/>
        </w:trPr>
        <w:tc>
          <w:tcPr>
            <w:tcW w:w="1530" w:type="dxa"/>
          </w:tcPr>
          <w:p w14:paraId="7E936EC5" w14:textId="77777777" w:rsidR="004353E1" w:rsidRDefault="004353E1" w:rsidP="005C5E97">
            <w:pPr>
              <w:spacing w:before="120" w:after="120" w:line="360" w:lineRule="auto"/>
            </w:pPr>
            <w:r>
              <w:t>Academic Staff</w:t>
            </w:r>
          </w:p>
        </w:tc>
        <w:tc>
          <w:tcPr>
            <w:tcW w:w="1800" w:type="dxa"/>
          </w:tcPr>
          <w:p w14:paraId="790D722D" w14:textId="77777777" w:rsidR="004353E1" w:rsidRDefault="004353E1" w:rsidP="005C5E97">
            <w:pPr>
              <w:spacing w:before="120" w:after="120" w:line="360" w:lineRule="auto"/>
            </w:pPr>
            <w:r>
              <w:t>Low P / Low I</w:t>
            </w:r>
          </w:p>
        </w:tc>
        <w:tc>
          <w:tcPr>
            <w:tcW w:w="3060" w:type="dxa"/>
          </w:tcPr>
          <w:p w14:paraId="13E216DF" w14:textId="49B36AFE" w:rsidR="004353E1" w:rsidRDefault="004353E1" w:rsidP="005C5E97">
            <w:pPr>
              <w:pStyle w:val="NoSpacing"/>
              <w:spacing w:before="120" w:after="120"/>
              <w:jc w:val="left"/>
            </w:pPr>
            <w:r w:rsidRPr="00851ADA">
              <w:t xml:space="preserve">Student engagement opportunities, event information, </w:t>
            </w:r>
            <w:r w:rsidR="00C441B4">
              <w:t xml:space="preserve">and </w:t>
            </w:r>
            <w:r w:rsidRPr="00851ADA">
              <w:t>academic benefits</w:t>
            </w:r>
          </w:p>
        </w:tc>
        <w:tc>
          <w:tcPr>
            <w:tcW w:w="2160" w:type="dxa"/>
          </w:tcPr>
          <w:p w14:paraId="6394197D" w14:textId="77777777" w:rsidR="004353E1" w:rsidRDefault="004353E1" w:rsidP="005C5E97">
            <w:pPr>
              <w:spacing w:before="120" w:after="120" w:line="360" w:lineRule="auto"/>
              <w:jc w:val="left"/>
            </w:pPr>
            <w:r>
              <w:t>Email and meetings</w:t>
            </w:r>
          </w:p>
        </w:tc>
        <w:tc>
          <w:tcPr>
            <w:tcW w:w="1371" w:type="dxa"/>
          </w:tcPr>
          <w:p w14:paraId="43A2BE41" w14:textId="77777777" w:rsidR="004353E1" w:rsidRDefault="004353E1" w:rsidP="005C5E97">
            <w:pPr>
              <w:spacing w:before="120" w:after="120" w:line="360" w:lineRule="auto"/>
            </w:pPr>
            <w:r>
              <w:t>In advance</w:t>
            </w:r>
          </w:p>
        </w:tc>
      </w:tr>
      <w:tr w:rsidR="004353E1" w14:paraId="2D5C847D" w14:textId="77777777" w:rsidTr="00062BE3">
        <w:trPr>
          <w:jc w:val="center"/>
        </w:trPr>
        <w:tc>
          <w:tcPr>
            <w:tcW w:w="1530" w:type="dxa"/>
          </w:tcPr>
          <w:p w14:paraId="43E47B3C" w14:textId="62E03C9D" w:rsidR="004353E1" w:rsidRDefault="004353E1" w:rsidP="005C5E97">
            <w:pPr>
              <w:spacing w:before="120" w:after="120" w:line="360" w:lineRule="auto"/>
            </w:pPr>
            <w:r>
              <w:t>Social Media Platforms</w:t>
            </w:r>
          </w:p>
          <w:p w14:paraId="2F5890FA" w14:textId="77777777" w:rsidR="004353E1" w:rsidRDefault="004353E1" w:rsidP="005C5E97">
            <w:pPr>
              <w:spacing w:before="120" w:after="120" w:line="360" w:lineRule="auto"/>
            </w:pPr>
          </w:p>
        </w:tc>
        <w:tc>
          <w:tcPr>
            <w:tcW w:w="1800" w:type="dxa"/>
          </w:tcPr>
          <w:p w14:paraId="73BE9B09" w14:textId="77777777" w:rsidR="004353E1" w:rsidRDefault="004353E1" w:rsidP="005C5E97">
            <w:pPr>
              <w:spacing w:before="120" w:after="120" w:line="360" w:lineRule="auto"/>
            </w:pPr>
            <w:r>
              <w:lastRenderedPageBreak/>
              <w:t>High P / Low I</w:t>
            </w:r>
          </w:p>
        </w:tc>
        <w:tc>
          <w:tcPr>
            <w:tcW w:w="3060"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4353E1" w:rsidRPr="00851ADA" w14:paraId="4F9370D7" w14:textId="77777777" w:rsidTr="00E62D51">
              <w:trPr>
                <w:tblCellSpacing w:w="15" w:type="dxa"/>
              </w:trPr>
              <w:tc>
                <w:tcPr>
                  <w:tcW w:w="0" w:type="auto"/>
                  <w:vAlign w:val="center"/>
                  <w:hideMark/>
                </w:tcPr>
                <w:p w14:paraId="724EAEC3" w14:textId="77777777" w:rsidR="004353E1" w:rsidRPr="00851ADA" w:rsidRDefault="004353E1" w:rsidP="005C5E97">
                  <w:pPr>
                    <w:spacing w:before="120" w:after="120" w:line="360" w:lineRule="auto"/>
                  </w:pPr>
                </w:p>
              </w:tc>
            </w:tr>
          </w:tbl>
          <w:p w14:paraId="665CC7A3" w14:textId="77777777" w:rsidR="004353E1" w:rsidRPr="00851ADA" w:rsidRDefault="004353E1" w:rsidP="005C5E97">
            <w:pPr>
              <w:spacing w:before="120" w:after="120" w:line="360" w:lineRule="auto"/>
              <w:rPr>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597"/>
            </w:tblGrid>
            <w:tr w:rsidR="004353E1" w:rsidRPr="00851ADA" w14:paraId="5A4DED92" w14:textId="77777777" w:rsidTr="00E62D51">
              <w:trPr>
                <w:tblCellSpacing w:w="15" w:type="dxa"/>
              </w:trPr>
              <w:tc>
                <w:tcPr>
                  <w:tcW w:w="0" w:type="auto"/>
                  <w:vAlign w:val="center"/>
                  <w:hideMark/>
                </w:tcPr>
                <w:p w14:paraId="1063A8C3" w14:textId="77777777" w:rsidR="004353E1" w:rsidRPr="00851ADA" w:rsidRDefault="004353E1" w:rsidP="005C5E97">
                  <w:pPr>
                    <w:pStyle w:val="NoSpacing"/>
                    <w:spacing w:before="120" w:after="120"/>
                  </w:pPr>
                  <w:r w:rsidRPr="00851ADA">
                    <w:t xml:space="preserve">Promotional content, event announcements, </w:t>
                  </w:r>
                  <w:r w:rsidRPr="00851ADA">
                    <w:lastRenderedPageBreak/>
                    <w:t>community engagement campaigns</w:t>
                  </w:r>
                </w:p>
              </w:tc>
            </w:tr>
          </w:tbl>
          <w:p w14:paraId="7A9FE4BC" w14:textId="77777777" w:rsidR="004353E1" w:rsidRDefault="004353E1" w:rsidP="005C5E97">
            <w:pPr>
              <w:spacing w:before="120" w:after="120" w:line="360" w:lineRule="auto"/>
            </w:pPr>
          </w:p>
        </w:tc>
        <w:tc>
          <w:tcPr>
            <w:tcW w:w="2160" w:type="dxa"/>
          </w:tcPr>
          <w:p w14:paraId="6316F34F" w14:textId="77777777" w:rsidR="004353E1" w:rsidRDefault="004353E1" w:rsidP="005C5E97">
            <w:pPr>
              <w:spacing w:before="120" w:after="120" w:line="360" w:lineRule="auto"/>
            </w:pPr>
            <w:r>
              <w:lastRenderedPageBreak/>
              <w:t>Online platforms</w:t>
            </w:r>
          </w:p>
        </w:tc>
        <w:tc>
          <w:tcPr>
            <w:tcW w:w="1371" w:type="dxa"/>
          </w:tcPr>
          <w:p w14:paraId="02811703" w14:textId="77777777" w:rsidR="004353E1" w:rsidRDefault="004353E1" w:rsidP="005C5E97">
            <w:pPr>
              <w:spacing w:before="120" w:after="120" w:line="360" w:lineRule="auto"/>
            </w:pPr>
            <w:r>
              <w:t>Before the event</w:t>
            </w:r>
          </w:p>
        </w:tc>
      </w:tr>
      <w:tr w:rsidR="004353E1" w14:paraId="52820BB6" w14:textId="77777777" w:rsidTr="00062BE3">
        <w:trPr>
          <w:jc w:val="center"/>
        </w:trPr>
        <w:tc>
          <w:tcPr>
            <w:tcW w:w="1530" w:type="dxa"/>
          </w:tcPr>
          <w:p w14:paraId="5153844E" w14:textId="77777777" w:rsidR="004353E1" w:rsidRDefault="004353E1" w:rsidP="005C5E97">
            <w:pPr>
              <w:spacing w:before="120" w:after="120" w:line="360" w:lineRule="auto"/>
            </w:pPr>
            <w:r>
              <w:t>Local Community</w:t>
            </w:r>
          </w:p>
        </w:tc>
        <w:tc>
          <w:tcPr>
            <w:tcW w:w="1800" w:type="dxa"/>
          </w:tcPr>
          <w:p w14:paraId="0C078D77" w14:textId="77777777" w:rsidR="004353E1" w:rsidRDefault="004353E1" w:rsidP="005C5E97">
            <w:pPr>
              <w:spacing w:before="120" w:after="120" w:line="360" w:lineRule="auto"/>
            </w:pPr>
            <w:r>
              <w:t>Low P / Low I</w:t>
            </w:r>
          </w:p>
        </w:tc>
        <w:tc>
          <w:tcPr>
            <w:tcW w:w="3060" w:type="dxa"/>
          </w:tcPr>
          <w:p w14:paraId="18CABBA4" w14:textId="77777777" w:rsidR="004353E1" w:rsidRDefault="004353E1" w:rsidP="005C5E97">
            <w:pPr>
              <w:pStyle w:val="NoSpacing"/>
              <w:spacing w:before="120" w:after="120"/>
              <w:jc w:val="left"/>
            </w:pPr>
            <w:r w:rsidRPr="00851ADA">
              <w:t>Community benefits, opportunities to participate, local impact, bilingual communications</w:t>
            </w:r>
          </w:p>
        </w:tc>
        <w:tc>
          <w:tcPr>
            <w:tcW w:w="2160" w:type="dxa"/>
          </w:tcPr>
          <w:p w14:paraId="348D38E7" w14:textId="77777777" w:rsidR="004353E1" w:rsidRDefault="004353E1" w:rsidP="005C5E97">
            <w:pPr>
              <w:spacing w:before="120" w:after="120" w:line="360" w:lineRule="auto"/>
              <w:jc w:val="left"/>
            </w:pPr>
            <w:r>
              <w:t>Online, flyers, posters</w:t>
            </w:r>
          </w:p>
        </w:tc>
        <w:tc>
          <w:tcPr>
            <w:tcW w:w="1371" w:type="dxa"/>
          </w:tcPr>
          <w:p w14:paraId="28CCC3D8" w14:textId="77777777" w:rsidR="004353E1" w:rsidRDefault="004353E1" w:rsidP="005C5E97">
            <w:pPr>
              <w:spacing w:before="120" w:after="120" w:line="360" w:lineRule="auto"/>
            </w:pPr>
            <w:r>
              <w:t>Before the event</w:t>
            </w:r>
          </w:p>
        </w:tc>
      </w:tr>
      <w:tr w:rsidR="004353E1" w14:paraId="3B1DAF8C" w14:textId="77777777" w:rsidTr="00062BE3">
        <w:trPr>
          <w:jc w:val="center"/>
        </w:trPr>
        <w:tc>
          <w:tcPr>
            <w:tcW w:w="1530" w:type="dxa"/>
          </w:tcPr>
          <w:p w14:paraId="62082194" w14:textId="77777777" w:rsidR="004353E1" w:rsidRDefault="004353E1" w:rsidP="005C5E97">
            <w:pPr>
              <w:spacing w:before="120" w:after="120" w:line="360" w:lineRule="auto"/>
            </w:pPr>
            <w:r w:rsidRPr="00600449">
              <w:t>Family and Friends</w:t>
            </w:r>
          </w:p>
        </w:tc>
        <w:tc>
          <w:tcPr>
            <w:tcW w:w="1800" w:type="dxa"/>
          </w:tcPr>
          <w:p w14:paraId="6CFD0A26" w14:textId="77777777" w:rsidR="004353E1" w:rsidRDefault="004353E1" w:rsidP="005C5E97">
            <w:pPr>
              <w:spacing w:before="120" w:after="120" w:line="360" w:lineRule="auto"/>
            </w:pPr>
            <w:r>
              <w:t>Low P / Low I</w:t>
            </w:r>
          </w:p>
        </w:tc>
        <w:tc>
          <w:tcPr>
            <w:tcW w:w="3060" w:type="dxa"/>
          </w:tcPr>
          <w:p w14:paraId="427B3669" w14:textId="77777777" w:rsidR="004353E1" w:rsidRDefault="004353E1" w:rsidP="005C5E97">
            <w:pPr>
              <w:pStyle w:val="NoSpacing"/>
              <w:spacing w:before="120" w:after="120"/>
              <w:jc w:val="left"/>
            </w:pPr>
            <w:r w:rsidRPr="00D4140D">
              <w:t>General updates, achievements, participation opportunities</w:t>
            </w:r>
          </w:p>
        </w:tc>
        <w:tc>
          <w:tcPr>
            <w:tcW w:w="2160" w:type="dxa"/>
          </w:tcPr>
          <w:p w14:paraId="0BE3357C" w14:textId="77777777" w:rsidR="004353E1" w:rsidRDefault="004353E1" w:rsidP="005C5E97">
            <w:pPr>
              <w:spacing w:before="120" w:after="120" w:line="360" w:lineRule="auto"/>
              <w:jc w:val="left"/>
            </w:pPr>
            <w:r>
              <w:t>Online, flyers, posters</w:t>
            </w:r>
          </w:p>
        </w:tc>
        <w:tc>
          <w:tcPr>
            <w:tcW w:w="1371" w:type="dxa"/>
          </w:tcPr>
          <w:p w14:paraId="268799A2" w14:textId="77777777" w:rsidR="004353E1" w:rsidRDefault="004353E1" w:rsidP="005C5E97">
            <w:pPr>
              <w:spacing w:before="120" w:after="120" w:line="360" w:lineRule="auto"/>
            </w:pPr>
            <w:r>
              <w:t>Before the event</w:t>
            </w:r>
          </w:p>
        </w:tc>
      </w:tr>
      <w:tr w:rsidR="004353E1" w14:paraId="1CF55A12" w14:textId="77777777" w:rsidTr="00062BE3">
        <w:trPr>
          <w:jc w:val="center"/>
        </w:trPr>
        <w:tc>
          <w:tcPr>
            <w:tcW w:w="1530" w:type="dxa"/>
          </w:tcPr>
          <w:p w14:paraId="7CE46393" w14:textId="77777777" w:rsidR="004353E1" w:rsidRDefault="004353E1" w:rsidP="005C5E97">
            <w:pPr>
              <w:spacing w:before="120" w:after="120" w:line="360" w:lineRule="auto"/>
            </w:pPr>
            <w:r w:rsidRPr="00600449">
              <w:t>Sponsors</w:t>
            </w:r>
          </w:p>
        </w:tc>
        <w:tc>
          <w:tcPr>
            <w:tcW w:w="1800" w:type="dxa"/>
          </w:tcPr>
          <w:p w14:paraId="60CCF6CF" w14:textId="77777777" w:rsidR="004353E1" w:rsidRDefault="004353E1" w:rsidP="005C5E97">
            <w:pPr>
              <w:spacing w:before="120" w:after="120" w:line="360" w:lineRule="auto"/>
            </w:pPr>
            <w:r>
              <w:t>High P / High I</w:t>
            </w:r>
          </w:p>
        </w:tc>
        <w:tc>
          <w:tcPr>
            <w:tcW w:w="3060" w:type="dxa"/>
          </w:tcPr>
          <w:p w14:paraId="32255F82" w14:textId="6F2AA36E" w:rsidR="004353E1" w:rsidRDefault="004353E1" w:rsidP="005C5E97">
            <w:pPr>
              <w:pStyle w:val="NoSpacing"/>
              <w:spacing w:before="120" w:after="120"/>
            </w:pPr>
            <w:r w:rsidRPr="00D4140D">
              <w:t>Progress reports, sponsorship value, branding exposure, outcomes</w:t>
            </w:r>
            <w:r w:rsidR="00C441B4">
              <w:t>,</w:t>
            </w:r>
            <w:r w:rsidRPr="00D4140D">
              <w:t xml:space="preserve"> and impact</w:t>
            </w:r>
          </w:p>
        </w:tc>
        <w:tc>
          <w:tcPr>
            <w:tcW w:w="2160" w:type="dxa"/>
          </w:tcPr>
          <w:p w14:paraId="5ECDBED0" w14:textId="77777777" w:rsidR="004353E1" w:rsidRDefault="004353E1" w:rsidP="005C5E97">
            <w:pPr>
              <w:spacing w:before="120" w:after="120" w:line="360" w:lineRule="auto"/>
              <w:jc w:val="left"/>
            </w:pPr>
            <w:r>
              <w:t>Email and meetings</w:t>
            </w:r>
          </w:p>
        </w:tc>
        <w:tc>
          <w:tcPr>
            <w:tcW w:w="1371" w:type="dxa"/>
          </w:tcPr>
          <w:p w14:paraId="161E216F" w14:textId="77777777" w:rsidR="004353E1" w:rsidRDefault="004353E1" w:rsidP="005C5E97">
            <w:pPr>
              <w:spacing w:before="120" w:after="120" w:line="360" w:lineRule="auto"/>
            </w:pPr>
            <w:r>
              <w:t>Weekly</w:t>
            </w:r>
          </w:p>
        </w:tc>
      </w:tr>
      <w:tr w:rsidR="004353E1" w14:paraId="566C7D52" w14:textId="77777777" w:rsidTr="00062BE3">
        <w:trPr>
          <w:jc w:val="center"/>
        </w:trPr>
        <w:tc>
          <w:tcPr>
            <w:tcW w:w="1530" w:type="dxa"/>
          </w:tcPr>
          <w:p w14:paraId="0B8D279A" w14:textId="77777777" w:rsidR="004353E1" w:rsidRDefault="004353E1" w:rsidP="005C5E97">
            <w:pPr>
              <w:spacing w:before="120" w:after="120" w:line="360" w:lineRule="auto"/>
            </w:pPr>
            <w:r w:rsidRPr="00600449">
              <w:t>Local Media (Offline)</w:t>
            </w:r>
          </w:p>
        </w:tc>
        <w:tc>
          <w:tcPr>
            <w:tcW w:w="1800" w:type="dxa"/>
          </w:tcPr>
          <w:p w14:paraId="4135083A" w14:textId="77777777" w:rsidR="004353E1" w:rsidRDefault="004353E1" w:rsidP="005C5E97">
            <w:pPr>
              <w:spacing w:before="120" w:after="120" w:line="360" w:lineRule="auto"/>
            </w:pPr>
            <w:r>
              <w:t>High P / Low I</w:t>
            </w:r>
          </w:p>
        </w:tc>
        <w:tc>
          <w:tcPr>
            <w:tcW w:w="3060" w:type="dxa"/>
          </w:tcPr>
          <w:p w14:paraId="2A896546" w14:textId="4C06D7FC" w:rsidR="004353E1" w:rsidRDefault="004353E1" w:rsidP="005C5E97">
            <w:pPr>
              <w:pStyle w:val="NoSpacing"/>
              <w:spacing w:before="120" w:after="120"/>
              <w:jc w:val="left"/>
            </w:pPr>
            <w:r w:rsidRPr="00D4140D">
              <w:t xml:space="preserve">Press releases, success stories, event announcements, </w:t>
            </w:r>
            <w:r w:rsidR="00C441B4">
              <w:t xml:space="preserve">and </w:t>
            </w:r>
            <w:r w:rsidRPr="00D4140D">
              <w:t>community impact</w:t>
            </w:r>
          </w:p>
        </w:tc>
        <w:tc>
          <w:tcPr>
            <w:tcW w:w="2160" w:type="dxa"/>
          </w:tcPr>
          <w:p w14:paraId="73FEFDDA" w14:textId="77777777" w:rsidR="004353E1" w:rsidRDefault="004353E1" w:rsidP="005C5E97">
            <w:pPr>
              <w:spacing w:before="120" w:after="120" w:line="360" w:lineRule="auto"/>
            </w:pPr>
            <w:r>
              <w:t>Email, newspaper</w:t>
            </w:r>
          </w:p>
        </w:tc>
        <w:tc>
          <w:tcPr>
            <w:tcW w:w="1371" w:type="dxa"/>
          </w:tcPr>
          <w:p w14:paraId="185D82B8" w14:textId="77777777" w:rsidR="004353E1" w:rsidRDefault="004353E1" w:rsidP="005C5E97">
            <w:pPr>
              <w:spacing w:before="120" w:after="120" w:line="360" w:lineRule="auto"/>
            </w:pPr>
            <w:r>
              <w:t>In advance</w:t>
            </w:r>
          </w:p>
        </w:tc>
      </w:tr>
      <w:tr w:rsidR="004353E1" w14:paraId="0C0A2A14" w14:textId="77777777" w:rsidTr="00062BE3">
        <w:trPr>
          <w:jc w:val="center"/>
        </w:trPr>
        <w:tc>
          <w:tcPr>
            <w:tcW w:w="1530" w:type="dxa"/>
          </w:tcPr>
          <w:p w14:paraId="1B10A0A3" w14:textId="77777777" w:rsidR="004353E1" w:rsidRDefault="004353E1" w:rsidP="005C5E97">
            <w:pPr>
              <w:spacing w:before="120" w:after="120" w:line="360" w:lineRule="auto"/>
            </w:pPr>
            <w:r w:rsidRPr="00600449">
              <w:t>Local Employers</w:t>
            </w:r>
          </w:p>
        </w:tc>
        <w:tc>
          <w:tcPr>
            <w:tcW w:w="1800" w:type="dxa"/>
          </w:tcPr>
          <w:p w14:paraId="67EF4BA1" w14:textId="77777777" w:rsidR="004353E1" w:rsidRDefault="004353E1" w:rsidP="005C5E97">
            <w:pPr>
              <w:spacing w:before="120" w:after="120" w:line="360" w:lineRule="auto"/>
            </w:pPr>
            <w:r>
              <w:t>Low P / Low I</w:t>
            </w:r>
          </w:p>
        </w:tc>
        <w:tc>
          <w:tcPr>
            <w:tcW w:w="3060" w:type="dxa"/>
          </w:tcPr>
          <w:p w14:paraId="62354517" w14:textId="675FFFFA" w:rsidR="004353E1" w:rsidRDefault="004353E1" w:rsidP="005C5E97">
            <w:pPr>
              <w:pStyle w:val="NoSpacing"/>
              <w:spacing w:before="120" w:after="120"/>
              <w:jc w:val="left"/>
            </w:pPr>
            <w:r w:rsidRPr="00D4140D">
              <w:t xml:space="preserve">Partnership opportunities, recruitment opportunities, </w:t>
            </w:r>
            <w:r w:rsidR="00C441B4">
              <w:t xml:space="preserve">and </w:t>
            </w:r>
            <w:r w:rsidRPr="00D4140D">
              <w:t>skills development benefits</w:t>
            </w:r>
          </w:p>
        </w:tc>
        <w:tc>
          <w:tcPr>
            <w:tcW w:w="2160" w:type="dxa"/>
          </w:tcPr>
          <w:p w14:paraId="30A868E2" w14:textId="77777777" w:rsidR="004353E1" w:rsidRDefault="004353E1" w:rsidP="005C5E97">
            <w:pPr>
              <w:spacing w:before="120" w:after="120" w:line="360" w:lineRule="auto"/>
              <w:jc w:val="left"/>
            </w:pPr>
            <w:r>
              <w:t>Email and meetings</w:t>
            </w:r>
          </w:p>
        </w:tc>
        <w:tc>
          <w:tcPr>
            <w:tcW w:w="1371" w:type="dxa"/>
          </w:tcPr>
          <w:p w14:paraId="47CC84A9" w14:textId="77777777" w:rsidR="004353E1" w:rsidRDefault="004353E1" w:rsidP="005C5E97">
            <w:pPr>
              <w:spacing w:before="120" w:after="120" w:line="360" w:lineRule="auto"/>
            </w:pPr>
            <w:r>
              <w:t>In advance</w:t>
            </w:r>
          </w:p>
        </w:tc>
      </w:tr>
      <w:tr w:rsidR="004353E1" w14:paraId="0DF1792B" w14:textId="77777777" w:rsidTr="00062BE3">
        <w:trPr>
          <w:jc w:val="center"/>
        </w:trPr>
        <w:tc>
          <w:tcPr>
            <w:tcW w:w="1530" w:type="dxa"/>
          </w:tcPr>
          <w:p w14:paraId="7CFCFD34" w14:textId="77777777" w:rsidR="004353E1" w:rsidRDefault="004353E1" w:rsidP="005C5E97">
            <w:pPr>
              <w:spacing w:before="120" w:after="120" w:line="360" w:lineRule="auto"/>
            </w:pPr>
            <w:r w:rsidRPr="00600449">
              <w:t>Volunteers</w:t>
            </w:r>
          </w:p>
        </w:tc>
        <w:tc>
          <w:tcPr>
            <w:tcW w:w="1800" w:type="dxa"/>
          </w:tcPr>
          <w:p w14:paraId="108AC016" w14:textId="77777777" w:rsidR="004353E1" w:rsidRDefault="004353E1" w:rsidP="005C5E97">
            <w:pPr>
              <w:spacing w:before="120" w:after="120" w:line="360" w:lineRule="auto"/>
            </w:pPr>
            <w:r>
              <w:t>Low P / Low I</w:t>
            </w:r>
          </w:p>
        </w:tc>
        <w:tc>
          <w:tcPr>
            <w:tcW w:w="3060"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4353E1" w:rsidRPr="00D4140D" w14:paraId="7B9EBA17" w14:textId="77777777" w:rsidTr="00E62D51">
              <w:trPr>
                <w:tblCellSpacing w:w="15" w:type="dxa"/>
              </w:trPr>
              <w:tc>
                <w:tcPr>
                  <w:tcW w:w="0" w:type="auto"/>
                  <w:vAlign w:val="center"/>
                  <w:hideMark/>
                </w:tcPr>
                <w:p w14:paraId="35F7B9C6" w14:textId="77777777" w:rsidR="004353E1" w:rsidRPr="00D4140D" w:rsidRDefault="004353E1" w:rsidP="005C5E97">
                  <w:pPr>
                    <w:pStyle w:val="NoSpacing"/>
                    <w:spacing w:before="120" w:after="120"/>
                  </w:pPr>
                </w:p>
              </w:tc>
            </w:tr>
          </w:tbl>
          <w:p w14:paraId="13560A68" w14:textId="77777777" w:rsidR="004353E1" w:rsidRPr="00D4140D" w:rsidRDefault="004353E1" w:rsidP="005C5E97">
            <w:pPr>
              <w:pStyle w:val="NoSpacing"/>
              <w:spacing w:before="120" w:after="120"/>
              <w:rPr>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597"/>
            </w:tblGrid>
            <w:tr w:rsidR="004353E1" w:rsidRPr="00D4140D" w14:paraId="50E3D77E" w14:textId="77777777" w:rsidTr="00E62D51">
              <w:trPr>
                <w:tblCellSpacing w:w="15" w:type="dxa"/>
              </w:trPr>
              <w:tc>
                <w:tcPr>
                  <w:tcW w:w="0" w:type="auto"/>
                  <w:vAlign w:val="center"/>
                  <w:hideMark/>
                </w:tcPr>
                <w:p w14:paraId="66D9E99B" w14:textId="485C6878" w:rsidR="004353E1" w:rsidRPr="00D4140D" w:rsidRDefault="004353E1" w:rsidP="005C5E97">
                  <w:pPr>
                    <w:pStyle w:val="NoSpacing"/>
                    <w:spacing w:before="120" w:after="120"/>
                  </w:pPr>
                  <w:r w:rsidRPr="00D4140D">
                    <w:t>Training, responsibilities, schedules, safeguarding</w:t>
                  </w:r>
                  <w:r w:rsidR="00C441B4">
                    <w:t>,</w:t>
                  </w:r>
                  <w:r w:rsidRPr="00D4140D">
                    <w:t xml:space="preserve"> and health &amp; safety information</w:t>
                  </w:r>
                </w:p>
              </w:tc>
            </w:tr>
          </w:tbl>
          <w:p w14:paraId="4FCEE419" w14:textId="77777777" w:rsidR="004353E1" w:rsidRDefault="004353E1" w:rsidP="005C5E97">
            <w:pPr>
              <w:pStyle w:val="NoSpacing"/>
              <w:spacing w:before="120" w:after="120"/>
            </w:pPr>
            <w:r>
              <w:t>Email</w:t>
            </w:r>
          </w:p>
        </w:tc>
        <w:tc>
          <w:tcPr>
            <w:tcW w:w="2160" w:type="dxa"/>
          </w:tcPr>
          <w:p w14:paraId="4F117F6E" w14:textId="77777777" w:rsidR="004353E1" w:rsidRDefault="004353E1" w:rsidP="005C5E97">
            <w:pPr>
              <w:spacing w:before="120" w:after="120" w:line="360" w:lineRule="auto"/>
            </w:pPr>
            <w:r>
              <w:t>Online / offline</w:t>
            </w:r>
          </w:p>
        </w:tc>
        <w:tc>
          <w:tcPr>
            <w:tcW w:w="1371" w:type="dxa"/>
          </w:tcPr>
          <w:p w14:paraId="6D526B76" w14:textId="77777777" w:rsidR="004353E1" w:rsidRDefault="004353E1" w:rsidP="005C5E97">
            <w:pPr>
              <w:keepNext/>
              <w:spacing w:before="120" w:after="120" w:line="360" w:lineRule="auto"/>
            </w:pPr>
            <w:r>
              <w:t>In advance</w:t>
            </w:r>
          </w:p>
        </w:tc>
      </w:tr>
    </w:tbl>
    <w:p w14:paraId="38D3CB13" w14:textId="66DB0368" w:rsidR="00AD3BED" w:rsidRPr="00134BA5" w:rsidRDefault="003417CE" w:rsidP="005C5E97">
      <w:pPr>
        <w:pStyle w:val="Heading1"/>
        <w:spacing w:before="120" w:after="120"/>
      </w:pPr>
      <w:bookmarkStart w:id="25" w:name="_Toc233746764"/>
      <w:r w:rsidRPr="00134BA5">
        <w:lastRenderedPageBreak/>
        <w:t>5. Project Management in Practice</w:t>
      </w:r>
      <w:bookmarkEnd w:id="25"/>
    </w:p>
    <w:p w14:paraId="4929BF9A" w14:textId="77777777" w:rsidR="00087002" w:rsidRPr="00134BA5" w:rsidRDefault="00087002" w:rsidP="005C5E97">
      <w:pPr>
        <w:pStyle w:val="Heading2"/>
        <w:spacing w:before="120" w:after="120"/>
      </w:pPr>
      <w:bookmarkStart w:id="26" w:name="_Toc233746765"/>
      <w:r w:rsidRPr="00134BA5">
        <w:rPr>
          <w:rStyle w:val="Strong"/>
          <w:b/>
          <w:bCs w:val="0"/>
        </w:rPr>
        <w:t>5.1 Benefits of Project Management</w:t>
      </w:r>
      <w:bookmarkEnd w:id="26"/>
    </w:p>
    <w:p w14:paraId="0A578BDC" w14:textId="741194DE" w:rsidR="007379FF" w:rsidRPr="007379FF" w:rsidRDefault="00B90AF7" w:rsidP="005C5E97">
      <w:pPr>
        <w:pStyle w:val="NoSpacing"/>
        <w:spacing w:before="120" w:after="120"/>
        <w:rPr>
          <w:rStyle w:val="cursor-pointer"/>
        </w:rPr>
      </w:pPr>
      <w:r w:rsidRPr="00B90AF7">
        <w:t xml:space="preserve">Use of the project management concepts made the execution of </w:t>
      </w:r>
      <w:r>
        <w:t xml:space="preserve">the </w:t>
      </w:r>
      <w:r w:rsidRPr="00B90AF7">
        <w:t xml:space="preserve">Students' Business Pop-Up Market project easier. WBS concept helped in distributing the work effectively, whereas </w:t>
      </w:r>
      <w:r>
        <w:t xml:space="preserve">the </w:t>
      </w:r>
      <w:r w:rsidRPr="00B90AF7">
        <w:t xml:space="preserve">Gantt chart ensured that all the activities were properly planned. Effective communication and risk management made sure that </w:t>
      </w:r>
      <w:r>
        <w:t>good relationships were</w:t>
      </w:r>
      <w:r w:rsidRPr="00B90AF7">
        <w:t xml:space="preserve"> developed with Cardiff Local Council and University, which helped to ensure proper coordination and effective use of resources during the project execution.</w:t>
      </w:r>
      <w:r>
        <w:t xml:space="preserve"> </w:t>
      </w:r>
      <w:r w:rsidR="00ED31A7">
        <w:t>(Aryans, 2026).</w:t>
      </w:r>
    </w:p>
    <w:p w14:paraId="0CD8CD3D" w14:textId="0334596E" w:rsidR="00AE4C91" w:rsidRPr="004F7AB7" w:rsidRDefault="00AE4C91" w:rsidP="005C5E97">
      <w:pPr>
        <w:pStyle w:val="Heading2"/>
        <w:spacing w:before="120" w:after="120"/>
      </w:pPr>
      <w:bookmarkStart w:id="27" w:name="_Toc233746766"/>
      <w:r w:rsidRPr="004F7AB7">
        <w:rPr>
          <w:rStyle w:val="Strong"/>
          <w:b/>
          <w:bCs w:val="0"/>
        </w:rPr>
        <w:t>5.2 Characteristics of an Effective Project Manager</w:t>
      </w:r>
      <w:bookmarkEnd w:id="27"/>
    </w:p>
    <w:p w14:paraId="4B45CB9C" w14:textId="00602D99" w:rsidR="00A75E1A" w:rsidRPr="00A75E1A" w:rsidRDefault="00A75E1A" w:rsidP="005C5E97">
      <w:pPr>
        <w:pStyle w:val="NoSpacing"/>
        <w:spacing w:before="120" w:after="120"/>
      </w:pPr>
      <w:r w:rsidRPr="00A75E1A">
        <w:t>Some of the elements that contributed to the success of the project are inspirational leadership, effective communication, sound organization, decision making, and problem solving. Inspirational leadership played an important role in creating a sense of team spirit during the implementation and planning of the project.</w:t>
      </w:r>
    </w:p>
    <w:p w14:paraId="715F74B4" w14:textId="064CCC49" w:rsidR="00755FAC" w:rsidRPr="007379FF" w:rsidRDefault="00755FAC" w:rsidP="005C5E97">
      <w:pPr>
        <w:pStyle w:val="Heading2"/>
        <w:spacing w:before="120" w:after="120"/>
      </w:pPr>
      <w:bookmarkStart w:id="28" w:name="_Toc233746767"/>
      <w:r w:rsidRPr="007379FF">
        <w:rPr>
          <w:rStyle w:val="Strong"/>
          <w:b/>
          <w:bCs w:val="0"/>
        </w:rPr>
        <w:t>5.3 Leadership, Management</w:t>
      </w:r>
      <w:r w:rsidR="006061DB" w:rsidRPr="007379FF">
        <w:rPr>
          <w:rStyle w:val="Strong"/>
          <w:b/>
          <w:bCs w:val="0"/>
        </w:rPr>
        <w:t>,</w:t>
      </w:r>
      <w:r w:rsidRPr="007379FF">
        <w:rPr>
          <w:rStyle w:val="Strong"/>
          <w:b/>
          <w:bCs w:val="0"/>
        </w:rPr>
        <w:t xml:space="preserve"> and Communication Skills</w:t>
      </w:r>
      <w:bookmarkEnd w:id="28"/>
    </w:p>
    <w:p w14:paraId="46477523" w14:textId="5C503C48" w:rsidR="000A4813" w:rsidRPr="009275B7" w:rsidRDefault="000A4813" w:rsidP="005C5E97">
      <w:pPr>
        <w:pStyle w:val="NoSpacing"/>
        <w:spacing w:before="120" w:after="120"/>
      </w:pPr>
      <w:r w:rsidRPr="009275B7">
        <w:t>A culture of teamwork was built by the leaders among the members, who made them work and took important decisions for them. Communication played an important role in ensuring that no communication gap existed and involved the stakeholders.</w:t>
      </w:r>
    </w:p>
    <w:p w14:paraId="0DE46D3D" w14:textId="2994A33F" w:rsidR="003750C0" w:rsidRPr="003750C0" w:rsidRDefault="003750C0" w:rsidP="005C5E97">
      <w:pPr>
        <w:pStyle w:val="Heading2"/>
        <w:spacing w:before="120" w:after="120"/>
      </w:pPr>
      <w:bookmarkStart w:id="29" w:name="_Toc233746768"/>
      <w:r w:rsidRPr="003750C0">
        <w:rPr>
          <w:rStyle w:val="Strong"/>
          <w:b/>
          <w:bCs w:val="0"/>
        </w:rPr>
        <w:t xml:space="preserve">5.4 </w:t>
      </w:r>
      <w:r w:rsidR="007379FF" w:rsidRPr="003750C0">
        <w:rPr>
          <w:rStyle w:val="Strong"/>
          <w:b/>
          <w:bCs w:val="0"/>
        </w:rPr>
        <w:t>Organizational</w:t>
      </w:r>
      <w:r w:rsidRPr="003750C0">
        <w:rPr>
          <w:rStyle w:val="Strong"/>
          <w:b/>
          <w:bCs w:val="0"/>
        </w:rPr>
        <w:t xml:space="preserve"> Structure Supporting the Project</w:t>
      </w:r>
      <w:bookmarkEnd w:id="29"/>
    </w:p>
    <w:p w14:paraId="42606B79" w14:textId="4BB84A11" w:rsidR="00722B55" w:rsidRPr="00722B55" w:rsidRDefault="00722B55" w:rsidP="005C5E97">
      <w:pPr>
        <w:pStyle w:val="NoSpacing"/>
        <w:spacing w:before="120" w:after="120"/>
      </w:pPr>
      <w:r w:rsidRPr="00722B55">
        <w:t xml:space="preserve">The project had an organizational structure, where there was </w:t>
      </w:r>
      <w:r w:rsidR="006061DB">
        <w:t>an</w:t>
      </w:r>
      <w:r w:rsidRPr="00722B55">
        <w:t xml:space="preserve"> allocation of roles according to the skills and expertise of the project members. It was found to be very useful in terms of accountability, teamwork</w:t>
      </w:r>
      <w:r w:rsidR="006061DB">
        <w:t>,</w:t>
      </w:r>
      <w:r w:rsidRPr="00722B55">
        <w:t xml:space="preserve"> and coordination among the internal and external stakeholders.</w:t>
      </w:r>
    </w:p>
    <w:p w14:paraId="7D31AE83" w14:textId="77777777" w:rsidR="00865E83" w:rsidRDefault="00865E83" w:rsidP="005C5E97">
      <w:pPr>
        <w:spacing w:before="120" w:after="120" w:line="360" w:lineRule="auto"/>
        <w:jc w:val="left"/>
        <w:rPr>
          <w:rFonts w:eastAsiaTheme="majorEastAsia" w:cstheme="majorBidi"/>
          <w:b/>
          <w:color w:val="000000" w:themeColor="text1"/>
          <w:sz w:val="28"/>
          <w:szCs w:val="32"/>
        </w:rPr>
      </w:pPr>
      <w:bookmarkStart w:id="30" w:name="_Toc233746769"/>
      <w:r>
        <w:br w:type="page"/>
      </w:r>
    </w:p>
    <w:p w14:paraId="791537C3" w14:textId="2534FF45" w:rsidR="00A60F89" w:rsidRDefault="00A60F89" w:rsidP="005C5E97">
      <w:pPr>
        <w:pStyle w:val="Heading1"/>
        <w:spacing w:before="120" w:after="120"/>
      </w:pPr>
      <w:r>
        <w:lastRenderedPageBreak/>
        <w:t>6. Project Evaluation and Reflection</w:t>
      </w:r>
      <w:bookmarkEnd w:id="30"/>
    </w:p>
    <w:p w14:paraId="283A6621" w14:textId="77777777" w:rsidR="00122A47" w:rsidRPr="00780FC9" w:rsidRDefault="00122A47" w:rsidP="005C5E97">
      <w:pPr>
        <w:pStyle w:val="Heading2"/>
        <w:spacing w:before="120" w:after="120"/>
      </w:pPr>
      <w:bookmarkStart w:id="31" w:name="_Toc233746770"/>
      <w:r w:rsidRPr="00780FC9">
        <w:rPr>
          <w:rStyle w:val="Strong"/>
          <w:b/>
          <w:bCs w:val="0"/>
        </w:rPr>
        <w:t>6.1 What Went Well</w:t>
      </w:r>
      <w:bookmarkEnd w:id="31"/>
    </w:p>
    <w:p w14:paraId="3F7D65D4" w14:textId="77777777" w:rsidR="009275B7" w:rsidRDefault="00320199" w:rsidP="005C5E97">
      <w:pPr>
        <w:pStyle w:val="NoSpacing"/>
        <w:spacing w:before="120" w:after="120"/>
      </w:pPr>
      <w:r w:rsidRPr="00320199">
        <w:t xml:space="preserve">In general, the main objective of the Students' Business Pop-up Market project was achieved successfully because of the fact that the students were able to develop entrepreneurial skills in terms of business. </w:t>
      </w:r>
    </w:p>
    <w:p w14:paraId="3058C463" w14:textId="78787069" w:rsidR="00A852F9" w:rsidRPr="00A852F9" w:rsidRDefault="00A852F9" w:rsidP="005C5E97">
      <w:pPr>
        <w:pStyle w:val="Heading2"/>
        <w:spacing w:before="120" w:after="120"/>
      </w:pPr>
      <w:bookmarkStart w:id="32" w:name="_Toc233746771"/>
      <w:r w:rsidRPr="00A852F9">
        <w:rPr>
          <w:rStyle w:val="Strong"/>
          <w:b/>
          <w:bCs w:val="0"/>
        </w:rPr>
        <w:t>6.2 Challenges Faced</w:t>
      </w:r>
      <w:bookmarkEnd w:id="32"/>
    </w:p>
    <w:p w14:paraId="26FB5F9B" w14:textId="75D6E478" w:rsidR="00722B55" w:rsidRDefault="00722B55" w:rsidP="005C5E97">
      <w:pPr>
        <w:pStyle w:val="NoSpacing"/>
        <w:spacing w:before="120" w:after="120"/>
      </w:pPr>
      <w:r w:rsidRPr="00722B55">
        <w:t>Although the project has been successful, there have been some difficulties in the implementation process. The planning of the project and obtaining permissions from the Cardiff Local Council proved to be a difficult task for the project. Communication has also been challenging owing to various stakeholders.</w:t>
      </w:r>
    </w:p>
    <w:p w14:paraId="5007B98B" w14:textId="4454E8BD" w:rsidR="00035A1E" w:rsidRDefault="00035A1E" w:rsidP="005C5E97">
      <w:pPr>
        <w:pStyle w:val="Heading2"/>
        <w:spacing w:before="120" w:after="120"/>
      </w:pPr>
      <w:bookmarkStart w:id="33" w:name="_Toc233746772"/>
      <w:r>
        <w:t>6.3 Lessons Learned</w:t>
      </w:r>
      <w:bookmarkEnd w:id="33"/>
    </w:p>
    <w:p w14:paraId="07A72F4B" w14:textId="77777777" w:rsidR="007D44B5" w:rsidRPr="007D44B5" w:rsidRDefault="007D44B5" w:rsidP="005C5E97">
      <w:pPr>
        <w:pStyle w:val="NoSpacing"/>
        <w:spacing w:before="120" w:after="120"/>
      </w:pPr>
      <w:r w:rsidRPr="007D44B5">
        <w:t>Limitations that can be seen in this project are the need for external approval, limited time period, and collaboration of many parties. What can be learned from this project is planning, effective communication, and flexibility.</w:t>
      </w:r>
    </w:p>
    <w:p w14:paraId="6E095B51" w14:textId="77777777" w:rsidR="00AA77E6" w:rsidRDefault="00AA77E6" w:rsidP="005C5E97">
      <w:pPr>
        <w:spacing w:before="120" w:after="120" w:line="360" w:lineRule="auto"/>
        <w:jc w:val="left"/>
        <w:rPr>
          <w:rFonts w:eastAsiaTheme="majorEastAsia" w:cstheme="majorBidi"/>
          <w:b/>
          <w:color w:val="000000" w:themeColor="text1"/>
          <w:sz w:val="28"/>
          <w:szCs w:val="32"/>
        </w:rPr>
      </w:pPr>
      <w:bookmarkStart w:id="34" w:name="_Toc233746773"/>
      <w:r>
        <w:br w:type="page"/>
      </w:r>
    </w:p>
    <w:p w14:paraId="791A2E62" w14:textId="77E38244" w:rsidR="00A852F9" w:rsidRDefault="00401067" w:rsidP="005C5E97">
      <w:pPr>
        <w:pStyle w:val="Heading1"/>
        <w:spacing w:before="120" w:after="120"/>
      </w:pPr>
      <w:r>
        <w:lastRenderedPageBreak/>
        <w:t>7. Recommendations</w:t>
      </w:r>
      <w:bookmarkEnd w:id="34"/>
    </w:p>
    <w:p w14:paraId="7A5567E7" w14:textId="77777777" w:rsidR="00F871CC" w:rsidRPr="00FB4702" w:rsidRDefault="00F871CC" w:rsidP="005C5E97">
      <w:pPr>
        <w:pStyle w:val="Heading2"/>
        <w:spacing w:before="120" w:after="120"/>
      </w:pPr>
      <w:bookmarkStart w:id="35" w:name="_Toc233746774"/>
      <w:r w:rsidRPr="00FB4702">
        <w:rPr>
          <w:rStyle w:val="Strong"/>
          <w:b/>
          <w:bCs w:val="0"/>
        </w:rPr>
        <w:t>7.1 Improve Planning and Stakeholder Communication</w:t>
      </w:r>
      <w:bookmarkEnd w:id="35"/>
    </w:p>
    <w:p w14:paraId="0789C7AA" w14:textId="77777777" w:rsidR="00ED3906" w:rsidRDefault="00ED3906" w:rsidP="005C5E97">
      <w:pPr>
        <w:pStyle w:val="NoSpacing"/>
        <w:spacing w:before="120" w:after="120"/>
        <w:rPr>
          <w:b/>
        </w:rPr>
      </w:pPr>
      <w:r w:rsidRPr="00ED3906">
        <w:t>Projects in the future will require proper planning regarding the process to ensure there is sufficient time for obtaining necessary approvals and managing project risks. With reference to the lessons learned from this project, it is important to note that progress meetings, defining the roles of communication and producing status reports will be required.</w:t>
      </w:r>
    </w:p>
    <w:p w14:paraId="7FF35BB1" w14:textId="09406C5C" w:rsidR="00F871CC" w:rsidRPr="00FB4702" w:rsidRDefault="00F871CC" w:rsidP="005C5E97">
      <w:pPr>
        <w:pStyle w:val="Heading2"/>
        <w:spacing w:before="120" w:after="120"/>
      </w:pPr>
      <w:bookmarkStart w:id="36" w:name="_Toc233746775"/>
      <w:r w:rsidRPr="00FB4702">
        <w:rPr>
          <w:rStyle w:val="Strong"/>
          <w:b/>
          <w:bCs w:val="0"/>
        </w:rPr>
        <w:t>7.2 Strengthen Marketing and Risk Management</w:t>
      </w:r>
      <w:bookmarkEnd w:id="36"/>
    </w:p>
    <w:p w14:paraId="61AE332E" w14:textId="3AE6CF65" w:rsidR="005A7C0B" w:rsidRDefault="00426470" w:rsidP="005C5E97">
      <w:pPr>
        <w:pStyle w:val="NoSpacing"/>
        <w:spacing w:before="120" w:after="120"/>
      </w:pPr>
      <w:r w:rsidRPr="00426470">
        <w:t>Promotions of the events can be done through digital marketing</w:t>
      </w:r>
      <w:r w:rsidR="00EC51F6">
        <w:t>,</w:t>
      </w:r>
      <w:r w:rsidRPr="00426470">
        <w:t xml:space="preserve"> social media</w:t>
      </w:r>
      <w:r w:rsidR="00EC51F6">
        <w:t>,</w:t>
      </w:r>
      <w:r w:rsidRPr="00426470">
        <w:t xml:space="preserve"> and the communication channels of the university to ensure greater participation of the students in the future. Moreover, a contingency plan is required that takes into account all the </w:t>
      </w:r>
      <w:r w:rsidR="00871EC5" w:rsidRPr="00426470">
        <w:t>possibilities</w:t>
      </w:r>
      <w:r w:rsidRPr="00426470">
        <w:t>, such as storms, cancellation of vendors</w:t>
      </w:r>
      <w:r w:rsidR="006061DB">
        <w:t>,</w:t>
      </w:r>
      <w:r w:rsidRPr="00426470">
        <w:t xml:space="preserve"> and other operations.</w:t>
      </w:r>
      <w:r w:rsidR="005A7C0B">
        <w:br w:type="page"/>
      </w:r>
    </w:p>
    <w:p w14:paraId="0BE6D9EF" w14:textId="2C42C9C1" w:rsidR="005A7C0B" w:rsidRPr="005A7C0B" w:rsidRDefault="005A7C0B" w:rsidP="005C5E97">
      <w:pPr>
        <w:pStyle w:val="Heading1"/>
        <w:spacing w:before="120" w:after="120"/>
      </w:pPr>
      <w:bookmarkStart w:id="37" w:name="_Toc233746776"/>
      <w:r w:rsidRPr="005A7C0B">
        <w:rPr>
          <w:rStyle w:val="Strong"/>
          <w:b/>
          <w:bCs w:val="0"/>
        </w:rPr>
        <w:lastRenderedPageBreak/>
        <w:t>8. Conclusion</w:t>
      </w:r>
      <w:bookmarkEnd w:id="37"/>
      <w:r w:rsidRPr="005A7C0B">
        <w:t xml:space="preserve"> </w:t>
      </w:r>
    </w:p>
    <w:p w14:paraId="3EF6C9F5" w14:textId="75D88498" w:rsidR="005A7C0B" w:rsidRDefault="00426470" w:rsidP="005C5E97">
      <w:pPr>
        <w:pStyle w:val="NoSpacing"/>
        <w:spacing w:before="120" w:after="120"/>
      </w:pPr>
      <w:r w:rsidRPr="00426470">
        <w:t>The Student Business Pop-Up Market has demonstrated the potential for the successful use of project management in order to implement a business operation for the benefit of the community. Despite problems, various project management tools have been used, such as WBS, Gantt Chart, stakeholder analysis, communication</w:t>
      </w:r>
      <w:r w:rsidR="006061DB">
        <w:t>,</w:t>
      </w:r>
      <w:r w:rsidRPr="00426470">
        <w:t xml:space="preserve"> and risk management</w:t>
      </w:r>
      <w:r w:rsidR="006061DB">
        <w:t>, which</w:t>
      </w:r>
      <w:r w:rsidRPr="00426470">
        <w:t xml:space="preserve"> proved useful in project delivery.</w:t>
      </w:r>
    </w:p>
    <w:p w14:paraId="2F9DC605" w14:textId="17E2144C" w:rsidR="00426470" w:rsidRPr="00426470" w:rsidRDefault="00426470" w:rsidP="005C5E97">
      <w:pPr>
        <w:pStyle w:val="NoSpacing"/>
        <w:spacing w:before="120" w:after="120"/>
      </w:pPr>
      <w:r w:rsidRPr="00426470">
        <w:t>Thus, the project helped the students to obtain the necessary entrepreneurship skills, teamwork, communication</w:t>
      </w:r>
      <w:r w:rsidR="006061DB">
        <w:t>,</w:t>
      </w:r>
      <w:r w:rsidRPr="00426470">
        <w:t xml:space="preserve"> and practical experience; </w:t>
      </w:r>
      <w:r w:rsidR="006061DB">
        <w:t xml:space="preserve">it </w:t>
      </w:r>
      <w:r w:rsidRPr="00426470">
        <w:t>gave them important knowledge in planning and executing their future projects in the university.</w:t>
      </w:r>
    </w:p>
    <w:p w14:paraId="41FF1BC3" w14:textId="77777777" w:rsidR="00426470" w:rsidRDefault="00426470" w:rsidP="005C5E97">
      <w:pPr>
        <w:pStyle w:val="NormalWeb"/>
        <w:spacing w:before="120" w:beforeAutospacing="0" w:after="120" w:afterAutospacing="0" w:line="360" w:lineRule="auto"/>
      </w:pPr>
    </w:p>
    <w:p w14:paraId="7497F532" w14:textId="77777777" w:rsidR="00F871CC" w:rsidRPr="00F871CC" w:rsidRDefault="00F871CC" w:rsidP="005C5E97">
      <w:pPr>
        <w:spacing w:before="120" w:after="120" w:line="360" w:lineRule="auto"/>
      </w:pPr>
    </w:p>
    <w:p w14:paraId="5B838212" w14:textId="77777777" w:rsidR="00A852F9" w:rsidRDefault="00A852F9" w:rsidP="005C5E97">
      <w:pPr>
        <w:pStyle w:val="NormalWeb"/>
        <w:spacing w:before="120" w:beforeAutospacing="0" w:after="120" w:afterAutospacing="0" w:line="360" w:lineRule="auto"/>
      </w:pPr>
    </w:p>
    <w:p w14:paraId="03206EA2" w14:textId="77777777" w:rsidR="00CE7087" w:rsidRPr="00E902D3" w:rsidRDefault="00CE7087" w:rsidP="005C5E97">
      <w:pPr>
        <w:spacing w:before="120" w:after="120" w:line="360" w:lineRule="auto"/>
      </w:pPr>
    </w:p>
    <w:p w14:paraId="5C2D49A0" w14:textId="77777777" w:rsidR="00B40E43" w:rsidRPr="00A6405C" w:rsidRDefault="00B40E43" w:rsidP="005C5E97">
      <w:pPr>
        <w:spacing w:before="120" w:after="120" w:line="360" w:lineRule="auto"/>
      </w:pPr>
    </w:p>
    <w:p w14:paraId="610B9BB7" w14:textId="77777777" w:rsidR="00AA77E6" w:rsidRDefault="00AA77E6" w:rsidP="005C5E97">
      <w:pPr>
        <w:spacing w:before="120" w:after="120" w:line="360" w:lineRule="auto"/>
        <w:jc w:val="left"/>
        <w:rPr>
          <w:rFonts w:eastAsiaTheme="majorEastAsia" w:cstheme="majorBidi"/>
          <w:b/>
          <w:color w:val="000000" w:themeColor="text1"/>
          <w:sz w:val="28"/>
          <w:szCs w:val="32"/>
        </w:rPr>
      </w:pPr>
      <w:bookmarkStart w:id="38" w:name="_Toc233746777"/>
      <w:r>
        <w:br w:type="page"/>
      </w:r>
    </w:p>
    <w:p w14:paraId="6D36303E" w14:textId="780132ED" w:rsidR="001B4403" w:rsidRPr="001B4403" w:rsidRDefault="003A4360" w:rsidP="005C5E97">
      <w:pPr>
        <w:pStyle w:val="Heading1"/>
        <w:spacing w:before="120" w:after="120"/>
      </w:pPr>
      <w:r>
        <w:lastRenderedPageBreak/>
        <w:t>References</w:t>
      </w:r>
      <w:bookmarkEnd w:id="38"/>
    </w:p>
    <w:p w14:paraId="0DAE2C70" w14:textId="77777777" w:rsidR="00917385" w:rsidRDefault="00917385" w:rsidP="00917385">
      <w:proofErr w:type="spellStart"/>
      <w:r>
        <w:t>Acebes</w:t>
      </w:r>
      <w:proofErr w:type="spellEnd"/>
      <w:r>
        <w:t>, F., González-</w:t>
      </w:r>
      <w:proofErr w:type="spellStart"/>
      <w:r>
        <w:t>Varona</w:t>
      </w:r>
      <w:proofErr w:type="spellEnd"/>
      <w:r>
        <w:t xml:space="preserve">, J.M., López-Paredes, A. and </w:t>
      </w:r>
      <w:proofErr w:type="spellStart"/>
      <w:r>
        <w:t>Pajares</w:t>
      </w:r>
      <w:proofErr w:type="spellEnd"/>
      <w:r>
        <w:t xml:space="preserve">, J. (2024), ‘Beyond probability-impact matrices in project risk management: A quantitative methodology for risk </w:t>
      </w:r>
      <w:proofErr w:type="spellStart"/>
      <w:r>
        <w:t>prioritisation</w:t>
      </w:r>
      <w:proofErr w:type="spellEnd"/>
      <w:r>
        <w:t xml:space="preserve">’, </w:t>
      </w:r>
      <w:proofErr w:type="spellStart"/>
      <w:r w:rsidRPr="00A659E7">
        <w:rPr>
          <w:rStyle w:val="Strong"/>
          <w:b w:val="0"/>
          <w:bCs w:val="0"/>
          <w:i/>
          <w:iCs/>
        </w:rPr>
        <w:t>arXiv</w:t>
      </w:r>
      <w:proofErr w:type="spellEnd"/>
      <w:r>
        <w:t xml:space="preserve">, pp. 1–13. </w:t>
      </w:r>
      <w:hyperlink r:id="rId14" w:history="1">
        <w:r w:rsidRPr="00CA5FA6">
          <w:rPr>
            <w:rStyle w:val="Hyperlink"/>
          </w:rPr>
          <w:t>https://arxiv.org/pdf/2405.20679.pdf</w:t>
        </w:r>
      </w:hyperlink>
    </w:p>
    <w:p w14:paraId="6DEB862C" w14:textId="77777777" w:rsidR="00917385" w:rsidRDefault="00917385" w:rsidP="00917385">
      <w:proofErr w:type="spellStart"/>
      <w:r>
        <w:t>Acebes</w:t>
      </w:r>
      <w:proofErr w:type="spellEnd"/>
      <w:r>
        <w:t xml:space="preserve">, F., </w:t>
      </w:r>
      <w:proofErr w:type="spellStart"/>
      <w:r>
        <w:t>Pajares</w:t>
      </w:r>
      <w:proofErr w:type="spellEnd"/>
      <w:r>
        <w:t>, J., González-</w:t>
      </w:r>
      <w:proofErr w:type="spellStart"/>
      <w:r>
        <w:t>Varona</w:t>
      </w:r>
      <w:proofErr w:type="spellEnd"/>
      <w:r>
        <w:t xml:space="preserve">, J.M. and López-Paredes, A. (2024), ‘Project Risk Management from the bottom-up: Activity Risk Index’, </w:t>
      </w:r>
      <w:proofErr w:type="spellStart"/>
      <w:r w:rsidRPr="001706BF">
        <w:rPr>
          <w:rStyle w:val="Strong"/>
          <w:b w:val="0"/>
          <w:bCs w:val="0"/>
          <w:i/>
          <w:iCs/>
        </w:rPr>
        <w:t>arXiv</w:t>
      </w:r>
      <w:proofErr w:type="spellEnd"/>
      <w:r>
        <w:t xml:space="preserve">, pp. 1–24. </w:t>
      </w:r>
      <w:hyperlink r:id="rId15" w:history="1">
        <w:r w:rsidRPr="00CA5FA6">
          <w:rPr>
            <w:rStyle w:val="Hyperlink"/>
          </w:rPr>
          <w:t>https://arxiv.org/pdf/2406.00078.pdf</w:t>
        </w:r>
      </w:hyperlink>
    </w:p>
    <w:p w14:paraId="7F87483E" w14:textId="77777777" w:rsidR="00917385" w:rsidRDefault="00917385" w:rsidP="00917385">
      <w:r>
        <w:t xml:space="preserve">Ghimire, A., Prather, J. and Edwards, J. (2024), ‘Generative AI in Education: A Study of Educators’ Awareness, Sentiments, and Influencing Factors’, </w:t>
      </w:r>
      <w:proofErr w:type="spellStart"/>
      <w:r w:rsidRPr="002500A7">
        <w:rPr>
          <w:rStyle w:val="Strong"/>
          <w:b w:val="0"/>
          <w:bCs w:val="0"/>
          <w:i/>
          <w:iCs/>
        </w:rPr>
        <w:t>arXiv</w:t>
      </w:r>
      <w:proofErr w:type="spellEnd"/>
      <w:r>
        <w:t xml:space="preserve">, pp. 1–7. </w:t>
      </w:r>
      <w:hyperlink r:id="rId16" w:history="1">
        <w:r w:rsidRPr="00CA5FA6">
          <w:rPr>
            <w:rStyle w:val="Hyperlink"/>
          </w:rPr>
          <w:t>https://arxiv.org/pdf/2403.15586.pdf</w:t>
        </w:r>
      </w:hyperlink>
    </w:p>
    <w:p w14:paraId="03EB7DAB" w14:textId="77777777" w:rsidR="00917385" w:rsidRPr="00917385" w:rsidRDefault="00917385" w:rsidP="00917385">
      <w:pPr>
        <w:rPr>
          <w:rStyle w:val="Hyperlink"/>
          <w:color w:val="auto"/>
          <w:u w:val="none"/>
        </w:rPr>
      </w:pPr>
      <w:proofErr w:type="spellStart"/>
      <w:r>
        <w:t>Giaccone</w:t>
      </w:r>
      <w:proofErr w:type="spellEnd"/>
      <w:r>
        <w:t xml:space="preserve">, S.C. and </w:t>
      </w:r>
      <w:proofErr w:type="spellStart"/>
      <w:r>
        <w:t>Picone</w:t>
      </w:r>
      <w:proofErr w:type="spellEnd"/>
      <w:r>
        <w:t xml:space="preserve">, P.M. (2026), ‘From Entrepreneurs to Firms: How Stakeholder Management Shapes Resilience’, </w:t>
      </w:r>
      <w:r>
        <w:rPr>
          <w:rStyle w:val="Emphasis"/>
        </w:rPr>
        <w:t>Review of Managerial Science</w:t>
      </w:r>
      <w:r>
        <w:t xml:space="preserve">, pp. 1–29. </w:t>
      </w:r>
      <w:hyperlink r:id="rId17" w:history="1">
        <w:r w:rsidRPr="00CA5FA6">
          <w:rPr>
            <w:rStyle w:val="Hyperlink"/>
          </w:rPr>
          <w:t>https://link.springer.com/content/pdf/10.1007/s11846-026-01010-3.pdf</w:t>
        </w:r>
      </w:hyperlink>
      <w:r>
        <w:t xml:space="preserve"> Aryans, A. (2026), ‘Project Management Competence: Building Key Skills for Individuals, Teams, and Organizations’, pp. 1–7. </w:t>
      </w:r>
      <w:hyperlink r:id="rId18" w:history="1">
        <w:r w:rsidRPr="00CA5FA6">
          <w:rPr>
            <w:rStyle w:val="Hyperlink"/>
          </w:rPr>
          <w:t>https://www.researchgate.net/profile/Arianna-Aryans/publication/405529253_Project_Management_Competence_Building_Key_Skills_for_Individuals_Teams_and_Organizations/links/6a1cd3978168df762087307c/Project-Management-Competence-Building-Key-Skills-for-Individuals-Teams-and-Organizations.pdf</w:t>
        </w:r>
      </w:hyperlink>
    </w:p>
    <w:p w14:paraId="7C40C86F" w14:textId="77777777" w:rsidR="00917385" w:rsidRDefault="00917385" w:rsidP="00917385">
      <w:proofErr w:type="spellStart"/>
      <w:r>
        <w:t>Pomaza-Ponomarenko</w:t>
      </w:r>
      <w:proofErr w:type="spellEnd"/>
      <w:r>
        <w:t xml:space="preserve">, A., </w:t>
      </w:r>
      <w:proofErr w:type="spellStart"/>
      <w:r>
        <w:t>Kryvova</w:t>
      </w:r>
      <w:proofErr w:type="spellEnd"/>
      <w:r>
        <w:t xml:space="preserve">, S., </w:t>
      </w:r>
      <w:proofErr w:type="spellStart"/>
      <w:r>
        <w:t>Hordieiev</w:t>
      </w:r>
      <w:proofErr w:type="spellEnd"/>
      <w:r>
        <w:t xml:space="preserve">, A., </w:t>
      </w:r>
      <w:proofErr w:type="spellStart"/>
      <w:r>
        <w:t>Hanzyuk</w:t>
      </w:r>
      <w:proofErr w:type="spellEnd"/>
      <w:r>
        <w:t xml:space="preserve">, A. and </w:t>
      </w:r>
      <w:proofErr w:type="spellStart"/>
      <w:r>
        <w:t>Halunko</w:t>
      </w:r>
      <w:proofErr w:type="spellEnd"/>
      <w:r>
        <w:t xml:space="preserve">, O. (2023), ‘Innovative Risk Management: Identification, Assessment and Management of Risks in the Context of Innovative Project Management’, </w:t>
      </w:r>
      <w:r>
        <w:rPr>
          <w:rStyle w:val="Emphasis"/>
        </w:rPr>
        <w:t>Economic Affairs (New Delhi)</w:t>
      </w:r>
      <w:r>
        <w:t xml:space="preserve">, 68(4), pp. 2263–2275. </w:t>
      </w:r>
      <w:hyperlink r:id="rId19" w:history="1">
        <w:r w:rsidRPr="00CA5FA6">
          <w:rPr>
            <w:rStyle w:val="Hyperlink"/>
          </w:rPr>
          <w:t>https://www.researchgate.net/profile/Alina-Pomaza-Ponomarenko-</w:t>
        </w:r>
        <w:r w:rsidRPr="00CA5FA6">
          <w:rPr>
            <w:rStyle w:val="Hyperlink"/>
          </w:rPr>
          <w:lastRenderedPageBreak/>
          <w:t>2/publication/377278762_Innovative_Risk_Management_Identification_Assessment_and_Management_of_Risks_in_the_Context_of_Innovative_Project_Management/links/65d5a6dfe7670d36abcacf43/Innovative-Risk-Management-Identification-Assessment-and-Management-of-Risks-in-the-Context-of-Innovative-Project-Management.pdf</w:t>
        </w:r>
      </w:hyperlink>
    </w:p>
    <w:p w14:paraId="6EB2098E" w14:textId="77777777" w:rsidR="00C438FB" w:rsidRDefault="00C438FB" w:rsidP="005C5E97">
      <w:pPr>
        <w:spacing w:before="120" w:after="120" w:line="360" w:lineRule="auto"/>
        <w:jc w:val="left"/>
        <w:rPr>
          <w:rStyle w:val="Hyperlink"/>
          <w:rFonts w:eastAsia="Arial" w:cs="Arial"/>
        </w:rPr>
      </w:pPr>
      <w:r>
        <w:rPr>
          <w:rStyle w:val="Hyperlink"/>
        </w:rPr>
        <w:br w:type="page"/>
      </w:r>
    </w:p>
    <w:p w14:paraId="4004075F" w14:textId="70617C6E" w:rsidR="00B61179" w:rsidRDefault="00C438FB" w:rsidP="005C5E97">
      <w:pPr>
        <w:pStyle w:val="Heading1"/>
        <w:spacing w:before="120" w:after="120"/>
      </w:pPr>
      <w:bookmarkStart w:id="39" w:name="_Toc233746778"/>
      <w:r>
        <w:lastRenderedPageBreak/>
        <w:t>Appendix</w:t>
      </w:r>
      <w:bookmarkEnd w:id="39"/>
    </w:p>
    <w:p w14:paraId="055ABF22" w14:textId="14A26350" w:rsidR="00347C18" w:rsidRDefault="00347C18" w:rsidP="005C5E97">
      <w:pPr>
        <w:pStyle w:val="Caption"/>
        <w:keepNext/>
        <w:spacing w:before="120" w:after="120" w:line="360" w:lineRule="auto"/>
        <w:jc w:val="center"/>
      </w:pPr>
      <w:bookmarkStart w:id="40" w:name="_Toc233747025"/>
      <w:r>
        <w:t xml:space="preserve">Table </w:t>
      </w:r>
      <w:r w:rsidR="00AB1412">
        <w:fldChar w:fldCharType="begin"/>
      </w:r>
      <w:r w:rsidR="00AB1412">
        <w:instrText xml:space="preserve"> SEQ Table \* ARABIC </w:instrText>
      </w:r>
      <w:r w:rsidR="00AB1412">
        <w:fldChar w:fldCharType="separate"/>
      </w:r>
      <w:r w:rsidR="00582D80">
        <w:rPr>
          <w:noProof/>
        </w:rPr>
        <w:t>2</w:t>
      </w:r>
      <w:r w:rsidR="00AB1412">
        <w:rPr>
          <w:noProof/>
        </w:rPr>
        <w:fldChar w:fldCharType="end"/>
      </w:r>
      <w:r>
        <w:t>: Risk Register Table</w:t>
      </w:r>
      <w:bookmarkEnd w:id="40"/>
    </w:p>
    <w:tbl>
      <w:tblPr>
        <w:tblStyle w:val="TableGrid"/>
        <w:tblW w:w="10075" w:type="dxa"/>
        <w:tblLook w:val="04A0" w:firstRow="1" w:lastRow="0" w:firstColumn="1" w:lastColumn="0" w:noHBand="0" w:noVBand="1"/>
      </w:tblPr>
      <w:tblGrid>
        <w:gridCol w:w="1870"/>
        <w:gridCol w:w="1870"/>
        <w:gridCol w:w="1870"/>
        <w:gridCol w:w="1870"/>
        <w:gridCol w:w="2595"/>
      </w:tblGrid>
      <w:tr w:rsidR="00347C18" w14:paraId="6C24CD11" w14:textId="77777777" w:rsidTr="00347C18">
        <w:tc>
          <w:tcPr>
            <w:tcW w:w="1870" w:type="dxa"/>
            <w:tcBorders>
              <w:top w:val="single" w:sz="4" w:space="0" w:color="auto"/>
              <w:left w:val="single" w:sz="4" w:space="0" w:color="auto"/>
              <w:bottom w:val="single" w:sz="4" w:space="0" w:color="auto"/>
              <w:right w:val="single" w:sz="4" w:space="0" w:color="auto"/>
            </w:tcBorders>
            <w:hideMark/>
          </w:tcPr>
          <w:p w14:paraId="11DB6E04" w14:textId="77777777" w:rsidR="00347C18" w:rsidRDefault="00347C18" w:rsidP="005C5E97">
            <w:pPr>
              <w:pStyle w:val="NoSpacing"/>
              <w:spacing w:before="120" w:after="120"/>
            </w:pPr>
            <w:r>
              <w:t>Risk</w:t>
            </w:r>
          </w:p>
        </w:tc>
        <w:tc>
          <w:tcPr>
            <w:tcW w:w="1870" w:type="dxa"/>
            <w:tcBorders>
              <w:top w:val="single" w:sz="4" w:space="0" w:color="auto"/>
              <w:left w:val="single" w:sz="4" w:space="0" w:color="auto"/>
              <w:bottom w:val="single" w:sz="4" w:space="0" w:color="auto"/>
              <w:right w:val="single" w:sz="4" w:space="0" w:color="auto"/>
            </w:tcBorders>
            <w:hideMark/>
          </w:tcPr>
          <w:p w14:paraId="2A1855D0" w14:textId="77777777" w:rsidR="00347C18" w:rsidRDefault="00347C18" w:rsidP="005C5E97">
            <w:pPr>
              <w:pStyle w:val="NoSpacing"/>
              <w:spacing w:before="120" w:after="120"/>
            </w:pPr>
            <w:r>
              <w:t>Likelihood</w:t>
            </w:r>
          </w:p>
        </w:tc>
        <w:tc>
          <w:tcPr>
            <w:tcW w:w="1870" w:type="dxa"/>
            <w:tcBorders>
              <w:top w:val="single" w:sz="4" w:space="0" w:color="auto"/>
              <w:left w:val="single" w:sz="4" w:space="0" w:color="auto"/>
              <w:bottom w:val="single" w:sz="4" w:space="0" w:color="auto"/>
              <w:right w:val="single" w:sz="4" w:space="0" w:color="auto"/>
            </w:tcBorders>
            <w:hideMark/>
          </w:tcPr>
          <w:p w14:paraId="02A0D58C" w14:textId="77777777" w:rsidR="00347C18" w:rsidRDefault="00347C18" w:rsidP="005C5E97">
            <w:pPr>
              <w:pStyle w:val="NoSpacing"/>
              <w:spacing w:before="120" w:after="120"/>
            </w:pPr>
            <w:r>
              <w:t>Impact</w:t>
            </w:r>
          </w:p>
        </w:tc>
        <w:tc>
          <w:tcPr>
            <w:tcW w:w="1870" w:type="dxa"/>
            <w:tcBorders>
              <w:top w:val="single" w:sz="4" w:space="0" w:color="auto"/>
              <w:left w:val="single" w:sz="4" w:space="0" w:color="auto"/>
              <w:bottom w:val="single" w:sz="4" w:space="0" w:color="auto"/>
              <w:right w:val="single" w:sz="4" w:space="0" w:color="auto"/>
            </w:tcBorders>
            <w:hideMark/>
          </w:tcPr>
          <w:p w14:paraId="6F2D0C30" w14:textId="77777777" w:rsidR="00347C18" w:rsidRDefault="00347C18" w:rsidP="005C5E97">
            <w:pPr>
              <w:pStyle w:val="NoSpacing"/>
              <w:spacing w:before="120" w:after="120"/>
            </w:pPr>
            <w:r>
              <w:t>Risk level</w:t>
            </w:r>
          </w:p>
        </w:tc>
        <w:tc>
          <w:tcPr>
            <w:tcW w:w="2595" w:type="dxa"/>
            <w:tcBorders>
              <w:top w:val="single" w:sz="4" w:space="0" w:color="auto"/>
              <w:left w:val="single" w:sz="4" w:space="0" w:color="auto"/>
              <w:bottom w:val="single" w:sz="4" w:space="0" w:color="auto"/>
              <w:right w:val="single" w:sz="4" w:space="0" w:color="auto"/>
            </w:tcBorders>
            <w:hideMark/>
          </w:tcPr>
          <w:p w14:paraId="2E396D59" w14:textId="77777777" w:rsidR="00347C18" w:rsidRDefault="00347C18" w:rsidP="005C5E97">
            <w:pPr>
              <w:pStyle w:val="NoSpacing"/>
              <w:spacing w:before="120" w:after="120"/>
            </w:pPr>
            <w:r>
              <w:t>Mitigation Strategy</w:t>
            </w:r>
          </w:p>
        </w:tc>
      </w:tr>
      <w:tr w:rsidR="00347C18" w14:paraId="40332450" w14:textId="77777777" w:rsidTr="00347C18">
        <w:tc>
          <w:tcPr>
            <w:tcW w:w="1870" w:type="dxa"/>
            <w:tcBorders>
              <w:top w:val="single" w:sz="4" w:space="0" w:color="auto"/>
              <w:left w:val="single" w:sz="4" w:space="0" w:color="auto"/>
              <w:bottom w:val="single" w:sz="4" w:space="0" w:color="auto"/>
              <w:right w:val="single" w:sz="4" w:space="0" w:color="auto"/>
            </w:tcBorders>
            <w:hideMark/>
          </w:tcPr>
          <w:p w14:paraId="5ADBE7EE" w14:textId="77777777" w:rsidR="00347C18" w:rsidRDefault="00347C18" w:rsidP="005C5E97">
            <w:pPr>
              <w:pStyle w:val="NoSpacing"/>
              <w:spacing w:before="120" w:after="120"/>
            </w:pPr>
            <w:r>
              <w:t>Delay in Council Approval</w:t>
            </w:r>
          </w:p>
        </w:tc>
        <w:tc>
          <w:tcPr>
            <w:tcW w:w="1870" w:type="dxa"/>
            <w:tcBorders>
              <w:top w:val="single" w:sz="4" w:space="0" w:color="auto"/>
              <w:left w:val="single" w:sz="4" w:space="0" w:color="auto"/>
              <w:bottom w:val="single" w:sz="4" w:space="0" w:color="auto"/>
              <w:right w:val="single" w:sz="4" w:space="0" w:color="auto"/>
            </w:tcBorders>
            <w:shd w:val="clear" w:color="auto" w:fill="FFFF00"/>
            <w:hideMark/>
          </w:tcPr>
          <w:p w14:paraId="415D7EE3" w14:textId="77777777" w:rsidR="00347C18" w:rsidRDefault="00347C18" w:rsidP="005C5E97">
            <w:pPr>
              <w:pStyle w:val="NoSpacing"/>
              <w:spacing w:before="120" w:after="120"/>
            </w:pPr>
            <w:r>
              <w:t>Medium</w:t>
            </w:r>
          </w:p>
        </w:tc>
        <w:tc>
          <w:tcPr>
            <w:tcW w:w="1870" w:type="dxa"/>
            <w:tcBorders>
              <w:top w:val="single" w:sz="4" w:space="0" w:color="auto"/>
              <w:left w:val="single" w:sz="4" w:space="0" w:color="auto"/>
              <w:bottom w:val="single" w:sz="4" w:space="0" w:color="auto"/>
              <w:right w:val="single" w:sz="4" w:space="0" w:color="auto"/>
            </w:tcBorders>
            <w:shd w:val="clear" w:color="auto" w:fill="FF0000"/>
            <w:hideMark/>
          </w:tcPr>
          <w:p w14:paraId="3AD993BF" w14:textId="77777777" w:rsidR="00347C18" w:rsidRDefault="00347C18" w:rsidP="005C5E97">
            <w:pPr>
              <w:pStyle w:val="NoSpacing"/>
              <w:spacing w:before="120" w:after="120"/>
            </w:pPr>
            <w:r>
              <w:t>High</w:t>
            </w:r>
          </w:p>
        </w:tc>
        <w:tc>
          <w:tcPr>
            <w:tcW w:w="1870" w:type="dxa"/>
            <w:tcBorders>
              <w:top w:val="single" w:sz="4" w:space="0" w:color="auto"/>
              <w:left w:val="single" w:sz="4" w:space="0" w:color="auto"/>
              <w:bottom w:val="single" w:sz="4" w:space="0" w:color="auto"/>
              <w:right w:val="single" w:sz="4" w:space="0" w:color="auto"/>
            </w:tcBorders>
            <w:shd w:val="clear" w:color="auto" w:fill="FF0000"/>
            <w:hideMark/>
          </w:tcPr>
          <w:p w14:paraId="4805D297" w14:textId="77777777" w:rsidR="00347C18" w:rsidRDefault="00347C18" w:rsidP="005C5E97">
            <w:pPr>
              <w:pStyle w:val="NoSpacing"/>
              <w:spacing w:before="120" w:after="120"/>
            </w:pPr>
            <w:r>
              <w:t>High</w:t>
            </w:r>
          </w:p>
        </w:tc>
        <w:tc>
          <w:tcPr>
            <w:tcW w:w="2595" w:type="dxa"/>
            <w:tcBorders>
              <w:top w:val="single" w:sz="4" w:space="0" w:color="auto"/>
              <w:left w:val="single" w:sz="4" w:space="0" w:color="auto"/>
              <w:bottom w:val="single" w:sz="4" w:space="0" w:color="auto"/>
              <w:right w:val="single" w:sz="4" w:space="0" w:color="auto"/>
            </w:tcBorders>
            <w:hideMark/>
          </w:tcPr>
          <w:p w14:paraId="226CBA48" w14:textId="77777777" w:rsidR="00347C18" w:rsidRDefault="00347C18" w:rsidP="005C5E97">
            <w:pPr>
              <w:pStyle w:val="NoSpacing"/>
              <w:spacing w:before="120" w:after="120"/>
              <w:jc w:val="left"/>
            </w:pPr>
            <w:r>
              <w:t>Submit applications early and maintain regular communication</w:t>
            </w:r>
          </w:p>
        </w:tc>
      </w:tr>
      <w:tr w:rsidR="00347C18" w14:paraId="570C59B2" w14:textId="77777777" w:rsidTr="00347C18">
        <w:tc>
          <w:tcPr>
            <w:tcW w:w="1870" w:type="dxa"/>
            <w:tcBorders>
              <w:top w:val="single" w:sz="4" w:space="0" w:color="auto"/>
              <w:left w:val="single" w:sz="4" w:space="0" w:color="auto"/>
              <w:bottom w:val="single" w:sz="4" w:space="0" w:color="auto"/>
              <w:right w:val="single" w:sz="4" w:space="0" w:color="auto"/>
            </w:tcBorders>
            <w:hideMark/>
          </w:tcPr>
          <w:p w14:paraId="0504E7D5" w14:textId="77777777" w:rsidR="00347C18" w:rsidRDefault="00347C18" w:rsidP="005C5E97">
            <w:pPr>
              <w:pStyle w:val="NoSpacing"/>
              <w:spacing w:before="120" w:after="120"/>
            </w:pPr>
            <w:r>
              <w:t>Poor Weather</w:t>
            </w:r>
          </w:p>
        </w:tc>
        <w:tc>
          <w:tcPr>
            <w:tcW w:w="1870" w:type="dxa"/>
            <w:tcBorders>
              <w:top w:val="single" w:sz="4" w:space="0" w:color="auto"/>
              <w:left w:val="single" w:sz="4" w:space="0" w:color="auto"/>
              <w:bottom w:val="single" w:sz="4" w:space="0" w:color="auto"/>
              <w:right w:val="single" w:sz="4" w:space="0" w:color="auto"/>
            </w:tcBorders>
            <w:shd w:val="clear" w:color="auto" w:fill="FFFF00"/>
            <w:hideMark/>
          </w:tcPr>
          <w:p w14:paraId="283E96E5" w14:textId="77777777" w:rsidR="00347C18" w:rsidRDefault="00347C18" w:rsidP="005C5E97">
            <w:pPr>
              <w:pStyle w:val="NoSpacing"/>
              <w:spacing w:before="120" w:after="120"/>
            </w:pPr>
            <w:r>
              <w:t>Medium</w:t>
            </w:r>
          </w:p>
        </w:tc>
        <w:tc>
          <w:tcPr>
            <w:tcW w:w="1870" w:type="dxa"/>
            <w:tcBorders>
              <w:top w:val="single" w:sz="4" w:space="0" w:color="auto"/>
              <w:left w:val="single" w:sz="4" w:space="0" w:color="auto"/>
              <w:bottom w:val="single" w:sz="4" w:space="0" w:color="auto"/>
              <w:right w:val="single" w:sz="4" w:space="0" w:color="auto"/>
            </w:tcBorders>
            <w:shd w:val="clear" w:color="auto" w:fill="FF0000"/>
            <w:hideMark/>
          </w:tcPr>
          <w:p w14:paraId="042F91BB" w14:textId="77777777" w:rsidR="00347C18" w:rsidRDefault="00347C18" w:rsidP="005C5E97">
            <w:pPr>
              <w:pStyle w:val="NoSpacing"/>
              <w:spacing w:before="120" w:after="120"/>
            </w:pPr>
            <w:r>
              <w:t>High</w:t>
            </w:r>
          </w:p>
        </w:tc>
        <w:tc>
          <w:tcPr>
            <w:tcW w:w="1870" w:type="dxa"/>
            <w:tcBorders>
              <w:top w:val="single" w:sz="4" w:space="0" w:color="auto"/>
              <w:left w:val="single" w:sz="4" w:space="0" w:color="auto"/>
              <w:bottom w:val="single" w:sz="4" w:space="0" w:color="auto"/>
              <w:right w:val="single" w:sz="4" w:space="0" w:color="auto"/>
            </w:tcBorders>
            <w:shd w:val="clear" w:color="auto" w:fill="FF0000"/>
            <w:hideMark/>
          </w:tcPr>
          <w:p w14:paraId="2FF671CD" w14:textId="77777777" w:rsidR="00347C18" w:rsidRDefault="00347C18" w:rsidP="005C5E97">
            <w:pPr>
              <w:pStyle w:val="NoSpacing"/>
              <w:spacing w:before="120" w:after="120"/>
            </w:pPr>
            <w:r>
              <w:t>High</w:t>
            </w:r>
          </w:p>
        </w:tc>
        <w:tc>
          <w:tcPr>
            <w:tcW w:w="2595" w:type="dxa"/>
            <w:tcBorders>
              <w:top w:val="single" w:sz="4" w:space="0" w:color="auto"/>
              <w:left w:val="single" w:sz="4" w:space="0" w:color="auto"/>
              <w:bottom w:val="single" w:sz="4" w:space="0" w:color="auto"/>
              <w:right w:val="single" w:sz="4" w:space="0" w:color="auto"/>
            </w:tcBorders>
            <w:hideMark/>
          </w:tcPr>
          <w:p w14:paraId="1C788829" w14:textId="77777777" w:rsidR="00347C18" w:rsidRDefault="00347C18" w:rsidP="005C5E97">
            <w:pPr>
              <w:pStyle w:val="NoSpacing"/>
              <w:spacing w:before="120" w:after="120"/>
              <w:jc w:val="left"/>
            </w:pPr>
            <w:r>
              <w:t>Prepare an indoor backup venue or contingency plan</w:t>
            </w:r>
          </w:p>
        </w:tc>
      </w:tr>
      <w:tr w:rsidR="00347C18" w14:paraId="4716159A" w14:textId="77777777" w:rsidTr="00347C18">
        <w:tc>
          <w:tcPr>
            <w:tcW w:w="1870" w:type="dxa"/>
            <w:tcBorders>
              <w:top w:val="single" w:sz="4" w:space="0" w:color="auto"/>
              <w:left w:val="single" w:sz="4" w:space="0" w:color="auto"/>
              <w:bottom w:val="single" w:sz="4" w:space="0" w:color="auto"/>
              <w:right w:val="single" w:sz="4" w:space="0" w:color="auto"/>
            </w:tcBorders>
            <w:hideMark/>
          </w:tcPr>
          <w:p w14:paraId="0FD9E27A" w14:textId="77777777" w:rsidR="00347C18" w:rsidRDefault="00347C18" w:rsidP="005C5E97">
            <w:pPr>
              <w:pStyle w:val="NoSpacing"/>
              <w:spacing w:before="120" w:after="120"/>
            </w:pPr>
            <w:r>
              <w:t>Vendor Cancellation</w:t>
            </w:r>
          </w:p>
        </w:tc>
        <w:tc>
          <w:tcPr>
            <w:tcW w:w="1870" w:type="dxa"/>
            <w:tcBorders>
              <w:top w:val="single" w:sz="4" w:space="0" w:color="auto"/>
              <w:left w:val="single" w:sz="4" w:space="0" w:color="auto"/>
              <w:bottom w:val="single" w:sz="4" w:space="0" w:color="auto"/>
              <w:right w:val="single" w:sz="4" w:space="0" w:color="auto"/>
            </w:tcBorders>
            <w:shd w:val="clear" w:color="auto" w:fill="FFFF00"/>
            <w:hideMark/>
          </w:tcPr>
          <w:p w14:paraId="34D20982" w14:textId="77777777" w:rsidR="00347C18" w:rsidRDefault="00347C18" w:rsidP="005C5E97">
            <w:pPr>
              <w:pStyle w:val="NoSpacing"/>
              <w:spacing w:before="120" w:after="120"/>
            </w:pPr>
            <w:r>
              <w:t>Medium</w:t>
            </w:r>
          </w:p>
        </w:tc>
        <w:tc>
          <w:tcPr>
            <w:tcW w:w="1870" w:type="dxa"/>
            <w:tcBorders>
              <w:top w:val="single" w:sz="4" w:space="0" w:color="auto"/>
              <w:left w:val="single" w:sz="4" w:space="0" w:color="auto"/>
              <w:bottom w:val="single" w:sz="4" w:space="0" w:color="auto"/>
              <w:right w:val="single" w:sz="4" w:space="0" w:color="auto"/>
            </w:tcBorders>
            <w:shd w:val="clear" w:color="auto" w:fill="FFFF00"/>
            <w:hideMark/>
          </w:tcPr>
          <w:p w14:paraId="78C399FD" w14:textId="77777777" w:rsidR="00347C18" w:rsidRDefault="00347C18" w:rsidP="005C5E97">
            <w:pPr>
              <w:pStyle w:val="NoSpacing"/>
              <w:spacing w:before="120" w:after="120"/>
            </w:pPr>
            <w:r>
              <w:t>Medium</w:t>
            </w:r>
          </w:p>
        </w:tc>
        <w:tc>
          <w:tcPr>
            <w:tcW w:w="1870" w:type="dxa"/>
            <w:tcBorders>
              <w:top w:val="single" w:sz="4" w:space="0" w:color="auto"/>
              <w:left w:val="single" w:sz="4" w:space="0" w:color="auto"/>
              <w:bottom w:val="single" w:sz="4" w:space="0" w:color="auto"/>
              <w:right w:val="single" w:sz="4" w:space="0" w:color="auto"/>
            </w:tcBorders>
            <w:shd w:val="clear" w:color="auto" w:fill="FFFF00"/>
            <w:hideMark/>
          </w:tcPr>
          <w:p w14:paraId="02F76FFB" w14:textId="77777777" w:rsidR="00347C18" w:rsidRDefault="00347C18" w:rsidP="005C5E97">
            <w:pPr>
              <w:pStyle w:val="NoSpacing"/>
              <w:spacing w:before="120" w:after="120"/>
            </w:pPr>
            <w:r>
              <w:t>Medium</w:t>
            </w:r>
          </w:p>
        </w:tc>
        <w:tc>
          <w:tcPr>
            <w:tcW w:w="2595" w:type="dxa"/>
            <w:tcBorders>
              <w:top w:val="single" w:sz="4" w:space="0" w:color="auto"/>
              <w:left w:val="single" w:sz="4" w:space="0" w:color="auto"/>
              <w:bottom w:val="single" w:sz="4" w:space="0" w:color="auto"/>
              <w:right w:val="single" w:sz="4" w:space="0" w:color="auto"/>
            </w:tcBorders>
            <w:hideMark/>
          </w:tcPr>
          <w:p w14:paraId="698FA767" w14:textId="77777777" w:rsidR="00347C18" w:rsidRDefault="00347C18" w:rsidP="005C5E97">
            <w:pPr>
              <w:pStyle w:val="NoSpacing"/>
              <w:spacing w:before="120" w:after="120"/>
            </w:pPr>
            <w:r>
              <w:t>Maintain the reserve vendor list</w:t>
            </w:r>
          </w:p>
        </w:tc>
      </w:tr>
      <w:tr w:rsidR="00347C18" w14:paraId="376BC3B4" w14:textId="77777777" w:rsidTr="00347C18">
        <w:tc>
          <w:tcPr>
            <w:tcW w:w="1870" w:type="dxa"/>
            <w:tcBorders>
              <w:top w:val="single" w:sz="4" w:space="0" w:color="auto"/>
              <w:left w:val="single" w:sz="4" w:space="0" w:color="auto"/>
              <w:bottom w:val="single" w:sz="4" w:space="0" w:color="auto"/>
              <w:right w:val="single" w:sz="4" w:space="0" w:color="auto"/>
            </w:tcBorders>
            <w:hideMark/>
          </w:tcPr>
          <w:p w14:paraId="3547971A" w14:textId="77777777" w:rsidR="00347C18" w:rsidRDefault="00347C18" w:rsidP="005C5E97">
            <w:pPr>
              <w:pStyle w:val="NoSpacing"/>
              <w:spacing w:before="120" w:after="120"/>
            </w:pPr>
            <w:r>
              <w:t>Low Student Participation</w:t>
            </w:r>
          </w:p>
        </w:tc>
        <w:tc>
          <w:tcPr>
            <w:tcW w:w="1870" w:type="dxa"/>
            <w:tcBorders>
              <w:top w:val="single" w:sz="4" w:space="0" w:color="auto"/>
              <w:left w:val="single" w:sz="4" w:space="0" w:color="auto"/>
              <w:bottom w:val="single" w:sz="4" w:space="0" w:color="auto"/>
              <w:right w:val="single" w:sz="4" w:space="0" w:color="auto"/>
            </w:tcBorders>
            <w:shd w:val="clear" w:color="auto" w:fill="92D050"/>
            <w:hideMark/>
          </w:tcPr>
          <w:p w14:paraId="167C9857" w14:textId="77777777" w:rsidR="00347C18" w:rsidRDefault="00347C18" w:rsidP="005C5E97">
            <w:pPr>
              <w:pStyle w:val="NoSpacing"/>
              <w:spacing w:before="120" w:after="120"/>
            </w:pPr>
            <w:r>
              <w:t>Low</w:t>
            </w:r>
          </w:p>
        </w:tc>
        <w:tc>
          <w:tcPr>
            <w:tcW w:w="1870" w:type="dxa"/>
            <w:tcBorders>
              <w:top w:val="single" w:sz="4" w:space="0" w:color="auto"/>
              <w:left w:val="single" w:sz="4" w:space="0" w:color="auto"/>
              <w:bottom w:val="single" w:sz="4" w:space="0" w:color="auto"/>
              <w:right w:val="single" w:sz="4" w:space="0" w:color="auto"/>
            </w:tcBorders>
            <w:shd w:val="clear" w:color="auto" w:fill="FF0000"/>
            <w:hideMark/>
          </w:tcPr>
          <w:p w14:paraId="44ECF78E" w14:textId="77777777" w:rsidR="00347C18" w:rsidRDefault="00347C18" w:rsidP="005C5E97">
            <w:pPr>
              <w:pStyle w:val="NoSpacing"/>
              <w:spacing w:before="120" w:after="120"/>
            </w:pPr>
            <w:r>
              <w:t>High</w:t>
            </w:r>
          </w:p>
        </w:tc>
        <w:tc>
          <w:tcPr>
            <w:tcW w:w="1870" w:type="dxa"/>
            <w:tcBorders>
              <w:top w:val="single" w:sz="4" w:space="0" w:color="auto"/>
              <w:left w:val="single" w:sz="4" w:space="0" w:color="auto"/>
              <w:bottom w:val="single" w:sz="4" w:space="0" w:color="auto"/>
              <w:right w:val="single" w:sz="4" w:space="0" w:color="auto"/>
            </w:tcBorders>
            <w:shd w:val="clear" w:color="auto" w:fill="FF0000"/>
            <w:hideMark/>
          </w:tcPr>
          <w:p w14:paraId="51E1D408" w14:textId="77777777" w:rsidR="00347C18" w:rsidRDefault="00347C18" w:rsidP="005C5E97">
            <w:pPr>
              <w:pStyle w:val="NoSpacing"/>
              <w:spacing w:before="120" w:after="120"/>
            </w:pPr>
            <w:r>
              <w:t>High</w:t>
            </w:r>
          </w:p>
        </w:tc>
        <w:tc>
          <w:tcPr>
            <w:tcW w:w="2595" w:type="dxa"/>
            <w:tcBorders>
              <w:top w:val="single" w:sz="4" w:space="0" w:color="auto"/>
              <w:left w:val="single" w:sz="4" w:space="0" w:color="auto"/>
              <w:bottom w:val="single" w:sz="4" w:space="0" w:color="auto"/>
              <w:right w:val="single" w:sz="4" w:space="0" w:color="auto"/>
            </w:tcBorders>
            <w:hideMark/>
          </w:tcPr>
          <w:p w14:paraId="5F9021C1" w14:textId="77777777" w:rsidR="00347C18" w:rsidRDefault="00347C18" w:rsidP="005C5E97">
            <w:pPr>
              <w:pStyle w:val="NoSpacing"/>
              <w:spacing w:before="120" w:after="120"/>
              <w:jc w:val="left"/>
            </w:pPr>
            <w:r>
              <w:t>Increase digital marketing and university promotion</w:t>
            </w:r>
          </w:p>
        </w:tc>
      </w:tr>
      <w:tr w:rsidR="00347C18" w14:paraId="07DFA767" w14:textId="77777777" w:rsidTr="00347C18">
        <w:tc>
          <w:tcPr>
            <w:tcW w:w="1870" w:type="dxa"/>
            <w:tcBorders>
              <w:top w:val="single" w:sz="4" w:space="0" w:color="auto"/>
              <w:left w:val="single" w:sz="4" w:space="0" w:color="auto"/>
              <w:bottom w:val="single" w:sz="4" w:space="0" w:color="auto"/>
              <w:right w:val="single" w:sz="4" w:space="0" w:color="auto"/>
            </w:tcBorders>
            <w:hideMark/>
          </w:tcPr>
          <w:p w14:paraId="3C3F9B05" w14:textId="77777777" w:rsidR="00347C18" w:rsidRDefault="00347C18" w:rsidP="005C5E97">
            <w:pPr>
              <w:pStyle w:val="NoSpacing"/>
              <w:spacing w:before="120" w:after="120"/>
            </w:pPr>
            <w:r>
              <w:t>Technical Problems</w:t>
            </w:r>
          </w:p>
        </w:tc>
        <w:tc>
          <w:tcPr>
            <w:tcW w:w="1870" w:type="dxa"/>
            <w:tcBorders>
              <w:top w:val="single" w:sz="4" w:space="0" w:color="auto"/>
              <w:left w:val="single" w:sz="4" w:space="0" w:color="auto"/>
              <w:bottom w:val="single" w:sz="4" w:space="0" w:color="auto"/>
              <w:right w:val="single" w:sz="4" w:space="0" w:color="auto"/>
            </w:tcBorders>
            <w:shd w:val="clear" w:color="auto" w:fill="92D050"/>
            <w:hideMark/>
          </w:tcPr>
          <w:p w14:paraId="6F2AE55B" w14:textId="77777777" w:rsidR="00347C18" w:rsidRDefault="00347C18" w:rsidP="005C5E97">
            <w:pPr>
              <w:pStyle w:val="NoSpacing"/>
              <w:spacing w:before="120" w:after="120"/>
            </w:pPr>
            <w:r>
              <w:t>Low</w:t>
            </w:r>
          </w:p>
        </w:tc>
        <w:tc>
          <w:tcPr>
            <w:tcW w:w="1870" w:type="dxa"/>
            <w:tcBorders>
              <w:top w:val="single" w:sz="4" w:space="0" w:color="auto"/>
              <w:left w:val="single" w:sz="4" w:space="0" w:color="auto"/>
              <w:bottom w:val="single" w:sz="4" w:space="0" w:color="auto"/>
              <w:right w:val="single" w:sz="4" w:space="0" w:color="auto"/>
            </w:tcBorders>
            <w:shd w:val="clear" w:color="auto" w:fill="FFFF00"/>
            <w:hideMark/>
          </w:tcPr>
          <w:p w14:paraId="5BADCC64" w14:textId="77777777" w:rsidR="00347C18" w:rsidRDefault="00347C18" w:rsidP="005C5E97">
            <w:pPr>
              <w:pStyle w:val="NoSpacing"/>
              <w:spacing w:before="120" w:after="120"/>
            </w:pPr>
            <w:r>
              <w:t>Medium</w:t>
            </w:r>
          </w:p>
        </w:tc>
        <w:tc>
          <w:tcPr>
            <w:tcW w:w="1870" w:type="dxa"/>
            <w:tcBorders>
              <w:top w:val="single" w:sz="4" w:space="0" w:color="auto"/>
              <w:left w:val="single" w:sz="4" w:space="0" w:color="auto"/>
              <w:bottom w:val="single" w:sz="4" w:space="0" w:color="auto"/>
              <w:right w:val="single" w:sz="4" w:space="0" w:color="auto"/>
            </w:tcBorders>
            <w:shd w:val="clear" w:color="auto" w:fill="92D050"/>
            <w:hideMark/>
          </w:tcPr>
          <w:p w14:paraId="35870DBE" w14:textId="77777777" w:rsidR="00347C18" w:rsidRDefault="00347C18" w:rsidP="005C5E97">
            <w:pPr>
              <w:pStyle w:val="NoSpacing"/>
              <w:spacing w:before="120" w:after="120"/>
            </w:pPr>
            <w:r>
              <w:t>Low</w:t>
            </w:r>
          </w:p>
        </w:tc>
        <w:tc>
          <w:tcPr>
            <w:tcW w:w="2595" w:type="dxa"/>
            <w:tcBorders>
              <w:top w:val="single" w:sz="4" w:space="0" w:color="auto"/>
              <w:left w:val="single" w:sz="4" w:space="0" w:color="auto"/>
              <w:bottom w:val="single" w:sz="4" w:space="0" w:color="auto"/>
              <w:right w:val="single" w:sz="4" w:space="0" w:color="auto"/>
            </w:tcBorders>
            <w:hideMark/>
          </w:tcPr>
          <w:p w14:paraId="1926FDB4" w14:textId="77777777" w:rsidR="00347C18" w:rsidRDefault="00347C18" w:rsidP="005C5E97">
            <w:pPr>
              <w:pStyle w:val="NoSpacing"/>
              <w:spacing w:before="120" w:after="120"/>
              <w:jc w:val="left"/>
            </w:pPr>
            <w:r>
              <w:t>Test the equipment before the event</w:t>
            </w:r>
          </w:p>
        </w:tc>
      </w:tr>
    </w:tbl>
    <w:p w14:paraId="45C496D9" w14:textId="461486D0" w:rsidR="00A659E7" w:rsidRDefault="00A659E7" w:rsidP="005C5E97">
      <w:pPr>
        <w:spacing w:before="120" w:after="120" w:line="360" w:lineRule="auto"/>
      </w:pPr>
    </w:p>
    <w:p w14:paraId="1C84C683" w14:textId="1561B1CC" w:rsidR="00AA77E6" w:rsidRDefault="00AA77E6" w:rsidP="005C5E97">
      <w:pPr>
        <w:spacing w:before="120" w:after="120" w:line="360" w:lineRule="auto"/>
        <w:jc w:val="left"/>
      </w:pPr>
      <w:r>
        <w:br w:type="page"/>
      </w:r>
    </w:p>
    <w:p w14:paraId="0233B334" w14:textId="341BD8A7" w:rsidR="000955B8" w:rsidRDefault="000955B8" w:rsidP="005C5E97">
      <w:pPr>
        <w:pStyle w:val="Caption"/>
        <w:keepNext/>
        <w:spacing w:before="120" w:after="120" w:line="360" w:lineRule="auto"/>
        <w:jc w:val="center"/>
      </w:pPr>
      <w:bookmarkStart w:id="41" w:name="_Toc233747026"/>
      <w:r>
        <w:lastRenderedPageBreak/>
        <w:t xml:space="preserve">Table </w:t>
      </w:r>
      <w:r w:rsidR="00AB1412">
        <w:fldChar w:fldCharType="begin"/>
      </w:r>
      <w:r w:rsidR="00AB1412">
        <w:instrText xml:space="preserve"> SEQ Table \* ARABIC </w:instrText>
      </w:r>
      <w:r w:rsidR="00AB1412">
        <w:fldChar w:fldCharType="separate"/>
      </w:r>
      <w:r w:rsidR="00582D80">
        <w:rPr>
          <w:noProof/>
        </w:rPr>
        <w:t>3</w:t>
      </w:r>
      <w:r w:rsidR="00AB1412">
        <w:rPr>
          <w:noProof/>
        </w:rPr>
        <w:fldChar w:fldCharType="end"/>
      </w:r>
      <w:r>
        <w:t xml:space="preserve">: </w:t>
      </w:r>
      <w:r w:rsidRPr="00AE3D31">
        <w:t>Stakeholder Analysis Table</w:t>
      </w:r>
      <w:bookmarkEnd w:id="41"/>
    </w:p>
    <w:tbl>
      <w:tblPr>
        <w:tblStyle w:val="TableGrid"/>
        <w:tblW w:w="0" w:type="auto"/>
        <w:tblLook w:val="04A0" w:firstRow="1" w:lastRow="0" w:firstColumn="1" w:lastColumn="0" w:noHBand="0" w:noVBand="1"/>
      </w:tblPr>
      <w:tblGrid>
        <w:gridCol w:w="1837"/>
        <w:gridCol w:w="1487"/>
        <w:gridCol w:w="1259"/>
        <w:gridCol w:w="1176"/>
        <w:gridCol w:w="3591"/>
      </w:tblGrid>
      <w:tr w:rsidR="00844CD1" w14:paraId="37A94DB9" w14:textId="77777777" w:rsidTr="00844CD1">
        <w:tc>
          <w:tcPr>
            <w:tcW w:w="1837" w:type="dxa"/>
          </w:tcPr>
          <w:p w14:paraId="6CD45480" w14:textId="77777777" w:rsidR="00844CD1" w:rsidRPr="00A13F21" w:rsidRDefault="00844CD1" w:rsidP="005C5E97">
            <w:pPr>
              <w:pStyle w:val="NoSpacing"/>
              <w:spacing w:before="120" w:after="120"/>
              <w:rPr>
                <w:b/>
                <w:bCs/>
              </w:rPr>
            </w:pPr>
            <w:r w:rsidRPr="00A13F21">
              <w:rPr>
                <w:b/>
                <w:bCs/>
              </w:rPr>
              <w:t>Stakeholder</w:t>
            </w:r>
          </w:p>
        </w:tc>
        <w:tc>
          <w:tcPr>
            <w:tcW w:w="1487" w:type="dxa"/>
          </w:tcPr>
          <w:p w14:paraId="28BAA4B1" w14:textId="77777777" w:rsidR="00844CD1" w:rsidRPr="00A13F21" w:rsidRDefault="00844CD1" w:rsidP="005C5E97">
            <w:pPr>
              <w:pStyle w:val="NoSpacing"/>
              <w:spacing w:before="120" w:after="120"/>
              <w:rPr>
                <w:b/>
                <w:bCs/>
              </w:rPr>
            </w:pPr>
            <w:r w:rsidRPr="00A13F21">
              <w:rPr>
                <w:b/>
                <w:bCs/>
              </w:rPr>
              <w:t>Internal/ External</w:t>
            </w:r>
          </w:p>
        </w:tc>
        <w:tc>
          <w:tcPr>
            <w:tcW w:w="1259" w:type="dxa"/>
          </w:tcPr>
          <w:p w14:paraId="1B4CED40" w14:textId="77777777" w:rsidR="00844CD1" w:rsidRPr="00A13F21" w:rsidRDefault="00844CD1" w:rsidP="005C5E97">
            <w:pPr>
              <w:pStyle w:val="NoSpacing"/>
              <w:spacing w:before="120" w:after="120"/>
              <w:rPr>
                <w:b/>
                <w:bCs/>
              </w:rPr>
            </w:pPr>
            <w:r w:rsidRPr="00A13F21">
              <w:rPr>
                <w:b/>
                <w:bCs/>
              </w:rPr>
              <w:t>Interest</w:t>
            </w:r>
          </w:p>
        </w:tc>
        <w:tc>
          <w:tcPr>
            <w:tcW w:w="1176" w:type="dxa"/>
          </w:tcPr>
          <w:p w14:paraId="713666A5" w14:textId="77777777" w:rsidR="00844CD1" w:rsidRPr="00A13F21" w:rsidRDefault="00844CD1" w:rsidP="005C5E97">
            <w:pPr>
              <w:pStyle w:val="NoSpacing"/>
              <w:spacing w:before="120" w:after="120"/>
              <w:rPr>
                <w:b/>
                <w:bCs/>
              </w:rPr>
            </w:pPr>
            <w:r w:rsidRPr="00A13F21">
              <w:rPr>
                <w:b/>
                <w:bCs/>
              </w:rPr>
              <w:t>Influence</w:t>
            </w:r>
          </w:p>
        </w:tc>
        <w:tc>
          <w:tcPr>
            <w:tcW w:w="3591" w:type="dxa"/>
          </w:tcPr>
          <w:p w14:paraId="4F0CC333" w14:textId="77777777" w:rsidR="00844CD1" w:rsidRPr="00A13F21" w:rsidRDefault="00844CD1" w:rsidP="005C5E97">
            <w:pPr>
              <w:pStyle w:val="NoSpacing"/>
              <w:spacing w:before="120" w:after="120"/>
              <w:rPr>
                <w:b/>
                <w:bCs/>
              </w:rPr>
            </w:pPr>
            <w:r w:rsidRPr="00A13F21">
              <w:rPr>
                <w:b/>
                <w:bCs/>
              </w:rPr>
              <w:t xml:space="preserve">Role in </w:t>
            </w:r>
            <w:r>
              <w:rPr>
                <w:b/>
                <w:bCs/>
              </w:rPr>
              <w:t xml:space="preserve">the </w:t>
            </w:r>
            <w:r w:rsidRPr="00A13F21">
              <w:rPr>
                <w:b/>
                <w:bCs/>
              </w:rPr>
              <w:t>project</w:t>
            </w:r>
          </w:p>
        </w:tc>
      </w:tr>
      <w:tr w:rsidR="00844CD1" w14:paraId="6B967EDF" w14:textId="77777777" w:rsidTr="00844CD1">
        <w:tc>
          <w:tcPr>
            <w:tcW w:w="1837" w:type="dxa"/>
          </w:tcPr>
          <w:p w14:paraId="75179602" w14:textId="77777777" w:rsidR="00844CD1" w:rsidRDefault="00844CD1" w:rsidP="005C5E97">
            <w:pPr>
              <w:pStyle w:val="NoSpacing"/>
              <w:spacing w:before="120" w:after="120"/>
            </w:pPr>
            <w:r w:rsidRPr="00D70634">
              <w:t>Students</w:t>
            </w:r>
          </w:p>
        </w:tc>
        <w:tc>
          <w:tcPr>
            <w:tcW w:w="1487" w:type="dxa"/>
          </w:tcPr>
          <w:p w14:paraId="24E2C8D5" w14:textId="77777777" w:rsidR="00844CD1" w:rsidRDefault="00844CD1" w:rsidP="005C5E97">
            <w:pPr>
              <w:pStyle w:val="NoSpacing"/>
              <w:spacing w:before="120" w:after="120"/>
            </w:pPr>
            <w:r w:rsidRPr="00600449">
              <w:t>External</w:t>
            </w:r>
          </w:p>
        </w:tc>
        <w:tc>
          <w:tcPr>
            <w:tcW w:w="1259" w:type="dxa"/>
          </w:tcPr>
          <w:p w14:paraId="2B3F61D5" w14:textId="77777777" w:rsidR="00844CD1" w:rsidRDefault="00844CD1" w:rsidP="005C5E97">
            <w:pPr>
              <w:pStyle w:val="NoSpacing"/>
              <w:spacing w:before="120" w:after="120"/>
            </w:pPr>
            <w:r w:rsidRPr="00600449">
              <w:t>High</w:t>
            </w:r>
          </w:p>
        </w:tc>
        <w:tc>
          <w:tcPr>
            <w:tcW w:w="1176" w:type="dxa"/>
          </w:tcPr>
          <w:p w14:paraId="3998E2AD" w14:textId="77777777" w:rsidR="00844CD1" w:rsidRDefault="00844CD1" w:rsidP="005C5E97">
            <w:pPr>
              <w:pStyle w:val="NoSpacing"/>
              <w:spacing w:before="120" w:after="120"/>
            </w:pPr>
            <w:r>
              <w:t>Medium</w:t>
            </w:r>
          </w:p>
        </w:tc>
        <w:tc>
          <w:tcPr>
            <w:tcW w:w="3591" w:type="dxa"/>
          </w:tcPr>
          <w:p w14:paraId="393CC676" w14:textId="77777777" w:rsidR="00844CD1" w:rsidRPr="00DE59A6" w:rsidRDefault="00844CD1" w:rsidP="005C5E97">
            <w:pPr>
              <w:pStyle w:val="NoSpacing"/>
              <w:spacing w:before="120" w:after="120"/>
              <w:jc w:val="left"/>
            </w:pPr>
            <w:r w:rsidRPr="00DE59A6">
              <w:t>Main target audience and potential customers/vendors</w:t>
            </w:r>
          </w:p>
        </w:tc>
      </w:tr>
      <w:tr w:rsidR="00844CD1" w14:paraId="21042BE9" w14:textId="77777777" w:rsidTr="00844CD1">
        <w:tc>
          <w:tcPr>
            <w:tcW w:w="1837" w:type="dxa"/>
          </w:tcPr>
          <w:p w14:paraId="078E2155" w14:textId="77777777" w:rsidR="00844CD1" w:rsidRDefault="00844CD1" w:rsidP="005C5E97">
            <w:pPr>
              <w:pStyle w:val="NoSpacing"/>
              <w:spacing w:before="120" w:after="120"/>
            </w:pPr>
            <w:r w:rsidRPr="00D70634">
              <w:t>Project Team</w:t>
            </w:r>
          </w:p>
        </w:tc>
        <w:tc>
          <w:tcPr>
            <w:tcW w:w="1487" w:type="dxa"/>
          </w:tcPr>
          <w:p w14:paraId="72A17824" w14:textId="77777777" w:rsidR="00844CD1" w:rsidRDefault="00844CD1" w:rsidP="005C5E97">
            <w:pPr>
              <w:pStyle w:val="NoSpacing"/>
              <w:spacing w:before="120" w:after="120"/>
            </w:pPr>
            <w:r w:rsidRPr="00600449">
              <w:t>Internal</w:t>
            </w:r>
          </w:p>
        </w:tc>
        <w:tc>
          <w:tcPr>
            <w:tcW w:w="1259" w:type="dxa"/>
          </w:tcPr>
          <w:p w14:paraId="378AFB1C" w14:textId="77777777" w:rsidR="00844CD1" w:rsidRDefault="00844CD1" w:rsidP="005C5E97">
            <w:pPr>
              <w:pStyle w:val="NoSpacing"/>
              <w:spacing w:before="120" w:after="120"/>
            </w:pPr>
            <w:r w:rsidRPr="00600449">
              <w:t>High</w:t>
            </w:r>
          </w:p>
        </w:tc>
        <w:tc>
          <w:tcPr>
            <w:tcW w:w="1176" w:type="dxa"/>
          </w:tcPr>
          <w:p w14:paraId="69D028BA" w14:textId="77777777" w:rsidR="00844CD1" w:rsidRDefault="00844CD1" w:rsidP="005C5E97">
            <w:pPr>
              <w:pStyle w:val="NoSpacing"/>
              <w:spacing w:before="120" w:after="120"/>
            </w:pPr>
            <w:r>
              <w:t>High</w:t>
            </w:r>
          </w:p>
        </w:tc>
        <w:tc>
          <w:tcPr>
            <w:tcW w:w="3591" w:type="dxa"/>
          </w:tcPr>
          <w:p w14:paraId="71B75351" w14:textId="77777777" w:rsidR="00844CD1" w:rsidRDefault="00844CD1" w:rsidP="005C5E97">
            <w:pPr>
              <w:pStyle w:val="NoSpacing"/>
              <w:spacing w:before="120" w:after="120"/>
              <w:jc w:val="left"/>
            </w:pPr>
            <w:r w:rsidRPr="00687FA3">
              <w:t>Responsible for planning, organizing, and delivering the project</w:t>
            </w:r>
          </w:p>
        </w:tc>
      </w:tr>
      <w:tr w:rsidR="00844CD1" w14:paraId="10B01F33" w14:textId="77777777" w:rsidTr="00844CD1">
        <w:tc>
          <w:tcPr>
            <w:tcW w:w="1837" w:type="dxa"/>
          </w:tcPr>
          <w:p w14:paraId="38154942" w14:textId="77777777" w:rsidR="00844CD1" w:rsidRDefault="00844CD1" w:rsidP="005C5E97">
            <w:pPr>
              <w:pStyle w:val="NoSpacing"/>
              <w:spacing w:before="120" w:after="120"/>
            </w:pPr>
            <w:r>
              <w:t>University Support Team</w:t>
            </w:r>
          </w:p>
        </w:tc>
        <w:tc>
          <w:tcPr>
            <w:tcW w:w="1487" w:type="dxa"/>
          </w:tcPr>
          <w:p w14:paraId="23A84AFC" w14:textId="77777777" w:rsidR="00844CD1" w:rsidRDefault="00844CD1" w:rsidP="005C5E97">
            <w:pPr>
              <w:pStyle w:val="NoSpacing"/>
              <w:spacing w:before="120" w:after="120"/>
            </w:pPr>
            <w:r w:rsidRPr="00600449">
              <w:t>Internal</w:t>
            </w:r>
          </w:p>
        </w:tc>
        <w:tc>
          <w:tcPr>
            <w:tcW w:w="1259" w:type="dxa"/>
          </w:tcPr>
          <w:p w14:paraId="0A516F81" w14:textId="77777777" w:rsidR="00844CD1" w:rsidRDefault="00844CD1" w:rsidP="005C5E97">
            <w:pPr>
              <w:pStyle w:val="NoSpacing"/>
              <w:spacing w:before="120" w:after="120"/>
            </w:pPr>
            <w:r w:rsidRPr="00600449">
              <w:t>Low</w:t>
            </w:r>
          </w:p>
        </w:tc>
        <w:tc>
          <w:tcPr>
            <w:tcW w:w="1176" w:type="dxa"/>
          </w:tcPr>
          <w:p w14:paraId="712F660D" w14:textId="77777777" w:rsidR="00844CD1" w:rsidRDefault="00844CD1" w:rsidP="005C5E97">
            <w:pPr>
              <w:pStyle w:val="NoSpacing"/>
              <w:spacing w:before="120" w:after="120"/>
            </w:pPr>
            <w:r>
              <w:t>Low</w:t>
            </w:r>
          </w:p>
        </w:tc>
        <w:tc>
          <w:tcPr>
            <w:tcW w:w="3591"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844CD1" w:rsidRPr="00687FA3" w14:paraId="1CB0A5A0" w14:textId="77777777" w:rsidTr="00A9363F">
              <w:trPr>
                <w:tblCellSpacing w:w="15" w:type="dxa"/>
              </w:trPr>
              <w:tc>
                <w:tcPr>
                  <w:tcW w:w="0" w:type="auto"/>
                  <w:vAlign w:val="center"/>
                  <w:hideMark/>
                </w:tcPr>
                <w:p w14:paraId="426AF7C9" w14:textId="77777777" w:rsidR="00844CD1" w:rsidRPr="00687FA3" w:rsidRDefault="00844CD1" w:rsidP="005C5E97">
                  <w:pPr>
                    <w:spacing w:before="120" w:after="120" w:line="360" w:lineRule="auto"/>
                  </w:pPr>
                </w:p>
              </w:tc>
            </w:tr>
          </w:tbl>
          <w:p w14:paraId="3FCEA92A" w14:textId="77777777" w:rsidR="00844CD1" w:rsidRPr="00687FA3" w:rsidRDefault="00844CD1" w:rsidP="005C5E97">
            <w:pPr>
              <w:spacing w:before="120" w:after="120" w:line="360" w:lineRule="auto"/>
              <w:rPr>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375"/>
            </w:tblGrid>
            <w:tr w:rsidR="00844CD1" w:rsidRPr="00687FA3" w14:paraId="0DD51860" w14:textId="77777777" w:rsidTr="00A9363F">
              <w:trPr>
                <w:tblCellSpacing w:w="15" w:type="dxa"/>
              </w:trPr>
              <w:tc>
                <w:tcPr>
                  <w:tcW w:w="0" w:type="auto"/>
                  <w:vAlign w:val="center"/>
                  <w:hideMark/>
                </w:tcPr>
                <w:p w14:paraId="763C9961" w14:textId="77777777" w:rsidR="00844CD1" w:rsidRPr="00687FA3" w:rsidRDefault="00844CD1" w:rsidP="005C5E97">
                  <w:pPr>
                    <w:pStyle w:val="NoSpacing"/>
                    <w:spacing w:before="120" w:after="120"/>
                  </w:pPr>
                  <w:r w:rsidRPr="00687FA3">
                    <w:t>Provides limited support and assistance when required</w:t>
                  </w:r>
                </w:p>
              </w:tc>
            </w:tr>
          </w:tbl>
          <w:p w14:paraId="4314D159" w14:textId="77777777" w:rsidR="00844CD1" w:rsidRDefault="00844CD1" w:rsidP="005C5E97">
            <w:pPr>
              <w:pStyle w:val="NoSpacing"/>
              <w:spacing w:before="120" w:after="120"/>
            </w:pPr>
          </w:p>
        </w:tc>
      </w:tr>
      <w:tr w:rsidR="00844CD1" w14:paraId="17C5E5B7" w14:textId="77777777" w:rsidTr="00844CD1">
        <w:tc>
          <w:tcPr>
            <w:tcW w:w="1837" w:type="dxa"/>
          </w:tcPr>
          <w:p w14:paraId="4FA98F2A" w14:textId="77777777" w:rsidR="00844CD1" w:rsidRDefault="00844CD1" w:rsidP="005C5E97">
            <w:pPr>
              <w:pStyle w:val="NoSpacing"/>
              <w:spacing w:before="120" w:after="120"/>
            </w:pPr>
            <w:r>
              <w:t>Dean</w:t>
            </w:r>
          </w:p>
        </w:tc>
        <w:tc>
          <w:tcPr>
            <w:tcW w:w="1487" w:type="dxa"/>
          </w:tcPr>
          <w:p w14:paraId="36E61B78" w14:textId="77777777" w:rsidR="00844CD1" w:rsidRDefault="00844CD1" w:rsidP="005C5E97">
            <w:pPr>
              <w:pStyle w:val="NoSpacing"/>
              <w:spacing w:before="120" w:after="120"/>
            </w:pPr>
            <w:r w:rsidRPr="00600449">
              <w:t>Internal</w:t>
            </w:r>
          </w:p>
        </w:tc>
        <w:tc>
          <w:tcPr>
            <w:tcW w:w="1259" w:type="dxa"/>
          </w:tcPr>
          <w:p w14:paraId="34B8A2EF" w14:textId="77777777" w:rsidR="00844CD1" w:rsidRDefault="00844CD1" w:rsidP="005C5E97">
            <w:pPr>
              <w:pStyle w:val="NoSpacing"/>
              <w:spacing w:before="120" w:after="120"/>
            </w:pPr>
            <w:r w:rsidRPr="00600449">
              <w:t>Low</w:t>
            </w:r>
          </w:p>
        </w:tc>
        <w:tc>
          <w:tcPr>
            <w:tcW w:w="1176" w:type="dxa"/>
          </w:tcPr>
          <w:p w14:paraId="2A4F8A96" w14:textId="77777777" w:rsidR="00844CD1" w:rsidRDefault="00844CD1" w:rsidP="005C5E97">
            <w:pPr>
              <w:pStyle w:val="NoSpacing"/>
              <w:spacing w:before="120" w:after="120"/>
            </w:pPr>
            <w:r>
              <w:t>High</w:t>
            </w:r>
          </w:p>
        </w:tc>
        <w:tc>
          <w:tcPr>
            <w:tcW w:w="3591" w:type="dxa"/>
          </w:tcPr>
          <w:p w14:paraId="48845536" w14:textId="77777777" w:rsidR="00844CD1" w:rsidRPr="00DE59A6" w:rsidRDefault="00844CD1" w:rsidP="005C5E97">
            <w:pPr>
              <w:pStyle w:val="NoSpacing"/>
              <w:spacing w:before="120" w:after="120"/>
              <w:jc w:val="left"/>
            </w:pPr>
            <w:r w:rsidRPr="00DE59A6">
              <w:t>Approves plans and influences key decisions</w:t>
            </w:r>
          </w:p>
        </w:tc>
      </w:tr>
      <w:tr w:rsidR="00844CD1" w14:paraId="5BC18D5E" w14:textId="77777777" w:rsidTr="00844CD1">
        <w:tc>
          <w:tcPr>
            <w:tcW w:w="1837" w:type="dxa"/>
          </w:tcPr>
          <w:p w14:paraId="1E0A62F1" w14:textId="77777777" w:rsidR="00844CD1" w:rsidRDefault="00844CD1" w:rsidP="005C5E97">
            <w:pPr>
              <w:pStyle w:val="NoSpacing"/>
              <w:spacing w:before="120" w:after="120"/>
            </w:pPr>
            <w:r>
              <w:t>Local Council</w:t>
            </w:r>
          </w:p>
        </w:tc>
        <w:tc>
          <w:tcPr>
            <w:tcW w:w="1487" w:type="dxa"/>
          </w:tcPr>
          <w:p w14:paraId="0F8279A4" w14:textId="77777777" w:rsidR="00844CD1" w:rsidRDefault="00844CD1" w:rsidP="005C5E97">
            <w:pPr>
              <w:pStyle w:val="NoSpacing"/>
              <w:spacing w:before="120" w:after="120"/>
            </w:pPr>
            <w:r w:rsidRPr="00600449">
              <w:t>External</w:t>
            </w:r>
          </w:p>
        </w:tc>
        <w:tc>
          <w:tcPr>
            <w:tcW w:w="1259" w:type="dxa"/>
          </w:tcPr>
          <w:p w14:paraId="1B814400" w14:textId="77777777" w:rsidR="00844CD1" w:rsidRDefault="00844CD1" w:rsidP="005C5E97">
            <w:pPr>
              <w:pStyle w:val="NoSpacing"/>
              <w:spacing w:before="120" w:after="120"/>
            </w:pPr>
            <w:r w:rsidRPr="00600449">
              <w:t>Low</w:t>
            </w:r>
          </w:p>
        </w:tc>
        <w:tc>
          <w:tcPr>
            <w:tcW w:w="1176" w:type="dxa"/>
          </w:tcPr>
          <w:p w14:paraId="491A690D" w14:textId="77777777" w:rsidR="00844CD1" w:rsidRDefault="00844CD1" w:rsidP="005C5E97">
            <w:pPr>
              <w:pStyle w:val="NoSpacing"/>
              <w:spacing w:before="120" w:after="120"/>
            </w:pPr>
            <w:r>
              <w:t>High</w:t>
            </w:r>
          </w:p>
        </w:tc>
        <w:tc>
          <w:tcPr>
            <w:tcW w:w="3591" w:type="dxa"/>
          </w:tcPr>
          <w:p w14:paraId="153CE247" w14:textId="77777777" w:rsidR="00844CD1" w:rsidRPr="00DE59A6" w:rsidRDefault="00844CD1" w:rsidP="005C5E97">
            <w:pPr>
              <w:pStyle w:val="NoSpacing"/>
              <w:spacing w:before="120" w:after="120"/>
              <w:jc w:val="left"/>
            </w:pPr>
            <w:r w:rsidRPr="00DE59A6">
              <w:t>May influence permissions, regulations, and event decisions</w:t>
            </w:r>
          </w:p>
        </w:tc>
      </w:tr>
      <w:tr w:rsidR="00844CD1" w14:paraId="6DFDA1E7" w14:textId="77777777" w:rsidTr="00844CD1">
        <w:tc>
          <w:tcPr>
            <w:tcW w:w="1837" w:type="dxa"/>
          </w:tcPr>
          <w:p w14:paraId="2B59253E" w14:textId="77777777" w:rsidR="00844CD1" w:rsidRDefault="00844CD1" w:rsidP="005C5E97">
            <w:pPr>
              <w:pStyle w:val="NoSpacing"/>
              <w:spacing w:before="120" w:after="120"/>
            </w:pPr>
            <w:r>
              <w:t>Academic Staff</w:t>
            </w:r>
          </w:p>
        </w:tc>
        <w:tc>
          <w:tcPr>
            <w:tcW w:w="1487" w:type="dxa"/>
          </w:tcPr>
          <w:p w14:paraId="15F68A0D" w14:textId="77777777" w:rsidR="00844CD1" w:rsidRDefault="00844CD1" w:rsidP="005C5E97">
            <w:pPr>
              <w:pStyle w:val="NoSpacing"/>
              <w:spacing w:before="120" w:after="120"/>
            </w:pPr>
            <w:r w:rsidRPr="00600449">
              <w:t>External</w:t>
            </w:r>
          </w:p>
        </w:tc>
        <w:tc>
          <w:tcPr>
            <w:tcW w:w="1259" w:type="dxa"/>
          </w:tcPr>
          <w:p w14:paraId="2E1AD5FD" w14:textId="77777777" w:rsidR="00844CD1" w:rsidRDefault="00844CD1" w:rsidP="005C5E97">
            <w:pPr>
              <w:pStyle w:val="NoSpacing"/>
              <w:spacing w:before="120" w:after="120"/>
            </w:pPr>
            <w:r w:rsidRPr="00600449">
              <w:t>Medium</w:t>
            </w:r>
          </w:p>
        </w:tc>
        <w:tc>
          <w:tcPr>
            <w:tcW w:w="1176" w:type="dxa"/>
          </w:tcPr>
          <w:p w14:paraId="56900667" w14:textId="77777777" w:rsidR="00844CD1" w:rsidRDefault="00844CD1" w:rsidP="005C5E97">
            <w:pPr>
              <w:pStyle w:val="NoSpacing"/>
              <w:spacing w:before="120" w:after="120"/>
            </w:pPr>
            <w:r>
              <w:t>Low</w:t>
            </w:r>
          </w:p>
        </w:tc>
        <w:tc>
          <w:tcPr>
            <w:tcW w:w="3591" w:type="dxa"/>
          </w:tcPr>
          <w:p w14:paraId="6E527FCC" w14:textId="77777777" w:rsidR="00844CD1" w:rsidRDefault="00844CD1" w:rsidP="005C5E97">
            <w:pPr>
              <w:pStyle w:val="NoSpacing"/>
              <w:spacing w:before="120" w:after="120"/>
            </w:pPr>
            <w:r w:rsidRPr="00687FA3">
              <w:t>Provide guidance, advice, and feedback</w:t>
            </w:r>
          </w:p>
        </w:tc>
      </w:tr>
      <w:tr w:rsidR="00844CD1" w14:paraId="001D2C6D" w14:textId="77777777" w:rsidTr="00844CD1">
        <w:tc>
          <w:tcPr>
            <w:tcW w:w="1837" w:type="dxa"/>
          </w:tcPr>
          <w:p w14:paraId="3639113B" w14:textId="77777777" w:rsidR="00844CD1" w:rsidRDefault="00844CD1" w:rsidP="005C5E97">
            <w:pPr>
              <w:pStyle w:val="NoSpacing"/>
              <w:spacing w:before="120" w:after="120"/>
            </w:pPr>
            <w:r>
              <w:t>Social Media Platforms</w:t>
            </w:r>
          </w:p>
        </w:tc>
        <w:tc>
          <w:tcPr>
            <w:tcW w:w="1487" w:type="dxa"/>
          </w:tcPr>
          <w:p w14:paraId="4656D714" w14:textId="77777777" w:rsidR="00844CD1" w:rsidRDefault="00844CD1" w:rsidP="005C5E97">
            <w:pPr>
              <w:pStyle w:val="NoSpacing"/>
              <w:spacing w:before="120" w:after="120"/>
            </w:pPr>
            <w:r w:rsidRPr="00600449">
              <w:t>External</w:t>
            </w:r>
          </w:p>
        </w:tc>
        <w:tc>
          <w:tcPr>
            <w:tcW w:w="1259" w:type="dxa"/>
          </w:tcPr>
          <w:p w14:paraId="0C860185" w14:textId="77777777" w:rsidR="00844CD1" w:rsidRDefault="00844CD1" w:rsidP="005C5E97">
            <w:pPr>
              <w:pStyle w:val="NoSpacing"/>
              <w:spacing w:before="120" w:after="120"/>
            </w:pPr>
            <w:r w:rsidRPr="00600449">
              <w:t>Medium</w:t>
            </w:r>
          </w:p>
        </w:tc>
        <w:tc>
          <w:tcPr>
            <w:tcW w:w="1176" w:type="dxa"/>
          </w:tcPr>
          <w:p w14:paraId="0BF50A56" w14:textId="77777777" w:rsidR="00844CD1" w:rsidRDefault="00844CD1" w:rsidP="005C5E97">
            <w:pPr>
              <w:pStyle w:val="NoSpacing"/>
              <w:spacing w:before="120" w:after="120"/>
            </w:pPr>
            <w:r>
              <w:t>High</w:t>
            </w:r>
          </w:p>
        </w:tc>
        <w:tc>
          <w:tcPr>
            <w:tcW w:w="3591" w:type="dxa"/>
          </w:tcPr>
          <w:p w14:paraId="529A2F80" w14:textId="77777777" w:rsidR="00844CD1" w:rsidRDefault="00844CD1" w:rsidP="005C5E97">
            <w:pPr>
              <w:pStyle w:val="NoSpacing"/>
              <w:spacing w:before="120" w:after="120"/>
            </w:pPr>
            <w:r w:rsidRPr="00687FA3">
              <w:t xml:space="preserve">Support </w:t>
            </w:r>
            <w:r>
              <w:t xml:space="preserve">the </w:t>
            </w:r>
            <w:r w:rsidRPr="00687FA3">
              <w:t>promotion and advertising of the event</w:t>
            </w:r>
          </w:p>
        </w:tc>
      </w:tr>
      <w:tr w:rsidR="00844CD1" w14:paraId="7817FE17" w14:textId="77777777" w:rsidTr="00844CD1">
        <w:tc>
          <w:tcPr>
            <w:tcW w:w="1837" w:type="dxa"/>
          </w:tcPr>
          <w:p w14:paraId="7A3E0CCA" w14:textId="77777777" w:rsidR="00844CD1" w:rsidRDefault="00844CD1" w:rsidP="005C5E97">
            <w:pPr>
              <w:pStyle w:val="NoSpacing"/>
              <w:spacing w:before="120" w:after="120"/>
            </w:pPr>
            <w:r>
              <w:t>Local Community</w:t>
            </w:r>
          </w:p>
        </w:tc>
        <w:tc>
          <w:tcPr>
            <w:tcW w:w="1487" w:type="dxa"/>
          </w:tcPr>
          <w:p w14:paraId="397D8E41" w14:textId="77777777" w:rsidR="00844CD1" w:rsidRDefault="00844CD1" w:rsidP="005C5E97">
            <w:pPr>
              <w:pStyle w:val="NoSpacing"/>
              <w:spacing w:before="120" w:after="120"/>
            </w:pPr>
            <w:r w:rsidRPr="00600449">
              <w:t>External</w:t>
            </w:r>
          </w:p>
        </w:tc>
        <w:tc>
          <w:tcPr>
            <w:tcW w:w="1259" w:type="dxa"/>
          </w:tcPr>
          <w:p w14:paraId="20C738FE" w14:textId="77777777" w:rsidR="00844CD1" w:rsidRDefault="00844CD1" w:rsidP="005C5E97">
            <w:pPr>
              <w:pStyle w:val="NoSpacing"/>
              <w:spacing w:before="120" w:after="120"/>
            </w:pPr>
            <w:r w:rsidRPr="00600449">
              <w:t>Low</w:t>
            </w:r>
          </w:p>
        </w:tc>
        <w:tc>
          <w:tcPr>
            <w:tcW w:w="1176" w:type="dxa"/>
          </w:tcPr>
          <w:p w14:paraId="15E238E6" w14:textId="77777777" w:rsidR="00844CD1" w:rsidRDefault="00844CD1" w:rsidP="005C5E97">
            <w:pPr>
              <w:pStyle w:val="NoSpacing"/>
              <w:spacing w:before="120" w:after="120"/>
            </w:pPr>
            <w:r>
              <w:t>Low</w:t>
            </w:r>
          </w:p>
        </w:tc>
        <w:tc>
          <w:tcPr>
            <w:tcW w:w="3591" w:type="dxa"/>
          </w:tcPr>
          <w:p w14:paraId="22AD941E" w14:textId="77777777" w:rsidR="00844CD1" w:rsidRDefault="00844CD1" w:rsidP="005C5E97">
            <w:pPr>
              <w:pStyle w:val="NoSpacing"/>
              <w:spacing w:before="120" w:after="120"/>
            </w:pPr>
            <w:r w:rsidRPr="00687FA3">
              <w:t>May attend the event and support student initiatives</w:t>
            </w:r>
          </w:p>
        </w:tc>
      </w:tr>
      <w:tr w:rsidR="00844CD1" w14:paraId="6A323EE5" w14:textId="77777777" w:rsidTr="00844CD1">
        <w:tc>
          <w:tcPr>
            <w:tcW w:w="1837" w:type="dxa"/>
          </w:tcPr>
          <w:p w14:paraId="4B7BA53A" w14:textId="77777777" w:rsidR="00844CD1" w:rsidRDefault="00844CD1" w:rsidP="005C5E97">
            <w:pPr>
              <w:pStyle w:val="NoSpacing"/>
              <w:spacing w:before="120" w:after="120"/>
            </w:pPr>
            <w:r w:rsidRPr="00600449">
              <w:t>Family and Friends</w:t>
            </w:r>
          </w:p>
        </w:tc>
        <w:tc>
          <w:tcPr>
            <w:tcW w:w="1487" w:type="dxa"/>
          </w:tcPr>
          <w:p w14:paraId="617E790F" w14:textId="77777777" w:rsidR="00844CD1" w:rsidRDefault="00844CD1" w:rsidP="005C5E97">
            <w:pPr>
              <w:pStyle w:val="NoSpacing"/>
              <w:spacing w:before="120" w:after="120"/>
            </w:pPr>
            <w:r w:rsidRPr="00600449">
              <w:t>External</w:t>
            </w:r>
          </w:p>
        </w:tc>
        <w:tc>
          <w:tcPr>
            <w:tcW w:w="1259" w:type="dxa"/>
          </w:tcPr>
          <w:p w14:paraId="4BF7303B" w14:textId="77777777" w:rsidR="00844CD1" w:rsidRDefault="00844CD1" w:rsidP="005C5E97">
            <w:pPr>
              <w:pStyle w:val="NoSpacing"/>
              <w:spacing w:before="120" w:after="120"/>
            </w:pPr>
            <w:r w:rsidRPr="00600449">
              <w:t>Low</w:t>
            </w:r>
          </w:p>
        </w:tc>
        <w:tc>
          <w:tcPr>
            <w:tcW w:w="1176" w:type="dxa"/>
          </w:tcPr>
          <w:p w14:paraId="650223F8" w14:textId="77777777" w:rsidR="00844CD1" w:rsidRDefault="00844CD1" w:rsidP="005C5E97">
            <w:pPr>
              <w:pStyle w:val="NoSpacing"/>
              <w:spacing w:before="120" w:after="120"/>
            </w:pPr>
            <w:r>
              <w:t>Low</w:t>
            </w:r>
          </w:p>
        </w:tc>
        <w:tc>
          <w:tcPr>
            <w:tcW w:w="3591" w:type="dxa"/>
          </w:tcPr>
          <w:p w14:paraId="1E2AC773" w14:textId="77777777" w:rsidR="00844CD1" w:rsidRDefault="00844CD1" w:rsidP="005C5E97">
            <w:pPr>
              <w:pStyle w:val="NoSpacing"/>
              <w:spacing w:before="120" w:after="120"/>
            </w:pPr>
            <w:r w:rsidRPr="00687FA3">
              <w:t>Provide encouragement and informal support</w:t>
            </w:r>
          </w:p>
        </w:tc>
      </w:tr>
      <w:tr w:rsidR="00844CD1" w14:paraId="26E96FB2" w14:textId="77777777" w:rsidTr="00844CD1">
        <w:tc>
          <w:tcPr>
            <w:tcW w:w="1837" w:type="dxa"/>
          </w:tcPr>
          <w:p w14:paraId="24A3D945" w14:textId="77777777" w:rsidR="00844CD1" w:rsidRDefault="00844CD1" w:rsidP="005C5E97">
            <w:pPr>
              <w:pStyle w:val="NoSpacing"/>
              <w:spacing w:before="120" w:after="120"/>
            </w:pPr>
            <w:r w:rsidRPr="00600449">
              <w:t>Sponsors</w:t>
            </w:r>
          </w:p>
        </w:tc>
        <w:tc>
          <w:tcPr>
            <w:tcW w:w="1487" w:type="dxa"/>
          </w:tcPr>
          <w:p w14:paraId="3CD2EC21" w14:textId="77777777" w:rsidR="00844CD1" w:rsidRDefault="00844CD1" w:rsidP="005C5E97">
            <w:pPr>
              <w:pStyle w:val="NoSpacing"/>
              <w:spacing w:before="120" w:after="120"/>
            </w:pPr>
            <w:r w:rsidRPr="00600449">
              <w:t>External</w:t>
            </w:r>
          </w:p>
        </w:tc>
        <w:tc>
          <w:tcPr>
            <w:tcW w:w="1259" w:type="dxa"/>
          </w:tcPr>
          <w:p w14:paraId="02B99372" w14:textId="77777777" w:rsidR="00844CD1" w:rsidRDefault="00844CD1" w:rsidP="005C5E97">
            <w:pPr>
              <w:pStyle w:val="NoSpacing"/>
              <w:spacing w:before="120" w:after="120"/>
            </w:pPr>
            <w:r w:rsidRPr="00600449">
              <w:t>High</w:t>
            </w:r>
          </w:p>
        </w:tc>
        <w:tc>
          <w:tcPr>
            <w:tcW w:w="1176" w:type="dxa"/>
          </w:tcPr>
          <w:p w14:paraId="245A2DA5" w14:textId="77777777" w:rsidR="00844CD1" w:rsidRDefault="00844CD1" w:rsidP="005C5E97">
            <w:pPr>
              <w:pStyle w:val="NoSpacing"/>
              <w:spacing w:before="120" w:after="120"/>
            </w:pPr>
            <w:r>
              <w:t>High</w:t>
            </w:r>
          </w:p>
        </w:tc>
        <w:tc>
          <w:tcPr>
            <w:tcW w:w="3591"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844CD1" w:rsidRPr="00687FA3" w14:paraId="38DB292C" w14:textId="77777777" w:rsidTr="00A9363F">
              <w:trPr>
                <w:tblCellSpacing w:w="15" w:type="dxa"/>
              </w:trPr>
              <w:tc>
                <w:tcPr>
                  <w:tcW w:w="0" w:type="auto"/>
                  <w:vAlign w:val="center"/>
                  <w:hideMark/>
                </w:tcPr>
                <w:p w14:paraId="3295D362" w14:textId="77777777" w:rsidR="00844CD1" w:rsidRPr="00687FA3" w:rsidRDefault="00844CD1" w:rsidP="005C5E97">
                  <w:pPr>
                    <w:spacing w:before="120" w:after="120" w:line="360" w:lineRule="auto"/>
                  </w:pPr>
                </w:p>
              </w:tc>
            </w:tr>
          </w:tbl>
          <w:p w14:paraId="4AC75D44" w14:textId="77777777" w:rsidR="00844CD1" w:rsidRPr="00687FA3" w:rsidRDefault="00844CD1" w:rsidP="005C5E97">
            <w:pPr>
              <w:spacing w:before="120" w:after="120" w:line="360" w:lineRule="auto"/>
              <w:rPr>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375"/>
            </w:tblGrid>
            <w:tr w:rsidR="00844CD1" w:rsidRPr="00687FA3" w14:paraId="29861224" w14:textId="77777777" w:rsidTr="00A9363F">
              <w:trPr>
                <w:tblCellSpacing w:w="15" w:type="dxa"/>
              </w:trPr>
              <w:tc>
                <w:tcPr>
                  <w:tcW w:w="0" w:type="auto"/>
                  <w:vAlign w:val="center"/>
                  <w:hideMark/>
                </w:tcPr>
                <w:p w14:paraId="5D51E333" w14:textId="77777777" w:rsidR="00844CD1" w:rsidRPr="00687FA3" w:rsidRDefault="00844CD1" w:rsidP="005C5E97">
                  <w:pPr>
                    <w:pStyle w:val="NoSpacing"/>
                    <w:spacing w:before="120" w:after="120"/>
                  </w:pPr>
                  <w:r w:rsidRPr="00687FA3">
                    <w:lastRenderedPageBreak/>
                    <w:t>Provide funding, resources, or promotional support</w:t>
                  </w:r>
                  <w:r>
                    <w:t>.</w:t>
                  </w:r>
                </w:p>
              </w:tc>
            </w:tr>
          </w:tbl>
          <w:p w14:paraId="1772B729" w14:textId="77777777" w:rsidR="00844CD1" w:rsidRDefault="00844CD1" w:rsidP="005C5E97">
            <w:pPr>
              <w:pStyle w:val="NoSpacing"/>
              <w:spacing w:before="120" w:after="120"/>
            </w:pPr>
          </w:p>
        </w:tc>
      </w:tr>
      <w:tr w:rsidR="00844CD1" w14:paraId="4D5AF6C7" w14:textId="77777777" w:rsidTr="00844CD1">
        <w:tc>
          <w:tcPr>
            <w:tcW w:w="1837" w:type="dxa"/>
          </w:tcPr>
          <w:p w14:paraId="646EC44C" w14:textId="77777777" w:rsidR="00844CD1" w:rsidRDefault="00844CD1" w:rsidP="005C5E97">
            <w:pPr>
              <w:pStyle w:val="NoSpacing"/>
              <w:spacing w:before="120" w:after="120"/>
            </w:pPr>
            <w:r w:rsidRPr="00600449">
              <w:lastRenderedPageBreak/>
              <w:t>Local Media (Offline)</w:t>
            </w:r>
          </w:p>
        </w:tc>
        <w:tc>
          <w:tcPr>
            <w:tcW w:w="1487" w:type="dxa"/>
          </w:tcPr>
          <w:p w14:paraId="086D8023" w14:textId="77777777" w:rsidR="00844CD1" w:rsidRDefault="00844CD1" w:rsidP="005C5E97">
            <w:pPr>
              <w:pStyle w:val="NoSpacing"/>
              <w:spacing w:before="120" w:after="120"/>
            </w:pPr>
            <w:r w:rsidRPr="00600449">
              <w:t>External</w:t>
            </w:r>
          </w:p>
        </w:tc>
        <w:tc>
          <w:tcPr>
            <w:tcW w:w="1259" w:type="dxa"/>
          </w:tcPr>
          <w:p w14:paraId="6BD98119" w14:textId="77777777" w:rsidR="00844CD1" w:rsidRDefault="00844CD1" w:rsidP="005C5E97">
            <w:pPr>
              <w:pStyle w:val="NoSpacing"/>
              <w:spacing w:before="120" w:after="120"/>
            </w:pPr>
            <w:r w:rsidRPr="00600449">
              <w:t>Low</w:t>
            </w:r>
          </w:p>
        </w:tc>
        <w:tc>
          <w:tcPr>
            <w:tcW w:w="1176" w:type="dxa"/>
          </w:tcPr>
          <w:p w14:paraId="123A99BD" w14:textId="77777777" w:rsidR="00844CD1" w:rsidRDefault="00844CD1" w:rsidP="005C5E97">
            <w:pPr>
              <w:pStyle w:val="NoSpacing"/>
              <w:spacing w:before="120" w:after="120"/>
            </w:pPr>
            <w:r>
              <w:t>Medium</w:t>
            </w:r>
          </w:p>
        </w:tc>
        <w:tc>
          <w:tcPr>
            <w:tcW w:w="3591" w:type="dxa"/>
          </w:tcPr>
          <w:p w14:paraId="6D28B2A9" w14:textId="77777777" w:rsidR="00844CD1" w:rsidRPr="009A2C66" w:rsidRDefault="00844CD1" w:rsidP="005C5E97">
            <w:pPr>
              <w:pStyle w:val="NoSpacing"/>
              <w:spacing w:before="120" w:after="120"/>
            </w:pPr>
            <w:r w:rsidRPr="009A2C66">
              <w:t>Assist with advertising and increasing event awareness</w:t>
            </w:r>
          </w:p>
        </w:tc>
      </w:tr>
      <w:tr w:rsidR="00844CD1" w14:paraId="06399D99" w14:textId="77777777" w:rsidTr="00844CD1">
        <w:tc>
          <w:tcPr>
            <w:tcW w:w="1837" w:type="dxa"/>
          </w:tcPr>
          <w:p w14:paraId="35BA1406" w14:textId="77777777" w:rsidR="00844CD1" w:rsidRDefault="00844CD1" w:rsidP="005C5E97">
            <w:pPr>
              <w:pStyle w:val="NoSpacing"/>
              <w:spacing w:before="120" w:after="120"/>
            </w:pPr>
            <w:r w:rsidRPr="00600449">
              <w:t>Volunteers</w:t>
            </w:r>
          </w:p>
        </w:tc>
        <w:tc>
          <w:tcPr>
            <w:tcW w:w="1487" w:type="dxa"/>
          </w:tcPr>
          <w:p w14:paraId="3E9EFAF4" w14:textId="77777777" w:rsidR="00844CD1" w:rsidRDefault="00844CD1" w:rsidP="005C5E97">
            <w:pPr>
              <w:pStyle w:val="NoSpacing"/>
              <w:spacing w:before="120" w:after="120"/>
            </w:pPr>
            <w:r w:rsidRPr="00600449">
              <w:t>External</w:t>
            </w:r>
          </w:p>
        </w:tc>
        <w:tc>
          <w:tcPr>
            <w:tcW w:w="1259" w:type="dxa"/>
          </w:tcPr>
          <w:p w14:paraId="740E3522" w14:textId="77777777" w:rsidR="00844CD1" w:rsidRDefault="00844CD1" w:rsidP="005C5E97">
            <w:pPr>
              <w:pStyle w:val="NoSpacing"/>
              <w:spacing w:before="120" w:after="120"/>
            </w:pPr>
            <w:r w:rsidRPr="00600449">
              <w:t>Medium</w:t>
            </w:r>
          </w:p>
        </w:tc>
        <w:tc>
          <w:tcPr>
            <w:tcW w:w="1176" w:type="dxa"/>
          </w:tcPr>
          <w:p w14:paraId="60195907" w14:textId="77777777" w:rsidR="00844CD1" w:rsidRDefault="00844CD1" w:rsidP="005C5E97">
            <w:pPr>
              <w:pStyle w:val="NoSpacing"/>
              <w:spacing w:before="120" w:after="120"/>
            </w:pPr>
            <w:r>
              <w:t>Low</w:t>
            </w:r>
          </w:p>
        </w:tc>
        <w:tc>
          <w:tcPr>
            <w:tcW w:w="3591"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844CD1" w:rsidRPr="00687FA3" w14:paraId="13DECE22" w14:textId="77777777" w:rsidTr="00A9363F">
              <w:trPr>
                <w:tblCellSpacing w:w="15" w:type="dxa"/>
              </w:trPr>
              <w:tc>
                <w:tcPr>
                  <w:tcW w:w="0" w:type="auto"/>
                  <w:vAlign w:val="center"/>
                  <w:hideMark/>
                </w:tcPr>
                <w:p w14:paraId="47794F2A" w14:textId="77777777" w:rsidR="00844CD1" w:rsidRPr="00687FA3" w:rsidRDefault="00844CD1" w:rsidP="005C5E97">
                  <w:pPr>
                    <w:spacing w:before="120" w:after="120" w:line="360" w:lineRule="auto"/>
                  </w:pPr>
                </w:p>
              </w:tc>
            </w:tr>
          </w:tbl>
          <w:p w14:paraId="6596B9F4" w14:textId="77777777" w:rsidR="00844CD1" w:rsidRPr="00687FA3" w:rsidRDefault="00844CD1" w:rsidP="005C5E97">
            <w:pPr>
              <w:spacing w:before="120" w:after="120" w:line="360" w:lineRule="auto"/>
              <w:rPr>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375"/>
            </w:tblGrid>
            <w:tr w:rsidR="00844CD1" w:rsidRPr="00687FA3" w14:paraId="6450511E" w14:textId="77777777" w:rsidTr="00A9363F">
              <w:trPr>
                <w:tblCellSpacing w:w="15" w:type="dxa"/>
              </w:trPr>
              <w:tc>
                <w:tcPr>
                  <w:tcW w:w="0" w:type="auto"/>
                  <w:vAlign w:val="center"/>
                  <w:hideMark/>
                </w:tcPr>
                <w:p w14:paraId="6268AA0B" w14:textId="77777777" w:rsidR="00844CD1" w:rsidRPr="00687FA3" w:rsidRDefault="00844CD1" w:rsidP="005C5E97">
                  <w:pPr>
                    <w:pStyle w:val="NoSpacing"/>
                    <w:spacing w:before="120" w:after="120"/>
                  </w:pPr>
                  <w:r w:rsidRPr="00687FA3">
                    <w:t>Assist with event setup, management, and operations</w:t>
                  </w:r>
                  <w:r>
                    <w:t>.</w:t>
                  </w:r>
                </w:p>
              </w:tc>
            </w:tr>
          </w:tbl>
          <w:p w14:paraId="7844E607" w14:textId="77777777" w:rsidR="00844CD1" w:rsidRDefault="00844CD1" w:rsidP="005C5E97">
            <w:pPr>
              <w:pStyle w:val="NoSpacing"/>
              <w:keepNext/>
              <w:spacing w:before="120" w:after="120"/>
            </w:pPr>
          </w:p>
        </w:tc>
      </w:tr>
    </w:tbl>
    <w:p w14:paraId="4244FB50" w14:textId="56A0DE99" w:rsidR="00844CD1" w:rsidRDefault="00844CD1" w:rsidP="005C5E97">
      <w:pPr>
        <w:pStyle w:val="Caption"/>
        <w:spacing w:before="120" w:after="120" w:line="360" w:lineRule="auto"/>
      </w:pPr>
    </w:p>
    <w:p w14:paraId="2F6FBDE2" w14:textId="77777777" w:rsidR="00844CD1" w:rsidRDefault="00844CD1" w:rsidP="005C5E97">
      <w:pPr>
        <w:spacing w:before="120" w:after="120" w:line="360" w:lineRule="auto"/>
      </w:pPr>
    </w:p>
    <w:sectPr w:rsidR="00844CD1" w:rsidSect="00AA0A14">
      <w:footerReference w:type="default" r:id="rId20"/>
      <w:pgSz w:w="12240" w:h="15840"/>
      <w:pgMar w:top="1440" w:right="1440" w:bottom="1440" w:left="1440" w:header="720" w:footer="720" w:gutter="0"/>
      <w:pgNumType w:start="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25EB7E" w14:textId="77777777" w:rsidR="00AB1412" w:rsidRDefault="00AB1412" w:rsidP="00AA0A14">
      <w:pPr>
        <w:spacing w:after="0" w:line="240" w:lineRule="auto"/>
      </w:pPr>
      <w:r>
        <w:separator/>
      </w:r>
    </w:p>
  </w:endnote>
  <w:endnote w:type="continuationSeparator" w:id="0">
    <w:p w14:paraId="3A97EBDF" w14:textId="77777777" w:rsidR="00AB1412" w:rsidRDefault="00AB1412" w:rsidP="00AA0A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98815220"/>
      <w:docPartObj>
        <w:docPartGallery w:val="Page Numbers (Bottom of Page)"/>
        <w:docPartUnique/>
      </w:docPartObj>
    </w:sdtPr>
    <w:sdtEndPr>
      <w:rPr>
        <w:noProof/>
      </w:rPr>
    </w:sdtEndPr>
    <w:sdtContent>
      <w:p w14:paraId="42C0A768" w14:textId="6C9D7F1E" w:rsidR="00AA0A14" w:rsidRDefault="00AA0A1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8C32606" w14:textId="77777777" w:rsidR="00AA0A14" w:rsidRDefault="00AA0A1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8740E2" w14:textId="77777777" w:rsidR="00AB1412" w:rsidRDefault="00AB1412" w:rsidP="00AA0A14">
      <w:pPr>
        <w:spacing w:after="0" w:line="240" w:lineRule="auto"/>
      </w:pPr>
      <w:r>
        <w:separator/>
      </w:r>
    </w:p>
  </w:footnote>
  <w:footnote w:type="continuationSeparator" w:id="0">
    <w:p w14:paraId="75581D2D" w14:textId="77777777" w:rsidR="00AB1412" w:rsidRDefault="00AB1412" w:rsidP="00AA0A1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C501F0"/>
    <w:multiLevelType w:val="hybridMultilevel"/>
    <w:tmpl w:val="E3C47B9A"/>
    <w:lvl w:ilvl="0" w:tplc="085E626E">
      <w:numFmt w:val="bullet"/>
      <w:lvlText w:val=""/>
      <w:lvlJc w:val="left"/>
      <w:pPr>
        <w:ind w:left="720" w:hanging="360"/>
      </w:pPr>
      <w:rPr>
        <w:rFonts w:ascii="Times New Roman" w:eastAsia="Arial"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8347E55"/>
    <w:multiLevelType w:val="hybridMultilevel"/>
    <w:tmpl w:val="793E9B12"/>
    <w:lvl w:ilvl="0" w:tplc="085E626E">
      <w:numFmt w:val="bullet"/>
      <w:lvlText w:val=""/>
      <w:lvlJc w:val="left"/>
      <w:pPr>
        <w:ind w:left="720" w:hanging="360"/>
      </w:pPr>
      <w:rPr>
        <w:rFonts w:ascii="Times New Roman" w:eastAsia="Arial"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A07124F"/>
    <w:multiLevelType w:val="hybridMultilevel"/>
    <w:tmpl w:val="0870EB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F7E4766"/>
    <w:multiLevelType w:val="hybridMultilevel"/>
    <w:tmpl w:val="A25AC7F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3"/>
  </w:num>
  <w:num w:numId="2">
    <w:abstractNumId w:val="2"/>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0DE2"/>
    <w:rsid w:val="00015D4D"/>
    <w:rsid w:val="0001719E"/>
    <w:rsid w:val="00025096"/>
    <w:rsid w:val="00035A1E"/>
    <w:rsid w:val="000613B1"/>
    <w:rsid w:val="00062BE3"/>
    <w:rsid w:val="000671AF"/>
    <w:rsid w:val="00081FFE"/>
    <w:rsid w:val="00084076"/>
    <w:rsid w:val="00087002"/>
    <w:rsid w:val="000955B8"/>
    <w:rsid w:val="000A4813"/>
    <w:rsid w:val="000E255F"/>
    <w:rsid w:val="000E79F3"/>
    <w:rsid w:val="000F3682"/>
    <w:rsid w:val="000F53F2"/>
    <w:rsid w:val="000F5DAD"/>
    <w:rsid w:val="000F7E7A"/>
    <w:rsid w:val="00122A47"/>
    <w:rsid w:val="00131D3A"/>
    <w:rsid w:val="00134BA5"/>
    <w:rsid w:val="001364F5"/>
    <w:rsid w:val="001706BF"/>
    <w:rsid w:val="00181526"/>
    <w:rsid w:val="001827C2"/>
    <w:rsid w:val="00195F05"/>
    <w:rsid w:val="001B4403"/>
    <w:rsid w:val="001E469D"/>
    <w:rsid w:val="001E6C88"/>
    <w:rsid w:val="001E7C3D"/>
    <w:rsid w:val="001F1A2C"/>
    <w:rsid w:val="002056AA"/>
    <w:rsid w:val="0021580F"/>
    <w:rsid w:val="00220180"/>
    <w:rsid w:val="002500A7"/>
    <w:rsid w:val="00254273"/>
    <w:rsid w:val="00263D29"/>
    <w:rsid w:val="00267215"/>
    <w:rsid w:val="002711A9"/>
    <w:rsid w:val="00272467"/>
    <w:rsid w:val="00272784"/>
    <w:rsid w:val="0027591D"/>
    <w:rsid w:val="002A66EC"/>
    <w:rsid w:val="002E23D3"/>
    <w:rsid w:val="002E2EE1"/>
    <w:rsid w:val="00304BC2"/>
    <w:rsid w:val="00320199"/>
    <w:rsid w:val="00323B78"/>
    <w:rsid w:val="003417CE"/>
    <w:rsid w:val="0034710E"/>
    <w:rsid w:val="00347C18"/>
    <w:rsid w:val="00355005"/>
    <w:rsid w:val="00356AD6"/>
    <w:rsid w:val="00370F3D"/>
    <w:rsid w:val="00374208"/>
    <w:rsid w:val="003750C0"/>
    <w:rsid w:val="00386918"/>
    <w:rsid w:val="0039485C"/>
    <w:rsid w:val="003A4360"/>
    <w:rsid w:val="003A7960"/>
    <w:rsid w:val="003E6915"/>
    <w:rsid w:val="003F4416"/>
    <w:rsid w:val="00401067"/>
    <w:rsid w:val="004247A0"/>
    <w:rsid w:val="00426470"/>
    <w:rsid w:val="004353E1"/>
    <w:rsid w:val="00436395"/>
    <w:rsid w:val="0046787C"/>
    <w:rsid w:val="00467EA6"/>
    <w:rsid w:val="00471839"/>
    <w:rsid w:val="004945A8"/>
    <w:rsid w:val="00495B4E"/>
    <w:rsid w:val="00497049"/>
    <w:rsid w:val="004A3AAD"/>
    <w:rsid w:val="004B7CBF"/>
    <w:rsid w:val="004C3736"/>
    <w:rsid w:val="004D4F0B"/>
    <w:rsid w:val="004F49CA"/>
    <w:rsid w:val="004F7AB7"/>
    <w:rsid w:val="00500C32"/>
    <w:rsid w:val="00512FF9"/>
    <w:rsid w:val="00582D80"/>
    <w:rsid w:val="005A7C0B"/>
    <w:rsid w:val="005B051B"/>
    <w:rsid w:val="005B0ED8"/>
    <w:rsid w:val="005C5E97"/>
    <w:rsid w:val="005E33B7"/>
    <w:rsid w:val="006061DB"/>
    <w:rsid w:val="006271AF"/>
    <w:rsid w:val="00652185"/>
    <w:rsid w:val="006553DD"/>
    <w:rsid w:val="00661454"/>
    <w:rsid w:val="00667341"/>
    <w:rsid w:val="0067081B"/>
    <w:rsid w:val="00687D15"/>
    <w:rsid w:val="006B0189"/>
    <w:rsid w:val="006D1BE7"/>
    <w:rsid w:val="006F755D"/>
    <w:rsid w:val="00722B55"/>
    <w:rsid w:val="007319BA"/>
    <w:rsid w:val="00735CBB"/>
    <w:rsid w:val="007379FF"/>
    <w:rsid w:val="00755FAC"/>
    <w:rsid w:val="007662BA"/>
    <w:rsid w:val="007746C5"/>
    <w:rsid w:val="00780FC9"/>
    <w:rsid w:val="007B1C77"/>
    <w:rsid w:val="007C2C94"/>
    <w:rsid w:val="007D05E8"/>
    <w:rsid w:val="007D44B5"/>
    <w:rsid w:val="008011E8"/>
    <w:rsid w:val="00842691"/>
    <w:rsid w:val="00844CD1"/>
    <w:rsid w:val="00852B93"/>
    <w:rsid w:val="00865E83"/>
    <w:rsid w:val="00871EC5"/>
    <w:rsid w:val="008A197E"/>
    <w:rsid w:val="008B3C69"/>
    <w:rsid w:val="008B3C88"/>
    <w:rsid w:val="008D31D4"/>
    <w:rsid w:val="008E0E8F"/>
    <w:rsid w:val="008E3B18"/>
    <w:rsid w:val="008E6468"/>
    <w:rsid w:val="008F0348"/>
    <w:rsid w:val="00917385"/>
    <w:rsid w:val="00920E06"/>
    <w:rsid w:val="009275B7"/>
    <w:rsid w:val="0093196F"/>
    <w:rsid w:val="00936E5A"/>
    <w:rsid w:val="00972A53"/>
    <w:rsid w:val="009A2C66"/>
    <w:rsid w:val="009E44E7"/>
    <w:rsid w:val="009F020E"/>
    <w:rsid w:val="009F3596"/>
    <w:rsid w:val="009F427D"/>
    <w:rsid w:val="009F76F1"/>
    <w:rsid w:val="00A067A0"/>
    <w:rsid w:val="00A13F21"/>
    <w:rsid w:val="00A2725D"/>
    <w:rsid w:val="00A368DE"/>
    <w:rsid w:val="00A51129"/>
    <w:rsid w:val="00A60F89"/>
    <w:rsid w:val="00A6405C"/>
    <w:rsid w:val="00A659E7"/>
    <w:rsid w:val="00A75E1A"/>
    <w:rsid w:val="00A8066A"/>
    <w:rsid w:val="00A8516E"/>
    <w:rsid w:val="00A852F9"/>
    <w:rsid w:val="00A97497"/>
    <w:rsid w:val="00A97A9C"/>
    <w:rsid w:val="00AA0A14"/>
    <w:rsid w:val="00AA77E6"/>
    <w:rsid w:val="00AB1412"/>
    <w:rsid w:val="00AD3BED"/>
    <w:rsid w:val="00AE4C91"/>
    <w:rsid w:val="00AE6E5E"/>
    <w:rsid w:val="00B03B47"/>
    <w:rsid w:val="00B21052"/>
    <w:rsid w:val="00B228C5"/>
    <w:rsid w:val="00B32BFD"/>
    <w:rsid w:val="00B35535"/>
    <w:rsid w:val="00B40E43"/>
    <w:rsid w:val="00B444E0"/>
    <w:rsid w:val="00B61179"/>
    <w:rsid w:val="00B667F7"/>
    <w:rsid w:val="00B759E6"/>
    <w:rsid w:val="00B90AF7"/>
    <w:rsid w:val="00BA02F4"/>
    <w:rsid w:val="00BC3731"/>
    <w:rsid w:val="00BE2AFB"/>
    <w:rsid w:val="00BF3B44"/>
    <w:rsid w:val="00C02582"/>
    <w:rsid w:val="00C22005"/>
    <w:rsid w:val="00C438FB"/>
    <w:rsid w:val="00C441B4"/>
    <w:rsid w:val="00C448E0"/>
    <w:rsid w:val="00C62792"/>
    <w:rsid w:val="00CA50B2"/>
    <w:rsid w:val="00CB4B37"/>
    <w:rsid w:val="00CC4C0D"/>
    <w:rsid w:val="00CD5AAF"/>
    <w:rsid w:val="00CD6A8E"/>
    <w:rsid w:val="00CE369F"/>
    <w:rsid w:val="00CE7087"/>
    <w:rsid w:val="00D03C98"/>
    <w:rsid w:val="00D04D37"/>
    <w:rsid w:val="00D13333"/>
    <w:rsid w:val="00D25ABF"/>
    <w:rsid w:val="00D339C5"/>
    <w:rsid w:val="00D50DE2"/>
    <w:rsid w:val="00D73996"/>
    <w:rsid w:val="00D86242"/>
    <w:rsid w:val="00D94728"/>
    <w:rsid w:val="00DA4522"/>
    <w:rsid w:val="00DA6ECB"/>
    <w:rsid w:val="00DC5F87"/>
    <w:rsid w:val="00DE59A6"/>
    <w:rsid w:val="00DE5AF1"/>
    <w:rsid w:val="00DE6AA0"/>
    <w:rsid w:val="00E0364E"/>
    <w:rsid w:val="00E13575"/>
    <w:rsid w:val="00E75287"/>
    <w:rsid w:val="00E8100E"/>
    <w:rsid w:val="00E8342E"/>
    <w:rsid w:val="00E8353F"/>
    <w:rsid w:val="00E902D3"/>
    <w:rsid w:val="00E95BBE"/>
    <w:rsid w:val="00EC51F6"/>
    <w:rsid w:val="00ED1BC1"/>
    <w:rsid w:val="00ED31A7"/>
    <w:rsid w:val="00ED3906"/>
    <w:rsid w:val="00F11BC8"/>
    <w:rsid w:val="00F14831"/>
    <w:rsid w:val="00F26B38"/>
    <w:rsid w:val="00F33401"/>
    <w:rsid w:val="00F5030E"/>
    <w:rsid w:val="00F62AA0"/>
    <w:rsid w:val="00F7608D"/>
    <w:rsid w:val="00F871CC"/>
    <w:rsid w:val="00FB4702"/>
    <w:rsid w:val="00FC35B0"/>
    <w:rsid w:val="00FC4712"/>
    <w:rsid w:val="00FE025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D4B295"/>
  <w15:chartTrackingRefBased/>
  <w15:docId w15:val="{FA5A122E-F1D9-4492-919A-72B3F02140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74208"/>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5B051B"/>
    <w:pPr>
      <w:keepNext/>
      <w:keepLines/>
      <w:spacing w:before="240" w:after="0" w:line="360" w:lineRule="auto"/>
      <w:outlineLvl w:val="0"/>
    </w:pPr>
    <w:rPr>
      <w:rFonts w:eastAsiaTheme="majorEastAsia" w:cstheme="majorBidi"/>
      <w:b/>
      <w:color w:val="000000" w:themeColor="text1"/>
      <w:sz w:val="28"/>
      <w:szCs w:val="32"/>
    </w:rPr>
  </w:style>
  <w:style w:type="paragraph" w:styleId="Heading2">
    <w:name w:val="heading 2"/>
    <w:basedOn w:val="Normal"/>
    <w:next w:val="Normal"/>
    <w:link w:val="Heading2Char"/>
    <w:unhideWhenUsed/>
    <w:qFormat/>
    <w:rsid w:val="005B051B"/>
    <w:pPr>
      <w:keepNext/>
      <w:keepLines/>
      <w:spacing w:before="40" w:after="0" w:line="360" w:lineRule="auto"/>
      <w:outlineLvl w:val="1"/>
    </w:pPr>
    <w:rPr>
      <w:rFonts w:eastAsiaTheme="majorEastAsia" w:cstheme="majorBidi"/>
      <w:b/>
      <w:color w:val="000000" w:themeColor="text1"/>
      <w:sz w:val="26"/>
      <w:szCs w:val="26"/>
    </w:rPr>
  </w:style>
  <w:style w:type="paragraph" w:styleId="Heading3">
    <w:name w:val="heading 3"/>
    <w:basedOn w:val="Normal"/>
    <w:next w:val="Normal"/>
    <w:link w:val="Heading3Char"/>
    <w:uiPriority w:val="9"/>
    <w:semiHidden/>
    <w:unhideWhenUsed/>
    <w:qFormat/>
    <w:rsid w:val="001B4403"/>
    <w:pPr>
      <w:keepNext/>
      <w:keepLines/>
      <w:spacing w:before="40" w:after="0"/>
      <w:outlineLvl w:val="2"/>
    </w:pPr>
    <w:rPr>
      <w:rFonts w:asciiTheme="majorHAnsi" w:eastAsiaTheme="majorEastAsia" w:hAnsiTheme="majorHAnsi" w:cstheme="majorBidi"/>
      <w:color w:val="243F60" w:themeColor="accent1" w:themeShade="7F"/>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aliases w:val="paragraph"/>
    <w:basedOn w:val="Normal"/>
    <w:uiPriority w:val="1"/>
    <w:qFormat/>
    <w:rsid w:val="005B051B"/>
    <w:pPr>
      <w:spacing w:after="0" w:line="360" w:lineRule="auto"/>
    </w:pPr>
    <w:rPr>
      <w:rFonts w:eastAsia="Arial" w:cs="Arial"/>
    </w:rPr>
  </w:style>
  <w:style w:type="paragraph" w:customStyle="1" w:styleId="Style1">
    <w:name w:val="Style1"/>
    <w:basedOn w:val="Normal"/>
    <w:link w:val="Style1Char"/>
    <w:qFormat/>
    <w:rsid w:val="005B051B"/>
  </w:style>
  <w:style w:type="character" w:customStyle="1" w:styleId="Style1Char">
    <w:name w:val="Style1 Char"/>
    <w:basedOn w:val="DefaultParagraphFont"/>
    <w:link w:val="Style1"/>
    <w:rsid w:val="005B051B"/>
    <w:rPr>
      <w:rFonts w:ascii="Times New Roman" w:hAnsi="Times New Roman"/>
    </w:rPr>
  </w:style>
  <w:style w:type="character" w:customStyle="1" w:styleId="Heading1Char">
    <w:name w:val="Heading 1 Char"/>
    <w:basedOn w:val="DefaultParagraphFont"/>
    <w:link w:val="Heading1"/>
    <w:uiPriority w:val="9"/>
    <w:rsid w:val="005B051B"/>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rsid w:val="005B051B"/>
    <w:rPr>
      <w:rFonts w:ascii="Times New Roman" w:eastAsiaTheme="majorEastAsia" w:hAnsi="Times New Roman" w:cstheme="majorBidi"/>
      <w:b/>
      <w:color w:val="000000" w:themeColor="text1"/>
      <w:sz w:val="26"/>
      <w:szCs w:val="26"/>
    </w:rPr>
  </w:style>
  <w:style w:type="paragraph" w:styleId="Title">
    <w:name w:val="Title"/>
    <w:basedOn w:val="Normal"/>
    <w:next w:val="Normal"/>
    <w:link w:val="TitleChar"/>
    <w:uiPriority w:val="10"/>
    <w:qFormat/>
    <w:rsid w:val="005B051B"/>
    <w:pPr>
      <w:spacing w:after="0" w:line="360" w:lineRule="auto"/>
      <w:contextualSpacing/>
      <w:jc w:val="center"/>
    </w:pPr>
    <w:rPr>
      <w:rFonts w:eastAsiaTheme="majorEastAsia" w:cstheme="majorBidi"/>
      <w:b/>
      <w:spacing w:val="-10"/>
      <w:kern w:val="28"/>
      <w:sz w:val="52"/>
      <w:szCs w:val="56"/>
    </w:rPr>
  </w:style>
  <w:style w:type="character" w:customStyle="1" w:styleId="TitleChar">
    <w:name w:val="Title Char"/>
    <w:basedOn w:val="DefaultParagraphFont"/>
    <w:link w:val="Title"/>
    <w:uiPriority w:val="10"/>
    <w:rsid w:val="005B051B"/>
    <w:rPr>
      <w:rFonts w:ascii="Times New Roman" w:eastAsiaTheme="majorEastAsia" w:hAnsi="Times New Roman" w:cstheme="majorBidi"/>
      <w:b/>
      <w:spacing w:val="-10"/>
      <w:kern w:val="28"/>
      <w:sz w:val="52"/>
      <w:szCs w:val="56"/>
    </w:rPr>
  </w:style>
  <w:style w:type="character" w:customStyle="1" w:styleId="Heading3Char">
    <w:name w:val="Heading 3 Char"/>
    <w:basedOn w:val="DefaultParagraphFont"/>
    <w:link w:val="Heading3"/>
    <w:uiPriority w:val="9"/>
    <w:semiHidden/>
    <w:rsid w:val="001B4403"/>
    <w:rPr>
      <w:rFonts w:asciiTheme="majorHAnsi" w:eastAsiaTheme="majorEastAsia" w:hAnsiTheme="majorHAnsi" w:cstheme="majorBidi"/>
      <w:color w:val="243F60" w:themeColor="accent1" w:themeShade="7F"/>
      <w:sz w:val="24"/>
      <w:szCs w:val="24"/>
    </w:rPr>
  </w:style>
  <w:style w:type="character" w:styleId="Strong">
    <w:name w:val="Strong"/>
    <w:basedOn w:val="DefaultParagraphFont"/>
    <w:uiPriority w:val="22"/>
    <w:qFormat/>
    <w:rsid w:val="001B4403"/>
    <w:rPr>
      <w:b/>
      <w:bCs/>
    </w:rPr>
  </w:style>
  <w:style w:type="paragraph" w:styleId="NormalWeb">
    <w:name w:val="Normal (Web)"/>
    <w:basedOn w:val="Normal"/>
    <w:uiPriority w:val="99"/>
    <w:semiHidden/>
    <w:unhideWhenUsed/>
    <w:rsid w:val="001B4403"/>
    <w:pPr>
      <w:spacing w:before="100" w:beforeAutospacing="1" w:after="100" w:afterAutospacing="1" w:line="240" w:lineRule="auto"/>
      <w:jc w:val="left"/>
    </w:pPr>
    <w:rPr>
      <w:rFonts w:eastAsia="Times New Roman" w:cs="Times New Roman"/>
      <w:szCs w:val="24"/>
    </w:rPr>
  </w:style>
  <w:style w:type="paragraph" w:customStyle="1" w:styleId="pdq2pgselectionanchorcontainer">
    <w:name w:val="pdq2pg_selectionanchorcontainer"/>
    <w:basedOn w:val="Normal"/>
    <w:rsid w:val="00E902D3"/>
    <w:pPr>
      <w:spacing w:before="100" w:beforeAutospacing="1" w:after="100" w:afterAutospacing="1" w:line="240" w:lineRule="auto"/>
      <w:jc w:val="left"/>
    </w:pPr>
    <w:rPr>
      <w:rFonts w:eastAsia="Times New Roman" w:cs="Times New Roman"/>
      <w:szCs w:val="24"/>
    </w:rPr>
  </w:style>
  <w:style w:type="character" w:styleId="Emphasis">
    <w:name w:val="Emphasis"/>
    <w:basedOn w:val="DefaultParagraphFont"/>
    <w:uiPriority w:val="20"/>
    <w:qFormat/>
    <w:rsid w:val="005A7C0B"/>
    <w:rPr>
      <w:i/>
      <w:iCs/>
    </w:rPr>
  </w:style>
  <w:style w:type="character" w:customStyle="1" w:styleId="cursor-pointer">
    <w:name w:val="cursor-pointer"/>
    <w:basedOn w:val="DefaultParagraphFont"/>
    <w:rsid w:val="00356AD6"/>
  </w:style>
  <w:style w:type="table" w:styleId="TableGrid">
    <w:name w:val="Table Grid"/>
    <w:basedOn w:val="TableNormal"/>
    <w:uiPriority w:val="39"/>
    <w:rsid w:val="00A2725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4247A0"/>
    <w:pPr>
      <w:spacing w:line="259" w:lineRule="auto"/>
      <w:jc w:val="left"/>
      <w:outlineLvl w:val="9"/>
    </w:pPr>
    <w:rPr>
      <w:rFonts w:asciiTheme="majorHAnsi" w:hAnsiTheme="majorHAnsi"/>
      <w:b w:val="0"/>
      <w:color w:val="365F91" w:themeColor="accent1" w:themeShade="BF"/>
      <w:sz w:val="32"/>
    </w:rPr>
  </w:style>
  <w:style w:type="paragraph" w:styleId="TOC1">
    <w:name w:val="toc 1"/>
    <w:basedOn w:val="Normal"/>
    <w:next w:val="Normal"/>
    <w:autoRedefine/>
    <w:uiPriority w:val="39"/>
    <w:unhideWhenUsed/>
    <w:rsid w:val="004247A0"/>
    <w:pPr>
      <w:spacing w:after="100"/>
    </w:pPr>
  </w:style>
  <w:style w:type="paragraph" w:styleId="TOC2">
    <w:name w:val="toc 2"/>
    <w:basedOn w:val="Normal"/>
    <w:next w:val="Normal"/>
    <w:autoRedefine/>
    <w:uiPriority w:val="39"/>
    <w:unhideWhenUsed/>
    <w:rsid w:val="004247A0"/>
    <w:pPr>
      <w:spacing w:after="100"/>
      <w:ind w:left="240"/>
    </w:pPr>
  </w:style>
  <w:style w:type="character" w:styleId="Hyperlink">
    <w:name w:val="Hyperlink"/>
    <w:basedOn w:val="DefaultParagraphFont"/>
    <w:uiPriority w:val="99"/>
    <w:unhideWhenUsed/>
    <w:rsid w:val="004247A0"/>
    <w:rPr>
      <w:color w:val="0000FF" w:themeColor="hyperlink"/>
      <w:u w:val="single"/>
    </w:rPr>
  </w:style>
  <w:style w:type="character" w:styleId="UnresolvedMention">
    <w:name w:val="Unresolved Mention"/>
    <w:basedOn w:val="DefaultParagraphFont"/>
    <w:uiPriority w:val="99"/>
    <w:semiHidden/>
    <w:unhideWhenUsed/>
    <w:rsid w:val="00A659E7"/>
    <w:rPr>
      <w:color w:val="605E5C"/>
      <w:shd w:val="clear" w:color="auto" w:fill="E1DFDD"/>
    </w:rPr>
  </w:style>
  <w:style w:type="character" w:styleId="FollowedHyperlink">
    <w:name w:val="FollowedHyperlink"/>
    <w:basedOn w:val="DefaultParagraphFont"/>
    <w:uiPriority w:val="99"/>
    <w:semiHidden/>
    <w:unhideWhenUsed/>
    <w:rsid w:val="002500A7"/>
    <w:rPr>
      <w:color w:val="800080" w:themeColor="followedHyperlink"/>
      <w:u w:val="single"/>
    </w:rPr>
  </w:style>
  <w:style w:type="paragraph" w:styleId="Header">
    <w:name w:val="header"/>
    <w:basedOn w:val="Normal"/>
    <w:link w:val="HeaderChar"/>
    <w:uiPriority w:val="99"/>
    <w:unhideWhenUsed/>
    <w:rsid w:val="00AA0A14"/>
    <w:pPr>
      <w:tabs>
        <w:tab w:val="center" w:pos="4680"/>
        <w:tab w:val="right" w:pos="9360"/>
      </w:tabs>
      <w:spacing w:after="0" w:line="240" w:lineRule="auto"/>
    </w:pPr>
  </w:style>
  <w:style w:type="character" w:customStyle="1" w:styleId="HeaderChar">
    <w:name w:val="Header Char"/>
    <w:basedOn w:val="DefaultParagraphFont"/>
    <w:link w:val="Header"/>
    <w:uiPriority w:val="99"/>
    <w:rsid w:val="00AA0A14"/>
    <w:rPr>
      <w:rFonts w:ascii="Times New Roman" w:hAnsi="Times New Roman"/>
      <w:sz w:val="24"/>
    </w:rPr>
  </w:style>
  <w:style w:type="paragraph" w:styleId="Footer">
    <w:name w:val="footer"/>
    <w:basedOn w:val="Normal"/>
    <w:link w:val="FooterChar"/>
    <w:uiPriority w:val="99"/>
    <w:unhideWhenUsed/>
    <w:rsid w:val="00AA0A14"/>
    <w:pPr>
      <w:tabs>
        <w:tab w:val="center" w:pos="4680"/>
        <w:tab w:val="right" w:pos="9360"/>
      </w:tabs>
      <w:spacing w:after="0" w:line="240" w:lineRule="auto"/>
    </w:pPr>
  </w:style>
  <w:style w:type="character" w:customStyle="1" w:styleId="FooterChar">
    <w:name w:val="Footer Char"/>
    <w:basedOn w:val="DefaultParagraphFont"/>
    <w:link w:val="Footer"/>
    <w:uiPriority w:val="99"/>
    <w:rsid w:val="00AA0A14"/>
    <w:rPr>
      <w:rFonts w:ascii="Times New Roman" w:hAnsi="Times New Roman"/>
      <w:sz w:val="24"/>
    </w:rPr>
  </w:style>
  <w:style w:type="paragraph" w:styleId="Caption">
    <w:name w:val="caption"/>
    <w:basedOn w:val="Normal"/>
    <w:next w:val="Normal"/>
    <w:uiPriority w:val="35"/>
    <w:unhideWhenUsed/>
    <w:qFormat/>
    <w:rsid w:val="00131D3A"/>
    <w:pPr>
      <w:spacing w:line="240" w:lineRule="auto"/>
    </w:pPr>
    <w:rPr>
      <w:i/>
      <w:iCs/>
      <w:color w:val="1F497D" w:themeColor="text2"/>
      <w:sz w:val="18"/>
      <w:szCs w:val="18"/>
    </w:rPr>
  </w:style>
  <w:style w:type="paragraph" w:styleId="TableofFigures">
    <w:name w:val="table of figures"/>
    <w:basedOn w:val="Normal"/>
    <w:next w:val="Normal"/>
    <w:uiPriority w:val="99"/>
    <w:unhideWhenUsed/>
    <w:rsid w:val="00582D80"/>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310951">
      <w:bodyDiv w:val="1"/>
      <w:marLeft w:val="0"/>
      <w:marRight w:val="0"/>
      <w:marTop w:val="0"/>
      <w:marBottom w:val="0"/>
      <w:divBdr>
        <w:top w:val="none" w:sz="0" w:space="0" w:color="auto"/>
        <w:left w:val="none" w:sz="0" w:space="0" w:color="auto"/>
        <w:bottom w:val="none" w:sz="0" w:space="0" w:color="auto"/>
        <w:right w:val="none" w:sz="0" w:space="0" w:color="auto"/>
      </w:divBdr>
    </w:div>
    <w:div w:id="26376787">
      <w:bodyDiv w:val="1"/>
      <w:marLeft w:val="0"/>
      <w:marRight w:val="0"/>
      <w:marTop w:val="0"/>
      <w:marBottom w:val="0"/>
      <w:divBdr>
        <w:top w:val="none" w:sz="0" w:space="0" w:color="auto"/>
        <w:left w:val="none" w:sz="0" w:space="0" w:color="auto"/>
        <w:bottom w:val="none" w:sz="0" w:space="0" w:color="auto"/>
        <w:right w:val="none" w:sz="0" w:space="0" w:color="auto"/>
      </w:divBdr>
    </w:div>
    <w:div w:id="193158202">
      <w:bodyDiv w:val="1"/>
      <w:marLeft w:val="0"/>
      <w:marRight w:val="0"/>
      <w:marTop w:val="0"/>
      <w:marBottom w:val="0"/>
      <w:divBdr>
        <w:top w:val="none" w:sz="0" w:space="0" w:color="auto"/>
        <w:left w:val="none" w:sz="0" w:space="0" w:color="auto"/>
        <w:bottom w:val="none" w:sz="0" w:space="0" w:color="auto"/>
        <w:right w:val="none" w:sz="0" w:space="0" w:color="auto"/>
      </w:divBdr>
    </w:div>
    <w:div w:id="247006689">
      <w:bodyDiv w:val="1"/>
      <w:marLeft w:val="0"/>
      <w:marRight w:val="0"/>
      <w:marTop w:val="0"/>
      <w:marBottom w:val="0"/>
      <w:divBdr>
        <w:top w:val="none" w:sz="0" w:space="0" w:color="auto"/>
        <w:left w:val="none" w:sz="0" w:space="0" w:color="auto"/>
        <w:bottom w:val="none" w:sz="0" w:space="0" w:color="auto"/>
        <w:right w:val="none" w:sz="0" w:space="0" w:color="auto"/>
      </w:divBdr>
    </w:div>
    <w:div w:id="252007606">
      <w:bodyDiv w:val="1"/>
      <w:marLeft w:val="0"/>
      <w:marRight w:val="0"/>
      <w:marTop w:val="0"/>
      <w:marBottom w:val="0"/>
      <w:divBdr>
        <w:top w:val="none" w:sz="0" w:space="0" w:color="auto"/>
        <w:left w:val="none" w:sz="0" w:space="0" w:color="auto"/>
        <w:bottom w:val="none" w:sz="0" w:space="0" w:color="auto"/>
        <w:right w:val="none" w:sz="0" w:space="0" w:color="auto"/>
      </w:divBdr>
    </w:div>
    <w:div w:id="269163540">
      <w:bodyDiv w:val="1"/>
      <w:marLeft w:val="0"/>
      <w:marRight w:val="0"/>
      <w:marTop w:val="0"/>
      <w:marBottom w:val="0"/>
      <w:divBdr>
        <w:top w:val="none" w:sz="0" w:space="0" w:color="auto"/>
        <w:left w:val="none" w:sz="0" w:space="0" w:color="auto"/>
        <w:bottom w:val="none" w:sz="0" w:space="0" w:color="auto"/>
        <w:right w:val="none" w:sz="0" w:space="0" w:color="auto"/>
      </w:divBdr>
    </w:div>
    <w:div w:id="298193748">
      <w:bodyDiv w:val="1"/>
      <w:marLeft w:val="0"/>
      <w:marRight w:val="0"/>
      <w:marTop w:val="0"/>
      <w:marBottom w:val="0"/>
      <w:divBdr>
        <w:top w:val="none" w:sz="0" w:space="0" w:color="auto"/>
        <w:left w:val="none" w:sz="0" w:space="0" w:color="auto"/>
        <w:bottom w:val="none" w:sz="0" w:space="0" w:color="auto"/>
        <w:right w:val="none" w:sz="0" w:space="0" w:color="auto"/>
      </w:divBdr>
    </w:div>
    <w:div w:id="321781996">
      <w:bodyDiv w:val="1"/>
      <w:marLeft w:val="0"/>
      <w:marRight w:val="0"/>
      <w:marTop w:val="0"/>
      <w:marBottom w:val="0"/>
      <w:divBdr>
        <w:top w:val="none" w:sz="0" w:space="0" w:color="auto"/>
        <w:left w:val="none" w:sz="0" w:space="0" w:color="auto"/>
        <w:bottom w:val="none" w:sz="0" w:space="0" w:color="auto"/>
        <w:right w:val="none" w:sz="0" w:space="0" w:color="auto"/>
      </w:divBdr>
    </w:div>
    <w:div w:id="328140101">
      <w:bodyDiv w:val="1"/>
      <w:marLeft w:val="0"/>
      <w:marRight w:val="0"/>
      <w:marTop w:val="0"/>
      <w:marBottom w:val="0"/>
      <w:divBdr>
        <w:top w:val="none" w:sz="0" w:space="0" w:color="auto"/>
        <w:left w:val="none" w:sz="0" w:space="0" w:color="auto"/>
        <w:bottom w:val="none" w:sz="0" w:space="0" w:color="auto"/>
        <w:right w:val="none" w:sz="0" w:space="0" w:color="auto"/>
      </w:divBdr>
    </w:div>
    <w:div w:id="419452510">
      <w:bodyDiv w:val="1"/>
      <w:marLeft w:val="0"/>
      <w:marRight w:val="0"/>
      <w:marTop w:val="0"/>
      <w:marBottom w:val="0"/>
      <w:divBdr>
        <w:top w:val="none" w:sz="0" w:space="0" w:color="auto"/>
        <w:left w:val="none" w:sz="0" w:space="0" w:color="auto"/>
        <w:bottom w:val="none" w:sz="0" w:space="0" w:color="auto"/>
        <w:right w:val="none" w:sz="0" w:space="0" w:color="auto"/>
      </w:divBdr>
    </w:div>
    <w:div w:id="434834028">
      <w:bodyDiv w:val="1"/>
      <w:marLeft w:val="0"/>
      <w:marRight w:val="0"/>
      <w:marTop w:val="0"/>
      <w:marBottom w:val="0"/>
      <w:divBdr>
        <w:top w:val="none" w:sz="0" w:space="0" w:color="auto"/>
        <w:left w:val="none" w:sz="0" w:space="0" w:color="auto"/>
        <w:bottom w:val="none" w:sz="0" w:space="0" w:color="auto"/>
        <w:right w:val="none" w:sz="0" w:space="0" w:color="auto"/>
      </w:divBdr>
    </w:div>
    <w:div w:id="436408090">
      <w:bodyDiv w:val="1"/>
      <w:marLeft w:val="0"/>
      <w:marRight w:val="0"/>
      <w:marTop w:val="0"/>
      <w:marBottom w:val="0"/>
      <w:divBdr>
        <w:top w:val="none" w:sz="0" w:space="0" w:color="auto"/>
        <w:left w:val="none" w:sz="0" w:space="0" w:color="auto"/>
        <w:bottom w:val="none" w:sz="0" w:space="0" w:color="auto"/>
        <w:right w:val="none" w:sz="0" w:space="0" w:color="auto"/>
      </w:divBdr>
    </w:div>
    <w:div w:id="463012451">
      <w:bodyDiv w:val="1"/>
      <w:marLeft w:val="0"/>
      <w:marRight w:val="0"/>
      <w:marTop w:val="0"/>
      <w:marBottom w:val="0"/>
      <w:divBdr>
        <w:top w:val="none" w:sz="0" w:space="0" w:color="auto"/>
        <w:left w:val="none" w:sz="0" w:space="0" w:color="auto"/>
        <w:bottom w:val="none" w:sz="0" w:space="0" w:color="auto"/>
        <w:right w:val="none" w:sz="0" w:space="0" w:color="auto"/>
      </w:divBdr>
    </w:div>
    <w:div w:id="497430040">
      <w:bodyDiv w:val="1"/>
      <w:marLeft w:val="0"/>
      <w:marRight w:val="0"/>
      <w:marTop w:val="0"/>
      <w:marBottom w:val="0"/>
      <w:divBdr>
        <w:top w:val="none" w:sz="0" w:space="0" w:color="auto"/>
        <w:left w:val="none" w:sz="0" w:space="0" w:color="auto"/>
        <w:bottom w:val="none" w:sz="0" w:space="0" w:color="auto"/>
        <w:right w:val="none" w:sz="0" w:space="0" w:color="auto"/>
      </w:divBdr>
    </w:div>
    <w:div w:id="548735152">
      <w:bodyDiv w:val="1"/>
      <w:marLeft w:val="0"/>
      <w:marRight w:val="0"/>
      <w:marTop w:val="0"/>
      <w:marBottom w:val="0"/>
      <w:divBdr>
        <w:top w:val="none" w:sz="0" w:space="0" w:color="auto"/>
        <w:left w:val="none" w:sz="0" w:space="0" w:color="auto"/>
        <w:bottom w:val="none" w:sz="0" w:space="0" w:color="auto"/>
        <w:right w:val="none" w:sz="0" w:space="0" w:color="auto"/>
      </w:divBdr>
      <w:divsChild>
        <w:div w:id="30331291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647051934">
      <w:bodyDiv w:val="1"/>
      <w:marLeft w:val="0"/>
      <w:marRight w:val="0"/>
      <w:marTop w:val="0"/>
      <w:marBottom w:val="0"/>
      <w:divBdr>
        <w:top w:val="none" w:sz="0" w:space="0" w:color="auto"/>
        <w:left w:val="none" w:sz="0" w:space="0" w:color="auto"/>
        <w:bottom w:val="none" w:sz="0" w:space="0" w:color="auto"/>
        <w:right w:val="none" w:sz="0" w:space="0" w:color="auto"/>
      </w:divBdr>
    </w:div>
    <w:div w:id="677462225">
      <w:bodyDiv w:val="1"/>
      <w:marLeft w:val="0"/>
      <w:marRight w:val="0"/>
      <w:marTop w:val="0"/>
      <w:marBottom w:val="0"/>
      <w:divBdr>
        <w:top w:val="none" w:sz="0" w:space="0" w:color="auto"/>
        <w:left w:val="none" w:sz="0" w:space="0" w:color="auto"/>
        <w:bottom w:val="none" w:sz="0" w:space="0" w:color="auto"/>
        <w:right w:val="none" w:sz="0" w:space="0" w:color="auto"/>
      </w:divBdr>
    </w:div>
    <w:div w:id="680670563">
      <w:bodyDiv w:val="1"/>
      <w:marLeft w:val="0"/>
      <w:marRight w:val="0"/>
      <w:marTop w:val="0"/>
      <w:marBottom w:val="0"/>
      <w:divBdr>
        <w:top w:val="none" w:sz="0" w:space="0" w:color="auto"/>
        <w:left w:val="none" w:sz="0" w:space="0" w:color="auto"/>
        <w:bottom w:val="none" w:sz="0" w:space="0" w:color="auto"/>
        <w:right w:val="none" w:sz="0" w:space="0" w:color="auto"/>
      </w:divBdr>
    </w:div>
    <w:div w:id="687485887">
      <w:bodyDiv w:val="1"/>
      <w:marLeft w:val="0"/>
      <w:marRight w:val="0"/>
      <w:marTop w:val="0"/>
      <w:marBottom w:val="0"/>
      <w:divBdr>
        <w:top w:val="none" w:sz="0" w:space="0" w:color="auto"/>
        <w:left w:val="none" w:sz="0" w:space="0" w:color="auto"/>
        <w:bottom w:val="none" w:sz="0" w:space="0" w:color="auto"/>
        <w:right w:val="none" w:sz="0" w:space="0" w:color="auto"/>
      </w:divBdr>
    </w:div>
    <w:div w:id="709498557">
      <w:bodyDiv w:val="1"/>
      <w:marLeft w:val="0"/>
      <w:marRight w:val="0"/>
      <w:marTop w:val="0"/>
      <w:marBottom w:val="0"/>
      <w:divBdr>
        <w:top w:val="none" w:sz="0" w:space="0" w:color="auto"/>
        <w:left w:val="none" w:sz="0" w:space="0" w:color="auto"/>
        <w:bottom w:val="none" w:sz="0" w:space="0" w:color="auto"/>
        <w:right w:val="none" w:sz="0" w:space="0" w:color="auto"/>
      </w:divBdr>
    </w:div>
    <w:div w:id="781996601">
      <w:bodyDiv w:val="1"/>
      <w:marLeft w:val="0"/>
      <w:marRight w:val="0"/>
      <w:marTop w:val="0"/>
      <w:marBottom w:val="0"/>
      <w:divBdr>
        <w:top w:val="none" w:sz="0" w:space="0" w:color="auto"/>
        <w:left w:val="none" w:sz="0" w:space="0" w:color="auto"/>
        <w:bottom w:val="none" w:sz="0" w:space="0" w:color="auto"/>
        <w:right w:val="none" w:sz="0" w:space="0" w:color="auto"/>
      </w:divBdr>
    </w:div>
    <w:div w:id="817574199">
      <w:bodyDiv w:val="1"/>
      <w:marLeft w:val="0"/>
      <w:marRight w:val="0"/>
      <w:marTop w:val="0"/>
      <w:marBottom w:val="0"/>
      <w:divBdr>
        <w:top w:val="none" w:sz="0" w:space="0" w:color="auto"/>
        <w:left w:val="none" w:sz="0" w:space="0" w:color="auto"/>
        <w:bottom w:val="none" w:sz="0" w:space="0" w:color="auto"/>
        <w:right w:val="none" w:sz="0" w:space="0" w:color="auto"/>
      </w:divBdr>
    </w:div>
    <w:div w:id="854266792">
      <w:bodyDiv w:val="1"/>
      <w:marLeft w:val="0"/>
      <w:marRight w:val="0"/>
      <w:marTop w:val="0"/>
      <w:marBottom w:val="0"/>
      <w:divBdr>
        <w:top w:val="none" w:sz="0" w:space="0" w:color="auto"/>
        <w:left w:val="none" w:sz="0" w:space="0" w:color="auto"/>
        <w:bottom w:val="none" w:sz="0" w:space="0" w:color="auto"/>
        <w:right w:val="none" w:sz="0" w:space="0" w:color="auto"/>
      </w:divBdr>
    </w:div>
    <w:div w:id="854346405">
      <w:bodyDiv w:val="1"/>
      <w:marLeft w:val="0"/>
      <w:marRight w:val="0"/>
      <w:marTop w:val="0"/>
      <w:marBottom w:val="0"/>
      <w:divBdr>
        <w:top w:val="none" w:sz="0" w:space="0" w:color="auto"/>
        <w:left w:val="none" w:sz="0" w:space="0" w:color="auto"/>
        <w:bottom w:val="none" w:sz="0" w:space="0" w:color="auto"/>
        <w:right w:val="none" w:sz="0" w:space="0" w:color="auto"/>
      </w:divBdr>
      <w:divsChild>
        <w:div w:id="22403137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914516053">
      <w:bodyDiv w:val="1"/>
      <w:marLeft w:val="0"/>
      <w:marRight w:val="0"/>
      <w:marTop w:val="0"/>
      <w:marBottom w:val="0"/>
      <w:divBdr>
        <w:top w:val="none" w:sz="0" w:space="0" w:color="auto"/>
        <w:left w:val="none" w:sz="0" w:space="0" w:color="auto"/>
        <w:bottom w:val="none" w:sz="0" w:space="0" w:color="auto"/>
        <w:right w:val="none" w:sz="0" w:space="0" w:color="auto"/>
      </w:divBdr>
    </w:div>
    <w:div w:id="966854600">
      <w:bodyDiv w:val="1"/>
      <w:marLeft w:val="0"/>
      <w:marRight w:val="0"/>
      <w:marTop w:val="0"/>
      <w:marBottom w:val="0"/>
      <w:divBdr>
        <w:top w:val="none" w:sz="0" w:space="0" w:color="auto"/>
        <w:left w:val="none" w:sz="0" w:space="0" w:color="auto"/>
        <w:bottom w:val="none" w:sz="0" w:space="0" w:color="auto"/>
        <w:right w:val="none" w:sz="0" w:space="0" w:color="auto"/>
      </w:divBdr>
    </w:div>
    <w:div w:id="969937585">
      <w:bodyDiv w:val="1"/>
      <w:marLeft w:val="0"/>
      <w:marRight w:val="0"/>
      <w:marTop w:val="0"/>
      <w:marBottom w:val="0"/>
      <w:divBdr>
        <w:top w:val="none" w:sz="0" w:space="0" w:color="auto"/>
        <w:left w:val="none" w:sz="0" w:space="0" w:color="auto"/>
        <w:bottom w:val="none" w:sz="0" w:space="0" w:color="auto"/>
        <w:right w:val="none" w:sz="0" w:space="0" w:color="auto"/>
      </w:divBdr>
    </w:div>
    <w:div w:id="1022517962">
      <w:bodyDiv w:val="1"/>
      <w:marLeft w:val="0"/>
      <w:marRight w:val="0"/>
      <w:marTop w:val="0"/>
      <w:marBottom w:val="0"/>
      <w:divBdr>
        <w:top w:val="none" w:sz="0" w:space="0" w:color="auto"/>
        <w:left w:val="none" w:sz="0" w:space="0" w:color="auto"/>
        <w:bottom w:val="none" w:sz="0" w:space="0" w:color="auto"/>
        <w:right w:val="none" w:sz="0" w:space="0" w:color="auto"/>
      </w:divBdr>
    </w:div>
    <w:div w:id="1076364644">
      <w:bodyDiv w:val="1"/>
      <w:marLeft w:val="0"/>
      <w:marRight w:val="0"/>
      <w:marTop w:val="0"/>
      <w:marBottom w:val="0"/>
      <w:divBdr>
        <w:top w:val="none" w:sz="0" w:space="0" w:color="auto"/>
        <w:left w:val="none" w:sz="0" w:space="0" w:color="auto"/>
        <w:bottom w:val="none" w:sz="0" w:space="0" w:color="auto"/>
        <w:right w:val="none" w:sz="0" w:space="0" w:color="auto"/>
      </w:divBdr>
    </w:div>
    <w:div w:id="1253926677">
      <w:bodyDiv w:val="1"/>
      <w:marLeft w:val="0"/>
      <w:marRight w:val="0"/>
      <w:marTop w:val="0"/>
      <w:marBottom w:val="0"/>
      <w:divBdr>
        <w:top w:val="none" w:sz="0" w:space="0" w:color="auto"/>
        <w:left w:val="none" w:sz="0" w:space="0" w:color="auto"/>
        <w:bottom w:val="none" w:sz="0" w:space="0" w:color="auto"/>
        <w:right w:val="none" w:sz="0" w:space="0" w:color="auto"/>
      </w:divBdr>
    </w:div>
    <w:div w:id="1314799596">
      <w:bodyDiv w:val="1"/>
      <w:marLeft w:val="0"/>
      <w:marRight w:val="0"/>
      <w:marTop w:val="0"/>
      <w:marBottom w:val="0"/>
      <w:divBdr>
        <w:top w:val="none" w:sz="0" w:space="0" w:color="auto"/>
        <w:left w:val="none" w:sz="0" w:space="0" w:color="auto"/>
        <w:bottom w:val="none" w:sz="0" w:space="0" w:color="auto"/>
        <w:right w:val="none" w:sz="0" w:space="0" w:color="auto"/>
      </w:divBdr>
    </w:div>
    <w:div w:id="1326402368">
      <w:bodyDiv w:val="1"/>
      <w:marLeft w:val="0"/>
      <w:marRight w:val="0"/>
      <w:marTop w:val="0"/>
      <w:marBottom w:val="0"/>
      <w:divBdr>
        <w:top w:val="none" w:sz="0" w:space="0" w:color="auto"/>
        <w:left w:val="none" w:sz="0" w:space="0" w:color="auto"/>
        <w:bottom w:val="none" w:sz="0" w:space="0" w:color="auto"/>
        <w:right w:val="none" w:sz="0" w:space="0" w:color="auto"/>
      </w:divBdr>
    </w:div>
    <w:div w:id="1372806528">
      <w:bodyDiv w:val="1"/>
      <w:marLeft w:val="0"/>
      <w:marRight w:val="0"/>
      <w:marTop w:val="0"/>
      <w:marBottom w:val="0"/>
      <w:divBdr>
        <w:top w:val="none" w:sz="0" w:space="0" w:color="auto"/>
        <w:left w:val="none" w:sz="0" w:space="0" w:color="auto"/>
        <w:bottom w:val="none" w:sz="0" w:space="0" w:color="auto"/>
        <w:right w:val="none" w:sz="0" w:space="0" w:color="auto"/>
      </w:divBdr>
    </w:div>
    <w:div w:id="1461999799">
      <w:bodyDiv w:val="1"/>
      <w:marLeft w:val="0"/>
      <w:marRight w:val="0"/>
      <w:marTop w:val="0"/>
      <w:marBottom w:val="0"/>
      <w:divBdr>
        <w:top w:val="none" w:sz="0" w:space="0" w:color="auto"/>
        <w:left w:val="none" w:sz="0" w:space="0" w:color="auto"/>
        <w:bottom w:val="none" w:sz="0" w:space="0" w:color="auto"/>
        <w:right w:val="none" w:sz="0" w:space="0" w:color="auto"/>
      </w:divBdr>
    </w:div>
    <w:div w:id="1569070498">
      <w:bodyDiv w:val="1"/>
      <w:marLeft w:val="0"/>
      <w:marRight w:val="0"/>
      <w:marTop w:val="0"/>
      <w:marBottom w:val="0"/>
      <w:divBdr>
        <w:top w:val="none" w:sz="0" w:space="0" w:color="auto"/>
        <w:left w:val="none" w:sz="0" w:space="0" w:color="auto"/>
        <w:bottom w:val="none" w:sz="0" w:space="0" w:color="auto"/>
        <w:right w:val="none" w:sz="0" w:space="0" w:color="auto"/>
      </w:divBdr>
    </w:div>
    <w:div w:id="1662352197">
      <w:bodyDiv w:val="1"/>
      <w:marLeft w:val="0"/>
      <w:marRight w:val="0"/>
      <w:marTop w:val="0"/>
      <w:marBottom w:val="0"/>
      <w:divBdr>
        <w:top w:val="none" w:sz="0" w:space="0" w:color="auto"/>
        <w:left w:val="none" w:sz="0" w:space="0" w:color="auto"/>
        <w:bottom w:val="none" w:sz="0" w:space="0" w:color="auto"/>
        <w:right w:val="none" w:sz="0" w:space="0" w:color="auto"/>
      </w:divBdr>
    </w:div>
    <w:div w:id="1711681322">
      <w:bodyDiv w:val="1"/>
      <w:marLeft w:val="0"/>
      <w:marRight w:val="0"/>
      <w:marTop w:val="0"/>
      <w:marBottom w:val="0"/>
      <w:divBdr>
        <w:top w:val="none" w:sz="0" w:space="0" w:color="auto"/>
        <w:left w:val="none" w:sz="0" w:space="0" w:color="auto"/>
        <w:bottom w:val="none" w:sz="0" w:space="0" w:color="auto"/>
        <w:right w:val="none" w:sz="0" w:space="0" w:color="auto"/>
      </w:divBdr>
    </w:div>
    <w:div w:id="1802113572">
      <w:bodyDiv w:val="1"/>
      <w:marLeft w:val="0"/>
      <w:marRight w:val="0"/>
      <w:marTop w:val="0"/>
      <w:marBottom w:val="0"/>
      <w:divBdr>
        <w:top w:val="none" w:sz="0" w:space="0" w:color="auto"/>
        <w:left w:val="none" w:sz="0" w:space="0" w:color="auto"/>
        <w:bottom w:val="none" w:sz="0" w:space="0" w:color="auto"/>
        <w:right w:val="none" w:sz="0" w:space="0" w:color="auto"/>
      </w:divBdr>
    </w:div>
    <w:div w:id="1809470958">
      <w:bodyDiv w:val="1"/>
      <w:marLeft w:val="0"/>
      <w:marRight w:val="0"/>
      <w:marTop w:val="0"/>
      <w:marBottom w:val="0"/>
      <w:divBdr>
        <w:top w:val="none" w:sz="0" w:space="0" w:color="auto"/>
        <w:left w:val="none" w:sz="0" w:space="0" w:color="auto"/>
        <w:bottom w:val="none" w:sz="0" w:space="0" w:color="auto"/>
        <w:right w:val="none" w:sz="0" w:space="0" w:color="auto"/>
      </w:divBdr>
    </w:div>
    <w:div w:id="1837725083">
      <w:bodyDiv w:val="1"/>
      <w:marLeft w:val="0"/>
      <w:marRight w:val="0"/>
      <w:marTop w:val="0"/>
      <w:marBottom w:val="0"/>
      <w:divBdr>
        <w:top w:val="none" w:sz="0" w:space="0" w:color="auto"/>
        <w:left w:val="none" w:sz="0" w:space="0" w:color="auto"/>
        <w:bottom w:val="none" w:sz="0" w:space="0" w:color="auto"/>
        <w:right w:val="none" w:sz="0" w:space="0" w:color="auto"/>
      </w:divBdr>
    </w:div>
    <w:div w:id="1851943789">
      <w:bodyDiv w:val="1"/>
      <w:marLeft w:val="0"/>
      <w:marRight w:val="0"/>
      <w:marTop w:val="0"/>
      <w:marBottom w:val="0"/>
      <w:divBdr>
        <w:top w:val="none" w:sz="0" w:space="0" w:color="auto"/>
        <w:left w:val="none" w:sz="0" w:space="0" w:color="auto"/>
        <w:bottom w:val="none" w:sz="0" w:space="0" w:color="auto"/>
        <w:right w:val="none" w:sz="0" w:space="0" w:color="auto"/>
      </w:divBdr>
    </w:div>
    <w:div w:id="1917936601">
      <w:bodyDiv w:val="1"/>
      <w:marLeft w:val="0"/>
      <w:marRight w:val="0"/>
      <w:marTop w:val="0"/>
      <w:marBottom w:val="0"/>
      <w:divBdr>
        <w:top w:val="none" w:sz="0" w:space="0" w:color="auto"/>
        <w:left w:val="none" w:sz="0" w:space="0" w:color="auto"/>
        <w:bottom w:val="none" w:sz="0" w:space="0" w:color="auto"/>
        <w:right w:val="none" w:sz="0" w:space="0" w:color="auto"/>
      </w:divBdr>
    </w:div>
    <w:div w:id="1948848623">
      <w:bodyDiv w:val="1"/>
      <w:marLeft w:val="0"/>
      <w:marRight w:val="0"/>
      <w:marTop w:val="0"/>
      <w:marBottom w:val="0"/>
      <w:divBdr>
        <w:top w:val="none" w:sz="0" w:space="0" w:color="auto"/>
        <w:left w:val="none" w:sz="0" w:space="0" w:color="auto"/>
        <w:bottom w:val="none" w:sz="0" w:space="0" w:color="auto"/>
        <w:right w:val="none" w:sz="0" w:space="0" w:color="auto"/>
      </w:divBdr>
      <w:divsChild>
        <w:div w:id="209821279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955332212">
      <w:bodyDiv w:val="1"/>
      <w:marLeft w:val="0"/>
      <w:marRight w:val="0"/>
      <w:marTop w:val="0"/>
      <w:marBottom w:val="0"/>
      <w:divBdr>
        <w:top w:val="none" w:sz="0" w:space="0" w:color="auto"/>
        <w:left w:val="none" w:sz="0" w:space="0" w:color="auto"/>
        <w:bottom w:val="none" w:sz="0" w:space="0" w:color="auto"/>
        <w:right w:val="none" w:sz="0" w:space="0" w:color="auto"/>
      </w:divBdr>
    </w:div>
    <w:div w:id="1963026638">
      <w:bodyDiv w:val="1"/>
      <w:marLeft w:val="0"/>
      <w:marRight w:val="0"/>
      <w:marTop w:val="0"/>
      <w:marBottom w:val="0"/>
      <w:divBdr>
        <w:top w:val="none" w:sz="0" w:space="0" w:color="auto"/>
        <w:left w:val="none" w:sz="0" w:space="0" w:color="auto"/>
        <w:bottom w:val="none" w:sz="0" w:space="0" w:color="auto"/>
        <w:right w:val="none" w:sz="0" w:space="0" w:color="auto"/>
      </w:divBdr>
      <w:divsChild>
        <w:div w:id="52517204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969429422">
      <w:bodyDiv w:val="1"/>
      <w:marLeft w:val="0"/>
      <w:marRight w:val="0"/>
      <w:marTop w:val="0"/>
      <w:marBottom w:val="0"/>
      <w:divBdr>
        <w:top w:val="none" w:sz="0" w:space="0" w:color="auto"/>
        <w:left w:val="none" w:sz="0" w:space="0" w:color="auto"/>
        <w:bottom w:val="none" w:sz="0" w:space="0" w:color="auto"/>
        <w:right w:val="none" w:sz="0" w:space="0" w:color="auto"/>
      </w:divBdr>
    </w:div>
    <w:div w:id="2011253878">
      <w:bodyDiv w:val="1"/>
      <w:marLeft w:val="0"/>
      <w:marRight w:val="0"/>
      <w:marTop w:val="0"/>
      <w:marBottom w:val="0"/>
      <w:divBdr>
        <w:top w:val="none" w:sz="0" w:space="0" w:color="auto"/>
        <w:left w:val="none" w:sz="0" w:space="0" w:color="auto"/>
        <w:bottom w:val="none" w:sz="0" w:space="0" w:color="auto"/>
        <w:right w:val="none" w:sz="0" w:space="0" w:color="auto"/>
      </w:divBdr>
    </w:div>
    <w:div w:id="2029718378">
      <w:bodyDiv w:val="1"/>
      <w:marLeft w:val="0"/>
      <w:marRight w:val="0"/>
      <w:marTop w:val="0"/>
      <w:marBottom w:val="0"/>
      <w:divBdr>
        <w:top w:val="none" w:sz="0" w:space="0" w:color="auto"/>
        <w:left w:val="none" w:sz="0" w:space="0" w:color="auto"/>
        <w:bottom w:val="none" w:sz="0" w:space="0" w:color="auto"/>
        <w:right w:val="none" w:sz="0" w:space="0" w:color="auto"/>
      </w:divBdr>
    </w:div>
    <w:div w:id="2056079892">
      <w:bodyDiv w:val="1"/>
      <w:marLeft w:val="0"/>
      <w:marRight w:val="0"/>
      <w:marTop w:val="0"/>
      <w:marBottom w:val="0"/>
      <w:divBdr>
        <w:top w:val="none" w:sz="0" w:space="0" w:color="auto"/>
        <w:left w:val="none" w:sz="0" w:space="0" w:color="auto"/>
        <w:bottom w:val="none" w:sz="0" w:space="0" w:color="auto"/>
        <w:right w:val="none" w:sz="0" w:space="0" w:color="auto"/>
      </w:divBdr>
    </w:div>
    <w:div w:id="2058890692">
      <w:bodyDiv w:val="1"/>
      <w:marLeft w:val="0"/>
      <w:marRight w:val="0"/>
      <w:marTop w:val="0"/>
      <w:marBottom w:val="0"/>
      <w:divBdr>
        <w:top w:val="none" w:sz="0" w:space="0" w:color="auto"/>
        <w:left w:val="none" w:sz="0" w:space="0" w:color="auto"/>
        <w:bottom w:val="none" w:sz="0" w:space="0" w:color="auto"/>
        <w:right w:val="none" w:sz="0" w:space="0" w:color="auto"/>
      </w:divBdr>
    </w:div>
    <w:div w:id="21395668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image" Target="media/image1.png"/><Relationship Id="rId18" Type="http://schemas.openxmlformats.org/officeDocument/2006/relationships/hyperlink" Target="https://www.researchgate.net/profile/Arianna-Aryans/publication/405529253_Project_Management_Competence_Building_Key_Skills_for_Individuals_Teams_and_Organizations/links/6a1cd3978168df762087307c/Project-Management-Competence-Building-Key-Skills-for-Individuals-Teams-and-Organizations.pdf"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microsoft.com/office/2007/relationships/diagramDrawing" Target="diagrams/drawing1.xml"/><Relationship Id="rId17" Type="http://schemas.openxmlformats.org/officeDocument/2006/relationships/hyperlink" Target="https://link.springer.com/content/pdf/10.1007/s11846-026-01010-3.pdf" TargetMode="External"/><Relationship Id="rId2" Type="http://schemas.openxmlformats.org/officeDocument/2006/relationships/numbering" Target="numbering.xml"/><Relationship Id="rId16" Type="http://schemas.openxmlformats.org/officeDocument/2006/relationships/hyperlink" Target="https://arxiv.org/pdf/2403.15586.pdf"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hyperlink" Target="https://arxiv.org/pdf/2406.00078.pdf" TargetMode="External"/><Relationship Id="rId10" Type="http://schemas.openxmlformats.org/officeDocument/2006/relationships/diagramQuickStyle" Target="diagrams/quickStyle1.xml"/><Relationship Id="rId19" Type="http://schemas.openxmlformats.org/officeDocument/2006/relationships/hyperlink" Target="https://www.researchgate.net/profile/Alina-Pomaza-Ponomarenko-2/publication/377278762_Innovative_Risk_Management_Identification_Assessment_and_Management_of_Risks_in_the_Context_of_Innovative_Project_Management/links/65d5a6dfe7670d36abcacf43/Innovative-Risk-Management-Identification-Assessment-and-Management-of-Risks-in-the-Context-of-Innovative-Project-Management.pdf" TargetMode="Externa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hyperlink" Target="https://arxiv.org/pdf/2405.20679.pdf" TargetMode="External"/><Relationship Id="rId22"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E2B27BF-A4B8-4FA8-A407-AD1C006FED0B}" type="doc">
      <dgm:prSet loTypeId="urn:microsoft.com/office/officeart/2005/8/layout/orgChart1" loCatId="hierarchy" qsTypeId="urn:microsoft.com/office/officeart/2005/8/quickstyle/simple1" qsCatId="simple" csTypeId="urn:microsoft.com/office/officeart/2005/8/colors/accent1_2" csCatId="accent1" phldr="1"/>
      <dgm:spPr/>
      <dgm:t>
        <a:bodyPr/>
        <a:lstStyle/>
        <a:p>
          <a:endParaRPr lang="en-IN"/>
        </a:p>
      </dgm:t>
    </dgm:pt>
    <dgm:pt modelId="{F4830DF2-7F89-403C-A0DE-49C7547E2B08}">
      <dgm:prSet phldrT="[Text]"/>
      <dgm:spPr/>
      <dgm:t>
        <a:bodyPr/>
        <a:lstStyle/>
        <a:p>
          <a:r>
            <a:rPr lang="en-IN"/>
            <a:t>Student Business Pop Up Market Project </a:t>
          </a:r>
        </a:p>
      </dgm:t>
    </dgm:pt>
    <dgm:pt modelId="{91DBDBE4-E65A-40C5-B1BF-E4929A7B0A18}" type="parTrans" cxnId="{70B3A19A-40A5-4F20-B6AA-D29DA54BFEEB}">
      <dgm:prSet/>
      <dgm:spPr/>
      <dgm:t>
        <a:bodyPr/>
        <a:lstStyle/>
        <a:p>
          <a:endParaRPr lang="en-IN"/>
        </a:p>
      </dgm:t>
    </dgm:pt>
    <dgm:pt modelId="{23A4106E-E4BC-45A9-B0CD-B73F9B9CA89D}" type="sibTrans" cxnId="{70B3A19A-40A5-4F20-B6AA-D29DA54BFEEB}">
      <dgm:prSet/>
      <dgm:spPr/>
      <dgm:t>
        <a:bodyPr/>
        <a:lstStyle/>
        <a:p>
          <a:endParaRPr lang="en-IN"/>
        </a:p>
      </dgm:t>
    </dgm:pt>
    <dgm:pt modelId="{49A6E2CD-CFB6-49F0-9652-D55FDDDABBCE}">
      <dgm:prSet phldrT="[Text]"/>
      <dgm:spPr/>
      <dgm:t>
        <a:bodyPr/>
        <a:lstStyle/>
        <a:p>
          <a:r>
            <a:rPr lang="en-IN"/>
            <a:t>1.0 Project Initiation</a:t>
          </a:r>
        </a:p>
      </dgm:t>
    </dgm:pt>
    <dgm:pt modelId="{4C13EE91-C5D7-44E7-9092-2CE0239D8D7D}" type="parTrans" cxnId="{44822217-3875-43F6-9F9C-32F32D21702E}">
      <dgm:prSet/>
      <dgm:spPr/>
      <dgm:t>
        <a:bodyPr/>
        <a:lstStyle/>
        <a:p>
          <a:endParaRPr lang="en-IN"/>
        </a:p>
      </dgm:t>
    </dgm:pt>
    <dgm:pt modelId="{9CD12458-96A2-436C-B6B6-2D1BE3C4F3B1}" type="sibTrans" cxnId="{44822217-3875-43F6-9F9C-32F32D21702E}">
      <dgm:prSet/>
      <dgm:spPr/>
      <dgm:t>
        <a:bodyPr/>
        <a:lstStyle/>
        <a:p>
          <a:endParaRPr lang="en-IN"/>
        </a:p>
      </dgm:t>
    </dgm:pt>
    <dgm:pt modelId="{A93DF84B-B0EB-4AA8-81EA-CF2D5AB72B97}">
      <dgm:prSet/>
      <dgm:spPr/>
      <dgm:t>
        <a:bodyPr/>
        <a:lstStyle/>
        <a:p>
          <a:r>
            <a:rPr lang="en-IN"/>
            <a:t>2.0 Project Planning</a:t>
          </a:r>
        </a:p>
      </dgm:t>
    </dgm:pt>
    <dgm:pt modelId="{9DAF6D0E-195B-4713-9BA1-56BDFA46C2B1}" type="parTrans" cxnId="{8E614E60-73E2-4577-B326-9471C945F09A}">
      <dgm:prSet/>
      <dgm:spPr/>
      <dgm:t>
        <a:bodyPr/>
        <a:lstStyle/>
        <a:p>
          <a:endParaRPr lang="en-IN"/>
        </a:p>
      </dgm:t>
    </dgm:pt>
    <dgm:pt modelId="{AB8847D5-2696-42D6-B2E3-557CB34F7BC2}" type="sibTrans" cxnId="{8E614E60-73E2-4577-B326-9471C945F09A}">
      <dgm:prSet/>
      <dgm:spPr/>
      <dgm:t>
        <a:bodyPr/>
        <a:lstStyle/>
        <a:p>
          <a:endParaRPr lang="en-IN"/>
        </a:p>
      </dgm:t>
    </dgm:pt>
    <dgm:pt modelId="{58A1353D-0183-46AA-B8C7-969210A12C1E}">
      <dgm:prSet/>
      <dgm:spPr/>
      <dgm:t>
        <a:bodyPr/>
        <a:lstStyle/>
        <a:p>
          <a:r>
            <a:rPr lang="en-IN"/>
            <a:t>3.0 Venue and Vendor Management</a:t>
          </a:r>
        </a:p>
      </dgm:t>
    </dgm:pt>
    <dgm:pt modelId="{746109AA-8266-463D-888B-F940EC0A6A16}" type="parTrans" cxnId="{63683D51-DC8A-4761-B423-D2BBCBE5E8A3}">
      <dgm:prSet/>
      <dgm:spPr/>
      <dgm:t>
        <a:bodyPr/>
        <a:lstStyle/>
        <a:p>
          <a:endParaRPr lang="en-IN"/>
        </a:p>
      </dgm:t>
    </dgm:pt>
    <dgm:pt modelId="{9274681B-1476-4F62-836A-0EBDC7E7C0BC}" type="sibTrans" cxnId="{63683D51-DC8A-4761-B423-D2BBCBE5E8A3}">
      <dgm:prSet/>
      <dgm:spPr/>
      <dgm:t>
        <a:bodyPr/>
        <a:lstStyle/>
        <a:p>
          <a:endParaRPr lang="en-IN"/>
        </a:p>
      </dgm:t>
    </dgm:pt>
    <dgm:pt modelId="{789A63BB-2BD7-42FB-BEB3-14EDECA7A9F5}">
      <dgm:prSet/>
      <dgm:spPr/>
      <dgm:t>
        <a:bodyPr/>
        <a:lstStyle/>
        <a:p>
          <a:r>
            <a:rPr lang="en-IN"/>
            <a:t>4.0 Marketing and Promotion</a:t>
          </a:r>
        </a:p>
      </dgm:t>
    </dgm:pt>
    <dgm:pt modelId="{DCBC0C13-4D17-4497-99FD-D287554EFCAD}" type="parTrans" cxnId="{FE02F112-ECE0-42D8-A03E-94FBF69A266E}">
      <dgm:prSet/>
      <dgm:spPr/>
      <dgm:t>
        <a:bodyPr/>
        <a:lstStyle/>
        <a:p>
          <a:endParaRPr lang="en-IN"/>
        </a:p>
      </dgm:t>
    </dgm:pt>
    <dgm:pt modelId="{E0A642B7-57DF-4981-808A-66A0F5E0974E}" type="sibTrans" cxnId="{FE02F112-ECE0-42D8-A03E-94FBF69A266E}">
      <dgm:prSet/>
      <dgm:spPr/>
      <dgm:t>
        <a:bodyPr/>
        <a:lstStyle/>
        <a:p>
          <a:endParaRPr lang="en-IN"/>
        </a:p>
      </dgm:t>
    </dgm:pt>
    <dgm:pt modelId="{91F92CE5-B2F6-46F8-A6DA-8E41AEBECDBE}">
      <dgm:prSet/>
      <dgm:spPr/>
      <dgm:t>
        <a:bodyPr/>
        <a:lstStyle/>
        <a:p>
          <a:r>
            <a:rPr lang="en-IN"/>
            <a:t>5.0 Event Preparation</a:t>
          </a:r>
        </a:p>
      </dgm:t>
    </dgm:pt>
    <dgm:pt modelId="{8BB17F94-62C6-4DE1-A263-01155E8FA542}" type="parTrans" cxnId="{D9B7F83C-2794-4CC8-874B-B59A1106EE83}">
      <dgm:prSet/>
      <dgm:spPr/>
      <dgm:t>
        <a:bodyPr/>
        <a:lstStyle/>
        <a:p>
          <a:endParaRPr lang="en-IN"/>
        </a:p>
      </dgm:t>
    </dgm:pt>
    <dgm:pt modelId="{C8AA816D-EE91-46DC-B067-F3B651D41C87}" type="sibTrans" cxnId="{D9B7F83C-2794-4CC8-874B-B59A1106EE83}">
      <dgm:prSet/>
      <dgm:spPr/>
      <dgm:t>
        <a:bodyPr/>
        <a:lstStyle/>
        <a:p>
          <a:endParaRPr lang="en-IN"/>
        </a:p>
      </dgm:t>
    </dgm:pt>
    <dgm:pt modelId="{24F85BEF-8C37-4B2C-B3FF-73303513CD70}">
      <dgm:prSet/>
      <dgm:spPr/>
      <dgm:t>
        <a:bodyPr/>
        <a:lstStyle/>
        <a:p>
          <a:r>
            <a:rPr lang="en-IN"/>
            <a:t>6.0 Event Execution</a:t>
          </a:r>
        </a:p>
      </dgm:t>
    </dgm:pt>
    <dgm:pt modelId="{5174CC26-D1F5-4FB1-B9F9-BA02201010E1}" type="parTrans" cxnId="{7AA6F561-0BE6-4BC5-A7D0-6A38435882AF}">
      <dgm:prSet/>
      <dgm:spPr/>
      <dgm:t>
        <a:bodyPr/>
        <a:lstStyle/>
        <a:p>
          <a:endParaRPr lang="en-IN"/>
        </a:p>
      </dgm:t>
    </dgm:pt>
    <dgm:pt modelId="{09E0D5CC-638A-46C9-AAA4-0D3E71E14A41}" type="sibTrans" cxnId="{7AA6F561-0BE6-4BC5-A7D0-6A38435882AF}">
      <dgm:prSet/>
      <dgm:spPr/>
      <dgm:t>
        <a:bodyPr/>
        <a:lstStyle/>
        <a:p>
          <a:endParaRPr lang="en-IN"/>
        </a:p>
      </dgm:t>
    </dgm:pt>
    <dgm:pt modelId="{32E9B0B1-F621-415B-BC08-311A229057D5}">
      <dgm:prSet/>
      <dgm:spPr/>
      <dgm:t>
        <a:bodyPr/>
        <a:lstStyle/>
        <a:p>
          <a:r>
            <a:rPr lang="en-IN"/>
            <a:t>7.0 Project Closure</a:t>
          </a:r>
        </a:p>
      </dgm:t>
    </dgm:pt>
    <dgm:pt modelId="{556B3F5C-BA82-4F58-AAB3-9E7B62636EB8}" type="parTrans" cxnId="{A0D42FF4-4E63-4BD1-9915-CF8340F94243}">
      <dgm:prSet/>
      <dgm:spPr/>
      <dgm:t>
        <a:bodyPr/>
        <a:lstStyle/>
        <a:p>
          <a:endParaRPr lang="en-IN"/>
        </a:p>
      </dgm:t>
    </dgm:pt>
    <dgm:pt modelId="{B47F45BE-BEAF-47A4-A7C9-76501A9502C5}" type="sibTrans" cxnId="{A0D42FF4-4E63-4BD1-9915-CF8340F94243}">
      <dgm:prSet/>
      <dgm:spPr/>
      <dgm:t>
        <a:bodyPr/>
        <a:lstStyle/>
        <a:p>
          <a:endParaRPr lang="en-IN"/>
        </a:p>
      </dgm:t>
    </dgm:pt>
    <dgm:pt modelId="{9647A68B-C9EC-44E8-BA5E-58212B2A9192}">
      <dgm:prSet phldrT="[Text]"/>
      <dgm:spPr/>
      <dgm:t>
        <a:bodyPr/>
        <a:lstStyle/>
        <a:p>
          <a:r>
            <a:rPr lang="en-IN"/>
            <a:t>1.1 Define project objectives and goals</a:t>
          </a:r>
        </a:p>
      </dgm:t>
    </dgm:pt>
    <dgm:pt modelId="{F35D6241-FBBB-4F7F-BA6E-F63FE7698464}" type="parTrans" cxnId="{41F685AD-3B34-4799-A6EF-3FB8467A3155}">
      <dgm:prSet/>
      <dgm:spPr/>
      <dgm:t>
        <a:bodyPr/>
        <a:lstStyle/>
        <a:p>
          <a:endParaRPr lang="en-US"/>
        </a:p>
      </dgm:t>
    </dgm:pt>
    <dgm:pt modelId="{11F8C439-DB0A-439D-8C58-EA3D93DC77AD}" type="sibTrans" cxnId="{41F685AD-3B34-4799-A6EF-3FB8467A3155}">
      <dgm:prSet/>
      <dgm:spPr/>
      <dgm:t>
        <a:bodyPr/>
        <a:lstStyle/>
        <a:p>
          <a:endParaRPr lang="en-US"/>
        </a:p>
      </dgm:t>
    </dgm:pt>
    <dgm:pt modelId="{95434868-9069-4AFE-BE54-58555FA78D85}">
      <dgm:prSet phldrT="[Text]"/>
      <dgm:spPr/>
      <dgm:t>
        <a:bodyPr/>
        <a:lstStyle/>
        <a:p>
          <a:r>
            <a:rPr lang="en-IN"/>
            <a:t>1.2 Identify project scope and deliverables</a:t>
          </a:r>
        </a:p>
      </dgm:t>
    </dgm:pt>
    <dgm:pt modelId="{DFC18D62-04BA-4CBF-B654-9B6D470456C9}" type="parTrans" cxnId="{97BD2CDB-884F-46DC-B1C7-C5D2F1E73A4E}">
      <dgm:prSet/>
      <dgm:spPr/>
      <dgm:t>
        <a:bodyPr/>
        <a:lstStyle/>
        <a:p>
          <a:endParaRPr lang="en-US"/>
        </a:p>
      </dgm:t>
    </dgm:pt>
    <dgm:pt modelId="{938822B5-56C3-48C1-95B6-C4E76624EBF0}" type="sibTrans" cxnId="{97BD2CDB-884F-46DC-B1C7-C5D2F1E73A4E}">
      <dgm:prSet/>
      <dgm:spPr/>
      <dgm:t>
        <a:bodyPr/>
        <a:lstStyle/>
        <a:p>
          <a:endParaRPr lang="en-US"/>
        </a:p>
      </dgm:t>
    </dgm:pt>
    <dgm:pt modelId="{754B4227-3FA9-43F9-820E-CEA81DEEB254}">
      <dgm:prSet phldrT="[Text]"/>
      <dgm:spPr/>
      <dgm:t>
        <a:bodyPr/>
        <a:lstStyle/>
        <a:p>
          <a:r>
            <a:rPr lang="en-IN"/>
            <a:t>1.3 Conduct feasibility assessment</a:t>
          </a:r>
        </a:p>
      </dgm:t>
    </dgm:pt>
    <dgm:pt modelId="{ED2A6075-5CE7-4E15-9A7A-EFC1435A9046}" type="parTrans" cxnId="{6CE1EE78-5C56-4919-BF59-DED9FDAF6503}">
      <dgm:prSet/>
      <dgm:spPr/>
      <dgm:t>
        <a:bodyPr/>
        <a:lstStyle/>
        <a:p>
          <a:endParaRPr lang="en-US"/>
        </a:p>
      </dgm:t>
    </dgm:pt>
    <dgm:pt modelId="{7CE1362C-CEAA-4EFA-9F47-3D92BF8DD21E}" type="sibTrans" cxnId="{6CE1EE78-5C56-4919-BF59-DED9FDAF6503}">
      <dgm:prSet/>
      <dgm:spPr/>
      <dgm:t>
        <a:bodyPr/>
        <a:lstStyle/>
        <a:p>
          <a:endParaRPr lang="en-US"/>
        </a:p>
      </dgm:t>
    </dgm:pt>
    <dgm:pt modelId="{E48A2766-D206-475C-8B48-E12FE6A81058}">
      <dgm:prSet phldrT="[Text]"/>
      <dgm:spPr/>
      <dgm:t>
        <a:bodyPr/>
        <a:lstStyle/>
        <a:p>
          <a:r>
            <a:rPr lang="en-IN"/>
            <a:t>1.4 Obtain University approval</a:t>
          </a:r>
        </a:p>
      </dgm:t>
    </dgm:pt>
    <dgm:pt modelId="{BCDF00D4-E8CB-4936-95CC-2B1978F8B8E1}" type="parTrans" cxnId="{BCE11A4B-61C8-4B56-87DB-32941BFE56DE}">
      <dgm:prSet/>
      <dgm:spPr/>
      <dgm:t>
        <a:bodyPr/>
        <a:lstStyle/>
        <a:p>
          <a:endParaRPr lang="en-US"/>
        </a:p>
      </dgm:t>
    </dgm:pt>
    <dgm:pt modelId="{EE4A8161-DD4C-4BB3-BC30-BC8E82DCA8DA}" type="sibTrans" cxnId="{BCE11A4B-61C8-4B56-87DB-32941BFE56DE}">
      <dgm:prSet/>
      <dgm:spPr/>
      <dgm:t>
        <a:bodyPr/>
        <a:lstStyle/>
        <a:p>
          <a:endParaRPr lang="en-US"/>
        </a:p>
      </dgm:t>
    </dgm:pt>
    <dgm:pt modelId="{DE612152-6AC0-49C0-8B81-4D42D9CE6EC2}">
      <dgm:prSet phldrT="[Text]"/>
      <dgm:spPr/>
      <dgm:t>
        <a:bodyPr/>
        <a:lstStyle/>
        <a:p>
          <a:r>
            <a:rPr lang="en-IN"/>
            <a:t>1.5 Obtain Cardiff City Council permission</a:t>
          </a:r>
        </a:p>
      </dgm:t>
    </dgm:pt>
    <dgm:pt modelId="{1E4E2B4F-BA6F-4BDC-9020-D5E2359F60F4}" type="parTrans" cxnId="{289F5080-5A1B-4079-8F33-B6D673B34497}">
      <dgm:prSet/>
      <dgm:spPr/>
      <dgm:t>
        <a:bodyPr/>
        <a:lstStyle/>
        <a:p>
          <a:endParaRPr lang="en-US"/>
        </a:p>
      </dgm:t>
    </dgm:pt>
    <dgm:pt modelId="{7118995F-AA97-448A-BE96-93B0BD9E638C}" type="sibTrans" cxnId="{289F5080-5A1B-4079-8F33-B6D673B34497}">
      <dgm:prSet/>
      <dgm:spPr/>
      <dgm:t>
        <a:bodyPr/>
        <a:lstStyle/>
        <a:p>
          <a:endParaRPr lang="en-US"/>
        </a:p>
      </dgm:t>
    </dgm:pt>
    <dgm:pt modelId="{AE83EF20-FD68-4D18-879A-F030FE5FB7CF}">
      <dgm:prSet phldrT="[Text]"/>
      <dgm:spPr/>
      <dgm:t>
        <a:bodyPr/>
        <a:lstStyle/>
        <a:p>
          <a:r>
            <a:rPr lang="en-IN"/>
            <a:t>1.6 Form project team and assign roles</a:t>
          </a:r>
        </a:p>
      </dgm:t>
    </dgm:pt>
    <dgm:pt modelId="{21A63736-7BC2-46EF-AB75-24F5230ACEF1}" type="parTrans" cxnId="{80F1C870-5E02-400A-9337-0CAEB3A645A3}">
      <dgm:prSet/>
      <dgm:spPr/>
      <dgm:t>
        <a:bodyPr/>
        <a:lstStyle/>
        <a:p>
          <a:endParaRPr lang="en-US"/>
        </a:p>
      </dgm:t>
    </dgm:pt>
    <dgm:pt modelId="{548EDDF1-3C35-4CB6-8BB9-5E27B26E5AA2}" type="sibTrans" cxnId="{80F1C870-5E02-400A-9337-0CAEB3A645A3}">
      <dgm:prSet/>
      <dgm:spPr/>
      <dgm:t>
        <a:bodyPr/>
        <a:lstStyle/>
        <a:p>
          <a:endParaRPr lang="en-US"/>
        </a:p>
      </dgm:t>
    </dgm:pt>
    <dgm:pt modelId="{0C3DE4B0-3801-4E87-8C73-125C88AD9B08}">
      <dgm:prSet/>
      <dgm:spPr/>
      <dgm:t>
        <a:bodyPr/>
        <a:lstStyle/>
        <a:p>
          <a:r>
            <a:rPr lang="en-IN"/>
            <a:t>2.1 Develop project schedule</a:t>
          </a:r>
        </a:p>
      </dgm:t>
    </dgm:pt>
    <dgm:pt modelId="{E13CD8AF-5FFE-4DA9-BAD7-68318ADE1951}" type="parTrans" cxnId="{6CA4DF5B-48EF-4734-92BA-546BF2068096}">
      <dgm:prSet/>
      <dgm:spPr/>
      <dgm:t>
        <a:bodyPr/>
        <a:lstStyle/>
        <a:p>
          <a:endParaRPr lang="en-US"/>
        </a:p>
      </dgm:t>
    </dgm:pt>
    <dgm:pt modelId="{B04AB5D4-9F76-43C4-973F-4E2AB62A5BBD}" type="sibTrans" cxnId="{6CA4DF5B-48EF-4734-92BA-546BF2068096}">
      <dgm:prSet/>
      <dgm:spPr/>
      <dgm:t>
        <a:bodyPr/>
        <a:lstStyle/>
        <a:p>
          <a:endParaRPr lang="en-US"/>
        </a:p>
      </dgm:t>
    </dgm:pt>
    <dgm:pt modelId="{0A018133-A98E-4D52-A605-174C9744CAE5}">
      <dgm:prSet/>
      <dgm:spPr/>
      <dgm:t>
        <a:bodyPr/>
        <a:lstStyle/>
        <a:p>
          <a:r>
            <a:rPr lang="en-IN"/>
            <a:t>2.2 Prepare project budget</a:t>
          </a:r>
        </a:p>
      </dgm:t>
    </dgm:pt>
    <dgm:pt modelId="{14C843AB-E287-45E9-92E7-6728D148BB91}" type="parTrans" cxnId="{9863AECC-1011-4DED-B852-ADB052462D5B}">
      <dgm:prSet/>
      <dgm:spPr/>
      <dgm:t>
        <a:bodyPr/>
        <a:lstStyle/>
        <a:p>
          <a:endParaRPr lang="en-US"/>
        </a:p>
      </dgm:t>
    </dgm:pt>
    <dgm:pt modelId="{F78DE9EB-5A25-460E-9762-F2F60D37DF61}" type="sibTrans" cxnId="{9863AECC-1011-4DED-B852-ADB052462D5B}">
      <dgm:prSet/>
      <dgm:spPr/>
      <dgm:t>
        <a:bodyPr/>
        <a:lstStyle/>
        <a:p>
          <a:endParaRPr lang="en-US"/>
        </a:p>
      </dgm:t>
    </dgm:pt>
    <dgm:pt modelId="{3C68AB65-88ED-46CF-A524-053A4674AB9F}">
      <dgm:prSet/>
      <dgm:spPr/>
      <dgm:t>
        <a:bodyPr/>
        <a:lstStyle/>
        <a:p>
          <a:r>
            <a:rPr lang="en-IN"/>
            <a:t>2.3 Develop risk management plan</a:t>
          </a:r>
        </a:p>
      </dgm:t>
    </dgm:pt>
    <dgm:pt modelId="{37D2FAC5-947C-4E9B-A7F2-8B1340747467}" type="parTrans" cxnId="{5E6951A0-C047-4593-A724-2EA40AC044D7}">
      <dgm:prSet/>
      <dgm:spPr/>
      <dgm:t>
        <a:bodyPr/>
        <a:lstStyle/>
        <a:p>
          <a:endParaRPr lang="en-US"/>
        </a:p>
      </dgm:t>
    </dgm:pt>
    <dgm:pt modelId="{A77C4B81-DC7C-49D8-8CF7-881C136006FA}" type="sibTrans" cxnId="{5E6951A0-C047-4593-A724-2EA40AC044D7}">
      <dgm:prSet/>
      <dgm:spPr/>
      <dgm:t>
        <a:bodyPr/>
        <a:lstStyle/>
        <a:p>
          <a:endParaRPr lang="en-US"/>
        </a:p>
      </dgm:t>
    </dgm:pt>
    <dgm:pt modelId="{C3F65D13-DFC4-4700-A591-F7897D741BFC}">
      <dgm:prSet/>
      <dgm:spPr/>
      <dgm:t>
        <a:bodyPr/>
        <a:lstStyle/>
        <a:p>
          <a:r>
            <a:rPr lang="en-IN"/>
            <a:t>2.4 Prepare communication plan</a:t>
          </a:r>
        </a:p>
      </dgm:t>
    </dgm:pt>
    <dgm:pt modelId="{A6345999-A260-46E3-AA09-5702636D5425}" type="parTrans" cxnId="{158B33A6-1326-4B0F-A004-5EB5A9018D27}">
      <dgm:prSet/>
      <dgm:spPr/>
      <dgm:t>
        <a:bodyPr/>
        <a:lstStyle/>
        <a:p>
          <a:endParaRPr lang="en-US"/>
        </a:p>
      </dgm:t>
    </dgm:pt>
    <dgm:pt modelId="{6A29E7C3-548C-451C-9883-0F1B2F547CE9}" type="sibTrans" cxnId="{158B33A6-1326-4B0F-A004-5EB5A9018D27}">
      <dgm:prSet/>
      <dgm:spPr/>
      <dgm:t>
        <a:bodyPr/>
        <a:lstStyle/>
        <a:p>
          <a:endParaRPr lang="en-US"/>
        </a:p>
      </dgm:t>
    </dgm:pt>
    <dgm:pt modelId="{7571C594-3092-43C8-B13D-80C56CDCCCB6}">
      <dgm:prSet/>
      <dgm:spPr/>
      <dgm:t>
        <a:bodyPr/>
        <a:lstStyle/>
        <a:p>
          <a:r>
            <a:rPr lang="en-IN"/>
            <a:t>2.5 Identify and analyse stakeholders</a:t>
          </a:r>
        </a:p>
      </dgm:t>
    </dgm:pt>
    <dgm:pt modelId="{63EC5EE2-C392-4D66-A773-39DA38292AF2}" type="parTrans" cxnId="{87AD23A8-93EC-4AF6-902D-DEAB98B9B86E}">
      <dgm:prSet/>
      <dgm:spPr/>
      <dgm:t>
        <a:bodyPr/>
        <a:lstStyle/>
        <a:p>
          <a:endParaRPr lang="en-US"/>
        </a:p>
      </dgm:t>
    </dgm:pt>
    <dgm:pt modelId="{6CC4509E-B3EE-487C-A530-5E8B603E515C}" type="sibTrans" cxnId="{87AD23A8-93EC-4AF6-902D-DEAB98B9B86E}">
      <dgm:prSet/>
      <dgm:spPr/>
      <dgm:t>
        <a:bodyPr/>
        <a:lstStyle/>
        <a:p>
          <a:endParaRPr lang="en-US"/>
        </a:p>
      </dgm:t>
    </dgm:pt>
    <dgm:pt modelId="{58AED297-D8C3-4421-A49B-2E706E9B6560}">
      <dgm:prSet/>
      <dgm:spPr/>
      <dgm:t>
        <a:bodyPr/>
        <a:lstStyle/>
        <a:p>
          <a:r>
            <a:rPr lang="en-IN"/>
            <a:t>2.6 Allocate project resources</a:t>
          </a:r>
        </a:p>
      </dgm:t>
    </dgm:pt>
    <dgm:pt modelId="{DCA5BAFF-876F-40A7-A0B2-E241E63D166F}" type="parTrans" cxnId="{E75C490E-6CF4-4295-B229-712DA022581F}">
      <dgm:prSet/>
      <dgm:spPr/>
      <dgm:t>
        <a:bodyPr/>
        <a:lstStyle/>
        <a:p>
          <a:endParaRPr lang="en-US"/>
        </a:p>
      </dgm:t>
    </dgm:pt>
    <dgm:pt modelId="{AA2846C6-22B7-40C8-9453-8EA8E389FFB7}" type="sibTrans" cxnId="{E75C490E-6CF4-4295-B229-712DA022581F}">
      <dgm:prSet/>
      <dgm:spPr/>
      <dgm:t>
        <a:bodyPr/>
        <a:lstStyle/>
        <a:p>
          <a:endParaRPr lang="en-US"/>
        </a:p>
      </dgm:t>
    </dgm:pt>
    <dgm:pt modelId="{B7B7ACAB-3682-46C6-8028-FEEBE8633174}">
      <dgm:prSet/>
      <dgm:spPr/>
      <dgm:t>
        <a:bodyPr/>
        <a:lstStyle/>
        <a:p>
          <a:r>
            <a:rPr lang="en-IN"/>
            <a:t>3.1 Identify suitable venue</a:t>
          </a:r>
        </a:p>
      </dgm:t>
    </dgm:pt>
    <dgm:pt modelId="{98339388-433A-4EE8-8623-F44762924098}" type="parTrans" cxnId="{085FB8FF-0D67-4091-A3FC-65ADFFC4ED3E}">
      <dgm:prSet/>
      <dgm:spPr/>
      <dgm:t>
        <a:bodyPr/>
        <a:lstStyle/>
        <a:p>
          <a:endParaRPr lang="en-US"/>
        </a:p>
      </dgm:t>
    </dgm:pt>
    <dgm:pt modelId="{51D390F6-9BEE-4A67-A453-B40C1F331594}" type="sibTrans" cxnId="{085FB8FF-0D67-4091-A3FC-65ADFFC4ED3E}">
      <dgm:prSet/>
      <dgm:spPr/>
      <dgm:t>
        <a:bodyPr/>
        <a:lstStyle/>
        <a:p>
          <a:endParaRPr lang="en-US"/>
        </a:p>
      </dgm:t>
    </dgm:pt>
    <dgm:pt modelId="{31B9CFF3-44CC-4966-8EA6-4F7F3D3C80AE}">
      <dgm:prSet/>
      <dgm:spPr/>
      <dgm:t>
        <a:bodyPr/>
        <a:lstStyle/>
        <a:p>
          <a:r>
            <a:rPr lang="en-IN"/>
            <a:t>3.2 Confirm venue booking</a:t>
          </a:r>
        </a:p>
      </dgm:t>
    </dgm:pt>
    <dgm:pt modelId="{A90425F1-72D7-42F2-ADE0-FE06C9C9B7ED}" type="parTrans" cxnId="{C5670F1D-FDB1-42E8-BDBD-DCA6E64BAEF4}">
      <dgm:prSet/>
      <dgm:spPr/>
      <dgm:t>
        <a:bodyPr/>
        <a:lstStyle/>
        <a:p>
          <a:endParaRPr lang="en-US"/>
        </a:p>
      </dgm:t>
    </dgm:pt>
    <dgm:pt modelId="{4008DA42-7B91-4E16-98EB-DAFD4F1EF0D0}" type="sibTrans" cxnId="{C5670F1D-FDB1-42E8-BDBD-DCA6E64BAEF4}">
      <dgm:prSet/>
      <dgm:spPr/>
      <dgm:t>
        <a:bodyPr/>
        <a:lstStyle/>
        <a:p>
          <a:endParaRPr lang="en-US"/>
        </a:p>
      </dgm:t>
    </dgm:pt>
    <dgm:pt modelId="{CBC75F36-3C0C-475A-A884-278E59509C09}">
      <dgm:prSet/>
      <dgm:spPr/>
      <dgm:t>
        <a:bodyPr/>
        <a:lstStyle/>
        <a:p>
          <a:r>
            <a:rPr lang="en-IN"/>
            <a:t>3.3 Prepare venue layout</a:t>
          </a:r>
        </a:p>
      </dgm:t>
    </dgm:pt>
    <dgm:pt modelId="{903E1E13-C3C9-427B-B294-4D99000832A7}" type="parTrans" cxnId="{AE56E792-0C7A-4C5B-90CB-FFA572D57C1C}">
      <dgm:prSet/>
      <dgm:spPr/>
      <dgm:t>
        <a:bodyPr/>
        <a:lstStyle/>
        <a:p>
          <a:endParaRPr lang="en-US"/>
        </a:p>
      </dgm:t>
    </dgm:pt>
    <dgm:pt modelId="{CF9097C9-718C-402D-9664-0A7714FD9182}" type="sibTrans" cxnId="{AE56E792-0C7A-4C5B-90CB-FFA572D57C1C}">
      <dgm:prSet/>
      <dgm:spPr/>
      <dgm:t>
        <a:bodyPr/>
        <a:lstStyle/>
        <a:p>
          <a:endParaRPr lang="en-US"/>
        </a:p>
      </dgm:t>
    </dgm:pt>
    <dgm:pt modelId="{CE32EADF-A3DE-45DA-A73E-84007D383404}">
      <dgm:prSet/>
      <dgm:spPr/>
      <dgm:t>
        <a:bodyPr/>
        <a:lstStyle/>
        <a:p>
          <a:r>
            <a:rPr lang="en-IN"/>
            <a:t>3.4 Recruit student vendors</a:t>
          </a:r>
        </a:p>
      </dgm:t>
    </dgm:pt>
    <dgm:pt modelId="{C1734FD9-2D09-415F-92C8-F94AB7E949B8}" type="parTrans" cxnId="{F8F5D380-4CDE-4BE1-B1F4-91130A871C45}">
      <dgm:prSet/>
      <dgm:spPr/>
      <dgm:t>
        <a:bodyPr/>
        <a:lstStyle/>
        <a:p>
          <a:endParaRPr lang="en-US"/>
        </a:p>
      </dgm:t>
    </dgm:pt>
    <dgm:pt modelId="{E50EFA5D-F91F-4A43-BF5E-A371471FEF7A}" type="sibTrans" cxnId="{F8F5D380-4CDE-4BE1-B1F4-91130A871C45}">
      <dgm:prSet/>
      <dgm:spPr/>
      <dgm:t>
        <a:bodyPr/>
        <a:lstStyle/>
        <a:p>
          <a:endParaRPr lang="en-US"/>
        </a:p>
      </dgm:t>
    </dgm:pt>
    <dgm:pt modelId="{31C41881-9CED-4878-8F53-88201DA4C501}">
      <dgm:prSet/>
      <dgm:spPr/>
      <dgm:t>
        <a:bodyPr/>
        <a:lstStyle/>
        <a:p>
          <a:r>
            <a:rPr lang="en-IN"/>
            <a:t>3.5 Allocate stalls to vendors</a:t>
          </a:r>
        </a:p>
      </dgm:t>
    </dgm:pt>
    <dgm:pt modelId="{FA51B57D-B947-4FFF-9E00-C160492F704D}" type="parTrans" cxnId="{D121DDB6-52A4-46B4-BD9F-88C008AE778B}">
      <dgm:prSet/>
      <dgm:spPr/>
      <dgm:t>
        <a:bodyPr/>
        <a:lstStyle/>
        <a:p>
          <a:endParaRPr lang="en-US"/>
        </a:p>
      </dgm:t>
    </dgm:pt>
    <dgm:pt modelId="{5861F885-2B53-4E20-BA26-095F2A72137B}" type="sibTrans" cxnId="{D121DDB6-52A4-46B4-BD9F-88C008AE778B}">
      <dgm:prSet/>
      <dgm:spPr/>
      <dgm:t>
        <a:bodyPr/>
        <a:lstStyle/>
        <a:p>
          <a:endParaRPr lang="en-US"/>
        </a:p>
      </dgm:t>
    </dgm:pt>
    <dgm:pt modelId="{BA363FC8-90F0-4AC9-BC3B-000CD34917A9}">
      <dgm:prSet/>
      <dgm:spPr/>
      <dgm:t>
        <a:bodyPr/>
        <a:lstStyle/>
        <a:p>
          <a:r>
            <a:rPr lang="en-IN"/>
            <a:t>3.6 Arrange equipment and facilities</a:t>
          </a:r>
        </a:p>
      </dgm:t>
    </dgm:pt>
    <dgm:pt modelId="{B9950883-CC75-41CA-9519-DF37548B0E99}" type="parTrans" cxnId="{05462A92-FD8B-4928-B617-7EB86E9FBBC3}">
      <dgm:prSet/>
      <dgm:spPr/>
      <dgm:t>
        <a:bodyPr/>
        <a:lstStyle/>
        <a:p>
          <a:endParaRPr lang="en-US"/>
        </a:p>
      </dgm:t>
    </dgm:pt>
    <dgm:pt modelId="{4A8BD3A3-976A-4C11-9B4B-F6660DEB607D}" type="sibTrans" cxnId="{05462A92-FD8B-4928-B617-7EB86E9FBBC3}">
      <dgm:prSet/>
      <dgm:spPr/>
      <dgm:t>
        <a:bodyPr/>
        <a:lstStyle/>
        <a:p>
          <a:endParaRPr lang="en-US"/>
        </a:p>
      </dgm:t>
    </dgm:pt>
    <dgm:pt modelId="{6C5A2A02-580A-4799-BA96-22CEF884A41B}">
      <dgm:prSet/>
      <dgm:spPr/>
      <dgm:t>
        <a:bodyPr/>
        <a:lstStyle/>
        <a:p>
          <a:r>
            <a:rPr lang="en-IN"/>
            <a:t>3.7 Finalise logistics and site arrangements</a:t>
          </a:r>
        </a:p>
      </dgm:t>
    </dgm:pt>
    <dgm:pt modelId="{6ACE9610-F3AF-4226-A307-D23104EF8114}" type="parTrans" cxnId="{2D3CF69A-5F8F-4F76-BB16-F54A738C2BD5}">
      <dgm:prSet/>
      <dgm:spPr/>
      <dgm:t>
        <a:bodyPr/>
        <a:lstStyle/>
        <a:p>
          <a:endParaRPr lang="en-US"/>
        </a:p>
      </dgm:t>
    </dgm:pt>
    <dgm:pt modelId="{52C241E5-2BB8-426D-8C33-127C5355135F}" type="sibTrans" cxnId="{2D3CF69A-5F8F-4F76-BB16-F54A738C2BD5}">
      <dgm:prSet/>
      <dgm:spPr/>
      <dgm:t>
        <a:bodyPr/>
        <a:lstStyle/>
        <a:p>
          <a:endParaRPr lang="en-US"/>
        </a:p>
      </dgm:t>
    </dgm:pt>
    <dgm:pt modelId="{755D39F2-F521-4CD1-8895-E15C19E487CD}">
      <dgm:prSet/>
      <dgm:spPr/>
      <dgm:t>
        <a:bodyPr/>
        <a:lstStyle/>
        <a:p>
          <a:r>
            <a:rPr lang="en-IN"/>
            <a:t>4.1 Develop event branding</a:t>
          </a:r>
        </a:p>
      </dgm:t>
    </dgm:pt>
    <dgm:pt modelId="{F3EE6E8A-E846-4B39-83D8-1C8567281508}" type="parTrans" cxnId="{97815CC7-A9B4-4F40-A917-5A57E4E4D84E}">
      <dgm:prSet/>
      <dgm:spPr/>
      <dgm:t>
        <a:bodyPr/>
        <a:lstStyle/>
        <a:p>
          <a:endParaRPr lang="en-US"/>
        </a:p>
      </dgm:t>
    </dgm:pt>
    <dgm:pt modelId="{9481352A-FED1-4B8E-B2AF-F8090D618B3A}" type="sibTrans" cxnId="{97815CC7-A9B4-4F40-A917-5A57E4E4D84E}">
      <dgm:prSet/>
      <dgm:spPr/>
      <dgm:t>
        <a:bodyPr/>
        <a:lstStyle/>
        <a:p>
          <a:endParaRPr lang="en-US"/>
        </a:p>
      </dgm:t>
    </dgm:pt>
    <dgm:pt modelId="{A17D8094-2C24-45B7-B61D-07D0E300BB6C}">
      <dgm:prSet/>
      <dgm:spPr/>
      <dgm:t>
        <a:bodyPr/>
        <a:lstStyle/>
        <a:p>
          <a:r>
            <a:rPr lang="en-IN"/>
            <a:t>4.2 Design promotional materials</a:t>
          </a:r>
        </a:p>
      </dgm:t>
    </dgm:pt>
    <dgm:pt modelId="{2236E10C-CC18-4B7E-8F48-8BF662B320E4}" type="parTrans" cxnId="{E51ACF17-FF55-4071-AD57-785B18BDFF46}">
      <dgm:prSet/>
      <dgm:spPr/>
      <dgm:t>
        <a:bodyPr/>
        <a:lstStyle/>
        <a:p>
          <a:endParaRPr lang="en-US"/>
        </a:p>
      </dgm:t>
    </dgm:pt>
    <dgm:pt modelId="{4AD3BB99-4E0D-4D96-B53E-C9F7E23D36E5}" type="sibTrans" cxnId="{E51ACF17-FF55-4071-AD57-785B18BDFF46}">
      <dgm:prSet/>
      <dgm:spPr/>
      <dgm:t>
        <a:bodyPr/>
        <a:lstStyle/>
        <a:p>
          <a:endParaRPr lang="en-US"/>
        </a:p>
      </dgm:t>
    </dgm:pt>
    <dgm:pt modelId="{A542C721-CA04-4A42-8ABC-5D67FF0163CB}">
      <dgm:prSet/>
      <dgm:spPr/>
      <dgm:t>
        <a:bodyPr/>
        <a:lstStyle/>
        <a:p>
          <a:r>
            <a:rPr lang="en-IN"/>
            <a:t>4.3 Launch social media campaign</a:t>
          </a:r>
        </a:p>
      </dgm:t>
    </dgm:pt>
    <dgm:pt modelId="{BBF9E712-F2E6-47BD-B1E7-881725EB4211}" type="parTrans" cxnId="{DAFB8414-DFFF-4632-801D-B7032056E469}">
      <dgm:prSet/>
      <dgm:spPr/>
      <dgm:t>
        <a:bodyPr/>
        <a:lstStyle/>
        <a:p>
          <a:endParaRPr lang="en-US"/>
        </a:p>
      </dgm:t>
    </dgm:pt>
    <dgm:pt modelId="{8F193575-5614-4E3B-8341-B60707A400DC}" type="sibTrans" cxnId="{DAFB8414-DFFF-4632-801D-B7032056E469}">
      <dgm:prSet/>
      <dgm:spPr/>
      <dgm:t>
        <a:bodyPr/>
        <a:lstStyle/>
        <a:p>
          <a:endParaRPr lang="en-US"/>
        </a:p>
      </dgm:t>
    </dgm:pt>
    <dgm:pt modelId="{18340289-9087-45A8-A30F-A73643DD01C5}">
      <dgm:prSet/>
      <dgm:spPr/>
      <dgm:t>
        <a:bodyPr/>
        <a:lstStyle/>
        <a:p>
          <a:r>
            <a:rPr lang="en-IN"/>
            <a:t>4.4 Promote through university channels</a:t>
          </a:r>
        </a:p>
      </dgm:t>
    </dgm:pt>
    <dgm:pt modelId="{275C1838-0F10-4645-A732-C1F278985EB6}" type="parTrans" cxnId="{D11ED3C7-411D-4DCB-BA58-090090B6D93F}">
      <dgm:prSet/>
      <dgm:spPr/>
      <dgm:t>
        <a:bodyPr/>
        <a:lstStyle/>
        <a:p>
          <a:endParaRPr lang="en-US"/>
        </a:p>
      </dgm:t>
    </dgm:pt>
    <dgm:pt modelId="{7C270334-BA47-405D-BD9A-B093BE65764F}" type="sibTrans" cxnId="{D11ED3C7-411D-4DCB-BA58-090090B6D93F}">
      <dgm:prSet/>
      <dgm:spPr/>
      <dgm:t>
        <a:bodyPr/>
        <a:lstStyle/>
        <a:p>
          <a:endParaRPr lang="en-US"/>
        </a:p>
      </dgm:t>
    </dgm:pt>
    <dgm:pt modelId="{CA2EACBC-CF21-48E9-B871-646F0C9300EF}">
      <dgm:prSet/>
      <dgm:spPr/>
      <dgm:t>
        <a:bodyPr/>
        <a:lstStyle/>
        <a:p>
          <a:r>
            <a:rPr lang="en-IN"/>
            <a:t>4.5 Coordinate with local media</a:t>
          </a:r>
        </a:p>
      </dgm:t>
    </dgm:pt>
    <dgm:pt modelId="{65206840-C33C-400B-9A26-CDC45BC35BDE}" type="parTrans" cxnId="{4D0975A7-90C1-4E6D-BEDD-83AA3A4EDBF9}">
      <dgm:prSet/>
      <dgm:spPr/>
      <dgm:t>
        <a:bodyPr/>
        <a:lstStyle/>
        <a:p>
          <a:endParaRPr lang="en-US"/>
        </a:p>
      </dgm:t>
    </dgm:pt>
    <dgm:pt modelId="{A96E96A7-7CD6-47CA-976B-495D0600E13C}" type="sibTrans" cxnId="{4D0975A7-90C1-4E6D-BEDD-83AA3A4EDBF9}">
      <dgm:prSet/>
      <dgm:spPr/>
      <dgm:t>
        <a:bodyPr/>
        <a:lstStyle/>
        <a:p>
          <a:endParaRPr lang="en-US"/>
        </a:p>
      </dgm:t>
    </dgm:pt>
    <dgm:pt modelId="{945258EF-9F11-46F6-92B9-2070277678C7}">
      <dgm:prSet/>
      <dgm:spPr/>
      <dgm:t>
        <a:bodyPr/>
        <a:lstStyle/>
        <a:p>
          <a:r>
            <a:rPr lang="en-IN"/>
            <a:t>4.6 Monitor marketing performance</a:t>
          </a:r>
        </a:p>
      </dgm:t>
    </dgm:pt>
    <dgm:pt modelId="{361772D0-190A-4A2F-8864-AEE149CC1216}" type="parTrans" cxnId="{8B7A42B1-58D1-489C-AA7C-A4D6453094DA}">
      <dgm:prSet/>
      <dgm:spPr/>
      <dgm:t>
        <a:bodyPr/>
        <a:lstStyle/>
        <a:p>
          <a:endParaRPr lang="en-US"/>
        </a:p>
      </dgm:t>
    </dgm:pt>
    <dgm:pt modelId="{F74EA2FB-C4EC-4776-92FA-EBC75182639D}" type="sibTrans" cxnId="{8B7A42B1-58D1-489C-AA7C-A4D6453094DA}">
      <dgm:prSet/>
      <dgm:spPr/>
      <dgm:t>
        <a:bodyPr/>
        <a:lstStyle/>
        <a:p>
          <a:endParaRPr lang="en-US"/>
        </a:p>
      </dgm:t>
    </dgm:pt>
    <dgm:pt modelId="{EEC345DC-0BCC-456F-8412-EB7B4342ED47}">
      <dgm:prSet/>
      <dgm:spPr/>
      <dgm:t>
        <a:bodyPr/>
        <a:lstStyle/>
        <a:p>
          <a:r>
            <a:rPr lang="en-IN"/>
            <a:t>5.1 Open participant registration</a:t>
          </a:r>
        </a:p>
      </dgm:t>
    </dgm:pt>
    <dgm:pt modelId="{E3012723-0F6E-4C00-84BA-B6F4A63E4C4D}" type="parTrans" cxnId="{72C67980-E62A-4FD3-9C94-1868E1CEE808}">
      <dgm:prSet/>
      <dgm:spPr/>
      <dgm:t>
        <a:bodyPr/>
        <a:lstStyle/>
        <a:p>
          <a:endParaRPr lang="en-US"/>
        </a:p>
      </dgm:t>
    </dgm:pt>
    <dgm:pt modelId="{0BB39066-6163-4730-A899-902321EAEED0}" type="sibTrans" cxnId="{72C67980-E62A-4FD3-9C94-1868E1CEE808}">
      <dgm:prSet/>
      <dgm:spPr/>
      <dgm:t>
        <a:bodyPr/>
        <a:lstStyle/>
        <a:p>
          <a:endParaRPr lang="en-US"/>
        </a:p>
      </dgm:t>
    </dgm:pt>
    <dgm:pt modelId="{A9FB7490-96AC-4A15-B924-F34A544435BD}">
      <dgm:prSet/>
      <dgm:spPr/>
      <dgm:t>
        <a:bodyPr/>
        <a:lstStyle/>
        <a:p>
          <a:r>
            <a:rPr lang="en-IN"/>
            <a:t>5.2 Confirm vendor participation</a:t>
          </a:r>
        </a:p>
      </dgm:t>
    </dgm:pt>
    <dgm:pt modelId="{CE82617F-A030-4726-962D-D3EBF69D1E01}" type="parTrans" cxnId="{982D5F9A-F23B-4875-A6AF-A793B25E2492}">
      <dgm:prSet/>
      <dgm:spPr/>
      <dgm:t>
        <a:bodyPr/>
        <a:lstStyle/>
        <a:p>
          <a:endParaRPr lang="en-US"/>
        </a:p>
      </dgm:t>
    </dgm:pt>
    <dgm:pt modelId="{1B4D356E-75C3-4011-ACAD-87A98DB33D9C}" type="sibTrans" cxnId="{982D5F9A-F23B-4875-A6AF-A793B25E2492}">
      <dgm:prSet/>
      <dgm:spPr/>
      <dgm:t>
        <a:bodyPr/>
        <a:lstStyle/>
        <a:p>
          <a:endParaRPr lang="en-US"/>
        </a:p>
      </dgm:t>
    </dgm:pt>
    <dgm:pt modelId="{578FA0DB-F84F-40A6-A046-E16D0F8323BB}">
      <dgm:prSet/>
      <dgm:spPr/>
      <dgm:t>
        <a:bodyPr/>
        <a:lstStyle/>
        <a:p>
          <a:r>
            <a:rPr lang="en-IN"/>
            <a:t>5.3 Recruit and train volunteers</a:t>
          </a:r>
        </a:p>
      </dgm:t>
    </dgm:pt>
    <dgm:pt modelId="{26014517-6D7D-4020-86CD-755D8E0FECC8}" type="parTrans" cxnId="{B8E11E11-D214-44D9-9071-9A905B0EB67C}">
      <dgm:prSet/>
      <dgm:spPr/>
      <dgm:t>
        <a:bodyPr/>
        <a:lstStyle/>
        <a:p>
          <a:endParaRPr lang="en-US"/>
        </a:p>
      </dgm:t>
    </dgm:pt>
    <dgm:pt modelId="{931C55C9-CF6A-4FD9-AA06-915799C2C0DC}" type="sibTrans" cxnId="{B8E11E11-D214-44D9-9071-9A905B0EB67C}">
      <dgm:prSet/>
      <dgm:spPr/>
      <dgm:t>
        <a:bodyPr/>
        <a:lstStyle/>
        <a:p>
          <a:endParaRPr lang="en-US"/>
        </a:p>
      </dgm:t>
    </dgm:pt>
    <dgm:pt modelId="{8C0342C6-DA37-4755-AC5D-A5BF731536C3}">
      <dgm:prSet/>
      <dgm:spPr/>
      <dgm:t>
        <a:bodyPr/>
        <a:lstStyle/>
        <a:p>
          <a:r>
            <a:rPr lang="en-IN"/>
            <a:t>5.4 Conduct health and safety inspection</a:t>
          </a:r>
        </a:p>
      </dgm:t>
    </dgm:pt>
    <dgm:pt modelId="{9DC483F4-F583-4B5D-A977-A26F5D1F86D3}" type="parTrans" cxnId="{1C729BBE-E00D-4344-9335-A8672FC3BB80}">
      <dgm:prSet/>
      <dgm:spPr/>
      <dgm:t>
        <a:bodyPr/>
        <a:lstStyle/>
        <a:p>
          <a:endParaRPr lang="en-US"/>
        </a:p>
      </dgm:t>
    </dgm:pt>
    <dgm:pt modelId="{34B58798-6709-416D-9A62-261DEF8147AE}" type="sibTrans" cxnId="{1C729BBE-E00D-4344-9335-A8672FC3BB80}">
      <dgm:prSet/>
      <dgm:spPr/>
      <dgm:t>
        <a:bodyPr/>
        <a:lstStyle/>
        <a:p>
          <a:endParaRPr lang="en-US"/>
        </a:p>
      </dgm:t>
    </dgm:pt>
    <dgm:pt modelId="{85C9F74F-1365-43F3-BA41-42FBB032F24C}">
      <dgm:prSet/>
      <dgm:spPr/>
      <dgm:t>
        <a:bodyPr/>
        <a:lstStyle/>
        <a:p>
          <a:r>
            <a:rPr lang="en-IN"/>
            <a:t>5.5 Prepare event documentation</a:t>
          </a:r>
        </a:p>
      </dgm:t>
    </dgm:pt>
    <dgm:pt modelId="{FAA1E2A2-3157-4D89-B8D5-647AD42D315E}" type="parTrans" cxnId="{AD19400E-9D9C-494B-A50E-28750A39FE30}">
      <dgm:prSet/>
      <dgm:spPr/>
      <dgm:t>
        <a:bodyPr/>
        <a:lstStyle/>
        <a:p>
          <a:endParaRPr lang="en-US"/>
        </a:p>
      </dgm:t>
    </dgm:pt>
    <dgm:pt modelId="{8259FECD-C8D6-4DBA-8AFB-6A1762E55328}" type="sibTrans" cxnId="{AD19400E-9D9C-494B-A50E-28750A39FE30}">
      <dgm:prSet/>
      <dgm:spPr/>
      <dgm:t>
        <a:bodyPr/>
        <a:lstStyle/>
        <a:p>
          <a:endParaRPr lang="en-US"/>
        </a:p>
      </dgm:t>
    </dgm:pt>
    <dgm:pt modelId="{879FA013-13AC-4F0A-A009-B2CA8ED6B11F}">
      <dgm:prSet/>
      <dgm:spPr/>
      <dgm:t>
        <a:bodyPr/>
        <a:lstStyle/>
        <a:p>
          <a:r>
            <a:rPr lang="en-IN"/>
            <a:t>5.6 Final team briefing</a:t>
          </a:r>
        </a:p>
      </dgm:t>
    </dgm:pt>
    <dgm:pt modelId="{C3D0D142-C2B0-4639-8259-37FD05493E9A}" type="parTrans" cxnId="{12A935E4-EE24-479E-8328-1D6FF7A74784}">
      <dgm:prSet/>
      <dgm:spPr/>
      <dgm:t>
        <a:bodyPr/>
        <a:lstStyle/>
        <a:p>
          <a:endParaRPr lang="en-US"/>
        </a:p>
      </dgm:t>
    </dgm:pt>
    <dgm:pt modelId="{B5387CC4-1855-4014-A547-F7FEC57A9612}" type="sibTrans" cxnId="{12A935E4-EE24-479E-8328-1D6FF7A74784}">
      <dgm:prSet/>
      <dgm:spPr/>
      <dgm:t>
        <a:bodyPr/>
        <a:lstStyle/>
        <a:p>
          <a:endParaRPr lang="en-US"/>
        </a:p>
      </dgm:t>
    </dgm:pt>
    <dgm:pt modelId="{966C6371-8D54-46DF-857D-7197CB763423}">
      <dgm:prSet/>
      <dgm:spPr/>
      <dgm:t>
        <a:bodyPr/>
        <a:lstStyle/>
        <a:p>
          <a:r>
            <a:rPr lang="en-IN"/>
            <a:t>6.1 Set up venue and stalls</a:t>
          </a:r>
        </a:p>
      </dgm:t>
    </dgm:pt>
    <dgm:pt modelId="{9BBE15D2-75D0-4CCC-8F1D-18DF96C6734A}" type="parTrans" cxnId="{8ABF8C58-EC24-4241-BBB9-268D2284D442}">
      <dgm:prSet/>
      <dgm:spPr/>
      <dgm:t>
        <a:bodyPr/>
        <a:lstStyle/>
        <a:p>
          <a:endParaRPr lang="en-US"/>
        </a:p>
      </dgm:t>
    </dgm:pt>
    <dgm:pt modelId="{DAB1B144-7FCD-497A-A73A-F16C58C6DD43}" type="sibTrans" cxnId="{8ABF8C58-EC24-4241-BBB9-268D2284D442}">
      <dgm:prSet/>
      <dgm:spPr/>
      <dgm:t>
        <a:bodyPr/>
        <a:lstStyle/>
        <a:p>
          <a:endParaRPr lang="en-US"/>
        </a:p>
      </dgm:t>
    </dgm:pt>
    <dgm:pt modelId="{56644A3E-1DCF-4248-80CE-0AB92759B9DF}">
      <dgm:prSet/>
      <dgm:spPr/>
      <dgm:t>
        <a:bodyPr/>
        <a:lstStyle/>
        <a:p>
          <a:r>
            <a:rPr lang="en-IN"/>
            <a:t>6.2 Register participants and vendors</a:t>
          </a:r>
        </a:p>
      </dgm:t>
    </dgm:pt>
    <dgm:pt modelId="{19A18321-F163-479B-B99D-7B88CC08D30D}" type="parTrans" cxnId="{EEDC9208-CAB2-4127-8C5F-CB7D9FE387FF}">
      <dgm:prSet/>
      <dgm:spPr/>
      <dgm:t>
        <a:bodyPr/>
        <a:lstStyle/>
        <a:p>
          <a:endParaRPr lang="en-US"/>
        </a:p>
      </dgm:t>
    </dgm:pt>
    <dgm:pt modelId="{5FE2360F-EB1A-4F46-AFA1-F8B87F15E861}" type="sibTrans" cxnId="{EEDC9208-CAB2-4127-8C5F-CB7D9FE387FF}">
      <dgm:prSet/>
      <dgm:spPr/>
      <dgm:t>
        <a:bodyPr/>
        <a:lstStyle/>
        <a:p>
          <a:endParaRPr lang="en-US"/>
        </a:p>
      </dgm:t>
    </dgm:pt>
    <dgm:pt modelId="{FEB813B9-3045-4B34-A2C8-1C653F4040FA}">
      <dgm:prSet/>
      <dgm:spPr/>
      <dgm:t>
        <a:bodyPr/>
        <a:lstStyle/>
        <a:p>
          <a:r>
            <a:rPr lang="en-IN"/>
            <a:t>6.3 Manage event operations</a:t>
          </a:r>
        </a:p>
      </dgm:t>
    </dgm:pt>
    <dgm:pt modelId="{EAEAE97E-90B8-47D0-83A7-252B678C9165}" type="parTrans" cxnId="{3F083E9E-981E-469F-BC7F-3FA3833669E1}">
      <dgm:prSet/>
      <dgm:spPr/>
      <dgm:t>
        <a:bodyPr/>
        <a:lstStyle/>
        <a:p>
          <a:endParaRPr lang="en-US"/>
        </a:p>
      </dgm:t>
    </dgm:pt>
    <dgm:pt modelId="{C5A1FBFB-B62F-4A17-8F6E-3B9163B62072}" type="sibTrans" cxnId="{3F083E9E-981E-469F-BC7F-3FA3833669E1}">
      <dgm:prSet/>
      <dgm:spPr/>
      <dgm:t>
        <a:bodyPr/>
        <a:lstStyle/>
        <a:p>
          <a:endParaRPr lang="en-US"/>
        </a:p>
      </dgm:t>
    </dgm:pt>
    <dgm:pt modelId="{0CDAF725-CD21-4E96-9B03-2DD494056197}">
      <dgm:prSet/>
      <dgm:spPr/>
      <dgm:t>
        <a:bodyPr/>
        <a:lstStyle/>
        <a:p>
          <a:r>
            <a:rPr lang="en-IN"/>
            <a:t>6.4 Monitor event schedule</a:t>
          </a:r>
        </a:p>
      </dgm:t>
    </dgm:pt>
    <dgm:pt modelId="{99450ECC-1443-4294-A808-75FC7DD53762}" type="parTrans" cxnId="{61968E68-FD64-4C42-9F65-7FCCB46B63A0}">
      <dgm:prSet/>
      <dgm:spPr/>
      <dgm:t>
        <a:bodyPr/>
        <a:lstStyle/>
        <a:p>
          <a:endParaRPr lang="en-US"/>
        </a:p>
      </dgm:t>
    </dgm:pt>
    <dgm:pt modelId="{9285A23B-5159-4558-A6C6-6D507EBBF0B1}" type="sibTrans" cxnId="{61968E68-FD64-4C42-9F65-7FCCB46B63A0}">
      <dgm:prSet/>
      <dgm:spPr/>
      <dgm:t>
        <a:bodyPr/>
        <a:lstStyle/>
        <a:p>
          <a:endParaRPr lang="en-US"/>
        </a:p>
      </dgm:t>
    </dgm:pt>
    <dgm:pt modelId="{4D967E29-8E2C-4F97-B2EB-5AB0C8259F48}">
      <dgm:prSet/>
      <dgm:spPr/>
      <dgm:t>
        <a:bodyPr/>
        <a:lstStyle/>
        <a:p>
          <a:r>
            <a:rPr lang="en-IN"/>
            <a:t>6.5 Resolve operational issues</a:t>
          </a:r>
        </a:p>
      </dgm:t>
    </dgm:pt>
    <dgm:pt modelId="{C425F808-F63E-4554-98EF-7849EB394F5A}" type="parTrans" cxnId="{A8415A49-F6C1-49C9-88F9-A0234533928F}">
      <dgm:prSet/>
      <dgm:spPr/>
      <dgm:t>
        <a:bodyPr/>
        <a:lstStyle/>
        <a:p>
          <a:endParaRPr lang="en-US"/>
        </a:p>
      </dgm:t>
    </dgm:pt>
    <dgm:pt modelId="{B4BCDEF8-2215-4308-9B6F-12064F4CE914}" type="sibTrans" cxnId="{A8415A49-F6C1-49C9-88F9-A0234533928F}">
      <dgm:prSet/>
      <dgm:spPr/>
      <dgm:t>
        <a:bodyPr/>
        <a:lstStyle/>
        <a:p>
          <a:endParaRPr lang="en-US"/>
        </a:p>
      </dgm:t>
    </dgm:pt>
    <dgm:pt modelId="{F5E85601-87C3-4A7B-81CE-E980A62A4D5F}">
      <dgm:prSet/>
      <dgm:spPr/>
      <dgm:t>
        <a:bodyPr/>
        <a:lstStyle/>
        <a:p>
          <a:r>
            <a:rPr lang="en-IN"/>
            <a:t>6.6 Dismantle stalls and clean venue</a:t>
          </a:r>
        </a:p>
      </dgm:t>
    </dgm:pt>
    <dgm:pt modelId="{9A1CD984-107B-49EE-8500-2A1EDF797C18}" type="parTrans" cxnId="{68AE3DF3-8E8B-4891-9E37-61A5EF41BB6A}">
      <dgm:prSet/>
      <dgm:spPr/>
      <dgm:t>
        <a:bodyPr/>
        <a:lstStyle/>
        <a:p>
          <a:endParaRPr lang="en-US"/>
        </a:p>
      </dgm:t>
    </dgm:pt>
    <dgm:pt modelId="{1E332146-2255-4F66-9D07-D9E54B726218}" type="sibTrans" cxnId="{68AE3DF3-8E8B-4891-9E37-61A5EF41BB6A}">
      <dgm:prSet/>
      <dgm:spPr/>
      <dgm:t>
        <a:bodyPr/>
        <a:lstStyle/>
        <a:p>
          <a:endParaRPr lang="en-US"/>
        </a:p>
      </dgm:t>
    </dgm:pt>
    <dgm:pt modelId="{89746863-E9A4-422A-B467-D776A6408483}">
      <dgm:prSet/>
      <dgm:spPr/>
      <dgm:t>
        <a:bodyPr/>
        <a:lstStyle/>
        <a:p>
          <a:r>
            <a:rPr lang="en-IN"/>
            <a:t>7.1 Collect stakeholder feedback</a:t>
          </a:r>
        </a:p>
      </dgm:t>
    </dgm:pt>
    <dgm:pt modelId="{86B1DF5B-5558-4191-BE97-AC31E03D99D5}" type="parTrans" cxnId="{5E539DDC-7A4F-44F1-AF51-30BB7B9CD60E}">
      <dgm:prSet/>
      <dgm:spPr/>
      <dgm:t>
        <a:bodyPr/>
        <a:lstStyle/>
        <a:p>
          <a:endParaRPr lang="en-US"/>
        </a:p>
      </dgm:t>
    </dgm:pt>
    <dgm:pt modelId="{4A5DAE2B-526F-4CC6-BE1D-4D6C86A886BA}" type="sibTrans" cxnId="{5E539DDC-7A4F-44F1-AF51-30BB7B9CD60E}">
      <dgm:prSet/>
      <dgm:spPr/>
      <dgm:t>
        <a:bodyPr/>
        <a:lstStyle/>
        <a:p>
          <a:endParaRPr lang="en-US"/>
        </a:p>
      </dgm:t>
    </dgm:pt>
    <dgm:pt modelId="{F2544FA2-C16E-40AF-B800-78E85ED7CF7C}">
      <dgm:prSet/>
      <dgm:spPr/>
      <dgm:t>
        <a:bodyPr/>
        <a:lstStyle/>
        <a:p>
          <a:r>
            <a:rPr lang="en-IN"/>
            <a:t>7.2 Evaluate project performance</a:t>
          </a:r>
        </a:p>
      </dgm:t>
    </dgm:pt>
    <dgm:pt modelId="{D74A7C64-D2F8-48A6-A940-5E55CB3D0AFC}" type="parTrans" cxnId="{8F94088E-D71C-482C-9494-348D1BADB127}">
      <dgm:prSet/>
      <dgm:spPr/>
      <dgm:t>
        <a:bodyPr/>
        <a:lstStyle/>
        <a:p>
          <a:endParaRPr lang="en-US"/>
        </a:p>
      </dgm:t>
    </dgm:pt>
    <dgm:pt modelId="{15E10F5F-2F2C-42EF-8B43-A2C00C8EAD55}" type="sibTrans" cxnId="{8F94088E-D71C-482C-9494-348D1BADB127}">
      <dgm:prSet/>
      <dgm:spPr/>
      <dgm:t>
        <a:bodyPr/>
        <a:lstStyle/>
        <a:p>
          <a:endParaRPr lang="en-US"/>
        </a:p>
      </dgm:t>
    </dgm:pt>
    <dgm:pt modelId="{FFA576DD-8408-40A8-9A69-0CA6CD14ED8B}">
      <dgm:prSet/>
      <dgm:spPr/>
      <dgm:t>
        <a:bodyPr/>
        <a:lstStyle/>
        <a:p>
          <a:r>
            <a:rPr lang="en-IN"/>
            <a:t>7.3 Prepare final project report</a:t>
          </a:r>
        </a:p>
      </dgm:t>
    </dgm:pt>
    <dgm:pt modelId="{811BB370-AA2A-4E58-BD7F-56991C149E06}" type="parTrans" cxnId="{F3D2D7F0-F482-4529-8DE3-86124F4934EF}">
      <dgm:prSet/>
      <dgm:spPr/>
      <dgm:t>
        <a:bodyPr/>
        <a:lstStyle/>
        <a:p>
          <a:endParaRPr lang="en-US"/>
        </a:p>
      </dgm:t>
    </dgm:pt>
    <dgm:pt modelId="{9C186F0B-335D-4859-A640-5C09BCE5ED64}" type="sibTrans" cxnId="{F3D2D7F0-F482-4529-8DE3-86124F4934EF}">
      <dgm:prSet/>
      <dgm:spPr/>
      <dgm:t>
        <a:bodyPr/>
        <a:lstStyle/>
        <a:p>
          <a:endParaRPr lang="en-US"/>
        </a:p>
      </dgm:t>
    </dgm:pt>
    <dgm:pt modelId="{D02FE031-9E15-4174-8A81-C5EB4CBA683B}">
      <dgm:prSet/>
      <dgm:spPr/>
      <dgm:t>
        <a:bodyPr/>
        <a:lstStyle/>
        <a:p>
          <a:r>
            <a:rPr lang="en-IN"/>
            <a:t>7.4 Conduct lessons learned meeting</a:t>
          </a:r>
        </a:p>
      </dgm:t>
    </dgm:pt>
    <dgm:pt modelId="{379694C2-18D5-4481-879F-88DCC27FA4EF}" type="parTrans" cxnId="{B476DCF5-AADC-445F-962B-5D8DDE969702}">
      <dgm:prSet/>
      <dgm:spPr/>
      <dgm:t>
        <a:bodyPr/>
        <a:lstStyle/>
        <a:p>
          <a:endParaRPr lang="en-US"/>
        </a:p>
      </dgm:t>
    </dgm:pt>
    <dgm:pt modelId="{C48F8342-DD36-44E6-B3C2-15F7808857FA}" type="sibTrans" cxnId="{B476DCF5-AADC-445F-962B-5D8DDE969702}">
      <dgm:prSet/>
      <dgm:spPr/>
      <dgm:t>
        <a:bodyPr/>
        <a:lstStyle/>
        <a:p>
          <a:endParaRPr lang="en-US"/>
        </a:p>
      </dgm:t>
    </dgm:pt>
    <dgm:pt modelId="{C93D7FD0-407C-4048-9EFD-DE0340FFD68B}">
      <dgm:prSet/>
      <dgm:spPr/>
      <dgm:t>
        <a:bodyPr/>
        <a:lstStyle/>
        <a:p>
          <a:r>
            <a:rPr lang="en-IN"/>
            <a:t>7.5 Submit project documentation</a:t>
          </a:r>
        </a:p>
      </dgm:t>
    </dgm:pt>
    <dgm:pt modelId="{D7EB2B5C-68D5-4053-A658-98274C0E68F7}" type="parTrans" cxnId="{AE9C791F-6102-4E65-A51D-BA2EF77B3747}">
      <dgm:prSet/>
      <dgm:spPr/>
      <dgm:t>
        <a:bodyPr/>
        <a:lstStyle/>
        <a:p>
          <a:endParaRPr lang="en-US"/>
        </a:p>
      </dgm:t>
    </dgm:pt>
    <dgm:pt modelId="{C48C2914-6B9C-4584-B06B-EB84BA311A05}" type="sibTrans" cxnId="{AE9C791F-6102-4E65-A51D-BA2EF77B3747}">
      <dgm:prSet/>
      <dgm:spPr/>
      <dgm:t>
        <a:bodyPr/>
        <a:lstStyle/>
        <a:p>
          <a:endParaRPr lang="en-US"/>
        </a:p>
      </dgm:t>
    </dgm:pt>
    <dgm:pt modelId="{80B73C67-C163-4E9A-9CED-BEBBDB72B568}">
      <dgm:prSet/>
      <dgm:spPr/>
      <dgm:t>
        <a:bodyPr/>
        <a:lstStyle/>
        <a:p>
          <a:r>
            <a:rPr lang="en-IN"/>
            <a:t>7.6 Officially close the project</a:t>
          </a:r>
        </a:p>
      </dgm:t>
    </dgm:pt>
    <dgm:pt modelId="{F3652392-F3E2-4B14-994D-4B667BD944E7}" type="parTrans" cxnId="{E2CF92B0-43BE-4BA2-9274-A913B1D168A9}">
      <dgm:prSet/>
      <dgm:spPr/>
      <dgm:t>
        <a:bodyPr/>
        <a:lstStyle/>
        <a:p>
          <a:endParaRPr lang="en-US"/>
        </a:p>
      </dgm:t>
    </dgm:pt>
    <dgm:pt modelId="{F24D9183-8195-481D-92F6-DAC818BCFBAC}" type="sibTrans" cxnId="{E2CF92B0-43BE-4BA2-9274-A913B1D168A9}">
      <dgm:prSet/>
      <dgm:spPr/>
      <dgm:t>
        <a:bodyPr/>
        <a:lstStyle/>
        <a:p>
          <a:endParaRPr lang="en-US"/>
        </a:p>
      </dgm:t>
    </dgm:pt>
    <dgm:pt modelId="{8990EA09-D5E2-44E6-92F1-06FC398598E5}" type="pres">
      <dgm:prSet presAssocID="{9E2B27BF-A4B8-4FA8-A407-AD1C006FED0B}" presName="hierChild1" presStyleCnt="0">
        <dgm:presLayoutVars>
          <dgm:orgChart val="1"/>
          <dgm:chPref val="1"/>
          <dgm:dir/>
          <dgm:animOne val="branch"/>
          <dgm:animLvl val="lvl"/>
          <dgm:resizeHandles/>
        </dgm:presLayoutVars>
      </dgm:prSet>
      <dgm:spPr/>
    </dgm:pt>
    <dgm:pt modelId="{160FCF0C-9A63-4E3E-BA9E-7BF2EB5C3293}" type="pres">
      <dgm:prSet presAssocID="{F4830DF2-7F89-403C-A0DE-49C7547E2B08}" presName="hierRoot1" presStyleCnt="0">
        <dgm:presLayoutVars>
          <dgm:hierBranch val="init"/>
        </dgm:presLayoutVars>
      </dgm:prSet>
      <dgm:spPr/>
    </dgm:pt>
    <dgm:pt modelId="{9A6866B2-F95C-402E-892A-331B9F75BE70}" type="pres">
      <dgm:prSet presAssocID="{F4830DF2-7F89-403C-A0DE-49C7547E2B08}" presName="rootComposite1" presStyleCnt="0"/>
      <dgm:spPr/>
    </dgm:pt>
    <dgm:pt modelId="{E22F4A7E-4A30-4935-A362-FE09230E626F}" type="pres">
      <dgm:prSet presAssocID="{F4830DF2-7F89-403C-A0DE-49C7547E2B08}" presName="rootText1" presStyleLbl="node0" presStyleIdx="0" presStyleCnt="1">
        <dgm:presLayoutVars>
          <dgm:chPref val="3"/>
        </dgm:presLayoutVars>
      </dgm:prSet>
      <dgm:spPr/>
    </dgm:pt>
    <dgm:pt modelId="{0C79DCB7-F0A4-49E0-A5E7-A2372024A1B3}" type="pres">
      <dgm:prSet presAssocID="{F4830DF2-7F89-403C-A0DE-49C7547E2B08}" presName="rootConnector1" presStyleLbl="node1" presStyleIdx="0" presStyleCnt="0"/>
      <dgm:spPr/>
    </dgm:pt>
    <dgm:pt modelId="{37CC0BF8-A490-4473-B835-1C553DCFDFE4}" type="pres">
      <dgm:prSet presAssocID="{F4830DF2-7F89-403C-A0DE-49C7547E2B08}" presName="hierChild2" presStyleCnt="0"/>
      <dgm:spPr/>
    </dgm:pt>
    <dgm:pt modelId="{E1572A1C-A449-415B-B82A-E507AE1E966C}" type="pres">
      <dgm:prSet presAssocID="{4C13EE91-C5D7-44E7-9092-2CE0239D8D7D}" presName="Name37" presStyleLbl="parChTrans1D2" presStyleIdx="0" presStyleCnt="7"/>
      <dgm:spPr/>
    </dgm:pt>
    <dgm:pt modelId="{1FD1EADF-3120-4661-80E8-75D985A0DAC8}" type="pres">
      <dgm:prSet presAssocID="{49A6E2CD-CFB6-49F0-9652-D55FDDDABBCE}" presName="hierRoot2" presStyleCnt="0">
        <dgm:presLayoutVars>
          <dgm:hierBranch val="init"/>
        </dgm:presLayoutVars>
      </dgm:prSet>
      <dgm:spPr/>
    </dgm:pt>
    <dgm:pt modelId="{667273D4-9F58-4388-8002-F6B922831581}" type="pres">
      <dgm:prSet presAssocID="{49A6E2CD-CFB6-49F0-9652-D55FDDDABBCE}" presName="rootComposite" presStyleCnt="0"/>
      <dgm:spPr/>
    </dgm:pt>
    <dgm:pt modelId="{225DD71E-D46D-4535-B64E-FCD7BBE7A970}" type="pres">
      <dgm:prSet presAssocID="{49A6E2CD-CFB6-49F0-9652-D55FDDDABBCE}" presName="rootText" presStyleLbl="node2" presStyleIdx="0" presStyleCnt="7">
        <dgm:presLayoutVars>
          <dgm:chPref val="3"/>
        </dgm:presLayoutVars>
      </dgm:prSet>
      <dgm:spPr/>
    </dgm:pt>
    <dgm:pt modelId="{F0AFA5DC-FE9B-4F76-BEEF-0ECD4A432A5B}" type="pres">
      <dgm:prSet presAssocID="{49A6E2CD-CFB6-49F0-9652-D55FDDDABBCE}" presName="rootConnector" presStyleLbl="node2" presStyleIdx="0" presStyleCnt="7"/>
      <dgm:spPr/>
    </dgm:pt>
    <dgm:pt modelId="{A1BCD0EE-0E7A-4149-A7D0-D6AC977F2F21}" type="pres">
      <dgm:prSet presAssocID="{49A6E2CD-CFB6-49F0-9652-D55FDDDABBCE}" presName="hierChild4" presStyleCnt="0"/>
      <dgm:spPr/>
    </dgm:pt>
    <dgm:pt modelId="{D79B3FB3-A900-4BAE-A738-7F100ED5973D}" type="pres">
      <dgm:prSet presAssocID="{F35D6241-FBBB-4F7F-BA6E-F63FE7698464}" presName="Name37" presStyleLbl="parChTrans1D3" presStyleIdx="0" presStyleCnt="43"/>
      <dgm:spPr/>
    </dgm:pt>
    <dgm:pt modelId="{8E2D2058-F689-4E6E-9869-D37079EEF537}" type="pres">
      <dgm:prSet presAssocID="{9647A68B-C9EC-44E8-BA5E-58212B2A9192}" presName="hierRoot2" presStyleCnt="0">
        <dgm:presLayoutVars>
          <dgm:hierBranch val="init"/>
        </dgm:presLayoutVars>
      </dgm:prSet>
      <dgm:spPr/>
    </dgm:pt>
    <dgm:pt modelId="{59E96DEF-C445-4A18-ABAF-B9FCDF562A5C}" type="pres">
      <dgm:prSet presAssocID="{9647A68B-C9EC-44E8-BA5E-58212B2A9192}" presName="rootComposite" presStyleCnt="0"/>
      <dgm:spPr/>
    </dgm:pt>
    <dgm:pt modelId="{77FC2441-C0D4-40D0-A491-68AF9CD8AF38}" type="pres">
      <dgm:prSet presAssocID="{9647A68B-C9EC-44E8-BA5E-58212B2A9192}" presName="rootText" presStyleLbl="node3" presStyleIdx="0" presStyleCnt="43">
        <dgm:presLayoutVars>
          <dgm:chPref val="3"/>
        </dgm:presLayoutVars>
      </dgm:prSet>
      <dgm:spPr/>
    </dgm:pt>
    <dgm:pt modelId="{5FBE332D-F176-4E07-9731-A9BDB431405A}" type="pres">
      <dgm:prSet presAssocID="{9647A68B-C9EC-44E8-BA5E-58212B2A9192}" presName="rootConnector" presStyleLbl="node3" presStyleIdx="0" presStyleCnt="43"/>
      <dgm:spPr/>
    </dgm:pt>
    <dgm:pt modelId="{B29BF9F4-3290-497C-AA11-145495585326}" type="pres">
      <dgm:prSet presAssocID="{9647A68B-C9EC-44E8-BA5E-58212B2A9192}" presName="hierChild4" presStyleCnt="0"/>
      <dgm:spPr/>
    </dgm:pt>
    <dgm:pt modelId="{9C8B7C45-9E5F-48C0-8CC9-4E032481963F}" type="pres">
      <dgm:prSet presAssocID="{9647A68B-C9EC-44E8-BA5E-58212B2A9192}" presName="hierChild5" presStyleCnt="0"/>
      <dgm:spPr/>
    </dgm:pt>
    <dgm:pt modelId="{3634FEB8-FFF2-436C-9693-3C8C714495BD}" type="pres">
      <dgm:prSet presAssocID="{DFC18D62-04BA-4CBF-B654-9B6D470456C9}" presName="Name37" presStyleLbl="parChTrans1D3" presStyleIdx="1" presStyleCnt="43"/>
      <dgm:spPr/>
    </dgm:pt>
    <dgm:pt modelId="{FCC181E3-B587-411D-A750-DEC07D0CCCCA}" type="pres">
      <dgm:prSet presAssocID="{95434868-9069-4AFE-BE54-58555FA78D85}" presName="hierRoot2" presStyleCnt="0">
        <dgm:presLayoutVars>
          <dgm:hierBranch val="init"/>
        </dgm:presLayoutVars>
      </dgm:prSet>
      <dgm:spPr/>
    </dgm:pt>
    <dgm:pt modelId="{67877597-CA64-4EA3-ABCA-FF38333C1EEB}" type="pres">
      <dgm:prSet presAssocID="{95434868-9069-4AFE-BE54-58555FA78D85}" presName="rootComposite" presStyleCnt="0"/>
      <dgm:spPr/>
    </dgm:pt>
    <dgm:pt modelId="{60209FB3-C7DE-477D-BDD9-7233435DAF50}" type="pres">
      <dgm:prSet presAssocID="{95434868-9069-4AFE-BE54-58555FA78D85}" presName="rootText" presStyleLbl="node3" presStyleIdx="1" presStyleCnt="43">
        <dgm:presLayoutVars>
          <dgm:chPref val="3"/>
        </dgm:presLayoutVars>
      </dgm:prSet>
      <dgm:spPr/>
    </dgm:pt>
    <dgm:pt modelId="{5702AD18-8A70-43FA-A85F-7C61DB742993}" type="pres">
      <dgm:prSet presAssocID="{95434868-9069-4AFE-BE54-58555FA78D85}" presName="rootConnector" presStyleLbl="node3" presStyleIdx="1" presStyleCnt="43"/>
      <dgm:spPr/>
    </dgm:pt>
    <dgm:pt modelId="{5F63BAF0-000D-44B5-A4D3-810EB4A0B5E3}" type="pres">
      <dgm:prSet presAssocID="{95434868-9069-4AFE-BE54-58555FA78D85}" presName="hierChild4" presStyleCnt="0"/>
      <dgm:spPr/>
    </dgm:pt>
    <dgm:pt modelId="{18B0E4EF-8E1D-4FE4-854D-68491E91019F}" type="pres">
      <dgm:prSet presAssocID="{95434868-9069-4AFE-BE54-58555FA78D85}" presName="hierChild5" presStyleCnt="0"/>
      <dgm:spPr/>
    </dgm:pt>
    <dgm:pt modelId="{23110DFC-791C-4E7E-A19A-180CF4E57D51}" type="pres">
      <dgm:prSet presAssocID="{ED2A6075-5CE7-4E15-9A7A-EFC1435A9046}" presName="Name37" presStyleLbl="parChTrans1D3" presStyleIdx="2" presStyleCnt="43"/>
      <dgm:spPr/>
    </dgm:pt>
    <dgm:pt modelId="{1F25D18C-CD20-490A-94F8-1EDC02CE6964}" type="pres">
      <dgm:prSet presAssocID="{754B4227-3FA9-43F9-820E-CEA81DEEB254}" presName="hierRoot2" presStyleCnt="0">
        <dgm:presLayoutVars>
          <dgm:hierBranch val="init"/>
        </dgm:presLayoutVars>
      </dgm:prSet>
      <dgm:spPr/>
    </dgm:pt>
    <dgm:pt modelId="{2526AEEE-B1E8-492D-A4B9-E5AA17E0BDAA}" type="pres">
      <dgm:prSet presAssocID="{754B4227-3FA9-43F9-820E-CEA81DEEB254}" presName="rootComposite" presStyleCnt="0"/>
      <dgm:spPr/>
    </dgm:pt>
    <dgm:pt modelId="{6A8FF172-66FF-41A9-8F62-9BFC87301493}" type="pres">
      <dgm:prSet presAssocID="{754B4227-3FA9-43F9-820E-CEA81DEEB254}" presName="rootText" presStyleLbl="node3" presStyleIdx="2" presStyleCnt="43">
        <dgm:presLayoutVars>
          <dgm:chPref val="3"/>
        </dgm:presLayoutVars>
      </dgm:prSet>
      <dgm:spPr/>
    </dgm:pt>
    <dgm:pt modelId="{918AB3AB-9005-49A0-AA4F-B8DE46DEDB48}" type="pres">
      <dgm:prSet presAssocID="{754B4227-3FA9-43F9-820E-CEA81DEEB254}" presName="rootConnector" presStyleLbl="node3" presStyleIdx="2" presStyleCnt="43"/>
      <dgm:spPr/>
    </dgm:pt>
    <dgm:pt modelId="{C7681883-607B-4C0B-BD47-1E804BFFA39F}" type="pres">
      <dgm:prSet presAssocID="{754B4227-3FA9-43F9-820E-CEA81DEEB254}" presName="hierChild4" presStyleCnt="0"/>
      <dgm:spPr/>
    </dgm:pt>
    <dgm:pt modelId="{FC8D6323-DF42-493E-B004-0908E134F8D0}" type="pres">
      <dgm:prSet presAssocID="{754B4227-3FA9-43F9-820E-CEA81DEEB254}" presName="hierChild5" presStyleCnt="0"/>
      <dgm:spPr/>
    </dgm:pt>
    <dgm:pt modelId="{4600BC70-9592-45B6-9481-3D3AC3BB833D}" type="pres">
      <dgm:prSet presAssocID="{BCDF00D4-E8CB-4936-95CC-2B1978F8B8E1}" presName="Name37" presStyleLbl="parChTrans1D3" presStyleIdx="3" presStyleCnt="43"/>
      <dgm:spPr/>
    </dgm:pt>
    <dgm:pt modelId="{29738669-3EE6-47F2-A57F-4D9919EB86C8}" type="pres">
      <dgm:prSet presAssocID="{E48A2766-D206-475C-8B48-E12FE6A81058}" presName="hierRoot2" presStyleCnt="0">
        <dgm:presLayoutVars>
          <dgm:hierBranch val="init"/>
        </dgm:presLayoutVars>
      </dgm:prSet>
      <dgm:spPr/>
    </dgm:pt>
    <dgm:pt modelId="{57BDD5E5-9E7A-4FE3-8976-C07705AB50DB}" type="pres">
      <dgm:prSet presAssocID="{E48A2766-D206-475C-8B48-E12FE6A81058}" presName="rootComposite" presStyleCnt="0"/>
      <dgm:spPr/>
    </dgm:pt>
    <dgm:pt modelId="{5F1E2C85-8CC4-439A-B07E-BB307BBA534A}" type="pres">
      <dgm:prSet presAssocID="{E48A2766-D206-475C-8B48-E12FE6A81058}" presName="rootText" presStyleLbl="node3" presStyleIdx="3" presStyleCnt="43">
        <dgm:presLayoutVars>
          <dgm:chPref val="3"/>
        </dgm:presLayoutVars>
      </dgm:prSet>
      <dgm:spPr/>
    </dgm:pt>
    <dgm:pt modelId="{4AD521D3-420F-4B66-AE87-906C29763489}" type="pres">
      <dgm:prSet presAssocID="{E48A2766-D206-475C-8B48-E12FE6A81058}" presName="rootConnector" presStyleLbl="node3" presStyleIdx="3" presStyleCnt="43"/>
      <dgm:spPr/>
    </dgm:pt>
    <dgm:pt modelId="{004BF30C-7B8D-4916-AD63-FB66972AB834}" type="pres">
      <dgm:prSet presAssocID="{E48A2766-D206-475C-8B48-E12FE6A81058}" presName="hierChild4" presStyleCnt="0"/>
      <dgm:spPr/>
    </dgm:pt>
    <dgm:pt modelId="{84B0453F-C344-483A-BB2B-2A0D0A30B857}" type="pres">
      <dgm:prSet presAssocID="{E48A2766-D206-475C-8B48-E12FE6A81058}" presName="hierChild5" presStyleCnt="0"/>
      <dgm:spPr/>
    </dgm:pt>
    <dgm:pt modelId="{E0C7E1F2-2852-4D33-9A78-2CEC9FA5F45A}" type="pres">
      <dgm:prSet presAssocID="{1E4E2B4F-BA6F-4BDC-9020-D5E2359F60F4}" presName="Name37" presStyleLbl="parChTrans1D3" presStyleIdx="4" presStyleCnt="43"/>
      <dgm:spPr/>
    </dgm:pt>
    <dgm:pt modelId="{7382C38E-6C3E-42A7-A15B-8F7EF5CABE26}" type="pres">
      <dgm:prSet presAssocID="{DE612152-6AC0-49C0-8B81-4D42D9CE6EC2}" presName="hierRoot2" presStyleCnt="0">
        <dgm:presLayoutVars>
          <dgm:hierBranch val="init"/>
        </dgm:presLayoutVars>
      </dgm:prSet>
      <dgm:spPr/>
    </dgm:pt>
    <dgm:pt modelId="{24F78F87-3198-4083-9814-C017499C0DA3}" type="pres">
      <dgm:prSet presAssocID="{DE612152-6AC0-49C0-8B81-4D42D9CE6EC2}" presName="rootComposite" presStyleCnt="0"/>
      <dgm:spPr/>
    </dgm:pt>
    <dgm:pt modelId="{5357DEC6-9033-4B3C-BC3B-8AF654C3C0E3}" type="pres">
      <dgm:prSet presAssocID="{DE612152-6AC0-49C0-8B81-4D42D9CE6EC2}" presName="rootText" presStyleLbl="node3" presStyleIdx="4" presStyleCnt="43">
        <dgm:presLayoutVars>
          <dgm:chPref val="3"/>
        </dgm:presLayoutVars>
      </dgm:prSet>
      <dgm:spPr/>
    </dgm:pt>
    <dgm:pt modelId="{033A9C9F-756D-4725-8032-54C2AC551290}" type="pres">
      <dgm:prSet presAssocID="{DE612152-6AC0-49C0-8B81-4D42D9CE6EC2}" presName="rootConnector" presStyleLbl="node3" presStyleIdx="4" presStyleCnt="43"/>
      <dgm:spPr/>
    </dgm:pt>
    <dgm:pt modelId="{9359DB8E-7C41-4658-92DA-BAC5388C77BA}" type="pres">
      <dgm:prSet presAssocID="{DE612152-6AC0-49C0-8B81-4D42D9CE6EC2}" presName="hierChild4" presStyleCnt="0"/>
      <dgm:spPr/>
    </dgm:pt>
    <dgm:pt modelId="{B70B2F62-24BD-4BA1-AA8B-1DE9DE8A27D7}" type="pres">
      <dgm:prSet presAssocID="{DE612152-6AC0-49C0-8B81-4D42D9CE6EC2}" presName="hierChild5" presStyleCnt="0"/>
      <dgm:spPr/>
    </dgm:pt>
    <dgm:pt modelId="{910B74F6-7FBE-4A84-8ACB-8FE2A9778887}" type="pres">
      <dgm:prSet presAssocID="{21A63736-7BC2-46EF-AB75-24F5230ACEF1}" presName="Name37" presStyleLbl="parChTrans1D3" presStyleIdx="5" presStyleCnt="43"/>
      <dgm:spPr/>
    </dgm:pt>
    <dgm:pt modelId="{132E350E-2C64-490A-BE09-7B5977CF4675}" type="pres">
      <dgm:prSet presAssocID="{AE83EF20-FD68-4D18-879A-F030FE5FB7CF}" presName="hierRoot2" presStyleCnt="0">
        <dgm:presLayoutVars>
          <dgm:hierBranch val="init"/>
        </dgm:presLayoutVars>
      </dgm:prSet>
      <dgm:spPr/>
    </dgm:pt>
    <dgm:pt modelId="{6F348713-E4DB-4AC5-942E-A50634B8950E}" type="pres">
      <dgm:prSet presAssocID="{AE83EF20-FD68-4D18-879A-F030FE5FB7CF}" presName="rootComposite" presStyleCnt="0"/>
      <dgm:spPr/>
    </dgm:pt>
    <dgm:pt modelId="{3143A501-1F2C-4C15-9540-C9FDCD75EF85}" type="pres">
      <dgm:prSet presAssocID="{AE83EF20-FD68-4D18-879A-F030FE5FB7CF}" presName="rootText" presStyleLbl="node3" presStyleIdx="5" presStyleCnt="43">
        <dgm:presLayoutVars>
          <dgm:chPref val="3"/>
        </dgm:presLayoutVars>
      </dgm:prSet>
      <dgm:spPr/>
    </dgm:pt>
    <dgm:pt modelId="{06F98B1D-1368-4AE0-A7E4-4160788DD4E7}" type="pres">
      <dgm:prSet presAssocID="{AE83EF20-FD68-4D18-879A-F030FE5FB7CF}" presName="rootConnector" presStyleLbl="node3" presStyleIdx="5" presStyleCnt="43"/>
      <dgm:spPr/>
    </dgm:pt>
    <dgm:pt modelId="{D6BEAAA5-26DE-4B54-9E0A-9E8A4DA16870}" type="pres">
      <dgm:prSet presAssocID="{AE83EF20-FD68-4D18-879A-F030FE5FB7CF}" presName="hierChild4" presStyleCnt="0"/>
      <dgm:spPr/>
    </dgm:pt>
    <dgm:pt modelId="{0FC291AE-8599-4888-8657-36ACAA93E507}" type="pres">
      <dgm:prSet presAssocID="{AE83EF20-FD68-4D18-879A-F030FE5FB7CF}" presName="hierChild5" presStyleCnt="0"/>
      <dgm:spPr/>
    </dgm:pt>
    <dgm:pt modelId="{C9CC6437-7EFD-40D8-9AF5-806314BB8220}" type="pres">
      <dgm:prSet presAssocID="{49A6E2CD-CFB6-49F0-9652-D55FDDDABBCE}" presName="hierChild5" presStyleCnt="0"/>
      <dgm:spPr/>
    </dgm:pt>
    <dgm:pt modelId="{79FFAC14-16C2-470F-B435-C95716A27684}" type="pres">
      <dgm:prSet presAssocID="{9DAF6D0E-195B-4713-9BA1-56BDFA46C2B1}" presName="Name37" presStyleLbl="parChTrans1D2" presStyleIdx="1" presStyleCnt="7"/>
      <dgm:spPr/>
    </dgm:pt>
    <dgm:pt modelId="{54AD2245-F6D8-4AE8-A454-6DA8B9E31278}" type="pres">
      <dgm:prSet presAssocID="{A93DF84B-B0EB-4AA8-81EA-CF2D5AB72B97}" presName="hierRoot2" presStyleCnt="0">
        <dgm:presLayoutVars>
          <dgm:hierBranch val="init"/>
        </dgm:presLayoutVars>
      </dgm:prSet>
      <dgm:spPr/>
    </dgm:pt>
    <dgm:pt modelId="{8099A17E-0DBD-4311-9FF8-4BBE8464A315}" type="pres">
      <dgm:prSet presAssocID="{A93DF84B-B0EB-4AA8-81EA-CF2D5AB72B97}" presName="rootComposite" presStyleCnt="0"/>
      <dgm:spPr/>
    </dgm:pt>
    <dgm:pt modelId="{3766DD30-8884-4833-950D-96FE990A73A4}" type="pres">
      <dgm:prSet presAssocID="{A93DF84B-B0EB-4AA8-81EA-CF2D5AB72B97}" presName="rootText" presStyleLbl="node2" presStyleIdx="1" presStyleCnt="7">
        <dgm:presLayoutVars>
          <dgm:chPref val="3"/>
        </dgm:presLayoutVars>
      </dgm:prSet>
      <dgm:spPr/>
    </dgm:pt>
    <dgm:pt modelId="{BCFC6CA2-3BF9-4439-86E2-D417D2301F97}" type="pres">
      <dgm:prSet presAssocID="{A93DF84B-B0EB-4AA8-81EA-CF2D5AB72B97}" presName="rootConnector" presStyleLbl="node2" presStyleIdx="1" presStyleCnt="7"/>
      <dgm:spPr/>
    </dgm:pt>
    <dgm:pt modelId="{C5B21A2F-233B-473F-9C64-990D6041CA20}" type="pres">
      <dgm:prSet presAssocID="{A93DF84B-B0EB-4AA8-81EA-CF2D5AB72B97}" presName="hierChild4" presStyleCnt="0"/>
      <dgm:spPr/>
    </dgm:pt>
    <dgm:pt modelId="{D0A27F68-9747-40A2-ABE2-63226DF45820}" type="pres">
      <dgm:prSet presAssocID="{E13CD8AF-5FFE-4DA9-BAD7-68318ADE1951}" presName="Name37" presStyleLbl="parChTrans1D3" presStyleIdx="6" presStyleCnt="43"/>
      <dgm:spPr/>
    </dgm:pt>
    <dgm:pt modelId="{C80089F5-D883-40F1-A496-844665BFC3FF}" type="pres">
      <dgm:prSet presAssocID="{0C3DE4B0-3801-4E87-8C73-125C88AD9B08}" presName="hierRoot2" presStyleCnt="0">
        <dgm:presLayoutVars>
          <dgm:hierBranch val="init"/>
        </dgm:presLayoutVars>
      </dgm:prSet>
      <dgm:spPr/>
    </dgm:pt>
    <dgm:pt modelId="{CF136E4A-435B-45D7-8D7C-52BF012987CA}" type="pres">
      <dgm:prSet presAssocID="{0C3DE4B0-3801-4E87-8C73-125C88AD9B08}" presName="rootComposite" presStyleCnt="0"/>
      <dgm:spPr/>
    </dgm:pt>
    <dgm:pt modelId="{A7807CE5-65FF-4221-8A0B-1C9ED5D28B13}" type="pres">
      <dgm:prSet presAssocID="{0C3DE4B0-3801-4E87-8C73-125C88AD9B08}" presName="rootText" presStyleLbl="node3" presStyleIdx="6" presStyleCnt="43">
        <dgm:presLayoutVars>
          <dgm:chPref val="3"/>
        </dgm:presLayoutVars>
      </dgm:prSet>
      <dgm:spPr/>
    </dgm:pt>
    <dgm:pt modelId="{2700A876-DEA7-404D-9B6D-0DE6238B7470}" type="pres">
      <dgm:prSet presAssocID="{0C3DE4B0-3801-4E87-8C73-125C88AD9B08}" presName="rootConnector" presStyleLbl="node3" presStyleIdx="6" presStyleCnt="43"/>
      <dgm:spPr/>
    </dgm:pt>
    <dgm:pt modelId="{6CA239FE-A1C0-4A92-9AC6-BD9815C07AE4}" type="pres">
      <dgm:prSet presAssocID="{0C3DE4B0-3801-4E87-8C73-125C88AD9B08}" presName="hierChild4" presStyleCnt="0"/>
      <dgm:spPr/>
    </dgm:pt>
    <dgm:pt modelId="{DF24FCA9-2184-455E-AE97-AC925D187039}" type="pres">
      <dgm:prSet presAssocID="{0C3DE4B0-3801-4E87-8C73-125C88AD9B08}" presName="hierChild5" presStyleCnt="0"/>
      <dgm:spPr/>
    </dgm:pt>
    <dgm:pt modelId="{0A2E67D9-8CED-4678-89DA-61D5CF895AA6}" type="pres">
      <dgm:prSet presAssocID="{14C843AB-E287-45E9-92E7-6728D148BB91}" presName="Name37" presStyleLbl="parChTrans1D3" presStyleIdx="7" presStyleCnt="43"/>
      <dgm:spPr/>
    </dgm:pt>
    <dgm:pt modelId="{3673C0A4-D4B5-4FBD-BEFA-3B6D7955ABED}" type="pres">
      <dgm:prSet presAssocID="{0A018133-A98E-4D52-A605-174C9744CAE5}" presName="hierRoot2" presStyleCnt="0">
        <dgm:presLayoutVars>
          <dgm:hierBranch val="init"/>
        </dgm:presLayoutVars>
      </dgm:prSet>
      <dgm:spPr/>
    </dgm:pt>
    <dgm:pt modelId="{7E5DAC44-28F8-48ED-9F5B-F6E9B94929CE}" type="pres">
      <dgm:prSet presAssocID="{0A018133-A98E-4D52-A605-174C9744CAE5}" presName="rootComposite" presStyleCnt="0"/>
      <dgm:spPr/>
    </dgm:pt>
    <dgm:pt modelId="{143B35BA-B60E-4679-8BDB-69A59B321F50}" type="pres">
      <dgm:prSet presAssocID="{0A018133-A98E-4D52-A605-174C9744CAE5}" presName="rootText" presStyleLbl="node3" presStyleIdx="7" presStyleCnt="43">
        <dgm:presLayoutVars>
          <dgm:chPref val="3"/>
        </dgm:presLayoutVars>
      </dgm:prSet>
      <dgm:spPr/>
    </dgm:pt>
    <dgm:pt modelId="{948750A1-AF33-4859-9E44-315C4DDF6968}" type="pres">
      <dgm:prSet presAssocID="{0A018133-A98E-4D52-A605-174C9744CAE5}" presName="rootConnector" presStyleLbl="node3" presStyleIdx="7" presStyleCnt="43"/>
      <dgm:spPr/>
    </dgm:pt>
    <dgm:pt modelId="{7D6CEC5F-198F-44A0-B5B8-8610BEA97BC3}" type="pres">
      <dgm:prSet presAssocID="{0A018133-A98E-4D52-A605-174C9744CAE5}" presName="hierChild4" presStyleCnt="0"/>
      <dgm:spPr/>
    </dgm:pt>
    <dgm:pt modelId="{F01A5521-0613-4C56-AD1C-B08BE00E6543}" type="pres">
      <dgm:prSet presAssocID="{0A018133-A98E-4D52-A605-174C9744CAE5}" presName="hierChild5" presStyleCnt="0"/>
      <dgm:spPr/>
    </dgm:pt>
    <dgm:pt modelId="{A1D6C27D-CD63-4552-B4AC-C3667368C0BC}" type="pres">
      <dgm:prSet presAssocID="{37D2FAC5-947C-4E9B-A7F2-8B1340747467}" presName="Name37" presStyleLbl="parChTrans1D3" presStyleIdx="8" presStyleCnt="43"/>
      <dgm:spPr/>
    </dgm:pt>
    <dgm:pt modelId="{86A59DEA-26AA-4505-A487-996A00F7D450}" type="pres">
      <dgm:prSet presAssocID="{3C68AB65-88ED-46CF-A524-053A4674AB9F}" presName="hierRoot2" presStyleCnt="0">
        <dgm:presLayoutVars>
          <dgm:hierBranch val="init"/>
        </dgm:presLayoutVars>
      </dgm:prSet>
      <dgm:spPr/>
    </dgm:pt>
    <dgm:pt modelId="{DB281311-FC3B-4561-93C1-E7AEDAEBF4E0}" type="pres">
      <dgm:prSet presAssocID="{3C68AB65-88ED-46CF-A524-053A4674AB9F}" presName="rootComposite" presStyleCnt="0"/>
      <dgm:spPr/>
    </dgm:pt>
    <dgm:pt modelId="{42A80E4C-E39D-43CA-B8CD-37204FFF1A3A}" type="pres">
      <dgm:prSet presAssocID="{3C68AB65-88ED-46CF-A524-053A4674AB9F}" presName="rootText" presStyleLbl="node3" presStyleIdx="8" presStyleCnt="43">
        <dgm:presLayoutVars>
          <dgm:chPref val="3"/>
        </dgm:presLayoutVars>
      </dgm:prSet>
      <dgm:spPr/>
    </dgm:pt>
    <dgm:pt modelId="{801C2DEF-4298-45FE-8393-D0E30C3582AF}" type="pres">
      <dgm:prSet presAssocID="{3C68AB65-88ED-46CF-A524-053A4674AB9F}" presName="rootConnector" presStyleLbl="node3" presStyleIdx="8" presStyleCnt="43"/>
      <dgm:spPr/>
    </dgm:pt>
    <dgm:pt modelId="{81F0CD50-E6CC-43C4-A8A3-74E21A0F4511}" type="pres">
      <dgm:prSet presAssocID="{3C68AB65-88ED-46CF-A524-053A4674AB9F}" presName="hierChild4" presStyleCnt="0"/>
      <dgm:spPr/>
    </dgm:pt>
    <dgm:pt modelId="{5D9F7F85-4ED1-4DB4-B3E4-7A5EA8610028}" type="pres">
      <dgm:prSet presAssocID="{3C68AB65-88ED-46CF-A524-053A4674AB9F}" presName="hierChild5" presStyleCnt="0"/>
      <dgm:spPr/>
    </dgm:pt>
    <dgm:pt modelId="{85AD18D9-F218-4478-A539-9070BFC21C9D}" type="pres">
      <dgm:prSet presAssocID="{A6345999-A260-46E3-AA09-5702636D5425}" presName="Name37" presStyleLbl="parChTrans1D3" presStyleIdx="9" presStyleCnt="43"/>
      <dgm:spPr/>
    </dgm:pt>
    <dgm:pt modelId="{F1000608-8CE8-4032-AF61-A67845BAA873}" type="pres">
      <dgm:prSet presAssocID="{C3F65D13-DFC4-4700-A591-F7897D741BFC}" presName="hierRoot2" presStyleCnt="0">
        <dgm:presLayoutVars>
          <dgm:hierBranch val="init"/>
        </dgm:presLayoutVars>
      </dgm:prSet>
      <dgm:spPr/>
    </dgm:pt>
    <dgm:pt modelId="{3FFFE1C3-C2FE-49E2-8861-6F1DDB2B244F}" type="pres">
      <dgm:prSet presAssocID="{C3F65D13-DFC4-4700-A591-F7897D741BFC}" presName="rootComposite" presStyleCnt="0"/>
      <dgm:spPr/>
    </dgm:pt>
    <dgm:pt modelId="{E5D554D5-E419-4863-BBD6-BA6DAC870F95}" type="pres">
      <dgm:prSet presAssocID="{C3F65D13-DFC4-4700-A591-F7897D741BFC}" presName="rootText" presStyleLbl="node3" presStyleIdx="9" presStyleCnt="43">
        <dgm:presLayoutVars>
          <dgm:chPref val="3"/>
        </dgm:presLayoutVars>
      </dgm:prSet>
      <dgm:spPr/>
    </dgm:pt>
    <dgm:pt modelId="{E3516590-2634-4C00-B572-B89CD9F7DB7E}" type="pres">
      <dgm:prSet presAssocID="{C3F65D13-DFC4-4700-A591-F7897D741BFC}" presName="rootConnector" presStyleLbl="node3" presStyleIdx="9" presStyleCnt="43"/>
      <dgm:spPr/>
    </dgm:pt>
    <dgm:pt modelId="{99892AE7-7C29-4F41-A076-36BDE8F04A82}" type="pres">
      <dgm:prSet presAssocID="{C3F65D13-DFC4-4700-A591-F7897D741BFC}" presName="hierChild4" presStyleCnt="0"/>
      <dgm:spPr/>
    </dgm:pt>
    <dgm:pt modelId="{863C22FB-502B-40CF-8175-491EAAB0A522}" type="pres">
      <dgm:prSet presAssocID="{C3F65D13-DFC4-4700-A591-F7897D741BFC}" presName="hierChild5" presStyleCnt="0"/>
      <dgm:spPr/>
    </dgm:pt>
    <dgm:pt modelId="{9BD71FFB-688A-4B83-940F-CD4392A159B1}" type="pres">
      <dgm:prSet presAssocID="{63EC5EE2-C392-4D66-A773-39DA38292AF2}" presName="Name37" presStyleLbl="parChTrans1D3" presStyleIdx="10" presStyleCnt="43"/>
      <dgm:spPr/>
    </dgm:pt>
    <dgm:pt modelId="{ED90607C-156A-4515-8A98-CD517A009098}" type="pres">
      <dgm:prSet presAssocID="{7571C594-3092-43C8-B13D-80C56CDCCCB6}" presName="hierRoot2" presStyleCnt="0">
        <dgm:presLayoutVars>
          <dgm:hierBranch val="init"/>
        </dgm:presLayoutVars>
      </dgm:prSet>
      <dgm:spPr/>
    </dgm:pt>
    <dgm:pt modelId="{9D0BFEF1-6AA2-49AB-914F-8A5D3DA53A79}" type="pres">
      <dgm:prSet presAssocID="{7571C594-3092-43C8-B13D-80C56CDCCCB6}" presName="rootComposite" presStyleCnt="0"/>
      <dgm:spPr/>
    </dgm:pt>
    <dgm:pt modelId="{0A2250D3-79BC-40D2-A0A3-084737388644}" type="pres">
      <dgm:prSet presAssocID="{7571C594-3092-43C8-B13D-80C56CDCCCB6}" presName="rootText" presStyleLbl="node3" presStyleIdx="10" presStyleCnt="43">
        <dgm:presLayoutVars>
          <dgm:chPref val="3"/>
        </dgm:presLayoutVars>
      </dgm:prSet>
      <dgm:spPr/>
    </dgm:pt>
    <dgm:pt modelId="{2D8FFCCF-E1DA-4CAE-A473-BE10034428C1}" type="pres">
      <dgm:prSet presAssocID="{7571C594-3092-43C8-B13D-80C56CDCCCB6}" presName="rootConnector" presStyleLbl="node3" presStyleIdx="10" presStyleCnt="43"/>
      <dgm:spPr/>
    </dgm:pt>
    <dgm:pt modelId="{FBB84013-4439-4461-8E39-2AD3F0D958C9}" type="pres">
      <dgm:prSet presAssocID="{7571C594-3092-43C8-B13D-80C56CDCCCB6}" presName="hierChild4" presStyleCnt="0"/>
      <dgm:spPr/>
    </dgm:pt>
    <dgm:pt modelId="{A8B155AA-928F-48BC-A402-7863AEB54535}" type="pres">
      <dgm:prSet presAssocID="{7571C594-3092-43C8-B13D-80C56CDCCCB6}" presName="hierChild5" presStyleCnt="0"/>
      <dgm:spPr/>
    </dgm:pt>
    <dgm:pt modelId="{9793CE58-BF76-4DB0-B10E-F72C7C655D7A}" type="pres">
      <dgm:prSet presAssocID="{DCA5BAFF-876F-40A7-A0B2-E241E63D166F}" presName="Name37" presStyleLbl="parChTrans1D3" presStyleIdx="11" presStyleCnt="43"/>
      <dgm:spPr/>
    </dgm:pt>
    <dgm:pt modelId="{755C3128-5354-40AB-A1A2-92EBBE331070}" type="pres">
      <dgm:prSet presAssocID="{58AED297-D8C3-4421-A49B-2E706E9B6560}" presName="hierRoot2" presStyleCnt="0">
        <dgm:presLayoutVars>
          <dgm:hierBranch val="init"/>
        </dgm:presLayoutVars>
      </dgm:prSet>
      <dgm:spPr/>
    </dgm:pt>
    <dgm:pt modelId="{F9641A99-9353-4CE6-9E32-0724F354E0C7}" type="pres">
      <dgm:prSet presAssocID="{58AED297-D8C3-4421-A49B-2E706E9B6560}" presName="rootComposite" presStyleCnt="0"/>
      <dgm:spPr/>
    </dgm:pt>
    <dgm:pt modelId="{67C3C52A-EC59-41A0-B80D-5F314FCF51BA}" type="pres">
      <dgm:prSet presAssocID="{58AED297-D8C3-4421-A49B-2E706E9B6560}" presName="rootText" presStyleLbl="node3" presStyleIdx="11" presStyleCnt="43">
        <dgm:presLayoutVars>
          <dgm:chPref val="3"/>
        </dgm:presLayoutVars>
      </dgm:prSet>
      <dgm:spPr/>
    </dgm:pt>
    <dgm:pt modelId="{A48C0B15-11CB-4F28-A146-56DC9093F8D4}" type="pres">
      <dgm:prSet presAssocID="{58AED297-D8C3-4421-A49B-2E706E9B6560}" presName="rootConnector" presStyleLbl="node3" presStyleIdx="11" presStyleCnt="43"/>
      <dgm:spPr/>
    </dgm:pt>
    <dgm:pt modelId="{778714D4-C679-4E8C-825F-4450EA6AABD0}" type="pres">
      <dgm:prSet presAssocID="{58AED297-D8C3-4421-A49B-2E706E9B6560}" presName="hierChild4" presStyleCnt="0"/>
      <dgm:spPr/>
    </dgm:pt>
    <dgm:pt modelId="{FC7C0AA6-CC7B-430E-B05C-48360A8726FF}" type="pres">
      <dgm:prSet presAssocID="{58AED297-D8C3-4421-A49B-2E706E9B6560}" presName="hierChild5" presStyleCnt="0"/>
      <dgm:spPr/>
    </dgm:pt>
    <dgm:pt modelId="{EDBD8622-A327-4E20-ABF7-77ADDD1B7C8C}" type="pres">
      <dgm:prSet presAssocID="{A93DF84B-B0EB-4AA8-81EA-CF2D5AB72B97}" presName="hierChild5" presStyleCnt="0"/>
      <dgm:spPr/>
    </dgm:pt>
    <dgm:pt modelId="{B1551548-1C66-4E8B-8904-5C9A03CAE0D7}" type="pres">
      <dgm:prSet presAssocID="{746109AA-8266-463D-888B-F940EC0A6A16}" presName="Name37" presStyleLbl="parChTrans1D2" presStyleIdx="2" presStyleCnt="7"/>
      <dgm:spPr/>
    </dgm:pt>
    <dgm:pt modelId="{DE32E91D-04D0-4919-A161-383CFC8D5D10}" type="pres">
      <dgm:prSet presAssocID="{58A1353D-0183-46AA-B8C7-969210A12C1E}" presName="hierRoot2" presStyleCnt="0">
        <dgm:presLayoutVars>
          <dgm:hierBranch val="init"/>
        </dgm:presLayoutVars>
      </dgm:prSet>
      <dgm:spPr/>
    </dgm:pt>
    <dgm:pt modelId="{16DD9EDA-4AFB-4AA3-8B9E-2E98717790D7}" type="pres">
      <dgm:prSet presAssocID="{58A1353D-0183-46AA-B8C7-969210A12C1E}" presName="rootComposite" presStyleCnt="0"/>
      <dgm:spPr/>
    </dgm:pt>
    <dgm:pt modelId="{D9BA2A26-27CE-47CD-BA11-C59FCC499028}" type="pres">
      <dgm:prSet presAssocID="{58A1353D-0183-46AA-B8C7-969210A12C1E}" presName="rootText" presStyleLbl="node2" presStyleIdx="2" presStyleCnt="7">
        <dgm:presLayoutVars>
          <dgm:chPref val="3"/>
        </dgm:presLayoutVars>
      </dgm:prSet>
      <dgm:spPr/>
    </dgm:pt>
    <dgm:pt modelId="{2E6E031C-BF91-40EB-9BB2-92FAEEC58C50}" type="pres">
      <dgm:prSet presAssocID="{58A1353D-0183-46AA-B8C7-969210A12C1E}" presName="rootConnector" presStyleLbl="node2" presStyleIdx="2" presStyleCnt="7"/>
      <dgm:spPr/>
    </dgm:pt>
    <dgm:pt modelId="{8163B6DC-10C1-4BC3-841D-FA407C5F3069}" type="pres">
      <dgm:prSet presAssocID="{58A1353D-0183-46AA-B8C7-969210A12C1E}" presName="hierChild4" presStyleCnt="0"/>
      <dgm:spPr/>
    </dgm:pt>
    <dgm:pt modelId="{2E52862B-96B4-443C-8D3F-281B7920F08A}" type="pres">
      <dgm:prSet presAssocID="{98339388-433A-4EE8-8623-F44762924098}" presName="Name37" presStyleLbl="parChTrans1D3" presStyleIdx="12" presStyleCnt="43"/>
      <dgm:spPr/>
    </dgm:pt>
    <dgm:pt modelId="{A0A7F65E-CD80-498B-96BB-BEA7FCC80D4E}" type="pres">
      <dgm:prSet presAssocID="{B7B7ACAB-3682-46C6-8028-FEEBE8633174}" presName="hierRoot2" presStyleCnt="0">
        <dgm:presLayoutVars>
          <dgm:hierBranch val="init"/>
        </dgm:presLayoutVars>
      </dgm:prSet>
      <dgm:spPr/>
    </dgm:pt>
    <dgm:pt modelId="{450808A6-23ED-42C7-A4A0-407D809B8C5F}" type="pres">
      <dgm:prSet presAssocID="{B7B7ACAB-3682-46C6-8028-FEEBE8633174}" presName="rootComposite" presStyleCnt="0"/>
      <dgm:spPr/>
    </dgm:pt>
    <dgm:pt modelId="{A94552F4-E131-4A07-82A0-29CA4DFCDF9D}" type="pres">
      <dgm:prSet presAssocID="{B7B7ACAB-3682-46C6-8028-FEEBE8633174}" presName="rootText" presStyleLbl="node3" presStyleIdx="12" presStyleCnt="43">
        <dgm:presLayoutVars>
          <dgm:chPref val="3"/>
        </dgm:presLayoutVars>
      </dgm:prSet>
      <dgm:spPr/>
    </dgm:pt>
    <dgm:pt modelId="{75F17545-C83D-44D9-9113-A171491AF02A}" type="pres">
      <dgm:prSet presAssocID="{B7B7ACAB-3682-46C6-8028-FEEBE8633174}" presName="rootConnector" presStyleLbl="node3" presStyleIdx="12" presStyleCnt="43"/>
      <dgm:spPr/>
    </dgm:pt>
    <dgm:pt modelId="{DDC3DDB5-7F06-41DD-9C7D-A410DA38904D}" type="pres">
      <dgm:prSet presAssocID="{B7B7ACAB-3682-46C6-8028-FEEBE8633174}" presName="hierChild4" presStyleCnt="0"/>
      <dgm:spPr/>
    </dgm:pt>
    <dgm:pt modelId="{37170A3B-6838-4643-B290-D8A07106C427}" type="pres">
      <dgm:prSet presAssocID="{B7B7ACAB-3682-46C6-8028-FEEBE8633174}" presName="hierChild5" presStyleCnt="0"/>
      <dgm:spPr/>
    </dgm:pt>
    <dgm:pt modelId="{076EFC6D-5FA8-4387-B018-FBE161E1D684}" type="pres">
      <dgm:prSet presAssocID="{A90425F1-72D7-42F2-ADE0-FE06C9C9B7ED}" presName="Name37" presStyleLbl="parChTrans1D3" presStyleIdx="13" presStyleCnt="43"/>
      <dgm:spPr/>
    </dgm:pt>
    <dgm:pt modelId="{DE9F52F6-97D7-434B-9B73-935F6DB4620A}" type="pres">
      <dgm:prSet presAssocID="{31B9CFF3-44CC-4966-8EA6-4F7F3D3C80AE}" presName="hierRoot2" presStyleCnt="0">
        <dgm:presLayoutVars>
          <dgm:hierBranch val="init"/>
        </dgm:presLayoutVars>
      </dgm:prSet>
      <dgm:spPr/>
    </dgm:pt>
    <dgm:pt modelId="{86BAB2B5-80F7-45EB-837C-E4EC8DC3949C}" type="pres">
      <dgm:prSet presAssocID="{31B9CFF3-44CC-4966-8EA6-4F7F3D3C80AE}" presName="rootComposite" presStyleCnt="0"/>
      <dgm:spPr/>
    </dgm:pt>
    <dgm:pt modelId="{DC68E90C-CAED-478C-8561-BD9512F4CD2E}" type="pres">
      <dgm:prSet presAssocID="{31B9CFF3-44CC-4966-8EA6-4F7F3D3C80AE}" presName="rootText" presStyleLbl="node3" presStyleIdx="13" presStyleCnt="43">
        <dgm:presLayoutVars>
          <dgm:chPref val="3"/>
        </dgm:presLayoutVars>
      </dgm:prSet>
      <dgm:spPr/>
    </dgm:pt>
    <dgm:pt modelId="{58EE6E72-2AD6-4B27-A2AD-EB095934255F}" type="pres">
      <dgm:prSet presAssocID="{31B9CFF3-44CC-4966-8EA6-4F7F3D3C80AE}" presName="rootConnector" presStyleLbl="node3" presStyleIdx="13" presStyleCnt="43"/>
      <dgm:spPr/>
    </dgm:pt>
    <dgm:pt modelId="{CD310E02-AFDF-4079-AF13-80C39E8BB345}" type="pres">
      <dgm:prSet presAssocID="{31B9CFF3-44CC-4966-8EA6-4F7F3D3C80AE}" presName="hierChild4" presStyleCnt="0"/>
      <dgm:spPr/>
    </dgm:pt>
    <dgm:pt modelId="{C5F06920-47C2-4C08-BAA9-6E75A66B2044}" type="pres">
      <dgm:prSet presAssocID="{31B9CFF3-44CC-4966-8EA6-4F7F3D3C80AE}" presName="hierChild5" presStyleCnt="0"/>
      <dgm:spPr/>
    </dgm:pt>
    <dgm:pt modelId="{300D13D1-5243-4FC9-B2FE-B073CD340061}" type="pres">
      <dgm:prSet presAssocID="{903E1E13-C3C9-427B-B294-4D99000832A7}" presName="Name37" presStyleLbl="parChTrans1D3" presStyleIdx="14" presStyleCnt="43"/>
      <dgm:spPr/>
    </dgm:pt>
    <dgm:pt modelId="{1385A933-C2DB-4AD0-ABD7-1DDC69A770C0}" type="pres">
      <dgm:prSet presAssocID="{CBC75F36-3C0C-475A-A884-278E59509C09}" presName="hierRoot2" presStyleCnt="0">
        <dgm:presLayoutVars>
          <dgm:hierBranch val="init"/>
        </dgm:presLayoutVars>
      </dgm:prSet>
      <dgm:spPr/>
    </dgm:pt>
    <dgm:pt modelId="{E7331135-E9BA-4690-90EC-697E5728E425}" type="pres">
      <dgm:prSet presAssocID="{CBC75F36-3C0C-475A-A884-278E59509C09}" presName="rootComposite" presStyleCnt="0"/>
      <dgm:spPr/>
    </dgm:pt>
    <dgm:pt modelId="{7FA19F62-FFC7-4FB7-B2B4-FB95624006FF}" type="pres">
      <dgm:prSet presAssocID="{CBC75F36-3C0C-475A-A884-278E59509C09}" presName="rootText" presStyleLbl="node3" presStyleIdx="14" presStyleCnt="43">
        <dgm:presLayoutVars>
          <dgm:chPref val="3"/>
        </dgm:presLayoutVars>
      </dgm:prSet>
      <dgm:spPr/>
    </dgm:pt>
    <dgm:pt modelId="{3349A3E9-E027-46B8-9CC7-E92A0CC4BD8B}" type="pres">
      <dgm:prSet presAssocID="{CBC75F36-3C0C-475A-A884-278E59509C09}" presName="rootConnector" presStyleLbl="node3" presStyleIdx="14" presStyleCnt="43"/>
      <dgm:spPr/>
    </dgm:pt>
    <dgm:pt modelId="{4440F86E-9956-416A-A06F-56418BF0D295}" type="pres">
      <dgm:prSet presAssocID="{CBC75F36-3C0C-475A-A884-278E59509C09}" presName="hierChild4" presStyleCnt="0"/>
      <dgm:spPr/>
    </dgm:pt>
    <dgm:pt modelId="{34D24564-A044-4FC5-A5E0-58AA3C2381F0}" type="pres">
      <dgm:prSet presAssocID="{CBC75F36-3C0C-475A-A884-278E59509C09}" presName="hierChild5" presStyleCnt="0"/>
      <dgm:spPr/>
    </dgm:pt>
    <dgm:pt modelId="{5A108588-100D-4F0C-B275-35D04E8F3825}" type="pres">
      <dgm:prSet presAssocID="{C1734FD9-2D09-415F-92C8-F94AB7E949B8}" presName="Name37" presStyleLbl="parChTrans1D3" presStyleIdx="15" presStyleCnt="43"/>
      <dgm:spPr/>
    </dgm:pt>
    <dgm:pt modelId="{E89FC106-C853-4E66-A588-F34E5508FB90}" type="pres">
      <dgm:prSet presAssocID="{CE32EADF-A3DE-45DA-A73E-84007D383404}" presName="hierRoot2" presStyleCnt="0">
        <dgm:presLayoutVars>
          <dgm:hierBranch val="init"/>
        </dgm:presLayoutVars>
      </dgm:prSet>
      <dgm:spPr/>
    </dgm:pt>
    <dgm:pt modelId="{B5C550B6-BCF0-49E6-AA1A-BF485F94E92B}" type="pres">
      <dgm:prSet presAssocID="{CE32EADF-A3DE-45DA-A73E-84007D383404}" presName="rootComposite" presStyleCnt="0"/>
      <dgm:spPr/>
    </dgm:pt>
    <dgm:pt modelId="{F7E0556B-C843-4BBB-9894-3D7E3A4B6324}" type="pres">
      <dgm:prSet presAssocID="{CE32EADF-A3DE-45DA-A73E-84007D383404}" presName="rootText" presStyleLbl="node3" presStyleIdx="15" presStyleCnt="43">
        <dgm:presLayoutVars>
          <dgm:chPref val="3"/>
        </dgm:presLayoutVars>
      </dgm:prSet>
      <dgm:spPr/>
    </dgm:pt>
    <dgm:pt modelId="{F20CE418-F155-4086-8BB6-0E30A83F3376}" type="pres">
      <dgm:prSet presAssocID="{CE32EADF-A3DE-45DA-A73E-84007D383404}" presName="rootConnector" presStyleLbl="node3" presStyleIdx="15" presStyleCnt="43"/>
      <dgm:spPr/>
    </dgm:pt>
    <dgm:pt modelId="{BB1A5809-6F2F-4B96-923E-3755AD30D612}" type="pres">
      <dgm:prSet presAssocID="{CE32EADF-A3DE-45DA-A73E-84007D383404}" presName="hierChild4" presStyleCnt="0"/>
      <dgm:spPr/>
    </dgm:pt>
    <dgm:pt modelId="{1F17B938-0192-480F-87E5-6BD5DDE639F3}" type="pres">
      <dgm:prSet presAssocID="{CE32EADF-A3DE-45DA-A73E-84007D383404}" presName="hierChild5" presStyleCnt="0"/>
      <dgm:spPr/>
    </dgm:pt>
    <dgm:pt modelId="{66718CCB-A308-4FD8-B67A-98F93FA3F4A6}" type="pres">
      <dgm:prSet presAssocID="{FA51B57D-B947-4FFF-9E00-C160492F704D}" presName="Name37" presStyleLbl="parChTrans1D3" presStyleIdx="16" presStyleCnt="43"/>
      <dgm:spPr/>
    </dgm:pt>
    <dgm:pt modelId="{5FA9B81B-343A-4A65-A0AC-FC942FC84897}" type="pres">
      <dgm:prSet presAssocID="{31C41881-9CED-4878-8F53-88201DA4C501}" presName="hierRoot2" presStyleCnt="0">
        <dgm:presLayoutVars>
          <dgm:hierBranch val="init"/>
        </dgm:presLayoutVars>
      </dgm:prSet>
      <dgm:spPr/>
    </dgm:pt>
    <dgm:pt modelId="{2D4DA43F-E43C-4F2A-AF00-FFCBDECE9F10}" type="pres">
      <dgm:prSet presAssocID="{31C41881-9CED-4878-8F53-88201DA4C501}" presName="rootComposite" presStyleCnt="0"/>
      <dgm:spPr/>
    </dgm:pt>
    <dgm:pt modelId="{E9A2F00A-888A-43F1-A391-2FE8CC45EEE1}" type="pres">
      <dgm:prSet presAssocID="{31C41881-9CED-4878-8F53-88201DA4C501}" presName="rootText" presStyleLbl="node3" presStyleIdx="16" presStyleCnt="43">
        <dgm:presLayoutVars>
          <dgm:chPref val="3"/>
        </dgm:presLayoutVars>
      </dgm:prSet>
      <dgm:spPr/>
    </dgm:pt>
    <dgm:pt modelId="{8C407DDA-ABAF-4C02-9EAE-40875239994B}" type="pres">
      <dgm:prSet presAssocID="{31C41881-9CED-4878-8F53-88201DA4C501}" presName="rootConnector" presStyleLbl="node3" presStyleIdx="16" presStyleCnt="43"/>
      <dgm:spPr/>
    </dgm:pt>
    <dgm:pt modelId="{95B75383-1EB4-4A6F-A4C1-FE2C68A230C7}" type="pres">
      <dgm:prSet presAssocID="{31C41881-9CED-4878-8F53-88201DA4C501}" presName="hierChild4" presStyleCnt="0"/>
      <dgm:spPr/>
    </dgm:pt>
    <dgm:pt modelId="{CB84C852-81CA-4DC4-B3E7-BAB42B8F57B5}" type="pres">
      <dgm:prSet presAssocID="{31C41881-9CED-4878-8F53-88201DA4C501}" presName="hierChild5" presStyleCnt="0"/>
      <dgm:spPr/>
    </dgm:pt>
    <dgm:pt modelId="{AFFE6FF5-5EDD-4680-A261-A573A3E1CF1C}" type="pres">
      <dgm:prSet presAssocID="{B9950883-CC75-41CA-9519-DF37548B0E99}" presName="Name37" presStyleLbl="parChTrans1D3" presStyleIdx="17" presStyleCnt="43"/>
      <dgm:spPr/>
    </dgm:pt>
    <dgm:pt modelId="{5D7353DC-D4FE-4627-8857-44A208F961DB}" type="pres">
      <dgm:prSet presAssocID="{BA363FC8-90F0-4AC9-BC3B-000CD34917A9}" presName="hierRoot2" presStyleCnt="0">
        <dgm:presLayoutVars>
          <dgm:hierBranch val="init"/>
        </dgm:presLayoutVars>
      </dgm:prSet>
      <dgm:spPr/>
    </dgm:pt>
    <dgm:pt modelId="{8B41F9F7-6F9B-41D4-A46E-2FFFE715D971}" type="pres">
      <dgm:prSet presAssocID="{BA363FC8-90F0-4AC9-BC3B-000CD34917A9}" presName="rootComposite" presStyleCnt="0"/>
      <dgm:spPr/>
    </dgm:pt>
    <dgm:pt modelId="{8CA46568-9B51-4725-94A7-768FD7457719}" type="pres">
      <dgm:prSet presAssocID="{BA363FC8-90F0-4AC9-BC3B-000CD34917A9}" presName="rootText" presStyleLbl="node3" presStyleIdx="17" presStyleCnt="43">
        <dgm:presLayoutVars>
          <dgm:chPref val="3"/>
        </dgm:presLayoutVars>
      </dgm:prSet>
      <dgm:spPr/>
    </dgm:pt>
    <dgm:pt modelId="{36852215-7E76-4CC9-8ED3-02D63B24F5D0}" type="pres">
      <dgm:prSet presAssocID="{BA363FC8-90F0-4AC9-BC3B-000CD34917A9}" presName="rootConnector" presStyleLbl="node3" presStyleIdx="17" presStyleCnt="43"/>
      <dgm:spPr/>
    </dgm:pt>
    <dgm:pt modelId="{2EA2354E-5A33-43CD-AC30-0110FB0384D3}" type="pres">
      <dgm:prSet presAssocID="{BA363FC8-90F0-4AC9-BC3B-000CD34917A9}" presName="hierChild4" presStyleCnt="0"/>
      <dgm:spPr/>
    </dgm:pt>
    <dgm:pt modelId="{34B49A9D-5BC6-46FF-A45B-FBB0078E1EC4}" type="pres">
      <dgm:prSet presAssocID="{BA363FC8-90F0-4AC9-BC3B-000CD34917A9}" presName="hierChild5" presStyleCnt="0"/>
      <dgm:spPr/>
    </dgm:pt>
    <dgm:pt modelId="{BA2F313E-754C-4C2A-968E-80748C34B9C7}" type="pres">
      <dgm:prSet presAssocID="{6ACE9610-F3AF-4226-A307-D23104EF8114}" presName="Name37" presStyleLbl="parChTrans1D3" presStyleIdx="18" presStyleCnt="43"/>
      <dgm:spPr/>
    </dgm:pt>
    <dgm:pt modelId="{C6B032CD-F573-40F3-B570-71E28F71AF1B}" type="pres">
      <dgm:prSet presAssocID="{6C5A2A02-580A-4799-BA96-22CEF884A41B}" presName="hierRoot2" presStyleCnt="0">
        <dgm:presLayoutVars>
          <dgm:hierBranch val="init"/>
        </dgm:presLayoutVars>
      </dgm:prSet>
      <dgm:spPr/>
    </dgm:pt>
    <dgm:pt modelId="{6139DB9A-512B-41F8-BB4E-6995F7304CCE}" type="pres">
      <dgm:prSet presAssocID="{6C5A2A02-580A-4799-BA96-22CEF884A41B}" presName="rootComposite" presStyleCnt="0"/>
      <dgm:spPr/>
    </dgm:pt>
    <dgm:pt modelId="{066AAAC8-D008-438F-9B0C-42080D447508}" type="pres">
      <dgm:prSet presAssocID="{6C5A2A02-580A-4799-BA96-22CEF884A41B}" presName="rootText" presStyleLbl="node3" presStyleIdx="18" presStyleCnt="43">
        <dgm:presLayoutVars>
          <dgm:chPref val="3"/>
        </dgm:presLayoutVars>
      </dgm:prSet>
      <dgm:spPr/>
    </dgm:pt>
    <dgm:pt modelId="{1E1297D1-2946-4FF4-88A2-6FBDABA5E458}" type="pres">
      <dgm:prSet presAssocID="{6C5A2A02-580A-4799-BA96-22CEF884A41B}" presName="rootConnector" presStyleLbl="node3" presStyleIdx="18" presStyleCnt="43"/>
      <dgm:spPr/>
    </dgm:pt>
    <dgm:pt modelId="{1833217A-00BF-4F19-AB64-47D340ED1A1C}" type="pres">
      <dgm:prSet presAssocID="{6C5A2A02-580A-4799-BA96-22CEF884A41B}" presName="hierChild4" presStyleCnt="0"/>
      <dgm:spPr/>
    </dgm:pt>
    <dgm:pt modelId="{1F3E5ED7-B5E1-411A-9E21-148EFE1C94FB}" type="pres">
      <dgm:prSet presAssocID="{6C5A2A02-580A-4799-BA96-22CEF884A41B}" presName="hierChild5" presStyleCnt="0"/>
      <dgm:spPr/>
    </dgm:pt>
    <dgm:pt modelId="{A86ABE31-2BC7-4C60-A090-F26B049890B5}" type="pres">
      <dgm:prSet presAssocID="{58A1353D-0183-46AA-B8C7-969210A12C1E}" presName="hierChild5" presStyleCnt="0"/>
      <dgm:spPr/>
    </dgm:pt>
    <dgm:pt modelId="{F6447AF7-F0EB-4315-B451-413C19193438}" type="pres">
      <dgm:prSet presAssocID="{DCBC0C13-4D17-4497-99FD-D287554EFCAD}" presName="Name37" presStyleLbl="parChTrans1D2" presStyleIdx="3" presStyleCnt="7"/>
      <dgm:spPr/>
    </dgm:pt>
    <dgm:pt modelId="{F1887647-BD3F-4E8B-9502-EC0B38D48543}" type="pres">
      <dgm:prSet presAssocID="{789A63BB-2BD7-42FB-BEB3-14EDECA7A9F5}" presName="hierRoot2" presStyleCnt="0">
        <dgm:presLayoutVars>
          <dgm:hierBranch val="init"/>
        </dgm:presLayoutVars>
      </dgm:prSet>
      <dgm:spPr/>
    </dgm:pt>
    <dgm:pt modelId="{653C1B9B-FC3F-46C5-B9AC-767D30298B99}" type="pres">
      <dgm:prSet presAssocID="{789A63BB-2BD7-42FB-BEB3-14EDECA7A9F5}" presName="rootComposite" presStyleCnt="0"/>
      <dgm:spPr/>
    </dgm:pt>
    <dgm:pt modelId="{E5C019E8-C01B-421A-AA21-8A3B6B194366}" type="pres">
      <dgm:prSet presAssocID="{789A63BB-2BD7-42FB-BEB3-14EDECA7A9F5}" presName="rootText" presStyleLbl="node2" presStyleIdx="3" presStyleCnt="7">
        <dgm:presLayoutVars>
          <dgm:chPref val="3"/>
        </dgm:presLayoutVars>
      </dgm:prSet>
      <dgm:spPr/>
    </dgm:pt>
    <dgm:pt modelId="{D6B9D77C-2581-4791-9E8A-81C67859BC5E}" type="pres">
      <dgm:prSet presAssocID="{789A63BB-2BD7-42FB-BEB3-14EDECA7A9F5}" presName="rootConnector" presStyleLbl="node2" presStyleIdx="3" presStyleCnt="7"/>
      <dgm:spPr/>
    </dgm:pt>
    <dgm:pt modelId="{DEB08059-148E-4D41-96F3-023806F57AB7}" type="pres">
      <dgm:prSet presAssocID="{789A63BB-2BD7-42FB-BEB3-14EDECA7A9F5}" presName="hierChild4" presStyleCnt="0"/>
      <dgm:spPr/>
    </dgm:pt>
    <dgm:pt modelId="{527CC824-1E40-4975-B7F5-2236163A68DC}" type="pres">
      <dgm:prSet presAssocID="{F3EE6E8A-E846-4B39-83D8-1C8567281508}" presName="Name37" presStyleLbl="parChTrans1D3" presStyleIdx="19" presStyleCnt="43"/>
      <dgm:spPr/>
    </dgm:pt>
    <dgm:pt modelId="{E66C1FB1-0886-4A1A-BE0D-9760DEA48008}" type="pres">
      <dgm:prSet presAssocID="{755D39F2-F521-4CD1-8895-E15C19E487CD}" presName="hierRoot2" presStyleCnt="0">
        <dgm:presLayoutVars>
          <dgm:hierBranch val="init"/>
        </dgm:presLayoutVars>
      </dgm:prSet>
      <dgm:spPr/>
    </dgm:pt>
    <dgm:pt modelId="{0463406F-7276-4567-ABE8-F5BAEA5C01C3}" type="pres">
      <dgm:prSet presAssocID="{755D39F2-F521-4CD1-8895-E15C19E487CD}" presName="rootComposite" presStyleCnt="0"/>
      <dgm:spPr/>
    </dgm:pt>
    <dgm:pt modelId="{6FC77C6A-7577-4555-A79E-B4D507405918}" type="pres">
      <dgm:prSet presAssocID="{755D39F2-F521-4CD1-8895-E15C19E487CD}" presName="rootText" presStyleLbl="node3" presStyleIdx="19" presStyleCnt="43">
        <dgm:presLayoutVars>
          <dgm:chPref val="3"/>
        </dgm:presLayoutVars>
      </dgm:prSet>
      <dgm:spPr/>
    </dgm:pt>
    <dgm:pt modelId="{BBBD1CE5-8A56-4EB5-968B-091AB313E5D1}" type="pres">
      <dgm:prSet presAssocID="{755D39F2-F521-4CD1-8895-E15C19E487CD}" presName="rootConnector" presStyleLbl="node3" presStyleIdx="19" presStyleCnt="43"/>
      <dgm:spPr/>
    </dgm:pt>
    <dgm:pt modelId="{E3FB92C4-61F3-427D-B783-1714386EBAAA}" type="pres">
      <dgm:prSet presAssocID="{755D39F2-F521-4CD1-8895-E15C19E487CD}" presName="hierChild4" presStyleCnt="0"/>
      <dgm:spPr/>
    </dgm:pt>
    <dgm:pt modelId="{58C5C32E-DE25-4B82-A220-0C605134FA26}" type="pres">
      <dgm:prSet presAssocID="{755D39F2-F521-4CD1-8895-E15C19E487CD}" presName="hierChild5" presStyleCnt="0"/>
      <dgm:spPr/>
    </dgm:pt>
    <dgm:pt modelId="{D011FC50-50F5-41CD-9887-CFE6BEDC3FFA}" type="pres">
      <dgm:prSet presAssocID="{2236E10C-CC18-4B7E-8F48-8BF662B320E4}" presName="Name37" presStyleLbl="parChTrans1D3" presStyleIdx="20" presStyleCnt="43"/>
      <dgm:spPr/>
    </dgm:pt>
    <dgm:pt modelId="{43525A63-4E22-4F28-99AB-65DDC64E7FD8}" type="pres">
      <dgm:prSet presAssocID="{A17D8094-2C24-45B7-B61D-07D0E300BB6C}" presName="hierRoot2" presStyleCnt="0">
        <dgm:presLayoutVars>
          <dgm:hierBranch val="init"/>
        </dgm:presLayoutVars>
      </dgm:prSet>
      <dgm:spPr/>
    </dgm:pt>
    <dgm:pt modelId="{3FB45ADC-9360-405C-9F5D-D35E01A1EA9B}" type="pres">
      <dgm:prSet presAssocID="{A17D8094-2C24-45B7-B61D-07D0E300BB6C}" presName="rootComposite" presStyleCnt="0"/>
      <dgm:spPr/>
    </dgm:pt>
    <dgm:pt modelId="{40040E8D-BD9F-468D-A5EF-29F9E3B92CDA}" type="pres">
      <dgm:prSet presAssocID="{A17D8094-2C24-45B7-B61D-07D0E300BB6C}" presName="rootText" presStyleLbl="node3" presStyleIdx="20" presStyleCnt="43">
        <dgm:presLayoutVars>
          <dgm:chPref val="3"/>
        </dgm:presLayoutVars>
      </dgm:prSet>
      <dgm:spPr/>
    </dgm:pt>
    <dgm:pt modelId="{68371176-D84F-4332-A4E9-56F7EBFEA454}" type="pres">
      <dgm:prSet presAssocID="{A17D8094-2C24-45B7-B61D-07D0E300BB6C}" presName="rootConnector" presStyleLbl="node3" presStyleIdx="20" presStyleCnt="43"/>
      <dgm:spPr/>
    </dgm:pt>
    <dgm:pt modelId="{C20BC423-4389-4DF9-AB28-33B05A81DF10}" type="pres">
      <dgm:prSet presAssocID="{A17D8094-2C24-45B7-B61D-07D0E300BB6C}" presName="hierChild4" presStyleCnt="0"/>
      <dgm:spPr/>
    </dgm:pt>
    <dgm:pt modelId="{E530C1FF-3B93-4A8F-ABF8-07D61EE99BE4}" type="pres">
      <dgm:prSet presAssocID="{A17D8094-2C24-45B7-B61D-07D0E300BB6C}" presName="hierChild5" presStyleCnt="0"/>
      <dgm:spPr/>
    </dgm:pt>
    <dgm:pt modelId="{F34CFA89-C3D1-4757-B3D6-BAEABFC92B68}" type="pres">
      <dgm:prSet presAssocID="{BBF9E712-F2E6-47BD-B1E7-881725EB4211}" presName="Name37" presStyleLbl="parChTrans1D3" presStyleIdx="21" presStyleCnt="43"/>
      <dgm:spPr/>
    </dgm:pt>
    <dgm:pt modelId="{ADCC67EE-31CF-4B04-8267-F5F6ACA72194}" type="pres">
      <dgm:prSet presAssocID="{A542C721-CA04-4A42-8ABC-5D67FF0163CB}" presName="hierRoot2" presStyleCnt="0">
        <dgm:presLayoutVars>
          <dgm:hierBranch val="init"/>
        </dgm:presLayoutVars>
      </dgm:prSet>
      <dgm:spPr/>
    </dgm:pt>
    <dgm:pt modelId="{299FA614-CAB7-4477-8BFD-FF0F8B3266CE}" type="pres">
      <dgm:prSet presAssocID="{A542C721-CA04-4A42-8ABC-5D67FF0163CB}" presName="rootComposite" presStyleCnt="0"/>
      <dgm:spPr/>
    </dgm:pt>
    <dgm:pt modelId="{46683036-4B4F-4FCE-ADE7-DFF7F8EB60EC}" type="pres">
      <dgm:prSet presAssocID="{A542C721-CA04-4A42-8ABC-5D67FF0163CB}" presName="rootText" presStyleLbl="node3" presStyleIdx="21" presStyleCnt="43">
        <dgm:presLayoutVars>
          <dgm:chPref val="3"/>
        </dgm:presLayoutVars>
      </dgm:prSet>
      <dgm:spPr/>
    </dgm:pt>
    <dgm:pt modelId="{8BF2BD9C-5693-4F70-9387-DAA50DEA83D4}" type="pres">
      <dgm:prSet presAssocID="{A542C721-CA04-4A42-8ABC-5D67FF0163CB}" presName="rootConnector" presStyleLbl="node3" presStyleIdx="21" presStyleCnt="43"/>
      <dgm:spPr/>
    </dgm:pt>
    <dgm:pt modelId="{158CB99B-334E-4841-80B5-327F7983A0C6}" type="pres">
      <dgm:prSet presAssocID="{A542C721-CA04-4A42-8ABC-5D67FF0163CB}" presName="hierChild4" presStyleCnt="0"/>
      <dgm:spPr/>
    </dgm:pt>
    <dgm:pt modelId="{89E593C0-23E9-41F7-9810-A5EBE92725AA}" type="pres">
      <dgm:prSet presAssocID="{A542C721-CA04-4A42-8ABC-5D67FF0163CB}" presName="hierChild5" presStyleCnt="0"/>
      <dgm:spPr/>
    </dgm:pt>
    <dgm:pt modelId="{872F5B23-183E-4DB9-B1FA-ECE4B0E14D02}" type="pres">
      <dgm:prSet presAssocID="{275C1838-0F10-4645-A732-C1F278985EB6}" presName="Name37" presStyleLbl="parChTrans1D3" presStyleIdx="22" presStyleCnt="43"/>
      <dgm:spPr/>
    </dgm:pt>
    <dgm:pt modelId="{ECB3FD32-686E-433F-B54B-8B6F90F18702}" type="pres">
      <dgm:prSet presAssocID="{18340289-9087-45A8-A30F-A73643DD01C5}" presName="hierRoot2" presStyleCnt="0">
        <dgm:presLayoutVars>
          <dgm:hierBranch val="init"/>
        </dgm:presLayoutVars>
      </dgm:prSet>
      <dgm:spPr/>
    </dgm:pt>
    <dgm:pt modelId="{1D52D427-3946-4A75-A98D-A8F160A29EBB}" type="pres">
      <dgm:prSet presAssocID="{18340289-9087-45A8-A30F-A73643DD01C5}" presName="rootComposite" presStyleCnt="0"/>
      <dgm:spPr/>
    </dgm:pt>
    <dgm:pt modelId="{66F865AD-187C-4673-ABA5-2438E9540B8F}" type="pres">
      <dgm:prSet presAssocID="{18340289-9087-45A8-A30F-A73643DD01C5}" presName="rootText" presStyleLbl="node3" presStyleIdx="22" presStyleCnt="43">
        <dgm:presLayoutVars>
          <dgm:chPref val="3"/>
        </dgm:presLayoutVars>
      </dgm:prSet>
      <dgm:spPr/>
    </dgm:pt>
    <dgm:pt modelId="{06D5FA59-1E78-49B5-87D7-9EAD3DCDE536}" type="pres">
      <dgm:prSet presAssocID="{18340289-9087-45A8-A30F-A73643DD01C5}" presName="rootConnector" presStyleLbl="node3" presStyleIdx="22" presStyleCnt="43"/>
      <dgm:spPr/>
    </dgm:pt>
    <dgm:pt modelId="{2B246DF8-4172-47E8-A9D5-37A14A9F67B2}" type="pres">
      <dgm:prSet presAssocID="{18340289-9087-45A8-A30F-A73643DD01C5}" presName="hierChild4" presStyleCnt="0"/>
      <dgm:spPr/>
    </dgm:pt>
    <dgm:pt modelId="{0656124D-5B94-4506-A374-61BD1D73620F}" type="pres">
      <dgm:prSet presAssocID="{18340289-9087-45A8-A30F-A73643DD01C5}" presName="hierChild5" presStyleCnt="0"/>
      <dgm:spPr/>
    </dgm:pt>
    <dgm:pt modelId="{C612CACB-7F16-4B66-A949-729CE275A776}" type="pres">
      <dgm:prSet presAssocID="{65206840-C33C-400B-9A26-CDC45BC35BDE}" presName="Name37" presStyleLbl="parChTrans1D3" presStyleIdx="23" presStyleCnt="43"/>
      <dgm:spPr/>
    </dgm:pt>
    <dgm:pt modelId="{F2A4D646-76A3-4DEB-8523-7B5695FEAF47}" type="pres">
      <dgm:prSet presAssocID="{CA2EACBC-CF21-48E9-B871-646F0C9300EF}" presName="hierRoot2" presStyleCnt="0">
        <dgm:presLayoutVars>
          <dgm:hierBranch val="init"/>
        </dgm:presLayoutVars>
      </dgm:prSet>
      <dgm:spPr/>
    </dgm:pt>
    <dgm:pt modelId="{4FA1DF48-6F7D-43C9-9DC1-8C3B7F79752F}" type="pres">
      <dgm:prSet presAssocID="{CA2EACBC-CF21-48E9-B871-646F0C9300EF}" presName="rootComposite" presStyleCnt="0"/>
      <dgm:spPr/>
    </dgm:pt>
    <dgm:pt modelId="{472FD559-32DF-4EEE-A625-7277AA7768B4}" type="pres">
      <dgm:prSet presAssocID="{CA2EACBC-CF21-48E9-B871-646F0C9300EF}" presName="rootText" presStyleLbl="node3" presStyleIdx="23" presStyleCnt="43">
        <dgm:presLayoutVars>
          <dgm:chPref val="3"/>
        </dgm:presLayoutVars>
      </dgm:prSet>
      <dgm:spPr/>
    </dgm:pt>
    <dgm:pt modelId="{E37A4BF2-3A89-43B7-A548-0F1405D9F118}" type="pres">
      <dgm:prSet presAssocID="{CA2EACBC-CF21-48E9-B871-646F0C9300EF}" presName="rootConnector" presStyleLbl="node3" presStyleIdx="23" presStyleCnt="43"/>
      <dgm:spPr/>
    </dgm:pt>
    <dgm:pt modelId="{AC53431C-3677-49DC-A432-B5E554FCB0AC}" type="pres">
      <dgm:prSet presAssocID="{CA2EACBC-CF21-48E9-B871-646F0C9300EF}" presName="hierChild4" presStyleCnt="0"/>
      <dgm:spPr/>
    </dgm:pt>
    <dgm:pt modelId="{CD44566C-73DD-48DD-BA28-CECE05F35BFD}" type="pres">
      <dgm:prSet presAssocID="{CA2EACBC-CF21-48E9-B871-646F0C9300EF}" presName="hierChild5" presStyleCnt="0"/>
      <dgm:spPr/>
    </dgm:pt>
    <dgm:pt modelId="{A2CAF249-4163-486E-A49A-B64D33526F78}" type="pres">
      <dgm:prSet presAssocID="{361772D0-190A-4A2F-8864-AEE149CC1216}" presName="Name37" presStyleLbl="parChTrans1D3" presStyleIdx="24" presStyleCnt="43"/>
      <dgm:spPr/>
    </dgm:pt>
    <dgm:pt modelId="{D1E7D5C2-0254-45EE-871E-711F05F08D26}" type="pres">
      <dgm:prSet presAssocID="{945258EF-9F11-46F6-92B9-2070277678C7}" presName="hierRoot2" presStyleCnt="0">
        <dgm:presLayoutVars>
          <dgm:hierBranch val="init"/>
        </dgm:presLayoutVars>
      </dgm:prSet>
      <dgm:spPr/>
    </dgm:pt>
    <dgm:pt modelId="{77EBC08E-0082-4E4D-8749-7C90B092208C}" type="pres">
      <dgm:prSet presAssocID="{945258EF-9F11-46F6-92B9-2070277678C7}" presName="rootComposite" presStyleCnt="0"/>
      <dgm:spPr/>
    </dgm:pt>
    <dgm:pt modelId="{0910040C-89E0-4799-A3D3-A170D231AD03}" type="pres">
      <dgm:prSet presAssocID="{945258EF-9F11-46F6-92B9-2070277678C7}" presName="rootText" presStyleLbl="node3" presStyleIdx="24" presStyleCnt="43">
        <dgm:presLayoutVars>
          <dgm:chPref val="3"/>
        </dgm:presLayoutVars>
      </dgm:prSet>
      <dgm:spPr/>
    </dgm:pt>
    <dgm:pt modelId="{50A8B9DA-73BD-478E-A117-FC2B9BB22D63}" type="pres">
      <dgm:prSet presAssocID="{945258EF-9F11-46F6-92B9-2070277678C7}" presName="rootConnector" presStyleLbl="node3" presStyleIdx="24" presStyleCnt="43"/>
      <dgm:spPr/>
    </dgm:pt>
    <dgm:pt modelId="{1912E3F1-ED04-4572-90F6-DBC7B9E51803}" type="pres">
      <dgm:prSet presAssocID="{945258EF-9F11-46F6-92B9-2070277678C7}" presName="hierChild4" presStyleCnt="0"/>
      <dgm:spPr/>
    </dgm:pt>
    <dgm:pt modelId="{9A1BC3BF-2670-439C-BAD2-C26A1DA56334}" type="pres">
      <dgm:prSet presAssocID="{945258EF-9F11-46F6-92B9-2070277678C7}" presName="hierChild5" presStyleCnt="0"/>
      <dgm:spPr/>
    </dgm:pt>
    <dgm:pt modelId="{6944080F-CE59-4918-BC99-829FB7D11372}" type="pres">
      <dgm:prSet presAssocID="{789A63BB-2BD7-42FB-BEB3-14EDECA7A9F5}" presName="hierChild5" presStyleCnt="0"/>
      <dgm:spPr/>
    </dgm:pt>
    <dgm:pt modelId="{F898F3C2-A240-4F45-88C4-4F4BA6A60C2A}" type="pres">
      <dgm:prSet presAssocID="{8BB17F94-62C6-4DE1-A263-01155E8FA542}" presName="Name37" presStyleLbl="parChTrans1D2" presStyleIdx="4" presStyleCnt="7"/>
      <dgm:spPr/>
    </dgm:pt>
    <dgm:pt modelId="{C56E73FF-3E01-44F0-B53B-687621BBF366}" type="pres">
      <dgm:prSet presAssocID="{91F92CE5-B2F6-46F8-A6DA-8E41AEBECDBE}" presName="hierRoot2" presStyleCnt="0">
        <dgm:presLayoutVars>
          <dgm:hierBranch val="init"/>
        </dgm:presLayoutVars>
      </dgm:prSet>
      <dgm:spPr/>
    </dgm:pt>
    <dgm:pt modelId="{FDEAFE42-7D87-4F94-A65E-04D01BE4B422}" type="pres">
      <dgm:prSet presAssocID="{91F92CE5-B2F6-46F8-A6DA-8E41AEBECDBE}" presName="rootComposite" presStyleCnt="0"/>
      <dgm:spPr/>
    </dgm:pt>
    <dgm:pt modelId="{853C9850-1A48-4209-9F0C-629844A4B7B5}" type="pres">
      <dgm:prSet presAssocID="{91F92CE5-B2F6-46F8-A6DA-8E41AEBECDBE}" presName="rootText" presStyleLbl="node2" presStyleIdx="4" presStyleCnt="7">
        <dgm:presLayoutVars>
          <dgm:chPref val="3"/>
        </dgm:presLayoutVars>
      </dgm:prSet>
      <dgm:spPr/>
    </dgm:pt>
    <dgm:pt modelId="{A62CD062-5B91-496D-8BB6-449652A6CA8D}" type="pres">
      <dgm:prSet presAssocID="{91F92CE5-B2F6-46F8-A6DA-8E41AEBECDBE}" presName="rootConnector" presStyleLbl="node2" presStyleIdx="4" presStyleCnt="7"/>
      <dgm:spPr/>
    </dgm:pt>
    <dgm:pt modelId="{3080112F-13ED-407C-9880-FB75B1780202}" type="pres">
      <dgm:prSet presAssocID="{91F92CE5-B2F6-46F8-A6DA-8E41AEBECDBE}" presName="hierChild4" presStyleCnt="0"/>
      <dgm:spPr/>
    </dgm:pt>
    <dgm:pt modelId="{E72C54E9-F408-4C92-A978-468D0C0B442F}" type="pres">
      <dgm:prSet presAssocID="{E3012723-0F6E-4C00-84BA-B6F4A63E4C4D}" presName="Name37" presStyleLbl="parChTrans1D3" presStyleIdx="25" presStyleCnt="43"/>
      <dgm:spPr/>
    </dgm:pt>
    <dgm:pt modelId="{92F89406-8048-40F7-83D3-96CE3FE39060}" type="pres">
      <dgm:prSet presAssocID="{EEC345DC-0BCC-456F-8412-EB7B4342ED47}" presName="hierRoot2" presStyleCnt="0">
        <dgm:presLayoutVars>
          <dgm:hierBranch val="init"/>
        </dgm:presLayoutVars>
      </dgm:prSet>
      <dgm:spPr/>
    </dgm:pt>
    <dgm:pt modelId="{063BF18D-355D-4A09-B8C3-A86D895B4305}" type="pres">
      <dgm:prSet presAssocID="{EEC345DC-0BCC-456F-8412-EB7B4342ED47}" presName="rootComposite" presStyleCnt="0"/>
      <dgm:spPr/>
    </dgm:pt>
    <dgm:pt modelId="{89C11A6C-134C-4A74-BD6E-201CC9623166}" type="pres">
      <dgm:prSet presAssocID="{EEC345DC-0BCC-456F-8412-EB7B4342ED47}" presName="rootText" presStyleLbl="node3" presStyleIdx="25" presStyleCnt="43">
        <dgm:presLayoutVars>
          <dgm:chPref val="3"/>
        </dgm:presLayoutVars>
      </dgm:prSet>
      <dgm:spPr/>
    </dgm:pt>
    <dgm:pt modelId="{0C7717FA-2CE6-4161-9947-7F6C13BC78DB}" type="pres">
      <dgm:prSet presAssocID="{EEC345DC-0BCC-456F-8412-EB7B4342ED47}" presName="rootConnector" presStyleLbl="node3" presStyleIdx="25" presStyleCnt="43"/>
      <dgm:spPr/>
    </dgm:pt>
    <dgm:pt modelId="{7C56F260-8C39-416D-A428-7052BFC47E18}" type="pres">
      <dgm:prSet presAssocID="{EEC345DC-0BCC-456F-8412-EB7B4342ED47}" presName="hierChild4" presStyleCnt="0"/>
      <dgm:spPr/>
    </dgm:pt>
    <dgm:pt modelId="{708C3EDA-5969-433A-92D1-32E909B4D4FE}" type="pres">
      <dgm:prSet presAssocID="{EEC345DC-0BCC-456F-8412-EB7B4342ED47}" presName="hierChild5" presStyleCnt="0"/>
      <dgm:spPr/>
    </dgm:pt>
    <dgm:pt modelId="{21DC8116-4A11-41A6-82FB-33DF07C48CBE}" type="pres">
      <dgm:prSet presAssocID="{CE82617F-A030-4726-962D-D3EBF69D1E01}" presName="Name37" presStyleLbl="parChTrans1D3" presStyleIdx="26" presStyleCnt="43"/>
      <dgm:spPr/>
    </dgm:pt>
    <dgm:pt modelId="{FAA02A85-C86E-40E0-B565-1F05064612E7}" type="pres">
      <dgm:prSet presAssocID="{A9FB7490-96AC-4A15-B924-F34A544435BD}" presName="hierRoot2" presStyleCnt="0">
        <dgm:presLayoutVars>
          <dgm:hierBranch val="init"/>
        </dgm:presLayoutVars>
      </dgm:prSet>
      <dgm:spPr/>
    </dgm:pt>
    <dgm:pt modelId="{DEEC73DA-8FE4-468A-895C-C0D30E5F04F4}" type="pres">
      <dgm:prSet presAssocID="{A9FB7490-96AC-4A15-B924-F34A544435BD}" presName="rootComposite" presStyleCnt="0"/>
      <dgm:spPr/>
    </dgm:pt>
    <dgm:pt modelId="{114BF95C-FBF5-41E7-AE57-14A3A57C9F79}" type="pres">
      <dgm:prSet presAssocID="{A9FB7490-96AC-4A15-B924-F34A544435BD}" presName="rootText" presStyleLbl="node3" presStyleIdx="26" presStyleCnt="43">
        <dgm:presLayoutVars>
          <dgm:chPref val="3"/>
        </dgm:presLayoutVars>
      </dgm:prSet>
      <dgm:spPr/>
    </dgm:pt>
    <dgm:pt modelId="{CD93ADD7-E885-45BC-AF41-2694ACB9A08D}" type="pres">
      <dgm:prSet presAssocID="{A9FB7490-96AC-4A15-B924-F34A544435BD}" presName="rootConnector" presStyleLbl="node3" presStyleIdx="26" presStyleCnt="43"/>
      <dgm:spPr/>
    </dgm:pt>
    <dgm:pt modelId="{72BD8E38-1EF2-4B26-926C-8E5109BE98FE}" type="pres">
      <dgm:prSet presAssocID="{A9FB7490-96AC-4A15-B924-F34A544435BD}" presName="hierChild4" presStyleCnt="0"/>
      <dgm:spPr/>
    </dgm:pt>
    <dgm:pt modelId="{AEADBCAB-D410-4C02-8F1E-C120ADCDEEC8}" type="pres">
      <dgm:prSet presAssocID="{A9FB7490-96AC-4A15-B924-F34A544435BD}" presName="hierChild5" presStyleCnt="0"/>
      <dgm:spPr/>
    </dgm:pt>
    <dgm:pt modelId="{F5CDE0AF-B90B-4CFD-9F87-CA277DC83441}" type="pres">
      <dgm:prSet presAssocID="{26014517-6D7D-4020-86CD-755D8E0FECC8}" presName="Name37" presStyleLbl="parChTrans1D3" presStyleIdx="27" presStyleCnt="43"/>
      <dgm:spPr/>
    </dgm:pt>
    <dgm:pt modelId="{538F3E85-7A75-47F5-A9C4-52269B78B04D}" type="pres">
      <dgm:prSet presAssocID="{578FA0DB-F84F-40A6-A046-E16D0F8323BB}" presName="hierRoot2" presStyleCnt="0">
        <dgm:presLayoutVars>
          <dgm:hierBranch val="init"/>
        </dgm:presLayoutVars>
      </dgm:prSet>
      <dgm:spPr/>
    </dgm:pt>
    <dgm:pt modelId="{443CE4D9-7A07-4C69-8589-AB7C686490A8}" type="pres">
      <dgm:prSet presAssocID="{578FA0DB-F84F-40A6-A046-E16D0F8323BB}" presName="rootComposite" presStyleCnt="0"/>
      <dgm:spPr/>
    </dgm:pt>
    <dgm:pt modelId="{3B9A35E5-2770-407E-B89C-FE9B6188299C}" type="pres">
      <dgm:prSet presAssocID="{578FA0DB-F84F-40A6-A046-E16D0F8323BB}" presName="rootText" presStyleLbl="node3" presStyleIdx="27" presStyleCnt="43">
        <dgm:presLayoutVars>
          <dgm:chPref val="3"/>
        </dgm:presLayoutVars>
      </dgm:prSet>
      <dgm:spPr/>
    </dgm:pt>
    <dgm:pt modelId="{48999CEC-D14E-41F0-A1A3-8FB6A083F53E}" type="pres">
      <dgm:prSet presAssocID="{578FA0DB-F84F-40A6-A046-E16D0F8323BB}" presName="rootConnector" presStyleLbl="node3" presStyleIdx="27" presStyleCnt="43"/>
      <dgm:spPr/>
    </dgm:pt>
    <dgm:pt modelId="{91B77F3F-7A42-47BC-A0D0-66E5BAF85CC5}" type="pres">
      <dgm:prSet presAssocID="{578FA0DB-F84F-40A6-A046-E16D0F8323BB}" presName="hierChild4" presStyleCnt="0"/>
      <dgm:spPr/>
    </dgm:pt>
    <dgm:pt modelId="{86E8B91F-EE17-4E91-8C7E-D545F259281F}" type="pres">
      <dgm:prSet presAssocID="{578FA0DB-F84F-40A6-A046-E16D0F8323BB}" presName="hierChild5" presStyleCnt="0"/>
      <dgm:spPr/>
    </dgm:pt>
    <dgm:pt modelId="{13F2B28F-4280-4C43-BB9A-526EADC38D12}" type="pres">
      <dgm:prSet presAssocID="{9DC483F4-F583-4B5D-A977-A26F5D1F86D3}" presName="Name37" presStyleLbl="parChTrans1D3" presStyleIdx="28" presStyleCnt="43"/>
      <dgm:spPr/>
    </dgm:pt>
    <dgm:pt modelId="{9285AE9F-EE59-43CA-982C-1C41D2C63C64}" type="pres">
      <dgm:prSet presAssocID="{8C0342C6-DA37-4755-AC5D-A5BF731536C3}" presName="hierRoot2" presStyleCnt="0">
        <dgm:presLayoutVars>
          <dgm:hierBranch val="init"/>
        </dgm:presLayoutVars>
      </dgm:prSet>
      <dgm:spPr/>
    </dgm:pt>
    <dgm:pt modelId="{3BBC45CF-3E99-4A6E-9BF2-48A01982A619}" type="pres">
      <dgm:prSet presAssocID="{8C0342C6-DA37-4755-AC5D-A5BF731536C3}" presName="rootComposite" presStyleCnt="0"/>
      <dgm:spPr/>
    </dgm:pt>
    <dgm:pt modelId="{6E1A5BE8-FB46-4EB9-8435-A9913EC26FD7}" type="pres">
      <dgm:prSet presAssocID="{8C0342C6-DA37-4755-AC5D-A5BF731536C3}" presName="rootText" presStyleLbl="node3" presStyleIdx="28" presStyleCnt="43">
        <dgm:presLayoutVars>
          <dgm:chPref val="3"/>
        </dgm:presLayoutVars>
      </dgm:prSet>
      <dgm:spPr/>
    </dgm:pt>
    <dgm:pt modelId="{1A2C362E-3224-46F6-8928-7D831CF643D4}" type="pres">
      <dgm:prSet presAssocID="{8C0342C6-DA37-4755-AC5D-A5BF731536C3}" presName="rootConnector" presStyleLbl="node3" presStyleIdx="28" presStyleCnt="43"/>
      <dgm:spPr/>
    </dgm:pt>
    <dgm:pt modelId="{590B8FCD-D3B3-4EB0-B8A9-BCD31DC968D1}" type="pres">
      <dgm:prSet presAssocID="{8C0342C6-DA37-4755-AC5D-A5BF731536C3}" presName="hierChild4" presStyleCnt="0"/>
      <dgm:spPr/>
    </dgm:pt>
    <dgm:pt modelId="{811FE014-933F-4127-8835-C47835965413}" type="pres">
      <dgm:prSet presAssocID="{8C0342C6-DA37-4755-AC5D-A5BF731536C3}" presName="hierChild5" presStyleCnt="0"/>
      <dgm:spPr/>
    </dgm:pt>
    <dgm:pt modelId="{89925C64-9E1C-4300-8C27-65868A95D5B9}" type="pres">
      <dgm:prSet presAssocID="{FAA1E2A2-3157-4D89-B8D5-647AD42D315E}" presName="Name37" presStyleLbl="parChTrans1D3" presStyleIdx="29" presStyleCnt="43"/>
      <dgm:spPr/>
    </dgm:pt>
    <dgm:pt modelId="{DE01E750-C6CF-4627-8887-6E05B7465ADE}" type="pres">
      <dgm:prSet presAssocID="{85C9F74F-1365-43F3-BA41-42FBB032F24C}" presName="hierRoot2" presStyleCnt="0">
        <dgm:presLayoutVars>
          <dgm:hierBranch val="init"/>
        </dgm:presLayoutVars>
      </dgm:prSet>
      <dgm:spPr/>
    </dgm:pt>
    <dgm:pt modelId="{6B81D43B-C2AC-4562-AAAC-B5AE03A7E56F}" type="pres">
      <dgm:prSet presAssocID="{85C9F74F-1365-43F3-BA41-42FBB032F24C}" presName="rootComposite" presStyleCnt="0"/>
      <dgm:spPr/>
    </dgm:pt>
    <dgm:pt modelId="{D73CABCE-4151-4689-840D-1DD6517ED60F}" type="pres">
      <dgm:prSet presAssocID="{85C9F74F-1365-43F3-BA41-42FBB032F24C}" presName="rootText" presStyleLbl="node3" presStyleIdx="29" presStyleCnt="43">
        <dgm:presLayoutVars>
          <dgm:chPref val="3"/>
        </dgm:presLayoutVars>
      </dgm:prSet>
      <dgm:spPr/>
    </dgm:pt>
    <dgm:pt modelId="{65C76954-E478-4D3B-A194-442CC35DF433}" type="pres">
      <dgm:prSet presAssocID="{85C9F74F-1365-43F3-BA41-42FBB032F24C}" presName="rootConnector" presStyleLbl="node3" presStyleIdx="29" presStyleCnt="43"/>
      <dgm:spPr/>
    </dgm:pt>
    <dgm:pt modelId="{1A697E73-FF24-4231-9C12-70A939380D4C}" type="pres">
      <dgm:prSet presAssocID="{85C9F74F-1365-43F3-BA41-42FBB032F24C}" presName="hierChild4" presStyleCnt="0"/>
      <dgm:spPr/>
    </dgm:pt>
    <dgm:pt modelId="{0F591BF7-727D-47F6-A73D-670FC35FD337}" type="pres">
      <dgm:prSet presAssocID="{85C9F74F-1365-43F3-BA41-42FBB032F24C}" presName="hierChild5" presStyleCnt="0"/>
      <dgm:spPr/>
    </dgm:pt>
    <dgm:pt modelId="{4C70715C-AC5E-4487-A245-1E394FAF6B48}" type="pres">
      <dgm:prSet presAssocID="{C3D0D142-C2B0-4639-8259-37FD05493E9A}" presName="Name37" presStyleLbl="parChTrans1D3" presStyleIdx="30" presStyleCnt="43"/>
      <dgm:spPr/>
    </dgm:pt>
    <dgm:pt modelId="{92DB7A39-3FD9-41F2-A6AC-8EA2B786CFDE}" type="pres">
      <dgm:prSet presAssocID="{879FA013-13AC-4F0A-A009-B2CA8ED6B11F}" presName="hierRoot2" presStyleCnt="0">
        <dgm:presLayoutVars>
          <dgm:hierBranch val="init"/>
        </dgm:presLayoutVars>
      </dgm:prSet>
      <dgm:spPr/>
    </dgm:pt>
    <dgm:pt modelId="{96D3FA20-99F7-4083-AF18-048F941951B9}" type="pres">
      <dgm:prSet presAssocID="{879FA013-13AC-4F0A-A009-B2CA8ED6B11F}" presName="rootComposite" presStyleCnt="0"/>
      <dgm:spPr/>
    </dgm:pt>
    <dgm:pt modelId="{23704FAE-D876-4CE1-B055-A8C62B1D53AE}" type="pres">
      <dgm:prSet presAssocID="{879FA013-13AC-4F0A-A009-B2CA8ED6B11F}" presName="rootText" presStyleLbl="node3" presStyleIdx="30" presStyleCnt="43">
        <dgm:presLayoutVars>
          <dgm:chPref val="3"/>
        </dgm:presLayoutVars>
      </dgm:prSet>
      <dgm:spPr/>
    </dgm:pt>
    <dgm:pt modelId="{74607915-5DB6-4A1C-8D51-290FDE43327C}" type="pres">
      <dgm:prSet presAssocID="{879FA013-13AC-4F0A-A009-B2CA8ED6B11F}" presName="rootConnector" presStyleLbl="node3" presStyleIdx="30" presStyleCnt="43"/>
      <dgm:spPr/>
    </dgm:pt>
    <dgm:pt modelId="{EF19D764-0827-4C87-A248-C2FFDC6216C7}" type="pres">
      <dgm:prSet presAssocID="{879FA013-13AC-4F0A-A009-B2CA8ED6B11F}" presName="hierChild4" presStyleCnt="0"/>
      <dgm:spPr/>
    </dgm:pt>
    <dgm:pt modelId="{22AB82EF-031B-4B0F-B2B0-996F98B62DEB}" type="pres">
      <dgm:prSet presAssocID="{879FA013-13AC-4F0A-A009-B2CA8ED6B11F}" presName="hierChild5" presStyleCnt="0"/>
      <dgm:spPr/>
    </dgm:pt>
    <dgm:pt modelId="{23F709E0-0D7C-4ED8-B13D-8530655358B0}" type="pres">
      <dgm:prSet presAssocID="{91F92CE5-B2F6-46F8-A6DA-8E41AEBECDBE}" presName="hierChild5" presStyleCnt="0"/>
      <dgm:spPr/>
    </dgm:pt>
    <dgm:pt modelId="{74198F27-CAE3-4E28-AE41-F8C3FEE21603}" type="pres">
      <dgm:prSet presAssocID="{5174CC26-D1F5-4FB1-B9F9-BA02201010E1}" presName="Name37" presStyleLbl="parChTrans1D2" presStyleIdx="5" presStyleCnt="7"/>
      <dgm:spPr/>
    </dgm:pt>
    <dgm:pt modelId="{A5CFE430-5209-401F-B608-C7D890B8EC6D}" type="pres">
      <dgm:prSet presAssocID="{24F85BEF-8C37-4B2C-B3FF-73303513CD70}" presName="hierRoot2" presStyleCnt="0">
        <dgm:presLayoutVars>
          <dgm:hierBranch val="init"/>
        </dgm:presLayoutVars>
      </dgm:prSet>
      <dgm:spPr/>
    </dgm:pt>
    <dgm:pt modelId="{6127D30F-6F40-4DFB-B30A-BD9C2B220609}" type="pres">
      <dgm:prSet presAssocID="{24F85BEF-8C37-4B2C-B3FF-73303513CD70}" presName="rootComposite" presStyleCnt="0"/>
      <dgm:spPr/>
    </dgm:pt>
    <dgm:pt modelId="{6258DCA7-C4FC-4224-B7DD-074E229B638C}" type="pres">
      <dgm:prSet presAssocID="{24F85BEF-8C37-4B2C-B3FF-73303513CD70}" presName="rootText" presStyleLbl="node2" presStyleIdx="5" presStyleCnt="7">
        <dgm:presLayoutVars>
          <dgm:chPref val="3"/>
        </dgm:presLayoutVars>
      </dgm:prSet>
      <dgm:spPr/>
    </dgm:pt>
    <dgm:pt modelId="{73CB1473-1790-4B04-AA19-3D99191AB41A}" type="pres">
      <dgm:prSet presAssocID="{24F85BEF-8C37-4B2C-B3FF-73303513CD70}" presName="rootConnector" presStyleLbl="node2" presStyleIdx="5" presStyleCnt="7"/>
      <dgm:spPr/>
    </dgm:pt>
    <dgm:pt modelId="{A12E1B3F-DE34-4AE9-B345-5204773B1345}" type="pres">
      <dgm:prSet presAssocID="{24F85BEF-8C37-4B2C-B3FF-73303513CD70}" presName="hierChild4" presStyleCnt="0"/>
      <dgm:spPr/>
    </dgm:pt>
    <dgm:pt modelId="{E1827FD7-8088-4BCF-8BAC-8213F52BF9F8}" type="pres">
      <dgm:prSet presAssocID="{9BBE15D2-75D0-4CCC-8F1D-18DF96C6734A}" presName="Name37" presStyleLbl="parChTrans1D3" presStyleIdx="31" presStyleCnt="43"/>
      <dgm:spPr/>
    </dgm:pt>
    <dgm:pt modelId="{8AB2E170-637D-4C99-8927-5FAA2A67354E}" type="pres">
      <dgm:prSet presAssocID="{966C6371-8D54-46DF-857D-7197CB763423}" presName="hierRoot2" presStyleCnt="0">
        <dgm:presLayoutVars>
          <dgm:hierBranch val="init"/>
        </dgm:presLayoutVars>
      </dgm:prSet>
      <dgm:spPr/>
    </dgm:pt>
    <dgm:pt modelId="{ACC160E1-1077-4B33-8B4A-48E5E0884CC8}" type="pres">
      <dgm:prSet presAssocID="{966C6371-8D54-46DF-857D-7197CB763423}" presName="rootComposite" presStyleCnt="0"/>
      <dgm:spPr/>
    </dgm:pt>
    <dgm:pt modelId="{05D932B2-AB7E-40E2-A098-43132724BC86}" type="pres">
      <dgm:prSet presAssocID="{966C6371-8D54-46DF-857D-7197CB763423}" presName="rootText" presStyleLbl="node3" presStyleIdx="31" presStyleCnt="43">
        <dgm:presLayoutVars>
          <dgm:chPref val="3"/>
        </dgm:presLayoutVars>
      </dgm:prSet>
      <dgm:spPr/>
    </dgm:pt>
    <dgm:pt modelId="{29F3077C-B05D-47D0-A606-5A8332953445}" type="pres">
      <dgm:prSet presAssocID="{966C6371-8D54-46DF-857D-7197CB763423}" presName="rootConnector" presStyleLbl="node3" presStyleIdx="31" presStyleCnt="43"/>
      <dgm:spPr/>
    </dgm:pt>
    <dgm:pt modelId="{0F449232-DEE2-4B0F-8394-FCC132FA47FE}" type="pres">
      <dgm:prSet presAssocID="{966C6371-8D54-46DF-857D-7197CB763423}" presName="hierChild4" presStyleCnt="0"/>
      <dgm:spPr/>
    </dgm:pt>
    <dgm:pt modelId="{02C14214-2DC8-4165-935E-156691268A8D}" type="pres">
      <dgm:prSet presAssocID="{966C6371-8D54-46DF-857D-7197CB763423}" presName="hierChild5" presStyleCnt="0"/>
      <dgm:spPr/>
    </dgm:pt>
    <dgm:pt modelId="{356E61C7-4AC1-4D10-B508-8022A7518F24}" type="pres">
      <dgm:prSet presAssocID="{19A18321-F163-479B-B99D-7B88CC08D30D}" presName="Name37" presStyleLbl="parChTrans1D3" presStyleIdx="32" presStyleCnt="43"/>
      <dgm:spPr/>
    </dgm:pt>
    <dgm:pt modelId="{0E990D03-763F-4FB8-81E1-C424F377CB66}" type="pres">
      <dgm:prSet presAssocID="{56644A3E-1DCF-4248-80CE-0AB92759B9DF}" presName="hierRoot2" presStyleCnt="0">
        <dgm:presLayoutVars>
          <dgm:hierBranch val="init"/>
        </dgm:presLayoutVars>
      </dgm:prSet>
      <dgm:spPr/>
    </dgm:pt>
    <dgm:pt modelId="{618A5E0D-87A2-48E7-9BFD-CF528BFE0283}" type="pres">
      <dgm:prSet presAssocID="{56644A3E-1DCF-4248-80CE-0AB92759B9DF}" presName="rootComposite" presStyleCnt="0"/>
      <dgm:spPr/>
    </dgm:pt>
    <dgm:pt modelId="{06C7F4A9-2518-4A07-83FB-B9DFA8BBF20A}" type="pres">
      <dgm:prSet presAssocID="{56644A3E-1DCF-4248-80CE-0AB92759B9DF}" presName="rootText" presStyleLbl="node3" presStyleIdx="32" presStyleCnt="43">
        <dgm:presLayoutVars>
          <dgm:chPref val="3"/>
        </dgm:presLayoutVars>
      </dgm:prSet>
      <dgm:spPr/>
    </dgm:pt>
    <dgm:pt modelId="{AE8D4FC9-C74D-41C7-AE42-91E1D3539778}" type="pres">
      <dgm:prSet presAssocID="{56644A3E-1DCF-4248-80CE-0AB92759B9DF}" presName="rootConnector" presStyleLbl="node3" presStyleIdx="32" presStyleCnt="43"/>
      <dgm:spPr/>
    </dgm:pt>
    <dgm:pt modelId="{E73533D5-498F-44B7-9D13-55BB02A3AEFF}" type="pres">
      <dgm:prSet presAssocID="{56644A3E-1DCF-4248-80CE-0AB92759B9DF}" presName="hierChild4" presStyleCnt="0"/>
      <dgm:spPr/>
    </dgm:pt>
    <dgm:pt modelId="{B893BE01-68A4-4F42-A5A7-0C627F55A8D5}" type="pres">
      <dgm:prSet presAssocID="{56644A3E-1DCF-4248-80CE-0AB92759B9DF}" presName="hierChild5" presStyleCnt="0"/>
      <dgm:spPr/>
    </dgm:pt>
    <dgm:pt modelId="{CF3DE019-9439-4B43-BA5B-65492A47EADB}" type="pres">
      <dgm:prSet presAssocID="{EAEAE97E-90B8-47D0-83A7-252B678C9165}" presName="Name37" presStyleLbl="parChTrans1D3" presStyleIdx="33" presStyleCnt="43"/>
      <dgm:spPr/>
    </dgm:pt>
    <dgm:pt modelId="{073E9FF5-DA1D-4243-8B62-6B9E24ABD2F3}" type="pres">
      <dgm:prSet presAssocID="{FEB813B9-3045-4B34-A2C8-1C653F4040FA}" presName="hierRoot2" presStyleCnt="0">
        <dgm:presLayoutVars>
          <dgm:hierBranch val="init"/>
        </dgm:presLayoutVars>
      </dgm:prSet>
      <dgm:spPr/>
    </dgm:pt>
    <dgm:pt modelId="{2CC37C30-64B2-4109-BD63-1AB5769E0F45}" type="pres">
      <dgm:prSet presAssocID="{FEB813B9-3045-4B34-A2C8-1C653F4040FA}" presName="rootComposite" presStyleCnt="0"/>
      <dgm:spPr/>
    </dgm:pt>
    <dgm:pt modelId="{49FE36EE-6FB3-463B-8273-97230B4CC5B0}" type="pres">
      <dgm:prSet presAssocID="{FEB813B9-3045-4B34-A2C8-1C653F4040FA}" presName="rootText" presStyleLbl="node3" presStyleIdx="33" presStyleCnt="43">
        <dgm:presLayoutVars>
          <dgm:chPref val="3"/>
        </dgm:presLayoutVars>
      </dgm:prSet>
      <dgm:spPr/>
    </dgm:pt>
    <dgm:pt modelId="{2AFC3864-D1DE-4DA0-A7E0-4B5D482E0BB5}" type="pres">
      <dgm:prSet presAssocID="{FEB813B9-3045-4B34-A2C8-1C653F4040FA}" presName="rootConnector" presStyleLbl="node3" presStyleIdx="33" presStyleCnt="43"/>
      <dgm:spPr/>
    </dgm:pt>
    <dgm:pt modelId="{F445E605-3ADA-4BE5-AC5C-4B7BFA04DF72}" type="pres">
      <dgm:prSet presAssocID="{FEB813B9-3045-4B34-A2C8-1C653F4040FA}" presName="hierChild4" presStyleCnt="0"/>
      <dgm:spPr/>
    </dgm:pt>
    <dgm:pt modelId="{7F92631E-223F-45A4-9706-9B3621FCB28C}" type="pres">
      <dgm:prSet presAssocID="{FEB813B9-3045-4B34-A2C8-1C653F4040FA}" presName="hierChild5" presStyleCnt="0"/>
      <dgm:spPr/>
    </dgm:pt>
    <dgm:pt modelId="{01AC20CD-E357-4668-A405-F22CF5AFED38}" type="pres">
      <dgm:prSet presAssocID="{99450ECC-1443-4294-A808-75FC7DD53762}" presName="Name37" presStyleLbl="parChTrans1D3" presStyleIdx="34" presStyleCnt="43"/>
      <dgm:spPr/>
    </dgm:pt>
    <dgm:pt modelId="{6288A4B1-18D3-4B0F-B4EA-232BEC7B3FDD}" type="pres">
      <dgm:prSet presAssocID="{0CDAF725-CD21-4E96-9B03-2DD494056197}" presName="hierRoot2" presStyleCnt="0">
        <dgm:presLayoutVars>
          <dgm:hierBranch val="init"/>
        </dgm:presLayoutVars>
      </dgm:prSet>
      <dgm:spPr/>
    </dgm:pt>
    <dgm:pt modelId="{7986F546-5FFF-4076-A448-0E0D0C7AAB36}" type="pres">
      <dgm:prSet presAssocID="{0CDAF725-CD21-4E96-9B03-2DD494056197}" presName="rootComposite" presStyleCnt="0"/>
      <dgm:spPr/>
    </dgm:pt>
    <dgm:pt modelId="{3798099F-DE18-4AC9-860B-10C0550398F7}" type="pres">
      <dgm:prSet presAssocID="{0CDAF725-CD21-4E96-9B03-2DD494056197}" presName="rootText" presStyleLbl="node3" presStyleIdx="34" presStyleCnt="43">
        <dgm:presLayoutVars>
          <dgm:chPref val="3"/>
        </dgm:presLayoutVars>
      </dgm:prSet>
      <dgm:spPr/>
    </dgm:pt>
    <dgm:pt modelId="{193DD670-EB10-4E12-B793-276C5407C4EC}" type="pres">
      <dgm:prSet presAssocID="{0CDAF725-CD21-4E96-9B03-2DD494056197}" presName="rootConnector" presStyleLbl="node3" presStyleIdx="34" presStyleCnt="43"/>
      <dgm:spPr/>
    </dgm:pt>
    <dgm:pt modelId="{0F514996-050E-447C-A45A-F58F463F5F11}" type="pres">
      <dgm:prSet presAssocID="{0CDAF725-CD21-4E96-9B03-2DD494056197}" presName="hierChild4" presStyleCnt="0"/>
      <dgm:spPr/>
    </dgm:pt>
    <dgm:pt modelId="{73D6C3FD-D914-43F8-8229-DDD3F142C103}" type="pres">
      <dgm:prSet presAssocID="{0CDAF725-CD21-4E96-9B03-2DD494056197}" presName="hierChild5" presStyleCnt="0"/>
      <dgm:spPr/>
    </dgm:pt>
    <dgm:pt modelId="{935EB6C6-705F-4382-B5F1-87178723CFB2}" type="pres">
      <dgm:prSet presAssocID="{C425F808-F63E-4554-98EF-7849EB394F5A}" presName="Name37" presStyleLbl="parChTrans1D3" presStyleIdx="35" presStyleCnt="43"/>
      <dgm:spPr/>
    </dgm:pt>
    <dgm:pt modelId="{D3A40C64-3C54-4590-A308-F789BCBCB5FC}" type="pres">
      <dgm:prSet presAssocID="{4D967E29-8E2C-4F97-B2EB-5AB0C8259F48}" presName="hierRoot2" presStyleCnt="0">
        <dgm:presLayoutVars>
          <dgm:hierBranch val="init"/>
        </dgm:presLayoutVars>
      </dgm:prSet>
      <dgm:spPr/>
    </dgm:pt>
    <dgm:pt modelId="{9A790FA4-966F-49DF-83BA-AC4EF29EC4EB}" type="pres">
      <dgm:prSet presAssocID="{4D967E29-8E2C-4F97-B2EB-5AB0C8259F48}" presName="rootComposite" presStyleCnt="0"/>
      <dgm:spPr/>
    </dgm:pt>
    <dgm:pt modelId="{B4FE2339-33B2-4EEF-A646-54E2718E8636}" type="pres">
      <dgm:prSet presAssocID="{4D967E29-8E2C-4F97-B2EB-5AB0C8259F48}" presName="rootText" presStyleLbl="node3" presStyleIdx="35" presStyleCnt="43">
        <dgm:presLayoutVars>
          <dgm:chPref val="3"/>
        </dgm:presLayoutVars>
      </dgm:prSet>
      <dgm:spPr/>
    </dgm:pt>
    <dgm:pt modelId="{2B39EECB-4CEF-4469-8B22-58CB24F9D3D1}" type="pres">
      <dgm:prSet presAssocID="{4D967E29-8E2C-4F97-B2EB-5AB0C8259F48}" presName="rootConnector" presStyleLbl="node3" presStyleIdx="35" presStyleCnt="43"/>
      <dgm:spPr/>
    </dgm:pt>
    <dgm:pt modelId="{10DD8196-80BF-4EAC-AE77-FF9DC4A36EDA}" type="pres">
      <dgm:prSet presAssocID="{4D967E29-8E2C-4F97-B2EB-5AB0C8259F48}" presName="hierChild4" presStyleCnt="0"/>
      <dgm:spPr/>
    </dgm:pt>
    <dgm:pt modelId="{4AD44CE6-0D20-4B3A-AE30-C5D1757FD3D7}" type="pres">
      <dgm:prSet presAssocID="{4D967E29-8E2C-4F97-B2EB-5AB0C8259F48}" presName="hierChild5" presStyleCnt="0"/>
      <dgm:spPr/>
    </dgm:pt>
    <dgm:pt modelId="{FC21741E-8D8C-46E4-83E4-5C5CE80E25AE}" type="pres">
      <dgm:prSet presAssocID="{9A1CD984-107B-49EE-8500-2A1EDF797C18}" presName="Name37" presStyleLbl="parChTrans1D3" presStyleIdx="36" presStyleCnt="43"/>
      <dgm:spPr/>
    </dgm:pt>
    <dgm:pt modelId="{FFAC8ED9-BCCC-4E9D-9700-E538C08DB907}" type="pres">
      <dgm:prSet presAssocID="{F5E85601-87C3-4A7B-81CE-E980A62A4D5F}" presName="hierRoot2" presStyleCnt="0">
        <dgm:presLayoutVars>
          <dgm:hierBranch val="init"/>
        </dgm:presLayoutVars>
      </dgm:prSet>
      <dgm:spPr/>
    </dgm:pt>
    <dgm:pt modelId="{D8E13A42-C392-471F-AE2B-6B30196A0427}" type="pres">
      <dgm:prSet presAssocID="{F5E85601-87C3-4A7B-81CE-E980A62A4D5F}" presName="rootComposite" presStyleCnt="0"/>
      <dgm:spPr/>
    </dgm:pt>
    <dgm:pt modelId="{546801EE-593F-411C-A339-5EED2FD4A3FB}" type="pres">
      <dgm:prSet presAssocID="{F5E85601-87C3-4A7B-81CE-E980A62A4D5F}" presName="rootText" presStyleLbl="node3" presStyleIdx="36" presStyleCnt="43">
        <dgm:presLayoutVars>
          <dgm:chPref val="3"/>
        </dgm:presLayoutVars>
      </dgm:prSet>
      <dgm:spPr/>
    </dgm:pt>
    <dgm:pt modelId="{8C3ADE32-EEA6-44E6-9C7C-1BEB02C5121D}" type="pres">
      <dgm:prSet presAssocID="{F5E85601-87C3-4A7B-81CE-E980A62A4D5F}" presName="rootConnector" presStyleLbl="node3" presStyleIdx="36" presStyleCnt="43"/>
      <dgm:spPr/>
    </dgm:pt>
    <dgm:pt modelId="{1417EE00-F081-4CEA-AF36-78D95C601894}" type="pres">
      <dgm:prSet presAssocID="{F5E85601-87C3-4A7B-81CE-E980A62A4D5F}" presName="hierChild4" presStyleCnt="0"/>
      <dgm:spPr/>
    </dgm:pt>
    <dgm:pt modelId="{ED527A6B-F4FD-435F-A9C0-CC400A7114A4}" type="pres">
      <dgm:prSet presAssocID="{F5E85601-87C3-4A7B-81CE-E980A62A4D5F}" presName="hierChild5" presStyleCnt="0"/>
      <dgm:spPr/>
    </dgm:pt>
    <dgm:pt modelId="{A10A0CE5-5283-43F6-A56E-A0C8933C1C0C}" type="pres">
      <dgm:prSet presAssocID="{24F85BEF-8C37-4B2C-B3FF-73303513CD70}" presName="hierChild5" presStyleCnt="0"/>
      <dgm:spPr/>
    </dgm:pt>
    <dgm:pt modelId="{9D655DCF-E5A2-4218-B732-CA92BFCEC9DC}" type="pres">
      <dgm:prSet presAssocID="{556B3F5C-BA82-4F58-AAB3-9E7B62636EB8}" presName="Name37" presStyleLbl="parChTrans1D2" presStyleIdx="6" presStyleCnt="7"/>
      <dgm:spPr/>
    </dgm:pt>
    <dgm:pt modelId="{744E471C-745D-4021-9098-F7E2F011C1D2}" type="pres">
      <dgm:prSet presAssocID="{32E9B0B1-F621-415B-BC08-311A229057D5}" presName="hierRoot2" presStyleCnt="0">
        <dgm:presLayoutVars>
          <dgm:hierBranch val="init"/>
        </dgm:presLayoutVars>
      </dgm:prSet>
      <dgm:spPr/>
    </dgm:pt>
    <dgm:pt modelId="{21D5351A-1127-4655-A2B1-C4A0E75CFC51}" type="pres">
      <dgm:prSet presAssocID="{32E9B0B1-F621-415B-BC08-311A229057D5}" presName="rootComposite" presStyleCnt="0"/>
      <dgm:spPr/>
    </dgm:pt>
    <dgm:pt modelId="{7717DEC7-5DE1-4AFD-9916-CC8DA6F8D579}" type="pres">
      <dgm:prSet presAssocID="{32E9B0B1-F621-415B-BC08-311A229057D5}" presName="rootText" presStyleLbl="node2" presStyleIdx="6" presStyleCnt="7">
        <dgm:presLayoutVars>
          <dgm:chPref val="3"/>
        </dgm:presLayoutVars>
      </dgm:prSet>
      <dgm:spPr/>
    </dgm:pt>
    <dgm:pt modelId="{D7850915-193A-4D77-95F2-1B78F665DCAD}" type="pres">
      <dgm:prSet presAssocID="{32E9B0B1-F621-415B-BC08-311A229057D5}" presName="rootConnector" presStyleLbl="node2" presStyleIdx="6" presStyleCnt="7"/>
      <dgm:spPr/>
    </dgm:pt>
    <dgm:pt modelId="{032B6A74-3CA8-4CA5-9B49-F01F71EB5424}" type="pres">
      <dgm:prSet presAssocID="{32E9B0B1-F621-415B-BC08-311A229057D5}" presName="hierChild4" presStyleCnt="0"/>
      <dgm:spPr/>
    </dgm:pt>
    <dgm:pt modelId="{186ABB9B-DD03-445A-A86F-9C9E8131BBC3}" type="pres">
      <dgm:prSet presAssocID="{86B1DF5B-5558-4191-BE97-AC31E03D99D5}" presName="Name37" presStyleLbl="parChTrans1D3" presStyleIdx="37" presStyleCnt="43"/>
      <dgm:spPr/>
    </dgm:pt>
    <dgm:pt modelId="{3D6C73BA-E5AF-4DD6-BE73-77E14CAE75B5}" type="pres">
      <dgm:prSet presAssocID="{89746863-E9A4-422A-B467-D776A6408483}" presName="hierRoot2" presStyleCnt="0">
        <dgm:presLayoutVars>
          <dgm:hierBranch val="init"/>
        </dgm:presLayoutVars>
      </dgm:prSet>
      <dgm:spPr/>
    </dgm:pt>
    <dgm:pt modelId="{AAE1068C-340C-452B-8A46-66109C7559E4}" type="pres">
      <dgm:prSet presAssocID="{89746863-E9A4-422A-B467-D776A6408483}" presName="rootComposite" presStyleCnt="0"/>
      <dgm:spPr/>
    </dgm:pt>
    <dgm:pt modelId="{01D390C5-7336-403C-8D6C-A5627DF16F66}" type="pres">
      <dgm:prSet presAssocID="{89746863-E9A4-422A-B467-D776A6408483}" presName="rootText" presStyleLbl="node3" presStyleIdx="37" presStyleCnt="43">
        <dgm:presLayoutVars>
          <dgm:chPref val="3"/>
        </dgm:presLayoutVars>
      </dgm:prSet>
      <dgm:spPr/>
    </dgm:pt>
    <dgm:pt modelId="{04351594-E8B4-43A0-9CEA-4C9EFBA94385}" type="pres">
      <dgm:prSet presAssocID="{89746863-E9A4-422A-B467-D776A6408483}" presName="rootConnector" presStyleLbl="node3" presStyleIdx="37" presStyleCnt="43"/>
      <dgm:spPr/>
    </dgm:pt>
    <dgm:pt modelId="{28EAE781-2C8D-4CC9-B665-ADDEEA1DDF25}" type="pres">
      <dgm:prSet presAssocID="{89746863-E9A4-422A-B467-D776A6408483}" presName="hierChild4" presStyleCnt="0"/>
      <dgm:spPr/>
    </dgm:pt>
    <dgm:pt modelId="{57E540FD-CDD1-4EA0-AF58-5E9627785D05}" type="pres">
      <dgm:prSet presAssocID="{89746863-E9A4-422A-B467-D776A6408483}" presName="hierChild5" presStyleCnt="0"/>
      <dgm:spPr/>
    </dgm:pt>
    <dgm:pt modelId="{2EA0846F-C40E-430B-AC09-CE19A7FA0791}" type="pres">
      <dgm:prSet presAssocID="{D74A7C64-D2F8-48A6-A940-5E55CB3D0AFC}" presName="Name37" presStyleLbl="parChTrans1D3" presStyleIdx="38" presStyleCnt="43"/>
      <dgm:spPr/>
    </dgm:pt>
    <dgm:pt modelId="{EC790EBB-4CF7-4AB8-ACBA-C94E5668201C}" type="pres">
      <dgm:prSet presAssocID="{F2544FA2-C16E-40AF-B800-78E85ED7CF7C}" presName="hierRoot2" presStyleCnt="0">
        <dgm:presLayoutVars>
          <dgm:hierBranch val="init"/>
        </dgm:presLayoutVars>
      </dgm:prSet>
      <dgm:spPr/>
    </dgm:pt>
    <dgm:pt modelId="{E5A8E133-3F99-4D00-AD83-BC33DF14C3CC}" type="pres">
      <dgm:prSet presAssocID="{F2544FA2-C16E-40AF-B800-78E85ED7CF7C}" presName="rootComposite" presStyleCnt="0"/>
      <dgm:spPr/>
    </dgm:pt>
    <dgm:pt modelId="{3C04B506-0FF4-4FD0-8ECA-614BE60800A0}" type="pres">
      <dgm:prSet presAssocID="{F2544FA2-C16E-40AF-B800-78E85ED7CF7C}" presName="rootText" presStyleLbl="node3" presStyleIdx="38" presStyleCnt="43">
        <dgm:presLayoutVars>
          <dgm:chPref val="3"/>
        </dgm:presLayoutVars>
      </dgm:prSet>
      <dgm:spPr/>
    </dgm:pt>
    <dgm:pt modelId="{27E58759-209C-4629-9BE7-3CC2A9AA0F8E}" type="pres">
      <dgm:prSet presAssocID="{F2544FA2-C16E-40AF-B800-78E85ED7CF7C}" presName="rootConnector" presStyleLbl="node3" presStyleIdx="38" presStyleCnt="43"/>
      <dgm:spPr/>
    </dgm:pt>
    <dgm:pt modelId="{D36E4193-AC28-4FA6-9F22-2042C6A29E6E}" type="pres">
      <dgm:prSet presAssocID="{F2544FA2-C16E-40AF-B800-78E85ED7CF7C}" presName="hierChild4" presStyleCnt="0"/>
      <dgm:spPr/>
    </dgm:pt>
    <dgm:pt modelId="{6DDBDC1F-A663-4D7A-80B0-3212DC84EB64}" type="pres">
      <dgm:prSet presAssocID="{F2544FA2-C16E-40AF-B800-78E85ED7CF7C}" presName="hierChild5" presStyleCnt="0"/>
      <dgm:spPr/>
    </dgm:pt>
    <dgm:pt modelId="{6EBCA428-D998-415B-AB91-B856F6900C4C}" type="pres">
      <dgm:prSet presAssocID="{811BB370-AA2A-4E58-BD7F-56991C149E06}" presName="Name37" presStyleLbl="parChTrans1D3" presStyleIdx="39" presStyleCnt="43"/>
      <dgm:spPr/>
    </dgm:pt>
    <dgm:pt modelId="{64F55926-D9F8-496A-842F-D9E2AB133EF3}" type="pres">
      <dgm:prSet presAssocID="{FFA576DD-8408-40A8-9A69-0CA6CD14ED8B}" presName="hierRoot2" presStyleCnt="0">
        <dgm:presLayoutVars>
          <dgm:hierBranch val="init"/>
        </dgm:presLayoutVars>
      </dgm:prSet>
      <dgm:spPr/>
    </dgm:pt>
    <dgm:pt modelId="{63D0C4BB-070A-4679-8744-2A9EB61B9131}" type="pres">
      <dgm:prSet presAssocID="{FFA576DD-8408-40A8-9A69-0CA6CD14ED8B}" presName="rootComposite" presStyleCnt="0"/>
      <dgm:spPr/>
    </dgm:pt>
    <dgm:pt modelId="{9F924249-3F2A-4C9A-B573-FA054233EC96}" type="pres">
      <dgm:prSet presAssocID="{FFA576DD-8408-40A8-9A69-0CA6CD14ED8B}" presName="rootText" presStyleLbl="node3" presStyleIdx="39" presStyleCnt="43">
        <dgm:presLayoutVars>
          <dgm:chPref val="3"/>
        </dgm:presLayoutVars>
      </dgm:prSet>
      <dgm:spPr/>
    </dgm:pt>
    <dgm:pt modelId="{9664B394-5545-4FA3-954E-6AD9CA45D763}" type="pres">
      <dgm:prSet presAssocID="{FFA576DD-8408-40A8-9A69-0CA6CD14ED8B}" presName="rootConnector" presStyleLbl="node3" presStyleIdx="39" presStyleCnt="43"/>
      <dgm:spPr/>
    </dgm:pt>
    <dgm:pt modelId="{851F3202-DCD2-406C-AD71-5C0E77E9CB1E}" type="pres">
      <dgm:prSet presAssocID="{FFA576DD-8408-40A8-9A69-0CA6CD14ED8B}" presName="hierChild4" presStyleCnt="0"/>
      <dgm:spPr/>
    </dgm:pt>
    <dgm:pt modelId="{D9B0288A-9197-4226-A150-25C88460C479}" type="pres">
      <dgm:prSet presAssocID="{FFA576DD-8408-40A8-9A69-0CA6CD14ED8B}" presName="hierChild5" presStyleCnt="0"/>
      <dgm:spPr/>
    </dgm:pt>
    <dgm:pt modelId="{7365C16F-3E86-465A-8BD2-8E9F000F8C31}" type="pres">
      <dgm:prSet presAssocID="{379694C2-18D5-4481-879F-88DCC27FA4EF}" presName="Name37" presStyleLbl="parChTrans1D3" presStyleIdx="40" presStyleCnt="43"/>
      <dgm:spPr/>
    </dgm:pt>
    <dgm:pt modelId="{F3A4BC0F-CF2F-47C2-8FA6-066412048FFE}" type="pres">
      <dgm:prSet presAssocID="{D02FE031-9E15-4174-8A81-C5EB4CBA683B}" presName="hierRoot2" presStyleCnt="0">
        <dgm:presLayoutVars>
          <dgm:hierBranch val="init"/>
        </dgm:presLayoutVars>
      </dgm:prSet>
      <dgm:spPr/>
    </dgm:pt>
    <dgm:pt modelId="{C3C8B313-8FEF-400A-917E-47F3D8E8320E}" type="pres">
      <dgm:prSet presAssocID="{D02FE031-9E15-4174-8A81-C5EB4CBA683B}" presName="rootComposite" presStyleCnt="0"/>
      <dgm:spPr/>
    </dgm:pt>
    <dgm:pt modelId="{8F5F342D-72F1-4EFE-9BF2-60407209DF80}" type="pres">
      <dgm:prSet presAssocID="{D02FE031-9E15-4174-8A81-C5EB4CBA683B}" presName="rootText" presStyleLbl="node3" presStyleIdx="40" presStyleCnt="43">
        <dgm:presLayoutVars>
          <dgm:chPref val="3"/>
        </dgm:presLayoutVars>
      </dgm:prSet>
      <dgm:spPr/>
    </dgm:pt>
    <dgm:pt modelId="{9386DEA4-725C-42BA-84FE-A6E940B1CB48}" type="pres">
      <dgm:prSet presAssocID="{D02FE031-9E15-4174-8A81-C5EB4CBA683B}" presName="rootConnector" presStyleLbl="node3" presStyleIdx="40" presStyleCnt="43"/>
      <dgm:spPr/>
    </dgm:pt>
    <dgm:pt modelId="{12AF39CA-F6B8-41A4-B441-8312118FDFBD}" type="pres">
      <dgm:prSet presAssocID="{D02FE031-9E15-4174-8A81-C5EB4CBA683B}" presName="hierChild4" presStyleCnt="0"/>
      <dgm:spPr/>
    </dgm:pt>
    <dgm:pt modelId="{8BC5E1DC-59CA-464E-B8D8-195FEC165BD3}" type="pres">
      <dgm:prSet presAssocID="{D02FE031-9E15-4174-8A81-C5EB4CBA683B}" presName="hierChild5" presStyleCnt="0"/>
      <dgm:spPr/>
    </dgm:pt>
    <dgm:pt modelId="{61732849-4EB3-4F0E-96DD-866DD468B2BE}" type="pres">
      <dgm:prSet presAssocID="{D7EB2B5C-68D5-4053-A658-98274C0E68F7}" presName="Name37" presStyleLbl="parChTrans1D3" presStyleIdx="41" presStyleCnt="43"/>
      <dgm:spPr/>
    </dgm:pt>
    <dgm:pt modelId="{8BC60339-2057-4993-90F8-929F6C70CDD1}" type="pres">
      <dgm:prSet presAssocID="{C93D7FD0-407C-4048-9EFD-DE0340FFD68B}" presName="hierRoot2" presStyleCnt="0">
        <dgm:presLayoutVars>
          <dgm:hierBranch val="init"/>
        </dgm:presLayoutVars>
      </dgm:prSet>
      <dgm:spPr/>
    </dgm:pt>
    <dgm:pt modelId="{2E84214B-2A58-46CB-9DBE-853A420D6ADA}" type="pres">
      <dgm:prSet presAssocID="{C93D7FD0-407C-4048-9EFD-DE0340FFD68B}" presName="rootComposite" presStyleCnt="0"/>
      <dgm:spPr/>
    </dgm:pt>
    <dgm:pt modelId="{1DDD3663-CF9B-463A-B8FC-4DC2517314C3}" type="pres">
      <dgm:prSet presAssocID="{C93D7FD0-407C-4048-9EFD-DE0340FFD68B}" presName="rootText" presStyleLbl="node3" presStyleIdx="41" presStyleCnt="43">
        <dgm:presLayoutVars>
          <dgm:chPref val="3"/>
        </dgm:presLayoutVars>
      </dgm:prSet>
      <dgm:spPr/>
    </dgm:pt>
    <dgm:pt modelId="{D7E8051D-F760-47F8-859C-58D57DDA3F65}" type="pres">
      <dgm:prSet presAssocID="{C93D7FD0-407C-4048-9EFD-DE0340FFD68B}" presName="rootConnector" presStyleLbl="node3" presStyleIdx="41" presStyleCnt="43"/>
      <dgm:spPr/>
    </dgm:pt>
    <dgm:pt modelId="{A7D13865-8EE8-4B68-99C8-C7E4AA279616}" type="pres">
      <dgm:prSet presAssocID="{C93D7FD0-407C-4048-9EFD-DE0340FFD68B}" presName="hierChild4" presStyleCnt="0"/>
      <dgm:spPr/>
    </dgm:pt>
    <dgm:pt modelId="{196BA032-04D9-445B-B038-3CB69C796C3B}" type="pres">
      <dgm:prSet presAssocID="{C93D7FD0-407C-4048-9EFD-DE0340FFD68B}" presName="hierChild5" presStyleCnt="0"/>
      <dgm:spPr/>
    </dgm:pt>
    <dgm:pt modelId="{094AEC2C-EC08-4A83-AD7C-0C2709602F1A}" type="pres">
      <dgm:prSet presAssocID="{F3652392-F3E2-4B14-994D-4B667BD944E7}" presName="Name37" presStyleLbl="parChTrans1D3" presStyleIdx="42" presStyleCnt="43"/>
      <dgm:spPr/>
    </dgm:pt>
    <dgm:pt modelId="{4F3B5AF4-EBD5-4371-B706-F09E490FADE3}" type="pres">
      <dgm:prSet presAssocID="{80B73C67-C163-4E9A-9CED-BEBBDB72B568}" presName="hierRoot2" presStyleCnt="0">
        <dgm:presLayoutVars>
          <dgm:hierBranch val="init"/>
        </dgm:presLayoutVars>
      </dgm:prSet>
      <dgm:spPr/>
    </dgm:pt>
    <dgm:pt modelId="{6A925064-06B3-4667-A9E6-1610D4767508}" type="pres">
      <dgm:prSet presAssocID="{80B73C67-C163-4E9A-9CED-BEBBDB72B568}" presName="rootComposite" presStyleCnt="0"/>
      <dgm:spPr/>
    </dgm:pt>
    <dgm:pt modelId="{8F534DA1-7097-4C13-AF96-D2F4F8F5D5C2}" type="pres">
      <dgm:prSet presAssocID="{80B73C67-C163-4E9A-9CED-BEBBDB72B568}" presName="rootText" presStyleLbl="node3" presStyleIdx="42" presStyleCnt="43">
        <dgm:presLayoutVars>
          <dgm:chPref val="3"/>
        </dgm:presLayoutVars>
      </dgm:prSet>
      <dgm:spPr/>
    </dgm:pt>
    <dgm:pt modelId="{68179709-AE9B-4077-AD1D-3A6D316BA0E1}" type="pres">
      <dgm:prSet presAssocID="{80B73C67-C163-4E9A-9CED-BEBBDB72B568}" presName="rootConnector" presStyleLbl="node3" presStyleIdx="42" presStyleCnt="43"/>
      <dgm:spPr/>
    </dgm:pt>
    <dgm:pt modelId="{7A2B5FCD-0B4C-4970-993C-6553A6C6A5C8}" type="pres">
      <dgm:prSet presAssocID="{80B73C67-C163-4E9A-9CED-BEBBDB72B568}" presName="hierChild4" presStyleCnt="0"/>
      <dgm:spPr/>
    </dgm:pt>
    <dgm:pt modelId="{5F4282D9-8478-451B-9473-87652DB3D08D}" type="pres">
      <dgm:prSet presAssocID="{80B73C67-C163-4E9A-9CED-BEBBDB72B568}" presName="hierChild5" presStyleCnt="0"/>
      <dgm:spPr/>
    </dgm:pt>
    <dgm:pt modelId="{8AE1D76D-0CB0-48AF-A8CD-7D092D35F01D}" type="pres">
      <dgm:prSet presAssocID="{32E9B0B1-F621-415B-BC08-311A229057D5}" presName="hierChild5" presStyleCnt="0"/>
      <dgm:spPr/>
    </dgm:pt>
    <dgm:pt modelId="{1922E49F-4A4F-4296-B2FD-9A8A8FA4A359}" type="pres">
      <dgm:prSet presAssocID="{F4830DF2-7F89-403C-A0DE-49C7547E2B08}" presName="hierChild3" presStyleCnt="0"/>
      <dgm:spPr/>
    </dgm:pt>
  </dgm:ptLst>
  <dgm:cxnLst>
    <dgm:cxn modelId="{64511602-316A-4C91-B4D8-2B210B45DE59}" type="presOf" srcId="{98339388-433A-4EE8-8623-F44762924098}" destId="{2E52862B-96B4-443C-8D3F-281B7920F08A}" srcOrd="0" destOrd="0" presId="urn:microsoft.com/office/officeart/2005/8/layout/orgChart1"/>
    <dgm:cxn modelId="{D6CD6E04-3B6C-4284-818B-1AAFEFBCC138}" type="presOf" srcId="{811BB370-AA2A-4E58-BD7F-56991C149E06}" destId="{6EBCA428-D998-415B-AB91-B856F6900C4C}" srcOrd="0" destOrd="0" presId="urn:microsoft.com/office/officeart/2005/8/layout/orgChart1"/>
    <dgm:cxn modelId="{3E5B8506-AAA6-4665-BEED-8D7D4412D53D}" type="presOf" srcId="{95434868-9069-4AFE-BE54-58555FA78D85}" destId="{5702AD18-8A70-43FA-A85F-7C61DB742993}" srcOrd="1" destOrd="0" presId="urn:microsoft.com/office/officeart/2005/8/layout/orgChart1"/>
    <dgm:cxn modelId="{BAF8D307-8A32-4BAC-9886-DD5DCA648E41}" type="presOf" srcId="{8BB17F94-62C6-4DE1-A263-01155E8FA542}" destId="{F898F3C2-A240-4F45-88C4-4F4BA6A60C2A}" srcOrd="0" destOrd="0" presId="urn:microsoft.com/office/officeart/2005/8/layout/orgChart1"/>
    <dgm:cxn modelId="{EEDC9208-CAB2-4127-8C5F-CB7D9FE387FF}" srcId="{24F85BEF-8C37-4B2C-B3FF-73303513CD70}" destId="{56644A3E-1DCF-4248-80CE-0AB92759B9DF}" srcOrd="1" destOrd="0" parTransId="{19A18321-F163-479B-B99D-7B88CC08D30D}" sibTransId="{5FE2360F-EB1A-4F46-AFA1-F8B87F15E861}"/>
    <dgm:cxn modelId="{FA0A2C0A-ABE2-45D4-A1A2-8A471061F74B}" type="presOf" srcId="{24F85BEF-8C37-4B2C-B3FF-73303513CD70}" destId="{73CB1473-1790-4B04-AA19-3D99191AB41A}" srcOrd="1" destOrd="0" presId="urn:microsoft.com/office/officeart/2005/8/layout/orgChart1"/>
    <dgm:cxn modelId="{F514760C-B6DE-42B4-95A5-8A5B468362FD}" type="presOf" srcId="{903E1E13-C3C9-427B-B294-4D99000832A7}" destId="{300D13D1-5243-4FC9-B2FE-B073CD340061}" srcOrd="0" destOrd="0" presId="urn:microsoft.com/office/officeart/2005/8/layout/orgChart1"/>
    <dgm:cxn modelId="{5B268E0C-7A1A-4252-8A4A-BBA2A509F4AB}" type="presOf" srcId="{CE32EADF-A3DE-45DA-A73E-84007D383404}" destId="{F7E0556B-C843-4BBB-9894-3D7E3A4B6324}" srcOrd="0" destOrd="0" presId="urn:microsoft.com/office/officeart/2005/8/layout/orgChart1"/>
    <dgm:cxn modelId="{AD19400E-9D9C-494B-A50E-28750A39FE30}" srcId="{91F92CE5-B2F6-46F8-A6DA-8E41AEBECDBE}" destId="{85C9F74F-1365-43F3-BA41-42FBB032F24C}" srcOrd="4" destOrd="0" parTransId="{FAA1E2A2-3157-4D89-B8D5-647AD42D315E}" sibTransId="{8259FECD-C8D6-4DBA-8AFB-6A1762E55328}"/>
    <dgm:cxn modelId="{E75C490E-6CF4-4295-B229-712DA022581F}" srcId="{A93DF84B-B0EB-4AA8-81EA-CF2D5AB72B97}" destId="{58AED297-D8C3-4421-A49B-2E706E9B6560}" srcOrd="5" destOrd="0" parTransId="{DCA5BAFF-876F-40A7-A0B2-E241E63D166F}" sibTransId="{AA2846C6-22B7-40C8-9453-8EA8E389FFB7}"/>
    <dgm:cxn modelId="{0FFC3E10-F9E0-4B75-BB88-415E8DBFB3F4}" type="presOf" srcId="{CBC75F36-3C0C-475A-A884-278E59509C09}" destId="{7FA19F62-FFC7-4FB7-B2B4-FB95624006FF}" srcOrd="0" destOrd="0" presId="urn:microsoft.com/office/officeart/2005/8/layout/orgChart1"/>
    <dgm:cxn modelId="{62B76610-366A-4F18-8AD0-CA23C6BF0462}" type="presOf" srcId="{CE82617F-A030-4726-962D-D3EBF69D1E01}" destId="{21DC8116-4A11-41A6-82FB-33DF07C48CBE}" srcOrd="0" destOrd="0" presId="urn:microsoft.com/office/officeart/2005/8/layout/orgChart1"/>
    <dgm:cxn modelId="{9F66A110-46FD-445A-B77D-1B4D61D16FA8}" type="presOf" srcId="{F35D6241-FBBB-4F7F-BA6E-F63FE7698464}" destId="{D79B3FB3-A900-4BAE-A738-7F100ED5973D}" srcOrd="0" destOrd="0" presId="urn:microsoft.com/office/officeart/2005/8/layout/orgChart1"/>
    <dgm:cxn modelId="{23BEBA10-7D96-4F05-9554-C4B70C1CFA78}" type="presOf" srcId="{37D2FAC5-947C-4E9B-A7F2-8B1340747467}" destId="{A1D6C27D-CD63-4552-B4AC-C3667368C0BC}" srcOrd="0" destOrd="0" presId="urn:microsoft.com/office/officeart/2005/8/layout/orgChart1"/>
    <dgm:cxn modelId="{6575D710-F6E0-4A55-AB13-E46836F8AA0D}" type="presOf" srcId="{C3D0D142-C2B0-4639-8259-37FD05493E9A}" destId="{4C70715C-AC5E-4487-A245-1E394FAF6B48}" srcOrd="0" destOrd="0" presId="urn:microsoft.com/office/officeart/2005/8/layout/orgChart1"/>
    <dgm:cxn modelId="{B8E11E11-D214-44D9-9071-9A905B0EB67C}" srcId="{91F92CE5-B2F6-46F8-A6DA-8E41AEBECDBE}" destId="{578FA0DB-F84F-40A6-A046-E16D0F8323BB}" srcOrd="2" destOrd="0" parTransId="{26014517-6D7D-4020-86CD-755D8E0FECC8}" sibTransId="{931C55C9-CF6A-4FD9-AA06-915799C2C0DC}"/>
    <dgm:cxn modelId="{FE02F112-ECE0-42D8-A03E-94FBF69A266E}" srcId="{F4830DF2-7F89-403C-A0DE-49C7547E2B08}" destId="{789A63BB-2BD7-42FB-BEB3-14EDECA7A9F5}" srcOrd="3" destOrd="0" parTransId="{DCBC0C13-4D17-4497-99FD-D287554EFCAD}" sibTransId="{E0A642B7-57DF-4981-808A-66A0F5E0974E}"/>
    <dgm:cxn modelId="{DAFB8414-DFFF-4632-801D-B7032056E469}" srcId="{789A63BB-2BD7-42FB-BEB3-14EDECA7A9F5}" destId="{A542C721-CA04-4A42-8ABC-5D67FF0163CB}" srcOrd="2" destOrd="0" parTransId="{BBF9E712-F2E6-47BD-B1E7-881725EB4211}" sibTransId="{8F193575-5614-4E3B-8341-B60707A400DC}"/>
    <dgm:cxn modelId="{E90AFB15-E3C5-4B88-BA0F-9B603A67FA45}" type="presOf" srcId="{578FA0DB-F84F-40A6-A046-E16D0F8323BB}" destId="{48999CEC-D14E-41F0-A1A3-8FB6A083F53E}" srcOrd="1" destOrd="0" presId="urn:microsoft.com/office/officeart/2005/8/layout/orgChart1"/>
    <dgm:cxn modelId="{3CA6D216-4B61-48EC-A9B3-B35CDF0957F2}" type="presOf" srcId="{B7B7ACAB-3682-46C6-8028-FEEBE8633174}" destId="{A94552F4-E131-4A07-82A0-29CA4DFCDF9D}" srcOrd="0" destOrd="0" presId="urn:microsoft.com/office/officeart/2005/8/layout/orgChart1"/>
    <dgm:cxn modelId="{44822217-3875-43F6-9F9C-32F32D21702E}" srcId="{F4830DF2-7F89-403C-A0DE-49C7547E2B08}" destId="{49A6E2CD-CFB6-49F0-9652-D55FDDDABBCE}" srcOrd="0" destOrd="0" parTransId="{4C13EE91-C5D7-44E7-9092-2CE0239D8D7D}" sibTransId="{9CD12458-96A2-436C-B6B6-2D1BE3C4F3B1}"/>
    <dgm:cxn modelId="{E51ACF17-FF55-4071-AD57-785B18BDFF46}" srcId="{789A63BB-2BD7-42FB-BEB3-14EDECA7A9F5}" destId="{A17D8094-2C24-45B7-B61D-07D0E300BB6C}" srcOrd="1" destOrd="0" parTransId="{2236E10C-CC18-4B7E-8F48-8BF662B320E4}" sibTransId="{4AD3BB99-4E0D-4D96-B53E-C9F7E23D36E5}"/>
    <dgm:cxn modelId="{A3FC4318-51E8-4BFE-84D4-7E9D1ECE12D8}" type="presOf" srcId="{361772D0-190A-4A2F-8864-AEE149CC1216}" destId="{A2CAF249-4163-486E-A49A-B64D33526F78}" srcOrd="0" destOrd="0" presId="urn:microsoft.com/office/officeart/2005/8/layout/orgChart1"/>
    <dgm:cxn modelId="{9C54D318-1EED-4AFF-A752-C89D049A9E2E}" type="presOf" srcId="{80B73C67-C163-4E9A-9CED-BEBBDB72B568}" destId="{8F534DA1-7097-4C13-AF96-D2F4F8F5D5C2}" srcOrd="0" destOrd="0" presId="urn:microsoft.com/office/officeart/2005/8/layout/orgChart1"/>
    <dgm:cxn modelId="{6EEF1E1A-40A6-43A8-88AD-BB00AC9CB1B1}" type="presOf" srcId="{F5E85601-87C3-4A7B-81CE-E980A62A4D5F}" destId="{546801EE-593F-411C-A339-5EED2FD4A3FB}" srcOrd="0" destOrd="0" presId="urn:microsoft.com/office/officeart/2005/8/layout/orgChart1"/>
    <dgm:cxn modelId="{97461E1B-34BA-4276-AAC6-B6476A5C8581}" type="presOf" srcId="{A542C721-CA04-4A42-8ABC-5D67FF0163CB}" destId="{8BF2BD9C-5693-4F70-9387-DAA50DEA83D4}" srcOrd="1" destOrd="0" presId="urn:microsoft.com/office/officeart/2005/8/layout/orgChart1"/>
    <dgm:cxn modelId="{9C8F111C-A7A2-43C4-8E50-362D82217103}" type="presOf" srcId="{B7B7ACAB-3682-46C6-8028-FEEBE8633174}" destId="{75F17545-C83D-44D9-9113-A171491AF02A}" srcOrd="1" destOrd="0" presId="urn:microsoft.com/office/officeart/2005/8/layout/orgChart1"/>
    <dgm:cxn modelId="{893A2A1C-EC83-4068-8BC5-6D5736254E70}" type="presOf" srcId="{ED2A6075-5CE7-4E15-9A7A-EFC1435A9046}" destId="{23110DFC-791C-4E7E-A19A-180CF4E57D51}" srcOrd="0" destOrd="0" presId="urn:microsoft.com/office/officeart/2005/8/layout/orgChart1"/>
    <dgm:cxn modelId="{3460B01C-15C8-48AE-B823-E89A6E871876}" type="presOf" srcId="{6C5A2A02-580A-4799-BA96-22CEF884A41B}" destId="{1E1297D1-2946-4FF4-88A2-6FBDABA5E458}" srcOrd="1" destOrd="0" presId="urn:microsoft.com/office/officeart/2005/8/layout/orgChart1"/>
    <dgm:cxn modelId="{C5670F1D-FDB1-42E8-BDBD-DCA6E64BAEF4}" srcId="{58A1353D-0183-46AA-B8C7-969210A12C1E}" destId="{31B9CFF3-44CC-4966-8EA6-4F7F3D3C80AE}" srcOrd="1" destOrd="0" parTransId="{A90425F1-72D7-42F2-ADE0-FE06C9C9B7ED}" sibTransId="{4008DA42-7B91-4E16-98EB-DAFD4F1EF0D0}"/>
    <dgm:cxn modelId="{AE9C791F-6102-4E65-A51D-BA2EF77B3747}" srcId="{32E9B0B1-F621-415B-BC08-311A229057D5}" destId="{C93D7FD0-407C-4048-9EFD-DE0340FFD68B}" srcOrd="4" destOrd="0" parTransId="{D7EB2B5C-68D5-4053-A658-98274C0E68F7}" sibTransId="{C48C2914-6B9C-4584-B06B-EB84BA311A05}"/>
    <dgm:cxn modelId="{049A7B26-28DE-411E-81D6-4F9093BE2ACA}" type="presOf" srcId="{19A18321-F163-479B-B99D-7B88CC08D30D}" destId="{356E61C7-4AC1-4D10-B508-8022A7518F24}" srcOrd="0" destOrd="0" presId="urn:microsoft.com/office/officeart/2005/8/layout/orgChart1"/>
    <dgm:cxn modelId="{C4069A26-6892-4D61-A8F5-30830E819A47}" type="presOf" srcId="{7571C594-3092-43C8-B13D-80C56CDCCCB6}" destId="{0A2250D3-79BC-40D2-A0A3-084737388644}" srcOrd="0" destOrd="0" presId="urn:microsoft.com/office/officeart/2005/8/layout/orgChart1"/>
    <dgm:cxn modelId="{93615427-780A-4001-A66C-9EFCFF2C4880}" type="presOf" srcId="{C3F65D13-DFC4-4700-A591-F7897D741BFC}" destId="{E5D554D5-E419-4863-BBD6-BA6DAC870F95}" srcOrd="0" destOrd="0" presId="urn:microsoft.com/office/officeart/2005/8/layout/orgChart1"/>
    <dgm:cxn modelId="{8ED2B829-655D-464C-A14E-14BFC3220301}" type="presOf" srcId="{58A1353D-0183-46AA-B8C7-969210A12C1E}" destId="{2E6E031C-BF91-40EB-9BB2-92FAEEC58C50}" srcOrd="1" destOrd="0" presId="urn:microsoft.com/office/officeart/2005/8/layout/orgChart1"/>
    <dgm:cxn modelId="{E7DFFA2B-5011-45CF-827A-B4201E384671}" type="presOf" srcId="{85C9F74F-1365-43F3-BA41-42FBB032F24C}" destId="{65C76954-E478-4D3B-A194-442CC35DF433}" srcOrd="1" destOrd="0" presId="urn:microsoft.com/office/officeart/2005/8/layout/orgChart1"/>
    <dgm:cxn modelId="{DBC69E2C-C6FD-472E-9472-76AACAF0C1A5}" type="presOf" srcId="{56644A3E-1DCF-4248-80CE-0AB92759B9DF}" destId="{06C7F4A9-2518-4A07-83FB-B9DFA8BBF20A}" srcOrd="0" destOrd="0" presId="urn:microsoft.com/office/officeart/2005/8/layout/orgChart1"/>
    <dgm:cxn modelId="{33D9CA2E-FF36-4687-9B3A-9BB230BE50C1}" type="presOf" srcId="{58A1353D-0183-46AA-B8C7-969210A12C1E}" destId="{D9BA2A26-27CE-47CD-BA11-C59FCC499028}" srcOrd="0" destOrd="0" presId="urn:microsoft.com/office/officeart/2005/8/layout/orgChart1"/>
    <dgm:cxn modelId="{31F24732-AB7F-4636-8215-4A0C91DAFBE5}" type="presOf" srcId="{4D967E29-8E2C-4F97-B2EB-5AB0C8259F48}" destId="{2B39EECB-4CEF-4469-8B22-58CB24F9D3D1}" srcOrd="1" destOrd="0" presId="urn:microsoft.com/office/officeart/2005/8/layout/orgChart1"/>
    <dgm:cxn modelId="{CD907B32-2A53-4AF3-840D-4AB05FE7B751}" type="presOf" srcId="{9DC483F4-F583-4B5D-A977-A26F5D1F86D3}" destId="{13F2B28F-4280-4C43-BB9A-526EADC38D12}" srcOrd="0" destOrd="0" presId="urn:microsoft.com/office/officeart/2005/8/layout/orgChart1"/>
    <dgm:cxn modelId="{572AC333-3D1F-4491-B948-E06CAB5194C3}" type="presOf" srcId="{F3652392-F3E2-4B14-994D-4B667BD944E7}" destId="{094AEC2C-EC08-4A83-AD7C-0C2709602F1A}" srcOrd="0" destOrd="0" presId="urn:microsoft.com/office/officeart/2005/8/layout/orgChart1"/>
    <dgm:cxn modelId="{F4972834-3A32-40C3-8E71-7615B9118391}" type="presOf" srcId="{0A018133-A98E-4D52-A605-174C9744CAE5}" destId="{143B35BA-B60E-4679-8BDB-69A59B321F50}" srcOrd="0" destOrd="0" presId="urn:microsoft.com/office/officeart/2005/8/layout/orgChart1"/>
    <dgm:cxn modelId="{8072E334-1F5E-477B-B48E-62A4E83FDEFC}" type="presOf" srcId="{E3012723-0F6E-4C00-84BA-B6F4A63E4C4D}" destId="{E72C54E9-F408-4C92-A978-468D0C0B442F}" srcOrd="0" destOrd="0" presId="urn:microsoft.com/office/officeart/2005/8/layout/orgChart1"/>
    <dgm:cxn modelId="{40DC3E35-90CB-4A7C-BB06-6FA42DD04807}" type="presOf" srcId="{755D39F2-F521-4CD1-8895-E15C19E487CD}" destId="{6FC77C6A-7577-4555-A79E-B4D507405918}" srcOrd="0" destOrd="0" presId="urn:microsoft.com/office/officeart/2005/8/layout/orgChart1"/>
    <dgm:cxn modelId="{685E5135-62A7-404B-8E68-5FDB3E8E7182}" type="presOf" srcId="{26014517-6D7D-4020-86CD-755D8E0FECC8}" destId="{F5CDE0AF-B90B-4CFD-9F87-CA277DC83441}" srcOrd="0" destOrd="0" presId="urn:microsoft.com/office/officeart/2005/8/layout/orgChart1"/>
    <dgm:cxn modelId="{25A41436-2820-4A93-A5FF-BA43257712E2}" type="presOf" srcId="{DFC18D62-04BA-4CBF-B654-9B6D470456C9}" destId="{3634FEB8-FFF2-436C-9693-3C8C714495BD}" srcOrd="0" destOrd="0" presId="urn:microsoft.com/office/officeart/2005/8/layout/orgChart1"/>
    <dgm:cxn modelId="{43692436-945D-4F75-B180-9F6D05ADEB5F}" type="presOf" srcId="{789A63BB-2BD7-42FB-BEB3-14EDECA7A9F5}" destId="{D6B9D77C-2581-4791-9E8A-81C67859BC5E}" srcOrd="1" destOrd="0" presId="urn:microsoft.com/office/officeart/2005/8/layout/orgChart1"/>
    <dgm:cxn modelId="{0F866236-D160-4C33-A1F2-FAF8AAE12F2B}" type="presOf" srcId="{B9950883-CC75-41CA-9519-DF37548B0E99}" destId="{AFFE6FF5-5EDD-4680-A261-A573A3E1CF1C}" srcOrd="0" destOrd="0" presId="urn:microsoft.com/office/officeart/2005/8/layout/orgChart1"/>
    <dgm:cxn modelId="{3ED41837-9D84-4112-9F8E-AF133825C7D6}" type="presOf" srcId="{A90425F1-72D7-42F2-ADE0-FE06C9C9B7ED}" destId="{076EFC6D-5FA8-4387-B018-FBE161E1D684}" srcOrd="0" destOrd="0" presId="urn:microsoft.com/office/officeart/2005/8/layout/orgChart1"/>
    <dgm:cxn modelId="{79255537-D29F-4436-86C5-E3BFDB351598}" type="presOf" srcId="{A542C721-CA04-4A42-8ABC-5D67FF0163CB}" destId="{46683036-4B4F-4FCE-ADE7-DFF7F8EB60EC}" srcOrd="0" destOrd="0" presId="urn:microsoft.com/office/officeart/2005/8/layout/orgChart1"/>
    <dgm:cxn modelId="{C5B69537-9FE6-4803-8FE6-9F5F6F1F51DF}" type="presOf" srcId="{CA2EACBC-CF21-48E9-B871-646F0C9300EF}" destId="{472FD559-32DF-4EEE-A625-7277AA7768B4}" srcOrd="0" destOrd="0" presId="urn:microsoft.com/office/officeart/2005/8/layout/orgChart1"/>
    <dgm:cxn modelId="{EB3AA837-231E-4945-95E6-477DD3E14E9C}" type="presOf" srcId="{89746863-E9A4-422A-B467-D776A6408483}" destId="{01D390C5-7336-403C-8D6C-A5627DF16F66}" srcOrd="0" destOrd="0" presId="urn:microsoft.com/office/officeart/2005/8/layout/orgChart1"/>
    <dgm:cxn modelId="{2F563038-D613-479C-B20A-ED6DEAD44954}" type="presOf" srcId="{0A018133-A98E-4D52-A605-174C9744CAE5}" destId="{948750A1-AF33-4859-9E44-315C4DDF6968}" srcOrd="1" destOrd="0" presId="urn:microsoft.com/office/officeart/2005/8/layout/orgChart1"/>
    <dgm:cxn modelId="{D542A439-7560-4B50-8D27-B286BA753B87}" type="presOf" srcId="{CA2EACBC-CF21-48E9-B871-646F0C9300EF}" destId="{E37A4BF2-3A89-43B7-A548-0F1405D9F118}" srcOrd="1" destOrd="0" presId="urn:microsoft.com/office/officeart/2005/8/layout/orgChart1"/>
    <dgm:cxn modelId="{42F9323B-3C75-4D0D-A36D-F8B318392B76}" type="presOf" srcId="{6ACE9610-F3AF-4226-A307-D23104EF8114}" destId="{BA2F313E-754C-4C2A-968E-80748C34B9C7}" srcOrd="0" destOrd="0" presId="urn:microsoft.com/office/officeart/2005/8/layout/orgChart1"/>
    <dgm:cxn modelId="{0AFFA23B-A086-4375-A6A6-763A21EF800F}" type="presOf" srcId="{CBC75F36-3C0C-475A-A884-278E59509C09}" destId="{3349A3E9-E027-46B8-9CC7-E92A0CC4BD8B}" srcOrd="1" destOrd="0" presId="urn:microsoft.com/office/officeart/2005/8/layout/orgChart1"/>
    <dgm:cxn modelId="{D9B7F83C-2794-4CC8-874B-B59A1106EE83}" srcId="{F4830DF2-7F89-403C-A0DE-49C7547E2B08}" destId="{91F92CE5-B2F6-46F8-A6DA-8E41AEBECDBE}" srcOrd="4" destOrd="0" parTransId="{8BB17F94-62C6-4DE1-A263-01155E8FA542}" sibTransId="{C8AA816D-EE91-46DC-B067-F3B651D41C87}"/>
    <dgm:cxn modelId="{4F3DEA3E-9AB3-468A-BE0F-5BAADC61628C}" type="presOf" srcId="{86B1DF5B-5558-4191-BE97-AC31E03D99D5}" destId="{186ABB9B-DD03-445A-A86F-9C9E8131BBC3}" srcOrd="0" destOrd="0" presId="urn:microsoft.com/office/officeart/2005/8/layout/orgChart1"/>
    <dgm:cxn modelId="{51F0685B-35BB-426E-AF4C-6154BC5B3D09}" type="presOf" srcId="{4D967E29-8E2C-4F97-B2EB-5AB0C8259F48}" destId="{B4FE2339-33B2-4EEF-A646-54E2718E8636}" srcOrd="0" destOrd="0" presId="urn:microsoft.com/office/officeart/2005/8/layout/orgChart1"/>
    <dgm:cxn modelId="{EA5E935B-1880-44C9-8F08-1A582AF73BCC}" type="presOf" srcId="{E48A2766-D206-475C-8B48-E12FE6A81058}" destId="{5F1E2C85-8CC4-439A-B07E-BB307BBA534A}" srcOrd="0" destOrd="0" presId="urn:microsoft.com/office/officeart/2005/8/layout/orgChart1"/>
    <dgm:cxn modelId="{6CA4DF5B-48EF-4734-92BA-546BF2068096}" srcId="{A93DF84B-B0EB-4AA8-81EA-CF2D5AB72B97}" destId="{0C3DE4B0-3801-4E87-8C73-125C88AD9B08}" srcOrd="0" destOrd="0" parTransId="{E13CD8AF-5FFE-4DA9-BAD7-68318ADE1951}" sibTransId="{B04AB5D4-9F76-43C4-973F-4E2AB62A5BBD}"/>
    <dgm:cxn modelId="{8E614E60-73E2-4577-B326-9471C945F09A}" srcId="{F4830DF2-7F89-403C-A0DE-49C7547E2B08}" destId="{A93DF84B-B0EB-4AA8-81EA-CF2D5AB72B97}" srcOrd="1" destOrd="0" parTransId="{9DAF6D0E-195B-4713-9BA1-56BDFA46C2B1}" sibTransId="{AB8847D5-2696-42D6-B2E3-557CB34F7BC2}"/>
    <dgm:cxn modelId="{C3BB1041-8B30-4334-A17B-C31AEB8CBC28}" type="presOf" srcId="{CE32EADF-A3DE-45DA-A73E-84007D383404}" destId="{F20CE418-F155-4086-8BB6-0E30A83F3376}" srcOrd="1" destOrd="0" presId="urn:microsoft.com/office/officeart/2005/8/layout/orgChart1"/>
    <dgm:cxn modelId="{7AA6F561-0BE6-4BC5-A7D0-6A38435882AF}" srcId="{F4830DF2-7F89-403C-A0DE-49C7547E2B08}" destId="{24F85BEF-8C37-4B2C-B3FF-73303513CD70}" srcOrd="5" destOrd="0" parTransId="{5174CC26-D1F5-4FB1-B9F9-BA02201010E1}" sibTransId="{09E0D5CC-638A-46C9-AAA4-0D3E71E14A41}"/>
    <dgm:cxn modelId="{24A7FA41-D5F3-4D02-B655-C4FD2DA857EC}" type="presOf" srcId="{0C3DE4B0-3801-4E87-8C73-125C88AD9B08}" destId="{2700A876-DEA7-404D-9B6D-0DE6238B7470}" srcOrd="1" destOrd="0" presId="urn:microsoft.com/office/officeart/2005/8/layout/orgChart1"/>
    <dgm:cxn modelId="{71B12B42-86B0-4C6E-BD47-F5B76AE78AA6}" type="presOf" srcId="{FA51B57D-B947-4FFF-9E00-C160492F704D}" destId="{66718CCB-A308-4FD8-B67A-98F93FA3F4A6}" srcOrd="0" destOrd="0" presId="urn:microsoft.com/office/officeart/2005/8/layout/orgChart1"/>
    <dgm:cxn modelId="{A6717A42-9B5E-4472-82F3-68CA05657559}" type="presOf" srcId="{DCBC0C13-4D17-4497-99FD-D287554EFCAD}" destId="{F6447AF7-F0EB-4315-B451-413C19193438}" srcOrd="0" destOrd="0" presId="urn:microsoft.com/office/officeart/2005/8/layout/orgChart1"/>
    <dgm:cxn modelId="{76A91C43-0925-4441-98F2-5E4080FBAD38}" type="presOf" srcId="{C1734FD9-2D09-415F-92C8-F94AB7E949B8}" destId="{5A108588-100D-4F0C-B275-35D04E8F3825}" srcOrd="0" destOrd="0" presId="urn:microsoft.com/office/officeart/2005/8/layout/orgChart1"/>
    <dgm:cxn modelId="{F5216745-3AF3-42A7-9C0B-C6C2928B6941}" type="presOf" srcId="{2236E10C-CC18-4B7E-8F48-8BF662B320E4}" destId="{D011FC50-50F5-41CD-9887-CFE6BEDC3FFA}" srcOrd="0" destOrd="0" presId="urn:microsoft.com/office/officeart/2005/8/layout/orgChart1"/>
    <dgm:cxn modelId="{D9AC9846-DBF0-4FB5-907C-25FB5007C574}" type="presOf" srcId="{24F85BEF-8C37-4B2C-B3FF-73303513CD70}" destId="{6258DCA7-C4FC-4224-B7DD-074E229B638C}" srcOrd="0" destOrd="0" presId="urn:microsoft.com/office/officeart/2005/8/layout/orgChart1"/>
    <dgm:cxn modelId="{088CE266-1B9C-44B8-BCB3-E20DBAAC3474}" type="presOf" srcId="{EAEAE97E-90B8-47D0-83A7-252B678C9165}" destId="{CF3DE019-9439-4B43-BA5B-65492A47EADB}" srcOrd="0" destOrd="0" presId="urn:microsoft.com/office/officeart/2005/8/layout/orgChart1"/>
    <dgm:cxn modelId="{E6022547-A12C-4C05-9530-F2E6CC5101A9}" type="presOf" srcId="{8C0342C6-DA37-4755-AC5D-A5BF731536C3}" destId="{6E1A5BE8-FB46-4EB9-8435-A9913EC26FD7}" srcOrd="0" destOrd="0" presId="urn:microsoft.com/office/officeart/2005/8/layout/orgChart1"/>
    <dgm:cxn modelId="{ABB9F967-8A6F-42C9-9C6D-69CD7DBFE389}" type="presOf" srcId="{966C6371-8D54-46DF-857D-7197CB763423}" destId="{29F3077C-B05D-47D0-A606-5A8332953445}" srcOrd="1" destOrd="0" presId="urn:microsoft.com/office/officeart/2005/8/layout/orgChart1"/>
    <dgm:cxn modelId="{61968E68-FD64-4C42-9F65-7FCCB46B63A0}" srcId="{24F85BEF-8C37-4B2C-B3FF-73303513CD70}" destId="{0CDAF725-CD21-4E96-9B03-2DD494056197}" srcOrd="3" destOrd="0" parTransId="{99450ECC-1443-4294-A808-75FC7DD53762}" sibTransId="{9285A23B-5159-4558-A6C6-6D507EBBF0B1}"/>
    <dgm:cxn modelId="{EB1BE248-03EF-4D9F-A788-4B1917FEC57D}" type="presOf" srcId="{99450ECC-1443-4294-A808-75FC7DD53762}" destId="{01AC20CD-E357-4668-A405-F22CF5AFED38}" srcOrd="0" destOrd="0" presId="urn:microsoft.com/office/officeart/2005/8/layout/orgChart1"/>
    <dgm:cxn modelId="{A8415A49-F6C1-49C9-88F9-A0234533928F}" srcId="{24F85BEF-8C37-4B2C-B3FF-73303513CD70}" destId="{4D967E29-8E2C-4F97-B2EB-5AB0C8259F48}" srcOrd="4" destOrd="0" parTransId="{C425F808-F63E-4554-98EF-7849EB394F5A}" sibTransId="{B4BCDEF8-2215-4308-9B6F-12064F4CE914}"/>
    <dgm:cxn modelId="{C7CED94A-CE32-4E4B-A0ED-2FAFA395807C}" type="presOf" srcId="{A17D8094-2C24-45B7-B61D-07D0E300BB6C}" destId="{68371176-D84F-4332-A4E9-56F7EBFEA454}" srcOrd="1" destOrd="0" presId="urn:microsoft.com/office/officeart/2005/8/layout/orgChart1"/>
    <dgm:cxn modelId="{BCE11A4B-61C8-4B56-87DB-32941BFE56DE}" srcId="{49A6E2CD-CFB6-49F0-9652-D55FDDDABBCE}" destId="{E48A2766-D206-475C-8B48-E12FE6A81058}" srcOrd="3" destOrd="0" parTransId="{BCDF00D4-E8CB-4936-95CC-2B1978F8B8E1}" sibTransId="{EE4A8161-DD4C-4BB3-BC30-BC8E82DCA8DA}"/>
    <dgm:cxn modelId="{5833B14B-7A0F-48EE-A5EC-BFD96F7E6CB5}" type="presOf" srcId="{89746863-E9A4-422A-B467-D776A6408483}" destId="{04351594-E8B4-43A0-9CEA-4C9EFBA94385}" srcOrd="1" destOrd="0" presId="urn:microsoft.com/office/officeart/2005/8/layout/orgChart1"/>
    <dgm:cxn modelId="{DD9D5B6E-AE27-4A2B-AC14-377A44715772}" type="presOf" srcId="{3C68AB65-88ED-46CF-A524-053A4674AB9F}" destId="{801C2DEF-4298-45FE-8393-D0E30C3582AF}" srcOrd="1" destOrd="0" presId="urn:microsoft.com/office/officeart/2005/8/layout/orgChart1"/>
    <dgm:cxn modelId="{ABAA754E-A0BA-426C-BBD8-D16C710F44E6}" type="presOf" srcId="{DE612152-6AC0-49C0-8B81-4D42D9CE6EC2}" destId="{033A9C9F-756D-4725-8032-54C2AC551290}" srcOrd="1" destOrd="0" presId="urn:microsoft.com/office/officeart/2005/8/layout/orgChart1"/>
    <dgm:cxn modelId="{6675B56F-9485-4DF2-BC4B-A47244EB0335}" type="presOf" srcId="{14C843AB-E287-45E9-92E7-6728D148BB91}" destId="{0A2E67D9-8CED-4678-89DA-61D5CF895AA6}" srcOrd="0" destOrd="0" presId="urn:microsoft.com/office/officeart/2005/8/layout/orgChart1"/>
    <dgm:cxn modelId="{80F1C870-5E02-400A-9337-0CAEB3A645A3}" srcId="{49A6E2CD-CFB6-49F0-9652-D55FDDDABBCE}" destId="{AE83EF20-FD68-4D18-879A-F030FE5FB7CF}" srcOrd="5" destOrd="0" parTransId="{21A63736-7BC2-46EF-AB75-24F5230ACEF1}" sibTransId="{548EDDF1-3C35-4CB6-8BB9-5E27B26E5AA2}"/>
    <dgm:cxn modelId="{63683D51-DC8A-4761-B423-D2BBCBE5E8A3}" srcId="{F4830DF2-7F89-403C-A0DE-49C7547E2B08}" destId="{58A1353D-0183-46AA-B8C7-969210A12C1E}" srcOrd="2" destOrd="0" parTransId="{746109AA-8266-463D-888B-F940EC0A6A16}" sibTransId="{9274681B-1476-4F62-836A-0EBDC7E7C0BC}"/>
    <dgm:cxn modelId="{DEC83472-D2D3-48E6-84CE-77A1A3F045F8}" type="presOf" srcId="{879FA013-13AC-4F0A-A009-B2CA8ED6B11F}" destId="{23704FAE-D876-4CE1-B055-A8C62B1D53AE}" srcOrd="0" destOrd="0" presId="urn:microsoft.com/office/officeart/2005/8/layout/orgChart1"/>
    <dgm:cxn modelId="{7F011974-A08D-4C0E-A015-9BEB9C22BB42}" type="presOf" srcId="{BA363FC8-90F0-4AC9-BC3B-000CD34917A9}" destId="{36852215-7E76-4CC9-8ED3-02D63B24F5D0}" srcOrd="1" destOrd="0" presId="urn:microsoft.com/office/officeart/2005/8/layout/orgChart1"/>
    <dgm:cxn modelId="{99D28E54-99E6-4630-B919-578805A3DD79}" type="presOf" srcId="{C93D7FD0-407C-4048-9EFD-DE0340FFD68B}" destId="{1DDD3663-CF9B-463A-B8FC-4DC2517314C3}" srcOrd="0" destOrd="0" presId="urn:microsoft.com/office/officeart/2005/8/layout/orgChart1"/>
    <dgm:cxn modelId="{A906B054-45D8-4432-8467-BB7E03E626A0}" type="presOf" srcId="{FFA576DD-8408-40A8-9A69-0CA6CD14ED8B}" destId="{9664B394-5545-4FA3-954E-6AD9CA45D763}" srcOrd="1" destOrd="0" presId="urn:microsoft.com/office/officeart/2005/8/layout/orgChart1"/>
    <dgm:cxn modelId="{EDB0B174-7462-416B-B94D-E80FB372233F}" type="presOf" srcId="{578FA0DB-F84F-40A6-A046-E16D0F8323BB}" destId="{3B9A35E5-2770-407E-B89C-FE9B6188299C}" srcOrd="0" destOrd="0" presId="urn:microsoft.com/office/officeart/2005/8/layout/orgChart1"/>
    <dgm:cxn modelId="{93532076-6580-4D9F-9656-616E2F030D23}" type="presOf" srcId="{5174CC26-D1F5-4FB1-B9F9-BA02201010E1}" destId="{74198F27-CAE3-4E28-AE41-F8C3FEE21603}" srcOrd="0" destOrd="0" presId="urn:microsoft.com/office/officeart/2005/8/layout/orgChart1"/>
    <dgm:cxn modelId="{AC412E76-2547-4431-8C07-6CB14E9218E7}" type="presOf" srcId="{0CDAF725-CD21-4E96-9B03-2DD494056197}" destId="{3798099F-DE18-4AC9-860B-10C0550398F7}" srcOrd="0" destOrd="0" presId="urn:microsoft.com/office/officeart/2005/8/layout/orgChart1"/>
    <dgm:cxn modelId="{902B4B76-11CB-4365-8688-07839E2ABB34}" type="presOf" srcId="{58AED297-D8C3-4421-A49B-2E706E9B6560}" destId="{67C3C52A-EC59-41A0-B80D-5F314FCF51BA}" srcOrd="0" destOrd="0" presId="urn:microsoft.com/office/officeart/2005/8/layout/orgChart1"/>
    <dgm:cxn modelId="{D575D276-37BE-4706-8700-DE055B367413}" type="presOf" srcId="{DCA5BAFF-876F-40A7-A0B2-E241E63D166F}" destId="{9793CE58-BF76-4DB0-B10E-F72C7C655D7A}" srcOrd="0" destOrd="0" presId="urn:microsoft.com/office/officeart/2005/8/layout/orgChart1"/>
    <dgm:cxn modelId="{786F7457-EF0C-4F6E-B91F-F67BC7B48112}" type="presOf" srcId="{879FA013-13AC-4F0A-A009-B2CA8ED6B11F}" destId="{74607915-5DB6-4A1C-8D51-290FDE43327C}" srcOrd="1" destOrd="0" presId="urn:microsoft.com/office/officeart/2005/8/layout/orgChart1"/>
    <dgm:cxn modelId="{589D0158-5468-4CC8-9E56-33E089CF63AB}" type="presOf" srcId="{A93DF84B-B0EB-4AA8-81EA-CF2D5AB72B97}" destId="{BCFC6CA2-3BF9-4439-86E2-D417D2301F97}" srcOrd="1" destOrd="0" presId="urn:microsoft.com/office/officeart/2005/8/layout/orgChart1"/>
    <dgm:cxn modelId="{9EBE1678-6BBD-4732-B098-D56B3980193B}" type="presOf" srcId="{945258EF-9F11-46F6-92B9-2070277678C7}" destId="{50A8B9DA-73BD-478E-A117-FC2B9BB22D63}" srcOrd="1" destOrd="0" presId="urn:microsoft.com/office/officeart/2005/8/layout/orgChart1"/>
    <dgm:cxn modelId="{8ABF8C58-EC24-4241-BBB9-268D2284D442}" srcId="{24F85BEF-8C37-4B2C-B3FF-73303513CD70}" destId="{966C6371-8D54-46DF-857D-7197CB763423}" srcOrd="0" destOrd="0" parTransId="{9BBE15D2-75D0-4CCC-8F1D-18DF96C6734A}" sibTransId="{DAB1B144-7FCD-497A-A73A-F16C58C6DD43}"/>
    <dgm:cxn modelId="{6CE1EE78-5C56-4919-BF59-DED9FDAF6503}" srcId="{49A6E2CD-CFB6-49F0-9652-D55FDDDABBCE}" destId="{754B4227-3FA9-43F9-820E-CEA81DEEB254}" srcOrd="2" destOrd="0" parTransId="{ED2A6075-5CE7-4E15-9A7A-EFC1435A9046}" sibTransId="{7CE1362C-CEAA-4EFA-9F47-3D92BF8DD21E}"/>
    <dgm:cxn modelId="{D3823759-7E60-46E7-8DF7-1D037CBF3EA1}" type="presOf" srcId="{945258EF-9F11-46F6-92B9-2070277678C7}" destId="{0910040C-89E0-4799-A3D3-A170D231AD03}" srcOrd="0" destOrd="0" presId="urn:microsoft.com/office/officeart/2005/8/layout/orgChart1"/>
    <dgm:cxn modelId="{0058A959-1AC0-4CEF-97A6-6DD3C7088717}" type="presOf" srcId="{9BBE15D2-75D0-4CCC-8F1D-18DF96C6734A}" destId="{E1827FD7-8088-4BCF-8BAC-8213F52BF9F8}" srcOrd="0" destOrd="0" presId="urn:microsoft.com/office/officeart/2005/8/layout/orgChart1"/>
    <dgm:cxn modelId="{BB6C2F5A-6E93-48DF-BAE6-18DC38888F70}" type="presOf" srcId="{63EC5EE2-C392-4D66-A773-39DA38292AF2}" destId="{9BD71FFB-688A-4B83-940F-CD4392A159B1}" srcOrd="0" destOrd="0" presId="urn:microsoft.com/office/officeart/2005/8/layout/orgChart1"/>
    <dgm:cxn modelId="{A1F74E7C-F07B-4B7A-8CF9-D952E6EF0F3E}" type="presOf" srcId="{746109AA-8266-463D-888B-F940EC0A6A16}" destId="{B1551548-1C66-4E8B-8904-5C9A03CAE0D7}" srcOrd="0" destOrd="0" presId="urn:microsoft.com/office/officeart/2005/8/layout/orgChart1"/>
    <dgm:cxn modelId="{586CA67D-B66B-4FDF-A7BD-BA131796F2F2}" type="presOf" srcId="{32E9B0B1-F621-415B-BC08-311A229057D5}" destId="{7717DEC7-5DE1-4AFD-9916-CC8DA6F8D579}" srcOrd="0" destOrd="0" presId="urn:microsoft.com/office/officeart/2005/8/layout/orgChart1"/>
    <dgm:cxn modelId="{92AD397F-219F-4BDB-B52D-5EDF95F75A9B}" type="presOf" srcId="{0CDAF725-CD21-4E96-9B03-2DD494056197}" destId="{193DD670-EB10-4E12-B793-276C5407C4EC}" srcOrd="1" destOrd="0" presId="urn:microsoft.com/office/officeart/2005/8/layout/orgChart1"/>
    <dgm:cxn modelId="{485A8C7F-BE40-42BE-B3DD-98BC91B75ACC}" type="presOf" srcId="{31B9CFF3-44CC-4966-8EA6-4F7F3D3C80AE}" destId="{DC68E90C-CAED-478C-8561-BD9512F4CD2E}" srcOrd="0" destOrd="0" presId="urn:microsoft.com/office/officeart/2005/8/layout/orgChart1"/>
    <dgm:cxn modelId="{289F5080-5A1B-4079-8F33-B6D673B34497}" srcId="{49A6E2CD-CFB6-49F0-9652-D55FDDDABBCE}" destId="{DE612152-6AC0-49C0-8B81-4D42D9CE6EC2}" srcOrd="4" destOrd="0" parTransId="{1E4E2B4F-BA6F-4BDC-9020-D5E2359F60F4}" sibTransId="{7118995F-AA97-448A-BE96-93B0BD9E638C}"/>
    <dgm:cxn modelId="{72C67980-E62A-4FD3-9C94-1868E1CEE808}" srcId="{91F92CE5-B2F6-46F8-A6DA-8E41AEBECDBE}" destId="{EEC345DC-0BCC-456F-8412-EB7B4342ED47}" srcOrd="0" destOrd="0" parTransId="{E3012723-0F6E-4C00-84BA-B6F4A63E4C4D}" sibTransId="{0BB39066-6163-4730-A899-902321EAEED0}"/>
    <dgm:cxn modelId="{F8F5D380-4CDE-4BE1-B1F4-91130A871C45}" srcId="{58A1353D-0183-46AA-B8C7-969210A12C1E}" destId="{CE32EADF-A3DE-45DA-A73E-84007D383404}" srcOrd="3" destOrd="0" parTransId="{C1734FD9-2D09-415F-92C8-F94AB7E949B8}" sibTransId="{E50EFA5D-F91F-4A43-BF5E-A371471FEF7A}"/>
    <dgm:cxn modelId="{42D2E583-CB85-43EC-ABA3-BF78BC418F3C}" type="presOf" srcId="{FEB813B9-3045-4B34-A2C8-1C653F4040FA}" destId="{49FE36EE-6FB3-463B-8273-97230B4CC5B0}" srcOrd="0" destOrd="0" presId="urn:microsoft.com/office/officeart/2005/8/layout/orgChart1"/>
    <dgm:cxn modelId="{A5BE9B84-32A5-4E95-BCB8-46D92E94703D}" type="presOf" srcId="{49A6E2CD-CFB6-49F0-9652-D55FDDDABBCE}" destId="{225DD71E-D46D-4535-B64E-FCD7BBE7A970}" srcOrd="0" destOrd="0" presId="urn:microsoft.com/office/officeart/2005/8/layout/orgChart1"/>
    <dgm:cxn modelId="{80355285-0503-428B-AF2C-B3B02E23A39E}" type="presOf" srcId="{31C41881-9CED-4878-8F53-88201DA4C501}" destId="{E9A2F00A-888A-43F1-A391-2FE8CC45EEE1}" srcOrd="0" destOrd="0" presId="urn:microsoft.com/office/officeart/2005/8/layout/orgChart1"/>
    <dgm:cxn modelId="{0D39A386-89AA-40D7-9754-836E4F08B0E7}" type="presOf" srcId="{C93D7FD0-407C-4048-9EFD-DE0340FFD68B}" destId="{D7E8051D-F760-47F8-859C-58D57DDA3F65}" srcOrd="1" destOrd="0" presId="urn:microsoft.com/office/officeart/2005/8/layout/orgChart1"/>
    <dgm:cxn modelId="{F6BDE787-5BB5-4EE3-973E-2EC175BAC70A}" type="presOf" srcId="{275C1838-0F10-4645-A732-C1F278985EB6}" destId="{872F5B23-183E-4DB9-B1FA-ECE4B0E14D02}" srcOrd="0" destOrd="0" presId="urn:microsoft.com/office/officeart/2005/8/layout/orgChart1"/>
    <dgm:cxn modelId="{6725A98A-557D-4639-84D4-448975A1F48E}" type="presOf" srcId="{755D39F2-F521-4CD1-8895-E15C19E487CD}" destId="{BBBD1CE5-8A56-4EB5-968B-091AB313E5D1}" srcOrd="1" destOrd="0" presId="urn:microsoft.com/office/officeart/2005/8/layout/orgChart1"/>
    <dgm:cxn modelId="{AB78798C-6DFE-437E-ACCC-0309BE150CA2}" type="presOf" srcId="{789A63BB-2BD7-42FB-BEB3-14EDECA7A9F5}" destId="{E5C019E8-C01B-421A-AA21-8A3B6B194366}" srcOrd="0" destOrd="0" presId="urn:microsoft.com/office/officeart/2005/8/layout/orgChart1"/>
    <dgm:cxn modelId="{8F94088E-D71C-482C-9494-348D1BADB127}" srcId="{32E9B0B1-F621-415B-BC08-311A229057D5}" destId="{F2544FA2-C16E-40AF-B800-78E85ED7CF7C}" srcOrd="1" destOrd="0" parTransId="{D74A7C64-D2F8-48A6-A940-5E55CB3D0AFC}" sibTransId="{15E10F5F-2F2C-42EF-8B43-A2C00C8EAD55}"/>
    <dgm:cxn modelId="{05462A92-FD8B-4928-B617-7EB86E9FBBC3}" srcId="{58A1353D-0183-46AA-B8C7-969210A12C1E}" destId="{BA363FC8-90F0-4AC9-BC3B-000CD34917A9}" srcOrd="5" destOrd="0" parTransId="{B9950883-CC75-41CA-9519-DF37548B0E99}" sibTransId="{4A8BD3A3-976A-4C11-9B4B-F6660DEB607D}"/>
    <dgm:cxn modelId="{AE56E792-0C7A-4C5B-90CB-FFA572D57C1C}" srcId="{58A1353D-0183-46AA-B8C7-969210A12C1E}" destId="{CBC75F36-3C0C-475A-A884-278E59509C09}" srcOrd="2" destOrd="0" parTransId="{903E1E13-C3C9-427B-B294-4D99000832A7}" sibTransId="{CF9097C9-718C-402D-9664-0A7714FD9182}"/>
    <dgm:cxn modelId="{E5F59395-40CC-4E55-8759-D66E0AF0D235}" type="presOf" srcId="{754B4227-3FA9-43F9-820E-CEA81DEEB254}" destId="{6A8FF172-66FF-41A9-8F62-9BFC87301493}" srcOrd="0" destOrd="0" presId="urn:microsoft.com/office/officeart/2005/8/layout/orgChart1"/>
    <dgm:cxn modelId="{1544AD95-FA4D-4200-A23B-7BA6E656FEBA}" type="presOf" srcId="{FFA576DD-8408-40A8-9A69-0CA6CD14ED8B}" destId="{9F924249-3F2A-4C9A-B573-FA054233EC96}" srcOrd="0" destOrd="0" presId="urn:microsoft.com/office/officeart/2005/8/layout/orgChart1"/>
    <dgm:cxn modelId="{982D5F9A-F23B-4875-A6AF-A793B25E2492}" srcId="{91F92CE5-B2F6-46F8-A6DA-8E41AEBECDBE}" destId="{A9FB7490-96AC-4A15-B924-F34A544435BD}" srcOrd="1" destOrd="0" parTransId="{CE82617F-A030-4726-962D-D3EBF69D1E01}" sibTransId="{1B4D356E-75C3-4011-ACAD-87A98DB33D9C}"/>
    <dgm:cxn modelId="{70B3A19A-40A5-4F20-B6AA-D29DA54BFEEB}" srcId="{9E2B27BF-A4B8-4FA8-A407-AD1C006FED0B}" destId="{F4830DF2-7F89-403C-A0DE-49C7547E2B08}" srcOrd="0" destOrd="0" parTransId="{91DBDBE4-E65A-40C5-B1BF-E4929A7B0A18}" sibTransId="{23A4106E-E4BC-45A9-B0CD-B73F9B9CA89D}"/>
    <dgm:cxn modelId="{2D3CF69A-5F8F-4F76-BB16-F54A738C2BD5}" srcId="{58A1353D-0183-46AA-B8C7-969210A12C1E}" destId="{6C5A2A02-580A-4799-BA96-22CEF884A41B}" srcOrd="6" destOrd="0" parTransId="{6ACE9610-F3AF-4226-A307-D23104EF8114}" sibTransId="{52C241E5-2BB8-426D-8C33-127C5355135F}"/>
    <dgm:cxn modelId="{2583D79C-0855-4607-95B3-A667FA5530C4}" type="presOf" srcId="{966C6371-8D54-46DF-857D-7197CB763423}" destId="{05D932B2-AB7E-40E2-A098-43132724BC86}" srcOrd="0" destOrd="0" presId="urn:microsoft.com/office/officeart/2005/8/layout/orgChart1"/>
    <dgm:cxn modelId="{3F083E9E-981E-469F-BC7F-3FA3833669E1}" srcId="{24F85BEF-8C37-4B2C-B3FF-73303513CD70}" destId="{FEB813B9-3045-4B34-A2C8-1C653F4040FA}" srcOrd="2" destOrd="0" parTransId="{EAEAE97E-90B8-47D0-83A7-252B678C9165}" sibTransId="{C5A1FBFB-B62F-4A17-8F6E-3B9163B62072}"/>
    <dgm:cxn modelId="{5E6951A0-C047-4593-A724-2EA40AC044D7}" srcId="{A93DF84B-B0EB-4AA8-81EA-CF2D5AB72B97}" destId="{3C68AB65-88ED-46CF-A524-053A4674AB9F}" srcOrd="2" destOrd="0" parTransId="{37D2FAC5-947C-4E9B-A7F2-8B1340747467}" sibTransId="{A77C4B81-DC7C-49D8-8CF7-881C136006FA}"/>
    <dgm:cxn modelId="{6DD908A2-40C7-4CE2-8D7F-22DC570D32E4}" type="presOf" srcId="{8C0342C6-DA37-4755-AC5D-A5BF731536C3}" destId="{1A2C362E-3224-46F6-8928-7D831CF643D4}" srcOrd="1" destOrd="0" presId="urn:microsoft.com/office/officeart/2005/8/layout/orgChart1"/>
    <dgm:cxn modelId="{C39026A5-31B1-4305-8CF0-35505A2B63DD}" type="presOf" srcId="{21A63736-7BC2-46EF-AB75-24F5230ACEF1}" destId="{910B74F6-7FBE-4A84-8ACB-8FE2A9778887}" srcOrd="0" destOrd="0" presId="urn:microsoft.com/office/officeart/2005/8/layout/orgChart1"/>
    <dgm:cxn modelId="{158B33A6-1326-4B0F-A004-5EB5A9018D27}" srcId="{A93DF84B-B0EB-4AA8-81EA-CF2D5AB72B97}" destId="{C3F65D13-DFC4-4700-A591-F7897D741BFC}" srcOrd="3" destOrd="0" parTransId="{A6345999-A260-46E3-AA09-5702636D5425}" sibTransId="{6A29E7C3-548C-451C-9883-0F1B2F547CE9}"/>
    <dgm:cxn modelId="{B7128BA6-FD21-4B76-9CF8-A6A6587A96E9}" type="presOf" srcId="{FAA1E2A2-3157-4D89-B8D5-647AD42D315E}" destId="{89925C64-9E1C-4300-8C27-65868A95D5B9}" srcOrd="0" destOrd="0" presId="urn:microsoft.com/office/officeart/2005/8/layout/orgChart1"/>
    <dgm:cxn modelId="{4D0975A7-90C1-4E6D-BEDD-83AA3A4EDBF9}" srcId="{789A63BB-2BD7-42FB-BEB3-14EDECA7A9F5}" destId="{CA2EACBC-CF21-48E9-B871-646F0C9300EF}" srcOrd="4" destOrd="0" parTransId="{65206840-C33C-400B-9A26-CDC45BC35BDE}" sibTransId="{A96E96A7-7CD6-47CA-976B-495D0600E13C}"/>
    <dgm:cxn modelId="{87AD23A8-93EC-4AF6-902D-DEAB98B9B86E}" srcId="{A93DF84B-B0EB-4AA8-81EA-CF2D5AB72B97}" destId="{7571C594-3092-43C8-B13D-80C56CDCCCB6}" srcOrd="4" destOrd="0" parTransId="{63EC5EE2-C392-4D66-A773-39DA38292AF2}" sibTransId="{6CC4509E-B3EE-487C-A530-5E8B603E515C}"/>
    <dgm:cxn modelId="{C0B0D5A8-ECFF-480D-AB81-9F6894E99678}" type="presOf" srcId="{FEB813B9-3045-4B34-A2C8-1C653F4040FA}" destId="{2AFC3864-D1DE-4DA0-A7E0-4B5D482E0BB5}" srcOrd="1" destOrd="0" presId="urn:microsoft.com/office/officeart/2005/8/layout/orgChart1"/>
    <dgm:cxn modelId="{E7391EA9-ABFE-41EC-95FC-CEEA9BB2210A}" type="presOf" srcId="{F2544FA2-C16E-40AF-B800-78E85ED7CF7C}" destId="{3C04B506-0FF4-4FD0-8ECA-614BE60800A0}" srcOrd="0" destOrd="0" presId="urn:microsoft.com/office/officeart/2005/8/layout/orgChart1"/>
    <dgm:cxn modelId="{F937FAA9-6093-4F22-9884-6A73560707B1}" type="presOf" srcId="{C425F808-F63E-4554-98EF-7849EB394F5A}" destId="{935EB6C6-705F-4382-B5F1-87178723CFB2}" srcOrd="0" destOrd="0" presId="urn:microsoft.com/office/officeart/2005/8/layout/orgChart1"/>
    <dgm:cxn modelId="{129D67AA-EB6D-4BC0-98D6-8E583BDDDBCC}" type="presOf" srcId="{E48A2766-D206-475C-8B48-E12FE6A81058}" destId="{4AD521D3-420F-4B66-AE87-906C29763489}" srcOrd="1" destOrd="0" presId="urn:microsoft.com/office/officeart/2005/8/layout/orgChart1"/>
    <dgm:cxn modelId="{30410DAD-D17E-4BAC-A9B6-9CA8F92049B3}" type="presOf" srcId="{D74A7C64-D2F8-48A6-A940-5E55CB3D0AFC}" destId="{2EA0846F-C40E-430B-AC09-CE19A7FA0791}" srcOrd="0" destOrd="0" presId="urn:microsoft.com/office/officeart/2005/8/layout/orgChart1"/>
    <dgm:cxn modelId="{41F685AD-3B34-4799-A6EF-3FB8467A3155}" srcId="{49A6E2CD-CFB6-49F0-9652-D55FDDDABBCE}" destId="{9647A68B-C9EC-44E8-BA5E-58212B2A9192}" srcOrd="0" destOrd="0" parTransId="{F35D6241-FBBB-4F7F-BA6E-F63FE7698464}" sibTransId="{11F8C439-DB0A-439D-8C58-EA3D93DC77AD}"/>
    <dgm:cxn modelId="{E2CF92B0-43BE-4BA2-9274-A913B1D168A9}" srcId="{32E9B0B1-F621-415B-BC08-311A229057D5}" destId="{80B73C67-C163-4E9A-9CED-BEBBDB72B568}" srcOrd="5" destOrd="0" parTransId="{F3652392-F3E2-4B14-994D-4B667BD944E7}" sibTransId="{F24D9183-8195-481D-92F6-DAC818BCFBAC}"/>
    <dgm:cxn modelId="{8B7A42B1-58D1-489C-AA7C-A4D6453094DA}" srcId="{789A63BB-2BD7-42FB-BEB3-14EDECA7A9F5}" destId="{945258EF-9F11-46F6-92B9-2070277678C7}" srcOrd="5" destOrd="0" parTransId="{361772D0-190A-4A2F-8864-AEE149CC1216}" sibTransId="{F74EA2FB-C4EC-4776-92FA-EBC75182639D}"/>
    <dgm:cxn modelId="{D3FF27B2-CCE9-43E7-93B8-2F89C57FE3A7}" type="presOf" srcId="{7571C594-3092-43C8-B13D-80C56CDCCCB6}" destId="{2D8FFCCF-E1DA-4CAE-A473-BE10034428C1}" srcOrd="1" destOrd="0" presId="urn:microsoft.com/office/officeart/2005/8/layout/orgChart1"/>
    <dgm:cxn modelId="{B8747BB2-E382-4AA2-B837-7B6089A88283}" type="presOf" srcId="{EEC345DC-0BCC-456F-8412-EB7B4342ED47}" destId="{89C11A6C-134C-4A74-BD6E-201CC9623166}" srcOrd="0" destOrd="0" presId="urn:microsoft.com/office/officeart/2005/8/layout/orgChart1"/>
    <dgm:cxn modelId="{15E723B4-B0DA-4A50-B8EB-3633F5368A3D}" type="presOf" srcId="{C3F65D13-DFC4-4700-A591-F7897D741BFC}" destId="{E3516590-2634-4C00-B572-B89CD9F7DB7E}" srcOrd="1" destOrd="0" presId="urn:microsoft.com/office/officeart/2005/8/layout/orgChart1"/>
    <dgm:cxn modelId="{F24E5DB6-1237-4F16-BFDB-4C91D26182A9}" type="presOf" srcId="{379694C2-18D5-4481-879F-88DCC27FA4EF}" destId="{7365C16F-3E86-465A-8BD2-8E9F000F8C31}" srcOrd="0" destOrd="0" presId="urn:microsoft.com/office/officeart/2005/8/layout/orgChart1"/>
    <dgm:cxn modelId="{D121DDB6-52A4-46B4-BD9F-88C008AE778B}" srcId="{58A1353D-0183-46AA-B8C7-969210A12C1E}" destId="{31C41881-9CED-4878-8F53-88201DA4C501}" srcOrd="4" destOrd="0" parTransId="{FA51B57D-B947-4FFF-9E00-C160492F704D}" sibTransId="{5861F885-2B53-4E20-BA26-095F2A72137B}"/>
    <dgm:cxn modelId="{37F8E7B6-B333-4B59-AA5F-E8EE0FBA46D6}" type="presOf" srcId="{58AED297-D8C3-4421-A49B-2E706E9B6560}" destId="{A48C0B15-11CB-4F28-A146-56DC9093F8D4}" srcOrd="1" destOrd="0" presId="urn:microsoft.com/office/officeart/2005/8/layout/orgChart1"/>
    <dgm:cxn modelId="{67F424B7-6518-4D6D-BAC5-B242D2DF8672}" type="presOf" srcId="{9E2B27BF-A4B8-4FA8-A407-AD1C006FED0B}" destId="{8990EA09-D5E2-44E6-92F1-06FC398598E5}" srcOrd="0" destOrd="0" presId="urn:microsoft.com/office/officeart/2005/8/layout/orgChart1"/>
    <dgm:cxn modelId="{B4DC5CB8-CACD-4606-9CFA-F07C4DE334FA}" type="presOf" srcId="{A9FB7490-96AC-4A15-B924-F34A544435BD}" destId="{CD93ADD7-E885-45BC-AF41-2694ACB9A08D}" srcOrd="1" destOrd="0" presId="urn:microsoft.com/office/officeart/2005/8/layout/orgChart1"/>
    <dgm:cxn modelId="{805B9EB9-5182-465F-A402-9730A3198551}" type="presOf" srcId="{E13CD8AF-5FFE-4DA9-BAD7-68318ADE1951}" destId="{D0A27F68-9747-40A2-ABE2-63226DF45820}" srcOrd="0" destOrd="0" presId="urn:microsoft.com/office/officeart/2005/8/layout/orgChart1"/>
    <dgm:cxn modelId="{35F2C0BB-1FE1-4DEE-B064-F936C41E84BD}" type="presOf" srcId="{9647A68B-C9EC-44E8-BA5E-58212B2A9192}" destId="{5FBE332D-F176-4E07-9731-A9BDB431405A}" srcOrd="1" destOrd="0" presId="urn:microsoft.com/office/officeart/2005/8/layout/orgChart1"/>
    <dgm:cxn modelId="{1C729BBE-E00D-4344-9335-A8672FC3BB80}" srcId="{91F92CE5-B2F6-46F8-A6DA-8E41AEBECDBE}" destId="{8C0342C6-DA37-4755-AC5D-A5BF731536C3}" srcOrd="3" destOrd="0" parTransId="{9DC483F4-F583-4B5D-A977-A26F5D1F86D3}" sibTransId="{34B58798-6709-416D-9A62-261DEF8147AE}"/>
    <dgm:cxn modelId="{81C3A0BE-29E1-412B-985D-4F4D04DE5C3F}" type="presOf" srcId="{F4830DF2-7F89-403C-A0DE-49C7547E2B08}" destId="{E22F4A7E-4A30-4935-A362-FE09230E626F}" srcOrd="0" destOrd="0" presId="urn:microsoft.com/office/officeart/2005/8/layout/orgChart1"/>
    <dgm:cxn modelId="{A91B0CC0-2BEC-4E6C-9537-43A4ED54E6F3}" type="presOf" srcId="{F4830DF2-7F89-403C-A0DE-49C7547E2B08}" destId="{0C79DCB7-F0A4-49E0-A5E7-A2372024A1B3}" srcOrd="1" destOrd="0" presId="urn:microsoft.com/office/officeart/2005/8/layout/orgChart1"/>
    <dgm:cxn modelId="{30B8D6C0-F928-4F1D-BEBC-C8A655352308}" type="presOf" srcId="{AE83EF20-FD68-4D18-879A-F030FE5FB7CF}" destId="{06F98B1D-1368-4AE0-A7E4-4160788DD4E7}" srcOrd="1" destOrd="0" presId="urn:microsoft.com/office/officeart/2005/8/layout/orgChart1"/>
    <dgm:cxn modelId="{B33882C1-0D69-4137-907D-BB2FFDB61059}" type="presOf" srcId="{EEC345DC-0BCC-456F-8412-EB7B4342ED47}" destId="{0C7717FA-2CE6-4161-9947-7F6C13BC78DB}" srcOrd="1" destOrd="0" presId="urn:microsoft.com/office/officeart/2005/8/layout/orgChart1"/>
    <dgm:cxn modelId="{3B1EAEC1-B127-4130-93B2-9F727AB4A9C3}" type="presOf" srcId="{0C3DE4B0-3801-4E87-8C73-125C88AD9B08}" destId="{A7807CE5-65FF-4221-8A0B-1C9ED5D28B13}" srcOrd="0" destOrd="0" presId="urn:microsoft.com/office/officeart/2005/8/layout/orgChart1"/>
    <dgm:cxn modelId="{3702F2C2-979A-4DC6-8BED-6D06AC35751B}" type="presOf" srcId="{3C68AB65-88ED-46CF-A524-053A4674AB9F}" destId="{42A80E4C-E39D-43CA-B8CD-37204FFF1A3A}" srcOrd="0" destOrd="0" presId="urn:microsoft.com/office/officeart/2005/8/layout/orgChart1"/>
    <dgm:cxn modelId="{3CA563C3-6130-434B-8E04-A3BBF81D1A06}" type="presOf" srcId="{AE83EF20-FD68-4D18-879A-F030FE5FB7CF}" destId="{3143A501-1F2C-4C15-9540-C9FDCD75EF85}" srcOrd="0" destOrd="0" presId="urn:microsoft.com/office/officeart/2005/8/layout/orgChart1"/>
    <dgm:cxn modelId="{C8CF33C4-253F-409A-94C4-8205DE7220CD}" type="presOf" srcId="{18340289-9087-45A8-A30F-A73643DD01C5}" destId="{66F865AD-187C-4673-ABA5-2438E9540B8F}" srcOrd="0" destOrd="0" presId="urn:microsoft.com/office/officeart/2005/8/layout/orgChart1"/>
    <dgm:cxn modelId="{EEBEE1C4-A43D-437B-BE5A-A103536516B2}" type="presOf" srcId="{A6345999-A260-46E3-AA09-5702636D5425}" destId="{85AD18D9-F218-4478-A539-9070BFC21C9D}" srcOrd="0" destOrd="0" presId="urn:microsoft.com/office/officeart/2005/8/layout/orgChart1"/>
    <dgm:cxn modelId="{97815CC7-A9B4-4F40-A917-5A57E4E4D84E}" srcId="{789A63BB-2BD7-42FB-BEB3-14EDECA7A9F5}" destId="{755D39F2-F521-4CD1-8895-E15C19E487CD}" srcOrd="0" destOrd="0" parTransId="{F3EE6E8A-E846-4B39-83D8-1C8567281508}" sibTransId="{9481352A-FED1-4B8E-B2AF-F8090D618B3A}"/>
    <dgm:cxn modelId="{D11ED3C7-411D-4DCB-BA58-090090B6D93F}" srcId="{789A63BB-2BD7-42FB-BEB3-14EDECA7A9F5}" destId="{18340289-9087-45A8-A30F-A73643DD01C5}" srcOrd="3" destOrd="0" parTransId="{275C1838-0F10-4645-A732-C1F278985EB6}" sibTransId="{7C270334-BA47-405D-BD9A-B093BE65764F}"/>
    <dgm:cxn modelId="{5FFAF1C7-7AED-4021-AED2-E5E0F7C1DB71}" type="presOf" srcId="{80B73C67-C163-4E9A-9CED-BEBBDB72B568}" destId="{68179709-AE9B-4077-AD1D-3A6D316BA0E1}" srcOrd="1" destOrd="0" presId="urn:microsoft.com/office/officeart/2005/8/layout/orgChart1"/>
    <dgm:cxn modelId="{9863AECC-1011-4DED-B852-ADB052462D5B}" srcId="{A93DF84B-B0EB-4AA8-81EA-CF2D5AB72B97}" destId="{0A018133-A98E-4D52-A605-174C9744CAE5}" srcOrd="1" destOrd="0" parTransId="{14C843AB-E287-45E9-92E7-6728D148BB91}" sibTransId="{F78DE9EB-5A25-460E-9762-F2F60D37DF61}"/>
    <dgm:cxn modelId="{636A31CD-6F7E-4C5A-B4FB-24584959CFD4}" type="presOf" srcId="{BCDF00D4-E8CB-4936-95CC-2B1978F8B8E1}" destId="{4600BC70-9592-45B6-9481-3D3AC3BB833D}" srcOrd="0" destOrd="0" presId="urn:microsoft.com/office/officeart/2005/8/layout/orgChart1"/>
    <dgm:cxn modelId="{540245CE-BAB1-4E7D-8AEF-7DA4E65CA136}" type="presOf" srcId="{A93DF84B-B0EB-4AA8-81EA-CF2D5AB72B97}" destId="{3766DD30-8884-4833-950D-96FE990A73A4}" srcOrd="0" destOrd="0" presId="urn:microsoft.com/office/officeart/2005/8/layout/orgChart1"/>
    <dgm:cxn modelId="{F2D883CE-F142-4BE8-AD52-AEAAFB7B57CC}" type="presOf" srcId="{F3EE6E8A-E846-4B39-83D8-1C8567281508}" destId="{527CC824-1E40-4975-B7F5-2236163A68DC}" srcOrd="0" destOrd="0" presId="urn:microsoft.com/office/officeart/2005/8/layout/orgChart1"/>
    <dgm:cxn modelId="{394784CE-0A30-4F2B-A925-BAD44A8CFECF}" type="presOf" srcId="{95434868-9069-4AFE-BE54-58555FA78D85}" destId="{60209FB3-C7DE-477D-BDD9-7233435DAF50}" srcOrd="0" destOrd="0" presId="urn:microsoft.com/office/officeart/2005/8/layout/orgChart1"/>
    <dgm:cxn modelId="{D49D30D1-8F72-4F10-968E-01672302EC97}" type="presOf" srcId="{A17D8094-2C24-45B7-B61D-07D0E300BB6C}" destId="{40040E8D-BD9F-468D-A5EF-29F9E3B92CDA}" srcOrd="0" destOrd="0" presId="urn:microsoft.com/office/officeart/2005/8/layout/orgChart1"/>
    <dgm:cxn modelId="{F0C589D5-8C54-4762-AB1C-D9765BACCBC8}" type="presOf" srcId="{754B4227-3FA9-43F9-820E-CEA81DEEB254}" destId="{918AB3AB-9005-49A0-AA4F-B8DE46DEDB48}" srcOrd="1" destOrd="0" presId="urn:microsoft.com/office/officeart/2005/8/layout/orgChart1"/>
    <dgm:cxn modelId="{FCCD34D8-DED2-48D8-AC19-C4B3B0FDB498}" type="presOf" srcId="{9A1CD984-107B-49EE-8500-2A1EDF797C18}" destId="{FC21741E-8D8C-46E4-83E4-5C5CE80E25AE}" srcOrd="0" destOrd="0" presId="urn:microsoft.com/office/officeart/2005/8/layout/orgChart1"/>
    <dgm:cxn modelId="{0D54CED8-B784-4732-9861-5E02E9E3F641}" type="presOf" srcId="{56644A3E-1DCF-4248-80CE-0AB92759B9DF}" destId="{AE8D4FC9-C74D-41C7-AE42-91E1D3539778}" srcOrd="1" destOrd="0" presId="urn:microsoft.com/office/officeart/2005/8/layout/orgChart1"/>
    <dgm:cxn modelId="{A0AA5BDA-0B50-46DC-81C2-AB9DDA74D148}" type="presOf" srcId="{31C41881-9CED-4878-8F53-88201DA4C501}" destId="{8C407DDA-ABAF-4C02-9EAE-40875239994B}" srcOrd="1" destOrd="0" presId="urn:microsoft.com/office/officeart/2005/8/layout/orgChart1"/>
    <dgm:cxn modelId="{5837BADA-9F8B-428C-8F8E-3367FF3A6671}" type="presOf" srcId="{D02FE031-9E15-4174-8A81-C5EB4CBA683B}" destId="{9386DEA4-725C-42BA-84FE-A6E940B1CB48}" srcOrd="1" destOrd="0" presId="urn:microsoft.com/office/officeart/2005/8/layout/orgChart1"/>
    <dgm:cxn modelId="{97BD2CDB-884F-46DC-B1C7-C5D2F1E73A4E}" srcId="{49A6E2CD-CFB6-49F0-9652-D55FDDDABBCE}" destId="{95434868-9069-4AFE-BE54-58555FA78D85}" srcOrd="1" destOrd="0" parTransId="{DFC18D62-04BA-4CBF-B654-9B6D470456C9}" sibTransId="{938822B5-56C3-48C1-95B6-C4E76624EBF0}"/>
    <dgm:cxn modelId="{8F55C3DB-0B82-4A14-973B-DF7EC68289B7}" type="presOf" srcId="{91F92CE5-B2F6-46F8-A6DA-8E41AEBECDBE}" destId="{A62CD062-5B91-496D-8BB6-449652A6CA8D}" srcOrd="1" destOrd="0" presId="urn:microsoft.com/office/officeart/2005/8/layout/orgChart1"/>
    <dgm:cxn modelId="{E19CEBDB-725A-431D-B9DE-AF45E9B1107D}" type="presOf" srcId="{49A6E2CD-CFB6-49F0-9652-D55FDDDABBCE}" destId="{F0AFA5DC-FE9B-4F76-BEEF-0ECD4A432A5B}" srcOrd="1" destOrd="0" presId="urn:microsoft.com/office/officeart/2005/8/layout/orgChart1"/>
    <dgm:cxn modelId="{5E539DDC-7A4F-44F1-AF51-30BB7B9CD60E}" srcId="{32E9B0B1-F621-415B-BC08-311A229057D5}" destId="{89746863-E9A4-422A-B467-D776A6408483}" srcOrd="0" destOrd="0" parTransId="{86B1DF5B-5558-4191-BE97-AC31E03D99D5}" sibTransId="{4A5DAE2B-526F-4CC6-BE1D-4D6C86A886BA}"/>
    <dgm:cxn modelId="{FA23AADC-B362-44C1-B641-434EED35886F}" type="presOf" srcId="{32E9B0B1-F621-415B-BC08-311A229057D5}" destId="{D7850915-193A-4D77-95F2-1B78F665DCAD}" srcOrd="1" destOrd="0" presId="urn:microsoft.com/office/officeart/2005/8/layout/orgChart1"/>
    <dgm:cxn modelId="{6B5E39DE-84F3-4462-8BE6-E83F0891D9B5}" type="presOf" srcId="{18340289-9087-45A8-A30F-A73643DD01C5}" destId="{06D5FA59-1E78-49B5-87D7-9EAD3DCDE536}" srcOrd="1" destOrd="0" presId="urn:microsoft.com/office/officeart/2005/8/layout/orgChart1"/>
    <dgm:cxn modelId="{187C32E2-3545-44B0-9ED5-273582F71842}" type="presOf" srcId="{4C13EE91-C5D7-44E7-9092-2CE0239D8D7D}" destId="{E1572A1C-A449-415B-B82A-E507AE1E966C}" srcOrd="0" destOrd="0" presId="urn:microsoft.com/office/officeart/2005/8/layout/orgChart1"/>
    <dgm:cxn modelId="{99FC66E2-DBC2-42AE-98C6-6EDC7DE1736C}" type="presOf" srcId="{F2544FA2-C16E-40AF-B800-78E85ED7CF7C}" destId="{27E58759-209C-4629-9BE7-3CC2A9AA0F8E}" srcOrd="1" destOrd="0" presId="urn:microsoft.com/office/officeart/2005/8/layout/orgChart1"/>
    <dgm:cxn modelId="{0E400BE3-91CD-4974-8584-BAB4C77708E8}" type="presOf" srcId="{A9FB7490-96AC-4A15-B924-F34A544435BD}" destId="{114BF95C-FBF5-41E7-AE57-14A3A57C9F79}" srcOrd="0" destOrd="0" presId="urn:microsoft.com/office/officeart/2005/8/layout/orgChart1"/>
    <dgm:cxn modelId="{12A935E4-EE24-479E-8328-1D6FF7A74784}" srcId="{91F92CE5-B2F6-46F8-A6DA-8E41AEBECDBE}" destId="{879FA013-13AC-4F0A-A009-B2CA8ED6B11F}" srcOrd="5" destOrd="0" parTransId="{C3D0D142-C2B0-4639-8259-37FD05493E9A}" sibTransId="{B5387CC4-1855-4014-A547-F7FEC57A9612}"/>
    <dgm:cxn modelId="{DC9D44E6-D00A-440D-9E0D-FE99321E9DA9}" type="presOf" srcId="{BA363FC8-90F0-4AC9-BC3B-000CD34917A9}" destId="{8CA46568-9B51-4725-94A7-768FD7457719}" srcOrd="0" destOrd="0" presId="urn:microsoft.com/office/officeart/2005/8/layout/orgChart1"/>
    <dgm:cxn modelId="{DEDA80E6-DBA7-413D-8FA1-F38B9C62AFF1}" type="presOf" srcId="{D7EB2B5C-68D5-4053-A658-98274C0E68F7}" destId="{61732849-4EB3-4F0E-96DD-866DD468B2BE}" srcOrd="0" destOrd="0" presId="urn:microsoft.com/office/officeart/2005/8/layout/orgChart1"/>
    <dgm:cxn modelId="{1124B1E8-C5AF-446D-8D72-FF7A0BBFC6EA}" type="presOf" srcId="{9DAF6D0E-195B-4713-9BA1-56BDFA46C2B1}" destId="{79FFAC14-16C2-470F-B435-C95716A27684}" srcOrd="0" destOrd="0" presId="urn:microsoft.com/office/officeart/2005/8/layout/orgChart1"/>
    <dgm:cxn modelId="{BD04C4E8-CB99-45FE-A38D-99D6447B4C0C}" type="presOf" srcId="{65206840-C33C-400B-9A26-CDC45BC35BDE}" destId="{C612CACB-7F16-4B66-A949-729CE275A776}" srcOrd="0" destOrd="0" presId="urn:microsoft.com/office/officeart/2005/8/layout/orgChart1"/>
    <dgm:cxn modelId="{E3B027EA-312A-40B2-9BE3-CAC134B19E04}" type="presOf" srcId="{9647A68B-C9EC-44E8-BA5E-58212B2A9192}" destId="{77FC2441-C0D4-40D0-A491-68AF9CD8AF38}" srcOrd="0" destOrd="0" presId="urn:microsoft.com/office/officeart/2005/8/layout/orgChart1"/>
    <dgm:cxn modelId="{40B5FCEC-0EB2-4B63-AF29-C16C6F1CE825}" type="presOf" srcId="{BBF9E712-F2E6-47BD-B1E7-881725EB4211}" destId="{F34CFA89-C3D1-4757-B3D6-BAEABFC92B68}" srcOrd="0" destOrd="0" presId="urn:microsoft.com/office/officeart/2005/8/layout/orgChart1"/>
    <dgm:cxn modelId="{6E506EEE-B745-4E70-8E1B-16DFB2F2B295}" type="presOf" srcId="{D02FE031-9E15-4174-8A81-C5EB4CBA683B}" destId="{8F5F342D-72F1-4EFE-9BF2-60407209DF80}" srcOrd="0" destOrd="0" presId="urn:microsoft.com/office/officeart/2005/8/layout/orgChart1"/>
    <dgm:cxn modelId="{F3D2D7F0-F482-4529-8DE3-86124F4934EF}" srcId="{32E9B0B1-F621-415B-BC08-311A229057D5}" destId="{FFA576DD-8408-40A8-9A69-0CA6CD14ED8B}" srcOrd="2" destOrd="0" parTransId="{811BB370-AA2A-4E58-BD7F-56991C149E06}" sibTransId="{9C186F0B-335D-4859-A640-5C09BCE5ED64}"/>
    <dgm:cxn modelId="{68AE3DF3-8E8B-4891-9E37-61A5EF41BB6A}" srcId="{24F85BEF-8C37-4B2C-B3FF-73303513CD70}" destId="{F5E85601-87C3-4A7B-81CE-E980A62A4D5F}" srcOrd="5" destOrd="0" parTransId="{9A1CD984-107B-49EE-8500-2A1EDF797C18}" sibTransId="{1E332146-2255-4F66-9D07-D9E54B726218}"/>
    <dgm:cxn modelId="{EA7F91F3-4A38-439D-9AB2-5901FAD3DE91}" type="presOf" srcId="{31B9CFF3-44CC-4966-8EA6-4F7F3D3C80AE}" destId="{58EE6E72-2AD6-4B27-A2AD-EB095934255F}" srcOrd="1" destOrd="0" presId="urn:microsoft.com/office/officeart/2005/8/layout/orgChart1"/>
    <dgm:cxn modelId="{A0D42FF4-4E63-4BD1-9915-CF8340F94243}" srcId="{F4830DF2-7F89-403C-A0DE-49C7547E2B08}" destId="{32E9B0B1-F621-415B-BC08-311A229057D5}" srcOrd="6" destOrd="0" parTransId="{556B3F5C-BA82-4F58-AAB3-9E7B62636EB8}" sibTransId="{B47F45BE-BEAF-47A4-A7C9-76501A9502C5}"/>
    <dgm:cxn modelId="{5D34A6F5-3729-4A38-9F7E-EA17DD1D513A}" type="presOf" srcId="{1E4E2B4F-BA6F-4BDC-9020-D5E2359F60F4}" destId="{E0C7E1F2-2852-4D33-9A78-2CEC9FA5F45A}" srcOrd="0" destOrd="0" presId="urn:microsoft.com/office/officeart/2005/8/layout/orgChart1"/>
    <dgm:cxn modelId="{B476DCF5-AADC-445F-962B-5D8DDE969702}" srcId="{32E9B0B1-F621-415B-BC08-311A229057D5}" destId="{D02FE031-9E15-4174-8A81-C5EB4CBA683B}" srcOrd="3" destOrd="0" parTransId="{379694C2-18D5-4481-879F-88DCC27FA4EF}" sibTransId="{C48F8342-DD36-44E6-B3C2-15F7808857FA}"/>
    <dgm:cxn modelId="{9F9E07F6-9107-4E2D-8601-9D8297FC0C61}" type="presOf" srcId="{6C5A2A02-580A-4799-BA96-22CEF884A41B}" destId="{066AAAC8-D008-438F-9B0C-42080D447508}" srcOrd="0" destOrd="0" presId="urn:microsoft.com/office/officeart/2005/8/layout/orgChart1"/>
    <dgm:cxn modelId="{B1B554F6-F421-4D29-9FAC-23636A204066}" type="presOf" srcId="{F5E85601-87C3-4A7B-81CE-E980A62A4D5F}" destId="{8C3ADE32-EEA6-44E6-9C7C-1BEB02C5121D}" srcOrd="1" destOrd="0" presId="urn:microsoft.com/office/officeart/2005/8/layout/orgChart1"/>
    <dgm:cxn modelId="{283D0CF9-9BBB-45F6-9431-99943A389747}" type="presOf" srcId="{DE612152-6AC0-49C0-8B81-4D42D9CE6EC2}" destId="{5357DEC6-9033-4B3C-BC3B-8AF654C3C0E3}" srcOrd="0" destOrd="0" presId="urn:microsoft.com/office/officeart/2005/8/layout/orgChart1"/>
    <dgm:cxn modelId="{5EC3ADFC-3BF3-4C33-93D0-E1E4E6AFA14F}" type="presOf" srcId="{85C9F74F-1365-43F3-BA41-42FBB032F24C}" destId="{D73CABCE-4151-4689-840D-1DD6517ED60F}" srcOrd="0" destOrd="0" presId="urn:microsoft.com/office/officeart/2005/8/layout/orgChart1"/>
    <dgm:cxn modelId="{774797FF-0E57-4C55-9EFB-15B4CC0062E1}" type="presOf" srcId="{556B3F5C-BA82-4F58-AAB3-9E7B62636EB8}" destId="{9D655DCF-E5A2-4218-B732-CA92BFCEC9DC}" srcOrd="0" destOrd="0" presId="urn:microsoft.com/office/officeart/2005/8/layout/orgChart1"/>
    <dgm:cxn modelId="{20BAA5FF-EDCA-4AFE-A28A-5236E87D8214}" type="presOf" srcId="{91F92CE5-B2F6-46F8-A6DA-8E41AEBECDBE}" destId="{853C9850-1A48-4209-9F0C-629844A4B7B5}" srcOrd="0" destOrd="0" presId="urn:microsoft.com/office/officeart/2005/8/layout/orgChart1"/>
    <dgm:cxn modelId="{085FB8FF-0D67-4091-A3FC-65ADFFC4ED3E}" srcId="{58A1353D-0183-46AA-B8C7-969210A12C1E}" destId="{B7B7ACAB-3682-46C6-8028-FEEBE8633174}" srcOrd="0" destOrd="0" parTransId="{98339388-433A-4EE8-8623-F44762924098}" sibTransId="{51D390F6-9BEE-4A67-A453-B40C1F331594}"/>
    <dgm:cxn modelId="{4A4B7641-C96E-41E7-A462-33F543CAD58B}" type="presParOf" srcId="{8990EA09-D5E2-44E6-92F1-06FC398598E5}" destId="{160FCF0C-9A63-4E3E-BA9E-7BF2EB5C3293}" srcOrd="0" destOrd="0" presId="urn:microsoft.com/office/officeart/2005/8/layout/orgChart1"/>
    <dgm:cxn modelId="{F94330F4-100B-4F90-A32A-04B70028DEEB}" type="presParOf" srcId="{160FCF0C-9A63-4E3E-BA9E-7BF2EB5C3293}" destId="{9A6866B2-F95C-402E-892A-331B9F75BE70}" srcOrd="0" destOrd="0" presId="urn:microsoft.com/office/officeart/2005/8/layout/orgChart1"/>
    <dgm:cxn modelId="{D7026B58-6B06-41F9-BF84-57D271767E17}" type="presParOf" srcId="{9A6866B2-F95C-402E-892A-331B9F75BE70}" destId="{E22F4A7E-4A30-4935-A362-FE09230E626F}" srcOrd="0" destOrd="0" presId="urn:microsoft.com/office/officeart/2005/8/layout/orgChart1"/>
    <dgm:cxn modelId="{99BEA5BB-585F-4C6A-8D7D-9057AE676394}" type="presParOf" srcId="{9A6866B2-F95C-402E-892A-331B9F75BE70}" destId="{0C79DCB7-F0A4-49E0-A5E7-A2372024A1B3}" srcOrd="1" destOrd="0" presId="urn:microsoft.com/office/officeart/2005/8/layout/orgChart1"/>
    <dgm:cxn modelId="{0ECB9BCF-5699-405C-9EC5-DBE511C12432}" type="presParOf" srcId="{160FCF0C-9A63-4E3E-BA9E-7BF2EB5C3293}" destId="{37CC0BF8-A490-4473-B835-1C553DCFDFE4}" srcOrd="1" destOrd="0" presId="urn:microsoft.com/office/officeart/2005/8/layout/orgChart1"/>
    <dgm:cxn modelId="{F823A6BE-FBFE-4086-9EAF-98D91C638F9F}" type="presParOf" srcId="{37CC0BF8-A490-4473-B835-1C553DCFDFE4}" destId="{E1572A1C-A449-415B-B82A-E507AE1E966C}" srcOrd="0" destOrd="0" presId="urn:microsoft.com/office/officeart/2005/8/layout/orgChart1"/>
    <dgm:cxn modelId="{5EEAAFBE-3B47-438A-8CCB-513471698A74}" type="presParOf" srcId="{37CC0BF8-A490-4473-B835-1C553DCFDFE4}" destId="{1FD1EADF-3120-4661-80E8-75D985A0DAC8}" srcOrd="1" destOrd="0" presId="urn:microsoft.com/office/officeart/2005/8/layout/orgChart1"/>
    <dgm:cxn modelId="{A6EAFEF9-3E69-4E74-8695-E3665187785C}" type="presParOf" srcId="{1FD1EADF-3120-4661-80E8-75D985A0DAC8}" destId="{667273D4-9F58-4388-8002-F6B922831581}" srcOrd="0" destOrd="0" presId="urn:microsoft.com/office/officeart/2005/8/layout/orgChart1"/>
    <dgm:cxn modelId="{2C293578-631C-4E8A-A2CD-B50E129F97BD}" type="presParOf" srcId="{667273D4-9F58-4388-8002-F6B922831581}" destId="{225DD71E-D46D-4535-B64E-FCD7BBE7A970}" srcOrd="0" destOrd="0" presId="urn:microsoft.com/office/officeart/2005/8/layout/orgChart1"/>
    <dgm:cxn modelId="{95CDC7A0-9452-422C-898A-7B5A3D44E342}" type="presParOf" srcId="{667273D4-9F58-4388-8002-F6B922831581}" destId="{F0AFA5DC-FE9B-4F76-BEEF-0ECD4A432A5B}" srcOrd="1" destOrd="0" presId="urn:microsoft.com/office/officeart/2005/8/layout/orgChart1"/>
    <dgm:cxn modelId="{D40A0401-8826-4E6C-AB1D-675536E09DF6}" type="presParOf" srcId="{1FD1EADF-3120-4661-80E8-75D985A0DAC8}" destId="{A1BCD0EE-0E7A-4149-A7D0-D6AC977F2F21}" srcOrd="1" destOrd="0" presId="urn:microsoft.com/office/officeart/2005/8/layout/orgChart1"/>
    <dgm:cxn modelId="{E991370E-6E4D-449C-9365-42F620868C54}" type="presParOf" srcId="{A1BCD0EE-0E7A-4149-A7D0-D6AC977F2F21}" destId="{D79B3FB3-A900-4BAE-A738-7F100ED5973D}" srcOrd="0" destOrd="0" presId="urn:microsoft.com/office/officeart/2005/8/layout/orgChart1"/>
    <dgm:cxn modelId="{D5619E9F-CD73-4818-81F9-9E50C5234932}" type="presParOf" srcId="{A1BCD0EE-0E7A-4149-A7D0-D6AC977F2F21}" destId="{8E2D2058-F689-4E6E-9869-D37079EEF537}" srcOrd="1" destOrd="0" presId="urn:microsoft.com/office/officeart/2005/8/layout/orgChart1"/>
    <dgm:cxn modelId="{70A222B4-D35B-45B9-A0EA-7EA2E608244E}" type="presParOf" srcId="{8E2D2058-F689-4E6E-9869-D37079EEF537}" destId="{59E96DEF-C445-4A18-ABAF-B9FCDF562A5C}" srcOrd="0" destOrd="0" presId="urn:microsoft.com/office/officeart/2005/8/layout/orgChart1"/>
    <dgm:cxn modelId="{5D946E39-3978-4FC2-A049-A7BC5021B0A0}" type="presParOf" srcId="{59E96DEF-C445-4A18-ABAF-B9FCDF562A5C}" destId="{77FC2441-C0D4-40D0-A491-68AF9CD8AF38}" srcOrd="0" destOrd="0" presId="urn:microsoft.com/office/officeart/2005/8/layout/orgChart1"/>
    <dgm:cxn modelId="{44C4B934-E3FD-48AE-A58F-C8533E01D0E6}" type="presParOf" srcId="{59E96DEF-C445-4A18-ABAF-B9FCDF562A5C}" destId="{5FBE332D-F176-4E07-9731-A9BDB431405A}" srcOrd="1" destOrd="0" presId="urn:microsoft.com/office/officeart/2005/8/layout/orgChart1"/>
    <dgm:cxn modelId="{DB5D314F-AAF8-4526-B911-7603DAC55994}" type="presParOf" srcId="{8E2D2058-F689-4E6E-9869-D37079EEF537}" destId="{B29BF9F4-3290-497C-AA11-145495585326}" srcOrd="1" destOrd="0" presId="urn:microsoft.com/office/officeart/2005/8/layout/orgChart1"/>
    <dgm:cxn modelId="{FF5594D8-179F-407B-8C3D-15A36A53B2B9}" type="presParOf" srcId="{8E2D2058-F689-4E6E-9869-D37079EEF537}" destId="{9C8B7C45-9E5F-48C0-8CC9-4E032481963F}" srcOrd="2" destOrd="0" presId="urn:microsoft.com/office/officeart/2005/8/layout/orgChart1"/>
    <dgm:cxn modelId="{A230CC14-A512-40FA-A582-35768E798345}" type="presParOf" srcId="{A1BCD0EE-0E7A-4149-A7D0-D6AC977F2F21}" destId="{3634FEB8-FFF2-436C-9693-3C8C714495BD}" srcOrd="2" destOrd="0" presId="urn:microsoft.com/office/officeart/2005/8/layout/orgChart1"/>
    <dgm:cxn modelId="{CA55517E-DF60-44C8-97EC-C24C54F050C5}" type="presParOf" srcId="{A1BCD0EE-0E7A-4149-A7D0-D6AC977F2F21}" destId="{FCC181E3-B587-411D-A750-DEC07D0CCCCA}" srcOrd="3" destOrd="0" presId="urn:microsoft.com/office/officeart/2005/8/layout/orgChart1"/>
    <dgm:cxn modelId="{FBD0F38A-28B9-44A8-B7D9-DE089C3CA12B}" type="presParOf" srcId="{FCC181E3-B587-411D-A750-DEC07D0CCCCA}" destId="{67877597-CA64-4EA3-ABCA-FF38333C1EEB}" srcOrd="0" destOrd="0" presId="urn:microsoft.com/office/officeart/2005/8/layout/orgChart1"/>
    <dgm:cxn modelId="{166FC26D-E7E8-4048-BE91-F0D7B12F4658}" type="presParOf" srcId="{67877597-CA64-4EA3-ABCA-FF38333C1EEB}" destId="{60209FB3-C7DE-477D-BDD9-7233435DAF50}" srcOrd="0" destOrd="0" presId="urn:microsoft.com/office/officeart/2005/8/layout/orgChart1"/>
    <dgm:cxn modelId="{55D20140-041A-4AB7-A8D7-2ED0DFB4D0B8}" type="presParOf" srcId="{67877597-CA64-4EA3-ABCA-FF38333C1EEB}" destId="{5702AD18-8A70-43FA-A85F-7C61DB742993}" srcOrd="1" destOrd="0" presId="urn:microsoft.com/office/officeart/2005/8/layout/orgChart1"/>
    <dgm:cxn modelId="{55B5A3BE-5A1F-47E1-A816-DDE0796DCB64}" type="presParOf" srcId="{FCC181E3-B587-411D-A750-DEC07D0CCCCA}" destId="{5F63BAF0-000D-44B5-A4D3-810EB4A0B5E3}" srcOrd="1" destOrd="0" presId="urn:microsoft.com/office/officeart/2005/8/layout/orgChart1"/>
    <dgm:cxn modelId="{92B33AB8-62AC-4F1A-AAF6-B7BF3EE32E5B}" type="presParOf" srcId="{FCC181E3-B587-411D-A750-DEC07D0CCCCA}" destId="{18B0E4EF-8E1D-4FE4-854D-68491E91019F}" srcOrd="2" destOrd="0" presId="urn:microsoft.com/office/officeart/2005/8/layout/orgChart1"/>
    <dgm:cxn modelId="{91760EFB-7829-4BD7-AFF2-46510E0CBA02}" type="presParOf" srcId="{A1BCD0EE-0E7A-4149-A7D0-D6AC977F2F21}" destId="{23110DFC-791C-4E7E-A19A-180CF4E57D51}" srcOrd="4" destOrd="0" presId="urn:microsoft.com/office/officeart/2005/8/layout/orgChart1"/>
    <dgm:cxn modelId="{F3499C04-F607-44F6-8449-C61D0478CCB4}" type="presParOf" srcId="{A1BCD0EE-0E7A-4149-A7D0-D6AC977F2F21}" destId="{1F25D18C-CD20-490A-94F8-1EDC02CE6964}" srcOrd="5" destOrd="0" presId="urn:microsoft.com/office/officeart/2005/8/layout/orgChart1"/>
    <dgm:cxn modelId="{8068990B-0347-4A09-8685-37912951BD48}" type="presParOf" srcId="{1F25D18C-CD20-490A-94F8-1EDC02CE6964}" destId="{2526AEEE-B1E8-492D-A4B9-E5AA17E0BDAA}" srcOrd="0" destOrd="0" presId="urn:microsoft.com/office/officeart/2005/8/layout/orgChart1"/>
    <dgm:cxn modelId="{CFD3EBD9-0B10-4FAE-9D4F-09E18B6D4B3A}" type="presParOf" srcId="{2526AEEE-B1E8-492D-A4B9-E5AA17E0BDAA}" destId="{6A8FF172-66FF-41A9-8F62-9BFC87301493}" srcOrd="0" destOrd="0" presId="urn:microsoft.com/office/officeart/2005/8/layout/orgChart1"/>
    <dgm:cxn modelId="{143951CE-5E2F-4D34-8D45-81D269C6B19B}" type="presParOf" srcId="{2526AEEE-B1E8-492D-A4B9-E5AA17E0BDAA}" destId="{918AB3AB-9005-49A0-AA4F-B8DE46DEDB48}" srcOrd="1" destOrd="0" presId="urn:microsoft.com/office/officeart/2005/8/layout/orgChart1"/>
    <dgm:cxn modelId="{DF52B137-15F2-4129-9E1D-939D153D404D}" type="presParOf" srcId="{1F25D18C-CD20-490A-94F8-1EDC02CE6964}" destId="{C7681883-607B-4C0B-BD47-1E804BFFA39F}" srcOrd="1" destOrd="0" presId="urn:microsoft.com/office/officeart/2005/8/layout/orgChart1"/>
    <dgm:cxn modelId="{F8EDFE01-3B18-4ACD-B4F4-C3674AE29CE5}" type="presParOf" srcId="{1F25D18C-CD20-490A-94F8-1EDC02CE6964}" destId="{FC8D6323-DF42-493E-B004-0908E134F8D0}" srcOrd="2" destOrd="0" presId="urn:microsoft.com/office/officeart/2005/8/layout/orgChart1"/>
    <dgm:cxn modelId="{558EE9E7-D41D-4092-B357-58BC7BA73A54}" type="presParOf" srcId="{A1BCD0EE-0E7A-4149-A7D0-D6AC977F2F21}" destId="{4600BC70-9592-45B6-9481-3D3AC3BB833D}" srcOrd="6" destOrd="0" presId="urn:microsoft.com/office/officeart/2005/8/layout/orgChart1"/>
    <dgm:cxn modelId="{EB4C246E-010F-451C-902D-51E9C870EA3A}" type="presParOf" srcId="{A1BCD0EE-0E7A-4149-A7D0-D6AC977F2F21}" destId="{29738669-3EE6-47F2-A57F-4D9919EB86C8}" srcOrd="7" destOrd="0" presId="urn:microsoft.com/office/officeart/2005/8/layout/orgChart1"/>
    <dgm:cxn modelId="{5ACB0F2A-3B11-4544-BC37-C7440C33E128}" type="presParOf" srcId="{29738669-3EE6-47F2-A57F-4D9919EB86C8}" destId="{57BDD5E5-9E7A-4FE3-8976-C07705AB50DB}" srcOrd="0" destOrd="0" presId="urn:microsoft.com/office/officeart/2005/8/layout/orgChart1"/>
    <dgm:cxn modelId="{95D0B42D-7B9F-441E-9EE3-3151CCAE38E5}" type="presParOf" srcId="{57BDD5E5-9E7A-4FE3-8976-C07705AB50DB}" destId="{5F1E2C85-8CC4-439A-B07E-BB307BBA534A}" srcOrd="0" destOrd="0" presId="urn:microsoft.com/office/officeart/2005/8/layout/orgChart1"/>
    <dgm:cxn modelId="{B434014B-4F71-4388-A1BA-057C29C5B5B5}" type="presParOf" srcId="{57BDD5E5-9E7A-4FE3-8976-C07705AB50DB}" destId="{4AD521D3-420F-4B66-AE87-906C29763489}" srcOrd="1" destOrd="0" presId="urn:microsoft.com/office/officeart/2005/8/layout/orgChart1"/>
    <dgm:cxn modelId="{28B0A0AB-6B66-481D-9A4D-EEF20BA82361}" type="presParOf" srcId="{29738669-3EE6-47F2-A57F-4D9919EB86C8}" destId="{004BF30C-7B8D-4916-AD63-FB66972AB834}" srcOrd="1" destOrd="0" presId="urn:microsoft.com/office/officeart/2005/8/layout/orgChart1"/>
    <dgm:cxn modelId="{A08211DC-A31C-477A-A919-D43676A8BB54}" type="presParOf" srcId="{29738669-3EE6-47F2-A57F-4D9919EB86C8}" destId="{84B0453F-C344-483A-BB2B-2A0D0A30B857}" srcOrd="2" destOrd="0" presId="urn:microsoft.com/office/officeart/2005/8/layout/orgChart1"/>
    <dgm:cxn modelId="{FC57D521-5DC3-4428-A2EF-F92305344A48}" type="presParOf" srcId="{A1BCD0EE-0E7A-4149-A7D0-D6AC977F2F21}" destId="{E0C7E1F2-2852-4D33-9A78-2CEC9FA5F45A}" srcOrd="8" destOrd="0" presId="urn:microsoft.com/office/officeart/2005/8/layout/orgChart1"/>
    <dgm:cxn modelId="{1DAADB0F-8CD5-4AD6-84D6-C2F3CE76BC23}" type="presParOf" srcId="{A1BCD0EE-0E7A-4149-A7D0-D6AC977F2F21}" destId="{7382C38E-6C3E-42A7-A15B-8F7EF5CABE26}" srcOrd="9" destOrd="0" presId="urn:microsoft.com/office/officeart/2005/8/layout/orgChart1"/>
    <dgm:cxn modelId="{0E3CEEDD-E2F0-4EB5-9966-31A6407B0CE3}" type="presParOf" srcId="{7382C38E-6C3E-42A7-A15B-8F7EF5CABE26}" destId="{24F78F87-3198-4083-9814-C017499C0DA3}" srcOrd="0" destOrd="0" presId="urn:microsoft.com/office/officeart/2005/8/layout/orgChart1"/>
    <dgm:cxn modelId="{A2C69000-DBBA-4BB4-9420-0DCC61D538B4}" type="presParOf" srcId="{24F78F87-3198-4083-9814-C017499C0DA3}" destId="{5357DEC6-9033-4B3C-BC3B-8AF654C3C0E3}" srcOrd="0" destOrd="0" presId="urn:microsoft.com/office/officeart/2005/8/layout/orgChart1"/>
    <dgm:cxn modelId="{0C7F2BC2-A99C-4DF3-92FB-E4F50EBB9ACB}" type="presParOf" srcId="{24F78F87-3198-4083-9814-C017499C0DA3}" destId="{033A9C9F-756D-4725-8032-54C2AC551290}" srcOrd="1" destOrd="0" presId="urn:microsoft.com/office/officeart/2005/8/layout/orgChart1"/>
    <dgm:cxn modelId="{3B9C0EDA-A5AF-4F90-930B-C6F15C30D2D4}" type="presParOf" srcId="{7382C38E-6C3E-42A7-A15B-8F7EF5CABE26}" destId="{9359DB8E-7C41-4658-92DA-BAC5388C77BA}" srcOrd="1" destOrd="0" presId="urn:microsoft.com/office/officeart/2005/8/layout/orgChart1"/>
    <dgm:cxn modelId="{1A9E9051-2C9F-47F0-B3E1-A34792F31FB5}" type="presParOf" srcId="{7382C38E-6C3E-42A7-A15B-8F7EF5CABE26}" destId="{B70B2F62-24BD-4BA1-AA8B-1DE9DE8A27D7}" srcOrd="2" destOrd="0" presId="urn:microsoft.com/office/officeart/2005/8/layout/orgChart1"/>
    <dgm:cxn modelId="{33209367-A961-489A-A2C1-3251DFC309FB}" type="presParOf" srcId="{A1BCD0EE-0E7A-4149-A7D0-D6AC977F2F21}" destId="{910B74F6-7FBE-4A84-8ACB-8FE2A9778887}" srcOrd="10" destOrd="0" presId="urn:microsoft.com/office/officeart/2005/8/layout/orgChart1"/>
    <dgm:cxn modelId="{63F819FD-7F1E-46A3-891D-70B6D7A502AB}" type="presParOf" srcId="{A1BCD0EE-0E7A-4149-A7D0-D6AC977F2F21}" destId="{132E350E-2C64-490A-BE09-7B5977CF4675}" srcOrd="11" destOrd="0" presId="urn:microsoft.com/office/officeart/2005/8/layout/orgChart1"/>
    <dgm:cxn modelId="{E9CAB483-5E29-49B2-B983-5D48964A5076}" type="presParOf" srcId="{132E350E-2C64-490A-BE09-7B5977CF4675}" destId="{6F348713-E4DB-4AC5-942E-A50634B8950E}" srcOrd="0" destOrd="0" presId="urn:microsoft.com/office/officeart/2005/8/layout/orgChart1"/>
    <dgm:cxn modelId="{9546C3A8-77B8-4964-9810-5991DE4B6DF5}" type="presParOf" srcId="{6F348713-E4DB-4AC5-942E-A50634B8950E}" destId="{3143A501-1F2C-4C15-9540-C9FDCD75EF85}" srcOrd="0" destOrd="0" presId="urn:microsoft.com/office/officeart/2005/8/layout/orgChart1"/>
    <dgm:cxn modelId="{01BE497F-306F-4DDB-BB4E-98D06001D639}" type="presParOf" srcId="{6F348713-E4DB-4AC5-942E-A50634B8950E}" destId="{06F98B1D-1368-4AE0-A7E4-4160788DD4E7}" srcOrd="1" destOrd="0" presId="urn:microsoft.com/office/officeart/2005/8/layout/orgChart1"/>
    <dgm:cxn modelId="{2C2321C4-E641-4935-98F0-5B2272AD5F9B}" type="presParOf" srcId="{132E350E-2C64-490A-BE09-7B5977CF4675}" destId="{D6BEAAA5-26DE-4B54-9E0A-9E8A4DA16870}" srcOrd="1" destOrd="0" presId="urn:microsoft.com/office/officeart/2005/8/layout/orgChart1"/>
    <dgm:cxn modelId="{0A8D6938-91D5-4E65-AA9A-F89D84885511}" type="presParOf" srcId="{132E350E-2C64-490A-BE09-7B5977CF4675}" destId="{0FC291AE-8599-4888-8657-36ACAA93E507}" srcOrd="2" destOrd="0" presId="urn:microsoft.com/office/officeart/2005/8/layout/orgChart1"/>
    <dgm:cxn modelId="{4C861715-D893-41F0-909F-18A68898665D}" type="presParOf" srcId="{1FD1EADF-3120-4661-80E8-75D985A0DAC8}" destId="{C9CC6437-7EFD-40D8-9AF5-806314BB8220}" srcOrd="2" destOrd="0" presId="urn:microsoft.com/office/officeart/2005/8/layout/orgChart1"/>
    <dgm:cxn modelId="{92917B0B-9BD4-4AD6-9E3F-96257873DB67}" type="presParOf" srcId="{37CC0BF8-A490-4473-B835-1C553DCFDFE4}" destId="{79FFAC14-16C2-470F-B435-C95716A27684}" srcOrd="2" destOrd="0" presId="urn:microsoft.com/office/officeart/2005/8/layout/orgChart1"/>
    <dgm:cxn modelId="{8371B1E6-596D-44C8-8AB8-6663BEE537B8}" type="presParOf" srcId="{37CC0BF8-A490-4473-B835-1C553DCFDFE4}" destId="{54AD2245-F6D8-4AE8-A454-6DA8B9E31278}" srcOrd="3" destOrd="0" presId="urn:microsoft.com/office/officeart/2005/8/layout/orgChart1"/>
    <dgm:cxn modelId="{09524010-5192-4824-B446-5D742F71F3D8}" type="presParOf" srcId="{54AD2245-F6D8-4AE8-A454-6DA8B9E31278}" destId="{8099A17E-0DBD-4311-9FF8-4BBE8464A315}" srcOrd="0" destOrd="0" presId="urn:microsoft.com/office/officeart/2005/8/layout/orgChart1"/>
    <dgm:cxn modelId="{B90A883E-B96D-4596-A4AC-8C79C834D612}" type="presParOf" srcId="{8099A17E-0DBD-4311-9FF8-4BBE8464A315}" destId="{3766DD30-8884-4833-950D-96FE990A73A4}" srcOrd="0" destOrd="0" presId="urn:microsoft.com/office/officeart/2005/8/layout/orgChart1"/>
    <dgm:cxn modelId="{6003D87E-7DF5-43D4-BE4E-34953C70A512}" type="presParOf" srcId="{8099A17E-0DBD-4311-9FF8-4BBE8464A315}" destId="{BCFC6CA2-3BF9-4439-86E2-D417D2301F97}" srcOrd="1" destOrd="0" presId="urn:microsoft.com/office/officeart/2005/8/layout/orgChart1"/>
    <dgm:cxn modelId="{3EA10FAE-B39A-479D-9106-17259647A43E}" type="presParOf" srcId="{54AD2245-F6D8-4AE8-A454-6DA8B9E31278}" destId="{C5B21A2F-233B-473F-9C64-990D6041CA20}" srcOrd="1" destOrd="0" presId="urn:microsoft.com/office/officeart/2005/8/layout/orgChart1"/>
    <dgm:cxn modelId="{3776D80C-F3A0-4A9D-9A1F-CA192E625C58}" type="presParOf" srcId="{C5B21A2F-233B-473F-9C64-990D6041CA20}" destId="{D0A27F68-9747-40A2-ABE2-63226DF45820}" srcOrd="0" destOrd="0" presId="urn:microsoft.com/office/officeart/2005/8/layout/orgChart1"/>
    <dgm:cxn modelId="{84B5DDF0-49D8-4B15-B2E0-0EB52362629A}" type="presParOf" srcId="{C5B21A2F-233B-473F-9C64-990D6041CA20}" destId="{C80089F5-D883-40F1-A496-844665BFC3FF}" srcOrd="1" destOrd="0" presId="urn:microsoft.com/office/officeart/2005/8/layout/orgChart1"/>
    <dgm:cxn modelId="{91AB8AB4-05DF-4DFC-8AF1-17B5C21BA766}" type="presParOf" srcId="{C80089F5-D883-40F1-A496-844665BFC3FF}" destId="{CF136E4A-435B-45D7-8D7C-52BF012987CA}" srcOrd="0" destOrd="0" presId="urn:microsoft.com/office/officeart/2005/8/layout/orgChart1"/>
    <dgm:cxn modelId="{E474F570-A9D9-4B7D-A5CC-639D2A21C822}" type="presParOf" srcId="{CF136E4A-435B-45D7-8D7C-52BF012987CA}" destId="{A7807CE5-65FF-4221-8A0B-1C9ED5D28B13}" srcOrd="0" destOrd="0" presId="urn:microsoft.com/office/officeart/2005/8/layout/orgChart1"/>
    <dgm:cxn modelId="{E8F22CA6-F70F-463E-8A06-48B35935661F}" type="presParOf" srcId="{CF136E4A-435B-45D7-8D7C-52BF012987CA}" destId="{2700A876-DEA7-404D-9B6D-0DE6238B7470}" srcOrd="1" destOrd="0" presId="urn:microsoft.com/office/officeart/2005/8/layout/orgChart1"/>
    <dgm:cxn modelId="{0C80B34A-49F3-4D82-A298-766A15658C57}" type="presParOf" srcId="{C80089F5-D883-40F1-A496-844665BFC3FF}" destId="{6CA239FE-A1C0-4A92-9AC6-BD9815C07AE4}" srcOrd="1" destOrd="0" presId="urn:microsoft.com/office/officeart/2005/8/layout/orgChart1"/>
    <dgm:cxn modelId="{6F6B65B3-C0F0-4C31-924D-2AB52B6606E4}" type="presParOf" srcId="{C80089F5-D883-40F1-A496-844665BFC3FF}" destId="{DF24FCA9-2184-455E-AE97-AC925D187039}" srcOrd="2" destOrd="0" presId="urn:microsoft.com/office/officeart/2005/8/layout/orgChart1"/>
    <dgm:cxn modelId="{21BF3DB3-CB56-4E4E-8388-B4CC67FADF74}" type="presParOf" srcId="{C5B21A2F-233B-473F-9C64-990D6041CA20}" destId="{0A2E67D9-8CED-4678-89DA-61D5CF895AA6}" srcOrd="2" destOrd="0" presId="urn:microsoft.com/office/officeart/2005/8/layout/orgChart1"/>
    <dgm:cxn modelId="{525B1A81-8EFF-4B20-B5C2-AFC195FEBB67}" type="presParOf" srcId="{C5B21A2F-233B-473F-9C64-990D6041CA20}" destId="{3673C0A4-D4B5-4FBD-BEFA-3B6D7955ABED}" srcOrd="3" destOrd="0" presId="urn:microsoft.com/office/officeart/2005/8/layout/orgChart1"/>
    <dgm:cxn modelId="{3F94EB98-B6CF-452E-A98C-4F053B849471}" type="presParOf" srcId="{3673C0A4-D4B5-4FBD-BEFA-3B6D7955ABED}" destId="{7E5DAC44-28F8-48ED-9F5B-F6E9B94929CE}" srcOrd="0" destOrd="0" presId="urn:microsoft.com/office/officeart/2005/8/layout/orgChart1"/>
    <dgm:cxn modelId="{8E2ED1AB-2589-44C8-9A23-0E4EA181924D}" type="presParOf" srcId="{7E5DAC44-28F8-48ED-9F5B-F6E9B94929CE}" destId="{143B35BA-B60E-4679-8BDB-69A59B321F50}" srcOrd="0" destOrd="0" presId="urn:microsoft.com/office/officeart/2005/8/layout/orgChart1"/>
    <dgm:cxn modelId="{116948E6-4B7F-4022-95DC-65D39C281417}" type="presParOf" srcId="{7E5DAC44-28F8-48ED-9F5B-F6E9B94929CE}" destId="{948750A1-AF33-4859-9E44-315C4DDF6968}" srcOrd="1" destOrd="0" presId="urn:microsoft.com/office/officeart/2005/8/layout/orgChart1"/>
    <dgm:cxn modelId="{D6C4E369-6476-4126-8F76-0150FA2938E5}" type="presParOf" srcId="{3673C0A4-D4B5-4FBD-BEFA-3B6D7955ABED}" destId="{7D6CEC5F-198F-44A0-B5B8-8610BEA97BC3}" srcOrd="1" destOrd="0" presId="urn:microsoft.com/office/officeart/2005/8/layout/orgChart1"/>
    <dgm:cxn modelId="{4A45CDBF-BFC8-4A95-8D70-2AD8FE0A681D}" type="presParOf" srcId="{3673C0A4-D4B5-4FBD-BEFA-3B6D7955ABED}" destId="{F01A5521-0613-4C56-AD1C-B08BE00E6543}" srcOrd="2" destOrd="0" presId="urn:microsoft.com/office/officeart/2005/8/layout/orgChart1"/>
    <dgm:cxn modelId="{3F27C712-2291-40F3-8B89-6A23FF155ED5}" type="presParOf" srcId="{C5B21A2F-233B-473F-9C64-990D6041CA20}" destId="{A1D6C27D-CD63-4552-B4AC-C3667368C0BC}" srcOrd="4" destOrd="0" presId="urn:microsoft.com/office/officeart/2005/8/layout/orgChart1"/>
    <dgm:cxn modelId="{C67AFD2C-AC60-4E2F-8D50-E63845FC3C87}" type="presParOf" srcId="{C5B21A2F-233B-473F-9C64-990D6041CA20}" destId="{86A59DEA-26AA-4505-A487-996A00F7D450}" srcOrd="5" destOrd="0" presId="urn:microsoft.com/office/officeart/2005/8/layout/orgChart1"/>
    <dgm:cxn modelId="{00E08AA2-DD5D-4F24-BF32-8D5FE26E38A5}" type="presParOf" srcId="{86A59DEA-26AA-4505-A487-996A00F7D450}" destId="{DB281311-FC3B-4561-93C1-E7AEDAEBF4E0}" srcOrd="0" destOrd="0" presId="urn:microsoft.com/office/officeart/2005/8/layout/orgChart1"/>
    <dgm:cxn modelId="{4D990C5B-28DD-41C5-B6D5-127B1AC408C7}" type="presParOf" srcId="{DB281311-FC3B-4561-93C1-E7AEDAEBF4E0}" destId="{42A80E4C-E39D-43CA-B8CD-37204FFF1A3A}" srcOrd="0" destOrd="0" presId="urn:microsoft.com/office/officeart/2005/8/layout/orgChart1"/>
    <dgm:cxn modelId="{D7D19BC0-655E-439A-A634-499BEF3D52E9}" type="presParOf" srcId="{DB281311-FC3B-4561-93C1-E7AEDAEBF4E0}" destId="{801C2DEF-4298-45FE-8393-D0E30C3582AF}" srcOrd="1" destOrd="0" presId="urn:microsoft.com/office/officeart/2005/8/layout/orgChart1"/>
    <dgm:cxn modelId="{778B3C33-9D39-4875-86CA-83C76F5C6942}" type="presParOf" srcId="{86A59DEA-26AA-4505-A487-996A00F7D450}" destId="{81F0CD50-E6CC-43C4-A8A3-74E21A0F4511}" srcOrd="1" destOrd="0" presId="urn:microsoft.com/office/officeart/2005/8/layout/orgChart1"/>
    <dgm:cxn modelId="{2B5BD146-8B4E-4996-AD8C-A3EBCF420F83}" type="presParOf" srcId="{86A59DEA-26AA-4505-A487-996A00F7D450}" destId="{5D9F7F85-4ED1-4DB4-B3E4-7A5EA8610028}" srcOrd="2" destOrd="0" presId="urn:microsoft.com/office/officeart/2005/8/layout/orgChart1"/>
    <dgm:cxn modelId="{FBC1F34F-6843-4885-B78A-D352FC8111CE}" type="presParOf" srcId="{C5B21A2F-233B-473F-9C64-990D6041CA20}" destId="{85AD18D9-F218-4478-A539-9070BFC21C9D}" srcOrd="6" destOrd="0" presId="urn:microsoft.com/office/officeart/2005/8/layout/orgChart1"/>
    <dgm:cxn modelId="{B63E3E09-ECFD-4067-9C72-8FEB167AF297}" type="presParOf" srcId="{C5B21A2F-233B-473F-9C64-990D6041CA20}" destId="{F1000608-8CE8-4032-AF61-A67845BAA873}" srcOrd="7" destOrd="0" presId="urn:microsoft.com/office/officeart/2005/8/layout/orgChart1"/>
    <dgm:cxn modelId="{4122D674-4892-4EC5-BF30-0D91F75E2686}" type="presParOf" srcId="{F1000608-8CE8-4032-AF61-A67845BAA873}" destId="{3FFFE1C3-C2FE-49E2-8861-6F1DDB2B244F}" srcOrd="0" destOrd="0" presId="urn:microsoft.com/office/officeart/2005/8/layout/orgChart1"/>
    <dgm:cxn modelId="{96D67D70-A5F6-442E-A661-E208086B847B}" type="presParOf" srcId="{3FFFE1C3-C2FE-49E2-8861-6F1DDB2B244F}" destId="{E5D554D5-E419-4863-BBD6-BA6DAC870F95}" srcOrd="0" destOrd="0" presId="urn:microsoft.com/office/officeart/2005/8/layout/orgChart1"/>
    <dgm:cxn modelId="{DDCD8FEF-EAF0-4557-82ED-06555B5C0A2B}" type="presParOf" srcId="{3FFFE1C3-C2FE-49E2-8861-6F1DDB2B244F}" destId="{E3516590-2634-4C00-B572-B89CD9F7DB7E}" srcOrd="1" destOrd="0" presId="urn:microsoft.com/office/officeart/2005/8/layout/orgChart1"/>
    <dgm:cxn modelId="{DE8F2757-97E0-4F21-9612-3D431A60CAD8}" type="presParOf" srcId="{F1000608-8CE8-4032-AF61-A67845BAA873}" destId="{99892AE7-7C29-4F41-A076-36BDE8F04A82}" srcOrd="1" destOrd="0" presId="urn:microsoft.com/office/officeart/2005/8/layout/orgChart1"/>
    <dgm:cxn modelId="{F4955EA0-0CFC-42FA-BA8C-04BA0DA16A5D}" type="presParOf" srcId="{F1000608-8CE8-4032-AF61-A67845BAA873}" destId="{863C22FB-502B-40CF-8175-491EAAB0A522}" srcOrd="2" destOrd="0" presId="urn:microsoft.com/office/officeart/2005/8/layout/orgChart1"/>
    <dgm:cxn modelId="{6D3FF52C-54A4-4CFB-82B8-92CF99D9F96B}" type="presParOf" srcId="{C5B21A2F-233B-473F-9C64-990D6041CA20}" destId="{9BD71FFB-688A-4B83-940F-CD4392A159B1}" srcOrd="8" destOrd="0" presId="urn:microsoft.com/office/officeart/2005/8/layout/orgChart1"/>
    <dgm:cxn modelId="{E2575253-1FBD-4F9F-9F21-11C942704EDE}" type="presParOf" srcId="{C5B21A2F-233B-473F-9C64-990D6041CA20}" destId="{ED90607C-156A-4515-8A98-CD517A009098}" srcOrd="9" destOrd="0" presId="urn:microsoft.com/office/officeart/2005/8/layout/orgChart1"/>
    <dgm:cxn modelId="{EF186D8B-CAE1-4107-910B-93E627CA6368}" type="presParOf" srcId="{ED90607C-156A-4515-8A98-CD517A009098}" destId="{9D0BFEF1-6AA2-49AB-914F-8A5D3DA53A79}" srcOrd="0" destOrd="0" presId="urn:microsoft.com/office/officeart/2005/8/layout/orgChart1"/>
    <dgm:cxn modelId="{E283FEE3-EE55-4938-AB12-FCA2301FCFB1}" type="presParOf" srcId="{9D0BFEF1-6AA2-49AB-914F-8A5D3DA53A79}" destId="{0A2250D3-79BC-40D2-A0A3-084737388644}" srcOrd="0" destOrd="0" presId="urn:microsoft.com/office/officeart/2005/8/layout/orgChart1"/>
    <dgm:cxn modelId="{861F894B-B679-4CFB-856A-4B637F693AE2}" type="presParOf" srcId="{9D0BFEF1-6AA2-49AB-914F-8A5D3DA53A79}" destId="{2D8FFCCF-E1DA-4CAE-A473-BE10034428C1}" srcOrd="1" destOrd="0" presId="urn:microsoft.com/office/officeart/2005/8/layout/orgChart1"/>
    <dgm:cxn modelId="{C5784E01-C46E-4F82-913A-C0020A6EF20B}" type="presParOf" srcId="{ED90607C-156A-4515-8A98-CD517A009098}" destId="{FBB84013-4439-4461-8E39-2AD3F0D958C9}" srcOrd="1" destOrd="0" presId="urn:microsoft.com/office/officeart/2005/8/layout/orgChart1"/>
    <dgm:cxn modelId="{FD2AD1E4-A1C9-429E-86CE-A89C0D0F9FC6}" type="presParOf" srcId="{ED90607C-156A-4515-8A98-CD517A009098}" destId="{A8B155AA-928F-48BC-A402-7863AEB54535}" srcOrd="2" destOrd="0" presId="urn:microsoft.com/office/officeart/2005/8/layout/orgChart1"/>
    <dgm:cxn modelId="{FF907A8D-5EDE-438E-B3C2-62746BA1678D}" type="presParOf" srcId="{C5B21A2F-233B-473F-9C64-990D6041CA20}" destId="{9793CE58-BF76-4DB0-B10E-F72C7C655D7A}" srcOrd="10" destOrd="0" presId="urn:microsoft.com/office/officeart/2005/8/layout/orgChart1"/>
    <dgm:cxn modelId="{20A6FF33-889B-4B07-BE47-A422C00EC8E6}" type="presParOf" srcId="{C5B21A2F-233B-473F-9C64-990D6041CA20}" destId="{755C3128-5354-40AB-A1A2-92EBBE331070}" srcOrd="11" destOrd="0" presId="urn:microsoft.com/office/officeart/2005/8/layout/orgChart1"/>
    <dgm:cxn modelId="{033A32F8-EFBA-4CD8-AB1A-533B55E8DE14}" type="presParOf" srcId="{755C3128-5354-40AB-A1A2-92EBBE331070}" destId="{F9641A99-9353-4CE6-9E32-0724F354E0C7}" srcOrd="0" destOrd="0" presId="urn:microsoft.com/office/officeart/2005/8/layout/orgChart1"/>
    <dgm:cxn modelId="{8D20EBA6-2696-4A70-9990-67390F34A93D}" type="presParOf" srcId="{F9641A99-9353-4CE6-9E32-0724F354E0C7}" destId="{67C3C52A-EC59-41A0-B80D-5F314FCF51BA}" srcOrd="0" destOrd="0" presId="urn:microsoft.com/office/officeart/2005/8/layout/orgChart1"/>
    <dgm:cxn modelId="{D4A10E09-4B53-46EE-8353-3A3A16035AF1}" type="presParOf" srcId="{F9641A99-9353-4CE6-9E32-0724F354E0C7}" destId="{A48C0B15-11CB-4F28-A146-56DC9093F8D4}" srcOrd="1" destOrd="0" presId="urn:microsoft.com/office/officeart/2005/8/layout/orgChart1"/>
    <dgm:cxn modelId="{9EDBE8E8-B4DD-49DD-AF67-B4D17119B475}" type="presParOf" srcId="{755C3128-5354-40AB-A1A2-92EBBE331070}" destId="{778714D4-C679-4E8C-825F-4450EA6AABD0}" srcOrd="1" destOrd="0" presId="urn:microsoft.com/office/officeart/2005/8/layout/orgChart1"/>
    <dgm:cxn modelId="{8F30C67A-0BFE-449F-A645-92346EA7F7DA}" type="presParOf" srcId="{755C3128-5354-40AB-A1A2-92EBBE331070}" destId="{FC7C0AA6-CC7B-430E-B05C-48360A8726FF}" srcOrd="2" destOrd="0" presId="urn:microsoft.com/office/officeart/2005/8/layout/orgChart1"/>
    <dgm:cxn modelId="{0BB66D77-65AB-4522-8F1D-36352725D67D}" type="presParOf" srcId="{54AD2245-F6D8-4AE8-A454-6DA8B9E31278}" destId="{EDBD8622-A327-4E20-ABF7-77ADDD1B7C8C}" srcOrd="2" destOrd="0" presId="urn:microsoft.com/office/officeart/2005/8/layout/orgChart1"/>
    <dgm:cxn modelId="{130D7D44-CBD0-48D5-814F-60051568764A}" type="presParOf" srcId="{37CC0BF8-A490-4473-B835-1C553DCFDFE4}" destId="{B1551548-1C66-4E8B-8904-5C9A03CAE0D7}" srcOrd="4" destOrd="0" presId="urn:microsoft.com/office/officeart/2005/8/layout/orgChart1"/>
    <dgm:cxn modelId="{D5BEB6C3-9C0F-4C16-B9B1-24CAF7CDE494}" type="presParOf" srcId="{37CC0BF8-A490-4473-B835-1C553DCFDFE4}" destId="{DE32E91D-04D0-4919-A161-383CFC8D5D10}" srcOrd="5" destOrd="0" presId="urn:microsoft.com/office/officeart/2005/8/layout/orgChart1"/>
    <dgm:cxn modelId="{187F2B8F-E954-43B4-BBC3-3DFE1D90EB82}" type="presParOf" srcId="{DE32E91D-04D0-4919-A161-383CFC8D5D10}" destId="{16DD9EDA-4AFB-4AA3-8B9E-2E98717790D7}" srcOrd="0" destOrd="0" presId="urn:microsoft.com/office/officeart/2005/8/layout/orgChart1"/>
    <dgm:cxn modelId="{015A1152-F515-4590-96AB-B4D35A7739AE}" type="presParOf" srcId="{16DD9EDA-4AFB-4AA3-8B9E-2E98717790D7}" destId="{D9BA2A26-27CE-47CD-BA11-C59FCC499028}" srcOrd="0" destOrd="0" presId="urn:microsoft.com/office/officeart/2005/8/layout/orgChart1"/>
    <dgm:cxn modelId="{5612DC5C-AED7-42DB-A7FF-4FEC6F4F13E2}" type="presParOf" srcId="{16DD9EDA-4AFB-4AA3-8B9E-2E98717790D7}" destId="{2E6E031C-BF91-40EB-9BB2-92FAEEC58C50}" srcOrd="1" destOrd="0" presId="urn:microsoft.com/office/officeart/2005/8/layout/orgChart1"/>
    <dgm:cxn modelId="{D6B81B6C-B07A-4964-BC46-88A1E587E18E}" type="presParOf" srcId="{DE32E91D-04D0-4919-A161-383CFC8D5D10}" destId="{8163B6DC-10C1-4BC3-841D-FA407C5F3069}" srcOrd="1" destOrd="0" presId="urn:microsoft.com/office/officeart/2005/8/layout/orgChart1"/>
    <dgm:cxn modelId="{0A8B7C03-31BD-4DD9-9BE1-5DECAE3CA03C}" type="presParOf" srcId="{8163B6DC-10C1-4BC3-841D-FA407C5F3069}" destId="{2E52862B-96B4-443C-8D3F-281B7920F08A}" srcOrd="0" destOrd="0" presId="urn:microsoft.com/office/officeart/2005/8/layout/orgChart1"/>
    <dgm:cxn modelId="{BD6F92B7-4045-4719-B60D-24BECAED15C0}" type="presParOf" srcId="{8163B6DC-10C1-4BC3-841D-FA407C5F3069}" destId="{A0A7F65E-CD80-498B-96BB-BEA7FCC80D4E}" srcOrd="1" destOrd="0" presId="urn:microsoft.com/office/officeart/2005/8/layout/orgChart1"/>
    <dgm:cxn modelId="{8ED6633F-B747-435D-97B7-C441D2F61E93}" type="presParOf" srcId="{A0A7F65E-CD80-498B-96BB-BEA7FCC80D4E}" destId="{450808A6-23ED-42C7-A4A0-407D809B8C5F}" srcOrd="0" destOrd="0" presId="urn:microsoft.com/office/officeart/2005/8/layout/orgChart1"/>
    <dgm:cxn modelId="{88601EA1-5CA9-4DCD-9508-422CD649874C}" type="presParOf" srcId="{450808A6-23ED-42C7-A4A0-407D809B8C5F}" destId="{A94552F4-E131-4A07-82A0-29CA4DFCDF9D}" srcOrd="0" destOrd="0" presId="urn:microsoft.com/office/officeart/2005/8/layout/orgChart1"/>
    <dgm:cxn modelId="{F420517F-D8D8-45F8-A65A-F5EBB7990F05}" type="presParOf" srcId="{450808A6-23ED-42C7-A4A0-407D809B8C5F}" destId="{75F17545-C83D-44D9-9113-A171491AF02A}" srcOrd="1" destOrd="0" presId="urn:microsoft.com/office/officeart/2005/8/layout/orgChart1"/>
    <dgm:cxn modelId="{14B16031-173B-47F0-AA57-13F51F74E72A}" type="presParOf" srcId="{A0A7F65E-CD80-498B-96BB-BEA7FCC80D4E}" destId="{DDC3DDB5-7F06-41DD-9C7D-A410DA38904D}" srcOrd="1" destOrd="0" presId="urn:microsoft.com/office/officeart/2005/8/layout/orgChart1"/>
    <dgm:cxn modelId="{1FCFB472-EBCC-4B7C-97C4-C01FE1F58F32}" type="presParOf" srcId="{A0A7F65E-CD80-498B-96BB-BEA7FCC80D4E}" destId="{37170A3B-6838-4643-B290-D8A07106C427}" srcOrd="2" destOrd="0" presId="urn:microsoft.com/office/officeart/2005/8/layout/orgChart1"/>
    <dgm:cxn modelId="{4F98ED26-02B0-450E-BBD1-946455AADE17}" type="presParOf" srcId="{8163B6DC-10C1-4BC3-841D-FA407C5F3069}" destId="{076EFC6D-5FA8-4387-B018-FBE161E1D684}" srcOrd="2" destOrd="0" presId="urn:microsoft.com/office/officeart/2005/8/layout/orgChart1"/>
    <dgm:cxn modelId="{96D3FCB9-BF76-45C2-8BBE-E4B0D315C584}" type="presParOf" srcId="{8163B6DC-10C1-4BC3-841D-FA407C5F3069}" destId="{DE9F52F6-97D7-434B-9B73-935F6DB4620A}" srcOrd="3" destOrd="0" presId="urn:microsoft.com/office/officeart/2005/8/layout/orgChart1"/>
    <dgm:cxn modelId="{31580EA4-D4CF-47F3-AE57-DDFF040636EE}" type="presParOf" srcId="{DE9F52F6-97D7-434B-9B73-935F6DB4620A}" destId="{86BAB2B5-80F7-45EB-837C-E4EC8DC3949C}" srcOrd="0" destOrd="0" presId="urn:microsoft.com/office/officeart/2005/8/layout/orgChart1"/>
    <dgm:cxn modelId="{D8865396-6392-4C99-A3F0-219EDA264E59}" type="presParOf" srcId="{86BAB2B5-80F7-45EB-837C-E4EC8DC3949C}" destId="{DC68E90C-CAED-478C-8561-BD9512F4CD2E}" srcOrd="0" destOrd="0" presId="urn:microsoft.com/office/officeart/2005/8/layout/orgChart1"/>
    <dgm:cxn modelId="{EDD61AA9-923F-4414-9820-FBBCBC150B7A}" type="presParOf" srcId="{86BAB2B5-80F7-45EB-837C-E4EC8DC3949C}" destId="{58EE6E72-2AD6-4B27-A2AD-EB095934255F}" srcOrd="1" destOrd="0" presId="urn:microsoft.com/office/officeart/2005/8/layout/orgChart1"/>
    <dgm:cxn modelId="{0B8A95C6-F242-48D0-89EC-A2746663388C}" type="presParOf" srcId="{DE9F52F6-97D7-434B-9B73-935F6DB4620A}" destId="{CD310E02-AFDF-4079-AF13-80C39E8BB345}" srcOrd="1" destOrd="0" presId="urn:microsoft.com/office/officeart/2005/8/layout/orgChart1"/>
    <dgm:cxn modelId="{DCEC3A0B-ED26-400D-8922-F09DFBEBAC1F}" type="presParOf" srcId="{DE9F52F6-97D7-434B-9B73-935F6DB4620A}" destId="{C5F06920-47C2-4C08-BAA9-6E75A66B2044}" srcOrd="2" destOrd="0" presId="urn:microsoft.com/office/officeart/2005/8/layout/orgChart1"/>
    <dgm:cxn modelId="{6C23561B-D42C-4668-A0EA-72CAD4A05999}" type="presParOf" srcId="{8163B6DC-10C1-4BC3-841D-FA407C5F3069}" destId="{300D13D1-5243-4FC9-B2FE-B073CD340061}" srcOrd="4" destOrd="0" presId="urn:microsoft.com/office/officeart/2005/8/layout/orgChart1"/>
    <dgm:cxn modelId="{899A8BC1-F67A-425D-9EEC-623EFD176DC0}" type="presParOf" srcId="{8163B6DC-10C1-4BC3-841D-FA407C5F3069}" destId="{1385A933-C2DB-4AD0-ABD7-1DDC69A770C0}" srcOrd="5" destOrd="0" presId="urn:microsoft.com/office/officeart/2005/8/layout/orgChart1"/>
    <dgm:cxn modelId="{42591791-9762-4206-A164-CC20968F6AA3}" type="presParOf" srcId="{1385A933-C2DB-4AD0-ABD7-1DDC69A770C0}" destId="{E7331135-E9BA-4690-90EC-697E5728E425}" srcOrd="0" destOrd="0" presId="urn:microsoft.com/office/officeart/2005/8/layout/orgChart1"/>
    <dgm:cxn modelId="{924998E9-F7FA-4A10-A1A2-76E70E6DFB83}" type="presParOf" srcId="{E7331135-E9BA-4690-90EC-697E5728E425}" destId="{7FA19F62-FFC7-4FB7-B2B4-FB95624006FF}" srcOrd="0" destOrd="0" presId="urn:microsoft.com/office/officeart/2005/8/layout/orgChart1"/>
    <dgm:cxn modelId="{21082BBD-A715-4676-93E5-3514EEB3D569}" type="presParOf" srcId="{E7331135-E9BA-4690-90EC-697E5728E425}" destId="{3349A3E9-E027-46B8-9CC7-E92A0CC4BD8B}" srcOrd="1" destOrd="0" presId="urn:microsoft.com/office/officeart/2005/8/layout/orgChart1"/>
    <dgm:cxn modelId="{84CA3F29-B948-4F82-AD8C-8CF1710CFB97}" type="presParOf" srcId="{1385A933-C2DB-4AD0-ABD7-1DDC69A770C0}" destId="{4440F86E-9956-416A-A06F-56418BF0D295}" srcOrd="1" destOrd="0" presId="urn:microsoft.com/office/officeart/2005/8/layout/orgChart1"/>
    <dgm:cxn modelId="{E94F1503-14C9-4158-92DE-D86022BD229E}" type="presParOf" srcId="{1385A933-C2DB-4AD0-ABD7-1DDC69A770C0}" destId="{34D24564-A044-4FC5-A5E0-58AA3C2381F0}" srcOrd="2" destOrd="0" presId="urn:microsoft.com/office/officeart/2005/8/layout/orgChart1"/>
    <dgm:cxn modelId="{5692EDEB-AEDC-4DF8-A16A-4D41B7989D96}" type="presParOf" srcId="{8163B6DC-10C1-4BC3-841D-FA407C5F3069}" destId="{5A108588-100D-4F0C-B275-35D04E8F3825}" srcOrd="6" destOrd="0" presId="urn:microsoft.com/office/officeart/2005/8/layout/orgChart1"/>
    <dgm:cxn modelId="{D9540489-2C05-47DB-AA2E-7A4056359AF2}" type="presParOf" srcId="{8163B6DC-10C1-4BC3-841D-FA407C5F3069}" destId="{E89FC106-C853-4E66-A588-F34E5508FB90}" srcOrd="7" destOrd="0" presId="urn:microsoft.com/office/officeart/2005/8/layout/orgChart1"/>
    <dgm:cxn modelId="{D86BE330-2F3B-4113-8D05-5AB87CD56E03}" type="presParOf" srcId="{E89FC106-C853-4E66-A588-F34E5508FB90}" destId="{B5C550B6-BCF0-49E6-AA1A-BF485F94E92B}" srcOrd="0" destOrd="0" presId="urn:microsoft.com/office/officeart/2005/8/layout/orgChart1"/>
    <dgm:cxn modelId="{349533D2-F5CE-40C5-8000-7BF87E94669D}" type="presParOf" srcId="{B5C550B6-BCF0-49E6-AA1A-BF485F94E92B}" destId="{F7E0556B-C843-4BBB-9894-3D7E3A4B6324}" srcOrd="0" destOrd="0" presId="urn:microsoft.com/office/officeart/2005/8/layout/orgChart1"/>
    <dgm:cxn modelId="{1EF9E3AF-FCC0-4CF3-9468-8DC89208F7F9}" type="presParOf" srcId="{B5C550B6-BCF0-49E6-AA1A-BF485F94E92B}" destId="{F20CE418-F155-4086-8BB6-0E30A83F3376}" srcOrd="1" destOrd="0" presId="urn:microsoft.com/office/officeart/2005/8/layout/orgChart1"/>
    <dgm:cxn modelId="{7598AFA4-C619-45BD-8698-3CB0695A1506}" type="presParOf" srcId="{E89FC106-C853-4E66-A588-F34E5508FB90}" destId="{BB1A5809-6F2F-4B96-923E-3755AD30D612}" srcOrd="1" destOrd="0" presId="urn:microsoft.com/office/officeart/2005/8/layout/orgChart1"/>
    <dgm:cxn modelId="{D7F02557-EF7E-46BD-9EDE-FCE34D264768}" type="presParOf" srcId="{E89FC106-C853-4E66-A588-F34E5508FB90}" destId="{1F17B938-0192-480F-87E5-6BD5DDE639F3}" srcOrd="2" destOrd="0" presId="urn:microsoft.com/office/officeart/2005/8/layout/orgChart1"/>
    <dgm:cxn modelId="{47372978-3A52-4B91-A100-4CD26F473BA8}" type="presParOf" srcId="{8163B6DC-10C1-4BC3-841D-FA407C5F3069}" destId="{66718CCB-A308-4FD8-B67A-98F93FA3F4A6}" srcOrd="8" destOrd="0" presId="urn:microsoft.com/office/officeart/2005/8/layout/orgChart1"/>
    <dgm:cxn modelId="{F9A1E9DD-5A28-4070-9AF1-C0BDE794E48D}" type="presParOf" srcId="{8163B6DC-10C1-4BC3-841D-FA407C5F3069}" destId="{5FA9B81B-343A-4A65-A0AC-FC942FC84897}" srcOrd="9" destOrd="0" presId="urn:microsoft.com/office/officeart/2005/8/layout/orgChart1"/>
    <dgm:cxn modelId="{6C10504D-F34E-430C-832E-EA18A2B346B2}" type="presParOf" srcId="{5FA9B81B-343A-4A65-A0AC-FC942FC84897}" destId="{2D4DA43F-E43C-4F2A-AF00-FFCBDECE9F10}" srcOrd="0" destOrd="0" presId="urn:microsoft.com/office/officeart/2005/8/layout/orgChart1"/>
    <dgm:cxn modelId="{F34ED921-C4C4-448C-B78C-412DB5F44182}" type="presParOf" srcId="{2D4DA43F-E43C-4F2A-AF00-FFCBDECE9F10}" destId="{E9A2F00A-888A-43F1-A391-2FE8CC45EEE1}" srcOrd="0" destOrd="0" presId="urn:microsoft.com/office/officeart/2005/8/layout/orgChart1"/>
    <dgm:cxn modelId="{BF988446-2338-4297-BBB3-E6A1E1495EA5}" type="presParOf" srcId="{2D4DA43F-E43C-4F2A-AF00-FFCBDECE9F10}" destId="{8C407DDA-ABAF-4C02-9EAE-40875239994B}" srcOrd="1" destOrd="0" presId="urn:microsoft.com/office/officeart/2005/8/layout/orgChart1"/>
    <dgm:cxn modelId="{AC4FCC11-446A-4D0C-9F87-EA4F8F36E60A}" type="presParOf" srcId="{5FA9B81B-343A-4A65-A0AC-FC942FC84897}" destId="{95B75383-1EB4-4A6F-A4C1-FE2C68A230C7}" srcOrd="1" destOrd="0" presId="urn:microsoft.com/office/officeart/2005/8/layout/orgChart1"/>
    <dgm:cxn modelId="{5947073F-3297-4169-9BE4-E659669B91A3}" type="presParOf" srcId="{5FA9B81B-343A-4A65-A0AC-FC942FC84897}" destId="{CB84C852-81CA-4DC4-B3E7-BAB42B8F57B5}" srcOrd="2" destOrd="0" presId="urn:microsoft.com/office/officeart/2005/8/layout/orgChart1"/>
    <dgm:cxn modelId="{22D40442-77F5-4649-8FAE-BD428A5F6A18}" type="presParOf" srcId="{8163B6DC-10C1-4BC3-841D-FA407C5F3069}" destId="{AFFE6FF5-5EDD-4680-A261-A573A3E1CF1C}" srcOrd="10" destOrd="0" presId="urn:microsoft.com/office/officeart/2005/8/layout/orgChart1"/>
    <dgm:cxn modelId="{634C28BA-65D9-424D-9FA8-6349D95F8DA5}" type="presParOf" srcId="{8163B6DC-10C1-4BC3-841D-FA407C5F3069}" destId="{5D7353DC-D4FE-4627-8857-44A208F961DB}" srcOrd="11" destOrd="0" presId="urn:microsoft.com/office/officeart/2005/8/layout/orgChart1"/>
    <dgm:cxn modelId="{C289DC6D-94E0-4764-B3EA-8595831EE1C1}" type="presParOf" srcId="{5D7353DC-D4FE-4627-8857-44A208F961DB}" destId="{8B41F9F7-6F9B-41D4-A46E-2FFFE715D971}" srcOrd="0" destOrd="0" presId="urn:microsoft.com/office/officeart/2005/8/layout/orgChart1"/>
    <dgm:cxn modelId="{4487950B-D2D0-4FC4-B69F-6B3AF4B067A0}" type="presParOf" srcId="{8B41F9F7-6F9B-41D4-A46E-2FFFE715D971}" destId="{8CA46568-9B51-4725-94A7-768FD7457719}" srcOrd="0" destOrd="0" presId="urn:microsoft.com/office/officeart/2005/8/layout/orgChart1"/>
    <dgm:cxn modelId="{E358DB76-3FF2-4DF6-9560-6232172F5F84}" type="presParOf" srcId="{8B41F9F7-6F9B-41D4-A46E-2FFFE715D971}" destId="{36852215-7E76-4CC9-8ED3-02D63B24F5D0}" srcOrd="1" destOrd="0" presId="urn:microsoft.com/office/officeart/2005/8/layout/orgChart1"/>
    <dgm:cxn modelId="{5F9A3991-2607-4698-B4B4-DEB01038DBE0}" type="presParOf" srcId="{5D7353DC-D4FE-4627-8857-44A208F961DB}" destId="{2EA2354E-5A33-43CD-AC30-0110FB0384D3}" srcOrd="1" destOrd="0" presId="urn:microsoft.com/office/officeart/2005/8/layout/orgChart1"/>
    <dgm:cxn modelId="{BE23BA37-2943-4AAD-8708-77B12FC29520}" type="presParOf" srcId="{5D7353DC-D4FE-4627-8857-44A208F961DB}" destId="{34B49A9D-5BC6-46FF-A45B-FBB0078E1EC4}" srcOrd="2" destOrd="0" presId="urn:microsoft.com/office/officeart/2005/8/layout/orgChart1"/>
    <dgm:cxn modelId="{5BB32293-B455-4BE4-9C35-04DEB55EB71E}" type="presParOf" srcId="{8163B6DC-10C1-4BC3-841D-FA407C5F3069}" destId="{BA2F313E-754C-4C2A-968E-80748C34B9C7}" srcOrd="12" destOrd="0" presId="urn:microsoft.com/office/officeart/2005/8/layout/orgChart1"/>
    <dgm:cxn modelId="{EC7AEB2F-C8A9-4076-8380-F9912894513A}" type="presParOf" srcId="{8163B6DC-10C1-4BC3-841D-FA407C5F3069}" destId="{C6B032CD-F573-40F3-B570-71E28F71AF1B}" srcOrd="13" destOrd="0" presId="urn:microsoft.com/office/officeart/2005/8/layout/orgChart1"/>
    <dgm:cxn modelId="{EC5DF86C-75F6-456F-A3FF-CA5F05B5298C}" type="presParOf" srcId="{C6B032CD-F573-40F3-B570-71E28F71AF1B}" destId="{6139DB9A-512B-41F8-BB4E-6995F7304CCE}" srcOrd="0" destOrd="0" presId="urn:microsoft.com/office/officeart/2005/8/layout/orgChart1"/>
    <dgm:cxn modelId="{F090743D-457B-4730-83B6-8B33D75E0B56}" type="presParOf" srcId="{6139DB9A-512B-41F8-BB4E-6995F7304CCE}" destId="{066AAAC8-D008-438F-9B0C-42080D447508}" srcOrd="0" destOrd="0" presId="urn:microsoft.com/office/officeart/2005/8/layout/orgChart1"/>
    <dgm:cxn modelId="{7193ECBA-2562-447B-B193-EF7A8D568C22}" type="presParOf" srcId="{6139DB9A-512B-41F8-BB4E-6995F7304CCE}" destId="{1E1297D1-2946-4FF4-88A2-6FBDABA5E458}" srcOrd="1" destOrd="0" presId="urn:microsoft.com/office/officeart/2005/8/layout/orgChart1"/>
    <dgm:cxn modelId="{945E4D78-6FC2-412D-86B8-30BD6C357E36}" type="presParOf" srcId="{C6B032CD-F573-40F3-B570-71E28F71AF1B}" destId="{1833217A-00BF-4F19-AB64-47D340ED1A1C}" srcOrd="1" destOrd="0" presId="urn:microsoft.com/office/officeart/2005/8/layout/orgChart1"/>
    <dgm:cxn modelId="{1DC836D8-B55E-4DB8-AB8D-5E2F0EC344AD}" type="presParOf" srcId="{C6B032CD-F573-40F3-B570-71E28F71AF1B}" destId="{1F3E5ED7-B5E1-411A-9E21-148EFE1C94FB}" srcOrd="2" destOrd="0" presId="urn:microsoft.com/office/officeart/2005/8/layout/orgChart1"/>
    <dgm:cxn modelId="{FD649683-B392-44C5-81EE-AF9E5F969A28}" type="presParOf" srcId="{DE32E91D-04D0-4919-A161-383CFC8D5D10}" destId="{A86ABE31-2BC7-4C60-A090-F26B049890B5}" srcOrd="2" destOrd="0" presId="urn:microsoft.com/office/officeart/2005/8/layout/orgChart1"/>
    <dgm:cxn modelId="{F44929BB-E41C-4322-8CCD-03B01644D169}" type="presParOf" srcId="{37CC0BF8-A490-4473-B835-1C553DCFDFE4}" destId="{F6447AF7-F0EB-4315-B451-413C19193438}" srcOrd="6" destOrd="0" presId="urn:microsoft.com/office/officeart/2005/8/layout/orgChart1"/>
    <dgm:cxn modelId="{FB37890E-F37E-4E76-B4C2-7621AF3D8515}" type="presParOf" srcId="{37CC0BF8-A490-4473-B835-1C553DCFDFE4}" destId="{F1887647-BD3F-4E8B-9502-EC0B38D48543}" srcOrd="7" destOrd="0" presId="urn:microsoft.com/office/officeart/2005/8/layout/orgChart1"/>
    <dgm:cxn modelId="{911F6344-254C-4516-BC60-427497FD576B}" type="presParOf" srcId="{F1887647-BD3F-4E8B-9502-EC0B38D48543}" destId="{653C1B9B-FC3F-46C5-B9AC-767D30298B99}" srcOrd="0" destOrd="0" presId="urn:microsoft.com/office/officeart/2005/8/layout/orgChart1"/>
    <dgm:cxn modelId="{E4662FB2-AD8D-4E24-A709-FE887A167D93}" type="presParOf" srcId="{653C1B9B-FC3F-46C5-B9AC-767D30298B99}" destId="{E5C019E8-C01B-421A-AA21-8A3B6B194366}" srcOrd="0" destOrd="0" presId="urn:microsoft.com/office/officeart/2005/8/layout/orgChart1"/>
    <dgm:cxn modelId="{53FCE7EA-6B18-4DC0-A896-D6C6BC4AC424}" type="presParOf" srcId="{653C1B9B-FC3F-46C5-B9AC-767D30298B99}" destId="{D6B9D77C-2581-4791-9E8A-81C67859BC5E}" srcOrd="1" destOrd="0" presId="urn:microsoft.com/office/officeart/2005/8/layout/orgChart1"/>
    <dgm:cxn modelId="{744E9542-3058-409B-9A9E-FE918990AB07}" type="presParOf" srcId="{F1887647-BD3F-4E8B-9502-EC0B38D48543}" destId="{DEB08059-148E-4D41-96F3-023806F57AB7}" srcOrd="1" destOrd="0" presId="urn:microsoft.com/office/officeart/2005/8/layout/orgChart1"/>
    <dgm:cxn modelId="{62DA8B3A-1FA4-46C6-B049-E93F107830C3}" type="presParOf" srcId="{DEB08059-148E-4D41-96F3-023806F57AB7}" destId="{527CC824-1E40-4975-B7F5-2236163A68DC}" srcOrd="0" destOrd="0" presId="urn:microsoft.com/office/officeart/2005/8/layout/orgChart1"/>
    <dgm:cxn modelId="{AB0001DA-62E1-40CF-A4A2-2B820E39EEDC}" type="presParOf" srcId="{DEB08059-148E-4D41-96F3-023806F57AB7}" destId="{E66C1FB1-0886-4A1A-BE0D-9760DEA48008}" srcOrd="1" destOrd="0" presId="urn:microsoft.com/office/officeart/2005/8/layout/orgChart1"/>
    <dgm:cxn modelId="{B61F99CD-3543-44B7-B503-70D1F5393C3C}" type="presParOf" srcId="{E66C1FB1-0886-4A1A-BE0D-9760DEA48008}" destId="{0463406F-7276-4567-ABE8-F5BAEA5C01C3}" srcOrd="0" destOrd="0" presId="urn:microsoft.com/office/officeart/2005/8/layout/orgChart1"/>
    <dgm:cxn modelId="{484767A8-88EA-4882-8A50-0AFAEEC7C2C6}" type="presParOf" srcId="{0463406F-7276-4567-ABE8-F5BAEA5C01C3}" destId="{6FC77C6A-7577-4555-A79E-B4D507405918}" srcOrd="0" destOrd="0" presId="urn:microsoft.com/office/officeart/2005/8/layout/orgChart1"/>
    <dgm:cxn modelId="{0524203C-9C77-4418-B484-0085C96C7F6E}" type="presParOf" srcId="{0463406F-7276-4567-ABE8-F5BAEA5C01C3}" destId="{BBBD1CE5-8A56-4EB5-968B-091AB313E5D1}" srcOrd="1" destOrd="0" presId="urn:microsoft.com/office/officeart/2005/8/layout/orgChart1"/>
    <dgm:cxn modelId="{EC1F3F69-FF89-4067-B5B3-643D61AB97F6}" type="presParOf" srcId="{E66C1FB1-0886-4A1A-BE0D-9760DEA48008}" destId="{E3FB92C4-61F3-427D-B783-1714386EBAAA}" srcOrd="1" destOrd="0" presId="urn:microsoft.com/office/officeart/2005/8/layout/orgChart1"/>
    <dgm:cxn modelId="{1D813169-68C1-459D-B454-08B3E634FEAE}" type="presParOf" srcId="{E66C1FB1-0886-4A1A-BE0D-9760DEA48008}" destId="{58C5C32E-DE25-4B82-A220-0C605134FA26}" srcOrd="2" destOrd="0" presId="urn:microsoft.com/office/officeart/2005/8/layout/orgChart1"/>
    <dgm:cxn modelId="{7ABEB8CE-B85A-4115-975F-D1A1FD65E059}" type="presParOf" srcId="{DEB08059-148E-4D41-96F3-023806F57AB7}" destId="{D011FC50-50F5-41CD-9887-CFE6BEDC3FFA}" srcOrd="2" destOrd="0" presId="urn:microsoft.com/office/officeart/2005/8/layout/orgChart1"/>
    <dgm:cxn modelId="{C3AD05B9-B82F-4516-A30A-3E843F672BFB}" type="presParOf" srcId="{DEB08059-148E-4D41-96F3-023806F57AB7}" destId="{43525A63-4E22-4F28-99AB-65DDC64E7FD8}" srcOrd="3" destOrd="0" presId="urn:microsoft.com/office/officeart/2005/8/layout/orgChart1"/>
    <dgm:cxn modelId="{3B2B793E-4215-4097-B2E5-15F28AF3D0DC}" type="presParOf" srcId="{43525A63-4E22-4F28-99AB-65DDC64E7FD8}" destId="{3FB45ADC-9360-405C-9F5D-D35E01A1EA9B}" srcOrd="0" destOrd="0" presId="urn:microsoft.com/office/officeart/2005/8/layout/orgChart1"/>
    <dgm:cxn modelId="{F3A23E29-6EB1-4605-ABFA-943B6B9995BD}" type="presParOf" srcId="{3FB45ADC-9360-405C-9F5D-D35E01A1EA9B}" destId="{40040E8D-BD9F-468D-A5EF-29F9E3B92CDA}" srcOrd="0" destOrd="0" presId="urn:microsoft.com/office/officeart/2005/8/layout/orgChart1"/>
    <dgm:cxn modelId="{ECD655D4-C174-4B59-B83C-37BF22156524}" type="presParOf" srcId="{3FB45ADC-9360-405C-9F5D-D35E01A1EA9B}" destId="{68371176-D84F-4332-A4E9-56F7EBFEA454}" srcOrd="1" destOrd="0" presId="urn:microsoft.com/office/officeart/2005/8/layout/orgChart1"/>
    <dgm:cxn modelId="{E8AF9A6E-A4E4-44BF-B7DA-428CC539663B}" type="presParOf" srcId="{43525A63-4E22-4F28-99AB-65DDC64E7FD8}" destId="{C20BC423-4389-4DF9-AB28-33B05A81DF10}" srcOrd="1" destOrd="0" presId="urn:microsoft.com/office/officeart/2005/8/layout/orgChart1"/>
    <dgm:cxn modelId="{A07817B1-5D30-4CE5-B6E7-7C02CC0AD192}" type="presParOf" srcId="{43525A63-4E22-4F28-99AB-65DDC64E7FD8}" destId="{E530C1FF-3B93-4A8F-ABF8-07D61EE99BE4}" srcOrd="2" destOrd="0" presId="urn:microsoft.com/office/officeart/2005/8/layout/orgChart1"/>
    <dgm:cxn modelId="{5FAE17DF-AD9F-41F3-899C-5EEC29FBCE7A}" type="presParOf" srcId="{DEB08059-148E-4D41-96F3-023806F57AB7}" destId="{F34CFA89-C3D1-4757-B3D6-BAEABFC92B68}" srcOrd="4" destOrd="0" presId="urn:microsoft.com/office/officeart/2005/8/layout/orgChart1"/>
    <dgm:cxn modelId="{3F8F3332-C8B0-4E57-9009-E9533253AD2C}" type="presParOf" srcId="{DEB08059-148E-4D41-96F3-023806F57AB7}" destId="{ADCC67EE-31CF-4B04-8267-F5F6ACA72194}" srcOrd="5" destOrd="0" presId="urn:microsoft.com/office/officeart/2005/8/layout/orgChart1"/>
    <dgm:cxn modelId="{BA5CF044-51B3-4A0B-8BE2-B0586364E8E1}" type="presParOf" srcId="{ADCC67EE-31CF-4B04-8267-F5F6ACA72194}" destId="{299FA614-CAB7-4477-8BFD-FF0F8B3266CE}" srcOrd="0" destOrd="0" presId="urn:microsoft.com/office/officeart/2005/8/layout/orgChart1"/>
    <dgm:cxn modelId="{02336B74-7B71-4399-85BD-BE77F5FB4267}" type="presParOf" srcId="{299FA614-CAB7-4477-8BFD-FF0F8B3266CE}" destId="{46683036-4B4F-4FCE-ADE7-DFF7F8EB60EC}" srcOrd="0" destOrd="0" presId="urn:microsoft.com/office/officeart/2005/8/layout/orgChart1"/>
    <dgm:cxn modelId="{456C734D-3C27-4F0C-A7BF-1DC5F6170C05}" type="presParOf" srcId="{299FA614-CAB7-4477-8BFD-FF0F8B3266CE}" destId="{8BF2BD9C-5693-4F70-9387-DAA50DEA83D4}" srcOrd="1" destOrd="0" presId="urn:microsoft.com/office/officeart/2005/8/layout/orgChart1"/>
    <dgm:cxn modelId="{76E2B066-F0F0-4364-84BD-88914692BD33}" type="presParOf" srcId="{ADCC67EE-31CF-4B04-8267-F5F6ACA72194}" destId="{158CB99B-334E-4841-80B5-327F7983A0C6}" srcOrd="1" destOrd="0" presId="urn:microsoft.com/office/officeart/2005/8/layout/orgChart1"/>
    <dgm:cxn modelId="{E7C23361-B3A8-49EC-9008-C90FF11F3D4C}" type="presParOf" srcId="{ADCC67EE-31CF-4B04-8267-F5F6ACA72194}" destId="{89E593C0-23E9-41F7-9810-A5EBE92725AA}" srcOrd="2" destOrd="0" presId="urn:microsoft.com/office/officeart/2005/8/layout/orgChart1"/>
    <dgm:cxn modelId="{09653288-B3DA-4ED1-BF0F-668D837BAE0C}" type="presParOf" srcId="{DEB08059-148E-4D41-96F3-023806F57AB7}" destId="{872F5B23-183E-4DB9-B1FA-ECE4B0E14D02}" srcOrd="6" destOrd="0" presId="urn:microsoft.com/office/officeart/2005/8/layout/orgChart1"/>
    <dgm:cxn modelId="{68F468D9-1673-4408-BE9D-F0FD6181A1A9}" type="presParOf" srcId="{DEB08059-148E-4D41-96F3-023806F57AB7}" destId="{ECB3FD32-686E-433F-B54B-8B6F90F18702}" srcOrd="7" destOrd="0" presId="urn:microsoft.com/office/officeart/2005/8/layout/orgChart1"/>
    <dgm:cxn modelId="{27C788D3-36EA-4B71-8785-3EAE29EBB26A}" type="presParOf" srcId="{ECB3FD32-686E-433F-B54B-8B6F90F18702}" destId="{1D52D427-3946-4A75-A98D-A8F160A29EBB}" srcOrd="0" destOrd="0" presId="urn:microsoft.com/office/officeart/2005/8/layout/orgChart1"/>
    <dgm:cxn modelId="{2FDF46A3-82F6-4E91-A2FA-C58E93761E2D}" type="presParOf" srcId="{1D52D427-3946-4A75-A98D-A8F160A29EBB}" destId="{66F865AD-187C-4673-ABA5-2438E9540B8F}" srcOrd="0" destOrd="0" presId="urn:microsoft.com/office/officeart/2005/8/layout/orgChart1"/>
    <dgm:cxn modelId="{11008D8F-FB02-4B22-A619-1148DF54EEFF}" type="presParOf" srcId="{1D52D427-3946-4A75-A98D-A8F160A29EBB}" destId="{06D5FA59-1E78-49B5-87D7-9EAD3DCDE536}" srcOrd="1" destOrd="0" presId="urn:microsoft.com/office/officeart/2005/8/layout/orgChart1"/>
    <dgm:cxn modelId="{60CA56AE-6B34-4819-B590-B4094617CAE3}" type="presParOf" srcId="{ECB3FD32-686E-433F-B54B-8B6F90F18702}" destId="{2B246DF8-4172-47E8-A9D5-37A14A9F67B2}" srcOrd="1" destOrd="0" presId="urn:microsoft.com/office/officeart/2005/8/layout/orgChart1"/>
    <dgm:cxn modelId="{432D58C0-6F2E-45B3-B6C0-A4619DA2B8FC}" type="presParOf" srcId="{ECB3FD32-686E-433F-B54B-8B6F90F18702}" destId="{0656124D-5B94-4506-A374-61BD1D73620F}" srcOrd="2" destOrd="0" presId="urn:microsoft.com/office/officeart/2005/8/layout/orgChart1"/>
    <dgm:cxn modelId="{3091797C-64A5-4FB1-9683-A9A9E4254FAC}" type="presParOf" srcId="{DEB08059-148E-4D41-96F3-023806F57AB7}" destId="{C612CACB-7F16-4B66-A949-729CE275A776}" srcOrd="8" destOrd="0" presId="urn:microsoft.com/office/officeart/2005/8/layout/orgChart1"/>
    <dgm:cxn modelId="{33B5F2F5-78D7-4596-BE3A-D38CED1975C9}" type="presParOf" srcId="{DEB08059-148E-4D41-96F3-023806F57AB7}" destId="{F2A4D646-76A3-4DEB-8523-7B5695FEAF47}" srcOrd="9" destOrd="0" presId="urn:microsoft.com/office/officeart/2005/8/layout/orgChart1"/>
    <dgm:cxn modelId="{14DFA123-DD02-469E-875F-317D1CBBEF24}" type="presParOf" srcId="{F2A4D646-76A3-4DEB-8523-7B5695FEAF47}" destId="{4FA1DF48-6F7D-43C9-9DC1-8C3B7F79752F}" srcOrd="0" destOrd="0" presId="urn:microsoft.com/office/officeart/2005/8/layout/orgChart1"/>
    <dgm:cxn modelId="{4674CC74-4375-4A84-8004-D027729D6048}" type="presParOf" srcId="{4FA1DF48-6F7D-43C9-9DC1-8C3B7F79752F}" destId="{472FD559-32DF-4EEE-A625-7277AA7768B4}" srcOrd="0" destOrd="0" presId="urn:microsoft.com/office/officeart/2005/8/layout/orgChart1"/>
    <dgm:cxn modelId="{CBFB8C2D-5214-4E55-A900-6EECBAD62EB8}" type="presParOf" srcId="{4FA1DF48-6F7D-43C9-9DC1-8C3B7F79752F}" destId="{E37A4BF2-3A89-43B7-A548-0F1405D9F118}" srcOrd="1" destOrd="0" presId="urn:microsoft.com/office/officeart/2005/8/layout/orgChart1"/>
    <dgm:cxn modelId="{4364C5D7-D7FA-4E44-9716-0A02F069B55B}" type="presParOf" srcId="{F2A4D646-76A3-4DEB-8523-7B5695FEAF47}" destId="{AC53431C-3677-49DC-A432-B5E554FCB0AC}" srcOrd="1" destOrd="0" presId="urn:microsoft.com/office/officeart/2005/8/layout/orgChart1"/>
    <dgm:cxn modelId="{7A8DA671-3C00-442C-8D1B-3E4B57961DD4}" type="presParOf" srcId="{F2A4D646-76A3-4DEB-8523-7B5695FEAF47}" destId="{CD44566C-73DD-48DD-BA28-CECE05F35BFD}" srcOrd="2" destOrd="0" presId="urn:microsoft.com/office/officeart/2005/8/layout/orgChart1"/>
    <dgm:cxn modelId="{5B629BE1-0F35-47B7-BC83-E0F21A753A8E}" type="presParOf" srcId="{DEB08059-148E-4D41-96F3-023806F57AB7}" destId="{A2CAF249-4163-486E-A49A-B64D33526F78}" srcOrd="10" destOrd="0" presId="urn:microsoft.com/office/officeart/2005/8/layout/orgChart1"/>
    <dgm:cxn modelId="{AFCA0767-E4D7-49F2-9386-B1CEDCD0ED61}" type="presParOf" srcId="{DEB08059-148E-4D41-96F3-023806F57AB7}" destId="{D1E7D5C2-0254-45EE-871E-711F05F08D26}" srcOrd="11" destOrd="0" presId="urn:microsoft.com/office/officeart/2005/8/layout/orgChart1"/>
    <dgm:cxn modelId="{9E45C2EB-9B45-46AA-A5F5-59A288178804}" type="presParOf" srcId="{D1E7D5C2-0254-45EE-871E-711F05F08D26}" destId="{77EBC08E-0082-4E4D-8749-7C90B092208C}" srcOrd="0" destOrd="0" presId="urn:microsoft.com/office/officeart/2005/8/layout/orgChart1"/>
    <dgm:cxn modelId="{94726E20-4CD4-41FC-97DA-FB30A0B568D6}" type="presParOf" srcId="{77EBC08E-0082-4E4D-8749-7C90B092208C}" destId="{0910040C-89E0-4799-A3D3-A170D231AD03}" srcOrd="0" destOrd="0" presId="urn:microsoft.com/office/officeart/2005/8/layout/orgChart1"/>
    <dgm:cxn modelId="{2E0B11B5-3700-42AB-A136-BED53E132993}" type="presParOf" srcId="{77EBC08E-0082-4E4D-8749-7C90B092208C}" destId="{50A8B9DA-73BD-478E-A117-FC2B9BB22D63}" srcOrd="1" destOrd="0" presId="urn:microsoft.com/office/officeart/2005/8/layout/orgChart1"/>
    <dgm:cxn modelId="{0DD7BC62-0844-47E2-8797-10EDE2D88E7C}" type="presParOf" srcId="{D1E7D5C2-0254-45EE-871E-711F05F08D26}" destId="{1912E3F1-ED04-4572-90F6-DBC7B9E51803}" srcOrd="1" destOrd="0" presId="urn:microsoft.com/office/officeart/2005/8/layout/orgChart1"/>
    <dgm:cxn modelId="{3D2A5DC0-9DC3-41E0-B15D-5F413B8D5448}" type="presParOf" srcId="{D1E7D5C2-0254-45EE-871E-711F05F08D26}" destId="{9A1BC3BF-2670-439C-BAD2-C26A1DA56334}" srcOrd="2" destOrd="0" presId="urn:microsoft.com/office/officeart/2005/8/layout/orgChart1"/>
    <dgm:cxn modelId="{1BF082BD-9065-48E9-A141-26DFA56C4E48}" type="presParOf" srcId="{F1887647-BD3F-4E8B-9502-EC0B38D48543}" destId="{6944080F-CE59-4918-BC99-829FB7D11372}" srcOrd="2" destOrd="0" presId="urn:microsoft.com/office/officeart/2005/8/layout/orgChart1"/>
    <dgm:cxn modelId="{0DFC8D81-AF24-4BEF-B677-9DA612B441B1}" type="presParOf" srcId="{37CC0BF8-A490-4473-B835-1C553DCFDFE4}" destId="{F898F3C2-A240-4F45-88C4-4F4BA6A60C2A}" srcOrd="8" destOrd="0" presId="urn:microsoft.com/office/officeart/2005/8/layout/orgChart1"/>
    <dgm:cxn modelId="{3024A977-43C4-4B04-8E73-136B03F474FD}" type="presParOf" srcId="{37CC0BF8-A490-4473-B835-1C553DCFDFE4}" destId="{C56E73FF-3E01-44F0-B53B-687621BBF366}" srcOrd="9" destOrd="0" presId="urn:microsoft.com/office/officeart/2005/8/layout/orgChart1"/>
    <dgm:cxn modelId="{9C66EB9A-1E69-4062-A31F-2E2FB8BE5202}" type="presParOf" srcId="{C56E73FF-3E01-44F0-B53B-687621BBF366}" destId="{FDEAFE42-7D87-4F94-A65E-04D01BE4B422}" srcOrd="0" destOrd="0" presId="urn:microsoft.com/office/officeart/2005/8/layout/orgChart1"/>
    <dgm:cxn modelId="{50FF9371-D1B0-4FDA-AA4D-66704B05923C}" type="presParOf" srcId="{FDEAFE42-7D87-4F94-A65E-04D01BE4B422}" destId="{853C9850-1A48-4209-9F0C-629844A4B7B5}" srcOrd="0" destOrd="0" presId="urn:microsoft.com/office/officeart/2005/8/layout/orgChart1"/>
    <dgm:cxn modelId="{AC9B0D2B-9EFE-4987-899C-5ACB406169AD}" type="presParOf" srcId="{FDEAFE42-7D87-4F94-A65E-04D01BE4B422}" destId="{A62CD062-5B91-496D-8BB6-449652A6CA8D}" srcOrd="1" destOrd="0" presId="urn:microsoft.com/office/officeart/2005/8/layout/orgChart1"/>
    <dgm:cxn modelId="{76384205-D487-4AC5-91E6-BD4BEF4DDD80}" type="presParOf" srcId="{C56E73FF-3E01-44F0-B53B-687621BBF366}" destId="{3080112F-13ED-407C-9880-FB75B1780202}" srcOrd="1" destOrd="0" presId="urn:microsoft.com/office/officeart/2005/8/layout/orgChart1"/>
    <dgm:cxn modelId="{0710E90D-BF32-453C-A9A7-71F700F0492C}" type="presParOf" srcId="{3080112F-13ED-407C-9880-FB75B1780202}" destId="{E72C54E9-F408-4C92-A978-468D0C0B442F}" srcOrd="0" destOrd="0" presId="urn:microsoft.com/office/officeart/2005/8/layout/orgChart1"/>
    <dgm:cxn modelId="{0F9181FD-30B5-48C7-ABD1-5E12588CC104}" type="presParOf" srcId="{3080112F-13ED-407C-9880-FB75B1780202}" destId="{92F89406-8048-40F7-83D3-96CE3FE39060}" srcOrd="1" destOrd="0" presId="urn:microsoft.com/office/officeart/2005/8/layout/orgChart1"/>
    <dgm:cxn modelId="{DB5E0BDB-E945-4573-8BF4-E3A4FCBD051C}" type="presParOf" srcId="{92F89406-8048-40F7-83D3-96CE3FE39060}" destId="{063BF18D-355D-4A09-B8C3-A86D895B4305}" srcOrd="0" destOrd="0" presId="urn:microsoft.com/office/officeart/2005/8/layout/orgChart1"/>
    <dgm:cxn modelId="{19B22CEB-8E46-463F-BA71-7FE8170DA02E}" type="presParOf" srcId="{063BF18D-355D-4A09-B8C3-A86D895B4305}" destId="{89C11A6C-134C-4A74-BD6E-201CC9623166}" srcOrd="0" destOrd="0" presId="urn:microsoft.com/office/officeart/2005/8/layout/orgChart1"/>
    <dgm:cxn modelId="{E63ACFA7-0DD5-43DE-BB8B-E38B85D87692}" type="presParOf" srcId="{063BF18D-355D-4A09-B8C3-A86D895B4305}" destId="{0C7717FA-2CE6-4161-9947-7F6C13BC78DB}" srcOrd="1" destOrd="0" presId="urn:microsoft.com/office/officeart/2005/8/layout/orgChart1"/>
    <dgm:cxn modelId="{5BAF95BE-9DB6-4AB2-94EC-D8854A5012D3}" type="presParOf" srcId="{92F89406-8048-40F7-83D3-96CE3FE39060}" destId="{7C56F260-8C39-416D-A428-7052BFC47E18}" srcOrd="1" destOrd="0" presId="urn:microsoft.com/office/officeart/2005/8/layout/orgChart1"/>
    <dgm:cxn modelId="{236E5BA3-3D85-492C-A69E-E915CC6BB972}" type="presParOf" srcId="{92F89406-8048-40F7-83D3-96CE3FE39060}" destId="{708C3EDA-5969-433A-92D1-32E909B4D4FE}" srcOrd="2" destOrd="0" presId="urn:microsoft.com/office/officeart/2005/8/layout/orgChart1"/>
    <dgm:cxn modelId="{8A83F653-C541-4949-B198-03EAAA8A425D}" type="presParOf" srcId="{3080112F-13ED-407C-9880-FB75B1780202}" destId="{21DC8116-4A11-41A6-82FB-33DF07C48CBE}" srcOrd="2" destOrd="0" presId="urn:microsoft.com/office/officeart/2005/8/layout/orgChart1"/>
    <dgm:cxn modelId="{02DCEE30-6415-4A7D-A9EB-B12621A92E96}" type="presParOf" srcId="{3080112F-13ED-407C-9880-FB75B1780202}" destId="{FAA02A85-C86E-40E0-B565-1F05064612E7}" srcOrd="3" destOrd="0" presId="urn:microsoft.com/office/officeart/2005/8/layout/orgChart1"/>
    <dgm:cxn modelId="{7DF0F7E9-5E8D-4803-8861-411C8C16283E}" type="presParOf" srcId="{FAA02A85-C86E-40E0-B565-1F05064612E7}" destId="{DEEC73DA-8FE4-468A-895C-C0D30E5F04F4}" srcOrd="0" destOrd="0" presId="urn:microsoft.com/office/officeart/2005/8/layout/orgChart1"/>
    <dgm:cxn modelId="{EAEF5E99-CC51-43A5-8B65-220D67109DCB}" type="presParOf" srcId="{DEEC73DA-8FE4-468A-895C-C0D30E5F04F4}" destId="{114BF95C-FBF5-41E7-AE57-14A3A57C9F79}" srcOrd="0" destOrd="0" presId="urn:microsoft.com/office/officeart/2005/8/layout/orgChart1"/>
    <dgm:cxn modelId="{570DD0A3-3466-4180-9385-3EC54C0273F3}" type="presParOf" srcId="{DEEC73DA-8FE4-468A-895C-C0D30E5F04F4}" destId="{CD93ADD7-E885-45BC-AF41-2694ACB9A08D}" srcOrd="1" destOrd="0" presId="urn:microsoft.com/office/officeart/2005/8/layout/orgChart1"/>
    <dgm:cxn modelId="{FB168648-83D5-4694-8A7C-B7EDAF0E95DD}" type="presParOf" srcId="{FAA02A85-C86E-40E0-B565-1F05064612E7}" destId="{72BD8E38-1EF2-4B26-926C-8E5109BE98FE}" srcOrd="1" destOrd="0" presId="urn:microsoft.com/office/officeart/2005/8/layout/orgChart1"/>
    <dgm:cxn modelId="{DDE16D40-18ED-4E92-A9A9-1883E8CB7841}" type="presParOf" srcId="{FAA02A85-C86E-40E0-B565-1F05064612E7}" destId="{AEADBCAB-D410-4C02-8F1E-C120ADCDEEC8}" srcOrd="2" destOrd="0" presId="urn:microsoft.com/office/officeart/2005/8/layout/orgChart1"/>
    <dgm:cxn modelId="{19340549-45E2-41EF-AB0C-23A00D10C9CE}" type="presParOf" srcId="{3080112F-13ED-407C-9880-FB75B1780202}" destId="{F5CDE0AF-B90B-4CFD-9F87-CA277DC83441}" srcOrd="4" destOrd="0" presId="urn:microsoft.com/office/officeart/2005/8/layout/orgChart1"/>
    <dgm:cxn modelId="{769FAA36-38DD-4628-8A2D-E20F1013832B}" type="presParOf" srcId="{3080112F-13ED-407C-9880-FB75B1780202}" destId="{538F3E85-7A75-47F5-A9C4-52269B78B04D}" srcOrd="5" destOrd="0" presId="urn:microsoft.com/office/officeart/2005/8/layout/orgChart1"/>
    <dgm:cxn modelId="{D8E3DFC6-24C2-4E39-8200-A9AB27F27BE6}" type="presParOf" srcId="{538F3E85-7A75-47F5-A9C4-52269B78B04D}" destId="{443CE4D9-7A07-4C69-8589-AB7C686490A8}" srcOrd="0" destOrd="0" presId="urn:microsoft.com/office/officeart/2005/8/layout/orgChart1"/>
    <dgm:cxn modelId="{413B5776-6A99-4849-A3BF-965340183FD5}" type="presParOf" srcId="{443CE4D9-7A07-4C69-8589-AB7C686490A8}" destId="{3B9A35E5-2770-407E-B89C-FE9B6188299C}" srcOrd="0" destOrd="0" presId="urn:microsoft.com/office/officeart/2005/8/layout/orgChart1"/>
    <dgm:cxn modelId="{AB9B30A7-47FA-435E-8C95-33943BC3717F}" type="presParOf" srcId="{443CE4D9-7A07-4C69-8589-AB7C686490A8}" destId="{48999CEC-D14E-41F0-A1A3-8FB6A083F53E}" srcOrd="1" destOrd="0" presId="urn:microsoft.com/office/officeart/2005/8/layout/orgChart1"/>
    <dgm:cxn modelId="{B1C63F07-E419-4E55-8E26-9DA4B029FFC9}" type="presParOf" srcId="{538F3E85-7A75-47F5-A9C4-52269B78B04D}" destId="{91B77F3F-7A42-47BC-A0D0-66E5BAF85CC5}" srcOrd="1" destOrd="0" presId="urn:microsoft.com/office/officeart/2005/8/layout/orgChart1"/>
    <dgm:cxn modelId="{A12375C6-C497-4D03-9D87-805EC2B32A7C}" type="presParOf" srcId="{538F3E85-7A75-47F5-A9C4-52269B78B04D}" destId="{86E8B91F-EE17-4E91-8C7E-D545F259281F}" srcOrd="2" destOrd="0" presId="urn:microsoft.com/office/officeart/2005/8/layout/orgChart1"/>
    <dgm:cxn modelId="{EE115451-FC22-4C80-A9FA-A508E7A5DC56}" type="presParOf" srcId="{3080112F-13ED-407C-9880-FB75B1780202}" destId="{13F2B28F-4280-4C43-BB9A-526EADC38D12}" srcOrd="6" destOrd="0" presId="urn:microsoft.com/office/officeart/2005/8/layout/orgChart1"/>
    <dgm:cxn modelId="{32543F7F-C9E2-48F9-B942-E8DB754201A7}" type="presParOf" srcId="{3080112F-13ED-407C-9880-FB75B1780202}" destId="{9285AE9F-EE59-43CA-982C-1C41D2C63C64}" srcOrd="7" destOrd="0" presId="urn:microsoft.com/office/officeart/2005/8/layout/orgChart1"/>
    <dgm:cxn modelId="{6406B99A-4C8E-4161-B253-53BFF3AE8F02}" type="presParOf" srcId="{9285AE9F-EE59-43CA-982C-1C41D2C63C64}" destId="{3BBC45CF-3E99-4A6E-9BF2-48A01982A619}" srcOrd="0" destOrd="0" presId="urn:microsoft.com/office/officeart/2005/8/layout/orgChart1"/>
    <dgm:cxn modelId="{172CD589-7D9D-41C9-B198-E7F8A5CB15C5}" type="presParOf" srcId="{3BBC45CF-3E99-4A6E-9BF2-48A01982A619}" destId="{6E1A5BE8-FB46-4EB9-8435-A9913EC26FD7}" srcOrd="0" destOrd="0" presId="urn:microsoft.com/office/officeart/2005/8/layout/orgChart1"/>
    <dgm:cxn modelId="{608E42FD-B630-4CD4-B940-C4C0B2AE34DE}" type="presParOf" srcId="{3BBC45CF-3E99-4A6E-9BF2-48A01982A619}" destId="{1A2C362E-3224-46F6-8928-7D831CF643D4}" srcOrd="1" destOrd="0" presId="urn:microsoft.com/office/officeart/2005/8/layout/orgChart1"/>
    <dgm:cxn modelId="{2B987E41-5B03-4918-B3E9-B56A0C113B43}" type="presParOf" srcId="{9285AE9F-EE59-43CA-982C-1C41D2C63C64}" destId="{590B8FCD-D3B3-4EB0-B8A9-BCD31DC968D1}" srcOrd="1" destOrd="0" presId="urn:microsoft.com/office/officeart/2005/8/layout/orgChart1"/>
    <dgm:cxn modelId="{8B940D76-7188-43A6-BAF6-666C25D8F8F0}" type="presParOf" srcId="{9285AE9F-EE59-43CA-982C-1C41D2C63C64}" destId="{811FE014-933F-4127-8835-C47835965413}" srcOrd="2" destOrd="0" presId="urn:microsoft.com/office/officeart/2005/8/layout/orgChart1"/>
    <dgm:cxn modelId="{43D2D7C0-8D1F-4904-A4B7-7892FA90B08E}" type="presParOf" srcId="{3080112F-13ED-407C-9880-FB75B1780202}" destId="{89925C64-9E1C-4300-8C27-65868A95D5B9}" srcOrd="8" destOrd="0" presId="urn:microsoft.com/office/officeart/2005/8/layout/orgChart1"/>
    <dgm:cxn modelId="{F1BD644A-47C6-4558-87BA-0D57022CC3B4}" type="presParOf" srcId="{3080112F-13ED-407C-9880-FB75B1780202}" destId="{DE01E750-C6CF-4627-8887-6E05B7465ADE}" srcOrd="9" destOrd="0" presId="urn:microsoft.com/office/officeart/2005/8/layout/orgChart1"/>
    <dgm:cxn modelId="{717ED679-F1B5-49F2-953A-E52421053B3A}" type="presParOf" srcId="{DE01E750-C6CF-4627-8887-6E05B7465ADE}" destId="{6B81D43B-C2AC-4562-AAAC-B5AE03A7E56F}" srcOrd="0" destOrd="0" presId="urn:microsoft.com/office/officeart/2005/8/layout/orgChart1"/>
    <dgm:cxn modelId="{E9E4C36D-1FFB-4345-A607-B3DB65DDF433}" type="presParOf" srcId="{6B81D43B-C2AC-4562-AAAC-B5AE03A7E56F}" destId="{D73CABCE-4151-4689-840D-1DD6517ED60F}" srcOrd="0" destOrd="0" presId="urn:microsoft.com/office/officeart/2005/8/layout/orgChart1"/>
    <dgm:cxn modelId="{891C920E-F156-487C-B3A3-60367C539BDA}" type="presParOf" srcId="{6B81D43B-C2AC-4562-AAAC-B5AE03A7E56F}" destId="{65C76954-E478-4D3B-A194-442CC35DF433}" srcOrd="1" destOrd="0" presId="urn:microsoft.com/office/officeart/2005/8/layout/orgChart1"/>
    <dgm:cxn modelId="{AC4AA136-55C0-4EFC-A0F8-AD9B85B8F22A}" type="presParOf" srcId="{DE01E750-C6CF-4627-8887-6E05B7465ADE}" destId="{1A697E73-FF24-4231-9C12-70A939380D4C}" srcOrd="1" destOrd="0" presId="urn:microsoft.com/office/officeart/2005/8/layout/orgChart1"/>
    <dgm:cxn modelId="{F23349B7-A4F0-46B7-91C0-6CF897AFDB1E}" type="presParOf" srcId="{DE01E750-C6CF-4627-8887-6E05B7465ADE}" destId="{0F591BF7-727D-47F6-A73D-670FC35FD337}" srcOrd="2" destOrd="0" presId="urn:microsoft.com/office/officeart/2005/8/layout/orgChart1"/>
    <dgm:cxn modelId="{3ADA9A9D-D807-4DB6-A19C-86BF7CADC344}" type="presParOf" srcId="{3080112F-13ED-407C-9880-FB75B1780202}" destId="{4C70715C-AC5E-4487-A245-1E394FAF6B48}" srcOrd="10" destOrd="0" presId="urn:microsoft.com/office/officeart/2005/8/layout/orgChart1"/>
    <dgm:cxn modelId="{0AE0BBE3-AE08-46EE-8F2F-9BE1CBD2FFC7}" type="presParOf" srcId="{3080112F-13ED-407C-9880-FB75B1780202}" destId="{92DB7A39-3FD9-41F2-A6AC-8EA2B786CFDE}" srcOrd="11" destOrd="0" presId="urn:microsoft.com/office/officeart/2005/8/layout/orgChart1"/>
    <dgm:cxn modelId="{DF399C81-A4C3-48A6-9B58-314F346FA326}" type="presParOf" srcId="{92DB7A39-3FD9-41F2-A6AC-8EA2B786CFDE}" destId="{96D3FA20-99F7-4083-AF18-048F941951B9}" srcOrd="0" destOrd="0" presId="urn:microsoft.com/office/officeart/2005/8/layout/orgChart1"/>
    <dgm:cxn modelId="{00E35AEE-1A26-42E7-84FB-13D5F3B52B27}" type="presParOf" srcId="{96D3FA20-99F7-4083-AF18-048F941951B9}" destId="{23704FAE-D876-4CE1-B055-A8C62B1D53AE}" srcOrd="0" destOrd="0" presId="urn:microsoft.com/office/officeart/2005/8/layout/orgChart1"/>
    <dgm:cxn modelId="{8AC6F769-3030-4C4A-AB62-4173AF37BE76}" type="presParOf" srcId="{96D3FA20-99F7-4083-AF18-048F941951B9}" destId="{74607915-5DB6-4A1C-8D51-290FDE43327C}" srcOrd="1" destOrd="0" presId="urn:microsoft.com/office/officeart/2005/8/layout/orgChart1"/>
    <dgm:cxn modelId="{4ED01744-DDEA-4690-BAA9-ED02904140D7}" type="presParOf" srcId="{92DB7A39-3FD9-41F2-A6AC-8EA2B786CFDE}" destId="{EF19D764-0827-4C87-A248-C2FFDC6216C7}" srcOrd="1" destOrd="0" presId="urn:microsoft.com/office/officeart/2005/8/layout/orgChart1"/>
    <dgm:cxn modelId="{ECD70FF1-14B1-4A3A-98FC-0C1B1BDA9A0F}" type="presParOf" srcId="{92DB7A39-3FD9-41F2-A6AC-8EA2B786CFDE}" destId="{22AB82EF-031B-4B0F-B2B0-996F98B62DEB}" srcOrd="2" destOrd="0" presId="urn:microsoft.com/office/officeart/2005/8/layout/orgChart1"/>
    <dgm:cxn modelId="{59F94429-49A0-45C6-8222-AC9112FE4419}" type="presParOf" srcId="{C56E73FF-3E01-44F0-B53B-687621BBF366}" destId="{23F709E0-0D7C-4ED8-B13D-8530655358B0}" srcOrd="2" destOrd="0" presId="urn:microsoft.com/office/officeart/2005/8/layout/orgChart1"/>
    <dgm:cxn modelId="{7574A25D-5B91-4BC2-93D5-B1DC272064F1}" type="presParOf" srcId="{37CC0BF8-A490-4473-B835-1C553DCFDFE4}" destId="{74198F27-CAE3-4E28-AE41-F8C3FEE21603}" srcOrd="10" destOrd="0" presId="urn:microsoft.com/office/officeart/2005/8/layout/orgChart1"/>
    <dgm:cxn modelId="{30E425DF-F4F7-4CBA-9605-E3F2D58BE302}" type="presParOf" srcId="{37CC0BF8-A490-4473-B835-1C553DCFDFE4}" destId="{A5CFE430-5209-401F-B608-C7D890B8EC6D}" srcOrd="11" destOrd="0" presId="urn:microsoft.com/office/officeart/2005/8/layout/orgChart1"/>
    <dgm:cxn modelId="{2AC1B88E-6C48-47E8-B006-761FFB208F51}" type="presParOf" srcId="{A5CFE430-5209-401F-B608-C7D890B8EC6D}" destId="{6127D30F-6F40-4DFB-B30A-BD9C2B220609}" srcOrd="0" destOrd="0" presId="urn:microsoft.com/office/officeart/2005/8/layout/orgChart1"/>
    <dgm:cxn modelId="{BC8EBAAC-DD9A-4083-9983-D1ED4350089C}" type="presParOf" srcId="{6127D30F-6F40-4DFB-B30A-BD9C2B220609}" destId="{6258DCA7-C4FC-4224-B7DD-074E229B638C}" srcOrd="0" destOrd="0" presId="urn:microsoft.com/office/officeart/2005/8/layout/orgChart1"/>
    <dgm:cxn modelId="{507D1035-AE9F-4E0D-A4B9-65E508C4A3E2}" type="presParOf" srcId="{6127D30F-6F40-4DFB-B30A-BD9C2B220609}" destId="{73CB1473-1790-4B04-AA19-3D99191AB41A}" srcOrd="1" destOrd="0" presId="urn:microsoft.com/office/officeart/2005/8/layout/orgChart1"/>
    <dgm:cxn modelId="{DB6EC887-9FCD-452D-ABF2-0F31ED88023F}" type="presParOf" srcId="{A5CFE430-5209-401F-B608-C7D890B8EC6D}" destId="{A12E1B3F-DE34-4AE9-B345-5204773B1345}" srcOrd="1" destOrd="0" presId="urn:microsoft.com/office/officeart/2005/8/layout/orgChart1"/>
    <dgm:cxn modelId="{BDADB5FE-BB2B-43F5-99C1-977C19497ED1}" type="presParOf" srcId="{A12E1B3F-DE34-4AE9-B345-5204773B1345}" destId="{E1827FD7-8088-4BCF-8BAC-8213F52BF9F8}" srcOrd="0" destOrd="0" presId="urn:microsoft.com/office/officeart/2005/8/layout/orgChart1"/>
    <dgm:cxn modelId="{37BEAB3F-AAA5-49A9-ACAB-1DDBA911B850}" type="presParOf" srcId="{A12E1B3F-DE34-4AE9-B345-5204773B1345}" destId="{8AB2E170-637D-4C99-8927-5FAA2A67354E}" srcOrd="1" destOrd="0" presId="urn:microsoft.com/office/officeart/2005/8/layout/orgChart1"/>
    <dgm:cxn modelId="{1B7B9055-DFA7-43FD-93E8-912DF8C9C1E6}" type="presParOf" srcId="{8AB2E170-637D-4C99-8927-5FAA2A67354E}" destId="{ACC160E1-1077-4B33-8B4A-48E5E0884CC8}" srcOrd="0" destOrd="0" presId="urn:microsoft.com/office/officeart/2005/8/layout/orgChart1"/>
    <dgm:cxn modelId="{2D537415-AB8D-482D-999F-B96DC3759DFE}" type="presParOf" srcId="{ACC160E1-1077-4B33-8B4A-48E5E0884CC8}" destId="{05D932B2-AB7E-40E2-A098-43132724BC86}" srcOrd="0" destOrd="0" presId="urn:microsoft.com/office/officeart/2005/8/layout/orgChart1"/>
    <dgm:cxn modelId="{DAD49B0B-F4D0-4565-8849-66C57033C46F}" type="presParOf" srcId="{ACC160E1-1077-4B33-8B4A-48E5E0884CC8}" destId="{29F3077C-B05D-47D0-A606-5A8332953445}" srcOrd="1" destOrd="0" presId="urn:microsoft.com/office/officeart/2005/8/layout/orgChart1"/>
    <dgm:cxn modelId="{57081B03-F73A-4726-88ED-966196A65908}" type="presParOf" srcId="{8AB2E170-637D-4C99-8927-5FAA2A67354E}" destId="{0F449232-DEE2-4B0F-8394-FCC132FA47FE}" srcOrd="1" destOrd="0" presId="urn:microsoft.com/office/officeart/2005/8/layout/orgChart1"/>
    <dgm:cxn modelId="{822666CB-9037-451A-BAE9-ECEEAD9A4FA0}" type="presParOf" srcId="{8AB2E170-637D-4C99-8927-5FAA2A67354E}" destId="{02C14214-2DC8-4165-935E-156691268A8D}" srcOrd="2" destOrd="0" presId="urn:microsoft.com/office/officeart/2005/8/layout/orgChart1"/>
    <dgm:cxn modelId="{22E04AD8-C25E-4F79-BCE0-96BF607981CD}" type="presParOf" srcId="{A12E1B3F-DE34-4AE9-B345-5204773B1345}" destId="{356E61C7-4AC1-4D10-B508-8022A7518F24}" srcOrd="2" destOrd="0" presId="urn:microsoft.com/office/officeart/2005/8/layout/orgChart1"/>
    <dgm:cxn modelId="{CC196CBD-1A1B-4827-A30F-89CF91E1F28A}" type="presParOf" srcId="{A12E1B3F-DE34-4AE9-B345-5204773B1345}" destId="{0E990D03-763F-4FB8-81E1-C424F377CB66}" srcOrd="3" destOrd="0" presId="urn:microsoft.com/office/officeart/2005/8/layout/orgChart1"/>
    <dgm:cxn modelId="{52E6560A-C5E3-4DF5-9BF5-072A59FCC207}" type="presParOf" srcId="{0E990D03-763F-4FB8-81E1-C424F377CB66}" destId="{618A5E0D-87A2-48E7-9BFD-CF528BFE0283}" srcOrd="0" destOrd="0" presId="urn:microsoft.com/office/officeart/2005/8/layout/orgChart1"/>
    <dgm:cxn modelId="{F6843518-6B9C-4998-811C-D607EE5FEF50}" type="presParOf" srcId="{618A5E0D-87A2-48E7-9BFD-CF528BFE0283}" destId="{06C7F4A9-2518-4A07-83FB-B9DFA8BBF20A}" srcOrd="0" destOrd="0" presId="urn:microsoft.com/office/officeart/2005/8/layout/orgChart1"/>
    <dgm:cxn modelId="{1EB8CCA0-C415-4896-A7C2-DAC493A7C597}" type="presParOf" srcId="{618A5E0D-87A2-48E7-9BFD-CF528BFE0283}" destId="{AE8D4FC9-C74D-41C7-AE42-91E1D3539778}" srcOrd="1" destOrd="0" presId="urn:microsoft.com/office/officeart/2005/8/layout/orgChart1"/>
    <dgm:cxn modelId="{0DFF60ED-A953-491B-A4D0-B3D4682FB13C}" type="presParOf" srcId="{0E990D03-763F-4FB8-81E1-C424F377CB66}" destId="{E73533D5-498F-44B7-9D13-55BB02A3AEFF}" srcOrd="1" destOrd="0" presId="urn:microsoft.com/office/officeart/2005/8/layout/orgChart1"/>
    <dgm:cxn modelId="{0EEE2A4C-16F3-4936-9E2F-C4D1B7D1C788}" type="presParOf" srcId="{0E990D03-763F-4FB8-81E1-C424F377CB66}" destId="{B893BE01-68A4-4F42-A5A7-0C627F55A8D5}" srcOrd="2" destOrd="0" presId="urn:microsoft.com/office/officeart/2005/8/layout/orgChart1"/>
    <dgm:cxn modelId="{90123C2F-6A73-4999-9820-45B5E291AB22}" type="presParOf" srcId="{A12E1B3F-DE34-4AE9-B345-5204773B1345}" destId="{CF3DE019-9439-4B43-BA5B-65492A47EADB}" srcOrd="4" destOrd="0" presId="urn:microsoft.com/office/officeart/2005/8/layout/orgChart1"/>
    <dgm:cxn modelId="{61BAEB97-E880-46BF-966D-F60665E4B539}" type="presParOf" srcId="{A12E1B3F-DE34-4AE9-B345-5204773B1345}" destId="{073E9FF5-DA1D-4243-8B62-6B9E24ABD2F3}" srcOrd="5" destOrd="0" presId="urn:microsoft.com/office/officeart/2005/8/layout/orgChart1"/>
    <dgm:cxn modelId="{201D6D39-3795-4549-99B2-864822705834}" type="presParOf" srcId="{073E9FF5-DA1D-4243-8B62-6B9E24ABD2F3}" destId="{2CC37C30-64B2-4109-BD63-1AB5769E0F45}" srcOrd="0" destOrd="0" presId="urn:microsoft.com/office/officeart/2005/8/layout/orgChart1"/>
    <dgm:cxn modelId="{D5D4E482-0364-437D-9146-586135D59C0C}" type="presParOf" srcId="{2CC37C30-64B2-4109-BD63-1AB5769E0F45}" destId="{49FE36EE-6FB3-463B-8273-97230B4CC5B0}" srcOrd="0" destOrd="0" presId="urn:microsoft.com/office/officeart/2005/8/layout/orgChart1"/>
    <dgm:cxn modelId="{31D4727A-622B-40DA-A090-80C120DCA1E8}" type="presParOf" srcId="{2CC37C30-64B2-4109-BD63-1AB5769E0F45}" destId="{2AFC3864-D1DE-4DA0-A7E0-4B5D482E0BB5}" srcOrd="1" destOrd="0" presId="urn:microsoft.com/office/officeart/2005/8/layout/orgChart1"/>
    <dgm:cxn modelId="{905A3673-0DE0-45F2-98A7-C64A77F107D4}" type="presParOf" srcId="{073E9FF5-DA1D-4243-8B62-6B9E24ABD2F3}" destId="{F445E605-3ADA-4BE5-AC5C-4B7BFA04DF72}" srcOrd="1" destOrd="0" presId="urn:microsoft.com/office/officeart/2005/8/layout/orgChart1"/>
    <dgm:cxn modelId="{6ACFDF7A-7307-44C9-8736-4CD377D27915}" type="presParOf" srcId="{073E9FF5-DA1D-4243-8B62-6B9E24ABD2F3}" destId="{7F92631E-223F-45A4-9706-9B3621FCB28C}" srcOrd="2" destOrd="0" presId="urn:microsoft.com/office/officeart/2005/8/layout/orgChart1"/>
    <dgm:cxn modelId="{CA195FDC-5A45-44D5-ADF6-FB47D7C93A76}" type="presParOf" srcId="{A12E1B3F-DE34-4AE9-B345-5204773B1345}" destId="{01AC20CD-E357-4668-A405-F22CF5AFED38}" srcOrd="6" destOrd="0" presId="urn:microsoft.com/office/officeart/2005/8/layout/orgChart1"/>
    <dgm:cxn modelId="{3DDE5586-9309-4EEB-92D6-86C80491D926}" type="presParOf" srcId="{A12E1B3F-DE34-4AE9-B345-5204773B1345}" destId="{6288A4B1-18D3-4B0F-B4EA-232BEC7B3FDD}" srcOrd="7" destOrd="0" presId="urn:microsoft.com/office/officeart/2005/8/layout/orgChart1"/>
    <dgm:cxn modelId="{A7847959-0FB9-4395-BDDF-38F6F855BE1C}" type="presParOf" srcId="{6288A4B1-18D3-4B0F-B4EA-232BEC7B3FDD}" destId="{7986F546-5FFF-4076-A448-0E0D0C7AAB36}" srcOrd="0" destOrd="0" presId="urn:microsoft.com/office/officeart/2005/8/layout/orgChart1"/>
    <dgm:cxn modelId="{1AD91C23-A7C0-439E-A9C1-B5C0FFFF13A4}" type="presParOf" srcId="{7986F546-5FFF-4076-A448-0E0D0C7AAB36}" destId="{3798099F-DE18-4AC9-860B-10C0550398F7}" srcOrd="0" destOrd="0" presId="urn:microsoft.com/office/officeart/2005/8/layout/orgChart1"/>
    <dgm:cxn modelId="{4B7BF15E-1370-4489-8A43-6CFBB53C3EA4}" type="presParOf" srcId="{7986F546-5FFF-4076-A448-0E0D0C7AAB36}" destId="{193DD670-EB10-4E12-B793-276C5407C4EC}" srcOrd="1" destOrd="0" presId="urn:microsoft.com/office/officeart/2005/8/layout/orgChart1"/>
    <dgm:cxn modelId="{7E2CE0A7-1650-4B2D-8904-D5658532A3BF}" type="presParOf" srcId="{6288A4B1-18D3-4B0F-B4EA-232BEC7B3FDD}" destId="{0F514996-050E-447C-A45A-F58F463F5F11}" srcOrd="1" destOrd="0" presId="urn:microsoft.com/office/officeart/2005/8/layout/orgChart1"/>
    <dgm:cxn modelId="{198BA527-2641-415D-8ED8-4A10A943479A}" type="presParOf" srcId="{6288A4B1-18D3-4B0F-B4EA-232BEC7B3FDD}" destId="{73D6C3FD-D914-43F8-8229-DDD3F142C103}" srcOrd="2" destOrd="0" presId="urn:microsoft.com/office/officeart/2005/8/layout/orgChart1"/>
    <dgm:cxn modelId="{6EB92BA5-2E7A-4A2A-A972-A49334CE9815}" type="presParOf" srcId="{A12E1B3F-DE34-4AE9-B345-5204773B1345}" destId="{935EB6C6-705F-4382-B5F1-87178723CFB2}" srcOrd="8" destOrd="0" presId="urn:microsoft.com/office/officeart/2005/8/layout/orgChart1"/>
    <dgm:cxn modelId="{8BD55AE3-100C-4075-B558-8EFF5A105EA1}" type="presParOf" srcId="{A12E1B3F-DE34-4AE9-B345-5204773B1345}" destId="{D3A40C64-3C54-4590-A308-F789BCBCB5FC}" srcOrd="9" destOrd="0" presId="urn:microsoft.com/office/officeart/2005/8/layout/orgChart1"/>
    <dgm:cxn modelId="{8AD88AC0-2139-4398-ABE6-A220610AE081}" type="presParOf" srcId="{D3A40C64-3C54-4590-A308-F789BCBCB5FC}" destId="{9A790FA4-966F-49DF-83BA-AC4EF29EC4EB}" srcOrd="0" destOrd="0" presId="urn:microsoft.com/office/officeart/2005/8/layout/orgChart1"/>
    <dgm:cxn modelId="{AFBD5E11-16EF-47B2-8583-0FCF97CDE967}" type="presParOf" srcId="{9A790FA4-966F-49DF-83BA-AC4EF29EC4EB}" destId="{B4FE2339-33B2-4EEF-A646-54E2718E8636}" srcOrd="0" destOrd="0" presId="urn:microsoft.com/office/officeart/2005/8/layout/orgChart1"/>
    <dgm:cxn modelId="{CB05C97A-BCE7-4B63-9C15-5A6FD2AB3376}" type="presParOf" srcId="{9A790FA4-966F-49DF-83BA-AC4EF29EC4EB}" destId="{2B39EECB-4CEF-4469-8B22-58CB24F9D3D1}" srcOrd="1" destOrd="0" presId="urn:microsoft.com/office/officeart/2005/8/layout/orgChart1"/>
    <dgm:cxn modelId="{4A6DCCDD-0AA8-410B-BF14-A90C85B6CA19}" type="presParOf" srcId="{D3A40C64-3C54-4590-A308-F789BCBCB5FC}" destId="{10DD8196-80BF-4EAC-AE77-FF9DC4A36EDA}" srcOrd="1" destOrd="0" presId="urn:microsoft.com/office/officeart/2005/8/layout/orgChart1"/>
    <dgm:cxn modelId="{E4C5065E-D6B6-4117-9349-8E23F21E8CD0}" type="presParOf" srcId="{D3A40C64-3C54-4590-A308-F789BCBCB5FC}" destId="{4AD44CE6-0D20-4B3A-AE30-C5D1757FD3D7}" srcOrd="2" destOrd="0" presId="urn:microsoft.com/office/officeart/2005/8/layout/orgChart1"/>
    <dgm:cxn modelId="{07E44315-49FE-4F00-BB40-CE7B5BC42EF4}" type="presParOf" srcId="{A12E1B3F-DE34-4AE9-B345-5204773B1345}" destId="{FC21741E-8D8C-46E4-83E4-5C5CE80E25AE}" srcOrd="10" destOrd="0" presId="urn:microsoft.com/office/officeart/2005/8/layout/orgChart1"/>
    <dgm:cxn modelId="{D7CAE454-A66A-4450-B592-57E41F4AF51F}" type="presParOf" srcId="{A12E1B3F-DE34-4AE9-B345-5204773B1345}" destId="{FFAC8ED9-BCCC-4E9D-9700-E538C08DB907}" srcOrd="11" destOrd="0" presId="urn:microsoft.com/office/officeart/2005/8/layout/orgChart1"/>
    <dgm:cxn modelId="{FF815F04-54D8-4192-B54A-3513DC967B98}" type="presParOf" srcId="{FFAC8ED9-BCCC-4E9D-9700-E538C08DB907}" destId="{D8E13A42-C392-471F-AE2B-6B30196A0427}" srcOrd="0" destOrd="0" presId="urn:microsoft.com/office/officeart/2005/8/layout/orgChart1"/>
    <dgm:cxn modelId="{95EB5FE5-66B9-4AA3-9998-8E4E7E895E7A}" type="presParOf" srcId="{D8E13A42-C392-471F-AE2B-6B30196A0427}" destId="{546801EE-593F-411C-A339-5EED2FD4A3FB}" srcOrd="0" destOrd="0" presId="urn:microsoft.com/office/officeart/2005/8/layout/orgChart1"/>
    <dgm:cxn modelId="{1518CBFD-D54D-43EA-AA72-240C069A1481}" type="presParOf" srcId="{D8E13A42-C392-471F-AE2B-6B30196A0427}" destId="{8C3ADE32-EEA6-44E6-9C7C-1BEB02C5121D}" srcOrd="1" destOrd="0" presId="urn:microsoft.com/office/officeart/2005/8/layout/orgChart1"/>
    <dgm:cxn modelId="{8B803BCA-9DD6-4D31-A856-25E1EC7EC74C}" type="presParOf" srcId="{FFAC8ED9-BCCC-4E9D-9700-E538C08DB907}" destId="{1417EE00-F081-4CEA-AF36-78D95C601894}" srcOrd="1" destOrd="0" presId="urn:microsoft.com/office/officeart/2005/8/layout/orgChart1"/>
    <dgm:cxn modelId="{957286A1-D15E-4A7D-9E12-6F88AC382DA3}" type="presParOf" srcId="{FFAC8ED9-BCCC-4E9D-9700-E538C08DB907}" destId="{ED527A6B-F4FD-435F-A9C0-CC400A7114A4}" srcOrd="2" destOrd="0" presId="urn:microsoft.com/office/officeart/2005/8/layout/orgChart1"/>
    <dgm:cxn modelId="{2266E108-5F29-40C9-A602-E30995529C6D}" type="presParOf" srcId="{A5CFE430-5209-401F-B608-C7D890B8EC6D}" destId="{A10A0CE5-5283-43F6-A56E-A0C8933C1C0C}" srcOrd="2" destOrd="0" presId="urn:microsoft.com/office/officeart/2005/8/layout/orgChart1"/>
    <dgm:cxn modelId="{D6E233C8-BC3B-48FE-A6BE-D630597265E9}" type="presParOf" srcId="{37CC0BF8-A490-4473-B835-1C553DCFDFE4}" destId="{9D655DCF-E5A2-4218-B732-CA92BFCEC9DC}" srcOrd="12" destOrd="0" presId="urn:microsoft.com/office/officeart/2005/8/layout/orgChart1"/>
    <dgm:cxn modelId="{100240B5-5BA3-452A-B35F-BC8C2FD5B749}" type="presParOf" srcId="{37CC0BF8-A490-4473-B835-1C553DCFDFE4}" destId="{744E471C-745D-4021-9098-F7E2F011C1D2}" srcOrd="13" destOrd="0" presId="urn:microsoft.com/office/officeart/2005/8/layout/orgChart1"/>
    <dgm:cxn modelId="{4AC5687E-E19B-4C95-8700-013B9F0A4D75}" type="presParOf" srcId="{744E471C-745D-4021-9098-F7E2F011C1D2}" destId="{21D5351A-1127-4655-A2B1-C4A0E75CFC51}" srcOrd="0" destOrd="0" presId="urn:microsoft.com/office/officeart/2005/8/layout/orgChart1"/>
    <dgm:cxn modelId="{2F183C74-270B-4457-86B1-E30033CD0A9B}" type="presParOf" srcId="{21D5351A-1127-4655-A2B1-C4A0E75CFC51}" destId="{7717DEC7-5DE1-4AFD-9916-CC8DA6F8D579}" srcOrd="0" destOrd="0" presId="urn:microsoft.com/office/officeart/2005/8/layout/orgChart1"/>
    <dgm:cxn modelId="{2E947AF8-BDC5-4F6E-AC88-FFCA1B66EDAF}" type="presParOf" srcId="{21D5351A-1127-4655-A2B1-C4A0E75CFC51}" destId="{D7850915-193A-4D77-95F2-1B78F665DCAD}" srcOrd="1" destOrd="0" presId="urn:microsoft.com/office/officeart/2005/8/layout/orgChart1"/>
    <dgm:cxn modelId="{57A53650-52E5-438C-8C2C-9320A63123A1}" type="presParOf" srcId="{744E471C-745D-4021-9098-F7E2F011C1D2}" destId="{032B6A74-3CA8-4CA5-9B49-F01F71EB5424}" srcOrd="1" destOrd="0" presId="urn:microsoft.com/office/officeart/2005/8/layout/orgChart1"/>
    <dgm:cxn modelId="{467DFA98-064F-4075-A148-37A2B130E817}" type="presParOf" srcId="{032B6A74-3CA8-4CA5-9B49-F01F71EB5424}" destId="{186ABB9B-DD03-445A-A86F-9C9E8131BBC3}" srcOrd="0" destOrd="0" presId="urn:microsoft.com/office/officeart/2005/8/layout/orgChart1"/>
    <dgm:cxn modelId="{0A1CE8D9-F112-4EB9-AD12-75223382E095}" type="presParOf" srcId="{032B6A74-3CA8-4CA5-9B49-F01F71EB5424}" destId="{3D6C73BA-E5AF-4DD6-BE73-77E14CAE75B5}" srcOrd="1" destOrd="0" presId="urn:microsoft.com/office/officeart/2005/8/layout/orgChart1"/>
    <dgm:cxn modelId="{0DD7E21F-5DF4-4BBA-A840-066894E036B3}" type="presParOf" srcId="{3D6C73BA-E5AF-4DD6-BE73-77E14CAE75B5}" destId="{AAE1068C-340C-452B-8A46-66109C7559E4}" srcOrd="0" destOrd="0" presId="urn:microsoft.com/office/officeart/2005/8/layout/orgChart1"/>
    <dgm:cxn modelId="{1B870D18-9B61-4465-94BA-CCACCF93EB4E}" type="presParOf" srcId="{AAE1068C-340C-452B-8A46-66109C7559E4}" destId="{01D390C5-7336-403C-8D6C-A5627DF16F66}" srcOrd="0" destOrd="0" presId="urn:microsoft.com/office/officeart/2005/8/layout/orgChart1"/>
    <dgm:cxn modelId="{9CA7F48C-27CC-4B4C-AFDD-535114794DE4}" type="presParOf" srcId="{AAE1068C-340C-452B-8A46-66109C7559E4}" destId="{04351594-E8B4-43A0-9CEA-4C9EFBA94385}" srcOrd="1" destOrd="0" presId="urn:microsoft.com/office/officeart/2005/8/layout/orgChart1"/>
    <dgm:cxn modelId="{CDB51744-FC6F-4735-AFB1-00ADD6E05256}" type="presParOf" srcId="{3D6C73BA-E5AF-4DD6-BE73-77E14CAE75B5}" destId="{28EAE781-2C8D-4CC9-B665-ADDEEA1DDF25}" srcOrd="1" destOrd="0" presId="urn:microsoft.com/office/officeart/2005/8/layout/orgChart1"/>
    <dgm:cxn modelId="{B554FDAD-0B9C-44CF-BD7C-70F900BB62F6}" type="presParOf" srcId="{3D6C73BA-E5AF-4DD6-BE73-77E14CAE75B5}" destId="{57E540FD-CDD1-4EA0-AF58-5E9627785D05}" srcOrd="2" destOrd="0" presId="urn:microsoft.com/office/officeart/2005/8/layout/orgChart1"/>
    <dgm:cxn modelId="{8DEE5322-552B-4E5F-99D1-1851F51AB316}" type="presParOf" srcId="{032B6A74-3CA8-4CA5-9B49-F01F71EB5424}" destId="{2EA0846F-C40E-430B-AC09-CE19A7FA0791}" srcOrd="2" destOrd="0" presId="urn:microsoft.com/office/officeart/2005/8/layout/orgChart1"/>
    <dgm:cxn modelId="{34820FE5-0F89-461E-96A5-9F3D8DBE5541}" type="presParOf" srcId="{032B6A74-3CA8-4CA5-9B49-F01F71EB5424}" destId="{EC790EBB-4CF7-4AB8-ACBA-C94E5668201C}" srcOrd="3" destOrd="0" presId="urn:microsoft.com/office/officeart/2005/8/layout/orgChart1"/>
    <dgm:cxn modelId="{9E08C91C-89A7-4CC9-B688-6ECD4E207692}" type="presParOf" srcId="{EC790EBB-4CF7-4AB8-ACBA-C94E5668201C}" destId="{E5A8E133-3F99-4D00-AD83-BC33DF14C3CC}" srcOrd="0" destOrd="0" presId="urn:microsoft.com/office/officeart/2005/8/layout/orgChart1"/>
    <dgm:cxn modelId="{744984C1-EE8E-41F7-B18E-DBA629C15BA3}" type="presParOf" srcId="{E5A8E133-3F99-4D00-AD83-BC33DF14C3CC}" destId="{3C04B506-0FF4-4FD0-8ECA-614BE60800A0}" srcOrd="0" destOrd="0" presId="urn:microsoft.com/office/officeart/2005/8/layout/orgChart1"/>
    <dgm:cxn modelId="{0FD92EF0-F4A0-44E9-BAF8-50330F669F4A}" type="presParOf" srcId="{E5A8E133-3F99-4D00-AD83-BC33DF14C3CC}" destId="{27E58759-209C-4629-9BE7-3CC2A9AA0F8E}" srcOrd="1" destOrd="0" presId="urn:microsoft.com/office/officeart/2005/8/layout/orgChart1"/>
    <dgm:cxn modelId="{A5986674-5EAA-4E8F-9DE0-BB35B290C728}" type="presParOf" srcId="{EC790EBB-4CF7-4AB8-ACBA-C94E5668201C}" destId="{D36E4193-AC28-4FA6-9F22-2042C6A29E6E}" srcOrd="1" destOrd="0" presId="urn:microsoft.com/office/officeart/2005/8/layout/orgChart1"/>
    <dgm:cxn modelId="{5C9BB7A6-9F45-4E19-B125-6AAFE405FFDD}" type="presParOf" srcId="{EC790EBB-4CF7-4AB8-ACBA-C94E5668201C}" destId="{6DDBDC1F-A663-4D7A-80B0-3212DC84EB64}" srcOrd="2" destOrd="0" presId="urn:microsoft.com/office/officeart/2005/8/layout/orgChart1"/>
    <dgm:cxn modelId="{A738DF58-A354-4924-AE76-67A909B25B72}" type="presParOf" srcId="{032B6A74-3CA8-4CA5-9B49-F01F71EB5424}" destId="{6EBCA428-D998-415B-AB91-B856F6900C4C}" srcOrd="4" destOrd="0" presId="urn:microsoft.com/office/officeart/2005/8/layout/orgChart1"/>
    <dgm:cxn modelId="{01C2383C-102E-4EB0-BD87-F8FEA3634EAE}" type="presParOf" srcId="{032B6A74-3CA8-4CA5-9B49-F01F71EB5424}" destId="{64F55926-D9F8-496A-842F-D9E2AB133EF3}" srcOrd="5" destOrd="0" presId="urn:microsoft.com/office/officeart/2005/8/layout/orgChart1"/>
    <dgm:cxn modelId="{E750EEB8-602B-4AE8-80E8-6E93C9680166}" type="presParOf" srcId="{64F55926-D9F8-496A-842F-D9E2AB133EF3}" destId="{63D0C4BB-070A-4679-8744-2A9EB61B9131}" srcOrd="0" destOrd="0" presId="urn:microsoft.com/office/officeart/2005/8/layout/orgChart1"/>
    <dgm:cxn modelId="{E01CC0C9-67FD-4880-A849-470355A32483}" type="presParOf" srcId="{63D0C4BB-070A-4679-8744-2A9EB61B9131}" destId="{9F924249-3F2A-4C9A-B573-FA054233EC96}" srcOrd="0" destOrd="0" presId="urn:microsoft.com/office/officeart/2005/8/layout/orgChart1"/>
    <dgm:cxn modelId="{420A048C-02C6-460C-B24B-5AE7D30095EA}" type="presParOf" srcId="{63D0C4BB-070A-4679-8744-2A9EB61B9131}" destId="{9664B394-5545-4FA3-954E-6AD9CA45D763}" srcOrd="1" destOrd="0" presId="urn:microsoft.com/office/officeart/2005/8/layout/orgChart1"/>
    <dgm:cxn modelId="{406C9FFE-8367-4AD0-B1DF-35E48A38371D}" type="presParOf" srcId="{64F55926-D9F8-496A-842F-D9E2AB133EF3}" destId="{851F3202-DCD2-406C-AD71-5C0E77E9CB1E}" srcOrd="1" destOrd="0" presId="urn:microsoft.com/office/officeart/2005/8/layout/orgChart1"/>
    <dgm:cxn modelId="{ACCCD50D-9F8A-4222-B918-2CB9CE680D63}" type="presParOf" srcId="{64F55926-D9F8-496A-842F-D9E2AB133EF3}" destId="{D9B0288A-9197-4226-A150-25C88460C479}" srcOrd="2" destOrd="0" presId="urn:microsoft.com/office/officeart/2005/8/layout/orgChart1"/>
    <dgm:cxn modelId="{F512D54D-62A0-4A74-8ED0-B7EBC1F962E8}" type="presParOf" srcId="{032B6A74-3CA8-4CA5-9B49-F01F71EB5424}" destId="{7365C16F-3E86-465A-8BD2-8E9F000F8C31}" srcOrd="6" destOrd="0" presId="urn:microsoft.com/office/officeart/2005/8/layout/orgChart1"/>
    <dgm:cxn modelId="{7B099FE7-0CFE-41CB-8F14-A4405CBF8D76}" type="presParOf" srcId="{032B6A74-3CA8-4CA5-9B49-F01F71EB5424}" destId="{F3A4BC0F-CF2F-47C2-8FA6-066412048FFE}" srcOrd="7" destOrd="0" presId="urn:microsoft.com/office/officeart/2005/8/layout/orgChart1"/>
    <dgm:cxn modelId="{927EFED5-F897-414F-B6B8-D6B92B6AD9C1}" type="presParOf" srcId="{F3A4BC0F-CF2F-47C2-8FA6-066412048FFE}" destId="{C3C8B313-8FEF-400A-917E-47F3D8E8320E}" srcOrd="0" destOrd="0" presId="urn:microsoft.com/office/officeart/2005/8/layout/orgChart1"/>
    <dgm:cxn modelId="{8D5B0F6C-FDF7-40E0-A28F-34A1F361890C}" type="presParOf" srcId="{C3C8B313-8FEF-400A-917E-47F3D8E8320E}" destId="{8F5F342D-72F1-4EFE-9BF2-60407209DF80}" srcOrd="0" destOrd="0" presId="urn:microsoft.com/office/officeart/2005/8/layout/orgChart1"/>
    <dgm:cxn modelId="{D36059D1-82DB-4592-9EAA-81122AA71D72}" type="presParOf" srcId="{C3C8B313-8FEF-400A-917E-47F3D8E8320E}" destId="{9386DEA4-725C-42BA-84FE-A6E940B1CB48}" srcOrd="1" destOrd="0" presId="urn:microsoft.com/office/officeart/2005/8/layout/orgChart1"/>
    <dgm:cxn modelId="{386ECD2A-8241-4FCD-91B6-51037CE99491}" type="presParOf" srcId="{F3A4BC0F-CF2F-47C2-8FA6-066412048FFE}" destId="{12AF39CA-F6B8-41A4-B441-8312118FDFBD}" srcOrd="1" destOrd="0" presId="urn:microsoft.com/office/officeart/2005/8/layout/orgChart1"/>
    <dgm:cxn modelId="{03B3B609-2DFF-462E-8867-EC6DB3EAC19B}" type="presParOf" srcId="{F3A4BC0F-CF2F-47C2-8FA6-066412048FFE}" destId="{8BC5E1DC-59CA-464E-B8D8-195FEC165BD3}" srcOrd="2" destOrd="0" presId="urn:microsoft.com/office/officeart/2005/8/layout/orgChart1"/>
    <dgm:cxn modelId="{B842F417-F07D-49FB-8BAB-DAAFC406E07A}" type="presParOf" srcId="{032B6A74-3CA8-4CA5-9B49-F01F71EB5424}" destId="{61732849-4EB3-4F0E-96DD-866DD468B2BE}" srcOrd="8" destOrd="0" presId="urn:microsoft.com/office/officeart/2005/8/layout/orgChart1"/>
    <dgm:cxn modelId="{6BA0A00C-6E53-40EB-B25C-133F4911CD41}" type="presParOf" srcId="{032B6A74-3CA8-4CA5-9B49-F01F71EB5424}" destId="{8BC60339-2057-4993-90F8-929F6C70CDD1}" srcOrd="9" destOrd="0" presId="urn:microsoft.com/office/officeart/2005/8/layout/orgChart1"/>
    <dgm:cxn modelId="{5E6504FF-956C-459A-B7EE-AEE6F8A6CBF2}" type="presParOf" srcId="{8BC60339-2057-4993-90F8-929F6C70CDD1}" destId="{2E84214B-2A58-46CB-9DBE-853A420D6ADA}" srcOrd="0" destOrd="0" presId="urn:microsoft.com/office/officeart/2005/8/layout/orgChart1"/>
    <dgm:cxn modelId="{E5151B43-6753-474C-845E-6339C0F8E6E8}" type="presParOf" srcId="{2E84214B-2A58-46CB-9DBE-853A420D6ADA}" destId="{1DDD3663-CF9B-463A-B8FC-4DC2517314C3}" srcOrd="0" destOrd="0" presId="urn:microsoft.com/office/officeart/2005/8/layout/orgChart1"/>
    <dgm:cxn modelId="{0AB6EA64-5980-4B22-AEF6-53B206EB3BF7}" type="presParOf" srcId="{2E84214B-2A58-46CB-9DBE-853A420D6ADA}" destId="{D7E8051D-F760-47F8-859C-58D57DDA3F65}" srcOrd="1" destOrd="0" presId="urn:microsoft.com/office/officeart/2005/8/layout/orgChart1"/>
    <dgm:cxn modelId="{C33D3413-E9B5-49ED-B149-D3455BF2D820}" type="presParOf" srcId="{8BC60339-2057-4993-90F8-929F6C70CDD1}" destId="{A7D13865-8EE8-4B68-99C8-C7E4AA279616}" srcOrd="1" destOrd="0" presId="urn:microsoft.com/office/officeart/2005/8/layout/orgChart1"/>
    <dgm:cxn modelId="{35EB95DD-14B8-46BE-B8AF-2BA0A1493906}" type="presParOf" srcId="{8BC60339-2057-4993-90F8-929F6C70CDD1}" destId="{196BA032-04D9-445B-B038-3CB69C796C3B}" srcOrd="2" destOrd="0" presId="urn:microsoft.com/office/officeart/2005/8/layout/orgChart1"/>
    <dgm:cxn modelId="{3E30CD81-4F77-431B-BFFC-9B0F4E5620A7}" type="presParOf" srcId="{032B6A74-3CA8-4CA5-9B49-F01F71EB5424}" destId="{094AEC2C-EC08-4A83-AD7C-0C2709602F1A}" srcOrd="10" destOrd="0" presId="urn:microsoft.com/office/officeart/2005/8/layout/orgChart1"/>
    <dgm:cxn modelId="{40DDC5BC-B220-4431-8339-5EEDB1ABD035}" type="presParOf" srcId="{032B6A74-3CA8-4CA5-9B49-F01F71EB5424}" destId="{4F3B5AF4-EBD5-4371-B706-F09E490FADE3}" srcOrd="11" destOrd="0" presId="urn:microsoft.com/office/officeart/2005/8/layout/orgChart1"/>
    <dgm:cxn modelId="{DB5655E8-DD90-47CA-82DA-D9231439F280}" type="presParOf" srcId="{4F3B5AF4-EBD5-4371-B706-F09E490FADE3}" destId="{6A925064-06B3-4667-A9E6-1610D4767508}" srcOrd="0" destOrd="0" presId="urn:microsoft.com/office/officeart/2005/8/layout/orgChart1"/>
    <dgm:cxn modelId="{903D4A95-DEFF-4A6E-80EF-A97473BCC10E}" type="presParOf" srcId="{6A925064-06B3-4667-A9E6-1610D4767508}" destId="{8F534DA1-7097-4C13-AF96-D2F4F8F5D5C2}" srcOrd="0" destOrd="0" presId="urn:microsoft.com/office/officeart/2005/8/layout/orgChart1"/>
    <dgm:cxn modelId="{9FCB2DBA-AEF3-4208-B932-6B11DF0843AC}" type="presParOf" srcId="{6A925064-06B3-4667-A9E6-1610D4767508}" destId="{68179709-AE9B-4077-AD1D-3A6D316BA0E1}" srcOrd="1" destOrd="0" presId="urn:microsoft.com/office/officeart/2005/8/layout/orgChart1"/>
    <dgm:cxn modelId="{DECD64E2-EE07-4FA2-B570-CB2403DB194A}" type="presParOf" srcId="{4F3B5AF4-EBD5-4371-B706-F09E490FADE3}" destId="{7A2B5FCD-0B4C-4970-993C-6553A6C6A5C8}" srcOrd="1" destOrd="0" presId="urn:microsoft.com/office/officeart/2005/8/layout/orgChart1"/>
    <dgm:cxn modelId="{A9EE3833-7F16-4522-A9E8-4860D29A354B}" type="presParOf" srcId="{4F3B5AF4-EBD5-4371-B706-F09E490FADE3}" destId="{5F4282D9-8478-451B-9473-87652DB3D08D}" srcOrd="2" destOrd="0" presId="urn:microsoft.com/office/officeart/2005/8/layout/orgChart1"/>
    <dgm:cxn modelId="{D5A96A07-DF56-4D30-8534-93BDFD5146E2}" type="presParOf" srcId="{744E471C-745D-4021-9098-F7E2F011C1D2}" destId="{8AE1D76D-0CB0-48AF-A8CD-7D092D35F01D}" srcOrd="2" destOrd="0" presId="urn:microsoft.com/office/officeart/2005/8/layout/orgChart1"/>
    <dgm:cxn modelId="{712030E2-7E82-4899-B2A1-2D6BFC995545}" type="presParOf" srcId="{160FCF0C-9A63-4E3E-BA9E-7BF2EB5C3293}" destId="{1922E49F-4A4F-4296-B2FD-9A8A8FA4A359}" srcOrd="2" destOrd="0" presId="urn:microsoft.com/office/officeart/2005/8/layout/orgChart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94AEC2C-EC08-4A83-AD7C-0C2709602F1A}">
      <dsp:nvSpPr>
        <dsp:cNvPr id="0" name=""/>
        <dsp:cNvSpPr/>
      </dsp:nvSpPr>
      <dsp:spPr>
        <a:xfrm>
          <a:off x="4417601" y="646704"/>
          <a:ext cx="91440" cy="2135369"/>
        </a:xfrm>
        <a:custGeom>
          <a:avLst/>
          <a:gdLst/>
          <a:ahLst/>
          <a:cxnLst/>
          <a:rect l="0" t="0" r="0" b="0"/>
          <a:pathLst>
            <a:path>
              <a:moveTo>
                <a:pt x="45720" y="0"/>
              </a:moveTo>
              <a:lnTo>
                <a:pt x="45720" y="2135369"/>
              </a:lnTo>
              <a:lnTo>
                <a:pt x="125596" y="2135369"/>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61732849-4EB3-4F0E-96DD-866DD468B2BE}">
      <dsp:nvSpPr>
        <dsp:cNvPr id="0" name=""/>
        <dsp:cNvSpPr/>
      </dsp:nvSpPr>
      <dsp:spPr>
        <a:xfrm>
          <a:off x="4417601" y="646704"/>
          <a:ext cx="91440" cy="1757286"/>
        </a:xfrm>
        <a:custGeom>
          <a:avLst/>
          <a:gdLst/>
          <a:ahLst/>
          <a:cxnLst/>
          <a:rect l="0" t="0" r="0" b="0"/>
          <a:pathLst>
            <a:path>
              <a:moveTo>
                <a:pt x="45720" y="0"/>
              </a:moveTo>
              <a:lnTo>
                <a:pt x="45720" y="1757286"/>
              </a:lnTo>
              <a:lnTo>
                <a:pt x="125596" y="1757286"/>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7365C16F-3E86-465A-8BD2-8E9F000F8C31}">
      <dsp:nvSpPr>
        <dsp:cNvPr id="0" name=""/>
        <dsp:cNvSpPr/>
      </dsp:nvSpPr>
      <dsp:spPr>
        <a:xfrm>
          <a:off x="4417601" y="646704"/>
          <a:ext cx="91440" cy="1379203"/>
        </a:xfrm>
        <a:custGeom>
          <a:avLst/>
          <a:gdLst/>
          <a:ahLst/>
          <a:cxnLst/>
          <a:rect l="0" t="0" r="0" b="0"/>
          <a:pathLst>
            <a:path>
              <a:moveTo>
                <a:pt x="45720" y="0"/>
              </a:moveTo>
              <a:lnTo>
                <a:pt x="45720" y="1379203"/>
              </a:lnTo>
              <a:lnTo>
                <a:pt x="125596" y="1379203"/>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6EBCA428-D998-415B-AB91-B856F6900C4C}">
      <dsp:nvSpPr>
        <dsp:cNvPr id="0" name=""/>
        <dsp:cNvSpPr/>
      </dsp:nvSpPr>
      <dsp:spPr>
        <a:xfrm>
          <a:off x="4417601" y="646704"/>
          <a:ext cx="91440" cy="1001120"/>
        </a:xfrm>
        <a:custGeom>
          <a:avLst/>
          <a:gdLst/>
          <a:ahLst/>
          <a:cxnLst/>
          <a:rect l="0" t="0" r="0" b="0"/>
          <a:pathLst>
            <a:path>
              <a:moveTo>
                <a:pt x="45720" y="0"/>
              </a:moveTo>
              <a:lnTo>
                <a:pt x="45720" y="1001120"/>
              </a:lnTo>
              <a:lnTo>
                <a:pt x="125596" y="1001120"/>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2EA0846F-C40E-430B-AC09-CE19A7FA0791}">
      <dsp:nvSpPr>
        <dsp:cNvPr id="0" name=""/>
        <dsp:cNvSpPr/>
      </dsp:nvSpPr>
      <dsp:spPr>
        <a:xfrm>
          <a:off x="4417601" y="646704"/>
          <a:ext cx="91440" cy="623037"/>
        </a:xfrm>
        <a:custGeom>
          <a:avLst/>
          <a:gdLst/>
          <a:ahLst/>
          <a:cxnLst/>
          <a:rect l="0" t="0" r="0" b="0"/>
          <a:pathLst>
            <a:path>
              <a:moveTo>
                <a:pt x="45720" y="0"/>
              </a:moveTo>
              <a:lnTo>
                <a:pt x="45720" y="623037"/>
              </a:lnTo>
              <a:lnTo>
                <a:pt x="125596" y="623037"/>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186ABB9B-DD03-445A-A86F-9C9E8131BBC3}">
      <dsp:nvSpPr>
        <dsp:cNvPr id="0" name=""/>
        <dsp:cNvSpPr/>
      </dsp:nvSpPr>
      <dsp:spPr>
        <a:xfrm>
          <a:off x="4417601" y="646704"/>
          <a:ext cx="91440" cy="244955"/>
        </a:xfrm>
        <a:custGeom>
          <a:avLst/>
          <a:gdLst/>
          <a:ahLst/>
          <a:cxnLst/>
          <a:rect l="0" t="0" r="0" b="0"/>
          <a:pathLst>
            <a:path>
              <a:moveTo>
                <a:pt x="45720" y="0"/>
              </a:moveTo>
              <a:lnTo>
                <a:pt x="45720" y="244955"/>
              </a:lnTo>
              <a:lnTo>
                <a:pt x="125596" y="244955"/>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9D655DCF-E5A2-4218-B732-CA92BFCEC9DC}">
      <dsp:nvSpPr>
        <dsp:cNvPr id="0" name=""/>
        <dsp:cNvSpPr/>
      </dsp:nvSpPr>
      <dsp:spPr>
        <a:xfrm>
          <a:off x="2743311" y="268621"/>
          <a:ext cx="1933015" cy="111827"/>
        </a:xfrm>
        <a:custGeom>
          <a:avLst/>
          <a:gdLst/>
          <a:ahLst/>
          <a:cxnLst/>
          <a:rect l="0" t="0" r="0" b="0"/>
          <a:pathLst>
            <a:path>
              <a:moveTo>
                <a:pt x="0" y="0"/>
              </a:moveTo>
              <a:lnTo>
                <a:pt x="0" y="55913"/>
              </a:lnTo>
              <a:lnTo>
                <a:pt x="1933015" y="55913"/>
              </a:lnTo>
              <a:lnTo>
                <a:pt x="1933015" y="111827"/>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FC21741E-8D8C-46E4-83E4-5C5CE80E25AE}">
      <dsp:nvSpPr>
        <dsp:cNvPr id="0" name=""/>
        <dsp:cNvSpPr/>
      </dsp:nvSpPr>
      <dsp:spPr>
        <a:xfrm>
          <a:off x="3773263" y="646704"/>
          <a:ext cx="91440" cy="2135369"/>
        </a:xfrm>
        <a:custGeom>
          <a:avLst/>
          <a:gdLst/>
          <a:ahLst/>
          <a:cxnLst/>
          <a:rect l="0" t="0" r="0" b="0"/>
          <a:pathLst>
            <a:path>
              <a:moveTo>
                <a:pt x="45720" y="0"/>
              </a:moveTo>
              <a:lnTo>
                <a:pt x="45720" y="2135369"/>
              </a:lnTo>
              <a:lnTo>
                <a:pt x="125596" y="2135369"/>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935EB6C6-705F-4382-B5F1-87178723CFB2}">
      <dsp:nvSpPr>
        <dsp:cNvPr id="0" name=""/>
        <dsp:cNvSpPr/>
      </dsp:nvSpPr>
      <dsp:spPr>
        <a:xfrm>
          <a:off x="3773263" y="646704"/>
          <a:ext cx="91440" cy="1757286"/>
        </a:xfrm>
        <a:custGeom>
          <a:avLst/>
          <a:gdLst/>
          <a:ahLst/>
          <a:cxnLst/>
          <a:rect l="0" t="0" r="0" b="0"/>
          <a:pathLst>
            <a:path>
              <a:moveTo>
                <a:pt x="45720" y="0"/>
              </a:moveTo>
              <a:lnTo>
                <a:pt x="45720" y="1757286"/>
              </a:lnTo>
              <a:lnTo>
                <a:pt x="125596" y="1757286"/>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01AC20CD-E357-4668-A405-F22CF5AFED38}">
      <dsp:nvSpPr>
        <dsp:cNvPr id="0" name=""/>
        <dsp:cNvSpPr/>
      </dsp:nvSpPr>
      <dsp:spPr>
        <a:xfrm>
          <a:off x="3773263" y="646704"/>
          <a:ext cx="91440" cy="1379203"/>
        </a:xfrm>
        <a:custGeom>
          <a:avLst/>
          <a:gdLst/>
          <a:ahLst/>
          <a:cxnLst/>
          <a:rect l="0" t="0" r="0" b="0"/>
          <a:pathLst>
            <a:path>
              <a:moveTo>
                <a:pt x="45720" y="0"/>
              </a:moveTo>
              <a:lnTo>
                <a:pt x="45720" y="1379203"/>
              </a:lnTo>
              <a:lnTo>
                <a:pt x="125596" y="1379203"/>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CF3DE019-9439-4B43-BA5B-65492A47EADB}">
      <dsp:nvSpPr>
        <dsp:cNvPr id="0" name=""/>
        <dsp:cNvSpPr/>
      </dsp:nvSpPr>
      <dsp:spPr>
        <a:xfrm>
          <a:off x="3773263" y="646704"/>
          <a:ext cx="91440" cy="1001120"/>
        </a:xfrm>
        <a:custGeom>
          <a:avLst/>
          <a:gdLst/>
          <a:ahLst/>
          <a:cxnLst/>
          <a:rect l="0" t="0" r="0" b="0"/>
          <a:pathLst>
            <a:path>
              <a:moveTo>
                <a:pt x="45720" y="0"/>
              </a:moveTo>
              <a:lnTo>
                <a:pt x="45720" y="1001120"/>
              </a:lnTo>
              <a:lnTo>
                <a:pt x="125596" y="1001120"/>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356E61C7-4AC1-4D10-B508-8022A7518F24}">
      <dsp:nvSpPr>
        <dsp:cNvPr id="0" name=""/>
        <dsp:cNvSpPr/>
      </dsp:nvSpPr>
      <dsp:spPr>
        <a:xfrm>
          <a:off x="3773263" y="646704"/>
          <a:ext cx="91440" cy="623037"/>
        </a:xfrm>
        <a:custGeom>
          <a:avLst/>
          <a:gdLst/>
          <a:ahLst/>
          <a:cxnLst/>
          <a:rect l="0" t="0" r="0" b="0"/>
          <a:pathLst>
            <a:path>
              <a:moveTo>
                <a:pt x="45720" y="0"/>
              </a:moveTo>
              <a:lnTo>
                <a:pt x="45720" y="623037"/>
              </a:lnTo>
              <a:lnTo>
                <a:pt x="125596" y="623037"/>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E1827FD7-8088-4BCF-8BAC-8213F52BF9F8}">
      <dsp:nvSpPr>
        <dsp:cNvPr id="0" name=""/>
        <dsp:cNvSpPr/>
      </dsp:nvSpPr>
      <dsp:spPr>
        <a:xfrm>
          <a:off x="3773263" y="646704"/>
          <a:ext cx="91440" cy="244955"/>
        </a:xfrm>
        <a:custGeom>
          <a:avLst/>
          <a:gdLst/>
          <a:ahLst/>
          <a:cxnLst/>
          <a:rect l="0" t="0" r="0" b="0"/>
          <a:pathLst>
            <a:path>
              <a:moveTo>
                <a:pt x="45720" y="0"/>
              </a:moveTo>
              <a:lnTo>
                <a:pt x="45720" y="244955"/>
              </a:lnTo>
              <a:lnTo>
                <a:pt x="125596" y="244955"/>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74198F27-CAE3-4E28-AE41-F8C3FEE21603}">
      <dsp:nvSpPr>
        <dsp:cNvPr id="0" name=""/>
        <dsp:cNvSpPr/>
      </dsp:nvSpPr>
      <dsp:spPr>
        <a:xfrm>
          <a:off x="2743311" y="268621"/>
          <a:ext cx="1288676" cy="111827"/>
        </a:xfrm>
        <a:custGeom>
          <a:avLst/>
          <a:gdLst/>
          <a:ahLst/>
          <a:cxnLst/>
          <a:rect l="0" t="0" r="0" b="0"/>
          <a:pathLst>
            <a:path>
              <a:moveTo>
                <a:pt x="0" y="0"/>
              </a:moveTo>
              <a:lnTo>
                <a:pt x="0" y="55913"/>
              </a:lnTo>
              <a:lnTo>
                <a:pt x="1288676" y="55913"/>
              </a:lnTo>
              <a:lnTo>
                <a:pt x="1288676" y="111827"/>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4C70715C-AC5E-4487-A245-1E394FAF6B48}">
      <dsp:nvSpPr>
        <dsp:cNvPr id="0" name=""/>
        <dsp:cNvSpPr/>
      </dsp:nvSpPr>
      <dsp:spPr>
        <a:xfrm>
          <a:off x="3128925" y="646704"/>
          <a:ext cx="91440" cy="2135369"/>
        </a:xfrm>
        <a:custGeom>
          <a:avLst/>
          <a:gdLst/>
          <a:ahLst/>
          <a:cxnLst/>
          <a:rect l="0" t="0" r="0" b="0"/>
          <a:pathLst>
            <a:path>
              <a:moveTo>
                <a:pt x="45720" y="0"/>
              </a:moveTo>
              <a:lnTo>
                <a:pt x="45720" y="2135369"/>
              </a:lnTo>
              <a:lnTo>
                <a:pt x="125596" y="2135369"/>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89925C64-9E1C-4300-8C27-65868A95D5B9}">
      <dsp:nvSpPr>
        <dsp:cNvPr id="0" name=""/>
        <dsp:cNvSpPr/>
      </dsp:nvSpPr>
      <dsp:spPr>
        <a:xfrm>
          <a:off x="3128925" y="646704"/>
          <a:ext cx="91440" cy="1757286"/>
        </a:xfrm>
        <a:custGeom>
          <a:avLst/>
          <a:gdLst/>
          <a:ahLst/>
          <a:cxnLst/>
          <a:rect l="0" t="0" r="0" b="0"/>
          <a:pathLst>
            <a:path>
              <a:moveTo>
                <a:pt x="45720" y="0"/>
              </a:moveTo>
              <a:lnTo>
                <a:pt x="45720" y="1757286"/>
              </a:lnTo>
              <a:lnTo>
                <a:pt x="125596" y="1757286"/>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13F2B28F-4280-4C43-BB9A-526EADC38D12}">
      <dsp:nvSpPr>
        <dsp:cNvPr id="0" name=""/>
        <dsp:cNvSpPr/>
      </dsp:nvSpPr>
      <dsp:spPr>
        <a:xfrm>
          <a:off x="3128925" y="646704"/>
          <a:ext cx="91440" cy="1379203"/>
        </a:xfrm>
        <a:custGeom>
          <a:avLst/>
          <a:gdLst/>
          <a:ahLst/>
          <a:cxnLst/>
          <a:rect l="0" t="0" r="0" b="0"/>
          <a:pathLst>
            <a:path>
              <a:moveTo>
                <a:pt x="45720" y="0"/>
              </a:moveTo>
              <a:lnTo>
                <a:pt x="45720" y="1379203"/>
              </a:lnTo>
              <a:lnTo>
                <a:pt x="125596" y="1379203"/>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F5CDE0AF-B90B-4CFD-9F87-CA277DC83441}">
      <dsp:nvSpPr>
        <dsp:cNvPr id="0" name=""/>
        <dsp:cNvSpPr/>
      </dsp:nvSpPr>
      <dsp:spPr>
        <a:xfrm>
          <a:off x="3128925" y="646704"/>
          <a:ext cx="91440" cy="1001120"/>
        </a:xfrm>
        <a:custGeom>
          <a:avLst/>
          <a:gdLst/>
          <a:ahLst/>
          <a:cxnLst/>
          <a:rect l="0" t="0" r="0" b="0"/>
          <a:pathLst>
            <a:path>
              <a:moveTo>
                <a:pt x="45720" y="0"/>
              </a:moveTo>
              <a:lnTo>
                <a:pt x="45720" y="1001120"/>
              </a:lnTo>
              <a:lnTo>
                <a:pt x="125596" y="1001120"/>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21DC8116-4A11-41A6-82FB-33DF07C48CBE}">
      <dsp:nvSpPr>
        <dsp:cNvPr id="0" name=""/>
        <dsp:cNvSpPr/>
      </dsp:nvSpPr>
      <dsp:spPr>
        <a:xfrm>
          <a:off x="3128925" y="646704"/>
          <a:ext cx="91440" cy="623037"/>
        </a:xfrm>
        <a:custGeom>
          <a:avLst/>
          <a:gdLst/>
          <a:ahLst/>
          <a:cxnLst/>
          <a:rect l="0" t="0" r="0" b="0"/>
          <a:pathLst>
            <a:path>
              <a:moveTo>
                <a:pt x="45720" y="0"/>
              </a:moveTo>
              <a:lnTo>
                <a:pt x="45720" y="623037"/>
              </a:lnTo>
              <a:lnTo>
                <a:pt x="125596" y="623037"/>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E72C54E9-F408-4C92-A978-468D0C0B442F}">
      <dsp:nvSpPr>
        <dsp:cNvPr id="0" name=""/>
        <dsp:cNvSpPr/>
      </dsp:nvSpPr>
      <dsp:spPr>
        <a:xfrm>
          <a:off x="3128925" y="646704"/>
          <a:ext cx="91440" cy="244955"/>
        </a:xfrm>
        <a:custGeom>
          <a:avLst/>
          <a:gdLst/>
          <a:ahLst/>
          <a:cxnLst/>
          <a:rect l="0" t="0" r="0" b="0"/>
          <a:pathLst>
            <a:path>
              <a:moveTo>
                <a:pt x="45720" y="0"/>
              </a:moveTo>
              <a:lnTo>
                <a:pt x="45720" y="244955"/>
              </a:lnTo>
              <a:lnTo>
                <a:pt x="125596" y="244955"/>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F898F3C2-A240-4F45-88C4-4F4BA6A60C2A}">
      <dsp:nvSpPr>
        <dsp:cNvPr id="0" name=""/>
        <dsp:cNvSpPr/>
      </dsp:nvSpPr>
      <dsp:spPr>
        <a:xfrm>
          <a:off x="2743311" y="268621"/>
          <a:ext cx="644338" cy="111827"/>
        </a:xfrm>
        <a:custGeom>
          <a:avLst/>
          <a:gdLst/>
          <a:ahLst/>
          <a:cxnLst/>
          <a:rect l="0" t="0" r="0" b="0"/>
          <a:pathLst>
            <a:path>
              <a:moveTo>
                <a:pt x="0" y="0"/>
              </a:moveTo>
              <a:lnTo>
                <a:pt x="0" y="55913"/>
              </a:lnTo>
              <a:lnTo>
                <a:pt x="644338" y="55913"/>
              </a:lnTo>
              <a:lnTo>
                <a:pt x="644338" y="111827"/>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A2CAF249-4163-486E-A49A-B64D33526F78}">
      <dsp:nvSpPr>
        <dsp:cNvPr id="0" name=""/>
        <dsp:cNvSpPr/>
      </dsp:nvSpPr>
      <dsp:spPr>
        <a:xfrm>
          <a:off x="2484586" y="646704"/>
          <a:ext cx="91440" cy="2135369"/>
        </a:xfrm>
        <a:custGeom>
          <a:avLst/>
          <a:gdLst/>
          <a:ahLst/>
          <a:cxnLst/>
          <a:rect l="0" t="0" r="0" b="0"/>
          <a:pathLst>
            <a:path>
              <a:moveTo>
                <a:pt x="45720" y="0"/>
              </a:moveTo>
              <a:lnTo>
                <a:pt x="45720" y="2135369"/>
              </a:lnTo>
              <a:lnTo>
                <a:pt x="125596" y="2135369"/>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C612CACB-7F16-4B66-A949-729CE275A776}">
      <dsp:nvSpPr>
        <dsp:cNvPr id="0" name=""/>
        <dsp:cNvSpPr/>
      </dsp:nvSpPr>
      <dsp:spPr>
        <a:xfrm>
          <a:off x="2484586" y="646704"/>
          <a:ext cx="91440" cy="1757286"/>
        </a:xfrm>
        <a:custGeom>
          <a:avLst/>
          <a:gdLst/>
          <a:ahLst/>
          <a:cxnLst/>
          <a:rect l="0" t="0" r="0" b="0"/>
          <a:pathLst>
            <a:path>
              <a:moveTo>
                <a:pt x="45720" y="0"/>
              </a:moveTo>
              <a:lnTo>
                <a:pt x="45720" y="1757286"/>
              </a:lnTo>
              <a:lnTo>
                <a:pt x="125596" y="1757286"/>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872F5B23-183E-4DB9-B1FA-ECE4B0E14D02}">
      <dsp:nvSpPr>
        <dsp:cNvPr id="0" name=""/>
        <dsp:cNvSpPr/>
      </dsp:nvSpPr>
      <dsp:spPr>
        <a:xfrm>
          <a:off x="2484586" y="646704"/>
          <a:ext cx="91440" cy="1379203"/>
        </a:xfrm>
        <a:custGeom>
          <a:avLst/>
          <a:gdLst/>
          <a:ahLst/>
          <a:cxnLst/>
          <a:rect l="0" t="0" r="0" b="0"/>
          <a:pathLst>
            <a:path>
              <a:moveTo>
                <a:pt x="45720" y="0"/>
              </a:moveTo>
              <a:lnTo>
                <a:pt x="45720" y="1379203"/>
              </a:lnTo>
              <a:lnTo>
                <a:pt x="125596" y="1379203"/>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F34CFA89-C3D1-4757-B3D6-BAEABFC92B68}">
      <dsp:nvSpPr>
        <dsp:cNvPr id="0" name=""/>
        <dsp:cNvSpPr/>
      </dsp:nvSpPr>
      <dsp:spPr>
        <a:xfrm>
          <a:off x="2484586" y="646704"/>
          <a:ext cx="91440" cy="1001120"/>
        </a:xfrm>
        <a:custGeom>
          <a:avLst/>
          <a:gdLst/>
          <a:ahLst/>
          <a:cxnLst/>
          <a:rect l="0" t="0" r="0" b="0"/>
          <a:pathLst>
            <a:path>
              <a:moveTo>
                <a:pt x="45720" y="0"/>
              </a:moveTo>
              <a:lnTo>
                <a:pt x="45720" y="1001120"/>
              </a:lnTo>
              <a:lnTo>
                <a:pt x="125596" y="1001120"/>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D011FC50-50F5-41CD-9887-CFE6BEDC3FFA}">
      <dsp:nvSpPr>
        <dsp:cNvPr id="0" name=""/>
        <dsp:cNvSpPr/>
      </dsp:nvSpPr>
      <dsp:spPr>
        <a:xfrm>
          <a:off x="2484586" y="646704"/>
          <a:ext cx="91440" cy="623037"/>
        </a:xfrm>
        <a:custGeom>
          <a:avLst/>
          <a:gdLst/>
          <a:ahLst/>
          <a:cxnLst/>
          <a:rect l="0" t="0" r="0" b="0"/>
          <a:pathLst>
            <a:path>
              <a:moveTo>
                <a:pt x="45720" y="0"/>
              </a:moveTo>
              <a:lnTo>
                <a:pt x="45720" y="623037"/>
              </a:lnTo>
              <a:lnTo>
                <a:pt x="125596" y="623037"/>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527CC824-1E40-4975-B7F5-2236163A68DC}">
      <dsp:nvSpPr>
        <dsp:cNvPr id="0" name=""/>
        <dsp:cNvSpPr/>
      </dsp:nvSpPr>
      <dsp:spPr>
        <a:xfrm>
          <a:off x="2484586" y="646704"/>
          <a:ext cx="91440" cy="244955"/>
        </a:xfrm>
        <a:custGeom>
          <a:avLst/>
          <a:gdLst/>
          <a:ahLst/>
          <a:cxnLst/>
          <a:rect l="0" t="0" r="0" b="0"/>
          <a:pathLst>
            <a:path>
              <a:moveTo>
                <a:pt x="45720" y="0"/>
              </a:moveTo>
              <a:lnTo>
                <a:pt x="45720" y="244955"/>
              </a:lnTo>
              <a:lnTo>
                <a:pt x="125596" y="244955"/>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F6447AF7-F0EB-4315-B451-413C19193438}">
      <dsp:nvSpPr>
        <dsp:cNvPr id="0" name=""/>
        <dsp:cNvSpPr/>
      </dsp:nvSpPr>
      <dsp:spPr>
        <a:xfrm>
          <a:off x="2697591" y="268621"/>
          <a:ext cx="91440" cy="111827"/>
        </a:xfrm>
        <a:custGeom>
          <a:avLst/>
          <a:gdLst/>
          <a:ahLst/>
          <a:cxnLst/>
          <a:rect l="0" t="0" r="0" b="0"/>
          <a:pathLst>
            <a:path>
              <a:moveTo>
                <a:pt x="45720" y="0"/>
              </a:moveTo>
              <a:lnTo>
                <a:pt x="45720" y="111827"/>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BA2F313E-754C-4C2A-968E-80748C34B9C7}">
      <dsp:nvSpPr>
        <dsp:cNvPr id="0" name=""/>
        <dsp:cNvSpPr/>
      </dsp:nvSpPr>
      <dsp:spPr>
        <a:xfrm>
          <a:off x="1840248" y="646704"/>
          <a:ext cx="91440" cy="2513452"/>
        </a:xfrm>
        <a:custGeom>
          <a:avLst/>
          <a:gdLst/>
          <a:ahLst/>
          <a:cxnLst/>
          <a:rect l="0" t="0" r="0" b="0"/>
          <a:pathLst>
            <a:path>
              <a:moveTo>
                <a:pt x="45720" y="0"/>
              </a:moveTo>
              <a:lnTo>
                <a:pt x="45720" y="2513452"/>
              </a:lnTo>
              <a:lnTo>
                <a:pt x="125596" y="2513452"/>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AFFE6FF5-5EDD-4680-A261-A573A3E1CF1C}">
      <dsp:nvSpPr>
        <dsp:cNvPr id="0" name=""/>
        <dsp:cNvSpPr/>
      </dsp:nvSpPr>
      <dsp:spPr>
        <a:xfrm>
          <a:off x="1840248" y="646704"/>
          <a:ext cx="91440" cy="2135369"/>
        </a:xfrm>
        <a:custGeom>
          <a:avLst/>
          <a:gdLst/>
          <a:ahLst/>
          <a:cxnLst/>
          <a:rect l="0" t="0" r="0" b="0"/>
          <a:pathLst>
            <a:path>
              <a:moveTo>
                <a:pt x="45720" y="0"/>
              </a:moveTo>
              <a:lnTo>
                <a:pt x="45720" y="2135369"/>
              </a:lnTo>
              <a:lnTo>
                <a:pt x="125596" y="2135369"/>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66718CCB-A308-4FD8-B67A-98F93FA3F4A6}">
      <dsp:nvSpPr>
        <dsp:cNvPr id="0" name=""/>
        <dsp:cNvSpPr/>
      </dsp:nvSpPr>
      <dsp:spPr>
        <a:xfrm>
          <a:off x="1840248" y="646704"/>
          <a:ext cx="91440" cy="1757286"/>
        </a:xfrm>
        <a:custGeom>
          <a:avLst/>
          <a:gdLst/>
          <a:ahLst/>
          <a:cxnLst/>
          <a:rect l="0" t="0" r="0" b="0"/>
          <a:pathLst>
            <a:path>
              <a:moveTo>
                <a:pt x="45720" y="0"/>
              </a:moveTo>
              <a:lnTo>
                <a:pt x="45720" y="1757286"/>
              </a:lnTo>
              <a:lnTo>
                <a:pt x="125596" y="1757286"/>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5A108588-100D-4F0C-B275-35D04E8F3825}">
      <dsp:nvSpPr>
        <dsp:cNvPr id="0" name=""/>
        <dsp:cNvSpPr/>
      </dsp:nvSpPr>
      <dsp:spPr>
        <a:xfrm>
          <a:off x="1840248" y="646704"/>
          <a:ext cx="91440" cy="1379203"/>
        </a:xfrm>
        <a:custGeom>
          <a:avLst/>
          <a:gdLst/>
          <a:ahLst/>
          <a:cxnLst/>
          <a:rect l="0" t="0" r="0" b="0"/>
          <a:pathLst>
            <a:path>
              <a:moveTo>
                <a:pt x="45720" y="0"/>
              </a:moveTo>
              <a:lnTo>
                <a:pt x="45720" y="1379203"/>
              </a:lnTo>
              <a:lnTo>
                <a:pt x="125596" y="1379203"/>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300D13D1-5243-4FC9-B2FE-B073CD340061}">
      <dsp:nvSpPr>
        <dsp:cNvPr id="0" name=""/>
        <dsp:cNvSpPr/>
      </dsp:nvSpPr>
      <dsp:spPr>
        <a:xfrm>
          <a:off x="1840248" y="646704"/>
          <a:ext cx="91440" cy="1001120"/>
        </a:xfrm>
        <a:custGeom>
          <a:avLst/>
          <a:gdLst/>
          <a:ahLst/>
          <a:cxnLst/>
          <a:rect l="0" t="0" r="0" b="0"/>
          <a:pathLst>
            <a:path>
              <a:moveTo>
                <a:pt x="45720" y="0"/>
              </a:moveTo>
              <a:lnTo>
                <a:pt x="45720" y="1001120"/>
              </a:lnTo>
              <a:lnTo>
                <a:pt x="125596" y="1001120"/>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076EFC6D-5FA8-4387-B018-FBE161E1D684}">
      <dsp:nvSpPr>
        <dsp:cNvPr id="0" name=""/>
        <dsp:cNvSpPr/>
      </dsp:nvSpPr>
      <dsp:spPr>
        <a:xfrm>
          <a:off x="1840248" y="646704"/>
          <a:ext cx="91440" cy="623037"/>
        </a:xfrm>
        <a:custGeom>
          <a:avLst/>
          <a:gdLst/>
          <a:ahLst/>
          <a:cxnLst/>
          <a:rect l="0" t="0" r="0" b="0"/>
          <a:pathLst>
            <a:path>
              <a:moveTo>
                <a:pt x="45720" y="0"/>
              </a:moveTo>
              <a:lnTo>
                <a:pt x="45720" y="623037"/>
              </a:lnTo>
              <a:lnTo>
                <a:pt x="125596" y="623037"/>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2E52862B-96B4-443C-8D3F-281B7920F08A}">
      <dsp:nvSpPr>
        <dsp:cNvPr id="0" name=""/>
        <dsp:cNvSpPr/>
      </dsp:nvSpPr>
      <dsp:spPr>
        <a:xfrm>
          <a:off x="1840248" y="646704"/>
          <a:ext cx="91440" cy="244955"/>
        </a:xfrm>
        <a:custGeom>
          <a:avLst/>
          <a:gdLst/>
          <a:ahLst/>
          <a:cxnLst/>
          <a:rect l="0" t="0" r="0" b="0"/>
          <a:pathLst>
            <a:path>
              <a:moveTo>
                <a:pt x="45720" y="0"/>
              </a:moveTo>
              <a:lnTo>
                <a:pt x="45720" y="244955"/>
              </a:lnTo>
              <a:lnTo>
                <a:pt x="125596" y="244955"/>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B1551548-1C66-4E8B-8904-5C9A03CAE0D7}">
      <dsp:nvSpPr>
        <dsp:cNvPr id="0" name=""/>
        <dsp:cNvSpPr/>
      </dsp:nvSpPr>
      <dsp:spPr>
        <a:xfrm>
          <a:off x="2098972" y="268621"/>
          <a:ext cx="644338" cy="111827"/>
        </a:xfrm>
        <a:custGeom>
          <a:avLst/>
          <a:gdLst/>
          <a:ahLst/>
          <a:cxnLst/>
          <a:rect l="0" t="0" r="0" b="0"/>
          <a:pathLst>
            <a:path>
              <a:moveTo>
                <a:pt x="644338" y="0"/>
              </a:moveTo>
              <a:lnTo>
                <a:pt x="644338" y="55913"/>
              </a:lnTo>
              <a:lnTo>
                <a:pt x="0" y="55913"/>
              </a:lnTo>
              <a:lnTo>
                <a:pt x="0" y="111827"/>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9793CE58-BF76-4DB0-B10E-F72C7C655D7A}">
      <dsp:nvSpPr>
        <dsp:cNvPr id="0" name=""/>
        <dsp:cNvSpPr/>
      </dsp:nvSpPr>
      <dsp:spPr>
        <a:xfrm>
          <a:off x="1195909" y="646704"/>
          <a:ext cx="91440" cy="2135369"/>
        </a:xfrm>
        <a:custGeom>
          <a:avLst/>
          <a:gdLst/>
          <a:ahLst/>
          <a:cxnLst/>
          <a:rect l="0" t="0" r="0" b="0"/>
          <a:pathLst>
            <a:path>
              <a:moveTo>
                <a:pt x="45720" y="0"/>
              </a:moveTo>
              <a:lnTo>
                <a:pt x="45720" y="2135369"/>
              </a:lnTo>
              <a:lnTo>
                <a:pt x="125596" y="2135369"/>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9BD71FFB-688A-4B83-940F-CD4392A159B1}">
      <dsp:nvSpPr>
        <dsp:cNvPr id="0" name=""/>
        <dsp:cNvSpPr/>
      </dsp:nvSpPr>
      <dsp:spPr>
        <a:xfrm>
          <a:off x="1195909" y="646704"/>
          <a:ext cx="91440" cy="1757286"/>
        </a:xfrm>
        <a:custGeom>
          <a:avLst/>
          <a:gdLst/>
          <a:ahLst/>
          <a:cxnLst/>
          <a:rect l="0" t="0" r="0" b="0"/>
          <a:pathLst>
            <a:path>
              <a:moveTo>
                <a:pt x="45720" y="0"/>
              </a:moveTo>
              <a:lnTo>
                <a:pt x="45720" y="1757286"/>
              </a:lnTo>
              <a:lnTo>
                <a:pt x="125596" y="1757286"/>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85AD18D9-F218-4478-A539-9070BFC21C9D}">
      <dsp:nvSpPr>
        <dsp:cNvPr id="0" name=""/>
        <dsp:cNvSpPr/>
      </dsp:nvSpPr>
      <dsp:spPr>
        <a:xfrm>
          <a:off x="1195909" y="646704"/>
          <a:ext cx="91440" cy="1379203"/>
        </a:xfrm>
        <a:custGeom>
          <a:avLst/>
          <a:gdLst/>
          <a:ahLst/>
          <a:cxnLst/>
          <a:rect l="0" t="0" r="0" b="0"/>
          <a:pathLst>
            <a:path>
              <a:moveTo>
                <a:pt x="45720" y="0"/>
              </a:moveTo>
              <a:lnTo>
                <a:pt x="45720" y="1379203"/>
              </a:lnTo>
              <a:lnTo>
                <a:pt x="125596" y="1379203"/>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A1D6C27D-CD63-4552-B4AC-C3667368C0BC}">
      <dsp:nvSpPr>
        <dsp:cNvPr id="0" name=""/>
        <dsp:cNvSpPr/>
      </dsp:nvSpPr>
      <dsp:spPr>
        <a:xfrm>
          <a:off x="1195909" y="646704"/>
          <a:ext cx="91440" cy="1001120"/>
        </a:xfrm>
        <a:custGeom>
          <a:avLst/>
          <a:gdLst/>
          <a:ahLst/>
          <a:cxnLst/>
          <a:rect l="0" t="0" r="0" b="0"/>
          <a:pathLst>
            <a:path>
              <a:moveTo>
                <a:pt x="45720" y="0"/>
              </a:moveTo>
              <a:lnTo>
                <a:pt x="45720" y="1001120"/>
              </a:lnTo>
              <a:lnTo>
                <a:pt x="125596" y="1001120"/>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0A2E67D9-8CED-4678-89DA-61D5CF895AA6}">
      <dsp:nvSpPr>
        <dsp:cNvPr id="0" name=""/>
        <dsp:cNvSpPr/>
      </dsp:nvSpPr>
      <dsp:spPr>
        <a:xfrm>
          <a:off x="1195909" y="646704"/>
          <a:ext cx="91440" cy="623037"/>
        </a:xfrm>
        <a:custGeom>
          <a:avLst/>
          <a:gdLst/>
          <a:ahLst/>
          <a:cxnLst/>
          <a:rect l="0" t="0" r="0" b="0"/>
          <a:pathLst>
            <a:path>
              <a:moveTo>
                <a:pt x="45720" y="0"/>
              </a:moveTo>
              <a:lnTo>
                <a:pt x="45720" y="623037"/>
              </a:lnTo>
              <a:lnTo>
                <a:pt x="125596" y="623037"/>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D0A27F68-9747-40A2-ABE2-63226DF45820}">
      <dsp:nvSpPr>
        <dsp:cNvPr id="0" name=""/>
        <dsp:cNvSpPr/>
      </dsp:nvSpPr>
      <dsp:spPr>
        <a:xfrm>
          <a:off x="1195909" y="646704"/>
          <a:ext cx="91440" cy="244955"/>
        </a:xfrm>
        <a:custGeom>
          <a:avLst/>
          <a:gdLst/>
          <a:ahLst/>
          <a:cxnLst/>
          <a:rect l="0" t="0" r="0" b="0"/>
          <a:pathLst>
            <a:path>
              <a:moveTo>
                <a:pt x="45720" y="0"/>
              </a:moveTo>
              <a:lnTo>
                <a:pt x="45720" y="244955"/>
              </a:lnTo>
              <a:lnTo>
                <a:pt x="125596" y="244955"/>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79FFAC14-16C2-470F-B435-C95716A27684}">
      <dsp:nvSpPr>
        <dsp:cNvPr id="0" name=""/>
        <dsp:cNvSpPr/>
      </dsp:nvSpPr>
      <dsp:spPr>
        <a:xfrm>
          <a:off x="1454634" y="268621"/>
          <a:ext cx="1288676" cy="111827"/>
        </a:xfrm>
        <a:custGeom>
          <a:avLst/>
          <a:gdLst/>
          <a:ahLst/>
          <a:cxnLst/>
          <a:rect l="0" t="0" r="0" b="0"/>
          <a:pathLst>
            <a:path>
              <a:moveTo>
                <a:pt x="1288676" y="0"/>
              </a:moveTo>
              <a:lnTo>
                <a:pt x="1288676" y="55913"/>
              </a:lnTo>
              <a:lnTo>
                <a:pt x="0" y="55913"/>
              </a:lnTo>
              <a:lnTo>
                <a:pt x="0" y="111827"/>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910B74F6-7FBE-4A84-8ACB-8FE2A9778887}">
      <dsp:nvSpPr>
        <dsp:cNvPr id="0" name=""/>
        <dsp:cNvSpPr/>
      </dsp:nvSpPr>
      <dsp:spPr>
        <a:xfrm>
          <a:off x="551571" y="646704"/>
          <a:ext cx="91440" cy="2135369"/>
        </a:xfrm>
        <a:custGeom>
          <a:avLst/>
          <a:gdLst/>
          <a:ahLst/>
          <a:cxnLst/>
          <a:rect l="0" t="0" r="0" b="0"/>
          <a:pathLst>
            <a:path>
              <a:moveTo>
                <a:pt x="45720" y="0"/>
              </a:moveTo>
              <a:lnTo>
                <a:pt x="45720" y="2135369"/>
              </a:lnTo>
              <a:lnTo>
                <a:pt x="125596" y="2135369"/>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E0C7E1F2-2852-4D33-9A78-2CEC9FA5F45A}">
      <dsp:nvSpPr>
        <dsp:cNvPr id="0" name=""/>
        <dsp:cNvSpPr/>
      </dsp:nvSpPr>
      <dsp:spPr>
        <a:xfrm>
          <a:off x="551571" y="646704"/>
          <a:ext cx="91440" cy="1757286"/>
        </a:xfrm>
        <a:custGeom>
          <a:avLst/>
          <a:gdLst/>
          <a:ahLst/>
          <a:cxnLst/>
          <a:rect l="0" t="0" r="0" b="0"/>
          <a:pathLst>
            <a:path>
              <a:moveTo>
                <a:pt x="45720" y="0"/>
              </a:moveTo>
              <a:lnTo>
                <a:pt x="45720" y="1757286"/>
              </a:lnTo>
              <a:lnTo>
                <a:pt x="125596" y="1757286"/>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4600BC70-9592-45B6-9481-3D3AC3BB833D}">
      <dsp:nvSpPr>
        <dsp:cNvPr id="0" name=""/>
        <dsp:cNvSpPr/>
      </dsp:nvSpPr>
      <dsp:spPr>
        <a:xfrm>
          <a:off x="551571" y="646704"/>
          <a:ext cx="91440" cy="1379203"/>
        </a:xfrm>
        <a:custGeom>
          <a:avLst/>
          <a:gdLst/>
          <a:ahLst/>
          <a:cxnLst/>
          <a:rect l="0" t="0" r="0" b="0"/>
          <a:pathLst>
            <a:path>
              <a:moveTo>
                <a:pt x="45720" y="0"/>
              </a:moveTo>
              <a:lnTo>
                <a:pt x="45720" y="1379203"/>
              </a:lnTo>
              <a:lnTo>
                <a:pt x="125596" y="1379203"/>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23110DFC-791C-4E7E-A19A-180CF4E57D51}">
      <dsp:nvSpPr>
        <dsp:cNvPr id="0" name=""/>
        <dsp:cNvSpPr/>
      </dsp:nvSpPr>
      <dsp:spPr>
        <a:xfrm>
          <a:off x="551571" y="646704"/>
          <a:ext cx="91440" cy="1001120"/>
        </a:xfrm>
        <a:custGeom>
          <a:avLst/>
          <a:gdLst/>
          <a:ahLst/>
          <a:cxnLst/>
          <a:rect l="0" t="0" r="0" b="0"/>
          <a:pathLst>
            <a:path>
              <a:moveTo>
                <a:pt x="45720" y="0"/>
              </a:moveTo>
              <a:lnTo>
                <a:pt x="45720" y="1001120"/>
              </a:lnTo>
              <a:lnTo>
                <a:pt x="125596" y="1001120"/>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3634FEB8-FFF2-436C-9693-3C8C714495BD}">
      <dsp:nvSpPr>
        <dsp:cNvPr id="0" name=""/>
        <dsp:cNvSpPr/>
      </dsp:nvSpPr>
      <dsp:spPr>
        <a:xfrm>
          <a:off x="551571" y="646704"/>
          <a:ext cx="91440" cy="623037"/>
        </a:xfrm>
        <a:custGeom>
          <a:avLst/>
          <a:gdLst/>
          <a:ahLst/>
          <a:cxnLst/>
          <a:rect l="0" t="0" r="0" b="0"/>
          <a:pathLst>
            <a:path>
              <a:moveTo>
                <a:pt x="45720" y="0"/>
              </a:moveTo>
              <a:lnTo>
                <a:pt x="45720" y="623037"/>
              </a:lnTo>
              <a:lnTo>
                <a:pt x="125596" y="623037"/>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D79B3FB3-A900-4BAE-A738-7F100ED5973D}">
      <dsp:nvSpPr>
        <dsp:cNvPr id="0" name=""/>
        <dsp:cNvSpPr/>
      </dsp:nvSpPr>
      <dsp:spPr>
        <a:xfrm>
          <a:off x="551571" y="646704"/>
          <a:ext cx="91440" cy="244955"/>
        </a:xfrm>
        <a:custGeom>
          <a:avLst/>
          <a:gdLst/>
          <a:ahLst/>
          <a:cxnLst/>
          <a:rect l="0" t="0" r="0" b="0"/>
          <a:pathLst>
            <a:path>
              <a:moveTo>
                <a:pt x="45720" y="0"/>
              </a:moveTo>
              <a:lnTo>
                <a:pt x="45720" y="244955"/>
              </a:lnTo>
              <a:lnTo>
                <a:pt x="125596" y="244955"/>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E1572A1C-A449-415B-B82A-E507AE1E966C}">
      <dsp:nvSpPr>
        <dsp:cNvPr id="0" name=""/>
        <dsp:cNvSpPr/>
      </dsp:nvSpPr>
      <dsp:spPr>
        <a:xfrm>
          <a:off x="810295" y="268621"/>
          <a:ext cx="1933015" cy="111827"/>
        </a:xfrm>
        <a:custGeom>
          <a:avLst/>
          <a:gdLst/>
          <a:ahLst/>
          <a:cxnLst/>
          <a:rect l="0" t="0" r="0" b="0"/>
          <a:pathLst>
            <a:path>
              <a:moveTo>
                <a:pt x="1933015" y="0"/>
              </a:moveTo>
              <a:lnTo>
                <a:pt x="1933015" y="55913"/>
              </a:lnTo>
              <a:lnTo>
                <a:pt x="0" y="55913"/>
              </a:lnTo>
              <a:lnTo>
                <a:pt x="0" y="111827"/>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E22F4A7E-4A30-4935-A362-FE09230E626F}">
      <dsp:nvSpPr>
        <dsp:cNvPr id="0" name=""/>
        <dsp:cNvSpPr/>
      </dsp:nvSpPr>
      <dsp:spPr>
        <a:xfrm>
          <a:off x="2477055" y="2365"/>
          <a:ext cx="532511" cy="266255"/>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IN" sz="500" kern="1200"/>
            <a:t>Student Business Pop Up Market Project </a:t>
          </a:r>
        </a:p>
      </dsp:txBody>
      <dsp:txXfrm>
        <a:off x="2477055" y="2365"/>
        <a:ext cx="532511" cy="266255"/>
      </dsp:txXfrm>
    </dsp:sp>
    <dsp:sp modelId="{225DD71E-D46D-4535-B64E-FCD7BBE7A970}">
      <dsp:nvSpPr>
        <dsp:cNvPr id="0" name=""/>
        <dsp:cNvSpPr/>
      </dsp:nvSpPr>
      <dsp:spPr>
        <a:xfrm>
          <a:off x="544040" y="380448"/>
          <a:ext cx="532511" cy="266255"/>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IN" sz="500" kern="1200"/>
            <a:t>1.0 Project Initiation</a:t>
          </a:r>
        </a:p>
      </dsp:txBody>
      <dsp:txXfrm>
        <a:off x="544040" y="380448"/>
        <a:ext cx="532511" cy="266255"/>
      </dsp:txXfrm>
    </dsp:sp>
    <dsp:sp modelId="{77FC2441-C0D4-40D0-A491-68AF9CD8AF38}">
      <dsp:nvSpPr>
        <dsp:cNvPr id="0" name=""/>
        <dsp:cNvSpPr/>
      </dsp:nvSpPr>
      <dsp:spPr>
        <a:xfrm>
          <a:off x="677168" y="758531"/>
          <a:ext cx="532511" cy="266255"/>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IN" sz="500" kern="1200"/>
            <a:t>1.1 Define project objectives and goals</a:t>
          </a:r>
        </a:p>
      </dsp:txBody>
      <dsp:txXfrm>
        <a:off x="677168" y="758531"/>
        <a:ext cx="532511" cy="266255"/>
      </dsp:txXfrm>
    </dsp:sp>
    <dsp:sp modelId="{60209FB3-C7DE-477D-BDD9-7233435DAF50}">
      <dsp:nvSpPr>
        <dsp:cNvPr id="0" name=""/>
        <dsp:cNvSpPr/>
      </dsp:nvSpPr>
      <dsp:spPr>
        <a:xfrm>
          <a:off x="677168" y="1136614"/>
          <a:ext cx="532511" cy="266255"/>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IN" sz="500" kern="1200"/>
            <a:t>1.2 Identify project scope and deliverables</a:t>
          </a:r>
        </a:p>
      </dsp:txBody>
      <dsp:txXfrm>
        <a:off x="677168" y="1136614"/>
        <a:ext cx="532511" cy="266255"/>
      </dsp:txXfrm>
    </dsp:sp>
    <dsp:sp modelId="{6A8FF172-66FF-41A9-8F62-9BFC87301493}">
      <dsp:nvSpPr>
        <dsp:cNvPr id="0" name=""/>
        <dsp:cNvSpPr/>
      </dsp:nvSpPr>
      <dsp:spPr>
        <a:xfrm>
          <a:off x="677168" y="1514697"/>
          <a:ext cx="532511" cy="266255"/>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IN" sz="500" kern="1200"/>
            <a:t>1.3 Conduct feasibility assessment</a:t>
          </a:r>
        </a:p>
      </dsp:txBody>
      <dsp:txXfrm>
        <a:off x="677168" y="1514697"/>
        <a:ext cx="532511" cy="266255"/>
      </dsp:txXfrm>
    </dsp:sp>
    <dsp:sp modelId="{5F1E2C85-8CC4-439A-B07E-BB307BBA534A}">
      <dsp:nvSpPr>
        <dsp:cNvPr id="0" name=""/>
        <dsp:cNvSpPr/>
      </dsp:nvSpPr>
      <dsp:spPr>
        <a:xfrm>
          <a:off x="677168" y="1892780"/>
          <a:ext cx="532511" cy="266255"/>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IN" sz="500" kern="1200"/>
            <a:t>1.4 Obtain University approval</a:t>
          </a:r>
        </a:p>
      </dsp:txBody>
      <dsp:txXfrm>
        <a:off x="677168" y="1892780"/>
        <a:ext cx="532511" cy="266255"/>
      </dsp:txXfrm>
    </dsp:sp>
    <dsp:sp modelId="{5357DEC6-9033-4B3C-BC3B-8AF654C3C0E3}">
      <dsp:nvSpPr>
        <dsp:cNvPr id="0" name=""/>
        <dsp:cNvSpPr/>
      </dsp:nvSpPr>
      <dsp:spPr>
        <a:xfrm>
          <a:off x="677168" y="2270862"/>
          <a:ext cx="532511" cy="266255"/>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IN" sz="500" kern="1200"/>
            <a:t>1.5 Obtain Cardiff City Council permission</a:t>
          </a:r>
        </a:p>
      </dsp:txBody>
      <dsp:txXfrm>
        <a:off x="677168" y="2270862"/>
        <a:ext cx="532511" cy="266255"/>
      </dsp:txXfrm>
    </dsp:sp>
    <dsp:sp modelId="{3143A501-1F2C-4C15-9540-C9FDCD75EF85}">
      <dsp:nvSpPr>
        <dsp:cNvPr id="0" name=""/>
        <dsp:cNvSpPr/>
      </dsp:nvSpPr>
      <dsp:spPr>
        <a:xfrm>
          <a:off x="677168" y="2648945"/>
          <a:ext cx="532511" cy="266255"/>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IN" sz="500" kern="1200"/>
            <a:t>1.6 Form project team and assign roles</a:t>
          </a:r>
        </a:p>
      </dsp:txBody>
      <dsp:txXfrm>
        <a:off x="677168" y="2648945"/>
        <a:ext cx="532511" cy="266255"/>
      </dsp:txXfrm>
    </dsp:sp>
    <dsp:sp modelId="{3766DD30-8884-4833-950D-96FE990A73A4}">
      <dsp:nvSpPr>
        <dsp:cNvPr id="0" name=""/>
        <dsp:cNvSpPr/>
      </dsp:nvSpPr>
      <dsp:spPr>
        <a:xfrm>
          <a:off x="1188378" y="380448"/>
          <a:ext cx="532511" cy="266255"/>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IN" sz="500" kern="1200"/>
            <a:t>2.0 Project Planning</a:t>
          </a:r>
        </a:p>
      </dsp:txBody>
      <dsp:txXfrm>
        <a:off x="1188378" y="380448"/>
        <a:ext cx="532511" cy="266255"/>
      </dsp:txXfrm>
    </dsp:sp>
    <dsp:sp modelId="{A7807CE5-65FF-4221-8A0B-1C9ED5D28B13}">
      <dsp:nvSpPr>
        <dsp:cNvPr id="0" name=""/>
        <dsp:cNvSpPr/>
      </dsp:nvSpPr>
      <dsp:spPr>
        <a:xfrm>
          <a:off x="1321506" y="758531"/>
          <a:ext cx="532511" cy="266255"/>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IN" sz="500" kern="1200"/>
            <a:t>2.1 Develop project schedule</a:t>
          </a:r>
        </a:p>
      </dsp:txBody>
      <dsp:txXfrm>
        <a:off x="1321506" y="758531"/>
        <a:ext cx="532511" cy="266255"/>
      </dsp:txXfrm>
    </dsp:sp>
    <dsp:sp modelId="{143B35BA-B60E-4679-8BDB-69A59B321F50}">
      <dsp:nvSpPr>
        <dsp:cNvPr id="0" name=""/>
        <dsp:cNvSpPr/>
      </dsp:nvSpPr>
      <dsp:spPr>
        <a:xfrm>
          <a:off x="1321506" y="1136614"/>
          <a:ext cx="532511" cy="266255"/>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IN" sz="500" kern="1200"/>
            <a:t>2.2 Prepare project budget</a:t>
          </a:r>
        </a:p>
      </dsp:txBody>
      <dsp:txXfrm>
        <a:off x="1321506" y="1136614"/>
        <a:ext cx="532511" cy="266255"/>
      </dsp:txXfrm>
    </dsp:sp>
    <dsp:sp modelId="{42A80E4C-E39D-43CA-B8CD-37204FFF1A3A}">
      <dsp:nvSpPr>
        <dsp:cNvPr id="0" name=""/>
        <dsp:cNvSpPr/>
      </dsp:nvSpPr>
      <dsp:spPr>
        <a:xfrm>
          <a:off x="1321506" y="1514697"/>
          <a:ext cx="532511" cy="266255"/>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IN" sz="500" kern="1200"/>
            <a:t>2.3 Develop risk management plan</a:t>
          </a:r>
        </a:p>
      </dsp:txBody>
      <dsp:txXfrm>
        <a:off x="1321506" y="1514697"/>
        <a:ext cx="532511" cy="266255"/>
      </dsp:txXfrm>
    </dsp:sp>
    <dsp:sp modelId="{E5D554D5-E419-4863-BBD6-BA6DAC870F95}">
      <dsp:nvSpPr>
        <dsp:cNvPr id="0" name=""/>
        <dsp:cNvSpPr/>
      </dsp:nvSpPr>
      <dsp:spPr>
        <a:xfrm>
          <a:off x="1321506" y="1892780"/>
          <a:ext cx="532511" cy="266255"/>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IN" sz="500" kern="1200"/>
            <a:t>2.4 Prepare communication plan</a:t>
          </a:r>
        </a:p>
      </dsp:txBody>
      <dsp:txXfrm>
        <a:off x="1321506" y="1892780"/>
        <a:ext cx="532511" cy="266255"/>
      </dsp:txXfrm>
    </dsp:sp>
    <dsp:sp modelId="{0A2250D3-79BC-40D2-A0A3-084737388644}">
      <dsp:nvSpPr>
        <dsp:cNvPr id="0" name=""/>
        <dsp:cNvSpPr/>
      </dsp:nvSpPr>
      <dsp:spPr>
        <a:xfrm>
          <a:off x="1321506" y="2270862"/>
          <a:ext cx="532511" cy="266255"/>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IN" sz="500" kern="1200"/>
            <a:t>2.5 Identify and analyse stakeholders</a:t>
          </a:r>
        </a:p>
      </dsp:txBody>
      <dsp:txXfrm>
        <a:off x="1321506" y="2270862"/>
        <a:ext cx="532511" cy="266255"/>
      </dsp:txXfrm>
    </dsp:sp>
    <dsp:sp modelId="{67C3C52A-EC59-41A0-B80D-5F314FCF51BA}">
      <dsp:nvSpPr>
        <dsp:cNvPr id="0" name=""/>
        <dsp:cNvSpPr/>
      </dsp:nvSpPr>
      <dsp:spPr>
        <a:xfrm>
          <a:off x="1321506" y="2648945"/>
          <a:ext cx="532511" cy="266255"/>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IN" sz="500" kern="1200"/>
            <a:t>2.6 Allocate project resources</a:t>
          </a:r>
        </a:p>
      </dsp:txBody>
      <dsp:txXfrm>
        <a:off x="1321506" y="2648945"/>
        <a:ext cx="532511" cy="266255"/>
      </dsp:txXfrm>
    </dsp:sp>
    <dsp:sp modelId="{D9BA2A26-27CE-47CD-BA11-C59FCC499028}">
      <dsp:nvSpPr>
        <dsp:cNvPr id="0" name=""/>
        <dsp:cNvSpPr/>
      </dsp:nvSpPr>
      <dsp:spPr>
        <a:xfrm>
          <a:off x="1832717" y="380448"/>
          <a:ext cx="532511" cy="266255"/>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IN" sz="500" kern="1200"/>
            <a:t>3.0 Venue and Vendor Management</a:t>
          </a:r>
        </a:p>
      </dsp:txBody>
      <dsp:txXfrm>
        <a:off x="1832717" y="380448"/>
        <a:ext cx="532511" cy="266255"/>
      </dsp:txXfrm>
    </dsp:sp>
    <dsp:sp modelId="{A94552F4-E131-4A07-82A0-29CA4DFCDF9D}">
      <dsp:nvSpPr>
        <dsp:cNvPr id="0" name=""/>
        <dsp:cNvSpPr/>
      </dsp:nvSpPr>
      <dsp:spPr>
        <a:xfrm>
          <a:off x="1965844" y="758531"/>
          <a:ext cx="532511" cy="266255"/>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IN" sz="500" kern="1200"/>
            <a:t>3.1 Identify suitable venue</a:t>
          </a:r>
        </a:p>
      </dsp:txBody>
      <dsp:txXfrm>
        <a:off x="1965844" y="758531"/>
        <a:ext cx="532511" cy="266255"/>
      </dsp:txXfrm>
    </dsp:sp>
    <dsp:sp modelId="{DC68E90C-CAED-478C-8561-BD9512F4CD2E}">
      <dsp:nvSpPr>
        <dsp:cNvPr id="0" name=""/>
        <dsp:cNvSpPr/>
      </dsp:nvSpPr>
      <dsp:spPr>
        <a:xfrm>
          <a:off x="1965844" y="1136614"/>
          <a:ext cx="532511" cy="266255"/>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IN" sz="500" kern="1200"/>
            <a:t>3.2 Confirm venue booking</a:t>
          </a:r>
        </a:p>
      </dsp:txBody>
      <dsp:txXfrm>
        <a:off x="1965844" y="1136614"/>
        <a:ext cx="532511" cy="266255"/>
      </dsp:txXfrm>
    </dsp:sp>
    <dsp:sp modelId="{7FA19F62-FFC7-4FB7-B2B4-FB95624006FF}">
      <dsp:nvSpPr>
        <dsp:cNvPr id="0" name=""/>
        <dsp:cNvSpPr/>
      </dsp:nvSpPr>
      <dsp:spPr>
        <a:xfrm>
          <a:off x="1965844" y="1514697"/>
          <a:ext cx="532511" cy="266255"/>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IN" sz="500" kern="1200"/>
            <a:t>3.3 Prepare venue layout</a:t>
          </a:r>
        </a:p>
      </dsp:txBody>
      <dsp:txXfrm>
        <a:off x="1965844" y="1514697"/>
        <a:ext cx="532511" cy="266255"/>
      </dsp:txXfrm>
    </dsp:sp>
    <dsp:sp modelId="{F7E0556B-C843-4BBB-9894-3D7E3A4B6324}">
      <dsp:nvSpPr>
        <dsp:cNvPr id="0" name=""/>
        <dsp:cNvSpPr/>
      </dsp:nvSpPr>
      <dsp:spPr>
        <a:xfrm>
          <a:off x="1965844" y="1892780"/>
          <a:ext cx="532511" cy="266255"/>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IN" sz="500" kern="1200"/>
            <a:t>3.4 Recruit student vendors</a:t>
          </a:r>
        </a:p>
      </dsp:txBody>
      <dsp:txXfrm>
        <a:off x="1965844" y="1892780"/>
        <a:ext cx="532511" cy="266255"/>
      </dsp:txXfrm>
    </dsp:sp>
    <dsp:sp modelId="{E9A2F00A-888A-43F1-A391-2FE8CC45EEE1}">
      <dsp:nvSpPr>
        <dsp:cNvPr id="0" name=""/>
        <dsp:cNvSpPr/>
      </dsp:nvSpPr>
      <dsp:spPr>
        <a:xfrm>
          <a:off x="1965844" y="2270862"/>
          <a:ext cx="532511" cy="266255"/>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IN" sz="500" kern="1200"/>
            <a:t>3.5 Allocate stalls to vendors</a:t>
          </a:r>
        </a:p>
      </dsp:txBody>
      <dsp:txXfrm>
        <a:off x="1965844" y="2270862"/>
        <a:ext cx="532511" cy="266255"/>
      </dsp:txXfrm>
    </dsp:sp>
    <dsp:sp modelId="{8CA46568-9B51-4725-94A7-768FD7457719}">
      <dsp:nvSpPr>
        <dsp:cNvPr id="0" name=""/>
        <dsp:cNvSpPr/>
      </dsp:nvSpPr>
      <dsp:spPr>
        <a:xfrm>
          <a:off x="1965844" y="2648945"/>
          <a:ext cx="532511" cy="266255"/>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IN" sz="500" kern="1200"/>
            <a:t>3.6 Arrange equipment and facilities</a:t>
          </a:r>
        </a:p>
      </dsp:txBody>
      <dsp:txXfrm>
        <a:off x="1965844" y="2648945"/>
        <a:ext cx="532511" cy="266255"/>
      </dsp:txXfrm>
    </dsp:sp>
    <dsp:sp modelId="{066AAAC8-D008-438F-9B0C-42080D447508}">
      <dsp:nvSpPr>
        <dsp:cNvPr id="0" name=""/>
        <dsp:cNvSpPr/>
      </dsp:nvSpPr>
      <dsp:spPr>
        <a:xfrm>
          <a:off x="1965844" y="3027028"/>
          <a:ext cx="532511" cy="266255"/>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IN" sz="500" kern="1200"/>
            <a:t>3.7 Finalise logistics and site arrangements</a:t>
          </a:r>
        </a:p>
      </dsp:txBody>
      <dsp:txXfrm>
        <a:off x="1965844" y="3027028"/>
        <a:ext cx="532511" cy="266255"/>
      </dsp:txXfrm>
    </dsp:sp>
    <dsp:sp modelId="{E5C019E8-C01B-421A-AA21-8A3B6B194366}">
      <dsp:nvSpPr>
        <dsp:cNvPr id="0" name=""/>
        <dsp:cNvSpPr/>
      </dsp:nvSpPr>
      <dsp:spPr>
        <a:xfrm>
          <a:off x="2477055" y="380448"/>
          <a:ext cx="532511" cy="266255"/>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IN" sz="500" kern="1200"/>
            <a:t>4.0 Marketing and Promotion</a:t>
          </a:r>
        </a:p>
      </dsp:txBody>
      <dsp:txXfrm>
        <a:off x="2477055" y="380448"/>
        <a:ext cx="532511" cy="266255"/>
      </dsp:txXfrm>
    </dsp:sp>
    <dsp:sp modelId="{6FC77C6A-7577-4555-A79E-B4D507405918}">
      <dsp:nvSpPr>
        <dsp:cNvPr id="0" name=""/>
        <dsp:cNvSpPr/>
      </dsp:nvSpPr>
      <dsp:spPr>
        <a:xfrm>
          <a:off x="2610183" y="758531"/>
          <a:ext cx="532511" cy="266255"/>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IN" sz="500" kern="1200"/>
            <a:t>4.1 Develop event branding</a:t>
          </a:r>
        </a:p>
      </dsp:txBody>
      <dsp:txXfrm>
        <a:off x="2610183" y="758531"/>
        <a:ext cx="532511" cy="266255"/>
      </dsp:txXfrm>
    </dsp:sp>
    <dsp:sp modelId="{40040E8D-BD9F-468D-A5EF-29F9E3B92CDA}">
      <dsp:nvSpPr>
        <dsp:cNvPr id="0" name=""/>
        <dsp:cNvSpPr/>
      </dsp:nvSpPr>
      <dsp:spPr>
        <a:xfrm>
          <a:off x="2610183" y="1136614"/>
          <a:ext cx="532511" cy="266255"/>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IN" sz="500" kern="1200"/>
            <a:t>4.2 Design promotional materials</a:t>
          </a:r>
        </a:p>
      </dsp:txBody>
      <dsp:txXfrm>
        <a:off x="2610183" y="1136614"/>
        <a:ext cx="532511" cy="266255"/>
      </dsp:txXfrm>
    </dsp:sp>
    <dsp:sp modelId="{46683036-4B4F-4FCE-ADE7-DFF7F8EB60EC}">
      <dsp:nvSpPr>
        <dsp:cNvPr id="0" name=""/>
        <dsp:cNvSpPr/>
      </dsp:nvSpPr>
      <dsp:spPr>
        <a:xfrm>
          <a:off x="2610183" y="1514697"/>
          <a:ext cx="532511" cy="266255"/>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IN" sz="500" kern="1200"/>
            <a:t>4.3 Launch social media campaign</a:t>
          </a:r>
        </a:p>
      </dsp:txBody>
      <dsp:txXfrm>
        <a:off x="2610183" y="1514697"/>
        <a:ext cx="532511" cy="266255"/>
      </dsp:txXfrm>
    </dsp:sp>
    <dsp:sp modelId="{66F865AD-187C-4673-ABA5-2438E9540B8F}">
      <dsp:nvSpPr>
        <dsp:cNvPr id="0" name=""/>
        <dsp:cNvSpPr/>
      </dsp:nvSpPr>
      <dsp:spPr>
        <a:xfrm>
          <a:off x="2610183" y="1892780"/>
          <a:ext cx="532511" cy="266255"/>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IN" sz="500" kern="1200"/>
            <a:t>4.4 Promote through university channels</a:t>
          </a:r>
        </a:p>
      </dsp:txBody>
      <dsp:txXfrm>
        <a:off x="2610183" y="1892780"/>
        <a:ext cx="532511" cy="266255"/>
      </dsp:txXfrm>
    </dsp:sp>
    <dsp:sp modelId="{472FD559-32DF-4EEE-A625-7277AA7768B4}">
      <dsp:nvSpPr>
        <dsp:cNvPr id="0" name=""/>
        <dsp:cNvSpPr/>
      </dsp:nvSpPr>
      <dsp:spPr>
        <a:xfrm>
          <a:off x="2610183" y="2270862"/>
          <a:ext cx="532511" cy="266255"/>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IN" sz="500" kern="1200"/>
            <a:t>4.5 Coordinate with local media</a:t>
          </a:r>
        </a:p>
      </dsp:txBody>
      <dsp:txXfrm>
        <a:off x="2610183" y="2270862"/>
        <a:ext cx="532511" cy="266255"/>
      </dsp:txXfrm>
    </dsp:sp>
    <dsp:sp modelId="{0910040C-89E0-4799-A3D3-A170D231AD03}">
      <dsp:nvSpPr>
        <dsp:cNvPr id="0" name=""/>
        <dsp:cNvSpPr/>
      </dsp:nvSpPr>
      <dsp:spPr>
        <a:xfrm>
          <a:off x="2610183" y="2648945"/>
          <a:ext cx="532511" cy="266255"/>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IN" sz="500" kern="1200"/>
            <a:t>4.6 Monitor marketing performance</a:t>
          </a:r>
        </a:p>
      </dsp:txBody>
      <dsp:txXfrm>
        <a:off x="2610183" y="2648945"/>
        <a:ext cx="532511" cy="266255"/>
      </dsp:txXfrm>
    </dsp:sp>
    <dsp:sp modelId="{853C9850-1A48-4209-9F0C-629844A4B7B5}">
      <dsp:nvSpPr>
        <dsp:cNvPr id="0" name=""/>
        <dsp:cNvSpPr/>
      </dsp:nvSpPr>
      <dsp:spPr>
        <a:xfrm>
          <a:off x="3121393" y="380448"/>
          <a:ext cx="532511" cy="266255"/>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IN" sz="500" kern="1200"/>
            <a:t>5.0 Event Preparation</a:t>
          </a:r>
        </a:p>
      </dsp:txBody>
      <dsp:txXfrm>
        <a:off x="3121393" y="380448"/>
        <a:ext cx="532511" cy="266255"/>
      </dsp:txXfrm>
    </dsp:sp>
    <dsp:sp modelId="{89C11A6C-134C-4A74-BD6E-201CC9623166}">
      <dsp:nvSpPr>
        <dsp:cNvPr id="0" name=""/>
        <dsp:cNvSpPr/>
      </dsp:nvSpPr>
      <dsp:spPr>
        <a:xfrm>
          <a:off x="3254521" y="758531"/>
          <a:ext cx="532511" cy="266255"/>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IN" sz="500" kern="1200"/>
            <a:t>5.1 Open participant registration</a:t>
          </a:r>
        </a:p>
      </dsp:txBody>
      <dsp:txXfrm>
        <a:off x="3254521" y="758531"/>
        <a:ext cx="532511" cy="266255"/>
      </dsp:txXfrm>
    </dsp:sp>
    <dsp:sp modelId="{114BF95C-FBF5-41E7-AE57-14A3A57C9F79}">
      <dsp:nvSpPr>
        <dsp:cNvPr id="0" name=""/>
        <dsp:cNvSpPr/>
      </dsp:nvSpPr>
      <dsp:spPr>
        <a:xfrm>
          <a:off x="3254521" y="1136614"/>
          <a:ext cx="532511" cy="266255"/>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IN" sz="500" kern="1200"/>
            <a:t>5.2 Confirm vendor participation</a:t>
          </a:r>
        </a:p>
      </dsp:txBody>
      <dsp:txXfrm>
        <a:off x="3254521" y="1136614"/>
        <a:ext cx="532511" cy="266255"/>
      </dsp:txXfrm>
    </dsp:sp>
    <dsp:sp modelId="{3B9A35E5-2770-407E-B89C-FE9B6188299C}">
      <dsp:nvSpPr>
        <dsp:cNvPr id="0" name=""/>
        <dsp:cNvSpPr/>
      </dsp:nvSpPr>
      <dsp:spPr>
        <a:xfrm>
          <a:off x="3254521" y="1514697"/>
          <a:ext cx="532511" cy="266255"/>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IN" sz="500" kern="1200"/>
            <a:t>5.3 Recruit and train volunteers</a:t>
          </a:r>
        </a:p>
      </dsp:txBody>
      <dsp:txXfrm>
        <a:off x="3254521" y="1514697"/>
        <a:ext cx="532511" cy="266255"/>
      </dsp:txXfrm>
    </dsp:sp>
    <dsp:sp modelId="{6E1A5BE8-FB46-4EB9-8435-A9913EC26FD7}">
      <dsp:nvSpPr>
        <dsp:cNvPr id="0" name=""/>
        <dsp:cNvSpPr/>
      </dsp:nvSpPr>
      <dsp:spPr>
        <a:xfrm>
          <a:off x="3254521" y="1892780"/>
          <a:ext cx="532511" cy="266255"/>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IN" sz="500" kern="1200"/>
            <a:t>5.4 Conduct health and safety inspection</a:t>
          </a:r>
        </a:p>
      </dsp:txBody>
      <dsp:txXfrm>
        <a:off x="3254521" y="1892780"/>
        <a:ext cx="532511" cy="266255"/>
      </dsp:txXfrm>
    </dsp:sp>
    <dsp:sp modelId="{D73CABCE-4151-4689-840D-1DD6517ED60F}">
      <dsp:nvSpPr>
        <dsp:cNvPr id="0" name=""/>
        <dsp:cNvSpPr/>
      </dsp:nvSpPr>
      <dsp:spPr>
        <a:xfrm>
          <a:off x="3254521" y="2270862"/>
          <a:ext cx="532511" cy="266255"/>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IN" sz="500" kern="1200"/>
            <a:t>5.5 Prepare event documentation</a:t>
          </a:r>
        </a:p>
      </dsp:txBody>
      <dsp:txXfrm>
        <a:off x="3254521" y="2270862"/>
        <a:ext cx="532511" cy="266255"/>
      </dsp:txXfrm>
    </dsp:sp>
    <dsp:sp modelId="{23704FAE-D876-4CE1-B055-A8C62B1D53AE}">
      <dsp:nvSpPr>
        <dsp:cNvPr id="0" name=""/>
        <dsp:cNvSpPr/>
      </dsp:nvSpPr>
      <dsp:spPr>
        <a:xfrm>
          <a:off x="3254521" y="2648945"/>
          <a:ext cx="532511" cy="266255"/>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IN" sz="500" kern="1200"/>
            <a:t>5.6 Final team briefing</a:t>
          </a:r>
        </a:p>
      </dsp:txBody>
      <dsp:txXfrm>
        <a:off x="3254521" y="2648945"/>
        <a:ext cx="532511" cy="266255"/>
      </dsp:txXfrm>
    </dsp:sp>
    <dsp:sp modelId="{6258DCA7-C4FC-4224-B7DD-074E229B638C}">
      <dsp:nvSpPr>
        <dsp:cNvPr id="0" name=""/>
        <dsp:cNvSpPr/>
      </dsp:nvSpPr>
      <dsp:spPr>
        <a:xfrm>
          <a:off x="3765732" y="380448"/>
          <a:ext cx="532511" cy="266255"/>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IN" sz="500" kern="1200"/>
            <a:t>6.0 Event Execution</a:t>
          </a:r>
        </a:p>
      </dsp:txBody>
      <dsp:txXfrm>
        <a:off x="3765732" y="380448"/>
        <a:ext cx="532511" cy="266255"/>
      </dsp:txXfrm>
    </dsp:sp>
    <dsp:sp modelId="{05D932B2-AB7E-40E2-A098-43132724BC86}">
      <dsp:nvSpPr>
        <dsp:cNvPr id="0" name=""/>
        <dsp:cNvSpPr/>
      </dsp:nvSpPr>
      <dsp:spPr>
        <a:xfrm>
          <a:off x="3898860" y="758531"/>
          <a:ext cx="532511" cy="266255"/>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IN" sz="500" kern="1200"/>
            <a:t>6.1 Set up venue and stalls</a:t>
          </a:r>
        </a:p>
      </dsp:txBody>
      <dsp:txXfrm>
        <a:off x="3898860" y="758531"/>
        <a:ext cx="532511" cy="266255"/>
      </dsp:txXfrm>
    </dsp:sp>
    <dsp:sp modelId="{06C7F4A9-2518-4A07-83FB-B9DFA8BBF20A}">
      <dsp:nvSpPr>
        <dsp:cNvPr id="0" name=""/>
        <dsp:cNvSpPr/>
      </dsp:nvSpPr>
      <dsp:spPr>
        <a:xfrm>
          <a:off x="3898860" y="1136614"/>
          <a:ext cx="532511" cy="266255"/>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IN" sz="500" kern="1200"/>
            <a:t>6.2 Register participants and vendors</a:t>
          </a:r>
        </a:p>
      </dsp:txBody>
      <dsp:txXfrm>
        <a:off x="3898860" y="1136614"/>
        <a:ext cx="532511" cy="266255"/>
      </dsp:txXfrm>
    </dsp:sp>
    <dsp:sp modelId="{49FE36EE-6FB3-463B-8273-97230B4CC5B0}">
      <dsp:nvSpPr>
        <dsp:cNvPr id="0" name=""/>
        <dsp:cNvSpPr/>
      </dsp:nvSpPr>
      <dsp:spPr>
        <a:xfrm>
          <a:off x="3898860" y="1514697"/>
          <a:ext cx="532511" cy="266255"/>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IN" sz="500" kern="1200"/>
            <a:t>6.3 Manage event operations</a:t>
          </a:r>
        </a:p>
      </dsp:txBody>
      <dsp:txXfrm>
        <a:off x="3898860" y="1514697"/>
        <a:ext cx="532511" cy="266255"/>
      </dsp:txXfrm>
    </dsp:sp>
    <dsp:sp modelId="{3798099F-DE18-4AC9-860B-10C0550398F7}">
      <dsp:nvSpPr>
        <dsp:cNvPr id="0" name=""/>
        <dsp:cNvSpPr/>
      </dsp:nvSpPr>
      <dsp:spPr>
        <a:xfrm>
          <a:off x="3898860" y="1892780"/>
          <a:ext cx="532511" cy="266255"/>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IN" sz="500" kern="1200"/>
            <a:t>6.4 Monitor event schedule</a:t>
          </a:r>
        </a:p>
      </dsp:txBody>
      <dsp:txXfrm>
        <a:off x="3898860" y="1892780"/>
        <a:ext cx="532511" cy="266255"/>
      </dsp:txXfrm>
    </dsp:sp>
    <dsp:sp modelId="{B4FE2339-33B2-4EEF-A646-54E2718E8636}">
      <dsp:nvSpPr>
        <dsp:cNvPr id="0" name=""/>
        <dsp:cNvSpPr/>
      </dsp:nvSpPr>
      <dsp:spPr>
        <a:xfrm>
          <a:off x="3898860" y="2270862"/>
          <a:ext cx="532511" cy="266255"/>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IN" sz="500" kern="1200"/>
            <a:t>6.5 Resolve operational issues</a:t>
          </a:r>
        </a:p>
      </dsp:txBody>
      <dsp:txXfrm>
        <a:off x="3898860" y="2270862"/>
        <a:ext cx="532511" cy="266255"/>
      </dsp:txXfrm>
    </dsp:sp>
    <dsp:sp modelId="{546801EE-593F-411C-A339-5EED2FD4A3FB}">
      <dsp:nvSpPr>
        <dsp:cNvPr id="0" name=""/>
        <dsp:cNvSpPr/>
      </dsp:nvSpPr>
      <dsp:spPr>
        <a:xfrm>
          <a:off x="3898860" y="2648945"/>
          <a:ext cx="532511" cy="266255"/>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IN" sz="500" kern="1200"/>
            <a:t>6.6 Dismantle stalls and clean venue</a:t>
          </a:r>
        </a:p>
      </dsp:txBody>
      <dsp:txXfrm>
        <a:off x="3898860" y="2648945"/>
        <a:ext cx="532511" cy="266255"/>
      </dsp:txXfrm>
    </dsp:sp>
    <dsp:sp modelId="{7717DEC7-5DE1-4AFD-9916-CC8DA6F8D579}">
      <dsp:nvSpPr>
        <dsp:cNvPr id="0" name=""/>
        <dsp:cNvSpPr/>
      </dsp:nvSpPr>
      <dsp:spPr>
        <a:xfrm>
          <a:off x="4410070" y="380448"/>
          <a:ext cx="532511" cy="266255"/>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IN" sz="500" kern="1200"/>
            <a:t>7.0 Project Closure</a:t>
          </a:r>
        </a:p>
      </dsp:txBody>
      <dsp:txXfrm>
        <a:off x="4410070" y="380448"/>
        <a:ext cx="532511" cy="266255"/>
      </dsp:txXfrm>
    </dsp:sp>
    <dsp:sp modelId="{01D390C5-7336-403C-8D6C-A5627DF16F66}">
      <dsp:nvSpPr>
        <dsp:cNvPr id="0" name=""/>
        <dsp:cNvSpPr/>
      </dsp:nvSpPr>
      <dsp:spPr>
        <a:xfrm>
          <a:off x="4543198" y="758531"/>
          <a:ext cx="532511" cy="266255"/>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IN" sz="500" kern="1200"/>
            <a:t>7.1 Collect stakeholder feedback</a:t>
          </a:r>
        </a:p>
      </dsp:txBody>
      <dsp:txXfrm>
        <a:off x="4543198" y="758531"/>
        <a:ext cx="532511" cy="266255"/>
      </dsp:txXfrm>
    </dsp:sp>
    <dsp:sp modelId="{3C04B506-0FF4-4FD0-8ECA-614BE60800A0}">
      <dsp:nvSpPr>
        <dsp:cNvPr id="0" name=""/>
        <dsp:cNvSpPr/>
      </dsp:nvSpPr>
      <dsp:spPr>
        <a:xfrm>
          <a:off x="4543198" y="1136614"/>
          <a:ext cx="532511" cy="266255"/>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IN" sz="500" kern="1200"/>
            <a:t>7.2 Evaluate project performance</a:t>
          </a:r>
        </a:p>
      </dsp:txBody>
      <dsp:txXfrm>
        <a:off x="4543198" y="1136614"/>
        <a:ext cx="532511" cy="266255"/>
      </dsp:txXfrm>
    </dsp:sp>
    <dsp:sp modelId="{9F924249-3F2A-4C9A-B573-FA054233EC96}">
      <dsp:nvSpPr>
        <dsp:cNvPr id="0" name=""/>
        <dsp:cNvSpPr/>
      </dsp:nvSpPr>
      <dsp:spPr>
        <a:xfrm>
          <a:off x="4543198" y="1514697"/>
          <a:ext cx="532511" cy="266255"/>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IN" sz="500" kern="1200"/>
            <a:t>7.3 Prepare final project report</a:t>
          </a:r>
        </a:p>
      </dsp:txBody>
      <dsp:txXfrm>
        <a:off x="4543198" y="1514697"/>
        <a:ext cx="532511" cy="266255"/>
      </dsp:txXfrm>
    </dsp:sp>
    <dsp:sp modelId="{8F5F342D-72F1-4EFE-9BF2-60407209DF80}">
      <dsp:nvSpPr>
        <dsp:cNvPr id="0" name=""/>
        <dsp:cNvSpPr/>
      </dsp:nvSpPr>
      <dsp:spPr>
        <a:xfrm>
          <a:off x="4543198" y="1892780"/>
          <a:ext cx="532511" cy="266255"/>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IN" sz="500" kern="1200"/>
            <a:t>7.4 Conduct lessons learned meeting</a:t>
          </a:r>
        </a:p>
      </dsp:txBody>
      <dsp:txXfrm>
        <a:off x="4543198" y="1892780"/>
        <a:ext cx="532511" cy="266255"/>
      </dsp:txXfrm>
    </dsp:sp>
    <dsp:sp modelId="{1DDD3663-CF9B-463A-B8FC-4DC2517314C3}">
      <dsp:nvSpPr>
        <dsp:cNvPr id="0" name=""/>
        <dsp:cNvSpPr/>
      </dsp:nvSpPr>
      <dsp:spPr>
        <a:xfrm>
          <a:off x="4543198" y="2270862"/>
          <a:ext cx="532511" cy="266255"/>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IN" sz="500" kern="1200"/>
            <a:t>7.5 Submit project documentation</a:t>
          </a:r>
        </a:p>
      </dsp:txBody>
      <dsp:txXfrm>
        <a:off x="4543198" y="2270862"/>
        <a:ext cx="532511" cy="266255"/>
      </dsp:txXfrm>
    </dsp:sp>
    <dsp:sp modelId="{8F534DA1-7097-4C13-AF96-D2F4F8F5D5C2}">
      <dsp:nvSpPr>
        <dsp:cNvPr id="0" name=""/>
        <dsp:cNvSpPr/>
      </dsp:nvSpPr>
      <dsp:spPr>
        <a:xfrm>
          <a:off x="4543198" y="2648945"/>
          <a:ext cx="532511" cy="266255"/>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IN" sz="500" kern="1200"/>
            <a:t>7.6 Officially close the project</a:t>
          </a:r>
        </a:p>
      </dsp:txBody>
      <dsp:txXfrm>
        <a:off x="4543198" y="2648945"/>
        <a:ext cx="532511" cy="266255"/>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1B89719-37FA-45B8-A964-170685FE62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426</TotalTime>
  <Pages>23</Pages>
  <Words>3742</Words>
  <Characters>21330</Characters>
  <Application>Microsoft Office Word</Application>
  <DocSecurity>0</DocSecurity>
  <Lines>177</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Alexandra Zara</cp:lastModifiedBy>
  <cp:revision>240</cp:revision>
  <dcterms:created xsi:type="dcterms:W3CDTF">2026-06-27T06:16:00Z</dcterms:created>
  <dcterms:modified xsi:type="dcterms:W3CDTF">2026-07-08T08:42:00Z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c2445efc-d79e-4098-a9bf-4dc9422b9c23</vt:lpwstr>
  </property>
</Properties>
</file>