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B3487" w14:textId="35114EEC" w:rsid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0DCAF8E3" w14:textId="24D8AE99" w:rsidR="00E02FE8" w:rsidRPr="00E02FE8" w:rsidRDefault="00736693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noProof/>
          <w:sz w:val="24"/>
          <w:szCs w:val="24"/>
          <w:lang w:eastAsia="zh-CN"/>
        </w:rPr>
        <w:drawing>
          <wp:inline distT="0" distB="0" distL="0" distR="0" wp14:anchorId="27AEEDD6" wp14:editId="7CE704CD">
            <wp:extent cx="2508250" cy="1122513"/>
            <wp:effectExtent l="0" t="0" r="6350" b="1905"/>
            <wp:docPr id="509279478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7257" cy="11265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BAC7C6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1E8ED052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67DAA803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4A6C6D35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3CA6563B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>Name: Benilde Ferreira</w:t>
      </w:r>
    </w:p>
    <w:p w14:paraId="5446F651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>Student ID: 21283111</w:t>
      </w:r>
    </w:p>
    <w:p w14:paraId="416455F2" w14:textId="7EDF9445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>Module Code: LCLM400</w:t>
      </w:r>
      <w:r>
        <w:rPr>
          <w:rFonts w:ascii="Arial" w:eastAsia="DengXian" w:hAnsi="Arial" w:cs="Arial"/>
          <w:sz w:val="24"/>
          <w:szCs w:val="24"/>
          <w:lang w:eastAsia="zh-CN"/>
        </w:rPr>
        <w:t>2</w:t>
      </w:r>
    </w:p>
    <w:p w14:paraId="4141FA8F" w14:textId="34015276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 xml:space="preserve">Module: </w:t>
      </w:r>
      <w:r w:rsidR="00FC67B6">
        <w:rPr>
          <w:rFonts w:ascii="Arial" w:eastAsia="DengXian" w:hAnsi="Arial" w:cs="Arial"/>
          <w:sz w:val="24"/>
          <w:szCs w:val="24"/>
          <w:lang w:eastAsia="zh-CN"/>
        </w:rPr>
        <w:t>Digital skills</w:t>
      </w:r>
    </w:p>
    <w:p w14:paraId="1B360B08" w14:textId="03E5BE58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 xml:space="preserve">Lecturer: Dr. </w:t>
      </w:r>
      <w:r w:rsidR="00FC67B6">
        <w:rPr>
          <w:rFonts w:ascii="Arial" w:eastAsia="DengXian" w:hAnsi="Arial" w:cs="Arial"/>
          <w:sz w:val="24"/>
          <w:szCs w:val="24"/>
          <w:lang w:eastAsia="zh-CN"/>
        </w:rPr>
        <w:t>Rexon</w:t>
      </w:r>
      <w:r w:rsidR="008145CD">
        <w:rPr>
          <w:rFonts w:ascii="Arial" w:eastAsia="DengXian" w:hAnsi="Arial" w:cs="Arial"/>
          <w:sz w:val="24"/>
          <w:szCs w:val="24"/>
          <w:lang w:eastAsia="zh-CN"/>
        </w:rPr>
        <w:t xml:space="preserve"> </w:t>
      </w:r>
      <w:r w:rsidR="002A5C21">
        <w:rPr>
          <w:rFonts w:ascii="Arial" w:eastAsia="DengXian" w:hAnsi="Arial" w:cs="Arial"/>
          <w:sz w:val="24"/>
          <w:szCs w:val="24"/>
          <w:lang w:eastAsia="zh-CN"/>
        </w:rPr>
        <w:t>Nting</w:t>
      </w:r>
    </w:p>
    <w:p w14:paraId="0351E589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77DF7203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5225D49A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1059FDED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676F28BD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2E7ACAFB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37C9BD60" w14:textId="77777777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5172DC92" w14:textId="68B69B49" w:rsidR="00E02FE8" w:rsidRPr="00E02FE8" w:rsidRDefault="00E02FE8" w:rsidP="00E02FE8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  <w:r w:rsidRPr="00E02FE8">
        <w:rPr>
          <w:rFonts w:ascii="Arial" w:eastAsia="DengXian" w:hAnsi="Arial" w:cs="Arial"/>
          <w:sz w:val="24"/>
          <w:szCs w:val="24"/>
          <w:lang w:eastAsia="zh-CN"/>
        </w:rPr>
        <w:tab/>
      </w:r>
      <w:r w:rsidRPr="00E02FE8">
        <w:rPr>
          <w:rFonts w:ascii="Arial" w:eastAsia="DengXian" w:hAnsi="Arial" w:cs="Arial"/>
          <w:sz w:val="24"/>
          <w:szCs w:val="24"/>
          <w:lang w:eastAsia="zh-CN"/>
        </w:rPr>
        <w:tab/>
      </w:r>
      <w:r w:rsidRPr="00E02FE8">
        <w:rPr>
          <w:rFonts w:ascii="Arial" w:eastAsia="DengXian" w:hAnsi="Arial" w:cs="Arial"/>
          <w:sz w:val="24"/>
          <w:szCs w:val="24"/>
          <w:lang w:eastAsia="zh-CN"/>
        </w:rPr>
        <w:tab/>
      </w:r>
      <w:r w:rsidRPr="00E02FE8">
        <w:rPr>
          <w:rFonts w:ascii="Arial" w:eastAsia="DengXian" w:hAnsi="Arial" w:cs="Arial"/>
          <w:sz w:val="24"/>
          <w:szCs w:val="24"/>
          <w:lang w:eastAsia="zh-CN"/>
        </w:rPr>
        <w:tab/>
        <w:t xml:space="preserve">Submitted on: </w:t>
      </w:r>
      <w:r w:rsidR="00ED56F3">
        <w:rPr>
          <w:rFonts w:ascii="Arial" w:eastAsia="DengXian" w:hAnsi="Arial" w:cs="Arial"/>
          <w:sz w:val="24"/>
          <w:szCs w:val="24"/>
          <w:lang w:eastAsia="zh-CN"/>
        </w:rPr>
        <w:t>26</w:t>
      </w:r>
      <w:r w:rsidR="009E783F">
        <w:rPr>
          <w:rFonts w:ascii="Arial" w:eastAsia="DengXian" w:hAnsi="Arial" w:cs="Arial"/>
          <w:sz w:val="24"/>
          <w:szCs w:val="24"/>
          <w:lang w:eastAsia="zh-CN"/>
        </w:rPr>
        <w:t>/04/202</w:t>
      </w:r>
      <w:r w:rsidR="00650452">
        <w:rPr>
          <w:rFonts w:ascii="Arial" w:eastAsia="DengXian" w:hAnsi="Arial" w:cs="Arial"/>
          <w:sz w:val="24"/>
          <w:szCs w:val="24"/>
          <w:lang w:eastAsia="zh-CN"/>
        </w:rPr>
        <w:t>4</w:t>
      </w:r>
      <w:r w:rsidRPr="00E02FE8">
        <w:rPr>
          <w:rFonts w:ascii="Arial" w:eastAsia="DengXian" w:hAnsi="Arial" w:cs="Arial"/>
          <w:sz w:val="24"/>
          <w:szCs w:val="24"/>
          <w:lang w:eastAsia="zh-CN"/>
        </w:rPr>
        <w:t xml:space="preserve">   </w:t>
      </w:r>
    </w:p>
    <w:p w14:paraId="723F0FBC" w14:textId="77777777" w:rsidR="00DD2E84" w:rsidRDefault="00DD2E84" w:rsidP="00222891">
      <w:pPr>
        <w:rPr>
          <w:rFonts w:ascii="Arial" w:hAnsi="Arial" w:cs="Arial"/>
          <w:sz w:val="24"/>
          <w:szCs w:val="24"/>
        </w:rPr>
      </w:pPr>
    </w:p>
    <w:p w14:paraId="767F6596" w14:textId="77777777" w:rsidR="004E5131" w:rsidRDefault="004E5131" w:rsidP="004E5131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412A7857" w14:textId="77777777" w:rsidR="004E5131" w:rsidRDefault="004E5131" w:rsidP="004E5131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42C17C2E" w14:textId="77777777" w:rsidR="004E5131" w:rsidRDefault="004E5131" w:rsidP="004E5131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p w14:paraId="2709689C" w14:textId="77777777" w:rsidR="004E5131" w:rsidRPr="004E5131" w:rsidRDefault="004E5131" w:rsidP="004E5131">
      <w:pPr>
        <w:spacing w:line="360" w:lineRule="auto"/>
        <w:jc w:val="both"/>
        <w:rPr>
          <w:rFonts w:ascii="Arial" w:eastAsia="DengXian" w:hAnsi="Arial" w:cs="Arial"/>
          <w:sz w:val="24"/>
          <w:szCs w:val="24"/>
          <w:lang w:eastAsia="zh-CN"/>
        </w:rPr>
      </w:pPr>
    </w:p>
    <w:sdt>
      <w:sdtPr>
        <w:id w:val="-11848163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21DF3AB" w14:textId="12803D01" w:rsidR="003A1A73" w:rsidRDefault="003A1A73">
          <w:pPr>
            <w:pStyle w:val="TOCHeading"/>
          </w:pPr>
          <w:r>
            <w:t>Contents</w:t>
          </w:r>
        </w:p>
        <w:p w14:paraId="219991D5" w14:textId="0A8F6A85" w:rsidR="003A1A73" w:rsidRDefault="003A1A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974233" w:history="1">
            <w:r w:rsidRPr="008D7077">
              <w:rPr>
                <w:rStyle w:val="Hyperlink"/>
                <w:noProof/>
                <w:lang w:eastAsia="en-GB"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_Toc164974233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C50A7" w14:textId="47758509" w:rsidR="003A1A73" w:rsidRDefault="003A1A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64974234" w:history="1">
            <w:r w:rsidRPr="008D7077">
              <w:rPr>
                <w:rStyle w:val="Hyperlink"/>
                <w:noProof/>
              </w:rPr>
              <w:t>Main body: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_Toc164974234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ED9F5" w14:textId="7FF53FA4" w:rsidR="003A1A73" w:rsidRDefault="003A1A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64974235" w:history="1">
            <w:r w:rsidRPr="008D7077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_Toc164974235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C43D4" w14:textId="286CEF22" w:rsidR="003A1A73" w:rsidRDefault="003A1A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64974236" w:history="1">
            <w:r w:rsidRPr="008D7077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_Toc164974236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99CC4" w14:textId="761EB12F" w:rsidR="003A1A73" w:rsidRDefault="003A1A73">
          <w:r>
            <w:rPr>
              <w:b/>
              <w:bCs/>
            </w:rPr>
            <w:fldChar w:fldCharType="end"/>
          </w:r>
        </w:p>
      </w:sdtContent>
    </w:sdt>
    <w:p w14:paraId="4F8A568B" w14:textId="77777777" w:rsidR="004E5131" w:rsidRDefault="004E5131" w:rsidP="004E51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7864B03" w14:textId="31A048BC" w:rsidR="00DD2E84" w:rsidRDefault="004E5131" w:rsidP="004E51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87BEAD5" w14:textId="49F749E8" w:rsidR="00222891" w:rsidRPr="00222891" w:rsidRDefault="002C4F88" w:rsidP="00F770C8">
      <w:pPr>
        <w:pStyle w:val="Heading1"/>
        <w:rPr>
          <w:lang w:eastAsia="en-GB"/>
        </w:rPr>
      </w:pPr>
      <w:bookmarkStart w:id="0" w:name="_Toc164974233"/>
      <w:r>
        <w:rPr>
          <w:lang w:eastAsia="en-GB"/>
        </w:rPr>
        <w:lastRenderedPageBreak/>
        <w:t>Introduction:</w:t>
      </w:r>
      <w:bookmarkEnd w:id="0"/>
    </w:p>
    <w:p w14:paraId="00D1B874" w14:textId="789900F3" w:rsidR="009153EC" w:rsidRPr="002D30B7" w:rsidRDefault="00882B27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Write a report about how social and digital media can be used to reach a wider customer base</w:t>
      </w:r>
      <w:r w:rsidR="00E54DA5" w:rsidRPr="002D30B7">
        <w:rPr>
          <w:rFonts w:ascii="Arial" w:hAnsi="Arial" w:cs="Arial"/>
          <w:color w:val="000000" w:themeColor="text1"/>
        </w:rPr>
        <w:t>.</w:t>
      </w:r>
    </w:p>
    <w:p w14:paraId="5456B9CF" w14:textId="77777777" w:rsidR="005B11A9" w:rsidRDefault="00581EE3" w:rsidP="00FE5EDE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In this report I will </w:t>
      </w:r>
      <w:r w:rsidR="000973A2" w:rsidRPr="002D30B7">
        <w:rPr>
          <w:rFonts w:ascii="Arial" w:hAnsi="Arial" w:cs="Arial"/>
          <w:color w:val="000000" w:themeColor="text1"/>
        </w:rPr>
        <w:t xml:space="preserve">be discussing </w:t>
      </w:r>
      <w:r w:rsidR="004D61B8" w:rsidRPr="002D30B7">
        <w:rPr>
          <w:rFonts w:ascii="Arial" w:hAnsi="Arial" w:cs="Arial"/>
          <w:color w:val="000000" w:themeColor="text1"/>
        </w:rPr>
        <w:t>the ways in</w:t>
      </w:r>
      <w:r w:rsidRPr="002D30B7">
        <w:rPr>
          <w:rFonts w:ascii="Arial" w:hAnsi="Arial" w:cs="Arial"/>
          <w:color w:val="000000" w:themeColor="text1"/>
        </w:rPr>
        <w:t xml:space="preserve"> which social a</w:t>
      </w:r>
      <w:r w:rsidR="004D61B8" w:rsidRPr="002D30B7">
        <w:rPr>
          <w:rFonts w:ascii="Arial" w:hAnsi="Arial" w:cs="Arial"/>
          <w:color w:val="000000" w:themeColor="text1"/>
        </w:rPr>
        <w:t>nd digital</w:t>
      </w:r>
      <w:r w:rsidRPr="002D30B7">
        <w:rPr>
          <w:rFonts w:ascii="Arial" w:hAnsi="Arial" w:cs="Arial"/>
          <w:color w:val="000000" w:themeColor="text1"/>
        </w:rPr>
        <w:t xml:space="preserve"> media</w:t>
      </w:r>
      <w:r w:rsidR="004D61B8" w:rsidRPr="002D30B7">
        <w:rPr>
          <w:rFonts w:ascii="Arial" w:hAnsi="Arial" w:cs="Arial"/>
          <w:color w:val="000000" w:themeColor="text1"/>
        </w:rPr>
        <w:t xml:space="preserve"> is currently</w:t>
      </w:r>
      <w:r w:rsidRPr="002D30B7">
        <w:rPr>
          <w:rFonts w:ascii="Arial" w:hAnsi="Arial" w:cs="Arial"/>
          <w:color w:val="000000" w:themeColor="text1"/>
        </w:rPr>
        <w:t xml:space="preserve"> and has been utilized to </w:t>
      </w:r>
      <w:r w:rsidR="004D61B8" w:rsidRPr="002D30B7">
        <w:rPr>
          <w:rFonts w:ascii="Arial" w:hAnsi="Arial" w:cs="Arial"/>
          <w:color w:val="000000" w:themeColor="text1"/>
        </w:rPr>
        <w:t xml:space="preserve">reach a </w:t>
      </w:r>
      <w:r w:rsidR="004139A9" w:rsidRPr="002D30B7">
        <w:rPr>
          <w:rFonts w:ascii="Arial" w:hAnsi="Arial" w:cs="Arial"/>
          <w:color w:val="000000" w:themeColor="text1"/>
        </w:rPr>
        <w:t>wider audience</w:t>
      </w:r>
      <w:r w:rsidRPr="002D30B7">
        <w:rPr>
          <w:rFonts w:ascii="Arial" w:hAnsi="Arial" w:cs="Arial"/>
          <w:color w:val="000000" w:themeColor="text1"/>
        </w:rPr>
        <w:t>. In t</w:t>
      </w:r>
      <w:r w:rsidR="005C38E0" w:rsidRPr="002D30B7">
        <w:rPr>
          <w:rFonts w:ascii="Arial" w:hAnsi="Arial" w:cs="Arial"/>
          <w:color w:val="000000" w:themeColor="text1"/>
        </w:rPr>
        <w:t>oda</w:t>
      </w:r>
      <w:r w:rsidR="009A46D3" w:rsidRPr="002D30B7">
        <w:rPr>
          <w:rFonts w:ascii="Arial" w:hAnsi="Arial" w:cs="Arial"/>
          <w:color w:val="000000" w:themeColor="text1"/>
        </w:rPr>
        <w:t>y’s world the</w:t>
      </w:r>
      <w:r w:rsidRPr="002D30B7">
        <w:rPr>
          <w:rFonts w:ascii="Arial" w:hAnsi="Arial" w:cs="Arial"/>
          <w:color w:val="000000" w:themeColor="text1"/>
        </w:rPr>
        <w:t xml:space="preserve"> advancing </w:t>
      </w:r>
      <w:r w:rsidR="009A46D3" w:rsidRPr="002D30B7">
        <w:rPr>
          <w:rFonts w:ascii="Arial" w:hAnsi="Arial" w:cs="Arial"/>
          <w:color w:val="000000" w:themeColor="text1"/>
        </w:rPr>
        <w:t xml:space="preserve">of the </w:t>
      </w:r>
      <w:r w:rsidRPr="002D30B7">
        <w:rPr>
          <w:rFonts w:ascii="Arial" w:hAnsi="Arial" w:cs="Arial"/>
          <w:color w:val="000000" w:themeColor="text1"/>
        </w:rPr>
        <w:t xml:space="preserve">business scene, the </w:t>
      </w:r>
      <w:r w:rsidR="00DA2730" w:rsidRPr="002D30B7">
        <w:rPr>
          <w:rFonts w:ascii="Arial" w:hAnsi="Arial" w:cs="Arial"/>
          <w:color w:val="000000" w:themeColor="text1"/>
        </w:rPr>
        <w:t>import</w:t>
      </w:r>
      <w:r w:rsidR="005E4F00" w:rsidRPr="002D30B7">
        <w:rPr>
          <w:rFonts w:ascii="Arial" w:hAnsi="Arial" w:cs="Arial"/>
          <w:color w:val="000000" w:themeColor="text1"/>
        </w:rPr>
        <w:t>ance</w:t>
      </w:r>
      <w:r w:rsidRPr="002D30B7">
        <w:rPr>
          <w:rFonts w:ascii="Arial" w:hAnsi="Arial" w:cs="Arial"/>
          <w:color w:val="000000" w:themeColor="text1"/>
        </w:rPr>
        <w:t xml:space="preserve"> of social and</w:t>
      </w:r>
      <w:r w:rsidR="00DA2730" w:rsidRPr="002D30B7">
        <w:rPr>
          <w:rFonts w:ascii="Arial" w:hAnsi="Arial" w:cs="Arial"/>
          <w:color w:val="000000" w:themeColor="text1"/>
        </w:rPr>
        <w:t xml:space="preserve"> digital</w:t>
      </w:r>
      <w:r w:rsidRPr="002D30B7">
        <w:rPr>
          <w:rFonts w:ascii="Arial" w:hAnsi="Arial" w:cs="Arial"/>
          <w:color w:val="000000" w:themeColor="text1"/>
        </w:rPr>
        <w:t xml:space="preserve"> media couldn't possibly be more significant. Th</w:t>
      </w:r>
      <w:r w:rsidR="00FB2126" w:rsidRPr="002D30B7">
        <w:rPr>
          <w:rFonts w:ascii="Arial" w:hAnsi="Arial" w:cs="Arial"/>
          <w:color w:val="000000" w:themeColor="text1"/>
        </w:rPr>
        <w:t>ia has</w:t>
      </w:r>
      <w:r w:rsidRPr="002D30B7">
        <w:rPr>
          <w:rFonts w:ascii="Arial" w:hAnsi="Arial" w:cs="Arial"/>
          <w:color w:val="000000" w:themeColor="text1"/>
        </w:rPr>
        <w:t xml:space="preserve"> altered the </w:t>
      </w:r>
      <w:r w:rsidR="00FB2126" w:rsidRPr="002D30B7">
        <w:rPr>
          <w:rFonts w:ascii="Arial" w:hAnsi="Arial" w:cs="Arial"/>
          <w:color w:val="000000" w:themeColor="text1"/>
        </w:rPr>
        <w:t>way</w:t>
      </w:r>
      <w:r w:rsidRPr="002D30B7">
        <w:rPr>
          <w:rFonts w:ascii="Arial" w:hAnsi="Arial" w:cs="Arial"/>
          <w:color w:val="000000" w:themeColor="text1"/>
        </w:rPr>
        <w:t xml:space="preserve"> in which </w:t>
      </w:r>
      <w:r w:rsidR="00BC1A2A" w:rsidRPr="002D30B7">
        <w:rPr>
          <w:rFonts w:ascii="Arial" w:hAnsi="Arial" w:cs="Arial"/>
          <w:color w:val="000000" w:themeColor="text1"/>
        </w:rPr>
        <w:t>businesses connect</w:t>
      </w:r>
      <w:r w:rsidRPr="002D30B7">
        <w:rPr>
          <w:rFonts w:ascii="Arial" w:hAnsi="Arial" w:cs="Arial"/>
          <w:color w:val="000000" w:themeColor="text1"/>
        </w:rPr>
        <w:t xml:space="preserve"> with their </w:t>
      </w:r>
      <w:r w:rsidR="007213A1" w:rsidRPr="002D30B7">
        <w:rPr>
          <w:rFonts w:ascii="Arial" w:hAnsi="Arial" w:cs="Arial"/>
          <w:color w:val="000000" w:themeColor="text1"/>
        </w:rPr>
        <w:t>public</w:t>
      </w:r>
      <w:r w:rsidRPr="002D30B7">
        <w:rPr>
          <w:rFonts w:ascii="Arial" w:hAnsi="Arial" w:cs="Arial"/>
          <w:color w:val="000000" w:themeColor="text1"/>
        </w:rPr>
        <w:t xml:space="preserve">, market their items or </w:t>
      </w:r>
      <w:r w:rsidR="00990D08" w:rsidRPr="002D30B7">
        <w:rPr>
          <w:rFonts w:ascii="Arial" w:hAnsi="Arial" w:cs="Arial"/>
          <w:color w:val="000000" w:themeColor="text1"/>
        </w:rPr>
        <w:t>service</w:t>
      </w:r>
      <w:r w:rsidRPr="002D30B7">
        <w:rPr>
          <w:rFonts w:ascii="Arial" w:hAnsi="Arial" w:cs="Arial"/>
          <w:color w:val="000000" w:themeColor="text1"/>
        </w:rPr>
        <w:t xml:space="preserve">s, and </w:t>
      </w:r>
      <w:r w:rsidR="00990D08" w:rsidRPr="002D30B7">
        <w:rPr>
          <w:rFonts w:ascii="Arial" w:hAnsi="Arial" w:cs="Arial"/>
          <w:color w:val="000000" w:themeColor="text1"/>
        </w:rPr>
        <w:t>engage</w:t>
      </w:r>
      <w:r w:rsidRPr="002D30B7">
        <w:rPr>
          <w:rFonts w:ascii="Arial" w:hAnsi="Arial" w:cs="Arial"/>
          <w:color w:val="000000" w:themeColor="text1"/>
        </w:rPr>
        <w:t xml:space="preserve"> with clients. </w:t>
      </w:r>
      <w:r w:rsidR="004873D9" w:rsidRPr="002D30B7">
        <w:rPr>
          <w:rFonts w:ascii="Arial" w:hAnsi="Arial" w:cs="Arial"/>
          <w:color w:val="000000" w:themeColor="text1"/>
        </w:rPr>
        <w:t>This report will exp</w:t>
      </w:r>
      <w:r w:rsidR="0007766B" w:rsidRPr="002D30B7">
        <w:rPr>
          <w:rFonts w:ascii="Arial" w:hAnsi="Arial" w:cs="Arial"/>
          <w:color w:val="000000" w:themeColor="text1"/>
        </w:rPr>
        <w:t>ress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07766B" w:rsidRPr="002D30B7">
        <w:rPr>
          <w:rFonts w:ascii="Arial" w:hAnsi="Arial" w:cs="Arial"/>
          <w:color w:val="000000" w:themeColor="text1"/>
        </w:rPr>
        <w:t>the role</w:t>
      </w:r>
      <w:r w:rsidRPr="002D30B7">
        <w:rPr>
          <w:rFonts w:ascii="Arial" w:hAnsi="Arial" w:cs="Arial"/>
          <w:color w:val="000000" w:themeColor="text1"/>
        </w:rPr>
        <w:t xml:space="preserve"> of social and d</w:t>
      </w:r>
      <w:r w:rsidR="0007766B" w:rsidRPr="002D30B7">
        <w:rPr>
          <w:rFonts w:ascii="Arial" w:hAnsi="Arial" w:cs="Arial"/>
          <w:color w:val="000000" w:themeColor="text1"/>
        </w:rPr>
        <w:t>igital</w:t>
      </w:r>
      <w:r w:rsidRPr="002D30B7">
        <w:rPr>
          <w:rFonts w:ascii="Arial" w:hAnsi="Arial" w:cs="Arial"/>
          <w:color w:val="000000" w:themeColor="text1"/>
        </w:rPr>
        <w:t xml:space="preserve"> media in current strategic approaches, their effect o</w:t>
      </w:r>
      <w:r w:rsidR="008D47D8" w:rsidRPr="002D30B7">
        <w:rPr>
          <w:rFonts w:ascii="Arial" w:hAnsi="Arial" w:cs="Arial"/>
          <w:color w:val="000000" w:themeColor="text1"/>
        </w:rPr>
        <w:t>n marketing</w:t>
      </w:r>
      <w:r w:rsidRPr="002D30B7">
        <w:rPr>
          <w:rFonts w:ascii="Arial" w:hAnsi="Arial" w:cs="Arial"/>
          <w:color w:val="000000" w:themeColor="text1"/>
        </w:rPr>
        <w:t>s</w:t>
      </w:r>
      <w:r w:rsidR="008E1106" w:rsidRPr="002D30B7">
        <w:rPr>
          <w:rFonts w:ascii="Arial" w:hAnsi="Arial" w:cs="Arial"/>
          <w:color w:val="000000" w:themeColor="text1"/>
        </w:rPr>
        <w:t xml:space="preserve"> strategies</w:t>
      </w:r>
      <w:r w:rsidRPr="002D30B7">
        <w:rPr>
          <w:rFonts w:ascii="Arial" w:hAnsi="Arial" w:cs="Arial"/>
          <w:color w:val="000000" w:themeColor="text1"/>
        </w:rPr>
        <w:t xml:space="preserve"> and client </w:t>
      </w:r>
      <w:r w:rsidR="008E1106" w:rsidRPr="002D30B7">
        <w:rPr>
          <w:rFonts w:ascii="Arial" w:hAnsi="Arial" w:cs="Arial"/>
          <w:color w:val="000000" w:themeColor="text1"/>
        </w:rPr>
        <w:t>engagement</w:t>
      </w:r>
      <w:r w:rsidRPr="002D30B7">
        <w:rPr>
          <w:rFonts w:ascii="Arial" w:hAnsi="Arial" w:cs="Arial"/>
          <w:color w:val="000000" w:themeColor="text1"/>
        </w:rPr>
        <w:t xml:space="preserve">, as well as the advantages, </w:t>
      </w:r>
      <w:r w:rsidR="008E1106" w:rsidRPr="002D30B7">
        <w:rPr>
          <w:rFonts w:ascii="Arial" w:hAnsi="Arial" w:cs="Arial"/>
          <w:color w:val="000000" w:themeColor="text1"/>
        </w:rPr>
        <w:t>de</w:t>
      </w:r>
      <w:r w:rsidR="00C76CB5" w:rsidRPr="002D30B7">
        <w:rPr>
          <w:rFonts w:ascii="Arial" w:hAnsi="Arial" w:cs="Arial"/>
          <w:color w:val="000000" w:themeColor="text1"/>
        </w:rPr>
        <w:t>faults</w:t>
      </w:r>
      <w:r w:rsidRPr="002D30B7">
        <w:rPr>
          <w:rFonts w:ascii="Arial" w:hAnsi="Arial" w:cs="Arial"/>
          <w:color w:val="000000" w:themeColor="text1"/>
        </w:rPr>
        <w:t>, and future o</w:t>
      </w:r>
      <w:r w:rsidR="00C76CB5" w:rsidRPr="002D30B7">
        <w:rPr>
          <w:rFonts w:ascii="Arial" w:hAnsi="Arial" w:cs="Arial"/>
          <w:color w:val="000000" w:themeColor="text1"/>
        </w:rPr>
        <w:t>p</w:t>
      </w:r>
      <w:r w:rsidR="004E610D" w:rsidRPr="002D30B7">
        <w:rPr>
          <w:rFonts w:ascii="Arial" w:hAnsi="Arial" w:cs="Arial"/>
          <w:color w:val="000000" w:themeColor="text1"/>
        </w:rPr>
        <w:t>portunities t</w:t>
      </w:r>
      <w:r w:rsidR="00404492" w:rsidRPr="002D30B7">
        <w:rPr>
          <w:rFonts w:ascii="Arial" w:hAnsi="Arial" w:cs="Arial"/>
          <w:color w:val="000000" w:themeColor="text1"/>
        </w:rPr>
        <w:t>hey may have</w:t>
      </w:r>
      <w:r w:rsidRPr="002D30B7">
        <w:rPr>
          <w:rFonts w:ascii="Arial" w:hAnsi="Arial" w:cs="Arial"/>
          <w:color w:val="000000" w:themeColor="text1"/>
        </w:rPr>
        <w:t xml:space="preserve">. Through a thorough investigation, this report will feature the significance of utilizing social and </w:t>
      </w:r>
      <w:r w:rsidR="00404492" w:rsidRPr="002D30B7">
        <w:rPr>
          <w:rFonts w:ascii="Arial" w:hAnsi="Arial" w:cs="Arial"/>
          <w:color w:val="000000" w:themeColor="text1"/>
        </w:rPr>
        <w:t>digital</w:t>
      </w:r>
      <w:r w:rsidRPr="002D30B7">
        <w:rPr>
          <w:rFonts w:ascii="Arial" w:hAnsi="Arial" w:cs="Arial"/>
          <w:color w:val="000000" w:themeColor="text1"/>
        </w:rPr>
        <w:t xml:space="preserve"> media to enhance business development and </w:t>
      </w:r>
      <w:r w:rsidR="00FE55EA" w:rsidRPr="002D30B7">
        <w:rPr>
          <w:rFonts w:ascii="Arial" w:hAnsi="Arial" w:cs="Arial"/>
          <w:color w:val="000000" w:themeColor="text1"/>
        </w:rPr>
        <w:t xml:space="preserve">reach a larger </w:t>
      </w:r>
      <w:r w:rsidRPr="002D30B7">
        <w:rPr>
          <w:rFonts w:ascii="Arial" w:hAnsi="Arial" w:cs="Arial"/>
          <w:color w:val="000000" w:themeColor="text1"/>
        </w:rPr>
        <w:t>client base</w:t>
      </w:r>
      <w:r w:rsidR="00504440" w:rsidRPr="002D30B7">
        <w:rPr>
          <w:rFonts w:ascii="Arial" w:hAnsi="Arial" w:cs="Arial"/>
          <w:color w:val="000000" w:themeColor="text1"/>
        </w:rPr>
        <w:t xml:space="preserve"> </w:t>
      </w:r>
      <w:r w:rsidR="00504440" w:rsidRPr="002D30B7">
        <w:rPr>
          <w:rFonts w:ascii="Arial" w:hAnsi="Arial" w:cs="Arial"/>
          <w:color w:val="000000" w:themeColor="text1"/>
        </w:rPr>
        <w:t>(Venkateswaran et al., 2019)</w:t>
      </w:r>
      <w:r w:rsidRPr="002D30B7">
        <w:rPr>
          <w:rFonts w:ascii="Arial" w:hAnsi="Arial" w:cs="Arial"/>
          <w:color w:val="000000" w:themeColor="text1"/>
        </w:rPr>
        <w:t>.</w:t>
      </w:r>
    </w:p>
    <w:p w14:paraId="2BA80AA8" w14:textId="53A626A4" w:rsidR="004C0B81" w:rsidRDefault="004C0B81" w:rsidP="003A1A73">
      <w:pPr>
        <w:pStyle w:val="Heading1"/>
      </w:pPr>
      <w:bookmarkStart w:id="1" w:name="_Toc164974234"/>
      <w:r>
        <w:t>Main body</w:t>
      </w:r>
      <w:r w:rsidR="003A1A73">
        <w:t>:</w:t>
      </w:r>
      <w:bookmarkEnd w:id="1"/>
    </w:p>
    <w:p w14:paraId="38BCE1D8" w14:textId="11B181B9" w:rsidR="00FC3707" w:rsidRPr="00FE5EDE" w:rsidRDefault="00DB19A4" w:rsidP="00FE5EDE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Social media is a communication </w:t>
      </w:r>
      <w:r w:rsidRPr="002D30B7">
        <w:rPr>
          <w:rFonts w:ascii="Arial" w:hAnsi="Arial" w:cs="Arial"/>
          <w:color w:val="000000" w:themeColor="text1"/>
        </w:rPr>
        <w:t>tool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Pr="002D30B7">
        <w:rPr>
          <w:rFonts w:ascii="Arial" w:hAnsi="Arial" w:cs="Arial"/>
          <w:color w:val="000000" w:themeColor="text1"/>
        </w:rPr>
        <w:t>but</w:t>
      </w:r>
      <w:r w:rsidRPr="002D30B7">
        <w:rPr>
          <w:rFonts w:ascii="Arial" w:hAnsi="Arial" w:cs="Arial"/>
          <w:color w:val="000000" w:themeColor="text1"/>
        </w:rPr>
        <w:t xml:space="preserve"> in the </w:t>
      </w:r>
      <w:r w:rsidR="00E95551" w:rsidRPr="002D30B7">
        <w:rPr>
          <w:rFonts w:ascii="Arial" w:hAnsi="Arial" w:cs="Arial"/>
          <w:color w:val="000000" w:themeColor="text1"/>
        </w:rPr>
        <w:t>grand scheme for social interaction</w:t>
      </w:r>
      <w:r w:rsidRPr="002D30B7">
        <w:rPr>
          <w:rFonts w:ascii="Arial" w:hAnsi="Arial" w:cs="Arial"/>
          <w:color w:val="000000" w:themeColor="text1"/>
        </w:rPr>
        <w:t xml:space="preserve"> it utilizes exceptionally reachable and ascendable communication strategies. Digital and social media are becoming indispensable assets for </w:t>
      </w:r>
      <w:r w:rsidR="009937C2" w:rsidRPr="002D30B7">
        <w:rPr>
          <w:rFonts w:ascii="Arial" w:hAnsi="Arial" w:cs="Arial"/>
          <w:color w:val="000000" w:themeColor="text1"/>
        </w:rPr>
        <w:t>companie</w:t>
      </w:r>
      <w:r w:rsidRPr="002D30B7">
        <w:rPr>
          <w:rFonts w:ascii="Arial" w:hAnsi="Arial" w:cs="Arial"/>
          <w:color w:val="000000" w:themeColor="text1"/>
        </w:rPr>
        <w:t>s</w:t>
      </w:r>
      <w:r w:rsidR="009937C2" w:rsidRPr="002D30B7">
        <w:rPr>
          <w:rFonts w:ascii="Arial" w:hAnsi="Arial" w:cs="Arial"/>
          <w:color w:val="000000" w:themeColor="text1"/>
        </w:rPr>
        <w:t xml:space="preserve"> that aim</w:t>
      </w:r>
      <w:r w:rsidRPr="002D30B7">
        <w:rPr>
          <w:rFonts w:ascii="Arial" w:hAnsi="Arial" w:cs="Arial"/>
          <w:color w:val="000000" w:themeColor="text1"/>
        </w:rPr>
        <w:t xml:space="preserve"> to grow their customers. Social media </w:t>
      </w:r>
      <w:r w:rsidR="006F59BF" w:rsidRPr="002D30B7">
        <w:rPr>
          <w:rFonts w:ascii="Arial" w:hAnsi="Arial" w:cs="Arial"/>
          <w:color w:val="000000" w:themeColor="text1"/>
        </w:rPr>
        <w:t>is a term used to describe</w:t>
      </w:r>
      <w:r w:rsidRPr="002D30B7">
        <w:rPr>
          <w:rFonts w:ascii="Arial" w:hAnsi="Arial" w:cs="Arial"/>
          <w:color w:val="000000" w:themeColor="text1"/>
        </w:rPr>
        <w:t xml:space="preserve"> online </w:t>
      </w:r>
      <w:r w:rsidR="009937C2" w:rsidRPr="002D30B7">
        <w:rPr>
          <w:rFonts w:ascii="Arial" w:hAnsi="Arial" w:cs="Arial"/>
          <w:color w:val="000000" w:themeColor="text1"/>
        </w:rPr>
        <w:t>plat</w:t>
      </w:r>
      <w:r w:rsidR="00B5488F" w:rsidRPr="002D30B7">
        <w:rPr>
          <w:rFonts w:ascii="Arial" w:hAnsi="Arial" w:cs="Arial"/>
          <w:color w:val="000000" w:themeColor="text1"/>
        </w:rPr>
        <w:t>form</w:t>
      </w:r>
      <w:r w:rsidRPr="002D30B7">
        <w:rPr>
          <w:rFonts w:ascii="Arial" w:hAnsi="Arial" w:cs="Arial"/>
          <w:color w:val="000000" w:themeColor="text1"/>
        </w:rPr>
        <w:t xml:space="preserve"> and </w:t>
      </w:r>
      <w:r w:rsidR="00906AF6" w:rsidRPr="002D30B7">
        <w:rPr>
          <w:rFonts w:ascii="Arial" w:hAnsi="Arial" w:cs="Arial"/>
          <w:color w:val="000000" w:themeColor="text1"/>
        </w:rPr>
        <w:t>web</w:t>
      </w:r>
      <w:r w:rsidRPr="002D30B7">
        <w:rPr>
          <w:rFonts w:ascii="Arial" w:hAnsi="Arial" w:cs="Arial"/>
          <w:color w:val="000000" w:themeColor="text1"/>
        </w:rPr>
        <w:t xml:space="preserve">sites that </w:t>
      </w:r>
      <w:r w:rsidR="00EC4F0A" w:rsidRPr="002D30B7">
        <w:rPr>
          <w:rFonts w:ascii="Arial" w:hAnsi="Arial" w:cs="Arial"/>
          <w:color w:val="000000" w:themeColor="text1"/>
        </w:rPr>
        <w:t>give people the opportunity</w:t>
      </w:r>
      <w:r w:rsidRPr="002D30B7">
        <w:rPr>
          <w:rFonts w:ascii="Arial" w:hAnsi="Arial" w:cs="Arial"/>
          <w:color w:val="000000" w:themeColor="text1"/>
        </w:rPr>
        <w:t xml:space="preserve"> to make and share content, communicate with others, and partake in virtual networks</w:t>
      </w:r>
      <w:r w:rsidR="00CF1A7A" w:rsidRPr="002D30B7">
        <w:rPr>
          <w:rFonts w:ascii="Arial" w:hAnsi="Arial" w:cs="Arial"/>
          <w:color w:val="000000" w:themeColor="text1"/>
        </w:rPr>
        <w:t xml:space="preserve"> </w:t>
      </w:r>
      <w:r w:rsidR="003C38E5" w:rsidRPr="002D30B7">
        <w:rPr>
          <w:rFonts w:ascii="Arial" w:hAnsi="Arial" w:cs="Arial"/>
          <w:color w:val="000000" w:themeColor="text1"/>
        </w:rPr>
        <w:t>(Venkateswaran et al., 2019)</w:t>
      </w:r>
      <w:r w:rsidRPr="002D30B7">
        <w:rPr>
          <w:rFonts w:ascii="Arial" w:hAnsi="Arial" w:cs="Arial"/>
          <w:color w:val="000000" w:themeColor="text1"/>
        </w:rPr>
        <w:t xml:space="preserve">. Digital media </w:t>
      </w:r>
      <w:r w:rsidR="00474078" w:rsidRPr="002D30B7">
        <w:rPr>
          <w:rFonts w:ascii="Arial" w:hAnsi="Arial" w:cs="Arial"/>
          <w:color w:val="000000" w:themeColor="text1"/>
        </w:rPr>
        <w:t>refers to</w:t>
      </w:r>
      <w:r w:rsidRPr="002D30B7">
        <w:rPr>
          <w:rFonts w:ascii="Arial" w:hAnsi="Arial" w:cs="Arial"/>
          <w:color w:val="000000" w:themeColor="text1"/>
        </w:rPr>
        <w:t xml:space="preserve"> a more extensive scope of digital</w:t>
      </w:r>
      <w:r w:rsidR="00EE7684" w:rsidRPr="002D30B7">
        <w:rPr>
          <w:rFonts w:ascii="Arial" w:hAnsi="Arial" w:cs="Arial"/>
          <w:color w:val="000000" w:themeColor="text1"/>
        </w:rPr>
        <w:t xml:space="preserve"> </w:t>
      </w:r>
      <w:r w:rsidR="00B77D44" w:rsidRPr="002D30B7">
        <w:rPr>
          <w:rFonts w:ascii="Arial" w:hAnsi="Arial" w:cs="Arial"/>
          <w:color w:val="000000" w:themeColor="text1"/>
        </w:rPr>
        <w:t>creations</w:t>
      </w:r>
      <w:r w:rsidRPr="002D30B7">
        <w:rPr>
          <w:rFonts w:ascii="Arial" w:hAnsi="Arial" w:cs="Arial"/>
          <w:color w:val="000000" w:themeColor="text1"/>
        </w:rPr>
        <w:t xml:space="preserve"> u</w:t>
      </w:r>
      <w:r w:rsidR="00E62C41" w:rsidRPr="002D30B7">
        <w:rPr>
          <w:rFonts w:ascii="Arial" w:hAnsi="Arial" w:cs="Arial"/>
          <w:color w:val="000000" w:themeColor="text1"/>
        </w:rPr>
        <w:t>se</w:t>
      </w:r>
      <w:r w:rsidRPr="002D30B7">
        <w:rPr>
          <w:rFonts w:ascii="Arial" w:hAnsi="Arial" w:cs="Arial"/>
          <w:color w:val="000000" w:themeColor="text1"/>
        </w:rPr>
        <w:t>d for communication and data sharing. In the business</w:t>
      </w:r>
      <w:r w:rsidR="00B77D44" w:rsidRPr="002D30B7">
        <w:rPr>
          <w:rFonts w:ascii="Arial" w:hAnsi="Arial" w:cs="Arial"/>
          <w:color w:val="000000" w:themeColor="text1"/>
        </w:rPr>
        <w:t xml:space="preserve"> industry</w:t>
      </w:r>
      <w:r w:rsidRPr="002D30B7">
        <w:rPr>
          <w:rFonts w:ascii="Arial" w:hAnsi="Arial" w:cs="Arial"/>
          <w:color w:val="000000" w:themeColor="text1"/>
        </w:rPr>
        <w:t xml:space="preserve">, social and digital media assume a critical part in promoting and client </w:t>
      </w:r>
      <w:r w:rsidR="00B960A0" w:rsidRPr="002D30B7">
        <w:rPr>
          <w:rFonts w:ascii="Arial" w:hAnsi="Arial" w:cs="Arial"/>
          <w:color w:val="000000" w:themeColor="text1"/>
        </w:rPr>
        <w:t>engagemen</w:t>
      </w:r>
      <w:r w:rsidRPr="002D30B7">
        <w:rPr>
          <w:rFonts w:ascii="Arial" w:hAnsi="Arial" w:cs="Arial"/>
          <w:color w:val="000000" w:themeColor="text1"/>
        </w:rPr>
        <w:t xml:space="preserve">t. These </w:t>
      </w:r>
      <w:r w:rsidR="009E6B67" w:rsidRPr="002D30B7">
        <w:rPr>
          <w:rFonts w:ascii="Arial" w:hAnsi="Arial" w:cs="Arial"/>
          <w:color w:val="000000" w:themeColor="text1"/>
        </w:rPr>
        <w:t>platforms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270E35">
        <w:rPr>
          <w:rFonts w:ascii="Arial" w:hAnsi="Arial" w:cs="Arial"/>
          <w:color w:val="000000" w:themeColor="text1"/>
        </w:rPr>
        <w:t>off</w:t>
      </w:r>
      <w:r w:rsidR="00606E6B">
        <w:rPr>
          <w:rFonts w:ascii="Arial" w:hAnsi="Arial" w:cs="Arial"/>
          <w:color w:val="000000" w:themeColor="text1"/>
        </w:rPr>
        <w:t>er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9E6B67" w:rsidRPr="002D30B7">
        <w:rPr>
          <w:rFonts w:ascii="Arial" w:hAnsi="Arial" w:cs="Arial"/>
          <w:color w:val="000000" w:themeColor="text1"/>
        </w:rPr>
        <w:t>businesses</w:t>
      </w:r>
      <w:r w:rsidRPr="002D30B7">
        <w:rPr>
          <w:rFonts w:ascii="Arial" w:hAnsi="Arial" w:cs="Arial"/>
          <w:color w:val="000000" w:themeColor="text1"/>
        </w:rPr>
        <w:t xml:space="preserve"> with the chance to </w:t>
      </w:r>
      <w:r w:rsidR="0075080E" w:rsidRPr="002D30B7">
        <w:rPr>
          <w:rFonts w:ascii="Arial" w:hAnsi="Arial" w:cs="Arial"/>
          <w:color w:val="000000" w:themeColor="text1"/>
        </w:rPr>
        <w:t>reach</w:t>
      </w:r>
      <w:r w:rsidRPr="002D30B7">
        <w:rPr>
          <w:rFonts w:ascii="Arial" w:hAnsi="Arial" w:cs="Arial"/>
          <w:color w:val="000000" w:themeColor="text1"/>
        </w:rPr>
        <w:t xml:space="preserve"> a more extensive audience, construct brand </w:t>
      </w:r>
      <w:r w:rsidR="00F06D1F" w:rsidRPr="002D30B7">
        <w:rPr>
          <w:rFonts w:ascii="Arial" w:hAnsi="Arial" w:cs="Arial"/>
          <w:color w:val="000000" w:themeColor="text1"/>
        </w:rPr>
        <w:t>awareness</w:t>
      </w:r>
      <w:r w:rsidRPr="002D30B7">
        <w:rPr>
          <w:rFonts w:ascii="Arial" w:hAnsi="Arial" w:cs="Arial"/>
          <w:color w:val="000000" w:themeColor="text1"/>
        </w:rPr>
        <w:t xml:space="preserve">, and cultivate </w:t>
      </w:r>
      <w:r w:rsidR="00F06D1F" w:rsidRPr="002D30B7">
        <w:rPr>
          <w:rFonts w:ascii="Arial" w:hAnsi="Arial" w:cs="Arial"/>
          <w:color w:val="000000" w:themeColor="text1"/>
        </w:rPr>
        <w:t>a re</w:t>
      </w:r>
      <w:r w:rsidR="00D52E12" w:rsidRPr="002D30B7">
        <w:rPr>
          <w:rFonts w:ascii="Arial" w:hAnsi="Arial" w:cs="Arial"/>
          <w:color w:val="000000" w:themeColor="text1"/>
        </w:rPr>
        <w:t>lationship</w:t>
      </w:r>
      <w:r w:rsidRPr="002D30B7">
        <w:rPr>
          <w:rFonts w:ascii="Arial" w:hAnsi="Arial" w:cs="Arial"/>
          <w:color w:val="000000" w:themeColor="text1"/>
        </w:rPr>
        <w:t xml:space="preserve"> with clients. Through designated </w:t>
      </w:r>
      <w:r w:rsidR="00BD2592" w:rsidRPr="002D30B7">
        <w:rPr>
          <w:rFonts w:ascii="Arial" w:hAnsi="Arial" w:cs="Arial"/>
          <w:color w:val="000000" w:themeColor="text1"/>
        </w:rPr>
        <w:t>advertising</w:t>
      </w:r>
      <w:r w:rsidRPr="002D30B7">
        <w:rPr>
          <w:rFonts w:ascii="Arial" w:hAnsi="Arial" w:cs="Arial"/>
          <w:color w:val="000000" w:themeColor="text1"/>
        </w:rPr>
        <w:t xml:space="preserve">, customized content, and continuous collaborations, </w:t>
      </w:r>
      <w:r w:rsidR="009A156C" w:rsidRPr="002D30B7">
        <w:rPr>
          <w:rFonts w:ascii="Arial" w:hAnsi="Arial" w:cs="Arial"/>
          <w:color w:val="000000" w:themeColor="text1"/>
        </w:rPr>
        <w:t>companie</w:t>
      </w:r>
      <w:r w:rsidRPr="002D30B7">
        <w:rPr>
          <w:rFonts w:ascii="Arial" w:hAnsi="Arial" w:cs="Arial"/>
          <w:color w:val="000000" w:themeColor="text1"/>
        </w:rPr>
        <w:t xml:space="preserve">s can successfully draw in with their interest group and make significant associations that drive client </w:t>
      </w:r>
      <w:r w:rsidR="00DA12E9" w:rsidRPr="002D30B7">
        <w:rPr>
          <w:rFonts w:ascii="Arial" w:hAnsi="Arial" w:cs="Arial"/>
          <w:color w:val="000000" w:themeColor="text1"/>
        </w:rPr>
        <w:t>loyalty and satisfaction</w:t>
      </w:r>
      <w:r w:rsidRPr="002D30B7">
        <w:rPr>
          <w:rFonts w:ascii="Arial" w:hAnsi="Arial" w:cs="Arial"/>
          <w:color w:val="000000" w:themeColor="text1"/>
        </w:rPr>
        <w:t>. The unique idea of social and digital med</w:t>
      </w:r>
      <w:r w:rsidR="006E2957" w:rsidRPr="002D30B7">
        <w:rPr>
          <w:rFonts w:ascii="Arial" w:hAnsi="Arial" w:cs="Arial"/>
          <w:color w:val="000000" w:themeColor="text1"/>
        </w:rPr>
        <w:t xml:space="preserve">ia </w:t>
      </w:r>
      <w:r w:rsidR="00C62F86" w:rsidRPr="002D30B7">
        <w:rPr>
          <w:rFonts w:ascii="Arial" w:hAnsi="Arial" w:cs="Arial"/>
          <w:color w:val="000000" w:themeColor="text1"/>
        </w:rPr>
        <w:t>allows</w:t>
      </w:r>
      <w:r w:rsidR="006E2957" w:rsidRPr="002D30B7">
        <w:rPr>
          <w:rFonts w:ascii="Arial" w:hAnsi="Arial" w:cs="Arial"/>
          <w:color w:val="000000" w:themeColor="text1"/>
        </w:rPr>
        <w:t xml:space="preserve"> businesses</w:t>
      </w:r>
      <w:r w:rsidRPr="002D30B7">
        <w:rPr>
          <w:rFonts w:ascii="Arial" w:hAnsi="Arial" w:cs="Arial"/>
          <w:color w:val="000000" w:themeColor="text1"/>
        </w:rPr>
        <w:t xml:space="preserve"> to adjust their procedures to meet the developing necessities and inclinations of shoppers in </w:t>
      </w:r>
      <w:r w:rsidR="006E2957" w:rsidRPr="002D30B7">
        <w:rPr>
          <w:rFonts w:ascii="Arial" w:hAnsi="Arial" w:cs="Arial"/>
          <w:color w:val="000000" w:themeColor="text1"/>
        </w:rPr>
        <w:t xml:space="preserve">today’s </w:t>
      </w:r>
      <w:r w:rsidRPr="002D30B7">
        <w:rPr>
          <w:rFonts w:ascii="Arial" w:hAnsi="Arial" w:cs="Arial"/>
          <w:color w:val="000000" w:themeColor="text1"/>
        </w:rPr>
        <w:t>digital scene</w:t>
      </w:r>
      <w:r w:rsidR="00490579" w:rsidRPr="002D30B7">
        <w:rPr>
          <w:rFonts w:ascii="Arial" w:hAnsi="Arial" w:cs="Arial"/>
          <w:color w:val="000000" w:themeColor="text1"/>
        </w:rPr>
        <w:t xml:space="preserve"> </w:t>
      </w:r>
      <w:r w:rsidR="00644FA5" w:rsidRPr="002D30B7">
        <w:rPr>
          <w:rFonts w:ascii="Arial" w:hAnsi="Arial" w:cs="Arial"/>
          <w:color w:val="000000" w:themeColor="text1"/>
        </w:rPr>
        <w:t>(Grover, Kar and Dwivedi, 2022)</w:t>
      </w:r>
      <w:r w:rsidR="00B62D2F" w:rsidRPr="002D30B7">
        <w:rPr>
          <w:rFonts w:ascii="Arial" w:hAnsi="Arial" w:cs="Arial"/>
          <w:color w:val="000000" w:themeColor="text1"/>
        </w:rPr>
        <w:t>.</w:t>
      </w:r>
    </w:p>
    <w:p w14:paraId="7BFB5469" w14:textId="4BFF3163" w:rsidR="00BE7A12" w:rsidRPr="002D30B7" w:rsidRDefault="00BE7A12" w:rsidP="00B437B6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The</w:t>
      </w:r>
      <w:r w:rsidR="005F3A7E" w:rsidRPr="002D30B7">
        <w:rPr>
          <w:rFonts w:ascii="Arial" w:hAnsi="Arial" w:cs="Arial"/>
          <w:color w:val="000000" w:themeColor="text1"/>
        </w:rPr>
        <w:t>re are many</w:t>
      </w:r>
      <w:r w:rsidRPr="002D30B7">
        <w:rPr>
          <w:rFonts w:ascii="Arial" w:hAnsi="Arial" w:cs="Arial"/>
          <w:color w:val="000000" w:themeColor="text1"/>
        </w:rPr>
        <w:t xml:space="preserve"> advantages of using social and digital media </w:t>
      </w:r>
      <w:r w:rsidR="0023063B" w:rsidRPr="002D30B7">
        <w:rPr>
          <w:rFonts w:ascii="Arial" w:hAnsi="Arial" w:cs="Arial"/>
          <w:color w:val="000000" w:themeColor="text1"/>
        </w:rPr>
        <w:t>to reach a wide audience</w:t>
      </w:r>
      <w:r w:rsidRPr="002D30B7">
        <w:rPr>
          <w:rFonts w:ascii="Arial" w:hAnsi="Arial" w:cs="Arial"/>
          <w:color w:val="000000" w:themeColor="text1"/>
        </w:rPr>
        <w:t xml:space="preserve">. </w:t>
      </w:r>
      <w:r w:rsidR="00405203" w:rsidRPr="002D30B7">
        <w:rPr>
          <w:rFonts w:ascii="Arial" w:hAnsi="Arial" w:cs="Arial"/>
          <w:color w:val="000000" w:themeColor="text1"/>
        </w:rPr>
        <w:t>Firstly</w:t>
      </w:r>
      <w:r w:rsidRPr="002D30B7">
        <w:rPr>
          <w:rFonts w:ascii="Arial" w:hAnsi="Arial" w:cs="Arial"/>
          <w:color w:val="000000" w:themeColor="text1"/>
        </w:rPr>
        <w:t xml:space="preserve">, these </w:t>
      </w:r>
      <w:r w:rsidR="007B7DEC" w:rsidRPr="002D30B7">
        <w:rPr>
          <w:rFonts w:ascii="Arial" w:hAnsi="Arial" w:cs="Arial"/>
          <w:color w:val="000000" w:themeColor="text1"/>
        </w:rPr>
        <w:t>platforms</w:t>
      </w:r>
      <w:r w:rsidRPr="002D30B7">
        <w:rPr>
          <w:rFonts w:ascii="Arial" w:hAnsi="Arial" w:cs="Arial"/>
          <w:color w:val="000000" w:themeColor="text1"/>
        </w:rPr>
        <w:t xml:space="preserve"> offer expanded reach and </w:t>
      </w:r>
      <w:r w:rsidR="007B7DEC" w:rsidRPr="002D30B7">
        <w:rPr>
          <w:rFonts w:ascii="Arial" w:hAnsi="Arial" w:cs="Arial"/>
          <w:color w:val="000000" w:themeColor="text1"/>
        </w:rPr>
        <w:t>visibility, allowing businesse</w:t>
      </w:r>
      <w:r w:rsidRPr="002D30B7">
        <w:rPr>
          <w:rFonts w:ascii="Arial" w:hAnsi="Arial" w:cs="Arial"/>
          <w:color w:val="000000" w:themeColor="text1"/>
        </w:rPr>
        <w:t xml:space="preserve">s to interface with a more extensive audience and extend their </w:t>
      </w:r>
      <w:r w:rsidR="007B7DEC" w:rsidRPr="002D30B7">
        <w:rPr>
          <w:rFonts w:ascii="Arial" w:hAnsi="Arial" w:cs="Arial"/>
          <w:color w:val="000000" w:themeColor="text1"/>
        </w:rPr>
        <w:t>brand online</w:t>
      </w:r>
      <w:r w:rsidRPr="002D30B7">
        <w:rPr>
          <w:rFonts w:ascii="Arial" w:hAnsi="Arial" w:cs="Arial"/>
          <w:color w:val="000000" w:themeColor="text1"/>
        </w:rPr>
        <w:t xml:space="preserve"> presence. Through designated </w:t>
      </w:r>
      <w:r w:rsidR="003812A6" w:rsidRPr="002D30B7">
        <w:rPr>
          <w:rFonts w:ascii="Arial" w:hAnsi="Arial" w:cs="Arial"/>
          <w:color w:val="000000" w:themeColor="text1"/>
        </w:rPr>
        <w:t>advertisi</w:t>
      </w:r>
      <w:r w:rsidRPr="002D30B7">
        <w:rPr>
          <w:rFonts w:ascii="Arial" w:hAnsi="Arial" w:cs="Arial"/>
          <w:color w:val="000000" w:themeColor="text1"/>
        </w:rPr>
        <w:t xml:space="preserve">ng and audience division, businesses can fit their advertising </w:t>
      </w:r>
      <w:r w:rsidR="00117B7D" w:rsidRPr="002D30B7">
        <w:rPr>
          <w:rFonts w:ascii="Arial" w:hAnsi="Arial" w:cs="Arial"/>
          <w:color w:val="000000" w:themeColor="text1"/>
        </w:rPr>
        <w:t>efforts</w:t>
      </w:r>
      <w:r w:rsidRPr="002D30B7">
        <w:rPr>
          <w:rFonts w:ascii="Arial" w:hAnsi="Arial" w:cs="Arial"/>
          <w:color w:val="000000" w:themeColor="text1"/>
        </w:rPr>
        <w:t xml:space="preserve"> to </w:t>
      </w:r>
      <w:r w:rsidR="00163657" w:rsidRPr="002D30B7">
        <w:rPr>
          <w:rFonts w:ascii="Arial" w:hAnsi="Arial" w:cs="Arial"/>
          <w:color w:val="000000" w:themeColor="text1"/>
        </w:rPr>
        <w:t>specific demograp</w:t>
      </w:r>
      <w:r w:rsidR="00697920" w:rsidRPr="002D30B7">
        <w:rPr>
          <w:rFonts w:ascii="Arial" w:hAnsi="Arial" w:cs="Arial"/>
          <w:color w:val="000000" w:themeColor="text1"/>
        </w:rPr>
        <w:t>hics</w:t>
      </w:r>
      <w:r w:rsidRPr="002D30B7">
        <w:rPr>
          <w:rFonts w:ascii="Arial" w:hAnsi="Arial" w:cs="Arial"/>
          <w:color w:val="000000" w:themeColor="text1"/>
        </w:rPr>
        <w:t xml:space="preserve">, </w:t>
      </w:r>
      <w:r w:rsidR="00FD45A0" w:rsidRPr="002D30B7">
        <w:rPr>
          <w:rFonts w:ascii="Arial" w:hAnsi="Arial" w:cs="Arial"/>
          <w:color w:val="000000" w:themeColor="text1"/>
        </w:rPr>
        <w:t>improving t</w:t>
      </w:r>
      <w:r w:rsidR="00F07963" w:rsidRPr="002D30B7">
        <w:rPr>
          <w:rFonts w:ascii="Arial" w:hAnsi="Arial" w:cs="Arial"/>
          <w:color w:val="000000" w:themeColor="text1"/>
        </w:rPr>
        <w:t xml:space="preserve">he effectiveness of their </w:t>
      </w:r>
      <w:r w:rsidR="00E6501B" w:rsidRPr="002D30B7">
        <w:rPr>
          <w:rFonts w:ascii="Arial" w:hAnsi="Arial" w:cs="Arial"/>
          <w:color w:val="000000" w:themeColor="text1"/>
        </w:rPr>
        <w:t>campaig</w:t>
      </w:r>
      <w:r w:rsidR="00F07963" w:rsidRPr="002D30B7">
        <w:rPr>
          <w:rFonts w:ascii="Arial" w:hAnsi="Arial" w:cs="Arial"/>
          <w:color w:val="000000" w:themeColor="text1"/>
        </w:rPr>
        <w:t>ns</w:t>
      </w:r>
      <w:r w:rsidRPr="002D30B7">
        <w:rPr>
          <w:rFonts w:ascii="Arial" w:hAnsi="Arial" w:cs="Arial"/>
          <w:color w:val="000000" w:themeColor="text1"/>
        </w:rPr>
        <w:t xml:space="preserve">. Besides, social and digital media empower </w:t>
      </w:r>
      <w:r w:rsidR="001B3219" w:rsidRPr="002D30B7">
        <w:rPr>
          <w:rFonts w:ascii="Arial" w:hAnsi="Arial" w:cs="Arial"/>
          <w:color w:val="000000" w:themeColor="text1"/>
        </w:rPr>
        <w:t>greater</w:t>
      </w:r>
      <w:r w:rsidRPr="002D30B7">
        <w:rPr>
          <w:rFonts w:ascii="Arial" w:hAnsi="Arial" w:cs="Arial"/>
          <w:color w:val="000000" w:themeColor="text1"/>
        </w:rPr>
        <w:t xml:space="preserve"> client </w:t>
      </w:r>
      <w:r w:rsidR="00265381" w:rsidRPr="002D30B7">
        <w:rPr>
          <w:rFonts w:ascii="Arial" w:hAnsi="Arial" w:cs="Arial"/>
          <w:color w:val="000000" w:themeColor="text1"/>
        </w:rPr>
        <w:t>engagement and interaction</w:t>
      </w:r>
      <w:r w:rsidRPr="002D30B7">
        <w:rPr>
          <w:rFonts w:ascii="Arial" w:hAnsi="Arial" w:cs="Arial"/>
          <w:color w:val="000000" w:themeColor="text1"/>
        </w:rPr>
        <w:t xml:space="preserve">, encouraging significant </w:t>
      </w:r>
      <w:r w:rsidR="00265381" w:rsidRPr="002D30B7">
        <w:rPr>
          <w:rFonts w:ascii="Arial" w:hAnsi="Arial" w:cs="Arial"/>
          <w:color w:val="000000" w:themeColor="text1"/>
        </w:rPr>
        <w:lastRenderedPageBreak/>
        <w:t>relationship</w:t>
      </w:r>
      <w:r w:rsidRPr="002D30B7">
        <w:rPr>
          <w:rFonts w:ascii="Arial" w:hAnsi="Arial" w:cs="Arial"/>
          <w:color w:val="000000" w:themeColor="text1"/>
        </w:rPr>
        <w:t xml:space="preserve">s with shoppers. Constant </w:t>
      </w:r>
      <w:r w:rsidR="007E49B4" w:rsidRPr="002D30B7">
        <w:rPr>
          <w:rFonts w:ascii="Arial" w:hAnsi="Arial" w:cs="Arial"/>
          <w:color w:val="000000" w:themeColor="text1"/>
        </w:rPr>
        <w:t>feedback</w:t>
      </w:r>
      <w:r w:rsidRPr="002D30B7">
        <w:rPr>
          <w:rFonts w:ascii="Arial" w:hAnsi="Arial" w:cs="Arial"/>
          <w:color w:val="000000" w:themeColor="text1"/>
        </w:rPr>
        <w:t xml:space="preserve"> and client care are a</w:t>
      </w:r>
      <w:r w:rsidR="007E49B4" w:rsidRPr="002D30B7">
        <w:rPr>
          <w:rFonts w:ascii="Arial" w:hAnsi="Arial" w:cs="Arial"/>
          <w:color w:val="000000" w:themeColor="text1"/>
        </w:rPr>
        <w:t>lso</w:t>
      </w:r>
      <w:r w:rsidRPr="002D30B7">
        <w:rPr>
          <w:rFonts w:ascii="Arial" w:hAnsi="Arial" w:cs="Arial"/>
          <w:color w:val="000000" w:themeColor="text1"/>
        </w:rPr>
        <w:t xml:space="preserve"> worked with through these </w:t>
      </w:r>
      <w:r w:rsidR="00342D3B" w:rsidRPr="002D30B7">
        <w:rPr>
          <w:rFonts w:ascii="Arial" w:hAnsi="Arial" w:cs="Arial"/>
          <w:color w:val="000000" w:themeColor="text1"/>
        </w:rPr>
        <w:t>platforms</w:t>
      </w:r>
      <w:r w:rsidRPr="002D30B7">
        <w:rPr>
          <w:rFonts w:ascii="Arial" w:hAnsi="Arial" w:cs="Arial"/>
          <w:color w:val="000000" w:themeColor="text1"/>
        </w:rPr>
        <w:t>, e</w:t>
      </w:r>
      <w:r w:rsidR="00AC68D0" w:rsidRPr="002D30B7">
        <w:rPr>
          <w:rFonts w:ascii="Arial" w:hAnsi="Arial" w:cs="Arial"/>
          <w:color w:val="000000" w:themeColor="text1"/>
        </w:rPr>
        <w:t>nabling</w:t>
      </w:r>
      <w:r w:rsidRPr="002D30B7">
        <w:rPr>
          <w:rFonts w:ascii="Arial" w:hAnsi="Arial" w:cs="Arial"/>
          <w:color w:val="000000" w:themeColor="text1"/>
        </w:rPr>
        <w:t xml:space="preserve"> brief reactions to requests and concerns, eventually further developing in</w:t>
      </w:r>
      <w:r w:rsidR="00342D3B" w:rsidRPr="002D30B7">
        <w:rPr>
          <w:rFonts w:ascii="Arial" w:hAnsi="Arial" w:cs="Arial"/>
          <w:color w:val="000000" w:themeColor="text1"/>
        </w:rPr>
        <w:t xml:space="preserve"> overall client satisfaction</w:t>
      </w:r>
      <w:r w:rsidR="002672D1" w:rsidRPr="002D30B7">
        <w:rPr>
          <w:rFonts w:ascii="Arial" w:hAnsi="Arial" w:cs="Arial"/>
          <w:color w:val="000000" w:themeColor="text1"/>
        </w:rPr>
        <w:t xml:space="preserve"> </w:t>
      </w:r>
      <w:r w:rsidR="002672D1" w:rsidRPr="002D30B7">
        <w:rPr>
          <w:rFonts w:ascii="Arial" w:hAnsi="Arial" w:cs="Arial"/>
          <w:color w:val="000000" w:themeColor="text1"/>
        </w:rPr>
        <w:t>(</w:t>
      </w:r>
      <w:r w:rsidR="00D83ED0" w:rsidRPr="002D30B7">
        <w:rPr>
          <w:rFonts w:ascii="Arial" w:hAnsi="Arial" w:cs="Arial"/>
          <w:color w:val="000000" w:themeColor="text1"/>
        </w:rPr>
        <w:t>Singh &amp; S</w:t>
      </w:r>
      <w:r w:rsidR="002B691F" w:rsidRPr="002D30B7">
        <w:rPr>
          <w:rFonts w:ascii="Arial" w:hAnsi="Arial" w:cs="Arial"/>
          <w:color w:val="000000" w:themeColor="text1"/>
        </w:rPr>
        <w:t>inha 2017</w:t>
      </w:r>
      <w:r w:rsidR="002672D1" w:rsidRPr="002D30B7">
        <w:rPr>
          <w:rFonts w:ascii="Arial" w:hAnsi="Arial" w:cs="Arial"/>
          <w:color w:val="000000" w:themeColor="text1"/>
        </w:rPr>
        <w:t>)</w:t>
      </w:r>
      <w:r w:rsidRPr="002D30B7">
        <w:rPr>
          <w:rFonts w:ascii="Arial" w:hAnsi="Arial" w:cs="Arial"/>
          <w:color w:val="000000" w:themeColor="text1"/>
        </w:rPr>
        <w:t>.</w:t>
      </w:r>
    </w:p>
    <w:p w14:paraId="5BB60E25" w14:textId="05868816" w:rsidR="000002CA" w:rsidRPr="002D30B7" w:rsidRDefault="000002CA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Techniques for using social and digital media include making a strong web-based presence across different </w:t>
      </w:r>
      <w:r w:rsidRPr="002D30B7">
        <w:rPr>
          <w:rFonts w:ascii="Arial" w:hAnsi="Arial" w:cs="Arial"/>
          <w:color w:val="000000" w:themeColor="text1"/>
        </w:rPr>
        <w:t xml:space="preserve">platforms such as </w:t>
      </w:r>
      <w:r w:rsidRPr="002D30B7">
        <w:rPr>
          <w:rFonts w:ascii="Arial" w:hAnsi="Arial" w:cs="Arial"/>
          <w:color w:val="000000" w:themeColor="text1"/>
        </w:rPr>
        <w:t xml:space="preserve">Facebook, Instagram, Twitter, and LinkedIn, </w:t>
      </w:r>
      <w:r w:rsidR="00B25549" w:rsidRPr="002D30B7">
        <w:rPr>
          <w:rFonts w:ascii="Arial" w:hAnsi="Arial" w:cs="Arial"/>
          <w:color w:val="000000" w:themeColor="text1"/>
        </w:rPr>
        <w:t>evolving</w:t>
      </w:r>
      <w:r w:rsidRPr="002D30B7">
        <w:rPr>
          <w:rFonts w:ascii="Arial" w:hAnsi="Arial" w:cs="Arial"/>
          <w:color w:val="000000" w:themeColor="text1"/>
        </w:rPr>
        <w:t xml:space="preserve"> a custom-made content </w:t>
      </w:r>
      <w:r w:rsidR="00916413" w:rsidRPr="002D30B7">
        <w:rPr>
          <w:rFonts w:ascii="Arial" w:hAnsi="Arial" w:cs="Arial"/>
          <w:color w:val="000000" w:themeColor="text1"/>
        </w:rPr>
        <w:t>strategy</w:t>
      </w:r>
      <w:r w:rsidRPr="002D30B7">
        <w:rPr>
          <w:rFonts w:ascii="Arial" w:hAnsi="Arial" w:cs="Arial"/>
          <w:color w:val="000000" w:themeColor="text1"/>
        </w:rPr>
        <w:t xml:space="preserve"> that </w:t>
      </w:r>
      <w:r w:rsidR="0009704F" w:rsidRPr="002D30B7">
        <w:rPr>
          <w:rFonts w:ascii="Arial" w:hAnsi="Arial" w:cs="Arial"/>
          <w:color w:val="000000" w:themeColor="text1"/>
        </w:rPr>
        <w:t xml:space="preserve">aligns </w:t>
      </w:r>
      <w:r w:rsidRPr="002D30B7">
        <w:rPr>
          <w:rFonts w:ascii="Arial" w:hAnsi="Arial" w:cs="Arial"/>
          <w:color w:val="000000" w:themeColor="text1"/>
        </w:rPr>
        <w:t xml:space="preserve">with the </w:t>
      </w:r>
      <w:r w:rsidR="00290EA4" w:rsidRPr="002D30B7">
        <w:rPr>
          <w:rFonts w:ascii="Arial" w:hAnsi="Arial" w:cs="Arial"/>
          <w:color w:val="000000" w:themeColor="text1"/>
        </w:rPr>
        <w:t>target</w:t>
      </w:r>
      <w:r w:rsidR="004B088E" w:rsidRPr="002D30B7">
        <w:rPr>
          <w:rFonts w:ascii="Arial" w:hAnsi="Arial" w:cs="Arial"/>
          <w:color w:val="000000" w:themeColor="text1"/>
        </w:rPr>
        <w:t xml:space="preserve"> audience</w:t>
      </w:r>
      <w:r w:rsidRPr="002D30B7">
        <w:rPr>
          <w:rFonts w:ascii="Arial" w:hAnsi="Arial" w:cs="Arial"/>
          <w:color w:val="000000" w:themeColor="text1"/>
        </w:rPr>
        <w:t xml:space="preserve">'s inclinations, utilizing </w:t>
      </w:r>
      <w:r w:rsidR="001F214C" w:rsidRPr="002D30B7">
        <w:rPr>
          <w:rFonts w:ascii="Arial" w:hAnsi="Arial" w:cs="Arial"/>
          <w:color w:val="000000" w:themeColor="text1"/>
        </w:rPr>
        <w:t>influencer partnership</w:t>
      </w:r>
      <w:r w:rsidR="00777B09" w:rsidRPr="002D30B7">
        <w:rPr>
          <w:rFonts w:ascii="Arial" w:hAnsi="Arial" w:cs="Arial"/>
          <w:color w:val="000000" w:themeColor="text1"/>
        </w:rPr>
        <w:t>s and collaborations</w:t>
      </w:r>
      <w:r w:rsidR="001F214C" w:rsidRPr="002D30B7">
        <w:rPr>
          <w:rFonts w:ascii="Arial" w:hAnsi="Arial" w:cs="Arial"/>
          <w:color w:val="000000" w:themeColor="text1"/>
        </w:rPr>
        <w:t xml:space="preserve"> </w:t>
      </w:r>
      <w:r w:rsidRPr="002D30B7">
        <w:rPr>
          <w:rFonts w:ascii="Arial" w:hAnsi="Arial" w:cs="Arial"/>
          <w:color w:val="000000" w:themeColor="text1"/>
        </w:rPr>
        <w:t xml:space="preserve">efforts to improve brand </w:t>
      </w:r>
      <w:r w:rsidR="00723A76" w:rsidRPr="002D30B7">
        <w:rPr>
          <w:rFonts w:ascii="Arial" w:hAnsi="Arial" w:cs="Arial"/>
          <w:color w:val="000000" w:themeColor="text1"/>
        </w:rPr>
        <w:t xml:space="preserve">visibility and </w:t>
      </w:r>
      <w:r w:rsidR="00BC0D25" w:rsidRPr="002D30B7">
        <w:rPr>
          <w:rFonts w:ascii="Arial" w:hAnsi="Arial" w:cs="Arial"/>
          <w:color w:val="000000" w:themeColor="text1"/>
        </w:rPr>
        <w:t>credibility</w:t>
      </w:r>
      <w:r w:rsidRPr="002D30B7">
        <w:rPr>
          <w:rFonts w:ascii="Arial" w:hAnsi="Arial" w:cs="Arial"/>
          <w:color w:val="000000" w:themeColor="text1"/>
        </w:rPr>
        <w:t>, and e</w:t>
      </w:r>
      <w:r w:rsidR="00770B2E" w:rsidRPr="002D30B7">
        <w:rPr>
          <w:rFonts w:ascii="Arial" w:hAnsi="Arial" w:cs="Arial"/>
          <w:color w:val="000000" w:themeColor="text1"/>
        </w:rPr>
        <w:t>mploying</w:t>
      </w:r>
      <w:r w:rsidR="001D3CAB" w:rsidRPr="002D30B7">
        <w:rPr>
          <w:rFonts w:ascii="Arial" w:hAnsi="Arial" w:cs="Arial"/>
          <w:color w:val="000000" w:themeColor="text1"/>
        </w:rPr>
        <w:t xml:space="preserve"> advertisement companies</w:t>
      </w:r>
      <w:r w:rsidRPr="002D30B7">
        <w:rPr>
          <w:rFonts w:ascii="Arial" w:hAnsi="Arial" w:cs="Arial"/>
          <w:color w:val="000000" w:themeColor="text1"/>
        </w:rPr>
        <w:t xml:space="preserve"> to </w:t>
      </w:r>
      <w:r w:rsidR="00FB1B81" w:rsidRPr="002D30B7">
        <w:rPr>
          <w:rFonts w:ascii="Arial" w:hAnsi="Arial" w:cs="Arial"/>
          <w:color w:val="000000" w:themeColor="text1"/>
        </w:rPr>
        <w:t>reach specific target audience</w:t>
      </w:r>
      <w:r w:rsidR="0004336C" w:rsidRPr="002D30B7">
        <w:rPr>
          <w:rFonts w:ascii="Arial" w:hAnsi="Arial" w:cs="Arial"/>
          <w:color w:val="000000" w:themeColor="text1"/>
        </w:rPr>
        <w:t xml:space="preserve"> effectively</w:t>
      </w:r>
      <w:r w:rsidRPr="002D30B7">
        <w:rPr>
          <w:rFonts w:ascii="Arial" w:hAnsi="Arial" w:cs="Arial"/>
          <w:color w:val="000000" w:themeColor="text1"/>
        </w:rPr>
        <w:t>. These</w:t>
      </w:r>
      <w:r w:rsidR="00523C5F" w:rsidRPr="002D30B7">
        <w:rPr>
          <w:rFonts w:ascii="Arial" w:hAnsi="Arial" w:cs="Arial"/>
          <w:color w:val="000000" w:themeColor="text1"/>
        </w:rPr>
        <w:t xml:space="preserve"> t</w:t>
      </w:r>
      <w:r w:rsidR="00DD676C" w:rsidRPr="002D30B7">
        <w:rPr>
          <w:rFonts w:ascii="Arial" w:hAnsi="Arial" w:cs="Arial"/>
          <w:color w:val="000000" w:themeColor="text1"/>
        </w:rPr>
        <w:t>echniques</w:t>
      </w:r>
      <w:r w:rsidRPr="002D30B7">
        <w:rPr>
          <w:rFonts w:ascii="Arial" w:hAnsi="Arial" w:cs="Arial"/>
          <w:color w:val="000000" w:themeColor="text1"/>
        </w:rPr>
        <w:t xml:space="preserve"> are fundamental for businesses </w:t>
      </w:r>
      <w:r w:rsidR="00DD676C" w:rsidRPr="002D30B7">
        <w:rPr>
          <w:rFonts w:ascii="Arial" w:hAnsi="Arial" w:cs="Arial"/>
          <w:color w:val="000000" w:themeColor="text1"/>
        </w:rPr>
        <w:t>effectively engage</w:t>
      </w:r>
      <w:r w:rsidR="002D7203" w:rsidRPr="002D30B7">
        <w:rPr>
          <w:rFonts w:ascii="Arial" w:hAnsi="Arial" w:cs="Arial"/>
          <w:color w:val="000000" w:themeColor="text1"/>
        </w:rPr>
        <w:t xml:space="preserve"> with</w:t>
      </w:r>
      <w:r w:rsidRPr="002D30B7">
        <w:rPr>
          <w:rFonts w:ascii="Arial" w:hAnsi="Arial" w:cs="Arial"/>
          <w:color w:val="000000" w:themeColor="text1"/>
        </w:rPr>
        <w:t xml:space="preserve"> their audience, incr</w:t>
      </w:r>
      <w:r w:rsidR="002D7203" w:rsidRPr="002D30B7">
        <w:rPr>
          <w:rFonts w:ascii="Arial" w:hAnsi="Arial" w:cs="Arial"/>
          <w:color w:val="000000" w:themeColor="text1"/>
        </w:rPr>
        <w:t>ease</w:t>
      </w:r>
      <w:r w:rsidRPr="002D30B7">
        <w:rPr>
          <w:rFonts w:ascii="Arial" w:hAnsi="Arial" w:cs="Arial"/>
          <w:color w:val="000000" w:themeColor="text1"/>
        </w:rPr>
        <w:t xml:space="preserve"> brand </w:t>
      </w:r>
      <w:r w:rsidR="002D7203" w:rsidRPr="002D30B7">
        <w:rPr>
          <w:rFonts w:ascii="Arial" w:hAnsi="Arial" w:cs="Arial"/>
          <w:color w:val="000000" w:themeColor="text1"/>
        </w:rPr>
        <w:t>aware</w:t>
      </w:r>
      <w:r w:rsidRPr="002D30B7">
        <w:rPr>
          <w:rFonts w:ascii="Arial" w:hAnsi="Arial" w:cs="Arial"/>
          <w:color w:val="000000" w:themeColor="text1"/>
        </w:rPr>
        <w:t xml:space="preserve">ness, and drive client commitment in the digital </w:t>
      </w:r>
      <w:r w:rsidR="00E16F61" w:rsidRPr="002D30B7">
        <w:rPr>
          <w:rFonts w:ascii="Arial" w:hAnsi="Arial" w:cs="Arial"/>
          <w:color w:val="000000" w:themeColor="text1"/>
        </w:rPr>
        <w:t>world</w:t>
      </w:r>
      <w:r w:rsidR="006C5247" w:rsidRPr="002D30B7">
        <w:rPr>
          <w:rFonts w:ascii="Arial" w:hAnsi="Arial" w:cs="Arial"/>
          <w:color w:val="000000" w:themeColor="text1"/>
        </w:rPr>
        <w:t xml:space="preserve"> </w:t>
      </w:r>
      <w:r w:rsidR="006C5247" w:rsidRPr="002D30B7">
        <w:rPr>
          <w:rFonts w:ascii="Arial" w:hAnsi="Arial" w:cs="Arial"/>
          <w:color w:val="000000" w:themeColor="text1"/>
        </w:rPr>
        <w:t>(Hu, 2023)</w:t>
      </w:r>
      <w:r w:rsidRPr="002D30B7">
        <w:rPr>
          <w:rFonts w:ascii="Arial" w:hAnsi="Arial" w:cs="Arial"/>
          <w:color w:val="000000" w:themeColor="text1"/>
        </w:rPr>
        <w:t>.</w:t>
      </w:r>
    </w:p>
    <w:p w14:paraId="6E1C45EC" w14:textId="26AD2BE9" w:rsidR="00477010" w:rsidRPr="002D30B7" w:rsidRDefault="002F684C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An example of a successful </w:t>
      </w:r>
      <w:r w:rsidR="00DF2205" w:rsidRPr="002D30B7">
        <w:rPr>
          <w:rFonts w:ascii="Arial" w:hAnsi="Arial" w:cs="Arial"/>
          <w:color w:val="000000" w:themeColor="text1"/>
        </w:rPr>
        <w:t xml:space="preserve">business that has really utilized social and digital media to </w:t>
      </w:r>
      <w:r w:rsidR="00EC46C3" w:rsidRPr="002D30B7">
        <w:rPr>
          <w:rFonts w:ascii="Arial" w:hAnsi="Arial" w:cs="Arial"/>
          <w:color w:val="000000" w:themeColor="text1"/>
        </w:rPr>
        <w:t xml:space="preserve">reach a </w:t>
      </w:r>
      <w:r w:rsidR="00FA4D57" w:rsidRPr="002D30B7">
        <w:rPr>
          <w:rFonts w:ascii="Arial" w:hAnsi="Arial" w:cs="Arial"/>
          <w:color w:val="000000" w:themeColor="text1"/>
        </w:rPr>
        <w:t>larger</w:t>
      </w:r>
      <w:r w:rsidR="00DF2205" w:rsidRPr="002D30B7">
        <w:rPr>
          <w:rFonts w:ascii="Arial" w:hAnsi="Arial" w:cs="Arial"/>
          <w:color w:val="000000" w:themeColor="text1"/>
        </w:rPr>
        <w:t xml:space="preserve"> client base is Nike. Nike has </w:t>
      </w:r>
      <w:r w:rsidR="00F30680" w:rsidRPr="002D30B7">
        <w:rPr>
          <w:rFonts w:ascii="Arial" w:hAnsi="Arial" w:cs="Arial"/>
          <w:color w:val="000000" w:themeColor="text1"/>
        </w:rPr>
        <w:t>put in place several</w:t>
      </w:r>
      <w:r w:rsidR="00FA4D57" w:rsidRPr="002D30B7">
        <w:rPr>
          <w:rFonts w:ascii="Arial" w:hAnsi="Arial" w:cs="Arial"/>
          <w:color w:val="000000" w:themeColor="text1"/>
        </w:rPr>
        <w:t xml:space="preserve"> tactics</w:t>
      </w:r>
      <w:r w:rsidR="00DF2205" w:rsidRPr="002D30B7">
        <w:rPr>
          <w:rFonts w:ascii="Arial" w:hAnsi="Arial" w:cs="Arial"/>
          <w:color w:val="000000" w:themeColor="text1"/>
        </w:rPr>
        <w:t xml:space="preserve"> and strategies to </w:t>
      </w:r>
      <w:r w:rsidR="00FA4D57" w:rsidRPr="002D30B7">
        <w:rPr>
          <w:rFonts w:ascii="Arial" w:hAnsi="Arial" w:cs="Arial"/>
          <w:color w:val="000000" w:themeColor="text1"/>
        </w:rPr>
        <w:t>engage</w:t>
      </w:r>
      <w:r w:rsidR="00DF2205" w:rsidRPr="002D30B7">
        <w:rPr>
          <w:rFonts w:ascii="Arial" w:hAnsi="Arial" w:cs="Arial"/>
          <w:color w:val="000000" w:themeColor="text1"/>
        </w:rPr>
        <w:t xml:space="preserve"> with their audience and drive brand </w:t>
      </w:r>
      <w:r w:rsidR="00736771" w:rsidRPr="002D30B7">
        <w:rPr>
          <w:rFonts w:ascii="Arial" w:hAnsi="Arial" w:cs="Arial"/>
          <w:color w:val="000000" w:themeColor="text1"/>
        </w:rPr>
        <w:t>awarenes</w:t>
      </w:r>
      <w:r w:rsidR="00DF2205" w:rsidRPr="002D30B7">
        <w:rPr>
          <w:rFonts w:ascii="Arial" w:hAnsi="Arial" w:cs="Arial"/>
          <w:color w:val="000000" w:themeColor="text1"/>
        </w:rPr>
        <w:t xml:space="preserve">s through social and digital </w:t>
      </w:r>
      <w:r w:rsidR="005A4E8E" w:rsidRPr="002D30B7">
        <w:rPr>
          <w:rFonts w:ascii="Arial" w:hAnsi="Arial" w:cs="Arial"/>
          <w:color w:val="000000" w:themeColor="text1"/>
        </w:rPr>
        <w:t>platforms</w:t>
      </w:r>
      <w:r w:rsidR="00DF2205" w:rsidRPr="002D30B7">
        <w:rPr>
          <w:rFonts w:ascii="Arial" w:hAnsi="Arial" w:cs="Arial"/>
          <w:color w:val="000000" w:themeColor="text1"/>
        </w:rPr>
        <w:t xml:space="preserve">. One key </w:t>
      </w:r>
      <w:r w:rsidR="005A4E8E" w:rsidRPr="002D30B7">
        <w:rPr>
          <w:rFonts w:ascii="Arial" w:hAnsi="Arial" w:cs="Arial"/>
          <w:color w:val="000000" w:themeColor="text1"/>
        </w:rPr>
        <w:t>tactic</w:t>
      </w:r>
      <w:r w:rsidR="00DF2205" w:rsidRPr="002D30B7">
        <w:rPr>
          <w:rFonts w:ascii="Arial" w:hAnsi="Arial" w:cs="Arial"/>
          <w:color w:val="000000" w:themeColor="text1"/>
        </w:rPr>
        <w:t xml:space="preserve"> u</w:t>
      </w:r>
      <w:r w:rsidR="005A4E8E" w:rsidRPr="002D30B7">
        <w:rPr>
          <w:rFonts w:ascii="Arial" w:hAnsi="Arial" w:cs="Arial"/>
          <w:color w:val="000000" w:themeColor="text1"/>
        </w:rPr>
        <w:t>se</w:t>
      </w:r>
      <w:r w:rsidR="00DF2205" w:rsidRPr="002D30B7">
        <w:rPr>
          <w:rFonts w:ascii="Arial" w:hAnsi="Arial" w:cs="Arial"/>
          <w:color w:val="000000" w:themeColor="text1"/>
        </w:rPr>
        <w:t xml:space="preserve">d by Nike is </w:t>
      </w:r>
      <w:r w:rsidR="001F2A7C" w:rsidRPr="002D30B7">
        <w:rPr>
          <w:rFonts w:ascii="Arial" w:hAnsi="Arial" w:cs="Arial"/>
          <w:color w:val="000000" w:themeColor="text1"/>
        </w:rPr>
        <w:t xml:space="preserve">using </w:t>
      </w:r>
      <w:r w:rsidR="00B22D2B" w:rsidRPr="002D30B7">
        <w:rPr>
          <w:rFonts w:ascii="Arial" w:hAnsi="Arial" w:cs="Arial"/>
          <w:color w:val="000000" w:themeColor="text1"/>
        </w:rPr>
        <w:t>influencer partnerships and collaborations</w:t>
      </w:r>
      <w:r w:rsidR="00DF2205" w:rsidRPr="002D30B7">
        <w:rPr>
          <w:rFonts w:ascii="Arial" w:hAnsi="Arial" w:cs="Arial"/>
          <w:color w:val="000000" w:themeColor="text1"/>
        </w:rPr>
        <w:t xml:space="preserve">. The </w:t>
      </w:r>
      <w:r w:rsidR="00976A02" w:rsidRPr="002D30B7">
        <w:rPr>
          <w:rFonts w:ascii="Arial" w:hAnsi="Arial" w:cs="Arial"/>
          <w:color w:val="000000" w:themeColor="text1"/>
        </w:rPr>
        <w:t>company</w:t>
      </w:r>
      <w:r w:rsidR="00DF2205" w:rsidRPr="002D30B7">
        <w:rPr>
          <w:rFonts w:ascii="Arial" w:hAnsi="Arial" w:cs="Arial"/>
          <w:color w:val="000000" w:themeColor="text1"/>
        </w:rPr>
        <w:t xml:space="preserve"> has worked with </w:t>
      </w:r>
      <w:r w:rsidR="00976A02" w:rsidRPr="002D30B7">
        <w:rPr>
          <w:rFonts w:ascii="Arial" w:hAnsi="Arial" w:cs="Arial"/>
          <w:color w:val="000000" w:themeColor="text1"/>
        </w:rPr>
        <w:t>well-known</w:t>
      </w:r>
      <w:r w:rsidR="00DF2205" w:rsidRPr="002D30B7">
        <w:rPr>
          <w:rFonts w:ascii="Arial" w:hAnsi="Arial" w:cs="Arial"/>
          <w:color w:val="000000" w:themeColor="text1"/>
        </w:rPr>
        <w:t xml:space="preserve"> competitors, superstars, and social media </w:t>
      </w:r>
      <w:r w:rsidR="00976A02" w:rsidRPr="002D30B7">
        <w:rPr>
          <w:rFonts w:ascii="Arial" w:hAnsi="Arial" w:cs="Arial"/>
          <w:color w:val="000000" w:themeColor="text1"/>
        </w:rPr>
        <w:t>influencer</w:t>
      </w:r>
      <w:r w:rsidR="00DF2205" w:rsidRPr="002D30B7">
        <w:rPr>
          <w:rFonts w:ascii="Arial" w:hAnsi="Arial" w:cs="Arial"/>
          <w:color w:val="000000" w:themeColor="text1"/>
        </w:rPr>
        <w:t>s to ad</w:t>
      </w:r>
      <w:r w:rsidR="00A35217" w:rsidRPr="002D30B7">
        <w:rPr>
          <w:rFonts w:ascii="Arial" w:hAnsi="Arial" w:cs="Arial"/>
          <w:color w:val="000000" w:themeColor="text1"/>
        </w:rPr>
        <w:t>vertise</w:t>
      </w:r>
      <w:r w:rsidR="00DF2205" w:rsidRPr="002D30B7">
        <w:rPr>
          <w:rFonts w:ascii="Arial" w:hAnsi="Arial" w:cs="Arial"/>
          <w:color w:val="000000" w:themeColor="text1"/>
        </w:rPr>
        <w:t xml:space="preserve"> their items and </w:t>
      </w:r>
      <w:r w:rsidR="00577F5F" w:rsidRPr="002D30B7">
        <w:rPr>
          <w:rFonts w:ascii="Arial" w:hAnsi="Arial" w:cs="Arial"/>
          <w:color w:val="000000" w:themeColor="text1"/>
        </w:rPr>
        <w:t xml:space="preserve">connect </w:t>
      </w:r>
      <w:r w:rsidR="00DF2205" w:rsidRPr="002D30B7">
        <w:rPr>
          <w:rFonts w:ascii="Arial" w:hAnsi="Arial" w:cs="Arial"/>
          <w:color w:val="000000" w:themeColor="text1"/>
        </w:rPr>
        <w:t xml:space="preserve">with a more extensive audience. By joining forces with people who have areas of strength for an on </w:t>
      </w:r>
      <w:r w:rsidR="00C17875" w:rsidRPr="002D30B7">
        <w:rPr>
          <w:rFonts w:ascii="Arial" w:hAnsi="Arial" w:cs="Arial"/>
          <w:color w:val="000000" w:themeColor="text1"/>
        </w:rPr>
        <w:t>platform</w:t>
      </w:r>
      <w:r w:rsidR="000A2ABD" w:rsidRPr="002D30B7">
        <w:rPr>
          <w:rFonts w:ascii="Arial" w:hAnsi="Arial" w:cs="Arial"/>
          <w:color w:val="000000" w:themeColor="text1"/>
        </w:rPr>
        <w:t>s</w:t>
      </w:r>
      <w:r w:rsidR="00DF2205" w:rsidRPr="002D30B7">
        <w:rPr>
          <w:rFonts w:ascii="Arial" w:hAnsi="Arial" w:cs="Arial"/>
          <w:color w:val="000000" w:themeColor="text1"/>
        </w:rPr>
        <w:t xml:space="preserve"> like Instagram, Twitter, and YouTube, Nike can</w:t>
      </w:r>
      <w:r w:rsidR="000A2ABD" w:rsidRPr="002D30B7">
        <w:rPr>
          <w:rFonts w:ascii="Arial" w:hAnsi="Arial" w:cs="Arial"/>
          <w:color w:val="000000" w:themeColor="text1"/>
        </w:rPr>
        <w:t xml:space="preserve"> reach</w:t>
      </w:r>
      <w:r w:rsidR="00DF2205" w:rsidRPr="002D30B7">
        <w:rPr>
          <w:rFonts w:ascii="Arial" w:hAnsi="Arial" w:cs="Arial"/>
          <w:color w:val="000000" w:themeColor="text1"/>
        </w:rPr>
        <w:t xml:space="preserve"> new clients and </w:t>
      </w:r>
      <w:r w:rsidR="00B67F60" w:rsidRPr="002D30B7">
        <w:rPr>
          <w:rFonts w:ascii="Arial" w:hAnsi="Arial" w:cs="Arial"/>
          <w:color w:val="000000" w:themeColor="text1"/>
        </w:rPr>
        <w:t>raise</w:t>
      </w:r>
      <w:r w:rsidR="00DF2205" w:rsidRPr="002D30B7">
        <w:rPr>
          <w:rFonts w:ascii="Arial" w:hAnsi="Arial" w:cs="Arial"/>
          <w:color w:val="000000" w:themeColor="text1"/>
        </w:rPr>
        <w:t xml:space="preserve"> brand </w:t>
      </w:r>
      <w:r w:rsidR="00B67F60" w:rsidRPr="002D30B7">
        <w:rPr>
          <w:rFonts w:ascii="Arial" w:hAnsi="Arial" w:cs="Arial"/>
          <w:color w:val="000000" w:themeColor="text1"/>
        </w:rPr>
        <w:t>visi</w:t>
      </w:r>
      <w:r w:rsidR="00DF2205" w:rsidRPr="002D30B7">
        <w:rPr>
          <w:rFonts w:ascii="Arial" w:hAnsi="Arial" w:cs="Arial"/>
          <w:color w:val="000000" w:themeColor="text1"/>
        </w:rPr>
        <w:t>bility</w:t>
      </w:r>
      <w:r w:rsidR="00023194" w:rsidRPr="002D30B7">
        <w:rPr>
          <w:rFonts w:ascii="Arial" w:hAnsi="Arial" w:cs="Arial"/>
          <w:color w:val="000000" w:themeColor="text1"/>
        </w:rPr>
        <w:t xml:space="preserve"> </w:t>
      </w:r>
      <w:r w:rsidR="00486F70" w:rsidRPr="002D30B7">
        <w:rPr>
          <w:rFonts w:ascii="Arial" w:hAnsi="Arial" w:cs="Arial"/>
          <w:color w:val="000000" w:themeColor="text1"/>
        </w:rPr>
        <w:t>(Audrezet, 2020)</w:t>
      </w:r>
      <w:r w:rsidR="00DF2205" w:rsidRPr="002D30B7">
        <w:rPr>
          <w:rFonts w:ascii="Arial" w:hAnsi="Arial" w:cs="Arial"/>
          <w:color w:val="000000" w:themeColor="text1"/>
        </w:rPr>
        <w:t xml:space="preserve">. Furthermore, Nike has </w:t>
      </w:r>
      <w:r w:rsidR="00D85C16" w:rsidRPr="002D30B7">
        <w:rPr>
          <w:rFonts w:ascii="Arial" w:hAnsi="Arial" w:cs="Arial"/>
          <w:color w:val="000000" w:themeColor="text1"/>
        </w:rPr>
        <w:t>concentrated</w:t>
      </w:r>
      <w:r w:rsidR="00553656" w:rsidRPr="002D30B7">
        <w:rPr>
          <w:rFonts w:ascii="Arial" w:hAnsi="Arial" w:cs="Arial"/>
          <w:color w:val="000000" w:themeColor="text1"/>
        </w:rPr>
        <w:t xml:space="preserve"> on building a strong online prese</w:t>
      </w:r>
      <w:r w:rsidR="00715B1A" w:rsidRPr="002D30B7">
        <w:rPr>
          <w:rFonts w:ascii="Arial" w:hAnsi="Arial" w:cs="Arial"/>
          <w:color w:val="000000" w:themeColor="text1"/>
        </w:rPr>
        <w:t>nce across several platforms</w:t>
      </w:r>
      <w:r w:rsidR="00DF2205" w:rsidRPr="002D30B7">
        <w:rPr>
          <w:rFonts w:ascii="Arial" w:hAnsi="Arial" w:cs="Arial"/>
          <w:color w:val="000000" w:themeColor="text1"/>
        </w:rPr>
        <w:t xml:space="preserve">. The </w:t>
      </w:r>
      <w:r w:rsidR="00A70D3F" w:rsidRPr="002D30B7">
        <w:rPr>
          <w:rFonts w:ascii="Arial" w:hAnsi="Arial" w:cs="Arial"/>
          <w:color w:val="000000" w:themeColor="text1"/>
        </w:rPr>
        <w:t>company</w:t>
      </w:r>
      <w:r w:rsidR="00DF2205" w:rsidRPr="002D30B7">
        <w:rPr>
          <w:rFonts w:ascii="Arial" w:hAnsi="Arial" w:cs="Arial"/>
          <w:color w:val="000000" w:themeColor="text1"/>
        </w:rPr>
        <w:t xml:space="preserve"> keeps up </w:t>
      </w:r>
      <w:r w:rsidR="008B2427" w:rsidRPr="002D30B7">
        <w:rPr>
          <w:rFonts w:ascii="Arial" w:hAnsi="Arial" w:cs="Arial"/>
          <w:color w:val="000000" w:themeColor="text1"/>
        </w:rPr>
        <w:t>active</w:t>
      </w:r>
      <w:r w:rsidR="00DF2205" w:rsidRPr="002D30B7">
        <w:rPr>
          <w:rFonts w:ascii="Arial" w:hAnsi="Arial" w:cs="Arial"/>
          <w:color w:val="000000" w:themeColor="text1"/>
        </w:rPr>
        <w:t xml:space="preserve"> profiles on social media </w:t>
      </w:r>
      <w:r w:rsidR="008B2427" w:rsidRPr="002D30B7">
        <w:rPr>
          <w:rFonts w:ascii="Arial" w:hAnsi="Arial" w:cs="Arial"/>
          <w:color w:val="000000" w:themeColor="text1"/>
        </w:rPr>
        <w:t>platforms</w:t>
      </w:r>
      <w:r w:rsidR="00DF2205" w:rsidRPr="002D30B7">
        <w:rPr>
          <w:rFonts w:ascii="Arial" w:hAnsi="Arial" w:cs="Arial"/>
          <w:color w:val="000000" w:themeColor="text1"/>
        </w:rPr>
        <w:t xml:space="preserve"> </w:t>
      </w:r>
      <w:r w:rsidR="00FB3843" w:rsidRPr="002D30B7">
        <w:rPr>
          <w:rFonts w:ascii="Arial" w:hAnsi="Arial" w:cs="Arial"/>
          <w:color w:val="000000" w:themeColor="text1"/>
        </w:rPr>
        <w:t>such as</w:t>
      </w:r>
      <w:r w:rsidR="00DF2205" w:rsidRPr="002D30B7">
        <w:rPr>
          <w:rFonts w:ascii="Arial" w:hAnsi="Arial" w:cs="Arial"/>
          <w:color w:val="000000" w:themeColor="text1"/>
        </w:rPr>
        <w:t xml:space="preserve"> Facebook, Instagram, and Twitter, where they share </w:t>
      </w:r>
      <w:r w:rsidR="00696D49" w:rsidRPr="002D30B7">
        <w:rPr>
          <w:rFonts w:ascii="Arial" w:hAnsi="Arial" w:cs="Arial"/>
          <w:color w:val="000000" w:themeColor="text1"/>
        </w:rPr>
        <w:t>strategic content</w:t>
      </w:r>
      <w:r w:rsidR="00DF2205" w:rsidRPr="002D30B7">
        <w:rPr>
          <w:rFonts w:ascii="Arial" w:hAnsi="Arial" w:cs="Arial"/>
          <w:color w:val="000000" w:themeColor="text1"/>
        </w:rPr>
        <w:t xml:space="preserve">, </w:t>
      </w:r>
      <w:r w:rsidR="00FF33E6" w:rsidRPr="002D30B7">
        <w:rPr>
          <w:rFonts w:ascii="Arial" w:hAnsi="Arial" w:cs="Arial"/>
          <w:color w:val="000000" w:themeColor="text1"/>
        </w:rPr>
        <w:t>product updates</w:t>
      </w:r>
      <w:r w:rsidR="00DF2205" w:rsidRPr="002D30B7">
        <w:rPr>
          <w:rFonts w:ascii="Arial" w:hAnsi="Arial" w:cs="Arial"/>
          <w:color w:val="000000" w:themeColor="text1"/>
        </w:rPr>
        <w:t xml:space="preserve">, and limited time offers. By </w:t>
      </w:r>
      <w:r w:rsidR="009763BE" w:rsidRPr="002D30B7">
        <w:rPr>
          <w:rFonts w:ascii="Arial" w:hAnsi="Arial" w:cs="Arial"/>
          <w:color w:val="000000" w:themeColor="text1"/>
        </w:rPr>
        <w:t>frequently</w:t>
      </w:r>
      <w:r w:rsidR="00DF2205" w:rsidRPr="002D30B7">
        <w:rPr>
          <w:rFonts w:ascii="Arial" w:hAnsi="Arial" w:cs="Arial"/>
          <w:color w:val="000000" w:themeColor="text1"/>
        </w:rPr>
        <w:t xml:space="preserve"> posting </w:t>
      </w:r>
      <w:r w:rsidR="00716837" w:rsidRPr="002D30B7">
        <w:rPr>
          <w:rFonts w:ascii="Arial" w:hAnsi="Arial" w:cs="Arial"/>
          <w:color w:val="000000" w:themeColor="text1"/>
        </w:rPr>
        <w:t xml:space="preserve">relevant and visually </w:t>
      </w:r>
      <w:r w:rsidR="002F517E" w:rsidRPr="002D30B7">
        <w:rPr>
          <w:rFonts w:ascii="Arial" w:hAnsi="Arial" w:cs="Arial"/>
          <w:color w:val="000000" w:themeColor="text1"/>
        </w:rPr>
        <w:t>appealing content</w:t>
      </w:r>
      <w:r w:rsidR="00DF2205" w:rsidRPr="002D30B7">
        <w:rPr>
          <w:rFonts w:ascii="Arial" w:hAnsi="Arial" w:cs="Arial"/>
          <w:color w:val="000000" w:themeColor="text1"/>
        </w:rPr>
        <w:t xml:space="preserve">, Nike can </w:t>
      </w:r>
      <w:r w:rsidR="00716837" w:rsidRPr="002D30B7">
        <w:rPr>
          <w:rFonts w:ascii="Arial" w:hAnsi="Arial" w:cs="Arial"/>
          <w:color w:val="000000" w:themeColor="text1"/>
        </w:rPr>
        <w:t>c</w:t>
      </w:r>
      <w:r w:rsidR="00FD38FC" w:rsidRPr="002D30B7">
        <w:rPr>
          <w:rFonts w:ascii="Arial" w:hAnsi="Arial" w:cs="Arial"/>
          <w:color w:val="000000" w:themeColor="text1"/>
        </w:rPr>
        <w:t>reate ties</w:t>
      </w:r>
      <w:r w:rsidR="00DF2205" w:rsidRPr="002D30B7">
        <w:rPr>
          <w:rFonts w:ascii="Arial" w:hAnsi="Arial" w:cs="Arial"/>
          <w:color w:val="000000" w:themeColor="text1"/>
        </w:rPr>
        <w:t xml:space="preserve"> with buyers and direct people to their site and actual stores. </w:t>
      </w:r>
      <w:r w:rsidR="00FD38FC" w:rsidRPr="002D30B7">
        <w:rPr>
          <w:rFonts w:ascii="Arial" w:hAnsi="Arial" w:cs="Arial"/>
          <w:color w:val="000000" w:themeColor="text1"/>
        </w:rPr>
        <w:t>Moreover</w:t>
      </w:r>
      <w:r w:rsidR="00DF2205" w:rsidRPr="002D30B7">
        <w:rPr>
          <w:rFonts w:ascii="Arial" w:hAnsi="Arial" w:cs="Arial"/>
          <w:color w:val="000000" w:themeColor="text1"/>
        </w:rPr>
        <w:t xml:space="preserve">, Nike has successfully utilized paid </w:t>
      </w:r>
      <w:r w:rsidR="00D40C57" w:rsidRPr="002D30B7">
        <w:rPr>
          <w:rFonts w:ascii="Arial" w:hAnsi="Arial" w:cs="Arial"/>
          <w:color w:val="000000" w:themeColor="text1"/>
        </w:rPr>
        <w:t>advertise</w:t>
      </w:r>
      <w:r w:rsidR="00455DD9" w:rsidRPr="002D30B7">
        <w:rPr>
          <w:rFonts w:ascii="Arial" w:hAnsi="Arial" w:cs="Arial"/>
          <w:color w:val="000000" w:themeColor="text1"/>
        </w:rPr>
        <w:t xml:space="preserve">ment companies </w:t>
      </w:r>
      <w:r w:rsidR="00DF2205" w:rsidRPr="002D30B7">
        <w:rPr>
          <w:rFonts w:ascii="Arial" w:hAnsi="Arial" w:cs="Arial"/>
          <w:color w:val="000000" w:themeColor="text1"/>
        </w:rPr>
        <w:t xml:space="preserve">for designated reach. The </w:t>
      </w:r>
      <w:r w:rsidR="00455DD9" w:rsidRPr="002D30B7">
        <w:rPr>
          <w:rFonts w:ascii="Arial" w:hAnsi="Arial" w:cs="Arial"/>
          <w:color w:val="000000" w:themeColor="text1"/>
        </w:rPr>
        <w:t>company</w:t>
      </w:r>
      <w:r w:rsidR="00DF2205" w:rsidRPr="002D30B7">
        <w:rPr>
          <w:rFonts w:ascii="Arial" w:hAnsi="Arial" w:cs="Arial"/>
          <w:color w:val="000000" w:themeColor="text1"/>
        </w:rPr>
        <w:t xml:space="preserve"> </w:t>
      </w:r>
      <w:r w:rsidR="00FE0B27" w:rsidRPr="002D30B7">
        <w:rPr>
          <w:rFonts w:ascii="Arial" w:hAnsi="Arial" w:cs="Arial"/>
          <w:color w:val="000000" w:themeColor="text1"/>
        </w:rPr>
        <w:t>invests</w:t>
      </w:r>
      <w:r w:rsidR="00DF2205" w:rsidRPr="002D30B7">
        <w:rPr>
          <w:rFonts w:ascii="Arial" w:hAnsi="Arial" w:cs="Arial"/>
          <w:color w:val="000000" w:themeColor="text1"/>
        </w:rPr>
        <w:t xml:space="preserve"> into social media promoting to </w:t>
      </w:r>
      <w:r w:rsidR="00FE0B27" w:rsidRPr="002D30B7">
        <w:rPr>
          <w:rFonts w:ascii="Arial" w:hAnsi="Arial" w:cs="Arial"/>
          <w:color w:val="000000" w:themeColor="text1"/>
        </w:rPr>
        <w:t xml:space="preserve">reach </w:t>
      </w:r>
      <w:r w:rsidR="006B4A94" w:rsidRPr="002D30B7">
        <w:rPr>
          <w:rFonts w:ascii="Arial" w:hAnsi="Arial" w:cs="Arial"/>
          <w:color w:val="000000" w:themeColor="text1"/>
        </w:rPr>
        <w:t xml:space="preserve">specific </w:t>
      </w:r>
      <w:r w:rsidR="006F7F1E" w:rsidRPr="002D30B7">
        <w:rPr>
          <w:rFonts w:ascii="Arial" w:hAnsi="Arial" w:cs="Arial"/>
          <w:color w:val="000000" w:themeColor="text1"/>
        </w:rPr>
        <w:t>demographics</w:t>
      </w:r>
      <w:r w:rsidR="00DF2205" w:rsidRPr="002D30B7">
        <w:rPr>
          <w:rFonts w:ascii="Arial" w:hAnsi="Arial" w:cs="Arial"/>
          <w:color w:val="000000" w:themeColor="text1"/>
        </w:rPr>
        <w:t xml:space="preserve"> and </w:t>
      </w:r>
      <w:r w:rsidR="00006028" w:rsidRPr="002D30B7">
        <w:rPr>
          <w:rFonts w:ascii="Arial" w:hAnsi="Arial" w:cs="Arial"/>
          <w:color w:val="000000" w:themeColor="text1"/>
        </w:rPr>
        <w:t>target</w:t>
      </w:r>
      <w:r w:rsidR="00DF2205" w:rsidRPr="002D30B7">
        <w:rPr>
          <w:rFonts w:ascii="Arial" w:hAnsi="Arial" w:cs="Arial"/>
          <w:color w:val="000000" w:themeColor="text1"/>
        </w:rPr>
        <w:t xml:space="preserve"> </w:t>
      </w:r>
      <w:r w:rsidR="00F95B8D" w:rsidRPr="002D30B7">
        <w:rPr>
          <w:rFonts w:ascii="Arial" w:hAnsi="Arial" w:cs="Arial"/>
          <w:color w:val="000000" w:themeColor="text1"/>
        </w:rPr>
        <w:t>audience with</w:t>
      </w:r>
      <w:r w:rsidR="006B4A94" w:rsidRPr="002D30B7">
        <w:rPr>
          <w:rFonts w:ascii="Arial" w:hAnsi="Arial" w:cs="Arial"/>
          <w:color w:val="000000" w:themeColor="text1"/>
        </w:rPr>
        <w:t xml:space="preserve"> bases on </w:t>
      </w:r>
      <w:r w:rsidR="00402D07" w:rsidRPr="002D30B7">
        <w:rPr>
          <w:rFonts w:ascii="Arial" w:hAnsi="Arial" w:cs="Arial"/>
          <w:color w:val="000000" w:themeColor="text1"/>
        </w:rPr>
        <w:t xml:space="preserve">their interests, behaviour and online </w:t>
      </w:r>
      <w:r w:rsidR="00F95B8D" w:rsidRPr="002D30B7">
        <w:rPr>
          <w:rFonts w:ascii="Arial" w:hAnsi="Arial" w:cs="Arial"/>
          <w:color w:val="000000" w:themeColor="text1"/>
        </w:rPr>
        <w:t>presence</w:t>
      </w:r>
      <w:r w:rsidR="00752AE4" w:rsidRPr="002D30B7">
        <w:rPr>
          <w:rFonts w:ascii="Arial" w:hAnsi="Arial" w:cs="Arial"/>
          <w:color w:val="000000" w:themeColor="text1"/>
        </w:rPr>
        <w:t xml:space="preserve"> </w:t>
      </w:r>
      <w:r w:rsidR="00E3360A" w:rsidRPr="002D30B7">
        <w:rPr>
          <w:rFonts w:ascii="Arial" w:hAnsi="Arial" w:cs="Arial"/>
          <w:color w:val="000000" w:themeColor="text1"/>
        </w:rPr>
        <w:t>(Zheng, 2022)</w:t>
      </w:r>
      <w:r w:rsidR="00DF2205" w:rsidRPr="002D30B7">
        <w:rPr>
          <w:rFonts w:ascii="Arial" w:hAnsi="Arial" w:cs="Arial"/>
          <w:color w:val="000000" w:themeColor="text1"/>
        </w:rPr>
        <w:t xml:space="preserve">. By running designated advertisements on </w:t>
      </w:r>
      <w:r w:rsidR="007C3AF7" w:rsidRPr="002D30B7">
        <w:rPr>
          <w:rFonts w:ascii="Arial" w:hAnsi="Arial" w:cs="Arial"/>
          <w:color w:val="000000" w:themeColor="text1"/>
        </w:rPr>
        <w:t>platforms</w:t>
      </w:r>
      <w:r w:rsidR="00DF2205" w:rsidRPr="002D30B7">
        <w:rPr>
          <w:rFonts w:ascii="Arial" w:hAnsi="Arial" w:cs="Arial"/>
          <w:color w:val="000000" w:themeColor="text1"/>
        </w:rPr>
        <w:t xml:space="preserve"> like Facebook and Instagram, Nike can</w:t>
      </w:r>
      <w:r w:rsidR="00F7145D" w:rsidRPr="002D30B7">
        <w:rPr>
          <w:rFonts w:ascii="Arial" w:hAnsi="Arial" w:cs="Arial"/>
          <w:color w:val="000000" w:themeColor="text1"/>
        </w:rPr>
        <w:t xml:space="preserve"> reach</w:t>
      </w:r>
      <w:r w:rsidR="00DF2205" w:rsidRPr="002D30B7">
        <w:rPr>
          <w:rFonts w:ascii="Arial" w:hAnsi="Arial" w:cs="Arial"/>
          <w:color w:val="000000" w:themeColor="text1"/>
        </w:rPr>
        <w:t xml:space="preserve"> potential clients who are probably going to be keen on their items, eventually driving deals and brand </w:t>
      </w:r>
      <w:r w:rsidR="00F7145D" w:rsidRPr="002D30B7">
        <w:rPr>
          <w:rFonts w:ascii="Arial" w:hAnsi="Arial" w:cs="Arial"/>
          <w:color w:val="000000" w:themeColor="text1"/>
        </w:rPr>
        <w:t>loyalty</w:t>
      </w:r>
      <w:r w:rsidR="00DF2205" w:rsidRPr="002D30B7">
        <w:rPr>
          <w:rFonts w:ascii="Arial" w:hAnsi="Arial" w:cs="Arial"/>
          <w:color w:val="000000" w:themeColor="text1"/>
        </w:rPr>
        <w:t xml:space="preserve">. </w:t>
      </w:r>
      <w:r w:rsidR="00C00D75" w:rsidRPr="002D30B7">
        <w:rPr>
          <w:rFonts w:ascii="Arial" w:hAnsi="Arial" w:cs="Arial"/>
          <w:color w:val="000000" w:themeColor="text1"/>
        </w:rPr>
        <w:t>Nike’s</w:t>
      </w:r>
      <w:r w:rsidR="00DF2205" w:rsidRPr="002D30B7">
        <w:rPr>
          <w:rFonts w:ascii="Arial" w:hAnsi="Arial" w:cs="Arial"/>
          <w:color w:val="000000" w:themeColor="text1"/>
        </w:rPr>
        <w:t xml:space="preserve"> essential way to deal with social and digital media</w:t>
      </w:r>
      <w:r w:rsidR="00C00D75" w:rsidRPr="002D30B7">
        <w:rPr>
          <w:rFonts w:ascii="Arial" w:hAnsi="Arial" w:cs="Arial"/>
          <w:color w:val="000000" w:themeColor="text1"/>
        </w:rPr>
        <w:t xml:space="preserve"> marketing</w:t>
      </w:r>
      <w:r w:rsidR="00DF2205" w:rsidRPr="002D30B7">
        <w:rPr>
          <w:rFonts w:ascii="Arial" w:hAnsi="Arial" w:cs="Arial"/>
          <w:color w:val="000000" w:themeColor="text1"/>
        </w:rPr>
        <w:t xml:space="preserve"> has assisted them with arriving at a more extensive client base and keep </w:t>
      </w:r>
      <w:r w:rsidR="006F7B2C" w:rsidRPr="002D30B7">
        <w:rPr>
          <w:rFonts w:ascii="Arial" w:hAnsi="Arial" w:cs="Arial"/>
          <w:color w:val="000000" w:themeColor="text1"/>
        </w:rPr>
        <w:t>a strong presence in th</w:t>
      </w:r>
      <w:r w:rsidR="00E00EB8" w:rsidRPr="002D30B7">
        <w:rPr>
          <w:rFonts w:ascii="Arial" w:hAnsi="Arial" w:cs="Arial"/>
          <w:color w:val="000000" w:themeColor="text1"/>
        </w:rPr>
        <w:t>e</w:t>
      </w:r>
      <w:r w:rsidR="00DF2205" w:rsidRPr="002D30B7">
        <w:rPr>
          <w:rFonts w:ascii="Arial" w:hAnsi="Arial" w:cs="Arial"/>
          <w:color w:val="000000" w:themeColor="text1"/>
        </w:rPr>
        <w:t xml:space="preserve"> </w:t>
      </w:r>
      <w:r w:rsidR="00E00EB8" w:rsidRPr="002D30B7">
        <w:rPr>
          <w:rFonts w:ascii="Arial" w:hAnsi="Arial" w:cs="Arial"/>
          <w:color w:val="000000" w:themeColor="text1"/>
        </w:rPr>
        <w:t>sportswear</w:t>
      </w:r>
      <w:r w:rsidR="00DF2205" w:rsidRPr="002D30B7">
        <w:rPr>
          <w:rFonts w:ascii="Arial" w:hAnsi="Arial" w:cs="Arial"/>
          <w:color w:val="000000" w:themeColor="text1"/>
        </w:rPr>
        <w:t xml:space="preserve"> industry. By investigating and carrying out these strategies, businesses can learn important experiences on the most </w:t>
      </w:r>
      <w:r w:rsidR="006B3828" w:rsidRPr="002D30B7">
        <w:rPr>
          <w:rFonts w:ascii="Arial" w:hAnsi="Arial" w:cs="Arial"/>
          <w:color w:val="000000" w:themeColor="text1"/>
        </w:rPr>
        <w:t xml:space="preserve">efficient </w:t>
      </w:r>
      <w:r w:rsidR="007C3AF7" w:rsidRPr="002D30B7">
        <w:rPr>
          <w:rFonts w:ascii="Arial" w:hAnsi="Arial" w:cs="Arial"/>
          <w:color w:val="000000" w:themeColor="text1"/>
        </w:rPr>
        <w:t xml:space="preserve">ways </w:t>
      </w:r>
      <w:r w:rsidR="00DF2205" w:rsidRPr="002D30B7">
        <w:rPr>
          <w:rFonts w:ascii="Arial" w:hAnsi="Arial" w:cs="Arial"/>
          <w:color w:val="000000" w:themeColor="text1"/>
        </w:rPr>
        <w:t xml:space="preserve">to use social and digital media to grow their scope and </w:t>
      </w:r>
      <w:r w:rsidR="00B154B1" w:rsidRPr="002D30B7">
        <w:rPr>
          <w:rFonts w:ascii="Arial" w:hAnsi="Arial" w:cs="Arial"/>
          <w:color w:val="000000" w:themeColor="text1"/>
        </w:rPr>
        <w:t>engage</w:t>
      </w:r>
      <w:r w:rsidR="00DF2205" w:rsidRPr="002D30B7">
        <w:rPr>
          <w:rFonts w:ascii="Arial" w:hAnsi="Arial" w:cs="Arial"/>
          <w:color w:val="000000" w:themeColor="text1"/>
        </w:rPr>
        <w:t xml:space="preserve"> with clients</w:t>
      </w:r>
      <w:r w:rsidR="004D4221" w:rsidRPr="002D30B7">
        <w:rPr>
          <w:rFonts w:ascii="Arial" w:hAnsi="Arial" w:cs="Arial"/>
          <w:color w:val="000000" w:themeColor="text1"/>
        </w:rPr>
        <w:t xml:space="preserve"> </w:t>
      </w:r>
      <w:r w:rsidR="004D4221" w:rsidRPr="002D30B7">
        <w:rPr>
          <w:rFonts w:ascii="Arial" w:hAnsi="Arial" w:cs="Arial"/>
          <w:color w:val="000000" w:themeColor="text1"/>
        </w:rPr>
        <w:t>(Koronios et al., 2020)</w:t>
      </w:r>
      <w:r w:rsidR="00DF2205" w:rsidRPr="002D30B7">
        <w:rPr>
          <w:rFonts w:ascii="Arial" w:hAnsi="Arial" w:cs="Arial"/>
          <w:color w:val="000000" w:themeColor="text1"/>
        </w:rPr>
        <w:t>.</w:t>
      </w:r>
    </w:p>
    <w:p w14:paraId="691C47CE" w14:textId="76B762C7" w:rsidR="00783CE5" w:rsidRDefault="00CF6488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Difficulties and co</w:t>
      </w:r>
      <w:r w:rsidRPr="002D30B7">
        <w:rPr>
          <w:rFonts w:ascii="Arial" w:hAnsi="Arial" w:cs="Arial"/>
          <w:color w:val="000000" w:themeColor="text1"/>
        </w:rPr>
        <w:t>nsiderations</w:t>
      </w:r>
      <w:r w:rsidRPr="002D30B7">
        <w:rPr>
          <w:rFonts w:ascii="Arial" w:hAnsi="Arial" w:cs="Arial"/>
          <w:color w:val="000000" w:themeColor="text1"/>
        </w:rPr>
        <w:t xml:space="preserve"> in using social and digital media for client outreach </w:t>
      </w:r>
      <w:r w:rsidR="004E751B" w:rsidRPr="002D30B7">
        <w:rPr>
          <w:rFonts w:ascii="Arial" w:hAnsi="Arial" w:cs="Arial"/>
          <w:color w:val="000000" w:themeColor="text1"/>
        </w:rPr>
        <w:t>cover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4E751B" w:rsidRPr="002D30B7">
        <w:rPr>
          <w:rFonts w:ascii="Arial" w:hAnsi="Arial" w:cs="Arial"/>
          <w:color w:val="000000" w:themeColor="text1"/>
        </w:rPr>
        <w:t>several</w:t>
      </w:r>
      <w:r w:rsidRPr="002D30B7">
        <w:rPr>
          <w:rFonts w:ascii="Arial" w:hAnsi="Arial" w:cs="Arial"/>
          <w:color w:val="000000" w:themeColor="text1"/>
        </w:rPr>
        <w:t xml:space="preserve"> perspectives that businesses need to explore. These difficulties inc</w:t>
      </w:r>
      <w:r w:rsidR="00F35687" w:rsidRPr="002D30B7">
        <w:rPr>
          <w:rFonts w:ascii="Arial" w:hAnsi="Arial" w:cs="Arial"/>
          <w:color w:val="000000" w:themeColor="text1"/>
        </w:rPr>
        <w:t>lude</w:t>
      </w:r>
      <w:r w:rsidRPr="002D30B7">
        <w:rPr>
          <w:rFonts w:ascii="Arial" w:hAnsi="Arial" w:cs="Arial"/>
          <w:color w:val="000000" w:themeColor="text1"/>
        </w:rPr>
        <w:t xml:space="preserve"> addressing </w:t>
      </w:r>
      <w:r w:rsidRPr="002D30B7">
        <w:rPr>
          <w:rFonts w:ascii="Arial" w:hAnsi="Arial" w:cs="Arial"/>
          <w:color w:val="000000" w:themeColor="text1"/>
        </w:rPr>
        <w:lastRenderedPageBreak/>
        <w:t xml:space="preserve">security concerns </w:t>
      </w:r>
      <w:r w:rsidR="0099675C" w:rsidRPr="002D30B7">
        <w:rPr>
          <w:rFonts w:ascii="Arial" w:hAnsi="Arial" w:cs="Arial"/>
          <w:color w:val="000000" w:themeColor="text1"/>
        </w:rPr>
        <w:t>linked to data collection and usage</w:t>
      </w:r>
      <w:r w:rsidRPr="002D30B7">
        <w:rPr>
          <w:rFonts w:ascii="Arial" w:hAnsi="Arial" w:cs="Arial"/>
          <w:color w:val="000000" w:themeColor="text1"/>
        </w:rPr>
        <w:t xml:space="preserve">, adjusting to </w:t>
      </w:r>
      <w:r w:rsidR="0099675C" w:rsidRPr="002D30B7">
        <w:rPr>
          <w:rFonts w:ascii="Arial" w:hAnsi="Arial" w:cs="Arial"/>
          <w:color w:val="000000" w:themeColor="text1"/>
        </w:rPr>
        <w:t>regular algor</w:t>
      </w:r>
      <w:r w:rsidR="0096667F" w:rsidRPr="002D30B7">
        <w:rPr>
          <w:rFonts w:ascii="Arial" w:hAnsi="Arial" w:cs="Arial"/>
          <w:color w:val="000000" w:themeColor="text1"/>
        </w:rPr>
        <w:t>ithm</w:t>
      </w:r>
      <w:r w:rsidRPr="002D30B7">
        <w:rPr>
          <w:rFonts w:ascii="Arial" w:hAnsi="Arial" w:cs="Arial"/>
          <w:color w:val="000000" w:themeColor="text1"/>
        </w:rPr>
        <w:t xml:space="preserve"> changes on social media </w:t>
      </w:r>
      <w:r w:rsidR="0096667F" w:rsidRPr="002D30B7">
        <w:rPr>
          <w:rFonts w:ascii="Arial" w:hAnsi="Arial" w:cs="Arial"/>
          <w:color w:val="000000" w:themeColor="text1"/>
        </w:rPr>
        <w:t>platforms</w:t>
      </w:r>
      <w:r w:rsidRPr="002D30B7">
        <w:rPr>
          <w:rFonts w:ascii="Arial" w:hAnsi="Arial" w:cs="Arial"/>
          <w:color w:val="000000" w:themeColor="text1"/>
        </w:rPr>
        <w:t xml:space="preserve"> that </w:t>
      </w:r>
      <w:r w:rsidR="00BE5950" w:rsidRPr="002D30B7">
        <w:rPr>
          <w:rFonts w:ascii="Arial" w:hAnsi="Arial" w:cs="Arial"/>
          <w:color w:val="000000" w:themeColor="text1"/>
        </w:rPr>
        <w:t>effect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C87BB7" w:rsidRPr="002D30B7">
        <w:rPr>
          <w:rFonts w:ascii="Arial" w:hAnsi="Arial" w:cs="Arial"/>
          <w:color w:val="000000" w:themeColor="text1"/>
        </w:rPr>
        <w:t>visi</w:t>
      </w:r>
      <w:r w:rsidRPr="002D30B7">
        <w:rPr>
          <w:rFonts w:ascii="Arial" w:hAnsi="Arial" w:cs="Arial"/>
          <w:color w:val="000000" w:themeColor="text1"/>
        </w:rPr>
        <w:t xml:space="preserve">bility and reach, and </w:t>
      </w:r>
      <w:r w:rsidR="00EF573C" w:rsidRPr="002D30B7">
        <w:rPr>
          <w:rFonts w:ascii="Arial" w:hAnsi="Arial" w:cs="Arial"/>
          <w:color w:val="000000" w:themeColor="text1"/>
        </w:rPr>
        <w:t>overcoming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EF573C" w:rsidRPr="002D30B7">
        <w:rPr>
          <w:rFonts w:ascii="Arial" w:hAnsi="Arial" w:cs="Arial"/>
          <w:color w:val="000000" w:themeColor="text1"/>
        </w:rPr>
        <w:t>restraints</w:t>
      </w:r>
      <w:r w:rsidRPr="002D30B7">
        <w:rPr>
          <w:rFonts w:ascii="Arial" w:hAnsi="Arial" w:cs="Arial"/>
          <w:color w:val="000000" w:themeColor="text1"/>
        </w:rPr>
        <w:t xml:space="preserve"> forced by </w:t>
      </w:r>
      <w:r w:rsidR="00EC4979" w:rsidRPr="002D30B7">
        <w:rPr>
          <w:rFonts w:ascii="Arial" w:hAnsi="Arial" w:cs="Arial"/>
          <w:color w:val="000000" w:themeColor="text1"/>
        </w:rPr>
        <w:t>platforms</w:t>
      </w:r>
      <w:r w:rsidR="006D66F2" w:rsidRPr="002D30B7">
        <w:rPr>
          <w:rFonts w:ascii="Arial" w:hAnsi="Arial" w:cs="Arial"/>
          <w:color w:val="000000" w:themeColor="text1"/>
        </w:rPr>
        <w:t xml:space="preserve"> </w:t>
      </w:r>
      <w:r w:rsidR="00EC4979" w:rsidRPr="002D30B7">
        <w:rPr>
          <w:rFonts w:ascii="Arial" w:hAnsi="Arial" w:cs="Arial"/>
          <w:color w:val="000000" w:themeColor="text1"/>
        </w:rPr>
        <w:t>policies and guidelines</w:t>
      </w:r>
      <w:r w:rsidR="00532046" w:rsidRPr="002D30B7">
        <w:rPr>
          <w:rFonts w:ascii="Arial" w:hAnsi="Arial" w:cs="Arial"/>
          <w:color w:val="000000" w:themeColor="text1"/>
        </w:rPr>
        <w:t xml:space="preserve"> </w:t>
      </w:r>
      <w:r w:rsidR="00BC7CC5" w:rsidRPr="002D30B7">
        <w:rPr>
          <w:rFonts w:ascii="Arial" w:hAnsi="Arial" w:cs="Arial"/>
          <w:color w:val="000000" w:themeColor="text1"/>
        </w:rPr>
        <w:t>(Fox, Barry and Colbert, 2016)</w:t>
      </w:r>
      <w:r w:rsidRPr="002D30B7">
        <w:rPr>
          <w:rFonts w:ascii="Arial" w:hAnsi="Arial" w:cs="Arial"/>
          <w:color w:val="000000" w:themeColor="text1"/>
        </w:rPr>
        <w:t xml:space="preserve">. By recognizing and planning around these difficulties, businesses can </w:t>
      </w:r>
      <w:r w:rsidR="0019402A" w:rsidRPr="002D30B7">
        <w:rPr>
          <w:rFonts w:ascii="Arial" w:hAnsi="Arial" w:cs="Arial"/>
          <w:color w:val="000000" w:themeColor="text1"/>
        </w:rPr>
        <w:t>better optimise</w:t>
      </w:r>
      <w:r w:rsidRPr="002D30B7">
        <w:rPr>
          <w:rFonts w:ascii="Arial" w:hAnsi="Arial" w:cs="Arial"/>
          <w:color w:val="000000" w:themeColor="text1"/>
        </w:rPr>
        <w:t xml:space="preserve"> their social and digital media e</w:t>
      </w:r>
      <w:r w:rsidR="00B23917" w:rsidRPr="002D30B7">
        <w:rPr>
          <w:rFonts w:ascii="Arial" w:hAnsi="Arial" w:cs="Arial"/>
          <w:color w:val="000000" w:themeColor="text1"/>
        </w:rPr>
        <w:t>ffort</w:t>
      </w:r>
      <w:r w:rsidRPr="002D30B7">
        <w:rPr>
          <w:rFonts w:ascii="Arial" w:hAnsi="Arial" w:cs="Arial"/>
          <w:color w:val="000000" w:themeColor="text1"/>
        </w:rPr>
        <w:t xml:space="preserve">s to </w:t>
      </w:r>
      <w:r w:rsidR="00B23917" w:rsidRPr="002D30B7">
        <w:rPr>
          <w:rFonts w:ascii="Arial" w:hAnsi="Arial" w:cs="Arial"/>
          <w:color w:val="000000" w:themeColor="text1"/>
        </w:rPr>
        <w:t>engage</w:t>
      </w:r>
      <w:r w:rsidRPr="002D30B7">
        <w:rPr>
          <w:rFonts w:ascii="Arial" w:hAnsi="Arial" w:cs="Arial"/>
          <w:color w:val="000000" w:themeColor="text1"/>
        </w:rPr>
        <w:t xml:space="preserve"> with thei</w:t>
      </w:r>
      <w:r w:rsidR="002F608A" w:rsidRPr="002D30B7">
        <w:rPr>
          <w:rFonts w:ascii="Arial" w:hAnsi="Arial" w:cs="Arial"/>
          <w:color w:val="000000" w:themeColor="text1"/>
        </w:rPr>
        <w:t>r target audience</w:t>
      </w:r>
      <w:r w:rsidRPr="002D30B7">
        <w:rPr>
          <w:rFonts w:ascii="Arial" w:hAnsi="Arial" w:cs="Arial"/>
          <w:color w:val="000000" w:themeColor="text1"/>
        </w:rPr>
        <w:t xml:space="preserve"> and </w:t>
      </w:r>
      <w:r w:rsidR="00DD517E" w:rsidRPr="002D30B7">
        <w:rPr>
          <w:rFonts w:ascii="Arial" w:hAnsi="Arial" w:cs="Arial"/>
          <w:color w:val="000000" w:themeColor="text1"/>
        </w:rPr>
        <w:t>improve customer relationships</w:t>
      </w:r>
      <w:r w:rsidR="00ED49F8" w:rsidRPr="002D30B7">
        <w:rPr>
          <w:rFonts w:ascii="Arial" w:hAnsi="Arial" w:cs="Arial"/>
          <w:color w:val="000000" w:themeColor="text1"/>
        </w:rPr>
        <w:t>.</w:t>
      </w:r>
    </w:p>
    <w:p w14:paraId="22420066" w14:textId="0C7D0879" w:rsidR="00F441F2" w:rsidRPr="002D30B7" w:rsidRDefault="004F4059" w:rsidP="00F770C8">
      <w:pPr>
        <w:pStyle w:val="Heading1"/>
        <w:rPr>
          <w:sz w:val="22"/>
          <w:szCs w:val="22"/>
        </w:rPr>
      </w:pPr>
      <w:bookmarkStart w:id="2" w:name="_Toc164974235"/>
      <w:r>
        <w:t>Conclu</w:t>
      </w:r>
      <w:r w:rsidR="00650268">
        <w:t>sion</w:t>
      </w:r>
      <w:r w:rsidR="00595D2C">
        <w:t>:</w:t>
      </w:r>
      <w:bookmarkEnd w:id="2"/>
    </w:p>
    <w:p w14:paraId="5859111F" w14:textId="413A379B" w:rsidR="00783CE5" w:rsidRPr="002D30B7" w:rsidRDefault="00783CE5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To c</w:t>
      </w:r>
      <w:r w:rsidRPr="002D30B7">
        <w:rPr>
          <w:rFonts w:ascii="Arial" w:hAnsi="Arial" w:cs="Arial"/>
          <w:color w:val="000000" w:themeColor="text1"/>
        </w:rPr>
        <w:t>o</w:t>
      </w:r>
      <w:r w:rsidR="00423C20" w:rsidRPr="002D30B7">
        <w:rPr>
          <w:rFonts w:ascii="Arial" w:hAnsi="Arial" w:cs="Arial"/>
          <w:color w:val="000000" w:themeColor="text1"/>
        </w:rPr>
        <w:t>nclud</w:t>
      </w:r>
      <w:r w:rsidRPr="002D30B7">
        <w:rPr>
          <w:rFonts w:ascii="Arial" w:hAnsi="Arial" w:cs="Arial"/>
          <w:color w:val="000000" w:themeColor="text1"/>
        </w:rPr>
        <w:t xml:space="preserve">e, social and digital media can be useful assets </w:t>
      </w:r>
      <w:r w:rsidR="00A83E9E" w:rsidRPr="002D30B7">
        <w:rPr>
          <w:rFonts w:ascii="Arial" w:hAnsi="Arial" w:cs="Arial"/>
          <w:color w:val="000000" w:themeColor="text1"/>
        </w:rPr>
        <w:t>for reaching a wider customer</w:t>
      </w:r>
      <w:r w:rsidRPr="002D30B7">
        <w:rPr>
          <w:rFonts w:ascii="Arial" w:hAnsi="Arial" w:cs="Arial"/>
          <w:color w:val="000000" w:themeColor="text1"/>
        </w:rPr>
        <w:t xml:space="preserve"> base. By using platforms like Facebook, Instagram, Twitter, and LinkedIn, </w:t>
      </w:r>
      <w:r w:rsidR="00FD0806" w:rsidRPr="002D30B7">
        <w:rPr>
          <w:rFonts w:ascii="Arial" w:hAnsi="Arial" w:cs="Arial"/>
          <w:color w:val="000000" w:themeColor="text1"/>
        </w:rPr>
        <w:t>companie</w:t>
      </w:r>
      <w:r w:rsidR="004F0EFD" w:rsidRPr="002D30B7">
        <w:rPr>
          <w:rFonts w:ascii="Arial" w:hAnsi="Arial" w:cs="Arial"/>
          <w:color w:val="000000" w:themeColor="text1"/>
        </w:rPr>
        <w:t>s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4F0EFD" w:rsidRPr="002D30B7">
        <w:rPr>
          <w:rFonts w:ascii="Arial" w:hAnsi="Arial" w:cs="Arial"/>
          <w:color w:val="000000" w:themeColor="text1"/>
        </w:rPr>
        <w:t>engage</w:t>
      </w:r>
      <w:r w:rsidRPr="002D30B7">
        <w:rPr>
          <w:rFonts w:ascii="Arial" w:hAnsi="Arial" w:cs="Arial"/>
          <w:color w:val="000000" w:themeColor="text1"/>
        </w:rPr>
        <w:t xml:space="preserve"> with a bigger </w:t>
      </w:r>
      <w:r w:rsidR="004F0EFD" w:rsidRPr="002D30B7">
        <w:rPr>
          <w:rFonts w:ascii="Arial" w:hAnsi="Arial" w:cs="Arial"/>
          <w:color w:val="000000" w:themeColor="text1"/>
        </w:rPr>
        <w:t>audience and inc</w:t>
      </w:r>
      <w:r w:rsidR="00BF6056" w:rsidRPr="002D30B7">
        <w:rPr>
          <w:rFonts w:ascii="Arial" w:hAnsi="Arial" w:cs="Arial"/>
          <w:color w:val="000000" w:themeColor="text1"/>
        </w:rPr>
        <w:t>rease brand visibility</w:t>
      </w:r>
      <w:r w:rsidRPr="002D30B7">
        <w:rPr>
          <w:rFonts w:ascii="Arial" w:hAnsi="Arial" w:cs="Arial"/>
          <w:color w:val="000000" w:themeColor="text1"/>
        </w:rPr>
        <w:t xml:space="preserve">. Through designated </w:t>
      </w:r>
      <w:r w:rsidR="00291B2E" w:rsidRPr="002D30B7">
        <w:rPr>
          <w:rFonts w:ascii="Arial" w:hAnsi="Arial" w:cs="Arial"/>
          <w:color w:val="000000" w:themeColor="text1"/>
        </w:rPr>
        <w:t>advertising</w:t>
      </w:r>
      <w:r w:rsidRPr="002D30B7">
        <w:rPr>
          <w:rFonts w:ascii="Arial" w:hAnsi="Arial" w:cs="Arial"/>
          <w:color w:val="000000" w:themeColor="text1"/>
        </w:rPr>
        <w:t xml:space="preserve">, content creation, and </w:t>
      </w:r>
      <w:r w:rsidR="00291B2E" w:rsidRPr="002D30B7">
        <w:rPr>
          <w:rFonts w:ascii="Arial" w:hAnsi="Arial" w:cs="Arial"/>
          <w:color w:val="000000" w:themeColor="text1"/>
        </w:rPr>
        <w:t xml:space="preserve">community </w:t>
      </w:r>
      <w:r w:rsidR="00FD0806" w:rsidRPr="002D30B7">
        <w:rPr>
          <w:rFonts w:ascii="Arial" w:hAnsi="Arial" w:cs="Arial"/>
          <w:color w:val="000000" w:themeColor="text1"/>
        </w:rPr>
        <w:t>involvement</w:t>
      </w:r>
      <w:r w:rsidRPr="002D30B7">
        <w:rPr>
          <w:rFonts w:ascii="Arial" w:hAnsi="Arial" w:cs="Arial"/>
          <w:color w:val="000000" w:themeColor="text1"/>
        </w:rPr>
        <w:t xml:space="preserve">, </w:t>
      </w:r>
      <w:r w:rsidR="00FD0806" w:rsidRPr="002D30B7">
        <w:rPr>
          <w:rFonts w:ascii="Arial" w:hAnsi="Arial" w:cs="Arial"/>
          <w:color w:val="000000" w:themeColor="text1"/>
        </w:rPr>
        <w:t>businesse</w:t>
      </w:r>
      <w:r w:rsidRPr="002D30B7">
        <w:rPr>
          <w:rFonts w:ascii="Arial" w:hAnsi="Arial" w:cs="Arial"/>
          <w:color w:val="000000" w:themeColor="text1"/>
        </w:rPr>
        <w:t xml:space="preserve">s can </w:t>
      </w:r>
      <w:r w:rsidR="00FD0806" w:rsidRPr="002D30B7">
        <w:rPr>
          <w:rFonts w:ascii="Arial" w:hAnsi="Arial" w:cs="Arial"/>
          <w:color w:val="000000" w:themeColor="text1"/>
        </w:rPr>
        <w:t>reach</w:t>
      </w:r>
      <w:r w:rsidRPr="002D30B7">
        <w:rPr>
          <w:rFonts w:ascii="Arial" w:hAnsi="Arial" w:cs="Arial"/>
          <w:color w:val="000000" w:themeColor="text1"/>
        </w:rPr>
        <w:t xml:space="preserve"> </w:t>
      </w:r>
      <w:r w:rsidR="00C61261" w:rsidRPr="002D30B7">
        <w:rPr>
          <w:rFonts w:ascii="Arial" w:hAnsi="Arial" w:cs="Arial"/>
          <w:color w:val="000000" w:themeColor="text1"/>
        </w:rPr>
        <w:t>potential</w:t>
      </w:r>
      <w:r w:rsidRPr="002D30B7">
        <w:rPr>
          <w:rFonts w:ascii="Arial" w:hAnsi="Arial" w:cs="Arial"/>
          <w:color w:val="000000" w:themeColor="text1"/>
        </w:rPr>
        <w:t xml:space="preserve"> clients and direct people to their sites or actual </w:t>
      </w:r>
      <w:r w:rsidR="00C61261" w:rsidRPr="002D30B7">
        <w:rPr>
          <w:rFonts w:ascii="Arial" w:hAnsi="Arial" w:cs="Arial"/>
          <w:color w:val="000000" w:themeColor="text1"/>
        </w:rPr>
        <w:t>stores</w:t>
      </w:r>
      <w:r w:rsidRPr="002D30B7">
        <w:rPr>
          <w:rFonts w:ascii="Arial" w:hAnsi="Arial" w:cs="Arial"/>
          <w:color w:val="000000" w:themeColor="text1"/>
        </w:rPr>
        <w:t xml:space="preserve">. Furthermore, social media takes into consideration continuous correspondence with clients, </w:t>
      </w:r>
      <w:r w:rsidR="006E7002" w:rsidRPr="002D30B7">
        <w:rPr>
          <w:rFonts w:ascii="Arial" w:hAnsi="Arial" w:cs="Arial"/>
          <w:color w:val="000000" w:themeColor="text1"/>
        </w:rPr>
        <w:t>enabl</w:t>
      </w:r>
      <w:r w:rsidR="00600E15" w:rsidRPr="002D30B7">
        <w:rPr>
          <w:rFonts w:ascii="Arial" w:hAnsi="Arial" w:cs="Arial"/>
          <w:color w:val="000000" w:themeColor="text1"/>
        </w:rPr>
        <w:t xml:space="preserve">ing businesses </w:t>
      </w:r>
      <w:r w:rsidRPr="002D30B7">
        <w:rPr>
          <w:rFonts w:ascii="Arial" w:hAnsi="Arial" w:cs="Arial"/>
          <w:color w:val="000000" w:themeColor="text1"/>
        </w:rPr>
        <w:t xml:space="preserve">to address requests, give client care, and assemble </w:t>
      </w:r>
      <w:r w:rsidR="001B6BCB" w:rsidRPr="002D30B7">
        <w:rPr>
          <w:rFonts w:ascii="Arial" w:hAnsi="Arial" w:cs="Arial"/>
          <w:color w:val="000000" w:themeColor="text1"/>
        </w:rPr>
        <w:t>feedback</w:t>
      </w:r>
      <w:r w:rsidRPr="002D30B7">
        <w:rPr>
          <w:rFonts w:ascii="Arial" w:hAnsi="Arial" w:cs="Arial"/>
          <w:color w:val="000000" w:themeColor="text1"/>
        </w:rPr>
        <w:t xml:space="preserve">. </w:t>
      </w:r>
      <w:r w:rsidR="004A217D" w:rsidRPr="002D30B7">
        <w:rPr>
          <w:rFonts w:ascii="Arial" w:hAnsi="Arial" w:cs="Arial"/>
          <w:color w:val="000000" w:themeColor="text1"/>
        </w:rPr>
        <w:t>O</w:t>
      </w:r>
      <w:r w:rsidR="001B6BCB" w:rsidRPr="002D30B7">
        <w:rPr>
          <w:rFonts w:ascii="Arial" w:hAnsi="Arial" w:cs="Arial"/>
          <w:color w:val="000000" w:themeColor="text1"/>
        </w:rPr>
        <w:t>verall</w:t>
      </w:r>
      <w:r w:rsidRPr="002D30B7">
        <w:rPr>
          <w:rFonts w:ascii="Arial" w:hAnsi="Arial" w:cs="Arial"/>
          <w:color w:val="000000" w:themeColor="text1"/>
        </w:rPr>
        <w:t>, u</w:t>
      </w:r>
      <w:r w:rsidR="004A217D" w:rsidRPr="002D30B7">
        <w:rPr>
          <w:rFonts w:ascii="Arial" w:hAnsi="Arial" w:cs="Arial"/>
          <w:color w:val="000000" w:themeColor="text1"/>
        </w:rPr>
        <w:t>sing</w:t>
      </w:r>
      <w:r w:rsidRPr="002D30B7">
        <w:rPr>
          <w:rFonts w:ascii="Arial" w:hAnsi="Arial" w:cs="Arial"/>
          <w:color w:val="000000" w:themeColor="text1"/>
        </w:rPr>
        <w:t xml:space="preserve"> social and digital media can assist </w:t>
      </w:r>
      <w:r w:rsidR="004A217D" w:rsidRPr="002D30B7">
        <w:rPr>
          <w:rFonts w:ascii="Arial" w:hAnsi="Arial" w:cs="Arial"/>
          <w:color w:val="000000" w:themeColor="text1"/>
        </w:rPr>
        <w:t>co</w:t>
      </w:r>
      <w:r w:rsidR="00A77B0F" w:rsidRPr="002D30B7">
        <w:rPr>
          <w:rFonts w:ascii="Arial" w:hAnsi="Arial" w:cs="Arial"/>
          <w:color w:val="000000" w:themeColor="text1"/>
        </w:rPr>
        <w:t>mpanies</w:t>
      </w:r>
      <w:r w:rsidRPr="002D30B7">
        <w:rPr>
          <w:rFonts w:ascii="Arial" w:hAnsi="Arial" w:cs="Arial"/>
          <w:color w:val="000000" w:themeColor="text1"/>
        </w:rPr>
        <w:t xml:space="preserve"> with extending their </w:t>
      </w:r>
      <w:r w:rsidR="00A77B0F" w:rsidRPr="002D30B7">
        <w:rPr>
          <w:rFonts w:ascii="Arial" w:hAnsi="Arial" w:cs="Arial"/>
          <w:color w:val="000000" w:themeColor="text1"/>
        </w:rPr>
        <w:t>reach</w:t>
      </w:r>
      <w:r w:rsidRPr="002D30B7">
        <w:rPr>
          <w:rFonts w:ascii="Arial" w:hAnsi="Arial" w:cs="Arial"/>
          <w:color w:val="000000" w:themeColor="text1"/>
        </w:rPr>
        <w:t xml:space="preserve">, </w:t>
      </w:r>
      <w:r w:rsidR="000A6884" w:rsidRPr="002D30B7">
        <w:rPr>
          <w:rFonts w:ascii="Arial" w:hAnsi="Arial" w:cs="Arial"/>
          <w:color w:val="000000" w:themeColor="text1"/>
        </w:rPr>
        <w:t xml:space="preserve">improve </w:t>
      </w:r>
      <w:r w:rsidR="00167C39" w:rsidRPr="002D30B7">
        <w:rPr>
          <w:rFonts w:ascii="Arial" w:hAnsi="Arial" w:cs="Arial"/>
          <w:color w:val="000000" w:themeColor="text1"/>
        </w:rPr>
        <w:t>relationships</w:t>
      </w:r>
      <w:r w:rsidRPr="002D30B7">
        <w:rPr>
          <w:rFonts w:ascii="Arial" w:hAnsi="Arial" w:cs="Arial"/>
          <w:color w:val="000000" w:themeColor="text1"/>
        </w:rPr>
        <w:t xml:space="preserve"> with clients, and eventually develop their client base.</w:t>
      </w:r>
    </w:p>
    <w:p w14:paraId="26E9080D" w14:textId="1DFD1E21" w:rsidR="00E93A2E" w:rsidRPr="002D30B7" w:rsidRDefault="00E93A2E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304C9297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1C8B384A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73FA79BF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6805802C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1086354F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32DD394B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4FAAFD8B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046A01F3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4185F5EC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440AD1AA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00833B61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4C346CAC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51CBC20E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0DF8E3AD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4A7DAA55" w14:textId="77777777" w:rsidR="00170795" w:rsidRPr="002D30B7" w:rsidRDefault="00170795" w:rsidP="00C15177">
      <w:pPr>
        <w:spacing w:line="360" w:lineRule="auto"/>
        <w:rPr>
          <w:rFonts w:ascii="Arial" w:hAnsi="Arial" w:cs="Arial"/>
          <w:color w:val="000000" w:themeColor="text1"/>
        </w:rPr>
      </w:pPr>
    </w:p>
    <w:p w14:paraId="7EFA3735" w14:textId="2043220A" w:rsidR="00D70C0F" w:rsidRPr="002D30B7" w:rsidRDefault="00D70C0F" w:rsidP="00017BE3">
      <w:pPr>
        <w:pStyle w:val="Heading1"/>
      </w:pPr>
      <w:bookmarkStart w:id="3" w:name="_Toc164974236"/>
      <w:r w:rsidRPr="002D30B7">
        <w:t>References:</w:t>
      </w:r>
      <w:bookmarkEnd w:id="3"/>
    </w:p>
    <w:p w14:paraId="632B6249" w14:textId="7107950F" w:rsidR="0056577D" w:rsidRPr="002D30B7" w:rsidRDefault="0056577D" w:rsidP="00CB2A1D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Audrezet, A. (2020) How Brands Can Build Successful Relationships with Influencers. https://hbr.org/2019/04/how-brands-can-build-successful-relationships-with-influencers.</w:t>
      </w:r>
    </w:p>
    <w:p w14:paraId="6AD4B1A6" w14:textId="77777777" w:rsidR="00CB2A1D" w:rsidRPr="002D30B7" w:rsidRDefault="00CB2A1D" w:rsidP="00CB2A1D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Fox, C.S., Barry, K.J. and Colbert, J. (2016) 'Importance of social media alongside traditional medical publications,' Circulation, 133(20), pp. 1978–1983. </w:t>
      </w:r>
      <w:hyperlink r:id="rId8" w:history="1">
        <w:r w:rsidRPr="002D30B7">
          <w:rPr>
            <w:rStyle w:val="Hyperlink"/>
            <w:rFonts w:ascii="Arial" w:hAnsi="Arial" w:cs="Arial"/>
            <w:color w:val="000000" w:themeColor="text1"/>
          </w:rPr>
          <w:t>https://doi.org/10.1161/circulationaha.115.020303</w:t>
        </w:r>
      </w:hyperlink>
    </w:p>
    <w:p w14:paraId="2313B07B" w14:textId="76A3BD83" w:rsidR="001A6592" w:rsidRPr="002D30B7" w:rsidRDefault="00CB2A1D" w:rsidP="003F50E9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Grover, P.S., Kar, A.K. and Dwivedi, Y.K. (2022) 'The evolution of social media influence - A literature review and research agenda,' International Journal of Information Management Data Insights, </w:t>
      </w:r>
    </w:p>
    <w:p w14:paraId="431FFEB7" w14:textId="1D630088" w:rsidR="009D691C" w:rsidRPr="002D30B7" w:rsidRDefault="009D691C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Hu, R. (2023) 'Exploring digital marketing for brands in the internet era,' Modern Economics &amp; </w:t>
      </w:r>
      <w:r w:rsidR="00945CED" w:rsidRPr="002D30B7">
        <w:rPr>
          <w:rFonts w:ascii="Arial" w:hAnsi="Arial" w:cs="Arial"/>
          <w:color w:val="000000" w:themeColor="text1"/>
        </w:rPr>
        <w:t>Management Forum</w:t>
      </w:r>
      <w:r w:rsidRPr="002D30B7">
        <w:rPr>
          <w:rFonts w:ascii="Arial" w:hAnsi="Arial" w:cs="Arial"/>
          <w:color w:val="000000" w:themeColor="text1"/>
        </w:rPr>
        <w:t>, 4(1), p. 8. https://doi.org/10.32629/memf.v4i1.1180.</w:t>
      </w:r>
    </w:p>
    <w:p w14:paraId="1C479B12" w14:textId="7E8A465A" w:rsidR="001A6592" w:rsidRPr="002D30B7" w:rsidRDefault="00F07076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 xml:space="preserve">Koronios, K. et al. (2020) 'Online technologies and sports: A new era for sponsorship,' Journal of High Technology Management Research, 31(1), p. 100373. </w:t>
      </w:r>
      <w:hyperlink r:id="rId9" w:history="1">
        <w:r w:rsidR="0029046B" w:rsidRPr="002D30B7">
          <w:rPr>
            <w:rStyle w:val="Hyperlink"/>
            <w:rFonts w:ascii="Arial" w:hAnsi="Arial" w:cs="Arial"/>
            <w:color w:val="000000" w:themeColor="text1"/>
          </w:rPr>
          <w:t>https://doi.org/10.1016/j.hitech.2020.100373</w:t>
        </w:r>
      </w:hyperlink>
      <w:r w:rsidRPr="002D30B7">
        <w:rPr>
          <w:rFonts w:ascii="Arial" w:hAnsi="Arial" w:cs="Arial"/>
          <w:color w:val="000000" w:themeColor="text1"/>
        </w:rPr>
        <w:t>.</w:t>
      </w:r>
    </w:p>
    <w:p w14:paraId="6D87BD08" w14:textId="60302CF0" w:rsidR="0029046B" w:rsidRPr="002D30B7" w:rsidRDefault="002D30B7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Singh, T. &amp; Sinha, R. (2017). The Impact of Social Media on Business Growth and Performance in India. International Journal of Research in Management &amp; Business Studies. Vol. 4, Issue 1</w:t>
      </w:r>
    </w:p>
    <w:p w14:paraId="2BC1B48A" w14:textId="4F7DBB45" w:rsidR="00F259C0" w:rsidRPr="002D30B7" w:rsidRDefault="00F259C0" w:rsidP="00C15177">
      <w:pPr>
        <w:spacing w:line="360" w:lineRule="auto"/>
        <w:rPr>
          <w:rFonts w:ascii="Arial" w:hAnsi="Arial" w:cs="Arial"/>
          <w:color w:val="000000" w:themeColor="text1"/>
        </w:rPr>
      </w:pPr>
      <w:r w:rsidRPr="002D30B7">
        <w:rPr>
          <w:rFonts w:ascii="Arial" w:hAnsi="Arial" w:cs="Arial"/>
          <w:color w:val="000000" w:themeColor="text1"/>
        </w:rPr>
        <w:t>Venkateswaran, R. et al. (2019) 'Impact of social media application in business organizations,' International Journal of Computer Applications [Preprint]. https://www.ijcaonline.org/archives/volume178/number30/venkateswaran-2019-ijca-919126.pdf.</w:t>
      </w:r>
    </w:p>
    <w:p w14:paraId="54A197F0" w14:textId="73808953" w:rsidR="00E3360A" w:rsidRPr="002D30B7" w:rsidRDefault="00397820" w:rsidP="00C15177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2D30B7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Zheng, K. (2022) 'The Analysis of Nike’s Marketing Strategy from Social Media and Consumer Psychology &amp; Behavior,' BCP Business &amp; Management, 34, pp. 436–442. https://doi.org/10.54691/bcpbm.v34i.3046.</w:t>
      </w:r>
    </w:p>
    <w:sectPr w:rsidR="00E3360A" w:rsidRPr="002D30B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8E0C4D" w14:textId="77777777" w:rsidR="006D3810" w:rsidRDefault="006D3810" w:rsidP="003B5B10">
      <w:pPr>
        <w:spacing w:after="0" w:line="240" w:lineRule="auto"/>
      </w:pPr>
      <w:r>
        <w:separator/>
      </w:r>
    </w:p>
  </w:endnote>
  <w:endnote w:type="continuationSeparator" w:id="0">
    <w:p w14:paraId="10570929" w14:textId="77777777" w:rsidR="006D3810" w:rsidRDefault="006D3810" w:rsidP="003B5B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5618373"/>
      <w:docPartObj>
        <w:docPartGallery w:val="Page Numbers (Bottom of Page)"/>
        <w:docPartUnique/>
      </w:docPartObj>
    </w:sdtPr>
    <w:sdtContent>
      <w:p w14:paraId="0EF89A4F" w14:textId="48A758A8" w:rsidR="00FA40D5" w:rsidRDefault="00FA40D5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27628DA" w14:textId="77777777" w:rsidR="00FA40D5" w:rsidRDefault="00FA40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378319" w14:textId="77777777" w:rsidR="006D3810" w:rsidRDefault="006D3810" w:rsidP="003B5B10">
      <w:pPr>
        <w:spacing w:after="0" w:line="240" w:lineRule="auto"/>
      </w:pPr>
      <w:r>
        <w:separator/>
      </w:r>
    </w:p>
  </w:footnote>
  <w:footnote w:type="continuationSeparator" w:id="0">
    <w:p w14:paraId="77555A5E" w14:textId="77777777" w:rsidR="006D3810" w:rsidRDefault="006D3810" w:rsidP="003B5B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4C7"/>
    <w:rsid w:val="000002CA"/>
    <w:rsid w:val="00006028"/>
    <w:rsid w:val="00010CD4"/>
    <w:rsid w:val="00017BE3"/>
    <w:rsid w:val="00023194"/>
    <w:rsid w:val="00025D75"/>
    <w:rsid w:val="0004336C"/>
    <w:rsid w:val="0007766B"/>
    <w:rsid w:val="0009704F"/>
    <w:rsid w:val="000973A2"/>
    <w:rsid w:val="000A2ABD"/>
    <w:rsid w:val="000A6884"/>
    <w:rsid w:val="000B64C7"/>
    <w:rsid w:val="000E5EF5"/>
    <w:rsid w:val="000F67B5"/>
    <w:rsid w:val="00110665"/>
    <w:rsid w:val="00117B7D"/>
    <w:rsid w:val="0012400E"/>
    <w:rsid w:val="00144B95"/>
    <w:rsid w:val="00163657"/>
    <w:rsid w:val="00167C39"/>
    <w:rsid w:val="00170795"/>
    <w:rsid w:val="0018390D"/>
    <w:rsid w:val="0019402A"/>
    <w:rsid w:val="00195C6C"/>
    <w:rsid w:val="001A6592"/>
    <w:rsid w:val="001B3219"/>
    <w:rsid w:val="001B6BCB"/>
    <w:rsid w:val="001C136D"/>
    <w:rsid w:val="001D3CAB"/>
    <w:rsid w:val="001D5B52"/>
    <w:rsid w:val="001F214C"/>
    <w:rsid w:val="001F2A7C"/>
    <w:rsid w:val="00214F39"/>
    <w:rsid w:val="00222891"/>
    <w:rsid w:val="0023063B"/>
    <w:rsid w:val="002468C5"/>
    <w:rsid w:val="00247249"/>
    <w:rsid w:val="00250C4C"/>
    <w:rsid w:val="00265381"/>
    <w:rsid w:val="002672D1"/>
    <w:rsid w:val="00270E35"/>
    <w:rsid w:val="0029046B"/>
    <w:rsid w:val="00290EA4"/>
    <w:rsid w:val="00291B2E"/>
    <w:rsid w:val="002A5C21"/>
    <w:rsid w:val="002B691F"/>
    <w:rsid w:val="002C4F88"/>
    <w:rsid w:val="002D30B7"/>
    <w:rsid w:val="002D627D"/>
    <w:rsid w:val="002D7203"/>
    <w:rsid w:val="002E77E6"/>
    <w:rsid w:val="002F0AB3"/>
    <w:rsid w:val="002F517E"/>
    <w:rsid w:val="002F608A"/>
    <w:rsid w:val="002F684C"/>
    <w:rsid w:val="00305494"/>
    <w:rsid w:val="00312050"/>
    <w:rsid w:val="00342D3B"/>
    <w:rsid w:val="003812A6"/>
    <w:rsid w:val="0039019A"/>
    <w:rsid w:val="00397820"/>
    <w:rsid w:val="003A1A73"/>
    <w:rsid w:val="003A1C6D"/>
    <w:rsid w:val="003B5B10"/>
    <w:rsid w:val="003C38E5"/>
    <w:rsid w:val="003D7FDE"/>
    <w:rsid w:val="003F50E9"/>
    <w:rsid w:val="00402D07"/>
    <w:rsid w:val="004041AC"/>
    <w:rsid w:val="00404492"/>
    <w:rsid w:val="00405203"/>
    <w:rsid w:val="00411F08"/>
    <w:rsid w:val="004139A9"/>
    <w:rsid w:val="00422534"/>
    <w:rsid w:val="00423C20"/>
    <w:rsid w:val="0043138F"/>
    <w:rsid w:val="004417E3"/>
    <w:rsid w:val="00442923"/>
    <w:rsid w:val="00447E05"/>
    <w:rsid w:val="00455DD9"/>
    <w:rsid w:val="00464CA7"/>
    <w:rsid w:val="00474078"/>
    <w:rsid w:val="00477010"/>
    <w:rsid w:val="00486C39"/>
    <w:rsid w:val="00486F70"/>
    <w:rsid w:val="004873D9"/>
    <w:rsid w:val="00490579"/>
    <w:rsid w:val="004A217D"/>
    <w:rsid w:val="004B088E"/>
    <w:rsid w:val="004C0B81"/>
    <w:rsid w:val="004C1225"/>
    <w:rsid w:val="004C7C3D"/>
    <w:rsid w:val="004D4221"/>
    <w:rsid w:val="004D61B8"/>
    <w:rsid w:val="004E127E"/>
    <w:rsid w:val="004E5131"/>
    <w:rsid w:val="004E610D"/>
    <w:rsid w:val="004E751B"/>
    <w:rsid w:val="004F0EFD"/>
    <w:rsid w:val="004F4059"/>
    <w:rsid w:val="00502E31"/>
    <w:rsid w:val="00504440"/>
    <w:rsid w:val="005204A3"/>
    <w:rsid w:val="00523C5F"/>
    <w:rsid w:val="00532046"/>
    <w:rsid w:val="00553656"/>
    <w:rsid w:val="00561B72"/>
    <w:rsid w:val="0056577D"/>
    <w:rsid w:val="0056722E"/>
    <w:rsid w:val="005673A1"/>
    <w:rsid w:val="00577F5F"/>
    <w:rsid w:val="00581EE3"/>
    <w:rsid w:val="00595129"/>
    <w:rsid w:val="00595D2C"/>
    <w:rsid w:val="005A4E8E"/>
    <w:rsid w:val="005A7751"/>
    <w:rsid w:val="005B11A9"/>
    <w:rsid w:val="005C38E0"/>
    <w:rsid w:val="005D03BC"/>
    <w:rsid w:val="005E4F00"/>
    <w:rsid w:val="005F3A7E"/>
    <w:rsid w:val="00600A04"/>
    <w:rsid w:val="00600E15"/>
    <w:rsid w:val="00604B95"/>
    <w:rsid w:val="00605EF2"/>
    <w:rsid w:val="00606E6B"/>
    <w:rsid w:val="00612B8A"/>
    <w:rsid w:val="00614077"/>
    <w:rsid w:val="0063005F"/>
    <w:rsid w:val="00636D15"/>
    <w:rsid w:val="00644FA5"/>
    <w:rsid w:val="00650268"/>
    <w:rsid w:val="00650452"/>
    <w:rsid w:val="006615DD"/>
    <w:rsid w:val="00676D44"/>
    <w:rsid w:val="00696D49"/>
    <w:rsid w:val="00697920"/>
    <w:rsid w:val="006B20AD"/>
    <w:rsid w:val="006B3828"/>
    <w:rsid w:val="006B4A94"/>
    <w:rsid w:val="006C5247"/>
    <w:rsid w:val="006C716E"/>
    <w:rsid w:val="006D3810"/>
    <w:rsid w:val="006D66F2"/>
    <w:rsid w:val="006D6CF7"/>
    <w:rsid w:val="006D70FF"/>
    <w:rsid w:val="006E2957"/>
    <w:rsid w:val="006E5F83"/>
    <w:rsid w:val="006E7002"/>
    <w:rsid w:val="006F51F7"/>
    <w:rsid w:val="006F59BF"/>
    <w:rsid w:val="006F6F30"/>
    <w:rsid w:val="006F7B2C"/>
    <w:rsid w:val="006F7F1E"/>
    <w:rsid w:val="00715B1A"/>
    <w:rsid w:val="00716837"/>
    <w:rsid w:val="007213A1"/>
    <w:rsid w:val="00723549"/>
    <w:rsid w:val="00723A76"/>
    <w:rsid w:val="00736693"/>
    <w:rsid w:val="00736771"/>
    <w:rsid w:val="0075080E"/>
    <w:rsid w:val="007524A1"/>
    <w:rsid w:val="00752AE4"/>
    <w:rsid w:val="00770B2E"/>
    <w:rsid w:val="00774037"/>
    <w:rsid w:val="00777B09"/>
    <w:rsid w:val="00783CE5"/>
    <w:rsid w:val="00791F88"/>
    <w:rsid w:val="007B3B35"/>
    <w:rsid w:val="007B7DEC"/>
    <w:rsid w:val="007C3AF7"/>
    <w:rsid w:val="007D50E6"/>
    <w:rsid w:val="007D6448"/>
    <w:rsid w:val="007E1638"/>
    <w:rsid w:val="007E18D7"/>
    <w:rsid w:val="007E49B4"/>
    <w:rsid w:val="007F2EB3"/>
    <w:rsid w:val="0081454E"/>
    <w:rsid w:val="008145CD"/>
    <w:rsid w:val="00815C2F"/>
    <w:rsid w:val="00815EBB"/>
    <w:rsid w:val="008413ED"/>
    <w:rsid w:val="008716D7"/>
    <w:rsid w:val="00882B27"/>
    <w:rsid w:val="00883C1D"/>
    <w:rsid w:val="00884C24"/>
    <w:rsid w:val="00887B7D"/>
    <w:rsid w:val="008A65EA"/>
    <w:rsid w:val="008B2427"/>
    <w:rsid w:val="008B3C97"/>
    <w:rsid w:val="008D47D8"/>
    <w:rsid w:val="008E0F80"/>
    <w:rsid w:val="008E1106"/>
    <w:rsid w:val="00906AF6"/>
    <w:rsid w:val="00910F54"/>
    <w:rsid w:val="009153EC"/>
    <w:rsid w:val="009158A0"/>
    <w:rsid w:val="00916413"/>
    <w:rsid w:val="009409F1"/>
    <w:rsid w:val="00945CED"/>
    <w:rsid w:val="0095187E"/>
    <w:rsid w:val="0096667F"/>
    <w:rsid w:val="00974421"/>
    <w:rsid w:val="009763BE"/>
    <w:rsid w:val="00976A02"/>
    <w:rsid w:val="00977122"/>
    <w:rsid w:val="00990D08"/>
    <w:rsid w:val="009937C2"/>
    <w:rsid w:val="0099675C"/>
    <w:rsid w:val="009A156C"/>
    <w:rsid w:val="009A46D3"/>
    <w:rsid w:val="009B44C0"/>
    <w:rsid w:val="009C68CF"/>
    <w:rsid w:val="009D691C"/>
    <w:rsid w:val="009E6B67"/>
    <w:rsid w:val="009E783F"/>
    <w:rsid w:val="00A13488"/>
    <w:rsid w:val="00A21D14"/>
    <w:rsid w:val="00A35217"/>
    <w:rsid w:val="00A70D3F"/>
    <w:rsid w:val="00A77B0F"/>
    <w:rsid w:val="00A83E9E"/>
    <w:rsid w:val="00A91A60"/>
    <w:rsid w:val="00AC68D0"/>
    <w:rsid w:val="00AD2BF2"/>
    <w:rsid w:val="00AF0FA7"/>
    <w:rsid w:val="00B154B1"/>
    <w:rsid w:val="00B22D2B"/>
    <w:rsid w:val="00B23917"/>
    <w:rsid w:val="00B25549"/>
    <w:rsid w:val="00B437B6"/>
    <w:rsid w:val="00B45018"/>
    <w:rsid w:val="00B509A8"/>
    <w:rsid w:val="00B5488F"/>
    <w:rsid w:val="00B627C0"/>
    <w:rsid w:val="00B62D2F"/>
    <w:rsid w:val="00B67F60"/>
    <w:rsid w:val="00B77D44"/>
    <w:rsid w:val="00B84772"/>
    <w:rsid w:val="00B84E3A"/>
    <w:rsid w:val="00B960A0"/>
    <w:rsid w:val="00BB5EC8"/>
    <w:rsid w:val="00BC0D25"/>
    <w:rsid w:val="00BC1A2A"/>
    <w:rsid w:val="00BC640C"/>
    <w:rsid w:val="00BC7CC5"/>
    <w:rsid w:val="00BD2592"/>
    <w:rsid w:val="00BD3495"/>
    <w:rsid w:val="00BE5950"/>
    <w:rsid w:val="00BE7A12"/>
    <w:rsid w:val="00BF6056"/>
    <w:rsid w:val="00C00D75"/>
    <w:rsid w:val="00C15177"/>
    <w:rsid w:val="00C17875"/>
    <w:rsid w:val="00C22B22"/>
    <w:rsid w:val="00C268F8"/>
    <w:rsid w:val="00C325DF"/>
    <w:rsid w:val="00C37A76"/>
    <w:rsid w:val="00C37D7A"/>
    <w:rsid w:val="00C4157C"/>
    <w:rsid w:val="00C56DBB"/>
    <w:rsid w:val="00C61261"/>
    <w:rsid w:val="00C62F86"/>
    <w:rsid w:val="00C63552"/>
    <w:rsid w:val="00C64622"/>
    <w:rsid w:val="00C673D0"/>
    <w:rsid w:val="00C71E0A"/>
    <w:rsid w:val="00C76CB5"/>
    <w:rsid w:val="00C833EA"/>
    <w:rsid w:val="00C87BB7"/>
    <w:rsid w:val="00CB2A1D"/>
    <w:rsid w:val="00CC36D6"/>
    <w:rsid w:val="00CE1C66"/>
    <w:rsid w:val="00CE28A6"/>
    <w:rsid w:val="00CF1A7A"/>
    <w:rsid w:val="00CF6488"/>
    <w:rsid w:val="00CF6F5D"/>
    <w:rsid w:val="00CF70F8"/>
    <w:rsid w:val="00D25720"/>
    <w:rsid w:val="00D27D52"/>
    <w:rsid w:val="00D32D0D"/>
    <w:rsid w:val="00D40C57"/>
    <w:rsid w:val="00D4334C"/>
    <w:rsid w:val="00D52E12"/>
    <w:rsid w:val="00D55759"/>
    <w:rsid w:val="00D70C0F"/>
    <w:rsid w:val="00D83ED0"/>
    <w:rsid w:val="00D85C16"/>
    <w:rsid w:val="00DA12E9"/>
    <w:rsid w:val="00DA2730"/>
    <w:rsid w:val="00DB19A4"/>
    <w:rsid w:val="00DB3D58"/>
    <w:rsid w:val="00DD2E84"/>
    <w:rsid w:val="00DD517E"/>
    <w:rsid w:val="00DD676C"/>
    <w:rsid w:val="00DF2205"/>
    <w:rsid w:val="00DF55F7"/>
    <w:rsid w:val="00E00EB8"/>
    <w:rsid w:val="00E02FE8"/>
    <w:rsid w:val="00E16F61"/>
    <w:rsid w:val="00E31EA6"/>
    <w:rsid w:val="00E3360A"/>
    <w:rsid w:val="00E54DA5"/>
    <w:rsid w:val="00E62C41"/>
    <w:rsid w:val="00E6501B"/>
    <w:rsid w:val="00E93A2E"/>
    <w:rsid w:val="00E95551"/>
    <w:rsid w:val="00EA1AE2"/>
    <w:rsid w:val="00EC0F66"/>
    <w:rsid w:val="00EC46C3"/>
    <w:rsid w:val="00EC4979"/>
    <w:rsid w:val="00EC4F0A"/>
    <w:rsid w:val="00ED49F8"/>
    <w:rsid w:val="00ED56F3"/>
    <w:rsid w:val="00EE7684"/>
    <w:rsid w:val="00EF573C"/>
    <w:rsid w:val="00EF6A51"/>
    <w:rsid w:val="00EF7691"/>
    <w:rsid w:val="00F06D1F"/>
    <w:rsid w:val="00F07076"/>
    <w:rsid w:val="00F07963"/>
    <w:rsid w:val="00F22DB7"/>
    <w:rsid w:val="00F23E19"/>
    <w:rsid w:val="00F259C0"/>
    <w:rsid w:val="00F26A99"/>
    <w:rsid w:val="00F30680"/>
    <w:rsid w:val="00F35687"/>
    <w:rsid w:val="00F441F2"/>
    <w:rsid w:val="00F514D3"/>
    <w:rsid w:val="00F60570"/>
    <w:rsid w:val="00F7145D"/>
    <w:rsid w:val="00F770C8"/>
    <w:rsid w:val="00F77502"/>
    <w:rsid w:val="00F95B8D"/>
    <w:rsid w:val="00FA32DB"/>
    <w:rsid w:val="00FA40D5"/>
    <w:rsid w:val="00FA4D57"/>
    <w:rsid w:val="00FB1B81"/>
    <w:rsid w:val="00FB2126"/>
    <w:rsid w:val="00FB3191"/>
    <w:rsid w:val="00FB3843"/>
    <w:rsid w:val="00FC3707"/>
    <w:rsid w:val="00FC67B6"/>
    <w:rsid w:val="00FD0806"/>
    <w:rsid w:val="00FD38FC"/>
    <w:rsid w:val="00FD45A0"/>
    <w:rsid w:val="00FE0B27"/>
    <w:rsid w:val="00FE402E"/>
    <w:rsid w:val="00FE55EA"/>
    <w:rsid w:val="00FE5EDE"/>
    <w:rsid w:val="00FF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15B1D"/>
  <w15:chartTrackingRefBased/>
  <w15:docId w15:val="{883368EC-02C8-4A07-BE39-0535427EC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5F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B5B1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B5B1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B5B1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62D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2D2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E5F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E5F83"/>
    <w:pPr>
      <w:outlineLvl w:val="9"/>
    </w:pPr>
    <w:rPr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225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2534"/>
  </w:style>
  <w:style w:type="paragraph" w:styleId="Footer">
    <w:name w:val="footer"/>
    <w:basedOn w:val="Normal"/>
    <w:link w:val="FooterChar"/>
    <w:uiPriority w:val="99"/>
    <w:unhideWhenUsed/>
    <w:rsid w:val="004225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2534"/>
  </w:style>
  <w:style w:type="paragraph" w:styleId="TOC1">
    <w:name w:val="toc 1"/>
    <w:basedOn w:val="Normal"/>
    <w:next w:val="Normal"/>
    <w:autoRedefine/>
    <w:uiPriority w:val="39"/>
    <w:unhideWhenUsed/>
    <w:rsid w:val="00BD3495"/>
    <w:pPr>
      <w:spacing w:after="100"/>
    </w:pPr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0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38369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5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97800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56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66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96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921786">
                  <w:marLeft w:val="0"/>
                  <w:marRight w:val="0"/>
                  <w:marTop w:val="0"/>
                  <w:marBottom w:val="0"/>
                  <w:divBdr>
                    <w:top w:val="single" w:sz="6" w:space="8" w:color="auto"/>
                    <w:left w:val="single" w:sz="6" w:space="8" w:color="auto"/>
                    <w:bottom w:val="single" w:sz="6" w:space="8" w:color="auto"/>
                    <w:right w:val="single" w:sz="6" w:space="8" w:color="auto"/>
                  </w:divBdr>
                  <w:divsChild>
                    <w:div w:id="969702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8334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5885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74673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2037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74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3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8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2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8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4876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801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59911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94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9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6398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60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8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4895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107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70803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086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6289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7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2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5806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490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1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7331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403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0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61/circulationaha.115.02030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hitech.2020.10037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D63496-2933-40E9-94AF-35B38E18AE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1389</Words>
  <Characters>7923</Characters>
  <Application>Microsoft Office Word</Application>
  <DocSecurity>0</DocSecurity>
  <Lines>66</Lines>
  <Paragraphs>18</Paragraphs>
  <ScaleCrop>false</ScaleCrop>
  <Company/>
  <LinksUpToDate>false</LinksUpToDate>
  <CharactersWithSpaces>9294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Benilde Ferreira</dc:creator>
  <cp:keywords/>
  <dc:description/>
  <cp:lastModifiedBy>Benilde Ferreira</cp:lastModifiedBy>
  <cp:revision>349</cp:revision>
  <dcterms:created xsi:type="dcterms:W3CDTF">2024-04-21T17:15:00Z</dcterms:created>
  <dcterms:modified xsi:type="dcterms:W3CDTF">2024-04-25T20:52:00Z</dcterms:modified>
</cp:coreProperties>
</file>