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F0990" w:rsidP="00BF0990">
            <w:pPr>
              <w:spacing w:line="480" w:lineRule="auto"/>
              <w:rPr>
                <w:rFonts w:ascii="Arial" w:hAnsi="Arial" w:cs="Arial"/>
                <w:b/>
                <w:sz w:val="22"/>
                <w:szCs w:val="22"/>
              </w:rPr>
            </w:pPr>
            <w:r>
              <w:rPr>
                <w:b/>
                <w:bCs/>
                <w:sz w:val="28"/>
                <w:szCs w:val="28"/>
                <w:lang w:eastAsia="zh-CN"/>
              </w:rPr>
              <w:t xml:space="preserve">Yangsheng and Daoist Body Philosophy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F0990" w:rsidP="00152E9D">
            <w:pPr>
              <w:spacing w:before="120" w:after="120"/>
              <w:jc w:val="both"/>
              <w:rPr>
                <w:rFonts w:ascii="Arial" w:hAnsi="Arial" w:cs="Arial"/>
                <w:b/>
                <w:sz w:val="22"/>
                <w:szCs w:val="22"/>
              </w:rPr>
            </w:pPr>
            <w:r w:rsidRPr="00727FEB">
              <w:rPr>
                <w:rFonts w:cs="Tahoma"/>
                <w:sz w:val="28"/>
                <w:szCs w:val="28"/>
              </w:rPr>
              <w:t>HPPH 6015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F099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F0990" w:rsidP="00E51AAC">
            <w:pPr>
              <w:spacing w:before="120" w:after="120"/>
              <w:jc w:val="both"/>
              <w:rPr>
                <w:rFonts w:ascii="Arial" w:hAnsi="Arial" w:cs="Arial"/>
                <w:b/>
                <w:sz w:val="22"/>
                <w:szCs w:val="22"/>
              </w:rPr>
            </w:pPr>
            <w:r>
              <w:rPr>
                <w:rFonts w:ascii="Arial" w:hAnsi="Arial" w:cs="Arial"/>
                <w:b/>
                <w:sz w:val="22"/>
                <w:szCs w:val="22"/>
              </w:rPr>
              <w:t>Yanxia Zhao</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F0990" w:rsidP="00E51AAC">
            <w:pPr>
              <w:spacing w:before="120" w:after="120"/>
              <w:jc w:val="both"/>
              <w:rPr>
                <w:rFonts w:ascii="Arial" w:hAnsi="Arial" w:cs="Arial"/>
                <w:b/>
                <w:sz w:val="22"/>
                <w:szCs w:val="22"/>
              </w:rPr>
            </w:pPr>
            <w:r>
              <w:rPr>
                <w:rFonts w:ascii="Arial" w:hAnsi="Arial" w:cs="Arial"/>
                <w:b/>
                <w:sz w:val="22"/>
                <w:szCs w:val="22"/>
              </w:rPr>
              <w:t>Thomas Jansen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F0990"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F0990" w:rsidP="00E51AAC">
            <w:pPr>
              <w:spacing w:before="120" w:after="120"/>
              <w:jc w:val="both"/>
              <w:rPr>
                <w:rFonts w:ascii="Arial" w:hAnsi="Arial" w:cs="Arial"/>
                <w:b/>
                <w:sz w:val="22"/>
                <w:szCs w:val="22"/>
              </w:rPr>
            </w:pPr>
            <w:r>
              <w:rPr>
                <w:rFonts w:ascii="Arial" w:hAnsi="Arial" w:cs="Arial"/>
                <w:b/>
                <w:sz w:val="22"/>
                <w:szCs w:val="22"/>
              </w:rPr>
              <w:t>3000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F0990" w:rsidP="005F0579">
            <w:pPr>
              <w:spacing w:before="120" w:after="120"/>
              <w:jc w:val="both"/>
              <w:rPr>
                <w:rFonts w:ascii="Arial" w:hAnsi="Arial" w:cs="Arial"/>
                <w:b/>
                <w:sz w:val="22"/>
                <w:szCs w:val="22"/>
              </w:rPr>
            </w:pPr>
            <w:r w:rsidRPr="005118F5">
              <w:rPr>
                <w:b/>
                <w:bCs/>
                <w:sz w:val="28"/>
                <w:szCs w:val="28"/>
                <w:lang w:eastAsia="zh-CN"/>
              </w:rPr>
              <w:t>31</w:t>
            </w:r>
            <w:r w:rsidRPr="005118F5">
              <w:rPr>
                <w:b/>
                <w:bCs/>
                <w:sz w:val="28"/>
                <w:szCs w:val="28"/>
                <w:vertAlign w:val="superscript"/>
                <w:lang w:eastAsia="zh-CN"/>
              </w:rPr>
              <w:t>st</w:t>
            </w:r>
            <w:r w:rsidRPr="005118F5">
              <w:rPr>
                <w:b/>
                <w:bCs/>
                <w:sz w:val="28"/>
                <w:szCs w:val="28"/>
                <w:lang w:eastAsia="zh-CN"/>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F0990" w:rsidP="005F0579">
            <w:pPr>
              <w:spacing w:before="120" w:after="120"/>
              <w:jc w:val="both"/>
              <w:rPr>
                <w:rFonts w:ascii="Arial" w:hAnsi="Arial" w:cs="Arial"/>
                <w:b/>
                <w:sz w:val="22"/>
                <w:szCs w:val="22"/>
              </w:rPr>
            </w:pPr>
            <w:r>
              <w:rPr>
                <w:rFonts w:ascii="Arial" w:hAnsi="Arial" w:cs="Arial"/>
                <w:b/>
                <w:sz w:val="22"/>
                <w:szCs w:val="22"/>
              </w:rPr>
              <w:t>7</w:t>
            </w:r>
            <w:r w:rsidRPr="00BF0990">
              <w:rPr>
                <w:rFonts w:ascii="Arial" w:hAnsi="Arial" w:cs="Arial"/>
                <w:b/>
                <w:sz w:val="22"/>
                <w:szCs w:val="22"/>
                <w:vertAlign w:val="superscript"/>
              </w:rPr>
              <w:t>th</w:t>
            </w:r>
            <w:r>
              <w:rPr>
                <w:rFonts w:ascii="Arial" w:hAnsi="Arial" w:cs="Arial"/>
                <w:b/>
                <w:sz w:val="22"/>
                <w:szCs w:val="22"/>
              </w:rPr>
              <w:t xml:space="preserve"> April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BF0990" w:rsidRDefault="00BF0990" w:rsidP="00BF0990">
            <w:pPr>
              <w:rPr>
                <w:rFonts w:ascii="Arial" w:hAnsi="Arial" w:cs="Arial"/>
                <w:szCs w:val="22"/>
              </w:rPr>
            </w:pPr>
            <w:r w:rsidRPr="00B1208A">
              <w:rPr>
                <w:rFonts w:ascii="Arial" w:hAnsi="Arial" w:cs="Arial"/>
                <w:szCs w:val="22"/>
              </w:rPr>
              <w:t>Upon the successful completion of this module, the student should be able to:</w:t>
            </w:r>
          </w:p>
          <w:p w:rsidR="00BF0990" w:rsidRPr="00B1208A" w:rsidRDefault="00BF0990" w:rsidP="00BF0990">
            <w:pPr>
              <w:rPr>
                <w:rFonts w:ascii="Arial" w:hAnsi="Arial" w:cs="Arial"/>
                <w:szCs w:val="22"/>
              </w:rPr>
            </w:pPr>
          </w:p>
          <w:p w:rsidR="00BF0990" w:rsidRPr="0095040A" w:rsidRDefault="00FC3B05" w:rsidP="00BF0990">
            <w:pPr>
              <w:pStyle w:val="ListParagraph"/>
              <w:numPr>
                <w:ilvl w:val="0"/>
                <w:numId w:val="18"/>
              </w:numPr>
              <w:contextualSpacing w:val="0"/>
              <w:rPr>
                <w:rFonts w:ascii="Arial" w:hAnsi="Arial" w:cs="Arial"/>
              </w:rPr>
            </w:pPr>
            <w:r>
              <w:rPr>
                <w:rFonts w:ascii="Arial" w:hAnsi="Arial" w:cs="Arial"/>
              </w:rPr>
              <w:t>C</w:t>
            </w:r>
            <w:r w:rsidR="00BF0990">
              <w:rPr>
                <w:rFonts w:ascii="Arial" w:hAnsi="Arial" w:cs="Arial"/>
              </w:rPr>
              <w:t>ritical</w:t>
            </w:r>
            <w:r>
              <w:rPr>
                <w:rFonts w:ascii="Arial" w:hAnsi="Arial" w:cs="Arial"/>
              </w:rPr>
              <w:t xml:space="preserve">ly </w:t>
            </w:r>
            <w:r w:rsidR="00BF0990">
              <w:rPr>
                <w:rFonts w:ascii="Arial" w:hAnsi="Arial" w:cs="Arial"/>
              </w:rPr>
              <w:t>analys</w:t>
            </w:r>
            <w:r>
              <w:rPr>
                <w:rFonts w:ascii="Arial" w:hAnsi="Arial" w:cs="Arial"/>
              </w:rPr>
              <w:t xml:space="preserve">e </w:t>
            </w:r>
            <w:r w:rsidR="00BF0990">
              <w:rPr>
                <w:rFonts w:ascii="Arial" w:hAnsi="Arial" w:cs="Arial"/>
              </w:rPr>
              <w:t>and examin</w:t>
            </w:r>
            <w:r>
              <w:rPr>
                <w:rFonts w:ascii="Arial" w:hAnsi="Arial" w:cs="Arial"/>
              </w:rPr>
              <w:t>e</w:t>
            </w:r>
            <w:r w:rsidR="00BF0990">
              <w:rPr>
                <w:rFonts w:ascii="Arial" w:hAnsi="Arial" w:cs="Arial"/>
              </w:rPr>
              <w:t xml:space="preserve"> the</w:t>
            </w:r>
            <w:r w:rsidR="00BF0990" w:rsidRPr="0095040A">
              <w:rPr>
                <w:rFonts w:ascii="Arial" w:hAnsi="Arial" w:cs="Arial"/>
              </w:rPr>
              <w:t xml:space="preserve"> primary and secondary </w:t>
            </w:r>
            <w:r w:rsidR="00BF0990">
              <w:rPr>
                <w:rFonts w:ascii="Arial" w:hAnsi="Arial" w:cs="Arial"/>
              </w:rPr>
              <w:t xml:space="preserve">resources </w:t>
            </w:r>
            <w:r w:rsidR="00BF0990" w:rsidRPr="0095040A">
              <w:rPr>
                <w:rFonts w:ascii="Arial" w:hAnsi="Arial" w:cs="Arial"/>
              </w:rPr>
              <w:t>rel</w:t>
            </w:r>
            <w:r w:rsidR="00BF0990">
              <w:rPr>
                <w:rFonts w:ascii="Arial" w:hAnsi="Arial" w:cs="Arial"/>
              </w:rPr>
              <w:t>ating to Daoist Body Philosophy.</w:t>
            </w:r>
          </w:p>
          <w:p w:rsidR="00BF0990" w:rsidRPr="0095040A" w:rsidRDefault="00BF0990" w:rsidP="00BF0990">
            <w:pPr>
              <w:pStyle w:val="ListParagraph"/>
              <w:rPr>
                <w:rFonts w:ascii="Arial" w:hAnsi="Arial" w:cs="Arial"/>
              </w:rPr>
            </w:pPr>
          </w:p>
          <w:p w:rsidR="00BF0990" w:rsidRDefault="00FC3B05" w:rsidP="00BF0990">
            <w:pPr>
              <w:pStyle w:val="ListParagraph"/>
              <w:numPr>
                <w:ilvl w:val="0"/>
                <w:numId w:val="18"/>
              </w:numPr>
              <w:contextualSpacing w:val="0"/>
              <w:rPr>
                <w:rFonts w:ascii="Arial" w:hAnsi="Arial" w:cs="Arial"/>
              </w:rPr>
            </w:pPr>
            <w:r>
              <w:rPr>
                <w:rFonts w:ascii="Arial" w:hAnsi="Arial" w:cs="Arial"/>
              </w:rPr>
              <w:t xml:space="preserve">demonstrate </w:t>
            </w:r>
            <w:r w:rsidR="00BF0990" w:rsidRPr="0095040A">
              <w:rPr>
                <w:rFonts w:ascii="Arial" w:hAnsi="Arial" w:cs="Arial"/>
              </w:rPr>
              <w:t xml:space="preserve">a coherent and detailed knowledge of </w:t>
            </w:r>
            <w:r w:rsidR="00BF0990">
              <w:rPr>
                <w:rFonts w:ascii="Arial" w:hAnsi="Arial" w:cs="Arial"/>
              </w:rPr>
              <w:t>Daoist Tradition of Nourishing Life and its continue influence to contemporary China.</w:t>
            </w:r>
          </w:p>
          <w:p w:rsidR="00BF0990" w:rsidRDefault="00BF0990" w:rsidP="00BF0990">
            <w:pPr>
              <w:pStyle w:val="ListParagraph"/>
              <w:rPr>
                <w:rFonts w:ascii="Arial" w:hAnsi="Arial" w:cs="Arial"/>
              </w:rPr>
            </w:pPr>
          </w:p>
          <w:p w:rsidR="00BF0990" w:rsidRPr="00415CC1" w:rsidRDefault="00FC3B05" w:rsidP="00BF0990">
            <w:pPr>
              <w:pStyle w:val="ListParagraph"/>
              <w:numPr>
                <w:ilvl w:val="0"/>
                <w:numId w:val="18"/>
              </w:numPr>
              <w:contextualSpacing w:val="0"/>
              <w:rPr>
                <w:rFonts w:ascii="Arial" w:hAnsi="Arial" w:cs="Arial"/>
              </w:rPr>
            </w:pPr>
            <w:r>
              <w:rPr>
                <w:rFonts w:ascii="Arial" w:hAnsi="Arial" w:cs="Arial"/>
              </w:rPr>
              <w:t>d</w:t>
            </w:r>
            <w:bookmarkStart w:id="0" w:name="_GoBack"/>
            <w:bookmarkEnd w:id="0"/>
            <w:r w:rsidR="00BF0990" w:rsidRPr="00415CC1">
              <w:rPr>
                <w:rFonts w:ascii="Arial" w:hAnsi="Arial" w:cs="Arial"/>
              </w:rPr>
              <w:t>emonstrate an in-depth understanding of the similarities and differences between Daoist philosophical ideas of nourishing life and Daoist religious and cultural practice of Yangsheng, e.g. the happy longevity Self-health-care exercises.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BF0990" w:rsidRDefault="00BF0990" w:rsidP="00BF0990">
      <w:pPr>
        <w:jc w:val="center"/>
        <w:rPr>
          <w:b/>
          <w:bCs/>
          <w:sz w:val="28"/>
          <w:szCs w:val="28"/>
        </w:rPr>
      </w:pPr>
      <w:r w:rsidRPr="005118F5">
        <w:rPr>
          <w:b/>
          <w:bCs/>
          <w:sz w:val="28"/>
          <w:szCs w:val="28"/>
        </w:rPr>
        <w:t xml:space="preserve">Essay questions for </w:t>
      </w:r>
      <w:r>
        <w:rPr>
          <w:b/>
          <w:bCs/>
          <w:sz w:val="28"/>
          <w:szCs w:val="28"/>
        </w:rPr>
        <w:t xml:space="preserve">Assignment 1 </w:t>
      </w:r>
    </w:p>
    <w:p w:rsidR="00BF0990" w:rsidRPr="00F80A84" w:rsidRDefault="00BF0990" w:rsidP="00BF0990">
      <w:pPr>
        <w:jc w:val="center"/>
        <w:rPr>
          <w:bCs/>
          <w:sz w:val="24"/>
        </w:rPr>
      </w:pPr>
      <w:r>
        <w:rPr>
          <w:rFonts w:hint="eastAsia"/>
          <w:b/>
          <w:bCs/>
          <w:sz w:val="28"/>
          <w:szCs w:val="28"/>
          <w:lang w:eastAsia="zh-CN"/>
        </w:rPr>
        <w:t>（</w:t>
      </w:r>
      <w:r w:rsidRPr="00F80A84">
        <w:rPr>
          <w:rFonts w:hint="eastAsia"/>
          <w:bCs/>
          <w:sz w:val="24"/>
          <w:lang w:eastAsia="zh-CN"/>
        </w:rPr>
        <w:t>C</w:t>
      </w:r>
      <w:r w:rsidRPr="00F80A84">
        <w:rPr>
          <w:bCs/>
          <w:sz w:val="24"/>
          <w:lang w:eastAsia="zh-CN"/>
        </w:rPr>
        <w:t xml:space="preserve">hoose one of the two questions as your assignment </w:t>
      </w:r>
      <w:r>
        <w:rPr>
          <w:bCs/>
          <w:sz w:val="24"/>
          <w:lang w:eastAsia="zh-CN"/>
        </w:rPr>
        <w:t xml:space="preserve">1 </w:t>
      </w:r>
      <w:r w:rsidRPr="00F80A84">
        <w:rPr>
          <w:bCs/>
          <w:sz w:val="24"/>
          <w:lang w:eastAsia="zh-CN"/>
        </w:rPr>
        <w:t>title</w:t>
      </w:r>
      <w:r w:rsidRPr="00F80A84">
        <w:rPr>
          <w:rFonts w:hint="eastAsia"/>
          <w:bCs/>
          <w:sz w:val="24"/>
          <w:lang w:eastAsia="zh-CN"/>
        </w:rPr>
        <w:t>）</w:t>
      </w:r>
    </w:p>
    <w:p w:rsidR="00BF0990" w:rsidRPr="00F80A84" w:rsidRDefault="00BF0990" w:rsidP="00BF0990">
      <w:pPr>
        <w:jc w:val="center"/>
        <w:rPr>
          <w:bCs/>
          <w:sz w:val="24"/>
        </w:rPr>
      </w:pPr>
    </w:p>
    <w:p w:rsidR="00BF0990" w:rsidRDefault="00BF0990" w:rsidP="00BF0990">
      <w:pPr>
        <w:pStyle w:val="ListParagraph"/>
        <w:numPr>
          <w:ilvl w:val="0"/>
          <w:numId w:val="19"/>
        </w:numPr>
        <w:rPr>
          <w:b/>
        </w:rPr>
      </w:pPr>
      <w:r w:rsidRPr="00A45315">
        <w:rPr>
          <w:b/>
        </w:rPr>
        <w:t xml:space="preserve">Explain the </w:t>
      </w:r>
      <w:r>
        <w:rPr>
          <w:b/>
        </w:rPr>
        <w:t>p</w:t>
      </w:r>
      <w:r w:rsidRPr="00A45315">
        <w:rPr>
          <w:b/>
        </w:rPr>
        <w:t xml:space="preserve">hilosophical </w:t>
      </w:r>
      <w:r>
        <w:rPr>
          <w:b/>
        </w:rPr>
        <w:t>p</w:t>
      </w:r>
      <w:r w:rsidRPr="00A45315">
        <w:rPr>
          <w:b/>
        </w:rPr>
        <w:t xml:space="preserve">rinciples behind the </w:t>
      </w:r>
      <w:r>
        <w:rPr>
          <w:b/>
        </w:rPr>
        <w:t>f</w:t>
      </w:r>
      <w:r w:rsidRPr="00A45315">
        <w:rPr>
          <w:b/>
        </w:rPr>
        <w:t xml:space="preserve">ollowing </w:t>
      </w:r>
      <w:r>
        <w:rPr>
          <w:b/>
        </w:rPr>
        <w:t>p</w:t>
      </w:r>
      <w:r w:rsidRPr="00A45315">
        <w:rPr>
          <w:b/>
        </w:rPr>
        <w:t>assage:</w:t>
      </w:r>
    </w:p>
    <w:p w:rsidR="00BF0990" w:rsidRDefault="00BF0990" w:rsidP="00BF0990">
      <w:pPr>
        <w:pStyle w:val="ListParagraph"/>
        <w:ind w:firstLine="720"/>
        <w:rPr>
          <w:lang w:eastAsia="zh-CN"/>
        </w:rPr>
      </w:pPr>
      <w:r>
        <w:rPr>
          <w:rFonts w:hint="eastAsia"/>
          <w:lang w:eastAsia="zh-CN"/>
        </w:rPr>
        <w:t xml:space="preserve">Confucius went to visit Lao-tan. Having just bathed and let down his hair to dry, Lao-tan [another name of Lao Tzu] was sitting so perfectly still that he no longer seemed human. Confucius at first stood back and waited, but after a while introduced himself, saying: </w:t>
      </w:r>
      <w:r>
        <w:rPr>
          <w:lang w:eastAsia="zh-CN"/>
        </w:rPr>
        <w:t>‘’</w:t>
      </w:r>
      <w:r>
        <w:rPr>
          <w:rFonts w:hint="eastAsia"/>
          <w:lang w:eastAsia="zh-CN"/>
        </w:rPr>
        <w:t xml:space="preserve">Dare </w:t>
      </w:r>
      <w:r>
        <w:rPr>
          <w:lang w:eastAsia="zh-CN"/>
        </w:rPr>
        <w:t>I</w:t>
      </w:r>
      <w:r>
        <w:rPr>
          <w:rFonts w:hint="eastAsia"/>
          <w:lang w:eastAsia="zh-CN"/>
        </w:rPr>
        <w:t xml:space="preserve"> believe my eyes? A moment ago, master, your body seemed dried out as deadwood, as if you had abandoned all things and left the world of men for solitude. </w:t>
      </w:r>
    </w:p>
    <w:p w:rsidR="00BF0990" w:rsidRDefault="00BF0990" w:rsidP="00BF0990">
      <w:pPr>
        <w:pStyle w:val="ListParagraph"/>
        <w:ind w:firstLine="720"/>
        <w:rPr>
          <w:lang w:eastAsia="zh-CN"/>
        </w:rPr>
      </w:pPr>
      <w:r>
        <w:rPr>
          <w:rFonts w:hint="eastAsia"/>
          <w:lang w:eastAsia="zh-CN"/>
        </w:rPr>
        <w:t xml:space="preserve">Lao-tan replied: </w:t>
      </w:r>
      <w:r>
        <w:rPr>
          <w:lang w:eastAsia="zh-CN"/>
        </w:rPr>
        <w:t>‘</w:t>
      </w:r>
      <w:r>
        <w:rPr>
          <w:rFonts w:hint="eastAsia"/>
          <w:lang w:eastAsia="zh-CN"/>
        </w:rPr>
        <w:t>I le</w:t>
      </w:r>
      <w:r>
        <w:rPr>
          <w:lang w:val="en-US" w:eastAsia="zh-CN"/>
        </w:rPr>
        <w:t>f</w:t>
      </w:r>
      <w:r>
        <w:rPr>
          <w:rFonts w:hint="eastAsia"/>
          <w:lang w:eastAsia="zh-CN"/>
        </w:rPr>
        <w:t>t my heart [in the realm] where [all] things had their beginning.</w:t>
      </w:r>
      <w:r>
        <w:rPr>
          <w:lang w:eastAsia="zh-CN"/>
        </w:rPr>
        <w:t>’</w:t>
      </w:r>
    </w:p>
    <w:p w:rsidR="00BF0990" w:rsidRDefault="00BF0990" w:rsidP="00BF0990">
      <w:pPr>
        <w:pStyle w:val="ListParagraph"/>
        <w:ind w:firstLine="720"/>
        <w:rPr>
          <w:lang w:eastAsia="zh-CN"/>
        </w:rPr>
      </w:pPr>
      <w:r>
        <w:rPr>
          <w:lang w:eastAsia="zh-CN"/>
        </w:rPr>
        <w:t>‘</w:t>
      </w:r>
      <w:r>
        <w:rPr>
          <w:rFonts w:hint="eastAsia"/>
          <w:lang w:eastAsia="zh-CN"/>
        </w:rPr>
        <w:t>How is that?</w:t>
      </w:r>
      <w:r>
        <w:rPr>
          <w:lang w:eastAsia="zh-CN"/>
        </w:rPr>
        <w:t>’</w:t>
      </w:r>
      <w:r>
        <w:rPr>
          <w:rFonts w:hint="eastAsia"/>
          <w:lang w:eastAsia="zh-CN"/>
        </w:rPr>
        <w:t xml:space="preserve"> asked Confucius.</w:t>
      </w:r>
    </w:p>
    <w:p w:rsidR="00BF0990" w:rsidRDefault="00BF0990" w:rsidP="00BF0990">
      <w:pPr>
        <w:pStyle w:val="ListParagraph"/>
        <w:ind w:firstLine="720"/>
        <w:rPr>
          <w:lang w:eastAsia="zh-CN"/>
        </w:rPr>
      </w:pPr>
      <w:r>
        <w:rPr>
          <w:rFonts w:hint="eastAsia"/>
          <w:lang w:eastAsia="zh-CN"/>
        </w:rPr>
        <w:t xml:space="preserve">Lao Tzu said: </w:t>
      </w:r>
      <w:r>
        <w:rPr>
          <w:lang w:eastAsia="zh-CN"/>
        </w:rPr>
        <w:t>‘</w:t>
      </w:r>
      <w:r>
        <w:rPr>
          <w:rFonts w:hint="eastAsia"/>
          <w:lang w:eastAsia="zh-CN"/>
        </w:rPr>
        <w:t>One may harrow one</w:t>
      </w:r>
      <w:r>
        <w:rPr>
          <w:lang w:eastAsia="zh-CN"/>
        </w:rPr>
        <w:t>’</w:t>
      </w:r>
      <w:r>
        <w:rPr>
          <w:rFonts w:hint="eastAsia"/>
          <w:lang w:eastAsia="zh-CN"/>
        </w:rPr>
        <w:t>s mind, yet remain unable to understand; open one</w:t>
      </w:r>
      <w:r>
        <w:rPr>
          <w:lang w:eastAsia="zh-CN"/>
        </w:rPr>
        <w:t>’</w:t>
      </w:r>
      <w:r>
        <w:rPr>
          <w:rFonts w:hint="eastAsia"/>
          <w:lang w:eastAsia="zh-CN"/>
        </w:rPr>
        <w:t xml:space="preserve">s mouth, yet be unable to express what [this experience] means. </w:t>
      </w:r>
      <w:r>
        <w:rPr>
          <w:lang w:eastAsia="zh-CN"/>
        </w:rPr>
        <w:t>…</w:t>
      </w:r>
      <w:r>
        <w:rPr>
          <w:rFonts w:hint="eastAsia"/>
          <w:lang w:eastAsia="zh-CN"/>
        </w:rPr>
        <w:t xml:space="preserve"> we shall never know where life comes from or where death leads; yet I will try to tell you something about it. </w:t>
      </w:r>
      <w:r>
        <w:rPr>
          <w:lang w:eastAsia="zh-CN"/>
        </w:rPr>
        <w:t>T</w:t>
      </w:r>
      <w:r>
        <w:rPr>
          <w:rFonts w:hint="eastAsia"/>
          <w:lang w:eastAsia="zh-CN"/>
        </w:rPr>
        <w:t xml:space="preserve">he utmost yin is stern and cold; the utmost yang is flaming hot. </w:t>
      </w:r>
      <w:r>
        <w:rPr>
          <w:lang w:eastAsia="zh-CN"/>
        </w:rPr>
        <w:t>T</w:t>
      </w:r>
      <w:r>
        <w:rPr>
          <w:rFonts w:hint="eastAsia"/>
          <w:lang w:eastAsia="zh-CN"/>
        </w:rPr>
        <w:t>he stern and cold proceed from Heaven; the flaming hot proceeds from the earth. The two intermingle and interpenetrate, and from their union all things are born</w:t>
      </w:r>
      <w:r>
        <w:rPr>
          <w:lang w:eastAsia="zh-CN"/>
        </w:rPr>
        <w:t>…</w:t>
      </w:r>
      <w:r>
        <w:rPr>
          <w:rFonts w:hint="eastAsia"/>
          <w:lang w:eastAsia="zh-CN"/>
        </w:rPr>
        <w:t>. Their actions alternate through the four seasons, through night and day</w:t>
      </w:r>
      <w:r>
        <w:rPr>
          <w:lang w:eastAsia="zh-CN"/>
        </w:rPr>
        <w:t>…</w:t>
      </w:r>
      <w:r>
        <w:rPr>
          <w:rFonts w:hint="eastAsia"/>
          <w:lang w:eastAsia="zh-CN"/>
        </w:rPr>
        <w:t xml:space="preserve">. Life has its place of germination; death has its place of return. </w:t>
      </w:r>
      <w:r>
        <w:rPr>
          <w:lang w:eastAsia="zh-CN"/>
        </w:rPr>
        <w:t>T</w:t>
      </w:r>
      <w:r>
        <w:rPr>
          <w:rFonts w:hint="eastAsia"/>
          <w:lang w:eastAsia="zh-CN"/>
        </w:rPr>
        <w:t xml:space="preserve">his opposition of the beginning and the end creates an endless circle whose end no one knows. </w:t>
      </w:r>
    </w:p>
    <w:p w:rsidR="00BF0990" w:rsidRDefault="00BF0990" w:rsidP="00BF0990">
      <w:pPr>
        <w:pStyle w:val="ListParagraph"/>
        <w:ind w:firstLine="720"/>
        <w:rPr>
          <w:i/>
          <w:lang w:val="en-US" w:eastAsia="zh-CN"/>
        </w:rPr>
      </w:pPr>
      <w:r>
        <w:rPr>
          <w:rFonts w:hint="eastAsia"/>
          <w:lang w:eastAsia="zh-CN"/>
        </w:rPr>
        <w:t xml:space="preserve">       Chapter </w:t>
      </w:r>
      <w:r>
        <w:rPr>
          <w:lang w:eastAsia="zh-CN"/>
        </w:rPr>
        <w:t>‘</w:t>
      </w:r>
      <w:r>
        <w:rPr>
          <w:rFonts w:hint="eastAsia"/>
          <w:lang w:eastAsia="zh-CN"/>
        </w:rPr>
        <w:t>Tianzi Fang</w:t>
      </w:r>
      <w:r>
        <w:rPr>
          <w:lang w:eastAsia="zh-CN"/>
        </w:rPr>
        <w:t>’</w:t>
      </w:r>
      <w:r>
        <w:rPr>
          <w:lang w:val="en-US" w:eastAsia="zh-CN"/>
        </w:rPr>
        <w:t xml:space="preserve">, Quoted from the </w:t>
      </w:r>
      <w:r>
        <w:rPr>
          <w:i/>
          <w:lang w:val="en-US" w:eastAsia="zh-CN"/>
        </w:rPr>
        <w:t>Zhuangzi.</w:t>
      </w:r>
    </w:p>
    <w:p w:rsidR="00BF0990" w:rsidRPr="00E0562C" w:rsidRDefault="00BF0990" w:rsidP="00BF0990">
      <w:pPr>
        <w:pStyle w:val="ListParagraph"/>
        <w:ind w:firstLine="720"/>
        <w:rPr>
          <w:i/>
          <w:lang w:eastAsia="zh-CN"/>
        </w:rPr>
      </w:pPr>
    </w:p>
    <w:p w:rsidR="00BF0990" w:rsidRPr="005118F5" w:rsidRDefault="00BF0990" w:rsidP="00BF0990">
      <w:pPr>
        <w:pStyle w:val="ListParagraph"/>
        <w:numPr>
          <w:ilvl w:val="0"/>
          <w:numId w:val="19"/>
        </w:numPr>
        <w:rPr>
          <w:b/>
        </w:rPr>
      </w:pPr>
      <w:r w:rsidRPr="005118F5">
        <w:rPr>
          <w:rFonts w:hint="eastAsia"/>
          <w:b/>
          <w:lang w:eastAsia="zh-CN"/>
        </w:rPr>
        <w:t xml:space="preserve">Compare the following passages with </w:t>
      </w:r>
      <w:r w:rsidRPr="005118F5">
        <w:rPr>
          <w:b/>
          <w:lang w:val="en-US" w:eastAsia="zh-CN"/>
        </w:rPr>
        <w:t xml:space="preserve">the book of </w:t>
      </w:r>
      <w:r w:rsidRPr="005118F5">
        <w:rPr>
          <w:rFonts w:hint="eastAsia"/>
          <w:b/>
          <w:lang w:eastAsia="zh-CN"/>
        </w:rPr>
        <w:t xml:space="preserve">Genesis </w:t>
      </w:r>
      <w:r w:rsidRPr="005118F5">
        <w:rPr>
          <w:b/>
          <w:lang w:eastAsia="zh-CN"/>
        </w:rPr>
        <w:t>in</w:t>
      </w:r>
      <w:r w:rsidRPr="005118F5">
        <w:rPr>
          <w:rFonts w:hint="eastAsia"/>
          <w:b/>
          <w:lang w:eastAsia="zh-CN"/>
        </w:rPr>
        <w:t xml:space="preserve"> the Bible:</w:t>
      </w:r>
    </w:p>
    <w:p w:rsidR="00BF0990" w:rsidRDefault="00BF0990" w:rsidP="00BF0990">
      <w:pPr>
        <w:pStyle w:val="ListParagraph"/>
        <w:ind w:firstLine="720"/>
        <w:rPr>
          <w:lang w:eastAsia="zh-CN"/>
        </w:rPr>
      </w:pPr>
      <w:r>
        <w:rPr>
          <w:rFonts w:hint="eastAsia"/>
          <w:lang w:eastAsia="zh-CN"/>
        </w:rPr>
        <w:t>He (Lao Zi) exists at the origin of the Great Beginning, he walks about the beginning of the Great Simplicity, he floats in the Obscure Emptiness, comes and goes through the outer door of Dark Tenuity, contemplates Chaos before its differentiation, the transparent (heaven) and the opaque (earth) before their separation</w:t>
      </w:r>
      <w:r>
        <w:rPr>
          <w:lang w:eastAsia="zh-CN"/>
        </w:rPr>
        <w:t>…</w:t>
      </w:r>
      <w:r>
        <w:rPr>
          <w:rFonts w:hint="eastAsia"/>
          <w:lang w:eastAsia="zh-CN"/>
        </w:rPr>
        <w:t xml:space="preserve">. Alone, without companion, he wonders in the time of yore, before there were Heaven and Earth. He comes out of his hidden state and returns there to dwell. </w:t>
      </w:r>
      <w:r>
        <w:rPr>
          <w:lang w:eastAsia="zh-CN"/>
        </w:rPr>
        <w:t>H</w:t>
      </w:r>
      <w:r>
        <w:rPr>
          <w:rFonts w:hint="eastAsia"/>
          <w:lang w:eastAsia="zh-CN"/>
        </w:rPr>
        <w:t xml:space="preserve">aving vanished, he is the Primordial; being manifest, he becomes human. Elusive! Through the transformation of Heaven and Earth and his spirit, he is made flesh in the bosom of Mather Li.  </w:t>
      </w:r>
    </w:p>
    <w:p w:rsidR="00BF0990" w:rsidRPr="0050287E" w:rsidRDefault="00BF0990" w:rsidP="00BF0990">
      <w:pPr>
        <w:pStyle w:val="ListParagraph"/>
        <w:rPr>
          <w:i/>
        </w:rPr>
      </w:pPr>
      <w:r>
        <w:rPr>
          <w:rFonts w:hint="eastAsia"/>
          <w:lang w:eastAsia="zh-CN"/>
        </w:rPr>
        <w:t xml:space="preserve">------- </w:t>
      </w:r>
      <w:r w:rsidRPr="0050287E">
        <w:rPr>
          <w:rFonts w:hint="eastAsia"/>
          <w:i/>
          <w:lang w:eastAsia="zh-CN"/>
        </w:rPr>
        <w:t>Lao-zi bianhua jing [Book of the Transformation of Lao Zi]</w:t>
      </w:r>
      <w:r w:rsidRPr="0050287E">
        <w:rPr>
          <w:rFonts w:hint="eastAsia"/>
          <w:lang w:eastAsia="zh-CN"/>
        </w:rPr>
        <w:t xml:space="preserve"> , quoted in</w:t>
      </w:r>
      <w:r w:rsidRPr="0050287E">
        <w:rPr>
          <w:rFonts w:hint="eastAsia"/>
          <w:i/>
          <w:lang w:eastAsia="zh-CN"/>
        </w:rPr>
        <w:t xml:space="preserve"> </w:t>
      </w:r>
      <w:r w:rsidRPr="0050287E">
        <w:rPr>
          <w:rFonts w:hint="eastAsia"/>
          <w:lang w:eastAsia="zh-CN"/>
        </w:rPr>
        <w:t>Kristofer Schipper</w:t>
      </w:r>
      <w:r w:rsidRPr="0050287E">
        <w:rPr>
          <w:rFonts w:hint="eastAsia"/>
          <w:i/>
          <w:lang w:eastAsia="zh-CN"/>
        </w:rPr>
        <w:t xml:space="preserve">, Taoist Body, </w:t>
      </w:r>
      <w:r w:rsidRPr="0050287E">
        <w:rPr>
          <w:rFonts w:hint="eastAsia"/>
          <w:lang w:eastAsia="zh-CN"/>
        </w:rPr>
        <w:t xml:space="preserve"> University of California Press, 1982:114</w:t>
      </w:r>
    </w:p>
    <w:p w:rsidR="00BF0990" w:rsidRPr="0050287E" w:rsidRDefault="00BF0990" w:rsidP="00BF0990">
      <w:pPr>
        <w:pStyle w:val="ListParagraph"/>
        <w:rPr>
          <w:lang w:eastAsia="zh-CN"/>
        </w:rPr>
      </w:pPr>
    </w:p>
    <w:p w:rsidR="00BF0990" w:rsidRDefault="00BF0990" w:rsidP="00BF0990">
      <w:pPr>
        <w:pStyle w:val="ListParagraph"/>
        <w:rPr>
          <w:lang w:eastAsia="zh-CN"/>
        </w:rPr>
      </w:pPr>
    </w:p>
    <w:p w:rsidR="00BF0990" w:rsidRDefault="00BF0990" w:rsidP="00BF0990">
      <w:pPr>
        <w:pStyle w:val="ListParagraph"/>
        <w:ind w:firstLine="720"/>
        <w:rPr>
          <w:lang w:eastAsia="zh-CN"/>
        </w:rPr>
      </w:pPr>
      <w:r>
        <w:rPr>
          <w:rFonts w:hint="eastAsia"/>
          <w:lang w:eastAsia="zh-CN"/>
        </w:rPr>
        <w:t>Lao Tzu transformed his body. His left eye become the sun; his right eye, the moon; his head become mount Kun-lun; his beard, the planets and constellations; his bones, dragons</w:t>
      </w:r>
      <w:r>
        <w:rPr>
          <w:lang w:val="en-US" w:eastAsia="zh-CN"/>
        </w:rPr>
        <w:t>;</w:t>
      </w:r>
      <w:r>
        <w:rPr>
          <w:rFonts w:hint="eastAsia"/>
          <w:lang w:eastAsia="zh-CN"/>
        </w:rPr>
        <w:t xml:space="preserve"> his flesh, four-footed creatures; his intestines, snakes; his stomach, the sea; his fingers, the Five Peaks; his hair, trees and grasses; his heart, the Flowery Dais; as to his two kidneys, they were united and become one, the Real </w:t>
      </w:r>
      <w:r>
        <w:rPr>
          <w:lang w:eastAsia="zh-CN"/>
        </w:rPr>
        <w:t>and</w:t>
      </w:r>
      <w:r>
        <w:rPr>
          <w:rFonts w:hint="eastAsia"/>
          <w:lang w:eastAsia="zh-CN"/>
        </w:rPr>
        <w:t xml:space="preserve"> True Father and Mother. </w:t>
      </w:r>
    </w:p>
    <w:p w:rsidR="00152E9D" w:rsidRPr="00A406E5" w:rsidRDefault="00BF0990" w:rsidP="00BF0990">
      <w:pPr>
        <w:pStyle w:val="ListParagraph"/>
        <w:rPr>
          <w:rFonts w:ascii="Arial" w:hAnsi="Arial" w:cs="Arial"/>
          <w:sz w:val="24"/>
          <w:szCs w:val="24"/>
        </w:rPr>
      </w:pPr>
      <w:r>
        <w:rPr>
          <w:rFonts w:hint="eastAsia"/>
          <w:lang w:eastAsia="zh-CN"/>
        </w:rPr>
        <w:t xml:space="preserve">----- </w:t>
      </w:r>
      <w:r w:rsidRPr="0050287E">
        <w:rPr>
          <w:rFonts w:hint="eastAsia"/>
          <w:i/>
          <w:lang w:eastAsia="zh-CN"/>
        </w:rPr>
        <w:t xml:space="preserve">Xiao dao lun, </w:t>
      </w:r>
      <w:r w:rsidRPr="0050287E">
        <w:rPr>
          <w:rFonts w:hint="eastAsia"/>
          <w:lang w:eastAsia="zh-CN"/>
        </w:rPr>
        <w:t>quoted in</w:t>
      </w:r>
      <w:r w:rsidRPr="0050287E">
        <w:rPr>
          <w:rFonts w:hint="eastAsia"/>
          <w:i/>
          <w:lang w:eastAsia="zh-CN"/>
        </w:rPr>
        <w:t xml:space="preserve"> </w:t>
      </w:r>
      <w:r w:rsidRPr="0050287E">
        <w:rPr>
          <w:rFonts w:hint="eastAsia"/>
          <w:lang w:eastAsia="zh-CN"/>
        </w:rPr>
        <w:t>Kristofer Schipper</w:t>
      </w:r>
      <w:r w:rsidRPr="0050287E">
        <w:rPr>
          <w:rFonts w:hint="eastAsia"/>
          <w:i/>
          <w:lang w:eastAsia="zh-CN"/>
        </w:rPr>
        <w:t xml:space="preserve">, Taoist Body, </w:t>
      </w:r>
      <w:r w:rsidRPr="0050287E">
        <w:rPr>
          <w:rFonts w:hint="eastAsia"/>
          <w:lang w:eastAsia="zh-CN"/>
        </w:rPr>
        <w:t>University of California Press, 1982:114</w:t>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F0990">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BF0990" w:rsidRDefault="008042F0" w:rsidP="00BF099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F0990" w:rsidRPr="00BF0990" w:rsidRDefault="00BF0990" w:rsidP="00BF0990">
      <w:pPr>
        <w:jc w:val="both"/>
        <w:rPr>
          <w:rFonts w:ascii="Arial" w:hAnsi="Arial" w:cs="Arial"/>
          <w:b/>
          <w:sz w:val="22"/>
          <w:szCs w:val="22"/>
        </w:rPr>
      </w:pPr>
      <w:r>
        <w:rPr>
          <w:rFonts w:ascii="Arial" w:hAnsi="Arial" w:cs="Arial"/>
          <w:szCs w:val="24"/>
        </w:rPr>
        <w:t xml:space="preserve"> </w:t>
      </w:r>
      <w:r w:rsidRPr="00BF0990">
        <w:rPr>
          <w:rFonts w:ascii="Arial" w:hAnsi="Arial" w:cs="Arial"/>
          <w:sz w:val="22"/>
          <w:szCs w:val="22"/>
        </w:rPr>
        <w:t>Your work must be provide a critically analys</w:t>
      </w:r>
      <w:r>
        <w:rPr>
          <w:rFonts w:ascii="Arial" w:hAnsi="Arial" w:cs="Arial"/>
          <w:sz w:val="22"/>
          <w:szCs w:val="22"/>
        </w:rPr>
        <w:t>is</w:t>
      </w:r>
      <w:r w:rsidRPr="00BF0990">
        <w:rPr>
          <w:rFonts w:ascii="Arial" w:hAnsi="Arial" w:cs="Arial"/>
          <w:sz w:val="22"/>
          <w:szCs w:val="22"/>
        </w:rPr>
        <w:t xml:space="preserve"> </w:t>
      </w:r>
      <w:r>
        <w:rPr>
          <w:rFonts w:ascii="Arial" w:hAnsi="Arial" w:cs="Arial"/>
          <w:sz w:val="22"/>
          <w:szCs w:val="22"/>
        </w:rPr>
        <w:t xml:space="preserve">on </w:t>
      </w:r>
      <w:r w:rsidRPr="00BF0990">
        <w:rPr>
          <w:rFonts w:ascii="Arial" w:hAnsi="Arial" w:cs="Arial"/>
          <w:sz w:val="22"/>
          <w:szCs w:val="22"/>
        </w:rPr>
        <w:t xml:space="preserve">the central concepts and themes of Daoist Body Philosophy and Daoist way of thinking on life and nourishing life; To </w:t>
      </w:r>
      <w:r>
        <w:rPr>
          <w:rFonts w:ascii="Arial" w:hAnsi="Arial" w:cs="Arial"/>
          <w:sz w:val="22"/>
          <w:szCs w:val="22"/>
        </w:rPr>
        <w:t>provide a</w:t>
      </w:r>
      <w:r w:rsidRPr="00BF0990">
        <w:rPr>
          <w:rFonts w:ascii="Arial" w:hAnsi="Arial" w:cs="Arial"/>
          <w:sz w:val="22"/>
          <w:szCs w:val="22"/>
        </w:rPr>
        <w:t xml:space="preserve"> deep understanding of the main </w:t>
      </w:r>
      <w:r w:rsidRPr="00BF0990">
        <w:rPr>
          <w:rFonts w:ascii="Arial" w:hAnsi="Arial" w:cs="Arial"/>
          <w:sz w:val="22"/>
          <w:szCs w:val="22"/>
          <w:lang w:val="en-CA"/>
        </w:rPr>
        <w:t>characteristics of Daoism as a philosophical and religious tradition</w:t>
      </w:r>
      <w:r>
        <w:rPr>
          <w:rFonts w:ascii="Arial" w:hAnsi="Arial" w:cs="Arial"/>
          <w:sz w:val="22"/>
          <w:szCs w:val="22"/>
          <w:lang w:val="en-CA"/>
        </w:rPr>
        <w:t xml:space="preserve"> and</w:t>
      </w:r>
      <w:r w:rsidRPr="00BF0990">
        <w:rPr>
          <w:rFonts w:ascii="Arial" w:hAnsi="Arial" w:cs="Arial"/>
          <w:sz w:val="22"/>
          <w:szCs w:val="22"/>
        </w:rPr>
        <w:t xml:space="preserve"> an in-depth examination on the Daoist theories and exercises of self-health-care and nourishing life that the Chinese and other East Asian people</w:t>
      </w:r>
      <w:r w:rsidRPr="00BF0990">
        <w:rPr>
          <w:rFonts w:ascii="Arial" w:hAnsi="Arial" w:cs="Arial" w:hint="eastAsia"/>
          <w:sz w:val="22"/>
          <w:szCs w:val="22"/>
        </w:rPr>
        <w:t>s</w:t>
      </w:r>
      <w:r w:rsidRPr="00BF0990">
        <w:rPr>
          <w:rFonts w:ascii="Arial" w:hAnsi="Arial" w:cs="Arial"/>
          <w:sz w:val="22"/>
          <w:szCs w:val="22"/>
        </w:rPr>
        <w:t xml:space="preserve"> were and still are practised as their culture and traditions.</w:t>
      </w:r>
    </w:p>
    <w:p w:rsidR="00D22D9C" w:rsidRPr="00BF0990" w:rsidRDefault="00D22D9C" w:rsidP="00D22D9C">
      <w:pPr>
        <w:jc w:val="both"/>
        <w:rPr>
          <w:rFonts w:ascii="Arial" w:hAnsi="Arial" w:cs="Arial"/>
          <w:sz w:val="22"/>
          <w:szCs w:val="22"/>
        </w:rPr>
      </w:pPr>
    </w:p>
    <w:p w:rsidR="00C01A3F" w:rsidRPr="00BF0990" w:rsidRDefault="00C01A3F">
      <w:pPr>
        <w:rPr>
          <w:rFonts w:ascii="Arial" w:hAnsi="Arial" w:cs="Arial"/>
          <w:sz w:val="22"/>
          <w:szCs w:val="22"/>
        </w:rPr>
      </w:pPr>
      <w:r w:rsidRPr="00BF0990">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87D39" w:rsidP="00152E9D">
            <w:pPr>
              <w:jc w:val="center"/>
              <w:rPr>
                <w:rFonts w:ascii="Arial" w:hAnsi="Arial" w:cs="Arial"/>
                <w:sz w:val="12"/>
                <w:szCs w:val="12"/>
              </w:rPr>
            </w:pPr>
            <w:r>
              <w:rPr>
                <w:rFonts w:ascii="Arial" w:hAnsi="Arial" w:cs="Arial"/>
                <w:sz w:val="12"/>
                <w:szCs w:val="12"/>
              </w:rPr>
              <w:t>v</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87D39" w:rsidP="00152E9D">
            <w:pPr>
              <w:jc w:val="center"/>
              <w:rPr>
                <w:rFonts w:ascii="Arial" w:hAnsi="Arial" w:cs="Arial"/>
                <w:sz w:val="12"/>
                <w:szCs w:val="12"/>
              </w:rPr>
            </w:pPr>
            <w:r>
              <w:rPr>
                <w:rFonts w:ascii="Arial" w:hAnsi="Arial" w:cs="Arial"/>
                <w:sz w:val="12"/>
                <w:szCs w:val="12"/>
              </w:rPr>
              <w:t>v</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7AE" w:rsidRDefault="00CF47AE">
      <w:r>
        <w:separator/>
      </w:r>
    </w:p>
  </w:endnote>
  <w:endnote w:type="continuationSeparator" w:id="0">
    <w:p w:rsidR="00CF47AE" w:rsidRDefault="00CF4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D362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D362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7AE" w:rsidRDefault="00CF47AE">
      <w:r>
        <w:separator/>
      </w:r>
    </w:p>
  </w:footnote>
  <w:footnote w:type="continuationSeparator" w:id="0">
    <w:p w:rsidR="00CF47AE" w:rsidRDefault="00CF4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57478E"/>
    <w:multiLevelType w:val="hybridMultilevel"/>
    <w:tmpl w:val="BEB83914"/>
    <w:lvl w:ilvl="0" w:tplc="5492E6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16526A"/>
    <w:multiLevelType w:val="singleLevel"/>
    <w:tmpl w:val="FFFFFFFF"/>
    <w:lvl w:ilvl="0">
      <w:numFmt w:val="decimal"/>
      <w:lvlText w:val="*"/>
      <w:lvlJc w:val="left"/>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36ABE"/>
    <w:rsid w:val="00152E9D"/>
    <w:rsid w:val="00154487"/>
    <w:rsid w:val="0017512A"/>
    <w:rsid w:val="00187D39"/>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623"/>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264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990"/>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47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0D81"/>
    <w:rsid w:val="00FC3B0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F0990"/>
    <w:rPr>
      <w:lang w:eastAsia="en-GB"/>
    </w:rPr>
  </w:style>
  <w:style w:type="paragraph" w:customStyle="1" w:styleId="bullet">
    <w:name w:val="bullet"/>
    <w:link w:val="bulletChar"/>
    <w:rsid w:val="00BF0990"/>
    <w:pPr>
      <w:spacing w:before="120"/>
      <w:ind w:left="1004" w:hanging="284"/>
      <w:jc w:val="both"/>
    </w:pPr>
    <w:rPr>
      <w:rFonts w:eastAsia="SimSun"/>
      <w:sz w:val="24"/>
      <w:lang w:eastAsia="en-GB"/>
    </w:rPr>
  </w:style>
  <w:style w:type="character" w:customStyle="1" w:styleId="bulletChar">
    <w:name w:val="bullet Char"/>
    <w:link w:val="bullet"/>
    <w:rsid w:val="00BF0990"/>
    <w:rPr>
      <w:rFonts w:eastAsia="SimSun"/>
      <w:sz w:val="24"/>
      <w:lang w:eastAsia="en-GB"/>
    </w:rPr>
  </w:style>
  <w:style w:type="character" w:styleId="CommentReference">
    <w:name w:val="annotation reference"/>
    <w:basedOn w:val="DefaultParagraphFont"/>
    <w:semiHidden/>
    <w:unhideWhenUsed/>
    <w:rsid w:val="00FC3B05"/>
    <w:rPr>
      <w:sz w:val="16"/>
      <w:szCs w:val="16"/>
    </w:rPr>
  </w:style>
  <w:style w:type="paragraph" w:styleId="CommentText">
    <w:name w:val="annotation text"/>
    <w:basedOn w:val="Normal"/>
    <w:link w:val="CommentTextChar"/>
    <w:semiHidden/>
    <w:unhideWhenUsed/>
    <w:rsid w:val="00FC3B05"/>
  </w:style>
  <w:style w:type="character" w:customStyle="1" w:styleId="CommentTextChar">
    <w:name w:val="Comment Text Char"/>
    <w:basedOn w:val="DefaultParagraphFont"/>
    <w:link w:val="CommentText"/>
    <w:semiHidden/>
    <w:rsid w:val="00FC3B05"/>
    <w:rPr>
      <w:lang w:eastAsia="en-GB"/>
    </w:rPr>
  </w:style>
  <w:style w:type="paragraph" w:styleId="CommentSubject">
    <w:name w:val="annotation subject"/>
    <w:basedOn w:val="CommentText"/>
    <w:next w:val="CommentText"/>
    <w:link w:val="CommentSubjectChar"/>
    <w:semiHidden/>
    <w:unhideWhenUsed/>
    <w:rsid w:val="00FC3B05"/>
    <w:rPr>
      <w:b/>
      <w:bCs/>
    </w:rPr>
  </w:style>
  <w:style w:type="character" w:customStyle="1" w:styleId="CommentSubjectChar">
    <w:name w:val="Comment Subject Char"/>
    <w:basedOn w:val="CommentTextChar"/>
    <w:link w:val="CommentSubject"/>
    <w:semiHidden/>
    <w:rsid w:val="00FC3B0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3839</Words>
  <Characters>21884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Yanxia Zhao</cp:lastModifiedBy>
  <cp:revision>2</cp:revision>
  <cp:lastPrinted>2014-10-10T07:42:00Z</cp:lastPrinted>
  <dcterms:created xsi:type="dcterms:W3CDTF">2019-03-20T09:16:00Z</dcterms:created>
  <dcterms:modified xsi:type="dcterms:W3CDTF">2019-03-20T09:16:00Z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