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5258" w:rsidRPr="0040561D" w:rsidRDefault="000D1549">
      <w:pPr>
        <w:rPr>
          <w:b/>
          <w:sz w:val="28"/>
          <w:szCs w:val="28"/>
          <w:u w:val="single"/>
        </w:rPr>
      </w:pPr>
      <w:r w:rsidRPr="0040561D">
        <w:rPr>
          <w:b/>
          <w:sz w:val="28"/>
          <w:szCs w:val="28"/>
          <w:u w:val="single"/>
        </w:rPr>
        <w:t>Case Study – Christa</w:t>
      </w:r>
    </w:p>
    <w:p w:rsidR="000D1549" w:rsidRPr="0040561D" w:rsidRDefault="000D1549">
      <w:pPr>
        <w:rPr>
          <w:sz w:val="28"/>
          <w:szCs w:val="28"/>
        </w:rPr>
      </w:pPr>
      <w:r w:rsidRPr="0040561D">
        <w:rPr>
          <w:sz w:val="28"/>
          <w:szCs w:val="28"/>
        </w:rPr>
        <w:t>Children’s social care receives a referral form from Christa’s school regarding an injury to the side of her head. Christa is 5 years old, white, British, and lives with her mother and stepfather. Social work enquiries reveal that both parents admit struggling with Christa’s care and that of her younger brother, Mark, aged 2 years old. Both parents are unemployed, and have been caring for their own mothers who live nearby and who both need support, one for mild dementia, and the other for chronic medical problems. The stepfather admits losing his temper and hitting Christa across the head, causing the slap mark that was noted by the school. Both parents say they would welcome some help. Due to risk of significant harm, an initial child protection conference is set up to review the situation. The social worker strives to involve the parents in this process, explaining the purpose and format of the conference. The health visitor also wants to work constructively with the parents, but is wary of them, as they have been verbally abusive towards her in the past, frightening her, and she is struggling to see why she should go out of her way to support them now when they rejected her offers of help so vehemently in the past. She feels the social worker is too sympathetic towards the parents and in not placing enough emphasis on protecting the children. She also wants the needs of the younger brother, Mark, to be fully considered and assessed. The school teacher argues that she has tried to talk to the parents about how to improve their parenting to no avail, that neither she nor anyone else from the school has time to attend the meeting, and that it is clear that what Christa needs is to be taken into care. She feels the parents will never listen to her advice so there is little point in her being involved in the process, and she argues strongly that in any case the school has no duty to work with the stepfather as he does not have parental responsibility in the eyes of the law, as he is not Christa’s natural father.</w:t>
      </w:r>
    </w:p>
    <w:p w:rsidR="0040561D" w:rsidRPr="0040561D" w:rsidRDefault="0040561D">
      <w:pPr>
        <w:rPr>
          <w:sz w:val="28"/>
          <w:szCs w:val="28"/>
        </w:rPr>
      </w:pPr>
    </w:p>
    <w:p w:rsidR="0040561D" w:rsidRPr="0040561D" w:rsidRDefault="0040561D">
      <w:pPr>
        <w:rPr>
          <w:sz w:val="28"/>
          <w:szCs w:val="28"/>
          <w:u w:val="single"/>
        </w:rPr>
      </w:pPr>
      <w:r w:rsidRPr="0040561D">
        <w:rPr>
          <w:sz w:val="28"/>
          <w:szCs w:val="28"/>
          <w:u w:val="single"/>
        </w:rPr>
        <w:t>Consider and discuss:</w:t>
      </w:r>
    </w:p>
    <w:p w:rsidR="000D1549" w:rsidRPr="0040561D" w:rsidRDefault="000D1549" w:rsidP="000D1549">
      <w:pPr>
        <w:pStyle w:val="ListParagraph"/>
        <w:numPr>
          <w:ilvl w:val="0"/>
          <w:numId w:val="1"/>
        </w:numPr>
        <w:rPr>
          <w:sz w:val="28"/>
          <w:szCs w:val="28"/>
        </w:rPr>
      </w:pPr>
      <w:r w:rsidRPr="0040561D">
        <w:rPr>
          <w:sz w:val="28"/>
          <w:szCs w:val="28"/>
        </w:rPr>
        <w:t>What issues might impede effective multi-agency practice in this scenario?</w:t>
      </w:r>
    </w:p>
    <w:p w:rsidR="000D1549" w:rsidRPr="0040561D" w:rsidRDefault="000D1549" w:rsidP="000D1549">
      <w:pPr>
        <w:pStyle w:val="ListParagraph"/>
        <w:numPr>
          <w:ilvl w:val="0"/>
          <w:numId w:val="1"/>
        </w:numPr>
        <w:rPr>
          <w:sz w:val="28"/>
          <w:szCs w:val="28"/>
        </w:rPr>
      </w:pPr>
      <w:r w:rsidRPr="0040561D">
        <w:rPr>
          <w:sz w:val="28"/>
          <w:szCs w:val="28"/>
        </w:rPr>
        <w:t>What multi-agency skills could be used by those involve</w:t>
      </w:r>
      <w:r w:rsidR="0040561D" w:rsidRPr="0040561D">
        <w:rPr>
          <w:sz w:val="28"/>
          <w:szCs w:val="28"/>
        </w:rPr>
        <w:t xml:space="preserve">d to move this situation on to </w:t>
      </w:r>
      <w:r w:rsidRPr="0040561D">
        <w:rPr>
          <w:sz w:val="28"/>
          <w:szCs w:val="28"/>
        </w:rPr>
        <w:t>a more positive footing?</w:t>
      </w:r>
    </w:p>
    <w:p w:rsidR="000D1549" w:rsidRPr="000D1549" w:rsidRDefault="000D1549">
      <w:pPr>
        <w:rPr>
          <w:sz w:val="32"/>
          <w:szCs w:val="32"/>
        </w:rPr>
      </w:pPr>
      <w:bookmarkStart w:id="0" w:name="_GoBack"/>
      <w:bookmarkEnd w:id="0"/>
    </w:p>
    <w:sectPr w:rsidR="000D1549" w:rsidRPr="000D15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7A18AA"/>
    <w:multiLevelType w:val="hybridMultilevel"/>
    <w:tmpl w:val="6414ED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1549"/>
    <w:rsid w:val="0003508C"/>
    <w:rsid w:val="000B32E0"/>
    <w:rsid w:val="000C21DE"/>
    <w:rsid w:val="000C2337"/>
    <w:rsid w:val="000D1549"/>
    <w:rsid w:val="00193DA7"/>
    <w:rsid w:val="002071B3"/>
    <w:rsid w:val="00210C8F"/>
    <w:rsid w:val="00220A44"/>
    <w:rsid w:val="002642C7"/>
    <w:rsid w:val="002A392D"/>
    <w:rsid w:val="002E7DBD"/>
    <w:rsid w:val="00375C02"/>
    <w:rsid w:val="003E09B5"/>
    <w:rsid w:val="0040561D"/>
    <w:rsid w:val="00421051"/>
    <w:rsid w:val="00447646"/>
    <w:rsid w:val="004614B0"/>
    <w:rsid w:val="00467A47"/>
    <w:rsid w:val="00473D07"/>
    <w:rsid w:val="0048473A"/>
    <w:rsid w:val="004C2FDF"/>
    <w:rsid w:val="00511E9B"/>
    <w:rsid w:val="00575578"/>
    <w:rsid w:val="00597527"/>
    <w:rsid w:val="00612381"/>
    <w:rsid w:val="00615C87"/>
    <w:rsid w:val="00655258"/>
    <w:rsid w:val="00664E17"/>
    <w:rsid w:val="006875CB"/>
    <w:rsid w:val="00690963"/>
    <w:rsid w:val="006B49B4"/>
    <w:rsid w:val="006F7505"/>
    <w:rsid w:val="007154AD"/>
    <w:rsid w:val="00733B42"/>
    <w:rsid w:val="0077659F"/>
    <w:rsid w:val="007A59F1"/>
    <w:rsid w:val="007E1D42"/>
    <w:rsid w:val="00813B1D"/>
    <w:rsid w:val="008256D0"/>
    <w:rsid w:val="00892433"/>
    <w:rsid w:val="008C63BB"/>
    <w:rsid w:val="008D0EF9"/>
    <w:rsid w:val="00926F87"/>
    <w:rsid w:val="00932B6E"/>
    <w:rsid w:val="00A228E4"/>
    <w:rsid w:val="00A23503"/>
    <w:rsid w:val="00A25793"/>
    <w:rsid w:val="00A27034"/>
    <w:rsid w:val="00A8503C"/>
    <w:rsid w:val="00AA2363"/>
    <w:rsid w:val="00AE33A7"/>
    <w:rsid w:val="00B60204"/>
    <w:rsid w:val="00B77EFD"/>
    <w:rsid w:val="00BA3A1A"/>
    <w:rsid w:val="00C60535"/>
    <w:rsid w:val="00C73B79"/>
    <w:rsid w:val="00C97540"/>
    <w:rsid w:val="00D04875"/>
    <w:rsid w:val="00D16445"/>
    <w:rsid w:val="00D279A0"/>
    <w:rsid w:val="00D314F7"/>
    <w:rsid w:val="00D41F28"/>
    <w:rsid w:val="00DB34F7"/>
    <w:rsid w:val="00DF274A"/>
    <w:rsid w:val="00E66618"/>
    <w:rsid w:val="00E75926"/>
    <w:rsid w:val="00E84B2E"/>
    <w:rsid w:val="00EA195B"/>
    <w:rsid w:val="00EB0808"/>
    <w:rsid w:val="00FA7D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FE1BB"/>
  <w15:chartTrackingRefBased/>
  <w15:docId w15:val="{69E91E99-F2CF-4B07-B90A-8A81FEEA5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15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339</Words>
  <Characters>1938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A Griffiths</dc:creator>
  <cp:keywords/>
  <dc:description/>
  <cp:lastModifiedBy>Helen A Griffiths</cp:lastModifiedBy>
  <cp:revision>1</cp:revision>
  <dcterms:created xsi:type="dcterms:W3CDTF">2020-02-26T21:57:00Z</dcterms:created>
  <dcterms:modified xsi:type="dcterms:W3CDTF">2020-02-26T22:16:00Z</dcterms:modified>
</cp:coreProperties>
</file>