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3F9" w:rsidRDefault="005343F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Aaliyah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Andrews 1905083, </w:t>
      </w:r>
    </w:p>
    <w:p w:rsidR="005343F9" w:rsidRDefault="005343F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Stacey Davies 1906417</w:t>
      </w:r>
    </w:p>
    <w:p w:rsidR="005343F9" w:rsidRDefault="005343F9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ECEY5002</w:t>
      </w:r>
    </w:p>
    <w:p w:rsidR="00E632B2" w:rsidRPr="000172AD" w:rsidRDefault="005F0892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0172AD">
        <w:rPr>
          <w:rFonts w:ascii="Times New Roman" w:hAnsi="Times New Roman" w:cs="Times New Roman"/>
          <w:sz w:val="24"/>
          <w:szCs w:val="24"/>
          <w:u w:val="single"/>
          <w:lang w:val="en-US"/>
        </w:rPr>
        <w:t>Reference List</w:t>
      </w:r>
    </w:p>
    <w:p w:rsidR="005F0892" w:rsidRPr="000172AD" w:rsidRDefault="005F089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F0892" w:rsidRPr="000172AD" w:rsidRDefault="005F089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Children </w:t>
      </w: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>In</w:t>
      </w:r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Wales, (2007) </w:t>
      </w:r>
      <w:r w:rsidR="000172AD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The Role of the Children’s Commissioner for Wales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r w:rsidRPr="000172AD">
        <w:rPr>
          <w:rFonts w:ascii="Times New Roman" w:hAnsi="Times New Roman" w:cs="Times New Roman"/>
          <w:color w:val="0070C0"/>
          <w:sz w:val="24"/>
          <w:szCs w:val="24"/>
          <w:u w:val="single"/>
          <w:lang w:val="en-US"/>
        </w:rPr>
        <w:t>https://www.childreninwales.org.uk/policy-document/the-role-of-the-childrens-commissioner-for-wales/#:~:text=The%20Work%20of%20the%20Children's,Children's%20Commissioner%20in%20March%202001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>(Accessed: 18</w:t>
      </w:r>
      <w:r w:rsidRPr="000172A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March 2021).</w:t>
      </w:r>
      <w:proofErr w:type="gramEnd"/>
    </w:p>
    <w:p w:rsidR="005F0892" w:rsidRPr="000172AD" w:rsidRDefault="00A34A04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All Wales Child Protection Procedures, (2008)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All Wales Children Protection Procedures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</w:t>
      </w: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>at :</w:t>
      </w:r>
      <w:proofErr w:type="gramEnd"/>
      <w:r w:rsidRPr="000172AD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https://www.gwentsafeguarding.org.uk/Documents-en/Children/Protocols-and-Procedures/National-Documents/All-Wales-Child-Protection-Procedures-2008.pdf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</w:t>
      </w:r>
    </w:p>
    <w:p w:rsidR="00A34A04" w:rsidRPr="000172AD" w:rsidRDefault="00A81E7A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Welsh Assembly Government, (2008) </w:t>
      </w:r>
      <w:r w:rsidR="000172AD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Safeguarding Children in Education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5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https://www.scin.org.uk/fileadmin/user_upload/safeguarding_children_in_education_guidance.pdf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</w:t>
      </w:r>
    </w:p>
    <w:p w:rsidR="00281167" w:rsidRPr="000172AD" w:rsidRDefault="0028116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HM Government, (2018)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Working Together to Safeguard Children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6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https://assets.publishing.service.gov.uk/government/uploads/system/uploads/attachment_data/file/942454/Working_together_to_safeguard_children_inter_agency_guidance.pdf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</w:t>
      </w:r>
    </w:p>
    <w:p w:rsidR="00281167" w:rsidRPr="000172AD" w:rsidRDefault="00A56056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Welsh Assembly Government, (2006)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Stronger Partnerships for Better Outcomes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7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http://www.youthworkwales.org.uk/wp-content/uploads/2017/11/NAFWC35-06-e.pdf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 </w:t>
      </w:r>
    </w:p>
    <w:p w:rsidR="00A56056" w:rsidRPr="000172AD" w:rsidRDefault="005658E0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Association of Graduate Careers Advisory Services, (2019)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Social Worker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8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https://www.prospects.ac.uk/job-profiles/social-worker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</w:t>
      </w:r>
    </w:p>
    <w:p w:rsidR="005658E0" w:rsidRPr="000172AD" w:rsidRDefault="005658E0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Children’s Social Work Matters, (2021)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Roles and Career Progression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9" w:anchor=":~:text=Children%20and%20young%20people%20are,care%2C%20education%20and%20health%20services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https://www.childrenssocialworkmatters.org/csw-roles/#:~:text=Children%20and%20young%20people%20are,care%2C%20education%20and%20health%20services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>(Accessed: 18</w:t>
      </w:r>
      <w:r w:rsidRPr="000172A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March 2021).</w:t>
      </w:r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42E75" w:rsidRPr="000172AD" w:rsidRDefault="00142E7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Equality and Human Rights Commission, (2018)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The Human Rights Act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0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https://www.equalityhumanrights.com/en/human-rights/human-rights-act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</w:t>
      </w:r>
    </w:p>
    <w:p w:rsidR="00142E75" w:rsidRPr="000172AD" w:rsidRDefault="004D2E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Children’s Workforce Development Council, (2008)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Integrated Working Planned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. Available at:  </w:t>
      </w:r>
      <w:hyperlink r:id="rId11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https://assets.publishing.service.gov.uk/government/uploads/system/uploads/attachment_data/file/182200/integrated_working_explained.pdf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</w:t>
      </w:r>
    </w:p>
    <w:p w:rsidR="004D2ECA" w:rsidRPr="000172AD" w:rsidRDefault="002370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Social Care Institute for Excellence, (2010)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NQSW Resource: Outcome Statement 10 – Multi-agency working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2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https://www.scie.org.uk/publications/nqswtool/multiagencyworking/legislation.asp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</w:t>
      </w:r>
    </w:p>
    <w:p w:rsidR="008D4B16" w:rsidRPr="000172AD" w:rsidRDefault="008D4B1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370CA" w:rsidRPr="000172AD" w:rsidRDefault="00771E5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Welsh Government, (2016)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National Minimum Standards for Regulated Childcare for Children up to the age of 12 years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3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https://gov.wales/sites/default/files/publications/2019-06/national-minimum-standards-for-regulated-childcare.pdf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</w:t>
      </w:r>
    </w:p>
    <w:p w:rsidR="00771E53" w:rsidRPr="000172AD" w:rsidRDefault="002A383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Cardiff and Vale of </w:t>
      </w:r>
      <w:proofErr w:type="spellStart"/>
      <w:r w:rsidRPr="000172AD">
        <w:rPr>
          <w:rFonts w:ascii="Times New Roman" w:hAnsi="Times New Roman" w:cs="Times New Roman"/>
          <w:sz w:val="24"/>
          <w:szCs w:val="24"/>
          <w:lang w:val="en-US"/>
        </w:rPr>
        <w:t>Glamorgan</w:t>
      </w:r>
      <w:proofErr w:type="spell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31B88" w:rsidRPr="000172AD">
        <w:rPr>
          <w:rFonts w:ascii="Times New Roman" w:hAnsi="Times New Roman" w:cs="Times New Roman"/>
          <w:sz w:val="24"/>
          <w:szCs w:val="24"/>
          <w:lang w:val="en-US"/>
        </w:rPr>
        <w:t>Regional Safeguarding Children Board, (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no date)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Your Safeguarding Responsibility as a Parent/Career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4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https://www.cardiffandvalersb.co.uk/children/adults-parents-carers/safeguarding-responsibility/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 (Accessed: 18</w:t>
      </w:r>
      <w:r w:rsidRPr="000172A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March 2021).</w:t>
      </w:r>
    </w:p>
    <w:p w:rsidR="002A383D" w:rsidRPr="000172AD" w:rsidRDefault="000D484B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Cardiff University, (no date)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Children’s Social Care Law in Wales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15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https://sites.cardiff.ac.uk/childrens-social-care-law/for-social-workers/child-protection/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</w:t>
      </w:r>
      <w:r w:rsidRPr="000172A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March 2021). </w:t>
      </w:r>
    </w:p>
    <w:p w:rsidR="000F45A6" w:rsidRPr="000172AD" w:rsidRDefault="00F934A5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NHS Greater Glasgow and Clyde, (2016)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Policy and Procedure for all Health Professionals Attending Child Protection Case Conferences and Case Discussions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16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www.glasglowchildprotection.org.uk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</w:t>
      </w:r>
      <w:r w:rsidRPr="000172A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March 2021). </w:t>
      </w:r>
    </w:p>
    <w:p w:rsidR="003D2D66" w:rsidRPr="000172AD" w:rsidRDefault="003D2D66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Greater Manchester Safeguarding, (2020)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4.6 Initial Child Protection Conference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17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www.greatermanchesterscb.proceduresonline.com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</w:t>
      </w:r>
      <w:r w:rsidRPr="000172A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March 2021). </w:t>
      </w:r>
    </w:p>
    <w:p w:rsidR="003D2D66" w:rsidRPr="000172AD" w:rsidRDefault="003F75D2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>Unicef</w:t>
      </w:r>
      <w:proofErr w:type="spellEnd"/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, (2019)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How we protect children’s rights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at:</w:t>
      </w:r>
      <w:r w:rsidRPr="000172AD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https://www.unicef.org.uk/what-we-do/un-convention-child-rights/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>(Accessed: 18</w:t>
      </w:r>
      <w:r w:rsidRPr="000172A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March 2021).</w:t>
      </w:r>
      <w:proofErr w:type="gramEnd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F45A6" w:rsidRPr="000172AD" w:rsidRDefault="00A11C4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General Medical Council, (2012)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Ethical Guidance for Doctors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19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https://www.gmc-uk.org/ethical-guidance/ethical-guidance-for-doctors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</w:t>
      </w:r>
    </w:p>
    <w:p w:rsidR="00A11C48" w:rsidRPr="000172AD" w:rsidRDefault="00A5049F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NSPCC, (2018)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Working together to safeguard children guidance updated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proofErr w:type="gramEnd"/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>Available at:</w:t>
      </w:r>
      <w:r w:rsidRPr="000172AD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https://learning.nspcc.org.uk/news/2018/july/working-together-to-safeguard-children-guidance-updated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</w:t>
      </w:r>
    </w:p>
    <w:p w:rsidR="00A5049F" w:rsidRPr="000172AD" w:rsidRDefault="00A5049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Citizen Advice, (2016)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Child abuse – who attends a child protection conference?</w:t>
      </w:r>
      <w:proofErr w:type="gramStart"/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proofErr w:type="gramEnd"/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Available at: </w:t>
      </w:r>
      <w:hyperlink r:id="rId21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https://www.citizensadvice.org.uk/family/children-and-young-people/child-abuse/local-authority-involvement/child-protection-conferences/child-abuse-who-attends-a-child-protection-conference/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 (Accessed: 18</w:t>
      </w:r>
      <w:r w:rsidRPr="000172A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March 2021).</w:t>
      </w:r>
    </w:p>
    <w:p w:rsidR="00A5049F" w:rsidRPr="000172AD" w:rsidRDefault="00740A7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HM Government, (2015) 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‘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Equality Act 2010: guidance</w:t>
      </w:r>
      <w:r w:rsidR="000172AD" w:rsidRPr="005343F9">
        <w:rPr>
          <w:rFonts w:ascii="Times New Roman" w:hAnsi="Times New Roman" w:cs="Times New Roman"/>
          <w:i/>
          <w:sz w:val="24"/>
          <w:szCs w:val="24"/>
          <w:lang w:val="en-US"/>
        </w:rPr>
        <w:t>’</w:t>
      </w:r>
      <w:r w:rsidRPr="005343F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22" w:history="1">
        <w:r w:rsidRPr="000172AD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https://www.gov.uk/guidance/equality-act-2010-guidance</w:t>
        </w:r>
      </w:hyperlink>
      <w:r w:rsidRPr="000172AD">
        <w:rPr>
          <w:rFonts w:ascii="Times New Roman" w:hAnsi="Times New Roman" w:cs="Times New Roman"/>
          <w:sz w:val="24"/>
          <w:szCs w:val="24"/>
          <w:lang w:val="en-US"/>
        </w:rPr>
        <w:t xml:space="preserve"> (Accessed: 18th March 2021).</w:t>
      </w:r>
    </w:p>
    <w:p w:rsidR="00740A7E" w:rsidRPr="000172AD" w:rsidRDefault="000172AD" w:rsidP="00740A7E">
      <w:pPr>
        <w:pStyle w:val="NormalWeb"/>
        <w:rPr>
          <w:color w:val="000000"/>
        </w:rPr>
      </w:pPr>
      <w:r w:rsidRPr="000172AD">
        <w:rPr>
          <w:color w:val="000000"/>
        </w:rPr>
        <w:t>Welsh Government,</w:t>
      </w:r>
      <w:r>
        <w:rPr>
          <w:color w:val="000000"/>
        </w:rPr>
        <w:t xml:space="preserve"> (2020) </w:t>
      </w:r>
      <w:r w:rsidRPr="005343F9">
        <w:rPr>
          <w:i/>
          <w:color w:val="000000"/>
        </w:rPr>
        <w:t>‘</w:t>
      </w:r>
      <w:r w:rsidR="00740A7E" w:rsidRPr="005343F9">
        <w:rPr>
          <w:i/>
          <w:color w:val="000000"/>
        </w:rPr>
        <w:t>Keeping children and young people safe</w:t>
      </w:r>
      <w:r w:rsidRPr="005343F9">
        <w:rPr>
          <w:i/>
          <w:color w:val="000000"/>
        </w:rPr>
        <w:t>’</w:t>
      </w:r>
      <w:r w:rsidR="00740A7E" w:rsidRPr="000172AD">
        <w:rPr>
          <w:color w:val="000000"/>
        </w:rPr>
        <w:t>. Available: https://gov.wales/keeping-children-a</w:t>
      </w:r>
      <w:r w:rsidRPr="000172AD">
        <w:rPr>
          <w:color w:val="000000"/>
        </w:rPr>
        <w:t>nd-young-people-safe-html (A</w:t>
      </w:r>
      <w:r w:rsidR="00740A7E" w:rsidRPr="000172AD">
        <w:rPr>
          <w:color w:val="000000"/>
        </w:rPr>
        <w:t>ccessed</w:t>
      </w:r>
      <w:r w:rsidRPr="000172AD">
        <w:rPr>
          <w:color w:val="000000"/>
        </w:rPr>
        <w:t>:</w:t>
      </w:r>
      <w:r w:rsidR="00740A7E" w:rsidRPr="000172AD">
        <w:rPr>
          <w:color w:val="000000"/>
        </w:rPr>
        <w:t xml:space="preserve"> 20th March 2020</w:t>
      </w:r>
      <w:r w:rsidRPr="000172AD">
        <w:rPr>
          <w:color w:val="000000"/>
        </w:rPr>
        <w:t>)</w:t>
      </w:r>
      <w:r w:rsidR="00740A7E" w:rsidRPr="000172AD">
        <w:rPr>
          <w:color w:val="000000"/>
        </w:rPr>
        <w:t>.</w:t>
      </w:r>
    </w:p>
    <w:p w:rsidR="00740A7E" w:rsidRPr="000172AD" w:rsidRDefault="000172AD" w:rsidP="00740A7E">
      <w:pPr>
        <w:pStyle w:val="NormalWeb"/>
        <w:rPr>
          <w:color w:val="000000"/>
        </w:rPr>
      </w:pPr>
      <w:proofErr w:type="gramStart"/>
      <w:r>
        <w:rPr>
          <w:color w:val="000000"/>
        </w:rPr>
        <w:lastRenderedPageBreak/>
        <w:t>CQC.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(2018) </w:t>
      </w:r>
      <w:r w:rsidRPr="005343F9">
        <w:rPr>
          <w:i/>
          <w:color w:val="000000"/>
        </w:rPr>
        <w:t>‘</w:t>
      </w:r>
      <w:r w:rsidR="00740A7E" w:rsidRPr="005343F9">
        <w:rPr>
          <w:i/>
          <w:color w:val="000000"/>
        </w:rPr>
        <w:t>Statement on CQC’s role and responsibilities for safeguarding children and adults</w:t>
      </w:r>
      <w:r w:rsidRPr="005343F9">
        <w:rPr>
          <w:i/>
          <w:color w:val="000000"/>
        </w:rPr>
        <w:t>’</w:t>
      </w:r>
      <w:r w:rsidR="00740A7E" w:rsidRPr="000172AD">
        <w:rPr>
          <w:color w:val="000000"/>
        </w:rPr>
        <w:t>.</w:t>
      </w:r>
      <w:proofErr w:type="gramEnd"/>
      <w:r w:rsidR="00740A7E" w:rsidRPr="000172AD">
        <w:rPr>
          <w:color w:val="000000"/>
        </w:rPr>
        <w:t xml:space="preserve"> Available</w:t>
      </w:r>
      <w:r w:rsidR="005343F9">
        <w:rPr>
          <w:color w:val="000000"/>
        </w:rPr>
        <w:t xml:space="preserve"> at</w:t>
      </w:r>
      <w:r w:rsidR="00740A7E" w:rsidRPr="000172AD">
        <w:rPr>
          <w:color w:val="000000"/>
        </w:rPr>
        <w:t xml:space="preserve">: </w:t>
      </w:r>
      <w:hyperlink r:id="rId23" w:history="1">
        <w:r w:rsidRPr="000172AD">
          <w:rPr>
            <w:rStyle w:val="Hyperlink"/>
          </w:rPr>
          <w:t>https://www.cqc.org.uk/sites/default/files/20190621_SC121706_CQC_statement_February_2018_v3_0.pdf</w:t>
        </w:r>
      </w:hyperlink>
      <w:r w:rsidRPr="000172AD">
        <w:rPr>
          <w:color w:val="000000"/>
        </w:rPr>
        <w:t xml:space="preserve"> (A</w:t>
      </w:r>
      <w:r w:rsidR="00740A7E" w:rsidRPr="000172AD">
        <w:rPr>
          <w:color w:val="000000"/>
        </w:rPr>
        <w:t>ccessed 21st March 2020</w:t>
      </w:r>
      <w:r w:rsidRPr="000172AD">
        <w:rPr>
          <w:color w:val="000000"/>
        </w:rPr>
        <w:t>)</w:t>
      </w:r>
      <w:r w:rsidR="00740A7E" w:rsidRPr="000172AD">
        <w:rPr>
          <w:color w:val="000000"/>
        </w:rPr>
        <w:t>.</w:t>
      </w:r>
    </w:p>
    <w:p w:rsidR="00740A7E" w:rsidRPr="000172AD" w:rsidRDefault="005343F9" w:rsidP="00740A7E">
      <w:pPr>
        <w:pStyle w:val="NormalWeb"/>
        <w:rPr>
          <w:color w:val="000000"/>
        </w:rPr>
      </w:pPr>
      <w:r>
        <w:rPr>
          <w:color w:val="000000"/>
        </w:rPr>
        <w:t>HM Government,</w:t>
      </w:r>
      <w:r w:rsidR="000172AD">
        <w:rPr>
          <w:color w:val="000000"/>
        </w:rPr>
        <w:t xml:space="preserve"> (2018) </w:t>
      </w:r>
      <w:r w:rsidR="000172AD" w:rsidRPr="005343F9">
        <w:rPr>
          <w:i/>
          <w:color w:val="000000"/>
        </w:rPr>
        <w:t>‘</w:t>
      </w:r>
      <w:r w:rsidR="00740A7E" w:rsidRPr="005343F9">
        <w:rPr>
          <w:i/>
          <w:color w:val="000000"/>
        </w:rPr>
        <w:t>Working Together to Safeguard Children</w:t>
      </w:r>
      <w:r w:rsidR="000172AD" w:rsidRPr="005343F9">
        <w:rPr>
          <w:i/>
          <w:color w:val="000000"/>
        </w:rPr>
        <w:t>’</w:t>
      </w:r>
      <w:r w:rsidR="00740A7E" w:rsidRPr="005343F9">
        <w:rPr>
          <w:i/>
          <w:color w:val="000000"/>
        </w:rPr>
        <w:t xml:space="preserve">. </w:t>
      </w:r>
      <w:r w:rsidR="00740A7E" w:rsidRPr="000172AD">
        <w:rPr>
          <w:color w:val="000000"/>
        </w:rPr>
        <w:t>Available</w:t>
      </w:r>
      <w:r>
        <w:rPr>
          <w:color w:val="000000"/>
        </w:rPr>
        <w:t xml:space="preserve"> at</w:t>
      </w:r>
      <w:r w:rsidR="00740A7E" w:rsidRPr="000172AD">
        <w:rPr>
          <w:color w:val="000000"/>
        </w:rPr>
        <w:t xml:space="preserve">: </w:t>
      </w:r>
      <w:hyperlink r:id="rId24" w:history="1">
        <w:r w:rsidR="000172AD" w:rsidRPr="000172AD">
          <w:rPr>
            <w:rStyle w:val="Hyperlink"/>
          </w:rPr>
          <w:t>https://assets.publishing.service.gov.uk/government/uploads/system/uploads/attachment_data/file/942454/Working_together_to_safeguard_children_inter_agency_guidance.pdf</w:t>
        </w:r>
      </w:hyperlink>
      <w:r w:rsidR="000172AD" w:rsidRPr="000172AD">
        <w:rPr>
          <w:color w:val="000000"/>
        </w:rPr>
        <w:t xml:space="preserve">. </w:t>
      </w:r>
      <w:proofErr w:type="gramStart"/>
      <w:r w:rsidR="000172AD" w:rsidRPr="000172AD">
        <w:rPr>
          <w:color w:val="000000"/>
        </w:rPr>
        <w:t>(A</w:t>
      </w:r>
      <w:r w:rsidR="00740A7E" w:rsidRPr="000172AD">
        <w:rPr>
          <w:color w:val="000000"/>
        </w:rPr>
        <w:t>ccessed</w:t>
      </w:r>
      <w:r w:rsidR="000172AD" w:rsidRPr="000172AD">
        <w:rPr>
          <w:color w:val="000000"/>
        </w:rPr>
        <w:t>:</w:t>
      </w:r>
      <w:r w:rsidR="00740A7E" w:rsidRPr="000172AD">
        <w:rPr>
          <w:color w:val="000000"/>
        </w:rPr>
        <w:t xml:space="preserve"> 18th March 2020</w:t>
      </w:r>
      <w:r w:rsidR="000172AD" w:rsidRPr="000172AD">
        <w:rPr>
          <w:color w:val="000000"/>
        </w:rPr>
        <w:t>)</w:t>
      </w:r>
      <w:r w:rsidR="00740A7E" w:rsidRPr="000172AD">
        <w:rPr>
          <w:color w:val="000000"/>
        </w:rPr>
        <w:t>.</w:t>
      </w:r>
      <w:proofErr w:type="gramEnd"/>
    </w:p>
    <w:p w:rsidR="00740A7E" w:rsidRPr="000172AD" w:rsidRDefault="00740A7E" w:rsidP="00740A7E">
      <w:pPr>
        <w:pStyle w:val="NormalWeb"/>
        <w:rPr>
          <w:color w:val="000000"/>
        </w:rPr>
      </w:pPr>
      <w:r w:rsidRPr="000172AD">
        <w:rPr>
          <w:color w:val="000000"/>
        </w:rPr>
        <w:t>Public Hea</w:t>
      </w:r>
      <w:r w:rsidR="005343F9">
        <w:rPr>
          <w:color w:val="000000"/>
        </w:rPr>
        <w:t>lth Wales and NHS Wales,</w:t>
      </w:r>
      <w:r w:rsidR="000172AD">
        <w:rPr>
          <w:color w:val="000000"/>
        </w:rPr>
        <w:t xml:space="preserve"> (2016)</w:t>
      </w:r>
      <w:r w:rsidRPr="000172AD">
        <w:rPr>
          <w:color w:val="000000"/>
        </w:rPr>
        <w:t xml:space="preserve"> </w:t>
      </w:r>
      <w:r w:rsidR="000172AD" w:rsidRPr="005343F9">
        <w:rPr>
          <w:i/>
          <w:color w:val="000000"/>
        </w:rPr>
        <w:t>‘</w:t>
      </w:r>
      <w:r w:rsidRPr="005343F9">
        <w:rPr>
          <w:i/>
          <w:color w:val="000000"/>
        </w:rPr>
        <w:t>Guidance for Safeguarding Children and Adults at Risk in Community Pharmacy Practice</w:t>
      </w:r>
      <w:r w:rsidR="000172AD" w:rsidRPr="005343F9">
        <w:rPr>
          <w:i/>
          <w:color w:val="000000"/>
        </w:rPr>
        <w:t>’</w:t>
      </w:r>
      <w:r w:rsidRPr="000172AD">
        <w:rPr>
          <w:color w:val="000000"/>
        </w:rPr>
        <w:t>. Available</w:t>
      </w:r>
      <w:r w:rsidR="005343F9">
        <w:rPr>
          <w:color w:val="000000"/>
        </w:rPr>
        <w:t xml:space="preserve"> at</w:t>
      </w:r>
      <w:r w:rsidRPr="000172AD">
        <w:rPr>
          <w:color w:val="000000"/>
        </w:rPr>
        <w:t xml:space="preserve">: </w:t>
      </w:r>
      <w:hyperlink r:id="rId25" w:history="1">
        <w:r w:rsidR="000172AD" w:rsidRPr="000172AD">
          <w:rPr>
            <w:rStyle w:val="Hyperlink"/>
          </w:rPr>
          <w:t>https://www.bing.com/search?q=All+practitioners+working+in+Wales+have+safeguarding+responsibilities+towards+the+children+they+work+with.+This+includes+acting+in+a+way+that+does+not+put+anyone+at+risk%</w:t>
        </w:r>
      </w:hyperlink>
      <w:r w:rsidR="000172AD" w:rsidRPr="000172AD">
        <w:rPr>
          <w:color w:val="000000"/>
        </w:rPr>
        <w:t xml:space="preserve">. </w:t>
      </w:r>
      <w:proofErr w:type="gramStart"/>
      <w:r w:rsidR="000172AD" w:rsidRPr="000172AD">
        <w:rPr>
          <w:color w:val="000000"/>
        </w:rPr>
        <w:t>(A</w:t>
      </w:r>
      <w:r w:rsidRPr="000172AD">
        <w:rPr>
          <w:color w:val="000000"/>
        </w:rPr>
        <w:t>ccessed</w:t>
      </w:r>
      <w:r w:rsidR="000172AD" w:rsidRPr="000172AD">
        <w:rPr>
          <w:color w:val="000000"/>
        </w:rPr>
        <w:t>: 16th March 2020).</w:t>
      </w:r>
      <w:proofErr w:type="gramEnd"/>
    </w:p>
    <w:p w:rsidR="00740A7E" w:rsidRPr="000172AD" w:rsidRDefault="00740A7E" w:rsidP="00740A7E">
      <w:pPr>
        <w:pStyle w:val="NormalWeb"/>
        <w:rPr>
          <w:color w:val="000000"/>
        </w:rPr>
      </w:pPr>
      <w:proofErr w:type="gramStart"/>
      <w:r w:rsidRPr="000172AD">
        <w:rPr>
          <w:color w:val="000000"/>
        </w:rPr>
        <w:t>Wales Safeguarding Procedures 2019 Social Care Wales</w:t>
      </w:r>
      <w:r w:rsidR="005343F9">
        <w:rPr>
          <w:color w:val="000000"/>
        </w:rPr>
        <w:t>,</w:t>
      </w:r>
      <w:r w:rsidRPr="000172AD">
        <w:rPr>
          <w:color w:val="000000"/>
        </w:rPr>
        <w:t xml:space="preserve"> (no date</w:t>
      </w:r>
      <w:r w:rsidRPr="005343F9">
        <w:rPr>
          <w:i/>
          <w:color w:val="000000"/>
        </w:rPr>
        <w:t xml:space="preserve">) </w:t>
      </w:r>
      <w:r w:rsidR="000172AD" w:rsidRPr="005343F9">
        <w:rPr>
          <w:i/>
          <w:color w:val="000000"/>
        </w:rPr>
        <w:t>‘</w:t>
      </w:r>
      <w:r w:rsidRPr="005343F9">
        <w:rPr>
          <w:i/>
          <w:color w:val="000000"/>
        </w:rPr>
        <w:t>Wales Safeguarding Procedures 2019</w:t>
      </w:r>
      <w:r w:rsidR="000172AD" w:rsidRPr="005343F9">
        <w:rPr>
          <w:i/>
          <w:color w:val="000000"/>
        </w:rPr>
        <w:t>’</w:t>
      </w:r>
      <w:r w:rsidRPr="000172AD">
        <w:rPr>
          <w:color w:val="000000"/>
        </w:rPr>
        <w:t>.</w:t>
      </w:r>
      <w:proofErr w:type="gramEnd"/>
      <w:r w:rsidRPr="000172AD">
        <w:rPr>
          <w:color w:val="000000"/>
        </w:rPr>
        <w:t xml:space="preserve"> Available at: </w:t>
      </w:r>
      <w:hyperlink r:id="rId26" w:history="1">
        <w:r w:rsidR="000172AD" w:rsidRPr="000172AD">
          <w:rPr>
            <w:rStyle w:val="Hyperlink"/>
          </w:rPr>
          <w:t>https://www.safeguarding.wales</w:t>
        </w:r>
      </w:hyperlink>
      <w:r w:rsidR="000172AD" w:rsidRPr="000172AD">
        <w:rPr>
          <w:color w:val="000000"/>
        </w:rPr>
        <w:t xml:space="preserve">. </w:t>
      </w:r>
      <w:proofErr w:type="gramStart"/>
      <w:r w:rsidR="000172AD" w:rsidRPr="000172AD">
        <w:rPr>
          <w:color w:val="000000"/>
        </w:rPr>
        <w:t>(</w:t>
      </w:r>
      <w:r w:rsidRPr="000172AD">
        <w:rPr>
          <w:color w:val="000000"/>
        </w:rPr>
        <w:t>Accessed: 18th March 2021</w:t>
      </w:r>
      <w:r w:rsidR="000172AD" w:rsidRPr="000172AD">
        <w:rPr>
          <w:color w:val="000000"/>
        </w:rPr>
        <w:t>)</w:t>
      </w:r>
      <w:r w:rsidRPr="000172AD">
        <w:rPr>
          <w:color w:val="000000"/>
        </w:rPr>
        <w:t>.</w:t>
      </w:r>
      <w:proofErr w:type="gramEnd"/>
    </w:p>
    <w:p w:rsidR="00740A7E" w:rsidRPr="000172AD" w:rsidRDefault="000172AD" w:rsidP="00740A7E">
      <w:pPr>
        <w:pStyle w:val="NormalWeb"/>
        <w:rPr>
          <w:color w:val="000000"/>
        </w:rPr>
      </w:pPr>
      <w:r>
        <w:rPr>
          <w:color w:val="000000"/>
        </w:rPr>
        <w:t xml:space="preserve">Law Wales, (2016) </w:t>
      </w:r>
      <w:r w:rsidRPr="005343F9">
        <w:rPr>
          <w:i/>
          <w:color w:val="000000"/>
        </w:rPr>
        <w:t>‘</w:t>
      </w:r>
      <w:r w:rsidR="00740A7E" w:rsidRPr="005343F9">
        <w:rPr>
          <w:i/>
          <w:color w:val="000000"/>
        </w:rPr>
        <w:t>Local authority role</w:t>
      </w:r>
      <w:r w:rsidRPr="005343F9">
        <w:rPr>
          <w:i/>
          <w:color w:val="000000"/>
        </w:rPr>
        <w:t>’</w:t>
      </w:r>
      <w:r w:rsidR="00740A7E" w:rsidRPr="000172AD">
        <w:rPr>
          <w:color w:val="000000"/>
        </w:rPr>
        <w:t>. Available</w:t>
      </w:r>
      <w:r w:rsidR="005343F9">
        <w:rPr>
          <w:color w:val="000000"/>
        </w:rPr>
        <w:t xml:space="preserve"> at</w:t>
      </w:r>
      <w:r w:rsidR="00740A7E" w:rsidRPr="000172AD">
        <w:rPr>
          <w:color w:val="000000"/>
        </w:rPr>
        <w:t xml:space="preserve">: </w:t>
      </w:r>
      <w:hyperlink r:id="rId27" w:history="1">
        <w:r w:rsidRPr="000172AD">
          <w:rPr>
            <w:rStyle w:val="Hyperlink"/>
          </w:rPr>
          <w:t>https://law.gov.wales/publicservices/education/school-and-other-education-for-children/Schools-maintained-by-local-authorities/local-auth-role/?lang=en#/publicservices/education/school-and-other-educa</w:t>
        </w:r>
      </w:hyperlink>
      <w:r w:rsidRPr="000172AD">
        <w:rPr>
          <w:color w:val="000000"/>
        </w:rPr>
        <w:t xml:space="preserve">. </w:t>
      </w:r>
      <w:proofErr w:type="gramStart"/>
      <w:r w:rsidRPr="000172AD">
        <w:rPr>
          <w:color w:val="000000"/>
        </w:rPr>
        <w:t>(A</w:t>
      </w:r>
      <w:r w:rsidR="00740A7E" w:rsidRPr="000172AD">
        <w:rPr>
          <w:color w:val="000000"/>
        </w:rPr>
        <w:t>ccessed</w:t>
      </w:r>
      <w:r w:rsidRPr="000172AD">
        <w:rPr>
          <w:color w:val="000000"/>
        </w:rPr>
        <w:t>:</w:t>
      </w:r>
      <w:r w:rsidR="00740A7E" w:rsidRPr="000172AD">
        <w:rPr>
          <w:color w:val="000000"/>
        </w:rPr>
        <w:t xml:space="preserve"> 19th March 2021</w:t>
      </w:r>
      <w:r w:rsidRPr="000172AD">
        <w:rPr>
          <w:color w:val="000000"/>
        </w:rPr>
        <w:t>)</w:t>
      </w:r>
      <w:r w:rsidR="00740A7E" w:rsidRPr="000172AD">
        <w:rPr>
          <w:color w:val="000000"/>
        </w:rPr>
        <w:t>.</w:t>
      </w:r>
      <w:proofErr w:type="gramEnd"/>
    </w:p>
    <w:p w:rsidR="00740A7E" w:rsidRPr="000172AD" w:rsidRDefault="005343F9" w:rsidP="00740A7E">
      <w:pPr>
        <w:pStyle w:val="NormalWeb"/>
        <w:rPr>
          <w:color w:val="000000"/>
        </w:rPr>
      </w:pPr>
      <w:proofErr w:type="spellStart"/>
      <w:proofErr w:type="gramStart"/>
      <w:r>
        <w:rPr>
          <w:color w:val="000000"/>
        </w:rPr>
        <w:t>Sellgren</w:t>
      </w:r>
      <w:proofErr w:type="spellEnd"/>
      <w:r>
        <w:rPr>
          <w:color w:val="000000"/>
        </w:rPr>
        <w:t>.,</w:t>
      </w:r>
      <w:proofErr w:type="gramEnd"/>
      <w:r>
        <w:rPr>
          <w:color w:val="000000"/>
        </w:rPr>
        <w:t xml:space="preserve"> K., (2010) </w:t>
      </w:r>
      <w:r w:rsidRPr="005343F9">
        <w:rPr>
          <w:i/>
          <w:color w:val="000000"/>
        </w:rPr>
        <w:t>‘</w:t>
      </w:r>
      <w:r w:rsidR="00740A7E" w:rsidRPr="005343F9">
        <w:rPr>
          <w:i/>
          <w:color w:val="000000"/>
        </w:rPr>
        <w:t>Baby Peter 'was failed by all agencies</w:t>
      </w:r>
      <w:r w:rsidRPr="005343F9">
        <w:rPr>
          <w:i/>
          <w:color w:val="000000"/>
        </w:rPr>
        <w:t>’</w:t>
      </w:r>
      <w:r w:rsidR="00740A7E" w:rsidRPr="000172AD">
        <w:rPr>
          <w:color w:val="000000"/>
        </w:rPr>
        <w:t>. Available</w:t>
      </w:r>
      <w:r>
        <w:rPr>
          <w:color w:val="000000"/>
        </w:rPr>
        <w:t xml:space="preserve"> at</w:t>
      </w:r>
      <w:r w:rsidR="00740A7E" w:rsidRPr="000172AD">
        <w:rPr>
          <w:color w:val="000000"/>
        </w:rPr>
        <w:t xml:space="preserve">: </w:t>
      </w:r>
      <w:hyperlink r:id="rId28" w:history="1">
        <w:r w:rsidR="000172AD" w:rsidRPr="000172AD">
          <w:rPr>
            <w:rStyle w:val="Hyperlink"/>
          </w:rPr>
          <w:t>https://www.bbc.co.uk/news/education-11621391</w:t>
        </w:r>
      </w:hyperlink>
      <w:r w:rsidR="000172AD" w:rsidRPr="000172AD">
        <w:rPr>
          <w:color w:val="000000"/>
        </w:rPr>
        <w:t xml:space="preserve">. </w:t>
      </w:r>
      <w:proofErr w:type="gramStart"/>
      <w:r w:rsidR="000172AD" w:rsidRPr="000172AD">
        <w:rPr>
          <w:color w:val="000000"/>
        </w:rPr>
        <w:t>(A</w:t>
      </w:r>
      <w:r w:rsidR="00740A7E" w:rsidRPr="000172AD">
        <w:rPr>
          <w:color w:val="000000"/>
        </w:rPr>
        <w:t>ccessed</w:t>
      </w:r>
      <w:r w:rsidR="000172AD" w:rsidRPr="000172AD">
        <w:rPr>
          <w:color w:val="000000"/>
        </w:rPr>
        <w:t>:</w:t>
      </w:r>
      <w:r w:rsidR="00740A7E" w:rsidRPr="000172AD">
        <w:rPr>
          <w:color w:val="000000"/>
        </w:rPr>
        <w:t xml:space="preserve"> 16th March 2020</w:t>
      </w:r>
      <w:r w:rsidR="000172AD" w:rsidRPr="000172AD">
        <w:rPr>
          <w:color w:val="000000"/>
        </w:rPr>
        <w:t>)</w:t>
      </w:r>
      <w:r w:rsidR="00740A7E" w:rsidRPr="000172AD">
        <w:rPr>
          <w:color w:val="000000"/>
        </w:rPr>
        <w:t>.</w:t>
      </w:r>
      <w:proofErr w:type="gramEnd"/>
    </w:p>
    <w:p w:rsidR="000F45A6" w:rsidRPr="005F0892" w:rsidRDefault="000F45A6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0F45A6" w:rsidRPr="005F0892" w:rsidSect="00A335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F0892"/>
    <w:rsid w:val="000172AD"/>
    <w:rsid w:val="00031B88"/>
    <w:rsid w:val="000D484B"/>
    <w:rsid w:val="000F45A6"/>
    <w:rsid w:val="00142E75"/>
    <w:rsid w:val="001956A1"/>
    <w:rsid w:val="001A0A4F"/>
    <w:rsid w:val="001C7F3B"/>
    <w:rsid w:val="002274F6"/>
    <w:rsid w:val="002370CA"/>
    <w:rsid w:val="00281167"/>
    <w:rsid w:val="002A383D"/>
    <w:rsid w:val="003D2D66"/>
    <w:rsid w:val="003F75D2"/>
    <w:rsid w:val="004C5582"/>
    <w:rsid w:val="004D2ECA"/>
    <w:rsid w:val="00530F4E"/>
    <w:rsid w:val="005343F9"/>
    <w:rsid w:val="005658E0"/>
    <w:rsid w:val="005F0892"/>
    <w:rsid w:val="00626CE3"/>
    <w:rsid w:val="00690F9D"/>
    <w:rsid w:val="00740A7E"/>
    <w:rsid w:val="00771E53"/>
    <w:rsid w:val="008D4B16"/>
    <w:rsid w:val="008E3E0C"/>
    <w:rsid w:val="00A11C48"/>
    <w:rsid w:val="00A335ED"/>
    <w:rsid w:val="00A34A04"/>
    <w:rsid w:val="00A5049F"/>
    <w:rsid w:val="00A56056"/>
    <w:rsid w:val="00A81E7A"/>
    <w:rsid w:val="00A9177F"/>
    <w:rsid w:val="00F934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5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4A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75D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40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3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job-profiles/social-worker" TargetMode="External"/><Relationship Id="rId13" Type="http://schemas.openxmlformats.org/officeDocument/2006/relationships/hyperlink" Target="https://gov.wales/sites/default/files/publications/2019-06/national-minimum-standards-for-regulated-childcare.pdf" TargetMode="External"/><Relationship Id="rId18" Type="http://schemas.openxmlformats.org/officeDocument/2006/relationships/hyperlink" Target="https://www.unicef.org.uk/what-we-do/un-convention-child-rights/" TargetMode="External"/><Relationship Id="rId26" Type="http://schemas.openxmlformats.org/officeDocument/2006/relationships/hyperlink" Target="https://www.safeguarding.wale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itizensadvice.org.uk/family/children-and-young-people/child-abuse/local-authority-involvement/child-protection-conferences/child-abuse-who-attends-a-child-protection-conference/" TargetMode="External"/><Relationship Id="rId7" Type="http://schemas.openxmlformats.org/officeDocument/2006/relationships/hyperlink" Target="http://www.youthworkwales.org.uk/wp-content/uploads/2017/11/NAFWC35-06-e.pdf" TargetMode="External"/><Relationship Id="rId12" Type="http://schemas.openxmlformats.org/officeDocument/2006/relationships/hyperlink" Target="https://www.scie.org.uk/publications/nqswtool/multiagencyworking/legislation.asp" TargetMode="External"/><Relationship Id="rId17" Type="http://schemas.openxmlformats.org/officeDocument/2006/relationships/hyperlink" Target="http://www.greatermanchesterscb.proceduresonline.com" TargetMode="External"/><Relationship Id="rId25" Type="http://schemas.openxmlformats.org/officeDocument/2006/relationships/hyperlink" Target="https://www.bing.com/search?q=All+practitioners+working+in+Wales+have+safeguarding+responsibilities+towards+the+children+they+work+with.+This+includes+acting+in+a+way+that+does+not+put+anyone+at+risk%25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glasglowchildprotection.org.uk" TargetMode="External"/><Relationship Id="rId20" Type="http://schemas.openxmlformats.org/officeDocument/2006/relationships/hyperlink" Target="https://learning.nspcc.org.uk/news/2018/july/working-together-to-safeguard-children-guidance-updated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11" Type="http://schemas.openxmlformats.org/officeDocument/2006/relationships/hyperlink" Target="https://assets.publishing.service.gov.uk/government/uploads/system/uploads/attachment_data/file/182200/integrated_working_explained.pdf" TargetMode="External"/><Relationship Id="rId24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5" Type="http://schemas.openxmlformats.org/officeDocument/2006/relationships/hyperlink" Target="https://www.scin.org.uk/fileadmin/user_upload/safeguarding_children_in_education_guidance.pdf" TargetMode="External"/><Relationship Id="rId15" Type="http://schemas.openxmlformats.org/officeDocument/2006/relationships/hyperlink" Target="https://sites.cardiff.ac.uk/childrens-social-care-law/for-social-workers/child-protection/" TargetMode="External"/><Relationship Id="rId23" Type="http://schemas.openxmlformats.org/officeDocument/2006/relationships/hyperlink" Target="https://www.cqc.org.uk/sites/default/files/20190621_SC121706_CQC_statement_February_2018_v3_0.pdf" TargetMode="External"/><Relationship Id="rId28" Type="http://schemas.openxmlformats.org/officeDocument/2006/relationships/hyperlink" Target="https://www.bbc.co.uk/news/education-11621391" TargetMode="External"/><Relationship Id="rId10" Type="http://schemas.openxmlformats.org/officeDocument/2006/relationships/hyperlink" Target="https://www.equalityhumanrights.com/en/human-rights/human-rights-act" TargetMode="External"/><Relationship Id="rId19" Type="http://schemas.openxmlformats.org/officeDocument/2006/relationships/hyperlink" Target="https://www.gmc-uk.org/ethical-guidance/ethical-guidance-for-doctors" TargetMode="External"/><Relationship Id="rId4" Type="http://schemas.openxmlformats.org/officeDocument/2006/relationships/hyperlink" Target="https://www.gwentsafeguarding.org.uk/Documents-en/Children/Protocols-and-Procedures/National-Documents/All-Wales-Child-Protection-Procedures-2008.pdf" TargetMode="External"/><Relationship Id="rId9" Type="http://schemas.openxmlformats.org/officeDocument/2006/relationships/hyperlink" Target="https://www.childrenssocialworkmatters.org/csw-roles/" TargetMode="External"/><Relationship Id="rId14" Type="http://schemas.openxmlformats.org/officeDocument/2006/relationships/hyperlink" Target="https://www.cardiffandvalersb.co.uk/children/adults-parents-carers/safeguarding-responsibility/" TargetMode="External"/><Relationship Id="rId22" Type="http://schemas.openxmlformats.org/officeDocument/2006/relationships/hyperlink" Target="https://www.gov.uk/guidance/equality-act-2010-guidance" TargetMode="External"/><Relationship Id="rId27" Type="http://schemas.openxmlformats.org/officeDocument/2006/relationships/hyperlink" Target="https://law.gov.wales/publicservices/education/school-and-other-education-for-children/Schools-maintained-by-local-authorities/local-auth-role/?lang=en#/publicservices/education/school-and-other-educa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3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becki joyce</dc:creator>
  <cp:lastModifiedBy>becki joyce</cp:lastModifiedBy>
  <cp:revision>18</cp:revision>
  <dcterms:created xsi:type="dcterms:W3CDTF">2021-03-24T14:05:00Z</dcterms:created>
  <dcterms:modified xsi:type="dcterms:W3CDTF">2021-03-26T18:47:00Z</dcterms:modified>
</cp:coreProperties>
</file>