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42965" w14:textId="03E717CC" w:rsidR="00D67E6E" w:rsidRDefault="00976DAF">
      <w:pPr>
        <w:rPr>
          <w:noProof/>
        </w:rPr>
      </w:pPr>
      <w:r>
        <w:rPr>
          <w:noProof/>
        </w:rPr>
        <w:drawing>
          <wp:inline distT="0" distB="0" distL="0" distR="0" wp14:anchorId="5F3AA461" wp14:editId="3A53FECB">
            <wp:extent cx="8372901" cy="4285615"/>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8377987" cy="4288218"/>
                    </a:xfrm>
                    <a:prstGeom prst="rect">
                      <a:avLst/>
                    </a:prstGeom>
                  </pic:spPr>
                </pic:pic>
              </a:graphicData>
            </a:graphic>
          </wp:inline>
        </w:drawing>
      </w:r>
    </w:p>
    <w:p w14:paraId="53889964" w14:textId="3A717894" w:rsidR="00976DAF" w:rsidRDefault="00976DAF" w:rsidP="00976DAF">
      <w:pPr>
        <w:rPr>
          <w:noProof/>
        </w:rPr>
      </w:pPr>
    </w:p>
    <w:p w14:paraId="380432A2" w14:textId="77777777" w:rsidR="0092290B" w:rsidRDefault="00976DAF"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r>
        <w:rPr>
          <w:noProof/>
        </w:rPr>
        <w:drawing>
          <wp:anchor distT="0" distB="0" distL="114300" distR="114300" simplePos="0" relativeHeight="251658240" behindDoc="0" locked="0" layoutInCell="1" allowOverlap="1" wp14:anchorId="6F6382B4" wp14:editId="6B4EE028">
            <wp:simplePos x="0" y="0"/>
            <wp:positionH relativeFrom="column">
              <wp:posOffset>2654120</wp:posOffset>
            </wp:positionH>
            <wp:positionV relativeFrom="paragraph">
              <wp:align>top</wp:align>
            </wp:positionV>
            <wp:extent cx="8250071" cy="4286250"/>
            <wp:effectExtent l="0" t="0" r="0" b="0"/>
            <wp:wrapSquare wrapText="bothSides"/>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8252088" cy="4287298"/>
                    </a:xfrm>
                    <a:prstGeom prst="rect">
                      <a:avLst/>
                    </a:prstGeom>
                  </pic:spPr>
                </pic:pic>
              </a:graphicData>
            </a:graphic>
            <wp14:sizeRelH relativeFrom="margin">
              <wp14:pctWidth>0</wp14:pctWidth>
            </wp14:sizeRelH>
          </wp:anchor>
        </w:drawing>
      </w:r>
      <w:r>
        <w:br w:type="textWrapping" w:clear="all"/>
      </w:r>
    </w:p>
    <w:p w14:paraId="597CFDCB"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70A50152" w14:textId="6F2FA360" w:rsidR="00976DAF" w:rsidRPr="000444B0" w:rsidRDefault="00976DAF" w:rsidP="000444B0">
      <w:pPr>
        <w:pStyle w:val="NormalWeb"/>
        <w:spacing w:before="0" w:beforeAutospacing="0" w:after="0" w:afterAutospacing="0"/>
        <w:jc w:val="both"/>
        <w:rPr>
          <w:rFonts w:asciiTheme="minorHAnsi" w:eastAsiaTheme="minorEastAsia" w:hAnsi="Calibri" w:cstheme="minorBidi"/>
          <w:kern w:val="24"/>
          <w:sz w:val="32"/>
          <w:szCs w:val="32"/>
        </w:rPr>
      </w:pPr>
      <w:r w:rsidRPr="000444B0">
        <w:rPr>
          <w:rFonts w:asciiTheme="minorHAnsi" w:eastAsiaTheme="minorEastAsia" w:hAnsi="Calibri" w:cstheme="minorBidi"/>
          <w:kern w:val="24"/>
          <w:sz w:val="32"/>
          <w:szCs w:val="32"/>
        </w:rPr>
        <w:t>This report is about, how can I compare two different data primary and secondary by using the DIKW pyramid and CRAAP test. This report will show methods of collecting data by doing surveys and using different methods to confirm its acceptability. In this report</w:t>
      </w:r>
      <w:r w:rsidR="000444B0" w:rsidRPr="000444B0">
        <w:rPr>
          <w:rFonts w:asciiTheme="minorHAnsi" w:eastAsiaTheme="minorEastAsia" w:hAnsi="Calibri" w:cstheme="minorBidi"/>
          <w:kern w:val="24"/>
          <w:sz w:val="32"/>
          <w:szCs w:val="32"/>
        </w:rPr>
        <w:t>,</w:t>
      </w:r>
      <w:r w:rsidRPr="000444B0">
        <w:rPr>
          <w:rFonts w:asciiTheme="minorHAnsi" w:eastAsiaTheme="minorEastAsia" w:hAnsi="Calibri" w:cstheme="minorBidi"/>
          <w:kern w:val="24"/>
          <w:sz w:val="32"/>
          <w:szCs w:val="32"/>
        </w:rPr>
        <w:t xml:space="preserve"> I will demonstrate how my class have collected their primary data of higher academic level and higher grit score. The next step is to compare it with the secondary data of higher academic levels and grit scores of UWTSD students. This </w:t>
      </w:r>
      <w:r w:rsidR="00BC3679" w:rsidRPr="000444B0">
        <w:rPr>
          <w:rFonts w:asciiTheme="minorHAnsi" w:eastAsiaTheme="minorEastAsia" w:hAnsi="Calibri" w:cstheme="minorBidi"/>
          <w:kern w:val="24"/>
          <w:sz w:val="32"/>
          <w:szCs w:val="32"/>
        </w:rPr>
        <w:t>compa</w:t>
      </w:r>
      <w:r w:rsidR="00BC3679">
        <w:rPr>
          <w:rFonts w:asciiTheme="minorHAnsi" w:eastAsiaTheme="minorEastAsia" w:hAnsi="Calibri" w:cstheme="minorBidi"/>
          <w:kern w:val="24"/>
          <w:sz w:val="32"/>
          <w:szCs w:val="32"/>
        </w:rPr>
        <w:t>rison</w:t>
      </w:r>
      <w:r w:rsidRPr="000444B0">
        <w:rPr>
          <w:rFonts w:asciiTheme="minorHAnsi" w:eastAsiaTheme="minorEastAsia" w:hAnsi="Calibri" w:cstheme="minorBidi"/>
          <w:kern w:val="24"/>
          <w:sz w:val="32"/>
          <w:szCs w:val="32"/>
        </w:rPr>
        <w:t xml:space="preserve"> needs to be based on Angela lee Duckworth s’ work described in her ted lecture. I need to consider the DIKW pyramid and apply the CRAAP test while presenting. I will try to explain every point of this report. The collection of data, doing surveys, the definition of grit, DIKW pyramid and CRAAP test. Every data needs its accountability to be considered. Everything adding to data needs to be accurate. It needs to be done following THE PROTECTION ACT made by the government.</w:t>
      </w:r>
    </w:p>
    <w:p w14:paraId="374C30E4" w14:textId="00FC76FE" w:rsidR="0092290B" w:rsidRPr="000444B0" w:rsidRDefault="0092290B" w:rsidP="000444B0">
      <w:pPr>
        <w:pStyle w:val="NormalWeb"/>
        <w:spacing w:before="0" w:beforeAutospacing="0" w:after="0" w:afterAutospacing="0"/>
        <w:jc w:val="both"/>
        <w:rPr>
          <w:rFonts w:asciiTheme="minorHAnsi" w:eastAsiaTheme="minorEastAsia" w:hAnsi="Calibri" w:cstheme="minorBidi"/>
          <w:kern w:val="24"/>
          <w:sz w:val="32"/>
          <w:szCs w:val="32"/>
        </w:rPr>
      </w:pPr>
    </w:p>
    <w:p w14:paraId="706DB1C8"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5996C659" w14:textId="77777777" w:rsidR="0092290B" w:rsidRPr="00C85E9B" w:rsidRDefault="0092290B" w:rsidP="00976DAF">
      <w:pPr>
        <w:pStyle w:val="NormalWeb"/>
        <w:spacing w:before="0" w:beforeAutospacing="0" w:after="0" w:afterAutospacing="0"/>
        <w:rPr>
          <w:sz w:val="32"/>
          <w:szCs w:val="32"/>
        </w:rPr>
      </w:pPr>
    </w:p>
    <w:p w14:paraId="5FF65927" w14:textId="77777777" w:rsidR="00C85E9B" w:rsidRDefault="00976DAF"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r w:rsidRPr="00C85E9B">
        <w:rPr>
          <w:noProof/>
          <w:sz w:val="32"/>
          <w:szCs w:val="32"/>
        </w:rPr>
        <w:drawing>
          <wp:inline distT="0" distB="0" distL="0" distR="0" wp14:anchorId="7422486A" wp14:editId="6240FD25">
            <wp:extent cx="7620000" cy="4286250"/>
            <wp:effectExtent l="0" t="0" r="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7620000" cy="4286250"/>
                    </a:xfrm>
                    <a:prstGeom prst="rect">
                      <a:avLst/>
                    </a:prstGeom>
                  </pic:spPr>
                </pic:pic>
              </a:graphicData>
            </a:graphic>
          </wp:inline>
        </w:drawing>
      </w:r>
      <w:r w:rsidRPr="00C85E9B">
        <w:rPr>
          <w:rFonts w:asciiTheme="minorHAnsi" w:eastAsiaTheme="minorEastAsia" w:hAnsi="Calibri" w:cstheme="minorBidi"/>
          <w:color w:val="000000" w:themeColor="text1"/>
          <w:kern w:val="24"/>
          <w:sz w:val="32"/>
          <w:szCs w:val="32"/>
        </w:rPr>
        <w:t xml:space="preserve"> </w:t>
      </w:r>
    </w:p>
    <w:p w14:paraId="2787E0F6"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547D3F08"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43F57506" w14:textId="318D2A6D" w:rsidR="0092290B" w:rsidRDefault="00976DAF" w:rsidP="000444B0">
      <w:pPr>
        <w:pStyle w:val="NormalWeb"/>
        <w:spacing w:before="0" w:beforeAutospacing="0" w:after="0" w:afterAutospacing="0"/>
        <w:rPr>
          <w:rFonts w:asciiTheme="minorHAnsi" w:eastAsiaTheme="minorEastAsia" w:hAnsi="Calibri" w:cstheme="minorBidi"/>
          <w:color w:val="000000"/>
          <w:kern w:val="24"/>
          <w:sz w:val="32"/>
          <w:szCs w:val="32"/>
        </w:rPr>
      </w:pPr>
      <w:r w:rsidRPr="00C85E9B">
        <w:rPr>
          <w:rFonts w:asciiTheme="minorHAnsi" w:eastAsiaTheme="minorEastAsia" w:hAnsi="Calibri" w:cstheme="minorBidi"/>
          <w:color w:val="000000" w:themeColor="text1"/>
          <w:kern w:val="24"/>
          <w:sz w:val="32"/>
          <w:szCs w:val="32"/>
        </w:rPr>
        <w:t xml:space="preserve">Let me start by introducing the DIKW. The DIKW </w:t>
      </w:r>
      <w:r>
        <w:rPr>
          <w:rFonts w:asciiTheme="minorHAnsi" w:eastAsiaTheme="minorEastAsia" w:hAnsi="Calibri" w:cstheme="minorBidi"/>
          <w:color w:val="000000" w:themeColor="text1"/>
          <w:kern w:val="24"/>
          <w:sz w:val="32"/>
          <w:szCs w:val="32"/>
        </w:rPr>
        <w:t xml:space="preserve">pyramid explains the link between these four letters of Data, Information, Knowledge and Wisdom. Data is all the facts I want to gather. Information is all the main points I would like to process. Knowledge is that the understanding of the topic or any fact. Wisdom is the highest quality of judgment </w:t>
      </w:r>
      <w:r w:rsidR="0016202E">
        <w:rPr>
          <w:rFonts w:asciiTheme="minorHAnsi" w:eastAsiaTheme="minorEastAsia" w:hAnsi="Calibri" w:cstheme="minorBidi"/>
          <w:color w:val="000000" w:themeColor="text1"/>
          <w:kern w:val="24"/>
          <w:sz w:val="32"/>
          <w:szCs w:val="32"/>
        </w:rPr>
        <w:t>t</w:t>
      </w:r>
      <w:r w:rsidR="00BA53CB">
        <w:rPr>
          <w:rFonts w:asciiTheme="minorHAnsi" w:eastAsiaTheme="minorEastAsia" w:hAnsi="Calibri" w:cstheme="minorBidi"/>
          <w:color w:val="000000" w:themeColor="text1"/>
          <w:kern w:val="24"/>
          <w:sz w:val="32"/>
          <w:szCs w:val="32"/>
        </w:rPr>
        <w:t>hat will help me</w:t>
      </w:r>
      <w:r>
        <w:rPr>
          <w:rFonts w:asciiTheme="minorHAnsi" w:eastAsiaTheme="minorEastAsia" w:hAnsi="Calibri" w:cstheme="minorBidi"/>
          <w:color w:val="000000" w:themeColor="text1"/>
          <w:kern w:val="24"/>
          <w:sz w:val="32"/>
          <w:szCs w:val="32"/>
        </w:rPr>
        <w:t xml:space="preserve"> to</w:t>
      </w:r>
      <w:r w:rsidR="00BA53CB">
        <w:rPr>
          <w:rFonts w:asciiTheme="minorHAnsi" w:eastAsiaTheme="minorEastAsia" w:hAnsi="Calibri" w:cstheme="minorBidi"/>
          <w:color w:val="000000" w:themeColor="text1"/>
          <w:kern w:val="24"/>
          <w:sz w:val="32"/>
          <w:szCs w:val="32"/>
        </w:rPr>
        <w:t xml:space="preserve"> make my</w:t>
      </w:r>
      <w:r w:rsidR="004177A1">
        <w:rPr>
          <w:rFonts w:asciiTheme="minorHAnsi" w:eastAsiaTheme="minorEastAsia" w:hAnsi="Calibri" w:cstheme="minorBidi"/>
          <w:color w:val="000000" w:themeColor="text1"/>
          <w:kern w:val="24"/>
          <w:sz w:val="32"/>
          <w:szCs w:val="32"/>
        </w:rPr>
        <w:t xml:space="preserve"> </w:t>
      </w:r>
      <w:r>
        <w:rPr>
          <w:rFonts w:asciiTheme="minorHAnsi" w:eastAsiaTheme="minorEastAsia" w:hAnsi="Calibri" w:cstheme="minorBidi"/>
          <w:color w:val="000000" w:themeColor="text1"/>
          <w:kern w:val="24"/>
          <w:sz w:val="32"/>
          <w:szCs w:val="32"/>
        </w:rPr>
        <w:t xml:space="preserve">conclusion. DIKW is the tool created by Russell Ackoff to demonstrate data and supply more value to it. One of the abilities to demonstrate any data is that the pyramid of DIKW. </w:t>
      </w:r>
      <w:r w:rsidR="0092290B">
        <w:rPr>
          <w:rFonts w:asciiTheme="minorHAnsi" w:eastAsiaTheme="minorEastAsia" w:hAnsi="Calibri" w:cstheme="minorBidi"/>
          <w:color w:val="000000" w:themeColor="text1"/>
          <w:kern w:val="24"/>
          <w:sz w:val="32"/>
          <w:szCs w:val="32"/>
        </w:rPr>
        <w:t>DIKW has</w:t>
      </w:r>
      <w:r>
        <w:rPr>
          <w:rFonts w:asciiTheme="minorHAnsi" w:eastAsiaTheme="minorEastAsia" w:hAnsi="Calibri" w:cstheme="minorBidi"/>
          <w:color w:val="000000" w:themeColor="text1"/>
          <w:kern w:val="24"/>
          <w:sz w:val="32"/>
          <w:szCs w:val="32"/>
        </w:rPr>
        <w:t xml:space="preserve"> its importance while confirming your data and making it capable to know</w:t>
      </w:r>
      <w:r w:rsidR="00992693">
        <w:rPr>
          <w:rFonts w:asciiTheme="minorHAnsi" w:eastAsiaTheme="minorEastAsia" w:hAnsi="Calibri" w:cstheme="minorBidi"/>
          <w:color w:val="000000" w:themeColor="text1"/>
          <w:kern w:val="24"/>
          <w:sz w:val="32"/>
          <w:szCs w:val="32"/>
        </w:rPr>
        <w:t>.</w:t>
      </w:r>
      <w:r>
        <w:rPr>
          <w:rFonts w:asciiTheme="minorHAnsi" w:eastAsiaTheme="minorEastAsia" w:hAnsi="Calibri" w:cstheme="minorBidi"/>
          <w:color w:val="000000" w:themeColor="text1"/>
          <w:kern w:val="24"/>
          <w:sz w:val="32"/>
          <w:szCs w:val="32"/>
        </w:rPr>
        <w:t xml:space="preserve"> </w:t>
      </w:r>
      <w:r w:rsidR="006A4E32">
        <w:rPr>
          <w:rFonts w:asciiTheme="minorHAnsi" w:eastAsiaTheme="minorEastAsia" w:hAnsi="Calibri" w:cstheme="minorBidi"/>
          <w:color w:val="000000" w:themeColor="text1"/>
          <w:kern w:val="24"/>
          <w:sz w:val="32"/>
          <w:szCs w:val="32"/>
        </w:rPr>
        <w:t>More</w:t>
      </w:r>
      <w:r>
        <w:rPr>
          <w:rFonts w:asciiTheme="minorHAnsi" w:eastAsiaTheme="minorEastAsia" w:hAnsi="Calibri" w:cstheme="minorBidi"/>
          <w:color w:val="000000" w:themeColor="text1"/>
          <w:kern w:val="24"/>
          <w:sz w:val="32"/>
          <w:szCs w:val="32"/>
        </w:rPr>
        <w:t xml:space="preserve"> search</w:t>
      </w:r>
      <w:r w:rsidR="00992693">
        <w:rPr>
          <w:rFonts w:asciiTheme="minorHAnsi" w:eastAsiaTheme="minorEastAsia" w:hAnsi="Calibri" w:cstheme="minorBidi"/>
          <w:color w:val="000000" w:themeColor="text1"/>
          <w:kern w:val="24"/>
          <w:sz w:val="32"/>
          <w:szCs w:val="32"/>
        </w:rPr>
        <w:t>ing</w:t>
      </w:r>
      <w:r>
        <w:rPr>
          <w:rFonts w:asciiTheme="minorHAnsi" w:eastAsiaTheme="minorEastAsia" w:hAnsi="Calibri" w:cstheme="minorBidi"/>
          <w:color w:val="000000" w:themeColor="text1"/>
          <w:kern w:val="24"/>
          <w:sz w:val="32"/>
          <w:szCs w:val="32"/>
        </w:rPr>
        <w:t xml:space="preserve"> and explor</w:t>
      </w:r>
      <w:r w:rsidR="00992693">
        <w:rPr>
          <w:rFonts w:asciiTheme="minorHAnsi" w:eastAsiaTheme="minorEastAsia" w:hAnsi="Calibri" w:cstheme="minorBidi"/>
          <w:color w:val="000000" w:themeColor="text1"/>
          <w:kern w:val="24"/>
          <w:sz w:val="32"/>
          <w:szCs w:val="32"/>
        </w:rPr>
        <w:t>ing</w:t>
      </w:r>
      <w:r>
        <w:rPr>
          <w:rFonts w:asciiTheme="minorHAnsi" w:eastAsiaTheme="minorEastAsia" w:hAnsi="Calibri" w:cstheme="minorBidi"/>
          <w:color w:val="000000" w:themeColor="text1"/>
          <w:kern w:val="24"/>
          <w:sz w:val="32"/>
          <w:szCs w:val="32"/>
        </w:rPr>
        <w:t xml:space="preserve"> materials and facts to expand your knowledge is more to urge your data towards acceptable success. Each step of this pyramid adds answers to any questions that offers values to primary data. I can improve our data with more meaning and contexts to make it more knowledgeable and interesting to the world.</w:t>
      </w:r>
      <w:r>
        <w:rPr>
          <w:rFonts w:asciiTheme="minorHAnsi" w:eastAsiaTheme="minorEastAsia" w:hAnsi="Calibri" w:cstheme="minorBidi"/>
          <w:color w:val="000000"/>
          <w:kern w:val="24"/>
          <w:sz w:val="32"/>
          <w:szCs w:val="32"/>
        </w:rPr>
        <w:t xml:space="preserve"> (What is the Data, Information, Knowledge, Wisdom (DIKW) Pyramid? 2021). When we just do not want to read the information about any collected data but we would like to know all the knowledge so we can use it in our life to achieve our goals.</w:t>
      </w:r>
      <w:r w:rsidR="00C473FC">
        <w:rPr>
          <w:rFonts w:asciiTheme="minorHAnsi" w:eastAsiaTheme="minorEastAsia" w:hAnsi="Calibri" w:cstheme="minorBidi"/>
          <w:color w:val="000000"/>
          <w:kern w:val="24"/>
          <w:sz w:val="32"/>
          <w:szCs w:val="32"/>
        </w:rPr>
        <w:t xml:space="preserve"> </w:t>
      </w:r>
      <w:r w:rsidR="00F21330">
        <w:rPr>
          <w:rFonts w:asciiTheme="minorHAnsi" w:eastAsiaTheme="minorEastAsia" w:hAnsi="Calibri" w:cstheme="minorBidi"/>
          <w:color w:val="000000"/>
          <w:kern w:val="24"/>
          <w:sz w:val="32"/>
          <w:szCs w:val="32"/>
        </w:rPr>
        <w:t>Then DIKW</w:t>
      </w:r>
      <w:r>
        <w:rPr>
          <w:rFonts w:asciiTheme="minorHAnsi" w:eastAsiaTheme="minorEastAsia" w:hAnsi="Calibri" w:cstheme="minorBidi"/>
          <w:color w:val="000000"/>
          <w:kern w:val="24"/>
          <w:sz w:val="32"/>
          <w:szCs w:val="32"/>
        </w:rPr>
        <w:t xml:space="preserve"> is the way to understand the worth of any collected data. Rowley (2007,163-</w:t>
      </w:r>
      <w:r w:rsidR="0092290B">
        <w:rPr>
          <w:rFonts w:asciiTheme="minorHAnsi" w:eastAsiaTheme="minorEastAsia" w:hAnsi="Calibri" w:cstheme="minorBidi"/>
          <w:color w:val="000000"/>
          <w:kern w:val="24"/>
          <w:sz w:val="32"/>
          <w:szCs w:val="32"/>
        </w:rPr>
        <w:t>180) added</w:t>
      </w:r>
      <w:r>
        <w:rPr>
          <w:rFonts w:asciiTheme="minorHAnsi" w:eastAsiaTheme="minorEastAsia" w:hAnsi="Calibri" w:cstheme="minorBidi"/>
          <w:color w:val="000000"/>
          <w:kern w:val="24"/>
          <w:sz w:val="32"/>
          <w:szCs w:val="32"/>
        </w:rPr>
        <w:t xml:space="preserve"> in his article that DIKW is the process that gives a basis for discussions </w:t>
      </w:r>
      <w:r w:rsidR="000444B0">
        <w:rPr>
          <w:rFonts w:asciiTheme="minorHAnsi" w:eastAsiaTheme="minorEastAsia" w:hAnsi="Calibri" w:cstheme="minorBidi"/>
          <w:color w:val="000000"/>
          <w:kern w:val="24"/>
          <w:sz w:val="32"/>
          <w:szCs w:val="32"/>
        </w:rPr>
        <w:t>and</w:t>
      </w:r>
      <w:r>
        <w:rPr>
          <w:rFonts w:asciiTheme="minorHAnsi" w:eastAsiaTheme="minorEastAsia" w:hAnsi="Calibri" w:cstheme="minorBidi"/>
          <w:color w:val="000000"/>
          <w:kern w:val="24"/>
          <w:sz w:val="32"/>
          <w:szCs w:val="32"/>
        </w:rPr>
        <w:t xml:space="preserve"> the level of the agreements. The author described the connection between DIKW letters as information is defined in terms of data, knowledge in terms of information and wisdom in terms of knowledge. </w:t>
      </w:r>
    </w:p>
    <w:p w14:paraId="76AB9331" w14:textId="1EF8A437" w:rsidR="00976DAF" w:rsidRDefault="00976DAF" w:rsidP="000444B0">
      <w:pPr>
        <w:pStyle w:val="NormalWeb"/>
        <w:spacing w:before="0" w:beforeAutospacing="0" w:after="0" w:afterAutospacing="0"/>
        <w:jc w:val="both"/>
        <w:rPr>
          <w:rFonts w:asciiTheme="minorHAnsi" w:eastAsiaTheme="minorEastAsia" w:hAnsi="Calibri" w:cstheme="minorBidi"/>
          <w:color w:val="000000"/>
          <w:kern w:val="24"/>
          <w:sz w:val="32"/>
          <w:szCs w:val="32"/>
        </w:rPr>
      </w:pPr>
      <w:r>
        <w:rPr>
          <w:rFonts w:asciiTheme="minorHAnsi" w:eastAsiaTheme="minorEastAsia" w:hAnsi="Calibri" w:cstheme="minorBidi"/>
          <w:color w:val="000000"/>
          <w:kern w:val="24"/>
          <w:sz w:val="32"/>
          <w:szCs w:val="32"/>
        </w:rPr>
        <w:t xml:space="preserve">DIKW can organise knowledge in the photographic method. </w:t>
      </w:r>
      <w:r w:rsidR="000444B0">
        <w:rPr>
          <w:rFonts w:asciiTheme="minorHAnsi" w:eastAsiaTheme="minorEastAsia" w:hAnsi="Calibri" w:cstheme="minorBidi"/>
          <w:color w:val="000000"/>
          <w:kern w:val="24"/>
          <w:sz w:val="32"/>
          <w:szCs w:val="32"/>
        </w:rPr>
        <w:t>So,</w:t>
      </w:r>
      <w:r>
        <w:rPr>
          <w:rFonts w:asciiTheme="minorHAnsi" w:eastAsiaTheme="minorEastAsia" w:hAnsi="Calibri" w:cstheme="minorBidi"/>
          <w:color w:val="000000"/>
          <w:kern w:val="24"/>
          <w:sz w:val="32"/>
          <w:szCs w:val="32"/>
        </w:rPr>
        <w:t xml:space="preserve"> applying DIKW to any case provides it with an acceptable value.</w:t>
      </w:r>
    </w:p>
    <w:p w14:paraId="62C1A7D9" w14:textId="3A511D01" w:rsidR="0092290B" w:rsidRDefault="0092290B" w:rsidP="000444B0">
      <w:pPr>
        <w:pStyle w:val="NormalWeb"/>
        <w:spacing w:before="0" w:beforeAutospacing="0" w:after="0" w:afterAutospacing="0"/>
        <w:jc w:val="both"/>
        <w:rPr>
          <w:rFonts w:asciiTheme="minorHAnsi" w:eastAsiaTheme="minorEastAsia" w:hAnsi="Calibri" w:cstheme="minorBidi"/>
          <w:color w:val="000000"/>
          <w:kern w:val="24"/>
          <w:sz w:val="32"/>
          <w:szCs w:val="32"/>
        </w:rPr>
      </w:pPr>
    </w:p>
    <w:p w14:paraId="54D27BCA" w14:textId="77777777" w:rsidR="0092290B" w:rsidRDefault="0092290B" w:rsidP="000444B0">
      <w:pPr>
        <w:pStyle w:val="NormalWeb"/>
        <w:spacing w:before="0" w:beforeAutospacing="0" w:after="0" w:afterAutospacing="0"/>
        <w:jc w:val="both"/>
      </w:pPr>
    </w:p>
    <w:p w14:paraId="59B4A33F" w14:textId="77777777" w:rsidR="00C85E9B" w:rsidRDefault="00976DAF" w:rsidP="000444B0">
      <w:pPr>
        <w:pStyle w:val="NormalWeb"/>
        <w:spacing w:before="0" w:beforeAutospacing="0" w:after="0" w:afterAutospacing="0"/>
        <w:jc w:val="both"/>
        <w:rPr>
          <w:rFonts w:asciiTheme="minorHAnsi" w:eastAsiaTheme="minorEastAsia" w:hAnsi="Calibri" w:cstheme="minorBidi"/>
          <w:color w:val="000000" w:themeColor="text1"/>
          <w:kern w:val="24"/>
          <w:sz w:val="32"/>
          <w:szCs w:val="32"/>
        </w:rPr>
      </w:pPr>
      <w:r>
        <w:rPr>
          <w:noProof/>
        </w:rPr>
        <w:drawing>
          <wp:inline distT="0" distB="0" distL="0" distR="0" wp14:anchorId="4A561F24" wp14:editId="64F58297">
            <wp:extent cx="7620000" cy="4286250"/>
            <wp:effectExtent l="0" t="0" r="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7620000" cy="4286250"/>
                    </a:xfrm>
                    <a:prstGeom prst="rect">
                      <a:avLst/>
                    </a:prstGeom>
                  </pic:spPr>
                </pic:pic>
              </a:graphicData>
            </a:graphic>
          </wp:inline>
        </w:drawing>
      </w:r>
    </w:p>
    <w:p w14:paraId="1373A71B"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2C5E52AD"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521024FD" w14:textId="6DB6D730" w:rsidR="00976DAF" w:rsidRDefault="00976DAF" w:rsidP="000444B0">
      <w:pPr>
        <w:pStyle w:val="NormalWeb"/>
        <w:spacing w:before="0" w:beforeAutospacing="0" w:after="0" w:afterAutospacing="0"/>
        <w:jc w:val="both"/>
        <w:rPr>
          <w:rFonts w:asciiTheme="minorHAnsi" w:eastAsiaTheme="minorEastAsia" w:hAnsi="Calibri" w:cstheme="minorBidi"/>
          <w:color w:val="000000" w:themeColor="text1"/>
          <w:kern w:val="24"/>
          <w:sz w:val="32"/>
          <w:szCs w:val="32"/>
        </w:rPr>
      </w:pPr>
      <w:r>
        <w:rPr>
          <w:rFonts w:asciiTheme="minorHAnsi" w:eastAsiaTheme="minorEastAsia" w:hAnsi="Calibri" w:cstheme="minorBidi"/>
          <w:color w:val="000000" w:themeColor="text1"/>
          <w:kern w:val="24"/>
          <w:sz w:val="32"/>
          <w:szCs w:val="32"/>
        </w:rPr>
        <w:t>Secondly, the important step I need to assess our data is applying the CRAAP test. The CRAAP test is used to evaluate your data and information and answer all the questions you may find while processing it. Using the CRAAP test can give you the confidence to prove your sources of information for any tasks or assignments are legit. The founder of CRAAP is Sarah Blakeslee from the University of California. she wrote an article about the CRAAP test and believes that this test can help us to answer any question we face when evaluating our information. In her article, she has explained that for every source of information we can inquire</w:t>
      </w:r>
      <w:r w:rsidR="002F0A14">
        <w:rPr>
          <w:rFonts w:asciiTheme="minorHAnsi" w:eastAsiaTheme="minorEastAsia" w:hAnsi="Calibri" w:cstheme="minorBidi"/>
          <w:color w:val="000000" w:themeColor="text1"/>
          <w:kern w:val="24"/>
          <w:sz w:val="32"/>
          <w:szCs w:val="32"/>
        </w:rPr>
        <w:t>,</w:t>
      </w:r>
      <w:r>
        <w:rPr>
          <w:rFonts w:asciiTheme="minorHAnsi" w:eastAsiaTheme="minorEastAsia" w:hAnsi="Calibri" w:cstheme="minorBidi"/>
          <w:color w:val="000000" w:themeColor="text1"/>
          <w:kern w:val="24"/>
          <w:sz w:val="32"/>
          <w:szCs w:val="32"/>
        </w:rPr>
        <w:t xml:space="preserve"> to prove that</w:t>
      </w:r>
      <w:r w:rsidR="009B693C">
        <w:rPr>
          <w:rFonts w:asciiTheme="minorHAnsi" w:eastAsiaTheme="minorEastAsia" w:hAnsi="Calibri" w:cstheme="minorBidi"/>
          <w:color w:val="000000" w:themeColor="text1"/>
          <w:kern w:val="24"/>
          <w:sz w:val="32"/>
          <w:szCs w:val="32"/>
        </w:rPr>
        <w:t>,</w:t>
      </w:r>
      <w:r>
        <w:rPr>
          <w:rFonts w:asciiTheme="minorHAnsi" w:eastAsiaTheme="minorEastAsia" w:hAnsi="Calibri" w:cstheme="minorBidi"/>
          <w:color w:val="000000" w:themeColor="text1"/>
          <w:kern w:val="24"/>
          <w:sz w:val="32"/>
          <w:szCs w:val="32"/>
        </w:rPr>
        <w:t xml:space="preserve"> is this information CRAAP. (Blakeslee, S.</w:t>
      </w:r>
      <w:r w:rsidR="0092290B">
        <w:rPr>
          <w:rFonts w:asciiTheme="minorHAnsi" w:eastAsiaTheme="minorEastAsia" w:hAnsi="Calibri" w:cstheme="minorBidi"/>
          <w:color w:val="000000" w:themeColor="text1"/>
          <w:kern w:val="24"/>
          <w:sz w:val="32"/>
          <w:szCs w:val="32"/>
        </w:rPr>
        <w:t>,’</w:t>
      </w:r>
      <w:r>
        <w:rPr>
          <w:rFonts w:asciiTheme="minorHAnsi" w:eastAsiaTheme="minorEastAsia" w:hAnsi="Calibri" w:cstheme="minorBidi"/>
          <w:color w:val="000000" w:themeColor="text1"/>
          <w:kern w:val="24"/>
          <w:sz w:val="32"/>
          <w:szCs w:val="32"/>
        </w:rPr>
        <w:t>’the CRAAP test.’’. These five letters make us think of answering five questions. The currency will help us to find the correct and accurate publish time of all sources we use in our information. Relevance will support our information level. This will help us to understand the connection between information and sources. Authority can give us the confidence to believe the author or write</w:t>
      </w:r>
      <w:r w:rsidR="009560CD">
        <w:rPr>
          <w:rFonts w:asciiTheme="minorHAnsi" w:eastAsiaTheme="minorEastAsia" w:hAnsi="Calibri" w:cstheme="minorBidi"/>
          <w:color w:val="000000" w:themeColor="text1"/>
          <w:kern w:val="24"/>
          <w:sz w:val="32"/>
          <w:szCs w:val="32"/>
        </w:rPr>
        <w:t>r</w:t>
      </w:r>
      <w:r>
        <w:rPr>
          <w:rFonts w:asciiTheme="minorHAnsi" w:eastAsiaTheme="minorEastAsia" w:hAnsi="Calibri" w:cstheme="minorBidi"/>
          <w:color w:val="000000" w:themeColor="text1"/>
          <w:kern w:val="24"/>
          <w:sz w:val="32"/>
          <w:szCs w:val="32"/>
        </w:rPr>
        <w:t xml:space="preserve"> of that information. Accuracy is the reliability and correctness of the </w:t>
      </w:r>
      <w:r w:rsidR="0092290B">
        <w:rPr>
          <w:rFonts w:asciiTheme="minorHAnsi" w:eastAsiaTheme="minorEastAsia" w:hAnsi="Calibri" w:cstheme="minorBidi"/>
          <w:color w:val="000000" w:themeColor="text1"/>
          <w:kern w:val="24"/>
          <w:sz w:val="32"/>
          <w:szCs w:val="32"/>
        </w:rPr>
        <w:t>information;</w:t>
      </w:r>
      <w:r>
        <w:rPr>
          <w:rFonts w:asciiTheme="minorHAnsi" w:eastAsiaTheme="minorEastAsia" w:hAnsi="Calibri" w:cstheme="minorBidi"/>
          <w:color w:val="000000" w:themeColor="text1"/>
          <w:kern w:val="24"/>
          <w:sz w:val="32"/>
          <w:szCs w:val="32"/>
        </w:rPr>
        <w:t xml:space="preserve"> it can help us to believe and accept the source of information. The purpose of the CRAAP test is to explain the goals of the writer and show what the writer has intended by writing this information.</w:t>
      </w:r>
    </w:p>
    <w:p w14:paraId="60564050" w14:textId="67EE39F7" w:rsidR="0092290B" w:rsidRDefault="0092290B" w:rsidP="000444B0">
      <w:pPr>
        <w:pStyle w:val="NormalWeb"/>
        <w:spacing w:before="0" w:beforeAutospacing="0" w:after="0" w:afterAutospacing="0"/>
        <w:jc w:val="both"/>
        <w:rPr>
          <w:rFonts w:asciiTheme="minorHAnsi" w:eastAsiaTheme="minorEastAsia" w:hAnsi="Calibri" w:cstheme="minorBidi"/>
          <w:color w:val="000000" w:themeColor="text1"/>
          <w:kern w:val="24"/>
          <w:sz w:val="32"/>
          <w:szCs w:val="32"/>
        </w:rPr>
      </w:pPr>
    </w:p>
    <w:p w14:paraId="3932B111" w14:textId="68BFA813"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1B9FC502" w14:textId="77777777" w:rsidR="0092290B" w:rsidRDefault="0092290B" w:rsidP="00976DAF">
      <w:pPr>
        <w:pStyle w:val="NormalWeb"/>
        <w:spacing w:before="0" w:beforeAutospacing="0" w:after="0" w:afterAutospacing="0"/>
      </w:pPr>
    </w:p>
    <w:p w14:paraId="2B205A75" w14:textId="77777777" w:rsidR="00C85E9B" w:rsidRDefault="00976DAF" w:rsidP="00976DAF">
      <w:pPr>
        <w:pStyle w:val="NormalWeb"/>
        <w:spacing w:before="0" w:beforeAutospacing="0" w:after="0" w:afterAutospacing="0"/>
        <w:rPr>
          <w:rFonts w:asciiTheme="minorHAnsi" w:eastAsiaTheme="minorEastAsia" w:hAnsi="Calibri" w:cstheme="minorBidi"/>
          <w:color w:val="000000" w:themeColor="text1"/>
          <w:kern w:val="24"/>
        </w:rPr>
      </w:pPr>
      <w:r>
        <w:rPr>
          <w:noProof/>
        </w:rPr>
        <w:drawing>
          <wp:inline distT="0" distB="0" distL="0" distR="0" wp14:anchorId="08E0814D" wp14:editId="27CD27B6">
            <wp:extent cx="7620000" cy="4286250"/>
            <wp:effectExtent l="0" t="0" r="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7620000" cy="4286250"/>
                    </a:xfrm>
                    <a:prstGeom prst="rect">
                      <a:avLst/>
                    </a:prstGeom>
                  </pic:spPr>
                </pic:pic>
              </a:graphicData>
            </a:graphic>
          </wp:inline>
        </w:drawing>
      </w:r>
    </w:p>
    <w:p w14:paraId="4923F4BA" w14:textId="77777777" w:rsidR="0092290B" w:rsidRDefault="0092290B" w:rsidP="00976DAF">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0B6E37C8" w14:textId="77777777" w:rsidR="0092290B" w:rsidRDefault="0092290B" w:rsidP="00976DAF">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09F1F4C6" w14:textId="1BCB686D" w:rsidR="00976DAF" w:rsidRDefault="007F14E6" w:rsidP="000444B0">
      <w:pPr>
        <w:pStyle w:val="NormalWeb"/>
        <w:spacing w:before="0" w:beforeAutospacing="0" w:after="0" w:afterAutospacing="0"/>
        <w:jc w:val="both"/>
        <w:rPr>
          <w:rFonts w:asciiTheme="minorHAnsi" w:eastAsiaTheme="minorEastAsia" w:hAnsiTheme="minorHAnsi" w:cstheme="minorHAnsi"/>
          <w:color w:val="000000"/>
          <w:kern w:val="24"/>
          <w:sz w:val="32"/>
          <w:szCs w:val="32"/>
        </w:rPr>
      </w:pPr>
      <w:r>
        <w:rPr>
          <w:rFonts w:asciiTheme="minorHAnsi" w:eastAsiaTheme="minorEastAsia" w:hAnsiTheme="minorHAnsi" w:cstheme="minorHAnsi"/>
          <w:color w:val="000000" w:themeColor="text1"/>
          <w:kern w:val="24"/>
          <w:sz w:val="32"/>
          <w:szCs w:val="32"/>
        </w:rPr>
        <w:t>Before star</w:t>
      </w:r>
      <w:r w:rsidR="008D5FEE">
        <w:rPr>
          <w:rFonts w:asciiTheme="minorHAnsi" w:eastAsiaTheme="minorEastAsia" w:hAnsiTheme="minorHAnsi" w:cstheme="minorHAnsi"/>
          <w:color w:val="000000" w:themeColor="text1"/>
          <w:kern w:val="24"/>
          <w:sz w:val="32"/>
          <w:szCs w:val="32"/>
        </w:rPr>
        <w:t>t working on my data collection,</w:t>
      </w:r>
      <w:r w:rsidR="00976DAF" w:rsidRPr="00C85E9B">
        <w:rPr>
          <w:rFonts w:asciiTheme="minorHAnsi" w:eastAsiaTheme="minorEastAsia" w:hAnsiTheme="minorHAnsi" w:cstheme="minorHAnsi"/>
          <w:color w:val="000000" w:themeColor="text1"/>
          <w:kern w:val="24"/>
          <w:sz w:val="32"/>
          <w:szCs w:val="32"/>
        </w:rPr>
        <w:t xml:space="preserve"> I would like to</w:t>
      </w:r>
      <w:r w:rsidR="001872E6">
        <w:rPr>
          <w:rFonts w:asciiTheme="minorHAnsi" w:eastAsiaTheme="minorEastAsia" w:hAnsiTheme="minorHAnsi" w:cstheme="minorHAnsi"/>
          <w:color w:val="000000" w:themeColor="text1"/>
          <w:kern w:val="24"/>
          <w:sz w:val="32"/>
          <w:szCs w:val="32"/>
        </w:rPr>
        <w:t xml:space="preserve"> introdu</w:t>
      </w:r>
      <w:r w:rsidR="00BF2B98">
        <w:rPr>
          <w:rFonts w:asciiTheme="minorHAnsi" w:eastAsiaTheme="minorEastAsia" w:hAnsiTheme="minorHAnsi" w:cstheme="minorHAnsi"/>
          <w:color w:val="000000" w:themeColor="text1"/>
          <w:kern w:val="24"/>
          <w:sz w:val="32"/>
          <w:szCs w:val="32"/>
        </w:rPr>
        <w:t>ce and</w:t>
      </w:r>
      <w:r w:rsidR="00976DAF" w:rsidRPr="00C85E9B">
        <w:rPr>
          <w:rFonts w:asciiTheme="minorHAnsi" w:eastAsiaTheme="minorEastAsia" w:hAnsiTheme="minorHAnsi" w:cstheme="minorHAnsi"/>
          <w:color w:val="000000" w:themeColor="text1"/>
          <w:kern w:val="24"/>
          <w:sz w:val="32"/>
          <w:szCs w:val="32"/>
        </w:rPr>
        <w:t xml:space="preserve"> explain GRIT</w:t>
      </w:r>
      <w:r w:rsidR="00BF2B98">
        <w:rPr>
          <w:rFonts w:asciiTheme="minorHAnsi" w:eastAsiaTheme="minorEastAsia" w:hAnsiTheme="minorHAnsi" w:cstheme="minorHAnsi"/>
          <w:color w:val="000000" w:themeColor="text1"/>
          <w:kern w:val="24"/>
          <w:sz w:val="32"/>
          <w:szCs w:val="32"/>
        </w:rPr>
        <w:t>.</w:t>
      </w:r>
      <w:r w:rsidR="00976DAF" w:rsidRPr="00C85E9B">
        <w:rPr>
          <w:rFonts w:asciiTheme="minorHAnsi" w:eastAsiaTheme="minorEastAsia" w:hAnsiTheme="minorHAnsi" w:cstheme="minorHAnsi"/>
          <w:color w:val="000000" w:themeColor="text1"/>
          <w:kern w:val="24"/>
          <w:sz w:val="32"/>
          <w:szCs w:val="32"/>
        </w:rPr>
        <w:t xml:space="preserve"> Angela lee Duckworth is an American academic, psychologist and popular science author. She is a professor at the University of Pennsylvania, </w:t>
      </w:r>
      <w:r w:rsidR="0092290B" w:rsidRPr="00C85E9B">
        <w:rPr>
          <w:rFonts w:asciiTheme="minorHAnsi" w:eastAsiaTheme="minorEastAsia" w:hAnsiTheme="minorHAnsi" w:cstheme="minorHAnsi"/>
          <w:color w:val="000000" w:themeColor="text1"/>
          <w:kern w:val="24"/>
          <w:sz w:val="32"/>
          <w:szCs w:val="32"/>
        </w:rPr>
        <w:t>she</w:t>
      </w:r>
      <w:r w:rsidR="00976DAF" w:rsidRPr="00C85E9B">
        <w:rPr>
          <w:rFonts w:asciiTheme="minorHAnsi" w:eastAsiaTheme="minorEastAsia" w:hAnsiTheme="minorHAnsi" w:cstheme="minorHAnsi"/>
          <w:color w:val="000000" w:themeColor="text1"/>
          <w:kern w:val="24"/>
          <w:sz w:val="32"/>
          <w:szCs w:val="32"/>
        </w:rPr>
        <w:t xml:space="preserve"> believes that bigger grit can achieve a greater academic level. She describes grit as a passion and determination for further goals. (</w:t>
      </w:r>
      <w:r w:rsidR="00976DAF" w:rsidRPr="00C85E9B">
        <w:rPr>
          <w:rFonts w:asciiTheme="minorHAnsi" w:eastAsiaTheme="minorEastAsia" w:hAnsiTheme="minorHAnsi" w:cstheme="minorHAnsi"/>
          <w:color w:val="000000"/>
          <w:kern w:val="24"/>
          <w:sz w:val="32"/>
          <w:szCs w:val="32"/>
        </w:rPr>
        <w:t xml:space="preserve">(Duckworth, 2016). She argues that for achieving your goals, you should consider your skills, passion for achieving, keep hard work and be patient.  She mentioned in her book that greater grit can lead you to a greater level. She added that sometimes my intelligent students do not pass but on the opposite hand students who, has more passion and work hard achieve more success. </w:t>
      </w:r>
      <w:r w:rsidR="0092290B" w:rsidRPr="00C85E9B">
        <w:rPr>
          <w:rFonts w:asciiTheme="minorHAnsi" w:eastAsiaTheme="minorEastAsia" w:hAnsiTheme="minorHAnsi" w:cstheme="minorHAnsi"/>
          <w:color w:val="000000"/>
          <w:kern w:val="24"/>
          <w:sz w:val="32"/>
          <w:szCs w:val="32"/>
        </w:rPr>
        <w:t>I believe</w:t>
      </w:r>
      <w:r w:rsidR="00976DAF" w:rsidRPr="00C85E9B">
        <w:rPr>
          <w:rFonts w:asciiTheme="minorHAnsi" w:eastAsiaTheme="minorEastAsia" w:hAnsiTheme="minorHAnsi" w:cstheme="minorHAnsi"/>
          <w:color w:val="000000"/>
          <w:kern w:val="24"/>
          <w:sz w:val="32"/>
          <w:szCs w:val="32"/>
        </w:rPr>
        <w:t xml:space="preserve"> grit is accurate because Angela Duckworth is a known writer and a scholar. Her books and articles about grit have shown her reliability and accuracy. she argues that talent and luck do not seem to be the sole things that will lead you towards success in challenging situations. (Duckworth, 2013). Angela Duckworth thinks that maintaining focus and getting more interest can lead us to our goals. Adapting discipline and putting more effort into tasks can never be failed. Applying the CRAAP test to her work proves her reliability. Her lecture on the Ted programme and her books </w:t>
      </w:r>
      <w:r w:rsidR="0092290B" w:rsidRPr="00C85E9B">
        <w:rPr>
          <w:rFonts w:asciiTheme="minorHAnsi" w:eastAsiaTheme="minorEastAsia" w:hAnsiTheme="minorHAnsi" w:cstheme="minorHAnsi"/>
          <w:color w:val="000000"/>
          <w:kern w:val="24"/>
          <w:sz w:val="32"/>
          <w:szCs w:val="32"/>
        </w:rPr>
        <w:t>proves</w:t>
      </w:r>
      <w:r w:rsidR="00976DAF" w:rsidRPr="00C85E9B">
        <w:rPr>
          <w:rFonts w:asciiTheme="minorHAnsi" w:eastAsiaTheme="minorEastAsia" w:hAnsiTheme="minorHAnsi" w:cstheme="minorHAnsi"/>
          <w:color w:val="000000"/>
          <w:kern w:val="24"/>
          <w:sz w:val="32"/>
          <w:szCs w:val="32"/>
        </w:rPr>
        <w:t xml:space="preserve"> her credibility.</w:t>
      </w:r>
    </w:p>
    <w:p w14:paraId="316F4751" w14:textId="150FB8FB" w:rsidR="0092290B" w:rsidRDefault="0092290B" w:rsidP="000444B0">
      <w:pPr>
        <w:pStyle w:val="NormalWeb"/>
        <w:spacing w:before="0" w:beforeAutospacing="0" w:after="0" w:afterAutospacing="0"/>
        <w:jc w:val="both"/>
        <w:rPr>
          <w:rFonts w:asciiTheme="minorHAnsi" w:eastAsiaTheme="minorEastAsia" w:hAnsiTheme="minorHAnsi" w:cstheme="minorHAnsi"/>
          <w:color w:val="000000"/>
          <w:kern w:val="24"/>
          <w:sz w:val="32"/>
          <w:szCs w:val="32"/>
        </w:rPr>
      </w:pPr>
    </w:p>
    <w:p w14:paraId="173844C3" w14:textId="77777777" w:rsidR="0092290B" w:rsidRPr="00C85E9B" w:rsidRDefault="0092290B" w:rsidP="000444B0">
      <w:pPr>
        <w:pStyle w:val="NormalWeb"/>
        <w:spacing w:before="0" w:beforeAutospacing="0" w:after="0" w:afterAutospacing="0"/>
        <w:jc w:val="both"/>
        <w:rPr>
          <w:rFonts w:asciiTheme="minorHAnsi" w:hAnsiTheme="minorHAnsi" w:cstheme="minorHAnsi"/>
          <w:sz w:val="32"/>
          <w:szCs w:val="32"/>
        </w:rPr>
      </w:pPr>
    </w:p>
    <w:p w14:paraId="246B2BB5" w14:textId="77777777" w:rsidR="00C85E9B" w:rsidRDefault="00C85E9B" w:rsidP="00976DAF">
      <w:pPr>
        <w:pStyle w:val="NormalWeb"/>
        <w:spacing w:before="0" w:beforeAutospacing="0" w:after="0" w:afterAutospacing="0"/>
        <w:rPr>
          <w:noProof/>
        </w:rPr>
      </w:pPr>
    </w:p>
    <w:p w14:paraId="31FBE27B" w14:textId="77777777" w:rsidR="00C85E9B" w:rsidRDefault="00976DAF" w:rsidP="00976DAF">
      <w:pPr>
        <w:pStyle w:val="NormalWeb"/>
        <w:spacing w:before="0" w:beforeAutospacing="0" w:after="0" w:afterAutospacing="0"/>
        <w:rPr>
          <w:rFonts w:asciiTheme="minorHAnsi" w:eastAsiaTheme="minorEastAsia" w:hAnsi="Calibri" w:cstheme="minorBidi"/>
          <w:color w:val="000000" w:themeColor="text1"/>
          <w:kern w:val="24"/>
        </w:rPr>
      </w:pPr>
      <w:r>
        <w:rPr>
          <w:noProof/>
        </w:rPr>
        <w:drawing>
          <wp:inline distT="0" distB="0" distL="0" distR="0" wp14:anchorId="2B504EB8" wp14:editId="42E8AFBA">
            <wp:extent cx="7620000" cy="4286250"/>
            <wp:effectExtent l="0" t="0" r="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7620000" cy="4286250"/>
                    </a:xfrm>
                    <a:prstGeom prst="rect">
                      <a:avLst/>
                    </a:prstGeom>
                  </pic:spPr>
                </pic:pic>
              </a:graphicData>
            </a:graphic>
          </wp:inline>
        </w:drawing>
      </w:r>
    </w:p>
    <w:p w14:paraId="607C6E13" w14:textId="77777777" w:rsidR="0092290B" w:rsidRDefault="0092290B" w:rsidP="0092290B">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77DD73EA" w14:textId="391F1E79" w:rsidR="0092290B" w:rsidRDefault="0092290B" w:rsidP="0092290B">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542574B3" w14:textId="167C11B1" w:rsidR="0092290B" w:rsidRPr="0092290B" w:rsidRDefault="0092290B" w:rsidP="000444B0">
      <w:pPr>
        <w:pStyle w:val="NormalWeb"/>
        <w:spacing w:before="0" w:beforeAutospacing="0" w:after="0" w:afterAutospacing="0"/>
        <w:jc w:val="both"/>
        <w:rPr>
          <w:sz w:val="32"/>
          <w:szCs w:val="32"/>
        </w:rPr>
      </w:pPr>
      <w:r w:rsidRPr="0092290B">
        <w:rPr>
          <w:rFonts w:asciiTheme="minorHAnsi" w:eastAsiaTheme="minorEastAsia" w:hAnsi="Calibri" w:cstheme="minorBidi"/>
          <w:color w:val="000000" w:themeColor="text1"/>
          <w:kern w:val="24"/>
          <w:sz w:val="32"/>
          <w:szCs w:val="32"/>
        </w:rPr>
        <w:t>Now I will attempt to demonstrate her work by using DIKW. The first thing I would like is to gather my primary data. This data collection can be done by using the Ackoff (1999) pyramid of DIKW. This data includes our class s’ higher grit scores and higher academic level. Once I can collect everyone higher grit score and higher academic level. Then I will convert this data to the following step of information. This can clear our data for the following process. Everyone should understand what grit and academic level is because the academic level is</w:t>
      </w:r>
      <w:r w:rsidR="003062D4">
        <w:rPr>
          <w:rFonts w:asciiTheme="minorHAnsi" w:eastAsiaTheme="minorEastAsia" w:hAnsi="Calibri" w:cstheme="minorBidi"/>
          <w:color w:val="000000" w:themeColor="text1"/>
          <w:kern w:val="24"/>
          <w:sz w:val="32"/>
          <w:szCs w:val="32"/>
        </w:rPr>
        <w:t xml:space="preserve"> </w:t>
      </w:r>
      <w:r w:rsidRPr="0092290B">
        <w:rPr>
          <w:rFonts w:asciiTheme="minorHAnsi" w:eastAsiaTheme="minorEastAsia" w:hAnsi="Calibri" w:cstheme="minorBidi"/>
          <w:color w:val="000000" w:themeColor="text1"/>
          <w:kern w:val="24"/>
          <w:sz w:val="32"/>
          <w:szCs w:val="32"/>
        </w:rPr>
        <w:t>the education level, so every student should know their higher education level. I can then create a graph to move our information to knowledge. once I ha</w:t>
      </w:r>
      <w:r w:rsidR="00962A16">
        <w:rPr>
          <w:rFonts w:asciiTheme="minorHAnsi" w:eastAsiaTheme="minorEastAsia" w:hAnsi="Calibri" w:cstheme="minorBidi"/>
          <w:color w:val="000000" w:themeColor="text1"/>
          <w:kern w:val="24"/>
          <w:sz w:val="32"/>
          <w:szCs w:val="32"/>
        </w:rPr>
        <w:t xml:space="preserve">ve my </w:t>
      </w:r>
      <w:r w:rsidRPr="0092290B">
        <w:rPr>
          <w:rFonts w:asciiTheme="minorHAnsi" w:eastAsiaTheme="minorEastAsia" w:hAnsi="Calibri" w:cstheme="minorBidi"/>
          <w:color w:val="000000" w:themeColor="text1"/>
          <w:kern w:val="24"/>
          <w:sz w:val="32"/>
          <w:szCs w:val="32"/>
        </w:rPr>
        <w:t xml:space="preserve">primary data ready, I will be able to compare it to the secondary data collected by (UWTSD students). While comparing both graphs and their trending lines, I will focus on the pattern of both graphs and understand the conclusion. This may able me to provide my opinions for the last step of DIKW and this way I will gain my wisdom. It will help me to write the conclusion for my collected data.  </w:t>
      </w:r>
    </w:p>
    <w:p w14:paraId="21A04A45" w14:textId="77777777" w:rsidR="0092290B" w:rsidRP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162A3DE4" w14:textId="383CE6D4" w:rsidR="00976DAF" w:rsidRPr="0092290B" w:rsidRDefault="00976DAF" w:rsidP="00976DAF">
      <w:pPr>
        <w:pStyle w:val="NormalWeb"/>
        <w:spacing w:before="0" w:beforeAutospacing="0" w:after="0" w:afterAutospacing="0"/>
        <w:rPr>
          <w:sz w:val="32"/>
          <w:szCs w:val="32"/>
        </w:rPr>
      </w:pPr>
    </w:p>
    <w:p w14:paraId="32F6BFEF" w14:textId="77777777" w:rsidR="00C85E9B" w:rsidRDefault="00976DAF" w:rsidP="00976DAF">
      <w:pPr>
        <w:pStyle w:val="NormalWeb"/>
        <w:spacing w:before="0" w:beforeAutospacing="0" w:after="0" w:afterAutospacing="0"/>
        <w:rPr>
          <w:rFonts w:asciiTheme="minorHAnsi" w:eastAsiaTheme="minorEastAsia" w:hAnsi="Calibri" w:cstheme="minorBidi"/>
          <w:color w:val="000000" w:themeColor="text1"/>
          <w:kern w:val="24"/>
        </w:rPr>
      </w:pPr>
      <w:r>
        <w:rPr>
          <w:noProof/>
        </w:rPr>
        <w:drawing>
          <wp:inline distT="0" distB="0" distL="0" distR="0" wp14:anchorId="317F340D" wp14:editId="77FC96C9">
            <wp:extent cx="7620000" cy="4286250"/>
            <wp:effectExtent l="0" t="0" r="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7620000" cy="4286250"/>
                    </a:xfrm>
                    <a:prstGeom prst="rect">
                      <a:avLst/>
                    </a:prstGeom>
                  </pic:spPr>
                </pic:pic>
              </a:graphicData>
            </a:graphic>
          </wp:inline>
        </w:drawing>
      </w:r>
    </w:p>
    <w:p w14:paraId="33BF164A" w14:textId="77777777" w:rsidR="0092290B" w:rsidRDefault="0092290B" w:rsidP="00976DAF">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1C233F04" w14:textId="77777777" w:rsidR="0092290B" w:rsidRDefault="0092290B" w:rsidP="00976DAF">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3629EAAC" w14:textId="5E645C55" w:rsidR="00976DAF" w:rsidRDefault="00976DAF" w:rsidP="000444B0">
      <w:pPr>
        <w:pStyle w:val="NormalWeb"/>
        <w:spacing w:before="0" w:beforeAutospacing="0" w:after="0" w:afterAutospacing="0"/>
        <w:jc w:val="both"/>
        <w:rPr>
          <w:rFonts w:asciiTheme="minorHAnsi" w:eastAsiaTheme="minorEastAsia" w:hAnsiTheme="minorHAnsi" w:cstheme="minorHAnsi"/>
          <w:color w:val="000000"/>
          <w:kern w:val="24"/>
          <w:sz w:val="32"/>
          <w:szCs w:val="32"/>
        </w:rPr>
      </w:pPr>
      <w:r w:rsidRPr="00C85E9B">
        <w:rPr>
          <w:rFonts w:asciiTheme="minorHAnsi" w:eastAsiaTheme="minorEastAsia" w:hAnsiTheme="minorHAnsi" w:cstheme="minorHAnsi"/>
          <w:color w:val="000000" w:themeColor="text1"/>
          <w:kern w:val="24"/>
          <w:sz w:val="32"/>
          <w:szCs w:val="32"/>
        </w:rPr>
        <w:t xml:space="preserve">Data collection </w:t>
      </w:r>
      <w:r w:rsidR="00317862">
        <w:rPr>
          <w:rFonts w:asciiTheme="minorHAnsi" w:eastAsiaTheme="minorEastAsia" w:hAnsiTheme="minorHAnsi" w:cstheme="minorHAnsi"/>
          <w:color w:val="000000" w:themeColor="text1"/>
          <w:kern w:val="24"/>
          <w:sz w:val="32"/>
          <w:szCs w:val="32"/>
        </w:rPr>
        <w:t>is the</w:t>
      </w:r>
      <w:r w:rsidRPr="00C85E9B">
        <w:rPr>
          <w:rFonts w:asciiTheme="minorHAnsi" w:eastAsiaTheme="minorEastAsia" w:hAnsiTheme="minorHAnsi" w:cstheme="minorHAnsi"/>
          <w:color w:val="000000" w:themeColor="text1"/>
          <w:kern w:val="24"/>
          <w:sz w:val="32"/>
          <w:szCs w:val="32"/>
        </w:rPr>
        <w:t xml:space="preserve"> start </w:t>
      </w:r>
      <w:r w:rsidR="003062D4">
        <w:rPr>
          <w:rFonts w:asciiTheme="minorHAnsi" w:eastAsiaTheme="minorEastAsia" w:hAnsiTheme="minorHAnsi" w:cstheme="minorHAnsi"/>
          <w:color w:val="000000" w:themeColor="text1"/>
          <w:kern w:val="24"/>
          <w:sz w:val="32"/>
          <w:szCs w:val="32"/>
        </w:rPr>
        <w:t>step</w:t>
      </w:r>
      <w:r w:rsidRPr="00C85E9B">
        <w:rPr>
          <w:rFonts w:asciiTheme="minorHAnsi" w:eastAsiaTheme="minorEastAsia" w:hAnsiTheme="minorHAnsi" w:cstheme="minorHAnsi"/>
          <w:color w:val="000000" w:themeColor="text1"/>
          <w:kern w:val="24"/>
          <w:sz w:val="32"/>
          <w:szCs w:val="32"/>
        </w:rPr>
        <w:t xml:space="preserve"> of the DIKW pyramid. Our lecturer told us to try and do a brief survey and collect data on our higher grit scores. This data </w:t>
      </w:r>
      <w:r w:rsidR="0092290B" w:rsidRPr="00C85E9B">
        <w:rPr>
          <w:rFonts w:asciiTheme="minorHAnsi" w:eastAsiaTheme="minorEastAsia" w:hAnsiTheme="minorHAnsi" w:cstheme="minorHAnsi"/>
          <w:color w:val="000000" w:themeColor="text1"/>
          <w:kern w:val="24"/>
          <w:sz w:val="32"/>
          <w:szCs w:val="32"/>
        </w:rPr>
        <w:t>is</w:t>
      </w:r>
      <w:r w:rsidRPr="00C85E9B">
        <w:rPr>
          <w:rFonts w:asciiTheme="minorHAnsi" w:eastAsiaTheme="minorEastAsia" w:hAnsiTheme="minorHAnsi" w:cstheme="minorHAnsi"/>
          <w:color w:val="000000" w:themeColor="text1"/>
          <w:kern w:val="24"/>
          <w:sz w:val="32"/>
          <w:szCs w:val="32"/>
        </w:rPr>
        <w:t xml:space="preserve"> going to be our primary data which I will compare to secondary data collected by previous students of UWTSD. I did a survey and located my higher grit </w:t>
      </w:r>
      <w:r w:rsidR="0092290B" w:rsidRPr="00C85E9B">
        <w:rPr>
          <w:rFonts w:asciiTheme="minorHAnsi" w:eastAsiaTheme="minorEastAsia" w:hAnsiTheme="minorHAnsi" w:cstheme="minorHAnsi"/>
          <w:color w:val="000000" w:themeColor="text1"/>
          <w:kern w:val="24"/>
          <w:sz w:val="32"/>
          <w:szCs w:val="32"/>
        </w:rPr>
        <w:t>score;</w:t>
      </w:r>
      <w:r w:rsidRPr="00C85E9B">
        <w:rPr>
          <w:rFonts w:asciiTheme="minorHAnsi" w:eastAsiaTheme="minorEastAsia" w:hAnsiTheme="minorHAnsi" w:cstheme="minorHAnsi"/>
          <w:color w:val="000000" w:themeColor="text1"/>
          <w:kern w:val="24"/>
          <w:sz w:val="32"/>
          <w:szCs w:val="32"/>
        </w:rPr>
        <w:t xml:space="preserve"> I was told by our lecturer to screenshot and keep my record. The next step was finding my academic level, which I located with the help of </w:t>
      </w:r>
      <w:r w:rsidR="0092290B" w:rsidRPr="00C85E9B">
        <w:rPr>
          <w:rFonts w:asciiTheme="minorHAnsi" w:eastAsiaTheme="minorEastAsia" w:hAnsiTheme="minorHAnsi" w:cstheme="minorHAnsi"/>
          <w:color w:val="000000" w:themeColor="text1"/>
          <w:kern w:val="24"/>
          <w:sz w:val="32"/>
          <w:szCs w:val="32"/>
        </w:rPr>
        <w:t>a google</w:t>
      </w:r>
      <w:r w:rsidRPr="00C85E9B">
        <w:rPr>
          <w:rFonts w:asciiTheme="minorHAnsi" w:eastAsiaTheme="minorEastAsia" w:hAnsiTheme="minorHAnsi" w:cstheme="minorHAnsi"/>
          <w:color w:val="000000" w:themeColor="text1"/>
          <w:kern w:val="24"/>
          <w:sz w:val="32"/>
          <w:szCs w:val="32"/>
        </w:rPr>
        <w:t xml:space="preserve"> chart and found my higher academic level. I made a Microsoft form with both questions of your higher academic level and your higher grit score. Every student has got to make their questionnaire on Microsoft form and email it to all classmates. All the students have sent their survey forms to each other. In this manner, we all </w:t>
      </w:r>
      <w:r w:rsidR="00E16867">
        <w:rPr>
          <w:rFonts w:asciiTheme="minorHAnsi" w:eastAsiaTheme="minorEastAsia" w:hAnsiTheme="minorHAnsi" w:cstheme="minorHAnsi"/>
          <w:color w:val="000000" w:themeColor="text1"/>
          <w:kern w:val="24"/>
          <w:sz w:val="32"/>
          <w:szCs w:val="32"/>
        </w:rPr>
        <w:t>did</w:t>
      </w:r>
      <w:r w:rsidRPr="00C85E9B">
        <w:rPr>
          <w:rFonts w:asciiTheme="minorHAnsi" w:eastAsiaTheme="minorEastAsia" w:hAnsiTheme="minorHAnsi" w:cstheme="minorHAnsi"/>
          <w:color w:val="000000" w:themeColor="text1"/>
          <w:kern w:val="24"/>
          <w:sz w:val="32"/>
          <w:szCs w:val="32"/>
        </w:rPr>
        <w:t xml:space="preserve"> process those emails and collect the ultimate data. This was our primary data that shows our higher grit score and higher academic level. The most important rule of information collection is to stay in privacy. It means I </w:t>
      </w:r>
      <w:r w:rsidR="0092290B" w:rsidRPr="00C85E9B">
        <w:rPr>
          <w:rFonts w:asciiTheme="minorHAnsi" w:eastAsiaTheme="minorEastAsia" w:hAnsiTheme="minorHAnsi" w:cstheme="minorHAnsi"/>
          <w:color w:val="000000" w:themeColor="text1"/>
          <w:kern w:val="24"/>
          <w:sz w:val="32"/>
          <w:szCs w:val="32"/>
        </w:rPr>
        <w:t>must</w:t>
      </w:r>
      <w:r w:rsidRPr="00C85E9B">
        <w:rPr>
          <w:rFonts w:asciiTheme="minorHAnsi" w:eastAsiaTheme="minorEastAsia" w:hAnsiTheme="minorHAnsi" w:cstheme="minorHAnsi"/>
          <w:color w:val="000000" w:themeColor="text1"/>
          <w:kern w:val="24"/>
          <w:sz w:val="32"/>
          <w:szCs w:val="32"/>
        </w:rPr>
        <w:t xml:space="preserve"> keep every student anonymous for his or her protection and follow the GDPR act of law. (</w:t>
      </w:r>
      <w:r w:rsidRPr="00C85E9B">
        <w:rPr>
          <w:rFonts w:asciiTheme="minorHAnsi" w:eastAsiaTheme="minorEastAsia" w:hAnsiTheme="minorHAnsi" w:cstheme="minorHAnsi"/>
          <w:color w:val="000000"/>
          <w:kern w:val="24"/>
          <w:sz w:val="32"/>
          <w:szCs w:val="32"/>
        </w:rPr>
        <w:t>(Data protection, 2018). Everyone is liable for using personal information and that they should follow this act for others safety and protection.</w:t>
      </w:r>
    </w:p>
    <w:p w14:paraId="06966DF9" w14:textId="54059DC2" w:rsidR="0092290B" w:rsidRDefault="0092290B" w:rsidP="000444B0">
      <w:pPr>
        <w:pStyle w:val="NormalWeb"/>
        <w:spacing w:before="0" w:beforeAutospacing="0" w:after="0" w:afterAutospacing="0"/>
        <w:jc w:val="both"/>
        <w:rPr>
          <w:rFonts w:asciiTheme="minorHAnsi" w:eastAsiaTheme="minorEastAsia" w:hAnsiTheme="minorHAnsi" w:cstheme="minorHAnsi"/>
          <w:color w:val="000000"/>
          <w:kern w:val="24"/>
          <w:sz w:val="32"/>
          <w:szCs w:val="32"/>
        </w:rPr>
      </w:pPr>
    </w:p>
    <w:p w14:paraId="7681ED12" w14:textId="77777777" w:rsidR="0092290B" w:rsidRPr="00C85E9B" w:rsidRDefault="0092290B" w:rsidP="00976DAF">
      <w:pPr>
        <w:pStyle w:val="NormalWeb"/>
        <w:spacing w:before="0" w:beforeAutospacing="0" w:after="0" w:afterAutospacing="0"/>
        <w:rPr>
          <w:rFonts w:asciiTheme="minorHAnsi" w:hAnsiTheme="minorHAnsi" w:cstheme="minorHAnsi"/>
          <w:sz w:val="32"/>
          <w:szCs w:val="32"/>
        </w:rPr>
      </w:pPr>
    </w:p>
    <w:p w14:paraId="1FC9807B" w14:textId="77777777" w:rsidR="00C85E9B" w:rsidRDefault="00976DAF" w:rsidP="00976DAF">
      <w:pPr>
        <w:pStyle w:val="NormalWeb"/>
        <w:spacing w:before="0" w:beforeAutospacing="0" w:after="0" w:afterAutospacing="0"/>
        <w:rPr>
          <w:rFonts w:asciiTheme="minorHAnsi" w:eastAsiaTheme="minorEastAsia" w:hAnsi="Calibri" w:cstheme="minorBidi"/>
          <w:color w:val="000000" w:themeColor="text1"/>
          <w:kern w:val="24"/>
        </w:rPr>
      </w:pPr>
      <w:r>
        <w:rPr>
          <w:noProof/>
        </w:rPr>
        <w:drawing>
          <wp:inline distT="0" distB="0" distL="0" distR="0" wp14:anchorId="3222551E" wp14:editId="6A283C48">
            <wp:extent cx="7620000" cy="4286250"/>
            <wp:effectExtent l="0" t="0" r="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7620000" cy="4286250"/>
                    </a:xfrm>
                    <a:prstGeom prst="rect">
                      <a:avLst/>
                    </a:prstGeom>
                  </pic:spPr>
                </pic:pic>
              </a:graphicData>
            </a:graphic>
          </wp:inline>
        </w:drawing>
      </w:r>
    </w:p>
    <w:p w14:paraId="3031A9B2"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6E537A56" w14:textId="77777777" w:rsidR="0092290B" w:rsidRDefault="0092290B" w:rsidP="00976DAF">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0F05BD04" w14:textId="3908BBF2" w:rsidR="00976DAF" w:rsidRDefault="00976DAF" w:rsidP="000444B0">
      <w:pPr>
        <w:pStyle w:val="NormalWeb"/>
        <w:spacing w:before="0" w:beforeAutospacing="0" w:after="0" w:afterAutospacing="0"/>
        <w:jc w:val="both"/>
        <w:rPr>
          <w:rFonts w:asciiTheme="minorHAnsi" w:eastAsiaTheme="minorEastAsia" w:hAnsi="Calibri" w:cstheme="minorBidi"/>
          <w:color w:val="000000" w:themeColor="text1"/>
          <w:kern w:val="24"/>
          <w:sz w:val="32"/>
          <w:szCs w:val="32"/>
        </w:rPr>
      </w:pPr>
      <w:r w:rsidRPr="00C85E9B">
        <w:rPr>
          <w:rFonts w:asciiTheme="minorHAnsi" w:eastAsiaTheme="minorEastAsia" w:hAnsi="Calibri" w:cstheme="minorBidi"/>
          <w:color w:val="000000" w:themeColor="text1"/>
          <w:kern w:val="24"/>
          <w:sz w:val="32"/>
          <w:szCs w:val="32"/>
        </w:rPr>
        <w:t xml:space="preserve">Once I have got collected the </w:t>
      </w:r>
      <w:r w:rsidR="0092290B" w:rsidRPr="00C85E9B">
        <w:rPr>
          <w:rFonts w:asciiTheme="minorHAnsi" w:eastAsiaTheme="minorEastAsia" w:hAnsi="Calibri" w:cstheme="minorBidi"/>
          <w:color w:val="000000" w:themeColor="text1"/>
          <w:kern w:val="24"/>
          <w:sz w:val="32"/>
          <w:szCs w:val="32"/>
        </w:rPr>
        <w:t>data,</w:t>
      </w:r>
      <w:r w:rsidRPr="00C85E9B">
        <w:rPr>
          <w:rFonts w:asciiTheme="minorHAnsi" w:eastAsiaTheme="minorEastAsia" w:hAnsi="Calibri" w:cstheme="minorBidi"/>
          <w:color w:val="000000" w:themeColor="text1"/>
          <w:kern w:val="24"/>
          <w:sz w:val="32"/>
          <w:szCs w:val="32"/>
        </w:rPr>
        <w:t xml:space="preserve"> I have to s</w:t>
      </w:r>
      <w:r w:rsidR="00873E41">
        <w:rPr>
          <w:rFonts w:asciiTheme="minorHAnsi" w:eastAsiaTheme="minorEastAsia" w:hAnsi="Calibri" w:cstheme="minorBidi"/>
          <w:color w:val="000000" w:themeColor="text1"/>
          <w:kern w:val="24"/>
          <w:sz w:val="32"/>
          <w:szCs w:val="32"/>
        </w:rPr>
        <w:t>how</w:t>
      </w:r>
      <w:r w:rsidRPr="00C85E9B">
        <w:rPr>
          <w:rFonts w:asciiTheme="minorHAnsi" w:eastAsiaTheme="minorEastAsia" w:hAnsi="Calibri" w:cstheme="minorBidi"/>
          <w:color w:val="000000" w:themeColor="text1"/>
          <w:kern w:val="24"/>
          <w:sz w:val="32"/>
          <w:szCs w:val="32"/>
        </w:rPr>
        <w:t xml:space="preserve"> it into information. For this, I want to create an appropriate chart. I would like to copy all the collected data to my Microsoft excel. After pasting it into excel I need to correct any errors I found. These will be indicated by green triangles. I have got to prepare all the numbers correctly. I will be able to convert them to</w:t>
      </w:r>
      <w:r w:rsidR="00D27CC2">
        <w:rPr>
          <w:rFonts w:asciiTheme="minorHAnsi" w:eastAsiaTheme="minorEastAsia" w:hAnsi="Calibri" w:cstheme="minorBidi"/>
          <w:color w:val="000000" w:themeColor="text1"/>
          <w:kern w:val="24"/>
          <w:sz w:val="32"/>
          <w:szCs w:val="32"/>
        </w:rPr>
        <w:t xml:space="preserve"> whole</w:t>
      </w:r>
      <w:r w:rsidRPr="00C85E9B">
        <w:rPr>
          <w:rFonts w:asciiTheme="minorHAnsi" w:eastAsiaTheme="minorEastAsia" w:hAnsi="Calibri" w:cstheme="minorBidi"/>
          <w:color w:val="000000" w:themeColor="text1"/>
          <w:kern w:val="24"/>
          <w:sz w:val="32"/>
          <w:szCs w:val="32"/>
        </w:rPr>
        <w:t xml:space="preserve"> numbers and write them in order. Then I will be able to remove any unreliable entries. I will make two tables with the titles of grit score and academic level. I will group all the academic levels in order starting from 1’s and </w:t>
      </w:r>
      <w:r w:rsidR="0092290B" w:rsidRPr="00C85E9B">
        <w:rPr>
          <w:rFonts w:asciiTheme="minorHAnsi" w:eastAsiaTheme="minorEastAsia" w:hAnsi="Calibri" w:cstheme="minorBidi"/>
          <w:color w:val="000000" w:themeColor="text1"/>
          <w:kern w:val="24"/>
          <w:sz w:val="32"/>
          <w:szCs w:val="32"/>
        </w:rPr>
        <w:t>2, s</w:t>
      </w:r>
      <w:r w:rsidRPr="00C85E9B">
        <w:rPr>
          <w:rFonts w:asciiTheme="minorHAnsi" w:eastAsiaTheme="minorEastAsia" w:hAnsi="Calibri" w:cstheme="minorBidi"/>
          <w:color w:val="000000" w:themeColor="text1"/>
          <w:kern w:val="24"/>
          <w:sz w:val="32"/>
          <w:szCs w:val="32"/>
        </w:rPr>
        <w:t xml:space="preserve"> and others. I will put the grit score on the opposite table to the academic level. Remove all scores over grit 5 or not reliable scores. Rather than having too many numbers for the academic level, I will go for the average number of the total data. I can try this by selecting all same numbers and then clicking equal sign and writing average and then opening the brackets selecting numbers and clicking enter.  This may give me a pleasant and clear table. once I get satisfied with my table then I will select the whole table and click on the recommended charts. I will be able to select a scatter chart because I want to indicate my data on the trending line, as Duckworth said that a higher grit score can lead you to a higher academic level. It means on the scatter chart the line should go upwards.</w:t>
      </w:r>
    </w:p>
    <w:p w14:paraId="116CACD2" w14:textId="112EA931" w:rsidR="0092290B" w:rsidRDefault="0092290B" w:rsidP="000444B0">
      <w:pPr>
        <w:pStyle w:val="NormalWeb"/>
        <w:spacing w:before="0" w:beforeAutospacing="0" w:after="0" w:afterAutospacing="0"/>
        <w:jc w:val="both"/>
        <w:rPr>
          <w:rFonts w:asciiTheme="minorHAnsi" w:eastAsiaTheme="minorEastAsia" w:hAnsi="Calibri" w:cstheme="minorBidi"/>
          <w:color w:val="000000" w:themeColor="text1"/>
          <w:kern w:val="24"/>
          <w:sz w:val="32"/>
          <w:szCs w:val="32"/>
        </w:rPr>
      </w:pPr>
    </w:p>
    <w:p w14:paraId="461D796B" w14:textId="1DC0A304" w:rsidR="0092290B" w:rsidRPr="00C85E9B" w:rsidRDefault="003E71E6" w:rsidP="00976DAF">
      <w:pPr>
        <w:pStyle w:val="NormalWeb"/>
        <w:spacing w:before="0" w:beforeAutospacing="0" w:after="0" w:afterAutospacing="0"/>
        <w:rPr>
          <w:sz w:val="32"/>
          <w:szCs w:val="32"/>
        </w:rPr>
      </w:pPr>
      <w:r>
        <w:rPr>
          <w:noProof/>
        </w:rPr>
        <w:drawing>
          <wp:inline distT="0" distB="0" distL="0" distR="0" wp14:anchorId="023A9790" wp14:editId="17B1653A">
            <wp:extent cx="8134065" cy="449834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8136393" cy="4499627"/>
                    </a:xfrm>
                    <a:prstGeom prst="rect">
                      <a:avLst/>
                    </a:prstGeom>
                  </pic:spPr>
                </pic:pic>
              </a:graphicData>
            </a:graphic>
          </wp:inline>
        </w:drawing>
      </w:r>
    </w:p>
    <w:p w14:paraId="6A310417" w14:textId="0D5E6DD2" w:rsidR="00976DAF" w:rsidRPr="00C85E9B" w:rsidRDefault="00976DAF" w:rsidP="00976DAF">
      <w:pPr>
        <w:pStyle w:val="NormalWeb"/>
        <w:spacing w:before="0" w:beforeAutospacing="0" w:after="0" w:afterAutospacing="0"/>
        <w:rPr>
          <w:sz w:val="32"/>
          <w:szCs w:val="32"/>
        </w:rPr>
      </w:pPr>
      <w:r w:rsidRPr="00C85E9B">
        <w:rPr>
          <w:rFonts w:asciiTheme="minorHAnsi" w:eastAsiaTheme="minorEastAsia" w:hAnsi="Calibri" w:cstheme="minorBidi"/>
          <w:color w:val="000000" w:themeColor="text1"/>
          <w:kern w:val="24"/>
          <w:sz w:val="32"/>
          <w:szCs w:val="32"/>
        </w:rPr>
        <w:t xml:space="preserve"> </w:t>
      </w:r>
    </w:p>
    <w:p w14:paraId="4E4981A6" w14:textId="77777777" w:rsidR="0092290B" w:rsidRDefault="0092290B" w:rsidP="00976DAF">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0BEBDCE7" w14:textId="77777777" w:rsidR="0092290B" w:rsidRDefault="0092290B" w:rsidP="00976DAF">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5AD95E70" w14:textId="0F4FE528" w:rsidR="00976DAF" w:rsidRDefault="00976DAF" w:rsidP="000444B0">
      <w:pPr>
        <w:pStyle w:val="NormalWeb"/>
        <w:spacing w:before="0" w:beforeAutospacing="0" w:after="0" w:afterAutospacing="0"/>
        <w:jc w:val="both"/>
        <w:rPr>
          <w:rFonts w:asciiTheme="minorHAnsi" w:eastAsiaTheme="minorEastAsia" w:hAnsiTheme="minorHAnsi" w:cstheme="minorHAnsi"/>
          <w:color w:val="000000"/>
          <w:kern w:val="24"/>
          <w:sz w:val="32"/>
          <w:szCs w:val="32"/>
        </w:rPr>
      </w:pPr>
      <w:r w:rsidRPr="00C85E9B">
        <w:rPr>
          <w:rFonts w:asciiTheme="minorHAnsi" w:eastAsiaTheme="minorEastAsia" w:hAnsiTheme="minorHAnsi" w:cstheme="minorHAnsi"/>
          <w:color w:val="000000" w:themeColor="text1"/>
          <w:kern w:val="24"/>
          <w:sz w:val="32"/>
          <w:szCs w:val="32"/>
        </w:rPr>
        <w:t xml:space="preserve">After converting my data to information by creating a graph and then displaying it on the recommended scatter chart, I can now compare this to the other data. Information only </w:t>
      </w:r>
      <w:r w:rsidR="00C85E9B" w:rsidRPr="00C85E9B">
        <w:rPr>
          <w:rFonts w:asciiTheme="minorHAnsi" w:eastAsiaTheme="minorEastAsia" w:hAnsiTheme="minorHAnsi" w:cstheme="minorHAnsi"/>
          <w:color w:val="000000" w:themeColor="text1"/>
          <w:kern w:val="24"/>
          <w:sz w:val="32"/>
          <w:szCs w:val="32"/>
        </w:rPr>
        <w:t>cannot</w:t>
      </w:r>
      <w:r w:rsidRPr="00C85E9B">
        <w:rPr>
          <w:rFonts w:asciiTheme="minorHAnsi" w:eastAsiaTheme="minorEastAsia" w:hAnsiTheme="minorHAnsi" w:cstheme="minorHAnsi"/>
          <w:color w:val="000000" w:themeColor="text1"/>
          <w:kern w:val="24"/>
          <w:sz w:val="32"/>
          <w:szCs w:val="32"/>
        </w:rPr>
        <w:t xml:space="preserve"> help me to realise my goal and complete my assignment. </w:t>
      </w:r>
      <w:r w:rsidR="00C85E9B" w:rsidRPr="00C85E9B">
        <w:rPr>
          <w:rFonts w:asciiTheme="minorHAnsi" w:eastAsiaTheme="minorEastAsia" w:hAnsiTheme="minorHAnsi" w:cstheme="minorHAnsi"/>
          <w:color w:val="000000" w:themeColor="text1"/>
          <w:kern w:val="24"/>
          <w:sz w:val="32"/>
          <w:szCs w:val="32"/>
        </w:rPr>
        <w:t>Therefore,</w:t>
      </w:r>
      <w:r w:rsidRPr="00C85E9B">
        <w:rPr>
          <w:rFonts w:asciiTheme="minorHAnsi" w:eastAsiaTheme="minorEastAsia" w:hAnsiTheme="minorHAnsi" w:cstheme="minorHAnsi"/>
          <w:color w:val="000000" w:themeColor="text1"/>
          <w:kern w:val="24"/>
          <w:sz w:val="32"/>
          <w:szCs w:val="32"/>
        </w:rPr>
        <w:t xml:space="preserve"> I have got to transform all the information into knowledge. Stricker (2014) has explained that in DIKW the knowledge controls and manages all the information and data collected and the wisdom advise you to the proper conclusion.</w:t>
      </w:r>
      <w:r w:rsidRPr="00C85E9B">
        <w:rPr>
          <w:rFonts w:asciiTheme="minorHAnsi" w:eastAsiaTheme="minorEastAsia" w:hAnsiTheme="minorHAnsi" w:cstheme="minorHAnsi"/>
          <w:color w:val="000000"/>
          <w:kern w:val="24"/>
          <w:sz w:val="32"/>
          <w:szCs w:val="32"/>
        </w:rPr>
        <w:t xml:space="preserve"> As I have got both collected data. The primary data, I have collected searching for all the information using DIKW. This data is based on my class information and the secondary data is that the information collected by the previous students of UWTSD. Now I can compare both scatter charts of Average grits and use my wisdom to confirm the work of Angela Duckworth. </w:t>
      </w:r>
      <w:r w:rsidR="00C85E9B" w:rsidRPr="00C85E9B">
        <w:rPr>
          <w:rFonts w:asciiTheme="minorHAnsi" w:eastAsiaTheme="minorEastAsia" w:hAnsiTheme="minorHAnsi" w:cstheme="minorHAnsi"/>
          <w:color w:val="000000"/>
          <w:kern w:val="24"/>
          <w:sz w:val="32"/>
          <w:szCs w:val="32"/>
        </w:rPr>
        <w:t>Often,</w:t>
      </w:r>
      <w:r w:rsidRPr="00C85E9B">
        <w:rPr>
          <w:rFonts w:asciiTheme="minorHAnsi" w:eastAsiaTheme="minorEastAsia" w:hAnsiTheme="minorHAnsi" w:cstheme="minorHAnsi"/>
          <w:color w:val="000000"/>
          <w:kern w:val="24"/>
          <w:sz w:val="32"/>
          <w:szCs w:val="32"/>
        </w:rPr>
        <w:t xml:space="preserve"> we process any data it reveals the trends of what is happening by showing the trend lines going up or down. Same comparing these charts will help </w:t>
      </w:r>
      <w:r w:rsidR="00AC4CBD">
        <w:rPr>
          <w:rFonts w:asciiTheme="minorHAnsi" w:eastAsiaTheme="minorEastAsia" w:hAnsiTheme="minorHAnsi" w:cstheme="minorHAnsi"/>
          <w:color w:val="000000"/>
          <w:kern w:val="24"/>
          <w:sz w:val="32"/>
          <w:szCs w:val="32"/>
        </w:rPr>
        <w:t>me</w:t>
      </w:r>
      <w:r w:rsidRPr="00C85E9B">
        <w:rPr>
          <w:rFonts w:asciiTheme="minorHAnsi" w:eastAsiaTheme="minorEastAsia" w:hAnsiTheme="minorHAnsi" w:cstheme="minorHAnsi"/>
          <w:color w:val="000000"/>
          <w:kern w:val="24"/>
          <w:sz w:val="32"/>
          <w:szCs w:val="32"/>
        </w:rPr>
        <w:t xml:space="preserve"> to know what </w:t>
      </w:r>
      <w:r w:rsidR="00B85977">
        <w:rPr>
          <w:rFonts w:asciiTheme="minorHAnsi" w:eastAsiaTheme="minorEastAsia" w:hAnsiTheme="minorHAnsi" w:cstheme="minorHAnsi"/>
          <w:color w:val="000000"/>
          <w:kern w:val="24"/>
          <w:sz w:val="32"/>
          <w:szCs w:val="32"/>
        </w:rPr>
        <w:t>I</w:t>
      </w:r>
      <w:r w:rsidRPr="00C85E9B">
        <w:rPr>
          <w:rFonts w:asciiTheme="minorHAnsi" w:eastAsiaTheme="minorEastAsia" w:hAnsiTheme="minorHAnsi" w:cstheme="minorHAnsi"/>
          <w:color w:val="000000"/>
          <w:kern w:val="24"/>
          <w:sz w:val="32"/>
          <w:szCs w:val="32"/>
        </w:rPr>
        <w:t xml:space="preserve"> have got achieved. As Angela Duckworth explained in her research that individuals with higher grit scores can do higher academic levels.</w:t>
      </w:r>
      <w:r w:rsidR="009B122A">
        <w:rPr>
          <w:rFonts w:asciiTheme="minorHAnsi" w:eastAsiaTheme="minorEastAsia" w:hAnsiTheme="minorHAnsi" w:cstheme="minorHAnsi"/>
          <w:color w:val="000000"/>
          <w:kern w:val="24"/>
          <w:sz w:val="32"/>
          <w:szCs w:val="32"/>
        </w:rPr>
        <w:t xml:space="preserve"> </w:t>
      </w:r>
      <w:r w:rsidR="00E0154C">
        <w:rPr>
          <w:rFonts w:asciiTheme="minorHAnsi" w:eastAsiaTheme="minorEastAsia" w:hAnsiTheme="minorHAnsi" w:cstheme="minorHAnsi"/>
          <w:color w:val="000000"/>
          <w:kern w:val="24"/>
          <w:sz w:val="32"/>
          <w:szCs w:val="32"/>
        </w:rPr>
        <w:t xml:space="preserve">Now </w:t>
      </w:r>
      <w:r w:rsidR="002C2EDB">
        <w:rPr>
          <w:rFonts w:asciiTheme="minorHAnsi" w:eastAsiaTheme="minorEastAsia" w:hAnsiTheme="minorHAnsi" w:cstheme="minorHAnsi"/>
          <w:color w:val="000000"/>
          <w:kern w:val="24"/>
          <w:sz w:val="32"/>
          <w:szCs w:val="32"/>
        </w:rPr>
        <w:t xml:space="preserve">both trending lines will </w:t>
      </w:r>
      <w:r w:rsidR="009B122A">
        <w:rPr>
          <w:rFonts w:asciiTheme="minorHAnsi" w:eastAsiaTheme="minorEastAsia" w:hAnsiTheme="minorHAnsi" w:cstheme="minorHAnsi"/>
          <w:color w:val="000000"/>
          <w:kern w:val="24"/>
          <w:sz w:val="32"/>
          <w:szCs w:val="32"/>
        </w:rPr>
        <w:t>give me an idea of</w:t>
      </w:r>
      <w:r w:rsidR="00857104">
        <w:rPr>
          <w:rFonts w:asciiTheme="minorHAnsi" w:eastAsiaTheme="minorEastAsia" w:hAnsiTheme="minorHAnsi" w:cstheme="minorHAnsi"/>
          <w:color w:val="000000"/>
          <w:kern w:val="24"/>
          <w:sz w:val="32"/>
          <w:szCs w:val="32"/>
        </w:rPr>
        <w:t xml:space="preserve"> why Angela</w:t>
      </w:r>
      <w:r w:rsidR="006A3686">
        <w:rPr>
          <w:rFonts w:asciiTheme="minorHAnsi" w:eastAsiaTheme="minorEastAsia" w:hAnsiTheme="minorHAnsi" w:cstheme="minorHAnsi"/>
          <w:color w:val="000000"/>
          <w:kern w:val="24"/>
          <w:sz w:val="32"/>
          <w:szCs w:val="32"/>
        </w:rPr>
        <w:t xml:space="preserve"> has claimed this.</w:t>
      </w:r>
    </w:p>
    <w:p w14:paraId="22BA5FB1" w14:textId="62F5E024" w:rsidR="0092290B" w:rsidRDefault="0092290B" w:rsidP="000444B0">
      <w:pPr>
        <w:pStyle w:val="NormalWeb"/>
        <w:spacing w:before="0" w:beforeAutospacing="0" w:after="0" w:afterAutospacing="0"/>
        <w:jc w:val="both"/>
        <w:rPr>
          <w:rFonts w:asciiTheme="minorHAnsi" w:eastAsiaTheme="minorEastAsia" w:hAnsiTheme="minorHAnsi" w:cstheme="minorHAnsi"/>
          <w:color w:val="000000"/>
          <w:kern w:val="24"/>
          <w:sz w:val="32"/>
          <w:szCs w:val="32"/>
        </w:rPr>
      </w:pPr>
    </w:p>
    <w:p w14:paraId="0DA4B2ED" w14:textId="77777777" w:rsidR="0092290B" w:rsidRPr="00C85E9B" w:rsidRDefault="0092290B" w:rsidP="00976DAF">
      <w:pPr>
        <w:pStyle w:val="NormalWeb"/>
        <w:spacing w:before="0" w:beforeAutospacing="0" w:after="0" w:afterAutospacing="0"/>
        <w:rPr>
          <w:rFonts w:asciiTheme="minorHAnsi" w:hAnsiTheme="minorHAnsi" w:cstheme="minorHAnsi"/>
          <w:sz w:val="32"/>
          <w:szCs w:val="32"/>
        </w:rPr>
      </w:pPr>
    </w:p>
    <w:p w14:paraId="09FDB4AD" w14:textId="77777777" w:rsidR="00C85E9B" w:rsidRDefault="00C85E9B" w:rsidP="00C85E9B">
      <w:pPr>
        <w:pStyle w:val="NormalWeb"/>
        <w:spacing w:before="0" w:beforeAutospacing="0" w:after="0" w:afterAutospacing="0"/>
        <w:rPr>
          <w:noProof/>
        </w:rPr>
      </w:pPr>
    </w:p>
    <w:p w14:paraId="27B261E9" w14:textId="77777777" w:rsidR="00C85E9B" w:rsidRDefault="00976DAF" w:rsidP="00C85E9B">
      <w:pPr>
        <w:pStyle w:val="NormalWeb"/>
        <w:spacing w:before="0" w:beforeAutospacing="0" w:after="0" w:afterAutospacing="0"/>
        <w:rPr>
          <w:rFonts w:asciiTheme="minorHAnsi" w:eastAsiaTheme="minorEastAsia" w:hAnsi="Calibri" w:cstheme="minorBidi"/>
          <w:color w:val="000000" w:themeColor="text1"/>
          <w:kern w:val="24"/>
        </w:rPr>
      </w:pPr>
      <w:r>
        <w:rPr>
          <w:noProof/>
        </w:rPr>
        <w:drawing>
          <wp:inline distT="0" distB="0" distL="0" distR="0" wp14:anchorId="74196B38" wp14:editId="0E333CCE">
            <wp:extent cx="7620000" cy="4286250"/>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7620000" cy="4286250"/>
                    </a:xfrm>
                    <a:prstGeom prst="rect">
                      <a:avLst/>
                    </a:prstGeom>
                  </pic:spPr>
                </pic:pic>
              </a:graphicData>
            </a:graphic>
          </wp:inline>
        </w:drawing>
      </w:r>
    </w:p>
    <w:p w14:paraId="0D6CC970" w14:textId="77777777" w:rsidR="0092290B" w:rsidRDefault="0092290B" w:rsidP="00C85E9B">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265C214E" w14:textId="77777777" w:rsidR="0092290B" w:rsidRDefault="0092290B" w:rsidP="00C85E9B">
      <w:pPr>
        <w:pStyle w:val="NormalWeb"/>
        <w:spacing w:before="0" w:beforeAutospacing="0" w:after="0" w:afterAutospacing="0"/>
        <w:rPr>
          <w:rFonts w:asciiTheme="minorHAnsi" w:eastAsiaTheme="minorEastAsia" w:hAnsi="Calibri" w:cstheme="minorBidi"/>
          <w:color w:val="000000" w:themeColor="text1"/>
          <w:kern w:val="24"/>
          <w:sz w:val="32"/>
          <w:szCs w:val="32"/>
        </w:rPr>
      </w:pPr>
    </w:p>
    <w:p w14:paraId="5410B5DD" w14:textId="7909EA66" w:rsidR="0092290B" w:rsidRPr="00C02209" w:rsidRDefault="002253A8" w:rsidP="008B7EA5">
      <w:pPr>
        <w:pStyle w:val="NormalWeb"/>
        <w:spacing w:before="0" w:beforeAutospacing="0" w:after="0" w:afterAutospacing="0"/>
        <w:jc w:val="both"/>
        <w:rPr>
          <w:rFonts w:asciiTheme="minorHAnsi" w:eastAsiaTheme="minorEastAsia" w:hAnsi="Calibri" w:cstheme="minorBidi"/>
          <w:color w:val="000000" w:themeColor="text1"/>
          <w:kern w:val="24"/>
          <w:sz w:val="32"/>
          <w:szCs w:val="32"/>
        </w:rPr>
      </w:pPr>
      <w:r>
        <w:rPr>
          <w:rFonts w:asciiTheme="minorHAnsi" w:eastAsiaTheme="minorEastAsia" w:hAnsi="Calibri" w:cstheme="minorBidi"/>
          <w:color w:val="000000" w:themeColor="text1"/>
          <w:kern w:val="24"/>
          <w:sz w:val="32"/>
          <w:szCs w:val="32"/>
        </w:rPr>
        <w:t>Finally,</w:t>
      </w:r>
      <w:r w:rsidR="00C85E9B" w:rsidRPr="00C85E9B">
        <w:rPr>
          <w:rFonts w:asciiTheme="minorHAnsi" w:eastAsiaTheme="minorEastAsia" w:hAnsi="Calibri" w:cstheme="minorBidi"/>
          <w:color w:val="000000" w:themeColor="text1"/>
          <w:kern w:val="24"/>
          <w:sz w:val="32"/>
          <w:szCs w:val="32"/>
        </w:rPr>
        <w:t xml:space="preserve"> </w:t>
      </w:r>
      <w:r w:rsidR="00CB2DAD">
        <w:rPr>
          <w:rFonts w:asciiTheme="minorHAnsi" w:eastAsiaTheme="minorEastAsia" w:hAnsi="Calibri" w:cstheme="minorBidi"/>
          <w:color w:val="000000" w:themeColor="text1"/>
          <w:kern w:val="24"/>
          <w:sz w:val="32"/>
          <w:szCs w:val="32"/>
        </w:rPr>
        <w:t xml:space="preserve">by </w:t>
      </w:r>
      <w:r w:rsidR="0057229F">
        <w:rPr>
          <w:rFonts w:asciiTheme="minorHAnsi" w:eastAsiaTheme="minorEastAsia" w:hAnsi="Calibri" w:cstheme="minorBidi"/>
          <w:color w:val="000000" w:themeColor="text1"/>
          <w:kern w:val="24"/>
          <w:sz w:val="32"/>
          <w:szCs w:val="32"/>
        </w:rPr>
        <w:t xml:space="preserve">doing my research </w:t>
      </w:r>
      <w:r w:rsidR="00C85E9B" w:rsidRPr="00C85E9B">
        <w:rPr>
          <w:rFonts w:asciiTheme="minorHAnsi" w:eastAsiaTheme="minorEastAsia" w:hAnsi="Calibri" w:cstheme="minorBidi"/>
          <w:color w:val="000000" w:themeColor="text1"/>
          <w:kern w:val="24"/>
          <w:sz w:val="32"/>
          <w:szCs w:val="32"/>
        </w:rPr>
        <w:t xml:space="preserve">and collecting data and turning it into knowledge, I can now make my judicial decision to approve the grit. </w:t>
      </w:r>
      <w:r w:rsidR="00C563C4">
        <w:rPr>
          <w:rFonts w:asciiTheme="minorHAnsi" w:eastAsiaTheme="minorEastAsia" w:hAnsi="Calibri" w:cstheme="minorBidi"/>
          <w:color w:val="000000" w:themeColor="text1"/>
          <w:kern w:val="24"/>
          <w:sz w:val="32"/>
          <w:szCs w:val="32"/>
        </w:rPr>
        <w:t>While c</w:t>
      </w:r>
      <w:r w:rsidR="00C85E9B" w:rsidRPr="00C85E9B">
        <w:rPr>
          <w:rFonts w:asciiTheme="minorHAnsi" w:eastAsiaTheme="minorEastAsia" w:hAnsi="Calibri" w:cstheme="minorBidi"/>
          <w:color w:val="000000" w:themeColor="text1"/>
          <w:kern w:val="24"/>
          <w:sz w:val="32"/>
          <w:szCs w:val="32"/>
        </w:rPr>
        <w:t xml:space="preserve">omparing both charts I have got to focus on the trending lines. </w:t>
      </w:r>
      <w:r w:rsidR="00B17B03">
        <w:rPr>
          <w:rFonts w:asciiTheme="minorHAnsi" w:eastAsiaTheme="minorEastAsia" w:hAnsi="Calibri" w:cstheme="minorBidi"/>
          <w:color w:val="000000" w:themeColor="text1"/>
          <w:kern w:val="24"/>
          <w:sz w:val="32"/>
          <w:szCs w:val="32"/>
        </w:rPr>
        <w:t>So,</w:t>
      </w:r>
      <w:r w:rsidR="00693D67">
        <w:rPr>
          <w:rFonts w:asciiTheme="minorHAnsi" w:eastAsiaTheme="minorEastAsia" w:hAnsi="Calibri" w:cstheme="minorBidi"/>
          <w:color w:val="000000" w:themeColor="text1"/>
          <w:kern w:val="24"/>
          <w:sz w:val="32"/>
          <w:szCs w:val="32"/>
        </w:rPr>
        <w:t xml:space="preserve"> </w:t>
      </w:r>
      <w:r w:rsidR="00B17B03">
        <w:rPr>
          <w:rFonts w:asciiTheme="minorHAnsi" w:eastAsiaTheme="minorEastAsia" w:hAnsi="Calibri" w:cstheme="minorBidi"/>
          <w:color w:val="000000" w:themeColor="text1"/>
          <w:kern w:val="24"/>
          <w:sz w:val="32"/>
          <w:szCs w:val="32"/>
        </w:rPr>
        <w:t xml:space="preserve">I </w:t>
      </w:r>
      <w:r w:rsidR="00C85E9B" w:rsidRPr="00C85E9B">
        <w:rPr>
          <w:rFonts w:asciiTheme="minorHAnsi" w:eastAsiaTheme="minorEastAsia" w:hAnsi="Calibri" w:cstheme="minorBidi"/>
          <w:color w:val="000000" w:themeColor="text1"/>
          <w:kern w:val="24"/>
          <w:sz w:val="32"/>
          <w:szCs w:val="32"/>
        </w:rPr>
        <w:t>noticed that my primary data is not matching with secondary data, and it is not confirming the work of Angela Lee Duckworth. The line of scatter chart is going down and it looks that a higher academic level does not follow a higher grit score. There are some things I would like to consider requiring my last decision. As my survey was based on my class only but the opposite hand, the secondary data was collected by more students from the university. It implies that primary data might not match the secondary data due to the number of people who took the survey being different in both collected data. There is another thing related to the academic score that can be the reason for not matching the secondary data. The academic level can be different.  People in primary data might not have gone to school or achieved a higher academic level. Also, Angela Lee Duckworth has done her survey on 2000 people plus she might have passed her CRAAP test, but I can agree or disagree with her argument.  However, considering my reasons I can say that she might be right and her work about grit is credible.</w:t>
      </w:r>
      <w:r w:rsidR="00C85E9B" w:rsidRPr="00C85E9B">
        <w:rPr>
          <w:noProof/>
          <w:sz w:val="32"/>
          <w:szCs w:val="32"/>
        </w:rPr>
        <w:t xml:space="preserve"> </w:t>
      </w:r>
    </w:p>
    <w:p w14:paraId="2E8D7B39" w14:textId="77777777" w:rsidR="0092290B" w:rsidRDefault="0092290B" w:rsidP="008B7EA5">
      <w:pPr>
        <w:pStyle w:val="NormalWeb"/>
        <w:spacing w:before="0" w:beforeAutospacing="0" w:after="0" w:afterAutospacing="0"/>
        <w:jc w:val="both"/>
        <w:rPr>
          <w:noProof/>
          <w:sz w:val="32"/>
          <w:szCs w:val="32"/>
        </w:rPr>
      </w:pPr>
    </w:p>
    <w:p w14:paraId="61313B3C" w14:textId="77777777" w:rsidR="0092290B" w:rsidRDefault="0092290B" w:rsidP="00C85E9B">
      <w:pPr>
        <w:pStyle w:val="NormalWeb"/>
        <w:spacing w:before="0" w:beforeAutospacing="0" w:after="0" w:afterAutospacing="0"/>
        <w:rPr>
          <w:noProof/>
          <w:sz w:val="32"/>
          <w:szCs w:val="32"/>
        </w:rPr>
      </w:pPr>
    </w:p>
    <w:p w14:paraId="5D03CF15" w14:textId="77777777" w:rsidR="0092290B" w:rsidRDefault="0092290B" w:rsidP="00C85E9B">
      <w:pPr>
        <w:pStyle w:val="NormalWeb"/>
        <w:spacing w:before="0" w:beforeAutospacing="0" w:after="0" w:afterAutospacing="0"/>
        <w:rPr>
          <w:noProof/>
          <w:sz w:val="32"/>
          <w:szCs w:val="32"/>
        </w:rPr>
      </w:pPr>
    </w:p>
    <w:p w14:paraId="5C685D7E" w14:textId="38BA455D" w:rsidR="00C85E9B" w:rsidRDefault="00C85E9B" w:rsidP="00C85E9B">
      <w:pPr>
        <w:pStyle w:val="NormalWeb"/>
        <w:spacing w:before="0" w:beforeAutospacing="0" w:after="0" w:afterAutospacing="0"/>
        <w:rPr>
          <w:noProof/>
          <w:sz w:val="32"/>
          <w:szCs w:val="32"/>
        </w:rPr>
      </w:pPr>
      <w:r>
        <w:rPr>
          <w:noProof/>
        </w:rPr>
        <w:drawing>
          <wp:inline distT="0" distB="0" distL="0" distR="0" wp14:anchorId="55CF299D" wp14:editId="077C529E">
            <wp:extent cx="7620000" cy="4286250"/>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7620000" cy="4286250"/>
                    </a:xfrm>
                    <a:prstGeom prst="rect">
                      <a:avLst/>
                    </a:prstGeom>
                  </pic:spPr>
                </pic:pic>
              </a:graphicData>
            </a:graphic>
          </wp:inline>
        </w:drawing>
      </w:r>
    </w:p>
    <w:p w14:paraId="70C61A49" w14:textId="77777777" w:rsidR="000444B0" w:rsidRDefault="000444B0" w:rsidP="00C85E9B">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3012492B" w14:textId="77777777" w:rsidR="000444B0" w:rsidRDefault="000444B0" w:rsidP="00C85E9B">
      <w:pPr>
        <w:pStyle w:val="NormalWeb"/>
        <w:spacing w:before="0" w:beforeAutospacing="0" w:after="0" w:afterAutospacing="0"/>
        <w:rPr>
          <w:rFonts w:asciiTheme="minorHAnsi" w:eastAsiaTheme="minorEastAsia" w:hAnsiTheme="minorHAnsi" w:cstheme="minorHAnsi"/>
          <w:color w:val="000000" w:themeColor="text1"/>
          <w:kern w:val="24"/>
          <w:sz w:val="32"/>
          <w:szCs w:val="32"/>
        </w:rPr>
      </w:pPr>
    </w:p>
    <w:p w14:paraId="7F334232" w14:textId="517028E5" w:rsidR="000444B0" w:rsidRPr="000444B0" w:rsidRDefault="00C85E9B" w:rsidP="007F7D44">
      <w:pPr>
        <w:pStyle w:val="NormalWeb"/>
        <w:spacing w:before="0" w:beforeAutospacing="0" w:after="0" w:afterAutospacing="0"/>
        <w:jc w:val="both"/>
        <w:rPr>
          <w:rFonts w:asciiTheme="minorHAnsi" w:hAnsiTheme="minorHAnsi" w:cstheme="minorHAnsi"/>
          <w:noProof/>
          <w:sz w:val="32"/>
          <w:szCs w:val="32"/>
        </w:rPr>
      </w:pPr>
      <w:r w:rsidRPr="000444B0">
        <w:rPr>
          <w:rFonts w:asciiTheme="minorHAnsi" w:eastAsiaTheme="minorEastAsia" w:hAnsiTheme="minorHAnsi" w:cstheme="minorHAnsi"/>
          <w:color w:val="000000" w:themeColor="text1"/>
          <w:kern w:val="24"/>
          <w:sz w:val="32"/>
          <w:szCs w:val="32"/>
        </w:rPr>
        <w:t>My conclusion is that grit could be a powerful ladder to climb towards our success. As Angela talked about this in her ted talk show. I think having more passion and more responsibility to attain your goals can clear your path towards success. Having a strong mindset can help us to motivate ourselves to simply accept more challenges in our life.</w:t>
      </w:r>
      <w:r w:rsidRPr="000444B0">
        <w:rPr>
          <w:rFonts w:asciiTheme="minorHAnsi" w:eastAsiaTheme="minorEastAsia" w:hAnsiTheme="minorHAnsi" w:cstheme="minorHAnsi"/>
          <w:color w:val="000000"/>
          <w:kern w:val="24"/>
          <w:sz w:val="32"/>
          <w:szCs w:val="32"/>
        </w:rPr>
        <w:t xml:space="preserve">  We must always encourage everyone to be gritty. They must be happy with their hard work, not just the results. Because failures can learn better from their falls. Every challenge can teach us something new and to achieve that we need to be more motivated and have a strong mindset. We should always believe in ourselves and keep working hard. Dweck (2021) believes that the growth of mindset can help people recognise their abilities and develop them with hard work. She has argued that students must not be forced in schools to just achieve higher marks because this could discourage students with fewer abilities to lose hope. Instead, we should teach our students to be more resilient, </w:t>
      </w:r>
      <w:r w:rsidR="00BC3679" w:rsidRPr="000444B0">
        <w:rPr>
          <w:rFonts w:asciiTheme="minorHAnsi" w:eastAsiaTheme="minorEastAsia" w:hAnsiTheme="minorHAnsi" w:cstheme="minorHAnsi"/>
          <w:color w:val="000000"/>
          <w:kern w:val="24"/>
          <w:sz w:val="32"/>
          <w:szCs w:val="32"/>
        </w:rPr>
        <w:t>confident,</w:t>
      </w:r>
      <w:r w:rsidRPr="000444B0">
        <w:rPr>
          <w:rFonts w:asciiTheme="minorHAnsi" w:eastAsiaTheme="minorEastAsia" w:hAnsiTheme="minorHAnsi" w:cstheme="minorHAnsi"/>
          <w:color w:val="000000"/>
          <w:kern w:val="24"/>
          <w:sz w:val="32"/>
          <w:szCs w:val="32"/>
        </w:rPr>
        <w:t xml:space="preserve"> and hardworking. Studies have proven that the growth of mindset can motivate students effectively and students can improve not only in their educational level but also it improves their behaviours (Ng, 2018). Gritty people can battle for a long time and stay strong until they achieve their goals. Everyone has the skill of grittiness; it just needs the proper mindset.</w:t>
      </w:r>
      <w:r w:rsidRPr="000444B0">
        <w:rPr>
          <w:rFonts w:asciiTheme="minorHAnsi" w:hAnsiTheme="minorHAnsi" w:cstheme="minorHAnsi"/>
          <w:noProof/>
          <w:sz w:val="32"/>
          <w:szCs w:val="32"/>
        </w:rPr>
        <w:t xml:space="preserve"> </w:t>
      </w:r>
    </w:p>
    <w:p w14:paraId="7298301D" w14:textId="55979912" w:rsidR="000444B0" w:rsidRDefault="00BF392B" w:rsidP="007F7D44">
      <w:pPr>
        <w:pStyle w:val="NormalWeb"/>
        <w:spacing w:before="0" w:beforeAutospacing="0" w:after="0" w:afterAutospacing="0"/>
        <w:jc w:val="both"/>
        <w:rPr>
          <w:noProof/>
        </w:rPr>
      </w:pPr>
      <w:r>
        <w:rPr>
          <w:noProof/>
        </w:rPr>
        <w:drawing>
          <wp:inline distT="0" distB="0" distL="0" distR="0" wp14:anchorId="33D834DC" wp14:editId="0870B64A">
            <wp:extent cx="7620000" cy="428625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7620000" cy="4286250"/>
                    </a:xfrm>
                    <a:prstGeom prst="rect">
                      <a:avLst/>
                    </a:prstGeom>
                  </pic:spPr>
                </pic:pic>
              </a:graphicData>
            </a:graphic>
          </wp:inline>
        </w:drawing>
      </w:r>
    </w:p>
    <w:p w14:paraId="28D58803" w14:textId="77777777" w:rsidR="000444B0" w:rsidRDefault="000444B0" w:rsidP="007F7D44">
      <w:pPr>
        <w:pStyle w:val="NormalWeb"/>
        <w:spacing w:before="0" w:beforeAutospacing="0" w:after="0" w:afterAutospacing="0"/>
        <w:jc w:val="both"/>
        <w:rPr>
          <w:noProof/>
        </w:rPr>
      </w:pPr>
    </w:p>
    <w:p w14:paraId="1296E014" w14:textId="77777777" w:rsidR="000444B0" w:rsidRDefault="000444B0" w:rsidP="00C85E9B">
      <w:pPr>
        <w:pStyle w:val="NormalWeb"/>
        <w:spacing w:before="0" w:beforeAutospacing="0" w:after="0" w:afterAutospacing="0"/>
        <w:rPr>
          <w:noProof/>
        </w:rPr>
      </w:pPr>
    </w:p>
    <w:p w14:paraId="631E522A" w14:textId="77777777" w:rsidR="000444B0" w:rsidRDefault="000444B0" w:rsidP="00C85E9B">
      <w:pPr>
        <w:pStyle w:val="NormalWeb"/>
        <w:spacing w:before="0" w:beforeAutospacing="0" w:after="0" w:afterAutospacing="0"/>
        <w:rPr>
          <w:noProof/>
        </w:rPr>
      </w:pPr>
    </w:p>
    <w:p w14:paraId="2D9EAF73" w14:textId="77777777" w:rsidR="000444B0" w:rsidRDefault="000444B0" w:rsidP="00C85E9B">
      <w:pPr>
        <w:pStyle w:val="NormalWeb"/>
        <w:spacing w:before="0" w:beforeAutospacing="0" w:after="0" w:afterAutospacing="0"/>
        <w:rPr>
          <w:noProof/>
        </w:rPr>
      </w:pPr>
    </w:p>
    <w:p w14:paraId="3E54F1EF" w14:textId="4F90CE3B" w:rsidR="00C85E9B" w:rsidRDefault="00C85E9B" w:rsidP="00C85E9B">
      <w:pPr>
        <w:pStyle w:val="NormalWeb"/>
        <w:spacing w:before="0" w:beforeAutospacing="0" w:after="0" w:afterAutospacing="0"/>
      </w:pPr>
    </w:p>
    <w:p w14:paraId="2E2BAB25" w14:textId="5BD23677" w:rsidR="00976DAF" w:rsidRDefault="00976DAF" w:rsidP="00976DAF">
      <w:pPr>
        <w:jc w:val="center"/>
        <w:rPr>
          <w:rFonts w:hAnsi="Calibri"/>
          <w:color w:val="000000" w:themeColor="text1"/>
          <w:kern w:val="24"/>
        </w:rPr>
      </w:pPr>
    </w:p>
    <w:p w14:paraId="1E6C7E5B" w14:textId="77777777" w:rsidR="00C85E9B" w:rsidRPr="00976DAF" w:rsidRDefault="00C85E9B" w:rsidP="00976DAF">
      <w:pPr>
        <w:jc w:val="center"/>
      </w:pPr>
    </w:p>
    <w:sectPr w:rsidR="00C85E9B" w:rsidRPr="00976D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D85ED" w14:textId="77777777" w:rsidR="009C38E9" w:rsidRDefault="009C38E9" w:rsidP="0016202E">
      <w:pPr>
        <w:spacing w:after="0" w:line="240" w:lineRule="auto"/>
      </w:pPr>
      <w:r>
        <w:separator/>
      </w:r>
    </w:p>
  </w:endnote>
  <w:endnote w:type="continuationSeparator" w:id="0">
    <w:p w14:paraId="6B5C9C22" w14:textId="77777777" w:rsidR="009C38E9" w:rsidRDefault="009C38E9" w:rsidP="00162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9C4E2C" w14:textId="77777777" w:rsidR="009C38E9" w:rsidRDefault="009C38E9" w:rsidP="0016202E">
      <w:pPr>
        <w:spacing w:after="0" w:line="240" w:lineRule="auto"/>
      </w:pPr>
      <w:r>
        <w:separator/>
      </w:r>
    </w:p>
  </w:footnote>
  <w:footnote w:type="continuationSeparator" w:id="0">
    <w:p w14:paraId="02DA05D2" w14:textId="77777777" w:rsidR="009C38E9" w:rsidRDefault="009C38E9" w:rsidP="001620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76DAF"/>
    <w:rsid w:val="000444B0"/>
    <w:rsid w:val="0016202E"/>
    <w:rsid w:val="001872E6"/>
    <w:rsid w:val="002253A8"/>
    <w:rsid w:val="00280325"/>
    <w:rsid w:val="002A6C66"/>
    <w:rsid w:val="002C2EDB"/>
    <w:rsid w:val="002F0A14"/>
    <w:rsid w:val="003062D4"/>
    <w:rsid w:val="00317862"/>
    <w:rsid w:val="00373243"/>
    <w:rsid w:val="003A6400"/>
    <w:rsid w:val="003E71E6"/>
    <w:rsid w:val="004177A1"/>
    <w:rsid w:val="00483950"/>
    <w:rsid w:val="0057229F"/>
    <w:rsid w:val="005833AB"/>
    <w:rsid w:val="00600903"/>
    <w:rsid w:val="0061238B"/>
    <w:rsid w:val="00693D67"/>
    <w:rsid w:val="006A3686"/>
    <w:rsid w:val="006A4E32"/>
    <w:rsid w:val="0076014F"/>
    <w:rsid w:val="007D0393"/>
    <w:rsid w:val="007F14E6"/>
    <w:rsid w:val="007F7D44"/>
    <w:rsid w:val="00844170"/>
    <w:rsid w:val="00857104"/>
    <w:rsid w:val="00873E41"/>
    <w:rsid w:val="0087544B"/>
    <w:rsid w:val="008B7EA5"/>
    <w:rsid w:val="008D5FEE"/>
    <w:rsid w:val="0092290B"/>
    <w:rsid w:val="009560CD"/>
    <w:rsid w:val="00962A16"/>
    <w:rsid w:val="00976DAF"/>
    <w:rsid w:val="00992693"/>
    <w:rsid w:val="00993972"/>
    <w:rsid w:val="009B122A"/>
    <w:rsid w:val="009B693C"/>
    <w:rsid w:val="009C38E9"/>
    <w:rsid w:val="009F560D"/>
    <w:rsid w:val="00AC4CBD"/>
    <w:rsid w:val="00B17B03"/>
    <w:rsid w:val="00B85977"/>
    <w:rsid w:val="00BA1454"/>
    <w:rsid w:val="00BA53CB"/>
    <w:rsid w:val="00BC3679"/>
    <w:rsid w:val="00BF2B98"/>
    <w:rsid w:val="00BF392B"/>
    <w:rsid w:val="00C02209"/>
    <w:rsid w:val="00C473FC"/>
    <w:rsid w:val="00C563C4"/>
    <w:rsid w:val="00C85E9B"/>
    <w:rsid w:val="00CB2DAD"/>
    <w:rsid w:val="00D27CC2"/>
    <w:rsid w:val="00D67E6E"/>
    <w:rsid w:val="00D94689"/>
    <w:rsid w:val="00E0154C"/>
    <w:rsid w:val="00E16867"/>
    <w:rsid w:val="00E473E1"/>
    <w:rsid w:val="00E93C41"/>
    <w:rsid w:val="00F213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E5642D"/>
  <w15:docId w15:val="{88735C98-B00F-4C06-BE8A-1E4954F96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76DAF"/>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162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02E"/>
  </w:style>
  <w:style w:type="paragraph" w:styleId="Footer">
    <w:name w:val="footer"/>
    <w:basedOn w:val="Normal"/>
    <w:link w:val="FooterChar"/>
    <w:uiPriority w:val="99"/>
    <w:unhideWhenUsed/>
    <w:rsid w:val="00162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0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5723">
      <w:bodyDiv w:val="1"/>
      <w:marLeft w:val="0"/>
      <w:marRight w:val="0"/>
      <w:marTop w:val="0"/>
      <w:marBottom w:val="0"/>
      <w:divBdr>
        <w:top w:val="none" w:sz="0" w:space="0" w:color="auto"/>
        <w:left w:val="none" w:sz="0" w:space="0" w:color="auto"/>
        <w:bottom w:val="none" w:sz="0" w:space="0" w:color="auto"/>
        <w:right w:val="none" w:sz="0" w:space="0" w:color="auto"/>
      </w:divBdr>
    </w:div>
    <w:div w:id="289820119">
      <w:bodyDiv w:val="1"/>
      <w:marLeft w:val="0"/>
      <w:marRight w:val="0"/>
      <w:marTop w:val="0"/>
      <w:marBottom w:val="0"/>
      <w:divBdr>
        <w:top w:val="none" w:sz="0" w:space="0" w:color="auto"/>
        <w:left w:val="none" w:sz="0" w:space="0" w:color="auto"/>
        <w:bottom w:val="none" w:sz="0" w:space="0" w:color="auto"/>
        <w:right w:val="none" w:sz="0" w:space="0" w:color="auto"/>
      </w:divBdr>
    </w:div>
    <w:div w:id="312025042">
      <w:bodyDiv w:val="1"/>
      <w:marLeft w:val="0"/>
      <w:marRight w:val="0"/>
      <w:marTop w:val="0"/>
      <w:marBottom w:val="0"/>
      <w:divBdr>
        <w:top w:val="none" w:sz="0" w:space="0" w:color="auto"/>
        <w:left w:val="none" w:sz="0" w:space="0" w:color="auto"/>
        <w:bottom w:val="none" w:sz="0" w:space="0" w:color="auto"/>
        <w:right w:val="none" w:sz="0" w:space="0" w:color="auto"/>
      </w:divBdr>
    </w:div>
    <w:div w:id="318733174">
      <w:bodyDiv w:val="1"/>
      <w:marLeft w:val="0"/>
      <w:marRight w:val="0"/>
      <w:marTop w:val="0"/>
      <w:marBottom w:val="0"/>
      <w:divBdr>
        <w:top w:val="none" w:sz="0" w:space="0" w:color="auto"/>
        <w:left w:val="none" w:sz="0" w:space="0" w:color="auto"/>
        <w:bottom w:val="none" w:sz="0" w:space="0" w:color="auto"/>
        <w:right w:val="none" w:sz="0" w:space="0" w:color="auto"/>
      </w:divBdr>
    </w:div>
    <w:div w:id="417559412">
      <w:bodyDiv w:val="1"/>
      <w:marLeft w:val="0"/>
      <w:marRight w:val="0"/>
      <w:marTop w:val="0"/>
      <w:marBottom w:val="0"/>
      <w:divBdr>
        <w:top w:val="none" w:sz="0" w:space="0" w:color="auto"/>
        <w:left w:val="none" w:sz="0" w:space="0" w:color="auto"/>
        <w:bottom w:val="none" w:sz="0" w:space="0" w:color="auto"/>
        <w:right w:val="none" w:sz="0" w:space="0" w:color="auto"/>
      </w:divBdr>
    </w:div>
    <w:div w:id="850140517">
      <w:bodyDiv w:val="1"/>
      <w:marLeft w:val="0"/>
      <w:marRight w:val="0"/>
      <w:marTop w:val="0"/>
      <w:marBottom w:val="0"/>
      <w:divBdr>
        <w:top w:val="none" w:sz="0" w:space="0" w:color="auto"/>
        <w:left w:val="none" w:sz="0" w:space="0" w:color="auto"/>
        <w:bottom w:val="none" w:sz="0" w:space="0" w:color="auto"/>
        <w:right w:val="none" w:sz="0" w:space="0" w:color="auto"/>
      </w:divBdr>
    </w:div>
    <w:div w:id="959412241">
      <w:bodyDiv w:val="1"/>
      <w:marLeft w:val="0"/>
      <w:marRight w:val="0"/>
      <w:marTop w:val="0"/>
      <w:marBottom w:val="0"/>
      <w:divBdr>
        <w:top w:val="none" w:sz="0" w:space="0" w:color="auto"/>
        <w:left w:val="none" w:sz="0" w:space="0" w:color="auto"/>
        <w:bottom w:val="none" w:sz="0" w:space="0" w:color="auto"/>
        <w:right w:val="none" w:sz="0" w:space="0" w:color="auto"/>
      </w:divBdr>
    </w:div>
    <w:div w:id="968507786">
      <w:bodyDiv w:val="1"/>
      <w:marLeft w:val="0"/>
      <w:marRight w:val="0"/>
      <w:marTop w:val="0"/>
      <w:marBottom w:val="0"/>
      <w:divBdr>
        <w:top w:val="none" w:sz="0" w:space="0" w:color="auto"/>
        <w:left w:val="none" w:sz="0" w:space="0" w:color="auto"/>
        <w:bottom w:val="none" w:sz="0" w:space="0" w:color="auto"/>
        <w:right w:val="none" w:sz="0" w:space="0" w:color="auto"/>
      </w:divBdr>
    </w:div>
    <w:div w:id="1189106924">
      <w:bodyDiv w:val="1"/>
      <w:marLeft w:val="0"/>
      <w:marRight w:val="0"/>
      <w:marTop w:val="0"/>
      <w:marBottom w:val="0"/>
      <w:divBdr>
        <w:top w:val="none" w:sz="0" w:space="0" w:color="auto"/>
        <w:left w:val="none" w:sz="0" w:space="0" w:color="auto"/>
        <w:bottom w:val="none" w:sz="0" w:space="0" w:color="auto"/>
        <w:right w:val="none" w:sz="0" w:space="0" w:color="auto"/>
      </w:divBdr>
    </w:div>
    <w:div w:id="1193032614">
      <w:bodyDiv w:val="1"/>
      <w:marLeft w:val="0"/>
      <w:marRight w:val="0"/>
      <w:marTop w:val="0"/>
      <w:marBottom w:val="0"/>
      <w:divBdr>
        <w:top w:val="none" w:sz="0" w:space="0" w:color="auto"/>
        <w:left w:val="none" w:sz="0" w:space="0" w:color="auto"/>
        <w:bottom w:val="none" w:sz="0" w:space="0" w:color="auto"/>
        <w:right w:val="none" w:sz="0" w:space="0" w:color="auto"/>
      </w:divBdr>
    </w:div>
    <w:div w:id="1900483553">
      <w:bodyDiv w:val="1"/>
      <w:marLeft w:val="0"/>
      <w:marRight w:val="0"/>
      <w:marTop w:val="0"/>
      <w:marBottom w:val="0"/>
      <w:divBdr>
        <w:top w:val="none" w:sz="0" w:space="0" w:color="auto"/>
        <w:left w:val="none" w:sz="0" w:space="0" w:color="auto"/>
        <w:bottom w:val="none" w:sz="0" w:space="0" w:color="auto"/>
        <w:right w:val="none" w:sz="0" w:space="0" w:color="auto"/>
      </w:divBdr>
    </w:div>
    <w:div w:id="19216025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sv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webSettings" Target="webSettings.xml"/><Relationship Id="rId21" Type="http://schemas.openxmlformats.org/officeDocument/2006/relationships/image" Target="media/image16.svg"/><Relationship Id="rId7" Type="http://schemas.openxmlformats.org/officeDocument/2006/relationships/image" Target="media/image2.svg"/><Relationship Id="rId12" Type="http://schemas.openxmlformats.org/officeDocument/2006/relationships/image" Target="media/image7.png"/><Relationship Id="rId17" Type="http://schemas.openxmlformats.org/officeDocument/2006/relationships/image" Target="media/image12.svg"/><Relationship Id="rId25" Type="http://schemas.openxmlformats.org/officeDocument/2006/relationships/image" Target="media/image20.sv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sv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svg"/><Relationship Id="rId24" Type="http://schemas.openxmlformats.org/officeDocument/2006/relationships/image" Target="media/image19.png"/><Relationship Id="rId5" Type="http://schemas.openxmlformats.org/officeDocument/2006/relationships/endnotes" Target="endnotes.xml"/><Relationship Id="rId15" Type="http://schemas.openxmlformats.org/officeDocument/2006/relationships/image" Target="media/image10.svg"/><Relationship Id="rId23" Type="http://schemas.openxmlformats.org/officeDocument/2006/relationships/image" Target="media/image18.svg"/><Relationship Id="rId28" Type="http://schemas.openxmlformats.org/officeDocument/2006/relationships/image" Target="media/image23.png"/><Relationship Id="rId10" Type="http://schemas.openxmlformats.org/officeDocument/2006/relationships/image" Target="media/image5.png"/><Relationship Id="rId19" Type="http://schemas.openxmlformats.org/officeDocument/2006/relationships/image" Target="media/image14.svg"/><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sv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1</Pages>
  <Words>1980</Words>
  <Characters>11286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Nargas Ahmadzai (2106756)</dc:creator>
  <cp:keywords/>
  <dc:description/>
  <cp:lastModifiedBy>Nargas Ahmadzai (2106756)</cp:lastModifiedBy>
  <cp:revision>56</cp:revision>
  <dcterms:created xsi:type="dcterms:W3CDTF">2021-12-01T20:44:00Z</dcterms:created>
  <dcterms:modified xsi:type="dcterms:W3CDTF">2021-12-06T09:59:00Z</dcterms:modified>
</cp:coreProperties>
</file>