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5CCD5C0" w14:textId="77777777" w:rsidR="000850A3" w:rsidRPr="00D241D5" w:rsidRDefault="00C276A8">
      <w:pPr>
        <w:pStyle w:val="Title"/>
        <w:spacing w:line="360" w:lineRule="auto"/>
        <w:jc w:val="center"/>
        <w:rPr>
          <w:rFonts w:ascii="Times New Roman" w:eastAsia="Times New Roman" w:hAnsi="Times New Roman" w:cs="Times New Roman"/>
          <w:b/>
          <w:sz w:val="32"/>
          <w:szCs w:val="32"/>
          <w:u w:val="single"/>
          <w:lang w:val="en-GB"/>
        </w:rPr>
      </w:pPr>
      <w:bookmarkStart w:id="0" w:name="_heading=h.gjdgxs" w:colFirst="0" w:colLast="0"/>
      <w:bookmarkEnd w:id="0"/>
      <w:r w:rsidRPr="00D241D5">
        <w:rPr>
          <w:rFonts w:ascii="Times New Roman" w:eastAsia="Times New Roman" w:hAnsi="Times New Roman" w:cs="Times New Roman"/>
          <w:b/>
          <w:sz w:val="32"/>
          <w:szCs w:val="32"/>
          <w:u w:val="single"/>
          <w:lang w:val="en-GB"/>
        </w:rPr>
        <w:t>Marketing Essentials-Ass-1</w:t>
      </w:r>
    </w:p>
    <w:p w14:paraId="3E30F7F9" w14:textId="77777777" w:rsidR="000850A3" w:rsidRPr="00D241D5" w:rsidRDefault="000850A3">
      <w:pPr>
        <w:pBdr>
          <w:top w:val="nil"/>
          <w:left w:val="nil"/>
          <w:bottom w:val="nil"/>
          <w:right w:val="nil"/>
          <w:between w:val="nil"/>
        </w:pBdr>
        <w:rPr>
          <w:color w:val="000000"/>
          <w:lang w:val="en-GB"/>
        </w:rPr>
      </w:pPr>
    </w:p>
    <w:p w14:paraId="77A5E166" w14:textId="77777777" w:rsidR="000850A3" w:rsidRPr="00D241D5" w:rsidRDefault="000850A3">
      <w:pPr>
        <w:pBdr>
          <w:top w:val="nil"/>
          <w:left w:val="nil"/>
          <w:bottom w:val="nil"/>
          <w:right w:val="nil"/>
          <w:between w:val="nil"/>
        </w:pBdr>
        <w:rPr>
          <w:color w:val="000000"/>
          <w:lang w:val="en-GB"/>
        </w:rPr>
      </w:pPr>
    </w:p>
    <w:p w14:paraId="31C4ED02" w14:textId="77777777" w:rsidR="000850A3" w:rsidRPr="00D241D5" w:rsidRDefault="000850A3">
      <w:pPr>
        <w:pBdr>
          <w:top w:val="nil"/>
          <w:left w:val="nil"/>
          <w:bottom w:val="nil"/>
          <w:right w:val="nil"/>
          <w:between w:val="nil"/>
        </w:pBdr>
        <w:rPr>
          <w:color w:val="000000"/>
          <w:lang w:val="en-GB"/>
        </w:rPr>
      </w:pPr>
    </w:p>
    <w:p w14:paraId="6AC52F61" w14:textId="77777777" w:rsidR="000850A3" w:rsidRPr="00D241D5" w:rsidRDefault="000850A3">
      <w:pPr>
        <w:pBdr>
          <w:top w:val="nil"/>
          <w:left w:val="nil"/>
          <w:bottom w:val="nil"/>
          <w:right w:val="nil"/>
          <w:between w:val="nil"/>
        </w:pBdr>
        <w:rPr>
          <w:color w:val="000000"/>
          <w:lang w:val="en-GB"/>
        </w:rPr>
      </w:pPr>
    </w:p>
    <w:p w14:paraId="29B78B49" w14:textId="77777777" w:rsidR="000850A3" w:rsidRPr="00D241D5" w:rsidRDefault="000850A3">
      <w:pPr>
        <w:pStyle w:val="Title"/>
        <w:spacing w:line="360" w:lineRule="auto"/>
        <w:jc w:val="center"/>
        <w:rPr>
          <w:rFonts w:ascii="Times New Roman" w:eastAsia="Times New Roman" w:hAnsi="Times New Roman" w:cs="Times New Roman"/>
          <w:b/>
          <w:sz w:val="32"/>
          <w:szCs w:val="32"/>
          <w:lang w:val="en-GB"/>
        </w:rPr>
      </w:pPr>
    </w:p>
    <w:p w14:paraId="01672A7E" w14:textId="77777777" w:rsidR="000850A3" w:rsidRPr="00D241D5" w:rsidRDefault="000850A3">
      <w:pPr>
        <w:pStyle w:val="Title"/>
        <w:spacing w:line="360" w:lineRule="auto"/>
        <w:jc w:val="center"/>
        <w:rPr>
          <w:rFonts w:ascii="Times New Roman" w:eastAsia="Times New Roman" w:hAnsi="Times New Roman" w:cs="Times New Roman"/>
          <w:b/>
          <w:sz w:val="32"/>
          <w:szCs w:val="32"/>
          <w:lang w:val="en-GB"/>
        </w:rPr>
      </w:pPr>
    </w:p>
    <w:p w14:paraId="6DD5D560" w14:textId="77777777" w:rsidR="000850A3" w:rsidRPr="00D241D5" w:rsidRDefault="000850A3">
      <w:pPr>
        <w:pStyle w:val="Title"/>
        <w:spacing w:line="360" w:lineRule="auto"/>
        <w:jc w:val="center"/>
        <w:rPr>
          <w:rFonts w:ascii="Times New Roman" w:eastAsia="Times New Roman" w:hAnsi="Times New Roman" w:cs="Times New Roman"/>
          <w:b/>
          <w:sz w:val="24"/>
          <w:szCs w:val="24"/>
          <w:lang w:val="en-GB"/>
        </w:rPr>
      </w:pPr>
    </w:p>
    <w:p w14:paraId="3F67A728" w14:textId="77777777" w:rsidR="000850A3" w:rsidRPr="00D241D5" w:rsidRDefault="00C276A8">
      <w:pPr>
        <w:pStyle w:val="Title"/>
        <w:spacing w:line="360" w:lineRule="auto"/>
        <w:jc w:val="center"/>
        <w:rPr>
          <w:rFonts w:ascii="Times New Roman" w:eastAsia="Times New Roman" w:hAnsi="Times New Roman" w:cs="Times New Roman"/>
          <w:b/>
          <w:sz w:val="24"/>
          <w:szCs w:val="24"/>
          <w:lang w:val="en-GB"/>
        </w:rPr>
      </w:pPr>
      <w:r w:rsidRPr="00D241D5">
        <w:rPr>
          <w:rFonts w:ascii="Times New Roman" w:eastAsia="Times New Roman" w:hAnsi="Times New Roman" w:cs="Times New Roman"/>
          <w:b/>
          <w:sz w:val="24"/>
          <w:szCs w:val="24"/>
          <w:lang w:val="en-GB"/>
        </w:rPr>
        <w:t>“A comparison of the marketing methods of two multinational hotel brands</w:t>
      </w:r>
    </w:p>
    <w:p w14:paraId="0684827A" w14:textId="77777777" w:rsidR="000850A3" w:rsidRPr="00D241D5" w:rsidRDefault="000850A3">
      <w:pPr>
        <w:pStyle w:val="Title"/>
        <w:spacing w:line="360" w:lineRule="auto"/>
        <w:jc w:val="center"/>
        <w:rPr>
          <w:rFonts w:ascii="Times New Roman" w:eastAsia="Times New Roman" w:hAnsi="Times New Roman" w:cs="Times New Roman"/>
          <w:b/>
          <w:sz w:val="24"/>
          <w:szCs w:val="24"/>
          <w:lang w:val="en-GB"/>
        </w:rPr>
      </w:pPr>
    </w:p>
    <w:p w14:paraId="6304D1E7" w14:textId="77777777" w:rsidR="00D533FB" w:rsidRDefault="00D533FB" w:rsidP="00D533FB">
      <w:pPr>
        <w:pStyle w:val="Title"/>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name: Felicia-</w:t>
      </w:r>
      <w:proofErr w:type="spellStart"/>
      <w:r>
        <w:rPr>
          <w:rFonts w:ascii="Times New Roman" w:eastAsia="Times New Roman" w:hAnsi="Times New Roman" w:cs="Times New Roman"/>
          <w:b/>
          <w:sz w:val="24"/>
          <w:szCs w:val="24"/>
        </w:rPr>
        <w:t>Iuliana</w:t>
      </w:r>
      <w:proofErr w:type="spellEnd"/>
      <w:r>
        <w:rPr>
          <w:rFonts w:ascii="Times New Roman" w:eastAsia="Times New Roman" w:hAnsi="Times New Roman" w:cs="Times New Roman"/>
          <w:b/>
          <w:sz w:val="24"/>
          <w:szCs w:val="24"/>
        </w:rPr>
        <w:t xml:space="preserve"> Mihalea</w:t>
      </w:r>
    </w:p>
    <w:p w14:paraId="4AF567C1" w14:textId="77777777" w:rsidR="00D533FB" w:rsidRDefault="00D533FB" w:rsidP="00D533FB">
      <w:pPr>
        <w:pStyle w:val="Title"/>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ID number 2225726</w:t>
      </w:r>
    </w:p>
    <w:p w14:paraId="439A32FA" w14:textId="77777777" w:rsidR="00D533FB" w:rsidRDefault="00D533FB" w:rsidP="00D533FB">
      <w:pPr>
        <w:pStyle w:val="Title"/>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module title: Marketing Essentials BMIH4005</w:t>
      </w:r>
    </w:p>
    <w:p w14:paraId="0DA26ED3" w14:textId="77777777" w:rsidR="00D533FB" w:rsidRDefault="00D533FB" w:rsidP="00D533FB">
      <w:pPr>
        <w:pStyle w:val="Title"/>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Lecturer’s name: Ruth Taylor-Davies</w:t>
      </w:r>
    </w:p>
    <w:p w14:paraId="3B4A3514" w14:textId="2B824B80" w:rsidR="000850A3" w:rsidRPr="00D241D5" w:rsidRDefault="00D533FB" w:rsidP="00D533FB">
      <w:pPr>
        <w:pStyle w:val="Title"/>
        <w:spacing w:after="0"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24"/>
          <w:szCs w:val="24"/>
        </w:rPr>
        <w:t xml:space="preserve">Word Count: </w:t>
      </w:r>
      <w:proofErr w:type="gramStart"/>
      <w:r>
        <w:rPr>
          <w:rFonts w:ascii="Times New Roman" w:eastAsia="Times New Roman" w:hAnsi="Times New Roman" w:cs="Times New Roman"/>
          <w:b/>
          <w:sz w:val="24"/>
          <w:szCs w:val="24"/>
        </w:rPr>
        <w:t>1518”</w:t>
      </w:r>
      <w:r>
        <w:rPr>
          <w:rFonts w:ascii="Times New Roman" w:eastAsia="Times New Roman" w:hAnsi="Times New Roman" w:cs="Times New Roman"/>
          <w:b/>
          <w:sz w:val="32"/>
          <w:szCs w:val="32"/>
        </w:rPr>
        <w:t xml:space="preserve">   </w:t>
      </w:r>
      <w:proofErr w:type="gramEnd"/>
      <w:r w:rsidRPr="0082132C">
        <w:rPr>
          <w:rFonts w:ascii="Times New Roman" w:eastAsia="Times New Roman" w:hAnsi="Times New Roman" w:cs="Times New Roman"/>
          <w:b/>
          <w:sz w:val="32"/>
          <w:szCs w:val="32"/>
        </w:rPr>
        <w:t xml:space="preserve"> </w:t>
      </w:r>
      <w:r w:rsidR="00C276A8" w:rsidRPr="00D241D5">
        <w:rPr>
          <w:rFonts w:ascii="Times New Roman" w:eastAsia="Times New Roman" w:hAnsi="Times New Roman" w:cs="Times New Roman"/>
          <w:b/>
          <w:sz w:val="24"/>
          <w:szCs w:val="24"/>
          <w:lang w:val="en-GB"/>
        </w:rPr>
        <w:t>”</w:t>
      </w:r>
      <w:r w:rsidR="00C276A8" w:rsidRPr="00D241D5">
        <w:rPr>
          <w:rFonts w:ascii="Times New Roman" w:eastAsia="Times New Roman" w:hAnsi="Times New Roman" w:cs="Times New Roman"/>
          <w:b/>
          <w:sz w:val="32"/>
          <w:szCs w:val="32"/>
          <w:lang w:val="en-GB"/>
        </w:rPr>
        <w:t xml:space="preserve">  </w:t>
      </w:r>
      <w:r w:rsidR="00C276A8" w:rsidRPr="00D241D5">
        <w:rPr>
          <w:lang w:val="en-GB"/>
        </w:rPr>
        <w:br w:type="page"/>
      </w:r>
    </w:p>
    <w:p w14:paraId="59A79A0C" w14:textId="77777777" w:rsidR="000850A3" w:rsidRPr="00D241D5" w:rsidRDefault="00C276A8">
      <w:pPr>
        <w:pStyle w:val="Heading1"/>
        <w:spacing w:before="0" w:after="0" w:line="360" w:lineRule="auto"/>
        <w:rPr>
          <w:lang w:val="en-GB"/>
        </w:rPr>
      </w:pPr>
      <w:bookmarkStart w:id="1" w:name="_heading=h.30j0zll" w:colFirst="0" w:colLast="0"/>
      <w:bookmarkStart w:id="2" w:name="_Toc127042880"/>
      <w:bookmarkEnd w:id="1"/>
      <w:r w:rsidRPr="00D241D5">
        <w:rPr>
          <w:lang w:val="en-GB"/>
        </w:rPr>
        <w:lastRenderedPageBreak/>
        <w:t>Introduction</w:t>
      </w:r>
      <w:bookmarkEnd w:id="2"/>
    </w:p>
    <w:p w14:paraId="0DCDAC6F" w14:textId="33275A1D" w:rsidR="000850A3" w:rsidRPr="00D241D5" w:rsidRDefault="00C276A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D241D5">
        <w:rPr>
          <w:rFonts w:ascii="Times New Roman" w:eastAsia="Times New Roman" w:hAnsi="Times New Roman" w:cs="Times New Roman"/>
          <w:color w:val="000000"/>
          <w:sz w:val="24"/>
          <w:szCs w:val="24"/>
          <w:lang w:val="en-GB"/>
        </w:rPr>
        <w:t xml:space="preserve">International hotel management refers to the management that is doing business in more than 2 countries around the world (Morgan and Pritchard 2019). The following report will provide good information about two hotel </w:t>
      </w:r>
      <w:r w:rsidRPr="00D241D5">
        <w:rPr>
          <w:rFonts w:ascii="Times New Roman" w:eastAsia="Times New Roman" w:hAnsi="Times New Roman" w:cs="Times New Roman"/>
          <w:sz w:val="24"/>
          <w:szCs w:val="24"/>
          <w:lang w:val="en-GB"/>
        </w:rPr>
        <w:t>businesses</w:t>
      </w:r>
      <w:r w:rsidRPr="00D241D5">
        <w:rPr>
          <w:rFonts w:ascii="Times New Roman" w:eastAsia="Times New Roman" w:hAnsi="Times New Roman" w:cs="Times New Roman"/>
          <w:color w:val="000000"/>
          <w:sz w:val="24"/>
          <w:szCs w:val="24"/>
          <w:lang w:val="en-GB"/>
        </w:rPr>
        <w:t>, Six Senses and Moxy, both organisations are recognised all around the globe. The following essay will provide an overview of the organisation and short information about the strengths and challenges of the P</w:t>
      </w:r>
      <w:r w:rsidR="00D533FB">
        <w:rPr>
          <w:rFonts w:ascii="Times New Roman" w:eastAsia="Times New Roman" w:hAnsi="Times New Roman" w:cs="Times New Roman"/>
          <w:color w:val="000000"/>
          <w:sz w:val="24"/>
          <w:szCs w:val="24"/>
          <w:lang w:val="en-GB"/>
        </w:rPr>
        <w:t>ESTLE</w:t>
      </w:r>
      <w:r w:rsidRPr="00D241D5">
        <w:rPr>
          <w:rFonts w:ascii="Times New Roman" w:eastAsia="Times New Roman" w:hAnsi="Times New Roman" w:cs="Times New Roman"/>
          <w:color w:val="000000"/>
          <w:sz w:val="24"/>
          <w:szCs w:val="24"/>
          <w:lang w:val="en-GB"/>
        </w:rPr>
        <w:t xml:space="preserve"> factors. After this, it will also provide information about the marketing mix of both organisations and also provide information about the STP of both organisations. Further, it will also provide </w:t>
      </w:r>
      <w:r w:rsidRPr="00D241D5">
        <w:rPr>
          <w:rFonts w:ascii="Times New Roman" w:eastAsia="Times New Roman" w:hAnsi="Times New Roman" w:cs="Times New Roman"/>
          <w:sz w:val="24"/>
          <w:szCs w:val="24"/>
          <w:lang w:val="en-GB"/>
        </w:rPr>
        <w:t>recommendations that</w:t>
      </w:r>
      <w:r w:rsidRPr="00D241D5">
        <w:rPr>
          <w:rFonts w:ascii="Times New Roman" w:eastAsia="Times New Roman" w:hAnsi="Times New Roman" w:cs="Times New Roman"/>
          <w:color w:val="000000"/>
          <w:sz w:val="24"/>
          <w:szCs w:val="24"/>
          <w:lang w:val="en-GB"/>
        </w:rPr>
        <w:t xml:space="preserve"> organisations can implement. </w:t>
      </w:r>
    </w:p>
    <w:p w14:paraId="265CCB48" w14:textId="77777777" w:rsidR="000850A3" w:rsidRPr="00D241D5" w:rsidRDefault="000850A3">
      <w:pPr>
        <w:pBdr>
          <w:top w:val="nil"/>
          <w:left w:val="nil"/>
          <w:bottom w:val="nil"/>
          <w:right w:val="nil"/>
          <w:between w:val="nil"/>
        </w:pBdr>
        <w:spacing w:line="360" w:lineRule="auto"/>
        <w:rPr>
          <w:color w:val="000000"/>
          <w:lang w:val="en-GB"/>
        </w:rPr>
      </w:pPr>
    </w:p>
    <w:p w14:paraId="50EF6265" w14:textId="77777777" w:rsidR="000850A3" w:rsidRPr="00D241D5" w:rsidRDefault="00C276A8">
      <w:pPr>
        <w:pBdr>
          <w:top w:val="nil"/>
          <w:left w:val="nil"/>
          <w:bottom w:val="nil"/>
          <w:right w:val="nil"/>
          <w:between w:val="nil"/>
        </w:pBdr>
        <w:spacing w:line="360" w:lineRule="auto"/>
        <w:jc w:val="both"/>
        <w:rPr>
          <w:color w:val="000000"/>
          <w:lang w:val="en-GB"/>
        </w:rPr>
      </w:pPr>
      <w:r w:rsidRPr="00D241D5">
        <w:rPr>
          <w:lang w:val="en-GB"/>
        </w:rPr>
        <w:br w:type="page"/>
      </w:r>
    </w:p>
    <w:p w14:paraId="0A9EA359" w14:textId="77777777" w:rsidR="000850A3" w:rsidRPr="00D241D5" w:rsidRDefault="00C276A8">
      <w:pPr>
        <w:pStyle w:val="Heading1"/>
        <w:spacing w:before="0" w:after="0" w:line="360" w:lineRule="auto"/>
        <w:rPr>
          <w:lang w:val="en-GB"/>
        </w:rPr>
      </w:pPr>
      <w:bookmarkStart w:id="3" w:name="_Toc127042881"/>
      <w:r w:rsidRPr="00D241D5">
        <w:rPr>
          <w:lang w:val="en-GB"/>
        </w:rPr>
        <w:lastRenderedPageBreak/>
        <w:t>Main Body</w:t>
      </w:r>
      <w:bookmarkEnd w:id="3"/>
    </w:p>
    <w:p w14:paraId="02ED3AF8" w14:textId="77777777" w:rsidR="000850A3" w:rsidRPr="00D241D5" w:rsidRDefault="00C276A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D241D5">
        <w:rPr>
          <w:rFonts w:ascii="Times New Roman" w:eastAsia="Times New Roman" w:hAnsi="Times New Roman" w:cs="Times New Roman"/>
          <w:color w:val="000000"/>
          <w:sz w:val="24"/>
          <w:szCs w:val="24"/>
          <w:lang w:val="en-GB"/>
        </w:rPr>
        <w:t xml:space="preserve">Six senses </w:t>
      </w:r>
      <w:r w:rsidRPr="00D241D5">
        <w:rPr>
          <w:rFonts w:ascii="Times New Roman" w:eastAsia="Times New Roman" w:hAnsi="Times New Roman" w:cs="Times New Roman"/>
          <w:sz w:val="24"/>
          <w:szCs w:val="24"/>
          <w:lang w:val="en-GB"/>
        </w:rPr>
        <w:t>is</w:t>
      </w:r>
      <w:r w:rsidRPr="00D241D5">
        <w:rPr>
          <w:rFonts w:ascii="Times New Roman" w:eastAsia="Times New Roman" w:hAnsi="Times New Roman" w:cs="Times New Roman"/>
          <w:color w:val="000000"/>
          <w:sz w:val="24"/>
          <w:szCs w:val="24"/>
          <w:lang w:val="en-GB"/>
        </w:rPr>
        <w:t xml:space="preserve"> one of the leading hospitality </w:t>
      </w:r>
      <w:r w:rsidRPr="00D241D5">
        <w:rPr>
          <w:rFonts w:ascii="Times New Roman" w:eastAsia="Times New Roman" w:hAnsi="Times New Roman" w:cs="Times New Roman"/>
          <w:sz w:val="24"/>
          <w:szCs w:val="24"/>
          <w:lang w:val="en-GB"/>
        </w:rPr>
        <w:t>organisations</w:t>
      </w:r>
      <w:r w:rsidRPr="00D241D5">
        <w:rPr>
          <w:rFonts w:ascii="Times New Roman" w:eastAsia="Times New Roman" w:hAnsi="Times New Roman" w:cs="Times New Roman"/>
          <w:color w:val="000000"/>
          <w:sz w:val="24"/>
          <w:szCs w:val="24"/>
          <w:lang w:val="en-GB"/>
        </w:rPr>
        <w:t xml:space="preserve"> in the UK, this organisation was established in early 1990. Since then the organisation has been providing quality products and services to the consumer. The organisation provides good facilities like exotic spas and resorts, private clubs, luxurious residences and urban adventures. Six senses give priority to maintaining proper sustainability and incorporating the local culture (Six senses, 2023). Moxy is another luxurious hotel in the UK that </w:t>
      </w:r>
      <w:r w:rsidRPr="00D241D5">
        <w:rPr>
          <w:rFonts w:ascii="Times New Roman" w:eastAsia="Times New Roman" w:hAnsi="Times New Roman" w:cs="Times New Roman"/>
          <w:sz w:val="24"/>
          <w:szCs w:val="24"/>
          <w:lang w:val="en-GB"/>
        </w:rPr>
        <w:t>provides</w:t>
      </w:r>
      <w:r w:rsidRPr="00D241D5">
        <w:rPr>
          <w:rFonts w:ascii="Times New Roman" w:eastAsia="Times New Roman" w:hAnsi="Times New Roman" w:cs="Times New Roman"/>
          <w:color w:val="000000"/>
          <w:sz w:val="24"/>
          <w:szCs w:val="24"/>
          <w:lang w:val="en-GB"/>
        </w:rPr>
        <w:t xml:space="preserve"> stylish hotels. Moxy is a stylish, affordable and playful hotel, the organisation has approximately 69 experiential hotels all over North America, Asia Pacific and others (Moxy, 2023). Moxy is owned by the multinational organisation name “Marriott International Inc”</w:t>
      </w:r>
    </w:p>
    <w:p w14:paraId="61FBE0F5" w14:textId="55801B39" w:rsidR="000850A3" w:rsidRPr="00D241D5" w:rsidRDefault="00C276A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D241D5">
        <w:rPr>
          <w:rFonts w:ascii="Times New Roman" w:eastAsia="Times New Roman" w:hAnsi="Times New Roman" w:cs="Times New Roman"/>
          <w:color w:val="000000"/>
          <w:sz w:val="24"/>
          <w:szCs w:val="24"/>
          <w:lang w:val="en-GB"/>
        </w:rPr>
        <w:t xml:space="preserve">Six senses are good with its sustainability and always prefers developing sustainable design. The organisation is a part of local fabrics and culture, this provides a good opportunity for employment for local people. The main strength of the organisation is that the organisation was established in the early 1990s due to it being trusted by its </w:t>
      </w:r>
      <w:r w:rsidRPr="00D241D5">
        <w:rPr>
          <w:rFonts w:ascii="Times New Roman" w:eastAsia="Times New Roman" w:hAnsi="Times New Roman" w:cs="Times New Roman"/>
          <w:sz w:val="24"/>
          <w:szCs w:val="24"/>
          <w:lang w:val="en-GB"/>
        </w:rPr>
        <w:t>customers</w:t>
      </w:r>
      <w:r w:rsidRPr="00D241D5">
        <w:rPr>
          <w:rFonts w:ascii="Times New Roman" w:eastAsia="Times New Roman" w:hAnsi="Times New Roman" w:cs="Times New Roman"/>
          <w:color w:val="000000"/>
          <w:sz w:val="24"/>
          <w:szCs w:val="24"/>
          <w:lang w:val="en-GB"/>
        </w:rPr>
        <w:t>. The organisation also has developed Zero-waste and all environment of nature saving or preserving policies, they provide “Cancerogenic” (Agag, 2019). Six senses also use the “blue ocean strategy”, they believe in creating new products or services. They identify the demand of the consumer and take necessary action accordingly. Due to their sustainability strategies, people get attracted to their organisation. Recently because of the Brexit decision there was some EU employee shortage in the organisation, it is estimated that there were more than 1,00,000 EU employees who left their profession (</w:t>
      </w:r>
      <w:proofErr w:type="spellStart"/>
      <w:r w:rsidRPr="00D241D5">
        <w:rPr>
          <w:rFonts w:ascii="Times New Roman" w:eastAsia="Times New Roman" w:hAnsi="Times New Roman" w:cs="Times New Roman"/>
          <w:color w:val="000000"/>
          <w:sz w:val="24"/>
          <w:szCs w:val="24"/>
          <w:lang w:val="en-GB"/>
        </w:rPr>
        <w:t>Bisciari</w:t>
      </w:r>
      <w:proofErr w:type="spellEnd"/>
      <w:r w:rsidRPr="00D241D5">
        <w:rPr>
          <w:rFonts w:ascii="Times New Roman" w:eastAsia="Times New Roman" w:hAnsi="Times New Roman" w:cs="Times New Roman"/>
          <w:color w:val="000000"/>
          <w:sz w:val="24"/>
          <w:szCs w:val="24"/>
          <w:lang w:val="en-GB"/>
        </w:rPr>
        <w:t xml:space="preserve">, 2019). The hospitality industry has a highly competitive environment, such as Four Seasons, “The Ritz-Carlton” and St Regis and </w:t>
      </w:r>
      <w:r w:rsidRPr="00D241D5">
        <w:rPr>
          <w:rFonts w:ascii="Times New Roman" w:eastAsia="Times New Roman" w:hAnsi="Times New Roman" w:cs="Times New Roman"/>
          <w:sz w:val="24"/>
          <w:szCs w:val="24"/>
          <w:lang w:val="en-GB"/>
        </w:rPr>
        <w:t>others</w:t>
      </w:r>
      <w:r w:rsidRPr="00D241D5">
        <w:rPr>
          <w:rFonts w:ascii="Times New Roman" w:eastAsia="Times New Roman" w:hAnsi="Times New Roman" w:cs="Times New Roman"/>
          <w:color w:val="000000"/>
          <w:sz w:val="24"/>
          <w:szCs w:val="24"/>
          <w:lang w:val="en-GB"/>
        </w:rPr>
        <w:t xml:space="preserve"> (Salem </w:t>
      </w:r>
      <w:r w:rsidRPr="00D241D5">
        <w:rPr>
          <w:rFonts w:ascii="Times New Roman" w:eastAsia="Times New Roman" w:hAnsi="Times New Roman" w:cs="Times New Roman"/>
          <w:i/>
          <w:color w:val="000000"/>
          <w:sz w:val="24"/>
          <w:szCs w:val="24"/>
          <w:lang w:val="en-GB"/>
        </w:rPr>
        <w:t>et al</w:t>
      </w:r>
      <w:r w:rsidRPr="00D241D5">
        <w:rPr>
          <w:rFonts w:ascii="Times New Roman" w:eastAsia="Times New Roman" w:hAnsi="Times New Roman" w:cs="Times New Roman"/>
          <w:color w:val="000000"/>
          <w:sz w:val="24"/>
          <w:szCs w:val="24"/>
          <w:lang w:val="en-GB"/>
        </w:rPr>
        <w:t xml:space="preserve">., 2019). These are some of the strengths and challenges that they face in the market while doing business. Moxy is another renowned hotel, it is a stylish brand that attracts youthful people or people that are attracted to the latest stylish design. One of the strengths of the organisation is that its mother company is “The </w:t>
      </w:r>
      <w:r w:rsidRPr="00D241D5">
        <w:rPr>
          <w:rFonts w:ascii="Times New Roman" w:eastAsia="Times New Roman" w:hAnsi="Times New Roman" w:cs="Times New Roman"/>
          <w:sz w:val="24"/>
          <w:szCs w:val="24"/>
          <w:lang w:val="en-GB"/>
        </w:rPr>
        <w:t>Marriott</w:t>
      </w:r>
      <w:r w:rsidRPr="00D241D5">
        <w:rPr>
          <w:rFonts w:ascii="Times New Roman" w:eastAsia="Times New Roman" w:hAnsi="Times New Roman" w:cs="Times New Roman"/>
          <w:color w:val="000000"/>
          <w:sz w:val="24"/>
          <w:szCs w:val="24"/>
          <w:lang w:val="en-GB"/>
        </w:rPr>
        <w:t xml:space="preserve"> Hotel chain”, </w:t>
      </w:r>
      <w:r w:rsidRPr="00D241D5">
        <w:rPr>
          <w:rFonts w:ascii="Times New Roman" w:eastAsia="Times New Roman" w:hAnsi="Times New Roman" w:cs="Times New Roman"/>
          <w:sz w:val="24"/>
          <w:szCs w:val="24"/>
          <w:lang w:val="en-GB"/>
        </w:rPr>
        <w:t>Marriott</w:t>
      </w:r>
      <w:r w:rsidRPr="00D241D5">
        <w:rPr>
          <w:rFonts w:ascii="Times New Roman" w:eastAsia="Times New Roman" w:hAnsi="Times New Roman" w:cs="Times New Roman"/>
          <w:color w:val="000000"/>
          <w:sz w:val="24"/>
          <w:szCs w:val="24"/>
          <w:lang w:val="en-GB"/>
        </w:rPr>
        <w:t xml:space="preserve"> is one of the leading hotel chains in the world. As per recent sources, it is estimated that the organisation has more than 8,000 hotel hotels around the globe. Moxy provides </w:t>
      </w:r>
      <w:r w:rsidRPr="00D241D5">
        <w:rPr>
          <w:rFonts w:ascii="Times New Roman" w:eastAsia="Times New Roman" w:hAnsi="Times New Roman" w:cs="Times New Roman"/>
          <w:sz w:val="24"/>
          <w:szCs w:val="24"/>
          <w:lang w:val="en-GB"/>
        </w:rPr>
        <w:t>`hand-crafted</w:t>
      </w:r>
      <w:r w:rsidRPr="00D241D5">
        <w:rPr>
          <w:rFonts w:ascii="Times New Roman" w:eastAsia="Times New Roman" w:hAnsi="Times New Roman" w:cs="Times New Roman"/>
          <w:color w:val="000000"/>
          <w:sz w:val="24"/>
          <w:szCs w:val="24"/>
          <w:lang w:val="en-GB"/>
        </w:rPr>
        <w:t xml:space="preserve"> drinks”, a music background, small plates, provides a double duty on the front desk and others (Neupane and </w:t>
      </w:r>
      <w:proofErr w:type="spellStart"/>
      <w:r w:rsidRPr="00D241D5">
        <w:rPr>
          <w:rFonts w:ascii="Times New Roman" w:eastAsia="Times New Roman" w:hAnsi="Times New Roman" w:cs="Times New Roman"/>
          <w:color w:val="000000"/>
          <w:sz w:val="24"/>
          <w:szCs w:val="24"/>
          <w:lang w:val="en-GB"/>
        </w:rPr>
        <w:t>Khanal</w:t>
      </w:r>
      <w:proofErr w:type="spellEnd"/>
      <w:r w:rsidRPr="00D241D5">
        <w:rPr>
          <w:rFonts w:ascii="Times New Roman" w:eastAsia="Times New Roman" w:hAnsi="Times New Roman" w:cs="Times New Roman"/>
          <w:color w:val="000000"/>
          <w:sz w:val="24"/>
          <w:szCs w:val="24"/>
          <w:lang w:val="en-GB"/>
        </w:rPr>
        <w:t>, 2022). The hotel's rooms are innovative, such as motion-activated LED, “walk-in-</w:t>
      </w:r>
      <w:r w:rsidR="00D533FB" w:rsidRPr="00D241D5">
        <w:rPr>
          <w:rFonts w:ascii="Times New Roman" w:eastAsia="Times New Roman" w:hAnsi="Times New Roman" w:cs="Times New Roman"/>
          <w:color w:val="000000"/>
          <w:sz w:val="24"/>
          <w:szCs w:val="24"/>
          <w:lang w:val="en-GB"/>
        </w:rPr>
        <w:t>showers “and</w:t>
      </w:r>
      <w:r w:rsidRPr="00D241D5">
        <w:rPr>
          <w:rFonts w:ascii="Times New Roman" w:eastAsia="Times New Roman" w:hAnsi="Times New Roman" w:cs="Times New Roman"/>
          <w:color w:val="000000"/>
          <w:sz w:val="24"/>
          <w:szCs w:val="24"/>
          <w:lang w:val="en-GB"/>
        </w:rPr>
        <w:t xml:space="preserve"> others, an individual can use as per their requirements. They also provide the facility of a snack to visitors 24/7, </w:t>
      </w:r>
      <w:r w:rsidRPr="00D241D5">
        <w:rPr>
          <w:rFonts w:ascii="Times New Roman" w:eastAsia="Times New Roman" w:hAnsi="Times New Roman" w:cs="Times New Roman"/>
          <w:sz w:val="24"/>
          <w:szCs w:val="24"/>
          <w:lang w:val="en-GB"/>
        </w:rPr>
        <w:t>customers</w:t>
      </w:r>
      <w:r w:rsidRPr="00D241D5">
        <w:rPr>
          <w:rFonts w:ascii="Times New Roman" w:eastAsia="Times New Roman" w:hAnsi="Times New Roman" w:cs="Times New Roman"/>
          <w:color w:val="000000"/>
          <w:sz w:val="24"/>
          <w:szCs w:val="24"/>
          <w:lang w:val="en-GB"/>
        </w:rPr>
        <w:t xml:space="preserve"> can enjoy the snacks anytime. The inflation rate in the country is one of the major challenges because it </w:t>
      </w:r>
      <w:r w:rsidRPr="00D241D5">
        <w:rPr>
          <w:rFonts w:ascii="Times New Roman" w:eastAsia="Times New Roman" w:hAnsi="Times New Roman" w:cs="Times New Roman"/>
          <w:sz w:val="24"/>
          <w:szCs w:val="24"/>
          <w:lang w:val="en-GB"/>
        </w:rPr>
        <w:t>affects</w:t>
      </w:r>
      <w:r w:rsidRPr="00D241D5">
        <w:rPr>
          <w:rFonts w:ascii="Times New Roman" w:eastAsia="Times New Roman" w:hAnsi="Times New Roman" w:cs="Times New Roman"/>
          <w:color w:val="000000"/>
          <w:sz w:val="24"/>
          <w:szCs w:val="24"/>
          <w:lang w:val="en-GB"/>
        </w:rPr>
        <w:t xml:space="preserve"> the purchasing power of the person, it is estimated that the current inflation rate is about 13%. These are some of the strengths and challenges faced by Moxy in the market.</w:t>
      </w:r>
    </w:p>
    <w:p w14:paraId="16F1FEEF" w14:textId="7D4414F4" w:rsidR="000850A3" w:rsidRPr="00D241D5" w:rsidRDefault="00C276A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D241D5">
        <w:rPr>
          <w:rFonts w:ascii="Times New Roman" w:eastAsia="Times New Roman" w:hAnsi="Times New Roman" w:cs="Times New Roman"/>
          <w:color w:val="000000"/>
          <w:sz w:val="24"/>
          <w:szCs w:val="24"/>
          <w:lang w:val="en-GB"/>
        </w:rPr>
        <w:lastRenderedPageBreak/>
        <w:t>Marketing Mix is one of the best situation analytical tools that provide good information about the product and services provided by the organisation (</w:t>
      </w:r>
      <w:r w:rsidRPr="00D533FB">
        <w:rPr>
          <w:rFonts w:ascii="Times New Roman" w:eastAsia="Times New Roman" w:hAnsi="Times New Roman" w:cs="Times New Roman"/>
          <w:color w:val="000000" w:themeColor="text1"/>
          <w:sz w:val="24"/>
          <w:szCs w:val="24"/>
          <w:lang w:val="en-GB"/>
        </w:rPr>
        <w:t>Bowie, 2017</w:t>
      </w:r>
      <w:r w:rsidRPr="00D241D5">
        <w:rPr>
          <w:rFonts w:ascii="Times New Roman" w:eastAsia="Times New Roman" w:hAnsi="Times New Roman" w:cs="Times New Roman"/>
          <w:color w:val="000000"/>
          <w:sz w:val="24"/>
          <w:szCs w:val="24"/>
          <w:lang w:val="en-GB"/>
        </w:rPr>
        <w:t xml:space="preserve">). Six senses provide sustainable services and products to the consumer. The price is relatively lower than other organisations, and consumers get the opportunity to experience </w:t>
      </w:r>
      <w:r w:rsidR="00D533FB" w:rsidRPr="00D241D5">
        <w:rPr>
          <w:rFonts w:ascii="Times New Roman" w:eastAsia="Times New Roman" w:hAnsi="Times New Roman" w:cs="Times New Roman"/>
          <w:color w:val="000000"/>
          <w:sz w:val="24"/>
          <w:szCs w:val="24"/>
          <w:lang w:val="en-GB"/>
        </w:rPr>
        <w:t>breath taking</w:t>
      </w:r>
      <w:r w:rsidRPr="00D241D5">
        <w:rPr>
          <w:rFonts w:ascii="Times New Roman" w:eastAsia="Times New Roman" w:hAnsi="Times New Roman" w:cs="Times New Roman"/>
          <w:color w:val="000000"/>
          <w:sz w:val="24"/>
          <w:szCs w:val="24"/>
          <w:lang w:val="en-GB"/>
        </w:rPr>
        <w:t xml:space="preserve"> locations. The average price to book a room in six senses is approximately </w:t>
      </w:r>
      <w:r w:rsidRPr="00D241D5">
        <w:rPr>
          <w:rFonts w:ascii="Times New Roman" w:eastAsia="Times New Roman" w:hAnsi="Times New Roman" w:cs="Times New Roman"/>
          <w:color w:val="202124"/>
          <w:sz w:val="24"/>
          <w:szCs w:val="24"/>
          <w:highlight w:val="white"/>
          <w:lang w:val="en-GB"/>
        </w:rPr>
        <w:t>£</w:t>
      </w:r>
      <w:r w:rsidRPr="00D241D5">
        <w:rPr>
          <w:rFonts w:ascii="Times New Roman" w:eastAsia="Times New Roman" w:hAnsi="Times New Roman" w:cs="Times New Roman"/>
          <w:color w:val="000000"/>
          <w:sz w:val="24"/>
          <w:szCs w:val="24"/>
          <w:lang w:val="en-GB"/>
        </w:rPr>
        <w:t xml:space="preserve">300, it is located in a different location in the UK (Zhang </w:t>
      </w:r>
      <w:r w:rsidRPr="00D241D5">
        <w:rPr>
          <w:rFonts w:ascii="Times New Roman" w:eastAsia="Times New Roman" w:hAnsi="Times New Roman" w:cs="Times New Roman"/>
          <w:i/>
          <w:color w:val="000000"/>
          <w:sz w:val="24"/>
          <w:szCs w:val="24"/>
          <w:lang w:val="en-GB"/>
        </w:rPr>
        <w:t>et al</w:t>
      </w:r>
      <w:r w:rsidRPr="00D241D5">
        <w:rPr>
          <w:rFonts w:ascii="Times New Roman" w:eastAsia="Times New Roman" w:hAnsi="Times New Roman" w:cs="Times New Roman"/>
          <w:color w:val="000000"/>
          <w:sz w:val="24"/>
          <w:szCs w:val="24"/>
          <w:lang w:val="en-GB"/>
        </w:rPr>
        <w:t xml:space="preserve">., 2020.). Promotion of the organisation is done through different channels, such as social media, TV, magazine and other different </w:t>
      </w:r>
      <w:r w:rsidRPr="00D241D5">
        <w:rPr>
          <w:rFonts w:ascii="Times New Roman" w:eastAsia="Times New Roman" w:hAnsi="Times New Roman" w:cs="Times New Roman"/>
          <w:sz w:val="24"/>
          <w:szCs w:val="24"/>
          <w:lang w:val="en-GB"/>
        </w:rPr>
        <w:t>locations (</w:t>
      </w:r>
      <w:r w:rsidRPr="00D533FB">
        <w:rPr>
          <w:rFonts w:ascii="Times New Roman" w:eastAsia="Times New Roman" w:hAnsi="Times New Roman" w:cs="Times New Roman"/>
          <w:color w:val="000000" w:themeColor="text1"/>
          <w:sz w:val="24"/>
          <w:szCs w:val="24"/>
          <w:lang w:val="en-GB"/>
        </w:rPr>
        <w:t>Ryan, 2012</w:t>
      </w:r>
      <w:r w:rsidRPr="00D241D5">
        <w:rPr>
          <w:rFonts w:ascii="Times New Roman" w:eastAsia="Times New Roman" w:hAnsi="Times New Roman" w:cs="Times New Roman"/>
          <w:sz w:val="24"/>
          <w:szCs w:val="24"/>
          <w:lang w:val="en-GB"/>
        </w:rPr>
        <w:t>)</w:t>
      </w:r>
      <w:r w:rsidRPr="00D241D5">
        <w:rPr>
          <w:rFonts w:ascii="Times New Roman" w:eastAsia="Times New Roman" w:hAnsi="Times New Roman" w:cs="Times New Roman"/>
          <w:color w:val="000000"/>
          <w:sz w:val="24"/>
          <w:szCs w:val="24"/>
          <w:lang w:val="en-GB"/>
        </w:rPr>
        <w:t xml:space="preserve">. They communicate through social media directly and also through their website. Six senses also provide a good message to the consumer, they are committed to preserving the sustainability of operation and the environment. The organisation has its website to improve the online platform and also has a physical location. The organisation is located in China, Germany, Hong Kong, Japan, the UK and other different </w:t>
      </w:r>
      <w:r w:rsidRPr="00D241D5">
        <w:rPr>
          <w:rFonts w:ascii="Times New Roman" w:eastAsia="Times New Roman" w:hAnsi="Times New Roman" w:cs="Times New Roman"/>
          <w:sz w:val="24"/>
          <w:szCs w:val="24"/>
          <w:lang w:val="en-GB"/>
        </w:rPr>
        <w:t>locations</w:t>
      </w:r>
      <w:r w:rsidRPr="00D241D5">
        <w:rPr>
          <w:rFonts w:ascii="Times New Roman" w:eastAsia="Times New Roman" w:hAnsi="Times New Roman" w:cs="Times New Roman"/>
          <w:color w:val="000000"/>
          <w:sz w:val="24"/>
          <w:szCs w:val="24"/>
          <w:lang w:val="en-GB"/>
        </w:rPr>
        <w:t xml:space="preserve">. Moxy is a stylish hotel organisation that provides stylish products and services. The organisation </w:t>
      </w:r>
      <w:r w:rsidRPr="00D241D5">
        <w:rPr>
          <w:rFonts w:ascii="Times New Roman" w:eastAsia="Times New Roman" w:hAnsi="Times New Roman" w:cs="Times New Roman"/>
          <w:sz w:val="24"/>
          <w:szCs w:val="24"/>
          <w:lang w:val="en-GB"/>
        </w:rPr>
        <w:t>provides</w:t>
      </w:r>
      <w:r w:rsidRPr="00D241D5">
        <w:rPr>
          <w:rFonts w:ascii="Times New Roman" w:eastAsia="Times New Roman" w:hAnsi="Times New Roman" w:cs="Times New Roman"/>
          <w:color w:val="000000"/>
          <w:sz w:val="24"/>
          <w:szCs w:val="24"/>
          <w:lang w:val="en-GB"/>
        </w:rPr>
        <w:t xml:space="preserve"> guest </w:t>
      </w:r>
      <w:r w:rsidRPr="00D241D5">
        <w:rPr>
          <w:rFonts w:ascii="Times New Roman" w:eastAsia="Times New Roman" w:hAnsi="Times New Roman" w:cs="Times New Roman"/>
          <w:sz w:val="24"/>
          <w:szCs w:val="24"/>
          <w:lang w:val="en-GB"/>
        </w:rPr>
        <w:t>rooms</w:t>
      </w:r>
      <w:r w:rsidRPr="00D241D5">
        <w:rPr>
          <w:rFonts w:ascii="Times New Roman" w:eastAsia="Times New Roman" w:hAnsi="Times New Roman" w:cs="Times New Roman"/>
          <w:color w:val="000000"/>
          <w:sz w:val="24"/>
          <w:szCs w:val="24"/>
          <w:lang w:val="en-GB"/>
        </w:rPr>
        <w:t xml:space="preserve"> in ASIA, the US, the UK and Europe. They also provide snacks 24/7 to all the customers of the organisation, pet friendly and other. The price is also reasonable and comparatively very low compared to other organisations, it is estimated that the average price is approximately </w:t>
      </w:r>
      <w:r w:rsidRPr="00D241D5">
        <w:rPr>
          <w:rFonts w:ascii="Times New Roman" w:eastAsia="Times New Roman" w:hAnsi="Times New Roman" w:cs="Times New Roman"/>
          <w:color w:val="202124"/>
          <w:sz w:val="24"/>
          <w:szCs w:val="24"/>
          <w:highlight w:val="white"/>
          <w:lang w:val="en-GB"/>
        </w:rPr>
        <w:t>£ 82 per night. Promotion is another important factor in the marketing mix, the promotional strategy is similar to the Six Senses (</w:t>
      </w:r>
      <w:proofErr w:type="spellStart"/>
      <w:r w:rsidRPr="00D241D5">
        <w:rPr>
          <w:rFonts w:ascii="Times New Roman" w:eastAsia="Times New Roman" w:hAnsi="Times New Roman" w:cs="Times New Roman"/>
          <w:color w:val="000000"/>
          <w:sz w:val="24"/>
          <w:szCs w:val="24"/>
          <w:lang w:val="en-GB"/>
        </w:rPr>
        <w:t>Minner</w:t>
      </w:r>
      <w:proofErr w:type="spellEnd"/>
      <w:r w:rsidRPr="00D241D5">
        <w:rPr>
          <w:rFonts w:ascii="Times New Roman" w:eastAsia="Times New Roman" w:hAnsi="Times New Roman" w:cs="Times New Roman"/>
          <w:color w:val="000000"/>
          <w:sz w:val="24"/>
          <w:szCs w:val="24"/>
          <w:lang w:val="en-GB"/>
        </w:rPr>
        <w:t xml:space="preserve"> and Nayak, 2019</w:t>
      </w:r>
      <w:r w:rsidRPr="00D241D5">
        <w:rPr>
          <w:rFonts w:ascii="Times New Roman" w:eastAsia="Times New Roman" w:hAnsi="Times New Roman" w:cs="Times New Roman"/>
          <w:color w:val="202124"/>
          <w:sz w:val="24"/>
          <w:szCs w:val="24"/>
          <w:highlight w:val="white"/>
          <w:lang w:val="en-GB"/>
        </w:rPr>
        <w:t xml:space="preserve">). Moxy uses social media for marketing because it is cost-effective and encourages the organisation to provide services at lower costs. The organisation has a physical location that increases the confidence level of the customer. It has its own inbuilt software on apple watches, tablets and mobile phones. Both organisations are similar in their marketing mix, the price factor is a huge difference between the organisations. </w:t>
      </w:r>
    </w:p>
    <w:p w14:paraId="5CCDDED4" w14:textId="77777777" w:rsidR="000850A3" w:rsidRPr="00D241D5" w:rsidRDefault="00C276A8">
      <w:pPr>
        <w:pBdr>
          <w:top w:val="nil"/>
          <w:left w:val="nil"/>
          <w:bottom w:val="nil"/>
          <w:right w:val="nil"/>
          <w:between w:val="nil"/>
        </w:pBdr>
        <w:spacing w:line="360" w:lineRule="auto"/>
        <w:jc w:val="both"/>
        <w:rPr>
          <w:rFonts w:ascii="Times New Roman" w:eastAsia="Times New Roman" w:hAnsi="Times New Roman" w:cs="Times New Roman"/>
          <w:color w:val="202124"/>
          <w:sz w:val="24"/>
          <w:szCs w:val="24"/>
          <w:highlight w:val="white"/>
          <w:lang w:val="en-GB"/>
        </w:rPr>
      </w:pPr>
      <w:r w:rsidRPr="00D241D5">
        <w:rPr>
          <w:rFonts w:ascii="Times New Roman" w:eastAsia="Times New Roman" w:hAnsi="Times New Roman" w:cs="Times New Roman"/>
          <w:color w:val="000000"/>
          <w:sz w:val="24"/>
          <w:szCs w:val="24"/>
          <w:lang w:val="en-GB"/>
        </w:rPr>
        <w:t>STP is another important tool for an organisation in their marketing because STP means “segmentation, targeting and positioning”.  Six Senses provide premium quality service to the people, their segmentation is based on psychographic segmentation. The price for one night spent in Six senses hotel is not less than</w:t>
      </w:r>
      <w:r w:rsidRPr="00D241D5">
        <w:rPr>
          <w:rFonts w:ascii="Times New Roman" w:eastAsia="Times New Roman" w:hAnsi="Times New Roman" w:cs="Times New Roman"/>
          <w:color w:val="202124"/>
          <w:sz w:val="24"/>
          <w:szCs w:val="24"/>
          <w:highlight w:val="white"/>
          <w:lang w:val="en-GB"/>
        </w:rPr>
        <w:t xml:space="preserve"> £300, people are generally of higher class. Their lifestyle is very high and prefers hotels that provide premium quality services. The organisation is targeting people that are of higher class or royal class because it is quite expensive. Most of the consumers of the organisation are businessmen, celebrities or any higher professional people (</w:t>
      </w:r>
      <w:r w:rsidRPr="00D241D5">
        <w:rPr>
          <w:rFonts w:ascii="Times New Roman" w:eastAsia="Times New Roman" w:hAnsi="Times New Roman" w:cs="Times New Roman"/>
          <w:color w:val="000000"/>
          <w:sz w:val="24"/>
          <w:szCs w:val="24"/>
          <w:lang w:val="en-GB"/>
        </w:rPr>
        <w:t xml:space="preserve">Akbari </w:t>
      </w:r>
      <w:r w:rsidRPr="00D241D5">
        <w:rPr>
          <w:rFonts w:ascii="Times New Roman" w:eastAsia="Times New Roman" w:hAnsi="Times New Roman" w:cs="Times New Roman"/>
          <w:i/>
          <w:color w:val="000000"/>
          <w:sz w:val="24"/>
          <w:szCs w:val="24"/>
          <w:lang w:val="en-GB"/>
        </w:rPr>
        <w:t>et al</w:t>
      </w:r>
      <w:r w:rsidRPr="00D241D5">
        <w:rPr>
          <w:rFonts w:ascii="Times New Roman" w:eastAsia="Times New Roman" w:hAnsi="Times New Roman" w:cs="Times New Roman"/>
          <w:color w:val="000000"/>
          <w:sz w:val="24"/>
          <w:szCs w:val="24"/>
          <w:lang w:val="en-GB"/>
        </w:rPr>
        <w:t>., 2021</w:t>
      </w:r>
      <w:r w:rsidRPr="00D241D5">
        <w:rPr>
          <w:rFonts w:ascii="Times New Roman" w:eastAsia="Times New Roman" w:hAnsi="Times New Roman" w:cs="Times New Roman"/>
          <w:color w:val="202124"/>
          <w:sz w:val="24"/>
          <w:szCs w:val="24"/>
          <w:highlight w:val="white"/>
          <w:lang w:val="en-GB"/>
        </w:rPr>
        <w:t xml:space="preserve">). The higher-class people spend a good amount of money on luxury items and Six Senses provides services of premium quality in exotic locations around the globe. Positioning is also another important factor and the Six senses present themselves in a proper way. People can reach them through various channels, the consumer can directly visit their hotels and book their hotels. The consumer also can visit their website online and book their desired room as per their choice. Though the price is high the organisation's best quality service and products attract the consumer towards the organisation. </w:t>
      </w:r>
    </w:p>
    <w:p w14:paraId="60EA5A35" w14:textId="77777777" w:rsidR="000850A3" w:rsidRPr="00D241D5" w:rsidRDefault="00C276A8">
      <w:pPr>
        <w:pBdr>
          <w:top w:val="nil"/>
          <w:left w:val="nil"/>
          <w:bottom w:val="nil"/>
          <w:right w:val="nil"/>
          <w:between w:val="nil"/>
        </w:pBdr>
        <w:spacing w:line="360" w:lineRule="auto"/>
        <w:jc w:val="both"/>
        <w:rPr>
          <w:rFonts w:ascii="Times New Roman" w:eastAsia="Times New Roman" w:hAnsi="Times New Roman" w:cs="Times New Roman"/>
          <w:color w:val="202124"/>
          <w:sz w:val="24"/>
          <w:szCs w:val="24"/>
          <w:highlight w:val="white"/>
          <w:lang w:val="en-GB"/>
        </w:rPr>
      </w:pPr>
      <w:r w:rsidRPr="00D241D5">
        <w:rPr>
          <w:rFonts w:ascii="Times New Roman" w:eastAsia="Times New Roman" w:hAnsi="Times New Roman" w:cs="Times New Roman"/>
          <w:color w:val="202124"/>
          <w:sz w:val="24"/>
          <w:szCs w:val="24"/>
          <w:highlight w:val="white"/>
          <w:lang w:val="en-GB"/>
        </w:rPr>
        <w:lastRenderedPageBreak/>
        <w:t>Moxy is a stylish brand and it also uses psychographic segmentation because the lifestyle of an individual matters a lot. If an individual is stylish they will be preferring those products and services that are stylish. The youthful people are the main consumer of this hotel brand, it provides services such as restaurants, pubs, discos and others. The main targeted customers of the organisation are young people that are very much active socially and like pubbing. Consumers prefer trendy features in the organisation and this helps in attracting the consumer to the organisation (</w:t>
      </w:r>
      <w:r w:rsidRPr="00D241D5">
        <w:rPr>
          <w:rFonts w:ascii="Times New Roman" w:eastAsia="Times New Roman" w:hAnsi="Times New Roman" w:cs="Times New Roman"/>
          <w:color w:val="000000"/>
          <w:sz w:val="24"/>
          <w:szCs w:val="24"/>
          <w:lang w:val="en-GB"/>
        </w:rPr>
        <w:t>George, 2021</w:t>
      </w:r>
      <w:r w:rsidRPr="00D241D5">
        <w:rPr>
          <w:rFonts w:ascii="Times New Roman" w:eastAsia="Times New Roman" w:hAnsi="Times New Roman" w:cs="Times New Roman"/>
          <w:color w:val="202124"/>
          <w:sz w:val="24"/>
          <w:szCs w:val="24"/>
          <w:highlight w:val="white"/>
          <w:lang w:val="en-GB"/>
        </w:rPr>
        <w:t xml:space="preserve">). For example, Moxy provides services that can be operated through watches, mobile phones, tablets and computers. Moxy position itself as an affordable organisation, every individual can enjoy the product and services provided by the organisation. Moxy has its one website and is also connected with other hotel booking applications. They also have their own social media account to communicate with the consumer directly to the consumer. These are some of the STP strategies of both the organisation Six Senses and Moxy, both of them are similar but have some different features and services. </w:t>
      </w:r>
    </w:p>
    <w:p w14:paraId="19939260" w14:textId="77777777" w:rsidR="000850A3" w:rsidRPr="00D241D5" w:rsidRDefault="00C276A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D241D5">
        <w:rPr>
          <w:rFonts w:ascii="Times New Roman" w:eastAsia="Times New Roman" w:hAnsi="Times New Roman" w:cs="Times New Roman"/>
          <w:color w:val="000000"/>
          <w:sz w:val="24"/>
          <w:szCs w:val="24"/>
          <w:lang w:val="en-GB"/>
        </w:rPr>
        <w:t xml:space="preserve">The hospitality industry is one of the growing industries, it is estimated that the industry is growing annually by 2.7% till 2027 (Martínez-Martínez </w:t>
      </w:r>
      <w:r w:rsidRPr="00D241D5">
        <w:rPr>
          <w:rFonts w:ascii="Times New Roman" w:eastAsia="Times New Roman" w:hAnsi="Times New Roman" w:cs="Times New Roman"/>
          <w:i/>
          <w:color w:val="000000"/>
          <w:sz w:val="24"/>
          <w:szCs w:val="24"/>
          <w:lang w:val="en-GB"/>
        </w:rPr>
        <w:t>et al</w:t>
      </w:r>
      <w:r w:rsidRPr="00D241D5">
        <w:rPr>
          <w:rFonts w:ascii="Times New Roman" w:eastAsia="Times New Roman" w:hAnsi="Times New Roman" w:cs="Times New Roman"/>
          <w:color w:val="000000"/>
          <w:sz w:val="24"/>
          <w:szCs w:val="24"/>
          <w:lang w:val="en-GB"/>
        </w:rPr>
        <w:t xml:space="preserve">., 2019). Both organisations should provide more variety of products and services so that consumers will remain loyal to the organisation. Both organisations should prefer sustainability because if the organisation is eco-friendly then it will help in attracting potential customers towards the brand. Organisations should use renewable resources to provide energy to the organisation. Organisations also should provide vegan food in their organisation because people are very conscious about their health and prefer healthy foods, it is estimated that more than 3% of people have already shifted to vegan products (Webster </w:t>
      </w:r>
      <w:r w:rsidRPr="00D241D5">
        <w:rPr>
          <w:rFonts w:ascii="Times New Roman" w:eastAsia="Times New Roman" w:hAnsi="Times New Roman" w:cs="Times New Roman"/>
          <w:i/>
          <w:color w:val="000000"/>
          <w:sz w:val="24"/>
          <w:szCs w:val="24"/>
          <w:lang w:val="en-GB"/>
        </w:rPr>
        <w:t>et al</w:t>
      </w:r>
      <w:r w:rsidRPr="00D241D5">
        <w:rPr>
          <w:rFonts w:ascii="Times New Roman" w:eastAsia="Times New Roman" w:hAnsi="Times New Roman" w:cs="Times New Roman"/>
          <w:color w:val="000000"/>
          <w:sz w:val="24"/>
          <w:szCs w:val="24"/>
          <w:lang w:val="en-GB"/>
        </w:rPr>
        <w:t xml:space="preserve">., 2022). Organisations also should use more social media for marketing because most of the population is using social media on a regular basis.  </w:t>
      </w:r>
    </w:p>
    <w:p w14:paraId="4D632EA9" w14:textId="77777777" w:rsidR="000850A3" w:rsidRPr="00D241D5" w:rsidRDefault="000850A3">
      <w:pPr>
        <w:pBdr>
          <w:top w:val="nil"/>
          <w:left w:val="nil"/>
          <w:bottom w:val="nil"/>
          <w:right w:val="nil"/>
          <w:between w:val="nil"/>
        </w:pBdr>
        <w:spacing w:line="360" w:lineRule="auto"/>
        <w:rPr>
          <w:color w:val="000000"/>
          <w:lang w:val="en-GB"/>
        </w:rPr>
      </w:pPr>
    </w:p>
    <w:p w14:paraId="7101F5AA" w14:textId="77777777" w:rsidR="000850A3" w:rsidRPr="00D241D5" w:rsidRDefault="00C276A8">
      <w:pPr>
        <w:pBdr>
          <w:top w:val="nil"/>
          <w:left w:val="nil"/>
          <w:bottom w:val="nil"/>
          <w:right w:val="nil"/>
          <w:between w:val="nil"/>
        </w:pBdr>
        <w:spacing w:line="360" w:lineRule="auto"/>
        <w:rPr>
          <w:color w:val="000000"/>
          <w:lang w:val="en-GB"/>
        </w:rPr>
      </w:pPr>
      <w:r w:rsidRPr="00D241D5">
        <w:rPr>
          <w:lang w:val="en-GB"/>
        </w:rPr>
        <w:br w:type="page"/>
      </w:r>
    </w:p>
    <w:p w14:paraId="733A66A7" w14:textId="77777777" w:rsidR="000850A3" w:rsidRPr="00D241D5" w:rsidRDefault="00C276A8">
      <w:pPr>
        <w:pStyle w:val="Heading1"/>
        <w:spacing w:before="0" w:after="0" w:line="360" w:lineRule="auto"/>
        <w:rPr>
          <w:lang w:val="en-GB"/>
        </w:rPr>
      </w:pPr>
      <w:bookmarkStart w:id="4" w:name="_Toc127042882"/>
      <w:r w:rsidRPr="00D241D5">
        <w:rPr>
          <w:lang w:val="en-GB"/>
        </w:rPr>
        <w:lastRenderedPageBreak/>
        <w:t>Conclusion</w:t>
      </w:r>
      <w:bookmarkEnd w:id="4"/>
    </w:p>
    <w:p w14:paraId="22810417" w14:textId="1011BCC9" w:rsidR="000850A3" w:rsidRPr="00D241D5" w:rsidRDefault="00C276A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D241D5">
        <w:rPr>
          <w:rFonts w:ascii="Times New Roman" w:eastAsia="Times New Roman" w:hAnsi="Times New Roman" w:cs="Times New Roman"/>
          <w:color w:val="000000"/>
          <w:sz w:val="24"/>
          <w:szCs w:val="24"/>
          <w:lang w:val="en-GB"/>
        </w:rPr>
        <w:t xml:space="preserve">The above report has provided good information about hospitality management. The following report has provided good information about two hotel </w:t>
      </w:r>
      <w:r w:rsidRPr="00D241D5">
        <w:rPr>
          <w:rFonts w:ascii="Times New Roman" w:eastAsia="Times New Roman" w:hAnsi="Times New Roman" w:cs="Times New Roman"/>
          <w:sz w:val="24"/>
          <w:szCs w:val="24"/>
          <w:lang w:val="en-GB"/>
        </w:rPr>
        <w:t>businesses</w:t>
      </w:r>
      <w:r w:rsidRPr="00D241D5">
        <w:rPr>
          <w:rFonts w:ascii="Times New Roman" w:eastAsia="Times New Roman" w:hAnsi="Times New Roman" w:cs="Times New Roman"/>
          <w:color w:val="000000"/>
          <w:sz w:val="24"/>
          <w:szCs w:val="24"/>
          <w:lang w:val="en-GB"/>
        </w:rPr>
        <w:t>, Six Senses and Moxy, both organisations are recognised all around the globe. The following essay has also provided an overview of the organisation and short information about the strengths and challenges of the P</w:t>
      </w:r>
      <w:r w:rsidR="00D533FB">
        <w:rPr>
          <w:rFonts w:ascii="Times New Roman" w:eastAsia="Times New Roman" w:hAnsi="Times New Roman" w:cs="Times New Roman"/>
          <w:color w:val="000000"/>
          <w:sz w:val="24"/>
          <w:szCs w:val="24"/>
          <w:lang w:val="en-GB"/>
        </w:rPr>
        <w:t>ESTLE</w:t>
      </w:r>
      <w:r w:rsidRPr="00D241D5">
        <w:rPr>
          <w:rFonts w:ascii="Times New Roman" w:eastAsia="Times New Roman" w:hAnsi="Times New Roman" w:cs="Times New Roman"/>
          <w:color w:val="000000"/>
          <w:sz w:val="24"/>
          <w:szCs w:val="24"/>
          <w:lang w:val="en-GB"/>
        </w:rPr>
        <w:t xml:space="preserve"> factors. After this, it has also provided information about the marketing mix of both organisations and also provided information about the STP of both organisations. Further, it has also provided </w:t>
      </w:r>
      <w:r w:rsidRPr="00D241D5">
        <w:rPr>
          <w:rFonts w:ascii="Times New Roman" w:eastAsia="Times New Roman" w:hAnsi="Times New Roman" w:cs="Times New Roman"/>
          <w:sz w:val="24"/>
          <w:szCs w:val="24"/>
          <w:lang w:val="en-GB"/>
        </w:rPr>
        <w:t>recommendations that</w:t>
      </w:r>
      <w:r w:rsidRPr="00D241D5">
        <w:rPr>
          <w:rFonts w:ascii="Times New Roman" w:eastAsia="Times New Roman" w:hAnsi="Times New Roman" w:cs="Times New Roman"/>
          <w:color w:val="000000"/>
          <w:sz w:val="24"/>
          <w:szCs w:val="24"/>
          <w:lang w:val="en-GB"/>
        </w:rPr>
        <w:t xml:space="preserve"> organisations can implement. </w:t>
      </w:r>
    </w:p>
    <w:p w14:paraId="4A869DBA" w14:textId="77777777" w:rsidR="000850A3" w:rsidRPr="00D241D5" w:rsidRDefault="000850A3">
      <w:pPr>
        <w:pBdr>
          <w:top w:val="nil"/>
          <w:left w:val="nil"/>
          <w:bottom w:val="nil"/>
          <w:right w:val="nil"/>
          <w:between w:val="nil"/>
        </w:pBdr>
        <w:spacing w:line="360" w:lineRule="auto"/>
        <w:rPr>
          <w:color w:val="000000"/>
          <w:lang w:val="en-GB"/>
        </w:rPr>
      </w:pPr>
    </w:p>
    <w:p w14:paraId="295DCB54" w14:textId="77777777" w:rsidR="000850A3" w:rsidRPr="00D241D5" w:rsidRDefault="00C276A8">
      <w:pPr>
        <w:pBdr>
          <w:top w:val="nil"/>
          <w:left w:val="nil"/>
          <w:bottom w:val="nil"/>
          <w:right w:val="nil"/>
          <w:between w:val="nil"/>
        </w:pBdr>
        <w:spacing w:line="360" w:lineRule="auto"/>
        <w:rPr>
          <w:color w:val="000000"/>
          <w:lang w:val="en-GB"/>
        </w:rPr>
      </w:pPr>
      <w:r w:rsidRPr="00D241D5">
        <w:rPr>
          <w:lang w:val="en-GB"/>
        </w:rPr>
        <w:br w:type="page"/>
      </w:r>
    </w:p>
    <w:p w14:paraId="0E4E186E" w14:textId="77777777" w:rsidR="000850A3" w:rsidRPr="00D241D5" w:rsidRDefault="000850A3">
      <w:pPr>
        <w:pBdr>
          <w:top w:val="nil"/>
          <w:left w:val="nil"/>
          <w:bottom w:val="nil"/>
          <w:right w:val="nil"/>
          <w:between w:val="nil"/>
        </w:pBdr>
        <w:spacing w:line="360" w:lineRule="auto"/>
        <w:rPr>
          <w:color w:val="000000"/>
          <w:lang w:val="en-GB"/>
        </w:rPr>
      </w:pPr>
    </w:p>
    <w:p w14:paraId="650BEF4D" w14:textId="77777777" w:rsidR="000850A3" w:rsidRPr="00D241D5" w:rsidRDefault="00C276A8">
      <w:pPr>
        <w:pStyle w:val="Heading1"/>
        <w:spacing w:before="0" w:after="0" w:line="360" w:lineRule="auto"/>
        <w:rPr>
          <w:lang w:val="en-GB"/>
        </w:rPr>
      </w:pPr>
      <w:bookmarkStart w:id="5" w:name="_Toc127042883"/>
      <w:r w:rsidRPr="00D241D5">
        <w:rPr>
          <w:lang w:val="en-GB"/>
        </w:rPr>
        <w:t>References</w:t>
      </w:r>
      <w:bookmarkEnd w:id="5"/>
    </w:p>
    <w:p w14:paraId="15E857C8" w14:textId="77777777" w:rsidR="005E7ABA" w:rsidRPr="00D241D5" w:rsidRDefault="005E7ABA" w:rsidP="005E7AB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D241D5">
        <w:rPr>
          <w:rFonts w:ascii="Times New Roman" w:eastAsia="Times New Roman" w:hAnsi="Times New Roman" w:cs="Times New Roman"/>
          <w:color w:val="000000"/>
          <w:sz w:val="24"/>
          <w:szCs w:val="24"/>
          <w:lang w:val="en-GB"/>
        </w:rPr>
        <w:t>Agag, G., 2019. Understanding the determinants of guests’ behaviour to use green P2P accommodation. International Journal of Contemporary Hospitality Management, 31(9), pp.3417-3446.</w:t>
      </w:r>
    </w:p>
    <w:p w14:paraId="0D7C6256" w14:textId="77777777" w:rsidR="005E7ABA" w:rsidRPr="00D241D5" w:rsidRDefault="005E7ABA" w:rsidP="005E7AB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D241D5">
        <w:rPr>
          <w:rFonts w:ascii="Times New Roman" w:eastAsia="Times New Roman" w:hAnsi="Times New Roman" w:cs="Times New Roman"/>
          <w:color w:val="000000"/>
          <w:sz w:val="24"/>
          <w:szCs w:val="24"/>
          <w:lang w:val="en-GB"/>
        </w:rPr>
        <w:t xml:space="preserve">Akbari, M., Nazarian, A., </w:t>
      </w:r>
      <w:proofErr w:type="spellStart"/>
      <w:r w:rsidRPr="00D241D5">
        <w:rPr>
          <w:rFonts w:ascii="Times New Roman" w:eastAsia="Times New Roman" w:hAnsi="Times New Roman" w:cs="Times New Roman"/>
          <w:color w:val="000000"/>
          <w:sz w:val="24"/>
          <w:szCs w:val="24"/>
          <w:lang w:val="en-GB"/>
        </w:rPr>
        <w:t>Foroudi</w:t>
      </w:r>
      <w:proofErr w:type="spellEnd"/>
      <w:r w:rsidRPr="00D241D5">
        <w:rPr>
          <w:rFonts w:ascii="Times New Roman" w:eastAsia="Times New Roman" w:hAnsi="Times New Roman" w:cs="Times New Roman"/>
          <w:color w:val="000000"/>
          <w:sz w:val="24"/>
          <w:szCs w:val="24"/>
          <w:lang w:val="en-GB"/>
        </w:rPr>
        <w:t xml:space="preserve">, P., Seyyed Amiri, N. and </w:t>
      </w:r>
      <w:proofErr w:type="spellStart"/>
      <w:r w:rsidRPr="00D241D5">
        <w:rPr>
          <w:rFonts w:ascii="Times New Roman" w:eastAsia="Times New Roman" w:hAnsi="Times New Roman" w:cs="Times New Roman"/>
          <w:color w:val="000000"/>
          <w:sz w:val="24"/>
          <w:szCs w:val="24"/>
          <w:lang w:val="en-GB"/>
        </w:rPr>
        <w:t>Ezatabadipoor</w:t>
      </w:r>
      <w:proofErr w:type="spellEnd"/>
      <w:r w:rsidRPr="00D241D5">
        <w:rPr>
          <w:rFonts w:ascii="Times New Roman" w:eastAsia="Times New Roman" w:hAnsi="Times New Roman" w:cs="Times New Roman"/>
          <w:color w:val="000000"/>
          <w:sz w:val="24"/>
          <w:szCs w:val="24"/>
          <w:lang w:val="en-GB"/>
        </w:rPr>
        <w:t>, E., 2021. How corporate social responsibility contributes to strengthening brand loyalty, hotel positioning and intention to revisit?. Current Issues in Tourism, 24(13), pp.1897-1917.</w:t>
      </w:r>
    </w:p>
    <w:p w14:paraId="77D52613" w14:textId="77777777" w:rsidR="005E7ABA" w:rsidRPr="00D241D5" w:rsidRDefault="005E7ABA" w:rsidP="005E7AB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proofErr w:type="spellStart"/>
      <w:r w:rsidRPr="00D241D5">
        <w:rPr>
          <w:rFonts w:ascii="Times New Roman" w:eastAsia="Times New Roman" w:hAnsi="Times New Roman" w:cs="Times New Roman"/>
          <w:color w:val="000000"/>
          <w:sz w:val="24"/>
          <w:szCs w:val="24"/>
          <w:lang w:val="en-GB"/>
        </w:rPr>
        <w:t>Bisciari</w:t>
      </w:r>
      <w:proofErr w:type="spellEnd"/>
      <w:r w:rsidRPr="00D241D5">
        <w:rPr>
          <w:rFonts w:ascii="Times New Roman" w:eastAsia="Times New Roman" w:hAnsi="Times New Roman" w:cs="Times New Roman"/>
          <w:color w:val="000000"/>
          <w:sz w:val="24"/>
          <w:szCs w:val="24"/>
          <w:lang w:val="en-GB"/>
        </w:rPr>
        <w:t>, P., 2019. A survey of the long-term impact of Brexit on the UK and the EU27 economies.</w:t>
      </w:r>
    </w:p>
    <w:p w14:paraId="4722A6E1" w14:textId="77777777" w:rsidR="005E7ABA" w:rsidRPr="00D533FB" w:rsidRDefault="005E7ABA" w:rsidP="005E7ABA">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proofErr w:type="spellStart"/>
      <w:r w:rsidRPr="00D533FB">
        <w:rPr>
          <w:rFonts w:ascii="Times New Roman" w:eastAsia="Times New Roman" w:hAnsi="Times New Roman" w:cs="Times New Roman"/>
          <w:color w:val="000000" w:themeColor="text1"/>
          <w:sz w:val="24"/>
          <w:szCs w:val="24"/>
          <w:lang w:val="en-GB"/>
        </w:rPr>
        <w:t>Bowie,D</w:t>
      </w:r>
      <w:proofErr w:type="spellEnd"/>
      <w:r w:rsidRPr="00D533FB">
        <w:rPr>
          <w:rFonts w:ascii="Times New Roman" w:eastAsia="Times New Roman" w:hAnsi="Times New Roman" w:cs="Times New Roman"/>
          <w:color w:val="000000" w:themeColor="text1"/>
          <w:sz w:val="24"/>
          <w:szCs w:val="24"/>
          <w:lang w:val="en-GB"/>
        </w:rPr>
        <w:t xml:space="preserve">. </w:t>
      </w:r>
      <w:proofErr w:type="spellStart"/>
      <w:r w:rsidRPr="00D533FB">
        <w:rPr>
          <w:rFonts w:ascii="Times New Roman" w:eastAsia="Times New Roman" w:hAnsi="Times New Roman" w:cs="Times New Roman"/>
          <w:color w:val="000000" w:themeColor="text1"/>
          <w:sz w:val="24"/>
          <w:szCs w:val="24"/>
          <w:lang w:val="en-GB"/>
        </w:rPr>
        <w:t>Buttle,F</w:t>
      </w:r>
      <w:proofErr w:type="spellEnd"/>
      <w:r w:rsidRPr="00D533FB">
        <w:rPr>
          <w:rFonts w:ascii="Times New Roman" w:eastAsia="Times New Roman" w:hAnsi="Times New Roman" w:cs="Times New Roman"/>
          <w:color w:val="000000" w:themeColor="text1"/>
          <w:sz w:val="24"/>
          <w:szCs w:val="24"/>
          <w:lang w:val="en-GB"/>
        </w:rPr>
        <w:t xml:space="preserve">. </w:t>
      </w:r>
      <w:proofErr w:type="spellStart"/>
      <w:r w:rsidRPr="00D533FB">
        <w:rPr>
          <w:rFonts w:ascii="Times New Roman" w:eastAsia="Times New Roman" w:hAnsi="Times New Roman" w:cs="Times New Roman"/>
          <w:color w:val="000000" w:themeColor="text1"/>
          <w:sz w:val="24"/>
          <w:szCs w:val="24"/>
          <w:lang w:val="en-GB"/>
        </w:rPr>
        <w:t>Brookes,M</w:t>
      </w:r>
      <w:proofErr w:type="spellEnd"/>
      <w:r w:rsidRPr="00D533FB">
        <w:rPr>
          <w:rFonts w:ascii="Times New Roman" w:eastAsia="Times New Roman" w:hAnsi="Times New Roman" w:cs="Times New Roman"/>
          <w:color w:val="000000" w:themeColor="text1"/>
          <w:sz w:val="24"/>
          <w:szCs w:val="24"/>
          <w:lang w:val="en-GB"/>
        </w:rPr>
        <w:t xml:space="preserve"> &amp;amp; </w:t>
      </w:r>
      <w:proofErr w:type="spellStart"/>
      <w:r w:rsidRPr="00D533FB">
        <w:rPr>
          <w:rFonts w:ascii="Times New Roman" w:eastAsia="Times New Roman" w:hAnsi="Times New Roman" w:cs="Times New Roman"/>
          <w:color w:val="000000" w:themeColor="text1"/>
          <w:sz w:val="24"/>
          <w:szCs w:val="24"/>
          <w:lang w:val="en-GB"/>
        </w:rPr>
        <w:t>Mariussen,A</w:t>
      </w:r>
      <w:proofErr w:type="spellEnd"/>
      <w:r w:rsidRPr="00D533FB">
        <w:rPr>
          <w:rFonts w:ascii="Times New Roman" w:eastAsia="Times New Roman" w:hAnsi="Times New Roman" w:cs="Times New Roman"/>
          <w:color w:val="000000" w:themeColor="text1"/>
          <w:sz w:val="24"/>
          <w:szCs w:val="24"/>
          <w:lang w:val="en-GB"/>
        </w:rPr>
        <w:t xml:space="preserve"> (2017), Hospitality Marketing. 3 </w:t>
      </w:r>
      <w:proofErr w:type="spellStart"/>
      <w:r w:rsidRPr="00D533FB">
        <w:rPr>
          <w:rFonts w:ascii="Times New Roman" w:eastAsia="Times New Roman" w:hAnsi="Times New Roman" w:cs="Times New Roman"/>
          <w:color w:val="000000" w:themeColor="text1"/>
          <w:sz w:val="24"/>
          <w:szCs w:val="24"/>
          <w:lang w:val="en-GB"/>
        </w:rPr>
        <w:t>rd</w:t>
      </w:r>
      <w:proofErr w:type="spellEnd"/>
      <w:r w:rsidRPr="00D533FB">
        <w:rPr>
          <w:rFonts w:ascii="Times New Roman" w:eastAsia="Times New Roman" w:hAnsi="Times New Roman" w:cs="Times New Roman"/>
          <w:color w:val="000000" w:themeColor="text1"/>
          <w:sz w:val="24"/>
          <w:szCs w:val="24"/>
          <w:lang w:val="en-GB"/>
        </w:rPr>
        <w:t xml:space="preserve"> ed, Routledge, London</w:t>
      </w:r>
    </w:p>
    <w:p w14:paraId="1768E8DF" w14:textId="77777777" w:rsidR="005E7ABA" w:rsidRPr="00D241D5" w:rsidRDefault="005E7ABA" w:rsidP="005E7AB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D241D5">
        <w:rPr>
          <w:rFonts w:ascii="Times New Roman" w:eastAsia="Times New Roman" w:hAnsi="Times New Roman" w:cs="Times New Roman"/>
          <w:color w:val="000000"/>
          <w:sz w:val="24"/>
          <w:szCs w:val="24"/>
          <w:lang w:val="en-GB"/>
        </w:rPr>
        <w:t>George, R., 2021. Market Segmentation, Targeting, and Positioning. In Marketing Tourism and Hospitality: Concepts and Cases (pp. 221-246). Cham: Springer International Publishing.</w:t>
      </w:r>
    </w:p>
    <w:p w14:paraId="2EBA7267" w14:textId="77777777" w:rsidR="005E7ABA" w:rsidRPr="00D241D5" w:rsidRDefault="005E7ABA" w:rsidP="005E7AB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D241D5">
        <w:rPr>
          <w:rFonts w:ascii="Times New Roman" w:eastAsia="Times New Roman" w:hAnsi="Times New Roman" w:cs="Times New Roman"/>
          <w:color w:val="000000"/>
          <w:sz w:val="24"/>
          <w:szCs w:val="24"/>
          <w:lang w:val="en-GB"/>
        </w:rPr>
        <w:t xml:space="preserve">Martínez-Martínez, A., </w:t>
      </w:r>
      <w:proofErr w:type="spellStart"/>
      <w:r w:rsidRPr="00D241D5">
        <w:rPr>
          <w:rFonts w:ascii="Times New Roman" w:eastAsia="Times New Roman" w:hAnsi="Times New Roman" w:cs="Times New Roman"/>
          <w:color w:val="000000"/>
          <w:sz w:val="24"/>
          <w:szCs w:val="24"/>
          <w:lang w:val="en-GB"/>
        </w:rPr>
        <w:t>Cegarra</w:t>
      </w:r>
      <w:proofErr w:type="spellEnd"/>
      <w:r w:rsidRPr="00D241D5">
        <w:rPr>
          <w:rFonts w:ascii="Times New Roman" w:eastAsia="Times New Roman" w:hAnsi="Times New Roman" w:cs="Times New Roman"/>
          <w:color w:val="000000"/>
          <w:sz w:val="24"/>
          <w:szCs w:val="24"/>
          <w:lang w:val="en-GB"/>
        </w:rPr>
        <w:t xml:space="preserve">-Navarro, J.G., Garcia-Perez, A. and </w:t>
      </w:r>
      <w:proofErr w:type="spellStart"/>
      <w:r w:rsidRPr="00D241D5">
        <w:rPr>
          <w:rFonts w:ascii="Times New Roman" w:eastAsia="Times New Roman" w:hAnsi="Times New Roman" w:cs="Times New Roman"/>
          <w:color w:val="000000"/>
          <w:sz w:val="24"/>
          <w:szCs w:val="24"/>
          <w:lang w:val="en-GB"/>
        </w:rPr>
        <w:t>Wensley</w:t>
      </w:r>
      <w:proofErr w:type="spellEnd"/>
      <w:r w:rsidRPr="00D241D5">
        <w:rPr>
          <w:rFonts w:ascii="Times New Roman" w:eastAsia="Times New Roman" w:hAnsi="Times New Roman" w:cs="Times New Roman"/>
          <w:color w:val="000000"/>
          <w:sz w:val="24"/>
          <w:szCs w:val="24"/>
          <w:lang w:val="en-GB"/>
        </w:rPr>
        <w:t>, A., 2019. Knowledge agents as drivers of environmental sustainability and business performance in the hospitality sector. Tourism management, 70, pp.381-389.</w:t>
      </w:r>
    </w:p>
    <w:p w14:paraId="41C3A685" w14:textId="77777777" w:rsidR="005E7ABA" w:rsidRPr="00D241D5" w:rsidRDefault="005E7ABA" w:rsidP="005E7AB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proofErr w:type="spellStart"/>
      <w:r w:rsidRPr="00D241D5">
        <w:rPr>
          <w:rFonts w:ascii="Times New Roman" w:eastAsia="Times New Roman" w:hAnsi="Times New Roman" w:cs="Times New Roman"/>
          <w:color w:val="000000"/>
          <w:sz w:val="24"/>
          <w:szCs w:val="24"/>
          <w:lang w:val="en-GB"/>
        </w:rPr>
        <w:t>Minner</w:t>
      </w:r>
      <w:proofErr w:type="spellEnd"/>
      <w:r w:rsidRPr="00D241D5">
        <w:rPr>
          <w:rFonts w:ascii="Times New Roman" w:eastAsia="Times New Roman" w:hAnsi="Times New Roman" w:cs="Times New Roman"/>
          <w:color w:val="000000"/>
          <w:sz w:val="24"/>
          <w:szCs w:val="24"/>
          <w:lang w:val="en-GB"/>
        </w:rPr>
        <w:t xml:space="preserve">, M. and Nayak, M., 2019, March. Lifestyle brands in the hotel industry-Critical success factors for Generation Y at the Moxy Frankfurt East. In ISCONTOUR 2019 Tourism Research Perspectives: Proceedings of the International Student Conference in Tourism Research (Vol. 7, p. 85). </w:t>
      </w:r>
      <w:proofErr w:type="spellStart"/>
      <w:r w:rsidRPr="00D241D5">
        <w:rPr>
          <w:rFonts w:ascii="Times New Roman" w:eastAsia="Times New Roman" w:hAnsi="Times New Roman" w:cs="Times New Roman"/>
          <w:color w:val="000000"/>
          <w:sz w:val="24"/>
          <w:szCs w:val="24"/>
          <w:lang w:val="en-GB"/>
        </w:rPr>
        <w:t>BoD</w:t>
      </w:r>
      <w:proofErr w:type="spellEnd"/>
      <w:r w:rsidRPr="00D241D5">
        <w:rPr>
          <w:rFonts w:ascii="Times New Roman" w:eastAsia="Times New Roman" w:hAnsi="Times New Roman" w:cs="Times New Roman"/>
          <w:color w:val="000000"/>
          <w:sz w:val="24"/>
          <w:szCs w:val="24"/>
          <w:lang w:val="en-GB"/>
        </w:rPr>
        <w:t>–Books on Demand.</w:t>
      </w:r>
    </w:p>
    <w:p w14:paraId="09D812A3" w14:textId="77777777" w:rsidR="005E7ABA" w:rsidRPr="00D241D5" w:rsidRDefault="005E7ABA" w:rsidP="005E7AB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D241D5">
        <w:rPr>
          <w:rFonts w:ascii="Times New Roman" w:eastAsia="Times New Roman" w:hAnsi="Times New Roman" w:cs="Times New Roman"/>
          <w:color w:val="000000"/>
          <w:sz w:val="24"/>
          <w:szCs w:val="24"/>
          <w:lang w:val="en-GB"/>
        </w:rPr>
        <w:t>Morgan, N. and Pritchard, A., 2019. Gender Matters in Hospitality (invited paper for ‘luminaries’ special issue of International Journal of Hospitality Management). International Journal of Hospitality Management, 76, pp.38-44.</w:t>
      </w:r>
    </w:p>
    <w:p w14:paraId="414FB448" w14:textId="77777777" w:rsidR="005E7ABA" w:rsidRPr="00D241D5" w:rsidRDefault="005E7ABA" w:rsidP="005E7AB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D241D5">
        <w:rPr>
          <w:rFonts w:ascii="Times New Roman" w:eastAsia="Times New Roman" w:hAnsi="Times New Roman" w:cs="Times New Roman"/>
          <w:color w:val="000000"/>
          <w:sz w:val="24"/>
          <w:szCs w:val="24"/>
          <w:lang w:val="en-GB"/>
        </w:rPr>
        <w:t>Moxy 2023 Hotels | Stylish Budget Hotels (2023). Available at: https://moxy-hotels.marriott.com/ (Accessed: 1 February 2023).</w:t>
      </w:r>
    </w:p>
    <w:p w14:paraId="29C4096C" w14:textId="77777777" w:rsidR="005E7ABA" w:rsidRPr="00D241D5" w:rsidRDefault="005E7ABA" w:rsidP="005E7AB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D241D5">
        <w:rPr>
          <w:rFonts w:ascii="Times New Roman" w:eastAsia="Times New Roman" w:hAnsi="Times New Roman" w:cs="Times New Roman"/>
          <w:color w:val="000000"/>
          <w:sz w:val="24"/>
          <w:szCs w:val="24"/>
          <w:lang w:val="en-GB"/>
        </w:rPr>
        <w:t xml:space="preserve">Neupane, R. and </w:t>
      </w:r>
      <w:proofErr w:type="spellStart"/>
      <w:r w:rsidRPr="00D241D5">
        <w:rPr>
          <w:rFonts w:ascii="Times New Roman" w:eastAsia="Times New Roman" w:hAnsi="Times New Roman" w:cs="Times New Roman"/>
          <w:color w:val="000000"/>
          <w:sz w:val="24"/>
          <w:szCs w:val="24"/>
          <w:lang w:val="en-GB"/>
        </w:rPr>
        <w:t>Khanal</w:t>
      </w:r>
      <w:proofErr w:type="spellEnd"/>
      <w:r w:rsidRPr="00D241D5">
        <w:rPr>
          <w:rFonts w:ascii="Times New Roman" w:eastAsia="Times New Roman" w:hAnsi="Times New Roman" w:cs="Times New Roman"/>
          <w:color w:val="000000"/>
          <w:sz w:val="24"/>
          <w:szCs w:val="24"/>
          <w:lang w:val="en-GB"/>
        </w:rPr>
        <w:t>, T.R., 2022. EVALUATION OF THE IMPACTS OF TRAINING ON EMPLOYEE PERFORMANCE IN THE UK HOTEL INDUSTRY: AN ANALYSIS OF EMPLOYEES’PERSPECTIVES AT MARRIOTT INTERNATIONAL.</w:t>
      </w:r>
    </w:p>
    <w:p w14:paraId="60AA30DA" w14:textId="77777777" w:rsidR="005E7ABA" w:rsidRPr="00D533FB" w:rsidRDefault="005E7ABA" w:rsidP="005E7ABA">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D533FB">
        <w:rPr>
          <w:rFonts w:ascii="Times New Roman" w:eastAsia="Times New Roman" w:hAnsi="Times New Roman" w:cs="Times New Roman"/>
          <w:color w:val="000000" w:themeColor="text1"/>
          <w:sz w:val="24"/>
          <w:szCs w:val="24"/>
          <w:lang w:val="en-GB"/>
        </w:rPr>
        <w:t>Ryan, D. (2012) Understanding Digital marketing: Marketing Strategies for Engaging The Digital Generation. Kogan Page, London.</w:t>
      </w:r>
    </w:p>
    <w:p w14:paraId="7C20F302" w14:textId="77777777" w:rsidR="005E7ABA" w:rsidRPr="00D241D5" w:rsidRDefault="005E7ABA" w:rsidP="005E7AB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D241D5">
        <w:rPr>
          <w:rFonts w:ascii="Times New Roman" w:eastAsia="Times New Roman" w:hAnsi="Times New Roman" w:cs="Times New Roman"/>
          <w:color w:val="000000"/>
          <w:sz w:val="24"/>
          <w:szCs w:val="24"/>
          <w:lang w:val="en-GB"/>
        </w:rPr>
        <w:t xml:space="preserve">Salem, R., </w:t>
      </w:r>
      <w:proofErr w:type="spellStart"/>
      <w:r w:rsidRPr="00D241D5">
        <w:rPr>
          <w:rFonts w:ascii="Times New Roman" w:eastAsia="Times New Roman" w:hAnsi="Times New Roman" w:cs="Times New Roman"/>
          <w:color w:val="000000"/>
          <w:sz w:val="24"/>
          <w:szCs w:val="24"/>
          <w:lang w:val="en-GB"/>
        </w:rPr>
        <w:t>Bahadori-Jahromi</w:t>
      </w:r>
      <w:proofErr w:type="spellEnd"/>
      <w:r w:rsidRPr="00D241D5">
        <w:rPr>
          <w:rFonts w:ascii="Times New Roman" w:eastAsia="Times New Roman" w:hAnsi="Times New Roman" w:cs="Times New Roman"/>
          <w:color w:val="000000"/>
          <w:sz w:val="24"/>
          <w:szCs w:val="24"/>
          <w:lang w:val="en-GB"/>
        </w:rPr>
        <w:t xml:space="preserve">, A., </w:t>
      </w:r>
      <w:proofErr w:type="spellStart"/>
      <w:r w:rsidRPr="00D241D5">
        <w:rPr>
          <w:rFonts w:ascii="Times New Roman" w:eastAsia="Times New Roman" w:hAnsi="Times New Roman" w:cs="Times New Roman"/>
          <w:color w:val="000000"/>
          <w:sz w:val="24"/>
          <w:szCs w:val="24"/>
          <w:lang w:val="en-GB"/>
        </w:rPr>
        <w:t>Mylona</w:t>
      </w:r>
      <w:proofErr w:type="spellEnd"/>
      <w:r w:rsidRPr="00D241D5">
        <w:rPr>
          <w:rFonts w:ascii="Times New Roman" w:eastAsia="Times New Roman" w:hAnsi="Times New Roman" w:cs="Times New Roman"/>
          <w:color w:val="000000"/>
          <w:sz w:val="24"/>
          <w:szCs w:val="24"/>
          <w:lang w:val="en-GB"/>
        </w:rPr>
        <w:t>, A., Godfrey, P. and Cook, D., 2019. Investigating the potential impact of energy-efficient measures for retrofitting existing UK hotels to reach the nearly zero energy building (</w:t>
      </w:r>
      <w:proofErr w:type="spellStart"/>
      <w:r w:rsidRPr="00D241D5">
        <w:rPr>
          <w:rFonts w:ascii="Times New Roman" w:eastAsia="Times New Roman" w:hAnsi="Times New Roman" w:cs="Times New Roman"/>
          <w:color w:val="000000"/>
          <w:sz w:val="24"/>
          <w:szCs w:val="24"/>
          <w:lang w:val="en-GB"/>
        </w:rPr>
        <w:t>nZEB</w:t>
      </w:r>
      <w:proofErr w:type="spellEnd"/>
      <w:r w:rsidRPr="00D241D5">
        <w:rPr>
          <w:rFonts w:ascii="Times New Roman" w:eastAsia="Times New Roman" w:hAnsi="Times New Roman" w:cs="Times New Roman"/>
          <w:color w:val="000000"/>
          <w:sz w:val="24"/>
          <w:szCs w:val="24"/>
          <w:lang w:val="en-GB"/>
        </w:rPr>
        <w:t>) standard. Energy Efficiency, 12, pp.1577-1594.</w:t>
      </w:r>
    </w:p>
    <w:p w14:paraId="17178F70" w14:textId="77777777" w:rsidR="005E7ABA" w:rsidRPr="00D241D5" w:rsidRDefault="005E7ABA" w:rsidP="005E7AB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D241D5">
        <w:rPr>
          <w:rFonts w:ascii="Times New Roman" w:eastAsia="Times New Roman" w:hAnsi="Times New Roman" w:cs="Times New Roman"/>
          <w:color w:val="000000"/>
          <w:sz w:val="24"/>
          <w:szCs w:val="24"/>
          <w:lang w:val="en-GB"/>
        </w:rPr>
        <w:lastRenderedPageBreak/>
        <w:t xml:space="preserve">Six senses (2023) Luxury resorts, wellness spas, and Five-star hotels: Six senses, Luxury Resorts, Wellness Spas, and Five Star Hotels | Six Senses. Available at: https://www.sixsenses.com/en (Accessed: February 1, 2023). </w:t>
      </w:r>
    </w:p>
    <w:p w14:paraId="7DE66AF7" w14:textId="77777777" w:rsidR="005E7ABA" w:rsidRPr="00D241D5" w:rsidRDefault="005E7ABA" w:rsidP="005E7AB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D241D5">
        <w:rPr>
          <w:rFonts w:ascii="Times New Roman" w:eastAsia="Times New Roman" w:hAnsi="Times New Roman" w:cs="Times New Roman"/>
          <w:color w:val="000000"/>
          <w:sz w:val="24"/>
          <w:szCs w:val="24"/>
          <w:lang w:val="en-GB"/>
        </w:rPr>
        <w:t>Webster, J., Greenwood, D.C. and Cade, J.E., 2022. Risk of hip fracture in meat-eaters, pescatarians, and vegetarians: results from the UK Women’s Cohort Study. BMC medicine, 20(1), pp.1-10.</w:t>
      </w:r>
    </w:p>
    <w:p w14:paraId="0BA2772D" w14:textId="22D25010" w:rsidR="00D241D5" w:rsidRDefault="005E7ABA" w:rsidP="005E7AB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D241D5">
        <w:rPr>
          <w:rFonts w:ascii="Times New Roman" w:eastAsia="Times New Roman" w:hAnsi="Times New Roman" w:cs="Times New Roman"/>
          <w:color w:val="000000"/>
          <w:sz w:val="24"/>
          <w:szCs w:val="24"/>
          <w:lang w:val="en-GB"/>
        </w:rPr>
        <w:t xml:space="preserve">Zhang, Y., </w:t>
      </w:r>
      <w:proofErr w:type="spellStart"/>
      <w:r w:rsidRPr="00D241D5">
        <w:rPr>
          <w:rFonts w:ascii="Times New Roman" w:eastAsia="Times New Roman" w:hAnsi="Times New Roman" w:cs="Times New Roman"/>
          <w:color w:val="000000"/>
          <w:sz w:val="24"/>
          <w:szCs w:val="24"/>
          <w:lang w:val="en-GB"/>
        </w:rPr>
        <w:t>Xiong</w:t>
      </w:r>
      <w:proofErr w:type="spellEnd"/>
      <w:r w:rsidRPr="00D241D5">
        <w:rPr>
          <w:rFonts w:ascii="Times New Roman" w:eastAsia="Times New Roman" w:hAnsi="Times New Roman" w:cs="Times New Roman"/>
          <w:color w:val="000000"/>
          <w:sz w:val="24"/>
          <w:szCs w:val="24"/>
          <w:lang w:val="en-GB"/>
        </w:rPr>
        <w:t>, Y. and Lee, T.J., 2020. A culture-oriented model of consumers’ hedonic experiences in luxury hotels. Journal of Hospitality and Tourism Management, 45, pp.399-409.</w:t>
      </w:r>
    </w:p>
    <w:p w14:paraId="79563B58" w14:textId="77777777" w:rsidR="00D241D5" w:rsidRDefault="00D241D5">
      <w:pPr>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br w:type="page"/>
      </w:r>
    </w:p>
    <w:p w14:paraId="0997E253" w14:textId="1EDED577" w:rsidR="005E7ABA" w:rsidRDefault="00D241D5" w:rsidP="00D241D5">
      <w:pPr>
        <w:pStyle w:val="Heading1"/>
        <w:rPr>
          <w:lang w:val="en-GB"/>
        </w:rPr>
      </w:pPr>
      <w:bookmarkStart w:id="6" w:name="_Toc127042884"/>
      <w:r>
        <w:rPr>
          <w:lang w:val="en-GB"/>
        </w:rPr>
        <w:lastRenderedPageBreak/>
        <w:t>Appendix</w:t>
      </w:r>
      <w:bookmarkEnd w:id="6"/>
      <w:r>
        <w:rPr>
          <w:lang w:val="en-GB"/>
        </w:rPr>
        <w:t xml:space="preserve"> </w:t>
      </w:r>
    </w:p>
    <w:p w14:paraId="65B008A6" w14:textId="2D48C104" w:rsidR="00D241D5" w:rsidRDefault="00D241D5" w:rsidP="005E7AB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p>
    <w:p w14:paraId="5B2181D4" w14:textId="794EC9FC" w:rsidR="00D241D5" w:rsidRDefault="00D241D5" w:rsidP="005E7AB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Pr>
          <w:noProof/>
        </w:rPr>
        <w:drawing>
          <wp:inline distT="0" distB="0" distL="0" distR="0" wp14:anchorId="40E6CA66" wp14:editId="0D225620">
            <wp:extent cx="6030595" cy="4003675"/>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30595" cy="4003675"/>
                    </a:xfrm>
                    <a:prstGeom prst="rect">
                      <a:avLst/>
                    </a:prstGeom>
                    <a:noFill/>
                    <a:ln>
                      <a:noFill/>
                    </a:ln>
                  </pic:spPr>
                </pic:pic>
              </a:graphicData>
            </a:graphic>
          </wp:inline>
        </w:drawing>
      </w:r>
    </w:p>
    <w:p w14:paraId="5EA7C9DF" w14:textId="65F85DA1" w:rsidR="00D241D5" w:rsidRDefault="00D241D5" w:rsidP="005E7AB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p>
    <w:p w14:paraId="042CDFBB" w14:textId="0521CA22" w:rsidR="00D241D5" w:rsidRPr="00D241D5" w:rsidRDefault="00D241D5" w:rsidP="005E7AB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Pr>
          <w:noProof/>
        </w:rPr>
        <w:drawing>
          <wp:inline distT="0" distB="0" distL="0" distR="0" wp14:anchorId="78BCB1A0" wp14:editId="4D9FFE89">
            <wp:extent cx="6030595" cy="3893820"/>
            <wp:effectExtent l="0" t="0" r="8255" b="0"/>
            <wp:docPr id="2" name="Picture 2" descr="Hotel Dashboard - Covid-19 UK Hotel Market Recovery October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tel Dashboard - Covid-19 UK Hotel Market Recovery October 20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30595" cy="3893820"/>
                    </a:xfrm>
                    <a:prstGeom prst="rect">
                      <a:avLst/>
                    </a:prstGeom>
                    <a:noFill/>
                    <a:ln>
                      <a:noFill/>
                    </a:ln>
                  </pic:spPr>
                </pic:pic>
              </a:graphicData>
            </a:graphic>
          </wp:inline>
        </w:drawing>
      </w:r>
    </w:p>
    <w:sectPr w:rsidR="00D241D5" w:rsidRPr="00D241D5" w:rsidSect="000850A3">
      <w:headerReference w:type="even" r:id="rId10"/>
      <w:headerReference w:type="default" r:id="rId11"/>
      <w:footerReference w:type="even" r:id="rId12"/>
      <w:footerReference w:type="default" r:id="rId13"/>
      <w:headerReference w:type="first" r:id="rId14"/>
      <w:footerReference w:type="first" r:id="rId15"/>
      <w:pgSz w:w="11906" w:h="16838"/>
      <w:pgMar w:top="566" w:right="1559" w:bottom="992" w:left="85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5DCC2" w14:textId="77777777" w:rsidR="009F7252" w:rsidRDefault="009F7252" w:rsidP="000850A3">
      <w:pPr>
        <w:spacing w:line="240" w:lineRule="auto"/>
      </w:pPr>
      <w:r>
        <w:separator/>
      </w:r>
    </w:p>
  </w:endnote>
  <w:endnote w:type="continuationSeparator" w:id="0">
    <w:p w14:paraId="21F70DA2" w14:textId="77777777" w:rsidR="009F7252" w:rsidRDefault="009F7252" w:rsidP="000850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0E4E3" w14:textId="77777777" w:rsidR="006F1CB0" w:rsidRDefault="006F1C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5435C" w14:textId="77777777" w:rsidR="000850A3" w:rsidRDefault="000850A3">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C276A8">
      <w:rPr>
        <w:color w:val="000000"/>
      </w:rPr>
      <w:instrText>PAGE</w:instrText>
    </w:r>
    <w:r>
      <w:rPr>
        <w:color w:val="000000"/>
      </w:rPr>
      <w:fldChar w:fldCharType="separate"/>
    </w:r>
    <w:r w:rsidR="00A40946">
      <w:rPr>
        <w:noProof/>
        <w:color w:val="000000"/>
      </w:rPr>
      <w:t>2</w:t>
    </w:r>
    <w:r>
      <w:rPr>
        <w:color w:val="000000"/>
      </w:rPr>
      <w:fldChar w:fldCharType="end"/>
    </w:r>
  </w:p>
  <w:p w14:paraId="0A761144" w14:textId="77777777" w:rsidR="000850A3" w:rsidRDefault="000850A3">
    <w:pPr>
      <w:pBdr>
        <w:top w:val="nil"/>
        <w:left w:val="nil"/>
        <w:bottom w:val="nil"/>
        <w:right w:val="nil"/>
        <w:between w:val="nil"/>
      </w:pBdr>
      <w:jc w:val="right"/>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74A04" w14:textId="77777777" w:rsidR="006F1CB0" w:rsidRDefault="006F1C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B3FC5" w14:textId="77777777" w:rsidR="009F7252" w:rsidRDefault="009F7252" w:rsidP="000850A3">
      <w:pPr>
        <w:spacing w:line="240" w:lineRule="auto"/>
      </w:pPr>
      <w:r>
        <w:separator/>
      </w:r>
    </w:p>
  </w:footnote>
  <w:footnote w:type="continuationSeparator" w:id="0">
    <w:p w14:paraId="4A40041D" w14:textId="77777777" w:rsidR="009F7252" w:rsidRDefault="009F7252" w:rsidP="000850A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AC254" w14:textId="77777777" w:rsidR="006F1CB0" w:rsidRDefault="006F1C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8B6EF" w14:textId="77777777" w:rsidR="006F1CB0" w:rsidRDefault="006F1C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BAB8B" w14:textId="77777777" w:rsidR="006F1CB0" w:rsidRDefault="006F1C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4A4BD7"/>
    <w:multiLevelType w:val="multilevel"/>
    <w:tmpl w:val="279E5F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246262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50A3"/>
    <w:rsid w:val="000850A3"/>
    <w:rsid w:val="00130720"/>
    <w:rsid w:val="00576E2B"/>
    <w:rsid w:val="005E7ABA"/>
    <w:rsid w:val="006F1CB0"/>
    <w:rsid w:val="008D2CF6"/>
    <w:rsid w:val="009F7252"/>
    <w:rsid w:val="00A40946"/>
    <w:rsid w:val="00C276A8"/>
    <w:rsid w:val="00D241D5"/>
    <w:rsid w:val="00D533FB"/>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18DAC1"/>
  <w15:docId w15:val="{6C65125A-CD65-49AD-9AF1-58372ED93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A2134F"/>
    <w:pPr>
      <w:keepNext/>
      <w:keepLines/>
      <w:spacing w:before="400" w:after="120"/>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A2134F"/>
    <w:pPr>
      <w:keepNext/>
      <w:keepLines/>
      <w:spacing w:before="360" w:after="120"/>
      <w:outlineLvl w:val="1"/>
    </w:pPr>
    <w:rPr>
      <w:sz w:val="32"/>
      <w:szCs w:val="32"/>
    </w:rPr>
  </w:style>
  <w:style w:type="paragraph" w:styleId="Heading3">
    <w:name w:val="heading 3"/>
    <w:basedOn w:val="Normal1"/>
    <w:next w:val="Normal1"/>
    <w:rsid w:val="00A2134F"/>
    <w:pPr>
      <w:keepNext/>
      <w:keepLines/>
      <w:spacing w:before="320" w:after="80"/>
      <w:outlineLvl w:val="2"/>
    </w:pPr>
    <w:rPr>
      <w:color w:val="434343"/>
      <w:sz w:val="28"/>
      <w:szCs w:val="28"/>
    </w:rPr>
  </w:style>
  <w:style w:type="paragraph" w:styleId="Heading4">
    <w:name w:val="heading 4"/>
    <w:basedOn w:val="Normal1"/>
    <w:next w:val="Normal1"/>
    <w:rsid w:val="00A2134F"/>
    <w:pPr>
      <w:keepNext/>
      <w:keepLines/>
      <w:spacing w:before="280" w:after="80"/>
      <w:outlineLvl w:val="3"/>
    </w:pPr>
    <w:rPr>
      <w:color w:val="666666"/>
      <w:sz w:val="24"/>
      <w:szCs w:val="24"/>
    </w:rPr>
  </w:style>
  <w:style w:type="paragraph" w:styleId="Heading5">
    <w:name w:val="heading 5"/>
    <w:basedOn w:val="Normal1"/>
    <w:next w:val="Normal1"/>
    <w:rsid w:val="00A2134F"/>
    <w:pPr>
      <w:keepNext/>
      <w:keepLines/>
      <w:spacing w:before="240" w:after="80"/>
      <w:outlineLvl w:val="4"/>
    </w:pPr>
    <w:rPr>
      <w:color w:val="666666"/>
    </w:rPr>
  </w:style>
  <w:style w:type="paragraph" w:styleId="Heading6">
    <w:name w:val="heading 6"/>
    <w:basedOn w:val="Normal1"/>
    <w:next w:val="Normal1"/>
    <w:rsid w:val="00A2134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0850A3"/>
  </w:style>
  <w:style w:type="paragraph" w:styleId="Title">
    <w:name w:val="Title"/>
    <w:basedOn w:val="Normal1"/>
    <w:next w:val="Normal1"/>
    <w:link w:val="TitleChar"/>
    <w:uiPriority w:val="10"/>
    <w:qFormat/>
    <w:rsid w:val="00A2134F"/>
    <w:pPr>
      <w:keepNext/>
      <w:keepLines/>
      <w:spacing w:after="60"/>
    </w:pPr>
    <w:rPr>
      <w:sz w:val="52"/>
      <w:szCs w:val="52"/>
    </w:rPr>
  </w:style>
  <w:style w:type="paragraph" w:customStyle="1" w:styleId="Normal1">
    <w:name w:val="Normal1"/>
    <w:rsid w:val="00A2134F"/>
  </w:style>
  <w:style w:type="table" w:customStyle="1" w:styleId="TableNormal1">
    <w:name w:val="Table Normal1"/>
    <w:rsid w:val="00A2134F"/>
    <w:tblPr>
      <w:tblCellMar>
        <w:top w:w="0" w:type="dxa"/>
        <w:left w:w="0" w:type="dxa"/>
        <w:bottom w:w="0" w:type="dxa"/>
        <w:right w:w="0" w:type="dxa"/>
      </w:tblCellMar>
    </w:tblPr>
  </w:style>
  <w:style w:type="paragraph" w:styleId="Subtitle">
    <w:name w:val="Subtitle"/>
    <w:basedOn w:val="Normal"/>
    <w:next w:val="Normal"/>
    <w:rsid w:val="000850A3"/>
    <w:pPr>
      <w:keepNext/>
      <w:keepLines/>
      <w:pBdr>
        <w:top w:val="nil"/>
        <w:left w:val="nil"/>
        <w:bottom w:val="nil"/>
        <w:right w:val="nil"/>
        <w:between w:val="nil"/>
      </w:pBdr>
      <w:spacing w:after="320"/>
    </w:pPr>
    <w:rPr>
      <w:color w:val="666666"/>
      <w:sz w:val="30"/>
      <w:szCs w:val="30"/>
    </w:rPr>
  </w:style>
  <w:style w:type="paragraph" w:styleId="Header">
    <w:name w:val="header"/>
    <w:basedOn w:val="Normal"/>
    <w:link w:val="HeaderChar"/>
    <w:uiPriority w:val="99"/>
    <w:unhideWhenUsed/>
    <w:rsid w:val="0082132C"/>
    <w:pPr>
      <w:tabs>
        <w:tab w:val="center" w:pos="4680"/>
        <w:tab w:val="right" w:pos="9360"/>
      </w:tabs>
      <w:spacing w:line="240" w:lineRule="auto"/>
    </w:pPr>
  </w:style>
  <w:style w:type="character" w:customStyle="1" w:styleId="HeaderChar">
    <w:name w:val="Header Char"/>
    <w:basedOn w:val="DefaultParagraphFont"/>
    <w:link w:val="Header"/>
    <w:uiPriority w:val="99"/>
    <w:rsid w:val="0082132C"/>
  </w:style>
  <w:style w:type="paragraph" w:styleId="Footer">
    <w:name w:val="footer"/>
    <w:basedOn w:val="Normal"/>
    <w:link w:val="FooterChar"/>
    <w:uiPriority w:val="99"/>
    <w:unhideWhenUsed/>
    <w:rsid w:val="0082132C"/>
    <w:pPr>
      <w:tabs>
        <w:tab w:val="center" w:pos="4680"/>
        <w:tab w:val="right" w:pos="9360"/>
      </w:tabs>
      <w:spacing w:line="240" w:lineRule="auto"/>
    </w:pPr>
  </w:style>
  <w:style w:type="character" w:customStyle="1" w:styleId="FooterChar">
    <w:name w:val="Footer Char"/>
    <w:basedOn w:val="DefaultParagraphFont"/>
    <w:link w:val="Footer"/>
    <w:uiPriority w:val="99"/>
    <w:rsid w:val="0082132C"/>
  </w:style>
  <w:style w:type="paragraph" w:styleId="BalloonText">
    <w:name w:val="Balloon Text"/>
    <w:basedOn w:val="Normal"/>
    <w:link w:val="BalloonTextChar"/>
    <w:uiPriority w:val="99"/>
    <w:semiHidden/>
    <w:unhideWhenUsed/>
    <w:rsid w:val="005E7AB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7ABA"/>
    <w:rPr>
      <w:rFonts w:ascii="Tahoma" w:hAnsi="Tahoma" w:cs="Tahoma"/>
      <w:sz w:val="16"/>
      <w:szCs w:val="16"/>
    </w:rPr>
  </w:style>
  <w:style w:type="paragraph" w:styleId="TOC1">
    <w:name w:val="toc 1"/>
    <w:basedOn w:val="Normal"/>
    <w:next w:val="Normal"/>
    <w:autoRedefine/>
    <w:uiPriority w:val="39"/>
    <w:unhideWhenUsed/>
    <w:rsid w:val="00D241D5"/>
    <w:pPr>
      <w:spacing w:after="100"/>
    </w:pPr>
  </w:style>
  <w:style w:type="character" w:styleId="Hyperlink">
    <w:name w:val="Hyperlink"/>
    <w:basedOn w:val="DefaultParagraphFont"/>
    <w:uiPriority w:val="99"/>
    <w:unhideWhenUsed/>
    <w:rsid w:val="00D241D5"/>
    <w:rPr>
      <w:color w:val="0000FF" w:themeColor="hyperlink"/>
      <w:u w:val="single"/>
    </w:rPr>
  </w:style>
  <w:style w:type="character" w:customStyle="1" w:styleId="TitleChar">
    <w:name w:val="Title Char"/>
    <w:basedOn w:val="DefaultParagraphFont"/>
    <w:link w:val="Title"/>
    <w:uiPriority w:val="10"/>
    <w:rsid w:val="00D533FB"/>
    <w:rPr>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mOhL8hNfHMEXnTGvBcMJPMkt2eg==">AMUW2mXzhpy58Q8ZFZ694MRlf+Kk6vc0Rja/j9YvKPp/bsIeazQtQlJeTfPRkB+rDFKpEbKoIVQisw4ogx/HEOvcOmBjmyWlhxloYmAb8HqGnTu9mBDxUWBez+K6zFTzIAggRB+RaqPsSnhd1d7I2rSocWaxxdK/4pgBrnWgEPaDYaTSi7TG0aZjzAk6Ug6mlvSVUyu4GI4OObEUTwlOzRVI4WZTbJIjMg==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1954</Words>
  <Characters>11140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RT306</dc:creator>
  <cp:lastModifiedBy>Felicia Mihalea (2225726)</cp:lastModifiedBy>
  <cp:revision>2</cp:revision>
  <dcterms:created xsi:type="dcterms:W3CDTF">2023-02-12T15:46:00Z</dcterms:created>
  <dcterms:modified xsi:type="dcterms:W3CDTF">2023-02-12T15:46:00Z</dcterms:modified>
</cp:coreProperties>
</file>