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B7FA69" w14:textId="6F635B16" w:rsidR="000E7753" w:rsidRPr="00696E5C" w:rsidRDefault="00EE115F" w:rsidP="00696E5C">
      <w:pPr>
        <w:rPr>
          <w:rFonts w:cs="Times New Roman"/>
          <w:szCs w:val="24"/>
        </w:rPr>
      </w:pPr>
      <w:r w:rsidRPr="000E7753">
        <w:rPr>
          <w:rFonts w:cs="Times New Roman"/>
          <w:szCs w:val="24"/>
        </w:rPr>
        <w:t>Running Head: REPORT</w:t>
      </w:r>
    </w:p>
    <w:p w14:paraId="130E43B9" w14:textId="66AFF574" w:rsidR="000E7753" w:rsidRDefault="00696E5C" w:rsidP="000E7753">
      <w:pPr>
        <w:jc w:val="center"/>
        <w:rPr>
          <w:b/>
        </w:rPr>
      </w:pPr>
      <w:r>
        <w:rPr>
          <w:rFonts w:cs="Times New Roman"/>
          <w:b/>
          <w:noProof/>
          <w:szCs w:val="24"/>
          <w:lang w:eastAsia="en-GB"/>
        </w:rPr>
        <w:drawing>
          <wp:inline distT="0" distB="0" distL="0" distR="0" wp14:anchorId="07685F27" wp14:editId="4A16FFE2">
            <wp:extent cx="4152900" cy="1657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y uni logo.png"/>
                    <pic:cNvPicPr/>
                  </pic:nvPicPr>
                  <pic:blipFill>
                    <a:blip r:embed="rId8">
                      <a:extLst>
                        <a:ext uri="{28A0092B-C50C-407E-A947-70E740481C1C}">
                          <a14:useLocalDpi xmlns:a14="http://schemas.microsoft.com/office/drawing/2010/main" val="0"/>
                        </a:ext>
                      </a:extLst>
                    </a:blip>
                    <a:stretch>
                      <a:fillRect/>
                    </a:stretch>
                  </pic:blipFill>
                  <pic:spPr>
                    <a:xfrm>
                      <a:off x="0" y="0"/>
                      <a:ext cx="4152900" cy="1657350"/>
                    </a:xfrm>
                    <a:prstGeom prst="rect">
                      <a:avLst/>
                    </a:prstGeom>
                  </pic:spPr>
                </pic:pic>
              </a:graphicData>
            </a:graphic>
          </wp:inline>
        </w:drawing>
      </w:r>
    </w:p>
    <w:p w14:paraId="105668D7" w14:textId="780ED600" w:rsidR="000E7753" w:rsidRDefault="000E7753" w:rsidP="00696E5C">
      <w:pPr>
        <w:rPr>
          <w:rFonts w:cs="Times New Roman"/>
          <w:szCs w:val="24"/>
        </w:rPr>
      </w:pPr>
    </w:p>
    <w:p w14:paraId="1BDBD253" w14:textId="77777777" w:rsidR="00696E5C" w:rsidRPr="00696E5C" w:rsidRDefault="00696E5C" w:rsidP="00696E5C">
      <w:pPr>
        <w:rPr>
          <w:rFonts w:cs="Times New Roman"/>
          <w:szCs w:val="24"/>
        </w:rPr>
      </w:pPr>
      <w:r w:rsidRPr="00696E5C">
        <w:rPr>
          <w:rFonts w:cs="Times New Roman"/>
          <w:b/>
          <w:szCs w:val="24"/>
        </w:rPr>
        <w:t xml:space="preserve">Name </w:t>
      </w:r>
      <w:r w:rsidRPr="00696E5C">
        <w:rPr>
          <w:rFonts w:cs="Times New Roman"/>
          <w:szCs w:val="24"/>
        </w:rPr>
        <w:t>– Olufemi Ademokoya.</w:t>
      </w:r>
    </w:p>
    <w:p w14:paraId="5B207BCA" w14:textId="77777777" w:rsidR="00696E5C" w:rsidRPr="00696E5C" w:rsidRDefault="00696E5C" w:rsidP="00696E5C">
      <w:pPr>
        <w:rPr>
          <w:rFonts w:cs="Times New Roman"/>
          <w:szCs w:val="24"/>
        </w:rPr>
      </w:pPr>
      <w:r w:rsidRPr="00696E5C">
        <w:rPr>
          <w:rFonts w:cs="Times New Roman"/>
          <w:b/>
          <w:szCs w:val="24"/>
        </w:rPr>
        <w:t>Student Number</w:t>
      </w:r>
      <w:r w:rsidRPr="00696E5C">
        <w:rPr>
          <w:rFonts w:cs="Times New Roman"/>
          <w:szCs w:val="24"/>
        </w:rPr>
        <w:t xml:space="preserve"> – 2125012.</w:t>
      </w:r>
    </w:p>
    <w:p w14:paraId="0839D2B9" w14:textId="2253B996" w:rsidR="00696E5C" w:rsidRPr="00696E5C" w:rsidRDefault="00696E5C" w:rsidP="00696E5C">
      <w:pPr>
        <w:rPr>
          <w:rFonts w:cs="Times New Roman"/>
          <w:szCs w:val="24"/>
        </w:rPr>
      </w:pPr>
      <w:r w:rsidRPr="00696E5C">
        <w:rPr>
          <w:rFonts w:cs="Times New Roman"/>
          <w:b/>
          <w:szCs w:val="24"/>
        </w:rPr>
        <w:t>Module Code</w:t>
      </w:r>
      <w:r w:rsidR="000E751E">
        <w:rPr>
          <w:rFonts w:cs="Times New Roman"/>
          <w:szCs w:val="24"/>
        </w:rPr>
        <w:t xml:space="preserve"> – DWCT (BMSW5101</w:t>
      </w:r>
      <w:r w:rsidRPr="00696E5C">
        <w:rPr>
          <w:rFonts w:cs="Times New Roman"/>
          <w:szCs w:val="24"/>
        </w:rPr>
        <w:t>_LON).</w:t>
      </w:r>
    </w:p>
    <w:p w14:paraId="2D55AA9F" w14:textId="69CA7629" w:rsidR="00696E5C" w:rsidRPr="00696E5C" w:rsidRDefault="00696E5C" w:rsidP="00696E5C">
      <w:pPr>
        <w:rPr>
          <w:rFonts w:cs="Times New Roman"/>
          <w:szCs w:val="24"/>
        </w:rPr>
      </w:pPr>
      <w:r w:rsidRPr="00696E5C">
        <w:rPr>
          <w:rFonts w:cs="Times New Roman"/>
          <w:b/>
          <w:szCs w:val="24"/>
        </w:rPr>
        <w:t>Lecturer’s Name</w:t>
      </w:r>
      <w:r>
        <w:rPr>
          <w:rFonts w:cs="Times New Roman"/>
          <w:szCs w:val="24"/>
        </w:rPr>
        <w:t xml:space="preserve"> – Akinseye Aluko</w:t>
      </w:r>
      <w:r w:rsidRPr="00696E5C">
        <w:rPr>
          <w:rFonts w:cs="Times New Roman"/>
          <w:szCs w:val="24"/>
        </w:rPr>
        <w:t>.</w:t>
      </w:r>
    </w:p>
    <w:p w14:paraId="6C34B8CE" w14:textId="6AA7AB75" w:rsidR="00696E5C" w:rsidRDefault="00696E5C" w:rsidP="00696E5C">
      <w:pPr>
        <w:rPr>
          <w:rFonts w:cs="Times New Roman"/>
          <w:szCs w:val="24"/>
        </w:rPr>
      </w:pPr>
      <w:r w:rsidRPr="00696E5C">
        <w:rPr>
          <w:rFonts w:cs="Times New Roman"/>
          <w:b/>
          <w:szCs w:val="24"/>
        </w:rPr>
        <w:t>Assignment title</w:t>
      </w:r>
      <w:r>
        <w:rPr>
          <w:rFonts w:cs="Times New Roman"/>
          <w:szCs w:val="24"/>
        </w:rPr>
        <w:t xml:space="preserve"> – Impact of Beliefs, Attitudes and Value Systems of </w:t>
      </w:r>
      <w:r w:rsidRPr="000E751E">
        <w:rPr>
          <w:rFonts w:cs="Times New Roman"/>
          <w:b/>
          <w:szCs w:val="24"/>
        </w:rPr>
        <w:t xml:space="preserve">(MPX – Multiplex Construction Ltd) </w:t>
      </w:r>
      <w:r>
        <w:rPr>
          <w:rFonts w:cs="Times New Roman"/>
          <w:szCs w:val="24"/>
        </w:rPr>
        <w:t>on Workplace Behaviour.</w:t>
      </w:r>
    </w:p>
    <w:p w14:paraId="61DF2D9E" w14:textId="77777777" w:rsidR="000E751E" w:rsidRDefault="000E751E" w:rsidP="00696E5C">
      <w:pPr>
        <w:rPr>
          <w:rFonts w:cs="Times New Roman"/>
          <w:szCs w:val="24"/>
        </w:rPr>
      </w:pPr>
    </w:p>
    <w:p w14:paraId="51AA60F7" w14:textId="6E3BB473" w:rsidR="00696E5C" w:rsidRDefault="00696E5C" w:rsidP="00696E5C">
      <w:pPr>
        <w:rPr>
          <w:rFonts w:cs="Times New Roman"/>
          <w:b/>
          <w:szCs w:val="24"/>
        </w:rPr>
      </w:pPr>
      <w:r w:rsidRPr="000E751E">
        <w:rPr>
          <w:rFonts w:cs="Times New Roman"/>
          <w:b/>
          <w:szCs w:val="24"/>
        </w:rPr>
        <w:t>My Chosen Organisation is the company I currently work for as a site manager. It’s called Multiplex Construction Ltd (MPX) for short.</w:t>
      </w:r>
    </w:p>
    <w:p w14:paraId="49E5E27C" w14:textId="60868E62" w:rsidR="000E751E" w:rsidRPr="000E751E" w:rsidRDefault="000E751E" w:rsidP="00696E5C">
      <w:pPr>
        <w:rPr>
          <w:rFonts w:cs="Times New Roman"/>
          <w:b/>
          <w:szCs w:val="24"/>
        </w:rPr>
      </w:pPr>
      <w:r>
        <w:rPr>
          <w:noProof/>
          <w:lang w:eastAsia="en-GB"/>
        </w:rPr>
        <w:drawing>
          <wp:inline distT="0" distB="0" distL="0" distR="0" wp14:anchorId="2511273C" wp14:editId="605A0A75">
            <wp:extent cx="3025140" cy="1495425"/>
            <wp:effectExtent l="0" t="0" r="3810" b="9525"/>
            <wp:docPr id="2" name="Picture 2" descr="CLIENTS | Jamel Indus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ENTS | Jamel Industri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1975" cy="1498804"/>
                    </a:xfrm>
                    <a:prstGeom prst="rect">
                      <a:avLst/>
                    </a:prstGeom>
                    <a:noFill/>
                    <a:ln>
                      <a:noFill/>
                    </a:ln>
                  </pic:spPr>
                </pic:pic>
              </a:graphicData>
            </a:graphic>
          </wp:inline>
        </w:drawing>
      </w:r>
    </w:p>
    <w:p w14:paraId="5E00CA95" w14:textId="69F9C2E7" w:rsidR="00DF2046" w:rsidRDefault="00A90478" w:rsidP="009C62CE">
      <w:pPr>
        <w:pStyle w:val="ListParagraph"/>
        <w:spacing w:line="360" w:lineRule="auto"/>
        <w:ind w:left="0"/>
        <w:rPr>
          <w:szCs w:val="24"/>
        </w:rPr>
      </w:pPr>
      <w:r w:rsidRPr="00A90478">
        <w:rPr>
          <w:b/>
          <w:szCs w:val="24"/>
        </w:rPr>
        <w:t>Date</w:t>
      </w:r>
      <w:r w:rsidRPr="00A90478">
        <w:rPr>
          <w:szCs w:val="24"/>
        </w:rPr>
        <w:t xml:space="preserve"> – 26th of April 2023.</w:t>
      </w:r>
    </w:p>
    <w:p w14:paraId="5F68A519" w14:textId="77777777" w:rsidR="000E7753" w:rsidRDefault="00EE115F">
      <w:r>
        <w:lastRenderedPageBreak/>
        <w:br w:type="page"/>
      </w:r>
    </w:p>
    <w:p w14:paraId="4C928A4C" w14:textId="77777777" w:rsidR="00DF2046" w:rsidRDefault="00DF2046" w:rsidP="009C62CE">
      <w:pPr>
        <w:pStyle w:val="ListParagraph"/>
        <w:spacing w:line="360" w:lineRule="auto"/>
        <w:ind w:left="0"/>
        <w:rPr>
          <w:szCs w:val="24"/>
        </w:rPr>
      </w:pPr>
    </w:p>
    <w:p w14:paraId="2CD053C3" w14:textId="3DEA25ED" w:rsidR="001B156C" w:rsidRPr="000E7753" w:rsidRDefault="006D019C" w:rsidP="0071605E">
      <w:pPr>
        <w:pStyle w:val="ListParagraph"/>
        <w:spacing w:line="360" w:lineRule="auto"/>
        <w:ind w:left="0"/>
        <w:jc w:val="center"/>
        <w:rPr>
          <w:rStyle w:val="Heading1Char"/>
          <w:i w:val="0"/>
        </w:rPr>
      </w:pPr>
      <w:bookmarkStart w:id="0" w:name="_Toc133371201"/>
      <w:r>
        <w:rPr>
          <w:rStyle w:val="Heading1Char"/>
          <w:i w:val="0"/>
        </w:rPr>
        <w:t>Abstract.</w:t>
      </w:r>
      <w:bookmarkEnd w:id="0"/>
    </w:p>
    <w:p w14:paraId="4F2A24A0" w14:textId="77777777" w:rsidR="00231278" w:rsidRDefault="00EE115F" w:rsidP="0071605E">
      <w:pPr>
        <w:ind w:firstLine="720"/>
        <w:rPr>
          <w:rStyle w:val="Heading1Char"/>
        </w:rPr>
      </w:pPr>
      <w:r w:rsidRPr="001B156C">
        <w:t>Organisational beliefs, attitudes, and value systems are defined as the workplace attributes that impact the workplace behaviour of the organisations significantly</w:t>
      </w:r>
      <w:r>
        <w:rPr>
          <w:rStyle w:val="Heading1Char"/>
        </w:rPr>
        <w:t xml:space="preserve">. </w:t>
      </w:r>
      <w:r w:rsidRPr="0071605E">
        <w:t xml:space="preserve"> Furthermore,</w:t>
      </w:r>
      <w:r>
        <w:rPr>
          <w:rStyle w:val="Heading1Char"/>
        </w:rPr>
        <w:t xml:space="preserve"> </w:t>
      </w:r>
      <w:r w:rsidRPr="001B156C">
        <w:t xml:space="preserve">Multiplex Construction Ltd is a leading construction company that works internationally with a developed headquarters in </w:t>
      </w:r>
      <w:r>
        <w:t xml:space="preserve">Sydney, 's famous city in Australia. </w:t>
      </w:r>
      <w:r w:rsidR="00505023">
        <w:t xml:space="preserve"> The report below has analysed that the organisational beliefs, attitudes, and value systems have significantly affected the workplace behaviour of Multiplex</w:t>
      </w:r>
      <w:r w:rsidR="00505023">
        <w:rPr>
          <w:szCs w:val="24"/>
        </w:rPr>
        <w:t xml:space="preserve"> Construction Ltd.  </w:t>
      </w:r>
      <w:r w:rsidR="0071605E">
        <w:rPr>
          <w:szCs w:val="24"/>
        </w:rPr>
        <w:t xml:space="preserve">Moreover, the </w:t>
      </w:r>
      <w:r w:rsidR="0071605E" w:rsidRPr="0071605E">
        <w:rPr>
          <w:szCs w:val="24"/>
        </w:rPr>
        <w:t>Critical Thinking of Multiplex Construction Ltd in Dealing with the Pandemic</w:t>
      </w:r>
      <w:r w:rsidR="0071605E" w:rsidRPr="0071605E">
        <w:rPr>
          <w:rStyle w:val="Heading1Char"/>
          <w:rFonts w:eastAsiaTheme="minorHAnsi" w:cstheme="minorBidi"/>
          <w:b w:val="0"/>
          <w:i w:val="0"/>
          <w:color w:val="auto"/>
          <w:szCs w:val="24"/>
        </w:rPr>
        <w:t xml:space="preserve"> </w:t>
      </w:r>
      <w:r w:rsidR="0071605E">
        <w:rPr>
          <w:rStyle w:val="Heading1Char"/>
          <w:rFonts w:eastAsiaTheme="minorHAnsi" w:cstheme="minorBidi"/>
          <w:b w:val="0"/>
          <w:i w:val="0"/>
          <w:color w:val="auto"/>
          <w:szCs w:val="24"/>
        </w:rPr>
        <w:t xml:space="preserve">has also been depicted in the report below.  Lastly, the report has also summarised the </w:t>
      </w:r>
      <w:r w:rsidR="0071605E" w:rsidRPr="0071605E">
        <w:rPr>
          <w:rStyle w:val="Heading1Char"/>
          <w:rFonts w:eastAsiaTheme="minorHAnsi" w:cstheme="minorBidi"/>
          <w:b w:val="0"/>
          <w:i w:val="0"/>
          <w:color w:val="auto"/>
          <w:szCs w:val="24"/>
        </w:rPr>
        <w:t>Impact of the Beliefs, Attitudes and Value Systems of Multiplex Construction Ltd</w:t>
      </w:r>
      <w:r w:rsidR="0071605E">
        <w:rPr>
          <w:rStyle w:val="Heading1Char"/>
          <w:rFonts w:eastAsiaTheme="minorHAnsi" w:cstheme="minorBidi"/>
          <w:b w:val="0"/>
          <w:i w:val="0"/>
          <w:color w:val="auto"/>
          <w:szCs w:val="24"/>
        </w:rPr>
        <w:t>.</w:t>
      </w:r>
      <w:r>
        <w:rPr>
          <w:rStyle w:val="Heading1Char"/>
        </w:rPr>
        <w:br w:type="page"/>
      </w:r>
    </w:p>
    <w:sdt>
      <w:sdtPr>
        <w:rPr>
          <w:rFonts w:ascii="Times New Roman" w:eastAsiaTheme="minorHAnsi" w:hAnsi="Times New Roman" w:cstheme="minorBidi"/>
          <w:color w:val="auto"/>
          <w:sz w:val="24"/>
          <w:szCs w:val="22"/>
          <w:lang w:val="en-GB"/>
        </w:rPr>
        <w:id w:val="615638208"/>
        <w:docPartObj>
          <w:docPartGallery w:val="Table of Contents"/>
          <w:docPartUnique/>
        </w:docPartObj>
      </w:sdtPr>
      <w:sdtEndPr>
        <w:rPr>
          <w:b/>
          <w:bCs/>
          <w:noProof/>
        </w:rPr>
      </w:sdtEndPr>
      <w:sdtContent>
        <w:p w14:paraId="1ECBDE3A" w14:textId="77777777" w:rsidR="00231278" w:rsidRPr="00EE5DCB" w:rsidRDefault="00EE115F" w:rsidP="00EE5DCB">
          <w:pPr>
            <w:pStyle w:val="TOCHeading"/>
            <w:spacing w:line="480" w:lineRule="auto"/>
            <w:jc w:val="center"/>
            <w:rPr>
              <w:rFonts w:ascii="Times New Roman" w:hAnsi="Times New Roman" w:cs="Times New Roman"/>
              <w:color w:val="000000" w:themeColor="text1"/>
              <w:sz w:val="24"/>
              <w:szCs w:val="24"/>
            </w:rPr>
          </w:pPr>
          <w:r w:rsidRPr="00EE5DCB">
            <w:rPr>
              <w:rFonts w:ascii="Times New Roman" w:hAnsi="Times New Roman" w:cs="Times New Roman"/>
              <w:color w:val="000000" w:themeColor="text1"/>
              <w:sz w:val="24"/>
              <w:szCs w:val="24"/>
            </w:rPr>
            <w:t>Table of Contents</w:t>
          </w:r>
        </w:p>
        <w:p w14:paraId="1A33950B" w14:textId="77777777" w:rsidR="00BB7DB0" w:rsidRDefault="00EE115F">
          <w:pPr>
            <w:pStyle w:val="TOC1"/>
            <w:tabs>
              <w:tab w:val="right" w:leader="dot" w:pos="9016"/>
            </w:tabs>
            <w:rPr>
              <w:rFonts w:asciiTheme="minorHAnsi" w:eastAsiaTheme="minorEastAsia" w:hAnsiTheme="minorHAnsi"/>
              <w:noProof/>
              <w:sz w:val="22"/>
              <w:lang w:eastAsia="en-GB"/>
            </w:rPr>
          </w:pPr>
          <w:r w:rsidRPr="00EE5DCB">
            <w:rPr>
              <w:rFonts w:cs="Times New Roman"/>
              <w:szCs w:val="24"/>
            </w:rPr>
            <w:fldChar w:fldCharType="begin"/>
          </w:r>
          <w:r w:rsidRPr="00EE5DCB">
            <w:rPr>
              <w:rFonts w:cs="Times New Roman"/>
              <w:szCs w:val="24"/>
            </w:rPr>
            <w:instrText xml:space="preserve"> TOC \o "1-3" \h \z \u </w:instrText>
          </w:r>
          <w:r w:rsidRPr="00EE5DCB">
            <w:rPr>
              <w:rFonts w:cs="Times New Roman"/>
              <w:szCs w:val="24"/>
            </w:rPr>
            <w:fldChar w:fldCharType="separate"/>
          </w:r>
          <w:hyperlink w:anchor="_Toc133371201" w:history="1">
            <w:r w:rsidR="00BB7DB0" w:rsidRPr="00586D89">
              <w:rPr>
                <w:rStyle w:val="Hyperlink"/>
                <w:noProof/>
              </w:rPr>
              <w:t>Abstract.</w:t>
            </w:r>
            <w:r w:rsidR="00BB7DB0">
              <w:rPr>
                <w:noProof/>
                <w:webHidden/>
              </w:rPr>
              <w:tab/>
            </w:r>
            <w:r w:rsidR="00BB7DB0">
              <w:rPr>
                <w:noProof/>
                <w:webHidden/>
              </w:rPr>
              <w:fldChar w:fldCharType="begin"/>
            </w:r>
            <w:r w:rsidR="00BB7DB0">
              <w:rPr>
                <w:noProof/>
                <w:webHidden/>
              </w:rPr>
              <w:instrText xml:space="preserve"> PAGEREF _Toc133371201 \h </w:instrText>
            </w:r>
            <w:r w:rsidR="00BB7DB0">
              <w:rPr>
                <w:noProof/>
                <w:webHidden/>
              </w:rPr>
            </w:r>
            <w:r w:rsidR="00BB7DB0">
              <w:rPr>
                <w:noProof/>
                <w:webHidden/>
              </w:rPr>
              <w:fldChar w:fldCharType="separate"/>
            </w:r>
            <w:r w:rsidR="00BB7DB0">
              <w:rPr>
                <w:noProof/>
                <w:webHidden/>
              </w:rPr>
              <w:t>3</w:t>
            </w:r>
            <w:r w:rsidR="00BB7DB0">
              <w:rPr>
                <w:noProof/>
                <w:webHidden/>
              </w:rPr>
              <w:fldChar w:fldCharType="end"/>
            </w:r>
          </w:hyperlink>
        </w:p>
        <w:p w14:paraId="47E98F27" w14:textId="77777777" w:rsidR="00BB7DB0" w:rsidRDefault="00BB7DB0">
          <w:pPr>
            <w:pStyle w:val="TOC1"/>
            <w:tabs>
              <w:tab w:val="left" w:pos="440"/>
              <w:tab w:val="right" w:leader="dot" w:pos="9016"/>
            </w:tabs>
            <w:rPr>
              <w:rFonts w:asciiTheme="minorHAnsi" w:eastAsiaTheme="minorEastAsia" w:hAnsiTheme="minorHAnsi"/>
              <w:noProof/>
              <w:sz w:val="22"/>
              <w:lang w:eastAsia="en-GB"/>
            </w:rPr>
          </w:pPr>
          <w:hyperlink w:anchor="_Toc133371202" w:history="1">
            <w:r w:rsidRPr="00586D89">
              <w:rPr>
                <w:rStyle w:val="Hyperlink"/>
                <w:rFonts w:cs="Times New Roman"/>
                <w:noProof/>
              </w:rPr>
              <w:t>1</w:t>
            </w:r>
            <w:r>
              <w:rPr>
                <w:rFonts w:asciiTheme="minorHAnsi" w:eastAsiaTheme="minorEastAsia" w:hAnsiTheme="minorHAnsi"/>
                <w:noProof/>
                <w:sz w:val="22"/>
                <w:lang w:eastAsia="en-GB"/>
              </w:rPr>
              <w:tab/>
            </w:r>
            <w:r w:rsidRPr="00586D89">
              <w:rPr>
                <w:rStyle w:val="Hyperlink"/>
                <w:rFonts w:cs="Times New Roman"/>
                <w:noProof/>
              </w:rPr>
              <w:t>Part 1 Report</w:t>
            </w:r>
            <w:r>
              <w:rPr>
                <w:noProof/>
                <w:webHidden/>
              </w:rPr>
              <w:tab/>
            </w:r>
            <w:r>
              <w:rPr>
                <w:noProof/>
                <w:webHidden/>
              </w:rPr>
              <w:fldChar w:fldCharType="begin"/>
            </w:r>
            <w:r>
              <w:rPr>
                <w:noProof/>
                <w:webHidden/>
              </w:rPr>
              <w:instrText xml:space="preserve"> PAGEREF _Toc133371202 \h </w:instrText>
            </w:r>
            <w:r>
              <w:rPr>
                <w:noProof/>
                <w:webHidden/>
              </w:rPr>
            </w:r>
            <w:r>
              <w:rPr>
                <w:noProof/>
                <w:webHidden/>
              </w:rPr>
              <w:fldChar w:fldCharType="separate"/>
            </w:r>
            <w:r>
              <w:rPr>
                <w:noProof/>
                <w:webHidden/>
              </w:rPr>
              <w:t>6</w:t>
            </w:r>
            <w:r>
              <w:rPr>
                <w:noProof/>
                <w:webHidden/>
              </w:rPr>
              <w:fldChar w:fldCharType="end"/>
            </w:r>
          </w:hyperlink>
        </w:p>
        <w:p w14:paraId="6625A1EF" w14:textId="77777777" w:rsidR="00BB7DB0" w:rsidRDefault="00BB7DB0">
          <w:pPr>
            <w:pStyle w:val="TOC1"/>
            <w:tabs>
              <w:tab w:val="left" w:pos="440"/>
              <w:tab w:val="right" w:leader="dot" w:pos="9016"/>
            </w:tabs>
            <w:rPr>
              <w:rFonts w:asciiTheme="minorHAnsi" w:eastAsiaTheme="minorEastAsia" w:hAnsiTheme="minorHAnsi"/>
              <w:noProof/>
              <w:sz w:val="22"/>
              <w:lang w:eastAsia="en-GB"/>
            </w:rPr>
          </w:pPr>
          <w:hyperlink w:anchor="_Toc133371203" w:history="1">
            <w:r w:rsidRPr="00586D89">
              <w:rPr>
                <w:rStyle w:val="Hyperlink"/>
                <w:rFonts w:cs="Times New Roman"/>
                <w:noProof/>
              </w:rPr>
              <w:t>2</w:t>
            </w:r>
            <w:r>
              <w:rPr>
                <w:rFonts w:asciiTheme="minorHAnsi" w:eastAsiaTheme="minorEastAsia" w:hAnsiTheme="minorHAnsi"/>
                <w:noProof/>
                <w:sz w:val="22"/>
                <w:lang w:eastAsia="en-GB"/>
              </w:rPr>
              <w:tab/>
            </w:r>
            <w:r w:rsidRPr="00586D89">
              <w:rPr>
                <w:rStyle w:val="Hyperlink"/>
                <w:rFonts w:cs="Times New Roman"/>
                <w:noProof/>
              </w:rPr>
              <w:t>Introduction</w:t>
            </w:r>
            <w:r>
              <w:rPr>
                <w:noProof/>
                <w:webHidden/>
              </w:rPr>
              <w:tab/>
            </w:r>
            <w:r>
              <w:rPr>
                <w:noProof/>
                <w:webHidden/>
              </w:rPr>
              <w:fldChar w:fldCharType="begin"/>
            </w:r>
            <w:r>
              <w:rPr>
                <w:noProof/>
                <w:webHidden/>
              </w:rPr>
              <w:instrText xml:space="preserve"> PAGEREF _Toc133371203 \h </w:instrText>
            </w:r>
            <w:r>
              <w:rPr>
                <w:noProof/>
                <w:webHidden/>
              </w:rPr>
            </w:r>
            <w:r>
              <w:rPr>
                <w:noProof/>
                <w:webHidden/>
              </w:rPr>
              <w:fldChar w:fldCharType="separate"/>
            </w:r>
            <w:r>
              <w:rPr>
                <w:noProof/>
                <w:webHidden/>
              </w:rPr>
              <w:t>6</w:t>
            </w:r>
            <w:r>
              <w:rPr>
                <w:noProof/>
                <w:webHidden/>
              </w:rPr>
              <w:fldChar w:fldCharType="end"/>
            </w:r>
          </w:hyperlink>
        </w:p>
        <w:p w14:paraId="4CC234B3" w14:textId="77777777" w:rsidR="00BB7DB0" w:rsidRDefault="00BB7DB0">
          <w:pPr>
            <w:pStyle w:val="TOC1"/>
            <w:tabs>
              <w:tab w:val="left" w:pos="440"/>
              <w:tab w:val="right" w:leader="dot" w:pos="9016"/>
            </w:tabs>
            <w:rPr>
              <w:rFonts w:asciiTheme="minorHAnsi" w:eastAsiaTheme="minorEastAsia" w:hAnsiTheme="minorHAnsi"/>
              <w:noProof/>
              <w:sz w:val="22"/>
              <w:lang w:eastAsia="en-GB"/>
            </w:rPr>
          </w:pPr>
          <w:hyperlink w:anchor="_Toc133371204" w:history="1">
            <w:r w:rsidRPr="00586D89">
              <w:rPr>
                <w:rStyle w:val="Hyperlink"/>
                <w:rFonts w:cs="Times New Roman"/>
                <w:noProof/>
              </w:rPr>
              <w:t>3</w:t>
            </w:r>
            <w:r>
              <w:rPr>
                <w:rFonts w:asciiTheme="minorHAnsi" w:eastAsiaTheme="minorEastAsia" w:hAnsiTheme="minorHAnsi"/>
                <w:noProof/>
                <w:sz w:val="22"/>
                <w:lang w:eastAsia="en-GB"/>
              </w:rPr>
              <w:tab/>
            </w:r>
            <w:r w:rsidRPr="00586D89">
              <w:rPr>
                <w:rStyle w:val="Hyperlink"/>
                <w:rFonts w:cs="Times New Roman"/>
                <w:noProof/>
              </w:rPr>
              <w:t>Main Body</w:t>
            </w:r>
            <w:r>
              <w:rPr>
                <w:noProof/>
                <w:webHidden/>
              </w:rPr>
              <w:tab/>
            </w:r>
            <w:r>
              <w:rPr>
                <w:noProof/>
                <w:webHidden/>
              </w:rPr>
              <w:fldChar w:fldCharType="begin"/>
            </w:r>
            <w:r>
              <w:rPr>
                <w:noProof/>
                <w:webHidden/>
              </w:rPr>
              <w:instrText xml:space="preserve"> PAGEREF _Toc133371204 \h </w:instrText>
            </w:r>
            <w:r>
              <w:rPr>
                <w:noProof/>
                <w:webHidden/>
              </w:rPr>
            </w:r>
            <w:r>
              <w:rPr>
                <w:noProof/>
                <w:webHidden/>
              </w:rPr>
              <w:fldChar w:fldCharType="separate"/>
            </w:r>
            <w:r>
              <w:rPr>
                <w:noProof/>
                <w:webHidden/>
              </w:rPr>
              <w:t>7</w:t>
            </w:r>
            <w:r>
              <w:rPr>
                <w:noProof/>
                <w:webHidden/>
              </w:rPr>
              <w:fldChar w:fldCharType="end"/>
            </w:r>
          </w:hyperlink>
        </w:p>
        <w:p w14:paraId="516C9FED" w14:textId="77777777" w:rsidR="00BB7DB0" w:rsidRDefault="00BB7DB0">
          <w:pPr>
            <w:pStyle w:val="TOC2"/>
            <w:tabs>
              <w:tab w:val="left" w:pos="880"/>
              <w:tab w:val="right" w:leader="dot" w:pos="9016"/>
            </w:tabs>
            <w:rPr>
              <w:rFonts w:asciiTheme="minorHAnsi" w:eastAsiaTheme="minorEastAsia" w:hAnsiTheme="minorHAnsi"/>
              <w:noProof/>
              <w:sz w:val="22"/>
              <w:lang w:eastAsia="en-GB"/>
            </w:rPr>
          </w:pPr>
          <w:hyperlink w:anchor="_Toc133371205" w:history="1">
            <w:r w:rsidRPr="00586D89">
              <w:rPr>
                <w:rStyle w:val="Hyperlink"/>
                <w:rFonts w:cs="Times New Roman"/>
                <w:noProof/>
              </w:rPr>
              <w:t>3.1</w:t>
            </w:r>
            <w:r>
              <w:rPr>
                <w:rFonts w:asciiTheme="minorHAnsi" w:eastAsiaTheme="minorEastAsia" w:hAnsiTheme="minorHAnsi"/>
                <w:noProof/>
                <w:sz w:val="22"/>
                <w:lang w:eastAsia="en-GB"/>
              </w:rPr>
              <w:tab/>
            </w:r>
            <w:r w:rsidRPr="00586D89">
              <w:rPr>
                <w:rStyle w:val="Hyperlink"/>
                <w:rFonts w:cs="Times New Roman"/>
                <w:noProof/>
              </w:rPr>
              <w:t>Introduction of The Company</w:t>
            </w:r>
            <w:r>
              <w:rPr>
                <w:noProof/>
                <w:webHidden/>
              </w:rPr>
              <w:tab/>
            </w:r>
            <w:r>
              <w:rPr>
                <w:noProof/>
                <w:webHidden/>
              </w:rPr>
              <w:fldChar w:fldCharType="begin"/>
            </w:r>
            <w:r>
              <w:rPr>
                <w:noProof/>
                <w:webHidden/>
              </w:rPr>
              <w:instrText xml:space="preserve"> PAGEREF _Toc133371205 \h </w:instrText>
            </w:r>
            <w:r>
              <w:rPr>
                <w:noProof/>
                <w:webHidden/>
              </w:rPr>
            </w:r>
            <w:r>
              <w:rPr>
                <w:noProof/>
                <w:webHidden/>
              </w:rPr>
              <w:fldChar w:fldCharType="separate"/>
            </w:r>
            <w:r>
              <w:rPr>
                <w:noProof/>
                <w:webHidden/>
              </w:rPr>
              <w:t>7</w:t>
            </w:r>
            <w:r>
              <w:rPr>
                <w:noProof/>
                <w:webHidden/>
              </w:rPr>
              <w:fldChar w:fldCharType="end"/>
            </w:r>
          </w:hyperlink>
        </w:p>
        <w:p w14:paraId="4F402C53" w14:textId="77777777" w:rsidR="00BB7DB0" w:rsidRDefault="00BB7DB0">
          <w:pPr>
            <w:pStyle w:val="TOC2"/>
            <w:tabs>
              <w:tab w:val="left" w:pos="880"/>
              <w:tab w:val="right" w:leader="dot" w:pos="9016"/>
            </w:tabs>
            <w:rPr>
              <w:rFonts w:asciiTheme="minorHAnsi" w:eastAsiaTheme="minorEastAsia" w:hAnsiTheme="minorHAnsi"/>
              <w:noProof/>
              <w:sz w:val="22"/>
              <w:lang w:eastAsia="en-GB"/>
            </w:rPr>
          </w:pPr>
          <w:hyperlink w:anchor="_Toc133371206" w:history="1">
            <w:r w:rsidRPr="00586D89">
              <w:rPr>
                <w:rStyle w:val="Hyperlink"/>
                <w:rFonts w:cs="Times New Roman"/>
                <w:noProof/>
              </w:rPr>
              <w:t>3.2</w:t>
            </w:r>
            <w:r>
              <w:rPr>
                <w:rFonts w:asciiTheme="minorHAnsi" w:eastAsiaTheme="minorEastAsia" w:hAnsiTheme="minorHAnsi"/>
                <w:noProof/>
                <w:sz w:val="22"/>
                <w:lang w:eastAsia="en-GB"/>
              </w:rPr>
              <w:tab/>
            </w:r>
            <w:r w:rsidRPr="00586D89">
              <w:rPr>
                <w:rStyle w:val="Hyperlink"/>
                <w:rFonts w:cs="Times New Roman"/>
                <w:noProof/>
              </w:rPr>
              <w:t xml:space="preserve">Critical Thinking of </w:t>
            </w:r>
            <w:r w:rsidRPr="00586D89">
              <w:rPr>
                <w:rStyle w:val="Hyperlink"/>
                <w:rFonts w:cs="Times New Roman"/>
                <w:bCs/>
                <w:noProof/>
                <w:shd w:val="clear" w:color="auto" w:fill="FFFFFF"/>
              </w:rPr>
              <w:t>Multiplex Construction Ltd in Dealing with Pandemic</w:t>
            </w:r>
            <w:r>
              <w:rPr>
                <w:noProof/>
                <w:webHidden/>
              </w:rPr>
              <w:tab/>
            </w:r>
            <w:r>
              <w:rPr>
                <w:noProof/>
                <w:webHidden/>
              </w:rPr>
              <w:fldChar w:fldCharType="begin"/>
            </w:r>
            <w:r>
              <w:rPr>
                <w:noProof/>
                <w:webHidden/>
              </w:rPr>
              <w:instrText xml:space="preserve"> PAGEREF _Toc133371206 \h </w:instrText>
            </w:r>
            <w:r>
              <w:rPr>
                <w:noProof/>
                <w:webHidden/>
              </w:rPr>
            </w:r>
            <w:r>
              <w:rPr>
                <w:noProof/>
                <w:webHidden/>
              </w:rPr>
              <w:fldChar w:fldCharType="separate"/>
            </w:r>
            <w:r>
              <w:rPr>
                <w:noProof/>
                <w:webHidden/>
              </w:rPr>
              <w:t>8</w:t>
            </w:r>
            <w:r>
              <w:rPr>
                <w:noProof/>
                <w:webHidden/>
              </w:rPr>
              <w:fldChar w:fldCharType="end"/>
            </w:r>
          </w:hyperlink>
        </w:p>
        <w:p w14:paraId="6BF15533" w14:textId="77777777" w:rsidR="00BB7DB0" w:rsidRDefault="00BB7DB0">
          <w:pPr>
            <w:pStyle w:val="TOC2"/>
            <w:tabs>
              <w:tab w:val="left" w:pos="880"/>
              <w:tab w:val="right" w:leader="dot" w:pos="9016"/>
            </w:tabs>
            <w:rPr>
              <w:rFonts w:asciiTheme="minorHAnsi" w:eastAsiaTheme="minorEastAsia" w:hAnsiTheme="minorHAnsi"/>
              <w:noProof/>
              <w:sz w:val="22"/>
              <w:lang w:eastAsia="en-GB"/>
            </w:rPr>
          </w:pPr>
          <w:hyperlink w:anchor="_Toc133371207" w:history="1">
            <w:r w:rsidRPr="00586D89">
              <w:rPr>
                <w:rStyle w:val="Hyperlink"/>
                <w:rFonts w:cs="Times New Roman"/>
                <w:noProof/>
              </w:rPr>
              <w:t>3.3</w:t>
            </w:r>
            <w:r>
              <w:rPr>
                <w:rFonts w:asciiTheme="minorHAnsi" w:eastAsiaTheme="minorEastAsia" w:hAnsiTheme="minorHAnsi"/>
                <w:noProof/>
                <w:sz w:val="22"/>
                <w:lang w:eastAsia="en-GB"/>
              </w:rPr>
              <w:tab/>
            </w:r>
            <w:r w:rsidRPr="00586D89">
              <w:rPr>
                <w:rStyle w:val="Hyperlink"/>
                <w:rFonts w:cs="Times New Roman"/>
                <w:noProof/>
              </w:rPr>
              <w:t>Impact of Beliefs, Attitudes and Value Systems of Multiplex</w:t>
            </w:r>
            <w:r w:rsidRPr="00586D89">
              <w:rPr>
                <w:rStyle w:val="Hyperlink"/>
                <w:rFonts w:cs="Times New Roman"/>
                <w:b/>
                <w:bCs/>
                <w:noProof/>
                <w:shd w:val="clear" w:color="auto" w:fill="FFFFFF"/>
              </w:rPr>
              <w:t xml:space="preserve"> </w:t>
            </w:r>
            <w:r w:rsidRPr="00586D89">
              <w:rPr>
                <w:rStyle w:val="Hyperlink"/>
                <w:rFonts w:cs="Times New Roman"/>
                <w:bCs/>
                <w:noProof/>
                <w:shd w:val="clear" w:color="auto" w:fill="FFFFFF"/>
              </w:rPr>
              <w:t>Construction Ltd</w:t>
            </w:r>
            <w:r>
              <w:rPr>
                <w:noProof/>
                <w:webHidden/>
              </w:rPr>
              <w:tab/>
            </w:r>
            <w:r>
              <w:rPr>
                <w:noProof/>
                <w:webHidden/>
              </w:rPr>
              <w:fldChar w:fldCharType="begin"/>
            </w:r>
            <w:r>
              <w:rPr>
                <w:noProof/>
                <w:webHidden/>
              </w:rPr>
              <w:instrText xml:space="preserve"> PAGEREF _Toc133371207 \h </w:instrText>
            </w:r>
            <w:r>
              <w:rPr>
                <w:noProof/>
                <w:webHidden/>
              </w:rPr>
            </w:r>
            <w:r>
              <w:rPr>
                <w:noProof/>
                <w:webHidden/>
              </w:rPr>
              <w:fldChar w:fldCharType="separate"/>
            </w:r>
            <w:r>
              <w:rPr>
                <w:noProof/>
                <w:webHidden/>
              </w:rPr>
              <w:t>9</w:t>
            </w:r>
            <w:r>
              <w:rPr>
                <w:noProof/>
                <w:webHidden/>
              </w:rPr>
              <w:fldChar w:fldCharType="end"/>
            </w:r>
          </w:hyperlink>
        </w:p>
        <w:p w14:paraId="245E78B2" w14:textId="77777777" w:rsidR="00BB7DB0" w:rsidRDefault="00BB7DB0">
          <w:pPr>
            <w:pStyle w:val="TOC2"/>
            <w:tabs>
              <w:tab w:val="left" w:pos="880"/>
              <w:tab w:val="right" w:leader="dot" w:pos="9016"/>
            </w:tabs>
            <w:rPr>
              <w:rFonts w:asciiTheme="minorHAnsi" w:eastAsiaTheme="minorEastAsia" w:hAnsiTheme="minorHAnsi"/>
              <w:noProof/>
              <w:sz w:val="22"/>
              <w:lang w:eastAsia="en-GB"/>
            </w:rPr>
          </w:pPr>
          <w:hyperlink w:anchor="_Toc133371208" w:history="1">
            <w:r w:rsidRPr="00586D89">
              <w:rPr>
                <w:rStyle w:val="Hyperlink"/>
                <w:rFonts w:cs="Times New Roman"/>
                <w:noProof/>
              </w:rPr>
              <w:t>3.4</w:t>
            </w:r>
            <w:r>
              <w:rPr>
                <w:rFonts w:asciiTheme="minorHAnsi" w:eastAsiaTheme="minorEastAsia" w:hAnsiTheme="minorHAnsi"/>
                <w:noProof/>
                <w:sz w:val="22"/>
                <w:lang w:eastAsia="en-GB"/>
              </w:rPr>
              <w:tab/>
            </w:r>
            <w:r w:rsidRPr="00586D89">
              <w:rPr>
                <w:rStyle w:val="Hyperlink"/>
                <w:rFonts w:cs="Times New Roman"/>
                <w:noProof/>
              </w:rPr>
              <w:t>Management Theories</w:t>
            </w:r>
            <w:r>
              <w:rPr>
                <w:noProof/>
                <w:webHidden/>
              </w:rPr>
              <w:tab/>
            </w:r>
            <w:r>
              <w:rPr>
                <w:noProof/>
                <w:webHidden/>
              </w:rPr>
              <w:fldChar w:fldCharType="begin"/>
            </w:r>
            <w:r>
              <w:rPr>
                <w:noProof/>
                <w:webHidden/>
              </w:rPr>
              <w:instrText xml:space="preserve"> PAGEREF _Toc133371208 \h </w:instrText>
            </w:r>
            <w:r>
              <w:rPr>
                <w:noProof/>
                <w:webHidden/>
              </w:rPr>
            </w:r>
            <w:r>
              <w:rPr>
                <w:noProof/>
                <w:webHidden/>
              </w:rPr>
              <w:fldChar w:fldCharType="separate"/>
            </w:r>
            <w:r>
              <w:rPr>
                <w:noProof/>
                <w:webHidden/>
              </w:rPr>
              <w:t>11</w:t>
            </w:r>
            <w:r>
              <w:rPr>
                <w:noProof/>
                <w:webHidden/>
              </w:rPr>
              <w:fldChar w:fldCharType="end"/>
            </w:r>
          </w:hyperlink>
        </w:p>
        <w:p w14:paraId="5748FF2F" w14:textId="77777777" w:rsidR="00BB7DB0" w:rsidRDefault="00BB7DB0">
          <w:pPr>
            <w:pStyle w:val="TOC1"/>
            <w:tabs>
              <w:tab w:val="left" w:pos="440"/>
              <w:tab w:val="right" w:leader="dot" w:pos="9016"/>
            </w:tabs>
            <w:rPr>
              <w:rFonts w:asciiTheme="minorHAnsi" w:eastAsiaTheme="minorEastAsia" w:hAnsiTheme="minorHAnsi"/>
              <w:noProof/>
              <w:sz w:val="22"/>
              <w:lang w:eastAsia="en-GB"/>
            </w:rPr>
          </w:pPr>
          <w:hyperlink w:anchor="_Toc133371209" w:history="1">
            <w:r w:rsidRPr="00586D89">
              <w:rPr>
                <w:rStyle w:val="Hyperlink"/>
                <w:rFonts w:cs="Times New Roman"/>
                <w:noProof/>
              </w:rPr>
              <w:t>4</w:t>
            </w:r>
            <w:r>
              <w:rPr>
                <w:rFonts w:asciiTheme="minorHAnsi" w:eastAsiaTheme="minorEastAsia" w:hAnsiTheme="minorHAnsi"/>
                <w:noProof/>
                <w:sz w:val="22"/>
                <w:lang w:eastAsia="en-GB"/>
              </w:rPr>
              <w:tab/>
            </w:r>
            <w:r w:rsidRPr="00586D89">
              <w:rPr>
                <w:rStyle w:val="Hyperlink"/>
                <w:rFonts w:cs="Times New Roman"/>
                <w:noProof/>
              </w:rPr>
              <w:t>Recommendations</w:t>
            </w:r>
            <w:r>
              <w:rPr>
                <w:noProof/>
                <w:webHidden/>
              </w:rPr>
              <w:tab/>
            </w:r>
            <w:r>
              <w:rPr>
                <w:noProof/>
                <w:webHidden/>
              </w:rPr>
              <w:fldChar w:fldCharType="begin"/>
            </w:r>
            <w:r>
              <w:rPr>
                <w:noProof/>
                <w:webHidden/>
              </w:rPr>
              <w:instrText xml:space="preserve"> PAGEREF _Toc133371209 \h </w:instrText>
            </w:r>
            <w:r>
              <w:rPr>
                <w:noProof/>
                <w:webHidden/>
              </w:rPr>
            </w:r>
            <w:r>
              <w:rPr>
                <w:noProof/>
                <w:webHidden/>
              </w:rPr>
              <w:fldChar w:fldCharType="separate"/>
            </w:r>
            <w:r>
              <w:rPr>
                <w:noProof/>
                <w:webHidden/>
              </w:rPr>
              <w:t>13</w:t>
            </w:r>
            <w:r>
              <w:rPr>
                <w:noProof/>
                <w:webHidden/>
              </w:rPr>
              <w:fldChar w:fldCharType="end"/>
            </w:r>
          </w:hyperlink>
        </w:p>
        <w:p w14:paraId="26728298" w14:textId="77777777" w:rsidR="00BB7DB0" w:rsidRDefault="00BB7DB0">
          <w:pPr>
            <w:pStyle w:val="TOC1"/>
            <w:tabs>
              <w:tab w:val="left" w:pos="440"/>
              <w:tab w:val="right" w:leader="dot" w:pos="9016"/>
            </w:tabs>
            <w:rPr>
              <w:rFonts w:asciiTheme="minorHAnsi" w:eastAsiaTheme="minorEastAsia" w:hAnsiTheme="minorHAnsi"/>
              <w:noProof/>
              <w:sz w:val="22"/>
              <w:lang w:eastAsia="en-GB"/>
            </w:rPr>
          </w:pPr>
          <w:hyperlink w:anchor="_Toc133371210" w:history="1">
            <w:r w:rsidRPr="00586D89">
              <w:rPr>
                <w:rStyle w:val="Hyperlink"/>
                <w:rFonts w:cs="Times New Roman"/>
                <w:noProof/>
              </w:rPr>
              <w:t>5</w:t>
            </w:r>
            <w:r>
              <w:rPr>
                <w:rFonts w:asciiTheme="minorHAnsi" w:eastAsiaTheme="minorEastAsia" w:hAnsiTheme="minorHAnsi"/>
                <w:noProof/>
                <w:sz w:val="22"/>
                <w:lang w:eastAsia="en-GB"/>
              </w:rPr>
              <w:tab/>
            </w:r>
            <w:r w:rsidRPr="00586D89">
              <w:rPr>
                <w:rStyle w:val="Hyperlink"/>
                <w:rFonts w:cs="Times New Roman"/>
                <w:noProof/>
              </w:rPr>
              <w:t>Conclusion</w:t>
            </w:r>
            <w:r>
              <w:rPr>
                <w:noProof/>
                <w:webHidden/>
              </w:rPr>
              <w:tab/>
            </w:r>
            <w:r>
              <w:rPr>
                <w:noProof/>
                <w:webHidden/>
              </w:rPr>
              <w:fldChar w:fldCharType="begin"/>
            </w:r>
            <w:r>
              <w:rPr>
                <w:noProof/>
                <w:webHidden/>
              </w:rPr>
              <w:instrText xml:space="preserve"> PAGEREF _Toc133371210 \h </w:instrText>
            </w:r>
            <w:r>
              <w:rPr>
                <w:noProof/>
                <w:webHidden/>
              </w:rPr>
            </w:r>
            <w:r>
              <w:rPr>
                <w:noProof/>
                <w:webHidden/>
              </w:rPr>
              <w:fldChar w:fldCharType="separate"/>
            </w:r>
            <w:r>
              <w:rPr>
                <w:noProof/>
                <w:webHidden/>
              </w:rPr>
              <w:t>13</w:t>
            </w:r>
            <w:r>
              <w:rPr>
                <w:noProof/>
                <w:webHidden/>
              </w:rPr>
              <w:fldChar w:fldCharType="end"/>
            </w:r>
          </w:hyperlink>
        </w:p>
        <w:p w14:paraId="1208D6DD" w14:textId="77777777" w:rsidR="00BB7DB0" w:rsidRDefault="00BB7DB0">
          <w:pPr>
            <w:pStyle w:val="TOC1"/>
            <w:tabs>
              <w:tab w:val="left" w:pos="440"/>
              <w:tab w:val="right" w:leader="dot" w:pos="9016"/>
            </w:tabs>
            <w:rPr>
              <w:rFonts w:asciiTheme="minorHAnsi" w:eastAsiaTheme="minorEastAsia" w:hAnsiTheme="minorHAnsi"/>
              <w:noProof/>
              <w:sz w:val="22"/>
              <w:lang w:eastAsia="en-GB"/>
            </w:rPr>
          </w:pPr>
          <w:hyperlink w:anchor="_Toc133371211" w:history="1">
            <w:r w:rsidRPr="00586D89">
              <w:rPr>
                <w:rStyle w:val="Hyperlink"/>
                <w:rFonts w:cs="Times New Roman"/>
                <w:noProof/>
              </w:rPr>
              <w:t>6</w:t>
            </w:r>
            <w:r>
              <w:rPr>
                <w:rFonts w:asciiTheme="minorHAnsi" w:eastAsiaTheme="minorEastAsia" w:hAnsiTheme="minorHAnsi"/>
                <w:noProof/>
                <w:sz w:val="22"/>
                <w:lang w:eastAsia="en-GB"/>
              </w:rPr>
              <w:tab/>
            </w:r>
            <w:r w:rsidRPr="00586D89">
              <w:rPr>
                <w:rStyle w:val="Hyperlink"/>
                <w:rFonts w:cs="Times New Roman"/>
                <w:noProof/>
              </w:rPr>
              <w:t>Part 2 Reflection</w:t>
            </w:r>
            <w:r>
              <w:rPr>
                <w:noProof/>
                <w:webHidden/>
              </w:rPr>
              <w:tab/>
            </w:r>
            <w:r>
              <w:rPr>
                <w:noProof/>
                <w:webHidden/>
              </w:rPr>
              <w:fldChar w:fldCharType="begin"/>
            </w:r>
            <w:r>
              <w:rPr>
                <w:noProof/>
                <w:webHidden/>
              </w:rPr>
              <w:instrText xml:space="preserve"> PAGEREF _Toc133371211 \h </w:instrText>
            </w:r>
            <w:r>
              <w:rPr>
                <w:noProof/>
                <w:webHidden/>
              </w:rPr>
            </w:r>
            <w:r>
              <w:rPr>
                <w:noProof/>
                <w:webHidden/>
              </w:rPr>
              <w:fldChar w:fldCharType="separate"/>
            </w:r>
            <w:r>
              <w:rPr>
                <w:noProof/>
                <w:webHidden/>
              </w:rPr>
              <w:t>15</w:t>
            </w:r>
            <w:r>
              <w:rPr>
                <w:noProof/>
                <w:webHidden/>
              </w:rPr>
              <w:fldChar w:fldCharType="end"/>
            </w:r>
          </w:hyperlink>
        </w:p>
        <w:p w14:paraId="7827A75C" w14:textId="77777777" w:rsidR="00BB7DB0" w:rsidRDefault="00BB7DB0">
          <w:pPr>
            <w:pStyle w:val="TOC1"/>
            <w:tabs>
              <w:tab w:val="left" w:pos="440"/>
              <w:tab w:val="right" w:leader="dot" w:pos="9016"/>
            </w:tabs>
            <w:rPr>
              <w:rFonts w:asciiTheme="minorHAnsi" w:eastAsiaTheme="minorEastAsia" w:hAnsiTheme="minorHAnsi"/>
              <w:noProof/>
              <w:sz w:val="22"/>
              <w:lang w:eastAsia="en-GB"/>
            </w:rPr>
          </w:pPr>
          <w:hyperlink w:anchor="_Toc133371212" w:history="1">
            <w:r w:rsidRPr="00586D89">
              <w:rPr>
                <w:rStyle w:val="Hyperlink"/>
                <w:rFonts w:cs="Times New Roman"/>
                <w:noProof/>
              </w:rPr>
              <w:t>7</w:t>
            </w:r>
            <w:r>
              <w:rPr>
                <w:rFonts w:asciiTheme="minorHAnsi" w:eastAsiaTheme="minorEastAsia" w:hAnsiTheme="minorHAnsi"/>
                <w:noProof/>
                <w:sz w:val="22"/>
                <w:lang w:eastAsia="en-GB"/>
              </w:rPr>
              <w:tab/>
            </w:r>
            <w:r w:rsidRPr="00586D89">
              <w:rPr>
                <w:rStyle w:val="Hyperlink"/>
                <w:rFonts w:cs="Times New Roman"/>
                <w:noProof/>
              </w:rPr>
              <w:t>Introduction</w:t>
            </w:r>
            <w:r>
              <w:rPr>
                <w:noProof/>
                <w:webHidden/>
              </w:rPr>
              <w:tab/>
            </w:r>
            <w:r>
              <w:rPr>
                <w:noProof/>
                <w:webHidden/>
              </w:rPr>
              <w:fldChar w:fldCharType="begin"/>
            </w:r>
            <w:r>
              <w:rPr>
                <w:noProof/>
                <w:webHidden/>
              </w:rPr>
              <w:instrText xml:space="preserve"> PAGEREF _Toc133371212 \h </w:instrText>
            </w:r>
            <w:r>
              <w:rPr>
                <w:noProof/>
                <w:webHidden/>
              </w:rPr>
            </w:r>
            <w:r>
              <w:rPr>
                <w:noProof/>
                <w:webHidden/>
              </w:rPr>
              <w:fldChar w:fldCharType="separate"/>
            </w:r>
            <w:r>
              <w:rPr>
                <w:noProof/>
                <w:webHidden/>
              </w:rPr>
              <w:t>15</w:t>
            </w:r>
            <w:r>
              <w:rPr>
                <w:noProof/>
                <w:webHidden/>
              </w:rPr>
              <w:fldChar w:fldCharType="end"/>
            </w:r>
          </w:hyperlink>
        </w:p>
        <w:p w14:paraId="244C74C7" w14:textId="77777777" w:rsidR="00BB7DB0" w:rsidRDefault="00BB7DB0">
          <w:pPr>
            <w:pStyle w:val="TOC1"/>
            <w:tabs>
              <w:tab w:val="left" w:pos="440"/>
              <w:tab w:val="right" w:leader="dot" w:pos="9016"/>
            </w:tabs>
            <w:rPr>
              <w:rFonts w:asciiTheme="minorHAnsi" w:eastAsiaTheme="minorEastAsia" w:hAnsiTheme="minorHAnsi"/>
              <w:noProof/>
              <w:sz w:val="22"/>
              <w:lang w:eastAsia="en-GB"/>
            </w:rPr>
          </w:pPr>
          <w:hyperlink w:anchor="_Toc133371213" w:history="1">
            <w:r w:rsidRPr="00586D89">
              <w:rPr>
                <w:rStyle w:val="Hyperlink"/>
                <w:rFonts w:cs="Times New Roman"/>
                <w:noProof/>
              </w:rPr>
              <w:t>8</w:t>
            </w:r>
            <w:r>
              <w:rPr>
                <w:rFonts w:asciiTheme="minorHAnsi" w:eastAsiaTheme="minorEastAsia" w:hAnsiTheme="minorHAnsi"/>
                <w:noProof/>
                <w:sz w:val="22"/>
                <w:lang w:eastAsia="en-GB"/>
              </w:rPr>
              <w:tab/>
            </w:r>
            <w:r w:rsidRPr="00586D89">
              <w:rPr>
                <w:rStyle w:val="Hyperlink"/>
                <w:rFonts w:cs="Times New Roman"/>
                <w:noProof/>
              </w:rPr>
              <w:t>Gibbs Reflective Cycle</w:t>
            </w:r>
            <w:r>
              <w:rPr>
                <w:noProof/>
                <w:webHidden/>
              </w:rPr>
              <w:tab/>
            </w:r>
            <w:r>
              <w:rPr>
                <w:noProof/>
                <w:webHidden/>
              </w:rPr>
              <w:fldChar w:fldCharType="begin"/>
            </w:r>
            <w:r>
              <w:rPr>
                <w:noProof/>
                <w:webHidden/>
              </w:rPr>
              <w:instrText xml:space="preserve"> PAGEREF _Toc133371213 \h </w:instrText>
            </w:r>
            <w:r>
              <w:rPr>
                <w:noProof/>
                <w:webHidden/>
              </w:rPr>
            </w:r>
            <w:r>
              <w:rPr>
                <w:noProof/>
                <w:webHidden/>
              </w:rPr>
              <w:fldChar w:fldCharType="separate"/>
            </w:r>
            <w:r>
              <w:rPr>
                <w:noProof/>
                <w:webHidden/>
              </w:rPr>
              <w:t>15</w:t>
            </w:r>
            <w:r>
              <w:rPr>
                <w:noProof/>
                <w:webHidden/>
              </w:rPr>
              <w:fldChar w:fldCharType="end"/>
            </w:r>
          </w:hyperlink>
        </w:p>
        <w:p w14:paraId="2428AF9D" w14:textId="77777777" w:rsidR="00BB7DB0" w:rsidRDefault="00BB7DB0">
          <w:pPr>
            <w:pStyle w:val="TOC2"/>
            <w:tabs>
              <w:tab w:val="left" w:pos="880"/>
              <w:tab w:val="right" w:leader="dot" w:pos="9016"/>
            </w:tabs>
            <w:rPr>
              <w:rFonts w:asciiTheme="minorHAnsi" w:eastAsiaTheme="minorEastAsia" w:hAnsiTheme="minorHAnsi"/>
              <w:noProof/>
              <w:sz w:val="22"/>
              <w:lang w:eastAsia="en-GB"/>
            </w:rPr>
          </w:pPr>
          <w:hyperlink w:anchor="_Toc133371214" w:history="1">
            <w:r w:rsidRPr="00586D89">
              <w:rPr>
                <w:rStyle w:val="Hyperlink"/>
                <w:rFonts w:cs="Times New Roman"/>
                <w:noProof/>
              </w:rPr>
              <w:t>8.1</w:t>
            </w:r>
            <w:r>
              <w:rPr>
                <w:rFonts w:asciiTheme="minorHAnsi" w:eastAsiaTheme="minorEastAsia" w:hAnsiTheme="minorHAnsi"/>
                <w:noProof/>
                <w:sz w:val="22"/>
                <w:lang w:eastAsia="en-GB"/>
              </w:rPr>
              <w:tab/>
            </w:r>
            <w:r w:rsidRPr="00586D89">
              <w:rPr>
                <w:rStyle w:val="Hyperlink"/>
                <w:rFonts w:cs="Times New Roman"/>
                <w:noProof/>
              </w:rPr>
              <w:t>Description</w:t>
            </w:r>
            <w:r>
              <w:rPr>
                <w:noProof/>
                <w:webHidden/>
              </w:rPr>
              <w:tab/>
            </w:r>
            <w:r>
              <w:rPr>
                <w:noProof/>
                <w:webHidden/>
              </w:rPr>
              <w:fldChar w:fldCharType="begin"/>
            </w:r>
            <w:r>
              <w:rPr>
                <w:noProof/>
                <w:webHidden/>
              </w:rPr>
              <w:instrText xml:space="preserve"> PAGEREF _Toc133371214 \h </w:instrText>
            </w:r>
            <w:r>
              <w:rPr>
                <w:noProof/>
                <w:webHidden/>
              </w:rPr>
            </w:r>
            <w:r>
              <w:rPr>
                <w:noProof/>
                <w:webHidden/>
              </w:rPr>
              <w:fldChar w:fldCharType="separate"/>
            </w:r>
            <w:r>
              <w:rPr>
                <w:noProof/>
                <w:webHidden/>
              </w:rPr>
              <w:t>15</w:t>
            </w:r>
            <w:r>
              <w:rPr>
                <w:noProof/>
                <w:webHidden/>
              </w:rPr>
              <w:fldChar w:fldCharType="end"/>
            </w:r>
          </w:hyperlink>
        </w:p>
        <w:p w14:paraId="47E5F227" w14:textId="77777777" w:rsidR="00BB7DB0" w:rsidRDefault="00BB7DB0">
          <w:pPr>
            <w:pStyle w:val="TOC2"/>
            <w:tabs>
              <w:tab w:val="left" w:pos="880"/>
              <w:tab w:val="right" w:leader="dot" w:pos="9016"/>
            </w:tabs>
            <w:rPr>
              <w:rFonts w:asciiTheme="minorHAnsi" w:eastAsiaTheme="minorEastAsia" w:hAnsiTheme="minorHAnsi"/>
              <w:noProof/>
              <w:sz w:val="22"/>
              <w:lang w:eastAsia="en-GB"/>
            </w:rPr>
          </w:pPr>
          <w:hyperlink w:anchor="_Toc133371215" w:history="1">
            <w:r w:rsidRPr="00586D89">
              <w:rPr>
                <w:rStyle w:val="Hyperlink"/>
                <w:rFonts w:cs="Times New Roman"/>
                <w:noProof/>
              </w:rPr>
              <w:t>8.2</w:t>
            </w:r>
            <w:r>
              <w:rPr>
                <w:rFonts w:asciiTheme="minorHAnsi" w:eastAsiaTheme="minorEastAsia" w:hAnsiTheme="minorHAnsi"/>
                <w:noProof/>
                <w:sz w:val="22"/>
                <w:lang w:eastAsia="en-GB"/>
              </w:rPr>
              <w:tab/>
            </w:r>
            <w:r w:rsidRPr="00586D89">
              <w:rPr>
                <w:rStyle w:val="Hyperlink"/>
                <w:rFonts w:cs="Times New Roman"/>
                <w:noProof/>
              </w:rPr>
              <w:t>Feelings</w:t>
            </w:r>
            <w:r>
              <w:rPr>
                <w:noProof/>
                <w:webHidden/>
              </w:rPr>
              <w:tab/>
            </w:r>
            <w:r>
              <w:rPr>
                <w:noProof/>
                <w:webHidden/>
              </w:rPr>
              <w:fldChar w:fldCharType="begin"/>
            </w:r>
            <w:r>
              <w:rPr>
                <w:noProof/>
                <w:webHidden/>
              </w:rPr>
              <w:instrText xml:space="preserve"> PAGEREF _Toc133371215 \h </w:instrText>
            </w:r>
            <w:r>
              <w:rPr>
                <w:noProof/>
                <w:webHidden/>
              </w:rPr>
            </w:r>
            <w:r>
              <w:rPr>
                <w:noProof/>
                <w:webHidden/>
              </w:rPr>
              <w:fldChar w:fldCharType="separate"/>
            </w:r>
            <w:r>
              <w:rPr>
                <w:noProof/>
                <w:webHidden/>
              </w:rPr>
              <w:t>16</w:t>
            </w:r>
            <w:r>
              <w:rPr>
                <w:noProof/>
                <w:webHidden/>
              </w:rPr>
              <w:fldChar w:fldCharType="end"/>
            </w:r>
          </w:hyperlink>
        </w:p>
        <w:p w14:paraId="5B878D05" w14:textId="77777777" w:rsidR="00BB7DB0" w:rsidRDefault="00BB7DB0">
          <w:pPr>
            <w:pStyle w:val="TOC2"/>
            <w:tabs>
              <w:tab w:val="left" w:pos="880"/>
              <w:tab w:val="right" w:leader="dot" w:pos="9016"/>
            </w:tabs>
            <w:rPr>
              <w:rFonts w:asciiTheme="minorHAnsi" w:eastAsiaTheme="minorEastAsia" w:hAnsiTheme="minorHAnsi"/>
              <w:noProof/>
              <w:sz w:val="22"/>
              <w:lang w:eastAsia="en-GB"/>
            </w:rPr>
          </w:pPr>
          <w:hyperlink w:anchor="_Toc133371216" w:history="1">
            <w:r w:rsidRPr="00586D89">
              <w:rPr>
                <w:rStyle w:val="Hyperlink"/>
                <w:rFonts w:cs="Times New Roman"/>
                <w:noProof/>
              </w:rPr>
              <w:t>8.3</w:t>
            </w:r>
            <w:r>
              <w:rPr>
                <w:rFonts w:asciiTheme="minorHAnsi" w:eastAsiaTheme="minorEastAsia" w:hAnsiTheme="minorHAnsi"/>
                <w:noProof/>
                <w:sz w:val="22"/>
                <w:lang w:eastAsia="en-GB"/>
              </w:rPr>
              <w:tab/>
            </w:r>
            <w:r w:rsidRPr="00586D89">
              <w:rPr>
                <w:rStyle w:val="Hyperlink"/>
                <w:rFonts w:cs="Times New Roman"/>
                <w:noProof/>
              </w:rPr>
              <w:t>Evaluation</w:t>
            </w:r>
            <w:r>
              <w:rPr>
                <w:noProof/>
                <w:webHidden/>
              </w:rPr>
              <w:tab/>
            </w:r>
            <w:r>
              <w:rPr>
                <w:noProof/>
                <w:webHidden/>
              </w:rPr>
              <w:fldChar w:fldCharType="begin"/>
            </w:r>
            <w:r>
              <w:rPr>
                <w:noProof/>
                <w:webHidden/>
              </w:rPr>
              <w:instrText xml:space="preserve"> PAGEREF _Toc133371216 \h </w:instrText>
            </w:r>
            <w:r>
              <w:rPr>
                <w:noProof/>
                <w:webHidden/>
              </w:rPr>
            </w:r>
            <w:r>
              <w:rPr>
                <w:noProof/>
                <w:webHidden/>
              </w:rPr>
              <w:fldChar w:fldCharType="separate"/>
            </w:r>
            <w:r>
              <w:rPr>
                <w:noProof/>
                <w:webHidden/>
              </w:rPr>
              <w:t>17</w:t>
            </w:r>
            <w:r>
              <w:rPr>
                <w:noProof/>
                <w:webHidden/>
              </w:rPr>
              <w:fldChar w:fldCharType="end"/>
            </w:r>
          </w:hyperlink>
        </w:p>
        <w:p w14:paraId="7A39E443" w14:textId="77777777" w:rsidR="00BB7DB0" w:rsidRDefault="00BB7DB0">
          <w:pPr>
            <w:pStyle w:val="TOC2"/>
            <w:tabs>
              <w:tab w:val="left" w:pos="880"/>
              <w:tab w:val="right" w:leader="dot" w:pos="9016"/>
            </w:tabs>
            <w:rPr>
              <w:rFonts w:asciiTheme="minorHAnsi" w:eastAsiaTheme="minorEastAsia" w:hAnsiTheme="minorHAnsi"/>
              <w:noProof/>
              <w:sz w:val="22"/>
              <w:lang w:eastAsia="en-GB"/>
            </w:rPr>
          </w:pPr>
          <w:hyperlink w:anchor="_Toc133371217" w:history="1">
            <w:r w:rsidRPr="00586D89">
              <w:rPr>
                <w:rStyle w:val="Hyperlink"/>
                <w:rFonts w:cs="Times New Roman"/>
                <w:noProof/>
              </w:rPr>
              <w:t>8.4</w:t>
            </w:r>
            <w:r>
              <w:rPr>
                <w:rFonts w:asciiTheme="minorHAnsi" w:eastAsiaTheme="minorEastAsia" w:hAnsiTheme="minorHAnsi"/>
                <w:noProof/>
                <w:sz w:val="22"/>
                <w:lang w:eastAsia="en-GB"/>
              </w:rPr>
              <w:tab/>
            </w:r>
            <w:r w:rsidRPr="00586D89">
              <w:rPr>
                <w:rStyle w:val="Hyperlink"/>
                <w:rFonts w:cs="Times New Roman"/>
                <w:noProof/>
              </w:rPr>
              <w:t>Analysis</w:t>
            </w:r>
            <w:r>
              <w:rPr>
                <w:noProof/>
                <w:webHidden/>
              </w:rPr>
              <w:tab/>
            </w:r>
            <w:r>
              <w:rPr>
                <w:noProof/>
                <w:webHidden/>
              </w:rPr>
              <w:fldChar w:fldCharType="begin"/>
            </w:r>
            <w:r>
              <w:rPr>
                <w:noProof/>
                <w:webHidden/>
              </w:rPr>
              <w:instrText xml:space="preserve"> PAGEREF _Toc133371217 \h </w:instrText>
            </w:r>
            <w:r>
              <w:rPr>
                <w:noProof/>
                <w:webHidden/>
              </w:rPr>
            </w:r>
            <w:r>
              <w:rPr>
                <w:noProof/>
                <w:webHidden/>
              </w:rPr>
              <w:fldChar w:fldCharType="separate"/>
            </w:r>
            <w:r>
              <w:rPr>
                <w:noProof/>
                <w:webHidden/>
              </w:rPr>
              <w:t>18</w:t>
            </w:r>
            <w:r>
              <w:rPr>
                <w:noProof/>
                <w:webHidden/>
              </w:rPr>
              <w:fldChar w:fldCharType="end"/>
            </w:r>
          </w:hyperlink>
        </w:p>
        <w:p w14:paraId="19F6CA50" w14:textId="77777777" w:rsidR="00BB7DB0" w:rsidRDefault="00BB7DB0">
          <w:pPr>
            <w:pStyle w:val="TOC2"/>
            <w:tabs>
              <w:tab w:val="left" w:pos="880"/>
              <w:tab w:val="right" w:leader="dot" w:pos="9016"/>
            </w:tabs>
            <w:rPr>
              <w:rFonts w:asciiTheme="minorHAnsi" w:eastAsiaTheme="minorEastAsia" w:hAnsiTheme="minorHAnsi"/>
              <w:noProof/>
              <w:sz w:val="22"/>
              <w:lang w:eastAsia="en-GB"/>
            </w:rPr>
          </w:pPr>
          <w:hyperlink w:anchor="_Toc133371218" w:history="1">
            <w:r w:rsidRPr="00586D89">
              <w:rPr>
                <w:rStyle w:val="Hyperlink"/>
                <w:rFonts w:cs="Times New Roman"/>
                <w:noProof/>
              </w:rPr>
              <w:t>8.5</w:t>
            </w:r>
            <w:r>
              <w:rPr>
                <w:rFonts w:asciiTheme="minorHAnsi" w:eastAsiaTheme="minorEastAsia" w:hAnsiTheme="minorHAnsi"/>
                <w:noProof/>
                <w:sz w:val="22"/>
                <w:lang w:eastAsia="en-GB"/>
              </w:rPr>
              <w:tab/>
            </w:r>
            <w:r w:rsidRPr="00586D89">
              <w:rPr>
                <w:rStyle w:val="Hyperlink"/>
                <w:rFonts w:cs="Times New Roman"/>
                <w:noProof/>
              </w:rPr>
              <w:t>Conclusion</w:t>
            </w:r>
            <w:r>
              <w:rPr>
                <w:noProof/>
                <w:webHidden/>
              </w:rPr>
              <w:tab/>
            </w:r>
            <w:r>
              <w:rPr>
                <w:noProof/>
                <w:webHidden/>
              </w:rPr>
              <w:fldChar w:fldCharType="begin"/>
            </w:r>
            <w:r>
              <w:rPr>
                <w:noProof/>
                <w:webHidden/>
              </w:rPr>
              <w:instrText xml:space="preserve"> PAGEREF _Toc133371218 \h </w:instrText>
            </w:r>
            <w:r>
              <w:rPr>
                <w:noProof/>
                <w:webHidden/>
              </w:rPr>
            </w:r>
            <w:r>
              <w:rPr>
                <w:noProof/>
                <w:webHidden/>
              </w:rPr>
              <w:fldChar w:fldCharType="separate"/>
            </w:r>
            <w:r>
              <w:rPr>
                <w:noProof/>
                <w:webHidden/>
              </w:rPr>
              <w:t>19</w:t>
            </w:r>
            <w:r>
              <w:rPr>
                <w:noProof/>
                <w:webHidden/>
              </w:rPr>
              <w:fldChar w:fldCharType="end"/>
            </w:r>
          </w:hyperlink>
        </w:p>
        <w:p w14:paraId="2BBC2F2A" w14:textId="77777777" w:rsidR="00BB7DB0" w:rsidRDefault="00BB7DB0">
          <w:pPr>
            <w:pStyle w:val="TOC2"/>
            <w:tabs>
              <w:tab w:val="left" w:pos="880"/>
              <w:tab w:val="right" w:leader="dot" w:pos="9016"/>
            </w:tabs>
            <w:rPr>
              <w:rFonts w:asciiTheme="minorHAnsi" w:eastAsiaTheme="minorEastAsia" w:hAnsiTheme="minorHAnsi"/>
              <w:noProof/>
              <w:sz w:val="22"/>
              <w:lang w:eastAsia="en-GB"/>
            </w:rPr>
          </w:pPr>
          <w:hyperlink w:anchor="_Toc133371219" w:history="1">
            <w:r w:rsidRPr="00586D89">
              <w:rPr>
                <w:rStyle w:val="Hyperlink"/>
                <w:rFonts w:cs="Times New Roman"/>
                <w:noProof/>
              </w:rPr>
              <w:t>8.6</w:t>
            </w:r>
            <w:r>
              <w:rPr>
                <w:rFonts w:asciiTheme="minorHAnsi" w:eastAsiaTheme="minorEastAsia" w:hAnsiTheme="minorHAnsi"/>
                <w:noProof/>
                <w:sz w:val="22"/>
                <w:lang w:eastAsia="en-GB"/>
              </w:rPr>
              <w:tab/>
            </w:r>
            <w:r w:rsidRPr="00586D89">
              <w:rPr>
                <w:rStyle w:val="Hyperlink"/>
                <w:rFonts w:cs="Times New Roman"/>
                <w:noProof/>
              </w:rPr>
              <w:t>Action plan</w:t>
            </w:r>
            <w:r>
              <w:rPr>
                <w:noProof/>
                <w:webHidden/>
              </w:rPr>
              <w:tab/>
            </w:r>
            <w:r>
              <w:rPr>
                <w:noProof/>
                <w:webHidden/>
              </w:rPr>
              <w:fldChar w:fldCharType="begin"/>
            </w:r>
            <w:r>
              <w:rPr>
                <w:noProof/>
                <w:webHidden/>
              </w:rPr>
              <w:instrText xml:space="preserve"> PAGEREF _Toc133371219 \h </w:instrText>
            </w:r>
            <w:r>
              <w:rPr>
                <w:noProof/>
                <w:webHidden/>
              </w:rPr>
            </w:r>
            <w:r>
              <w:rPr>
                <w:noProof/>
                <w:webHidden/>
              </w:rPr>
              <w:fldChar w:fldCharType="separate"/>
            </w:r>
            <w:r>
              <w:rPr>
                <w:noProof/>
                <w:webHidden/>
              </w:rPr>
              <w:t>19</w:t>
            </w:r>
            <w:r>
              <w:rPr>
                <w:noProof/>
                <w:webHidden/>
              </w:rPr>
              <w:fldChar w:fldCharType="end"/>
            </w:r>
          </w:hyperlink>
        </w:p>
        <w:p w14:paraId="6D6A1866" w14:textId="77777777" w:rsidR="00BB7DB0" w:rsidRDefault="00BB7DB0">
          <w:pPr>
            <w:pStyle w:val="TOC1"/>
            <w:tabs>
              <w:tab w:val="left" w:pos="440"/>
              <w:tab w:val="right" w:leader="dot" w:pos="9016"/>
            </w:tabs>
            <w:rPr>
              <w:rFonts w:asciiTheme="minorHAnsi" w:eastAsiaTheme="minorEastAsia" w:hAnsiTheme="minorHAnsi"/>
              <w:noProof/>
              <w:sz w:val="22"/>
              <w:lang w:eastAsia="en-GB"/>
            </w:rPr>
          </w:pPr>
          <w:hyperlink w:anchor="_Toc133371220" w:history="1">
            <w:r w:rsidRPr="00586D89">
              <w:rPr>
                <w:rStyle w:val="Hyperlink"/>
                <w:rFonts w:cs="Times New Roman"/>
                <w:noProof/>
              </w:rPr>
              <w:t>9</w:t>
            </w:r>
            <w:r>
              <w:rPr>
                <w:rFonts w:asciiTheme="minorHAnsi" w:eastAsiaTheme="minorEastAsia" w:hAnsiTheme="minorHAnsi"/>
                <w:noProof/>
                <w:sz w:val="22"/>
                <w:lang w:eastAsia="en-GB"/>
              </w:rPr>
              <w:tab/>
            </w:r>
            <w:r w:rsidRPr="00586D89">
              <w:rPr>
                <w:rStyle w:val="Hyperlink"/>
                <w:rFonts w:cs="Times New Roman"/>
                <w:noProof/>
              </w:rPr>
              <w:t>Conclusion</w:t>
            </w:r>
            <w:r>
              <w:rPr>
                <w:noProof/>
                <w:webHidden/>
              </w:rPr>
              <w:tab/>
            </w:r>
            <w:r>
              <w:rPr>
                <w:noProof/>
                <w:webHidden/>
              </w:rPr>
              <w:fldChar w:fldCharType="begin"/>
            </w:r>
            <w:r>
              <w:rPr>
                <w:noProof/>
                <w:webHidden/>
              </w:rPr>
              <w:instrText xml:space="preserve"> PAGEREF _Toc133371220 \h </w:instrText>
            </w:r>
            <w:r>
              <w:rPr>
                <w:noProof/>
                <w:webHidden/>
              </w:rPr>
            </w:r>
            <w:r>
              <w:rPr>
                <w:noProof/>
                <w:webHidden/>
              </w:rPr>
              <w:fldChar w:fldCharType="separate"/>
            </w:r>
            <w:r>
              <w:rPr>
                <w:noProof/>
                <w:webHidden/>
              </w:rPr>
              <w:t>20</w:t>
            </w:r>
            <w:r>
              <w:rPr>
                <w:noProof/>
                <w:webHidden/>
              </w:rPr>
              <w:fldChar w:fldCharType="end"/>
            </w:r>
          </w:hyperlink>
        </w:p>
        <w:p w14:paraId="1A36FF76" w14:textId="77777777" w:rsidR="00BB7DB0" w:rsidRDefault="00BB7DB0">
          <w:pPr>
            <w:pStyle w:val="TOC1"/>
            <w:tabs>
              <w:tab w:val="left" w:pos="660"/>
              <w:tab w:val="right" w:leader="dot" w:pos="9016"/>
            </w:tabs>
            <w:rPr>
              <w:rFonts w:asciiTheme="minorHAnsi" w:eastAsiaTheme="minorEastAsia" w:hAnsiTheme="minorHAnsi"/>
              <w:noProof/>
              <w:sz w:val="22"/>
              <w:lang w:eastAsia="en-GB"/>
            </w:rPr>
          </w:pPr>
          <w:hyperlink w:anchor="_Toc133371221" w:history="1">
            <w:r w:rsidRPr="00586D89">
              <w:rPr>
                <w:rStyle w:val="Hyperlink"/>
                <w:rFonts w:cs="Times New Roman"/>
                <w:noProof/>
              </w:rPr>
              <w:t>10</w:t>
            </w:r>
            <w:r>
              <w:rPr>
                <w:rFonts w:asciiTheme="minorHAnsi" w:eastAsiaTheme="minorEastAsia" w:hAnsiTheme="minorHAnsi"/>
                <w:noProof/>
                <w:sz w:val="22"/>
                <w:lang w:eastAsia="en-GB"/>
              </w:rPr>
              <w:tab/>
            </w:r>
            <w:r w:rsidRPr="00586D89">
              <w:rPr>
                <w:rStyle w:val="Hyperlink"/>
                <w:rFonts w:cs="Times New Roman"/>
                <w:noProof/>
              </w:rPr>
              <w:t>References</w:t>
            </w:r>
            <w:r>
              <w:rPr>
                <w:noProof/>
                <w:webHidden/>
              </w:rPr>
              <w:tab/>
            </w:r>
            <w:r>
              <w:rPr>
                <w:noProof/>
                <w:webHidden/>
              </w:rPr>
              <w:fldChar w:fldCharType="begin"/>
            </w:r>
            <w:r>
              <w:rPr>
                <w:noProof/>
                <w:webHidden/>
              </w:rPr>
              <w:instrText xml:space="preserve"> PAGEREF _Toc133371221 \h </w:instrText>
            </w:r>
            <w:r>
              <w:rPr>
                <w:noProof/>
                <w:webHidden/>
              </w:rPr>
            </w:r>
            <w:r>
              <w:rPr>
                <w:noProof/>
                <w:webHidden/>
              </w:rPr>
              <w:fldChar w:fldCharType="separate"/>
            </w:r>
            <w:r>
              <w:rPr>
                <w:noProof/>
                <w:webHidden/>
              </w:rPr>
              <w:t>21</w:t>
            </w:r>
            <w:r>
              <w:rPr>
                <w:noProof/>
                <w:webHidden/>
              </w:rPr>
              <w:fldChar w:fldCharType="end"/>
            </w:r>
          </w:hyperlink>
        </w:p>
        <w:p w14:paraId="66E75ABA" w14:textId="77777777" w:rsidR="008E1F37" w:rsidRDefault="00EE115F" w:rsidP="008E1F37">
          <w:pPr>
            <w:jc w:val="center"/>
            <w:rPr>
              <w:b/>
              <w:bCs/>
              <w:noProof/>
            </w:rPr>
          </w:pPr>
          <w:r w:rsidRPr="00EE5DCB">
            <w:rPr>
              <w:rFonts w:cs="Times New Roman"/>
              <w:b/>
              <w:bCs/>
              <w:noProof/>
              <w:szCs w:val="24"/>
            </w:rPr>
            <w:lastRenderedPageBreak/>
            <w:fldChar w:fldCharType="end"/>
          </w:r>
        </w:p>
      </w:sdtContent>
    </w:sdt>
    <w:p w14:paraId="32E8DC84" w14:textId="5490717A" w:rsidR="00231278" w:rsidRPr="008E1F37" w:rsidRDefault="00EE115F" w:rsidP="008E1F37">
      <w:pPr>
        <w:jc w:val="center"/>
        <w:rPr>
          <w:rStyle w:val="Heading1Char"/>
          <w:rFonts w:eastAsiaTheme="minorHAnsi" w:cstheme="minorBidi"/>
          <w:b w:val="0"/>
          <w:i w:val="0"/>
          <w:color w:val="auto"/>
          <w:szCs w:val="22"/>
        </w:rPr>
      </w:pPr>
      <w:r>
        <w:rPr>
          <w:rStyle w:val="Heading1Char"/>
        </w:rPr>
        <w:br w:type="page"/>
      </w:r>
    </w:p>
    <w:p w14:paraId="2A608554" w14:textId="42ECF34C" w:rsidR="009C62CE" w:rsidRPr="004F098C" w:rsidRDefault="00EE115F" w:rsidP="00231278">
      <w:pPr>
        <w:pStyle w:val="Heading1"/>
        <w:rPr>
          <w:rFonts w:cs="Times New Roman"/>
          <w:sz w:val="22"/>
          <w:szCs w:val="22"/>
        </w:rPr>
      </w:pPr>
      <w:bookmarkStart w:id="1" w:name="_Toc133371202"/>
      <w:r w:rsidRPr="004F098C">
        <w:rPr>
          <w:rStyle w:val="Heading1Char"/>
          <w:rFonts w:cs="Times New Roman"/>
          <w:b/>
          <w:i/>
          <w:sz w:val="22"/>
          <w:szCs w:val="22"/>
        </w:rPr>
        <w:lastRenderedPageBreak/>
        <w:t>Part 1 Report</w:t>
      </w:r>
      <w:bookmarkEnd w:id="1"/>
    </w:p>
    <w:p w14:paraId="53E7A508" w14:textId="360D9A80" w:rsidR="00C41D40" w:rsidRPr="004F098C" w:rsidRDefault="00EE115F" w:rsidP="00C41D40">
      <w:pPr>
        <w:pStyle w:val="Heading1"/>
        <w:rPr>
          <w:rFonts w:cs="Times New Roman"/>
          <w:sz w:val="22"/>
          <w:szCs w:val="22"/>
        </w:rPr>
      </w:pPr>
      <w:bookmarkStart w:id="2" w:name="_Toc133371203"/>
      <w:r w:rsidRPr="004F098C">
        <w:rPr>
          <w:rFonts w:cs="Times New Roman"/>
          <w:sz w:val="22"/>
          <w:szCs w:val="22"/>
        </w:rPr>
        <w:t>Introduction</w:t>
      </w:r>
      <w:bookmarkEnd w:id="2"/>
      <w:r w:rsidRPr="004F098C">
        <w:rPr>
          <w:rFonts w:cs="Times New Roman"/>
          <w:sz w:val="22"/>
          <w:szCs w:val="22"/>
        </w:rPr>
        <w:t xml:space="preserve"> </w:t>
      </w:r>
    </w:p>
    <w:p w14:paraId="78B3029D" w14:textId="69F606E3" w:rsidR="008E5C09" w:rsidRPr="00A90EAD" w:rsidRDefault="00EE115F" w:rsidP="00A90EAD">
      <w:pPr>
        <w:ind w:firstLine="432"/>
        <w:rPr>
          <w:rFonts w:cs="Times New Roman"/>
          <w:bCs/>
          <w:color w:val="000000" w:themeColor="text1"/>
          <w:sz w:val="22"/>
          <w:shd w:val="clear" w:color="auto" w:fill="FFFFFF"/>
        </w:rPr>
      </w:pPr>
      <w:r w:rsidRPr="004F098C">
        <w:rPr>
          <w:rFonts w:cs="Times New Roman"/>
          <w:sz w:val="22"/>
        </w:rPr>
        <w:t xml:space="preserve">Organisational </w:t>
      </w:r>
      <w:r w:rsidR="007529F8" w:rsidRPr="004F098C">
        <w:rPr>
          <w:rFonts w:cs="Times New Roman"/>
          <w:sz w:val="22"/>
        </w:rPr>
        <w:t>beliefs, attitudes, and value systems</w:t>
      </w:r>
      <w:r w:rsidRPr="004F098C">
        <w:rPr>
          <w:rFonts w:cs="Times New Roman"/>
          <w:sz w:val="22"/>
        </w:rPr>
        <w:t xml:space="preserve"> are defined as the workplace attributes that</w:t>
      </w:r>
      <w:r w:rsidR="007529F8" w:rsidRPr="004F098C">
        <w:rPr>
          <w:rFonts w:cs="Times New Roman"/>
          <w:sz w:val="22"/>
        </w:rPr>
        <w:t xml:space="preserve"> </w:t>
      </w:r>
      <w:r w:rsidRPr="004F098C">
        <w:rPr>
          <w:rFonts w:cs="Times New Roman"/>
          <w:sz w:val="22"/>
        </w:rPr>
        <w:t>impact the</w:t>
      </w:r>
      <w:r w:rsidR="007529F8" w:rsidRPr="004F098C">
        <w:rPr>
          <w:rFonts w:cs="Times New Roman"/>
          <w:sz w:val="22"/>
        </w:rPr>
        <w:t xml:space="preserve"> workplace behaviour of the </w:t>
      </w:r>
      <w:r w:rsidR="001B156C" w:rsidRPr="004F098C">
        <w:rPr>
          <w:rFonts w:cs="Times New Roman"/>
          <w:sz w:val="22"/>
        </w:rPr>
        <w:t xml:space="preserve">organisations </w:t>
      </w:r>
      <w:r w:rsidR="007529F8" w:rsidRPr="004F098C">
        <w:rPr>
          <w:rFonts w:cs="Times New Roman"/>
          <w:sz w:val="22"/>
        </w:rPr>
        <w:t>significantly</w:t>
      </w:r>
      <w:r w:rsidR="001B156C" w:rsidRPr="004F098C">
        <w:rPr>
          <w:rFonts w:cs="Times New Roman"/>
          <w:sz w:val="22"/>
        </w:rPr>
        <w:t xml:space="preserve"> </w:t>
      </w:r>
      <w:r w:rsidR="009D10BF" w:rsidRPr="004F098C">
        <w:rPr>
          <w:rFonts w:cs="Times New Roman"/>
          <w:color w:val="222222"/>
          <w:sz w:val="22"/>
          <w:shd w:val="clear" w:color="auto" w:fill="FFFFFF"/>
        </w:rPr>
        <w:t xml:space="preserve">(Zhao </w:t>
      </w:r>
      <w:r w:rsidR="009D10BF" w:rsidRPr="004F098C">
        <w:rPr>
          <w:rFonts w:cs="Times New Roman"/>
          <w:color w:val="000000" w:themeColor="text1"/>
          <w:sz w:val="22"/>
          <w:shd w:val="clear" w:color="auto" w:fill="FFFFFF"/>
        </w:rPr>
        <w:t xml:space="preserve">et al., </w:t>
      </w:r>
      <w:r w:rsidR="009D10BF" w:rsidRPr="004F098C">
        <w:rPr>
          <w:rFonts w:cs="Times New Roman"/>
          <w:color w:val="222222"/>
          <w:sz w:val="22"/>
          <w:shd w:val="clear" w:color="auto" w:fill="FFFFFF"/>
        </w:rPr>
        <w:t xml:space="preserve">2020, </w:t>
      </w:r>
      <w:r w:rsidR="009D10BF" w:rsidRPr="004F098C">
        <w:rPr>
          <w:rFonts w:cs="Times New Roman"/>
          <w:color w:val="000000" w:themeColor="text1"/>
          <w:sz w:val="22"/>
          <w:shd w:val="clear" w:color="auto" w:fill="FFFFFF"/>
        </w:rPr>
        <w:t>pp.609-618</w:t>
      </w:r>
      <w:r w:rsidR="009D10BF" w:rsidRPr="004F098C">
        <w:rPr>
          <w:rFonts w:cs="Times New Roman"/>
          <w:color w:val="222222"/>
          <w:sz w:val="22"/>
          <w:shd w:val="clear" w:color="auto" w:fill="FFFFFF"/>
        </w:rPr>
        <w:t>)</w:t>
      </w:r>
      <w:r w:rsidR="007529F8" w:rsidRPr="004F098C">
        <w:rPr>
          <w:rFonts w:cs="Times New Roman"/>
          <w:sz w:val="22"/>
        </w:rPr>
        <w:t xml:space="preserve">. </w:t>
      </w:r>
      <w:r w:rsidR="009D10BF" w:rsidRPr="004F098C">
        <w:rPr>
          <w:rFonts w:cs="Times New Roman"/>
          <w:color w:val="222222"/>
          <w:sz w:val="22"/>
          <w:shd w:val="clear" w:color="auto" w:fill="FFFFFF"/>
        </w:rPr>
        <w:t xml:space="preserve"> IRHASYUARNA </w:t>
      </w:r>
      <w:r w:rsidR="009D10BF" w:rsidRPr="004F098C">
        <w:rPr>
          <w:rFonts w:cs="Times New Roman"/>
          <w:color w:val="000000" w:themeColor="text1"/>
          <w:sz w:val="22"/>
          <w:shd w:val="clear" w:color="auto" w:fill="FFFFFF"/>
        </w:rPr>
        <w:t>et al. (</w:t>
      </w:r>
      <w:r w:rsidR="009D10BF" w:rsidRPr="004F098C">
        <w:rPr>
          <w:rFonts w:cs="Times New Roman"/>
          <w:color w:val="222222"/>
          <w:sz w:val="22"/>
          <w:shd w:val="clear" w:color="auto" w:fill="FFFFFF"/>
        </w:rPr>
        <w:t xml:space="preserve">2022) </w:t>
      </w:r>
      <w:r w:rsidRPr="004F098C">
        <w:rPr>
          <w:rFonts w:cs="Times New Roman"/>
          <w:sz w:val="22"/>
        </w:rPr>
        <w:t xml:space="preserve">stated that it is essential to analyse these as these attributes help survive the pandemic effectively.  Multiplex Construction Ltd is a leading construction company that works internationally with a developed headquarters in Sydney's famous city in Australia </w:t>
      </w:r>
      <w:r w:rsidR="009D10BF" w:rsidRPr="004F098C">
        <w:rPr>
          <w:rFonts w:cs="Times New Roman"/>
          <w:color w:val="222222"/>
          <w:sz w:val="22"/>
          <w:shd w:val="clear" w:color="auto" w:fill="FFFFFF"/>
        </w:rPr>
        <w:t xml:space="preserve">(Zhang </w:t>
      </w:r>
      <w:r w:rsidR="009D10BF" w:rsidRPr="004F098C">
        <w:rPr>
          <w:rFonts w:cs="Times New Roman"/>
          <w:color w:val="000000" w:themeColor="text1"/>
          <w:sz w:val="22"/>
          <w:shd w:val="clear" w:color="auto" w:fill="FFFFFF"/>
        </w:rPr>
        <w:t xml:space="preserve">et al., </w:t>
      </w:r>
      <w:r w:rsidR="009D10BF" w:rsidRPr="004F098C">
        <w:rPr>
          <w:rFonts w:cs="Times New Roman"/>
          <w:color w:val="222222"/>
          <w:sz w:val="22"/>
          <w:shd w:val="clear" w:color="auto" w:fill="FFFFFF"/>
        </w:rPr>
        <w:t xml:space="preserve">2020, </w:t>
      </w:r>
      <w:r w:rsidR="009D10BF" w:rsidRPr="004F098C">
        <w:rPr>
          <w:rFonts w:cs="Times New Roman"/>
          <w:color w:val="000000" w:themeColor="text1"/>
          <w:sz w:val="22"/>
          <w:shd w:val="clear" w:color="auto" w:fill="FFFFFF"/>
        </w:rPr>
        <w:t>p.103916</w:t>
      </w:r>
      <w:r w:rsidR="009D10BF" w:rsidRPr="004F098C">
        <w:rPr>
          <w:rFonts w:cs="Times New Roman"/>
          <w:color w:val="222222"/>
          <w:sz w:val="22"/>
          <w:shd w:val="clear" w:color="auto" w:fill="FFFFFF"/>
        </w:rPr>
        <w:t>)</w:t>
      </w:r>
      <w:r w:rsidRPr="004F098C">
        <w:rPr>
          <w:rFonts w:cs="Times New Roman"/>
          <w:sz w:val="22"/>
        </w:rPr>
        <w:t xml:space="preserve">. </w:t>
      </w:r>
      <w:r w:rsidR="009D10BF" w:rsidRPr="004F098C">
        <w:rPr>
          <w:rFonts w:cs="Times New Roman"/>
          <w:color w:val="222222"/>
          <w:sz w:val="22"/>
          <w:shd w:val="clear" w:color="auto" w:fill="FFFFFF"/>
        </w:rPr>
        <w:t xml:space="preserve"> Khalfallah and Lakhal (2021) </w:t>
      </w:r>
      <w:r w:rsidRPr="004F098C">
        <w:rPr>
          <w:rFonts w:cs="Times New Roman"/>
          <w:sz w:val="22"/>
        </w:rPr>
        <w:t xml:space="preserve">stated that the company's mission is also comprised of the importance they give to their stakeholders, which include customers and the company's staff.  Taking Multiplex Construction Ltd as an example, this report will identify the </w:t>
      </w:r>
      <w:r w:rsidR="005B39E5" w:rsidRPr="004F098C">
        <w:rPr>
          <w:rFonts w:cs="Times New Roman"/>
          <w:sz w:val="22"/>
        </w:rPr>
        <w:t xml:space="preserve">critical thinking of </w:t>
      </w:r>
      <w:r w:rsidR="005B39E5" w:rsidRPr="004F098C">
        <w:rPr>
          <w:rStyle w:val="Strong"/>
          <w:rFonts w:cs="Times New Roman"/>
          <w:b w:val="0"/>
          <w:color w:val="000000" w:themeColor="text1"/>
          <w:sz w:val="22"/>
          <w:shd w:val="clear" w:color="auto" w:fill="FFFFFF"/>
        </w:rPr>
        <w:t xml:space="preserve">multiplex construction ltd in dealing with the pandemic.  Moreover, this report will highlight the </w:t>
      </w:r>
      <w:r w:rsidR="005B39E5" w:rsidRPr="004F098C">
        <w:rPr>
          <w:rFonts w:cs="Times New Roman"/>
          <w:sz w:val="22"/>
        </w:rPr>
        <w:t>Impact of organisational Beliefs, Attitudes and Value Systems of Multiplex</w:t>
      </w:r>
      <w:r w:rsidR="005B39E5" w:rsidRPr="004F098C">
        <w:rPr>
          <w:rStyle w:val="Strong"/>
          <w:rFonts w:cs="Times New Roman"/>
          <w:color w:val="000000" w:themeColor="text1"/>
          <w:sz w:val="22"/>
          <w:shd w:val="clear" w:color="auto" w:fill="FFFFFF"/>
        </w:rPr>
        <w:t xml:space="preserve"> </w:t>
      </w:r>
      <w:r w:rsidR="005B39E5" w:rsidRPr="004F098C">
        <w:rPr>
          <w:rStyle w:val="Strong"/>
          <w:rFonts w:cs="Times New Roman"/>
          <w:b w:val="0"/>
          <w:color w:val="000000" w:themeColor="text1"/>
          <w:sz w:val="22"/>
          <w:shd w:val="clear" w:color="auto" w:fill="FFFFFF"/>
        </w:rPr>
        <w:t xml:space="preserve">Construction Ltd in dealing with the pandemic.  Furthermore, the </w:t>
      </w:r>
      <w:r w:rsidR="00F35102" w:rsidRPr="004F098C">
        <w:rPr>
          <w:rStyle w:val="Strong"/>
          <w:rFonts w:cs="Times New Roman"/>
          <w:b w:val="0"/>
          <w:color w:val="000000" w:themeColor="text1"/>
          <w:sz w:val="22"/>
          <w:shd w:val="clear" w:color="auto" w:fill="FFFFFF"/>
        </w:rPr>
        <w:t xml:space="preserve">report will highlight these issues </w:t>
      </w:r>
      <w:r w:rsidR="00BB7DB0">
        <w:rPr>
          <w:rStyle w:val="Strong"/>
          <w:rFonts w:cs="Times New Roman"/>
          <w:b w:val="0"/>
          <w:color w:val="000000" w:themeColor="text1"/>
          <w:sz w:val="22"/>
          <w:shd w:val="clear" w:color="auto" w:fill="FFFFFF"/>
        </w:rPr>
        <w:t>about</w:t>
      </w:r>
      <w:r w:rsidR="00F35102" w:rsidRPr="004F098C">
        <w:rPr>
          <w:rStyle w:val="Strong"/>
          <w:rFonts w:cs="Times New Roman"/>
          <w:b w:val="0"/>
          <w:color w:val="000000" w:themeColor="text1"/>
          <w:sz w:val="22"/>
          <w:shd w:val="clear" w:color="auto" w:fill="FFFFFF"/>
        </w:rPr>
        <w:t xml:space="preserve"> management</w:t>
      </w:r>
      <w:r w:rsidR="005B39E5" w:rsidRPr="004F098C">
        <w:rPr>
          <w:rStyle w:val="Strong"/>
          <w:rFonts w:cs="Times New Roman"/>
          <w:b w:val="0"/>
          <w:color w:val="000000" w:themeColor="text1"/>
          <w:sz w:val="22"/>
          <w:shd w:val="clear" w:color="auto" w:fill="FFFFFF"/>
        </w:rPr>
        <w:t xml:space="preserve"> </w:t>
      </w:r>
      <w:r w:rsidR="00F35102" w:rsidRPr="004F098C">
        <w:rPr>
          <w:rStyle w:val="Strong"/>
          <w:rFonts w:cs="Times New Roman"/>
          <w:b w:val="0"/>
          <w:color w:val="000000" w:themeColor="text1"/>
          <w:sz w:val="22"/>
          <w:shd w:val="clear" w:color="auto" w:fill="FFFFFF"/>
        </w:rPr>
        <w:t xml:space="preserve">theories and provide recommendations for a better future for the organisation. </w:t>
      </w:r>
    </w:p>
    <w:p w14:paraId="067831A8" w14:textId="77777777" w:rsidR="008E5C09" w:rsidRPr="004F098C" w:rsidRDefault="008E5C09" w:rsidP="008E5C09">
      <w:pPr>
        <w:rPr>
          <w:rFonts w:cs="Times New Roman"/>
          <w:sz w:val="22"/>
        </w:rPr>
      </w:pPr>
    </w:p>
    <w:p w14:paraId="4C15ADCE" w14:textId="77777777" w:rsidR="00FE22A5" w:rsidRPr="004F098C" w:rsidRDefault="00FE22A5" w:rsidP="007529F8">
      <w:pPr>
        <w:rPr>
          <w:rFonts w:cs="Times New Roman"/>
          <w:sz w:val="22"/>
        </w:rPr>
      </w:pPr>
    </w:p>
    <w:p w14:paraId="76B9A561" w14:textId="77777777" w:rsidR="008E5C09" w:rsidRPr="004F098C" w:rsidRDefault="008E5C09" w:rsidP="007529F8">
      <w:pPr>
        <w:rPr>
          <w:rFonts w:cs="Times New Roman"/>
          <w:sz w:val="22"/>
        </w:rPr>
      </w:pPr>
    </w:p>
    <w:p w14:paraId="4B0A6982" w14:textId="77777777" w:rsidR="008E5C09" w:rsidRPr="004F098C" w:rsidRDefault="008E5C09" w:rsidP="007529F8">
      <w:pPr>
        <w:rPr>
          <w:rFonts w:cs="Times New Roman"/>
          <w:sz w:val="22"/>
        </w:rPr>
      </w:pPr>
    </w:p>
    <w:p w14:paraId="697E7006" w14:textId="77777777" w:rsidR="008E5C09" w:rsidRPr="004F098C" w:rsidRDefault="008E5C09" w:rsidP="007529F8">
      <w:pPr>
        <w:rPr>
          <w:rFonts w:cs="Times New Roman"/>
          <w:sz w:val="22"/>
        </w:rPr>
      </w:pPr>
    </w:p>
    <w:p w14:paraId="329C812E" w14:textId="77777777" w:rsidR="008E5C09" w:rsidRPr="004F098C" w:rsidRDefault="008E5C09" w:rsidP="007529F8">
      <w:pPr>
        <w:rPr>
          <w:rFonts w:cs="Times New Roman"/>
          <w:sz w:val="22"/>
        </w:rPr>
      </w:pPr>
    </w:p>
    <w:p w14:paraId="391483E0" w14:textId="77777777" w:rsidR="008E5C09" w:rsidRPr="004F098C" w:rsidRDefault="008E5C09" w:rsidP="007529F8">
      <w:pPr>
        <w:rPr>
          <w:rFonts w:cs="Times New Roman"/>
          <w:sz w:val="22"/>
        </w:rPr>
      </w:pPr>
    </w:p>
    <w:p w14:paraId="6313EAC2" w14:textId="77777777" w:rsidR="00514EEA" w:rsidRPr="004F098C" w:rsidRDefault="00EE115F" w:rsidP="00514EEA">
      <w:pPr>
        <w:pStyle w:val="Heading1"/>
        <w:rPr>
          <w:rFonts w:cs="Times New Roman"/>
          <w:sz w:val="22"/>
          <w:szCs w:val="22"/>
        </w:rPr>
      </w:pPr>
      <w:bookmarkStart w:id="3" w:name="_Toc133371204"/>
      <w:r w:rsidRPr="004F098C">
        <w:rPr>
          <w:rFonts w:cs="Times New Roman"/>
          <w:sz w:val="22"/>
          <w:szCs w:val="22"/>
        </w:rPr>
        <w:lastRenderedPageBreak/>
        <w:t>Main Body</w:t>
      </w:r>
      <w:bookmarkEnd w:id="3"/>
    </w:p>
    <w:p w14:paraId="0E221222" w14:textId="77777777" w:rsidR="00011B71" w:rsidRPr="004F098C" w:rsidRDefault="00EE115F" w:rsidP="00EE5DCB">
      <w:pPr>
        <w:pStyle w:val="Heading2"/>
        <w:rPr>
          <w:rFonts w:cs="Times New Roman"/>
          <w:sz w:val="22"/>
          <w:szCs w:val="22"/>
        </w:rPr>
      </w:pPr>
      <w:bookmarkStart w:id="4" w:name="_Toc133371205"/>
      <w:r w:rsidRPr="004F098C">
        <w:rPr>
          <w:rFonts w:cs="Times New Roman"/>
          <w:sz w:val="22"/>
          <w:szCs w:val="22"/>
        </w:rPr>
        <w:t>Introduction of The Company</w:t>
      </w:r>
      <w:bookmarkEnd w:id="4"/>
      <w:r w:rsidR="00231278" w:rsidRPr="004F098C">
        <w:rPr>
          <w:rFonts w:cs="Times New Roman"/>
          <w:sz w:val="22"/>
          <w:szCs w:val="22"/>
        </w:rPr>
        <w:t xml:space="preserve"> </w:t>
      </w:r>
    </w:p>
    <w:p w14:paraId="4C1E6D48" w14:textId="24582F2C" w:rsidR="006C1EC6" w:rsidRPr="004F098C" w:rsidRDefault="00EE115F" w:rsidP="00A90EAD">
      <w:pPr>
        <w:rPr>
          <w:rFonts w:cs="Times New Roman"/>
          <w:sz w:val="22"/>
        </w:rPr>
      </w:pPr>
      <w:r w:rsidRPr="004F098C">
        <w:rPr>
          <w:rFonts w:cs="Times New Roman"/>
          <w:sz w:val="22"/>
        </w:rPr>
        <w:t xml:space="preserve"> </w:t>
      </w:r>
      <w:r w:rsidR="00A90EAD">
        <w:rPr>
          <w:rFonts w:cs="Times New Roman"/>
          <w:sz w:val="22"/>
        </w:rPr>
        <w:t>I</w:t>
      </w:r>
      <w:r w:rsidRPr="004F098C">
        <w:rPr>
          <w:rFonts w:cs="Times New Roman"/>
          <w:sz w:val="22"/>
        </w:rPr>
        <w:t>t has been evaluated from the historical background of the company founded in 1962</w:t>
      </w:r>
      <w:r w:rsidR="00624A34" w:rsidRPr="004F098C">
        <w:rPr>
          <w:rFonts w:cs="Times New Roman"/>
          <w:sz w:val="22"/>
        </w:rPr>
        <w:t xml:space="preserve">. The </w:t>
      </w:r>
      <w:r w:rsidRPr="004F098C">
        <w:rPr>
          <w:rFonts w:cs="Times New Roman"/>
          <w:sz w:val="22"/>
        </w:rPr>
        <w:t>organisation</w:t>
      </w:r>
      <w:r w:rsidR="00624A34" w:rsidRPr="004F098C">
        <w:rPr>
          <w:rFonts w:cs="Times New Roman"/>
          <w:sz w:val="22"/>
        </w:rPr>
        <w:t xml:space="preserve"> has </w:t>
      </w:r>
      <w:r w:rsidRPr="004F098C">
        <w:rPr>
          <w:rFonts w:cs="Times New Roman"/>
          <w:sz w:val="22"/>
        </w:rPr>
        <w:t xml:space="preserve">now </w:t>
      </w:r>
      <w:r w:rsidR="00624A34" w:rsidRPr="004F098C">
        <w:rPr>
          <w:rFonts w:cs="Times New Roman"/>
          <w:sz w:val="22"/>
        </w:rPr>
        <w:t xml:space="preserve">grown </w:t>
      </w:r>
      <w:r w:rsidRPr="004F098C">
        <w:rPr>
          <w:rFonts w:cs="Times New Roman"/>
          <w:sz w:val="22"/>
        </w:rPr>
        <w:t>as</w:t>
      </w:r>
      <w:r w:rsidR="00624A34" w:rsidRPr="004F098C">
        <w:rPr>
          <w:rFonts w:cs="Times New Roman"/>
          <w:sz w:val="22"/>
        </w:rPr>
        <w:t xml:space="preserve"> one of the largest construction companies </w:t>
      </w:r>
      <w:r w:rsidRPr="004F098C">
        <w:rPr>
          <w:rFonts w:cs="Times New Roman"/>
          <w:sz w:val="22"/>
        </w:rPr>
        <w:t>in the world, working</w:t>
      </w:r>
      <w:r w:rsidR="00624A34" w:rsidRPr="004F098C">
        <w:rPr>
          <w:rFonts w:cs="Times New Roman"/>
          <w:sz w:val="22"/>
        </w:rPr>
        <w:t xml:space="preserve"> in New Zealand, </w:t>
      </w:r>
      <w:r w:rsidRPr="004F098C">
        <w:rPr>
          <w:rFonts w:cs="Times New Roman"/>
          <w:sz w:val="22"/>
        </w:rPr>
        <w:t xml:space="preserve">Australia, </w:t>
      </w:r>
      <w:r w:rsidR="00624A34" w:rsidRPr="004F098C">
        <w:rPr>
          <w:rFonts w:cs="Times New Roman"/>
          <w:sz w:val="22"/>
        </w:rPr>
        <w:t>Europe,</w:t>
      </w:r>
      <w:r w:rsidRPr="004F098C">
        <w:rPr>
          <w:rFonts w:cs="Times New Roman"/>
          <w:sz w:val="22"/>
        </w:rPr>
        <w:t xml:space="preserve"> Asia, the</w:t>
      </w:r>
      <w:r w:rsidR="00624A34" w:rsidRPr="004F098C">
        <w:rPr>
          <w:rFonts w:cs="Times New Roman"/>
          <w:sz w:val="22"/>
        </w:rPr>
        <w:t xml:space="preserve"> Middle East</w:t>
      </w:r>
      <w:r w:rsidRPr="004F098C">
        <w:rPr>
          <w:rFonts w:cs="Times New Roman"/>
          <w:sz w:val="22"/>
        </w:rPr>
        <w:t xml:space="preserve"> and Canada </w:t>
      </w:r>
      <w:r w:rsidR="009D10BF" w:rsidRPr="004F098C">
        <w:rPr>
          <w:rFonts w:cs="Times New Roman"/>
          <w:color w:val="000000" w:themeColor="text1"/>
          <w:sz w:val="22"/>
          <w:shd w:val="clear" w:color="auto" w:fill="FFFFFF"/>
        </w:rPr>
        <w:t>(Barbarossa et al.,2020, p.7172)</w:t>
      </w:r>
      <w:r w:rsidR="00624A34" w:rsidRPr="004F098C">
        <w:rPr>
          <w:rFonts w:cs="Times New Roman"/>
          <w:sz w:val="22"/>
        </w:rPr>
        <w:t>.</w:t>
      </w:r>
      <w:r w:rsidR="002F7969" w:rsidRPr="004F098C">
        <w:rPr>
          <w:rFonts w:cs="Times New Roman"/>
          <w:sz w:val="22"/>
        </w:rPr>
        <w:t xml:space="preserve">  The main products of construction in which this company has a specialisation are the construction of residential and commercial properties,</w:t>
      </w:r>
      <w:r w:rsidR="00416E40" w:rsidRPr="004F098C">
        <w:rPr>
          <w:rFonts w:cs="Times New Roman"/>
          <w:sz w:val="22"/>
        </w:rPr>
        <w:t xml:space="preserve"> </w:t>
      </w:r>
      <w:r w:rsidR="002F7969" w:rsidRPr="004F098C">
        <w:rPr>
          <w:rFonts w:cs="Times New Roman"/>
          <w:sz w:val="22"/>
        </w:rPr>
        <w:t xml:space="preserve">entertainment and sports venues, infrastructure projects and high-rise buildings </w:t>
      </w:r>
      <w:r w:rsidR="009D10BF" w:rsidRPr="004F098C">
        <w:rPr>
          <w:rFonts w:cs="Times New Roman"/>
          <w:color w:val="000000" w:themeColor="text1"/>
          <w:sz w:val="22"/>
          <w:shd w:val="clear" w:color="auto" w:fill="FFFFFF"/>
        </w:rPr>
        <w:t>(Saura et al., 2022, pp.242-254)</w:t>
      </w:r>
      <w:r w:rsidR="002F7969" w:rsidRPr="004F098C">
        <w:rPr>
          <w:rFonts w:cs="Times New Roman"/>
          <w:sz w:val="22"/>
        </w:rPr>
        <w:t xml:space="preserve">.  In addition, the company has also been known for its innovative and attractive approach to construction and sustainable building practices </w:t>
      </w:r>
      <w:r w:rsidR="009D10BF" w:rsidRPr="004F098C">
        <w:rPr>
          <w:rFonts w:cs="Times New Roman"/>
          <w:sz w:val="22"/>
        </w:rPr>
        <w:t>(</w:t>
      </w:r>
      <w:r w:rsidR="009D10BF" w:rsidRPr="004F098C">
        <w:rPr>
          <w:rFonts w:cs="Times New Roman"/>
          <w:color w:val="222222"/>
          <w:sz w:val="22"/>
          <w:shd w:val="clear" w:color="auto" w:fill="FFFFFF"/>
        </w:rPr>
        <w:t>Pisch,2020)</w:t>
      </w:r>
      <w:r w:rsidR="002F7969" w:rsidRPr="004F098C">
        <w:rPr>
          <w:rFonts w:cs="Times New Roman"/>
          <w:sz w:val="22"/>
        </w:rPr>
        <w:t>.</w:t>
      </w:r>
      <w:r w:rsidR="00416E40" w:rsidRPr="004F098C">
        <w:rPr>
          <w:rFonts w:cs="Times New Roman"/>
          <w:sz w:val="22"/>
        </w:rPr>
        <w:t xml:space="preserve">  Approximately 5000 employees currently work for the organisation</w:t>
      </w:r>
      <w:r w:rsidR="002F7969" w:rsidRPr="004F098C">
        <w:rPr>
          <w:rFonts w:cs="Times New Roman"/>
          <w:sz w:val="22"/>
        </w:rPr>
        <w:t xml:space="preserve"> </w:t>
      </w:r>
      <w:r w:rsidR="00416E40" w:rsidRPr="004F098C">
        <w:rPr>
          <w:rFonts w:cs="Times New Roman"/>
          <w:sz w:val="22"/>
        </w:rPr>
        <w:t xml:space="preserve">and are responsible for </w:t>
      </w:r>
      <w:r w:rsidR="00717E21" w:rsidRPr="004F098C">
        <w:rPr>
          <w:rFonts w:cs="Times New Roman"/>
          <w:sz w:val="22"/>
        </w:rPr>
        <w:t xml:space="preserve">providing projects on complex timelines with remarkable quality standards </w:t>
      </w:r>
      <w:r w:rsidR="009D10BF" w:rsidRPr="004F098C">
        <w:rPr>
          <w:rFonts w:cs="Times New Roman"/>
          <w:color w:val="222222"/>
          <w:sz w:val="22"/>
          <w:shd w:val="clear" w:color="auto" w:fill="FFFFFF"/>
        </w:rPr>
        <w:t xml:space="preserve">(Wheaton </w:t>
      </w:r>
      <w:r w:rsidR="009D10BF" w:rsidRPr="004F098C">
        <w:rPr>
          <w:rFonts w:cs="Times New Roman"/>
          <w:color w:val="000000" w:themeColor="text1"/>
          <w:sz w:val="22"/>
          <w:shd w:val="clear" w:color="auto" w:fill="FFFFFF"/>
        </w:rPr>
        <w:t xml:space="preserve">et al., </w:t>
      </w:r>
      <w:r w:rsidR="009D10BF" w:rsidRPr="004F098C">
        <w:rPr>
          <w:rFonts w:cs="Times New Roman"/>
          <w:color w:val="222222"/>
          <w:sz w:val="22"/>
          <w:shd w:val="clear" w:color="auto" w:fill="FFFFFF"/>
        </w:rPr>
        <w:t xml:space="preserve">2021, </w:t>
      </w:r>
      <w:r w:rsidR="009D10BF" w:rsidRPr="004F098C">
        <w:rPr>
          <w:rFonts w:cs="Times New Roman"/>
          <w:color w:val="000000" w:themeColor="text1"/>
          <w:sz w:val="22"/>
          <w:shd w:val="clear" w:color="auto" w:fill="FFFFFF"/>
        </w:rPr>
        <w:t>p.450</w:t>
      </w:r>
      <w:r w:rsidR="009D10BF" w:rsidRPr="004F098C">
        <w:rPr>
          <w:rFonts w:cs="Times New Roman"/>
          <w:color w:val="222222"/>
          <w:sz w:val="22"/>
          <w:shd w:val="clear" w:color="auto" w:fill="FFFFFF"/>
        </w:rPr>
        <w:t>)</w:t>
      </w:r>
      <w:r w:rsidR="00717E21" w:rsidRPr="004F098C">
        <w:rPr>
          <w:rFonts w:cs="Times New Roman"/>
          <w:sz w:val="22"/>
        </w:rPr>
        <w:t xml:space="preserve">.  In addition, the company's mission </w:t>
      </w:r>
      <w:r w:rsidR="00E35107" w:rsidRPr="004F098C">
        <w:rPr>
          <w:rFonts w:cs="Times New Roman"/>
          <w:sz w:val="22"/>
        </w:rPr>
        <w:t>is</w:t>
      </w:r>
      <w:r w:rsidR="00717E21" w:rsidRPr="004F098C">
        <w:rPr>
          <w:rFonts w:cs="Times New Roman"/>
          <w:sz w:val="22"/>
        </w:rPr>
        <w:t xml:space="preserve"> also comprised of the importance they give to its stakeholders, which include customers and the company</w:t>
      </w:r>
      <w:r w:rsidR="00E35107" w:rsidRPr="004F098C">
        <w:rPr>
          <w:rFonts w:cs="Times New Roman"/>
          <w:sz w:val="22"/>
        </w:rPr>
        <w:t xml:space="preserve">'s staff </w:t>
      </w:r>
      <w:r w:rsidRPr="004F098C">
        <w:rPr>
          <w:rFonts w:cs="Times New Roman"/>
          <w:color w:val="222222"/>
          <w:sz w:val="22"/>
          <w:shd w:val="clear" w:color="auto" w:fill="FFFFFF"/>
        </w:rPr>
        <w:t xml:space="preserve">(Rundle-Thiel </w:t>
      </w:r>
      <w:r w:rsidRPr="004F098C">
        <w:rPr>
          <w:rFonts w:cs="Times New Roman"/>
          <w:color w:val="000000" w:themeColor="text1"/>
          <w:sz w:val="22"/>
          <w:shd w:val="clear" w:color="auto" w:fill="FFFFFF"/>
        </w:rPr>
        <w:t>et al.,</w:t>
      </w:r>
      <w:r w:rsidRPr="004F098C">
        <w:rPr>
          <w:rFonts w:cs="Times New Roman"/>
          <w:color w:val="222222"/>
          <w:sz w:val="22"/>
          <w:shd w:val="clear" w:color="auto" w:fill="FFFFFF"/>
        </w:rPr>
        <w:t xml:space="preserve">2019, </w:t>
      </w:r>
      <w:r w:rsidRPr="004F098C">
        <w:rPr>
          <w:rFonts w:cs="Times New Roman"/>
          <w:color w:val="000000" w:themeColor="text1"/>
          <w:sz w:val="22"/>
          <w:shd w:val="clear" w:color="auto" w:fill="FFFFFF"/>
        </w:rPr>
        <w:t>pp.160-181</w:t>
      </w:r>
      <w:r w:rsidRPr="004F098C">
        <w:rPr>
          <w:rFonts w:cs="Times New Roman"/>
          <w:color w:val="222222"/>
          <w:sz w:val="22"/>
          <w:shd w:val="clear" w:color="auto" w:fill="FFFFFF"/>
        </w:rPr>
        <w:t>).</w:t>
      </w:r>
    </w:p>
    <w:p w14:paraId="46532F35" w14:textId="77777777" w:rsidR="002D58B7" w:rsidRPr="004F098C" w:rsidRDefault="00EE115F" w:rsidP="006C1EC6">
      <w:pPr>
        <w:ind w:firstLine="576"/>
        <w:rPr>
          <w:rFonts w:cs="Times New Roman"/>
          <w:color w:val="222222"/>
          <w:sz w:val="22"/>
          <w:shd w:val="clear" w:color="auto" w:fill="FFFFFF"/>
        </w:rPr>
      </w:pPr>
      <w:r w:rsidRPr="004F098C">
        <w:rPr>
          <w:rFonts w:cs="Times New Roman"/>
          <w:sz w:val="22"/>
        </w:rPr>
        <w:t xml:space="preserve">Despite </w:t>
      </w:r>
      <w:r w:rsidR="00E35107" w:rsidRPr="004F098C">
        <w:rPr>
          <w:rFonts w:cs="Times New Roman"/>
          <w:sz w:val="22"/>
        </w:rPr>
        <w:t xml:space="preserve">being a world-class construction organisation, Multiplex Construction Ltd faced multiple challenges when the covid-19 pandemic struck regarding managing the workforce and the organisational beliefs, attitudes, and value systems. </w:t>
      </w:r>
      <w:r w:rsidR="00407A31" w:rsidRPr="004F098C">
        <w:rPr>
          <w:rFonts w:cs="Times New Roman"/>
          <w:sz w:val="22"/>
        </w:rPr>
        <w:t xml:space="preserve"> Among many challenges, the noteworthy challenge was that the company needed more time to deliver the projects as the employees were not working together due to the restrictions of the lockdown and the SOPs </w:t>
      </w:r>
      <w:r w:rsidR="006C1EC6" w:rsidRPr="004F098C">
        <w:rPr>
          <w:rFonts w:cs="Times New Roman"/>
          <w:color w:val="222222"/>
          <w:sz w:val="22"/>
          <w:shd w:val="clear" w:color="auto" w:fill="FFFFFF"/>
        </w:rPr>
        <w:t xml:space="preserve">(Ojo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 xml:space="preserve">2019, </w:t>
      </w:r>
      <w:r w:rsidR="006C1EC6" w:rsidRPr="004F098C">
        <w:rPr>
          <w:rFonts w:cs="Times New Roman"/>
          <w:color w:val="000000" w:themeColor="text1"/>
          <w:sz w:val="22"/>
          <w:shd w:val="clear" w:color="auto" w:fill="FFFFFF"/>
        </w:rPr>
        <w:t>pp.246-255</w:t>
      </w:r>
      <w:r w:rsidR="006C1EC6" w:rsidRPr="004F098C">
        <w:rPr>
          <w:rFonts w:cs="Times New Roman"/>
          <w:color w:val="222222"/>
          <w:sz w:val="22"/>
          <w:shd w:val="clear" w:color="auto" w:fill="FFFFFF"/>
        </w:rPr>
        <w:t>)</w:t>
      </w:r>
      <w:r w:rsidR="00407A31" w:rsidRPr="004F098C">
        <w:rPr>
          <w:rFonts w:cs="Times New Roman"/>
          <w:sz w:val="22"/>
        </w:rPr>
        <w:t xml:space="preserve">.  This lack of communication has impacted the worst on deliverables of Multiplex Construction Ltd, particularly in terms of managing and dealing with their workforce </w:t>
      </w:r>
      <w:r w:rsidR="006C1EC6" w:rsidRPr="004F098C">
        <w:rPr>
          <w:rFonts w:cs="Times New Roman"/>
          <w:color w:val="222222"/>
          <w:sz w:val="22"/>
          <w:shd w:val="clear" w:color="auto" w:fill="FFFFFF"/>
        </w:rPr>
        <w:t xml:space="preserve">(Lloyd-Jones, B., 2021, </w:t>
      </w:r>
      <w:r w:rsidR="006C1EC6" w:rsidRPr="004F098C">
        <w:rPr>
          <w:rFonts w:cs="Times New Roman"/>
          <w:color w:val="000000" w:themeColor="text1"/>
          <w:sz w:val="22"/>
          <w:shd w:val="clear" w:color="auto" w:fill="FFFFFF"/>
        </w:rPr>
        <w:t>pp.41-54</w:t>
      </w:r>
      <w:r w:rsidR="006C1EC6" w:rsidRPr="004F098C">
        <w:rPr>
          <w:rFonts w:cs="Times New Roman"/>
          <w:color w:val="222222"/>
          <w:sz w:val="22"/>
          <w:shd w:val="clear" w:color="auto" w:fill="FFFFFF"/>
        </w:rPr>
        <w:t>)</w:t>
      </w:r>
      <w:r w:rsidR="00407A31" w:rsidRPr="004F098C">
        <w:rPr>
          <w:rFonts w:cs="Times New Roman"/>
          <w:sz w:val="22"/>
        </w:rPr>
        <w:t>.</w:t>
      </w:r>
    </w:p>
    <w:p w14:paraId="34560240" w14:textId="6BB165D2" w:rsidR="00CD086C" w:rsidRDefault="00EE115F" w:rsidP="006C1EC6">
      <w:pPr>
        <w:ind w:firstLine="576"/>
        <w:rPr>
          <w:rFonts w:cs="Times New Roman"/>
          <w:color w:val="000000" w:themeColor="text1"/>
          <w:sz w:val="22"/>
          <w:shd w:val="clear" w:color="auto" w:fill="FFFFFF"/>
        </w:rPr>
      </w:pPr>
      <w:r w:rsidRPr="004F098C">
        <w:rPr>
          <w:rFonts w:cs="Times New Roman"/>
          <w:sz w:val="22"/>
        </w:rPr>
        <w:t xml:space="preserve">Even though the company was having a tough time relating to the challenges, they were concerned </w:t>
      </w:r>
      <w:r w:rsidR="00CD086C" w:rsidRPr="004F098C">
        <w:rPr>
          <w:rFonts w:cs="Times New Roman"/>
          <w:sz w:val="22"/>
        </w:rPr>
        <w:t>about</w:t>
      </w:r>
      <w:r w:rsidRPr="004F098C">
        <w:rPr>
          <w:rFonts w:cs="Times New Roman"/>
          <w:sz w:val="22"/>
        </w:rPr>
        <w:t xml:space="preserve"> their workforce, and they were ready to use the concept of agility and resilience to make sure that the employees were motivated </w:t>
      </w:r>
      <w:r w:rsidR="006C1EC6" w:rsidRPr="004F098C">
        <w:rPr>
          <w:rFonts w:cs="Times New Roman"/>
          <w:color w:val="222222"/>
          <w:sz w:val="22"/>
          <w:shd w:val="clear" w:color="auto" w:fill="FFFFFF"/>
        </w:rPr>
        <w:t xml:space="preserve">(Lloyd-Jones, B., 2021, </w:t>
      </w:r>
      <w:r w:rsidR="006C1EC6" w:rsidRPr="004F098C">
        <w:rPr>
          <w:rFonts w:cs="Times New Roman"/>
          <w:color w:val="000000" w:themeColor="text1"/>
          <w:sz w:val="22"/>
          <w:shd w:val="clear" w:color="auto" w:fill="FFFFFF"/>
        </w:rPr>
        <w:t>pp.41-5</w:t>
      </w:r>
    </w:p>
    <w:p w14:paraId="0046EC1C" w14:textId="3EB4ACCD" w:rsidR="00F576F9" w:rsidRPr="004F098C" w:rsidRDefault="006C1EC6" w:rsidP="006C1EC6">
      <w:pPr>
        <w:ind w:firstLine="576"/>
        <w:rPr>
          <w:rFonts w:cs="Times New Roman"/>
          <w:color w:val="222222"/>
          <w:sz w:val="22"/>
          <w:shd w:val="clear" w:color="auto" w:fill="FFFFFF"/>
        </w:rPr>
      </w:pPr>
      <w:r w:rsidRPr="004F098C">
        <w:rPr>
          <w:rFonts w:cs="Times New Roman"/>
          <w:color w:val="000000" w:themeColor="text1"/>
          <w:sz w:val="22"/>
          <w:shd w:val="clear" w:color="auto" w:fill="FFFFFF"/>
        </w:rPr>
        <w:t>4</w:t>
      </w:r>
      <w:r w:rsidRPr="004F098C">
        <w:rPr>
          <w:rFonts w:cs="Times New Roman"/>
          <w:color w:val="222222"/>
          <w:sz w:val="22"/>
          <w:shd w:val="clear" w:color="auto" w:fill="FFFFFF"/>
        </w:rPr>
        <w:t>)</w:t>
      </w:r>
      <w:r w:rsidR="00EE115F" w:rsidRPr="004F098C">
        <w:rPr>
          <w:rFonts w:cs="Times New Roman"/>
          <w:sz w:val="22"/>
        </w:rPr>
        <w:t xml:space="preserve">. </w:t>
      </w:r>
      <w:r w:rsidRPr="004F098C">
        <w:rPr>
          <w:rFonts w:cs="Times New Roman"/>
          <w:color w:val="222222"/>
          <w:sz w:val="22"/>
          <w:shd w:val="clear" w:color="auto" w:fill="FFFFFF"/>
        </w:rPr>
        <w:t xml:space="preserve"> Li </w:t>
      </w:r>
      <w:r w:rsidRPr="004F098C">
        <w:rPr>
          <w:rFonts w:cs="Times New Roman"/>
          <w:color w:val="000000" w:themeColor="text1"/>
          <w:sz w:val="22"/>
          <w:shd w:val="clear" w:color="auto" w:fill="FFFFFF"/>
        </w:rPr>
        <w:t>et al. (</w:t>
      </w:r>
      <w:r w:rsidRPr="004F098C">
        <w:rPr>
          <w:rFonts w:cs="Times New Roman"/>
          <w:color w:val="222222"/>
          <w:sz w:val="22"/>
          <w:shd w:val="clear" w:color="auto" w:fill="FFFFFF"/>
        </w:rPr>
        <w:t xml:space="preserve">2023) </w:t>
      </w:r>
      <w:r w:rsidR="00EE115F" w:rsidRPr="004F098C">
        <w:rPr>
          <w:rFonts w:cs="Times New Roman"/>
          <w:sz w:val="22"/>
        </w:rPr>
        <w:t xml:space="preserve">stated that in a situation of the covid-19 pandemic, the company showed a resilient commitment towards its workforce by supporting them all over this challenging period of the pandemic, and this was made sure by arranging mental health support programs, flexible working </w:t>
      </w:r>
      <w:r w:rsidR="00EE115F" w:rsidRPr="004F098C">
        <w:rPr>
          <w:rFonts w:cs="Times New Roman"/>
          <w:sz w:val="22"/>
        </w:rPr>
        <w:lastRenderedPageBreak/>
        <w:t>arrangements and the financial assistance for the employees whom COVID-19 impacted.  Thus, the company survived the pandemic because of the reliable organisational beliefs, attitudes, and value systems that positively affected workplace behaviour.</w:t>
      </w:r>
    </w:p>
    <w:p w14:paraId="3BDC9835" w14:textId="77777777" w:rsidR="00E35107" w:rsidRPr="004F098C" w:rsidRDefault="00EE115F" w:rsidP="00E35107">
      <w:pPr>
        <w:pBdr>
          <w:bottom w:val="single" w:sz="6" w:space="1" w:color="auto"/>
        </w:pBdr>
        <w:spacing w:after="0" w:line="240" w:lineRule="auto"/>
        <w:jc w:val="center"/>
        <w:rPr>
          <w:rFonts w:eastAsia="Times New Roman" w:cs="Times New Roman"/>
          <w:vanish/>
          <w:sz w:val="22"/>
          <w:lang w:eastAsia="en-GB"/>
        </w:rPr>
      </w:pPr>
      <w:r w:rsidRPr="004F098C">
        <w:rPr>
          <w:rFonts w:eastAsia="Times New Roman" w:cs="Times New Roman"/>
          <w:vanish/>
          <w:sz w:val="22"/>
          <w:lang w:eastAsia="en-GB"/>
        </w:rPr>
        <w:t>Top of Form</w:t>
      </w:r>
    </w:p>
    <w:p w14:paraId="18C7FF47" w14:textId="77777777" w:rsidR="00514EEA" w:rsidRPr="004F098C" w:rsidRDefault="00514EEA" w:rsidP="00D91044">
      <w:pPr>
        <w:rPr>
          <w:rStyle w:val="Strong"/>
          <w:rFonts w:cs="Times New Roman"/>
          <w:color w:val="000000" w:themeColor="text1"/>
          <w:sz w:val="22"/>
          <w:shd w:val="clear" w:color="auto" w:fill="FFFFFF"/>
        </w:rPr>
      </w:pPr>
    </w:p>
    <w:p w14:paraId="4B98F65F" w14:textId="379FE93C" w:rsidR="00514EEA" w:rsidRPr="004F098C" w:rsidRDefault="00EE115F" w:rsidP="0085767E">
      <w:pPr>
        <w:pStyle w:val="Heading2"/>
        <w:rPr>
          <w:rFonts w:cs="Times New Roman"/>
          <w:sz w:val="22"/>
          <w:szCs w:val="22"/>
        </w:rPr>
      </w:pPr>
      <w:bookmarkStart w:id="5" w:name="_Toc133371206"/>
      <w:r w:rsidRPr="004F098C">
        <w:rPr>
          <w:rFonts w:cs="Times New Roman"/>
          <w:sz w:val="22"/>
          <w:szCs w:val="22"/>
        </w:rPr>
        <w:t xml:space="preserve">Critical Thinking of </w:t>
      </w:r>
      <w:r w:rsidRPr="004F098C">
        <w:rPr>
          <w:rStyle w:val="Strong"/>
          <w:rFonts w:cs="Times New Roman"/>
          <w:b w:val="0"/>
          <w:color w:val="000000" w:themeColor="text1"/>
          <w:sz w:val="22"/>
          <w:szCs w:val="22"/>
          <w:shd w:val="clear" w:color="auto" w:fill="FFFFFF"/>
        </w:rPr>
        <w:t xml:space="preserve">Multiplex Construction Ltd in Dealing with </w:t>
      </w:r>
      <w:r w:rsidR="00BB7DB0">
        <w:rPr>
          <w:rStyle w:val="Strong"/>
          <w:rFonts w:cs="Times New Roman"/>
          <w:b w:val="0"/>
          <w:color w:val="000000" w:themeColor="text1"/>
          <w:sz w:val="22"/>
          <w:szCs w:val="22"/>
          <w:shd w:val="clear" w:color="auto" w:fill="FFFFFF"/>
        </w:rPr>
        <w:t xml:space="preserve">the </w:t>
      </w:r>
      <w:r w:rsidRPr="004F098C">
        <w:rPr>
          <w:rStyle w:val="Strong"/>
          <w:rFonts w:cs="Times New Roman"/>
          <w:b w:val="0"/>
          <w:color w:val="000000" w:themeColor="text1"/>
          <w:sz w:val="22"/>
          <w:szCs w:val="22"/>
          <w:shd w:val="clear" w:color="auto" w:fill="FFFFFF"/>
        </w:rPr>
        <w:t>Pandemic</w:t>
      </w:r>
      <w:bookmarkEnd w:id="5"/>
      <w:r w:rsidR="00231278" w:rsidRPr="004F098C">
        <w:rPr>
          <w:rStyle w:val="Strong"/>
          <w:rFonts w:cs="Times New Roman"/>
          <w:b w:val="0"/>
          <w:color w:val="000000" w:themeColor="text1"/>
          <w:sz w:val="22"/>
          <w:szCs w:val="22"/>
          <w:shd w:val="clear" w:color="auto" w:fill="FFFFFF"/>
        </w:rPr>
        <w:t xml:space="preserve"> </w:t>
      </w:r>
    </w:p>
    <w:p w14:paraId="46308177" w14:textId="77777777" w:rsidR="006C1EC6" w:rsidRPr="004F098C" w:rsidRDefault="00EE115F" w:rsidP="006C1EC6">
      <w:pPr>
        <w:ind w:firstLine="576"/>
        <w:rPr>
          <w:rFonts w:cs="Times New Roman"/>
          <w:color w:val="222222"/>
          <w:sz w:val="22"/>
          <w:shd w:val="clear" w:color="auto" w:fill="FFFFFF"/>
        </w:rPr>
      </w:pPr>
      <w:r w:rsidRPr="004F098C">
        <w:rPr>
          <w:rFonts w:cs="Times New Roman"/>
          <w:sz w:val="22"/>
        </w:rPr>
        <w:t>Multiplex Construction Ltd leaders have highlighted the importance of critical thinking whilst dealing with the COVID-19 pandemic and related</w:t>
      </w:r>
      <w:r w:rsidR="00BD55F8" w:rsidRPr="004F098C">
        <w:rPr>
          <w:rFonts w:cs="Times New Roman"/>
          <w:sz w:val="22"/>
        </w:rPr>
        <w:t xml:space="preserve"> lockdowns </w:t>
      </w:r>
      <w:r w:rsidRPr="004F098C">
        <w:rPr>
          <w:rFonts w:cs="Times New Roman"/>
          <w:color w:val="000000" w:themeColor="text1"/>
          <w:sz w:val="22"/>
          <w:shd w:val="clear" w:color="auto" w:fill="FFFFFF"/>
        </w:rPr>
        <w:t>(Saura et al., 2022, pp.242-254)</w:t>
      </w:r>
      <w:r w:rsidR="00BD55F8" w:rsidRPr="004F098C">
        <w:rPr>
          <w:rFonts w:cs="Times New Roman"/>
          <w:sz w:val="22"/>
        </w:rPr>
        <w:t>.</w:t>
      </w:r>
      <w:r w:rsidR="000A0149" w:rsidRPr="004F098C">
        <w:rPr>
          <w:rFonts w:cs="Times New Roman"/>
          <w:sz w:val="22"/>
        </w:rPr>
        <w:t xml:space="preserve">  </w:t>
      </w:r>
      <w:r w:rsidR="002B2953" w:rsidRPr="004F098C">
        <w:rPr>
          <w:rFonts w:cs="Times New Roman"/>
          <w:sz w:val="22"/>
        </w:rPr>
        <w:t xml:space="preserve">Efficient critical thinking skills of Multiplex Construction Ltd make sure to evaluate and analyse the necessary information related to the risks, then measure the risks, and make effective judgments for the betterment of the organisation </w:t>
      </w:r>
      <w:r w:rsidRPr="004F098C">
        <w:rPr>
          <w:rFonts w:cs="Times New Roman"/>
          <w:color w:val="000000" w:themeColor="text1"/>
          <w:sz w:val="22"/>
          <w:shd w:val="clear" w:color="auto" w:fill="FFFFFF"/>
        </w:rPr>
        <w:t>(Barbarossa et al.,2020, p.7172)</w:t>
      </w:r>
      <w:r w:rsidR="002B2953" w:rsidRPr="004F098C">
        <w:rPr>
          <w:rFonts w:cs="Times New Roman"/>
          <w:sz w:val="22"/>
        </w:rPr>
        <w:t xml:space="preserve">.  Furthermore, this risk management is essential for the construction industry because the decisions made at any project stage can have substantial negative impacts on future stages </w:t>
      </w:r>
      <w:r w:rsidRPr="004F098C">
        <w:rPr>
          <w:rFonts w:cs="Times New Roman"/>
          <w:color w:val="000000" w:themeColor="text1"/>
          <w:sz w:val="22"/>
          <w:shd w:val="clear" w:color="auto" w:fill="FFFFFF"/>
        </w:rPr>
        <w:t>(Mangla et al., 2021, pp.53-69)</w:t>
      </w:r>
      <w:r w:rsidR="002B2953" w:rsidRPr="004F098C">
        <w:rPr>
          <w:rFonts w:cs="Times New Roman"/>
          <w:sz w:val="22"/>
        </w:rPr>
        <w:t>.</w:t>
      </w:r>
      <w:r w:rsidR="00A7627F" w:rsidRPr="004F098C">
        <w:rPr>
          <w:rFonts w:cs="Times New Roman"/>
          <w:sz w:val="22"/>
        </w:rPr>
        <w:t xml:space="preserve">  Furthermore, </w:t>
      </w:r>
      <w:r w:rsidRPr="004F098C">
        <w:rPr>
          <w:rFonts w:cs="Times New Roman"/>
          <w:color w:val="222222"/>
          <w:sz w:val="22"/>
          <w:shd w:val="clear" w:color="auto" w:fill="FFFFFF"/>
        </w:rPr>
        <w:t xml:space="preserve">Pisch (2020) </w:t>
      </w:r>
      <w:r w:rsidR="00A7627F" w:rsidRPr="004F098C">
        <w:rPr>
          <w:rFonts w:cs="Times New Roman"/>
          <w:sz w:val="22"/>
        </w:rPr>
        <w:t xml:space="preserve">stated that critical thinking is essential as it ensures that the organisation can adapt to changing circumstances, for instance, the requirement to regulate project schedules as per the lockdown or execute remote working practices.  In the case of Multiplex Construction Ltd, the organisation believes in change has </w:t>
      </w:r>
      <w:r w:rsidR="00BD55F8" w:rsidRPr="004F098C">
        <w:rPr>
          <w:rFonts w:cs="Times New Roman"/>
          <w:sz w:val="22"/>
        </w:rPr>
        <w:t>made</w:t>
      </w:r>
      <w:r w:rsidR="00A7627F" w:rsidRPr="004F098C">
        <w:rPr>
          <w:rFonts w:cs="Times New Roman"/>
          <w:sz w:val="22"/>
        </w:rPr>
        <w:t xml:space="preserve"> it easy for the employees to adjust to the remote working schedules, leading to enhanced efficiency in their working practices that resulted in great success whilst delivering projects during the pandemic also </w:t>
      </w:r>
      <w:r w:rsidRPr="004F098C">
        <w:rPr>
          <w:rFonts w:cs="Times New Roman"/>
          <w:color w:val="222222"/>
          <w:sz w:val="22"/>
          <w:shd w:val="clear" w:color="auto" w:fill="FFFFFF"/>
        </w:rPr>
        <w:t xml:space="preserve">(Lloyd-Jones, B., 2021, </w:t>
      </w:r>
      <w:r w:rsidRPr="004F098C">
        <w:rPr>
          <w:rFonts w:cs="Times New Roman"/>
          <w:color w:val="000000" w:themeColor="text1"/>
          <w:sz w:val="22"/>
          <w:shd w:val="clear" w:color="auto" w:fill="FFFFFF"/>
        </w:rPr>
        <w:t>pp.41-54</w:t>
      </w:r>
      <w:r w:rsidRPr="004F098C">
        <w:rPr>
          <w:rFonts w:cs="Times New Roman"/>
          <w:color w:val="222222"/>
          <w:sz w:val="22"/>
          <w:shd w:val="clear" w:color="auto" w:fill="FFFFFF"/>
        </w:rPr>
        <w:t>)</w:t>
      </w:r>
      <w:r w:rsidR="00A7627F" w:rsidRPr="004F098C">
        <w:rPr>
          <w:rFonts w:cs="Times New Roman"/>
          <w:sz w:val="22"/>
        </w:rPr>
        <w:t xml:space="preserve">. </w:t>
      </w:r>
    </w:p>
    <w:p w14:paraId="4DE37BBC" w14:textId="03D3CBC1" w:rsidR="006C1EC6" w:rsidRPr="004F098C" w:rsidRDefault="00EE115F" w:rsidP="006C1EC6">
      <w:pPr>
        <w:ind w:firstLine="576"/>
        <w:rPr>
          <w:rFonts w:cs="Times New Roman"/>
          <w:sz w:val="22"/>
        </w:rPr>
      </w:pPr>
      <w:r w:rsidRPr="004F098C">
        <w:rPr>
          <w:rFonts w:cs="Times New Roman"/>
          <w:sz w:val="22"/>
        </w:rPr>
        <w:t>The RED critical thinking model stands for Recognis</w:t>
      </w:r>
      <w:r w:rsidR="00F30144" w:rsidRPr="004F098C">
        <w:rPr>
          <w:rFonts w:cs="Times New Roman"/>
          <w:sz w:val="22"/>
        </w:rPr>
        <w:t>ing</w:t>
      </w:r>
      <w:r w:rsidRPr="004F098C">
        <w:rPr>
          <w:rFonts w:cs="Times New Roman"/>
          <w:sz w:val="22"/>
        </w:rPr>
        <w:t xml:space="preserve"> assumptions, </w:t>
      </w:r>
      <w:r w:rsidR="00F30144" w:rsidRPr="004F098C">
        <w:rPr>
          <w:rFonts w:cs="Times New Roman"/>
          <w:sz w:val="22"/>
        </w:rPr>
        <w:t xml:space="preserve">evaluating arguments, and </w:t>
      </w:r>
      <w:r w:rsidR="00BB7DB0">
        <w:rPr>
          <w:rFonts w:cs="Times New Roman"/>
          <w:sz w:val="22"/>
        </w:rPr>
        <w:t>Concluding</w:t>
      </w:r>
      <w:r w:rsidRPr="004F098C">
        <w:rPr>
          <w:rFonts w:cs="Times New Roman"/>
          <w:sz w:val="22"/>
        </w:rPr>
        <w:t xml:space="preserve"> is relevant </w:t>
      </w:r>
      <w:r w:rsidR="00F30144" w:rsidRPr="004F098C">
        <w:rPr>
          <w:rFonts w:cs="Times New Roman"/>
          <w:sz w:val="22"/>
        </w:rPr>
        <w:t>in the case of Multiplex</w:t>
      </w:r>
      <w:r w:rsidRPr="004F098C">
        <w:rPr>
          <w:rFonts w:cs="Times New Roman"/>
          <w:sz w:val="22"/>
        </w:rPr>
        <w:t xml:space="preserve"> Construction Ltd </w:t>
      </w:r>
      <w:r w:rsidR="00F30144" w:rsidRPr="004F098C">
        <w:rPr>
          <w:rFonts w:cs="Times New Roman"/>
          <w:sz w:val="22"/>
        </w:rPr>
        <w:t xml:space="preserve">taking into consideration the </w:t>
      </w:r>
      <w:r w:rsidRPr="004F098C">
        <w:rPr>
          <w:rFonts w:cs="Times New Roman"/>
          <w:sz w:val="22"/>
        </w:rPr>
        <w:t>context of the loc</w:t>
      </w:r>
      <w:r w:rsidR="007A5B8E" w:rsidRPr="004F098C">
        <w:rPr>
          <w:rFonts w:cs="Times New Roman"/>
          <w:sz w:val="22"/>
        </w:rPr>
        <w:t>kdown and the COVID-19 pandemic</w:t>
      </w:r>
      <w:r w:rsidR="007B4ECB" w:rsidRPr="004F098C">
        <w:rPr>
          <w:rFonts w:cs="Times New Roman"/>
          <w:sz w:val="22"/>
        </w:rPr>
        <w:t xml:space="preserve"> </w:t>
      </w:r>
      <w:r w:rsidRPr="004F098C">
        <w:rPr>
          <w:rFonts w:cs="Times New Roman"/>
          <w:color w:val="222222"/>
          <w:sz w:val="22"/>
          <w:shd w:val="clear" w:color="auto" w:fill="FFFFFF"/>
        </w:rPr>
        <w:t xml:space="preserve">(Zhang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2020, </w:t>
      </w:r>
      <w:r w:rsidRPr="004F098C">
        <w:rPr>
          <w:rFonts w:cs="Times New Roman"/>
          <w:color w:val="000000" w:themeColor="text1"/>
          <w:sz w:val="22"/>
          <w:shd w:val="clear" w:color="auto" w:fill="FFFFFF"/>
        </w:rPr>
        <w:t>p.103916</w:t>
      </w:r>
      <w:r w:rsidRPr="004F098C">
        <w:rPr>
          <w:rFonts w:cs="Times New Roman"/>
          <w:color w:val="222222"/>
          <w:sz w:val="22"/>
          <w:shd w:val="clear" w:color="auto" w:fill="FFFFFF"/>
        </w:rPr>
        <w:t>)</w:t>
      </w:r>
      <w:r w:rsidR="007A5B8E" w:rsidRPr="004F098C">
        <w:rPr>
          <w:rFonts w:cs="Times New Roman"/>
          <w:sz w:val="22"/>
        </w:rPr>
        <w:t>.</w:t>
      </w:r>
      <w:r w:rsidR="007B4ECB" w:rsidRPr="004F098C">
        <w:rPr>
          <w:rFonts w:cs="Times New Roman"/>
          <w:sz w:val="22"/>
        </w:rPr>
        <w:t xml:space="preserve"> </w:t>
      </w:r>
      <w:r w:rsidRPr="004F098C">
        <w:rPr>
          <w:rFonts w:cs="Times New Roman"/>
          <w:sz w:val="22"/>
        </w:rPr>
        <w:t xml:space="preserve"> The first </w:t>
      </w:r>
      <w:r w:rsidR="007A5B8E" w:rsidRPr="004F098C">
        <w:rPr>
          <w:rFonts w:cs="Times New Roman"/>
          <w:sz w:val="22"/>
        </w:rPr>
        <w:t>stage</w:t>
      </w:r>
      <w:r w:rsidRPr="004F098C">
        <w:rPr>
          <w:rFonts w:cs="Times New Roman"/>
          <w:sz w:val="22"/>
        </w:rPr>
        <w:t xml:space="preserve"> of the RED model</w:t>
      </w:r>
      <w:r w:rsidR="007A5B8E" w:rsidRPr="004F098C">
        <w:rPr>
          <w:rFonts w:cs="Times New Roman"/>
          <w:sz w:val="22"/>
        </w:rPr>
        <w:t xml:space="preserve"> of critical thinking is recognis</w:t>
      </w:r>
      <w:r w:rsidRPr="004F098C">
        <w:rPr>
          <w:rFonts w:cs="Times New Roman"/>
          <w:sz w:val="22"/>
        </w:rPr>
        <w:t xml:space="preserve">ing assumptions, </w:t>
      </w:r>
      <w:r w:rsidR="007A5B8E" w:rsidRPr="004F098C">
        <w:rPr>
          <w:rFonts w:cs="Times New Roman"/>
          <w:sz w:val="22"/>
        </w:rPr>
        <w:t xml:space="preserve">which </w:t>
      </w:r>
      <w:r w:rsidRPr="004F098C">
        <w:rPr>
          <w:rFonts w:cs="Times New Roman"/>
          <w:sz w:val="22"/>
        </w:rPr>
        <w:t xml:space="preserve">is critical to </w:t>
      </w:r>
      <w:r w:rsidR="00A4090C" w:rsidRPr="004F098C">
        <w:rPr>
          <w:rFonts w:cs="Times New Roman"/>
          <w:sz w:val="22"/>
        </w:rPr>
        <w:t>evaluate the</w:t>
      </w:r>
      <w:r w:rsidRPr="004F098C">
        <w:rPr>
          <w:rFonts w:cs="Times New Roman"/>
          <w:sz w:val="22"/>
        </w:rPr>
        <w:t xml:space="preserve"> underlying values</w:t>
      </w:r>
      <w:r w:rsidR="00A4090C" w:rsidRPr="004F098C">
        <w:rPr>
          <w:rFonts w:cs="Times New Roman"/>
          <w:sz w:val="22"/>
        </w:rPr>
        <w:t xml:space="preserve"> and beliefs</w:t>
      </w:r>
      <w:r w:rsidRPr="004F098C">
        <w:rPr>
          <w:rFonts w:cs="Times New Roman"/>
          <w:sz w:val="22"/>
        </w:rPr>
        <w:t xml:space="preserve"> that </w:t>
      </w:r>
      <w:r w:rsidR="00A4090C" w:rsidRPr="004F098C">
        <w:rPr>
          <w:rFonts w:cs="Times New Roman"/>
          <w:sz w:val="22"/>
        </w:rPr>
        <w:t>make sure to notify</w:t>
      </w:r>
      <w:r w:rsidRPr="004F098C">
        <w:rPr>
          <w:rFonts w:cs="Times New Roman"/>
          <w:sz w:val="22"/>
        </w:rPr>
        <w:t xml:space="preserve"> decision-making within the </w:t>
      </w:r>
      <w:r w:rsidR="00A4090C" w:rsidRPr="004F098C">
        <w:rPr>
          <w:rFonts w:cs="Times New Roman"/>
          <w:sz w:val="22"/>
        </w:rPr>
        <w:t xml:space="preserve">organisation </w:t>
      </w:r>
      <w:r w:rsidRPr="004F098C">
        <w:rPr>
          <w:rFonts w:cs="Times New Roman"/>
          <w:color w:val="222222"/>
          <w:sz w:val="22"/>
          <w:shd w:val="clear" w:color="auto" w:fill="FFFFFF"/>
        </w:rPr>
        <w:t xml:space="preserve">(Rundle-Thiel </w:t>
      </w:r>
      <w:r w:rsidRPr="004F098C">
        <w:rPr>
          <w:rFonts w:cs="Times New Roman"/>
          <w:color w:val="000000" w:themeColor="text1"/>
          <w:sz w:val="22"/>
          <w:shd w:val="clear" w:color="auto" w:fill="FFFFFF"/>
        </w:rPr>
        <w:t>et al.,</w:t>
      </w:r>
      <w:r w:rsidRPr="004F098C">
        <w:rPr>
          <w:rFonts w:cs="Times New Roman"/>
          <w:color w:val="222222"/>
          <w:sz w:val="22"/>
          <w:shd w:val="clear" w:color="auto" w:fill="FFFFFF"/>
        </w:rPr>
        <w:t xml:space="preserve">2019, </w:t>
      </w:r>
      <w:r w:rsidRPr="004F098C">
        <w:rPr>
          <w:rFonts w:cs="Times New Roman"/>
          <w:color w:val="000000" w:themeColor="text1"/>
          <w:sz w:val="22"/>
          <w:shd w:val="clear" w:color="auto" w:fill="FFFFFF"/>
        </w:rPr>
        <w:t>pp.160-181</w:t>
      </w:r>
      <w:r w:rsidRPr="004F098C">
        <w:rPr>
          <w:rFonts w:cs="Times New Roman"/>
          <w:color w:val="222222"/>
          <w:sz w:val="22"/>
          <w:shd w:val="clear" w:color="auto" w:fill="FFFFFF"/>
        </w:rPr>
        <w:t>)</w:t>
      </w:r>
      <w:r w:rsidRPr="004F098C">
        <w:rPr>
          <w:rFonts w:cs="Times New Roman"/>
          <w:sz w:val="22"/>
        </w:rPr>
        <w:t>.</w:t>
      </w:r>
      <w:r w:rsidR="007B4ECB" w:rsidRPr="004F098C">
        <w:rPr>
          <w:rFonts w:cs="Times New Roman"/>
          <w:sz w:val="22"/>
        </w:rPr>
        <w:t xml:space="preserve"> </w:t>
      </w:r>
      <w:r w:rsidR="00A4090C" w:rsidRPr="004F098C">
        <w:rPr>
          <w:rFonts w:cs="Times New Roman"/>
          <w:sz w:val="22"/>
        </w:rPr>
        <w:t xml:space="preserve"> Taking into consideration the </w:t>
      </w:r>
      <w:r w:rsidRPr="004F098C">
        <w:rPr>
          <w:rFonts w:cs="Times New Roman"/>
          <w:sz w:val="22"/>
        </w:rPr>
        <w:t xml:space="preserve">context of COVID-19, this </w:t>
      </w:r>
      <w:r w:rsidR="004F0696" w:rsidRPr="004F098C">
        <w:rPr>
          <w:rFonts w:cs="Times New Roman"/>
          <w:sz w:val="22"/>
        </w:rPr>
        <w:t>is comprised of the recognition of the</w:t>
      </w:r>
      <w:r w:rsidRPr="004F098C">
        <w:rPr>
          <w:rFonts w:cs="Times New Roman"/>
          <w:sz w:val="22"/>
        </w:rPr>
        <w:t xml:space="preserve"> assumptions </w:t>
      </w:r>
      <w:r w:rsidR="004F0696" w:rsidRPr="004F098C">
        <w:rPr>
          <w:rFonts w:cs="Times New Roman"/>
          <w:sz w:val="22"/>
        </w:rPr>
        <w:t xml:space="preserve">that are related to the </w:t>
      </w:r>
      <w:r w:rsidRPr="004F098C">
        <w:rPr>
          <w:rFonts w:cs="Times New Roman"/>
          <w:sz w:val="22"/>
        </w:rPr>
        <w:t>nature of the virus,</w:t>
      </w:r>
      <w:r w:rsidR="004F0696" w:rsidRPr="004F098C">
        <w:rPr>
          <w:rFonts w:cs="Times New Roman"/>
          <w:sz w:val="22"/>
        </w:rPr>
        <w:t xml:space="preserve"> the usefulness</w:t>
      </w:r>
      <w:r w:rsidRPr="004F098C">
        <w:rPr>
          <w:rFonts w:cs="Times New Roman"/>
          <w:sz w:val="22"/>
        </w:rPr>
        <w:t xml:space="preserve"> of </w:t>
      </w:r>
      <w:r w:rsidR="004F0696" w:rsidRPr="004F098C">
        <w:rPr>
          <w:rFonts w:cs="Times New Roman"/>
          <w:sz w:val="22"/>
        </w:rPr>
        <w:t xml:space="preserve">the </w:t>
      </w:r>
      <w:r w:rsidRPr="004F098C">
        <w:rPr>
          <w:rFonts w:cs="Times New Roman"/>
          <w:sz w:val="22"/>
        </w:rPr>
        <w:t>measures</w:t>
      </w:r>
      <w:r w:rsidR="004F0696" w:rsidRPr="004F098C">
        <w:rPr>
          <w:rFonts w:cs="Times New Roman"/>
          <w:sz w:val="22"/>
        </w:rPr>
        <w:t xml:space="preserve"> of public health</w:t>
      </w:r>
      <w:r w:rsidRPr="004F098C">
        <w:rPr>
          <w:rFonts w:cs="Times New Roman"/>
          <w:sz w:val="22"/>
        </w:rPr>
        <w:t xml:space="preserve">, or the </w:t>
      </w:r>
      <w:r w:rsidR="007B4ECB" w:rsidRPr="004F098C">
        <w:rPr>
          <w:rFonts w:cs="Times New Roman"/>
          <w:sz w:val="22"/>
        </w:rPr>
        <w:t>effect</w:t>
      </w:r>
      <w:r w:rsidRPr="004F098C">
        <w:rPr>
          <w:rFonts w:cs="Times New Roman"/>
          <w:sz w:val="22"/>
        </w:rPr>
        <w:t xml:space="preserve"> of lockdowns on construction projects</w:t>
      </w:r>
      <w:r w:rsidR="007B4ECB" w:rsidRPr="004F098C">
        <w:rPr>
          <w:rFonts w:cs="Times New Roman"/>
          <w:sz w:val="22"/>
        </w:rPr>
        <w:t xml:space="preserve"> </w:t>
      </w:r>
      <w:r w:rsidRPr="004F098C">
        <w:rPr>
          <w:rFonts w:cs="Times New Roman"/>
          <w:color w:val="222222"/>
          <w:sz w:val="22"/>
          <w:shd w:val="clear" w:color="auto" w:fill="FFFFFF"/>
        </w:rPr>
        <w:t xml:space="preserve">(Johnson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2021, </w:t>
      </w:r>
      <w:r w:rsidRPr="004F098C">
        <w:rPr>
          <w:rFonts w:cs="Times New Roman"/>
          <w:color w:val="000000" w:themeColor="text1"/>
          <w:sz w:val="22"/>
          <w:shd w:val="clear" w:color="auto" w:fill="FFFFFF"/>
        </w:rPr>
        <w:t>pp.1-16</w:t>
      </w:r>
      <w:r w:rsidRPr="004F098C">
        <w:rPr>
          <w:rFonts w:cs="Times New Roman"/>
          <w:color w:val="222222"/>
          <w:sz w:val="22"/>
          <w:shd w:val="clear" w:color="auto" w:fill="FFFFFF"/>
        </w:rPr>
        <w:t>)</w:t>
      </w:r>
      <w:r w:rsidR="007B4ECB" w:rsidRPr="004F098C">
        <w:rPr>
          <w:rFonts w:cs="Times New Roman"/>
          <w:sz w:val="22"/>
        </w:rPr>
        <w:t>.</w:t>
      </w:r>
      <w:r w:rsidR="00B14709" w:rsidRPr="004F098C">
        <w:rPr>
          <w:rFonts w:cs="Times New Roman"/>
          <w:sz w:val="22"/>
        </w:rPr>
        <w:t xml:space="preserve"> </w:t>
      </w:r>
    </w:p>
    <w:p w14:paraId="2B0EBC68" w14:textId="49E6087A" w:rsidR="006C1EC6" w:rsidRPr="004F098C" w:rsidRDefault="00EE115F" w:rsidP="006C1EC6">
      <w:pPr>
        <w:ind w:firstLine="576"/>
        <w:rPr>
          <w:rFonts w:cs="Times New Roman"/>
          <w:color w:val="222222"/>
          <w:sz w:val="22"/>
          <w:shd w:val="clear" w:color="auto" w:fill="FFFFFF"/>
        </w:rPr>
      </w:pPr>
      <w:r w:rsidRPr="004F098C">
        <w:rPr>
          <w:rFonts w:cs="Times New Roman"/>
          <w:sz w:val="22"/>
        </w:rPr>
        <w:lastRenderedPageBreak/>
        <w:t>Moreover, the second step of the R</w:t>
      </w:r>
      <w:r w:rsidR="00B56DD6">
        <w:rPr>
          <w:rFonts w:cs="Times New Roman"/>
          <w:sz w:val="22"/>
        </w:rPr>
        <w:t>.</w:t>
      </w:r>
      <w:r w:rsidRPr="004F098C">
        <w:rPr>
          <w:rFonts w:cs="Times New Roman"/>
          <w:sz w:val="22"/>
        </w:rPr>
        <w:t>E</w:t>
      </w:r>
      <w:r w:rsidR="00B56DD6">
        <w:rPr>
          <w:rFonts w:cs="Times New Roman"/>
          <w:sz w:val="22"/>
        </w:rPr>
        <w:t>.</w:t>
      </w:r>
      <w:r w:rsidRPr="004F098C">
        <w:rPr>
          <w:rFonts w:cs="Times New Roman"/>
          <w:sz w:val="22"/>
        </w:rPr>
        <w:t>D model is evaluating arguments, which</w:t>
      </w:r>
      <w:r w:rsidR="00BD55F8" w:rsidRPr="004F098C">
        <w:rPr>
          <w:rFonts w:cs="Times New Roman"/>
          <w:sz w:val="22"/>
        </w:rPr>
        <w:t xml:space="preserve"> involves assessing the strength</w:t>
      </w:r>
      <w:r w:rsidRPr="004F098C">
        <w:rPr>
          <w:rFonts w:cs="Times New Roman"/>
          <w:sz w:val="22"/>
        </w:rPr>
        <w:t xml:space="preserve"> and validity </w:t>
      </w:r>
      <w:r w:rsidR="00BD55F8" w:rsidRPr="004F098C">
        <w:rPr>
          <w:rFonts w:cs="Times New Roman"/>
          <w:sz w:val="22"/>
        </w:rPr>
        <w:t xml:space="preserve">of </w:t>
      </w:r>
      <w:r w:rsidRPr="004F098C">
        <w:rPr>
          <w:rFonts w:cs="Times New Roman"/>
          <w:sz w:val="22"/>
        </w:rPr>
        <w:t>multiple</w:t>
      </w:r>
      <w:r w:rsidR="00BD55F8" w:rsidRPr="004F098C">
        <w:rPr>
          <w:rFonts w:cs="Times New Roman"/>
          <w:sz w:val="22"/>
        </w:rPr>
        <w:t xml:space="preserve"> perspectives</w:t>
      </w:r>
      <w:r w:rsidRPr="004F098C">
        <w:rPr>
          <w:rFonts w:cs="Times New Roman"/>
          <w:sz w:val="22"/>
        </w:rPr>
        <w:t xml:space="preserve"> </w:t>
      </w:r>
      <w:r w:rsidRPr="004F098C">
        <w:rPr>
          <w:rFonts w:cs="Times New Roman"/>
          <w:color w:val="222222"/>
          <w:sz w:val="22"/>
          <w:shd w:val="clear" w:color="auto" w:fill="FFFFFF"/>
        </w:rPr>
        <w:t xml:space="preserve">(Heydarian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2020, </w:t>
      </w:r>
      <w:r w:rsidRPr="004F098C">
        <w:rPr>
          <w:rFonts w:cs="Times New Roman"/>
          <w:color w:val="000000" w:themeColor="text1"/>
          <w:sz w:val="22"/>
          <w:shd w:val="clear" w:color="auto" w:fill="FFFFFF"/>
        </w:rPr>
        <w:t>p.106928</w:t>
      </w:r>
      <w:r w:rsidRPr="004F098C">
        <w:rPr>
          <w:rFonts w:cs="Times New Roman"/>
          <w:color w:val="222222"/>
          <w:sz w:val="22"/>
          <w:shd w:val="clear" w:color="auto" w:fill="FFFFFF"/>
        </w:rPr>
        <w:t>)</w:t>
      </w:r>
      <w:r w:rsidR="00BD55F8" w:rsidRPr="004F098C">
        <w:rPr>
          <w:rFonts w:cs="Times New Roman"/>
          <w:sz w:val="22"/>
        </w:rPr>
        <w:t>.</w:t>
      </w:r>
      <w:r w:rsidRPr="004F098C">
        <w:rPr>
          <w:rFonts w:cs="Times New Roman"/>
          <w:sz w:val="22"/>
        </w:rPr>
        <w:t xml:space="preserve">  In addition, </w:t>
      </w:r>
      <w:r w:rsidR="007C2EB4" w:rsidRPr="004F098C">
        <w:rPr>
          <w:rFonts w:cs="Times New Roman"/>
          <w:sz w:val="22"/>
        </w:rPr>
        <w:t>t</w:t>
      </w:r>
      <w:r w:rsidR="00BD55F8" w:rsidRPr="004F098C">
        <w:rPr>
          <w:rFonts w:cs="Times New Roman"/>
          <w:sz w:val="22"/>
        </w:rPr>
        <w:t xml:space="preserve">his is important in </w:t>
      </w:r>
      <w:r w:rsidR="007C2EB4" w:rsidRPr="004F098C">
        <w:rPr>
          <w:rFonts w:cs="Times New Roman"/>
          <w:sz w:val="22"/>
        </w:rPr>
        <w:t>an</w:t>
      </w:r>
      <w:r w:rsidR="00BD55F8" w:rsidRPr="004F098C">
        <w:rPr>
          <w:rFonts w:cs="Times New Roman"/>
          <w:sz w:val="22"/>
        </w:rPr>
        <w:t xml:space="preserve"> uncertain</w:t>
      </w:r>
      <w:r w:rsidR="007C2EB4" w:rsidRPr="004F098C">
        <w:rPr>
          <w:rFonts w:cs="Times New Roman"/>
          <w:sz w:val="22"/>
        </w:rPr>
        <w:t xml:space="preserve"> and complex </w:t>
      </w:r>
      <w:r w:rsidR="00BD55F8" w:rsidRPr="004F098C">
        <w:rPr>
          <w:rFonts w:cs="Times New Roman"/>
          <w:sz w:val="22"/>
        </w:rPr>
        <w:t xml:space="preserve">situation </w:t>
      </w:r>
      <w:r w:rsidR="007C2EB4" w:rsidRPr="004F098C">
        <w:rPr>
          <w:rFonts w:cs="Times New Roman"/>
          <w:sz w:val="22"/>
        </w:rPr>
        <w:t>such as</w:t>
      </w:r>
      <w:r w:rsidR="00BD55F8" w:rsidRPr="004F098C">
        <w:rPr>
          <w:rFonts w:cs="Times New Roman"/>
          <w:sz w:val="22"/>
        </w:rPr>
        <w:t xml:space="preserve"> the pandemic,</w:t>
      </w:r>
      <w:r w:rsidR="007C2EB4" w:rsidRPr="004F098C">
        <w:rPr>
          <w:rFonts w:cs="Times New Roman"/>
          <w:sz w:val="22"/>
        </w:rPr>
        <w:t xml:space="preserve"> in</w:t>
      </w:r>
      <w:r w:rsidR="00BD55F8" w:rsidRPr="004F098C">
        <w:rPr>
          <w:rFonts w:cs="Times New Roman"/>
          <w:sz w:val="22"/>
        </w:rPr>
        <w:t xml:space="preserve"> which stakeholders hold </w:t>
      </w:r>
      <w:r w:rsidR="007C2EB4" w:rsidRPr="004F098C">
        <w:rPr>
          <w:rFonts w:cs="Times New Roman"/>
          <w:sz w:val="22"/>
        </w:rPr>
        <w:t>exceptional</w:t>
      </w:r>
      <w:r w:rsidR="00BD55F8" w:rsidRPr="004F098C">
        <w:rPr>
          <w:rFonts w:cs="Times New Roman"/>
          <w:sz w:val="22"/>
        </w:rPr>
        <w:t xml:space="preserve"> views on </w:t>
      </w:r>
      <w:r w:rsidR="007C2EB4" w:rsidRPr="004F098C">
        <w:rPr>
          <w:rFonts w:cs="Times New Roman"/>
          <w:sz w:val="22"/>
        </w:rPr>
        <w:t xml:space="preserve">how </w:t>
      </w:r>
      <w:r w:rsidR="00BD55F8" w:rsidRPr="004F098C">
        <w:rPr>
          <w:rFonts w:cs="Times New Roman"/>
          <w:sz w:val="22"/>
        </w:rPr>
        <w:t>best to respond.</w:t>
      </w:r>
      <w:r w:rsidR="007C2EB4" w:rsidRPr="004F098C">
        <w:rPr>
          <w:rFonts w:cs="Times New Roman"/>
          <w:sz w:val="22"/>
        </w:rPr>
        <w:t xml:space="preserve">  Thus, by </w:t>
      </w:r>
      <w:r w:rsidR="00BD55F8" w:rsidRPr="004F098C">
        <w:rPr>
          <w:rFonts w:cs="Times New Roman"/>
          <w:sz w:val="22"/>
        </w:rPr>
        <w:t xml:space="preserve">evaluating arguments, Multiplex Construction Ltd </w:t>
      </w:r>
      <w:r w:rsidR="007C2EB4" w:rsidRPr="004F098C">
        <w:rPr>
          <w:rFonts w:cs="Times New Roman"/>
          <w:sz w:val="22"/>
        </w:rPr>
        <w:t>can make</w:t>
      </w:r>
      <w:r w:rsidR="00BD55F8" w:rsidRPr="004F098C">
        <w:rPr>
          <w:rFonts w:cs="Times New Roman"/>
          <w:sz w:val="22"/>
        </w:rPr>
        <w:t xml:space="preserve"> informed decisions</w:t>
      </w:r>
      <w:r w:rsidR="007C2EB4" w:rsidRPr="004F098C">
        <w:rPr>
          <w:rFonts w:cs="Times New Roman"/>
          <w:sz w:val="22"/>
        </w:rPr>
        <w:t xml:space="preserve"> </w:t>
      </w:r>
      <w:r w:rsidR="00BD55F8" w:rsidRPr="004F098C">
        <w:rPr>
          <w:rFonts w:cs="Times New Roman"/>
          <w:sz w:val="22"/>
        </w:rPr>
        <w:t>based on the best available expertise</w:t>
      </w:r>
      <w:r w:rsidR="00D76201" w:rsidRPr="004F098C">
        <w:rPr>
          <w:rFonts w:cs="Times New Roman"/>
          <w:sz w:val="22"/>
        </w:rPr>
        <w:t xml:space="preserve"> and evidence </w:t>
      </w:r>
      <w:r w:rsidRPr="004F098C">
        <w:rPr>
          <w:rFonts w:cs="Times New Roman"/>
          <w:color w:val="222222"/>
          <w:sz w:val="22"/>
          <w:shd w:val="clear" w:color="auto" w:fill="FFFFFF"/>
        </w:rPr>
        <w:t xml:space="preserve">(Héliot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2020, </w:t>
      </w:r>
      <w:r w:rsidRPr="004F098C">
        <w:rPr>
          <w:rFonts w:cs="Times New Roman"/>
          <w:color w:val="000000" w:themeColor="text1"/>
          <w:sz w:val="22"/>
          <w:shd w:val="clear" w:color="auto" w:fill="FFFFFF"/>
        </w:rPr>
        <w:t>pp.153-173</w:t>
      </w:r>
      <w:r w:rsidRPr="004F098C">
        <w:rPr>
          <w:rFonts w:cs="Times New Roman"/>
          <w:color w:val="222222"/>
          <w:sz w:val="22"/>
          <w:shd w:val="clear" w:color="auto" w:fill="FFFFFF"/>
        </w:rPr>
        <w:t>).</w:t>
      </w:r>
      <w:r w:rsidR="00D76201" w:rsidRPr="004F098C">
        <w:rPr>
          <w:rFonts w:cs="Times New Roman"/>
          <w:sz w:val="22"/>
        </w:rPr>
        <w:t xml:space="preserve">  T</w:t>
      </w:r>
      <w:r w:rsidR="00BD55F8" w:rsidRPr="004F098C">
        <w:rPr>
          <w:rFonts w:cs="Times New Roman"/>
          <w:sz w:val="22"/>
        </w:rPr>
        <w:t xml:space="preserve">he third step of the RED </w:t>
      </w:r>
      <w:r w:rsidR="00D76201" w:rsidRPr="004F098C">
        <w:rPr>
          <w:rFonts w:cs="Times New Roman"/>
          <w:sz w:val="22"/>
        </w:rPr>
        <w:t xml:space="preserve">critical thinking model is </w:t>
      </w:r>
      <w:r w:rsidR="00BD55F8" w:rsidRPr="004F098C">
        <w:rPr>
          <w:rFonts w:cs="Times New Roman"/>
          <w:sz w:val="22"/>
        </w:rPr>
        <w:t>drawing conclusi</w:t>
      </w:r>
      <w:r w:rsidR="00D76201" w:rsidRPr="004F098C">
        <w:rPr>
          <w:rFonts w:cs="Times New Roman"/>
          <w:sz w:val="22"/>
        </w:rPr>
        <w:t>ons comprising synthesis</w:t>
      </w:r>
      <w:r w:rsidR="00BD55F8" w:rsidRPr="004F098C">
        <w:rPr>
          <w:rFonts w:cs="Times New Roman"/>
          <w:sz w:val="22"/>
        </w:rPr>
        <w:t xml:space="preserve">ing information </w:t>
      </w:r>
      <w:r w:rsidR="00D76201" w:rsidRPr="004F098C">
        <w:rPr>
          <w:rFonts w:cs="Times New Roman"/>
          <w:sz w:val="22"/>
        </w:rPr>
        <w:t>to make</w:t>
      </w:r>
      <w:r w:rsidR="00BD55F8" w:rsidRPr="004F098C">
        <w:rPr>
          <w:rFonts w:cs="Times New Roman"/>
          <w:sz w:val="22"/>
        </w:rPr>
        <w:t xml:space="preserve"> informed decisions</w:t>
      </w:r>
      <w:r w:rsidR="00D76201" w:rsidRPr="004F098C">
        <w:rPr>
          <w:rFonts w:cs="Times New Roman"/>
          <w:sz w:val="22"/>
        </w:rPr>
        <w:t xml:space="preserve"> </w:t>
      </w:r>
      <w:r w:rsidRPr="004F098C">
        <w:rPr>
          <w:rFonts w:cs="Times New Roman"/>
          <w:color w:val="222222"/>
          <w:sz w:val="22"/>
          <w:shd w:val="clear" w:color="auto" w:fill="FFFFFF"/>
        </w:rPr>
        <w:t xml:space="preserve">(Rundle-Thiel </w:t>
      </w:r>
      <w:r w:rsidRPr="004F098C">
        <w:rPr>
          <w:rFonts w:cs="Times New Roman"/>
          <w:color w:val="000000" w:themeColor="text1"/>
          <w:sz w:val="22"/>
          <w:shd w:val="clear" w:color="auto" w:fill="FFFFFF"/>
        </w:rPr>
        <w:t>et al.,</w:t>
      </w:r>
      <w:r w:rsidRPr="004F098C">
        <w:rPr>
          <w:rFonts w:cs="Times New Roman"/>
          <w:color w:val="222222"/>
          <w:sz w:val="22"/>
          <w:shd w:val="clear" w:color="auto" w:fill="FFFFFF"/>
        </w:rPr>
        <w:t xml:space="preserve">2019, </w:t>
      </w:r>
      <w:r w:rsidRPr="004F098C">
        <w:rPr>
          <w:rFonts w:cs="Times New Roman"/>
          <w:color w:val="000000" w:themeColor="text1"/>
          <w:sz w:val="22"/>
          <w:shd w:val="clear" w:color="auto" w:fill="FFFFFF"/>
        </w:rPr>
        <w:t>pp.160-181</w:t>
      </w:r>
      <w:r w:rsidRPr="004F098C">
        <w:rPr>
          <w:rFonts w:cs="Times New Roman"/>
          <w:color w:val="222222"/>
          <w:sz w:val="22"/>
          <w:shd w:val="clear" w:color="auto" w:fill="FFFFFF"/>
        </w:rPr>
        <w:t>)</w:t>
      </w:r>
      <w:r w:rsidR="00BD55F8" w:rsidRPr="004F098C">
        <w:rPr>
          <w:rFonts w:cs="Times New Roman"/>
          <w:sz w:val="22"/>
        </w:rPr>
        <w:t>.</w:t>
      </w:r>
      <w:r w:rsidR="00D76201" w:rsidRPr="004F098C">
        <w:rPr>
          <w:rFonts w:cs="Times New Roman"/>
          <w:sz w:val="22"/>
        </w:rPr>
        <w:t xml:space="preserve">  In consideration of the </w:t>
      </w:r>
      <w:r w:rsidR="00BD55F8" w:rsidRPr="004F098C">
        <w:rPr>
          <w:rFonts w:cs="Times New Roman"/>
          <w:sz w:val="22"/>
        </w:rPr>
        <w:t xml:space="preserve">context of the pandemic, this </w:t>
      </w:r>
      <w:r w:rsidR="008467E9" w:rsidRPr="004F098C">
        <w:rPr>
          <w:rFonts w:cs="Times New Roman"/>
          <w:sz w:val="22"/>
        </w:rPr>
        <w:t xml:space="preserve">is comprised of </w:t>
      </w:r>
      <w:r w:rsidR="00BD55F8" w:rsidRPr="004F098C">
        <w:rPr>
          <w:rFonts w:cs="Times New Roman"/>
          <w:sz w:val="22"/>
        </w:rPr>
        <w:t>decisions</w:t>
      </w:r>
      <w:r w:rsidR="008467E9" w:rsidRPr="004F098C">
        <w:rPr>
          <w:rFonts w:cs="Times New Roman"/>
          <w:sz w:val="22"/>
        </w:rPr>
        <w:t>- making</w:t>
      </w:r>
      <w:r w:rsidR="00BD55F8" w:rsidRPr="004F098C">
        <w:rPr>
          <w:rFonts w:cs="Times New Roman"/>
          <w:sz w:val="22"/>
        </w:rPr>
        <w:t xml:space="preserve"> </w:t>
      </w:r>
      <w:r w:rsidR="008467E9" w:rsidRPr="004F098C">
        <w:rPr>
          <w:rFonts w:cs="Times New Roman"/>
          <w:sz w:val="22"/>
        </w:rPr>
        <w:t>related to</w:t>
      </w:r>
      <w:r w:rsidR="00BD55F8" w:rsidRPr="004F098C">
        <w:rPr>
          <w:rFonts w:cs="Times New Roman"/>
          <w:sz w:val="22"/>
        </w:rPr>
        <w:t xml:space="preserve"> project timelines, health and safety protocols</w:t>
      </w:r>
      <w:r w:rsidR="008467E9" w:rsidRPr="004F098C">
        <w:rPr>
          <w:rFonts w:cs="Times New Roman"/>
          <w:sz w:val="22"/>
        </w:rPr>
        <w:t xml:space="preserve"> or work practices </w:t>
      </w:r>
      <w:r w:rsidRPr="004F098C">
        <w:rPr>
          <w:rFonts w:cs="Times New Roman"/>
          <w:sz w:val="22"/>
        </w:rPr>
        <w:t>(</w:t>
      </w:r>
      <w:r w:rsidRPr="004F098C">
        <w:rPr>
          <w:rFonts w:cs="Times New Roman"/>
          <w:color w:val="222222"/>
          <w:sz w:val="22"/>
          <w:shd w:val="clear" w:color="auto" w:fill="FFFFFF"/>
        </w:rPr>
        <w:t>Khalfallah and Lakhal, 2021)</w:t>
      </w:r>
      <w:r w:rsidR="00BD55F8" w:rsidRPr="004F098C">
        <w:rPr>
          <w:rFonts w:cs="Times New Roman"/>
          <w:sz w:val="22"/>
        </w:rPr>
        <w:t xml:space="preserve">. </w:t>
      </w:r>
      <w:r w:rsidR="008467E9" w:rsidRPr="004F098C">
        <w:rPr>
          <w:rFonts w:cs="Times New Roman"/>
          <w:sz w:val="22"/>
        </w:rPr>
        <w:t xml:space="preserve"> Thus, using</w:t>
      </w:r>
      <w:r w:rsidR="00BD55F8" w:rsidRPr="004F098C">
        <w:rPr>
          <w:rFonts w:cs="Times New Roman"/>
          <w:sz w:val="22"/>
        </w:rPr>
        <w:t xml:space="preserve"> the RED model, Multiplex Construction Ltd can </w:t>
      </w:r>
      <w:r w:rsidR="0073503F" w:rsidRPr="004F098C">
        <w:rPr>
          <w:rFonts w:cs="Times New Roman"/>
          <w:sz w:val="22"/>
        </w:rPr>
        <w:t>generate</w:t>
      </w:r>
      <w:r w:rsidR="00BD55F8" w:rsidRPr="004F098C">
        <w:rPr>
          <w:rFonts w:cs="Times New Roman"/>
          <w:sz w:val="22"/>
        </w:rPr>
        <w:t xml:space="preserve"> </w:t>
      </w:r>
      <w:r w:rsidR="0073503F" w:rsidRPr="004F098C">
        <w:rPr>
          <w:rFonts w:cs="Times New Roman"/>
          <w:sz w:val="22"/>
        </w:rPr>
        <w:t>efficient</w:t>
      </w:r>
      <w:r w:rsidR="00BD55F8" w:rsidRPr="004F098C">
        <w:rPr>
          <w:rFonts w:cs="Times New Roman"/>
          <w:sz w:val="22"/>
        </w:rPr>
        <w:t xml:space="preserve"> decisions that</w:t>
      </w:r>
      <w:r w:rsidR="0073503F" w:rsidRPr="004F098C">
        <w:rPr>
          <w:rFonts w:cs="Times New Roman"/>
          <w:sz w:val="22"/>
        </w:rPr>
        <w:t xml:space="preserve"> </w:t>
      </w:r>
      <w:r w:rsidR="00BD55F8" w:rsidRPr="004F098C">
        <w:rPr>
          <w:rFonts w:cs="Times New Roman"/>
          <w:sz w:val="22"/>
        </w:rPr>
        <w:t xml:space="preserve">balance the </w:t>
      </w:r>
      <w:r w:rsidR="0073503F" w:rsidRPr="004F098C">
        <w:rPr>
          <w:rFonts w:cs="Times New Roman"/>
          <w:sz w:val="22"/>
        </w:rPr>
        <w:t>requirement</w:t>
      </w:r>
      <w:r w:rsidR="00BD55F8" w:rsidRPr="004F098C">
        <w:rPr>
          <w:rFonts w:cs="Times New Roman"/>
          <w:sz w:val="22"/>
        </w:rPr>
        <w:t xml:space="preserve"> to protect the health and </w:t>
      </w:r>
      <w:r w:rsidR="00BB7DB0">
        <w:rPr>
          <w:rFonts w:cs="Times New Roman"/>
          <w:sz w:val="22"/>
        </w:rPr>
        <w:t>well-being</w:t>
      </w:r>
      <w:r w:rsidR="00BD55F8" w:rsidRPr="004F098C">
        <w:rPr>
          <w:rFonts w:cs="Times New Roman"/>
          <w:sz w:val="22"/>
        </w:rPr>
        <w:t xml:space="preserve"> of </w:t>
      </w:r>
      <w:r w:rsidR="0073503F" w:rsidRPr="004F098C">
        <w:rPr>
          <w:rFonts w:cs="Times New Roman"/>
          <w:sz w:val="22"/>
        </w:rPr>
        <w:t>the associated</w:t>
      </w:r>
      <w:r w:rsidR="00BD55F8" w:rsidRPr="004F098C">
        <w:rPr>
          <w:rFonts w:cs="Times New Roman"/>
          <w:sz w:val="22"/>
        </w:rPr>
        <w:t xml:space="preserve"> workforce with the need to </w:t>
      </w:r>
      <w:r w:rsidR="0073503F" w:rsidRPr="004F098C">
        <w:rPr>
          <w:rFonts w:cs="Times New Roman"/>
          <w:sz w:val="22"/>
        </w:rPr>
        <w:t>supply</w:t>
      </w:r>
      <w:r w:rsidR="00BD55F8" w:rsidRPr="004F098C">
        <w:rPr>
          <w:rFonts w:cs="Times New Roman"/>
          <w:sz w:val="22"/>
        </w:rPr>
        <w:t xml:space="preserve"> projects within budget</w:t>
      </w:r>
      <w:r w:rsidR="0073503F" w:rsidRPr="004F098C">
        <w:rPr>
          <w:rFonts w:cs="Times New Roman"/>
          <w:sz w:val="22"/>
        </w:rPr>
        <w:t xml:space="preserve"> and on time </w:t>
      </w:r>
      <w:r w:rsidRPr="004F098C">
        <w:rPr>
          <w:rFonts w:cs="Times New Roman"/>
          <w:color w:val="000000" w:themeColor="text1"/>
          <w:sz w:val="22"/>
          <w:shd w:val="clear" w:color="auto" w:fill="FFFFFF"/>
        </w:rPr>
        <w:t>(Saura et al., 2022, pp.242-254).</w:t>
      </w:r>
    </w:p>
    <w:p w14:paraId="6F5EA4D7" w14:textId="5BE37F31" w:rsidR="00B14709" w:rsidRPr="004F098C" w:rsidRDefault="00EE115F" w:rsidP="006C1EC6">
      <w:pPr>
        <w:ind w:firstLine="576"/>
        <w:rPr>
          <w:rFonts w:cs="Times New Roman"/>
          <w:color w:val="222222"/>
          <w:sz w:val="22"/>
          <w:shd w:val="clear" w:color="auto" w:fill="FFFFFF"/>
        </w:rPr>
      </w:pPr>
      <w:r w:rsidRPr="004F098C">
        <w:rPr>
          <w:rFonts w:cs="Times New Roman"/>
          <w:sz w:val="22"/>
        </w:rPr>
        <w:t>After applying the RED model of critical thinking, Multiplex Construction Ltd can resolve the challenges presented by the lockdowns and COVID-19 pandemic and has also helped adapt to the post-Covid business environment</w:t>
      </w:r>
      <w:r w:rsidR="00B56DA3" w:rsidRPr="004F098C">
        <w:rPr>
          <w:rFonts w:cs="Times New Roman"/>
          <w:sz w:val="22"/>
        </w:rPr>
        <w:t xml:space="preserve"> </w:t>
      </w:r>
      <w:r w:rsidR="006C1EC6" w:rsidRPr="004F098C">
        <w:rPr>
          <w:rFonts w:cs="Times New Roman"/>
          <w:sz w:val="22"/>
        </w:rPr>
        <w:t>(</w:t>
      </w:r>
      <w:r w:rsidR="006C1EC6" w:rsidRPr="004F098C">
        <w:rPr>
          <w:rFonts w:cs="Times New Roman"/>
          <w:color w:val="222222"/>
          <w:sz w:val="22"/>
          <w:shd w:val="clear" w:color="auto" w:fill="FFFFFF"/>
        </w:rPr>
        <w:t>Pisch, 2020)</w:t>
      </w:r>
      <w:r w:rsidRPr="004F098C">
        <w:rPr>
          <w:rFonts w:cs="Times New Roman"/>
          <w:sz w:val="22"/>
        </w:rPr>
        <w:t xml:space="preserve">.  </w:t>
      </w:r>
      <w:r w:rsidR="00B56DA3" w:rsidRPr="004F098C">
        <w:rPr>
          <w:rFonts w:cs="Times New Roman"/>
          <w:sz w:val="22"/>
        </w:rPr>
        <w:t>Furthermore, by recognis</w:t>
      </w:r>
      <w:r w:rsidRPr="004F098C">
        <w:rPr>
          <w:rFonts w:cs="Times New Roman"/>
          <w:sz w:val="22"/>
        </w:rPr>
        <w:t xml:space="preserve">ing assumptions, evaluating arguments, and drawing conclusions, the </w:t>
      </w:r>
      <w:r w:rsidR="00B56DA3" w:rsidRPr="004F098C">
        <w:rPr>
          <w:rFonts w:cs="Times New Roman"/>
          <w:sz w:val="22"/>
        </w:rPr>
        <w:t>organisation has</w:t>
      </w:r>
      <w:r w:rsidRPr="004F098C">
        <w:rPr>
          <w:rFonts w:cs="Times New Roman"/>
          <w:sz w:val="22"/>
        </w:rPr>
        <w:t xml:space="preserve"> </w:t>
      </w:r>
      <w:r w:rsidR="003740E4" w:rsidRPr="004F098C">
        <w:rPr>
          <w:rFonts w:cs="Times New Roman"/>
          <w:sz w:val="22"/>
        </w:rPr>
        <w:t>be</w:t>
      </w:r>
      <w:r w:rsidR="003740E4">
        <w:rPr>
          <w:rFonts w:cs="Times New Roman"/>
          <w:sz w:val="22"/>
        </w:rPr>
        <w:t>en</w:t>
      </w:r>
      <w:r w:rsidRPr="004F098C">
        <w:rPr>
          <w:rFonts w:cs="Times New Roman"/>
          <w:sz w:val="22"/>
        </w:rPr>
        <w:t xml:space="preserve"> able to make </w:t>
      </w:r>
      <w:r w:rsidR="00B56DA3" w:rsidRPr="004F098C">
        <w:rPr>
          <w:rFonts w:cs="Times New Roman"/>
          <w:sz w:val="22"/>
        </w:rPr>
        <w:t xml:space="preserve">effective </w:t>
      </w:r>
      <w:r w:rsidRPr="004F098C">
        <w:rPr>
          <w:rFonts w:cs="Times New Roman"/>
          <w:sz w:val="22"/>
        </w:rPr>
        <w:t xml:space="preserve">decisions that </w:t>
      </w:r>
      <w:r w:rsidR="00B56DA3" w:rsidRPr="004F098C">
        <w:rPr>
          <w:rFonts w:cs="Times New Roman"/>
          <w:sz w:val="22"/>
        </w:rPr>
        <w:t xml:space="preserve">are required to </w:t>
      </w:r>
      <w:r w:rsidRPr="004F098C">
        <w:rPr>
          <w:rFonts w:cs="Times New Roman"/>
          <w:sz w:val="22"/>
        </w:rPr>
        <w:t xml:space="preserve">balance the need to protect the health of </w:t>
      </w:r>
      <w:r w:rsidR="00B56DA3" w:rsidRPr="004F098C">
        <w:rPr>
          <w:rFonts w:cs="Times New Roman"/>
          <w:sz w:val="22"/>
        </w:rPr>
        <w:t>the associated</w:t>
      </w:r>
      <w:r w:rsidRPr="004F098C">
        <w:rPr>
          <w:rFonts w:cs="Times New Roman"/>
          <w:sz w:val="22"/>
        </w:rPr>
        <w:t xml:space="preserve"> workforce</w:t>
      </w:r>
      <w:r w:rsidR="00676DC2" w:rsidRPr="004F098C">
        <w:rPr>
          <w:rFonts w:cs="Times New Roman"/>
          <w:sz w:val="22"/>
        </w:rPr>
        <w:t xml:space="preserve"> </w:t>
      </w:r>
      <w:r w:rsidRPr="004F098C">
        <w:rPr>
          <w:rFonts w:cs="Times New Roman"/>
          <w:sz w:val="22"/>
        </w:rPr>
        <w:t>with the need to deliver projects within budget</w:t>
      </w:r>
      <w:r w:rsidR="00676DC2" w:rsidRPr="004F098C">
        <w:rPr>
          <w:rFonts w:cs="Times New Roman"/>
          <w:sz w:val="22"/>
        </w:rPr>
        <w:t xml:space="preserve"> and on time </w:t>
      </w:r>
      <w:r w:rsidR="006C1EC6" w:rsidRPr="004F098C">
        <w:rPr>
          <w:rFonts w:cs="Times New Roman"/>
          <w:color w:val="222222"/>
          <w:sz w:val="22"/>
          <w:shd w:val="clear" w:color="auto" w:fill="FFFFFF"/>
        </w:rPr>
        <w:t xml:space="preserve">(Zhao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 xml:space="preserve">2020, </w:t>
      </w:r>
      <w:r w:rsidR="006C1EC6" w:rsidRPr="004F098C">
        <w:rPr>
          <w:rFonts w:cs="Times New Roman"/>
          <w:color w:val="000000" w:themeColor="text1"/>
          <w:sz w:val="22"/>
          <w:shd w:val="clear" w:color="auto" w:fill="FFFFFF"/>
        </w:rPr>
        <w:t>pp.609-618</w:t>
      </w:r>
      <w:r w:rsidR="006C1EC6" w:rsidRPr="004F098C">
        <w:rPr>
          <w:rFonts w:cs="Times New Roman"/>
          <w:color w:val="222222"/>
          <w:sz w:val="22"/>
          <w:shd w:val="clear" w:color="auto" w:fill="FFFFFF"/>
        </w:rPr>
        <w:t>)</w:t>
      </w:r>
      <w:r w:rsidR="00676DC2" w:rsidRPr="004F098C">
        <w:rPr>
          <w:rFonts w:cs="Times New Roman"/>
          <w:sz w:val="22"/>
        </w:rPr>
        <w:t>.  Thus, the critical thinking of Multiplex Construction Ltd</w:t>
      </w:r>
      <w:r w:rsidR="007529F8" w:rsidRPr="004F098C">
        <w:rPr>
          <w:rFonts w:cs="Times New Roman"/>
          <w:sz w:val="22"/>
        </w:rPr>
        <w:t xml:space="preserve"> has helped</w:t>
      </w:r>
      <w:r w:rsidR="00676DC2" w:rsidRPr="004F098C">
        <w:rPr>
          <w:rFonts w:cs="Times New Roman"/>
          <w:sz w:val="22"/>
        </w:rPr>
        <w:t xml:space="preserve"> in dealing with the pandemic exceptionally. </w:t>
      </w:r>
    </w:p>
    <w:p w14:paraId="1CE6BBC0" w14:textId="77777777" w:rsidR="00A5319F" w:rsidRPr="004F098C" w:rsidRDefault="00A5319F" w:rsidP="00676DC2">
      <w:pPr>
        <w:rPr>
          <w:rFonts w:cs="Times New Roman"/>
          <w:sz w:val="22"/>
        </w:rPr>
      </w:pPr>
    </w:p>
    <w:p w14:paraId="5ABD811A" w14:textId="77777777" w:rsidR="00842EDA" w:rsidRPr="004F098C" w:rsidRDefault="00EE115F" w:rsidP="00676DC2">
      <w:pPr>
        <w:pStyle w:val="Heading2"/>
        <w:rPr>
          <w:rFonts w:cs="Times New Roman"/>
          <w:sz w:val="22"/>
          <w:szCs w:val="22"/>
        </w:rPr>
      </w:pPr>
      <w:bookmarkStart w:id="6" w:name="_Toc133371207"/>
      <w:r w:rsidRPr="004F098C">
        <w:rPr>
          <w:rFonts w:cs="Times New Roman"/>
          <w:sz w:val="22"/>
          <w:szCs w:val="22"/>
        </w:rPr>
        <w:t>Impact of Beliefs, Attitudes and Value Systems of Multiplex</w:t>
      </w:r>
      <w:r w:rsidRPr="004F098C">
        <w:rPr>
          <w:rStyle w:val="Strong"/>
          <w:rFonts w:cs="Times New Roman"/>
          <w:color w:val="000000" w:themeColor="text1"/>
          <w:sz w:val="22"/>
          <w:szCs w:val="22"/>
          <w:shd w:val="clear" w:color="auto" w:fill="FFFFFF"/>
        </w:rPr>
        <w:t xml:space="preserve"> </w:t>
      </w:r>
      <w:r w:rsidRPr="004F098C">
        <w:rPr>
          <w:rStyle w:val="Strong"/>
          <w:rFonts w:cs="Times New Roman"/>
          <w:b w:val="0"/>
          <w:color w:val="000000" w:themeColor="text1"/>
          <w:sz w:val="22"/>
          <w:szCs w:val="22"/>
          <w:shd w:val="clear" w:color="auto" w:fill="FFFFFF"/>
        </w:rPr>
        <w:t>Construction Ltd</w:t>
      </w:r>
      <w:bookmarkEnd w:id="6"/>
      <w:r w:rsidRPr="004F098C">
        <w:rPr>
          <w:rFonts w:cs="Times New Roman"/>
          <w:sz w:val="22"/>
          <w:szCs w:val="22"/>
        </w:rPr>
        <w:t xml:space="preserve"> </w:t>
      </w:r>
    </w:p>
    <w:p w14:paraId="330E9FCF" w14:textId="32AB8FC1" w:rsidR="00607BCE" w:rsidRPr="004F098C" w:rsidRDefault="00EE115F" w:rsidP="006C1EC6">
      <w:pPr>
        <w:ind w:firstLine="576"/>
        <w:rPr>
          <w:rFonts w:cs="Times New Roman"/>
          <w:color w:val="222222"/>
          <w:sz w:val="22"/>
          <w:shd w:val="clear" w:color="auto" w:fill="FFFFFF"/>
        </w:rPr>
      </w:pPr>
      <w:r w:rsidRPr="004F098C">
        <w:rPr>
          <w:rFonts w:cs="Times New Roman"/>
          <w:color w:val="222222"/>
          <w:sz w:val="22"/>
          <w:shd w:val="clear" w:color="auto" w:fill="FFFFFF"/>
        </w:rPr>
        <w:t xml:space="preserve">IRHASYUARNA </w:t>
      </w:r>
      <w:r w:rsidRPr="004F098C">
        <w:rPr>
          <w:rFonts w:cs="Times New Roman"/>
          <w:color w:val="000000" w:themeColor="text1"/>
          <w:sz w:val="22"/>
          <w:shd w:val="clear" w:color="auto" w:fill="FFFFFF"/>
        </w:rPr>
        <w:t>et al. (</w:t>
      </w:r>
      <w:r w:rsidRPr="004F098C">
        <w:rPr>
          <w:rFonts w:cs="Times New Roman"/>
          <w:color w:val="222222"/>
          <w:sz w:val="22"/>
          <w:shd w:val="clear" w:color="auto" w:fill="FFFFFF"/>
        </w:rPr>
        <w:t xml:space="preserve">2022) </w:t>
      </w:r>
      <w:r w:rsidR="00F27922" w:rsidRPr="004F098C">
        <w:rPr>
          <w:rFonts w:cs="Times New Roman"/>
          <w:sz w:val="22"/>
        </w:rPr>
        <w:t xml:space="preserve">stated that organisational attitudes, values and beliefs are three distinct </w:t>
      </w:r>
      <w:r w:rsidR="003C26F1" w:rsidRPr="004F098C">
        <w:rPr>
          <w:rFonts w:cs="Times New Roman"/>
          <w:sz w:val="22"/>
        </w:rPr>
        <w:t>t</w:t>
      </w:r>
      <w:r w:rsidR="003C26F1">
        <w:rPr>
          <w:rFonts w:cs="Times New Roman"/>
          <w:sz w:val="22"/>
        </w:rPr>
        <w:t>houghts</w:t>
      </w:r>
      <w:r w:rsidR="00F27922" w:rsidRPr="004F098C">
        <w:rPr>
          <w:rFonts w:cs="Times New Roman"/>
          <w:sz w:val="22"/>
        </w:rPr>
        <w:t xml:space="preserve"> interconnected </w:t>
      </w:r>
      <w:r w:rsidR="00102958" w:rsidRPr="004F098C">
        <w:rPr>
          <w:rFonts w:cs="Times New Roman"/>
          <w:sz w:val="22"/>
        </w:rPr>
        <w:t>perceptions</w:t>
      </w:r>
      <w:r w:rsidR="00F27922" w:rsidRPr="004F098C">
        <w:rPr>
          <w:rFonts w:cs="Times New Roman"/>
          <w:sz w:val="22"/>
        </w:rPr>
        <w:t xml:space="preserve"> </w:t>
      </w:r>
      <w:r w:rsidR="00102958" w:rsidRPr="004F098C">
        <w:rPr>
          <w:rFonts w:cs="Times New Roman"/>
          <w:sz w:val="22"/>
        </w:rPr>
        <w:t xml:space="preserve">incorporated </w:t>
      </w:r>
      <w:r w:rsidR="00F27922" w:rsidRPr="004F098C">
        <w:rPr>
          <w:rFonts w:cs="Times New Roman"/>
          <w:sz w:val="22"/>
        </w:rPr>
        <w:t xml:space="preserve">within the workplace context </w:t>
      </w:r>
      <w:r w:rsidR="00102958" w:rsidRPr="004F098C">
        <w:rPr>
          <w:rFonts w:cs="Times New Roman"/>
          <w:sz w:val="22"/>
        </w:rPr>
        <w:t>by</w:t>
      </w:r>
      <w:r w:rsidR="00F27922" w:rsidRPr="004F098C">
        <w:rPr>
          <w:rFonts w:cs="Times New Roman"/>
          <w:sz w:val="22"/>
        </w:rPr>
        <w:t xml:space="preserve"> Multiplex Construction Ltd. Beliefs are </w:t>
      </w:r>
      <w:r w:rsidR="00102958" w:rsidRPr="004F098C">
        <w:rPr>
          <w:rFonts w:cs="Times New Roman"/>
          <w:sz w:val="22"/>
        </w:rPr>
        <w:t xml:space="preserve">defined as individuals' </w:t>
      </w:r>
      <w:r w:rsidR="00F27922" w:rsidRPr="004F098C">
        <w:rPr>
          <w:rFonts w:cs="Times New Roman"/>
          <w:sz w:val="22"/>
        </w:rPr>
        <w:t>convictions</w:t>
      </w:r>
      <w:r w:rsidR="00102958" w:rsidRPr="004F098C">
        <w:rPr>
          <w:rFonts w:cs="Times New Roman"/>
          <w:sz w:val="22"/>
        </w:rPr>
        <w:t xml:space="preserve"> and assumptions considered as genuine </w:t>
      </w:r>
      <w:r w:rsidRPr="004F098C">
        <w:rPr>
          <w:rFonts w:cs="Times New Roman"/>
          <w:sz w:val="22"/>
        </w:rPr>
        <w:t>(</w:t>
      </w:r>
      <w:r w:rsidRPr="004F098C">
        <w:rPr>
          <w:rFonts w:cs="Times New Roman"/>
          <w:color w:val="222222"/>
          <w:sz w:val="22"/>
          <w:shd w:val="clear" w:color="auto" w:fill="FFFFFF"/>
        </w:rPr>
        <w:t>Khalfallah and Lakhal, 2021)</w:t>
      </w:r>
      <w:r w:rsidR="00102958" w:rsidRPr="004F098C">
        <w:rPr>
          <w:rFonts w:cs="Times New Roman"/>
          <w:sz w:val="22"/>
        </w:rPr>
        <w:t xml:space="preserve">.  Furthermore, </w:t>
      </w:r>
      <w:r w:rsidR="00BA42AC" w:rsidRPr="004F098C">
        <w:rPr>
          <w:rFonts w:cs="Times New Roman"/>
          <w:sz w:val="22"/>
        </w:rPr>
        <w:t xml:space="preserve">beliefs are </w:t>
      </w:r>
      <w:r w:rsidR="00F27922" w:rsidRPr="004F098C">
        <w:rPr>
          <w:rFonts w:cs="Times New Roman"/>
          <w:sz w:val="22"/>
        </w:rPr>
        <w:t xml:space="preserve">often based on </w:t>
      </w:r>
      <w:r w:rsidR="00BA42AC" w:rsidRPr="004F098C">
        <w:rPr>
          <w:rFonts w:cs="Times New Roman"/>
          <w:sz w:val="22"/>
        </w:rPr>
        <w:t>individual</w:t>
      </w:r>
      <w:r w:rsidR="00F27922" w:rsidRPr="004F098C">
        <w:rPr>
          <w:rFonts w:cs="Times New Roman"/>
          <w:sz w:val="22"/>
        </w:rPr>
        <w:t xml:space="preserve"> perceptions</w:t>
      </w:r>
      <w:r w:rsidR="002F7BE2" w:rsidRPr="004F098C">
        <w:rPr>
          <w:rFonts w:cs="Times New Roman"/>
          <w:sz w:val="22"/>
        </w:rPr>
        <w:t xml:space="preserve"> and experiences </w:t>
      </w:r>
      <w:r w:rsidRPr="004F098C">
        <w:rPr>
          <w:rFonts w:cs="Times New Roman"/>
          <w:color w:val="222222"/>
          <w:sz w:val="22"/>
          <w:shd w:val="clear" w:color="auto" w:fill="FFFFFF"/>
        </w:rPr>
        <w:t xml:space="preserve">(Zhao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2020, </w:t>
      </w:r>
      <w:r w:rsidRPr="004F098C">
        <w:rPr>
          <w:rFonts w:cs="Times New Roman"/>
          <w:color w:val="000000" w:themeColor="text1"/>
          <w:sz w:val="22"/>
          <w:shd w:val="clear" w:color="auto" w:fill="FFFFFF"/>
        </w:rPr>
        <w:t>pp.609-618</w:t>
      </w:r>
      <w:r w:rsidRPr="004F098C">
        <w:rPr>
          <w:rFonts w:cs="Times New Roman"/>
          <w:color w:val="222222"/>
          <w:sz w:val="22"/>
          <w:shd w:val="clear" w:color="auto" w:fill="FFFFFF"/>
        </w:rPr>
        <w:t>)</w:t>
      </w:r>
      <w:r w:rsidR="002F7BE2" w:rsidRPr="004F098C">
        <w:rPr>
          <w:rFonts w:cs="Times New Roman"/>
          <w:sz w:val="22"/>
        </w:rPr>
        <w:t xml:space="preserve">. </w:t>
      </w:r>
      <w:r w:rsidR="00BA42AC" w:rsidRPr="004F098C">
        <w:rPr>
          <w:rFonts w:cs="Times New Roman"/>
          <w:sz w:val="22"/>
        </w:rPr>
        <w:t xml:space="preserve"> On the other hand, a</w:t>
      </w:r>
      <w:r w:rsidR="00F27922" w:rsidRPr="004F098C">
        <w:rPr>
          <w:rFonts w:cs="Times New Roman"/>
          <w:sz w:val="22"/>
        </w:rPr>
        <w:t xml:space="preserve">ttitudes </w:t>
      </w:r>
      <w:r w:rsidR="00BA42AC" w:rsidRPr="004F098C">
        <w:rPr>
          <w:rFonts w:cs="Times New Roman"/>
          <w:sz w:val="22"/>
        </w:rPr>
        <w:t xml:space="preserve">are the opinions and feelings </w:t>
      </w:r>
      <w:r w:rsidR="00F27922" w:rsidRPr="004F098C">
        <w:rPr>
          <w:rFonts w:cs="Times New Roman"/>
          <w:sz w:val="22"/>
        </w:rPr>
        <w:lastRenderedPageBreak/>
        <w:t xml:space="preserve">individuals </w:t>
      </w:r>
      <w:r w:rsidR="00E20FA7" w:rsidRPr="004F098C">
        <w:rPr>
          <w:rFonts w:cs="Times New Roman"/>
          <w:sz w:val="22"/>
        </w:rPr>
        <w:t>consume</w:t>
      </w:r>
      <w:r w:rsidR="00F27922" w:rsidRPr="004F098C">
        <w:rPr>
          <w:rFonts w:cs="Times New Roman"/>
          <w:sz w:val="22"/>
        </w:rPr>
        <w:t xml:space="preserve"> towards a </w:t>
      </w:r>
      <w:r w:rsidR="00E20FA7" w:rsidRPr="004F098C">
        <w:rPr>
          <w:rFonts w:cs="Times New Roman"/>
          <w:sz w:val="22"/>
        </w:rPr>
        <w:t>specific</w:t>
      </w:r>
      <w:r w:rsidR="00F27922" w:rsidRPr="004F098C">
        <w:rPr>
          <w:rFonts w:cs="Times New Roman"/>
          <w:sz w:val="22"/>
        </w:rPr>
        <w:t xml:space="preserve"> situation</w:t>
      </w:r>
      <w:r w:rsidR="00E20FA7" w:rsidRPr="004F098C">
        <w:rPr>
          <w:rFonts w:cs="Times New Roman"/>
          <w:sz w:val="22"/>
        </w:rPr>
        <w:t xml:space="preserve"> or topic that</w:t>
      </w:r>
      <w:r w:rsidR="00F27922" w:rsidRPr="004F098C">
        <w:rPr>
          <w:rFonts w:cs="Times New Roman"/>
          <w:sz w:val="22"/>
        </w:rPr>
        <w:t xml:space="preserve"> can </w:t>
      </w:r>
      <w:r w:rsidR="00E20FA7" w:rsidRPr="004F098C">
        <w:rPr>
          <w:rFonts w:cs="Times New Roman"/>
          <w:sz w:val="22"/>
        </w:rPr>
        <w:t>impact</w:t>
      </w:r>
      <w:r w:rsidR="00F27922" w:rsidRPr="004F098C">
        <w:rPr>
          <w:rFonts w:cs="Times New Roman"/>
          <w:sz w:val="22"/>
        </w:rPr>
        <w:t xml:space="preserve"> their decision-making</w:t>
      </w:r>
      <w:r w:rsidR="00E20FA7" w:rsidRPr="004F098C">
        <w:rPr>
          <w:rFonts w:cs="Times New Roman"/>
          <w:sz w:val="22"/>
        </w:rPr>
        <w:t xml:space="preserve"> and behaviour</w:t>
      </w:r>
      <w:r w:rsidR="002F7BE2" w:rsidRPr="004F098C">
        <w:rPr>
          <w:rFonts w:cs="Times New Roman"/>
          <w:sz w:val="22"/>
        </w:rPr>
        <w:t xml:space="preserve"> </w:t>
      </w:r>
      <w:r w:rsidRPr="004F098C">
        <w:rPr>
          <w:rFonts w:cs="Times New Roman"/>
          <w:color w:val="222222"/>
          <w:sz w:val="22"/>
          <w:shd w:val="clear" w:color="auto" w:fill="FFFFFF"/>
        </w:rPr>
        <w:t xml:space="preserve">(Lloyd-Jones, B., 2021, </w:t>
      </w:r>
      <w:r w:rsidRPr="004F098C">
        <w:rPr>
          <w:rFonts w:cs="Times New Roman"/>
          <w:color w:val="000000" w:themeColor="text1"/>
          <w:sz w:val="22"/>
          <w:shd w:val="clear" w:color="auto" w:fill="FFFFFF"/>
        </w:rPr>
        <w:t>pp.41-54</w:t>
      </w:r>
      <w:r w:rsidRPr="004F098C">
        <w:rPr>
          <w:rFonts w:cs="Times New Roman"/>
          <w:color w:val="222222"/>
          <w:sz w:val="22"/>
          <w:shd w:val="clear" w:color="auto" w:fill="FFFFFF"/>
        </w:rPr>
        <w:t>)</w:t>
      </w:r>
      <w:r w:rsidR="002F7BE2" w:rsidRPr="004F098C">
        <w:rPr>
          <w:rFonts w:cs="Times New Roman"/>
          <w:sz w:val="22"/>
        </w:rPr>
        <w:t xml:space="preserve">. </w:t>
      </w:r>
      <w:r w:rsidR="00E20FA7" w:rsidRPr="004F098C">
        <w:rPr>
          <w:rFonts w:cs="Times New Roman"/>
          <w:sz w:val="22"/>
        </w:rPr>
        <w:t xml:space="preserve"> Lastly, v</w:t>
      </w:r>
      <w:r w:rsidR="00F27922" w:rsidRPr="004F098C">
        <w:rPr>
          <w:rFonts w:cs="Times New Roman"/>
          <w:sz w:val="22"/>
        </w:rPr>
        <w:t>alues are</w:t>
      </w:r>
      <w:r w:rsidR="00E20FA7" w:rsidRPr="004F098C">
        <w:rPr>
          <w:rFonts w:cs="Times New Roman"/>
          <w:sz w:val="22"/>
        </w:rPr>
        <w:t xml:space="preserve"> defined as</w:t>
      </w:r>
      <w:r w:rsidR="00F27922" w:rsidRPr="004F098C">
        <w:rPr>
          <w:rFonts w:cs="Times New Roman"/>
          <w:sz w:val="22"/>
        </w:rPr>
        <w:t xml:space="preserve"> the </w:t>
      </w:r>
      <w:r w:rsidR="00B56DD6">
        <w:rPr>
          <w:rFonts w:cs="Times New Roman"/>
          <w:sz w:val="22"/>
        </w:rPr>
        <w:t>in</w:t>
      </w:r>
      <w:r w:rsidR="00F27922" w:rsidRPr="004F098C">
        <w:rPr>
          <w:rFonts w:cs="Times New Roman"/>
          <w:sz w:val="22"/>
        </w:rPr>
        <w:t xml:space="preserve">dividuals </w:t>
      </w:r>
      <w:r w:rsidR="002F7BE2" w:rsidRPr="004F098C">
        <w:rPr>
          <w:rFonts w:cs="Times New Roman"/>
          <w:sz w:val="22"/>
        </w:rPr>
        <w:t>consider essential in guiding</w:t>
      </w:r>
      <w:r w:rsidR="00F27922" w:rsidRPr="004F098C">
        <w:rPr>
          <w:rFonts w:cs="Times New Roman"/>
          <w:sz w:val="22"/>
        </w:rPr>
        <w:t xml:space="preserve"> their decision-making</w:t>
      </w:r>
      <w:r w:rsidR="002F7BE2" w:rsidRPr="004F098C">
        <w:rPr>
          <w:rFonts w:cs="Times New Roman"/>
          <w:sz w:val="22"/>
        </w:rPr>
        <w:t xml:space="preserve"> and behaviour </w:t>
      </w:r>
      <w:r w:rsidRPr="004F098C">
        <w:rPr>
          <w:rFonts w:cs="Times New Roman"/>
          <w:color w:val="222222"/>
          <w:sz w:val="22"/>
          <w:shd w:val="clear" w:color="auto" w:fill="FFFFFF"/>
        </w:rPr>
        <w:t xml:space="preserve">(Ojo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2019, </w:t>
      </w:r>
      <w:r w:rsidRPr="004F098C">
        <w:rPr>
          <w:rFonts w:cs="Times New Roman"/>
          <w:color w:val="000000" w:themeColor="text1"/>
          <w:sz w:val="22"/>
          <w:shd w:val="clear" w:color="auto" w:fill="FFFFFF"/>
        </w:rPr>
        <w:t>pp.246-255</w:t>
      </w:r>
      <w:r w:rsidRPr="004F098C">
        <w:rPr>
          <w:rFonts w:cs="Times New Roman"/>
          <w:color w:val="222222"/>
          <w:sz w:val="22"/>
          <w:shd w:val="clear" w:color="auto" w:fill="FFFFFF"/>
        </w:rPr>
        <w:t>)</w:t>
      </w:r>
      <w:r w:rsidR="002F7BE2" w:rsidRPr="004F098C">
        <w:rPr>
          <w:rFonts w:cs="Times New Roman"/>
          <w:sz w:val="22"/>
        </w:rPr>
        <w:t xml:space="preserve">. </w:t>
      </w:r>
    </w:p>
    <w:p w14:paraId="5315881D" w14:textId="4DF7E879" w:rsidR="00A118A6" w:rsidRPr="004F098C" w:rsidRDefault="00EE115F" w:rsidP="006C1EC6">
      <w:pPr>
        <w:ind w:firstLine="576"/>
        <w:rPr>
          <w:rFonts w:cs="Times New Roman"/>
          <w:color w:val="222222"/>
          <w:sz w:val="22"/>
          <w:shd w:val="clear" w:color="auto" w:fill="FFFFFF"/>
        </w:rPr>
      </w:pPr>
      <w:r w:rsidRPr="004F098C">
        <w:rPr>
          <w:rFonts w:cs="Times New Roman"/>
          <w:sz w:val="22"/>
        </w:rPr>
        <w:t xml:space="preserve">In consideration of the </w:t>
      </w:r>
      <w:r w:rsidR="00F27922" w:rsidRPr="004F098C">
        <w:rPr>
          <w:rFonts w:cs="Times New Roman"/>
          <w:sz w:val="22"/>
        </w:rPr>
        <w:t xml:space="preserve">context of Multiplex Construction Ltd, beliefs include </w:t>
      </w:r>
      <w:r w:rsidR="00176679" w:rsidRPr="004F098C">
        <w:rPr>
          <w:rFonts w:cs="Times New Roman"/>
          <w:sz w:val="22"/>
        </w:rPr>
        <w:t>suppositions related to</w:t>
      </w:r>
      <w:r w:rsidR="00F27922" w:rsidRPr="004F098C">
        <w:rPr>
          <w:rFonts w:cs="Times New Roman"/>
          <w:sz w:val="22"/>
        </w:rPr>
        <w:t xml:space="preserve"> the effectiveness of the </w:t>
      </w:r>
      <w:r w:rsidR="00176679" w:rsidRPr="004F098C">
        <w:rPr>
          <w:rFonts w:cs="Times New Roman"/>
          <w:sz w:val="22"/>
        </w:rPr>
        <w:t>significance</w:t>
      </w:r>
      <w:r w:rsidR="00F27922" w:rsidRPr="004F098C">
        <w:rPr>
          <w:rFonts w:cs="Times New Roman"/>
          <w:sz w:val="22"/>
        </w:rPr>
        <w:t xml:space="preserve"> of safety protocols</w:t>
      </w:r>
      <w:r w:rsidR="00176679" w:rsidRPr="004F098C">
        <w:rPr>
          <w:rFonts w:cs="Times New Roman"/>
          <w:sz w:val="22"/>
        </w:rPr>
        <w:t xml:space="preserve"> or </w:t>
      </w:r>
      <w:r w:rsidR="003740E4" w:rsidRPr="004F098C">
        <w:rPr>
          <w:rFonts w:cs="Times New Roman"/>
          <w:sz w:val="22"/>
        </w:rPr>
        <w:t>construction</w:t>
      </w:r>
      <w:r w:rsidR="00176679" w:rsidRPr="004F098C">
        <w:rPr>
          <w:rFonts w:cs="Times New Roman"/>
          <w:sz w:val="22"/>
        </w:rPr>
        <w:t xml:space="preserve"> practices. </w:t>
      </w:r>
      <w:r w:rsidR="00F27922" w:rsidRPr="004F098C">
        <w:rPr>
          <w:rFonts w:cs="Times New Roman"/>
          <w:sz w:val="22"/>
        </w:rPr>
        <w:t xml:space="preserve"> </w:t>
      </w:r>
      <w:r w:rsidR="00176679" w:rsidRPr="004F098C">
        <w:rPr>
          <w:rFonts w:cs="Times New Roman"/>
          <w:sz w:val="22"/>
        </w:rPr>
        <w:t>Moreo</w:t>
      </w:r>
      <w:r w:rsidR="005F3187" w:rsidRPr="004F098C">
        <w:rPr>
          <w:rFonts w:cs="Times New Roman"/>
          <w:sz w:val="22"/>
        </w:rPr>
        <w:t>ver, a</w:t>
      </w:r>
      <w:r w:rsidR="00F27922" w:rsidRPr="004F098C">
        <w:rPr>
          <w:rFonts w:cs="Times New Roman"/>
          <w:sz w:val="22"/>
        </w:rPr>
        <w:t xml:space="preserve">ttitudes refer to </w:t>
      </w:r>
      <w:r w:rsidR="00607BCE" w:rsidRPr="004F098C">
        <w:rPr>
          <w:rFonts w:cs="Times New Roman"/>
          <w:sz w:val="22"/>
        </w:rPr>
        <w:t>the employees’</w:t>
      </w:r>
      <w:r w:rsidR="00F27922" w:rsidRPr="004F098C">
        <w:rPr>
          <w:rFonts w:cs="Times New Roman"/>
          <w:sz w:val="22"/>
        </w:rPr>
        <w:t xml:space="preserve"> feel</w:t>
      </w:r>
      <w:r w:rsidR="00607BCE" w:rsidRPr="004F098C">
        <w:rPr>
          <w:rFonts w:cs="Times New Roman"/>
          <w:sz w:val="22"/>
        </w:rPr>
        <w:t xml:space="preserve">ings about </w:t>
      </w:r>
      <w:r w:rsidR="00F27922" w:rsidRPr="004F098C">
        <w:rPr>
          <w:rFonts w:cs="Times New Roman"/>
          <w:sz w:val="22"/>
        </w:rPr>
        <w:t xml:space="preserve">working on </w:t>
      </w:r>
      <w:r w:rsidR="00607BCE" w:rsidRPr="004F098C">
        <w:rPr>
          <w:rFonts w:cs="Times New Roman"/>
          <w:sz w:val="22"/>
        </w:rPr>
        <w:t>particular</w:t>
      </w:r>
      <w:r w:rsidR="00F27922" w:rsidRPr="004F098C">
        <w:rPr>
          <w:rFonts w:cs="Times New Roman"/>
          <w:sz w:val="22"/>
        </w:rPr>
        <w:t xml:space="preserve"> projects or their</w:t>
      </w:r>
      <w:r w:rsidR="00607BCE" w:rsidRPr="004F098C">
        <w:rPr>
          <w:rFonts w:cs="Times New Roman"/>
          <w:sz w:val="22"/>
        </w:rPr>
        <w:t xml:space="preserve"> </w:t>
      </w:r>
      <w:r w:rsidR="00F27922" w:rsidRPr="004F098C">
        <w:rPr>
          <w:rFonts w:cs="Times New Roman"/>
          <w:sz w:val="22"/>
        </w:rPr>
        <w:t>opinions</w:t>
      </w:r>
      <w:r w:rsidR="00607BCE" w:rsidRPr="004F098C">
        <w:rPr>
          <w:rFonts w:cs="Times New Roman"/>
          <w:sz w:val="22"/>
        </w:rPr>
        <w:t xml:space="preserve"> and thoughts</w:t>
      </w:r>
      <w:r w:rsidR="00F27922" w:rsidRPr="004F098C">
        <w:rPr>
          <w:rFonts w:cs="Times New Roman"/>
          <w:sz w:val="22"/>
        </w:rPr>
        <w:t xml:space="preserve"> on company policies.</w:t>
      </w:r>
      <w:r w:rsidR="00607BCE" w:rsidRPr="004F098C">
        <w:rPr>
          <w:rFonts w:cs="Times New Roman"/>
          <w:sz w:val="22"/>
        </w:rPr>
        <w:t xml:space="preserve">  Lastly, Values</w:t>
      </w:r>
      <w:r w:rsidR="00F27922" w:rsidRPr="004F098C">
        <w:rPr>
          <w:rFonts w:cs="Times New Roman"/>
          <w:sz w:val="22"/>
        </w:rPr>
        <w:t xml:space="preserve"> </w:t>
      </w:r>
      <w:r w:rsidR="00607BCE" w:rsidRPr="004F098C">
        <w:rPr>
          <w:rFonts w:cs="Times New Roman"/>
          <w:sz w:val="22"/>
        </w:rPr>
        <w:t xml:space="preserve">are comprised of </w:t>
      </w:r>
      <w:r w:rsidR="00F27922" w:rsidRPr="004F098C">
        <w:rPr>
          <w:rFonts w:cs="Times New Roman"/>
          <w:sz w:val="22"/>
        </w:rPr>
        <w:t xml:space="preserve">principles, </w:t>
      </w:r>
      <w:r w:rsidR="00607BCE" w:rsidRPr="004F098C">
        <w:rPr>
          <w:rFonts w:cs="Times New Roman"/>
          <w:sz w:val="22"/>
        </w:rPr>
        <w:t>for instance</w:t>
      </w:r>
      <w:r w:rsidR="00F27922" w:rsidRPr="004F098C">
        <w:rPr>
          <w:rFonts w:cs="Times New Roman"/>
          <w:sz w:val="22"/>
        </w:rPr>
        <w:t xml:space="preserve">, </w:t>
      </w:r>
      <w:r w:rsidR="00607BCE" w:rsidRPr="004F098C">
        <w:rPr>
          <w:rFonts w:cs="Times New Roman"/>
          <w:sz w:val="22"/>
        </w:rPr>
        <w:t xml:space="preserve">accountability, </w:t>
      </w:r>
      <w:r w:rsidR="00F27922" w:rsidRPr="004F098C">
        <w:rPr>
          <w:rFonts w:cs="Times New Roman"/>
          <w:sz w:val="22"/>
        </w:rPr>
        <w:t>teamwork</w:t>
      </w:r>
      <w:r w:rsidR="00607BCE" w:rsidRPr="004F098C">
        <w:rPr>
          <w:rFonts w:cs="Times New Roman"/>
          <w:sz w:val="22"/>
        </w:rPr>
        <w:t xml:space="preserve"> and honesty</w:t>
      </w:r>
      <w:r w:rsidR="00F27922" w:rsidRPr="004F098C">
        <w:rPr>
          <w:rFonts w:cs="Times New Roman"/>
          <w:sz w:val="22"/>
        </w:rPr>
        <w:t>, that</w:t>
      </w:r>
      <w:r w:rsidR="00607BCE" w:rsidRPr="004F098C">
        <w:rPr>
          <w:rFonts w:cs="Times New Roman"/>
          <w:sz w:val="22"/>
        </w:rPr>
        <w:t xml:space="preserve"> </w:t>
      </w:r>
      <w:r w:rsidR="00F27922" w:rsidRPr="004F098C">
        <w:rPr>
          <w:rFonts w:cs="Times New Roman"/>
          <w:sz w:val="22"/>
        </w:rPr>
        <w:t>guide the employees</w:t>
      </w:r>
      <w:r w:rsidR="00607BCE" w:rsidRPr="004F098C">
        <w:rPr>
          <w:rFonts w:cs="Times New Roman"/>
          <w:sz w:val="22"/>
        </w:rPr>
        <w:t xml:space="preserve">’ behaviour </w:t>
      </w:r>
      <w:r w:rsidR="00F27922" w:rsidRPr="004F098C">
        <w:rPr>
          <w:rFonts w:cs="Times New Roman"/>
          <w:sz w:val="22"/>
        </w:rPr>
        <w:t>within the workplace</w:t>
      </w:r>
      <w:r w:rsidR="00607BCE" w:rsidRPr="004F098C">
        <w:rPr>
          <w:rFonts w:cs="Times New Roman"/>
          <w:sz w:val="22"/>
        </w:rPr>
        <w:t xml:space="preserve"> </w:t>
      </w:r>
      <w:r w:rsidR="006C1EC6" w:rsidRPr="004F098C">
        <w:rPr>
          <w:rFonts w:cs="Times New Roman"/>
          <w:color w:val="222222"/>
          <w:sz w:val="22"/>
          <w:shd w:val="clear" w:color="auto" w:fill="FFFFFF"/>
        </w:rPr>
        <w:t xml:space="preserve">(Rundle-Thiel </w:t>
      </w:r>
      <w:r w:rsidR="006C1EC6" w:rsidRPr="004F098C">
        <w:rPr>
          <w:rFonts w:cs="Times New Roman"/>
          <w:color w:val="000000" w:themeColor="text1"/>
          <w:sz w:val="22"/>
          <w:shd w:val="clear" w:color="auto" w:fill="FFFFFF"/>
        </w:rPr>
        <w:t>et al.,</w:t>
      </w:r>
      <w:r w:rsidR="006C1EC6" w:rsidRPr="004F098C">
        <w:rPr>
          <w:rFonts w:cs="Times New Roman"/>
          <w:color w:val="222222"/>
          <w:sz w:val="22"/>
          <w:shd w:val="clear" w:color="auto" w:fill="FFFFFF"/>
        </w:rPr>
        <w:t xml:space="preserve">2019, </w:t>
      </w:r>
      <w:r w:rsidR="006C1EC6" w:rsidRPr="004F098C">
        <w:rPr>
          <w:rFonts w:cs="Times New Roman"/>
          <w:color w:val="000000" w:themeColor="text1"/>
          <w:sz w:val="22"/>
          <w:shd w:val="clear" w:color="auto" w:fill="FFFFFF"/>
        </w:rPr>
        <w:t>pp.160-181</w:t>
      </w:r>
      <w:r w:rsidR="006C1EC6" w:rsidRPr="004F098C">
        <w:rPr>
          <w:rFonts w:cs="Times New Roman"/>
          <w:color w:val="222222"/>
          <w:sz w:val="22"/>
          <w:shd w:val="clear" w:color="auto" w:fill="FFFFFF"/>
        </w:rPr>
        <w:t>)</w:t>
      </w:r>
      <w:r w:rsidR="00F27922" w:rsidRPr="004F098C">
        <w:rPr>
          <w:rFonts w:cs="Times New Roman"/>
          <w:sz w:val="22"/>
        </w:rPr>
        <w:t>.</w:t>
      </w:r>
      <w:r w:rsidR="008D0AA1" w:rsidRPr="004F098C">
        <w:rPr>
          <w:rFonts w:cs="Times New Roman"/>
          <w:sz w:val="22"/>
        </w:rPr>
        <w:t xml:space="preserve">  Thus, by respecting the</w:t>
      </w:r>
      <w:r w:rsidR="00B56DD6">
        <w:rPr>
          <w:rFonts w:cs="Times New Roman"/>
          <w:sz w:val="22"/>
        </w:rPr>
        <w:t xml:space="preserve"> attitudes, beliefs and values </w:t>
      </w:r>
      <w:r w:rsidR="00BB7DB0">
        <w:rPr>
          <w:rFonts w:cs="Times New Roman"/>
          <w:sz w:val="22"/>
        </w:rPr>
        <w:t xml:space="preserve">of the </w:t>
      </w:r>
      <w:r w:rsidR="00B56DD6">
        <w:rPr>
          <w:rFonts w:cs="Times New Roman"/>
          <w:sz w:val="22"/>
        </w:rPr>
        <w:t xml:space="preserve">workforce, </w:t>
      </w:r>
      <w:r w:rsidR="00B56DD6" w:rsidRPr="004F098C">
        <w:rPr>
          <w:rFonts w:cs="Times New Roman"/>
          <w:sz w:val="22"/>
        </w:rPr>
        <w:t>Multiplex</w:t>
      </w:r>
      <w:r w:rsidR="008D0AA1" w:rsidRPr="004F098C">
        <w:rPr>
          <w:rFonts w:cs="Times New Roman"/>
          <w:sz w:val="22"/>
        </w:rPr>
        <w:t xml:space="preserve"> Construction Ltd can work more effectively and generate a productive work environment.</w:t>
      </w:r>
    </w:p>
    <w:p w14:paraId="7C13980C" w14:textId="77CCBFB2" w:rsidR="00C834E2" w:rsidRPr="004F098C" w:rsidRDefault="00EE115F" w:rsidP="006C1EC6">
      <w:pPr>
        <w:ind w:firstLine="576"/>
        <w:rPr>
          <w:rFonts w:cs="Times New Roman"/>
          <w:color w:val="222222"/>
          <w:sz w:val="22"/>
          <w:shd w:val="clear" w:color="auto" w:fill="FFFFFF"/>
        </w:rPr>
      </w:pPr>
      <w:r w:rsidRPr="004F098C">
        <w:rPr>
          <w:rFonts w:cs="Times New Roman"/>
          <w:sz w:val="22"/>
        </w:rPr>
        <w:t xml:space="preserve">After considering the </w:t>
      </w:r>
      <w:r w:rsidR="008D0AA1" w:rsidRPr="004F098C">
        <w:rPr>
          <w:rFonts w:cs="Times New Roman"/>
          <w:sz w:val="22"/>
        </w:rPr>
        <w:t>beliefs, value systems</w:t>
      </w:r>
      <w:r w:rsidR="009202A9" w:rsidRPr="004F098C">
        <w:rPr>
          <w:rFonts w:cs="Times New Roman"/>
          <w:sz w:val="22"/>
        </w:rPr>
        <w:t xml:space="preserve"> and attitudes, </w:t>
      </w:r>
      <w:r w:rsidR="008D0AA1" w:rsidRPr="004F098C">
        <w:rPr>
          <w:rFonts w:cs="Times New Roman"/>
          <w:sz w:val="22"/>
        </w:rPr>
        <w:t xml:space="preserve">Multiplex Construction Ltd </w:t>
      </w:r>
      <w:r w:rsidR="009202A9" w:rsidRPr="004F098C">
        <w:rPr>
          <w:rFonts w:cs="Times New Roman"/>
          <w:sz w:val="22"/>
        </w:rPr>
        <w:t>has been able to make a</w:t>
      </w:r>
      <w:r w:rsidR="008D0AA1" w:rsidRPr="004F098C">
        <w:rPr>
          <w:rFonts w:cs="Times New Roman"/>
          <w:sz w:val="22"/>
        </w:rPr>
        <w:t xml:space="preserve"> </w:t>
      </w:r>
      <w:r w:rsidR="009202A9" w:rsidRPr="004F098C">
        <w:rPr>
          <w:rFonts w:cs="Times New Roman"/>
          <w:sz w:val="22"/>
        </w:rPr>
        <w:t>noteworthy</w:t>
      </w:r>
      <w:r w:rsidR="008D0AA1" w:rsidRPr="004F098C">
        <w:rPr>
          <w:rFonts w:cs="Times New Roman"/>
          <w:sz w:val="22"/>
        </w:rPr>
        <w:t xml:space="preserve"> impact on </w:t>
      </w:r>
      <w:r w:rsidR="009202A9" w:rsidRPr="004F098C">
        <w:rPr>
          <w:rFonts w:cs="Times New Roman"/>
          <w:sz w:val="22"/>
        </w:rPr>
        <w:t>the behaviour</w:t>
      </w:r>
      <w:r w:rsidR="008D0AA1" w:rsidRPr="004F098C">
        <w:rPr>
          <w:rFonts w:cs="Times New Roman"/>
          <w:sz w:val="22"/>
        </w:rPr>
        <w:t xml:space="preserve"> </w:t>
      </w:r>
      <w:r w:rsidR="009202A9" w:rsidRPr="004F098C">
        <w:rPr>
          <w:rFonts w:cs="Times New Roman"/>
          <w:sz w:val="22"/>
        </w:rPr>
        <w:t xml:space="preserve">of the workplace during the </w:t>
      </w:r>
      <w:r w:rsidR="008D0AA1" w:rsidRPr="004F098C">
        <w:rPr>
          <w:rFonts w:cs="Times New Roman"/>
          <w:sz w:val="22"/>
        </w:rPr>
        <w:t>pandemic</w:t>
      </w:r>
      <w:r w:rsidR="009202A9" w:rsidRPr="004F098C">
        <w:rPr>
          <w:rFonts w:cs="Times New Roman"/>
          <w:sz w:val="22"/>
        </w:rPr>
        <w:t xml:space="preserve"> of COVID-19</w:t>
      </w:r>
      <w:r w:rsidR="00857A05" w:rsidRPr="004F098C">
        <w:rPr>
          <w:rFonts w:cs="Times New Roman"/>
          <w:sz w:val="22"/>
        </w:rPr>
        <w:t xml:space="preserve"> </w:t>
      </w:r>
      <w:r w:rsidR="006C1EC6" w:rsidRPr="004F098C">
        <w:rPr>
          <w:rFonts w:cs="Times New Roman"/>
          <w:color w:val="222222"/>
          <w:sz w:val="22"/>
          <w:shd w:val="clear" w:color="auto" w:fill="FFFFFF"/>
        </w:rPr>
        <w:t xml:space="preserve">(Heydarian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 xml:space="preserve">2020, </w:t>
      </w:r>
      <w:r w:rsidR="006C1EC6" w:rsidRPr="004F098C">
        <w:rPr>
          <w:rFonts w:cs="Times New Roman"/>
          <w:color w:val="000000" w:themeColor="text1"/>
          <w:sz w:val="22"/>
          <w:shd w:val="clear" w:color="auto" w:fill="FFFFFF"/>
        </w:rPr>
        <w:t>p.106928</w:t>
      </w:r>
      <w:r w:rsidR="006C1EC6" w:rsidRPr="004F098C">
        <w:rPr>
          <w:rFonts w:cs="Times New Roman"/>
          <w:color w:val="222222"/>
          <w:sz w:val="22"/>
          <w:shd w:val="clear" w:color="auto" w:fill="FFFFFF"/>
        </w:rPr>
        <w:t>)</w:t>
      </w:r>
      <w:r w:rsidR="008D0AA1" w:rsidRPr="004F098C">
        <w:rPr>
          <w:rFonts w:cs="Times New Roman"/>
          <w:sz w:val="22"/>
        </w:rPr>
        <w:t>.</w:t>
      </w:r>
      <w:r w:rsidR="00A118A6" w:rsidRPr="004F098C">
        <w:rPr>
          <w:rFonts w:cs="Times New Roman"/>
          <w:sz w:val="22"/>
        </w:rPr>
        <w:t xml:space="preserve"> </w:t>
      </w:r>
      <w:r w:rsidR="008D0AA1" w:rsidRPr="004F098C">
        <w:rPr>
          <w:rFonts w:cs="Times New Roman"/>
          <w:sz w:val="22"/>
        </w:rPr>
        <w:t xml:space="preserve"> </w:t>
      </w:r>
      <w:r w:rsidR="0042403D" w:rsidRPr="004F098C">
        <w:rPr>
          <w:rFonts w:cs="Times New Roman"/>
          <w:sz w:val="22"/>
        </w:rPr>
        <w:t xml:space="preserve">Multiplex Construction Ltd.’s </w:t>
      </w:r>
      <w:r w:rsidR="008D0AA1" w:rsidRPr="004F098C">
        <w:rPr>
          <w:rFonts w:cs="Times New Roman"/>
          <w:sz w:val="22"/>
        </w:rPr>
        <w:t xml:space="preserve">beliefs </w:t>
      </w:r>
      <w:r w:rsidR="009202A9" w:rsidRPr="004F098C">
        <w:rPr>
          <w:rFonts w:cs="Times New Roman"/>
          <w:sz w:val="22"/>
        </w:rPr>
        <w:t>about the</w:t>
      </w:r>
      <w:r w:rsidR="008D0AA1" w:rsidRPr="004F098C">
        <w:rPr>
          <w:rFonts w:cs="Times New Roman"/>
          <w:sz w:val="22"/>
        </w:rPr>
        <w:t xml:space="preserve"> importance of safety protocols and the </w:t>
      </w:r>
      <w:r w:rsidR="00B75F6F" w:rsidRPr="004F098C">
        <w:rPr>
          <w:rFonts w:cs="Times New Roman"/>
          <w:sz w:val="22"/>
        </w:rPr>
        <w:t>demand to</w:t>
      </w:r>
      <w:r w:rsidR="008D0AA1" w:rsidRPr="004F098C">
        <w:rPr>
          <w:rFonts w:cs="Times New Roman"/>
          <w:sz w:val="22"/>
        </w:rPr>
        <w:t xml:space="preserve"> </w:t>
      </w:r>
      <w:r w:rsidR="00B75F6F" w:rsidRPr="004F098C">
        <w:rPr>
          <w:rFonts w:cs="Times New Roman"/>
          <w:sz w:val="22"/>
        </w:rPr>
        <w:t>defend</w:t>
      </w:r>
      <w:r w:rsidR="008D0AA1" w:rsidRPr="004F098C">
        <w:rPr>
          <w:rFonts w:cs="Times New Roman"/>
          <w:sz w:val="22"/>
        </w:rPr>
        <w:t xml:space="preserve"> the </w:t>
      </w:r>
      <w:r w:rsidR="00BB7DB0">
        <w:rPr>
          <w:rFonts w:cs="Times New Roman"/>
          <w:sz w:val="22"/>
        </w:rPr>
        <w:t>well-being</w:t>
      </w:r>
      <w:r w:rsidR="00B75F6F" w:rsidRPr="004F098C">
        <w:rPr>
          <w:rFonts w:cs="Times New Roman"/>
          <w:sz w:val="22"/>
        </w:rPr>
        <w:t xml:space="preserve"> associated</w:t>
      </w:r>
      <w:r w:rsidR="008D0AA1" w:rsidRPr="004F098C">
        <w:rPr>
          <w:rFonts w:cs="Times New Roman"/>
          <w:sz w:val="22"/>
        </w:rPr>
        <w:t xml:space="preserve"> with the workforce's well-being and health have </w:t>
      </w:r>
      <w:r w:rsidR="00B75F6F" w:rsidRPr="004F098C">
        <w:rPr>
          <w:rFonts w:cs="Times New Roman"/>
          <w:sz w:val="22"/>
        </w:rPr>
        <w:t>directed</w:t>
      </w:r>
      <w:r w:rsidR="008D0AA1" w:rsidRPr="004F098C">
        <w:rPr>
          <w:rFonts w:cs="Times New Roman"/>
          <w:sz w:val="22"/>
        </w:rPr>
        <w:t xml:space="preserve"> the workforce's </w:t>
      </w:r>
      <w:r w:rsidR="00B75F6F" w:rsidRPr="004F098C">
        <w:rPr>
          <w:rFonts w:cs="Times New Roman"/>
          <w:sz w:val="22"/>
        </w:rPr>
        <w:t xml:space="preserve">behaviour and decision-making </w:t>
      </w:r>
      <w:r w:rsidR="006C1EC6" w:rsidRPr="004F098C">
        <w:rPr>
          <w:rFonts w:cs="Times New Roman"/>
          <w:color w:val="222222"/>
          <w:sz w:val="22"/>
          <w:shd w:val="clear" w:color="auto" w:fill="FFFFFF"/>
        </w:rPr>
        <w:t xml:space="preserve">(Lloyd-Jones, B., 2021, </w:t>
      </w:r>
      <w:r w:rsidR="006C1EC6" w:rsidRPr="004F098C">
        <w:rPr>
          <w:rFonts w:cs="Times New Roman"/>
          <w:color w:val="000000" w:themeColor="text1"/>
          <w:sz w:val="22"/>
          <w:shd w:val="clear" w:color="auto" w:fill="FFFFFF"/>
        </w:rPr>
        <w:t>pp.41-54</w:t>
      </w:r>
      <w:r w:rsidR="006C1EC6" w:rsidRPr="004F098C">
        <w:rPr>
          <w:rFonts w:cs="Times New Roman"/>
          <w:color w:val="222222"/>
          <w:sz w:val="22"/>
          <w:shd w:val="clear" w:color="auto" w:fill="FFFFFF"/>
        </w:rPr>
        <w:t>)</w:t>
      </w:r>
      <w:r w:rsidR="00B75F6F" w:rsidRPr="004F098C">
        <w:rPr>
          <w:rFonts w:cs="Times New Roman"/>
          <w:sz w:val="22"/>
        </w:rPr>
        <w:t>.</w:t>
      </w:r>
      <w:r w:rsidR="0042403D" w:rsidRPr="004F098C">
        <w:rPr>
          <w:rFonts w:cs="Times New Roman"/>
          <w:sz w:val="22"/>
        </w:rPr>
        <w:t xml:space="preserve"> </w:t>
      </w:r>
      <w:r w:rsidR="008D0AA1" w:rsidRPr="004F098C">
        <w:rPr>
          <w:rFonts w:cs="Times New Roman"/>
          <w:sz w:val="22"/>
        </w:rPr>
        <w:t xml:space="preserve"> </w:t>
      </w:r>
      <w:r w:rsidR="00857A05" w:rsidRPr="004F098C">
        <w:rPr>
          <w:rFonts w:cs="Times New Roman"/>
          <w:sz w:val="22"/>
        </w:rPr>
        <w:t>Furthermore, t</w:t>
      </w:r>
      <w:r w:rsidR="008D0AA1" w:rsidRPr="004F098C">
        <w:rPr>
          <w:rFonts w:cs="Times New Roman"/>
          <w:sz w:val="22"/>
        </w:rPr>
        <w:t xml:space="preserve">he attitudes of </w:t>
      </w:r>
      <w:r w:rsidR="00857A05" w:rsidRPr="004F098C">
        <w:rPr>
          <w:rFonts w:cs="Times New Roman"/>
          <w:sz w:val="22"/>
        </w:rPr>
        <w:t>the workforce</w:t>
      </w:r>
      <w:r w:rsidR="008D0AA1" w:rsidRPr="004F098C">
        <w:rPr>
          <w:rFonts w:cs="Times New Roman"/>
          <w:sz w:val="22"/>
        </w:rPr>
        <w:t xml:space="preserve"> </w:t>
      </w:r>
      <w:r w:rsidR="0042403D" w:rsidRPr="004F098C">
        <w:rPr>
          <w:rFonts w:cs="Times New Roman"/>
          <w:sz w:val="22"/>
        </w:rPr>
        <w:t xml:space="preserve">of Multiplex Construction Ltd </w:t>
      </w:r>
      <w:r w:rsidR="008D0AA1" w:rsidRPr="004F098C">
        <w:rPr>
          <w:rFonts w:cs="Times New Roman"/>
          <w:sz w:val="22"/>
        </w:rPr>
        <w:t xml:space="preserve">towards the pandemic, </w:t>
      </w:r>
      <w:r w:rsidR="00857A05" w:rsidRPr="004F098C">
        <w:rPr>
          <w:rFonts w:cs="Times New Roman"/>
          <w:sz w:val="22"/>
        </w:rPr>
        <w:t xml:space="preserve">for instance, the </w:t>
      </w:r>
      <w:r w:rsidR="008D0AA1" w:rsidRPr="004F098C">
        <w:rPr>
          <w:rFonts w:cs="Times New Roman"/>
          <w:sz w:val="22"/>
        </w:rPr>
        <w:t xml:space="preserve">willingness </w:t>
      </w:r>
      <w:r w:rsidR="00857A05" w:rsidRPr="004F098C">
        <w:rPr>
          <w:rFonts w:cs="Times New Roman"/>
          <w:sz w:val="22"/>
        </w:rPr>
        <w:t xml:space="preserve">of the employees </w:t>
      </w:r>
      <w:r w:rsidR="008D0AA1" w:rsidRPr="004F098C">
        <w:rPr>
          <w:rFonts w:cs="Times New Roman"/>
          <w:sz w:val="22"/>
        </w:rPr>
        <w:t xml:space="preserve">to </w:t>
      </w:r>
      <w:r w:rsidR="00857A05" w:rsidRPr="004F098C">
        <w:rPr>
          <w:rFonts w:cs="Times New Roman"/>
          <w:sz w:val="22"/>
        </w:rPr>
        <w:t>obey</w:t>
      </w:r>
      <w:r w:rsidR="008D0AA1" w:rsidRPr="004F098C">
        <w:rPr>
          <w:rFonts w:cs="Times New Roman"/>
          <w:sz w:val="22"/>
        </w:rPr>
        <w:t xml:space="preserve"> safety protocols and their concerns </w:t>
      </w:r>
      <w:r w:rsidR="00857A05" w:rsidRPr="004F098C">
        <w:rPr>
          <w:rFonts w:cs="Times New Roman"/>
          <w:sz w:val="22"/>
        </w:rPr>
        <w:t>related to the</w:t>
      </w:r>
      <w:r w:rsidR="008D0AA1" w:rsidRPr="004F098C">
        <w:rPr>
          <w:rFonts w:cs="Times New Roman"/>
          <w:sz w:val="22"/>
        </w:rPr>
        <w:t xml:space="preserve"> security</w:t>
      </w:r>
      <w:r w:rsidR="00857A05" w:rsidRPr="004F098C">
        <w:rPr>
          <w:rFonts w:cs="Times New Roman"/>
          <w:sz w:val="22"/>
        </w:rPr>
        <w:t xml:space="preserve"> of job </w:t>
      </w:r>
      <w:r w:rsidR="008D0AA1" w:rsidRPr="004F098C">
        <w:rPr>
          <w:rFonts w:cs="Times New Roman"/>
          <w:sz w:val="22"/>
        </w:rPr>
        <w:t xml:space="preserve">have also </w:t>
      </w:r>
      <w:r w:rsidR="00857A05" w:rsidRPr="004F098C">
        <w:rPr>
          <w:rFonts w:cs="Times New Roman"/>
          <w:sz w:val="22"/>
        </w:rPr>
        <w:t xml:space="preserve">impacted </w:t>
      </w:r>
      <w:r w:rsidR="008D0AA1" w:rsidRPr="004F098C">
        <w:rPr>
          <w:rFonts w:cs="Times New Roman"/>
          <w:sz w:val="22"/>
        </w:rPr>
        <w:t xml:space="preserve">work </w:t>
      </w:r>
      <w:r w:rsidR="00857A05" w:rsidRPr="004F098C">
        <w:rPr>
          <w:rFonts w:cs="Times New Roman"/>
          <w:sz w:val="22"/>
        </w:rPr>
        <w:t xml:space="preserve">behaviour </w:t>
      </w:r>
      <w:r w:rsidR="006C1EC6" w:rsidRPr="004F098C">
        <w:rPr>
          <w:rFonts w:cs="Times New Roman"/>
          <w:sz w:val="22"/>
        </w:rPr>
        <w:t>(</w:t>
      </w:r>
      <w:r w:rsidR="006C1EC6" w:rsidRPr="004F098C">
        <w:rPr>
          <w:rFonts w:cs="Times New Roman"/>
          <w:color w:val="222222"/>
          <w:sz w:val="22"/>
          <w:shd w:val="clear" w:color="auto" w:fill="FFFFFF"/>
        </w:rPr>
        <w:t xml:space="preserve">IRHASYUARNA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2022)</w:t>
      </w:r>
      <w:r w:rsidR="00A118A6" w:rsidRPr="004F098C">
        <w:rPr>
          <w:rFonts w:cs="Times New Roman"/>
          <w:sz w:val="22"/>
        </w:rPr>
        <w:t xml:space="preserve">. </w:t>
      </w:r>
      <w:r w:rsidR="00857A05" w:rsidRPr="004F098C">
        <w:rPr>
          <w:rFonts w:cs="Times New Roman"/>
          <w:sz w:val="22"/>
        </w:rPr>
        <w:t xml:space="preserve"> Lastly, </w:t>
      </w:r>
      <w:r w:rsidR="0042403D" w:rsidRPr="004F098C">
        <w:rPr>
          <w:rFonts w:cs="Times New Roman"/>
          <w:sz w:val="22"/>
        </w:rPr>
        <w:t>Mult</w:t>
      </w:r>
      <w:r w:rsidR="003C26F1">
        <w:rPr>
          <w:rFonts w:cs="Times New Roman"/>
          <w:sz w:val="22"/>
        </w:rPr>
        <w:t>iple</w:t>
      </w:r>
      <w:r w:rsidR="0042403D" w:rsidRPr="004F098C">
        <w:rPr>
          <w:rFonts w:cs="Times New Roman"/>
          <w:sz w:val="22"/>
        </w:rPr>
        <w:t xml:space="preserve">x Construction Ltd.'s </w:t>
      </w:r>
      <w:r w:rsidR="00857A05" w:rsidRPr="004F098C">
        <w:rPr>
          <w:rFonts w:cs="Times New Roman"/>
          <w:sz w:val="22"/>
        </w:rPr>
        <w:t>value system</w:t>
      </w:r>
      <w:r w:rsidR="0042403D" w:rsidRPr="004F098C">
        <w:rPr>
          <w:rFonts w:cs="Times New Roman"/>
          <w:sz w:val="22"/>
        </w:rPr>
        <w:t xml:space="preserve"> focusing on accountability has helped the workforce work together efficiently and face the pandemic challenges</w:t>
      </w:r>
      <w:r w:rsidR="00A118A6" w:rsidRPr="004F098C">
        <w:rPr>
          <w:rFonts w:cs="Times New Roman"/>
          <w:sz w:val="22"/>
        </w:rPr>
        <w:t xml:space="preserve"> </w:t>
      </w:r>
      <w:r w:rsidR="006C1EC6" w:rsidRPr="004F098C">
        <w:rPr>
          <w:rFonts w:cs="Times New Roman"/>
          <w:sz w:val="22"/>
        </w:rPr>
        <w:t>(</w:t>
      </w:r>
      <w:r w:rsidR="006C1EC6" w:rsidRPr="004F098C">
        <w:rPr>
          <w:rFonts w:cs="Times New Roman"/>
          <w:color w:val="222222"/>
          <w:sz w:val="22"/>
          <w:shd w:val="clear" w:color="auto" w:fill="FFFFFF"/>
        </w:rPr>
        <w:t xml:space="preserve">Li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2023)</w:t>
      </w:r>
      <w:r w:rsidR="0042403D" w:rsidRPr="004F098C">
        <w:rPr>
          <w:rFonts w:cs="Times New Roman"/>
          <w:sz w:val="22"/>
        </w:rPr>
        <w:t xml:space="preserve">.  Thus, Multiplex Construction Ltd.'s beliefs, attitudes, and value systems have played a significant role in </w:t>
      </w:r>
      <w:r w:rsidR="00A118A6" w:rsidRPr="004F098C">
        <w:rPr>
          <w:rFonts w:cs="Times New Roman"/>
          <w:sz w:val="22"/>
        </w:rPr>
        <w:t>determining</w:t>
      </w:r>
      <w:r w:rsidR="0042403D" w:rsidRPr="004F098C">
        <w:rPr>
          <w:rFonts w:cs="Times New Roman"/>
          <w:sz w:val="22"/>
        </w:rPr>
        <w:t xml:space="preserve"> workplace </w:t>
      </w:r>
      <w:r w:rsidR="00A118A6" w:rsidRPr="004F098C">
        <w:rPr>
          <w:rFonts w:cs="Times New Roman"/>
          <w:sz w:val="22"/>
        </w:rPr>
        <w:t>behaviour</w:t>
      </w:r>
      <w:r w:rsidR="0042403D" w:rsidRPr="004F098C">
        <w:rPr>
          <w:rFonts w:cs="Times New Roman"/>
          <w:sz w:val="22"/>
        </w:rPr>
        <w:t xml:space="preserve"> during the </w:t>
      </w:r>
      <w:r w:rsidR="00A118A6" w:rsidRPr="004F098C">
        <w:rPr>
          <w:rFonts w:cs="Times New Roman"/>
          <w:sz w:val="22"/>
        </w:rPr>
        <w:t xml:space="preserve">covid-19 </w:t>
      </w:r>
      <w:r w:rsidR="0042403D" w:rsidRPr="004F098C">
        <w:rPr>
          <w:rFonts w:cs="Times New Roman"/>
          <w:sz w:val="22"/>
        </w:rPr>
        <w:t>pandemic and ensuring the well-being</w:t>
      </w:r>
      <w:r w:rsidR="00A118A6" w:rsidRPr="004F098C">
        <w:rPr>
          <w:rFonts w:cs="Times New Roman"/>
          <w:sz w:val="22"/>
        </w:rPr>
        <w:t xml:space="preserve"> and safety </w:t>
      </w:r>
      <w:r w:rsidR="0042403D" w:rsidRPr="004F098C">
        <w:rPr>
          <w:rFonts w:cs="Times New Roman"/>
          <w:sz w:val="22"/>
        </w:rPr>
        <w:t xml:space="preserve">of its </w:t>
      </w:r>
      <w:r w:rsidR="00A118A6" w:rsidRPr="004F098C">
        <w:rPr>
          <w:rFonts w:cs="Times New Roman"/>
          <w:sz w:val="22"/>
        </w:rPr>
        <w:t xml:space="preserve">associated </w:t>
      </w:r>
      <w:r w:rsidR="0042403D" w:rsidRPr="004F098C">
        <w:rPr>
          <w:rFonts w:cs="Times New Roman"/>
          <w:sz w:val="22"/>
        </w:rPr>
        <w:t>workforce.</w:t>
      </w:r>
    </w:p>
    <w:p w14:paraId="16BD0A8F" w14:textId="04E300E2" w:rsidR="001822CF" w:rsidRPr="004F098C" w:rsidRDefault="00EE115F" w:rsidP="006C1EC6">
      <w:pPr>
        <w:ind w:firstLine="576"/>
        <w:rPr>
          <w:rFonts w:cs="Times New Roman"/>
          <w:color w:val="222222"/>
          <w:sz w:val="22"/>
          <w:shd w:val="clear" w:color="auto" w:fill="FFFFFF"/>
        </w:rPr>
      </w:pPr>
      <w:r w:rsidRPr="004F098C">
        <w:rPr>
          <w:rFonts w:cs="Times New Roman"/>
          <w:sz w:val="22"/>
        </w:rPr>
        <w:t xml:space="preserve">The organisational attitudes, value systems and beliefs of Multiplex Construction Ltd </w:t>
      </w:r>
      <w:r w:rsidR="003C26F1" w:rsidRPr="004F098C">
        <w:rPr>
          <w:rFonts w:cs="Times New Roman"/>
          <w:sz w:val="22"/>
        </w:rPr>
        <w:t>must</w:t>
      </w:r>
      <w:r w:rsidRPr="004F098C">
        <w:rPr>
          <w:rFonts w:cs="Times New Roman"/>
          <w:sz w:val="22"/>
        </w:rPr>
        <w:t xml:space="preserve"> make sure to shape the behaviour of the workplace even after the pandemic of COVID-19. </w:t>
      </w:r>
      <w:r w:rsidR="006C1EC6" w:rsidRPr="004F098C">
        <w:rPr>
          <w:rFonts w:cs="Times New Roman"/>
          <w:color w:val="222222"/>
          <w:sz w:val="22"/>
          <w:shd w:val="clear" w:color="auto" w:fill="FFFFFF"/>
        </w:rPr>
        <w:t xml:space="preserve"> Pisch (2020) </w:t>
      </w:r>
      <w:r w:rsidRPr="004F098C">
        <w:rPr>
          <w:rFonts w:cs="Times New Roman"/>
          <w:sz w:val="22"/>
        </w:rPr>
        <w:t xml:space="preserve">stated that the organisation’s beliefs related to the </w:t>
      </w:r>
      <w:r w:rsidR="00585D6B" w:rsidRPr="004F098C">
        <w:rPr>
          <w:rFonts w:cs="Times New Roman"/>
          <w:sz w:val="22"/>
        </w:rPr>
        <w:t>significance</w:t>
      </w:r>
      <w:r w:rsidRPr="004F098C">
        <w:rPr>
          <w:rFonts w:cs="Times New Roman"/>
          <w:sz w:val="22"/>
        </w:rPr>
        <w:t xml:space="preserve"> of </w:t>
      </w:r>
      <w:r w:rsidR="00585D6B" w:rsidRPr="004F098C">
        <w:rPr>
          <w:rFonts w:cs="Times New Roman"/>
          <w:sz w:val="22"/>
        </w:rPr>
        <w:t xml:space="preserve">innovation and adaptability </w:t>
      </w:r>
      <w:r w:rsidRPr="004F098C">
        <w:rPr>
          <w:rFonts w:cs="Times New Roman"/>
          <w:sz w:val="22"/>
        </w:rPr>
        <w:t xml:space="preserve">had </w:t>
      </w:r>
      <w:r w:rsidR="00585D6B" w:rsidRPr="004F098C">
        <w:rPr>
          <w:rFonts w:cs="Times New Roman"/>
          <w:sz w:val="22"/>
        </w:rPr>
        <w:t>directed</w:t>
      </w:r>
      <w:r w:rsidRPr="004F098C">
        <w:rPr>
          <w:rFonts w:cs="Times New Roman"/>
          <w:sz w:val="22"/>
        </w:rPr>
        <w:t xml:space="preserve"> its response to the </w:t>
      </w:r>
      <w:r w:rsidR="00585D6B" w:rsidRPr="004F098C">
        <w:rPr>
          <w:rFonts w:cs="Times New Roman"/>
          <w:sz w:val="22"/>
        </w:rPr>
        <w:t>newly evolving</w:t>
      </w:r>
      <w:r w:rsidRPr="004F098C">
        <w:rPr>
          <w:rFonts w:cs="Times New Roman"/>
          <w:sz w:val="22"/>
        </w:rPr>
        <w:t xml:space="preserve"> business challenges </w:t>
      </w:r>
      <w:r w:rsidR="00585D6B" w:rsidRPr="004F098C">
        <w:rPr>
          <w:rFonts w:cs="Times New Roman"/>
          <w:sz w:val="22"/>
        </w:rPr>
        <w:t xml:space="preserve">that were </w:t>
      </w:r>
      <w:r w:rsidRPr="004F098C">
        <w:rPr>
          <w:rFonts w:cs="Times New Roman"/>
          <w:sz w:val="22"/>
        </w:rPr>
        <w:t xml:space="preserve">posed by the pandemic, </w:t>
      </w:r>
      <w:r w:rsidR="00585D6B" w:rsidRPr="004F098C">
        <w:rPr>
          <w:rFonts w:cs="Times New Roman"/>
          <w:sz w:val="22"/>
        </w:rPr>
        <w:t>for instance</w:t>
      </w:r>
      <w:r w:rsidRPr="004F098C">
        <w:rPr>
          <w:rFonts w:cs="Times New Roman"/>
          <w:sz w:val="22"/>
        </w:rPr>
        <w:t xml:space="preserve">, </w:t>
      </w:r>
      <w:r w:rsidR="00585D6B" w:rsidRPr="004F098C">
        <w:rPr>
          <w:rFonts w:cs="Times New Roman"/>
          <w:sz w:val="22"/>
        </w:rPr>
        <w:t>alterations within</w:t>
      </w:r>
      <w:r w:rsidRPr="004F098C">
        <w:rPr>
          <w:rFonts w:cs="Times New Roman"/>
          <w:sz w:val="22"/>
        </w:rPr>
        <w:t xml:space="preserve"> </w:t>
      </w:r>
      <w:r w:rsidR="00585D6B" w:rsidRPr="004F098C">
        <w:rPr>
          <w:rFonts w:cs="Times New Roman"/>
          <w:sz w:val="22"/>
        </w:rPr>
        <w:t xml:space="preserve">the </w:t>
      </w:r>
      <w:r w:rsidRPr="004F098C">
        <w:rPr>
          <w:rFonts w:cs="Times New Roman"/>
          <w:sz w:val="22"/>
        </w:rPr>
        <w:t xml:space="preserve">supply chain management </w:t>
      </w:r>
      <w:r w:rsidR="003740E4" w:rsidRPr="004F098C">
        <w:rPr>
          <w:rFonts w:cs="Times New Roman"/>
          <w:sz w:val="22"/>
        </w:rPr>
        <w:t>and</w:t>
      </w:r>
      <w:r w:rsidR="00585D6B" w:rsidRPr="004F098C">
        <w:rPr>
          <w:rFonts w:cs="Times New Roman"/>
          <w:sz w:val="22"/>
        </w:rPr>
        <w:t xml:space="preserve"> the requirement</w:t>
      </w:r>
      <w:r w:rsidRPr="004F098C">
        <w:rPr>
          <w:rFonts w:cs="Times New Roman"/>
          <w:sz w:val="22"/>
        </w:rPr>
        <w:t xml:space="preserve"> to implement </w:t>
      </w:r>
      <w:r w:rsidR="00B752FF" w:rsidRPr="004F098C">
        <w:rPr>
          <w:rFonts w:cs="Times New Roman"/>
          <w:sz w:val="22"/>
        </w:rPr>
        <w:t>improved</w:t>
      </w:r>
      <w:r w:rsidRPr="004F098C">
        <w:rPr>
          <w:rFonts w:cs="Times New Roman"/>
          <w:sz w:val="22"/>
        </w:rPr>
        <w:t xml:space="preserve"> </w:t>
      </w:r>
      <w:r w:rsidRPr="004F098C">
        <w:rPr>
          <w:rFonts w:cs="Times New Roman"/>
          <w:sz w:val="22"/>
        </w:rPr>
        <w:lastRenderedPageBreak/>
        <w:t>health and safety protocols.</w:t>
      </w:r>
      <w:r w:rsidR="00C834E2" w:rsidRPr="004F098C">
        <w:rPr>
          <w:rFonts w:cs="Times New Roman"/>
          <w:sz w:val="22"/>
        </w:rPr>
        <w:t xml:space="preserve"> </w:t>
      </w:r>
      <w:r w:rsidR="00B752FF" w:rsidRPr="004F098C">
        <w:rPr>
          <w:rFonts w:cs="Times New Roman"/>
          <w:sz w:val="22"/>
        </w:rPr>
        <w:t xml:space="preserve"> Moreover, after the pandemic</w:t>
      </w:r>
      <w:r w:rsidR="00BB7DB0">
        <w:rPr>
          <w:rFonts w:cs="Times New Roman"/>
          <w:sz w:val="22"/>
        </w:rPr>
        <w:t>,</w:t>
      </w:r>
      <w:r w:rsidR="00B752FF" w:rsidRPr="004F098C">
        <w:rPr>
          <w:rFonts w:cs="Times New Roman"/>
          <w:sz w:val="22"/>
        </w:rPr>
        <w:t xml:space="preserve"> the </w:t>
      </w:r>
      <w:r w:rsidRPr="004F098C">
        <w:rPr>
          <w:rFonts w:cs="Times New Roman"/>
          <w:sz w:val="22"/>
        </w:rPr>
        <w:t xml:space="preserve">workforce's attitudes </w:t>
      </w:r>
      <w:r w:rsidR="00B752FF" w:rsidRPr="004F098C">
        <w:rPr>
          <w:rFonts w:cs="Times New Roman"/>
          <w:sz w:val="22"/>
        </w:rPr>
        <w:t xml:space="preserve">towards these challenges were also positive, as they were willing to face them together.  Lastly, after the pandemic, the organisation's value system has ensured that the employees can develop new solutions </w:t>
      </w:r>
      <w:r w:rsidR="00C834E2" w:rsidRPr="004F098C">
        <w:rPr>
          <w:rFonts w:cs="Times New Roman"/>
          <w:sz w:val="22"/>
        </w:rPr>
        <w:t>to</w:t>
      </w:r>
      <w:r w:rsidR="00B752FF" w:rsidRPr="004F098C">
        <w:rPr>
          <w:rFonts w:cs="Times New Roman"/>
          <w:sz w:val="22"/>
        </w:rPr>
        <w:t xml:space="preserve"> these challenges</w:t>
      </w:r>
      <w:r w:rsidR="00C834E2" w:rsidRPr="004F098C">
        <w:rPr>
          <w:rFonts w:cs="Times New Roman"/>
          <w:sz w:val="22"/>
        </w:rPr>
        <w:t xml:space="preserve">.  Thus, the </w:t>
      </w:r>
      <w:r w:rsidRPr="004F098C">
        <w:rPr>
          <w:rFonts w:cs="Times New Roman"/>
          <w:sz w:val="22"/>
        </w:rPr>
        <w:t xml:space="preserve">organisational beliefs, value systems </w:t>
      </w:r>
      <w:r w:rsidR="00C834E2" w:rsidRPr="004F098C">
        <w:rPr>
          <w:rFonts w:cs="Times New Roman"/>
          <w:sz w:val="22"/>
        </w:rPr>
        <w:t xml:space="preserve">and attitudes </w:t>
      </w:r>
      <w:r w:rsidRPr="004F098C">
        <w:rPr>
          <w:rFonts w:cs="Times New Roman"/>
          <w:sz w:val="22"/>
        </w:rPr>
        <w:t xml:space="preserve">of Multiplex Construction Ltd have </w:t>
      </w:r>
      <w:r w:rsidR="00C834E2" w:rsidRPr="004F098C">
        <w:rPr>
          <w:rFonts w:cs="Times New Roman"/>
          <w:sz w:val="22"/>
        </w:rPr>
        <w:t>made sure</w:t>
      </w:r>
      <w:r w:rsidRPr="004F098C">
        <w:rPr>
          <w:rFonts w:cs="Times New Roman"/>
          <w:sz w:val="22"/>
        </w:rPr>
        <w:t xml:space="preserve"> to enable the </w:t>
      </w:r>
      <w:r w:rsidR="00C834E2" w:rsidRPr="004F098C">
        <w:rPr>
          <w:rFonts w:cs="Times New Roman"/>
          <w:sz w:val="22"/>
        </w:rPr>
        <w:t xml:space="preserve">organisation to manage the </w:t>
      </w:r>
      <w:r w:rsidRPr="004F098C">
        <w:rPr>
          <w:rFonts w:cs="Times New Roman"/>
          <w:sz w:val="22"/>
        </w:rPr>
        <w:t>post-pandemic business environment</w:t>
      </w:r>
      <w:r w:rsidR="00C834E2" w:rsidRPr="004F098C">
        <w:rPr>
          <w:rFonts w:cs="Times New Roman"/>
          <w:sz w:val="22"/>
        </w:rPr>
        <w:t xml:space="preserve"> effectively</w:t>
      </w:r>
      <w:r w:rsidRPr="004F098C">
        <w:rPr>
          <w:rFonts w:cs="Times New Roman"/>
          <w:sz w:val="22"/>
        </w:rPr>
        <w:t>.</w:t>
      </w:r>
    </w:p>
    <w:p w14:paraId="6D4ACFB6" w14:textId="77777777" w:rsidR="001822CF" w:rsidRPr="004F098C" w:rsidRDefault="00EE115F" w:rsidP="0085767E">
      <w:pPr>
        <w:pStyle w:val="Heading2"/>
        <w:rPr>
          <w:rFonts w:cs="Times New Roman"/>
          <w:sz w:val="22"/>
          <w:szCs w:val="22"/>
        </w:rPr>
      </w:pPr>
      <w:bookmarkStart w:id="7" w:name="_Toc133371208"/>
      <w:r w:rsidRPr="004F098C">
        <w:rPr>
          <w:rFonts w:cs="Times New Roman"/>
          <w:sz w:val="22"/>
          <w:szCs w:val="22"/>
        </w:rPr>
        <w:t>Management Theories</w:t>
      </w:r>
      <w:bookmarkEnd w:id="7"/>
      <w:r w:rsidRPr="004F098C">
        <w:rPr>
          <w:rFonts w:cs="Times New Roman"/>
          <w:sz w:val="22"/>
          <w:szCs w:val="22"/>
        </w:rPr>
        <w:t xml:space="preserve"> </w:t>
      </w:r>
    </w:p>
    <w:p w14:paraId="6A0F690F" w14:textId="5F3256B9" w:rsidR="00664060" w:rsidRPr="004F098C" w:rsidRDefault="00232E44" w:rsidP="006C1EC6">
      <w:pPr>
        <w:ind w:firstLine="576"/>
        <w:rPr>
          <w:rFonts w:cs="Times New Roman"/>
          <w:color w:val="000000" w:themeColor="text1"/>
          <w:sz w:val="22"/>
          <w:shd w:val="clear" w:color="auto" w:fill="FFFFFF"/>
        </w:rPr>
      </w:pPr>
      <w:r w:rsidRPr="004F098C">
        <w:rPr>
          <w:rFonts w:cs="Times New Roman"/>
          <w:sz w:val="22"/>
        </w:rPr>
        <w:t xml:space="preserve">Taylor's scientific management theory has claimed that the work environment develops the beliefs, </w:t>
      </w:r>
      <w:r w:rsidR="00EE115F" w:rsidRPr="004F098C">
        <w:rPr>
          <w:rFonts w:cs="Times New Roman"/>
          <w:sz w:val="22"/>
        </w:rPr>
        <w:t xml:space="preserve">values and </w:t>
      </w:r>
      <w:r w:rsidRPr="004F098C">
        <w:rPr>
          <w:rFonts w:cs="Times New Roman"/>
          <w:sz w:val="22"/>
        </w:rPr>
        <w:t>attitudes</w:t>
      </w:r>
      <w:r w:rsidR="00EE115F" w:rsidRPr="004F098C">
        <w:rPr>
          <w:rFonts w:cs="Times New Roman"/>
          <w:sz w:val="22"/>
        </w:rPr>
        <w:t xml:space="preserve"> of employees they are working in</w:t>
      </w:r>
      <w:r w:rsidRPr="004F098C">
        <w:rPr>
          <w:rFonts w:cs="Times New Roman"/>
          <w:sz w:val="22"/>
        </w:rPr>
        <w:t xml:space="preserve"> and the management style </w:t>
      </w:r>
      <w:r w:rsidR="00EE115F" w:rsidRPr="004F098C">
        <w:rPr>
          <w:rFonts w:cs="Times New Roman"/>
          <w:sz w:val="22"/>
        </w:rPr>
        <w:t xml:space="preserve">that </w:t>
      </w:r>
      <w:r w:rsidRPr="004F098C">
        <w:rPr>
          <w:rFonts w:cs="Times New Roman"/>
          <w:sz w:val="22"/>
        </w:rPr>
        <w:t xml:space="preserve">their </w:t>
      </w:r>
      <w:r w:rsidR="00EE115F" w:rsidRPr="004F098C">
        <w:rPr>
          <w:rFonts w:cs="Times New Roman"/>
          <w:sz w:val="22"/>
        </w:rPr>
        <w:t xml:space="preserve">managers and </w:t>
      </w:r>
      <w:r w:rsidRPr="004F098C">
        <w:rPr>
          <w:rFonts w:cs="Times New Roman"/>
          <w:sz w:val="22"/>
        </w:rPr>
        <w:t>supervisors</w:t>
      </w:r>
      <w:r w:rsidR="00EE115F" w:rsidRPr="004F098C">
        <w:rPr>
          <w:rFonts w:cs="Times New Roman"/>
          <w:sz w:val="22"/>
        </w:rPr>
        <w:t xml:space="preserve"> </w:t>
      </w:r>
      <w:r w:rsidR="006C1EC6" w:rsidRPr="004F098C">
        <w:rPr>
          <w:rFonts w:cs="Times New Roman"/>
          <w:sz w:val="22"/>
        </w:rPr>
        <w:t>utilise (</w:t>
      </w:r>
      <w:r w:rsidR="006C1EC6" w:rsidRPr="004F098C">
        <w:rPr>
          <w:rFonts w:cs="Times New Roman"/>
          <w:color w:val="222222"/>
          <w:sz w:val="22"/>
          <w:shd w:val="clear" w:color="auto" w:fill="FFFFFF"/>
        </w:rPr>
        <w:t xml:space="preserve">Li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2023)</w:t>
      </w:r>
      <w:r w:rsidRPr="004F098C">
        <w:rPr>
          <w:rFonts w:cs="Times New Roman"/>
          <w:sz w:val="22"/>
        </w:rPr>
        <w:t xml:space="preserve">. </w:t>
      </w:r>
      <w:r w:rsidR="008521B6" w:rsidRPr="004F098C">
        <w:rPr>
          <w:rFonts w:cs="Times New Roman"/>
          <w:sz w:val="22"/>
        </w:rPr>
        <w:t xml:space="preserve"> </w:t>
      </w:r>
      <w:r w:rsidR="006C1EC6" w:rsidRPr="004F098C">
        <w:rPr>
          <w:rFonts w:cs="Times New Roman"/>
          <w:color w:val="222222"/>
          <w:sz w:val="22"/>
          <w:shd w:val="clear" w:color="auto" w:fill="FFFFFF"/>
        </w:rPr>
        <w:t xml:space="preserve">Pisch (2020) </w:t>
      </w:r>
      <w:r w:rsidR="00EE115F" w:rsidRPr="004F098C">
        <w:rPr>
          <w:rFonts w:cs="Times New Roman"/>
          <w:sz w:val="22"/>
        </w:rPr>
        <w:t>stated that d</w:t>
      </w:r>
      <w:r w:rsidRPr="004F098C">
        <w:rPr>
          <w:rFonts w:cs="Times New Roman"/>
          <w:sz w:val="22"/>
        </w:rPr>
        <w:t xml:space="preserve">uring the COVID-19 pandemic, this </w:t>
      </w:r>
      <w:r w:rsidR="00F80388" w:rsidRPr="004F098C">
        <w:rPr>
          <w:rFonts w:cs="Times New Roman"/>
          <w:sz w:val="22"/>
        </w:rPr>
        <w:t xml:space="preserve">theory </w:t>
      </w:r>
      <w:r w:rsidRPr="004F098C">
        <w:rPr>
          <w:rFonts w:cs="Times New Roman"/>
          <w:sz w:val="22"/>
        </w:rPr>
        <w:t xml:space="preserve">has become even more </w:t>
      </w:r>
      <w:r w:rsidR="00F80388" w:rsidRPr="004F098C">
        <w:rPr>
          <w:rFonts w:cs="Times New Roman"/>
          <w:sz w:val="22"/>
        </w:rPr>
        <w:t>highlighted</w:t>
      </w:r>
      <w:r w:rsidRPr="004F098C">
        <w:rPr>
          <w:rFonts w:cs="Times New Roman"/>
          <w:sz w:val="22"/>
        </w:rPr>
        <w:t xml:space="preserve"> as </w:t>
      </w:r>
      <w:r w:rsidR="00F80388" w:rsidRPr="004F098C">
        <w:rPr>
          <w:rFonts w:cs="Times New Roman"/>
          <w:sz w:val="22"/>
        </w:rPr>
        <w:t xml:space="preserve">employees' views of </w:t>
      </w:r>
      <w:r w:rsidRPr="004F098C">
        <w:rPr>
          <w:rFonts w:cs="Times New Roman"/>
          <w:sz w:val="22"/>
        </w:rPr>
        <w:t xml:space="preserve">workplace safety, job security, </w:t>
      </w:r>
      <w:r w:rsidR="00F80388" w:rsidRPr="004F098C">
        <w:rPr>
          <w:rFonts w:cs="Times New Roman"/>
          <w:sz w:val="22"/>
        </w:rPr>
        <w:t xml:space="preserve">and remote work </w:t>
      </w:r>
      <w:r w:rsidRPr="004F098C">
        <w:rPr>
          <w:rFonts w:cs="Times New Roman"/>
          <w:sz w:val="22"/>
        </w:rPr>
        <w:t>have</w:t>
      </w:r>
      <w:r w:rsidR="00F80388" w:rsidRPr="004F098C">
        <w:rPr>
          <w:rFonts w:cs="Times New Roman"/>
          <w:sz w:val="22"/>
        </w:rPr>
        <w:t xml:space="preserve"> been changed</w:t>
      </w:r>
      <w:r w:rsidRPr="004F098C">
        <w:rPr>
          <w:rFonts w:cs="Times New Roman"/>
          <w:sz w:val="22"/>
        </w:rPr>
        <w:t xml:space="preserve">.  </w:t>
      </w:r>
      <w:r w:rsidR="00F80388" w:rsidRPr="004F098C">
        <w:rPr>
          <w:rFonts w:cs="Times New Roman"/>
          <w:sz w:val="22"/>
        </w:rPr>
        <w:t xml:space="preserve">Moreover, </w:t>
      </w:r>
      <w:r w:rsidR="006C1EC6" w:rsidRPr="004F098C">
        <w:rPr>
          <w:rFonts w:cs="Times New Roman"/>
          <w:color w:val="222222"/>
          <w:sz w:val="22"/>
          <w:shd w:val="clear" w:color="auto" w:fill="FFFFFF"/>
        </w:rPr>
        <w:t xml:space="preserve">Zhao </w:t>
      </w:r>
      <w:r w:rsidR="006C1EC6" w:rsidRPr="004F098C">
        <w:rPr>
          <w:rFonts w:cs="Times New Roman"/>
          <w:color w:val="000000" w:themeColor="text1"/>
          <w:sz w:val="22"/>
          <w:shd w:val="clear" w:color="auto" w:fill="FFFFFF"/>
        </w:rPr>
        <w:t>et al. (</w:t>
      </w:r>
      <w:r w:rsidR="006C1EC6" w:rsidRPr="004F098C">
        <w:rPr>
          <w:rFonts w:cs="Times New Roman"/>
          <w:color w:val="222222"/>
          <w:sz w:val="22"/>
          <w:shd w:val="clear" w:color="auto" w:fill="FFFFFF"/>
        </w:rPr>
        <w:t>2020)</w:t>
      </w:r>
      <w:r w:rsidR="006C1EC6" w:rsidRPr="004F098C">
        <w:rPr>
          <w:rFonts w:cs="Times New Roman"/>
          <w:sz w:val="22"/>
        </w:rPr>
        <w:t xml:space="preserve"> stated</w:t>
      </w:r>
      <w:r w:rsidR="00F80388" w:rsidRPr="004F098C">
        <w:rPr>
          <w:rFonts w:cs="Times New Roman"/>
          <w:sz w:val="22"/>
        </w:rPr>
        <w:t xml:space="preserve"> that employers must </w:t>
      </w:r>
      <w:r w:rsidR="00DC0D58" w:rsidRPr="004F098C">
        <w:rPr>
          <w:rFonts w:cs="Times New Roman"/>
          <w:sz w:val="22"/>
        </w:rPr>
        <w:t xml:space="preserve">be able to </w:t>
      </w:r>
      <w:r w:rsidR="00F80388" w:rsidRPr="004F098C">
        <w:rPr>
          <w:rFonts w:cs="Times New Roman"/>
          <w:sz w:val="22"/>
        </w:rPr>
        <w:t>identify</w:t>
      </w:r>
      <w:r w:rsidRPr="004F098C">
        <w:rPr>
          <w:rFonts w:cs="Times New Roman"/>
          <w:sz w:val="22"/>
        </w:rPr>
        <w:t xml:space="preserve"> these changes </w:t>
      </w:r>
      <w:r w:rsidR="008521B6" w:rsidRPr="004F098C">
        <w:rPr>
          <w:rFonts w:cs="Times New Roman"/>
          <w:sz w:val="22"/>
        </w:rPr>
        <w:t xml:space="preserve">related to the pandemic </w:t>
      </w:r>
      <w:r w:rsidRPr="004F098C">
        <w:rPr>
          <w:rFonts w:cs="Times New Roman"/>
          <w:sz w:val="22"/>
        </w:rPr>
        <w:t xml:space="preserve">and </w:t>
      </w:r>
      <w:r w:rsidR="008521B6" w:rsidRPr="004F098C">
        <w:rPr>
          <w:rFonts w:cs="Times New Roman"/>
          <w:sz w:val="22"/>
        </w:rPr>
        <w:t>ado</w:t>
      </w:r>
      <w:r w:rsidRPr="004F098C">
        <w:rPr>
          <w:rFonts w:cs="Times New Roman"/>
          <w:sz w:val="22"/>
        </w:rPr>
        <w:t xml:space="preserve">pt </w:t>
      </w:r>
      <w:r w:rsidR="008521B6" w:rsidRPr="004F098C">
        <w:rPr>
          <w:rFonts w:cs="Times New Roman"/>
          <w:sz w:val="22"/>
        </w:rPr>
        <w:t>new</w:t>
      </w:r>
      <w:r w:rsidRPr="004F098C">
        <w:rPr>
          <w:rFonts w:cs="Times New Roman"/>
          <w:sz w:val="22"/>
        </w:rPr>
        <w:t xml:space="preserve"> management practices </w:t>
      </w:r>
      <w:r w:rsidR="008521B6" w:rsidRPr="004F098C">
        <w:rPr>
          <w:rFonts w:cs="Times New Roman"/>
          <w:sz w:val="22"/>
        </w:rPr>
        <w:t xml:space="preserve">to ensure the </w:t>
      </w:r>
      <w:r w:rsidRPr="004F098C">
        <w:rPr>
          <w:rFonts w:cs="Times New Roman"/>
          <w:sz w:val="22"/>
        </w:rPr>
        <w:t>organisation's productivity</w:t>
      </w:r>
      <w:r w:rsidR="008521B6" w:rsidRPr="004F098C">
        <w:rPr>
          <w:rFonts w:cs="Times New Roman"/>
          <w:sz w:val="22"/>
        </w:rPr>
        <w:t xml:space="preserve"> </w:t>
      </w:r>
      <w:r w:rsidR="006C1EC6" w:rsidRPr="004F098C">
        <w:rPr>
          <w:rFonts w:cs="Times New Roman"/>
          <w:sz w:val="22"/>
        </w:rPr>
        <w:t>(</w:t>
      </w:r>
      <w:r w:rsidR="006C1EC6" w:rsidRPr="004F098C">
        <w:rPr>
          <w:rFonts w:cs="Times New Roman"/>
          <w:color w:val="000000" w:themeColor="text1"/>
          <w:sz w:val="22"/>
          <w:shd w:val="clear" w:color="auto" w:fill="FFFFFF"/>
        </w:rPr>
        <w:t>pp.609-618)</w:t>
      </w:r>
      <w:r w:rsidRPr="004F098C">
        <w:rPr>
          <w:rFonts w:cs="Times New Roman"/>
          <w:sz w:val="22"/>
        </w:rPr>
        <w:t xml:space="preserve">. </w:t>
      </w:r>
      <w:r w:rsidR="00EF0359" w:rsidRPr="004F098C">
        <w:rPr>
          <w:rFonts w:cs="Times New Roman"/>
          <w:sz w:val="22"/>
        </w:rPr>
        <w:t xml:space="preserve"> </w:t>
      </w:r>
      <w:r w:rsidR="00241234" w:rsidRPr="004F098C">
        <w:rPr>
          <w:rFonts w:cs="Times New Roman"/>
          <w:sz w:val="22"/>
        </w:rPr>
        <w:t xml:space="preserve">In consideration of the case of Multiplex Construction Ltd, it has been evaluated that by appropriately applying Taylor's scientific theory of management, they can </w:t>
      </w:r>
      <w:r w:rsidR="00EE115F" w:rsidRPr="004F098C">
        <w:rPr>
          <w:rFonts w:cs="Times New Roman"/>
          <w:sz w:val="22"/>
        </w:rPr>
        <w:t xml:space="preserve">generate an effective </w:t>
      </w:r>
      <w:r w:rsidR="00241234" w:rsidRPr="004F098C">
        <w:rPr>
          <w:rFonts w:cs="Times New Roman"/>
          <w:sz w:val="22"/>
        </w:rPr>
        <w:t xml:space="preserve">environment </w:t>
      </w:r>
      <w:r w:rsidR="00EE115F" w:rsidRPr="004F098C">
        <w:rPr>
          <w:rFonts w:cs="Times New Roman"/>
          <w:sz w:val="22"/>
        </w:rPr>
        <w:t xml:space="preserve">at the workplace </w:t>
      </w:r>
      <w:r w:rsidR="00241234" w:rsidRPr="004F098C">
        <w:rPr>
          <w:rFonts w:cs="Times New Roman"/>
          <w:sz w:val="22"/>
        </w:rPr>
        <w:t xml:space="preserve">that </w:t>
      </w:r>
      <w:r w:rsidR="00EE115F" w:rsidRPr="004F098C">
        <w:rPr>
          <w:rFonts w:cs="Times New Roman"/>
          <w:sz w:val="22"/>
        </w:rPr>
        <w:t xml:space="preserve">makes sure to prioritise </w:t>
      </w:r>
      <w:r w:rsidR="00241234" w:rsidRPr="004F098C">
        <w:rPr>
          <w:rFonts w:cs="Times New Roman"/>
          <w:sz w:val="22"/>
        </w:rPr>
        <w:t>communication, flexibility</w:t>
      </w:r>
      <w:r w:rsidR="00EE115F" w:rsidRPr="004F098C">
        <w:rPr>
          <w:rFonts w:cs="Times New Roman"/>
          <w:sz w:val="22"/>
        </w:rPr>
        <w:t xml:space="preserve"> and employee wellbeing </w:t>
      </w:r>
      <w:r w:rsidR="006C1EC6" w:rsidRPr="004F098C">
        <w:rPr>
          <w:rFonts w:cs="Times New Roman"/>
          <w:color w:val="000000" w:themeColor="text1"/>
          <w:sz w:val="22"/>
          <w:shd w:val="clear" w:color="auto" w:fill="FFFFFF"/>
        </w:rPr>
        <w:t>(Saura et al., 2022, pp.242-254)</w:t>
      </w:r>
      <w:r w:rsidR="00241234" w:rsidRPr="004F098C">
        <w:rPr>
          <w:rFonts w:cs="Times New Roman"/>
          <w:sz w:val="22"/>
        </w:rPr>
        <w:t xml:space="preserve">.  </w:t>
      </w:r>
      <w:r w:rsidR="00C62B04" w:rsidRPr="004F098C">
        <w:rPr>
          <w:rFonts w:cs="Times New Roman"/>
          <w:sz w:val="22"/>
        </w:rPr>
        <w:t>Thus, by applying this Taylor’s scientific theory, the challenges generated by Covid-19</w:t>
      </w:r>
      <w:r w:rsidR="00EF0359" w:rsidRPr="004F098C">
        <w:rPr>
          <w:rFonts w:cs="Times New Roman"/>
          <w:sz w:val="22"/>
        </w:rPr>
        <w:t xml:space="preserve"> were able to</w:t>
      </w:r>
      <w:r w:rsidR="003C26F1">
        <w:rPr>
          <w:rFonts w:cs="Times New Roman"/>
          <w:sz w:val="22"/>
        </w:rPr>
        <w:t xml:space="preserve"> be</w:t>
      </w:r>
      <w:r w:rsidR="00EF0359" w:rsidRPr="004F098C">
        <w:rPr>
          <w:rFonts w:cs="Times New Roman"/>
          <w:sz w:val="22"/>
        </w:rPr>
        <w:t xml:space="preserve"> tackle</w:t>
      </w:r>
      <w:r w:rsidR="003C26F1">
        <w:rPr>
          <w:rFonts w:cs="Times New Roman"/>
          <w:sz w:val="22"/>
        </w:rPr>
        <w:t>d</w:t>
      </w:r>
      <w:r w:rsidR="00EF0359" w:rsidRPr="004F098C">
        <w:rPr>
          <w:rFonts w:cs="Times New Roman"/>
          <w:sz w:val="22"/>
        </w:rPr>
        <w:t xml:space="preserve"> by adapting new management practices for the betterment of the organisation. </w:t>
      </w:r>
    </w:p>
    <w:p w14:paraId="6C3E4CAC" w14:textId="7EE9E076" w:rsidR="006C1EC6" w:rsidRPr="004F098C" w:rsidRDefault="00EE115F" w:rsidP="006C1EC6">
      <w:pPr>
        <w:ind w:firstLine="576"/>
        <w:rPr>
          <w:rFonts w:cs="Times New Roman"/>
          <w:color w:val="222222"/>
          <w:sz w:val="22"/>
          <w:shd w:val="clear" w:color="auto" w:fill="FFFFFF"/>
        </w:rPr>
      </w:pPr>
      <w:r w:rsidRPr="004F098C">
        <w:rPr>
          <w:rFonts w:cs="Times New Roman"/>
          <w:sz w:val="22"/>
        </w:rPr>
        <w:t>In consideration of another supporting theory, i</w:t>
      </w:r>
      <w:r w:rsidR="00005737" w:rsidRPr="004F098C">
        <w:rPr>
          <w:rFonts w:cs="Times New Roman"/>
          <w:sz w:val="22"/>
        </w:rPr>
        <w:t xml:space="preserve">t has been </w:t>
      </w:r>
      <w:r w:rsidRPr="004F098C">
        <w:rPr>
          <w:rFonts w:cs="Times New Roman"/>
          <w:sz w:val="22"/>
        </w:rPr>
        <w:t>stated that</w:t>
      </w:r>
      <w:r w:rsidR="00005737" w:rsidRPr="004F098C">
        <w:rPr>
          <w:rFonts w:cs="Times New Roman"/>
          <w:sz w:val="22"/>
        </w:rPr>
        <w:t xml:space="preserve"> the Human relation theory </w:t>
      </w:r>
      <w:r w:rsidRPr="004F098C">
        <w:rPr>
          <w:rFonts w:cs="Times New Roman"/>
          <w:sz w:val="22"/>
        </w:rPr>
        <w:t xml:space="preserve">claims </w:t>
      </w:r>
      <w:r w:rsidR="00005737" w:rsidRPr="004F098C">
        <w:rPr>
          <w:rFonts w:cs="Times New Roman"/>
          <w:sz w:val="22"/>
        </w:rPr>
        <w:t xml:space="preserve">that individuals' beliefs, values and attitudes are altered and developed by their interpersonal and social interactions within the workplace </w:t>
      </w:r>
      <w:r w:rsidRPr="004F098C">
        <w:rPr>
          <w:rFonts w:cs="Times New Roman"/>
          <w:color w:val="222222"/>
          <w:sz w:val="22"/>
          <w:shd w:val="clear" w:color="auto" w:fill="FFFFFF"/>
        </w:rPr>
        <w:t xml:space="preserve">(Wheaton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2021, </w:t>
      </w:r>
      <w:r w:rsidRPr="004F098C">
        <w:rPr>
          <w:rFonts w:cs="Times New Roman"/>
          <w:color w:val="000000" w:themeColor="text1"/>
          <w:sz w:val="22"/>
          <w:shd w:val="clear" w:color="auto" w:fill="FFFFFF"/>
        </w:rPr>
        <w:t>p.450</w:t>
      </w:r>
      <w:r w:rsidRPr="004F098C">
        <w:rPr>
          <w:rFonts w:cs="Times New Roman"/>
          <w:color w:val="222222"/>
          <w:sz w:val="22"/>
          <w:shd w:val="clear" w:color="auto" w:fill="FFFFFF"/>
        </w:rPr>
        <w:t>)</w:t>
      </w:r>
      <w:r w:rsidR="00005737" w:rsidRPr="004F098C">
        <w:rPr>
          <w:rFonts w:cs="Times New Roman"/>
          <w:sz w:val="22"/>
        </w:rPr>
        <w:t xml:space="preserve">.  Furthermore, it has been stated by </w:t>
      </w:r>
      <w:r w:rsidRPr="004F098C">
        <w:rPr>
          <w:rFonts w:cs="Times New Roman"/>
          <w:color w:val="222222"/>
          <w:sz w:val="22"/>
          <w:shd w:val="clear" w:color="auto" w:fill="FFFFFF"/>
        </w:rPr>
        <w:t xml:space="preserve">Khalfallah and Lakhal (2021) </w:t>
      </w:r>
      <w:r w:rsidR="00005737" w:rsidRPr="004F098C">
        <w:rPr>
          <w:rFonts w:cs="Times New Roman"/>
          <w:sz w:val="22"/>
        </w:rPr>
        <w:t xml:space="preserve">that the pandemic of COVID-19 has emphasised the significance of these interactions </w:t>
      </w:r>
      <w:r w:rsidR="00ED6685" w:rsidRPr="004F098C">
        <w:rPr>
          <w:rFonts w:cs="Times New Roman"/>
          <w:sz w:val="22"/>
        </w:rPr>
        <w:t>because</w:t>
      </w:r>
      <w:r w:rsidR="00005737" w:rsidRPr="004F098C">
        <w:rPr>
          <w:rFonts w:cs="Times New Roman"/>
          <w:sz w:val="22"/>
        </w:rPr>
        <w:t xml:space="preserve"> they have been </w:t>
      </w:r>
      <w:r w:rsidR="00ED6685" w:rsidRPr="004F098C">
        <w:rPr>
          <w:rFonts w:cs="Times New Roman"/>
          <w:sz w:val="22"/>
        </w:rPr>
        <w:t>disturbed</w:t>
      </w:r>
      <w:r w:rsidR="00005737" w:rsidRPr="004F098C">
        <w:rPr>
          <w:rFonts w:cs="Times New Roman"/>
          <w:sz w:val="22"/>
        </w:rPr>
        <w:t xml:space="preserve"> by work</w:t>
      </w:r>
      <w:r w:rsidR="00ED6685" w:rsidRPr="004F098C">
        <w:rPr>
          <w:rFonts w:cs="Times New Roman"/>
          <w:sz w:val="22"/>
        </w:rPr>
        <w:t>ing remote</w:t>
      </w:r>
      <w:r w:rsidR="00005737" w:rsidRPr="004F098C">
        <w:rPr>
          <w:rFonts w:cs="Times New Roman"/>
          <w:sz w:val="22"/>
        </w:rPr>
        <w:t xml:space="preserve">ly, </w:t>
      </w:r>
      <w:r w:rsidR="00ED6685" w:rsidRPr="004F098C">
        <w:rPr>
          <w:rFonts w:cs="Times New Roman"/>
          <w:sz w:val="22"/>
        </w:rPr>
        <w:t xml:space="preserve">experiencing </w:t>
      </w:r>
      <w:r w:rsidR="00005737" w:rsidRPr="004F098C">
        <w:rPr>
          <w:rFonts w:cs="Times New Roman"/>
          <w:sz w:val="22"/>
        </w:rPr>
        <w:t xml:space="preserve">social distancing, </w:t>
      </w:r>
      <w:r w:rsidR="003740E4" w:rsidRPr="004F098C">
        <w:rPr>
          <w:rFonts w:cs="Times New Roman"/>
          <w:sz w:val="22"/>
        </w:rPr>
        <w:t>and</w:t>
      </w:r>
      <w:r w:rsidR="00ED6685" w:rsidRPr="004F098C">
        <w:rPr>
          <w:rFonts w:cs="Times New Roman"/>
          <w:sz w:val="22"/>
        </w:rPr>
        <w:t xml:space="preserve"> some</w:t>
      </w:r>
      <w:r w:rsidR="00005737" w:rsidRPr="004F098C">
        <w:rPr>
          <w:rFonts w:cs="Times New Roman"/>
          <w:sz w:val="22"/>
        </w:rPr>
        <w:t xml:space="preserve"> other safety </w:t>
      </w:r>
      <w:r w:rsidR="00ED6685" w:rsidRPr="004F098C">
        <w:rPr>
          <w:rFonts w:cs="Times New Roman"/>
          <w:sz w:val="22"/>
        </w:rPr>
        <w:t>measures.</w:t>
      </w:r>
      <w:r w:rsidR="00005737" w:rsidRPr="004F098C">
        <w:rPr>
          <w:rFonts w:cs="Times New Roman"/>
          <w:sz w:val="22"/>
        </w:rPr>
        <w:t xml:space="preserve"> </w:t>
      </w:r>
      <w:r w:rsidR="009F0ED4" w:rsidRPr="004F098C">
        <w:rPr>
          <w:rFonts w:cs="Times New Roman"/>
          <w:sz w:val="22"/>
        </w:rPr>
        <w:t xml:space="preserve"> Moreover, these interactions generate </w:t>
      </w:r>
      <w:r w:rsidRPr="004F098C">
        <w:rPr>
          <w:rFonts w:cs="Times New Roman"/>
          <w:sz w:val="22"/>
        </w:rPr>
        <w:t xml:space="preserve">misunderstandings and conflicts; however, they can be tackled using effective collaboration and communication </w:t>
      </w:r>
      <w:r w:rsidRPr="004F098C">
        <w:rPr>
          <w:rFonts w:cs="Times New Roman"/>
          <w:color w:val="222222"/>
          <w:sz w:val="22"/>
          <w:shd w:val="clear" w:color="auto" w:fill="FFFFFF"/>
        </w:rPr>
        <w:t xml:space="preserve">(Zhao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2020, </w:t>
      </w:r>
      <w:r w:rsidRPr="004F098C">
        <w:rPr>
          <w:rFonts w:cs="Times New Roman"/>
          <w:color w:val="000000" w:themeColor="text1"/>
          <w:sz w:val="22"/>
          <w:shd w:val="clear" w:color="auto" w:fill="FFFFFF"/>
        </w:rPr>
        <w:t>pp.609-618</w:t>
      </w:r>
      <w:r w:rsidRPr="004F098C">
        <w:rPr>
          <w:rFonts w:cs="Times New Roman"/>
          <w:color w:val="222222"/>
          <w:sz w:val="22"/>
          <w:shd w:val="clear" w:color="auto" w:fill="FFFFFF"/>
        </w:rPr>
        <w:t>)</w:t>
      </w:r>
      <w:r w:rsidRPr="004F098C">
        <w:rPr>
          <w:rFonts w:cs="Times New Roman"/>
          <w:sz w:val="22"/>
        </w:rPr>
        <w:t xml:space="preserve">. </w:t>
      </w:r>
    </w:p>
    <w:p w14:paraId="2D1055BA" w14:textId="1DBDC102" w:rsidR="00653EC7" w:rsidRPr="004F098C" w:rsidRDefault="00EE115F" w:rsidP="006C1EC6">
      <w:pPr>
        <w:ind w:firstLine="576"/>
        <w:rPr>
          <w:rFonts w:cs="Times New Roman"/>
          <w:color w:val="222222"/>
          <w:sz w:val="22"/>
          <w:shd w:val="clear" w:color="auto" w:fill="FFFFFF"/>
        </w:rPr>
      </w:pPr>
      <w:r w:rsidRPr="004F098C">
        <w:rPr>
          <w:rFonts w:cs="Times New Roman"/>
          <w:color w:val="222222"/>
          <w:sz w:val="22"/>
          <w:shd w:val="clear" w:color="auto" w:fill="FFFFFF"/>
        </w:rPr>
        <w:lastRenderedPageBreak/>
        <w:t xml:space="preserve">IRHASYUARNA </w:t>
      </w:r>
      <w:r w:rsidRPr="004F098C">
        <w:rPr>
          <w:rFonts w:cs="Times New Roman"/>
          <w:color w:val="000000" w:themeColor="text1"/>
          <w:sz w:val="22"/>
          <w:shd w:val="clear" w:color="auto" w:fill="FFFFFF"/>
        </w:rPr>
        <w:t>et al. (</w:t>
      </w:r>
      <w:r w:rsidRPr="004F098C">
        <w:rPr>
          <w:rFonts w:cs="Times New Roman"/>
          <w:color w:val="222222"/>
          <w:sz w:val="22"/>
          <w:shd w:val="clear" w:color="auto" w:fill="FFFFFF"/>
        </w:rPr>
        <w:t xml:space="preserve">2022) </w:t>
      </w:r>
      <w:r w:rsidR="00775D4F" w:rsidRPr="004F098C">
        <w:rPr>
          <w:rFonts w:cs="Times New Roman"/>
          <w:sz w:val="22"/>
        </w:rPr>
        <w:t xml:space="preserve">stated that by applying the Human Relation theory, Multiplex Construction Ltd could efficiently handle the new emerging challenges posed by the pandemic of COVID-19. </w:t>
      </w:r>
      <w:r w:rsidRPr="004F098C">
        <w:rPr>
          <w:rFonts w:cs="Times New Roman"/>
          <w:color w:val="222222"/>
          <w:sz w:val="22"/>
          <w:shd w:val="clear" w:color="auto" w:fill="FFFFFF"/>
        </w:rPr>
        <w:t xml:space="preserve"> Lin </w:t>
      </w:r>
      <w:r w:rsidRPr="004F098C">
        <w:rPr>
          <w:rFonts w:cs="Times New Roman"/>
          <w:color w:val="000000" w:themeColor="text1"/>
          <w:sz w:val="22"/>
          <w:shd w:val="clear" w:color="auto" w:fill="FFFFFF"/>
        </w:rPr>
        <w:t>et al. (</w:t>
      </w:r>
      <w:r w:rsidRPr="004F098C">
        <w:rPr>
          <w:rFonts w:cs="Times New Roman"/>
          <w:color w:val="222222"/>
          <w:sz w:val="22"/>
          <w:shd w:val="clear" w:color="auto" w:fill="FFFFFF"/>
        </w:rPr>
        <w:t xml:space="preserve">2020) </w:t>
      </w:r>
      <w:r w:rsidR="00775D4F" w:rsidRPr="004F098C">
        <w:rPr>
          <w:rFonts w:cs="Times New Roman"/>
          <w:sz w:val="22"/>
        </w:rPr>
        <w:t>stated that by prioritising communication, empathy</w:t>
      </w:r>
      <w:r w:rsidR="001D5007" w:rsidRPr="004F098C">
        <w:rPr>
          <w:rFonts w:cs="Times New Roman"/>
          <w:sz w:val="22"/>
        </w:rPr>
        <w:t xml:space="preserve"> and collaboration between employee</w:t>
      </w:r>
      <w:r w:rsidR="00775D4F" w:rsidRPr="004F098C">
        <w:rPr>
          <w:rFonts w:cs="Times New Roman"/>
          <w:sz w:val="22"/>
        </w:rPr>
        <w:t xml:space="preserve">s, Multiplex could </w:t>
      </w:r>
      <w:r w:rsidR="001D5007" w:rsidRPr="004F098C">
        <w:rPr>
          <w:rFonts w:cs="Times New Roman"/>
          <w:sz w:val="22"/>
        </w:rPr>
        <w:t>generate</w:t>
      </w:r>
      <w:r w:rsidR="00775D4F" w:rsidRPr="004F098C">
        <w:rPr>
          <w:rFonts w:cs="Times New Roman"/>
          <w:sz w:val="22"/>
        </w:rPr>
        <w:t xml:space="preserve"> a cohesive </w:t>
      </w:r>
      <w:r w:rsidR="001D5007" w:rsidRPr="004F098C">
        <w:rPr>
          <w:rFonts w:cs="Times New Roman"/>
          <w:sz w:val="22"/>
        </w:rPr>
        <w:t xml:space="preserve">and supportive </w:t>
      </w:r>
      <w:r w:rsidR="00775D4F" w:rsidRPr="004F098C">
        <w:rPr>
          <w:rFonts w:cs="Times New Roman"/>
          <w:sz w:val="22"/>
        </w:rPr>
        <w:t xml:space="preserve">work environment that can </w:t>
      </w:r>
      <w:r w:rsidR="001D5007" w:rsidRPr="004F098C">
        <w:rPr>
          <w:rFonts w:cs="Times New Roman"/>
          <w:sz w:val="22"/>
        </w:rPr>
        <w:t>adjust</w:t>
      </w:r>
      <w:r w:rsidR="00775D4F" w:rsidRPr="004F098C">
        <w:rPr>
          <w:rFonts w:cs="Times New Roman"/>
          <w:sz w:val="22"/>
        </w:rPr>
        <w:t xml:space="preserve"> </w:t>
      </w:r>
      <w:r w:rsidR="001D5007" w:rsidRPr="004F098C">
        <w:rPr>
          <w:rFonts w:cs="Times New Roman"/>
          <w:sz w:val="22"/>
        </w:rPr>
        <w:t xml:space="preserve">according to the </w:t>
      </w:r>
      <w:r w:rsidR="00775D4F" w:rsidRPr="004F098C">
        <w:rPr>
          <w:rFonts w:cs="Times New Roman"/>
          <w:sz w:val="22"/>
        </w:rPr>
        <w:t xml:space="preserve">changing circumstances. </w:t>
      </w:r>
      <w:r w:rsidR="00161E49" w:rsidRPr="004F098C">
        <w:rPr>
          <w:rFonts w:cs="Times New Roman"/>
          <w:sz w:val="22"/>
        </w:rPr>
        <w:t xml:space="preserve"> </w:t>
      </w:r>
      <w:r w:rsidR="00A53813" w:rsidRPr="004F098C">
        <w:rPr>
          <w:rFonts w:cs="Times New Roman"/>
          <w:sz w:val="22"/>
        </w:rPr>
        <w:t>Moreover, b</w:t>
      </w:r>
      <w:r w:rsidR="00775D4F" w:rsidRPr="004F098C">
        <w:rPr>
          <w:rFonts w:cs="Times New Roman"/>
          <w:sz w:val="22"/>
        </w:rPr>
        <w:t xml:space="preserve">y </w:t>
      </w:r>
      <w:r w:rsidR="00A53813" w:rsidRPr="004F098C">
        <w:rPr>
          <w:rFonts w:cs="Times New Roman"/>
          <w:sz w:val="22"/>
        </w:rPr>
        <w:t xml:space="preserve">encouraging </w:t>
      </w:r>
      <w:r w:rsidR="00775D4F" w:rsidRPr="004F098C">
        <w:rPr>
          <w:rFonts w:cs="Times New Roman"/>
          <w:sz w:val="22"/>
        </w:rPr>
        <w:t>effective teamwork</w:t>
      </w:r>
      <w:r w:rsidR="00A53813" w:rsidRPr="004F098C">
        <w:rPr>
          <w:rFonts w:cs="Times New Roman"/>
          <w:sz w:val="22"/>
        </w:rPr>
        <w:t xml:space="preserve"> and positive relationships, </w:t>
      </w:r>
      <w:r w:rsidR="00775D4F" w:rsidRPr="004F098C">
        <w:rPr>
          <w:rFonts w:cs="Times New Roman"/>
          <w:sz w:val="22"/>
        </w:rPr>
        <w:t xml:space="preserve">Multiplex can improve productivity and morale </w:t>
      </w:r>
      <w:r w:rsidR="00A53813" w:rsidRPr="004F098C">
        <w:rPr>
          <w:rFonts w:cs="Times New Roman"/>
          <w:sz w:val="22"/>
        </w:rPr>
        <w:t>between</w:t>
      </w:r>
      <w:r w:rsidR="00775D4F" w:rsidRPr="004F098C">
        <w:rPr>
          <w:rFonts w:cs="Times New Roman"/>
          <w:sz w:val="22"/>
        </w:rPr>
        <w:t xml:space="preserve"> </w:t>
      </w:r>
      <w:r w:rsidR="00161E49" w:rsidRPr="004F098C">
        <w:rPr>
          <w:rFonts w:cs="Times New Roman"/>
          <w:sz w:val="22"/>
        </w:rPr>
        <w:t xml:space="preserve">and after some </w:t>
      </w:r>
      <w:r w:rsidR="00775D4F" w:rsidRPr="004F098C">
        <w:rPr>
          <w:rFonts w:cs="Times New Roman"/>
          <w:sz w:val="22"/>
        </w:rPr>
        <w:t>uncertain times</w:t>
      </w:r>
      <w:r w:rsidR="00A53813" w:rsidRPr="004F098C">
        <w:rPr>
          <w:rFonts w:cs="Times New Roman"/>
          <w:sz w:val="22"/>
        </w:rPr>
        <w:t>, such as Covid-19</w:t>
      </w:r>
      <w:r w:rsidR="00161E49" w:rsidRPr="004F098C">
        <w:rPr>
          <w:rFonts w:cs="Times New Roman"/>
          <w:sz w:val="22"/>
        </w:rPr>
        <w:t xml:space="preserve"> </w:t>
      </w:r>
      <w:r w:rsidRPr="004F098C">
        <w:rPr>
          <w:rFonts w:cs="Times New Roman"/>
          <w:color w:val="000000" w:themeColor="text1"/>
          <w:sz w:val="22"/>
          <w:shd w:val="clear" w:color="auto" w:fill="FFFFFF"/>
        </w:rPr>
        <w:t>(Saura et al., 2022, pp.242-254)</w:t>
      </w:r>
      <w:r w:rsidR="00775D4F" w:rsidRPr="004F098C">
        <w:rPr>
          <w:rFonts w:cs="Times New Roman"/>
          <w:sz w:val="22"/>
        </w:rPr>
        <w:t xml:space="preserve">.  </w:t>
      </w:r>
      <w:r w:rsidR="00161E49" w:rsidRPr="004F098C">
        <w:rPr>
          <w:rFonts w:cs="Times New Roman"/>
          <w:sz w:val="22"/>
        </w:rPr>
        <w:t xml:space="preserve">Thus, by applying this Human Relation theory, the interaction challenges generated by Covid-19 were tackled by adapting new enhanced communication, empathy and collaboration practices for the betterment of the organisation. </w:t>
      </w:r>
    </w:p>
    <w:p w14:paraId="66B58221" w14:textId="77777777" w:rsidR="00CB416F" w:rsidRPr="004F098C" w:rsidRDefault="00EE115F" w:rsidP="006C1EC6">
      <w:pPr>
        <w:ind w:firstLine="576"/>
        <w:rPr>
          <w:rFonts w:cs="Times New Roman"/>
          <w:color w:val="222222"/>
          <w:sz w:val="22"/>
          <w:shd w:val="clear" w:color="auto" w:fill="FFFFFF"/>
        </w:rPr>
      </w:pPr>
      <w:r w:rsidRPr="004F098C">
        <w:rPr>
          <w:rFonts w:cs="Times New Roman"/>
          <w:sz w:val="22"/>
        </w:rPr>
        <w:t>Lastly, considering the third relatable theory</w:t>
      </w:r>
      <w:r w:rsidR="00653EC7" w:rsidRPr="004F098C">
        <w:rPr>
          <w:rFonts w:cs="Times New Roman"/>
          <w:sz w:val="22"/>
        </w:rPr>
        <w:t xml:space="preserve">, Elton Mayo's management theory, it has been evaluated that it emphasises the significance of human </w:t>
      </w:r>
      <w:r w:rsidR="00A27BEC" w:rsidRPr="004F098C">
        <w:rPr>
          <w:rFonts w:cs="Times New Roman"/>
          <w:sz w:val="22"/>
        </w:rPr>
        <w:t xml:space="preserve">and social </w:t>
      </w:r>
      <w:r w:rsidR="00653EC7" w:rsidRPr="004F098C">
        <w:rPr>
          <w:rFonts w:cs="Times New Roman"/>
          <w:sz w:val="22"/>
        </w:rPr>
        <w:t xml:space="preserve">factors </w:t>
      </w:r>
      <w:r w:rsidR="00A27BEC" w:rsidRPr="004F098C">
        <w:rPr>
          <w:rFonts w:cs="Times New Roman"/>
          <w:sz w:val="22"/>
        </w:rPr>
        <w:t>with</w:t>
      </w:r>
      <w:r w:rsidR="00653EC7" w:rsidRPr="004F098C">
        <w:rPr>
          <w:rFonts w:cs="Times New Roman"/>
          <w:sz w:val="22"/>
        </w:rPr>
        <w:t>in the workplace</w:t>
      </w:r>
      <w:r w:rsidR="00A27BEC" w:rsidRPr="004F098C">
        <w:rPr>
          <w:rFonts w:cs="Times New Roman"/>
          <w:sz w:val="22"/>
        </w:rPr>
        <w:t xml:space="preserve"> </w:t>
      </w:r>
      <w:r w:rsidR="006C1EC6" w:rsidRPr="004F098C">
        <w:rPr>
          <w:rFonts w:cs="Times New Roman"/>
          <w:color w:val="222222"/>
          <w:sz w:val="22"/>
          <w:shd w:val="clear" w:color="auto" w:fill="FFFFFF"/>
        </w:rPr>
        <w:t xml:space="preserve">(Zhao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 xml:space="preserve">2020, </w:t>
      </w:r>
      <w:r w:rsidR="006C1EC6" w:rsidRPr="004F098C">
        <w:rPr>
          <w:rFonts w:cs="Times New Roman"/>
          <w:color w:val="000000" w:themeColor="text1"/>
          <w:sz w:val="22"/>
          <w:shd w:val="clear" w:color="auto" w:fill="FFFFFF"/>
        </w:rPr>
        <w:t>pp.609-618</w:t>
      </w:r>
      <w:r w:rsidR="006C1EC6" w:rsidRPr="004F098C">
        <w:rPr>
          <w:rFonts w:cs="Times New Roman"/>
          <w:color w:val="222222"/>
          <w:sz w:val="22"/>
          <w:shd w:val="clear" w:color="auto" w:fill="FFFFFF"/>
        </w:rPr>
        <w:t>)</w:t>
      </w:r>
      <w:r w:rsidR="00A27BEC" w:rsidRPr="004F098C">
        <w:rPr>
          <w:rFonts w:cs="Times New Roman"/>
          <w:sz w:val="22"/>
        </w:rPr>
        <w:t xml:space="preserve">.  These factors include the values, attitudes and beliefs of the </w:t>
      </w:r>
      <w:r w:rsidR="0049565A" w:rsidRPr="004F098C">
        <w:rPr>
          <w:rFonts w:cs="Times New Roman"/>
          <w:sz w:val="22"/>
        </w:rPr>
        <w:t xml:space="preserve">employees. </w:t>
      </w:r>
      <w:r w:rsidR="006C1EC6" w:rsidRPr="004F098C">
        <w:rPr>
          <w:rFonts w:cs="Times New Roman"/>
          <w:color w:val="222222"/>
          <w:sz w:val="22"/>
          <w:shd w:val="clear" w:color="auto" w:fill="FFFFFF"/>
        </w:rPr>
        <w:t xml:space="preserve"> Johnson </w:t>
      </w:r>
      <w:r w:rsidR="006C1EC6" w:rsidRPr="004F098C">
        <w:rPr>
          <w:rFonts w:cs="Times New Roman"/>
          <w:color w:val="000000" w:themeColor="text1"/>
          <w:sz w:val="22"/>
          <w:shd w:val="clear" w:color="auto" w:fill="FFFFFF"/>
        </w:rPr>
        <w:t>et al. (</w:t>
      </w:r>
      <w:r w:rsidR="006C1EC6" w:rsidRPr="004F098C">
        <w:rPr>
          <w:rFonts w:cs="Times New Roman"/>
          <w:color w:val="222222"/>
          <w:sz w:val="22"/>
          <w:shd w:val="clear" w:color="auto" w:fill="FFFFFF"/>
        </w:rPr>
        <w:t xml:space="preserve">2021) </w:t>
      </w:r>
      <w:r w:rsidR="0049565A" w:rsidRPr="004F098C">
        <w:rPr>
          <w:rFonts w:cs="Times New Roman"/>
          <w:sz w:val="22"/>
        </w:rPr>
        <w:t xml:space="preserve">have analysed that the pandemic of </w:t>
      </w:r>
      <w:r w:rsidR="00653EC7" w:rsidRPr="004F098C">
        <w:rPr>
          <w:rFonts w:cs="Times New Roman"/>
          <w:sz w:val="22"/>
        </w:rPr>
        <w:t xml:space="preserve">COVID-19 has </w:t>
      </w:r>
      <w:r w:rsidR="0049565A" w:rsidRPr="004F098C">
        <w:rPr>
          <w:rFonts w:cs="Times New Roman"/>
          <w:sz w:val="22"/>
        </w:rPr>
        <w:t>disturbed</w:t>
      </w:r>
      <w:r w:rsidR="00653EC7" w:rsidRPr="004F098C">
        <w:rPr>
          <w:rFonts w:cs="Times New Roman"/>
          <w:sz w:val="22"/>
        </w:rPr>
        <w:t xml:space="preserve"> </w:t>
      </w:r>
      <w:r w:rsidR="0049565A" w:rsidRPr="004F098C">
        <w:rPr>
          <w:rFonts w:cs="Times New Roman"/>
          <w:sz w:val="22"/>
        </w:rPr>
        <w:t>the t</w:t>
      </w:r>
      <w:r w:rsidR="00653EC7" w:rsidRPr="004F098C">
        <w:rPr>
          <w:rFonts w:cs="Times New Roman"/>
          <w:sz w:val="22"/>
        </w:rPr>
        <w:t>raditional workplace dynamics and</w:t>
      </w:r>
      <w:r w:rsidR="000657A6" w:rsidRPr="004F098C">
        <w:rPr>
          <w:rFonts w:cs="Times New Roman"/>
          <w:sz w:val="22"/>
        </w:rPr>
        <w:t xml:space="preserve"> underlined</w:t>
      </w:r>
      <w:r w:rsidR="00653EC7" w:rsidRPr="004F098C">
        <w:rPr>
          <w:rFonts w:cs="Times New Roman"/>
          <w:sz w:val="22"/>
        </w:rPr>
        <w:t xml:space="preserve"> the </w:t>
      </w:r>
      <w:r w:rsidR="000657A6" w:rsidRPr="004F098C">
        <w:rPr>
          <w:rFonts w:cs="Times New Roman"/>
          <w:sz w:val="22"/>
        </w:rPr>
        <w:t>requirement</w:t>
      </w:r>
      <w:r w:rsidR="00653EC7" w:rsidRPr="004F098C">
        <w:rPr>
          <w:rFonts w:cs="Times New Roman"/>
          <w:sz w:val="22"/>
        </w:rPr>
        <w:t xml:space="preserve"> for effective collaboration</w:t>
      </w:r>
      <w:r w:rsidR="000657A6" w:rsidRPr="004F098C">
        <w:rPr>
          <w:rFonts w:cs="Times New Roman"/>
          <w:sz w:val="22"/>
        </w:rPr>
        <w:t xml:space="preserve"> and communication</w:t>
      </w:r>
      <w:r w:rsidR="006C1EC6" w:rsidRPr="004F098C">
        <w:rPr>
          <w:rFonts w:cs="Times New Roman"/>
          <w:sz w:val="22"/>
        </w:rPr>
        <w:t xml:space="preserve"> (</w:t>
      </w:r>
      <w:r w:rsidR="006C1EC6" w:rsidRPr="004F098C">
        <w:rPr>
          <w:rFonts w:cs="Times New Roman"/>
          <w:color w:val="000000" w:themeColor="text1"/>
          <w:sz w:val="22"/>
          <w:shd w:val="clear" w:color="auto" w:fill="FFFFFF"/>
        </w:rPr>
        <w:t>pp.1-16)</w:t>
      </w:r>
      <w:r w:rsidR="000657A6" w:rsidRPr="004F098C">
        <w:rPr>
          <w:rFonts w:cs="Times New Roman"/>
          <w:sz w:val="22"/>
        </w:rPr>
        <w:t>.  Moreover, Mayo’s</w:t>
      </w:r>
      <w:r w:rsidR="00653EC7" w:rsidRPr="004F098C">
        <w:rPr>
          <w:rFonts w:cs="Times New Roman"/>
          <w:sz w:val="22"/>
        </w:rPr>
        <w:t xml:space="preserve"> theory </w:t>
      </w:r>
      <w:r w:rsidR="000657A6" w:rsidRPr="004F098C">
        <w:rPr>
          <w:rFonts w:cs="Times New Roman"/>
          <w:sz w:val="22"/>
        </w:rPr>
        <w:t>claims that managers should prioritis</w:t>
      </w:r>
      <w:r w:rsidR="00653EC7" w:rsidRPr="004F098C">
        <w:rPr>
          <w:rFonts w:cs="Times New Roman"/>
          <w:sz w:val="22"/>
        </w:rPr>
        <w:t>e the social needs of employees,</w:t>
      </w:r>
      <w:r w:rsidR="000657A6" w:rsidRPr="004F098C">
        <w:rPr>
          <w:rFonts w:cs="Times New Roman"/>
          <w:sz w:val="22"/>
        </w:rPr>
        <w:t xml:space="preserve"> which includes the </w:t>
      </w:r>
      <w:r w:rsidR="00653EC7" w:rsidRPr="004F098C">
        <w:rPr>
          <w:rFonts w:cs="Times New Roman"/>
          <w:sz w:val="22"/>
        </w:rPr>
        <w:t>need for community</w:t>
      </w:r>
      <w:r w:rsidR="000657A6" w:rsidRPr="004F098C">
        <w:rPr>
          <w:rFonts w:cs="Times New Roman"/>
          <w:sz w:val="22"/>
        </w:rPr>
        <w:t xml:space="preserve"> and connection, as it helps motivate the employees effectively</w:t>
      </w:r>
      <w:r w:rsidR="00B969F3" w:rsidRPr="004F098C">
        <w:rPr>
          <w:rFonts w:cs="Times New Roman"/>
          <w:sz w:val="22"/>
        </w:rPr>
        <w:t xml:space="preserve"> </w:t>
      </w:r>
      <w:r w:rsidR="006C1EC6" w:rsidRPr="004F098C">
        <w:rPr>
          <w:rFonts w:cs="Times New Roman"/>
          <w:color w:val="222222"/>
          <w:sz w:val="22"/>
          <w:shd w:val="clear" w:color="auto" w:fill="FFFFFF"/>
        </w:rPr>
        <w:t>(</w:t>
      </w:r>
      <w:r w:rsidR="006C1EC6" w:rsidRPr="004F098C">
        <w:rPr>
          <w:rFonts w:cs="Times New Roman"/>
          <w:color w:val="000000" w:themeColor="text1"/>
          <w:sz w:val="22"/>
          <w:shd w:val="clear" w:color="auto" w:fill="FFFFFF"/>
        </w:rPr>
        <w:t>Lee and Lee, 2021, p.120712)</w:t>
      </w:r>
      <w:r w:rsidR="00653EC7" w:rsidRPr="004F098C">
        <w:rPr>
          <w:rFonts w:cs="Times New Roman"/>
          <w:sz w:val="22"/>
        </w:rPr>
        <w:t xml:space="preserve">.  </w:t>
      </w:r>
      <w:r w:rsidR="004219FB" w:rsidRPr="004F098C">
        <w:rPr>
          <w:rFonts w:cs="Times New Roman"/>
          <w:sz w:val="22"/>
        </w:rPr>
        <w:t xml:space="preserve">Furthermore, the appropriate application of </w:t>
      </w:r>
      <w:r w:rsidR="00653EC7" w:rsidRPr="004F098C">
        <w:rPr>
          <w:rFonts w:cs="Times New Roman"/>
          <w:sz w:val="22"/>
        </w:rPr>
        <w:t>Mayo's theory can</w:t>
      </w:r>
      <w:r w:rsidR="004219FB" w:rsidRPr="004F098C">
        <w:rPr>
          <w:rFonts w:cs="Times New Roman"/>
          <w:sz w:val="22"/>
        </w:rPr>
        <w:t xml:space="preserve"> also</w:t>
      </w:r>
      <w:r w:rsidR="00653EC7" w:rsidRPr="004F098C">
        <w:rPr>
          <w:rFonts w:cs="Times New Roman"/>
          <w:sz w:val="22"/>
        </w:rPr>
        <w:t xml:space="preserve"> help managers create a resilient </w:t>
      </w:r>
      <w:r w:rsidR="004219FB" w:rsidRPr="004F098C">
        <w:rPr>
          <w:rFonts w:cs="Times New Roman"/>
          <w:sz w:val="22"/>
        </w:rPr>
        <w:t xml:space="preserve">and supportive </w:t>
      </w:r>
      <w:r w:rsidR="00653EC7" w:rsidRPr="004F098C">
        <w:rPr>
          <w:rFonts w:cs="Times New Roman"/>
          <w:sz w:val="22"/>
        </w:rPr>
        <w:t xml:space="preserve">work environment that can </w:t>
      </w:r>
      <w:r w:rsidR="00B969F3" w:rsidRPr="004F098C">
        <w:rPr>
          <w:rFonts w:cs="Times New Roman"/>
          <w:sz w:val="22"/>
        </w:rPr>
        <w:t>familiarise</w:t>
      </w:r>
      <w:r w:rsidR="00653EC7" w:rsidRPr="004F098C">
        <w:rPr>
          <w:rFonts w:cs="Times New Roman"/>
          <w:sz w:val="22"/>
        </w:rPr>
        <w:t xml:space="preserve"> them with the challenges posed by the pandemic</w:t>
      </w:r>
      <w:r w:rsidR="00B969F3" w:rsidRPr="004F098C">
        <w:rPr>
          <w:rFonts w:cs="Times New Roman"/>
          <w:sz w:val="22"/>
        </w:rPr>
        <w:t xml:space="preserve"> </w:t>
      </w:r>
      <w:r w:rsidR="006C1EC6" w:rsidRPr="004F098C">
        <w:rPr>
          <w:rFonts w:cs="Times New Roman"/>
          <w:color w:val="222222"/>
          <w:sz w:val="22"/>
          <w:shd w:val="clear" w:color="auto" w:fill="FFFFFF"/>
        </w:rPr>
        <w:t xml:space="preserve">(Héliot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 xml:space="preserve">2020, </w:t>
      </w:r>
      <w:r w:rsidR="006C1EC6" w:rsidRPr="004F098C">
        <w:rPr>
          <w:rFonts w:cs="Times New Roman"/>
          <w:color w:val="000000" w:themeColor="text1"/>
          <w:sz w:val="22"/>
          <w:shd w:val="clear" w:color="auto" w:fill="FFFFFF"/>
        </w:rPr>
        <w:t>pp.153-173</w:t>
      </w:r>
      <w:r w:rsidR="006C1EC6" w:rsidRPr="004F098C">
        <w:rPr>
          <w:rFonts w:cs="Times New Roman"/>
          <w:color w:val="222222"/>
          <w:sz w:val="22"/>
          <w:shd w:val="clear" w:color="auto" w:fill="FFFFFF"/>
        </w:rPr>
        <w:t>)</w:t>
      </w:r>
      <w:r w:rsidR="00653EC7" w:rsidRPr="004F098C">
        <w:rPr>
          <w:rFonts w:cs="Times New Roman"/>
          <w:sz w:val="22"/>
        </w:rPr>
        <w:t>.</w:t>
      </w:r>
    </w:p>
    <w:p w14:paraId="5C4E29B7" w14:textId="77777777" w:rsidR="00653EC7" w:rsidRPr="004F098C" w:rsidRDefault="00EE115F" w:rsidP="006C1EC6">
      <w:pPr>
        <w:ind w:firstLine="432"/>
        <w:rPr>
          <w:rFonts w:cs="Times New Roman"/>
          <w:color w:val="000000" w:themeColor="text1"/>
          <w:sz w:val="22"/>
          <w:shd w:val="clear" w:color="auto" w:fill="FFFFFF"/>
        </w:rPr>
      </w:pPr>
      <w:r w:rsidRPr="004F098C">
        <w:rPr>
          <w:rFonts w:cs="Times New Roman"/>
          <w:color w:val="222222"/>
          <w:sz w:val="22"/>
          <w:shd w:val="clear" w:color="auto" w:fill="FFFFFF"/>
        </w:rPr>
        <w:t xml:space="preserve">Haghparast </w:t>
      </w:r>
      <w:r w:rsidRPr="004F098C">
        <w:rPr>
          <w:rFonts w:cs="Times New Roman"/>
          <w:color w:val="000000" w:themeColor="text1"/>
          <w:sz w:val="22"/>
          <w:shd w:val="clear" w:color="auto" w:fill="FFFFFF"/>
        </w:rPr>
        <w:t>et al. (</w:t>
      </w:r>
      <w:r w:rsidRPr="004F098C">
        <w:rPr>
          <w:rFonts w:cs="Times New Roman"/>
          <w:color w:val="222222"/>
          <w:sz w:val="22"/>
          <w:shd w:val="clear" w:color="auto" w:fill="FFFFFF"/>
        </w:rPr>
        <w:t xml:space="preserve">2019) </w:t>
      </w:r>
      <w:r w:rsidR="001C3B5C" w:rsidRPr="004F098C">
        <w:rPr>
          <w:rFonts w:cs="Times New Roman"/>
          <w:sz w:val="22"/>
        </w:rPr>
        <w:t xml:space="preserve">stated that applying Elton Mayo's management theory to Multiplex Construction Ltd has positively impacted the </w:t>
      </w:r>
      <w:r w:rsidR="006214FD" w:rsidRPr="004F098C">
        <w:rPr>
          <w:rFonts w:cs="Times New Roman"/>
          <w:sz w:val="22"/>
        </w:rPr>
        <w:t>organisation’s capability</w:t>
      </w:r>
      <w:r w:rsidR="001C3B5C" w:rsidRPr="004F098C">
        <w:rPr>
          <w:rFonts w:cs="Times New Roman"/>
          <w:sz w:val="22"/>
        </w:rPr>
        <w:t xml:space="preserve"> to </w:t>
      </w:r>
      <w:r w:rsidR="006214FD" w:rsidRPr="004F098C">
        <w:rPr>
          <w:rFonts w:cs="Times New Roman"/>
          <w:sz w:val="22"/>
        </w:rPr>
        <w:t>handle</w:t>
      </w:r>
      <w:r w:rsidR="001C3B5C" w:rsidRPr="004F098C">
        <w:rPr>
          <w:rFonts w:cs="Times New Roman"/>
          <w:sz w:val="22"/>
        </w:rPr>
        <w:t xml:space="preserve"> new </w:t>
      </w:r>
      <w:r w:rsidR="006214FD" w:rsidRPr="004F098C">
        <w:rPr>
          <w:rFonts w:cs="Times New Roman"/>
          <w:sz w:val="22"/>
        </w:rPr>
        <w:t xml:space="preserve">emerging </w:t>
      </w:r>
      <w:r w:rsidR="001C3B5C" w:rsidRPr="004F098C">
        <w:rPr>
          <w:rFonts w:cs="Times New Roman"/>
          <w:sz w:val="22"/>
        </w:rPr>
        <w:t>challenges</w:t>
      </w:r>
      <w:r w:rsidR="006214FD" w:rsidRPr="004F098C">
        <w:rPr>
          <w:rFonts w:cs="Times New Roman"/>
          <w:sz w:val="22"/>
        </w:rPr>
        <w:t xml:space="preserve"> that evolved</w:t>
      </w:r>
      <w:r w:rsidR="001C3B5C" w:rsidRPr="004F098C">
        <w:rPr>
          <w:rFonts w:cs="Times New Roman"/>
          <w:sz w:val="22"/>
        </w:rPr>
        <w:t xml:space="preserve"> after COVID-19</w:t>
      </w:r>
      <w:r w:rsidRPr="004F098C">
        <w:rPr>
          <w:rFonts w:cs="Times New Roman"/>
          <w:sz w:val="22"/>
        </w:rPr>
        <w:t xml:space="preserve"> (</w:t>
      </w:r>
      <w:r w:rsidRPr="004F098C">
        <w:rPr>
          <w:rFonts w:cs="Times New Roman"/>
          <w:color w:val="000000" w:themeColor="text1"/>
          <w:sz w:val="22"/>
          <w:shd w:val="clear" w:color="auto" w:fill="FFFFFF"/>
        </w:rPr>
        <w:t>p.e .5002)</w:t>
      </w:r>
      <w:r w:rsidR="001C3B5C" w:rsidRPr="004F098C">
        <w:rPr>
          <w:rFonts w:cs="Times New Roman"/>
          <w:sz w:val="22"/>
        </w:rPr>
        <w:t xml:space="preserve">.  </w:t>
      </w:r>
      <w:r w:rsidR="005C49F5" w:rsidRPr="004F098C">
        <w:rPr>
          <w:rFonts w:cs="Times New Roman"/>
          <w:sz w:val="22"/>
        </w:rPr>
        <w:t xml:space="preserve">Furthermore, </w:t>
      </w:r>
      <w:r w:rsidR="001C3B5C" w:rsidRPr="004F098C">
        <w:rPr>
          <w:rFonts w:cs="Times New Roman"/>
          <w:sz w:val="22"/>
        </w:rPr>
        <w:t>Mayo's theory also help</w:t>
      </w:r>
      <w:r w:rsidR="005C49F5" w:rsidRPr="004F098C">
        <w:rPr>
          <w:rFonts w:cs="Times New Roman"/>
          <w:sz w:val="22"/>
        </w:rPr>
        <w:t>s the organisation address</w:t>
      </w:r>
      <w:r w:rsidR="001C3B5C" w:rsidRPr="004F098C">
        <w:rPr>
          <w:rFonts w:cs="Times New Roman"/>
          <w:sz w:val="22"/>
        </w:rPr>
        <w:t xml:space="preserve"> </w:t>
      </w:r>
      <w:r w:rsidR="00407260" w:rsidRPr="004F098C">
        <w:rPr>
          <w:rFonts w:cs="Times New Roman"/>
          <w:sz w:val="22"/>
        </w:rPr>
        <w:t>issues</w:t>
      </w:r>
      <w:r w:rsidR="005C49F5" w:rsidRPr="004F098C">
        <w:rPr>
          <w:rFonts w:cs="Times New Roman"/>
          <w:sz w:val="22"/>
        </w:rPr>
        <w:t xml:space="preserve"> </w:t>
      </w:r>
      <w:r w:rsidR="001C3B5C" w:rsidRPr="004F098C">
        <w:rPr>
          <w:rFonts w:cs="Times New Roman"/>
          <w:sz w:val="22"/>
        </w:rPr>
        <w:t xml:space="preserve">related to mental health, </w:t>
      </w:r>
      <w:r w:rsidR="005C49F5" w:rsidRPr="004F098C">
        <w:rPr>
          <w:rFonts w:cs="Times New Roman"/>
          <w:sz w:val="22"/>
        </w:rPr>
        <w:t>safety and remote work</w:t>
      </w:r>
      <w:r w:rsidR="00407260" w:rsidRPr="004F098C">
        <w:rPr>
          <w:rFonts w:cs="Times New Roman"/>
          <w:sz w:val="22"/>
        </w:rPr>
        <w:t>, which</w:t>
      </w:r>
      <w:r w:rsidR="001C3B5C" w:rsidRPr="004F098C">
        <w:rPr>
          <w:rFonts w:cs="Times New Roman"/>
          <w:sz w:val="22"/>
        </w:rPr>
        <w:t xml:space="preserve"> are </w:t>
      </w:r>
      <w:r w:rsidR="00407260" w:rsidRPr="004F098C">
        <w:rPr>
          <w:rFonts w:cs="Times New Roman"/>
          <w:sz w:val="22"/>
        </w:rPr>
        <w:t>crucial</w:t>
      </w:r>
      <w:r w:rsidR="001C3B5C" w:rsidRPr="004F098C">
        <w:rPr>
          <w:rFonts w:cs="Times New Roman"/>
          <w:sz w:val="22"/>
        </w:rPr>
        <w:t xml:space="preserve"> during and after </w:t>
      </w:r>
      <w:r w:rsidR="00407260" w:rsidRPr="004F098C">
        <w:rPr>
          <w:rFonts w:cs="Times New Roman"/>
          <w:sz w:val="22"/>
        </w:rPr>
        <w:t xml:space="preserve">covid-19 </w:t>
      </w:r>
      <w:r w:rsidRPr="004F098C">
        <w:rPr>
          <w:rFonts w:cs="Times New Roman"/>
          <w:sz w:val="22"/>
        </w:rPr>
        <w:t xml:space="preserve">pandemic </w:t>
      </w:r>
      <w:r w:rsidRPr="004F098C">
        <w:rPr>
          <w:rFonts w:cs="Times New Roman"/>
          <w:color w:val="000000" w:themeColor="text1"/>
          <w:sz w:val="22"/>
          <w:shd w:val="clear" w:color="auto" w:fill="FFFFFF"/>
        </w:rPr>
        <w:t>(Saura et al., 2022, pp.242-254)</w:t>
      </w:r>
      <w:r w:rsidR="001C3B5C" w:rsidRPr="004F098C">
        <w:rPr>
          <w:rFonts w:cs="Times New Roman"/>
          <w:sz w:val="22"/>
        </w:rPr>
        <w:t xml:space="preserve">. </w:t>
      </w:r>
      <w:r w:rsidR="00407260" w:rsidRPr="004F098C">
        <w:rPr>
          <w:rFonts w:cs="Times New Roman"/>
          <w:sz w:val="22"/>
        </w:rPr>
        <w:t xml:space="preserve"> Thus</w:t>
      </w:r>
      <w:r w:rsidR="001C3B5C" w:rsidRPr="004F098C">
        <w:rPr>
          <w:rFonts w:cs="Times New Roman"/>
          <w:sz w:val="22"/>
        </w:rPr>
        <w:t xml:space="preserve">, </w:t>
      </w:r>
      <w:r w:rsidR="00407260" w:rsidRPr="004F098C">
        <w:rPr>
          <w:rFonts w:cs="Times New Roman"/>
          <w:sz w:val="22"/>
        </w:rPr>
        <w:t>executing Elton</w:t>
      </w:r>
      <w:r w:rsidR="001C3B5C" w:rsidRPr="004F098C">
        <w:rPr>
          <w:rFonts w:cs="Times New Roman"/>
          <w:sz w:val="22"/>
        </w:rPr>
        <w:t xml:space="preserve"> Mayo's management theory </w:t>
      </w:r>
      <w:r w:rsidR="00CB416F" w:rsidRPr="004F098C">
        <w:rPr>
          <w:rFonts w:cs="Times New Roman"/>
          <w:sz w:val="22"/>
        </w:rPr>
        <w:t xml:space="preserve">to Multiplex Construction Ltd has generated success </w:t>
      </w:r>
      <w:r w:rsidR="001C3B5C" w:rsidRPr="004F098C">
        <w:rPr>
          <w:rFonts w:cs="Times New Roman"/>
          <w:sz w:val="22"/>
        </w:rPr>
        <w:t xml:space="preserve">by </w:t>
      </w:r>
      <w:r w:rsidR="00CB416F" w:rsidRPr="004F098C">
        <w:rPr>
          <w:rFonts w:cs="Times New Roman"/>
          <w:sz w:val="22"/>
        </w:rPr>
        <w:t>improving its organis</w:t>
      </w:r>
      <w:r w:rsidR="001C3B5C" w:rsidRPr="004F098C">
        <w:rPr>
          <w:rFonts w:cs="Times New Roman"/>
          <w:sz w:val="22"/>
        </w:rPr>
        <w:t>ational performance, customer satisfaction</w:t>
      </w:r>
      <w:r w:rsidR="00CB416F" w:rsidRPr="004F098C">
        <w:rPr>
          <w:rFonts w:cs="Times New Roman"/>
          <w:sz w:val="22"/>
        </w:rPr>
        <w:t xml:space="preserve"> and employee morale. </w:t>
      </w:r>
    </w:p>
    <w:p w14:paraId="3DA349BE" w14:textId="77777777" w:rsidR="009C62CE" w:rsidRPr="004F098C" w:rsidRDefault="00EE115F" w:rsidP="0085767E">
      <w:pPr>
        <w:pStyle w:val="Heading1"/>
        <w:rPr>
          <w:rFonts w:cs="Times New Roman"/>
          <w:sz w:val="22"/>
          <w:szCs w:val="22"/>
        </w:rPr>
      </w:pPr>
      <w:bookmarkStart w:id="8" w:name="_Toc133371209"/>
      <w:r w:rsidRPr="004F098C">
        <w:rPr>
          <w:rFonts w:cs="Times New Roman"/>
          <w:sz w:val="22"/>
          <w:szCs w:val="22"/>
        </w:rPr>
        <w:lastRenderedPageBreak/>
        <w:t>Recommendations</w:t>
      </w:r>
      <w:bookmarkEnd w:id="8"/>
    </w:p>
    <w:p w14:paraId="3C50C5F5" w14:textId="1988FF2F" w:rsidR="006C1EC6" w:rsidRPr="004F098C" w:rsidRDefault="00EE115F" w:rsidP="006C1EC6">
      <w:pPr>
        <w:ind w:firstLine="432"/>
        <w:rPr>
          <w:rFonts w:cs="Times New Roman"/>
          <w:sz w:val="22"/>
        </w:rPr>
      </w:pPr>
      <w:r w:rsidRPr="004F098C">
        <w:rPr>
          <w:rFonts w:cs="Times New Roman"/>
          <w:sz w:val="22"/>
        </w:rPr>
        <w:t xml:space="preserve">Multiplex Construction Ltd has faced multiple challenges because of the Covid-19 pandemic.  However, the company can adopt </w:t>
      </w:r>
      <w:r w:rsidR="00000095" w:rsidRPr="004F098C">
        <w:rPr>
          <w:rFonts w:cs="Times New Roman"/>
          <w:sz w:val="22"/>
        </w:rPr>
        <w:t>multiple</w:t>
      </w:r>
      <w:r w:rsidRPr="004F098C">
        <w:rPr>
          <w:rFonts w:cs="Times New Roman"/>
          <w:sz w:val="22"/>
        </w:rPr>
        <w:t xml:space="preserve"> recommendations t</w:t>
      </w:r>
      <w:r w:rsidR="00000095" w:rsidRPr="004F098C">
        <w:rPr>
          <w:rFonts w:cs="Times New Roman"/>
          <w:sz w:val="22"/>
        </w:rPr>
        <w:t>o</w:t>
      </w:r>
      <w:r w:rsidRPr="004F098C">
        <w:rPr>
          <w:rFonts w:cs="Times New Roman"/>
          <w:sz w:val="22"/>
        </w:rPr>
        <w:t xml:space="preserve"> </w:t>
      </w:r>
      <w:r w:rsidR="00000095" w:rsidRPr="004F098C">
        <w:rPr>
          <w:rFonts w:cs="Times New Roman"/>
          <w:sz w:val="22"/>
        </w:rPr>
        <w:t xml:space="preserve">improve its </w:t>
      </w:r>
      <w:r w:rsidR="00D03DBE" w:rsidRPr="004F098C">
        <w:rPr>
          <w:rFonts w:cs="Times New Roman"/>
          <w:sz w:val="22"/>
        </w:rPr>
        <w:t xml:space="preserve">business after the pandemic.  </w:t>
      </w:r>
      <w:r w:rsidRPr="004F098C">
        <w:rPr>
          <w:rFonts w:cs="Times New Roman"/>
          <w:sz w:val="22"/>
        </w:rPr>
        <w:t xml:space="preserve">Multiplex Construction Ltd should </w:t>
      </w:r>
      <w:r w:rsidR="00457ED8" w:rsidRPr="004F098C">
        <w:rPr>
          <w:rFonts w:cs="Times New Roman"/>
          <w:sz w:val="22"/>
        </w:rPr>
        <w:t xml:space="preserve">focus on </w:t>
      </w:r>
      <w:r w:rsidRPr="004F098C">
        <w:rPr>
          <w:rFonts w:cs="Times New Roman"/>
          <w:sz w:val="22"/>
        </w:rPr>
        <w:t>invest</w:t>
      </w:r>
      <w:r w:rsidR="00457ED8" w:rsidRPr="004F098C">
        <w:rPr>
          <w:rFonts w:cs="Times New Roman"/>
          <w:sz w:val="22"/>
        </w:rPr>
        <w:t>ing</w:t>
      </w:r>
      <w:r w:rsidRPr="004F098C">
        <w:rPr>
          <w:rFonts w:cs="Times New Roman"/>
          <w:sz w:val="22"/>
        </w:rPr>
        <w:t xml:space="preserve"> in digital platforms </w:t>
      </w:r>
      <w:r w:rsidR="00457ED8" w:rsidRPr="004F098C">
        <w:rPr>
          <w:rFonts w:cs="Times New Roman"/>
          <w:sz w:val="22"/>
        </w:rPr>
        <w:t xml:space="preserve">and tools </w:t>
      </w:r>
      <w:r w:rsidRPr="004F098C">
        <w:rPr>
          <w:rFonts w:cs="Times New Roman"/>
          <w:sz w:val="22"/>
        </w:rPr>
        <w:t>that</w:t>
      </w:r>
      <w:r w:rsidR="00457ED8" w:rsidRPr="004F098C">
        <w:rPr>
          <w:rFonts w:cs="Times New Roman"/>
          <w:sz w:val="22"/>
        </w:rPr>
        <w:t xml:space="preserve"> </w:t>
      </w:r>
      <w:r w:rsidRPr="004F098C">
        <w:rPr>
          <w:rFonts w:cs="Times New Roman"/>
          <w:sz w:val="22"/>
        </w:rPr>
        <w:t>facilitate remote working, such as</w:t>
      </w:r>
      <w:r w:rsidR="00155A63" w:rsidRPr="004F098C">
        <w:rPr>
          <w:rFonts w:cs="Times New Roman"/>
          <w:sz w:val="22"/>
        </w:rPr>
        <w:t xml:space="preserve"> video conferencing</w:t>
      </w:r>
      <w:r w:rsidRPr="004F098C">
        <w:rPr>
          <w:rFonts w:cs="Times New Roman"/>
          <w:sz w:val="22"/>
        </w:rPr>
        <w:t xml:space="preserve"> tools, cloud-based storage solutions</w:t>
      </w:r>
      <w:r w:rsidR="00155A63" w:rsidRPr="004F098C">
        <w:rPr>
          <w:rFonts w:cs="Times New Roman"/>
          <w:sz w:val="22"/>
        </w:rPr>
        <w:t>, an</w:t>
      </w:r>
      <w:r w:rsidR="00D03DBE" w:rsidRPr="004F098C">
        <w:rPr>
          <w:rFonts w:cs="Times New Roman"/>
          <w:sz w:val="22"/>
        </w:rPr>
        <w:t xml:space="preserve">d project management software. </w:t>
      </w:r>
      <w:r w:rsidRPr="004F098C">
        <w:rPr>
          <w:rFonts w:cs="Times New Roman"/>
          <w:sz w:val="22"/>
        </w:rPr>
        <w:t xml:space="preserve"> </w:t>
      </w:r>
      <w:r w:rsidR="00D03DBE" w:rsidRPr="004F098C">
        <w:rPr>
          <w:rFonts w:cs="Times New Roman"/>
          <w:sz w:val="22"/>
        </w:rPr>
        <w:t>Therefore,</w:t>
      </w:r>
      <w:r w:rsidR="00155A63" w:rsidRPr="004F098C">
        <w:rPr>
          <w:rFonts w:cs="Times New Roman"/>
          <w:sz w:val="22"/>
        </w:rPr>
        <w:t xml:space="preserve"> t</w:t>
      </w:r>
      <w:r w:rsidRPr="004F098C">
        <w:rPr>
          <w:rFonts w:cs="Times New Roman"/>
          <w:sz w:val="22"/>
        </w:rPr>
        <w:t>his</w:t>
      </w:r>
      <w:r w:rsidR="00155A63" w:rsidRPr="004F098C">
        <w:rPr>
          <w:rFonts w:cs="Times New Roman"/>
          <w:sz w:val="22"/>
        </w:rPr>
        <w:t xml:space="preserve"> initiative</w:t>
      </w:r>
      <w:r w:rsidRPr="004F098C">
        <w:rPr>
          <w:rFonts w:cs="Times New Roman"/>
          <w:sz w:val="22"/>
        </w:rPr>
        <w:t xml:space="preserve"> will </w:t>
      </w:r>
      <w:r w:rsidR="00155A63" w:rsidRPr="004F098C">
        <w:rPr>
          <w:rFonts w:cs="Times New Roman"/>
          <w:sz w:val="22"/>
        </w:rPr>
        <w:t>help</w:t>
      </w:r>
      <w:r w:rsidRPr="004F098C">
        <w:rPr>
          <w:rFonts w:cs="Times New Roman"/>
          <w:sz w:val="22"/>
        </w:rPr>
        <w:t xml:space="preserve"> the company maintain its operations </w:t>
      </w:r>
      <w:r w:rsidR="00155A63" w:rsidRPr="004F098C">
        <w:rPr>
          <w:rFonts w:cs="Times New Roman"/>
          <w:sz w:val="22"/>
        </w:rPr>
        <w:t xml:space="preserve">to deal with future similar situations. </w:t>
      </w:r>
      <w:r w:rsidR="00D03DBE" w:rsidRPr="004F098C">
        <w:rPr>
          <w:rFonts w:cs="Times New Roman"/>
          <w:sz w:val="22"/>
        </w:rPr>
        <w:t xml:space="preserve"> </w:t>
      </w:r>
    </w:p>
    <w:p w14:paraId="01C709DF" w14:textId="2F44A370" w:rsidR="00C41D40" w:rsidRPr="004F098C" w:rsidRDefault="00EE115F" w:rsidP="006C1EC6">
      <w:pPr>
        <w:ind w:firstLine="432"/>
        <w:rPr>
          <w:rFonts w:cs="Times New Roman"/>
          <w:color w:val="222222"/>
          <w:sz w:val="22"/>
          <w:shd w:val="clear" w:color="auto" w:fill="FFFFFF"/>
        </w:rPr>
      </w:pPr>
      <w:r w:rsidRPr="004F098C">
        <w:rPr>
          <w:rFonts w:cs="Times New Roman"/>
          <w:sz w:val="22"/>
        </w:rPr>
        <w:t xml:space="preserve">Secondly, Multiplex Construction Ltd should </w:t>
      </w:r>
      <w:r w:rsidR="00155A63" w:rsidRPr="004F098C">
        <w:rPr>
          <w:rFonts w:cs="Times New Roman"/>
          <w:sz w:val="22"/>
        </w:rPr>
        <w:t xml:space="preserve">make sure </w:t>
      </w:r>
      <w:r w:rsidR="0094186F" w:rsidRPr="004F098C">
        <w:rPr>
          <w:rFonts w:cs="Times New Roman"/>
          <w:sz w:val="22"/>
        </w:rPr>
        <w:t xml:space="preserve">to focus on </w:t>
      </w:r>
      <w:r w:rsidRPr="004F098C">
        <w:rPr>
          <w:rFonts w:cs="Times New Roman"/>
          <w:sz w:val="22"/>
        </w:rPr>
        <w:t xml:space="preserve">environmental responsibility </w:t>
      </w:r>
      <w:r w:rsidR="0094186F" w:rsidRPr="004F098C">
        <w:rPr>
          <w:rFonts w:cs="Times New Roman"/>
          <w:sz w:val="22"/>
        </w:rPr>
        <w:t>and sustainability within its operations, as t</w:t>
      </w:r>
      <w:r w:rsidRPr="004F098C">
        <w:rPr>
          <w:rFonts w:cs="Times New Roman"/>
          <w:sz w:val="22"/>
        </w:rPr>
        <w:t xml:space="preserve">he pandemic has highlighted the </w:t>
      </w:r>
      <w:r w:rsidR="0094186F" w:rsidRPr="004F098C">
        <w:rPr>
          <w:rFonts w:cs="Times New Roman"/>
          <w:sz w:val="22"/>
        </w:rPr>
        <w:t>significance</w:t>
      </w:r>
      <w:r w:rsidRPr="004F098C">
        <w:rPr>
          <w:rFonts w:cs="Times New Roman"/>
          <w:sz w:val="22"/>
        </w:rPr>
        <w:t xml:space="preserve"> of </w:t>
      </w:r>
      <w:r w:rsidR="00D03DBE" w:rsidRPr="004F098C">
        <w:rPr>
          <w:rFonts w:cs="Times New Roman"/>
          <w:sz w:val="22"/>
        </w:rPr>
        <w:t xml:space="preserve">sustainable business practices. </w:t>
      </w:r>
      <w:r w:rsidR="002035AD" w:rsidRPr="004F098C">
        <w:rPr>
          <w:rFonts w:cs="Times New Roman"/>
          <w:sz w:val="22"/>
        </w:rPr>
        <w:t>Thirdly</w:t>
      </w:r>
      <w:r w:rsidRPr="004F098C">
        <w:rPr>
          <w:rFonts w:cs="Times New Roman"/>
          <w:sz w:val="22"/>
        </w:rPr>
        <w:t xml:space="preserve">, Multiplex Construction Ltd should </w:t>
      </w:r>
      <w:r w:rsidR="002035AD" w:rsidRPr="004F098C">
        <w:rPr>
          <w:rFonts w:cs="Times New Roman"/>
          <w:sz w:val="22"/>
        </w:rPr>
        <w:t>also prioritis</w:t>
      </w:r>
      <w:r w:rsidRPr="004F098C">
        <w:rPr>
          <w:rFonts w:cs="Times New Roman"/>
          <w:sz w:val="22"/>
        </w:rPr>
        <w:t>e health</w:t>
      </w:r>
      <w:r w:rsidR="002035AD" w:rsidRPr="004F098C">
        <w:rPr>
          <w:rFonts w:cs="Times New Roman"/>
          <w:sz w:val="22"/>
        </w:rPr>
        <w:t xml:space="preserve"> and safety precautions during its operations, as the </w:t>
      </w:r>
      <w:r w:rsidRPr="004F098C">
        <w:rPr>
          <w:rFonts w:cs="Times New Roman"/>
          <w:sz w:val="22"/>
        </w:rPr>
        <w:t xml:space="preserve">pandemic has highlighted the </w:t>
      </w:r>
      <w:r w:rsidR="002035AD" w:rsidRPr="004F098C">
        <w:rPr>
          <w:rFonts w:cs="Times New Roman"/>
          <w:sz w:val="22"/>
        </w:rPr>
        <w:t>significance</w:t>
      </w:r>
      <w:r w:rsidRPr="004F098C">
        <w:rPr>
          <w:rFonts w:cs="Times New Roman"/>
          <w:sz w:val="22"/>
        </w:rPr>
        <w:t xml:space="preserve"> of safety and health </w:t>
      </w:r>
      <w:r w:rsidR="00784E3D" w:rsidRPr="004F098C">
        <w:rPr>
          <w:rFonts w:cs="Times New Roman"/>
          <w:sz w:val="22"/>
        </w:rPr>
        <w:t>with</w:t>
      </w:r>
      <w:r w:rsidRPr="004F098C">
        <w:rPr>
          <w:rFonts w:cs="Times New Roman"/>
          <w:sz w:val="22"/>
        </w:rPr>
        <w:t xml:space="preserve">in the workplace.  </w:t>
      </w:r>
      <w:r w:rsidR="00784E3D" w:rsidRPr="004F098C">
        <w:rPr>
          <w:rFonts w:cs="Times New Roman"/>
          <w:sz w:val="22"/>
        </w:rPr>
        <w:t xml:space="preserve">Furthermore, the </w:t>
      </w:r>
      <w:r w:rsidRPr="004F098C">
        <w:rPr>
          <w:rFonts w:cs="Times New Roman"/>
          <w:sz w:val="22"/>
        </w:rPr>
        <w:t>company should</w:t>
      </w:r>
      <w:r w:rsidR="00784E3D" w:rsidRPr="004F098C">
        <w:rPr>
          <w:rFonts w:cs="Times New Roman"/>
          <w:sz w:val="22"/>
        </w:rPr>
        <w:t xml:space="preserve"> </w:t>
      </w:r>
      <w:r w:rsidRPr="004F098C">
        <w:rPr>
          <w:rFonts w:cs="Times New Roman"/>
          <w:sz w:val="22"/>
        </w:rPr>
        <w:t xml:space="preserve">adopt safety protocols, </w:t>
      </w:r>
      <w:r w:rsidR="00784E3D" w:rsidRPr="004F098C">
        <w:rPr>
          <w:rFonts w:cs="Times New Roman"/>
          <w:sz w:val="22"/>
        </w:rPr>
        <w:t>for instance</w:t>
      </w:r>
      <w:r w:rsidRPr="004F098C">
        <w:rPr>
          <w:rFonts w:cs="Times New Roman"/>
          <w:sz w:val="22"/>
        </w:rPr>
        <w:t xml:space="preserve">, regular </w:t>
      </w:r>
      <w:r w:rsidR="00784E3D" w:rsidRPr="004F098C">
        <w:rPr>
          <w:rFonts w:cs="Times New Roman"/>
          <w:sz w:val="22"/>
        </w:rPr>
        <w:t>sanitis</w:t>
      </w:r>
      <w:r w:rsidRPr="004F098C">
        <w:rPr>
          <w:rFonts w:cs="Times New Roman"/>
          <w:sz w:val="22"/>
        </w:rPr>
        <w:t>ation</w:t>
      </w:r>
      <w:r w:rsidR="00784E3D" w:rsidRPr="004F098C">
        <w:rPr>
          <w:rFonts w:cs="Times New Roman"/>
          <w:sz w:val="22"/>
        </w:rPr>
        <w:t xml:space="preserve"> and cleaning,</w:t>
      </w:r>
      <w:r w:rsidRPr="004F098C">
        <w:rPr>
          <w:rFonts w:cs="Times New Roman"/>
          <w:sz w:val="22"/>
        </w:rPr>
        <w:t xml:space="preserve"> personal protective equipment</w:t>
      </w:r>
      <w:r w:rsidR="00784E3D" w:rsidRPr="004F098C">
        <w:rPr>
          <w:rFonts w:cs="Times New Roman"/>
          <w:sz w:val="22"/>
        </w:rPr>
        <w:t xml:space="preserve"> training and physical distancing to ensure a healthy environment. </w:t>
      </w:r>
    </w:p>
    <w:p w14:paraId="4BD25686" w14:textId="77777777" w:rsidR="00DC526C" w:rsidRPr="004F098C" w:rsidRDefault="00EE115F" w:rsidP="0085767E">
      <w:pPr>
        <w:pStyle w:val="Heading1"/>
        <w:rPr>
          <w:rFonts w:cs="Times New Roman"/>
          <w:sz w:val="22"/>
          <w:szCs w:val="22"/>
        </w:rPr>
      </w:pPr>
      <w:bookmarkStart w:id="9" w:name="_Toc133371210"/>
      <w:r w:rsidRPr="004F098C">
        <w:rPr>
          <w:rFonts w:cs="Times New Roman"/>
          <w:sz w:val="22"/>
          <w:szCs w:val="22"/>
        </w:rPr>
        <w:t>Conclusion</w:t>
      </w:r>
      <w:bookmarkEnd w:id="9"/>
    </w:p>
    <w:p w14:paraId="5F4E3A75" w14:textId="64841764" w:rsidR="0000661C" w:rsidRPr="004F098C" w:rsidRDefault="00EE115F" w:rsidP="007529F8">
      <w:pPr>
        <w:ind w:firstLine="576"/>
        <w:rPr>
          <w:rFonts w:cs="Times New Roman"/>
          <w:sz w:val="22"/>
        </w:rPr>
      </w:pPr>
      <w:r w:rsidRPr="004F098C">
        <w:rPr>
          <w:rFonts w:cs="Times New Roman"/>
          <w:sz w:val="22"/>
        </w:rPr>
        <w:t xml:space="preserve">In </w:t>
      </w:r>
      <w:r w:rsidR="00D03DBE" w:rsidRPr="004F098C">
        <w:rPr>
          <w:rFonts w:cs="Times New Roman"/>
          <w:sz w:val="22"/>
        </w:rPr>
        <w:t xml:space="preserve">conclusion, the above report has analysed that the </w:t>
      </w:r>
      <w:r w:rsidR="00685BAD" w:rsidRPr="004F098C">
        <w:rPr>
          <w:rFonts w:cs="Times New Roman"/>
          <w:sz w:val="22"/>
        </w:rPr>
        <w:t xml:space="preserve">organisational beliefs, attitudes, and value systems have significantly affected the workplace behaviour of Multiplex Construction Ltd.  Moreover, it has been summarised that the </w:t>
      </w:r>
      <w:r w:rsidRPr="004F098C">
        <w:rPr>
          <w:rFonts w:cs="Times New Roman"/>
          <w:sz w:val="22"/>
        </w:rPr>
        <w:t>company survived the pandemic because of the reliable organisational beliefs, attitudes, and value systems that positively affected workplace behaviour.  In addition, it has been concluded that the critical thinking of Multiplex Construction Ltd has helped in dealing with the Covid-19 pandemic exceptionally.  Additionally, it has been summarised that the organisational beliefs, value systems and attitudes of Multiplex Con</w:t>
      </w:r>
      <w:r w:rsidR="0005775A">
        <w:rPr>
          <w:rFonts w:cs="Times New Roman"/>
          <w:sz w:val="22"/>
        </w:rPr>
        <w:t>struction Ltd have enabled</w:t>
      </w:r>
      <w:r w:rsidRPr="004F098C">
        <w:rPr>
          <w:rFonts w:cs="Times New Roman"/>
          <w:sz w:val="22"/>
        </w:rPr>
        <w:t xml:space="preserve"> the organisation to </w:t>
      </w:r>
      <w:r w:rsidR="0005775A">
        <w:rPr>
          <w:rFonts w:cs="Times New Roman"/>
          <w:sz w:val="22"/>
        </w:rPr>
        <w:t xml:space="preserve">effectively </w:t>
      </w:r>
      <w:r w:rsidRPr="004F098C">
        <w:rPr>
          <w:rFonts w:cs="Times New Roman"/>
          <w:sz w:val="22"/>
        </w:rPr>
        <w:t xml:space="preserve">manage the post-pandemic </w:t>
      </w:r>
      <w:r w:rsidR="0005775A">
        <w:rPr>
          <w:rFonts w:cs="Times New Roman"/>
          <w:sz w:val="22"/>
        </w:rPr>
        <w:t>business environment</w:t>
      </w:r>
      <w:bookmarkStart w:id="10" w:name="_GoBack"/>
      <w:bookmarkEnd w:id="10"/>
      <w:r w:rsidRPr="004F098C">
        <w:rPr>
          <w:rFonts w:cs="Times New Roman"/>
          <w:sz w:val="22"/>
        </w:rPr>
        <w:t xml:space="preserve">.  Lastly, the report has evaluated the use of multiple management theories that have helped in dealing with </w:t>
      </w:r>
      <w:r w:rsidR="00685BAD" w:rsidRPr="004F098C">
        <w:rPr>
          <w:rFonts w:cs="Times New Roman"/>
          <w:sz w:val="22"/>
        </w:rPr>
        <w:t xml:space="preserve">workplace changes for the post-Covid business environment </w:t>
      </w:r>
      <w:r w:rsidRPr="004F098C">
        <w:rPr>
          <w:rFonts w:cs="Times New Roman"/>
          <w:sz w:val="22"/>
        </w:rPr>
        <w:t>and has also helped in tackling</w:t>
      </w:r>
      <w:r w:rsidR="00685BAD" w:rsidRPr="004F098C">
        <w:rPr>
          <w:rFonts w:cs="Times New Roman"/>
          <w:sz w:val="22"/>
        </w:rPr>
        <w:t xml:space="preserve"> the new business challenges </w:t>
      </w:r>
      <w:r w:rsidRPr="004F098C">
        <w:rPr>
          <w:rFonts w:cs="Times New Roman"/>
          <w:sz w:val="22"/>
        </w:rPr>
        <w:t>by creating</w:t>
      </w:r>
      <w:r w:rsidR="00685BAD" w:rsidRPr="004F098C">
        <w:rPr>
          <w:rFonts w:cs="Times New Roman"/>
          <w:sz w:val="22"/>
        </w:rPr>
        <w:t xml:space="preserve"> more</w:t>
      </w:r>
      <w:r w:rsidRPr="004F098C">
        <w:rPr>
          <w:rFonts w:cs="Times New Roman"/>
          <w:sz w:val="22"/>
        </w:rPr>
        <w:t xml:space="preserve"> resilient businesses in future.</w:t>
      </w:r>
      <w:r w:rsidR="00685BAD" w:rsidRPr="004F098C">
        <w:rPr>
          <w:rFonts w:cs="Times New Roman"/>
          <w:sz w:val="22"/>
        </w:rPr>
        <w:t xml:space="preserve"> </w:t>
      </w:r>
    </w:p>
    <w:p w14:paraId="57257AEF" w14:textId="77777777" w:rsidR="0000661C" w:rsidRPr="004F098C" w:rsidRDefault="0000661C">
      <w:pPr>
        <w:spacing w:line="259" w:lineRule="auto"/>
        <w:jc w:val="left"/>
        <w:rPr>
          <w:rFonts w:cs="Times New Roman"/>
          <w:sz w:val="22"/>
        </w:rPr>
      </w:pPr>
      <w:r w:rsidRPr="004F098C">
        <w:rPr>
          <w:rFonts w:cs="Times New Roman"/>
          <w:sz w:val="22"/>
        </w:rPr>
        <w:lastRenderedPageBreak/>
        <w:br w:type="page"/>
      </w:r>
    </w:p>
    <w:p w14:paraId="53EA1A42" w14:textId="77777777" w:rsidR="0000661C" w:rsidRPr="004F098C" w:rsidRDefault="0000661C" w:rsidP="0000661C">
      <w:pPr>
        <w:pStyle w:val="Heading1"/>
        <w:rPr>
          <w:rFonts w:cs="Times New Roman"/>
          <w:sz w:val="22"/>
          <w:szCs w:val="22"/>
        </w:rPr>
      </w:pPr>
      <w:bookmarkStart w:id="11" w:name="_Toc133371211"/>
      <w:r w:rsidRPr="004F098C">
        <w:rPr>
          <w:rFonts w:cs="Times New Roman"/>
          <w:sz w:val="22"/>
          <w:szCs w:val="22"/>
        </w:rPr>
        <w:lastRenderedPageBreak/>
        <w:t>Part 2 Reflection</w:t>
      </w:r>
      <w:bookmarkEnd w:id="11"/>
    </w:p>
    <w:p w14:paraId="56FE4458" w14:textId="77777777" w:rsidR="0000661C" w:rsidRPr="004F098C" w:rsidRDefault="0000661C" w:rsidP="0000661C">
      <w:pPr>
        <w:pStyle w:val="Heading1"/>
        <w:keepNext w:val="0"/>
        <w:keepLines w:val="0"/>
        <w:spacing w:before="0"/>
        <w:rPr>
          <w:rFonts w:cs="Times New Roman"/>
          <w:sz w:val="22"/>
          <w:szCs w:val="22"/>
        </w:rPr>
      </w:pPr>
      <w:bookmarkStart w:id="12" w:name="_Toc132629189"/>
      <w:bookmarkStart w:id="13" w:name="_Toc133371212"/>
      <w:r w:rsidRPr="004F098C">
        <w:rPr>
          <w:rFonts w:cs="Times New Roman"/>
          <w:sz w:val="22"/>
          <w:szCs w:val="22"/>
        </w:rPr>
        <w:t>Introduction</w:t>
      </w:r>
      <w:bookmarkEnd w:id="12"/>
      <w:bookmarkEnd w:id="13"/>
      <w:r w:rsidRPr="004F098C">
        <w:rPr>
          <w:rFonts w:cs="Times New Roman"/>
          <w:sz w:val="22"/>
          <w:szCs w:val="22"/>
        </w:rPr>
        <w:t xml:space="preserve"> </w:t>
      </w:r>
    </w:p>
    <w:p w14:paraId="7390D329" w14:textId="2F68EFA8" w:rsidR="0000661C" w:rsidRPr="004F098C" w:rsidRDefault="0000661C" w:rsidP="0000661C">
      <w:pPr>
        <w:ind w:firstLine="432"/>
        <w:rPr>
          <w:rFonts w:cs="Times New Roman"/>
          <w:sz w:val="22"/>
          <w:lang w:eastAsia="zh-CN"/>
        </w:rPr>
      </w:pPr>
      <w:r w:rsidRPr="004F098C">
        <w:rPr>
          <w:rFonts w:cs="Times New Roman"/>
          <w:sz w:val="22"/>
          <w:lang w:eastAsia="zh-CN"/>
        </w:rPr>
        <w:t xml:space="preserve">The reflective journal will tend to highlight the main learning outcomes of the lecture slides being learnt by me and their role in improving my learning session. The reflective journal will incorporate the Gibbs reflective cycle </w:t>
      </w:r>
      <w:r w:rsidR="00B418C4">
        <w:rPr>
          <w:rFonts w:cs="Times New Roman"/>
          <w:sz w:val="22"/>
          <w:lang w:eastAsia="zh-CN"/>
        </w:rPr>
        <w:t>concerning</w:t>
      </w:r>
      <w:r w:rsidRPr="004F098C">
        <w:rPr>
          <w:rFonts w:cs="Times New Roman"/>
          <w:sz w:val="22"/>
          <w:lang w:eastAsia="zh-CN"/>
        </w:rPr>
        <w:t xml:space="preserve"> the learning outcomes of my learning sessions and its impact on my overall learning about workplace critical thinking and beliefs, attitudes and values within a workplace. </w:t>
      </w:r>
    </w:p>
    <w:p w14:paraId="1601BB04" w14:textId="77777777" w:rsidR="0000661C" w:rsidRPr="004F098C" w:rsidRDefault="0000661C" w:rsidP="0000661C">
      <w:pPr>
        <w:rPr>
          <w:rFonts w:cs="Times New Roman"/>
          <w:sz w:val="22"/>
          <w:lang w:eastAsia="zh-CN"/>
        </w:rPr>
      </w:pPr>
    </w:p>
    <w:p w14:paraId="5B704A50" w14:textId="77777777" w:rsidR="0000661C" w:rsidRPr="004F098C" w:rsidRDefault="0000661C" w:rsidP="0000661C">
      <w:pPr>
        <w:pStyle w:val="Heading1"/>
        <w:keepNext w:val="0"/>
        <w:keepLines w:val="0"/>
        <w:spacing w:before="0"/>
        <w:rPr>
          <w:rFonts w:cs="Times New Roman"/>
          <w:sz w:val="22"/>
          <w:szCs w:val="22"/>
        </w:rPr>
      </w:pPr>
      <w:bookmarkStart w:id="14" w:name="_Toc132629190"/>
      <w:bookmarkStart w:id="15" w:name="_Toc133371213"/>
      <w:r w:rsidRPr="004F098C">
        <w:rPr>
          <w:rFonts w:cs="Times New Roman"/>
          <w:sz w:val="22"/>
          <w:szCs w:val="22"/>
        </w:rPr>
        <w:t>Gibbs Reflective Cycle</w:t>
      </w:r>
      <w:bookmarkEnd w:id="14"/>
      <w:bookmarkEnd w:id="15"/>
      <w:r w:rsidRPr="004F098C">
        <w:rPr>
          <w:rFonts w:cs="Times New Roman"/>
          <w:sz w:val="22"/>
          <w:szCs w:val="22"/>
        </w:rPr>
        <w:t xml:space="preserve"> </w:t>
      </w:r>
    </w:p>
    <w:p w14:paraId="7DDFD24C" w14:textId="6F3C70A5" w:rsidR="0000661C" w:rsidRPr="004F098C" w:rsidRDefault="0000661C" w:rsidP="0000661C">
      <w:pPr>
        <w:ind w:firstLine="432"/>
        <w:rPr>
          <w:rFonts w:cs="Times New Roman"/>
          <w:sz w:val="22"/>
          <w:lang w:eastAsia="zh-CN"/>
        </w:rPr>
      </w:pPr>
      <w:r w:rsidRPr="004F098C">
        <w:rPr>
          <w:rFonts w:cs="Times New Roman"/>
          <w:sz w:val="22"/>
          <w:lang w:eastAsia="zh-CN"/>
        </w:rPr>
        <w:t xml:space="preserve">Gibbs's reflective cycle is defined as the management tool and self-reflection that tends to highlight the thoughts experienced by individuals </w:t>
      </w:r>
      <w:r w:rsidR="00B418C4">
        <w:rPr>
          <w:rFonts w:cs="Times New Roman"/>
          <w:sz w:val="22"/>
          <w:lang w:eastAsia="zh-CN"/>
        </w:rPr>
        <w:t>concerning</w:t>
      </w:r>
      <w:r w:rsidRPr="004F098C">
        <w:rPr>
          <w:rFonts w:cs="Times New Roman"/>
          <w:sz w:val="22"/>
          <w:lang w:eastAsia="zh-CN"/>
        </w:rPr>
        <w:t xml:space="preserve"> learning experience and their impact on their learning and development skills</w:t>
      </w:r>
      <w:r w:rsidRPr="004F098C">
        <w:rPr>
          <w:rFonts w:cs="Times New Roman"/>
          <w:sz w:val="22"/>
          <w:shd w:val="clear" w:color="auto" w:fill="FFFFFF"/>
        </w:rPr>
        <w:t xml:space="preserve"> (Fairhurst, 2019, pp.6-22)</w:t>
      </w:r>
      <w:r w:rsidRPr="004F098C">
        <w:rPr>
          <w:rFonts w:cs="Times New Roman"/>
          <w:sz w:val="22"/>
          <w:lang w:eastAsia="zh-CN"/>
        </w:rPr>
        <w:t xml:space="preserve">. It has been found that Gibbs's reflective cycle is significant in terms of providing opportunities for individuals to self-evaluate their learning experience and make further strategies in terms of its benefits and disadvantages. </w:t>
      </w:r>
    </w:p>
    <w:p w14:paraId="0E93BBC0" w14:textId="77777777" w:rsidR="0000661C" w:rsidRPr="004F098C" w:rsidRDefault="0000661C" w:rsidP="0000661C">
      <w:pPr>
        <w:rPr>
          <w:rFonts w:cs="Times New Roman"/>
          <w:sz w:val="22"/>
          <w:lang w:eastAsia="zh-CN"/>
        </w:rPr>
      </w:pPr>
    </w:p>
    <w:p w14:paraId="54967E41" w14:textId="77777777" w:rsidR="0000661C" w:rsidRPr="004F098C" w:rsidRDefault="0000661C" w:rsidP="0000661C">
      <w:pPr>
        <w:pStyle w:val="Heading2"/>
        <w:keepNext w:val="0"/>
        <w:keepLines w:val="0"/>
        <w:pBdr>
          <w:top w:val="nil"/>
          <w:left w:val="nil"/>
          <w:bottom w:val="nil"/>
          <w:right w:val="nil"/>
          <w:between w:val="nil"/>
        </w:pBdr>
        <w:spacing w:before="98" w:line="281" w:lineRule="auto"/>
        <w:ind w:right="288"/>
        <w:rPr>
          <w:rFonts w:cs="Times New Roman"/>
          <w:sz w:val="22"/>
          <w:szCs w:val="22"/>
        </w:rPr>
      </w:pPr>
      <w:bookmarkStart w:id="16" w:name="_Toc132629191"/>
      <w:bookmarkStart w:id="17" w:name="_Toc133371214"/>
      <w:r w:rsidRPr="004F098C">
        <w:rPr>
          <w:rFonts w:cs="Times New Roman"/>
          <w:sz w:val="22"/>
          <w:szCs w:val="22"/>
        </w:rPr>
        <w:t>Description</w:t>
      </w:r>
      <w:bookmarkEnd w:id="16"/>
      <w:bookmarkEnd w:id="17"/>
      <w:r w:rsidRPr="004F098C">
        <w:rPr>
          <w:rFonts w:cs="Times New Roman"/>
          <w:sz w:val="22"/>
          <w:szCs w:val="22"/>
        </w:rPr>
        <w:t xml:space="preserve"> </w:t>
      </w:r>
    </w:p>
    <w:p w14:paraId="2C7664B9" w14:textId="77777777" w:rsidR="0000661C" w:rsidRPr="004F098C" w:rsidRDefault="0000661C" w:rsidP="0000661C">
      <w:pPr>
        <w:ind w:firstLine="576"/>
        <w:rPr>
          <w:rFonts w:cs="Times New Roman"/>
          <w:sz w:val="22"/>
        </w:rPr>
      </w:pPr>
      <w:r w:rsidRPr="004F098C">
        <w:rPr>
          <w:rFonts w:cs="Times New Roman"/>
          <w:sz w:val="22"/>
        </w:rPr>
        <w:t>Description in Gibbs's reflective cycle is associated with the happening of the events and their related experience (</w:t>
      </w:r>
      <w:r w:rsidRPr="004F098C">
        <w:rPr>
          <w:rFonts w:cs="Times New Roman"/>
          <w:sz w:val="22"/>
          <w:shd w:val="clear" w:color="auto" w:fill="FFFFFF"/>
        </w:rPr>
        <w:t>Cirocki and Widodo, 2019, pp.15-35</w:t>
      </w:r>
      <w:r w:rsidRPr="004F098C">
        <w:rPr>
          <w:rFonts w:cs="Times New Roman"/>
          <w:sz w:val="22"/>
        </w:rPr>
        <w:t xml:space="preserve">). This stage is associated with the facilitation of a detailed explanation of events that helps in realising the event and its impact on the learning behaviour of individuals </w:t>
      </w:r>
      <w:r w:rsidRPr="004F098C">
        <w:rPr>
          <w:rFonts w:cs="Times New Roman"/>
          <w:sz w:val="22"/>
          <w:shd w:val="clear" w:color="auto" w:fill="FFFFFF"/>
        </w:rPr>
        <w:t>(Mantzourani et al., 2019, pp.1476-1479</w:t>
      </w:r>
      <w:r w:rsidRPr="004F098C">
        <w:rPr>
          <w:rFonts w:cs="Times New Roman"/>
          <w:sz w:val="22"/>
        </w:rPr>
        <w:t xml:space="preserve">). As far as my reflection in the whole module is concerned, </w:t>
      </w:r>
      <w:r w:rsidRPr="004F098C">
        <w:rPr>
          <w:rFonts w:cs="Times New Roman"/>
          <w:sz w:val="22"/>
          <w:highlight w:val="yellow"/>
        </w:rPr>
        <w:t>week one</w:t>
      </w:r>
      <w:r w:rsidRPr="004F098C">
        <w:rPr>
          <w:rFonts w:cs="Times New Roman"/>
          <w:sz w:val="22"/>
        </w:rPr>
        <w:t xml:space="preserve"> was associated with the management of evolution theories that helped me to understand the process of critical thinking and change management within an organisation. Moreover, attitudes, values and beliefs were understood by me in the </w:t>
      </w:r>
      <w:r w:rsidRPr="004F098C">
        <w:rPr>
          <w:rFonts w:cs="Times New Roman"/>
          <w:sz w:val="22"/>
          <w:highlight w:val="yellow"/>
        </w:rPr>
        <w:t>second week</w:t>
      </w:r>
      <w:r w:rsidRPr="004F098C">
        <w:rPr>
          <w:rFonts w:cs="Times New Roman"/>
          <w:sz w:val="22"/>
        </w:rPr>
        <w:t xml:space="preserve">, which helped me to know about the perspective of these terms in the workplace context. Additionally, the description of </w:t>
      </w:r>
      <w:r w:rsidRPr="004F098C">
        <w:rPr>
          <w:rFonts w:cs="Times New Roman"/>
          <w:sz w:val="22"/>
          <w:highlight w:val="yellow"/>
        </w:rPr>
        <w:t>week three</w:t>
      </w:r>
      <w:r w:rsidRPr="004F098C">
        <w:rPr>
          <w:rFonts w:cs="Times New Roman"/>
          <w:sz w:val="22"/>
        </w:rPr>
        <w:t xml:space="preserve"> was strongly linked with the understanding of the human relation approach as well as management theory, which helped me to learn more about the Scanlon plan of organisation. </w:t>
      </w:r>
    </w:p>
    <w:p w14:paraId="5502D044" w14:textId="5C817A86" w:rsidR="0000661C" w:rsidRPr="004F098C" w:rsidRDefault="0000661C" w:rsidP="0000661C">
      <w:pPr>
        <w:ind w:firstLine="576"/>
        <w:rPr>
          <w:rFonts w:cs="Times New Roman"/>
          <w:sz w:val="22"/>
        </w:rPr>
      </w:pPr>
      <w:r w:rsidRPr="004F098C">
        <w:rPr>
          <w:rFonts w:cs="Times New Roman"/>
          <w:sz w:val="22"/>
        </w:rPr>
        <w:lastRenderedPageBreak/>
        <w:t xml:space="preserve">According to Scanlon's plan, the creative ideas of employees tend to help the organisations to improve their business ideas and thereby help in making improved decisions about the company. Similarly, I was also able to learn about the scientific management theory </w:t>
      </w:r>
      <w:r w:rsidR="0059415B">
        <w:rPr>
          <w:rFonts w:cs="Times New Roman"/>
          <w:sz w:val="22"/>
        </w:rPr>
        <w:t>concerning</w:t>
      </w:r>
      <w:r w:rsidRPr="004F098C">
        <w:rPr>
          <w:rFonts w:cs="Times New Roman"/>
          <w:sz w:val="22"/>
        </w:rPr>
        <w:t xml:space="preserve"> the activity involving the R.E.D </w:t>
      </w:r>
      <w:r w:rsidR="00B56DD6" w:rsidRPr="004F098C">
        <w:rPr>
          <w:rFonts w:cs="Times New Roman"/>
          <w:sz w:val="22"/>
        </w:rPr>
        <w:t>mode</w:t>
      </w:r>
      <w:r w:rsidR="00B56DD6">
        <w:rPr>
          <w:rFonts w:cs="Times New Roman"/>
          <w:sz w:val="22"/>
        </w:rPr>
        <w:t>l c</w:t>
      </w:r>
      <w:r w:rsidR="00B56DD6" w:rsidRPr="004F098C">
        <w:rPr>
          <w:rFonts w:cs="Times New Roman"/>
          <w:sz w:val="22"/>
        </w:rPr>
        <w:t>ritical</w:t>
      </w:r>
      <w:r w:rsidRPr="004F098C">
        <w:rPr>
          <w:rFonts w:cs="Times New Roman"/>
          <w:sz w:val="22"/>
        </w:rPr>
        <w:t xml:space="preserve"> thinking</w:t>
      </w:r>
      <w:r w:rsidR="00747D1A" w:rsidRPr="004F098C">
        <w:rPr>
          <w:rFonts w:cs="Times New Roman"/>
          <w:sz w:val="22"/>
        </w:rPr>
        <w:t xml:space="preserve"> in </w:t>
      </w:r>
      <w:r w:rsidR="00747D1A" w:rsidRPr="004F098C">
        <w:rPr>
          <w:rFonts w:cs="Times New Roman"/>
          <w:sz w:val="22"/>
          <w:highlight w:val="yellow"/>
        </w:rPr>
        <w:t>week four</w:t>
      </w:r>
      <w:r w:rsidRPr="004F098C">
        <w:rPr>
          <w:rFonts w:cs="Times New Roman"/>
          <w:sz w:val="22"/>
          <w:highlight w:val="yellow"/>
        </w:rPr>
        <w:t>.</w:t>
      </w:r>
      <w:r w:rsidRPr="004F098C">
        <w:rPr>
          <w:rFonts w:cs="Times New Roman"/>
          <w:sz w:val="22"/>
        </w:rPr>
        <w:t xml:space="preserve"> DE BONO's thinking hats methods were also discussed in my whole lecture sessions</w:t>
      </w:r>
      <w:r w:rsidR="00747D1A" w:rsidRPr="004F098C">
        <w:rPr>
          <w:rFonts w:cs="Times New Roman"/>
          <w:sz w:val="22"/>
        </w:rPr>
        <w:t xml:space="preserve"> of </w:t>
      </w:r>
      <w:r w:rsidR="00747D1A" w:rsidRPr="004F098C">
        <w:rPr>
          <w:rFonts w:cs="Times New Roman"/>
          <w:sz w:val="22"/>
          <w:highlight w:val="yellow"/>
        </w:rPr>
        <w:t>week five</w:t>
      </w:r>
      <w:r w:rsidRPr="004F098C">
        <w:rPr>
          <w:rFonts w:cs="Times New Roman"/>
          <w:sz w:val="22"/>
          <w:highlight w:val="yellow"/>
        </w:rPr>
        <w:t>,</w:t>
      </w:r>
      <w:r w:rsidRPr="004F098C">
        <w:rPr>
          <w:rFonts w:cs="Times New Roman"/>
          <w:sz w:val="22"/>
        </w:rPr>
        <w:t xml:space="preserve"> which helped me to know more about bureaucratic management. Various theories were also taught to me, including contingency theory, system theory and its related characteristics</w:t>
      </w:r>
      <w:r w:rsidR="00747D1A" w:rsidRPr="004F098C">
        <w:rPr>
          <w:rFonts w:cs="Times New Roman"/>
          <w:sz w:val="22"/>
        </w:rPr>
        <w:t xml:space="preserve"> in </w:t>
      </w:r>
      <w:r w:rsidR="0059415B">
        <w:rPr>
          <w:rFonts w:cs="Times New Roman"/>
          <w:sz w:val="22"/>
          <w:highlight w:val="yellow"/>
        </w:rPr>
        <w:t>weeks</w:t>
      </w:r>
      <w:r w:rsidR="00747D1A" w:rsidRPr="004F098C">
        <w:rPr>
          <w:rFonts w:cs="Times New Roman"/>
          <w:sz w:val="22"/>
          <w:highlight w:val="yellow"/>
        </w:rPr>
        <w:t xml:space="preserve"> six and seven</w:t>
      </w:r>
      <w:r w:rsidR="00747D1A" w:rsidRPr="004F098C">
        <w:rPr>
          <w:rFonts w:cs="Times New Roman"/>
          <w:sz w:val="22"/>
        </w:rPr>
        <w:t xml:space="preserve"> accordingly</w:t>
      </w:r>
      <w:r w:rsidRPr="004F098C">
        <w:rPr>
          <w:rFonts w:cs="Times New Roman"/>
          <w:sz w:val="22"/>
        </w:rPr>
        <w:t xml:space="preserve">. Sustainability development and </w:t>
      </w:r>
      <w:r w:rsidR="003740E4" w:rsidRPr="004F098C">
        <w:rPr>
          <w:rFonts w:cs="Times New Roman"/>
          <w:sz w:val="22"/>
        </w:rPr>
        <w:t>futureproofing</w:t>
      </w:r>
      <w:r w:rsidR="00B56DD6">
        <w:rPr>
          <w:rFonts w:cs="Times New Roman"/>
          <w:sz w:val="22"/>
        </w:rPr>
        <w:t xml:space="preserve"> with </w:t>
      </w:r>
      <w:r w:rsidR="00B418C4">
        <w:rPr>
          <w:rFonts w:cs="Times New Roman"/>
          <w:sz w:val="22"/>
        </w:rPr>
        <w:t>concerning</w:t>
      </w:r>
      <w:r w:rsidRPr="004F098C">
        <w:rPr>
          <w:rFonts w:cs="Times New Roman"/>
          <w:sz w:val="22"/>
        </w:rPr>
        <w:t xml:space="preserve"> organisations were understood by me to learn more about workplace management and its related outcomes</w:t>
      </w:r>
      <w:r w:rsidR="00747D1A" w:rsidRPr="004F098C">
        <w:rPr>
          <w:rFonts w:cs="Times New Roman"/>
          <w:sz w:val="22"/>
        </w:rPr>
        <w:t xml:space="preserve"> in </w:t>
      </w:r>
      <w:r w:rsidR="0059415B">
        <w:rPr>
          <w:rFonts w:cs="Times New Roman"/>
          <w:sz w:val="22"/>
          <w:highlight w:val="yellow"/>
        </w:rPr>
        <w:t>weeks</w:t>
      </w:r>
      <w:r w:rsidR="00747D1A" w:rsidRPr="004F098C">
        <w:rPr>
          <w:rFonts w:cs="Times New Roman"/>
          <w:sz w:val="22"/>
          <w:highlight w:val="yellow"/>
        </w:rPr>
        <w:t xml:space="preserve"> eight and</w:t>
      </w:r>
      <w:r w:rsidR="00B56DD6">
        <w:rPr>
          <w:rFonts w:cs="Times New Roman"/>
          <w:sz w:val="22"/>
          <w:highlight w:val="yellow"/>
        </w:rPr>
        <w:t xml:space="preserve"> nine</w:t>
      </w:r>
      <w:r w:rsidRPr="004F098C">
        <w:rPr>
          <w:rFonts w:cs="Times New Roman"/>
          <w:sz w:val="22"/>
          <w:highlight w:val="yellow"/>
        </w:rPr>
        <w:t>.</w:t>
      </w:r>
      <w:r w:rsidRPr="004F098C">
        <w:rPr>
          <w:rFonts w:cs="Times New Roman"/>
          <w:sz w:val="22"/>
        </w:rPr>
        <w:t xml:space="preserve"> </w:t>
      </w:r>
    </w:p>
    <w:p w14:paraId="67FCB058" w14:textId="77777777" w:rsidR="0000661C" w:rsidRPr="004F098C" w:rsidRDefault="0000661C" w:rsidP="0000661C">
      <w:pPr>
        <w:rPr>
          <w:rFonts w:cs="Times New Roman"/>
          <w:sz w:val="22"/>
        </w:rPr>
      </w:pPr>
    </w:p>
    <w:p w14:paraId="64061288" w14:textId="77777777" w:rsidR="0000661C" w:rsidRPr="004F098C" w:rsidRDefault="0000661C" w:rsidP="0000661C">
      <w:pPr>
        <w:pStyle w:val="Heading2"/>
        <w:keepNext w:val="0"/>
        <w:keepLines w:val="0"/>
        <w:pBdr>
          <w:top w:val="nil"/>
          <w:left w:val="nil"/>
          <w:bottom w:val="nil"/>
          <w:right w:val="nil"/>
          <w:between w:val="nil"/>
        </w:pBdr>
        <w:spacing w:before="98" w:line="281" w:lineRule="auto"/>
        <w:ind w:right="288"/>
        <w:rPr>
          <w:rFonts w:cs="Times New Roman"/>
          <w:sz w:val="22"/>
          <w:szCs w:val="22"/>
        </w:rPr>
      </w:pPr>
      <w:bookmarkStart w:id="18" w:name="_Toc132629192"/>
      <w:bookmarkStart w:id="19" w:name="_Toc133371215"/>
      <w:r w:rsidRPr="004F098C">
        <w:rPr>
          <w:rFonts w:cs="Times New Roman"/>
          <w:sz w:val="22"/>
          <w:szCs w:val="22"/>
        </w:rPr>
        <w:t>Feelings</w:t>
      </w:r>
      <w:bookmarkEnd w:id="18"/>
      <w:bookmarkEnd w:id="19"/>
      <w:r w:rsidRPr="004F098C">
        <w:rPr>
          <w:rFonts w:cs="Times New Roman"/>
          <w:sz w:val="22"/>
          <w:szCs w:val="22"/>
        </w:rPr>
        <w:t xml:space="preserve"> </w:t>
      </w:r>
    </w:p>
    <w:p w14:paraId="5801E131" w14:textId="6E465306" w:rsidR="0000661C" w:rsidRPr="004F098C" w:rsidRDefault="0000661C" w:rsidP="0000661C">
      <w:pPr>
        <w:ind w:firstLine="576"/>
        <w:rPr>
          <w:rFonts w:cs="Times New Roman"/>
          <w:sz w:val="22"/>
        </w:rPr>
      </w:pPr>
      <w:r w:rsidRPr="004F098C">
        <w:rPr>
          <w:rFonts w:cs="Times New Roman"/>
          <w:sz w:val="22"/>
        </w:rPr>
        <w:t>The feelings in Gibbs's reflective model are the perception of individuals about the description of the events they experienced in their learning experience (</w:t>
      </w:r>
      <w:r w:rsidRPr="004F098C">
        <w:rPr>
          <w:rFonts w:cs="Times New Roman"/>
          <w:sz w:val="22"/>
          <w:shd w:val="clear" w:color="auto" w:fill="FFFFFF"/>
        </w:rPr>
        <w:t>Taylor, 2020</w:t>
      </w:r>
      <w:r w:rsidRPr="004F098C">
        <w:rPr>
          <w:rFonts w:cs="Times New Roman"/>
          <w:sz w:val="22"/>
        </w:rPr>
        <w:t>). I was able to understand change managemen</w:t>
      </w:r>
      <w:r w:rsidR="00B56DD6">
        <w:rPr>
          <w:rFonts w:cs="Times New Roman"/>
          <w:sz w:val="22"/>
        </w:rPr>
        <w:t xml:space="preserve">t and critical thinking </w:t>
      </w:r>
      <w:r w:rsidRPr="004F098C">
        <w:rPr>
          <w:rFonts w:cs="Times New Roman"/>
          <w:sz w:val="22"/>
        </w:rPr>
        <w:t>and the importance of creativity in the workplace to bring improvement in an organisation</w:t>
      </w:r>
      <w:r w:rsidR="002652DE" w:rsidRPr="004F098C">
        <w:rPr>
          <w:rFonts w:cs="Times New Roman"/>
          <w:sz w:val="22"/>
        </w:rPr>
        <w:t xml:space="preserve"> in </w:t>
      </w:r>
      <w:r w:rsidR="00B418C4">
        <w:rPr>
          <w:rFonts w:cs="Times New Roman"/>
          <w:sz w:val="22"/>
        </w:rPr>
        <w:t>weeks</w:t>
      </w:r>
      <w:r w:rsidR="002652DE" w:rsidRPr="004F098C">
        <w:rPr>
          <w:rFonts w:cs="Times New Roman"/>
          <w:sz w:val="22"/>
        </w:rPr>
        <w:t xml:space="preserve"> one and two</w:t>
      </w:r>
      <w:r w:rsidRPr="004F098C">
        <w:rPr>
          <w:rFonts w:cs="Times New Roman"/>
          <w:sz w:val="22"/>
        </w:rPr>
        <w:t>. Additionally, I also became able to learn more about different approaches and theories that helped me to better understand decision-making and critical thinking</w:t>
      </w:r>
      <w:r w:rsidR="002652DE" w:rsidRPr="004F098C">
        <w:rPr>
          <w:rFonts w:cs="Times New Roman"/>
          <w:sz w:val="22"/>
        </w:rPr>
        <w:t xml:space="preserve"> as given in </w:t>
      </w:r>
      <w:r w:rsidR="00B418C4">
        <w:rPr>
          <w:rFonts w:cs="Times New Roman"/>
          <w:sz w:val="22"/>
        </w:rPr>
        <w:t>weeks</w:t>
      </w:r>
      <w:r w:rsidR="002652DE" w:rsidRPr="004F098C">
        <w:rPr>
          <w:rFonts w:cs="Times New Roman"/>
          <w:sz w:val="22"/>
        </w:rPr>
        <w:t xml:space="preserve"> three and four</w:t>
      </w:r>
      <w:r w:rsidRPr="004F098C">
        <w:rPr>
          <w:rFonts w:cs="Times New Roman"/>
          <w:sz w:val="22"/>
        </w:rPr>
        <w:t>. I found an improvement in my knowledge by learning various theories related to change management and their impact on the organisation's performance</w:t>
      </w:r>
      <w:r w:rsidR="002652DE" w:rsidRPr="004F098C">
        <w:rPr>
          <w:rFonts w:cs="Times New Roman"/>
          <w:sz w:val="22"/>
        </w:rPr>
        <w:t xml:space="preserve"> provided in </w:t>
      </w:r>
      <w:r w:rsidR="00B418C4">
        <w:rPr>
          <w:rFonts w:cs="Times New Roman"/>
          <w:sz w:val="22"/>
        </w:rPr>
        <w:t>weeks</w:t>
      </w:r>
      <w:r w:rsidR="002652DE" w:rsidRPr="004F098C">
        <w:rPr>
          <w:rFonts w:cs="Times New Roman"/>
          <w:sz w:val="22"/>
        </w:rPr>
        <w:t xml:space="preserve"> five, six and seven</w:t>
      </w:r>
      <w:r w:rsidRPr="004F098C">
        <w:rPr>
          <w:rFonts w:cs="Times New Roman"/>
          <w:sz w:val="22"/>
        </w:rPr>
        <w:t>. By learning this module, I had received a wide knowledge about the different approaches that helped me to know about the strategies that can help companies to embed change in their workplace that directly impact the performance of employees</w:t>
      </w:r>
      <w:r w:rsidR="00B56DD6">
        <w:rPr>
          <w:rFonts w:cs="Times New Roman"/>
          <w:sz w:val="22"/>
        </w:rPr>
        <w:t xml:space="preserve"> </w:t>
      </w:r>
      <w:r w:rsidR="00B418C4">
        <w:rPr>
          <w:rFonts w:cs="Times New Roman"/>
          <w:sz w:val="22"/>
        </w:rPr>
        <w:t>by</w:t>
      </w:r>
      <w:r w:rsidR="002652DE" w:rsidRPr="004F098C">
        <w:rPr>
          <w:rFonts w:cs="Times New Roman"/>
          <w:sz w:val="22"/>
        </w:rPr>
        <w:t xml:space="preserve"> week seven</w:t>
      </w:r>
      <w:r w:rsidRPr="004F098C">
        <w:rPr>
          <w:rFonts w:cs="Times New Roman"/>
          <w:sz w:val="22"/>
        </w:rPr>
        <w:t xml:space="preserve">. </w:t>
      </w:r>
    </w:p>
    <w:p w14:paraId="5B290352" w14:textId="77777777" w:rsidR="0000661C" w:rsidRPr="004F098C" w:rsidRDefault="0000661C" w:rsidP="0000661C">
      <w:pPr>
        <w:ind w:firstLine="576"/>
        <w:rPr>
          <w:rFonts w:cs="Times New Roman"/>
          <w:sz w:val="22"/>
        </w:rPr>
      </w:pPr>
      <w:r w:rsidRPr="004F098C">
        <w:rPr>
          <w:rFonts w:cs="Times New Roman"/>
          <w:sz w:val="22"/>
        </w:rPr>
        <w:t>Similarly, the demonstration of Scanlon's plan helped me to have a brief knowledge about the importance of creativity and innovative thinking of employees not only on the efficiency of the company but also help the employees to gain competitive advantage within their workplace</w:t>
      </w:r>
      <w:r w:rsidR="002652DE" w:rsidRPr="004F098C">
        <w:rPr>
          <w:rFonts w:cs="Times New Roman"/>
          <w:sz w:val="22"/>
        </w:rPr>
        <w:t xml:space="preserve"> as per week eight</w:t>
      </w:r>
      <w:r w:rsidRPr="004F098C">
        <w:rPr>
          <w:rFonts w:cs="Times New Roman"/>
          <w:sz w:val="22"/>
        </w:rPr>
        <w:t xml:space="preserve">. Hence, the overall learning outcomes were found to contribute to my learning procedure, and now I consider myself capable of having more knowledge about creative change management and </w:t>
      </w:r>
      <w:r w:rsidR="002652DE" w:rsidRPr="004F098C">
        <w:rPr>
          <w:rFonts w:cs="Times New Roman"/>
          <w:sz w:val="22"/>
        </w:rPr>
        <w:t>its importance in the workplace by taking assistance from week nine.</w:t>
      </w:r>
      <w:r w:rsidRPr="004F098C">
        <w:rPr>
          <w:rFonts w:cs="Times New Roman"/>
          <w:sz w:val="22"/>
        </w:rPr>
        <w:t xml:space="preserve"> </w:t>
      </w:r>
    </w:p>
    <w:p w14:paraId="4F71378E" w14:textId="77777777" w:rsidR="0000661C" w:rsidRPr="004F098C" w:rsidRDefault="0000661C" w:rsidP="0000661C">
      <w:pPr>
        <w:rPr>
          <w:rFonts w:cs="Times New Roman"/>
          <w:sz w:val="22"/>
        </w:rPr>
      </w:pPr>
    </w:p>
    <w:p w14:paraId="456D2976" w14:textId="77777777" w:rsidR="0000661C" w:rsidRPr="004F098C" w:rsidRDefault="0000661C" w:rsidP="0000661C">
      <w:pPr>
        <w:pStyle w:val="Heading2"/>
        <w:keepNext w:val="0"/>
        <w:keepLines w:val="0"/>
        <w:pBdr>
          <w:top w:val="nil"/>
          <w:left w:val="nil"/>
          <w:bottom w:val="nil"/>
          <w:right w:val="nil"/>
          <w:between w:val="nil"/>
        </w:pBdr>
        <w:spacing w:before="98" w:line="281" w:lineRule="auto"/>
        <w:ind w:right="288"/>
        <w:rPr>
          <w:rFonts w:cs="Times New Roman"/>
          <w:sz w:val="22"/>
          <w:szCs w:val="22"/>
        </w:rPr>
      </w:pPr>
      <w:bookmarkStart w:id="20" w:name="_Toc132629193"/>
      <w:bookmarkStart w:id="21" w:name="_Toc133371216"/>
      <w:r w:rsidRPr="004F098C">
        <w:rPr>
          <w:rFonts w:cs="Times New Roman"/>
          <w:sz w:val="22"/>
          <w:szCs w:val="22"/>
        </w:rPr>
        <w:t>Evaluation</w:t>
      </w:r>
      <w:bookmarkEnd w:id="20"/>
      <w:bookmarkEnd w:id="21"/>
      <w:r w:rsidRPr="004F098C">
        <w:rPr>
          <w:rFonts w:cs="Times New Roman"/>
          <w:sz w:val="22"/>
          <w:szCs w:val="22"/>
        </w:rPr>
        <w:t xml:space="preserve"> </w:t>
      </w:r>
    </w:p>
    <w:p w14:paraId="07DC7CC5" w14:textId="6875FD64" w:rsidR="0000661C" w:rsidRPr="004F098C" w:rsidRDefault="0000661C" w:rsidP="0000661C">
      <w:pPr>
        <w:ind w:firstLine="576"/>
        <w:rPr>
          <w:rFonts w:cs="Times New Roman"/>
          <w:sz w:val="22"/>
          <w:shd w:val="clear" w:color="auto" w:fill="FFFFFF"/>
        </w:rPr>
      </w:pPr>
      <w:r w:rsidRPr="004F098C">
        <w:rPr>
          <w:rFonts w:cs="Times New Roman"/>
          <w:sz w:val="22"/>
        </w:rPr>
        <w:t xml:space="preserve">The third stage of Gibbs's reflective cycle is an evaluation that tends to highlight the self-assessment of the learning outcomes </w:t>
      </w:r>
      <w:r w:rsidRPr="004F098C">
        <w:rPr>
          <w:rFonts w:cs="Times New Roman"/>
          <w:sz w:val="22"/>
          <w:shd w:val="clear" w:color="auto" w:fill="FFFFFF"/>
        </w:rPr>
        <w:t>(Yaacob et al., 2021, pp.709-726)</w:t>
      </w:r>
      <w:r w:rsidRPr="004F098C">
        <w:rPr>
          <w:rFonts w:cs="Times New Roman"/>
          <w:sz w:val="22"/>
        </w:rPr>
        <w:t xml:space="preserve">. This stage is found to help individuals to know about the advantages and disadvantages of their learning experience that help them to make further planning to overcome their lacking. My evaluation of the </w:t>
      </w:r>
      <w:r w:rsidR="003740E4" w:rsidRPr="004F098C">
        <w:rPr>
          <w:rFonts w:cs="Times New Roman"/>
          <w:sz w:val="22"/>
        </w:rPr>
        <w:t>module was</w:t>
      </w:r>
      <w:r w:rsidRPr="004F098C">
        <w:rPr>
          <w:rFonts w:cs="Times New Roman"/>
          <w:sz w:val="22"/>
        </w:rPr>
        <w:t xml:space="preserve"> intended to both positive and negative outcomes of the learning experience, which helped me gain more knowledge about change management and its related outcomes from the discussion mentioned above. I extracted that understanding change management was comparatively an easy task for me as it involved the process involved in bringing change within the workplace</w:t>
      </w:r>
      <w:r w:rsidR="002652DE" w:rsidRPr="004F098C">
        <w:rPr>
          <w:rFonts w:cs="Times New Roman"/>
          <w:sz w:val="22"/>
        </w:rPr>
        <w:t xml:space="preserve"> as given in week</w:t>
      </w:r>
      <w:r w:rsidR="00B56DD6">
        <w:rPr>
          <w:rFonts w:cs="Times New Roman"/>
          <w:sz w:val="22"/>
        </w:rPr>
        <w:t>s</w:t>
      </w:r>
      <w:r w:rsidR="002652DE" w:rsidRPr="004F098C">
        <w:rPr>
          <w:rFonts w:cs="Times New Roman"/>
          <w:sz w:val="22"/>
        </w:rPr>
        <w:t xml:space="preserve"> two and th</w:t>
      </w:r>
      <w:r w:rsidR="00B56DD6">
        <w:rPr>
          <w:rFonts w:cs="Times New Roman"/>
          <w:sz w:val="22"/>
        </w:rPr>
        <w:t>ree.</w:t>
      </w:r>
      <w:r w:rsidRPr="004F098C">
        <w:rPr>
          <w:rFonts w:cs="Times New Roman"/>
          <w:sz w:val="22"/>
        </w:rPr>
        <w:t xml:space="preserve"> However, I had to face difficulty implementing different approaches and theories of change manage</w:t>
      </w:r>
      <w:r w:rsidR="00B56DD6">
        <w:rPr>
          <w:rFonts w:cs="Times New Roman"/>
          <w:sz w:val="22"/>
        </w:rPr>
        <w:t xml:space="preserve">ment </w:t>
      </w:r>
      <w:r w:rsidR="0059415B">
        <w:rPr>
          <w:rFonts w:cs="Times New Roman"/>
          <w:sz w:val="22"/>
        </w:rPr>
        <w:t>to</w:t>
      </w:r>
      <w:r w:rsidR="00B56DD6">
        <w:rPr>
          <w:rFonts w:cs="Times New Roman"/>
          <w:sz w:val="22"/>
        </w:rPr>
        <w:t xml:space="preserve"> know </w:t>
      </w:r>
      <w:r w:rsidR="0059415B">
        <w:rPr>
          <w:rFonts w:cs="Times New Roman"/>
          <w:sz w:val="22"/>
        </w:rPr>
        <w:t>its</w:t>
      </w:r>
      <w:r w:rsidRPr="004F098C">
        <w:rPr>
          <w:rFonts w:cs="Times New Roman"/>
          <w:sz w:val="22"/>
        </w:rPr>
        <w:t xml:space="preserve"> importance in an organisation. </w:t>
      </w:r>
    </w:p>
    <w:p w14:paraId="30AB506F" w14:textId="6DF49B55" w:rsidR="0000661C" w:rsidRPr="004F098C" w:rsidRDefault="0000661C" w:rsidP="0000661C">
      <w:pPr>
        <w:ind w:firstLine="576"/>
        <w:rPr>
          <w:rFonts w:cs="Times New Roman"/>
          <w:sz w:val="22"/>
        </w:rPr>
      </w:pPr>
      <w:r w:rsidRPr="004F098C">
        <w:rPr>
          <w:rFonts w:cs="Times New Roman"/>
          <w:sz w:val="22"/>
        </w:rPr>
        <w:t xml:space="preserve">Similarly, I also faced difficulty in learning about the evolutionary management theories about change management and </w:t>
      </w:r>
      <w:r w:rsidR="00B418C4">
        <w:rPr>
          <w:rFonts w:cs="Times New Roman"/>
          <w:sz w:val="22"/>
        </w:rPr>
        <w:t>their</w:t>
      </w:r>
      <w:r w:rsidRPr="004F098C">
        <w:rPr>
          <w:rFonts w:cs="Times New Roman"/>
          <w:sz w:val="22"/>
        </w:rPr>
        <w:t xml:space="preserve"> implication in the company that helps the employees to implement proper change in the company</w:t>
      </w:r>
      <w:r w:rsidR="00962DF9" w:rsidRPr="004F098C">
        <w:rPr>
          <w:rFonts w:cs="Times New Roman"/>
          <w:sz w:val="22"/>
        </w:rPr>
        <w:t xml:space="preserve"> as given in </w:t>
      </w:r>
      <w:r w:rsidR="00B418C4">
        <w:rPr>
          <w:rFonts w:cs="Times New Roman"/>
          <w:sz w:val="22"/>
        </w:rPr>
        <w:t>weeks</w:t>
      </w:r>
      <w:r w:rsidR="00962DF9" w:rsidRPr="004F098C">
        <w:rPr>
          <w:rFonts w:cs="Times New Roman"/>
          <w:sz w:val="22"/>
        </w:rPr>
        <w:t xml:space="preserve"> four and five</w:t>
      </w:r>
      <w:r w:rsidRPr="004F098C">
        <w:rPr>
          <w:rFonts w:cs="Times New Roman"/>
          <w:sz w:val="22"/>
        </w:rPr>
        <w:t xml:space="preserve">. I was able to learn more about sustainable development and its implication for the company. I was able to self-evaluate myself </w:t>
      </w:r>
      <w:r w:rsidR="00B418C4">
        <w:rPr>
          <w:rFonts w:cs="Times New Roman"/>
          <w:sz w:val="22"/>
        </w:rPr>
        <w:t>concerning</w:t>
      </w:r>
      <w:r w:rsidRPr="004F098C">
        <w:rPr>
          <w:rFonts w:cs="Times New Roman"/>
          <w:sz w:val="22"/>
        </w:rPr>
        <w:t xml:space="preserve"> the learning modules of the Scanlon plan and its importance to employees</w:t>
      </w:r>
      <w:r w:rsidR="00962DF9" w:rsidRPr="004F098C">
        <w:rPr>
          <w:rFonts w:cs="Times New Roman"/>
          <w:sz w:val="22"/>
        </w:rPr>
        <w:t xml:space="preserve"> in </w:t>
      </w:r>
      <w:r w:rsidR="0059415B">
        <w:rPr>
          <w:rFonts w:cs="Times New Roman"/>
          <w:sz w:val="22"/>
        </w:rPr>
        <w:t>weeks</w:t>
      </w:r>
      <w:r w:rsidR="00962DF9" w:rsidRPr="004F098C">
        <w:rPr>
          <w:rFonts w:cs="Times New Roman"/>
          <w:sz w:val="22"/>
        </w:rPr>
        <w:t xml:space="preserve"> </w:t>
      </w:r>
      <w:r w:rsidR="00B56DD6">
        <w:rPr>
          <w:rFonts w:cs="Times New Roman"/>
          <w:sz w:val="22"/>
        </w:rPr>
        <w:t xml:space="preserve">six </w:t>
      </w:r>
      <w:r w:rsidR="00962DF9" w:rsidRPr="004F098C">
        <w:rPr>
          <w:rFonts w:cs="Times New Roman"/>
          <w:sz w:val="22"/>
        </w:rPr>
        <w:t>and seven</w:t>
      </w:r>
      <w:r w:rsidRPr="004F098C">
        <w:rPr>
          <w:rFonts w:cs="Times New Roman"/>
          <w:sz w:val="22"/>
        </w:rPr>
        <w:t xml:space="preserve">. Although, I took guidance from my </w:t>
      </w:r>
      <w:r w:rsidR="00A62295" w:rsidRPr="004F098C">
        <w:rPr>
          <w:rFonts w:cs="Times New Roman"/>
          <w:sz w:val="22"/>
        </w:rPr>
        <w:t>lecturer</w:t>
      </w:r>
      <w:r w:rsidRPr="004F098C">
        <w:rPr>
          <w:rFonts w:cs="Times New Roman"/>
          <w:sz w:val="22"/>
        </w:rPr>
        <w:t>, who provided me with an in-depth understanding of change manage</w:t>
      </w:r>
      <w:r w:rsidR="00B56DD6">
        <w:rPr>
          <w:rFonts w:cs="Times New Roman"/>
          <w:sz w:val="22"/>
        </w:rPr>
        <w:t>ment and different theories concerning</w:t>
      </w:r>
      <w:r w:rsidRPr="004F098C">
        <w:rPr>
          <w:rFonts w:cs="Times New Roman"/>
          <w:sz w:val="22"/>
        </w:rPr>
        <w:t xml:space="preserve"> implications in different organisations. I also evaluated that my study was also directly associated with the use of various study materials that further contributed to my knowledge about the theories and approaches to change management and critical thinking skills. </w:t>
      </w:r>
    </w:p>
    <w:p w14:paraId="37397503" w14:textId="7901EE9A" w:rsidR="0000661C" w:rsidRPr="004F098C" w:rsidRDefault="0059415B" w:rsidP="0000661C">
      <w:pPr>
        <w:ind w:firstLine="576"/>
        <w:rPr>
          <w:rFonts w:cs="Times New Roman"/>
          <w:sz w:val="22"/>
        </w:rPr>
      </w:pPr>
      <w:r>
        <w:rPr>
          <w:rFonts w:cs="Times New Roman"/>
          <w:sz w:val="22"/>
        </w:rPr>
        <w:t>Concerning</w:t>
      </w:r>
      <w:r w:rsidR="0000661C" w:rsidRPr="004F098C">
        <w:rPr>
          <w:rFonts w:cs="Times New Roman"/>
          <w:sz w:val="22"/>
        </w:rPr>
        <w:t xml:space="preserve"> the use of additional study material, my </w:t>
      </w:r>
      <w:r w:rsidR="00A62295" w:rsidRPr="004F098C">
        <w:rPr>
          <w:rFonts w:cs="Times New Roman"/>
          <w:sz w:val="22"/>
        </w:rPr>
        <w:t xml:space="preserve">lecturer </w:t>
      </w:r>
      <w:r w:rsidR="0000661C" w:rsidRPr="004F098C">
        <w:rPr>
          <w:rFonts w:cs="Times New Roman"/>
          <w:sz w:val="22"/>
        </w:rPr>
        <w:t>also helped me understand the theories by providing examples of certain case studies that helped me know about the application of change management theories as well as approaches associated with the critical thinking approaches within an organisation</w:t>
      </w:r>
      <w:r w:rsidR="00962DF9" w:rsidRPr="004F098C">
        <w:rPr>
          <w:rFonts w:cs="Times New Roman"/>
          <w:sz w:val="22"/>
        </w:rPr>
        <w:t xml:space="preserve"> in week eight</w:t>
      </w:r>
      <w:r w:rsidR="0000661C" w:rsidRPr="004F098C">
        <w:rPr>
          <w:rFonts w:cs="Times New Roman"/>
          <w:sz w:val="22"/>
        </w:rPr>
        <w:t xml:space="preserve">. On the other hand, my </w:t>
      </w:r>
      <w:r w:rsidR="00A62295" w:rsidRPr="004F098C">
        <w:rPr>
          <w:rFonts w:cs="Times New Roman"/>
          <w:sz w:val="22"/>
        </w:rPr>
        <w:t>lecturer</w:t>
      </w:r>
      <w:r w:rsidR="0000661C" w:rsidRPr="004F098C">
        <w:rPr>
          <w:rFonts w:cs="Times New Roman"/>
          <w:sz w:val="22"/>
        </w:rPr>
        <w:t xml:space="preserve"> and </w:t>
      </w:r>
      <w:r w:rsidR="00B56DD6">
        <w:rPr>
          <w:rFonts w:cs="Times New Roman"/>
          <w:sz w:val="22"/>
        </w:rPr>
        <w:t>coursemates</w:t>
      </w:r>
      <w:r w:rsidR="0000661C" w:rsidRPr="004F098C">
        <w:rPr>
          <w:rFonts w:cs="Times New Roman"/>
          <w:sz w:val="22"/>
        </w:rPr>
        <w:t xml:space="preserve"> were found to contribute positively to my whole learning procedure, which helped me understand and overcome the difficulties faced by me during the whole module. The sustainability and future troop </w:t>
      </w:r>
      <w:r w:rsidR="00A62295" w:rsidRPr="004F098C">
        <w:rPr>
          <w:rFonts w:cs="Times New Roman"/>
          <w:sz w:val="22"/>
        </w:rPr>
        <w:t>were</w:t>
      </w:r>
      <w:r w:rsidR="0000661C" w:rsidRPr="004F098C">
        <w:rPr>
          <w:rFonts w:cs="Times New Roman"/>
          <w:sz w:val="22"/>
        </w:rPr>
        <w:t xml:space="preserve"> another </w:t>
      </w:r>
      <w:r w:rsidR="0000661C" w:rsidRPr="004F098C">
        <w:rPr>
          <w:rFonts w:cs="Times New Roman"/>
          <w:sz w:val="22"/>
        </w:rPr>
        <w:lastRenderedPageBreak/>
        <w:t xml:space="preserve">hurdle that was faced by me </w:t>
      </w:r>
      <w:r w:rsidR="00B418C4">
        <w:rPr>
          <w:rFonts w:cs="Times New Roman"/>
          <w:sz w:val="22"/>
        </w:rPr>
        <w:t>concerning its</w:t>
      </w:r>
      <w:r w:rsidR="0000661C" w:rsidRPr="004F098C">
        <w:rPr>
          <w:rFonts w:cs="Times New Roman"/>
          <w:sz w:val="22"/>
        </w:rPr>
        <w:t xml:space="preserve"> relationship with bringing change within an organisation. However, this was overcome with the help of my </w:t>
      </w:r>
      <w:r w:rsidR="00A62295" w:rsidRPr="004F098C">
        <w:rPr>
          <w:rFonts w:cs="Times New Roman"/>
          <w:sz w:val="22"/>
        </w:rPr>
        <w:t>lecturer</w:t>
      </w:r>
      <w:r w:rsidR="0000661C" w:rsidRPr="004F098C">
        <w:rPr>
          <w:rFonts w:cs="Times New Roman"/>
          <w:sz w:val="22"/>
        </w:rPr>
        <w:t>.</w:t>
      </w:r>
    </w:p>
    <w:p w14:paraId="324AC0E4" w14:textId="77777777" w:rsidR="00962DF9" w:rsidRPr="004F098C" w:rsidRDefault="00962DF9" w:rsidP="0000661C">
      <w:pPr>
        <w:ind w:firstLine="576"/>
        <w:rPr>
          <w:rFonts w:cs="Times New Roman"/>
          <w:sz w:val="22"/>
        </w:rPr>
      </w:pPr>
    </w:p>
    <w:p w14:paraId="78D6CBA2" w14:textId="77777777" w:rsidR="003A2C36" w:rsidRPr="004F098C" w:rsidRDefault="003A2C36" w:rsidP="0000661C">
      <w:pPr>
        <w:ind w:firstLine="576"/>
        <w:rPr>
          <w:rFonts w:cs="Times New Roman"/>
          <w:sz w:val="22"/>
        </w:rPr>
      </w:pPr>
    </w:p>
    <w:p w14:paraId="634EF9C4" w14:textId="77777777" w:rsidR="0000661C" w:rsidRPr="004F098C" w:rsidRDefault="0000661C" w:rsidP="0000661C">
      <w:pPr>
        <w:pStyle w:val="Heading2"/>
        <w:keepNext w:val="0"/>
        <w:keepLines w:val="0"/>
        <w:pBdr>
          <w:top w:val="nil"/>
          <w:left w:val="nil"/>
          <w:bottom w:val="nil"/>
          <w:right w:val="nil"/>
          <w:between w:val="nil"/>
        </w:pBdr>
        <w:spacing w:before="98" w:line="281" w:lineRule="auto"/>
        <w:ind w:right="288"/>
        <w:rPr>
          <w:rFonts w:cs="Times New Roman"/>
          <w:sz w:val="22"/>
          <w:szCs w:val="22"/>
        </w:rPr>
      </w:pPr>
      <w:bookmarkStart w:id="22" w:name="_Toc132629194"/>
      <w:bookmarkStart w:id="23" w:name="_Toc133371217"/>
      <w:r w:rsidRPr="004F098C">
        <w:rPr>
          <w:rFonts w:cs="Times New Roman"/>
          <w:sz w:val="22"/>
          <w:szCs w:val="22"/>
        </w:rPr>
        <w:t>Analysis</w:t>
      </w:r>
      <w:bookmarkEnd w:id="22"/>
      <w:bookmarkEnd w:id="23"/>
      <w:r w:rsidRPr="004F098C">
        <w:rPr>
          <w:rFonts w:cs="Times New Roman"/>
          <w:sz w:val="22"/>
          <w:szCs w:val="22"/>
        </w:rPr>
        <w:t xml:space="preserve"> </w:t>
      </w:r>
    </w:p>
    <w:p w14:paraId="67D0AE0A" w14:textId="17DB6703" w:rsidR="0000661C" w:rsidRPr="004F098C" w:rsidRDefault="0000661C" w:rsidP="0000661C">
      <w:pPr>
        <w:ind w:firstLine="576"/>
        <w:rPr>
          <w:rFonts w:cs="Times New Roman"/>
          <w:sz w:val="22"/>
          <w:shd w:val="clear" w:color="auto" w:fill="FFFFFF"/>
        </w:rPr>
      </w:pPr>
      <w:r w:rsidRPr="004F098C">
        <w:rPr>
          <w:rFonts w:cs="Times New Roman"/>
          <w:sz w:val="22"/>
        </w:rPr>
        <w:t>The analysis is the fourth stage that is associated with the evaluation of the processes that were adopted in the learning process</w:t>
      </w:r>
      <w:r w:rsidRPr="004F098C">
        <w:rPr>
          <w:rFonts w:cs="Times New Roman"/>
          <w:sz w:val="22"/>
          <w:shd w:val="clear" w:color="auto" w:fill="FFFFFF"/>
        </w:rPr>
        <w:t xml:space="preserve"> (Tawanwongsri and Phenwan, 2019, pp.1-8)</w:t>
      </w:r>
      <w:r w:rsidRPr="004F098C">
        <w:rPr>
          <w:rFonts w:cs="Times New Roman"/>
          <w:sz w:val="22"/>
        </w:rPr>
        <w:t>. This stage helps the individuals to realise the drawbacks and advantages of the whole learning process with its implication in the future to improve the difficulties faced during the whole situation. Considering my analysis from the overall module of learning, I analysed that I had an issue with understanding and properly relating the theories and approaches to the situation</w:t>
      </w:r>
      <w:r w:rsidR="003A2C36" w:rsidRPr="004F098C">
        <w:rPr>
          <w:rFonts w:cs="Times New Roman"/>
          <w:sz w:val="22"/>
        </w:rPr>
        <w:t xml:space="preserve"> </w:t>
      </w:r>
      <w:r w:rsidR="0059415B">
        <w:rPr>
          <w:rFonts w:cs="Times New Roman"/>
          <w:sz w:val="22"/>
        </w:rPr>
        <w:t>in</w:t>
      </w:r>
      <w:r w:rsidR="003A2C36" w:rsidRPr="004F098C">
        <w:rPr>
          <w:rFonts w:cs="Times New Roman"/>
          <w:sz w:val="22"/>
        </w:rPr>
        <w:t xml:space="preserve"> week one</w:t>
      </w:r>
      <w:r w:rsidRPr="004F098C">
        <w:rPr>
          <w:rFonts w:cs="Times New Roman"/>
          <w:sz w:val="22"/>
        </w:rPr>
        <w:t xml:space="preserve">. This was identified at the time of the human relation approach that created difficulty for me to relate it with an organisation. According to </w:t>
      </w:r>
      <w:r w:rsidRPr="004F098C">
        <w:rPr>
          <w:rFonts w:cs="Times New Roman"/>
          <w:sz w:val="22"/>
          <w:shd w:val="clear" w:color="auto" w:fill="FFFFFF"/>
        </w:rPr>
        <w:t xml:space="preserve">Stone et al. (2020), the </w:t>
      </w:r>
      <w:r w:rsidRPr="004F098C">
        <w:rPr>
          <w:rFonts w:cs="Times New Roman"/>
          <w:sz w:val="22"/>
        </w:rPr>
        <w:t>human relation approach is defined as the thoughts that are linked with the satisfaction of employees and the environment of the organisation, helping in the productivity of employees. This results in the improvement of the performance of the organisation that result in the improved performance of the organisation</w:t>
      </w:r>
      <w:r w:rsidR="003A2C36" w:rsidRPr="004F098C">
        <w:rPr>
          <w:rFonts w:cs="Times New Roman"/>
          <w:sz w:val="22"/>
        </w:rPr>
        <w:t xml:space="preserve"> in week two</w:t>
      </w:r>
      <w:r w:rsidRPr="004F098C">
        <w:rPr>
          <w:rFonts w:cs="Times New Roman"/>
          <w:sz w:val="22"/>
        </w:rPr>
        <w:t xml:space="preserve">. </w:t>
      </w:r>
    </w:p>
    <w:p w14:paraId="4BB1ADAB" w14:textId="2EC11470" w:rsidR="0000661C" w:rsidRPr="004F098C" w:rsidRDefault="0000661C" w:rsidP="0000661C">
      <w:pPr>
        <w:ind w:firstLine="576"/>
        <w:rPr>
          <w:rFonts w:cs="Times New Roman"/>
          <w:sz w:val="22"/>
        </w:rPr>
      </w:pPr>
      <w:r w:rsidRPr="004F098C">
        <w:rPr>
          <w:rFonts w:cs="Times New Roman"/>
          <w:sz w:val="22"/>
        </w:rPr>
        <w:t xml:space="preserve">However, the implication of this approach was the major difficulty I faced </w:t>
      </w:r>
      <w:r w:rsidR="00B418C4">
        <w:rPr>
          <w:rFonts w:cs="Times New Roman"/>
          <w:sz w:val="22"/>
        </w:rPr>
        <w:t>concerning</w:t>
      </w:r>
      <w:r w:rsidRPr="004F098C">
        <w:rPr>
          <w:rFonts w:cs="Times New Roman"/>
          <w:sz w:val="22"/>
        </w:rPr>
        <w:t xml:space="preserve"> its implication in the workplace</w:t>
      </w:r>
      <w:r w:rsidR="003A2C36" w:rsidRPr="004F098C">
        <w:rPr>
          <w:rFonts w:cs="Times New Roman"/>
          <w:sz w:val="22"/>
        </w:rPr>
        <w:t xml:space="preserve"> in week three</w:t>
      </w:r>
      <w:r w:rsidRPr="004F098C">
        <w:rPr>
          <w:rFonts w:cs="Times New Roman"/>
          <w:sz w:val="22"/>
        </w:rPr>
        <w:t xml:space="preserve">. On the other hand, the understanding of creativity and innovation was found to be more helpful for me in understanding the ways how to bring change in an organisation regarding the use of various strategies in </w:t>
      </w:r>
      <w:r w:rsidR="00B418C4">
        <w:rPr>
          <w:rFonts w:cs="Times New Roman"/>
          <w:sz w:val="22"/>
        </w:rPr>
        <w:t>atonement</w:t>
      </w:r>
      <w:r w:rsidRPr="004F098C">
        <w:rPr>
          <w:rFonts w:cs="Times New Roman"/>
          <w:sz w:val="22"/>
        </w:rPr>
        <w:t xml:space="preserve"> change in an organisation</w:t>
      </w:r>
      <w:r w:rsidR="003A2C36" w:rsidRPr="004F098C">
        <w:rPr>
          <w:rFonts w:cs="Times New Roman"/>
          <w:sz w:val="22"/>
        </w:rPr>
        <w:t xml:space="preserve"> in week four</w:t>
      </w:r>
      <w:r w:rsidRPr="004F098C">
        <w:rPr>
          <w:rFonts w:cs="Times New Roman"/>
          <w:sz w:val="22"/>
        </w:rPr>
        <w:t xml:space="preserve">. I also analysed that my good understanding of the whole module is directly related to the contribution of my </w:t>
      </w:r>
      <w:r w:rsidR="00A62295" w:rsidRPr="004F098C">
        <w:rPr>
          <w:rFonts w:cs="Times New Roman"/>
          <w:sz w:val="22"/>
        </w:rPr>
        <w:t>lecturer</w:t>
      </w:r>
      <w:r w:rsidRPr="004F098C">
        <w:rPr>
          <w:rFonts w:cs="Times New Roman"/>
          <w:sz w:val="22"/>
        </w:rPr>
        <w:t xml:space="preserve"> and the </w:t>
      </w:r>
      <w:r w:rsidR="00A62295" w:rsidRPr="004F098C">
        <w:rPr>
          <w:rFonts w:cs="Times New Roman"/>
          <w:sz w:val="22"/>
        </w:rPr>
        <w:t>lecture slides</w:t>
      </w:r>
      <w:r w:rsidRPr="004F098C">
        <w:rPr>
          <w:rFonts w:cs="Times New Roman"/>
          <w:sz w:val="22"/>
        </w:rPr>
        <w:t xml:space="preserve"> that helped me to learn about change management and critical thinking approaches</w:t>
      </w:r>
      <w:r w:rsidR="003A2C36" w:rsidRPr="004F098C">
        <w:rPr>
          <w:rFonts w:cs="Times New Roman"/>
          <w:sz w:val="22"/>
        </w:rPr>
        <w:t xml:space="preserve"> as week f</w:t>
      </w:r>
      <w:r w:rsidR="00B418C4">
        <w:rPr>
          <w:rFonts w:cs="Times New Roman"/>
          <w:sz w:val="22"/>
        </w:rPr>
        <w:t>in</w:t>
      </w:r>
      <w:r w:rsidR="003A2C36" w:rsidRPr="004F098C">
        <w:rPr>
          <w:rFonts w:cs="Times New Roman"/>
          <w:sz w:val="22"/>
        </w:rPr>
        <w:t>e</w:t>
      </w:r>
      <w:r w:rsidRPr="004F098C">
        <w:rPr>
          <w:rFonts w:cs="Times New Roman"/>
          <w:sz w:val="22"/>
        </w:rPr>
        <w:t>. On the other hand, I somehow failed to look for other resources to improve my area of knowledge, which caused me to lack fundamental knowledge about the change management theory and theories related to it</w:t>
      </w:r>
      <w:r w:rsidR="003A2C36" w:rsidRPr="004F098C">
        <w:rPr>
          <w:rFonts w:cs="Times New Roman"/>
          <w:sz w:val="22"/>
        </w:rPr>
        <w:t xml:space="preserve"> </w:t>
      </w:r>
      <w:r w:rsidR="00B418C4">
        <w:rPr>
          <w:rFonts w:cs="Times New Roman"/>
          <w:sz w:val="22"/>
        </w:rPr>
        <w:t>in</w:t>
      </w:r>
      <w:r w:rsidR="003A2C36" w:rsidRPr="004F098C">
        <w:rPr>
          <w:rFonts w:cs="Times New Roman"/>
          <w:sz w:val="22"/>
        </w:rPr>
        <w:t xml:space="preserve"> week six</w:t>
      </w:r>
      <w:r w:rsidRPr="004F098C">
        <w:rPr>
          <w:rFonts w:cs="Times New Roman"/>
          <w:sz w:val="22"/>
        </w:rPr>
        <w:t xml:space="preserve">. </w:t>
      </w:r>
    </w:p>
    <w:p w14:paraId="7A605282" w14:textId="77777777" w:rsidR="003A2C36" w:rsidRPr="004F098C" w:rsidRDefault="003A2C36" w:rsidP="0000661C">
      <w:pPr>
        <w:ind w:firstLine="576"/>
        <w:rPr>
          <w:rFonts w:cs="Times New Roman"/>
          <w:sz w:val="22"/>
        </w:rPr>
      </w:pPr>
    </w:p>
    <w:p w14:paraId="5C4A39D0" w14:textId="77777777" w:rsidR="0000661C" w:rsidRPr="004F098C" w:rsidRDefault="0000661C" w:rsidP="0000661C">
      <w:pPr>
        <w:pStyle w:val="Heading2"/>
        <w:keepNext w:val="0"/>
        <w:keepLines w:val="0"/>
        <w:pBdr>
          <w:top w:val="nil"/>
          <w:left w:val="nil"/>
          <w:bottom w:val="nil"/>
          <w:right w:val="nil"/>
          <w:between w:val="nil"/>
        </w:pBdr>
        <w:spacing w:before="98" w:line="281" w:lineRule="auto"/>
        <w:ind w:right="288"/>
        <w:rPr>
          <w:rFonts w:cs="Times New Roman"/>
          <w:sz w:val="22"/>
          <w:szCs w:val="22"/>
        </w:rPr>
      </w:pPr>
      <w:bookmarkStart w:id="24" w:name="_Toc132629195"/>
      <w:bookmarkStart w:id="25" w:name="_Toc133371218"/>
      <w:r w:rsidRPr="004F098C">
        <w:rPr>
          <w:rFonts w:cs="Times New Roman"/>
          <w:sz w:val="22"/>
          <w:szCs w:val="22"/>
        </w:rPr>
        <w:lastRenderedPageBreak/>
        <w:t>Conclusion</w:t>
      </w:r>
      <w:bookmarkEnd w:id="24"/>
      <w:bookmarkEnd w:id="25"/>
      <w:r w:rsidRPr="004F098C">
        <w:rPr>
          <w:rFonts w:cs="Times New Roman"/>
          <w:sz w:val="22"/>
          <w:szCs w:val="22"/>
        </w:rPr>
        <w:t xml:space="preserve"> </w:t>
      </w:r>
    </w:p>
    <w:p w14:paraId="2698D2AE" w14:textId="56118B80" w:rsidR="0000661C" w:rsidRPr="004F098C" w:rsidRDefault="0000661C" w:rsidP="0000661C">
      <w:pPr>
        <w:ind w:firstLine="576"/>
        <w:rPr>
          <w:rFonts w:cs="Times New Roman"/>
          <w:sz w:val="22"/>
        </w:rPr>
      </w:pPr>
      <w:r w:rsidRPr="004F098C">
        <w:rPr>
          <w:rFonts w:cs="Times New Roman"/>
          <w:sz w:val="22"/>
        </w:rPr>
        <w:t xml:space="preserve">Conclusion in Gibbs's reflective cycle is found to incorporate summarising the overall outcomes of the learning outcomes and insights into the skills gained by an individual in the whole learning process </w:t>
      </w:r>
      <w:r w:rsidRPr="004F098C">
        <w:rPr>
          <w:rFonts w:cs="Times New Roman"/>
          <w:sz w:val="22"/>
          <w:shd w:val="clear" w:color="auto" w:fill="FFFFFF"/>
        </w:rPr>
        <w:t>(Taylor, 2020)</w:t>
      </w:r>
      <w:r w:rsidRPr="004F098C">
        <w:rPr>
          <w:rFonts w:cs="Times New Roman"/>
          <w:sz w:val="22"/>
        </w:rPr>
        <w:t>. This stage helps the learner to analyse their performance overall. As far as my reflection, I have concluded that I learnt about change management and its various approaches being endorsed within an organisation to bring innovation and change in the environment. Similarly, the conclusion of the overall module was achieved concerning my understanding of the theories and approaches that are associated with change management and critical thinking that result in improving the overall situation of an organisation. As far as the gaining of skills is concerned, my overall learning skills were found to be improved in this module as well as my research skills, as I was able to conduct self-research on the topic where I faced difficulty</w:t>
      </w:r>
      <w:r w:rsidR="003A2C36" w:rsidRPr="004F098C">
        <w:rPr>
          <w:rFonts w:cs="Times New Roman"/>
          <w:sz w:val="22"/>
        </w:rPr>
        <w:t xml:space="preserve"> every week</w:t>
      </w:r>
      <w:r w:rsidRPr="004F098C">
        <w:rPr>
          <w:rFonts w:cs="Times New Roman"/>
          <w:sz w:val="22"/>
        </w:rPr>
        <w:t xml:space="preserve">. </w:t>
      </w:r>
    </w:p>
    <w:p w14:paraId="0C53F753" w14:textId="77777777" w:rsidR="00EE5FFE" w:rsidRPr="004F098C" w:rsidRDefault="00EE5FFE" w:rsidP="0000661C">
      <w:pPr>
        <w:ind w:firstLine="576"/>
        <w:rPr>
          <w:rFonts w:cs="Times New Roman"/>
          <w:sz w:val="22"/>
        </w:rPr>
      </w:pPr>
    </w:p>
    <w:p w14:paraId="0C43D950" w14:textId="77777777" w:rsidR="0000661C" w:rsidRPr="004F098C" w:rsidRDefault="0000661C" w:rsidP="0000661C">
      <w:pPr>
        <w:pStyle w:val="Heading2"/>
        <w:keepNext w:val="0"/>
        <w:keepLines w:val="0"/>
        <w:pBdr>
          <w:top w:val="nil"/>
          <w:left w:val="nil"/>
          <w:bottom w:val="nil"/>
          <w:right w:val="nil"/>
          <w:between w:val="nil"/>
        </w:pBdr>
        <w:spacing w:before="98" w:line="281" w:lineRule="auto"/>
        <w:ind w:right="288"/>
        <w:rPr>
          <w:rFonts w:cs="Times New Roman"/>
          <w:sz w:val="22"/>
          <w:szCs w:val="22"/>
        </w:rPr>
      </w:pPr>
      <w:bookmarkStart w:id="26" w:name="_Toc132629196"/>
      <w:bookmarkStart w:id="27" w:name="_Toc133371219"/>
      <w:r w:rsidRPr="004F098C">
        <w:rPr>
          <w:rFonts w:cs="Times New Roman"/>
          <w:sz w:val="22"/>
          <w:szCs w:val="22"/>
        </w:rPr>
        <w:t>Action plan</w:t>
      </w:r>
      <w:bookmarkEnd w:id="26"/>
      <w:bookmarkEnd w:id="27"/>
      <w:r w:rsidRPr="004F098C">
        <w:rPr>
          <w:rFonts w:cs="Times New Roman"/>
          <w:sz w:val="22"/>
          <w:szCs w:val="22"/>
        </w:rPr>
        <w:t xml:space="preserve"> </w:t>
      </w:r>
    </w:p>
    <w:p w14:paraId="21F48158" w14:textId="7F1ED40D" w:rsidR="0000661C" w:rsidRPr="004F098C" w:rsidRDefault="0000661C" w:rsidP="0000661C">
      <w:pPr>
        <w:ind w:firstLine="576"/>
        <w:rPr>
          <w:rFonts w:cs="Times New Roman"/>
          <w:sz w:val="22"/>
        </w:rPr>
      </w:pPr>
      <w:r w:rsidRPr="004F098C">
        <w:rPr>
          <w:rFonts w:cs="Times New Roman"/>
          <w:sz w:val="22"/>
        </w:rPr>
        <w:t xml:space="preserve">The action plan is the future intervention that can be faced by the individuals in the future </w:t>
      </w:r>
      <w:r w:rsidRPr="004F098C">
        <w:rPr>
          <w:rFonts w:cs="Times New Roman"/>
          <w:sz w:val="22"/>
          <w:shd w:val="clear" w:color="auto" w:fill="FFFFFF"/>
        </w:rPr>
        <w:t>(Mantzourani et al., 2019, pp.1476-1479)</w:t>
      </w:r>
      <w:r w:rsidRPr="004F098C">
        <w:rPr>
          <w:rFonts w:cs="Times New Roman"/>
          <w:sz w:val="22"/>
        </w:rPr>
        <w:t xml:space="preserve">. The plan is significant in preventing the same mistakes committed by individuals in the future that had created hindrances in their lea ring capabilities. The action plan of my overall learning module is associated with the avoidance of using inauthentic sources about change management that had previously disrupted my knowledge about the module. I will also plan to relate the theories about change management </w:t>
      </w:r>
      <w:r w:rsidR="00B418C4">
        <w:rPr>
          <w:rFonts w:cs="Times New Roman"/>
          <w:sz w:val="22"/>
        </w:rPr>
        <w:t>concerning</w:t>
      </w:r>
      <w:r w:rsidRPr="004F098C">
        <w:rPr>
          <w:rFonts w:cs="Times New Roman"/>
          <w:sz w:val="22"/>
        </w:rPr>
        <w:t xml:space="preserve"> their implication in the company. Similarly, I will also try to actively participate in the class discussion and attend all classes that will be associated with the change management and critical thinking process.</w:t>
      </w:r>
    </w:p>
    <w:p w14:paraId="3C12D80C" w14:textId="639504FD" w:rsidR="0000661C" w:rsidRPr="004F098C" w:rsidRDefault="0000661C" w:rsidP="0000661C">
      <w:pPr>
        <w:ind w:firstLine="576"/>
        <w:rPr>
          <w:rFonts w:cs="Times New Roman"/>
          <w:sz w:val="22"/>
        </w:rPr>
      </w:pPr>
      <w:r w:rsidRPr="004F098C">
        <w:rPr>
          <w:rFonts w:cs="Times New Roman"/>
          <w:sz w:val="22"/>
        </w:rPr>
        <w:t xml:space="preserve"> Moreover, I will read the material thoroughly to learn more about the topic that had previously not been adopted by me and created </w:t>
      </w:r>
      <w:r w:rsidR="00B418C4">
        <w:rPr>
          <w:rFonts w:cs="Times New Roman"/>
          <w:sz w:val="22"/>
        </w:rPr>
        <w:t xml:space="preserve">a </w:t>
      </w:r>
      <w:r w:rsidR="0059415B">
        <w:rPr>
          <w:rFonts w:cs="Times New Roman"/>
          <w:sz w:val="22"/>
        </w:rPr>
        <w:t>hindrance</w:t>
      </w:r>
      <w:r w:rsidRPr="004F098C">
        <w:rPr>
          <w:rFonts w:cs="Times New Roman"/>
          <w:sz w:val="22"/>
        </w:rPr>
        <w:t xml:space="preserve"> learning process.</w:t>
      </w:r>
      <w:r w:rsidR="00B418C4">
        <w:rPr>
          <w:rFonts w:cs="Times New Roman"/>
          <w:sz w:val="22"/>
        </w:rPr>
        <w:t xml:space="preserve"> To</w:t>
      </w:r>
      <w:r w:rsidRPr="004F098C">
        <w:rPr>
          <w:rFonts w:cs="Times New Roman"/>
          <w:sz w:val="22"/>
        </w:rPr>
        <w:t xml:space="preserve"> improve my research skills, I will try to search online using appropriate keywords that will contribute to my improvement of searching strategies. Moreover, I will also try to write important notes during my lecture that will help me recall all the lectures </w:t>
      </w:r>
      <w:r w:rsidR="004F098C" w:rsidRPr="004F098C">
        <w:rPr>
          <w:rFonts w:cs="Times New Roman"/>
          <w:sz w:val="22"/>
        </w:rPr>
        <w:t xml:space="preserve">says </w:t>
      </w:r>
      <w:r w:rsidRPr="004F098C">
        <w:rPr>
          <w:rFonts w:cs="Times New Roman"/>
          <w:sz w:val="22"/>
        </w:rPr>
        <w:t>later and thereby improve my learning performance.</w:t>
      </w:r>
    </w:p>
    <w:p w14:paraId="39F71E59" w14:textId="77777777" w:rsidR="0000661C" w:rsidRPr="004F098C" w:rsidRDefault="0000661C" w:rsidP="0000661C">
      <w:pPr>
        <w:rPr>
          <w:rFonts w:cs="Times New Roman"/>
          <w:sz w:val="22"/>
        </w:rPr>
      </w:pPr>
    </w:p>
    <w:p w14:paraId="58541BF0" w14:textId="77777777" w:rsidR="0000661C" w:rsidRPr="004F098C" w:rsidRDefault="0000661C" w:rsidP="0000661C">
      <w:pPr>
        <w:pStyle w:val="Heading1"/>
        <w:keepNext w:val="0"/>
        <w:keepLines w:val="0"/>
        <w:spacing w:before="0"/>
        <w:rPr>
          <w:rFonts w:cs="Times New Roman"/>
          <w:sz w:val="22"/>
          <w:szCs w:val="22"/>
        </w:rPr>
      </w:pPr>
      <w:bookmarkStart w:id="28" w:name="_Toc132629197"/>
      <w:bookmarkStart w:id="29" w:name="_Toc133371220"/>
      <w:r w:rsidRPr="004F098C">
        <w:rPr>
          <w:rFonts w:cs="Times New Roman"/>
          <w:sz w:val="22"/>
          <w:szCs w:val="22"/>
        </w:rPr>
        <w:lastRenderedPageBreak/>
        <w:t>Conclusion</w:t>
      </w:r>
      <w:bookmarkEnd w:id="28"/>
      <w:bookmarkEnd w:id="29"/>
    </w:p>
    <w:p w14:paraId="2DC0BDB3" w14:textId="2EC604EE" w:rsidR="00DC526C" w:rsidRPr="004F098C" w:rsidRDefault="0000661C" w:rsidP="0000661C">
      <w:pPr>
        <w:ind w:firstLine="432"/>
        <w:rPr>
          <w:rFonts w:cs="Times New Roman"/>
          <w:sz w:val="22"/>
        </w:rPr>
      </w:pPr>
      <w:r w:rsidRPr="004F098C">
        <w:rPr>
          <w:rFonts w:cs="Times New Roman"/>
          <w:sz w:val="22"/>
          <w:lang w:eastAsia="zh-CN"/>
        </w:rPr>
        <w:t>The reflective journal has concluded my reflection on the overall module about change management and critical thinking practise that can help organisations to improve their performance. The Gibbs reflective cycle has been endorsed to highlight the important stages of my learning process, with the negative and positive results contributing to my overall performance. The reflective journal has also discussed the future interventions being adopted by m</w:t>
      </w:r>
      <w:r w:rsidR="004F098C" w:rsidRPr="004F098C">
        <w:rPr>
          <w:rFonts w:cs="Times New Roman"/>
          <w:sz w:val="22"/>
          <w:lang w:eastAsia="zh-CN"/>
        </w:rPr>
        <w:t>e</w:t>
      </w:r>
      <w:r w:rsidRPr="004F098C">
        <w:rPr>
          <w:rFonts w:cs="Times New Roman"/>
          <w:sz w:val="22"/>
          <w:lang w:eastAsia="zh-CN"/>
        </w:rPr>
        <w:t xml:space="preserve"> </w:t>
      </w:r>
      <w:r w:rsidR="00B418C4">
        <w:rPr>
          <w:rFonts w:cs="Times New Roman"/>
          <w:sz w:val="22"/>
          <w:lang w:eastAsia="zh-CN"/>
        </w:rPr>
        <w:t>to</w:t>
      </w:r>
      <w:r w:rsidRPr="004F098C">
        <w:rPr>
          <w:rFonts w:cs="Times New Roman"/>
          <w:sz w:val="22"/>
          <w:lang w:eastAsia="zh-CN"/>
        </w:rPr>
        <w:t xml:space="preserve"> improve my learning skills and processes </w:t>
      </w:r>
      <w:r w:rsidR="00B418C4">
        <w:rPr>
          <w:rFonts w:cs="Times New Roman"/>
          <w:sz w:val="22"/>
          <w:lang w:eastAsia="zh-CN"/>
        </w:rPr>
        <w:t>concerning</w:t>
      </w:r>
      <w:r w:rsidRPr="004F098C">
        <w:rPr>
          <w:rFonts w:cs="Times New Roman"/>
          <w:sz w:val="22"/>
          <w:lang w:eastAsia="zh-CN"/>
        </w:rPr>
        <w:t xml:space="preserve"> the adoption of certain strategies and processes. Similarly, the action plan has also been discussed regarding the endorsement of techniques to learn more about change management and critical thinking approaches.</w:t>
      </w:r>
    </w:p>
    <w:p w14:paraId="563A4B00" w14:textId="77777777" w:rsidR="00DC526C" w:rsidRPr="004F098C" w:rsidRDefault="00DC526C" w:rsidP="00DC526C">
      <w:pPr>
        <w:rPr>
          <w:rFonts w:cs="Times New Roman"/>
          <w:sz w:val="22"/>
        </w:rPr>
      </w:pPr>
    </w:p>
    <w:p w14:paraId="155C2A13" w14:textId="77777777" w:rsidR="00DC526C" w:rsidRPr="004F098C" w:rsidRDefault="00DC526C" w:rsidP="00DC526C">
      <w:pPr>
        <w:rPr>
          <w:rFonts w:cs="Times New Roman"/>
          <w:sz w:val="22"/>
        </w:rPr>
      </w:pPr>
    </w:p>
    <w:p w14:paraId="0BC6E409" w14:textId="77777777" w:rsidR="00DC526C" w:rsidRPr="004F098C" w:rsidRDefault="00DC526C" w:rsidP="00DC526C">
      <w:pPr>
        <w:rPr>
          <w:rFonts w:cs="Times New Roman"/>
          <w:sz w:val="22"/>
        </w:rPr>
      </w:pPr>
    </w:p>
    <w:p w14:paraId="6826EB88" w14:textId="77777777" w:rsidR="00DC526C" w:rsidRPr="004F098C" w:rsidRDefault="00EE115F" w:rsidP="00DC526C">
      <w:pPr>
        <w:rPr>
          <w:rFonts w:cs="Times New Roman"/>
          <w:sz w:val="22"/>
        </w:rPr>
      </w:pPr>
      <w:r w:rsidRPr="004F098C">
        <w:rPr>
          <w:rFonts w:cs="Times New Roman"/>
          <w:sz w:val="22"/>
        </w:rPr>
        <w:br w:type="page"/>
      </w:r>
    </w:p>
    <w:p w14:paraId="3826BE70" w14:textId="77777777" w:rsidR="00241CE5" w:rsidRPr="004F098C" w:rsidRDefault="00EE115F" w:rsidP="00241CE5">
      <w:pPr>
        <w:pStyle w:val="Heading1"/>
        <w:rPr>
          <w:rFonts w:cs="Times New Roman"/>
          <w:sz w:val="22"/>
          <w:szCs w:val="22"/>
        </w:rPr>
      </w:pPr>
      <w:bookmarkStart w:id="30" w:name="_Toc133371221"/>
      <w:r w:rsidRPr="004F098C">
        <w:rPr>
          <w:rFonts w:cs="Times New Roman"/>
          <w:sz w:val="22"/>
          <w:szCs w:val="22"/>
        </w:rPr>
        <w:lastRenderedPageBreak/>
        <w:t>References</w:t>
      </w:r>
      <w:bookmarkEnd w:id="30"/>
    </w:p>
    <w:p w14:paraId="41649618" w14:textId="6F003A13"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Asikhia, A., Osinowo, O. and Kassim, S.K., 2021. Integrating </w:t>
      </w:r>
      <w:r w:rsidR="00B418C4">
        <w:rPr>
          <w:rFonts w:cs="Times New Roman"/>
          <w:color w:val="000000" w:themeColor="text1"/>
          <w:sz w:val="22"/>
          <w:shd w:val="clear" w:color="auto" w:fill="FFFFFF"/>
        </w:rPr>
        <w:t>just-in-time</w:t>
      </w:r>
      <w:r w:rsidRPr="004F098C">
        <w:rPr>
          <w:rFonts w:cs="Times New Roman"/>
          <w:color w:val="000000" w:themeColor="text1"/>
          <w:sz w:val="22"/>
          <w:shd w:val="clear" w:color="auto" w:fill="FFFFFF"/>
        </w:rPr>
        <w:t xml:space="preserve"> theory, </w:t>
      </w:r>
      <w:r w:rsidR="003740E4" w:rsidRPr="004F098C">
        <w:rPr>
          <w:rFonts w:cs="Times New Roman"/>
          <w:color w:val="000000" w:themeColor="text1"/>
          <w:sz w:val="22"/>
          <w:shd w:val="clear" w:color="auto" w:fill="FFFFFF"/>
        </w:rPr>
        <w:t>resource-based</w:t>
      </w:r>
      <w:r w:rsidRPr="004F098C">
        <w:rPr>
          <w:rFonts w:cs="Times New Roman"/>
          <w:color w:val="000000" w:themeColor="text1"/>
          <w:sz w:val="22"/>
          <w:shd w:val="clear" w:color="auto" w:fill="FFFFFF"/>
        </w:rPr>
        <w:t xml:space="preserve"> view theory, and rational choice theory in enhancing </w:t>
      </w:r>
      <w:r w:rsidR="00B418C4">
        <w:rPr>
          <w:rFonts w:cs="Times New Roman"/>
          <w:color w:val="000000" w:themeColor="text1"/>
          <w:sz w:val="22"/>
          <w:shd w:val="clear" w:color="auto" w:fill="FFFFFF"/>
        </w:rPr>
        <w:t>management’s</w:t>
      </w:r>
      <w:r w:rsidRPr="004F098C">
        <w:rPr>
          <w:rFonts w:cs="Times New Roman"/>
          <w:color w:val="000000" w:themeColor="text1"/>
          <w:sz w:val="22"/>
          <w:shd w:val="clear" w:color="auto" w:fill="FFFFFF"/>
        </w:rPr>
        <w:t xml:space="preserve"> efficiency.  </w:t>
      </w:r>
      <w:r w:rsidRPr="004F098C">
        <w:rPr>
          <w:rFonts w:cs="Times New Roman"/>
          <w:i/>
          <w:iCs/>
          <w:color w:val="000000" w:themeColor="text1"/>
          <w:sz w:val="22"/>
          <w:shd w:val="clear" w:color="auto" w:fill="FFFFFF"/>
        </w:rPr>
        <w:t>South Asian Research Journal of Business and Management</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3</w:t>
      </w:r>
      <w:r w:rsidRPr="004F098C">
        <w:rPr>
          <w:rFonts w:cs="Times New Roman"/>
          <w:color w:val="000000" w:themeColor="text1"/>
          <w:sz w:val="22"/>
          <w:shd w:val="clear" w:color="auto" w:fill="FFFFFF"/>
        </w:rPr>
        <w:t>, pp.14-22.</w:t>
      </w:r>
    </w:p>
    <w:p w14:paraId="4ADEF487" w14:textId="6D2C5629"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Barbarossa, L., 2020. The </w:t>
      </w:r>
      <w:r w:rsidR="00B418C4">
        <w:rPr>
          <w:rFonts w:cs="Times New Roman"/>
          <w:color w:val="000000" w:themeColor="text1"/>
          <w:sz w:val="22"/>
          <w:shd w:val="clear" w:color="auto" w:fill="FFFFFF"/>
        </w:rPr>
        <w:t>post-pandemic</w:t>
      </w:r>
      <w:r w:rsidRPr="004F098C">
        <w:rPr>
          <w:rFonts w:cs="Times New Roman"/>
          <w:color w:val="000000" w:themeColor="text1"/>
          <w:sz w:val="22"/>
          <w:shd w:val="clear" w:color="auto" w:fill="FFFFFF"/>
        </w:rPr>
        <w:t xml:space="preserve"> city: Challenges and opportunities for a non-motorised urban environment.  An overview of Italian cases.  </w:t>
      </w:r>
      <w:r w:rsidRPr="004F098C">
        <w:rPr>
          <w:rFonts w:cs="Times New Roman"/>
          <w:i/>
          <w:iCs/>
          <w:color w:val="000000" w:themeColor="text1"/>
          <w:sz w:val="22"/>
          <w:shd w:val="clear" w:color="auto" w:fill="FFFFFF"/>
        </w:rPr>
        <w:t>Sustainability</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12</w:t>
      </w:r>
      <w:r w:rsidRPr="004F098C">
        <w:rPr>
          <w:rFonts w:cs="Times New Roman"/>
          <w:color w:val="000000" w:themeColor="text1"/>
          <w:sz w:val="22"/>
          <w:shd w:val="clear" w:color="auto" w:fill="FFFFFF"/>
        </w:rPr>
        <w:t>(17), p.7172.</w:t>
      </w:r>
    </w:p>
    <w:p w14:paraId="6657C8C4"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Cirocki, A. and Widodo, H.P. (2019) Reflective practice in English language teaching in Indonesia: Shared practices from two teacher educators. </w:t>
      </w:r>
      <w:r w:rsidRPr="004F098C">
        <w:rPr>
          <w:rFonts w:cs="Times New Roman"/>
          <w:i/>
          <w:iCs/>
          <w:sz w:val="22"/>
          <w:shd w:val="clear" w:color="auto" w:fill="FFFFFF"/>
        </w:rPr>
        <w:t>Iranian Journal of Language Teaching Research</w:t>
      </w:r>
      <w:r w:rsidRPr="004F098C">
        <w:rPr>
          <w:rFonts w:cs="Times New Roman"/>
          <w:sz w:val="22"/>
          <w:shd w:val="clear" w:color="auto" w:fill="FFFFFF"/>
        </w:rPr>
        <w:t>, </w:t>
      </w:r>
      <w:r w:rsidRPr="004F098C">
        <w:rPr>
          <w:rFonts w:cs="Times New Roman"/>
          <w:i/>
          <w:iCs/>
          <w:sz w:val="22"/>
          <w:shd w:val="clear" w:color="auto" w:fill="FFFFFF"/>
        </w:rPr>
        <w:t>7</w:t>
      </w:r>
      <w:r w:rsidRPr="004F098C">
        <w:rPr>
          <w:rFonts w:cs="Times New Roman"/>
          <w:sz w:val="22"/>
          <w:shd w:val="clear" w:color="auto" w:fill="FFFFFF"/>
        </w:rPr>
        <w:t>(3 (Special Issue)), pp.15-35.</w:t>
      </w:r>
    </w:p>
    <w:p w14:paraId="50BDEC5B"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Fairhurst, G.T. (2019) Reflections: Return paradox to the wild? Paradox interventions and their implications. </w:t>
      </w:r>
      <w:r w:rsidRPr="004F098C">
        <w:rPr>
          <w:rFonts w:cs="Times New Roman"/>
          <w:i/>
          <w:iCs/>
          <w:sz w:val="22"/>
          <w:shd w:val="clear" w:color="auto" w:fill="FFFFFF"/>
        </w:rPr>
        <w:t>Journal of Change Management</w:t>
      </w:r>
      <w:r w:rsidRPr="004F098C">
        <w:rPr>
          <w:rFonts w:cs="Times New Roman"/>
          <w:sz w:val="22"/>
          <w:shd w:val="clear" w:color="auto" w:fill="FFFFFF"/>
        </w:rPr>
        <w:t>, </w:t>
      </w:r>
      <w:r w:rsidRPr="004F098C">
        <w:rPr>
          <w:rFonts w:cs="Times New Roman"/>
          <w:i/>
          <w:iCs/>
          <w:sz w:val="22"/>
          <w:shd w:val="clear" w:color="auto" w:fill="FFFFFF"/>
        </w:rPr>
        <w:t>19</w:t>
      </w:r>
      <w:r w:rsidRPr="004F098C">
        <w:rPr>
          <w:rFonts w:cs="Times New Roman"/>
          <w:sz w:val="22"/>
          <w:shd w:val="clear" w:color="auto" w:fill="FFFFFF"/>
        </w:rPr>
        <w:t>(1), pp.6-22.</w:t>
      </w:r>
    </w:p>
    <w:p w14:paraId="21214124" w14:textId="6E625DFB"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Haghparast, M., Abdullah, N. and Nasaruddin, F.H., 2019. Fog learning for cultivating critical thinking in </w:t>
      </w:r>
      <w:r w:rsidR="00B418C4">
        <w:rPr>
          <w:rFonts w:cs="Times New Roman"/>
          <w:color w:val="000000" w:themeColor="text1"/>
          <w:sz w:val="22"/>
          <w:shd w:val="clear" w:color="auto" w:fill="FFFFFF"/>
        </w:rPr>
        <w:t xml:space="preserve">the </w:t>
      </w:r>
      <w:r w:rsidRPr="004F098C">
        <w:rPr>
          <w:rFonts w:cs="Times New Roman"/>
          <w:color w:val="000000" w:themeColor="text1"/>
          <w:sz w:val="22"/>
          <w:shd w:val="clear" w:color="auto" w:fill="FFFFFF"/>
        </w:rPr>
        <w:t xml:space="preserve">information seeking process.  </w:t>
      </w:r>
      <w:r w:rsidRPr="004F098C">
        <w:rPr>
          <w:rFonts w:cs="Times New Roman"/>
          <w:i/>
          <w:iCs/>
          <w:color w:val="000000" w:themeColor="text1"/>
          <w:sz w:val="22"/>
          <w:shd w:val="clear" w:color="auto" w:fill="FFFFFF"/>
        </w:rPr>
        <w:t>Concurrency and Computation: Practice and Experience</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31</w:t>
      </w:r>
      <w:r w:rsidRPr="004F098C">
        <w:rPr>
          <w:rFonts w:cs="Times New Roman"/>
          <w:color w:val="000000" w:themeColor="text1"/>
          <w:sz w:val="22"/>
          <w:shd w:val="clear" w:color="auto" w:fill="FFFFFF"/>
        </w:rPr>
        <w:t>(8), p.e5002.</w:t>
      </w:r>
    </w:p>
    <w:p w14:paraId="13CCD301"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Héliot, Y., Gleibs, I.H., Coyle, A., Rousseau, D.M. and Rojon, C., 2020. Religious identity in the workplace: A systematic review, research agenda, and practical implications. </w:t>
      </w:r>
      <w:r w:rsidRPr="004F098C">
        <w:rPr>
          <w:rFonts w:cs="Times New Roman"/>
          <w:i/>
          <w:iCs/>
          <w:color w:val="000000" w:themeColor="text1"/>
          <w:sz w:val="22"/>
          <w:shd w:val="clear" w:color="auto" w:fill="FFFFFF"/>
        </w:rPr>
        <w:t xml:space="preserve"> Human resource management</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59</w:t>
      </w:r>
      <w:r w:rsidRPr="004F098C">
        <w:rPr>
          <w:rFonts w:cs="Times New Roman"/>
          <w:color w:val="000000" w:themeColor="text1"/>
          <w:sz w:val="22"/>
          <w:shd w:val="clear" w:color="auto" w:fill="FFFFFF"/>
        </w:rPr>
        <w:t>(2), pp.153-173.</w:t>
      </w:r>
    </w:p>
    <w:p w14:paraId="33C7876F"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Heydarian, A., McIlvennie, C., Arpan, L., Yousefi, S., Syndicus, M., Schweiker, M., Jazizadeh, F., Rissetto, R., Pisello, A.L., Piselli, C. and Berger, C., 2020. What drives our behaviors in buildings?  A review on occupant interactions with building systems from the lens of behavioral theories. </w:t>
      </w:r>
      <w:r w:rsidRPr="004F098C">
        <w:rPr>
          <w:rFonts w:cs="Times New Roman"/>
          <w:i/>
          <w:iCs/>
          <w:color w:val="000000" w:themeColor="text1"/>
          <w:sz w:val="22"/>
          <w:shd w:val="clear" w:color="auto" w:fill="FFFFFF"/>
        </w:rPr>
        <w:t xml:space="preserve"> Building and Environment</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179</w:t>
      </w:r>
      <w:r w:rsidRPr="004F098C">
        <w:rPr>
          <w:rFonts w:cs="Times New Roman"/>
          <w:color w:val="000000" w:themeColor="text1"/>
          <w:sz w:val="22"/>
          <w:shd w:val="clear" w:color="auto" w:fill="FFFFFF"/>
        </w:rPr>
        <w:t>, p.106928.</w:t>
      </w:r>
    </w:p>
    <w:p w14:paraId="08A37E66"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IRHASYUARNA, Y., 2022. Integrated science teaching materials with local wisdom insights to improve students' critical thinking ability.</w:t>
      </w:r>
    </w:p>
    <w:p w14:paraId="0334D711"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lastRenderedPageBreak/>
        <w:t xml:space="preserve">Johnson, J., Harman, V.M., Franco, C., Emmott, E., Rockliffe, N., Sun, Y., Liu, L.N., Takemori, A., Takemori, N. and Beynon, R.J., 2021.  Construction of à la carte QconCAT protein standards for multiplexed quantification of user-specified target proteins.  </w:t>
      </w:r>
      <w:r w:rsidRPr="004F098C">
        <w:rPr>
          <w:rFonts w:cs="Times New Roman"/>
          <w:i/>
          <w:iCs/>
          <w:color w:val="000000" w:themeColor="text1"/>
          <w:sz w:val="22"/>
          <w:shd w:val="clear" w:color="auto" w:fill="FFFFFF"/>
        </w:rPr>
        <w:t>BMC biology</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19</w:t>
      </w:r>
      <w:r w:rsidRPr="004F098C">
        <w:rPr>
          <w:rFonts w:cs="Times New Roman"/>
          <w:color w:val="000000" w:themeColor="text1"/>
          <w:sz w:val="22"/>
          <w:shd w:val="clear" w:color="auto" w:fill="FFFFFF"/>
        </w:rPr>
        <w:t>(1), pp.1-16.</w:t>
      </w:r>
    </w:p>
    <w:p w14:paraId="1D2B49A5"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Khalfallah, M. and Lakhal, L., 2021. The relationships between TQM, TPM, JIT and agile manufacturing: an empirical study in industrial companies. </w:t>
      </w:r>
      <w:r w:rsidRPr="004F098C">
        <w:rPr>
          <w:rFonts w:cs="Times New Roman"/>
          <w:i/>
          <w:iCs/>
          <w:color w:val="000000" w:themeColor="text1"/>
          <w:sz w:val="22"/>
          <w:shd w:val="clear" w:color="auto" w:fill="FFFFFF"/>
        </w:rPr>
        <w:t xml:space="preserve"> The TQM Journal</w:t>
      </w:r>
      <w:r w:rsidRPr="004F098C">
        <w:rPr>
          <w:rFonts w:cs="Times New Roman"/>
          <w:color w:val="000000" w:themeColor="text1"/>
          <w:sz w:val="22"/>
          <w:shd w:val="clear" w:color="auto" w:fill="FFFFFF"/>
        </w:rPr>
        <w:t>.</w:t>
      </w:r>
    </w:p>
    <w:p w14:paraId="20B507B4"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Lee, S.M. and Lee, D., 2021. Opportunities and challenges for contactless healthcare services in the post-COVID-19 Era.  </w:t>
      </w:r>
      <w:r w:rsidRPr="004F098C">
        <w:rPr>
          <w:rFonts w:cs="Times New Roman"/>
          <w:i/>
          <w:iCs/>
          <w:color w:val="000000" w:themeColor="text1"/>
          <w:sz w:val="22"/>
          <w:shd w:val="clear" w:color="auto" w:fill="FFFFFF"/>
        </w:rPr>
        <w:t>Technological Forecasting and Social Change</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167</w:t>
      </w:r>
      <w:r w:rsidRPr="004F098C">
        <w:rPr>
          <w:rFonts w:cs="Times New Roman"/>
          <w:color w:val="000000" w:themeColor="text1"/>
          <w:sz w:val="22"/>
          <w:shd w:val="clear" w:color="auto" w:fill="FFFFFF"/>
        </w:rPr>
        <w:t>, p.120712.</w:t>
      </w:r>
    </w:p>
    <w:p w14:paraId="5BF536D1" w14:textId="78DAFCDF"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Li, Y., Niu, J.W., Zhou, X., Chu, P.P., Zhang, K.L., Gou, H.C., Yang, D.X., Zhang, J.F., Li, C.L., Liao, M. and Zhai, S.L., 2023.  Development of a multiplex qRT-PCR assay for the detection of porcine epidemic </w:t>
      </w:r>
      <w:r w:rsidR="00B418C4">
        <w:rPr>
          <w:rFonts w:cs="Times New Roman"/>
          <w:color w:val="000000" w:themeColor="text1"/>
          <w:sz w:val="22"/>
          <w:shd w:val="clear" w:color="auto" w:fill="FFFFFF"/>
        </w:rPr>
        <w:t>diarrhoea</w:t>
      </w:r>
      <w:r w:rsidRPr="004F098C">
        <w:rPr>
          <w:rFonts w:cs="Times New Roman"/>
          <w:color w:val="000000" w:themeColor="text1"/>
          <w:sz w:val="22"/>
          <w:shd w:val="clear" w:color="auto" w:fill="FFFFFF"/>
        </w:rPr>
        <w:t xml:space="preserve"> virus, porcine transmissible gastroenteritis virus and porcine Deltacoronavirus. </w:t>
      </w:r>
      <w:r w:rsidRPr="004F098C">
        <w:rPr>
          <w:rFonts w:cs="Times New Roman"/>
          <w:i/>
          <w:iCs/>
          <w:color w:val="000000" w:themeColor="text1"/>
          <w:sz w:val="22"/>
          <w:shd w:val="clear" w:color="auto" w:fill="FFFFFF"/>
        </w:rPr>
        <w:t>Frontiers in Veterinary Science</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10</w:t>
      </w:r>
      <w:r w:rsidRPr="004F098C">
        <w:rPr>
          <w:rFonts w:cs="Times New Roman"/>
          <w:color w:val="000000" w:themeColor="text1"/>
          <w:sz w:val="22"/>
          <w:shd w:val="clear" w:color="auto" w:fill="FFFFFF"/>
        </w:rPr>
        <w:t>.</w:t>
      </w:r>
    </w:p>
    <w:p w14:paraId="6944D321"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Lin, S., Hu, H.C. and Chiu, C.K., 2020. Training Practices of Self-Efficacy on Critical Thinking Skills and Literacy: Importance-Performance Matrix Analysis. </w:t>
      </w:r>
      <w:r w:rsidRPr="004F098C">
        <w:rPr>
          <w:rFonts w:cs="Times New Roman"/>
          <w:i/>
          <w:iCs/>
          <w:color w:val="000000" w:themeColor="text1"/>
          <w:sz w:val="22"/>
          <w:shd w:val="clear" w:color="auto" w:fill="FFFFFF"/>
        </w:rPr>
        <w:t xml:space="preserve"> EURASIA Journal of Mathematics, Science and Technology Education</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16</w:t>
      </w:r>
      <w:r w:rsidRPr="004F098C">
        <w:rPr>
          <w:rFonts w:cs="Times New Roman"/>
          <w:color w:val="000000" w:themeColor="text1"/>
          <w:sz w:val="22"/>
          <w:shd w:val="clear" w:color="auto" w:fill="FFFFFF"/>
        </w:rPr>
        <w:t>(1).</w:t>
      </w:r>
    </w:p>
    <w:p w14:paraId="7B6A6018" w14:textId="5AA019C6"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Mangla, N., 2021.  Working in a pandemic and post-pandemic period–Cultural intelligence is the key.  </w:t>
      </w:r>
      <w:r w:rsidRPr="004F098C">
        <w:rPr>
          <w:rFonts w:cs="Times New Roman"/>
          <w:i/>
          <w:iCs/>
          <w:color w:val="000000" w:themeColor="text1"/>
          <w:sz w:val="22"/>
          <w:shd w:val="clear" w:color="auto" w:fill="FFFFFF"/>
        </w:rPr>
        <w:t xml:space="preserve">International Journal of </w:t>
      </w:r>
      <w:r w:rsidR="00B418C4">
        <w:rPr>
          <w:rFonts w:cs="Times New Roman"/>
          <w:i/>
          <w:iCs/>
          <w:color w:val="000000" w:themeColor="text1"/>
          <w:sz w:val="22"/>
          <w:shd w:val="clear" w:color="auto" w:fill="FFFFFF"/>
        </w:rPr>
        <w:t>Cross-Cultural</w:t>
      </w:r>
      <w:r w:rsidRPr="004F098C">
        <w:rPr>
          <w:rFonts w:cs="Times New Roman"/>
          <w:i/>
          <w:iCs/>
          <w:color w:val="000000" w:themeColor="text1"/>
          <w:sz w:val="22"/>
          <w:shd w:val="clear" w:color="auto" w:fill="FFFFFF"/>
        </w:rPr>
        <w:t xml:space="preserve"> Management</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21</w:t>
      </w:r>
      <w:r w:rsidRPr="004F098C">
        <w:rPr>
          <w:rFonts w:cs="Times New Roman"/>
          <w:color w:val="000000" w:themeColor="text1"/>
          <w:sz w:val="22"/>
          <w:shd w:val="clear" w:color="auto" w:fill="FFFFFF"/>
        </w:rPr>
        <w:t>(1), pp.53-69.</w:t>
      </w:r>
    </w:p>
    <w:p w14:paraId="3AF575C6"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Mantzourani, E., Desselle, S., Le, J., Lonie, J.M. and Lucas, C. (2019) The role of reflective practice in healthcare professions: Next steps for pharmacy education and practice. </w:t>
      </w:r>
      <w:r w:rsidRPr="004F098C">
        <w:rPr>
          <w:rFonts w:cs="Times New Roman"/>
          <w:i/>
          <w:iCs/>
          <w:sz w:val="22"/>
          <w:shd w:val="clear" w:color="auto" w:fill="FFFFFF"/>
        </w:rPr>
        <w:t>Research in Social and Administrative Pharmacy</w:t>
      </w:r>
      <w:r w:rsidRPr="004F098C">
        <w:rPr>
          <w:rFonts w:cs="Times New Roman"/>
          <w:sz w:val="22"/>
          <w:shd w:val="clear" w:color="auto" w:fill="FFFFFF"/>
        </w:rPr>
        <w:t>, </w:t>
      </w:r>
      <w:r w:rsidRPr="004F098C">
        <w:rPr>
          <w:rFonts w:cs="Times New Roman"/>
          <w:i/>
          <w:iCs/>
          <w:sz w:val="22"/>
          <w:shd w:val="clear" w:color="auto" w:fill="FFFFFF"/>
        </w:rPr>
        <w:t>15</w:t>
      </w:r>
      <w:r w:rsidRPr="004F098C">
        <w:rPr>
          <w:rFonts w:cs="Times New Roman"/>
          <w:sz w:val="22"/>
          <w:shd w:val="clear" w:color="auto" w:fill="FFFFFF"/>
        </w:rPr>
        <w:t>(12), pp.1476-1479.</w:t>
      </w:r>
    </w:p>
    <w:p w14:paraId="75B40CE9"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Ojo, A.O., Raman, M. and Downe, A.G., 2019.  Toward green computing practices: A Malaysian study of green belief and attitude among Information Technology professionals. </w:t>
      </w:r>
      <w:r w:rsidRPr="004F098C">
        <w:rPr>
          <w:rFonts w:cs="Times New Roman"/>
          <w:i/>
          <w:iCs/>
          <w:color w:val="000000" w:themeColor="text1"/>
          <w:sz w:val="22"/>
          <w:shd w:val="clear" w:color="auto" w:fill="FFFFFF"/>
        </w:rPr>
        <w:t xml:space="preserve"> Journal of cleaner production</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224</w:t>
      </w:r>
      <w:r w:rsidRPr="004F098C">
        <w:rPr>
          <w:rFonts w:cs="Times New Roman"/>
          <w:color w:val="000000" w:themeColor="text1"/>
          <w:sz w:val="22"/>
          <w:shd w:val="clear" w:color="auto" w:fill="FFFFFF"/>
        </w:rPr>
        <w:t>, pp.246-255.</w:t>
      </w:r>
    </w:p>
    <w:p w14:paraId="17603AA3"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Pisch, F., 2020.  Managing global production: Theory and evidence from just-in-time supply chains. </w:t>
      </w:r>
      <w:r w:rsidRPr="004F098C">
        <w:rPr>
          <w:rFonts w:cs="Times New Roman"/>
          <w:i/>
          <w:iCs/>
          <w:color w:val="000000" w:themeColor="text1"/>
          <w:sz w:val="22"/>
          <w:shd w:val="clear" w:color="auto" w:fill="FFFFFF"/>
        </w:rPr>
        <w:t xml:space="preserve"> SEPS Discussion Papers</w:t>
      </w:r>
      <w:r w:rsidRPr="004F098C">
        <w:rPr>
          <w:rFonts w:cs="Times New Roman"/>
          <w:color w:val="000000" w:themeColor="text1"/>
          <w:sz w:val="22"/>
          <w:shd w:val="clear" w:color="auto" w:fill="FFFFFF"/>
        </w:rPr>
        <w:t>, (2020-08).</w:t>
      </w:r>
    </w:p>
    <w:p w14:paraId="61B63995"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lastRenderedPageBreak/>
        <w:t xml:space="preserve">Rapanta, C., Botturi, L., Goodyear, P., Guàrdia, L. and Koole, M., 2021.  Balancing technology, pedagogy and the new normal: Post-pandemic challenges for higher education. </w:t>
      </w:r>
      <w:r w:rsidRPr="004F098C">
        <w:rPr>
          <w:rFonts w:cs="Times New Roman"/>
          <w:i/>
          <w:iCs/>
          <w:color w:val="000000" w:themeColor="text1"/>
          <w:sz w:val="22"/>
          <w:shd w:val="clear" w:color="auto" w:fill="FFFFFF"/>
        </w:rPr>
        <w:t xml:space="preserve"> Postdigital Science and Education</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3</w:t>
      </w:r>
      <w:r w:rsidRPr="004F098C">
        <w:rPr>
          <w:rFonts w:cs="Times New Roman"/>
          <w:color w:val="000000" w:themeColor="text1"/>
          <w:sz w:val="22"/>
          <w:shd w:val="clear" w:color="auto" w:fill="FFFFFF"/>
        </w:rPr>
        <w:t>(3), pp.715-742.</w:t>
      </w:r>
    </w:p>
    <w:p w14:paraId="26CBF614"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Rundle-Thiele, S., David, P., Willmott, T., Pang, B., Eagle, L. and Hay, R., 2019. Social marketing theory development goals: an agenda to drive change.  </w:t>
      </w:r>
      <w:r w:rsidRPr="004F098C">
        <w:rPr>
          <w:rFonts w:cs="Times New Roman"/>
          <w:i/>
          <w:iCs/>
          <w:color w:val="000000" w:themeColor="text1"/>
          <w:sz w:val="22"/>
          <w:shd w:val="clear" w:color="auto" w:fill="FFFFFF"/>
        </w:rPr>
        <w:t>Journal of Marketing Management</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35</w:t>
      </w:r>
      <w:r w:rsidRPr="004F098C">
        <w:rPr>
          <w:rFonts w:cs="Times New Roman"/>
          <w:color w:val="000000" w:themeColor="text1"/>
          <w:sz w:val="22"/>
          <w:shd w:val="clear" w:color="auto" w:fill="FFFFFF"/>
        </w:rPr>
        <w:t>(1-2), pp.160-181.</w:t>
      </w:r>
    </w:p>
    <w:p w14:paraId="79AC14C9" w14:textId="77777777" w:rsidR="0000661C" w:rsidRPr="004F098C" w:rsidRDefault="0000661C" w:rsidP="00611D65">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Saura, J.R., Ribeiro-Soriano, D. and Saldaña, P.Z., 2022. Exploring the challenges of remote work on Twitter users' sentiments: From digital technology development to a post-pandemic era.  </w:t>
      </w:r>
      <w:r w:rsidRPr="004F098C">
        <w:rPr>
          <w:rFonts w:cs="Times New Roman"/>
          <w:i/>
          <w:iCs/>
          <w:color w:val="000000" w:themeColor="text1"/>
          <w:sz w:val="22"/>
          <w:shd w:val="clear" w:color="auto" w:fill="FFFFFF"/>
        </w:rPr>
        <w:t>Journal of Business Research</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142</w:t>
      </w:r>
      <w:r w:rsidRPr="004F098C">
        <w:rPr>
          <w:rFonts w:cs="Times New Roman"/>
          <w:color w:val="000000" w:themeColor="text1"/>
          <w:sz w:val="22"/>
          <w:shd w:val="clear" w:color="auto" w:fill="FFFFFF"/>
        </w:rPr>
        <w:t>, pp.242-254.</w:t>
      </w:r>
    </w:p>
    <w:p w14:paraId="59A653B6"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Stone, R.J., Cox, A. and Gavin, M. (2020) Human resource management. John Wiley &amp; Sons.</w:t>
      </w:r>
    </w:p>
    <w:p w14:paraId="5CE64E26"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Tawanwongsri, W. and Phenwan, T. (2019) Reflective and feedback performances on Thai medical students’ patient history-taking skills. </w:t>
      </w:r>
      <w:r w:rsidRPr="004F098C">
        <w:rPr>
          <w:rFonts w:cs="Times New Roman"/>
          <w:i/>
          <w:iCs/>
          <w:sz w:val="22"/>
          <w:shd w:val="clear" w:color="auto" w:fill="FFFFFF"/>
        </w:rPr>
        <w:t>BMC medical education</w:t>
      </w:r>
      <w:r w:rsidRPr="004F098C">
        <w:rPr>
          <w:rFonts w:cs="Times New Roman"/>
          <w:sz w:val="22"/>
          <w:shd w:val="clear" w:color="auto" w:fill="FFFFFF"/>
        </w:rPr>
        <w:t>, </w:t>
      </w:r>
      <w:r w:rsidRPr="004F098C">
        <w:rPr>
          <w:rFonts w:cs="Times New Roman"/>
          <w:i/>
          <w:iCs/>
          <w:sz w:val="22"/>
          <w:shd w:val="clear" w:color="auto" w:fill="FFFFFF"/>
        </w:rPr>
        <w:t>19</w:t>
      </w:r>
      <w:r w:rsidRPr="004F098C">
        <w:rPr>
          <w:rFonts w:cs="Times New Roman"/>
          <w:sz w:val="22"/>
          <w:shd w:val="clear" w:color="auto" w:fill="FFFFFF"/>
        </w:rPr>
        <w:t>, pp.1-8.</w:t>
      </w:r>
    </w:p>
    <w:p w14:paraId="0A50EA44"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Taylor, D. (2020) Reflective practice in the art and science of counselling: A scoping review. </w:t>
      </w:r>
      <w:r w:rsidRPr="004F098C">
        <w:rPr>
          <w:rFonts w:cs="Times New Roman"/>
          <w:i/>
          <w:iCs/>
          <w:sz w:val="22"/>
          <w:shd w:val="clear" w:color="auto" w:fill="FFFFFF"/>
        </w:rPr>
        <w:t>Psychotherapy and Counselling Journal of Australia</w:t>
      </w:r>
      <w:r w:rsidRPr="004F098C">
        <w:rPr>
          <w:rFonts w:cs="Times New Roman"/>
          <w:sz w:val="22"/>
          <w:shd w:val="clear" w:color="auto" w:fill="FFFFFF"/>
        </w:rPr>
        <w:t>, </w:t>
      </w:r>
      <w:r w:rsidRPr="004F098C">
        <w:rPr>
          <w:rFonts w:cs="Times New Roman"/>
          <w:i/>
          <w:iCs/>
          <w:sz w:val="22"/>
          <w:shd w:val="clear" w:color="auto" w:fill="FFFFFF"/>
        </w:rPr>
        <w:t>8</w:t>
      </w:r>
      <w:r w:rsidRPr="004F098C">
        <w:rPr>
          <w:rFonts w:cs="Times New Roman"/>
          <w:sz w:val="22"/>
          <w:shd w:val="clear" w:color="auto" w:fill="FFFFFF"/>
        </w:rPr>
        <w:t>(1).</w:t>
      </w:r>
    </w:p>
    <w:p w14:paraId="5D37D9BD"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Wheaton, B., Waiti, J.T.A., Olive, R. and Kearns, R., 2021.  Coastal communities, leisure and wellbeing: Advancing a trans-disciplinary agenda for understanding ocean-human relationships in Aotearoa New Zealand.  </w:t>
      </w:r>
      <w:r w:rsidRPr="004F098C">
        <w:rPr>
          <w:rFonts w:cs="Times New Roman"/>
          <w:i/>
          <w:iCs/>
          <w:color w:val="000000" w:themeColor="text1"/>
          <w:sz w:val="22"/>
          <w:shd w:val="clear" w:color="auto" w:fill="FFFFFF"/>
        </w:rPr>
        <w:t>International Journal of Environmental Research and Public Health</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18</w:t>
      </w:r>
      <w:r w:rsidRPr="004F098C">
        <w:rPr>
          <w:rFonts w:cs="Times New Roman"/>
          <w:color w:val="000000" w:themeColor="text1"/>
          <w:sz w:val="22"/>
          <w:shd w:val="clear" w:color="auto" w:fill="FFFFFF"/>
        </w:rPr>
        <w:t>(2), p.450.</w:t>
      </w:r>
    </w:p>
    <w:p w14:paraId="42A919DA"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Wiseman, S.M., Crump, R.T. and Sutherland, J.M., 2020.  Surgical wait list management in Canada during a pandemic: many challenges ahead.  </w:t>
      </w:r>
      <w:r w:rsidRPr="004F098C">
        <w:rPr>
          <w:rFonts w:cs="Times New Roman"/>
          <w:i/>
          <w:iCs/>
          <w:color w:val="000000" w:themeColor="text1"/>
          <w:sz w:val="22"/>
          <w:shd w:val="clear" w:color="auto" w:fill="FFFFFF"/>
        </w:rPr>
        <w:t>Canadian Journal of Surgery</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63</w:t>
      </w:r>
      <w:r w:rsidRPr="004F098C">
        <w:rPr>
          <w:rFonts w:cs="Times New Roman"/>
          <w:color w:val="000000" w:themeColor="text1"/>
          <w:sz w:val="22"/>
          <w:shd w:val="clear" w:color="auto" w:fill="FFFFFF"/>
        </w:rPr>
        <w:t>(3), p. E226.</w:t>
      </w:r>
    </w:p>
    <w:p w14:paraId="6C519323"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Yaacob, A., Mohd Asraf, R., Hussain, R.M.R. and Ismail, S.N., (2021) Empowering Learners' Reflective Thinking through Collaborative Reflective Learning. </w:t>
      </w:r>
      <w:r w:rsidRPr="004F098C">
        <w:rPr>
          <w:rFonts w:cs="Times New Roman"/>
          <w:i/>
          <w:iCs/>
          <w:sz w:val="22"/>
          <w:shd w:val="clear" w:color="auto" w:fill="FFFFFF"/>
        </w:rPr>
        <w:t>International Journal of Instruction</w:t>
      </w:r>
      <w:r w:rsidRPr="004F098C">
        <w:rPr>
          <w:rFonts w:cs="Times New Roman"/>
          <w:sz w:val="22"/>
          <w:shd w:val="clear" w:color="auto" w:fill="FFFFFF"/>
        </w:rPr>
        <w:t>, </w:t>
      </w:r>
      <w:r w:rsidRPr="004F098C">
        <w:rPr>
          <w:rFonts w:cs="Times New Roman"/>
          <w:i/>
          <w:iCs/>
          <w:sz w:val="22"/>
          <w:shd w:val="clear" w:color="auto" w:fill="FFFFFF"/>
        </w:rPr>
        <w:t>14</w:t>
      </w:r>
      <w:r w:rsidRPr="004F098C">
        <w:rPr>
          <w:rFonts w:cs="Times New Roman"/>
          <w:sz w:val="22"/>
          <w:shd w:val="clear" w:color="auto" w:fill="FFFFFF"/>
        </w:rPr>
        <w:t>(1), pp.709-726.</w:t>
      </w:r>
    </w:p>
    <w:p w14:paraId="1086A8D8"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lastRenderedPageBreak/>
        <w:t xml:space="preserve">Zhang, T., Grunert, K.G. and Zhou, Y., 2020. A values–beliefs–attitude model of local food consumption: An empirical study in China and Denmark.  </w:t>
      </w:r>
      <w:r w:rsidRPr="004F098C">
        <w:rPr>
          <w:rFonts w:cs="Times New Roman"/>
          <w:i/>
          <w:iCs/>
          <w:color w:val="000000" w:themeColor="text1"/>
          <w:sz w:val="22"/>
          <w:shd w:val="clear" w:color="auto" w:fill="FFFFFF"/>
        </w:rPr>
        <w:t>Food Quality and Preference</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83</w:t>
      </w:r>
      <w:r w:rsidRPr="004F098C">
        <w:rPr>
          <w:rFonts w:cs="Times New Roman"/>
          <w:color w:val="000000" w:themeColor="text1"/>
          <w:sz w:val="22"/>
          <w:shd w:val="clear" w:color="auto" w:fill="FFFFFF"/>
        </w:rPr>
        <w:t>, p.103916.</w:t>
      </w:r>
    </w:p>
    <w:p w14:paraId="19081527"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Zhao, X., Zheng, H., Zhen, J., Shu, W., Yang, S., Xu, J., Song, H. and Ma, Y., 2020.  Multiplex genetic engineering improves endogenous expression of mesophilic α-amylase gene in a wild strain Bacillus amyloliquefaciens 205.  </w:t>
      </w:r>
      <w:r w:rsidRPr="004F098C">
        <w:rPr>
          <w:rFonts w:cs="Times New Roman"/>
          <w:i/>
          <w:iCs/>
          <w:color w:val="000000" w:themeColor="text1"/>
          <w:sz w:val="22"/>
          <w:shd w:val="clear" w:color="auto" w:fill="FFFFFF"/>
        </w:rPr>
        <w:t>International Journal of Biological Macromolecules</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165</w:t>
      </w:r>
      <w:r w:rsidRPr="004F098C">
        <w:rPr>
          <w:rFonts w:cs="Times New Roman"/>
          <w:color w:val="000000" w:themeColor="text1"/>
          <w:sz w:val="22"/>
          <w:shd w:val="clear" w:color="auto" w:fill="FFFFFF"/>
        </w:rPr>
        <w:t>, pp.609-618.</w:t>
      </w:r>
    </w:p>
    <w:p w14:paraId="662032DC" w14:textId="77777777" w:rsidR="0000661C" w:rsidRPr="004F098C" w:rsidRDefault="0000661C" w:rsidP="00DC526C">
      <w:pPr>
        <w:ind w:left="720" w:hanging="720"/>
        <w:rPr>
          <w:rFonts w:cs="Times New Roman"/>
          <w:color w:val="000000" w:themeColor="text1"/>
          <w:sz w:val="22"/>
          <w:shd w:val="clear" w:color="auto" w:fill="FFFFFF"/>
        </w:rPr>
      </w:pPr>
    </w:p>
    <w:p w14:paraId="7C4C1CE0" w14:textId="77777777" w:rsidR="00AC7165" w:rsidRPr="004F098C" w:rsidRDefault="00AC7165" w:rsidP="00DC526C">
      <w:pPr>
        <w:ind w:left="720" w:hanging="720"/>
        <w:rPr>
          <w:rFonts w:cs="Times New Roman"/>
          <w:color w:val="222222"/>
          <w:sz w:val="22"/>
          <w:shd w:val="clear" w:color="auto" w:fill="FFFFFF"/>
        </w:rPr>
      </w:pPr>
    </w:p>
    <w:p w14:paraId="0EFCC05A" w14:textId="77777777" w:rsidR="00DC526C" w:rsidRPr="004F098C" w:rsidRDefault="00DC526C" w:rsidP="00241CE5">
      <w:pPr>
        <w:rPr>
          <w:rFonts w:cs="Times New Roman"/>
          <w:sz w:val="22"/>
        </w:rPr>
      </w:pPr>
    </w:p>
    <w:p w14:paraId="116C03A8" w14:textId="77777777" w:rsidR="00241CE5" w:rsidRPr="004F098C" w:rsidRDefault="00241CE5" w:rsidP="00241CE5">
      <w:pPr>
        <w:rPr>
          <w:rFonts w:cs="Times New Roman"/>
          <w:sz w:val="22"/>
        </w:rPr>
      </w:pPr>
    </w:p>
    <w:p w14:paraId="77D4F807" w14:textId="77777777" w:rsidR="00611D65" w:rsidRDefault="00611D65" w:rsidP="009C62CE">
      <w:pPr>
        <w:rPr>
          <w:rFonts w:cs="Times New Roman"/>
          <w:color w:val="222222"/>
          <w:szCs w:val="24"/>
          <w:shd w:val="clear" w:color="auto" w:fill="FFFFFF"/>
        </w:rPr>
      </w:pPr>
    </w:p>
    <w:p w14:paraId="403C26FE" w14:textId="77777777" w:rsidR="00611D65" w:rsidRDefault="00611D65" w:rsidP="009C62CE">
      <w:pPr>
        <w:rPr>
          <w:rFonts w:cs="Times New Roman"/>
          <w:color w:val="222222"/>
          <w:szCs w:val="24"/>
          <w:shd w:val="clear" w:color="auto" w:fill="FFFFFF"/>
        </w:rPr>
      </w:pPr>
    </w:p>
    <w:p w14:paraId="5EB0C141" w14:textId="77777777" w:rsidR="00611D65" w:rsidRDefault="00611D65" w:rsidP="00AC7165"/>
    <w:sectPr w:rsidR="00611D65" w:rsidSect="0071605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49171E" w14:textId="77777777" w:rsidR="00891A2D" w:rsidRDefault="00891A2D">
      <w:pPr>
        <w:spacing w:after="0" w:line="240" w:lineRule="auto"/>
      </w:pPr>
      <w:r>
        <w:separator/>
      </w:r>
    </w:p>
  </w:endnote>
  <w:endnote w:type="continuationSeparator" w:id="0">
    <w:p w14:paraId="2ED67A05" w14:textId="77777777" w:rsidR="00891A2D" w:rsidRDefault="00891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4FD1CC" w14:textId="77777777" w:rsidR="00891A2D" w:rsidRDefault="00891A2D">
      <w:pPr>
        <w:spacing w:after="0" w:line="240" w:lineRule="auto"/>
      </w:pPr>
      <w:r>
        <w:separator/>
      </w:r>
    </w:p>
  </w:footnote>
  <w:footnote w:type="continuationSeparator" w:id="0">
    <w:p w14:paraId="7D62C84A" w14:textId="77777777" w:rsidR="00891A2D" w:rsidRDefault="00891A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650C68" w14:textId="77777777" w:rsidR="00B418C4" w:rsidRDefault="00B418C4">
    <w:pPr>
      <w:pStyle w:val="Header"/>
      <w:jc w:val="right"/>
    </w:pPr>
    <w:r w:rsidRPr="000E7753">
      <w:rPr>
        <w:rFonts w:cs="Times New Roman"/>
        <w:szCs w:val="24"/>
      </w:rPr>
      <w:t>REPORT</w:t>
    </w:r>
    <w:r>
      <w:t xml:space="preserve">      </w:t>
    </w:r>
    <w:sdt>
      <w:sdtPr>
        <w:id w:val="-137253365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05775A">
          <w:rPr>
            <w:noProof/>
          </w:rPr>
          <w:t>13</w:t>
        </w:r>
        <w:r>
          <w:rPr>
            <w:noProof/>
          </w:rPr>
          <w:fldChar w:fldCharType="end"/>
        </w:r>
      </w:sdtContent>
    </w:sdt>
  </w:p>
  <w:p w14:paraId="7B99DAC1" w14:textId="77777777" w:rsidR="00B418C4" w:rsidRDefault="00B418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2260F9"/>
    <w:multiLevelType w:val="hybridMultilevel"/>
    <w:tmpl w:val="B9D4AF3A"/>
    <w:lvl w:ilvl="0" w:tplc="5C6C1318">
      <w:start w:val="1"/>
      <w:numFmt w:val="decimal"/>
      <w:lvlText w:val="%1."/>
      <w:lvlJc w:val="left"/>
      <w:pPr>
        <w:ind w:left="720" w:hanging="360"/>
      </w:pPr>
      <w:rPr>
        <w:rFonts w:hint="default"/>
      </w:rPr>
    </w:lvl>
    <w:lvl w:ilvl="1" w:tplc="CE702014" w:tentative="1">
      <w:start w:val="1"/>
      <w:numFmt w:val="lowerLetter"/>
      <w:lvlText w:val="%2."/>
      <w:lvlJc w:val="left"/>
      <w:pPr>
        <w:ind w:left="1440" w:hanging="360"/>
      </w:pPr>
    </w:lvl>
    <w:lvl w:ilvl="2" w:tplc="268651F4" w:tentative="1">
      <w:start w:val="1"/>
      <w:numFmt w:val="lowerRoman"/>
      <w:lvlText w:val="%3."/>
      <w:lvlJc w:val="right"/>
      <w:pPr>
        <w:ind w:left="2160" w:hanging="180"/>
      </w:pPr>
    </w:lvl>
    <w:lvl w:ilvl="3" w:tplc="8ED4D2B6" w:tentative="1">
      <w:start w:val="1"/>
      <w:numFmt w:val="decimal"/>
      <w:lvlText w:val="%4."/>
      <w:lvlJc w:val="left"/>
      <w:pPr>
        <w:ind w:left="2880" w:hanging="360"/>
      </w:pPr>
    </w:lvl>
    <w:lvl w:ilvl="4" w:tplc="138AE19E" w:tentative="1">
      <w:start w:val="1"/>
      <w:numFmt w:val="lowerLetter"/>
      <w:lvlText w:val="%5."/>
      <w:lvlJc w:val="left"/>
      <w:pPr>
        <w:ind w:left="3600" w:hanging="360"/>
      </w:pPr>
    </w:lvl>
    <w:lvl w:ilvl="5" w:tplc="E81E7B96" w:tentative="1">
      <w:start w:val="1"/>
      <w:numFmt w:val="lowerRoman"/>
      <w:lvlText w:val="%6."/>
      <w:lvlJc w:val="right"/>
      <w:pPr>
        <w:ind w:left="4320" w:hanging="180"/>
      </w:pPr>
    </w:lvl>
    <w:lvl w:ilvl="6" w:tplc="C494FAC4" w:tentative="1">
      <w:start w:val="1"/>
      <w:numFmt w:val="decimal"/>
      <w:lvlText w:val="%7."/>
      <w:lvlJc w:val="left"/>
      <w:pPr>
        <w:ind w:left="5040" w:hanging="360"/>
      </w:pPr>
    </w:lvl>
    <w:lvl w:ilvl="7" w:tplc="FACAB0DA" w:tentative="1">
      <w:start w:val="1"/>
      <w:numFmt w:val="lowerLetter"/>
      <w:lvlText w:val="%8."/>
      <w:lvlJc w:val="left"/>
      <w:pPr>
        <w:ind w:left="5760" w:hanging="360"/>
      </w:pPr>
    </w:lvl>
    <w:lvl w:ilvl="8" w:tplc="474CB348" w:tentative="1">
      <w:start w:val="1"/>
      <w:numFmt w:val="lowerRoman"/>
      <w:lvlText w:val="%9."/>
      <w:lvlJc w:val="right"/>
      <w:pPr>
        <w:ind w:left="6480" w:hanging="180"/>
      </w:pPr>
    </w:lvl>
  </w:abstractNum>
  <w:abstractNum w:abstractNumId="1" w15:restartNumberingAfterBreak="0">
    <w:nsid w:val="4C2F5D0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7DF203EC"/>
    <w:multiLevelType w:val="hybridMultilevel"/>
    <w:tmpl w:val="B7E2F20E"/>
    <w:lvl w:ilvl="0" w:tplc="4C0A97F0">
      <w:start w:val="1"/>
      <w:numFmt w:val="decimal"/>
      <w:lvlText w:val="%1.1"/>
      <w:lvlJc w:val="left"/>
      <w:pPr>
        <w:ind w:left="720" w:hanging="360"/>
      </w:pPr>
      <w:rPr>
        <w:rFonts w:hint="default"/>
      </w:rPr>
    </w:lvl>
    <w:lvl w:ilvl="1" w:tplc="53B2265A" w:tentative="1">
      <w:start w:val="1"/>
      <w:numFmt w:val="lowerLetter"/>
      <w:lvlText w:val="%2."/>
      <w:lvlJc w:val="left"/>
      <w:pPr>
        <w:ind w:left="1440" w:hanging="360"/>
      </w:pPr>
    </w:lvl>
    <w:lvl w:ilvl="2" w:tplc="AA10BF28" w:tentative="1">
      <w:start w:val="1"/>
      <w:numFmt w:val="lowerRoman"/>
      <w:lvlText w:val="%3."/>
      <w:lvlJc w:val="right"/>
      <w:pPr>
        <w:ind w:left="2160" w:hanging="180"/>
      </w:pPr>
    </w:lvl>
    <w:lvl w:ilvl="3" w:tplc="FEA82276" w:tentative="1">
      <w:start w:val="1"/>
      <w:numFmt w:val="decimal"/>
      <w:lvlText w:val="%4."/>
      <w:lvlJc w:val="left"/>
      <w:pPr>
        <w:ind w:left="2880" w:hanging="360"/>
      </w:pPr>
    </w:lvl>
    <w:lvl w:ilvl="4" w:tplc="69CC0F26" w:tentative="1">
      <w:start w:val="1"/>
      <w:numFmt w:val="lowerLetter"/>
      <w:lvlText w:val="%5."/>
      <w:lvlJc w:val="left"/>
      <w:pPr>
        <w:ind w:left="3600" w:hanging="360"/>
      </w:pPr>
    </w:lvl>
    <w:lvl w:ilvl="5" w:tplc="A3404860" w:tentative="1">
      <w:start w:val="1"/>
      <w:numFmt w:val="lowerRoman"/>
      <w:lvlText w:val="%6."/>
      <w:lvlJc w:val="right"/>
      <w:pPr>
        <w:ind w:left="4320" w:hanging="180"/>
      </w:pPr>
    </w:lvl>
    <w:lvl w:ilvl="6" w:tplc="1696ED8E" w:tentative="1">
      <w:start w:val="1"/>
      <w:numFmt w:val="decimal"/>
      <w:lvlText w:val="%7."/>
      <w:lvlJc w:val="left"/>
      <w:pPr>
        <w:ind w:left="5040" w:hanging="360"/>
      </w:pPr>
    </w:lvl>
    <w:lvl w:ilvl="7" w:tplc="F5CA06BE" w:tentative="1">
      <w:start w:val="1"/>
      <w:numFmt w:val="lowerLetter"/>
      <w:lvlText w:val="%8."/>
      <w:lvlJc w:val="left"/>
      <w:pPr>
        <w:ind w:left="5760" w:hanging="360"/>
      </w:pPr>
    </w:lvl>
    <w:lvl w:ilvl="8" w:tplc="ED624FE2"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2CE"/>
    <w:rsid w:val="00000095"/>
    <w:rsid w:val="00005737"/>
    <w:rsid w:val="0000661C"/>
    <w:rsid w:val="00011B71"/>
    <w:rsid w:val="00033DA5"/>
    <w:rsid w:val="0005775A"/>
    <w:rsid w:val="000657A6"/>
    <w:rsid w:val="000A0149"/>
    <w:rsid w:val="000B24D3"/>
    <w:rsid w:val="000D23C1"/>
    <w:rsid w:val="000E2341"/>
    <w:rsid w:val="000E751E"/>
    <w:rsid w:val="000E7753"/>
    <w:rsid w:val="00102958"/>
    <w:rsid w:val="001038C1"/>
    <w:rsid w:val="001458BE"/>
    <w:rsid w:val="00147CDA"/>
    <w:rsid w:val="00155A63"/>
    <w:rsid w:val="00161E49"/>
    <w:rsid w:val="00163DE5"/>
    <w:rsid w:val="00165C18"/>
    <w:rsid w:val="00176679"/>
    <w:rsid w:val="001822CF"/>
    <w:rsid w:val="001922F9"/>
    <w:rsid w:val="001B156C"/>
    <w:rsid w:val="001C3B5C"/>
    <w:rsid w:val="001D5007"/>
    <w:rsid w:val="002035AD"/>
    <w:rsid w:val="00223057"/>
    <w:rsid w:val="00223533"/>
    <w:rsid w:val="00223CEB"/>
    <w:rsid w:val="00231278"/>
    <w:rsid w:val="00232E44"/>
    <w:rsid w:val="00241234"/>
    <w:rsid w:val="00241CE5"/>
    <w:rsid w:val="00250BDA"/>
    <w:rsid w:val="002652DE"/>
    <w:rsid w:val="002704A4"/>
    <w:rsid w:val="002A56E3"/>
    <w:rsid w:val="002B2953"/>
    <w:rsid w:val="002B38A0"/>
    <w:rsid w:val="002D58B7"/>
    <w:rsid w:val="002E2154"/>
    <w:rsid w:val="002F7969"/>
    <w:rsid w:val="002F7BE2"/>
    <w:rsid w:val="0030009B"/>
    <w:rsid w:val="00354955"/>
    <w:rsid w:val="003740E4"/>
    <w:rsid w:val="003825A0"/>
    <w:rsid w:val="00384A3F"/>
    <w:rsid w:val="003A2C36"/>
    <w:rsid w:val="003B39BC"/>
    <w:rsid w:val="003C26F1"/>
    <w:rsid w:val="003D49BB"/>
    <w:rsid w:val="00402797"/>
    <w:rsid w:val="00407260"/>
    <w:rsid w:val="00407A31"/>
    <w:rsid w:val="00416E40"/>
    <w:rsid w:val="004219FB"/>
    <w:rsid w:val="0042403D"/>
    <w:rsid w:val="00433C8C"/>
    <w:rsid w:val="00457ED8"/>
    <w:rsid w:val="0049565A"/>
    <w:rsid w:val="004C607A"/>
    <w:rsid w:val="004D329D"/>
    <w:rsid w:val="004F0696"/>
    <w:rsid w:val="004F098C"/>
    <w:rsid w:val="004F40A0"/>
    <w:rsid w:val="00505023"/>
    <w:rsid w:val="00514EEA"/>
    <w:rsid w:val="005319BF"/>
    <w:rsid w:val="00550E95"/>
    <w:rsid w:val="00585D6B"/>
    <w:rsid w:val="0059415B"/>
    <w:rsid w:val="005A165B"/>
    <w:rsid w:val="005B39E5"/>
    <w:rsid w:val="005C49F5"/>
    <w:rsid w:val="005F3187"/>
    <w:rsid w:val="0060694F"/>
    <w:rsid w:val="00607BCE"/>
    <w:rsid w:val="00611D65"/>
    <w:rsid w:val="006214FD"/>
    <w:rsid w:val="00624A34"/>
    <w:rsid w:val="00645382"/>
    <w:rsid w:val="00653EC7"/>
    <w:rsid w:val="00664060"/>
    <w:rsid w:val="00676DC2"/>
    <w:rsid w:val="00685BAD"/>
    <w:rsid w:val="00696E5C"/>
    <w:rsid w:val="006C1EC6"/>
    <w:rsid w:val="006D019C"/>
    <w:rsid w:val="00705421"/>
    <w:rsid w:val="0071605E"/>
    <w:rsid w:val="00717E21"/>
    <w:rsid w:val="0073503F"/>
    <w:rsid w:val="00743F0B"/>
    <w:rsid w:val="00747D1A"/>
    <w:rsid w:val="007529F8"/>
    <w:rsid w:val="00761AE5"/>
    <w:rsid w:val="00775D4F"/>
    <w:rsid w:val="007816BB"/>
    <w:rsid w:val="00784E3D"/>
    <w:rsid w:val="007A5B8E"/>
    <w:rsid w:val="007B4ECB"/>
    <w:rsid w:val="007B72C5"/>
    <w:rsid w:val="007C2EB4"/>
    <w:rsid w:val="007F4FC9"/>
    <w:rsid w:val="00812C96"/>
    <w:rsid w:val="00816D33"/>
    <w:rsid w:val="0082616C"/>
    <w:rsid w:val="00842EDA"/>
    <w:rsid w:val="008467E9"/>
    <w:rsid w:val="008521B6"/>
    <w:rsid w:val="00853C9B"/>
    <w:rsid w:val="0085767E"/>
    <w:rsid w:val="00857A05"/>
    <w:rsid w:val="008630A1"/>
    <w:rsid w:val="00891A2D"/>
    <w:rsid w:val="008D0AA1"/>
    <w:rsid w:val="008E1F37"/>
    <w:rsid w:val="008E5C09"/>
    <w:rsid w:val="008F73E0"/>
    <w:rsid w:val="00916CDF"/>
    <w:rsid w:val="00917A56"/>
    <w:rsid w:val="009202A9"/>
    <w:rsid w:val="0094186F"/>
    <w:rsid w:val="00945526"/>
    <w:rsid w:val="00957D22"/>
    <w:rsid w:val="00962DF9"/>
    <w:rsid w:val="009A6C44"/>
    <w:rsid w:val="009B0A07"/>
    <w:rsid w:val="009C62CE"/>
    <w:rsid w:val="009D10BF"/>
    <w:rsid w:val="009D25B8"/>
    <w:rsid w:val="009D2EFB"/>
    <w:rsid w:val="009F0ED4"/>
    <w:rsid w:val="00A118A6"/>
    <w:rsid w:val="00A27BEC"/>
    <w:rsid w:val="00A36B13"/>
    <w:rsid w:val="00A4090C"/>
    <w:rsid w:val="00A428F4"/>
    <w:rsid w:val="00A5250C"/>
    <w:rsid w:val="00A5319F"/>
    <w:rsid w:val="00A53813"/>
    <w:rsid w:val="00A62295"/>
    <w:rsid w:val="00A62CAF"/>
    <w:rsid w:val="00A7627F"/>
    <w:rsid w:val="00A84D84"/>
    <w:rsid w:val="00A90478"/>
    <w:rsid w:val="00A90EAD"/>
    <w:rsid w:val="00AB6F0A"/>
    <w:rsid w:val="00AC6B3A"/>
    <w:rsid w:val="00AC7165"/>
    <w:rsid w:val="00AE7171"/>
    <w:rsid w:val="00B14709"/>
    <w:rsid w:val="00B418C4"/>
    <w:rsid w:val="00B56DA3"/>
    <w:rsid w:val="00B56DD6"/>
    <w:rsid w:val="00B664DC"/>
    <w:rsid w:val="00B752FF"/>
    <w:rsid w:val="00B75F6F"/>
    <w:rsid w:val="00B969F3"/>
    <w:rsid w:val="00BA42AC"/>
    <w:rsid w:val="00BB7DB0"/>
    <w:rsid w:val="00BC5343"/>
    <w:rsid w:val="00BC6954"/>
    <w:rsid w:val="00BD55F8"/>
    <w:rsid w:val="00C13BF7"/>
    <w:rsid w:val="00C3480A"/>
    <w:rsid w:val="00C41D40"/>
    <w:rsid w:val="00C62B04"/>
    <w:rsid w:val="00C67347"/>
    <w:rsid w:val="00C834E2"/>
    <w:rsid w:val="00CB416F"/>
    <w:rsid w:val="00CC6BF6"/>
    <w:rsid w:val="00CD086C"/>
    <w:rsid w:val="00D03DBE"/>
    <w:rsid w:val="00D16F38"/>
    <w:rsid w:val="00D258B9"/>
    <w:rsid w:val="00D70282"/>
    <w:rsid w:val="00D76201"/>
    <w:rsid w:val="00D81ED0"/>
    <w:rsid w:val="00D91044"/>
    <w:rsid w:val="00DC0D58"/>
    <w:rsid w:val="00DC526C"/>
    <w:rsid w:val="00DC7798"/>
    <w:rsid w:val="00DD3B0F"/>
    <w:rsid w:val="00DE2394"/>
    <w:rsid w:val="00DF2046"/>
    <w:rsid w:val="00E075FF"/>
    <w:rsid w:val="00E11335"/>
    <w:rsid w:val="00E20FA7"/>
    <w:rsid w:val="00E218C6"/>
    <w:rsid w:val="00E22925"/>
    <w:rsid w:val="00E35107"/>
    <w:rsid w:val="00E35C6C"/>
    <w:rsid w:val="00E759E7"/>
    <w:rsid w:val="00ED6685"/>
    <w:rsid w:val="00EE115F"/>
    <w:rsid w:val="00EE5DCB"/>
    <w:rsid w:val="00EE5FFE"/>
    <w:rsid w:val="00EF0359"/>
    <w:rsid w:val="00EF0A37"/>
    <w:rsid w:val="00F203B0"/>
    <w:rsid w:val="00F27922"/>
    <w:rsid w:val="00F30144"/>
    <w:rsid w:val="00F30709"/>
    <w:rsid w:val="00F35102"/>
    <w:rsid w:val="00F374EA"/>
    <w:rsid w:val="00F450D4"/>
    <w:rsid w:val="00F576F9"/>
    <w:rsid w:val="00F80388"/>
    <w:rsid w:val="00FE2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D2F23"/>
  <w15:chartTrackingRefBased/>
  <w15:docId w15:val="{AAB17FFD-F1F0-4E06-B349-FC336FFD0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C09"/>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5767E"/>
    <w:pPr>
      <w:keepNext/>
      <w:keepLines/>
      <w:numPr>
        <w:numId w:val="2"/>
      </w:numPr>
      <w:spacing w:before="240" w:after="0"/>
      <w:outlineLvl w:val="0"/>
    </w:pPr>
    <w:rPr>
      <w:rFonts w:eastAsiaTheme="majorEastAsia" w:cstheme="majorBidi"/>
      <w:b/>
      <w:i/>
      <w:color w:val="000000" w:themeColor="text1"/>
      <w:szCs w:val="32"/>
    </w:rPr>
  </w:style>
  <w:style w:type="paragraph" w:styleId="Heading2">
    <w:name w:val="heading 2"/>
    <w:basedOn w:val="Normal"/>
    <w:next w:val="Normal"/>
    <w:link w:val="Heading2Char"/>
    <w:uiPriority w:val="9"/>
    <w:unhideWhenUsed/>
    <w:qFormat/>
    <w:rsid w:val="0082616C"/>
    <w:pPr>
      <w:keepNext/>
      <w:keepLines/>
      <w:numPr>
        <w:ilvl w:val="1"/>
        <w:numId w:val="2"/>
      </w:numPr>
      <w:spacing w:before="40"/>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231278"/>
    <w:pPr>
      <w:keepNext/>
      <w:keepLines/>
      <w:numPr>
        <w:ilvl w:val="2"/>
        <w:numId w:val="2"/>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31278"/>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31278"/>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31278"/>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31278"/>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31278"/>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31278"/>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67E"/>
    <w:rPr>
      <w:rFonts w:ascii="Times New Roman" w:eastAsiaTheme="majorEastAsia" w:hAnsi="Times New Roman" w:cstheme="majorBidi"/>
      <w:b/>
      <w:i/>
      <w:color w:val="000000" w:themeColor="text1"/>
      <w:szCs w:val="32"/>
    </w:rPr>
  </w:style>
  <w:style w:type="character" w:customStyle="1" w:styleId="Heading2Char">
    <w:name w:val="Heading 2 Char"/>
    <w:basedOn w:val="DefaultParagraphFont"/>
    <w:link w:val="Heading2"/>
    <w:uiPriority w:val="9"/>
    <w:rsid w:val="0082616C"/>
    <w:rPr>
      <w:rFonts w:ascii="Times New Roman" w:eastAsiaTheme="majorEastAsia" w:hAnsi="Times New Roman" w:cstheme="majorBidi"/>
      <w:i/>
      <w:szCs w:val="26"/>
    </w:rPr>
  </w:style>
  <w:style w:type="paragraph" w:styleId="ListParagraph">
    <w:name w:val="List Paragraph"/>
    <w:basedOn w:val="Normal"/>
    <w:uiPriority w:val="34"/>
    <w:qFormat/>
    <w:rsid w:val="009C62CE"/>
    <w:pPr>
      <w:ind w:left="720"/>
      <w:contextualSpacing/>
    </w:pPr>
  </w:style>
  <w:style w:type="character" w:styleId="Strong">
    <w:name w:val="Strong"/>
    <w:basedOn w:val="DefaultParagraphFont"/>
    <w:uiPriority w:val="22"/>
    <w:qFormat/>
    <w:rsid w:val="00011B71"/>
    <w:rPr>
      <w:b/>
      <w:bCs/>
    </w:rPr>
  </w:style>
  <w:style w:type="character" w:customStyle="1" w:styleId="Heading3Char">
    <w:name w:val="Heading 3 Char"/>
    <w:basedOn w:val="DefaultParagraphFont"/>
    <w:link w:val="Heading3"/>
    <w:uiPriority w:val="9"/>
    <w:semiHidden/>
    <w:rsid w:val="0023127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3127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23127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23127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23127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23127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31278"/>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231278"/>
    <w:pPr>
      <w:numPr>
        <w:numId w:val="0"/>
      </w:numPr>
      <w:spacing w:line="259" w:lineRule="auto"/>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231278"/>
    <w:pPr>
      <w:spacing w:after="100"/>
    </w:pPr>
  </w:style>
  <w:style w:type="paragraph" w:styleId="TOC2">
    <w:name w:val="toc 2"/>
    <w:basedOn w:val="Normal"/>
    <w:next w:val="Normal"/>
    <w:autoRedefine/>
    <w:uiPriority w:val="39"/>
    <w:unhideWhenUsed/>
    <w:rsid w:val="00231278"/>
    <w:pPr>
      <w:spacing w:after="100"/>
      <w:ind w:left="220"/>
    </w:pPr>
  </w:style>
  <w:style w:type="character" w:styleId="Hyperlink">
    <w:name w:val="Hyperlink"/>
    <w:basedOn w:val="DefaultParagraphFont"/>
    <w:uiPriority w:val="99"/>
    <w:unhideWhenUsed/>
    <w:rsid w:val="00231278"/>
    <w:rPr>
      <w:color w:val="0563C1" w:themeColor="hyperlink"/>
      <w:u w:val="single"/>
    </w:rPr>
  </w:style>
  <w:style w:type="paragraph" w:styleId="NormalWeb">
    <w:name w:val="Normal (Web)"/>
    <w:basedOn w:val="Normal"/>
    <w:uiPriority w:val="99"/>
    <w:semiHidden/>
    <w:unhideWhenUsed/>
    <w:rsid w:val="00E35107"/>
    <w:pPr>
      <w:spacing w:before="100" w:beforeAutospacing="1" w:after="100" w:afterAutospacing="1" w:line="240" w:lineRule="auto"/>
      <w:jc w:val="left"/>
    </w:pPr>
    <w:rPr>
      <w:rFonts w:eastAsia="Times New Roman" w:cs="Times New Roman"/>
      <w:szCs w:val="24"/>
      <w:lang w:eastAsia="en-GB"/>
    </w:rPr>
  </w:style>
  <w:style w:type="paragraph" w:styleId="z-TopofForm">
    <w:name w:val="HTML Top of Form"/>
    <w:basedOn w:val="Normal"/>
    <w:next w:val="Normal"/>
    <w:link w:val="z-TopofFormChar"/>
    <w:hidden/>
    <w:uiPriority w:val="99"/>
    <w:semiHidden/>
    <w:unhideWhenUsed/>
    <w:rsid w:val="00E3510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35107"/>
    <w:rPr>
      <w:rFonts w:ascii="Arial" w:eastAsia="Times New Roman" w:hAnsi="Arial" w:cs="Arial"/>
      <w:vanish/>
      <w:sz w:val="16"/>
      <w:szCs w:val="16"/>
      <w:lang w:eastAsia="en-GB"/>
    </w:rPr>
  </w:style>
  <w:style w:type="paragraph" w:styleId="Header">
    <w:name w:val="header"/>
    <w:basedOn w:val="Normal"/>
    <w:link w:val="HeaderChar"/>
    <w:uiPriority w:val="99"/>
    <w:unhideWhenUsed/>
    <w:rsid w:val="007160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05E"/>
    <w:rPr>
      <w:rFonts w:ascii="Times New Roman" w:hAnsi="Times New Roman"/>
      <w:sz w:val="24"/>
    </w:rPr>
  </w:style>
  <w:style w:type="paragraph" w:styleId="Footer">
    <w:name w:val="footer"/>
    <w:basedOn w:val="Normal"/>
    <w:link w:val="FooterChar"/>
    <w:uiPriority w:val="99"/>
    <w:unhideWhenUsed/>
    <w:rsid w:val="007160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05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495AFEA-62AB-479C-8C6D-9895A982E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24</Pages>
  <Words>5728</Words>
  <Characters>33395</Characters>
  <Application>Microsoft Office Word</Application>
  <DocSecurity>0</DocSecurity>
  <Lines>513</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noora abdullahi</cp:lastModifiedBy>
  <cp:revision>10</cp:revision>
  <dcterms:created xsi:type="dcterms:W3CDTF">2023-04-26T02:55:00Z</dcterms:created>
  <dcterms:modified xsi:type="dcterms:W3CDTF">2023-04-26T03:00:00Z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265fc06740044f588086a60e8f7a185127e2836151b15b3245a982a5c37e7aca</vt:lpwstr>
  </property>
</Properties>
</file>