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893211"/>
        <w:docPartObj>
          <w:docPartGallery w:val="Cover Pages"/>
          <w:docPartUnique/>
        </w:docPartObj>
      </w:sdtPr>
      <w:sdtContent>
        <w:p w14:paraId="438D7491" w14:textId="1E706536" w:rsidR="00573903" w:rsidRDefault="009356CC">
          <w:r>
            <w:rPr>
              <w:noProof/>
            </w:rPr>
            <mc:AlternateContent>
              <mc:Choice Requires="wps">
                <w:drawing>
                  <wp:anchor distT="0" distB="0" distL="114300" distR="114300" simplePos="0" relativeHeight="251659264" behindDoc="0" locked="0" layoutInCell="1" allowOverlap="1" wp14:anchorId="5DEFC7E3" wp14:editId="52D43AD6">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890"/>
                                </w:tblGrid>
                                <w:tr w:rsidR="009356CC" w14:paraId="698B4519" w14:textId="77777777">
                                  <w:trPr>
                                    <w:jc w:val="center"/>
                                  </w:trPr>
                                  <w:tc>
                                    <w:tcPr>
                                      <w:tcW w:w="2568" w:type="pct"/>
                                      <w:vAlign w:val="center"/>
                                    </w:tcPr>
                                    <w:p w14:paraId="40C38FBD" w14:textId="3562C5E9" w:rsidR="009356CC" w:rsidRPr="009356CC" w:rsidRDefault="009356CC" w:rsidP="009356CC">
                                      <w:pPr>
                                        <w:jc w:val="center"/>
                                        <w:rPr>
                                          <w:sz w:val="36"/>
                                          <w:szCs w:val="36"/>
                                        </w:rPr>
                                      </w:pPr>
                                      <w:r w:rsidRPr="009356CC">
                                        <w:rPr>
                                          <w:noProof/>
                                          <w:sz w:val="36"/>
                                          <w:szCs w:val="36"/>
                                        </w:rPr>
                                        <w:drawing>
                                          <wp:inline distT="0" distB="0" distL="0" distR="0" wp14:anchorId="781B7EBA" wp14:editId="13EE65CB">
                                            <wp:extent cx="3064193" cy="2614295"/>
                                            <wp:effectExtent l="0" t="0" r="3175"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68822" cy="2618245"/>
                                                    </a:xfrm>
                                                    <a:prstGeom prst="rect">
                                                      <a:avLst/>
                                                    </a:prstGeom>
                                                  </pic:spPr>
                                                </pic:pic>
                                              </a:graphicData>
                                            </a:graphic>
                                          </wp:inline>
                                        </w:drawing>
                                      </w:r>
                                    </w:p>
                                    <w:sdt>
                                      <w:sdtPr>
                                        <w:rPr>
                                          <w:rFonts w:cstheme="minorHAnsi"/>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96E0C9E" w14:textId="5AAC3933" w:rsidR="009356CC" w:rsidRPr="00573903" w:rsidRDefault="00E05A64">
                                          <w:pPr>
                                            <w:pStyle w:val="NoSpacing"/>
                                            <w:spacing w:line="312" w:lineRule="auto"/>
                                            <w:jc w:val="right"/>
                                            <w:rPr>
                                              <w:rFonts w:cstheme="minorHAnsi"/>
                                              <w:caps/>
                                              <w:color w:val="191919" w:themeColor="text1" w:themeTint="E6"/>
                                              <w:sz w:val="44"/>
                                              <w:szCs w:val="44"/>
                                            </w:rPr>
                                          </w:pPr>
                                          <w:r>
                                            <w:rPr>
                                              <w:rFonts w:cstheme="minorHAnsi"/>
                                              <w:caps/>
                                              <w:color w:val="191919" w:themeColor="text1" w:themeTint="E6"/>
                                              <w:sz w:val="44"/>
                                              <w:szCs w:val="44"/>
                                            </w:rPr>
                                            <w:t>marketing essential (bmih4005)</w:t>
                                          </w:r>
                                        </w:p>
                                      </w:sdtContent>
                                    </w:sdt>
                                    <w:p w14:paraId="7DE6E3C2" w14:textId="14E1B317" w:rsidR="009356CC" w:rsidRPr="009356CC" w:rsidRDefault="00573903">
                                      <w:pPr>
                                        <w:jc w:val="right"/>
                                        <w:rPr>
                                          <w:sz w:val="36"/>
                                          <w:szCs w:val="36"/>
                                        </w:rPr>
                                      </w:pPr>
                                      <w:r>
                                        <w:rPr>
                                          <w:sz w:val="36"/>
                                          <w:szCs w:val="36"/>
                                        </w:rPr>
                                        <w:t xml:space="preserve">Lecturer: </w:t>
                                      </w:r>
                                      <w:r w:rsidR="009356CC">
                                        <w:rPr>
                                          <w:sz w:val="36"/>
                                          <w:szCs w:val="36"/>
                                        </w:rPr>
                                        <w:t>Dale Clarke</w:t>
                                      </w:r>
                                    </w:p>
                                  </w:tc>
                                  <w:tc>
                                    <w:tcPr>
                                      <w:tcW w:w="2432" w:type="pct"/>
                                      <w:vAlign w:val="center"/>
                                    </w:tcPr>
                                    <w:p w14:paraId="1DBC8BEE" w14:textId="54A052EC" w:rsidR="009356CC" w:rsidRDefault="009356CC">
                                      <w:pPr>
                                        <w:pStyle w:val="NoSpacing"/>
                                        <w:rPr>
                                          <w:caps/>
                                          <w:color w:val="ED7D31" w:themeColor="accent2"/>
                                          <w:sz w:val="26"/>
                                          <w:szCs w:val="26"/>
                                        </w:rPr>
                                      </w:pPr>
                                    </w:p>
                                    <w:p w14:paraId="494B78A2" w14:textId="76D83A58" w:rsidR="009356CC" w:rsidRDefault="00000000" w:rsidP="009356CC">
                                      <w:pPr>
                                        <w:jc w:val="right"/>
                                        <w:rPr>
                                          <w:color w:val="000000" w:themeColor="text1"/>
                                          <w:sz w:val="36"/>
                                          <w:szCs w:val="36"/>
                                        </w:rPr>
                                      </w:p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r w:rsidR="009356CC">
                                            <w:rPr>
                                              <w:color w:val="000000" w:themeColor="text1"/>
                                            </w:rPr>
                                            <w:t xml:space="preserve">     </w:t>
                                          </w:r>
                                        </w:sdtContent>
                                      </w:sdt>
                                      <w:r w:rsidR="009356CC" w:rsidRPr="009356CC">
                                        <w:rPr>
                                          <w:color w:val="000000" w:themeColor="text1"/>
                                          <w:sz w:val="36"/>
                                          <w:szCs w:val="36"/>
                                        </w:rPr>
                                        <w:t xml:space="preserve"> </w:t>
                                      </w:r>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573903" w:rsidRPr="00573903">
                                            <w:rPr>
                                              <w:color w:val="000000" w:themeColor="text1"/>
                                              <w:sz w:val="40"/>
                                              <w:szCs w:val="40"/>
                                            </w:rPr>
                                            <w:t>‘’</w:t>
                                          </w:r>
                                          <w:r w:rsidR="009356CC" w:rsidRPr="00573903">
                                            <w:rPr>
                                              <w:color w:val="000000" w:themeColor="text1"/>
                                              <w:sz w:val="40"/>
                                              <w:szCs w:val="40"/>
                                            </w:rPr>
                                            <w:t>A comparison of the marketing methods of two multinational hotel brands</w:t>
                                          </w:r>
                                          <w:r w:rsidR="00573903" w:rsidRPr="00573903">
                                            <w:rPr>
                                              <w:color w:val="000000" w:themeColor="text1"/>
                                              <w:sz w:val="40"/>
                                              <w:szCs w:val="40"/>
                                            </w:rPr>
                                            <w:t>’’</w:t>
                                          </w:r>
                                        </w:sdtContent>
                                      </w:sdt>
                                    </w:p>
                                    <w:p w14:paraId="6550E613" w14:textId="6F5FB517" w:rsidR="009356CC" w:rsidRDefault="009356CC">
                                      <w:pPr>
                                        <w:rPr>
                                          <w:color w:val="000000" w:themeColor="text1"/>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B976514" w14:textId="3E5BD46B" w:rsidR="009356CC" w:rsidRDefault="009356CC">
                                          <w:pPr>
                                            <w:pStyle w:val="NoSpacing"/>
                                            <w:rPr>
                                              <w:color w:val="ED7D31" w:themeColor="accent2"/>
                                              <w:sz w:val="26"/>
                                              <w:szCs w:val="26"/>
                                            </w:rPr>
                                          </w:pPr>
                                          <w:r w:rsidRPr="00573903">
                                            <w:rPr>
                                              <w:sz w:val="26"/>
                                              <w:szCs w:val="26"/>
                                            </w:rPr>
                                            <w:t>Vasilica Beta (1918835)</w:t>
                                          </w:r>
                                        </w:p>
                                      </w:sdtContent>
                                    </w:sdt>
                                    <w:p w14:paraId="76226A77" w14:textId="77777777" w:rsidR="00573903" w:rsidRDefault="00573903">
                                      <w:pPr>
                                        <w:pStyle w:val="NoSpacing"/>
                                      </w:pPr>
                                    </w:p>
                                    <w:p w14:paraId="2A0DABF9" w14:textId="5B28FB7E" w:rsidR="009356CC" w:rsidRDefault="009356CC">
                                      <w:pPr>
                                        <w:pStyle w:val="NoSpacing"/>
                                      </w:pPr>
                                      <w:r>
                                        <w:t>Word count</w:t>
                                      </w:r>
                                      <w:r w:rsidR="00092B1C">
                                        <w:t xml:space="preserve"> 1618</w:t>
                                      </w:r>
                                    </w:p>
                                  </w:tc>
                                </w:tr>
                              </w:tbl>
                              <w:p w14:paraId="7551E4D9" w14:textId="77777777" w:rsidR="00573903" w:rsidRDefault="0057390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DEFC7E3"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890"/>
                          </w:tblGrid>
                          <w:tr w:rsidR="009356CC" w14:paraId="698B4519" w14:textId="77777777">
                            <w:trPr>
                              <w:jc w:val="center"/>
                            </w:trPr>
                            <w:tc>
                              <w:tcPr>
                                <w:tcW w:w="2568" w:type="pct"/>
                                <w:vAlign w:val="center"/>
                              </w:tcPr>
                              <w:p w14:paraId="40C38FBD" w14:textId="3562C5E9" w:rsidR="009356CC" w:rsidRPr="009356CC" w:rsidRDefault="009356CC" w:rsidP="009356CC">
                                <w:pPr>
                                  <w:jc w:val="center"/>
                                  <w:rPr>
                                    <w:sz w:val="36"/>
                                    <w:szCs w:val="36"/>
                                  </w:rPr>
                                </w:pPr>
                                <w:r w:rsidRPr="009356CC">
                                  <w:rPr>
                                    <w:noProof/>
                                    <w:sz w:val="36"/>
                                    <w:szCs w:val="36"/>
                                  </w:rPr>
                                  <w:drawing>
                                    <wp:inline distT="0" distB="0" distL="0" distR="0" wp14:anchorId="781B7EBA" wp14:editId="13EE65CB">
                                      <wp:extent cx="3064193" cy="2614295"/>
                                      <wp:effectExtent l="0" t="0" r="3175"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68822" cy="2618245"/>
                                              </a:xfrm>
                                              <a:prstGeom prst="rect">
                                                <a:avLst/>
                                              </a:prstGeom>
                                            </pic:spPr>
                                          </pic:pic>
                                        </a:graphicData>
                                      </a:graphic>
                                    </wp:inline>
                                  </w:drawing>
                                </w:r>
                              </w:p>
                              <w:sdt>
                                <w:sdtPr>
                                  <w:rPr>
                                    <w:rFonts w:cstheme="minorHAnsi"/>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96E0C9E" w14:textId="5AAC3933" w:rsidR="009356CC" w:rsidRPr="00573903" w:rsidRDefault="00E05A64">
                                    <w:pPr>
                                      <w:pStyle w:val="NoSpacing"/>
                                      <w:spacing w:line="312" w:lineRule="auto"/>
                                      <w:jc w:val="right"/>
                                      <w:rPr>
                                        <w:rFonts w:cstheme="minorHAnsi"/>
                                        <w:caps/>
                                        <w:color w:val="191919" w:themeColor="text1" w:themeTint="E6"/>
                                        <w:sz w:val="44"/>
                                        <w:szCs w:val="44"/>
                                      </w:rPr>
                                    </w:pPr>
                                    <w:r>
                                      <w:rPr>
                                        <w:rFonts w:cstheme="minorHAnsi"/>
                                        <w:caps/>
                                        <w:color w:val="191919" w:themeColor="text1" w:themeTint="E6"/>
                                        <w:sz w:val="44"/>
                                        <w:szCs w:val="44"/>
                                      </w:rPr>
                                      <w:t>marketing essential (bmih4005)</w:t>
                                    </w:r>
                                  </w:p>
                                </w:sdtContent>
                              </w:sdt>
                              <w:p w14:paraId="7DE6E3C2" w14:textId="14E1B317" w:rsidR="009356CC" w:rsidRPr="009356CC" w:rsidRDefault="00573903">
                                <w:pPr>
                                  <w:jc w:val="right"/>
                                  <w:rPr>
                                    <w:sz w:val="36"/>
                                    <w:szCs w:val="36"/>
                                  </w:rPr>
                                </w:pPr>
                                <w:r>
                                  <w:rPr>
                                    <w:sz w:val="36"/>
                                    <w:szCs w:val="36"/>
                                  </w:rPr>
                                  <w:t xml:space="preserve">Lecturer: </w:t>
                                </w:r>
                                <w:r w:rsidR="009356CC">
                                  <w:rPr>
                                    <w:sz w:val="36"/>
                                    <w:szCs w:val="36"/>
                                  </w:rPr>
                                  <w:t>Dale Clarke</w:t>
                                </w:r>
                              </w:p>
                            </w:tc>
                            <w:tc>
                              <w:tcPr>
                                <w:tcW w:w="2432" w:type="pct"/>
                                <w:vAlign w:val="center"/>
                              </w:tcPr>
                              <w:p w14:paraId="1DBC8BEE" w14:textId="54A052EC" w:rsidR="009356CC" w:rsidRDefault="009356CC">
                                <w:pPr>
                                  <w:pStyle w:val="NoSpacing"/>
                                  <w:rPr>
                                    <w:caps/>
                                    <w:color w:val="ED7D31" w:themeColor="accent2"/>
                                    <w:sz w:val="26"/>
                                    <w:szCs w:val="26"/>
                                  </w:rPr>
                                </w:pPr>
                              </w:p>
                              <w:p w14:paraId="494B78A2" w14:textId="76D83A58" w:rsidR="009356CC" w:rsidRDefault="00000000" w:rsidP="009356CC">
                                <w:pPr>
                                  <w:jc w:val="right"/>
                                  <w:rPr>
                                    <w:color w:val="000000" w:themeColor="text1"/>
                                    <w:sz w:val="36"/>
                                    <w:szCs w:val="36"/>
                                  </w:rPr>
                                </w:p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r w:rsidR="009356CC">
                                      <w:rPr>
                                        <w:color w:val="000000" w:themeColor="text1"/>
                                      </w:rPr>
                                      <w:t xml:space="preserve">     </w:t>
                                    </w:r>
                                  </w:sdtContent>
                                </w:sdt>
                                <w:r w:rsidR="009356CC" w:rsidRPr="009356CC">
                                  <w:rPr>
                                    <w:color w:val="000000" w:themeColor="text1"/>
                                    <w:sz w:val="36"/>
                                    <w:szCs w:val="36"/>
                                  </w:rPr>
                                  <w:t xml:space="preserve"> </w:t>
                                </w:r>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573903" w:rsidRPr="00573903">
                                      <w:rPr>
                                        <w:color w:val="000000" w:themeColor="text1"/>
                                        <w:sz w:val="40"/>
                                        <w:szCs w:val="40"/>
                                      </w:rPr>
                                      <w:t>‘’</w:t>
                                    </w:r>
                                    <w:r w:rsidR="009356CC" w:rsidRPr="00573903">
                                      <w:rPr>
                                        <w:color w:val="000000" w:themeColor="text1"/>
                                        <w:sz w:val="40"/>
                                        <w:szCs w:val="40"/>
                                      </w:rPr>
                                      <w:t>A comparison of the marketing methods of two multinational hotel brands</w:t>
                                    </w:r>
                                    <w:r w:rsidR="00573903" w:rsidRPr="00573903">
                                      <w:rPr>
                                        <w:color w:val="000000" w:themeColor="text1"/>
                                        <w:sz w:val="40"/>
                                        <w:szCs w:val="40"/>
                                      </w:rPr>
                                      <w:t>’’</w:t>
                                    </w:r>
                                  </w:sdtContent>
                                </w:sdt>
                              </w:p>
                              <w:p w14:paraId="6550E613" w14:textId="6F5FB517" w:rsidR="009356CC" w:rsidRDefault="009356CC">
                                <w:pPr>
                                  <w:rPr>
                                    <w:color w:val="000000" w:themeColor="text1"/>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B976514" w14:textId="3E5BD46B" w:rsidR="009356CC" w:rsidRDefault="009356CC">
                                    <w:pPr>
                                      <w:pStyle w:val="NoSpacing"/>
                                      <w:rPr>
                                        <w:color w:val="ED7D31" w:themeColor="accent2"/>
                                        <w:sz w:val="26"/>
                                        <w:szCs w:val="26"/>
                                      </w:rPr>
                                    </w:pPr>
                                    <w:r w:rsidRPr="00573903">
                                      <w:rPr>
                                        <w:sz w:val="26"/>
                                        <w:szCs w:val="26"/>
                                      </w:rPr>
                                      <w:t>Vasilica Beta (1918835)</w:t>
                                    </w:r>
                                  </w:p>
                                </w:sdtContent>
                              </w:sdt>
                              <w:p w14:paraId="76226A77" w14:textId="77777777" w:rsidR="00573903" w:rsidRDefault="00573903">
                                <w:pPr>
                                  <w:pStyle w:val="NoSpacing"/>
                                </w:pPr>
                              </w:p>
                              <w:p w14:paraId="2A0DABF9" w14:textId="5B28FB7E" w:rsidR="009356CC" w:rsidRDefault="009356CC">
                                <w:pPr>
                                  <w:pStyle w:val="NoSpacing"/>
                                </w:pPr>
                                <w:r>
                                  <w:t>Word count</w:t>
                                </w:r>
                                <w:r w:rsidR="00092B1C">
                                  <w:t xml:space="preserve"> 1618</w:t>
                                </w:r>
                              </w:p>
                            </w:tc>
                          </w:tr>
                        </w:tbl>
                        <w:p w14:paraId="7551E4D9" w14:textId="77777777" w:rsidR="00573903" w:rsidRDefault="00573903"/>
                      </w:txbxContent>
                    </v:textbox>
                    <w10:wrap anchorx="page" anchory="page"/>
                  </v:shape>
                </w:pict>
              </mc:Fallback>
            </mc:AlternateContent>
          </w:r>
        </w:p>
      </w:sdtContent>
    </w:sdt>
    <w:p w14:paraId="6B687AD7" w14:textId="635854BF" w:rsidR="00573903" w:rsidRDefault="00573903"/>
    <w:p w14:paraId="4EB81DBE" w14:textId="77777777" w:rsidR="00573903" w:rsidRDefault="00573903">
      <w:r>
        <w:br w:type="page"/>
      </w:r>
    </w:p>
    <w:p w14:paraId="2D34F2EE" w14:textId="328F418F" w:rsidR="00573903" w:rsidRPr="006E3F55" w:rsidRDefault="0058760C">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3F55">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048DAC09" w14:textId="77777777" w:rsidR="006E3F55" w:rsidRDefault="006E3F55" w:rsidP="00EA30F2">
      <w:pPr>
        <w:jc w:val="both"/>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090103" w14:textId="284E8376" w:rsidR="00650334" w:rsidRDefault="00650334" w:rsidP="00EA30F2">
      <w:pPr>
        <w:jc w:val="both"/>
        <w:rPr>
          <w:sz w:val="24"/>
          <w:szCs w:val="24"/>
        </w:rPr>
      </w:pPr>
      <w:r>
        <w:rPr>
          <w:sz w:val="24"/>
          <w:szCs w:val="24"/>
        </w:rPr>
        <w:t xml:space="preserve">   </w:t>
      </w:r>
      <w:r w:rsidR="003D4E24">
        <w:rPr>
          <w:sz w:val="24"/>
          <w:szCs w:val="24"/>
        </w:rPr>
        <w:t>In this</w:t>
      </w:r>
      <w:r w:rsidR="0058760C" w:rsidRPr="0058760C">
        <w:rPr>
          <w:sz w:val="24"/>
          <w:szCs w:val="24"/>
        </w:rPr>
        <w:t xml:space="preserve"> essay </w:t>
      </w:r>
      <w:r w:rsidR="003D4E24">
        <w:rPr>
          <w:sz w:val="24"/>
          <w:szCs w:val="24"/>
        </w:rPr>
        <w:t>below a comparison will be made regarding</w:t>
      </w:r>
      <w:r w:rsidR="0058760C" w:rsidRPr="0058760C">
        <w:rPr>
          <w:sz w:val="24"/>
          <w:szCs w:val="24"/>
        </w:rPr>
        <w:t xml:space="preserve"> the marketing methods adopted by two multinational hotel chains, Six Senses and Holiday Inn. </w:t>
      </w:r>
      <w:r w:rsidR="003D4E24">
        <w:rPr>
          <w:sz w:val="24"/>
          <w:szCs w:val="24"/>
        </w:rPr>
        <w:t xml:space="preserve">There </w:t>
      </w:r>
      <w:r w:rsidR="0058760C" w:rsidRPr="0058760C">
        <w:rPr>
          <w:sz w:val="24"/>
          <w:szCs w:val="24"/>
        </w:rPr>
        <w:t xml:space="preserve">will </w:t>
      </w:r>
      <w:r w:rsidR="003D4E24">
        <w:rPr>
          <w:sz w:val="24"/>
          <w:szCs w:val="24"/>
        </w:rPr>
        <w:t xml:space="preserve">be </w:t>
      </w:r>
      <w:r w:rsidR="0058760C" w:rsidRPr="0058760C">
        <w:rPr>
          <w:sz w:val="24"/>
          <w:szCs w:val="24"/>
        </w:rPr>
        <w:t>expose</w:t>
      </w:r>
      <w:r w:rsidR="003D4E24">
        <w:rPr>
          <w:sz w:val="24"/>
          <w:szCs w:val="24"/>
        </w:rPr>
        <w:t>d</w:t>
      </w:r>
      <w:r w:rsidR="0058760C" w:rsidRPr="0058760C">
        <w:rPr>
          <w:sz w:val="24"/>
          <w:szCs w:val="24"/>
        </w:rPr>
        <w:t xml:space="preserve"> as basic topics the methods and strategies they implement to make themselves visible in the market. </w:t>
      </w:r>
      <w:r w:rsidR="003D4E24">
        <w:rPr>
          <w:sz w:val="24"/>
          <w:szCs w:val="24"/>
        </w:rPr>
        <w:t>A</w:t>
      </w:r>
      <w:r w:rsidR="003D4E24" w:rsidRPr="0058760C">
        <w:rPr>
          <w:sz w:val="24"/>
          <w:szCs w:val="24"/>
        </w:rPr>
        <w:t>lso,</w:t>
      </w:r>
      <w:r w:rsidR="0058760C" w:rsidRPr="0058760C">
        <w:rPr>
          <w:sz w:val="24"/>
          <w:szCs w:val="24"/>
        </w:rPr>
        <w:t xml:space="preserve"> </w:t>
      </w:r>
      <w:r w:rsidR="003D4E24">
        <w:rPr>
          <w:sz w:val="24"/>
          <w:szCs w:val="24"/>
        </w:rPr>
        <w:t xml:space="preserve">will be </w:t>
      </w:r>
      <w:r w:rsidR="0058760C" w:rsidRPr="0058760C">
        <w:rPr>
          <w:sz w:val="24"/>
          <w:szCs w:val="24"/>
        </w:rPr>
        <w:t>discuss</w:t>
      </w:r>
      <w:r w:rsidR="003D4E24">
        <w:rPr>
          <w:sz w:val="24"/>
          <w:szCs w:val="24"/>
        </w:rPr>
        <w:t>ed</w:t>
      </w:r>
      <w:r w:rsidR="0058760C" w:rsidRPr="0058760C">
        <w:rPr>
          <w:sz w:val="24"/>
          <w:szCs w:val="24"/>
        </w:rPr>
        <w:t xml:space="preserve"> how the two multinationals use the Marketing Mix as a tool to promote their services. This essay will </w:t>
      </w:r>
      <w:r w:rsidR="003D4E24" w:rsidRPr="0058760C">
        <w:rPr>
          <w:sz w:val="24"/>
          <w:szCs w:val="24"/>
        </w:rPr>
        <w:t>likewise</w:t>
      </w:r>
      <w:r w:rsidR="0058760C" w:rsidRPr="0058760C">
        <w:rPr>
          <w:sz w:val="24"/>
          <w:szCs w:val="24"/>
        </w:rPr>
        <w:t xml:space="preserve"> include a discussion of the use of positioning, segmentation, and market communication. By using all these tools their goal is to discover and attract the audience they want as customers</w:t>
      </w:r>
      <w:r w:rsidR="00F533FC">
        <w:rPr>
          <w:sz w:val="24"/>
          <w:szCs w:val="24"/>
        </w:rPr>
        <w:t xml:space="preserve">. </w:t>
      </w:r>
      <w:r w:rsidR="00F533FC" w:rsidRPr="00F533FC">
        <w:rPr>
          <w:sz w:val="24"/>
          <w:szCs w:val="24"/>
        </w:rPr>
        <w:t>With the help of the Similarityweb analysis tool, will see certain differences and similarities regarding these marketing strategies</w:t>
      </w:r>
      <w:r w:rsidR="0058760C" w:rsidRPr="0058760C">
        <w:rPr>
          <w:sz w:val="24"/>
          <w:szCs w:val="24"/>
        </w:rPr>
        <w:t xml:space="preserve"> Finally, </w:t>
      </w:r>
      <w:r w:rsidR="00F533FC">
        <w:rPr>
          <w:sz w:val="24"/>
          <w:szCs w:val="24"/>
        </w:rPr>
        <w:t xml:space="preserve">some recommendations are to be done </w:t>
      </w:r>
      <w:r w:rsidR="0058760C" w:rsidRPr="0058760C">
        <w:rPr>
          <w:sz w:val="24"/>
          <w:szCs w:val="24"/>
        </w:rPr>
        <w:t>that could help these hotel brands on their way to development</w:t>
      </w:r>
      <w:r w:rsidR="00F533FC">
        <w:rPr>
          <w:sz w:val="24"/>
          <w:szCs w:val="24"/>
        </w:rPr>
        <w:t>.</w:t>
      </w:r>
      <w:r>
        <w:rPr>
          <w:sz w:val="24"/>
          <w:szCs w:val="24"/>
        </w:rPr>
        <w:t xml:space="preserve"> </w:t>
      </w:r>
    </w:p>
    <w:p w14:paraId="3B3CB907" w14:textId="6993E95B" w:rsidR="00E05A64" w:rsidRDefault="00650334" w:rsidP="00EA30F2">
      <w:pPr>
        <w:jc w:val="both"/>
        <w:rPr>
          <w:sz w:val="24"/>
          <w:szCs w:val="24"/>
        </w:rPr>
      </w:pPr>
      <w:r>
        <w:rPr>
          <w:sz w:val="24"/>
          <w:szCs w:val="24"/>
        </w:rPr>
        <w:t xml:space="preserve">   The</w:t>
      </w:r>
      <w:r w:rsidR="00E05A64" w:rsidRPr="00E05A64">
        <w:rPr>
          <w:sz w:val="24"/>
          <w:szCs w:val="24"/>
        </w:rPr>
        <w:t xml:space="preserve"> first step will be to present a brief overview of these two multinationals. Six Senses is a company whose story began in 1995. Today they delight their customers in </w:t>
      </w:r>
      <w:r w:rsidR="00E05C19">
        <w:rPr>
          <w:sz w:val="24"/>
          <w:szCs w:val="24"/>
        </w:rPr>
        <w:t>17</w:t>
      </w:r>
      <w:r w:rsidR="00E05A64" w:rsidRPr="00E05A64">
        <w:rPr>
          <w:sz w:val="24"/>
          <w:szCs w:val="24"/>
        </w:rPr>
        <w:t xml:space="preserve"> exclusive locations spread across the globe. The basic idea of their business was to offer clients the opportunity to learn about new cultures and experiences in addition to vacation destinations. In addition to all the high-class services they offer, they also come with the ambition to work cleanly, ecologically and responsibly, thinking about the future of the planet</w:t>
      </w:r>
      <w:r w:rsidR="00E05A64">
        <w:rPr>
          <w:sz w:val="24"/>
          <w:szCs w:val="24"/>
        </w:rPr>
        <w:t xml:space="preserve"> </w:t>
      </w:r>
      <w:r w:rsidR="00E05A64" w:rsidRPr="00E05A64">
        <w:rPr>
          <w:sz w:val="24"/>
          <w:szCs w:val="24"/>
        </w:rPr>
        <w:t>(Six Senses, 2019)</w:t>
      </w:r>
      <w:r w:rsidR="00E05A64">
        <w:rPr>
          <w:sz w:val="24"/>
          <w:szCs w:val="24"/>
        </w:rPr>
        <w:t xml:space="preserve">. </w:t>
      </w:r>
    </w:p>
    <w:p w14:paraId="20574786" w14:textId="153031E9" w:rsidR="00CA3583" w:rsidRDefault="00CA3583" w:rsidP="00EA30F2">
      <w:pPr>
        <w:jc w:val="both"/>
        <w:rPr>
          <w:sz w:val="24"/>
          <w:szCs w:val="24"/>
        </w:rPr>
      </w:pPr>
      <w:r>
        <w:rPr>
          <w:sz w:val="24"/>
          <w:szCs w:val="24"/>
        </w:rPr>
        <w:t xml:space="preserve">   </w:t>
      </w:r>
      <w:r w:rsidRPr="00CA3583">
        <w:rPr>
          <w:sz w:val="24"/>
          <w:szCs w:val="24"/>
        </w:rPr>
        <w:t>On the other side lies the Holiday Inn, which was founded in 1951 by a father who was dissatisfied with the accommodations he encountered while on vacation with his family. Ten years after he franchised the brand, there were over 400</w:t>
      </w:r>
      <w:r w:rsidR="00677930">
        <w:rPr>
          <w:sz w:val="24"/>
          <w:szCs w:val="24"/>
        </w:rPr>
        <w:t xml:space="preserve"> locations</w:t>
      </w:r>
      <w:r w:rsidRPr="00CA3583">
        <w:rPr>
          <w:sz w:val="24"/>
          <w:szCs w:val="24"/>
        </w:rPr>
        <w:t xml:space="preserve"> under the same name. Currently, there are over 1200 hotels globally, making this brand well-known. They seek to provide a positive experience for all customers, regardless of age, by providing access to the restaurant, room service, swimming pool, fitness centre, and children's facilitie</w:t>
      </w:r>
      <w:r>
        <w:rPr>
          <w:sz w:val="24"/>
          <w:szCs w:val="24"/>
        </w:rPr>
        <w:t xml:space="preserve">s </w:t>
      </w:r>
      <w:r w:rsidRPr="00CA3583">
        <w:rPr>
          <w:sz w:val="24"/>
          <w:szCs w:val="24"/>
        </w:rPr>
        <w:t>(CNN, 2022)</w:t>
      </w:r>
      <w:r>
        <w:rPr>
          <w:sz w:val="24"/>
          <w:szCs w:val="24"/>
        </w:rPr>
        <w:t>.</w:t>
      </w:r>
    </w:p>
    <w:p w14:paraId="20F4EEFE" w14:textId="1DF5969C" w:rsidR="00315EE5" w:rsidRDefault="0025703A" w:rsidP="00EA30F2">
      <w:pPr>
        <w:jc w:val="both"/>
        <w:rPr>
          <w:sz w:val="24"/>
          <w:szCs w:val="24"/>
        </w:rPr>
      </w:pPr>
      <w:r>
        <w:rPr>
          <w:sz w:val="24"/>
          <w:szCs w:val="24"/>
        </w:rPr>
        <w:t xml:space="preserve">   </w:t>
      </w:r>
    </w:p>
    <w:p w14:paraId="1637399F" w14:textId="77777777" w:rsidR="00CA3583" w:rsidRDefault="00CA3583" w:rsidP="00EA30F2">
      <w:pPr>
        <w:jc w:val="both"/>
        <w:rPr>
          <w:sz w:val="24"/>
          <w:szCs w:val="24"/>
        </w:rPr>
      </w:pPr>
    </w:p>
    <w:p w14:paraId="4C85A16E" w14:textId="77777777" w:rsidR="00315EE5" w:rsidRDefault="00315EE5" w:rsidP="006E3F55">
      <w:pPr>
        <w:jc w:val="both"/>
        <w:rPr>
          <w:sz w:val="24"/>
          <w:szCs w:val="24"/>
        </w:rPr>
      </w:pPr>
    </w:p>
    <w:p w14:paraId="2A6ADD75" w14:textId="77777777" w:rsidR="00315EE5" w:rsidRDefault="00315EE5" w:rsidP="006E3F55">
      <w:pPr>
        <w:jc w:val="both"/>
        <w:rPr>
          <w:sz w:val="24"/>
          <w:szCs w:val="24"/>
        </w:rPr>
      </w:pPr>
    </w:p>
    <w:p w14:paraId="0C27F302" w14:textId="77777777" w:rsidR="00315EE5" w:rsidRDefault="00315EE5" w:rsidP="006E3F55">
      <w:pPr>
        <w:jc w:val="both"/>
        <w:rPr>
          <w:sz w:val="24"/>
          <w:szCs w:val="24"/>
        </w:rPr>
      </w:pPr>
    </w:p>
    <w:p w14:paraId="34F6D787" w14:textId="77777777" w:rsidR="00315EE5" w:rsidRDefault="00315EE5" w:rsidP="0058760C">
      <w:pPr>
        <w:rPr>
          <w:sz w:val="24"/>
          <w:szCs w:val="24"/>
        </w:rPr>
      </w:pPr>
    </w:p>
    <w:p w14:paraId="18D1D881" w14:textId="77777777" w:rsidR="00315EE5" w:rsidRDefault="00315EE5" w:rsidP="0058760C">
      <w:pPr>
        <w:rPr>
          <w:sz w:val="24"/>
          <w:szCs w:val="24"/>
        </w:rPr>
      </w:pPr>
    </w:p>
    <w:p w14:paraId="4860D8B1" w14:textId="77777777" w:rsidR="00315EE5" w:rsidRDefault="00315EE5" w:rsidP="0058760C">
      <w:pPr>
        <w:rPr>
          <w:sz w:val="24"/>
          <w:szCs w:val="24"/>
        </w:rPr>
      </w:pPr>
    </w:p>
    <w:p w14:paraId="05800AD6" w14:textId="77777777" w:rsidR="006E3F55" w:rsidRDefault="006E3F55" w:rsidP="0058760C">
      <w:pPr>
        <w:rPr>
          <w:sz w:val="24"/>
          <w:szCs w:val="24"/>
        </w:rPr>
      </w:pPr>
    </w:p>
    <w:p w14:paraId="0D9F8C40" w14:textId="77777777" w:rsidR="00F961C4" w:rsidRDefault="00F961C4" w:rsidP="0058760C">
      <w:pPr>
        <w:rPr>
          <w:sz w:val="24"/>
          <w:szCs w:val="24"/>
        </w:rPr>
      </w:pPr>
    </w:p>
    <w:p w14:paraId="6F7D95A2" w14:textId="15BB5E15" w:rsidR="006E3F55" w:rsidRPr="002432CE" w:rsidRDefault="006E3F55" w:rsidP="0058760C">
      <w:pPr>
        <w:rPr>
          <w:color w:val="4472C4" w:themeColor="accent1"/>
          <w:sz w:val="36"/>
          <w:szCs w:val="36"/>
        </w:rPr>
      </w:pPr>
      <w:r w:rsidRPr="002432CE">
        <w:rPr>
          <w:color w:val="4472C4" w:themeColor="accent1"/>
          <w:sz w:val="36"/>
          <w:szCs w:val="36"/>
        </w:rPr>
        <w:lastRenderedPageBreak/>
        <w:t>MAIN BODY</w:t>
      </w:r>
    </w:p>
    <w:p w14:paraId="5F4E102A" w14:textId="77777777" w:rsidR="00F57BB2" w:rsidRDefault="00F57BB2" w:rsidP="0058760C">
      <w:pPr>
        <w:rPr>
          <w:color w:val="4472C4" w:themeColor="accent1"/>
          <w:sz w:val="36"/>
          <w:szCs w:val="36"/>
        </w:rPr>
      </w:pPr>
    </w:p>
    <w:p w14:paraId="7AD41DC5" w14:textId="04DAC04B" w:rsidR="00DC01C0" w:rsidRPr="00BC127C" w:rsidRDefault="00F57BB2" w:rsidP="00BC127C">
      <w:pPr>
        <w:jc w:val="both"/>
        <w:rPr>
          <w:sz w:val="24"/>
          <w:szCs w:val="24"/>
        </w:rPr>
      </w:pPr>
      <w:r w:rsidRPr="00BC127C">
        <w:rPr>
          <w:color w:val="4472C4" w:themeColor="accent1"/>
          <w:sz w:val="24"/>
          <w:szCs w:val="24"/>
        </w:rPr>
        <w:t xml:space="preserve">   </w:t>
      </w:r>
      <w:r w:rsidRPr="00BC127C">
        <w:rPr>
          <w:sz w:val="24"/>
          <w:szCs w:val="24"/>
        </w:rPr>
        <w:t xml:space="preserve">A very efficient tool used by companies is the </w:t>
      </w:r>
      <w:r w:rsidRPr="00BC127C">
        <w:rPr>
          <w:color w:val="4472C4" w:themeColor="accent1"/>
          <w:sz w:val="24"/>
          <w:szCs w:val="24"/>
        </w:rPr>
        <w:t>SWOT Analysis</w:t>
      </w:r>
      <w:r w:rsidRPr="00BC127C">
        <w:rPr>
          <w:sz w:val="24"/>
          <w:szCs w:val="24"/>
        </w:rPr>
        <w:t>, a tool that can assist in analysing the strengths as well as the weaknesses in order to design a successful future strategy. Moreover, SWOT analysis can uncover weaknesses in the organisation that competitors can exploit if the company do not take protection (Mind Tools, 2022).</w:t>
      </w:r>
    </w:p>
    <w:p w14:paraId="2EC00814" w14:textId="758AD45B" w:rsidR="00692EEE" w:rsidRPr="00BC127C" w:rsidRDefault="00692EEE" w:rsidP="00BC127C">
      <w:pPr>
        <w:jc w:val="both"/>
        <w:rPr>
          <w:sz w:val="24"/>
          <w:szCs w:val="24"/>
        </w:rPr>
      </w:pPr>
      <w:r w:rsidRPr="00BC127C">
        <w:rPr>
          <w:sz w:val="24"/>
          <w:szCs w:val="24"/>
        </w:rPr>
        <w:t xml:space="preserve">   </w:t>
      </w:r>
      <w:r w:rsidRPr="00BC127C">
        <w:rPr>
          <w:sz w:val="24"/>
          <w:szCs w:val="24"/>
        </w:rPr>
        <w:t xml:space="preserve">A </w:t>
      </w:r>
      <w:r w:rsidR="003D4E24" w:rsidRPr="003D4E24">
        <w:rPr>
          <w:sz w:val="24"/>
          <w:szCs w:val="24"/>
        </w:rPr>
        <w:t>s</w:t>
      </w:r>
      <w:r w:rsidRPr="003D4E24">
        <w:rPr>
          <w:sz w:val="24"/>
          <w:szCs w:val="24"/>
        </w:rPr>
        <w:t>trength</w:t>
      </w:r>
      <w:r w:rsidRPr="00BC127C">
        <w:rPr>
          <w:sz w:val="24"/>
          <w:szCs w:val="24"/>
        </w:rPr>
        <w:t xml:space="preserve"> of Six Senses is its carefully chosen locations. Their locations are magnificent, unique, and close to nature. With exemplary services, creating an intimate atmosphere, beginning with empathy and offering emotionally intelligent service, they have managed to place their resorts in such a way that they attract highly wealthy individuals, couples, or families.</w:t>
      </w:r>
    </w:p>
    <w:p w14:paraId="6BF2C6D6" w14:textId="55DEB476" w:rsidR="00692EEE" w:rsidRPr="00BC127C" w:rsidRDefault="00692EEE" w:rsidP="00BC127C">
      <w:pPr>
        <w:jc w:val="both"/>
        <w:rPr>
          <w:sz w:val="24"/>
          <w:szCs w:val="24"/>
        </w:rPr>
      </w:pPr>
      <w:r w:rsidRPr="00BC127C">
        <w:rPr>
          <w:sz w:val="24"/>
          <w:szCs w:val="24"/>
        </w:rPr>
        <w:t xml:space="preserve">   </w:t>
      </w:r>
      <w:r w:rsidRPr="00BC127C">
        <w:rPr>
          <w:sz w:val="24"/>
          <w:szCs w:val="24"/>
        </w:rPr>
        <w:t>Six Senses can be vulnerable to competitors offering similar services and that can attract some of its target customers, such as the other hotel chains. With elaborate advertising, special services, or lower prices for the same irreproachable services, this company could compete effectively.</w:t>
      </w:r>
    </w:p>
    <w:p w14:paraId="5F914112" w14:textId="17173C59" w:rsidR="00315EE5" w:rsidRPr="00BC127C" w:rsidRDefault="00EA30F2" w:rsidP="00BC127C">
      <w:pPr>
        <w:jc w:val="both"/>
        <w:rPr>
          <w:sz w:val="24"/>
          <w:szCs w:val="24"/>
        </w:rPr>
      </w:pPr>
      <w:r w:rsidRPr="00BC127C">
        <w:rPr>
          <w:sz w:val="24"/>
          <w:szCs w:val="24"/>
        </w:rPr>
        <w:t xml:space="preserve">   </w:t>
      </w:r>
      <w:r w:rsidR="00DC01C0" w:rsidRPr="00BC127C">
        <w:rPr>
          <w:sz w:val="24"/>
          <w:szCs w:val="24"/>
        </w:rPr>
        <w:t>Although the pandemic negatively impacted many businesses, Six Senses saw it as an opportunity, allowing them to enhance current sites while also opening new ones.</w:t>
      </w:r>
    </w:p>
    <w:p w14:paraId="635D05EF" w14:textId="6E327E4C" w:rsidR="00BC2D05" w:rsidRPr="00BC127C" w:rsidRDefault="0069569C" w:rsidP="00BC127C">
      <w:pPr>
        <w:jc w:val="both"/>
        <w:rPr>
          <w:sz w:val="24"/>
          <w:szCs w:val="24"/>
        </w:rPr>
      </w:pPr>
      <w:r w:rsidRPr="00BC127C">
        <w:rPr>
          <w:sz w:val="24"/>
          <w:szCs w:val="24"/>
        </w:rPr>
        <w:t xml:space="preserve">   </w:t>
      </w:r>
      <w:r w:rsidRPr="00BC127C">
        <w:rPr>
          <w:sz w:val="24"/>
          <w:szCs w:val="24"/>
        </w:rPr>
        <w:t>As threats,</w:t>
      </w:r>
      <w:r w:rsidR="00677930">
        <w:rPr>
          <w:sz w:val="24"/>
          <w:szCs w:val="24"/>
        </w:rPr>
        <w:t xml:space="preserve"> can be</w:t>
      </w:r>
      <w:r w:rsidRPr="00BC127C">
        <w:rPr>
          <w:sz w:val="24"/>
          <w:szCs w:val="24"/>
        </w:rPr>
        <w:t xml:space="preserve"> identif</w:t>
      </w:r>
      <w:r w:rsidR="00677930">
        <w:rPr>
          <w:sz w:val="24"/>
          <w:szCs w:val="24"/>
        </w:rPr>
        <w:t>ied</w:t>
      </w:r>
      <w:r w:rsidRPr="00BC127C">
        <w:rPr>
          <w:sz w:val="24"/>
          <w:szCs w:val="24"/>
        </w:rPr>
        <w:t xml:space="preserve"> </w:t>
      </w:r>
      <w:r w:rsidR="00677930" w:rsidRPr="00BC127C">
        <w:rPr>
          <w:sz w:val="24"/>
          <w:szCs w:val="24"/>
        </w:rPr>
        <w:t>difficulties</w:t>
      </w:r>
      <w:r w:rsidRPr="00BC127C">
        <w:rPr>
          <w:sz w:val="24"/>
          <w:szCs w:val="24"/>
        </w:rPr>
        <w:t xml:space="preserve"> in the transportation sector, both for Six Senses</w:t>
      </w:r>
      <w:r w:rsidR="00677930">
        <w:rPr>
          <w:sz w:val="24"/>
          <w:szCs w:val="24"/>
        </w:rPr>
        <w:t xml:space="preserve">, Holiday Inn </w:t>
      </w:r>
      <w:r w:rsidRPr="00BC127C">
        <w:rPr>
          <w:sz w:val="24"/>
          <w:szCs w:val="24"/>
        </w:rPr>
        <w:t xml:space="preserve">and for the entire global hotel chain. These problems start with medical </w:t>
      </w:r>
      <w:r w:rsidR="00677930" w:rsidRPr="00BC127C">
        <w:rPr>
          <w:sz w:val="24"/>
          <w:szCs w:val="24"/>
        </w:rPr>
        <w:t>complications</w:t>
      </w:r>
      <w:r w:rsidRPr="00BC127C">
        <w:rPr>
          <w:sz w:val="24"/>
          <w:szCs w:val="24"/>
        </w:rPr>
        <w:t>, such as the pandemic, or contemporary wars in various parts of the world. All these adverse events can significantly impact transportation and implicitly the hotel industry.</w:t>
      </w:r>
    </w:p>
    <w:p w14:paraId="2928B7ED" w14:textId="39213352" w:rsidR="002945E8" w:rsidRPr="00BC127C" w:rsidRDefault="002945E8" w:rsidP="00BC127C">
      <w:pPr>
        <w:jc w:val="both"/>
        <w:rPr>
          <w:sz w:val="24"/>
          <w:szCs w:val="24"/>
        </w:rPr>
      </w:pPr>
      <w:r w:rsidRPr="00BC127C">
        <w:rPr>
          <w:sz w:val="24"/>
          <w:szCs w:val="24"/>
        </w:rPr>
        <w:t xml:space="preserve">   </w:t>
      </w:r>
      <w:r w:rsidRPr="00BC127C">
        <w:rPr>
          <w:sz w:val="24"/>
          <w:szCs w:val="24"/>
        </w:rPr>
        <w:t>Upon conducting a SWOT analysis of Holiday Inn, it has been observed that the brand's first strong point is its considerable value. This valuation has been attained through years of diligent work, strategic investments, substantial accumulation of experience, and offering exclusive service bundles to customers. Additionally, the company's well-crafted advertising has aided in its global visibility within the hotel industry, further strengthening its position.</w:t>
      </w:r>
    </w:p>
    <w:p w14:paraId="02B98436" w14:textId="51677A0A" w:rsidR="00BC2D05" w:rsidRPr="00BC127C" w:rsidRDefault="00BC2D05" w:rsidP="00BC127C">
      <w:pPr>
        <w:jc w:val="both"/>
        <w:rPr>
          <w:sz w:val="24"/>
          <w:szCs w:val="24"/>
        </w:rPr>
      </w:pPr>
      <w:r w:rsidRPr="00BC127C">
        <w:rPr>
          <w:sz w:val="24"/>
          <w:szCs w:val="24"/>
        </w:rPr>
        <w:t xml:space="preserve">   </w:t>
      </w:r>
      <w:r w:rsidR="00677930" w:rsidRPr="00BC127C">
        <w:rPr>
          <w:sz w:val="24"/>
          <w:szCs w:val="24"/>
        </w:rPr>
        <w:t>Transferring</w:t>
      </w:r>
      <w:r w:rsidRPr="00BC127C">
        <w:rPr>
          <w:sz w:val="24"/>
          <w:szCs w:val="24"/>
        </w:rPr>
        <w:t xml:space="preserve"> from strengths to weaknesses,</w:t>
      </w:r>
      <w:r w:rsidR="00677930">
        <w:rPr>
          <w:sz w:val="24"/>
          <w:szCs w:val="24"/>
        </w:rPr>
        <w:t xml:space="preserve"> one</w:t>
      </w:r>
      <w:r w:rsidRPr="00BC127C">
        <w:rPr>
          <w:sz w:val="24"/>
          <w:szCs w:val="24"/>
        </w:rPr>
        <w:t xml:space="preserve"> of the biggest is direct competition. </w:t>
      </w:r>
      <w:r w:rsidRPr="00BC127C">
        <w:rPr>
          <w:sz w:val="24"/>
          <w:szCs w:val="24"/>
        </w:rPr>
        <w:t>S</w:t>
      </w:r>
      <w:r w:rsidRPr="00BC127C">
        <w:rPr>
          <w:sz w:val="24"/>
          <w:szCs w:val="24"/>
        </w:rPr>
        <w:t>ome of the most significant competitors are Holiday Inn Express, Hyatt Hotels and Resorts, Hilton, and Marriott</w:t>
      </w:r>
      <w:r w:rsidRPr="00BC127C">
        <w:rPr>
          <w:sz w:val="24"/>
          <w:szCs w:val="24"/>
        </w:rPr>
        <w:t xml:space="preserve"> </w:t>
      </w:r>
      <w:r w:rsidRPr="00BC127C">
        <w:rPr>
          <w:sz w:val="24"/>
          <w:szCs w:val="24"/>
        </w:rPr>
        <w:t>(Similarweb, 2023)</w:t>
      </w:r>
      <w:r w:rsidRPr="00BC127C">
        <w:rPr>
          <w:sz w:val="24"/>
          <w:szCs w:val="24"/>
        </w:rPr>
        <w:t>.</w:t>
      </w:r>
    </w:p>
    <w:p w14:paraId="2211ABB0" w14:textId="668BABFD" w:rsidR="00BC2D05" w:rsidRPr="00BC127C" w:rsidRDefault="00BC2D05" w:rsidP="00BC127C">
      <w:pPr>
        <w:jc w:val="both"/>
        <w:rPr>
          <w:sz w:val="24"/>
          <w:szCs w:val="24"/>
        </w:rPr>
      </w:pPr>
      <w:r w:rsidRPr="00BC127C">
        <w:rPr>
          <w:sz w:val="24"/>
          <w:szCs w:val="24"/>
        </w:rPr>
        <w:t xml:space="preserve">   </w:t>
      </w:r>
      <w:r w:rsidRPr="00BC127C">
        <w:rPr>
          <w:sz w:val="24"/>
          <w:szCs w:val="24"/>
        </w:rPr>
        <w:t>Holiday Inn can use its enormous number of locations around the world as opportunities, which means its loyal customers can travel anywhere in the world and still benefit from Holiday Inn's preferred services.</w:t>
      </w:r>
    </w:p>
    <w:p w14:paraId="24829D34" w14:textId="0124B4D9" w:rsidR="00BC2D05" w:rsidRPr="00BC127C" w:rsidRDefault="00BC2D05" w:rsidP="00BC127C">
      <w:pPr>
        <w:jc w:val="both"/>
        <w:rPr>
          <w:sz w:val="24"/>
          <w:szCs w:val="24"/>
        </w:rPr>
      </w:pPr>
      <w:r w:rsidRPr="00BC127C">
        <w:rPr>
          <w:sz w:val="24"/>
          <w:szCs w:val="24"/>
        </w:rPr>
        <w:t xml:space="preserve">   </w:t>
      </w:r>
      <w:r w:rsidRPr="00BC127C">
        <w:rPr>
          <w:sz w:val="24"/>
          <w:szCs w:val="24"/>
        </w:rPr>
        <w:t>It is important to note that threats can come from many directions, including the increase in maintenance costs as well as increases in utilities, which will appear in the customer's bill. The governments of the states where they are located can also impose changes. Other threats can include natural disasters, wars, and the list goes on</w:t>
      </w:r>
      <w:r w:rsidRPr="00BC127C">
        <w:rPr>
          <w:sz w:val="24"/>
          <w:szCs w:val="24"/>
        </w:rPr>
        <w:t xml:space="preserve"> </w:t>
      </w:r>
      <w:r w:rsidRPr="00BC127C">
        <w:rPr>
          <w:sz w:val="24"/>
          <w:szCs w:val="24"/>
        </w:rPr>
        <w:t>(Zigu, 2018)</w:t>
      </w:r>
      <w:r w:rsidRPr="00BC127C">
        <w:rPr>
          <w:sz w:val="24"/>
          <w:szCs w:val="24"/>
        </w:rPr>
        <w:t>.</w:t>
      </w:r>
    </w:p>
    <w:p w14:paraId="3E9AFE2B" w14:textId="77777777" w:rsidR="00D11D89" w:rsidRPr="00BC127C" w:rsidRDefault="00D11D89" w:rsidP="00BC127C">
      <w:pPr>
        <w:jc w:val="both"/>
        <w:rPr>
          <w:sz w:val="24"/>
          <w:szCs w:val="24"/>
        </w:rPr>
      </w:pPr>
    </w:p>
    <w:p w14:paraId="5B92A930" w14:textId="09746D6B" w:rsidR="00D11D89" w:rsidRPr="00BC127C" w:rsidRDefault="00D11D89" w:rsidP="00BC127C">
      <w:pPr>
        <w:jc w:val="both"/>
        <w:rPr>
          <w:sz w:val="24"/>
          <w:szCs w:val="24"/>
        </w:rPr>
      </w:pPr>
      <w:r w:rsidRPr="00BC127C">
        <w:rPr>
          <w:sz w:val="24"/>
          <w:szCs w:val="24"/>
        </w:rPr>
        <w:lastRenderedPageBreak/>
        <w:t xml:space="preserve">   </w:t>
      </w:r>
      <w:r w:rsidRPr="00BC127C">
        <w:rPr>
          <w:sz w:val="24"/>
          <w:szCs w:val="24"/>
        </w:rPr>
        <w:t>A</w:t>
      </w:r>
      <w:r w:rsidR="002432CE" w:rsidRPr="00BC127C">
        <w:rPr>
          <w:sz w:val="24"/>
          <w:szCs w:val="24"/>
        </w:rPr>
        <w:t>nother useful tool for companies is</w:t>
      </w:r>
      <w:r w:rsidRPr="00BC127C">
        <w:rPr>
          <w:sz w:val="24"/>
          <w:szCs w:val="24"/>
        </w:rPr>
        <w:t xml:space="preserve"> </w:t>
      </w:r>
      <w:r w:rsidRPr="00BC127C">
        <w:rPr>
          <w:color w:val="4472C4" w:themeColor="accent1"/>
          <w:sz w:val="24"/>
          <w:szCs w:val="24"/>
        </w:rPr>
        <w:t xml:space="preserve">PESTLE </w:t>
      </w:r>
      <w:r w:rsidR="002432CE" w:rsidRPr="00BC127C">
        <w:rPr>
          <w:color w:val="4472C4" w:themeColor="accent1"/>
          <w:sz w:val="24"/>
          <w:szCs w:val="24"/>
        </w:rPr>
        <w:t>A</w:t>
      </w:r>
      <w:r w:rsidRPr="00BC127C">
        <w:rPr>
          <w:color w:val="4472C4" w:themeColor="accent1"/>
          <w:sz w:val="24"/>
          <w:szCs w:val="24"/>
        </w:rPr>
        <w:t>nalysis</w:t>
      </w:r>
      <w:r w:rsidRPr="00BC127C">
        <w:rPr>
          <w:sz w:val="24"/>
          <w:szCs w:val="24"/>
        </w:rPr>
        <w:t xml:space="preserve"> </w:t>
      </w:r>
      <w:r w:rsidR="002432CE" w:rsidRPr="00BC127C">
        <w:rPr>
          <w:sz w:val="24"/>
          <w:szCs w:val="24"/>
        </w:rPr>
        <w:t>which is</w:t>
      </w:r>
      <w:r w:rsidRPr="00BC127C">
        <w:rPr>
          <w:sz w:val="24"/>
          <w:szCs w:val="24"/>
        </w:rPr>
        <w:t xml:space="preserve"> a marketing concept that assists companies in tracking their current environment or one in which they plan to launch their own business</w:t>
      </w:r>
      <w:r w:rsidRPr="00BC127C">
        <w:rPr>
          <w:sz w:val="24"/>
          <w:szCs w:val="24"/>
        </w:rPr>
        <w:t xml:space="preserve"> </w:t>
      </w:r>
      <w:r w:rsidRPr="00BC127C">
        <w:rPr>
          <w:sz w:val="24"/>
          <w:szCs w:val="24"/>
        </w:rPr>
        <w:t>(Frue, 2019)</w:t>
      </w:r>
      <w:r w:rsidRPr="00BC127C">
        <w:rPr>
          <w:sz w:val="24"/>
          <w:szCs w:val="24"/>
        </w:rPr>
        <w:t>.</w:t>
      </w:r>
    </w:p>
    <w:p w14:paraId="6793B55A" w14:textId="26C4B7BF" w:rsidR="00D11D89" w:rsidRPr="00BC127C" w:rsidRDefault="00D11D89" w:rsidP="00BC127C">
      <w:pPr>
        <w:jc w:val="both"/>
        <w:rPr>
          <w:sz w:val="24"/>
          <w:szCs w:val="24"/>
        </w:rPr>
      </w:pPr>
      <w:r w:rsidRPr="00BC127C">
        <w:rPr>
          <w:sz w:val="24"/>
          <w:szCs w:val="24"/>
        </w:rPr>
        <w:t>P- political</w:t>
      </w:r>
      <w:r w:rsidR="00E6664D" w:rsidRPr="00BC127C">
        <w:rPr>
          <w:sz w:val="24"/>
          <w:szCs w:val="24"/>
        </w:rPr>
        <w:t xml:space="preserve">, </w:t>
      </w:r>
      <w:r w:rsidRPr="00BC127C">
        <w:rPr>
          <w:sz w:val="24"/>
          <w:szCs w:val="24"/>
        </w:rPr>
        <w:t>E- economic</w:t>
      </w:r>
      <w:r w:rsidR="00E6664D" w:rsidRPr="00BC127C">
        <w:rPr>
          <w:sz w:val="24"/>
          <w:szCs w:val="24"/>
        </w:rPr>
        <w:t xml:space="preserve">, </w:t>
      </w:r>
      <w:r w:rsidRPr="00BC127C">
        <w:rPr>
          <w:sz w:val="24"/>
          <w:szCs w:val="24"/>
        </w:rPr>
        <w:t>S- social</w:t>
      </w:r>
      <w:r w:rsidR="00E6664D" w:rsidRPr="00BC127C">
        <w:rPr>
          <w:sz w:val="24"/>
          <w:szCs w:val="24"/>
        </w:rPr>
        <w:t xml:space="preserve">, </w:t>
      </w:r>
      <w:r w:rsidRPr="00BC127C">
        <w:rPr>
          <w:sz w:val="24"/>
          <w:szCs w:val="24"/>
        </w:rPr>
        <w:t>T- technological</w:t>
      </w:r>
      <w:r w:rsidR="00E6664D" w:rsidRPr="00BC127C">
        <w:rPr>
          <w:sz w:val="24"/>
          <w:szCs w:val="24"/>
        </w:rPr>
        <w:t xml:space="preserve">, </w:t>
      </w:r>
      <w:r w:rsidRPr="00BC127C">
        <w:rPr>
          <w:sz w:val="24"/>
          <w:szCs w:val="24"/>
        </w:rPr>
        <w:t>L- legal</w:t>
      </w:r>
      <w:r w:rsidR="00E6664D" w:rsidRPr="00BC127C">
        <w:rPr>
          <w:sz w:val="24"/>
          <w:szCs w:val="24"/>
        </w:rPr>
        <w:t xml:space="preserve">, </w:t>
      </w:r>
      <w:r w:rsidRPr="00BC127C">
        <w:rPr>
          <w:sz w:val="24"/>
          <w:szCs w:val="24"/>
        </w:rPr>
        <w:t>E- environmental.</w:t>
      </w:r>
    </w:p>
    <w:p w14:paraId="41E58364" w14:textId="77777777" w:rsidR="008140EE" w:rsidRPr="00BC127C" w:rsidRDefault="00AD1969" w:rsidP="00BC127C">
      <w:pPr>
        <w:jc w:val="both"/>
        <w:rPr>
          <w:sz w:val="24"/>
          <w:szCs w:val="24"/>
        </w:rPr>
      </w:pPr>
      <w:r w:rsidRPr="00BC127C">
        <w:rPr>
          <w:sz w:val="24"/>
          <w:szCs w:val="24"/>
        </w:rPr>
        <w:t xml:space="preserve">   </w:t>
      </w:r>
    </w:p>
    <w:p w14:paraId="356DE409" w14:textId="4C5D7D42" w:rsidR="008140EE" w:rsidRPr="00BC127C" w:rsidRDefault="00677930" w:rsidP="00BC127C">
      <w:pPr>
        <w:jc w:val="both"/>
        <w:rPr>
          <w:sz w:val="24"/>
          <w:szCs w:val="24"/>
        </w:rPr>
      </w:pPr>
      <w:r>
        <w:rPr>
          <w:sz w:val="24"/>
          <w:szCs w:val="24"/>
        </w:rPr>
        <w:t xml:space="preserve">   </w:t>
      </w:r>
      <w:r w:rsidRPr="00BC127C">
        <w:rPr>
          <w:sz w:val="24"/>
          <w:szCs w:val="24"/>
        </w:rPr>
        <w:t>P</w:t>
      </w:r>
      <w:r w:rsidR="008140EE" w:rsidRPr="00BC127C">
        <w:rPr>
          <w:sz w:val="24"/>
          <w:szCs w:val="24"/>
        </w:rPr>
        <w:t>olitic</w:t>
      </w:r>
      <w:r>
        <w:rPr>
          <w:sz w:val="24"/>
          <w:szCs w:val="24"/>
        </w:rPr>
        <w:t>al factor</w:t>
      </w:r>
      <w:r w:rsidR="008140EE" w:rsidRPr="00BC127C">
        <w:rPr>
          <w:sz w:val="24"/>
          <w:szCs w:val="24"/>
        </w:rPr>
        <w:t xml:space="preserve"> has an indirect influence over the hotel industry. When most of the world's governments enforced travel restrictions during the epidemic,</w:t>
      </w:r>
      <w:r>
        <w:rPr>
          <w:sz w:val="24"/>
          <w:szCs w:val="24"/>
        </w:rPr>
        <w:t xml:space="preserve"> </w:t>
      </w:r>
      <w:r w:rsidR="008140EE" w:rsidRPr="00BC127C">
        <w:rPr>
          <w:sz w:val="24"/>
          <w:szCs w:val="24"/>
        </w:rPr>
        <w:t>most of the world's population's freedom of movement was constrained. Companies that dealt with people were inevitably brought to their knees. As a result of several legislative choices, political players devised financial aid packages to assist damaged businesses.</w:t>
      </w:r>
    </w:p>
    <w:p w14:paraId="75D3D804" w14:textId="57EDB958" w:rsidR="00D422E2" w:rsidRPr="00BC127C" w:rsidRDefault="00AD1969" w:rsidP="00BC127C">
      <w:pPr>
        <w:jc w:val="both"/>
        <w:rPr>
          <w:sz w:val="24"/>
          <w:szCs w:val="24"/>
        </w:rPr>
      </w:pPr>
      <w:r w:rsidRPr="00BC127C">
        <w:rPr>
          <w:sz w:val="24"/>
          <w:szCs w:val="24"/>
        </w:rPr>
        <w:t xml:space="preserve">   E</w:t>
      </w:r>
      <w:r w:rsidR="00D422E2" w:rsidRPr="00BC127C">
        <w:rPr>
          <w:sz w:val="24"/>
          <w:szCs w:val="24"/>
        </w:rPr>
        <w:t>conomic factor is also critical because both Six Senses and Holiday Inn have investments in their fields of activity. This implicitly helps economic growth in the areas where they operate.</w:t>
      </w:r>
    </w:p>
    <w:p w14:paraId="74876EDC" w14:textId="0F492CA5" w:rsidR="008140EE" w:rsidRPr="00BC127C" w:rsidRDefault="008140EE" w:rsidP="00BC127C">
      <w:pPr>
        <w:jc w:val="both"/>
        <w:rPr>
          <w:sz w:val="24"/>
          <w:szCs w:val="24"/>
        </w:rPr>
      </w:pPr>
      <w:r w:rsidRPr="00BC127C">
        <w:rPr>
          <w:sz w:val="24"/>
          <w:szCs w:val="24"/>
        </w:rPr>
        <w:t xml:space="preserve">   </w:t>
      </w:r>
      <w:r w:rsidRPr="00BC127C">
        <w:rPr>
          <w:sz w:val="24"/>
          <w:szCs w:val="24"/>
        </w:rPr>
        <w:t>Six Senses and Holiday Inn are under pressure from the social aspect. Most people between the ages of 27 and 42 desire to travel and explore new places throughout the world, therefore they started utilising AIRBNB. Here I may discover lodgings in desirable places, with fewer services than hotels but at lower costs. As a result, AIRBNB poses a significant threat to Six Senses and Holiday Inn.</w:t>
      </w:r>
      <w:r w:rsidR="00D422E2" w:rsidRPr="00BC127C">
        <w:rPr>
          <w:sz w:val="24"/>
          <w:szCs w:val="24"/>
        </w:rPr>
        <w:t xml:space="preserve"> </w:t>
      </w:r>
      <w:r w:rsidR="00D422E2" w:rsidRPr="00BC127C">
        <w:rPr>
          <w:sz w:val="24"/>
          <w:szCs w:val="24"/>
        </w:rPr>
        <w:t>(SimilarWeb, 2023b)</w:t>
      </w:r>
      <w:r w:rsidR="00AD1969" w:rsidRPr="00BC127C">
        <w:rPr>
          <w:sz w:val="24"/>
          <w:szCs w:val="24"/>
        </w:rPr>
        <w:t>.</w:t>
      </w:r>
    </w:p>
    <w:p w14:paraId="23DD062D" w14:textId="57DE5B50" w:rsidR="008140EE" w:rsidRPr="00BC127C" w:rsidRDefault="008140EE" w:rsidP="00BC127C">
      <w:pPr>
        <w:jc w:val="both"/>
        <w:rPr>
          <w:sz w:val="24"/>
          <w:szCs w:val="24"/>
        </w:rPr>
      </w:pPr>
      <w:r w:rsidRPr="00BC127C">
        <w:rPr>
          <w:sz w:val="24"/>
          <w:szCs w:val="24"/>
        </w:rPr>
        <w:t xml:space="preserve">   </w:t>
      </w:r>
      <w:r w:rsidRPr="00BC127C">
        <w:rPr>
          <w:sz w:val="24"/>
          <w:szCs w:val="24"/>
        </w:rPr>
        <w:t>The two brands benefited from technological advancements because they can more thoroughly promote their services and locations on various online platforms where potential customers can not only discover these services but also see the feedback and reviews of those who have already crossed their threshold either at Six Senses or at the Holiday Inn, and so they can get an idea of whether or not it is a good idea to choose to go there.</w:t>
      </w:r>
    </w:p>
    <w:p w14:paraId="5CF6A492" w14:textId="689A5BDB" w:rsidR="00AD1969" w:rsidRPr="00BC127C" w:rsidRDefault="00AD1969" w:rsidP="00BC127C">
      <w:pPr>
        <w:jc w:val="both"/>
        <w:rPr>
          <w:sz w:val="24"/>
          <w:szCs w:val="24"/>
        </w:rPr>
      </w:pPr>
      <w:r w:rsidRPr="00BC127C">
        <w:rPr>
          <w:sz w:val="24"/>
          <w:szCs w:val="24"/>
        </w:rPr>
        <w:t xml:space="preserve">   L</w:t>
      </w:r>
      <w:r w:rsidRPr="00BC127C">
        <w:rPr>
          <w:sz w:val="24"/>
          <w:szCs w:val="24"/>
        </w:rPr>
        <w:t>egal factor is the cornerstone by which the hotel makes its customers feel safe while in the respective location, whether it is Six Senses or Holiday Inn. The need for safety can be a decisive factor in choosing a vacation location. Therefore, it must be considered if the chosen place is safe from crime, various types of aggression or even war.</w:t>
      </w:r>
    </w:p>
    <w:p w14:paraId="341AE977" w14:textId="57D08D7D" w:rsidR="0005657E" w:rsidRPr="00BC127C" w:rsidRDefault="002D4384" w:rsidP="00BC127C">
      <w:pPr>
        <w:jc w:val="both"/>
        <w:rPr>
          <w:sz w:val="24"/>
          <w:szCs w:val="24"/>
        </w:rPr>
      </w:pPr>
      <w:r w:rsidRPr="00BC127C">
        <w:rPr>
          <w:sz w:val="24"/>
          <w:szCs w:val="24"/>
        </w:rPr>
        <w:t xml:space="preserve">   </w:t>
      </w:r>
      <w:r w:rsidRPr="00BC127C">
        <w:rPr>
          <w:sz w:val="24"/>
          <w:szCs w:val="24"/>
        </w:rPr>
        <w:t>Environmental consideration. Six Senses opted to prioritise this factor. They have established an organic garden in each of the locations to support the kitchen and, indirectly, to contribute to the establishment of nutritious dishes for clients. Six Senses also places a premium on efficiency. Green energy, water recycling, buildings made with local resources, the majority of which are recycled, but also the choice to eliminate the use of plastic nearly entirely</w:t>
      </w:r>
      <w:r w:rsidR="006123AC" w:rsidRPr="00BC127C">
        <w:rPr>
          <w:sz w:val="24"/>
          <w:szCs w:val="24"/>
        </w:rPr>
        <w:t xml:space="preserve"> </w:t>
      </w:r>
      <w:r w:rsidR="006123AC" w:rsidRPr="00BC127C">
        <w:rPr>
          <w:sz w:val="24"/>
          <w:szCs w:val="24"/>
        </w:rPr>
        <w:t>(www.sixsenses.com, n.d.)</w:t>
      </w:r>
      <w:r w:rsidR="006123AC" w:rsidRPr="00BC127C">
        <w:rPr>
          <w:sz w:val="24"/>
          <w:szCs w:val="24"/>
        </w:rPr>
        <w:t>.</w:t>
      </w:r>
    </w:p>
    <w:p w14:paraId="69C58C8D" w14:textId="2F590870" w:rsidR="002D4384" w:rsidRPr="00BC127C" w:rsidRDefault="002D4384" w:rsidP="00BC127C">
      <w:pPr>
        <w:jc w:val="both"/>
        <w:rPr>
          <w:sz w:val="24"/>
          <w:szCs w:val="24"/>
        </w:rPr>
      </w:pPr>
      <w:r w:rsidRPr="00BC127C">
        <w:rPr>
          <w:sz w:val="24"/>
          <w:szCs w:val="24"/>
        </w:rPr>
        <w:t xml:space="preserve">   </w:t>
      </w:r>
      <w:r w:rsidRPr="00BC127C">
        <w:rPr>
          <w:sz w:val="24"/>
          <w:szCs w:val="24"/>
        </w:rPr>
        <w:t xml:space="preserve">Holiday Inn also makes efforts to adhere to this sort of guideline. The first move was to </w:t>
      </w:r>
      <w:r w:rsidR="00015741">
        <w:rPr>
          <w:sz w:val="24"/>
          <w:szCs w:val="24"/>
        </w:rPr>
        <w:t>implement</w:t>
      </w:r>
      <w:r w:rsidRPr="00BC127C">
        <w:rPr>
          <w:sz w:val="24"/>
          <w:szCs w:val="24"/>
        </w:rPr>
        <w:t xml:space="preserve"> free charging stations for electric vehicles. Another attempt in the battle against pollution is the carbon footprint. They urge consumers to limit their power and water use and to recycle as many towels as possible through their Green Policy</w:t>
      </w:r>
      <w:r w:rsidR="006123AC" w:rsidRPr="00BC127C">
        <w:rPr>
          <w:sz w:val="24"/>
          <w:szCs w:val="24"/>
        </w:rPr>
        <w:t xml:space="preserve"> </w:t>
      </w:r>
      <w:r w:rsidR="006123AC" w:rsidRPr="00BC127C">
        <w:rPr>
          <w:sz w:val="24"/>
          <w:szCs w:val="24"/>
        </w:rPr>
        <w:t>(admin, 2020)</w:t>
      </w:r>
      <w:r w:rsidR="006123AC" w:rsidRPr="00BC127C">
        <w:rPr>
          <w:sz w:val="24"/>
          <w:szCs w:val="24"/>
        </w:rPr>
        <w:t>.</w:t>
      </w:r>
    </w:p>
    <w:p w14:paraId="55EA4A63" w14:textId="77777777" w:rsidR="00315EE5" w:rsidRPr="00BC127C" w:rsidRDefault="00315EE5" w:rsidP="00BC127C">
      <w:pPr>
        <w:jc w:val="both"/>
        <w:rPr>
          <w:sz w:val="24"/>
          <w:szCs w:val="24"/>
        </w:rPr>
      </w:pPr>
    </w:p>
    <w:p w14:paraId="6DF5CD42" w14:textId="77777777" w:rsidR="006123AC" w:rsidRPr="00BC127C" w:rsidRDefault="006123AC" w:rsidP="00BC127C">
      <w:pPr>
        <w:jc w:val="both"/>
        <w:rPr>
          <w:sz w:val="24"/>
          <w:szCs w:val="24"/>
        </w:rPr>
      </w:pPr>
    </w:p>
    <w:p w14:paraId="71263F3D" w14:textId="13392FE2" w:rsidR="00315EE5" w:rsidRPr="00BC127C" w:rsidRDefault="00642880" w:rsidP="00BC127C">
      <w:pPr>
        <w:jc w:val="both"/>
        <w:rPr>
          <w:sz w:val="24"/>
          <w:szCs w:val="24"/>
        </w:rPr>
      </w:pPr>
      <w:r w:rsidRPr="00BC127C">
        <w:rPr>
          <w:sz w:val="24"/>
          <w:szCs w:val="24"/>
        </w:rPr>
        <w:lastRenderedPageBreak/>
        <w:t xml:space="preserve">   </w:t>
      </w:r>
      <w:r w:rsidRPr="00BC127C">
        <w:rPr>
          <w:color w:val="4472C4" w:themeColor="accent1"/>
          <w:sz w:val="24"/>
          <w:szCs w:val="24"/>
        </w:rPr>
        <w:t>M</w:t>
      </w:r>
      <w:r w:rsidR="006123AC" w:rsidRPr="00BC127C">
        <w:rPr>
          <w:color w:val="4472C4" w:themeColor="accent1"/>
          <w:sz w:val="24"/>
          <w:szCs w:val="24"/>
        </w:rPr>
        <w:t xml:space="preserve">arket positioning </w:t>
      </w:r>
      <w:r w:rsidR="006123AC" w:rsidRPr="00BC127C">
        <w:rPr>
          <w:sz w:val="24"/>
          <w:szCs w:val="24"/>
        </w:rPr>
        <w:t xml:space="preserve">describes the distinctness in which the specific brand sells its image together with services and goods, as well as the capacity to persuade its visitors to become clients rather than go to the competitors. </w:t>
      </w:r>
      <w:r w:rsidR="00315EE5" w:rsidRPr="00BC127C">
        <w:rPr>
          <w:sz w:val="24"/>
          <w:szCs w:val="24"/>
        </w:rPr>
        <w:t>(QUO, 2022).</w:t>
      </w:r>
      <w:r w:rsidR="001B1AD9" w:rsidRPr="00BC127C">
        <w:rPr>
          <w:sz w:val="24"/>
          <w:szCs w:val="24"/>
        </w:rPr>
        <w:t xml:space="preserve"> </w:t>
      </w:r>
      <w:r w:rsidR="006123AC" w:rsidRPr="00BC127C">
        <w:rPr>
          <w:sz w:val="24"/>
          <w:szCs w:val="24"/>
        </w:rPr>
        <w:t>Both Holiday Inn and Six Senses used this method well as they attempted to establish very significant identities, brands, and reputations. Because of their great communication abilities, they were able to advertise their ideals. By developing a strong reputation, they were able to secure their positions as market leaders for hotels in each of their various customer sectors.</w:t>
      </w:r>
    </w:p>
    <w:p w14:paraId="404D895D" w14:textId="77777777" w:rsidR="00315EE5" w:rsidRPr="00BC127C" w:rsidRDefault="00315EE5" w:rsidP="00BC127C">
      <w:pPr>
        <w:jc w:val="both"/>
        <w:rPr>
          <w:sz w:val="24"/>
          <w:szCs w:val="24"/>
        </w:rPr>
      </w:pPr>
    </w:p>
    <w:p w14:paraId="3FF7FB1E" w14:textId="3893A189" w:rsidR="00642880" w:rsidRPr="00BC127C" w:rsidRDefault="00F34054" w:rsidP="00BC127C">
      <w:pPr>
        <w:jc w:val="both"/>
        <w:rPr>
          <w:sz w:val="24"/>
          <w:szCs w:val="24"/>
        </w:rPr>
      </w:pPr>
      <w:r w:rsidRPr="00BC127C">
        <w:rPr>
          <w:color w:val="4472C4" w:themeColor="accent1"/>
          <w:sz w:val="24"/>
          <w:szCs w:val="24"/>
        </w:rPr>
        <w:t xml:space="preserve">   </w:t>
      </w:r>
      <w:r w:rsidR="00642880" w:rsidRPr="00BC127C">
        <w:rPr>
          <w:color w:val="4472C4" w:themeColor="accent1"/>
          <w:sz w:val="24"/>
          <w:szCs w:val="24"/>
        </w:rPr>
        <w:t xml:space="preserve">Marketing segmentation </w:t>
      </w:r>
      <w:r w:rsidR="00642880" w:rsidRPr="00BC127C">
        <w:rPr>
          <w:sz w:val="24"/>
          <w:szCs w:val="24"/>
        </w:rPr>
        <w:t>is the method through which businesses identify their clients based on shared interests, joys, or emotions. Demographic, psychological, geographical, and behavioural are four primary elements of segmentation that can be used to develop a profile of the ideal client, to whom personalised ads that fit their demands can be sent</w:t>
      </w:r>
      <w:r w:rsidR="002B3FF3" w:rsidRPr="00BC127C">
        <w:rPr>
          <w:sz w:val="24"/>
          <w:szCs w:val="24"/>
        </w:rPr>
        <w:t xml:space="preserve"> (</w:t>
      </w:r>
      <w:r w:rsidR="002B3FF3" w:rsidRPr="00BC127C">
        <w:rPr>
          <w:sz w:val="24"/>
          <w:szCs w:val="24"/>
        </w:rPr>
        <w:t>Weinstein</w:t>
      </w:r>
      <w:r w:rsidR="002B3FF3" w:rsidRPr="00BC127C">
        <w:rPr>
          <w:sz w:val="24"/>
          <w:szCs w:val="24"/>
        </w:rPr>
        <w:t xml:space="preserve"> and </w:t>
      </w:r>
      <w:r w:rsidR="002B3FF3" w:rsidRPr="00BC127C">
        <w:rPr>
          <w:sz w:val="24"/>
          <w:szCs w:val="24"/>
        </w:rPr>
        <w:t xml:space="preserve">Weinstein, </w:t>
      </w:r>
      <w:r w:rsidR="002B3FF3" w:rsidRPr="00BC127C">
        <w:rPr>
          <w:sz w:val="24"/>
          <w:szCs w:val="24"/>
        </w:rPr>
        <w:t>A</w:t>
      </w:r>
      <w:r w:rsidR="002B3FF3" w:rsidRPr="00BC127C">
        <w:rPr>
          <w:sz w:val="24"/>
          <w:szCs w:val="24"/>
        </w:rPr>
        <w:t>.</w:t>
      </w:r>
      <w:r w:rsidR="002B3FF3" w:rsidRPr="00BC127C">
        <w:rPr>
          <w:sz w:val="24"/>
          <w:szCs w:val="24"/>
        </w:rPr>
        <w:t xml:space="preserve"> </w:t>
      </w:r>
      <w:r w:rsidR="002B3FF3" w:rsidRPr="00BC127C">
        <w:rPr>
          <w:sz w:val="24"/>
          <w:szCs w:val="24"/>
        </w:rPr>
        <w:t>2004).</w:t>
      </w:r>
      <w:r w:rsidR="00AD52F8" w:rsidRPr="00BC127C">
        <w:rPr>
          <w:sz w:val="24"/>
          <w:szCs w:val="24"/>
        </w:rPr>
        <w:t xml:space="preserve"> </w:t>
      </w:r>
      <w:r w:rsidR="00AD52F8" w:rsidRPr="00BC127C">
        <w:rPr>
          <w:sz w:val="24"/>
          <w:szCs w:val="24"/>
        </w:rPr>
        <w:t xml:space="preserve">Judging through the Six Senses company's locations and looking at </w:t>
      </w:r>
      <w:r w:rsidR="00AD52F8" w:rsidRPr="00BC127C">
        <w:rPr>
          <w:sz w:val="24"/>
          <w:szCs w:val="24"/>
        </w:rPr>
        <w:t>all</w:t>
      </w:r>
      <w:r w:rsidR="00AD52F8" w:rsidRPr="00BC127C">
        <w:rPr>
          <w:sz w:val="24"/>
          <w:szCs w:val="24"/>
        </w:rPr>
        <w:t xml:space="preserve"> its offerings, </w:t>
      </w:r>
      <w:r w:rsidR="00015741">
        <w:rPr>
          <w:sz w:val="24"/>
          <w:szCs w:val="24"/>
        </w:rPr>
        <w:t xml:space="preserve">can be deduced </w:t>
      </w:r>
      <w:r w:rsidR="00AD52F8" w:rsidRPr="00BC127C">
        <w:rPr>
          <w:sz w:val="24"/>
          <w:szCs w:val="24"/>
        </w:rPr>
        <w:t>that the ideal customers of this hotel are individuals who are financially very wealthy.</w:t>
      </w:r>
      <w:r w:rsidR="00AD52F8" w:rsidRPr="00BC127C">
        <w:rPr>
          <w:sz w:val="24"/>
          <w:szCs w:val="24"/>
        </w:rPr>
        <w:t xml:space="preserve"> </w:t>
      </w:r>
      <w:r w:rsidR="00015741">
        <w:rPr>
          <w:sz w:val="24"/>
          <w:szCs w:val="24"/>
        </w:rPr>
        <w:t>S</w:t>
      </w:r>
      <w:r w:rsidR="00AD52F8" w:rsidRPr="00BC127C">
        <w:rPr>
          <w:sz w:val="24"/>
          <w:szCs w:val="24"/>
        </w:rPr>
        <w:t>ignificant differences when look</w:t>
      </w:r>
      <w:r w:rsidR="00015741">
        <w:rPr>
          <w:sz w:val="24"/>
          <w:szCs w:val="24"/>
        </w:rPr>
        <w:t>ing</w:t>
      </w:r>
      <w:r w:rsidR="00AD52F8" w:rsidRPr="00BC127C">
        <w:rPr>
          <w:sz w:val="24"/>
          <w:szCs w:val="24"/>
        </w:rPr>
        <w:t xml:space="preserve"> at Holiday Inn. Clients from various socioeconomic classes, with medium or lower incomes, may afford to stay as a pair, with family, or only on work travels, related to settings ranging from beaches to metropolises.</w:t>
      </w:r>
    </w:p>
    <w:p w14:paraId="00F909E6" w14:textId="77777777" w:rsidR="00F34054" w:rsidRPr="00BC127C" w:rsidRDefault="00F34054" w:rsidP="00BC127C">
      <w:pPr>
        <w:jc w:val="both"/>
        <w:rPr>
          <w:sz w:val="24"/>
          <w:szCs w:val="24"/>
        </w:rPr>
      </w:pPr>
    </w:p>
    <w:p w14:paraId="66F3A533" w14:textId="77777777" w:rsidR="00BC127C" w:rsidRPr="00BC127C" w:rsidRDefault="00F34054" w:rsidP="00BC127C">
      <w:pPr>
        <w:jc w:val="both"/>
        <w:rPr>
          <w:sz w:val="24"/>
          <w:szCs w:val="24"/>
        </w:rPr>
      </w:pPr>
      <w:r w:rsidRPr="00BC127C">
        <w:rPr>
          <w:color w:val="4472C4" w:themeColor="accent1"/>
          <w:sz w:val="24"/>
          <w:szCs w:val="24"/>
        </w:rPr>
        <w:t xml:space="preserve">   </w:t>
      </w:r>
      <w:r w:rsidRPr="00BC127C">
        <w:rPr>
          <w:color w:val="4472C4" w:themeColor="accent1"/>
          <w:sz w:val="24"/>
          <w:szCs w:val="24"/>
        </w:rPr>
        <w:t xml:space="preserve">Marketing communications </w:t>
      </w:r>
      <w:r w:rsidRPr="00BC127C">
        <w:rPr>
          <w:sz w:val="24"/>
          <w:szCs w:val="24"/>
        </w:rPr>
        <w:t>encompass a variety of promotional methods from channels, messaging and media that specialists utilise to engage with their desired customer demographic</w:t>
      </w:r>
      <w:r w:rsidR="00D158AC" w:rsidRPr="00BC127C">
        <w:rPr>
          <w:sz w:val="24"/>
          <w:szCs w:val="24"/>
        </w:rPr>
        <w:t xml:space="preserve"> </w:t>
      </w:r>
      <w:r w:rsidR="00D158AC" w:rsidRPr="00BC127C">
        <w:rPr>
          <w:sz w:val="24"/>
          <w:szCs w:val="24"/>
        </w:rPr>
        <w:t>(Bye, 2022)</w:t>
      </w:r>
      <w:r w:rsidR="00D158AC" w:rsidRPr="00BC127C">
        <w:rPr>
          <w:sz w:val="24"/>
          <w:szCs w:val="24"/>
        </w:rPr>
        <w:t>.</w:t>
      </w:r>
      <w:r w:rsidR="00BC127C" w:rsidRPr="00BC127C">
        <w:rPr>
          <w:sz w:val="24"/>
          <w:szCs w:val="24"/>
        </w:rPr>
        <w:t xml:space="preserve"> </w:t>
      </w:r>
      <w:r w:rsidR="00BC127C" w:rsidRPr="00BC127C">
        <w:rPr>
          <w:sz w:val="24"/>
          <w:szCs w:val="24"/>
        </w:rPr>
        <w:t>Six Senses and Holiday Inn can fulfil their target clients through communicating with the 4P's target market.</w:t>
      </w:r>
    </w:p>
    <w:p w14:paraId="2C1594E8" w14:textId="653D4E0B" w:rsidR="00BC127C" w:rsidRPr="00BC127C" w:rsidRDefault="00BC127C" w:rsidP="00BC127C">
      <w:pPr>
        <w:jc w:val="both"/>
        <w:rPr>
          <w:sz w:val="24"/>
          <w:szCs w:val="24"/>
        </w:rPr>
      </w:pPr>
      <w:r w:rsidRPr="00BC127C">
        <w:rPr>
          <w:sz w:val="24"/>
          <w:szCs w:val="24"/>
        </w:rPr>
        <w:t xml:space="preserve">   </w:t>
      </w:r>
      <w:r w:rsidRPr="00BC127C">
        <w:rPr>
          <w:sz w:val="24"/>
          <w:szCs w:val="24"/>
        </w:rPr>
        <w:t xml:space="preserve">Six Senses successfully use resources such as social media platforms, where they carefully market the products and services that they offer to clients. However, the price is </w:t>
      </w:r>
      <w:r w:rsidRPr="00BC127C">
        <w:rPr>
          <w:sz w:val="24"/>
          <w:szCs w:val="24"/>
        </w:rPr>
        <w:t>very high</w:t>
      </w:r>
      <w:r w:rsidRPr="00BC127C">
        <w:rPr>
          <w:sz w:val="24"/>
          <w:szCs w:val="24"/>
        </w:rPr>
        <w:t xml:space="preserve">, but </w:t>
      </w:r>
      <w:r w:rsidR="001A4FCA">
        <w:rPr>
          <w:sz w:val="24"/>
          <w:szCs w:val="24"/>
        </w:rPr>
        <w:t xml:space="preserve">in which you can find all </w:t>
      </w:r>
      <w:r w:rsidRPr="00BC127C">
        <w:rPr>
          <w:sz w:val="24"/>
          <w:szCs w:val="24"/>
        </w:rPr>
        <w:t>the top quality of the services and experiences lived there</w:t>
      </w:r>
      <w:r w:rsidR="00092B1C">
        <w:rPr>
          <w:sz w:val="24"/>
          <w:szCs w:val="24"/>
        </w:rPr>
        <w:t xml:space="preserve"> </w:t>
      </w:r>
      <w:r w:rsidR="00092B1C" w:rsidRPr="00092B1C">
        <w:rPr>
          <w:sz w:val="24"/>
          <w:szCs w:val="24"/>
        </w:rPr>
        <w:t>(Booking.com, n.d.)</w:t>
      </w:r>
      <w:r w:rsidR="00092B1C">
        <w:rPr>
          <w:sz w:val="24"/>
          <w:szCs w:val="24"/>
        </w:rPr>
        <w:t>.</w:t>
      </w:r>
    </w:p>
    <w:p w14:paraId="54353842" w14:textId="784B3982" w:rsidR="00F34054" w:rsidRDefault="00BC127C" w:rsidP="00BC127C">
      <w:pPr>
        <w:jc w:val="both"/>
        <w:rPr>
          <w:sz w:val="24"/>
          <w:szCs w:val="24"/>
        </w:rPr>
      </w:pPr>
      <w:r w:rsidRPr="00BC127C">
        <w:rPr>
          <w:sz w:val="24"/>
          <w:szCs w:val="24"/>
        </w:rPr>
        <w:t xml:space="preserve">   </w:t>
      </w:r>
      <w:r w:rsidRPr="00BC127C">
        <w:rPr>
          <w:sz w:val="24"/>
          <w:szCs w:val="24"/>
        </w:rPr>
        <w:t xml:space="preserve">Holiday Inn began with television advertisements, then moved on to </w:t>
      </w:r>
      <w:r w:rsidR="00015741">
        <w:rPr>
          <w:sz w:val="24"/>
          <w:szCs w:val="24"/>
        </w:rPr>
        <w:t xml:space="preserve">highway </w:t>
      </w:r>
      <w:r w:rsidRPr="00BC127C">
        <w:rPr>
          <w:sz w:val="24"/>
          <w:szCs w:val="24"/>
        </w:rPr>
        <w:t xml:space="preserve">billboards, billboards on buildings, and even </w:t>
      </w:r>
      <w:r w:rsidR="00015741">
        <w:rPr>
          <w:sz w:val="24"/>
          <w:szCs w:val="24"/>
        </w:rPr>
        <w:t xml:space="preserve">on </w:t>
      </w:r>
      <w:r w:rsidRPr="00BC127C">
        <w:rPr>
          <w:sz w:val="24"/>
          <w:szCs w:val="24"/>
        </w:rPr>
        <w:t>NASCAR cars. At the same time, they manage to promote their products, such as high-speed internet and relaxing or full-service rooms.</w:t>
      </w:r>
    </w:p>
    <w:p w14:paraId="0AF65CB0" w14:textId="77777777" w:rsidR="00F961C4" w:rsidRDefault="00F961C4" w:rsidP="00BC127C">
      <w:pPr>
        <w:jc w:val="both"/>
        <w:rPr>
          <w:sz w:val="24"/>
          <w:szCs w:val="24"/>
        </w:rPr>
      </w:pPr>
    </w:p>
    <w:p w14:paraId="6497FB63" w14:textId="3C584283" w:rsidR="00F961C4" w:rsidRPr="00BC127C" w:rsidRDefault="00F961C4" w:rsidP="00BC127C">
      <w:pPr>
        <w:jc w:val="both"/>
        <w:rPr>
          <w:sz w:val="24"/>
          <w:szCs w:val="24"/>
        </w:rPr>
      </w:pPr>
      <w:r>
        <w:rPr>
          <w:sz w:val="24"/>
          <w:szCs w:val="24"/>
        </w:rPr>
        <w:t xml:space="preserve">   </w:t>
      </w:r>
      <w:r w:rsidRPr="00F961C4">
        <w:rPr>
          <w:sz w:val="24"/>
          <w:szCs w:val="24"/>
        </w:rPr>
        <w:t xml:space="preserve">The first </w:t>
      </w:r>
      <w:r>
        <w:rPr>
          <w:sz w:val="24"/>
          <w:szCs w:val="24"/>
        </w:rPr>
        <w:t>recommendation</w:t>
      </w:r>
      <w:r w:rsidRPr="00F961C4">
        <w:rPr>
          <w:sz w:val="24"/>
          <w:szCs w:val="24"/>
        </w:rPr>
        <w:t xml:space="preserve"> is that both hotels spend funding for employee professional development. They can improve their skills and learn new ones by taking training classes. The second </w:t>
      </w:r>
      <w:r>
        <w:rPr>
          <w:sz w:val="24"/>
          <w:szCs w:val="24"/>
        </w:rPr>
        <w:t>recommendation</w:t>
      </w:r>
      <w:r w:rsidRPr="00F961C4">
        <w:rPr>
          <w:sz w:val="24"/>
          <w:szCs w:val="24"/>
        </w:rPr>
        <w:t xml:space="preserve"> is about payment. If an employee is happy with his income, he will do his work </w:t>
      </w:r>
      <w:r>
        <w:rPr>
          <w:sz w:val="24"/>
          <w:szCs w:val="24"/>
        </w:rPr>
        <w:t>properly</w:t>
      </w:r>
      <w:r w:rsidRPr="00F961C4">
        <w:rPr>
          <w:sz w:val="24"/>
          <w:szCs w:val="24"/>
        </w:rPr>
        <w:t xml:space="preserve">, his life will be easier, and the community </w:t>
      </w:r>
      <w:r>
        <w:rPr>
          <w:sz w:val="24"/>
          <w:szCs w:val="24"/>
        </w:rPr>
        <w:t xml:space="preserve">in which they live </w:t>
      </w:r>
      <w:r w:rsidRPr="00F961C4">
        <w:rPr>
          <w:sz w:val="24"/>
          <w:szCs w:val="24"/>
        </w:rPr>
        <w:t>will grow.</w:t>
      </w:r>
    </w:p>
    <w:p w14:paraId="64A61688" w14:textId="77777777" w:rsidR="00315EE5" w:rsidRPr="00BC127C" w:rsidRDefault="00315EE5" w:rsidP="00BC127C">
      <w:pPr>
        <w:jc w:val="both"/>
        <w:rPr>
          <w:sz w:val="24"/>
          <w:szCs w:val="24"/>
        </w:rPr>
      </w:pPr>
    </w:p>
    <w:p w14:paraId="73E633AD" w14:textId="77777777" w:rsidR="00315EE5" w:rsidRDefault="00315EE5" w:rsidP="0058760C">
      <w:pPr>
        <w:rPr>
          <w:sz w:val="24"/>
          <w:szCs w:val="24"/>
        </w:rPr>
      </w:pPr>
    </w:p>
    <w:p w14:paraId="3E6CF7FD" w14:textId="77777777" w:rsidR="00315EE5" w:rsidRDefault="00315EE5" w:rsidP="0058760C">
      <w:pPr>
        <w:rPr>
          <w:sz w:val="24"/>
          <w:szCs w:val="24"/>
        </w:rPr>
      </w:pPr>
    </w:p>
    <w:p w14:paraId="29D3437D" w14:textId="77777777" w:rsidR="00315EE5" w:rsidRDefault="00315EE5" w:rsidP="0058760C">
      <w:pPr>
        <w:rPr>
          <w:sz w:val="24"/>
          <w:szCs w:val="24"/>
        </w:rPr>
      </w:pPr>
    </w:p>
    <w:p w14:paraId="717A2B20" w14:textId="7710E7E7" w:rsidR="00315EE5" w:rsidRDefault="00315EE5" w:rsidP="0058760C">
      <w:pPr>
        <w:rPr>
          <w:color w:val="4472C4" w:themeColor="accent1"/>
          <w:sz w:val="36"/>
          <w:szCs w:val="36"/>
        </w:rPr>
      </w:pPr>
      <w:r w:rsidRPr="002432CE">
        <w:rPr>
          <w:color w:val="4472C4" w:themeColor="accent1"/>
          <w:sz w:val="36"/>
          <w:szCs w:val="36"/>
        </w:rPr>
        <w:lastRenderedPageBreak/>
        <w:t>R</w:t>
      </w:r>
      <w:r w:rsidR="002432CE">
        <w:rPr>
          <w:color w:val="4472C4" w:themeColor="accent1"/>
          <w:sz w:val="36"/>
          <w:szCs w:val="36"/>
        </w:rPr>
        <w:t>EFERENCES</w:t>
      </w:r>
    </w:p>
    <w:p w14:paraId="353FB851" w14:textId="77777777" w:rsidR="00F961C4" w:rsidRPr="002432CE" w:rsidRDefault="00F961C4" w:rsidP="0058760C">
      <w:pPr>
        <w:rPr>
          <w:color w:val="4472C4" w:themeColor="accent1"/>
          <w:sz w:val="36"/>
          <w:szCs w:val="36"/>
        </w:rPr>
      </w:pPr>
    </w:p>
    <w:p w14:paraId="7BE471F6" w14:textId="03D3515E" w:rsidR="00315EE5" w:rsidRDefault="00315EE5" w:rsidP="00315EE5">
      <w:pPr>
        <w:pStyle w:val="NormalWeb"/>
        <w:spacing w:before="0" w:beforeAutospacing="0" w:after="240" w:afterAutospacing="0" w:line="360" w:lineRule="auto"/>
      </w:pPr>
      <w:r>
        <w:t xml:space="preserve">QUO (2022). </w:t>
      </w:r>
      <w:r>
        <w:rPr>
          <w:i/>
          <w:iCs/>
        </w:rPr>
        <w:t>The importance of hotel market positioning and how to benefit from it</w:t>
      </w:r>
      <w:r>
        <w:t xml:space="preserve">. [online] BEONx. Available at: </w:t>
      </w:r>
      <w:hyperlink r:id="rId8" w:history="1">
        <w:r w:rsidRPr="00222368">
          <w:rPr>
            <w:rStyle w:val="Hyperlink"/>
          </w:rPr>
          <w:t>https://www.beonx.com/knowledge/articles/the-importance-of-hotel-market-positioning-and-how-to-benefit-from-it/</w:t>
        </w:r>
      </w:hyperlink>
      <w:r>
        <w:t xml:space="preserve"> [Accessed 5 May 2023].</w:t>
      </w:r>
    </w:p>
    <w:p w14:paraId="2FCF8542" w14:textId="6C67326E" w:rsidR="00E05A64" w:rsidRDefault="00E05A64" w:rsidP="00E05A64">
      <w:pPr>
        <w:pStyle w:val="NormalWeb"/>
        <w:spacing w:before="0" w:beforeAutospacing="0" w:after="240" w:afterAutospacing="0" w:line="360" w:lineRule="auto"/>
      </w:pPr>
      <w:r>
        <w:t xml:space="preserve">Six Senses (2019). </w:t>
      </w:r>
      <w:r>
        <w:rPr>
          <w:i/>
          <w:iCs/>
        </w:rPr>
        <w:t>Luxury Resorts, Spa Escapes - Six Senses About Us</w:t>
      </w:r>
      <w:r>
        <w:t xml:space="preserve">. [online] Sixsenses.com. Available at: </w:t>
      </w:r>
      <w:hyperlink r:id="rId9" w:history="1">
        <w:r w:rsidRPr="005C4CA2">
          <w:rPr>
            <w:rStyle w:val="Hyperlink"/>
          </w:rPr>
          <w:t>https://www.sixsenses.com/en/about-us</w:t>
        </w:r>
      </w:hyperlink>
      <w:r w:rsidR="00CA3583">
        <w:t xml:space="preserve"> </w:t>
      </w:r>
      <w:r>
        <w:t>[Accessed 11 May 2023].</w:t>
      </w:r>
    </w:p>
    <w:p w14:paraId="408DB754" w14:textId="4DEAEF7E" w:rsidR="00CA3583" w:rsidRDefault="00CA3583" w:rsidP="00CA3583">
      <w:pPr>
        <w:pStyle w:val="NormalWeb"/>
        <w:spacing w:before="0" w:beforeAutospacing="0" w:after="240" w:afterAutospacing="0" w:line="360" w:lineRule="auto"/>
      </w:pPr>
      <w:r>
        <w:t xml:space="preserve">CNN, F.S. (2022). </w:t>
      </w:r>
      <w:r>
        <w:rPr>
          <w:i/>
          <w:iCs/>
        </w:rPr>
        <w:t>How Holiday Inn revolutionized 20th century travel</w:t>
      </w:r>
      <w:r>
        <w:t xml:space="preserve">. [online] CNN. Available at: </w:t>
      </w:r>
      <w:hyperlink r:id="rId10" w:history="1">
        <w:r w:rsidRPr="005C4CA2">
          <w:rPr>
            <w:rStyle w:val="Hyperlink"/>
          </w:rPr>
          <w:t>https://edition.cnn.com/travel/article/holiday-inn-70th-anniversary/index.html</w:t>
        </w:r>
      </w:hyperlink>
      <w:r>
        <w:t xml:space="preserve"> [Accessed 11 May 2023].</w:t>
      </w:r>
    </w:p>
    <w:p w14:paraId="79EB1F6F" w14:textId="5145DA36" w:rsidR="00AC48D0" w:rsidRDefault="00AC48D0" w:rsidP="00AC48D0">
      <w:pPr>
        <w:pStyle w:val="NormalWeb"/>
        <w:spacing w:before="0" w:beforeAutospacing="0" w:after="240" w:afterAutospacing="0" w:line="360" w:lineRule="auto"/>
      </w:pPr>
      <w:r>
        <w:t xml:space="preserve">Jobber, D. and Ellis-Chadwick, F. (2020). </w:t>
      </w:r>
      <w:r>
        <w:rPr>
          <w:i/>
          <w:iCs/>
        </w:rPr>
        <w:t>Principles and practice of marketing.</w:t>
      </w:r>
      <w:r>
        <w:t xml:space="preserve"> 9th ed. Maidenhead: Mcgraw-Hill Higher Education.</w:t>
      </w:r>
    </w:p>
    <w:p w14:paraId="2ED09F9A" w14:textId="26E4C457" w:rsidR="00F57BB2" w:rsidRDefault="00F57BB2" w:rsidP="00F57BB2">
      <w:pPr>
        <w:pStyle w:val="NormalWeb"/>
        <w:spacing w:before="0" w:beforeAutospacing="0" w:after="240" w:afterAutospacing="0" w:line="360" w:lineRule="auto"/>
      </w:pPr>
      <w:r>
        <w:t xml:space="preserve">Mind Tools (2022). </w:t>
      </w:r>
      <w:r>
        <w:rPr>
          <w:i/>
          <w:iCs/>
        </w:rPr>
        <w:t>SWOT Analysis</w:t>
      </w:r>
      <w:r>
        <w:t xml:space="preserve">. [online] www.mindtools.com. Available at: </w:t>
      </w:r>
      <w:hyperlink r:id="rId11" w:history="1">
        <w:r w:rsidRPr="005C4CA2">
          <w:rPr>
            <w:rStyle w:val="Hyperlink"/>
          </w:rPr>
          <w:t>https://www.mindtools.com/amtbj63/swot-analysis</w:t>
        </w:r>
      </w:hyperlink>
      <w:r>
        <w:t xml:space="preserve"> [Accessed 11 May 2023].</w:t>
      </w:r>
    </w:p>
    <w:p w14:paraId="1520373A" w14:textId="38B25F0A" w:rsidR="00BC2D05" w:rsidRDefault="00BC2D05" w:rsidP="00BC2D05">
      <w:pPr>
        <w:pStyle w:val="NormalWeb"/>
        <w:spacing w:before="0" w:beforeAutospacing="0" w:after="240" w:afterAutospacing="0" w:line="360" w:lineRule="auto"/>
      </w:pPr>
      <w:r>
        <w:t xml:space="preserve">Zigu (2018). </w:t>
      </w:r>
      <w:r>
        <w:rPr>
          <w:i/>
          <w:iCs/>
        </w:rPr>
        <w:t>Holiday Inn SWOT Analysis | Competitors &amp; USP | BrandGuide | MBA Skool-</w:t>
      </w:r>
      <w:proofErr w:type="gramStart"/>
      <w:r>
        <w:rPr>
          <w:i/>
          <w:iCs/>
        </w:rPr>
        <w:t>Study.Learn.Share</w:t>
      </w:r>
      <w:proofErr w:type="gramEnd"/>
      <w:r>
        <w:rPr>
          <w:i/>
          <w:iCs/>
        </w:rPr>
        <w:t>.</w:t>
      </w:r>
      <w:r>
        <w:t xml:space="preserve"> [online] MBA Skool-</w:t>
      </w:r>
      <w:proofErr w:type="gramStart"/>
      <w:r>
        <w:t>Study.Learn.Share</w:t>
      </w:r>
      <w:proofErr w:type="gramEnd"/>
      <w:r>
        <w:t xml:space="preserve">. Available at: </w:t>
      </w:r>
      <w:hyperlink r:id="rId12" w:history="1">
        <w:r w:rsidRPr="00AF4B77">
          <w:rPr>
            <w:rStyle w:val="Hyperlink"/>
          </w:rPr>
          <w:t>https://www.mbaskool.com/brandguide/tourism-and-hospitality/2170-holiday-inn.html</w:t>
        </w:r>
      </w:hyperlink>
      <w:r>
        <w:t xml:space="preserve"> </w:t>
      </w:r>
      <w:r>
        <w:t>[Accessed 15 May 2023].</w:t>
      </w:r>
    </w:p>
    <w:p w14:paraId="64169EDC" w14:textId="29D19D46" w:rsidR="00BC2D05" w:rsidRDefault="00BC2D05" w:rsidP="00BC2D05">
      <w:pPr>
        <w:pStyle w:val="NormalWeb"/>
        <w:spacing w:before="0" w:beforeAutospacing="0" w:after="240" w:afterAutospacing="0" w:line="360" w:lineRule="auto"/>
      </w:pPr>
      <w:r>
        <w:t xml:space="preserve">Similarweb (2023). </w:t>
      </w:r>
      <w:r>
        <w:rPr>
          <w:i/>
          <w:iCs/>
        </w:rPr>
        <w:t>Similarweb.com - Digital World Market Intelligence Platform</w:t>
      </w:r>
      <w:r>
        <w:t xml:space="preserve">. [online] SimilarWeb.com. Available at: </w:t>
      </w:r>
      <w:hyperlink r:id="rId13" w:history="1">
        <w:r w:rsidRPr="00AF4B77">
          <w:rPr>
            <w:rStyle w:val="Hyperlink"/>
          </w:rPr>
          <w:t>https://www.similarweb.com</w:t>
        </w:r>
      </w:hyperlink>
      <w:r>
        <w:t xml:space="preserve"> </w:t>
      </w:r>
      <w:r>
        <w:t>[Accessed 15 May 2023].</w:t>
      </w:r>
    </w:p>
    <w:p w14:paraId="19ABAA5C" w14:textId="6A99D631" w:rsidR="00D11D89" w:rsidRDefault="00D11D89" w:rsidP="00D11D89">
      <w:pPr>
        <w:pStyle w:val="NormalWeb"/>
        <w:spacing w:before="0" w:beforeAutospacing="0" w:after="240" w:afterAutospacing="0" w:line="360" w:lineRule="auto"/>
      </w:pPr>
      <w:r>
        <w:t xml:space="preserve">Frue, K. (2019). </w:t>
      </w:r>
      <w:r>
        <w:rPr>
          <w:i/>
          <w:iCs/>
        </w:rPr>
        <w:t>PESTLE Analysis for Hotel Industry</w:t>
      </w:r>
      <w:r>
        <w:t xml:space="preserve">. [online] PESTLE Analysis. Available at: </w:t>
      </w:r>
      <w:hyperlink r:id="rId14" w:history="1">
        <w:r w:rsidRPr="00AF4B77">
          <w:rPr>
            <w:rStyle w:val="Hyperlink"/>
          </w:rPr>
          <w:t>https://pestleanalysis.com/pestle-analysis-for-hotel-industry/</w:t>
        </w:r>
      </w:hyperlink>
      <w:r>
        <w:t xml:space="preserve"> </w:t>
      </w:r>
      <w:r>
        <w:t>[Accessed 15 May 2023].</w:t>
      </w:r>
    </w:p>
    <w:p w14:paraId="48E03AB7" w14:textId="34A5D292" w:rsidR="00D422E2" w:rsidRDefault="00D422E2" w:rsidP="00D422E2">
      <w:pPr>
        <w:pStyle w:val="NormalWeb"/>
        <w:spacing w:before="0" w:beforeAutospacing="0" w:after="240" w:afterAutospacing="0" w:line="360" w:lineRule="auto"/>
      </w:pPr>
      <w:r>
        <w:t xml:space="preserve">SimilarWeb (2023b). </w:t>
      </w:r>
      <w:r>
        <w:rPr>
          <w:i/>
          <w:iCs/>
        </w:rPr>
        <w:t>Website Performance</w:t>
      </w:r>
      <w:r>
        <w:t xml:space="preserve">. [online] secure.similarweb.com. Available at: </w:t>
      </w:r>
      <w:hyperlink r:id="rId15" w:history="1">
        <w:r w:rsidRPr="00AF4B77">
          <w:rPr>
            <w:rStyle w:val="Hyperlink"/>
          </w:rPr>
          <w:t>https://pro.similarweb.com/#/digitalsuite/websiteanalysis/overview/website-performance/</w:t>
        </w:r>
      </w:hyperlink>
      <w:r>
        <w:t>[Accessed 15 May 2023].</w:t>
      </w:r>
    </w:p>
    <w:p w14:paraId="68BFEFE2" w14:textId="08869FFD" w:rsidR="006123AC" w:rsidRDefault="006123AC" w:rsidP="006123AC">
      <w:pPr>
        <w:pStyle w:val="NormalWeb"/>
        <w:spacing w:before="0" w:beforeAutospacing="0" w:after="240" w:afterAutospacing="0" w:line="360" w:lineRule="auto"/>
      </w:pPr>
      <w:r>
        <w:lastRenderedPageBreak/>
        <w:t xml:space="preserve">admin (2020). </w:t>
      </w:r>
      <w:r>
        <w:rPr>
          <w:i/>
          <w:iCs/>
        </w:rPr>
        <w:t>Environmental Policy - Holiday Inn Winchester</w:t>
      </w:r>
      <w:r>
        <w:t xml:space="preserve">. [online] Available at: </w:t>
      </w:r>
      <w:hyperlink r:id="rId16" w:history="1">
        <w:r w:rsidRPr="00AF4B77">
          <w:rPr>
            <w:rStyle w:val="Hyperlink"/>
          </w:rPr>
          <w:t>https://www.hiwinchester.co.uk/environmental-policy</w:t>
        </w:r>
      </w:hyperlink>
      <w:r>
        <w:t xml:space="preserve"> </w:t>
      </w:r>
      <w:r>
        <w:t>[Accessed 16 May 2023].</w:t>
      </w:r>
    </w:p>
    <w:p w14:paraId="5F607B0C" w14:textId="09C256AA" w:rsidR="006123AC" w:rsidRDefault="006123AC" w:rsidP="006123AC">
      <w:pPr>
        <w:pStyle w:val="NormalWeb"/>
        <w:spacing w:before="0" w:beforeAutospacing="0" w:after="240" w:afterAutospacing="0" w:line="360" w:lineRule="auto"/>
      </w:pPr>
      <w:r>
        <w:t xml:space="preserve">www.sixsenses.com. (n.d.). </w:t>
      </w:r>
      <w:r>
        <w:rPr>
          <w:i/>
          <w:iCs/>
        </w:rPr>
        <w:t>Environment</w:t>
      </w:r>
      <w:r>
        <w:t xml:space="preserve">. [online] Available at: </w:t>
      </w:r>
      <w:hyperlink r:id="rId17" w:history="1">
        <w:r w:rsidRPr="00AF4B77">
          <w:rPr>
            <w:rStyle w:val="Hyperlink"/>
          </w:rPr>
          <w:t>https://www.sixsenses.com/en/sustainability/environment</w:t>
        </w:r>
      </w:hyperlink>
      <w:r>
        <w:t xml:space="preserve"> </w:t>
      </w:r>
      <w:r>
        <w:t>[Accessed 16 May 2023].</w:t>
      </w:r>
    </w:p>
    <w:p w14:paraId="42770B14" w14:textId="3E7C9FC5" w:rsidR="006123AC" w:rsidRDefault="002B3FF3" w:rsidP="002B3FF3">
      <w:pPr>
        <w:pStyle w:val="NormalWeb"/>
        <w:spacing w:before="0" w:beforeAutospacing="0" w:after="240" w:afterAutospacing="0" w:line="360" w:lineRule="auto"/>
      </w:pPr>
      <w:r>
        <w:t>Weinstein, &amp; Weinstein, A. (2004). Handbook of market segmentation: strategic targeting for business and technology firms (Third edition.). Routledge.</w:t>
      </w:r>
    </w:p>
    <w:p w14:paraId="63C8D61B" w14:textId="16AE70AC" w:rsidR="00F34054" w:rsidRDefault="00F34054" w:rsidP="00F34054">
      <w:pPr>
        <w:pStyle w:val="NormalWeb"/>
        <w:spacing w:before="0" w:beforeAutospacing="0" w:after="240" w:afterAutospacing="0" w:line="360" w:lineRule="auto"/>
      </w:pPr>
      <w:r>
        <w:t xml:space="preserve">Kumar, P. (2023). </w:t>
      </w:r>
      <w:r>
        <w:rPr>
          <w:i/>
          <w:iCs/>
        </w:rPr>
        <w:t>STP in Hotels: Segmenting, Targeting, and Positioning for Success - hmhub</w:t>
      </w:r>
      <w:r>
        <w:t xml:space="preserve">. [online] HM HUB. Available at: </w:t>
      </w:r>
      <w:hyperlink r:id="rId18" w:history="1">
        <w:r w:rsidRPr="00AF4B77">
          <w:rPr>
            <w:rStyle w:val="Hyperlink"/>
          </w:rPr>
          <w:t>https://hmhub.in/stp-in-hotels/#:~:text=Segmentation%2C%20targeting%2C%20and%20positioning%20</w:t>
        </w:r>
      </w:hyperlink>
      <w:r>
        <w:t>(</w:t>
      </w:r>
      <w:r>
        <w:t xml:space="preserve"> </w:t>
      </w:r>
      <w:r>
        <w:t>[Accessed 16 May 2023].</w:t>
      </w:r>
    </w:p>
    <w:p w14:paraId="38E2D9B6" w14:textId="27DAFB07" w:rsidR="00D158AC" w:rsidRDefault="00D158AC" w:rsidP="00D158AC">
      <w:pPr>
        <w:pStyle w:val="NormalWeb"/>
        <w:spacing w:before="0" w:beforeAutospacing="0" w:after="240" w:afterAutospacing="0" w:line="360" w:lineRule="auto"/>
      </w:pPr>
      <w:r>
        <w:t xml:space="preserve">Bye, S. (2022). </w:t>
      </w:r>
      <w:r>
        <w:rPr>
          <w:i/>
          <w:iCs/>
        </w:rPr>
        <w:t>What are marketing communications?</w:t>
      </w:r>
      <w:r>
        <w:t xml:space="preserve"> [online] University of Lincoln. Available at: </w:t>
      </w:r>
      <w:hyperlink r:id="rId19" w:history="1">
        <w:r w:rsidRPr="00AF4B77">
          <w:rPr>
            <w:rStyle w:val="Hyperlink"/>
          </w:rPr>
          <w:t>https://online.lincoln.ac.uk/what-are-marketing-communications/</w:t>
        </w:r>
      </w:hyperlink>
      <w:r>
        <w:t xml:space="preserve"> </w:t>
      </w:r>
      <w:r>
        <w:t>[Accessed 16 May 2023].</w:t>
      </w:r>
    </w:p>
    <w:p w14:paraId="213AF3ED" w14:textId="25F26EF1" w:rsidR="00BC127C" w:rsidRDefault="00BC127C" w:rsidP="00BC127C">
      <w:pPr>
        <w:pStyle w:val="NormalWeb"/>
        <w:spacing w:before="0" w:beforeAutospacing="0" w:after="240" w:afterAutospacing="0" w:line="360" w:lineRule="auto"/>
      </w:pPr>
      <w:r>
        <w:t xml:space="preserve">spaceblev11 (2018). </w:t>
      </w:r>
      <w:r>
        <w:rPr>
          <w:i/>
          <w:iCs/>
        </w:rPr>
        <w:t>Forgotten Rides Friday: Scott Wimmer’s Holiday Inn #33 for Homestead 2006</w:t>
      </w:r>
      <w:r>
        <w:t xml:space="preserve">. [online] REDDIT. Available at: </w:t>
      </w:r>
      <w:hyperlink r:id="rId20" w:history="1">
        <w:r w:rsidRPr="00AF4B77">
          <w:rPr>
            <w:rStyle w:val="Hyperlink"/>
          </w:rPr>
          <w:t>https://www.reddit.com/r/NASCAR/comments/850ri7/forgotten_rides_friday_scott_wimmers_holiday_inn/</w:t>
        </w:r>
      </w:hyperlink>
      <w:r>
        <w:t xml:space="preserve"> </w:t>
      </w:r>
      <w:r>
        <w:t>[Accessed 16 May 2023].</w:t>
      </w:r>
    </w:p>
    <w:p w14:paraId="162C2A5B" w14:textId="4B24D210" w:rsidR="00092B1C" w:rsidRDefault="00092B1C" w:rsidP="00092B1C">
      <w:pPr>
        <w:pStyle w:val="NormalWeb"/>
        <w:spacing w:before="0" w:beforeAutospacing="0" w:after="240" w:afterAutospacing="0" w:line="360" w:lineRule="auto"/>
      </w:pPr>
      <w:r>
        <w:t xml:space="preserve">Booking.com. (n.d.). </w:t>
      </w:r>
      <w:r>
        <w:rPr>
          <w:rFonts w:ascii="Segoe UI Symbol" w:hAnsi="Segoe UI Symbol" w:cs="Segoe UI Symbol"/>
          <w:i/>
          <w:iCs/>
        </w:rPr>
        <w:t>★★★★★</w:t>
      </w:r>
      <w:r>
        <w:rPr>
          <w:i/>
          <w:iCs/>
        </w:rPr>
        <w:t xml:space="preserve"> Six Senses Ninh Van Bay, Ninh Van Bay, Vietnam</w:t>
      </w:r>
      <w:r>
        <w:t xml:space="preserve">. [online] Available at: </w:t>
      </w:r>
      <w:hyperlink r:id="rId21" w:history="1">
        <w:r w:rsidRPr="00AF4B77">
          <w:rPr>
            <w:rStyle w:val="Hyperlink"/>
          </w:rPr>
          <w:t>https://www.booking.com/hotel/vn/six-senses-ninh-van-bay-vietnam.en-gb.html?aid=330631&amp;label=msn-xHXWfNaVxsMiE72Mfq6rbg-477898762%3Atikwd-16806534509%3Aloc-188%3Anes%3Amte%3Alp42064%3Adec%3Aqssix%20senses%20hotel%20locations&amp;sid=df66f8ff2aba86c35922a95a43c7f5ec&amp;age=2</w:t>
        </w:r>
      </w:hyperlink>
      <w:r>
        <w:t xml:space="preserve"> </w:t>
      </w:r>
      <w:r>
        <w:t>[Accessed 16 May 2023].</w:t>
      </w:r>
    </w:p>
    <w:p w14:paraId="0908D8A6" w14:textId="77777777" w:rsidR="00092B1C" w:rsidRDefault="00092B1C" w:rsidP="00BC127C">
      <w:pPr>
        <w:pStyle w:val="NormalWeb"/>
        <w:spacing w:before="0" w:beforeAutospacing="0" w:after="240" w:afterAutospacing="0" w:line="360" w:lineRule="auto"/>
      </w:pPr>
    </w:p>
    <w:p w14:paraId="5C593F1B" w14:textId="77777777" w:rsidR="00BC127C" w:rsidRDefault="00BC127C" w:rsidP="00D158AC">
      <w:pPr>
        <w:pStyle w:val="NormalWeb"/>
        <w:spacing w:before="0" w:beforeAutospacing="0" w:after="240" w:afterAutospacing="0" w:line="360" w:lineRule="auto"/>
      </w:pPr>
    </w:p>
    <w:p w14:paraId="734B4831" w14:textId="77777777" w:rsidR="00D158AC" w:rsidRDefault="00D158AC" w:rsidP="00F34054">
      <w:pPr>
        <w:pStyle w:val="NormalWeb"/>
        <w:spacing w:before="0" w:beforeAutospacing="0" w:after="240" w:afterAutospacing="0" w:line="360" w:lineRule="auto"/>
      </w:pPr>
    </w:p>
    <w:p w14:paraId="6DBC3FA6" w14:textId="77777777" w:rsidR="00315EE5" w:rsidRDefault="00315EE5" w:rsidP="0058760C">
      <w:pPr>
        <w:rPr>
          <w:sz w:val="24"/>
          <w:szCs w:val="24"/>
        </w:rPr>
      </w:pPr>
    </w:p>
    <w:p w14:paraId="3C227C03" w14:textId="77C83372" w:rsidR="00315EE5" w:rsidRPr="002432CE" w:rsidRDefault="00730DDE" w:rsidP="0058760C">
      <w:pPr>
        <w:rPr>
          <w:color w:val="4472C4" w:themeColor="accent1"/>
          <w:sz w:val="36"/>
          <w:szCs w:val="36"/>
        </w:rPr>
      </w:pPr>
      <w:r w:rsidRPr="002432CE">
        <w:rPr>
          <w:color w:val="4472C4" w:themeColor="accent1"/>
          <w:sz w:val="36"/>
          <w:szCs w:val="36"/>
        </w:rPr>
        <w:lastRenderedPageBreak/>
        <w:t>A</w:t>
      </w:r>
      <w:r w:rsidR="002432CE">
        <w:rPr>
          <w:color w:val="4472C4" w:themeColor="accent1"/>
          <w:sz w:val="36"/>
          <w:szCs w:val="36"/>
        </w:rPr>
        <w:t>PENDICES</w:t>
      </w:r>
    </w:p>
    <w:p w14:paraId="15ADB983" w14:textId="77777777" w:rsidR="00315EE5" w:rsidRDefault="00315EE5" w:rsidP="0058760C">
      <w:pPr>
        <w:rPr>
          <w:sz w:val="24"/>
          <w:szCs w:val="24"/>
        </w:rPr>
      </w:pPr>
    </w:p>
    <w:p w14:paraId="3A34D3E2" w14:textId="7B66F354" w:rsidR="004136FA" w:rsidRDefault="004136FA" w:rsidP="0058760C">
      <w:pPr>
        <w:rPr>
          <w:sz w:val="24"/>
          <w:szCs w:val="24"/>
        </w:rPr>
      </w:pPr>
      <w:bookmarkStart w:id="0" w:name="_Hlk134704042"/>
      <w:r>
        <w:rPr>
          <w:sz w:val="24"/>
          <w:szCs w:val="24"/>
        </w:rPr>
        <w:t>Marketing orientation in a changing world.</w:t>
      </w:r>
    </w:p>
    <w:bookmarkEnd w:id="0"/>
    <w:p w14:paraId="3146E124" w14:textId="28F69FEA" w:rsidR="004136FA" w:rsidRDefault="004136FA" w:rsidP="0058760C">
      <w:pPr>
        <w:rPr>
          <w:sz w:val="24"/>
          <w:szCs w:val="24"/>
        </w:rPr>
      </w:pPr>
      <w:r w:rsidRPr="004136FA">
        <w:rPr>
          <w:noProof/>
          <w:sz w:val="24"/>
          <w:szCs w:val="24"/>
        </w:rPr>
        <w:drawing>
          <wp:inline distT="0" distB="0" distL="0" distR="0" wp14:anchorId="1861A023" wp14:editId="7449272B">
            <wp:extent cx="5357324" cy="762066"/>
            <wp:effectExtent l="0" t="0" r="0" b="0"/>
            <wp:docPr id="732418043" name="Picture 1" descr="A picture containing text, font, bran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418043" name="Picture 1" descr="A picture containing text, font, brand, screenshot&#10;&#10;Description automatically generated"/>
                    <pic:cNvPicPr/>
                  </pic:nvPicPr>
                  <pic:blipFill>
                    <a:blip r:embed="rId22"/>
                    <a:stretch>
                      <a:fillRect/>
                    </a:stretch>
                  </pic:blipFill>
                  <pic:spPr>
                    <a:xfrm>
                      <a:off x="0" y="0"/>
                      <a:ext cx="5357324" cy="762066"/>
                    </a:xfrm>
                    <a:prstGeom prst="rect">
                      <a:avLst/>
                    </a:prstGeom>
                  </pic:spPr>
                </pic:pic>
              </a:graphicData>
            </a:graphic>
          </wp:inline>
        </w:drawing>
      </w:r>
    </w:p>
    <w:p w14:paraId="2885036B" w14:textId="7D7D7485" w:rsidR="00AC48D0" w:rsidRDefault="00AC48D0" w:rsidP="0058760C">
      <w:pPr>
        <w:rPr>
          <w:sz w:val="24"/>
          <w:szCs w:val="24"/>
        </w:rPr>
      </w:pPr>
      <w:r>
        <w:rPr>
          <w:sz w:val="24"/>
          <w:szCs w:val="24"/>
        </w:rPr>
        <w:t xml:space="preserve">                                                                                       </w:t>
      </w:r>
      <w:r w:rsidRPr="00AC48D0">
        <w:rPr>
          <w:sz w:val="24"/>
          <w:szCs w:val="24"/>
        </w:rPr>
        <w:t>(Jobber and Ellis-Chadwick, 2020</w:t>
      </w:r>
      <w:r>
        <w:rPr>
          <w:sz w:val="24"/>
          <w:szCs w:val="24"/>
        </w:rPr>
        <w:t>, p. 7)</w:t>
      </w:r>
    </w:p>
    <w:p w14:paraId="1D51EDB1" w14:textId="77777777" w:rsidR="00EF5FE8" w:rsidRDefault="00EF5FE8" w:rsidP="0058760C">
      <w:pPr>
        <w:rPr>
          <w:sz w:val="24"/>
          <w:szCs w:val="24"/>
        </w:rPr>
      </w:pPr>
    </w:p>
    <w:p w14:paraId="1F602BA4" w14:textId="62664866" w:rsidR="00EF5FE8" w:rsidRDefault="00EF5FE8" w:rsidP="0058760C">
      <w:pPr>
        <w:rPr>
          <w:sz w:val="24"/>
          <w:szCs w:val="24"/>
        </w:rPr>
      </w:pPr>
      <w:r w:rsidRPr="00EF5FE8">
        <w:rPr>
          <w:sz w:val="24"/>
          <w:szCs w:val="24"/>
        </w:rPr>
        <w:drawing>
          <wp:inline distT="0" distB="0" distL="0" distR="0" wp14:anchorId="08F46592" wp14:editId="38B31605">
            <wp:extent cx="5731510" cy="1983740"/>
            <wp:effectExtent l="0" t="0" r="2540" b="0"/>
            <wp:docPr id="1189353597" name="Picture 1" descr="A picture containing text, line,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53597" name="Picture 1" descr="A picture containing text, line, plot, diagram&#10;&#10;Description automatically generated"/>
                    <pic:cNvPicPr/>
                  </pic:nvPicPr>
                  <pic:blipFill>
                    <a:blip r:embed="rId23"/>
                    <a:stretch>
                      <a:fillRect/>
                    </a:stretch>
                  </pic:blipFill>
                  <pic:spPr>
                    <a:xfrm>
                      <a:off x="0" y="0"/>
                      <a:ext cx="5731510" cy="1983740"/>
                    </a:xfrm>
                    <a:prstGeom prst="rect">
                      <a:avLst/>
                    </a:prstGeom>
                  </pic:spPr>
                </pic:pic>
              </a:graphicData>
            </a:graphic>
          </wp:inline>
        </w:drawing>
      </w:r>
    </w:p>
    <w:p w14:paraId="165C9F99" w14:textId="797D0580" w:rsidR="00EF5FE8" w:rsidRDefault="00EF5FE8" w:rsidP="0058760C">
      <w:pPr>
        <w:rPr>
          <w:sz w:val="24"/>
          <w:szCs w:val="24"/>
        </w:rPr>
      </w:pPr>
      <w:r>
        <w:rPr>
          <w:sz w:val="24"/>
          <w:szCs w:val="24"/>
        </w:rPr>
        <w:t xml:space="preserve">                                                                                                                                </w:t>
      </w:r>
      <w:r w:rsidR="00D422E2" w:rsidRPr="00D422E2">
        <w:rPr>
          <w:sz w:val="24"/>
          <w:szCs w:val="24"/>
        </w:rPr>
        <w:t>(SimilarWeb, 2023b)</w:t>
      </w:r>
      <w:r w:rsidR="00BC127C">
        <w:rPr>
          <w:sz w:val="24"/>
          <w:szCs w:val="24"/>
        </w:rPr>
        <w:t>.</w:t>
      </w:r>
    </w:p>
    <w:p w14:paraId="26167EB1" w14:textId="77777777" w:rsidR="00BC127C" w:rsidRDefault="00BC127C" w:rsidP="0058760C">
      <w:pPr>
        <w:rPr>
          <w:sz w:val="24"/>
          <w:szCs w:val="24"/>
        </w:rPr>
      </w:pPr>
    </w:p>
    <w:p w14:paraId="54D92A0D" w14:textId="7AA2C77B" w:rsidR="00BC127C" w:rsidRDefault="00BC127C" w:rsidP="0058760C">
      <w:pPr>
        <w:rPr>
          <w:sz w:val="24"/>
          <w:szCs w:val="24"/>
        </w:rPr>
      </w:pPr>
      <w:r>
        <w:rPr>
          <w:noProof/>
        </w:rPr>
        <w:drawing>
          <wp:inline distT="0" distB="0" distL="0" distR="0" wp14:anchorId="51CBB1A5" wp14:editId="0E6AD971">
            <wp:extent cx="4762500" cy="2827020"/>
            <wp:effectExtent l="0" t="0" r="0" b="0"/>
            <wp:docPr id="2" name="Picture 1" descr="r/NASCAR - Forgotten Rides Friday: Scott Wimmer's Holiday Inn #33 for Homestead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NASCAR - Forgotten Rides Friday: Scott Wimmer's Holiday Inn #33 for Homestead 200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62500" cy="2827020"/>
                    </a:xfrm>
                    <a:prstGeom prst="rect">
                      <a:avLst/>
                    </a:prstGeom>
                    <a:noFill/>
                    <a:ln>
                      <a:noFill/>
                    </a:ln>
                  </pic:spPr>
                </pic:pic>
              </a:graphicData>
            </a:graphic>
          </wp:inline>
        </w:drawing>
      </w:r>
    </w:p>
    <w:p w14:paraId="1973D7F8" w14:textId="151F72FD" w:rsidR="00BC127C" w:rsidRPr="0058760C" w:rsidRDefault="00BC127C" w:rsidP="0058760C">
      <w:pPr>
        <w:rPr>
          <w:sz w:val="24"/>
          <w:szCs w:val="24"/>
        </w:rPr>
      </w:pPr>
      <w:r>
        <w:rPr>
          <w:sz w:val="24"/>
          <w:szCs w:val="24"/>
        </w:rPr>
        <w:t xml:space="preserve">                                                                                                      </w:t>
      </w:r>
      <w:r w:rsidRPr="00BC127C">
        <w:rPr>
          <w:sz w:val="24"/>
          <w:szCs w:val="24"/>
        </w:rPr>
        <w:t>(spaceblev11, 2018)</w:t>
      </w:r>
      <w:r>
        <w:rPr>
          <w:sz w:val="24"/>
          <w:szCs w:val="24"/>
        </w:rPr>
        <w:t>.</w:t>
      </w:r>
    </w:p>
    <w:sectPr w:rsidR="00BC127C" w:rsidRPr="0058760C" w:rsidSect="009356CC">
      <w:footerReference w:type="defaul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F82BA" w14:textId="77777777" w:rsidR="00352CD9" w:rsidRDefault="00352CD9" w:rsidP="00573903">
      <w:pPr>
        <w:spacing w:after="0" w:line="240" w:lineRule="auto"/>
      </w:pPr>
      <w:r>
        <w:separator/>
      </w:r>
    </w:p>
  </w:endnote>
  <w:endnote w:type="continuationSeparator" w:id="0">
    <w:p w14:paraId="1296C369" w14:textId="77777777" w:rsidR="00352CD9" w:rsidRDefault="00352CD9" w:rsidP="00573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267607"/>
      <w:docPartObj>
        <w:docPartGallery w:val="Page Numbers (Bottom of Page)"/>
        <w:docPartUnique/>
      </w:docPartObj>
    </w:sdtPr>
    <w:sdtEndPr>
      <w:rPr>
        <w:noProof/>
      </w:rPr>
    </w:sdtEndPr>
    <w:sdtContent>
      <w:p w14:paraId="1B9B45BF" w14:textId="65BB2C82" w:rsidR="00573903" w:rsidRDefault="00573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AFBDC5" w14:textId="77777777" w:rsidR="00573903" w:rsidRDefault="005739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949199"/>
      <w:docPartObj>
        <w:docPartGallery w:val="Page Numbers (Bottom of Page)"/>
        <w:docPartUnique/>
      </w:docPartObj>
    </w:sdtPr>
    <w:sdtEndPr>
      <w:rPr>
        <w:noProof/>
      </w:rPr>
    </w:sdtEndPr>
    <w:sdtContent>
      <w:p w14:paraId="2FC4B6EC" w14:textId="264EE05B" w:rsidR="00573903" w:rsidRDefault="00573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A3B787" w14:textId="77777777" w:rsidR="00573903" w:rsidRDefault="00573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46D5B" w14:textId="77777777" w:rsidR="00352CD9" w:rsidRDefault="00352CD9" w:rsidP="00573903">
      <w:pPr>
        <w:spacing w:after="0" w:line="240" w:lineRule="auto"/>
      </w:pPr>
      <w:r>
        <w:separator/>
      </w:r>
    </w:p>
  </w:footnote>
  <w:footnote w:type="continuationSeparator" w:id="0">
    <w:p w14:paraId="0C1E488C" w14:textId="77777777" w:rsidR="00352CD9" w:rsidRDefault="00352CD9" w:rsidP="005739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5B2"/>
    <w:rsid w:val="00015741"/>
    <w:rsid w:val="0005657E"/>
    <w:rsid w:val="00092B1C"/>
    <w:rsid w:val="00172DE4"/>
    <w:rsid w:val="001A1C2A"/>
    <w:rsid w:val="001A4FCA"/>
    <w:rsid w:val="001B1AD9"/>
    <w:rsid w:val="002432CE"/>
    <w:rsid w:val="0025703A"/>
    <w:rsid w:val="00261D49"/>
    <w:rsid w:val="002945E8"/>
    <w:rsid w:val="002B3FF3"/>
    <w:rsid w:val="002D4384"/>
    <w:rsid w:val="00315EE5"/>
    <w:rsid w:val="00316B85"/>
    <w:rsid w:val="00352CD9"/>
    <w:rsid w:val="003D4E24"/>
    <w:rsid w:val="003E6AAF"/>
    <w:rsid w:val="004136FA"/>
    <w:rsid w:val="00573903"/>
    <w:rsid w:val="0058760C"/>
    <w:rsid w:val="006123AC"/>
    <w:rsid w:val="00642880"/>
    <w:rsid w:val="00650334"/>
    <w:rsid w:val="00677930"/>
    <w:rsid w:val="00692EEE"/>
    <w:rsid w:val="0069569C"/>
    <w:rsid w:val="006E3F55"/>
    <w:rsid w:val="00730DDE"/>
    <w:rsid w:val="007B4A62"/>
    <w:rsid w:val="008140EE"/>
    <w:rsid w:val="009356CC"/>
    <w:rsid w:val="00AC48D0"/>
    <w:rsid w:val="00AD1969"/>
    <w:rsid w:val="00AD52F8"/>
    <w:rsid w:val="00B32CEC"/>
    <w:rsid w:val="00B50AFD"/>
    <w:rsid w:val="00B715B2"/>
    <w:rsid w:val="00BC127C"/>
    <w:rsid w:val="00BC2D05"/>
    <w:rsid w:val="00C829EF"/>
    <w:rsid w:val="00CA3583"/>
    <w:rsid w:val="00D11D89"/>
    <w:rsid w:val="00D158AC"/>
    <w:rsid w:val="00D422E2"/>
    <w:rsid w:val="00DC01C0"/>
    <w:rsid w:val="00DE367E"/>
    <w:rsid w:val="00E05A64"/>
    <w:rsid w:val="00E05C19"/>
    <w:rsid w:val="00E6664D"/>
    <w:rsid w:val="00EA30F2"/>
    <w:rsid w:val="00EF5FE8"/>
    <w:rsid w:val="00F34054"/>
    <w:rsid w:val="00F533FC"/>
    <w:rsid w:val="00F57BB2"/>
    <w:rsid w:val="00F961C4"/>
    <w:rsid w:val="00FB5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3DBE9"/>
  <w15:chartTrackingRefBased/>
  <w15:docId w15:val="{9A6F4082-FC56-443F-BBB9-4717E757D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56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356CC"/>
    <w:rPr>
      <w:rFonts w:eastAsiaTheme="minorEastAsia"/>
      <w:kern w:val="0"/>
      <w:lang w:val="en-US"/>
      <w14:ligatures w14:val="none"/>
    </w:rPr>
  </w:style>
  <w:style w:type="paragraph" w:styleId="Header">
    <w:name w:val="header"/>
    <w:basedOn w:val="Normal"/>
    <w:link w:val="HeaderChar"/>
    <w:uiPriority w:val="99"/>
    <w:unhideWhenUsed/>
    <w:rsid w:val="00573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903"/>
  </w:style>
  <w:style w:type="paragraph" w:styleId="Footer">
    <w:name w:val="footer"/>
    <w:basedOn w:val="Normal"/>
    <w:link w:val="FooterChar"/>
    <w:uiPriority w:val="99"/>
    <w:unhideWhenUsed/>
    <w:rsid w:val="00573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903"/>
  </w:style>
  <w:style w:type="paragraph" w:styleId="NormalWeb">
    <w:name w:val="Normal (Web)"/>
    <w:basedOn w:val="Normal"/>
    <w:uiPriority w:val="99"/>
    <w:semiHidden/>
    <w:unhideWhenUsed/>
    <w:rsid w:val="00315E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15EE5"/>
    <w:rPr>
      <w:color w:val="0563C1" w:themeColor="hyperlink"/>
      <w:u w:val="single"/>
    </w:rPr>
  </w:style>
  <w:style w:type="character" w:styleId="UnresolvedMention">
    <w:name w:val="Unresolved Mention"/>
    <w:basedOn w:val="DefaultParagraphFont"/>
    <w:uiPriority w:val="99"/>
    <w:semiHidden/>
    <w:unhideWhenUsed/>
    <w:rsid w:val="00315E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274283">
      <w:bodyDiv w:val="1"/>
      <w:marLeft w:val="0"/>
      <w:marRight w:val="0"/>
      <w:marTop w:val="0"/>
      <w:marBottom w:val="0"/>
      <w:divBdr>
        <w:top w:val="none" w:sz="0" w:space="0" w:color="auto"/>
        <w:left w:val="none" w:sz="0" w:space="0" w:color="auto"/>
        <w:bottom w:val="none" w:sz="0" w:space="0" w:color="auto"/>
        <w:right w:val="none" w:sz="0" w:space="0" w:color="auto"/>
      </w:divBdr>
      <w:divsChild>
        <w:div w:id="248856864">
          <w:marLeft w:val="0"/>
          <w:marRight w:val="0"/>
          <w:marTop w:val="0"/>
          <w:marBottom w:val="0"/>
          <w:divBdr>
            <w:top w:val="none" w:sz="0" w:space="0" w:color="auto"/>
            <w:left w:val="none" w:sz="0" w:space="0" w:color="auto"/>
            <w:bottom w:val="none" w:sz="0" w:space="0" w:color="auto"/>
            <w:right w:val="none" w:sz="0" w:space="0" w:color="auto"/>
          </w:divBdr>
        </w:div>
      </w:divsChild>
    </w:div>
    <w:div w:id="308284866">
      <w:bodyDiv w:val="1"/>
      <w:marLeft w:val="0"/>
      <w:marRight w:val="0"/>
      <w:marTop w:val="0"/>
      <w:marBottom w:val="0"/>
      <w:divBdr>
        <w:top w:val="none" w:sz="0" w:space="0" w:color="auto"/>
        <w:left w:val="none" w:sz="0" w:space="0" w:color="auto"/>
        <w:bottom w:val="none" w:sz="0" w:space="0" w:color="auto"/>
        <w:right w:val="none" w:sz="0" w:space="0" w:color="auto"/>
      </w:divBdr>
      <w:divsChild>
        <w:div w:id="988821785">
          <w:marLeft w:val="0"/>
          <w:marRight w:val="0"/>
          <w:marTop w:val="0"/>
          <w:marBottom w:val="0"/>
          <w:divBdr>
            <w:top w:val="none" w:sz="0" w:space="0" w:color="auto"/>
            <w:left w:val="none" w:sz="0" w:space="0" w:color="auto"/>
            <w:bottom w:val="none" w:sz="0" w:space="0" w:color="auto"/>
            <w:right w:val="none" w:sz="0" w:space="0" w:color="auto"/>
          </w:divBdr>
        </w:div>
      </w:divsChild>
    </w:div>
    <w:div w:id="642199412">
      <w:bodyDiv w:val="1"/>
      <w:marLeft w:val="0"/>
      <w:marRight w:val="0"/>
      <w:marTop w:val="0"/>
      <w:marBottom w:val="0"/>
      <w:divBdr>
        <w:top w:val="none" w:sz="0" w:space="0" w:color="auto"/>
        <w:left w:val="none" w:sz="0" w:space="0" w:color="auto"/>
        <w:bottom w:val="none" w:sz="0" w:space="0" w:color="auto"/>
        <w:right w:val="none" w:sz="0" w:space="0" w:color="auto"/>
      </w:divBdr>
      <w:divsChild>
        <w:div w:id="1200434070">
          <w:marLeft w:val="0"/>
          <w:marRight w:val="0"/>
          <w:marTop w:val="0"/>
          <w:marBottom w:val="0"/>
          <w:divBdr>
            <w:top w:val="none" w:sz="0" w:space="0" w:color="auto"/>
            <w:left w:val="none" w:sz="0" w:space="0" w:color="auto"/>
            <w:bottom w:val="none" w:sz="0" w:space="0" w:color="auto"/>
            <w:right w:val="none" w:sz="0" w:space="0" w:color="auto"/>
          </w:divBdr>
        </w:div>
      </w:divsChild>
    </w:div>
    <w:div w:id="805203830">
      <w:bodyDiv w:val="1"/>
      <w:marLeft w:val="0"/>
      <w:marRight w:val="0"/>
      <w:marTop w:val="0"/>
      <w:marBottom w:val="0"/>
      <w:divBdr>
        <w:top w:val="none" w:sz="0" w:space="0" w:color="auto"/>
        <w:left w:val="none" w:sz="0" w:space="0" w:color="auto"/>
        <w:bottom w:val="none" w:sz="0" w:space="0" w:color="auto"/>
        <w:right w:val="none" w:sz="0" w:space="0" w:color="auto"/>
      </w:divBdr>
      <w:divsChild>
        <w:div w:id="1938100847">
          <w:marLeft w:val="0"/>
          <w:marRight w:val="0"/>
          <w:marTop w:val="0"/>
          <w:marBottom w:val="0"/>
          <w:divBdr>
            <w:top w:val="none" w:sz="0" w:space="0" w:color="auto"/>
            <w:left w:val="none" w:sz="0" w:space="0" w:color="auto"/>
            <w:bottom w:val="none" w:sz="0" w:space="0" w:color="auto"/>
            <w:right w:val="none" w:sz="0" w:space="0" w:color="auto"/>
          </w:divBdr>
        </w:div>
      </w:divsChild>
    </w:div>
    <w:div w:id="922028218">
      <w:bodyDiv w:val="1"/>
      <w:marLeft w:val="0"/>
      <w:marRight w:val="0"/>
      <w:marTop w:val="0"/>
      <w:marBottom w:val="0"/>
      <w:divBdr>
        <w:top w:val="none" w:sz="0" w:space="0" w:color="auto"/>
        <w:left w:val="none" w:sz="0" w:space="0" w:color="auto"/>
        <w:bottom w:val="none" w:sz="0" w:space="0" w:color="auto"/>
        <w:right w:val="none" w:sz="0" w:space="0" w:color="auto"/>
      </w:divBdr>
      <w:divsChild>
        <w:div w:id="937327292">
          <w:marLeft w:val="0"/>
          <w:marRight w:val="0"/>
          <w:marTop w:val="0"/>
          <w:marBottom w:val="0"/>
          <w:divBdr>
            <w:top w:val="none" w:sz="0" w:space="0" w:color="auto"/>
            <w:left w:val="none" w:sz="0" w:space="0" w:color="auto"/>
            <w:bottom w:val="none" w:sz="0" w:space="0" w:color="auto"/>
            <w:right w:val="none" w:sz="0" w:space="0" w:color="auto"/>
          </w:divBdr>
        </w:div>
      </w:divsChild>
    </w:div>
    <w:div w:id="1073241998">
      <w:bodyDiv w:val="1"/>
      <w:marLeft w:val="0"/>
      <w:marRight w:val="0"/>
      <w:marTop w:val="0"/>
      <w:marBottom w:val="0"/>
      <w:divBdr>
        <w:top w:val="none" w:sz="0" w:space="0" w:color="auto"/>
        <w:left w:val="none" w:sz="0" w:space="0" w:color="auto"/>
        <w:bottom w:val="none" w:sz="0" w:space="0" w:color="auto"/>
        <w:right w:val="none" w:sz="0" w:space="0" w:color="auto"/>
      </w:divBdr>
      <w:divsChild>
        <w:div w:id="481889819">
          <w:marLeft w:val="0"/>
          <w:marRight w:val="0"/>
          <w:marTop w:val="0"/>
          <w:marBottom w:val="0"/>
          <w:divBdr>
            <w:top w:val="none" w:sz="0" w:space="0" w:color="auto"/>
            <w:left w:val="none" w:sz="0" w:space="0" w:color="auto"/>
            <w:bottom w:val="none" w:sz="0" w:space="0" w:color="auto"/>
            <w:right w:val="none" w:sz="0" w:space="0" w:color="auto"/>
          </w:divBdr>
        </w:div>
      </w:divsChild>
    </w:div>
    <w:div w:id="1181091070">
      <w:bodyDiv w:val="1"/>
      <w:marLeft w:val="0"/>
      <w:marRight w:val="0"/>
      <w:marTop w:val="0"/>
      <w:marBottom w:val="0"/>
      <w:divBdr>
        <w:top w:val="none" w:sz="0" w:space="0" w:color="auto"/>
        <w:left w:val="none" w:sz="0" w:space="0" w:color="auto"/>
        <w:bottom w:val="none" w:sz="0" w:space="0" w:color="auto"/>
        <w:right w:val="none" w:sz="0" w:space="0" w:color="auto"/>
      </w:divBdr>
      <w:divsChild>
        <w:div w:id="160581292">
          <w:marLeft w:val="0"/>
          <w:marRight w:val="0"/>
          <w:marTop w:val="0"/>
          <w:marBottom w:val="0"/>
          <w:divBdr>
            <w:top w:val="none" w:sz="0" w:space="0" w:color="auto"/>
            <w:left w:val="none" w:sz="0" w:space="0" w:color="auto"/>
            <w:bottom w:val="none" w:sz="0" w:space="0" w:color="auto"/>
            <w:right w:val="none" w:sz="0" w:space="0" w:color="auto"/>
          </w:divBdr>
        </w:div>
      </w:divsChild>
    </w:div>
    <w:div w:id="1192721863">
      <w:bodyDiv w:val="1"/>
      <w:marLeft w:val="0"/>
      <w:marRight w:val="0"/>
      <w:marTop w:val="0"/>
      <w:marBottom w:val="0"/>
      <w:divBdr>
        <w:top w:val="none" w:sz="0" w:space="0" w:color="auto"/>
        <w:left w:val="none" w:sz="0" w:space="0" w:color="auto"/>
        <w:bottom w:val="none" w:sz="0" w:space="0" w:color="auto"/>
        <w:right w:val="none" w:sz="0" w:space="0" w:color="auto"/>
      </w:divBdr>
      <w:divsChild>
        <w:div w:id="2143385290">
          <w:marLeft w:val="0"/>
          <w:marRight w:val="0"/>
          <w:marTop w:val="0"/>
          <w:marBottom w:val="0"/>
          <w:divBdr>
            <w:top w:val="none" w:sz="0" w:space="0" w:color="auto"/>
            <w:left w:val="none" w:sz="0" w:space="0" w:color="auto"/>
            <w:bottom w:val="none" w:sz="0" w:space="0" w:color="auto"/>
            <w:right w:val="none" w:sz="0" w:space="0" w:color="auto"/>
          </w:divBdr>
        </w:div>
      </w:divsChild>
    </w:div>
    <w:div w:id="1202476133">
      <w:bodyDiv w:val="1"/>
      <w:marLeft w:val="0"/>
      <w:marRight w:val="0"/>
      <w:marTop w:val="0"/>
      <w:marBottom w:val="0"/>
      <w:divBdr>
        <w:top w:val="none" w:sz="0" w:space="0" w:color="auto"/>
        <w:left w:val="none" w:sz="0" w:space="0" w:color="auto"/>
        <w:bottom w:val="none" w:sz="0" w:space="0" w:color="auto"/>
        <w:right w:val="none" w:sz="0" w:space="0" w:color="auto"/>
      </w:divBdr>
      <w:divsChild>
        <w:div w:id="825701812">
          <w:marLeft w:val="0"/>
          <w:marRight w:val="0"/>
          <w:marTop w:val="0"/>
          <w:marBottom w:val="0"/>
          <w:divBdr>
            <w:top w:val="none" w:sz="0" w:space="0" w:color="auto"/>
            <w:left w:val="none" w:sz="0" w:space="0" w:color="auto"/>
            <w:bottom w:val="none" w:sz="0" w:space="0" w:color="auto"/>
            <w:right w:val="none" w:sz="0" w:space="0" w:color="auto"/>
          </w:divBdr>
        </w:div>
      </w:divsChild>
    </w:div>
    <w:div w:id="1349255955">
      <w:bodyDiv w:val="1"/>
      <w:marLeft w:val="0"/>
      <w:marRight w:val="0"/>
      <w:marTop w:val="0"/>
      <w:marBottom w:val="0"/>
      <w:divBdr>
        <w:top w:val="none" w:sz="0" w:space="0" w:color="auto"/>
        <w:left w:val="none" w:sz="0" w:space="0" w:color="auto"/>
        <w:bottom w:val="none" w:sz="0" w:space="0" w:color="auto"/>
        <w:right w:val="none" w:sz="0" w:space="0" w:color="auto"/>
      </w:divBdr>
      <w:divsChild>
        <w:div w:id="666398690">
          <w:marLeft w:val="0"/>
          <w:marRight w:val="0"/>
          <w:marTop w:val="0"/>
          <w:marBottom w:val="0"/>
          <w:divBdr>
            <w:top w:val="none" w:sz="0" w:space="0" w:color="auto"/>
            <w:left w:val="none" w:sz="0" w:space="0" w:color="auto"/>
            <w:bottom w:val="none" w:sz="0" w:space="0" w:color="auto"/>
            <w:right w:val="none" w:sz="0" w:space="0" w:color="auto"/>
          </w:divBdr>
        </w:div>
      </w:divsChild>
    </w:div>
    <w:div w:id="1561095084">
      <w:bodyDiv w:val="1"/>
      <w:marLeft w:val="0"/>
      <w:marRight w:val="0"/>
      <w:marTop w:val="0"/>
      <w:marBottom w:val="0"/>
      <w:divBdr>
        <w:top w:val="none" w:sz="0" w:space="0" w:color="auto"/>
        <w:left w:val="none" w:sz="0" w:space="0" w:color="auto"/>
        <w:bottom w:val="none" w:sz="0" w:space="0" w:color="auto"/>
        <w:right w:val="none" w:sz="0" w:space="0" w:color="auto"/>
      </w:divBdr>
      <w:divsChild>
        <w:div w:id="1068384046">
          <w:marLeft w:val="0"/>
          <w:marRight w:val="0"/>
          <w:marTop w:val="0"/>
          <w:marBottom w:val="0"/>
          <w:divBdr>
            <w:top w:val="none" w:sz="0" w:space="0" w:color="auto"/>
            <w:left w:val="none" w:sz="0" w:space="0" w:color="auto"/>
            <w:bottom w:val="none" w:sz="0" w:space="0" w:color="auto"/>
            <w:right w:val="none" w:sz="0" w:space="0" w:color="auto"/>
          </w:divBdr>
        </w:div>
      </w:divsChild>
    </w:div>
    <w:div w:id="1637686378">
      <w:bodyDiv w:val="1"/>
      <w:marLeft w:val="0"/>
      <w:marRight w:val="0"/>
      <w:marTop w:val="0"/>
      <w:marBottom w:val="0"/>
      <w:divBdr>
        <w:top w:val="none" w:sz="0" w:space="0" w:color="auto"/>
        <w:left w:val="none" w:sz="0" w:space="0" w:color="auto"/>
        <w:bottom w:val="none" w:sz="0" w:space="0" w:color="auto"/>
        <w:right w:val="none" w:sz="0" w:space="0" w:color="auto"/>
      </w:divBdr>
      <w:divsChild>
        <w:div w:id="662897600">
          <w:marLeft w:val="0"/>
          <w:marRight w:val="0"/>
          <w:marTop w:val="0"/>
          <w:marBottom w:val="0"/>
          <w:divBdr>
            <w:top w:val="none" w:sz="0" w:space="0" w:color="auto"/>
            <w:left w:val="none" w:sz="0" w:space="0" w:color="auto"/>
            <w:bottom w:val="none" w:sz="0" w:space="0" w:color="auto"/>
            <w:right w:val="none" w:sz="0" w:space="0" w:color="auto"/>
          </w:divBdr>
        </w:div>
      </w:divsChild>
    </w:div>
    <w:div w:id="1701006792">
      <w:bodyDiv w:val="1"/>
      <w:marLeft w:val="0"/>
      <w:marRight w:val="0"/>
      <w:marTop w:val="0"/>
      <w:marBottom w:val="0"/>
      <w:divBdr>
        <w:top w:val="none" w:sz="0" w:space="0" w:color="auto"/>
        <w:left w:val="none" w:sz="0" w:space="0" w:color="auto"/>
        <w:bottom w:val="none" w:sz="0" w:space="0" w:color="auto"/>
        <w:right w:val="none" w:sz="0" w:space="0" w:color="auto"/>
      </w:divBdr>
      <w:divsChild>
        <w:div w:id="1103647676">
          <w:marLeft w:val="0"/>
          <w:marRight w:val="0"/>
          <w:marTop w:val="0"/>
          <w:marBottom w:val="0"/>
          <w:divBdr>
            <w:top w:val="none" w:sz="0" w:space="0" w:color="auto"/>
            <w:left w:val="none" w:sz="0" w:space="0" w:color="auto"/>
            <w:bottom w:val="none" w:sz="0" w:space="0" w:color="auto"/>
            <w:right w:val="none" w:sz="0" w:space="0" w:color="auto"/>
          </w:divBdr>
        </w:div>
      </w:divsChild>
    </w:div>
    <w:div w:id="1718161837">
      <w:bodyDiv w:val="1"/>
      <w:marLeft w:val="0"/>
      <w:marRight w:val="0"/>
      <w:marTop w:val="0"/>
      <w:marBottom w:val="0"/>
      <w:divBdr>
        <w:top w:val="none" w:sz="0" w:space="0" w:color="auto"/>
        <w:left w:val="none" w:sz="0" w:space="0" w:color="auto"/>
        <w:bottom w:val="none" w:sz="0" w:space="0" w:color="auto"/>
        <w:right w:val="none" w:sz="0" w:space="0" w:color="auto"/>
      </w:divBdr>
      <w:divsChild>
        <w:div w:id="2084177529">
          <w:marLeft w:val="0"/>
          <w:marRight w:val="0"/>
          <w:marTop w:val="0"/>
          <w:marBottom w:val="0"/>
          <w:divBdr>
            <w:top w:val="none" w:sz="0" w:space="0" w:color="auto"/>
            <w:left w:val="none" w:sz="0" w:space="0" w:color="auto"/>
            <w:bottom w:val="none" w:sz="0" w:space="0" w:color="auto"/>
            <w:right w:val="none" w:sz="0" w:space="0" w:color="auto"/>
          </w:divBdr>
        </w:div>
      </w:divsChild>
    </w:div>
    <w:div w:id="1911189983">
      <w:bodyDiv w:val="1"/>
      <w:marLeft w:val="0"/>
      <w:marRight w:val="0"/>
      <w:marTop w:val="0"/>
      <w:marBottom w:val="0"/>
      <w:divBdr>
        <w:top w:val="none" w:sz="0" w:space="0" w:color="auto"/>
        <w:left w:val="none" w:sz="0" w:space="0" w:color="auto"/>
        <w:bottom w:val="none" w:sz="0" w:space="0" w:color="auto"/>
        <w:right w:val="none" w:sz="0" w:space="0" w:color="auto"/>
      </w:divBdr>
      <w:divsChild>
        <w:div w:id="690763299">
          <w:marLeft w:val="0"/>
          <w:marRight w:val="0"/>
          <w:marTop w:val="0"/>
          <w:marBottom w:val="0"/>
          <w:divBdr>
            <w:top w:val="none" w:sz="0" w:space="0" w:color="auto"/>
            <w:left w:val="none" w:sz="0" w:space="0" w:color="auto"/>
            <w:bottom w:val="none" w:sz="0" w:space="0" w:color="auto"/>
            <w:right w:val="none" w:sz="0" w:space="0" w:color="auto"/>
          </w:divBdr>
        </w:div>
      </w:divsChild>
    </w:div>
    <w:div w:id="2024361649">
      <w:bodyDiv w:val="1"/>
      <w:marLeft w:val="0"/>
      <w:marRight w:val="0"/>
      <w:marTop w:val="0"/>
      <w:marBottom w:val="0"/>
      <w:divBdr>
        <w:top w:val="none" w:sz="0" w:space="0" w:color="auto"/>
        <w:left w:val="none" w:sz="0" w:space="0" w:color="auto"/>
        <w:bottom w:val="none" w:sz="0" w:space="0" w:color="auto"/>
        <w:right w:val="none" w:sz="0" w:space="0" w:color="auto"/>
      </w:divBdr>
      <w:divsChild>
        <w:div w:id="2050059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onx.com/knowledge/articles/the-importance-of-hotel-market-positioning-and-how-to-benefit-from-it/" TargetMode="External"/><Relationship Id="rId13" Type="http://schemas.openxmlformats.org/officeDocument/2006/relationships/hyperlink" Target="https://www.similarweb.com" TargetMode="External"/><Relationship Id="rId18" Type="http://schemas.openxmlformats.org/officeDocument/2006/relationships/hyperlink" Target="https://hmhub.in/stp-in-hotels/#:~:text=Segmentation%2C%20targeting%2C%20and%20positioning%20"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booking.com/hotel/vn/six-senses-ninh-van-bay-vietnam.en-gb.html?aid=330631&amp;label=msn-xHXWfNaVxsMiE72Mfq6rbg-477898762%3Atikwd-16806534509%3Aloc-188%3Anes%3Amte%3Alp42064%3Adec%3Aqssix%20senses%20hotel%20locations&amp;sid=df66f8ff2aba86c35922a95a43c7f5ec&amp;age=2" TargetMode="External"/><Relationship Id="rId7" Type="http://schemas.openxmlformats.org/officeDocument/2006/relationships/hyperlink" Target="https://www.thebluediamondgallery.com/wooden-tile/m/marketing.html" TargetMode="External"/><Relationship Id="rId12" Type="http://schemas.openxmlformats.org/officeDocument/2006/relationships/hyperlink" Target="https://www.mbaskool.com/brandguide/tourism-and-hospitality/2170-holiday-inn.html" TargetMode="External"/><Relationship Id="rId17" Type="http://schemas.openxmlformats.org/officeDocument/2006/relationships/hyperlink" Target="https://www.sixsenses.com/en/sustainability/environment"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iwinchester.co.uk/environmental-policy" TargetMode="External"/><Relationship Id="rId20" Type="http://schemas.openxmlformats.org/officeDocument/2006/relationships/hyperlink" Target="https://www.reddit.com/r/NASCAR/comments/850ri7/forgotten_rides_friday_scott_wimmers_holiday_inn/"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mindtools.com/amtbj63/swot-analysis" TargetMode="External"/><Relationship Id="rId24"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hyperlink" Target="https://pro.similarweb.com/#/digitalsuite/websiteanalysis/overview/website-performance/"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hyperlink" Target="https://edition.cnn.com/travel/article/holiday-inn-70th-anniversary/index.html" TargetMode="External"/><Relationship Id="rId19" Type="http://schemas.openxmlformats.org/officeDocument/2006/relationships/hyperlink" Target="https://online.lincoln.ac.uk/what-are-marketing-communications/" TargetMode="External"/><Relationship Id="rId4" Type="http://schemas.openxmlformats.org/officeDocument/2006/relationships/footnotes" Target="footnotes.xml"/><Relationship Id="rId9" Type="http://schemas.openxmlformats.org/officeDocument/2006/relationships/hyperlink" Target="https://www.sixsenses.com/en/about-us" TargetMode="External"/><Relationship Id="rId14" Type="http://schemas.openxmlformats.org/officeDocument/2006/relationships/hyperlink" Target="https://pestleanalysis.com/pestle-analysis-for-hotel-industry/" TargetMode="External"/><Relationship Id="rId22" Type="http://schemas.openxmlformats.org/officeDocument/2006/relationships/image" Target="media/image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2735</TotalTime>
  <Pages>8</Pages>
  <Words>2325</Words>
  <Characters>13258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marketing essential (bmih4005)</vt:lpstr>
    </vt:vector>
  </TitlesOfParts>
  <Company/>
  <LinksUpToDate>false</LinksUpToDate>
  <CharactersWithSpaces>15552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essential (bmih4005)</dc:title>
  <dc:subject>‘’A comparison of the marketing methods of two multinational hotel brands’’</dc:subject>
  <dc:creator>Vasilica Beta (1918835)</dc:creator>
  <cp:keywords/>
  <dc:description/>
  <cp:lastModifiedBy>Vasilica Beta (1918835)</cp:lastModifiedBy>
  <cp:revision>8</cp:revision>
  <dcterms:created xsi:type="dcterms:W3CDTF">2023-05-05T21:39:00Z</dcterms:created>
  <dcterms:modified xsi:type="dcterms:W3CDTF">2023-05-16T22:42:00Z</dcterms:modified>
</cp:coreProperties>
</file>