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96124" w14:textId="77777777" w:rsidR="00BB3C5F" w:rsidRDefault="00BB3C5F" w:rsidP="00AE4DB1">
      <w:pPr>
        <w:jc w:val="center"/>
      </w:pPr>
    </w:p>
    <w:p w14:paraId="23796125" w14:textId="77777777" w:rsidR="005C5508" w:rsidRDefault="00AE4DB1" w:rsidP="00AE4DB1">
      <w:pPr>
        <w:jc w:val="center"/>
      </w:pPr>
      <w:r>
        <w:rPr>
          <w:noProof/>
          <w:lang w:eastAsia="en-GB"/>
        </w:rPr>
        <w:drawing>
          <wp:inline distT="0" distB="0" distL="0" distR="0" wp14:anchorId="2379650D" wp14:editId="2379650E">
            <wp:extent cx="2466975" cy="714375"/>
            <wp:effectExtent l="0" t="0" r="9525" b="9525"/>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a:srcRect/>
                    <a:stretch>
                      <a:fillRect/>
                    </a:stretch>
                  </pic:blipFill>
                  <pic:spPr>
                    <a:xfrm>
                      <a:off x="0" y="0"/>
                      <a:ext cx="2466975" cy="714375"/>
                    </a:xfrm>
                    <a:prstGeom prst="rect">
                      <a:avLst/>
                    </a:prstGeom>
                    <a:noFill/>
                    <a:ln>
                      <a:noFill/>
                      <a:prstDash/>
                    </a:ln>
                  </pic:spPr>
                </pic:pic>
              </a:graphicData>
            </a:graphic>
          </wp:inline>
        </w:drawing>
      </w:r>
    </w:p>
    <w:p w14:paraId="23796126" w14:textId="77777777" w:rsidR="00AE4DB1" w:rsidRDefault="00AE4DB1" w:rsidP="00AE4DB1"/>
    <w:p w14:paraId="23796127" w14:textId="77777777" w:rsidR="00AE4DB1" w:rsidRPr="002E1980" w:rsidRDefault="00AE4DB1" w:rsidP="00F2401B">
      <w:pPr>
        <w:spacing w:line="360" w:lineRule="auto"/>
        <w:rPr>
          <w:rFonts w:ascii="Times New Roman" w:hAnsi="Times New Roman" w:cs="Times New Roman"/>
          <w:b/>
          <w:bCs/>
          <w:sz w:val="36"/>
          <w:szCs w:val="36"/>
        </w:rPr>
      </w:pPr>
      <w:r w:rsidRPr="002E1980">
        <w:rPr>
          <w:rFonts w:ascii="Times New Roman" w:hAnsi="Times New Roman" w:cs="Times New Roman"/>
          <w:b/>
          <w:bCs/>
          <w:sz w:val="36"/>
          <w:szCs w:val="36"/>
        </w:rPr>
        <w:t xml:space="preserve">Module Title: </w:t>
      </w:r>
      <w:r w:rsidRPr="002E1980">
        <w:rPr>
          <w:rFonts w:ascii="Times New Roman" w:hAnsi="Times New Roman" w:cs="Times New Roman"/>
          <w:b/>
          <w:bCs/>
          <w:sz w:val="36"/>
          <w:szCs w:val="36"/>
        </w:rPr>
        <w:tab/>
      </w:r>
      <w:r w:rsidRPr="002E1980">
        <w:rPr>
          <w:rFonts w:ascii="Times New Roman" w:hAnsi="Times New Roman" w:cs="Times New Roman"/>
          <w:b/>
          <w:bCs/>
          <w:sz w:val="36"/>
          <w:szCs w:val="36"/>
        </w:rPr>
        <w:tab/>
      </w:r>
      <w:r w:rsidRPr="002E1980">
        <w:rPr>
          <w:rFonts w:ascii="Times New Roman" w:hAnsi="Times New Roman" w:cs="Times New Roman"/>
          <w:b/>
          <w:bCs/>
          <w:sz w:val="36"/>
          <w:szCs w:val="36"/>
        </w:rPr>
        <w:tab/>
        <w:t xml:space="preserve">Dissertation </w:t>
      </w:r>
    </w:p>
    <w:p w14:paraId="23796128" w14:textId="77777777" w:rsidR="00AE4DB1" w:rsidRPr="002E1980" w:rsidRDefault="00AE4DB1" w:rsidP="00F2401B">
      <w:pPr>
        <w:spacing w:line="360" w:lineRule="auto"/>
        <w:rPr>
          <w:rFonts w:ascii="Times New Roman" w:hAnsi="Times New Roman" w:cs="Times New Roman"/>
          <w:b/>
          <w:bCs/>
          <w:sz w:val="36"/>
          <w:szCs w:val="36"/>
        </w:rPr>
      </w:pPr>
      <w:r w:rsidRPr="002E1980">
        <w:rPr>
          <w:rFonts w:ascii="Times New Roman" w:hAnsi="Times New Roman" w:cs="Times New Roman"/>
          <w:b/>
          <w:bCs/>
          <w:sz w:val="36"/>
          <w:szCs w:val="36"/>
        </w:rPr>
        <w:t>Module code:</w:t>
      </w:r>
      <w:r w:rsidRPr="002E1980">
        <w:rPr>
          <w:rFonts w:ascii="Times New Roman" w:hAnsi="Times New Roman" w:cs="Times New Roman"/>
          <w:b/>
          <w:bCs/>
          <w:sz w:val="36"/>
          <w:szCs w:val="36"/>
        </w:rPr>
        <w:tab/>
      </w:r>
      <w:r w:rsidRPr="002E1980">
        <w:rPr>
          <w:rFonts w:ascii="Times New Roman" w:hAnsi="Times New Roman" w:cs="Times New Roman"/>
          <w:b/>
          <w:bCs/>
          <w:sz w:val="36"/>
          <w:szCs w:val="36"/>
        </w:rPr>
        <w:tab/>
      </w:r>
      <w:r w:rsidRPr="002E1980">
        <w:rPr>
          <w:rFonts w:ascii="Times New Roman" w:hAnsi="Times New Roman" w:cs="Times New Roman"/>
          <w:b/>
          <w:bCs/>
          <w:sz w:val="36"/>
          <w:szCs w:val="36"/>
        </w:rPr>
        <w:tab/>
      </w:r>
      <w:r w:rsidR="002E1980">
        <w:rPr>
          <w:rFonts w:ascii="Times New Roman" w:hAnsi="Times New Roman" w:cs="Times New Roman"/>
          <w:b/>
          <w:bCs/>
          <w:sz w:val="36"/>
          <w:szCs w:val="36"/>
        </w:rPr>
        <w:tab/>
      </w:r>
      <w:r w:rsidRPr="002E1980">
        <w:rPr>
          <w:rFonts w:ascii="Times New Roman" w:hAnsi="Times New Roman" w:cs="Times New Roman"/>
          <w:b/>
          <w:bCs/>
          <w:sz w:val="36"/>
          <w:szCs w:val="36"/>
        </w:rPr>
        <w:t>LCMB 7020</w:t>
      </w:r>
    </w:p>
    <w:p w14:paraId="23796129" w14:textId="77777777" w:rsidR="00AE4DB1" w:rsidRPr="002E1980" w:rsidRDefault="00AE4DB1" w:rsidP="00F2401B">
      <w:pPr>
        <w:spacing w:line="360" w:lineRule="auto"/>
        <w:rPr>
          <w:rFonts w:ascii="Times New Roman" w:hAnsi="Times New Roman" w:cs="Times New Roman"/>
          <w:b/>
          <w:bCs/>
          <w:sz w:val="36"/>
          <w:szCs w:val="36"/>
        </w:rPr>
      </w:pPr>
      <w:r w:rsidRPr="002E1980">
        <w:rPr>
          <w:rFonts w:ascii="Times New Roman" w:hAnsi="Times New Roman" w:cs="Times New Roman"/>
          <w:b/>
          <w:bCs/>
          <w:sz w:val="36"/>
          <w:szCs w:val="36"/>
        </w:rPr>
        <w:t>Course:</w:t>
      </w:r>
      <w:r w:rsidRPr="002E1980">
        <w:rPr>
          <w:rFonts w:ascii="Times New Roman" w:hAnsi="Times New Roman" w:cs="Times New Roman"/>
          <w:b/>
          <w:bCs/>
          <w:sz w:val="36"/>
          <w:szCs w:val="36"/>
        </w:rPr>
        <w:tab/>
      </w:r>
      <w:r w:rsidRPr="002E1980">
        <w:rPr>
          <w:rFonts w:ascii="Times New Roman" w:hAnsi="Times New Roman" w:cs="Times New Roman"/>
          <w:b/>
          <w:bCs/>
          <w:sz w:val="36"/>
          <w:szCs w:val="36"/>
        </w:rPr>
        <w:tab/>
      </w:r>
      <w:r w:rsidRPr="002E1980">
        <w:rPr>
          <w:rFonts w:ascii="Times New Roman" w:hAnsi="Times New Roman" w:cs="Times New Roman"/>
          <w:b/>
          <w:bCs/>
          <w:sz w:val="36"/>
          <w:szCs w:val="36"/>
        </w:rPr>
        <w:tab/>
      </w:r>
      <w:r w:rsidRPr="002E1980">
        <w:rPr>
          <w:rFonts w:ascii="Times New Roman" w:hAnsi="Times New Roman" w:cs="Times New Roman"/>
          <w:b/>
          <w:bCs/>
          <w:sz w:val="36"/>
          <w:szCs w:val="36"/>
        </w:rPr>
        <w:tab/>
      </w:r>
      <w:r w:rsidR="000C0967" w:rsidRPr="002E1980">
        <w:rPr>
          <w:rFonts w:ascii="Times New Roman" w:hAnsi="Times New Roman" w:cs="Times New Roman"/>
          <w:b/>
          <w:bCs/>
          <w:sz w:val="36"/>
          <w:szCs w:val="36"/>
        </w:rPr>
        <w:tab/>
      </w:r>
      <w:r w:rsidRPr="002E1980">
        <w:rPr>
          <w:rFonts w:ascii="Times New Roman" w:hAnsi="Times New Roman" w:cs="Times New Roman"/>
          <w:b/>
          <w:bCs/>
          <w:sz w:val="36"/>
          <w:szCs w:val="36"/>
        </w:rPr>
        <w:t>MBA Marketing</w:t>
      </w:r>
    </w:p>
    <w:p w14:paraId="2379612A" w14:textId="77777777" w:rsidR="00AE4DB1" w:rsidRPr="002E1980" w:rsidRDefault="00AE4DB1" w:rsidP="00F2401B">
      <w:pPr>
        <w:spacing w:line="360" w:lineRule="auto"/>
        <w:ind w:left="4320" w:hanging="4320"/>
        <w:rPr>
          <w:rFonts w:ascii="Times New Roman" w:hAnsi="Times New Roman" w:cs="Times New Roman"/>
          <w:b/>
          <w:bCs/>
          <w:sz w:val="36"/>
          <w:szCs w:val="36"/>
        </w:rPr>
      </w:pPr>
      <w:r w:rsidRPr="002E1980">
        <w:rPr>
          <w:rFonts w:ascii="Times New Roman" w:hAnsi="Times New Roman" w:cs="Times New Roman"/>
          <w:b/>
          <w:bCs/>
          <w:sz w:val="36"/>
          <w:szCs w:val="36"/>
        </w:rPr>
        <w:t>Dissertation Topic:</w:t>
      </w:r>
      <w:r w:rsidRPr="002E1980">
        <w:rPr>
          <w:rFonts w:ascii="Times New Roman" w:hAnsi="Times New Roman" w:cs="Times New Roman"/>
          <w:b/>
          <w:bCs/>
          <w:sz w:val="36"/>
          <w:szCs w:val="36"/>
        </w:rPr>
        <w:tab/>
      </w:r>
      <w:bookmarkStart w:id="0" w:name="_Hlk108174272"/>
      <w:r w:rsidRPr="002E1980">
        <w:rPr>
          <w:rFonts w:ascii="Times New Roman" w:hAnsi="Times New Roman" w:cs="Times New Roman"/>
          <w:b/>
          <w:bCs/>
          <w:sz w:val="36"/>
          <w:szCs w:val="36"/>
        </w:rPr>
        <w:t xml:space="preserve">The Impact of Customer </w:t>
      </w:r>
      <w:r w:rsidR="005A520D">
        <w:rPr>
          <w:rFonts w:ascii="Times New Roman" w:hAnsi="Times New Roman" w:cs="Times New Roman"/>
          <w:b/>
          <w:bCs/>
          <w:sz w:val="36"/>
          <w:szCs w:val="36"/>
        </w:rPr>
        <w:t>S</w:t>
      </w:r>
      <w:r w:rsidRPr="002E1980">
        <w:rPr>
          <w:rFonts w:ascii="Times New Roman" w:hAnsi="Times New Roman" w:cs="Times New Roman"/>
          <w:b/>
          <w:bCs/>
          <w:sz w:val="36"/>
          <w:szCs w:val="36"/>
        </w:rPr>
        <w:t xml:space="preserve">atisfaction and Brand Image on the     </w:t>
      </w:r>
      <w:r w:rsidR="005A520D">
        <w:rPr>
          <w:rFonts w:ascii="Times New Roman" w:hAnsi="Times New Roman" w:cs="Times New Roman"/>
          <w:b/>
          <w:bCs/>
          <w:sz w:val="36"/>
          <w:szCs w:val="36"/>
        </w:rPr>
        <w:t>B</w:t>
      </w:r>
      <w:r w:rsidRPr="002E1980">
        <w:rPr>
          <w:rFonts w:ascii="Times New Roman" w:hAnsi="Times New Roman" w:cs="Times New Roman"/>
          <w:b/>
          <w:bCs/>
          <w:sz w:val="36"/>
          <w:szCs w:val="36"/>
        </w:rPr>
        <w:t xml:space="preserve">rand </w:t>
      </w:r>
      <w:r w:rsidR="005A520D">
        <w:rPr>
          <w:rFonts w:ascii="Times New Roman" w:hAnsi="Times New Roman" w:cs="Times New Roman"/>
          <w:b/>
          <w:bCs/>
          <w:sz w:val="36"/>
          <w:szCs w:val="36"/>
        </w:rPr>
        <w:t>L</w:t>
      </w:r>
      <w:r w:rsidRPr="002E1980">
        <w:rPr>
          <w:rFonts w:ascii="Times New Roman" w:hAnsi="Times New Roman" w:cs="Times New Roman"/>
          <w:b/>
          <w:bCs/>
          <w:sz w:val="36"/>
          <w:szCs w:val="36"/>
        </w:rPr>
        <w:t xml:space="preserve">oyalty of PepsiCo. A Quantitative Analysis of Full time University Students as </w:t>
      </w:r>
      <w:r w:rsidR="005A520D">
        <w:rPr>
          <w:rFonts w:ascii="Times New Roman" w:hAnsi="Times New Roman" w:cs="Times New Roman"/>
          <w:b/>
          <w:bCs/>
          <w:sz w:val="36"/>
          <w:szCs w:val="36"/>
        </w:rPr>
        <w:t>E</w:t>
      </w:r>
      <w:r w:rsidRPr="002E1980">
        <w:rPr>
          <w:rFonts w:ascii="Times New Roman" w:hAnsi="Times New Roman" w:cs="Times New Roman"/>
          <w:b/>
          <w:bCs/>
          <w:sz w:val="36"/>
          <w:szCs w:val="36"/>
        </w:rPr>
        <w:t xml:space="preserve">merging </w:t>
      </w:r>
      <w:r w:rsidR="005A520D">
        <w:rPr>
          <w:rFonts w:ascii="Times New Roman" w:hAnsi="Times New Roman" w:cs="Times New Roman"/>
          <w:b/>
          <w:bCs/>
          <w:sz w:val="36"/>
          <w:szCs w:val="36"/>
        </w:rPr>
        <w:t>C</w:t>
      </w:r>
      <w:r w:rsidRPr="002E1980">
        <w:rPr>
          <w:rFonts w:ascii="Times New Roman" w:hAnsi="Times New Roman" w:cs="Times New Roman"/>
          <w:b/>
          <w:bCs/>
          <w:sz w:val="36"/>
          <w:szCs w:val="36"/>
        </w:rPr>
        <w:t>onsumers.</w:t>
      </w:r>
      <w:bookmarkEnd w:id="0"/>
    </w:p>
    <w:p w14:paraId="2379612B" w14:textId="77777777" w:rsidR="00AE4DB1" w:rsidRPr="002E1980" w:rsidRDefault="00AE4DB1" w:rsidP="00F2401B">
      <w:pPr>
        <w:spacing w:line="360" w:lineRule="auto"/>
        <w:rPr>
          <w:rFonts w:ascii="Times New Roman" w:hAnsi="Times New Roman" w:cs="Times New Roman"/>
          <w:b/>
          <w:bCs/>
          <w:sz w:val="36"/>
          <w:szCs w:val="36"/>
        </w:rPr>
      </w:pPr>
      <w:r w:rsidRPr="002E1980">
        <w:rPr>
          <w:rFonts w:ascii="Times New Roman" w:hAnsi="Times New Roman" w:cs="Times New Roman"/>
          <w:b/>
          <w:bCs/>
          <w:sz w:val="36"/>
          <w:szCs w:val="36"/>
        </w:rPr>
        <w:tab/>
      </w:r>
    </w:p>
    <w:p w14:paraId="2379612C" w14:textId="77777777" w:rsidR="00AE4DB1" w:rsidRPr="002E1980" w:rsidRDefault="00AE4DB1" w:rsidP="00F2401B">
      <w:pPr>
        <w:spacing w:line="360" w:lineRule="auto"/>
        <w:rPr>
          <w:rFonts w:ascii="Times New Roman" w:hAnsi="Times New Roman" w:cs="Times New Roman"/>
          <w:sz w:val="36"/>
          <w:szCs w:val="36"/>
        </w:rPr>
      </w:pPr>
      <w:r w:rsidRPr="002E1980">
        <w:rPr>
          <w:rFonts w:ascii="Times New Roman" w:hAnsi="Times New Roman" w:cs="Times New Roman"/>
          <w:b/>
          <w:bCs/>
          <w:sz w:val="36"/>
          <w:szCs w:val="36"/>
        </w:rPr>
        <w:t>Lecturer:</w:t>
      </w:r>
      <w:r w:rsidRPr="002E1980">
        <w:rPr>
          <w:rFonts w:ascii="Times New Roman" w:hAnsi="Times New Roman" w:cs="Times New Roman"/>
          <w:sz w:val="36"/>
          <w:szCs w:val="36"/>
        </w:rPr>
        <w:tab/>
      </w:r>
      <w:r w:rsidRPr="002E1980">
        <w:rPr>
          <w:rFonts w:ascii="Times New Roman" w:hAnsi="Times New Roman" w:cs="Times New Roman"/>
          <w:sz w:val="36"/>
          <w:szCs w:val="36"/>
        </w:rPr>
        <w:tab/>
      </w:r>
      <w:r w:rsidRPr="002E1980">
        <w:rPr>
          <w:rFonts w:ascii="Times New Roman" w:hAnsi="Times New Roman" w:cs="Times New Roman"/>
          <w:sz w:val="36"/>
          <w:szCs w:val="36"/>
        </w:rPr>
        <w:tab/>
      </w:r>
      <w:r w:rsidR="003A7C8B" w:rsidRPr="002E1980">
        <w:rPr>
          <w:rFonts w:ascii="Times New Roman" w:hAnsi="Times New Roman" w:cs="Times New Roman"/>
          <w:sz w:val="36"/>
          <w:szCs w:val="36"/>
        </w:rPr>
        <w:tab/>
      </w:r>
      <w:r w:rsidR="002E1980" w:rsidRPr="002E7892">
        <w:rPr>
          <w:rFonts w:ascii="Times New Roman" w:hAnsi="Times New Roman" w:cs="Times New Roman"/>
          <w:b/>
          <w:bCs/>
          <w:sz w:val="36"/>
          <w:szCs w:val="36"/>
        </w:rPr>
        <w:t>Ms</w:t>
      </w:r>
      <w:r w:rsidR="002E7892">
        <w:rPr>
          <w:rFonts w:ascii="Times New Roman" w:hAnsi="Times New Roman" w:cs="Times New Roman"/>
          <w:sz w:val="36"/>
          <w:szCs w:val="36"/>
        </w:rPr>
        <w:t xml:space="preserve"> </w:t>
      </w:r>
      <w:r w:rsidRPr="002E1980">
        <w:rPr>
          <w:rFonts w:ascii="Times New Roman" w:hAnsi="Times New Roman" w:cs="Times New Roman"/>
          <w:b/>
          <w:bCs/>
          <w:sz w:val="36"/>
          <w:szCs w:val="36"/>
        </w:rPr>
        <w:t>Tushara Balandran</w:t>
      </w:r>
    </w:p>
    <w:p w14:paraId="2379612D" w14:textId="77777777" w:rsidR="00AE4DB1" w:rsidRPr="002E1980" w:rsidRDefault="00AE4DB1" w:rsidP="00F2401B">
      <w:pPr>
        <w:spacing w:line="360" w:lineRule="auto"/>
        <w:rPr>
          <w:rFonts w:ascii="Times New Roman" w:hAnsi="Times New Roman" w:cs="Times New Roman"/>
        </w:rPr>
      </w:pPr>
    </w:p>
    <w:p w14:paraId="2379612E" w14:textId="77777777" w:rsidR="00736C36" w:rsidRPr="002E1980" w:rsidRDefault="00736C36" w:rsidP="00F2401B">
      <w:pPr>
        <w:spacing w:line="360" w:lineRule="auto"/>
        <w:rPr>
          <w:rFonts w:ascii="Times New Roman" w:hAnsi="Times New Roman" w:cs="Times New Roman"/>
        </w:rPr>
      </w:pPr>
    </w:p>
    <w:p w14:paraId="2379612F" w14:textId="77777777" w:rsidR="00736C36" w:rsidRPr="002E1980" w:rsidRDefault="00736C36" w:rsidP="00F2401B">
      <w:pPr>
        <w:spacing w:line="360" w:lineRule="auto"/>
        <w:rPr>
          <w:rFonts w:ascii="Times New Roman" w:hAnsi="Times New Roman" w:cs="Times New Roman"/>
        </w:rPr>
      </w:pPr>
    </w:p>
    <w:p w14:paraId="23796130" w14:textId="77777777" w:rsidR="00736C36" w:rsidRPr="002E1980" w:rsidRDefault="00736C36" w:rsidP="00F2401B">
      <w:pPr>
        <w:spacing w:line="360" w:lineRule="auto"/>
        <w:rPr>
          <w:rFonts w:ascii="Times New Roman" w:hAnsi="Times New Roman" w:cs="Times New Roman"/>
        </w:rPr>
      </w:pPr>
    </w:p>
    <w:p w14:paraId="23796131" w14:textId="77777777" w:rsidR="00736C36" w:rsidRPr="002E1980" w:rsidRDefault="00736C36" w:rsidP="00F2401B">
      <w:pPr>
        <w:spacing w:line="360" w:lineRule="auto"/>
        <w:rPr>
          <w:rFonts w:ascii="Times New Roman" w:hAnsi="Times New Roman" w:cs="Times New Roman"/>
        </w:rPr>
      </w:pPr>
    </w:p>
    <w:p w14:paraId="23796132" w14:textId="77777777" w:rsidR="00736C36" w:rsidRPr="002E1980" w:rsidRDefault="00736C36" w:rsidP="00F2401B">
      <w:pPr>
        <w:spacing w:line="360" w:lineRule="auto"/>
        <w:rPr>
          <w:rFonts w:ascii="Times New Roman" w:hAnsi="Times New Roman" w:cs="Times New Roman"/>
        </w:rPr>
      </w:pPr>
    </w:p>
    <w:p w14:paraId="23796133" w14:textId="7901689B" w:rsidR="00B7744F" w:rsidRDefault="00493201" w:rsidP="00F2401B">
      <w:pPr>
        <w:spacing w:line="360" w:lineRule="auto"/>
        <w:rPr>
          <w:rFonts w:ascii="Times New Roman" w:hAnsi="Times New Roman" w:cs="Times New Roman"/>
        </w:rPr>
      </w:pPr>
      <w:r w:rsidRPr="00493201">
        <w:rPr>
          <w:rFonts w:ascii="Times New Roman" w:hAnsi="Times New Roman" w:cs="Times New Roman"/>
          <w:noProof/>
        </w:rPr>
        <w:lastRenderedPageBreak/>
        <w:drawing>
          <wp:inline distT="0" distB="0" distL="0" distR="0" wp14:anchorId="4617092E" wp14:editId="446E0EC4">
            <wp:extent cx="5937250" cy="8787131"/>
            <wp:effectExtent l="0" t="0" r="6350" b="0"/>
            <wp:docPr id="46" name="Picture 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able&#10;&#10;Description automatically generated"/>
                    <pic:cNvPicPr/>
                  </pic:nvPicPr>
                  <pic:blipFill>
                    <a:blip r:embed="rId9"/>
                    <a:stretch>
                      <a:fillRect/>
                    </a:stretch>
                  </pic:blipFill>
                  <pic:spPr>
                    <a:xfrm>
                      <a:off x="0" y="0"/>
                      <a:ext cx="5941648" cy="8793640"/>
                    </a:xfrm>
                    <a:prstGeom prst="rect">
                      <a:avLst/>
                    </a:prstGeom>
                  </pic:spPr>
                </pic:pic>
              </a:graphicData>
            </a:graphic>
          </wp:inline>
        </w:drawing>
      </w:r>
    </w:p>
    <w:p w14:paraId="23796135" w14:textId="4D39538A" w:rsidR="005E7D17" w:rsidRPr="009356C2" w:rsidRDefault="00B7744F" w:rsidP="00493201">
      <w:pPr>
        <w:rPr>
          <w:rFonts w:ascii="Arial" w:hAnsi="Arial" w:cs="Arial"/>
          <w:b/>
        </w:rPr>
      </w:pPr>
      <w:r>
        <w:rPr>
          <w:rFonts w:ascii="Times New Roman" w:hAnsi="Times New Roman" w:cs="Times New Roman"/>
        </w:rPr>
        <w:br w:type="page"/>
      </w:r>
      <w:r w:rsidR="005E7D17" w:rsidRPr="009356C2">
        <w:rPr>
          <w:rFonts w:ascii="Arial" w:hAnsi="Arial" w:cs="Arial"/>
          <w:b/>
        </w:rPr>
        <w:lastRenderedPageBreak/>
        <w:t>University of Wales: Trinity Saint David</w:t>
      </w:r>
    </w:p>
    <w:p w14:paraId="23796136" w14:textId="77777777" w:rsidR="005E7D17" w:rsidRPr="009356C2" w:rsidRDefault="005E7D17" w:rsidP="005E7D17">
      <w:pPr>
        <w:jc w:val="center"/>
        <w:outlineLvl w:val="0"/>
        <w:rPr>
          <w:rFonts w:ascii="Arial" w:hAnsi="Arial" w:cs="Arial"/>
          <w:b/>
        </w:rPr>
      </w:pPr>
      <w:r w:rsidRPr="009356C2">
        <w:rPr>
          <w:rFonts w:ascii="Arial" w:hAnsi="Arial" w:cs="Arial"/>
          <w:b/>
        </w:rPr>
        <w:t>E-Thesis Deposit Agreement</w:t>
      </w:r>
    </w:p>
    <w:p w14:paraId="23796137" w14:textId="77777777" w:rsidR="005E7D17" w:rsidRPr="009356C2" w:rsidRDefault="005E7D17" w:rsidP="005E7D17">
      <w:pPr>
        <w:rPr>
          <w:rFonts w:ascii="Arial" w:hAnsi="Arial" w:cs="Arial"/>
          <w:b/>
        </w:rPr>
      </w:pPr>
    </w:p>
    <w:p w14:paraId="23796138" w14:textId="77777777" w:rsidR="005E7D17" w:rsidRPr="006F7010" w:rsidRDefault="005E7D17" w:rsidP="005E7D17">
      <w:pPr>
        <w:outlineLvl w:val="0"/>
        <w:rPr>
          <w:rFonts w:ascii="Arial" w:hAnsi="Arial" w:cs="Arial"/>
          <w:b/>
          <w:u w:val="single"/>
        </w:rPr>
      </w:pPr>
      <w:r w:rsidRPr="006F7010">
        <w:rPr>
          <w:rFonts w:ascii="Arial" w:hAnsi="Arial" w:cs="Arial"/>
          <w:b/>
          <w:u w:val="single"/>
        </w:rPr>
        <w:t>Details of the Work</w:t>
      </w:r>
    </w:p>
    <w:p w14:paraId="23796139" w14:textId="77777777" w:rsidR="005E7D17" w:rsidRPr="009356C2" w:rsidRDefault="005E7D17" w:rsidP="005E7D17">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2379613A" w14:textId="77777777" w:rsidR="005E7D17" w:rsidRPr="009356C2" w:rsidRDefault="005E7D17" w:rsidP="005E7D17">
      <w:pPr>
        <w:rPr>
          <w:rFonts w:ascii="Arial" w:hAnsi="Arial" w:cs="Arial"/>
        </w:rPr>
      </w:pPr>
    </w:p>
    <w:p w14:paraId="2379613B" w14:textId="77777777" w:rsidR="005E7D17" w:rsidRPr="006F7010" w:rsidRDefault="005E7D17" w:rsidP="005E7D17">
      <w:pPr>
        <w:rPr>
          <w:rFonts w:ascii="Arial" w:hAnsi="Arial" w:cs="Arial"/>
          <w:u w:val="single"/>
        </w:rPr>
      </w:pPr>
      <w:r w:rsidRPr="009356C2">
        <w:rPr>
          <w:rFonts w:ascii="Arial" w:hAnsi="Arial" w:cs="Arial"/>
          <w:b/>
        </w:rPr>
        <w:t>Title</w:t>
      </w:r>
      <w:r w:rsidR="006F7010">
        <w:rPr>
          <w:rFonts w:ascii="Arial" w:hAnsi="Arial" w:cs="Arial"/>
        </w:rPr>
        <w:t xml:space="preserve">: </w:t>
      </w:r>
      <w:r w:rsidR="006F7010" w:rsidRPr="006F7010">
        <w:rPr>
          <w:rFonts w:ascii="Arial" w:hAnsi="Arial" w:cs="Arial"/>
          <w:b/>
          <w:u w:val="single"/>
        </w:rPr>
        <w:t>The Impact of Customer Satisfaction and Brand Image, on the Brand Loyalty of PepsiCo. A Quantitative Analysis of full-Time University Students as Emerging Consumers</w:t>
      </w:r>
    </w:p>
    <w:p w14:paraId="2379613C" w14:textId="77777777" w:rsidR="005E7D17" w:rsidRPr="009356C2" w:rsidRDefault="005E7D17" w:rsidP="005E7D17">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2379613D" w14:textId="77777777" w:rsidR="005E7D17" w:rsidRPr="009356C2" w:rsidRDefault="005E7D17" w:rsidP="005E7D17">
      <w:pPr>
        <w:rPr>
          <w:rFonts w:ascii="Arial" w:hAnsi="Arial" w:cs="Arial"/>
        </w:rPr>
      </w:pPr>
    </w:p>
    <w:p w14:paraId="2379613E" w14:textId="77777777" w:rsidR="005E7D17" w:rsidRPr="009356C2" w:rsidRDefault="005E7D17" w:rsidP="005E7D17">
      <w:pPr>
        <w:rPr>
          <w:rFonts w:ascii="Arial" w:hAnsi="Arial" w:cs="Arial"/>
        </w:rPr>
      </w:pPr>
      <w:r w:rsidRPr="009356C2">
        <w:rPr>
          <w:rFonts w:ascii="Arial" w:hAnsi="Arial" w:cs="Arial"/>
        </w:rPr>
        <w:t xml:space="preserve">I agree that the University of Wales: Trinity Saint David may electronically store, </w:t>
      </w:r>
      <w:proofErr w:type="gramStart"/>
      <w:r w:rsidRPr="009356C2">
        <w:rPr>
          <w:rFonts w:ascii="Arial" w:hAnsi="Arial" w:cs="Arial"/>
        </w:rPr>
        <w:t>copy</w:t>
      </w:r>
      <w:proofErr w:type="gramEnd"/>
      <w:r w:rsidRPr="009356C2">
        <w:rPr>
          <w:rFonts w:ascii="Arial" w:hAnsi="Arial" w:cs="Arial"/>
        </w:rPr>
        <w:t xml:space="preserve">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2379613F" w14:textId="77777777" w:rsidR="005E7D17" w:rsidRPr="009356C2" w:rsidRDefault="005E7D17" w:rsidP="005E7D17">
      <w:pPr>
        <w:rPr>
          <w:rFonts w:ascii="Arial" w:hAnsi="Arial" w:cs="Arial"/>
        </w:rPr>
      </w:pPr>
    </w:p>
    <w:p w14:paraId="23796140" w14:textId="77777777" w:rsidR="005E7D17" w:rsidRPr="006F7010" w:rsidRDefault="005E7D17" w:rsidP="005E7D17">
      <w:pPr>
        <w:outlineLvl w:val="0"/>
        <w:rPr>
          <w:rFonts w:ascii="Arial" w:hAnsi="Arial" w:cs="Arial"/>
          <w:b/>
          <w:u w:val="single"/>
        </w:rPr>
      </w:pPr>
      <w:r w:rsidRPr="006F7010">
        <w:rPr>
          <w:rFonts w:ascii="Arial" w:hAnsi="Arial" w:cs="Arial"/>
          <w:b/>
          <w:u w:val="single"/>
        </w:rPr>
        <w:t>UW: TSD Digital Repository</w:t>
      </w:r>
    </w:p>
    <w:p w14:paraId="23796141" w14:textId="77777777" w:rsidR="005E7D17" w:rsidRPr="009356C2" w:rsidRDefault="005E7D17" w:rsidP="005E7D17">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23796142" w14:textId="77777777" w:rsidR="005E7D17" w:rsidRPr="009356C2" w:rsidRDefault="005E7D17" w:rsidP="005E7D17">
      <w:pPr>
        <w:rPr>
          <w:rFonts w:ascii="Arial" w:hAnsi="Arial" w:cs="Arial"/>
        </w:rPr>
      </w:pPr>
    </w:p>
    <w:p w14:paraId="23796143" w14:textId="77777777" w:rsidR="005E7D17" w:rsidRPr="009356C2" w:rsidRDefault="005E7D17" w:rsidP="005E7D17">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23796144" w14:textId="77777777" w:rsidR="005E7D17" w:rsidRPr="009356C2" w:rsidRDefault="005E7D17" w:rsidP="005E7D17">
      <w:pPr>
        <w:rPr>
          <w:rFonts w:ascii="Arial" w:hAnsi="Arial" w:cs="Arial"/>
          <w:color w:val="FF0000"/>
        </w:rPr>
      </w:pPr>
    </w:p>
    <w:p w14:paraId="23796145" w14:textId="77777777" w:rsidR="005E7D17" w:rsidRPr="009356C2" w:rsidRDefault="005E7D17" w:rsidP="005E7D17">
      <w:pPr>
        <w:ind w:left="-720" w:right="-334"/>
        <w:outlineLvl w:val="0"/>
        <w:rPr>
          <w:rFonts w:ascii="Arial" w:hAnsi="Arial" w:cs="Arial"/>
          <w:b/>
        </w:rPr>
      </w:pPr>
      <w:r w:rsidRPr="009356C2">
        <w:rPr>
          <w:rFonts w:ascii="Arial" w:hAnsi="Arial" w:cs="Arial"/>
          <w:b/>
        </w:rPr>
        <w:tab/>
        <w:t>I agree as follows:</w:t>
      </w:r>
    </w:p>
    <w:p w14:paraId="23796146" w14:textId="77777777" w:rsidR="005E7D17" w:rsidRDefault="005E7D17" w:rsidP="005E7D17">
      <w:pPr>
        <w:numPr>
          <w:ilvl w:val="0"/>
          <w:numId w:val="13"/>
        </w:numPr>
        <w:spacing w:after="0" w:line="240" w:lineRule="auto"/>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14:paraId="23796147" w14:textId="77777777" w:rsidR="005E7D17" w:rsidRPr="009356C2" w:rsidRDefault="005E7D17" w:rsidP="005E7D17">
      <w:pPr>
        <w:spacing w:after="0" w:line="240" w:lineRule="auto"/>
        <w:ind w:left="720"/>
        <w:rPr>
          <w:rFonts w:ascii="Arial" w:hAnsi="Arial" w:cs="Arial"/>
        </w:rPr>
      </w:pPr>
    </w:p>
    <w:p w14:paraId="23796148" w14:textId="77777777" w:rsidR="005E7D17" w:rsidRDefault="005E7D17" w:rsidP="005E7D17">
      <w:pPr>
        <w:numPr>
          <w:ilvl w:val="0"/>
          <w:numId w:val="13"/>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23796149" w14:textId="77777777" w:rsidR="005E7D17" w:rsidRPr="009356C2" w:rsidRDefault="005E7D17" w:rsidP="005E7D17">
      <w:pPr>
        <w:spacing w:after="0" w:line="240" w:lineRule="auto"/>
        <w:ind w:left="720"/>
        <w:rPr>
          <w:rFonts w:ascii="Arial" w:hAnsi="Arial" w:cs="Arial"/>
        </w:rPr>
      </w:pPr>
    </w:p>
    <w:p w14:paraId="2379614A" w14:textId="77777777" w:rsidR="005E7D17" w:rsidRDefault="005E7D17" w:rsidP="005E7D17">
      <w:pPr>
        <w:numPr>
          <w:ilvl w:val="0"/>
          <w:numId w:val="13"/>
        </w:numPr>
        <w:spacing w:after="0" w:line="240" w:lineRule="auto"/>
        <w:rPr>
          <w:rFonts w:ascii="Arial" w:hAnsi="Arial" w:cs="Arial"/>
        </w:rPr>
      </w:pPr>
      <w:r w:rsidRPr="009356C2">
        <w:rPr>
          <w:rFonts w:ascii="Arial" w:hAnsi="Arial" w:cs="Arial"/>
        </w:rPr>
        <w:t xml:space="preserve">That I have exercised reasonable care to ensure that the Work is original, and to the best of my knowledge, does not breach any laws including those relating to defamation, </w:t>
      </w:r>
      <w:proofErr w:type="gramStart"/>
      <w:r w:rsidRPr="009356C2">
        <w:rPr>
          <w:rFonts w:ascii="Arial" w:hAnsi="Arial" w:cs="Arial"/>
        </w:rPr>
        <w:t>libel</w:t>
      </w:r>
      <w:proofErr w:type="gramEnd"/>
      <w:r w:rsidRPr="009356C2">
        <w:rPr>
          <w:rFonts w:ascii="Arial" w:hAnsi="Arial" w:cs="Arial"/>
        </w:rPr>
        <w:t xml:space="preserve"> and copyright.</w:t>
      </w:r>
    </w:p>
    <w:p w14:paraId="2379614B" w14:textId="77777777" w:rsidR="005E7D17" w:rsidRPr="009356C2" w:rsidRDefault="005E7D17" w:rsidP="005E7D17">
      <w:pPr>
        <w:spacing w:after="0" w:line="240" w:lineRule="auto"/>
        <w:ind w:left="720"/>
        <w:rPr>
          <w:rFonts w:ascii="Arial" w:hAnsi="Arial" w:cs="Arial"/>
        </w:rPr>
      </w:pPr>
    </w:p>
    <w:p w14:paraId="2379614C" w14:textId="77777777" w:rsidR="005E7D17" w:rsidRDefault="005E7D17" w:rsidP="005E7D17">
      <w:pPr>
        <w:numPr>
          <w:ilvl w:val="0"/>
          <w:numId w:val="13"/>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w:t>
      </w:r>
      <w:r w:rsidRPr="009356C2">
        <w:rPr>
          <w:rFonts w:ascii="Arial" w:hAnsi="Arial" w:cs="Arial"/>
        </w:rPr>
        <w:lastRenderedPageBreak/>
        <w:t xml:space="preserve">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2379614D" w14:textId="77777777" w:rsidR="005E7D17" w:rsidRDefault="005E7D17" w:rsidP="005E7D17">
      <w:pPr>
        <w:spacing w:after="0" w:line="240" w:lineRule="auto"/>
        <w:ind w:left="720"/>
        <w:rPr>
          <w:rFonts w:ascii="Arial" w:hAnsi="Arial" w:cs="Arial"/>
        </w:rPr>
      </w:pPr>
    </w:p>
    <w:p w14:paraId="2379614E" w14:textId="77777777" w:rsidR="005E7D17" w:rsidRDefault="005E7D17" w:rsidP="005E7D17">
      <w:pPr>
        <w:numPr>
          <w:ilvl w:val="0"/>
          <w:numId w:val="13"/>
        </w:numPr>
        <w:spacing w:after="0" w:line="240" w:lineRule="auto"/>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2379614F" w14:textId="77777777" w:rsidR="005E7D17" w:rsidRPr="009356C2" w:rsidRDefault="005E7D17" w:rsidP="005E7D17">
      <w:pPr>
        <w:spacing w:after="0" w:line="240" w:lineRule="auto"/>
        <w:rPr>
          <w:rFonts w:ascii="Arial" w:hAnsi="Arial" w:cs="Arial"/>
        </w:rPr>
      </w:pPr>
    </w:p>
    <w:p w14:paraId="23796150" w14:textId="77777777" w:rsidR="005E7D17" w:rsidRPr="009356C2" w:rsidRDefault="005E7D17" w:rsidP="005E7D17">
      <w:pPr>
        <w:numPr>
          <w:ilvl w:val="0"/>
          <w:numId w:val="13"/>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23796151" w14:textId="77777777" w:rsidR="005E7D17" w:rsidRPr="009356C2" w:rsidRDefault="005E7D17" w:rsidP="005E7D17">
      <w:pPr>
        <w:rPr>
          <w:rFonts w:ascii="Arial" w:hAnsi="Arial" w:cs="Arial"/>
        </w:rPr>
      </w:pPr>
    </w:p>
    <w:p w14:paraId="23796152" w14:textId="77777777" w:rsidR="005E7D17" w:rsidRPr="009356C2" w:rsidRDefault="005E7D17" w:rsidP="005E7D17">
      <w:pPr>
        <w:ind w:left="2160"/>
        <w:jc w:val="both"/>
        <w:rPr>
          <w:rFonts w:ascii="Arial" w:hAnsi="Arial" w:cs="Arial"/>
        </w:rPr>
      </w:pPr>
      <w:r>
        <w:rPr>
          <w:noProof/>
          <w:lang w:eastAsia="en-GB"/>
        </w:rPr>
        <w:drawing>
          <wp:anchor distT="0" distB="0" distL="0" distR="0" simplePos="0" relativeHeight="251699200" behindDoc="0" locked="0" layoutInCell="1" allowOverlap="1" wp14:anchorId="23796511" wp14:editId="23796512">
            <wp:simplePos x="0" y="0"/>
            <wp:positionH relativeFrom="page">
              <wp:posOffset>2050019</wp:posOffset>
            </wp:positionH>
            <wp:positionV relativeFrom="paragraph">
              <wp:posOffset>7896</wp:posOffset>
            </wp:positionV>
            <wp:extent cx="1185336" cy="285243"/>
            <wp:effectExtent l="0" t="0" r="0" b="635"/>
            <wp:wrapNone/>
            <wp:docPr id="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185336" cy="285243"/>
                    </a:xfrm>
                    <a:prstGeom prst="rect">
                      <a:avLst/>
                    </a:prstGeom>
                  </pic:spPr>
                </pic:pic>
              </a:graphicData>
            </a:graphic>
          </wp:anchor>
        </w:drawing>
      </w:r>
    </w:p>
    <w:p w14:paraId="23796153" w14:textId="77777777" w:rsidR="005E7D17" w:rsidRPr="009356C2" w:rsidRDefault="005E7D17" w:rsidP="005E7D17">
      <w:pPr>
        <w:outlineLvl w:val="0"/>
        <w:rPr>
          <w:rFonts w:ascii="Arial" w:hAnsi="Arial" w:cs="Arial"/>
          <w:b/>
        </w:rPr>
      </w:pPr>
      <w:r w:rsidRPr="009356C2">
        <w:rPr>
          <w:rFonts w:ascii="Arial" w:hAnsi="Arial" w:cs="Arial"/>
          <w:b/>
        </w:rPr>
        <w:t xml:space="preserve">Signature ……………………………………………………….  </w:t>
      </w:r>
    </w:p>
    <w:p w14:paraId="23796154" w14:textId="77777777" w:rsidR="005E7D17" w:rsidRPr="009356C2" w:rsidRDefault="005E7D17" w:rsidP="005E7D17">
      <w:pPr>
        <w:outlineLvl w:val="0"/>
        <w:rPr>
          <w:rFonts w:ascii="Arial" w:hAnsi="Arial" w:cs="Arial"/>
          <w:b/>
        </w:rPr>
      </w:pPr>
    </w:p>
    <w:p w14:paraId="23796155" w14:textId="7944780B" w:rsidR="006F7010" w:rsidRDefault="006F7010" w:rsidP="006F7010">
      <w:pPr>
        <w:pStyle w:val="BodyText"/>
        <w:spacing w:before="92" w:line="226" w:lineRule="exact"/>
        <w:ind w:left="755"/>
      </w:pPr>
      <w:r>
        <w:rPr>
          <w:b/>
        </w:rPr>
        <w:tab/>
      </w:r>
      <w:r>
        <w:rPr>
          <w:spacing w:val="-2"/>
        </w:rPr>
        <w:t>26/</w:t>
      </w:r>
      <w:r w:rsidR="004A6728">
        <w:rPr>
          <w:spacing w:val="-2"/>
        </w:rPr>
        <w:t>1</w:t>
      </w:r>
      <w:r>
        <w:rPr>
          <w:spacing w:val="-2"/>
        </w:rPr>
        <w:t>0/2022</w:t>
      </w:r>
    </w:p>
    <w:p w14:paraId="23796156" w14:textId="77777777" w:rsidR="005E7D17" w:rsidRPr="009356C2" w:rsidRDefault="005E7D17" w:rsidP="005E7D17">
      <w:pPr>
        <w:outlineLvl w:val="0"/>
        <w:rPr>
          <w:rFonts w:ascii="Arial" w:hAnsi="Arial" w:cs="Arial"/>
          <w:b/>
        </w:rPr>
      </w:pPr>
      <w:r w:rsidRPr="009356C2">
        <w:rPr>
          <w:rFonts w:ascii="Arial" w:hAnsi="Arial" w:cs="Arial"/>
          <w:b/>
        </w:rPr>
        <w:t>Date ………………</w:t>
      </w:r>
    </w:p>
    <w:p w14:paraId="23796157" w14:textId="77777777" w:rsidR="005E7D17" w:rsidRPr="009356C2" w:rsidRDefault="005E7D17" w:rsidP="005E7D17">
      <w:pPr>
        <w:rPr>
          <w:rFonts w:ascii="Arial" w:hAnsi="Arial" w:cs="Arial"/>
          <w:b/>
        </w:rPr>
      </w:pPr>
    </w:p>
    <w:p w14:paraId="23796158" w14:textId="77777777" w:rsidR="005E7D17" w:rsidRPr="009356C2" w:rsidRDefault="005E7D17" w:rsidP="005E7D17">
      <w:pPr>
        <w:spacing w:after="120"/>
        <w:rPr>
          <w:rFonts w:ascii="Arial" w:hAnsi="Arial" w:cs="Arial"/>
        </w:rPr>
      </w:pPr>
    </w:p>
    <w:p w14:paraId="23796159" w14:textId="77777777" w:rsidR="005E7D17" w:rsidRPr="009356C2" w:rsidRDefault="005E7D17" w:rsidP="005E7D17">
      <w:pPr>
        <w:spacing w:after="120"/>
        <w:rPr>
          <w:rFonts w:ascii="Arial" w:hAnsi="Arial" w:cs="Arial"/>
        </w:rPr>
      </w:pPr>
    </w:p>
    <w:p w14:paraId="2379615A" w14:textId="77777777" w:rsidR="005E7D17" w:rsidRPr="009356C2" w:rsidRDefault="005E7D17" w:rsidP="005E7D17">
      <w:pPr>
        <w:spacing w:after="0" w:line="240" w:lineRule="auto"/>
        <w:ind w:left="720"/>
        <w:rPr>
          <w:rFonts w:ascii="Arial" w:hAnsi="Arial" w:cs="Arial"/>
        </w:rPr>
      </w:pPr>
    </w:p>
    <w:p w14:paraId="2379615B" w14:textId="77777777" w:rsidR="00B7744F" w:rsidRDefault="00B7744F">
      <w:pPr>
        <w:rPr>
          <w:rFonts w:ascii="Times New Roman" w:hAnsi="Times New Roman" w:cs="Times New Roman"/>
        </w:rPr>
      </w:pPr>
      <w:r>
        <w:rPr>
          <w:rFonts w:ascii="Times New Roman" w:hAnsi="Times New Roman" w:cs="Times New Roman"/>
        </w:rPr>
        <w:br w:type="page"/>
      </w:r>
    </w:p>
    <w:p w14:paraId="2379615C" w14:textId="77777777" w:rsidR="00736C36" w:rsidRPr="002E1980" w:rsidRDefault="00736C36" w:rsidP="00F2401B">
      <w:pPr>
        <w:spacing w:line="360" w:lineRule="auto"/>
        <w:rPr>
          <w:rFonts w:ascii="Times New Roman" w:hAnsi="Times New Roman" w:cs="Times New Roman"/>
        </w:rPr>
      </w:pPr>
    </w:p>
    <w:p w14:paraId="2379615D" w14:textId="77777777" w:rsidR="003F548A" w:rsidRDefault="003F548A" w:rsidP="00F2401B">
      <w:pPr>
        <w:spacing w:line="360" w:lineRule="auto"/>
      </w:pPr>
    </w:p>
    <w:p w14:paraId="2379615E" w14:textId="77777777" w:rsidR="003F548A" w:rsidRDefault="003F548A" w:rsidP="00F2401B">
      <w:pPr>
        <w:spacing w:line="360" w:lineRule="auto"/>
      </w:pPr>
    </w:p>
    <w:p w14:paraId="2379615F" w14:textId="77777777" w:rsidR="003F548A" w:rsidRDefault="003F548A" w:rsidP="00F2401B">
      <w:pPr>
        <w:spacing w:line="360" w:lineRule="auto"/>
      </w:pPr>
    </w:p>
    <w:p w14:paraId="23796160" w14:textId="77777777" w:rsidR="003F548A" w:rsidRDefault="003F548A" w:rsidP="00F2401B">
      <w:pPr>
        <w:spacing w:line="360" w:lineRule="auto"/>
      </w:pPr>
    </w:p>
    <w:p w14:paraId="23796161" w14:textId="77777777" w:rsidR="00736C36" w:rsidRDefault="00736C36" w:rsidP="00F2401B">
      <w:pPr>
        <w:spacing w:line="360" w:lineRule="auto"/>
      </w:pPr>
    </w:p>
    <w:p w14:paraId="23796162" w14:textId="77777777" w:rsidR="008D24E2" w:rsidRDefault="003A7C8B" w:rsidP="00F2401B">
      <w:pPr>
        <w:spacing w:line="360" w:lineRule="auto"/>
        <w:jc w:val="center"/>
      </w:pPr>
      <w:r>
        <w:rPr>
          <w:noProof/>
          <w:lang w:eastAsia="en-GB"/>
        </w:rPr>
        <w:drawing>
          <wp:inline distT="0" distB="0" distL="0" distR="0" wp14:anchorId="23796513" wp14:editId="23796514">
            <wp:extent cx="4724400" cy="1664277"/>
            <wp:effectExtent l="0" t="0" r="0" b="0"/>
            <wp:docPr id="3" name="Picture 3" descr="PepsiC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psiCo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33612" cy="1667522"/>
                    </a:xfrm>
                    <a:prstGeom prst="rect">
                      <a:avLst/>
                    </a:prstGeom>
                    <a:noFill/>
                    <a:ln>
                      <a:noFill/>
                    </a:ln>
                  </pic:spPr>
                </pic:pic>
              </a:graphicData>
            </a:graphic>
          </wp:inline>
        </w:drawing>
      </w:r>
    </w:p>
    <w:p w14:paraId="23796163" w14:textId="77777777" w:rsidR="003F548A" w:rsidRDefault="003F548A" w:rsidP="00F2401B">
      <w:pPr>
        <w:spacing w:line="360" w:lineRule="auto"/>
        <w:jc w:val="center"/>
      </w:pPr>
    </w:p>
    <w:p w14:paraId="23796164" w14:textId="77777777" w:rsidR="003F548A" w:rsidRDefault="003F548A" w:rsidP="00F2401B">
      <w:pPr>
        <w:spacing w:line="360" w:lineRule="auto"/>
      </w:pPr>
    </w:p>
    <w:p w14:paraId="23796165" w14:textId="77777777" w:rsidR="003F548A" w:rsidRDefault="003F548A" w:rsidP="00F2401B">
      <w:pPr>
        <w:spacing w:line="360" w:lineRule="auto"/>
      </w:pPr>
    </w:p>
    <w:p w14:paraId="23796166" w14:textId="77777777" w:rsidR="003F548A" w:rsidRDefault="003F548A" w:rsidP="00F2401B">
      <w:pPr>
        <w:spacing w:line="360" w:lineRule="auto"/>
      </w:pPr>
    </w:p>
    <w:p w14:paraId="23796167" w14:textId="77777777" w:rsidR="003F548A" w:rsidRDefault="003F548A" w:rsidP="00F2401B">
      <w:pPr>
        <w:spacing w:line="360" w:lineRule="auto"/>
      </w:pPr>
    </w:p>
    <w:p w14:paraId="23796168" w14:textId="77777777" w:rsidR="003F548A" w:rsidRDefault="003F548A" w:rsidP="00F2401B">
      <w:pPr>
        <w:spacing w:line="360" w:lineRule="auto"/>
      </w:pPr>
    </w:p>
    <w:p w14:paraId="23796169" w14:textId="77777777" w:rsidR="003F548A" w:rsidRDefault="003F548A" w:rsidP="00F2401B">
      <w:pPr>
        <w:spacing w:line="360" w:lineRule="auto"/>
      </w:pPr>
    </w:p>
    <w:p w14:paraId="2379616A" w14:textId="77777777" w:rsidR="003F548A" w:rsidRDefault="003F548A" w:rsidP="00F2401B">
      <w:pPr>
        <w:spacing w:line="360" w:lineRule="auto"/>
      </w:pPr>
    </w:p>
    <w:p w14:paraId="2379616B" w14:textId="77777777" w:rsidR="003F548A" w:rsidRDefault="003F548A" w:rsidP="00F2401B">
      <w:pPr>
        <w:spacing w:line="360" w:lineRule="auto"/>
      </w:pPr>
    </w:p>
    <w:p w14:paraId="2379616C" w14:textId="77777777" w:rsidR="003F548A" w:rsidRPr="002E1980" w:rsidRDefault="00D03008" w:rsidP="00F2401B">
      <w:pPr>
        <w:spacing w:line="360" w:lineRule="auto"/>
        <w:rPr>
          <w:rFonts w:ascii="Times New Roman" w:hAnsi="Times New Roman" w:cs="Times New Roman"/>
          <w:b/>
          <w:bCs/>
        </w:rPr>
      </w:pPr>
      <w:r w:rsidRPr="002E1980">
        <w:rPr>
          <w:rFonts w:ascii="Times New Roman" w:hAnsi="Times New Roman" w:cs="Times New Roman"/>
          <w:b/>
          <w:bCs/>
        </w:rPr>
        <w:t>MBA DISSERTATION LCMB7020</w:t>
      </w:r>
    </w:p>
    <w:p w14:paraId="2379616D" w14:textId="77777777" w:rsidR="00D03008" w:rsidRPr="002E1980" w:rsidRDefault="00D03008" w:rsidP="00F2401B">
      <w:pPr>
        <w:spacing w:line="360" w:lineRule="auto"/>
        <w:jc w:val="both"/>
        <w:rPr>
          <w:rFonts w:ascii="Times New Roman" w:hAnsi="Times New Roman" w:cs="Times New Roman"/>
        </w:rPr>
      </w:pPr>
      <w:r w:rsidRPr="002E1980">
        <w:rPr>
          <w:rFonts w:ascii="Times New Roman" w:hAnsi="Times New Roman" w:cs="Times New Roman"/>
          <w:b/>
          <w:bCs/>
        </w:rPr>
        <w:t xml:space="preserve">Topic: </w:t>
      </w:r>
      <w:r w:rsidR="00223EEC" w:rsidRPr="002E1980">
        <w:rPr>
          <w:rFonts w:ascii="Times New Roman" w:hAnsi="Times New Roman" w:cs="Times New Roman"/>
          <w:b/>
          <w:bCs/>
          <w:sz w:val="24"/>
          <w:szCs w:val="24"/>
        </w:rPr>
        <w:t xml:space="preserve">The </w:t>
      </w:r>
      <w:r w:rsidR="005A520D">
        <w:rPr>
          <w:rFonts w:ascii="Times New Roman" w:hAnsi="Times New Roman" w:cs="Times New Roman"/>
          <w:b/>
          <w:bCs/>
          <w:sz w:val="24"/>
          <w:szCs w:val="24"/>
        </w:rPr>
        <w:t>I</w:t>
      </w:r>
      <w:r w:rsidR="00223EEC" w:rsidRPr="002E1980">
        <w:rPr>
          <w:rFonts w:ascii="Times New Roman" w:hAnsi="Times New Roman" w:cs="Times New Roman"/>
          <w:b/>
          <w:bCs/>
          <w:sz w:val="24"/>
          <w:szCs w:val="24"/>
        </w:rPr>
        <w:t xml:space="preserve">mpact of </w:t>
      </w:r>
      <w:r w:rsidR="005A520D">
        <w:rPr>
          <w:rFonts w:ascii="Times New Roman" w:hAnsi="Times New Roman" w:cs="Times New Roman"/>
          <w:b/>
          <w:bCs/>
          <w:sz w:val="24"/>
          <w:szCs w:val="24"/>
        </w:rPr>
        <w:t>C</w:t>
      </w:r>
      <w:r w:rsidR="00223EEC" w:rsidRPr="002E1980">
        <w:rPr>
          <w:rFonts w:ascii="Times New Roman" w:hAnsi="Times New Roman" w:cs="Times New Roman"/>
          <w:b/>
          <w:bCs/>
          <w:sz w:val="24"/>
          <w:szCs w:val="24"/>
        </w:rPr>
        <w:t xml:space="preserve">ustomer </w:t>
      </w:r>
      <w:r w:rsidR="005A520D">
        <w:rPr>
          <w:rFonts w:ascii="Times New Roman" w:hAnsi="Times New Roman" w:cs="Times New Roman"/>
          <w:b/>
          <w:bCs/>
          <w:sz w:val="24"/>
          <w:szCs w:val="24"/>
        </w:rPr>
        <w:t>S</w:t>
      </w:r>
      <w:r w:rsidR="00223EEC" w:rsidRPr="002E1980">
        <w:rPr>
          <w:rFonts w:ascii="Times New Roman" w:hAnsi="Times New Roman" w:cs="Times New Roman"/>
          <w:b/>
          <w:bCs/>
          <w:sz w:val="24"/>
          <w:szCs w:val="24"/>
        </w:rPr>
        <w:t xml:space="preserve">atisfaction and </w:t>
      </w:r>
      <w:r w:rsidR="005A520D">
        <w:rPr>
          <w:rFonts w:ascii="Times New Roman" w:hAnsi="Times New Roman" w:cs="Times New Roman"/>
          <w:b/>
          <w:bCs/>
          <w:sz w:val="24"/>
          <w:szCs w:val="24"/>
        </w:rPr>
        <w:t>B</w:t>
      </w:r>
      <w:r w:rsidR="00223EEC" w:rsidRPr="002E1980">
        <w:rPr>
          <w:rFonts w:ascii="Times New Roman" w:hAnsi="Times New Roman" w:cs="Times New Roman"/>
          <w:b/>
          <w:bCs/>
          <w:sz w:val="24"/>
          <w:szCs w:val="24"/>
        </w:rPr>
        <w:t>rand</w:t>
      </w:r>
      <w:r w:rsidR="002F28AA">
        <w:rPr>
          <w:rFonts w:ascii="Times New Roman" w:hAnsi="Times New Roman" w:cs="Times New Roman"/>
          <w:b/>
          <w:bCs/>
          <w:sz w:val="24"/>
          <w:szCs w:val="24"/>
        </w:rPr>
        <w:t xml:space="preserve"> </w:t>
      </w:r>
      <w:r w:rsidR="005A520D">
        <w:rPr>
          <w:rFonts w:ascii="Times New Roman" w:hAnsi="Times New Roman" w:cs="Times New Roman"/>
          <w:b/>
          <w:bCs/>
          <w:sz w:val="24"/>
          <w:szCs w:val="24"/>
        </w:rPr>
        <w:t>I</w:t>
      </w:r>
      <w:r w:rsidR="00223EEC" w:rsidRPr="002E1980">
        <w:rPr>
          <w:rFonts w:ascii="Times New Roman" w:hAnsi="Times New Roman" w:cs="Times New Roman"/>
          <w:b/>
          <w:bCs/>
          <w:sz w:val="24"/>
          <w:szCs w:val="24"/>
        </w:rPr>
        <w:t>mage on the</w:t>
      </w:r>
      <w:r w:rsidR="000C0967" w:rsidRPr="002E1980">
        <w:rPr>
          <w:rFonts w:ascii="Times New Roman" w:hAnsi="Times New Roman" w:cs="Times New Roman"/>
          <w:b/>
          <w:bCs/>
          <w:sz w:val="24"/>
          <w:szCs w:val="24"/>
        </w:rPr>
        <w:t xml:space="preserve"> </w:t>
      </w:r>
      <w:r w:rsidR="005A520D">
        <w:rPr>
          <w:rFonts w:ascii="Times New Roman" w:hAnsi="Times New Roman" w:cs="Times New Roman"/>
          <w:b/>
          <w:bCs/>
          <w:sz w:val="24"/>
          <w:szCs w:val="24"/>
        </w:rPr>
        <w:t>B</w:t>
      </w:r>
      <w:r w:rsidR="00223EEC" w:rsidRPr="002E1980">
        <w:rPr>
          <w:rFonts w:ascii="Times New Roman" w:hAnsi="Times New Roman" w:cs="Times New Roman"/>
          <w:b/>
          <w:bCs/>
          <w:sz w:val="24"/>
          <w:szCs w:val="24"/>
        </w:rPr>
        <w:t xml:space="preserve">rand </w:t>
      </w:r>
      <w:r w:rsidR="005A520D">
        <w:rPr>
          <w:rFonts w:ascii="Times New Roman" w:hAnsi="Times New Roman" w:cs="Times New Roman"/>
          <w:b/>
          <w:bCs/>
          <w:sz w:val="24"/>
          <w:szCs w:val="24"/>
        </w:rPr>
        <w:t>L</w:t>
      </w:r>
      <w:r w:rsidR="00223EEC" w:rsidRPr="002E1980">
        <w:rPr>
          <w:rFonts w:ascii="Times New Roman" w:hAnsi="Times New Roman" w:cs="Times New Roman"/>
          <w:b/>
          <w:bCs/>
          <w:sz w:val="24"/>
          <w:szCs w:val="24"/>
        </w:rPr>
        <w:t xml:space="preserve">oyalty of PepsiCo. A </w:t>
      </w:r>
      <w:r w:rsidR="005A520D">
        <w:rPr>
          <w:rFonts w:ascii="Times New Roman" w:hAnsi="Times New Roman" w:cs="Times New Roman"/>
          <w:b/>
          <w:bCs/>
          <w:sz w:val="24"/>
          <w:szCs w:val="24"/>
        </w:rPr>
        <w:t>Q</w:t>
      </w:r>
      <w:r w:rsidR="00223EEC" w:rsidRPr="002E1980">
        <w:rPr>
          <w:rFonts w:ascii="Times New Roman" w:hAnsi="Times New Roman" w:cs="Times New Roman"/>
          <w:b/>
          <w:bCs/>
          <w:sz w:val="24"/>
          <w:szCs w:val="24"/>
        </w:rPr>
        <w:t xml:space="preserve">uantitative </w:t>
      </w:r>
      <w:r w:rsidR="005A520D">
        <w:rPr>
          <w:rFonts w:ascii="Times New Roman" w:hAnsi="Times New Roman" w:cs="Times New Roman"/>
          <w:b/>
          <w:bCs/>
          <w:sz w:val="24"/>
          <w:szCs w:val="24"/>
        </w:rPr>
        <w:t>A</w:t>
      </w:r>
      <w:r w:rsidR="00223EEC" w:rsidRPr="002E1980">
        <w:rPr>
          <w:rFonts w:ascii="Times New Roman" w:hAnsi="Times New Roman" w:cs="Times New Roman"/>
          <w:b/>
          <w:bCs/>
          <w:sz w:val="24"/>
          <w:szCs w:val="24"/>
        </w:rPr>
        <w:t xml:space="preserve">nalysis of </w:t>
      </w:r>
      <w:r w:rsidR="005A520D">
        <w:rPr>
          <w:rFonts w:ascii="Times New Roman" w:hAnsi="Times New Roman" w:cs="Times New Roman"/>
          <w:b/>
          <w:bCs/>
          <w:sz w:val="24"/>
          <w:szCs w:val="24"/>
        </w:rPr>
        <w:t>F</w:t>
      </w:r>
      <w:r w:rsidR="0020086D" w:rsidRPr="002E1980">
        <w:rPr>
          <w:rFonts w:ascii="Times New Roman" w:hAnsi="Times New Roman" w:cs="Times New Roman"/>
          <w:b/>
          <w:bCs/>
          <w:sz w:val="24"/>
          <w:szCs w:val="24"/>
        </w:rPr>
        <w:t>ull-time</w:t>
      </w:r>
      <w:r w:rsidR="00223EEC" w:rsidRPr="002E1980">
        <w:rPr>
          <w:rFonts w:ascii="Times New Roman" w:hAnsi="Times New Roman" w:cs="Times New Roman"/>
          <w:b/>
          <w:bCs/>
          <w:sz w:val="24"/>
          <w:szCs w:val="24"/>
        </w:rPr>
        <w:t xml:space="preserve"> </w:t>
      </w:r>
      <w:r w:rsidR="005A520D">
        <w:rPr>
          <w:rFonts w:ascii="Times New Roman" w:hAnsi="Times New Roman" w:cs="Times New Roman"/>
          <w:b/>
          <w:bCs/>
          <w:sz w:val="24"/>
          <w:szCs w:val="24"/>
        </w:rPr>
        <w:t>U</w:t>
      </w:r>
      <w:r w:rsidR="00223EEC" w:rsidRPr="002E1980">
        <w:rPr>
          <w:rFonts w:ascii="Times New Roman" w:hAnsi="Times New Roman" w:cs="Times New Roman"/>
          <w:b/>
          <w:bCs/>
          <w:sz w:val="24"/>
          <w:szCs w:val="24"/>
        </w:rPr>
        <w:t xml:space="preserve">niversity </w:t>
      </w:r>
      <w:r w:rsidR="005A520D">
        <w:rPr>
          <w:rFonts w:ascii="Times New Roman" w:hAnsi="Times New Roman" w:cs="Times New Roman"/>
          <w:b/>
          <w:bCs/>
          <w:sz w:val="24"/>
          <w:szCs w:val="24"/>
        </w:rPr>
        <w:t>S</w:t>
      </w:r>
      <w:r w:rsidR="00223EEC" w:rsidRPr="002E1980">
        <w:rPr>
          <w:rFonts w:ascii="Times New Roman" w:hAnsi="Times New Roman" w:cs="Times New Roman"/>
          <w:b/>
          <w:bCs/>
          <w:sz w:val="24"/>
          <w:szCs w:val="24"/>
        </w:rPr>
        <w:t xml:space="preserve">tudents as </w:t>
      </w:r>
      <w:r w:rsidR="005A520D">
        <w:rPr>
          <w:rFonts w:ascii="Times New Roman" w:hAnsi="Times New Roman" w:cs="Times New Roman"/>
          <w:b/>
          <w:bCs/>
          <w:sz w:val="24"/>
          <w:szCs w:val="24"/>
        </w:rPr>
        <w:t>E</w:t>
      </w:r>
      <w:r w:rsidR="00223EEC" w:rsidRPr="002E1980">
        <w:rPr>
          <w:rFonts w:ascii="Times New Roman" w:hAnsi="Times New Roman" w:cs="Times New Roman"/>
          <w:b/>
          <w:bCs/>
          <w:sz w:val="24"/>
          <w:szCs w:val="24"/>
        </w:rPr>
        <w:t xml:space="preserve">merging </w:t>
      </w:r>
      <w:r w:rsidR="005A520D">
        <w:rPr>
          <w:rFonts w:ascii="Times New Roman" w:hAnsi="Times New Roman" w:cs="Times New Roman"/>
          <w:b/>
          <w:bCs/>
          <w:sz w:val="24"/>
          <w:szCs w:val="24"/>
        </w:rPr>
        <w:t>C</w:t>
      </w:r>
      <w:r w:rsidR="00223EEC" w:rsidRPr="002E1980">
        <w:rPr>
          <w:rFonts w:ascii="Times New Roman" w:hAnsi="Times New Roman" w:cs="Times New Roman"/>
          <w:b/>
          <w:bCs/>
          <w:sz w:val="24"/>
          <w:szCs w:val="24"/>
        </w:rPr>
        <w:t>onsumers</w:t>
      </w:r>
      <w:r w:rsidR="00223EEC" w:rsidRPr="002E1980">
        <w:rPr>
          <w:rFonts w:ascii="Times New Roman" w:hAnsi="Times New Roman" w:cs="Times New Roman"/>
          <w:b/>
          <w:bCs/>
          <w:sz w:val="36"/>
          <w:szCs w:val="36"/>
        </w:rPr>
        <w:t>.</w:t>
      </w:r>
    </w:p>
    <w:p w14:paraId="2379616E" w14:textId="77777777" w:rsidR="003F548A" w:rsidRDefault="003F548A" w:rsidP="00F2401B">
      <w:pPr>
        <w:pStyle w:val="Heading1"/>
        <w:spacing w:line="360" w:lineRule="auto"/>
        <w:jc w:val="center"/>
        <w:rPr>
          <w:rFonts w:ascii="Times New Roman" w:hAnsi="Times New Roman" w:cs="Times New Roman"/>
          <w:b/>
          <w:bCs/>
          <w:color w:val="auto"/>
          <w:sz w:val="28"/>
          <w:szCs w:val="28"/>
        </w:rPr>
      </w:pPr>
      <w:bookmarkStart w:id="1" w:name="_Toc114139351"/>
      <w:r w:rsidRPr="002F28AA">
        <w:rPr>
          <w:rFonts w:ascii="Times New Roman" w:hAnsi="Times New Roman" w:cs="Times New Roman"/>
          <w:b/>
          <w:bCs/>
          <w:color w:val="auto"/>
          <w:sz w:val="28"/>
          <w:szCs w:val="28"/>
        </w:rPr>
        <w:lastRenderedPageBreak/>
        <w:t>ABSTRACT</w:t>
      </w:r>
      <w:bookmarkEnd w:id="1"/>
    </w:p>
    <w:p w14:paraId="2379616F" w14:textId="77777777" w:rsidR="002F28AA" w:rsidRPr="002F28AA" w:rsidRDefault="002F28AA" w:rsidP="00C951AF">
      <w:pPr>
        <w:spacing w:line="276" w:lineRule="auto"/>
      </w:pPr>
    </w:p>
    <w:p w14:paraId="23796170" w14:textId="6BC3EE86" w:rsidR="005329E0" w:rsidRPr="00C13953" w:rsidRDefault="00FE5391" w:rsidP="00C951AF">
      <w:pPr>
        <w:spacing w:line="276" w:lineRule="auto"/>
        <w:jc w:val="both"/>
        <w:rPr>
          <w:rFonts w:ascii="Times New Roman" w:eastAsiaTheme="minorHAnsi" w:hAnsi="Times New Roman" w:cs="Times New Roman"/>
        </w:rPr>
      </w:pPr>
      <w:r w:rsidRPr="00C13953">
        <w:rPr>
          <w:rFonts w:ascii="Times New Roman" w:hAnsi="Times New Roman" w:cs="Times New Roman"/>
        </w:rPr>
        <w:t>The Purpose of this study was to investigate the impact of customer satisfaction and brand image on brand loyalty of PepsiCo, from a perspective of full-time university students, as emerging consumers. The study aim</w:t>
      </w:r>
      <w:r w:rsidR="007E686B" w:rsidRPr="00C13953">
        <w:rPr>
          <w:rFonts w:ascii="Times New Roman" w:hAnsi="Times New Roman" w:cs="Times New Roman"/>
        </w:rPr>
        <w:t>s</w:t>
      </w:r>
      <w:r w:rsidRPr="00C13953">
        <w:rPr>
          <w:rFonts w:ascii="Times New Roman" w:hAnsi="Times New Roman" w:cs="Times New Roman"/>
        </w:rPr>
        <w:t xml:space="preserve"> to determine </w:t>
      </w:r>
      <w:r w:rsidR="00174C55" w:rsidRPr="00C13953">
        <w:rPr>
          <w:rFonts w:ascii="Times New Roman" w:hAnsi="Times New Roman" w:cs="Times New Roman"/>
        </w:rPr>
        <w:t xml:space="preserve">what </w:t>
      </w:r>
      <w:r w:rsidRPr="00C13953">
        <w:rPr>
          <w:rFonts w:ascii="Times New Roman" w:hAnsi="Times New Roman" w:cs="Times New Roman"/>
        </w:rPr>
        <w:t>the key motivations and influences</w:t>
      </w:r>
      <w:r w:rsidR="00174C55" w:rsidRPr="00C13953">
        <w:rPr>
          <w:rFonts w:ascii="Times New Roman" w:hAnsi="Times New Roman" w:cs="Times New Roman"/>
        </w:rPr>
        <w:t xml:space="preserve"> are</w:t>
      </w:r>
      <w:r w:rsidRPr="00C13953">
        <w:rPr>
          <w:rFonts w:ascii="Times New Roman" w:hAnsi="Times New Roman" w:cs="Times New Roman"/>
        </w:rPr>
        <w:t xml:space="preserve"> on </w:t>
      </w:r>
      <w:r w:rsidR="007E686B" w:rsidRPr="00C13953">
        <w:rPr>
          <w:rFonts w:ascii="Times New Roman" w:hAnsi="Times New Roman" w:cs="Times New Roman"/>
        </w:rPr>
        <w:t>university</w:t>
      </w:r>
      <w:r w:rsidRPr="00C13953">
        <w:rPr>
          <w:rFonts w:ascii="Times New Roman" w:hAnsi="Times New Roman" w:cs="Times New Roman"/>
        </w:rPr>
        <w:t xml:space="preserve"> students to </w:t>
      </w:r>
      <w:r w:rsidR="007E686B" w:rsidRPr="00C13953">
        <w:rPr>
          <w:rFonts w:ascii="Times New Roman" w:hAnsi="Times New Roman" w:cs="Times New Roman"/>
        </w:rPr>
        <w:t xml:space="preserve">remain loyal to </w:t>
      </w:r>
      <w:r w:rsidRPr="00C13953">
        <w:rPr>
          <w:rFonts w:ascii="Times New Roman" w:hAnsi="Times New Roman" w:cs="Times New Roman"/>
        </w:rPr>
        <w:t xml:space="preserve">certain established household named brands in the foods </w:t>
      </w:r>
      <w:r w:rsidR="007E686B" w:rsidRPr="00C13953">
        <w:rPr>
          <w:rFonts w:ascii="Times New Roman" w:hAnsi="Times New Roman" w:cs="Times New Roman"/>
        </w:rPr>
        <w:t>a</w:t>
      </w:r>
      <w:r w:rsidRPr="00C13953">
        <w:rPr>
          <w:rFonts w:ascii="Times New Roman" w:hAnsi="Times New Roman" w:cs="Times New Roman"/>
        </w:rPr>
        <w:t>nd</w:t>
      </w:r>
      <w:r w:rsidR="007E686B" w:rsidRPr="00C13953">
        <w:rPr>
          <w:rFonts w:ascii="Times New Roman" w:hAnsi="Times New Roman" w:cs="Times New Roman"/>
        </w:rPr>
        <w:t xml:space="preserve"> beverage </w:t>
      </w:r>
      <w:r w:rsidR="00174C55" w:rsidRPr="00C13953">
        <w:rPr>
          <w:rFonts w:ascii="Times New Roman" w:hAnsi="Times New Roman" w:cs="Times New Roman"/>
        </w:rPr>
        <w:t>brand</w:t>
      </w:r>
      <w:r w:rsidR="00FA60E7" w:rsidRPr="00C13953">
        <w:rPr>
          <w:rFonts w:ascii="Times New Roman" w:hAnsi="Times New Roman" w:cs="Times New Roman"/>
        </w:rPr>
        <w:t>s</w:t>
      </w:r>
      <w:r w:rsidR="00174C55" w:rsidRPr="00C13953">
        <w:rPr>
          <w:rFonts w:ascii="Times New Roman" w:hAnsi="Times New Roman" w:cs="Times New Roman"/>
        </w:rPr>
        <w:t xml:space="preserve"> such as those found within the PepsiCo group range</w:t>
      </w:r>
      <w:r w:rsidR="007E686B" w:rsidRPr="00C13953">
        <w:rPr>
          <w:rFonts w:ascii="Times New Roman" w:hAnsi="Times New Roman" w:cs="Times New Roman"/>
        </w:rPr>
        <w:t>.</w:t>
      </w:r>
      <w:r w:rsidR="00174C55" w:rsidRPr="00C13953">
        <w:rPr>
          <w:rFonts w:ascii="Times New Roman" w:hAnsi="Times New Roman" w:cs="Times New Roman"/>
        </w:rPr>
        <w:t xml:space="preserve"> </w:t>
      </w:r>
      <w:r w:rsidR="00925C4B" w:rsidRPr="00C13953">
        <w:rPr>
          <w:rFonts w:ascii="Times New Roman" w:hAnsi="Times New Roman" w:cs="Times New Roman"/>
        </w:rPr>
        <w:t>Changes in the global business environments, have le</w:t>
      </w:r>
      <w:r w:rsidR="00790D67" w:rsidRPr="00C13953">
        <w:rPr>
          <w:rFonts w:ascii="Times New Roman" w:hAnsi="Times New Roman" w:cs="Times New Roman"/>
        </w:rPr>
        <w:t>d</w:t>
      </w:r>
      <w:r w:rsidR="00925C4B" w:rsidRPr="00C13953">
        <w:rPr>
          <w:rFonts w:ascii="Times New Roman" w:hAnsi="Times New Roman" w:cs="Times New Roman"/>
        </w:rPr>
        <w:t xml:space="preserve"> to sustained increases in operational costs for</w:t>
      </w:r>
      <w:r w:rsidR="00FA60E7" w:rsidRPr="00C13953">
        <w:rPr>
          <w:rFonts w:ascii="Times New Roman" w:hAnsi="Times New Roman" w:cs="Times New Roman"/>
        </w:rPr>
        <w:t xml:space="preserve"> organisations</w:t>
      </w:r>
      <w:r w:rsidR="00925C4B" w:rsidRPr="00C13953">
        <w:rPr>
          <w:rFonts w:ascii="Times New Roman" w:hAnsi="Times New Roman" w:cs="Times New Roman"/>
        </w:rPr>
        <w:t>,</w:t>
      </w:r>
      <w:r w:rsidR="001E7E57" w:rsidRPr="00C13953">
        <w:rPr>
          <w:rFonts w:ascii="Times New Roman" w:hAnsi="Times New Roman" w:cs="Times New Roman"/>
        </w:rPr>
        <w:t xml:space="preserve"> </w:t>
      </w:r>
      <w:r w:rsidR="002E3552" w:rsidRPr="00C13953">
        <w:rPr>
          <w:rFonts w:ascii="Times New Roman" w:hAnsi="Times New Roman" w:cs="Times New Roman"/>
        </w:rPr>
        <w:t xml:space="preserve">further </w:t>
      </w:r>
      <w:r w:rsidR="00925C4B" w:rsidRPr="00C13953">
        <w:rPr>
          <w:rFonts w:ascii="Times New Roman" w:hAnsi="Times New Roman" w:cs="Times New Roman"/>
        </w:rPr>
        <w:t>leading to alterations to standard operational</w:t>
      </w:r>
      <w:r w:rsidR="005329E0" w:rsidRPr="00C13953">
        <w:rPr>
          <w:rFonts w:ascii="Times New Roman" w:hAnsi="Times New Roman" w:cs="Times New Roman"/>
        </w:rPr>
        <w:t xml:space="preserve"> business</w:t>
      </w:r>
      <w:r w:rsidR="00925C4B" w:rsidRPr="00C13953">
        <w:rPr>
          <w:rFonts w:ascii="Times New Roman" w:hAnsi="Times New Roman" w:cs="Times New Roman"/>
        </w:rPr>
        <w:t xml:space="preserve"> practices,</w:t>
      </w:r>
      <w:r w:rsidR="004A6728">
        <w:rPr>
          <w:rFonts w:ascii="Times New Roman" w:hAnsi="Times New Roman" w:cs="Times New Roman"/>
        </w:rPr>
        <w:t xml:space="preserve"> </w:t>
      </w:r>
      <w:r w:rsidR="00925C4B" w:rsidRPr="00C13953">
        <w:rPr>
          <w:rFonts w:ascii="Times New Roman" w:hAnsi="Times New Roman" w:cs="Times New Roman"/>
        </w:rPr>
        <w:t>invariably impacting on known consumer behavioural patterns, especially in remaining loyal to brands</w:t>
      </w:r>
      <w:r w:rsidR="00FA60E7" w:rsidRPr="00C13953">
        <w:rPr>
          <w:rFonts w:ascii="Times New Roman" w:hAnsi="Times New Roman" w:cs="Times New Roman"/>
        </w:rPr>
        <w:t xml:space="preserve">, as </w:t>
      </w:r>
      <w:r w:rsidR="00C802CB" w:rsidRPr="00C13953">
        <w:rPr>
          <w:rFonts w:ascii="Times New Roman" w:hAnsi="Times New Roman" w:cs="Times New Roman"/>
        </w:rPr>
        <w:t>consumers</w:t>
      </w:r>
      <w:r w:rsidR="003F31B1" w:rsidRPr="00C13953">
        <w:rPr>
          <w:rFonts w:ascii="Times New Roman" w:hAnsi="Times New Roman" w:cs="Times New Roman"/>
        </w:rPr>
        <w:t xml:space="preserve"> struggle with the </w:t>
      </w:r>
      <w:r w:rsidR="00C802CB" w:rsidRPr="00C13953">
        <w:rPr>
          <w:rFonts w:ascii="Times New Roman" w:hAnsi="Times New Roman" w:cs="Times New Roman"/>
        </w:rPr>
        <w:t>ever-increasing</w:t>
      </w:r>
      <w:r w:rsidR="003F31B1" w:rsidRPr="00C13953">
        <w:rPr>
          <w:rFonts w:ascii="Times New Roman" w:hAnsi="Times New Roman" w:cs="Times New Roman"/>
        </w:rPr>
        <w:t xml:space="preserve"> marketing communications from brands, intended to sway </w:t>
      </w:r>
      <w:r w:rsidR="005329E0" w:rsidRPr="00C13953">
        <w:rPr>
          <w:rFonts w:ascii="Times New Roman" w:hAnsi="Times New Roman" w:cs="Times New Roman"/>
        </w:rPr>
        <w:t>consumers</w:t>
      </w:r>
      <w:r w:rsidR="003F31B1" w:rsidRPr="00C13953">
        <w:rPr>
          <w:rFonts w:ascii="Times New Roman" w:hAnsi="Times New Roman" w:cs="Times New Roman"/>
        </w:rPr>
        <w:t xml:space="preserve"> towards </w:t>
      </w:r>
      <w:r w:rsidR="00576929" w:rsidRPr="00C13953">
        <w:rPr>
          <w:rFonts w:ascii="Times New Roman" w:hAnsi="Times New Roman" w:cs="Times New Roman"/>
        </w:rPr>
        <w:t>their brands</w:t>
      </w:r>
      <w:r w:rsidR="003F31B1" w:rsidRPr="00C13953">
        <w:rPr>
          <w:rFonts w:ascii="Times New Roman" w:hAnsi="Times New Roman" w:cs="Times New Roman"/>
        </w:rPr>
        <w:t xml:space="preserve">. </w:t>
      </w:r>
      <w:r w:rsidR="002971CF" w:rsidRPr="00C13953">
        <w:rPr>
          <w:rFonts w:ascii="Times New Roman" w:eastAsiaTheme="minorHAnsi" w:hAnsi="Times New Roman" w:cs="Times New Roman"/>
        </w:rPr>
        <w:t xml:space="preserve"> Students as emerging consumers are known to adopt savvy ways in stretching their already limited financial resource, to maintain preferences to certain known brands despite the potential negative impact on their finances. </w:t>
      </w:r>
      <w:r w:rsidR="00387962" w:rsidRPr="00C13953">
        <w:rPr>
          <w:rFonts w:ascii="Times New Roman" w:eastAsiaTheme="minorHAnsi" w:hAnsi="Times New Roman" w:cs="Times New Roman"/>
        </w:rPr>
        <w:t xml:space="preserve"> Existing studies show that b</w:t>
      </w:r>
      <w:r w:rsidR="002971CF" w:rsidRPr="00C13953">
        <w:rPr>
          <w:rFonts w:ascii="Times New Roman" w:eastAsiaTheme="minorHAnsi" w:hAnsi="Times New Roman" w:cs="Times New Roman"/>
        </w:rPr>
        <w:t>rand</w:t>
      </w:r>
      <w:r w:rsidR="00387962" w:rsidRPr="00C13953">
        <w:rPr>
          <w:rFonts w:ascii="Times New Roman" w:eastAsiaTheme="minorHAnsi" w:hAnsi="Times New Roman" w:cs="Times New Roman"/>
        </w:rPr>
        <w:t xml:space="preserve"> image</w:t>
      </w:r>
      <w:r w:rsidR="002971CF" w:rsidRPr="00C13953">
        <w:rPr>
          <w:rFonts w:ascii="Times New Roman" w:eastAsiaTheme="minorHAnsi" w:hAnsi="Times New Roman" w:cs="Times New Roman"/>
        </w:rPr>
        <w:t xml:space="preserve"> </w:t>
      </w:r>
      <w:r w:rsidR="00387962" w:rsidRPr="00C13953">
        <w:rPr>
          <w:rFonts w:ascii="Times New Roman" w:eastAsiaTheme="minorHAnsi" w:hAnsi="Times New Roman" w:cs="Times New Roman"/>
        </w:rPr>
        <w:t>i</w:t>
      </w:r>
      <w:r w:rsidR="009E6CF6" w:rsidRPr="00C13953">
        <w:rPr>
          <w:rFonts w:ascii="Times New Roman" w:eastAsiaTheme="minorHAnsi" w:hAnsi="Times New Roman" w:cs="Times New Roman"/>
        </w:rPr>
        <w:t>s</w:t>
      </w:r>
      <w:r w:rsidR="00387962" w:rsidRPr="00C13953">
        <w:rPr>
          <w:rFonts w:ascii="Times New Roman" w:eastAsiaTheme="minorHAnsi" w:hAnsi="Times New Roman" w:cs="Times New Roman"/>
        </w:rPr>
        <w:t xml:space="preserve"> contained within a </w:t>
      </w:r>
      <w:r w:rsidR="005329E0" w:rsidRPr="00C13953">
        <w:rPr>
          <w:rFonts w:ascii="Times New Roman" w:eastAsiaTheme="minorHAnsi" w:hAnsi="Times New Roman" w:cs="Times New Roman"/>
        </w:rPr>
        <w:t>consumer’s</w:t>
      </w:r>
      <w:r w:rsidR="002971CF" w:rsidRPr="00C13953">
        <w:rPr>
          <w:rFonts w:ascii="Times New Roman" w:eastAsiaTheme="minorHAnsi" w:hAnsi="Times New Roman" w:cs="Times New Roman"/>
        </w:rPr>
        <w:t xml:space="preserve"> perceptions and feeling about a product or service</w:t>
      </w:r>
      <w:r w:rsidR="005329E0" w:rsidRPr="00C13953">
        <w:rPr>
          <w:rFonts w:ascii="Times New Roman" w:eastAsiaTheme="minorHAnsi" w:hAnsi="Times New Roman" w:cs="Times New Roman"/>
        </w:rPr>
        <w:t>,</w:t>
      </w:r>
      <w:r w:rsidR="00387962" w:rsidRPr="00C13953">
        <w:rPr>
          <w:rFonts w:ascii="Times New Roman" w:eastAsiaTheme="minorHAnsi" w:hAnsi="Times New Roman" w:cs="Times New Roman"/>
        </w:rPr>
        <w:t xml:space="preserve"> while customer satisfaction is known to influence </w:t>
      </w:r>
      <w:r w:rsidR="005329E0" w:rsidRPr="00C13953">
        <w:rPr>
          <w:rFonts w:ascii="Times New Roman" w:eastAsiaTheme="minorHAnsi" w:hAnsi="Times New Roman" w:cs="Times New Roman"/>
        </w:rPr>
        <w:t>consumer’s</w:t>
      </w:r>
      <w:r w:rsidR="00387962" w:rsidRPr="00C13953">
        <w:rPr>
          <w:rFonts w:ascii="Times New Roman" w:eastAsiaTheme="minorHAnsi" w:hAnsi="Times New Roman" w:cs="Times New Roman"/>
        </w:rPr>
        <w:t xml:space="preserve"> purchasing habit especially </w:t>
      </w:r>
      <w:r w:rsidR="009E6CF6" w:rsidRPr="00C13953">
        <w:rPr>
          <w:rFonts w:ascii="Times New Roman" w:eastAsiaTheme="minorHAnsi" w:hAnsi="Times New Roman" w:cs="Times New Roman"/>
        </w:rPr>
        <w:t xml:space="preserve">in the fast food, </w:t>
      </w:r>
      <w:r w:rsidR="00353A3F" w:rsidRPr="00C13953">
        <w:rPr>
          <w:rFonts w:ascii="Times New Roman" w:eastAsiaTheme="minorHAnsi" w:hAnsi="Times New Roman" w:cs="Times New Roman"/>
        </w:rPr>
        <w:t>snack,</w:t>
      </w:r>
      <w:r w:rsidR="009E6CF6" w:rsidRPr="00C13953">
        <w:rPr>
          <w:rFonts w:ascii="Times New Roman" w:eastAsiaTheme="minorHAnsi" w:hAnsi="Times New Roman" w:cs="Times New Roman"/>
        </w:rPr>
        <w:t xml:space="preserve"> and beverage industry.</w:t>
      </w:r>
      <w:r w:rsidR="005329E0" w:rsidRPr="00C13953">
        <w:rPr>
          <w:rFonts w:ascii="Times New Roman" w:eastAsiaTheme="minorHAnsi" w:hAnsi="Times New Roman" w:cs="Times New Roman"/>
        </w:rPr>
        <w:t xml:space="preserve"> A quantita</w:t>
      </w:r>
      <w:r w:rsidR="00353A3F" w:rsidRPr="00C13953">
        <w:rPr>
          <w:rFonts w:ascii="Times New Roman" w:eastAsiaTheme="minorHAnsi" w:hAnsi="Times New Roman" w:cs="Times New Roman"/>
        </w:rPr>
        <w:t xml:space="preserve">tive study is conducted, using set of structured </w:t>
      </w:r>
      <w:r w:rsidR="000C7E92" w:rsidRPr="00C13953">
        <w:rPr>
          <w:rFonts w:ascii="Times New Roman" w:eastAsiaTheme="minorHAnsi" w:hAnsi="Times New Roman" w:cs="Times New Roman"/>
        </w:rPr>
        <w:t>questionnaire</w:t>
      </w:r>
      <w:r w:rsidR="00350C5A" w:rsidRPr="00C13953">
        <w:rPr>
          <w:rFonts w:ascii="Times New Roman" w:eastAsiaTheme="minorHAnsi" w:hAnsi="Times New Roman" w:cs="Times New Roman"/>
        </w:rPr>
        <w:t>s</w:t>
      </w:r>
      <w:r w:rsidR="00353A3F" w:rsidRPr="00C13953">
        <w:rPr>
          <w:rFonts w:ascii="Times New Roman" w:eastAsiaTheme="minorHAnsi" w:hAnsi="Times New Roman" w:cs="Times New Roman"/>
        </w:rPr>
        <w:t xml:space="preserve"> with a sample of 50 respondents,</w:t>
      </w:r>
      <w:r w:rsidR="000C7E92" w:rsidRPr="00C13953">
        <w:rPr>
          <w:rFonts w:ascii="Times New Roman" w:eastAsiaTheme="minorHAnsi" w:hAnsi="Times New Roman" w:cs="Times New Roman"/>
        </w:rPr>
        <w:t xml:space="preserve"> using </w:t>
      </w:r>
      <w:r w:rsidR="00695804" w:rsidRPr="00C13953">
        <w:rPr>
          <w:rFonts w:ascii="Times New Roman" w:eastAsiaTheme="minorHAnsi" w:hAnsi="Times New Roman" w:cs="Times New Roman"/>
        </w:rPr>
        <w:t>c</w:t>
      </w:r>
      <w:r w:rsidR="0091555A">
        <w:rPr>
          <w:rFonts w:ascii="Times New Roman" w:eastAsiaTheme="minorHAnsi" w:hAnsi="Times New Roman" w:cs="Times New Roman"/>
        </w:rPr>
        <w:t>luster</w:t>
      </w:r>
      <w:r w:rsidR="00695804" w:rsidRPr="00C13953">
        <w:rPr>
          <w:rFonts w:ascii="Times New Roman" w:eastAsiaTheme="minorHAnsi" w:hAnsi="Times New Roman" w:cs="Times New Roman"/>
        </w:rPr>
        <w:t xml:space="preserve"> sampling </w:t>
      </w:r>
      <w:r w:rsidR="00350C5A" w:rsidRPr="00C13953">
        <w:rPr>
          <w:rFonts w:ascii="Times New Roman" w:eastAsiaTheme="minorHAnsi" w:hAnsi="Times New Roman" w:cs="Times New Roman"/>
        </w:rPr>
        <w:t xml:space="preserve">method </w:t>
      </w:r>
      <w:r w:rsidR="00695804" w:rsidRPr="00C13953">
        <w:rPr>
          <w:rFonts w:ascii="Times New Roman" w:eastAsiaTheme="minorHAnsi" w:hAnsi="Times New Roman" w:cs="Times New Roman"/>
        </w:rPr>
        <w:t>and cross-sectional</w:t>
      </w:r>
      <w:r w:rsidR="00350C5A" w:rsidRPr="00C13953">
        <w:rPr>
          <w:rFonts w:ascii="Times New Roman" w:eastAsiaTheme="minorHAnsi" w:hAnsi="Times New Roman" w:cs="Times New Roman"/>
        </w:rPr>
        <w:t xml:space="preserve"> data </w:t>
      </w:r>
      <w:r w:rsidR="00695804" w:rsidRPr="00C13953">
        <w:rPr>
          <w:rFonts w:ascii="Times New Roman" w:eastAsiaTheme="minorHAnsi" w:hAnsi="Times New Roman" w:cs="Times New Roman"/>
        </w:rPr>
        <w:t xml:space="preserve"> </w:t>
      </w:r>
      <w:r w:rsidR="00350C5A" w:rsidRPr="00C13953">
        <w:rPr>
          <w:rFonts w:ascii="Times New Roman" w:eastAsiaTheme="minorHAnsi" w:hAnsi="Times New Roman" w:cs="Times New Roman"/>
        </w:rPr>
        <w:t>study</w:t>
      </w:r>
      <w:r w:rsidR="000F4B86" w:rsidRPr="00C13953">
        <w:rPr>
          <w:rFonts w:ascii="Times New Roman" w:eastAsiaTheme="minorHAnsi" w:hAnsi="Times New Roman" w:cs="Times New Roman"/>
        </w:rPr>
        <w:t>, to collect primary data</w:t>
      </w:r>
      <w:r w:rsidR="00C802CB" w:rsidRPr="00C13953">
        <w:rPr>
          <w:rFonts w:ascii="Times New Roman" w:eastAsiaTheme="minorHAnsi" w:hAnsi="Times New Roman" w:cs="Times New Roman"/>
        </w:rPr>
        <w:t>,</w:t>
      </w:r>
      <w:r w:rsidR="000F4B86" w:rsidRPr="00C13953">
        <w:rPr>
          <w:rFonts w:ascii="Times New Roman" w:eastAsiaTheme="minorHAnsi" w:hAnsi="Times New Roman" w:cs="Times New Roman"/>
        </w:rPr>
        <w:t xml:space="preserve"> </w:t>
      </w:r>
      <w:r w:rsidR="00C53D39" w:rsidRPr="00C13953">
        <w:rPr>
          <w:rFonts w:ascii="Times New Roman" w:eastAsiaTheme="minorHAnsi" w:hAnsi="Times New Roman" w:cs="Times New Roman"/>
        </w:rPr>
        <w:t xml:space="preserve">to determine what influence customer satisfaction and brand image has on </w:t>
      </w:r>
      <w:r w:rsidR="00C802CB" w:rsidRPr="00C13953">
        <w:rPr>
          <w:rFonts w:ascii="Times New Roman" w:eastAsiaTheme="minorHAnsi" w:hAnsi="Times New Roman" w:cs="Times New Roman"/>
        </w:rPr>
        <w:t>b</w:t>
      </w:r>
      <w:r w:rsidR="00C53D39" w:rsidRPr="00C13953">
        <w:rPr>
          <w:rFonts w:ascii="Times New Roman" w:eastAsiaTheme="minorHAnsi" w:hAnsi="Times New Roman" w:cs="Times New Roman"/>
        </w:rPr>
        <w:t>rand</w:t>
      </w:r>
      <w:r w:rsidR="000003FE" w:rsidRPr="00C13953">
        <w:rPr>
          <w:rFonts w:ascii="Times New Roman" w:eastAsiaTheme="minorHAnsi" w:hAnsi="Times New Roman" w:cs="Times New Roman"/>
        </w:rPr>
        <w:t xml:space="preserve"> loyalty.</w:t>
      </w:r>
      <w:r w:rsidR="006D5208" w:rsidRPr="00C13953">
        <w:rPr>
          <w:rFonts w:ascii="Times New Roman" w:eastAsiaTheme="minorHAnsi" w:hAnsi="Times New Roman" w:cs="Times New Roman"/>
        </w:rPr>
        <w:t xml:space="preserve"> Drive</w:t>
      </w:r>
      <w:r w:rsidR="00C55250">
        <w:rPr>
          <w:rFonts w:ascii="Times New Roman" w:eastAsiaTheme="minorHAnsi" w:hAnsi="Times New Roman" w:cs="Times New Roman"/>
        </w:rPr>
        <w:t>r</w:t>
      </w:r>
      <w:r w:rsidR="006D5208" w:rsidRPr="00C13953">
        <w:rPr>
          <w:rFonts w:ascii="Times New Roman" w:eastAsiaTheme="minorHAnsi" w:hAnsi="Times New Roman" w:cs="Times New Roman"/>
        </w:rPr>
        <w:t>s of customer satisfaction</w:t>
      </w:r>
      <w:r w:rsidR="00CD5315" w:rsidRPr="00C13953">
        <w:rPr>
          <w:rFonts w:ascii="Times New Roman" w:eastAsiaTheme="minorHAnsi" w:hAnsi="Times New Roman" w:cs="Times New Roman"/>
        </w:rPr>
        <w:t xml:space="preserve"> and influences of </w:t>
      </w:r>
      <w:r w:rsidR="00ED6BBF" w:rsidRPr="00C13953">
        <w:rPr>
          <w:rFonts w:ascii="Times New Roman" w:eastAsiaTheme="minorHAnsi" w:hAnsi="Times New Roman" w:cs="Times New Roman"/>
        </w:rPr>
        <w:t>brand image</w:t>
      </w:r>
      <w:r w:rsidR="00C43997" w:rsidRPr="00C13953">
        <w:rPr>
          <w:rFonts w:ascii="Times New Roman" w:eastAsiaTheme="minorHAnsi" w:hAnsi="Times New Roman" w:cs="Times New Roman"/>
        </w:rPr>
        <w:t xml:space="preserve"> on university </w:t>
      </w:r>
      <w:r w:rsidR="003E7286" w:rsidRPr="00C13953">
        <w:rPr>
          <w:rFonts w:ascii="Times New Roman" w:eastAsiaTheme="minorHAnsi" w:hAnsi="Times New Roman" w:cs="Times New Roman"/>
        </w:rPr>
        <w:t>students’</w:t>
      </w:r>
      <w:r w:rsidR="000E089A" w:rsidRPr="00C13953">
        <w:rPr>
          <w:rFonts w:ascii="Times New Roman" w:eastAsiaTheme="minorHAnsi" w:hAnsi="Times New Roman" w:cs="Times New Roman"/>
        </w:rPr>
        <w:t xml:space="preserve"> loyalty to </w:t>
      </w:r>
      <w:r w:rsidR="004B149C" w:rsidRPr="00C13953">
        <w:rPr>
          <w:rFonts w:ascii="Times New Roman" w:eastAsiaTheme="minorHAnsi" w:hAnsi="Times New Roman" w:cs="Times New Roman"/>
        </w:rPr>
        <w:t xml:space="preserve">PepsiCo </w:t>
      </w:r>
      <w:r w:rsidR="00C55250" w:rsidRPr="00C13953">
        <w:rPr>
          <w:rFonts w:ascii="Times New Roman" w:eastAsiaTheme="minorHAnsi" w:hAnsi="Times New Roman" w:cs="Times New Roman"/>
        </w:rPr>
        <w:t>brands</w:t>
      </w:r>
      <w:r w:rsidR="000E089A" w:rsidRPr="00C13953">
        <w:rPr>
          <w:rFonts w:ascii="Times New Roman" w:eastAsiaTheme="minorHAnsi" w:hAnsi="Times New Roman" w:cs="Times New Roman"/>
        </w:rPr>
        <w:t xml:space="preserve"> </w:t>
      </w:r>
      <w:r w:rsidR="00C43997" w:rsidRPr="00C13953">
        <w:rPr>
          <w:rFonts w:ascii="Times New Roman" w:eastAsiaTheme="minorHAnsi" w:hAnsi="Times New Roman" w:cs="Times New Roman"/>
        </w:rPr>
        <w:t>are highlighted</w:t>
      </w:r>
      <w:r w:rsidR="004B149C" w:rsidRPr="00C13953">
        <w:rPr>
          <w:rFonts w:ascii="Times New Roman" w:eastAsiaTheme="minorHAnsi" w:hAnsi="Times New Roman" w:cs="Times New Roman"/>
        </w:rPr>
        <w:t xml:space="preserve">. </w:t>
      </w:r>
      <w:r w:rsidR="00534BBD" w:rsidRPr="00C13953">
        <w:rPr>
          <w:rFonts w:ascii="Times New Roman" w:eastAsiaTheme="minorHAnsi" w:hAnsi="Times New Roman" w:cs="Times New Roman"/>
        </w:rPr>
        <w:t xml:space="preserve">Analysis of the </w:t>
      </w:r>
      <w:r w:rsidR="007220E3" w:rsidRPr="00C13953">
        <w:rPr>
          <w:rFonts w:ascii="Times New Roman" w:eastAsiaTheme="minorHAnsi" w:hAnsi="Times New Roman" w:cs="Times New Roman"/>
        </w:rPr>
        <w:t>sample results show that brand image</w:t>
      </w:r>
      <w:r w:rsidR="00707A0A" w:rsidRPr="00C13953">
        <w:rPr>
          <w:rFonts w:ascii="Times New Roman" w:eastAsiaTheme="minorHAnsi" w:hAnsi="Times New Roman" w:cs="Times New Roman"/>
        </w:rPr>
        <w:t xml:space="preserve"> and customer satisfaction both have a significant impact on </w:t>
      </w:r>
      <w:r w:rsidR="00FA2F8F" w:rsidRPr="00C13953">
        <w:rPr>
          <w:rFonts w:ascii="Times New Roman" w:eastAsiaTheme="minorHAnsi" w:hAnsi="Times New Roman" w:cs="Times New Roman"/>
        </w:rPr>
        <w:t xml:space="preserve">university students staying loyal to PepsiCo </w:t>
      </w:r>
      <w:r w:rsidR="0029736C" w:rsidRPr="00C13953">
        <w:rPr>
          <w:rFonts w:ascii="Times New Roman" w:eastAsiaTheme="minorHAnsi" w:hAnsi="Times New Roman" w:cs="Times New Roman"/>
        </w:rPr>
        <w:t xml:space="preserve">food and beverage brands. Recommendations were suggested </w:t>
      </w:r>
      <w:r w:rsidR="008F2F94" w:rsidRPr="00C13953">
        <w:rPr>
          <w:rFonts w:ascii="Times New Roman" w:eastAsiaTheme="minorHAnsi" w:hAnsi="Times New Roman" w:cs="Times New Roman"/>
        </w:rPr>
        <w:t>on how to further the study by</w:t>
      </w:r>
      <w:r w:rsidR="005A1CC2" w:rsidRPr="00C13953">
        <w:rPr>
          <w:rFonts w:ascii="Times New Roman" w:eastAsiaTheme="minorHAnsi" w:hAnsi="Times New Roman" w:cs="Times New Roman"/>
        </w:rPr>
        <w:t xml:space="preserve"> </w:t>
      </w:r>
      <w:r w:rsidR="00C55250" w:rsidRPr="00C13953">
        <w:rPr>
          <w:rFonts w:ascii="Times New Roman" w:eastAsiaTheme="minorHAnsi" w:hAnsi="Times New Roman" w:cs="Times New Roman"/>
        </w:rPr>
        <w:t>expanding the</w:t>
      </w:r>
      <w:r w:rsidR="008F2F94" w:rsidRPr="00C13953">
        <w:rPr>
          <w:rFonts w:ascii="Times New Roman" w:eastAsiaTheme="minorHAnsi" w:hAnsi="Times New Roman" w:cs="Times New Roman"/>
        </w:rPr>
        <w:t xml:space="preserve"> sample size</w:t>
      </w:r>
      <w:r w:rsidR="005A1CC2" w:rsidRPr="00C13953">
        <w:rPr>
          <w:rFonts w:ascii="Times New Roman" w:eastAsiaTheme="minorHAnsi" w:hAnsi="Times New Roman" w:cs="Times New Roman"/>
        </w:rPr>
        <w:t xml:space="preserve"> and demogra</w:t>
      </w:r>
      <w:r w:rsidR="004E2E7F" w:rsidRPr="00C13953">
        <w:rPr>
          <w:rFonts w:ascii="Times New Roman" w:eastAsiaTheme="minorHAnsi" w:hAnsi="Times New Roman" w:cs="Times New Roman"/>
        </w:rPr>
        <w:t>ph</w:t>
      </w:r>
      <w:r w:rsidR="003E7286" w:rsidRPr="00C13953">
        <w:rPr>
          <w:rFonts w:ascii="Times New Roman" w:eastAsiaTheme="minorHAnsi" w:hAnsi="Times New Roman" w:cs="Times New Roman"/>
        </w:rPr>
        <w:t>ic parameters</w:t>
      </w:r>
      <w:r w:rsidR="00C802CB" w:rsidRPr="00C13953">
        <w:rPr>
          <w:rFonts w:ascii="Times New Roman" w:eastAsiaTheme="minorHAnsi" w:hAnsi="Times New Roman" w:cs="Times New Roman"/>
        </w:rPr>
        <w:t>,</w:t>
      </w:r>
      <w:r w:rsidR="004E2E7F" w:rsidRPr="00C13953">
        <w:rPr>
          <w:rFonts w:ascii="Times New Roman" w:eastAsiaTheme="minorHAnsi" w:hAnsi="Times New Roman" w:cs="Times New Roman"/>
        </w:rPr>
        <w:t xml:space="preserve"> to determine if</w:t>
      </w:r>
      <w:r w:rsidR="00C578FF" w:rsidRPr="00C13953">
        <w:rPr>
          <w:rFonts w:ascii="Times New Roman" w:eastAsiaTheme="minorHAnsi" w:hAnsi="Times New Roman" w:cs="Times New Roman"/>
        </w:rPr>
        <w:t xml:space="preserve"> factor such</w:t>
      </w:r>
      <w:r w:rsidR="00A80839" w:rsidRPr="00C13953">
        <w:rPr>
          <w:rFonts w:ascii="Times New Roman" w:eastAsiaTheme="minorHAnsi" w:hAnsi="Times New Roman" w:cs="Times New Roman"/>
        </w:rPr>
        <w:t xml:space="preserve"> as</w:t>
      </w:r>
      <w:r w:rsidR="004E2E7F" w:rsidRPr="00C13953">
        <w:rPr>
          <w:rFonts w:ascii="Times New Roman" w:eastAsiaTheme="minorHAnsi" w:hAnsi="Times New Roman" w:cs="Times New Roman"/>
        </w:rPr>
        <w:t xml:space="preserve"> regional</w:t>
      </w:r>
      <w:r w:rsidR="007930E7" w:rsidRPr="00C13953">
        <w:rPr>
          <w:rFonts w:ascii="Times New Roman" w:eastAsiaTheme="minorHAnsi" w:hAnsi="Times New Roman" w:cs="Times New Roman"/>
        </w:rPr>
        <w:t xml:space="preserve"> and</w:t>
      </w:r>
      <w:r w:rsidR="004E2E7F" w:rsidRPr="00C13953">
        <w:rPr>
          <w:rFonts w:ascii="Times New Roman" w:eastAsiaTheme="minorHAnsi" w:hAnsi="Times New Roman" w:cs="Times New Roman"/>
        </w:rPr>
        <w:t xml:space="preserve"> cultural </w:t>
      </w:r>
      <w:r w:rsidR="003E7286" w:rsidRPr="00C13953">
        <w:rPr>
          <w:rFonts w:ascii="Times New Roman" w:eastAsiaTheme="minorHAnsi" w:hAnsi="Times New Roman" w:cs="Times New Roman"/>
        </w:rPr>
        <w:t xml:space="preserve">indices impact on </w:t>
      </w:r>
      <w:r w:rsidR="00677A4A" w:rsidRPr="00C13953">
        <w:rPr>
          <w:rFonts w:ascii="Times New Roman" w:eastAsiaTheme="minorHAnsi" w:hAnsi="Times New Roman" w:cs="Times New Roman"/>
        </w:rPr>
        <w:t>university students brand loyalty</w:t>
      </w:r>
      <w:r w:rsidR="00DD6B06" w:rsidRPr="00C13953">
        <w:rPr>
          <w:rFonts w:ascii="Times New Roman" w:eastAsiaTheme="minorHAnsi" w:hAnsi="Times New Roman" w:cs="Times New Roman"/>
        </w:rPr>
        <w:t>, and how PepsiCo may use the finding to shape future mar</w:t>
      </w:r>
      <w:r w:rsidR="00DD0841" w:rsidRPr="00C13953">
        <w:rPr>
          <w:rFonts w:ascii="Times New Roman" w:eastAsiaTheme="minorHAnsi" w:hAnsi="Times New Roman" w:cs="Times New Roman"/>
        </w:rPr>
        <w:t>ket positioning and communication strategies.</w:t>
      </w:r>
    </w:p>
    <w:p w14:paraId="23796171" w14:textId="77777777" w:rsidR="002971CF" w:rsidRPr="00C13953" w:rsidRDefault="009E6CF6" w:rsidP="00C951AF">
      <w:pPr>
        <w:spacing w:line="276" w:lineRule="auto"/>
        <w:rPr>
          <w:rFonts w:ascii="Times New Roman" w:eastAsiaTheme="minorHAnsi" w:hAnsi="Times New Roman" w:cs="Times New Roman"/>
        </w:rPr>
      </w:pPr>
      <w:r w:rsidRPr="00C13953">
        <w:rPr>
          <w:rFonts w:ascii="Times New Roman" w:eastAsiaTheme="minorHAnsi" w:hAnsi="Times New Roman" w:cs="Times New Roman"/>
        </w:rPr>
        <w:t xml:space="preserve"> </w:t>
      </w:r>
      <w:r w:rsidR="002971CF" w:rsidRPr="00C13953">
        <w:rPr>
          <w:rFonts w:ascii="Times New Roman" w:eastAsiaTheme="minorHAnsi" w:hAnsi="Times New Roman" w:cs="Times New Roman"/>
        </w:rPr>
        <w:t xml:space="preserve"> </w:t>
      </w:r>
    </w:p>
    <w:p w14:paraId="23796172" w14:textId="77777777" w:rsidR="003F548A" w:rsidRPr="00C13953" w:rsidRDefault="003F548A" w:rsidP="00C951AF">
      <w:pPr>
        <w:spacing w:line="276" w:lineRule="auto"/>
        <w:rPr>
          <w:rFonts w:ascii="Times New Roman" w:hAnsi="Times New Roman" w:cs="Times New Roman"/>
          <w:b/>
          <w:bCs/>
        </w:rPr>
      </w:pPr>
    </w:p>
    <w:p w14:paraId="23796173" w14:textId="77777777" w:rsidR="00717BFD" w:rsidRPr="00C13953" w:rsidRDefault="00717BFD" w:rsidP="00C951AF">
      <w:pPr>
        <w:spacing w:line="276" w:lineRule="auto"/>
        <w:rPr>
          <w:rFonts w:ascii="Times New Roman" w:hAnsi="Times New Roman" w:cs="Times New Roman"/>
          <w:b/>
          <w:bCs/>
        </w:rPr>
      </w:pPr>
    </w:p>
    <w:p w14:paraId="23796174" w14:textId="77777777" w:rsidR="00717BFD" w:rsidRPr="00C13953" w:rsidRDefault="00717BFD" w:rsidP="00C951AF">
      <w:pPr>
        <w:spacing w:line="276" w:lineRule="auto"/>
        <w:rPr>
          <w:rFonts w:ascii="Times New Roman" w:hAnsi="Times New Roman" w:cs="Times New Roman"/>
          <w:b/>
          <w:bCs/>
        </w:rPr>
      </w:pPr>
    </w:p>
    <w:p w14:paraId="23796175" w14:textId="77777777" w:rsidR="00717BFD" w:rsidRPr="00C13953" w:rsidRDefault="00717BFD" w:rsidP="00C951AF">
      <w:pPr>
        <w:spacing w:line="276" w:lineRule="auto"/>
        <w:rPr>
          <w:rFonts w:ascii="Times New Roman" w:hAnsi="Times New Roman" w:cs="Times New Roman"/>
          <w:b/>
          <w:bCs/>
        </w:rPr>
      </w:pPr>
    </w:p>
    <w:p w14:paraId="23796176" w14:textId="77777777" w:rsidR="00717BFD" w:rsidRPr="00C13953" w:rsidRDefault="00717BFD" w:rsidP="00C951AF">
      <w:pPr>
        <w:spacing w:line="276" w:lineRule="auto"/>
        <w:rPr>
          <w:rFonts w:ascii="Times New Roman" w:hAnsi="Times New Roman" w:cs="Times New Roman"/>
          <w:b/>
          <w:bCs/>
        </w:rPr>
      </w:pPr>
    </w:p>
    <w:p w14:paraId="23796177" w14:textId="77777777" w:rsidR="00717BFD" w:rsidRPr="00C13953" w:rsidRDefault="00717BFD" w:rsidP="00C951AF">
      <w:pPr>
        <w:spacing w:line="276" w:lineRule="auto"/>
        <w:rPr>
          <w:rFonts w:ascii="Times New Roman" w:hAnsi="Times New Roman" w:cs="Times New Roman"/>
          <w:b/>
          <w:bCs/>
        </w:rPr>
      </w:pPr>
    </w:p>
    <w:p w14:paraId="23796178" w14:textId="77777777" w:rsidR="00717BFD" w:rsidRDefault="00717BFD" w:rsidP="00C951AF">
      <w:pPr>
        <w:spacing w:line="276" w:lineRule="auto"/>
        <w:rPr>
          <w:rFonts w:ascii="Times New Roman" w:hAnsi="Times New Roman" w:cs="Times New Roman"/>
          <w:b/>
          <w:bCs/>
        </w:rPr>
      </w:pPr>
    </w:p>
    <w:p w14:paraId="23796179" w14:textId="77777777" w:rsidR="002E0742" w:rsidRDefault="002E0742" w:rsidP="00C951AF">
      <w:pPr>
        <w:spacing w:line="276" w:lineRule="auto"/>
        <w:rPr>
          <w:rFonts w:ascii="Times New Roman" w:hAnsi="Times New Roman" w:cs="Times New Roman"/>
          <w:b/>
          <w:bCs/>
        </w:rPr>
      </w:pPr>
    </w:p>
    <w:p w14:paraId="2379617A" w14:textId="77777777" w:rsidR="002E0742" w:rsidRPr="00C13953" w:rsidRDefault="002E0742" w:rsidP="00C951AF">
      <w:pPr>
        <w:spacing w:line="276" w:lineRule="auto"/>
        <w:rPr>
          <w:rFonts w:ascii="Times New Roman" w:hAnsi="Times New Roman" w:cs="Times New Roman"/>
          <w:b/>
          <w:bCs/>
        </w:rPr>
      </w:pPr>
    </w:p>
    <w:p w14:paraId="2379617B" w14:textId="77777777" w:rsidR="002F28AA" w:rsidRPr="00C13953" w:rsidRDefault="002F28AA" w:rsidP="00C951AF">
      <w:pPr>
        <w:spacing w:line="276" w:lineRule="auto"/>
        <w:rPr>
          <w:rFonts w:ascii="Times New Roman" w:hAnsi="Times New Roman" w:cs="Times New Roman"/>
          <w:b/>
          <w:bCs/>
        </w:rPr>
      </w:pPr>
    </w:p>
    <w:p w14:paraId="2379617C" w14:textId="77777777" w:rsidR="002F28AA" w:rsidRPr="00C13953" w:rsidRDefault="002F28AA" w:rsidP="00C951AF">
      <w:pPr>
        <w:spacing w:line="276" w:lineRule="auto"/>
        <w:rPr>
          <w:rFonts w:ascii="Times New Roman" w:hAnsi="Times New Roman" w:cs="Times New Roman"/>
          <w:b/>
          <w:bCs/>
        </w:rPr>
      </w:pPr>
    </w:p>
    <w:p w14:paraId="2379617D" w14:textId="77777777" w:rsidR="00717BFD" w:rsidRPr="00C13953" w:rsidRDefault="00717BFD" w:rsidP="00C951AF">
      <w:pPr>
        <w:pStyle w:val="Heading1"/>
        <w:spacing w:line="276" w:lineRule="auto"/>
        <w:jc w:val="center"/>
        <w:rPr>
          <w:rFonts w:ascii="Times New Roman" w:hAnsi="Times New Roman" w:cs="Times New Roman"/>
          <w:b/>
          <w:bCs/>
          <w:color w:val="auto"/>
          <w:sz w:val="22"/>
          <w:szCs w:val="22"/>
        </w:rPr>
      </w:pPr>
      <w:bookmarkStart w:id="2" w:name="_Toc114139352"/>
      <w:r w:rsidRPr="00C13953">
        <w:rPr>
          <w:rFonts w:ascii="Times New Roman" w:hAnsi="Times New Roman" w:cs="Times New Roman"/>
          <w:b/>
          <w:bCs/>
          <w:color w:val="auto"/>
          <w:sz w:val="22"/>
          <w:szCs w:val="22"/>
        </w:rPr>
        <w:lastRenderedPageBreak/>
        <w:t>Acknowledgement</w:t>
      </w:r>
      <w:bookmarkEnd w:id="2"/>
    </w:p>
    <w:p w14:paraId="2379617E" w14:textId="77777777" w:rsidR="0028082F" w:rsidRPr="00C13953" w:rsidRDefault="0028082F" w:rsidP="00C951AF">
      <w:pPr>
        <w:spacing w:line="276" w:lineRule="auto"/>
        <w:rPr>
          <w:rFonts w:ascii="Times New Roman" w:hAnsi="Times New Roman" w:cs="Times New Roman"/>
        </w:rPr>
      </w:pPr>
    </w:p>
    <w:p w14:paraId="2379617F" w14:textId="00D62946" w:rsidR="0028082F" w:rsidRPr="00C13953" w:rsidRDefault="0028082F" w:rsidP="00C951AF">
      <w:pPr>
        <w:spacing w:line="276" w:lineRule="auto"/>
        <w:jc w:val="both"/>
        <w:rPr>
          <w:rFonts w:ascii="Times New Roman" w:hAnsi="Times New Roman" w:cs="Times New Roman"/>
        </w:rPr>
      </w:pPr>
      <w:r w:rsidRPr="00C13953">
        <w:rPr>
          <w:rFonts w:ascii="Times New Roman" w:hAnsi="Times New Roman" w:cs="Times New Roman"/>
        </w:rPr>
        <w:t xml:space="preserve">A special thanks and appreciation to everyone </w:t>
      </w:r>
      <w:r w:rsidR="002B6B6E" w:rsidRPr="00C13953">
        <w:rPr>
          <w:rFonts w:ascii="Times New Roman" w:hAnsi="Times New Roman" w:cs="Times New Roman"/>
        </w:rPr>
        <w:t xml:space="preserve">who have directly or indirectly </w:t>
      </w:r>
      <w:r w:rsidR="00367A03" w:rsidRPr="00C13953">
        <w:rPr>
          <w:rFonts w:ascii="Times New Roman" w:hAnsi="Times New Roman" w:cs="Times New Roman"/>
        </w:rPr>
        <w:t>supported me through my studies</w:t>
      </w:r>
      <w:r w:rsidR="001B590C" w:rsidRPr="00C13953">
        <w:rPr>
          <w:rFonts w:ascii="Times New Roman" w:hAnsi="Times New Roman" w:cs="Times New Roman"/>
        </w:rPr>
        <w:t xml:space="preserve">, making it possible for me to successfully complete this </w:t>
      </w:r>
      <w:r w:rsidR="00023A31" w:rsidRPr="00C13953">
        <w:rPr>
          <w:rFonts w:ascii="Times New Roman" w:hAnsi="Times New Roman" w:cs="Times New Roman"/>
        </w:rPr>
        <w:t>dissertation as part of my MBA program</w:t>
      </w:r>
      <w:r w:rsidR="00023A31" w:rsidRPr="00C13953">
        <w:rPr>
          <w:rFonts w:ascii="Times New Roman" w:hAnsi="Times New Roman" w:cs="Times New Roman"/>
          <w:b/>
          <w:bCs/>
        </w:rPr>
        <w:t>.</w:t>
      </w:r>
      <w:r w:rsidR="005144C3" w:rsidRPr="00C13953">
        <w:rPr>
          <w:rFonts w:ascii="Times New Roman" w:hAnsi="Times New Roman" w:cs="Times New Roman"/>
          <w:b/>
          <w:bCs/>
        </w:rPr>
        <w:t xml:space="preserve"> </w:t>
      </w:r>
      <w:r w:rsidR="00184C7F" w:rsidRPr="00C13953">
        <w:rPr>
          <w:rFonts w:ascii="Times New Roman" w:hAnsi="Times New Roman" w:cs="Times New Roman"/>
        </w:rPr>
        <w:t>To my partner</w:t>
      </w:r>
      <w:r w:rsidR="004A6728">
        <w:rPr>
          <w:rFonts w:ascii="Times New Roman" w:hAnsi="Times New Roman" w:cs="Times New Roman"/>
        </w:rPr>
        <w:t xml:space="preserve">, </w:t>
      </w:r>
      <w:r w:rsidR="00184C7F" w:rsidRPr="00C13953">
        <w:rPr>
          <w:rFonts w:ascii="Times New Roman" w:hAnsi="Times New Roman" w:cs="Times New Roman"/>
        </w:rPr>
        <w:t xml:space="preserve">children and wider family </w:t>
      </w:r>
      <w:r w:rsidR="00544302" w:rsidRPr="00C13953">
        <w:rPr>
          <w:rFonts w:ascii="Times New Roman" w:hAnsi="Times New Roman" w:cs="Times New Roman"/>
        </w:rPr>
        <w:t xml:space="preserve">for their immense patience and support </w:t>
      </w:r>
      <w:r w:rsidR="00CE3C5D" w:rsidRPr="00C13953">
        <w:rPr>
          <w:rFonts w:ascii="Times New Roman" w:hAnsi="Times New Roman" w:cs="Times New Roman"/>
        </w:rPr>
        <w:t>for m</w:t>
      </w:r>
      <w:r w:rsidR="00A14FB5" w:rsidRPr="00C13953">
        <w:rPr>
          <w:rFonts w:ascii="Times New Roman" w:hAnsi="Times New Roman" w:cs="Times New Roman"/>
        </w:rPr>
        <w:t xml:space="preserve">e </w:t>
      </w:r>
      <w:r w:rsidR="00C55250" w:rsidRPr="00C13953">
        <w:rPr>
          <w:rFonts w:ascii="Times New Roman" w:hAnsi="Times New Roman" w:cs="Times New Roman"/>
        </w:rPr>
        <w:t>and to</w:t>
      </w:r>
      <w:r w:rsidR="00CE3C5D" w:rsidRPr="00C13953">
        <w:rPr>
          <w:rFonts w:ascii="Times New Roman" w:hAnsi="Times New Roman" w:cs="Times New Roman"/>
        </w:rPr>
        <w:t xml:space="preserve"> my </w:t>
      </w:r>
      <w:r w:rsidR="00A14FB5" w:rsidRPr="00C13953">
        <w:rPr>
          <w:rFonts w:ascii="Times New Roman" w:hAnsi="Times New Roman" w:cs="Times New Roman"/>
        </w:rPr>
        <w:t>a</w:t>
      </w:r>
      <w:r w:rsidR="00CE3C5D" w:rsidRPr="00C13953">
        <w:rPr>
          <w:rFonts w:ascii="Times New Roman" w:hAnsi="Times New Roman" w:cs="Times New Roman"/>
        </w:rPr>
        <w:t>cademic supervisor</w:t>
      </w:r>
      <w:r w:rsidR="00A14FB5" w:rsidRPr="00C13953">
        <w:rPr>
          <w:rFonts w:ascii="Times New Roman" w:hAnsi="Times New Roman" w:cs="Times New Roman"/>
        </w:rPr>
        <w:t>,</w:t>
      </w:r>
      <w:r w:rsidR="00CE3C5D" w:rsidRPr="00C13953">
        <w:rPr>
          <w:rFonts w:ascii="Times New Roman" w:hAnsi="Times New Roman" w:cs="Times New Roman"/>
        </w:rPr>
        <w:t xml:space="preserve"> M</w:t>
      </w:r>
      <w:r w:rsidR="005A520D">
        <w:rPr>
          <w:rFonts w:ascii="Times New Roman" w:hAnsi="Times New Roman" w:cs="Times New Roman"/>
        </w:rPr>
        <w:t>r</w:t>
      </w:r>
      <w:r w:rsidR="00CE3C5D" w:rsidRPr="00C13953">
        <w:rPr>
          <w:rFonts w:ascii="Times New Roman" w:hAnsi="Times New Roman" w:cs="Times New Roman"/>
        </w:rPr>
        <w:t>s Tus</w:t>
      </w:r>
      <w:r w:rsidR="00686835" w:rsidRPr="00C13953">
        <w:rPr>
          <w:rFonts w:ascii="Times New Roman" w:hAnsi="Times New Roman" w:cs="Times New Roman"/>
        </w:rPr>
        <w:t>hara Bal</w:t>
      </w:r>
      <w:r w:rsidR="00F2401B">
        <w:rPr>
          <w:rFonts w:ascii="Times New Roman" w:hAnsi="Times New Roman" w:cs="Times New Roman"/>
        </w:rPr>
        <w:t>a</w:t>
      </w:r>
      <w:r w:rsidR="00686835" w:rsidRPr="00C13953">
        <w:rPr>
          <w:rFonts w:ascii="Times New Roman" w:hAnsi="Times New Roman" w:cs="Times New Roman"/>
        </w:rPr>
        <w:t xml:space="preserve">ndran, for </w:t>
      </w:r>
      <w:r w:rsidR="0099271C" w:rsidRPr="00C13953">
        <w:rPr>
          <w:rFonts w:ascii="Times New Roman" w:hAnsi="Times New Roman" w:cs="Times New Roman"/>
        </w:rPr>
        <w:t>her unwavering support and guidance</w:t>
      </w:r>
      <w:r w:rsidR="00731D65" w:rsidRPr="00C13953">
        <w:rPr>
          <w:rFonts w:ascii="Times New Roman" w:hAnsi="Times New Roman" w:cs="Times New Roman"/>
        </w:rPr>
        <w:t xml:space="preserve"> through</w:t>
      </w:r>
      <w:r w:rsidR="005F2360" w:rsidRPr="00C13953">
        <w:rPr>
          <w:rFonts w:ascii="Times New Roman" w:hAnsi="Times New Roman" w:cs="Times New Roman"/>
        </w:rPr>
        <w:t>out the entire process of completing my MBA program.</w:t>
      </w:r>
    </w:p>
    <w:p w14:paraId="23796180" w14:textId="77777777" w:rsidR="00A14FB5" w:rsidRPr="00C13953" w:rsidRDefault="00A14FB5" w:rsidP="00C951AF">
      <w:pPr>
        <w:spacing w:line="276" w:lineRule="auto"/>
        <w:rPr>
          <w:rFonts w:ascii="Times New Roman" w:hAnsi="Times New Roman" w:cs="Times New Roman"/>
        </w:rPr>
      </w:pPr>
    </w:p>
    <w:p w14:paraId="23796181" w14:textId="77777777" w:rsidR="00A14FB5" w:rsidRPr="00C13953" w:rsidRDefault="00A14FB5" w:rsidP="00C951AF">
      <w:pPr>
        <w:spacing w:line="276" w:lineRule="auto"/>
        <w:rPr>
          <w:rFonts w:ascii="Times New Roman" w:hAnsi="Times New Roman" w:cs="Times New Roman"/>
        </w:rPr>
      </w:pPr>
    </w:p>
    <w:p w14:paraId="23796182" w14:textId="77777777" w:rsidR="00A14FB5" w:rsidRPr="00C13953" w:rsidRDefault="00A14FB5" w:rsidP="00C951AF">
      <w:pPr>
        <w:spacing w:line="276" w:lineRule="auto"/>
        <w:rPr>
          <w:rFonts w:ascii="Times New Roman" w:hAnsi="Times New Roman" w:cs="Times New Roman"/>
        </w:rPr>
      </w:pPr>
    </w:p>
    <w:p w14:paraId="23796183" w14:textId="77777777" w:rsidR="00A14FB5" w:rsidRDefault="00A14FB5" w:rsidP="00C951AF">
      <w:pPr>
        <w:spacing w:line="276" w:lineRule="auto"/>
        <w:rPr>
          <w:rFonts w:ascii="Times New Roman" w:hAnsi="Times New Roman" w:cs="Times New Roman"/>
        </w:rPr>
      </w:pPr>
    </w:p>
    <w:p w14:paraId="23796184" w14:textId="77777777" w:rsidR="00AC4EBA" w:rsidRDefault="00AC4EBA" w:rsidP="00C951AF">
      <w:pPr>
        <w:spacing w:line="276" w:lineRule="auto"/>
        <w:rPr>
          <w:rFonts w:ascii="Times New Roman" w:hAnsi="Times New Roman" w:cs="Times New Roman"/>
        </w:rPr>
      </w:pPr>
    </w:p>
    <w:p w14:paraId="23796185" w14:textId="77777777" w:rsidR="00AC4EBA" w:rsidRDefault="00AC4EBA" w:rsidP="00C951AF">
      <w:pPr>
        <w:spacing w:line="276" w:lineRule="auto"/>
        <w:rPr>
          <w:rFonts w:ascii="Times New Roman" w:hAnsi="Times New Roman" w:cs="Times New Roman"/>
        </w:rPr>
      </w:pPr>
    </w:p>
    <w:p w14:paraId="23796186" w14:textId="77777777" w:rsidR="00AC4EBA" w:rsidRDefault="00AC4EBA" w:rsidP="00C951AF">
      <w:pPr>
        <w:spacing w:line="276" w:lineRule="auto"/>
        <w:rPr>
          <w:rFonts w:ascii="Times New Roman" w:hAnsi="Times New Roman" w:cs="Times New Roman"/>
        </w:rPr>
      </w:pPr>
    </w:p>
    <w:p w14:paraId="23796187" w14:textId="77777777" w:rsidR="00AC4EBA" w:rsidRDefault="00AC4EBA" w:rsidP="00C951AF">
      <w:pPr>
        <w:spacing w:line="276" w:lineRule="auto"/>
        <w:rPr>
          <w:rFonts w:ascii="Times New Roman" w:hAnsi="Times New Roman" w:cs="Times New Roman"/>
        </w:rPr>
      </w:pPr>
    </w:p>
    <w:p w14:paraId="23796188" w14:textId="77777777" w:rsidR="00AC4EBA" w:rsidRDefault="00AC4EBA" w:rsidP="00C951AF">
      <w:pPr>
        <w:spacing w:line="276" w:lineRule="auto"/>
        <w:rPr>
          <w:rFonts w:ascii="Times New Roman" w:hAnsi="Times New Roman" w:cs="Times New Roman"/>
        </w:rPr>
      </w:pPr>
    </w:p>
    <w:p w14:paraId="23796189" w14:textId="77777777" w:rsidR="00AC4EBA" w:rsidRDefault="00AC4EBA" w:rsidP="00C951AF">
      <w:pPr>
        <w:spacing w:line="276" w:lineRule="auto"/>
        <w:rPr>
          <w:rFonts w:ascii="Times New Roman" w:hAnsi="Times New Roman" w:cs="Times New Roman"/>
        </w:rPr>
      </w:pPr>
    </w:p>
    <w:p w14:paraId="2379618A" w14:textId="77777777" w:rsidR="00AC4EBA" w:rsidRDefault="00AC4EBA" w:rsidP="00C951AF">
      <w:pPr>
        <w:spacing w:line="276" w:lineRule="auto"/>
        <w:rPr>
          <w:rFonts w:ascii="Times New Roman" w:hAnsi="Times New Roman" w:cs="Times New Roman"/>
        </w:rPr>
      </w:pPr>
    </w:p>
    <w:p w14:paraId="2379618B" w14:textId="77777777" w:rsidR="00AC4EBA" w:rsidRDefault="00AC4EBA" w:rsidP="00C951AF">
      <w:pPr>
        <w:spacing w:line="276" w:lineRule="auto"/>
        <w:rPr>
          <w:rFonts w:ascii="Times New Roman" w:hAnsi="Times New Roman" w:cs="Times New Roman"/>
        </w:rPr>
      </w:pPr>
    </w:p>
    <w:p w14:paraId="2379618C" w14:textId="77777777" w:rsidR="00AC4EBA" w:rsidRDefault="00AC4EBA" w:rsidP="00C951AF">
      <w:pPr>
        <w:spacing w:line="276" w:lineRule="auto"/>
        <w:rPr>
          <w:rFonts w:ascii="Times New Roman" w:hAnsi="Times New Roman" w:cs="Times New Roman"/>
        </w:rPr>
      </w:pPr>
    </w:p>
    <w:p w14:paraId="2379618D" w14:textId="77777777" w:rsidR="00AC4EBA" w:rsidRDefault="00AC4EBA" w:rsidP="00C951AF">
      <w:pPr>
        <w:spacing w:line="276" w:lineRule="auto"/>
        <w:rPr>
          <w:rFonts w:ascii="Times New Roman" w:hAnsi="Times New Roman" w:cs="Times New Roman"/>
        </w:rPr>
      </w:pPr>
    </w:p>
    <w:p w14:paraId="2379618E" w14:textId="77777777" w:rsidR="00AC4EBA" w:rsidRDefault="00AC4EBA" w:rsidP="00C951AF">
      <w:pPr>
        <w:spacing w:line="276" w:lineRule="auto"/>
        <w:rPr>
          <w:rFonts w:ascii="Times New Roman" w:hAnsi="Times New Roman" w:cs="Times New Roman"/>
        </w:rPr>
      </w:pPr>
    </w:p>
    <w:p w14:paraId="2379618F" w14:textId="77777777" w:rsidR="00AC4EBA" w:rsidRDefault="00AC4EBA" w:rsidP="00C951AF">
      <w:pPr>
        <w:spacing w:line="276" w:lineRule="auto"/>
        <w:rPr>
          <w:rFonts w:ascii="Times New Roman" w:hAnsi="Times New Roman" w:cs="Times New Roman"/>
        </w:rPr>
      </w:pPr>
    </w:p>
    <w:p w14:paraId="23796190" w14:textId="77777777" w:rsidR="00AC4EBA" w:rsidRDefault="00AC4EBA" w:rsidP="00C951AF">
      <w:pPr>
        <w:spacing w:line="276" w:lineRule="auto"/>
        <w:rPr>
          <w:rFonts w:ascii="Times New Roman" w:hAnsi="Times New Roman" w:cs="Times New Roman"/>
        </w:rPr>
      </w:pPr>
    </w:p>
    <w:p w14:paraId="23796191" w14:textId="77777777" w:rsidR="00AC4EBA" w:rsidRDefault="00AC4EBA" w:rsidP="00C951AF">
      <w:pPr>
        <w:spacing w:line="276" w:lineRule="auto"/>
        <w:rPr>
          <w:rFonts w:ascii="Times New Roman" w:hAnsi="Times New Roman" w:cs="Times New Roman"/>
        </w:rPr>
      </w:pPr>
    </w:p>
    <w:p w14:paraId="23796192" w14:textId="77777777" w:rsidR="00AC4EBA" w:rsidRDefault="00AC4EBA" w:rsidP="00C951AF">
      <w:pPr>
        <w:spacing w:line="276" w:lineRule="auto"/>
        <w:rPr>
          <w:rFonts w:ascii="Times New Roman" w:hAnsi="Times New Roman" w:cs="Times New Roman"/>
        </w:rPr>
      </w:pPr>
    </w:p>
    <w:p w14:paraId="23796193" w14:textId="77777777" w:rsidR="00AC4EBA" w:rsidRDefault="00AC4EBA" w:rsidP="00C951AF">
      <w:pPr>
        <w:spacing w:line="276" w:lineRule="auto"/>
        <w:rPr>
          <w:rFonts w:ascii="Times New Roman" w:hAnsi="Times New Roman" w:cs="Times New Roman"/>
        </w:rPr>
      </w:pPr>
    </w:p>
    <w:p w14:paraId="23796194" w14:textId="77777777" w:rsidR="00AC4EBA" w:rsidRPr="00C13953" w:rsidRDefault="00AC4EBA" w:rsidP="00C951AF">
      <w:pPr>
        <w:spacing w:line="276" w:lineRule="auto"/>
        <w:rPr>
          <w:rFonts w:ascii="Times New Roman" w:hAnsi="Times New Roman" w:cs="Times New Roman"/>
        </w:rPr>
      </w:pPr>
    </w:p>
    <w:p w14:paraId="23796195" w14:textId="77777777" w:rsidR="00A14FB5" w:rsidRPr="00C13953" w:rsidRDefault="00A14FB5" w:rsidP="00C951AF">
      <w:pPr>
        <w:spacing w:line="276" w:lineRule="auto"/>
        <w:rPr>
          <w:rFonts w:ascii="Times New Roman" w:hAnsi="Times New Roman" w:cs="Times New Roman"/>
        </w:rPr>
      </w:pPr>
    </w:p>
    <w:p w14:paraId="23796196" w14:textId="77777777" w:rsidR="00A14FB5" w:rsidRPr="00C13953" w:rsidRDefault="00A14FB5" w:rsidP="00C951AF">
      <w:pPr>
        <w:spacing w:line="276" w:lineRule="auto"/>
        <w:rPr>
          <w:rFonts w:ascii="Times New Roman" w:hAnsi="Times New Roman" w:cs="Times New Roman"/>
        </w:rPr>
      </w:pPr>
    </w:p>
    <w:p w14:paraId="23796197" w14:textId="77777777" w:rsidR="00A14FB5" w:rsidRPr="00C13953" w:rsidRDefault="00A14FB5" w:rsidP="00C951AF">
      <w:pPr>
        <w:spacing w:line="276" w:lineRule="auto"/>
        <w:rPr>
          <w:rFonts w:ascii="Times New Roman" w:hAnsi="Times New Roman" w:cs="Times New Roman"/>
        </w:rPr>
      </w:pPr>
    </w:p>
    <w:sdt>
      <w:sdtPr>
        <w:rPr>
          <w:rFonts w:ascii="Times New Roman" w:eastAsiaTheme="minorEastAsia" w:hAnsi="Times New Roman" w:cs="Times New Roman"/>
          <w:color w:val="auto"/>
          <w:sz w:val="22"/>
          <w:szCs w:val="22"/>
        </w:rPr>
        <w:id w:val="2121805586"/>
        <w:docPartObj>
          <w:docPartGallery w:val="Table of Contents"/>
          <w:docPartUnique/>
        </w:docPartObj>
      </w:sdtPr>
      <w:sdtEndPr>
        <w:rPr>
          <w:b/>
          <w:bCs/>
          <w:noProof/>
        </w:rPr>
      </w:sdtEndPr>
      <w:sdtContent>
        <w:p w14:paraId="23796198" w14:textId="77777777" w:rsidR="000C0967" w:rsidRPr="00EA2B14" w:rsidRDefault="000C0967" w:rsidP="004E3DA8">
          <w:pPr>
            <w:pStyle w:val="TOCHeading"/>
            <w:spacing w:line="276" w:lineRule="auto"/>
            <w:jc w:val="both"/>
            <w:rPr>
              <w:rFonts w:ascii="Times New Roman" w:hAnsi="Times New Roman" w:cs="Times New Roman"/>
              <w:b/>
              <w:bCs/>
              <w:color w:val="auto"/>
              <w:sz w:val="22"/>
              <w:szCs w:val="22"/>
              <w:u w:val="single"/>
            </w:rPr>
          </w:pPr>
          <w:r w:rsidRPr="00EA2B14">
            <w:rPr>
              <w:rFonts w:ascii="Times New Roman" w:hAnsi="Times New Roman" w:cs="Times New Roman"/>
              <w:b/>
              <w:bCs/>
              <w:color w:val="auto"/>
              <w:sz w:val="22"/>
              <w:szCs w:val="22"/>
              <w:u w:val="single"/>
            </w:rPr>
            <w:t>Contents</w:t>
          </w:r>
        </w:p>
        <w:p w14:paraId="23796199" w14:textId="77777777" w:rsidR="003741A0" w:rsidRDefault="000C0967">
          <w:pPr>
            <w:pStyle w:val="TOC1"/>
            <w:tabs>
              <w:tab w:val="right" w:leader="dot" w:pos="9016"/>
            </w:tabs>
            <w:rPr>
              <w:noProof/>
              <w:lang w:eastAsia="en-GB"/>
            </w:rPr>
          </w:pPr>
          <w:r w:rsidRPr="00C13953">
            <w:rPr>
              <w:rFonts w:ascii="Times New Roman" w:hAnsi="Times New Roman" w:cs="Times New Roman"/>
            </w:rPr>
            <w:fldChar w:fldCharType="begin"/>
          </w:r>
          <w:r w:rsidRPr="00C13953">
            <w:rPr>
              <w:rFonts w:ascii="Times New Roman" w:hAnsi="Times New Roman" w:cs="Times New Roman"/>
            </w:rPr>
            <w:instrText xml:space="preserve"> TOC \o "1-3" \h \z \u </w:instrText>
          </w:r>
          <w:r w:rsidRPr="00C13953">
            <w:rPr>
              <w:rFonts w:ascii="Times New Roman" w:hAnsi="Times New Roman" w:cs="Times New Roman"/>
            </w:rPr>
            <w:fldChar w:fldCharType="separate"/>
          </w:r>
          <w:hyperlink w:anchor="_Toc114139351" w:history="1">
            <w:r w:rsidR="003741A0" w:rsidRPr="00B06415">
              <w:rPr>
                <w:rStyle w:val="Hyperlink"/>
                <w:rFonts w:ascii="Times New Roman" w:hAnsi="Times New Roman" w:cs="Times New Roman"/>
                <w:b/>
                <w:bCs/>
                <w:noProof/>
              </w:rPr>
              <w:t>ABSTRACT</w:t>
            </w:r>
            <w:r w:rsidR="003741A0">
              <w:rPr>
                <w:noProof/>
                <w:webHidden/>
              </w:rPr>
              <w:tab/>
            </w:r>
            <w:r w:rsidR="003741A0">
              <w:rPr>
                <w:noProof/>
                <w:webHidden/>
              </w:rPr>
              <w:fldChar w:fldCharType="begin"/>
            </w:r>
            <w:r w:rsidR="003741A0">
              <w:rPr>
                <w:noProof/>
                <w:webHidden/>
              </w:rPr>
              <w:instrText xml:space="preserve"> PAGEREF _Toc114139351 \h </w:instrText>
            </w:r>
            <w:r w:rsidR="003741A0">
              <w:rPr>
                <w:noProof/>
                <w:webHidden/>
              </w:rPr>
            </w:r>
            <w:r w:rsidR="003741A0">
              <w:rPr>
                <w:noProof/>
                <w:webHidden/>
              </w:rPr>
              <w:fldChar w:fldCharType="separate"/>
            </w:r>
            <w:r w:rsidR="003741A0">
              <w:rPr>
                <w:noProof/>
                <w:webHidden/>
              </w:rPr>
              <w:t>3</w:t>
            </w:r>
            <w:r w:rsidR="003741A0">
              <w:rPr>
                <w:noProof/>
                <w:webHidden/>
              </w:rPr>
              <w:fldChar w:fldCharType="end"/>
            </w:r>
          </w:hyperlink>
        </w:p>
        <w:p w14:paraId="2379619A" w14:textId="77777777" w:rsidR="003741A0" w:rsidRDefault="00182C53">
          <w:pPr>
            <w:pStyle w:val="TOC1"/>
            <w:tabs>
              <w:tab w:val="right" w:leader="dot" w:pos="9016"/>
            </w:tabs>
            <w:rPr>
              <w:noProof/>
              <w:lang w:eastAsia="en-GB"/>
            </w:rPr>
          </w:pPr>
          <w:hyperlink w:anchor="_Toc114139352" w:history="1">
            <w:r w:rsidR="003741A0" w:rsidRPr="00B06415">
              <w:rPr>
                <w:rStyle w:val="Hyperlink"/>
                <w:rFonts w:ascii="Times New Roman" w:hAnsi="Times New Roman" w:cs="Times New Roman"/>
                <w:b/>
                <w:bCs/>
                <w:noProof/>
              </w:rPr>
              <w:t>Acknowledgement</w:t>
            </w:r>
            <w:r w:rsidR="003741A0">
              <w:rPr>
                <w:noProof/>
                <w:webHidden/>
              </w:rPr>
              <w:tab/>
            </w:r>
            <w:r w:rsidR="003741A0">
              <w:rPr>
                <w:noProof/>
                <w:webHidden/>
              </w:rPr>
              <w:fldChar w:fldCharType="begin"/>
            </w:r>
            <w:r w:rsidR="003741A0">
              <w:rPr>
                <w:noProof/>
                <w:webHidden/>
              </w:rPr>
              <w:instrText xml:space="preserve"> PAGEREF _Toc114139352 \h </w:instrText>
            </w:r>
            <w:r w:rsidR="003741A0">
              <w:rPr>
                <w:noProof/>
                <w:webHidden/>
              </w:rPr>
            </w:r>
            <w:r w:rsidR="003741A0">
              <w:rPr>
                <w:noProof/>
                <w:webHidden/>
              </w:rPr>
              <w:fldChar w:fldCharType="separate"/>
            </w:r>
            <w:r w:rsidR="003741A0">
              <w:rPr>
                <w:noProof/>
                <w:webHidden/>
              </w:rPr>
              <w:t>4</w:t>
            </w:r>
            <w:r w:rsidR="003741A0">
              <w:rPr>
                <w:noProof/>
                <w:webHidden/>
              </w:rPr>
              <w:fldChar w:fldCharType="end"/>
            </w:r>
          </w:hyperlink>
        </w:p>
        <w:p w14:paraId="2379619B" w14:textId="77777777" w:rsidR="003741A0" w:rsidRDefault="00182C53">
          <w:pPr>
            <w:pStyle w:val="TOC1"/>
            <w:tabs>
              <w:tab w:val="right" w:leader="dot" w:pos="9016"/>
            </w:tabs>
            <w:rPr>
              <w:noProof/>
              <w:lang w:eastAsia="en-GB"/>
            </w:rPr>
          </w:pPr>
          <w:hyperlink w:anchor="_Toc114139353" w:history="1">
            <w:r w:rsidR="003741A0" w:rsidRPr="00B06415">
              <w:rPr>
                <w:rStyle w:val="Hyperlink"/>
                <w:rFonts w:ascii="Times New Roman" w:hAnsi="Times New Roman" w:cs="Times New Roman"/>
                <w:b/>
                <w:bCs/>
                <w:noProof/>
              </w:rPr>
              <w:t>Tables  and  Figures Content:</w:t>
            </w:r>
            <w:r w:rsidR="003741A0">
              <w:rPr>
                <w:noProof/>
                <w:webHidden/>
              </w:rPr>
              <w:tab/>
            </w:r>
            <w:r w:rsidR="003741A0">
              <w:rPr>
                <w:noProof/>
                <w:webHidden/>
              </w:rPr>
              <w:fldChar w:fldCharType="begin"/>
            </w:r>
            <w:r w:rsidR="003741A0">
              <w:rPr>
                <w:noProof/>
                <w:webHidden/>
              </w:rPr>
              <w:instrText xml:space="preserve"> PAGEREF _Toc114139353 \h </w:instrText>
            </w:r>
            <w:r w:rsidR="003741A0">
              <w:rPr>
                <w:noProof/>
                <w:webHidden/>
              </w:rPr>
            </w:r>
            <w:r w:rsidR="003741A0">
              <w:rPr>
                <w:noProof/>
                <w:webHidden/>
              </w:rPr>
              <w:fldChar w:fldCharType="separate"/>
            </w:r>
            <w:r w:rsidR="003741A0">
              <w:rPr>
                <w:noProof/>
                <w:webHidden/>
              </w:rPr>
              <w:t>7</w:t>
            </w:r>
            <w:r w:rsidR="003741A0">
              <w:rPr>
                <w:noProof/>
                <w:webHidden/>
              </w:rPr>
              <w:fldChar w:fldCharType="end"/>
            </w:r>
          </w:hyperlink>
        </w:p>
        <w:p w14:paraId="2379619C" w14:textId="77777777" w:rsidR="003741A0" w:rsidRDefault="00182C53">
          <w:pPr>
            <w:pStyle w:val="TOC1"/>
            <w:tabs>
              <w:tab w:val="left" w:pos="660"/>
              <w:tab w:val="right" w:leader="dot" w:pos="9016"/>
            </w:tabs>
            <w:rPr>
              <w:noProof/>
              <w:lang w:eastAsia="en-GB"/>
            </w:rPr>
          </w:pPr>
          <w:hyperlink w:anchor="_Toc114139354" w:history="1">
            <w:r w:rsidR="003741A0" w:rsidRPr="00B06415">
              <w:rPr>
                <w:rStyle w:val="Hyperlink"/>
                <w:rFonts w:ascii="Times New Roman" w:hAnsi="Times New Roman" w:cs="Times New Roman"/>
                <w:b/>
                <w:bCs/>
                <w:noProof/>
              </w:rPr>
              <w:t>1.0</w:t>
            </w:r>
            <w:r w:rsidR="003741A0">
              <w:rPr>
                <w:noProof/>
                <w:lang w:eastAsia="en-GB"/>
              </w:rPr>
              <w:tab/>
            </w:r>
            <w:r w:rsidR="003741A0" w:rsidRPr="00B06415">
              <w:rPr>
                <w:rStyle w:val="Hyperlink"/>
                <w:rFonts w:ascii="Times New Roman" w:hAnsi="Times New Roman" w:cs="Times New Roman"/>
                <w:b/>
                <w:bCs/>
                <w:noProof/>
              </w:rPr>
              <w:t>Introduction:</w:t>
            </w:r>
            <w:r w:rsidR="003741A0">
              <w:rPr>
                <w:noProof/>
                <w:webHidden/>
              </w:rPr>
              <w:tab/>
            </w:r>
            <w:r w:rsidR="003741A0">
              <w:rPr>
                <w:noProof/>
                <w:webHidden/>
              </w:rPr>
              <w:fldChar w:fldCharType="begin"/>
            </w:r>
            <w:r w:rsidR="003741A0">
              <w:rPr>
                <w:noProof/>
                <w:webHidden/>
              </w:rPr>
              <w:instrText xml:space="preserve"> PAGEREF _Toc114139354 \h </w:instrText>
            </w:r>
            <w:r w:rsidR="003741A0">
              <w:rPr>
                <w:noProof/>
                <w:webHidden/>
              </w:rPr>
            </w:r>
            <w:r w:rsidR="003741A0">
              <w:rPr>
                <w:noProof/>
                <w:webHidden/>
              </w:rPr>
              <w:fldChar w:fldCharType="separate"/>
            </w:r>
            <w:r w:rsidR="003741A0">
              <w:rPr>
                <w:noProof/>
                <w:webHidden/>
              </w:rPr>
              <w:t>8</w:t>
            </w:r>
            <w:r w:rsidR="003741A0">
              <w:rPr>
                <w:noProof/>
                <w:webHidden/>
              </w:rPr>
              <w:fldChar w:fldCharType="end"/>
            </w:r>
          </w:hyperlink>
        </w:p>
        <w:p w14:paraId="2379619D" w14:textId="77777777" w:rsidR="003741A0" w:rsidRDefault="00182C53">
          <w:pPr>
            <w:pStyle w:val="TOC2"/>
            <w:tabs>
              <w:tab w:val="left" w:pos="880"/>
              <w:tab w:val="right" w:leader="dot" w:pos="9016"/>
            </w:tabs>
            <w:rPr>
              <w:noProof/>
              <w:lang w:eastAsia="en-GB"/>
            </w:rPr>
          </w:pPr>
          <w:hyperlink w:anchor="_Toc114139355" w:history="1">
            <w:r w:rsidR="003741A0" w:rsidRPr="00B06415">
              <w:rPr>
                <w:rStyle w:val="Hyperlink"/>
                <w:rFonts w:ascii="Times New Roman" w:hAnsi="Times New Roman" w:cs="Times New Roman"/>
                <w:b/>
                <w:bCs/>
                <w:noProof/>
              </w:rPr>
              <w:t>1.1</w:t>
            </w:r>
            <w:r w:rsidR="003741A0">
              <w:rPr>
                <w:noProof/>
                <w:lang w:eastAsia="en-GB"/>
              </w:rPr>
              <w:tab/>
            </w:r>
            <w:r w:rsidR="003741A0" w:rsidRPr="00B06415">
              <w:rPr>
                <w:rStyle w:val="Hyperlink"/>
                <w:rFonts w:ascii="Times New Roman" w:hAnsi="Times New Roman" w:cs="Times New Roman"/>
                <w:b/>
                <w:bCs/>
                <w:noProof/>
              </w:rPr>
              <w:t>Research Background:</w:t>
            </w:r>
            <w:r w:rsidR="003741A0">
              <w:rPr>
                <w:noProof/>
                <w:webHidden/>
              </w:rPr>
              <w:tab/>
            </w:r>
            <w:r w:rsidR="003741A0">
              <w:rPr>
                <w:noProof/>
                <w:webHidden/>
              </w:rPr>
              <w:fldChar w:fldCharType="begin"/>
            </w:r>
            <w:r w:rsidR="003741A0">
              <w:rPr>
                <w:noProof/>
                <w:webHidden/>
              </w:rPr>
              <w:instrText xml:space="preserve"> PAGEREF _Toc114139355 \h </w:instrText>
            </w:r>
            <w:r w:rsidR="003741A0">
              <w:rPr>
                <w:noProof/>
                <w:webHidden/>
              </w:rPr>
            </w:r>
            <w:r w:rsidR="003741A0">
              <w:rPr>
                <w:noProof/>
                <w:webHidden/>
              </w:rPr>
              <w:fldChar w:fldCharType="separate"/>
            </w:r>
            <w:r w:rsidR="003741A0">
              <w:rPr>
                <w:noProof/>
                <w:webHidden/>
              </w:rPr>
              <w:t>8</w:t>
            </w:r>
            <w:r w:rsidR="003741A0">
              <w:rPr>
                <w:noProof/>
                <w:webHidden/>
              </w:rPr>
              <w:fldChar w:fldCharType="end"/>
            </w:r>
          </w:hyperlink>
        </w:p>
        <w:p w14:paraId="2379619E" w14:textId="77777777" w:rsidR="003741A0" w:rsidRDefault="00182C53">
          <w:pPr>
            <w:pStyle w:val="TOC2"/>
            <w:tabs>
              <w:tab w:val="left" w:pos="880"/>
              <w:tab w:val="right" w:leader="dot" w:pos="9016"/>
            </w:tabs>
            <w:rPr>
              <w:noProof/>
              <w:lang w:eastAsia="en-GB"/>
            </w:rPr>
          </w:pPr>
          <w:hyperlink w:anchor="_Toc114139356" w:history="1">
            <w:r w:rsidR="003741A0" w:rsidRPr="00B06415">
              <w:rPr>
                <w:rStyle w:val="Hyperlink"/>
                <w:rFonts w:ascii="Times New Roman" w:hAnsi="Times New Roman" w:cs="Times New Roman"/>
                <w:b/>
                <w:bCs/>
                <w:noProof/>
              </w:rPr>
              <w:t>1.2</w:t>
            </w:r>
            <w:r w:rsidR="003741A0">
              <w:rPr>
                <w:noProof/>
                <w:lang w:eastAsia="en-GB"/>
              </w:rPr>
              <w:tab/>
            </w:r>
            <w:r w:rsidR="003741A0" w:rsidRPr="00B06415">
              <w:rPr>
                <w:rStyle w:val="Hyperlink"/>
                <w:rFonts w:ascii="Times New Roman" w:hAnsi="Times New Roman" w:cs="Times New Roman"/>
                <w:b/>
                <w:bCs/>
                <w:noProof/>
              </w:rPr>
              <w:t>Rationale of the Study:</w:t>
            </w:r>
            <w:r w:rsidR="003741A0">
              <w:rPr>
                <w:noProof/>
                <w:webHidden/>
              </w:rPr>
              <w:tab/>
            </w:r>
            <w:r w:rsidR="003741A0">
              <w:rPr>
                <w:noProof/>
                <w:webHidden/>
              </w:rPr>
              <w:fldChar w:fldCharType="begin"/>
            </w:r>
            <w:r w:rsidR="003741A0">
              <w:rPr>
                <w:noProof/>
                <w:webHidden/>
              </w:rPr>
              <w:instrText xml:space="preserve"> PAGEREF _Toc114139356 \h </w:instrText>
            </w:r>
            <w:r w:rsidR="003741A0">
              <w:rPr>
                <w:noProof/>
                <w:webHidden/>
              </w:rPr>
            </w:r>
            <w:r w:rsidR="003741A0">
              <w:rPr>
                <w:noProof/>
                <w:webHidden/>
              </w:rPr>
              <w:fldChar w:fldCharType="separate"/>
            </w:r>
            <w:r w:rsidR="003741A0">
              <w:rPr>
                <w:noProof/>
                <w:webHidden/>
              </w:rPr>
              <w:t>9</w:t>
            </w:r>
            <w:r w:rsidR="003741A0">
              <w:rPr>
                <w:noProof/>
                <w:webHidden/>
              </w:rPr>
              <w:fldChar w:fldCharType="end"/>
            </w:r>
          </w:hyperlink>
        </w:p>
        <w:p w14:paraId="2379619F" w14:textId="77777777" w:rsidR="003741A0" w:rsidRDefault="00182C53">
          <w:pPr>
            <w:pStyle w:val="TOC2"/>
            <w:tabs>
              <w:tab w:val="left" w:pos="880"/>
              <w:tab w:val="right" w:leader="dot" w:pos="9016"/>
            </w:tabs>
            <w:rPr>
              <w:noProof/>
              <w:lang w:eastAsia="en-GB"/>
            </w:rPr>
          </w:pPr>
          <w:hyperlink w:anchor="_Toc114139357" w:history="1">
            <w:r w:rsidR="003741A0" w:rsidRPr="00B06415">
              <w:rPr>
                <w:rStyle w:val="Hyperlink"/>
                <w:rFonts w:ascii="Times New Roman" w:hAnsi="Times New Roman" w:cs="Times New Roman"/>
                <w:b/>
                <w:bCs/>
                <w:noProof/>
              </w:rPr>
              <w:t>1.3</w:t>
            </w:r>
            <w:r w:rsidR="003741A0">
              <w:rPr>
                <w:noProof/>
                <w:lang w:eastAsia="en-GB"/>
              </w:rPr>
              <w:tab/>
            </w:r>
            <w:r w:rsidR="003741A0" w:rsidRPr="00B06415">
              <w:rPr>
                <w:rStyle w:val="Hyperlink"/>
                <w:rFonts w:ascii="Times New Roman" w:hAnsi="Times New Roman" w:cs="Times New Roman"/>
                <w:b/>
                <w:bCs/>
                <w:noProof/>
              </w:rPr>
              <w:t>Literature Gap:</w:t>
            </w:r>
            <w:r w:rsidR="003741A0">
              <w:rPr>
                <w:noProof/>
                <w:webHidden/>
              </w:rPr>
              <w:tab/>
            </w:r>
            <w:r w:rsidR="003741A0">
              <w:rPr>
                <w:noProof/>
                <w:webHidden/>
              </w:rPr>
              <w:fldChar w:fldCharType="begin"/>
            </w:r>
            <w:r w:rsidR="003741A0">
              <w:rPr>
                <w:noProof/>
                <w:webHidden/>
              </w:rPr>
              <w:instrText xml:space="preserve"> PAGEREF _Toc114139357 \h </w:instrText>
            </w:r>
            <w:r w:rsidR="003741A0">
              <w:rPr>
                <w:noProof/>
                <w:webHidden/>
              </w:rPr>
            </w:r>
            <w:r w:rsidR="003741A0">
              <w:rPr>
                <w:noProof/>
                <w:webHidden/>
              </w:rPr>
              <w:fldChar w:fldCharType="separate"/>
            </w:r>
            <w:r w:rsidR="003741A0">
              <w:rPr>
                <w:noProof/>
                <w:webHidden/>
              </w:rPr>
              <w:t>9</w:t>
            </w:r>
            <w:r w:rsidR="003741A0">
              <w:rPr>
                <w:noProof/>
                <w:webHidden/>
              </w:rPr>
              <w:fldChar w:fldCharType="end"/>
            </w:r>
          </w:hyperlink>
        </w:p>
        <w:p w14:paraId="237961A0" w14:textId="77777777" w:rsidR="003741A0" w:rsidRDefault="00182C53">
          <w:pPr>
            <w:pStyle w:val="TOC2"/>
            <w:tabs>
              <w:tab w:val="left" w:pos="880"/>
              <w:tab w:val="right" w:leader="dot" w:pos="9016"/>
            </w:tabs>
            <w:rPr>
              <w:noProof/>
              <w:lang w:eastAsia="en-GB"/>
            </w:rPr>
          </w:pPr>
          <w:hyperlink w:anchor="_Toc114139358" w:history="1">
            <w:r w:rsidR="003741A0" w:rsidRPr="00B06415">
              <w:rPr>
                <w:rStyle w:val="Hyperlink"/>
                <w:rFonts w:ascii="Times New Roman" w:hAnsi="Times New Roman" w:cs="Times New Roman"/>
                <w:b/>
                <w:bCs/>
                <w:noProof/>
              </w:rPr>
              <w:t>1.4</w:t>
            </w:r>
            <w:r w:rsidR="003741A0">
              <w:rPr>
                <w:noProof/>
                <w:lang w:eastAsia="en-GB"/>
              </w:rPr>
              <w:tab/>
            </w:r>
            <w:r w:rsidR="003741A0" w:rsidRPr="00B06415">
              <w:rPr>
                <w:rStyle w:val="Hyperlink"/>
                <w:rFonts w:ascii="Times New Roman" w:hAnsi="Times New Roman" w:cs="Times New Roman"/>
                <w:b/>
                <w:bCs/>
                <w:noProof/>
              </w:rPr>
              <w:t>Research Aims</w:t>
            </w:r>
            <w:r w:rsidR="003741A0">
              <w:rPr>
                <w:noProof/>
                <w:webHidden/>
              </w:rPr>
              <w:tab/>
            </w:r>
            <w:r w:rsidR="003741A0">
              <w:rPr>
                <w:noProof/>
                <w:webHidden/>
              </w:rPr>
              <w:fldChar w:fldCharType="begin"/>
            </w:r>
            <w:r w:rsidR="003741A0">
              <w:rPr>
                <w:noProof/>
                <w:webHidden/>
              </w:rPr>
              <w:instrText xml:space="preserve"> PAGEREF _Toc114139358 \h </w:instrText>
            </w:r>
            <w:r w:rsidR="003741A0">
              <w:rPr>
                <w:noProof/>
                <w:webHidden/>
              </w:rPr>
            </w:r>
            <w:r w:rsidR="003741A0">
              <w:rPr>
                <w:noProof/>
                <w:webHidden/>
              </w:rPr>
              <w:fldChar w:fldCharType="separate"/>
            </w:r>
            <w:r w:rsidR="003741A0">
              <w:rPr>
                <w:noProof/>
                <w:webHidden/>
              </w:rPr>
              <w:t>10</w:t>
            </w:r>
            <w:r w:rsidR="003741A0">
              <w:rPr>
                <w:noProof/>
                <w:webHidden/>
              </w:rPr>
              <w:fldChar w:fldCharType="end"/>
            </w:r>
          </w:hyperlink>
        </w:p>
        <w:p w14:paraId="237961A1" w14:textId="77777777" w:rsidR="003741A0" w:rsidRDefault="00182C53">
          <w:pPr>
            <w:pStyle w:val="TOC2"/>
            <w:tabs>
              <w:tab w:val="right" w:leader="dot" w:pos="9016"/>
            </w:tabs>
            <w:rPr>
              <w:noProof/>
              <w:lang w:eastAsia="en-GB"/>
            </w:rPr>
          </w:pPr>
          <w:hyperlink w:anchor="_Toc114139359" w:history="1">
            <w:r w:rsidR="003741A0" w:rsidRPr="00B06415">
              <w:rPr>
                <w:rStyle w:val="Hyperlink"/>
                <w:rFonts w:ascii="Times New Roman" w:hAnsi="Times New Roman" w:cs="Times New Roman"/>
                <w:b/>
                <w:bCs/>
                <w:noProof/>
              </w:rPr>
              <w:t>1.5 Research Objectives:</w:t>
            </w:r>
            <w:r w:rsidR="003741A0">
              <w:rPr>
                <w:noProof/>
                <w:webHidden/>
              </w:rPr>
              <w:tab/>
            </w:r>
            <w:r w:rsidR="003741A0">
              <w:rPr>
                <w:noProof/>
                <w:webHidden/>
              </w:rPr>
              <w:fldChar w:fldCharType="begin"/>
            </w:r>
            <w:r w:rsidR="003741A0">
              <w:rPr>
                <w:noProof/>
                <w:webHidden/>
              </w:rPr>
              <w:instrText xml:space="preserve"> PAGEREF _Toc114139359 \h </w:instrText>
            </w:r>
            <w:r w:rsidR="003741A0">
              <w:rPr>
                <w:noProof/>
                <w:webHidden/>
              </w:rPr>
            </w:r>
            <w:r w:rsidR="003741A0">
              <w:rPr>
                <w:noProof/>
                <w:webHidden/>
              </w:rPr>
              <w:fldChar w:fldCharType="separate"/>
            </w:r>
            <w:r w:rsidR="003741A0">
              <w:rPr>
                <w:noProof/>
                <w:webHidden/>
              </w:rPr>
              <w:t>10</w:t>
            </w:r>
            <w:r w:rsidR="003741A0">
              <w:rPr>
                <w:noProof/>
                <w:webHidden/>
              </w:rPr>
              <w:fldChar w:fldCharType="end"/>
            </w:r>
          </w:hyperlink>
        </w:p>
        <w:p w14:paraId="237961A2" w14:textId="77777777" w:rsidR="003741A0" w:rsidRDefault="00182C53">
          <w:pPr>
            <w:pStyle w:val="TOC2"/>
            <w:tabs>
              <w:tab w:val="left" w:pos="880"/>
              <w:tab w:val="right" w:leader="dot" w:pos="9016"/>
            </w:tabs>
            <w:rPr>
              <w:noProof/>
              <w:lang w:eastAsia="en-GB"/>
            </w:rPr>
          </w:pPr>
          <w:hyperlink w:anchor="_Toc114139360" w:history="1">
            <w:r w:rsidR="003741A0" w:rsidRPr="00B06415">
              <w:rPr>
                <w:rStyle w:val="Hyperlink"/>
                <w:rFonts w:ascii="Times New Roman" w:hAnsi="Times New Roman" w:cs="Times New Roman"/>
                <w:b/>
                <w:bCs/>
                <w:noProof/>
              </w:rPr>
              <w:t>1.5</w:t>
            </w:r>
            <w:r w:rsidR="003741A0">
              <w:rPr>
                <w:noProof/>
                <w:lang w:eastAsia="en-GB"/>
              </w:rPr>
              <w:tab/>
            </w:r>
            <w:r w:rsidR="003741A0" w:rsidRPr="00B06415">
              <w:rPr>
                <w:rStyle w:val="Hyperlink"/>
                <w:rFonts w:ascii="Times New Roman" w:hAnsi="Times New Roman" w:cs="Times New Roman"/>
                <w:b/>
                <w:bCs/>
                <w:noProof/>
              </w:rPr>
              <w:t>Research Questions:</w:t>
            </w:r>
            <w:r w:rsidR="003741A0">
              <w:rPr>
                <w:noProof/>
                <w:webHidden/>
              </w:rPr>
              <w:tab/>
            </w:r>
            <w:r w:rsidR="003741A0">
              <w:rPr>
                <w:noProof/>
                <w:webHidden/>
              </w:rPr>
              <w:fldChar w:fldCharType="begin"/>
            </w:r>
            <w:r w:rsidR="003741A0">
              <w:rPr>
                <w:noProof/>
                <w:webHidden/>
              </w:rPr>
              <w:instrText xml:space="preserve"> PAGEREF _Toc114139360 \h </w:instrText>
            </w:r>
            <w:r w:rsidR="003741A0">
              <w:rPr>
                <w:noProof/>
                <w:webHidden/>
              </w:rPr>
            </w:r>
            <w:r w:rsidR="003741A0">
              <w:rPr>
                <w:noProof/>
                <w:webHidden/>
              </w:rPr>
              <w:fldChar w:fldCharType="separate"/>
            </w:r>
            <w:r w:rsidR="003741A0">
              <w:rPr>
                <w:noProof/>
                <w:webHidden/>
              </w:rPr>
              <w:t>10</w:t>
            </w:r>
            <w:r w:rsidR="003741A0">
              <w:rPr>
                <w:noProof/>
                <w:webHidden/>
              </w:rPr>
              <w:fldChar w:fldCharType="end"/>
            </w:r>
          </w:hyperlink>
        </w:p>
        <w:p w14:paraId="237961A3" w14:textId="77777777" w:rsidR="003741A0" w:rsidRDefault="00182C53">
          <w:pPr>
            <w:pStyle w:val="TOC2"/>
            <w:tabs>
              <w:tab w:val="left" w:pos="880"/>
              <w:tab w:val="right" w:leader="dot" w:pos="9016"/>
            </w:tabs>
            <w:rPr>
              <w:noProof/>
              <w:lang w:eastAsia="en-GB"/>
            </w:rPr>
          </w:pPr>
          <w:hyperlink w:anchor="_Toc114139361" w:history="1">
            <w:r w:rsidR="003741A0" w:rsidRPr="00B06415">
              <w:rPr>
                <w:rStyle w:val="Hyperlink"/>
                <w:rFonts w:ascii="Times New Roman" w:hAnsi="Times New Roman" w:cs="Times New Roman"/>
                <w:b/>
                <w:bCs/>
                <w:noProof/>
              </w:rPr>
              <w:t>1.6</w:t>
            </w:r>
            <w:r w:rsidR="003741A0">
              <w:rPr>
                <w:noProof/>
                <w:lang w:eastAsia="en-GB"/>
              </w:rPr>
              <w:tab/>
            </w:r>
            <w:r w:rsidR="003741A0" w:rsidRPr="00B06415">
              <w:rPr>
                <w:rStyle w:val="Hyperlink"/>
                <w:rFonts w:ascii="Times New Roman" w:hAnsi="Times New Roman" w:cs="Times New Roman"/>
                <w:b/>
                <w:bCs/>
                <w:noProof/>
              </w:rPr>
              <w:t>Hypothesis:</w:t>
            </w:r>
            <w:r w:rsidR="003741A0">
              <w:rPr>
                <w:noProof/>
                <w:webHidden/>
              </w:rPr>
              <w:tab/>
            </w:r>
            <w:r w:rsidR="003741A0">
              <w:rPr>
                <w:noProof/>
                <w:webHidden/>
              </w:rPr>
              <w:fldChar w:fldCharType="begin"/>
            </w:r>
            <w:r w:rsidR="003741A0">
              <w:rPr>
                <w:noProof/>
                <w:webHidden/>
              </w:rPr>
              <w:instrText xml:space="preserve"> PAGEREF _Toc114139361 \h </w:instrText>
            </w:r>
            <w:r w:rsidR="003741A0">
              <w:rPr>
                <w:noProof/>
                <w:webHidden/>
              </w:rPr>
            </w:r>
            <w:r w:rsidR="003741A0">
              <w:rPr>
                <w:noProof/>
                <w:webHidden/>
              </w:rPr>
              <w:fldChar w:fldCharType="separate"/>
            </w:r>
            <w:r w:rsidR="003741A0">
              <w:rPr>
                <w:noProof/>
                <w:webHidden/>
              </w:rPr>
              <w:t>10</w:t>
            </w:r>
            <w:r w:rsidR="003741A0">
              <w:rPr>
                <w:noProof/>
                <w:webHidden/>
              </w:rPr>
              <w:fldChar w:fldCharType="end"/>
            </w:r>
          </w:hyperlink>
        </w:p>
        <w:p w14:paraId="237961A4" w14:textId="77777777" w:rsidR="003741A0" w:rsidRDefault="00182C53">
          <w:pPr>
            <w:pStyle w:val="TOC2"/>
            <w:tabs>
              <w:tab w:val="right" w:leader="dot" w:pos="9016"/>
            </w:tabs>
            <w:rPr>
              <w:noProof/>
              <w:lang w:eastAsia="en-GB"/>
            </w:rPr>
          </w:pPr>
          <w:hyperlink w:anchor="_Toc114139362" w:history="1">
            <w:r w:rsidR="003741A0" w:rsidRPr="00B06415">
              <w:rPr>
                <w:rStyle w:val="Hyperlink"/>
                <w:rFonts w:ascii="Times New Roman" w:hAnsi="Times New Roman" w:cs="Times New Roman"/>
                <w:b/>
                <w:bCs/>
                <w:noProof/>
              </w:rPr>
              <w:t>1.8  Dissertation Outline:</w:t>
            </w:r>
            <w:r w:rsidR="003741A0">
              <w:rPr>
                <w:noProof/>
                <w:webHidden/>
              </w:rPr>
              <w:tab/>
            </w:r>
            <w:r w:rsidR="003741A0">
              <w:rPr>
                <w:noProof/>
                <w:webHidden/>
              </w:rPr>
              <w:fldChar w:fldCharType="begin"/>
            </w:r>
            <w:r w:rsidR="003741A0">
              <w:rPr>
                <w:noProof/>
                <w:webHidden/>
              </w:rPr>
              <w:instrText xml:space="preserve"> PAGEREF _Toc114139362 \h </w:instrText>
            </w:r>
            <w:r w:rsidR="003741A0">
              <w:rPr>
                <w:noProof/>
                <w:webHidden/>
              </w:rPr>
            </w:r>
            <w:r w:rsidR="003741A0">
              <w:rPr>
                <w:noProof/>
                <w:webHidden/>
              </w:rPr>
              <w:fldChar w:fldCharType="separate"/>
            </w:r>
            <w:r w:rsidR="003741A0">
              <w:rPr>
                <w:noProof/>
                <w:webHidden/>
              </w:rPr>
              <w:t>11</w:t>
            </w:r>
            <w:r w:rsidR="003741A0">
              <w:rPr>
                <w:noProof/>
                <w:webHidden/>
              </w:rPr>
              <w:fldChar w:fldCharType="end"/>
            </w:r>
          </w:hyperlink>
        </w:p>
        <w:p w14:paraId="237961A5" w14:textId="77777777" w:rsidR="003741A0" w:rsidRDefault="00182C53">
          <w:pPr>
            <w:pStyle w:val="TOC1"/>
            <w:tabs>
              <w:tab w:val="right" w:leader="dot" w:pos="9016"/>
            </w:tabs>
            <w:rPr>
              <w:noProof/>
              <w:lang w:eastAsia="en-GB"/>
            </w:rPr>
          </w:pPr>
          <w:hyperlink w:anchor="_Toc114139363" w:history="1">
            <w:r w:rsidR="003741A0" w:rsidRPr="00B06415">
              <w:rPr>
                <w:rStyle w:val="Hyperlink"/>
                <w:rFonts w:ascii="Times New Roman" w:hAnsi="Times New Roman" w:cs="Times New Roman"/>
                <w:b/>
                <w:bCs/>
                <w:noProof/>
              </w:rPr>
              <w:t>Section 2</w:t>
            </w:r>
            <w:r w:rsidR="003741A0">
              <w:rPr>
                <w:noProof/>
                <w:webHidden/>
              </w:rPr>
              <w:tab/>
            </w:r>
            <w:r w:rsidR="003741A0">
              <w:rPr>
                <w:noProof/>
                <w:webHidden/>
              </w:rPr>
              <w:fldChar w:fldCharType="begin"/>
            </w:r>
            <w:r w:rsidR="003741A0">
              <w:rPr>
                <w:noProof/>
                <w:webHidden/>
              </w:rPr>
              <w:instrText xml:space="preserve"> PAGEREF _Toc114139363 \h </w:instrText>
            </w:r>
            <w:r w:rsidR="003741A0">
              <w:rPr>
                <w:noProof/>
                <w:webHidden/>
              </w:rPr>
            </w:r>
            <w:r w:rsidR="003741A0">
              <w:rPr>
                <w:noProof/>
                <w:webHidden/>
              </w:rPr>
              <w:fldChar w:fldCharType="separate"/>
            </w:r>
            <w:r w:rsidR="003741A0">
              <w:rPr>
                <w:noProof/>
                <w:webHidden/>
              </w:rPr>
              <w:t>12</w:t>
            </w:r>
            <w:r w:rsidR="003741A0">
              <w:rPr>
                <w:noProof/>
                <w:webHidden/>
              </w:rPr>
              <w:fldChar w:fldCharType="end"/>
            </w:r>
          </w:hyperlink>
        </w:p>
        <w:p w14:paraId="237961A6" w14:textId="77777777" w:rsidR="003741A0" w:rsidRDefault="00182C53">
          <w:pPr>
            <w:pStyle w:val="TOC1"/>
            <w:tabs>
              <w:tab w:val="right" w:leader="dot" w:pos="9016"/>
            </w:tabs>
            <w:rPr>
              <w:noProof/>
              <w:lang w:eastAsia="en-GB"/>
            </w:rPr>
          </w:pPr>
          <w:hyperlink w:anchor="_Toc114139364" w:history="1">
            <w:r w:rsidR="003741A0" w:rsidRPr="00B06415">
              <w:rPr>
                <w:rStyle w:val="Hyperlink"/>
                <w:rFonts w:ascii="Times New Roman" w:hAnsi="Times New Roman" w:cs="Times New Roman"/>
                <w:b/>
                <w:bCs/>
                <w:noProof/>
              </w:rPr>
              <w:t>2.0 Literature Review:</w:t>
            </w:r>
            <w:r w:rsidR="003741A0">
              <w:rPr>
                <w:noProof/>
                <w:webHidden/>
              </w:rPr>
              <w:tab/>
            </w:r>
            <w:r w:rsidR="003741A0">
              <w:rPr>
                <w:noProof/>
                <w:webHidden/>
              </w:rPr>
              <w:fldChar w:fldCharType="begin"/>
            </w:r>
            <w:r w:rsidR="003741A0">
              <w:rPr>
                <w:noProof/>
                <w:webHidden/>
              </w:rPr>
              <w:instrText xml:space="preserve"> PAGEREF _Toc114139364 \h </w:instrText>
            </w:r>
            <w:r w:rsidR="003741A0">
              <w:rPr>
                <w:noProof/>
                <w:webHidden/>
              </w:rPr>
            </w:r>
            <w:r w:rsidR="003741A0">
              <w:rPr>
                <w:noProof/>
                <w:webHidden/>
              </w:rPr>
              <w:fldChar w:fldCharType="separate"/>
            </w:r>
            <w:r w:rsidR="003741A0">
              <w:rPr>
                <w:noProof/>
                <w:webHidden/>
              </w:rPr>
              <w:t>12</w:t>
            </w:r>
            <w:r w:rsidR="003741A0">
              <w:rPr>
                <w:noProof/>
                <w:webHidden/>
              </w:rPr>
              <w:fldChar w:fldCharType="end"/>
            </w:r>
          </w:hyperlink>
        </w:p>
        <w:p w14:paraId="237961A7" w14:textId="77777777" w:rsidR="003741A0" w:rsidRDefault="00182C53">
          <w:pPr>
            <w:pStyle w:val="TOC2"/>
            <w:tabs>
              <w:tab w:val="right" w:leader="dot" w:pos="9016"/>
            </w:tabs>
            <w:rPr>
              <w:noProof/>
              <w:lang w:eastAsia="en-GB"/>
            </w:rPr>
          </w:pPr>
          <w:hyperlink w:anchor="_Toc114139365" w:history="1">
            <w:r w:rsidR="003741A0" w:rsidRPr="00B06415">
              <w:rPr>
                <w:rStyle w:val="Hyperlink"/>
                <w:rFonts w:ascii="Times New Roman" w:hAnsi="Times New Roman" w:cs="Times New Roman"/>
                <w:b/>
                <w:bCs/>
                <w:noProof/>
              </w:rPr>
              <w:t>2.1 Customer Satisfaction</w:t>
            </w:r>
            <w:r w:rsidR="003741A0">
              <w:rPr>
                <w:noProof/>
                <w:webHidden/>
              </w:rPr>
              <w:tab/>
            </w:r>
            <w:r w:rsidR="003741A0">
              <w:rPr>
                <w:noProof/>
                <w:webHidden/>
              </w:rPr>
              <w:fldChar w:fldCharType="begin"/>
            </w:r>
            <w:r w:rsidR="003741A0">
              <w:rPr>
                <w:noProof/>
                <w:webHidden/>
              </w:rPr>
              <w:instrText xml:space="preserve"> PAGEREF _Toc114139365 \h </w:instrText>
            </w:r>
            <w:r w:rsidR="003741A0">
              <w:rPr>
                <w:noProof/>
                <w:webHidden/>
              </w:rPr>
            </w:r>
            <w:r w:rsidR="003741A0">
              <w:rPr>
                <w:noProof/>
                <w:webHidden/>
              </w:rPr>
              <w:fldChar w:fldCharType="separate"/>
            </w:r>
            <w:r w:rsidR="003741A0">
              <w:rPr>
                <w:noProof/>
                <w:webHidden/>
              </w:rPr>
              <w:t>12</w:t>
            </w:r>
            <w:r w:rsidR="003741A0">
              <w:rPr>
                <w:noProof/>
                <w:webHidden/>
              </w:rPr>
              <w:fldChar w:fldCharType="end"/>
            </w:r>
          </w:hyperlink>
        </w:p>
        <w:p w14:paraId="237961A8" w14:textId="77777777" w:rsidR="003741A0" w:rsidRDefault="00182C53">
          <w:pPr>
            <w:pStyle w:val="TOC3"/>
            <w:tabs>
              <w:tab w:val="right" w:leader="dot" w:pos="9016"/>
            </w:tabs>
            <w:rPr>
              <w:noProof/>
              <w:lang w:eastAsia="en-GB"/>
            </w:rPr>
          </w:pPr>
          <w:hyperlink w:anchor="_Toc114139366" w:history="1">
            <w:r w:rsidR="003741A0" w:rsidRPr="00B06415">
              <w:rPr>
                <w:rStyle w:val="Hyperlink"/>
                <w:rFonts w:ascii="Times New Roman" w:hAnsi="Times New Roman" w:cs="Times New Roman"/>
                <w:b/>
                <w:bCs/>
                <w:noProof/>
              </w:rPr>
              <w:t>2.1.1 Total Engagement Model:</w:t>
            </w:r>
            <w:r w:rsidR="003741A0">
              <w:rPr>
                <w:noProof/>
                <w:webHidden/>
              </w:rPr>
              <w:tab/>
            </w:r>
            <w:r w:rsidR="003741A0">
              <w:rPr>
                <w:noProof/>
                <w:webHidden/>
              </w:rPr>
              <w:fldChar w:fldCharType="begin"/>
            </w:r>
            <w:r w:rsidR="003741A0">
              <w:rPr>
                <w:noProof/>
                <w:webHidden/>
              </w:rPr>
              <w:instrText xml:space="preserve"> PAGEREF _Toc114139366 \h </w:instrText>
            </w:r>
            <w:r w:rsidR="003741A0">
              <w:rPr>
                <w:noProof/>
                <w:webHidden/>
              </w:rPr>
            </w:r>
            <w:r w:rsidR="003741A0">
              <w:rPr>
                <w:noProof/>
                <w:webHidden/>
              </w:rPr>
              <w:fldChar w:fldCharType="separate"/>
            </w:r>
            <w:r w:rsidR="003741A0">
              <w:rPr>
                <w:noProof/>
                <w:webHidden/>
              </w:rPr>
              <w:t>13</w:t>
            </w:r>
            <w:r w:rsidR="003741A0">
              <w:rPr>
                <w:noProof/>
                <w:webHidden/>
              </w:rPr>
              <w:fldChar w:fldCharType="end"/>
            </w:r>
          </w:hyperlink>
        </w:p>
        <w:p w14:paraId="237961A9" w14:textId="77777777" w:rsidR="003741A0" w:rsidRDefault="00182C53">
          <w:pPr>
            <w:pStyle w:val="TOC2"/>
            <w:tabs>
              <w:tab w:val="right" w:leader="dot" w:pos="9016"/>
            </w:tabs>
            <w:rPr>
              <w:noProof/>
              <w:lang w:eastAsia="en-GB"/>
            </w:rPr>
          </w:pPr>
          <w:hyperlink w:anchor="_Toc114139367" w:history="1">
            <w:r w:rsidR="003741A0" w:rsidRPr="00B06415">
              <w:rPr>
                <w:rStyle w:val="Hyperlink"/>
                <w:rFonts w:ascii="Times New Roman" w:hAnsi="Times New Roman" w:cs="Times New Roman"/>
                <w:b/>
                <w:bCs/>
                <w:noProof/>
              </w:rPr>
              <w:t>2.2 Brand Image:</w:t>
            </w:r>
            <w:r w:rsidR="003741A0">
              <w:rPr>
                <w:noProof/>
                <w:webHidden/>
              </w:rPr>
              <w:tab/>
            </w:r>
            <w:r w:rsidR="003741A0">
              <w:rPr>
                <w:noProof/>
                <w:webHidden/>
              </w:rPr>
              <w:fldChar w:fldCharType="begin"/>
            </w:r>
            <w:r w:rsidR="003741A0">
              <w:rPr>
                <w:noProof/>
                <w:webHidden/>
              </w:rPr>
              <w:instrText xml:space="preserve"> PAGEREF _Toc114139367 \h </w:instrText>
            </w:r>
            <w:r w:rsidR="003741A0">
              <w:rPr>
                <w:noProof/>
                <w:webHidden/>
              </w:rPr>
            </w:r>
            <w:r w:rsidR="003741A0">
              <w:rPr>
                <w:noProof/>
                <w:webHidden/>
              </w:rPr>
              <w:fldChar w:fldCharType="separate"/>
            </w:r>
            <w:r w:rsidR="003741A0">
              <w:rPr>
                <w:noProof/>
                <w:webHidden/>
              </w:rPr>
              <w:t>14</w:t>
            </w:r>
            <w:r w:rsidR="003741A0">
              <w:rPr>
                <w:noProof/>
                <w:webHidden/>
              </w:rPr>
              <w:fldChar w:fldCharType="end"/>
            </w:r>
          </w:hyperlink>
        </w:p>
        <w:p w14:paraId="237961AA" w14:textId="77777777" w:rsidR="003741A0" w:rsidRDefault="00182C53">
          <w:pPr>
            <w:pStyle w:val="TOC2"/>
            <w:tabs>
              <w:tab w:val="right" w:leader="dot" w:pos="9016"/>
            </w:tabs>
            <w:rPr>
              <w:noProof/>
              <w:lang w:eastAsia="en-GB"/>
            </w:rPr>
          </w:pPr>
          <w:hyperlink w:anchor="_Toc114139368" w:history="1">
            <w:r w:rsidR="003741A0" w:rsidRPr="00B06415">
              <w:rPr>
                <w:rStyle w:val="Hyperlink"/>
                <w:rFonts w:ascii="Times New Roman" w:hAnsi="Times New Roman" w:cs="Times New Roman"/>
                <w:b/>
                <w:bCs/>
                <w:noProof/>
              </w:rPr>
              <w:t>2.3 Brand Loyalty</w:t>
            </w:r>
            <w:r w:rsidR="003741A0">
              <w:rPr>
                <w:noProof/>
                <w:webHidden/>
              </w:rPr>
              <w:tab/>
            </w:r>
            <w:r w:rsidR="003741A0">
              <w:rPr>
                <w:noProof/>
                <w:webHidden/>
              </w:rPr>
              <w:fldChar w:fldCharType="begin"/>
            </w:r>
            <w:r w:rsidR="003741A0">
              <w:rPr>
                <w:noProof/>
                <w:webHidden/>
              </w:rPr>
              <w:instrText xml:space="preserve"> PAGEREF _Toc114139368 \h </w:instrText>
            </w:r>
            <w:r w:rsidR="003741A0">
              <w:rPr>
                <w:noProof/>
                <w:webHidden/>
              </w:rPr>
            </w:r>
            <w:r w:rsidR="003741A0">
              <w:rPr>
                <w:noProof/>
                <w:webHidden/>
              </w:rPr>
              <w:fldChar w:fldCharType="separate"/>
            </w:r>
            <w:r w:rsidR="003741A0">
              <w:rPr>
                <w:noProof/>
                <w:webHidden/>
              </w:rPr>
              <w:t>15</w:t>
            </w:r>
            <w:r w:rsidR="003741A0">
              <w:rPr>
                <w:noProof/>
                <w:webHidden/>
              </w:rPr>
              <w:fldChar w:fldCharType="end"/>
            </w:r>
          </w:hyperlink>
        </w:p>
        <w:p w14:paraId="237961AB" w14:textId="77777777" w:rsidR="003741A0" w:rsidRDefault="00182C53">
          <w:pPr>
            <w:pStyle w:val="TOC2"/>
            <w:tabs>
              <w:tab w:val="right" w:leader="dot" w:pos="9016"/>
            </w:tabs>
            <w:rPr>
              <w:noProof/>
              <w:lang w:eastAsia="en-GB"/>
            </w:rPr>
          </w:pPr>
          <w:hyperlink w:anchor="_Toc114139369" w:history="1">
            <w:r w:rsidR="003741A0" w:rsidRPr="00B06415">
              <w:rPr>
                <w:rStyle w:val="Hyperlink"/>
                <w:rFonts w:ascii="Times New Roman" w:hAnsi="Times New Roman" w:cs="Times New Roman"/>
                <w:b/>
                <w:bCs/>
                <w:noProof/>
              </w:rPr>
              <w:t>2.4 Keller Brand Equity Model</w:t>
            </w:r>
            <w:r w:rsidR="003741A0">
              <w:rPr>
                <w:noProof/>
                <w:webHidden/>
              </w:rPr>
              <w:tab/>
            </w:r>
            <w:r w:rsidR="003741A0">
              <w:rPr>
                <w:noProof/>
                <w:webHidden/>
              </w:rPr>
              <w:fldChar w:fldCharType="begin"/>
            </w:r>
            <w:r w:rsidR="003741A0">
              <w:rPr>
                <w:noProof/>
                <w:webHidden/>
              </w:rPr>
              <w:instrText xml:space="preserve"> PAGEREF _Toc114139369 \h </w:instrText>
            </w:r>
            <w:r w:rsidR="003741A0">
              <w:rPr>
                <w:noProof/>
                <w:webHidden/>
              </w:rPr>
            </w:r>
            <w:r w:rsidR="003741A0">
              <w:rPr>
                <w:noProof/>
                <w:webHidden/>
              </w:rPr>
              <w:fldChar w:fldCharType="separate"/>
            </w:r>
            <w:r w:rsidR="003741A0">
              <w:rPr>
                <w:noProof/>
                <w:webHidden/>
              </w:rPr>
              <w:t>16</w:t>
            </w:r>
            <w:r w:rsidR="003741A0">
              <w:rPr>
                <w:noProof/>
                <w:webHidden/>
              </w:rPr>
              <w:fldChar w:fldCharType="end"/>
            </w:r>
          </w:hyperlink>
        </w:p>
        <w:p w14:paraId="237961AC" w14:textId="77777777" w:rsidR="003741A0" w:rsidRDefault="00182C53">
          <w:pPr>
            <w:pStyle w:val="TOC3"/>
            <w:tabs>
              <w:tab w:val="right" w:leader="dot" w:pos="9016"/>
            </w:tabs>
            <w:rPr>
              <w:noProof/>
              <w:lang w:eastAsia="en-GB"/>
            </w:rPr>
          </w:pPr>
          <w:hyperlink w:anchor="_Toc114139370" w:history="1">
            <w:r w:rsidR="003741A0" w:rsidRPr="00B06415">
              <w:rPr>
                <w:rStyle w:val="Hyperlink"/>
                <w:rFonts w:ascii="Times New Roman" w:hAnsi="Times New Roman" w:cs="Times New Roman"/>
                <w:b/>
                <w:bCs/>
                <w:noProof/>
              </w:rPr>
              <w:t>2.4.1 Salience:</w:t>
            </w:r>
            <w:r w:rsidR="003741A0">
              <w:rPr>
                <w:noProof/>
                <w:webHidden/>
              </w:rPr>
              <w:tab/>
            </w:r>
            <w:r w:rsidR="003741A0">
              <w:rPr>
                <w:noProof/>
                <w:webHidden/>
              </w:rPr>
              <w:fldChar w:fldCharType="begin"/>
            </w:r>
            <w:r w:rsidR="003741A0">
              <w:rPr>
                <w:noProof/>
                <w:webHidden/>
              </w:rPr>
              <w:instrText xml:space="preserve"> PAGEREF _Toc114139370 \h </w:instrText>
            </w:r>
            <w:r w:rsidR="003741A0">
              <w:rPr>
                <w:noProof/>
                <w:webHidden/>
              </w:rPr>
            </w:r>
            <w:r w:rsidR="003741A0">
              <w:rPr>
                <w:noProof/>
                <w:webHidden/>
              </w:rPr>
              <w:fldChar w:fldCharType="separate"/>
            </w:r>
            <w:r w:rsidR="003741A0">
              <w:rPr>
                <w:noProof/>
                <w:webHidden/>
              </w:rPr>
              <w:t>17</w:t>
            </w:r>
            <w:r w:rsidR="003741A0">
              <w:rPr>
                <w:noProof/>
                <w:webHidden/>
              </w:rPr>
              <w:fldChar w:fldCharType="end"/>
            </w:r>
          </w:hyperlink>
        </w:p>
        <w:p w14:paraId="237961AD" w14:textId="77777777" w:rsidR="003741A0" w:rsidRDefault="00182C53">
          <w:pPr>
            <w:pStyle w:val="TOC3"/>
            <w:tabs>
              <w:tab w:val="right" w:leader="dot" w:pos="9016"/>
            </w:tabs>
            <w:rPr>
              <w:noProof/>
              <w:lang w:eastAsia="en-GB"/>
            </w:rPr>
          </w:pPr>
          <w:hyperlink w:anchor="_Toc114139371" w:history="1">
            <w:r w:rsidR="003741A0" w:rsidRPr="00B06415">
              <w:rPr>
                <w:rStyle w:val="Hyperlink"/>
                <w:rFonts w:ascii="Times New Roman" w:hAnsi="Times New Roman" w:cs="Times New Roman"/>
                <w:b/>
                <w:bCs/>
                <w:noProof/>
              </w:rPr>
              <w:t>2.4.2 Imagery</w:t>
            </w:r>
            <w:r w:rsidR="003741A0">
              <w:rPr>
                <w:noProof/>
                <w:webHidden/>
              </w:rPr>
              <w:tab/>
            </w:r>
            <w:r w:rsidR="003741A0">
              <w:rPr>
                <w:noProof/>
                <w:webHidden/>
              </w:rPr>
              <w:fldChar w:fldCharType="begin"/>
            </w:r>
            <w:r w:rsidR="003741A0">
              <w:rPr>
                <w:noProof/>
                <w:webHidden/>
              </w:rPr>
              <w:instrText xml:space="preserve"> PAGEREF _Toc114139371 \h </w:instrText>
            </w:r>
            <w:r w:rsidR="003741A0">
              <w:rPr>
                <w:noProof/>
                <w:webHidden/>
              </w:rPr>
            </w:r>
            <w:r w:rsidR="003741A0">
              <w:rPr>
                <w:noProof/>
                <w:webHidden/>
              </w:rPr>
              <w:fldChar w:fldCharType="separate"/>
            </w:r>
            <w:r w:rsidR="003741A0">
              <w:rPr>
                <w:noProof/>
                <w:webHidden/>
              </w:rPr>
              <w:t>18</w:t>
            </w:r>
            <w:r w:rsidR="003741A0">
              <w:rPr>
                <w:noProof/>
                <w:webHidden/>
              </w:rPr>
              <w:fldChar w:fldCharType="end"/>
            </w:r>
          </w:hyperlink>
        </w:p>
        <w:p w14:paraId="237961AE" w14:textId="77777777" w:rsidR="003741A0" w:rsidRDefault="00182C53">
          <w:pPr>
            <w:pStyle w:val="TOC3"/>
            <w:tabs>
              <w:tab w:val="right" w:leader="dot" w:pos="9016"/>
            </w:tabs>
            <w:rPr>
              <w:noProof/>
              <w:lang w:eastAsia="en-GB"/>
            </w:rPr>
          </w:pPr>
          <w:hyperlink w:anchor="_Toc114139372" w:history="1">
            <w:r w:rsidR="003741A0" w:rsidRPr="00B06415">
              <w:rPr>
                <w:rStyle w:val="Hyperlink"/>
                <w:rFonts w:ascii="Times New Roman" w:hAnsi="Times New Roman" w:cs="Times New Roman"/>
                <w:b/>
                <w:bCs/>
                <w:noProof/>
              </w:rPr>
              <w:t>2.4.3 Judgement:</w:t>
            </w:r>
            <w:r w:rsidR="003741A0">
              <w:rPr>
                <w:noProof/>
                <w:webHidden/>
              </w:rPr>
              <w:tab/>
            </w:r>
            <w:r w:rsidR="003741A0">
              <w:rPr>
                <w:noProof/>
                <w:webHidden/>
              </w:rPr>
              <w:fldChar w:fldCharType="begin"/>
            </w:r>
            <w:r w:rsidR="003741A0">
              <w:rPr>
                <w:noProof/>
                <w:webHidden/>
              </w:rPr>
              <w:instrText xml:space="preserve"> PAGEREF _Toc114139372 \h </w:instrText>
            </w:r>
            <w:r w:rsidR="003741A0">
              <w:rPr>
                <w:noProof/>
                <w:webHidden/>
              </w:rPr>
            </w:r>
            <w:r w:rsidR="003741A0">
              <w:rPr>
                <w:noProof/>
                <w:webHidden/>
              </w:rPr>
              <w:fldChar w:fldCharType="separate"/>
            </w:r>
            <w:r w:rsidR="003741A0">
              <w:rPr>
                <w:noProof/>
                <w:webHidden/>
              </w:rPr>
              <w:t>18</w:t>
            </w:r>
            <w:r w:rsidR="003741A0">
              <w:rPr>
                <w:noProof/>
                <w:webHidden/>
              </w:rPr>
              <w:fldChar w:fldCharType="end"/>
            </w:r>
          </w:hyperlink>
        </w:p>
        <w:p w14:paraId="237961AF" w14:textId="77777777" w:rsidR="003741A0" w:rsidRDefault="00182C53">
          <w:pPr>
            <w:pStyle w:val="TOC3"/>
            <w:tabs>
              <w:tab w:val="right" w:leader="dot" w:pos="9016"/>
            </w:tabs>
            <w:rPr>
              <w:noProof/>
              <w:lang w:eastAsia="en-GB"/>
            </w:rPr>
          </w:pPr>
          <w:hyperlink w:anchor="_Toc114139373" w:history="1">
            <w:r w:rsidR="003741A0" w:rsidRPr="00B06415">
              <w:rPr>
                <w:rStyle w:val="Hyperlink"/>
                <w:rFonts w:ascii="Times New Roman" w:hAnsi="Times New Roman" w:cs="Times New Roman"/>
                <w:b/>
                <w:bCs/>
                <w:noProof/>
              </w:rPr>
              <w:t>2.4.3 Feelings</w:t>
            </w:r>
            <w:r w:rsidR="003741A0">
              <w:rPr>
                <w:noProof/>
                <w:webHidden/>
              </w:rPr>
              <w:tab/>
            </w:r>
            <w:r w:rsidR="003741A0">
              <w:rPr>
                <w:noProof/>
                <w:webHidden/>
              </w:rPr>
              <w:fldChar w:fldCharType="begin"/>
            </w:r>
            <w:r w:rsidR="003741A0">
              <w:rPr>
                <w:noProof/>
                <w:webHidden/>
              </w:rPr>
              <w:instrText xml:space="preserve"> PAGEREF _Toc114139373 \h </w:instrText>
            </w:r>
            <w:r w:rsidR="003741A0">
              <w:rPr>
                <w:noProof/>
                <w:webHidden/>
              </w:rPr>
            </w:r>
            <w:r w:rsidR="003741A0">
              <w:rPr>
                <w:noProof/>
                <w:webHidden/>
              </w:rPr>
              <w:fldChar w:fldCharType="separate"/>
            </w:r>
            <w:r w:rsidR="003741A0">
              <w:rPr>
                <w:noProof/>
                <w:webHidden/>
              </w:rPr>
              <w:t>18</w:t>
            </w:r>
            <w:r w:rsidR="003741A0">
              <w:rPr>
                <w:noProof/>
                <w:webHidden/>
              </w:rPr>
              <w:fldChar w:fldCharType="end"/>
            </w:r>
          </w:hyperlink>
        </w:p>
        <w:p w14:paraId="237961B0" w14:textId="77777777" w:rsidR="003741A0" w:rsidRDefault="00182C53">
          <w:pPr>
            <w:pStyle w:val="TOC3"/>
            <w:tabs>
              <w:tab w:val="right" w:leader="dot" w:pos="9016"/>
            </w:tabs>
            <w:rPr>
              <w:noProof/>
              <w:lang w:eastAsia="en-GB"/>
            </w:rPr>
          </w:pPr>
          <w:hyperlink w:anchor="_Toc114139374" w:history="1">
            <w:r w:rsidR="003741A0" w:rsidRPr="00B06415">
              <w:rPr>
                <w:rStyle w:val="Hyperlink"/>
                <w:rFonts w:ascii="Times New Roman" w:hAnsi="Times New Roman" w:cs="Times New Roman"/>
                <w:b/>
                <w:bCs/>
                <w:noProof/>
              </w:rPr>
              <w:t>2.4.5 Resonance:</w:t>
            </w:r>
            <w:r w:rsidR="003741A0">
              <w:rPr>
                <w:noProof/>
                <w:webHidden/>
              </w:rPr>
              <w:tab/>
            </w:r>
            <w:r w:rsidR="003741A0">
              <w:rPr>
                <w:noProof/>
                <w:webHidden/>
              </w:rPr>
              <w:fldChar w:fldCharType="begin"/>
            </w:r>
            <w:r w:rsidR="003741A0">
              <w:rPr>
                <w:noProof/>
                <w:webHidden/>
              </w:rPr>
              <w:instrText xml:space="preserve"> PAGEREF _Toc114139374 \h </w:instrText>
            </w:r>
            <w:r w:rsidR="003741A0">
              <w:rPr>
                <w:noProof/>
                <w:webHidden/>
              </w:rPr>
            </w:r>
            <w:r w:rsidR="003741A0">
              <w:rPr>
                <w:noProof/>
                <w:webHidden/>
              </w:rPr>
              <w:fldChar w:fldCharType="separate"/>
            </w:r>
            <w:r w:rsidR="003741A0">
              <w:rPr>
                <w:noProof/>
                <w:webHidden/>
              </w:rPr>
              <w:t>18</w:t>
            </w:r>
            <w:r w:rsidR="003741A0">
              <w:rPr>
                <w:noProof/>
                <w:webHidden/>
              </w:rPr>
              <w:fldChar w:fldCharType="end"/>
            </w:r>
          </w:hyperlink>
        </w:p>
        <w:p w14:paraId="237961B1" w14:textId="77777777" w:rsidR="003741A0" w:rsidRDefault="00182C53">
          <w:pPr>
            <w:pStyle w:val="TOC2"/>
            <w:tabs>
              <w:tab w:val="right" w:leader="dot" w:pos="9016"/>
            </w:tabs>
            <w:rPr>
              <w:noProof/>
              <w:lang w:eastAsia="en-GB"/>
            </w:rPr>
          </w:pPr>
          <w:hyperlink w:anchor="_Toc114139375" w:history="1">
            <w:r w:rsidR="003741A0" w:rsidRPr="00B06415">
              <w:rPr>
                <w:rStyle w:val="Hyperlink"/>
                <w:rFonts w:ascii="Times New Roman" w:hAnsi="Times New Roman" w:cs="Times New Roman"/>
                <w:b/>
                <w:bCs/>
                <w:noProof/>
              </w:rPr>
              <w:t>2.5 Maslow Motivation-needs theory</w:t>
            </w:r>
            <w:r w:rsidR="003741A0">
              <w:rPr>
                <w:noProof/>
                <w:webHidden/>
              </w:rPr>
              <w:tab/>
            </w:r>
            <w:r w:rsidR="003741A0">
              <w:rPr>
                <w:noProof/>
                <w:webHidden/>
              </w:rPr>
              <w:fldChar w:fldCharType="begin"/>
            </w:r>
            <w:r w:rsidR="003741A0">
              <w:rPr>
                <w:noProof/>
                <w:webHidden/>
              </w:rPr>
              <w:instrText xml:space="preserve"> PAGEREF _Toc114139375 \h </w:instrText>
            </w:r>
            <w:r w:rsidR="003741A0">
              <w:rPr>
                <w:noProof/>
                <w:webHidden/>
              </w:rPr>
            </w:r>
            <w:r w:rsidR="003741A0">
              <w:rPr>
                <w:noProof/>
                <w:webHidden/>
              </w:rPr>
              <w:fldChar w:fldCharType="separate"/>
            </w:r>
            <w:r w:rsidR="003741A0">
              <w:rPr>
                <w:noProof/>
                <w:webHidden/>
              </w:rPr>
              <w:t>20</w:t>
            </w:r>
            <w:r w:rsidR="003741A0">
              <w:rPr>
                <w:noProof/>
                <w:webHidden/>
              </w:rPr>
              <w:fldChar w:fldCharType="end"/>
            </w:r>
          </w:hyperlink>
        </w:p>
        <w:p w14:paraId="237961B2" w14:textId="77777777" w:rsidR="003741A0" w:rsidRDefault="00182C53">
          <w:pPr>
            <w:pStyle w:val="TOC1"/>
            <w:tabs>
              <w:tab w:val="right" w:leader="dot" w:pos="9016"/>
            </w:tabs>
            <w:rPr>
              <w:noProof/>
              <w:lang w:eastAsia="en-GB"/>
            </w:rPr>
          </w:pPr>
          <w:hyperlink w:anchor="_Toc114139376" w:history="1">
            <w:r w:rsidR="003741A0" w:rsidRPr="00B06415">
              <w:rPr>
                <w:rStyle w:val="Hyperlink"/>
                <w:rFonts w:ascii="Times New Roman" w:hAnsi="Times New Roman" w:cs="Times New Roman"/>
                <w:b/>
                <w:bCs/>
                <w:noProof/>
              </w:rPr>
              <w:t>Section 3.0</w:t>
            </w:r>
            <w:r w:rsidR="003741A0">
              <w:rPr>
                <w:noProof/>
                <w:webHidden/>
              </w:rPr>
              <w:tab/>
            </w:r>
            <w:r w:rsidR="003741A0">
              <w:rPr>
                <w:noProof/>
                <w:webHidden/>
              </w:rPr>
              <w:fldChar w:fldCharType="begin"/>
            </w:r>
            <w:r w:rsidR="003741A0">
              <w:rPr>
                <w:noProof/>
                <w:webHidden/>
              </w:rPr>
              <w:instrText xml:space="preserve"> PAGEREF _Toc114139376 \h </w:instrText>
            </w:r>
            <w:r w:rsidR="003741A0">
              <w:rPr>
                <w:noProof/>
                <w:webHidden/>
              </w:rPr>
            </w:r>
            <w:r w:rsidR="003741A0">
              <w:rPr>
                <w:noProof/>
                <w:webHidden/>
              </w:rPr>
              <w:fldChar w:fldCharType="separate"/>
            </w:r>
            <w:r w:rsidR="003741A0">
              <w:rPr>
                <w:noProof/>
                <w:webHidden/>
              </w:rPr>
              <w:t>21</w:t>
            </w:r>
            <w:r w:rsidR="003741A0">
              <w:rPr>
                <w:noProof/>
                <w:webHidden/>
              </w:rPr>
              <w:fldChar w:fldCharType="end"/>
            </w:r>
          </w:hyperlink>
        </w:p>
        <w:p w14:paraId="237961B3" w14:textId="77777777" w:rsidR="003741A0" w:rsidRDefault="00182C53">
          <w:pPr>
            <w:pStyle w:val="TOC1"/>
            <w:tabs>
              <w:tab w:val="right" w:leader="dot" w:pos="9016"/>
            </w:tabs>
            <w:rPr>
              <w:noProof/>
              <w:lang w:eastAsia="en-GB"/>
            </w:rPr>
          </w:pPr>
          <w:hyperlink w:anchor="_Toc114139377" w:history="1">
            <w:r w:rsidR="003741A0" w:rsidRPr="00B06415">
              <w:rPr>
                <w:rStyle w:val="Hyperlink"/>
                <w:rFonts w:ascii="Times New Roman" w:hAnsi="Times New Roman" w:cs="Times New Roman"/>
                <w:b/>
                <w:bCs/>
                <w:noProof/>
              </w:rPr>
              <w:t>Methodology:</w:t>
            </w:r>
            <w:r w:rsidR="003741A0">
              <w:rPr>
                <w:noProof/>
                <w:webHidden/>
              </w:rPr>
              <w:tab/>
            </w:r>
            <w:r w:rsidR="003741A0">
              <w:rPr>
                <w:noProof/>
                <w:webHidden/>
              </w:rPr>
              <w:fldChar w:fldCharType="begin"/>
            </w:r>
            <w:r w:rsidR="003741A0">
              <w:rPr>
                <w:noProof/>
                <w:webHidden/>
              </w:rPr>
              <w:instrText xml:space="preserve"> PAGEREF _Toc114139377 \h </w:instrText>
            </w:r>
            <w:r w:rsidR="003741A0">
              <w:rPr>
                <w:noProof/>
                <w:webHidden/>
              </w:rPr>
            </w:r>
            <w:r w:rsidR="003741A0">
              <w:rPr>
                <w:noProof/>
                <w:webHidden/>
              </w:rPr>
              <w:fldChar w:fldCharType="separate"/>
            </w:r>
            <w:r w:rsidR="003741A0">
              <w:rPr>
                <w:noProof/>
                <w:webHidden/>
              </w:rPr>
              <w:t>21</w:t>
            </w:r>
            <w:r w:rsidR="003741A0">
              <w:rPr>
                <w:noProof/>
                <w:webHidden/>
              </w:rPr>
              <w:fldChar w:fldCharType="end"/>
            </w:r>
          </w:hyperlink>
        </w:p>
        <w:p w14:paraId="237961B4" w14:textId="77777777" w:rsidR="003741A0" w:rsidRDefault="00182C53">
          <w:pPr>
            <w:pStyle w:val="TOC1"/>
            <w:tabs>
              <w:tab w:val="right" w:leader="dot" w:pos="9016"/>
            </w:tabs>
            <w:rPr>
              <w:noProof/>
              <w:lang w:eastAsia="en-GB"/>
            </w:rPr>
          </w:pPr>
          <w:hyperlink w:anchor="_Toc114139378" w:history="1">
            <w:r w:rsidR="003741A0" w:rsidRPr="00B06415">
              <w:rPr>
                <w:rStyle w:val="Hyperlink"/>
                <w:rFonts w:ascii="Times New Roman" w:hAnsi="Times New Roman" w:cs="Times New Roman"/>
                <w:b/>
                <w:bCs/>
                <w:noProof/>
              </w:rPr>
              <w:t>3.1  Definition of Research</w:t>
            </w:r>
            <w:r w:rsidR="003741A0">
              <w:rPr>
                <w:noProof/>
                <w:webHidden/>
              </w:rPr>
              <w:tab/>
            </w:r>
            <w:r w:rsidR="003741A0">
              <w:rPr>
                <w:noProof/>
                <w:webHidden/>
              </w:rPr>
              <w:fldChar w:fldCharType="begin"/>
            </w:r>
            <w:r w:rsidR="003741A0">
              <w:rPr>
                <w:noProof/>
                <w:webHidden/>
              </w:rPr>
              <w:instrText xml:space="preserve"> PAGEREF _Toc114139378 \h </w:instrText>
            </w:r>
            <w:r w:rsidR="003741A0">
              <w:rPr>
                <w:noProof/>
                <w:webHidden/>
              </w:rPr>
            </w:r>
            <w:r w:rsidR="003741A0">
              <w:rPr>
                <w:noProof/>
                <w:webHidden/>
              </w:rPr>
              <w:fldChar w:fldCharType="separate"/>
            </w:r>
            <w:r w:rsidR="003741A0">
              <w:rPr>
                <w:noProof/>
                <w:webHidden/>
              </w:rPr>
              <w:t>21</w:t>
            </w:r>
            <w:r w:rsidR="003741A0">
              <w:rPr>
                <w:noProof/>
                <w:webHidden/>
              </w:rPr>
              <w:fldChar w:fldCharType="end"/>
            </w:r>
          </w:hyperlink>
        </w:p>
        <w:p w14:paraId="237961B5" w14:textId="77777777" w:rsidR="003741A0" w:rsidRDefault="00182C53">
          <w:pPr>
            <w:pStyle w:val="TOC1"/>
            <w:tabs>
              <w:tab w:val="right" w:leader="dot" w:pos="9016"/>
            </w:tabs>
            <w:rPr>
              <w:noProof/>
              <w:lang w:eastAsia="en-GB"/>
            </w:rPr>
          </w:pPr>
          <w:hyperlink w:anchor="_Toc114139379" w:history="1">
            <w:r w:rsidR="003741A0" w:rsidRPr="00B06415">
              <w:rPr>
                <w:rStyle w:val="Hyperlink"/>
                <w:rFonts w:ascii="Times New Roman" w:hAnsi="Times New Roman" w:cs="Times New Roman"/>
                <w:b/>
                <w:bCs/>
                <w:noProof/>
              </w:rPr>
              <w:t>3.2  Research Onion Model .</w:t>
            </w:r>
            <w:r w:rsidR="003741A0">
              <w:rPr>
                <w:noProof/>
                <w:webHidden/>
              </w:rPr>
              <w:tab/>
            </w:r>
            <w:r w:rsidR="003741A0">
              <w:rPr>
                <w:noProof/>
                <w:webHidden/>
              </w:rPr>
              <w:fldChar w:fldCharType="begin"/>
            </w:r>
            <w:r w:rsidR="003741A0">
              <w:rPr>
                <w:noProof/>
                <w:webHidden/>
              </w:rPr>
              <w:instrText xml:space="preserve"> PAGEREF _Toc114139379 \h </w:instrText>
            </w:r>
            <w:r w:rsidR="003741A0">
              <w:rPr>
                <w:noProof/>
                <w:webHidden/>
              </w:rPr>
            </w:r>
            <w:r w:rsidR="003741A0">
              <w:rPr>
                <w:noProof/>
                <w:webHidden/>
              </w:rPr>
              <w:fldChar w:fldCharType="separate"/>
            </w:r>
            <w:r w:rsidR="003741A0">
              <w:rPr>
                <w:noProof/>
                <w:webHidden/>
              </w:rPr>
              <w:t>22</w:t>
            </w:r>
            <w:r w:rsidR="003741A0">
              <w:rPr>
                <w:noProof/>
                <w:webHidden/>
              </w:rPr>
              <w:fldChar w:fldCharType="end"/>
            </w:r>
          </w:hyperlink>
        </w:p>
        <w:p w14:paraId="237961B6" w14:textId="77777777" w:rsidR="003741A0" w:rsidRDefault="00182C53">
          <w:pPr>
            <w:pStyle w:val="TOC2"/>
            <w:tabs>
              <w:tab w:val="right" w:leader="dot" w:pos="9016"/>
            </w:tabs>
            <w:rPr>
              <w:noProof/>
              <w:lang w:eastAsia="en-GB"/>
            </w:rPr>
          </w:pPr>
          <w:hyperlink w:anchor="_Toc114139380" w:history="1">
            <w:r w:rsidR="003741A0" w:rsidRPr="00B06415">
              <w:rPr>
                <w:rStyle w:val="Hyperlink"/>
                <w:rFonts w:ascii="Times New Roman" w:hAnsi="Times New Roman" w:cs="Times New Roman"/>
                <w:b/>
                <w:bCs/>
                <w:noProof/>
              </w:rPr>
              <w:t>3.2.1 Research Philosophy:</w:t>
            </w:r>
            <w:r w:rsidR="003741A0">
              <w:rPr>
                <w:noProof/>
                <w:webHidden/>
              </w:rPr>
              <w:tab/>
            </w:r>
            <w:r w:rsidR="003741A0">
              <w:rPr>
                <w:noProof/>
                <w:webHidden/>
              </w:rPr>
              <w:fldChar w:fldCharType="begin"/>
            </w:r>
            <w:r w:rsidR="003741A0">
              <w:rPr>
                <w:noProof/>
                <w:webHidden/>
              </w:rPr>
              <w:instrText xml:space="preserve"> PAGEREF _Toc114139380 \h </w:instrText>
            </w:r>
            <w:r w:rsidR="003741A0">
              <w:rPr>
                <w:noProof/>
                <w:webHidden/>
              </w:rPr>
            </w:r>
            <w:r w:rsidR="003741A0">
              <w:rPr>
                <w:noProof/>
                <w:webHidden/>
              </w:rPr>
              <w:fldChar w:fldCharType="separate"/>
            </w:r>
            <w:r w:rsidR="003741A0">
              <w:rPr>
                <w:noProof/>
                <w:webHidden/>
              </w:rPr>
              <w:t>22</w:t>
            </w:r>
            <w:r w:rsidR="003741A0">
              <w:rPr>
                <w:noProof/>
                <w:webHidden/>
              </w:rPr>
              <w:fldChar w:fldCharType="end"/>
            </w:r>
          </w:hyperlink>
        </w:p>
        <w:p w14:paraId="237961B7" w14:textId="77777777" w:rsidR="003741A0" w:rsidRDefault="00182C53">
          <w:pPr>
            <w:pStyle w:val="TOC2"/>
            <w:tabs>
              <w:tab w:val="right" w:leader="dot" w:pos="9016"/>
            </w:tabs>
            <w:rPr>
              <w:noProof/>
              <w:lang w:eastAsia="en-GB"/>
            </w:rPr>
          </w:pPr>
          <w:hyperlink w:anchor="_Toc114139381" w:history="1">
            <w:r w:rsidR="003741A0" w:rsidRPr="00B06415">
              <w:rPr>
                <w:rStyle w:val="Hyperlink"/>
                <w:rFonts w:ascii="Times New Roman" w:hAnsi="Times New Roman" w:cs="Times New Roman"/>
                <w:b/>
                <w:bCs/>
                <w:noProof/>
              </w:rPr>
              <w:t>3.2.2 Research Approach:</w:t>
            </w:r>
            <w:r w:rsidR="003741A0">
              <w:rPr>
                <w:noProof/>
                <w:webHidden/>
              </w:rPr>
              <w:tab/>
            </w:r>
            <w:r w:rsidR="003741A0">
              <w:rPr>
                <w:noProof/>
                <w:webHidden/>
              </w:rPr>
              <w:fldChar w:fldCharType="begin"/>
            </w:r>
            <w:r w:rsidR="003741A0">
              <w:rPr>
                <w:noProof/>
                <w:webHidden/>
              </w:rPr>
              <w:instrText xml:space="preserve"> PAGEREF _Toc114139381 \h </w:instrText>
            </w:r>
            <w:r w:rsidR="003741A0">
              <w:rPr>
                <w:noProof/>
                <w:webHidden/>
              </w:rPr>
            </w:r>
            <w:r w:rsidR="003741A0">
              <w:rPr>
                <w:noProof/>
                <w:webHidden/>
              </w:rPr>
              <w:fldChar w:fldCharType="separate"/>
            </w:r>
            <w:r w:rsidR="003741A0">
              <w:rPr>
                <w:noProof/>
                <w:webHidden/>
              </w:rPr>
              <w:t>23</w:t>
            </w:r>
            <w:r w:rsidR="003741A0">
              <w:rPr>
                <w:noProof/>
                <w:webHidden/>
              </w:rPr>
              <w:fldChar w:fldCharType="end"/>
            </w:r>
          </w:hyperlink>
        </w:p>
        <w:p w14:paraId="237961B8" w14:textId="77777777" w:rsidR="003741A0" w:rsidRDefault="00182C53">
          <w:pPr>
            <w:pStyle w:val="TOC2"/>
            <w:tabs>
              <w:tab w:val="right" w:leader="dot" w:pos="9016"/>
            </w:tabs>
            <w:rPr>
              <w:noProof/>
              <w:lang w:eastAsia="en-GB"/>
            </w:rPr>
          </w:pPr>
          <w:hyperlink w:anchor="_Toc114139382" w:history="1">
            <w:r w:rsidR="003741A0" w:rsidRPr="00B06415">
              <w:rPr>
                <w:rStyle w:val="Hyperlink"/>
                <w:rFonts w:ascii="Times New Roman" w:hAnsi="Times New Roman" w:cs="Times New Roman"/>
                <w:b/>
                <w:bCs/>
                <w:noProof/>
              </w:rPr>
              <w:t>3.2.3 Research Strategy</w:t>
            </w:r>
            <w:r w:rsidR="003741A0">
              <w:rPr>
                <w:noProof/>
                <w:webHidden/>
              </w:rPr>
              <w:tab/>
            </w:r>
            <w:r w:rsidR="003741A0">
              <w:rPr>
                <w:noProof/>
                <w:webHidden/>
              </w:rPr>
              <w:fldChar w:fldCharType="begin"/>
            </w:r>
            <w:r w:rsidR="003741A0">
              <w:rPr>
                <w:noProof/>
                <w:webHidden/>
              </w:rPr>
              <w:instrText xml:space="preserve"> PAGEREF _Toc114139382 \h </w:instrText>
            </w:r>
            <w:r w:rsidR="003741A0">
              <w:rPr>
                <w:noProof/>
                <w:webHidden/>
              </w:rPr>
            </w:r>
            <w:r w:rsidR="003741A0">
              <w:rPr>
                <w:noProof/>
                <w:webHidden/>
              </w:rPr>
              <w:fldChar w:fldCharType="separate"/>
            </w:r>
            <w:r w:rsidR="003741A0">
              <w:rPr>
                <w:noProof/>
                <w:webHidden/>
              </w:rPr>
              <w:t>23</w:t>
            </w:r>
            <w:r w:rsidR="003741A0">
              <w:rPr>
                <w:noProof/>
                <w:webHidden/>
              </w:rPr>
              <w:fldChar w:fldCharType="end"/>
            </w:r>
          </w:hyperlink>
        </w:p>
        <w:p w14:paraId="237961B9" w14:textId="77777777" w:rsidR="003741A0" w:rsidRDefault="00182C53">
          <w:pPr>
            <w:pStyle w:val="TOC2"/>
            <w:tabs>
              <w:tab w:val="right" w:leader="dot" w:pos="9016"/>
            </w:tabs>
            <w:rPr>
              <w:noProof/>
              <w:lang w:eastAsia="en-GB"/>
            </w:rPr>
          </w:pPr>
          <w:hyperlink w:anchor="_Toc114139383" w:history="1">
            <w:r w:rsidR="003741A0" w:rsidRPr="00B06415">
              <w:rPr>
                <w:rStyle w:val="Hyperlink"/>
                <w:rFonts w:ascii="Times New Roman" w:hAnsi="Times New Roman" w:cs="Times New Roman"/>
                <w:b/>
                <w:bCs/>
                <w:noProof/>
              </w:rPr>
              <w:t>3.3.1 Primary research</w:t>
            </w:r>
            <w:r w:rsidR="003741A0">
              <w:rPr>
                <w:noProof/>
                <w:webHidden/>
              </w:rPr>
              <w:tab/>
            </w:r>
            <w:r w:rsidR="003741A0">
              <w:rPr>
                <w:noProof/>
                <w:webHidden/>
              </w:rPr>
              <w:fldChar w:fldCharType="begin"/>
            </w:r>
            <w:r w:rsidR="003741A0">
              <w:rPr>
                <w:noProof/>
                <w:webHidden/>
              </w:rPr>
              <w:instrText xml:space="preserve"> PAGEREF _Toc114139383 \h </w:instrText>
            </w:r>
            <w:r w:rsidR="003741A0">
              <w:rPr>
                <w:noProof/>
                <w:webHidden/>
              </w:rPr>
            </w:r>
            <w:r w:rsidR="003741A0">
              <w:rPr>
                <w:noProof/>
                <w:webHidden/>
              </w:rPr>
              <w:fldChar w:fldCharType="separate"/>
            </w:r>
            <w:r w:rsidR="003741A0">
              <w:rPr>
                <w:noProof/>
                <w:webHidden/>
              </w:rPr>
              <w:t>24</w:t>
            </w:r>
            <w:r w:rsidR="003741A0">
              <w:rPr>
                <w:noProof/>
                <w:webHidden/>
              </w:rPr>
              <w:fldChar w:fldCharType="end"/>
            </w:r>
          </w:hyperlink>
        </w:p>
        <w:p w14:paraId="237961BA" w14:textId="77777777" w:rsidR="003741A0" w:rsidRDefault="00182C53">
          <w:pPr>
            <w:pStyle w:val="TOC1"/>
            <w:tabs>
              <w:tab w:val="right" w:leader="dot" w:pos="9016"/>
            </w:tabs>
            <w:rPr>
              <w:noProof/>
              <w:lang w:eastAsia="en-GB"/>
            </w:rPr>
          </w:pPr>
          <w:hyperlink w:anchor="_Toc114139384" w:history="1">
            <w:r w:rsidR="003741A0" w:rsidRPr="00B06415">
              <w:rPr>
                <w:rStyle w:val="Hyperlink"/>
                <w:rFonts w:ascii="Times New Roman" w:hAnsi="Times New Roman" w:cs="Times New Roman"/>
                <w:b/>
                <w:bCs/>
                <w:noProof/>
              </w:rPr>
              <w:t>3.3.2 Secondary Research</w:t>
            </w:r>
            <w:r w:rsidR="003741A0">
              <w:rPr>
                <w:noProof/>
                <w:webHidden/>
              </w:rPr>
              <w:tab/>
            </w:r>
            <w:r w:rsidR="003741A0">
              <w:rPr>
                <w:noProof/>
                <w:webHidden/>
              </w:rPr>
              <w:fldChar w:fldCharType="begin"/>
            </w:r>
            <w:r w:rsidR="003741A0">
              <w:rPr>
                <w:noProof/>
                <w:webHidden/>
              </w:rPr>
              <w:instrText xml:space="preserve"> PAGEREF _Toc114139384 \h </w:instrText>
            </w:r>
            <w:r w:rsidR="003741A0">
              <w:rPr>
                <w:noProof/>
                <w:webHidden/>
              </w:rPr>
            </w:r>
            <w:r w:rsidR="003741A0">
              <w:rPr>
                <w:noProof/>
                <w:webHidden/>
              </w:rPr>
              <w:fldChar w:fldCharType="separate"/>
            </w:r>
            <w:r w:rsidR="003741A0">
              <w:rPr>
                <w:noProof/>
                <w:webHidden/>
              </w:rPr>
              <w:t>24</w:t>
            </w:r>
            <w:r w:rsidR="003741A0">
              <w:rPr>
                <w:noProof/>
                <w:webHidden/>
              </w:rPr>
              <w:fldChar w:fldCharType="end"/>
            </w:r>
          </w:hyperlink>
        </w:p>
        <w:p w14:paraId="237961BB" w14:textId="77777777" w:rsidR="003741A0" w:rsidRDefault="00182C53">
          <w:pPr>
            <w:pStyle w:val="TOC3"/>
            <w:tabs>
              <w:tab w:val="left" w:pos="1540"/>
              <w:tab w:val="right" w:leader="dot" w:pos="9016"/>
            </w:tabs>
            <w:rPr>
              <w:noProof/>
              <w:lang w:eastAsia="en-GB"/>
            </w:rPr>
          </w:pPr>
          <w:hyperlink w:anchor="_Toc114139385" w:history="1">
            <w:r w:rsidR="003741A0" w:rsidRPr="00B06415">
              <w:rPr>
                <w:rStyle w:val="Hyperlink"/>
                <w:rFonts w:ascii="Times New Roman" w:hAnsi="Times New Roman" w:cs="Times New Roman"/>
                <w:b/>
                <w:bCs/>
                <w:noProof/>
              </w:rPr>
              <w:t xml:space="preserve">3.3.2.1 </w:t>
            </w:r>
            <w:r w:rsidR="003741A0">
              <w:rPr>
                <w:noProof/>
                <w:lang w:eastAsia="en-GB"/>
              </w:rPr>
              <w:tab/>
            </w:r>
            <w:r w:rsidR="003741A0" w:rsidRPr="00B06415">
              <w:rPr>
                <w:rStyle w:val="Hyperlink"/>
                <w:rFonts w:ascii="Times New Roman" w:hAnsi="Times New Roman" w:cs="Times New Roman"/>
                <w:b/>
                <w:bCs/>
                <w:noProof/>
              </w:rPr>
              <w:t xml:space="preserve"> Advantages  and Disadvantages of Primary and Secondary research</w:t>
            </w:r>
            <w:r w:rsidR="003741A0">
              <w:rPr>
                <w:noProof/>
                <w:webHidden/>
              </w:rPr>
              <w:tab/>
            </w:r>
            <w:r w:rsidR="003741A0">
              <w:rPr>
                <w:noProof/>
                <w:webHidden/>
              </w:rPr>
              <w:fldChar w:fldCharType="begin"/>
            </w:r>
            <w:r w:rsidR="003741A0">
              <w:rPr>
                <w:noProof/>
                <w:webHidden/>
              </w:rPr>
              <w:instrText xml:space="preserve"> PAGEREF _Toc114139385 \h </w:instrText>
            </w:r>
            <w:r w:rsidR="003741A0">
              <w:rPr>
                <w:noProof/>
                <w:webHidden/>
              </w:rPr>
            </w:r>
            <w:r w:rsidR="003741A0">
              <w:rPr>
                <w:noProof/>
                <w:webHidden/>
              </w:rPr>
              <w:fldChar w:fldCharType="separate"/>
            </w:r>
            <w:r w:rsidR="003741A0">
              <w:rPr>
                <w:noProof/>
                <w:webHidden/>
              </w:rPr>
              <w:t>24</w:t>
            </w:r>
            <w:r w:rsidR="003741A0">
              <w:rPr>
                <w:noProof/>
                <w:webHidden/>
              </w:rPr>
              <w:fldChar w:fldCharType="end"/>
            </w:r>
          </w:hyperlink>
        </w:p>
        <w:p w14:paraId="237961BC" w14:textId="77777777" w:rsidR="003741A0" w:rsidRDefault="00182C53">
          <w:pPr>
            <w:pStyle w:val="TOC2"/>
            <w:tabs>
              <w:tab w:val="right" w:leader="dot" w:pos="9016"/>
            </w:tabs>
            <w:rPr>
              <w:noProof/>
              <w:lang w:eastAsia="en-GB"/>
            </w:rPr>
          </w:pPr>
          <w:hyperlink w:anchor="_Toc114139386" w:history="1">
            <w:r w:rsidR="003741A0" w:rsidRPr="00B06415">
              <w:rPr>
                <w:rStyle w:val="Hyperlink"/>
                <w:rFonts w:ascii="Times New Roman" w:hAnsi="Times New Roman" w:cs="Times New Roman"/>
                <w:b/>
                <w:bCs/>
                <w:noProof/>
              </w:rPr>
              <w:t>3.4 Choices:</w:t>
            </w:r>
            <w:r w:rsidR="003741A0">
              <w:rPr>
                <w:noProof/>
                <w:webHidden/>
              </w:rPr>
              <w:tab/>
            </w:r>
            <w:r w:rsidR="003741A0">
              <w:rPr>
                <w:noProof/>
                <w:webHidden/>
              </w:rPr>
              <w:fldChar w:fldCharType="begin"/>
            </w:r>
            <w:r w:rsidR="003741A0">
              <w:rPr>
                <w:noProof/>
                <w:webHidden/>
              </w:rPr>
              <w:instrText xml:space="preserve"> PAGEREF _Toc114139386 \h </w:instrText>
            </w:r>
            <w:r w:rsidR="003741A0">
              <w:rPr>
                <w:noProof/>
                <w:webHidden/>
              </w:rPr>
            </w:r>
            <w:r w:rsidR="003741A0">
              <w:rPr>
                <w:noProof/>
                <w:webHidden/>
              </w:rPr>
              <w:fldChar w:fldCharType="separate"/>
            </w:r>
            <w:r w:rsidR="003741A0">
              <w:rPr>
                <w:noProof/>
                <w:webHidden/>
              </w:rPr>
              <w:t>25</w:t>
            </w:r>
            <w:r w:rsidR="003741A0">
              <w:rPr>
                <w:noProof/>
                <w:webHidden/>
              </w:rPr>
              <w:fldChar w:fldCharType="end"/>
            </w:r>
          </w:hyperlink>
        </w:p>
        <w:p w14:paraId="237961BD" w14:textId="77777777" w:rsidR="003741A0" w:rsidRDefault="00182C53">
          <w:pPr>
            <w:pStyle w:val="TOC2"/>
            <w:tabs>
              <w:tab w:val="right" w:leader="dot" w:pos="9016"/>
            </w:tabs>
            <w:rPr>
              <w:noProof/>
              <w:lang w:eastAsia="en-GB"/>
            </w:rPr>
          </w:pPr>
          <w:hyperlink w:anchor="_Toc114139387" w:history="1">
            <w:r w:rsidR="003741A0" w:rsidRPr="00B06415">
              <w:rPr>
                <w:rStyle w:val="Hyperlink"/>
                <w:rFonts w:ascii="Times New Roman" w:hAnsi="Times New Roman" w:cs="Times New Roman"/>
                <w:b/>
                <w:bCs/>
                <w:noProof/>
              </w:rPr>
              <w:t>3.5:  Time Horizon</w:t>
            </w:r>
            <w:r w:rsidR="003741A0">
              <w:rPr>
                <w:noProof/>
                <w:webHidden/>
              </w:rPr>
              <w:tab/>
            </w:r>
            <w:r w:rsidR="003741A0">
              <w:rPr>
                <w:noProof/>
                <w:webHidden/>
              </w:rPr>
              <w:fldChar w:fldCharType="begin"/>
            </w:r>
            <w:r w:rsidR="003741A0">
              <w:rPr>
                <w:noProof/>
                <w:webHidden/>
              </w:rPr>
              <w:instrText xml:space="preserve"> PAGEREF _Toc114139387 \h </w:instrText>
            </w:r>
            <w:r w:rsidR="003741A0">
              <w:rPr>
                <w:noProof/>
                <w:webHidden/>
              </w:rPr>
            </w:r>
            <w:r w:rsidR="003741A0">
              <w:rPr>
                <w:noProof/>
                <w:webHidden/>
              </w:rPr>
              <w:fldChar w:fldCharType="separate"/>
            </w:r>
            <w:r w:rsidR="003741A0">
              <w:rPr>
                <w:noProof/>
                <w:webHidden/>
              </w:rPr>
              <w:t>26</w:t>
            </w:r>
            <w:r w:rsidR="003741A0">
              <w:rPr>
                <w:noProof/>
                <w:webHidden/>
              </w:rPr>
              <w:fldChar w:fldCharType="end"/>
            </w:r>
          </w:hyperlink>
        </w:p>
        <w:p w14:paraId="237961BE" w14:textId="77777777" w:rsidR="003741A0" w:rsidRDefault="00182C53">
          <w:pPr>
            <w:pStyle w:val="TOC1"/>
            <w:tabs>
              <w:tab w:val="right" w:leader="dot" w:pos="9016"/>
            </w:tabs>
            <w:rPr>
              <w:noProof/>
              <w:lang w:eastAsia="en-GB"/>
            </w:rPr>
          </w:pPr>
          <w:hyperlink w:anchor="_Toc114139388" w:history="1">
            <w:r w:rsidR="003741A0" w:rsidRPr="00B06415">
              <w:rPr>
                <w:rStyle w:val="Hyperlink"/>
                <w:rFonts w:ascii="Times New Roman" w:hAnsi="Times New Roman" w:cs="Times New Roman"/>
                <w:b/>
                <w:bCs/>
                <w:noProof/>
              </w:rPr>
              <w:t>3.6: Data collection and Analysis</w:t>
            </w:r>
            <w:r w:rsidR="003741A0">
              <w:rPr>
                <w:noProof/>
                <w:webHidden/>
              </w:rPr>
              <w:tab/>
            </w:r>
            <w:r w:rsidR="003741A0">
              <w:rPr>
                <w:noProof/>
                <w:webHidden/>
              </w:rPr>
              <w:fldChar w:fldCharType="begin"/>
            </w:r>
            <w:r w:rsidR="003741A0">
              <w:rPr>
                <w:noProof/>
                <w:webHidden/>
              </w:rPr>
              <w:instrText xml:space="preserve"> PAGEREF _Toc114139388 \h </w:instrText>
            </w:r>
            <w:r w:rsidR="003741A0">
              <w:rPr>
                <w:noProof/>
                <w:webHidden/>
              </w:rPr>
            </w:r>
            <w:r w:rsidR="003741A0">
              <w:rPr>
                <w:noProof/>
                <w:webHidden/>
              </w:rPr>
              <w:fldChar w:fldCharType="separate"/>
            </w:r>
            <w:r w:rsidR="003741A0">
              <w:rPr>
                <w:noProof/>
                <w:webHidden/>
              </w:rPr>
              <w:t>27</w:t>
            </w:r>
            <w:r w:rsidR="003741A0">
              <w:rPr>
                <w:noProof/>
                <w:webHidden/>
              </w:rPr>
              <w:fldChar w:fldCharType="end"/>
            </w:r>
          </w:hyperlink>
        </w:p>
        <w:p w14:paraId="237961BF" w14:textId="77777777" w:rsidR="003741A0" w:rsidRDefault="00182C53">
          <w:pPr>
            <w:pStyle w:val="TOC2"/>
            <w:tabs>
              <w:tab w:val="right" w:leader="dot" w:pos="9016"/>
            </w:tabs>
            <w:rPr>
              <w:noProof/>
              <w:lang w:eastAsia="en-GB"/>
            </w:rPr>
          </w:pPr>
          <w:hyperlink w:anchor="_Toc114139389" w:history="1">
            <w:r w:rsidR="003741A0" w:rsidRPr="00B06415">
              <w:rPr>
                <w:rStyle w:val="Hyperlink"/>
                <w:rFonts w:ascii="Times New Roman" w:hAnsi="Times New Roman" w:cs="Times New Roman"/>
                <w:b/>
                <w:bCs/>
                <w:noProof/>
              </w:rPr>
              <w:t>3.6.1 Sampling</w:t>
            </w:r>
            <w:r w:rsidR="003741A0">
              <w:rPr>
                <w:noProof/>
                <w:webHidden/>
              </w:rPr>
              <w:tab/>
            </w:r>
            <w:r w:rsidR="003741A0">
              <w:rPr>
                <w:noProof/>
                <w:webHidden/>
              </w:rPr>
              <w:fldChar w:fldCharType="begin"/>
            </w:r>
            <w:r w:rsidR="003741A0">
              <w:rPr>
                <w:noProof/>
                <w:webHidden/>
              </w:rPr>
              <w:instrText xml:space="preserve"> PAGEREF _Toc114139389 \h </w:instrText>
            </w:r>
            <w:r w:rsidR="003741A0">
              <w:rPr>
                <w:noProof/>
                <w:webHidden/>
              </w:rPr>
            </w:r>
            <w:r w:rsidR="003741A0">
              <w:rPr>
                <w:noProof/>
                <w:webHidden/>
              </w:rPr>
              <w:fldChar w:fldCharType="separate"/>
            </w:r>
            <w:r w:rsidR="003741A0">
              <w:rPr>
                <w:noProof/>
                <w:webHidden/>
              </w:rPr>
              <w:t>27</w:t>
            </w:r>
            <w:r w:rsidR="003741A0">
              <w:rPr>
                <w:noProof/>
                <w:webHidden/>
              </w:rPr>
              <w:fldChar w:fldCharType="end"/>
            </w:r>
          </w:hyperlink>
        </w:p>
        <w:p w14:paraId="237961C0" w14:textId="77777777" w:rsidR="003741A0" w:rsidRDefault="00182C53">
          <w:pPr>
            <w:pStyle w:val="TOC2"/>
            <w:tabs>
              <w:tab w:val="right" w:leader="dot" w:pos="9016"/>
            </w:tabs>
            <w:rPr>
              <w:noProof/>
              <w:lang w:eastAsia="en-GB"/>
            </w:rPr>
          </w:pPr>
          <w:hyperlink w:anchor="_Toc114139390" w:history="1">
            <w:r w:rsidR="003741A0" w:rsidRPr="00B06415">
              <w:rPr>
                <w:rStyle w:val="Hyperlink"/>
                <w:rFonts w:ascii="Times New Roman" w:hAnsi="Times New Roman" w:cs="Times New Roman"/>
                <w:b/>
                <w:bCs/>
                <w:noProof/>
              </w:rPr>
              <w:t>3.6.2 Sampling Type and Size</w:t>
            </w:r>
            <w:r w:rsidR="003741A0">
              <w:rPr>
                <w:noProof/>
                <w:webHidden/>
              </w:rPr>
              <w:tab/>
            </w:r>
            <w:r w:rsidR="003741A0">
              <w:rPr>
                <w:noProof/>
                <w:webHidden/>
              </w:rPr>
              <w:fldChar w:fldCharType="begin"/>
            </w:r>
            <w:r w:rsidR="003741A0">
              <w:rPr>
                <w:noProof/>
                <w:webHidden/>
              </w:rPr>
              <w:instrText xml:space="preserve"> PAGEREF _Toc114139390 \h </w:instrText>
            </w:r>
            <w:r w:rsidR="003741A0">
              <w:rPr>
                <w:noProof/>
                <w:webHidden/>
              </w:rPr>
            </w:r>
            <w:r w:rsidR="003741A0">
              <w:rPr>
                <w:noProof/>
                <w:webHidden/>
              </w:rPr>
              <w:fldChar w:fldCharType="separate"/>
            </w:r>
            <w:r w:rsidR="003741A0">
              <w:rPr>
                <w:noProof/>
                <w:webHidden/>
              </w:rPr>
              <w:t>27</w:t>
            </w:r>
            <w:r w:rsidR="003741A0">
              <w:rPr>
                <w:noProof/>
                <w:webHidden/>
              </w:rPr>
              <w:fldChar w:fldCharType="end"/>
            </w:r>
          </w:hyperlink>
        </w:p>
        <w:p w14:paraId="237961C1" w14:textId="77777777" w:rsidR="003741A0" w:rsidRDefault="00182C53">
          <w:pPr>
            <w:pStyle w:val="TOC1"/>
            <w:tabs>
              <w:tab w:val="right" w:leader="dot" w:pos="9016"/>
            </w:tabs>
            <w:rPr>
              <w:noProof/>
              <w:lang w:eastAsia="en-GB"/>
            </w:rPr>
          </w:pPr>
          <w:hyperlink w:anchor="_Toc114139391" w:history="1">
            <w:r w:rsidR="003741A0" w:rsidRPr="00B06415">
              <w:rPr>
                <w:rStyle w:val="Hyperlink"/>
                <w:rFonts w:ascii="Times New Roman" w:hAnsi="Times New Roman" w:cs="Times New Roman"/>
                <w:b/>
                <w:bCs/>
                <w:noProof/>
              </w:rPr>
              <w:t>3.7 Data collection methods</w:t>
            </w:r>
            <w:r w:rsidR="003741A0">
              <w:rPr>
                <w:noProof/>
                <w:webHidden/>
              </w:rPr>
              <w:tab/>
            </w:r>
            <w:r w:rsidR="003741A0">
              <w:rPr>
                <w:noProof/>
                <w:webHidden/>
              </w:rPr>
              <w:fldChar w:fldCharType="begin"/>
            </w:r>
            <w:r w:rsidR="003741A0">
              <w:rPr>
                <w:noProof/>
                <w:webHidden/>
              </w:rPr>
              <w:instrText xml:space="preserve"> PAGEREF _Toc114139391 \h </w:instrText>
            </w:r>
            <w:r w:rsidR="003741A0">
              <w:rPr>
                <w:noProof/>
                <w:webHidden/>
              </w:rPr>
            </w:r>
            <w:r w:rsidR="003741A0">
              <w:rPr>
                <w:noProof/>
                <w:webHidden/>
              </w:rPr>
              <w:fldChar w:fldCharType="separate"/>
            </w:r>
            <w:r w:rsidR="003741A0">
              <w:rPr>
                <w:noProof/>
                <w:webHidden/>
              </w:rPr>
              <w:t>28</w:t>
            </w:r>
            <w:r w:rsidR="003741A0">
              <w:rPr>
                <w:noProof/>
                <w:webHidden/>
              </w:rPr>
              <w:fldChar w:fldCharType="end"/>
            </w:r>
          </w:hyperlink>
        </w:p>
        <w:p w14:paraId="237961C2" w14:textId="77777777" w:rsidR="003741A0" w:rsidRDefault="00182C53">
          <w:pPr>
            <w:pStyle w:val="TOC2"/>
            <w:tabs>
              <w:tab w:val="right" w:leader="dot" w:pos="9016"/>
            </w:tabs>
            <w:rPr>
              <w:noProof/>
              <w:lang w:eastAsia="en-GB"/>
            </w:rPr>
          </w:pPr>
          <w:hyperlink w:anchor="_Toc114139392" w:history="1">
            <w:r w:rsidR="003741A0" w:rsidRPr="00B06415">
              <w:rPr>
                <w:rStyle w:val="Hyperlink"/>
                <w:rFonts w:ascii="Times New Roman" w:hAnsi="Times New Roman" w:cs="Times New Roman"/>
                <w:b/>
                <w:bCs/>
                <w:noProof/>
              </w:rPr>
              <w:t>3.7.1:  Survey Questionnaire</w:t>
            </w:r>
            <w:r w:rsidR="003741A0">
              <w:rPr>
                <w:noProof/>
                <w:webHidden/>
              </w:rPr>
              <w:tab/>
            </w:r>
            <w:r w:rsidR="003741A0">
              <w:rPr>
                <w:noProof/>
                <w:webHidden/>
              </w:rPr>
              <w:fldChar w:fldCharType="begin"/>
            </w:r>
            <w:r w:rsidR="003741A0">
              <w:rPr>
                <w:noProof/>
                <w:webHidden/>
              </w:rPr>
              <w:instrText xml:space="preserve"> PAGEREF _Toc114139392 \h </w:instrText>
            </w:r>
            <w:r w:rsidR="003741A0">
              <w:rPr>
                <w:noProof/>
                <w:webHidden/>
              </w:rPr>
            </w:r>
            <w:r w:rsidR="003741A0">
              <w:rPr>
                <w:noProof/>
                <w:webHidden/>
              </w:rPr>
              <w:fldChar w:fldCharType="separate"/>
            </w:r>
            <w:r w:rsidR="003741A0">
              <w:rPr>
                <w:noProof/>
                <w:webHidden/>
              </w:rPr>
              <w:t>28</w:t>
            </w:r>
            <w:r w:rsidR="003741A0">
              <w:rPr>
                <w:noProof/>
                <w:webHidden/>
              </w:rPr>
              <w:fldChar w:fldCharType="end"/>
            </w:r>
          </w:hyperlink>
        </w:p>
        <w:p w14:paraId="237961C3" w14:textId="77777777" w:rsidR="003741A0" w:rsidRDefault="00182C53">
          <w:pPr>
            <w:pStyle w:val="TOC1"/>
            <w:tabs>
              <w:tab w:val="right" w:leader="dot" w:pos="9016"/>
            </w:tabs>
            <w:rPr>
              <w:noProof/>
              <w:lang w:eastAsia="en-GB"/>
            </w:rPr>
          </w:pPr>
          <w:hyperlink w:anchor="_Toc114139393" w:history="1">
            <w:r w:rsidR="003741A0" w:rsidRPr="00B06415">
              <w:rPr>
                <w:rStyle w:val="Hyperlink"/>
                <w:rFonts w:ascii="Times New Roman" w:hAnsi="Times New Roman" w:cs="Times New Roman"/>
                <w:b/>
                <w:bCs/>
                <w:noProof/>
              </w:rPr>
              <w:t>3.8 Analysis of Data</w:t>
            </w:r>
            <w:r w:rsidR="003741A0">
              <w:rPr>
                <w:noProof/>
                <w:webHidden/>
              </w:rPr>
              <w:tab/>
            </w:r>
            <w:r w:rsidR="003741A0">
              <w:rPr>
                <w:noProof/>
                <w:webHidden/>
              </w:rPr>
              <w:fldChar w:fldCharType="begin"/>
            </w:r>
            <w:r w:rsidR="003741A0">
              <w:rPr>
                <w:noProof/>
                <w:webHidden/>
              </w:rPr>
              <w:instrText xml:space="preserve"> PAGEREF _Toc114139393 \h </w:instrText>
            </w:r>
            <w:r w:rsidR="003741A0">
              <w:rPr>
                <w:noProof/>
                <w:webHidden/>
              </w:rPr>
            </w:r>
            <w:r w:rsidR="003741A0">
              <w:rPr>
                <w:noProof/>
                <w:webHidden/>
              </w:rPr>
              <w:fldChar w:fldCharType="separate"/>
            </w:r>
            <w:r w:rsidR="003741A0">
              <w:rPr>
                <w:noProof/>
                <w:webHidden/>
              </w:rPr>
              <w:t>28</w:t>
            </w:r>
            <w:r w:rsidR="003741A0">
              <w:rPr>
                <w:noProof/>
                <w:webHidden/>
              </w:rPr>
              <w:fldChar w:fldCharType="end"/>
            </w:r>
          </w:hyperlink>
        </w:p>
        <w:p w14:paraId="237961C4" w14:textId="77777777" w:rsidR="003741A0" w:rsidRDefault="00182C53">
          <w:pPr>
            <w:pStyle w:val="TOC2"/>
            <w:tabs>
              <w:tab w:val="right" w:leader="dot" w:pos="9016"/>
            </w:tabs>
            <w:rPr>
              <w:noProof/>
              <w:lang w:eastAsia="en-GB"/>
            </w:rPr>
          </w:pPr>
          <w:hyperlink w:anchor="_Toc114139394" w:history="1">
            <w:r w:rsidR="003741A0" w:rsidRPr="00B06415">
              <w:rPr>
                <w:rStyle w:val="Hyperlink"/>
                <w:rFonts w:ascii="Times New Roman" w:hAnsi="Times New Roman" w:cs="Times New Roman"/>
                <w:b/>
                <w:bCs/>
                <w:noProof/>
              </w:rPr>
              <w:t>3.9 Research Ethics.</w:t>
            </w:r>
            <w:r w:rsidR="003741A0">
              <w:rPr>
                <w:noProof/>
                <w:webHidden/>
              </w:rPr>
              <w:tab/>
            </w:r>
            <w:r w:rsidR="003741A0">
              <w:rPr>
                <w:noProof/>
                <w:webHidden/>
              </w:rPr>
              <w:fldChar w:fldCharType="begin"/>
            </w:r>
            <w:r w:rsidR="003741A0">
              <w:rPr>
                <w:noProof/>
                <w:webHidden/>
              </w:rPr>
              <w:instrText xml:space="preserve"> PAGEREF _Toc114139394 \h </w:instrText>
            </w:r>
            <w:r w:rsidR="003741A0">
              <w:rPr>
                <w:noProof/>
                <w:webHidden/>
              </w:rPr>
            </w:r>
            <w:r w:rsidR="003741A0">
              <w:rPr>
                <w:noProof/>
                <w:webHidden/>
              </w:rPr>
              <w:fldChar w:fldCharType="separate"/>
            </w:r>
            <w:r w:rsidR="003741A0">
              <w:rPr>
                <w:noProof/>
                <w:webHidden/>
              </w:rPr>
              <w:t>29</w:t>
            </w:r>
            <w:r w:rsidR="003741A0">
              <w:rPr>
                <w:noProof/>
                <w:webHidden/>
              </w:rPr>
              <w:fldChar w:fldCharType="end"/>
            </w:r>
          </w:hyperlink>
        </w:p>
        <w:p w14:paraId="237961C5" w14:textId="77777777" w:rsidR="003741A0" w:rsidRDefault="00182C53">
          <w:pPr>
            <w:pStyle w:val="TOC1"/>
            <w:tabs>
              <w:tab w:val="right" w:leader="dot" w:pos="9016"/>
            </w:tabs>
            <w:rPr>
              <w:noProof/>
              <w:lang w:eastAsia="en-GB"/>
            </w:rPr>
          </w:pPr>
          <w:hyperlink w:anchor="_Toc114139395" w:history="1">
            <w:r w:rsidR="003741A0" w:rsidRPr="00B06415">
              <w:rPr>
                <w:rStyle w:val="Hyperlink"/>
                <w:rFonts w:ascii="Times New Roman" w:hAnsi="Times New Roman" w:cs="Times New Roman"/>
                <w:b/>
                <w:bCs/>
                <w:noProof/>
              </w:rPr>
              <w:t>4.0 Presentation of Data and discussion of Findings.</w:t>
            </w:r>
            <w:r w:rsidR="003741A0">
              <w:rPr>
                <w:noProof/>
                <w:webHidden/>
              </w:rPr>
              <w:tab/>
            </w:r>
            <w:r w:rsidR="003741A0">
              <w:rPr>
                <w:noProof/>
                <w:webHidden/>
              </w:rPr>
              <w:fldChar w:fldCharType="begin"/>
            </w:r>
            <w:r w:rsidR="003741A0">
              <w:rPr>
                <w:noProof/>
                <w:webHidden/>
              </w:rPr>
              <w:instrText xml:space="preserve"> PAGEREF _Toc114139395 \h </w:instrText>
            </w:r>
            <w:r w:rsidR="003741A0">
              <w:rPr>
                <w:noProof/>
                <w:webHidden/>
              </w:rPr>
            </w:r>
            <w:r w:rsidR="003741A0">
              <w:rPr>
                <w:noProof/>
                <w:webHidden/>
              </w:rPr>
              <w:fldChar w:fldCharType="separate"/>
            </w:r>
            <w:r w:rsidR="003741A0">
              <w:rPr>
                <w:noProof/>
                <w:webHidden/>
              </w:rPr>
              <w:t>29</w:t>
            </w:r>
            <w:r w:rsidR="003741A0">
              <w:rPr>
                <w:noProof/>
                <w:webHidden/>
              </w:rPr>
              <w:fldChar w:fldCharType="end"/>
            </w:r>
          </w:hyperlink>
        </w:p>
        <w:p w14:paraId="237961C6" w14:textId="77777777" w:rsidR="003741A0" w:rsidRDefault="00182C53">
          <w:pPr>
            <w:pStyle w:val="TOC2"/>
            <w:tabs>
              <w:tab w:val="right" w:leader="dot" w:pos="9016"/>
            </w:tabs>
            <w:rPr>
              <w:noProof/>
              <w:lang w:eastAsia="en-GB"/>
            </w:rPr>
          </w:pPr>
          <w:hyperlink w:anchor="_Toc114139396" w:history="1">
            <w:r w:rsidR="003741A0" w:rsidRPr="00B06415">
              <w:rPr>
                <w:rStyle w:val="Hyperlink"/>
                <w:rFonts w:ascii="Times New Roman" w:hAnsi="Times New Roman" w:cs="Times New Roman"/>
                <w:b/>
                <w:bCs/>
                <w:noProof/>
              </w:rPr>
              <w:t>4.1 General Information</w:t>
            </w:r>
            <w:r w:rsidR="003741A0">
              <w:rPr>
                <w:noProof/>
                <w:webHidden/>
              </w:rPr>
              <w:tab/>
            </w:r>
            <w:r w:rsidR="003741A0">
              <w:rPr>
                <w:noProof/>
                <w:webHidden/>
              </w:rPr>
              <w:fldChar w:fldCharType="begin"/>
            </w:r>
            <w:r w:rsidR="003741A0">
              <w:rPr>
                <w:noProof/>
                <w:webHidden/>
              </w:rPr>
              <w:instrText xml:space="preserve"> PAGEREF _Toc114139396 \h </w:instrText>
            </w:r>
            <w:r w:rsidR="003741A0">
              <w:rPr>
                <w:noProof/>
                <w:webHidden/>
              </w:rPr>
            </w:r>
            <w:r w:rsidR="003741A0">
              <w:rPr>
                <w:noProof/>
                <w:webHidden/>
              </w:rPr>
              <w:fldChar w:fldCharType="separate"/>
            </w:r>
            <w:r w:rsidR="003741A0">
              <w:rPr>
                <w:noProof/>
                <w:webHidden/>
              </w:rPr>
              <w:t>29</w:t>
            </w:r>
            <w:r w:rsidR="003741A0">
              <w:rPr>
                <w:noProof/>
                <w:webHidden/>
              </w:rPr>
              <w:fldChar w:fldCharType="end"/>
            </w:r>
          </w:hyperlink>
        </w:p>
        <w:p w14:paraId="237961C7" w14:textId="77777777" w:rsidR="003741A0" w:rsidRDefault="00182C53">
          <w:pPr>
            <w:pStyle w:val="TOC2"/>
            <w:tabs>
              <w:tab w:val="right" w:leader="dot" w:pos="9016"/>
            </w:tabs>
            <w:rPr>
              <w:noProof/>
              <w:lang w:eastAsia="en-GB"/>
            </w:rPr>
          </w:pPr>
          <w:hyperlink w:anchor="_Toc114139397" w:history="1">
            <w:r w:rsidR="003741A0" w:rsidRPr="00B06415">
              <w:rPr>
                <w:rStyle w:val="Hyperlink"/>
                <w:rFonts w:ascii="Times New Roman" w:hAnsi="Times New Roman" w:cs="Times New Roman"/>
                <w:b/>
                <w:bCs/>
                <w:noProof/>
              </w:rPr>
              <w:t>4.2 Response Rate</w:t>
            </w:r>
            <w:r w:rsidR="003741A0">
              <w:rPr>
                <w:noProof/>
                <w:webHidden/>
              </w:rPr>
              <w:tab/>
            </w:r>
            <w:r w:rsidR="003741A0">
              <w:rPr>
                <w:noProof/>
                <w:webHidden/>
              </w:rPr>
              <w:fldChar w:fldCharType="begin"/>
            </w:r>
            <w:r w:rsidR="003741A0">
              <w:rPr>
                <w:noProof/>
                <w:webHidden/>
              </w:rPr>
              <w:instrText xml:space="preserve"> PAGEREF _Toc114139397 \h </w:instrText>
            </w:r>
            <w:r w:rsidR="003741A0">
              <w:rPr>
                <w:noProof/>
                <w:webHidden/>
              </w:rPr>
            </w:r>
            <w:r w:rsidR="003741A0">
              <w:rPr>
                <w:noProof/>
                <w:webHidden/>
              </w:rPr>
              <w:fldChar w:fldCharType="separate"/>
            </w:r>
            <w:r w:rsidR="003741A0">
              <w:rPr>
                <w:noProof/>
                <w:webHidden/>
              </w:rPr>
              <w:t>29</w:t>
            </w:r>
            <w:r w:rsidR="003741A0">
              <w:rPr>
                <w:noProof/>
                <w:webHidden/>
              </w:rPr>
              <w:fldChar w:fldCharType="end"/>
            </w:r>
          </w:hyperlink>
        </w:p>
        <w:p w14:paraId="237961C8" w14:textId="77777777" w:rsidR="003741A0" w:rsidRDefault="00182C53">
          <w:pPr>
            <w:pStyle w:val="TOC2"/>
            <w:tabs>
              <w:tab w:val="right" w:leader="dot" w:pos="9016"/>
            </w:tabs>
            <w:rPr>
              <w:noProof/>
              <w:lang w:eastAsia="en-GB"/>
            </w:rPr>
          </w:pPr>
          <w:hyperlink w:anchor="_Toc114139398" w:history="1">
            <w:r w:rsidR="003741A0" w:rsidRPr="00B06415">
              <w:rPr>
                <w:rStyle w:val="Hyperlink"/>
                <w:rFonts w:ascii="Times New Roman" w:hAnsi="Times New Roman" w:cs="Times New Roman"/>
                <w:b/>
                <w:bCs/>
                <w:noProof/>
              </w:rPr>
              <w:t>4.3 Presentation and Interpretation of Data</w:t>
            </w:r>
            <w:r w:rsidR="003741A0">
              <w:rPr>
                <w:noProof/>
                <w:webHidden/>
              </w:rPr>
              <w:tab/>
            </w:r>
            <w:r w:rsidR="003741A0">
              <w:rPr>
                <w:noProof/>
                <w:webHidden/>
              </w:rPr>
              <w:fldChar w:fldCharType="begin"/>
            </w:r>
            <w:r w:rsidR="003741A0">
              <w:rPr>
                <w:noProof/>
                <w:webHidden/>
              </w:rPr>
              <w:instrText xml:space="preserve"> PAGEREF _Toc114139398 \h </w:instrText>
            </w:r>
            <w:r w:rsidR="003741A0">
              <w:rPr>
                <w:noProof/>
                <w:webHidden/>
              </w:rPr>
            </w:r>
            <w:r w:rsidR="003741A0">
              <w:rPr>
                <w:noProof/>
                <w:webHidden/>
              </w:rPr>
              <w:fldChar w:fldCharType="separate"/>
            </w:r>
            <w:r w:rsidR="003741A0">
              <w:rPr>
                <w:noProof/>
                <w:webHidden/>
              </w:rPr>
              <w:t>30</w:t>
            </w:r>
            <w:r w:rsidR="003741A0">
              <w:rPr>
                <w:noProof/>
                <w:webHidden/>
              </w:rPr>
              <w:fldChar w:fldCharType="end"/>
            </w:r>
          </w:hyperlink>
        </w:p>
        <w:p w14:paraId="237961C9" w14:textId="77777777" w:rsidR="003741A0" w:rsidRDefault="00182C53">
          <w:pPr>
            <w:pStyle w:val="TOC3"/>
            <w:tabs>
              <w:tab w:val="right" w:leader="dot" w:pos="9016"/>
            </w:tabs>
            <w:rPr>
              <w:noProof/>
              <w:lang w:eastAsia="en-GB"/>
            </w:rPr>
          </w:pPr>
          <w:hyperlink w:anchor="_Toc114139399" w:history="1">
            <w:r w:rsidR="003741A0" w:rsidRPr="00B06415">
              <w:rPr>
                <w:rStyle w:val="Hyperlink"/>
                <w:rFonts w:ascii="Times New Roman" w:hAnsi="Times New Roman" w:cs="Times New Roman"/>
                <w:b/>
                <w:bCs/>
                <w:noProof/>
              </w:rPr>
              <w:t>Questionnaire in Question:</w:t>
            </w:r>
            <w:r w:rsidR="003741A0">
              <w:rPr>
                <w:noProof/>
                <w:webHidden/>
              </w:rPr>
              <w:tab/>
            </w:r>
            <w:r w:rsidR="003741A0">
              <w:rPr>
                <w:noProof/>
                <w:webHidden/>
              </w:rPr>
              <w:fldChar w:fldCharType="begin"/>
            </w:r>
            <w:r w:rsidR="003741A0">
              <w:rPr>
                <w:noProof/>
                <w:webHidden/>
              </w:rPr>
              <w:instrText xml:space="preserve"> PAGEREF _Toc114139399 \h </w:instrText>
            </w:r>
            <w:r w:rsidR="003741A0">
              <w:rPr>
                <w:noProof/>
                <w:webHidden/>
              </w:rPr>
            </w:r>
            <w:r w:rsidR="003741A0">
              <w:rPr>
                <w:noProof/>
                <w:webHidden/>
              </w:rPr>
              <w:fldChar w:fldCharType="separate"/>
            </w:r>
            <w:r w:rsidR="003741A0">
              <w:rPr>
                <w:noProof/>
                <w:webHidden/>
              </w:rPr>
              <w:t>30</w:t>
            </w:r>
            <w:r w:rsidR="003741A0">
              <w:rPr>
                <w:noProof/>
                <w:webHidden/>
              </w:rPr>
              <w:fldChar w:fldCharType="end"/>
            </w:r>
          </w:hyperlink>
        </w:p>
        <w:p w14:paraId="237961CA" w14:textId="77777777" w:rsidR="003741A0" w:rsidRDefault="00182C53">
          <w:pPr>
            <w:pStyle w:val="TOC3"/>
            <w:tabs>
              <w:tab w:val="right" w:leader="dot" w:pos="9016"/>
            </w:tabs>
            <w:rPr>
              <w:noProof/>
              <w:lang w:eastAsia="en-GB"/>
            </w:rPr>
          </w:pPr>
          <w:hyperlink w:anchor="_Toc114139400" w:history="1">
            <w:r w:rsidR="003741A0" w:rsidRPr="00B06415">
              <w:rPr>
                <w:rStyle w:val="Hyperlink"/>
                <w:rFonts w:ascii="Times New Roman" w:hAnsi="Times New Roman" w:cs="Times New Roman"/>
                <w:b/>
                <w:bCs/>
                <w:noProof/>
              </w:rPr>
              <w:t>4.3.1 Demography analysis</w:t>
            </w:r>
            <w:r w:rsidR="003741A0">
              <w:rPr>
                <w:noProof/>
                <w:webHidden/>
              </w:rPr>
              <w:tab/>
            </w:r>
            <w:r w:rsidR="003741A0">
              <w:rPr>
                <w:noProof/>
                <w:webHidden/>
              </w:rPr>
              <w:fldChar w:fldCharType="begin"/>
            </w:r>
            <w:r w:rsidR="003741A0">
              <w:rPr>
                <w:noProof/>
                <w:webHidden/>
              </w:rPr>
              <w:instrText xml:space="preserve"> PAGEREF _Toc114139400 \h </w:instrText>
            </w:r>
            <w:r w:rsidR="003741A0">
              <w:rPr>
                <w:noProof/>
                <w:webHidden/>
              </w:rPr>
            </w:r>
            <w:r w:rsidR="003741A0">
              <w:rPr>
                <w:noProof/>
                <w:webHidden/>
              </w:rPr>
              <w:fldChar w:fldCharType="separate"/>
            </w:r>
            <w:r w:rsidR="003741A0">
              <w:rPr>
                <w:noProof/>
                <w:webHidden/>
              </w:rPr>
              <w:t>30</w:t>
            </w:r>
            <w:r w:rsidR="003741A0">
              <w:rPr>
                <w:noProof/>
                <w:webHidden/>
              </w:rPr>
              <w:fldChar w:fldCharType="end"/>
            </w:r>
          </w:hyperlink>
        </w:p>
        <w:p w14:paraId="237961CB" w14:textId="77777777" w:rsidR="003741A0" w:rsidRDefault="00182C53">
          <w:pPr>
            <w:pStyle w:val="TOC3"/>
            <w:tabs>
              <w:tab w:val="right" w:leader="dot" w:pos="9016"/>
            </w:tabs>
            <w:rPr>
              <w:noProof/>
              <w:lang w:eastAsia="en-GB"/>
            </w:rPr>
          </w:pPr>
          <w:hyperlink w:anchor="_Toc114139401" w:history="1">
            <w:r w:rsidR="003741A0" w:rsidRPr="00B06415">
              <w:rPr>
                <w:rStyle w:val="Hyperlink"/>
                <w:rFonts w:ascii="Times New Roman" w:hAnsi="Times New Roman" w:cs="Times New Roman"/>
                <w:b/>
                <w:bCs/>
                <w:noProof/>
              </w:rPr>
              <w:t xml:space="preserve">4.3.1.1 Level of </w:t>
            </w:r>
            <w:r w:rsidR="0018670F">
              <w:rPr>
                <w:rStyle w:val="Hyperlink"/>
                <w:rFonts w:ascii="Times New Roman" w:hAnsi="Times New Roman" w:cs="Times New Roman"/>
                <w:b/>
                <w:bCs/>
                <w:noProof/>
              </w:rPr>
              <w:t>S</w:t>
            </w:r>
            <w:r w:rsidR="003741A0" w:rsidRPr="00B06415">
              <w:rPr>
                <w:rStyle w:val="Hyperlink"/>
                <w:rFonts w:ascii="Times New Roman" w:hAnsi="Times New Roman" w:cs="Times New Roman"/>
                <w:b/>
                <w:bCs/>
                <w:noProof/>
              </w:rPr>
              <w:t>tudy:</w:t>
            </w:r>
            <w:r w:rsidR="003741A0">
              <w:rPr>
                <w:noProof/>
                <w:webHidden/>
              </w:rPr>
              <w:tab/>
            </w:r>
            <w:r w:rsidR="003741A0">
              <w:rPr>
                <w:noProof/>
                <w:webHidden/>
              </w:rPr>
              <w:fldChar w:fldCharType="begin"/>
            </w:r>
            <w:r w:rsidR="003741A0">
              <w:rPr>
                <w:noProof/>
                <w:webHidden/>
              </w:rPr>
              <w:instrText xml:space="preserve"> PAGEREF _Toc114139401 \h </w:instrText>
            </w:r>
            <w:r w:rsidR="003741A0">
              <w:rPr>
                <w:noProof/>
                <w:webHidden/>
              </w:rPr>
            </w:r>
            <w:r w:rsidR="003741A0">
              <w:rPr>
                <w:noProof/>
                <w:webHidden/>
              </w:rPr>
              <w:fldChar w:fldCharType="separate"/>
            </w:r>
            <w:r w:rsidR="003741A0">
              <w:rPr>
                <w:noProof/>
                <w:webHidden/>
              </w:rPr>
              <w:t>30</w:t>
            </w:r>
            <w:r w:rsidR="003741A0">
              <w:rPr>
                <w:noProof/>
                <w:webHidden/>
              </w:rPr>
              <w:fldChar w:fldCharType="end"/>
            </w:r>
          </w:hyperlink>
        </w:p>
        <w:p w14:paraId="237961CC" w14:textId="77777777" w:rsidR="003741A0" w:rsidRDefault="00182C53">
          <w:pPr>
            <w:pStyle w:val="TOC3"/>
            <w:tabs>
              <w:tab w:val="right" w:leader="dot" w:pos="9016"/>
            </w:tabs>
            <w:rPr>
              <w:noProof/>
              <w:lang w:eastAsia="en-GB"/>
            </w:rPr>
          </w:pPr>
          <w:hyperlink w:anchor="_Toc114139402" w:history="1">
            <w:r w:rsidR="003741A0" w:rsidRPr="00B06415">
              <w:rPr>
                <w:rStyle w:val="Hyperlink"/>
                <w:rFonts w:ascii="Times New Roman" w:hAnsi="Times New Roman" w:cs="Times New Roman"/>
                <w:b/>
                <w:bCs/>
                <w:noProof/>
              </w:rPr>
              <w:t>4.3.1.2 Gender of Respondents</w:t>
            </w:r>
            <w:r w:rsidR="003741A0">
              <w:rPr>
                <w:noProof/>
                <w:webHidden/>
              </w:rPr>
              <w:tab/>
            </w:r>
            <w:r w:rsidR="003741A0">
              <w:rPr>
                <w:noProof/>
                <w:webHidden/>
              </w:rPr>
              <w:fldChar w:fldCharType="begin"/>
            </w:r>
            <w:r w:rsidR="003741A0">
              <w:rPr>
                <w:noProof/>
                <w:webHidden/>
              </w:rPr>
              <w:instrText xml:space="preserve"> PAGEREF _Toc114139402 \h </w:instrText>
            </w:r>
            <w:r w:rsidR="003741A0">
              <w:rPr>
                <w:noProof/>
                <w:webHidden/>
              </w:rPr>
            </w:r>
            <w:r w:rsidR="003741A0">
              <w:rPr>
                <w:noProof/>
                <w:webHidden/>
              </w:rPr>
              <w:fldChar w:fldCharType="separate"/>
            </w:r>
            <w:r w:rsidR="003741A0">
              <w:rPr>
                <w:noProof/>
                <w:webHidden/>
              </w:rPr>
              <w:t>31</w:t>
            </w:r>
            <w:r w:rsidR="003741A0">
              <w:rPr>
                <w:noProof/>
                <w:webHidden/>
              </w:rPr>
              <w:fldChar w:fldCharType="end"/>
            </w:r>
          </w:hyperlink>
        </w:p>
        <w:p w14:paraId="237961CD" w14:textId="77777777" w:rsidR="003741A0" w:rsidRDefault="00182C53">
          <w:pPr>
            <w:pStyle w:val="TOC3"/>
            <w:tabs>
              <w:tab w:val="right" w:leader="dot" w:pos="9016"/>
            </w:tabs>
            <w:rPr>
              <w:noProof/>
              <w:lang w:eastAsia="en-GB"/>
            </w:rPr>
          </w:pPr>
          <w:hyperlink w:anchor="_Toc114139403" w:history="1">
            <w:r w:rsidR="003741A0" w:rsidRPr="00B06415">
              <w:rPr>
                <w:rStyle w:val="Hyperlink"/>
                <w:rFonts w:ascii="Times New Roman" w:hAnsi="Times New Roman" w:cs="Times New Roman"/>
                <w:b/>
                <w:bCs/>
                <w:noProof/>
              </w:rPr>
              <w:t>4.3.1.3 Age of Respondents.</w:t>
            </w:r>
            <w:r w:rsidR="003741A0">
              <w:rPr>
                <w:noProof/>
                <w:webHidden/>
              </w:rPr>
              <w:tab/>
            </w:r>
            <w:r w:rsidR="003741A0">
              <w:rPr>
                <w:noProof/>
                <w:webHidden/>
              </w:rPr>
              <w:fldChar w:fldCharType="begin"/>
            </w:r>
            <w:r w:rsidR="003741A0">
              <w:rPr>
                <w:noProof/>
                <w:webHidden/>
              </w:rPr>
              <w:instrText xml:space="preserve"> PAGEREF _Toc114139403 \h </w:instrText>
            </w:r>
            <w:r w:rsidR="003741A0">
              <w:rPr>
                <w:noProof/>
                <w:webHidden/>
              </w:rPr>
            </w:r>
            <w:r w:rsidR="003741A0">
              <w:rPr>
                <w:noProof/>
                <w:webHidden/>
              </w:rPr>
              <w:fldChar w:fldCharType="separate"/>
            </w:r>
            <w:r w:rsidR="003741A0">
              <w:rPr>
                <w:noProof/>
                <w:webHidden/>
              </w:rPr>
              <w:t>32</w:t>
            </w:r>
            <w:r w:rsidR="003741A0">
              <w:rPr>
                <w:noProof/>
                <w:webHidden/>
              </w:rPr>
              <w:fldChar w:fldCharType="end"/>
            </w:r>
          </w:hyperlink>
        </w:p>
        <w:p w14:paraId="237961CE" w14:textId="77777777" w:rsidR="003741A0" w:rsidRDefault="00182C53">
          <w:pPr>
            <w:pStyle w:val="TOC3"/>
            <w:tabs>
              <w:tab w:val="right" w:leader="dot" w:pos="9016"/>
            </w:tabs>
            <w:rPr>
              <w:noProof/>
              <w:lang w:eastAsia="en-GB"/>
            </w:rPr>
          </w:pPr>
          <w:hyperlink w:anchor="_Toc114139404" w:history="1">
            <w:r w:rsidR="003741A0" w:rsidRPr="00B06415">
              <w:rPr>
                <w:rStyle w:val="Hyperlink"/>
                <w:rFonts w:ascii="Times New Roman" w:hAnsi="Times New Roman" w:cs="Times New Roman"/>
                <w:b/>
                <w:bCs/>
                <w:noProof/>
              </w:rPr>
              <w:t>4.3.1.4 Work Status</w:t>
            </w:r>
            <w:r w:rsidR="003741A0">
              <w:rPr>
                <w:noProof/>
                <w:webHidden/>
              </w:rPr>
              <w:tab/>
            </w:r>
            <w:r w:rsidR="003741A0">
              <w:rPr>
                <w:noProof/>
                <w:webHidden/>
              </w:rPr>
              <w:fldChar w:fldCharType="begin"/>
            </w:r>
            <w:r w:rsidR="003741A0">
              <w:rPr>
                <w:noProof/>
                <w:webHidden/>
              </w:rPr>
              <w:instrText xml:space="preserve"> PAGEREF _Toc114139404 \h </w:instrText>
            </w:r>
            <w:r w:rsidR="003741A0">
              <w:rPr>
                <w:noProof/>
                <w:webHidden/>
              </w:rPr>
            </w:r>
            <w:r w:rsidR="003741A0">
              <w:rPr>
                <w:noProof/>
                <w:webHidden/>
              </w:rPr>
              <w:fldChar w:fldCharType="separate"/>
            </w:r>
            <w:r w:rsidR="003741A0">
              <w:rPr>
                <w:noProof/>
                <w:webHidden/>
              </w:rPr>
              <w:t>33</w:t>
            </w:r>
            <w:r w:rsidR="003741A0">
              <w:rPr>
                <w:noProof/>
                <w:webHidden/>
              </w:rPr>
              <w:fldChar w:fldCharType="end"/>
            </w:r>
          </w:hyperlink>
        </w:p>
        <w:p w14:paraId="237961CF" w14:textId="77777777" w:rsidR="003741A0" w:rsidRDefault="00182C53">
          <w:pPr>
            <w:pStyle w:val="TOC3"/>
            <w:tabs>
              <w:tab w:val="right" w:leader="dot" w:pos="9016"/>
            </w:tabs>
            <w:rPr>
              <w:noProof/>
              <w:lang w:eastAsia="en-GB"/>
            </w:rPr>
          </w:pPr>
          <w:hyperlink w:anchor="_Toc114139405" w:history="1">
            <w:r w:rsidR="003741A0" w:rsidRPr="00B06415">
              <w:rPr>
                <w:rStyle w:val="Hyperlink"/>
                <w:rFonts w:ascii="Times New Roman" w:hAnsi="Times New Roman" w:cs="Times New Roman"/>
                <w:b/>
                <w:bCs/>
                <w:noProof/>
              </w:rPr>
              <w:t>4.3.1.5 Purchase of food Snacks in Campus</w:t>
            </w:r>
            <w:r w:rsidR="003741A0">
              <w:rPr>
                <w:noProof/>
                <w:webHidden/>
              </w:rPr>
              <w:tab/>
            </w:r>
            <w:r w:rsidR="003741A0">
              <w:rPr>
                <w:noProof/>
                <w:webHidden/>
              </w:rPr>
              <w:fldChar w:fldCharType="begin"/>
            </w:r>
            <w:r w:rsidR="003741A0">
              <w:rPr>
                <w:noProof/>
                <w:webHidden/>
              </w:rPr>
              <w:instrText xml:space="preserve"> PAGEREF _Toc114139405 \h </w:instrText>
            </w:r>
            <w:r w:rsidR="003741A0">
              <w:rPr>
                <w:noProof/>
                <w:webHidden/>
              </w:rPr>
            </w:r>
            <w:r w:rsidR="003741A0">
              <w:rPr>
                <w:noProof/>
                <w:webHidden/>
              </w:rPr>
              <w:fldChar w:fldCharType="separate"/>
            </w:r>
            <w:r w:rsidR="003741A0">
              <w:rPr>
                <w:noProof/>
                <w:webHidden/>
              </w:rPr>
              <w:t>34</w:t>
            </w:r>
            <w:r w:rsidR="003741A0">
              <w:rPr>
                <w:noProof/>
                <w:webHidden/>
              </w:rPr>
              <w:fldChar w:fldCharType="end"/>
            </w:r>
          </w:hyperlink>
        </w:p>
        <w:p w14:paraId="237961D0" w14:textId="77777777" w:rsidR="003741A0" w:rsidRDefault="00182C53">
          <w:pPr>
            <w:pStyle w:val="TOC3"/>
            <w:tabs>
              <w:tab w:val="right" w:leader="dot" w:pos="9016"/>
            </w:tabs>
            <w:rPr>
              <w:noProof/>
              <w:lang w:eastAsia="en-GB"/>
            </w:rPr>
          </w:pPr>
          <w:hyperlink w:anchor="_Toc114139406" w:history="1">
            <w:r w:rsidR="003741A0" w:rsidRPr="00B06415">
              <w:rPr>
                <w:rStyle w:val="Hyperlink"/>
                <w:rFonts w:ascii="Times New Roman" w:hAnsi="Times New Roman" w:cs="Times New Roman"/>
                <w:b/>
                <w:bCs/>
                <w:noProof/>
              </w:rPr>
              <w:t>4.3.1.6 Purchase food snacks from PepsiCo Range</w:t>
            </w:r>
            <w:r w:rsidR="003741A0">
              <w:rPr>
                <w:noProof/>
                <w:webHidden/>
              </w:rPr>
              <w:tab/>
            </w:r>
            <w:r w:rsidR="003741A0">
              <w:rPr>
                <w:noProof/>
                <w:webHidden/>
              </w:rPr>
              <w:fldChar w:fldCharType="begin"/>
            </w:r>
            <w:r w:rsidR="003741A0">
              <w:rPr>
                <w:noProof/>
                <w:webHidden/>
              </w:rPr>
              <w:instrText xml:space="preserve"> PAGEREF _Toc114139406 \h </w:instrText>
            </w:r>
            <w:r w:rsidR="003741A0">
              <w:rPr>
                <w:noProof/>
                <w:webHidden/>
              </w:rPr>
            </w:r>
            <w:r w:rsidR="003741A0">
              <w:rPr>
                <w:noProof/>
                <w:webHidden/>
              </w:rPr>
              <w:fldChar w:fldCharType="separate"/>
            </w:r>
            <w:r w:rsidR="003741A0">
              <w:rPr>
                <w:noProof/>
                <w:webHidden/>
              </w:rPr>
              <w:t>35</w:t>
            </w:r>
            <w:r w:rsidR="003741A0">
              <w:rPr>
                <w:noProof/>
                <w:webHidden/>
              </w:rPr>
              <w:fldChar w:fldCharType="end"/>
            </w:r>
          </w:hyperlink>
        </w:p>
        <w:p w14:paraId="237961D1" w14:textId="77777777" w:rsidR="003741A0" w:rsidRDefault="00182C53">
          <w:pPr>
            <w:pStyle w:val="TOC3"/>
            <w:tabs>
              <w:tab w:val="right" w:leader="dot" w:pos="9016"/>
            </w:tabs>
            <w:rPr>
              <w:noProof/>
              <w:lang w:eastAsia="en-GB"/>
            </w:rPr>
          </w:pPr>
          <w:hyperlink w:anchor="_Toc114139407" w:history="1">
            <w:r w:rsidR="003741A0" w:rsidRPr="00B06415">
              <w:rPr>
                <w:rStyle w:val="Hyperlink"/>
                <w:rFonts w:ascii="Times New Roman" w:hAnsi="Times New Roman" w:cs="Times New Roman"/>
                <w:b/>
                <w:bCs/>
                <w:noProof/>
              </w:rPr>
              <w:t>4.3.1.7 Impact of Customer Satisfaction on Brand Loyalty</w:t>
            </w:r>
            <w:r w:rsidR="003741A0">
              <w:rPr>
                <w:noProof/>
                <w:webHidden/>
              </w:rPr>
              <w:tab/>
            </w:r>
            <w:r w:rsidR="003741A0">
              <w:rPr>
                <w:noProof/>
                <w:webHidden/>
              </w:rPr>
              <w:fldChar w:fldCharType="begin"/>
            </w:r>
            <w:r w:rsidR="003741A0">
              <w:rPr>
                <w:noProof/>
                <w:webHidden/>
              </w:rPr>
              <w:instrText xml:space="preserve"> PAGEREF _Toc114139407 \h </w:instrText>
            </w:r>
            <w:r w:rsidR="003741A0">
              <w:rPr>
                <w:noProof/>
                <w:webHidden/>
              </w:rPr>
            </w:r>
            <w:r w:rsidR="003741A0">
              <w:rPr>
                <w:noProof/>
                <w:webHidden/>
              </w:rPr>
              <w:fldChar w:fldCharType="separate"/>
            </w:r>
            <w:r w:rsidR="003741A0">
              <w:rPr>
                <w:noProof/>
                <w:webHidden/>
              </w:rPr>
              <w:t>36</w:t>
            </w:r>
            <w:r w:rsidR="003741A0">
              <w:rPr>
                <w:noProof/>
                <w:webHidden/>
              </w:rPr>
              <w:fldChar w:fldCharType="end"/>
            </w:r>
          </w:hyperlink>
        </w:p>
        <w:p w14:paraId="237961D2" w14:textId="77777777" w:rsidR="003741A0" w:rsidRDefault="00182C53">
          <w:pPr>
            <w:pStyle w:val="TOC3"/>
            <w:tabs>
              <w:tab w:val="right" w:leader="dot" w:pos="9016"/>
            </w:tabs>
            <w:rPr>
              <w:noProof/>
              <w:lang w:eastAsia="en-GB"/>
            </w:rPr>
          </w:pPr>
          <w:hyperlink w:anchor="_Toc114139408" w:history="1">
            <w:r w:rsidR="003741A0" w:rsidRPr="00B06415">
              <w:rPr>
                <w:rStyle w:val="Hyperlink"/>
                <w:rFonts w:ascii="Times New Roman" w:hAnsi="Times New Roman" w:cs="Times New Roman"/>
                <w:b/>
                <w:bCs/>
                <w:noProof/>
              </w:rPr>
              <w:t>4.3.1.8 Impact of Brand Image on Brand Loyalty</w:t>
            </w:r>
            <w:r w:rsidR="003741A0">
              <w:rPr>
                <w:noProof/>
                <w:webHidden/>
              </w:rPr>
              <w:tab/>
            </w:r>
            <w:r w:rsidR="003741A0">
              <w:rPr>
                <w:noProof/>
                <w:webHidden/>
              </w:rPr>
              <w:fldChar w:fldCharType="begin"/>
            </w:r>
            <w:r w:rsidR="003741A0">
              <w:rPr>
                <w:noProof/>
                <w:webHidden/>
              </w:rPr>
              <w:instrText xml:space="preserve"> PAGEREF _Toc114139408 \h </w:instrText>
            </w:r>
            <w:r w:rsidR="003741A0">
              <w:rPr>
                <w:noProof/>
                <w:webHidden/>
              </w:rPr>
            </w:r>
            <w:r w:rsidR="003741A0">
              <w:rPr>
                <w:noProof/>
                <w:webHidden/>
              </w:rPr>
              <w:fldChar w:fldCharType="separate"/>
            </w:r>
            <w:r w:rsidR="003741A0">
              <w:rPr>
                <w:noProof/>
                <w:webHidden/>
              </w:rPr>
              <w:t>37</w:t>
            </w:r>
            <w:r w:rsidR="003741A0">
              <w:rPr>
                <w:noProof/>
                <w:webHidden/>
              </w:rPr>
              <w:fldChar w:fldCharType="end"/>
            </w:r>
          </w:hyperlink>
        </w:p>
        <w:p w14:paraId="237961D3" w14:textId="77777777" w:rsidR="003741A0" w:rsidRDefault="00182C53">
          <w:pPr>
            <w:pStyle w:val="TOC3"/>
            <w:tabs>
              <w:tab w:val="right" w:leader="dot" w:pos="9016"/>
            </w:tabs>
            <w:rPr>
              <w:noProof/>
              <w:lang w:eastAsia="en-GB"/>
            </w:rPr>
          </w:pPr>
          <w:hyperlink w:anchor="_Toc114139409" w:history="1">
            <w:r w:rsidR="003741A0" w:rsidRPr="00B06415">
              <w:rPr>
                <w:rStyle w:val="Hyperlink"/>
                <w:rFonts w:ascii="Times New Roman" w:hAnsi="Times New Roman" w:cs="Times New Roman"/>
                <w:b/>
                <w:bCs/>
                <w:noProof/>
              </w:rPr>
              <w:t>4.3.1.9 Impact of customer Motivation on brand loyalty</w:t>
            </w:r>
            <w:r w:rsidR="003741A0">
              <w:rPr>
                <w:noProof/>
                <w:webHidden/>
              </w:rPr>
              <w:tab/>
            </w:r>
            <w:r w:rsidR="003741A0">
              <w:rPr>
                <w:noProof/>
                <w:webHidden/>
              </w:rPr>
              <w:fldChar w:fldCharType="begin"/>
            </w:r>
            <w:r w:rsidR="003741A0">
              <w:rPr>
                <w:noProof/>
                <w:webHidden/>
              </w:rPr>
              <w:instrText xml:space="preserve"> PAGEREF _Toc114139409 \h </w:instrText>
            </w:r>
            <w:r w:rsidR="003741A0">
              <w:rPr>
                <w:noProof/>
                <w:webHidden/>
              </w:rPr>
            </w:r>
            <w:r w:rsidR="003741A0">
              <w:rPr>
                <w:noProof/>
                <w:webHidden/>
              </w:rPr>
              <w:fldChar w:fldCharType="separate"/>
            </w:r>
            <w:r w:rsidR="003741A0">
              <w:rPr>
                <w:noProof/>
                <w:webHidden/>
              </w:rPr>
              <w:t>38</w:t>
            </w:r>
            <w:r w:rsidR="003741A0">
              <w:rPr>
                <w:noProof/>
                <w:webHidden/>
              </w:rPr>
              <w:fldChar w:fldCharType="end"/>
            </w:r>
          </w:hyperlink>
        </w:p>
        <w:p w14:paraId="237961D4" w14:textId="77777777" w:rsidR="003741A0" w:rsidRDefault="00182C53">
          <w:pPr>
            <w:pStyle w:val="TOC3"/>
            <w:tabs>
              <w:tab w:val="right" w:leader="dot" w:pos="9016"/>
            </w:tabs>
            <w:rPr>
              <w:noProof/>
              <w:lang w:eastAsia="en-GB"/>
            </w:rPr>
          </w:pPr>
          <w:hyperlink w:anchor="_Toc114139410" w:history="1">
            <w:r w:rsidR="003741A0" w:rsidRPr="00B06415">
              <w:rPr>
                <w:rStyle w:val="Hyperlink"/>
                <w:rFonts w:ascii="Times New Roman" w:hAnsi="Times New Roman" w:cs="Times New Roman"/>
                <w:b/>
                <w:bCs/>
                <w:noProof/>
              </w:rPr>
              <w:t>4.3.1.10 Impact of Consumer Brand Loyalty</w:t>
            </w:r>
            <w:r w:rsidR="003741A0">
              <w:rPr>
                <w:noProof/>
                <w:webHidden/>
              </w:rPr>
              <w:tab/>
            </w:r>
            <w:r w:rsidR="003741A0">
              <w:rPr>
                <w:noProof/>
                <w:webHidden/>
              </w:rPr>
              <w:fldChar w:fldCharType="begin"/>
            </w:r>
            <w:r w:rsidR="003741A0">
              <w:rPr>
                <w:noProof/>
                <w:webHidden/>
              </w:rPr>
              <w:instrText xml:space="preserve"> PAGEREF _Toc114139410 \h </w:instrText>
            </w:r>
            <w:r w:rsidR="003741A0">
              <w:rPr>
                <w:noProof/>
                <w:webHidden/>
              </w:rPr>
            </w:r>
            <w:r w:rsidR="003741A0">
              <w:rPr>
                <w:noProof/>
                <w:webHidden/>
              </w:rPr>
              <w:fldChar w:fldCharType="separate"/>
            </w:r>
            <w:r w:rsidR="003741A0">
              <w:rPr>
                <w:noProof/>
                <w:webHidden/>
              </w:rPr>
              <w:t>39</w:t>
            </w:r>
            <w:r w:rsidR="003741A0">
              <w:rPr>
                <w:noProof/>
                <w:webHidden/>
              </w:rPr>
              <w:fldChar w:fldCharType="end"/>
            </w:r>
          </w:hyperlink>
        </w:p>
        <w:p w14:paraId="237961D5" w14:textId="77777777" w:rsidR="003741A0" w:rsidRDefault="00182C53">
          <w:pPr>
            <w:pStyle w:val="TOC1"/>
            <w:tabs>
              <w:tab w:val="right" w:leader="dot" w:pos="9016"/>
            </w:tabs>
            <w:rPr>
              <w:noProof/>
              <w:lang w:eastAsia="en-GB"/>
            </w:rPr>
          </w:pPr>
          <w:hyperlink w:anchor="_Toc114139411" w:history="1">
            <w:r w:rsidR="003741A0" w:rsidRPr="00B06415">
              <w:rPr>
                <w:rStyle w:val="Hyperlink"/>
                <w:rFonts w:ascii="Times New Roman" w:hAnsi="Times New Roman" w:cs="Times New Roman"/>
                <w:b/>
                <w:bCs/>
                <w:noProof/>
              </w:rPr>
              <w:t>4.4  Discussion</w:t>
            </w:r>
            <w:r w:rsidR="003741A0">
              <w:rPr>
                <w:noProof/>
                <w:webHidden/>
              </w:rPr>
              <w:tab/>
            </w:r>
            <w:r w:rsidR="003741A0">
              <w:rPr>
                <w:noProof/>
                <w:webHidden/>
              </w:rPr>
              <w:fldChar w:fldCharType="begin"/>
            </w:r>
            <w:r w:rsidR="003741A0">
              <w:rPr>
                <w:noProof/>
                <w:webHidden/>
              </w:rPr>
              <w:instrText xml:space="preserve"> PAGEREF _Toc114139411 \h </w:instrText>
            </w:r>
            <w:r w:rsidR="003741A0">
              <w:rPr>
                <w:noProof/>
                <w:webHidden/>
              </w:rPr>
            </w:r>
            <w:r w:rsidR="003741A0">
              <w:rPr>
                <w:noProof/>
                <w:webHidden/>
              </w:rPr>
              <w:fldChar w:fldCharType="separate"/>
            </w:r>
            <w:r w:rsidR="003741A0">
              <w:rPr>
                <w:noProof/>
                <w:webHidden/>
              </w:rPr>
              <w:t>40</w:t>
            </w:r>
            <w:r w:rsidR="003741A0">
              <w:rPr>
                <w:noProof/>
                <w:webHidden/>
              </w:rPr>
              <w:fldChar w:fldCharType="end"/>
            </w:r>
          </w:hyperlink>
        </w:p>
        <w:p w14:paraId="237961D6" w14:textId="77777777" w:rsidR="003741A0" w:rsidRDefault="00182C53">
          <w:pPr>
            <w:pStyle w:val="TOC1"/>
            <w:tabs>
              <w:tab w:val="right" w:leader="dot" w:pos="9016"/>
            </w:tabs>
            <w:rPr>
              <w:noProof/>
              <w:lang w:eastAsia="en-GB"/>
            </w:rPr>
          </w:pPr>
          <w:hyperlink w:anchor="_Toc114139412" w:history="1">
            <w:r w:rsidR="003741A0" w:rsidRPr="00B06415">
              <w:rPr>
                <w:rStyle w:val="Hyperlink"/>
                <w:rFonts w:ascii="Times New Roman" w:hAnsi="Times New Roman" w:cs="Times New Roman"/>
                <w:b/>
                <w:bCs/>
                <w:noProof/>
              </w:rPr>
              <w:t>4.5 Conclusion</w:t>
            </w:r>
            <w:r w:rsidR="003741A0">
              <w:rPr>
                <w:noProof/>
                <w:webHidden/>
              </w:rPr>
              <w:tab/>
            </w:r>
            <w:r w:rsidR="003741A0">
              <w:rPr>
                <w:noProof/>
                <w:webHidden/>
              </w:rPr>
              <w:fldChar w:fldCharType="begin"/>
            </w:r>
            <w:r w:rsidR="003741A0">
              <w:rPr>
                <w:noProof/>
                <w:webHidden/>
              </w:rPr>
              <w:instrText xml:space="preserve"> PAGEREF _Toc114139412 \h </w:instrText>
            </w:r>
            <w:r w:rsidR="003741A0">
              <w:rPr>
                <w:noProof/>
                <w:webHidden/>
              </w:rPr>
            </w:r>
            <w:r w:rsidR="003741A0">
              <w:rPr>
                <w:noProof/>
                <w:webHidden/>
              </w:rPr>
              <w:fldChar w:fldCharType="separate"/>
            </w:r>
            <w:r w:rsidR="003741A0">
              <w:rPr>
                <w:noProof/>
                <w:webHidden/>
              </w:rPr>
              <w:t>42</w:t>
            </w:r>
            <w:r w:rsidR="003741A0">
              <w:rPr>
                <w:noProof/>
                <w:webHidden/>
              </w:rPr>
              <w:fldChar w:fldCharType="end"/>
            </w:r>
          </w:hyperlink>
        </w:p>
        <w:p w14:paraId="237961D7" w14:textId="77777777" w:rsidR="003741A0" w:rsidRDefault="00182C53">
          <w:pPr>
            <w:pStyle w:val="TOC1"/>
            <w:tabs>
              <w:tab w:val="right" w:leader="dot" w:pos="9016"/>
            </w:tabs>
            <w:rPr>
              <w:noProof/>
              <w:lang w:eastAsia="en-GB"/>
            </w:rPr>
          </w:pPr>
          <w:hyperlink w:anchor="_Toc114139413" w:history="1">
            <w:r w:rsidR="003741A0" w:rsidRPr="00B06415">
              <w:rPr>
                <w:rStyle w:val="Hyperlink"/>
                <w:rFonts w:ascii="Times New Roman" w:hAnsi="Times New Roman" w:cs="Times New Roman"/>
                <w:b/>
                <w:bCs/>
                <w:noProof/>
              </w:rPr>
              <w:t>5.0 Limitations</w:t>
            </w:r>
            <w:r w:rsidR="003741A0">
              <w:rPr>
                <w:noProof/>
                <w:webHidden/>
              </w:rPr>
              <w:tab/>
            </w:r>
            <w:r w:rsidR="003741A0">
              <w:rPr>
                <w:noProof/>
                <w:webHidden/>
              </w:rPr>
              <w:fldChar w:fldCharType="begin"/>
            </w:r>
            <w:r w:rsidR="003741A0">
              <w:rPr>
                <w:noProof/>
                <w:webHidden/>
              </w:rPr>
              <w:instrText xml:space="preserve"> PAGEREF _Toc114139413 \h </w:instrText>
            </w:r>
            <w:r w:rsidR="003741A0">
              <w:rPr>
                <w:noProof/>
                <w:webHidden/>
              </w:rPr>
            </w:r>
            <w:r w:rsidR="003741A0">
              <w:rPr>
                <w:noProof/>
                <w:webHidden/>
              </w:rPr>
              <w:fldChar w:fldCharType="separate"/>
            </w:r>
            <w:r w:rsidR="003741A0">
              <w:rPr>
                <w:noProof/>
                <w:webHidden/>
              </w:rPr>
              <w:t>43</w:t>
            </w:r>
            <w:r w:rsidR="003741A0">
              <w:rPr>
                <w:noProof/>
                <w:webHidden/>
              </w:rPr>
              <w:fldChar w:fldCharType="end"/>
            </w:r>
          </w:hyperlink>
        </w:p>
        <w:p w14:paraId="237961D8" w14:textId="77777777" w:rsidR="003741A0" w:rsidRDefault="00182C53">
          <w:pPr>
            <w:pStyle w:val="TOC1"/>
            <w:tabs>
              <w:tab w:val="right" w:leader="dot" w:pos="9016"/>
            </w:tabs>
            <w:rPr>
              <w:noProof/>
              <w:lang w:eastAsia="en-GB"/>
            </w:rPr>
          </w:pPr>
          <w:hyperlink w:anchor="_Toc114139414" w:history="1">
            <w:r w:rsidR="003741A0" w:rsidRPr="00B06415">
              <w:rPr>
                <w:rStyle w:val="Hyperlink"/>
                <w:rFonts w:ascii="Times New Roman" w:hAnsi="Times New Roman" w:cs="Times New Roman"/>
                <w:b/>
                <w:bCs/>
                <w:noProof/>
              </w:rPr>
              <w:t>6.0 Recommendation</w:t>
            </w:r>
            <w:r w:rsidR="003741A0">
              <w:rPr>
                <w:noProof/>
                <w:webHidden/>
              </w:rPr>
              <w:tab/>
            </w:r>
            <w:r w:rsidR="003741A0">
              <w:rPr>
                <w:noProof/>
                <w:webHidden/>
              </w:rPr>
              <w:fldChar w:fldCharType="begin"/>
            </w:r>
            <w:r w:rsidR="003741A0">
              <w:rPr>
                <w:noProof/>
                <w:webHidden/>
              </w:rPr>
              <w:instrText xml:space="preserve"> PAGEREF _Toc114139414 \h </w:instrText>
            </w:r>
            <w:r w:rsidR="003741A0">
              <w:rPr>
                <w:noProof/>
                <w:webHidden/>
              </w:rPr>
            </w:r>
            <w:r w:rsidR="003741A0">
              <w:rPr>
                <w:noProof/>
                <w:webHidden/>
              </w:rPr>
              <w:fldChar w:fldCharType="separate"/>
            </w:r>
            <w:r w:rsidR="003741A0">
              <w:rPr>
                <w:noProof/>
                <w:webHidden/>
              </w:rPr>
              <w:t>43</w:t>
            </w:r>
            <w:r w:rsidR="003741A0">
              <w:rPr>
                <w:noProof/>
                <w:webHidden/>
              </w:rPr>
              <w:fldChar w:fldCharType="end"/>
            </w:r>
          </w:hyperlink>
        </w:p>
        <w:p w14:paraId="237961D9" w14:textId="77777777" w:rsidR="003741A0" w:rsidRDefault="00182C53">
          <w:pPr>
            <w:pStyle w:val="TOC1"/>
            <w:tabs>
              <w:tab w:val="right" w:leader="dot" w:pos="9016"/>
            </w:tabs>
            <w:rPr>
              <w:noProof/>
              <w:lang w:eastAsia="en-GB"/>
            </w:rPr>
          </w:pPr>
          <w:hyperlink w:anchor="_Toc114139415" w:history="1">
            <w:r w:rsidR="003741A0" w:rsidRPr="00B06415">
              <w:rPr>
                <w:rStyle w:val="Hyperlink"/>
                <w:rFonts w:ascii="Times New Roman" w:hAnsi="Times New Roman" w:cs="Times New Roman"/>
                <w:b/>
                <w:bCs/>
                <w:noProof/>
              </w:rPr>
              <w:t>8.0 References</w:t>
            </w:r>
            <w:r w:rsidR="003741A0">
              <w:rPr>
                <w:noProof/>
                <w:webHidden/>
              </w:rPr>
              <w:tab/>
            </w:r>
            <w:r w:rsidR="003741A0">
              <w:rPr>
                <w:noProof/>
                <w:webHidden/>
              </w:rPr>
              <w:fldChar w:fldCharType="begin"/>
            </w:r>
            <w:r w:rsidR="003741A0">
              <w:rPr>
                <w:noProof/>
                <w:webHidden/>
              </w:rPr>
              <w:instrText xml:space="preserve"> PAGEREF _Toc114139415 \h </w:instrText>
            </w:r>
            <w:r w:rsidR="003741A0">
              <w:rPr>
                <w:noProof/>
                <w:webHidden/>
              </w:rPr>
            </w:r>
            <w:r w:rsidR="003741A0">
              <w:rPr>
                <w:noProof/>
                <w:webHidden/>
              </w:rPr>
              <w:fldChar w:fldCharType="separate"/>
            </w:r>
            <w:r w:rsidR="003741A0">
              <w:rPr>
                <w:noProof/>
                <w:webHidden/>
              </w:rPr>
              <w:t>45</w:t>
            </w:r>
            <w:r w:rsidR="003741A0">
              <w:rPr>
                <w:noProof/>
                <w:webHidden/>
              </w:rPr>
              <w:fldChar w:fldCharType="end"/>
            </w:r>
          </w:hyperlink>
        </w:p>
        <w:p w14:paraId="237961DA" w14:textId="77777777" w:rsidR="003741A0" w:rsidRDefault="00182C53">
          <w:pPr>
            <w:pStyle w:val="TOC1"/>
            <w:tabs>
              <w:tab w:val="right" w:leader="dot" w:pos="9016"/>
            </w:tabs>
            <w:rPr>
              <w:noProof/>
              <w:lang w:eastAsia="en-GB"/>
            </w:rPr>
          </w:pPr>
          <w:hyperlink w:anchor="_Toc114139416" w:history="1">
            <w:r w:rsidR="003741A0" w:rsidRPr="00B06415">
              <w:rPr>
                <w:rStyle w:val="Hyperlink"/>
                <w:rFonts w:ascii="Times New Roman" w:hAnsi="Times New Roman" w:cs="Times New Roman"/>
                <w:b/>
                <w:bCs/>
                <w:noProof/>
              </w:rPr>
              <w:t>9. Appendix</w:t>
            </w:r>
            <w:r w:rsidR="003741A0">
              <w:rPr>
                <w:noProof/>
                <w:webHidden/>
              </w:rPr>
              <w:tab/>
            </w:r>
            <w:r w:rsidR="003741A0">
              <w:rPr>
                <w:noProof/>
                <w:webHidden/>
              </w:rPr>
              <w:fldChar w:fldCharType="begin"/>
            </w:r>
            <w:r w:rsidR="003741A0">
              <w:rPr>
                <w:noProof/>
                <w:webHidden/>
              </w:rPr>
              <w:instrText xml:space="preserve"> PAGEREF _Toc114139416 \h </w:instrText>
            </w:r>
            <w:r w:rsidR="003741A0">
              <w:rPr>
                <w:noProof/>
                <w:webHidden/>
              </w:rPr>
            </w:r>
            <w:r w:rsidR="003741A0">
              <w:rPr>
                <w:noProof/>
                <w:webHidden/>
              </w:rPr>
              <w:fldChar w:fldCharType="separate"/>
            </w:r>
            <w:r w:rsidR="003741A0">
              <w:rPr>
                <w:noProof/>
                <w:webHidden/>
              </w:rPr>
              <w:t>51</w:t>
            </w:r>
            <w:r w:rsidR="003741A0">
              <w:rPr>
                <w:noProof/>
                <w:webHidden/>
              </w:rPr>
              <w:fldChar w:fldCharType="end"/>
            </w:r>
          </w:hyperlink>
        </w:p>
        <w:p w14:paraId="237961DB" w14:textId="77777777" w:rsidR="003741A0" w:rsidRDefault="00182C53">
          <w:pPr>
            <w:pStyle w:val="TOC2"/>
            <w:tabs>
              <w:tab w:val="right" w:leader="dot" w:pos="9016"/>
            </w:tabs>
            <w:rPr>
              <w:noProof/>
              <w:lang w:eastAsia="en-GB"/>
            </w:rPr>
          </w:pPr>
          <w:hyperlink w:anchor="_Toc114139417" w:history="1">
            <w:r w:rsidR="003741A0" w:rsidRPr="00B06415">
              <w:rPr>
                <w:rStyle w:val="Hyperlink"/>
                <w:rFonts w:ascii="Times New Roman" w:eastAsia="Times New Roman" w:hAnsi="Times New Roman" w:cs="Times New Roman"/>
                <w:b/>
                <w:bCs/>
                <w:noProof/>
                <w:bdr w:val="none" w:sz="0" w:space="0" w:color="auto" w:frame="1"/>
                <w:lang w:eastAsia="en-GB"/>
              </w:rPr>
              <w:t>Questionnaire</w:t>
            </w:r>
            <w:r w:rsidR="003741A0">
              <w:rPr>
                <w:noProof/>
                <w:webHidden/>
              </w:rPr>
              <w:tab/>
            </w:r>
            <w:r w:rsidR="003741A0">
              <w:rPr>
                <w:noProof/>
                <w:webHidden/>
              </w:rPr>
              <w:fldChar w:fldCharType="begin"/>
            </w:r>
            <w:r w:rsidR="003741A0">
              <w:rPr>
                <w:noProof/>
                <w:webHidden/>
              </w:rPr>
              <w:instrText xml:space="preserve"> PAGEREF _Toc114139417 \h </w:instrText>
            </w:r>
            <w:r w:rsidR="003741A0">
              <w:rPr>
                <w:noProof/>
                <w:webHidden/>
              </w:rPr>
            </w:r>
            <w:r w:rsidR="003741A0">
              <w:rPr>
                <w:noProof/>
                <w:webHidden/>
              </w:rPr>
              <w:fldChar w:fldCharType="separate"/>
            </w:r>
            <w:r w:rsidR="003741A0">
              <w:rPr>
                <w:noProof/>
                <w:webHidden/>
              </w:rPr>
              <w:t>51</w:t>
            </w:r>
            <w:r w:rsidR="003741A0">
              <w:rPr>
                <w:noProof/>
                <w:webHidden/>
              </w:rPr>
              <w:fldChar w:fldCharType="end"/>
            </w:r>
          </w:hyperlink>
        </w:p>
        <w:p w14:paraId="237961DC" w14:textId="77777777" w:rsidR="006244B9" w:rsidRDefault="000C0967" w:rsidP="006244B9">
          <w:pPr>
            <w:spacing w:line="276" w:lineRule="auto"/>
            <w:jc w:val="both"/>
            <w:rPr>
              <w:rFonts w:ascii="Times New Roman" w:hAnsi="Times New Roman" w:cs="Times New Roman"/>
              <w:b/>
              <w:bCs/>
              <w:noProof/>
            </w:rPr>
          </w:pPr>
          <w:r w:rsidRPr="00C13953">
            <w:rPr>
              <w:rFonts w:ascii="Times New Roman" w:hAnsi="Times New Roman" w:cs="Times New Roman"/>
              <w:b/>
              <w:bCs/>
              <w:noProof/>
            </w:rPr>
            <w:fldChar w:fldCharType="end"/>
          </w:r>
        </w:p>
        <w:p w14:paraId="237961DD" w14:textId="77777777" w:rsidR="006244B9" w:rsidRPr="006244B9" w:rsidRDefault="00182C53" w:rsidP="006244B9">
          <w:pPr>
            <w:spacing w:line="276" w:lineRule="auto"/>
            <w:jc w:val="both"/>
            <w:rPr>
              <w:rFonts w:ascii="Times New Roman" w:hAnsi="Times New Roman" w:cs="Times New Roman"/>
            </w:rPr>
          </w:pPr>
        </w:p>
      </w:sdtContent>
    </w:sdt>
    <w:bookmarkStart w:id="3" w:name="_Toc114139353" w:displacedByCustomXml="prev"/>
    <w:p w14:paraId="237961DE" w14:textId="77777777" w:rsidR="00A14FB5" w:rsidRPr="003741A0" w:rsidRDefault="0035183B" w:rsidP="003741A0">
      <w:pPr>
        <w:pStyle w:val="Heading1"/>
        <w:rPr>
          <w:rFonts w:ascii="Times New Roman" w:hAnsi="Times New Roman" w:cs="Times New Roman"/>
          <w:b/>
          <w:bCs/>
          <w:color w:val="auto"/>
          <w:sz w:val="28"/>
          <w:szCs w:val="28"/>
          <w:u w:val="single"/>
        </w:rPr>
      </w:pPr>
      <w:r w:rsidRPr="003741A0">
        <w:rPr>
          <w:rFonts w:ascii="Times New Roman" w:hAnsi="Times New Roman" w:cs="Times New Roman"/>
          <w:b/>
          <w:bCs/>
          <w:color w:val="auto"/>
          <w:sz w:val="28"/>
          <w:szCs w:val="28"/>
          <w:u w:val="single"/>
        </w:rPr>
        <w:lastRenderedPageBreak/>
        <w:t>Table</w:t>
      </w:r>
      <w:r w:rsidR="00EA2B14" w:rsidRPr="003741A0">
        <w:rPr>
          <w:rFonts w:ascii="Times New Roman" w:hAnsi="Times New Roman" w:cs="Times New Roman"/>
          <w:b/>
          <w:bCs/>
          <w:color w:val="auto"/>
          <w:sz w:val="28"/>
          <w:szCs w:val="28"/>
          <w:u w:val="single"/>
        </w:rPr>
        <w:t xml:space="preserve">s </w:t>
      </w:r>
      <w:r w:rsidRPr="003741A0">
        <w:rPr>
          <w:rFonts w:ascii="Times New Roman" w:hAnsi="Times New Roman" w:cs="Times New Roman"/>
          <w:b/>
          <w:bCs/>
          <w:color w:val="auto"/>
          <w:sz w:val="28"/>
          <w:szCs w:val="28"/>
          <w:u w:val="single"/>
        </w:rPr>
        <w:t xml:space="preserve"> </w:t>
      </w:r>
      <w:r w:rsidR="00EA2B14" w:rsidRPr="003741A0">
        <w:rPr>
          <w:rFonts w:ascii="Times New Roman" w:hAnsi="Times New Roman" w:cs="Times New Roman"/>
          <w:b/>
          <w:bCs/>
          <w:color w:val="auto"/>
          <w:sz w:val="28"/>
          <w:szCs w:val="28"/>
          <w:u w:val="single"/>
        </w:rPr>
        <w:t xml:space="preserve">and </w:t>
      </w:r>
      <w:r w:rsidRPr="003741A0">
        <w:rPr>
          <w:rFonts w:ascii="Times New Roman" w:hAnsi="Times New Roman" w:cs="Times New Roman"/>
          <w:b/>
          <w:bCs/>
          <w:color w:val="auto"/>
          <w:sz w:val="28"/>
          <w:szCs w:val="28"/>
          <w:u w:val="single"/>
        </w:rPr>
        <w:t xml:space="preserve"> </w:t>
      </w:r>
      <w:r w:rsidR="00275BC1" w:rsidRPr="003741A0">
        <w:rPr>
          <w:rFonts w:ascii="Times New Roman" w:hAnsi="Times New Roman" w:cs="Times New Roman"/>
          <w:b/>
          <w:bCs/>
          <w:color w:val="auto"/>
          <w:sz w:val="28"/>
          <w:szCs w:val="28"/>
          <w:u w:val="single"/>
        </w:rPr>
        <w:t>Figures</w:t>
      </w:r>
      <w:r w:rsidR="00EA2B14" w:rsidRPr="003741A0">
        <w:rPr>
          <w:rFonts w:ascii="Times New Roman" w:hAnsi="Times New Roman" w:cs="Times New Roman"/>
          <w:b/>
          <w:bCs/>
          <w:color w:val="auto"/>
          <w:sz w:val="28"/>
          <w:szCs w:val="28"/>
          <w:u w:val="single"/>
        </w:rPr>
        <w:t xml:space="preserve"> Content:</w:t>
      </w:r>
      <w:bookmarkEnd w:id="3"/>
      <w:r w:rsidR="00EA2B14" w:rsidRPr="003741A0">
        <w:rPr>
          <w:rFonts w:ascii="Times New Roman" w:hAnsi="Times New Roman" w:cs="Times New Roman"/>
          <w:b/>
          <w:bCs/>
          <w:color w:val="auto"/>
          <w:sz w:val="28"/>
          <w:szCs w:val="28"/>
          <w:u w:val="single"/>
        </w:rPr>
        <w:t xml:space="preserve"> </w:t>
      </w:r>
    </w:p>
    <w:p w14:paraId="237961DF" w14:textId="77777777" w:rsidR="00EA2B14" w:rsidRPr="00EA2B14" w:rsidRDefault="00EA2B14" w:rsidP="003A7A92">
      <w:pPr>
        <w:spacing w:line="480" w:lineRule="auto"/>
        <w:jc w:val="both"/>
        <w:rPr>
          <w:rFonts w:ascii="Times New Roman" w:hAnsi="Times New Roman" w:cs="Times New Roman"/>
          <w:b/>
          <w:bCs/>
        </w:rPr>
      </w:pPr>
    </w:p>
    <w:p w14:paraId="237961E0" w14:textId="77777777" w:rsidR="00275BC1" w:rsidRPr="00EA2B14" w:rsidRDefault="00275BC1"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 xml:space="preserve">Figure 1 </w:t>
      </w:r>
      <w:r w:rsidRPr="00EA2B14">
        <w:rPr>
          <w:rFonts w:ascii="Times New Roman" w:hAnsi="Times New Roman" w:cs="Times New Roman"/>
          <w:b/>
          <w:bCs/>
        </w:rPr>
        <w:tab/>
        <w:t>Research Hypothesis</w:t>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p>
    <w:p w14:paraId="237961E1" w14:textId="77777777" w:rsidR="00275BC1" w:rsidRPr="00EA2B14" w:rsidRDefault="00275BC1"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2</w:t>
      </w:r>
      <w:r w:rsidRPr="00EA2B14">
        <w:rPr>
          <w:rFonts w:ascii="Times New Roman" w:hAnsi="Times New Roman" w:cs="Times New Roman"/>
          <w:b/>
          <w:bCs/>
        </w:rPr>
        <w:tab/>
        <w:t xml:space="preserve"> Total Engagement Model</w:t>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p>
    <w:p w14:paraId="237961E2" w14:textId="77777777" w:rsidR="00275BC1" w:rsidRPr="00EA2B14" w:rsidRDefault="00275BC1"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 xml:space="preserve">Figure 3 </w:t>
      </w:r>
      <w:r w:rsidRPr="00EA2B14">
        <w:rPr>
          <w:rFonts w:ascii="Times New Roman" w:hAnsi="Times New Roman" w:cs="Times New Roman"/>
          <w:b/>
          <w:bCs/>
        </w:rPr>
        <w:tab/>
        <w:t>Keller Brand Equity Model</w:t>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p>
    <w:p w14:paraId="237961E3" w14:textId="77777777" w:rsidR="00275BC1" w:rsidRPr="00EA2B14" w:rsidRDefault="00275BC1"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 xml:space="preserve">Figure 4 </w:t>
      </w:r>
      <w:r w:rsidRPr="00EA2B14">
        <w:rPr>
          <w:rFonts w:ascii="Times New Roman" w:hAnsi="Times New Roman" w:cs="Times New Roman"/>
          <w:b/>
          <w:bCs/>
        </w:rPr>
        <w:tab/>
        <w:t>PepsiCo Salience Strategy</w:t>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r w:rsidRPr="00EA2B14">
        <w:rPr>
          <w:rFonts w:ascii="Times New Roman" w:hAnsi="Times New Roman" w:cs="Times New Roman"/>
          <w:b/>
          <w:bCs/>
        </w:rPr>
        <w:tab/>
      </w:r>
    </w:p>
    <w:p w14:paraId="237961E4" w14:textId="77777777" w:rsidR="00275BC1" w:rsidRPr="00EA2B14" w:rsidRDefault="00275BC1"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 xml:space="preserve">Figure 5 </w:t>
      </w:r>
      <w:r w:rsidRPr="00EA2B14">
        <w:rPr>
          <w:rFonts w:ascii="Times New Roman" w:hAnsi="Times New Roman" w:cs="Times New Roman"/>
          <w:b/>
          <w:bCs/>
        </w:rPr>
        <w:tab/>
      </w:r>
      <w:r w:rsidR="00BD5284" w:rsidRPr="00EA2B14">
        <w:rPr>
          <w:rFonts w:ascii="Times New Roman" w:hAnsi="Times New Roman" w:cs="Times New Roman"/>
          <w:b/>
          <w:bCs/>
        </w:rPr>
        <w:t>Maslow motivation needs Hierarchy</w:t>
      </w:r>
      <w:r w:rsidR="00BD5284" w:rsidRPr="00EA2B14">
        <w:rPr>
          <w:rFonts w:ascii="Times New Roman" w:hAnsi="Times New Roman" w:cs="Times New Roman"/>
          <w:b/>
          <w:bCs/>
        </w:rPr>
        <w:tab/>
      </w:r>
      <w:r w:rsidR="00BD5284" w:rsidRPr="00EA2B14">
        <w:rPr>
          <w:rFonts w:ascii="Times New Roman" w:hAnsi="Times New Roman" w:cs="Times New Roman"/>
          <w:b/>
          <w:bCs/>
        </w:rPr>
        <w:tab/>
      </w:r>
      <w:r w:rsidR="00BD5284" w:rsidRPr="00EA2B14">
        <w:rPr>
          <w:rFonts w:ascii="Times New Roman" w:hAnsi="Times New Roman" w:cs="Times New Roman"/>
          <w:b/>
          <w:bCs/>
        </w:rPr>
        <w:tab/>
      </w:r>
      <w:r w:rsidR="00BD5284" w:rsidRPr="00EA2B14">
        <w:rPr>
          <w:rFonts w:ascii="Times New Roman" w:hAnsi="Times New Roman" w:cs="Times New Roman"/>
          <w:b/>
          <w:bCs/>
        </w:rPr>
        <w:tab/>
      </w:r>
    </w:p>
    <w:p w14:paraId="237961E5" w14:textId="77777777" w:rsidR="00AA5FFA" w:rsidRPr="00EA2B14" w:rsidRDefault="00AA5FFA"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6</w:t>
      </w:r>
      <w:r w:rsidRPr="00EA2B14">
        <w:rPr>
          <w:rFonts w:ascii="Times New Roman" w:hAnsi="Times New Roman" w:cs="Times New Roman"/>
          <w:b/>
          <w:bCs/>
        </w:rPr>
        <w:tab/>
        <w:t>Research Onion</w:t>
      </w:r>
      <w:r w:rsidRPr="00EA2B14">
        <w:rPr>
          <w:rFonts w:ascii="Times New Roman" w:hAnsi="Times New Roman" w:cs="Times New Roman"/>
          <w:b/>
          <w:bCs/>
        </w:rPr>
        <w:tab/>
      </w:r>
      <w:r w:rsidRPr="00EA2B14">
        <w:rPr>
          <w:rFonts w:ascii="Times New Roman" w:hAnsi="Times New Roman" w:cs="Times New Roman"/>
          <w:b/>
          <w:bCs/>
        </w:rPr>
        <w:tab/>
      </w:r>
    </w:p>
    <w:p w14:paraId="237961E6" w14:textId="77777777" w:rsidR="00AA5FFA" w:rsidRPr="00EA2B14" w:rsidRDefault="00AA5FFA"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7</w:t>
      </w:r>
      <w:r w:rsidRPr="00EA2B14">
        <w:rPr>
          <w:rFonts w:ascii="Times New Roman" w:hAnsi="Times New Roman" w:cs="Times New Roman"/>
          <w:b/>
          <w:bCs/>
        </w:rPr>
        <w:tab/>
        <w:t>Level of Study Respondents</w:t>
      </w:r>
    </w:p>
    <w:p w14:paraId="237961E7" w14:textId="77777777" w:rsidR="00AA5FFA" w:rsidRPr="00EA2B14" w:rsidRDefault="00AA5FFA"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8</w:t>
      </w:r>
      <w:r w:rsidRPr="00EA2B14">
        <w:rPr>
          <w:rFonts w:ascii="Times New Roman" w:hAnsi="Times New Roman" w:cs="Times New Roman"/>
          <w:b/>
          <w:bCs/>
        </w:rPr>
        <w:tab/>
      </w:r>
      <w:r w:rsidR="00453746" w:rsidRPr="00EA2B14">
        <w:rPr>
          <w:rFonts w:ascii="Times New Roman" w:hAnsi="Times New Roman" w:cs="Times New Roman"/>
          <w:b/>
          <w:bCs/>
        </w:rPr>
        <w:t>G</w:t>
      </w:r>
      <w:r w:rsidRPr="00EA2B14">
        <w:rPr>
          <w:rFonts w:ascii="Times New Roman" w:hAnsi="Times New Roman" w:cs="Times New Roman"/>
          <w:b/>
          <w:bCs/>
        </w:rPr>
        <w:t>ender of Respondents</w:t>
      </w:r>
    </w:p>
    <w:p w14:paraId="237961E8" w14:textId="77777777" w:rsidR="00BD5284" w:rsidRPr="00EA2B14" w:rsidRDefault="00453746"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9</w:t>
      </w:r>
      <w:r w:rsidRPr="00EA2B14">
        <w:rPr>
          <w:rFonts w:ascii="Times New Roman" w:hAnsi="Times New Roman" w:cs="Times New Roman"/>
          <w:b/>
          <w:bCs/>
        </w:rPr>
        <w:tab/>
        <w:t>Age of Respondents</w:t>
      </w:r>
      <w:r w:rsidR="00AA5FFA" w:rsidRPr="00EA2B14">
        <w:rPr>
          <w:rFonts w:ascii="Times New Roman" w:hAnsi="Times New Roman" w:cs="Times New Roman"/>
          <w:b/>
          <w:bCs/>
        </w:rPr>
        <w:tab/>
      </w:r>
      <w:r w:rsidR="00AA5FFA" w:rsidRPr="00EA2B14">
        <w:rPr>
          <w:rFonts w:ascii="Times New Roman" w:hAnsi="Times New Roman" w:cs="Times New Roman"/>
          <w:b/>
          <w:bCs/>
        </w:rPr>
        <w:tab/>
      </w:r>
      <w:r w:rsidR="00AA5FFA" w:rsidRPr="00EA2B14">
        <w:rPr>
          <w:rFonts w:ascii="Times New Roman" w:hAnsi="Times New Roman" w:cs="Times New Roman"/>
          <w:b/>
          <w:bCs/>
        </w:rPr>
        <w:tab/>
      </w:r>
      <w:r w:rsidR="00AA5FFA" w:rsidRPr="00EA2B14">
        <w:rPr>
          <w:rFonts w:ascii="Times New Roman" w:hAnsi="Times New Roman" w:cs="Times New Roman"/>
          <w:b/>
          <w:bCs/>
        </w:rPr>
        <w:tab/>
      </w:r>
      <w:r w:rsidR="00AA5FFA" w:rsidRPr="00EA2B14">
        <w:rPr>
          <w:rFonts w:ascii="Times New Roman" w:hAnsi="Times New Roman" w:cs="Times New Roman"/>
          <w:b/>
          <w:bCs/>
        </w:rPr>
        <w:tab/>
      </w:r>
    </w:p>
    <w:p w14:paraId="237961E9" w14:textId="77777777" w:rsidR="00275BC1" w:rsidRPr="00EA2B14" w:rsidRDefault="00453746"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10</w:t>
      </w:r>
      <w:r w:rsidRPr="00EA2B14">
        <w:rPr>
          <w:rFonts w:ascii="Times New Roman" w:hAnsi="Times New Roman" w:cs="Times New Roman"/>
          <w:b/>
          <w:bCs/>
        </w:rPr>
        <w:tab/>
        <w:t>Work Status of Respondents</w:t>
      </w:r>
    </w:p>
    <w:p w14:paraId="237961EA" w14:textId="77777777" w:rsidR="00453746" w:rsidRPr="00EA2B14" w:rsidRDefault="00453746"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11</w:t>
      </w:r>
      <w:r w:rsidRPr="00EA2B14">
        <w:rPr>
          <w:rFonts w:ascii="Times New Roman" w:hAnsi="Times New Roman" w:cs="Times New Roman"/>
          <w:b/>
          <w:bCs/>
        </w:rPr>
        <w:tab/>
        <w:t>Consumer Behaviour</w:t>
      </w:r>
    </w:p>
    <w:p w14:paraId="237961EB" w14:textId="77777777" w:rsidR="00453746" w:rsidRPr="00EA2B14" w:rsidRDefault="00453746"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12</w:t>
      </w:r>
      <w:r w:rsidRPr="00EA2B14">
        <w:rPr>
          <w:rFonts w:ascii="Times New Roman" w:hAnsi="Times New Roman" w:cs="Times New Roman"/>
          <w:b/>
          <w:bCs/>
        </w:rPr>
        <w:tab/>
        <w:t>Consumer Purchase Behaviour Pattern</w:t>
      </w:r>
    </w:p>
    <w:p w14:paraId="237961EC" w14:textId="77777777" w:rsidR="00453746" w:rsidRPr="00EA2B14" w:rsidRDefault="00453746"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13</w:t>
      </w:r>
      <w:r w:rsidRPr="00EA2B14">
        <w:rPr>
          <w:rFonts w:ascii="Times New Roman" w:hAnsi="Times New Roman" w:cs="Times New Roman"/>
          <w:b/>
          <w:bCs/>
        </w:rPr>
        <w:tab/>
        <w:t>Impact of Customer Satisfaction</w:t>
      </w:r>
    </w:p>
    <w:p w14:paraId="237961ED" w14:textId="77777777" w:rsidR="00453746" w:rsidRPr="00EA2B14" w:rsidRDefault="00453746"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14</w:t>
      </w:r>
      <w:r w:rsidRPr="00EA2B14">
        <w:rPr>
          <w:rFonts w:ascii="Times New Roman" w:hAnsi="Times New Roman" w:cs="Times New Roman"/>
          <w:b/>
          <w:bCs/>
        </w:rPr>
        <w:tab/>
        <w:t>Impact of Brand Image</w:t>
      </w:r>
    </w:p>
    <w:p w14:paraId="237961EE" w14:textId="77777777" w:rsidR="00453746" w:rsidRPr="00EA2B14" w:rsidRDefault="00453746"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15</w:t>
      </w:r>
      <w:r w:rsidRPr="00EA2B14">
        <w:rPr>
          <w:rFonts w:ascii="Times New Roman" w:hAnsi="Times New Roman" w:cs="Times New Roman"/>
          <w:b/>
          <w:bCs/>
        </w:rPr>
        <w:tab/>
        <w:t>Customer Motivations Towards Brand Image</w:t>
      </w:r>
    </w:p>
    <w:p w14:paraId="237961EF" w14:textId="77777777" w:rsidR="00453746" w:rsidRPr="00EA2B14" w:rsidRDefault="00453746"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16</w:t>
      </w:r>
      <w:r w:rsidRPr="00EA2B14">
        <w:rPr>
          <w:rFonts w:ascii="Times New Roman" w:hAnsi="Times New Roman" w:cs="Times New Roman"/>
          <w:b/>
          <w:bCs/>
        </w:rPr>
        <w:tab/>
        <w:t>Brand Loyalty</w:t>
      </w:r>
    </w:p>
    <w:p w14:paraId="237961F0" w14:textId="77777777" w:rsidR="00453746" w:rsidRPr="00EA2B14" w:rsidRDefault="00453746"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Figure 17</w:t>
      </w:r>
      <w:r w:rsidRPr="00EA2B14">
        <w:rPr>
          <w:rFonts w:ascii="Times New Roman" w:hAnsi="Times New Roman" w:cs="Times New Roman"/>
          <w:b/>
          <w:bCs/>
        </w:rPr>
        <w:tab/>
        <w:t>Consumer Brand Loyalty</w:t>
      </w:r>
    </w:p>
    <w:p w14:paraId="237961F1" w14:textId="77777777" w:rsidR="00EA2B14" w:rsidRPr="00EA2B14" w:rsidRDefault="00EA2B14"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 xml:space="preserve">Table 1 </w:t>
      </w:r>
      <w:r w:rsidRPr="00EA2B14">
        <w:rPr>
          <w:rFonts w:ascii="Times New Roman" w:hAnsi="Times New Roman" w:cs="Times New Roman"/>
          <w:b/>
          <w:bCs/>
        </w:rPr>
        <w:tab/>
        <w:t>Current Level of Study</w:t>
      </w:r>
      <w:r w:rsidRPr="00EA2B14">
        <w:rPr>
          <w:rFonts w:ascii="Times New Roman" w:hAnsi="Times New Roman" w:cs="Times New Roman"/>
          <w:b/>
          <w:bCs/>
        </w:rPr>
        <w:tab/>
      </w:r>
    </w:p>
    <w:p w14:paraId="237961F2" w14:textId="77777777" w:rsidR="00EA2B14" w:rsidRPr="00EA2B14" w:rsidRDefault="00EA2B14"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 xml:space="preserve">Table 2 </w:t>
      </w:r>
      <w:r w:rsidRPr="00EA2B14">
        <w:rPr>
          <w:rFonts w:ascii="Times New Roman" w:hAnsi="Times New Roman" w:cs="Times New Roman"/>
          <w:b/>
          <w:bCs/>
        </w:rPr>
        <w:tab/>
        <w:t>Gender of Respondents</w:t>
      </w:r>
    </w:p>
    <w:p w14:paraId="237961F3" w14:textId="77777777" w:rsidR="00EA2B14" w:rsidRPr="00EA2B14" w:rsidRDefault="00EA2B14"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 xml:space="preserve">Tables 3 </w:t>
      </w:r>
      <w:r w:rsidRPr="00EA2B14">
        <w:rPr>
          <w:rFonts w:ascii="Times New Roman" w:hAnsi="Times New Roman" w:cs="Times New Roman"/>
          <w:b/>
          <w:bCs/>
        </w:rPr>
        <w:tab/>
        <w:t>Ages of Respondents</w:t>
      </w:r>
    </w:p>
    <w:p w14:paraId="237961F4" w14:textId="77777777" w:rsidR="00EA2B14" w:rsidRPr="00EA2B14" w:rsidRDefault="00EA2B14"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 xml:space="preserve">Table 4 </w:t>
      </w:r>
      <w:r w:rsidRPr="00EA2B14">
        <w:rPr>
          <w:rFonts w:ascii="Times New Roman" w:hAnsi="Times New Roman" w:cs="Times New Roman"/>
          <w:b/>
          <w:bCs/>
        </w:rPr>
        <w:tab/>
        <w:t>Work Status of Respondents</w:t>
      </w:r>
    </w:p>
    <w:p w14:paraId="237961F5" w14:textId="77777777" w:rsidR="00EA2B14" w:rsidRPr="00EA2B14" w:rsidRDefault="00EA2B14"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Table 5</w:t>
      </w:r>
      <w:r w:rsidRPr="00EA2B14">
        <w:rPr>
          <w:rFonts w:ascii="Times New Roman" w:hAnsi="Times New Roman" w:cs="Times New Roman"/>
          <w:b/>
          <w:bCs/>
        </w:rPr>
        <w:tab/>
      </w:r>
      <w:r w:rsidRPr="00EA2B14">
        <w:rPr>
          <w:rFonts w:ascii="Times New Roman" w:hAnsi="Times New Roman" w:cs="Times New Roman"/>
          <w:b/>
          <w:bCs/>
        </w:rPr>
        <w:tab/>
        <w:t>Consumer Behaviour</w:t>
      </w:r>
    </w:p>
    <w:p w14:paraId="237961F6" w14:textId="77777777" w:rsidR="00EA2B14" w:rsidRPr="00EA2B14" w:rsidRDefault="00EA2B14" w:rsidP="003A7A92">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Tables 6</w:t>
      </w:r>
      <w:r w:rsidRPr="00EA2B14">
        <w:rPr>
          <w:rFonts w:ascii="Times New Roman" w:hAnsi="Times New Roman" w:cs="Times New Roman"/>
          <w:b/>
          <w:bCs/>
        </w:rPr>
        <w:tab/>
        <w:t>Consumer Purchase Patterns</w:t>
      </w:r>
    </w:p>
    <w:p w14:paraId="237961F7" w14:textId="77777777" w:rsidR="00EA2B14" w:rsidRPr="003741A0" w:rsidRDefault="00EA2B14" w:rsidP="003741A0">
      <w:pPr>
        <w:pStyle w:val="ListParagraph"/>
        <w:numPr>
          <w:ilvl w:val="0"/>
          <w:numId w:val="12"/>
        </w:numPr>
        <w:spacing w:line="480" w:lineRule="auto"/>
        <w:jc w:val="both"/>
        <w:rPr>
          <w:rFonts w:ascii="Times New Roman" w:hAnsi="Times New Roman" w:cs="Times New Roman"/>
          <w:b/>
          <w:bCs/>
        </w:rPr>
      </w:pPr>
      <w:r w:rsidRPr="00EA2B14">
        <w:rPr>
          <w:rFonts w:ascii="Times New Roman" w:hAnsi="Times New Roman" w:cs="Times New Roman"/>
          <w:b/>
          <w:bCs/>
        </w:rPr>
        <w:t>Tables 7</w:t>
      </w:r>
      <w:r w:rsidRPr="00EA2B14">
        <w:rPr>
          <w:rFonts w:ascii="Times New Roman" w:hAnsi="Times New Roman" w:cs="Times New Roman"/>
          <w:b/>
          <w:bCs/>
        </w:rPr>
        <w:tab/>
        <w:t>Impact of Customer Satisfaction</w:t>
      </w:r>
    </w:p>
    <w:p w14:paraId="237961F8" w14:textId="77777777" w:rsidR="00170949" w:rsidRDefault="003B6C1E" w:rsidP="0036606F">
      <w:pPr>
        <w:pStyle w:val="Heading1"/>
        <w:numPr>
          <w:ilvl w:val="0"/>
          <w:numId w:val="4"/>
        </w:numPr>
        <w:spacing w:line="276" w:lineRule="auto"/>
        <w:jc w:val="both"/>
        <w:rPr>
          <w:rFonts w:ascii="Times New Roman" w:hAnsi="Times New Roman" w:cs="Times New Roman"/>
          <w:b/>
          <w:bCs/>
          <w:color w:val="auto"/>
          <w:sz w:val="28"/>
          <w:szCs w:val="28"/>
        </w:rPr>
      </w:pPr>
      <w:bookmarkStart w:id="4" w:name="_Toc114139354"/>
      <w:r w:rsidRPr="00A5171A">
        <w:rPr>
          <w:rFonts w:ascii="Times New Roman" w:hAnsi="Times New Roman" w:cs="Times New Roman"/>
          <w:b/>
          <w:bCs/>
          <w:color w:val="auto"/>
          <w:sz w:val="28"/>
          <w:szCs w:val="28"/>
        </w:rPr>
        <w:lastRenderedPageBreak/>
        <w:t>Introduction:</w:t>
      </w:r>
      <w:bookmarkEnd w:id="4"/>
    </w:p>
    <w:p w14:paraId="237961F9" w14:textId="77777777" w:rsidR="00073EED" w:rsidRPr="00073EED" w:rsidRDefault="00073EED" w:rsidP="0036606F">
      <w:pPr>
        <w:jc w:val="both"/>
      </w:pPr>
    </w:p>
    <w:p w14:paraId="237961FA" w14:textId="77777777" w:rsidR="008E51ED" w:rsidRPr="00C13953" w:rsidRDefault="009A4596" w:rsidP="0036606F">
      <w:pPr>
        <w:spacing w:line="276" w:lineRule="auto"/>
        <w:jc w:val="both"/>
        <w:rPr>
          <w:rFonts w:ascii="Times New Roman" w:hAnsi="Times New Roman" w:cs="Times New Roman"/>
        </w:rPr>
      </w:pPr>
      <w:r w:rsidRPr="00C13953">
        <w:rPr>
          <w:rFonts w:ascii="Times New Roman" w:hAnsi="Times New Roman" w:cs="Times New Roman"/>
        </w:rPr>
        <w:t>Many organisations invest heavily in</w:t>
      </w:r>
      <w:r w:rsidR="00A85EC3" w:rsidRPr="00C13953">
        <w:rPr>
          <w:rFonts w:ascii="Times New Roman" w:hAnsi="Times New Roman" w:cs="Times New Roman"/>
        </w:rPr>
        <w:t>to marketing activities,</w:t>
      </w:r>
      <w:r w:rsidRPr="00C13953">
        <w:rPr>
          <w:rFonts w:ascii="Times New Roman" w:hAnsi="Times New Roman" w:cs="Times New Roman"/>
        </w:rPr>
        <w:t xml:space="preserve"> to develop their brand identity in other to effectively </w:t>
      </w:r>
      <w:r w:rsidR="00C55250" w:rsidRPr="00C13953">
        <w:rPr>
          <w:rFonts w:ascii="Times New Roman" w:hAnsi="Times New Roman" w:cs="Times New Roman"/>
        </w:rPr>
        <w:t>position their</w:t>
      </w:r>
      <w:r w:rsidRPr="00C13953">
        <w:rPr>
          <w:rFonts w:ascii="Times New Roman" w:hAnsi="Times New Roman" w:cs="Times New Roman"/>
        </w:rPr>
        <w:t xml:space="preserve"> brands within their target </w:t>
      </w:r>
      <w:r w:rsidR="00536F66">
        <w:rPr>
          <w:rFonts w:ascii="Times New Roman" w:hAnsi="Times New Roman" w:cs="Times New Roman"/>
        </w:rPr>
        <w:t xml:space="preserve">market and </w:t>
      </w:r>
      <w:r w:rsidRPr="00C13953">
        <w:rPr>
          <w:rFonts w:ascii="Times New Roman" w:hAnsi="Times New Roman" w:cs="Times New Roman"/>
        </w:rPr>
        <w:t>audience. PepsiCo a leading food and beverage manufacturing organisation, is one such organisation that have invested heavily in developing its multiple brand products within the food and beverage industry</w:t>
      </w:r>
      <w:r w:rsidR="0018670F">
        <w:rPr>
          <w:rFonts w:ascii="Times New Roman" w:hAnsi="Times New Roman" w:cs="Times New Roman"/>
        </w:rPr>
        <w:t>,</w:t>
      </w:r>
      <w:r w:rsidRPr="00C13953">
        <w:rPr>
          <w:rFonts w:ascii="Times New Roman" w:hAnsi="Times New Roman" w:cs="Times New Roman"/>
        </w:rPr>
        <w:t xml:space="preserve"> under its corporate brand PepsiCo. The organisation, established in 1919 in the eastern region of United States of America, </w:t>
      </w:r>
      <w:r w:rsidR="00CA08E5" w:rsidRPr="00C13953">
        <w:rPr>
          <w:rFonts w:ascii="Times New Roman" w:hAnsi="Times New Roman" w:cs="Times New Roman"/>
        </w:rPr>
        <w:t>with operations in over 200 c</w:t>
      </w:r>
      <w:r w:rsidR="009E62A8" w:rsidRPr="00C13953">
        <w:rPr>
          <w:rFonts w:ascii="Times New Roman" w:hAnsi="Times New Roman" w:cs="Times New Roman"/>
        </w:rPr>
        <w:t>ountries</w:t>
      </w:r>
      <w:r w:rsidR="003C7449" w:rsidRPr="00C13953">
        <w:rPr>
          <w:rFonts w:ascii="Times New Roman" w:hAnsi="Times New Roman" w:cs="Times New Roman"/>
        </w:rPr>
        <w:t xml:space="preserve">, </w:t>
      </w:r>
      <w:r w:rsidR="005D62EF" w:rsidRPr="00C13953">
        <w:rPr>
          <w:rFonts w:ascii="Times New Roman" w:hAnsi="Times New Roman" w:cs="Times New Roman"/>
        </w:rPr>
        <w:t>and</w:t>
      </w:r>
      <w:r w:rsidR="003C7449" w:rsidRPr="00C13953">
        <w:rPr>
          <w:rFonts w:ascii="Times New Roman" w:hAnsi="Times New Roman" w:cs="Times New Roman"/>
        </w:rPr>
        <w:t xml:space="preserve"> a</w:t>
      </w:r>
      <w:r w:rsidR="009E62A8" w:rsidRPr="00C13953">
        <w:rPr>
          <w:rFonts w:ascii="Times New Roman" w:hAnsi="Times New Roman" w:cs="Times New Roman"/>
        </w:rPr>
        <w:t xml:space="preserve"> global</w:t>
      </w:r>
      <w:r w:rsidR="003C7449" w:rsidRPr="00C13953">
        <w:rPr>
          <w:rFonts w:ascii="Times New Roman" w:hAnsi="Times New Roman" w:cs="Times New Roman"/>
        </w:rPr>
        <w:t xml:space="preserve"> turn</w:t>
      </w:r>
      <w:r w:rsidR="00CA300D" w:rsidRPr="00C13953">
        <w:rPr>
          <w:rFonts w:ascii="Times New Roman" w:hAnsi="Times New Roman" w:cs="Times New Roman"/>
        </w:rPr>
        <w:t>over of  $</w:t>
      </w:r>
      <w:r w:rsidR="00484A82" w:rsidRPr="00C13953">
        <w:rPr>
          <w:rFonts w:ascii="Times New Roman" w:hAnsi="Times New Roman" w:cs="Times New Roman"/>
        </w:rPr>
        <w:t>100</w:t>
      </w:r>
      <w:r w:rsidR="00CA300D" w:rsidRPr="00C13953">
        <w:rPr>
          <w:rFonts w:ascii="Times New Roman" w:hAnsi="Times New Roman" w:cs="Times New Roman"/>
        </w:rPr>
        <w:t>B</w:t>
      </w:r>
      <w:r w:rsidR="009E62A8" w:rsidRPr="00C13953">
        <w:rPr>
          <w:rFonts w:ascii="Times New Roman" w:hAnsi="Times New Roman" w:cs="Times New Roman"/>
        </w:rPr>
        <w:t xml:space="preserve">, </w:t>
      </w:r>
      <w:r w:rsidRPr="00C13953">
        <w:rPr>
          <w:rFonts w:ascii="Times New Roman" w:hAnsi="Times New Roman" w:cs="Times New Roman"/>
        </w:rPr>
        <w:t xml:space="preserve">boasts of over </w:t>
      </w:r>
      <w:r w:rsidR="00A039FA" w:rsidRPr="00C13953">
        <w:rPr>
          <w:rFonts w:ascii="Times New Roman" w:hAnsi="Times New Roman" w:cs="Times New Roman"/>
        </w:rPr>
        <w:t>50 well</w:t>
      </w:r>
      <w:r w:rsidRPr="00C13953">
        <w:rPr>
          <w:rFonts w:ascii="Times New Roman" w:hAnsi="Times New Roman" w:cs="Times New Roman"/>
        </w:rPr>
        <w:t xml:space="preserve"> established household named brands</w:t>
      </w:r>
      <w:r w:rsidR="0018670F">
        <w:rPr>
          <w:rFonts w:ascii="Times New Roman" w:hAnsi="Times New Roman" w:cs="Times New Roman"/>
        </w:rPr>
        <w:t>,</w:t>
      </w:r>
      <w:r w:rsidRPr="00C13953">
        <w:rPr>
          <w:rFonts w:ascii="Times New Roman" w:hAnsi="Times New Roman" w:cs="Times New Roman"/>
        </w:rPr>
        <w:t xml:space="preserve"> in the food and beverage </w:t>
      </w:r>
      <w:r w:rsidR="00B70AD0" w:rsidRPr="00C13953">
        <w:rPr>
          <w:rFonts w:ascii="Times New Roman" w:hAnsi="Times New Roman" w:cs="Times New Roman"/>
        </w:rPr>
        <w:t>industry</w:t>
      </w:r>
      <w:sdt>
        <w:sdtPr>
          <w:rPr>
            <w:rFonts w:ascii="Times New Roman" w:hAnsi="Times New Roman" w:cs="Times New Roman"/>
          </w:rPr>
          <w:id w:val="1436085245"/>
          <w:citation/>
        </w:sdtPr>
        <w:sdtEndPr/>
        <w:sdtContent>
          <w:r w:rsidR="00B14A0E" w:rsidRPr="00C13953">
            <w:rPr>
              <w:rFonts w:ascii="Times New Roman" w:hAnsi="Times New Roman" w:cs="Times New Roman"/>
            </w:rPr>
            <w:fldChar w:fldCharType="begin"/>
          </w:r>
          <w:r w:rsidR="00B14A0E" w:rsidRPr="00C13953">
            <w:rPr>
              <w:rFonts w:ascii="Times New Roman" w:hAnsi="Times New Roman" w:cs="Times New Roman"/>
            </w:rPr>
            <w:instrText xml:space="preserve"> CITATION Pes22 \l 2057 </w:instrText>
          </w:r>
          <w:r w:rsidR="00B14A0E" w:rsidRPr="00C13953">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(PespsiCo, 2022)</w:t>
          </w:r>
          <w:r w:rsidR="00B14A0E" w:rsidRPr="00C13953">
            <w:rPr>
              <w:rFonts w:ascii="Times New Roman" w:hAnsi="Times New Roman" w:cs="Times New Roman"/>
            </w:rPr>
            <w:fldChar w:fldCharType="end"/>
          </w:r>
        </w:sdtContent>
      </w:sdt>
      <w:r w:rsidRPr="00C13953">
        <w:rPr>
          <w:rFonts w:ascii="Times New Roman" w:hAnsi="Times New Roman" w:cs="Times New Roman"/>
        </w:rPr>
        <w:t>.</w:t>
      </w:r>
      <w:r w:rsidR="007F1E9C" w:rsidRPr="00C13953">
        <w:rPr>
          <w:rFonts w:ascii="Times New Roman" w:hAnsi="Times New Roman" w:cs="Times New Roman"/>
        </w:rPr>
        <w:t xml:space="preserve"> PepsiCo owns some of the most popular </w:t>
      </w:r>
      <w:r w:rsidR="0004154D" w:rsidRPr="00C13953">
        <w:rPr>
          <w:rFonts w:ascii="Times New Roman" w:hAnsi="Times New Roman" w:cs="Times New Roman"/>
        </w:rPr>
        <w:t>brand</w:t>
      </w:r>
      <w:r w:rsidR="00151E37" w:rsidRPr="00C13953">
        <w:rPr>
          <w:rFonts w:ascii="Times New Roman" w:hAnsi="Times New Roman" w:cs="Times New Roman"/>
        </w:rPr>
        <w:t>s</w:t>
      </w:r>
      <w:r w:rsidR="0004154D" w:rsidRPr="00C13953">
        <w:rPr>
          <w:rFonts w:ascii="Times New Roman" w:hAnsi="Times New Roman" w:cs="Times New Roman"/>
        </w:rPr>
        <w:t xml:space="preserve"> in the food snack and </w:t>
      </w:r>
      <w:r w:rsidR="0078736D" w:rsidRPr="00C13953">
        <w:rPr>
          <w:rFonts w:ascii="Times New Roman" w:hAnsi="Times New Roman" w:cs="Times New Roman"/>
        </w:rPr>
        <w:t>carbonated drinks</w:t>
      </w:r>
      <w:r w:rsidR="00AE5F42" w:rsidRPr="00C13953">
        <w:rPr>
          <w:rFonts w:ascii="Times New Roman" w:hAnsi="Times New Roman" w:cs="Times New Roman"/>
        </w:rPr>
        <w:t xml:space="preserve"> sector,</w:t>
      </w:r>
      <w:r w:rsidR="0004154D" w:rsidRPr="00C13953">
        <w:rPr>
          <w:rFonts w:ascii="Times New Roman" w:hAnsi="Times New Roman" w:cs="Times New Roman"/>
        </w:rPr>
        <w:t xml:space="preserve"> commonly found in</w:t>
      </w:r>
      <w:r w:rsidR="00AE3179" w:rsidRPr="00C13953">
        <w:rPr>
          <w:rFonts w:ascii="Times New Roman" w:hAnsi="Times New Roman" w:cs="Times New Roman"/>
        </w:rPr>
        <w:t xml:space="preserve"> many recreational facilities within </w:t>
      </w:r>
      <w:r w:rsidR="0062588C" w:rsidRPr="00C13953">
        <w:rPr>
          <w:rFonts w:ascii="Times New Roman" w:hAnsi="Times New Roman" w:cs="Times New Roman"/>
        </w:rPr>
        <w:t>university</w:t>
      </w:r>
      <w:r w:rsidR="00AE3179" w:rsidRPr="00C13953">
        <w:rPr>
          <w:rFonts w:ascii="Times New Roman" w:hAnsi="Times New Roman" w:cs="Times New Roman"/>
        </w:rPr>
        <w:t xml:space="preserve"> </w:t>
      </w:r>
      <w:r w:rsidR="00A507DA" w:rsidRPr="00C13953">
        <w:rPr>
          <w:rFonts w:ascii="Times New Roman" w:hAnsi="Times New Roman" w:cs="Times New Roman"/>
        </w:rPr>
        <w:t>environments. Brands such as Pepsi-Cola, Pepsi</w:t>
      </w:r>
      <w:r w:rsidR="007C4415" w:rsidRPr="00C13953">
        <w:rPr>
          <w:rFonts w:ascii="Times New Roman" w:hAnsi="Times New Roman" w:cs="Times New Roman"/>
        </w:rPr>
        <w:t>MAx,</w:t>
      </w:r>
      <w:r w:rsidR="00FA7DB2" w:rsidRPr="00C13953">
        <w:rPr>
          <w:rFonts w:ascii="Times New Roman" w:hAnsi="Times New Roman" w:cs="Times New Roman"/>
        </w:rPr>
        <w:t xml:space="preserve"> 7Up</w:t>
      </w:r>
      <w:r w:rsidR="00DF37C7" w:rsidRPr="00C13953">
        <w:rPr>
          <w:rFonts w:ascii="Times New Roman" w:hAnsi="Times New Roman" w:cs="Times New Roman"/>
        </w:rPr>
        <w:t xml:space="preserve">, Lipton </w:t>
      </w:r>
      <w:r w:rsidR="00F35253" w:rsidRPr="00C13953">
        <w:rPr>
          <w:rFonts w:ascii="Times New Roman" w:hAnsi="Times New Roman" w:cs="Times New Roman"/>
        </w:rPr>
        <w:t>Iced tea</w:t>
      </w:r>
      <w:r w:rsidR="00DF37C7" w:rsidRPr="00C13953">
        <w:rPr>
          <w:rFonts w:ascii="Times New Roman" w:hAnsi="Times New Roman" w:cs="Times New Roman"/>
        </w:rPr>
        <w:t>, G</w:t>
      </w:r>
      <w:r w:rsidR="00084AE8" w:rsidRPr="00C13953">
        <w:rPr>
          <w:rFonts w:ascii="Times New Roman" w:hAnsi="Times New Roman" w:cs="Times New Roman"/>
        </w:rPr>
        <w:t>a</w:t>
      </w:r>
      <w:r w:rsidR="00DF37C7" w:rsidRPr="00C13953">
        <w:rPr>
          <w:rFonts w:ascii="Times New Roman" w:hAnsi="Times New Roman" w:cs="Times New Roman"/>
        </w:rPr>
        <w:t>t</w:t>
      </w:r>
      <w:r w:rsidR="00FB6B98" w:rsidRPr="00C13953">
        <w:rPr>
          <w:rFonts w:ascii="Times New Roman" w:hAnsi="Times New Roman" w:cs="Times New Roman"/>
        </w:rPr>
        <w:t>o</w:t>
      </w:r>
      <w:r w:rsidR="00DF37C7" w:rsidRPr="00C13953">
        <w:rPr>
          <w:rFonts w:ascii="Times New Roman" w:hAnsi="Times New Roman" w:cs="Times New Roman"/>
        </w:rPr>
        <w:t>r</w:t>
      </w:r>
      <w:r w:rsidR="001A7C27" w:rsidRPr="00C13953">
        <w:rPr>
          <w:rFonts w:ascii="Times New Roman" w:hAnsi="Times New Roman" w:cs="Times New Roman"/>
        </w:rPr>
        <w:t>a</w:t>
      </w:r>
      <w:r w:rsidR="00DF37C7" w:rsidRPr="00C13953">
        <w:rPr>
          <w:rFonts w:ascii="Times New Roman" w:hAnsi="Times New Roman" w:cs="Times New Roman"/>
        </w:rPr>
        <w:t>de</w:t>
      </w:r>
      <w:r w:rsidR="007C4415" w:rsidRPr="00C13953">
        <w:rPr>
          <w:rFonts w:ascii="Times New Roman" w:hAnsi="Times New Roman" w:cs="Times New Roman"/>
        </w:rPr>
        <w:t xml:space="preserve"> </w:t>
      </w:r>
      <w:r w:rsidR="00C55250" w:rsidRPr="00C13953">
        <w:rPr>
          <w:rFonts w:ascii="Times New Roman" w:hAnsi="Times New Roman" w:cs="Times New Roman"/>
        </w:rPr>
        <w:t>Tropicana</w:t>
      </w:r>
      <w:r w:rsidR="00872510" w:rsidRPr="00C13953">
        <w:rPr>
          <w:rFonts w:ascii="Times New Roman" w:hAnsi="Times New Roman" w:cs="Times New Roman"/>
        </w:rPr>
        <w:t>,</w:t>
      </w:r>
      <w:r w:rsidR="00B84D6A" w:rsidRPr="00C13953">
        <w:rPr>
          <w:rFonts w:ascii="Times New Roman" w:hAnsi="Times New Roman" w:cs="Times New Roman"/>
        </w:rPr>
        <w:t xml:space="preserve"> Snack a-jack, </w:t>
      </w:r>
      <w:r w:rsidR="0062588C" w:rsidRPr="00C13953">
        <w:rPr>
          <w:rFonts w:ascii="Times New Roman" w:hAnsi="Times New Roman" w:cs="Times New Roman"/>
        </w:rPr>
        <w:t xml:space="preserve">Doritos, Sensation, </w:t>
      </w:r>
      <w:r w:rsidR="00230CE1" w:rsidRPr="00C13953">
        <w:rPr>
          <w:rFonts w:ascii="Times New Roman" w:hAnsi="Times New Roman" w:cs="Times New Roman"/>
        </w:rPr>
        <w:t>S</w:t>
      </w:r>
      <w:r w:rsidR="0062588C" w:rsidRPr="00C13953">
        <w:rPr>
          <w:rFonts w:ascii="Times New Roman" w:hAnsi="Times New Roman" w:cs="Times New Roman"/>
        </w:rPr>
        <w:t>un</w:t>
      </w:r>
      <w:r w:rsidR="00230CE1" w:rsidRPr="00C13953">
        <w:rPr>
          <w:rFonts w:ascii="Times New Roman" w:hAnsi="Times New Roman" w:cs="Times New Roman"/>
        </w:rPr>
        <w:t>-</w:t>
      </w:r>
      <w:r w:rsidR="00FA7DB2" w:rsidRPr="00C13953">
        <w:rPr>
          <w:rFonts w:ascii="Times New Roman" w:hAnsi="Times New Roman" w:cs="Times New Roman"/>
        </w:rPr>
        <w:t xml:space="preserve">bites, </w:t>
      </w:r>
      <w:r w:rsidR="00F35253" w:rsidRPr="00C13953">
        <w:rPr>
          <w:rFonts w:ascii="Times New Roman" w:hAnsi="Times New Roman" w:cs="Times New Roman"/>
        </w:rPr>
        <w:t>Max</w:t>
      </w:r>
      <w:r w:rsidR="00A51865" w:rsidRPr="00C13953">
        <w:rPr>
          <w:rFonts w:ascii="Times New Roman" w:hAnsi="Times New Roman" w:cs="Times New Roman"/>
        </w:rPr>
        <w:t>-</w:t>
      </w:r>
      <w:r w:rsidR="003E56C5" w:rsidRPr="00C13953">
        <w:rPr>
          <w:rFonts w:ascii="Times New Roman" w:hAnsi="Times New Roman" w:cs="Times New Roman"/>
        </w:rPr>
        <w:t>Strong</w:t>
      </w:r>
      <w:r w:rsidR="00A51865" w:rsidRPr="00C13953">
        <w:rPr>
          <w:rFonts w:ascii="Times New Roman" w:hAnsi="Times New Roman" w:cs="Times New Roman"/>
        </w:rPr>
        <w:t xml:space="preserve"> </w:t>
      </w:r>
      <w:r w:rsidR="00C55250" w:rsidRPr="00C13953">
        <w:rPr>
          <w:rFonts w:ascii="Times New Roman" w:hAnsi="Times New Roman" w:cs="Times New Roman"/>
        </w:rPr>
        <w:t>Crips</w:t>
      </w:r>
      <w:r w:rsidR="003E56C5" w:rsidRPr="00C13953">
        <w:rPr>
          <w:rFonts w:ascii="Times New Roman" w:hAnsi="Times New Roman" w:cs="Times New Roman"/>
        </w:rPr>
        <w:t>,</w:t>
      </w:r>
      <w:r w:rsidR="00A51865" w:rsidRPr="00C13953">
        <w:rPr>
          <w:rFonts w:ascii="Times New Roman" w:hAnsi="Times New Roman" w:cs="Times New Roman"/>
        </w:rPr>
        <w:t xml:space="preserve"> Walkers </w:t>
      </w:r>
      <w:r w:rsidR="00C55250" w:rsidRPr="00C13953">
        <w:rPr>
          <w:rFonts w:ascii="Times New Roman" w:hAnsi="Times New Roman" w:cs="Times New Roman"/>
        </w:rPr>
        <w:t>Crips</w:t>
      </w:r>
      <w:r w:rsidR="00B020ED" w:rsidRPr="00C13953">
        <w:rPr>
          <w:rFonts w:ascii="Times New Roman" w:hAnsi="Times New Roman" w:cs="Times New Roman"/>
        </w:rPr>
        <w:t xml:space="preserve">, </w:t>
      </w:r>
      <w:r w:rsidR="00A23E49" w:rsidRPr="00AC4EBA">
        <w:rPr>
          <w:rFonts w:ascii="Times New Roman" w:hAnsi="Times New Roman" w:cs="Times New Roman"/>
        </w:rPr>
        <w:t>w</w:t>
      </w:r>
      <w:r w:rsidR="000C470A" w:rsidRPr="00AC4EBA">
        <w:rPr>
          <w:rFonts w:ascii="Times New Roman" w:hAnsi="Times New Roman" w:cs="Times New Roman"/>
        </w:rPr>
        <w:t>o</w:t>
      </w:r>
      <w:r w:rsidR="00B020ED" w:rsidRPr="00AC4EBA">
        <w:rPr>
          <w:rFonts w:ascii="Times New Roman" w:hAnsi="Times New Roman" w:cs="Times New Roman"/>
        </w:rPr>
        <w:t>t</w:t>
      </w:r>
      <w:r w:rsidR="000C470A" w:rsidRPr="00AC4EBA">
        <w:rPr>
          <w:rFonts w:ascii="Times New Roman" w:hAnsi="Times New Roman" w:cs="Times New Roman"/>
        </w:rPr>
        <w:t>s</w:t>
      </w:r>
      <w:r w:rsidR="00B020ED" w:rsidRPr="00AC4EBA">
        <w:rPr>
          <w:rFonts w:ascii="Times New Roman" w:hAnsi="Times New Roman" w:cs="Times New Roman"/>
        </w:rPr>
        <w:t>i</w:t>
      </w:r>
      <w:r w:rsidR="00C64335" w:rsidRPr="00AC4EBA">
        <w:rPr>
          <w:rFonts w:ascii="Times New Roman" w:hAnsi="Times New Roman" w:cs="Times New Roman"/>
        </w:rPr>
        <w:t>t</w:t>
      </w:r>
      <w:r w:rsidR="00B020ED" w:rsidRPr="00AC4EBA">
        <w:rPr>
          <w:rFonts w:ascii="Times New Roman" w:hAnsi="Times New Roman" w:cs="Times New Roman"/>
        </w:rPr>
        <w:t>s</w:t>
      </w:r>
      <w:r w:rsidR="00C64335" w:rsidRPr="00AC4EBA">
        <w:rPr>
          <w:rFonts w:ascii="Times New Roman" w:hAnsi="Times New Roman" w:cs="Times New Roman"/>
        </w:rPr>
        <w:t xml:space="preserve"> </w:t>
      </w:r>
      <w:r w:rsidR="00C64335" w:rsidRPr="00C13953">
        <w:rPr>
          <w:rFonts w:ascii="Times New Roman" w:hAnsi="Times New Roman" w:cs="Times New Roman"/>
        </w:rPr>
        <w:t>cheese puffs</w:t>
      </w:r>
      <w:r w:rsidR="00F35253" w:rsidRPr="00C13953">
        <w:rPr>
          <w:rFonts w:ascii="Times New Roman" w:hAnsi="Times New Roman" w:cs="Times New Roman"/>
        </w:rPr>
        <w:t xml:space="preserve"> </w:t>
      </w:r>
      <w:r w:rsidR="002D6BDC" w:rsidRPr="00C13953">
        <w:rPr>
          <w:rFonts w:ascii="Times New Roman" w:hAnsi="Times New Roman" w:cs="Times New Roman"/>
        </w:rPr>
        <w:t xml:space="preserve">and other </w:t>
      </w:r>
      <w:r w:rsidR="001322D7" w:rsidRPr="00C13953">
        <w:rPr>
          <w:rFonts w:ascii="Times New Roman" w:hAnsi="Times New Roman" w:cs="Times New Roman"/>
        </w:rPr>
        <w:t>fast-food</w:t>
      </w:r>
      <w:r w:rsidR="002D6BDC" w:rsidRPr="00C13953">
        <w:rPr>
          <w:rFonts w:ascii="Times New Roman" w:hAnsi="Times New Roman" w:cs="Times New Roman"/>
        </w:rPr>
        <w:t xml:space="preserve"> restaurant</w:t>
      </w:r>
      <w:r w:rsidR="00A23E49" w:rsidRPr="00C13953">
        <w:rPr>
          <w:rFonts w:ascii="Times New Roman" w:hAnsi="Times New Roman" w:cs="Times New Roman"/>
        </w:rPr>
        <w:t>s</w:t>
      </w:r>
      <w:r w:rsidR="00E329E3" w:rsidRPr="00C13953">
        <w:rPr>
          <w:rFonts w:ascii="Times New Roman" w:hAnsi="Times New Roman" w:cs="Times New Roman"/>
        </w:rPr>
        <w:t xml:space="preserve"> such as </w:t>
      </w:r>
      <w:r w:rsidR="00FA7DB2" w:rsidRPr="00C13953">
        <w:rPr>
          <w:rFonts w:ascii="Times New Roman" w:hAnsi="Times New Roman" w:cs="Times New Roman"/>
        </w:rPr>
        <w:t>KFC</w:t>
      </w:r>
      <w:r w:rsidR="00E329E3" w:rsidRPr="00C13953">
        <w:rPr>
          <w:rFonts w:ascii="Times New Roman" w:hAnsi="Times New Roman" w:cs="Times New Roman"/>
        </w:rPr>
        <w:t xml:space="preserve"> and</w:t>
      </w:r>
      <w:r w:rsidR="00FA7DB2" w:rsidRPr="00C13953">
        <w:rPr>
          <w:rFonts w:ascii="Times New Roman" w:hAnsi="Times New Roman" w:cs="Times New Roman"/>
        </w:rPr>
        <w:t xml:space="preserve"> </w:t>
      </w:r>
      <w:r w:rsidR="00E329E3" w:rsidRPr="00C13953">
        <w:rPr>
          <w:rFonts w:ascii="Times New Roman" w:hAnsi="Times New Roman" w:cs="Times New Roman"/>
        </w:rPr>
        <w:t>pizza-hut</w:t>
      </w:r>
      <w:r w:rsidR="00DC696F" w:rsidRPr="00C13953">
        <w:rPr>
          <w:rFonts w:ascii="Times New Roman" w:hAnsi="Times New Roman" w:cs="Times New Roman"/>
        </w:rPr>
        <w:t>.</w:t>
      </w:r>
      <w:r w:rsidR="00B160B7" w:rsidRPr="00C13953">
        <w:rPr>
          <w:rFonts w:ascii="Times New Roman" w:hAnsi="Times New Roman" w:cs="Times New Roman"/>
        </w:rPr>
        <w:t xml:space="preserve"> Recent </w:t>
      </w:r>
      <w:r w:rsidR="00246BE6" w:rsidRPr="00C13953">
        <w:rPr>
          <w:rFonts w:ascii="Times New Roman" w:hAnsi="Times New Roman" w:cs="Times New Roman"/>
        </w:rPr>
        <w:t xml:space="preserve">global events </w:t>
      </w:r>
      <w:r w:rsidR="00EE1794" w:rsidRPr="00C13953">
        <w:rPr>
          <w:rFonts w:ascii="Times New Roman" w:hAnsi="Times New Roman" w:cs="Times New Roman"/>
        </w:rPr>
        <w:t xml:space="preserve">such as the covid-19 pandemic and </w:t>
      </w:r>
      <w:r w:rsidR="00C55250" w:rsidRPr="00C13953">
        <w:rPr>
          <w:rFonts w:ascii="Times New Roman" w:hAnsi="Times New Roman" w:cs="Times New Roman"/>
        </w:rPr>
        <w:t>Brexit</w:t>
      </w:r>
      <w:r w:rsidR="00EE1794" w:rsidRPr="00C13953">
        <w:rPr>
          <w:rFonts w:ascii="Times New Roman" w:hAnsi="Times New Roman" w:cs="Times New Roman"/>
        </w:rPr>
        <w:t xml:space="preserve"> have </w:t>
      </w:r>
      <w:r w:rsidR="002D0ED2" w:rsidRPr="00C13953">
        <w:rPr>
          <w:rFonts w:ascii="Times New Roman" w:hAnsi="Times New Roman" w:cs="Times New Roman"/>
        </w:rPr>
        <w:t>impacted many business operation</w:t>
      </w:r>
      <w:r w:rsidR="003E74EA" w:rsidRPr="00C13953">
        <w:rPr>
          <w:rFonts w:ascii="Times New Roman" w:hAnsi="Times New Roman" w:cs="Times New Roman"/>
        </w:rPr>
        <w:t>s</w:t>
      </w:r>
      <w:r w:rsidR="002D0ED2" w:rsidRPr="00C13953">
        <w:rPr>
          <w:rFonts w:ascii="Times New Roman" w:hAnsi="Times New Roman" w:cs="Times New Roman"/>
        </w:rPr>
        <w:t xml:space="preserve">, leading to global increases in </w:t>
      </w:r>
      <w:r w:rsidR="005300E9" w:rsidRPr="00C13953">
        <w:rPr>
          <w:rFonts w:ascii="Times New Roman" w:hAnsi="Times New Roman" w:cs="Times New Roman"/>
        </w:rPr>
        <w:t>general cost</w:t>
      </w:r>
      <w:r w:rsidR="003E74EA" w:rsidRPr="00C13953">
        <w:rPr>
          <w:rFonts w:ascii="Times New Roman" w:hAnsi="Times New Roman" w:cs="Times New Roman"/>
        </w:rPr>
        <w:t xml:space="preserve"> of production as cost of raw materials continue to rise and </w:t>
      </w:r>
      <w:r w:rsidR="0090064F" w:rsidRPr="00C13953">
        <w:rPr>
          <w:rFonts w:ascii="Times New Roman" w:hAnsi="Times New Roman" w:cs="Times New Roman"/>
        </w:rPr>
        <w:t xml:space="preserve">governments implement policies within </w:t>
      </w:r>
      <w:r w:rsidR="005B362E" w:rsidRPr="00C13953">
        <w:rPr>
          <w:rFonts w:ascii="Times New Roman" w:hAnsi="Times New Roman" w:cs="Times New Roman"/>
        </w:rPr>
        <w:t>markets</w:t>
      </w:r>
      <w:r w:rsidR="0018670F">
        <w:rPr>
          <w:rFonts w:ascii="Times New Roman" w:hAnsi="Times New Roman" w:cs="Times New Roman"/>
        </w:rPr>
        <w:t>,</w:t>
      </w:r>
      <w:r w:rsidR="005B362E" w:rsidRPr="00C13953">
        <w:rPr>
          <w:rFonts w:ascii="Times New Roman" w:hAnsi="Times New Roman" w:cs="Times New Roman"/>
        </w:rPr>
        <w:t xml:space="preserve"> to help mitigate the impact of these rises with</w:t>
      </w:r>
      <w:r w:rsidR="00B36005" w:rsidRPr="00C13953">
        <w:rPr>
          <w:rFonts w:ascii="Times New Roman" w:hAnsi="Times New Roman" w:cs="Times New Roman"/>
        </w:rPr>
        <w:t>in</w:t>
      </w:r>
      <w:r w:rsidR="005B362E" w:rsidRPr="00C13953">
        <w:rPr>
          <w:rFonts w:ascii="Times New Roman" w:hAnsi="Times New Roman" w:cs="Times New Roman"/>
        </w:rPr>
        <w:t xml:space="preserve"> their specific markets.</w:t>
      </w:r>
    </w:p>
    <w:p w14:paraId="237961FB" w14:textId="471CB55E" w:rsidR="005B362E" w:rsidRPr="00365BD2" w:rsidRDefault="00C162FE" w:rsidP="0036606F">
      <w:pPr>
        <w:spacing w:line="276" w:lineRule="auto"/>
        <w:jc w:val="both"/>
        <w:rPr>
          <w:rFonts w:ascii="Times New Roman" w:hAnsi="Times New Roman" w:cs="Times New Roman"/>
        </w:rPr>
      </w:pPr>
      <w:r w:rsidRPr="00C13953">
        <w:rPr>
          <w:rFonts w:ascii="Times New Roman" w:hAnsi="Times New Roman" w:cs="Times New Roman"/>
        </w:rPr>
        <w:t>Some of the cost increase</w:t>
      </w:r>
      <w:r w:rsidR="00BD0FAE">
        <w:rPr>
          <w:rFonts w:ascii="Times New Roman" w:hAnsi="Times New Roman" w:cs="Times New Roman"/>
        </w:rPr>
        <w:t>s</w:t>
      </w:r>
      <w:r w:rsidRPr="00C13953">
        <w:rPr>
          <w:rFonts w:ascii="Times New Roman" w:hAnsi="Times New Roman" w:cs="Times New Roman"/>
        </w:rPr>
        <w:t xml:space="preserve"> are passed onto consumer </w:t>
      </w:r>
      <w:r w:rsidR="00691377" w:rsidRPr="00C13953">
        <w:rPr>
          <w:rFonts w:ascii="Times New Roman" w:hAnsi="Times New Roman" w:cs="Times New Roman"/>
        </w:rPr>
        <w:t>in forms of price increas</w:t>
      </w:r>
      <w:r w:rsidR="001B401A">
        <w:rPr>
          <w:rFonts w:ascii="Times New Roman" w:hAnsi="Times New Roman" w:cs="Times New Roman"/>
        </w:rPr>
        <w:t>e</w:t>
      </w:r>
      <w:r w:rsidR="00691377" w:rsidRPr="00C13953">
        <w:rPr>
          <w:rFonts w:ascii="Times New Roman" w:hAnsi="Times New Roman" w:cs="Times New Roman"/>
        </w:rPr>
        <w:t xml:space="preserve">, </w:t>
      </w:r>
      <w:r w:rsidRPr="00C13953">
        <w:rPr>
          <w:rFonts w:ascii="Times New Roman" w:hAnsi="Times New Roman" w:cs="Times New Roman"/>
        </w:rPr>
        <w:t xml:space="preserve">and is known to </w:t>
      </w:r>
      <w:r w:rsidR="00235E34" w:rsidRPr="00C13953">
        <w:rPr>
          <w:rFonts w:ascii="Times New Roman" w:hAnsi="Times New Roman" w:cs="Times New Roman"/>
        </w:rPr>
        <w:t>have impacted or influence</w:t>
      </w:r>
      <w:r w:rsidR="00691377" w:rsidRPr="00C13953">
        <w:rPr>
          <w:rFonts w:ascii="Times New Roman" w:hAnsi="Times New Roman" w:cs="Times New Roman"/>
        </w:rPr>
        <w:t>d</w:t>
      </w:r>
      <w:r w:rsidR="00235E34" w:rsidRPr="00C13953">
        <w:rPr>
          <w:rFonts w:ascii="Times New Roman" w:hAnsi="Times New Roman" w:cs="Times New Roman"/>
        </w:rPr>
        <w:t xml:space="preserve"> their known behavioural </w:t>
      </w:r>
      <w:r w:rsidR="000A00DD" w:rsidRPr="00C13953">
        <w:rPr>
          <w:rFonts w:ascii="Times New Roman" w:hAnsi="Times New Roman" w:cs="Times New Roman"/>
        </w:rPr>
        <w:t>spending or purchase patterns</w:t>
      </w:r>
      <w:sdt>
        <w:sdtPr>
          <w:rPr>
            <w:rFonts w:ascii="Times New Roman" w:hAnsi="Times New Roman" w:cs="Times New Roman"/>
          </w:rPr>
          <w:id w:val="2057663899"/>
          <w:citation/>
        </w:sdtPr>
        <w:sdtEndPr/>
        <w:sdtContent>
          <w:r w:rsidR="00691377" w:rsidRPr="00C13953">
            <w:rPr>
              <w:rFonts w:ascii="Times New Roman" w:hAnsi="Times New Roman" w:cs="Times New Roman"/>
            </w:rPr>
            <w:fldChar w:fldCharType="begin"/>
          </w:r>
          <w:r w:rsidR="00691377" w:rsidRPr="00C13953">
            <w:rPr>
              <w:rFonts w:ascii="Times New Roman" w:hAnsi="Times New Roman" w:cs="Times New Roman"/>
            </w:rPr>
            <w:instrText xml:space="preserve"> CITATION Zei88 \l 2057 </w:instrText>
          </w:r>
          <w:r w:rsidR="00691377" w:rsidRPr="00C13953">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(Zeithaml, 1988)</w:t>
          </w:r>
          <w:r w:rsidR="00691377" w:rsidRPr="00C13953">
            <w:rPr>
              <w:rFonts w:ascii="Times New Roman" w:hAnsi="Times New Roman" w:cs="Times New Roman"/>
            </w:rPr>
            <w:fldChar w:fldCharType="end"/>
          </w:r>
        </w:sdtContent>
      </w:sdt>
      <w:r w:rsidR="003643CA" w:rsidRPr="00C13953">
        <w:rPr>
          <w:rFonts w:ascii="Times New Roman" w:hAnsi="Times New Roman" w:cs="Times New Roman"/>
        </w:rPr>
        <w:t xml:space="preserve">, </w:t>
      </w:r>
      <w:r w:rsidR="00365BD2" w:rsidRPr="00365BD2">
        <w:rPr>
          <w:rFonts w:ascii="Times New Roman" w:hAnsi="Times New Roman" w:cs="Times New Roman"/>
        </w:rPr>
        <w:t>leaving many marketing professionals with the difficult challenge of comprehending the consumer market's ever shifting characteristics</w:t>
      </w:r>
      <w:r w:rsidR="00365BD2" w:rsidRPr="00365BD2">
        <w:rPr>
          <w:rFonts w:ascii="Times New Roman" w:hAnsi="Times New Roman" w:cs="Times New Roman"/>
        </w:rPr>
        <w:t xml:space="preserve"> </w:t>
      </w:r>
      <w:r w:rsidR="0046417D" w:rsidRPr="00C13953">
        <w:rPr>
          <w:rFonts w:ascii="Times New Roman" w:hAnsi="Times New Roman" w:cs="Times New Roman"/>
        </w:rPr>
        <w:t xml:space="preserve">and difficulties </w:t>
      </w:r>
      <w:r w:rsidR="005E3F37" w:rsidRPr="00C13953">
        <w:rPr>
          <w:rFonts w:ascii="Times New Roman" w:hAnsi="Times New Roman" w:cs="Times New Roman"/>
        </w:rPr>
        <w:t xml:space="preserve">when reaching decisions on products </w:t>
      </w:r>
      <w:r w:rsidR="00584BE5" w:rsidRPr="00C13953">
        <w:rPr>
          <w:rFonts w:ascii="Times New Roman" w:hAnsi="Times New Roman" w:cs="Times New Roman"/>
        </w:rPr>
        <w:t>and service developments strategies.</w:t>
      </w:r>
      <w:r w:rsidR="00424CD6" w:rsidRPr="00C13953">
        <w:rPr>
          <w:rFonts w:ascii="Times New Roman" w:hAnsi="Times New Roman" w:cs="Times New Roman"/>
        </w:rPr>
        <w:t xml:space="preserve"> University students find themselves in </w:t>
      </w:r>
      <w:r w:rsidR="006F1A9A" w:rsidRPr="00C13953">
        <w:rPr>
          <w:rFonts w:ascii="Times New Roman" w:hAnsi="Times New Roman" w:cs="Times New Roman"/>
        </w:rPr>
        <w:t xml:space="preserve">peculiar situations, in that they </w:t>
      </w:r>
      <w:r w:rsidR="00DA6A0F" w:rsidRPr="00C13953">
        <w:rPr>
          <w:rFonts w:ascii="Times New Roman" w:hAnsi="Times New Roman" w:cs="Times New Roman"/>
        </w:rPr>
        <w:t xml:space="preserve">are </w:t>
      </w:r>
      <w:r w:rsidR="006F1A9A" w:rsidRPr="00C13953">
        <w:rPr>
          <w:rFonts w:ascii="Times New Roman" w:hAnsi="Times New Roman" w:cs="Times New Roman"/>
        </w:rPr>
        <w:t xml:space="preserve">already </w:t>
      </w:r>
      <w:r w:rsidR="00DA6A0F" w:rsidRPr="00C13953">
        <w:rPr>
          <w:rFonts w:ascii="Times New Roman" w:hAnsi="Times New Roman" w:cs="Times New Roman"/>
        </w:rPr>
        <w:t>faced with having limited budgets and having to d</w:t>
      </w:r>
      <w:r w:rsidR="000C6106" w:rsidRPr="00C13953">
        <w:rPr>
          <w:rFonts w:ascii="Times New Roman" w:hAnsi="Times New Roman" w:cs="Times New Roman"/>
        </w:rPr>
        <w:t xml:space="preserve">evice savvy ways to stretch their </w:t>
      </w:r>
      <w:r w:rsidR="00365BD2" w:rsidRPr="00C13953">
        <w:rPr>
          <w:rFonts w:ascii="Times New Roman" w:hAnsi="Times New Roman" w:cs="Times New Roman"/>
        </w:rPr>
        <w:t>finances</w:t>
      </w:r>
      <w:r w:rsidR="00365BD2">
        <w:rPr>
          <w:rFonts w:ascii="Times New Roman" w:hAnsi="Times New Roman" w:cs="Times New Roman"/>
        </w:rPr>
        <w:t xml:space="preserve"> and</w:t>
      </w:r>
      <w:r w:rsidR="00B4427E" w:rsidRPr="00C13953">
        <w:rPr>
          <w:rFonts w:ascii="Times New Roman" w:hAnsi="Times New Roman" w:cs="Times New Roman"/>
        </w:rPr>
        <w:t xml:space="preserve"> </w:t>
      </w:r>
      <w:r w:rsidR="00B12242" w:rsidRPr="00C13953">
        <w:rPr>
          <w:rFonts w:ascii="Times New Roman" w:hAnsi="Times New Roman" w:cs="Times New Roman"/>
        </w:rPr>
        <w:t>a</w:t>
      </w:r>
      <w:r w:rsidR="008B69FA" w:rsidRPr="00C13953">
        <w:rPr>
          <w:rFonts w:ascii="Times New Roman" w:hAnsi="Times New Roman" w:cs="Times New Roman"/>
        </w:rPr>
        <w:t>re similarly</w:t>
      </w:r>
      <w:r w:rsidR="00B12242" w:rsidRPr="00C13953">
        <w:rPr>
          <w:rFonts w:ascii="Times New Roman" w:hAnsi="Times New Roman" w:cs="Times New Roman"/>
        </w:rPr>
        <w:t xml:space="preserve"> known to </w:t>
      </w:r>
      <w:r w:rsidR="00A84138" w:rsidRPr="00C13953">
        <w:rPr>
          <w:rFonts w:ascii="Times New Roman" w:hAnsi="Times New Roman" w:cs="Times New Roman"/>
        </w:rPr>
        <w:t>remain loyal to certain brands</w:t>
      </w:r>
      <w:r w:rsidR="00B05FB3" w:rsidRPr="00C13953">
        <w:rPr>
          <w:rFonts w:ascii="Times New Roman" w:hAnsi="Times New Roman" w:cs="Times New Roman"/>
        </w:rPr>
        <w:t xml:space="preserve"> or attach preferences to specific brands despite the challenges they face</w:t>
      </w:r>
      <w:r w:rsidR="00C0553E" w:rsidRPr="00C13953">
        <w:rPr>
          <w:rFonts w:ascii="Times New Roman" w:hAnsi="Times New Roman" w:cs="Times New Roman"/>
        </w:rPr>
        <w:t>,</w:t>
      </w:r>
      <w:r w:rsidR="003201A8" w:rsidRPr="00C13953">
        <w:rPr>
          <w:rFonts w:ascii="Times New Roman" w:hAnsi="Times New Roman" w:cs="Times New Roman"/>
        </w:rPr>
        <w:t xml:space="preserve"> as </w:t>
      </w:r>
      <w:r w:rsidR="00BD4975" w:rsidRPr="00C13953">
        <w:rPr>
          <w:rFonts w:ascii="Times New Roman" w:hAnsi="Times New Roman" w:cs="Times New Roman"/>
        </w:rPr>
        <w:t>a</w:t>
      </w:r>
      <w:r w:rsidR="003201A8" w:rsidRPr="00C13953">
        <w:rPr>
          <w:rFonts w:ascii="Times New Roman" w:hAnsi="Times New Roman" w:cs="Times New Roman"/>
        </w:rPr>
        <w:t xml:space="preserve"> result </w:t>
      </w:r>
      <w:r w:rsidR="006D653C" w:rsidRPr="00C13953">
        <w:rPr>
          <w:rFonts w:ascii="Times New Roman" w:hAnsi="Times New Roman" w:cs="Times New Roman"/>
        </w:rPr>
        <w:t>o</w:t>
      </w:r>
      <w:r w:rsidR="003201A8" w:rsidRPr="00C13953">
        <w:rPr>
          <w:rFonts w:ascii="Times New Roman" w:hAnsi="Times New Roman" w:cs="Times New Roman"/>
        </w:rPr>
        <w:t>f  continued rising cost of food and beverage essentials</w:t>
      </w:r>
      <w:r w:rsidR="00D1472C" w:rsidRPr="00C13953">
        <w:rPr>
          <w:rFonts w:ascii="Times New Roman" w:hAnsi="Times New Roman" w:cs="Times New Roman"/>
        </w:rPr>
        <w:t>.</w:t>
      </w:r>
      <w:r w:rsidR="00173F51" w:rsidRPr="00C13953">
        <w:rPr>
          <w:rFonts w:ascii="Times New Roman" w:hAnsi="Times New Roman" w:cs="Times New Roman"/>
        </w:rPr>
        <w:t xml:space="preserve"> </w:t>
      </w:r>
      <w:r w:rsidR="00D45427" w:rsidRPr="00365BD2">
        <w:rPr>
          <w:rFonts w:ascii="Times New Roman" w:hAnsi="Times New Roman" w:cs="Times New Roman"/>
        </w:rPr>
        <w:t>The decision</w:t>
      </w:r>
      <w:r w:rsidR="009A0466" w:rsidRPr="00365BD2">
        <w:rPr>
          <w:rFonts w:ascii="Times New Roman" w:hAnsi="Times New Roman" w:cs="Times New Roman"/>
        </w:rPr>
        <w:t xml:space="preserve">s to remain loyal to  </w:t>
      </w:r>
      <w:r w:rsidR="0055583B" w:rsidRPr="00365BD2">
        <w:rPr>
          <w:rFonts w:ascii="Times New Roman" w:hAnsi="Times New Roman" w:cs="Times New Roman"/>
        </w:rPr>
        <w:t xml:space="preserve">premium brands </w:t>
      </w:r>
      <w:r w:rsidR="009A0466" w:rsidRPr="00365BD2">
        <w:rPr>
          <w:rFonts w:ascii="Times New Roman" w:hAnsi="Times New Roman" w:cs="Times New Roman"/>
        </w:rPr>
        <w:t>such as</w:t>
      </w:r>
      <w:r w:rsidR="0055583B" w:rsidRPr="00365BD2">
        <w:rPr>
          <w:rFonts w:ascii="Times New Roman" w:hAnsi="Times New Roman" w:cs="Times New Roman"/>
        </w:rPr>
        <w:t xml:space="preserve"> the PepsiCo range, is the subject of this study, </w:t>
      </w:r>
      <w:r w:rsidR="006206BB" w:rsidRPr="00365BD2">
        <w:rPr>
          <w:rFonts w:ascii="Times New Roman" w:hAnsi="Times New Roman" w:cs="Times New Roman"/>
        </w:rPr>
        <w:t xml:space="preserve">as </w:t>
      </w:r>
      <w:r w:rsidR="00A56892" w:rsidRPr="00365BD2">
        <w:rPr>
          <w:rFonts w:ascii="Times New Roman" w:hAnsi="Times New Roman" w:cs="Times New Roman"/>
        </w:rPr>
        <w:t xml:space="preserve">the study seeks to establish whether it is customer satisfaction or brand image </w:t>
      </w:r>
      <w:r w:rsidR="00AD051D" w:rsidRPr="00365BD2">
        <w:rPr>
          <w:rFonts w:ascii="Times New Roman" w:hAnsi="Times New Roman" w:cs="Times New Roman"/>
        </w:rPr>
        <w:t xml:space="preserve">that has more influence on full time university </w:t>
      </w:r>
      <w:r w:rsidR="001B1553" w:rsidRPr="00365BD2">
        <w:rPr>
          <w:rFonts w:ascii="Times New Roman" w:hAnsi="Times New Roman" w:cs="Times New Roman"/>
        </w:rPr>
        <w:t>students’</w:t>
      </w:r>
      <w:r w:rsidR="00AD051D" w:rsidRPr="00365BD2">
        <w:rPr>
          <w:rFonts w:ascii="Times New Roman" w:hAnsi="Times New Roman" w:cs="Times New Roman"/>
        </w:rPr>
        <w:t xml:space="preserve"> decision </w:t>
      </w:r>
      <w:r w:rsidR="00A664AE" w:rsidRPr="00365BD2">
        <w:rPr>
          <w:rFonts w:ascii="Times New Roman" w:hAnsi="Times New Roman" w:cs="Times New Roman"/>
        </w:rPr>
        <w:t>on brand loyalty.</w:t>
      </w:r>
      <w:r w:rsidR="009A0466" w:rsidRPr="00365BD2">
        <w:rPr>
          <w:rFonts w:ascii="Times New Roman" w:hAnsi="Times New Roman" w:cs="Times New Roman"/>
        </w:rPr>
        <w:t xml:space="preserve"> </w:t>
      </w:r>
    </w:p>
    <w:p w14:paraId="237961FC" w14:textId="77777777" w:rsidR="00AE59FA" w:rsidRDefault="009F457A" w:rsidP="0036606F">
      <w:pPr>
        <w:pStyle w:val="Heading2"/>
        <w:numPr>
          <w:ilvl w:val="1"/>
          <w:numId w:val="4"/>
        </w:numPr>
        <w:spacing w:line="276" w:lineRule="auto"/>
        <w:jc w:val="both"/>
        <w:rPr>
          <w:rFonts w:ascii="Times New Roman" w:hAnsi="Times New Roman" w:cs="Times New Roman"/>
          <w:b/>
          <w:bCs/>
          <w:color w:val="auto"/>
          <w:sz w:val="24"/>
          <w:szCs w:val="24"/>
        </w:rPr>
      </w:pPr>
      <w:bookmarkStart w:id="5" w:name="_Toc114139355"/>
      <w:r w:rsidRPr="00CD62A5">
        <w:rPr>
          <w:rFonts w:ascii="Times New Roman" w:hAnsi="Times New Roman" w:cs="Times New Roman"/>
          <w:b/>
          <w:bCs/>
          <w:color w:val="auto"/>
          <w:sz w:val="24"/>
          <w:szCs w:val="24"/>
        </w:rPr>
        <w:t xml:space="preserve">Research </w:t>
      </w:r>
      <w:r w:rsidR="001B1553" w:rsidRPr="00CD62A5">
        <w:rPr>
          <w:rFonts w:ascii="Times New Roman" w:hAnsi="Times New Roman" w:cs="Times New Roman"/>
          <w:b/>
          <w:bCs/>
          <w:color w:val="auto"/>
          <w:sz w:val="24"/>
          <w:szCs w:val="24"/>
        </w:rPr>
        <w:t>Background:</w:t>
      </w:r>
      <w:bookmarkEnd w:id="5"/>
      <w:r w:rsidR="00E329E3" w:rsidRPr="00CD62A5">
        <w:rPr>
          <w:rFonts w:ascii="Times New Roman" w:hAnsi="Times New Roman" w:cs="Times New Roman"/>
          <w:b/>
          <w:bCs/>
          <w:color w:val="auto"/>
          <w:sz w:val="24"/>
          <w:szCs w:val="24"/>
        </w:rPr>
        <w:t xml:space="preserve"> </w:t>
      </w:r>
    </w:p>
    <w:p w14:paraId="237961FD" w14:textId="77777777" w:rsidR="00DB249D" w:rsidRDefault="00DB249D" w:rsidP="0036606F">
      <w:pPr>
        <w:spacing w:line="276" w:lineRule="auto"/>
        <w:jc w:val="both"/>
        <w:rPr>
          <w:rFonts w:ascii="Times New Roman" w:hAnsi="Times New Roman" w:cs="Times New Roman"/>
        </w:rPr>
      </w:pPr>
    </w:p>
    <w:p w14:paraId="237961FE" w14:textId="64C647DB" w:rsidR="008D16A8" w:rsidRPr="006244B9" w:rsidRDefault="00607380" w:rsidP="0036606F">
      <w:pPr>
        <w:spacing w:line="276" w:lineRule="auto"/>
        <w:jc w:val="both"/>
        <w:rPr>
          <w:rFonts w:ascii="Times New Roman" w:hAnsi="Times New Roman" w:cs="Times New Roman"/>
        </w:rPr>
      </w:pPr>
      <w:r w:rsidRPr="00C13953">
        <w:rPr>
          <w:rFonts w:ascii="Times New Roman" w:hAnsi="Times New Roman" w:cs="Times New Roman"/>
        </w:rPr>
        <w:t xml:space="preserve">An important </w:t>
      </w:r>
      <w:r w:rsidR="00274AC5" w:rsidRPr="00C13953">
        <w:rPr>
          <w:rFonts w:ascii="Times New Roman" w:hAnsi="Times New Roman" w:cs="Times New Roman"/>
        </w:rPr>
        <w:t xml:space="preserve">objective for every marketing </w:t>
      </w:r>
      <w:r w:rsidR="00C55250" w:rsidRPr="00C13953">
        <w:rPr>
          <w:rFonts w:ascii="Times New Roman" w:hAnsi="Times New Roman" w:cs="Times New Roman"/>
        </w:rPr>
        <w:t>research</w:t>
      </w:r>
      <w:r w:rsidR="00FE13B5" w:rsidRPr="00C13953">
        <w:rPr>
          <w:rFonts w:ascii="Times New Roman" w:hAnsi="Times New Roman" w:cs="Times New Roman"/>
        </w:rPr>
        <w:t xml:space="preserve"> is to</w:t>
      </w:r>
      <w:r w:rsidR="009D6A26" w:rsidRPr="00C13953">
        <w:rPr>
          <w:rFonts w:ascii="Times New Roman" w:hAnsi="Times New Roman" w:cs="Times New Roman"/>
        </w:rPr>
        <w:t xml:space="preserve"> understand</w:t>
      </w:r>
      <w:r w:rsidR="00AE57D6" w:rsidRPr="00C13953">
        <w:rPr>
          <w:rFonts w:ascii="Times New Roman" w:hAnsi="Times New Roman" w:cs="Times New Roman"/>
        </w:rPr>
        <w:t xml:space="preserve"> the</w:t>
      </w:r>
      <w:r w:rsidR="009D6A26" w:rsidRPr="00C13953">
        <w:rPr>
          <w:rFonts w:ascii="Times New Roman" w:hAnsi="Times New Roman" w:cs="Times New Roman"/>
        </w:rPr>
        <w:t xml:space="preserve"> </w:t>
      </w:r>
      <w:r w:rsidR="00CA304A" w:rsidRPr="00C13953">
        <w:rPr>
          <w:rFonts w:ascii="Times New Roman" w:hAnsi="Times New Roman" w:cs="Times New Roman"/>
        </w:rPr>
        <w:t>impact</w:t>
      </w:r>
      <w:r w:rsidR="009D6A26" w:rsidRPr="00C13953">
        <w:rPr>
          <w:rFonts w:ascii="Times New Roman" w:hAnsi="Times New Roman" w:cs="Times New Roman"/>
        </w:rPr>
        <w:t xml:space="preserve"> </w:t>
      </w:r>
      <w:r w:rsidR="00B51B4D" w:rsidRPr="00C13953">
        <w:rPr>
          <w:rFonts w:ascii="Times New Roman" w:hAnsi="Times New Roman" w:cs="Times New Roman"/>
        </w:rPr>
        <w:t>consumer-based</w:t>
      </w:r>
      <w:r w:rsidR="00CA304A" w:rsidRPr="00C13953">
        <w:rPr>
          <w:rFonts w:ascii="Times New Roman" w:hAnsi="Times New Roman" w:cs="Times New Roman"/>
        </w:rPr>
        <w:t xml:space="preserve"> brand equity</w:t>
      </w:r>
      <w:r w:rsidR="00095481" w:rsidRPr="00C13953">
        <w:rPr>
          <w:rFonts w:ascii="Times New Roman" w:hAnsi="Times New Roman" w:cs="Times New Roman"/>
        </w:rPr>
        <w:t xml:space="preserve"> has on </w:t>
      </w:r>
      <w:r w:rsidR="00C55250" w:rsidRPr="00C13953">
        <w:rPr>
          <w:rFonts w:ascii="Times New Roman" w:hAnsi="Times New Roman" w:cs="Times New Roman"/>
        </w:rPr>
        <w:t>consumer’s</w:t>
      </w:r>
      <w:r w:rsidR="00095481" w:rsidRPr="00C13953">
        <w:rPr>
          <w:rFonts w:ascii="Times New Roman" w:hAnsi="Times New Roman" w:cs="Times New Roman"/>
        </w:rPr>
        <w:t xml:space="preserve"> future </w:t>
      </w:r>
      <w:r w:rsidR="00AE57D6" w:rsidRPr="00C13953">
        <w:rPr>
          <w:rFonts w:ascii="Times New Roman" w:hAnsi="Times New Roman" w:cs="Times New Roman"/>
        </w:rPr>
        <w:t>brand purchasing behaviour.</w:t>
      </w:r>
      <w:r w:rsidR="00D96B33" w:rsidRPr="00C13953">
        <w:rPr>
          <w:rFonts w:ascii="Times New Roman" w:hAnsi="Times New Roman" w:cs="Times New Roman"/>
        </w:rPr>
        <w:t xml:space="preserve"> Th</w:t>
      </w:r>
      <w:r w:rsidR="00AE58EF" w:rsidRPr="00C13953">
        <w:rPr>
          <w:rFonts w:ascii="Times New Roman" w:hAnsi="Times New Roman" w:cs="Times New Roman"/>
        </w:rPr>
        <w:t xml:space="preserve">is has led to numerous studies </w:t>
      </w:r>
      <w:r w:rsidR="00C754BB" w:rsidRPr="00C13953">
        <w:rPr>
          <w:rFonts w:ascii="Times New Roman" w:hAnsi="Times New Roman" w:cs="Times New Roman"/>
        </w:rPr>
        <w:t xml:space="preserve">being undertaken </w:t>
      </w:r>
      <w:r w:rsidR="00CD1CF5" w:rsidRPr="00C13953">
        <w:rPr>
          <w:rFonts w:ascii="Times New Roman" w:hAnsi="Times New Roman" w:cs="Times New Roman"/>
        </w:rPr>
        <w:t xml:space="preserve">in a bid to conceptualise </w:t>
      </w:r>
      <w:r w:rsidR="00097B7A" w:rsidRPr="00C13953">
        <w:rPr>
          <w:rFonts w:ascii="Times New Roman" w:hAnsi="Times New Roman" w:cs="Times New Roman"/>
        </w:rPr>
        <w:t xml:space="preserve">and measure the different aspects of </w:t>
      </w:r>
      <w:r w:rsidR="00B51B4D" w:rsidRPr="00C13953">
        <w:rPr>
          <w:rFonts w:ascii="Times New Roman" w:hAnsi="Times New Roman" w:cs="Times New Roman"/>
        </w:rPr>
        <w:t>consumer-based</w:t>
      </w:r>
      <w:r w:rsidR="00097B7A" w:rsidRPr="00C13953">
        <w:rPr>
          <w:rFonts w:ascii="Times New Roman" w:hAnsi="Times New Roman" w:cs="Times New Roman"/>
        </w:rPr>
        <w:t xml:space="preserve"> brand equity</w:t>
      </w:r>
      <w:r w:rsidR="006536FA" w:rsidRPr="00C13953">
        <w:rPr>
          <w:rFonts w:ascii="Times New Roman" w:hAnsi="Times New Roman" w:cs="Times New Roman"/>
        </w:rPr>
        <w:t xml:space="preserve"> across a varied range of contexts</w:t>
      </w:r>
      <w:sdt>
        <w:sdtPr>
          <w:rPr>
            <w:rFonts w:ascii="Times New Roman" w:hAnsi="Times New Roman" w:cs="Times New Roman"/>
          </w:rPr>
          <w:id w:val="1665119568"/>
          <w:citation/>
        </w:sdtPr>
        <w:sdtEndPr/>
        <w:sdtContent>
          <w:r w:rsidR="00B51B4D" w:rsidRPr="00C13953">
            <w:rPr>
              <w:rFonts w:ascii="Times New Roman" w:hAnsi="Times New Roman" w:cs="Times New Roman"/>
            </w:rPr>
            <w:fldChar w:fldCharType="begin"/>
          </w:r>
          <w:r w:rsidR="00B51B4D" w:rsidRPr="00C13953">
            <w:rPr>
              <w:rFonts w:ascii="Times New Roman" w:hAnsi="Times New Roman" w:cs="Times New Roman"/>
            </w:rPr>
            <w:instrText xml:space="preserve"> CITATION Hsi04 \l 2057 </w:instrText>
          </w:r>
          <w:r w:rsidR="00B51B4D" w:rsidRPr="00C13953">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(Hsieh, et al., 2004)</w:t>
          </w:r>
          <w:r w:rsidR="00B51B4D" w:rsidRPr="00C13953">
            <w:rPr>
              <w:rFonts w:ascii="Times New Roman" w:hAnsi="Times New Roman" w:cs="Times New Roman"/>
            </w:rPr>
            <w:fldChar w:fldCharType="end"/>
          </w:r>
        </w:sdtContent>
      </w:sdt>
      <w:r w:rsidR="00383137" w:rsidRPr="00C13953">
        <w:rPr>
          <w:rFonts w:ascii="Times New Roman" w:hAnsi="Times New Roman" w:cs="Times New Roman"/>
        </w:rPr>
        <w:t>.</w:t>
      </w:r>
      <w:r w:rsidR="00750C58" w:rsidRPr="00C13953">
        <w:rPr>
          <w:rFonts w:ascii="Times New Roman" w:hAnsi="Times New Roman" w:cs="Times New Roman"/>
        </w:rPr>
        <w:t xml:space="preserve"> </w:t>
      </w:r>
      <w:r w:rsidR="00431E46" w:rsidRPr="00C13953">
        <w:rPr>
          <w:rFonts w:ascii="Times New Roman" w:hAnsi="Times New Roman" w:cs="Times New Roman"/>
        </w:rPr>
        <w:t xml:space="preserve"> </w:t>
      </w:r>
      <w:r w:rsidR="000C25E0" w:rsidRPr="00C13953">
        <w:rPr>
          <w:rFonts w:ascii="Times New Roman" w:hAnsi="Times New Roman" w:cs="Times New Roman"/>
        </w:rPr>
        <w:t xml:space="preserve">Branding </w:t>
      </w:r>
      <w:r w:rsidR="0006692E" w:rsidRPr="00C13953">
        <w:rPr>
          <w:rFonts w:ascii="Times New Roman" w:hAnsi="Times New Roman" w:cs="Times New Roman"/>
        </w:rPr>
        <w:t>consists of a set of structured communication</w:t>
      </w:r>
      <w:r w:rsidR="00EF7B8C" w:rsidRPr="00C13953">
        <w:rPr>
          <w:rFonts w:ascii="Times New Roman" w:hAnsi="Times New Roman" w:cs="Times New Roman"/>
        </w:rPr>
        <w:t xml:space="preserve"> strategies</w:t>
      </w:r>
      <w:r w:rsidR="0006692E" w:rsidRPr="00C13953">
        <w:rPr>
          <w:rFonts w:ascii="Times New Roman" w:hAnsi="Times New Roman" w:cs="Times New Roman"/>
        </w:rPr>
        <w:t>,</w:t>
      </w:r>
      <w:r w:rsidR="00EF7B8C" w:rsidRPr="00C13953">
        <w:rPr>
          <w:rFonts w:ascii="Times New Roman" w:hAnsi="Times New Roman" w:cs="Times New Roman"/>
        </w:rPr>
        <w:t xml:space="preserve"> that</w:t>
      </w:r>
      <w:r w:rsidR="00E830FB" w:rsidRPr="00C13953">
        <w:rPr>
          <w:rFonts w:ascii="Times New Roman" w:hAnsi="Times New Roman" w:cs="Times New Roman"/>
        </w:rPr>
        <w:t xml:space="preserve"> provides organisation</w:t>
      </w:r>
      <w:r w:rsidR="00031764" w:rsidRPr="00C13953">
        <w:rPr>
          <w:rFonts w:ascii="Times New Roman" w:hAnsi="Times New Roman" w:cs="Times New Roman"/>
        </w:rPr>
        <w:t>s</w:t>
      </w:r>
      <w:r w:rsidR="00E830FB" w:rsidRPr="00C13953">
        <w:rPr>
          <w:rFonts w:ascii="Times New Roman" w:hAnsi="Times New Roman" w:cs="Times New Roman"/>
        </w:rPr>
        <w:t xml:space="preserve"> the opportunities to effectively </w:t>
      </w:r>
      <w:r w:rsidR="00335252" w:rsidRPr="00C13953">
        <w:rPr>
          <w:rFonts w:ascii="Times New Roman" w:hAnsi="Times New Roman" w:cs="Times New Roman"/>
        </w:rPr>
        <w:t xml:space="preserve">differentiate </w:t>
      </w:r>
      <w:r w:rsidR="006A1391" w:rsidRPr="00C13953">
        <w:rPr>
          <w:rFonts w:ascii="Times New Roman" w:hAnsi="Times New Roman" w:cs="Times New Roman"/>
        </w:rPr>
        <w:t>their product from others</w:t>
      </w:r>
      <w:r w:rsidR="00D20FFD" w:rsidRPr="00C13953">
        <w:rPr>
          <w:rFonts w:ascii="Times New Roman" w:hAnsi="Times New Roman" w:cs="Times New Roman"/>
        </w:rPr>
        <w:t xml:space="preserve">, </w:t>
      </w:r>
      <w:r w:rsidR="0054435D" w:rsidRPr="00C13953">
        <w:rPr>
          <w:rFonts w:ascii="Times New Roman" w:hAnsi="Times New Roman" w:cs="Times New Roman"/>
        </w:rPr>
        <w:t xml:space="preserve">providing beneficial </w:t>
      </w:r>
      <w:r w:rsidR="00365BD2">
        <w:rPr>
          <w:rFonts w:ascii="Times New Roman" w:hAnsi="Times New Roman" w:cs="Times New Roman"/>
        </w:rPr>
        <w:t>conformity with</w:t>
      </w:r>
      <w:r w:rsidR="0054435D" w:rsidRPr="00C13953">
        <w:rPr>
          <w:rFonts w:ascii="Times New Roman" w:hAnsi="Times New Roman" w:cs="Times New Roman"/>
        </w:rPr>
        <w:t xml:space="preserve"> customer </w:t>
      </w:r>
      <w:r w:rsidR="00CB642B" w:rsidRPr="00C13953">
        <w:rPr>
          <w:rFonts w:ascii="Times New Roman" w:hAnsi="Times New Roman" w:cs="Times New Roman"/>
        </w:rPr>
        <w:t>expectations,</w:t>
      </w:r>
      <w:r w:rsidR="00AF5FF4" w:rsidRPr="00C13953">
        <w:rPr>
          <w:rFonts w:ascii="Times New Roman" w:hAnsi="Times New Roman" w:cs="Times New Roman"/>
        </w:rPr>
        <w:t xml:space="preserve"> which </w:t>
      </w:r>
      <w:r w:rsidR="008A148B" w:rsidRPr="00C13953">
        <w:rPr>
          <w:rFonts w:ascii="Times New Roman" w:hAnsi="Times New Roman" w:cs="Times New Roman"/>
        </w:rPr>
        <w:t>creates</w:t>
      </w:r>
      <w:r w:rsidR="00AF5FF4" w:rsidRPr="00C13953">
        <w:rPr>
          <w:rFonts w:ascii="Times New Roman" w:hAnsi="Times New Roman" w:cs="Times New Roman"/>
        </w:rPr>
        <w:t xml:space="preserve"> information and communication </w:t>
      </w:r>
      <w:r w:rsidR="008A148B" w:rsidRPr="00C13953">
        <w:rPr>
          <w:rFonts w:ascii="Times New Roman" w:hAnsi="Times New Roman" w:cs="Times New Roman"/>
        </w:rPr>
        <w:t>values for consumers and brand owners</w:t>
      </w:r>
      <w:r w:rsidR="000B6017" w:rsidRPr="00C13953">
        <w:rPr>
          <w:rFonts w:ascii="Times New Roman" w:hAnsi="Times New Roman" w:cs="Times New Roman"/>
        </w:rPr>
        <w:t xml:space="preserve"> in</w:t>
      </w:r>
      <w:r w:rsidR="006A1391" w:rsidRPr="00C13953">
        <w:rPr>
          <w:rFonts w:ascii="Times New Roman" w:hAnsi="Times New Roman" w:cs="Times New Roman"/>
        </w:rPr>
        <w:t xml:space="preserve"> a market space</w:t>
      </w:r>
      <w:sdt>
        <w:sdtPr>
          <w:rPr>
            <w:rFonts w:ascii="Times New Roman" w:hAnsi="Times New Roman" w:cs="Times New Roman"/>
          </w:rPr>
          <w:id w:val="920678263"/>
          <w:citation/>
        </w:sdtPr>
        <w:sdtEndPr/>
        <w:sdtContent>
          <w:r w:rsidR="00387406" w:rsidRPr="00C13953">
            <w:rPr>
              <w:rFonts w:ascii="Times New Roman" w:hAnsi="Times New Roman" w:cs="Times New Roman"/>
            </w:rPr>
            <w:fldChar w:fldCharType="begin"/>
          </w:r>
          <w:r w:rsidR="00387406" w:rsidRPr="00C13953">
            <w:rPr>
              <w:rFonts w:ascii="Times New Roman" w:hAnsi="Times New Roman" w:cs="Times New Roman"/>
            </w:rPr>
            <w:instrText xml:space="preserve"> CITATION Ayd15 \l 2057 </w:instrText>
          </w:r>
          <w:r w:rsidR="00387406" w:rsidRPr="00C13953">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(Aydin &amp; Ulengin, 2015)</w:t>
          </w:r>
          <w:r w:rsidR="00387406" w:rsidRPr="00C13953">
            <w:rPr>
              <w:rFonts w:ascii="Times New Roman" w:hAnsi="Times New Roman" w:cs="Times New Roman"/>
            </w:rPr>
            <w:fldChar w:fldCharType="end"/>
          </w:r>
        </w:sdtContent>
      </w:sdt>
      <w:r w:rsidR="00387406" w:rsidRPr="00C13953">
        <w:rPr>
          <w:rFonts w:ascii="Times New Roman" w:hAnsi="Times New Roman" w:cs="Times New Roman"/>
        </w:rPr>
        <w:t>.</w:t>
      </w:r>
      <w:r w:rsidR="0006692E" w:rsidRPr="00C13953">
        <w:rPr>
          <w:rFonts w:ascii="Times New Roman" w:hAnsi="Times New Roman" w:cs="Times New Roman"/>
        </w:rPr>
        <w:t xml:space="preserve"> </w:t>
      </w:r>
      <w:r w:rsidR="00E84F07" w:rsidRPr="00E84F07">
        <w:rPr>
          <w:rFonts w:ascii="Times New Roman" w:hAnsi="Times New Roman" w:cs="Times New Roman"/>
        </w:rPr>
        <w:t>Branding delivers fair values to its owners in the form of assets associated to a brand that either increase or decrease the value a product or service gives to a company or its consumers. Brand equity is a notion of belief that transcends familiarity to a degree of superiority and is unrelated to specific conduct</w:t>
      </w:r>
      <w:sdt>
        <w:sdtPr>
          <w:rPr>
            <w:rFonts w:ascii="Times New Roman" w:hAnsi="Times New Roman" w:cs="Times New Roman"/>
          </w:rPr>
          <w:id w:val="-2036347253"/>
          <w:citation/>
        </w:sdtPr>
        <w:sdtEndPr/>
        <w:sdtContent>
          <w:r w:rsidR="00D25709" w:rsidRPr="00C13953">
            <w:rPr>
              <w:rFonts w:ascii="Times New Roman" w:hAnsi="Times New Roman" w:cs="Times New Roman"/>
            </w:rPr>
            <w:fldChar w:fldCharType="begin"/>
          </w:r>
          <w:r w:rsidR="00D25709" w:rsidRPr="00C13953">
            <w:rPr>
              <w:rFonts w:ascii="Times New Roman" w:hAnsi="Times New Roman" w:cs="Times New Roman"/>
            </w:rPr>
            <w:instrText xml:space="preserve"> CITATION Jan11 \l 2057 </w:instrText>
          </w:r>
          <w:r w:rsidR="00D25709" w:rsidRPr="00C13953">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(Janghyeon, et al., 2011)</w:t>
          </w:r>
          <w:r w:rsidR="00D25709" w:rsidRPr="00C13953">
            <w:rPr>
              <w:rFonts w:ascii="Times New Roman" w:hAnsi="Times New Roman" w:cs="Times New Roman"/>
            </w:rPr>
            <w:fldChar w:fldCharType="end"/>
          </w:r>
        </w:sdtContent>
      </w:sdt>
      <w:r w:rsidR="0025247B" w:rsidRPr="00C13953">
        <w:rPr>
          <w:rFonts w:ascii="Times New Roman" w:hAnsi="Times New Roman" w:cs="Times New Roman"/>
        </w:rPr>
        <w:t>.</w:t>
      </w:r>
      <w:r w:rsidR="0051612D" w:rsidRPr="00C13953">
        <w:rPr>
          <w:rFonts w:ascii="Times New Roman" w:hAnsi="Times New Roman" w:cs="Times New Roman"/>
        </w:rPr>
        <w:t xml:space="preserve"> </w:t>
      </w:r>
      <w:r w:rsidR="0061031D" w:rsidRPr="00C13953">
        <w:rPr>
          <w:rFonts w:ascii="Times New Roman" w:hAnsi="Times New Roman" w:cs="Times New Roman"/>
        </w:rPr>
        <w:t xml:space="preserve">With the </w:t>
      </w:r>
      <w:r w:rsidR="00BA5E74" w:rsidRPr="00C13953">
        <w:rPr>
          <w:rFonts w:ascii="Times New Roman" w:hAnsi="Times New Roman" w:cs="Times New Roman"/>
        </w:rPr>
        <w:t xml:space="preserve">above in mind, it is beneficial for organisations such as PepsiCo to </w:t>
      </w:r>
      <w:r w:rsidR="00D8333F" w:rsidRPr="00C13953">
        <w:rPr>
          <w:rFonts w:ascii="Times New Roman" w:hAnsi="Times New Roman" w:cs="Times New Roman"/>
        </w:rPr>
        <w:t>further understand what the motivations are for emerging consumers such as university students</w:t>
      </w:r>
      <w:r w:rsidR="006B4BF5" w:rsidRPr="00C13953">
        <w:rPr>
          <w:rFonts w:ascii="Times New Roman" w:hAnsi="Times New Roman" w:cs="Times New Roman"/>
        </w:rPr>
        <w:t xml:space="preserve"> to </w:t>
      </w:r>
      <w:r w:rsidR="00F60198" w:rsidRPr="00C13953">
        <w:rPr>
          <w:rFonts w:ascii="Times New Roman" w:hAnsi="Times New Roman" w:cs="Times New Roman"/>
        </w:rPr>
        <w:t>remain loyal</w:t>
      </w:r>
      <w:r w:rsidR="00D8333F" w:rsidRPr="00C13953">
        <w:rPr>
          <w:rFonts w:ascii="Times New Roman" w:hAnsi="Times New Roman" w:cs="Times New Roman"/>
        </w:rPr>
        <w:t xml:space="preserve">, as these will </w:t>
      </w:r>
      <w:r w:rsidR="006244B9" w:rsidRPr="00C13953">
        <w:rPr>
          <w:rFonts w:ascii="Times New Roman" w:hAnsi="Times New Roman" w:cs="Times New Roman"/>
        </w:rPr>
        <w:t>help shape</w:t>
      </w:r>
      <w:r w:rsidR="00D8333F" w:rsidRPr="00C13953">
        <w:rPr>
          <w:rFonts w:ascii="Times New Roman" w:hAnsi="Times New Roman" w:cs="Times New Roman"/>
        </w:rPr>
        <w:t xml:space="preserve"> future marketing communication strategies, to ensure the</w:t>
      </w:r>
      <w:r w:rsidR="00117F39" w:rsidRPr="00C13953">
        <w:rPr>
          <w:rFonts w:ascii="Times New Roman" w:hAnsi="Times New Roman" w:cs="Times New Roman"/>
        </w:rPr>
        <w:t>y</w:t>
      </w:r>
      <w:r w:rsidR="00D8333F" w:rsidRPr="00C13953">
        <w:rPr>
          <w:rFonts w:ascii="Times New Roman" w:hAnsi="Times New Roman" w:cs="Times New Roman"/>
        </w:rPr>
        <w:t xml:space="preserve"> </w:t>
      </w:r>
      <w:r w:rsidR="00500B41" w:rsidRPr="00C13953">
        <w:rPr>
          <w:rFonts w:ascii="Times New Roman" w:hAnsi="Times New Roman" w:cs="Times New Roman"/>
        </w:rPr>
        <w:t xml:space="preserve">continue to build on their already established brand equity. </w:t>
      </w:r>
      <w:sdt>
        <w:sdtPr>
          <w:rPr>
            <w:rFonts w:ascii="Times New Roman" w:hAnsi="Times New Roman" w:cs="Times New Roman"/>
          </w:rPr>
          <w:id w:val="562218889"/>
          <w:citation/>
        </w:sdtPr>
        <w:sdtEndPr/>
        <w:sdtContent>
          <w:r w:rsidR="00B07EAC" w:rsidRPr="00C13953">
            <w:rPr>
              <w:rFonts w:ascii="Times New Roman" w:hAnsi="Times New Roman" w:cs="Times New Roman"/>
            </w:rPr>
            <w:fldChar w:fldCharType="begin"/>
          </w:r>
          <w:r w:rsidR="00B07EAC" w:rsidRPr="00C13953">
            <w:rPr>
              <w:rFonts w:ascii="Times New Roman" w:hAnsi="Times New Roman" w:cs="Times New Roman"/>
            </w:rPr>
            <w:instrText xml:space="preserve"> CITATION Aja15 \l 2057 </w:instrText>
          </w:r>
          <w:r w:rsidR="00B07EAC" w:rsidRPr="00C13953">
            <w:rPr>
              <w:rFonts w:ascii="Times New Roman" w:hAnsi="Times New Roman" w:cs="Times New Roman"/>
            </w:rPr>
            <w:fldChar w:fldCharType="separate"/>
          </w:r>
          <w:r w:rsidR="003741A0" w:rsidRPr="003741A0">
            <w:rPr>
              <w:rFonts w:ascii="Times New Roman" w:hAnsi="Times New Roman" w:cs="Times New Roman"/>
              <w:noProof/>
            </w:rPr>
            <w:t>(Ajagbe , et al., 2015)</w:t>
          </w:r>
          <w:r w:rsidR="00B07EAC" w:rsidRPr="00C13953">
            <w:rPr>
              <w:rFonts w:ascii="Times New Roman" w:hAnsi="Times New Roman" w:cs="Times New Roman"/>
            </w:rPr>
            <w:fldChar w:fldCharType="end"/>
          </w:r>
        </w:sdtContent>
      </w:sdt>
      <w:r w:rsidR="00F60198" w:rsidRPr="00C13953">
        <w:rPr>
          <w:rFonts w:ascii="Times New Roman" w:hAnsi="Times New Roman" w:cs="Times New Roman"/>
        </w:rPr>
        <w:t>, further</w:t>
      </w:r>
      <w:r w:rsidR="00AB3030">
        <w:rPr>
          <w:rFonts w:ascii="Times New Roman" w:hAnsi="Times New Roman" w:cs="Times New Roman"/>
        </w:rPr>
        <w:t xml:space="preserve"> </w:t>
      </w:r>
      <w:r w:rsidR="00F60198" w:rsidRPr="00C13953">
        <w:rPr>
          <w:rFonts w:ascii="Times New Roman" w:hAnsi="Times New Roman" w:cs="Times New Roman"/>
        </w:rPr>
        <w:t xml:space="preserve">opined that </w:t>
      </w:r>
      <w:r w:rsidR="00DD6652" w:rsidRPr="00C13953">
        <w:rPr>
          <w:rFonts w:ascii="Times New Roman" w:hAnsi="Times New Roman" w:cs="Times New Roman"/>
        </w:rPr>
        <w:t xml:space="preserve">many factors already established in literature </w:t>
      </w:r>
      <w:r w:rsidR="00132C4F" w:rsidRPr="00C13953">
        <w:rPr>
          <w:rFonts w:ascii="Times New Roman" w:hAnsi="Times New Roman" w:cs="Times New Roman"/>
        </w:rPr>
        <w:t xml:space="preserve">as </w:t>
      </w:r>
      <w:r w:rsidR="00242497" w:rsidRPr="00C13953">
        <w:rPr>
          <w:rFonts w:ascii="Times New Roman" w:hAnsi="Times New Roman" w:cs="Times New Roman"/>
        </w:rPr>
        <w:t xml:space="preserve">key influences on consumer decision </w:t>
      </w:r>
      <w:r w:rsidR="00242497" w:rsidRPr="00C13953">
        <w:rPr>
          <w:rFonts w:ascii="Times New Roman" w:hAnsi="Times New Roman" w:cs="Times New Roman"/>
        </w:rPr>
        <w:lastRenderedPageBreak/>
        <w:t>making, such as stimulus -response</w:t>
      </w:r>
      <w:r w:rsidR="007D1692" w:rsidRPr="00C13953">
        <w:rPr>
          <w:rFonts w:ascii="Times New Roman" w:hAnsi="Times New Roman" w:cs="Times New Roman"/>
        </w:rPr>
        <w:t xml:space="preserve"> model, perception values, and promotional activities, </w:t>
      </w:r>
      <w:r w:rsidR="001E6654" w:rsidRPr="00C13953">
        <w:rPr>
          <w:rFonts w:ascii="Times New Roman" w:hAnsi="Times New Roman" w:cs="Times New Roman"/>
        </w:rPr>
        <w:t xml:space="preserve">have been exposed </w:t>
      </w:r>
      <w:r w:rsidR="00C4353A" w:rsidRPr="00C13953">
        <w:rPr>
          <w:rFonts w:ascii="Times New Roman" w:hAnsi="Times New Roman" w:cs="Times New Roman"/>
        </w:rPr>
        <w:t xml:space="preserve">as being only a </w:t>
      </w:r>
      <w:r w:rsidR="00FD3920" w:rsidRPr="00C13953">
        <w:rPr>
          <w:rFonts w:ascii="Times New Roman" w:hAnsi="Times New Roman" w:cs="Times New Roman"/>
        </w:rPr>
        <w:t xml:space="preserve">fraction of the </w:t>
      </w:r>
      <w:r w:rsidR="00D325B3" w:rsidRPr="00C13953">
        <w:rPr>
          <w:rFonts w:ascii="Times New Roman" w:hAnsi="Times New Roman" w:cs="Times New Roman"/>
        </w:rPr>
        <w:t>real influences that impact on consumer behavioural patterns</w:t>
      </w:r>
      <w:r w:rsidR="003C0140" w:rsidRPr="00C13953">
        <w:rPr>
          <w:rFonts w:ascii="Times New Roman" w:hAnsi="Times New Roman" w:cs="Times New Roman"/>
        </w:rPr>
        <w:t xml:space="preserve">, </w:t>
      </w:r>
      <w:r w:rsidR="00157345" w:rsidRPr="00C13953">
        <w:rPr>
          <w:rFonts w:ascii="Times New Roman" w:hAnsi="Times New Roman" w:cs="Times New Roman"/>
        </w:rPr>
        <w:t xml:space="preserve">and to ensure profitability of an organisation, </w:t>
      </w:r>
      <w:r w:rsidR="00D17C93" w:rsidRPr="00C13953">
        <w:rPr>
          <w:rFonts w:ascii="Times New Roman" w:hAnsi="Times New Roman" w:cs="Times New Roman"/>
        </w:rPr>
        <w:t xml:space="preserve">understanding drivers of brand loyalty </w:t>
      </w:r>
      <w:r w:rsidR="00F94FF8" w:rsidRPr="00C13953">
        <w:rPr>
          <w:rFonts w:ascii="Times New Roman" w:hAnsi="Times New Roman" w:cs="Times New Roman"/>
        </w:rPr>
        <w:t>will become critical to retaining future and current consumers.</w:t>
      </w:r>
    </w:p>
    <w:p w14:paraId="237961FF" w14:textId="77777777" w:rsidR="00D325B3" w:rsidRDefault="00D325B3" w:rsidP="0036606F">
      <w:pPr>
        <w:pStyle w:val="Heading2"/>
        <w:numPr>
          <w:ilvl w:val="1"/>
          <w:numId w:val="4"/>
        </w:numPr>
        <w:spacing w:line="276" w:lineRule="auto"/>
        <w:jc w:val="both"/>
        <w:rPr>
          <w:rFonts w:ascii="Times New Roman" w:hAnsi="Times New Roman" w:cs="Times New Roman"/>
          <w:b/>
          <w:bCs/>
          <w:color w:val="auto"/>
          <w:sz w:val="24"/>
          <w:szCs w:val="24"/>
        </w:rPr>
      </w:pPr>
      <w:bookmarkStart w:id="6" w:name="_Toc114139356"/>
      <w:r w:rsidRPr="00CD62A5">
        <w:rPr>
          <w:rFonts w:ascii="Times New Roman" w:hAnsi="Times New Roman" w:cs="Times New Roman"/>
          <w:b/>
          <w:bCs/>
          <w:color w:val="auto"/>
          <w:sz w:val="24"/>
          <w:szCs w:val="24"/>
        </w:rPr>
        <w:t>Rational</w:t>
      </w:r>
      <w:r w:rsidR="00022076">
        <w:rPr>
          <w:rFonts w:ascii="Times New Roman" w:hAnsi="Times New Roman" w:cs="Times New Roman"/>
          <w:b/>
          <w:bCs/>
          <w:color w:val="auto"/>
          <w:sz w:val="24"/>
          <w:szCs w:val="24"/>
        </w:rPr>
        <w:t>e</w:t>
      </w:r>
      <w:r w:rsidRPr="00CD62A5">
        <w:rPr>
          <w:rFonts w:ascii="Times New Roman" w:hAnsi="Times New Roman" w:cs="Times New Roman"/>
          <w:b/>
          <w:bCs/>
          <w:color w:val="auto"/>
          <w:sz w:val="24"/>
          <w:szCs w:val="24"/>
        </w:rPr>
        <w:t xml:space="preserve"> of the Study:</w:t>
      </w:r>
      <w:bookmarkEnd w:id="6"/>
    </w:p>
    <w:p w14:paraId="23796200" w14:textId="40863A7A" w:rsidR="006244B9" w:rsidRDefault="006244B9" w:rsidP="0036606F">
      <w:pPr>
        <w:spacing w:line="276" w:lineRule="auto"/>
        <w:jc w:val="both"/>
        <w:rPr>
          <w:rFonts w:ascii="Times New Roman" w:eastAsiaTheme="minorHAnsi" w:hAnsi="Times New Roman" w:cs="Times New Roman"/>
        </w:rPr>
      </w:pPr>
    </w:p>
    <w:p w14:paraId="787E277E" w14:textId="4B3D5EA8" w:rsidR="00421E74" w:rsidRDefault="00E04AAB" w:rsidP="0036606F">
      <w:pPr>
        <w:spacing w:line="276" w:lineRule="auto"/>
        <w:jc w:val="both"/>
        <w:rPr>
          <w:rFonts w:ascii="Times New Roman" w:eastAsiaTheme="minorHAnsi" w:hAnsi="Times New Roman" w:cs="Times New Roman"/>
        </w:rPr>
      </w:pPr>
      <w:r w:rsidRPr="00E04AAB">
        <w:rPr>
          <w:rFonts w:ascii="Times New Roman" w:eastAsiaTheme="minorHAnsi" w:hAnsi="Times New Roman" w:cs="Times New Roman"/>
        </w:rPr>
        <w:t>In the UK, there are more than 2.6 million students enrolled in higher education, 1.88 million of them are full-time first-year students (Universities UK, 2021). The majority of students are known to need loans and other forms of funding to pay for their higher education programmes, and they frequently employ clever strategies to stretch their budgets. Although these are luxury brands, students are also known to buy food and drinks from well-known fast food and snack chains, including those in the PepsiCo line-up. They prefer to forgo other personal needs in favour of being loyal to the brands. According to a recent study, it is beneficial for businesses to research consumer purchasing behaviour, habits, and motivations in order to take a more informed approach when developing products</w:t>
      </w:r>
      <w:sdt>
        <w:sdtPr>
          <w:rPr>
            <w:rFonts w:ascii="Times New Roman" w:eastAsiaTheme="minorHAnsi" w:hAnsi="Times New Roman" w:cs="Times New Roman"/>
          </w:rPr>
          <w:id w:val="1056667671"/>
          <w:citation/>
        </w:sdtPr>
        <w:sdtEndPr/>
        <w:sdtContent>
          <w:r>
            <w:rPr>
              <w:rFonts w:ascii="Times New Roman" w:eastAsiaTheme="minorHAnsi" w:hAnsi="Times New Roman" w:cs="Times New Roman"/>
            </w:rPr>
            <w:fldChar w:fldCharType="begin"/>
          </w:r>
          <w:r>
            <w:rPr>
              <w:rFonts w:ascii="Times New Roman" w:eastAsiaTheme="minorHAnsi" w:hAnsi="Times New Roman" w:cs="Times New Roman"/>
            </w:rPr>
            <w:instrText xml:space="preserve"> CITATION Bla06 \l 2057 </w:instrText>
          </w:r>
          <w:r>
            <w:rPr>
              <w:rFonts w:ascii="Times New Roman" w:eastAsiaTheme="minorHAnsi" w:hAnsi="Times New Roman" w:cs="Times New Roman"/>
            </w:rPr>
            <w:fldChar w:fldCharType="separate"/>
          </w:r>
          <w:r>
            <w:rPr>
              <w:rFonts w:ascii="Times New Roman" w:eastAsiaTheme="minorHAnsi" w:hAnsi="Times New Roman" w:cs="Times New Roman"/>
              <w:noProof/>
            </w:rPr>
            <w:t xml:space="preserve"> </w:t>
          </w:r>
          <w:r w:rsidRPr="00E04AAB">
            <w:rPr>
              <w:rFonts w:ascii="Times New Roman" w:eastAsiaTheme="minorHAnsi" w:hAnsi="Times New Roman" w:cs="Times New Roman"/>
              <w:noProof/>
            </w:rPr>
            <w:t>(Blackwell, et al., 2006)</w:t>
          </w:r>
          <w:r>
            <w:rPr>
              <w:rFonts w:ascii="Times New Roman" w:eastAsiaTheme="minorHAnsi" w:hAnsi="Times New Roman" w:cs="Times New Roman"/>
            </w:rPr>
            <w:fldChar w:fldCharType="end"/>
          </w:r>
        </w:sdtContent>
      </w:sdt>
      <w:r w:rsidRPr="00E04AAB">
        <w:rPr>
          <w:rFonts w:ascii="Times New Roman" w:eastAsiaTheme="minorHAnsi" w:hAnsi="Times New Roman" w:cs="Times New Roman"/>
        </w:rPr>
        <w:t>.</w:t>
      </w:r>
    </w:p>
    <w:p w14:paraId="5B735D3E" w14:textId="5BF40A2D" w:rsidR="00421E74" w:rsidRPr="00C13953" w:rsidRDefault="00421E74" w:rsidP="0036606F">
      <w:pPr>
        <w:spacing w:line="276" w:lineRule="auto"/>
        <w:jc w:val="both"/>
        <w:rPr>
          <w:rFonts w:ascii="Times New Roman" w:eastAsiaTheme="minorHAnsi" w:hAnsi="Times New Roman" w:cs="Times New Roman"/>
        </w:rPr>
      </w:pPr>
      <w:r w:rsidRPr="00421E74">
        <w:rPr>
          <w:rFonts w:ascii="Times New Roman" w:eastAsiaTheme="minorHAnsi" w:hAnsi="Times New Roman" w:cs="Times New Roman"/>
        </w:rPr>
        <w:t>There has been little research on the impacts and motives of full-time university students as emerging consumers to choose specific household known brands, such as the PepsiCo range, over currently accessible alternatives. By examining the many motivating elements and the combined impact of customer satisfaction and brand image has on gaining loyalty from future and emerging consumers, this research study intends to address the gaps in the body of existing literature. This study has several advantages because it may provide additional information about the factors that impact and drive full-time university students to maintain brand loyalty. Additionally, the results of this study may influence future market positioning tactics and aid organisations like PepsiCo in winning future business by boosting brand equity.</w:t>
      </w:r>
    </w:p>
    <w:p w14:paraId="23796203" w14:textId="77777777" w:rsidR="00F547B3" w:rsidRDefault="00423E30" w:rsidP="0036606F">
      <w:pPr>
        <w:pStyle w:val="Heading2"/>
        <w:numPr>
          <w:ilvl w:val="1"/>
          <w:numId w:val="4"/>
        </w:numPr>
        <w:spacing w:line="276" w:lineRule="auto"/>
        <w:jc w:val="both"/>
        <w:rPr>
          <w:rFonts w:ascii="Times New Roman" w:hAnsi="Times New Roman" w:cs="Times New Roman"/>
          <w:b/>
          <w:bCs/>
          <w:color w:val="auto"/>
          <w:sz w:val="24"/>
          <w:szCs w:val="24"/>
        </w:rPr>
      </w:pPr>
      <w:bookmarkStart w:id="7" w:name="_Toc114139357"/>
      <w:r w:rsidRPr="003E083B">
        <w:rPr>
          <w:rFonts w:ascii="Times New Roman" w:hAnsi="Times New Roman" w:cs="Times New Roman"/>
          <w:b/>
          <w:bCs/>
          <w:color w:val="auto"/>
          <w:sz w:val="24"/>
          <w:szCs w:val="24"/>
        </w:rPr>
        <w:t>Literature Gap:</w:t>
      </w:r>
      <w:bookmarkEnd w:id="7"/>
    </w:p>
    <w:p w14:paraId="23796204" w14:textId="77777777" w:rsidR="00170949" w:rsidRPr="00170949" w:rsidRDefault="00170949" w:rsidP="0036606F">
      <w:pPr>
        <w:spacing w:line="276" w:lineRule="auto"/>
        <w:jc w:val="both"/>
      </w:pPr>
    </w:p>
    <w:p w14:paraId="23796205" w14:textId="77777777" w:rsidR="00423E30" w:rsidRDefault="0002767F" w:rsidP="0036606F">
      <w:pPr>
        <w:spacing w:line="276" w:lineRule="auto"/>
        <w:jc w:val="both"/>
        <w:rPr>
          <w:rFonts w:ascii="Times New Roman" w:hAnsi="Times New Roman" w:cs="Times New Roman"/>
        </w:rPr>
      </w:pPr>
      <w:r w:rsidRPr="00C13953">
        <w:rPr>
          <w:rFonts w:ascii="Times New Roman" w:hAnsi="Times New Roman" w:cs="Times New Roman"/>
        </w:rPr>
        <w:t xml:space="preserve">Customer retention </w:t>
      </w:r>
      <w:r w:rsidR="00A06D2C" w:rsidRPr="00C13953">
        <w:rPr>
          <w:rFonts w:ascii="Times New Roman" w:hAnsi="Times New Roman" w:cs="Times New Roman"/>
        </w:rPr>
        <w:t xml:space="preserve">and loyalty </w:t>
      </w:r>
      <w:r w:rsidR="000E597B" w:rsidRPr="00C13953">
        <w:rPr>
          <w:rFonts w:ascii="Times New Roman" w:hAnsi="Times New Roman" w:cs="Times New Roman"/>
        </w:rPr>
        <w:t xml:space="preserve">are </w:t>
      </w:r>
      <w:r w:rsidR="00AF1CCA" w:rsidRPr="00C13953">
        <w:rPr>
          <w:rFonts w:ascii="Times New Roman" w:hAnsi="Times New Roman" w:cs="Times New Roman"/>
        </w:rPr>
        <w:t xml:space="preserve">essential </w:t>
      </w:r>
      <w:r w:rsidR="000E597B" w:rsidRPr="00C13953">
        <w:rPr>
          <w:rFonts w:ascii="Times New Roman" w:hAnsi="Times New Roman" w:cs="Times New Roman"/>
        </w:rPr>
        <w:t xml:space="preserve">components </w:t>
      </w:r>
      <w:r w:rsidR="00AF1CCA" w:rsidRPr="00C13953">
        <w:rPr>
          <w:rFonts w:ascii="Times New Roman" w:hAnsi="Times New Roman" w:cs="Times New Roman"/>
        </w:rPr>
        <w:t xml:space="preserve">to organisations gaining and </w:t>
      </w:r>
      <w:r w:rsidR="000E597B" w:rsidRPr="00C13953">
        <w:rPr>
          <w:rFonts w:ascii="Times New Roman" w:hAnsi="Times New Roman" w:cs="Times New Roman"/>
        </w:rPr>
        <w:t>maintaining brand equity</w:t>
      </w:r>
      <w:r w:rsidR="00E90695">
        <w:rPr>
          <w:rFonts w:ascii="Times New Roman" w:hAnsi="Times New Roman" w:cs="Times New Roman"/>
        </w:rPr>
        <w:t xml:space="preserve"> and competitive edge</w:t>
      </w:r>
      <w:r w:rsidR="00EE4FC2" w:rsidRPr="00C13953">
        <w:rPr>
          <w:rFonts w:ascii="Times New Roman" w:hAnsi="Times New Roman" w:cs="Times New Roman"/>
        </w:rPr>
        <w:t>.</w:t>
      </w:r>
      <w:r w:rsidR="006C073D" w:rsidRPr="00C13953">
        <w:rPr>
          <w:rFonts w:ascii="Times New Roman" w:hAnsi="Times New Roman" w:cs="Times New Roman"/>
        </w:rPr>
        <w:t xml:space="preserve"> Several studies</w:t>
      </w:r>
      <w:r w:rsidR="007E5910" w:rsidRPr="00C13953">
        <w:rPr>
          <w:rFonts w:ascii="Times New Roman" w:hAnsi="Times New Roman" w:cs="Times New Roman"/>
        </w:rPr>
        <w:t xml:space="preserve"> have shown that it is harder to </w:t>
      </w:r>
      <w:r w:rsidR="008C5B48" w:rsidRPr="00C13953">
        <w:rPr>
          <w:rFonts w:ascii="Times New Roman" w:hAnsi="Times New Roman" w:cs="Times New Roman"/>
        </w:rPr>
        <w:t xml:space="preserve">retain </w:t>
      </w:r>
      <w:r w:rsidR="00BD12C0" w:rsidRPr="00C13953">
        <w:rPr>
          <w:rFonts w:ascii="Times New Roman" w:hAnsi="Times New Roman" w:cs="Times New Roman"/>
        </w:rPr>
        <w:t xml:space="preserve">old customers </w:t>
      </w:r>
      <w:r w:rsidR="00B912DF" w:rsidRPr="00C13953">
        <w:rPr>
          <w:rFonts w:ascii="Times New Roman" w:hAnsi="Times New Roman" w:cs="Times New Roman"/>
        </w:rPr>
        <w:t>than to gain new ones</w:t>
      </w:r>
      <w:sdt>
        <w:sdtPr>
          <w:rPr>
            <w:rFonts w:ascii="Times New Roman" w:hAnsi="Times New Roman" w:cs="Times New Roman"/>
          </w:rPr>
          <w:id w:val="1359165461"/>
          <w:citation/>
        </w:sdtPr>
        <w:sdtEndPr/>
        <w:sdtContent>
          <w:r w:rsidR="006F2908" w:rsidRPr="00C13953">
            <w:rPr>
              <w:rFonts w:ascii="Times New Roman" w:hAnsi="Times New Roman" w:cs="Times New Roman"/>
            </w:rPr>
            <w:fldChar w:fldCharType="begin"/>
          </w:r>
          <w:r w:rsidR="006F2908" w:rsidRPr="00C13953">
            <w:rPr>
              <w:rFonts w:ascii="Times New Roman" w:hAnsi="Times New Roman" w:cs="Times New Roman"/>
            </w:rPr>
            <w:instrText xml:space="preserve"> CITATION Lod13 \l 2057 </w:instrText>
          </w:r>
          <w:r w:rsidR="006F2908" w:rsidRPr="00C13953">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(Lodhi, et al., 2013)</w:t>
          </w:r>
          <w:r w:rsidR="006F2908" w:rsidRPr="00C13953">
            <w:rPr>
              <w:rFonts w:ascii="Times New Roman" w:hAnsi="Times New Roman" w:cs="Times New Roman"/>
            </w:rPr>
            <w:fldChar w:fldCharType="end"/>
          </w:r>
        </w:sdtContent>
      </w:sdt>
      <w:r w:rsidR="00C743CC" w:rsidRPr="00C13953">
        <w:rPr>
          <w:rFonts w:ascii="Times New Roman" w:hAnsi="Times New Roman" w:cs="Times New Roman"/>
        </w:rPr>
        <w:t xml:space="preserve">. Furthermore, </w:t>
      </w:r>
      <w:r w:rsidR="00A7175C" w:rsidRPr="00C13953">
        <w:rPr>
          <w:rFonts w:ascii="Times New Roman" w:hAnsi="Times New Roman" w:cs="Times New Roman"/>
        </w:rPr>
        <w:t xml:space="preserve">gaining new customers </w:t>
      </w:r>
      <w:r w:rsidR="00C116A8" w:rsidRPr="00C13953">
        <w:rPr>
          <w:rFonts w:ascii="Times New Roman" w:hAnsi="Times New Roman" w:cs="Times New Roman"/>
        </w:rPr>
        <w:t xml:space="preserve">is </w:t>
      </w:r>
      <w:r w:rsidR="00667EC6" w:rsidRPr="00C13953">
        <w:rPr>
          <w:rFonts w:ascii="Times New Roman" w:hAnsi="Times New Roman" w:cs="Times New Roman"/>
        </w:rPr>
        <w:t>known measure of an organisational growth</w:t>
      </w:r>
      <w:r w:rsidR="000346C6" w:rsidRPr="00C13953">
        <w:rPr>
          <w:rFonts w:ascii="Times New Roman" w:hAnsi="Times New Roman" w:cs="Times New Roman"/>
        </w:rPr>
        <w:t xml:space="preserve"> and </w:t>
      </w:r>
      <w:r w:rsidR="0067661D" w:rsidRPr="00C13953">
        <w:rPr>
          <w:rFonts w:ascii="Times New Roman" w:hAnsi="Times New Roman" w:cs="Times New Roman"/>
        </w:rPr>
        <w:t>demonstrates positive impact of marketing communications strategies</w:t>
      </w:r>
      <w:r w:rsidR="00EE4A9F">
        <w:rPr>
          <w:rFonts w:ascii="Times New Roman" w:hAnsi="Times New Roman" w:cs="Times New Roman"/>
        </w:rPr>
        <w:t xml:space="preserve"> geared at building loyalty and equity</w:t>
      </w:r>
      <w:r w:rsidR="0067661D" w:rsidRPr="00C13953">
        <w:rPr>
          <w:rFonts w:ascii="Times New Roman" w:hAnsi="Times New Roman" w:cs="Times New Roman"/>
        </w:rPr>
        <w:t xml:space="preserve">. </w:t>
      </w:r>
      <w:r w:rsidR="005E2642" w:rsidRPr="00C13953">
        <w:rPr>
          <w:rFonts w:ascii="Times New Roman" w:hAnsi="Times New Roman" w:cs="Times New Roman"/>
        </w:rPr>
        <w:t xml:space="preserve">Several studies exist in areas of consumer behaviours </w:t>
      </w:r>
      <w:r w:rsidR="00BB27F3" w:rsidRPr="00C13953">
        <w:rPr>
          <w:rFonts w:ascii="Times New Roman" w:hAnsi="Times New Roman" w:cs="Times New Roman"/>
        </w:rPr>
        <w:t xml:space="preserve">with respect to decision making, and influences that </w:t>
      </w:r>
      <w:r w:rsidR="00654530" w:rsidRPr="00C13953">
        <w:rPr>
          <w:rFonts w:ascii="Times New Roman" w:hAnsi="Times New Roman" w:cs="Times New Roman"/>
        </w:rPr>
        <w:t>contribute to customers satisfaction and brand loyalty,</w:t>
      </w:r>
      <w:r w:rsidR="00B40ECE" w:rsidRPr="00C13953">
        <w:rPr>
          <w:rFonts w:ascii="Times New Roman" w:hAnsi="Times New Roman" w:cs="Times New Roman"/>
        </w:rPr>
        <w:t xml:space="preserve"> however, </w:t>
      </w:r>
      <w:r w:rsidR="00972B20" w:rsidRPr="00C13953">
        <w:rPr>
          <w:rFonts w:ascii="Times New Roman" w:hAnsi="Times New Roman" w:cs="Times New Roman"/>
        </w:rPr>
        <w:t>little studies exist in th</w:t>
      </w:r>
      <w:r w:rsidR="006834F1" w:rsidRPr="00C13953">
        <w:rPr>
          <w:rFonts w:ascii="Times New Roman" w:hAnsi="Times New Roman" w:cs="Times New Roman"/>
        </w:rPr>
        <w:t xml:space="preserve">e </w:t>
      </w:r>
      <w:r w:rsidR="00361221" w:rsidRPr="00C13953">
        <w:rPr>
          <w:rFonts w:ascii="Times New Roman" w:hAnsi="Times New Roman" w:cs="Times New Roman"/>
        </w:rPr>
        <w:t>fast food</w:t>
      </w:r>
      <w:r w:rsidR="00716577" w:rsidRPr="00C13953">
        <w:rPr>
          <w:rFonts w:ascii="Times New Roman" w:hAnsi="Times New Roman" w:cs="Times New Roman"/>
        </w:rPr>
        <w:t>,</w:t>
      </w:r>
      <w:r w:rsidR="00361221" w:rsidRPr="00C13953">
        <w:rPr>
          <w:rFonts w:ascii="Times New Roman" w:hAnsi="Times New Roman" w:cs="Times New Roman"/>
        </w:rPr>
        <w:t xml:space="preserve"> </w:t>
      </w:r>
      <w:r w:rsidR="00841ED4" w:rsidRPr="00C13953">
        <w:rPr>
          <w:rFonts w:ascii="Times New Roman" w:hAnsi="Times New Roman" w:cs="Times New Roman"/>
        </w:rPr>
        <w:t>snacks,</w:t>
      </w:r>
      <w:r w:rsidR="00361221" w:rsidRPr="00C13953">
        <w:rPr>
          <w:rFonts w:ascii="Times New Roman" w:hAnsi="Times New Roman" w:cs="Times New Roman"/>
        </w:rPr>
        <w:t xml:space="preserve"> and beverage</w:t>
      </w:r>
      <w:r w:rsidR="00716577" w:rsidRPr="00C13953">
        <w:rPr>
          <w:rFonts w:ascii="Times New Roman" w:hAnsi="Times New Roman" w:cs="Times New Roman"/>
        </w:rPr>
        <w:t xml:space="preserve"> </w:t>
      </w:r>
      <w:r w:rsidR="006244B9" w:rsidRPr="00C13953">
        <w:rPr>
          <w:rFonts w:ascii="Times New Roman" w:hAnsi="Times New Roman" w:cs="Times New Roman"/>
        </w:rPr>
        <w:t>industry area</w:t>
      </w:r>
      <w:r w:rsidR="00174159" w:rsidRPr="00C13953">
        <w:rPr>
          <w:rFonts w:ascii="Times New Roman" w:hAnsi="Times New Roman" w:cs="Times New Roman"/>
        </w:rPr>
        <w:t>,</w:t>
      </w:r>
      <w:r w:rsidR="00972B20" w:rsidRPr="00C13953">
        <w:rPr>
          <w:rFonts w:ascii="Times New Roman" w:hAnsi="Times New Roman" w:cs="Times New Roman"/>
        </w:rPr>
        <w:t xml:space="preserve"> with particular reference to </w:t>
      </w:r>
      <w:r w:rsidR="007E77BA" w:rsidRPr="00C13953">
        <w:rPr>
          <w:rFonts w:ascii="Times New Roman" w:hAnsi="Times New Roman" w:cs="Times New Roman"/>
        </w:rPr>
        <w:t xml:space="preserve">full-time university </w:t>
      </w:r>
      <w:r w:rsidR="006244B9" w:rsidRPr="00C13953">
        <w:rPr>
          <w:rFonts w:ascii="Times New Roman" w:hAnsi="Times New Roman" w:cs="Times New Roman"/>
        </w:rPr>
        <w:t>students as</w:t>
      </w:r>
      <w:r w:rsidR="00510687" w:rsidRPr="00C13953">
        <w:rPr>
          <w:rFonts w:ascii="Times New Roman" w:hAnsi="Times New Roman" w:cs="Times New Roman"/>
        </w:rPr>
        <w:t xml:space="preserve"> emerging </w:t>
      </w:r>
      <w:r w:rsidR="003C433B" w:rsidRPr="00C13953">
        <w:rPr>
          <w:rFonts w:ascii="Times New Roman" w:hAnsi="Times New Roman" w:cs="Times New Roman"/>
        </w:rPr>
        <w:t xml:space="preserve">or </w:t>
      </w:r>
      <w:r w:rsidR="00E52862" w:rsidRPr="00C13953">
        <w:rPr>
          <w:rFonts w:ascii="Times New Roman" w:hAnsi="Times New Roman" w:cs="Times New Roman"/>
        </w:rPr>
        <w:t>future consumers</w:t>
      </w:r>
      <w:r w:rsidR="00A73314" w:rsidRPr="00C13953">
        <w:rPr>
          <w:rFonts w:ascii="Times New Roman" w:hAnsi="Times New Roman" w:cs="Times New Roman"/>
        </w:rPr>
        <w:t xml:space="preserve">, who spend a good percentage of </w:t>
      </w:r>
      <w:r w:rsidR="00560D91" w:rsidRPr="00C13953">
        <w:rPr>
          <w:rFonts w:ascii="Times New Roman" w:hAnsi="Times New Roman" w:cs="Times New Roman"/>
        </w:rPr>
        <w:t xml:space="preserve">their </w:t>
      </w:r>
      <w:r w:rsidR="00F11242" w:rsidRPr="00C13953">
        <w:rPr>
          <w:rFonts w:ascii="Times New Roman" w:hAnsi="Times New Roman" w:cs="Times New Roman"/>
        </w:rPr>
        <w:t xml:space="preserve">financial resources on fast-food, </w:t>
      </w:r>
      <w:r w:rsidR="00983368" w:rsidRPr="00C13953">
        <w:rPr>
          <w:rFonts w:ascii="Times New Roman" w:hAnsi="Times New Roman" w:cs="Times New Roman"/>
        </w:rPr>
        <w:t xml:space="preserve">snack and beverages. </w:t>
      </w:r>
      <w:r w:rsidR="00C13C58" w:rsidRPr="00C13953">
        <w:rPr>
          <w:rFonts w:ascii="Times New Roman" w:hAnsi="Times New Roman" w:cs="Times New Roman"/>
        </w:rPr>
        <w:t xml:space="preserve">This study seeks to test the existing </w:t>
      </w:r>
      <w:r w:rsidR="00B314D7" w:rsidRPr="00C13953">
        <w:rPr>
          <w:rFonts w:ascii="Times New Roman" w:hAnsi="Times New Roman" w:cs="Times New Roman"/>
        </w:rPr>
        <w:t xml:space="preserve">findings against known behavioural </w:t>
      </w:r>
      <w:r w:rsidR="00F9286B" w:rsidRPr="00C13953">
        <w:rPr>
          <w:rFonts w:ascii="Times New Roman" w:hAnsi="Times New Roman" w:cs="Times New Roman"/>
        </w:rPr>
        <w:t>patterns commonly associated with young emerging consumers</w:t>
      </w:r>
      <w:r w:rsidR="00E67A4E" w:rsidRPr="00C13953">
        <w:rPr>
          <w:rFonts w:ascii="Times New Roman" w:hAnsi="Times New Roman" w:cs="Times New Roman"/>
        </w:rPr>
        <w:t xml:space="preserve"> </w:t>
      </w:r>
      <w:r w:rsidR="005C41C2" w:rsidRPr="00C13953">
        <w:rPr>
          <w:rFonts w:ascii="Times New Roman" w:hAnsi="Times New Roman" w:cs="Times New Roman"/>
        </w:rPr>
        <w:t xml:space="preserve">to help determine whether it is brand image or </w:t>
      </w:r>
      <w:r w:rsidR="002140DE" w:rsidRPr="00C13953">
        <w:rPr>
          <w:rFonts w:ascii="Times New Roman" w:hAnsi="Times New Roman" w:cs="Times New Roman"/>
        </w:rPr>
        <w:t xml:space="preserve">customer satisfaction that weighs more </w:t>
      </w:r>
      <w:r w:rsidR="00841ED4" w:rsidRPr="00C13953">
        <w:rPr>
          <w:rFonts w:ascii="Times New Roman" w:hAnsi="Times New Roman" w:cs="Times New Roman"/>
        </w:rPr>
        <w:t>o</w:t>
      </w:r>
      <w:r w:rsidR="00097687" w:rsidRPr="00C13953">
        <w:rPr>
          <w:rFonts w:ascii="Times New Roman" w:hAnsi="Times New Roman" w:cs="Times New Roman"/>
        </w:rPr>
        <w:t>n their decision</w:t>
      </w:r>
      <w:r w:rsidR="00352628">
        <w:rPr>
          <w:rFonts w:ascii="Times New Roman" w:hAnsi="Times New Roman" w:cs="Times New Roman"/>
        </w:rPr>
        <w:t>s</w:t>
      </w:r>
      <w:r w:rsidR="00097687" w:rsidRPr="00C13953">
        <w:rPr>
          <w:rFonts w:ascii="Times New Roman" w:hAnsi="Times New Roman" w:cs="Times New Roman"/>
        </w:rPr>
        <w:t xml:space="preserve"> towards staying loyal to </w:t>
      </w:r>
      <w:r w:rsidR="00B46AD2" w:rsidRPr="00C13953">
        <w:rPr>
          <w:rFonts w:ascii="Times New Roman" w:hAnsi="Times New Roman" w:cs="Times New Roman"/>
        </w:rPr>
        <w:t xml:space="preserve">established brands such as PepsiCo </w:t>
      </w:r>
      <w:r w:rsidR="00B37148">
        <w:rPr>
          <w:rFonts w:ascii="Times New Roman" w:hAnsi="Times New Roman" w:cs="Times New Roman"/>
        </w:rPr>
        <w:t>brands</w:t>
      </w:r>
      <w:r w:rsidR="00B46AD2" w:rsidRPr="00C13953">
        <w:rPr>
          <w:rFonts w:ascii="Times New Roman" w:hAnsi="Times New Roman" w:cs="Times New Roman"/>
        </w:rPr>
        <w:t>.</w:t>
      </w:r>
    </w:p>
    <w:p w14:paraId="23796206" w14:textId="77777777" w:rsidR="00180CFA" w:rsidRDefault="00180CFA" w:rsidP="0036606F">
      <w:pPr>
        <w:spacing w:line="276" w:lineRule="auto"/>
        <w:jc w:val="both"/>
        <w:rPr>
          <w:rFonts w:ascii="Times New Roman" w:hAnsi="Times New Roman" w:cs="Times New Roman"/>
        </w:rPr>
      </w:pPr>
    </w:p>
    <w:p w14:paraId="23796207" w14:textId="77777777" w:rsidR="006244B9" w:rsidRDefault="006244B9" w:rsidP="0036606F">
      <w:pPr>
        <w:spacing w:line="276" w:lineRule="auto"/>
        <w:jc w:val="both"/>
        <w:rPr>
          <w:rFonts w:ascii="Times New Roman" w:hAnsi="Times New Roman" w:cs="Times New Roman"/>
        </w:rPr>
      </w:pPr>
    </w:p>
    <w:p w14:paraId="23796208" w14:textId="77777777" w:rsidR="006244B9" w:rsidRDefault="006244B9" w:rsidP="0036606F">
      <w:pPr>
        <w:spacing w:line="276" w:lineRule="auto"/>
        <w:jc w:val="both"/>
        <w:rPr>
          <w:rFonts w:ascii="Times New Roman" w:hAnsi="Times New Roman" w:cs="Times New Roman"/>
        </w:rPr>
      </w:pPr>
    </w:p>
    <w:p w14:paraId="23796209" w14:textId="77777777" w:rsidR="00170949" w:rsidRDefault="004E5771" w:rsidP="0036606F">
      <w:pPr>
        <w:pStyle w:val="Heading2"/>
        <w:numPr>
          <w:ilvl w:val="1"/>
          <w:numId w:val="4"/>
        </w:numPr>
        <w:spacing w:line="276" w:lineRule="auto"/>
        <w:jc w:val="both"/>
        <w:rPr>
          <w:rFonts w:ascii="Times New Roman" w:hAnsi="Times New Roman" w:cs="Times New Roman"/>
          <w:b/>
          <w:bCs/>
          <w:color w:val="auto"/>
          <w:sz w:val="24"/>
          <w:szCs w:val="24"/>
        </w:rPr>
      </w:pPr>
      <w:bookmarkStart w:id="8" w:name="_Toc114139358"/>
      <w:r w:rsidRPr="003E083B">
        <w:rPr>
          <w:rFonts w:ascii="Times New Roman" w:hAnsi="Times New Roman" w:cs="Times New Roman"/>
          <w:b/>
          <w:bCs/>
          <w:color w:val="auto"/>
          <w:sz w:val="24"/>
          <w:szCs w:val="24"/>
        </w:rPr>
        <w:lastRenderedPageBreak/>
        <w:t>Research Aim</w:t>
      </w:r>
      <w:r w:rsidR="00D636E7" w:rsidRPr="003E083B">
        <w:rPr>
          <w:rFonts w:ascii="Times New Roman" w:hAnsi="Times New Roman" w:cs="Times New Roman"/>
          <w:b/>
          <w:bCs/>
          <w:color w:val="auto"/>
          <w:sz w:val="24"/>
          <w:szCs w:val="24"/>
        </w:rPr>
        <w:t>s</w:t>
      </w:r>
      <w:bookmarkEnd w:id="8"/>
    </w:p>
    <w:p w14:paraId="2379620A" w14:textId="77777777" w:rsidR="00170949" w:rsidRPr="00170949" w:rsidRDefault="00170949" w:rsidP="0036606F">
      <w:pPr>
        <w:spacing w:line="276" w:lineRule="auto"/>
        <w:jc w:val="both"/>
      </w:pPr>
    </w:p>
    <w:p w14:paraId="2379620B" w14:textId="77777777" w:rsidR="004771DF" w:rsidRPr="00C13953" w:rsidRDefault="00823569" w:rsidP="0036606F">
      <w:pPr>
        <w:spacing w:line="276" w:lineRule="auto"/>
        <w:jc w:val="both"/>
        <w:rPr>
          <w:rFonts w:ascii="Times New Roman" w:hAnsi="Times New Roman" w:cs="Times New Roman"/>
        </w:rPr>
      </w:pPr>
      <w:r w:rsidRPr="00C13953">
        <w:rPr>
          <w:rFonts w:ascii="Times New Roman" w:hAnsi="Times New Roman" w:cs="Times New Roman"/>
        </w:rPr>
        <w:t>The main aim of this research is to investigate the Impact of Customer satisfaction and brand Image on the brand loyalty of PepsiCo, with a quantitative analysis of full-time university students as emerging consumers as the main research area.</w:t>
      </w:r>
    </w:p>
    <w:p w14:paraId="2379620C" w14:textId="77777777" w:rsidR="004771DF" w:rsidRPr="003E083B" w:rsidRDefault="00E76401" w:rsidP="0036606F">
      <w:pPr>
        <w:pStyle w:val="Heading2"/>
        <w:spacing w:line="276" w:lineRule="auto"/>
        <w:jc w:val="both"/>
        <w:rPr>
          <w:rFonts w:ascii="Times New Roman" w:hAnsi="Times New Roman" w:cs="Times New Roman"/>
          <w:b/>
          <w:bCs/>
          <w:color w:val="auto"/>
          <w:sz w:val="24"/>
          <w:szCs w:val="24"/>
        </w:rPr>
      </w:pPr>
      <w:bookmarkStart w:id="9" w:name="_Toc108083930"/>
      <w:bookmarkStart w:id="10" w:name="_Toc114139359"/>
      <w:r w:rsidRPr="003E083B">
        <w:rPr>
          <w:rFonts w:ascii="Times New Roman" w:hAnsi="Times New Roman" w:cs="Times New Roman"/>
          <w:b/>
          <w:bCs/>
          <w:color w:val="auto"/>
          <w:sz w:val="24"/>
          <w:szCs w:val="24"/>
        </w:rPr>
        <w:t xml:space="preserve">1.5 </w:t>
      </w:r>
      <w:r w:rsidR="002445EF" w:rsidRPr="003E083B">
        <w:rPr>
          <w:rFonts w:ascii="Times New Roman" w:hAnsi="Times New Roman" w:cs="Times New Roman"/>
          <w:b/>
          <w:bCs/>
          <w:color w:val="auto"/>
          <w:sz w:val="24"/>
          <w:szCs w:val="24"/>
        </w:rPr>
        <w:t xml:space="preserve">Research </w:t>
      </w:r>
      <w:r w:rsidR="004771DF" w:rsidRPr="003E083B">
        <w:rPr>
          <w:rFonts w:ascii="Times New Roman" w:hAnsi="Times New Roman" w:cs="Times New Roman"/>
          <w:b/>
          <w:bCs/>
          <w:color w:val="auto"/>
          <w:sz w:val="24"/>
          <w:szCs w:val="24"/>
        </w:rPr>
        <w:t>Objectives:</w:t>
      </w:r>
      <w:bookmarkEnd w:id="9"/>
      <w:bookmarkEnd w:id="10"/>
    </w:p>
    <w:p w14:paraId="2379620D" w14:textId="77777777" w:rsidR="004771DF" w:rsidRPr="004771DF" w:rsidRDefault="004771DF" w:rsidP="0036606F">
      <w:pPr>
        <w:keepNext/>
        <w:keepLines/>
        <w:spacing w:before="40" w:after="0" w:line="276" w:lineRule="auto"/>
        <w:jc w:val="both"/>
        <w:outlineLvl w:val="1"/>
        <w:rPr>
          <w:rFonts w:ascii="Times New Roman" w:eastAsiaTheme="majorEastAsia" w:hAnsi="Times New Roman" w:cs="Times New Roman"/>
          <w:b/>
          <w:bCs/>
        </w:rPr>
      </w:pPr>
    </w:p>
    <w:p w14:paraId="2379620E" w14:textId="77777777" w:rsidR="004771DF" w:rsidRPr="004771DF" w:rsidRDefault="004771DF" w:rsidP="0036606F">
      <w:pPr>
        <w:numPr>
          <w:ilvl w:val="0"/>
          <w:numId w:val="1"/>
        </w:numPr>
        <w:spacing w:line="276" w:lineRule="auto"/>
        <w:contextualSpacing/>
        <w:jc w:val="both"/>
        <w:rPr>
          <w:rFonts w:ascii="Times New Roman" w:eastAsiaTheme="minorHAnsi" w:hAnsi="Times New Roman" w:cs="Times New Roman"/>
          <w:b/>
          <w:bCs/>
        </w:rPr>
      </w:pPr>
      <w:r w:rsidRPr="004771DF">
        <w:rPr>
          <w:rFonts w:ascii="Times New Roman" w:eastAsiaTheme="minorHAnsi" w:hAnsi="Times New Roman" w:cs="Times New Roman"/>
        </w:rPr>
        <w:t>To determine the impact of brand Image of PepsiCo range products, on fulltime university students brand loyalty.</w:t>
      </w:r>
    </w:p>
    <w:p w14:paraId="2379620F" w14:textId="77777777" w:rsidR="004771DF" w:rsidRPr="004771DF" w:rsidRDefault="004771DF" w:rsidP="0036606F">
      <w:pPr>
        <w:numPr>
          <w:ilvl w:val="0"/>
          <w:numId w:val="1"/>
        </w:numPr>
        <w:spacing w:line="276" w:lineRule="auto"/>
        <w:contextualSpacing/>
        <w:jc w:val="both"/>
        <w:rPr>
          <w:rFonts w:ascii="Times New Roman" w:eastAsiaTheme="minorHAnsi" w:hAnsi="Times New Roman" w:cs="Times New Roman"/>
          <w:b/>
          <w:bCs/>
        </w:rPr>
      </w:pPr>
      <w:r w:rsidRPr="004771DF">
        <w:rPr>
          <w:rFonts w:ascii="Times New Roman" w:eastAsiaTheme="minorHAnsi" w:hAnsi="Times New Roman" w:cs="Times New Roman"/>
        </w:rPr>
        <w:t>To determine how customer satisfaction impacts on brand image and brand loyalty of PepsiCo</w:t>
      </w:r>
    </w:p>
    <w:p w14:paraId="23796210" w14:textId="77777777" w:rsidR="008D16A8" w:rsidRDefault="004771DF" w:rsidP="0036606F">
      <w:pPr>
        <w:numPr>
          <w:ilvl w:val="0"/>
          <w:numId w:val="1"/>
        </w:numPr>
        <w:spacing w:line="276" w:lineRule="auto"/>
        <w:contextualSpacing/>
        <w:jc w:val="both"/>
        <w:rPr>
          <w:rFonts w:ascii="Times New Roman" w:eastAsiaTheme="minorHAnsi" w:hAnsi="Times New Roman" w:cs="Times New Roman"/>
          <w:b/>
          <w:bCs/>
        </w:rPr>
      </w:pPr>
      <w:r w:rsidRPr="004771DF">
        <w:rPr>
          <w:rFonts w:ascii="Times New Roman" w:eastAsiaTheme="minorHAnsi" w:hAnsi="Times New Roman" w:cs="Times New Roman"/>
        </w:rPr>
        <w:t>To investigate what motivates university students in the UK to remain loyal to established brands such as PepsiCo.</w:t>
      </w:r>
    </w:p>
    <w:p w14:paraId="23796211" w14:textId="77777777" w:rsidR="00022076" w:rsidRPr="004771DF" w:rsidRDefault="00022076" w:rsidP="0036606F">
      <w:pPr>
        <w:spacing w:line="276" w:lineRule="auto"/>
        <w:ind w:left="360"/>
        <w:contextualSpacing/>
        <w:jc w:val="both"/>
        <w:rPr>
          <w:rFonts w:ascii="Times New Roman" w:eastAsiaTheme="minorHAnsi" w:hAnsi="Times New Roman" w:cs="Times New Roman"/>
          <w:b/>
          <w:bCs/>
        </w:rPr>
      </w:pPr>
    </w:p>
    <w:p w14:paraId="23796212" w14:textId="77777777" w:rsidR="004771DF" w:rsidRDefault="004771DF" w:rsidP="0036606F">
      <w:pPr>
        <w:pStyle w:val="Heading2"/>
        <w:numPr>
          <w:ilvl w:val="1"/>
          <w:numId w:val="4"/>
        </w:numPr>
        <w:spacing w:line="276" w:lineRule="auto"/>
        <w:jc w:val="both"/>
        <w:rPr>
          <w:rFonts w:ascii="Times New Roman" w:hAnsi="Times New Roman" w:cs="Times New Roman"/>
          <w:b/>
          <w:bCs/>
          <w:color w:val="auto"/>
          <w:sz w:val="24"/>
          <w:szCs w:val="24"/>
        </w:rPr>
      </w:pPr>
      <w:bookmarkStart w:id="11" w:name="_Toc108083931"/>
      <w:bookmarkStart w:id="12" w:name="_Toc114139360"/>
      <w:r w:rsidRPr="003E083B">
        <w:rPr>
          <w:rFonts w:ascii="Times New Roman" w:hAnsi="Times New Roman" w:cs="Times New Roman"/>
          <w:b/>
          <w:bCs/>
          <w:color w:val="auto"/>
          <w:sz w:val="24"/>
          <w:szCs w:val="24"/>
        </w:rPr>
        <w:t>Research Questions:</w:t>
      </w:r>
      <w:bookmarkEnd w:id="11"/>
      <w:bookmarkEnd w:id="12"/>
    </w:p>
    <w:p w14:paraId="23796213" w14:textId="77777777" w:rsidR="00170949" w:rsidRPr="00170949" w:rsidRDefault="00170949" w:rsidP="0036606F">
      <w:pPr>
        <w:pStyle w:val="ListParagraph"/>
        <w:spacing w:line="276" w:lineRule="auto"/>
        <w:ind w:left="1140"/>
        <w:jc w:val="both"/>
      </w:pPr>
    </w:p>
    <w:p w14:paraId="23796214" w14:textId="77777777" w:rsidR="004771DF" w:rsidRPr="004771DF" w:rsidRDefault="004771DF" w:rsidP="0036606F">
      <w:pPr>
        <w:numPr>
          <w:ilvl w:val="0"/>
          <w:numId w:val="2"/>
        </w:numPr>
        <w:spacing w:line="276" w:lineRule="auto"/>
        <w:contextualSpacing/>
        <w:jc w:val="both"/>
        <w:rPr>
          <w:rFonts w:ascii="Times New Roman" w:eastAsiaTheme="minorHAnsi" w:hAnsi="Times New Roman" w:cs="Times New Roman"/>
        </w:rPr>
      </w:pPr>
      <w:r w:rsidRPr="004771DF">
        <w:rPr>
          <w:rFonts w:ascii="Times New Roman" w:eastAsiaTheme="minorHAnsi" w:hAnsi="Times New Roman" w:cs="Times New Roman"/>
        </w:rPr>
        <w:t>What is the impact of brand image of PepsiCo product range on full-time university students brand loyalty?</w:t>
      </w:r>
    </w:p>
    <w:p w14:paraId="23796215" w14:textId="77777777" w:rsidR="004771DF" w:rsidRPr="004771DF" w:rsidRDefault="004771DF" w:rsidP="0036606F">
      <w:pPr>
        <w:numPr>
          <w:ilvl w:val="0"/>
          <w:numId w:val="2"/>
        </w:numPr>
        <w:spacing w:line="276" w:lineRule="auto"/>
        <w:contextualSpacing/>
        <w:jc w:val="both"/>
        <w:rPr>
          <w:rFonts w:ascii="Times New Roman" w:eastAsiaTheme="minorHAnsi" w:hAnsi="Times New Roman" w:cs="Times New Roman"/>
        </w:rPr>
      </w:pPr>
      <w:r w:rsidRPr="004771DF">
        <w:rPr>
          <w:rFonts w:ascii="Times New Roman" w:eastAsiaTheme="minorHAnsi" w:hAnsi="Times New Roman" w:cs="Times New Roman"/>
        </w:rPr>
        <w:t xml:space="preserve">What is the impact </w:t>
      </w:r>
      <w:r w:rsidR="004E1540" w:rsidRPr="004771DF">
        <w:rPr>
          <w:rFonts w:ascii="Times New Roman" w:eastAsiaTheme="minorHAnsi" w:hAnsi="Times New Roman" w:cs="Times New Roman"/>
        </w:rPr>
        <w:t>of customer</w:t>
      </w:r>
      <w:r w:rsidRPr="004771DF">
        <w:rPr>
          <w:rFonts w:ascii="Times New Roman" w:eastAsiaTheme="minorHAnsi" w:hAnsi="Times New Roman" w:cs="Times New Roman"/>
        </w:rPr>
        <w:t xml:space="preserve"> satisfaction on brand loyalty of PepsiCo?</w:t>
      </w:r>
    </w:p>
    <w:p w14:paraId="23796216" w14:textId="77777777" w:rsidR="00823569" w:rsidRDefault="004771DF" w:rsidP="0036606F">
      <w:pPr>
        <w:numPr>
          <w:ilvl w:val="0"/>
          <w:numId w:val="2"/>
        </w:numPr>
        <w:spacing w:line="276" w:lineRule="auto"/>
        <w:contextualSpacing/>
        <w:jc w:val="both"/>
        <w:rPr>
          <w:rFonts w:ascii="Times New Roman" w:eastAsiaTheme="minorHAnsi" w:hAnsi="Times New Roman" w:cs="Times New Roman"/>
        </w:rPr>
      </w:pPr>
      <w:r w:rsidRPr="004771DF">
        <w:rPr>
          <w:rFonts w:ascii="Times New Roman" w:eastAsiaTheme="minorHAnsi" w:hAnsi="Times New Roman" w:cs="Times New Roman"/>
        </w:rPr>
        <w:t>What are the motivation drivers for full-time university students to remain loyal to establish brands such as PepsiCo range?</w:t>
      </w:r>
    </w:p>
    <w:p w14:paraId="23796217" w14:textId="77777777" w:rsidR="008D16A8" w:rsidRPr="008D16A8" w:rsidRDefault="008D16A8" w:rsidP="0036606F">
      <w:pPr>
        <w:spacing w:line="276" w:lineRule="auto"/>
        <w:ind w:left="720"/>
        <w:contextualSpacing/>
        <w:jc w:val="both"/>
        <w:rPr>
          <w:rFonts w:ascii="Times New Roman" w:eastAsiaTheme="minorHAnsi" w:hAnsi="Times New Roman" w:cs="Times New Roman"/>
        </w:rPr>
      </w:pPr>
    </w:p>
    <w:p w14:paraId="23796218" w14:textId="77777777" w:rsidR="00A70CF9" w:rsidRDefault="00A70CF9" w:rsidP="0036606F">
      <w:pPr>
        <w:pStyle w:val="Heading2"/>
        <w:numPr>
          <w:ilvl w:val="1"/>
          <w:numId w:val="4"/>
        </w:numPr>
        <w:spacing w:line="276" w:lineRule="auto"/>
        <w:jc w:val="both"/>
        <w:rPr>
          <w:rFonts w:ascii="Times New Roman" w:hAnsi="Times New Roman" w:cs="Times New Roman"/>
          <w:b/>
          <w:bCs/>
          <w:color w:val="auto"/>
          <w:sz w:val="24"/>
          <w:szCs w:val="24"/>
        </w:rPr>
      </w:pPr>
      <w:bookmarkStart w:id="13" w:name="_Toc114139361"/>
      <w:r w:rsidRPr="003E083B">
        <w:rPr>
          <w:rFonts w:ascii="Times New Roman" w:hAnsi="Times New Roman" w:cs="Times New Roman"/>
          <w:b/>
          <w:bCs/>
          <w:color w:val="auto"/>
          <w:sz w:val="24"/>
          <w:szCs w:val="24"/>
        </w:rPr>
        <w:t>Hy</w:t>
      </w:r>
      <w:r w:rsidR="00107C16" w:rsidRPr="003E083B">
        <w:rPr>
          <w:rFonts w:ascii="Times New Roman" w:hAnsi="Times New Roman" w:cs="Times New Roman"/>
          <w:b/>
          <w:bCs/>
          <w:color w:val="auto"/>
          <w:sz w:val="24"/>
          <w:szCs w:val="24"/>
        </w:rPr>
        <w:t>pothesis:</w:t>
      </w:r>
      <w:bookmarkEnd w:id="13"/>
    </w:p>
    <w:p w14:paraId="23796219" w14:textId="77777777" w:rsidR="00D21BDB" w:rsidRPr="00D21BDB" w:rsidRDefault="00D21BDB" w:rsidP="0036606F">
      <w:pPr>
        <w:pStyle w:val="ListParagraph"/>
        <w:spacing w:line="276" w:lineRule="auto"/>
        <w:ind w:left="1140"/>
        <w:jc w:val="both"/>
      </w:pPr>
    </w:p>
    <w:p w14:paraId="2379621A" w14:textId="77777777" w:rsidR="00716EEB" w:rsidRDefault="00A62EDC" w:rsidP="0036606F">
      <w:pPr>
        <w:pStyle w:val="ListParagraph"/>
        <w:numPr>
          <w:ilvl w:val="0"/>
          <w:numId w:val="3"/>
        </w:numPr>
        <w:spacing w:line="276" w:lineRule="auto"/>
        <w:jc w:val="both"/>
        <w:rPr>
          <w:rFonts w:ascii="Times New Roman" w:hAnsi="Times New Roman" w:cs="Times New Roman"/>
        </w:rPr>
      </w:pPr>
      <w:r>
        <w:rPr>
          <w:rFonts w:ascii="Times New Roman" w:hAnsi="Times New Roman" w:cs="Times New Roman"/>
        </w:rPr>
        <w:t xml:space="preserve">Brand Image has a significant impact on University Students Brand </w:t>
      </w:r>
      <w:r w:rsidR="00875F37">
        <w:rPr>
          <w:rFonts w:ascii="Times New Roman" w:hAnsi="Times New Roman" w:cs="Times New Roman"/>
        </w:rPr>
        <w:t>Loyalty to Fast food Snack</w:t>
      </w:r>
      <w:r w:rsidR="00B51CA3">
        <w:rPr>
          <w:rFonts w:ascii="Times New Roman" w:hAnsi="Times New Roman" w:cs="Times New Roman"/>
        </w:rPr>
        <w:t>s and beverage</w:t>
      </w:r>
      <w:r w:rsidR="00716EEB">
        <w:rPr>
          <w:rFonts w:ascii="Times New Roman" w:hAnsi="Times New Roman" w:cs="Times New Roman"/>
        </w:rPr>
        <w:t>s.</w:t>
      </w:r>
    </w:p>
    <w:p w14:paraId="2379621B" w14:textId="77777777" w:rsidR="000D64D4" w:rsidRDefault="000968F8" w:rsidP="0036606F">
      <w:pPr>
        <w:pStyle w:val="ListParagraph"/>
        <w:numPr>
          <w:ilvl w:val="0"/>
          <w:numId w:val="3"/>
        </w:numPr>
        <w:spacing w:line="276" w:lineRule="auto"/>
        <w:jc w:val="both"/>
        <w:rPr>
          <w:rFonts w:ascii="Times New Roman" w:hAnsi="Times New Roman" w:cs="Times New Roman"/>
        </w:rPr>
      </w:pPr>
      <w:r>
        <w:rPr>
          <w:rFonts w:ascii="Times New Roman" w:hAnsi="Times New Roman" w:cs="Times New Roman"/>
        </w:rPr>
        <w:t xml:space="preserve">Customer Satisfaction </w:t>
      </w:r>
      <w:r w:rsidR="00AD74ED">
        <w:rPr>
          <w:rFonts w:ascii="Times New Roman" w:hAnsi="Times New Roman" w:cs="Times New Roman"/>
        </w:rPr>
        <w:t xml:space="preserve">is </w:t>
      </w:r>
      <w:r w:rsidR="006556AA">
        <w:rPr>
          <w:rFonts w:ascii="Times New Roman" w:hAnsi="Times New Roman" w:cs="Times New Roman"/>
        </w:rPr>
        <w:t xml:space="preserve">essential </w:t>
      </w:r>
      <w:r w:rsidR="000D64D4">
        <w:rPr>
          <w:rFonts w:ascii="Times New Roman" w:hAnsi="Times New Roman" w:cs="Times New Roman"/>
        </w:rPr>
        <w:t>in consumers staying loyal to a brand</w:t>
      </w:r>
    </w:p>
    <w:p w14:paraId="2379621C" w14:textId="77777777" w:rsidR="00721AFF" w:rsidRPr="008D16A8" w:rsidRDefault="00CB52C9" w:rsidP="0036606F">
      <w:pPr>
        <w:pStyle w:val="ListParagraph"/>
        <w:numPr>
          <w:ilvl w:val="0"/>
          <w:numId w:val="3"/>
        </w:numPr>
        <w:spacing w:line="276" w:lineRule="auto"/>
        <w:jc w:val="both"/>
        <w:rPr>
          <w:rFonts w:ascii="Times New Roman" w:hAnsi="Times New Roman" w:cs="Times New Roman"/>
        </w:rPr>
      </w:pPr>
      <w:r>
        <w:rPr>
          <w:rFonts w:ascii="Times New Roman" w:hAnsi="Times New Roman" w:cs="Times New Roman"/>
        </w:rPr>
        <w:t xml:space="preserve">Brand </w:t>
      </w:r>
      <w:r w:rsidR="00F81ACE">
        <w:rPr>
          <w:rFonts w:ascii="Times New Roman" w:hAnsi="Times New Roman" w:cs="Times New Roman"/>
        </w:rPr>
        <w:t xml:space="preserve">image </w:t>
      </w:r>
      <w:r w:rsidR="001E77B9">
        <w:rPr>
          <w:rFonts w:ascii="Times New Roman" w:hAnsi="Times New Roman" w:cs="Times New Roman"/>
        </w:rPr>
        <w:t xml:space="preserve">has </w:t>
      </w:r>
      <w:r w:rsidR="00F81ACE">
        <w:rPr>
          <w:rFonts w:ascii="Times New Roman" w:hAnsi="Times New Roman" w:cs="Times New Roman"/>
        </w:rPr>
        <w:t>a greater motivation</w:t>
      </w:r>
      <w:r w:rsidR="00E32FC6">
        <w:rPr>
          <w:rFonts w:ascii="Times New Roman" w:hAnsi="Times New Roman" w:cs="Times New Roman"/>
        </w:rPr>
        <w:t xml:space="preserve">al </w:t>
      </w:r>
      <w:r w:rsidR="003C6945">
        <w:rPr>
          <w:rFonts w:ascii="Times New Roman" w:hAnsi="Times New Roman" w:cs="Times New Roman"/>
        </w:rPr>
        <w:t xml:space="preserve">influence </w:t>
      </w:r>
      <w:r w:rsidR="00E32FC6">
        <w:rPr>
          <w:rFonts w:ascii="Times New Roman" w:hAnsi="Times New Roman" w:cs="Times New Roman"/>
        </w:rPr>
        <w:t xml:space="preserve">on brand loyalty than </w:t>
      </w:r>
      <w:r w:rsidR="001A7786">
        <w:rPr>
          <w:rFonts w:ascii="Times New Roman" w:hAnsi="Times New Roman" w:cs="Times New Roman"/>
        </w:rPr>
        <w:t>customer satisfaction</w:t>
      </w:r>
    </w:p>
    <w:p w14:paraId="2379621D" w14:textId="77777777" w:rsidR="00107C16" w:rsidRDefault="00721AFF" w:rsidP="0036606F">
      <w:pPr>
        <w:spacing w:line="276" w:lineRule="auto"/>
        <w:jc w:val="both"/>
        <w:rPr>
          <w:rFonts w:ascii="Times New Roman" w:hAnsi="Times New Roman" w:cs="Times New Roman"/>
        </w:rPr>
      </w:pPr>
      <w:r>
        <w:rPr>
          <w:rFonts w:ascii="Times New Roman" w:hAnsi="Times New Roman" w:cs="Times New Roman"/>
        </w:rPr>
        <w:t xml:space="preserve">The listed hypothesis will be tested </w:t>
      </w:r>
      <w:r w:rsidR="00B418F6">
        <w:rPr>
          <w:rFonts w:ascii="Times New Roman" w:hAnsi="Times New Roman" w:cs="Times New Roman"/>
        </w:rPr>
        <w:t xml:space="preserve">by analysing </w:t>
      </w:r>
      <w:r w:rsidR="001129FA">
        <w:rPr>
          <w:rFonts w:ascii="Times New Roman" w:hAnsi="Times New Roman" w:cs="Times New Roman"/>
        </w:rPr>
        <w:t xml:space="preserve">information from primary data collected </w:t>
      </w:r>
      <w:r w:rsidR="00D15B43">
        <w:rPr>
          <w:rFonts w:ascii="Times New Roman" w:hAnsi="Times New Roman" w:cs="Times New Roman"/>
        </w:rPr>
        <w:t>from the research study, this will be further reviewed against secondary existing data</w:t>
      </w:r>
      <w:r w:rsidR="001077B6">
        <w:rPr>
          <w:rFonts w:ascii="Times New Roman" w:hAnsi="Times New Roman" w:cs="Times New Roman"/>
        </w:rPr>
        <w:t xml:space="preserve"> to highlight any </w:t>
      </w:r>
      <w:r w:rsidR="00C3377F">
        <w:rPr>
          <w:rFonts w:ascii="Times New Roman" w:hAnsi="Times New Roman" w:cs="Times New Roman"/>
        </w:rPr>
        <w:t>standout</w:t>
      </w:r>
      <w:r w:rsidR="001077B6">
        <w:rPr>
          <w:rFonts w:ascii="Times New Roman" w:hAnsi="Times New Roman" w:cs="Times New Roman"/>
        </w:rPr>
        <w:t xml:space="preserve"> differences. Customer sat</w:t>
      </w:r>
      <w:r w:rsidR="00C3377F">
        <w:rPr>
          <w:rFonts w:ascii="Times New Roman" w:hAnsi="Times New Roman" w:cs="Times New Roman"/>
        </w:rPr>
        <w:t xml:space="preserve">isfaction and brand image </w:t>
      </w:r>
      <w:r w:rsidR="00525CB5">
        <w:rPr>
          <w:rFonts w:ascii="Times New Roman" w:hAnsi="Times New Roman" w:cs="Times New Roman"/>
        </w:rPr>
        <w:t>remain independent variables while brand lo</w:t>
      </w:r>
      <w:r w:rsidR="0020085A">
        <w:rPr>
          <w:rFonts w:ascii="Times New Roman" w:hAnsi="Times New Roman" w:cs="Times New Roman"/>
        </w:rPr>
        <w:t>yalty is the only dependent variable.</w:t>
      </w:r>
    </w:p>
    <w:p w14:paraId="2379621E" w14:textId="77777777" w:rsidR="008D16A8" w:rsidRDefault="002461FA" w:rsidP="00C951AF">
      <w:pPr>
        <w:spacing w:line="276" w:lineRule="auto"/>
        <w:jc w:val="both"/>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76672" behindDoc="0" locked="0" layoutInCell="1" allowOverlap="1" wp14:anchorId="23796515" wp14:editId="23796516">
                <wp:simplePos x="0" y="0"/>
                <wp:positionH relativeFrom="column">
                  <wp:posOffset>950976</wp:posOffset>
                </wp:positionH>
                <wp:positionV relativeFrom="paragraph">
                  <wp:posOffset>100784</wp:posOffset>
                </wp:positionV>
                <wp:extent cx="1468265" cy="270963"/>
                <wp:effectExtent l="0" t="0" r="74930" b="72390"/>
                <wp:wrapNone/>
                <wp:docPr id="15" name="Straight Arrow Connector 15"/>
                <wp:cNvGraphicFramePr/>
                <a:graphic xmlns:a="http://schemas.openxmlformats.org/drawingml/2006/main">
                  <a:graphicData uri="http://schemas.microsoft.com/office/word/2010/wordprocessingShape">
                    <wps:wsp>
                      <wps:cNvCnPr/>
                      <wps:spPr>
                        <a:xfrm>
                          <a:off x="0" y="0"/>
                          <a:ext cx="1468265" cy="2709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36FD45EB" id="_x0000_t32" coordsize="21600,21600" o:spt="32" o:oned="t" path="m,l21600,21600e" filled="f">
                <v:path arrowok="t" fillok="f" o:connecttype="none"/>
                <o:lock v:ext="edit" shapetype="t"/>
              </v:shapetype>
              <v:shape id="Straight Arrow Connector 15" o:spid="_x0000_s1026" type="#_x0000_t32" style="position:absolute;margin-left:74.9pt;margin-top:7.95pt;width:115.6pt;height:21.3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DPtvQEAANADAAAOAAAAZHJzL2Uyb0RvYy54bWysU9uO0zAQfUfiHyy/0yQFym7UdB+6wAuC&#10;FZcP8DrjxJJjW+OhSf4e22lTBEhoES8TX+acmTk+2d9Ng2EnwKCdbXi1KTkDK12rbdfwb1/fvbjh&#10;LJCwrTDOQsNnCPzu8PzZfvQ1bF3vTAvIIokN9egb3hP5uiiC7GEQYeM82HipHA6C4ha7okUxRvbB&#10;FNuy3BWjw9ajkxBCPL1fLvkh8ysFkj4pFYCYaXjsjXLEHB9TLA57UXcofK/luQ3xD10MQttYdKW6&#10;FyTYd9S/UQ1aogtO0Ua6oXBKaQl5hjhNVf4yzZdeeMizRHGCX2UK/49Wfjwd7QNGGUYf6uAfME0x&#10;KRzSN/bHpizWvIoFEzEZD6tXu5vt7jVnMt5t35S3u5dJzeKK9hjoPbiBpUXDA6HQXU9HZ218F4dV&#10;VkycPgRagBdAKm1siiS0eWtbRrOP5iHUwnYGznVSSnFtO69oNrDAP4Niuk2N5jLZUXA0yE4iekFI&#10;CZaqlSlmJ5jSxqzA8u/Ac36CQnbbU8ArIld2llbwoK3DP1Wn6dKyWvIvCixzJwkeXTvnB83SRNvk&#10;NzlbPPny532GX3/Eww8AAAD//wMAUEsDBBQABgAIAAAAIQCq+DWY3QAAAAkBAAAPAAAAZHJzL2Rv&#10;d25yZXYueG1sTI/BTsMwEETvSPyDtUjcqNNCqyTEqRASPYIoHODmxls7aryOYjcJfD3LCW472tHM&#10;m2o7+06MOMQ2kILlIgOB1ATTklXw/vZ0k4OISZPRXSBU8IURtvXlRaVLEyZ6xXGfrOAQiqVW4FLq&#10;Sylj49DruAg9Ev+OYfA6sRysNIOeONx3cpVlG+l1S9zgdI+PDpvT/uwVvNiP0a9o18pj8fm9s8/m&#10;5Kak1PXV/HAPIuGc/szwi8/oUDPTIZzJRNGxvisYPfGxLkCw4TZf8riDgnW+AVlX8v+C+gcAAP//&#10;AwBQSwECLQAUAAYACAAAACEAtoM4kv4AAADhAQAAEwAAAAAAAAAAAAAAAAAAAAAAW0NvbnRlbnRf&#10;VHlwZXNdLnhtbFBLAQItABQABgAIAAAAIQA4/SH/1gAAAJQBAAALAAAAAAAAAAAAAAAAAC8BAABf&#10;cmVscy8ucmVsc1BLAQItABQABgAIAAAAIQAP7DPtvQEAANADAAAOAAAAAAAAAAAAAAAAAC4CAABk&#10;cnMvZTJvRG9jLnhtbFBLAQItABQABgAIAAAAIQCq+DWY3QAAAAkBAAAPAAAAAAAAAAAAAAAAABcE&#10;AABkcnMvZG93bnJldi54bWxQSwUGAAAAAAQABADzAAAAIQUAAAAA&#10;" strokecolor="#4472c4 [3204]" strokeweight=".5pt">
                <v:stroke endarrow="block" joinstyle="miter"/>
              </v:shape>
            </w:pict>
          </mc:Fallback>
        </mc:AlternateContent>
      </w:r>
      <w:r w:rsidR="002C7359">
        <w:rPr>
          <w:rFonts w:ascii="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23796517" wp14:editId="23796518">
                <wp:simplePos x="0" y="0"/>
                <wp:positionH relativeFrom="column">
                  <wp:posOffset>62701</wp:posOffset>
                </wp:positionH>
                <wp:positionV relativeFrom="paragraph">
                  <wp:posOffset>58982</wp:posOffset>
                </wp:positionV>
                <wp:extent cx="809897" cy="297834"/>
                <wp:effectExtent l="0" t="0" r="28575" b="26035"/>
                <wp:wrapNone/>
                <wp:docPr id="9" name="Text Box 9"/>
                <wp:cNvGraphicFramePr/>
                <a:graphic xmlns:a="http://schemas.openxmlformats.org/drawingml/2006/main">
                  <a:graphicData uri="http://schemas.microsoft.com/office/word/2010/wordprocessingShape">
                    <wps:wsp>
                      <wps:cNvSpPr txBox="1"/>
                      <wps:spPr>
                        <a:xfrm>
                          <a:off x="0" y="0"/>
                          <a:ext cx="809897" cy="297834"/>
                        </a:xfrm>
                        <a:prstGeom prst="rect">
                          <a:avLst/>
                        </a:prstGeom>
                        <a:solidFill>
                          <a:schemeClr val="lt1"/>
                        </a:solidFill>
                        <a:ln w="6350">
                          <a:solidFill>
                            <a:prstClr val="black"/>
                          </a:solidFill>
                        </a:ln>
                      </wps:spPr>
                      <wps:txbx>
                        <w:txbxContent>
                          <w:p w14:paraId="23796596" w14:textId="77777777" w:rsidR="005E7D17" w:rsidRPr="00280C59" w:rsidRDefault="005E7D17" w:rsidP="00AB6B4E">
                            <w:pPr>
                              <w:jc w:val="center"/>
                              <w:rPr>
                                <w:b/>
                                <w:bCs/>
                                <w:sz w:val="14"/>
                                <w:szCs w:val="14"/>
                              </w:rPr>
                            </w:pPr>
                            <w:r w:rsidRPr="00280C59">
                              <w:rPr>
                                <w:b/>
                                <w:bCs/>
                                <w:sz w:val="14"/>
                                <w:szCs w:val="14"/>
                              </w:rPr>
                              <w:t>H1: Brand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96517" id="_x0000_t202" coordsize="21600,21600" o:spt="202" path="m,l,21600r21600,l21600,xe">
                <v:stroke joinstyle="miter"/>
                <v:path gradientshapeok="t" o:connecttype="rect"/>
              </v:shapetype>
              <v:shape id="Text Box 9" o:spid="_x0000_s1026" type="#_x0000_t202" style="position:absolute;left:0;text-align:left;margin-left:4.95pt;margin-top:4.65pt;width:63.75pt;height:2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wsOAIAAHsEAAAOAAAAZHJzL2Uyb0RvYy54bWysVE1v2zAMvQ/YfxB0X+ykafOBOEWWIsOA&#10;oC2QFj0rshQbk0VNUmJnv36U7Hy022nYRaZE6ol8fPTsvqkUOQjrStAZ7fdSSoTmkJd6l9HXl9WX&#10;MSXOM50zBVpk9CgcvZ9//jSrzVQMoACVC0sQRLtpbTJaeG+mSeJ4ISrmemCERqcEWzGPW7tLcstq&#10;RK9UMkjTu6QGmxsLXDiHpw+tk84jvpSC+ycpnfBEZRRz83G1cd2GNZnP2HRnmSlK3qXB/iGLipUa&#10;Hz1DPTDPyN6Wf0BVJbfgQPoehyoBKUsuYg1YTT/9UM2mYEbEWpAcZ840uf8Hyx8PG/NsiW++QoMN&#10;DITUxk0dHoZ6Gmmr8MVMCfqRwuOZNtF4wvFwnE7GkxElHF2DyWh8MwwoyeWysc5/E1CRYGTUYlci&#10;Weywdr4NPYWEtxyoMl+VSsVNUIJYKksODHuofEwRwd9FKU3qjN7d3KYR+J0vQJ/vbxXjP7r0rqIQ&#10;T2nM+VJ6sHyzbTo+tpAfkSYLrYKc4asScdfM+WdmUTLIDI6Bf8JFKsBkoLMoKcD++tt5iMdOopeS&#10;GiWYUfdzz6ygRH3X2ONJfzgMmo2b4e1ogBt77dlee/S+WgIy1MeBMzyaId6rkyktVG84LYvwKrqY&#10;5vh2Rv3JXPp2MHDauFgsYhCq1DC/1hvDA3ToSODzpXlj1nT99CiERziJlU0/tLWNDTc1LPYeZBl7&#10;HghuWe14R4VH1XTTGEboeh+jLv+M+W8AAAD//wMAUEsDBBQABgAIAAAAIQBloijs2gAAAAYBAAAP&#10;AAAAZHJzL2Rvd25yZXYueG1sTI4xT8MwFIR3JP6D9ZDYqEMLJUnjVIAKSycK6vwav9oWsR3Zbhr+&#10;Pe4E0+l0p7uvWU+2ZyOFaLwTcD8rgJHrvDROCfj6fLsrgcWETmLvHQn4oQjr9vqqwVr6s/ugcZcU&#10;yyMu1ihApzTUnMdOk8U48wO5nB19sJiyDYrLgOc8bns+L4olt2hcftA40Kum7nt3sgI2L6pSXYlB&#10;b0ppzDjtj1v1LsTtzfS8ApZoSn9luOBndGgz08GfnIysF1BVuZhlAeySLp4egB0EPC7nwNuG/8dv&#10;fwEAAP//AwBQSwECLQAUAAYACAAAACEAtoM4kv4AAADhAQAAEwAAAAAAAAAAAAAAAAAAAAAAW0Nv&#10;bnRlbnRfVHlwZXNdLnhtbFBLAQItABQABgAIAAAAIQA4/SH/1gAAAJQBAAALAAAAAAAAAAAAAAAA&#10;AC8BAABfcmVscy8ucmVsc1BLAQItABQABgAIAAAAIQA+CuwsOAIAAHsEAAAOAAAAAAAAAAAAAAAA&#10;AC4CAABkcnMvZTJvRG9jLnhtbFBLAQItABQABgAIAAAAIQBloijs2gAAAAYBAAAPAAAAAAAAAAAA&#10;AAAAAJIEAABkcnMvZG93bnJldi54bWxQSwUGAAAAAAQABADzAAAAmQUAAAAA&#10;" fillcolor="white [3201]" strokeweight=".5pt">
                <v:textbox>
                  <w:txbxContent>
                    <w:p w14:paraId="23796596" w14:textId="77777777" w:rsidR="005E7D17" w:rsidRPr="00280C59" w:rsidRDefault="005E7D17" w:rsidP="00AB6B4E">
                      <w:pPr>
                        <w:jc w:val="center"/>
                        <w:rPr>
                          <w:b/>
                          <w:bCs/>
                          <w:sz w:val="14"/>
                          <w:szCs w:val="14"/>
                        </w:rPr>
                      </w:pPr>
                      <w:r w:rsidRPr="00280C59">
                        <w:rPr>
                          <w:b/>
                          <w:bCs/>
                          <w:sz w:val="14"/>
                          <w:szCs w:val="14"/>
                        </w:rPr>
                        <w:t>H1: Brand Image</w:t>
                      </w:r>
                    </w:p>
                  </w:txbxContent>
                </v:textbox>
              </v:shape>
            </w:pict>
          </mc:Fallback>
        </mc:AlternateContent>
      </w:r>
      <w:r w:rsidR="002C7359">
        <w:rPr>
          <w:rFonts w:ascii="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23796519" wp14:editId="2379651A">
                <wp:simplePos x="0" y="0"/>
                <wp:positionH relativeFrom="column">
                  <wp:posOffset>20901</wp:posOffset>
                </wp:positionH>
                <wp:positionV relativeFrom="paragraph">
                  <wp:posOffset>48531</wp:posOffset>
                </wp:positionV>
                <wp:extent cx="898724" cy="323705"/>
                <wp:effectExtent l="0" t="0" r="15875" b="19685"/>
                <wp:wrapNone/>
                <wp:docPr id="2" name="Rectangle 2"/>
                <wp:cNvGraphicFramePr/>
                <a:graphic xmlns:a="http://schemas.openxmlformats.org/drawingml/2006/main">
                  <a:graphicData uri="http://schemas.microsoft.com/office/word/2010/wordprocessingShape">
                    <wps:wsp>
                      <wps:cNvSpPr/>
                      <wps:spPr>
                        <a:xfrm>
                          <a:off x="0" y="0"/>
                          <a:ext cx="898724" cy="3237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FF751" id="Rectangle 2" o:spid="_x0000_s1026" style="position:absolute;margin-left:1.65pt;margin-top:3.8pt;width:70.7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6FLXAIAABIFAAAOAAAAZHJzL2Uyb0RvYy54bWysVMFu2zAMvQ/YPwi6r3bSdG2DOEXQosOA&#10;og3WDj0rshQbkEWNUuJkXz9KdpygLXYYloNCieQj9fyo2c2uMWyr0NdgCz46yzlTVkJZ23XBf77c&#10;f7nizAdhS2HAqoLvlec388+fZq2bqjFUYEqFjECsn7au4FUIbpplXlaqEf4MnLLk1ICNCLTFdVai&#10;aAm9Mdk4z79mLWDpEKTynk7vOiefJ3ytlQxPWnsVmCk49RbSimldxTWbz8R0jcJVtezbEP/QRSNq&#10;S0UHqDsRBNtg/Q6qqSWCBx3OJDQZaF1Lle5Atxnlb27zXAmn0l2IHO8Gmvz/g5WP22e3RKKhdX7q&#10;yYy32Gls4j/1x3aJrP1AltoFJunw6vrqcjzhTJLrfHx+mV9EMrNjskMfviloWDQKjvQtEkVi++BD&#10;F3oIobxj+WSFvVGxA2N/KM3qkgqOU3ZShro1yLaCvqmQUtkw6lyVKFV3fJHTr+9nyEjdJcCIrGtj&#10;BuweIKruPXbXax8fU1US1pCc/62xLnnISJXBhiG5qS3gRwCGbtVX7uIPJHXURJZWUO6XyBA6WXsn&#10;72vi+kH4sBRIOibF02yGJ1q0gbbg0FucVYC/PzqP8SQv8nLW0lwU3P/aCFScme+WhHc9mkziIKXN&#10;5OJyTBs89axOPXbT3AJ9phG9Ak4mM8YHczA1QvNKI7yIVcklrKTaBZcBD5vb0M0rPQJSLRYpjIbH&#10;ifBgn52M4JHVqKWX3atA1wsukFIf4TBDYvpGd11szLSw2ATQdRLlkdeebxq8JJz+kYiTfbpPUcen&#10;bP4HAAD//wMAUEsDBBQABgAIAAAAIQCdVMcl2gAAAAYBAAAPAAAAZHJzL2Rvd25yZXYueG1sTI/B&#10;TsMwEETvSPyDtUjcqFNa0irEqVAlLkgc2vIBbrzEofY6ip0m+Xu2JziOZjTzptxN3okr9rENpGC5&#10;yEAg1cG01Cj4Or0/bUHEpMloFwgVzBhhV93flbowYaQDXo+pEVxCsdAKbEpdIWWsLXodF6FDYu87&#10;9F4nln0jTa9HLvdOPmdZLr1uiRes7nBvsb4cB88jGg/zcjPuL592+mjRzT84zEo9PkxvryASTukv&#10;DDd8RoeKmc5hIBOFU7BacVDBJgdxc9drPnJW8LLNQVal/I9f/QIAAP//AwBQSwECLQAUAAYACAAA&#10;ACEAtoM4kv4AAADhAQAAEwAAAAAAAAAAAAAAAAAAAAAAW0NvbnRlbnRfVHlwZXNdLnhtbFBLAQIt&#10;ABQABgAIAAAAIQA4/SH/1gAAAJQBAAALAAAAAAAAAAAAAAAAAC8BAABfcmVscy8ucmVsc1BLAQIt&#10;ABQABgAIAAAAIQA9N6FLXAIAABIFAAAOAAAAAAAAAAAAAAAAAC4CAABkcnMvZTJvRG9jLnhtbFBL&#10;AQItABQABgAIAAAAIQCdVMcl2gAAAAYBAAAPAAAAAAAAAAAAAAAAALYEAABkcnMvZG93bnJldi54&#10;bWxQSwUGAAAAAAQABADzAAAAvQUAAAAA&#10;" fillcolor="#4472c4 [3204]" strokecolor="#1f3763 [1604]" strokeweight="1pt"/>
            </w:pict>
          </mc:Fallback>
        </mc:AlternateContent>
      </w:r>
      <w:r w:rsidR="002C7359">
        <w:rPr>
          <w:rFonts w:ascii="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2379651B" wp14:editId="2379651C">
                <wp:simplePos x="0" y="0"/>
                <wp:positionH relativeFrom="column">
                  <wp:posOffset>2487168</wp:posOffset>
                </wp:positionH>
                <wp:positionV relativeFrom="paragraph">
                  <wp:posOffset>226187</wp:posOffset>
                </wp:positionV>
                <wp:extent cx="877824" cy="381181"/>
                <wp:effectExtent l="0" t="0" r="17780" b="19050"/>
                <wp:wrapNone/>
                <wp:docPr id="5" name="Rectangle 5"/>
                <wp:cNvGraphicFramePr/>
                <a:graphic xmlns:a="http://schemas.openxmlformats.org/drawingml/2006/main">
                  <a:graphicData uri="http://schemas.microsoft.com/office/word/2010/wordprocessingShape">
                    <wps:wsp>
                      <wps:cNvSpPr/>
                      <wps:spPr>
                        <a:xfrm>
                          <a:off x="0" y="0"/>
                          <a:ext cx="877824" cy="3811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297647" id="Rectangle 5" o:spid="_x0000_s1026" style="position:absolute;margin-left:195.85pt;margin-top:17.8pt;width:69.1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7ZXAIAABIFAAAOAAAAZHJzL2Uyb0RvYy54bWysVMFu2zAMvQ/YPwi6L46zdM2COEXQosOA&#10;oA3WDj0rslQbkEWNUuJkXz9KdpyiLXYYloNCieQj9fyoxdWhMWyv0NdgC56PxpwpK6Gs7XPBfz7e&#10;fppx5oOwpTBgVcGPyvOr5ccPi9bN1QQqMKVCRiDWz1tX8CoEN88yLyvVCD8Cpyw5NWAjAm3xOStR&#10;tITemGwyHn/JWsDSIUjlPZ3edE6+TPhaKxnutfYqMFNw6i2kFdO6jWu2XIj5MwpX1bJvQ/xDF42o&#10;LRUdoG5EEGyH9RuoppYIHnQYSWgy0LqWKt2BbpOPX93moRJOpbsQOd4NNPn/Byvv9g9ug0RD6/zc&#10;kxlvcdDYxH/qjx0SWceBLHUITNLh7PJyNplyJsn1eZbnszySmZ2THfrwTUHDolFwpG+RKBL7tQ9d&#10;6CmE8s7lkxWORsUOjP2hNKtLKjhJ2UkZ6tog2wv6pkJKZUPeuSpRqu74Yky/vp8hI3WXACOyro0Z&#10;sHuAqLq32F2vfXxMVUlYQ/L4b411yUNGqgw2DMlNbQHfAzB0q75yF38iqaMmsrSF8rhBhtDJ2jt5&#10;WxPXa+HDRiDpmBRPsxnuadEG2oJDb3FWAf5+7zzGk7zIy1lLc1Fw/2snUHFmvlsS3td8Oo2DlDbT&#10;i8sJbfClZ/vSY3fNNdBnyukVcDKZMT6Yk6kRmica4VWsSi5hJdUuuAx42lyHbl7pEZBqtUphNDxO&#10;hLV9cDKCR1ajlh4PTwJdL7hASr2D0wyJ+SvddbEx08JqF0DXSZRnXnu+afCScPpHIk72y32KOj9l&#10;yz8AAAD//wMAUEsDBBQABgAIAAAAIQBrPrYd3QAAAAkBAAAPAAAAZHJzL2Rvd25yZXYueG1sTI/B&#10;TsMwEETvSPyDtUjcqJOitiTEqVAlLkgcWvgAN17iUHsdxU6T/D3LCW67O6OZt9V+9k5ccYhdIAX5&#10;KgOB1ATTUavg8+P14QlETJqMdoFQwYIR9vXtTaVLEyY64vWUWsEhFEutwKbUl1LGxqLXcRV6JNa+&#10;wuB14nVopRn0xOHeyXWWbaXXHXGD1T0eLDaX0+i5RONxyXfT4fJu57cO3fKN46LU/d388gwi4Zz+&#10;zPCLz+hQM9M5jGSicAoei3zHVh42WxBs2KyLAsRZQcEHWVfy/wf1DwAAAP//AwBQSwECLQAUAAYA&#10;CAAAACEAtoM4kv4AAADhAQAAEwAAAAAAAAAAAAAAAAAAAAAAW0NvbnRlbnRfVHlwZXNdLnhtbFBL&#10;AQItABQABgAIAAAAIQA4/SH/1gAAAJQBAAALAAAAAAAAAAAAAAAAAC8BAABfcmVscy8ucmVsc1BL&#10;AQItABQABgAIAAAAIQBSZr7ZXAIAABIFAAAOAAAAAAAAAAAAAAAAAC4CAABkcnMvZTJvRG9jLnht&#10;bFBLAQItABQABgAIAAAAIQBrPrYd3QAAAAkBAAAPAAAAAAAAAAAAAAAAALYEAABkcnMvZG93bnJl&#10;di54bWxQSwUGAAAAAAQABADzAAAAwAUAAAAA&#10;" fillcolor="#4472c4 [3204]" strokecolor="#1f3763 [1604]" strokeweight="1pt"/>
            </w:pict>
          </mc:Fallback>
        </mc:AlternateContent>
      </w:r>
    </w:p>
    <w:p w14:paraId="2379621F" w14:textId="77777777" w:rsidR="002C7359" w:rsidRPr="002461FA" w:rsidRDefault="002461FA" w:rsidP="00C951AF">
      <w:pPr>
        <w:tabs>
          <w:tab w:val="left" w:pos="1629"/>
        </w:tabs>
        <w:spacing w:line="276" w:lineRule="auto"/>
        <w:jc w:val="both"/>
        <w:rPr>
          <w:rFonts w:ascii="Times New Roman" w:hAnsi="Times New Roman" w:cs="Times New Roman"/>
          <w:b/>
          <w:bCs/>
        </w:rPr>
      </w:pPr>
      <w:r>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2379651D" wp14:editId="2379651E">
                <wp:simplePos x="0" y="0"/>
                <wp:positionH relativeFrom="column">
                  <wp:posOffset>52016</wp:posOffset>
                </wp:positionH>
                <wp:positionV relativeFrom="paragraph">
                  <wp:posOffset>212235</wp:posOffset>
                </wp:positionV>
                <wp:extent cx="877824" cy="381435"/>
                <wp:effectExtent l="0" t="0" r="17780" b="19050"/>
                <wp:wrapNone/>
                <wp:docPr id="4" name="Rectangle 4"/>
                <wp:cNvGraphicFramePr/>
                <a:graphic xmlns:a="http://schemas.openxmlformats.org/drawingml/2006/main">
                  <a:graphicData uri="http://schemas.microsoft.com/office/word/2010/wordprocessingShape">
                    <wps:wsp>
                      <wps:cNvSpPr/>
                      <wps:spPr>
                        <a:xfrm>
                          <a:off x="0" y="0"/>
                          <a:ext cx="877824" cy="38143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308703" id="Rectangle 4" o:spid="_x0000_s1026" style="position:absolute;margin-left:4.1pt;margin-top:16.7pt;width:69.1pt;height:3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Hx4XAIAABIFAAAOAAAAZHJzL2Uyb0RvYy54bWysVFFv2jAQfp+0/2D5fQ1QWBlqqFCrTpNQ&#10;i0qnPhvHJpEcn3c2BPbrd3ZCqNpqD9N4MGff3XfnL9/5+uZQG7ZX6CuwOR9eDDhTVkJR2W3Ofz7f&#10;f5ly5oOwhTBgVc6PyvOb+edP142bqRGUYAqFjECsnzUu52UIbpZlXpaqFv4CnLLk1IC1CLTFbVag&#10;aAi9NtloMPiaNYCFQ5DKezq9a518nvC1VjI8au1VYCbn1FtIK6Z1E9dsfi1mWxSurGTXhviHLmpR&#10;WSraQ92JINgOq3dQdSURPOhwIaHOQOtKqnQHus1w8OY261I4le5C5HjX0+T/H6x82K/dComGxvmZ&#10;JzPe4qCxjv/UHzskso49WeoQmKTD6dXVdDTmTJLrcjocX04imdk52aEP3xXULBo5R/oWiSKxX/rQ&#10;hp5CKO9cPlnhaFTswNgnpVlVUMFRyk7KULcG2V7QNxVSKhuGrasUhWqPJwP6df30Gam7BBiRdWVM&#10;j90BRNW9x2577eJjqkrC6pMHf2usTe4zUmWwoU+uKwv4EYChW3WV2/gTSS01kaUNFMcVMoRW1t7J&#10;+4q4XgofVgJJx6R4ms3wSIs20OQcOouzEvD3R+cxnuRFXs4amouc+187gYoz88OS8L4Nx+M4SGkz&#10;nlyNaIOvPZvXHrurb4E+05BeASeTGeODOZkaoX6hEV7EquQSVlLtnMuAp81taOeVHgGpFosURsPj&#10;RFjatZMRPLIatfR8eBHoOsEFUuoDnGZIzN7oro2NmRYWuwC6SqI889rxTYOXhNM9EnGyX+9T1Pkp&#10;m/8BAAD//wMAUEsDBBQABgAIAAAAIQDPbfSo2gAAAAcBAAAPAAAAZHJzL2Rvd25yZXYueG1sTI7B&#10;TsMwEETvSPyDtUjcqNOmlBLiVKgSFyQOLXzANl7iUHsdxU6T/D3uCW4zmtHMK3eTs+JCfWg9K1gu&#10;MhDEtdctNwq+Pt8etiBCRNZoPZOCmQLsqtubEgvtRz7Q5RgbkUY4FKjAxNgVUobakMOw8B1xyr59&#10;7zAm2zdS9zimcWflKss20mHL6cFgR3tD9fk4uHSCdJiXT+P+/GGm95bs/EPDrNT93fT6AiLSFP/K&#10;cMVP6FAlppMfWAdhFWxXqaggz9cgrvF6k8RJwXP+CLIq5X/+6hcAAP//AwBQSwECLQAUAAYACAAA&#10;ACEAtoM4kv4AAADhAQAAEwAAAAAAAAAAAAAAAAAAAAAAW0NvbnRlbnRfVHlwZXNdLnhtbFBLAQIt&#10;ABQABgAIAAAAIQA4/SH/1gAAAJQBAAALAAAAAAAAAAAAAAAAAC8BAABfcmVscy8ucmVsc1BLAQIt&#10;ABQABgAIAAAAIQCfMHx4XAIAABIFAAAOAAAAAAAAAAAAAAAAAC4CAABkcnMvZTJvRG9jLnhtbFBL&#10;AQItABQABgAIAAAAIQDPbfSo2gAAAAcBAAAPAAAAAAAAAAAAAAAAALYEAABkcnMvZG93bnJldi54&#10;bWxQSwUGAAAAAAQABADzAAAAvQUAAAAA&#10;" fillcolor="#4472c4 [3204]" strokecolor="#1f3763 [1604]" strokeweight="1pt"/>
            </w:pict>
          </mc:Fallback>
        </mc:AlternateContent>
      </w:r>
      <w:r w:rsidR="00ED7FD5">
        <w:rPr>
          <w:rFonts w:ascii="Times New Roman" w:hAnsi="Times New Roman" w:cs="Times New Roman"/>
          <w:noProof/>
          <w:lang w:eastAsia="en-GB"/>
        </w:rPr>
        <mc:AlternateContent>
          <mc:Choice Requires="wps">
            <w:drawing>
              <wp:anchor distT="0" distB="0" distL="114300" distR="114300" simplePos="0" relativeHeight="251671552" behindDoc="0" locked="0" layoutInCell="1" allowOverlap="1" wp14:anchorId="2379651F" wp14:editId="23796520">
                <wp:simplePos x="0" y="0"/>
                <wp:positionH relativeFrom="column">
                  <wp:posOffset>94053</wp:posOffset>
                </wp:positionH>
                <wp:positionV relativeFrom="paragraph">
                  <wp:posOffset>233390</wp:posOffset>
                </wp:positionV>
                <wp:extent cx="736745" cy="318733"/>
                <wp:effectExtent l="0" t="0" r="25400" b="24765"/>
                <wp:wrapNone/>
                <wp:docPr id="10" name="Text Box 10"/>
                <wp:cNvGraphicFramePr/>
                <a:graphic xmlns:a="http://schemas.openxmlformats.org/drawingml/2006/main">
                  <a:graphicData uri="http://schemas.microsoft.com/office/word/2010/wordprocessingShape">
                    <wps:wsp>
                      <wps:cNvSpPr txBox="1"/>
                      <wps:spPr>
                        <a:xfrm>
                          <a:off x="0" y="0"/>
                          <a:ext cx="736745" cy="318733"/>
                        </a:xfrm>
                        <a:prstGeom prst="rect">
                          <a:avLst/>
                        </a:prstGeom>
                        <a:solidFill>
                          <a:schemeClr val="lt1"/>
                        </a:solidFill>
                        <a:ln w="6350">
                          <a:solidFill>
                            <a:prstClr val="black"/>
                          </a:solidFill>
                        </a:ln>
                      </wps:spPr>
                      <wps:txbx>
                        <w:txbxContent>
                          <w:p w14:paraId="23796597" w14:textId="77777777" w:rsidR="005E7D17" w:rsidRPr="00AB6B4E" w:rsidRDefault="005E7D17" w:rsidP="00AB6B4E">
                            <w:pPr>
                              <w:jc w:val="center"/>
                              <w:rPr>
                                <w:b/>
                                <w:bCs/>
                                <w:sz w:val="14"/>
                                <w:szCs w:val="14"/>
                              </w:rPr>
                            </w:pPr>
                            <w:r w:rsidRPr="00AB6B4E">
                              <w:rPr>
                                <w:b/>
                                <w:bCs/>
                                <w:sz w:val="14"/>
                                <w:szCs w:val="14"/>
                              </w:rPr>
                              <w:t>H2: Customer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1F" id="Text Box 10" o:spid="_x0000_s1027" type="#_x0000_t202" style="position:absolute;left:0;text-align:left;margin-left:7.4pt;margin-top:18.4pt;width:58pt;height:2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2AeOQIAAIIEAAAOAAAAZHJzL2Uyb0RvYy54bWysVE1v2zAMvQ/YfxB0X5zvdEacIkuRYUDQ&#10;FkiHnhVZio3JoiYpsbNfP0p2PtrtNOwiUyL1RD4+en7fVIochXUl6IwOen1KhOaQl3qf0e8v6093&#10;lDjPdM4UaJHRk3D0fvHxw7w2qRhCASoXliCIdmltMlp4b9IkcbwQFXM9MEKjU4KtmMet3Se5ZTWi&#10;VyoZ9vvTpAabGwtcOIenD62TLiK+lIL7Jymd8ERlFHPzcbVx3YU1WcxZurfMFCXv0mD/kEXFSo2P&#10;XqAemGfkYMs/oKqSW3AgfY9DlYCUJRexBqxm0H9XzbZgRsRakBxnLjS5/wfLH49b82yJb75Agw0M&#10;hNTGpQ4PQz2NtFX4YqYE/Ujh6UKbaDzheDgbTWfjCSUcXaPB3Ww0CijJ9bKxzn8VUJFgZNRiVyJZ&#10;7Lhxvg09h4S3HKgyX5dKxU1QglgpS44Me6h8TBHB30QpTeqMTkeTfgR+4wvQl/s7xfiPLr2bKMRT&#10;GnO+lh4s3+waUuY3tOwgPyFbFlohOcPXJcJvmPPPzKJykCCcBv+Ei1SAOUFnUVKA/fW38xCPDUUv&#10;JTUqMaPu54FZQYn6prHVnwfjcZBu3IwnsyFu7K1nd+vRh2oFSNQA587waIZ4r86mtFC94tAsw6vo&#10;Yprj2xn1Z3Pl2/nAoeNiuYxBKFbD/EZvDQ/QoTGB1pfmlVnTtdWjHh7hrFmWvutuGxtualgePMgy&#10;tj7w3LLa0Y9Cj+LphjJM0u0+Rl1/HYvfAAAA//8DAFBLAwQUAAYACAAAACEAsRMZPNoAAAAIAQAA&#10;DwAAAGRycy9kb3ducmV2LnhtbEyPQU/DMAyF70j8h8hI3FgCQ6OUphOgwYUTA3HOGi+JaJyqybry&#10;7/FOcLKfnvX8vWY9x15MOOaQSMP1QoFA6pIN5DR8frxcVSByMWRNnwg1/GCGdXt+1pjapiO947Qt&#10;TnAI5dpo8KUMtZS58xhNXqQBib19GqMpLEcn7WiOHB57eaPUSkYTiD94M+Czx+57e4gaNk/u3nWV&#10;Gf2msiFM89f+zb1qfXkxPz6AKDiXv2M44TM6tMy0SweyWfSsb5m8aFiueJ78peJlp6G6UyDbRv4v&#10;0P4CAAD//wMAUEsBAi0AFAAGAAgAAAAhALaDOJL+AAAA4QEAABMAAAAAAAAAAAAAAAAAAAAAAFtD&#10;b250ZW50X1R5cGVzXS54bWxQSwECLQAUAAYACAAAACEAOP0h/9YAAACUAQAACwAAAAAAAAAAAAAA&#10;AAAvAQAAX3JlbHMvLnJlbHNQSwECLQAUAAYACAAAACEAxztgHjkCAACCBAAADgAAAAAAAAAAAAAA&#10;AAAuAgAAZHJzL2Uyb0RvYy54bWxQSwECLQAUAAYACAAAACEAsRMZPNoAAAAIAQAADwAAAAAAAAAA&#10;AAAAAACTBAAAZHJzL2Rvd25yZXYueG1sUEsFBgAAAAAEAAQA8wAAAJoFAAAAAA==&#10;" fillcolor="white [3201]" strokeweight=".5pt">
                <v:textbox>
                  <w:txbxContent>
                    <w:p w14:paraId="23796597" w14:textId="77777777" w:rsidR="005E7D17" w:rsidRPr="00AB6B4E" w:rsidRDefault="005E7D17" w:rsidP="00AB6B4E">
                      <w:pPr>
                        <w:jc w:val="center"/>
                        <w:rPr>
                          <w:b/>
                          <w:bCs/>
                          <w:sz w:val="14"/>
                          <w:szCs w:val="14"/>
                        </w:rPr>
                      </w:pPr>
                      <w:r w:rsidRPr="00AB6B4E">
                        <w:rPr>
                          <w:b/>
                          <w:bCs/>
                          <w:sz w:val="14"/>
                          <w:szCs w:val="14"/>
                        </w:rPr>
                        <w:t>H2: Customer Satisfaction</w:t>
                      </w:r>
                    </w:p>
                  </w:txbxContent>
                </v:textbox>
              </v:shape>
            </w:pict>
          </mc:Fallback>
        </mc:AlternateContent>
      </w:r>
      <w:r w:rsidR="00687796">
        <w:rPr>
          <w:rFonts w:ascii="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23796521" wp14:editId="23796522">
                <wp:simplePos x="0" y="0"/>
                <wp:positionH relativeFrom="column">
                  <wp:posOffset>2565545</wp:posOffset>
                </wp:positionH>
                <wp:positionV relativeFrom="paragraph">
                  <wp:posOffset>8709</wp:posOffset>
                </wp:positionV>
                <wp:extent cx="762581" cy="255505"/>
                <wp:effectExtent l="0" t="0" r="19050" b="11430"/>
                <wp:wrapNone/>
                <wp:docPr id="11" name="Text Box 11"/>
                <wp:cNvGraphicFramePr/>
                <a:graphic xmlns:a="http://schemas.openxmlformats.org/drawingml/2006/main">
                  <a:graphicData uri="http://schemas.microsoft.com/office/word/2010/wordprocessingShape">
                    <wps:wsp>
                      <wps:cNvSpPr txBox="1"/>
                      <wps:spPr>
                        <a:xfrm>
                          <a:off x="0" y="0"/>
                          <a:ext cx="762581" cy="255505"/>
                        </a:xfrm>
                        <a:prstGeom prst="rect">
                          <a:avLst/>
                        </a:prstGeom>
                        <a:solidFill>
                          <a:schemeClr val="lt1"/>
                        </a:solidFill>
                        <a:ln w="6350">
                          <a:solidFill>
                            <a:prstClr val="black"/>
                          </a:solidFill>
                        </a:ln>
                      </wps:spPr>
                      <wps:txbx>
                        <w:txbxContent>
                          <w:p w14:paraId="23796598" w14:textId="77777777" w:rsidR="005E7D17" w:rsidRPr="00463D37" w:rsidRDefault="005E7D17" w:rsidP="00463D37">
                            <w:pPr>
                              <w:jc w:val="center"/>
                              <w:rPr>
                                <w:b/>
                                <w:bCs/>
                                <w:sz w:val="14"/>
                                <w:szCs w:val="14"/>
                              </w:rPr>
                            </w:pPr>
                            <w:r w:rsidRPr="00463D37">
                              <w:rPr>
                                <w:b/>
                                <w:bCs/>
                                <w:sz w:val="14"/>
                                <w:szCs w:val="14"/>
                              </w:rPr>
                              <w:t>Brand Loyalty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21" id="Text Box 11" o:spid="_x0000_s1028" type="#_x0000_t202" style="position:absolute;left:0;text-align:left;margin-left:202pt;margin-top:.7pt;width:60.05pt;height:2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G+FOwIAAIIEAAAOAAAAZHJzL2Uyb0RvYy54bWysVE1v2zAMvQ/YfxB0X+xkcdoGcYosRYYB&#10;QVsgHXpWZCk2JouapMTOfv0o2flot9Owi0yJ1BP5+OjZfVsrchDWVaBzOhyklAjNoaj0LqffX1af&#10;bilxnumCKdAip0fh6P3844dZY6ZiBCWoQliCINpNG5PT0nszTRLHS1EzNwAjNDol2Jp53NpdUljW&#10;IHqtklGaTpIGbGEscOEcnj50TjqP+FIK7p+kdMITlVPMzcfVxnUb1mQ+Y9OdZaaseJ8G+4csalZp&#10;fPQM9cA8I3tb/QFVV9yCA+kHHOoEpKy4iDVgNcP0XTWbkhkRa0FynDnT5P4fLH88bMyzJb79Ai02&#10;MBDSGDd1eBjqaaWtwxczJehHCo9n2kTrCcfDm8koux1SwtE1yrIszQJKcrlsrPNfBdQkGDm12JVI&#10;Fjusne9CTyHhLQeqKlaVUnETlCCWypIDwx4qH1NE8DdRSpMmp5PPWRqB3/gC9Pn+VjH+o0/vKgrx&#10;lMacL6UHy7fbllQFVnWiZQvFEdmy0AnJGb6qEH7NnH9mFpWDBOE0+CdcpALMCXqLkhLsr7+dh3hs&#10;KHopaVCJOXU/98wKStQ3ja2+G47HQbpxM85uRrix157ttUfv6yUgUdgPzC6aId6rkykt1K84NIvw&#10;KrqY5vh2Tv3JXPpuPnDouFgsYhCK1TC/1hvDA3RoTKD1pX1l1vRt9aiHRzhplk3fdbeLDTc1LPYe&#10;ZBVbH3juWO3pR6FH8fRDGSbpeh+jLr+O+W8AAAD//wMAUEsDBBQABgAIAAAAIQB/wqMd2gAAAAgB&#10;AAAPAAAAZHJzL2Rvd25yZXYueG1sTI/BTsMwEETvSPyDtUjcqJMqVCHEqQAVLpwoiPM2dm2LeB3F&#10;bhr+nuUEx9Vbzbxpt0sYxGym5CMpKFcFCEN91J6sgo/355saRMpIGodIRsG3SbDtLi9abHQ805uZ&#10;99kKDqHUoAKX89hImXpnAqZVHA0xO8YpYOZzslJPeObwMMh1UWxkQE/c4HA0T870X/tTULB7tHe2&#10;r3Fyu1p7Py+fx1f7otT11fJwDyKbJf89w68+q0PHTod4Ip3EoKAqKt6SGVQgmN+uqxLEgUG5Adm1&#10;8v+A7gcAAP//AwBQSwECLQAUAAYACAAAACEAtoM4kv4AAADhAQAAEwAAAAAAAAAAAAAAAAAAAAAA&#10;W0NvbnRlbnRfVHlwZXNdLnhtbFBLAQItABQABgAIAAAAIQA4/SH/1gAAAJQBAAALAAAAAAAAAAAA&#10;AAAAAC8BAABfcmVscy8ucmVsc1BLAQItABQABgAIAAAAIQA7VG+FOwIAAIIEAAAOAAAAAAAAAAAA&#10;AAAAAC4CAABkcnMvZTJvRG9jLnhtbFBLAQItABQABgAIAAAAIQB/wqMd2gAAAAgBAAAPAAAAAAAA&#10;AAAAAAAAAJUEAABkcnMvZG93bnJldi54bWxQSwUGAAAAAAQABADzAAAAnAUAAAAA&#10;" fillcolor="white [3201]" strokeweight=".5pt">
                <v:textbox>
                  <w:txbxContent>
                    <w:p w14:paraId="23796598" w14:textId="77777777" w:rsidR="005E7D17" w:rsidRPr="00463D37" w:rsidRDefault="005E7D17" w:rsidP="00463D37">
                      <w:pPr>
                        <w:jc w:val="center"/>
                        <w:rPr>
                          <w:b/>
                          <w:bCs/>
                          <w:sz w:val="14"/>
                          <w:szCs w:val="14"/>
                        </w:rPr>
                      </w:pPr>
                      <w:r w:rsidRPr="00463D37">
                        <w:rPr>
                          <w:b/>
                          <w:bCs/>
                          <w:sz w:val="14"/>
                          <w:szCs w:val="14"/>
                        </w:rPr>
                        <w:t>Brand Loyalty</w:t>
                      </w:r>
                    </w:p>
                  </w:txbxContent>
                </v:textbox>
              </v:shape>
            </w:pict>
          </mc:Fallback>
        </mc:AlternateContent>
      </w:r>
      <w:r w:rsidR="00AB6B4E">
        <w:rPr>
          <w:rFonts w:ascii="Times New Roman" w:hAnsi="Times New Roman" w:cs="Times New Roman"/>
        </w:rPr>
        <w:tab/>
      </w:r>
      <w:r>
        <w:rPr>
          <w:rFonts w:ascii="Times New Roman" w:hAnsi="Times New Roman" w:cs="Times New Roman"/>
        </w:rPr>
        <w:t xml:space="preserve">    </w:t>
      </w:r>
      <w:r w:rsidRPr="002461FA">
        <w:rPr>
          <w:rFonts w:ascii="Times New Roman" w:hAnsi="Times New Roman" w:cs="Times New Roman"/>
          <w:b/>
          <w:bCs/>
        </w:rPr>
        <w:t>Impact</w:t>
      </w:r>
    </w:p>
    <w:p w14:paraId="23796220" w14:textId="77777777" w:rsidR="00203833" w:rsidRPr="001A7786" w:rsidRDefault="002461FA" w:rsidP="00C951AF">
      <w:pPr>
        <w:tabs>
          <w:tab w:val="left" w:pos="1440"/>
        </w:tabs>
        <w:spacing w:line="276" w:lineRule="auto"/>
        <w:jc w:val="both"/>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77696" behindDoc="0" locked="0" layoutInCell="1" allowOverlap="1" wp14:anchorId="23796523" wp14:editId="23796524">
                <wp:simplePos x="0" y="0"/>
                <wp:positionH relativeFrom="column">
                  <wp:posOffset>908758</wp:posOffset>
                </wp:positionH>
                <wp:positionV relativeFrom="paragraph">
                  <wp:posOffset>20519</wp:posOffset>
                </wp:positionV>
                <wp:extent cx="1578248" cy="297833"/>
                <wp:effectExtent l="0" t="57150" r="3175" b="26035"/>
                <wp:wrapNone/>
                <wp:docPr id="16" name="Straight Arrow Connector 16"/>
                <wp:cNvGraphicFramePr/>
                <a:graphic xmlns:a="http://schemas.openxmlformats.org/drawingml/2006/main">
                  <a:graphicData uri="http://schemas.microsoft.com/office/word/2010/wordprocessingShape">
                    <wps:wsp>
                      <wps:cNvCnPr/>
                      <wps:spPr>
                        <a:xfrm flipV="1">
                          <a:off x="0" y="0"/>
                          <a:ext cx="1578248" cy="2978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F47371" id="Straight Arrow Connector 16" o:spid="_x0000_s1026" type="#_x0000_t32" style="position:absolute;margin-left:71.55pt;margin-top:1.6pt;width:124.25pt;height:23.4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IpzwwEAANoDAAAOAAAAZHJzL2Uyb0RvYy54bWysU02P0zAQvSPxHyzfadIusN2o6R66wAXB&#10;CljuXmecWPKX7KFp/j1jp80iQEIgLiPHnvdm3pvJ7vZkDTtCTNq7lq9XNWfgpO+061v+8OXtiy1n&#10;CYXrhPEOWj5B4rf75892Y2hg4wdvOoiMSFxqxtDyATE0VZXkAFaklQ/g6FH5aAXSZ+yrLoqR2K2p&#10;NnX9uhp97EL0ElKi27v5ke8Lv1Ig8aNSCZCZllNvWGIs8THHar8TTR9FGLQ8tyH+oQsrtKOiC9Wd&#10;QMG+Rf0LldUy+uQVrqS3lVdKSygaSM26/knN50EEKFrInBQWm9L/o5Ufjgd3H8mGMaQmhfuYVZxU&#10;tEwZHb7STIsu6pSdim3TYhuckEm6XL+63m5e0qAlvW1urrdXV9nXaubJfCEmfAfesnxoecIodD/g&#10;wTtHE/JxriGO7xPOwAsgg43LEYU2b1zHcAq0Rhi1cL2Bc52cUj0JKCecDMzwT6CY7nKjRUrZLTiY&#10;yI6CtkJICQ7XCxNlZ5jSxizA+s/Ac36GQtm7vwEviFLZO1zAVjsff1cdT5eW1Zx/cWDWnS149N1U&#10;RlusoQUqMzkve97QH78L/OmX3H8HAAD//wMAUEsDBBQABgAIAAAAIQBu7HtW3wAAAAgBAAAPAAAA&#10;ZHJzL2Rvd25yZXYueG1sTI/LTsMwEEX3SPyDNUjsqJMGqibEqXg0C7pAoq0QSycekkA8jmK3DX/f&#10;YQXLq3t15ky+mmwvjjj6zpGCeBaBQKqd6ahRsN+VN0sQPmgyuneECn7Qw6q4vMh1ZtyJ3vC4DY1g&#10;CPlMK2hDGDIpfd2i1X7mBiTuPt1odeA4NtKM+sRw28t5FC2k1R3xhVYP+NRi/b09WKa8lI/p+uv1&#10;Y7l53tj3qrTNOrVKXV9ND/cgAk7hbwy/+qwOBTtV7kDGi57zbRLzVEEyB8F9ksYLEJWCuygGWeTy&#10;/wPFGQAA//8DAFBLAQItABQABgAIAAAAIQC2gziS/gAAAOEBAAATAAAAAAAAAAAAAAAAAAAAAABb&#10;Q29udGVudF9UeXBlc10ueG1sUEsBAi0AFAAGAAgAAAAhADj9If/WAAAAlAEAAAsAAAAAAAAAAAAA&#10;AAAALwEAAF9yZWxzLy5yZWxzUEsBAi0AFAAGAAgAAAAhAIsginPDAQAA2gMAAA4AAAAAAAAAAAAA&#10;AAAALgIAAGRycy9lMm9Eb2MueG1sUEsBAi0AFAAGAAgAAAAhAG7se1bfAAAACAEAAA8AAAAAAAAA&#10;AAAAAAAAHQQAAGRycy9kb3ducmV2LnhtbFBLBQYAAAAABAAEAPMAAAApBQAAAAA=&#10;" strokecolor="#4472c4 [3204]" strokeweight=".5pt">
                <v:stroke endarrow="block" joinstyle="miter"/>
              </v:shape>
            </w:pict>
          </mc:Fallback>
        </mc:AlternateContent>
      </w:r>
      <w:r w:rsidR="002C7359">
        <w:rPr>
          <w:rFonts w:ascii="Times New Roman" w:hAnsi="Times New Roman" w:cs="Times New Roman"/>
        </w:rPr>
        <w:tab/>
      </w:r>
    </w:p>
    <w:p w14:paraId="23796221" w14:textId="77777777" w:rsidR="002C7359" w:rsidRDefault="00687796" w:rsidP="00C951AF">
      <w:pPr>
        <w:spacing w:line="276" w:lineRule="auto"/>
        <w:jc w:val="both"/>
        <w:rPr>
          <w:rFonts w:ascii="Times New Roman" w:hAnsi="Times New Roman" w:cs="Times New Roman"/>
          <w:b/>
          <w:bCs/>
        </w:rPr>
      </w:pPr>
      <w:r>
        <w:rPr>
          <w:rFonts w:ascii="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23796525" wp14:editId="23796526">
                <wp:simplePos x="0" y="0"/>
                <wp:positionH relativeFrom="column">
                  <wp:posOffset>2528969</wp:posOffset>
                </wp:positionH>
                <wp:positionV relativeFrom="paragraph">
                  <wp:posOffset>232120</wp:posOffset>
                </wp:positionV>
                <wp:extent cx="825246" cy="265430"/>
                <wp:effectExtent l="0" t="0" r="13335" b="20320"/>
                <wp:wrapNone/>
                <wp:docPr id="13" name="Text Box 13"/>
                <wp:cNvGraphicFramePr/>
                <a:graphic xmlns:a="http://schemas.openxmlformats.org/drawingml/2006/main">
                  <a:graphicData uri="http://schemas.microsoft.com/office/word/2010/wordprocessingShape">
                    <wps:wsp>
                      <wps:cNvSpPr txBox="1"/>
                      <wps:spPr>
                        <a:xfrm>
                          <a:off x="0" y="0"/>
                          <a:ext cx="825246" cy="265430"/>
                        </a:xfrm>
                        <a:prstGeom prst="rect">
                          <a:avLst/>
                        </a:prstGeom>
                        <a:solidFill>
                          <a:schemeClr val="lt1"/>
                        </a:solidFill>
                        <a:ln w="6350">
                          <a:solidFill>
                            <a:prstClr val="black"/>
                          </a:solidFill>
                        </a:ln>
                      </wps:spPr>
                      <wps:txbx>
                        <w:txbxContent>
                          <w:p w14:paraId="23796599" w14:textId="77777777" w:rsidR="005E7D17" w:rsidRPr="00853B55" w:rsidRDefault="005E7D17" w:rsidP="00853B55">
                            <w:pPr>
                              <w:jc w:val="center"/>
                              <w:rPr>
                                <w:b/>
                                <w:bCs/>
                                <w:sz w:val="14"/>
                                <w:szCs w:val="14"/>
                              </w:rPr>
                            </w:pPr>
                            <w:r w:rsidRPr="00853B55">
                              <w:rPr>
                                <w:b/>
                                <w:bCs/>
                                <w:sz w:val="14"/>
                                <w:szCs w:val="14"/>
                              </w:rPr>
                              <w:t>Brand Loyalty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25" id="Text Box 13" o:spid="_x0000_s1029" type="#_x0000_t202" style="position:absolute;left:0;text-align:left;margin-left:199.15pt;margin-top:18.3pt;width:65pt;height:20.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izDOwIAAIIEAAAOAAAAZHJzL2Uyb0RvYy54bWysVEtv2zAMvg/YfxB0X5w4j7VBnCJLkWFA&#10;0BZIh54VWYqFyaImKbGzXz9KeXc7DbvIpEh9JD+Snjy0tSY74bwCU9Bep0uJMBxKZTYF/f66+HRH&#10;iQ/MlEyDEQXdC08fph8/TBo7FjlUoEvhCIIYP25sQasQ7DjLPK9EzXwHrDBolOBqFlB1m6x0rEH0&#10;Wmd5tzvKGnCldcCF93j7eDDSacKXUvDwLKUXgeiCYm4hnS6d63hm0wkbbxyzleLHNNg/ZFEzZTDo&#10;GeqRBUa2Tv0BVSvuwIMMHQ51BlIqLlINWE2v+66aVcWsSLUgOd6eafL/D5Y/7Vb2xZHQfoEWGxgJ&#10;aawfe7yM9bTS1fGLmRK0I4X7M22iDYTj5V0+zAcjSjia8tFw0E+0ZpfH1vnwVUBNolBQh11JZLHd&#10;0gcMiK4nlxjLg1blQmmdlDgJYq4d2THsoQ4pRXxx46UNaQo66g+7CfjGFqHP79ea8R+xyFsE1LTB&#10;y0vpUQrtuiWqLGj/RMsayj2y5eAwSN7yhUL4JfPhhTmcHCQItyE84yE1YE5wlCipwP362330x4ai&#10;lZIGJ7Gg/ueWOUGJ/maw1fe9wSCOblIGw885Ku7asr62mG09BySqh3tneRKjf9AnUTqo33BpZjEq&#10;mpjhGLug4STOw2E/cOm4mM2SEw6rZWFpVpZH6NiYSOtr+8acPbY14Dw8wWlm2fhddw++8aWB2TaA&#10;VKn1kecDq0f6cdBTd45LGTfpWk9el1/H9DcAAAD//wMAUEsDBBQABgAIAAAAIQCGbS9d3AAAAAkB&#10;AAAPAAAAZHJzL2Rvd25yZXYueG1sTI89T8MwEIZ3JP6DdUhs1KGF4KZxKkCFpRMFdb7Grm0Rn6PY&#10;TcO/x51gu49H7z1XryffsVEP0QWScD8rgGlqg3JkJHx9vt0JYDEhKewCaQk/OsK6ub6qsVLhTB96&#10;3CXDcgjFCiXYlPqK89ha7THOQq8p745h8JhyOxiuBjzncN/xeVGU3KOjfMFir1+tbr93Jy9h82KW&#10;phU42I1Qzo3T/rg171Le3kzPK2BJT+kPhot+VocmOx3CiVRknYTFUiwymouyBJaBx/llcJDwJB6A&#10;NzX//0HzCwAA//8DAFBLAQItABQABgAIAAAAIQC2gziS/gAAAOEBAAATAAAAAAAAAAAAAAAAAAAA&#10;AABbQ29udGVudF9UeXBlc10ueG1sUEsBAi0AFAAGAAgAAAAhADj9If/WAAAAlAEAAAsAAAAAAAAA&#10;AAAAAAAALwEAAF9yZWxzLy5yZWxzUEsBAi0AFAAGAAgAAAAhAHDWLMM7AgAAggQAAA4AAAAAAAAA&#10;AAAAAAAALgIAAGRycy9lMm9Eb2MueG1sUEsBAi0AFAAGAAgAAAAhAIZtL13cAAAACQEAAA8AAAAA&#10;AAAAAAAAAAAAlQQAAGRycy9kb3ducmV2LnhtbFBLBQYAAAAABAAEAPMAAACeBQAAAAA=&#10;" fillcolor="white [3201]" strokeweight=".5pt">
                <v:textbox>
                  <w:txbxContent>
                    <w:p w14:paraId="23796599" w14:textId="77777777" w:rsidR="005E7D17" w:rsidRPr="00853B55" w:rsidRDefault="005E7D17" w:rsidP="00853B55">
                      <w:pPr>
                        <w:jc w:val="center"/>
                        <w:rPr>
                          <w:b/>
                          <w:bCs/>
                          <w:sz w:val="14"/>
                          <w:szCs w:val="14"/>
                        </w:rPr>
                      </w:pPr>
                      <w:r w:rsidRPr="00853B55">
                        <w:rPr>
                          <w:b/>
                          <w:bCs/>
                          <w:sz w:val="14"/>
                          <w:szCs w:val="14"/>
                        </w:rPr>
                        <w:t>Brand Loyalty</w:t>
                      </w:r>
                    </w:p>
                  </w:txbxContent>
                </v:textbox>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675648" behindDoc="0" locked="0" layoutInCell="1" allowOverlap="1" wp14:anchorId="23796527" wp14:editId="23796528">
                <wp:simplePos x="0" y="0"/>
                <wp:positionH relativeFrom="column">
                  <wp:posOffset>4362685</wp:posOffset>
                </wp:positionH>
                <wp:positionV relativeFrom="paragraph">
                  <wp:posOffset>179270</wp:posOffset>
                </wp:positionV>
                <wp:extent cx="862149" cy="313508"/>
                <wp:effectExtent l="0" t="0" r="14605" b="10795"/>
                <wp:wrapNone/>
                <wp:docPr id="14" name="Text Box 14"/>
                <wp:cNvGraphicFramePr/>
                <a:graphic xmlns:a="http://schemas.openxmlformats.org/drawingml/2006/main">
                  <a:graphicData uri="http://schemas.microsoft.com/office/word/2010/wordprocessingShape">
                    <wps:wsp>
                      <wps:cNvSpPr txBox="1"/>
                      <wps:spPr>
                        <a:xfrm>
                          <a:off x="0" y="0"/>
                          <a:ext cx="862149" cy="313508"/>
                        </a:xfrm>
                        <a:prstGeom prst="rect">
                          <a:avLst/>
                        </a:prstGeom>
                        <a:solidFill>
                          <a:schemeClr val="lt1"/>
                        </a:solidFill>
                        <a:ln w="6350">
                          <a:solidFill>
                            <a:prstClr val="black"/>
                          </a:solidFill>
                        </a:ln>
                      </wps:spPr>
                      <wps:txbx>
                        <w:txbxContent>
                          <w:p w14:paraId="2379659A" w14:textId="77777777" w:rsidR="005E7D17" w:rsidRPr="00687796" w:rsidRDefault="005E7D17" w:rsidP="00687796">
                            <w:pPr>
                              <w:jc w:val="center"/>
                              <w:rPr>
                                <w:b/>
                                <w:bCs/>
                                <w:sz w:val="14"/>
                                <w:szCs w:val="14"/>
                              </w:rPr>
                            </w:pPr>
                            <w:r w:rsidRPr="00687796">
                              <w:rPr>
                                <w:b/>
                                <w:bCs/>
                                <w:sz w:val="14"/>
                                <w:szCs w:val="14"/>
                              </w:rPr>
                              <w:t>Customer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796527" id="Text Box 14" o:spid="_x0000_s1030" type="#_x0000_t202" style="position:absolute;left:0;text-align:left;margin-left:343.5pt;margin-top:14.1pt;width:67.9pt;height:24.7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fSKOwIAAIIEAAAOAAAAZHJzL2Uyb0RvYy54bWysVE1v2zAMvQ/YfxB0XxynaZYacYosRYYB&#10;QVsgHXpWZCk2JouapMTOfv0o2flot9Owi0yK1CP5SHp239aKHIR1FeicpoMhJUJzKCq9y+n3l9Wn&#10;KSXOM10wBVrk9CgcvZ9//DBrTCZGUIIqhCUIol3WmJyW3pssSRwvRc3cAIzQaJRga+ZRtbuksKxB&#10;9Folo+FwkjRgC2OBC+fw9qEz0nnEl1Jw/ySlE56onGJuPp42nttwJvMZy3aWmbLifRrsH7KoWaUx&#10;6BnqgXlG9rb6A6quuAUH0g841AlIWXERa8Bq0uG7ajYlMyLWguQ4c6bJ/T9Y/njYmGdLfPsFWmxg&#10;IKQxLnN4Gepppa3DFzMlaEcKj2faROsJx8vpZJSO7yjhaLpJb26H04CSXB4b6/xXATUJQk4tdiWS&#10;xQ5r5zvXk0uI5UBVxapSKiphEsRSWXJg2EPlY4oI/sZLadLkdIKxI/AbW4A+v98qxn/06V15IZ7S&#10;mPOl9CD5dtuSqsjp+ETLFoojsmWhGyRn+KpC+DVz/plZnBwkCLfBP+EhFWBO0EuUlGB//e0++GND&#10;0UpJg5OYU/dzz6ygRH3T2Oq7dDwOoxuV8e3nESr22rK9tuh9vQQkKsW9MzyKwd+rkygt1K+4NIsQ&#10;FU1Mc4ydU38Sl77bD1w6LhaL6ITDaphf643hATo0JtD60r4ya/q2epyHRzjNLMvedbfzDS81LPYe&#10;ZBVbH3juWO3px0GPw9MvZdikaz16XX4d898AAAD//wMAUEsDBBQABgAIAAAAIQBrgkTU2wAAAAkB&#10;AAAPAAAAZHJzL2Rvd25yZXYueG1sTI8xT8MwEIV3JP6DdUhs1MFDYkIuFaDCwkRBzG7s2haxHcVu&#10;Gv49xwTj6Z7e+75uu4aRLWbOPkWE200FzMQhaR8twsf7840ElouKWo0pGoRvk2HbX150qtXpHN/M&#10;si+WUUnMrUJwpUwt53lwJqi8SZOJ9DumOahC52y5ntWZysPIRVXVPCgfacGpyTw5M3ztTwFh92jv&#10;7CDV7HZSe7+sn8dX+4J4fbU+3AMrZi1/YfjFJ3ToiemQTlFnNiLUsiGXgiCkAEYBKQS5HBCapgbe&#10;d/y/Qf8DAAD//wMAUEsBAi0AFAAGAAgAAAAhALaDOJL+AAAA4QEAABMAAAAAAAAAAAAAAAAAAAAA&#10;AFtDb250ZW50X1R5cGVzXS54bWxQSwECLQAUAAYACAAAACEAOP0h/9YAAACUAQAACwAAAAAAAAAA&#10;AAAAAAAvAQAAX3JlbHMvLnJlbHNQSwECLQAUAAYACAAAACEAoRX0ijsCAACCBAAADgAAAAAAAAAA&#10;AAAAAAAuAgAAZHJzL2Uyb0RvYy54bWxQSwECLQAUAAYACAAAACEAa4JE1NsAAAAJAQAADwAAAAAA&#10;AAAAAAAAAACVBAAAZHJzL2Rvd25yZXYueG1sUEsFBgAAAAAEAAQA8wAAAJ0FAAAAAA==&#10;" fillcolor="white [3201]" strokeweight=".5pt">
                <v:textbox>
                  <w:txbxContent>
                    <w:p w14:paraId="2379659A" w14:textId="77777777" w:rsidR="005E7D17" w:rsidRPr="00687796" w:rsidRDefault="005E7D17" w:rsidP="00687796">
                      <w:pPr>
                        <w:jc w:val="center"/>
                        <w:rPr>
                          <w:b/>
                          <w:bCs/>
                          <w:sz w:val="14"/>
                          <w:szCs w:val="14"/>
                        </w:rPr>
                      </w:pPr>
                      <w:r w:rsidRPr="00687796">
                        <w:rPr>
                          <w:b/>
                          <w:bCs/>
                          <w:sz w:val="14"/>
                          <w:szCs w:val="14"/>
                        </w:rPr>
                        <w:t>Customer Satisfaction</w:t>
                      </w:r>
                    </w:p>
                  </w:txbxContent>
                </v:textbox>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669504" behindDoc="0" locked="0" layoutInCell="1" allowOverlap="1" wp14:anchorId="23796529" wp14:editId="2379652A">
                <wp:simplePos x="0" y="0"/>
                <wp:positionH relativeFrom="column">
                  <wp:posOffset>4315496</wp:posOffset>
                </wp:positionH>
                <wp:positionV relativeFrom="paragraph">
                  <wp:posOffset>137504</wp:posOffset>
                </wp:positionV>
                <wp:extent cx="966651" cy="386407"/>
                <wp:effectExtent l="0" t="0" r="24130" b="13970"/>
                <wp:wrapNone/>
                <wp:docPr id="8" name="Rectangle 8"/>
                <wp:cNvGraphicFramePr/>
                <a:graphic xmlns:a="http://schemas.openxmlformats.org/drawingml/2006/main">
                  <a:graphicData uri="http://schemas.microsoft.com/office/word/2010/wordprocessingShape">
                    <wps:wsp>
                      <wps:cNvSpPr/>
                      <wps:spPr>
                        <a:xfrm>
                          <a:off x="0" y="0"/>
                          <a:ext cx="966651" cy="38640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449320" id="Rectangle 8" o:spid="_x0000_s1026" style="position:absolute;margin-left:339.8pt;margin-top:10.85pt;width:76.1pt;height:30.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oAOXAIAABIFAAAOAAAAZHJzL2Uyb0RvYy54bWysVMFu2zAMvQ/YPwi6r3ayNG2DOEXQosOA&#10;oi3WDj0rshQbkEWNUuJkXz9KdpygLXYYloNCieQj9fyo+fWuMWyr0NdgCz46yzlTVkJZ23XBf77c&#10;fbnkzAdhS2HAqoLvlefXi8+f5q2bqTFUYEqFjECsn7Wu4FUIbpZlXlaqEf4MnLLk1ICNCLTFdVai&#10;aAm9Mdk4z6dZC1g6BKm8p9PbzskXCV9rJcOj1l4FZgpOvYW0YlpXcc0WczFbo3BVLfs2xD900Yja&#10;UtEB6lYEwTZYv4NqaongQYczCU0GWtdSpTvQbUb5m9s8V8KpdBcix7uBJv//YOXD9tk9IdHQOj/z&#10;ZMZb7DQ28Z/6Y7tE1n4gS+0Ck3R4NZ1Oz0ecSXJ9vZxO8otIZnZMdujDNwUNi0bBkb5Fokhs733o&#10;Qg8hlHcsn6ywNyp2YOwPpVldUsFxyk7KUDcG2VbQNxVSKhtGnasSpeqOz3P69f0MGam7BBiRdW3M&#10;gN0DRNW9x+567eNjqkrCGpLzvzXWJQ8ZqTLYMCQ3tQX8CMDQrfrKXfyBpI6ayNIKyv0TMoRO1t7J&#10;u5q4vhc+PAkkHZPiaTbDIy3aQFtw6C3OKsDfH53HeJIXeTlraS4K7n9tBCrOzHdLwrsaTSZxkNJm&#10;cn4xpg2eelanHrtpboA+E+mEuktmjA/mYGqE5pVGeBmrkktYSbULLgMeNjehm1d6BKRaLlMYDY8T&#10;4d4+OxnBI6tRSy+7V4GuF1wgpT7AYYbE7I3uutiYaWG5CaDrJMojrz3fNHhJOP0jESf7dJ+ijk/Z&#10;4g8AAAD//wMAUEsDBBQABgAIAAAAIQBO+XpS3AAAAAkBAAAPAAAAZHJzL2Rvd25yZXYueG1sTI/P&#10;ToNAEMbvJr7DZpp4swuYQEWWxjTxYuKh1QfYsiNLy84Sdinw9o4nvc2X+eX7U+0X14sbjqHzpCDd&#10;JiCQGm86ahV8fb497kCEqMno3hMqWDHAvr6/q3Rp/ExHvJ1iK9iEQqkV2BiHUsrQWHQ6bP2AxL9v&#10;PzodWY6tNKOe2dz1MkuSXDrdESdYPeDBYnM9TY5DNB7XtJgP1w+7vHfYrxecVqUeNsvrC4iIS/yD&#10;4bc+V4eaO539RCaIXkFePOeMKsjSAgQDu6eUt5z5yHKQdSX/L6h/AAAA//8DAFBLAQItABQABgAI&#10;AAAAIQC2gziS/gAAAOEBAAATAAAAAAAAAAAAAAAAAAAAAABbQ29udGVudF9UeXBlc10ueG1sUEsB&#10;Ai0AFAAGAAgAAAAhADj9If/WAAAAlAEAAAsAAAAAAAAAAAAAAAAALwEAAF9yZWxzLy5yZWxzUEsB&#10;Ai0AFAAGAAgAAAAhACiSgA5cAgAAEgUAAA4AAAAAAAAAAAAAAAAALgIAAGRycy9lMm9Eb2MueG1s&#10;UEsBAi0AFAAGAAgAAAAhAE75elLcAAAACQEAAA8AAAAAAAAAAAAAAAAAtgQAAGRycy9kb3ducmV2&#10;LnhtbFBLBQYAAAAABAAEAPMAAAC/BQAAAAA=&#10;" fillcolor="#4472c4 [3204]" strokecolor="#1f3763 [1604]" strokeweight="1pt"/>
            </w:pict>
          </mc:Fallback>
        </mc:AlternateContent>
      </w:r>
      <w:r w:rsidR="00463D37">
        <w:rPr>
          <w:rFonts w:ascii="Times New Roman" w:hAnsi="Times New Roman" w:cs="Times New Roman"/>
          <w:noProof/>
          <w:lang w:eastAsia="en-GB"/>
        </w:rPr>
        <mc:AlternateContent>
          <mc:Choice Requires="wps">
            <w:drawing>
              <wp:anchor distT="0" distB="0" distL="114300" distR="114300" simplePos="0" relativeHeight="251673600" behindDoc="0" locked="0" layoutInCell="1" allowOverlap="1" wp14:anchorId="2379652B" wp14:editId="2379652C">
                <wp:simplePos x="0" y="0"/>
                <wp:positionH relativeFrom="column">
                  <wp:posOffset>94053</wp:posOffset>
                </wp:positionH>
                <wp:positionV relativeFrom="paragraph">
                  <wp:posOffset>247794</wp:posOffset>
                </wp:positionV>
                <wp:extent cx="768096" cy="307703"/>
                <wp:effectExtent l="0" t="0" r="13335" b="16510"/>
                <wp:wrapNone/>
                <wp:docPr id="12" name="Text Box 12"/>
                <wp:cNvGraphicFramePr/>
                <a:graphic xmlns:a="http://schemas.openxmlformats.org/drawingml/2006/main">
                  <a:graphicData uri="http://schemas.microsoft.com/office/word/2010/wordprocessingShape">
                    <wps:wsp>
                      <wps:cNvSpPr txBox="1"/>
                      <wps:spPr>
                        <a:xfrm>
                          <a:off x="0" y="0"/>
                          <a:ext cx="768096" cy="307703"/>
                        </a:xfrm>
                        <a:prstGeom prst="rect">
                          <a:avLst/>
                        </a:prstGeom>
                        <a:solidFill>
                          <a:schemeClr val="lt1"/>
                        </a:solidFill>
                        <a:ln w="6350">
                          <a:solidFill>
                            <a:prstClr val="black"/>
                          </a:solidFill>
                        </a:ln>
                      </wps:spPr>
                      <wps:txbx>
                        <w:txbxContent>
                          <w:p w14:paraId="2379659B" w14:textId="77777777" w:rsidR="005E7D17" w:rsidRPr="00853B55" w:rsidRDefault="005E7D17" w:rsidP="00853B55">
                            <w:pPr>
                              <w:jc w:val="center"/>
                              <w:rPr>
                                <w:b/>
                                <w:bCs/>
                                <w:sz w:val="14"/>
                                <w:szCs w:val="14"/>
                              </w:rPr>
                            </w:pPr>
                            <w:r w:rsidRPr="00853B55">
                              <w:rPr>
                                <w:b/>
                                <w:bCs/>
                                <w:sz w:val="14"/>
                                <w:szCs w:val="14"/>
                              </w:rPr>
                              <w:t>H3: Brand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2B" id="Text Box 12" o:spid="_x0000_s1031" type="#_x0000_t202" style="position:absolute;left:0;text-align:left;margin-left:7.4pt;margin-top:19.5pt;width:60.5pt;height:2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dl/OwIAAIIEAAAOAAAAZHJzL2Uyb0RvYy54bWysVE1v2zAMvQ/YfxB0X+x8t0acIkuRYUDR&#10;FkiLnhVZSozJoiYpsbNfP0p2PtrtNOwiUyL1RD4+enbXVIochHUl6Jz2eyklQnMoSr3N6evL6ssN&#10;Jc4zXTAFWuT0KBy9m3/+NKtNJgawA1UISxBEu6w2Od15b7IkcXwnKuZ6YIRGpwRbMY9bu00Ky2pE&#10;r1QySNNJUoMtjAUunMPT+9ZJ5xFfSsH9k5ROeKJyirn5uNq4bsKazGcs21pmdiXv0mD/kEXFSo2P&#10;nqHumWdkb8s/oKqSW3AgfY9DlYCUJRexBqymn36oZr1jRsRakBxnzjS5/wfLHw9r82yJb75Cgw0M&#10;hNTGZQ4PQz2NtFX4YqYE/Ujh8UybaDzheDid3KS3E0o4uobpdJoOA0pyuWys898EVCQYObXYlUgW&#10;Ozw434aeQsJbDlRZrEql4iYoQSyVJQeGPVQ+pojg76KUJnVOJ8NxGoHf+QL0+f5GMf6jS+8qCvGU&#10;xpwvpQfLN5uGlEVOxydaNlAckS0LrZCc4asS4R+Y88/MonKQIJwG/4SLVIA5QWdRsgP762/nIR4b&#10;il5KalRiTt3PPbOCEvVdY6tv+6NRkG7cjMbTAW7stWdz7dH7aglIVB/nzvBohnivTqa0UL3h0CzC&#10;q+himuPbOfUnc+nb+cCh42KxiEEoVsP8g14bHqBDYwKtL80bs6Zrq0c9PMJJsyz70N02NtzUsNh7&#10;kGVsfeC5ZbWjH4UexdMNZZik632Muvw65r8BAAD//wMAUEsDBBQABgAIAAAAIQDt4sWd2wAAAAgB&#10;AAAPAAAAZHJzL2Rvd25yZXYueG1sTI/BTsMwEETvSPyDtUjcqAOlkKZxKkCFCycK6nkbu45FvI5s&#10;Nw1/z/YEx9kZzb6p15PvxWhicoEU3M4KEIbaoB1ZBV+frzcliJSRNPaBjIIfk2DdXF7UWOlwog8z&#10;brMVXEKpQgVdzkMlZWo74zHNwmCIvUOIHjPLaKWOeOJy38u7oniQHh3xhw4H89KZ9nt79Ao2z3Zp&#10;2xJjtym1c+O0O7zbN6Wur6anFYhspvwXhjM+o0PDTPtwJJ1Ez/qeybOC+ZInnf35gg97BeXjAmRT&#10;y/8Dml8AAAD//wMAUEsBAi0AFAAGAAgAAAAhALaDOJL+AAAA4QEAABMAAAAAAAAAAAAAAAAAAAAA&#10;AFtDb250ZW50X1R5cGVzXS54bWxQSwECLQAUAAYACAAAACEAOP0h/9YAAACUAQAACwAAAAAAAAAA&#10;AAAAAAAvAQAAX3JlbHMvLnJlbHNQSwECLQAUAAYACAAAACEAxB3ZfzsCAACCBAAADgAAAAAAAAAA&#10;AAAAAAAuAgAAZHJzL2Uyb0RvYy54bWxQSwECLQAUAAYACAAAACEA7eLFndsAAAAIAQAADwAAAAAA&#10;AAAAAAAAAACVBAAAZHJzL2Rvd25yZXYueG1sUEsFBgAAAAAEAAQA8wAAAJ0FAAAAAA==&#10;" fillcolor="white [3201]" strokeweight=".5pt">
                <v:textbox>
                  <w:txbxContent>
                    <w:p w14:paraId="2379659B" w14:textId="77777777" w:rsidR="005E7D17" w:rsidRPr="00853B55" w:rsidRDefault="005E7D17" w:rsidP="00853B55">
                      <w:pPr>
                        <w:jc w:val="center"/>
                        <w:rPr>
                          <w:b/>
                          <w:bCs/>
                          <w:sz w:val="14"/>
                          <w:szCs w:val="14"/>
                        </w:rPr>
                      </w:pPr>
                      <w:r w:rsidRPr="00853B55">
                        <w:rPr>
                          <w:b/>
                          <w:bCs/>
                          <w:sz w:val="14"/>
                          <w:szCs w:val="14"/>
                        </w:rPr>
                        <w:t>H3: Brand Image</w:t>
                      </w:r>
                    </w:p>
                  </w:txbxContent>
                </v:textbox>
              </v:shape>
            </w:pict>
          </mc:Fallback>
        </mc:AlternateContent>
      </w:r>
      <w:r w:rsidR="002C7359">
        <w:rPr>
          <w:rFonts w:ascii="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2379652D" wp14:editId="2379652E">
                <wp:simplePos x="0" y="0"/>
                <wp:positionH relativeFrom="margin">
                  <wp:align>left</wp:align>
                </wp:positionH>
                <wp:positionV relativeFrom="paragraph">
                  <wp:posOffset>211219</wp:posOffset>
                </wp:positionV>
                <wp:extent cx="903841" cy="360100"/>
                <wp:effectExtent l="0" t="0" r="10795" b="20955"/>
                <wp:wrapNone/>
                <wp:docPr id="6" name="Rectangle 6"/>
                <wp:cNvGraphicFramePr/>
                <a:graphic xmlns:a="http://schemas.openxmlformats.org/drawingml/2006/main">
                  <a:graphicData uri="http://schemas.microsoft.com/office/word/2010/wordprocessingShape">
                    <wps:wsp>
                      <wps:cNvSpPr/>
                      <wps:spPr>
                        <a:xfrm>
                          <a:off x="0" y="0"/>
                          <a:ext cx="903841" cy="36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3743B" id="Rectangle 6" o:spid="_x0000_s1026" style="position:absolute;margin-left:0;margin-top:16.65pt;width:71.15pt;height:28.3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7sJXAIAABIFAAAOAAAAZHJzL2Uyb0RvYy54bWysVMFu2zAMvQ/YPwi6L3bStGuDOEXQosOA&#10;oA2WDj2rslQbkEWNUuJkXz9KdpyiLXYYloMiiuQj9fTo+fW+MWyn0NdgCz4e5ZwpK6Gs7UvBfz7e&#10;fbnkzAdhS2HAqoIflOfXi8+f5q2bqQlUYEqFjECsn7Wu4FUIbpZlXlaqEX4ETllyasBGBDLxJStR&#10;tITemGyS5xdZC1g6BKm8p9PbzskXCV9rJcOD1l4FZgpOvYW0Ylqf45ot5mL2gsJVtezbEP/QRSNq&#10;S0UHqFsRBNti/Q6qqSWCBx1GEpoMtK6lSneg24zzN7fZVMKpdBcix7uBJv//YOX9buPWSDS0zs88&#10;beMt9hqb+E/9sX0i6zCQpfaBSTq8ys8up2POJLnOLqj5RGZ2SnbowzcFDYubgiO9RaJI7FY+UEEK&#10;PYaQcSqfduFgVOzA2B9Ks7qkgpOUnZShbgyynaA3FVIqG8adqxKl6o7Pc/rFx6UiQ0ayEmBE1rUx&#10;A3YPEFX3HruD6eNjqkrCGpLzvzXWJQ8ZqTLYMCQ3tQX8CMDQrfrKXfyRpI6ayNIzlIc1MoRO1t7J&#10;u5q4Xgkf1gJJx6R4ms3wQIs20BYc+h1nFeDvj85jPMmLvJy1NBcF97+2AhVn5rsl4V2Np9M4SMmY&#10;nn+dkIGvPc+vPXbb3AA9E+mEukvbGB/McasRmica4WWsSi5hJdUuuAx4NG5CN6/0EZBquUxhNDxO&#10;hJXdOBnBI6tRS4/7J4GuF1wgpd7DcYbE7I3uutiYaWG5DaDrJMoTrz3fNHhJOP1HIk72aztFnT5l&#10;iz8AAAD//wMAUEsDBBQABgAIAAAAIQBMIkrD2gAAAAYBAAAPAAAAZHJzL2Rvd25yZXYueG1sTI/N&#10;TsMwEITvSLyDtUjcqN0G8RPiVKgSFyQOLTyAGy9xqL2OYqdJ3p7tCW6zmtXMN9V2Dl6ccUhdJA3r&#10;lQKB1ETbUavh6/Pt7glEyoas8ZFQw4IJtvX1VWVKGyfa4/mQW8EhlEqjweXcl1KmxmEwaRV7JPa+&#10;4xBM5nNopR3MxOHBy41SDzKYjrjBmR53DpvTYQxcYnC/rB+n3enDze8d+uUHx0Xr25v59QVExjn/&#10;PcMFn9GhZqZjHMkm4TXwkKyhKAoQF/d+w+Ko4VkpkHUl/+PXvwAAAP//AwBQSwECLQAUAAYACAAA&#10;ACEAtoM4kv4AAADhAQAAEwAAAAAAAAAAAAAAAAAAAAAAW0NvbnRlbnRfVHlwZXNdLnhtbFBLAQIt&#10;ABQABgAIAAAAIQA4/SH/1gAAAJQBAAALAAAAAAAAAAAAAAAAAC8BAABfcmVscy8ucmVsc1BLAQIt&#10;ABQABgAIAAAAIQCI57sJXAIAABIFAAAOAAAAAAAAAAAAAAAAAC4CAABkcnMvZTJvRG9jLnhtbFBL&#10;AQItABQABgAIAAAAIQBMIkrD2gAAAAYBAAAPAAAAAAAAAAAAAAAAALYEAABkcnMvZG93bnJldi54&#10;bWxQSwUGAAAAAAQABADzAAAAvQUAAAAA&#10;" fillcolor="#4472c4 [3204]" strokecolor="#1f3763 [1604]" strokeweight="1pt">
                <w10:wrap anchorx="margin"/>
              </v:rect>
            </w:pict>
          </mc:Fallback>
        </mc:AlternateContent>
      </w:r>
      <w:r w:rsidR="002C7359">
        <w:rPr>
          <w:rFonts w:ascii="Times New Roman" w:hAnsi="Times New Roman" w:cs="Times New Roman"/>
          <w:noProof/>
          <w:lang w:eastAsia="en-GB"/>
        </w:rPr>
        <mc:AlternateContent>
          <mc:Choice Requires="wps">
            <w:drawing>
              <wp:anchor distT="0" distB="0" distL="114300" distR="114300" simplePos="0" relativeHeight="251667456" behindDoc="0" locked="0" layoutInCell="1" allowOverlap="1" wp14:anchorId="2379652F" wp14:editId="23796530">
                <wp:simplePos x="0" y="0"/>
                <wp:positionH relativeFrom="margin">
                  <wp:posOffset>2466267</wp:posOffset>
                </wp:positionH>
                <wp:positionV relativeFrom="paragraph">
                  <wp:posOffset>169418</wp:posOffset>
                </wp:positionV>
                <wp:extent cx="935301" cy="386225"/>
                <wp:effectExtent l="0" t="0" r="17780" b="13970"/>
                <wp:wrapNone/>
                <wp:docPr id="7" name="Rectangle 7"/>
                <wp:cNvGraphicFramePr/>
                <a:graphic xmlns:a="http://schemas.openxmlformats.org/drawingml/2006/main">
                  <a:graphicData uri="http://schemas.microsoft.com/office/word/2010/wordprocessingShape">
                    <wps:wsp>
                      <wps:cNvSpPr/>
                      <wps:spPr>
                        <a:xfrm>
                          <a:off x="0" y="0"/>
                          <a:ext cx="935301" cy="38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54E2D8" id="Rectangle 7" o:spid="_x0000_s1026" style="position:absolute;margin-left:194.2pt;margin-top:13.35pt;width:73.65pt;height:30.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0AjXAIAABIFAAAOAAAAZHJzL2Uyb0RvYy54bWysVMFu2zAMvQ/YPwi6r3bSpGuDOEWQosOA&#10;og2WDj2rslQbkEWNUuJkXz9KdpyiLXYYloNCieQj9fyo+fW+MWyn0NdgCz46yzlTVkJZ25eC/3y8&#10;/XLJmQ/ClsKAVQU/KM+vF58/zVs3U2OowJQKGYFYP2tdwasQ3CzLvKxUI/wZOGXJqQEbEWiLL1mJ&#10;oiX0xmTjPL/IWsDSIUjlPZ3edE6+SPhaKxketPYqMFNw6i2kFdP6HNdsMRezFxSuqmXfhviHLhpR&#10;Wyo6QN2IINgW63dQTS0RPOhwJqHJQOtaqnQHus0of3ObTSWcSnchcrwbaPL/D1be7zZujURD6/zM&#10;kxlvsdfYxH/qj+0TWYeBLLUPTNLh1fn0PB9xJsl1fnkxHk8jmdkp2aEP3xQ0LBoFR/oWiSKxu/Oh&#10;Cz2GUN6pfLLCwajYgbE/lGZ1SQXHKTspQ60Msp2gbyqkVDaMOlclStUdT3P69f0MGam7BBiRdW3M&#10;gN0DRNW9x+567eNjqkrCGpLzvzXWJQ8ZqTLYMCQ3tQX8CMDQrfrKXfyRpI6ayNIzlIc1MoRO1t7J&#10;25q4vhM+rAWSjknxNJvhgRZtoC049BZnFeDvj85jPMmLvJy1NBcF97+2AhVn5rsl4V2NJpM4SGkz&#10;mX4d0wZfe55fe+y2WQF9JtIJdZfMGB/M0dQIzRON8DJWJZewkmoXXAY8blahm1d6BKRaLlMYDY8T&#10;4c5unIzgkdWopcf9k0DXCy6QUu/hOENi9kZ3XWzMtLDcBtB1EuWJ155vGrwknP6RiJP9ep+iTk/Z&#10;4g8AAAD//wMAUEsDBBQABgAIAAAAIQDsvwgB3QAAAAkBAAAPAAAAZHJzL2Rvd25yZXYueG1sTI/B&#10;TsMwDIbvSLxDZCRuLN1G16o0ndAkLkgctvEAXmOasiapmnRt3x5zgpstf/r/z+V+tp240RBa7xSs&#10;VwkIcrXXrWsUfJ7fnnIQIaLT2HlHChYKsK/u70ostJ/ckW6n2AgOcaFABSbGvpAy1IYshpXvyfHt&#10;yw8WI69DI/WAE4fbTm6SZCctto4bDPZ0MFRfT6PlEqTjss6mw/XDzO8tdcs3jYtSjw/z6wuISHP8&#10;g+FXn9WhYqeLH50OolOwzfNnRhVsdhkIBtJtysNFQZ6lIKtS/v+g+gEAAP//AwBQSwECLQAUAAYA&#10;CAAAACEAtoM4kv4AAADhAQAAEwAAAAAAAAAAAAAAAAAAAAAAW0NvbnRlbnRfVHlwZXNdLnhtbFBL&#10;AQItABQABgAIAAAAIQA4/SH/1gAAAJQBAAALAAAAAAAAAAAAAAAAAC8BAABfcmVscy8ucmVsc1BL&#10;AQItABQABgAIAAAAIQDvJ0AjXAIAABIFAAAOAAAAAAAAAAAAAAAAAC4CAABkcnMvZTJvRG9jLnht&#10;bFBLAQItABQABgAIAAAAIQDsvwgB3QAAAAkBAAAPAAAAAAAAAAAAAAAAALYEAABkcnMvZG93bnJl&#10;di54bWxQSwUGAAAAAAQABADzAAAAwAUAAAAA&#10;" fillcolor="#4472c4 [3204]" strokecolor="#1f3763 [1604]" strokeweight="1pt">
                <w10:wrap anchorx="margin"/>
              </v:rect>
            </w:pict>
          </mc:Fallback>
        </mc:AlternateContent>
      </w:r>
    </w:p>
    <w:p w14:paraId="23796222" w14:textId="77777777" w:rsidR="002C7359" w:rsidRDefault="002461FA" w:rsidP="00C951AF">
      <w:pPr>
        <w:tabs>
          <w:tab w:val="left" w:pos="1884"/>
          <w:tab w:val="left" w:pos="5818"/>
        </w:tabs>
        <w:spacing w:line="276" w:lineRule="auto"/>
        <w:jc w:val="both"/>
        <w:rPr>
          <w:rFonts w:ascii="Times New Roman" w:hAnsi="Times New Roman" w:cs="Times New Roman"/>
          <w:b/>
          <w:bCs/>
        </w:rPr>
      </w:pPr>
      <w:r>
        <w:rPr>
          <w:rFonts w:ascii="Times New Roman" w:hAnsi="Times New Roman" w:cs="Times New Roman"/>
          <w:b/>
          <w:bCs/>
          <w:noProof/>
          <w:lang w:eastAsia="en-GB"/>
        </w:rPr>
        <mc:AlternateContent>
          <mc:Choice Requires="wps">
            <w:drawing>
              <wp:anchor distT="0" distB="0" distL="114300" distR="114300" simplePos="0" relativeHeight="251679744" behindDoc="0" locked="0" layoutInCell="1" allowOverlap="1" wp14:anchorId="23796531" wp14:editId="23796532">
                <wp:simplePos x="0" y="0"/>
                <wp:positionH relativeFrom="column">
                  <wp:posOffset>3422015</wp:posOffset>
                </wp:positionH>
                <wp:positionV relativeFrom="paragraph">
                  <wp:posOffset>148246</wp:posOffset>
                </wp:positionV>
                <wp:extent cx="836022" cy="5225"/>
                <wp:effectExtent l="0" t="57150" r="40640" b="90170"/>
                <wp:wrapNone/>
                <wp:docPr id="18" name="Straight Arrow Connector 18"/>
                <wp:cNvGraphicFramePr/>
                <a:graphic xmlns:a="http://schemas.openxmlformats.org/drawingml/2006/main">
                  <a:graphicData uri="http://schemas.microsoft.com/office/word/2010/wordprocessingShape">
                    <wps:wsp>
                      <wps:cNvCnPr/>
                      <wps:spPr>
                        <a:xfrm>
                          <a:off x="0" y="0"/>
                          <a:ext cx="836022" cy="5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79D130" id="Straight Arrow Connector 18" o:spid="_x0000_s1026" type="#_x0000_t32" style="position:absolute;margin-left:269.45pt;margin-top:11.65pt;width:65.85pt;height:.4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AcxuwEAAM0DAAAOAAAAZHJzL2Uyb0RvYy54bWysU9uO0zAQfUfiHyy/06RBu1pFTfehu/CC&#10;YMXlA7zOOLHkm8ZDk/49ttOmCBASaF8mvsyZOXN8srufrWFHwKi96/h2U3MGTvpeu6Hj376+e3PH&#10;WSThemG8g46fIPL7/etXuym00PjRmx6QpSIutlPo+EgU2qqKcgQr4sYHcOlSebSC0haHqkcxperW&#10;VE1d31aTxz6glxBjOn1YLvm+1FcKJH1SKgIx0/HEjUrEEp9zrPY70Q4owqjlmYb4DxZWaJearqUe&#10;BAn2HfVvpayW6KNXtJHeVl4pLaHMkKbZ1r9M82UUAcosSZwYVpniy5WVH48H94RJhinENoYnzFPM&#10;Cm3+Jn5sLmKdVrFgJibT4d3b27ppOJPp6qZpbrKU1RUaMNJ78JblRccjodDDSAfvXHoUj9silzh+&#10;iLQAL4Dc17gcSWjz6HpGp5CcQ6iFGwyc++SU6sq5rOhkYIF/BsV0n1gubYqd4GCQHUUygpASHG3X&#10;Sik7w5Q2ZgXWhd9fgef8DIVitX8Br4jS2TtawVY7j3/qTvOFslryLwosc2cJnn1/Kq9ZpEmeKW9y&#10;9nc25c/7Ar/+hfsfAAAA//8DAFBLAwQUAAYACAAAACEAHlRTb94AAAAJAQAADwAAAGRycy9kb3du&#10;cmV2LnhtbEyPwU7DMAyG70i8Q2QkbixdC2UrTSeExI6gDQ5wyxovrdY4VZO1hafHnOBo+9Pv7y83&#10;s+vEiENoPSlYLhIQSLU3LVkF72/PNysQIWoyuvOECr4wwKa6vCh1YfxEOxz30QoOoVBoBU2MfSFl&#10;qBt0Oix8j8S3ox+cjjwOVppBTxzuOpkmSS6dbok/NLrHpwbr0/7sFLzaj9GltG3lcf35vbUv5tRM&#10;Uanrq/nxAUTEOf7B8KvP6lCx08GfyQTRKbjLVmtGFaRZBoKB/D7JQRx4cbsEWZXyf4PqBwAA//8D&#10;AFBLAQItABQABgAIAAAAIQC2gziS/gAAAOEBAAATAAAAAAAAAAAAAAAAAAAAAABbQ29udGVudF9U&#10;eXBlc10ueG1sUEsBAi0AFAAGAAgAAAAhADj9If/WAAAAlAEAAAsAAAAAAAAAAAAAAAAALwEAAF9y&#10;ZWxzLy5yZWxzUEsBAi0AFAAGAAgAAAAhAMxEBzG7AQAAzQMAAA4AAAAAAAAAAAAAAAAALgIAAGRy&#10;cy9lMm9Eb2MueG1sUEsBAi0AFAAGAAgAAAAhAB5UU2/eAAAACQEAAA8AAAAAAAAAAAAAAAAAFQQA&#10;AGRycy9kb3ducmV2LnhtbFBLBQYAAAAABAAEAPMAAAAgBQAAAAA=&#10;" strokecolor="#4472c4 [3204]" strokeweight=".5pt">
                <v:stroke endarrow="block" joinstyle="miter"/>
              </v:shape>
            </w:pict>
          </mc:Fallback>
        </mc:AlternateContent>
      </w:r>
      <w:r>
        <w:rPr>
          <w:rFonts w:ascii="Times New Roman" w:hAnsi="Times New Roman" w:cs="Times New Roman"/>
          <w:b/>
          <w:bCs/>
          <w:noProof/>
          <w:lang w:eastAsia="en-GB"/>
        </w:rPr>
        <mc:AlternateContent>
          <mc:Choice Requires="wps">
            <w:drawing>
              <wp:anchor distT="0" distB="0" distL="114300" distR="114300" simplePos="0" relativeHeight="251678720" behindDoc="0" locked="0" layoutInCell="1" allowOverlap="1" wp14:anchorId="23796533" wp14:editId="23796534">
                <wp:simplePos x="0" y="0"/>
                <wp:positionH relativeFrom="column">
                  <wp:posOffset>929820</wp:posOffset>
                </wp:positionH>
                <wp:positionV relativeFrom="paragraph">
                  <wp:posOffset>140045</wp:posOffset>
                </wp:positionV>
                <wp:extent cx="1494645" cy="10450"/>
                <wp:effectExtent l="0" t="76200" r="29845" b="85090"/>
                <wp:wrapNone/>
                <wp:docPr id="17" name="Straight Arrow Connector 17"/>
                <wp:cNvGraphicFramePr/>
                <a:graphic xmlns:a="http://schemas.openxmlformats.org/drawingml/2006/main">
                  <a:graphicData uri="http://schemas.microsoft.com/office/word/2010/wordprocessingShape">
                    <wps:wsp>
                      <wps:cNvCnPr/>
                      <wps:spPr>
                        <a:xfrm flipV="1">
                          <a:off x="0" y="0"/>
                          <a:ext cx="1494645" cy="10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6C95C5" id="Straight Arrow Connector 17" o:spid="_x0000_s1026" type="#_x0000_t32" style="position:absolute;margin-left:73.2pt;margin-top:11.05pt;width:117.7pt;height:.8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DZ+xAEAANkDAAAOAAAAZHJzL2Uyb0RvYy54bWysU01v1DAQvSPxHyzf2STVtoLVZnvYAhcE&#10;FV931xknlvwle9gk/56xs5siQEJUvYwce96bN28m+9vJGnaCmLR3LW82NWfgpO+061v+7eu7V685&#10;SyhcJ4x30PIZEr89vHyxH8MOrvzgTQeREYlLuzG0fEAMu6pKcgAr0sYHcPSofLQC6TP2VRfFSOzW&#10;VFd1fVONPnYhegkp0e3d8sgPhV8pkPhJqQTITMtJG5YYS3zIsTrsxa6PIgxanmWIJ6iwQjsqulLd&#10;CRTsR9R/UFkto09e4UZ6W3mltITSA3XT1L9182UQAUovZE4Kq03p+Wjlx9PR3UeyYQxpl8J9zF1M&#10;KlqmjA7faaalL1LKpmLbvNoGEzJJl832zfZme82ZpLem3l4XW6uFJtOFmPA9eMvyoeUJo9D9gEfv&#10;HA3Ix6WEOH1ISEIIeAFksHE5otDmresYzoG2CKMWrjeQx0fpOaV61F9OOBtY4J9BMd1lnaWTslpw&#10;NJGdBC2FkBIcNisTZWeY0saswPrfwHN+hkJZu/8Br4hS2TtcwVY7H/9WHaeLZLXkXxxY+s4WPPhu&#10;LpMt1tD+FK/Ou54X9NfvAn/8Iw8/AQAA//8DAFBLAwQUAAYACAAAACEAeQIvzuAAAAAJAQAADwAA&#10;AGRycy9kb3ducmV2LnhtbEyPzU7DMBCE70i8g7VI3KiTtCppiFPx0xzoAYlSVRydeEkC8TqK3Ta8&#10;PcsJjjP7aXYmX0+2FyccfedIQTyLQCDVznTUKNi/lTcpCB80Gd07QgXf6GFdXF7kOjPuTK942oVG&#10;cAj5TCtoQxgyKX3dotV+5gYkvn240erAcmykGfWZw20vkyhaSqs74g+tHvCxxfprd7Sc8lw+rDaf&#10;L+/p9mlrD1Vpm83KKnV9Nd3fgQg4hT8YfutzdSi4U+WOZLzoWS+WC0YVJEkMgoF5GvOWio35Lcgi&#10;l/8XFD8AAAD//wMAUEsBAi0AFAAGAAgAAAAhALaDOJL+AAAA4QEAABMAAAAAAAAAAAAAAAAAAAAA&#10;AFtDb250ZW50X1R5cGVzXS54bWxQSwECLQAUAAYACAAAACEAOP0h/9YAAACUAQAACwAAAAAAAAAA&#10;AAAAAAAvAQAAX3JlbHMvLnJlbHNQSwECLQAUAAYACAAAACEA08A2fsQBAADZAwAADgAAAAAAAAAA&#10;AAAAAAAuAgAAZHJzL2Uyb0RvYy54bWxQSwECLQAUAAYACAAAACEAeQIvzuAAAAAJAQAADwAAAAAA&#10;AAAAAAAAAAAeBAAAZHJzL2Rvd25yZXYueG1sUEsFBgAAAAAEAAQA8wAAACsFAAAAAA==&#10;" strokecolor="#4472c4 [3204]" strokeweight=".5pt">
                <v:stroke endarrow="block" joinstyle="miter"/>
              </v:shape>
            </w:pict>
          </mc:Fallback>
        </mc:AlternateContent>
      </w:r>
      <w:r w:rsidR="002C7359">
        <w:rPr>
          <w:rFonts w:ascii="Times New Roman" w:hAnsi="Times New Roman" w:cs="Times New Roman"/>
          <w:b/>
          <w:bCs/>
        </w:rPr>
        <w:tab/>
      </w:r>
      <w:r w:rsidRPr="0069448C">
        <w:rPr>
          <w:rFonts w:ascii="Times New Roman" w:hAnsi="Times New Roman" w:cs="Times New Roman"/>
          <w:b/>
          <w:bCs/>
          <w:sz w:val="16"/>
          <w:szCs w:val="16"/>
        </w:rPr>
        <w:t>Higher impact</w:t>
      </w:r>
      <w:r>
        <w:rPr>
          <w:rFonts w:ascii="Times New Roman" w:hAnsi="Times New Roman" w:cs="Times New Roman"/>
          <w:b/>
          <w:bCs/>
        </w:rPr>
        <w:tab/>
      </w:r>
      <w:r w:rsidRPr="0069448C">
        <w:rPr>
          <w:rFonts w:ascii="Times New Roman" w:hAnsi="Times New Roman" w:cs="Times New Roman"/>
          <w:b/>
          <w:bCs/>
          <w:sz w:val="16"/>
          <w:szCs w:val="16"/>
        </w:rPr>
        <w:t>than</w:t>
      </w:r>
    </w:p>
    <w:p w14:paraId="23796223" w14:textId="77777777" w:rsidR="00073EED" w:rsidRDefault="00073EED" w:rsidP="00C951AF">
      <w:pPr>
        <w:spacing w:line="276" w:lineRule="auto"/>
        <w:jc w:val="center"/>
        <w:rPr>
          <w:rFonts w:ascii="Times New Roman" w:hAnsi="Times New Roman" w:cs="Times New Roman"/>
        </w:rPr>
      </w:pPr>
    </w:p>
    <w:p w14:paraId="23796224" w14:textId="77777777" w:rsidR="002C7359" w:rsidRPr="00067867" w:rsidRDefault="00D97D1D" w:rsidP="00C951AF">
      <w:pPr>
        <w:spacing w:line="276" w:lineRule="auto"/>
        <w:jc w:val="center"/>
        <w:rPr>
          <w:rFonts w:ascii="Times New Roman" w:hAnsi="Times New Roman" w:cs="Times New Roman"/>
        </w:rPr>
      </w:pPr>
      <w:r w:rsidRPr="00067867">
        <w:rPr>
          <w:rFonts w:ascii="Times New Roman" w:hAnsi="Times New Roman" w:cs="Times New Roman"/>
        </w:rPr>
        <w:t>Fig</w:t>
      </w:r>
      <w:r w:rsidR="00E5604E" w:rsidRPr="00067867">
        <w:rPr>
          <w:rFonts w:ascii="Times New Roman" w:hAnsi="Times New Roman" w:cs="Times New Roman"/>
        </w:rPr>
        <w:t>. 1</w:t>
      </w:r>
      <w:r w:rsidR="003B089F" w:rsidRPr="00067867">
        <w:rPr>
          <w:rFonts w:ascii="Times New Roman" w:hAnsi="Times New Roman" w:cs="Times New Roman"/>
        </w:rPr>
        <w:t xml:space="preserve">, Research </w:t>
      </w:r>
      <w:r w:rsidR="00067867" w:rsidRPr="00067867">
        <w:rPr>
          <w:rFonts w:ascii="Times New Roman" w:hAnsi="Times New Roman" w:cs="Times New Roman"/>
        </w:rPr>
        <w:t>H</w:t>
      </w:r>
      <w:r w:rsidR="003B089F" w:rsidRPr="00067867">
        <w:rPr>
          <w:rFonts w:ascii="Times New Roman" w:hAnsi="Times New Roman" w:cs="Times New Roman"/>
        </w:rPr>
        <w:t>ypothesis</w:t>
      </w:r>
      <w:r w:rsidR="00067867" w:rsidRPr="00067867">
        <w:rPr>
          <w:rFonts w:ascii="Times New Roman" w:hAnsi="Times New Roman" w:cs="Times New Roman"/>
        </w:rPr>
        <w:t xml:space="preserve"> Design</w:t>
      </w:r>
    </w:p>
    <w:p w14:paraId="23796225" w14:textId="77777777" w:rsidR="00180CFA" w:rsidRDefault="00180CFA" w:rsidP="00C951AF">
      <w:pPr>
        <w:spacing w:line="276" w:lineRule="auto"/>
        <w:jc w:val="both"/>
        <w:rPr>
          <w:rFonts w:ascii="Times New Roman" w:hAnsi="Times New Roman" w:cs="Times New Roman"/>
          <w:b/>
          <w:bCs/>
        </w:rPr>
      </w:pPr>
    </w:p>
    <w:p w14:paraId="23796226" w14:textId="77777777" w:rsidR="0069448C" w:rsidRDefault="004E1540" w:rsidP="00C951AF">
      <w:pPr>
        <w:pStyle w:val="Heading2"/>
        <w:spacing w:line="276" w:lineRule="auto"/>
        <w:rPr>
          <w:rFonts w:ascii="Times New Roman" w:hAnsi="Times New Roman" w:cs="Times New Roman"/>
          <w:b/>
          <w:bCs/>
          <w:color w:val="auto"/>
          <w:sz w:val="24"/>
          <w:szCs w:val="24"/>
        </w:rPr>
      </w:pPr>
      <w:bookmarkStart w:id="14" w:name="_Toc114139362"/>
      <w:r w:rsidRPr="003E083B">
        <w:rPr>
          <w:rFonts w:ascii="Times New Roman" w:hAnsi="Times New Roman" w:cs="Times New Roman"/>
          <w:b/>
          <w:bCs/>
          <w:color w:val="auto"/>
          <w:sz w:val="24"/>
          <w:szCs w:val="24"/>
        </w:rPr>
        <w:lastRenderedPageBreak/>
        <w:t>1.8 Dissertation</w:t>
      </w:r>
      <w:r w:rsidR="00F825F6" w:rsidRPr="003E083B">
        <w:rPr>
          <w:rFonts w:ascii="Times New Roman" w:hAnsi="Times New Roman" w:cs="Times New Roman"/>
          <w:b/>
          <w:bCs/>
          <w:color w:val="auto"/>
          <w:sz w:val="24"/>
          <w:szCs w:val="24"/>
        </w:rPr>
        <w:t xml:space="preserve"> Outline:</w:t>
      </w:r>
      <w:bookmarkEnd w:id="14"/>
    </w:p>
    <w:p w14:paraId="23796227" w14:textId="77777777" w:rsidR="007A7568" w:rsidRPr="007A7568" w:rsidRDefault="007A7568" w:rsidP="00C951AF">
      <w:pPr>
        <w:spacing w:line="276" w:lineRule="auto"/>
      </w:pPr>
    </w:p>
    <w:p w14:paraId="23796228" w14:textId="77777777" w:rsidR="00F825F6" w:rsidRDefault="00E35534" w:rsidP="00C951AF">
      <w:pPr>
        <w:spacing w:line="276" w:lineRule="auto"/>
        <w:jc w:val="both"/>
        <w:rPr>
          <w:rFonts w:ascii="Times New Roman" w:hAnsi="Times New Roman" w:cs="Times New Roman"/>
          <w:b/>
          <w:bCs/>
        </w:rPr>
      </w:pPr>
      <w:r>
        <w:rPr>
          <w:rFonts w:ascii="Times New Roman" w:hAnsi="Times New Roman" w:cs="Times New Roman"/>
          <w:b/>
          <w:bCs/>
        </w:rPr>
        <w:t>Chapter One: Introduction:</w:t>
      </w:r>
    </w:p>
    <w:p w14:paraId="23796229" w14:textId="482FD487" w:rsidR="00E40F57" w:rsidRDefault="00A0650F" w:rsidP="00C951AF">
      <w:pPr>
        <w:spacing w:line="276" w:lineRule="auto"/>
        <w:jc w:val="both"/>
        <w:rPr>
          <w:rFonts w:ascii="Times New Roman" w:hAnsi="Times New Roman" w:cs="Times New Roman"/>
        </w:rPr>
      </w:pPr>
      <w:r>
        <w:rPr>
          <w:rFonts w:ascii="Times New Roman" w:hAnsi="Times New Roman" w:cs="Times New Roman"/>
        </w:rPr>
        <w:t>Chapter one</w:t>
      </w:r>
      <w:r w:rsidR="007111C1">
        <w:rPr>
          <w:rFonts w:ascii="Times New Roman" w:hAnsi="Times New Roman" w:cs="Times New Roman"/>
        </w:rPr>
        <w:t xml:space="preserve"> includes the </w:t>
      </w:r>
      <w:r w:rsidR="00F40896">
        <w:rPr>
          <w:rFonts w:ascii="Times New Roman" w:hAnsi="Times New Roman" w:cs="Times New Roman"/>
        </w:rPr>
        <w:t>research introduction, it</w:t>
      </w:r>
      <w:r>
        <w:rPr>
          <w:rFonts w:ascii="Times New Roman" w:hAnsi="Times New Roman" w:cs="Times New Roman"/>
        </w:rPr>
        <w:t xml:space="preserve"> provides an overview of the research </w:t>
      </w:r>
      <w:r w:rsidR="00717AEB">
        <w:rPr>
          <w:rFonts w:ascii="Times New Roman" w:hAnsi="Times New Roman" w:cs="Times New Roman"/>
        </w:rPr>
        <w:t>study</w:t>
      </w:r>
      <w:r w:rsidR="00F76292">
        <w:rPr>
          <w:rFonts w:ascii="Times New Roman" w:hAnsi="Times New Roman" w:cs="Times New Roman"/>
        </w:rPr>
        <w:t xml:space="preserve">, </w:t>
      </w:r>
      <w:r w:rsidR="00C6586D">
        <w:rPr>
          <w:rFonts w:ascii="Times New Roman" w:hAnsi="Times New Roman" w:cs="Times New Roman"/>
        </w:rPr>
        <w:t>the</w:t>
      </w:r>
      <w:r w:rsidR="00C23E5C">
        <w:rPr>
          <w:rFonts w:ascii="Times New Roman" w:hAnsi="Times New Roman" w:cs="Times New Roman"/>
        </w:rPr>
        <w:t xml:space="preserve"> background to the </w:t>
      </w:r>
      <w:r w:rsidR="002338C7">
        <w:rPr>
          <w:rFonts w:ascii="Times New Roman" w:hAnsi="Times New Roman" w:cs="Times New Roman"/>
        </w:rPr>
        <w:t>organisation</w:t>
      </w:r>
      <w:r w:rsidR="00C23E5C">
        <w:rPr>
          <w:rFonts w:ascii="Times New Roman" w:hAnsi="Times New Roman" w:cs="Times New Roman"/>
        </w:rPr>
        <w:t xml:space="preserve"> and their</w:t>
      </w:r>
      <w:r w:rsidR="002338C7">
        <w:rPr>
          <w:rFonts w:ascii="Times New Roman" w:hAnsi="Times New Roman" w:cs="Times New Roman"/>
        </w:rPr>
        <w:t xml:space="preserve"> product</w:t>
      </w:r>
      <w:r w:rsidR="00C23E5C">
        <w:rPr>
          <w:rFonts w:ascii="Times New Roman" w:hAnsi="Times New Roman" w:cs="Times New Roman"/>
        </w:rPr>
        <w:t xml:space="preserve"> range on</w:t>
      </w:r>
      <w:r w:rsidR="00C6586D">
        <w:rPr>
          <w:rFonts w:ascii="Times New Roman" w:hAnsi="Times New Roman" w:cs="Times New Roman"/>
        </w:rPr>
        <w:t xml:space="preserve"> </w:t>
      </w:r>
      <w:r w:rsidR="000F2F4A">
        <w:rPr>
          <w:rFonts w:ascii="Times New Roman" w:hAnsi="Times New Roman" w:cs="Times New Roman"/>
        </w:rPr>
        <w:t>which the research</w:t>
      </w:r>
      <w:r w:rsidR="00E84F07">
        <w:rPr>
          <w:rFonts w:ascii="Times New Roman" w:hAnsi="Times New Roman" w:cs="Times New Roman"/>
        </w:rPr>
        <w:t xml:space="preserve"> foundation</w:t>
      </w:r>
      <w:r w:rsidR="000F2F4A">
        <w:rPr>
          <w:rFonts w:ascii="Times New Roman" w:hAnsi="Times New Roman" w:cs="Times New Roman"/>
        </w:rPr>
        <w:t xml:space="preserve"> </w:t>
      </w:r>
      <w:r w:rsidR="002338C7">
        <w:rPr>
          <w:rFonts w:ascii="Times New Roman" w:hAnsi="Times New Roman" w:cs="Times New Roman"/>
        </w:rPr>
        <w:t>is base</w:t>
      </w:r>
      <w:r w:rsidR="0096094E">
        <w:rPr>
          <w:rFonts w:ascii="Times New Roman" w:hAnsi="Times New Roman" w:cs="Times New Roman"/>
        </w:rPr>
        <w:t>d on, the rational for the research study</w:t>
      </w:r>
      <w:r w:rsidR="004E7B0A">
        <w:rPr>
          <w:rFonts w:ascii="Times New Roman" w:hAnsi="Times New Roman" w:cs="Times New Roman"/>
        </w:rPr>
        <w:t>, secondary lite</w:t>
      </w:r>
      <w:r w:rsidR="003A1162">
        <w:rPr>
          <w:rFonts w:ascii="Times New Roman" w:hAnsi="Times New Roman" w:cs="Times New Roman"/>
        </w:rPr>
        <w:t>rature gaps within the research area</w:t>
      </w:r>
      <w:r w:rsidR="0096094E">
        <w:rPr>
          <w:rFonts w:ascii="Times New Roman" w:hAnsi="Times New Roman" w:cs="Times New Roman"/>
        </w:rPr>
        <w:t xml:space="preserve"> </w:t>
      </w:r>
      <w:r w:rsidR="002529A5">
        <w:rPr>
          <w:rFonts w:ascii="Times New Roman" w:hAnsi="Times New Roman" w:cs="Times New Roman"/>
        </w:rPr>
        <w:t xml:space="preserve">and steps needed to </w:t>
      </w:r>
      <w:r w:rsidR="00715D19">
        <w:rPr>
          <w:rFonts w:ascii="Times New Roman" w:hAnsi="Times New Roman" w:cs="Times New Roman"/>
        </w:rPr>
        <w:t>complete</w:t>
      </w:r>
      <w:r w:rsidR="007111C1">
        <w:rPr>
          <w:rFonts w:ascii="Times New Roman" w:hAnsi="Times New Roman" w:cs="Times New Roman"/>
        </w:rPr>
        <w:t xml:space="preserve"> to fully realise the aims of the research.</w:t>
      </w:r>
    </w:p>
    <w:p w14:paraId="2379622A" w14:textId="77777777" w:rsidR="00E40F57" w:rsidRPr="00383D5F" w:rsidRDefault="00E40F57" w:rsidP="00C951AF">
      <w:pPr>
        <w:spacing w:line="276" w:lineRule="auto"/>
        <w:jc w:val="both"/>
        <w:rPr>
          <w:rFonts w:ascii="Times New Roman" w:hAnsi="Times New Roman" w:cs="Times New Roman"/>
          <w:b/>
          <w:bCs/>
        </w:rPr>
      </w:pPr>
      <w:r w:rsidRPr="00383D5F">
        <w:rPr>
          <w:rFonts w:ascii="Times New Roman" w:hAnsi="Times New Roman" w:cs="Times New Roman"/>
          <w:b/>
          <w:bCs/>
        </w:rPr>
        <w:t xml:space="preserve">Chapter Two: </w:t>
      </w:r>
      <w:r w:rsidR="001F1EF4" w:rsidRPr="00383D5F">
        <w:rPr>
          <w:rFonts w:ascii="Times New Roman" w:hAnsi="Times New Roman" w:cs="Times New Roman"/>
          <w:b/>
          <w:bCs/>
        </w:rPr>
        <w:t>Literature Review</w:t>
      </w:r>
    </w:p>
    <w:p w14:paraId="2379622B" w14:textId="77777777" w:rsidR="00CB6767" w:rsidRDefault="001F1EF4" w:rsidP="00C951AF">
      <w:pPr>
        <w:spacing w:line="276" w:lineRule="auto"/>
        <w:jc w:val="both"/>
        <w:rPr>
          <w:rFonts w:ascii="Times New Roman" w:hAnsi="Times New Roman" w:cs="Times New Roman"/>
        </w:rPr>
      </w:pPr>
      <w:r>
        <w:rPr>
          <w:rFonts w:ascii="Times New Roman" w:hAnsi="Times New Roman" w:cs="Times New Roman"/>
        </w:rPr>
        <w:t xml:space="preserve">This chapter </w:t>
      </w:r>
      <w:r w:rsidR="00987578">
        <w:rPr>
          <w:rFonts w:ascii="Times New Roman" w:hAnsi="Times New Roman" w:cs="Times New Roman"/>
        </w:rPr>
        <w:t xml:space="preserve">takes an </w:t>
      </w:r>
      <w:r w:rsidR="00715D19">
        <w:rPr>
          <w:rFonts w:ascii="Times New Roman" w:hAnsi="Times New Roman" w:cs="Times New Roman"/>
        </w:rPr>
        <w:t>in-depth</w:t>
      </w:r>
      <w:r w:rsidR="00987578">
        <w:rPr>
          <w:rFonts w:ascii="Times New Roman" w:hAnsi="Times New Roman" w:cs="Times New Roman"/>
        </w:rPr>
        <w:t xml:space="preserve"> </w:t>
      </w:r>
      <w:r w:rsidR="00F60BAD">
        <w:rPr>
          <w:rFonts w:ascii="Times New Roman" w:hAnsi="Times New Roman" w:cs="Times New Roman"/>
        </w:rPr>
        <w:t xml:space="preserve">review of existing secondary data on key </w:t>
      </w:r>
      <w:r w:rsidR="00167969">
        <w:rPr>
          <w:rFonts w:ascii="Times New Roman" w:hAnsi="Times New Roman" w:cs="Times New Roman"/>
        </w:rPr>
        <w:t xml:space="preserve">independent and dependent variables of the research topic. </w:t>
      </w:r>
      <w:r w:rsidR="004C7F07">
        <w:rPr>
          <w:rFonts w:ascii="Times New Roman" w:hAnsi="Times New Roman" w:cs="Times New Roman"/>
        </w:rPr>
        <w:t xml:space="preserve">A critical analysis of the secondary data will be </w:t>
      </w:r>
      <w:r w:rsidR="00715D19">
        <w:rPr>
          <w:rFonts w:ascii="Times New Roman" w:hAnsi="Times New Roman" w:cs="Times New Roman"/>
        </w:rPr>
        <w:t xml:space="preserve">carried out </w:t>
      </w:r>
      <w:r w:rsidR="004F7CA1">
        <w:rPr>
          <w:rFonts w:ascii="Times New Roman" w:hAnsi="Times New Roman" w:cs="Times New Roman"/>
        </w:rPr>
        <w:t xml:space="preserve">to highlight any major benefits or limitations </w:t>
      </w:r>
      <w:r w:rsidR="00CF68D5">
        <w:rPr>
          <w:rFonts w:ascii="Times New Roman" w:hAnsi="Times New Roman" w:cs="Times New Roman"/>
        </w:rPr>
        <w:t>to existing</w:t>
      </w:r>
      <w:r w:rsidR="002C3434">
        <w:rPr>
          <w:rFonts w:ascii="Times New Roman" w:hAnsi="Times New Roman" w:cs="Times New Roman"/>
        </w:rPr>
        <w:t xml:space="preserve"> findings withing the </w:t>
      </w:r>
      <w:r w:rsidR="008C4714">
        <w:rPr>
          <w:rFonts w:ascii="Times New Roman" w:hAnsi="Times New Roman" w:cs="Times New Roman"/>
        </w:rPr>
        <w:t>different variables. Established theories and models will</w:t>
      </w:r>
      <w:r w:rsidR="000D4D60">
        <w:rPr>
          <w:rFonts w:ascii="Times New Roman" w:hAnsi="Times New Roman" w:cs="Times New Roman"/>
        </w:rPr>
        <w:t xml:space="preserve"> </w:t>
      </w:r>
      <w:r w:rsidR="00B944CF">
        <w:rPr>
          <w:rFonts w:ascii="Times New Roman" w:hAnsi="Times New Roman" w:cs="Times New Roman"/>
        </w:rPr>
        <w:t xml:space="preserve">be </w:t>
      </w:r>
      <w:r w:rsidR="00EC35E1">
        <w:rPr>
          <w:rFonts w:ascii="Times New Roman" w:hAnsi="Times New Roman" w:cs="Times New Roman"/>
        </w:rPr>
        <w:t>used</w:t>
      </w:r>
      <w:r w:rsidR="00B944CF">
        <w:rPr>
          <w:rFonts w:ascii="Times New Roman" w:hAnsi="Times New Roman" w:cs="Times New Roman"/>
        </w:rPr>
        <w:t xml:space="preserve"> </w:t>
      </w:r>
      <w:r w:rsidR="006B5F57">
        <w:rPr>
          <w:rFonts w:ascii="Times New Roman" w:hAnsi="Times New Roman" w:cs="Times New Roman"/>
        </w:rPr>
        <w:t xml:space="preserve">to create conceptual </w:t>
      </w:r>
      <w:r w:rsidR="00CB6767">
        <w:rPr>
          <w:rFonts w:ascii="Times New Roman" w:hAnsi="Times New Roman" w:cs="Times New Roman"/>
        </w:rPr>
        <w:t xml:space="preserve">framework </w:t>
      </w:r>
      <w:r w:rsidR="00EC35E1">
        <w:rPr>
          <w:rFonts w:ascii="Times New Roman" w:hAnsi="Times New Roman" w:cs="Times New Roman"/>
        </w:rPr>
        <w:t>to demonstrate relevance of research topic area</w:t>
      </w:r>
      <w:r w:rsidR="00B6342B">
        <w:rPr>
          <w:rFonts w:ascii="Times New Roman" w:hAnsi="Times New Roman" w:cs="Times New Roman"/>
        </w:rPr>
        <w:t xml:space="preserve"> and to connect </w:t>
      </w:r>
      <w:r w:rsidR="009A2BED">
        <w:rPr>
          <w:rFonts w:ascii="Times New Roman" w:hAnsi="Times New Roman" w:cs="Times New Roman"/>
        </w:rPr>
        <w:t>the research finding</w:t>
      </w:r>
      <w:r w:rsidR="00CB6767">
        <w:rPr>
          <w:rFonts w:ascii="Times New Roman" w:hAnsi="Times New Roman" w:cs="Times New Roman"/>
        </w:rPr>
        <w:t>s.</w:t>
      </w:r>
    </w:p>
    <w:p w14:paraId="2379622C" w14:textId="77777777" w:rsidR="001971B5" w:rsidRPr="00383D5F" w:rsidRDefault="00CB6767" w:rsidP="00C951AF">
      <w:pPr>
        <w:spacing w:line="276" w:lineRule="auto"/>
        <w:jc w:val="both"/>
        <w:rPr>
          <w:rFonts w:ascii="Times New Roman" w:hAnsi="Times New Roman" w:cs="Times New Roman"/>
          <w:b/>
          <w:bCs/>
        </w:rPr>
      </w:pPr>
      <w:r w:rsidRPr="00383D5F">
        <w:rPr>
          <w:rFonts w:ascii="Times New Roman" w:hAnsi="Times New Roman" w:cs="Times New Roman"/>
          <w:b/>
          <w:bCs/>
        </w:rPr>
        <w:t>Chapter Three:</w:t>
      </w:r>
      <w:r w:rsidR="00103F3E" w:rsidRPr="00383D5F">
        <w:rPr>
          <w:rFonts w:ascii="Times New Roman" w:hAnsi="Times New Roman" w:cs="Times New Roman"/>
          <w:b/>
          <w:bCs/>
        </w:rPr>
        <w:t xml:space="preserve"> Research Methodolog</w:t>
      </w:r>
      <w:r w:rsidR="001971B5" w:rsidRPr="00383D5F">
        <w:rPr>
          <w:rFonts w:ascii="Times New Roman" w:hAnsi="Times New Roman" w:cs="Times New Roman"/>
          <w:b/>
          <w:bCs/>
        </w:rPr>
        <w:t>y</w:t>
      </w:r>
    </w:p>
    <w:p w14:paraId="2379622D" w14:textId="77777777" w:rsidR="008B70CC" w:rsidRDefault="001971B5" w:rsidP="00C951AF">
      <w:pPr>
        <w:spacing w:line="276" w:lineRule="auto"/>
        <w:jc w:val="both"/>
        <w:rPr>
          <w:rFonts w:ascii="Times New Roman" w:hAnsi="Times New Roman" w:cs="Times New Roman"/>
        </w:rPr>
      </w:pPr>
      <w:r>
        <w:rPr>
          <w:rFonts w:ascii="Times New Roman" w:hAnsi="Times New Roman" w:cs="Times New Roman"/>
        </w:rPr>
        <w:t>This section of the research provides details of the steps taken</w:t>
      </w:r>
      <w:r w:rsidR="004E4FC5">
        <w:rPr>
          <w:rFonts w:ascii="Times New Roman" w:hAnsi="Times New Roman" w:cs="Times New Roman"/>
        </w:rPr>
        <w:t xml:space="preserve"> in conducting the research study. It provides </w:t>
      </w:r>
      <w:r w:rsidR="00707897">
        <w:rPr>
          <w:rFonts w:ascii="Times New Roman" w:hAnsi="Times New Roman" w:cs="Times New Roman"/>
        </w:rPr>
        <w:t xml:space="preserve">information on research design, </w:t>
      </w:r>
      <w:r w:rsidR="009848A5">
        <w:rPr>
          <w:rFonts w:ascii="Times New Roman" w:hAnsi="Times New Roman" w:cs="Times New Roman"/>
        </w:rPr>
        <w:t xml:space="preserve">investigation strategies, </w:t>
      </w:r>
      <w:r w:rsidR="006743B7">
        <w:rPr>
          <w:rFonts w:ascii="Times New Roman" w:hAnsi="Times New Roman" w:cs="Times New Roman"/>
        </w:rPr>
        <w:t>primary data collection and reporting strategie</w:t>
      </w:r>
      <w:r w:rsidR="004E5E2B">
        <w:rPr>
          <w:rFonts w:ascii="Times New Roman" w:hAnsi="Times New Roman" w:cs="Times New Roman"/>
        </w:rPr>
        <w:t xml:space="preserve">s and </w:t>
      </w:r>
      <w:r w:rsidR="00DA0FA2">
        <w:rPr>
          <w:rFonts w:ascii="Times New Roman" w:hAnsi="Times New Roman" w:cs="Times New Roman"/>
        </w:rPr>
        <w:t>research sampling method</w:t>
      </w:r>
      <w:r w:rsidR="00172A67">
        <w:rPr>
          <w:rFonts w:ascii="Times New Roman" w:hAnsi="Times New Roman" w:cs="Times New Roman"/>
        </w:rPr>
        <w:t>s</w:t>
      </w:r>
      <w:r w:rsidR="008B70CC">
        <w:rPr>
          <w:rFonts w:ascii="Times New Roman" w:hAnsi="Times New Roman" w:cs="Times New Roman"/>
        </w:rPr>
        <w:t>.</w:t>
      </w:r>
    </w:p>
    <w:p w14:paraId="2379622E" w14:textId="77777777" w:rsidR="008B70CC" w:rsidRPr="00383D5F" w:rsidRDefault="003F79B1" w:rsidP="00C951AF">
      <w:pPr>
        <w:spacing w:line="276" w:lineRule="auto"/>
        <w:jc w:val="both"/>
        <w:rPr>
          <w:rFonts w:ascii="Times New Roman" w:hAnsi="Times New Roman" w:cs="Times New Roman"/>
          <w:b/>
          <w:bCs/>
        </w:rPr>
      </w:pPr>
      <w:r w:rsidRPr="00383D5F">
        <w:rPr>
          <w:rFonts w:ascii="Times New Roman" w:hAnsi="Times New Roman" w:cs="Times New Roman"/>
          <w:b/>
          <w:bCs/>
        </w:rPr>
        <w:t>Chapter four</w:t>
      </w:r>
      <w:r w:rsidR="008B70CC" w:rsidRPr="00383D5F">
        <w:rPr>
          <w:rFonts w:ascii="Times New Roman" w:hAnsi="Times New Roman" w:cs="Times New Roman"/>
          <w:b/>
          <w:bCs/>
        </w:rPr>
        <w:t xml:space="preserve">: </w:t>
      </w:r>
      <w:r w:rsidR="00EF2585" w:rsidRPr="00383D5F">
        <w:rPr>
          <w:rFonts w:ascii="Times New Roman" w:hAnsi="Times New Roman" w:cs="Times New Roman"/>
          <w:b/>
          <w:bCs/>
        </w:rPr>
        <w:t>Analysis and Evaluation</w:t>
      </w:r>
    </w:p>
    <w:p w14:paraId="2379622F" w14:textId="77777777" w:rsidR="00E35534" w:rsidRDefault="00EF2585" w:rsidP="00C951AF">
      <w:pPr>
        <w:spacing w:line="276" w:lineRule="auto"/>
        <w:jc w:val="both"/>
        <w:rPr>
          <w:rFonts w:ascii="Times New Roman" w:hAnsi="Times New Roman" w:cs="Times New Roman"/>
        </w:rPr>
      </w:pPr>
      <w:r>
        <w:rPr>
          <w:rFonts w:ascii="Times New Roman" w:hAnsi="Times New Roman" w:cs="Times New Roman"/>
        </w:rPr>
        <w:t xml:space="preserve">A </w:t>
      </w:r>
      <w:r w:rsidR="008B70CC">
        <w:rPr>
          <w:rFonts w:ascii="Times New Roman" w:hAnsi="Times New Roman" w:cs="Times New Roman"/>
        </w:rPr>
        <w:t xml:space="preserve">detailed analysis of </w:t>
      </w:r>
      <w:r w:rsidR="001C6858">
        <w:rPr>
          <w:rFonts w:ascii="Times New Roman" w:hAnsi="Times New Roman" w:cs="Times New Roman"/>
        </w:rPr>
        <w:t>information gained from respondents of the primary research</w:t>
      </w:r>
      <w:r w:rsidR="008B70CC">
        <w:rPr>
          <w:rFonts w:ascii="Times New Roman" w:hAnsi="Times New Roman" w:cs="Times New Roman"/>
        </w:rPr>
        <w:t xml:space="preserve"> </w:t>
      </w:r>
      <w:r>
        <w:rPr>
          <w:rFonts w:ascii="Times New Roman" w:hAnsi="Times New Roman" w:cs="Times New Roman"/>
        </w:rPr>
        <w:t xml:space="preserve">will be </w:t>
      </w:r>
      <w:r w:rsidR="008B70CC">
        <w:rPr>
          <w:rFonts w:ascii="Times New Roman" w:hAnsi="Times New Roman" w:cs="Times New Roman"/>
        </w:rPr>
        <w:t xml:space="preserve">scientifically represented </w:t>
      </w:r>
      <w:r w:rsidR="00F616BA">
        <w:rPr>
          <w:rFonts w:ascii="Times New Roman" w:hAnsi="Times New Roman" w:cs="Times New Roman"/>
        </w:rPr>
        <w:t xml:space="preserve">through </w:t>
      </w:r>
      <w:r w:rsidR="008B70CC">
        <w:rPr>
          <w:rFonts w:ascii="Times New Roman" w:hAnsi="Times New Roman" w:cs="Times New Roman"/>
        </w:rPr>
        <w:t>graphs</w:t>
      </w:r>
      <w:r w:rsidR="00434BA6">
        <w:rPr>
          <w:rFonts w:ascii="Times New Roman" w:hAnsi="Times New Roman" w:cs="Times New Roman"/>
        </w:rPr>
        <w:t>, tables</w:t>
      </w:r>
      <w:r w:rsidR="008B70CC">
        <w:rPr>
          <w:rFonts w:ascii="Times New Roman" w:hAnsi="Times New Roman" w:cs="Times New Roman"/>
        </w:rPr>
        <w:t xml:space="preserve"> and charts in all key hypothesis testing </w:t>
      </w:r>
      <w:r w:rsidR="00CA42A9">
        <w:rPr>
          <w:rFonts w:ascii="Times New Roman" w:hAnsi="Times New Roman" w:cs="Times New Roman"/>
        </w:rPr>
        <w:t>sections,</w:t>
      </w:r>
      <w:r w:rsidR="00F616BA">
        <w:rPr>
          <w:rFonts w:ascii="Times New Roman" w:hAnsi="Times New Roman" w:cs="Times New Roman"/>
        </w:rPr>
        <w:t xml:space="preserve"> using MS excel and JAMOVI</w:t>
      </w:r>
      <w:r w:rsidR="009D4A99">
        <w:rPr>
          <w:rFonts w:ascii="Times New Roman" w:hAnsi="Times New Roman" w:cs="Times New Roman"/>
        </w:rPr>
        <w:t xml:space="preserve"> software. </w:t>
      </w:r>
      <w:r w:rsidR="004F51EC">
        <w:rPr>
          <w:rFonts w:ascii="Times New Roman" w:hAnsi="Times New Roman" w:cs="Times New Roman"/>
        </w:rPr>
        <w:t xml:space="preserve">Finding will be highlighted and compared against </w:t>
      </w:r>
      <w:r w:rsidR="00146C25">
        <w:rPr>
          <w:rFonts w:ascii="Times New Roman" w:hAnsi="Times New Roman" w:cs="Times New Roman"/>
        </w:rPr>
        <w:t>suggested hypothesis, attempt t</w:t>
      </w:r>
      <w:r w:rsidR="00723FD4">
        <w:rPr>
          <w:rFonts w:ascii="Times New Roman" w:hAnsi="Times New Roman" w:cs="Times New Roman"/>
        </w:rPr>
        <w:t xml:space="preserve">o reach </w:t>
      </w:r>
      <w:r w:rsidR="00146C25">
        <w:rPr>
          <w:rFonts w:ascii="Times New Roman" w:hAnsi="Times New Roman" w:cs="Times New Roman"/>
        </w:rPr>
        <w:t xml:space="preserve">conclusion </w:t>
      </w:r>
      <w:r w:rsidR="00723FD4">
        <w:rPr>
          <w:rFonts w:ascii="Times New Roman" w:hAnsi="Times New Roman" w:cs="Times New Roman"/>
        </w:rPr>
        <w:t>based on finding will be made and</w:t>
      </w:r>
      <w:r w:rsidR="00951941">
        <w:rPr>
          <w:rFonts w:ascii="Times New Roman" w:hAnsi="Times New Roman" w:cs="Times New Roman"/>
        </w:rPr>
        <w:t xml:space="preserve"> limitations to research finding will b</w:t>
      </w:r>
      <w:r w:rsidR="004B5896">
        <w:rPr>
          <w:rFonts w:ascii="Times New Roman" w:hAnsi="Times New Roman" w:cs="Times New Roman"/>
        </w:rPr>
        <w:t>e</w:t>
      </w:r>
      <w:r w:rsidR="00951941">
        <w:rPr>
          <w:rFonts w:ascii="Times New Roman" w:hAnsi="Times New Roman" w:cs="Times New Roman"/>
        </w:rPr>
        <w:t xml:space="preserve"> addressed within this section.</w:t>
      </w:r>
    </w:p>
    <w:p w14:paraId="23796230" w14:textId="77777777" w:rsidR="00951941" w:rsidRPr="00383D5F" w:rsidRDefault="00951941" w:rsidP="00C951AF">
      <w:pPr>
        <w:spacing w:line="276" w:lineRule="auto"/>
        <w:jc w:val="both"/>
        <w:rPr>
          <w:rFonts w:ascii="Times New Roman" w:hAnsi="Times New Roman" w:cs="Times New Roman"/>
          <w:b/>
          <w:bCs/>
        </w:rPr>
      </w:pPr>
      <w:r w:rsidRPr="00383D5F">
        <w:rPr>
          <w:rFonts w:ascii="Times New Roman" w:hAnsi="Times New Roman" w:cs="Times New Roman"/>
          <w:b/>
          <w:bCs/>
        </w:rPr>
        <w:t xml:space="preserve">Chapter five: </w:t>
      </w:r>
      <w:r w:rsidR="004357D4" w:rsidRPr="00383D5F">
        <w:rPr>
          <w:rFonts w:ascii="Times New Roman" w:hAnsi="Times New Roman" w:cs="Times New Roman"/>
          <w:b/>
          <w:bCs/>
        </w:rPr>
        <w:t>Conclusion and Recommendation</w:t>
      </w:r>
    </w:p>
    <w:p w14:paraId="23796231" w14:textId="77777777" w:rsidR="004357D4" w:rsidRDefault="004357D4" w:rsidP="00C951AF">
      <w:pPr>
        <w:spacing w:line="276" w:lineRule="auto"/>
        <w:jc w:val="both"/>
        <w:rPr>
          <w:rFonts w:ascii="Times New Roman" w:hAnsi="Times New Roman" w:cs="Times New Roman"/>
        </w:rPr>
      </w:pPr>
      <w:r>
        <w:rPr>
          <w:rFonts w:ascii="Times New Roman" w:hAnsi="Times New Roman" w:cs="Times New Roman"/>
        </w:rPr>
        <w:t xml:space="preserve">This chapter will </w:t>
      </w:r>
      <w:r w:rsidR="006244B9">
        <w:rPr>
          <w:rFonts w:ascii="Times New Roman" w:hAnsi="Times New Roman" w:cs="Times New Roman"/>
        </w:rPr>
        <w:t>provide summary</w:t>
      </w:r>
      <w:r>
        <w:rPr>
          <w:rFonts w:ascii="Times New Roman" w:hAnsi="Times New Roman" w:cs="Times New Roman"/>
        </w:rPr>
        <w:t xml:space="preserve"> </w:t>
      </w:r>
      <w:r w:rsidR="002A6433">
        <w:rPr>
          <w:rFonts w:ascii="Times New Roman" w:hAnsi="Times New Roman" w:cs="Times New Roman"/>
        </w:rPr>
        <w:t xml:space="preserve">discussion of the entire research project, the key research </w:t>
      </w:r>
      <w:r w:rsidR="00383D5F">
        <w:rPr>
          <w:rFonts w:ascii="Times New Roman" w:hAnsi="Times New Roman" w:cs="Times New Roman"/>
        </w:rPr>
        <w:t>findings,</w:t>
      </w:r>
      <w:r w:rsidR="00374EED">
        <w:rPr>
          <w:rFonts w:ascii="Times New Roman" w:hAnsi="Times New Roman" w:cs="Times New Roman"/>
        </w:rPr>
        <w:t xml:space="preserve"> and any reached conclusion</w:t>
      </w:r>
      <w:r w:rsidR="007774E7">
        <w:rPr>
          <w:rFonts w:ascii="Times New Roman" w:hAnsi="Times New Roman" w:cs="Times New Roman"/>
        </w:rPr>
        <w:t>s</w:t>
      </w:r>
      <w:r w:rsidR="00374EED">
        <w:rPr>
          <w:rFonts w:ascii="Times New Roman" w:hAnsi="Times New Roman" w:cs="Times New Roman"/>
        </w:rPr>
        <w:t>.</w:t>
      </w:r>
      <w:r w:rsidR="001D7AAE">
        <w:rPr>
          <w:rFonts w:ascii="Times New Roman" w:hAnsi="Times New Roman" w:cs="Times New Roman"/>
        </w:rPr>
        <w:t xml:space="preserve"> Any recommendation made that may further </w:t>
      </w:r>
      <w:r w:rsidR="00A52F2E">
        <w:rPr>
          <w:rFonts w:ascii="Times New Roman" w:hAnsi="Times New Roman" w:cs="Times New Roman"/>
        </w:rPr>
        <w:t xml:space="preserve">strengthen findings from the research study will be discussed and key benefits highlighted. </w:t>
      </w:r>
    </w:p>
    <w:p w14:paraId="23796232" w14:textId="77777777" w:rsidR="00383D5F" w:rsidRDefault="00383D5F" w:rsidP="00C951AF">
      <w:pPr>
        <w:spacing w:line="276" w:lineRule="auto"/>
        <w:jc w:val="both"/>
        <w:rPr>
          <w:rFonts w:ascii="Times New Roman" w:hAnsi="Times New Roman" w:cs="Times New Roman"/>
        </w:rPr>
      </w:pPr>
    </w:p>
    <w:p w14:paraId="23796233" w14:textId="77777777" w:rsidR="00E70523" w:rsidRDefault="00E70523" w:rsidP="00C951AF">
      <w:pPr>
        <w:spacing w:line="276" w:lineRule="auto"/>
        <w:jc w:val="both"/>
        <w:rPr>
          <w:rFonts w:ascii="Times New Roman" w:hAnsi="Times New Roman" w:cs="Times New Roman"/>
        </w:rPr>
      </w:pPr>
    </w:p>
    <w:p w14:paraId="23796234" w14:textId="77777777" w:rsidR="000A5D8F" w:rsidRDefault="000A5D8F" w:rsidP="00C951AF">
      <w:pPr>
        <w:spacing w:line="276" w:lineRule="auto"/>
        <w:jc w:val="both"/>
        <w:rPr>
          <w:rFonts w:ascii="Times New Roman" w:hAnsi="Times New Roman" w:cs="Times New Roman"/>
        </w:rPr>
      </w:pPr>
    </w:p>
    <w:p w14:paraId="23796235" w14:textId="77777777" w:rsidR="000A5D8F" w:rsidRDefault="000A5D8F" w:rsidP="00C951AF">
      <w:pPr>
        <w:spacing w:line="276" w:lineRule="auto"/>
        <w:jc w:val="both"/>
        <w:rPr>
          <w:rFonts w:ascii="Times New Roman" w:hAnsi="Times New Roman" w:cs="Times New Roman"/>
        </w:rPr>
      </w:pPr>
    </w:p>
    <w:p w14:paraId="23796236" w14:textId="77777777" w:rsidR="000A5D8F" w:rsidRDefault="000A5D8F" w:rsidP="00C951AF">
      <w:pPr>
        <w:spacing w:line="276" w:lineRule="auto"/>
        <w:jc w:val="both"/>
        <w:rPr>
          <w:rFonts w:ascii="Times New Roman" w:hAnsi="Times New Roman" w:cs="Times New Roman"/>
        </w:rPr>
      </w:pPr>
    </w:p>
    <w:p w14:paraId="23796237" w14:textId="77777777" w:rsidR="00510CF6" w:rsidRPr="00A0650F" w:rsidRDefault="00510CF6" w:rsidP="00C951AF">
      <w:pPr>
        <w:spacing w:line="276" w:lineRule="auto"/>
        <w:jc w:val="both"/>
        <w:rPr>
          <w:rFonts w:ascii="Times New Roman" w:hAnsi="Times New Roman" w:cs="Times New Roman"/>
        </w:rPr>
      </w:pPr>
    </w:p>
    <w:p w14:paraId="23796238" w14:textId="77777777" w:rsidR="004B53B2" w:rsidRDefault="00292760" w:rsidP="009559A7">
      <w:pPr>
        <w:pStyle w:val="Heading1"/>
        <w:spacing w:line="276" w:lineRule="auto"/>
        <w:rPr>
          <w:rFonts w:ascii="Times New Roman" w:hAnsi="Times New Roman" w:cs="Times New Roman"/>
          <w:b/>
          <w:bCs/>
          <w:color w:val="auto"/>
          <w:sz w:val="28"/>
          <w:szCs w:val="28"/>
        </w:rPr>
      </w:pPr>
      <w:bookmarkStart w:id="15" w:name="_Toc114139363"/>
      <w:r w:rsidRPr="007A7568">
        <w:rPr>
          <w:rFonts w:ascii="Times New Roman" w:hAnsi="Times New Roman" w:cs="Times New Roman"/>
          <w:b/>
          <w:bCs/>
          <w:color w:val="auto"/>
          <w:sz w:val="28"/>
          <w:szCs w:val="28"/>
        </w:rPr>
        <w:lastRenderedPageBreak/>
        <w:t>Section 2</w:t>
      </w:r>
      <w:bookmarkEnd w:id="15"/>
    </w:p>
    <w:p w14:paraId="23796239" w14:textId="77777777" w:rsidR="004829E9" w:rsidRDefault="00E70523" w:rsidP="009559A7">
      <w:pPr>
        <w:pStyle w:val="Heading1"/>
        <w:spacing w:line="276" w:lineRule="auto"/>
        <w:rPr>
          <w:rFonts w:ascii="Times New Roman" w:hAnsi="Times New Roman" w:cs="Times New Roman"/>
          <w:b/>
          <w:bCs/>
          <w:color w:val="auto"/>
          <w:sz w:val="28"/>
          <w:szCs w:val="28"/>
        </w:rPr>
      </w:pPr>
      <w:bookmarkStart w:id="16" w:name="_Toc114139364"/>
      <w:r w:rsidRPr="00F42DA8">
        <w:rPr>
          <w:rFonts w:ascii="Times New Roman" w:hAnsi="Times New Roman" w:cs="Times New Roman"/>
          <w:b/>
          <w:bCs/>
          <w:color w:val="auto"/>
          <w:sz w:val="28"/>
          <w:szCs w:val="28"/>
        </w:rPr>
        <w:t xml:space="preserve">2.0 </w:t>
      </w:r>
      <w:r w:rsidR="004829E9" w:rsidRPr="00F42DA8">
        <w:rPr>
          <w:rFonts w:ascii="Times New Roman" w:hAnsi="Times New Roman" w:cs="Times New Roman"/>
          <w:b/>
          <w:bCs/>
          <w:color w:val="auto"/>
          <w:sz w:val="28"/>
          <w:szCs w:val="28"/>
        </w:rPr>
        <w:t>Literature Review:</w:t>
      </w:r>
      <w:bookmarkEnd w:id="16"/>
    </w:p>
    <w:p w14:paraId="2379623A" w14:textId="77777777" w:rsidR="007774E7" w:rsidRDefault="00EC7850" w:rsidP="00F42DA8">
      <w:pPr>
        <w:pStyle w:val="Heading2"/>
        <w:rPr>
          <w:rFonts w:ascii="Times New Roman" w:hAnsi="Times New Roman" w:cs="Times New Roman"/>
          <w:b/>
          <w:bCs/>
          <w:color w:val="auto"/>
          <w:sz w:val="24"/>
          <w:szCs w:val="24"/>
        </w:rPr>
      </w:pPr>
      <w:bookmarkStart w:id="17" w:name="_Toc114139365"/>
      <w:r w:rsidRPr="00F42DA8">
        <w:rPr>
          <w:rFonts w:ascii="Times New Roman" w:hAnsi="Times New Roman" w:cs="Times New Roman"/>
          <w:b/>
          <w:bCs/>
          <w:color w:val="auto"/>
          <w:sz w:val="24"/>
          <w:szCs w:val="24"/>
        </w:rPr>
        <w:t xml:space="preserve">2.1 </w:t>
      </w:r>
      <w:r w:rsidR="0065668C" w:rsidRPr="00F42DA8">
        <w:rPr>
          <w:rFonts w:ascii="Times New Roman" w:hAnsi="Times New Roman" w:cs="Times New Roman"/>
          <w:b/>
          <w:bCs/>
          <w:color w:val="auto"/>
          <w:sz w:val="24"/>
          <w:szCs w:val="24"/>
        </w:rPr>
        <w:t>Customer Satisfaction</w:t>
      </w:r>
      <w:bookmarkEnd w:id="17"/>
      <w:r w:rsidR="00422B76" w:rsidRPr="00F42DA8">
        <w:rPr>
          <w:rFonts w:ascii="Times New Roman" w:hAnsi="Times New Roman" w:cs="Times New Roman"/>
          <w:b/>
          <w:bCs/>
          <w:color w:val="auto"/>
          <w:sz w:val="24"/>
          <w:szCs w:val="24"/>
        </w:rPr>
        <w:t xml:space="preserve"> </w:t>
      </w:r>
    </w:p>
    <w:p w14:paraId="2379623B" w14:textId="3F962357" w:rsidR="00F42DA8" w:rsidRDefault="00F42DA8" w:rsidP="00F42DA8"/>
    <w:p w14:paraId="1060E209" w14:textId="5D4C0592" w:rsidR="00DA24BD" w:rsidRPr="00F42DA8" w:rsidRDefault="00DA24BD" w:rsidP="00DA24BD">
      <w:pPr>
        <w:jc w:val="both"/>
      </w:pPr>
      <w:r w:rsidRPr="00DA24BD">
        <w:rPr>
          <w:rFonts w:ascii="Times New Roman" w:hAnsi="Times New Roman" w:cs="Times New Roman"/>
          <w:sz w:val="24"/>
          <w:szCs w:val="24"/>
        </w:rPr>
        <w:t>Customer satisfaction is a crucial notion that has been utilised to interpret consumer behaviour. Regarding what constitutes consumer satisfaction with a product or service, various concepts and opinions exist. According to the notion of expectation disconfirmation, this psychological state is what happens when consumers' earlier feelings regarding their consumption experience are combined with their emotions around disconfirmed expectations (Oliver &amp; Swan, 1989). According to this concept, a client feels satisfied when their expectations are realised or met; otherwise, disappointment results. According to another author, customer satisfaction is made up of cognitive and affective components. Cognitive components include the justifiable prices attached to purchased goods, while affective components include the expressions of happiness and pleasure that show the fulfilment of expectations (</w:t>
      </w:r>
      <w:proofErr w:type="spellStart"/>
      <w:r w:rsidRPr="00DA24BD">
        <w:rPr>
          <w:rFonts w:ascii="Times New Roman" w:hAnsi="Times New Roman" w:cs="Times New Roman"/>
          <w:sz w:val="24"/>
          <w:szCs w:val="24"/>
        </w:rPr>
        <w:t>Bigne</w:t>
      </w:r>
      <w:proofErr w:type="spellEnd"/>
      <w:r w:rsidRPr="00DA24BD">
        <w:rPr>
          <w:rFonts w:ascii="Times New Roman" w:hAnsi="Times New Roman" w:cs="Times New Roman"/>
          <w:sz w:val="24"/>
          <w:szCs w:val="24"/>
        </w:rPr>
        <w:t>, et al., 2018). Both definitions are based on the feelings or sentiments that customers express after an encounter, but empirical research have found that customer pleasure is a consistent indicator of revisit intentions</w:t>
      </w:r>
      <w:sdt>
        <w:sdtPr>
          <w:rPr>
            <w:rFonts w:ascii="Times New Roman" w:hAnsi="Times New Roman" w:cs="Times New Roman"/>
            <w:sz w:val="24"/>
            <w:szCs w:val="24"/>
          </w:rPr>
          <w:id w:val="1792703587"/>
          <w:citation/>
        </w:sdtPr>
        <w:sdtEndPr/>
        <w:sdtContent>
          <w:r w:rsidRPr="00DA24BD">
            <w:rPr>
              <w:rFonts w:ascii="Times New Roman" w:hAnsi="Times New Roman" w:cs="Times New Roman"/>
              <w:sz w:val="24"/>
              <w:szCs w:val="24"/>
            </w:rPr>
            <w:fldChar w:fldCharType="begin"/>
          </w:r>
          <w:r w:rsidRPr="00DA24BD">
            <w:rPr>
              <w:rFonts w:ascii="Times New Roman" w:hAnsi="Times New Roman" w:cs="Times New Roman"/>
              <w:sz w:val="24"/>
              <w:szCs w:val="24"/>
            </w:rPr>
            <w:instrText xml:space="preserve"> CITATION Jav18 \l 2057 </w:instrText>
          </w:r>
          <w:r w:rsidRPr="00DA24BD">
            <w:rPr>
              <w:rFonts w:ascii="Times New Roman" w:hAnsi="Times New Roman" w:cs="Times New Roman"/>
              <w:sz w:val="24"/>
              <w:szCs w:val="24"/>
            </w:rPr>
            <w:fldChar w:fldCharType="separate"/>
          </w:r>
          <w:r w:rsidRPr="00DA24BD">
            <w:rPr>
              <w:rFonts w:ascii="Times New Roman" w:hAnsi="Times New Roman" w:cs="Times New Roman"/>
              <w:noProof/>
              <w:sz w:val="24"/>
              <w:szCs w:val="24"/>
            </w:rPr>
            <w:t xml:space="preserve"> (Javed, et al., 2018)</w:t>
          </w:r>
          <w:r w:rsidRPr="00DA24BD">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2379623D" w14:textId="77777777" w:rsidR="0090317C" w:rsidRDefault="00A0218F" w:rsidP="00C951AF">
      <w:pPr>
        <w:spacing w:line="276" w:lineRule="auto"/>
        <w:jc w:val="both"/>
        <w:rPr>
          <w:rFonts w:ascii="Times New Roman" w:hAnsi="Times New Roman" w:cs="Times New Roman"/>
          <w:sz w:val="24"/>
          <w:szCs w:val="24"/>
        </w:rPr>
      </w:pPr>
      <w:r>
        <w:rPr>
          <w:rFonts w:ascii="Times New Roman" w:hAnsi="Times New Roman" w:cs="Times New Roman"/>
          <w:sz w:val="24"/>
          <w:szCs w:val="24"/>
        </w:rPr>
        <w:t>From an organ</w:t>
      </w:r>
      <w:r w:rsidR="006918D1">
        <w:rPr>
          <w:rFonts w:ascii="Times New Roman" w:hAnsi="Times New Roman" w:cs="Times New Roman"/>
          <w:sz w:val="24"/>
          <w:szCs w:val="24"/>
        </w:rPr>
        <w:t>isational perspective, g</w:t>
      </w:r>
      <w:r w:rsidR="007656DA">
        <w:rPr>
          <w:rFonts w:ascii="Times New Roman" w:hAnsi="Times New Roman" w:cs="Times New Roman"/>
          <w:sz w:val="24"/>
          <w:szCs w:val="24"/>
        </w:rPr>
        <w:t xml:space="preserve">aining </w:t>
      </w:r>
      <w:r w:rsidR="00900C38">
        <w:rPr>
          <w:rFonts w:ascii="Times New Roman" w:hAnsi="Times New Roman" w:cs="Times New Roman"/>
          <w:sz w:val="24"/>
          <w:szCs w:val="24"/>
        </w:rPr>
        <w:t>c</w:t>
      </w:r>
      <w:r w:rsidR="00D6443E">
        <w:rPr>
          <w:rFonts w:ascii="Times New Roman" w:hAnsi="Times New Roman" w:cs="Times New Roman"/>
          <w:sz w:val="24"/>
          <w:szCs w:val="24"/>
        </w:rPr>
        <w:t>ustomer satisfaction</w:t>
      </w:r>
      <w:r w:rsidR="008C01EE">
        <w:rPr>
          <w:rFonts w:ascii="Times New Roman" w:hAnsi="Times New Roman" w:cs="Times New Roman"/>
          <w:sz w:val="24"/>
          <w:szCs w:val="24"/>
        </w:rPr>
        <w:t xml:space="preserve"> is </w:t>
      </w:r>
      <w:r w:rsidR="007656DA">
        <w:rPr>
          <w:rFonts w:ascii="Times New Roman" w:hAnsi="Times New Roman" w:cs="Times New Roman"/>
          <w:sz w:val="24"/>
          <w:szCs w:val="24"/>
        </w:rPr>
        <w:t xml:space="preserve">said to be </w:t>
      </w:r>
      <w:r w:rsidR="008C01EE">
        <w:rPr>
          <w:rFonts w:ascii="Times New Roman" w:hAnsi="Times New Roman" w:cs="Times New Roman"/>
          <w:sz w:val="24"/>
          <w:szCs w:val="24"/>
        </w:rPr>
        <w:t>critical to</w:t>
      </w:r>
      <w:r w:rsidR="00B460F9">
        <w:rPr>
          <w:rFonts w:ascii="Times New Roman" w:hAnsi="Times New Roman" w:cs="Times New Roman"/>
          <w:sz w:val="24"/>
          <w:szCs w:val="24"/>
        </w:rPr>
        <w:t xml:space="preserve"> achieving sustained </w:t>
      </w:r>
      <w:r w:rsidR="00A6536E">
        <w:rPr>
          <w:rFonts w:ascii="Times New Roman" w:hAnsi="Times New Roman" w:cs="Times New Roman"/>
          <w:sz w:val="24"/>
          <w:szCs w:val="24"/>
        </w:rPr>
        <w:t>growth</w:t>
      </w:r>
      <w:r w:rsidR="00BB7C8D">
        <w:rPr>
          <w:rFonts w:ascii="Times New Roman" w:hAnsi="Times New Roman" w:cs="Times New Roman"/>
          <w:sz w:val="24"/>
          <w:szCs w:val="24"/>
        </w:rPr>
        <w:t>,</w:t>
      </w:r>
      <w:r w:rsidR="00C12705">
        <w:rPr>
          <w:rFonts w:ascii="Times New Roman" w:hAnsi="Times New Roman" w:cs="Times New Roman"/>
          <w:sz w:val="24"/>
          <w:szCs w:val="24"/>
        </w:rPr>
        <w:t xml:space="preserve"> as i</w:t>
      </w:r>
      <w:r w:rsidR="00C63A56">
        <w:rPr>
          <w:rFonts w:ascii="Times New Roman" w:hAnsi="Times New Roman" w:cs="Times New Roman"/>
          <w:sz w:val="24"/>
          <w:szCs w:val="24"/>
        </w:rPr>
        <w:t>t is used as a measure of business success</w:t>
      </w:r>
      <w:r w:rsidR="00DB0421">
        <w:rPr>
          <w:rFonts w:ascii="Times New Roman" w:hAnsi="Times New Roman" w:cs="Times New Roman"/>
          <w:sz w:val="24"/>
          <w:szCs w:val="24"/>
        </w:rPr>
        <w:t>,</w:t>
      </w:r>
      <w:r w:rsidR="00C63A56">
        <w:rPr>
          <w:rFonts w:ascii="Times New Roman" w:hAnsi="Times New Roman" w:cs="Times New Roman"/>
          <w:sz w:val="24"/>
          <w:szCs w:val="24"/>
        </w:rPr>
        <w:t xml:space="preserve"> as customers post </w:t>
      </w:r>
      <w:r w:rsidR="009D72FB">
        <w:rPr>
          <w:rFonts w:ascii="Times New Roman" w:hAnsi="Times New Roman" w:cs="Times New Roman"/>
          <w:sz w:val="24"/>
          <w:szCs w:val="24"/>
        </w:rPr>
        <w:t>consumption</w:t>
      </w:r>
      <w:r w:rsidR="00DC58EA">
        <w:rPr>
          <w:rFonts w:ascii="Times New Roman" w:hAnsi="Times New Roman" w:cs="Times New Roman"/>
          <w:sz w:val="24"/>
          <w:szCs w:val="24"/>
        </w:rPr>
        <w:t xml:space="preserve"> evaluations</w:t>
      </w:r>
      <w:r w:rsidR="00985A53">
        <w:rPr>
          <w:rFonts w:ascii="Times New Roman" w:hAnsi="Times New Roman" w:cs="Times New Roman"/>
          <w:sz w:val="24"/>
          <w:szCs w:val="24"/>
        </w:rPr>
        <w:t xml:space="preserve"> such as behavioural  and attitu</w:t>
      </w:r>
      <w:r w:rsidR="006C1B2E">
        <w:rPr>
          <w:rFonts w:ascii="Times New Roman" w:hAnsi="Times New Roman" w:cs="Times New Roman"/>
          <w:sz w:val="24"/>
          <w:szCs w:val="24"/>
        </w:rPr>
        <w:t xml:space="preserve">dinal </w:t>
      </w:r>
      <w:r w:rsidR="00985A53">
        <w:rPr>
          <w:rFonts w:ascii="Times New Roman" w:hAnsi="Times New Roman" w:cs="Times New Roman"/>
          <w:sz w:val="24"/>
          <w:szCs w:val="24"/>
        </w:rPr>
        <w:t>loyalty</w:t>
      </w:r>
      <w:r w:rsidR="00C9293E">
        <w:rPr>
          <w:rFonts w:ascii="Times New Roman" w:hAnsi="Times New Roman" w:cs="Times New Roman"/>
          <w:sz w:val="24"/>
          <w:szCs w:val="24"/>
        </w:rPr>
        <w:t>,</w:t>
      </w:r>
      <w:r w:rsidR="00985A53">
        <w:rPr>
          <w:rFonts w:ascii="Times New Roman" w:hAnsi="Times New Roman" w:cs="Times New Roman"/>
          <w:sz w:val="24"/>
          <w:szCs w:val="24"/>
        </w:rPr>
        <w:t xml:space="preserve"> </w:t>
      </w:r>
      <w:r w:rsidR="006C1B2E">
        <w:rPr>
          <w:rFonts w:ascii="Times New Roman" w:hAnsi="Times New Roman" w:cs="Times New Roman"/>
          <w:sz w:val="24"/>
          <w:szCs w:val="24"/>
        </w:rPr>
        <w:t>are gauged using this construct</w:t>
      </w:r>
      <w:sdt>
        <w:sdtPr>
          <w:rPr>
            <w:rFonts w:ascii="Times New Roman" w:hAnsi="Times New Roman" w:cs="Times New Roman"/>
            <w:sz w:val="24"/>
            <w:szCs w:val="24"/>
          </w:rPr>
          <w:id w:val="582496570"/>
          <w:citation/>
        </w:sdtPr>
        <w:sdtEndPr/>
        <w:sdtContent>
          <w:r w:rsidR="001978A5">
            <w:rPr>
              <w:rFonts w:ascii="Times New Roman" w:hAnsi="Times New Roman" w:cs="Times New Roman"/>
              <w:sz w:val="24"/>
              <w:szCs w:val="24"/>
            </w:rPr>
            <w:fldChar w:fldCharType="begin"/>
          </w:r>
          <w:r w:rsidR="001978A5">
            <w:rPr>
              <w:rFonts w:ascii="Times New Roman" w:hAnsi="Times New Roman" w:cs="Times New Roman"/>
              <w:sz w:val="24"/>
              <w:szCs w:val="24"/>
            </w:rPr>
            <w:instrText xml:space="preserve"> CITATION Coo07 \l 2057 </w:instrText>
          </w:r>
          <w:r w:rsidR="001978A5">
            <w:rPr>
              <w:rFonts w:ascii="Times New Roman" w:hAnsi="Times New Roman" w:cs="Times New Roman"/>
              <w:sz w:val="24"/>
              <w:szCs w:val="24"/>
            </w:rPr>
            <w:fldChar w:fldCharType="separate"/>
          </w:r>
          <w:r w:rsidR="003741A0">
            <w:rPr>
              <w:rFonts w:ascii="Times New Roman" w:hAnsi="Times New Roman" w:cs="Times New Roman"/>
              <w:noProof/>
              <w:sz w:val="24"/>
              <w:szCs w:val="24"/>
            </w:rPr>
            <w:t xml:space="preserve"> </w:t>
          </w:r>
          <w:r w:rsidR="003741A0" w:rsidRPr="003741A0">
            <w:rPr>
              <w:rFonts w:ascii="Times New Roman" w:hAnsi="Times New Roman" w:cs="Times New Roman"/>
              <w:noProof/>
              <w:sz w:val="24"/>
              <w:szCs w:val="24"/>
            </w:rPr>
            <w:t>(Cooil, et al., 2007)</w:t>
          </w:r>
          <w:r w:rsidR="001978A5">
            <w:rPr>
              <w:rFonts w:ascii="Times New Roman" w:hAnsi="Times New Roman" w:cs="Times New Roman"/>
              <w:sz w:val="24"/>
              <w:szCs w:val="24"/>
            </w:rPr>
            <w:fldChar w:fldCharType="end"/>
          </w:r>
        </w:sdtContent>
      </w:sdt>
      <w:r w:rsidR="006C1B2E">
        <w:rPr>
          <w:rFonts w:ascii="Times New Roman" w:hAnsi="Times New Roman" w:cs="Times New Roman"/>
          <w:sz w:val="24"/>
          <w:szCs w:val="24"/>
        </w:rPr>
        <w:t>.</w:t>
      </w:r>
      <w:r w:rsidR="002A2394">
        <w:rPr>
          <w:rFonts w:ascii="Times New Roman" w:hAnsi="Times New Roman" w:cs="Times New Roman"/>
          <w:sz w:val="24"/>
          <w:szCs w:val="24"/>
        </w:rPr>
        <w:t xml:space="preserve">Customer satisfaction </w:t>
      </w:r>
      <w:r w:rsidR="00AC5560">
        <w:rPr>
          <w:rFonts w:ascii="Times New Roman" w:hAnsi="Times New Roman" w:cs="Times New Roman"/>
          <w:sz w:val="24"/>
          <w:szCs w:val="24"/>
        </w:rPr>
        <w:t xml:space="preserve">levels have been </w:t>
      </w:r>
      <w:r w:rsidR="00BA326F">
        <w:rPr>
          <w:rFonts w:ascii="Times New Roman" w:hAnsi="Times New Roman" w:cs="Times New Roman"/>
          <w:sz w:val="24"/>
          <w:szCs w:val="24"/>
        </w:rPr>
        <w:t xml:space="preserve">found to boost brand equity and </w:t>
      </w:r>
      <w:r w:rsidR="00F12637">
        <w:rPr>
          <w:rFonts w:ascii="Times New Roman" w:hAnsi="Times New Roman" w:cs="Times New Roman"/>
          <w:sz w:val="24"/>
          <w:szCs w:val="24"/>
        </w:rPr>
        <w:t xml:space="preserve">loyalty and have been used as </w:t>
      </w:r>
      <w:r w:rsidR="008D5D08">
        <w:rPr>
          <w:rFonts w:ascii="Times New Roman" w:hAnsi="Times New Roman" w:cs="Times New Roman"/>
          <w:sz w:val="24"/>
          <w:szCs w:val="24"/>
        </w:rPr>
        <w:t xml:space="preserve">mediating factor when </w:t>
      </w:r>
      <w:r w:rsidR="009F2E9B">
        <w:rPr>
          <w:rFonts w:ascii="Times New Roman" w:hAnsi="Times New Roman" w:cs="Times New Roman"/>
          <w:sz w:val="24"/>
          <w:szCs w:val="24"/>
        </w:rPr>
        <w:t xml:space="preserve">assessing the relationships </w:t>
      </w:r>
      <w:r w:rsidR="00C14EB6">
        <w:rPr>
          <w:rFonts w:ascii="Times New Roman" w:hAnsi="Times New Roman" w:cs="Times New Roman"/>
          <w:sz w:val="24"/>
          <w:szCs w:val="24"/>
        </w:rPr>
        <w:t xml:space="preserve">between key </w:t>
      </w:r>
      <w:r w:rsidR="003E748F">
        <w:rPr>
          <w:rFonts w:ascii="Times New Roman" w:hAnsi="Times New Roman" w:cs="Times New Roman"/>
          <w:sz w:val="24"/>
          <w:szCs w:val="24"/>
        </w:rPr>
        <w:t xml:space="preserve">organisational measuring constructs such as service </w:t>
      </w:r>
      <w:r w:rsidR="003813B3">
        <w:rPr>
          <w:rFonts w:ascii="Times New Roman" w:hAnsi="Times New Roman" w:cs="Times New Roman"/>
          <w:sz w:val="24"/>
          <w:szCs w:val="24"/>
        </w:rPr>
        <w:t>evaluations, service quality</w:t>
      </w:r>
      <w:r w:rsidR="001A0859">
        <w:rPr>
          <w:rFonts w:ascii="Times New Roman" w:hAnsi="Times New Roman" w:cs="Times New Roman"/>
          <w:sz w:val="24"/>
          <w:szCs w:val="24"/>
        </w:rPr>
        <w:t xml:space="preserve"> and re-visit intentions</w:t>
      </w:r>
      <w:sdt>
        <w:sdtPr>
          <w:rPr>
            <w:rFonts w:ascii="Times New Roman" w:hAnsi="Times New Roman" w:cs="Times New Roman"/>
            <w:sz w:val="24"/>
            <w:szCs w:val="24"/>
          </w:rPr>
          <w:id w:val="332038429"/>
          <w:citation/>
        </w:sdtPr>
        <w:sdtEndPr/>
        <w:sdtContent>
          <w:r w:rsidR="0067362A">
            <w:rPr>
              <w:rFonts w:ascii="Times New Roman" w:hAnsi="Times New Roman" w:cs="Times New Roman"/>
              <w:sz w:val="24"/>
              <w:szCs w:val="24"/>
            </w:rPr>
            <w:fldChar w:fldCharType="begin"/>
          </w:r>
          <w:r w:rsidR="0067362A">
            <w:rPr>
              <w:rFonts w:ascii="Times New Roman" w:hAnsi="Times New Roman" w:cs="Times New Roman"/>
              <w:sz w:val="24"/>
              <w:szCs w:val="24"/>
            </w:rPr>
            <w:instrText xml:space="preserve"> CITATION Eki08 \l 2057 </w:instrText>
          </w:r>
          <w:r w:rsidR="0067362A">
            <w:rPr>
              <w:rFonts w:ascii="Times New Roman" w:hAnsi="Times New Roman" w:cs="Times New Roman"/>
              <w:sz w:val="24"/>
              <w:szCs w:val="24"/>
            </w:rPr>
            <w:fldChar w:fldCharType="separate"/>
          </w:r>
          <w:r w:rsidR="003741A0">
            <w:rPr>
              <w:rFonts w:ascii="Times New Roman" w:hAnsi="Times New Roman" w:cs="Times New Roman"/>
              <w:noProof/>
              <w:sz w:val="24"/>
              <w:szCs w:val="24"/>
            </w:rPr>
            <w:t xml:space="preserve"> </w:t>
          </w:r>
          <w:r w:rsidR="003741A0" w:rsidRPr="003741A0">
            <w:rPr>
              <w:rFonts w:ascii="Times New Roman" w:hAnsi="Times New Roman" w:cs="Times New Roman"/>
              <w:noProof/>
              <w:sz w:val="24"/>
              <w:szCs w:val="24"/>
            </w:rPr>
            <w:t>(Ekinci, et al., 2008)</w:t>
          </w:r>
          <w:r w:rsidR="0067362A">
            <w:rPr>
              <w:rFonts w:ascii="Times New Roman" w:hAnsi="Times New Roman" w:cs="Times New Roman"/>
              <w:sz w:val="24"/>
              <w:szCs w:val="24"/>
            </w:rPr>
            <w:fldChar w:fldCharType="end"/>
          </w:r>
        </w:sdtContent>
      </w:sdt>
      <w:r w:rsidR="00AA7CA4">
        <w:rPr>
          <w:rFonts w:ascii="Times New Roman" w:hAnsi="Times New Roman" w:cs="Times New Roman"/>
          <w:sz w:val="24"/>
          <w:szCs w:val="24"/>
        </w:rPr>
        <w:t>.</w:t>
      </w:r>
      <w:r w:rsidR="001A30CD">
        <w:rPr>
          <w:rFonts w:ascii="Times New Roman" w:hAnsi="Times New Roman" w:cs="Times New Roman"/>
          <w:sz w:val="24"/>
          <w:szCs w:val="24"/>
        </w:rPr>
        <w:t xml:space="preserve"> Other variables such as </w:t>
      </w:r>
      <w:r w:rsidR="00907D48">
        <w:rPr>
          <w:rFonts w:ascii="Times New Roman" w:hAnsi="Times New Roman" w:cs="Times New Roman"/>
          <w:sz w:val="24"/>
          <w:szCs w:val="24"/>
        </w:rPr>
        <w:t>self</w:t>
      </w:r>
      <w:r w:rsidR="0099750A">
        <w:rPr>
          <w:rFonts w:ascii="Times New Roman" w:hAnsi="Times New Roman" w:cs="Times New Roman"/>
          <w:sz w:val="24"/>
          <w:szCs w:val="24"/>
        </w:rPr>
        <w:t>-</w:t>
      </w:r>
      <w:bookmarkStart w:id="18" w:name="_Hlk109204437"/>
      <w:r w:rsidR="0099750A">
        <w:rPr>
          <w:rFonts w:ascii="Times New Roman" w:hAnsi="Times New Roman" w:cs="Times New Roman"/>
          <w:sz w:val="24"/>
          <w:szCs w:val="24"/>
        </w:rPr>
        <w:t>congruence</w:t>
      </w:r>
      <w:bookmarkEnd w:id="18"/>
      <w:r w:rsidR="0099750A">
        <w:rPr>
          <w:rFonts w:ascii="Times New Roman" w:hAnsi="Times New Roman" w:cs="Times New Roman"/>
          <w:sz w:val="24"/>
          <w:szCs w:val="24"/>
        </w:rPr>
        <w:t>, lifestyle</w:t>
      </w:r>
      <w:r w:rsidR="00907D48" w:rsidRPr="00907D48">
        <w:rPr>
          <w:rFonts w:ascii="Times New Roman" w:hAnsi="Times New Roman" w:cs="Times New Roman"/>
          <w:sz w:val="24"/>
          <w:szCs w:val="24"/>
        </w:rPr>
        <w:t xml:space="preserve"> congruence</w:t>
      </w:r>
      <w:r w:rsidR="00907D48">
        <w:rPr>
          <w:rFonts w:ascii="Times New Roman" w:hAnsi="Times New Roman" w:cs="Times New Roman"/>
          <w:sz w:val="24"/>
          <w:szCs w:val="24"/>
        </w:rPr>
        <w:t xml:space="preserve"> </w:t>
      </w:r>
      <w:r w:rsidR="00DB6A7C">
        <w:rPr>
          <w:rFonts w:ascii="Times New Roman" w:hAnsi="Times New Roman" w:cs="Times New Roman"/>
          <w:sz w:val="24"/>
          <w:szCs w:val="24"/>
        </w:rPr>
        <w:t xml:space="preserve">and brand identifications are </w:t>
      </w:r>
      <w:r w:rsidR="00734861">
        <w:rPr>
          <w:rFonts w:ascii="Times New Roman" w:hAnsi="Times New Roman" w:cs="Times New Roman"/>
          <w:sz w:val="24"/>
          <w:szCs w:val="24"/>
        </w:rPr>
        <w:t xml:space="preserve">known </w:t>
      </w:r>
      <w:r w:rsidR="00210429">
        <w:rPr>
          <w:rFonts w:ascii="Times New Roman" w:hAnsi="Times New Roman" w:cs="Times New Roman"/>
          <w:sz w:val="24"/>
          <w:szCs w:val="24"/>
        </w:rPr>
        <w:t>determinants and drivers of customer satisfaction.</w:t>
      </w:r>
      <w:r w:rsidR="00357384">
        <w:rPr>
          <w:rFonts w:ascii="Times New Roman" w:hAnsi="Times New Roman" w:cs="Times New Roman"/>
          <w:sz w:val="24"/>
          <w:szCs w:val="24"/>
        </w:rPr>
        <w:t xml:space="preserve"> Self</w:t>
      </w:r>
      <w:r w:rsidR="008152A5">
        <w:rPr>
          <w:rFonts w:ascii="Times New Roman" w:hAnsi="Times New Roman" w:cs="Times New Roman"/>
          <w:sz w:val="24"/>
          <w:szCs w:val="24"/>
        </w:rPr>
        <w:t xml:space="preserve">-congruence refers to </w:t>
      </w:r>
      <w:r w:rsidR="004E1540">
        <w:rPr>
          <w:rFonts w:ascii="Times New Roman" w:hAnsi="Times New Roman" w:cs="Times New Roman"/>
          <w:sz w:val="24"/>
          <w:szCs w:val="24"/>
        </w:rPr>
        <w:t>the degree</w:t>
      </w:r>
      <w:r w:rsidR="008152A5">
        <w:rPr>
          <w:rFonts w:ascii="Times New Roman" w:hAnsi="Times New Roman" w:cs="Times New Roman"/>
          <w:sz w:val="24"/>
          <w:szCs w:val="24"/>
        </w:rPr>
        <w:t xml:space="preserve"> </w:t>
      </w:r>
      <w:r w:rsidR="000D2600">
        <w:rPr>
          <w:rFonts w:ascii="Times New Roman" w:hAnsi="Times New Roman" w:cs="Times New Roman"/>
          <w:sz w:val="24"/>
          <w:szCs w:val="24"/>
        </w:rPr>
        <w:t xml:space="preserve">to which </w:t>
      </w:r>
      <w:r w:rsidR="00575E0E">
        <w:rPr>
          <w:rFonts w:ascii="Times New Roman" w:hAnsi="Times New Roman" w:cs="Times New Roman"/>
          <w:sz w:val="24"/>
          <w:szCs w:val="24"/>
        </w:rPr>
        <w:t xml:space="preserve">a </w:t>
      </w:r>
      <w:r w:rsidR="000D2600">
        <w:rPr>
          <w:rFonts w:ascii="Times New Roman" w:hAnsi="Times New Roman" w:cs="Times New Roman"/>
          <w:sz w:val="24"/>
          <w:szCs w:val="24"/>
        </w:rPr>
        <w:t>consumer’s</w:t>
      </w:r>
      <w:r w:rsidR="00575E0E">
        <w:rPr>
          <w:rFonts w:ascii="Times New Roman" w:hAnsi="Times New Roman" w:cs="Times New Roman"/>
          <w:sz w:val="24"/>
          <w:szCs w:val="24"/>
        </w:rPr>
        <w:t xml:space="preserve"> actual </w:t>
      </w:r>
      <w:r w:rsidR="009950FF">
        <w:rPr>
          <w:rFonts w:ascii="Times New Roman" w:hAnsi="Times New Roman" w:cs="Times New Roman"/>
          <w:sz w:val="24"/>
          <w:szCs w:val="24"/>
        </w:rPr>
        <w:t>self-concept, coincides with a brand image leading to satisfaction</w:t>
      </w:r>
      <w:sdt>
        <w:sdtPr>
          <w:rPr>
            <w:rFonts w:ascii="Times New Roman" w:hAnsi="Times New Roman" w:cs="Times New Roman"/>
            <w:sz w:val="24"/>
            <w:szCs w:val="24"/>
          </w:rPr>
          <w:id w:val="-562107694"/>
          <w:citation/>
        </w:sdtPr>
        <w:sdtEndPr/>
        <w:sdtContent>
          <w:r w:rsidR="000D2600">
            <w:rPr>
              <w:rFonts w:ascii="Times New Roman" w:hAnsi="Times New Roman" w:cs="Times New Roman"/>
              <w:sz w:val="24"/>
              <w:szCs w:val="24"/>
            </w:rPr>
            <w:fldChar w:fldCharType="begin"/>
          </w:r>
          <w:r w:rsidR="000D2600">
            <w:rPr>
              <w:rFonts w:ascii="Times New Roman" w:hAnsi="Times New Roman" w:cs="Times New Roman"/>
              <w:sz w:val="24"/>
              <w:szCs w:val="24"/>
            </w:rPr>
            <w:instrText xml:space="preserve"> CITATION Sir00 \l 2057 </w:instrText>
          </w:r>
          <w:r w:rsidR="000D2600">
            <w:rPr>
              <w:rFonts w:ascii="Times New Roman" w:hAnsi="Times New Roman" w:cs="Times New Roman"/>
              <w:sz w:val="24"/>
              <w:szCs w:val="24"/>
            </w:rPr>
            <w:fldChar w:fldCharType="separate"/>
          </w:r>
          <w:r w:rsidR="003741A0">
            <w:rPr>
              <w:rFonts w:ascii="Times New Roman" w:hAnsi="Times New Roman" w:cs="Times New Roman"/>
              <w:noProof/>
              <w:sz w:val="24"/>
              <w:szCs w:val="24"/>
            </w:rPr>
            <w:t xml:space="preserve"> </w:t>
          </w:r>
          <w:r w:rsidR="003741A0" w:rsidRPr="003741A0">
            <w:rPr>
              <w:rFonts w:ascii="Times New Roman" w:hAnsi="Times New Roman" w:cs="Times New Roman"/>
              <w:noProof/>
              <w:sz w:val="24"/>
              <w:szCs w:val="24"/>
            </w:rPr>
            <w:t>(Sirgy , et al., 2000)</w:t>
          </w:r>
          <w:r w:rsidR="000D2600">
            <w:rPr>
              <w:rFonts w:ascii="Times New Roman" w:hAnsi="Times New Roman" w:cs="Times New Roman"/>
              <w:sz w:val="24"/>
              <w:szCs w:val="24"/>
            </w:rPr>
            <w:fldChar w:fldCharType="end"/>
          </w:r>
        </w:sdtContent>
      </w:sdt>
      <w:r w:rsidR="00B80D5F">
        <w:rPr>
          <w:rFonts w:ascii="Times New Roman" w:hAnsi="Times New Roman" w:cs="Times New Roman"/>
          <w:sz w:val="24"/>
          <w:szCs w:val="24"/>
        </w:rPr>
        <w:t>.</w:t>
      </w:r>
      <w:r w:rsidR="00EE0C94">
        <w:rPr>
          <w:rFonts w:ascii="Times New Roman" w:hAnsi="Times New Roman" w:cs="Times New Roman"/>
          <w:sz w:val="24"/>
          <w:szCs w:val="24"/>
        </w:rPr>
        <w:t xml:space="preserve"> </w:t>
      </w:r>
      <w:r w:rsidR="005E60DE">
        <w:rPr>
          <w:rFonts w:ascii="Times New Roman" w:hAnsi="Times New Roman" w:cs="Times New Roman"/>
          <w:sz w:val="24"/>
          <w:szCs w:val="24"/>
        </w:rPr>
        <w:t>This concept</w:t>
      </w:r>
      <w:r w:rsidR="00EE0C94">
        <w:rPr>
          <w:rFonts w:ascii="Times New Roman" w:hAnsi="Times New Roman" w:cs="Times New Roman"/>
          <w:sz w:val="24"/>
          <w:szCs w:val="24"/>
        </w:rPr>
        <w:t xml:space="preserve"> </w:t>
      </w:r>
      <w:r w:rsidR="00F37B54">
        <w:rPr>
          <w:rFonts w:ascii="Times New Roman" w:hAnsi="Times New Roman" w:cs="Times New Roman"/>
          <w:sz w:val="24"/>
          <w:szCs w:val="24"/>
        </w:rPr>
        <w:t>suggests</w:t>
      </w:r>
      <w:r w:rsidR="00EE0C94">
        <w:rPr>
          <w:rFonts w:ascii="Times New Roman" w:hAnsi="Times New Roman" w:cs="Times New Roman"/>
          <w:sz w:val="24"/>
          <w:szCs w:val="24"/>
        </w:rPr>
        <w:t xml:space="preserve"> that </w:t>
      </w:r>
      <w:r w:rsidR="002006F2">
        <w:rPr>
          <w:rFonts w:ascii="Times New Roman" w:hAnsi="Times New Roman" w:cs="Times New Roman"/>
          <w:sz w:val="24"/>
          <w:szCs w:val="24"/>
        </w:rPr>
        <w:t>individual’s</w:t>
      </w:r>
      <w:r w:rsidR="00147E6B">
        <w:rPr>
          <w:rFonts w:ascii="Times New Roman" w:hAnsi="Times New Roman" w:cs="Times New Roman"/>
          <w:sz w:val="24"/>
          <w:szCs w:val="24"/>
        </w:rPr>
        <w:t xml:space="preserve"> decision to own or purchase a brand is somewhat driven by their</w:t>
      </w:r>
      <w:r w:rsidR="00A11D09">
        <w:rPr>
          <w:rFonts w:ascii="Times New Roman" w:hAnsi="Times New Roman" w:cs="Times New Roman"/>
          <w:sz w:val="24"/>
          <w:szCs w:val="24"/>
        </w:rPr>
        <w:t xml:space="preserve"> need to enhance their</w:t>
      </w:r>
      <w:r w:rsidR="00147E6B">
        <w:rPr>
          <w:rFonts w:ascii="Times New Roman" w:hAnsi="Times New Roman" w:cs="Times New Roman"/>
          <w:sz w:val="24"/>
          <w:szCs w:val="24"/>
        </w:rPr>
        <w:t xml:space="preserve"> self-esteem</w:t>
      </w:r>
      <w:r w:rsidR="003D72B7">
        <w:rPr>
          <w:rFonts w:ascii="Times New Roman" w:hAnsi="Times New Roman" w:cs="Times New Roman"/>
          <w:sz w:val="24"/>
          <w:szCs w:val="24"/>
        </w:rPr>
        <w:t>.</w:t>
      </w:r>
      <w:r w:rsidR="002006F2">
        <w:rPr>
          <w:rFonts w:ascii="Times New Roman" w:hAnsi="Times New Roman" w:cs="Times New Roman"/>
          <w:sz w:val="24"/>
          <w:szCs w:val="24"/>
        </w:rPr>
        <w:t xml:space="preserve"> Lifestyle </w:t>
      </w:r>
      <w:r w:rsidR="00771A6B">
        <w:rPr>
          <w:rFonts w:ascii="Times New Roman" w:hAnsi="Times New Roman" w:cs="Times New Roman"/>
          <w:sz w:val="24"/>
          <w:szCs w:val="24"/>
        </w:rPr>
        <w:t>congruence</w:t>
      </w:r>
      <w:r w:rsidR="00F929DB">
        <w:rPr>
          <w:rFonts w:ascii="Times New Roman" w:hAnsi="Times New Roman" w:cs="Times New Roman"/>
          <w:sz w:val="24"/>
          <w:szCs w:val="24"/>
        </w:rPr>
        <w:t xml:space="preserve"> refers to attitudes</w:t>
      </w:r>
      <w:r w:rsidR="00161E88">
        <w:rPr>
          <w:rFonts w:ascii="Times New Roman" w:hAnsi="Times New Roman" w:cs="Times New Roman"/>
          <w:sz w:val="24"/>
          <w:szCs w:val="24"/>
        </w:rPr>
        <w:t>,</w:t>
      </w:r>
      <w:r w:rsidR="00BD1D15">
        <w:rPr>
          <w:rFonts w:ascii="Times New Roman" w:hAnsi="Times New Roman" w:cs="Times New Roman"/>
          <w:sz w:val="24"/>
          <w:szCs w:val="24"/>
        </w:rPr>
        <w:t xml:space="preserve"> beliefs and aspirations</w:t>
      </w:r>
      <w:r w:rsidR="00296FC2">
        <w:rPr>
          <w:rFonts w:ascii="Times New Roman" w:hAnsi="Times New Roman" w:cs="Times New Roman"/>
          <w:sz w:val="24"/>
          <w:szCs w:val="24"/>
        </w:rPr>
        <w:t xml:space="preserve"> </w:t>
      </w:r>
      <w:r w:rsidR="004E1540">
        <w:rPr>
          <w:rFonts w:ascii="Times New Roman" w:hAnsi="Times New Roman" w:cs="Times New Roman"/>
          <w:sz w:val="24"/>
          <w:szCs w:val="24"/>
        </w:rPr>
        <w:t>of customers</w:t>
      </w:r>
      <w:r w:rsidR="00296FC2">
        <w:rPr>
          <w:rFonts w:ascii="Times New Roman" w:hAnsi="Times New Roman" w:cs="Times New Roman"/>
          <w:sz w:val="24"/>
          <w:szCs w:val="24"/>
        </w:rPr>
        <w:t xml:space="preserve"> that are </w:t>
      </w:r>
      <w:r w:rsidR="00161E88">
        <w:rPr>
          <w:rFonts w:ascii="Times New Roman" w:hAnsi="Times New Roman" w:cs="Times New Roman"/>
          <w:sz w:val="24"/>
          <w:szCs w:val="24"/>
        </w:rPr>
        <w:t>fulfilled through their association to a brand or their desire to belong to or fit</w:t>
      </w:r>
      <w:r w:rsidR="00F27704">
        <w:rPr>
          <w:rFonts w:ascii="Times New Roman" w:hAnsi="Times New Roman" w:cs="Times New Roman"/>
          <w:sz w:val="24"/>
          <w:szCs w:val="24"/>
        </w:rPr>
        <w:t xml:space="preserve"> into a societal status through </w:t>
      </w:r>
      <w:r w:rsidR="00FD3CF1">
        <w:rPr>
          <w:rFonts w:ascii="Times New Roman" w:hAnsi="Times New Roman" w:cs="Times New Roman"/>
          <w:sz w:val="24"/>
          <w:szCs w:val="24"/>
        </w:rPr>
        <w:t>association with a brand</w:t>
      </w:r>
      <w:sdt>
        <w:sdtPr>
          <w:rPr>
            <w:rFonts w:ascii="Times New Roman" w:hAnsi="Times New Roman" w:cs="Times New Roman"/>
            <w:sz w:val="24"/>
            <w:szCs w:val="24"/>
          </w:rPr>
          <w:id w:val="-1670402875"/>
          <w:citation/>
        </w:sdtPr>
        <w:sdtEndPr/>
        <w:sdtContent>
          <w:r w:rsidR="00D678F1">
            <w:rPr>
              <w:rFonts w:ascii="Times New Roman" w:hAnsi="Times New Roman" w:cs="Times New Roman"/>
              <w:sz w:val="24"/>
              <w:szCs w:val="24"/>
            </w:rPr>
            <w:fldChar w:fldCharType="begin"/>
          </w:r>
          <w:r w:rsidR="00D678F1">
            <w:rPr>
              <w:rFonts w:ascii="Times New Roman" w:hAnsi="Times New Roman" w:cs="Times New Roman"/>
              <w:sz w:val="24"/>
              <w:szCs w:val="24"/>
            </w:rPr>
            <w:instrText xml:space="preserve"> CITATION Fox98 \l 2057 </w:instrText>
          </w:r>
          <w:r w:rsidR="00D678F1">
            <w:rPr>
              <w:rFonts w:ascii="Times New Roman" w:hAnsi="Times New Roman" w:cs="Times New Roman"/>
              <w:sz w:val="24"/>
              <w:szCs w:val="24"/>
            </w:rPr>
            <w:fldChar w:fldCharType="separate"/>
          </w:r>
          <w:r w:rsidR="003741A0">
            <w:rPr>
              <w:rFonts w:ascii="Times New Roman" w:hAnsi="Times New Roman" w:cs="Times New Roman"/>
              <w:noProof/>
              <w:sz w:val="24"/>
              <w:szCs w:val="24"/>
            </w:rPr>
            <w:t xml:space="preserve"> </w:t>
          </w:r>
          <w:r w:rsidR="003741A0" w:rsidRPr="003741A0">
            <w:rPr>
              <w:rFonts w:ascii="Times New Roman" w:hAnsi="Times New Roman" w:cs="Times New Roman"/>
              <w:noProof/>
              <w:sz w:val="24"/>
              <w:szCs w:val="24"/>
            </w:rPr>
            <w:t>(Foxal , et al., 1998)</w:t>
          </w:r>
          <w:r w:rsidR="00D678F1">
            <w:rPr>
              <w:rFonts w:ascii="Times New Roman" w:hAnsi="Times New Roman" w:cs="Times New Roman"/>
              <w:sz w:val="24"/>
              <w:szCs w:val="24"/>
            </w:rPr>
            <w:fldChar w:fldCharType="end"/>
          </w:r>
        </w:sdtContent>
      </w:sdt>
      <w:r w:rsidR="00FD3CF1">
        <w:rPr>
          <w:rFonts w:ascii="Times New Roman" w:hAnsi="Times New Roman" w:cs="Times New Roman"/>
          <w:sz w:val="24"/>
          <w:szCs w:val="24"/>
        </w:rPr>
        <w:t>.</w:t>
      </w:r>
      <w:r w:rsidR="003976FC">
        <w:rPr>
          <w:rFonts w:ascii="Times New Roman" w:hAnsi="Times New Roman" w:cs="Times New Roman"/>
          <w:sz w:val="24"/>
          <w:szCs w:val="24"/>
        </w:rPr>
        <w:t xml:space="preserve"> Brand identification refers to </w:t>
      </w:r>
      <w:r w:rsidR="004B12B4">
        <w:rPr>
          <w:rFonts w:ascii="Times New Roman" w:hAnsi="Times New Roman" w:cs="Times New Roman"/>
          <w:sz w:val="24"/>
          <w:szCs w:val="24"/>
        </w:rPr>
        <w:t xml:space="preserve">related satisfaction gained as a result of </w:t>
      </w:r>
      <w:r w:rsidR="00622A7B">
        <w:rPr>
          <w:rFonts w:ascii="Times New Roman" w:hAnsi="Times New Roman" w:cs="Times New Roman"/>
          <w:sz w:val="24"/>
          <w:szCs w:val="24"/>
        </w:rPr>
        <w:t xml:space="preserve">consuming or </w:t>
      </w:r>
      <w:r w:rsidR="003D3F0B">
        <w:rPr>
          <w:rFonts w:ascii="Times New Roman" w:hAnsi="Times New Roman" w:cs="Times New Roman"/>
          <w:sz w:val="24"/>
          <w:szCs w:val="24"/>
        </w:rPr>
        <w:t>associating with a brand</w:t>
      </w:r>
      <w:sdt>
        <w:sdtPr>
          <w:rPr>
            <w:rFonts w:ascii="Times New Roman" w:hAnsi="Times New Roman" w:cs="Times New Roman"/>
            <w:sz w:val="24"/>
            <w:szCs w:val="24"/>
          </w:rPr>
          <w:id w:val="513262054"/>
          <w:citation/>
        </w:sdtPr>
        <w:sdtEndPr/>
        <w:sdtContent>
          <w:r w:rsidR="00242235">
            <w:rPr>
              <w:rFonts w:ascii="Times New Roman" w:hAnsi="Times New Roman" w:cs="Times New Roman"/>
              <w:sz w:val="24"/>
              <w:szCs w:val="24"/>
            </w:rPr>
            <w:fldChar w:fldCharType="begin"/>
          </w:r>
          <w:r w:rsidR="00242235">
            <w:rPr>
              <w:rFonts w:ascii="Times New Roman" w:hAnsi="Times New Roman" w:cs="Times New Roman"/>
              <w:sz w:val="24"/>
              <w:szCs w:val="24"/>
            </w:rPr>
            <w:instrText xml:space="preserve"> CITATION Del01 \l 2057 </w:instrText>
          </w:r>
          <w:r w:rsidR="00242235">
            <w:rPr>
              <w:rFonts w:ascii="Times New Roman" w:hAnsi="Times New Roman" w:cs="Times New Roman"/>
              <w:sz w:val="24"/>
              <w:szCs w:val="24"/>
            </w:rPr>
            <w:fldChar w:fldCharType="separate"/>
          </w:r>
          <w:r w:rsidR="003741A0">
            <w:rPr>
              <w:rFonts w:ascii="Times New Roman" w:hAnsi="Times New Roman" w:cs="Times New Roman"/>
              <w:noProof/>
              <w:sz w:val="24"/>
              <w:szCs w:val="24"/>
            </w:rPr>
            <w:t xml:space="preserve"> </w:t>
          </w:r>
          <w:r w:rsidR="003741A0" w:rsidRPr="003741A0">
            <w:rPr>
              <w:rFonts w:ascii="Times New Roman" w:hAnsi="Times New Roman" w:cs="Times New Roman"/>
              <w:noProof/>
              <w:sz w:val="24"/>
              <w:szCs w:val="24"/>
            </w:rPr>
            <w:t>(Del Rio, et al., 2001)</w:t>
          </w:r>
          <w:r w:rsidR="00242235">
            <w:rPr>
              <w:rFonts w:ascii="Times New Roman" w:hAnsi="Times New Roman" w:cs="Times New Roman"/>
              <w:sz w:val="24"/>
              <w:szCs w:val="24"/>
            </w:rPr>
            <w:fldChar w:fldCharType="end"/>
          </w:r>
        </w:sdtContent>
      </w:sdt>
      <w:r w:rsidR="00242235">
        <w:rPr>
          <w:rFonts w:ascii="Times New Roman" w:hAnsi="Times New Roman" w:cs="Times New Roman"/>
          <w:sz w:val="24"/>
          <w:szCs w:val="24"/>
        </w:rPr>
        <w:t>.</w:t>
      </w:r>
      <w:r w:rsidR="00C33689">
        <w:rPr>
          <w:rFonts w:ascii="Times New Roman" w:hAnsi="Times New Roman" w:cs="Times New Roman"/>
          <w:sz w:val="24"/>
          <w:szCs w:val="24"/>
        </w:rPr>
        <w:t xml:space="preserve"> </w:t>
      </w:r>
    </w:p>
    <w:p w14:paraId="2379623E" w14:textId="77777777" w:rsidR="003043A9" w:rsidRDefault="00C33689" w:rsidP="00C951A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These are positive values attached to </w:t>
      </w:r>
      <w:r w:rsidR="00F87F78">
        <w:rPr>
          <w:rFonts w:ascii="Times New Roman" w:hAnsi="Times New Roman" w:cs="Times New Roman"/>
          <w:sz w:val="24"/>
          <w:szCs w:val="24"/>
        </w:rPr>
        <w:t xml:space="preserve">brands such as </w:t>
      </w:r>
      <w:r w:rsidR="00362CC4">
        <w:rPr>
          <w:rFonts w:ascii="Times New Roman" w:hAnsi="Times New Roman" w:cs="Times New Roman"/>
          <w:sz w:val="24"/>
          <w:szCs w:val="24"/>
        </w:rPr>
        <w:t xml:space="preserve">good </w:t>
      </w:r>
      <w:r w:rsidR="00F87F78">
        <w:rPr>
          <w:rFonts w:ascii="Times New Roman" w:hAnsi="Times New Roman" w:cs="Times New Roman"/>
          <w:sz w:val="24"/>
          <w:szCs w:val="24"/>
        </w:rPr>
        <w:t>reputations</w:t>
      </w:r>
      <w:r w:rsidR="00362CC4">
        <w:rPr>
          <w:rFonts w:ascii="Times New Roman" w:hAnsi="Times New Roman" w:cs="Times New Roman"/>
          <w:sz w:val="24"/>
          <w:szCs w:val="24"/>
        </w:rPr>
        <w:t xml:space="preserve"> that </w:t>
      </w:r>
      <w:r w:rsidR="00D70D85">
        <w:rPr>
          <w:rFonts w:ascii="Times New Roman" w:hAnsi="Times New Roman" w:cs="Times New Roman"/>
          <w:sz w:val="24"/>
          <w:szCs w:val="24"/>
        </w:rPr>
        <w:t xml:space="preserve">consumers aspire to </w:t>
      </w:r>
      <w:r w:rsidR="00FF6D40">
        <w:rPr>
          <w:rFonts w:ascii="Times New Roman" w:hAnsi="Times New Roman" w:cs="Times New Roman"/>
          <w:sz w:val="24"/>
          <w:szCs w:val="24"/>
        </w:rPr>
        <w:t>be associated with in other to belong to a social circle or group.</w:t>
      </w:r>
      <w:r w:rsidR="00B351C8">
        <w:rPr>
          <w:rFonts w:ascii="Times New Roman" w:hAnsi="Times New Roman" w:cs="Times New Roman"/>
          <w:sz w:val="24"/>
          <w:szCs w:val="24"/>
        </w:rPr>
        <w:t xml:space="preserve"> Building on these variables, customer satisfaction </w:t>
      </w:r>
      <w:r w:rsidR="00AE06F0">
        <w:rPr>
          <w:rFonts w:ascii="Times New Roman" w:hAnsi="Times New Roman" w:cs="Times New Roman"/>
          <w:sz w:val="24"/>
          <w:szCs w:val="24"/>
        </w:rPr>
        <w:t xml:space="preserve">is an </w:t>
      </w:r>
      <w:r w:rsidR="00B054A4">
        <w:rPr>
          <w:rFonts w:ascii="Times New Roman" w:hAnsi="Times New Roman" w:cs="Times New Roman"/>
          <w:sz w:val="24"/>
          <w:szCs w:val="24"/>
        </w:rPr>
        <w:t xml:space="preserve">aggregation </w:t>
      </w:r>
      <w:r w:rsidR="004E1540">
        <w:rPr>
          <w:rFonts w:ascii="Times New Roman" w:hAnsi="Times New Roman" w:cs="Times New Roman"/>
          <w:sz w:val="24"/>
          <w:szCs w:val="24"/>
        </w:rPr>
        <w:t>of all</w:t>
      </w:r>
      <w:r w:rsidR="00B054A4">
        <w:rPr>
          <w:rFonts w:ascii="Times New Roman" w:hAnsi="Times New Roman" w:cs="Times New Roman"/>
          <w:sz w:val="24"/>
          <w:szCs w:val="24"/>
        </w:rPr>
        <w:t xml:space="preserve"> </w:t>
      </w:r>
      <w:r w:rsidR="00AE06F0">
        <w:rPr>
          <w:rFonts w:ascii="Times New Roman" w:hAnsi="Times New Roman" w:cs="Times New Roman"/>
          <w:sz w:val="24"/>
          <w:szCs w:val="24"/>
        </w:rPr>
        <w:t xml:space="preserve">overall experience </w:t>
      </w:r>
      <w:r w:rsidR="00C7516D">
        <w:rPr>
          <w:rFonts w:ascii="Times New Roman" w:hAnsi="Times New Roman" w:cs="Times New Roman"/>
          <w:sz w:val="24"/>
          <w:szCs w:val="24"/>
        </w:rPr>
        <w:t xml:space="preserve">or attitude </w:t>
      </w:r>
      <w:r w:rsidR="00747D2C">
        <w:rPr>
          <w:rFonts w:ascii="Times New Roman" w:hAnsi="Times New Roman" w:cs="Times New Roman"/>
          <w:sz w:val="24"/>
          <w:szCs w:val="24"/>
        </w:rPr>
        <w:t xml:space="preserve">of a consumer </w:t>
      </w:r>
      <w:r w:rsidR="00ED3A88">
        <w:rPr>
          <w:rFonts w:ascii="Times New Roman" w:hAnsi="Times New Roman" w:cs="Times New Roman"/>
          <w:sz w:val="24"/>
          <w:szCs w:val="24"/>
        </w:rPr>
        <w:t>in purchasing or</w:t>
      </w:r>
      <w:r w:rsidR="00C7516D">
        <w:rPr>
          <w:rFonts w:ascii="Times New Roman" w:hAnsi="Times New Roman" w:cs="Times New Roman"/>
          <w:sz w:val="24"/>
          <w:szCs w:val="24"/>
        </w:rPr>
        <w:t xml:space="preserve"> owing</w:t>
      </w:r>
      <w:r w:rsidR="00747D2C">
        <w:rPr>
          <w:rFonts w:ascii="Times New Roman" w:hAnsi="Times New Roman" w:cs="Times New Roman"/>
          <w:sz w:val="24"/>
          <w:szCs w:val="24"/>
        </w:rPr>
        <w:t xml:space="preserve"> a </w:t>
      </w:r>
      <w:r w:rsidR="004E1540">
        <w:rPr>
          <w:rFonts w:ascii="Times New Roman" w:hAnsi="Times New Roman" w:cs="Times New Roman"/>
          <w:sz w:val="24"/>
          <w:szCs w:val="24"/>
        </w:rPr>
        <w:t xml:space="preserve">brand. </w:t>
      </w:r>
      <w:r w:rsidR="00E403D9">
        <w:rPr>
          <w:rFonts w:ascii="Times New Roman" w:hAnsi="Times New Roman" w:cs="Times New Roman"/>
          <w:sz w:val="24"/>
          <w:szCs w:val="24"/>
        </w:rPr>
        <w:t>PepsiCo brands enjoy</w:t>
      </w:r>
      <w:r w:rsidR="00C61C8D">
        <w:rPr>
          <w:rFonts w:ascii="Times New Roman" w:hAnsi="Times New Roman" w:cs="Times New Roman"/>
          <w:sz w:val="24"/>
          <w:szCs w:val="24"/>
        </w:rPr>
        <w:t xml:space="preserve"> high brand association within university </w:t>
      </w:r>
      <w:r w:rsidR="00483692">
        <w:rPr>
          <w:rFonts w:ascii="Times New Roman" w:hAnsi="Times New Roman" w:cs="Times New Roman"/>
          <w:sz w:val="24"/>
          <w:szCs w:val="24"/>
        </w:rPr>
        <w:t xml:space="preserve">environments and </w:t>
      </w:r>
      <w:r w:rsidR="003E05C5">
        <w:rPr>
          <w:rFonts w:ascii="Times New Roman" w:hAnsi="Times New Roman" w:cs="Times New Roman"/>
          <w:sz w:val="24"/>
          <w:szCs w:val="24"/>
        </w:rPr>
        <w:t xml:space="preserve">students have demonstrated high levels of satisfactions by </w:t>
      </w:r>
      <w:r w:rsidR="009A0E7C">
        <w:rPr>
          <w:rFonts w:ascii="Times New Roman" w:hAnsi="Times New Roman" w:cs="Times New Roman"/>
          <w:sz w:val="24"/>
          <w:szCs w:val="24"/>
        </w:rPr>
        <w:t>repeatedly repurchasing the brands and recommending same to peers</w:t>
      </w:r>
      <w:r w:rsidR="001A474D">
        <w:rPr>
          <w:rFonts w:ascii="Times New Roman" w:hAnsi="Times New Roman" w:cs="Times New Roman"/>
          <w:sz w:val="24"/>
          <w:szCs w:val="24"/>
        </w:rPr>
        <w:t>, these action</w:t>
      </w:r>
      <w:r w:rsidR="00CA4B14">
        <w:rPr>
          <w:rFonts w:ascii="Times New Roman" w:hAnsi="Times New Roman" w:cs="Times New Roman"/>
          <w:sz w:val="24"/>
          <w:szCs w:val="24"/>
        </w:rPr>
        <w:t>s</w:t>
      </w:r>
      <w:r w:rsidR="001A474D">
        <w:rPr>
          <w:rFonts w:ascii="Times New Roman" w:hAnsi="Times New Roman" w:cs="Times New Roman"/>
          <w:sz w:val="24"/>
          <w:szCs w:val="24"/>
        </w:rPr>
        <w:t xml:space="preserve"> support hypothesis </w:t>
      </w:r>
      <w:r w:rsidR="004E1540">
        <w:rPr>
          <w:rFonts w:ascii="Times New Roman" w:hAnsi="Times New Roman" w:cs="Times New Roman"/>
          <w:sz w:val="24"/>
          <w:szCs w:val="24"/>
        </w:rPr>
        <w:t>two which</w:t>
      </w:r>
      <w:r w:rsidR="00CA4B14">
        <w:rPr>
          <w:rFonts w:ascii="Times New Roman" w:hAnsi="Times New Roman" w:cs="Times New Roman"/>
          <w:sz w:val="24"/>
          <w:szCs w:val="24"/>
        </w:rPr>
        <w:t xml:space="preserve"> states </w:t>
      </w:r>
      <w:r w:rsidR="001A474D">
        <w:rPr>
          <w:rFonts w:ascii="Times New Roman" w:hAnsi="Times New Roman" w:cs="Times New Roman"/>
          <w:sz w:val="24"/>
          <w:szCs w:val="24"/>
        </w:rPr>
        <w:t xml:space="preserve">that customer satisfaction </w:t>
      </w:r>
      <w:r w:rsidR="00CA4B14">
        <w:rPr>
          <w:rFonts w:ascii="Times New Roman" w:hAnsi="Times New Roman" w:cs="Times New Roman"/>
          <w:sz w:val="24"/>
          <w:szCs w:val="24"/>
        </w:rPr>
        <w:t>is essential to c</w:t>
      </w:r>
      <w:r w:rsidR="0090317C">
        <w:rPr>
          <w:rFonts w:ascii="Times New Roman" w:hAnsi="Times New Roman" w:cs="Times New Roman"/>
          <w:sz w:val="24"/>
          <w:szCs w:val="24"/>
        </w:rPr>
        <w:t xml:space="preserve">onsumers </w:t>
      </w:r>
      <w:r w:rsidR="00CA4B14">
        <w:rPr>
          <w:rFonts w:ascii="Times New Roman" w:hAnsi="Times New Roman" w:cs="Times New Roman"/>
          <w:sz w:val="24"/>
          <w:szCs w:val="24"/>
        </w:rPr>
        <w:t>staying loyal to a brand.</w:t>
      </w:r>
    </w:p>
    <w:p w14:paraId="2379623F" w14:textId="77777777" w:rsidR="00620382" w:rsidRDefault="00EB3C35" w:rsidP="00F42DA8">
      <w:pPr>
        <w:pStyle w:val="Heading3"/>
        <w:rPr>
          <w:rFonts w:ascii="Times New Roman" w:hAnsi="Times New Roman" w:cs="Times New Roman"/>
          <w:b/>
          <w:bCs/>
          <w:color w:val="auto"/>
          <w:sz w:val="22"/>
          <w:szCs w:val="22"/>
        </w:rPr>
      </w:pPr>
      <w:bookmarkStart w:id="19" w:name="_Toc114139366"/>
      <w:r w:rsidRPr="00F42DA8">
        <w:rPr>
          <w:rFonts w:ascii="Times New Roman" w:hAnsi="Times New Roman" w:cs="Times New Roman"/>
          <w:b/>
          <w:bCs/>
          <w:color w:val="auto"/>
          <w:sz w:val="22"/>
          <w:szCs w:val="22"/>
        </w:rPr>
        <w:lastRenderedPageBreak/>
        <w:t>2.1.1</w:t>
      </w:r>
      <w:r w:rsidR="001468BF">
        <w:rPr>
          <w:rFonts w:ascii="Times New Roman" w:hAnsi="Times New Roman" w:cs="Times New Roman"/>
          <w:b/>
          <w:bCs/>
          <w:color w:val="auto"/>
          <w:sz w:val="22"/>
          <w:szCs w:val="22"/>
        </w:rPr>
        <w:t xml:space="preserve"> </w:t>
      </w:r>
      <w:r w:rsidR="00C56BB8" w:rsidRPr="00F42DA8">
        <w:rPr>
          <w:rFonts w:ascii="Times New Roman" w:hAnsi="Times New Roman" w:cs="Times New Roman"/>
          <w:b/>
          <w:bCs/>
          <w:color w:val="auto"/>
          <w:sz w:val="22"/>
          <w:szCs w:val="22"/>
        </w:rPr>
        <w:t>Total Engagement Model:</w:t>
      </w:r>
      <w:bookmarkEnd w:id="19"/>
    </w:p>
    <w:p w14:paraId="23796240" w14:textId="77777777" w:rsidR="00180CFA" w:rsidRPr="00180CFA" w:rsidRDefault="00180CFA" w:rsidP="00180CFA"/>
    <w:p w14:paraId="23796241" w14:textId="26B78167" w:rsidR="00961480" w:rsidRPr="00EF50EE" w:rsidRDefault="00F10801" w:rsidP="00C951A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Total engagement model </w:t>
      </w:r>
      <w:r w:rsidR="00B12AEA">
        <w:rPr>
          <w:rFonts w:ascii="Times New Roman" w:hAnsi="Times New Roman" w:cs="Times New Roman"/>
          <w:sz w:val="24"/>
          <w:szCs w:val="24"/>
        </w:rPr>
        <w:t>deals with the unique and important steps an organisation take</w:t>
      </w:r>
      <w:r w:rsidR="0051775D">
        <w:rPr>
          <w:rFonts w:ascii="Times New Roman" w:hAnsi="Times New Roman" w:cs="Times New Roman"/>
          <w:sz w:val="24"/>
          <w:szCs w:val="24"/>
        </w:rPr>
        <w:t>s</w:t>
      </w:r>
      <w:r w:rsidR="00B12AEA">
        <w:rPr>
          <w:rFonts w:ascii="Times New Roman" w:hAnsi="Times New Roman" w:cs="Times New Roman"/>
          <w:sz w:val="24"/>
          <w:szCs w:val="24"/>
        </w:rPr>
        <w:t xml:space="preserve"> to </w:t>
      </w:r>
      <w:r w:rsidR="00CF5A61">
        <w:rPr>
          <w:rFonts w:ascii="Times New Roman" w:hAnsi="Times New Roman" w:cs="Times New Roman"/>
          <w:sz w:val="24"/>
          <w:szCs w:val="24"/>
        </w:rPr>
        <w:t xml:space="preserve">fully engage their customers </w:t>
      </w:r>
      <w:r w:rsidR="00F94CC0">
        <w:rPr>
          <w:rFonts w:ascii="Times New Roman" w:hAnsi="Times New Roman" w:cs="Times New Roman"/>
          <w:sz w:val="24"/>
          <w:szCs w:val="24"/>
        </w:rPr>
        <w:t xml:space="preserve">in other to </w:t>
      </w:r>
      <w:r w:rsidR="00E951CD">
        <w:rPr>
          <w:rFonts w:ascii="Times New Roman" w:hAnsi="Times New Roman" w:cs="Times New Roman"/>
          <w:sz w:val="24"/>
          <w:szCs w:val="24"/>
        </w:rPr>
        <w:t xml:space="preserve">gain maximum benefits from their custom. </w:t>
      </w:r>
      <w:r w:rsidR="00037DA1">
        <w:rPr>
          <w:rFonts w:ascii="Times New Roman" w:hAnsi="Times New Roman" w:cs="Times New Roman"/>
          <w:sz w:val="24"/>
          <w:szCs w:val="24"/>
        </w:rPr>
        <w:t xml:space="preserve">The steps </w:t>
      </w:r>
      <w:r w:rsidR="00540BAF">
        <w:rPr>
          <w:rFonts w:ascii="Times New Roman" w:hAnsi="Times New Roman" w:cs="Times New Roman"/>
          <w:sz w:val="24"/>
          <w:szCs w:val="24"/>
        </w:rPr>
        <w:t>involve</w:t>
      </w:r>
      <w:r w:rsidR="00592236">
        <w:rPr>
          <w:rFonts w:ascii="Times New Roman" w:hAnsi="Times New Roman" w:cs="Times New Roman"/>
          <w:sz w:val="24"/>
          <w:szCs w:val="24"/>
        </w:rPr>
        <w:t xml:space="preserve"> aligning </w:t>
      </w:r>
      <w:r w:rsidR="006F4393">
        <w:rPr>
          <w:rFonts w:ascii="Times New Roman" w:hAnsi="Times New Roman" w:cs="Times New Roman"/>
          <w:sz w:val="24"/>
          <w:szCs w:val="24"/>
        </w:rPr>
        <w:t xml:space="preserve">organisational brand </w:t>
      </w:r>
      <w:r w:rsidR="00540BAF">
        <w:rPr>
          <w:rFonts w:ascii="Times New Roman" w:hAnsi="Times New Roman" w:cs="Times New Roman"/>
          <w:sz w:val="24"/>
          <w:szCs w:val="24"/>
        </w:rPr>
        <w:t>value prop</w:t>
      </w:r>
      <w:r w:rsidR="00EF50EE">
        <w:rPr>
          <w:rFonts w:ascii="Times New Roman" w:hAnsi="Times New Roman" w:cs="Times New Roman"/>
          <w:sz w:val="24"/>
          <w:szCs w:val="24"/>
        </w:rPr>
        <w:t>osition</w:t>
      </w:r>
      <w:r w:rsidR="00143A93">
        <w:rPr>
          <w:rFonts w:ascii="Times New Roman" w:hAnsi="Times New Roman" w:cs="Times New Roman"/>
          <w:sz w:val="24"/>
          <w:szCs w:val="24"/>
        </w:rPr>
        <w:t>s with key internal culture</w:t>
      </w:r>
      <w:r w:rsidR="00F155EF">
        <w:rPr>
          <w:rFonts w:ascii="Times New Roman" w:hAnsi="Times New Roman" w:cs="Times New Roman"/>
          <w:sz w:val="24"/>
          <w:szCs w:val="24"/>
        </w:rPr>
        <w:t xml:space="preserve"> values delivered through </w:t>
      </w:r>
      <w:r w:rsidR="00AA19BF">
        <w:rPr>
          <w:rFonts w:ascii="Times New Roman" w:hAnsi="Times New Roman" w:cs="Times New Roman"/>
          <w:sz w:val="24"/>
          <w:szCs w:val="24"/>
        </w:rPr>
        <w:t>engaged employees</w:t>
      </w:r>
      <w:r w:rsidR="00C9293E">
        <w:rPr>
          <w:rFonts w:ascii="Times New Roman" w:hAnsi="Times New Roman" w:cs="Times New Roman"/>
          <w:sz w:val="24"/>
          <w:szCs w:val="24"/>
        </w:rPr>
        <w:t>,</w:t>
      </w:r>
      <w:r w:rsidR="00AA19BF">
        <w:rPr>
          <w:rFonts w:ascii="Times New Roman" w:hAnsi="Times New Roman" w:cs="Times New Roman"/>
          <w:sz w:val="24"/>
          <w:szCs w:val="24"/>
        </w:rPr>
        <w:t xml:space="preserve"> who ensure organisational values and propositions are </w:t>
      </w:r>
      <w:r w:rsidR="00FD1906">
        <w:rPr>
          <w:rFonts w:ascii="Times New Roman" w:hAnsi="Times New Roman" w:cs="Times New Roman"/>
          <w:sz w:val="24"/>
          <w:szCs w:val="24"/>
        </w:rPr>
        <w:t>properly delivered</w:t>
      </w:r>
      <w:r w:rsidR="00C9293E">
        <w:rPr>
          <w:rFonts w:ascii="Times New Roman" w:hAnsi="Times New Roman" w:cs="Times New Roman"/>
          <w:sz w:val="24"/>
          <w:szCs w:val="24"/>
        </w:rPr>
        <w:t>,</w:t>
      </w:r>
      <w:r w:rsidR="00FD1906">
        <w:rPr>
          <w:rFonts w:ascii="Times New Roman" w:hAnsi="Times New Roman" w:cs="Times New Roman"/>
          <w:sz w:val="24"/>
          <w:szCs w:val="24"/>
        </w:rPr>
        <w:t xml:space="preserve"> to gain maximum customer </w:t>
      </w:r>
      <w:r w:rsidR="00C40DBD">
        <w:rPr>
          <w:rFonts w:ascii="Times New Roman" w:hAnsi="Times New Roman" w:cs="Times New Roman"/>
          <w:sz w:val="24"/>
          <w:szCs w:val="24"/>
        </w:rPr>
        <w:t>satisfaction</w:t>
      </w:r>
      <w:sdt>
        <w:sdtPr>
          <w:rPr>
            <w:rFonts w:ascii="Times New Roman" w:hAnsi="Times New Roman" w:cs="Times New Roman"/>
            <w:sz w:val="24"/>
            <w:szCs w:val="24"/>
          </w:rPr>
          <w:id w:val="-662318108"/>
          <w:citation/>
        </w:sdtPr>
        <w:sdtEndPr/>
        <w:sdtContent>
          <w:r w:rsidR="00953B7C">
            <w:rPr>
              <w:rFonts w:ascii="Times New Roman" w:hAnsi="Times New Roman" w:cs="Times New Roman"/>
              <w:sz w:val="24"/>
              <w:szCs w:val="24"/>
            </w:rPr>
            <w:fldChar w:fldCharType="begin"/>
          </w:r>
          <w:r w:rsidR="00953B7C">
            <w:rPr>
              <w:rFonts w:ascii="Times New Roman" w:hAnsi="Times New Roman" w:cs="Times New Roman"/>
              <w:sz w:val="24"/>
              <w:szCs w:val="24"/>
            </w:rPr>
            <w:instrText xml:space="preserve"> CITATION Rob10 \l 2057 </w:instrText>
          </w:r>
          <w:r w:rsidR="00953B7C">
            <w:rPr>
              <w:rFonts w:ascii="Times New Roman" w:hAnsi="Times New Roman" w:cs="Times New Roman"/>
              <w:sz w:val="24"/>
              <w:szCs w:val="24"/>
            </w:rPr>
            <w:fldChar w:fldCharType="separate"/>
          </w:r>
          <w:r w:rsidR="003741A0">
            <w:rPr>
              <w:rFonts w:ascii="Times New Roman" w:hAnsi="Times New Roman" w:cs="Times New Roman"/>
              <w:noProof/>
              <w:sz w:val="24"/>
              <w:szCs w:val="24"/>
            </w:rPr>
            <w:t xml:space="preserve"> </w:t>
          </w:r>
          <w:r w:rsidR="003741A0" w:rsidRPr="003741A0">
            <w:rPr>
              <w:rFonts w:ascii="Times New Roman" w:hAnsi="Times New Roman" w:cs="Times New Roman"/>
              <w:noProof/>
              <w:sz w:val="24"/>
              <w:szCs w:val="24"/>
            </w:rPr>
            <w:t>(Roberts , 2010)</w:t>
          </w:r>
          <w:r w:rsidR="00953B7C">
            <w:rPr>
              <w:rFonts w:ascii="Times New Roman" w:hAnsi="Times New Roman" w:cs="Times New Roman"/>
              <w:sz w:val="24"/>
              <w:szCs w:val="24"/>
            </w:rPr>
            <w:fldChar w:fldCharType="end"/>
          </w:r>
        </w:sdtContent>
      </w:sdt>
      <w:r w:rsidR="00C40DBD">
        <w:rPr>
          <w:rFonts w:ascii="Times New Roman" w:hAnsi="Times New Roman" w:cs="Times New Roman"/>
          <w:sz w:val="24"/>
          <w:szCs w:val="24"/>
        </w:rPr>
        <w:t>.</w:t>
      </w:r>
      <w:r w:rsidR="00363581">
        <w:rPr>
          <w:rFonts w:ascii="Times New Roman" w:hAnsi="Times New Roman" w:cs="Times New Roman"/>
          <w:sz w:val="24"/>
          <w:szCs w:val="24"/>
        </w:rPr>
        <w:t xml:space="preserve"> </w:t>
      </w:r>
      <w:r w:rsidR="004C5AD0">
        <w:rPr>
          <w:rFonts w:ascii="Times New Roman" w:hAnsi="Times New Roman" w:cs="Times New Roman"/>
          <w:sz w:val="24"/>
          <w:szCs w:val="24"/>
        </w:rPr>
        <w:t xml:space="preserve">It constitutes </w:t>
      </w:r>
      <w:r w:rsidR="001E65EB">
        <w:rPr>
          <w:rFonts w:ascii="Times New Roman" w:hAnsi="Times New Roman" w:cs="Times New Roman"/>
          <w:sz w:val="24"/>
          <w:szCs w:val="24"/>
        </w:rPr>
        <w:t xml:space="preserve">communication of organisational </w:t>
      </w:r>
      <w:r w:rsidR="00DD2D0B">
        <w:rPr>
          <w:rFonts w:ascii="Times New Roman" w:hAnsi="Times New Roman" w:cs="Times New Roman"/>
          <w:sz w:val="24"/>
          <w:szCs w:val="24"/>
        </w:rPr>
        <w:t xml:space="preserve">value propositions, </w:t>
      </w:r>
      <w:r w:rsidR="00D8118B">
        <w:rPr>
          <w:rFonts w:ascii="Times New Roman" w:hAnsi="Times New Roman" w:cs="Times New Roman"/>
          <w:sz w:val="24"/>
          <w:szCs w:val="24"/>
        </w:rPr>
        <w:t xml:space="preserve">internal and external </w:t>
      </w:r>
      <w:r w:rsidR="00DD2D0B">
        <w:rPr>
          <w:rFonts w:ascii="Times New Roman" w:hAnsi="Times New Roman" w:cs="Times New Roman"/>
          <w:sz w:val="24"/>
          <w:szCs w:val="24"/>
        </w:rPr>
        <w:t>cultur</w:t>
      </w:r>
      <w:r w:rsidR="004817EE">
        <w:rPr>
          <w:rFonts w:ascii="Times New Roman" w:hAnsi="Times New Roman" w:cs="Times New Roman"/>
          <w:sz w:val="24"/>
          <w:szCs w:val="24"/>
        </w:rPr>
        <w:t>al dispositions</w:t>
      </w:r>
      <w:r w:rsidR="004E1540">
        <w:rPr>
          <w:rFonts w:ascii="Times New Roman" w:hAnsi="Times New Roman" w:cs="Times New Roman"/>
          <w:sz w:val="24"/>
          <w:szCs w:val="24"/>
        </w:rPr>
        <w:t>, and</w:t>
      </w:r>
      <w:r w:rsidR="001D13F5">
        <w:rPr>
          <w:rFonts w:ascii="Times New Roman" w:hAnsi="Times New Roman" w:cs="Times New Roman"/>
          <w:sz w:val="24"/>
          <w:szCs w:val="24"/>
        </w:rPr>
        <w:t xml:space="preserve"> combining these with </w:t>
      </w:r>
      <w:r w:rsidR="004817EE">
        <w:rPr>
          <w:rFonts w:ascii="Times New Roman" w:hAnsi="Times New Roman" w:cs="Times New Roman"/>
          <w:sz w:val="24"/>
          <w:szCs w:val="24"/>
        </w:rPr>
        <w:t xml:space="preserve">customers </w:t>
      </w:r>
      <w:r w:rsidR="004E1540">
        <w:rPr>
          <w:rFonts w:ascii="Times New Roman" w:hAnsi="Times New Roman" w:cs="Times New Roman"/>
          <w:sz w:val="24"/>
          <w:szCs w:val="24"/>
        </w:rPr>
        <w:t>physical and</w:t>
      </w:r>
      <w:r w:rsidR="0022496D">
        <w:rPr>
          <w:rFonts w:ascii="Times New Roman" w:hAnsi="Times New Roman" w:cs="Times New Roman"/>
          <w:sz w:val="24"/>
          <w:szCs w:val="24"/>
        </w:rPr>
        <w:t xml:space="preserve"> emotional </w:t>
      </w:r>
      <w:r w:rsidR="004817EE">
        <w:rPr>
          <w:rFonts w:ascii="Times New Roman" w:hAnsi="Times New Roman" w:cs="Times New Roman"/>
          <w:sz w:val="24"/>
          <w:szCs w:val="24"/>
        </w:rPr>
        <w:t>experience</w:t>
      </w:r>
      <w:r w:rsidR="00D8118B">
        <w:rPr>
          <w:rFonts w:ascii="Times New Roman" w:hAnsi="Times New Roman" w:cs="Times New Roman"/>
          <w:sz w:val="24"/>
          <w:szCs w:val="24"/>
        </w:rPr>
        <w:t xml:space="preserve">, to </w:t>
      </w:r>
      <w:r w:rsidR="004E17EE">
        <w:rPr>
          <w:rFonts w:ascii="Times New Roman" w:hAnsi="Times New Roman" w:cs="Times New Roman"/>
          <w:sz w:val="24"/>
          <w:szCs w:val="24"/>
        </w:rPr>
        <w:t>provide customer key reasons to continue association with a brand.</w:t>
      </w:r>
      <w:r w:rsidR="001468B6">
        <w:rPr>
          <w:rFonts w:ascii="Times New Roman" w:hAnsi="Times New Roman" w:cs="Times New Roman"/>
          <w:sz w:val="24"/>
          <w:szCs w:val="24"/>
        </w:rPr>
        <w:t xml:space="preserve"> </w:t>
      </w:r>
      <w:r w:rsidR="00222D8C" w:rsidRPr="00222D8C">
        <w:rPr>
          <w:rFonts w:ascii="Times New Roman" w:hAnsi="Times New Roman" w:cs="Times New Roman"/>
          <w:sz w:val="24"/>
          <w:szCs w:val="24"/>
        </w:rPr>
        <w:t>In addition, the approach attempts to solve well-known obstacles that customers have when connecting with brands, such as commoditi</w:t>
      </w:r>
      <w:r w:rsidR="00222D8C">
        <w:rPr>
          <w:rFonts w:ascii="Times New Roman" w:hAnsi="Times New Roman" w:cs="Times New Roman"/>
          <w:sz w:val="24"/>
          <w:szCs w:val="24"/>
        </w:rPr>
        <w:t>s</w:t>
      </w:r>
      <w:r w:rsidR="00222D8C" w:rsidRPr="00222D8C">
        <w:rPr>
          <w:rFonts w:ascii="Times New Roman" w:hAnsi="Times New Roman" w:cs="Times New Roman"/>
          <w:sz w:val="24"/>
          <w:szCs w:val="24"/>
        </w:rPr>
        <w:t>ation, quick product creation cycles, increased communications, and media dilution.</w:t>
      </w:r>
      <w:r w:rsidR="00EC7715" w:rsidRPr="00222D8C">
        <w:rPr>
          <w:rFonts w:ascii="Times New Roman" w:hAnsi="Times New Roman" w:cs="Times New Roman"/>
          <w:color w:val="FF0000"/>
          <w:sz w:val="24"/>
          <w:szCs w:val="24"/>
        </w:rPr>
        <w:t xml:space="preserve"> </w:t>
      </w:r>
      <w:r w:rsidR="00EC7715">
        <w:rPr>
          <w:rFonts w:ascii="Times New Roman" w:hAnsi="Times New Roman" w:cs="Times New Roman"/>
          <w:sz w:val="24"/>
          <w:szCs w:val="24"/>
        </w:rPr>
        <w:t xml:space="preserve">These factors lead to consumers feeling undervalued as they struggle to keep up with </w:t>
      </w:r>
      <w:r w:rsidR="00533100">
        <w:rPr>
          <w:rFonts w:ascii="Times New Roman" w:hAnsi="Times New Roman" w:cs="Times New Roman"/>
          <w:sz w:val="24"/>
          <w:szCs w:val="24"/>
        </w:rPr>
        <w:t>fast changing brands</w:t>
      </w:r>
      <w:r w:rsidR="00541462">
        <w:rPr>
          <w:rFonts w:ascii="Times New Roman" w:hAnsi="Times New Roman" w:cs="Times New Roman"/>
          <w:sz w:val="24"/>
          <w:szCs w:val="24"/>
        </w:rPr>
        <w:t xml:space="preserve"> initiatives,</w:t>
      </w:r>
      <w:r w:rsidR="00533100">
        <w:rPr>
          <w:rFonts w:ascii="Times New Roman" w:hAnsi="Times New Roman" w:cs="Times New Roman"/>
          <w:sz w:val="24"/>
          <w:szCs w:val="24"/>
        </w:rPr>
        <w:t xml:space="preserve"> and organisations struggle with aligning their brand values to their customers</w:t>
      </w:r>
      <w:r w:rsidR="00541462">
        <w:rPr>
          <w:rFonts w:ascii="Times New Roman" w:hAnsi="Times New Roman" w:cs="Times New Roman"/>
          <w:sz w:val="24"/>
          <w:szCs w:val="24"/>
        </w:rPr>
        <w:t>,</w:t>
      </w:r>
      <w:r w:rsidR="00533100">
        <w:rPr>
          <w:rFonts w:ascii="Times New Roman" w:hAnsi="Times New Roman" w:cs="Times New Roman"/>
          <w:sz w:val="24"/>
          <w:szCs w:val="24"/>
        </w:rPr>
        <w:t xml:space="preserve"> for the primary reason of achieving customer satisfaction</w:t>
      </w:r>
      <w:r w:rsidR="00964389">
        <w:rPr>
          <w:rFonts w:ascii="Times New Roman" w:hAnsi="Times New Roman" w:cs="Times New Roman"/>
          <w:sz w:val="24"/>
          <w:szCs w:val="24"/>
        </w:rPr>
        <w:t xml:space="preserve"> and retention. </w:t>
      </w:r>
      <w:r w:rsidR="00222D8C" w:rsidRPr="00222D8C">
        <w:rPr>
          <w:rFonts w:ascii="Times New Roman" w:hAnsi="Times New Roman" w:cs="Times New Roman"/>
          <w:sz w:val="24"/>
          <w:szCs w:val="24"/>
        </w:rPr>
        <w:t>Organisations must ensure that their cultural and brand propositions are aligned so that engaged staff can provide a planned customer experience.</w:t>
      </w:r>
      <w:r w:rsidR="00222D8C" w:rsidRPr="00222D8C">
        <w:rPr>
          <w:rFonts w:ascii="Times New Roman" w:hAnsi="Times New Roman" w:cs="Times New Roman"/>
          <w:sz w:val="24"/>
          <w:szCs w:val="24"/>
        </w:rPr>
        <w:t xml:space="preserve"> </w:t>
      </w:r>
      <w:r w:rsidR="00964389">
        <w:rPr>
          <w:rFonts w:ascii="Times New Roman" w:hAnsi="Times New Roman" w:cs="Times New Roman"/>
          <w:sz w:val="24"/>
          <w:szCs w:val="24"/>
        </w:rPr>
        <w:t xml:space="preserve">A study by LaMalfa, 2008, concludes that </w:t>
      </w:r>
      <w:r w:rsidR="005101F1">
        <w:rPr>
          <w:rFonts w:ascii="Times New Roman" w:hAnsi="Times New Roman" w:cs="Times New Roman"/>
          <w:sz w:val="24"/>
          <w:szCs w:val="24"/>
        </w:rPr>
        <w:t>an engaged employees is one that is fully in sync with organisations strategic direction and is committed to making this successful</w:t>
      </w:r>
      <w:sdt>
        <w:sdtPr>
          <w:rPr>
            <w:rFonts w:ascii="Times New Roman" w:hAnsi="Times New Roman" w:cs="Times New Roman"/>
            <w:sz w:val="24"/>
            <w:szCs w:val="24"/>
          </w:rPr>
          <w:id w:val="1042397106"/>
          <w:citation/>
        </w:sdtPr>
        <w:sdtEndPr/>
        <w:sdtContent>
          <w:r w:rsidR="005101F1">
            <w:rPr>
              <w:rFonts w:ascii="Times New Roman" w:hAnsi="Times New Roman" w:cs="Times New Roman"/>
              <w:sz w:val="24"/>
              <w:szCs w:val="24"/>
            </w:rPr>
            <w:fldChar w:fldCharType="begin"/>
          </w:r>
          <w:r w:rsidR="005101F1">
            <w:rPr>
              <w:rFonts w:ascii="Times New Roman" w:hAnsi="Times New Roman" w:cs="Times New Roman"/>
              <w:sz w:val="24"/>
              <w:szCs w:val="24"/>
            </w:rPr>
            <w:instrText xml:space="preserve"> CITATION LaM08 \l 2057 </w:instrText>
          </w:r>
          <w:r w:rsidR="005101F1">
            <w:rPr>
              <w:rFonts w:ascii="Times New Roman" w:hAnsi="Times New Roman" w:cs="Times New Roman"/>
              <w:sz w:val="24"/>
              <w:szCs w:val="24"/>
            </w:rPr>
            <w:fldChar w:fldCharType="separate"/>
          </w:r>
          <w:r w:rsidR="003741A0">
            <w:rPr>
              <w:rFonts w:ascii="Times New Roman" w:hAnsi="Times New Roman" w:cs="Times New Roman"/>
              <w:noProof/>
              <w:sz w:val="24"/>
              <w:szCs w:val="24"/>
            </w:rPr>
            <w:t xml:space="preserve"> </w:t>
          </w:r>
          <w:r w:rsidR="003741A0" w:rsidRPr="003741A0">
            <w:rPr>
              <w:rFonts w:ascii="Times New Roman" w:hAnsi="Times New Roman" w:cs="Times New Roman"/>
              <w:noProof/>
              <w:sz w:val="24"/>
              <w:szCs w:val="24"/>
            </w:rPr>
            <w:t>(LaMalfa, 2008)</w:t>
          </w:r>
          <w:r w:rsidR="005101F1">
            <w:rPr>
              <w:rFonts w:ascii="Times New Roman" w:hAnsi="Times New Roman" w:cs="Times New Roman"/>
              <w:sz w:val="24"/>
              <w:szCs w:val="24"/>
            </w:rPr>
            <w:fldChar w:fldCharType="end"/>
          </w:r>
        </w:sdtContent>
      </w:sdt>
      <w:r w:rsidR="005101F1">
        <w:rPr>
          <w:rFonts w:ascii="Times New Roman" w:hAnsi="Times New Roman" w:cs="Times New Roman"/>
          <w:sz w:val="24"/>
          <w:szCs w:val="24"/>
        </w:rPr>
        <w:t xml:space="preserve">. </w:t>
      </w:r>
      <w:r w:rsidR="001468B6">
        <w:rPr>
          <w:rFonts w:ascii="Times New Roman" w:hAnsi="Times New Roman" w:cs="Times New Roman"/>
          <w:sz w:val="24"/>
          <w:szCs w:val="24"/>
        </w:rPr>
        <w:t xml:space="preserve">PepsiCo </w:t>
      </w:r>
      <w:r w:rsidR="008A2DE0">
        <w:rPr>
          <w:rFonts w:ascii="Times New Roman" w:hAnsi="Times New Roman" w:cs="Times New Roman"/>
          <w:sz w:val="24"/>
          <w:szCs w:val="24"/>
        </w:rPr>
        <w:t>invests heavi</w:t>
      </w:r>
      <w:r w:rsidR="0009161C">
        <w:rPr>
          <w:rFonts w:ascii="Times New Roman" w:hAnsi="Times New Roman" w:cs="Times New Roman"/>
          <w:sz w:val="24"/>
          <w:szCs w:val="24"/>
        </w:rPr>
        <w:t>ly</w:t>
      </w:r>
      <w:r w:rsidR="008A2DE0">
        <w:rPr>
          <w:rFonts w:ascii="Times New Roman" w:hAnsi="Times New Roman" w:cs="Times New Roman"/>
          <w:sz w:val="24"/>
          <w:szCs w:val="24"/>
        </w:rPr>
        <w:t xml:space="preserve"> in d</w:t>
      </w:r>
      <w:r w:rsidR="00653237">
        <w:rPr>
          <w:rFonts w:ascii="Times New Roman" w:hAnsi="Times New Roman" w:cs="Times New Roman"/>
          <w:sz w:val="24"/>
          <w:szCs w:val="24"/>
        </w:rPr>
        <w:t>eveloping customer engagement practice</w:t>
      </w:r>
      <w:r w:rsidR="0009161C">
        <w:rPr>
          <w:rFonts w:ascii="Times New Roman" w:hAnsi="Times New Roman" w:cs="Times New Roman"/>
          <w:sz w:val="24"/>
          <w:szCs w:val="24"/>
        </w:rPr>
        <w:t>s</w:t>
      </w:r>
      <w:r w:rsidR="00653237">
        <w:rPr>
          <w:rFonts w:ascii="Times New Roman" w:hAnsi="Times New Roman" w:cs="Times New Roman"/>
          <w:sz w:val="24"/>
          <w:szCs w:val="24"/>
        </w:rPr>
        <w:t xml:space="preserve"> by </w:t>
      </w:r>
      <w:r w:rsidR="00250CA7">
        <w:rPr>
          <w:rFonts w:ascii="Times New Roman" w:hAnsi="Times New Roman" w:cs="Times New Roman"/>
          <w:sz w:val="24"/>
          <w:szCs w:val="24"/>
        </w:rPr>
        <w:t>ensuring direct communication channels between its consumers an</w:t>
      </w:r>
      <w:r w:rsidR="00CE209E">
        <w:rPr>
          <w:rFonts w:ascii="Times New Roman" w:hAnsi="Times New Roman" w:cs="Times New Roman"/>
          <w:sz w:val="24"/>
          <w:szCs w:val="24"/>
        </w:rPr>
        <w:t xml:space="preserve">d the organisation through </w:t>
      </w:r>
      <w:r w:rsidR="005C0F6B">
        <w:rPr>
          <w:rFonts w:ascii="Times New Roman" w:hAnsi="Times New Roman" w:cs="Times New Roman"/>
          <w:sz w:val="24"/>
          <w:szCs w:val="24"/>
        </w:rPr>
        <w:t>investing in advertising</w:t>
      </w:r>
      <w:r w:rsidR="00785517">
        <w:rPr>
          <w:rFonts w:ascii="Times New Roman" w:hAnsi="Times New Roman" w:cs="Times New Roman"/>
          <w:sz w:val="24"/>
          <w:szCs w:val="24"/>
        </w:rPr>
        <w:t>, price promotions, sales incentives</w:t>
      </w:r>
      <w:r w:rsidR="00B54FCD">
        <w:rPr>
          <w:rFonts w:ascii="Times New Roman" w:hAnsi="Times New Roman" w:cs="Times New Roman"/>
          <w:sz w:val="24"/>
          <w:szCs w:val="24"/>
        </w:rPr>
        <w:t>,</w:t>
      </w:r>
      <w:r w:rsidR="00252F41">
        <w:rPr>
          <w:rFonts w:ascii="Times New Roman" w:hAnsi="Times New Roman" w:cs="Times New Roman"/>
          <w:sz w:val="24"/>
          <w:szCs w:val="24"/>
        </w:rPr>
        <w:t xml:space="preserve"> to create awareness</w:t>
      </w:r>
      <w:r w:rsidR="00365255">
        <w:rPr>
          <w:rFonts w:ascii="Times New Roman" w:hAnsi="Times New Roman" w:cs="Times New Roman"/>
          <w:sz w:val="24"/>
          <w:szCs w:val="24"/>
        </w:rPr>
        <w:t>,</w:t>
      </w:r>
      <w:r w:rsidR="00AF25EB">
        <w:rPr>
          <w:rFonts w:ascii="Times New Roman" w:hAnsi="Times New Roman" w:cs="Times New Roman"/>
          <w:sz w:val="24"/>
          <w:szCs w:val="24"/>
        </w:rPr>
        <w:t xml:space="preserve"> increase sales</w:t>
      </w:r>
      <w:r w:rsidR="00747E1C">
        <w:rPr>
          <w:rFonts w:ascii="Times New Roman" w:hAnsi="Times New Roman" w:cs="Times New Roman"/>
          <w:sz w:val="24"/>
          <w:szCs w:val="24"/>
        </w:rPr>
        <w:t xml:space="preserve">, investing in their employees </w:t>
      </w:r>
      <w:r w:rsidR="00365255">
        <w:rPr>
          <w:rFonts w:ascii="Times New Roman" w:hAnsi="Times New Roman" w:cs="Times New Roman"/>
          <w:sz w:val="24"/>
          <w:szCs w:val="24"/>
        </w:rPr>
        <w:t>and ultimately increase customer satisfaction</w:t>
      </w:r>
      <w:r w:rsidR="00981957">
        <w:rPr>
          <w:rFonts w:ascii="Times New Roman" w:hAnsi="Times New Roman" w:cs="Times New Roman"/>
          <w:sz w:val="24"/>
          <w:szCs w:val="24"/>
        </w:rPr>
        <w:t>.</w:t>
      </w:r>
    </w:p>
    <w:p w14:paraId="23796242" w14:textId="77777777" w:rsidR="004361D2" w:rsidRDefault="00D97D1D" w:rsidP="00C951AF">
      <w:pPr>
        <w:spacing w:line="276" w:lineRule="auto"/>
        <w:jc w:val="center"/>
        <w:rPr>
          <w:rFonts w:ascii="Times New Roman" w:hAnsi="Times New Roman" w:cs="Times New Roman"/>
          <w:b/>
          <w:bCs/>
        </w:rPr>
      </w:pPr>
      <w:r w:rsidRPr="00D97D1D">
        <w:rPr>
          <w:rFonts w:ascii="Times New Roman" w:hAnsi="Times New Roman" w:cs="Times New Roman"/>
          <w:b/>
          <w:bCs/>
          <w:noProof/>
          <w:lang w:eastAsia="en-GB"/>
        </w:rPr>
        <w:drawing>
          <wp:inline distT="0" distB="0" distL="0" distR="0" wp14:anchorId="23796535" wp14:editId="23796536">
            <wp:extent cx="3238500" cy="2586270"/>
            <wp:effectExtent l="0" t="0" r="0" b="508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12"/>
                    <a:stretch>
                      <a:fillRect/>
                    </a:stretch>
                  </pic:blipFill>
                  <pic:spPr>
                    <a:xfrm>
                      <a:off x="0" y="0"/>
                      <a:ext cx="3257559" cy="2601490"/>
                    </a:xfrm>
                    <a:prstGeom prst="rect">
                      <a:avLst/>
                    </a:prstGeom>
                  </pic:spPr>
                </pic:pic>
              </a:graphicData>
            </a:graphic>
          </wp:inline>
        </w:drawing>
      </w:r>
    </w:p>
    <w:p w14:paraId="23796243" w14:textId="77777777" w:rsidR="00D97D1D" w:rsidRDefault="00067867" w:rsidP="00C951AF">
      <w:pPr>
        <w:spacing w:line="276" w:lineRule="auto"/>
        <w:jc w:val="center"/>
        <w:rPr>
          <w:rFonts w:ascii="Times New Roman" w:hAnsi="Times New Roman" w:cs="Times New Roman"/>
          <w:b/>
          <w:bCs/>
        </w:rPr>
      </w:pPr>
      <w:r>
        <w:rPr>
          <w:rFonts w:ascii="Times New Roman" w:hAnsi="Times New Roman" w:cs="Times New Roman"/>
          <w:b/>
          <w:bCs/>
        </w:rPr>
        <w:t>Fig</w:t>
      </w:r>
      <w:r w:rsidR="003279F8">
        <w:rPr>
          <w:rFonts w:ascii="Times New Roman" w:hAnsi="Times New Roman" w:cs="Times New Roman"/>
          <w:b/>
          <w:bCs/>
        </w:rPr>
        <w:t>. 2 Total Engagement model. Sour</w:t>
      </w:r>
      <w:r w:rsidR="00F4586F">
        <w:rPr>
          <w:rFonts w:ascii="Times New Roman" w:hAnsi="Times New Roman" w:cs="Times New Roman"/>
          <w:b/>
          <w:bCs/>
        </w:rPr>
        <w:t>c</w:t>
      </w:r>
      <w:r w:rsidR="003279F8">
        <w:rPr>
          <w:rFonts w:ascii="Times New Roman" w:hAnsi="Times New Roman" w:cs="Times New Roman"/>
          <w:b/>
          <w:bCs/>
        </w:rPr>
        <w:t>e</w:t>
      </w:r>
      <w:sdt>
        <w:sdtPr>
          <w:rPr>
            <w:rFonts w:ascii="Times New Roman" w:hAnsi="Times New Roman" w:cs="Times New Roman"/>
            <w:b/>
            <w:bCs/>
          </w:rPr>
          <w:id w:val="-188991923"/>
          <w:citation/>
        </w:sdtPr>
        <w:sdtEndPr/>
        <w:sdtContent>
          <w:r w:rsidR="00F4586F">
            <w:rPr>
              <w:rFonts w:ascii="Times New Roman" w:hAnsi="Times New Roman" w:cs="Times New Roman"/>
              <w:b/>
              <w:bCs/>
            </w:rPr>
            <w:fldChar w:fldCharType="begin"/>
          </w:r>
          <w:r w:rsidR="00F4586F">
            <w:rPr>
              <w:rFonts w:ascii="Times New Roman" w:hAnsi="Times New Roman" w:cs="Times New Roman"/>
              <w:b/>
              <w:bCs/>
            </w:rPr>
            <w:instrText xml:space="preserve"> CITATION Rob10 \l 2057 </w:instrText>
          </w:r>
          <w:r w:rsidR="00F4586F">
            <w:rPr>
              <w:rFonts w:ascii="Times New Roman" w:hAnsi="Times New Roman" w:cs="Times New Roman"/>
              <w:b/>
              <w:bCs/>
            </w:rPr>
            <w:fldChar w:fldCharType="separate"/>
          </w:r>
          <w:r w:rsidR="003741A0">
            <w:rPr>
              <w:rFonts w:ascii="Times New Roman" w:hAnsi="Times New Roman" w:cs="Times New Roman"/>
              <w:b/>
              <w:bCs/>
              <w:noProof/>
            </w:rPr>
            <w:t xml:space="preserve"> </w:t>
          </w:r>
          <w:r w:rsidR="003741A0" w:rsidRPr="003741A0">
            <w:rPr>
              <w:rFonts w:ascii="Times New Roman" w:hAnsi="Times New Roman" w:cs="Times New Roman"/>
              <w:noProof/>
            </w:rPr>
            <w:t>(Roberts , 2010)</w:t>
          </w:r>
          <w:r w:rsidR="00F4586F">
            <w:rPr>
              <w:rFonts w:ascii="Times New Roman" w:hAnsi="Times New Roman" w:cs="Times New Roman"/>
              <w:b/>
              <w:bCs/>
            </w:rPr>
            <w:fldChar w:fldCharType="end"/>
          </w:r>
        </w:sdtContent>
      </w:sdt>
    </w:p>
    <w:p w14:paraId="23796244" w14:textId="77777777" w:rsidR="00180CFA" w:rsidRDefault="00180CFA" w:rsidP="00C951AF">
      <w:pPr>
        <w:spacing w:line="276" w:lineRule="auto"/>
        <w:jc w:val="center"/>
        <w:rPr>
          <w:rFonts w:ascii="Times New Roman" w:hAnsi="Times New Roman" w:cs="Times New Roman"/>
          <w:b/>
          <w:bCs/>
        </w:rPr>
      </w:pPr>
    </w:p>
    <w:p w14:paraId="23796245" w14:textId="77777777" w:rsidR="00FC1BAB" w:rsidRPr="00FC1BAB" w:rsidRDefault="00FC1BAB" w:rsidP="00C951AF">
      <w:pPr>
        <w:spacing w:line="276" w:lineRule="auto"/>
        <w:rPr>
          <w:rFonts w:ascii="Times New Roman" w:hAnsi="Times New Roman" w:cs="Times New Roman"/>
        </w:rPr>
      </w:pPr>
      <w:r>
        <w:rPr>
          <w:rFonts w:ascii="Times New Roman" w:hAnsi="Times New Roman" w:cs="Times New Roman"/>
        </w:rPr>
        <w:t>PepsiCo corporate mission is “to create more smiles with every sip and bite”</w:t>
      </w:r>
      <w:r w:rsidR="00476A97">
        <w:rPr>
          <w:rFonts w:ascii="Times New Roman" w:hAnsi="Times New Roman" w:cs="Times New Roman"/>
        </w:rPr>
        <w:t xml:space="preserve">. </w:t>
      </w:r>
      <w:r w:rsidR="006244B9">
        <w:rPr>
          <w:rFonts w:ascii="Times New Roman" w:hAnsi="Times New Roman" w:cs="Times New Roman"/>
        </w:rPr>
        <w:t>This</w:t>
      </w:r>
      <w:r w:rsidR="00476A97">
        <w:rPr>
          <w:rFonts w:ascii="Times New Roman" w:hAnsi="Times New Roman" w:cs="Times New Roman"/>
        </w:rPr>
        <w:t xml:space="preserve"> mission captures the organisations operational values, </w:t>
      </w:r>
      <w:r w:rsidR="00541462">
        <w:rPr>
          <w:rFonts w:ascii="Times New Roman" w:hAnsi="Times New Roman" w:cs="Times New Roman"/>
        </w:rPr>
        <w:t>culture,</w:t>
      </w:r>
      <w:r w:rsidR="00476A97">
        <w:rPr>
          <w:rFonts w:ascii="Times New Roman" w:hAnsi="Times New Roman" w:cs="Times New Roman"/>
        </w:rPr>
        <w:t xml:space="preserve"> and commitment to be the best possible partner for its customers by delivering game-changing innovations </w:t>
      </w:r>
      <w:r w:rsidR="00B445B3">
        <w:rPr>
          <w:rFonts w:ascii="Times New Roman" w:hAnsi="Times New Roman" w:cs="Times New Roman"/>
        </w:rPr>
        <w:t xml:space="preserve">and satisfaction through continued investment in </w:t>
      </w:r>
      <w:r w:rsidR="00B445B3">
        <w:rPr>
          <w:rFonts w:ascii="Times New Roman" w:hAnsi="Times New Roman" w:cs="Times New Roman"/>
        </w:rPr>
        <w:lastRenderedPageBreak/>
        <w:t xml:space="preserve">its workforce, creating meaningful opportunities for them to ensure they are best positioned to </w:t>
      </w:r>
      <w:r w:rsidR="006244B9">
        <w:rPr>
          <w:rFonts w:ascii="Times New Roman" w:hAnsi="Times New Roman" w:cs="Times New Roman"/>
        </w:rPr>
        <w:t>deliver their</w:t>
      </w:r>
      <w:r w:rsidR="00B445B3">
        <w:rPr>
          <w:rFonts w:ascii="Times New Roman" w:hAnsi="Times New Roman" w:cs="Times New Roman"/>
        </w:rPr>
        <w:t xml:space="preserve"> operational proposition</w:t>
      </w:r>
      <w:sdt>
        <w:sdtPr>
          <w:rPr>
            <w:rFonts w:ascii="Times New Roman" w:hAnsi="Times New Roman" w:cs="Times New Roman"/>
          </w:rPr>
          <w:id w:val="2131894354"/>
          <w:citation/>
        </w:sdtPr>
        <w:sdtEndPr/>
        <w:sdtContent>
          <w:r w:rsidR="00541462">
            <w:rPr>
              <w:rFonts w:ascii="Times New Roman" w:hAnsi="Times New Roman" w:cs="Times New Roman"/>
            </w:rPr>
            <w:fldChar w:fldCharType="begin"/>
          </w:r>
          <w:r w:rsidR="00541462">
            <w:rPr>
              <w:rFonts w:ascii="Times New Roman" w:hAnsi="Times New Roman" w:cs="Times New Roman"/>
            </w:rPr>
            <w:instrText xml:space="preserve"> CITATION Pes22 \l 2057 </w:instrText>
          </w:r>
          <w:r w:rsidR="00541462">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(PespsiCo, 2022)</w:t>
          </w:r>
          <w:r w:rsidR="00541462">
            <w:rPr>
              <w:rFonts w:ascii="Times New Roman" w:hAnsi="Times New Roman" w:cs="Times New Roman"/>
            </w:rPr>
            <w:fldChar w:fldCharType="end"/>
          </w:r>
        </w:sdtContent>
      </w:sdt>
      <w:r w:rsidR="00541462">
        <w:rPr>
          <w:rFonts w:ascii="Times New Roman" w:hAnsi="Times New Roman" w:cs="Times New Roman"/>
        </w:rPr>
        <w:t>.</w:t>
      </w:r>
    </w:p>
    <w:p w14:paraId="23796246" w14:textId="77777777" w:rsidR="00146054" w:rsidRPr="00146054" w:rsidRDefault="00E4780A" w:rsidP="00C951AF">
      <w:pPr>
        <w:spacing w:line="276" w:lineRule="auto"/>
        <w:jc w:val="both"/>
        <w:rPr>
          <w:rFonts w:ascii="Times New Roman" w:hAnsi="Times New Roman" w:cs="Times New Roman"/>
        </w:rPr>
      </w:pPr>
      <w:r>
        <w:rPr>
          <w:rFonts w:ascii="Times New Roman" w:hAnsi="Times New Roman" w:cs="Times New Roman"/>
        </w:rPr>
        <w:t>Customer s</w:t>
      </w:r>
      <w:r w:rsidR="00AD750C">
        <w:rPr>
          <w:rFonts w:ascii="Times New Roman" w:hAnsi="Times New Roman" w:cs="Times New Roman"/>
        </w:rPr>
        <w:t>atisfaction have been directly link</w:t>
      </w:r>
      <w:r w:rsidR="00305056">
        <w:rPr>
          <w:rFonts w:ascii="Times New Roman" w:hAnsi="Times New Roman" w:cs="Times New Roman"/>
        </w:rPr>
        <w:t>e</w:t>
      </w:r>
      <w:r w:rsidR="008218E3">
        <w:rPr>
          <w:rFonts w:ascii="Times New Roman" w:hAnsi="Times New Roman" w:cs="Times New Roman"/>
        </w:rPr>
        <w:t>d</w:t>
      </w:r>
      <w:r w:rsidR="00AD750C">
        <w:rPr>
          <w:rFonts w:ascii="Times New Roman" w:hAnsi="Times New Roman" w:cs="Times New Roman"/>
        </w:rPr>
        <w:t xml:space="preserve"> to increased retention </w:t>
      </w:r>
      <w:r w:rsidR="006B4D87">
        <w:rPr>
          <w:rFonts w:ascii="Times New Roman" w:hAnsi="Times New Roman" w:cs="Times New Roman"/>
        </w:rPr>
        <w:t>and increased predictability of consumer behavioural pattern</w:t>
      </w:r>
      <w:r w:rsidR="001D5580">
        <w:rPr>
          <w:rFonts w:ascii="Times New Roman" w:hAnsi="Times New Roman" w:cs="Times New Roman"/>
        </w:rPr>
        <w:t>, and o</w:t>
      </w:r>
      <w:r w:rsidR="00A86D30">
        <w:rPr>
          <w:rFonts w:ascii="Times New Roman" w:hAnsi="Times New Roman" w:cs="Times New Roman"/>
        </w:rPr>
        <w:t xml:space="preserve">ne which </w:t>
      </w:r>
      <w:r w:rsidR="007D5E77">
        <w:rPr>
          <w:rFonts w:ascii="Times New Roman" w:hAnsi="Times New Roman" w:cs="Times New Roman"/>
        </w:rPr>
        <w:t>organisation</w:t>
      </w:r>
      <w:r w:rsidR="00A86D30">
        <w:rPr>
          <w:rFonts w:ascii="Times New Roman" w:hAnsi="Times New Roman" w:cs="Times New Roman"/>
        </w:rPr>
        <w:t xml:space="preserve"> must strive to </w:t>
      </w:r>
      <w:r w:rsidR="00B777C3">
        <w:rPr>
          <w:rFonts w:ascii="Times New Roman" w:hAnsi="Times New Roman" w:cs="Times New Roman"/>
        </w:rPr>
        <w:t>achieve if they are to gain competitive advantage</w:t>
      </w:r>
      <w:r w:rsidR="00AC4BB8">
        <w:rPr>
          <w:rFonts w:ascii="Times New Roman" w:hAnsi="Times New Roman" w:cs="Times New Roman"/>
        </w:rPr>
        <w:t xml:space="preserve"> within a competitive market</w:t>
      </w:r>
      <w:sdt>
        <w:sdtPr>
          <w:rPr>
            <w:rFonts w:ascii="Times New Roman" w:hAnsi="Times New Roman" w:cs="Times New Roman"/>
          </w:rPr>
          <w:id w:val="-1771312984"/>
          <w:citation/>
        </w:sdtPr>
        <w:sdtEndPr/>
        <w:sdtContent>
          <w:r w:rsidR="007D5E77">
            <w:rPr>
              <w:rFonts w:ascii="Times New Roman" w:hAnsi="Times New Roman" w:cs="Times New Roman"/>
            </w:rPr>
            <w:fldChar w:fldCharType="begin"/>
          </w:r>
          <w:r w:rsidR="007D5E77">
            <w:rPr>
              <w:rFonts w:ascii="Times New Roman" w:hAnsi="Times New Roman" w:cs="Times New Roman"/>
            </w:rPr>
            <w:instrText xml:space="preserve"> CITATION And94 \l 2057 </w:instrText>
          </w:r>
          <w:r w:rsidR="007D5E77">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(Anderson, et al., 1994)</w:t>
          </w:r>
          <w:r w:rsidR="007D5E77">
            <w:rPr>
              <w:rFonts w:ascii="Times New Roman" w:hAnsi="Times New Roman" w:cs="Times New Roman"/>
            </w:rPr>
            <w:fldChar w:fldCharType="end"/>
          </w:r>
        </w:sdtContent>
      </w:sdt>
      <w:r w:rsidR="00CF62D3">
        <w:rPr>
          <w:rFonts w:ascii="Times New Roman" w:hAnsi="Times New Roman" w:cs="Times New Roman"/>
        </w:rPr>
        <w:t>.</w:t>
      </w:r>
      <w:r w:rsidR="00F542BE">
        <w:rPr>
          <w:rFonts w:ascii="Times New Roman" w:hAnsi="Times New Roman" w:cs="Times New Roman"/>
        </w:rPr>
        <w:t xml:space="preserve"> </w:t>
      </w:r>
      <w:r w:rsidR="0091414E">
        <w:rPr>
          <w:rFonts w:ascii="Times New Roman" w:hAnsi="Times New Roman" w:cs="Times New Roman"/>
        </w:rPr>
        <w:t xml:space="preserve">Keeping the theory of </w:t>
      </w:r>
      <w:r w:rsidR="002C41AB">
        <w:rPr>
          <w:rFonts w:ascii="Times New Roman" w:hAnsi="Times New Roman" w:cs="Times New Roman"/>
        </w:rPr>
        <w:t xml:space="preserve">expectation </w:t>
      </w:r>
      <w:r w:rsidR="00C05A82">
        <w:rPr>
          <w:rFonts w:ascii="Times New Roman" w:hAnsi="Times New Roman" w:cs="Times New Roman"/>
        </w:rPr>
        <w:t>disconfirmation</w:t>
      </w:r>
      <w:r w:rsidR="005F02CD">
        <w:rPr>
          <w:rFonts w:ascii="Times New Roman" w:hAnsi="Times New Roman" w:cs="Times New Roman"/>
        </w:rPr>
        <w:t xml:space="preserve"> and total engagement model</w:t>
      </w:r>
      <w:r w:rsidR="00B55757">
        <w:rPr>
          <w:rFonts w:ascii="Times New Roman" w:hAnsi="Times New Roman" w:cs="Times New Roman"/>
        </w:rPr>
        <w:t xml:space="preserve"> in mind, </w:t>
      </w:r>
      <w:r w:rsidR="00F97AA1">
        <w:rPr>
          <w:rFonts w:ascii="Times New Roman" w:hAnsi="Times New Roman" w:cs="Times New Roman"/>
        </w:rPr>
        <w:t xml:space="preserve">organisations must </w:t>
      </w:r>
      <w:r w:rsidR="00076F81">
        <w:rPr>
          <w:rFonts w:ascii="Times New Roman" w:hAnsi="Times New Roman" w:cs="Times New Roman"/>
        </w:rPr>
        <w:t xml:space="preserve">consistently seek to align their </w:t>
      </w:r>
      <w:r w:rsidR="00DA7226">
        <w:rPr>
          <w:rFonts w:ascii="Times New Roman" w:hAnsi="Times New Roman" w:cs="Times New Roman"/>
        </w:rPr>
        <w:t xml:space="preserve">values and propositions to their target customers and ensure </w:t>
      </w:r>
      <w:r w:rsidR="00B63BD7">
        <w:rPr>
          <w:rFonts w:ascii="Times New Roman" w:hAnsi="Times New Roman" w:cs="Times New Roman"/>
        </w:rPr>
        <w:t>they minimise</w:t>
      </w:r>
      <w:r w:rsidR="00EA2406">
        <w:rPr>
          <w:rFonts w:ascii="Times New Roman" w:hAnsi="Times New Roman" w:cs="Times New Roman"/>
        </w:rPr>
        <w:t xml:space="preserve"> </w:t>
      </w:r>
      <w:r w:rsidR="00B63BD7">
        <w:rPr>
          <w:rFonts w:ascii="Times New Roman" w:hAnsi="Times New Roman" w:cs="Times New Roman"/>
        </w:rPr>
        <w:t>disconf</w:t>
      </w:r>
      <w:r w:rsidR="00196FB1">
        <w:rPr>
          <w:rFonts w:ascii="Times New Roman" w:hAnsi="Times New Roman" w:cs="Times New Roman"/>
        </w:rPr>
        <w:t xml:space="preserve">irmation threats, </w:t>
      </w:r>
      <w:r w:rsidR="00C92F8E">
        <w:rPr>
          <w:rFonts w:ascii="Times New Roman" w:hAnsi="Times New Roman" w:cs="Times New Roman"/>
        </w:rPr>
        <w:t>at the same time increase engagem</w:t>
      </w:r>
      <w:r w:rsidR="00FA51EC">
        <w:rPr>
          <w:rFonts w:ascii="Times New Roman" w:hAnsi="Times New Roman" w:cs="Times New Roman"/>
        </w:rPr>
        <w:t xml:space="preserve">ent activities, </w:t>
      </w:r>
      <w:r w:rsidR="00196FB1">
        <w:rPr>
          <w:rFonts w:ascii="Times New Roman" w:hAnsi="Times New Roman" w:cs="Times New Roman"/>
        </w:rPr>
        <w:t>to further boost the chances of increase</w:t>
      </w:r>
      <w:r w:rsidR="00EF123F">
        <w:rPr>
          <w:rFonts w:ascii="Times New Roman" w:hAnsi="Times New Roman" w:cs="Times New Roman"/>
        </w:rPr>
        <w:t>d</w:t>
      </w:r>
      <w:r w:rsidR="00196FB1">
        <w:rPr>
          <w:rFonts w:ascii="Times New Roman" w:hAnsi="Times New Roman" w:cs="Times New Roman"/>
        </w:rPr>
        <w:t xml:space="preserve"> customer retention and satisfaction</w:t>
      </w:r>
      <w:sdt>
        <w:sdtPr>
          <w:rPr>
            <w:rFonts w:ascii="Times New Roman" w:hAnsi="Times New Roman" w:cs="Times New Roman"/>
          </w:rPr>
          <w:id w:val="1708681263"/>
          <w:citation/>
        </w:sdtPr>
        <w:sdtEndPr/>
        <w:sdtContent>
          <w:r w:rsidR="00124526">
            <w:rPr>
              <w:rFonts w:ascii="Times New Roman" w:hAnsi="Times New Roman" w:cs="Times New Roman"/>
            </w:rPr>
            <w:fldChar w:fldCharType="begin"/>
          </w:r>
          <w:r w:rsidR="00124526">
            <w:rPr>
              <w:rFonts w:ascii="Times New Roman" w:hAnsi="Times New Roman" w:cs="Times New Roman"/>
            </w:rPr>
            <w:instrText xml:space="preserve"> CITATION LaB94 \l 2057 </w:instrText>
          </w:r>
          <w:r w:rsidR="00124526">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(LaBarbera &amp; Mazursky, 1994)</w:t>
          </w:r>
          <w:r w:rsidR="00124526">
            <w:rPr>
              <w:rFonts w:ascii="Times New Roman" w:hAnsi="Times New Roman" w:cs="Times New Roman"/>
            </w:rPr>
            <w:fldChar w:fldCharType="end"/>
          </w:r>
        </w:sdtContent>
      </w:sdt>
      <w:r w:rsidR="0098766C">
        <w:rPr>
          <w:rFonts w:ascii="Times New Roman" w:hAnsi="Times New Roman" w:cs="Times New Roman"/>
        </w:rPr>
        <w:t>.</w:t>
      </w:r>
    </w:p>
    <w:p w14:paraId="23796247" w14:textId="77777777" w:rsidR="005C10C3" w:rsidRDefault="005C10C3" w:rsidP="00F42DA8">
      <w:pPr>
        <w:pStyle w:val="Heading2"/>
        <w:rPr>
          <w:rFonts w:ascii="Times New Roman" w:hAnsi="Times New Roman" w:cs="Times New Roman"/>
          <w:b/>
          <w:bCs/>
          <w:color w:val="auto"/>
          <w:sz w:val="24"/>
          <w:szCs w:val="24"/>
        </w:rPr>
      </w:pPr>
      <w:bookmarkStart w:id="20" w:name="_Toc114139367"/>
      <w:r w:rsidRPr="00F42DA8">
        <w:rPr>
          <w:rFonts w:ascii="Times New Roman" w:hAnsi="Times New Roman" w:cs="Times New Roman"/>
          <w:b/>
          <w:bCs/>
          <w:color w:val="auto"/>
          <w:sz w:val="24"/>
          <w:szCs w:val="24"/>
        </w:rPr>
        <w:t>2.</w:t>
      </w:r>
      <w:r w:rsidR="0065668C" w:rsidRPr="00F42DA8">
        <w:rPr>
          <w:rFonts w:ascii="Times New Roman" w:hAnsi="Times New Roman" w:cs="Times New Roman"/>
          <w:b/>
          <w:bCs/>
          <w:color w:val="auto"/>
          <w:sz w:val="24"/>
          <w:szCs w:val="24"/>
        </w:rPr>
        <w:t>2 Brand Image:</w:t>
      </w:r>
      <w:bookmarkEnd w:id="20"/>
      <w:r w:rsidR="005159B6" w:rsidRPr="00F42DA8">
        <w:rPr>
          <w:rFonts w:ascii="Times New Roman" w:hAnsi="Times New Roman" w:cs="Times New Roman"/>
          <w:b/>
          <w:bCs/>
          <w:color w:val="auto"/>
          <w:sz w:val="24"/>
          <w:szCs w:val="24"/>
        </w:rPr>
        <w:t xml:space="preserve"> </w:t>
      </w:r>
    </w:p>
    <w:p w14:paraId="23796248" w14:textId="77777777" w:rsidR="00F42DA8" w:rsidRPr="00F42DA8" w:rsidRDefault="00F42DA8" w:rsidP="00F42DA8"/>
    <w:p w14:paraId="59D304B5" w14:textId="549FE94B" w:rsidR="00DA24BD" w:rsidRDefault="003F21A9" w:rsidP="00C951AF">
      <w:pPr>
        <w:spacing w:line="276" w:lineRule="auto"/>
        <w:jc w:val="both"/>
        <w:rPr>
          <w:rFonts w:ascii="Times New Roman" w:eastAsiaTheme="minorHAnsi" w:hAnsi="Times New Roman" w:cs="Times New Roman"/>
        </w:rPr>
      </w:pPr>
      <w:r w:rsidRPr="00D90C11">
        <w:rPr>
          <w:rFonts w:ascii="Times New Roman" w:eastAsiaTheme="minorHAnsi" w:hAnsi="Times New Roman" w:cs="Times New Roman"/>
        </w:rPr>
        <w:t xml:space="preserve">Developing a positive </w:t>
      </w:r>
      <w:r w:rsidR="00B722FC" w:rsidRPr="00D90C11">
        <w:rPr>
          <w:rFonts w:ascii="Times New Roman" w:eastAsiaTheme="minorHAnsi" w:hAnsi="Times New Roman" w:cs="Times New Roman"/>
        </w:rPr>
        <w:t xml:space="preserve">brand </w:t>
      </w:r>
      <w:r w:rsidRPr="00D90C11">
        <w:rPr>
          <w:rFonts w:ascii="Times New Roman" w:eastAsiaTheme="minorHAnsi" w:hAnsi="Times New Roman" w:cs="Times New Roman"/>
        </w:rPr>
        <w:t xml:space="preserve">image is considered one of organisations top operational strategies if it is to achieve competitive edge within its operational market. </w:t>
      </w:r>
      <w:r w:rsidR="001D0EBA" w:rsidRPr="00D90C11">
        <w:rPr>
          <w:rFonts w:ascii="Times New Roman" w:eastAsiaTheme="minorHAnsi" w:hAnsi="Times New Roman" w:cs="Times New Roman"/>
        </w:rPr>
        <w:t xml:space="preserve">Global and local organisations </w:t>
      </w:r>
      <w:r w:rsidR="00C254F8" w:rsidRPr="00D90C11">
        <w:rPr>
          <w:rFonts w:ascii="Times New Roman" w:eastAsiaTheme="minorHAnsi" w:hAnsi="Times New Roman" w:cs="Times New Roman"/>
        </w:rPr>
        <w:t xml:space="preserve">strive to achieve this by positioning their organisational </w:t>
      </w:r>
      <w:r w:rsidR="00D45425" w:rsidRPr="00D90C11">
        <w:rPr>
          <w:rFonts w:ascii="Times New Roman" w:eastAsiaTheme="minorHAnsi" w:hAnsi="Times New Roman" w:cs="Times New Roman"/>
        </w:rPr>
        <w:t>aggregated activities as the best there is in term of quality and value within their target markets</w:t>
      </w:r>
      <w:sdt>
        <w:sdtPr>
          <w:rPr>
            <w:rFonts w:ascii="Times New Roman" w:eastAsiaTheme="minorHAnsi" w:hAnsi="Times New Roman" w:cs="Times New Roman"/>
          </w:rPr>
          <w:id w:val="560987232"/>
          <w:citation/>
        </w:sdtPr>
        <w:sdtEndPr/>
        <w:sdtContent>
          <w:r w:rsidR="00D45425" w:rsidRPr="00D90C11">
            <w:rPr>
              <w:rFonts w:ascii="Times New Roman" w:eastAsiaTheme="minorHAnsi" w:hAnsi="Times New Roman" w:cs="Times New Roman"/>
            </w:rPr>
            <w:fldChar w:fldCharType="begin"/>
          </w:r>
          <w:r w:rsidR="00D45425" w:rsidRPr="00D90C11">
            <w:rPr>
              <w:rFonts w:ascii="Times New Roman" w:eastAsiaTheme="minorHAnsi" w:hAnsi="Times New Roman" w:cs="Times New Roman"/>
            </w:rPr>
            <w:instrText xml:space="preserve"> CITATION Asi12 \l 2057 </w:instrText>
          </w:r>
          <w:r w:rsidR="00D45425" w:rsidRPr="00D90C11">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(Asim, et al., 2012)</w:t>
          </w:r>
          <w:r w:rsidR="00D45425" w:rsidRPr="00D90C11">
            <w:rPr>
              <w:rFonts w:ascii="Times New Roman" w:eastAsiaTheme="minorHAnsi" w:hAnsi="Times New Roman" w:cs="Times New Roman"/>
            </w:rPr>
            <w:fldChar w:fldCharType="end"/>
          </w:r>
        </w:sdtContent>
      </w:sdt>
      <w:r w:rsidR="00B722FC" w:rsidRPr="00D90C11">
        <w:rPr>
          <w:rFonts w:ascii="Times New Roman" w:eastAsiaTheme="minorHAnsi" w:hAnsi="Times New Roman" w:cs="Times New Roman"/>
        </w:rPr>
        <w:t>.</w:t>
      </w:r>
      <w:r w:rsidR="00C254F8" w:rsidRPr="00D90C11">
        <w:rPr>
          <w:rFonts w:ascii="Times New Roman" w:eastAsiaTheme="minorHAnsi" w:hAnsi="Times New Roman" w:cs="Times New Roman"/>
        </w:rPr>
        <w:t xml:space="preserve"> </w:t>
      </w:r>
      <w:r w:rsidR="00B722FC" w:rsidRPr="00D90C11">
        <w:rPr>
          <w:rFonts w:ascii="Times New Roman" w:eastAsiaTheme="minorHAnsi" w:hAnsi="Times New Roman" w:cs="Times New Roman"/>
        </w:rPr>
        <w:t xml:space="preserve"> </w:t>
      </w:r>
      <w:r w:rsidR="00DA24BD" w:rsidRPr="00DA24BD">
        <w:rPr>
          <w:rFonts w:ascii="Times New Roman" w:eastAsiaTheme="minorHAnsi" w:hAnsi="Times New Roman" w:cs="Times New Roman"/>
        </w:rPr>
        <w:t>The definition of image is "the set of beliefs, ideas, and impressions that a person has about an object." (Keller, 2001), in terms of a brand, it is the mental representation of a brand that a consumer has based on individual beliefs, ideas, and impressions (Malik, et al., 2012). According to another author, brand image is "largely a subjective and perceptual phenomenon formed through consumer interpretation, whether reasoned or emotional" (</w:t>
      </w:r>
      <w:proofErr w:type="spellStart"/>
      <w:r w:rsidR="00DA24BD" w:rsidRPr="00DA24BD">
        <w:rPr>
          <w:rFonts w:ascii="Times New Roman" w:eastAsiaTheme="minorHAnsi" w:hAnsi="Times New Roman" w:cs="Times New Roman"/>
        </w:rPr>
        <w:t>Dobni</w:t>
      </w:r>
      <w:proofErr w:type="spellEnd"/>
      <w:r w:rsidR="00DA24BD" w:rsidRPr="00DA24BD">
        <w:rPr>
          <w:rFonts w:ascii="Times New Roman" w:eastAsiaTheme="minorHAnsi" w:hAnsi="Times New Roman" w:cs="Times New Roman"/>
        </w:rPr>
        <w:t xml:space="preserve"> &amp; Zinkhan, 1990). </w:t>
      </w:r>
      <w:r w:rsidR="006D25EF" w:rsidRPr="006D25EF">
        <w:rPr>
          <w:rFonts w:ascii="Times New Roman" w:eastAsiaTheme="minorHAnsi" w:hAnsi="Times New Roman" w:cs="Times New Roman"/>
        </w:rPr>
        <w:t>Depending on the author's viewpoint, definitions have been based on either intended image, referring an organization's perception of a brand, or perceived image, citing customer perspectives on a brand.</w:t>
      </w:r>
      <w:r w:rsidR="00DA24BD" w:rsidRPr="00DA24BD">
        <w:rPr>
          <w:rFonts w:ascii="Times New Roman" w:eastAsiaTheme="minorHAnsi" w:hAnsi="Times New Roman" w:cs="Times New Roman"/>
        </w:rPr>
        <w:t xml:space="preserve"> </w:t>
      </w:r>
      <w:r w:rsidR="006D25EF" w:rsidRPr="006D25EF">
        <w:rPr>
          <w:rFonts w:ascii="Times New Roman" w:eastAsiaTheme="minorHAnsi" w:hAnsi="Times New Roman" w:cs="Times New Roman"/>
        </w:rPr>
        <w:t>The deferential viewpoints</w:t>
      </w:r>
      <w:r w:rsidR="006D25EF" w:rsidRPr="006D25EF">
        <w:rPr>
          <w:rFonts w:ascii="Times New Roman" w:eastAsiaTheme="minorHAnsi" w:hAnsi="Times New Roman" w:cs="Times New Roman"/>
        </w:rPr>
        <w:t xml:space="preserve"> </w:t>
      </w:r>
      <w:r w:rsidR="006D25EF" w:rsidRPr="006D25EF">
        <w:rPr>
          <w:rFonts w:ascii="Times New Roman" w:eastAsiaTheme="minorHAnsi" w:hAnsi="Times New Roman" w:cs="Times New Roman"/>
        </w:rPr>
        <w:t>generate misunderstandings of the different concepts</w:t>
      </w:r>
      <w:r w:rsidR="00DA24BD" w:rsidRPr="00DA24BD">
        <w:rPr>
          <w:rFonts w:ascii="Times New Roman" w:eastAsiaTheme="minorHAnsi" w:hAnsi="Times New Roman" w:cs="Times New Roman"/>
        </w:rPr>
        <w:t>,</w:t>
      </w:r>
      <w:r w:rsidR="006D25EF">
        <w:rPr>
          <w:rFonts w:ascii="Times New Roman" w:eastAsiaTheme="minorHAnsi" w:hAnsi="Times New Roman" w:cs="Times New Roman"/>
        </w:rPr>
        <w:t xml:space="preserve"> </w:t>
      </w:r>
      <w:r w:rsidR="00DA24BD" w:rsidRPr="00DA24BD">
        <w:rPr>
          <w:rFonts w:ascii="Times New Roman" w:eastAsiaTheme="minorHAnsi" w:hAnsi="Times New Roman" w:cs="Times New Roman"/>
        </w:rPr>
        <w:t>as developing a full understanding of a brand image becomes somewhat hampered, necessitating additional research to gain more insight from emerging consumers.</w:t>
      </w:r>
    </w:p>
    <w:p w14:paraId="2379624A" w14:textId="77777777" w:rsidR="00D90782" w:rsidRDefault="00D90C11" w:rsidP="00C951AF">
      <w:pPr>
        <w:spacing w:line="276" w:lineRule="auto"/>
        <w:jc w:val="both"/>
        <w:rPr>
          <w:rFonts w:ascii="Times New Roman" w:eastAsiaTheme="minorHAnsi" w:hAnsi="Times New Roman" w:cs="Times New Roman"/>
        </w:rPr>
      </w:pPr>
      <w:r>
        <w:rPr>
          <w:rFonts w:ascii="Times New Roman" w:eastAsiaTheme="minorHAnsi" w:hAnsi="Times New Roman" w:cs="Times New Roman"/>
        </w:rPr>
        <w:t>Brand image is critical in developing a sustained relationship with a brand</w:t>
      </w:r>
      <w:sdt>
        <w:sdtPr>
          <w:rPr>
            <w:rFonts w:ascii="Times New Roman" w:eastAsiaTheme="minorHAnsi" w:hAnsi="Times New Roman" w:cs="Times New Roman"/>
          </w:rPr>
          <w:id w:val="-731003546"/>
          <w:citation/>
        </w:sdtPr>
        <w:sdtEndPr/>
        <w:sdtContent>
          <w:r w:rsidR="00F550D9">
            <w:rPr>
              <w:rFonts w:ascii="Times New Roman" w:eastAsiaTheme="minorHAnsi" w:hAnsi="Times New Roman" w:cs="Times New Roman"/>
            </w:rPr>
            <w:fldChar w:fldCharType="begin"/>
          </w:r>
          <w:r w:rsidR="00F550D9">
            <w:rPr>
              <w:rFonts w:ascii="Times New Roman" w:eastAsiaTheme="minorHAnsi" w:hAnsi="Times New Roman" w:cs="Times New Roman"/>
            </w:rPr>
            <w:instrText xml:space="preserve"> CITATION Aak911 \l 2057 </w:instrText>
          </w:r>
          <w:r w:rsidR="00F550D9">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(Aaker, 1991)</w:t>
          </w:r>
          <w:r w:rsidR="00F550D9">
            <w:rPr>
              <w:rFonts w:ascii="Times New Roman" w:eastAsiaTheme="minorHAnsi" w:hAnsi="Times New Roman" w:cs="Times New Roman"/>
            </w:rPr>
            <w:fldChar w:fldCharType="end"/>
          </w:r>
        </w:sdtContent>
      </w:sdt>
      <w:r w:rsidR="00F550D9">
        <w:rPr>
          <w:rFonts w:ascii="Times New Roman" w:eastAsiaTheme="minorHAnsi" w:hAnsi="Times New Roman" w:cs="Times New Roman"/>
        </w:rPr>
        <w:t>, and is often referred to as brand awareness</w:t>
      </w:r>
      <w:sdt>
        <w:sdtPr>
          <w:rPr>
            <w:rFonts w:ascii="Times New Roman" w:eastAsiaTheme="minorHAnsi" w:hAnsi="Times New Roman" w:cs="Times New Roman"/>
          </w:rPr>
          <w:id w:val="-438143644"/>
          <w:citation/>
        </w:sdtPr>
        <w:sdtEndPr/>
        <w:sdtContent>
          <w:r w:rsidR="00F550D9">
            <w:rPr>
              <w:rFonts w:ascii="Times New Roman" w:eastAsiaTheme="minorHAnsi" w:hAnsi="Times New Roman" w:cs="Times New Roman"/>
            </w:rPr>
            <w:fldChar w:fldCharType="begin"/>
          </w:r>
          <w:r w:rsidR="00F550D9">
            <w:rPr>
              <w:rFonts w:ascii="Times New Roman" w:eastAsiaTheme="minorHAnsi" w:hAnsi="Times New Roman" w:cs="Times New Roman"/>
            </w:rPr>
            <w:instrText xml:space="preserve"> CITATION Yoo01 \l 2057 </w:instrText>
          </w:r>
          <w:r w:rsidR="00F550D9">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(Yoo &amp; Donthu, 2001)</w:t>
          </w:r>
          <w:r w:rsidR="00F550D9">
            <w:rPr>
              <w:rFonts w:ascii="Times New Roman" w:eastAsiaTheme="minorHAnsi" w:hAnsi="Times New Roman" w:cs="Times New Roman"/>
            </w:rPr>
            <w:fldChar w:fldCharType="end"/>
          </w:r>
        </w:sdtContent>
      </w:sdt>
      <w:r w:rsidR="0064110F">
        <w:rPr>
          <w:rFonts w:ascii="Times New Roman" w:eastAsiaTheme="minorHAnsi" w:hAnsi="Times New Roman" w:cs="Times New Roman"/>
        </w:rPr>
        <w:t xml:space="preserve">. </w:t>
      </w:r>
      <w:r w:rsidR="00316DBB">
        <w:rPr>
          <w:rFonts w:ascii="Times New Roman" w:eastAsiaTheme="minorHAnsi" w:hAnsi="Times New Roman" w:cs="Times New Roman"/>
        </w:rPr>
        <w:t>An effective brand aids consumers in organising the set of association cues in a meaningful way in their memory, which they will call upon when making purchase decisions.</w:t>
      </w:r>
      <w:r w:rsidR="00A618BD">
        <w:rPr>
          <w:rFonts w:ascii="Times New Roman" w:eastAsiaTheme="minorHAnsi" w:hAnsi="Times New Roman" w:cs="Times New Roman"/>
        </w:rPr>
        <w:t xml:space="preserve"> Keller,</w:t>
      </w:r>
      <w:r w:rsidR="003B0966">
        <w:rPr>
          <w:rFonts w:ascii="Times New Roman" w:eastAsiaTheme="minorHAnsi" w:hAnsi="Times New Roman" w:cs="Times New Roman"/>
        </w:rPr>
        <w:t>(</w:t>
      </w:r>
      <w:r w:rsidR="00A618BD">
        <w:rPr>
          <w:rFonts w:ascii="Times New Roman" w:eastAsiaTheme="minorHAnsi" w:hAnsi="Times New Roman" w:cs="Times New Roman"/>
        </w:rPr>
        <w:t>1993</w:t>
      </w:r>
      <w:r w:rsidR="003B0966">
        <w:rPr>
          <w:rFonts w:ascii="Times New Roman" w:eastAsiaTheme="minorHAnsi" w:hAnsi="Times New Roman" w:cs="Times New Roman"/>
        </w:rPr>
        <w:t>)</w:t>
      </w:r>
      <w:r w:rsidR="00A618BD">
        <w:rPr>
          <w:rFonts w:ascii="Times New Roman" w:eastAsiaTheme="minorHAnsi" w:hAnsi="Times New Roman" w:cs="Times New Roman"/>
        </w:rPr>
        <w:t xml:space="preserve">, stated that brand image is </w:t>
      </w:r>
      <w:r w:rsidR="00A5135A">
        <w:rPr>
          <w:rFonts w:ascii="Times New Roman" w:eastAsiaTheme="minorHAnsi" w:hAnsi="Times New Roman" w:cs="Times New Roman"/>
        </w:rPr>
        <w:t>the perception of a brand as reflected by brand association held within a consumer memory</w:t>
      </w:r>
      <w:sdt>
        <w:sdtPr>
          <w:rPr>
            <w:rFonts w:ascii="Times New Roman" w:eastAsiaTheme="minorHAnsi" w:hAnsi="Times New Roman" w:cs="Times New Roman"/>
          </w:rPr>
          <w:id w:val="1305343841"/>
          <w:citation/>
        </w:sdtPr>
        <w:sdtEndPr/>
        <w:sdtContent>
          <w:r w:rsidR="00A5135A">
            <w:rPr>
              <w:rFonts w:ascii="Times New Roman" w:eastAsiaTheme="minorHAnsi" w:hAnsi="Times New Roman" w:cs="Times New Roman"/>
            </w:rPr>
            <w:fldChar w:fldCharType="begin"/>
          </w:r>
          <w:r w:rsidR="00A5135A">
            <w:rPr>
              <w:rFonts w:ascii="Times New Roman" w:eastAsiaTheme="minorHAnsi" w:hAnsi="Times New Roman" w:cs="Times New Roman"/>
            </w:rPr>
            <w:instrText xml:space="preserve"> CITATION Kel93 \l 2057 </w:instrText>
          </w:r>
          <w:r w:rsidR="00A5135A">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(Keller, 1993)</w:t>
          </w:r>
          <w:r w:rsidR="00A5135A">
            <w:rPr>
              <w:rFonts w:ascii="Times New Roman" w:eastAsiaTheme="minorHAnsi" w:hAnsi="Times New Roman" w:cs="Times New Roman"/>
            </w:rPr>
            <w:fldChar w:fldCharType="end"/>
          </w:r>
        </w:sdtContent>
      </w:sdt>
      <w:r w:rsidR="00751309">
        <w:rPr>
          <w:rFonts w:ascii="Times New Roman" w:eastAsiaTheme="minorHAnsi" w:hAnsi="Times New Roman" w:cs="Times New Roman"/>
        </w:rPr>
        <w:t>, however, other supported literature</w:t>
      </w:r>
      <w:r w:rsidR="00DF6747">
        <w:rPr>
          <w:rFonts w:ascii="Times New Roman" w:eastAsiaTheme="minorHAnsi" w:hAnsi="Times New Roman" w:cs="Times New Roman"/>
        </w:rPr>
        <w:t xml:space="preserve"> have opined that brand image has two key dimension, a cognitive and affective element</w:t>
      </w:r>
      <w:sdt>
        <w:sdtPr>
          <w:rPr>
            <w:rFonts w:ascii="Times New Roman" w:eastAsiaTheme="minorHAnsi" w:hAnsi="Times New Roman" w:cs="Times New Roman"/>
          </w:rPr>
          <w:id w:val="-709946773"/>
          <w:citation/>
        </w:sdtPr>
        <w:sdtEndPr/>
        <w:sdtContent>
          <w:r w:rsidR="00DF6747">
            <w:rPr>
              <w:rFonts w:ascii="Times New Roman" w:eastAsiaTheme="minorHAnsi" w:hAnsi="Times New Roman" w:cs="Times New Roman"/>
            </w:rPr>
            <w:fldChar w:fldCharType="begin"/>
          </w:r>
          <w:r w:rsidR="00DF6747">
            <w:rPr>
              <w:rFonts w:ascii="Times New Roman" w:eastAsiaTheme="minorHAnsi" w:hAnsi="Times New Roman" w:cs="Times New Roman"/>
            </w:rPr>
            <w:instrText xml:space="preserve"> CITATION Bia10 \l 2057 </w:instrText>
          </w:r>
          <w:r w:rsidR="00DF6747">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(Bianchi &amp; Pike, 2010)</w:t>
          </w:r>
          <w:r w:rsidR="00DF6747">
            <w:rPr>
              <w:rFonts w:ascii="Times New Roman" w:eastAsiaTheme="minorHAnsi" w:hAnsi="Times New Roman" w:cs="Times New Roman"/>
            </w:rPr>
            <w:fldChar w:fldCharType="end"/>
          </w:r>
        </w:sdtContent>
      </w:sdt>
      <w:r w:rsidR="006F4D1E">
        <w:rPr>
          <w:rFonts w:ascii="Times New Roman" w:eastAsiaTheme="minorHAnsi" w:hAnsi="Times New Roman" w:cs="Times New Roman"/>
        </w:rPr>
        <w:t>. The cognitive element is said to be concerned with the estimate of attributes of a brand</w:t>
      </w:r>
      <w:r w:rsidR="00D93DC8">
        <w:rPr>
          <w:rFonts w:ascii="Times New Roman" w:eastAsiaTheme="minorHAnsi" w:hAnsi="Times New Roman" w:cs="Times New Roman"/>
        </w:rPr>
        <w:t>,</w:t>
      </w:r>
      <w:r w:rsidR="006F4D1E">
        <w:rPr>
          <w:rFonts w:ascii="Times New Roman" w:eastAsiaTheme="minorHAnsi" w:hAnsi="Times New Roman" w:cs="Times New Roman"/>
        </w:rPr>
        <w:t xml:space="preserve"> while the affective element deals the levels of emotions towards a brand</w:t>
      </w:r>
      <w:sdt>
        <w:sdtPr>
          <w:rPr>
            <w:rFonts w:ascii="Times New Roman" w:eastAsiaTheme="minorHAnsi" w:hAnsi="Times New Roman" w:cs="Times New Roman"/>
          </w:rPr>
          <w:id w:val="-1718893652"/>
          <w:citation/>
        </w:sdtPr>
        <w:sdtEndPr/>
        <w:sdtContent>
          <w:r w:rsidR="00587BDF">
            <w:rPr>
              <w:rFonts w:ascii="Times New Roman" w:eastAsiaTheme="minorHAnsi" w:hAnsi="Times New Roman" w:cs="Times New Roman"/>
            </w:rPr>
            <w:fldChar w:fldCharType="begin"/>
          </w:r>
          <w:r w:rsidR="00587BDF">
            <w:rPr>
              <w:rFonts w:ascii="Times New Roman" w:eastAsiaTheme="minorHAnsi" w:hAnsi="Times New Roman" w:cs="Times New Roman"/>
            </w:rPr>
            <w:instrText xml:space="preserve"> CITATION Lin13 \l 2057 </w:instrText>
          </w:r>
          <w:r w:rsidR="00587BDF">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(Lin, et al., 2013)</w:t>
          </w:r>
          <w:r w:rsidR="00587BDF">
            <w:rPr>
              <w:rFonts w:ascii="Times New Roman" w:eastAsiaTheme="minorHAnsi" w:hAnsi="Times New Roman" w:cs="Times New Roman"/>
            </w:rPr>
            <w:fldChar w:fldCharType="end"/>
          </w:r>
        </w:sdtContent>
      </w:sdt>
      <w:r w:rsidR="00A8135C">
        <w:rPr>
          <w:rFonts w:ascii="Times New Roman" w:eastAsiaTheme="minorHAnsi" w:hAnsi="Times New Roman" w:cs="Times New Roman"/>
        </w:rPr>
        <w:t xml:space="preserve">. </w:t>
      </w:r>
      <w:r w:rsidR="00655821">
        <w:rPr>
          <w:rFonts w:ascii="Times New Roman" w:eastAsiaTheme="minorHAnsi" w:hAnsi="Times New Roman" w:cs="Times New Roman"/>
        </w:rPr>
        <w:t>Aaker(1991)</w:t>
      </w:r>
      <w:r w:rsidR="00A8135C">
        <w:rPr>
          <w:rFonts w:ascii="Times New Roman" w:eastAsiaTheme="minorHAnsi" w:hAnsi="Times New Roman" w:cs="Times New Roman"/>
        </w:rPr>
        <w:t xml:space="preserve"> </w:t>
      </w:r>
      <w:r w:rsidR="00384FBD">
        <w:rPr>
          <w:rFonts w:ascii="Times New Roman" w:eastAsiaTheme="minorHAnsi" w:hAnsi="Times New Roman" w:cs="Times New Roman"/>
        </w:rPr>
        <w:t>similar</w:t>
      </w:r>
      <w:r w:rsidR="00175416">
        <w:rPr>
          <w:rFonts w:ascii="Times New Roman" w:eastAsiaTheme="minorHAnsi" w:hAnsi="Times New Roman" w:cs="Times New Roman"/>
        </w:rPr>
        <w:t>ly</w:t>
      </w:r>
      <w:r w:rsidR="007E27F4">
        <w:rPr>
          <w:rFonts w:ascii="Times New Roman" w:eastAsiaTheme="minorHAnsi" w:hAnsi="Times New Roman" w:cs="Times New Roman"/>
        </w:rPr>
        <w:t xml:space="preserve"> stated that</w:t>
      </w:r>
      <w:r w:rsidR="00175416">
        <w:rPr>
          <w:rFonts w:ascii="Times New Roman" w:eastAsiaTheme="minorHAnsi" w:hAnsi="Times New Roman" w:cs="Times New Roman"/>
        </w:rPr>
        <w:t xml:space="preserve"> others view </w:t>
      </w:r>
      <w:r w:rsidR="00A8135C">
        <w:rPr>
          <w:rFonts w:ascii="Times New Roman" w:eastAsiaTheme="minorHAnsi" w:hAnsi="Times New Roman" w:cs="Times New Roman"/>
        </w:rPr>
        <w:t xml:space="preserve">brand image from the </w:t>
      </w:r>
      <w:r w:rsidR="00D93DC8">
        <w:rPr>
          <w:rFonts w:ascii="Times New Roman" w:eastAsiaTheme="minorHAnsi" w:hAnsi="Times New Roman" w:cs="Times New Roman"/>
        </w:rPr>
        <w:t>viewpoint</w:t>
      </w:r>
      <w:r w:rsidR="00A8135C">
        <w:rPr>
          <w:rFonts w:ascii="Times New Roman" w:eastAsiaTheme="minorHAnsi" w:hAnsi="Times New Roman" w:cs="Times New Roman"/>
        </w:rPr>
        <w:t xml:space="preserve"> on which it </w:t>
      </w:r>
      <w:r w:rsidR="00D93DC8">
        <w:rPr>
          <w:rFonts w:ascii="Times New Roman" w:eastAsiaTheme="minorHAnsi" w:hAnsi="Times New Roman" w:cs="Times New Roman"/>
        </w:rPr>
        <w:t>creates</w:t>
      </w:r>
      <w:r w:rsidR="00A8135C">
        <w:rPr>
          <w:rFonts w:ascii="Times New Roman" w:eastAsiaTheme="minorHAnsi" w:hAnsi="Times New Roman" w:cs="Times New Roman"/>
        </w:rPr>
        <w:t xml:space="preserve"> value for both the organisation and the </w:t>
      </w:r>
      <w:r w:rsidR="003B0966">
        <w:rPr>
          <w:rFonts w:ascii="Times New Roman" w:eastAsiaTheme="minorHAnsi" w:hAnsi="Times New Roman" w:cs="Times New Roman"/>
        </w:rPr>
        <w:t>consumer and</w:t>
      </w:r>
      <w:r w:rsidR="00A8135C">
        <w:rPr>
          <w:rFonts w:ascii="Times New Roman" w:eastAsiaTheme="minorHAnsi" w:hAnsi="Times New Roman" w:cs="Times New Roman"/>
        </w:rPr>
        <w:t xml:space="preserve"> concludes that brand image provides value to the brand  as it leads to increased </w:t>
      </w:r>
      <w:r w:rsidR="00D93DC8">
        <w:rPr>
          <w:rFonts w:ascii="Times New Roman" w:eastAsiaTheme="minorHAnsi" w:hAnsi="Times New Roman" w:cs="Times New Roman"/>
        </w:rPr>
        <w:t xml:space="preserve">brand </w:t>
      </w:r>
      <w:r w:rsidR="00A8135C">
        <w:rPr>
          <w:rFonts w:ascii="Times New Roman" w:eastAsiaTheme="minorHAnsi" w:hAnsi="Times New Roman" w:cs="Times New Roman"/>
        </w:rPr>
        <w:t xml:space="preserve">loyalty </w:t>
      </w:r>
      <w:r w:rsidR="00D93DC8">
        <w:rPr>
          <w:rFonts w:ascii="Times New Roman" w:eastAsiaTheme="minorHAnsi" w:hAnsi="Times New Roman" w:cs="Times New Roman"/>
        </w:rPr>
        <w:t>helping organisations gain competitive advantage</w:t>
      </w:r>
      <w:sdt>
        <w:sdtPr>
          <w:rPr>
            <w:rFonts w:ascii="Times New Roman" w:eastAsiaTheme="minorHAnsi" w:hAnsi="Times New Roman" w:cs="Times New Roman"/>
          </w:rPr>
          <w:id w:val="-1986769547"/>
          <w:citation/>
        </w:sdtPr>
        <w:sdtEndPr/>
        <w:sdtContent>
          <w:r w:rsidR="00D93DC8">
            <w:rPr>
              <w:rFonts w:ascii="Times New Roman" w:eastAsiaTheme="minorHAnsi" w:hAnsi="Times New Roman" w:cs="Times New Roman"/>
            </w:rPr>
            <w:fldChar w:fldCharType="begin"/>
          </w:r>
          <w:r w:rsidR="00D93DC8">
            <w:rPr>
              <w:rFonts w:ascii="Times New Roman" w:eastAsiaTheme="minorHAnsi" w:hAnsi="Times New Roman" w:cs="Times New Roman"/>
            </w:rPr>
            <w:instrText xml:space="preserve"> CITATION Aak911 \l 2057 </w:instrText>
          </w:r>
          <w:r w:rsidR="00D93DC8">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(Aaker, 1991)</w:t>
          </w:r>
          <w:r w:rsidR="00D93DC8">
            <w:rPr>
              <w:rFonts w:ascii="Times New Roman" w:eastAsiaTheme="minorHAnsi" w:hAnsi="Times New Roman" w:cs="Times New Roman"/>
            </w:rPr>
            <w:fldChar w:fldCharType="end"/>
          </w:r>
        </w:sdtContent>
      </w:sdt>
      <w:r w:rsidR="00D93DC8">
        <w:rPr>
          <w:rFonts w:ascii="Times New Roman" w:eastAsiaTheme="minorHAnsi" w:hAnsi="Times New Roman" w:cs="Times New Roman"/>
        </w:rPr>
        <w:t>.</w:t>
      </w:r>
    </w:p>
    <w:p w14:paraId="2379624B" w14:textId="77777777" w:rsidR="003B0966" w:rsidRDefault="00E23809" w:rsidP="00C951AF">
      <w:pPr>
        <w:shd w:val="clear" w:color="auto" w:fill="FFFFFF"/>
        <w:spacing w:after="150" w:line="276"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Furthermore, t</w:t>
      </w:r>
      <w:r w:rsidR="003B0966" w:rsidRPr="003B0966">
        <w:rPr>
          <w:rFonts w:ascii="Times New Roman" w:eastAsia="Times New Roman" w:hAnsi="Times New Roman" w:cs="Times New Roman"/>
          <w:color w:val="000000"/>
          <w:lang w:eastAsia="en-GB"/>
        </w:rPr>
        <w:t>he impact of brand image on brand loyalty is an important consider</w:t>
      </w:r>
      <w:r w:rsidR="0099781F">
        <w:rPr>
          <w:rFonts w:ascii="Times New Roman" w:eastAsia="Times New Roman" w:hAnsi="Times New Roman" w:cs="Times New Roman"/>
          <w:color w:val="000000"/>
          <w:lang w:eastAsia="en-GB"/>
        </w:rPr>
        <w:t>ation to make</w:t>
      </w:r>
      <w:r w:rsidR="003B0966" w:rsidRPr="003B0966">
        <w:rPr>
          <w:rFonts w:ascii="Times New Roman" w:eastAsia="Times New Roman" w:hAnsi="Times New Roman" w:cs="Times New Roman"/>
          <w:color w:val="000000"/>
          <w:lang w:eastAsia="en-GB"/>
        </w:rPr>
        <w:t xml:space="preserve"> when building a marketing strategy. </w:t>
      </w:r>
      <w:r>
        <w:rPr>
          <w:rFonts w:ascii="Times New Roman" w:eastAsia="Times New Roman" w:hAnsi="Times New Roman" w:cs="Times New Roman"/>
          <w:color w:val="000000"/>
          <w:lang w:eastAsia="en-GB"/>
        </w:rPr>
        <w:t>B</w:t>
      </w:r>
      <w:r w:rsidR="003B0966" w:rsidRPr="003B0966">
        <w:rPr>
          <w:rFonts w:ascii="Times New Roman" w:eastAsia="Times New Roman" w:hAnsi="Times New Roman" w:cs="Times New Roman"/>
          <w:color w:val="000000"/>
          <w:lang w:eastAsia="en-GB"/>
        </w:rPr>
        <w:t xml:space="preserve">rand image is the sum total of the visual, </w:t>
      </w:r>
      <w:r w:rsidR="0099781F" w:rsidRPr="003B0966">
        <w:rPr>
          <w:rFonts w:ascii="Times New Roman" w:eastAsia="Times New Roman" w:hAnsi="Times New Roman" w:cs="Times New Roman"/>
          <w:color w:val="000000"/>
          <w:lang w:eastAsia="en-GB"/>
        </w:rPr>
        <w:t>verbal,</w:t>
      </w:r>
      <w:r w:rsidR="003B0966" w:rsidRPr="003B0966">
        <w:rPr>
          <w:rFonts w:ascii="Times New Roman" w:eastAsia="Times New Roman" w:hAnsi="Times New Roman" w:cs="Times New Roman"/>
          <w:color w:val="000000"/>
          <w:lang w:eastAsia="en-GB"/>
        </w:rPr>
        <w:t xml:space="preserve"> and experiential cues that communicate the brand to the consumer. A well-managed brand image can strengthen brand equity, increase brand </w:t>
      </w:r>
      <w:r w:rsidR="0099781F" w:rsidRPr="003B0966">
        <w:rPr>
          <w:rFonts w:ascii="Times New Roman" w:eastAsia="Times New Roman" w:hAnsi="Times New Roman" w:cs="Times New Roman"/>
          <w:color w:val="000000"/>
          <w:lang w:eastAsia="en-GB"/>
        </w:rPr>
        <w:t>recall,</w:t>
      </w:r>
      <w:r w:rsidR="003B0966" w:rsidRPr="003B0966">
        <w:rPr>
          <w:rFonts w:ascii="Times New Roman" w:eastAsia="Times New Roman" w:hAnsi="Times New Roman" w:cs="Times New Roman"/>
          <w:color w:val="000000"/>
          <w:lang w:eastAsia="en-GB"/>
        </w:rPr>
        <w:t xml:space="preserve"> and build a strong foundation for future brand growth. However, a brand image that is not well-managed can result in a decline in brand loyalty and a decrease in brand recall</w:t>
      </w:r>
      <w:sdt>
        <w:sdtPr>
          <w:rPr>
            <w:rFonts w:ascii="Times New Roman" w:eastAsia="Times New Roman" w:hAnsi="Times New Roman" w:cs="Times New Roman"/>
            <w:color w:val="000000"/>
            <w:lang w:eastAsia="en-GB"/>
          </w:rPr>
          <w:id w:val="737906104"/>
          <w:citation/>
        </w:sdtPr>
        <w:sdtEndPr/>
        <w:sdtContent>
          <w:r w:rsidR="0099781F">
            <w:rPr>
              <w:rFonts w:ascii="Times New Roman" w:eastAsia="Times New Roman" w:hAnsi="Times New Roman" w:cs="Times New Roman"/>
              <w:color w:val="000000"/>
              <w:lang w:eastAsia="en-GB"/>
            </w:rPr>
            <w:fldChar w:fldCharType="begin"/>
          </w:r>
          <w:r w:rsidR="0099781F">
            <w:rPr>
              <w:rFonts w:ascii="Times New Roman" w:eastAsia="Times New Roman" w:hAnsi="Times New Roman" w:cs="Times New Roman"/>
              <w:color w:val="000000"/>
              <w:lang w:eastAsia="en-GB"/>
            </w:rPr>
            <w:instrText xml:space="preserve"> CITATION Hos12 \l 2057 </w:instrText>
          </w:r>
          <w:r w:rsidR="0099781F">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(Hosseini &amp; Nahad, 2012)</w:t>
          </w:r>
          <w:r w:rsidR="0099781F">
            <w:rPr>
              <w:rFonts w:ascii="Times New Roman" w:eastAsia="Times New Roman" w:hAnsi="Times New Roman" w:cs="Times New Roman"/>
              <w:color w:val="000000"/>
              <w:lang w:eastAsia="en-GB"/>
            </w:rPr>
            <w:fldChar w:fldCharType="end"/>
          </w:r>
        </w:sdtContent>
      </w:sdt>
      <w:r w:rsidR="001243E7">
        <w:rPr>
          <w:rFonts w:ascii="Times New Roman" w:eastAsia="Times New Roman" w:hAnsi="Times New Roman" w:cs="Times New Roman"/>
          <w:color w:val="000000"/>
          <w:lang w:eastAsia="en-GB"/>
        </w:rPr>
        <w:t xml:space="preserve">. Brunner et al, in their study, concluded that brand image </w:t>
      </w:r>
      <w:r w:rsidR="00A94177">
        <w:rPr>
          <w:rFonts w:ascii="Times New Roman" w:eastAsia="Times New Roman" w:hAnsi="Times New Roman" w:cs="Times New Roman"/>
          <w:color w:val="000000"/>
          <w:lang w:eastAsia="en-GB"/>
        </w:rPr>
        <w:t>was</w:t>
      </w:r>
      <w:r w:rsidR="001243E7">
        <w:rPr>
          <w:rFonts w:ascii="Times New Roman" w:eastAsia="Times New Roman" w:hAnsi="Times New Roman" w:cs="Times New Roman"/>
          <w:color w:val="000000"/>
          <w:lang w:eastAsia="en-GB"/>
        </w:rPr>
        <w:t xml:space="preserve"> an important antecedent of brand loyalty</w:t>
      </w:r>
      <w:sdt>
        <w:sdtPr>
          <w:rPr>
            <w:rFonts w:ascii="Times New Roman" w:eastAsia="Times New Roman" w:hAnsi="Times New Roman" w:cs="Times New Roman"/>
            <w:color w:val="000000"/>
            <w:lang w:eastAsia="en-GB"/>
          </w:rPr>
          <w:id w:val="642475767"/>
          <w:citation/>
        </w:sdtPr>
        <w:sdtEndPr/>
        <w:sdtContent>
          <w:r w:rsidR="001F1624">
            <w:rPr>
              <w:rFonts w:ascii="Times New Roman" w:eastAsia="Times New Roman" w:hAnsi="Times New Roman" w:cs="Times New Roman"/>
              <w:color w:val="000000"/>
              <w:lang w:eastAsia="en-GB"/>
            </w:rPr>
            <w:fldChar w:fldCharType="begin"/>
          </w:r>
          <w:r w:rsidR="001F1624">
            <w:rPr>
              <w:rFonts w:ascii="Times New Roman" w:eastAsia="Times New Roman" w:hAnsi="Times New Roman" w:cs="Times New Roman"/>
              <w:color w:val="000000"/>
              <w:lang w:eastAsia="en-GB"/>
            </w:rPr>
            <w:instrText xml:space="preserve"> CITATION Bru08 \l 2057 </w:instrText>
          </w:r>
          <w:r w:rsidR="001F1624">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(Brunner, et al., 2008)</w:t>
          </w:r>
          <w:r w:rsidR="001F1624">
            <w:rPr>
              <w:rFonts w:ascii="Times New Roman" w:eastAsia="Times New Roman" w:hAnsi="Times New Roman" w:cs="Times New Roman"/>
              <w:color w:val="000000"/>
              <w:lang w:eastAsia="en-GB"/>
            </w:rPr>
            <w:fldChar w:fldCharType="end"/>
          </w:r>
        </w:sdtContent>
      </w:sdt>
      <w:r w:rsidR="001F1624">
        <w:rPr>
          <w:rFonts w:ascii="Times New Roman" w:eastAsia="Times New Roman" w:hAnsi="Times New Roman" w:cs="Times New Roman"/>
          <w:color w:val="000000"/>
          <w:lang w:eastAsia="en-GB"/>
        </w:rPr>
        <w:t>,</w:t>
      </w:r>
      <w:sdt>
        <w:sdtPr>
          <w:rPr>
            <w:rFonts w:ascii="Times New Roman" w:eastAsia="Times New Roman" w:hAnsi="Times New Roman" w:cs="Times New Roman"/>
            <w:color w:val="000000"/>
            <w:lang w:eastAsia="en-GB"/>
          </w:rPr>
          <w:id w:val="1755239027"/>
          <w:citation/>
        </w:sdtPr>
        <w:sdtEndPr/>
        <w:sdtContent>
          <w:r w:rsidR="00A94177">
            <w:rPr>
              <w:rFonts w:ascii="Times New Roman" w:eastAsia="Times New Roman" w:hAnsi="Times New Roman" w:cs="Times New Roman"/>
              <w:color w:val="000000"/>
              <w:lang w:eastAsia="en-GB"/>
            </w:rPr>
            <w:fldChar w:fldCharType="begin"/>
          </w:r>
          <w:r w:rsidR="00A94177">
            <w:rPr>
              <w:rFonts w:ascii="Times New Roman" w:eastAsia="Times New Roman" w:hAnsi="Times New Roman" w:cs="Times New Roman"/>
              <w:color w:val="000000"/>
              <w:lang w:eastAsia="en-GB"/>
            </w:rPr>
            <w:instrText xml:space="preserve"> CITATION Her14 \l 2057 </w:instrText>
          </w:r>
          <w:r w:rsidR="00A94177">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(Hermanto, et al., 2014)</w:t>
          </w:r>
          <w:r w:rsidR="00A94177">
            <w:rPr>
              <w:rFonts w:ascii="Times New Roman" w:eastAsia="Times New Roman" w:hAnsi="Times New Roman" w:cs="Times New Roman"/>
              <w:color w:val="000000"/>
              <w:lang w:eastAsia="en-GB"/>
            </w:rPr>
            <w:fldChar w:fldCharType="end"/>
          </w:r>
        </w:sdtContent>
      </w:sdt>
      <w:r>
        <w:rPr>
          <w:rFonts w:ascii="Times New Roman" w:eastAsia="Times New Roman" w:hAnsi="Times New Roman" w:cs="Times New Roman"/>
          <w:color w:val="000000"/>
          <w:lang w:eastAsia="en-GB"/>
        </w:rPr>
        <w:t xml:space="preserve">, this was further supported by </w:t>
      </w:r>
      <w:r w:rsidR="000C41EC">
        <w:rPr>
          <w:rFonts w:ascii="Times New Roman" w:eastAsia="Times New Roman" w:hAnsi="Times New Roman" w:cs="Times New Roman"/>
          <w:color w:val="000000"/>
          <w:lang w:eastAsia="en-GB"/>
        </w:rPr>
        <w:t xml:space="preserve">a study </w:t>
      </w:r>
      <w:r w:rsidR="007B47D4">
        <w:rPr>
          <w:rFonts w:ascii="Times New Roman" w:eastAsia="Times New Roman" w:hAnsi="Times New Roman" w:cs="Times New Roman"/>
          <w:color w:val="000000"/>
          <w:lang w:eastAsia="en-GB"/>
        </w:rPr>
        <w:t>on product recall crisis management and its impact on manufactures image, where the result finding</w:t>
      </w:r>
      <w:r w:rsidR="00F71230">
        <w:rPr>
          <w:rFonts w:ascii="Times New Roman" w:eastAsia="Times New Roman" w:hAnsi="Times New Roman" w:cs="Times New Roman"/>
          <w:color w:val="000000"/>
          <w:lang w:eastAsia="en-GB"/>
        </w:rPr>
        <w:t>s</w:t>
      </w:r>
      <w:r w:rsidR="007B47D4">
        <w:rPr>
          <w:rFonts w:ascii="Times New Roman" w:eastAsia="Times New Roman" w:hAnsi="Times New Roman" w:cs="Times New Roman"/>
          <w:color w:val="000000"/>
          <w:lang w:eastAsia="en-GB"/>
        </w:rPr>
        <w:t xml:space="preserve"> reinforced the important positive impact brand image has on loyalty and consumer purchase intention</w:t>
      </w:r>
      <w:sdt>
        <w:sdtPr>
          <w:rPr>
            <w:rFonts w:ascii="Times New Roman" w:eastAsia="Times New Roman" w:hAnsi="Times New Roman" w:cs="Times New Roman"/>
            <w:color w:val="000000"/>
            <w:lang w:eastAsia="en-GB"/>
          </w:rPr>
          <w:id w:val="-881392374"/>
          <w:citation/>
        </w:sdtPr>
        <w:sdtEndPr/>
        <w:sdtContent>
          <w:r w:rsidR="007B47D4">
            <w:rPr>
              <w:rFonts w:ascii="Times New Roman" w:eastAsia="Times New Roman" w:hAnsi="Times New Roman" w:cs="Times New Roman"/>
              <w:color w:val="000000"/>
              <w:lang w:eastAsia="en-GB"/>
            </w:rPr>
            <w:fldChar w:fldCharType="begin"/>
          </w:r>
          <w:r w:rsidR="007B47D4">
            <w:rPr>
              <w:rFonts w:ascii="Times New Roman" w:eastAsia="Times New Roman" w:hAnsi="Times New Roman" w:cs="Times New Roman"/>
              <w:color w:val="000000"/>
              <w:lang w:eastAsia="en-GB"/>
            </w:rPr>
            <w:instrText xml:space="preserve"> CITATION Soi09 \l 2057 </w:instrText>
          </w:r>
          <w:r w:rsidR="007B47D4">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(Soiden &amp; Pons, 2009)</w:t>
          </w:r>
          <w:r w:rsidR="007B47D4">
            <w:rPr>
              <w:rFonts w:ascii="Times New Roman" w:eastAsia="Times New Roman" w:hAnsi="Times New Roman" w:cs="Times New Roman"/>
              <w:color w:val="000000"/>
              <w:lang w:eastAsia="en-GB"/>
            </w:rPr>
            <w:fldChar w:fldCharType="end"/>
          </w:r>
        </w:sdtContent>
      </w:sdt>
      <w:r w:rsidR="008F790D">
        <w:rPr>
          <w:rFonts w:ascii="Times New Roman" w:eastAsia="Times New Roman" w:hAnsi="Times New Roman" w:cs="Times New Roman"/>
          <w:color w:val="000000"/>
          <w:lang w:eastAsia="en-GB"/>
        </w:rPr>
        <w:t>.</w:t>
      </w:r>
      <w:r w:rsidR="00B053C7">
        <w:rPr>
          <w:rFonts w:ascii="Times New Roman" w:eastAsia="Times New Roman" w:hAnsi="Times New Roman" w:cs="Times New Roman"/>
          <w:color w:val="000000"/>
          <w:lang w:eastAsia="en-GB"/>
        </w:rPr>
        <w:t xml:space="preserve"> However, a different study on the impact of brand image on university</w:t>
      </w:r>
      <w:r w:rsidR="009268C9">
        <w:rPr>
          <w:rFonts w:ascii="Times New Roman" w:eastAsia="Times New Roman" w:hAnsi="Times New Roman" w:cs="Times New Roman"/>
          <w:color w:val="000000"/>
          <w:lang w:eastAsia="en-GB"/>
        </w:rPr>
        <w:t xml:space="preserve"> </w:t>
      </w:r>
      <w:r w:rsidR="009268C9">
        <w:rPr>
          <w:rFonts w:ascii="Times New Roman" w:eastAsia="Times New Roman" w:hAnsi="Times New Roman" w:cs="Times New Roman"/>
          <w:color w:val="000000"/>
          <w:lang w:eastAsia="en-GB"/>
        </w:rPr>
        <w:lastRenderedPageBreak/>
        <w:t>institution</w:t>
      </w:r>
      <w:r w:rsidR="00B053C7">
        <w:rPr>
          <w:rFonts w:ascii="Times New Roman" w:eastAsia="Times New Roman" w:hAnsi="Times New Roman" w:cs="Times New Roman"/>
          <w:color w:val="000000"/>
          <w:lang w:eastAsia="en-GB"/>
        </w:rPr>
        <w:t xml:space="preserve"> loyalty in Iran, found that brand image had little significance to the loyalty attained by universities in Iran</w:t>
      </w:r>
      <w:sdt>
        <w:sdtPr>
          <w:rPr>
            <w:rFonts w:ascii="Times New Roman" w:eastAsia="Times New Roman" w:hAnsi="Times New Roman" w:cs="Times New Roman"/>
            <w:color w:val="000000"/>
            <w:lang w:eastAsia="en-GB"/>
          </w:rPr>
          <w:id w:val="1672135969"/>
          <w:citation/>
        </w:sdtPr>
        <w:sdtEndPr/>
        <w:sdtContent>
          <w:r w:rsidR="00E11159">
            <w:rPr>
              <w:rFonts w:ascii="Times New Roman" w:eastAsia="Times New Roman" w:hAnsi="Times New Roman" w:cs="Times New Roman"/>
              <w:color w:val="000000"/>
              <w:lang w:eastAsia="en-GB"/>
            </w:rPr>
            <w:fldChar w:fldCharType="begin"/>
          </w:r>
          <w:r w:rsidR="00E11159">
            <w:rPr>
              <w:rFonts w:ascii="Times New Roman" w:eastAsia="Times New Roman" w:hAnsi="Times New Roman" w:cs="Times New Roman"/>
              <w:color w:val="000000"/>
              <w:lang w:eastAsia="en-GB"/>
            </w:rPr>
            <w:instrText xml:space="preserve"> CITATION Ram13 \l 2057 </w:instrText>
          </w:r>
          <w:r w:rsidR="00E11159">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(Ramaseshan, et al., 2013)</w:t>
          </w:r>
          <w:r w:rsidR="00E11159">
            <w:rPr>
              <w:rFonts w:ascii="Times New Roman" w:eastAsia="Times New Roman" w:hAnsi="Times New Roman" w:cs="Times New Roman"/>
              <w:color w:val="000000"/>
              <w:lang w:eastAsia="en-GB"/>
            </w:rPr>
            <w:fldChar w:fldCharType="end"/>
          </w:r>
        </w:sdtContent>
      </w:sdt>
      <w:r w:rsidR="00F71230">
        <w:rPr>
          <w:rFonts w:ascii="Times New Roman" w:eastAsia="Times New Roman" w:hAnsi="Times New Roman" w:cs="Times New Roman"/>
          <w:color w:val="000000"/>
          <w:lang w:eastAsia="en-GB"/>
        </w:rPr>
        <w:t>, though it could be argued that</w:t>
      </w:r>
      <w:r w:rsidR="009268C9">
        <w:rPr>
          <w:rFonts w:ascii="Times New Roman" w:eastAsia="Times New Roman" w:hAnsi="Times New Roman" w:cs="Times New Roman"/>
          <w:color w:val="000000"/>
          <w:lang w:eastAsia="en-GB"/>
        </w:rPr>
        <w:t xml:space="preserve"> associat</w:t>
      </w:r>
      <w:r w:rsidR="004600CC">
        <w:rPr>
          <w:rFonts w:ascii="Times New Roman" w:eastAsia="Times New Roman" w:hAnsi="Times New Roman" w:cs="Times New Roman"/>
          <w:color w:val="000000"/>
          <w:lang w:eastAsia="en-GB"/>
        </w:rPr>
        <w:t>i</w:t>
      </w:r>
      <w:r w:rsidR="00E92AD2">
        <w:rPr>
          <w:rFonts w:ascii="Times New Roman" w:eastAsia="Times New Roman" w:hAnsi="Times New Roman" w:cs="Times New Roman"/>
          <w:color w:val="000000"/>
          <w:lang w:eastAsia="en-GB"/>
        </w:rPr>
        <w:t>ng</w:t>
      </w:r>
      <w:r w:rsidR="009268C9">
        <w:rPr>
          <w:rFonts w:ascii="Times New Roman" w:eastAsia="Times New Roman" w:hAnsi="Times New Roman" w:cs="Times New Roman"/>
          <w:color w:val="000000"/>
          <w:lang w:eastAsia="en-GB"/>
        </w:rPr>
        <w:t xml:space="preserve"> with</w:t>
      </w:r>
      <w:r w:rsidR="004600CC">
        <w:rPr>
          <w:rFonts w:ascii="Times New Roman" w:eastAsia="Times New Roman" w:hAnsi="Times New Roman" w:cs="Times New Roman"/>
          <w:color w:val="000000"/>
          <w:lang w:eastAsia="en-GB"/>
        </w:rPr>
        <w:t xml:space="preserve"> certain </w:t>
      </w:r>
      <w:r w:rsidR="009268C9">
        <w:rPr>
          <w:rFonts w:ascii="Times New Roman" w:eastAsia="Times New Roman" w:hAnsi="Times New Roman" w:cs="Times New Roman"/>
          <w:color w:val="000000"/>
          <w:lang w:eastAsia="en-GB"/>
        </w:rPr>
        <w:t xml:space="preserve"> higher institution</w:t>
      </w:r>
      <w:r w:rsidR="00E73AA0">
        <w:rPr>
          <w:rFonts w:ascii="Times New Roman" w:eastAsia="Times New Roman" w:hAnsi="Times New Roman" w:cs="Times New Roman"/>
          <w:color w:val="000000"/>
          <w:lang w:eastAsia="en-GB"/>
        </w:rPr>
        <w:t>s</w:t>
      </w:r>
      <w:r w:rsidR="009268C9">
        <w:rPr>
          <w:rFonts w:ascii="Times New Roman" w:eastAsia="Times New Roman" w:hAnsi="Times New Roman" w:cs="Times New Roman"/>
          <w:color w:val="000000"/>
          <w:lang w:eastAsia="en-GB"/>
        </w:rPr>
        <w:t xml:space="preserve"> in Iran</w:t>
      </w:r>
      <w:r w:rsidR="005054E8">
        <w:rPr>
          <w:rFonts w:ascii="Times New Roman" w:eastAsia="Times New Roman" w:hAnsi="Times New Roman" w:cs="Times New Roman"/>
          <w:color w:val="000000"/>
          <w:lang w:eastAsia="en-GB"/>
        </w:rPr>
        <w:t>,</w:t>
      </w:r>
      <w:r w:rsidR="009268C9">
        <w:rPr>
          <w:rFonts w:ascii="Times New Roman" w:eastAsia="Times New Roman" w:hAnsi="Times New Roman" w:cs="Times New Roman"/>
          <w:color w:val="000000"/>
          <w:lang w:eastAsia="en-GB"/>
        </w:rPr>
        <w:t xml:space="preserve"> </w:t>
      </w:r>
      <w:r w:rsidR="00E92AD2">
        <w:rPr>
          <w:rFonts w:ascii="Times New Roman" w:eastAsia="Times New Roman" w:hAnsi="Times New Roman" w:cs="Times New Roman"/>
          <w:color w:val="000000"/>
          <w:lang w:eastAsia="en-GB"/>
        </w:rPr>
        <w:t>is a known</w:t>
      </w:r>
      <w:r w:rsidR="004600CC">
        <w:rPr>
          <w:rFonts w:ascii="Times New Roman" w:eastAsia="Times New Roman" w:hAnsi="Times New Roman" w:cs="Times New Roman"/>
          <w:color w:val="000000"/>
          <w:lang w:eastAsia="en-GB"/>
        </w:rPr>
        <w:t xml:space="preserve"> </w:t>
      </w:r>
      <w:r w:rsidR="009268C9">
        <w:rPr>
          <w:rFonts w:ascii="Times New Roman" w:eastAsia="Times New Roman" w:hAnsi="Times New Roman" w:cs="Times New Roman"/>
          <w:color w:val="000000"/>
          <w:lang w:eastAsia="en-GB"/>
        </w:rPr>
        <w:t xml:space="preserve">driving factor to increased brand loyalty. </w:t>
      </w:r>
    </w:p>
    <w:p w14:paraId="2379624C" w14:textId="193166B7" w:rsidR="00D90782" w:rsidRPr="00F73A4E" w:rsidRDefault="00B25179" w:rsidP="00C951AF">
      <w:pPr>
        <w:shd w:val="clear" w:color="auto" w:fill="FFFFFF"/>
        <w:spacing w:after="150" w:line="276"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Brand Image </w:t>
      </w:r>
      <w:r w:rsidR="00277AF0">
        <w:rPr>
          <w:rFonts w:ascii="Times New Roman" w:eastAsia="Times New Roman" w:hAnsi="Times New Roman" w:cs="Times New Roman"/>
          <w:color w:val="000000"/>
          <w:lang w:eastAsia="en-GB"/>
        </w:rPr>
        <w:t xml:space="preserve">is </w:t>
      </w:r>
      <w:r w:rsidR="009C0E37">
        <w:rPr>
          <w:rFonts w:ascii="Times New Roman" w:eastAsia="Times New Roman" w:hAnsi="Times New Roman" w:cs="Times New Roman"/>
          <w:color w:val="000000"/>
          <w:lang w:eastAsia="en-GB"/>
        </w:rPr>
        <w:t>an important factor to con</w:t>
      </w:r>
      <w:r w:rsidR="002145ED">
        <w:rPr>
          <w:rFonts w:ascii="Times New Roman" w:eastAsia="Times New Roman" w:hAnsi="Times New Roman" w:cs="Times New Roman"/>
          <w:color w:val="000000"/>
          <w:lang w:eastAsia="en-GB"/>
        </w:rPr>
        <w:t>si</w:t>
      </w:r>
      <w:r w:rsidR="009C0E37">
        <w:rPr>
          <w:rFonts w:ascii="Times New Roman" w:eastAsia="Times New Roman" w:hAnsi="Times New Roman" w:cs="Times New Roman"/>
          <w:color w:val="000000"/>
          <w:lang w:eastAsia="en-GB"/>
        </w:rPr>
        <w:t>der when</w:t>
      </w:r>
      <w:r w:rsidR="000E5308">
        <w:rPr>
          <w:rFonts w:ascii="Times New Roman" w:eastAsia="Times New Roman" w:hAnsi="Times New Roman" w:cs="Times New Roman"/>
          <w:color w:val="000000"/>
          <w:lang w:eastAsia="en-GB"/>
        </w:rPr>
        <w:t xml:space="preserve"> developing</w:t>
      </w:r>
      <w:r w:rsidR="00277AF0">
        <w:rPr>
          <w:rFonts w:ascii="Times New Roman" w:eastAsia="Times New Roman" w:hAnsi="Times New Roman" w:cs="Times New Roman"/>
          <w:color w:val="000000"/>
          <w:lang w:eastAsia="en-GB"/>
        </w:rPr>
        <w:t xml:space="preserve"> </w:t>
      </w:r>
      <w:r w:rsidR="00FD658F">
        <w:rPr>
          <w:rFonts w:ascii="Times New Roman" w:eastAsia="Times New Roman" w:hAnsi="Times New Roman" w:cs="Times New Roman"/>
          <w:color w:val="000000"/>
          <w:lang w:eastAsia="en-GB"/>
        </w:rPr>
        <w:t>marketing management</w:t>
      </w:r>
      <w:r w:rsidR="00DF3553">
        <w:rPr>
          <w:rFonts w:ascii="Times New Roman" w:eastAsia="Times New Roman" w:hAnsi="Times New Roman" w:cs="Times New Roman"/>
          <w:color w:val="000000"/>
          <w:lang w:eastAsia="en-GB"/>
        </w:rPr>
        <w:t xml:space="preserve"> </w:t>
      </w:r>
      <w:r w:rsidR="009C0E37">
        <w:rPr>
          <w:rFonts w:ascii="Times New Roman" w:eastAsia="Times New Roman" w:hAnsi="Times New Roman" w:cs="Times New Roman"/>
          <w:color w:val="000000"/>
          <w:lang w:eastAsia="en-GB"/>
        </w:rPr>
        <w:t>strat</w:t>
      </w:r>
      <w:r w:rsidR="00F0670F">
        <w:rPr>
          <w:rFonts w:ascii="Times New Roman" w:eastAsia="Times New Roman" w:hAnsi="Times New Roman" w:cs="Times New Roman"/>
          <w:color w:val="000000"/>
          <w:lang w:eastAsia="en-GB"/>
        </w:rPr>
        <w:t>egies</w:t>
      </w:r>
      <w:sdt>
        <w:sdtPr>
          <w:rPr>
            <w:rFonts w:ascii="Times New Roman" w:eastAsia="Times New Roman" w:hAnsi="Times New Roman" w:cs="Times New Roman"/>
            <w:color w:val="000000"/>
            <w:lang w:eastAsia="en-GB"/>
          </w:rPr>
          <w:id w:val="-1507121009"/>
          <w:citation/>
        </w:sdtPr>
        <w:sdtEndPr/>
        <w:sdtContent>
          <w:r w:rsidR="00F0670F">
            <w:rPr>
              <w:rFonts w:ascii="Times New Roman" w:eastAsia="Times New Roman" w:hAnsi="Times New Roman" w:cs="Times New Roman"/>
              <w:color w:val="000000"/>
              <w:lang w:eastAsia="en-GB"/>
            </w:rPr>
            <w:fldChar w:fldCharType="begin"/>
          </w:r>
          <w:r w:rsidR="00F0670F">
            <w:rPr>
              <w:rFonts w:ascii="Times New Roman" w:eastAsia="Times New Roman" w:hAnsi="Times New Roman" w:cs="Times New Roman"/>
              <w:color w:val="000000"/>
              <w:lang w:eastAsia="en-GB"/>
            </w:rPr>
            <w:instrText xml:space="preserve"> CITATION Sri91 \l 2057 </w:instrText>
          </w:r>
          <w:r w:rsidR="00F0670F">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(Srivastava &amp; Skocker, 1991)</w:t>
          </w:r>
          <w:r w:rsidR="00F0670F">
            <w:rPr>
              <w:rFonts w:ascii="Times New Roman" w:eastAsia="Times New Roman" w:hAnsi="Times New Roman" w:cs="Times New Roman"/>
              <w:color w:val="000000"/>
              <w:lang w:eastAsia="en-GB"/>
            </w:rPr>
            <w:fldChar w:fldCharType="end"/>
          </w:r>
        </w:sdtContent>
      </w:sdt>
      <w:r w:rsidR="006E7728">
        <w:rPr>
          <w:rFonts w:ascii="Times New Roman" w:eastAsia="Times New Roman" w:hAnsi="Times New Roman" w:cs="Times New Roman"/>
          <w:color w:val="000000"/>
          <w:lang w:eastAsia="en-GB"/>
        </w:rPr>
        <w:t>.</w:t>
      </w:r>
      <w:r w:rsidR="002145ED">
        <w:rPr>
          <w:rFonts w:ascii="Times New Roman" w:eastAsia="Times New Roman" w:hAnsi="Times New Roman" w:cs="Times New Roman"/>
          <w:color w:val="000000"/>
          <w:lang w:eastAsia="en-GB"/>
        </w:rPr>
        <w:t xml:space="preserve"> </w:t>
      </w:r>
      <w:r w:rsidR="006E7728">
        <w:rPr>
          <w:rFonts w:ascii="Times New Roman" w:eastAsia="Times New Roman" w:hAnsi="Times New Roman" w:cs="Times New Roman"/>
          <w:color w:val="000000"/>
          <w:lang w:eastAsia="en-GB"/>
        </w:rPr>
        <w:t>W</w:t>
      </w:r>
      <w:r w:rsidR="002145ED">
        <w:rPr>
          <w:rFonts w:ascii="Times New Roman" w:eastAsia="Times New Roman" w:hAnsi="Times New Roman" w:cs="Times New Roman"/>
          <w:color w:val="000000"/>
          <w:lang w:eastAsia="en-GB"/>
        </w:rPr>
        <w:t xml:space="preserve">hile </w:t>
      </w:r>
      <w:r w:rsidR="00C54A0B">
        <w:rPr>
          <w:rFonts w:ascii="Times New Roman" w:eastAsia="Times New Roman" w:hAnsi="Times New Roman" w:cs="Times New Roman"/>
          <w:color w:val="000000"/>
          <w:lang w:eastAsia="en-GB"/>
        </w:rPr>
        <w:t xml:space="preserve">the management of brand image is a distinct component in </w:t>
      </w:r>
      <w:r w:rsidR="003C414B">
        <w:rPr>
          <w:rFonts w:ascii="Times New Roman" w:eastAsia="Times New Roman" w:hAnsi="Times New Roman" w:cs="Times New Roman"/>
          <w:color w:val="000000"/>
          <w:lang w:eastAsia="en-GB"/>
        </w:rPr>
        <w:t xml:space="preserve">designing marketing mix for </w:t>
      </w:r>
      <w:r w:rsidR="00F650F1">
        <w:rPr>
          <w:rFonts w:ascii="Times New Roman" w:eastAsia="Times New Roman" w:hAnsi="Times New Roman" w:cs="Times New Roman"/>
          <w:color w:val="000000"/>
          <w:lang w:eastAsia="en-GB"/>
        </w:rPr>
        <w:t>product</w:t>
      </w:r>
      <w:r w:rsidR="00AB0CDB">
        <w:rPr>
          <w:rFonts w:ascii="Times New Roman" w:eastAsia="Times New Roman" w:hAnsi="Times New Roman" w:cs="Times New Roman"/>
          <w:color w:val="000000"/>
          <w:lang w:eastAsia="en-GB"/>
        </w:rPr>
        <w:t>s,</w:t>
      </w:r>
      <w:r w:rsidR="00C03219">
        <w:rPr>
          <w:rFonts w:ascii="Times New Roman" w:eastAsia="Times New Roman" w:hAnsi="Times New Roman" w:cs="Times New Roman"/>
          <w:color w:val="000000"/>
          <w:lang w:eastAsia="en-GB"/>
        </w:rPr>
        <w:t xml:space="preserve"> </w:t>
      </w:r>
      <w:r w:rsidR="00AB0CDB">
        <w:rPr>
          <w:rFonts w:ascii="Times New Roman" w:eastAsia="Times New Roman" w:hAnsi="Times New Roman" w:cs="Times New Roman"/>
          <w:color w:val="000000"/>
          <w:lang w:eastAsia="en-GB"/>
        </w:rPr>
        <w:t>e</w:t>
      </w:r>
      <w:r w:rsidR="00C03219">
        <w:rPr>
          <w:rFonts w:ascii="Times New Roman" w:eastAsia="Times New Roman" w:hAnsi="Times New Roman" w:cs="Times New Roman"/>
          <w:color w:val="000000"/>
          <w:lang w:eastAsia="en-GB"/>
        </w:rPr>
        <w:t>ffective communicati</w:t>
      </w:r>
      <w:r w:rsidR="00D962A5">
        <w:rPr>
          <w:rFonts w:ascii="Times New Roman" w:eastAsia="Times New Roman" w:hAnsi="Times New Roman" w:cs="Times New Roman"/>
          <w:color w:val="000000"/>
          <w:lang w:eastAsia="en-GB"/>
        </w:rPr>
        <w:t>on</w:t>
      </w:r>
      <w:r w:rsidR="00C03219">
        <w:rPr>
          <w:rFonts w:ascii="Times New Roman" w:eastAsia="Times New Roman" w:hAnsi="Times New Roman" w:cs="Times New Roman"/>
          <w:color w:val="000000"/>
          <w:lang w:eastAsia="en-GB"/>
        </w:rPr>
        <w:t xml:space="preserve"> </w:t>
      </w:r>
      <w:r w:rsidR="00BE1240">
        <w:rPr>
          <w:rFonts w:ascii="Times New Roman" w:eastAsia="Times New Roman" w:hAnsi="Times New Roman" w:cs="Times New Roman"/>
          <w:color w:val="000000"/>
          <w:lang w:eastAsia="en-GB"/>
        </w:rPr>
        <w:t>of a brand image helps</w:t>
      </w:r>
      <w:r w:rsidR="002D2FB0">
        <w:rPr>
          <w:rFonts w:ascii="Times New Roman" w:eastAsia="Times New Roman" w:hAnsi="Times New Roman" w:cs="Times New Roman"/>
          <w:color w:val="000000"/>
          <w:lang w:eastAsia="en-GB"/>
        </w:rPr>
        <w:t xml:space="preserve"> consumers identify needs the product or services offered </w:t>
      </w:r>
      <w:r w:rsidR="00E46BBD">
        <w:rPr>
          <w:rFonts w:ascii="Times New Roman" w:eastAsia="Times New Roman" w:hAnsi="Times New Roman" w:cs="Times New Roman"/>
          <w:color w:val="000000"/>
          <w:lang w:eastAsia="en-GB"/>
        </w:rPr>
        <w:t>can satisfy</w:t>
      </w:r>
      <w:r w:rsidR="003960C4">
        <w:rPr>
          <w:rFonts w:ascii="Times New Roman" w:eastAsia="Times New Roman" w:hAnsi="Times New Roman" w:cs="Times New Roman"/>
          <w:color w:val="000000"/>
          <w:lang w:eastAsia="en-GB"/>
        </w:rPr>
        <w:t>,</w:t>
      </w:r>
      <w:r w:rsidR="00E46BBD">
        <w:rPr>
          <w:rFonts w:ascii="Times New Roman" w:eastAsia="Times New Roman" w:hAnsi="Times New Roman" w:cs="Times New Roman"/>
          <w:color w:val="000000"/>
          <w:lang w:eastAsia="en-GB"/>
        </w:rPr>
        <w:t xml:space="preserve"> and further </w:t>
      </w:r>
      <w:r w:rsidR="003360FD">
        <w:rPr>
          <w:rFonts w:ascii="Times New Roman" w:eastAsia="Times New Roman" w:hAnsi="Times New Roman" w:cs="Times New Roman"/>
          <w:color w:val="000000"/>
          <w:lang w:eastAsia="en-GB"/>
        </w:rPr>
        <w:t>helps differentiate a brand from its competition</w:t>
      </w:r>
      <w:r w:rsidR="00AA5927">
        <w:rPr>
          <w:rFonts w:ascii="Times New Roman" w:eastAsia="Times New Roman" w:hAnsi="Times New Roman" w:cs="Times New Roman"/>
          <w:color w:val="000000"/>
          <w:lang w:eastAsia="en-GB"/>
        </w:rPr>
        <w:t xml:space="preserve"> within a market</w:t>
      </w:r>
      <w:sdt>
        <w:sdtPr>
          <w:rPr>
            <w:rFonts w:ascii="Times New Roman" w:eastAsia="Times New Roman" w:hAnsi="Times New Roman" w:cs="Times New Roman"/>
            <w:color w:val="000000"/>
            <w:lang w:eastAsia="en-GB"/>
          </w:rPr>
          <w:id w:val="661049503"/>
          <w:citation/>
        </w:sdtPr>
        <w:sdtEndPr/>
        <w:sdtContent>
          <w:r w:rsidR="00D666F8">
            <w:rPr>
              <w:rFonts w:ascii="Times New Roman" w:eastAsia="Times New Roman" w:hAnsi="Times New Roman" w:cs="Times New Roman"/>
              <w:color w:val="000000"/>
              <w:lang w:eastAsia="en-GB"/>
            </w:rPr>
            <w:fldChar w:fldCharType="begin"/>
          </w:r>
          <w:r w:rsidR="00D666F8">
            <w:rPr>
              <w:rFonts w:ascii="Times New Roman" w:eastAsia="Times New Roman" w:hAnsi="Times New Roman" w:cs="Times New Roman"/>
              <w:color w:val="000000"/>
              <w:lang w:eastAsia="en-GB"/>
            </w:rPr>
            <w:instrText xml:space="preserve"> CITATION Par86 \l 2057 </w:instrText>
          </w:r>
          <w:r w:rsidR="00D666F8">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(Park, et al., 1986)</w:t>
          </w:r>
          <w:r w:rsidR="00D666F8">
            <w:rPr>
              <w:rFonts w:ascii="Times New Roman" w:eastAsia="Times New Roman" w:hAnsi="Times New Roman" w:cs="Times New Roman"/>
              <w:color w:val="000000"/>
              <w:lang w:eastAsia="en-GB"/>
            </w:rPr>
            <w:fldChar w:fldCharType="end"/>
          </w:r>
        </w:sdtContent>
      </w:sdt>
      <w:r w:rsidR="00D666F8">
        <w:rPr>
          <w:rFonts w:ascii="Times New Roman" w:eastAsia="Times New Roman" w:hAnsi="Times New Roman" w:cs="Times New Roman"/>
          <w:color w:val="000000"/>
          <w:lang w:eastAsia="en-GB"/>
        </w:rPr>
        <w:t>.</w:t>
      </w:r>
      <w:r w:rsidR="00A75A27">
        <w:rPr>
          <w:rFonts w:ascii="Times New Roman" w:eastAsia="Times New Roman" w:hAnsi="Times New Roman" w:cs="Times New Roman"/>
          <w:color w:val="000000"/>
          <w:lang w:eastAsia="en-GB"/>
        </w:rPr>
        <w:t xml:space="preserve"> </w:t>
      </w:r>
      <w:r w:rsidR="000312C6">
        <w:rPr>
          <w:rFonts w:ascii="Times New Roman" w:eastAsia="Times New Roman" w:hAnsi="Times New Roman" w:cs="Times New Roman"/>
          <w:color w:val="000000"/>
          <w:lang w:eastAsia="en-GB"/>
        </w:rPr>
        <w:t>Th</w:t>
      </w:r>
      <w:r w:rsidR="00A11888">
        <w:rPr>
          <w:rFonts w:ascii="Times New Roman" w:eastAsia="Times New Roman" w:hAnsi="Times New Roman" w:cs="Times New Roman"/>
          <w:color w:val="000000"/>
          <w:lang w:eastAsia="en-GB"/>
        </w:rPr>
        <w:t xml:space="preserve">e </w:t>
      </w:r>
      <w:r w:rsidR="00D8282D">
        <w:rPr>
          <w:rFonts w:ascii="Times New Roman" w:eastAsia="Times New Roman" w:hAnsi="Times New Roman" w:cs="Times New Roman"/>
          <w:color w:val="000000"/>
          <w:lang w:eastAsia="en-GB"/>
        </w:rPr>
        <w:t>ability of  a consumer to remember or recog</w:t>
      </w:r>
      <w:r w:rsidR="00674B1E">
        <w:rPr>
          <w:rFonts w:ascii="Times New Roman" w:eastAsia="Times New Roman" w:hAnsi="Times New Roman" w:cs="Times New Roman"/>
          <w:color w:val="000000"/>
          <w:lang w:eastAsia="en-GB"/>
        </w:rPr>
        <w:t>nise a brand</w:t>
      </w:r>
      <w:r w:rsidR="000E7445">
        <w:rPr>
          <w:rFonts w:ascii="Times New Roman" w:eastAsia="Times New Roman" w:hAnsi="Times New Roman" w:cs="Times New Roman"/>
          <w:color w:val="000000"/>
          <w:lang w:eastAsia="en-GB"/>
        </w:rPr>
        <w:t xml:space="preserve">, is </w:t>
      </w:r>
      <w:r w:rsidR="009270D2">
        <w:rPr>
          <w:rFonts w:ascii="Times New Roman" w:eastAsia="Times New Roman" w:hAnsi="Times New Roman" w:cs="Times New Roman"/>
          <w:color w:val="000000"/>
          <w:lang w:eastAsia="en-GB"/>
        </w:rPr>
        <w:t xml:space="preserve">consistent with </w:t>
      </w:r>
      <w:r w:rsidR="006D25EF" w:rsidRPr="006D25EF">
        <w:rPr>
          <w:rFonts w:ascii="Times New Roman" w:eastAsia="Times New Roman" w:hAnsi="Times New Roman" w:cs="Times New Roman"/>
          <w:color w:val="000000"/>
          <w:lang w:eastAsia="en-GB"/>
        </w:rPr>
        <w:t>the degree to which a brand is present in a consumer's thoughts</w:t>
      </w:r>
      <w:r w:rsidR="00122235">
        <w:rPr>
          <w:rFonts w:ascii="Times New Roman" w:eastAsia="Times New Roman" w:hAnsi="Times New Roman" w:cs="Times New Roman"/>
          <w:color w:val="000000"/>
          <w:lang w:eastAsia="en-GB"/>
        </w:rPr>
        <w:t>, in term of perceived brand quality</w:t>
      </w:r>
      <w:r w:rsidR="00E66FBD">
        <w:rPr>
          <w:rFonts w:ascii="Times New Roman" w:eastAsia="Times New Roman" w:hAnsi="Times New Roman" w:cs="Times New Roman"/>
          <w:color w:val="000000"/>
          <w:lang w:eastAsia="en-GB"/>
        </w:rPr>
        <w:t xml:space="preserve"> and </w:t>
      </w:r>
      <w:r w:rsidR="000E7445">
        <w:rPr>
          <w:rFonts w:ascii="Times New Roman" w:eastAsia="Times New Roman" w:hAnsi="Times New Roman" w:cs="Times New Roman"/>
          <w:color w:val="000000"/>
          <w:lang w:eastAsia="en-GB"/>
        </w:rPr>
        <w:t xml:space="preserve">brand </w:t>
      </w:r>
      <w:r w:rsidR="00E66FBD">
        <w:rPr>
          <w:rFonts w:ascii="Times New Roman" w:eastAsia="Times New Roman" w:hAnsi="Times New Roman" w:cs="Times New Roman"/>
          <w:color w:val="000000"/>
          <w:lang w:eastAsia="en-GB"/>
        </w:rPr>
        <w:t>association</w:t>
      </w:r>
      <w:r w:rsidR="005A7567">
        <w:rPr>
          <w:rFonts w:ascii="Times New Roman" w:eastAsia="Times New Roman" w:hAnsi="Times New Roman" w:cs="Times New Roman"/>
          <w:color w:val="000000"/>
          <w:lang w:eastAsia="en-GB"/>
        </w:rPr>
        <w:t xml:space="preserve">, </w:t>
      </w:r>
      <w:r w:rsidR="00494A66">
        <w:rPr>
          <w:rFonts w:ascii="Times New Roman" w:eastAsia="Times New Roman" w:hAnsi="Times New Roman" w:cs="Times New Roman"/>
          <w:color w:val="000000"/>
          <w:lang w:eastAsia="en-GB"/>
        </w:rPr>
        <w:t xml:space="preserve">and </w:t>
      </w:r>
      <w:r w:rsidR="00F70FAF">
        <w:rPr>
          <w:rFonts w:ascii="Times New Roman" w:eastAsia="Times New Roman" w:hAnsi="Times New Roman" w:cs="Times New Roman"/>
          <w:color w:val="000000"/>
          <w:lang w:eastAsia="en-GB"/>
        </w:rPr>
        <w:t>is</w:t>
      </w:r>
      <w:r w:rsidR="00060E67">
        <w:rPr>
          <w:rFonts w:ascii="Times New Roman" w:eastAsia="Times New Roman" w:hAnsi="Times New Roman" w:cs="Times New Roman"/>
          <w:color w:val="000000"/>
          <w:lang w:eastAsia="en-GB"/>
        </w:rPr>
        <w:t xml:space="preserve"> considered important </w:t>
      </w:r>
      <w:r w:rsidR="0097683C">
        <w:rPr>
          <w:rFonts w:ascii="Times New Roman" w:eastAsia="Times New Roman" w:hAnsi="Times New Roman" w:cs="Times New Roman"/>
          <w:color w:val="000000"/>
          <w:lang w:eastAsia="en-GB"/>
        </w:rPr>
        <w:t>aspects of building brand equity</w:t>
      </w:r>
      <w:sdt>
        <w:sdtPr>
          <w:rPr>
            <w:rFonts w:ascii="Times New Roman" w:eastAsia="Times New Roman" w:hAnsi="Times New Roman" w:cs="Times New Roman"/>
            <w:color w:val="000000"/>
            <w:lang w:eastAsia="en-GB"/>
          </w:rPr>
          <w:id w:val="-1792282812"/>
          <w:citation/>
        </w:sdtPr>
        <w:sdtEndPr/>
        <w:sdtContent>
          <w:r w:rsidR="009E0872">
            <w:rPr>
              <w:rFonts w:ascii="Times New Roman" w:eastAsia="Times New Roman" w:hAnsi="Times New Roman" w:cs="Times New Roman"/>
              <w:color w:val="000000"/>
              <w:lang w:eastAsia="en-GB"/>
            </w:rPr>
            <w:fldChar w:fldCharType="begin"/>
          </w:r>
          <w:r w:rsidR="009E0872">
            <w:rPr>
              <w:rFonts w:ascii="Times New Roman" w:eastAsia="Times New Roman" w:hAnsi="Times New Roman" w:cs="Times New Roman"/>
              <w:color w:val="000000"/>
              <w:lang w:eastAsia="en-GB"/>
            </w:rPr>
            <w:instrText xml:space="preserve"> CITATION Aak96 \l 2057 </w:instrText>
          </w:r>
          <w:r w:rsidR="009E0872">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(Aaker , 1996)</w:t>
          </w:r>
          <w:r w:rsidR="009E0872">
            <w:rPr>
              <w:rFonts w:ascii="Times New Roman" w:eastAsia="Times New Roman" w:hAnsi="Times New Roman" w:cs="Times New Roman"/>
              <w:color w:val="000000"/>
              <w:lang w:eastAsia="en-GB"/>
            </w:rPr>
            <w:fldChar w:fldCharType="end"/>
          </w:r>
        </w:sdtContent>
      </w:sdt>
      <w:r w:rsidR="00655821">
        <w:rPr>
          <w:rFonts w:ascii="Times New Roman" w:eastAsia="Times New Roman" w:hAnsi="Times New Roman" w:cs="Times New Roman"/>
          <w:color w:val="000000"/>
          <w:lang w:eastAsia="en-GB"/>
        </w:rPr>
        <w:t xml:space="preserve">. </w:t>
      </w:r>
      <w:r w:rsidR="00D759EE">
        <w:rPr>
          <w:rFonts w:ascii="Times New Roman" w:eastAsia="Times New Roman" w:hAnsi="Times New Roman" w:cs="Times New Roman"/>
          <w:color w:val="000000"/>
          <w:lang w:eastAsia="en-GB"/>
        </w:rPr>
        <w:t>Perceive</w:t>
      </w:r>
      <w:r w:rsidR="00586239">
        <w:rPr>
          <w:rFonts w:ascii="Times New Roman" w:eastAsia="Times New Roman" w:hAnsi="Times New Roman" w:cs="Times New Roman"/>
          <w:color w:val="000000"/>
          <w:lang w:eastAsia="en-GB"/>
        </w:rPr>
        <w:t>d</w:t>
      </w:r>
      <w:r w:rsidR="00D759EE">
        <w:rPr>
          <w:rFonts w:ascii="Times New Roman" w:eastAsia="Times New Roman" w:hAnsi="Times New Roman" w:cs="Times New Roman"/>
          <w:color w:val="000000"/>
          <w:lang w:eastAsia="en-GB"/>
        </w:rPr>
        <w:t xml:space="preserve"> quality </w:t>
      </w:r>
      <w:r w:rsidR="00013E48">
        <w:rPr>
          <w:rFonts w:ascii="Times New Roman" w:eastAsia="Times New Roman" w:hAnsi="Times New Roman" w:cs="Times New Roman"/>
          <w:color w:val="000000"/>
          <w:lang w:eastAsia="en-GB"/>
        </w:rPr>
        <w:t xml:space="preserve">refers to the </w:t>
      </w:r>
      <w:r w:rsidR="00C24404">
        <w:rPr>
          <w:rFonts w:ascii="Times New Roman" w:eastAsia="Times New Roman" w:hAnsi="Times New Roman" w:cs="Times New Roman"/>
          <w:color w:val="000000"/>
          <w:lang w:eastAsia="en-GB"/>
        </w:rPr>
        <w:t>overall perception of quality or superiority a</w:t>
      </w:r>
      <w:r w:rsidR="00445FCB">
        <w:rPr>
          <w:rFonts w:ascii="Times New Roman" w:eastAsia="Times New Roman" w:hAnsi="Times New Roman" w:cs="Times New Roman"/>
          <w:color w:val="000000"/>
          <w:lang w:eastAsia="en-GB"/>
        </w:rPr>
        <w:t xml:space="preserve"> consumer has for a product or service</w:t>
      </w:r>
      <w:sdt>
        <w:sdtPr>
          <w:rPr>
            <w:rFonts w:ascii="Times New Roman" w:eastAsia="Times New Roman" w:hAnsi="Times New Roman" w:cs="Times New Roman"/>
            <w:color w:val="000000"/>
            <w:lang w:eastAsia="en-GB"/>
          </w:rPr>
          <w:id w:val="1138217229"/>
          <w:citation/>
        </w:sdtPr>
        <w:sdtEndPr/>
        <w:sdtContent>
          <w:r w:rsidR="00B81F2F">
            <w:rPr>
              <w:rFonts w:ascii="Times New Roman" w:eastAsia="Times New Roman" w:hAnsi="Times New Roman" w:cs="Times New Roman"/>
              <w:color w:val="000000"/>
              <w:lang w:eastAsia="en-GB"/>
            </w:rPr>
            <w:fldChar w:fldCharType="begin"/>
          </w:r>
          <w:r w:rsidR="00B81F2F">
            <w:rPr>
              <w:rFonts w:ascii="Times New Roman" w:eastAsia="Times New Roman" w:hAnsi="Times New Roman" w:cs="Times New Roman"/>
              <w:color w:val="000000"/>
              <w:lang w:eastAsia="en-GB"/>
            </w:rPr>
            <w:instrText xml:space="preserve"> CITATION Kel03 \l 2057 </w:instrText>
          </w:r>
          <w:r w:rsidR="00B81F2F">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(Keller, 2003)</w:t>
          </w:r>
          <w:r w:rsidR="00B81F2F">
            <w:rPr>
              <w:rFonts w:ascii="Times New Roman" w:eastAsia="Times New Roman" w:hAnsi="Times New Roman" w:cs="Times New Roman"/>
              <w:color w:val="000000"/>
              <w:lang w:eastAsia="en-GB"/>
            </w:rPr>
            <w:fldChar w:fldCharType="end"/>
          </w:r>
        </w:sdtContent>
      </w:sdt>
      <w:r w:rsidR="003A11EB">
        <w:rPr>
          <w:rFonts w:ascii="Times New Roman" w:eastAsia="Times New Roman" w:hAnsi="Times New Roman" w:cs="Times New Roman"/>
          <w:color w:val="000000"/>
          <w:lang w:eastAsia="en-GB"/>
        </w:rPr>
        <w:t>, while brand a</w:t>
      </w:r>
      <w:r w:rsidR="00142599">
        <w:rPr>
          <w:rFonts w:ascii="Times New Roman" w:eastAsia="Times New Roman" w:hAnsi="Times New Roman" w:cs="Times New Roman"/>
          <w:color w:val="000000"/>
          <w:lang w:eastAsia="en-GB"/>
        </w:rPr>
        <w:t xml:space="preserve">ssociation </w:t>
      </w:r>
      <w:r w:rsidR="009F22D4">
        <w:rPr>
          <w:rFonts w:ascii="Times New Roman" w:eastAsia="Times New Roman" w:hAnsi="Times New Roman" w:cs="Times New Roman"/>
          <w:color w:val="000000"/>
          <w:lang w:eastAsia="en-GB"/>
        </w:rPr>
        <w:t xml:space="preserve">relate to the concepts that are linked </w:t>
      </w:r>
      <w:r w:rsidR="00EE16E2">
        <w:rPr>
          <w:rFonts w:ascii="Times New Roman" w:eastAsia="Times New Roman" w:hAnsi="Times New Roman" w:cs="Times New Roman"/>
          <w:color w:val="000000"/>
          <w:lang w:eastAsia="en-GB"/>
        </w:rPr>
        <w:t xml:space="preserve">to the </w:t>
      </w:r>
      <w:r w:rsidR="0051435B">
        <w:rPr>
          <w:rFonts w:ascii="Times New Roman" w:eastAsia="Times New Roman" w:hAnsi="Times New Roman" w:cs="Times New Roman"/>
          <w:color w:val="000000"/>
          <w:lang w:eastAsia="en-GB"/>
        </w:rPr>
        <w:t>brand name in consumers memory</w:t>
      </w:r>
      <w:sdt>
        <w:sdtPr>
          <w:rPr>
            <w:rFonts w:ascii="Times New Roman" w:eastAsia="Times New Roman" w:hAnsi="Times New Roman" w:cs="Times New Roman"/>
            <w:color w:val="000000"/>
            <w:lang w:eastAsia="en-GB"/>
          </w:rPr>
          <w:id w:val="1544561464"/>
          <w:citation/>
        </w:sdtPr>
        <w:sdtEndPr/>
        <w:sdtContent>
          <w:r w:rsidR="00DB162E">
            <w:rPr>
              <w:rFonts w:ascii="Times New Roman" w:eastAsia="Times New Roman" w:hAnsi="Times New Roman" w:cs="Times New Roman"/>
              <w:color w:val="000000"/>
              <w:lang w:eastAsia="en-GB"/>
            </w:rPr>
            <w:fldChar w:fldCharType="begin"/>
          </w:r>
          <w:r w:rsidR="00DB162E">
            <w:rPr>
              <w:rFonts w:ascii="Times New Roman" w:eastAsia="Times New Roman" w:hAnsi="Times New Roman" w:cs="Times New Roman"/>
              <w:color w:val="000000"/>
              <w:lang w:eastAsia="en-GB"/>
            </w:rPr>
            <w:instrText xml:space="preserve"> CITATION Leh06 \l 2057 </w:instrText>
          </w:r>
          <w:r w:rsidR="00DB162E">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(Lehmann &amp; Keller, 2006)</w:t>
          </w:r>
          <w:r w:rsidR="00DB162E">
            <w:rPr>
              <w:rFonts w:ascii="Times New Roman" w:eastAsia="Times New Roman" w:hAnsi="Times New Roman" w:cs="Times New Roman"/>
              <w:color w:val="000000"/>
              <w:lang w:eastAsia="en-GB"/>
            </w:rPr>
            <w:fldChar w:fldCharType="end"/>
          </w:r>
        </w:sdtContent>
      </w:sdt>
      <w:r w:rsidR="0051435B">
        <w:rPr>
          <w:rFonts w:ascii="Times New Roman" w:eastAsia="Times New Roman" w:hAnsi="Times New Roman" w:cs="Times New Roman"/>
          <w:color w:val="000000"/>
          <w:lang w:eastAsia="en-GB"/>
        </w:rPr>
        <w:t>.</w:t>
      </w:r>
      <w:r w:rsidR="00BF3760">
        <w:rPr>
          <w:rFonts w:ascii="Times New Roman" w:eastAsia="Times New Roman" w:hAnsi="Times New Roman" w:cs="Times New Roman"/>
          <w:color w:val="000000"/>
          <w:lang w:eastAsia="en-GB"/>
        </w:rPr>
        <w:t xml:space="preserve"> A recent study </w:t>
      </w:r>
      <w:r w:rsidR="00534589">
        <w:rPr>
          <w:rFonts w:ascii="Times New Roman" w:eastAsia="Times New Roman" w:hAnsi="Times New Roman" w:cs="Times New Roman"/>
          <w:color w:val="000000"/>
          <w:lang w:eastAsia="en-GB"/>
        </w:rPr>
        <w:t xml:space="preserve">by Karam and </w:t>
      </w:r>
      <w:proofErr w:type="spellStart"/>
      <w:r w:rsidR="00534589">
        <w:rPr>
          <w:rFonts w:ascii="Times New Roman" w:eastAsia="Times New Roman" w:hAnsi="Times New Roman" w:cs="Times New Roman"/>
          <w:color w:val="000000"/>
          <w:lang w:eastAsia="en-GB"/>
        </w:rPr>
        <w:t>Saydam</w:t>
      </w:r>
      <w:proofErr w:type="spellEnd"/>
      <w:r w:rsidR="00534589">
        <w:rPr>
          <w:rFonts w:ascii="Times New Roman" w:eastAsia="Times New Roman" w:hAnsi="Times New Roman" w:cs="Times New Roman"/>
          <w:color w:val="000000"/>
          <w:lang w:eastAsia="en-GB"/>
        </w:rPr>
        <w:t>(201</w:t>
      </w:r>
      <w:r w:rsidR="000B4887">
        <w:rPr>
          <w:rFonts w:ascii="Times New Roman" w:eastAsia="Times New Roman" w:hAnsi="Times New Roman" w:cs="Times New Roman"/>
          <w:color w:val="000000"/>
          <w:lang w:eastAsia="en-GB"/>
        </w:rPr>
        <w:t xml:space="preserve">5), where </w:t>
      </w:r>
      <w:r w:rsidR="00A200F6">
        <w:rPr>
          <w:rFonts w:ascii="Times New Roman" w:eastAsia="Times New Roman" w:hAnsi="Times New Roman" w:cs="Times New Roman"/>
          <w:color w:val="000000"/>
          <w:lang w:eastAsia="en-GB"/>
        </w:rPr>
        <w:t xml:space="preserve">the impact of brand awareness </w:t>
      </w:r>
      <w:r w:rsidR="0010666A">
        <w:rPr>
          <w:rFonts w:ascii="Times New Roman" w:eastAsia="Times New Roman" w:hAnsi="Times New Roman" w:cs="Times New Roman"/>
          <w:color w:val="000000"/>
          <w:lang w:eastAsia="en-GB"/>
        </w:rPr>
        <w:t>on consumer perception of a brand was</w:t>
      </w:r>
      <w:r w:rsidR="002742D9">
        <w:rPr>
          <w:rFonts w:ascii="Times New Roman" w:eastAsia="Times New Roman" w:hAnsi="Times New Roman" w:cs="Times New Roman"/>
          <w:color w:val="000000"/>
          <w:lang w:eastAsia="en-GB"/>
        </w:rPr>
        <w:t xml:space="preserve"> discussed, an</w:t>
      </w:r>
      <w:r w:rsidR="0010666A">
        <w:rPr>
          <w:rFonts w:ascii="Times New Roman" w:eastAsia="Times New Roman" w:hAnsi="Times New Roman" w:cs="Times New Roman"/>
          <w:color w:val="000000"/>
          <w:lang w:eastAsia="en-GB"/>
        </w:rPr>
        <w:t xml:space="preserve"> evaluat</w:t>
      </w:r>
      <w:r w:rsidR="002742D9">
        <w:rPr>
          <w:rFonts w:ascii="Times New Roman" w:eastAsia="Times New Roman" w:hAnsi="Times New Roman" w:cs="Times New Roman"/>
          <w:color w:val="000000"/>
          <w:lang w:eastAsia="en-GB"/>
        </w:rPr>
        <w:t>ion o</w:t>
      </w:r>
      <w:r w:rsidR="00DB2DE2">
        <w:rPr>
          <w:rFonts w:ascii="Times New Roman" w:eastAsia="Times New Roman" w:hAnsi="Times New Roman" w:cs="Times New Roman"/>
          <w:color w:val="000000"/>
          <w:lang w:eastAsia="en-GB"/>
        </w:rPr>
        <w:t xml:space="preserve">f the </w:t>
      </w:r>
      <w:r w:rsidR="008256E1">
        <w:rPr>
          <w:rFonts w:ascii="Times New Roman" w:eastAsia="Times New Roman" w:hAnsi="Times New Roman" w:cs="Times New Roman"/>
          <w:color w:val="000000"/>
          <w:lang w:eastAsia="en-GB"/>
        </w:rPr>
        <w:t>consumer-based</w:t>
      </w:r>
      <w:r w:rsidR="00DB2DE2">
        <w:rPr>
          <w:rFonts w:ascii="Times New Roman" w:eastAsia="Times New Roman" w:hAnsi="Times New Roman" w:cs="Times New Roman"/>
          <w:color w:val="000000"/>
          <w:lang w:eastAsia="en-GB"/>
        </w:rPr>
        <w:t xml:space="preserve"> brand</w:t>
      </w:r>
      <w:r w:rsidR="00EE7A5C">
        <w:rPr>
          <w:rFonts w:ascii="Times New Roman" w:eastAsia="Times New Roman" w:hAnsi="Times New Roman" w:cs="Times New Roman"/>
          <w:color w:val="000000"/>
          <w:lang w:eastAsia="en-GB"/>
        </w:rPr>
        <w:t xml:space="preserve"> equity</w:t>
      </w:r>
      <w:r w:rsidR="008256E1">
        <w:rPr>
          <w:rFonts w:ascii="Times New Roman" w:eastAsia="Times New Roman" w:hAnsi="Times New Roman" w:cs="Times New Roman"/>
          <w:color w:val="000000"/>
          <w:lang w:eastAsia="en-GB"/>
        </w:rPr>
        <w:t>,</w:t>
      </w:r>
      <w:r w:rsidR="00EE7A5C">
        <w:rPr>
          <w:rFonts w:ascii="Times New Roman" w:eastAsia="Times New Roman" w:hAnsi="Times New Roman" w:cs="Times New Roman"/>
          <w:color w:val="000000"/>
          <w:lang w:eastAsia="en-GB"/>
        </w:rPr>
        <w:t xml:space="preserve"> found that </w:t>
      </w:r>
      <w:r w:rsidR="00A67259">
        <w:rPr>
          <w:rFonts w:ascii="Times New Roman" w:eastAsia="Times New Roman" w:hAnsi="Times New Roman" w:cs="Times New Roman"/>
          <w:color w:val="000000"/>
          <w:lang w:eastAsia="en-GB"/>
        </w:rPr>
        <w:t>brand loyalty has a less</w:t>
      </w:r>
      <w:r w:rsidR="00913384">
        <w:rPr>
          <w:rFonts w:ascii="Times New Roman" w:eastAsia="Times New Roman" w:hAnsi="Times New Roman" w:cs="Times New Roman"/>
          <w:color w:val="000000"/>
          <w:lang w:eastAsia="en-GB"/>
        </w:rPr>
        <w:t>er</w:t>
      </w:r>
      <w:r w:rsidR="00A67259">
        <w:rPr>
          <w:rFonts w:ascii="Times New Roman" w:eastAsia="Times New Roman" w:hAnsi="Times New Roman" w:cs="Times New Roman"/>
          <w:color w:val="000000"/>
          <w:lang w:eastAsia="en-GB"/>
        </w:rPr>
        <w:t xml:space="preserve"> rating in building brand </w:t>
      </w:r>
      <w:r w:rsidR="0013090F">
        <w:rPr>
          <w:rFonts w:ascii="Times New Roman" w:eastAsia="Times New Roman" w:hAnsi="Times New Roman" w:cs="Times New Roman"/>
          <w:color w:val="000000"/>
          <w:lang w:eastAsia="en-GB"/>
        </w:rPr>
        <w:t>equity tha</w:t>
      </w:r>
      <w:r w:rsidR="00E33694">
        <w:rPr>
          <w:rFonts w:ascii="Times New Roman" w:eastAsia="Times New Roman" w:hAnsi="Times New Roman" w:cs="Times New Roman"/>
          <w:color w:val="000000"/>
          <w:lang w:eastAsia="en-GB"/>
        </w:rPr>
        <w:t>n</w:t>
      </w:r>
      <w:r w:rsidR="0013090F">
        <w:rPr>
          <w:rFonts w:ascii="Times New Roman" w:eastAsia="Times New Roman" w:hAnsi="Times New Roman" w:cs="Times New Roman"/>
          <w:color w:val="000000"/>
          <w:lang w:eastAsia="en-GB"/>
        </w:rPr>
        <w:t xml:space="preserve"> other dimensions such as brand awareness and </w:t>
      </w:r>
      <w:r w:rsidR="00C37B66">
        <w:rPr>
          <w:rFonts w:ascii="Times New Roman" w:eastAsia="Times New Roman" w:hAnsi="Times New Roman" w:cs="Times New Roman"/>
          <w:color w:val="000000"/>
          <w:lang w:eastAsia="en-GB"/>
        </w:rPr>
        <w:t>perception</w:t>
      </w:r>
      <w:sdt>
        <w:sdtPr>
          <w:rPr>
            <w:rFonts w:ascii="Times New Roman" w:eastAsia="Times New Roman" w:hAnsi="Times New Roman" w:cs="Times New Roman"/>
            <w:color w:val="000000"/>
            <w:lang w:eastAsia="en-GB"/>
          </w:rPr>
          <w:id w:val="1656024557"/>
          <w:citation/>
        </w:sdtPr>
        <w:sdtEndPr/>
        <w:sdtContent>
          <w:r w:rsidR="00C01CA3">
            <w:rPr>
              <w:rFonts w:ascii="Times New Roman" w:eastAsia="Times New Roman" w:hAnsi="Times New Roman" w:cs="Times New Roman"/>
              <w:color w:val="000000"/>
              <w:lang w:eastAsia="en-GB"/>
            </w:rPr>
            <w:fldChar w:fldCharType="begin"/>
          </w:r>
          <w:r w:rsidR="00C01CA3">
            <w:rPr>
              <w:rFonts w:ascii="Times New Roman" w:eastAsia="Times New Roman" w:hAnsi="Times New Roman" w:cs="Times New Roman"/>
              <w:color w:val="000000"/>
              <w:lang w:eastAsia="en-GB"/>
            </w:rPr>
            <w:instrText xml:space="preserve"> CITATION Yad21 \l 2057 </w:instrText>
          </w:r>
          <w:r w:rsidR="00C01CA3">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(Yadavalli, et al., 2021)</w:t>
          </w:r>
          <w:r w:rsidR="00C01CA3">
            <w:rPr>
              <w:rFonts w:ascii="Times New Roman" w:eastAsia="Times New Roman" w:hAnsi="Times New Roman" w:cs="Times New Roman"/>
              <w:color w:val="000000"/>
              <w:lang w:eastAsia="en-GB"/>
            </w:rPr>
            <w:fldChar w:fldCharType="end"/>
          </w:r>
        </w:sdtContent>
      </w:sdt>
      <w:r w:rsidR="00C01CA3">
        <w:rPr>
          <w:rFonts w:ascii="Times New Roman" w:eastAsia="Times New Roman" w:hAnsi="Times New Roman" w:cs="Times New Roman"/>
          <w:color w:val="000000"/>
          <w:lang w:eastAsia="en-GB"/>
        </w:rPr>
        <w:t>.</w:t>
      </w:r>
      <w:r w:rsidR="0018280D">
        <w:rPr>
          <w:rFonts w:ascii="Times New Roman" w:eastAsia="Times New Roman" w:hAnsi="Times New Roman" w:cs="Times New Roman"/>
          <w:color w:val="000000"/>
          <w:lang w:eastAsia="en-GB"/>
        </w:rPr>
        <w:t xml:space="preserve"> </w:t>
      </w:r>
      <w:r w:rsidR="00824782">
        <w:rPr>
          <w:rFonts w:ascii="Times New Roman" w:eastAsia="Times New Roman" w:hAnsi="Times New Roman" w:cs="Times New Roman"/>
          <w:color w:val="000000"/>
          <w:lang w:eastAsia="en-GB"/>
        </w:rPr>
        <w:t xml:space="preserve">Another author later concluded that </w:t>
      </w:r>
      <w:r w:rsidR="00F11928">
        <w:rPr>
          <w:rFonts w:ascii="Times New Roman" w:eastAsia="Times New Roman" w:hAnsi="Times New Roman" w:cs="Times New Roman"/>
          <w:color w:val="000000"/>
          <w:lang w:eastAsia="en-GB"/>
        </w:rPr>
        <w:t>brand awareness as in important dimension of brand equity</w:t>
      </w:r>
      <w:r w:rsidR="00271A3E">
        <w:rPr>
          <w:rFonts w:ascii="Times New Roman" w:eastAsia="Times New Roman" w:hAnsi="Times New Roman" w:cs="Times New Roman"/>
          <w:color w:val="000000"/>
          <w:lang w:eastAsia="en-GB"/>
        </w:rPr>
        <w:t xml:space="preserve"> and </w:t>
      </w:r>
      <w:r w:rsidR="008D2C5E">
        <w:rPr>
          <w:rFonts w:ascii="Times New Roman" w:eastAsia="Times New Roman" w:hAnsi="Times New Roman" w:cs="Times New Roman"/>
          <w:color w:val="000000"/>
          <w:lang w:eastAsia="en-GB"/>
        </w:rPr>
        <w:t xml:space="preserve">has a considerable </w:t>
      </w:r>
      <w:r w:rsidR="00005F6E">
        <w:rPr>
          <w:rFonts w:ascii="Times New Roman" w:eastAsia="Times New Roman" w:hAnsi="Times New Roman" w:cs="Times New Roman"/>
          <w:color w:val="000000"/>
          <w:lang w:eastAsia="en-GB"/>
        </w:rPr>
        <w:t xml:space="preserve">level of influence on consumer decision to buy a particular </w:t>
      </w:r>
      <w:r w:rsidR="005D6703">
        <w:rPr>
          <w:rFonts w:ascii="Times New Roman" w:eastAsia="Times New Roman" w:hAnsi="Times New Roman" w:cs="Times New Roman"/>
          <w:color w:val="000000"/>
          <w:lang w:eastAsia="en-GB"/>
        </w:rPr>
        <w:t>product or service</w:t>
      </w:r>
      <w:sdt>
        <w:sdtPr>
          <w:rPr>
            <w:rFonts w:ascii="Times New Roman" w:eastAsia="Times New Roman" w:hAnsi="Times New Roman" w:cs="Times New Roman"/>
            <w:color w:val="000000"/>
            <w:lang w:eastAsia="en-GB"/>
          </w:rPr>
          <w:id w:val="1011409469"/>
          <w:citation/>
        </w:sdtPr>
        <w:sdtEndPr/>
        <w:sdtContent>
          <w:r w:rsidR="00D964E2">
            <w:rPr>
              <w:rFonts w:ascii="Times New Roman" w:eastAsia="Times New Roman" w:hAnsi="Times New Roman" w:cs="Times New Roman"/>
              <w:color w:val="000000"/>
              <w:lang w:eastAsia="en-GB"/>
            </w:rPr>
            <w:fldChar w:fldCharType="begin"/>
          </w:r>
          <w:r w:rsidR="00D964E2">
            <w:rPr>
              <w:rFonts w:ascii="Times New Roman" w:eastAsia="Times New Roman" w:hAnsi="Times New Roman" w:cs="Times New Roman"/>
              <w:color w:val="000000"/>
              <w:lang w:eastAsia="en-GB"/>
            </w:rPr>
            <w:instrText xml:space="preserve"> CITATION MOI09 \l 2057 </w:instrText>
          </w:r>
          <w:r w:rsidR="00D964E2">
            <w:rPr>
              <w:rFonts w:ascii="Times New Roman" w:eastAsia="Times New Roman" w:hAnsi="Times New Roman" w:cs="Times New Roman"/>
              <w:color w:val="000000"/>
              <w:lang w:eastAsia="en-GB"/>
            </w:rPr>
            <w:fldChar w:fldCharType="separate"/>
          </w:r>
          <w:r w:rsidR="003741A0">
            <w:rPr>
              <w:rFonts w:ascii="Times New Roman" w:eastAsia="Times New Roman" w:hAnsi="Times New Roman" w:cs="Times New Roman"/>
              <w:noProof/>
              <w:color w:val="000000"/>
              <w:lang w:eastAsia="en-GB"/>
            </w:rPr>
            <w:t xml:space="preserve"> </w:t>
          </w:r>
          <w:r w:rsidR="003741A0" w:rsidRPr="003741A0">
            <w:rPr>
              <w:rFonts w:ascii="Times New Roman" w:eastAsia="Times New Roman" w:hAnsi="Times New Roman" w:cs="Times New Roman"/>
              <w:noProof/>
              <w:color w:val="000000"/>
              <w:lang w:eastAsia="en-GB"/>
            </w:rPr>
            <w:t>(MOISESCU, 2009)</w:t>
          </w:r>
          <w:r w:rsidR="00D964E2">
            <w:rPr>
              <w:rFonts w:ascii="Times New Roman" w:eastAsia="Times New Roman" w:hAnsi="Times New Roman" w:cs="Times New Roman"/>
              <w:color w:val="000000"/>
              <w:lang w:eastAsia="en-GB"/>
            </w:rPr>
            <w:fldChar w:fldCharType="end"/>
          </w:r>
        </w:sdtContent>
      </w:sdt>
      <w:r w:rsidR="006F1704">
        <w:rPr>
          <w:rFonts w:ascii="Times New Roman" w:eastAsia="Times New Roman" w:hAnsi="Times New Roman" w:cs="Times New Roman"/>
          <w:color w:val="000000"/>
          <w:lang w:eastAsia="en-GB"/>
        </w:rPr>
        <w:t>.</w:t>
      </w:r>
      <w:r w:rsidR="00F502DD">
        <w:rPr>
          <w:rFonts w:ascii="Times New Roman" w:eastAsia="Times New Roman" w:hAnsi="Times New Roman" w:cs="Times New Roman"/>
          <w:color w:val="000000"/>
          <w:lang w:eastAsia="en-GB"/>
        </w:rPr>
        <w:t xml:space="preserve"> </w:t>
      </w:r>
      <w:r w:rsidR="00D05636">
        <w:rPr>
          <w:rFonts w:ascii="Times New Roman" w:eastAsia="Times New Roman" w:hAnsi="Times New Roman" w:cs="Times New Roman"/>
          <w:color w:val="000000"/>
          <w:lang w:eastAsia="en-GB"/>
        </w:rPr>
        <w:t>Pep</w:t>
      </w:r>
      <w:r w:rsidR="00887508">
        <w:rPr>
          <w:rFonts w:ascii="Times New Roman" w:eastAsia="Times New Roman" w:hAnsi="Times New Roman" w:cs="Times New Roman"/>
          <w:color w:val="000000"/>
          <w:lang w:eastAsia="en-GB"/>
        </w:rPr>
        <w:t xml:space="preserve">siCo group applies sophisticated levels of integrated </w:t>
      </w:r>
      <w:r w:rsidR="00F52FC8">
        <w:rPr>
          <w:rFonts w:ascii="Times New Roman" w:eastAsia="Times New Roman" w:hAnsi="Times New Roman" w:cs="Times New Roman"/>
          <w:color w:val="000000"/>
          <w:lang w:eastAsia="en-GB"/>
        </w:rPr>
        <w:t>marketing communication strategies wi</w:t>
      </w:r>
      <w:r w:rsidR="00632145">
        <w:rPr>
          <w:rFonts w:ascii="Times New Roman" w:eastAsia="Times New Roman" w:hAnsi="Times New Roman" w:cs="Times New Roman"/>
          <w:color w:val="000000"/>
          <w:lang w:eastAsia="en-GB"/>
        </w:rPr>
        <w:t xml:space="preserve">th a view a creating a consistent brand </w:t>
      </w:r>
      <w:r w:rsidR="00D61616">
        <w:rPr>
          <w:rFonts w:ascii="Times New Roman" w:eastAsia="Times New Roman" w:hAnsi="Times New Roman" w:cs="Times New Roman"/>
          <w:color w:val="000000"/>
          <w:lang w:eastAsia="en-GB"/>
        </w:rPr>
        <w:t xml:space="preserve">image positioned as </w:t>
      </w:r>
      <w:r w:rsidR="00B67EA8">
        <w:rPr>
          <w:rFonts w:ascii="Times New Roman" w:eastAsia="Times New Roman" w:hAnsi="Times New Roman" w:cs="Times New Roman"/>
          <w:color w:val="000000"/>
          <w:lang w:eastAsia="en-GB"/>
        </w:rPr>
        <w:t xml:space="preserve">offering high levels of satisfactions, quality and </w:t>
      </w:r>
      <w:r w:rsidR="000A6F46">
        <w:rPr>
          <w:rFonts w:ascii="Times New Roman" w:eastAsia="Times New Roman" w:hAnsi="Times New Roman" w:cs="Times New Roman"/>
          <w:color w:val="000000"/>
          <w:lang w:eastAsia="en-GB"/>
        </w:rPr>
        <w:t>value under one umbrella, this</w:t>
      </w:r>
      <w:r w:rsidR="000D0E94">
        <w:rPr>
          <w:rFonts w:ascii="Times New Roman" w:eastAsia="Times New Roman" w:hAnsi="Times New Roman" w:cs="Times New Roman"/>
          <w:color w:val="000000"/>
          <w:lang w:eastAsia="en-GB"/>
        </w:rPr>
        <w:t xml:space="preserve"> image have</w:t>
      </w:r>
      <w:r w:rsidR="008A5473">
        <w:rPr>
          <w:rFonts w:ascii="Times New Roman" w:eastAsia="Times New Roman" w:hAnsi="Times New Roman" w:cs="Times New Roman"/>
          <w:color w:val="000000"/>
          <w:lang w:eastAsia="en-GB"/>
        </w:rPr>
        <w:t xml:space="preserve"> been</w:t>
      </w:r>
      <w:r w:rsidR="000D0E94">
        <w:rPr>
          <w:rFonts w:ascii="Times New Roman" w:eastAsia="Times New Roman" w:hAnsi="Times New Roman" w:cs="Times New Roman"/>
          <w:color w:val="000000"/>
          <w:lang w:eastAsia="en-GB"/>
        </w:rPr>
        <w:t xml:space="preserve"> found to influence emerging consumers such as university students who are </w:t>
      </w:r>
      <w:r w:rsidR="0091736B">
        <w:rPr>
          <w:rFonts w:ascii="Times New Roman" w:eastAsia="Times New Roman" w:hAnsi="Times New Roman" w:cs="Times New Roman"/>
          <w:color w:val="000000"/>
          <w:lang w:eastAsia="en-GB"/>
        </w:rPr>
        <w:t xml:space="preserve">looking for levels of </w:t>
      </w:r>
      <w:r w:rsidR="00211E19">
        <w:rPr>
          <w:rFonts w:ascii="Times New Roman" w:eastAsia="Times New Roman" w:hAnsi="Times New Roman" w:cs="Times New Roman"/>
          <w:color w:val="000000"/>
          <w:lang w:eastAsia="en-GB"/>
        </w:rPr>
        <w:t>social acceptance</w:t>
      </w:r>
      <w:r w:rsidR="001C6545">
        <w:rPr>
          <w:rFonts w:ascii="Times New Roman" w:eastAsia="Times New Roman" w:hAnsi="Times New Roman" w:cs="Times New Roman"/>
          <w:color w:val="000000"/>
          <w:lang w:eastAsia="en-GB"/>
        </w:rPr>
        <w:t xml:space="preserve"> through association with brands with </w:t>
      </w:r>
      <w:r w:rsidR="00AE2697">
        <w:rPr>
          <w:rFonts w:ascii="Times New Roman" w:eastAsia="Times New Roman" w:hAnsi="Times New Roman" w:cs="Times New Roman"/>
          <w:color w:val="000000"/>
          <w:lang w:eastAsia="en-GB"/>
        </w:rPr>
        <w:t>perceived levels of satisfaction and quality</w:t>
      </w:r>
      <w:r w:rsidR="008A5473">
        <w:rPr>
          <w:rFonts w:ascii="Times New Roman" w:eastAsia="Times New Roman" w:hAnsi="Times New Roman" w:cs="Times New Roman"/>
          <w:color w:val="000000"/>
          <w:lang w:eastAsia="en-GB"/>
        </w:rPr>
        <w:t>, hence support</w:t>
      </w:r>
      <w:r w:rsidR="0025558B">
        <w:rPr>
          <w:rFonts w:ascii="Times New Roman" w:eastAsia="Times New Roman" w:hAnsi="Times New Roman" w:cs="Times New Roman"/>
          <w:color w:val="000000"/>
          <w:lang w:eastAsia="en-GB"/>
        </w:rPr>
        <w:t>ing the first hypothesis that brand image has a significant impact on university student</w:t>
      </w:r>
      <w:r w:rsidR="0039719D">
        <w:rPr>
          <w:rFonts w:ascii="Times New Roman" w:eastAsia="Times New Roman" w:hAnsi="Times New Roman" w:cs="Times New Roman"/>
          <w:color w:val="000000"/>
          <w:lang w:eastAsia="en-GB"/>
        </w:rPr>
        <w:t xml:space="preserve">s brand loyalty </w:t>
      </w:r>
      <w:r w:rsidR="002D7DD1">
        <w:rPr>
          <w:rFonts w:ascii="Times New Roman" w:eastAsia="Times New Roman" w:hAnsi="Times New Roman" w:cs="Times New Roman"/>
          <w:color w:val="000000"/>
          <w:lang w:eastAsia="en-GB"/>
        </w:rPr>
        <w:t>to</w:t>
      </w:r>
      <w:r w:rsidR="0039719D">
        <w:rPr>
          <w:rFonts w:ascii="Times New Roman" w:eastAsia="Times New Roman" w:hAnsi="Times New Roman" w:cs="Times New Roman"/>
          <w:color w:val="000000"/>
          <w:lang w:eastAsia="en-GB"/>
        </w:rPr>
        <w:t xml:space="preserve"> fast food</w:t>
      </w:r>
      <w:r w:rsidR="002D7DD1">
        <w:rPr>
          <w:rFonts w:ascii="Times New Roman" w:eastAsia="Times New Roman" w:hAnsi="Times New Roman" w:cs="Times New Roman"/>
          <w:color w:val="000000"/>
          <w:lang w:eastAsia="en-GB"/>
        </w:rPr>
        <w:t xml:space="preserve"> snacks and beverages.</w:t>
      </w:r>
      <w:r w:rsidR="0039719D">
        <w:rPr>
          <w:rFonts w:ascii="Times New Roman" w:eastAsia="Times New Roman" w:hAnsi="Times New Roman" w:cs="Times New Roman"/>
          <w:color w:val="000000"/>
          <w:lang w:eastAsia="en-GB"/>
        </w:rPr>
        <w:t xml:space="preserve"> </w:t>
      </w:r>
    </w:p>
    <w:p w14:paraId="2379624D" w14:textId="77777777" w:rsidR="005C10C3" w:rsidRDefault="005C10C3" w:rsidP="00F42DA8">
      <w:pPr>
        <w:pStyle w:val="Heading2"/>
        <w:rPr>
          <w:rFonts w:ascii="Times New Roman" w:hAnsi="Times New Roman" w:cs="Times New Roman"/>
          <w:b/>
          <w:bCs/>
          <w:color w:val="auto"/>
          <w:sz w:val="24"/>
          <w:szCs w:val="24"/>
        </w:rPr>
      </w:pPr>
      <w:bookmarkStart w:id="21" w:name="_Toc114139368"/>
      <w:r w:rsidRPr="00F42DA8">
        <w:rPr>
          <w:rFonts w:ascii="Times New Roman" w:hAnsi="Times New Roman" w:cs="Times New Roman"/>
          <w:b/>
          <w:bCs/>
          <w:color w:val="auto"/>
          <w:sz w:val="24"/>
          <w:szCs w:val="24"/>
        </w:rPr>
        <w:t>2.3 Brand Loyalty</w:t>
      </w:r>
      <w:bookmarkEnd w:id="21"/>
    </w:p>
    <w:p w14:paraId="2379624E" w14:textId="77777777" w:rsidR="00F42DA8" w:rsidRPr="00F42DA8" w:rsidRDefault="00F42DA8" w:rsidP="00F42DA8"/>
    <w:p w14:paraId="01EE1D14" w14:textId="7611A2B8" w:rsidR="00B0682B" w:rsidRDefault="00511BD4" w:rsidP="00C951AF">
      <w:pPr>
        <w:spacing w:line="276" w:lineRule="auto"/>
        <w:jc w:val="both"/>
        <w:rPr>
          <w:rFonts w:ascii="Times New Roman" w:eastAsiaTheme="minorHAnsi" w:hAnsi="Times New Roman" w:cs="Times New Roman"/>
        </w:rPr>
      </w:pPr>
      <w:r>
        <w:rPr>
          <w:rFonts w:ascii="Times New Roman" w:eastAsiaTheme="minorHAnsi" w:hAnsi="Times New Roman" w:cs="Times New Roman"/>
        </w:rPr>
        <w:t>The notion of brand loyalty has evolved over time</w:t>
      </w:r>
      <w:r w:rsidR="007518F0">
        <w:rPr>
          <w:rFonts w:ascii="Times New Roman" w:eastAsiaTheme="minorHAnsi" w:hAnsi="Times New Roman" w:cs="Times New Roman"/>
        </w:rPr>
        <w:t xml:space="preserve"> with several </w:t>
      </w:r>
      <w:r w:rsidR="00F21145">
        <w:rPr>
          <w:rFonts w:ascii="Times New Roman" w:eastAsiaTheme="minorHAnsi" w:hAnsi="Times New Roman" w:cs="Times New Roman"/>
        </w:rPr>
        <w:t xml:space="preserve">studies arriving to various </w:t>
      </w:r>
      <w:r w:rsidR="006244B9">
        <w:rPr>
          <w:rFonts w:ascii="Times New Roman" w:eastAsiaTheme="minorHAnsi" w:hAnsi="Times New Roman" w:cs="Times New Roman"/>
        </w:rPr>
        <w:t>conclusions</w:t>
      </w:r>
      <w:r w:rsidR="00F21145">
        <w:rPr>
          <w:rFonts w:ascii="Times New Roman" w:eastAsiaTheme="minorHAnsi" w:hAnsi="Times New Roman" w:cs="Times New Roman"/>
        </w:rPr>
        <w:t xml:space="preserve"> on what constitutes </w:t>
      </w:r>
      <w:r w:rsidR="00DB1B14">
        <w:rPr>
          <w:rFonts w:ascii="Times New Roman" w:eastAsiaTheme="minorHAnsi" w:hAnsi="Times New Roman" w:cs="Times New Roman"/>
        </w:rPr>
        <w:t>loyalty to a brand from a cus</w:t>
      </w:r>
      <w:r w:rsidR="00DE0748">
        <w:rPr>
          <w:rFonts w:ascii="Times New Roman" w:eastAsiaTheme="minorHAnsi" w:hAnsi="Times New Roman" w:cs="Times New Roman"/>
        </w:rPr>
        <w:t xml:space="preserve">tomer </w:t>
      </w:r>
      <w:r w:rsidR="00D316E6">
        <w:rPr>
          <w:rFonts w:ascii="Times New Roman" w:eastAsiaTheme="minorHAnsi" w:hAnsi="Times New Roman" w:cs="Times New Roman"/>
        </w:rPr>
        <w:t>perspective</w:t>
      </w:r>
      <w:sdt>
        <w:sdtPr>
          <w:rPr>
            <w:rFonts w:ascii="Times New Roman" w:eastAsiaTheme="minorHAnsi" w:hAnsi="Times New Roman" w:cs="Times New Roman"/>
          </w:rPr>
          <w:id w:val="-1332295035"/>
          <w:citation/>
        </w:sdtPr>
        <w:sdtEndPr/>
        <w:sdtContent>
          <w:r w:rsidR="00A37D48">
            <w:rPr>
              <w:rFonts w:ascii="Times New Roman" w:eastAsiaTheme="minorHAnsi" w:hAnsi="Times New Roman" w:cs="Times New Roman"/>
            </w:rPr>
            <w:fldChar w:fldCharType="begin"/>
          </w:r>
          <w:r w:rsidR="00A37D48">
            <w:rPr>
              <w:rFonts w:ascii="Times New Roman" w:eastAsiaTheme="minorHAnsi" w:hAnsi="Times New Roman" w:cs="Times New Roman"/>
            </w:rPr>
            <w:instrText xml:space="preserve"> CITATION Bac \l 2057 </w:instrText>
          </w:r>
          <w:r w:rsidR="00A37D48">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(Back &amp; Ahn, 2018)</w:t>
          </w:r>
          <w:r w:rsidR="00A37D48">
            <w:rPr>
              <w:rFonts w:ascii="Times New Roman" w:eastAsiaTheme="minorHAnsi" w:hAnsi="Times New Roman" w:cs="Times New Roman"/>
            </w:rPr>
            <w:fldChar w:fldCharType="end"/>
          </w:r>
        </w:sdtContent>
      </w:sdt>
      <w:r w:rsidR="00A37D48">
        <w:rPr>
          <w:rFonts w:ascii="Times New Roman" w:eastAsiaTheme="minorHAnsi" w:hAnsi="Times New Roman" w:cs="Times New Roman"/>
        </w:rPr>
        <w:t>.</w:t>
      </w:r>
      <w:r w:rsidR="001925DA">
        <w:rPr>
          <w:rFonts w:ascii="Times New Roman" w:eastAsiaTheme="minorHAnsi" w:hAnsi="Times New Roman" w:cs="Times New Roman"/>
        </w:rPr>
        <w:t xml:space="preserve"> Much of</w:t>
      </w:r>
      <w:r w:rsidR="00193B64">
        <w:rPr>
          <w:rFonts w:ascii="Times New Roman" w:eastAsiaTheme="minorHAnsi" w:hAnsi="Times New Roman" w:cs="Times New Roman"/>
        </w:rPr>
        <w:t xml:space="preserve"> </w:t>
      </w:r>
      <w:r w:rsidR="006F7010">
        <w:rPr>
          <w:rFonts w:ascii="Times New Roman" w:eastAsiaTheme="minorHAnsi" w:hAnsi="Times New Roman" w:cs="Times New Roman"/>
        </w:rPr>
        <w:t>research has</w:t>
      </w:r>
      <w:r w:rsidR="00193B64">
        <w:rPr>
          <w:rFonts w:ascii="Times New Roman" w:eastAsiaTheme="minorHAnsi" w:hAnsi="Times New Roman" w:cs="Times New Roman"/>
        </w:rPr>
        <w:t xml:space="preserve"> </w:t>
      </w:r>
      <w:r w:rsidR="00501871">
        <w:rPr>
          <w:rFonts w:ascii="Times New Roman" w:eastAsiaTheme="minorHAnsi" w:hAnsi="Times New Roman" w:cs="Times New Roman"/>
        </w:rPr>
        <w:t>investigated consumer brand loyalty from two main perspectives</w:t>
      </w:r>
      <w:r w:rsidR="00324FD3">
        <w:rPr>
          <w:rFonts w:ascii="Times New Roman" w:eastAsiaTheme="minorHAnsi" w:hAnsi="Times New Roman" w:cs="Times New Roman"/>
        </w:rPr>
        <w:t>, behavioural and attitu</w:t>
      </w:r>
      <w:r w:rsidR="00CC64DA">
        <w:rPr>
          <w:rFonts w:ascii="Times New Roman" w:eastAsiaTheme="minorHAnsi" w:hAnsi="Times New Roman" w:cs="Times New Roman"/>
        </w:rPr>
        <w:t xml:space="preserve">dinal </w:t>
      </w:r>
      <w:r w:rsidR="00AC3F80">
        <w:rPr>
          <w:rFonts w:ascii="Times New Roman" w:eastAsiaTheme="minorHAnsi" w:hAnsi="Times New Roman" w:cs="Times New Roman"/>
        </w:rPr>
        <w:t>loyalty.</w:t>
      </w:r>
      <w:r w:rsidR="00D52190">
        <w:rPr>
          <w:rFonts w:ascii="Times New Roman" w:eastAsiaTheme="minorHAnsi" w:hAnsi="Times New Roman" w:cs="Times New Roman"/>
        </w:rPr>
        <w:t xml:space="preserve"> Behavioural loyalty is concerned with the frequency </w:t>
      </w:r>
      <w:r w:rsidR="005146CE">
        <w:rPr>
          <w:rFonts w:ascii="Times New Roman" w:eastAsiaTheme="minorHAnsi" w:hAnsi="Times New Roman" w:cs="Times New Roman"/>
        </w:rPr>
        <w:t>in which a consumer repurchases a brand</w:t>
      </w:r>
      <w:r w:rsidR="005B22C0">
        <w:rPr>
          <w:rFonts w:ascii="Times New Roman" w:eastAsiaTheme="minorHAnsi" w:hAnsi="Times New Roman" w:cs="Times New Roman"/>
        </w:rPr>
        <w:t xml:space="preserve">, while attitudinal loyalty </w:t>
      </w:r>
      <w:r w:rsidR="00C0289A">
        <w:rPr>
          <w:rFonts w:ascii="Times New Roman" w:eastAsiaTheme="minorHAnsi" w:hAnsi="Times New Roman" w:cs="Times New Roman"/>
        </w:rPr>
        <w:t xml:space="preserve">refers to </w:t>
      </w:r>
      <w:r w:rsidR="00BE2288">
        <w:rPr>
          <w:rFonts w:ascii="Times New Roman" w:eastAsiaTheme="minorHAnsi" w:hAnsi="Times New Roman" w:cs="Times New Roman"/>
        </w:rPr>
        <w:t>psychological commitment a co</w:t>
      </w:r>
      <w:r w:rsidR="002D4219">
        <w:rPr>
          <w:rFonts w:ascii="Times New Roman" w:eastAsiaTheme="minorHAnsi" w:hAnsi="Times New Roman" w:cs="Times New Roman"/>
        </w:rPr>
        <w:t xml:space="preserve">nsumer holds about a brand </w:t>
      </w:r>
      <w:r w:rsidR="00C017C3">
        <w:rPr>
          <w:rFonts w:ascii="Times New Roman" w:eastAsiaTheme="minorHAnsi" w:hAnsi="Times New Roman" w:cs="Times New Roman"/>
        </w:rPr>
        <w:t xml:space="preserve">in which he displays </w:t>
      </w:r>
      <w:r w:rsidR="006244B9">
        <w:rPr>
          <w:rFonts w:ascii="Times New Roman" w:eastAsiaTheme="minorHAnsi" w:hAnsi="Times New Roman" w:cs="Times New Roman"/>
        </w:rPr>
        <w:t>intent</w:t>
      </w:r>
      <w:r w:rsidR="00C017C3">
        <w:rPr>
          <w:rFonts w:ascii="Times New Roman" w:eastAsiaTheme="minorHAnsi" w:hAnsi="Times New Roman" w:cs="Times New Roman"/>
        </w:rPr>
        <w:t xml:space="preserve"> to purchase a brand or willing</w:t>
      </w:r>
      <w:r w:rsidR="00897E1C">
        <w:rPr>
          <w:rFonts w:ascii="Times New Roman" w:eastAsiaTheme="minorHAnsi" w:hAnsi="Times New Roman" w:cs="Times New Roman"/>
        </w:rPr>
        <w:t>ness</w:t>
      </w:r>
      <w:r w:rsidR="00C017C3">
        <w:rPr>
          <w:rFonts w:ascii="Times New Roman" w:eastAsiaTheme="minorHAnsi" w:hAnsi="Times New Roman" w:cs="Times New Roman"/>
        </w:rPr>
        <w:t xml:space="preserve"> to recommend a brand </w:t>
      </w:r>
      <w:r w:rsidR="00FA4642">
        <w:rPr>
          <w:rFonts w:ascii="Times New Roman" w:eastAsiaTheme="minorHAnsi" w:hAnsi="Times New Roman" w:cs="Times New Roman"/>
        </w:rPr>
        <w:t>to others</w:t>
      </w:r>
      <w:sdt>
        <w:sdtPr>
          <w:rPr>
            <w:rFonts w:ascii="Times New Roman" w:eastAsiaTheme="minorHAnsi" w:hAnsi="Times New Roman" w:cs="Times New Roman"/>
          </w:rPr>
          <w:id w:val="-648291489"/>
          <w:citation/>
        </w:sdtPr>
        <w:sdtEndPr/>
        <w:sdtContent>
          <w:r w:rsidR="002939C0">
            <w:rPr>
              <w:rFonts w:ascii="Times New Roman" w:eastAsiaTheme="minorHAnsi" w:hAnsi="Times New Roman" w:cs="Times New Roman"/>
            </w:rPr>
            <w:fldChar w:fldCharType="begin"/>
          </w:r>
          <w:r w:rsidR="002939C0">
            <w:rPr>
              <w:rFonts w:ascii="Times New Roman" w:eastAsiaTheme="minorHAnsi" w:hAnsi="Times New Roman" w:cs="Times New Roman"/>
            </w:rPr>
            <w:instrText xml:space="preserve"> CITATION Ban07 \l 2057 </w:instrText>
          </w:r>
          <w:r w:rsidR="002939C0">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(Bandyopadhyay &amp; Martell , 2007)</w:t>
          </w:r>
          <w:r w:rsidR="002939C0">
            <w:rPr>
              <w:rFonts w:ascii="Times New Roman" w:eastAsiaTheme="minorHAnsi" w:hAnsi="Times New Roman" w:cs="Times New Roman"/>
            </w:rPr>
            <w:fldChar w:fldCharType="end"/>
          </w:r>
        </w:sdtContent>
      </w:sdt>
      <w:r w:rsidR="00675BAA">
        <w:rPr>
          <w:rFonts w:ascii="Times New Roman" w:eastAsiaTheme="minorHAnsi" w:hAnsi="Times New Roman" w:cs="Times New Roman"/>
        </w:rPr>
        <w:t>.</w:t>
      </w:r>
      <w:r w:rsidR="00D4222B">
        <w:rPr>
          <w:rFonts w:ascii="Times New Roman" w:eastAsiaTheme="minorHAnsi" w:hAnsi="Times New Roman" w:cs="Times New Roman"/>
        </w:rPr>
        <w:t xml:space="preserve"> </w:t>
      </w:r>
      <w:r w:rsidR="00B0682B" w:rsidRPr="00B0682B">
        <w:rPr>
          <w:rFonts w:ascii="Times New Roman" w:eastAsiaTheme="minorHAnsi" w:hAnsi="Times New Roman" w:cs="Times New Roman"/>
        </w:rPr>
        <w:t>Brand loyalty is defined as a deeply held commitment to attach a preference to re-buy or re-patronize a specific brand's product or service consistently in the future, resulting in a repetitive purchasing habit of same brand, regardless of situational influences and pressures with the potential to cause switching behaviour (Oliver, 1999). As time progressed, it was recognised as a complex multi-dimensional construct (</w:t>
      </w:r>
      <w:proofErr w:type="spellStart"/>
      <w:r w:rsidR="00B0682B" w:rsidRPr="00B0682B">
        <w:rPr>
          <w:rFonts w:ascii="Times New Roman" w:eastAsiaTheme="minorHAnsi" w:hAnsi="Times New Roman" w:cs="Times New Roman"/>
        </w:rPr>
        <w:t>Alfian</w:t>
      </w:r>
      <w:proofErr w:type="spellEnd"/>
      <w:r w:rsidR="00B0682B" w:rsidRPr="00B0682B">
        <w:rPr>
          <w:rFonts w:ascii="Times New Roman" w:eastAsiaTheme="minorHAnsi" w:hAnsi="Times New Roman" w:cs="Times New Roman"/>
        </w:rPr>
        <w:t>, et al., 2019) as opposed to a univariate measure (Cunningham, 1961)</w:t>
      </w:r>
      <w:r w:rsidR="00B0682B">
        <w:rPr>
          <w:rFonts w:ascii="Times New Roman" w:eastAsiaTheme="minorHAnsi" w:hAnsi="Times New Roman" w:cs="Times New Roman"/>
        </w:rPr>
        <w:t>,</w:t>
      </w:r>
      <w:r w:rsidR="00B0682B" w:rsidRPr="00B0682B">
        <w:rPr>
          <w:rFonts w:ascii="Times New Roman" w:eastAsiaTheme="minorHAnsi" w:hAnsi="Times New Roman" w:cs="Times New Roman"/>
        </w:rPr>
        <w:t xml:space="preserve"> when analysing consumer purchasing behaviour.</w:t>
      </w:r>
      <w:r w:rsidR="00A01229">
        <w:rPr>
          <w:rFonts w:ascii="Times New Roman" w:eastAsiaTheme="minorHAnsi" w:hAnsi="Times New Roman" w:cs="Times New Roman"/>
        </w:rPr>
        <w:t xml:space="preserve"> </w:t>
      </w:r>
    </w:p>
    <w:p w14:paraId="23796250" w14:textId="10EFD13F" w:rsidR="00AD75B5" w:rsidRDefault="00AF2075" w:rsidP="00C951AF">
      <w:pPr>
        <w:spacing w:line="276" w:lineRule="auto"/>
        <w:jc w:val="both"/>
        <w:rPr>
          <w:rFonts w:ascii="Times New Roman" w:eastAsiaTheme="minorHAnsi" w:hAnsi="Times New Roman" w:cs="Times New Roman"/>
        </w:rPr>
      </w:pPr>
      <w:bookmarkStart w:id="22" w:name="_Hlk118099143"/>
      <w:r w:rsidRPr="00AF2075">
        <w:rPr>
          <w:rFonts w:ascii="Times New Roman" w:eastAsiaTheme="minorHAnsi" w:hAnsi="Times New Roman" w:cs="Times New Roman"/>
        </w:rPr>
        <w:t>The different aspects of brand loyalty look at things like admiration or conformity propensity, which looks at how much someone likes a brand, cognitive or evaluative factors, which look at how much someone likes a brand based on what they know about it, and behavioural perspectives, which look at how much someone likes a brand based on how they act, like how enthusiastically they talk about it</w:t>
      </w:r>
      <w:r w:rsidR="00576949" w:rsidRPr="00AF2075">
        <w:rPr>
          <w:rFonts w:ascii="Times New Roman" w:eastAsiaTheme="minorHAnsi" w:hAnsi="Times New Roman" w:cs="Times New Roman"/>
          <w:color w:val="FF0000"/>
        </w:rPr>
        <w:t xml:space="preserve"> </w:t>
      </w:r>
      <w:bookmarkEnd w:id="22"/>
      <w:r w:rsidR="00A01229" w:rsidRPr="00A01229">
        <w:rPr>
          <w:rFonts w:ascii="Times New Roman" w:eastAsiaTheme="minorHAnsi" w:hAnsi="Times New Roman" w:cs="Times New Roman"/>
        </w:rPr>
        <w:t>(Sara, et al., 2021). From a later viewpoint, a customer's loyalty can be measured by the number of times they purchase or consume a particular brand within a given time frame.</w:t>
      </w:r>
      <w:r w:rsidR="00A01229">
        <w:rPr>
          <w:rFonts w:ascii="Times New Roman" w:eastAsiaTheme="minorHAnsi" w:hAnsi="Times New Roman" w:cs="Times New Roman"/>
        </w:rPr>
        <w:t xml:space="preserve"> </w:t>
      </w:r>
      <w:r w:rsidR="009C3E60">
        <w:rPr>
          <w:rFonts w:ascii="Times New Roman" w:eastAsiaTheme="minorHAnsi" w:hAnsi="Times New Roman" w:cs="Times New Roman"/>
        </w:rPr>
        <w:t>T</w:t>
      </w:r>
      <w:r w:rsidR="00465035">
        <w:rPr>
          <w:rFonts w:ascii="Times New Roman" w:eastAsiaTheme="minorHAnsi" w:hAnsi="Times New Roman" w:cs="Times New Roman"/>
        </w:rPr>
        <w:t xml:space="preserve">he </w:t>
      </w:r>
      <w:r w:rsidR="002E20F1">
        <w:rPr>
          <w:rFonts w:ascii="Times New Roman" w:eastAsiaTheme="minorHAnsi" w:hAnsi="Times New Roman" w:cs="Times New Roman"/>
        </w:rPr>
        <w:t xml:space="preserve">first </w:t>
      </w:r>
      <w:r w:rsidR="004050F7">
        <w:rPr>
          <w:rFonts w:ascii="Times New Roman" w:eastAsiaTheme="minorHAnsi" w:hAnsi="Times New Roman" w:cs="Times New Roman"/>
        </w:rPr>
        <w:t xml:space="preserve">steps to brand loyalty </w:t>
      </w:r>
      <w:r w:rsidR="0013206A">
        <w:rPr>
          <w:rFonts w:ascii="Times New Roman" w:eastAsiaTheme="minorHAnsi" w:hAnsi="Times New Roman" w:cs="Times New Roman"/>
        </w:rPr>
        <w:t>are</w:t>
      </w:r>
      <w:r w:rsidR="004050F7">
        <w:rPr>
          <w:rFonts w:ascii="Times New Roman" w:eastAsiaTheme="minorHAnsi" w:hAnsi="Times New Roman" w:cs="Times New Roman"/>
        </w:rPr>
        <w:t xml:space="preserve"> affective </w:t>
      </w:r>
      <w:r w:rsidR="00A92110">
        <w:rPr>
          <w:rFonts w:ascii="Times New Roman" w:eastAsiaTheme="minorHAnsi" w:hAnsi="Times New Roman" w:cs="Times New Roman"/>
        </w:rPr>
        <w:t>loyalty developed as a result of the impact</w:t>
      </w:r>
      <w:r w:rsidR="005071AF">
        <w:rPr>
          <w:rFonts w:ascii="Times New Roman" w:eastAsiaTheme="minorHAnsi" w:hAnsi="Times New Roman" w:cs="Times New Roman"/>
        </w:rPr>
        <w:t xml:space="preserve"> brand image</w:t>
      </w:r>
      <w:r w:rsidR="000E004F">
        <w:rPr>
          <w:rFonts w:ascii="Times New Roman" w:eastAsiaTheme="minorHAnsi" w:hAnsi="Times New Roman" w:cs="Times New Roman"/>
        </w:rPr>
        <w:t xml:space="preserve"> has on consumers over a </w:t>
      </w:r>
      <w:r w:rsidR="000E004F">
        <w:rPr>
          <w:rFonts w:ascii="Times New Roman" w:eastAsiaTheme="minorHAnsi" w:hAnsi="Times New Roman" w:cs="Times New Roman"/>
        </w:rPr>
        <w:lastRenderedPageBreak/>
        <w:t>per</w:t>
      </w:r>
      <w:r w:rsidR="004C20B1">
        <w:rPr>
          <w:rFonts w:ascii="Times New Roman" w:eastAsiaTheme="minorHAnsi" w:hAnsi="Times New Roman" w:cs="Times New Roman"/>
        </w:rPr>
        <w:t xml:space="preserve">iod. </w:t>
      </w:r>
      <w:r w:rsidR="00276A64">
        <w:rPr>
          <w:rFonts w:ascii="Times New Roman" w:eastAsiaTheme="minorHAnsi" w:hAnsi="Times New Roman" w:cs="Times New Roman"/>
        </w:rPr>
        <w:t>T</w:t>
      </w:r>
      <w:r w:rsidR="004C20B1">
        <w:rPr>
          <w:rFonts w:ascii="Times New Roman" w:eastAsiaTheme="minorHAnsi" w:hAnsi="Times New Roman" w:cs="Times New Roman"/>
        </w:rPr>
        <w:t xml:space="preserve">he impact of continuous </w:t>
      </w:r>
      <w:r w:rsidR="00D32813">
        <w:rPr>
          <w:rFonts w:ascii="Times New Roman" w:eastAsiaTheme="minorHAnsi" w:hAnsi="Times New Roman" w:cs="Times New Roman"/>
        </w:rPr>
        <w:t>brand communication</w:t>
      </w:r>
      <w:r w:rsidR="00031B7D">
        <w:rPr>
          <w:rFonts w:ascii="Times New Roman" w:eastAsiaTheme="minorHAnsi" w:hAnsi="Times New Roman" w:cs="Times New Roman"/>
        </w:rPr>
        <w:t xml:space="preserve"> leads to development of certain affections by the consumers</w:t>
      </w:r>
      <w:r w:rsidR="00452D15">
        <w:rPr>
          <w:rFonts w:ascii="Times New Roman" w:eastAsiaTheme="minorHAnsi" w:hAnsi="Times New Roman" w:cs="Times New Roman"/>
        </w:rPr>
        <w:t xml:space="preserve"> and subsequent patronage to a brand.</w:t>
      </w:r>
      <w:r w:rsidR="00080D03">
        <w:rPr>
          <w:rFonts w:ascii="Times New Roman" w:eastAsiaTheme="minorHAnsi" w:hAnsi="Times New Roman" w:cs="Times New Roman"/>
        </w:rPr>
        <w:t xml:space="preserve"> </w:t>
      </w:r>
      <w:r w:rsidR="004241CD">
        <w:rPr>
          <w:rFonts w:ascii="Times New Roman" w:eastAsiaTheme="minorHAnsi" w:hAnsi="Times New Roman" w:cs="Times New Roman"/>
        </w:rPr>
        <w:t>Depending on the out</w:t>
      </w:r>
      <w:r w:rsidR="004B4BCC">
        <w:rPr>
          <w:rFonts w:ascii="Times New Roman" w:eastAsiaTheme="minorHAnsi" w:hAnsi="Times New Roman" w:cs="Times New Roman"/>
        </w:rPr>
        <w:t>come</w:t>
      </w:r>
      <w:r w:rsidR="004241CD">
        <w:rPr>
          <w:rFonts w:ascii="Times New Roman" w:eastAsiaTheme="minorHAnsi" w:hAnsi="Times New Roman" w:cs="Times New Roman"/>
        </w:rPr>
        <w:t xml:space="preserve"> of initial engagement </w:t>
      </w:r>
      <w:r w:rsidR="0014572C">
        <w:rPr>
          <w:rFonts w:ascii="Times New Roman" w:eastAsiaTheme="minorHAnsi" w:hAnsi="Times New Roman" w:cs="Times New Roman"/>
        </w:rPr>
        <w:t xml:space="preserve">with a brand, the consumer may have positive or negative evaluation of a brand and either </w:t>
      </w:r>
      <w:r w:rsidR="00517961">
        <w:rPr>
          <w:rFonts w:ascii="Times New Roman" w:eastAsiaTheme="minorHAnsi" w:hAnsi="Times New Roman" w:cs="Times New Roman"/>
        </w:rPr>
        <w:t>choose to promote or disengage with a brand.</w:t>
      </w:r>
      <w:r w:rsidR="005E1A25">
        <w:rPr>
          <w:rFonts w:ascii="Times New Roman" w:eastAsiaTheme="minorHAnsi" w:hAnsi="Times New Roman" w:cs="Times New Roman"/>
        </w:rPr>
        <w:t xml:space="preserve"> These eva</w:t>
      </w:r>
      <w:r w:rsidR="00F36169">
        <w:rPr>
          <w:rFonts w:ascii="Times New Roman" w:eastAsiaTheme="minorHAnsi" w:hAnsi="Times New Roman" w:cs="Times New Roman"/>
        </w:rPr>
        <w:t xml:space="preserve">luations set the criteria upon which the consumer </w:t>
      </w:r>
      <w:r w:rsidR="00F71ECE">
        <w:rPr>
          <w:rFonts w:ascii="Times New Roman" w:eastAsiaTheme="minorHAnsi" w:hAnsi="Times New Roman" w:cs="Times New Roman"/>
        </w:rPr>
        <w:t xml:space="preserve">develop </w:t>
      </w:r>
      <w:r w:rsidR="002C72C8">
        <w:rPr>
          <w:rFonts w:ascii="Times New Roman" w:eastAsiaTheme="minorHAnsi" w:hAnsi="Times New Roman" w:cs="Times New Roman"/>
        </w:rPr>
        <w:t xml:space="preserve">their behaviour towards </w:t>
      </w:r>
      <w:r w:rsidR="00025536">
        <w:rPr>
          <w:rFonts w:ascii="Times New Roman" w:eastAsiaTheme="minorHAnsi" w:hAnsi="Times New Roman" w:cs="Times New Roman"/>
        </w:rPr>
        <w:t>a brand an</w:t>
      </w:r>
      <w:r w:rsidR="00E16974">
        <w:rPr>
          <w:rFonts w:ascii="Times New Roman" w:eastAsiaTheme="minorHAnsi" w:hAnsi="Times New Roman" w:cs="Times New Roman"/>
        </w:rPr>
        <w:t xml:space="preserve">d behaviour may become explicit to a brand if </w:t>
      </w:r>
      <w:r w:rsidR="00A825B6">
        <w:rPr>
          <w:rFonts w:ascii="Times New Roman" w:eastAsiaTheme="minorHAnsi" w:hAnsi="Times New Roman" w:cs="Times New Roman"/>
        </w:rPr>
        <w:t>evaluation is positive</w:t>
      </w:r>
      <w:r w:rsidR="000B088E">
        <w:rPr>
          <w:rFonts w:ascii="Times New Roman" w:eastAsiaTheme="minorHAnsi" w:hAnsi="Times New Roman" w:cs="Times New Roman"/>
        </w:rPr>
        <w:t xml:space="preserve"> leading to </w:t>
      </w:r>
      <w:r w:rsidR="00715B0D">
        <w:rPr>
          <w:rFonts w:ascii="Times New Roman" w:eastAsiaTheme="minorHAnsi" w:hAnsi="Times New Roman" w:cs="Times New Roman"/>
        </w:rPr>
        <w:t>persistent</w:t>
      </w:r>
      <w:r w:rsidR="00636A84">
        <w:rPr>
          <w:rFonts w:ascii="Times New Roman" w:eastAsiaTheme="minorHAnsi" w:hAnsi="Times New Roman" w:cs="Times New Roman"/>
        </w:rPr>
        <w:t xml:space="preserve"> consumption activities</w:t>
      </w:r>
      <w:r w:rsidR="00A10506">
        <w:rPr>
          <w:rFonts w:ascii="Times New Roman" w:eastAsiaTheme="minorHAnsi" w:hAnsi="Times New Roman" w:cs="Times New Roman"/>
        </w:rPr>
        <w:t xml:space="preserve"> interpreted as loyalty</w:t>
      </w:r>
      <w:sdt>
        <w:sdtPr>
          <w:rPr>
            <w:rFonts w:ascii="Times New Roman" w:eastAsiaTheme="minorHAnsi" w:hAnsi="Times New Roman" w:cs="Times New Roman"/>
          </w:rPr>
          <w:id w:val="1540011442"/>
          <w:citation/>
        </w:sdtPr>
        <w:sdtEndPr/>
        <w:sdtContent>
          <w:r w:rsidR="00B549D5">
            <w:rPr>
              <w:rFonts w:ascii="Times New Roman" w:eastAsiaTheme="minorHAnsi" w:hAnsi="Times New Roman" w:cs="Times New Roman"/>
            </w:rPr>
            <w:fldChar w:fldCharType="begin"/>
          </w:r>
          <w:r w:rsidR="00B549D5">
            <w:rPr>
              <w:rFonts w:ascii="Times New Roman" w:eastAsiaTheme="minorHAnsi" w:hAnsi="Times New Roman" w:cs="Times New Roman"/>
            </w:rPr>
            <w:instrText xml:space="preserve"> CITATION Cha181 \l 2057 </w:instrText>
          </w:r>
          <w:r w:rsidR="00B549D5">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(Chaudhary, et al., 2018)</w:t>
          </w:r>
          <w:r w:rsidR="00B549D5">
            <w:rPr>
              <w:rFonts w:ascii="Times New Roman" w:eastAsiaTheme="minorHAnsi" w:hAnsi="Times New Roman" w:cs="Times New Roman"/>
            </w:rPr>
            <w:fldChar w:fldCharType="end"/>
          </w:r>
        </w:sdtContent>
      </w:sdt>
      <w:r w:rsidR="00B549D5">
        <w:rPr>
          <w:rFonts w:ascii="Times New Roman" w:eastAsiaTheme="minorHAnsi" w:hAnsi="Times New Roman" w:cs="Times New Roman"/>
        </w:rPr>
        <w:t>.</w:t>
      </w:r>
    </w:p>
    <w:p w14:paraId="23796251" w14:textId="77777777" w:rsidR="00AB0774" w:rsidRPr="00AB0774" w:rsidRDefault="0037522D" w:rsidP="00C951AF">
      <w:pPr>
        <w:spacing w:line="276" w:lineRule="auto"/>
        <w:jc w:val="both"/>
        <w:rPr>
          <w:rFonts w:ascii="Times New Roman" w:eastAsiaTheme="minorHAnsi" w:hAnsi="Times New Roman" w:cs="Times New Roman"/>
        </w:rPr>
      </w:pPr>
      <w:r>
        <w:rPr>
          <w:rFonts w:ascii="Times New Roman" w:eastAsiaTheme="minorHAnsi" w:hAnsi="Times New Roman" w:cs="Times New Roman"/>
        </w:rPr>
        <w:t xml:space="preserve">Effects of brand loyalty means that </w:t>
      </w:r>
      <w:r w:rsidR="0011167A">
        <w:rPr>
          <w:rFonts w:ascii="Times New Roman" w:eastAsiaTheme="minorHAnsi" w:hAnsi="Times New Roman" w:cs="Times New Roman"/>
        </w:rPr>
        <w:t xml:space="preserve">consumer remains connected with a particular brand over a lifelong period as a result of </w:t>
      </w:r>
      <w:r w:rsidR="00D11C3A">
        <w:rPr>
          <w:rFonts w:ascii="Times New Roman" w:eastAsiaTheme="minorHAnsi" w:hAnsi="Times New Roman" w:cs="Times New Roman"/>
        </w:rPr>
        <w:t xml:space="preserve">affection developed over time. Organisations </w:t>
      </w:r>
      <w:r w:rsidR="00DE4FE0">
        <w:rPr>
          <w:rFonts w:ascii="Times New Roman" w:eastAsiaTheme="minorHAnsi" w:hAnsi="Times New Roman" w:cs="Times New Roman"/>
        </w:rPr>
        <w:t xml:space="preserve">gain sustained competitive advantage </w:t>
      </w:r>
      <w:r w:rsidR="007B0284">
        <w:rPr>
          <w:rFonts w:ascii="Times New Roman" w:eastAsiaTheme="minorHAnsi" w:hAnsi="Times New Roman" w:cs="Times New Roman"/>
        </w:rPr>
        <w:t xml:space="preserve">when </w:t>
      </w:r>
      <w:r w:rsidR="006244B9">
        <w:rPr>
          <w:rFonts w:ascii="Times New Roman" w:eastAsiaTheme="minorHAnsi" w:hAnsi="Times New Roman" w:cs="Times New Roman"/>
        </w:rPr>
        <w:t>a strong</w:t>
      </w:r>
      <w:r w:rsidR="007B0284">
        <w:rPr>
          <w:rFonts w:ascii="Times New Roman" w:eastAsiaTheme="minorHAnsi" w:hAnsi="Times New Roman" w:cs="Times New Roman"/>
        </w:rPr>
        <w:t xml:space="preserve"> relationship exists with its customers </w:t>
      </w:r>
      <w:r w:rsidR="009A658A">
        <w:rPr>
          <w:rFonts w:ascii="Times New Roman" w:eastAsiaTheme="minorHAnsi" w:hAnsi="Times New Roman" w:cs="Times New Roman"/>
        </w:rPr>
        <w:t xml:space="preserve">by developing brand loyalty. </w:t>
      </w:r>
      <w:r w:rsidR="00A21DB6">
        <w:rPr>
          <w:rFonts w:ascii="Times New Roman" w:eastAsiaTheme="minorHAnsi" w:hAnsi="Times New Roman" w:cs="Times New Roman"/>
        </w:rPr>
        <w:t>Brand loyal</w:t>
      </w:r>
      <w:r w:rsidR="009A40B8">
        <w:rPr>
          <w:rFonts w:ascii="Times New Roman" w:eastAsiaTheme="minorHAnsi" w:hAnsi="Times New Roman" w:cs="Times New Roman"/>
        </w:rPr>
        <w:t xml:space="preserve"> customer </w:t>
      </w:r>
      <w:r w:rsidR="002C5CED">
        <w:rPr>
          <w:rFonts w:ascii="Times New Roman" w:eastAsiaTheme="minorHAnsi" w:hAnsi="Times New Roman" w:cs="Times New Roman"/>
        </w:rPr>
        <w:t>allows</w:t>
      </w:r>
      <w:r w:rsidR="009A40B8">
        <w:rPr>
          <w:rFonts w:ascii="Times New Roman" w:eastAsiaTheme="minorHAnsi" w:hAnsi="Times New Roman" w:cs="Times New Roman"/>
        </w:rPr>
        <w:t xml:space="preserve"> organisations to generate higher revenue</w:t>
      </w:r>
      <w:r w:rsidR="00934706">
        <w:rPr>
          <w:rFonts w:ascii="Times New Roman" w:eastAsiaTheme="minorHAnsi" w:hAnsi="Times New Roman" w:cs="Times New Roman"/>
        </w:rPr>
        <w:t>, improve market share an</w:t>
      </w:r>
      <w:r w:rsidR="00AB1767">
        <w:rPr>
          <w:rFonts w:ascii="Times New Roman" w:eastAsiaTheme="minorHAnsi" w:hAnsi="Times New Roman" w:cs="Times New Roman"/>
        </w:rPr>
        <w:t>d position</w:t>
      </w:r>
      <w:r w:rsidR="001845ED">
        <w:rPr>
          <w:rFonts w:ascii="Times New Roman" w:eastAsiaTheme="minorHAnsi" w:hAnsi="Times New Roman" w:cs="Times New Roman"/>
        </w:rPr>
        <w:t>, hen</w:t>
      </w:r>
      <w:r w:rsidR="00382F18">
        <w:rPr>
          <w:rFonts w:ascii="Times New Roman" w:eastAsiaTheme="minorHAnsi" w:hAnsi="Times New Roman" w:cs="Times New Roman"/>
        </w:rPr>
        <w:t xml:space="preserve">ce the </w:t>
      </w:r>
      <w:r w:rsidR="009A4713">
        <w:rPr>
          <w:rFonts w:ascii="Times New Roman" w:eastAsiaTheme="minorHAnsi" w:hAnsi="Times New Roman" w:cs="Times New Roman"/>
        </w:rPr>
        <w:t xml:space="preserve">cohesive bonding between </w:t>
      </w:r>
      <w:r w:rsidR="000D3065">
        <w:rPr>
          <w:rFonts w:ascii="Times New Roman" w:eastAsiaTheme="minorHAnsi" w:hAnsi="Times New Roman" w:cs="Times New Roman"/>
        </w:rPr>
        <w:t xml:space="preserve">consumer and brands allow for positive impact on </w:t>
      </w:r>
      <w:r w:rsidR="00187019">
        <w:rPr>
          <w:rFonts w:ascii="Times New Roman" w:eastAsiaTheme="minorHAnsi" w:hAnsi="Times New Roman" w:cs="Times New Roman"/>
        </w:rPr>
        <w:t>brand profitability</w:t>
      </w:r>
      <w:sdt>
        <w:sdtPr>
          <w:rPr>
            <w:rFonts w:ascii="Times New Roman" w:eastAsiaTheme="minorHAnsi" w:hAnsi="Times New Roman" w:cs="Times New Roman"/>
          </w:rPr>
          <w:id w:val="-962111556"/>
          <w:citation/>
        </w:sdtPr>
        <w:sdtEndPr/>
        <w:sdtContent>
          <w:r w:rsidR="00C75AE7">
            <w:rPr>
              <w:rFonts w:ascii="Times New Roman" w:eastAsiaTheme="minorHAnsi" w:hAnsi="Times New Roman" w:cs="Times New Roman"/>
            </w:rPr>
            <w:fldChar w:fldCharType="begin"/>
          </w:r>
          <w:r w:rsidR="00C75AE7">
            <w:rPr>
              <w:rFonts w:ascii="Times New Roman" w:eastAsiaTheme="minorHAnsi" w:hAnsi="Times New Roman" w:cs="Times New Roman"/>
            </w:rPr>
            <w:instrText xml:space="preserve"> CITATION Fla06 \l 2057 </w:instrText>
          </w:r>
          <w:r w:rsidR="00C75AE7">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(Flavian &amp; Guinaliu, 2006)</w:t>
          </w:r>
          <w:r w:rsidR="00C75AE7">
            <w:rPr>
              <w:rFonts w:ascii="Times New Roman" w:eastAsiaTheme="minorHAnsi" w:hAnsi="Times New Roman" w:cs="Times New Roman"/>
            </w:rPr>
            <w:fldChar w:fldCharType="end"/>
          </w:r>
        </w:sdtContent>
      </w:sdt>
      <w:r w:rsidR="00187019">
        <w:rPr>
          <w:rFonts w:ascii="Times New Roman" w:eastAsiaTheme="minorHAnsi" w:hAnsi="Times New Roman" w:cs="Times New Roman"/>
        </w:rPr>
        <w:t>.</w:t>
      </w:r>
      <w:r w:rsidR="005C5A5A">
        <w:rPr>
          <w:rFonts w:ascii="Times New Roman" w:eastAsiaTheme="minorHAnsi" w:hAnsi="Times New Roman" w:cs="Times New Roman"/>
        </w:rPr>
        <w:t xml:space="preserve"> </w:t>
      </w:r>
      <w:r w:rsidR="0095108E">
        <w:rPr>
          <w:rFonts w:ascii="Times New Roman" w:eastAsiaTheme="minorHAnsi" w:hAnsi="Times New Roman" w:cs="Times New Roman"/>
        </w:rPr>
        <w:t>PepsiCo with it</w:t>
      </w:r>
      <w:r w:rsidR="00F936C3">
        <w:rPr>
          <w:rFonts w:ascii="Times New Roman" w:eastAsiaTheme="minorHAnsi" w:hAnsi="Times New Roman" w:cs="Times New Roman"/>
        </w:rPr>
        <w:t>s large portfolio</w:t>
      </w:r>
      <w:r w:rsidR="001558D0">
        <w:rPr>
          <w:rFonts w:ascii="Times New Roman" w:eastAsiaTheme="minorHAnsi" w:hAnsi="Times New Roman" w:cs="Times New Roman"/>
        </w:rPr>
        <w:t xml:space="preserve"> of brands</w:t>
      </w:r>
      <w:r w:rsidR="00F936C3">
        <w:rPr>
          <w:rFonts w:ascii="Times New Roman" w:eastAsiaTheme="minorHAnsi" w:hAnsi="Times New Roman" w:cs="Times New Roman"/>
        </w:rPr>
        <w:t xml:space="preserve"> commands a high level of consumer re</w:t>
      </w:r>
      <w:r w:rsidR="00124F5B">
        <w:rPr>
          <w:rFonts w:ascii="Times New Roman" w:eastAsiaTheme="minorHAnsi" w:hAnsi="Times New Roman" w:cs="Times New Roman"/>
        </w:rPr>
        <w:t xml:space="preserve">tention as a result of strong relationship and product branding developed over time. The organisation </w:t>
      </w:r>
      <w:r w:rsidR="005B2FC6">
        <w:rPr>
          <w:rFonts w:ascii="Times New Roman" w:eastAsiaTheme="minorHAnsi" w:hAnsi="Times New Roman" w:cs="Times New Roman"/>
        </w:rPr>
        <w:t>reported a</w:t>
      </w:r>
      <w:r w:rsidR="004E4A87">
        <w:rPr>
          <w:rFonts w:ascii="Times New Roman" w:eastAsiaTheme="minorHAnsi" w:hAnsi="Times New Roman" w:cs="Times New Roman"/>
        </w:rPr>
        <w:t>n increase of 12.9% growth on revenue</w:t>
      </w:r>
      <w:r w:rsidR="00A87532">
        <w:rPr>
          <w:rFonts w:ascii="Times New Roman" w:eastAsiaTheme="minorHAnsi" w:hAnsi="Times New Roman" w:cs="Times New Roman"/>
        </w:rPr>
        <w:t xml:space="preserve"> with operating margins of over 14% </w:t>
      </w:r>
      <w:r w:rsidR="00200381">
        <w:rPr>
          <w:rFonts w:ascii="Times New Roman" w:eastAsiaTheme="minorHAnsi" w:hAnsi="Times New Roman" w:cs="Times New Roman"/>
        </w:rPr>
        <w:t>in 2021 compared to 2020,</w:t>
      </w:r>
      <w:r w:rsidR="00265BA9">
        <w:rPr>
          <w:rFonts w:ascii="Times New Roman" w:eastAsiaTheme="minorHAnsi" w:hAnsi="Times New Roman" w:cs="Times New Roman"/>
        </w:rPr>
        <w:t xml:space="preserve"> a</w:t>
      </w:r>
      <w:r w:rsidR="006B7496">
        <w:rPr>
          <w:rFonts w:ascii="Times New Roman" w:eastAsiaTheme="minorHAnsi" w:hAnsi="Times New Roman" w:cs="Times New Roman"/>
        </w:rPr>
        <w:t xml:space="preserve"> direct reflection of strong brand performance and </w:t>
      </w:r>
      <w:r w:rsidR="00B358CA">
        <w:rPr>
          <w:rFonts w:ascii="Times New Roman" w:eastAsiaTheme="minorHAnsi" w:hAnsi="Times New Roman" w:cs="Times New Roman"/>
        </w:rPr>
        <w:t xml:space="preserve">strong </w:t>
      </w:r>
      <w:r w:rsidR="00A75525">
        <w:rPr>
          <w:rFonts w:ascii="Times New Roman" w:eastAsiaTheme="minorHAnsi" w:hAnsi="Times New Roman" w:cs="Times New Roman"/>
        </w:rPr>
        <w:t>consumer loyalty</w:t>
      </w:r>
      <w:r w:rsidR="004E4A87">
        <w:rPr>
          <w:rFonts w:ascii="Times New Roman" w:eastAsiaTheme="minorHAnsi" w:hAnsi="Times New Roman" w:cs="Times New Roman"/>
        </w:rPr>
        <w:t xml:space="preserve"> </w:t>
      </w:r>
      <w:sdt>
        <w:sdtPr>
          <w:rPr>
            <w:rFonts w:ascii="Times New Roman" w:eastAsiaTheme="minorHAnsi" w:hAnsi="Times New Roman" w:cs="Times New Roman"/>
          </w:rPr>
          <w:id w:val="-106738021"/>
          <w:citation/>
        </w:sdtPr>
        <w:sdtEndPr/>
        <w:sdtContent>
          <w:r w:rsidR="00160523">
            <w:rPr>
              <w:rFonts w:ascii="Times New Roman" w:eastAsiaTheme="minorHAnsi" w:hAnsi="Times New Roman" w:cs="Times New Roman"/>
            </w:rPr>
            <w:fldChar w:fldCharType="begin"/>
          </w:r>
          <w:r w:rsidR="00160523">
            <w:rPr>
              <w:rFonts w:ascii="Times New Roman" w:eastAsiaTheme="minorHAnsi" w:hAnsi="Times New Roman" w:cs="Times New Roman"/>
            </w:rPr>
            <w:instrText xml:space="preserve"> CITATION Bur22 \l 2057 </w:instrText>
          </w:r>
          <w:r w:rsidR="00160523">
            <w:rPr>
              <w:rFonts w:ascii="Times New Roman" w:eastAsiaTheme="minorHAnsi" w:hAnsi="Times New Roman" w:cs="Times New Roman"/>
            </w:rPr>
            <w:fldChar w:fldCharType="separate"/>
          </w:r>
          <w:r w:rsidR="003741A0" w:rsidRPr="003741A0">
            <w:rPr>
              <w:rFonts w:ascii="Times New Roman" w:eastAsiaTheme="minorHAnsi" w:hAnsi="Times New Roman" w:cs="Times New Roman"/>
              <w:noProof/>
            </w:rPr>
            <w:t>(Bureau, 2022)</w:t>
          </w:r>
          <w:r w:rsidR="00160523">
            <w:rPr>
              <w:rFonts w:ascii="Times New Roman" w:eastAsiaTheme="minorHAnsi" w:hAnsi="Times New Roman" w:cs="Times New Roman"/>
            </w:rPr>
            <w:fldChar w:fldCharType="end"/>
          </w:r>
        </w:sdtContent>
      </w:sdt>
      <w:r w:rsidR="00160523">
        <w:rPr>
          <w:rFonts w:ascii="Times New Roman" w:eastAsiaTheme="minorHAnsi" w:hAnsi="Times New Roman" w:cs="Times New Roman"/>
        </w:rPr>
        <w:t>.</w:t>
      </w:r>
      <w:r w:rsidR="00DF30DB">
        <w:rPr>
          <w:rFonts w:ascii="Times New Roman" w:eastAsiaTheme="minorHAnsi" w:hAnsi="Times New Roman" w:cs="Times New Roman"/>
        </w:rPr>
        <w:t xml:space="preserve"> Organisations such as PepsiCo adopt </w:t>
      </w:r>
      <w:r w:rsidR="00596CFE">
        <w:rPr>
          <w:rFonts w:ascii="Times New Roman" w:eastAsiaTheme="minorHAnsi" w:hAnsi="Times New Roman" w:cs="Times New Roman"/>
        </w:rPr>
        <w:t>several defensive marketing st</w:t>
      </w:r>
      <w:r w:rsidR="00565FBA">
        <w:rPr>
          <w:rFonts w:ascii="Times New Roman" w:eastAsiaTheme="minorHAnsi" w:hAnsi="Times New Roman" w:cs="Times New Roman"/>
        </w:rPr>
        <w:t>rategies</w:t>
      </w:r>
      <w:r w:rsidR="00737D93">
        <w:rPr>
          <w:rFonts w:ascii="Times New Roman" w:eastAsiaTheme="minorHAnsi" w:hAnsi="Times New Roman" w:cs="Times New Roman"/>
        </w:rPr>
        <w:t xml:space="preserve"> such are increased loyalty programs and consumer engagement in other to</w:t>
      </w:r>
      <w:r w:rsidR="00EA5EF5">
        <w:rPr>
          <w:rFonts w:ascii="Times New Roman" w:eastAsiaTheme="minorHAnsi" w:hAnsi="Times New Roman" w:cs="Times New Roman"/>
        </w:rPr>
        <w:t xml:space="preserve"> gain more market share and consolidate </w:t>
      </w:r>
      <w:r w:rsidR="00B265DA">
        <w:rPr>
          <w:rFonts w:ascii="Times New Roman" w:eastAsiaTheme="minorHAnsi" w:hAnsi="Times New Roman" w:cs="Times New Roman"/>
        </w:rPr>
        <w:t>their position with respect to brand loyalty.</w:t>
      </w:r>
      <w:r w:rsidR="00F4433B">
        <w:rPr>
          <w:rFonts w:ascii="Times New Roman" w:eastAsiaTheme="minorHAnsi" w:hAnsi="Times New Roman" w:cs="Times New Roman"/>
        </w:rPr>
        <w:t xml:space="preserve"> </w:t>
      </w:r>
      <w:r w:rsidR="00F206D2">
        <w:rPr>
          <w:rFonts w:ascii="Times New Roman" w:eastAsiaTheme="minorHAnsi" w:hAnsi="Times New Roman" w:cs="Times New Roman"/>
        </w:rPr>
        <w:t xml:space="preserve">PepsiCo through its </w:t>
      </w:r>
      <w:r w:rsidR="004A391B">
        <w:rPr>
          <w:rFonts w:ascii="Times New Roman" w:eastAsiaTheme="minorHAnsi" w:hAnsi="Times New Roman" w:cs="Times New Roman"/>
        </w:rPr>
        <w:t xml:space="preserve">direct consumer engagement </w:t>
      </w:r>
      <w:r w:rsidR="00B67B9B">
        <w:rPr>
          <w:rFonts w:ascii="Times New Roman" w:eastAsiaTheme="minorHAnsi" w:hAnsi="Times New Roman" w:cs="Times New Roman"/>
        </w:rPr>
        <w:t xml:space="preserve">and communication </w:t>
      </w:r>
      <w:r w:rsidR="00AF1310">
        <w:rPr>
          <w:rFonts w:ascii="Times New Roman" w:eastAsiaTheme="minorHAnsi" w:hAnsi="Times New Roman" w:cs="Times New Roman"/>
        </w:rPr>
        <w:t xml:space="preserve">have </w:t>
      </w:r>
      <w:r w:rsidR="00355CEB">
        <w:rPr>
          <w:rFonts w:ascii="Times New Roman" w:eastAsiaTheme="minorHAnsi" w:hAnsi="Times New Roman" w:cs="Times New Roman"/>
        </w:rPr>
        <w:t xml:space="preserve">increased confidence and trust in its brand </w:t>
      </w:r>
      <w:r w:rsidR="008C28B3">
        <w:rPr>
          <w:rFonts w:ascii="Times New Roman" w:eastAsiaTheme="minorHAnsi" w:hAnsi="Times New Roman" w:cs="Times New Roman"/>
        </w:rPr>
        <w:t>within its consumers</w:t>
      </w:r>
      <w:r w:rsidR="002E66A8">
        <w:rPr>
          <w:rFonts w:ascii="Times New Roman" w:eastAsiaTheme="minorHAnsi" w:hAnsi="Times New Roman" w:cs="Times New Roman"/>
        </w:rPr>
        <w:t>,</w:t>
      </w:r>
      <w:r w:rsidR="008C28B3">
        <w:rPr>
          <w:rFonts w:ascii="Times New Roman" w:eastAsiaTheme="minorHAnsi" w:hAnsi="Times New Roman" w:cs="Times New Roman"/>
        </w:rPr>
        <w:t xml:space="preserve"> </w:t>
      </w:r>
      <w:r w:rsidR="00760AEF">
        <w:rPr>
          <w:rFonts w:ascii="Times New Roman" w:eastAsiaTheme="minorHAnsi" w:hAnsi="Times New Roman" w:cs="Times New Roman"/>
        </w:rPr>
        <w:t xml:space="preserve">invariably impacting </w:t>
      </w:r>
      <w:r w:rsidR="008A3E50">
        <w:rPr>
          <w:rFonts w:ascii="Times New Roman" w:eastAsiaTheme="minorHAnsi" w:hAnsi="Times New Roman" w:cs="Times New Roman"/>
        </w:rPr>
        <w:t>on their intention to make purchase</w:t>
      </w:r>
      <w:r w:rsidR="00845C52">
        <w:rPr>
          <w:rFonts w:ascii="Times New Roman" w:eastAsiaTheme="minorHAnsi" w:hAnsi="Times New Roman" w:cs="Times New Roman"/>
        </w:rPr>
        <w:t xml:space="preserve">. This is referred in literature as </w:t>
      </w:r>
      <w:r w:rsidR="00DD57DC">
        <w:rPr>
          <w:rFonts w:ascii="Times New Roman" w:eastAsiaTheme="minorHAnsi" w:hAnsi="Times New Roman" w:cs="Times New Roman"/>
        </w:rPr>
        <w:t xml:space="preserve">consumer confidence on exchange </w:t>
      </w:r>
      <w:r w:rsidR="001A40E0">
        <w:rPr>
          <w:rFonts w:ascii="Times New Roman" w:eastAsiaTheme="minorHAnsi" w:hAnsi="Times New Roman" w:cs="Times New Roman"/>
        </w:rPr>
        <w:t xml:space="preserve">partners reliability and </w:t>
      </w:r>
      <w:r w:rsidR="006E7FDB">
        <w:rPr>
          <w:rFonts w:ascii="Times New Roman" w:eastAsiaTheme="minorHAnsi" w:hAnsi="Times New Roman" w:cs="Times New Roman"/>
        </w:rPr>
        <w:t>integrity</w:t>
      </w:r>
      <w:sdt>
        <w:sdtPr>
          <w:rPr>
            <w:rFonts w:ascii="Times New Roman" w:eastAsiaTheme="minorHAnsi" w:hAnsi="Times New Roman" w:cs="Times New Roman"/>
          </w:rPr>
          <w:id w:val="1082797740"/>
          <w:citation/>
        </w:sdtPr>
        <w:sdtEndPr/>
        <w:sdtContent>
          <w:r w:rsidR="006E7FDB">
            <w:rPr>
              <w:rFonts w:ascii="Times New Roman" w:eastAsiaTheme="minorHAnsi" w:hAnsi="Times New Roman" w:cs="Times New Roman"/>
            </w:rPr>
            <w:fldChar w:fldCharType="begin"/>
          </w:r>
          <w:r w:rsidR="006E7FDB">
            <w:rPr>
              <w:rFonts w:ascii="Times New Roman" w:eastAsiaTheme="minorHAnsi" w:hAnsi="Times New Roman" w:cs="Times New Roman"/>
            </w:rPr>
            <w:instrText xml:space="preserve"> CITATION Mor94 \l 2057 </w:instrText>
          </w:r>
          <w:r w:rsidR="006E7FDB">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(Morgan &amp; Hunt, 1994)</w:t>
          </w:r>
          <w:r w:rsidR="006E7FDB">
            <w:rPr>
              <w:rFonts w:ascii="Times New Roman" w:eastAsiaTheme="minorHAnsi" w:hAnsi="Times New Roman" w:cs="Times New Roman"/>
            </w:rPr>
            <w:fldChar w:fldCharType="end"/>
          </w:r>
        </w:sdtContent>
      </w:sdt>
      <w:r w:rsidR="004134A6">
        <w:rPr>
          <w:rFonts w:ascii="Times New Roman" w:eastAsiaTheme="minorHAnsi" w:hAnsi="Times New Roman" w:cs="Times New Roman"/>
        </w:rPr>
        <w:t xml:space="preserve">, </w:t>
      </w:r>
      <w:r w:rsidR="001E7A43">
        <w:rPr>
          <w:rFonts w:ascii="Times New Roman" w:eastAsiaTheme="minorHAnsi" w:hAnsi="Times New Roman" w:cs="Times New Roman"/>
        </w:rPr>
        <w:t xml:space="preserve">and recognised as </w:t>
      </w:r>
      <w:r w:rsidR="002E5AB3">
        <w:rPr>
          <w:rFonts w:ascii="Times New Roman" w:eastAsiaTheme="minorHAnsi" w:hAnsi="Times New Roman" w:cs="Times New Roman"/>
        </w:rPr>
        <w:t>an association to brand attributes</w:t>
      </w:r>
      <w:r w:rsidR="00BB6ECE">
        <w:rPr>
          <w:rFonts w:ascii="Times New Roman" w:eastAsiaTheme="minorHAnsi" w:hAnsi="Times New Roman" w:cs="Times New Roman"/>
        </w:rPr>
        <w:t xml:space="preserve"> such as proficiency, reliability, </w:t>
      </w:r>
      <w:r w:rsidR="0042738D">
        <w:rPr>
          <w:rFonts w:ascii="Times New Roman" w:eastAsiaTheme="minorHAnsi" w:hAnsi="Times New Roman" w:cs="Times New Roman"/>
        </w:rPr>
        <w:t>quality,</w:t>
      </w:r>
      <w:r w:rsidR="00091120">
        <w:rPr>
          <w:rFonts w:ascii="Times New Roman" w:eastAsiaTheme="minorHAnsi" w:hAnsi="Times New Roman" w:cs="Times New Roman"/>
        </w:rPr>
        <w:t xml:space="preserve"> and </w:t>
      </w:r>
      <w:r w:rsidR="0042738D">
        <w:rPr>
          <w:rFonts w:ascii="Times New Roman" w:eastAsiaTheme="minorHAnsi" w:hAnsi="Times New Roman" w:cs="Times New Roman"/>
        </w:rPr>
        <w:t xml:space="preserve">trustworthiness, which </w:t>
      </w:r>
      <w:r w:rsidR="006230D5">
        <w:rPr>
          <w:rFonts w:ascii="Times New Roman" w:eastAsiaTheme="minorHAnsi" w:hAnsi="Times New Roman" w:cs="Times New Roman"/>
        </w:rPr>
        <w:t>impacts subsequent loyalty as it affects</w:t>
      </w:r>
      <w:r w:rsidR="009C520E">
        <w:rPr>
          <w:rFonts w:ascii="Times New Roman" w:eastAsiaTheme="minorHAnsi" w:hAnsi="Times New Roman" w:cs="Times New Roman"/>
        </w:rPr>
        <w:t xml:space="preserve"> </w:t>
      </w:r>
      <w:r w:rsidR="00373E5D">
        <w:rPr>
          <w:rFonts w:ascii="Times New Roman" w:eastAsiaTheme="minorHAnsi" w:hAnsi="Times New Roman" w:cs="Times New Roman"/>
        </w:rPr>
        <w:t xml:space="preserve">consumers desire to pursue affiliation </w:t>
      </w:r>
      <w:r w:rsidR="002C45B8">
        <w:rPr>
          <w:rFonts w:ascii="Times New Roman" w:eastAsiaTheme="minorHAnsi" w:hAnsi="Times New Roman" w:cs="Times New Roman"/>
        </w:rPr>
        <w:t>and commitment</w:t>
      </w:r>
      <w:sdt>
        <w:sdtPr>
          <w:rPr>
            <w:rFonts w:ascii="Times New Roman" w:eastAsiaTheme="minorHAnsi" w:hAnsi="Times New Roman" w:cs="Times New Roman"/>
          </w:rPr>
          <w:id w:val="1747445899"/>
          <w:citation/>
        </w:sdtPr>
        <w:sdtEndPr/>
        <w:sdtContent>
          <w:r w:rsidR="00F91D7B">
            <w:rPr>
              <w:rFonts w:ascii="Times New Roman" w:eastAsiaTheme="minorHAnsi" w:hAnsi="Times New Roman" w:cs="Times New Roman"/>
            </w:rPr>
            <w:fldChar w:fldCharType="begin"/>
          </w:r>
          <w:r w:rsidR="00F91D7B">
            <w:rPr>
              <w:rFonts w:ascii="Times New Roman" w:eastAsiaTheme="minorHAnsi" w:hAnsi="Times New Roman" w:cs="Times New Roman"/>
            </w:rPr>
            <w:instrText xml:space="preserve"> CITATION Mar131 \l 2057 </w:instrText>
          </w:r>
          <w:r w:rsidR="00F91D7B">
            <w:rPr>
              <w:rFonts w:ascii="Times New Roman" w:eastAsiaTheme="minorHAnsi" w:hAnsi="Times New Roman" w:cs="Times New Roman"/>
            </w:rPr>
            <w:fldChar w:fldCharType="separate"/>
          </w:r>
          <w:r w:rsidR="003741A0">
            <w:rPr>
              <w:rFonts w:ascii="Times New Roman" w:eastAsiaTheme="minorHAnsi" w:hAnsi="Times New Roman" w:cs="Times New Roman"/>
              <w:noProof/>
            </w:rPr>
            <w:t xml:space="preserve"> </w:t>
          </w:r>
          <w:r w:rsidR="003741A0" w:rsidRPr="003741A0">
            <w:rPr>
              <w:rFonts w:ascii="Times New Roman" w:eastAsiaTheme="minorHAnsi" w:hAnsi="Times New Roman" w:cs="Times New Roman"/>
              <w:noProof/>
            </w:rPr>
            <w:t>(Martinez &amp; Rodrguez del Bosque, 2013)</w:t>
          </w:r>
          <w:r w:rsidR="00F91D7B">
            <w:rPr>
              <w:rFonts w:ascii="Times New Roman" w:eastAsiaTheme="minorHAnsi" w:hAnsi="Times New Roman" w:cs="Times New Roman"/>
            </w:rPr>
            <w:fldChar w:fldCharType="end"/>
          </w:r>
        </w:sdtContent>
      </w:sdt>
      <w:r w:rsidR="00F91D7B">
        <w:rPr>
          <w:rFonts w:ascii="Times New Roman" w:eastAsiaTheme="minorHAnsi" w:hAnsi="Times New Roman" w:cs="Times New Roman"/>
        </w:rPr>
        <w:t>.</w:t>
      </w:r>
    </w:p>
    <w:p w14:paraId="23796252" w14:textId="77777777" w:rsidR="00FE0CEE" w:rsidRDefault="00FE0CEE" w:rsidP="00F42DA8">
      <w:pPr>
        <w:pStyle w:val="Heading2"/>
        <w:rPr>
          <w:rFonts w:ascii="Times New Roman" w:hAnsi="Times New Roman" w:cs="Times New Roman"/>
          <w:b/>
          <w:bCs/>
          <w:color w:val="auto"/>
          <w:sz w:val="24"/>
          <w:szCs w:val="24"/>
        </w:rPr>
      </w:pPr>
      <w:bookmarkStart w:id="23" w:name="_Toc114139369"/>
    </w:p>
    <w:p w14:paraId="23796253" w14:textId="77777777" w:rsidR="00C631CE" w:rsidRDefault="00C631CE" w:rsidP="00F42DA8">
      <w:pPr>
        <w:pStyle w:val="Heading2"/>
        <w:rPr>
          <w:rFonts w:ascii="Times New Roman" w:hAnsi="Times New Roman" w:cs="Times New Roman"/>
          <w:b/>
          <w:bCs/>
          <w:color w:val="auto"/>
          <w:sz w:val="24"/>
          <w:szCs w:val="24"/>
        </w:rPr>
      </w:pPr>
      <w:r w:rsidRPr="00F42DA8">
        <w:rPr>
          <w:rFonts w:ascii="Times New Roman" w:hAnsi="Times New Roman" w:cs="Times New Roman"/>
          <w:b/>
          <w:bCs/>
          <w:color w:val="auto"/>
          <w:sz w:val="24"/>
          <w:szCs w:val="24"/>
        </w:rPr>
        <w:t xml:space="preserve">2.4 </w:t>
      </w:r>
      <w:r w:rsidR="001D58A0" w:rsidRPr="00F42DA8">
        <w:rPr>
          <w:rFonts w:ascii="Times New Roman" w:hAnsi="Times New Roman" w:cs="Times New Roman"/>
          <w:b/>
          <w:bCs/>
          <w:color w:val="auto"/>
          <w:sz w:val="24"/>
          <w:szCs w:val="24"/>
        </w:rPr>
        <w:t>Keller</w:t>
      </w:r>
      <w:r w:rsidRPr="00F42DA8">
        <w:rPr>
          <w:rFonts w:ascii="Times New Roman" w:hAnsi="Times New Roman" w:cs="Times New Roman"/>
          <w:b/>
          <w:bCs/>
          <w:color w:val="auto"/>
          <w:sz w:val="24"/>
          <w:szCs w:val="24"/>
        </w:rPr>
        <w:t xml:space="preserve"> Brand Equity Model</w:t>
      </w:r>
      <w:bookmarkEnd w:id="23"/>
    </w:p>
    <w:p w14:paraId="23796254" w14:textId="77777777" w:rsidR="00F42DA8" w:rsidRPr="00F42DA8" w:rsidRDefault="00F42DA8" w:rsidP="00F42DA8"/>
    <w:p w14:paraId="23796255" w14:textId="77777777" w:rsidR="00B66CC1" w:rsidRDefault="005C241A" w:rsidP="00C951AF">
      <w:pPr>
        <w:spacing w:line="276" w:lineRule="auto"/>
        <w:jc w:val="both"/>
        <w:rPr>
          <w:rFonts w:ascii="Times New Roman" w:hAnsi="Times New Roman" w:cs="Times New Roman"/>
          <w:color w:val="000000"/>
          <w:shd w:val="clear" w:color="auto" w:fill="FFFFFF"/>
        </w:rPr>
      </w:pPr>
      <w:r>
        <w:rPr>
          <w:rFonts w:ascii="Times New Roman" w:hAnsi="Times New Roman" w:cs="Times New Roman"/>
        </w:rPr>
        <w:t xml:space="preserve">Brand equity </w:t>
      </w:r>
      <w:r w:rsidR="000206DB">
        <w:rPr>
          <w:rFonts w:ascii="Times New Roman" w:hAnsi="Times New Roman" w:cs="Times New Roman"/>
        </w:rPr>
        <w:t xml:space="preserve">refers to </w:t>
      </w:r>
      <w:r w:rsidR="006F748E">
        <w:rPr>
          <w:rFonts w:ascii="Times New Roman" w:hAnsi="Times New Roman" w:cs="Times New Roman"/>
        </w:rPr>
        <w:t xml:space="preserve">a set </w:t>
      </w:r>
      <w:r w:rsidR="000206DB">
        <w:rPr>
          <w:rFonts w:ascii="Times New Roman" w:hAnsi="Times New Roman" w:cs="Times New Roman"/>
        </w:rPr>
        <w:t xml:space="preserve">of attributes </w:t>
      </w:r>
      <w:r w:rsidR="00BF04DE">
        <w:rPr>
          <w:rFonts w:ascii="Times New Roman" w:hAnsi="Times New Roman" w:cs="Times New Roman"/>
        </w:rPr>
        <w:t xml:space="preserve">used </w:t>
      </w:r>
      <w:r w:rsidR="00DD3D25">
        <w:rPr>
          <w:rFonts w:ascii="Times New Roman" w:hAnsi="Times New Roman" w:cs="Times New Roman"/>
        </w:rPr>
        <w:t>in</w:t>
      </w:r>
      <w:r w:rsidR="006F748E">
        <w:rPr>
          <w:rFonts w:ascii="Times New Roman" w:hAnsi="Times New Roman" w:cs="Times New Roman"/>
        </w:rPr>
        <w:t xml:space="preserve"> describing </w:t>
      </w:r>
      <w:r w:rsidR="007B09B8">
        <w:rPr>
          <w:rFonts w:ascii="Times New Roman" w:hAnsi="Times New Roman" w:cs="Times New Roman"/>
        </w:rPr>
        <w:t xml:space="preserve">or communicating a brand </w:t>
      </w:r>
      <w:r w:rsidR="000F41E0">
        <w:rPr>
          <w:rFonts w:ascii="Times New Roman" w:hAnsi="Times New Roman" w:cs="Times New Roman"/>
        </w:rPr>
        <w:t xml:space="preserve">composite </w:t>
      </w:r>
      <w:r w:rsidR="007B09B8">
        <w:rPr>
          <w:rFonts w:ascii="Times New Roman" w:hAnsi="Times New Roman" w:cs="Times New Roman"/>
        </w:rPr>
        <w:t xml:space="preserve">proposition to its </w:t>
      </w:r>
      <w:r w:rsidR="000F41E0">
        <w:rPr>
          <w:rFonts w:ascii="Times New Roman" w:hAnsi="Times New Roman" w:cs="Times New Roman"/>
        </w:rPr>
        <w:t xml:space="preserve">customers. </w:t>
      </w:r>
      <w:r w:rsidR="006B6A61">
        <w:rPr>
          <w:rFonts w:ascii="Times New Roman" w:hAnsi="Times New Roman" w:cs="Times New Roman"/>
        </w:rPr>
        <w:t xml:space="preserve">It </w:t>
      </w:r>
      <w:r w:rsidR="00A25958">
        <w:rPr>
          <w:rFonts w:ascii="Times New Roman" w:hAnsi="Times New Roman" w:cs="Times New Roman"/>
        </w:rPr>
        <w:t xml:space="preserve">is a set of assets </w:t>
      </w:r>
      <w:r w:rsidR="00FB545B">
        <w:rPr>
          <w:rFonts w:ascii="Times New Roman" w:hAnsi="Times New Roman" w:cs="Times New Roman"/>
        </w:rPr>
        <w:t>and liabilities linked to a brand such as it</w:t>
      </w:r>
      <w:r w:rsidR="00B71BDC">
        <w:rPr>
          <w:rFonts w:ascii="Times New Roman" w:hAnsi="Times New Roman" w:cs="Times New Roman"/>
        </w:rPr>
        <w:t>s</w:t>
      </w:r>
      <w:r w:rsidR="00FB545B">
        <w:rPr>
          <w:rFonts w:ascii="Times New Roman" w:hAnsi="Times New Roman" w:cs="Times New Roman"/>
        </w:rPr>
        <w:t xml:space="preserve"> </w:t>
      </w:r>
      <w:r w:rsidR="004A10AC">
        <w:rPr>
          <w:rFonts w:ascii="Times New Roman" w:hAnsi="Times New Roman" w:cs="Times New Roman"/>
        </w:rPr>
        <w:t>name</w:t>
      </w:r>
      <w:r w:rsidR="00CB6D41">
        <w:rPr>
          <w:rFonts w:ascii="Times New Roman" w:hAnsi="Times New Roman" w:cs="Times New Roman"/>
        </w:rPr>
        <w:t>,</w:t>
      </w:r>
      <w:r w:rsidR="00FB545B">
        <w:rPr>
          <w:rFonts w:ascii="Times New Roman" w:hAnsi="Times New Roman" w:cs="Times New Roman"/>
        </w:rPr>
        <w:t xml:space="preserve"> symbol that either adds or </w:t>
      </w:r>
      <w:r w:rsidR="001E388D">
        <w:rPr>
          <w:rFonts w:ascii="Times New Roman" w:hAnsi="Times New Roman" w:cs="Times New Roman"/>
        </w:rPr>
        <w:t>subtracts</w:t>
      </w:r>
      <w:r w:rsidR="00D3053E">
        <w:rPr>
          <w:rFonts w:ascii="Times New Roman" w:hAnsi="Times New Roman" w:cs="Times New Roman"/>
        </w:rPr>
        <w:t xml:space="preserve"> from the value </w:t>
      </w:r>
      <w:r w:rsidR="00776706">
        <w:rPr>
          <w:rFonts w:ascii="Times New Roman" w:hAnsi="Times New Roman" w:cs="Times New Roman"/>
        </w:rPr>
        <w:t xml:space="preserve">the product or service provides to a firm or </w:t>
      </w:r>
      <w:r w:rsidR="001E388D">
        <w:rPr>
          <w:rFonts w:ascii="Times New Roman" w:hAnsi="Times New Roman" w:cs="Times New Roman"/>
        </w:rPr>
        <w:t>its customers</w:t>
      </w:r>
      <w:sdt>
        <w:sdtPr>
          <w:rPr>
            <w:rFonts w:ascii="Times New Roman" w:hAnsi="Times New Roman" w:cs="Times New Roman"/>
          </w:rPr>
          <w:id w:val="-202256987"/>
          <w:citation/>
        </w:sdtPr>
        <w:sdtEndPr/>
        <w:sdtContent>
          <w:r w:rsidR="00CB6D41">
            <w:rPr>
              <w:rFonts w:ascii="Times New Roman" w:hAnsi="Times New Roman" w:cs="Times New Roman"/>
            </w:rPr>
            <w:fldChar w:fldCharType="begin"/>
          </w:r>
          <w:r w:rsidR="00CB6D41">
            <w:rPr>
              <w:rFonts w:ascii="Times New Roman" w:hAnsi="Times New Roman" w:cs="Times New Roman"/>
            </w:rPr>
            <w:instrText xml:space="preserve"> CITATION Aak911 \l 2057 </w:instrText>
          </w:r>
          <w:r w:rsidR="00CB6D41">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(Aaker, 1991)</w:t>
          </w:r>
          <w:r w:rsidR="00CB6D41">
            <w:rPr>
              <w:rFonts w:ascii="Times New Roman" w:hAnsi="Times New Roman" w:cs="Times New Roman"/>
            </w:rPr>
            <w:fldChar w:fldCharType="end"/>
          </w:r>
        </w:sdtContent>
      </w:sdt>
      <w:r w:rsidR="00AF7852">
        <w:rPr>
          <w:rFonts w:ascii="Times New Roman" w:hAnsi="Times New Roman" w:cs="Times New Roman"/>
        </w:rPr>
        <w:t>.</w:t>
      </w:r>
      <w:r w:rsidR="00CF0DC7">
        <w:rPr>
          <w:rFonts w:ascii="Times New Roman" w:hAnsi="Times New Roman" w:cs="Times New Roman"/>
        </w:rPr>
        <w:t xml:space="preserve"> </w:t>
      </w:r>
      <w:r w:rsidR="00C94CD9">
        <w:rPr>
          <w:rFonts w:ascii="Times New Roman" w:hAnsi="Times New Roman" w:cs="Times New Roman"/>
          <w:color w:val="000000"/>
          <w:shd w:val="clear" w:color="auto" w:fill="FFFFFF"/>
        </w:rPr>
        <w:t>B</w:t>
      </w:r>
      <w:r w:rsidR="00C94CD9" w:rsidRPr="00C94CD9">
        <w:rPr>
          <w:rFonts w:ascii="Times New Roman" w:hAnsi="Times New Roman" w:cs="Times New Roman"/>
          <w:color w:val="000000"/>
          <w:shd w:val="clear" w:color="auto" w:fill="FFFFFF"/>
        </w:rPr>
        <w:t xml:space="preserve">rand equity model is a framework for understanding the relationship between a brand's image, brand identity, and brand values. It helps marketers understand the drivers of brand loyalty and the impact of a brand's image on its brand loyalty. </w:t>
      </w:r>
      <w:r w:rsidR="00766842">
        <w:rPr>
          <w:rFonts w:ascii="Times New Roman" w:hAnsi="Times New Roman" w:cs="Times New Roman"/>
          <w:color w:val="000000"/>
          <w:shd w:val="clear" w:color="auto" w:fill="FFFFFF"/>
        </w:rPr>
        <w:t>B</w:t>
      </w:r>
      <w:r w:rsidR="00C94CD9" w:rsidRPr="00C94CD9">
        <w:rPr>
          <w:rFonts w:ascii="Times New Roman" w:hAnsi="Times New Roman" w:cs="Times New Roman"/>
          <w:color w:val="000000"/>
          <w:shd w:val="clear" w:color="auto" w:fill="FFFFFF"/>
        </w:rPr>
        <w:t>rand</w:t>
      </w:r>
      <w:r w:rsidR="008F1C42">
        <w:rPr>
          <w:rFonts w:ascii="Times New Roman" w:hAnsi="Times New Roman" w:cs="Times New Roman"/>
          <w:color w:val="000000"/>
          <w:shd w:val="clear" w:color="auto" w:fill="FFFFFF"/>
        </w:rPr>
        <w:t xml:space="preserve"> </w:t>
      </w:r>
      <w:r w:rsidR="00C94CD9" w:rsidRPr="00C94CD9">
        <w:rPr>
          <w:rFonts w:ascii="Times New Roman" w:hAnsi="Times New Roman" w:cs="Times New Roman"/>
          <w:color w:val="000000"/>
          <w:shd w:val="clear" w:color="auto" w:fill="FFFFFF"/>
        </w:rPr>
        <w:t>equity</w:t>
      </w:r>
      <w:r w:rsidR="00DA331B">
        <w:rPr>
          <w:rFonts w:ascii="Times New Roman" w:hAnsi="Times New Roman" w:cs="Times New Roman"/>
          <w:color w:val="000000"/>
          <w:shd w:val="clear" w:color="auto" w:fill="FFFFFF"/>
        </w:rPr>
        <w:t xml:space="preserve"> </w:t>
      </w:r>
      <w:r w:rsidR="00B47A91">
        <w:rPr>
          <w:rFonts w:ascii="Times New Roman" w:hAnsi="Times New Roman" w:cs="Times New Roman"/>
          <w:color w:val="000000"/>
          <w:shd w:val="clear" w:color="auto" w:fill="FFFFFF"/>
        </w:rPr>
        <w:t>is further viewed as the differential effect</w:t>
      </w:r>
      <w:r w:rsidR="005A3BEC">
        <w:rPr>
          <w:rFonts w:ascii="Times New Roman" w:hAnsi="Times New Roman" w:cs="Times New Roman"/>
          <w:color w:val="000000"/>
          <w:shd w:val="clear" w:color="auto" w:fill="FFFFFF"/>
        </w:rPr>
        <w:t xml:space="preserve"> of a brand knowledge on a </w:t>
      </w:r>
      <w:r w:rsidR="003E4F0A">
        <w:rPr>
          <w:rFonts w:ascii="Times New Roman" w:hAnsi="Times New Roman" w:cs="Times New Roman"/>
          <w:color w:val="000000"/>
          <w:shd w:val="clear" w:color="auto" w:fill="FFFFFF"/>
        </w:rPr>
        <w:t>consumer’s</w:t>
      </w:r>
      <w:r w:rsidR="005A3BEC">
        <w:rPr>
          <w:rFonts w:ascii="Times New Roman" w:hAnsi="Times New Roman" w:cs="Times New Roman"/>
          <w:color w:val="000000"/>
          <w:shd w:val="clear" w:color="auto" w:fill="FFFFFF"/>
        </w:rPr>
        <w:t xml:space="preserve"> response to the marke</w:t>
      </w:r>
      <w:r w:rsidR="00BE4122">
        <w:rPr>
          <w:rFonts w:ascii="Times New Roman" w:hAnsi="Times New Roman" w:cs="Times New Roman"/>
          <w:color w:val="000000"/>
          <w:shd w:val="clear" w:color="auto" w:fill="FFFFFF"/>
        </w:rPr>
        <w:t>ting of the brand</w:t>
      </w:r>
      <w:sdt>
        <w:sdtPr>
          <w:rPr>
            <w:rFonts w:ascii="Times New Roman" w:hAnsi="Times New Roman" w:cs="Times New Roman"/>
            <w:color w:val="000000"/>
            <w:shd w:val="clear" w:color="auto" w:fill="FFFFFF"/>
          </w:rPr>
          <w:id w:val="518438006"/>
          <w:citation/>
        </w:sdtPr>
        <w:sdtEndPr/>
        <w:sdtContent>
          <w:r w:rsidR="00BE4122">
            <w:rPr>
              <w:rFonts w:ascii="Times New Roman" w:hAnsi="Times New Roman" w:cs="Times New Roman"/>
              <w:color w:val="000000"/>
              <w:shd w:val="clear" w:color="auto" w:fill="FFFFFF"/>
            </w:rPr>
            <w:fldChar w:fldCharType="begin"/>
          </w:r>
          <w:r w:rsidR="00BE4122">
            <w:rPr>
              <w:rFonts w:ascii="Times New Roman" w:hAnsi="Times New Roman" w:cs="Times New Roman"/>
              <w:color w:val="000000"/>
              <w:shd w:val="clear" w:color="auto" w:fill="FFFFFF"/>
            </w:rPr>
            <w:instrText xml:space="preserve"> CITATION Kel93 \l 2057 </w:instrText>
          </w:r>
          <w:r w:rsidR="00BE4122">
            <w:rPr>
              <w:rFonts w:ascii="Times New Roman" w:hAnsi="Times New Roman" w:cs="Times New Roman"/>
              <w:color w:val="000000"/>
              <w:shd w:val="clear" w:color="auto" w:fill="FFFFFF"/>
            </w:rPr>
            <w:fldChar w:fldCharType="separate"/>
          </w:r>
          <w:r w:rsidR="003741A0">
            <w:rPr>
              <w:rFonts w:ascii="Times New Roman" w:hAnsi="Times New Roman" w:cs="Times New Roman"/>
              <w:noProof/>
              <w:color w:val="000000"/>
              <w:shd w:val="clear" w:color="auto" w:fill="FFFFFF"/>
            </w:rPr>
            <w:t xml:space="preserve"> </w:t>
          </w:r>
          <w:r w:rsidR="003741A0" w:rsidRPr="003741A0">
            <w:rPr>
              <w:rFonts w:ascii="Times New Roman" w:hAnsi="Times New Roman" w:cs="Times New Roman"/>
              <w:noProof/>
              <w:color w:val="000000"/>
              <w:shd w:val="clear" w:color="auto" w:fill="FFFFFF"/>
            </w:rPr>
            <w:t>(Keller, 1993)</w:t>
          </w:r>
          <w:r w:rsidR="00BE4122">
            <w:rPr>
              <w:rFonts w:ascii="Times New Roman" w:hAnsi="Times New Roman" w:cs="Times New Roman"/>
              <w:color w:val="000000"/>
              <w:shd w:val="clear" w:color="auto" w:fill="FFFFFF"/>
            </w:rPr>
            <w:fldChar w:fldCharType="end"/>
          </w:r>
        </w:sdtContent>
      </w:sdt>
      <w:r w:rsidR="00D12D9A">
        <w:rPr>
          <w:rFonts w:ascii="Times New Roman" w:hAnsi="Times New Roman" w:cs="Times New Roman"/>
          <w:color w:val="000000"/>
          <w:shd w:val="clear" w:color="auto" w:fill="FFFFFF"/>
        </w:rPr>
        <w:t xml:space="preserve">, and is </w:t>
      </w:r>
      <w:r w:rsidR="00C94CD9" w:rsidRPr="00C94CD9">
        <w:rPr>
          <w:rFonts w:ascii="Times New Roman" w:hAnsi="Times New Roman" w:cs="Times New Roman"/>
          <w:color w:val="000000"/>
          <w:shd w:val="clear" w:color="auto" w:fill="FFFFFF"/>
        </w:rPr>
        <w:t>considered</w:t>
      </w:r>
      <w:r w:rsidR="00CE1D7F">
        <w:rPr>
          <w:rFonts w:ascii="Times New Roman" w:hAnsi="Times New Roman" w:cs="Times New Roman"/>
          <w:color w:val="000000"/>
          <w:shd w:val="clear" w:color="auto" w:fill="FFFFFF"/>
        </w:rPr>
        <w:t xml:space="preserve"> essential </w:t>
      </w:r>
      <w:r w:rsidR="00996EB5">
        <w:rPr>
          <w:rFonts w:ascii="Times New Roman" w:hAnsi="Times New Roman" w:cs="Times New Roman"/>
          <w:color w:val="000000"/>
          <w:shd w:val="clear" w:color="auto" w:fill="FFFFFF"/>
        </w:rPr>
        <w:t xml:space="preserve">from a </w:t>
      </w:r>
      <w:r w:rsidR="003E4F0A">
        <w:rPr>
          <w:rFonts w:ascii="Times New Roman" w:hAnsi="Times New Roman" w:cs="Times New Roman"/>
          <w:color w:val="000000"/>
          <w:shd w:val="clear" w:color="auto" w:fill="FFFFFF"/>
        </w:rPr>
        <w:t>marketer’s</w:t>
      </w:r>
      <w:r w:rsidR="00996EB5">
        <w:rPr>
          <w:rFonts w:ascii="Times New Roman" w:hAnsi="Times New Roman" w:cs="Times New Roman"/>
          <w:color w:val="000000"/>
          <w:shd w:val="clear" w:color="auto" w:fill="FFFFFF"/>
        </w:rPr>
        <w:t xml:space="preserve"> viewpoint</w:t>
      </w:r>
      <w:r w:rsidR="00C94CD9" w:rsidRPr="00C94CD9">
        <w:rPr>
          <w:rFonts w:ascii="Times New Roman" w:hAnsi="Times New Roman" w:cs="Times New Roman"/>
          <w:color w:val="000000"/>
          <w:shd w:val="clear" w:color="auto" w:fill="FFFFFF"/>
        </w:rPr>
        <w:t xml:space="preserve"> when </w:t>
      </w:r>
      <w:r w:rsidR="006244B9" w:rsidRPr="00C94CD9">
        <w:rPr>
          <w:rFonts w:ascii="Times New Roman" w:hAnsi="Times New Roman" w:cs="Times New Roman"/>
          <w:color w:val="000000"/>
          <w:shd w:val="clear" w:color="auto" w:fill="FFFFFF"/>
        </w:rPr>
        <w:t>building marketing</w:t>
      </w:r>
      <w:r w:rsidR="00C94CD9" w:rsidRPr="00C94CD9">
        <w:rPr>
          <w:rFonts w:ascii="Times New Roman" w:hAnsi="Times New Roman" w:cs="Times New Roman"/>
          <w:color w:val="000000"/>
          <w:shd w:val="clear" w:color="auto" w:fill="FFFFFF"/>
        </w:rPr>
        <w:t xml:space="preserve"> strateg</w:t>
      </w:r>
      <w:r w:rsidR="00945CD0">
        <w:rPr>
          <w:rFonts w:ascii="Times New Roman" w:hAnsi="Times New Roman" w:cs="Times New Roman"/>
          <w:color w:val="000000"/>
          <w:shd w:val="clear" w:color="auto" w:fill="FFFFFF"/>
        </w:rPr>
        <w:t>ies</w:t>
      </w:r>
      <w:r w:rsidR="00996EB5">
        <w:rPr>
          <w:rFonts w:ascii="Times New Roman" w:hAnsi="Times New Roman" w:cs="Times New Roman"/>
          <w:color w:val="000000"/>
          <w:shd w:val="clear" w:color="auto" w:fill="FFFFFF"/>
        </w:rPr>
        <w:t>.</w:t>
      </w:r>
      <w:r w:rsidR="003E4F0A">
        <w:rPr>
          <w:rFonts w:ascii="Times New Roman" w:hAnsi="Times New Roman" w:cs="Times New Roman"/>
          <w:color w:val="000000"/>
          <w:shd w:val="clear" w:color="auto" w:fill="FFFFFF"/>
        </w:rPr>
        <w:t xml:space="preserve"> </w:t>
      </w:r>
      <w:r w:rsidR="006244B9">
        <w:rPr>
          <w:rFonts w:ascii="Times New Roman" w:hAnsi="Times New Roman" w:cs="Times New Roman"/>
          <w:color w:val="000000"/>
          <w:shd w:val="clear" w:color="auto" w:fill="FFFFFF"/>
        </w:rPr>
        <w:t>Keller’s</w:t>
      </w:r>
      <w:r w:rsidR="003E4F0A">
        <w:rPr>
          <w:rFonts w:ascii="Times New Roman" w:hAnsi="Times New Roman" w:cs="Times New Roman"/>
          <w:color w:val="000000"/>
          <w:shd w:val="clear" w:color="auto" w:fill="FFFFFF"/>
        </w:rPr>
        <w:t xml:space="preserve"> brand equi</w:t>
      </w:r>
      <w:r w:rsidR="00997EC0">
        <w:rPr>
          <w:rFonts w:ascii="Times New Roman" w:hAnsi="Times New Roman" w:cs="Times New Roman"/>
          <w:color w:val="000000"/>
          <w:shd w:val="clear" w:color="auto" w:fill="FFFFFF"/>
        </w:rPr>
        <w:t xml:space="preserve">ty model is derived from </w:t>
      </w:r>
      <w:r w:rsidR="00E75D40">
        <w:rPr>
          <w:rFonts w:ascii="Times New Roman" w:hAnsi="Times New Roman" w:cs="Times New Roman"/>
          <w:color w:val="000000"/>
          <w:shd w:val="clear" w:color="auto" w:fill="FFFFFF"/>
        </w:rPr>
        <w:t xml:space="preserve">consumer </w:t>
      </w:r>
      <w:r w:rsidR="00C327F8">
        <w:rPr>
          <w:rFonts w:ascii="Times New Roman" w:hAnsi="Times New Roman" w:cs="Times New Roman"/>
          <w:color w:val="000000"/>
          <w:shd w:val="clear" w:color="auto" w:fill="FFFFFF"/>
        </w:rPr>
        <w:t>viewpoint</w:t>
      </w:r>
      <w:r w:rsidR="00E75D40">
        <w:rPr>
          <w:rFonts w:ascii="Times New Roman" w:hAnsi="Times New Roman" w:cs="Times New Roman"/>
          <w:color w:val="000000"/>
          <w:shd w:val="clear" w:color="auto" w:fill="FFFFFF"/>
        </w:rPr>
        <w:t xml:space="preserve"> and leans on consumers perception</w:t>
      </w:r>
      <w:r w:rsidR="005F6593">
        <w:rPr>
          <w:rFonts w:ascii="Times New Roman" w:hAnsi="Times New Roman" w:cs="Times New Roman"/>
          <w:color w:val="000000"/>
          <w:shd w:val="clear" w:color="auto" w:fill="FFFFFF"/>
        </w:rPr>
        <w:t>s , awareness, brand association and perceived quality that have been developed over time</w:t>
      </w:r>
      <w:r w:rsidR="00EA5C5D">
        <w:rPr>
          <w:rFonts w:ascii="Times New Roman" w:hAnsi="Times New Roman" w:cs="Times New Roman"/>
          <w:color w:val="000000"/>
          <w:shd w:val="clear" w:color="auto" w:fill="FFFFFF"/>
        </w:rPr>
        <w:t xml:space="preserve">, which leads to </w:t>
      </w:r>
      <w:r w:rsidR="00A57D26">
        <w:rPr>
          <w:rFonts w:ascii="Times New Roman" w:hAnsi="Times New Roman" w:cs="Times New Roman"/>
          <w:color w:val="000000"/>
          <w:shd w:val="clear" w:color="auto" w:fill="FFFFFF"/>
        </w:rPr>
        <w:t xml:space="preserve">identity development, increased purchase behaviour, </w:t>
      </w:r>
      <w:r w:rsidR="00A701C3">
        <w:rPr>
          <w:rFonts w:ascii="Times New Roman" w:hAnsi="Times New Roman" w:cs="Times New Roman"/>
          <w:color w:val="000000"/>
          <w:shd w:val="clear" w:color="auto" w:fill="FFFFFF"/>
        </w:rPr>
        <w:t>relationship development and increased loyalty</w:t>
      </w:r>
      <w:sdt>
        <w:sdtPr>
          <w:rPr>
            <w:rFonts w:ascii="Times New Roman" w:hAnsi="Times New Roman" w:cs="Times New Roman"/>
            <w:color w:val="000000"/>
            <w:shd w:val="clear" w:color="auto" w:fill="FFFFFF"/>
          </w:rPr>
          <w:id w:val="-273322395"/>
          <w:citation/>
        </w:sdtPr>
        <w:sdtEndPr/>
        <w:sdtContent>
          <w:r w:rsidR="00C327F8">
            <w:rPr>
              <w:rFonts w:ascii="Times New Roman" w:hAnsi="Times New Roman" w:cs="Times New Roman"/>
              <w:color w:val="000000"/>
              <w:shd w:val="clear" w:color="auto" w:fill="FFFFFF"/>
            </w:rPr>
            <w:fldChar w:fldCharType="begin"/>
          </w:r>
          <w:r w:rsidR="00C327F8">
            <w:rPr>
              <w:rFonts w:ascii="Times New Roman" w:hAnsi="Times New Roman" w:cs="Times New Roman"/>
              <w:color w:val="000000"/>
              <w:shd w:val="clear" w:color="auto" w:fill="FFFFFF"/>
            </w:rPr>
            <w:instrText xml:space="preserve"> CITATION Cha08 \l 2057 </w:instrText>
          </w:r>
          <w:r w:rsidR="00C327F8">
            <w:rPr>
              <w:rFonts w:ascii="Times New Roman" w:hAnsi="Times New Roman" w:cs="Times New Roman"/>
              <w:color w:val="000000"/>
              <w:shd w:val="clear" w:color="auto" w:fill="FFFFFF"/>
            </w:rPr>
            <w:fldChar w:fldCharType="separate"/>
          </w:r>
          <w:r w:rsidR="003741A0">
            <w:rPr>
              <w:rFonts w:ascii="Times New Roman" w:hAnsi="Times New Roman" w:cs="Times New Roman"/>
              <w:noProof/>
              <w:color w:val="000000"/>
              <w:shd w:val="clear" w:color="auto" w:fill="FFFFFF"/>
            </w:rPr>
            <w:t xml:space="preserve"> </w:t>
          </w:r>
          <w:r w:rsidR="003741A0" w:rsidRPr="003741A0">
            <w:rPr>
              <w:rFonts w:ascii="Times New Roman" w:hAnsi="Times New Roman" w:cs="Times New Roman"/>
              <w:noProof/>
              <w:color w:val="000000"/>
              <w:shd w:val="clear" w:color="auto" w:fill="FFFFFF"/>
            </w:rPr>
            <w:t>(Charnotony, et al., 2008)</w:t>
          </w:r>
          <w:r w:rsidR="00C327F8">
            <w:rPr>
              <w:rFonts w:ascii="Times New Roman" w:hAnsi="Times New Roman" w:cs="Times New Roman"/>
              <w:color w:val="000000"/>
              <w:shd w:val="clear" w:color="auto" w:fill="FFFFFF"/>
            </w:rPr>
            <w:fldChar w:fldCharType="end"/>
          </w:r>
        </w:sdtContent>
      </w:sdt>
      <w:r w:rsidR="00C327F8">
        <w:rPr>
          <w:rFonts w:ascii="Times New Roman" w:hAnsi="Times New Roman" w:cs="Times New Roman"/>
          <w:color w:val="000000"/>
          <w:shd w:val="clear" w:color="auto" w:fill="FFFFFF"/>
        </w:rPr>
        <w:t>.</w:t>
      </w:r>
      <w:r w:rsidR="00B36022">
        <w:rPr>
          <w:rFonts w:ascii="Times New Roman" w:hAnsi="Times New Roman" w:cs="Times New Roman"/>
          <w:color w:val="000000"/>
          <w:shd w:val="clear" w:color="auto" w:fill="FFFFFF"/>
        </w:rPr>
        <w:t xml:space="preserve"> Six </w:t>
      </w:r>
      <w:r w:rsidR="00BE1BB9">
        <w:rPr>
          <w:rFonts w:ascii="Times New Roman" w:hAnsi="Times New Roman" w:cs="Times New Roman"/>
          <w:color w:val="000000"/>
          <w:shd w:val="clear" w:color="auto" w:fill="FFFFFF"/>
        </w:rPr>
        <w:t xml:space="preserve">key stages were considered within the model as </w:t>
      </w:r>
      <w:r w:rsidR="00E02541">
        <w:rPr>
          <w:rFonts w:ascii="Times New Roman" w:hAnsi="Times New Roman" w:cs="Times New Roman"/>
          <w:color w:val="000000"/>
          <w:shd w:val="clear" w:color="auto" w:fill="FFFFFF"/>
        </w:rPr>
        <w:t xml:space="preserve">essential </w:t>
      </w:r>
      <w:r w:rsidR="00670739">
        <w:rPr>
          <w:rFonts w:ascii="Times New Roman" w:hAnsi="Times New Roman" w:cs="Times New Roman"/>
          <w:color w:val="000000"/>
          <w:shd w:val="clear" w:color="auto" w:fill="FFFFFF"/>
        </w:rPr>
        <w:t xml:space="preserve">consumer engagement </w:t>
      </w:r>
      <w:r w:rsidR="00E02541">
        <w:rPr>
          <w:rFonts w:ascii="Times New Roman" w:hAnsi="Times New Roman" w:cs="Times New Roman"/>
          <w:color w:val="000000"/>
          <w:shd w:val="clear" w:color="auto" w:fill="FFFFFF"/>
        </w:rPr>
        <w:t>stages in building and developing brand equity</w:t>
      </w:r>
      <w:r w:rsidR="00982B80">
        <w:rPr>
          <w:rFonts w:ascii="Times New Roman" w:hAnsi="Times New Roman" w:cs="Times New Roman"/>
          <w:color w:val="000000"/>
          <w:shd w:val="clear" w:color="auto" w:fill="FFFFFF"/>
        </w:rPr>
        <w:t>.</w:t>
      </w:r>
      <w:r w:rsidR="00473A07">
        <w:rPr>
          <w:rFonts w:ascii="Times New Roman" w:hAnsi="Times New Roman" w:cs="Times New Roman"/>
          <w:color w:val="000000"/>
          <w:shd w:val="clear" w:color="auto" w:fill="FFFFFF"/>
        </w:rPr>
        <w:t xml:space="preserve"> The six stages </w:t>
      </w:r>
      <w:r w:rsidR="005579A3">
        <w:rPr>
          <w:rFonts w:ascii="Times New Roman" w:hAnsi="Times New Roman" w:cs="Times New Roman"/>
          <w:color w:val="000000"/>
          <w:shd w:val="clear" w:color="auto" w:fill="FFFFFF"/>
        </w:rPr>
        <w:t>include sa</w:t>
      </w:r>
      <w:r w:rsidR="003B1503">
        <w:rPr>
          <w:rFonts w:ascii="Times New Roman" w:hAnsi="Times New Roman" w:cs="Times New Roman"/>
          <w:color w:val="000000"/>
          <w:shd w:val="clear" w:color="auto" w:fill="FFFFFF"/>
        </w:rPr>
        <w:t xml:space="preserve">lience, </w:t>
      </w:r>
      <w:r w:rsidR="00184052">
        <w:rPr>
          <w:rFonts w:ascii="Times New Roman" w:hAnsi="Times New Roman" w:cs="Times New Roman"/>
          <w:color w:val="000000"/>
          <w:shd w:val="clear" w:color="auto" w:fill="FFFFFF"/>
        </w:rPr>
        <w:t>performance, imagery, judgement, feeling, and reso</w:t>
      </w:r>
      <w:r w:rsidR="006D39C9">
        <w:rPr>
          <w:rFonts w:ascii="Times New Roman" w:hAnsi="Times New Roman" w:cs="Times New Roman"/>
          <w:color w:val="000000"/>
          <w:shd w:val="clear" w:color="auto" w:fill="FFFFFF"/>
        </w:rPr>
        <w:t>nance, with the ultimate aspiration of every organisation to reach th</w:t>
      </w:r>
      <w:r w:rsidR="005A0B05">
        <w:rPr>
          <w:rFonts w:ascii="Times New Roman" w:hAnsi="Times New Roman" w:cs="Times New Roman"/>
          <w:color w:val="000000"/>
          <w:shd w:val="clear" w:color="auto" w:fill="FFFFFF"/>
        </w:rPr>
        <w:t>e resonance</w:t>
      </w:r>
      <w:r w:rsidR="006D39C9">
        <w:rPr>
          <w:rFonts w:ascii="Times New Roman" w:hAnsi="Times New Roman" w:cs="Times New Roman"/>
          <w:color w:val="000000"/>
          <w:shd w:val="clear" w:color="auto" w:fill="FFFFFF"/>
        </w:rPr>
        <w:t xml:space="preserve"> stage </w:t>
      </w:r>
      <w:r w:rsidR="004873CF">
        <w:rPr>
          <w:rFonts w:ascii="Times New Roman" w:hAnsi="Times New Roman" w:cs="Times New Roman"/>
          <w:color w:val="000000"/>
          <w:shd w:val="clear" w:color="auto" w:fill="FFFFFF"/>
        </w:rPr>
        <w:t>with its customers</w:t>
      </w:r>
      <w:r w:rsidR="009B4E34">
        <w:rPr>
          <w:rFonts w:ascii="Times New Roman" w:hAnsi="Times New Roman" w:cs="Times New Roman"/>
          <w:color w:val="000000"/>
          <w:shd w:val="clear" w:color="auto" w:fill="FFFFFF"/>
        </w:rPr>
        <w:t>,</w:t>
      </w:r>
      <w:r w:rsidR="006F0B71">
        <w:rPr>
          <w:rFonts w:ascii="Times New Roman" w:hAnsi="Times New Roman" w:cs="Times New Roman"/>
          <w:color w:val="000000"/>
          <w:shd w:val="clear" w:color="auto" w:fill="FFFFFF"/>
        </w:rPr>
        <w:t xml:space="preserve"> where a completely harmonious relationship exists </w:t>
      </w:r>
      <w:r w:rsidR="005A0B05">
        <w:rPr>
          <w:rFonts w:ascii="Times New Roman" w:hAnsi="Times New Roman" w:cs="Times New Roman"/>
          <w:color w:val="000000"/>
          <w:shd w:val="clear" w:color="auto" w:fill="FFFFFF"/>
        </w:rPr>
        <w:t xml:space="preserve">between customers and the </w:t>
      </w:r>
      <w:r w:rsidR="004F1D0E">
        <w:rPr>
          <w:rFonts w:ascii="Times New Roman" w:hAnsi="Times New Roman" w:cs="Times New Roman"/>
          <w:color w:val="000000"/>
          <w:shd w:val="clear" w:color="auto" w:fill="FFFFFF"/>
        </w:rPr>
        <w:t>brand,</w:t>
      </w:r>
      <w:r w:rsidR="005A0B05">
        <w:rPr>
          <w:rFonts w:ascii="Times New Roman" w:hAnsi="Times New Roman" w:cs="Times New Roman"/>
          <w:color w:val="000000"/>
          <w:shd w:val="clear" w:color="auto" w:fill="FFFFFF"/>
        </w:rPr>
        <w:t xml:space="preserve"> </w:t>
      </w:r>
      <w:r w:rsidR="006C36BA">
        <w:rPr>
          <w:rFonts w:ascii="Times New Roman" w:hAnsi="Times New Roman" w:cs="Times New Roman"/>
          <w:color w:val="000000"/>
          <w:shd w:val="clear" w:color="auto" w:fill="FFFFFF"/>
        </w:rPr>
        <w:t>and</w:t>
      </w:r>
      <w:r w:rsidR="006D39C9">
        <w:rPr>
          <w:rFonts w:ascii="Times New Roman" w:hAnsi="Times New Roman" w:cs="Times New Roman"/>
          <w:color w:val="000000"/>
          <w:shd w:val="clear" w:color="auto" w:fill="FFFFFF"/>
        </w:rPr>
        <w:t xml:space="preserve"> </w:t>
      </w:r>
      <w:r w:rsidR="006244B9">
        <w:rPr>
          <w:rFonts w:ascii="Times New Roman" w:hAnsi="Times New Roman" w:cs="Times New Roman"/>
          <w:color w:val="000000"/>
          <w:shd w:val="clear" w:color="auto" w:fill="FFFFFF"/>
        </w:rPr>
        <w:t>they achieve</w:t>
      </w:r>
      <w:r w:rsidR="004873CF">
        <w:rPr>
          <w:rFonts w:ascii="Times New Roman" w:hAnsi="Times New Roman" w:cs="Times New Roman"/>
          <w:color w:val="000000"/>
          <w:shd w:val="clear" w:color="auto" w:fill="FFFFFF"/>
        </w:rPr>
        <w:t xml:space="preserve"> increased bran</w:t>
      </w:r>
      <w:r w:rsidR="00FD26A5">
        <w:rPr>
          <w:rFonts w:ascii="Times New Roman" w:hAnsi="Times New Roman" w:cs="Times New Roman"/>
          <w:color w:val="000000"/>
          <w:shd w:val="clear" w:color="auto" w:fill="FFFFFF"/>
        </w:rPr>
        <w:t>d equity</w:t>
      </w:r>
      <w:r w:rsidR="006C36BA">
        <w:rPr>
          <w:rFonts w:ascii="Times New Roman" w:hAnsi="Times New Roman" w:cs="Times New Roman"/>
          <w:color w:val="000000"/>
          <w:shd w:val="clear" w:color="auto" w:fill="FFFFFF"/>
        </w:rPr>
        <w:t xml:space="preserve"> and loyalty</w:t>
      </w:r>
      <w:r w:rsidR="00FD26A5">
        <w:rPr>
          <w:rFonts w:ascii="Times New Roman" w:hAnsi="Times New Roman" w:cs="Times New Roman"/>
          <w:color w:val="000000"/>
          <w:shd w:val="clear" w:color="auto" w:fill="FFFFFF"/>
        </w:rPr>
        <w:t>.</w:t>
      </w:r>
    </w:p>
    <w:p w14:paraId="23796256" w14:textId="77777777" w:rsidR="009071A3" w:rsidRDefault="009071A3" w:rsidP="009071A3">
      <w:pPr>
        <w:spacing w:line="276" w:lineRule="auto"/>
        <w:jc w:val="center"/>
        <w:rPr>
          <w:rFonts w:ascii="Times New Roman" w:hAnsi="Times New Roman" w:cs="Times New Roman"/>
        </w:rPr>
      </w:pPr>
      <w:r>
        <w:rPr>
          <w:rFonts w:ascii="Arial" w:hAnsi="Arial" w:cs="Arial"/>
          <w:noProof/>
          <w:lang w:eastAsia="en-GB"/>
        </w:rPr>
        <w:lastRenderedPageBreak/>
        <w:drawing>
          <wp:inline distT="0" distB="0" distL="0" distR="0" wp14:anchorId="23796537" wp14:editId="23796538">
            <wp:extent cx="4411566" cy="2128333"/>
            <wp:effectExtent l="0" t="0" r="8255" b="5715"/>
            <wp:docPr id="20" name="Picture 20"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4438704" cy="2141426"/>
                    </a:xfrm>
                    <a:prstGeom prst="rect">
                      <a:avLst/>
                    </a:prstGeom>
                    <a:noFill/>
                    <a:ln>
                      <a:noFill/>
                      <a:prstDash/>
                    </a:ln>
                  </pic:spPr>
                </pic:pic>
              </a:graphicData>
            </a:graphic>
          </wp:inline>
        </w:drawing>
      </w:r>
    </w:p>
    <w:p w14:paraId="23796257" w14:textId="77777777" w:rsidR="006244B9" w:rsidRDefault="00E23341" w:rsidP="006244B9">
      <w:pPr>
        <w:spacing w:line="276" w:lineRule="auto"/>
        <w:jc w:val="center"/>
        <w:rPr>
          <w:rFonts w:ascii="Times New Roman" w:hAnsi="Times New Roman" w:cs="Times New Roman"/>
        </w:rPr>
      </w:pPr>
      <w:r>
        <w:rPr>
          <w:rFonts w:ascii="Times New Roman" w:hAnsi="Times New Roman" w:cs="Times New Roman"/>
        </w:rPr>
        <w:t xml:space="preserve">Fig;3 Keller Brand Equity Model Pyramid. </w:t>
      </w:r>
      <w:r w:rsidR="00D2760B">
        <w:rPr>
          <w:rFonts w:ascii="Times New Roman" w:hAnsi="Times New Roman" w:cs="Times New Roman"/>
        </w:rPr>
        <w:t xml:space="preserve">Source: </w:t>
      </w:r>
      <w:sdt>
        <w:sdtPr>
          <w:rPr>
            <w:rFonts w:ascii="Times New Roman" w:hAnsi="Times New Roman" w:cs="Times New Roman"/>
          </w:rPr>
          <w:id w:val="-272717925"/>
          <w:citation/>
        </w:sdtPr>
        <w:sdtEndPr/>
        <w:sdtContent>
          <w:r w:rsidR="009F0ED6">
            <w:rPr>
              <w:rFonts w:ascii="Times New Roman" w:hAnsi="Times New Roman" w:cs="Times New Roman"/>
            </w:rPr>
            <w:fldChar w:fldCharType="begin"/>
          </w:r>
          <w:r w:rsidR="009F0ED6">
            <w:rPr>
              <w:rFonts w:ascii="Times New Roman" w:hAnsi="Times New Roman" w:cs="Times New Roman"/>
            </w:rPr>
            <w:instrText xml:space="preserve"> CITATION Kel031 \l 2057 </w:instrText>
          </w:r>
          <w:r w:rsidR="009F0ED6">
            <w:rPr>
              <w:rFonts w:ascii="Times New Roman" w:hAnsi="Times New Roman" w:cs="Times New Roman"/>
            </w:rPr>
            <w:fldChar w:fldCharType="separate"/>
          </w:r>
          <w:r w:rsidR="003741A0" w:rsidRPr="003741A0">
            <w:rPr>
              <w:rFonts w:ascii="Times New Roman" w:hAnsi="Times New Roman" w:cs="Times New Roman"/>
              <w:noProof/>
            </w:rPr>
            <w:t>(Keller, 2003)</w:t>
          </w:r>
          <w:r w:rsidR="009F0ED6">
            <w:rPr>
              <w:rFonts w:ascii="Times New Roman" w:hAnsi="Times New Roman" w:cs="Times New Roman"/>
            </w:rPr>
            <w:fldChar w:fldCharType="end"/>
          </w:r>
        </w:sdtContent>
      </w:sdt>
      <w:r w:rsidR="009F0ED6">
        <w:rPr>
          <w:rFonts w:ascii="Times New Roman" w:hAnsi="Times New Roman" w:cs="Times New Roman"/>
        </w:rPr>
        <w:t>.</w:t>
      </w:r>
      <w:bookmarkStart w:id="24" w:name="_Toc114139370"/>
    </w:p>
    <w:p w14:paraId="23796258" w14:textId="77777777" w:rsidR="006244B9" w:rsidRPr="006244B9" w:rsidRDefault="006244B9" w:rsidP="006244B9">
      <w:pPr>
        <w:spacing w:line="276" w:lineRule="auto"/>
        <w:jc w:val="center"/>
        <w:rPr>
          <w:rFonts w:ascii="Times New Roman" w:hAnsi="Times New Roman" w:cs="Times New Roman"/>
        </w:rPr>
      </w:pPr>
    </w:p>
    <w:p w14:paraId="23796259" w14:textId="77777777" w:rsidR="000A73DF" w:rsidRDefault="00184C4B" w:rsidP="00F37295">
      <w:pPr>
        <w:pStyle w:val="Heading3"/>
        <w:rPr>
          <w:rFonts w:ascii="Times New Roman" w:hAnsi="Times New Roman" w:cs="Times New Roman"/>
          <w:b/>
          <w:bCs/>
          <w:color w:val="auto"/>
          <w:sz w:val="22"/>
          <w:szCs w:val="22"/>
        </w:rPr>
      </w:pPr>
      <w:r w:rsidRPr="00F37295">
        <w:rPr>
          <w:rFonts w:ascii="Times New Roman" w:hAnsi="Times New Roman" w:cs="Times New Roman"/>
          <w:b/>
          <w:bCs/>
          <w:color w:val="auto"/>
          <w:sz w:val="22"/>
          <w:szCs w:val="22"/>
        </w:rPr>
        <w:t xml:space="preserve">2.4.1 </w:t>
      </w:r>
      <w:r w:rsidR="000A73DF" w:rsidRPr="00F37295">
        <w:rPr>
          <w:rFonts w:ascii="Times New Roman" w:hAnsi="Times New Roman" w:cs="Times New Roman"/>
          <w:b/>
          <w:bCs/>
          <w:color w:val="auto"/>
          <w:sz w:val="22"/>
          <w:szCs w:val="22"/>
        </w:rPr>
        <w:t>Salience:</w:t>
      </w:r>
      <w:bookmarkEnd w:id="24"/>
    </w:p>
    <w:p w14:paraId="2379625A" w14:textId="77777777" w:rsidR="00180CFA" w:rsidRPr="00180CFA" w:rsidRDefault="00180CFA" w:rsidP="00180CFA"/>
    <w:p w14:paraId="2379625B" w14:textId="77777777" w:rsidR="006217A1" w:rsidRDefault="009C7D28" w:rsidP="00736855">
      <w:pPr>
        <w:spacing w:line="276" w:lineRule="auto"/>
        <w:jc w:val="both"/>
        <w:rPr>
          <w:rFonts w:ascii="Times New Roman" w:hAnsi="Times New Roman" w:cs="Times New Roman"/>
        </w:rPr>
      </w:pPr>
      <w:r>
        <w:rPr>
          <w:rFonts w:ascii="Times New Roman" w:hAnsi="Times New Roman" w:cs="Times New Roman"/>
        </w:rPr>
        <w:t>Sali</w:t>
      </w:r>
      <w:r w:rsidR="00AE3B33">
        <w:rPr>
          <w:rFonts w:ascii="Times New Roman" w:hAnsi="Times New Roman" w:cs="Times New Roman"/>
        </w:rPr>
        <w:t>ence is concerned with what image a consumer holds of the brand</w:t>
      </w:r>
      <w:r w:rsidR="00D82C34">
        <w:rPr>
          <w:rFonts w:ascii="Times New Roman" w:hAnsi="Times New Roman" w:cs="Times New Roman"/>
        </w:rPr>
        <w:t xml:space="preserve">. </w:t>
      </w:r>
      <w:r w:rsidR="00433909">
        <w:rPr>
          <w:rFonts w:ascii="Times New Roman" w:hAnsi="Times New Roman" w:cs="Times New Roman"/>
        </w:rPr>
        <w:t>Keller (2003)</w:t>
      </w:r>
      <w:r w:rsidR="00D82C34">
        <w:rPr>
          <w:rFonts w:ascii="Times New Roman" w:hAnsi="Times New Roman" w:cs="Times New Roman"/>
        </w:rPr>
        <w:t xml:space="preserve"> argues that </w:t>
      </w:r>
      <w:r w:rsidR="001C524A">
        <w:rPr>
          <w:rFonts w:ascii="Times New Roman" w:hAnsi="Times New Roman" w:cs="Times New Roman"/>
        </w:rPr>
        <w:t xml:space="preserve">the initial step in building a strong brand is to </w:t>
      </w:r>
      <w:r w:rsidR="008372BD">
        <w:rPr>
          <w:rFonts w:ascii="Times New Roman" w:hAnsi="Times New Roman" w:cs="Times New Roman"/>
        </w:rPr>
        <w:t xml:space="preserve">ensure a </w:t>
      </w:r>
      <w:r w:rsidR="00640F80">
        <w:rPr>
          <w:rFonts w:ascii="Times New Roman" w:hAnsi="Times New Roman" w:cs="Times New Roman"/>
        </w:rPr>
        <w:t xml:space="preserve">right brand identity, </w:t>
      </w:r>
      <w:r w:rsidR="0079736F">
        <w:rPr>
          <w:rFonts w:ascii="Times New Roman" w:hAnsi="Times New Roman" w:cs="Times New Roman"/>
        </w:rPr>
        <w:t xml:space="preserve">with a primary purpose </w:t>
      </w:r>
      <w:r w:rsidR="00A709B8">
        <w:rPr>
          <w:rFonts w:ascii="Times New Roman" w:hAnsi="Times New Roman" w:cs="Times New Roman"/>
        </w:rPr>
        <w:t xml:space="preserve">of creating </w:t>
      </w:r>
      <w:r w:rsidR="00512C25">
        <w:rPr>
          <w:rFonts w:ascii="Times New Roman" w:hAnsi="Times New Roman" w:cs="Times New Roman"/>
        </w:rPr>
        <w:t>an identification of the brand with consumers</w:t>
      </w:r>
      <w:r w:rsidR="00607874">
        <w:rPr>
          <w:rFonts w:ascii="Times New Roman" w:hAnsi="Times New Roman" w:cs="Times New Roman"/>
        </w:rPr>
        <w:t xml:space="preserve"> and developing an association of the identity in their minds</w:t>
      </w:r>
      <w:r w:rsidR="00F10239">
        <w:rPr>
          <w:rFonts w:ascii="Times New Roman" w:hAnsi="Times New Roman" w:cs="Times New Roman"/>
        </w:rPr>
        <w:t xml:space="preserve"> for the specific products or service</w:t>
      </w:r>
      <w:r w:rsidR="006E4622" w:rsidRPr="006E4622">
        <w:rPr>
          <w:rFonts w:ascii="Times New Roman" w:hAnsi="Times New Roman" w:cs="Times New Roman"/>
        </w:rPr>
        <w:t xml:space="preserve"> </w:t>
      </w:r>
      <w:r w:rsidR="006E4622">
        <w:rPr>
          <w:rFonts w:ascii="Times New Roman" w:hAnsi="Times New Roman" w:cs="Times New Roman"/>
        </w:rPr>
        <w:t>geared towards meeting consumer’s needs.</w:t>
      </w:r>
      <w:r w:rsidR="007E5996">
        <w:rPr>
          <w:rFonts w:ascii="Times New Roman" w:hAnsi="Times New Roman" w:cs="Times New Roman"/>
        </w:rPr>
        <w:t xml:space="preserve"> T</w:t>
      </w:r>
      <w:r w:rsidR="00433909">
        <w:rPr>
          <w:rFonts w:ascii="Times New Roman" w:hAnsi="Times New Roman" w:cs="Times New Roman"/>
        </w:rPr>
        <w:t>o achieve this</w:t>
      </w:r>
      <w:r w:rsidR="007E5996">
        <w:rPr>
          <w:rFonts w:ascii="Times New Roman" w:hAnsi="Times New Roman" w:cs="Times New Roman"/>
        </w:rPr>
        <w:t>,</w:t>
      </w:r>
      <w:r w:rsidR="006B12B4">
        <w:rPr>
          <w:rFonts w:ascii="Times New Roman" w:hAnsi="Times New Roman" w:cs="Times New Roman"/>
        </w:rPr>
        <w:t xml:space="preserve"> brand</w:t>
      </w:r>
      <w:r w:rsidR="008E3524">
        <w:rPr>
          <w:rFonts w:ascii="Times New Roman" w:hAnsi="Times New Roman" w:cs="Times New Roman"/>
        </w:rPr>
        <w:t xml:space="preserve"> sal</w:t>
      </w:r>
      <w:r w:rsidR="009D1C66">
        <w:rPr>
          <w:rFonts w:ascii="Times New Roman" w:hAnsi="Times New Roman" w:cs="Times New Roman"/>
        </w:rPr>
        <w:t>ience must exist, which consist of aspect</w:t>
      </w:r>
      <w:r w:rsidR="005224B6">
        <w:rPr>
          <w:rFonts w:ascii="Times New Roman" w:hAnsi="Times New Roman" w:cs="Times New Roman"/>
        </w:rPr>
        <w:t>s</w:t>
      </w:r>
      <w:r w:rsidR="009D1C66">
        <w:rPr>
          <w:rFonts w:ascii="Times New Roman" w:hAnsi="Times New Roman" w:cs="Times New Roman"/>
        </w:rPr>
        <w:t xml:space="preserve"> of brand awareness and </w:t>
      </w:r>
      <w:r w:rsidR="00407E92">
        <w:rPr>
          <w:rFonts w:ascii="Times New Roman" w:hAnsi="Times New Roman" w:cs="Times New Roman"/>
        </w:rPr>
        <w:t>association</w:t>
      </w:r>
      <w:r w:rsidR="00A44390">
        <w:rPr>
          <w:rFonts w:ascii="Times New Roman" w:hAnsi="Times New Roman" w:cs="Times New Roman"/>
        </w:rPr>
        <w:t>.</w:t>
      </w:r>
      <w:r w:rsidR="00424A55">
        <w:rPr>
          <w:rFonts w:ascii="Times New Roman" w:hAnsi="Times New Roman" w:cs="Times New Roman"/>
        </w:rPr>
        <w:t xml:space="preserve"> Brand awareness </w:t>
      </w:r>
      <w:r w:rsidR="00611054">
        <w:rPr>
          <w:rFonts w:ascii="Times New Roman" w:hAnsi="Times New Roman" w:cs="Times New Roman"/>
        </w:rPr>
        <w:t xml:space="preserve">must be present in a </w:t>
      </w:r>
      <w:r w:rsidR="00BD7E6B">
        <w:rPr>
          <w:rFonts w:ascii="Times New Roman" w:hAnsi="Times New Roman" w:cs="Times New Roman"/>
        </w:rPr>
        <w:t xml:space="preserve">consumer </w:t>
      </w:r>
      <w:r w:rsidR="008204C4">
        <w:rPr>
          <w:rFonts w:ascii="Times New Roman" w:hAnsi="Times New Roman" w:cs="Times New Roman"/>
        </w:rPr>
        <w:t xml:space="preserve">mind if </w:t>
      </w:r>
      <w:r w:rsidR="000E07A9">
        <w:rPr>
          <w:rFonts w:ascii="Times New Roman" w:hAnsi="Times New Roman" w:cs="Times New Roman"/>
        </w:rPr>
        <w:t>association is to be developed</w:t>
      </w:r>
      <w:sdt>
        <w:sdtPr>
          <w:rPr>
            <w:rFonts w:ascii="Times New Roman" w:hAnsi="Times New Roman" w:cs="Times New Roman"/>
          </w:rPr>
          <w:id w:val="1800734208"/>
          <w:citation/>
        </w:sdtPr>
        <w:sdtEndPr/>
        <w:sdtContent>
          <w:r w:rsidR="00675501">
            <w:rPr>
              <w:rFonts w:ascii="Times New Roman" w:hAnsi="Times New Roman" w:cs="Times New Roman"/>
            </w:rPr>
            <w:fldChar w:fldCharType="begin"/>
          </w:r>
          <w:r w:rsidR="00675501">
            <w:rPr>
              <w:rFonts w:ascii="Times New Roman" w:hAnsi="Times New Roman" w:cs="Times New Roman"/>
            </w:rPr>
            <w:instrText xml:space="preserve"> CITATION Was02 \l 2057 </w:instrText>
          </w:r>
          <w:r w:rsidR="00675501">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(Washburn &amp; Plank, 2002)</w:t>
          </w:r>
          <w:r w:rsidR="00675501">
            <w:rPr>
              <w:rFonts w:ascii="Times New Roman" w:hAnsi="Times New Roman" w:cs="Times New Roman"/>
            </w:rPr>
            <w:fldChar w:fldCharType="end"/>
          </w:r>
        </w:sdtContent>
      </w:sdt>
      <w:r w:rsidR="00095D03">
        <w:rPr>
          <w:rFonts w:ascii="Times New Roman" w:hAnsi="Times New Roman" w:cs="Times New Roman"/>
        </w:rPr>
        <w:t>.</w:t>
      </w:r>
      <w:r w:rsidR="002017D9">
        <w:rPr>
          <w:rFonts w:ascii="Times New Roman" w:hAnsi="Times New Roman" w:cs="Times New Roman"/>
        </w:rPr>
        <w:t xml:space="preserve"> </w:t>
      </w:r>
      <w:r w:rsidR="0095651E">
        <w:rPr>
          <w:rFonts w:ascii="Times New Roman" w:hAnsi="Times New Roman" w:cs="Times New Roman"/>
        </w:rPr>
        <w:t>Salience categor</w:t>
      </w:r>
      <w:r w:rsidR="0026496E">
        <w:rPr>
          <w:rFonts w:ascii="Times New Roman" w:hAnsi="Times New Roman" w:cs="Times New Roman"/>
        </w:rPr>
        <w:t xml:space="preserve">y on Keller’s building block </w:t>
      </w:r>
      <w:r w:rsidR="00153735">
        <w:rPr>
          <w:rFonts w:ascii="Times New Roman" w:hAnsi="Times New Roman" w:cs="Times New Roman"/>
        </w:rPr>
        <w:t xml:space="preserve">is therefore </w:t>
      </w:r>
      <w:r w:rsidR="007812F6">
        <w:rPr>
          <w:rFonts w:ascii="Times New Roman" w:hAnsi="Times New Roman" w:cs="Times New Roman"/>
        </w:rPr>
        <w:t xml:space="preserve">made up of needs satisfaction and </w:t>
      </w:r>
      <w:r w:rsidR="00E133F0">
        <w:rPr>
          <w:rFonts w:ascii="Times New Roman" w:hAnsi="Times New Roman" w:cs="Times New Roman"/>
        </w:rPr>
        <w:t>category</w:t>
      </w:r>
      <w:r w:rsidR="007812F6">
        <w:rPr>
          <w:rFonts w:ascii="Times New Roman" w:hAnsi="Times New Roman" w:cs="Times New Roman"/>
        </w:rPr>
        <w:t xml:space="preserve"> identification</w:t>
      </w:r>
      <w:r w:rsidR="00EC3695">
        <w:rPr>
          <w:rFonts w:ascii="Times New Roman" w:hAnsi="Times New Roman" w:cs="Times New Roman"/>
        </w:rPr>
        <w:t xml:space="preserve">, focusing on how </w:t>
      </w:r>
      <w:r w:rsidR="00AC3911">
        <w:rPr>
          <w:rFonts w:ascii="Times New Roman" w:hAnsi="Times New Roman" w:cs="Times New Roman"/>
        </w:rPr>
        <w:t xml:space="preserve">brand is positioned in the minds of target audience, how effective the </w:t>
      </w:r>
      <w:r w:rsidR="00542D4E">
        <w:rPr>
          <w:rFonts w:ascii="Times New Roman" w:hAnsi="Times New Roman" w:cs="Times New Roman"/>
        </w:rPr>
        <w:t xml:space="preserve">communication strategies are in creating </w:t>
      </w:r>
      <w:r w:rsidR="00500608">
        <w:rPr>
          <w:rFonts w:ascii="Times New Roman" w:hAnsi="Times New Roman" w:cs="Times New Roman"/>
        </w:rPr>
        <w:t>brand awareness</w:t>
      </w:r>
      <w:r w:rsidR="006B26F1">
        <w:rPr>
          <w:rFonts w:ascii="Times New Roman" w:hAnsi="Times New Roman" w:cs="Times New Roman"/>
        </w:rPr>
        <w:t xml:space="preserve"> as a go to place to fulfil </w:t>
      </w:r>
      <w:r w:rsidR="00132B35">
        <w:rPr>
          <w:rFonts w:ascii="Times New Roman" w:hAnsi="Times New Roman" w:cs="Times New Roman"/>
        </w:rPr>
        <w:t>the consumer want.</w:t>
      </w:r>
    </w:p>
    <w:p w14:paraId="2379625C" w14:textId="4917E437" w:rsidR="006244B9" w:rsidRDefault="00AF2075" w:rsidP="00736855">
      <w:pPr>
        <w:spacing w:line="276" w:lineRule="auto"/>
        <w:jc w:val="both"/>
        <w:rPr>
          <w:rFonts w:ascii="Times New Roman" w:hAnsi="Times New Roman" w:cs="Times New Roman"/>
        </w:rPr>
      </w:pPr>
      <w:r w:rsidRPr="00AF2075">
        <w:rPr>
          <w:rFonts w:ascii="Times New Roman" w:hAnsi="Times New Roman" w:cs="Times New Roman"/>
        </w:rPr>
        <w:t xml:space="preserve">PepsiCo has spent billions of dollars boosting their customer base's salience. It employs its corporate umbrella branding approach to promote the numerous top brands within its portfolio, establishing cross-brand associations and promoting the brand as a destination for excellence and </w:t>
      </w:r>
      <w:proofErr w:type="spellStart"/>
      <w:r w:rsidRPr="00AF2075">
        <w:rPr>
          <w:rFonts w:ascii="Times New Roman" w:hAnsi="Times New Roman" w:cs="Times New Roman"/>
        </w:rPr>
        <w:t>satisfaction.</w:t>
      </w:r>
      <w:r w:rsidR="00105765">
        <w:rPr>
          <w:rFonts w:ascii="Times New Roman" w:hAnsi="Times New Roman" w:cs="Times New Roman"/>
        </w:rPr>
        <w:t>The</w:t>
      </w:r>
      <w:proofErr w:type="spellEnd"/>
      <w:r w:rsidR="00105765">
        <w:rPr>
          <w:rFonts w:ascii="Times New Roman" w:hAnsi="Times New Roman" w:cs="Times New Roman"/>
        </w:rPr>
        <w:t xml:space="preserve"> organisation multiple </w:t>
      </w:r>
      <w:r w:rsidR="00952A24">
        <w:rPr>
          <w:rFonts w:ascii="Times New Roman" w:hAnsi="Times New Roman" w:cs="Times New Roman"/>
        </w:rPr>
        <w:t>brand range offers so many</w:t>
      </w:r>
      <w:r w:rsidR="00151D0A">
        <w:rPr>
          <w:rFonts w:ascii="Times New Roman" w:hAnsi="Times New Roman" w:cs="Times New Roman"/>
        </w:rPr>
        <w:t xml:space="preserve"> quality</w:t>
      </w:r>
      <w:r w:rsidR="00952A24">
        <w:rPr>
          <w:rFonts w:ascii="Times New Roman" w:hAnsi="Times New Roman" w:cs="Times New Roman"/>
        </w:rPr>
        <w:t xml:space="preserve"> varieties and alternative</w:t>
      </w:r>
      <w:r w:rsidR="008C225C">
        <w:rPr>
          <w:rFonts w:ascii="Times New Roman" w:hAnsi="Times New Roman" w:cs="Times New Roman"/>
        </w:rPr>
        <w:t>s</w:t>
      </w:r>
      <w:r w:rsidR="00D63065">
        <w:rPr>
          <w:rFonts w:ascii="Times New Roman" w:hAnsi="Times New Roman" w:cs="Times New Roman"/>
        </w:rPr>
        <w:t xml:space="preserve"> through </w:t>
      </w:r>
      <w:r w:rsidR="006244B9">
        <w:rPr>
          <w:rFonts w:ascii="Times New Roman" w:hAnsi="Times New Roman" w:cs="Times New Roman"/>
        </w:rPr>
        <w:t>line and</w:t>
      </w:r>
      <w:r w:rsidR="007C53F8">
        <w:rPr>
          <w:rFonts w:ascii="Times New Roman" w:hAnsi="Times New Roman" w:cs="Times New Roman"/>
        </w:rPr>
        <w:t xml:space="preserve"> brand </w:t>
      </w:r>
      <w:r w:rsidR="00D63065">
        <w:rPr>
          <w:rFonts w:ascii="Times New Roman" w:hAnsi="Times New Roman" w:cs="Times New Roman"/>
        </w:rPr>
        <w:t>extens</w:t>
      </w:r>
      <w:r w:rsidR="00357C26">
        <w:rPr>
          <w:rFonts w:ascii="Times New Roman" w:hAnsi="Times New Roman" w:cs="Times New Roman"/>
        </w:rPr>
        <w:t>ion</w:t>
      </w:r>
      <w:r w:rsidR="007C53F8">
        <w:rPr>
          <w:rFonts w:ascii="Times New Roman" w:hAnsi="Times New Roman" w:cs="Times New Roman"/>
        </w:rPr>
        <w:t>s</w:t>
      </w:r>
      <w:r w:rsidR="008C225C">
        <w:rPr>
          <w:rFonts w:ascii="Times New Roman" w:hAnsi="Times New Roman" w:cs="Times New Roman"/>
        </w:rPr>
        <w:t xml:space="preserve"> strategies</w:t>
      </w:r>
      <w:r w:rsidR="003A3594">
        <w:rPr>
          <w:rFonts w:ascii="Times New Roman" w:hAnsi="Times New Roman" w:cs="Times New Roman"/>
        </w:rPr>
        <w:t>,</w:t>
      </w:r>
      <w:r w:rsidR="00151D0A">
        <w:rPr>
          <w:rFonts w:ascii="Times New Roman" w:hAnsi="Times New Roman" w:cs="Times New Roman"/>
        </w:rPr>
        <w:t xml:space="preserve"> making it </w:t>
      </w:r>
      <w:r w:rsidR="00611121">
        <w:rPr>
          <w:rFonts w:ascii="Times New Roman" w:hAnsi="Times New Roman" w:cs="Times New Roman"/>
        </w:rPr>
        <w:t xml:space="preserve">easy for consumers to recognise </w:t>
      </w:r>
      <w:r w:rsidR="00B92A95">
        <w:rPr>
          <w:rFonts w:ascii="Times New Roman" w:hAnsi="Times New Roman" w:cs="Times New Roman"/>
        </w:rPr>
        <w:t>and associate quality to their products</w:t>
      </w:r>
      <w:r w:rsidR="00BD5D64">
        <w:rPr>
          <w:rFonts w:ascii="Times New Roman" w:hAnsi="Times New Roman" w:cs="Times New Roman"/>
        </w:rPr>
        <w:t xml:space="preserve">, </w:t>
      </w:r>
      <w:r w:rsidR="00C55768">
        <w:rPr>
          <w:rFonts w:ascii="Times New Roman" w:hAnsi="Times New Roman" w:cs="Times New Roman"/>
        </w:rPr>
        <w:t>which have gone someway to influence the</w:t>
      </w:r>
      <w:r w:rsidR="00C56214">
        <w:rPr>
          <w:rFonts w:ascii="Times New Roman" w:hAnsi="Times New Roman" w:cs="Times New Roman"/>
        </w:rPr>
        <w:t xml:space="preserve">ir customers purchase </w:t>
      </w:r>
      <w:r w:rsidR="001E042B">
        <w:rPr>
          <w:rFonts w:ascii="Times New Roman" w:hAnsi="Times New Roman" w:cs="Times New Roman"/>
        </w:rPr>
        <w:t xml:space="preserve">intentions and habits and further supports hypothesis three which states </w:t>
      </w:r>
      <w:r w:rsidR="00131547">
        <w:rPr>
          <w:rFonts w:ascii="Times New Roman" w:hAnsi="Times New Roman" w:cs="Times New Roman"/>
        </w:rPr>
        <w:t xml:space="preserve">that brand image </w:t>
      </w:r>
      <w:r w:rsidR="007A29DC">
        <w:rPr>
          <w:rFonts w:ascii="Times New Roman" w:hAnsi="Times New Roman" w:cs="Times New Roman"/>
        </w:rPr>
        <w:t xml:space="preserve">has a greater motivational influence </w:t>
      </w:r>
      <w:r w:rsidR="00D30DBE">
        <w:rPr>
          <w:rFonts w:ascii="Times New Roman" w:hAnsi="Times New Roman" w:cs="Times New Roman"/>
        </w:rPr>
        <w:t xml:space="preserve">on </w:t>
      </w:r>
      <w:r w:rsidR="00973326">
        <w:rPr>
          <w:rFonts w:ascii="Times New Roman" w:hAnsi="Times New Roman" w:cs="Times New Roman"/>
        </w:rPr>
        <w:t>brand loyalty that customer satisfaction.</w:t>
      </w:r>
      <w:r w:rsidR="00524768">
        <w:rPr>
          <w:rFonts w:ascii="Times New Roman" w:hAnsi="Times New Roman" w:cs="Times New Roman"/>
        </w:rPr>
        <w:tab/>
      </w:r>
    </w:p>
    <w:p w14:paraId="2379625F" w14:textId="77777777" w:rsidR="008C225C" w:rsidRDefault="006244B9" w:rsidP="00736855">
      <w:pPr>
        <w:spacing w:line="276" w:lineRule="auto"/>
        <w:jc w:val="both"/>
        <w:rPr>
          <w:rFonts w:ascii="Times New Roman" w:hAnsi="Times New Roman" w:cs="Times New Roman"/>
        </w:rPr>
      </w:pPr>
      <w:r>
        <w:rPr>
          <w:rFonts w:ascii="Times New Roman" w:hAnsi="Times New Roman" w:cs="Times New Roman"/>
        </w:rPr>
        <w:tab/>
      </w:r>
      <w:r w:rsidR="00524768">
        <w:rPr>
          <w:rFonts w:ascii="Times New Roman" w:hAnsi="Times New Roman" w:cs="Times New Roman"/>
          <w:noProof/>
          <w:lang w:eastAsia="en-GB"/>
        </w:rPr>
        <mc:AlternateContent>
          <mc:Choice Requires="wps">
            <w:drawing>
              <wp:anchor distT="0" distB="0" distL="114300" distR="114300" simplePos="0" relativeHeight="251691008" behindDoc="0" locked="0" layoutInCell="1" allowOverlap="1" wp14:anchorId="23796539" wp14:editId="2379653A">
                <wp:simplePos x="0" y="0"/>
                <wp:positionH relativeFrom="column">
                  <wp:posOffset>3007717</wp:posOffset>
                </wp:positionH>
                <wp:positionV relativeFrom="paragraph">
                  <wp:posOffset>66192</wp:posOffset>
                </wp:positionV>
                <wp:extent cx="2008492" cy="1455412"/>
                <wp:effectExtent l="0" t="0" r="11430" b="12065"/>
                <wp:wrapNone/>
                <wp:docPr id="31" name="Text Box 31"/>
                <wp:cNvGraphicFramePr/>
                <a:graphic xmlns:a="http://schemas.openxmlformats.org/drawingml/2006/main">
                  <a:graphicData uri="http://schemas.microsoft.com/office/word/2010/wordprocessingShape">
                    <wps:wsp>
                      <wps:cNvSpPr txBox="1"/>
                      <wps:spPr>
                        <a:xfrm>
                          <a:off x="0" y="0"/>
                          <a:ext cx="2008492" cy="1455412"/>
                        </a:xfrm>
                        <a:prstGeom prst="rect">
                          <a:avLst/>
                        </a:prstGeom>
                        <a:solidFill>
                          <a:schemeClr val="lt1"/>
                        </a:solidFill>
                        <a:ln w="6350">
                          <a:solidFill>
                            <a:prstClr val="black"/>
                          </a:solidFill>
                        </a:ln>
                      </wps:spPr>
                      <wps:txbx>
                        <w:txbxContent>
                          <w:p w14:paraId="2379659C" w14:textId="77777777" w:rsidR="005E7D17" w:rsidRPr="00AA616B" w:rsidRDefault="005E7D17" w:rsidP="0084665C">
                            <w:pPr>
                              <w:jc w:val="center"/>
                              <w:rPr>
                                <w:b/>
                                <w:bCs/>
                                <w:sz w:val="16"/>
                                <w:szCs w:val="16"/>
                                <w:u w:val="single"/>
                              </w:rPr>
                            </w:pPr>
                            <w:r w:rsidRPr="00AA616B">
                              <w:rPr>
                                <w:b/>
                                <w:bCs/>
                                <w:sz w:val="16"/>
                                <w:szCs w:val="16"/>
                                <w:u w:val="single"/>
                              </w:rPr>
                              <w:t xml:space="preserve">Impact </w:t>
                            </w:r>
                            <w:r>
                              <w:rPr>
                                <w:b/>
                                <w:bCs/>
                                <w:sz w:val="16"/>
                                <w:szCs w:val="16"/>
                                <w:u w:val="single"/>
                              </w:rPr>
                              <w:t>o</w:t>
                            </w:r>
                            <w:r w:rsidRPr="00AA616B">
                              <w:rPr>
                                <w:b/>
                                <w:bCs/>
                                <w:sz w:val="16"/>
                                <w:szCs w:val="16"/>
                                <w:u w:val="single"/>
                              </w:rPr>
                              <w:t>f Brand Salience</w:t>
                            </w:r>
                          </w:p>
                          <w:p w14:paraId="2379659D" w14:textId="77777777" w:rsidR="005E7D17" w:rsidRDefault="005E7D17" w:rsidP="0084665C">
                            <w:pPr>
                              <w:pStyle w:val="ListParagraph"/>
                              <w:numPr>
                                <w:ilvl w:val="0"/>
                                <w:numId w:val="6"/>
                              </w:numPr>
                              <w:rPr>
                                <w:b/>
                                <w:bCs/>
                                <w:sz w:val="16"/>
                                <w:szCs w:val="16"/>
                              </w:rPr>
                            </w:pPr>
                            <w:r>
                              <w:rPr>
                                <w:b/>
                                <w:bCs/>
                                <w:sz w:val="16"/>
                                <w:szCs w:val="16"/>
                              </w:rPr>
                              <w:t>Brand recall</w:t>
                            </w:r>
                          </w:p>
                          <w:p w14:paraId="2379659E" w14:textId="77777777" w:rsidR="005E7D17" w:rsidRDefault="005E7D17" w:rsidP="0084665C">
                            <w:pPr>
                              <w:pStyle w:val="ListParagraph"/>
                              <w:numPr>
                                <w:ilvl w:val="0"/>
                                <w:numId w:val="6"/>
                              </w:numPr>
                              <w:rPr>
                                <w:b/>
                                <w:bCs/>
                                <w:sz w:val="16"/>
                                <w:szCs w:val="16"/>
                              </w:rPr>
                            </w:pPr>
                            <w:r>
                              <w:rPr>
                                <w:b/>
                                <w:bCs/>
                                <w:sz w:val="16"/>
                                <w:szCs w:val="16"/>
                              </w:rPr>
                              <w:t>Emotional Impact</w:t>
                            </w:r>
                          </w:p>
                          <w:p w14:paraId="2379659F" w14:textId="77777777" w:rsidR="005E7D17" w:rsidRDefault="005E7D17" w:rsidP="0084665C">
                            <w:pPr>
                              <w:pStyle w:val="ListParagraph"/>
                              <w:numPr>
                                <w:ilvl w:val="0"/>
                                <w:numId w:val="6"/>
                              </w:numPr>
                              <w:rPr>
                                <w:b/>
                                <w:bCs/>
                                <w:sz w:val="16"/>
                                <w:szCs w:val="16"/>
                              </w:rPr>
                            </w:pPr>
                            <w:r>
                              <w:rPr>
                                <w:b/>
                                <w:bCs/>
                                <w:sz w:val="16"/>
                                <w:szCs w:val="16"/>
                              </w:rPr>
                              <w:t>New ways to reach potential buyers</w:t>
                            </w:r>
                          </w:p>
                          <w:p w14:paraId="237965A0" w14:textId="77777777" w:rsidR="005E7D17" w:rsidRDefault="005E7D17" w:rsidP="0084665C">
                            <w:pPr>
                              <w:pStyle w:val="ListParagraph"/>
                              <w:numPr>
                                <w:ilvl w:val="0"/>
                                <w:numId w:val="6"/>
                              </w:numPr>
                              <w:rPr>
                                <w:b/>
                                <w:bCs/>
                                <w:sz w:val="16"/>
                                <w:szCs w:val="16"/>
                              </w:rPr>
                            </w:pPr>
                            <w:r>
                              <w:rPr>
                                <w:b/>
                                <w:bCs/>
                                <w:sz w:val="16"/>
                                <w:szCs w:val="16"/>
                              </w:rPr>
                              <w:t>Link to other memory structure of brand</w:t>
                            </w:r>
                          </w:p>
                          <w:p w14:paraId="237965A1" w14:textId="77777777" w:rsidR="005E7D17" w:rsidRPr="0084665C" w:rsidRDefault="005E7D17" w:rsidP="0084665C">
                            <w:pPr>
                              <w:pStyle w:val="ListParagraph"/>
                              <w:numPr>
                                <w:ilvl w:val="0"/>
                                <w:numId w:val="6"/>
                              </w:numPr>
                              <w:rPr>
                                <w:b/>
                                <w:bCs/>
                                <w:sz w:val="16"/>
                                <w:szCs w:val="16"/>
                              </w:rPr>
                            </w:pPr>
                            <w:r>
                              <w:rPr>
                                <w:b/>
                                <w:bCs/>
                                <w:sz w:val="16"/>
                                <w:szCs w:val="16"/>
                              </w:rPr>
                              <w:t>Customer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39" id="Text Box 31" o:spid="_x0000_s1032" type="#_x0000_t202" style="position:absolute;left:0;text-align:left;margin-left:236.85pt;margin-top:5.2pt;width:158.15pt;height:114.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IfuPAIAAIQEAAAOAAAAZHJzL2Uyb0RvYy54bWysVE1v2zAMvQ/YfxB0XxxnTtcacYosRYYB&#10;RVsgLXpWZDkWJouapMTOfv0o2flot9Owi0yJ1BP5+OjZbdcoshfWSdAFTUdjSoTmUEq9LejL8+rT&#10;NSXOM10yBVoU9CAcvZ1//DBrTS4mUIMqhSUIol3emoLW3ps8SRyvRcPcCIzQ6KzANszj1m6T0rIW&#10;0RuVTMbjq6QFWxoLXDiHp3e9k84jflUJ7h+ryglPVEExNx9XG9dNWJP5jOVby0wt+ZAG+4csGiY1&#10;PnqCumOekZ2Vf0A1kltwUPkRhyaBqpJcxBqwmnT8rpp1zYyItSA5zpxocv8Plj/s1+bJEt99hQ4b&#10;GAhpjcsdHoZ6uso24YuZEvQjhYcTbaLzhOMh9uE6u5lQwtGXZtNplk4CTnK+bqzz3wQ0JBgFtdiX&#10;SBfb3zvfhx5DwmsOlCxXUqm4CVoQS2XJnmEXlY9JIvibKKVJW9Crz9NxBH7jC9Cn+xvF+I8hvYso&#10;xFMacz4XHyzfbToiSwQ+ErOB8oB8Weil5AxfSYS/Z84/MYvaQYpwHvwjLpUCzAkGi5Ia7K+/nYd4&#10;bCl6KWlRiwV1P3fMCkrUd43NvkmzLIg3brLplwlu7KVnc+nRu2YJSFSKk2d4NEO8V0ezstC84tgs&#10;wqvoYprj2wX1R3Pp+wnBseNisYhBKFfD/L1eGx6gQ2MCrc/dK7NmaKtHRTzAUbUsf9fdPjbc1LDY&#10;eahkbH3guWd1oB+lHsUzjGWYpct9jDr/POa/AQAA//8DAFBLAwQUAAYACAAAACEAMaYf+d0AAAAK&#10;AQAADwAAAGRycy9kb3ducmV2LnhtbEyPy07DMBBF90j8gzVI7KhNWzUP4lSAChtWFMTajV3bIh5H&#10;sZuGv2dY0eXoHt05t9nOoWeTGZOPKOF+IYAZ7KL2aCV8frzclcBSVqhVH9FI+DEJtu31VaNqHc/4&#10;bqZ9toxKMNVKgst5qDlPnTNBpUUcDFJ2jGNQmc7Rcj2qM5WHni+F2PCgPNIHpwbz7Ez3vT8FCbsn&#10;W9muVKPbldr7af46vtlXKW9v5scHYNnM+R+GP31Sh5acDvGEOrFewrpYFYRSINbACCgqQeMOEpar&#10;agO8bfjlhPYXAAD//wMAUEsBAi0AFAAGAAgAAAAhALaDOJL+AAAA4QEAABMAAAAAAAAAAAAAAAAA&#10;AAAAAFtDb250ZW50X1R5cGVzXS54bWxQSwECLQAUAAYACAAAACEAOP0h/9YAAACUAQAACwAAAAAA&#10;AAAAAAAAAAAvAQAAX3JlbHMvLnJlbHNQSwECLQAUAAYACAAAACEAdoSH7jwCAACEBAAADgAAAAAA&#10;AAAAAAAAAAAuAgAAZHJzL2Uyb0RvYy54bWxQSwECLQAUAAYACAAAACEAMaYf+d0AAAAKAQAADwAA&#10;AAAAAAAAAAAAAACWBAAAZHJzL2Rvd25yZXYueG1sUEsFBgAAAAAEAAQA8wAAAKAFAAAAAA==&#10;" fillcolor="white [3201]" strokeweight=".5pt">
                <v:textbox>
                  <w:txbxContent>
                    <w:p w14:paraId="2379659C" w14:textId="77777777" w:rsidR="005E7D17" w:rsidRPr="00AA616B" w:rsidRDefault="005E7D17" w:rsidP="0084665C">
                      <w:pPr>
                        <w:jc w:val="center"/>
                        <w:rPr>
                          <w:b/>
                          <w:bCs/>
                          <w:sz w:val="16"/>
                          <w:szCs w:val="16"/>
                          <w:u w:val="single"/>
                        </w:rPr>
                      </w:pPr>
                      <w:r w:rsidRPr="00AA616B">
                        <w:rPr>
                          <w:b/>
                          <w:bCs/>
                          <w:sz w:val="16"/>
                          <w:szCs w:val="16"/>
                          <w:u w:val="single"/>
                        </w:rPr>
                        <w:t xml:space="preserve">Impact </w:t>
                      </w:r>
                      <w:r>
                        <w:rPr>
                          <w:b/>
                          <w:bCs/>
                          <w:sz w:val="16"/>
                          <w:szCs w:val="16"/>
                          <w:u w:val="single"/>
                        </w:rPr>
                        <w:t>o</w:t>
                      </w:r>
                      <w:r w:rsidRPr="00AA616B">
                        <w:rPr>
                          <w:b/>
                          <w:bCs/>
                          <w:sz w:val="16"/>
                          <w:szCs w:val="16"/>
                          <w:u w:val="single"/>
                        </w:rPr>
                        <w:t>f Brand Salience</w:t>
                      </w:r>
                    </w:p>
                    <w:p w14:paraId="2379659D" w14:textId="77777777" w:rsidR="005E7D17" w:rsidRDefault="005E7D17" w:rsidP="0084665C">
                      <w:pPr>
                        <w:pStyle w:val="ListParagraph"/>
                        <w:numPr>
                          <w:ilvl w:val="0"/>
                          <w:numId w:val="6"/>
                        </w:numPr>
                        <w:rPr>
                          <w:b/>
                          <w:bCs/>
                          <w:sz w:val="16"/>
                          <w:szCs w:val="16"/>
                        </w:rPr>
                      </w:pPr>
                      <w:r>
                        <w:rPr>
                          <w:b/>
                          <w:bCs/>
                          <w:sz w:val="16"/>
                          <w:szCs w:val="16"/>
                        </w:rPr>
                        <w:t>Brand recall</w:t>
                      </w:r>
                    </w:p>
                    <w:p w14:paraId="2379659E" w14:textId="77777777" w:rsidR="005E7D17" w:rsidRDefault="005E7D17" w:rsidP="0084665C">
                      <w:pPr>
                        <w:pStyle w:val="ListParagraph"/>
                        <w:numPr>
                          <w:ilvl w:val="0"/>
                          <w:numId w:val="6"/>
                        </w:numPr>
                        <w:rPr>
                          <w:b/>
                          <w:bCs/>
                          <w:sz w:val="16"/>
                          <w:szCs w:val="16"/>
                        </w:rPr>
                      </w:pPr>
                      <w:r>
                        <w:rPr>
                          <w:b/>
                          <w:bCs/>
                          <w:sz w:val="16"/>
                          <w:szCs w:val="16"/>
                        </w:rPr>
                        <w:t>Emotional Impact</w:t>
                      </w:r>
                    </w:p>
                    <w:p w14:paraId="2379659F" w14:textId="77777777" w:rsidR="005E7D17" w:rsidRDefault="005E7D17" w:rsidP="0084665C">
                      <w:pPr>
                        <w:pStyle w:val="ListParagraph"/>
                        <w:numPr>
                          <w:ilvl w:val="0"/>
                          <w:numId w:val="6"/>
                        </w:numPr>
                        <w:rPr>
                          <w:b/>
                          <w:bCs/>
                          <w:sz w:val="16"/>
                          <w:szCs w:val="16"/>
                        </w:rPr>
                      </w:pPr>
                      <w:r>
                        <w:rPr>
                          <w:b/>
                          <w:bCs/>
                          <w:sz w:val="16"/>
                          <w:szCs w:val="16"/>
                        </w:rPr>
                        <w:t>New ways to reach potential buyers</w:t>
                      </w:r>
                    </w:p>
                    <w:p w14:paraId="237965A0" w14:textId="77777777" w:rsidR="005E7D17" w:rsidRDefault="005E7D17" w:rsidP="0084665C">
                      <w:pPr>
                        <w:pStyle w:val="ListParagraph"/>
                        <w:numPr>
                          <w:ilvl w:val="0"/>
                          <w:numId w:val="6"/>
                        </w:numPr>
                        <w:rPr>
                          <w:b/>
                          <w:bCs/>
                          <w:sz w:val="16"/>
                          <w:szCs w:val="16"/>
                        </w:rPr>
                      </w:pPr>
                      <w:r>
                        <w:rPr>
                          <w:b/>
                          <w:bCs/>
                          <w:sz w:val="16"/>
                          <w:szCs w:val="16"/>
                        </w:rPr>
                        <w:t>Link to other memory structure of brand</w:t>
                      </w:r>
                    </w:p>
                    <w:p w14:paraId="237965A1" w14:textId="77777777" w:rsidR="005E7D17" w:rsidRPr="0084665C" w:rsidRDefault="005E7D17" w:rsidP="0084665C">
                      <w:pPr>
                        <w:pStyle w:val="ListParagraph"/>
                        <w:numPr>
                          <w:ilvl w:val="0"/>
                          <w:numId w:val="6"/>
                        </w:numPr>
                        <w:rPr>
                          <w:b/>
                          <w:bCs/>
                          <w:sz w:val="16"/>
                          <w:szCs w:val="16"/>
                        </w:rPr>
                      </w:pPr>
                      <w:r>
                        <w:rPr>
                          <w:b/>
                          <w:bCs/>
                          <w:sz w:val="16"/>
                          <w:szCs w:val="16"/>
                        </w:rPr>
                        <w:t>Customer satisfaction</w:t>
                      </w:r>
                    </w:p>
                  </w:txbxContent>
                </v:textbox>
              </v:shape>
            </w:pict>
          </mc:Fallback>
        </mc:AlternateContent>
      </w:r>
      <w:r w:rsidR="00524768">
        <w:rPr>
          <w:rFonts w:ascii="Times New Roman" w:hAnsi="Times New Roman" w:cs="Times New Roman"/>
          <w:noProof/>
          <w:lang w:eastAsia="en-GB"/>
        </w:rPr>
        <mc:AlternateContent>
          <mc:Choice Requires="wps">
            <w:drawing>
              <wp:anchor distT="0" distB="0" distL="114300" distR="114300" simplePos="0" relativeHeight="251682816" behindDoc="0" locked="0" layoutInCell="1" allowOverlap="1" wp14:anchorId="2379653B" wp14:editId="2379653C">
                <wp:simplePos x="0" y="0"/>
                <wp:positionH relativeFrom="column">
                  <wp:posOffset>3008429</wp:posOffset>
                </wp:positionH>
                <wp:positionV relativeFrom="paragraph">
                  <wp:posOffset>65959</wp:posOffset>
                </wp:positionV>
                <wp:extent cx="2013158" cy="1474033"/>
                <wp:effectExtent l="0" t="0" r="25400" b="12065"/>
                <wp:wrapNone/>
                <wp:docPr id="23" name="Rectangle 23"/>
                <wp:cNvGraphicFramePr/>
                <a:graphic xmlns:a="http://schemas.openxmlformats.org/drawingml/2006/main">
                  <a:graphicData uri="http://schemas.microsoft.com/office/word/2010/wordprocessingShape">
                    <wps:wsp>
                      <wps:cNvSpPr/>
                      <wps:spPr>
                        <a:xfrm>
                          <a:off x="0" y="0"/>
                          <a:ext cx="2013158" cy="1474033"/>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D1824" id="Rectangle 23" o:spid="_x0000_s1026" style="position:absolute;margin-left:236.9pt;margin-top:5.2pt;width:158.5pt;height:116.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X7YSgIAAO0EAAAOAAAAZHJzL2Uyb0RvYy54bWysVE1vGjEQvVfqf7B8L8sCSVqUJUJEqSqh&#10;BCWpcna8Nqzq9bhjw0J/fcfeZUlTTlUvZuyZNx9v33B9s68N2yn0FdiC54MhZ8pKKCu7Lvj357tP&#10;nznzQdhSGLCq4Afl+c3s44frxk3VCDZgSoWMklg/bVzBNyG4aZZ5uVG18ANwypJTA9Yi0BXXWYmi&#10;oey1yUbD4WXWAJYOQSrv6fW2dfJZyq+1kuFBa68CMwWn3kI6MZ2v8cxm12K6RuE2lezaEP/QRS0q&#10;S0X7VLciCLbF6q9UdSURPOgwkFBnoHUlVZqBpsmH76Z52gin0ixEjnc9Tf7/pZX3uye3QqKhcX7q&#10;yYxT7DXW8Zf6Y/tE1qEnS+0Dk/RI/Y7zC/q8knz55GoyHI8jndkJ7tCHrwpqFo2CI32NRJLYLX1o&#10;Q48hhDs1kKxwMCr2YOyj0qwqY8mETtpQC4NsJ+irCimVDZdd6RQdYboypgfm54Am5B2oi40wlTTT&#10;A4fngH9W7BGpKtjQg+vKAp5LUP7oK7fxx+nbmeP4r1AeVsgQWsV6J+8qInEpfFgJJImSmGntwgMd&#10;2kBTcOgszjaAv869x3hSDnk5a0jyBfc/twIVZ+abJU19ySeTuCPpMrm4GtEF33pe33rstl4A8Z/T&#10;gjuZzBgfzNHUCPULbec8ViWXsJJqF1wGPF4WoV1F2m+p5vMURnvhRFjaJydj8shqFMnz/kWg65QU&#10;SIT3cFwPMX0nqDY2Ii3MtwF0ldR24rXjm3Yq6bXb/7i0b+8p6vQvNfsNAAD//wMAUEsDBBQABgAI&#10;AAAAIQA9kazW3gAAAAoBAAAPAAAAZHJzL2Rvd25yZXYueG1sTI/BTsMwEETvSPyDtUjcqN00tDTE&#10;qQqocIVCy9WNlyQiXkex04a/ZznR4+yMZt7mq9G14oh9aDxpmE4UCKTS24YqDR/vm5s7ECEasqb1&#10;hBp+MMCquLzITWb9id7wuI2V4BIKmdFQx9hlUoayRmfCxHdI7H353pnIsq+k7c2Jy10rE6Xm0pmG&#10;eKE2HT7WWH5vB6dhKJ8fPqtu/fq0mdGL9NOl2+2t1tdX4/oeRMQx/ofhD5/RoWCmgx/IBtFqSBcz&#10;Ro9sqBQEBxZLxYeDhiRNbkEWuTx/ofgFAAD//wMAUEsBAi0AFAAGAAgAAAAhALaDOJL+AAAA4QEA&#10;ABMAAAAAAAAAAAAAAAAAAAAAAFtDb250ZW50X1R5cGVzXS54bWxQSwECLQAUAAYACAAAACEAOP0h&#10;/9YAAACUAQAACwAAAAAAAAAAAAAAAAAvAQAAX3JlbHMvLnJlbHNQSwECLQAUAAYACAAAACEAkpV+&#10;2EoCAADtBAAADgAAAAAAAAAAAAAAAAAuAgAAZHJzL2Uyb0RvYy54bWxQSwECLQAUAAYACAAAACEA&#10;PZGs1t4AAAAKAQAADwAAAAAAAAAAAAAAAACkBAAAZHJzL2Rvd25yZXYueG1sUEsFBgAAAAAEAAQA&#10;8wAAAK8FAAAAAA==&#10;" fillcolor="white [3201]" strokecolor="#70ad47 [3209]" strokeweight="1pt"/>
            </w:pict>
          </mc:Fallback>
        </mc:AlternateContent>
      </w:r>
      <w:r w:rsidR="00500B69">
        <w:rPr>
          <w:rFonts w:ascii="Times New Roman" w:hAnsi="Times New Roman" w:cs="Times New Roman"/>
          <w:noProof/>
          <w:sz w:val="18"/>
          <w:szCs w:val="18"/>
          <w:lang w:eastAsia="en-GB"/>
        </w:rPr>
        <mc:AlternateContent>
          <mc:Choice Requires="wps">
            <w:drawing>
              <wp:anchor distT="0" distB="0" distL="114300" distR="114300" simplePos="0" relativeHeight="251686912" behindDoc="0" locked="0" layoutInCell="1" allowOverlap="1" wp14:anchorId="2379653D" wp14:editId="2379653E">
                <wp:simplePos x="0" y="0"/>
                <wp:positionH relativeFrom="column">
                  <wp:posOffset>55233</wp:posOffset>
                </wp:positionH>
                <wp:positionV relativeFrom="paragraph">
                  <wp:posOffset>257086</wp:posOffset>
                </wp:positionV>
                <wp:extent cx="657004" cy="415290"/>
                <wp:effectExtent l="0" t="0" r="10160" b="22860"/>
                <wp:wrapNone/>
                <wp:docPr id="28" name="Text Box 28"/>
                <wp:cNvGraphicFramePr/>
                <a:graphic xmlns:a="http://schemas.openxmlformats.org/drawingml/2006/main">
                  <a:graphicData uri="http://schemas.microsoft.com/office/word/2010/wordprocessingShape">
                    <wps:wsp>
                      <wps:cNvSpPr txBox="1"/>
                      <wps:spPr>
                        <a:xfrm>
                          <a:off x="0" y="0"/>
                          <a:ext cx="657004" cy="415290"/>
                        </a:xfrm>
                        <a:prstGeom prst="rect">
                          <a:avLst/>
                        </a:prstGeom>
                        <a:solidFill>
                          <a:schemeClr val="lt1"/>
                        </a:solidFill>
                        <a:ln w="6350">
                          <a:solidFill>
                            <a:prstClr val="black"/>
                          </a:solidFill>
                        </a:ln>
                      </wps:spPr>
                      <wps:txbx>
                        <w:txbxContent>
                          <w:p w14:paraId="237965A2" w14:textId="77777777" w:rsidR="005E7D17" w:rsidRPr="00D65FD8" w:rsidRDefault="005E7D17">
                            <w:pPr>
                              <w:rPr>
                                <w:b/>
                                <w:bCs/>
                              </w:rPr>
                            </w:pPr>
                            <w:r w:rsidRPr="00D65FD8">
                              <w:rPr>
                                <w:b/>
                                <w:bCs/>
                                <w:sz w:val="18"/>
                                <w:szCs w:val="18"/>
                              </w:rPr>
                              <w:t>PepsiC</w:t>
                            </w:r>
                            <w:r w:rsidRPr="00D65FD8">
                              <w:rPr>
                                <w:b/>
                                <w:bCs/>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3D" id="Text Box 28" o:spid="_x0000_s1033" type="#_x0000_t202" style="position:absolute;left:0;text-align:left;margin-left:4.35pt;margin-top:20.25pt;width:51.75pt;height:3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B4nOgIAAII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N6PbPB9SwtE07I8G94nW7PzYOh++CmhIFErqsCuJLLZd&#10;+IAB0fXoEmN50KqaK62TEidBzLQjW4Y91CGliC+uvLQhLSbyeZQn4CtbhD69X2nGf8QirxFQ0wYv&#10;z6VHKXSrjqiqpLdHWlZQ7ZAtB/tB8pbPFcIvmA8vzOHkIEG4DeEZD6kBc4KDREkN7tff7qM/NhSt&#10;lLQ4iSX1PzfMCUr0N4Otvu8Ph3F0kzIc3Q5QcZeW1aXFbJoZIFF93DvLkxj9gz6K0kHzhkszjVHR&#10;xAzH2CUNR3EW9vuBS8fFdJqccFgtCwuztDxCx8ZEWl+7N+bsoa0B5+EJjjPLinfd3fvGlwammwBS&#10;pdZHnvesHujHQU/dOSxl3KRLPXmdfx2T3wAAAP//AwBQSwMEFAAGAAgAAAAhAF1e/m/bAAAACAEA&#10;AA8AAABkcnMvZG93bnJldi54bWxMj8FOwzAQRO9I/IO1SNyo3YhCGuJUgAoXThTEeRtvbYvYjmw3&#10;DX+Pe4LbrGY087bdzG5gE8Vkg5ewXAhg5PugrNcSPj9ebmpgKaNXOARPEn4owaa7vGixUeHk32na&#10;Zc1KiU8NSjA5jw3nqTfkMC3CSL54hxAd5nJGzVXEUyl3A6+EuOMOrS8LBkd6NtR/745OwvZJr3Vf&#10;YzTbWlk7zV+HN/0q5fXV/PgALNOc/8Jwxi/o0BWmfTh6ldggob4vQQm3YgXsbC+rCti+CLFaA+9a&#10;/v+B7hcAAP//AwBQSwECLQAUAAYACAAAACEAtoM4kv4AAADhAQAAEwAAAAAAAAAAAAAAAAAAAAAA&#10;W0NvbnRlbnRfVHlwZXNdLnhtbFBLAQItABQABgAIAAAAIQA4/SH/1gAAAJQBAAALAAAAAAAAAAAA&#10;AAAAAC8BAABfcmVscy8ucmVsc1BLAQItABQABgAIAAAAIQAvkB4nOgIAAIIEAAAOAAAAAAAAAAAA&#10;AAAAAC4CAABkcnMvZTJvRG9jLnhtbFBLAQItABQABgAIAAAAIQBdXv5v2wAAAAgBAAAPAAAAAAAA&#10;AAAAAAAAAJQEAABkcnMvZG93bnJldi54bWxQSwUGAAAAAAQABADzAAAAnAUAAAAA&#10;" fillcolor="white [3201]" strokeweight=".5pt">
                <v:textbox>
                  <w:txbxContent>
                    <w:p w14:paraId="237965A2" w14:textId="77777777" w:rsidR="005E7D17" w:rsidRPr="00D65FD8" w:rsidRDefault="005E7D17">
                      <w:pPr>
                        <w:rPr>
                          <w:b/>
                          <w:bCs/>
                        </w:rPr>
                      </w:pPr>
                      <w:r w:rsidRPr="00D65FD8">
                        <w:rPr>
                          <w:b/>
                          <w:bCs/>
                          <w:sz w:val="18"/>
                          <w:szCs w:val="18"/>
                        </w:rPr>
                        <w:t>PepsiC</w:t>
                      </w:r>
                      <w:r w:rsidRPr="00D65FD8">
                        <w:rPr>
                          <w:b/>
                          <w:bCs/>
                        </w:rPr>
                        <w:t>o</w:t>
                      </w:r>
                    </w:p>
                  </w:txbxContent>
                </v:textbox>
              </v:shape>
            </w:pict>
          </mc:Fallback>
        </mc:AlternateContent>
      </w:r>
      <w:r w:rsidR="00524768">
        <w:rPr>
          <w:rFonts w:ascii="Times New Roman" w:hAnsi="Times New Roman" w:cs="Times New Roman"/>
          <w:noProof/>
          <w:lang w:eastAsia="en-GB"/>
        </w:rPr>
        <mc:AlternateContent>
          <mc:Choice Requires="wps">
            <w:drawing>
              <wp:anchor distT="0" distB="0" distL="114300" distR="114300" simplePos="0" relativeHeight="251687936" behindDoc="0" locked="0" layoutInCell="1" allowOverlap="1" wp14:anchorId="2379653F" wp14:editId="23796540">
                <wp:simplePos x="0" y="0"/>
                <wp:positionH relativeFrom="column">
                  <wp:posOffset>1147603</wp:posOffset>
                </wp:positionH>
                <wp:positionV relativeFrom="paragraph">
                  <wp:posOffset>66841</wp:posOffset>
                </wp:positionV>
                <wp:extent cx="1484199" cy="1153740"/>
                <wp:effectExtent l="0" t="0" r="20955" b="27940"/>
                <wp:wrapNone/>
                <wp:docPr id="29" name="Text Box 29"/>
                <wp:cNvGraphicFramePr/>
                <a:graphic xmlns:a="http://schemas.openxmlformats.org/drawingml/2006/main">
                  <a:graphicData uri="http://schemas.microsoft.com/office/word/2010/wordprocessingShape">
                    <wps:wsp>
                      <wps:cNvSpPr txBox="1"/>
                      <wps:spPr>
                        <a:xfrm>
                          <a:off x="0" y="0"/>
                          <a:ext cx="1484199" cy="1153740"/>
                        </a:xfrm>
                        <a:prstGeom prst="rect">
                          <a:avLst/>
                        </a:prstGeom>
                        <a:solidFill>
                          <a:schemeClr val="lt1"/>
                        </a:solidFill>
                        <a:ln w="6350">
                          <a:solidFill>
                            <a:prstClr val="black"/>
                          </a:solidFill>
                        </a:ln>
                      </wps:spPr>
                      <wps:txbx>
                        <w:txbxContent>
                          <w:p w14:paraId="237965A3" w14:textId="77777777" w:rsidR="005E7D17" w:rsidRPr="00AA616B" w:rsidRDefault="005E7D17" w:rsidP="002E2230">
                            <w:pPr>
                              <w:spacing w:line="240" w:lineRule="auto"/>
                              <w:rPr>
                                <w:b/>
                                <w:bCs/>
                                <w:sz w:val="16"/>
                                <w:szCs w:val="16"/>
                                <w:u w:val="single"/>
                              </w:rPr>
                            </w:pPr>
                            <w:r w:rsidRPr="00AA616B">
                              <w:rPr>
                                <w:b/>
                                <w:bCs/>
                                <w:sz w:val="16"/>
                                <w:szCs w:val="16"/>
                                <w:u w:val="single"/>
                              </w:rPr>
                              <w:t>Brand Awareness level</w:t>
                            </w:r>
                          </w:p>
                          <w:p w14:paraId="237965A4" w14:textId="77777777" w:rsidR="005E7D17" w:rsidRDefault="005E7D17" w:rsidP="002E2230">
                            <w:pPr>
                              <w:pStyle w:val="ListParagraph"/>
                              <w:numPr>
                                <w:ilvl w:val="0"/>
                                <w:numId w:val="5"/>
                              </w:numPr>
                              <w:spacing w:line="240" w:lineRule="auto"/>
                              <w:rPr>
                                <w:b/>
                                <w:bCs/>
                                <w:sz w:val="16"/>
                                <w:szCs w:val="16"/>
                              </w:rPr>
                            </w:pPr>
                            <w:r>
                              <w:rPr>
                                <w:b/>
                                <w:bCs/>
                                <w:sz w:val="16"/>
                                <w:szCs w:val="16"/>
                              </w:rPr>
                              <w:t>Product Line extension</w:t>
                            </w:r>
                          </w:p>
                          <w:p w14:paraId="237965A5" w14:textId="77777777" w:rsidR="005E7D17" w:rsidRDefault="005E7D17" w:rsidP="002E2230">
                            <w:pPr>
                              <w:pStyle w:val="ListParagraph"/>
                              <w:numPr>
                                <w:ilvl w:val="0"/>
                                <w:numId w:val="5"/>
                              </w:numPr>
                              <w:spacing w:line="240" w:lineRule="auto"/>
                              <w:rPr>
                                <w:b/>
                                <w:bCs/>
                                <w:sz w:val="16"/>
                                <w:szCs w:val="16"/>
                              </w:rPr>
                            </w:pPr>
                            <w:r>
                              <w:rPr>
                                <w:b/>
                                <w:bCs/>
                                <w:sz w:val="16"/>
                                <w:szCs w:val="16"/>
                              </w:rPr>
                              <w:t>Multi- Brand</w:t>
                            </w:r>
                          </w:p>
                          <w:p w14:paraId="237965A6" w14:textId="77777777" w:rsidR="005E7D17" w:rsidRDefault="005E7D17" w:rsidP="002E2230">
                            <w:pPr>
                              <w:pStyle w:val="ListParagraph"/>
                              <w:numPr>
                                <w:ilvl w:val="0"/>
                                <w:numId w:val="5"/>
                              </w:numPr>
                              <w:spacing w:line="240" w:lineRule="auto"/>
                              <w:rPr>
                                <w:b/>
                                <w:bCs/>
                                <w:sz w:val="16"/>
                                <w:szCs w:val="16"/>
                              </w:rPr>
                            </w:pPr>
                            <w:r>
                              <w:rPr>
                                <w:b/>
                                <w:bCs/>
                                <w:sz w:val="16"/>
                                <w:szCs w:val="16"/>
                              </w:rPr>
                              <w:t>Brand extension</w:t>
                            </w:r>
                          </w:p>
                          <w:p w14:paraId="237965A7" w14:textId="77777777" w:rsidR="005E7D17" w:rsidRPr="006852ED" w:rsidRDefault="005E7D17" w:rsidP="002E2230">
                            <w:pPr>
                              <w:pStyle w:val="ListParagraph"/>
                              <w:numPr>
                                <w:ilvl w:val="0"/>
                                <w:numId w:val="5"/>
                              </w:numPr>
                              <w:spacing w:line="240" w:lineRule="auto"/>
                              <w:rPr>
                                <w:b/>
                                <w:bCs/>
                                <w:sz w:val="16"/>
                                <w:szCs w:val="16"/>
                              </w:rPr>
                            </w:pPr>
                            <w:r>
                              <w:rPr>
                                <w:b/>
                                <w:bCs/>
                                <w:sz w:val="16"/>
                                <w:szCs w:val="16"/>
                              </w:rPr>
                              <w:t>Celebrity endorsements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3F" id="Text Box 29" o:spid="_x0000_s1034" type="#_x0000_t202" style="position:absolute;left:0;text-align:left;margin-left:90.35pt;margin-top:5.25pt;width:116.85pt;height:90.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tZZPAIAAIQEAAAOAAAAZHJzL2Uyb0RvYy54bWysVE1v2zAMvQ/YfxB0XxynSZsEcYosRYYB&#10;RVsgLXpWZCkWJouapMTOfv0o5bvbadhFJkXyiXwkPblva022wnkFpqB5p0uJMBxKZdYFfXtdfBlS&#10;4gMzJdNgREF3wtP76edPk8aORQ8q0KVwBEGMHze2oFUIdpxlnleiZr4DVhg0SnA1C6i6dVY61iB6&#10;rbNet3ubNeBK64AL7/H2YW+k04QvpeDhWUovAtEFxdxCOl06V/HMphM2XjtmK8UPabB/yKJmyuCj&#10;J6gHFhjZOPUHVK24Aw8ydDjUGUipuEg1YDV590M1y4pZkWpBcrw90eT/Hyx/2i7tiyOh/QotNjAS&#10;0lg/9ngZ62mlq+MXMyVoRwp3J9pEGwiPQf1hPx+NKOFoy/PBzV0/EZudw63z4ZuAmkShoA77kuhi&#10;20cf8El0PbrE1zxoVS6U1kmJsyDm2pEtwy7qkJLEiCsvbUhT0NubQTcBX9ki9Cl+pRn/Ecu8RkBN&#10;G7w8Fx+l0K5aosqCDo/ErKDcIV8O9qPkLV8ohH9kPrwwh7ODFOE+hGc8pAbMCQ4SJRW4X3+7j/7Y&#10;UrRS0uAsFtT/3DAnKNHfDTZ7lPeRURKS0h/c9VBxl5bVpcVs6jkgUTlunuVJjP5BH0XpoH7HtZnF&#10;V9HEDMe3CxqO4jzsNwTXjovZLDnhuFoWHs3S8ggdGxNpfW3fmbOHtgaciCc4Ti0bf+ju3jdGGpht&#10;AkiVWh953rN6oB9HPXXnsJZxly715HX+eUx/AwAA//8DAFBLAwQUAAYACAAAACEA4aFEU90AAAAK&#10;AQAADwAAAGRycy9kb3ducmV2LnhtbEyPwU7DMBBE70j8g7VI3KjdKECaxqkAFS6cWhBnN97aVmM7&#10;it00/D3LCW47u6PZN81m9j2bcEwuBgnLhQCGoYvaBSPh8+P1rgKWsgpa9TGghG9MsGmvrxpV63gJ&#10;O5z22TAKCalWEmzOQ8156ix6lRZxwEC3Yxy9yiRHw/WoLhTue14I8cC9coE+WDXgi8XutD97Cdtn&#10;szJdpUa7rbRz0/x1fDdvUt7ezE9rYBnn/GeGX3xCh5aYDvEcdGI96Uo8kpUGcQ+MDOWyLIEdaLEq&#10;CuBtw/9XaH8AAAD//wMAUEsBAi0AFAAGAAgAAAAhALaDOJL+AAAA4QEAABMAAAAAAAAAAAAAAAAA&#10;AAAAAFtDb250ZW50X1R5cGVzXS54bWxQSwECLQAUAAYACAAAACEAOP0h/9YAAACUAQAACwAAAAAA&#10;AAAAAAAAAAAvAQAAX3JlbHMvLnJlbHNQSwECLQAUAAYACAAAACEA1ZbWWTwCAACEBAAADgAAAAAA&#10;AAAAAAAAAAAuAgAAZHJzL2Uyb0RvYy54bWxQSwECLQAUAAYACAAAACEA4aFEU90AAAAKAQAADwAA&#10;AAAAAAAAAAAAAACWBAAAZHJzL2Rvd25yZXYueG1sUEsFBgAAAAAEAAQA8wAAAKAFAAAAAA==&#10;" fillcolor="white [3201]" strokeweight=".5pt">
                <v:textbox>
                  <w:txbxContent>
                    <w:p w14:paraId="237965A3" w14:textId="77777777" w:rsidR="005E7D17" w:rsidRPr="00AA616B" w:rsidRDefault="005E7D17" w:rsidP="002E2230">
                      <w:pPr>
                        <w:spacing w:line="240" w:lineRule="auto"/>
                        <w:rPr>
                          <w:b/>
                          <w:bCs/>
                          <w:sz w:val="16"/>
                          <w:szCs w:val="16"/>
                          <w:u w:val="single"/>
                        </w:rPr>
                      </w:pPr>
                      <w:r w:rsidRPr="00AA616B">
                        <w:rPr>
                          <w:b/>
                          <w:bCs/>
                          <w:sz w:val="16"/>
                          <w:szCs w:val="16"/>
                          <w:u w:val="single"/>
                        </w:rPr>
                        <w:t>Brand Awareness level</w:t>
                      </w:r>
                    </w:p>
                    <w:p w14:paraId="237965A4" w14:textId="77777777" w:rsidR="005E7D17" w:rsidRDefault="005E7D17" w:rsidP="002E2230">
                      <w:pPr>
                        <w:pStyle w:val="ListParagraph"/>
                        <w:numPr>
                          <w:ilvl w:val="0"/>
                          <w:numId w:val="5"/>
                        </w:numPr>
                        <w:spacing w:line="240" w:lineRule="auto"/>
                        <w:rPr>
                          <w:b/>
                          <w:bCs/>
                          <w:sz w:val="16"/>
                          <w:szCs w:val="16"/>
                        </w:rPr>
                      </w:pPr>
                      <w:r>
                        <w:rPr>
                          <w:b/>
                          <w:bCs/>
                          <w:sz w:val="16"/>
                          <w:szCs w:val="16"/>
                        </w:rPr>
                        <w:t>Product Line extension</w:t>
                      </w:r>
                    </w:p>
                    <w:p w14:paraId="237965A5" w14:textId="77777777" w:rsidR="005E7D17" w:rsidRDefault="005E7D17" w:rsidP="002E2230">
                      <w:pPr>
                        <w:pStyle w:val="ListParagraph"/>
                        <w:numPr>
                          <w:ilvl w:val="0"/>
                          <w:numId w:val="5"/>
                        </w:numPr>
                        <w:spacing w:line="240" w:lineRule="auto"/>
                        <w:rPr>
                          <w:b/>
                          <w:bCs/>
                          <w:sz w:val="16"/>
                          <w:szCs w:val="16"/>
                        </w:rPr>
                      </w:pPr>
                      <w:r>
                        <w:rPr>
                          <w:b/>
                          <w:bCs/>
                          <w:sz w:val="16"/>
                          <w:szCs w:val="16"/>
                        </w:rPr>
                        <w:t>Multi- Brand</w:t>
                      </w:r>
                    </w:p>
                    <w:p w14:paraId="237965A6" w14:textId="77777777" w:rsidR="005E7D17" w:rsidRDefault="005E7D17" w:rsidP="002E2230">
                      <w:pPr>
                        <w:pStyle w:val="ListParagraph"/>
                        <w:numPr>
                          <w:ilvl w:val="0"/>
                          <w:numId w:val="5"/>
                        </w:numPr>
                        <w:spacing w:line="240" w:lineRule="auto"/>
                        <w:rPr>
                          <w:b/>
                          <w:bCs/>
                          <w:sz w:val="16"/>
                          <w:szCs w:val="16"/>
                        </w:rPr>
                      </w:pPr>
                      <w:r>
                        <w:rPr>
                          <w:b/>
                          <w:bCs/>
                          <w:sz w:val="16"/>
                          <w:szCs w:val="16"/>
                        </w:rPr>
                        <w:t>Brand extension</w:t>
                      </w:r>
                    </w:p>
                    <w:p w14:paraId="237965A7" w14:textId="77777777" w:rsidR="005E7D17" w:rsidRPr="006852ED" w:rsidRDefault="005E7D17" w:rsidP="002E2230">
                      <w:pPr>
                        <w:pStyle w:val="ListParagraph"/>
                        <w:numPr>
                          <w:ilvl w:val="0"/>
                          <w:numId w:val="5"/>
                        </w:numPr>
                        <w:spacing w:line="240" w:lineRule="auto"/>
                        <w:rPr>
                          <w:b/>
                          <w:bCs/>
                          <w:sz w:val="16"/>
                          <w:szCs w:val="16"/>
                        </w:rPr>
                      </w:pPr>
                      <w:r>
                        <w:rPr>
                          <w:b/>
                          <w:bCs/>
                          <w:sz w:val="16"/>
                          <w:szCs w:val="16"/>
                        </w:rPr>
                        <w:t>Celebrity endorsements</w:t>
                      </w:r>
                    </w:p>
                  </w:txbxContent>
                </v:textbox>
              </v:shape>
            </w:pict>
          </mc:Fallback>
        </mc:AlternateContent>
      </w:r>
      <w:r w:rsidR="001C3584">
        <w:rPr>
          <w:rFonts w:ascii="Times New Roman" w:hAnsi="Times New Roman" w:cs="Times New Roman"/>
          <w:noProof/>
          <w:lang w:eastAsia="en-GB"/>
        </w:rPr>
        <mc:AlternateContent>
          <mc:Choice Requires="wps">
            <w:drawing>
              <wp:anchor distT="0" distB="0" distL="114300" distR="114300" simplePos="0" relativeHeight="251681792" behindDoc="0" locked="0" layoutInCell="1" allowOverlap="1" wp14:anchorId="23796541" wp14:editId="23796542">
                <wp:simplePos x="0" y="0"/>
                <wp:positionH relativeFrom="column">
                  <wp:posOffset>1149246</wp:posOffset>
                </wp:positionH>
                <wp:positionV relativeFrom="paragraph">
                  <wp:posOffset>68476</wp:posOffset>
                </wp:positionV>
                <wp:extent cx="1514006" cy="1139190"/>
                <wp:effectExtent l="0" t="0" r="10160" b="22860"/>
                <wp:wrapNone/>
                <wp:docPr id="22" name="Rectangle 22"/>
                <wp:cNvGraphicFramePr/>
                <a:graphic xmlns:a="http://schemas.openxmlformats.org/drawingml/2006/main">
                  <a:graphicData uri="http://schemas.microsoft.com/office/word/2010/wordprocessingShape">
                    <wps:wsp>
                      <wps:cNvSpPr/>
                      <wps:spPr>
                        <a:xfrm>
                          <a:off x="0" y="0"/>
                          <a:ext cx="1514006" cy="113919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0278F" id="Rectangle 22" o:spid="_x0000_s1026" style="position:absolute;margin-left:90.5pt;margin-top:5.4pt;width:119.2pt;height:89.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FfxTQIAAO0EAAAOAAAAZHJzL2Uyb0RvYy54bWysVE1vGjEQvVfqf7B8L8tSkhbEEiGiVJWi&#10;BJVUORuvDat6Pe7YsNBf37FZFppyqnoxnp158/H8hsndvjZsp9BXYAue9/qcKSuhrOy64N9fHj58&#10;5swHYUthwKqCH5Tnd9P37yaNG6sBbMCUChklsX7cuIJvQnDjLPNyo2rhe+CUJacGrEUgE9dZiaKh&#10;7LXJBv3+bdYAlg5BKu/p6/3Ryacpv9ZKhmetvQrMFJx6C+nEdK7imU0nYrxG4TaVbNsQ/9BFLSpL&#10;RbtU9yIItsXqr1R1JRE86NCTUGegdSVVmoGmyftvplluhFNpFiLHu44m///Syqfd0i2QaGicH3u6&#10;xin2Guv4S/2xfSLr0JGl9oFJ+pjf5EN6AM4k+fL84ygfJTqzM9yhD18U1CxeCo70GokksXv0gUpS&#10;6CmEjHMD6RYORsUejP2mNKtKKjlI6KQNNTfIdoJeVUipbLiNL0n5UnSE6cqYDphfA5qQt6A2NsJU&#10;0kwH7F8D/lmxQ6SqYEMHrisLeC1B+aOrfIw/TX+cOY6/gvKwQIZwVKx38qEiEh+FDwuBJFESM61d&#10;eKZDG2gKDu2Nsw3gr2vfYzwph7ycNST5gvufW4GKM/PVkqZG+XAYdyQZw5tPAzLw0rO69NhtPQfi&#10;P6cFdzJdY3wwp6tGqF9pO2exKrmElVS74DLgyZiH4yrSfks1m6Uw2gsnwqNdOhmTR1ajSF72rwJd&#10;q6RAInyC03qI8RtBHWMj0sJsG0BXSW1nXlu+aaeSaNr9j0t7aaeo87/U9DcAAAD//wMAUEsDBBQA&#10;BgAIAAAAIQC9y8qI3QAAAAoBAAAPAAAAZHJzL2Rvd25yZXYueG1sTI9BT8MwDIXvSPyHyEjcWNIx&#10;obVrOg3Q4Mo22K5Z47UVjVM16Vb+PebEbn720/P78uXoWnHGPjSeNCQTBQKp9LahSsPnbv0wBxGi&#10;IWtaT6jhBwMsi9ub3GTWX2iD522sBIdQyIyGOsYukzKUNToTJr5D4tvJ985Eln0lbW8uHO5aOVXq&#10;STrTEH+oTYcvNZbf28FpGMq350PVrT5e14/0Ln2Suq+91fr+blwtQEQc478Z/upzdSi409EPZINo&#10;Wc8TZok8KEZgwyxJZyCOvEjVFGSRy2uE4hcAAP//AwBQSwECLQAUAAYACAAAACEAtoM4kv4AAADh&#10;AQAAEwAAAAAAAAAAAAAAAAAAAAAAW0NvbnRlbnRfVHlwZXNdLnhtbFBLAQItABQABgAIAAAAIQA4&#10;/SH/1gAAAJQBAAALAAAAAAAAAAAAAAAAAC8BAABfcmVscy8ucmVsc1BLAQItABQABgAIAAAAIQAK&#10;3FfxTQIAAO0EAAAOAAAAAAAAAAAAAAAAAC4CAABkcnMvZTJvRG9jLnhtbFBLAQItABQABgAIAAAA&#10;IQC9y8qI3QAAAAoBAAAPAAAAAAAAAAAAAAAAAKcEAABkcnMvZG93bnJldi54bWxQSwUGAAAAAAQA&#10;BADzAAAAsQUAAAAA&#10;" fillcolor="white [3201]" strokecolor="#70ad47 [3209]" strokeweight="1pt"/>
            </w:pict>
          </mc:Fallback>
        </mc:AlternateContent>
      </w:r>
      <w:r w:rsidR="00E52A34">
        <w:rPr>
          <w:rFonts w:ascii="Times New Roman" w:hAnsi="Times New Roman" w:cs="Times New Roman"/>
          <w:noProof/>
          <w:lang w:eastAsia="en-GB"/>
        </w:rPr>
        <mc:AlternateContent>
          <mc:Choice Requires="wps">
            <w:drawing>
              <wp:anchor distT="0" distB="0" distL="114300" distR="114300" simplePos="0" relativeHeight="251680768" behindDoc="0" locked="0" layoutInCell="1" allowOverlap="1" wp14:anchorId="23796543" wp14:editId="23796544">
                <wp:simplePos x="0" y="0"/>
                <wp:positionH relativeFrom="column">
                  <wp:posOffset>65342</wp:posOffset>
                </wp:positionH>
                <wp:positionV relativeFrom="paragraph">
                  <wp:posOffset>257789</wp:posOffset>
                </wp:positionV>
                <wp:extent cx="664564" cy="429718"/>
                <wp:effectExtent l="0" t="0" r="21590" b="27940"/>
                <wp:wrapNone/>
                <wp:docPr id="21" name="Rectangle 21"/>
                <wp:cNvGraphicFramePr/>
                <a:graphic xmlns:a="http://schemas.openxmlformats.org/drawingml/2006/main">
                  <a:graphicData uri="http://schemas.microsoft.com/office/word/2010/wordprocessingShape">
                    <wps:wsp>
                      <wps:cNvSpPr/>
                      <wps:spPr>
                        <a:xfrm>
                          <a:off x="0" y="0"/>
                          <a:ext cx="664564" cy="42971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30AD1" id="Rectangle 21" o:spid="_x0000_s1026" style="position:absolute;margin-left:5.15pt;margin-top:20.3pt;width:52.35pt;height:33.8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dDmSgIAAOsEAAAOAAAAZHJzL2Uyb0RvYy54bWysVFFv2jAQfp+0/2D5fQ1BlLaIUKFWnSah&#10;FpVOfXYdu0RzfN7ZENiv39kJgXU8TXsxd7777nxfvmN6u6sN2yr0FdiC5xcDzpSVUFb2veDfXx6+&#10;XHPmg7ClMGBVwffK89vZ50/Txk3UENZgSoWMilg/aVzB1yG4SZZ5uVa18BfglKWgBqxFIBffsxJF&#10;Q9Vrkw0Hg3HWAJYOQSrv6fa+DfJZqq+1kuFJa68CMwWnt4V0Yjrf4pnNpmLyjsKtK9k9Q/zDK2pR&#10;WWral7oXQbANVn+VqiuJ4EGHCwl1BlpXUqUZaJp88GGa1Vo4lWYhcrzrafL/r6x83K7cEomGxvmJ&#10;JzNOsdNYx196H9slsvY9WWoXmKTL8Xh0OR5xJik0Gt5c5deRzOwIdujDVwU1i0bBkb5FokhsFz60&#10;qYcUwh3bJyvsjYovMPZZaVaV1HCY0EkZ6s4g2wr6pkJKZcO4a52yI0xXxvTA/BzQhLwDdbkRppJi&#10;euDgHPDPjj0idQUbenBdWcBzBcoffec2/zB9O3Mc/w3K/RIZQqtX7+RDRSQuhA9LgSRQkjItXXii&#10;QxtoCg6dxdka8Ne5+5hPuqEoZw0JvuD+50ag4sx8s6Som3w0ihuSnNHl1ZAcPI28nUbspr4D4j+n&#10;9XYymTE/mIOpEepX2s157EohYSX1LrgMeHDuQruItN1SzecpjbbCibCwKydj8chqFMnL7lWg65QU&#10;SIKPcFgOMfkgqDY3Ii3MNwF0ldR25LXjmzYq6bXb/riyp37KOv5HzX4DAAD//wMAUEsDBBQABgAI&#10;AAAAIQBAGBc52wAAAAkBAAAPAAAAZHJzL2Rvd25yZXYueG1sTI/LTsMwEEX3SP0Ha5DYUTsEqpLG&#10;qQqosIXy6NaNhyRqPI5ipw1/z2QFy6tzdR/5enStOGEfGk8akrkCgVR621Cl4eN9e70EEaIha1pP&#10;qOEHA6yL2UVuMuvP9IanXawEh1DIjIY6xi6TMpQ1OhPmvkNi9u17ZyLLvpK2N2cOd628UWohnWmI&#10;G2rT4WON5XE3OA1D+fywr7rN69M2pRfpk3v3+WW1vrocNysQEcf4Z4ZpPk+Hgjcd/EA2iJa1Stmp&#10;4VYtQEw8ueNvhwksU5BFLv8/KH4BAAD//wMAUEsBAi0AFAAGAAgAAAAhALaDOJL+AAAA4QEAABMA&#10;AAAAAAAAAAAAAAAAAAAAAFtDb250ZW50X1R5cGVzXS54bWxQSwECLQAUAAYACAAAACEAOP0h/9YA&#10;AACUAQAACwAAAAAAAAAAAAAAAAAvAQAAX3JlbHMvLnJlbHNQSwECLQAUAAYACAAAACEAL9HQ5koC&#10;AADrBAAADgAAAAAAAAAAAAAAAAAuAgAAZHJzL2Uyb0RvYy54bWxQSwECLQAUAAYACAAAACEAQBgX&#10;OdsAAAAJAQAADwAAAAAAAAAAAAAAAACkBAAAZHJzL2Rvd25yZXYueG1sUEsFBgAAAAAEAAQA8wAA&#10;AKwFAAAAAA==&#10;" fillcolor="white [3201]" strokecolor="#70ad47 [3209]" strokeweight="1pt"/>
            </w:pict>
          </mc:Fallback>
        </mc:AlternateContent>
      </w:r>
    </w:p>
    <w:p w14:paraId="23796260" w14:textId="77777777" w:rsidR="00F37A6C" w:rsidRPr="006244B9" w:rsidRDefault="001C3584" w:rsidP="006244B9">
      <w:pPr>
        <w:spacing w:line="276" w:lineRule="auto"/>
        <w:rPr>
          <w:rFonts w:ascii="Times New Roman" w:hAnsi="Times New Roman" w:cs="Times New Roman"/>
          <w:sz w:val="18"/>
          <w:szCs w:val="18"/>
        </w:rPr>
      </w:pPr>
      <w:r>
        <w:rPr>
          <w:rFonts w:ascii="Times New Roman" w:hAnsi="Times New Roman" w:cs="Times New Roman"/>
          <w:noProof/>
          <w:sz w:val="18"/>
          <w:szCs w:val="18"/>
          <w:lang w:eastAsia="en-GB"/>
        </w:rPr>
        <mc:AlternateContent>
          <mc:Choice Requires="wps">
            <w:drawing>
              <wp:anchor distT="0" distB="0" distL="114300" distR="114300" simplePos="0" relativeHeight="251689984" behindDoc="0" locked="0" layoutInCell="1" allowOverlap="1" wp14:anchorId="23796545" wp14:editId="23796546">
                <wp:simplePos x="0" y="0"/>
                <wp:positionH relativeFrom="margin">
                  <wp:align>center</wp:align>
                </wp:positionH>
                <wp:positionV relativeFrom="paragraph">
                  <wp:posOffset>200358</wp:posOffset>
                </wp:positionV>
                <wp:extent cx="359764" cy="0"/>
                <wp:effectExtent l="0" t="76200" r="21590" b="95250"/>
                <wp:wrapNone/>
                <wp:docPr id="30" name="Straight Arrow Connector 30"/>
                <wp:cNvGraphicFramePr/>
                <a:graphic xmlns:a="http://schemas.openxmlformats.org/drawingml/2006/main">
                  <a:graphicData uri="http://schemas.microsoft.com/office/word/2010/wordprocessingShape">
                    <wps:wsp>
                      <wps:cNvCnPr/>
                      <wps:spPr>
                        <a:xfrm>
                          <a:off x="0" y="0"/>
                          <a:ext cx="359764"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5AB8D2" id="Straight Arrow Connector 30" o:spid="_x0000_s1026" type="#_x0000_t32" style="position:absolute;margin-left:0;margin-top:15.8pt;width:28.35pt;height:0;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riTuAEAAL4DAAAOAAAAZHJzL2Uyb0RvYy54bWysU02P0zAQvSPxHyzfadICC0RN99AFLghW&#10;fPwArzNOLBzbGg9N+u8Zu22KAO0BcZn4Y97MvOeX7e08OnEATDb4Vq5XtRTgdeis71v57eu7Z6+l&#10;SKR8p1zw0MojJHm7e/pkO8UGNmEIrgMUXMSnZoqtHIhiU1VJDzCqtAoRPF+agKMi3mJfdagmrj66&#10;alPXN9UUsIsYNKTEp3enS7kr9Y0BTZ+MSUDCtZJnoxKxxIccq91WNT2qOFh9HkP9wxSjsp6bLqXu&#10;FCnxA+0fpUarMaRgaKXDWAVjrIbCgdms69/YfBlUhMKFxUlxkSn9v7L642Hv75FlmGJqUrzHzGI2&#10;OOYvzyfmItZxEQtmEpoPn7988+rmhRT6clVdcRETvYcwirxoZSJUth9oH7znFwm4Llqpw4dE3JmB&#10;F0Bu6nyOpKx76ztBx8i2IbTK9w7ye3F6TqmuA5cVHR2c4J/BCNvlEUub4iXYOxQHxS7ovq+XKpyZ&#10;IcY6t4Dqx0Hn3AyD4q8FuHkcuGSXjsHTAhytD/g3MM2XUc0p/8L6xDXTfgjdsTxfkYNNUvQ5Gzq7&#10;8Nd9gV9/u91PAAAA//8DAFBLAwQUAAYACAAAACEA0sOhSNkAAAAFAQAADwAAAGRycy9kb3ducmV2&#10;LnhtbEyPwU7DMBBE70j9B2srcaNOQKQojVO1FCQQJ0ov3LbxNo5qr6PYbcPfY8QBjqMZzbyplqOz&#10;4kxD6DwryGcZCOLG645bBbuP55sHECEia7SeScEXBVjWk6sKS+0v/E7nbWxFKuFQogITY19KGRpD&#10;DsPM98TJO/jBYUxyaKUe8JLKnZW3WVZIhx2nBYM9PRpqjtuTU3AwSJudZdz08yJ/W3++PGWvXqnr&#10;6bhagIg0xr8w/OAndKgT096fWAdhFaQjUcFdXoBI7n0xB7H/1bKu5H/6+hsAAP//AwBQSwECLQAU&#10;AAYACAAAACEAtoM4kv4AAADhAQAAEwAAAAAAAAAAAAAAAAAAAAAAW0NvbnRlbnRfVHlwZXNdLnht&#10;bFBLAQItABQABgAIAAAAIQA4/SH/1gAAAJQBAAALAAAAAAAAAAAAAAAAAC8BAABfcmVscy8ucmVs&#10;c1BLAQItABQABgAIAAAAIQBXHriTuAEAAL4DAAAOAAAAAAAAAAAAAAAAAC4CAABkcnMvZTJvRG9j&#10;LnhtbFBLAQItABQABgAIAAAAIQDSw6FI2QAAAAUBAAAPAAAAAAAAAAAAAAAAABIEAABkcnMvZG93&#10;bnJldi54bWxQSwUGAAAAAAQABADzAAAAGAUAAAAA&#10;" strokecolor="black [3200]" strokeweight="1.5pt">
                <v:stroke endarrow="block" joinstyle="miter"/>
                <w10:wrap anchorx="margin"/>
              </v:shape>
            </w:pict>
          </mc:Fallback>
        </mc:AlternateContent>
      </w:r>
      <w:r w:rsidR="00E52A34">
        <w:rPr>
          <w:rFonts w:ascii="Times New Roman" w:hAnsi="Times New Roman" w:cs="Times New Roman"/>
          <w:noProof/>
          <w:sz w:val="18"/>
          <w:szCs w:val="18"/>
          <w:lang w:eastAsia="en-GB"/>
        </w:rPr>
        <mc:AlternateContent>
          <mc:Choice Requires="wps">
            <w:drawing>
              <wp:anchor distT="0" distB="0" distL="114300" distR="114300" simplePos="0" relativeHeight="251683840" behindDoc="0" locked="0" layoutInCell="1" allowOverlap="1" wp14:anchorId="23796547" wp14:editId="23796548">
                <wp:simplePos x="0" y="0"/>
                <wp:positionH relativeFrom="column">
                  <wp:posOffset>759502</wp:posOffset>
                </wp:positionH>
                <wp:positionV relativeFrom="paragraph">
                  <wp:posOffset>166838</wp:posOffset>
                </wp:positionV>
                <wp:extent cx="359764" cy="0"/>
                <wp:effectExtent l="0" t="76200" r="21590" b="95250"/>
                <wp:wrapNone/>
                <wp:docPr id="24" name="Straight Arrow Connector 24"/>
                <wp:cNvGraphicFramePr/>
                <a:graphic xmlns:a="http://schemas.openxmlformats.org/drawingml/2006/main">
                  <a:graphicData uri="http://schemas.microsoft.com/office/word/2010/wordprocessingShape">
                    <wps:wsp>
                      <wps:cNvCnPr/>
                      <wps:spPr>
                        <a:xfrm>
                          <a:off x="0" y="0"/>
                          <a:ext cx="359764"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D7941FE" id="Straight Arrow Connector 24" o:spid="_x0000_s1026" type="#_x0000_t32" style="position:absolute;margin-left:59.8pt;margin-top:13.15pt;width:28.35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riTuAEAAL4DAAAOAAAAZHJzL2Uyb0RvYy54bWysU02P0zAQvSPxHyzfadICC0RN99AFLghW&#10;fPwArzNOLBzbGg9N+u8Zu22KAO0BcZn4Y97MvOeX7e08OnEATDb4Vq5XtRTgdeis71v57eu7Z6+l&#10;SKR8p1zw0MojJHm7e/pkO8UGNmEIrgMUXMSnZoqtHIhiU1VJDzCqtAoRPF+agKMi3mJfdagmrj66&#10;alPXN9UUsIsYNKTEp3enS7kr9Y0BTZ+MSUDCtZJnoxKxxIccq91WNT2qOFh9HkP9wxSjsp6bLqXu&#10;FCnxA+0fpUarMaRgaKXDWAVjrIbCgdms69/YfBlUhMKFxUlxkSn9v7L642Hv75FlmGJqUrzHzGI2&#10;OOYvzyfmItZxEQtmEpoPn7988+rmhRT6clVdcRETvYcwirxoZSJUth9oH7znFwm4Llqpw4dE3JmB&#10;F0Bu6nyOpKx76ztBx8i2IbTK9w7ye3F6TqmuA5cVHR2c4J/BCNvlEUub4iXYOxQHxS7ovq+XKpyZ&#10;IcY6t4Dqx0Hn3AyD4q8FuHkcuGSXjsHTAhytD/g3MM2XUc0p/8L6xDXTfgjdsTxfkYNNUvQ5Gzq7&#10;8Nd9gV9/u91PAAAA//8DAFBLAwQUAAYACAAAACEA5G8oYdsAAAAJAQAADwAAAGRycy9kb3ducmV2&#10;LnhtbEyPQU/DMAyF70j8h8hI3FjaIXXQNZ2AgQTixNiFm9d4TbXEqZpsK/+eVBzg5mc/PX+vWo3O&#10;ihMNofOsIJ9lIIgbrztuFWw/X27uQISIrNF6JgXfFGBVX15UWGp/5g86bWIrUgiHEhWYGPtSytAY&#10;chhmvidOt70fHMYkh1bqAc8p3Fk5z7JCOuw4fTDY05Oh5rA5OgV7g7TeWsZ1vyjy98ev1+fszSt1&#10;fTU+LEFEGuOfGSb8hA51Ytr5I+sgbNL5fZGsCubFLYjJsJiG3e9C1pX836D+AQAA//8DAFBLAQIt&#10;ABQABgAIAAAAIQC2gziS/gAAAOEBAAATAAAAAAAAAAAAAAAAAAAAAABbQ29udGVudF9UeXBlc10u&#10;eG1sUEsBAi0AFAAGAAgAAAAhADj9If/WAAAAlAEAAAsAAAAAAAAAAAAAAAAALwEAAF9yZWxzLy5y&#10;ZWxzUEsBAi0AFAAGAAgAAAAhAFceuJO4AQAAvgMAAA4AAAAAAAAAAAAAAAAALgIAAGRycy9lMm9E&#10;b2MueG1sUEsBAi0AFAAGAAgAAAAhAORvKGHbAAAACQEAAA8AAAAAAAAAAAAAAAAAEgQAAGRycy9k&#10;b3ducmV2LnhtbFBLBQYAAAAABAAEAPMAAAAaBQAAAAA=&#10;" strokecolor="black [3200]" strokeweight="1.5pt">
                <v:stroke endarrow="block" joinstyle="miter"/>
              </v:shape>
            </w:pict>
          </mc:Fallback>
        </mc:AlternateContent>
      </w:r>
      <w:r w:rsidR="001D7767">
        <w:rPr>
          <w:rFonts w:ascii="Times New Roman" w:hAnsi="Times New Roman" w:cs="Times New Roman"/>
          <w:sz w:val="18"/>
          <w:szCs w:val="18"/>
        </w:rPr>
        <w:tab/>
      </w:r>
      <w:r w:rsidR="001D7767">
        <w:rPr>
          <w:rFonts w:ascii="Times New Roman" w:hAnsi="Times New Roman" w:cs="Times New Roman"/>
          <w:sz w:val="18"/>
          <w:szCs w:val="18"/>
        </w:rPr>
        <w:tab/>
      </w:r>
      <w:r w:rsidR="00E52A34">
        <w:rPr>
          <w:rFonts w:ascii="Times New Roman" w:hAnsi="Times New Roman" w:cs="Times New Roman"/>
          <w:sz w:val="18"/>
          <w:szCs w:val="18"/>
        </w:rPr>
        <w:tab/>
      </w:r>
      <w:r w:rsidR="00E52A34">
        <w:rPr>
          <w:rFonts w:ascii="Times New Roman" w:hAnsi="Times New Roman" w:cs="Times New Roman"/>
          <w:sz w:val="18"/>
          <w:szCs w:val="18"/>
        </w:rPr>
        <w:tab/>
      </w:r>
      <w:r w:rsidR="00E52A34">
        <w:rPr>
          <w:rFonts w:ascii="Times New Roman" w:hAnsi="Times New Roman" w:cs="Times New Roman"/>
          <w:sz w:val="18"/>
          <w:szCs w:val="18"/>
        </w:rPr>
        <w:tab/>
      </w:r>
      <w:r w:rsidR="00E52A34">
        <w:rPr>
          <w:rFonts w:ascii="Times New Roman" w:hAnsi="Times New Roman" w:cs="Times New Roman"/>
          <w:sz w:val="18"/>
          <w:szCs w:val="18"/>
        </w:rPr>
        <w:tab/>
      </w:r>
      <w:r w:rsidR="00E52A34">
        <w:rPr>
          <w:rFonts w:ascii="Times New Roman" w:hAnsi="Times New Roman" w:cs="Times New Roman"/>
          <w:sz w:val="18"/>
          <w:szCs w:val="18"/>
        </w:rPr>
        <w:tab/>
      </w:r>
      <w:r w:rsidR="00E52A34">
        <w:rPr>
          <w:rFonts w:ascii="Times New Roman" w:hAnsi="Times New Roman" w:cs="Times New Roman"/>
          <w:sz w:val="18"/>
          <w:szCs w:val="18"/>
        </w:rPr>
        <w:tab/>
      </w:r>
      <w:r w:rsidR="00E52A34">
        <w:rPr>
          <w:rFonts w:ascii="Times New Roman" w:hAnsi="Times New Roman" w:cs="Times New Roman"/>
          <w:sz w:val="18"/>
          <w:szCs w:val="18"/>
        </w:rPr>
        <w:tab/>
      </w:r>
    </w:p>
    <w:p w14:paraId="23796261" w14:textId="77777777" w:rsidR="001D2988" w:rsidRDefault="001D2988" w:rsidP="00FE0CEE">
      <w:pPr>
        <w:spacing w:line="276" w:lineRule="auto"/>
        <w:jc w:val="center"/>
        <w:rPr>
          <w:rFonts w:ascii="Times New Roman" w:hAnsi="Times New Roman" w:cs="Times New Roman"/>
          <w:b/>
          <w:bCs/>
        </w:rPr>
      </w:pPr>
    </w:p>
    <w:p w14:paraId="23796262" w14:textId="77777777" w:rsidR="001D2988" w:rsidRDefault="001D2988" w:rsidP="00FE0CEE">
      <w:pPr>
        <w:spacing w:line="276" w:lineRule="auto"/>
        <w:jc w:val="center"/>
        <w:rPr>
          <w:rFonts w:ascii="Times New Roman" w:hAnsi="Times New Roman" w:cs="Times New Roman"/>
          <w:b/>
          <w:bCs/>
        </w:rPr>
      </w:pPr>
    </w:p>
    <w:p w14:paraId="23796263" w14:textId="77777777" w:rsidR="001D2988" w:rsidRDefault="001D2988" w:rsidP="00FE0CEE">
      <w:pPr>
        <w:spacing w:line="276" w:lineRule="auto"/>
        <w:jc w:val="center"/>
        <w:rPr>
          <w:rFonts w:ascii="Times New Roman" w:hAnsi="Times New Roman" w:cs="Times New Roman"/>
          <w:b/>
          <w:bCs/>
        </w:rPr>
      </w:pPr>
    </w:p>
    <w:p w14:paraId="23796264" w14:textId="77777777" w:rsidR="001D2988" w:rsidRDefault="001D2988" w:rsidP="00FE0CEE">
      <w:pPr>
        <w:spacing w:line="276" w:lineRule="auto"/>
        <w:jc w:val="center"/>
        <w:rPr>
          <w:rFonts w:ascii="Times New Roman" w:hAnsi="Times New Roman" w:cs="Times New Roman"/>
          <w:b/>
          <w:bCs/>
        </w:rPr>
      </w:pPr>
    </w:p>
    <w:p w14:paraId="23796265" w14:textId="77777777" w:rsidR="006244B9" w:rsidRPr="00FE0CEE" w:rsidRDefault="005C6F37" w:rsidP="00FE0CEE">
      <w:pPr>
        <w:spacing w:line="276" w:lineRule="auto"/>
        <w:jc w:val="center"/>
        <w:rPr>
          <w:rFonts w:ascii="Times New Roman" w:hAnsi="Times New Roman" w:cs="Times New Roman"/>
          <w:b/>
          <w:bCs/>
        </w:rPr>
      </w:pPr>
      <w:r>
        <w:rPr>
          <w:rFonts w:ascii="Times New Roman" w:hAnsi="Times New Roman" w:cs="Times New Roman"/>
          <w:b/>
          <w:bCs/>
        </w:rPr>
        <w:t xml:space="preserve">Fig. </w:t>
      </w:r>
      <w:r w:rsidR="00FE0CEE">
        <w:rPr>
          <w:rFonts w:ascii="Times New Roman" w:hAnsi="Times New Roman" w:cs="Times New Roman"/>
          <w:b/>
          <w:bCs/>
        </w:rPr>
        <w:t>4 PepsiCo</w:t>
      </w:r>
      <w:r>
        <w:rPr>
          <w:rFonts w:ascii="Times New Roman" w:hAnsi="Times New Roman" w:cs="Times New Roman"/>
          <w:b/>
          <w:bCs/>
        </w:rPr>
        <w:t xml:space="preserve"> Salience </w:t>
      </w:r>
      <w:r w:rsidR="00AA616B">
        <w:rPr>
          <w:rFonts w:ascii="Times New Roman" w:hAnsi="Times New Roman" w:cs="Times New Roman"/>
          <w:b/>
          <w:bCs/>
        </w:rPr>
        <w:t>strategy</w:t>
      </w:r>
    </w:p>
    <w:p w14:paraId="23796266" w14:textId="77777777" w:rsidR="00F26B12" w:rsidRDefault="008317AF" w:rsidP="00C951AF">
      <w:pPr>
        <w:spacing w:line="276" w:lineRule="auto"/>
        <w:jc w:val="both"/>
        <w:rPr>
          <w:rFonts w:ascii="Times New Roman" w:hAnsi="Times New Roman" w:cs="Times New Roman"/>
        </w:rPr>
      </w:pPr>
      <w:r>
        <w:rPr>
          <w:rFonts w:ascii="Times New Roman" w:hAnsi="Times New Roman" w:cs="Times New Roman"/>
        </w:rPr>
        <w:lastRenderedPageBreak/>
        <w:t>PepsiCo sal</w:t>
      </w:r>
      <w:r w:rsidR="00D96C08">
        <w:rPr>
          <w:rFonts w:ascii="Times New Roman" w:hAnsi="Times New Roman" w:cs="Times New Roman"/>
        </w:rPr>
        <w:t xml:space="preserve">ience development strategy as shown </w:t>
      </w:r>
      <w:r w:rsidR="00797D72">
        <w:rPr>
          <w:rFonts w:ascii="Times New Roman" w:hAnsi="Times New Roman" w:cs="Times New Roman"/>
        </w:rPr>
        <w:t>in fig 4</w:t>
      </w:r>
      <w:r w:rsidR="0068180C">
        <w:rPr>
          <w:rFonts w:ascii="Times New Roman" w:hAnsi="Times New Roman" w:cs="Times New Roman"/>
        </w:rPr>
        <w:t>,</w:t>
      </w:r>
      <w:r w:rsidR="00797D72">
        <w:rPr>
          <w:rFonts w:ascii="Times New Roman" w:hAnsi="Times New Roman" w:cs="Times New Roman"/>
        </w:rPr>
        <w:t xml:space="preserve"> directly impacts its consumer behaviour and purchase </w:t>
      </w:r>
      <w:r w:rsidR="00944C05">
        <w:rPr>
          <w:rFonts w:ascii="Times New Roman" w:hAnsi="Times New Roman" w:cs="Times New Roman"/>
        </w:rPr>
        <w:t>intentions</w:t>
      </w:r>
      <w:r w:rsidR="0068180C">
        <w:rPr>
          <w:rFonts w:ascii="Times New Roman" w:hAnsi="Times New Roman" w:cs="Times New Roman"/>
        </w:rPr>
        <w:t>.</w:t>
      </w:r>
      <w:r w:rsidR="00944C05">
        <w:rPr>
          <w:rFonts w:ascii="Times New Roman" w:hAnsi="Times New Roman" w:cs="Times New Roman"/>
        </w:rPr>
        <w:t xml:space="preserve"> Product line extension provides more choice for their consumers</w:t>
      </w:r>
      <w:r w:rsidR="00D378EA">
        <w:rPr>
          <w:rFonts w:ascii="Times New Roman" w:hAnsi="Times New Roman" w:cs="Times New Roman"/>
        </w:rPr>
        <w:t xml:space="preserve"> while making a purchase, </w:t>
      </w:r>
      <w:r w:rsidR="003A51A7">
        <w:rPr>
          <w:rFonts w:ascii="Times New Roman" w:hAnsi="Times New Roman" w:cs="Times New Roman"/>
        </w:rPr>
        <w:t>Mult-</w:t>
      </w:r>
      <w:r w:rsidR="00D378EA">
        <w:rPr>
          <w:rFonts w:ascii="Times New Roman" w:hAnsi="Times New Roman" w:cs="Times New Roman"/>
        </w:rPr>
        <w:t>brand</w:t>
      </w:r>
      <w:r w:rsidR="003C2A5E">
        <w:rPr>
          <w:rFonts w:ascii="Times New Roman" w:hAnsi="Times New Roman" w:cs="Times New Roman"/>
        </w:rPr>
        <w:t>s</w:t>
      </w:r>
      <w:r w:rsidR="00D378EA">
        <w:rPr>
          <w:rFonts w:ascii="Times New Roman" w:hAnsi="Times New Roman" w:cs="Times New Roman"/>
        </w:rPr>
        <w:t xml:space="preserve"> </w:t>
      </w:r>
      <w:r w:rsidR="00A63496">
        <w:rPr>
          <w:rFonts w:ascii="Times New Roman" w:hAnsi="Times New Roman" w:cs="Times New Roman"/>
        </w:rPr>
        <w:t>allow for multiple brands under</w:t>
      </w:r>
      <w:r w:rsidR="00591642">
        <w:rPr>
          <w:rFonts w:ascii="Times New Roman" w:hAnsi="Times New Roman" w:cs="Times New Roman"/>
        </w:rPr>
        <w:t xml:space="preserve"> a similar </w:t>
      </w:r>
      <w:r w:rsidR="00CF6A27">
        <w:rPr>
          <w:rFonts w:ascii="Times New Roman" w:hAnsi="Times New Roman" w:cs="Times New Roman"/>
        </w:rPr>
        <w:t xml:space="preserve">product </w:t>
      </w:r>
      <w:r w:rsidR="00591642">
        <w:rPr>
          <w:rFonts w:ascii="Times New Roman" w:hAnsi="Times New Roman" w:cs="Times New Roman"/>
        </w:rPr>
        <w:t>category</w:t>
      </w:r>
      <w:r w:rsidR="003E2042">
        <w:rPr>
          <w:rFonts w:ascii="Times New Roman" w:hAnsi="Times New Roman" w:cs="Times New Roman"/>
        </w:rPr>
        <w:t xml:space="preserve">, brand extension allows for </w:t>
      </w:r>
      <w:r w:rsidR="00F35E22">
        <w:rPr>
          <w:rFonts w:ascii="Times New Roman" w:hAnsi="Times New Roman" w:cs="Times New Roman"/>
        </w:rPr>
        <w:t xml:space="preserve">introduction of new </w:t>
      </w:r>
      <w:r w:rsidR="00205D0F">
        <w:rPr>
          <w:rFonts w:ascii="Times New Roman" w:hAnsi="Times New Roman" w:cs="Times New Roman"/>
        </w:rPr>
        <w:t xml:space="preserve">brands under existing brands to further strengthen brand </w:t>
      </w:r>
      <w:r w:rsidR="00F26B12">
        <w:rPr>
          <w:rFonts w:ascii="Times New Roman" w:hAnsi="Times New Roman" w:cs="Times New Roman"/>
        </w:rPr>
        <w:t>recognition</w:t>
      </w:r>
      <w:r w:rsidR="002A5D09">
        <w:rPr>
          <w:rFonts w:ascii="Times New Roman" w:hAnsi="Times New Roman" w:cs="Times New Roman"/>
        </w:rPr>
        <w:t>,</w:t>
      </w:r>
      <w:r w:rsidR="000C281F">
        <w:rPr>
          <w:rFonts w:ascii="Times New Roman" w:hAnsi="Times New Roman" w:cs="Times New Roman"/>
        </w:rPr>
        <w:t xml:space="preserve"> </w:t>
      </w:r>
      <w:r w:rsidR="00496775">
        <w:rPr>
          <w:rFonts w:ascii="Times New Roman" w:hAnsi="Times New Roman" w:cs="Times New Roman"/>
        </w:rPr>
        <w:t>know</w:t>
      </w:r>
      <w:r w:rsidR="00F07D9C">
        <w:rPr>
          <w:rFonts w:ascii="Times New Roman" w:hAnsi="Times New Roman" w:cs="Times New Roman"/>
        </w:rPr>
        <w:t>n and category appropriate</w:t>
      </w:r>
      <w:r w:rsidR="00496775">
        <w:rPr>
          <w:rFonts w:ascii="Times New Roman" w:hAnsi="Times New Roman" w:cs="Times New Roman"/>
        </w:rPr>
        <w:t xml:space="preserve"> </w:t>
      </w:r>
      <w:r w:rsidR="000C281F">
        <w:rPr>
          <w:rFonts w:ascii="Times New Roman" w:hAnsi="Times New Roman" w:cs="Times New Roman"/>
        </w:rPr>
        <w:t>celebr</w:t>
      </w:r>
      <w:r w:rsidR="00496775">
        <w:rPr>
          <w:rFonts w:ascii="Times New Roman" w:hAnsi="Times New Roman" w:cs="Times New Roman"/>
        </w:rPr>
        <w:t>it</w:t>
      </w:r>
      <w:r w:rsidR="00F07D9C">
        <w:rPr>
          <w:rFonts w:ascii="Times New Roman" w:hAnsi="Times New Roman" w:cs="Times New Roman"/>
        </w:rPr>
        <w:t xml:space="preserve">ies are </w:t>
      </w:r>
      <w:r w:rsidR="00F26B12">
        <w:rPr>
          <w:rFonts w:ascii="Times New Roman" w:hAnsi="Times New Roman" w:cs="Times New Roman"/>
        </w:rPr>
        <w:t>used to reinforce brand image and awareness in consumer minds.</w:t>
      </w:r>
    </w:p>
    <w:p w14:paraId="23796267" w14:textId="77777777" w:rsidR="00F37A6C" w:rsidRDefault="00CE5F5A" w:rsidP="00A727C6">
      <w:pPr>
        <w:pStyle w:val="Heading3"/>
        <w:rPr>
          <w:rFonts w:ascii="Times New Roman" w:hAnsi="Times New Roman" w:cs="Times New Roman"/>
          <w:b/>
          <w:bCs/>
          <w:color w:val="auto"/>
          <w:sz w:val="22"/>
          <w:szCs w:val="22"/>
        </w:rPr>
      </w:pPr>
      <w:bookmarkStart w:id="25" w:name="_Toc114139371"/>
      <w:r w:rsidRPr="00A727C6">
        <w:rPr>
          <w:rFonts w:ascii="Times New Roman" w:hAnsi="Times New Roman" w:cs="Times New Roman"/>
          <w:b/>
          <w:bCs/>
          <w:color w:val="auto"/>
          <w:sz w:val="22"/>
          <w:szCs w:val="22"/>
        </w:rPr>
        <w:t>2.4.2 Imagery</w:t>
      </w:r>
      <w:bookmarkEnd w:id="25"/>
    </w:p>
    <w:p w14:paraId="23796268" w14:textId="77777777" w:rsidR="0068520D" w:rsidRPr="0068520D" w:rsidRDefault="0068520D" w:rsidP="0068520D"/>
    <w:p w14:paraId="23796269" w14:textId="77777777" w:rsidR="00CE5F5A" w:rsidRPr="00BE0135" w:rsidRDefault="00305E42" w:rsidP="0031303D">
      <w:pPr>
        <w:spacing w:line="276" w:lineRule="auto"/>
        <w:jc w:val="both"/>
        <w:rPr>
          <w:rFonts w:ascii="Times New Roman" w:hAnsi="Times New Roman" w:cs="Times New Roman"/>
        </w:rPr>
      </w:pPr>
      <w:r>
        <w:rPr>
          <w:rFonts w:ascii="Times New Roman" w:hAnsi="Times New Roman" w:cs="Times New Roman"/>
        </w:rPr>
        <w:t>I</w:t>
      </w:r>
      <w:r w:rsidR="001557D9">
        <w:rPr>
          <w:rFonts w:ascii="Times New Roman" w:hAnsi="Times New Roman" w:cs="Times New Roman"/>
        </w:rPr>
        <w:t>mag</w:t>
      </w:r>
      <w:r>
        <w:rPr>
          <w:rFonts w:ascii="Times New Roman" w:hAnsi="Times New Roman" w:cs="Times New Roman"/>
        </w:rPr>
        <w:t>ery refers to</w:t>
      </w:r>
      <w:r w:rsidR="00F23744">
        <w:rPr>
          <w:rFonts w:ascii="Times New Roman" w:hAnsi="Times New Roman" w:cs="Times New Roman"/>
        </w:rPr>
        <w:t xml:space="preserve"> outwards</w:t>
      </w:r>
      <w:r>
        <w:rPr>
          <w:rFonts w:ascii="Times New Roman" w:hAnsi="Times New Roman" w:cs="Times New Roman"/>
        </w:rPr>
        <w:t xml:space="preserve"> </w:t>
      </w:r>
      <w:r w:rsidR="00F23744">
        <w:rPr>
          <w:rFonts w:ascii="Times New Roman" w:hAnsi="Times New Roman" w:cs="Times New Roman"/>
        </w:rPr>
        <w:t xml:space="preserve">strategies deployed by a brand in </w:t>
      </w:r>
      <w:r w:rsidR="00FE3197">
        <w:rPr>
          <w:rFonts w:ascii="Times New Roman" w:hAnsi="Times New Roman" w:cs="Times New Roman"/>
        </w:rPr>
        <w:t xml:space="preserve">its attempt to meet and satisfy </w:t>
      </w:r>
      <w:r w:rsidR="00FE0CEE">
        <w:rPr>
          <w:rFonts w:ascii="Times New Roman" w:hAnsi="Times New Roman" w:cs="Times New Roman"/>
        </w:rPr>
        <w:t>consumer’s psychological and social needs</w:t>
      </w:r>
      <w:r w:rsidR="003F4E3E">
        <w:rPr>
          <w:rFonts w:ascii="Times New Roman" w:hAnsi="Times New Roman" w:cs="Times New Roman"/>
        </w:rPr>
        <w:t>. I</w:t>
      </w:r>
      <w:r w:rsidR="00692E7E">
        <w:rPr>
          <w:rFonts w:ascii="Times New Roman" w:hAnsi="Times New Roman" w:cs="Times New Roman"/>
        </w:rPr>
        <w:t xml:space="preserve">magery aids in establishing brand meaning by linking tangible and intangible </w:t>
      </w:r>
      <w:r w:rsidR="0058556F">
        <w:rPr>
          <w:rFonts w:ascii="Times New Roman" w:hAnsi="Times New Roman" w:cs="Times New Roman"/>
        </w:rPr>
        <w:t>brand associations such as brand performance</w:t>
      </w:r>
      <w:r w:rsidR="00C907D7">
        <w:rPr>
          <w:rFonts w:ascii="Times New Roman" w:hAnsi="Times New Roman" w:cs="Times New Roman"/>
        </w:rPr>
        <w:t xml:space="preserve"> or functional attributes and image </w:t>
      </w:r>
      <w:r w:rsidR="009162F1">
        <w:rPr>
          <w:rFonts w:ascii="Times New Roman" w:hAnsi="Times New Roman" w:cs="Times New Roman"/>
        </w:rPr>
        <w:t xml:space="preserve">related associations. </w:t>
      </w:r>
      <w:r w:rsidR="009A7330">
        <w:rPr>
          <w:rFonts w:ascii="Times New Roman" w:hAnsi="Times New Roman" w:cs="Times New Roman"/>
        </w:rPr>
        <w:t>Product futures such</w:t>
      </w:r>
      <w:r w:rsidR="000A04D2">
        <w:rPr>
          <w:rFonts w:ascii="Times New Roman" w:hAnsi="Times New Roman" w:cs="Times New Roman"/>
        </w:rPr>
        <w:t xml:space="preserve"> as </w:t>
      </w:r>
      <w:r w:rsidR="00A40045">
        <w:rPr>
          <w:rFonts w:ascii="Times New Roman" w:hAnsi="Times New Roman" w:cs="Times New Roman"/>
        </w:rPr>
        <w:t>primary ingredients</w:t>
      </w:r>
      <w:r w:rsidR="00C8549F">
        <w:rPr>
          <w:rFonts w:ascii="Times New Roman" w:hAnsi="Times New Roman" w:cs="Times New Roman"/>
        </w:rPr>
        <w:t xml:space="preserve">, supplementary features, reliability </w:t>
      </w:r>
      <w:r w:rsidR="00A01EEC">
        <w:rPr>
          <w:rFonts w:ascii="Times New Roman" w:hAnsi="Times New Roman" w:cs="Times New Roman"/>
        </w:rPr>
        <w:t>de</w:t>
      </w:r>
      <w:r w:rsidR="006666F3">
        <w:rPr>
          <w:rFonts w:ascii="Times New Roman" w:hAnsi="Times New Roman" w:cs="Times New Roman"/>
        </w:rPr>
        <w:t>s</w:t>
      </w:r>
      <w:r w:rsidR="00A01EEC">
        <w:rPr>
          <w:rFonts w:ascii="Times New Roman" w:hAnsi="Times New Roman" w:cs="Times New Roman"/>
        </w:rPr>
        <w:t>ign</w:t>
      </w:r>
      <w:r w:rsidR="006666F3">
        <w:rPr>
          <w:rFonts w:ascii="Times New Roman" w:hAnsi="Times New Roman" w:cs="Times New Roman"/>
        </w:rPr>
        <w:t>,</w:t>
      </w:r>
      <w:r w:rsidR="00A01EEC">
        <w:rPr>
          <w:rFonts w:ascii="Times New Roman" w:hAnsi="Times New Roman" w:cs="Times New Roman"/>
        </w:rPr>
        <w:t xml:space="preserve"> </w:t>
      </w:r>
      <w:r w:rsidR="00E152E5">
        <w:rPr>
          <w:rFonts w:ascii="Times New Roman" w:hAnsi="Times New Roman" w:cs="Times New Roman"/>
        </w:rPr>
        <w:t xml:space="preserve">and </w:t>
      </w:r>
      <w:r w:rsidR="00A01EEC">
        <w:rPr>
          <w:rFonts w:ascii="Times New Roman" w:hAnsi="Times New Roman" w:cs="Times New Roman"/>
        </w:rPr>
        <w:t>price</w:t>
      </w:r>
      <w:r w:rsidR="00512DCA">
        <w:rPr>
          <w:rFonts w:ascii="Times New Roman" w:hAnsi="Times New Roman" w:cs="Times New Roman"/>
        </w:rPr>
        <w:t>,</w:t>
      </w:r>
      <w:r w:rsidR="00381D6F">
        <w:rPr>
          <w:rFonts w:ascii="Times New Roman" w:hAnsi="Times New Roman" w:cs="Times New Roman"/>
        </w:rPr>
        <w:t xml:space="preserve"> as perceived by the </w:t>
      </w:r>
      <w:r w:rsidR="005A0C55">
        <w:rPr>
          <w:rFonts w:ascii="Times New Roman" w:hAnsi="Times New Roman" w:cs="Times New Roman"/>
        </w:rPr>
        <w:t xml:space="preserve">consumer in their need to satisfy a </w:t>
      </w:r>
      <w:r w:rsidR="00E152E5">
        <w:rPr>
          <w:rFonts w:ascii="Times New Roman" w:hAnsi="Times New Roman" w:cs="Times New Roman"/>
        </w:rPr>
        <w:t>need</w:t>
      </w:r>
      <w:r w:rsidR="005A0C55">
        <w:rPr>
          <w:rFonts w:ascii="Times New Roman" w:hAnsi="Times New Roman" w:cs="Times New Roman"/>
        </w:rPr>
        <w:t xml:space="preserve"> or want</w:t>
      </w:r>
      <w:r w:rsidR="00E152E5">
        <w:rPr>
          <w:rFonts w:ascii="Times New Roman" w:hAnsi="Times New Roman" w:cs="Times New Roman"/>
        </w:rPr>
        <w:t>s</w:t>
      </w:r>
      <w:r w:rsidR="005A0C55">
        <w:rPr>
          <w:rFonts w:ascii="Times New Roman" w:hAnsi="Times New Roman" w:cs="Times New Roman"/>
        </w:rPr>
        <w:t xml:space="preserve">. </w:t>
      </w:r>
      <w:r w:rsidR="00BA1215">
        <w:rPr>
          <w:rFonts w:ascii="Times New Roman" w:hAnsi="Times New Roman" w:cs="Times New Roman"/>
        </w:rPr>
        <w:t xml:space="preserve">PepsiCo </w:t>
      </w:r>
      <w:r w:rsidR="00D0106A">
        <w:rPr>
          <w:rFonts w:ascii="Times New Roman" w:hAnsi="Times New Roman" w:cs="Times New Roman"/>
        </w:rPr>
        <w:t>brand</w:t>
      </w:r>
      <w:r w:rsidR="00BA1215">
        <w:rPr>
          <w:rFonts w:ascii="Times New Roman" w:hAnsi="Times New Roman" w:cs="Times New Roman"/>
        </w:rPr>
        <w:t xml:space="preserve"> portfoli</w:t>
      </w:r>
      <w:r w:rsidR="00D0106A">
        <w:rPr>
          <w:rFonts w:ascii="Times New Roman" w:hAnsi="Times New Roman" w:cs="Times New Roman"/>
        </w:rPr>
        <w:t xml:space="preserve">o </w:t>
      </w:r>
      <w:r w:rsidR="000B7E7C">
        <w:rPr>
          <w:rFonts w:ascii="Times New Roman" w:hAnsi="Times New Roman" w:cs="Times New Roman"/>
        </w:rPr>
        <w:t xml:space="preserve">consists of products easily associated with quality and variety and </w:t>
      </w:r>
      <w:r w:rsidR="0017099D">
        <w:rPr>
          <w:rFonts w:ascii="Times New Roman" w:hAnsi="Times New Roman" w:cs="Times New Roman"/>
        </w:rPr>
        <w:t xml:space="preserve">is developed with consumer </w:t>
      </w:r>
      <w:r w:rsidR="00C173B6">
        <w:rPr>
          <w:rFonts w:ascii="Times New Roman" w:hAnsi="Times New Roman" w:cs="Times New Roman"/>
        </w:rPr>
        <w:t>personal</w:t>
      </w:r>
      <w:r w:rsidR="009C40BE">
        <w:rPr>
          <w:rFonts w:ascii="Times New Roman" w:hAnsi="Times New Roman" w:cs="Times New Roman"/>
        </w:rPr>
        <w:t xml:space="preserve">ity, </w:t>
      </w:r>
      <w:r w:rsidR="009559A7">
        <w:rPr>
          <w:rFonts w:ascii="Times New Roman" w:hAnsi="Times New Roman" w:cs="Times New Roman"/>
        </w:rPr>
        <w:t>value,</w:t>
      </w:r>
      <w:r w:rsidR="009C40BE">
        <w:rPr>
          <w:rFonts w:ascii="Times New Roman" w:hAnsi="Times New Roman" w:cs="Times New Roman"/>
        </w:rPr>
        <w:t xml:space="preserve"> and heritage</w:t>
      </w:r>
      <w:r w:rsidR="00247AFD">
        <w:rPr>
          <w:rFonts w:ascii="Times New Roman" w:hAnsi="Times New Roman" w:cs="Times New Roman"/>
        </w:rPr>
        <w:t xml:space="preserve"> in mind</w:t>
      </w:r>
      <w:r w:rsidR="00E03816">
        <w:rPr>
          <w:rFonts w:ascii="Times New Roman" w:hAnsi="Times New Roman" w:cs="Times New Roman"/>
        </w:rPr>
        <w:t>,</w:t>
      </w:r>
      <w:r w:rsidR="00247AFD">
        <w:rPr>
          <w:rFonts w:ascii="Times New Roman" w:hAnsi="Times New Roman" w:cs="Times New Roman"/>
        </w:rPr>
        <w:t xml:space="preserve"> making the brand very desirable and appealing to </w:t>
      </w:r>
      <w:r w:rsidR="00C35ECE">
        <w:rPr>
          <w:rFonts w:ascii="Times New Roman" w:hAnsi="Times New Roman" w:cs="Times New Roman"/>
        </w:rPr>
        <w:t>consumers</w:t>
      </w:r>
      <w:r w:rsidR="00A87C59">
        <w:rPr>
          <w:rFonts w:ascii="Times New Roman" w:hAnsi="Times New Roman" w:cs="Times New Roman"/>
        </w:rPr>
        <w:t xml:space="preserve"> of all ages</w:t>
      </w:r>
      <w:r w:rsidR="00C35ECE">
        <w:rPr>
          <w:rFonts w:ascii="Times New Roman" w:hAnsi="Times New Roman" w:cs="Times New Roman"/>
        </w:rPr>
        <w:t>.</w:t>
      </w:r>
    </w:p>
    <w:p w14:paraId="2379626A" w14:textId="77777777" w:rsidR="00F37A6C" w:rsidRDefault="00BA001D" w:rsidP="00A727C6">
      <w:pPr>
        <w:pStyle w:val="Heading3"/>
        <w:rPr>
          <w:rFonts w:ascii="Times New Roman" w:hAnsi="Times New Roman" w:cs="Times New Roman"/>
          <w:b/>
          <w:bCs/>
          <w:color w:val="auto"/>
          <w:sz w:val="22"/>
          <w:szCs w:val="22"/>
        </w:rPr>
      </w:pPr>
      <w:bookmarkStart w:id="26" w:name="_Toc114139372"/>
      <w:r w:rsidRPr="00A727C6">
        <w:rPr>
          <w:rFonts w:ascii="Times New Roman" w:hAnsi="Times New Roman" w:cs="Times New Roman"/>
          <w:b/>
          <w:bCs/>
          <w:color w:val="auto"/>
          <w:sz w:val="22"/>
          <w:szCs w:val="22"/>
        </w:rPr>
        <w:t xml:space="preserve">2.4.3 </w:t>
      </w:r>
      <w:r w:rsidR="00B53520" w:rsidRPr="00A727C6">
        <w:rPr>
          <w:rFonts w:ascii="Times New Roman" w:hAnsi="Times New Roman" w:cs="Times New Roman"/>
          <w:b/>
          <w:bCs/>
          <w:color w:val="auto"/>
          <w:sz w:val="22"/>
          <w:szCs w:val="22"/>
        </w:rPr>
        <w:t>Judgement:</w:t>
      </w:r>
      <w:bookmarkEnd w:id="26"/>
    </w:p>
    <w:p w14:paraId="2379626B" w14:textId="77777777" w:rsidR="0068520D" w:rsidRPr="0068520D" w:rsidRDefault="0068520D" w:rsidP="0068520D"/>
    <w:p w14:paraId="2379626C" w14:textId="71189A07" w:rsidR="00BA001D" w:rsidRDefault="002D1B70" w:rsidP="00C951AF">
      <w:pPr>
        <w:spacing w:line="276" w:lineRule="auto"/>
        <w:jc w:val="both"/>
        <w:rPr>
          <w:rFonts w:ascii="Times New Roman" w:hAnsi="Times New Roman" w:cs="Times New Roman"/>
        </w:rPr>
      </w:pPr>
      <w:r>
        <w:rPr>
          <w:rFonts w:ascii="Times New Roman" w:hAnsi="Times New Roman" w:cs="Times New Roman"/>
        </w:rPr>
        <w:t>Th</w:t>
      </w:r>
      <w:r w:rsidR="00AE0782">
        <w:rPr>
          <w:rFonts w:ascii="Times New Roman" w:hAnsi="Times New Roman" w:cs="Times New Roman"/>
        </w:rPr>
        <w:t xml:space="preserve">is aspect of the model refers to consumers own opinion </w:t>
      </w:r>
      <w:r w:rsidR="004C4551">
        <w:rPr>
          <w:rFonts w:ascii="Times New Roman" w:hAnsi="Times New Roman" w:cs="Times New Roman"/>
        </w:rPr>
        <w:t xml:space="preserve">and how they respond to a brand. </w:t>
      </w:r>
      <w:r w:rsidR="00F509C6">
        <w:rPr>
          <w:rFonts w:ascii="Times New Roman" w:hAnsi="Times New Roman" w:cs="Times New Roman"/>
        </w:rPr>
        <w:t xml:space="preserve">It represents judgement and evaluations </w:t>
      </w:r>
      <w:r w:rsidR="004B2400">
        <w:rPr>
          <w:rFonts w:ascii="Times New Roman" w:hAnsi="Times New Roman" w:cs="Times New Roman"/>
        </w:rPr>
        <w:t xml:space="preserve">of the brand based on </w:t>
      </w:r>
      <w:r w:rsidR="00892EF4">
        <w:rPr>
          <w:rFonts w:ascii="Times New Roman" w:hAnsi="Times New Roman" w:cs="Times New Roman"/>
        </w:rPr>
        <w:t xml:space="preserve">a combination of associations </w:t>
      </w:r>
      <w:r w:rsidR="007D7FF8">
        <w:rPr>
          <w:rFonts w:ascii="Times New Roman" w:hAnsi="Times New Roman" w:cs="Times New Roman"/>
        </w:rPr>
        <w:t xml:space="preserve">identified in the brand meaning. Evaluation such as </w:t>
      </w:r>
      <w:r w:rsidR="00D975CC">
        <w:rPr>
          <w:rFonts w:ascii="Times New Roman" w:hAnsi="Times New Roman" w:cs="Times New Roman"/>
        </w:rPr>
        <w:t xml:space="preserve">overall quality, credibility considerations and </w:t>
      </w:r>
      <w:r w:rsidR="00B86872">
        <w:rPr>
          <w:rFonts w:ascii="Times New Roman" w:hAnsi="Times New Roman" w:cs="Times New Roman"/>
        </w:rPr>
        <w:t>superiority.</w:t>
      </w:r>
      <w:r w:rsidR="00BE6981">
        <w:rPr>
          <w:rFonts w:ascii="Times New Roman" w:hAnsi="Times New Roman" w:cs="Times New Roman"/>
        </w:rPr>
        <w:t xml:space="preserve"> Consumer feelings</w:t>
      </w:r>
      <w:r w:rsidR="002D0C7F">
        <w:rPr>
          <w:rFonts w:ascii="Times New Roman" w:hAnsi="Times New Roman" w:cs="Times New Roman"/>
        </w:rPr>
        <w:t xml:space="preserve">, emotional </w:t>
      </w:r>
      <w:r w:rsidR="00631898">
        <w:rPr>
          <w:rFonts w:ascii="Times New Roman" w:hAnsi="Times New Roman" w:cs="Times New Roman"/>
        </w:rPr>
        <w:t>responses,</w:t>
      </w:r>
      <w:r w:rsidR="002D0C7F">
        <w:rPr>
          <w:rFonts w:ascii="Times New Roman" w:hAnsi="Times New Roman" w:cs="Times New Roman"/>
        </w:rPr>
        <w:t xml:space="preserve"> and reactions towards a brand</w:t>
      </w:r>
      <w:r w:rsidR="00454492">
        <w:rPr>
          <w:rFonts w:ascii="Times New Roman" w:hAnsi="Times New Roman" w:cs="Times New Roman"/>
        </w:rPr>
        <w:t>,</w:t>
      </w:r>
      <w:r w:rsidR="002D0C7F">
        <w:rPr>
          <w:rFonts w:ascii="Times New Roman" w:hAnsi="Times New Roman" w:cs="Times New Roman"/>
        </w:rPr>
        <w:t xml:space="preserve"> developed </w:t>
      </w:r>
      <w:r w:rsidR="00B05A6D">
        <w:rPr>
          <w:rFonts w:ascii="Times New Roman" w:hAnsi="Times New Roman" w:cs="Times New Roman"/>
        </w:rPr>
        <w:t xml:space="preserve">as a result of successful execution of </w:t>
      </w:r>
      <w:r w:rsidR="00EF6CC5">
        <w:rPr>
          <w:rFonts w:ascii="Times New Roman" w:hAnsi="Times New Roman" w:cs="Times New Roman"/>
        </w:rPr>
        <w:t>salience and imagery development.</w:t>
      </w:r>
      <w:r w:rsidR="00354B6D">
        <w:rPr>
          <w:rFonts w:ascii="Times New Roman" w:hAnsi="Times New Roman" w:cs="Times New Roman"/>
        </w:rPr>
        <w:t xml:space="preserve"> </w:t>
      </w:r>
      <w:r w:rsidR="007E00E2">
        <w:rPr>
          <w:rFonts w:ascii="Times New Roman" w:hAnsi="Times New Roman" w:cs="Times New Roman"/>
        </w:rPr>
        <w:t xml:space="preserve">PepsiCo </w:t>
      </w:r>
      <w:r w:rsidR="008430C9">
        <w:rPr>
          <w:rFonts w:ascii="Times New Roman" w:hAnsi="Times New Roman" w:cs="Times New Roman"/>
        </w:rPr>
        <w:t xml:space="preserve">deploys </w:t>
      </w:r>
      <w:r w:rsidR="008A5EC6">
        <w:rPr>
          <w:rFonts w:ascii="Times New Roman" w:hAnsi="Times New Roman" w:cs="Times New Roman"/>
        </w:rPr>
        <w:t xml:space="preserve">several consumer engagement strategies to give more meaning and value to its brand </w:t>
      </w:r>
      <w:r w:rsidR="00881160">
        <w:rPr>
          <w:rFonts w:ascii="Times New Roman" w:hAnsi="Times New Roman" w:cs="Times New Roman"/>
        </w:rPr>
        <w:t xml:space="preserve">within its consumer base. The organisation sponsors several </w:t>
      </w:r>
      <w:r w:rsidR="009F1A0D">
        <w:rPr>
          <w:rFonts w:ascii="Times New Roman" w:hAnsi="Times New Roman" w:cs="Times New Roman"/>
        </w:rPr>
        <w:t>grass root initiatives, encouraging healthy lif</w:t>
      </w:r>
      <w:r w:rsidR="00B258CB">
        <w:rPr>
          <w:rFonts w:ascii="Times New Roman" w:hAnsi="Times New Roman" w:cs="Times New Roman"/>
        </w:rPr>
        <w:t>estyle and youth development activities, which consumers ea</w:t>
      </w:r>
      <w:r w:rsidR="007E0CE9">
        <w:rPr>
          <w:rFonts w:ascii="Times New Roman" w:hAnsi="Times New Roman" w:cs="Times New Roman"/>
        </w:rPr>
        <w:t>sily identify with.</w:t>
      </w:r>
    </w:p>
    <w:p w14:paraId="2379626D" w14:textId="77777777" w:rsidR="007E0CE9" w:rsidRDefault="00483F1D" w:rsidP="00A727C6">
      <w:pPr>
        <w:pStyle w:val="Heading3"/>
        <w:rPr>
          <w:rFonts w:ascii="Times New Roman" w:hAnsi="Times New Roman" w:cs="Times New Roman"/>
          <w:b/>
          <w:bCs/>
          <w:color w:val="auto"/>
          <w:sz w:val="22"/>
          <w:szCs w:val="22"/>
        </w:rPr>
      </w:pPr>
      <w:bookmarkStart w:id="27" w:name="_Toc114139373"/>
      <w:r w:rsidRPr="00A727C6">
        <w:rPr>
          <w:rFonts w:ascii="Times New Roman" w:hAnsi="Times New Roman" w:cs="Times New Roman"/>
          <w:b/>
          <w:bCs/>
          <w:color w:val="auto"/>
          <w:sz w:val="22"/>
          <w:szCs w:val="22"/>
        </w:rPr>
        <w:t xml:space="preserve">2.4.3 </w:t>
      </w:r>
      <w:r w:rsidR="007E0CE9" w:rsidRPr="00A727C6">
        <w:rPr>
          <w:rFonts w:ascii="Times New Roman" w:hAnsi="Times New Roman" w:cs="Times New Roman"/>
          <w:b/>
          <w:bCs/>
          <w:color w:val="auto"/>
          <w:sz w:val="22"/>
          <w:szCs w:val="22"/>
        </w:rPr>
        <w:t>Feelings</w:t>
      </w:r>
      <w:bookmarkEnd w:id="27"/>
    </w:p>
    <w:p w14:paraId="2379626E" w14:textId="77777777" w:rsidR="00180CFA" w:rsidRDefault="00180CFA" w:rsidP="00C951AF">
      <w:pPr>
        <w:spacing w:line="276" w:lineRule="auto"/>
        <w:jc w:val="both"/>
        <w:rPr>
          <w:rFonts w:ascii="Times New Roman" w:hAnsi="Times New Roman" w:cs="Times New Roman"/>
        </w:rPr>
      </w:pPr>
    </w:p>
    <w:p w14:paraId="2379626F" w14:textId="58176891" w:rsidR="00B53520" w:rsidRDefault="006E2C00" w:rsidP="00C951AF">
      <w:pPr>
        <w:spacing w:line="276" w:lineRule="auto"/>
        <w:jc w:val="both"/>
        <w:rPr>
          <w:rFonts w:ascii="Times New Roman" w:hAnsi="Times New Roman" w:cs="Times New Roman"/>
        </w:rPr>
      </w:pPr>
      <w:r>
        <w:rPr>
          <w:rFonts w:ascii="Times New Roman" w:hAnsi="Times New Roman" w:cs="Times New Roman"/>
        </w:rPr>
        <w:t xml:space="preserve">This </w:t>
      </w:r>
      <w:r w:rsidR="00A968F1">
        <w:rPr>
          <w:rFonts w:ascii="Times New Roman" w:hAnsi="Times New Roman" w:cs="Times New Roman"/>
        </w:rPr>
        <w:t xml:space="preserve">stage deals with consumer focus on </w:t>
      </w:r>
      <w:r w:rsidR="00631898" w:rsidRPr="00631898">
        <w:rPr>
          <w:rFonts w:ascii="Times New Roman" w:hAnsi="Times New Roman" w:cs="Times New Roman"/>
        </w:rPr>
        <w:t>emphasise the practical, emotional, and self-expression advantages of brands</w:t>
      </w:r>
      <w:r w:rsidR="00FC722B">
        <w:rPr>
          <w:rFonts w:ascii="Times New Roman" w:hAnsi="Times New Roman" w:cs="Times New Roman"/>
        </w:rPr>
        <w:t xml:space="preserve">. </w:t>
      </w:r>
      <w:r w:rsidR="0079545D">
        <w:rPr>
          <w:rFonts w:ascii="Times New Roman" w:hAnsi="Times New Roman" w:cs="Times New Roman"/>
        </w:rPr>
        <w:t xml:space="preserve">They align their emotions with </w:t>
      </w:r>
      <w:r w:rsidR="00696549">
        <w:rPr>
          <w:rFonts w:ascii="Times New Roman" w:hAnsi="Times New Roman" w:cs="Times New Roman"/>
        </w:rPr>
        <w:t xml:space="preserve">aspects of the brand which they </w:t>
      </w:r>
      <w:r w:rsidR="009C2D55">
        <w:rPr>
          <w:rFonts w:ascii="Times New Roman" w:hAnsi="Times New Roman" w:cs="Times New Roman"/>
        </w:rPr>
        <w:t xml:space="preserve">are </w:t>
      </w:r>
      <w:r w:rsidR="00696549">
        <w:rPr>
          <w:rFonts w:ascii="Times New Roman" w:hAnsi="Times New Roman" w:cs="Times New Roman"/>
        </w:rPr>
        <w:t xml:space="preserve">most satisfied with and take steps to </w:t>
      </w:r>
      <w:r w:rsidR="00FE0CEE">
        <w:rPr>
          <w:rFonts w:ascii="Times New Roman" w:hAnsi="Times New Roman" w:cs="Times New Roman"/>
        </w:rPr>
        <w:t>share and</w:t>
      </w:r>
      <w:r w:rsidR="002C3B2D">
        <w:rPr>
          <w:rFonts w:ascii="Times New Roman" w:hAnsi="Times New Roman" w:cs="Times New Roman"/>
        </w:rPr>
        <w:t xml:space="preserve"> recommend </w:t>
      </w:r>
      <w:r w:rsidR="00696549">
        <w:rPr>
          <w:rFonts w:ascii="Times New Roman" w:hAnsi="Times New Roman" w:cs="Times New Roman"/>
        </w:rPr>
        <w:t xml:space="preserve">these </w:t>
      </w:r>
      <w:r w:rsidR="002C3B2D">
        <w:rPr>
          <w:rFonts w:ascii="Times New Roman" w:hAnsi="Times New Roman" w:cs="Times New Roman"/>
        </w:rPr>
        <w:t xml:space="preserve">to others. </w:t>
      </w:r>
      <w:r w:rsidR="00FE0CEE">
        <w:rPr>
          <w:rFonts w:ascii="Times New Roman" w:hAnsi="Times New Roman" w:cs="Times New Roman"/>
        </w:rPr>
        <w:t>Keller (</w:t>
      </w:r>
      <w:r w:rsidR="00F9433D">
        <w:rPr>
          <w:rFonts w:ascii="Times New Roman" w:hAnsi="Times New Roman" w:cs="Times New Roman"/>
        </w:rPr>
        <w:t xml:space="preserve">2003), suggest that </w:t>
      </w:r>
      <w:r w:rsidR="00C4499F">
        <w:rPr>
          <w:rFonts w:ascii="Times New Roman" w:hAnsi="Times New Roman" w:cs="Times New Roman"/>
        </w:rPr>
        <w:t xml:space="preserve">this stage in brand equity development </w:t>
      </w:r>
      <w:r w:rsidR="002B6AE6">
        <w:rPr>
          <w:rFonts w:ascii="Times New Roman" w:hAnsi="Times New Roman" w:cs="Times New Roman"/>
        </w:rPr>
        <w:t>is a risky stage</w:t>
      </w:r>
      <w:r w:rsidR="00262461">
        <w:rPr>
          <w:rFonts w:ascii="Times New Roman" w:hAnsi="Times New Roman" w:cs="Times New Roman"/>
        </w:rPr>
        <w:t>,</w:t>
      </w:r>
      <w:r w:rsidR="002B6AE6">
        <w:rPr>
          <w:rFonts w:ascii="Times New Roman" w:hAnsi="Times New Roman" w:cs="Times New Roman"/>
        </w:rPr>
        <w:t xml:space="preserve"> as any negative impact </w:t>
      </w:r>
      <w:r w:rsidR="000B2E3D">
        <w:rPr>
          <w:rFonts w:ascii="Times New Roman" w:hAnsi="Times New Roman" w:cs="Times New Roman"/>
        </w:rPr>
        <w:t xml:space="preserve">about the brand can greatly affect a consumer association with </w:t>
      </w:r>
      <w:r w:rsidR="008E1BF2">
        <w:rPr>
          <w:rFonts w:ascii="Times New Roman" w:hAnsi="Times New Roman" w:cs="Times New Roman"/>
        </w:rPr>
        <w:t xml:space="preserve">the wider brand. PepsiCo customer engagement </w:t>
      </w:r>
      <w:r w:rsidR="00816A07">
        <w:rPr>
          <w:rFonts w:ascii="Times New Roman" w:hAnsi="Times New Roman" w:cs="Times New Roman"/>
        </w:rPr>
        <w:t xml:space="preserve">strategy is somewhat driven by its consumers. For </w:t>
      </w:r>
      <w:r w:rsidR="00443841">
        <w:rPr>
          <w:rFonts w:ascii="Times New Roman" w:hAnsi="Times New Roman" w:cs="Times New Roman"/>
        </w:rPr>
        <w:t>example,</w:t>
      </w:r>
      <w:r w:rsidR="00816A07">
        <w:rPr>
          <w:rFonts w:ascii="Times New Roman" w:hAnsi="Times New Roman" w:cs="Times New Roman"/>
        </w:rPr>
        <w:t xml:space="preserve"> its mountain Dew brand has a community following of over </w:t>
      </w:r>
      <w:r w:rsidR="00264F94">
        <w:rPr>
          <w:rFonts w:ascii="Times New Roman" w:hAnsi="Times New Roman" w:cs="Times New Roman"/>
        </w:rPr>
        <w:t>20million</w:t>
      </w:r>
      <w:sdt>
        <w:sdtPr>
          <w:rPr>
            <w:rFonts w:ascii="Times New Roman" w:hAnsi="Times New Roman" w:cs="Times New Roman"/>
          </w:rPr>
          <w:id w:val="-2042272127"/>
          <w:citation/>
        </w:sdtPr>
        <w:sdtEndPr/>
        <w:sdtContent>
          <w:r w:rsidR="004B19B3">
            <w:rPr>
              <w:rFonts w:ascii="Times New Roman" w:hAnsi="Times New Roman" w:cs="Times New Roman"/>
            </w:rPr>
            <w:fldChar w:fldCharType="begin"/>
          </w:r>
          <w:r w:rsidR="004B19B3">
            <w:rPr>
              <w:rFonts w:ascii="Times New Roman" w:hAnsi="Times New Roman" w:cs="Times New Roman"/>
            </w:rPr>
            <w:instrText xml:space="preserve"> CITATION Pes22 \l 2057 </w:instrText>
          </w:r>
          <w:r w:rsidR="004B19B3">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(PespsiCo, 2022)</w:t>
          </w:r>
          <w:r w:rsidR="004B19B3">
            <w:rPr>
              <w:rFonts w:ascii="Times New Roman" w:hAnsi="Times New Roman" w:cs="Times New Roman"/>
            </w:rPr>
            <w:fldChar w:fldCharType="end"/>
          </w:r>
        </w:sdtContent>
      </w:sdt>
      <w:r w:rsidR="00264F94">
        <w:rPr>
          <w:rFonts w:ascii="Times New Roman" w:hAnsi="Times New Roman" w:cs="Times New Roman"/>
        </w:rPr>
        <w:t xml:space="preserve"> where suggestions of product development, associations </w:t>
      </w:r>
      <w:r w:rsidR="00B72A8E">
        <w:rPr>
          <w:rFonts w:ascii="Times New Roman" w:hAnsi="Times New Roman" w:cs="Times New Roman"/>
        </w:rPr>
        <w:t xml:space="preserve"> and extension ideas are shared, aiding the organisation to raise over </w:t>
      </w:r>
      <w:r w:rsidR="0081005C">
        <w:rPr>
          <w:rFonts w:ascii="Times New Roman" w:hAnsi="Times New Roman" w:cs="Times New Roman"/>
        </w:rPr>
        <w:t>$10B in</w:t>
      </w:r>
      <w:r w:rsidR="00DA4D55">
        <w:rPr>
          <w:rFonts w:ascii="Times New Roman" w:hAnsi="Times New Roman" w:cs="Times New Roman"/>
        </w:rPr>
        <w:t xml:space="preserve"> reven</w:t>
      </w:r>
      <w:r w:rsidR="00406B44">
        <w:rPr>
          <w:rFonts w:ascii="Times New Roman" w:hAnsi="Times New Roman" w:cs="Times New Roman"/>
        </w:rPr>
        <w:t>ue in</w:t>
      </w:r>
      <w:r w:rsidR="0081005C">
        <w:rPr>
          <w:rFonts w:ascii="Times New Roman" w:hAnsi="Times New Roman" w:cs="Times New Roman"/>
        </w:rPr>
        <w:t xml:space="preserve"> 2020 </w:t>
      </w:r>
      <w:r w:rsidR="00406B44">
        <w:rPr>
          <w:rFonts w:ascii="Times New Roman" w:hAnsi="Times New Roman" w:cs="Times New Roman"/>
        </w:rPr>
        <w:t xml:space="preserve">demonstrating a strong </w:t>
      </w:r>
      <w:r w:rsidR="0081005C">
        <w:rPr>
          <w:rFonts w:ascii="Times New Roman" w:hAnsi="Times New Roman" w:cs="Times New Roman"/>
        </w:rPr>
        <w:t xml:space="preserve">brand engagement </w:t>
      </w:r>
      <w:r w:rsidR="001523A8">
        <w:rPr>
          <w:rFonts w:ascii="Times New Roman" w:hAnsi="Times New Roman" w:cs="Times New Roman"/>
        </w:rPr>
        <w:t xml:space="preserve"> and </w:t>
      </w:r>
      <w:r w:rsidR="00B766F8">
        <w:rPr>
          <w:rFonts w:ascii="Times New Roman" w:hAnsi="Times New Roman" w:cs="Times New Roman"/>
        </w:rPr>
        <w:t>association</w:t>
      </w:r>
      <w:r w:rsidR="001523A8">
        <w:rPr>
          <w:rFonts w:ascii="Times New Roman" w:hAnsi="Times New Roman" w:cs="Times New Roman"/>
        </w:rPr>
        <w:t xml:space="preserve"> with their consumer.</w:t>
      </w:r>
    </w:p>
    <w:p w14:paraId="247B33CB" w14:textId="77777777" w:rsidR="00DF20E0" w:rsidRDefault="00DF20E0" w:rsidP="00C951AF">
      <w:pPr>
        <w:spacing w:line="276" w:lineRule="auto"/>
        <w:jc w:val="both"/>
        <w:rPr>
          <w:rFonts w:ascii="Times New Roman" w:hAnsi="Times New Roman" w:cs="Times New Roman"/>
        </w:rPr>
      </w:pPr>
    </w:p>
    <w:p w14:paraId="23796270" w14:textId="77777777" w:rsidR="001523A8" w:rsidRDefault="001523A8" w:rsidP="00A727C6">
      <w:pPr>
        <w:pStyle w:val="Heading3"/>
        <w:rPr>
          <w:rFonts w:ascii="Times New Roman" w:hAnsi="Times New Roman" w:cs="Times New Roman"/>
          <w:b/>
          <w:bCs/>
          <w:color w:val="auto"/>
          <w:sz w:val="22"/>
          <w:szCs w:val="22"/>
        </w:rPr>
      </w:pPr>
      <w:bookmarkStart w:id="28" w:name="_Toc114139374"/>
      <w:r w:rsidRPr="00A727C6">
        <w:rPr>
          <w:rFonts w:ascii="Times New Roman" w:hAnsi="Times New Roman" w:cs="Times New Roman"/>
          <w:b/>
          <w:bCs/>
          <w:color w:val="auto"/>
          <w:sz w:val="22"/>
          <w:szCs w:val="22"/>
        </w:rPr>
        <w:t>2.4.5 Re</w:t>
      </w:r>
      <w:r w:rsidR="00443841" w:rsidRPr="00A727C6">
        <w:rPr>
          <w:rFonts w:ascii="Times New Roman" w:hAnsi="Times New Roman" w:cs="Times New Roman"/>
          <w:b/>
          <w:bCs/>
          <w:color w:val="auto"/>
          <w:sz w:val="22"/>
          <w:szCs w:val="22"/>
        </w:rPr>
        <w:t>sonance:</w:t>
      </w:r>
      <w:bookmarkEnd w:id="28"/>
    </w:p>
    <w:p w14:paraId="23796271" w14:textId="77777777" w:rsidR="0068520D" w:rsidRPr="0068520D" w:rsidRDefault="0068520D" w:rsidP="0068520D"/>
    <w:p w14:paraId="23796272" w14:textId="77777777" w:rsidR="00881FF7" w:rsidRDefault="0037764D" w:rsidP="00C951AF">
      <w:pPr>
        <w:spacing w:line="276" w:lineRule="auto"/>
        <w:jc w:val="both"/>
        <w:rPr>
          <w:rFonts w:ascii="Times New Roman" w:hAnsi="Times New Roman" w:cs="Times New Roman"/>
        </w:rPr>
      </w:pPr>
      <w:r>
        <w:rPr>
          <w:rFonts w:ascii="Times New Roman" w:hAnsi="Times New Roman" w:cs="Times New Roman"/>
        </w:rPr>
        <w:t xml:space="preserve">Resonance </w:t>
      </w:r>
      <w:r w:rsidR="00A2742B">
        <w:rPr>
          <w:rFonts w:ascii="Times New Roman" w:hAnsi="Times New Roman" w:cs="Times New Roman"/>
        </w:rPr>
        <w:t xml:space="preserve">relates to </w:t>
      </w:r>
      <w:r w:rsidR="008B4D5C">
        <w:rPr>
          <w:rFonts w:ascii="Times New Roman" w:hAnsi="Times New Roman" w:cs="Times New Roman"/>
        </w:rPr>
        <w:t xml:space="preserve">relationship levels developed as a result of derived values from </w:t>
      </w:r>
      <w:r w:rsidR="000A7D6C">
        <w:rPr>
          <w:rFonts w:ascii="Times New Roman" w:hAnsi="Times New Roman" w:cs="Times New Roman"/>
        </w:rPr>
        <w:t xml:space="preserve">a </w:t>
      </w:r>
      <w:r w:rsidR="008B4D5C">
        <w:rPr>
          <w:rFonts w:ascii="Times New Roman" w:hAnsi="Times New Roman" w:cs="Times New Roman"/>
        </w:rPr>
        <w:t>brand.</w:t>
      </w:r>
      <w:r w:rsidR="002B0331">
        <w:rPr>
          <w:rFonts w:ascii="Times New Roman" w:hAnsi="Times New Roman" w:cs="Times New Roman"/>
        </w:rPr>
        <w:t xml:space="preserve"> Brand relationship</w:t>
      </w:r>
      <w:r w:rsidR="00001107">
        <w:rPr>
          <w:rFonts w:ascii="Times New Roman" w:hAnsi="Times New Roman" w:cs="Times New Roman"/>
        </w:rPr>
        <w:t xml:space="preserve">s constitutes </w:t>
      </w:r>
      <w:r w:rsidR="00171F87">
        <w:rPr>
          <w:rFonts w:ascii="Times New Roman" w:hAnsi="Times New Roman" w:cs="Times New Roman"/>
        </w:rPr>
        <w:t>of brand responses converted to create intense</w:t>
      </w:r>
      <w:r w:rsidR="00FE7542">
        <w:rPr>
          <w:rFonts w:ascii="Times New Roman" w:hAnsi="Times New Roman" w:cs="Times New Roman"/>
        </w:rPr>
        <w:t xml:space="preserve">, active and loyalty relationships between a consumer and a brand. </w:t>
      </w:r>
      <w:r w:rsidR="001D0C1B">
        <w:rPr>
          <w:rFonts w:ascii="Times New Roman" w:hAnsi="Times New Roman" w:cs="Times New Roman"/>
        </w:rPr>
        <w:t>These relat</w:t>
      </w:r>
      <w:r w:rsidR="008558FD">
        <w:rPr>
          <w:rFonts w:ascii="Times New Roman" w:hAnsi="Times New Roman" w:cs="Times New Roman"/>
        </w:rPr>
        <w:t xml:space="preserve">ionships are </w:t>
      </w:r>
      <w:r w:rsidR="00FE0CEE">
        <w:rPr>
          <w:rFonts w:ascii="Times New Roman" w:hAnsi="Times New Roman" w:cs="Times New Roman"/>
        </w:rPr>
        <w:t>attitudinal,</w:t>
      </w:r>
      <w:r w:rsidR="008558FD">
        <w:rPr>
          <w:rFonts w:ascii="Times New Roman" w:hAnsi="Times New Roman" w:cs="Times New Roman"/>
        </w:rPr>
        <w:t xml:space="preserve"> behavioural</w:t>
      </w:r>
      <w:r w:rsidR="00C57CE4">
        <w:rPr>
          <w:rFonts w:ascii="Times New Roman" w:hAnsi="Times New Roman" w:cs="Times New Roman"/>
        </w:rPr>
        <w:t xml:space="preserve">, </w:t>
      </w:r>
      <w:r w:rsidR="00FE0CEE">
        <w:rPr>
          <w:rFonts w:ascii="Times New Roman" w:hAnsi="Times New Roman" w:cs="Times New Roman"/>
        </w:rPr>
        <w:t>and active</w:t>
      </w:r>
      <w:r w:rsidR="00C57CE4">
        <w:rPr>
          <w:rFonts w:ascii="Times New Roman" w:hAnsi="Times New Roman" w:cs="Times New Roman"/>
        </w:rPr>
        <w:t xml:space="preserve"> and </w:t>
      </w:r>
      <w:r w:rsidR="00C57CE4">
        <w:rPr>
          <w:rFonts w:ascii="Times New Roman" w:hAnsi="Times New Roman" w:cs="Times New Roman"/>
        </w:rPr>
        <w:lastRenderedPageBreak/>
        <w:t>community engagement loyalty attributes</w:t>
      </w:r>
      <w:sdt>
        <w:sdtPr>
          <w:rPr>
            <w:rFonts w:ascii="Times New Roman" w:hAnsi="Times New Roman" w:cs="Times New Roman"/>
          </w:rPr>
          <w:id w:val="1356692915"/>
          <w:citation/>
        </w:sdtPr>
        <w:sdtEndPr/>
        <w:sdtContent>
          <w:r w:rsidR="00825A79">
            <w:rPr>
              <w:rFonts w:ascii="Times New Roman" w:hAnsi="Times New Roman" w:cs="Times New Roman"/>
            </w:rPr>
            <w:fldChar w:fldCharType="begin"/>
          </w:r>
          <w:r w:rsidR="00825A79">
            <w:rPr>
              <w:rFonts w:ascii="Times New Roman" w:hAnsi="Times New Roman" w:cs="Times New Roman"/>
            </w:rPr>
            <w:instrText xml:space="preserve"> CITATION Kel011 \l 2057 </w:instrText>
          </w:r>
          <w:r w:rsidR="00825A79">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(Keller, 2001)</w:t>
          </w:r>
          <w:r w:rsidR="00825A79">
            <w:rPr>
              <w:rFonts w:ascii="Times New Roman" w:hAnsi="Times New Roman" w:cs="Times New Roman"/>
            </w:rPr>
            <w:fldChar w:fldCharType="end"/>
          </w:r>
        </w:sdtContent>
      </w:sdt>
      <w:r w:rsidR="00825A79">
        <w:rPr>
          <w:rFonts w:ascii="Times New Roman" w:hAnsi="Times New Roman" w:cs="Times New Roman"/>
        </w:rPr>
        <w:t>.</w:t>
      </w:r>
      <w:r w:rsidR="00B14120">
        <w:rPr>
          <w:rFonts w:ascii="Times New Roman" w:hAnsi="Times New Roman" w:cs="Times New Roman"/>
        </w:rPr>
        <w:t xml:space="preserve"> Loyalty </w:t>
      </w:r>
      <w:r w:rsidR="00050B0E">
        <w:rPr>
          <w:rFonts w:ascii="Times New Roman" w:hAnsi="Times New Roman" w:cs="Times New Roman"/>
        </w:rPr>
        <w:t xml:space="preserve">attributes can be indicated by the number </w:t>
      </w:r>
      <w:r w:rsidR="00FE0CEE">
        <w:rPr>
          <w:rFonts w:ascii="Times New Roman" w:hAnsi="Times New Roman" w:cs="Times New Roman"/>
        </w:rPr>
        <w:t>of repeated</w:t>
      </w:r>
      <w:r w:rsidR="003F13B5">
        <w:rPr>
          <w:rFonts w:ascii="Times New Roman" w:hAnsi="Times New Roman" w:cs="Times New Roman"/>
        </w:rPr>
        <w:t xml:space="preserve"> </w:t>
      </w:r>
      <w:r w:rsidR="00050B0E">
        <w:rPr>
          <w:rFonts w:ascii="Times New Roman" w:hAnsi="Times New Roman" w:cs="Times New Roman"/>
        </w:rPr>
        <w:t>purchase</w:t>
      </w:r>
      <w:r w:rsidR="003F13B5">
        <w:rPr>
          <w:rFonts w:ascii="Times New Roman" w:hAnsi="Times New Roman" w:cs="Times New Roman"/>
        </w:rPr>
        <w:t xml:space="preserve">s </w:t>
      </w:r>
      <w:r w:rsidR="0004367F">
        <w:rPr>
          <w:rFonts w:ascii="Times New Roman" w:hAnsi="Times New Roman" w:cs="Times New Roman"/>
        </w:rPr>
        <w:t xml:space="preserve">and commitment a </w:t>
      </w:r>
      <w:r w:rsidR="00A057CE">
        <w:rPr>
          <w:rFonts w:ascii="Times New Roman" w:hAnsi="Times New Roman" w:cs="Times New Roman"/>
        </w:rPr>
        <w:t>consumer</w:t>
      </w:r>
      <w:r w:rsidR="0004367F">
        <w:rPr>
          <w:rFonts w:ascii="Times New Roman" w:hAnsi="Times New Roman" w:cs="Times New Roman"/>
        </w:rPr>
        <w:t xml:space="preserve"> </w:t>
      </w:r>
      <w:r w:rsidR="006C2907">
        <w:rPr>
          <w:rFonts w:ascii="Times New Roman" w:hAnsi="Times New Roman" w:cs="Times New Roman"/>
        </w:rPr>
        <w:t>is will</w:t>
      </w:r>
      <w:r w:rsidR="00357C6E">
        <w:rPr>
          <w:rFonts w:ascii="Times New Roman" w:hAnsi="Times New Roman" w:cs="Times New Roman"/>
        </w:rPr>
        <w:t>ing</w:t>
      </w:r>
      <w:r w:rsidR="006C2907">
        <w:rPr>
          <w:rFonts w:ascii="Times New Roman" w:hAnsi="Times New Roman" w:cs="Times New Roman"/>
        </w:rPr>
        <w:t xml:space="preserve"> to display in self-promoting a brand. </w:t>
      </w:r>
      <w:r w:rsidR="00A057CE">
        <w:rPr>
          <w:rFonts w:ascii="Times New Roman" w:hAnsi="Times New Roman" w:cs="Times New Roman"/>
        </w:rPr>
        <w:t xml:space="preserve">University students as known to freely </w:t>
      </w:r>
      <w:r w:rsidR="00BC006A">
        <w:rPr>
          <w:rFonts w:ascii="Times New Roman" w:hAnsi="Times New Roman" w:cs="Times New Roman"/>
        </w:rPr>
        <w:t>recommend</w:t>
      </w:r>
      <w:r w:rsidR="00A057CE">
        <w:rPr>
          <w:rFonts w:ascii="Times New Roman" w:hAnsi="Times New Roman" w:cs="Times New Roman"/>
        </w:rPr>
        <w:t xml:space="preserve"> </w:t>
      </w:r>
      <w:r w:rsidR="005102D6">
        <w:rPr>
          <w:rFonts w:ascii="Times New Roman" w:hAnsi="Times New Roman" w:cs="Times New Roman"/>
        </w:rPr>
        <w:t xml:space="preserve">certain brands such as </w:t>
      </w:r>
      <w:r w:rsidR="00FE0CEE">
        <w:rPr>
          <w:rFonts w:ascii="Times New Roman" w:hAnsi="Times New Roman" w:cs="Times New Roman"/>
        </w:rPr>
        <w:t>Crips</w:t>
      </w:r>
      <w:r w:rsidR="00BC006A">
        <w:rPr>
          <w:rFonts w:ascii="Times New Roman" w:hAnsi="Times New Roman" w:cs="Times New Roman"/>
        </w:rPr>
        <w:t xml:space="preserve"> </w:t>
      </w:r>
      <w:r w:rsidR="005102D6">
        <w:rPr>
          <w:rFonts w:ascii="Times New Roman" w:hAnsi="Times New Roman" w:cs="Times New Roman"/>
        </w:rPr>
        <w:t xml:space="preserve">snacks and </w:t>
      </w:r>
      <w:r w:rsidR="00357C6E">
        <w:rPr>
          <w:rFonts w:ascii="Times New Roman" w:hAnsi="Times New Roman" w:cs="Times New Roman"/>
        </w:rPr>
        <w:t xml:space="preserve">soda </w:t>
      </w:r>
      <w:r w:rsidR="00076210">
        <w:rPr>
          <w:rFonts w:ascii="Times New Roman" w:hAnsi="Times New Roman" w:cs="Times New Roman"/>
        </w:rPr>
        <w:t>beverages</w:t>
      </w:r>
      <w:r w:rsidR="00E4091B">
        <w:rPr>
          <w:rFonts w:ascii="Times New Roman" w:hAnsi="Times New Roman" w:cs="Times New Roman"/>
        </w:rPr>
        <w:t xml:space="preserve"> to f</w:t>
      </w:r>
      <w:r w:rsidR="00BC006A">
        <w:rPr>
          <w:rFonts w:ascii="Times New Roman" w:hAnsi="Times New Roman" w:cs="Times New Roman"/>
        </w:rPr>
        <w:t>riends,</w:t>
      </w:r>
      <w:r w:rsidR="00076210">
        <w:rPr>
          <w:rFonts w:ascii="Times New Roman" w:hAnsi="Times New Roman" w:cs="Times New Roman"/>
        </w:rPr>
        <w:t xml:space="preserve"> where they have found</w:t>
      </w:r>
      <w:r w:rsidR="00BC006A">
        <w:rPr>
          <w:rFonts w:ascii="Times New Roman" w:hAnsi="Times New Roman" w:cs="Times New Roman"/>
        </w:rPr>
        <w:t xml:space="preserve"> </w:t>
      </w:r>
      <w:r w:rsidR="003E0B0C">
        <w:rPr>
          <w:rFonts w:ascii="Times New Roman" w:hAnsi="Times New Roman" w:cs="Times New Roman"/>
        </w:rPr>
        <w:t xml:space="preserve">satisfactory complementing </w:t>
      </w:r>
      <w:r w:rsidR="00C1701F">
        <w:rPr>
          <w:rFonts w:ascii="Times New Roman" w:hAnsi="Times New Roman" w:cs="Times New Roman"/>
        </w:rPr>
        <w:t xml:space="preserve">quality and </w:t>
      </w:r>
      <w:r w:rsidR="00E81CF2">
        <w:rPr>
          <w:rFonts w:ascii="Times New Roman" w:hAnsi="Times New Roman" w:cs="Times New Roman"/>
        </w:rPr>
        <w:t>tastes</w:t>
      </w:r>
      <w:r w:rsidR="003D45F9">
        <w:rPr>
          <w:rFonts w:ascii="Times New Roman" w:hAnsi="Times New Roman" w:cs="Times New Roman"/>
        </w:rPr>
        <w:t>. This is a classic display of reson</w:t>
      </w:r>
      <w:r w:rsidR="00DC5978">
        <w:rPr>
          <w:rFonts w:ascii="Times New Roman" w:hAnsi="Times New Roman" w:cs="Times New Roman"/>
        </w:rPr>
        <w:t>ance as the consumer is willing to share their experience and promote the brand among their peers.</w:t>
      </w:r>
    </w:p>
    <w:p w14:paraId="23796273" w14:textId="77777777" w:rsidR="00606161" w:rsidRPr="00CC7273" w:rsidRDefault="00606161" w:rsidP="00C951AF">
      <w:pPr>
        <w:spacing w:line="276" w:lineRule="auto"/>
        <w:jc w:val="both"/>
        <w:rPr>
          <w:rFonts w:ascii="Times New Roman" w:hAnsi="Times New Roman" w:cs="Times New Roman"/>
          <w:b/>
          <w:bCs/>
        </w:rPr>
      </w:pPr>
      <w:r w:rsidRPr="00CC7273">
        <w:rPr>
          <w:rFonts w:ascii="Times New Roman" w:hAnsi="Times New Roman" w:cs="Times New Roman"/>
          <w:b/>
          <w:bCs/>
        </w:rPr>
        <w:t xml:space="preserve">Advantages of </w:t>
      </w:r>
      <w:proofErr w:type="spellStart"/>
      <w:r w:rsidRPr="00CC7273">
        <w:rPr>
          <w:rFonts w:ascii="Times New Roman" w:hAnsi="Times New Roman" w:cs="Times New Roman"/>
          <w:b/>
          <w:bCs/>
        </w:rPr>
        <w:t>Kellers</w:t>
      </w:r>
      <w:proofErr w:type="spellEnd"/>
      <w:r w:rsidRPr="00CC7273">
        <w:rPr>
          <w:rFonts w:ascii="Times New Roman" w:hAnsi="Times New Roman" w:cs="Times New Roman"/>
          <w:b/>
          <w:bCs/>
        </w:rPr>
        <w:t xml:space="preserve"> </w:t>
      </w:r>
      <w:r w:rsidR="001A7D4E" w:rsidRPr="00CC7273">
        <w:rPr>
          <w:rFonts w:ascii="Times New Roman" w:hAnsi="Times New Roman" w:cs="Times New Roman"/>
          <w:b/>
          <w:bCs/>
        </w:rPr>
        <w:t>Brand Equity Model:</w:t>
      </w:r>
    </w:p>
    <w:p w14:paraId="23796274" w14:textId="77777777" w:rsidR="001A7D4E" w:rsidRDefault="00B120EF" w:rsidP="00B120EF">
      <w:pPr>
        <w:pStyle w:val="ListParagraph"/>
        <w:numPr>
          <w:ilvl w:val="0"/>
          <w:numId w:val="7"/>
        </w:numPr>
        <w:spacing w:line="276" w:lineRule="auto"/>
        <w:jc w:val="both"/>
        <w:rPr>
          <w:rFonts w:ascii="Times New Roman" w:hAnsi="Times New Roman" w:cs="Times New Roman"/>
        </w:rPr>
      </w:pPr>
      <w:r>
        <w:rPr>
          <w:rFonts w:ascii="Times New Roman" w:hAnsi="Times New Roman" w:cs="Times New Roman"/>
        </w:rPr>
        <w:t>Keller Brand equity model</w:t>
      </w:r>
      <w:r w:rsidR="00712EF8">
        <w:rPr>
          <w:rFonts w:ascii="Times New Roman" w:hAnsi="Times New Roman" w:cs="Times New Roman"/>
        </w:rPr>
        <w:t xml:space="preserve"> is an effective way to develop </w:t>
      </w:r>
      <w:r w:rsidR="004A4CD1">
        <w:rPr>
          <w:rFonts w:ascii="Times New Roman" w:hAnsi="Times New Roman" w:cs="Times New Roman"/>
        </w:rPr>
        <w:t xml:space="preserve">brand </w:t>
      </w:r>
      <w:r w:rsidR="00FE0CEE">
        <w:rPr>
          <w:rFonts w:ascii="Times New Roman" w:hAnsi="Times New Roman" w:cs="Times New Roman"/>
        </w:rPr>
        <w:t>differentiation and</w:t>
      </w:r>
      <w:r w:rsidR="004A4CD1">
        <w:rPr>
          <w:rFonts w:ascii="Times New Roman" w:hAnsi="Times New Roman" w:cs="Times New Roman"/>
        </w:rPr>
        <w:t xml:space="preserve"> positioning strategies.</w:t>
      </w:r>
      <w:r w:rsidR="00B73572">
        <w:rPr>
          <w:rFonts w:ascii="Times New Roman" w:hAnsi="Times New Roman" w:cs="Times New Roman"/>
        </w:rPr>
        <w:t xml:space="preserve"> It can assist marketers in developing brand specific communication initiative that </w:t>
      </w:r>
      <w:r w:rsidR="00152B64">
        <w:rPr>
          <w:rFonts w:ascii="Times New Roman" w:hAnsi="Times New Roman" w:cs="Times New Roman"/>
        </w:rPr>
        <w:t>aid consolidation of brand equity</w:t>
      </w:r>
      <w:r w:rsidR="000A297B">
        <w:rPr>
          <w:rFonts w:ascii="Times New Roman" w:hAnsi="Times New Roman" w:cs="Times New Roman"/>
        </w:rPr>
        <w:t>.</w:t>
      </w:r>
    </w:p>
    <w:p w14:paraId="23796275" w14:textId="77777777" w:rsidR="002F3D03" w:rsidRDefault="000A297B" w:rsidP="002F3D03">
      <w:pPr>
        <w:pStyle w:val="ListParagraph"/>
        <w:numPr>
          <w:ilvl w:val="0"/>
          <w:numId w:val="7"/>
        </w:numPr>
        <w:spacing w:line="276" w:lineRule="auto"/>
        <w:jc w:val="both"/>
        <w:rPr>
          <w:rFonts w:ascii="Times New Roman" w:hAnsi="Times New Roman" w:cs="Times New Roman"/>
        </w:rPr>
      </w:pPr>
      <w:r>
        <w:rPr>
          <w:rFonts w:ascii="Times New Roman" w:hAnsi="Times New Roman" w:cs="Times New Roman"/>
        </w:rPr>
        <w:t xml:space="preserve">Brands enjoy higher </w:t>
      </w:r>
      <w:r w:rsidR="007F3BF6">
        <w:rPr>
          <w:rFonts w:ascii="Times New Roman" w:hAnsi="Times New Roman" w:cs="Times New Roman"/>
        </w:rPr>
        <w:t xml:space="preserve">loyalty and growth rates if </w:t>
      </w:r>
      <w:r w:rsidR="002F3D03">
        <w:rPr>
          <w:rFonts w:ascii="Times New Roman" w:hAnsi="Times New Roman" w:cs="Times New Roman"/>
        </w:rPr>
        <w:t>stage developments are carefully followed, especially with the consumer market remits.</w:t>
      </w:r>
    </w:p>
    <w:p w14:paraId="23796276" w14:textId="77777777" w:rsidR="002F3D03" w:rsidRDefault="006B60C9" w:rsidP="002F3D03">
      <w:pPr>
        <w:pStyle w:val="ListParagraph"/>
        <w:numPr>
          <w:ilvl w:val="0"/>
          <w:numId w:val="7"/>
        </w:numPr>
        <w:spacing w:line="276" w:lineRule="auto"/>
        <w:jc w:val="both"/>
        <w:rPr>
          <w:rFonts w:ascii="Times New Roman" w:hAnsi="Times New Roman" w:cs="Times New Roman"/>
        </w:rPr>
      </w:pPr>
      <w:r>
        <w:rPr>
          <w:rFonts w:ascii="Times New Roman" w:hAnsi="Times New Roman" w:cs="Times New Roman"/>
        </w:rPr>
        <w:t>Brand re</w:t>
      </w:r>
      <w:r w:rsidR="005C5A27">
        <w:rPr>
          <w:rFonts w:ascii="Times New Roman" w:hAnsi="Times New Roman" w:cs="Times New Roman"/>
        </w:rPr>
        <w:t>sonance is an effective way of tracking impact of marketing comm</w:t>
      </w:r>
      <w:r w:rsidR="00352AD6">
        <w:rPr>
          <w:rFonts w:ascii="Times New Roman" w:hAnsi="Times New Roman" w:cs="Times New Roman"/>
        </w:rPr>
        <w:t>unications</w:t>
      </w:r>
      <w:r w:rsidR="00F55EAC">
        <w:rPr>
          <w:rFonts w:ascii="Times New Roman" w:hAnsi="Times New Roman" w:cs="Times New Roman"/>
        </w:rPr>
        <w:t xml:space="preserve"> in aspects of brand loyalty</w:t>
      </w:r>
      <w:r w:rsidR="008E47E2">
        <w:rPr>
          <w:rFonts w:ascii="Times New Roman" w:hAnsi="Times New Roman" w:cs="Times New Roman"/>
        </w:rPr>
        <w:t xml:space="preserve"> and relationships that can </w:t>
      </w:r>
      <w:r w:rsidR="007C6122">
        <w:rPr>
          <w:rFonts w:ascii="Times New Roman" w:hAnsi="Times New Roman" w:cs="Times New Roman"/>
        </w:rPr>
        <w:t>influence a brand</w:t>
      </w:r>
      <w:r w:rsidR="0080456A">
        <w:rPr>
          <w:rFonts w:ascii="Times New Roman" w:hAnsi="Times New Roman" w:cs="Times New Roman"/>
        </w:rPr>
        <w:t>.</w:t>
      </w:r>
    </w:p>
    <w:p w14:paraId="23796277" w14:textId="77777777" w:rsidR="00956331" w:rsidRPr="00CC7273" w:rsidRDefault="005A2DDD" w:rsidP="00C951AF">
      <w:pPr>
        <w:spacing w:line="276" w:lineRule="auto"/>
        <w:jc w:val="both"/>
        <w:rPr>
          <w:rFonts w:ascii="Times New Roman" w:hAnsi="Times New Roman" w:cs="Times New Roman"/>
          <w:b/>
          <w:bCs/>
        </w:rPr>
      </w:pPr>
      <w:r w:rsidRPr="00CC7273">
        <w:rPr>
          <w:rFonts w:ascii="Times New Roman" w:hAnsi="Times New Roman" w:cs="Times New Roman"/>
          <w:b/>
          <w:bCs/>
        </w:rPr>
        <w:t xml:space="preserve">Limitations of </w:t>
      </w:r>
      <w:r w:rsidR="00A160E4" w:rsidRPr="00CC7273">
        <w:rPr>
          <w:rFonts w:ascii="Times New Roman" w:hAnsi="Times New Roman" w:cs="Times New Roman"/>
          <w:b/>
          <w:bCs/>
        </w:rPr>
        <w:t>Keller Brand Equity Model:</w:t>
      </w:r>
    </w:p>
    <w:p w14:paraId="23796278" w14:textId="77777777" w:rsidR="00A160E4" w:rsidRDefault="008A3661" w:rsidP="00A160E4">
      <w:pPr>
        <w:pStyle w:val="ListParagraph"/>
        <w:numPr>
          <w:ilvl w:val="0"/>
          <w:numId w:val="8"/>
        </w:numPr>
        <w:spacing w:line="276" w:lineRule="auto"/>
        <w:jc w:val="both"/>
        <w:rPr>
          <w:rFonts w:ascii="Times New Roman" w:hAnsi="Times New Roman" w:cs="Times New Roman"/>
        </w:rPr>
      </w:pPr>
      <w:r>
        <w:rPr>
          <w:rFonts w:ascii="Times New Roman" w:hAnsi="Times New Roman" w:cs="Times New Roman"/>
        </w:rPr>
        <w:t xml:space="preserve">Keller </w:t>
      </w:r>
      <w:r w:rsidR="00C04F14">
        <w:rPr>
          <w:rFonts w:ascii="Times New Roman" w:hAnsi="Times New Roman" w:cs="Times New Roman"/>
        </w:rPr>
        <w:t>brand equity model is known to be too customer focused and</w:t>
      </w:r>
      <w:r w:rsidR="00C66F23">
        <w:rPr>
          <w:rFonts w:ascii="Times New Roman" w:hAnsi="Times New Roman" w:cs="Times New Roman"/>
        </w:rPr>
        <w:t xml:space="preserve"> not suitable for industrial marketing</w:t>
      </w:r>
      <w:r w:rsidR="00761295">
        <w:rPr>
          <w:rFonts w:ascii="Times New Roman" w:hAnsi="Times New Roman" w:cs="Times New Roman"/>
        </w:rPr>
        <w:t xml:space="preserve"> context. Though research have found that many of the attributes </w:t>
      </w:r>
      <w:r w:rsidR="00377CFF">
        <w:rPr>
          <w:rFonts w:ascii="Times New Roman" w:hAnsi="Times New Roman" w:cs="Times New Roman"/>
        </w:rPr>
        <w:t xml:space="preserve">may apply to the industrial sector, however these </w:t>
      </w:r>
      <w:r w:rsidR="00EA2AD9">
        <w:rPr>
          <w:rFonts w:ascii="Times New Roman" w:hAnsi="Times New Roman" w:cs="Times New Roman"/>
        </w:rPr>
        <w:t>are ignored by the model</w:t>
      </w:r>
      <w:sdt>
        <w:sdtPr>
          <w:rPr>
            <w:rFonts w:ascii="Times New Roman" w:hAnsi="Times New Roman" w:cs="Times New Roman"/>
          </w:rPr>
          <w:id w:val="1139996445"/>
          <w:citation/>
        </w:sdtPr>
        <w:sdtEndPr/>
        <w:sdtContent>
          <w:r w:rsidR="00AC327C">
            <w:rPr>
              <w:rFonts w:ascii="Times New Roman" w:hAnsi="Times New Roman" w:cs="Times New Roman"/>
            </w:rPr>
            <w:fldChar w:fldCharType="begin"/>
          </w:r>
          <w:r w:rsidR="00AC327C">
            <w:rPr>
              <w:rFonts w:ascii="Times New Roman" w:hAnsi="Times New Roman" w:cs="Times New Roman"/>
            </w:rPr>
            <w:instrText xml:space="preserve"> CITATION Ben04 \l 2057 </w:instrText>
          </w:r>
          <w:r w:rsidR="00AC327C">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(Bendixen , et al., 2004)</w:t>
          </w:r>
          <w:r w:rsidR="00AC327C">
            <w:rPr>
              <w:rFonts w:ascii="Times New Roman" w:hAnsi="Times New Roman" w:cs="Times New Roman"/>
            </w:rPr>
            <w:fldChar w:fldCharType="end"/>
          </w:r>
        </w:sdtContent>
      </w:sdt>
      <w:r w:rsidR="00650C79">
        <w:rPr>
          <w:rFonts w:ascii="Times New Roman" w:hAnsi="Times New Roman" w:cs="Times New Roman"/>
        </w:rPr>
        <w:t>.</w:t>
      </w:r>
    </w:p>
    <w:p w14:paraId="23796279" w14:textId="0CF03C55" w:rsidR="00650C79" w:rsidRDefault="001301B8" w:rsidP="00A160E4">
      <w:pPr>
        <w:pStyle w:val="ListParagraph"/>
        <w:numPr>
          <w:ilvl w:val="0"/>
          <w:numId w:val="8"/>
        </w:numPr>
        <w:spacing w:line="276" w:lineRule="auto"/>
        <w:jc w:val="both"/>
        <w:rPr>
          <w:rFonts w:ascii="Times New Roman" w:hAnsi="Times New Roman" w:cs="Times New Roman"/>
        </w:rPr>
      </w:pPr>
      <w:r>
        <w:rPr>
          <w:rFonts w:ascii="Times New Roman" w:hAnsi="Times New Roman" w:cs="Times New Roman"/>
        </w:rPr>
        <w:t>Research</w:t>
      </w:r>
      <w:r w:rsidR="00FE0CEE">
        <w:rPr>
          <w:rFonts w:ascii="Times New Roman" w:hAnsi="Times New Roman" w:cs="Times New Roman"/>
        </w:rPr>
        <w:t xml:space="preserve"> have</w:t>
      </w:r>
      <w:r w:rsidR="007545D7">
        <w:rPr>
          <w:rFonts w:ascii="Times New Roman" w:hAnsi="Times New Roman" w:cs="Times New Roman"/>
        </w:rPr>
        <w:t xml:space="preserve"> shown that the model does not consider the human elem</w:t>
      </w:r>
      <w:r w:rsidR="0043202D">
        <w:rPr>
          <w:rFonts w:ascii="Times New Roman" w:hAnsi="Times New Roman" w:cs="Times New Roman"/>
        </w:rPr>
        <w:t>ent when building brand equity especially i</w:t>
      </w:r>
      <w:r w:rsidR="00003C13">
        <w:rPr>
          <w:rFonts w:ascii="Times New Roman" w:hAnsi="Times New Roman" w:cs="Times New Roman"/>
        </w:rPr>
        <w:t xml:space="preserve">n the B2B sector and therefore the resonance levels may need modification </w:t>
      </w:r>
      <w:r w:rsidR="003213B7">
        <w:rPr>
          <w:rFonts w:ascii="Times New Roman" w:hAnsi="Times New Roman" w:cs="Times New Roman"/>
        </w:rPr>
        <w:t>when applied in a B2B sector.</w:t>
      </w:r>
    </w:p>
    <w:p w14:paraId="2379627A" w14:textId="77777777" w:rsidR="009B78BD" w:rsidRDefault="00A74A60" w:rsidP="003213B7">
      <w:pPr>
        <w:spacing w:line="276" w:lineRule="auto"/>
        <w:jc w:val="both"/>
        <w:rPr>
          <w:rFonts w:ascii="Times New Roman" w:hAnsi="Times New Roman" w:cs="Times New Roman"/>
        </w:rPr>
      </w:pPr>
      <w:r>
        <w:rPr>
          <w:rFonts w:ascii="Times New Roman" w:hAnsi="Times New Roman" w:cs="Times New Roman"/>
        </w:rPr>
        <w:t>Strong brand</w:t>
      </w:r>
      <w:r w:rsidR="00906B42">
        <w:rPr>
          <w:rFonts w:ascii="Times New Roman" w:hAnsi="Times New Roman" w:cs="Times New Roman"/>
        </w:rPr>
        <w:t xml:space="preserve">s almost make instant impact on consumers and </w:t>
      </w:r>
      <w:r w:rsidR="00FD0667">
        <w:rPr>
          <w:rFonts w:ascii="Times New Roman" w:hAnsi="Times New Roman" w:cs="Times New Roman"/>
        </w:rPr>
        <w:t xml:space="preserve">easily </w:t>
      </w:r>
      <w:r w:rsidR="00906B42">
        <w:rPr>
          <w:rFonts w:ascii="Times New Roman" w:hAnsi="Times New Roman" w:cs="Times New Roman"/>
        </w:rPr>
        <w:t>create</w:t>
      </w:r>
      <w:r w:rsidR="00FD0667">
        <w:rPr>
          <w:rFonts w:ascii="Times New Roman" w:hAnsi="Times New Roman" w:cs="Times New Roman"/>
        </w:rPr>
        <w:t xml:space="preserve">s band identification cues in consumer minds. </w:t>
      </w:r>
      <w:r w:rsidR="00515508">
        <w:rPr>
          <w:rFonts w:ascii="Times New Roman" w:hAnsi="Times New Roman" w:cs="Times New Roman"/>
        </w:rPr>
        <w:t xml:space="preserve">Several benefits </w:t>
      </w:r>
      <w:r w:rsidR="00F34266">
        <w:rPr>
          <w:rFonts w:ascii="Times New Roman" w:hAnsi="Times New Roman" w:cs="Times New Roman"/>
        </w:rPr>
        <w:t>persist</w:t>
      </w:r>
      <w:r w:rsidR="00515508">
        <w:rPr>
          <w:rFonts w:ascii="Times New Roman" w:hAnsi="Times New Roman" w:cs="Times New Roman"/>
        </w:rPr>
        <w:t xml:space="preserve"> from developing a strong brand equity </w:t>
      </w:r>
      <w:r w:rsidR="00792DD9">
        <w:rPr>
          <w:rFonts w:ascii="Times New Roman" w:hAnsi="Times New Roman" w:cs="Times New Roman"/>
        </w:rPr>
        <w:t xml:space="preserve">as these goes a long way in generating much desired growth and revenue for organisations such as PepsiCo. </w:t>
      </w:r>
      <w:r w:rsidR="004B6089">
        <w:rPr>
          <w:rFonts w:ascii="Times New Roman" w:hAnsi="Times New Roman" w:cs="Times New Roman"/>
        </w:rPr>
        <w:t>Financial performance may be measured using this</w:t>
      </w:r>
      <w:r w:rsidR="00F34266">
        <w:rPr>
          <w:rFonts w:ascii="Times New Roman" w:hAnsi="Times New Roman" w:cs="Times New Roman"/>
        </w:rPr>
        <w:t xml:space="preserve"> model </w:t>
      </w:r>
      <w:r w:rsidR="00950687">
        <w:rPr>
          <w:rFonts w:ascii="Times New Roman" w:hAnsi="Times New Roman" w:cs="Times New Roman"/>
        </w:rPr>
        <w:t>especially from a consumer perspective</w:t>
      </w:r>
      <w:r w:rsidR="00A352B4">
        <w:rPr>
          <w:rFonts w:ascii="Times New Roman" w:hAnsi="Times New Roman" w:cs="Times New Roman"/>
        </w:rPr>
        <w:t xml:space="preserve"> </w:t>
      </w:r>
      <w:r w:rsidR="00F34266">
        <w:rPr>
          <w:rFonts w:ascii="Times New Roman" w:hAnsi="Times New Roman" w:cs="Times New Roman"/>
        </w:rPr>
        <w:t xml:space="preserve">and may even be applied to wider business context, however care must be taking when evaluating </w:t>
      </w:r>
      <w:r w:rsidR="00B54588">
        <w:rPr>
          <w:rFonts w:ascii="Times New Roman" w:hAnsi="Times New Roman" w:cs="Times New Roman"/>
        </w:rPr>
        <w:t xml:space="preserve">outcomes as aspect of the model does not </w:t>
      </w:r>
      <w:r w:rsidR="00A352B4">
        <w:rPr>
          <w:rFonts w:ascii="Times New Roman" w:hAnsi="Times New Roman" w:cs="Times New Roman"/>
        </w:rPr>
        <w:t>cover the industrial sectors.</w:t>
      </w:r>
      <w:r w:rsidR="009B78BD">
        <w:rPr>
          <w:rFonts w:ascii="Times New Roman" w:hAnsi="Times New Roman" w:cs="Times New Roman"/>
        </w:rPr>
        <w:t xml:space="preserve"> </w:t>
      </w:r>
    </w:p>
    <w:p w14:paraId="2379627B" w14:textId="77777777" w:rsidR="00CC7273" w:rsidRDefault="009B78BD" w:rsidP="003213B7">
      <w:pPr>
        <w:spacing w:line="276" w:lineRule="auto"/>
        <w:jc w:val="both"/>
        <w:rPr>
          <w:rFonts w:ascii="Times New Roman" w:hAnsi="Times New Roman" w:cs="Times New Roman"/>
        </w:rPr>
      </w:pPr>
      <w:r>
        <w:rPr>
          <w:rFonts w:ascii="Times New Roman" w:hAnsi="Times New Roman" w:cs="Times New Roman"/>
        </w:rPr>
        <w:t>Aaker D (1991), on the other hand considers brand equity as a combination of assets and liabilities that can be directly linked to a brand, its name or identification symbols that can either add to or subtract from the value provided by a product or service to a firm or that firm</w:t>
      </w:r>
      <w:r w:rsidR="004E580A">
        <w:rPr>
          <w:rFonts w:ascii="Times New Roman" w:hAnsi="Times New Roman" w:cs="Times New Roman"/>
        </w:rPr>
        <w:t xml:space="preserve">s customers </w:t>
      </w:r>
      <w:sdt>
        <w:sdtPr>
          <w:rPr>
            <w:rFonts w:ascii="Times New Roman" w:hAnsi="Times New Roman" w:cs="Times New Roman"/>
          </w:rPr>
          <w:id w:val="-1363438502"/>
          <w:citation/>
        </w:sdtPr>
        <w:sdtEndPr/>
        <w:sdtContent>
          <w:r w:rsidR="004E580A">
            <w:rPr>
              <w:rFonts w:ascii="Times New Roman" w:hAnsi="Times New Roman" w:cs="Times New Roman"/>
            </w:rPr>
            <w:fldChar w:fldCharType="begin"/>
          </w:r>
          <w:r w:rsidR="004E580A">
            <w:rPr>
              <w:rFonts w:ascii="Times New Roman" w:hAnsi="Times New Roman" w:cs="Times New Roman"/>
            </w:rPr>
            <w:instrText xml:space="preserve"> CITATION Aak912 \l 2057 </w:instrText>
          </w:r>
          <w:r w:rsidR="004E580A">
            <w:rPr>
              <w:rFonts w:ascii="Times New Roman" w:hAnsi="Times New Roman" w:cs="Times New Roman"/>
            </w:rPr>
            <w:fldChar w:fldCharType="separate"/>
          </w:r>
          <w:r w:rsidR="003741A0" w:rsidRPr="003741A0">
            <w:rPr>
              <w:rFonts w:ascii="Times New Roman" w:hAnsi="Times New Roman" w:cs="Times New Roman"/>
              <w:noProof/>
            </w:rPr>
            <w:t>(Aaker, 1991)</w:t>
          </w:r>
          <w:r w:rsidR="004E580A">
            <w:rPr>
              <w:rFonts w:ascii="Times New Roman" w:hAnsi="Times New Roman" w:cs="Times New Roman"/>
            </w:rPr>
            <w:fldChar w:fldCharType="end"/>
          </w:r>
        </w:sdtContent>
      </w:sdt>
      <w:r w:rsidR="004E580A">
        <w:rPr>
          <w:rFonts w:ascii="Times New Roman" w:hAnsi="Times New Roman" w:cs="Times New Roman"/>
        </w:rPr>
        <w:t xml:space="preserve">. Unlike Keller equity model, Aaker broaden the scope in which brand equity </w:t>
      </w:r>
      <w:r w:rsidR="008A6355">
        <w:rPr>
          <w:rFonts w:ascii="Times New Roman" w:hAnsi="Times New Roman" w:cs="Times New Roman"/>
        </w:rPr>
        <w:t xml:space="preserve">can provide benefits to cover both firms and their customers and attempts to highlight the most popular brand equity dimensions as they affect aspects of </w:t>
      </w:r>
      <w:r w:rsidR="00DF7BBC">
        <w:rPr>
          <w:rFonts w:ascii="Times New Roman" w:hAnsi="Times New Roman" w:cs="Times New Roman"/>
        </w:rPr>
        <w:t>brand building process</w:t>
      </w:r>
      <w:r w:rsidR="00633BAC">
        <w:rPr>
          <w:rFonts w:ascii="Times New Roman" w:hAnsi="Times New Roman" w:cs="Times New Roman"/>
        </w:rPr>
        <w:t>,</w:t>
      </w:r>
      <w:r w:rsidR="00DF7BBC">
        <w:rPr>
          <w:rFonts w:ascii="Times New Roman" w:hAnsi="Times New Roman" w:cs="Times New Roman"/>
        </w:rPr>
        <w:t xml:space="preserve"> and </w:t>
      </w:r>
      <w:r w:rsidR="00633BAC">
        <w:rPr>
          <w:rFonts w:ascii="Times New Roman" w:hAnsi="Times New Roman" w:cs="Times New Roman"/>
        </w:rPr>
        <w:t>impact</w:t>
      </w:r>
      <w:r w:rsidR="00DF7BBC">
        <w:rPr>
          <w:rFonts w:ascii="Times New Roman" w:hAnsi="Times New Roman" w:cs="Times New Roman"/>
        </w:rPr>
        <w:t xml:space="preserve"> they have on brand loyalty. Aaker’s model, groups brand equity dimensions into five categories, brand loyalty, brand awareness, perceived brand quality, brand association and other proprietary brand </w:t>
      </w:r>
      <w:r w:rsidR="00633BAC">
        <w:rPr>
          <w:rFonts w:ascii="Times New Roman" w:hAnsi="Times New Roman" w:cs="Times New Roman"/>
        </w:rPr>
        <w:t>assets. Brand loyalty generates value for firms by reducing marketing cost and leveraging increased trade. While loyal customers expect the brand to always be there and encourage others to use it</w:t>
      </w:r>
      <w:r w:rsidR="00436A89">
        <w:rPr>
          <w:rFonts w:ascii="Times New Roman" w:hAnsi="Times New Roman" w:cs="Times New Roman"/>
        </w:rPr>
        <w:t xml:space="preserve">, thereby creating a barrier for competition to properly engage with brand switching strategies. </w:t>
      </w:r>
      <w:r w:rsidR="00515E6F">
        <w:rPr>
          <w:rFonts w:ascii="Times New Roman" w:hAnsi="Times New Roman" w:cs="Times New Roman"/>
        </w:rPr>
        <w:t>Brand awareness on recognition levels provides a sense of familiarity and signals substance or a level of commitment</w:t>
      </w:r>
      <w:r w:rsidR="00AE4DCE">
        <w:rPr>
          <w:rFonts w:ascii="Times New Roman" w:hAnsi="Times New Roman" w:cs="Times New Roman"/>
        </w:rPr>
        <w:t xml:space="preserve">, suggesting a level of reliability and reasonable quality. Perceived quality provides reason to purchase a brand and sometimes viewed as strong factors for positioning and differentiation especially where </w:t>
      </w:r>
      <w:r w:rsidR="00EC2097">
        <w:rPr>
          <w:rFonts w:ascii="Times New Roman" w:hAnsi="Times New Roman" w:cs="Times New Roman"/>
        </w:rPr>
        <w:t>high quality is assumed. This can aid extension and increased pricing, generating resources for firms to reinvest in brands. Brand association may refer to the context in which the brand is used or personality or lifestyle of consumer</w:t>
      </w:r>
      <w:r w:rsidR="006347FE">
        <w:rPr>
          <w:rFonts w:ascii="Times New Roman" w:hAnsi="Times New Roman" w:cs="Times New Roman"/>
        </w:rPr>
        <w:t xml:space="preserve"> as they may process an experience when recalling a brand. Ability to gain strong association, may suggest brand </w:t>
      </w:r>
      <w:r w:rsidR="006347FE">
        <w:rPr>
          <w:rFonts w:ascii="Times New Roman" w:hAnsi="Times New Roman" w:cs="Times New Roman"/>
        </w:rPr>
        <w:lastRenderedPageBreak/>
        <w:t xml:space="preserve">superiority, thereby acting as a barrier to competition. </w:t>
      </w:r>
      <w:r w:rsidR="00EA1E58">
        <w:rPr>
          <w:rFonts w:ascii="Times New Roman" w:hAnsi="Times New Roman" w:cs="Times New Roman"/>
        </w:rPr>
        <w:t>Other proprietary brand assets, such as patents, trademarks, and channel relationships, can provide competitive advantage as they provide varied levels of protection to a brand.</w:t>
      </w:r>
    </w:p>
    <w:p w14:paraId="2379627C" w14:textId="77777777" w:rsidR="00356D21" w:rsidRPr="0068520D" w:rsidRDefault="00EA1E58" w:rsidP="003213B7">
      <w:pPr>
        <w:spacing w:line="276" w:lineRule="auto"/>
        <w:jc w:val="both"/>
        <w:rPr>
          <w:rFonts w:ascii="Times New Roman" w:hAnsi="Times New Roman" w:cs="Times New Roman"/>
        </w:rPr>
      </w:pPr>
      <w:r>
        <w:rPr>
          <w:rFonts w:ascii="Times New Roman" w:hAnsi="Times New Roman" w:cs="Times New Roman"/>
        </w:rPr>
        <w:t xml:space="preserve">Aaker brand equity model demonstrates the strong interrelationships behaviours that occur between the four main equity dimensions, which </w:t>
      </w:r>
      <w:r w:rsidR="00796101">
        <w:rPr>
          <w:rFonts w:ascii="Times New Roman" w:hAnsi="Times New Roman" w:cs="Times New Roman"/>
        </w:rPr>
        <w:t>can enhance brand loyalty providing consumers reasons to buy into a brand, and further enhances use satisfaction.</w:t>
      </w:r>
      <w:r w:rsidR="00623EED">
        <w:rPr>
          <w:rFonts w:ascii="Times New Roman" w:hAnsi="Times New Roman" w:cs="Times New Roman"/>
        </w:rPr>
        <w:t xml:space="preserve"> Brand equity according to Aaker, can help customers process, interpret, and retrieve huge quantities of information relating to a brand or its products. it can further impact on customer confidence thereby impacting purchase decision making, especially where consumer have not used the brand before, while perceived quality and brand association can provide value to customers by driving customer satisfaction.</w:t>
      </w:r>
      <w:r w:rsidR="006A02FA">
        <w:rPr>
          <w:rFonts w:ascii="Times New Roman" w:hAnsi="Times New Roman" w:cs="Times New Roman"/>
        </w:rPr>
        <w:t xml:space="preserve"> From an organisational perspective, brand equity can significantly increase efficiency and effectiveness </w:t>
      </w:r>
      <w:r w:rsidR="00FE0CEE">
        <w:rPr>
          <w:rFonts w:ascii="Times New Roman" w:hAnsi="Times New Roman" w:cs="Times New Roman"/>
        </w:rPr>
        <w:t>of organisations</w:t>
      </w:r>
      <w:r w:rsidR="006A02FA">
        <w:rPr>
          <w:rFonts w:ascii="Times New Roman" w:hAnsi="Times New Roman" w:cs="Times New Roman"/>
        </w:rPr>
        <w:t xml:space="preserve"> marketing programs. </w:t>
      </w:r>
      <w:r w:rsidR="00356D21">
        <w:rPr>
          <w:rFonts w:ascii="Times New Roman" w:hAnsi="Times New Roman" w:cs="Times New Roman"/>
        </w:rPr>
        <w:t>Brand awareness, perceived quality, and brand association</w:t>
      </w:r>
      <w:r w:rsidR="006A02FA">
        <w:rPr>
          <w:rFonts w:ascii="Times New Roman" w:hAnsi="Times New Roman" w:cs="Times New Roman"/>
        </w:rPr>
        <w:t xml:space="preserve"> can all significantly impact on brand loyalty by providing a customer with reason to buy a product or service. Furthermore, brand equity can provider grounds for higher pricing, thereby generating higher margins and premiums</w:t>
      </w:r>
      <w:r w:rsidR="00356D21">
        <w:rPr>
          <w:rFonts w:ascii="Times New Roman" w:hAnsi="Times New Roman" w:cs="Times New Roman"/>
        </w:rPr>
        <w:t xml:space="preserve">, whilst reducing the need for reliance on promotions. </w:t>
      </w:r>
      <w:r w:rsidR="00B24679">
        <w:rPr>
          <w:rFonts w:ascii="Times New Roman" w:hAnsi="Times New Roman" w:cs="Times New Roman"/>
        </w:rPr>
        <w:t>Brand equity can also provide platforms for growth as it allows room for extension and wider distributions channels, all pointing to the fact that a strong brand can represent a barrier that prevents customers from switching to the competition</w:t>
      </w:r>
      <w:sdt>
        <w:sdtPr>
          <w:rPr>
            <w:rFonts w:ascii="Times New Roman" w:hAnsi="Times New Roman" w:cs="Times New Roman"/>
          </w:rPr>
          <w:id w:val="363729579"/>
          <w:citation/>
        </w:sdtPr>
        <w:sdtEndPr/>
        <w:sdtContent>
          <w:r w:rsidR="00B24679">
            <w:rPr>
              <w:rFonts w:ascii="Times New Roman" w:hAnsi="Times New Roman" w:cs="Times New Roman"/>
            </w:rPr>
            <w:fldChar w:fldCharType="begin"/>
          </w:r>
          <w:r w:rsidR="00B24679">
            <w:rPr>
              <w:rFonts w:ascii="Times New Roman" w:hAnsi="Times New Roman" w:cs="Times New Roman"/>
            </w:rPr>
            <w:instrText xml:space="preserve"> CITATION Moi05 \l 2057 </w:instrText>
          </w:r>
          <w:r w:rsidR="00B24679">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(Moisecu, 2005)</w:t>
          </w:r>
          <w:r w:rsidR="00B24679">
            <w:rPr>
              <w:rFonts w:ascii="Times New Roman" w:hAnsi="Times New Roman" w:cs="Times New Roman"/>
            </w:rPr>
            <w:fldChar w:fldCharType="end"/>
          </w:r>
        </w:sdtContent>
      </w:sdt>
      <w:r w:rsidR="00B24679">
        <w:rPr>
          <w:rFonts w:ascii="Times New Roman" w:hAnsi="Times New Roman" w:cs="Times New Roman"/>
        </w:rPr>
        <w:t>.</w:t>
      </w:r>
    </w:p>
    <w:p w14:paraId="2379627D" w14:textId="77777777" w:rsidR="00C631CE" w:rsidRDefault="00C631CE" w:rsidP="000F692D">
      <w:pPr>
        <w:pStyle w:val="Heading2"/>
        <w:rPr>
          <w:rFonts w:ascii="Times New Roman" w:hAnsi="Times New Roman" w:cs="Times New Roman"/>
          <w:b/>
          <w:bCs/>
          <w:color w:val="auto"/>
          <w:sz w:val="24"/>
          <w:szCs w:val="24"/>
        </w:rPr>
      </w:pPr>
      <w:bookmarkStart w:id="29" w:name="_Toc114139375"/>
      <w:r w:rsidRPr="000F692D">
        <w:rPr>
          <w:rFonts w:ascii="Times New Roman" w:hAnsi="Times New Roman" w:cs="Times New Roman"/>
          <w:b/>
          <w:bCs/>
          <w:color w:val="auto"/>
          <w:sz w:val="24"/>
          <w:szCs w:val="24"/>
        </w:rPr>
        <w:t>2.5 Maslow</w:t>
      </w:r>
      <w:r w:rsidR="002D0F14" w:rsidRPr="000F692D">
        <w:rPr>
          <w:rFonts w:ascii="Times New Roman" w:hAnsi="Times New Roman" w:cs="Times New Roman"/>
          <w:b/>
          <w:bCs/>
          <w:color w:val="auto"/>
          <w:sz w:val="24"/>
          <w:szCs w:val="24"/>
        </w:rPr>
        <w:t xml:space="preserve"> Motivation-needs theory</w:t>
      </w:r>
      <w:bookmarkEnd w:id="29"/>
    </w:p>
    <w:p w14:paraId="2379627E" w14:textId="77777777" w:rsidR="000F692D" w:rsidRPr="000F692D" w:rsidRDefault="000F692D" w:rsidP="000F692D"/>
    <w:p w14:paraId="2379627F" w14:textId="77777777" w:rsidR="009559A7" w:rsidRDefault="00053D92" w:rsidP="00C951AF">
      <w:pPr>
        <w:spacing w:line="276" w:lineRule="auto"/>
        <w:jc w:val="both"/>
        <w:rPr>
          <w:rFonts w:ascii="Times New Roman" w:hAnsi="Times New Roman" w:cs="Times New Roman"/>
        </w:rPr>
      </w:pPr>
      <w:r>
        <w:rPr>
          <w:rFonts w:ascii="Times New Roman" w:hAnsi="Times New Roman" w:cs="Times New Roman"/>
        </w:rPr>
        <w:t xml:space="preserve">Maslow </w:t>
      </w:r>
      <w:r w:rsidR="005B7DDB">
        <w:rPr>
          <w:rFonts w:ascii="Times New Roman" w:hAnsi="Times New Roman" w:cs="Times New Roman"/>
        </w:rPr>
        <w:t xml:space="preserve">motivation – needs theory is </w:t>
      </w:r>
      <w:r w:rsidR="007F7D8B">
        <w:rPr>
          <w:rFonts w:ascii="Times New Roman" w:hAnsi="Times New Roman" w:cs="Times New Roman"/>
        </w:rPr>
        <w:t xml:space="preserve">applied to this study to help </w:t>
      </w:r>
      <w:r w:rsidR="008C1124">
        <w:rPr>
          <w:rFonts w:ascii="Times New Roman" w:hAnsi="Times New Roman" w:cs="Times New Roman"/>
        </w:rPr>
        <w:t xml:space="preserve">demonstrate the impact human </w:t>
      </w:r>
      <w:r w:rsidR="006C122C">
        <w:rPr>
          <w:rFonts w:ascii="Times New Roman" w:hAnsi="Times New Roman" w:cs="Times New Roman"/>
        </w:rPr>
        <w:t xml:space="preserve">needs have on their </w:t>
      </w:r>
      <w:r w:rsidR="00EF2BF2">
        <w:rPr>
          <w:rFonts w:ascii="Times New Roman" w:hAnsi="Times New Roman" w:cs="Times New Roman"/>
        </w:rPr>
        <w:t xml:space="preserve">behaviour and </w:t>
      </w:r>
      <w:r w:rsidR="00DF36E6">
        <w:rPr>
          <w:rFonts w:ascii="Times New Roman" w:hAnsi="Times New Roman" w:cs="Times New Roman"/>
        </w:rPr>
        <w:t>decision-making</w:t>
      </w:r>
      <w:r w:rsidR="00EF2BF2">
        <w:rPr>
          <w:rFonts w:ascii="Times New Roman" w:hAnsi="Times New Roman" w:cs="Times New Roman"/>
        </w:rPr>
        <w:t xml:space="preserve"> processes especially in areas of brand </w:t>
      </w:r>
      <w:r w:rsidR="00C95EF8">
        <w:rPr>
          <w:rFonts w:ascii="Times New Roman" w:hAnsi="Times New Roman" w:cs="Times New Roman"/>
        </w:rPr>
        <w:t xml:space="preserve">association and loyalty. Maslow’s (1970), </w:t>
      </w:r>
      <w:r w:rsidR="007D0D0A">
        <w:rPr>
          <w:rFonts w:ascii="Times New Roman" w:hAnsi="Times New Roman" w:cs="Times New Roman"/>
        </w:rPr>
        <w:t xml:space="preserve">theory of motivation, suggests that there are five </w:t>
      </w:r>
      <w:r w:rsidR="00412219">
        <w:rPr>
          <w:rFonts w:ascii="Times New Roman" w:hAnsi="Times New Roman" w:cs="Times New Roman"/>
        </w:rPr>
        <w:t xml:space="preserve">different levels of needs which every human being possess, </w:t>
      </w:r>
      <w:r w:rsidR="00E22E0C">
        <w:rPr>
          <w:rFonts w:ascii="Times New Roman" w:hAnsi="Times New Roman" w:cs="Times New Roman"/>
        </w:rPr>
        <w:t>organised in a hierarchy</w:t>
      </w:r>
      <w:r w:rsidR="00EB4869">
        <w:rPr>
          <w:rFonts w:ascii="Times New Roman" w:hAnsi="Times New Roman" w:cs="Times New Roman"/>
        </w:rPr>
        <w:t xml:space="preserve">, with the most </w:t>
      </w:r>
      <w:r w:rsidR="00EE0F3B">
        <w:rPr>
          <w:rFonts w:ascii="Times New Roman" w:hAnsi="Times New Roman" w:cs="Times New Roman"/>
        </w:rPr>
        <w:t>prevalent need being at the bottom</w:t>
      </w:r>
      <w:r w:rsidR="000722D9">
        <w:rPr>
          <w:rFonts w:ascii="Times New Roman" w:hAnsi="Times New Roman" w:cs="Times New Roman"/>
        </w:rPr>
        <w:t xml:space="preserve">. Each need level is prepotent to the next </w:t>
      </w:r>
      <w:r w:rsidR="00E826E3">
        <w:rPr>
          <w:rFonts w:ascii="Times New Roman" w:hAnsi="Times New Roman" w:cs="Times New Roman"/>
        </w:rPr>
        <w:t>levels</w:t>
      </w:r>
      <w:r w:rsidR="00837CC8">
        <w:rPr>
          <w:rFonts w:ascii="Times New Roman" w:hAnsi="Times New Roman" w:cs="Times New Roman"/>
        </w:rPr>
        <w:t>,</w:t>
      </w:r>
      <w:r w:rsidR="00E826E3">
        <w:rPr>
          <w:rFonts w:ascii="Times New Roman" w:hAnsi="Times New Roman" w:cs="Times New Roman"/>
        </w:rPr>
        <w:t xml:space="preserve"> meaning that individuals will not </w:t>
      </w:r>
      <w:r w:rsidR="002B0EA0">
        <w:rPr>
          <w:rFonts w:ascii="Times New Roman" w:hAnsi="Times New Roman" w:cs="Times New Roman"/>
        </w:rPr>
        <w:t>be motivated to seek satisfying the next level</w:t>
      </w:r>
      <w:r w:rsidR="00596FBB">
        <w:rPr>
          <w:rFonts w:ascii="Times New Roman" w:hAnsi="Times New Roman" w:cs="Times New Roman"/>
        </w:rPr>
        <w:t>,</w:t>
      </w:r>
      <w:r w:rsidR="002B0EA0">
        <w:rPr>
          <w:rFonts w:ascii="Times New Roman" w:hAnsi="Times New Roman" w:cs="Times New Roman"/>
        </w:rPr>
        <w:t xml:space="preserve"> unless the</w:t>
      </w:r>
      <w:r w:rsidR="00B92C81">
        <w:rPr>
          <w:rFonts w:ascii="Times New Roman" w:hAnsi="Times New Roman" w:cs="Times New Roman"/>
        </w:rPr>
        <w:t>ir needs are satisfied on initial level</w:t>
      </w:r>
      <w:r w:rsidR="00AC5E4B">
        <w:rPr>
          <w:rFonts w:ascii="Times New Roman" w:hAnsi="Times New Roman" w:cs="Times New Roman"/>
        </w:rPr>
        <w:t>s</w:t>
      </w:r>
      <w:sdt>
        <w:sdtPr>
          <w:rPr>
            <w:rFonts w:ascii="Times New Roman" w:hAnsi="Times New Roman" w:cs="Times New Roman"/>
          </w:rPr>
          <w:id w:val="2094045357"/>
          <w:citation/>
        </w:sdtPr>
        <w:sdtEndPr/>
        <w:sdtContent>
          <w:r w:rsidR="00DF36E6">
            <w:rPr>
              <w:rFonts w:ascii="Times New Roman" w:hAnsi="Times New Roman" w:cs="Times New Roman"/>
            </w:rPr>
            <w:fldChar w:fldCharType="begin"/>
          </w:r>
          <w:r w:rsidR="00DF36E6">
            <w:rPr>
              <w:rFonts w:ascii="Times New Roman" w:hAnsi="Times New Roman" w:cs="Times New Roman"/>
            </w:rPr>
            <w:instrText xml:space="preserve"> CITATION Mat78 \l 2057 </w:instrText>
          </w:r>
          <w:r w:rsidR="00DF36E6">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(Mathes &amp; Edwards, 1978)</w:t>
          </w:r>
          <w:r w:rsidR="00DF36E6">
            <w:rPr>
              <w:rFonts w:ascii="Times New Roman" w:hAnsi="Times New Roman" w:cs="Times New Roman"/>
            </w:rPr>
            <w:fldChar w:fldCharType="end"/>
          </w:r>
        </w:sdtContent>
      </w:sdt>
      <w:r w:rsidR="00B92C81">
        <w:rPr>
          <w:rFonts w:ascii="Times New Roman" w:hAnsi="Times New Roman" w:cs="Times New Roman"/>
        </w:rPr>
        <w:t>.</w:t>
      </w:r>
      <w:r w:rsidR="002E78BA">
        <w:rPr>
          <w:rFonts w:ascii="Times New Roman" w:hAnsi="Times New Roman" w:cs="Times New Roman"/>
        </w:rPr>
        <w:t xml:space="preserve"> </w:t>
      </w:r>
      <w:r w:rsidR="00CC6A00">
        <w:rPr>
          <w:rFonts w:ascii="Times New Roman" w:hAnsi="Times New Roman" w:cs="Times New Roman"/>
        </w:rPr>
        <w:t>The five levels of needs a</w:t>
      </w:r>
      <w:r w:rsidR="00FE2B0C">
        <w:rPr>
          <w:rFonts w:ascii="Times New Roman" w:hAnsi="Times New Roman" w:cs="Times New Roman"/>
        </w:rPr>
        <w:t>s suggested by Maslow are Psychological, security, belo</w:t>
      </w:r>
      <w:r w:rsidR="002068E4">
        <w:rPr>
          <w:rFonts w:ascii="Times New Roman" w:hAnsi="Times New Roman" w:cs="Times New Roman"/>
        </w:rPr>
        <w:t>nging</w:t>
      </w:r>
      <w:r w:rsidR="007B27DC">
        <w:rPr>
          <w:rFonts w:ascii="Times New Roman" w:hAnsi="Times New Roman" w:cs="Times New Roman"/>
        </w:rPr>
        <w:t>ness</w:t>
      </w:r>
      <w:r w:rsidR="00C4484F">
        <w:rPr>
          <w:rFonts w:ascii="Times New Roman" w:hAnsi="Times New Roman" w:cs="Times New Roman"/>
        </w:rPr>
        <w:t xml:space="preserve">, </w:t>
      </w:r>
      <w:r w:rsidR="00F9486C">
        <w:rPr>
          <w:rFonts w:ascii="Times New Roman" w:hAnsi="Times New Roman" w:cs="Times New Roman"/>
        </w:rPr>
        <w:t>self-esteem,</w:t>
      </w:r>
      <w:r w:rsidR="00840A22">
        <w:rPr>
          <w:rFonts w:ascii="Times New Roman" w:hAnsi="Times New Roman" w:cs="Times New Roman"/>
        </w:rPr>
        <w:t xml:space="preserve"> and self-actualisation</w:t>
      </w:r>
      <w:r w:rsidR="001C5650">
        <w:rPr>
          <w:rFonts w:ascii="Times New Roman" w:hAnsi="Times New Roman" w:cs="Times New Roman"/>
        </w:rPr>
        <w:t xml:space="preserve">, with the Psychological and </w:t>
      </w:r>
      <w:r w:rsidR="00BD5A35">
        <w:rPr>
          <w:rFonts w:ascii="Times New Roman" w:hAnsi="Times New Roman" w:cs="Times New Roman"/>
        </w:rPr>
        <w:t>belongingness</w:t>
      </w:r>
      <w:r w:rsidR="002719F2">
        <w:rPr>
          <w:rFonts w:ascii="Times New Roman" w:hAnsi="Times New Roman" w:cs="Times New Roman"/>
        </w:rPr>
        <w:t xml:space="preserve"> levels being areas of interest. The psychological area </w:t>
      </w:r>
      <w:r w:rsidR="008D02D5">
        <w:rPr>
          <w:rFonts w:ascii="Times New Roman" w:hAnsi="Times New Roman" w:cs="Times New Roman"/>
        </w:rPr>
        <w:t xml:space="preserve">of needs is concerned with individual desire to satisfy the most basic life needs such as </w:t>
      </w:r>
      <w:r w:rsidR="002760AA">
        <w:rPr>
          <w:rFonts w:ascii="Times New Roman" w:hAnsi="Times New Roman" w:cs="Times New Roman"/>
        </w:rPr>
        <w:t xml:space="preserve">hunger, thirst, </w:t>
      </w:r>
      <w:r w:rsidR="00F55E1E">
        <w:rPr>
          <w:rFonts w:ascii="Times New Roman" w:hAnsi="Times New Roman" w:cs="Times New Roman"/>
        </w:rPr>
        <w:t>shelter,</w:t>
      </w:r>
      <w:r w:rsidR="002760AA">
        <w:rPr>
          <w:rFonts w:ascii="Times New Roman" w:hAnsi="Times New Roman" w:cs="Times New Roman"/>
        </w:rPr>
        <w:t xml:space="preserve"> and love</w:t>
      </w:r>
      <w:r w:rsidR="003C2E4E">
        <w:rPr>
          <w:rFonts w:ascii="Times New Roman" w:hAnsi="Times New Roman" w:cs="Times New Roman"/>
        </w:rPr>
        <w:t xml:space="preserve">, while the </w:t>
      </w:r>
      <w:r w:rsidR="00F55E1E">
        <w:rPr>
          <w:rFonts w:ascii="Times New Roman" w:hAnsi="Times New Roman" w:cs="Times New Roman"/>
        </w:rPr>
        <w:t>belongingness</w:t>
      </w:r>
      <w:r w:rsidR="003C2E4E">
        <w:rPr>
          <w:rFonts w:ascii="Times New Roman" w:hAnsi="Times New Roman" w:cs="Times New Roman"/>
        </w:rPr>
        <w:t xml:space="preserve"> level is concerned with </w:t>
      </w:r>
      <w:r w:rsidR="00F55E1E">
        <w:rPr>
          <w:rFonts w:ascii="Times New Roman" w:hAnsi="Times New Roman" w:cs="Times New Roman"/>
        </w:rPr>
        <w:t>the desire to be loved</w:t>
      </w:r>
      <w:r w:rsidR="008D4AD0">
        <w:rPr>
          <w:rFonts w:ascii="Times New Roman" w:hAnsi="Times New Roman" w:cs="Times New Roman"/>
        </w:rPr>
        <w:t xml:space="preserve">, accepted within a social </w:t>
      </w:r>
      <w:r w:rsidR="00F9486C">
        <w:rPr>
          <w:rFonts w:ascii="Times New Roman" w:hAnsi="Times New Roman" w:cs="Times New Roman"/>
        </w:rPr>
        <w:t>group,</w:t>
      </w:r>
      <w:r w:rsidR="007E05F0">
        <w:rPr>
          <w:rFonts w:ascii="Times New Roman" w:hAnsi="Times New Roman" w:cs="Times New Roman"/>
        </w:rPr>
        <w:t xml:space="preserve"> or have the sense of belonging to that group</w:t>
      </w:r>
      <w:sdt>
        <w:sdtPr>
          <w:rPr>
            <w:rFonts w:ascii="Times New Roman" w:hAnsi="Times New Roman" w:cs="Times New Roman"/>
          </w:rPr>
          <w:id w:val="1172455282"/>
          <w:citation/>
        </w:sdtPr>
        <w:sdtEndPr/>
        <w:sdtContent>
          <w:r w:rsidR="00F9486C">
            <w:rPr>
              <w:rFonts w:ascii="Times New Roman" w:hAnsi="Times New Roman" w:cs="Times New Roman"/>
            </w:rPr>
            <w:fldChar w:fldCharType="begin"/>
          </w:r>
          <w:r w:rsidR="00F9486C">
            <w:rPr>
              <w:rFonts w:ascii="Times New Roman" w:hAnsi="Times New Roman" w:cs="Times New Roman"/>
            </w:rPr>
            <w:instrText xml:space="preserve"> CITATION Gaw96 \l 2057 </w:instrText>
          </w:r>
          <w:r w:rsidR="00F9486C">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(Gawel, 1996)</w:t>
          </w:r>
          <w:r w:rsidR="00F9486C">
            <w:rPr>
              <w:rFonts w:ascii="Times New Roman" w:hAnsi="Times New Roman" w:cs="Times New Roman"/>
            </w:rPr>
            <w:fldChar w:fldCharType="end"/>
          </w:r>
        </w:sdtContent>
      </w:sdt>
      <w:r w:rsidR="007E05F0">
        <w:rPr>
          <w:rFonts w:ascii="Times New Roman" w:hAnsi="Times New Roman" w:cs="Times New Roman"/>
        </w:rPr>
        <w:t>.</w:t>
      </w:r>
    </w:p>
    <w:p w14:paraId="23796283" w14:textId="77777777" w:rsidR="0076147D" w:rsidRDefault="001D2988" w:rsidP="00C951AF">
      <w:pPr>
        <w:spacing w:line="276" w:lineRule="auto"/>
        <w:jc w:val="both"/>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92032" behindDoc="0" locked="0" layoutInCell="1" allowOverlap="1" wp14:anchorId="23796549" wp14:editId="2379654A">
                <wp:simplePos x="0" y="0"/>
                <wp:positionH relativeFrom="column">
                  <wp:posOffset>1112207</wp:posOffset>
                </wp:positionH>
                <wp:positionV relativeFrom="paragraph">
                  <wp:posOffset>-202601</wp:posOffset>
                </wp:positionV>
                <wp:extent cx="2997200" cy="2482850"/>
                <wp:effectExtent l="19050" t="19050" r="31750" b="12700"/>
                <wp:wrapNone/>
                <wp:docPr id="25" name="Isosceles Triangle 25"/>
                <wp:cNvGraphicFramePr/>
                <a:graphic xmlns:a="http://schemas.openxmlformats.org/drawingml/2006/main">
                  <a:graphicData uri="http://schemas.microsoft.com/office/word/2010/wordprocessingShape">
                    <wps:wsp>
                      <wps:cNvSpPr/>
                      <wps:spPr>
                        <a:xfrm>
                          <a:off x="0" y="0"/>
                          <a:ext cx="2997200" cy="248285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ECF04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5" o:spid="_x0000_s1026" type="#_x0000_t5" style="position:absolute;margin-left:87.6pt;margin-top:-15.95pt;width:236pt;height:19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R8iXwIAABgFAAAOAAAAZHJzL2Uyb0RvYy54bWysVFFv2yAQfp+0/4B4X51EyZZGdaooVadJ&#10;VRutnfpMMcRImGMHiZP9+h3Ycaq12sM0P2Dg7r7jPr7j6vrQWLZXGAy4ko8vRpwpJ6EyblvyH0+3&#10;n+achShcJSw4VfKjCvx6+fHDVesXagI12EohIxAXFq0veR2jXxRFkLVqRLgArxwZNWAjIi1xW1Qo&#10;WkJvbDEZjT4XLWDlEaQKgXZvOiNfZnytlYwPWgcVmS05nS3mEfP4ksZieSUWWxS+NrI/hviHUzTC&#10;OEo6QN2IKNgOzRuoxkiEADpeSGgK0NpIlWugasajP6p5rIVXuRYiJ/iBpvD/YOX9/tFvkGhofVgE&#10;mqYqDhqb9KfzsUMm6ziQpQ6RSdqcXF5+oRvgTJJtMp1P5rNMZ3EO9xjiVwUNS5OSRzTCbW2qSCzE&#10;/i5ESkvuJzdanA+RZ/FoVXK27rvSzFQpbY7O+lBri2wv6GaFlMrFcWeqRaW67dmIvnTFlGSIyKsM&#10;mJC1sXbA7gGS9t5idzC9fwpVWV5D8OhvB+uCh4icGVwcghvjAN8DsFRVn7nzP5HUUZNYeoHquEGG&#10;0Ik7eHlriO87EeJGIKmZ7og6ND7QoC20JYd+xlkN+Ou9/eRPIiMrZy11R8nDz51AxZn95kh+l+Pp&#10;NLVTXkxnJATO8LXl5bXF7Zo10DWN6S3wMk+Tf7SnqUZonqmRVykrmYSTlLvkMuJpsY5d19JTINVq&#10;ld2ohbyId+7RywSeWE1aejo8C/Qn0ZFe7+HUSW901/mmSAerXQRtsijPvPZ8U/tl4fRPRerv1+vs&#10;dX7Qlr8BAAD//wMAUEsDBBQABgAIAAAAIQBNJmuf4gAAAAsBAAAPAAAAZHJzL2Rvd25yZXYueG1s&#10;TI/BTsJAEIbvJr7DZky8wbZggdZuiUGRgzFRlHhdukPb2J1tuguUt3c86fGf+fLPN/lysK04Ye8b&#10;RwricQQCqXSmoUrB58d6tADhgyajW0eo4IIelsX1Va4z4870jqdtqASXkM+0gjqELpPSlzVa7ceu&#10;Q+LdwfVWB459JU2vz1xuWzmJopm0uiG+UOsOVzWW39ujVdDRU7xJntdvL6+Pu3T35VaHYXFR6vZm&#10;eLgHEXAIfzD86rM6FOy0d0cyXrSc58mEUQWjaZyCYGJ2N+fJXsE0SWOQRS7//1D8AAAA//8DAFBL&#10;AQItABQABgAIAAAAIQC2gziS/gAAAOEBAAATAAAAAAAAAAAAAAAAAAAAAABbQ29udGVudF9UeXBl&#10;c10ueG1sUEsBAi0AFAAGAAgAAAAhADj9If/WAAAAlAEAAAsAAAAAAAAAAAAAAAAALwEAAF9yZWxz&#10;Ly5yZWxzUEsBAi0AFAAGAAgAAAAhAFY5HyJfAgAAGAUAAA4AAAAAAAAAAAAAAAAALgIAAGRycy9l&#10;Mm9Eb2MueG1sUEsBAi0AFAAGAAgAAAAhAE0ma5/iAAAACwEAAA8AAAAAAAAAAAAAAAAAuQQAAGRy&#10;cy9kb3ducmV2LnhtbFBLBQYAAAAABAAEAPMAAADIBQAAAAA=&#10;" fillcolor="#4472c4 [3204]" strokecolor="#1f3763 [1604]" strokeweight="1pt"/>
            </w:pict>
          </mc:Fallback>
        </mc:AlternateContent>
      </w:r>
    </w:p>
    <w:p w14:paraId="23796284" w14:textId="77777777" w:rsidR="0076147D" w:rsidRDefault="0076147D" w:rsidP="00C951AF">
      <w:pPr>
        <w:spacing w:line="276" w:lineRule="auto"/>
        <w:jc w:val="both"/>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97152" behindDoc="0" locked="0" layoutInCell="1" allowOverlap="1" wp14:anchorId="2379654B" wp14:editId="2379654C">
                <wp:simplePos x="0" y="0"/>
                <wp:positionH relativeFrom="column">
                  <wp:posOffset>2228850</wp:posOffset>
                </wp:positionH>
                <wp:positionV relativeFrom="paragraph">
                  <wp:posOffset>94615</wp:posOffset>
                </wp:positionV>
                <wp:extent cx="831850" cy="361950"/>
                <wp:effectExtent l="0" t="0" r="25400" b="19050"/>
                <wp:wrapNone/>
                <wp:docPr id="34" name="Text Box 34"/>
                <wp:cNvGraphicFramePr/>
                <a:graphic xmlns:a="http://schemas.openxmlformats.org/drawingml/2006/main">
                  <a:graphicData uri="http://schemas.microsoft.com/office/word/2010/wordprocessingShape">
                    <wps:wsp>
                      <wps:cNvSpPr txBox="1"/>
                      <wps:spPr>
                        <a:xfrm>
                          <a:off x="0" y="0"/>
                          <a:ext cx="831850" cy="361950"/>
                        </a:xfrm>
                        <a:prstGeom prst="rect">
                          <a:avLst/>
                        </a:prstGeom>
                        <a:solidFill>
                          <a:schemeClr val="lt1"/>
                        </a:solidFill>
                        <a:ln w="6350">
                          <a:solidFill>
                            <a:prstClr val="black"/>
                          </a:solidFill>
                        </a:ln>
                      </wps:spPr>
                      <wps:txbx>
                        <w:txbxContent>
                          <w:p w14:paraId="237965A8" w14:textId="77777777" w:rsidR="005E7D17" w:rsidRPr="00B848E7" w:rsidRDefault="005E7D17" w:rsidP="00B848E7">
                            <w:pPr>
                              <w:jc w:val="center"/>
                              <w:rPr>
                                <w:b/>
                                <w:bCs/>
                                <w:sz w:val="16"/>
                                <w:szCs w:val="16"/>
                              </w:rPr>
                            </w:pPr>
                            <w:r w:rsidRPr="00B848E7">
                              <w:rPr>
                                <w:b/>
                                <w:bCs/>
                                <w:sz w:val="16"/>
                                <w:szCs w:val="16"/>
                              </w:rPr>
                              <w:t>Sel</w:t>
                            </w:r>
                            <w:r>
                              <w:rPr>
                                <w:b/>
                                <w:bCs/>
                                <w:sz w:val="16"/>
                                <w:szCs w:val="16"/>
                              </w:rPr>
                              <w:t>f-</w:t>
                            </w:r>
                            <w:r w:rsidRPr="00B848E7">
                              <w:rPr>
                                <w:b/>
                                <w:bCs/>
                                <w:sz w:val="16"/>
                                <w:szCs w:val="16"/>
                              </w:rPr>
                              <w:t>actualisatio</w:t>
                            </w:r>
                            <w:r>
                              <w:rPr>
                                <w:b/>
                                <w:bCs/>
                                <w:sz w:val="16"/>
                                <w:szCs w:val="16"/>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4B" id="Text Box 34" o:spid="_x0000_s1035" type="#_x0000_t202" style="position:absolute;left:0;text-align:left;margin-left:175.5pt;margin-top:7.45pt;width:65.5pt;height:2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ghqOQIAAIIEAAAOAAAAZHJzL2Uyb0RvYy54bWysVN+P2jAMfp+0/yHK+ygFjkFFOTFOTJPQ&#10;3UncdM8hTaBaGmdJoGV//Zy0/Njdnqa9pHbsfLY/253dN5UiR2FdCTqnaa9PidAcilLvcvr9ZfVp&#10;QonzTBdMgRY5PQlH7+cfP8xqk4kB7EEVwhIE0S6rTU733pssSRzfi4q5Hhih0SjBVsyjandJYVmN&#10;6JVKBv3+OKnBFsYCF87h7UNrpPOIL6Xg/klKJzxROcXcfDxtPLfhTOYzlu0sM/uSd2mwf8iiYqXG&#10;oBeoB+YZOdjyHVRVcgsOpO9xqBKQsuQi1oDVpP031Wz2zIhYC5LjzIUm9/9g+eNxY54t8c0XaLCB&#10;gZDauMzhZainkbYKX8yUoB0pPF1oE40nHC8nw3RyhxaOpuE4naKMKMn1sbHOfxVQkSDk1GJXIlns&#10;uHa+dT27hFgOVFmsSqWiEiZBLJUlR4Y9VD6miOB/eClN6pyOhxj6HUKAvrzfKsZ/dOndICCe0pjz&#10;tfQg+WbbkLLI6fRMyxaKE7JloR0kZ/iqRPg1c/6ZWZwcpAG3wT/hIRVgTtBJlOzB/vrbffDHhqKV&#10;khonMafu54FZQYn6prHV03Q0CqMbldHd5wEq9tayvbXoQ7UEJCrFvTM8isHfq7MoLVSvuDSLEBVN&#10;THOMnVN/Fpe+3Q9cOi4Wi+iEw2qYX+uN4QE6cBxofWlemTVdWz3OwyOcZ5Zlb7rb+oaXGhYHD7KM&#10;rQ88t6x29OOgx+HpljJs0q0eva6/jvlvAAAA//8DAFBLAwQUAAYACAAAACEAWXVL4N0AAAAJAQAA&#10;DwAAAGRycy9kb3ducmV2LnhtbEyPwU7DMBBE70j8g7VI3KiTUiBJ41SAChdOFNSzG29ti9iObDcN&#10;f89yguPOjGbftJvZDWzCmGzwAspFAQx9H5T1WsDnx8tNBSxl6ZUcgkcB35hg011etLJR4ezfcdpl&#10;zajEp0YKMDmPDeepN+hkWoQRPXnHEJ3MdEbNVZRnKncDXxbFPXfSevpg5IjPBvuv3ckJ2D7pWveV&#10;jGZbKWuneX98069CXF/Nj2tgGef8F4ZffEKHjpgO4eRVYoOA27uStmQyVjUwCqyqJQkHAQ9lDbxr&#10;+f8F3Q8AAAD//wMAUEsBAi0AFAAGAAgAAAAhALaDOJL+AAAA4QEAABMAAAAAAAAAAAAAAAAAAAAA&#10;AFtDb250ZW50X1R5cGVzXS54bWxQSwECLQAUAAYACAAAACEAOP0h/9YAAACUAQAACwAAAAAAAAAA&#10;AAAAAAAvAQAAX3JlbHMvLnJlbHNQSwECLQAUAAYACAAAACEAZ9oIajkCAACCBAAADgAAAAAAAAAA&#10;AAAAAAAuAgAAZHJzL2Uyb0RvYy54bWxQSwECLQAUAAYACAAAACEAWXVL4N0AAAAJAQAADwAAAAAA&#10;AAAAAAAAAACTBAAAZHJzL2Rvd25yZXYueG1sUEsFBgAAAAAEAAQA8wAAAJ0FAAAAAA==&#10;" fillcolor="white [3201]" strokeweight=".5pt">
                <v:textbox>
                  <w:txbxContent>
                    <w:p w14:paraId="237965A8" w14:textId="77777777" w:rsidR="005E7D17" w:rsidRPr="00B848E7" w:rsidRDefault="005E7D17" w:rsidP="00B848E7">
                      <w:pPr>
                        <w:jc w:val="center"/>
                        <w:rPr>
                          <w:b/>
                          <w:bCs/>
                          <w:sz w:val="16"/>
                          <w:szCs w:val="16"/>
                        </w:rPr>
                      </w:pPr>
                      <w:r w:rsidRPr="00B848E7">
                        <w:rPr>
                          <w:b/>
                          <w:bCs/>
                          <w:sz w:val="16"/>
                          <w:szCs w:val="16"/>
                        </w:rPr>
                        <w:t>Sel</w:t>
                      </w:r>
                      <w:r>
                        <w:rPr>
                          <w:b/>
                          <w:bCs/>
                          <w:sz w:val="16"/>
                          <w:szCs w:val="16"/>
                        </w:rPr>
                        <w:t>f-</w:t>
                      </w:r>
                      <w:r w:rsidRPr="00B848E7">
                        <w:rPr>
                          <w:b/>
                          <w:bCs/>
                          <w:sz w:val="16"/>
                          <w:szCs w:val="16"/>
                        </w:rPr>
                        <w:t>actualisatio</w:t>
                      </w:r>
                      <w:r>
                        <w:rPr>
                          <w:b/>
                          <w:bCs/>
                          <w:sz w:val="16"/>
                          <w:szCs w:val="16"/>
                        </w:rPr>
                        <w:t>n</w:t>
                      </w:r>
                    </w:p>
                  </w:txbxContent>
                </v:textbox>
              </v:shape>
            </w:pict>
          </mc:Fallback>
        </mc:AlternateContent>
      </w:r>
    </w:p>
    <w:p w14:paraId="23796285" w14:textId="77777777" w:rsidR="0076147D" w:rsidRDefault="0076147D" w:rsidP="00C951AF">
      <w:pPr>
        <w:spacing w:line="276" w:lineRule="auto"/>
        <w:jc w:val="both"/>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96128" behindDoc="0" locked="0" layoutInCell="1" allowOverlap="1" wp14:anchorId="2379654D" wp14:editId="2379654E">
                <wp:simplePos x="0" y="0"/>
                <wp:positionH relativeFrom="column">
                  <wp:posOffset>2019300</wp:posOffset>
                </wp:positionH>
                <wp:positionV relativeFrom="paragraph">
                  <wp:posOffset>176530</wp:posOffset>
                </wp:positionV>
                <wp:extent cx="1181100" cy="387350"/>
                <wp:effectExtent l="0" t="0" r="19050" b="12700"/>
                <wp:wrapNone/>
                <wp:docPr id="33" name="Text Box 33"/>
                <wp:cNvGraphicFramePr/>
                <a:graphic xmlns:a="http://schemas.openxmlformats.org/drawingml/2006/main">
                  <a:graphicData uri="http://schemas.microsoft.com/office/word/2010/wordprocessingShape">
                    <wps:wsp>
                      <wps:cNvSpPr txBox="1"/>
                      <wps:spPr>
                        <a:xfrm>
                          <a:off x="0" y="0"/>
                          <a:ext cx="1181100" cy="387350"/>
                        </a:xfrm>
                        <a:prstGeom prst="rect">
                          <a:avLst/>
                        </a:prstGeom>
                        <a:solidFill>
                          <a:schemeClr val="lt1"/>
                        </a:solidFill>
                        <a:ln w="6350">
                          <a:solidFill>
                            <a:prstClr val="black"/>
                          </a:solidFill>
                        </a:ln>
                      </wps:spPr>
                      <wps:txbx>
                        <w:txbxContent>
                          <w:p w14:paraId="237965A9" w14:textId="77777777" w:rsidR="005E7D17" w:rsidRPr="004733B7" w:rsidRDefault="005E7D17" w:rsidP="00B848E7">
                            <w:pPr>
                              <w:jc w:val="center"/>
                              <w:rPr>
                                <w:b/>
                                <w:bCs/>
                                <w:sz w:val="18"/>
                                <w:szCs w:val="18"/>
                              </w:rPr>
                            </w:pPr>
                            <w:r w:rsidRPr="004733B7">
                              <w:rPr>
                                <w:b/>
                                <w:bCs/>
                                <w:sz w:val="18"/>
                                <w:szCs w:val="18"/>
                              </w:rPr>
                              <w:t>Esteem( Self-respect ne</w:t>
                            </w:r>
                            <w:r>
                              <w:rPr>
                                <w:b/>
                                <w:bCs/>
                                <w:sz w:val="18"/>
                                <w:szCs w:val="18"/>
                              </w:rPr>
                              <w:t>e</w:t>
                            </w:r>
                            <w:r w:rsidRPr="004733B7">
                              <w:rPr>
                                <w:b/>
                                <w:bCs/>
                                <w:sz w:val="18"/>
                                <w:szCs w:val="18"/>
                              </w:rPr>
                              <w:t>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4D" id="Text Box 33" o:spid="_x0000_s1036" type="#_x0000_t202" style="position:absolute;left:0;text-align:left;margin-left:159pt;margin-top:13.9pt;width:93pt;height:3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laHNwIAAIQEAAAOAAAAZHJzL2Uyb0RvYy54bWysVE1v2zAMvQ/YfxB0XxynaZsacYosRYYB&#10;QVsgHXpWZCkWJouapMTOfv0o5bPtTsMuMilSj+Qj6fF912iyFc4rMCXNe31KhOFQKbMu6Y+X+ZcR&#10;JT4wUzENRpR0Jzy9n3z+NG5tIQZQg66EIwhifNHaktYh2CLLPK9Fw3wPrDBolOAaFlB166xyrEX0&#10;RmeDfv8ma8FV1gEX3uPtw95IJwlfSsHDk5ReBKJLirmFdLp0ruKZTcasWDtma8UPabB/yKJhymDQ&#10;E9QDC4xsnPoA1SjuwIMMPQ5NBlIqLlINWE3ef1fNsmZWpFqQHG9PNPn/B8sft0v77EjovkKHDYyE&#10;tNYXHi9jPZ10TfxipgTtSOHuRJvoAuHxUT7K8z6aONquRrdX14nX7PzaOh++CWhIFErqsC2JLbZd&#10;+IAR0fXoEoN50KqaK62TEkdBzLQjW4ZN1CHliC/eeGlD2pLexNAfECL06f1KM/4zVvkWATVt8PJc&#10;e5RCt+qIqrDEVFG8WkG1Q74c7EfJWz5XiL9gPjwzh7ODPOA+hCc8pAZMCg4SJTW433+7j/7YUrRS&#10;0uIsltT/2jAnKNHfDTb7Lh8O4/AmZXh9O0DFXVpWlxazaWaATOW4eZYnMfoHfRSlg+YV12Yao6KJ&#10;GY6xSxqO4izsNwTXjovpNDnhuFoWFmZpeYSOJEdeX7pX5uyhrwEn4hGOU8uKd+3d+8aXBqabAFKl&#10;3p9ZPfCPo57ac1jLuEuXevI6/zwmfwAAAP//AwBQSwMEFAAGAAgAAAAhAEtF3g3cAAAACQEAAA8A&#10;AABkcnMvZG93bnJldi54bWxMj01PwzAMhu9I/IfISNxYuvEVSt0J0ODCiYE4Z02WVDROlWRd+feY&#10;Exxtv3r9PM16DoOYbMp9JITlogJhqYumJ4fw8f58oUDkosnoIZJF+LYZ1u3pSaNrE4/0ZqdtcYJL&#10;KNcawZcy1lLmztug8yKOlvi2jynowmNy0iR95PIwyFVV3cige+IPXo/2ydvua3sICJtHd+c6pZPf&#10;KNP30/y5f3UviOdn88M9iGLn8heGX3xGh5aZdvFAJosB4XKp2KUgrG5ZgQPX1RUvdghKKZBtI/8b&#10;tD8AAAD//wMAUEsBAi0AFAAGAAgAAAAhALaDOJL+AAAA4QEAABMAAAAAAAAAAAAAAAAAAAAAAFtD&#10;b250ZW50X1R5cGVzXS54bWxQSwECLQAUAAYACAAAACEAOP0h/9YAAACUAQAACwAAAAAAAAAAAAAA&#10;AAAvAQAAX3JlbHMvLnJlbHNQSwECLQAUAAYACAAAACEA3J5WhzcCAACEBAAADgAAAAAAAAAAAAAA&#10;AAAuAgAAZHJzL2Uyb0RvYy54bWxQSwECLQAUAAYACAAAACEAS0XeDdwAAAAJAQAADwAAAAAAAAAA&#10;AAAAAACRBAAAZHJzL2Rvd25yZXYueG1sUEsFBgAAAAAEAAQA8wAAAJoFAAAAAA==&#10;" fillcolor="white [3201]" strokeweight=".5pt">
                <v:textbox>
                  <w:txbxContent>
                    <w:p w14:paraId="237965A9" w14:textId="77777777" w:rsidR="005E7D17" w:rsidRPr="004733B7" w:rsidRDefault="005E7D17" w:rsidP="00B848E7">
                      <w:pPr>
                        <w:jc w:val="center"/>
                        <w:rPr>
                          <w:b/>
                          <w:bCs/>
                          <w:sz w:val="18"/>
                          <w:szCs w:val="18"/>
                        </w:rPr>
                      </w:pPr>
                      <w:r w:rsidRPr="004733B7">
                        <w:rPr>
                          <w:b/>
                          <w:bCs/>
                          <w:sz w:val="18"/>
                          <w:szCs w:val="18"/>
                        </w:rPr>
                        <w:t>Esteem( Self-respect ne</w:t>
                      </w:r>
                      <w:r>
                        <w:rPr>
                          <w:b/>
                          <w:bCs/>
                          <w:sz w:val="18"/>
                          <w:szCs w:val="18"/>
                        </w:rPr>
                        <w:t>e</w:t>
                      </w:r>
                      <w:r w:rsidRPr="004733B7">
                        <w:rPr>
                          <w:b/>
                          <w:bCs/>
                          <w:sz w:val="18"/>
                          <w:szCs w:val="18"/>
                        </w:rPr>
                        <w:t>ds)</w:t>
                      </w:r>
                    </w:p>
                  </w:txbxContent>
                </v:textbox>
              </v:shape>
            </w:pict>
          </mc:Fallback>
        </mc:AlternateContent>
      </w:r>
    </w:p>
    <w:p w14:paraId="23796286" w14:textId="77777777" w:rsidR="0076147D" w:rsidRDefault="0076147D" w:rsidP="00C951AF">
      <w:pPr>
        <w:spacing w:line="276" w:lineRule="auto"/>
        <w:jc w:val="both"/>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95104" behindDoc="0" locked="0" layoutInCell="1" allowOverlap="1" wp14:anchorId="2379654F" wp14:editId="23796550">
                <wp:simplePos x="0" y="0"/>
                <wp:positionH relativeFrom="column">
                  <wp:posOffset>1816100</wp:posOffset>
                </wp:positionH>
                <wp:positionV relativeFrom="paragraph">
                  <wp:posOffset>283845</wp:posOffset>
                </wp:positionV>
                <wp:extent cx="1581150" cy="412750"/>
                <wp:effectExtent l="0" t="0" r="19050" b="25400"/>
                <wp:wrapNone/>
                <wp:docPr id="32" name="Text Box 32"/>
                <wp:cNvGraphicFramePr/>
                <a:graphic xmlns:a="http://schemas.openxmlformats.org/drawingml/2006/main">
                  <a:graphicData uri="http://schemas.microsoft.com/office/word/2010/wordprocessingShape">
                    <wps:wsp>
                      <wps:cNvSpPr txBox="1"/>
                      <wps:spPr>
                        <a:xfrm>
                          <a:off x="0" y="0"/>
                          <a:ext cx="1581150" cy="412750"/>
                        </a:xfrm>
                        <a:prstGeom prst="rect">
                          <a:avLst/>
                        </a:prstGeom>
                        <a:solidFill>
                          <a:schemeClr val="lt1"/>
                        </a:solidFill>
                        <a:ln w="6350">
                          <a:solidFill>
                            <a:prstClr val="black"/>
                          </a:solidFill>
                        </a:ln>
                      </wps:spPr>
                      <wps:txbx>
                        <w:txbxContent>
                          <w:p w14:paraId="237965AA" w14:textId="77777777" w:rsidR="005E7D17" w:rsidRPr="004733B7" w:rsidRDefault="005E7D17" w:rsidP="00B848E7">
                            <w:pPr>
                              <w:jc w:val="center"/>
                              <w:rPr>
                                <w:b/>
                                <w:bCs/>
                                <w:sz w:val="18"/>
                                <w:szCs w:val="18"/>
                              </w:rPr>
                            </w:pPr>
                            <w:r w:rsidRPr="004733B7">
                              <w:rPr>
                                <w:b/>
                                <w:bCs/>
                                <w:sz w:val="18"/>
                                <w:szCs w:val="18"/>
                              </w:rPr>
                              <w:t>Social Needs (need to be loved)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4F" id="Text Box 32" o:spid="_x0000_s1037" type="#_x0000_t202" style="position:absolute;left:0;text-align:left;margin-left:143pt;margin-top:22.35pt;width:124.5pt;height:3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cQEOAIAAIQEAAAOAAAAZHJzL2Uyb0RvYy54bWysVEtv2zAMvg/YfxB0XxxnSR9GnCJLkWFA&#10;0RZIh54VWYqFyaImKbGzXz9KzmvtTsMuMilSH8mPpKd3XaPJTjivwJQ0HwwpEYZDpcympN9flp9u&#10;KPGBmYppMKKke+Hp3ezjh2lrCzGCGnQlHEEQ44vWlrQOwRZZ5nktGuYHYIVBowTXsICq22SVYy2i&#10;NzobDYdXWQuusg648B5v73sjnSV8KQUPT1J6EYguKeYW0unSuY5nNpuyYuOYrRU/pMH+IYuGKYNB&#10;T1D3LDCydeodVKO4Aw8yDDg0GUipuEg1YDX58E01q5pZkWpBcrw90eT/Hyx/3K3ssyOh+wIdNjAS&#10;0lpfeLyM9XTSNfGLmRK0I4X7E22iC4THR5ObPJ+giaNtnI+uUUaY7PzaOh++CmhIFErqsC2JLbZ7&#10;8KF3PbrEYB60qpZK66TEURAL7ciOYRN1SDki+B9e2pC2pFefMfQ7hAh9er/WjP84pHeBgHjaYM7n&#10;2qMUunVHVIUlnohZQ7VHvhz0o+QtXyrEf2A+PDOHs4M84D6EJzykBkwKDhIlNbhff7uP/thStFLS&#10;4iyW1P/cMico0d8MNvs2H4/j8CZlPLkeoeIuLetLi9k2C0Cmctw8y5MY/YM+itJB84prM49R0cQM&#10;x9glDUdxEfoNwbXjYj5PTjiuloUHs7I8QkeSI68v3Stz9tDXgBPxCMepZcWb9va+8aWB+TaAVKn3&#10;keie1QP/OOppeg5rGXfpUk9e55/H7DcAAAD//wMAUEsDBBQABgAIAAAAIQALd4mZ3gAAAAoBAAAP&#10;AAAAZHJzL2Rvd25yZXYueG1sTI9NT8MwDIbvSPyHyEjcWMrYR1eaToAGF04MxNlrvCSiSaom68q/&#10;x5zgaPvR6+ett5PvxEhDcjEouJ0VICi0UbtgFHy8P9+UIFLGoLGLgRR8U4Jtc3lRY6XjObzRuM9G&#10;cEhIFSqwOfeVlKm15DHNYk+Bb8c4eMw8DkbqAc8c7js5L4qV9OgCf7DY05Ol9mt/8gp2j2Zj2hIH&#10;uyu1c+P0eXw1L0pdX00P9yAyTfkPhl99VoeGnQ7xFHQSnYJ5ueIuWcFisQbBwPJuyYsDk8VmDbKp&#10;5f8KzQ8AAAD//wMAUEsBAi0AFAAGAAgAAAAhALaDOJL+AAAA4QEAABMAAAAAAAAAAAAAAAAAAAAA&#10;AFtDb250ZW50X1R5cGVzXS54bWxQSwECLQAUAAYACAAAACEAOP0h/9YAAACUAQAACwAAAAAAAAAA&#10;AAAAAAAvAQAAX3JlbHMvLnJlbHNQSwECLQAUAAYACAAAACEABTHEBDgCAACEBAAADgAAAAAAAAAA&#10;AAAAAAAuAgAAZHJzL2Uyb0RvYy54bWxQSwECLQAUAAYACAAAACEAC3eJmd4AAAAKAQAADwAAAAAA&#10;AAAAAAAAAACSBAAAZHJzL2Rvd25yZXYueG1sUEsFBgAAAAAEAAQA8wAAAJ0FAAAAAA==&#10;" fillcolor="white [3201]" strokeweight=".5pt">
                <v:textbox>
                  <w:txbxContent>
                    <w:p w14:paraId="237965AA" w14:textId="77777777" w:rsidR="005E7D17" w:rsidRPr="004733B7" w:rsidRDefault="005E7D17" w:rsidP="00B848E7">
                      <w:pPr>
                        <w:jc w:val="center"/>
                        <w:rPr>
                          <w:b/>
                          <w:bCs/>
                          <w:sz w:val="18"/>
                          <w:szCs w:val="18"/>
                        </w:rPr>
                      </w:pPr>
                      <w:r w:rsidRPr="004733B7">
                        <w:rPr>
                          <w:b/>
                          <w:bCs/>
                          <w:sz w:val="18"/>
                          <w:szCs w:val="18"/>
                        </w:rPr>
                        <w:t>Social Needs (need to be loved)</w:t>
                      </w:r>
                    </w:p>
                  </w:txbxContent>
                </v:textbox>
              </v:shape>
            </w:pict>
          </mc:Fallback>
        </mc:AlternateContent>
      </w:r>
    </w:p>
    <w:p w14:paraId="23796287" w14:textId="77777777" w:rsidR="0076147D" w:rsidRDefault="0076147D" w:rsidP="00C951AF">
      <w:pPr>
        <w:spacing w:line="276" w:lineRule="auto"/>
        <w:jc w:val="both"/>
        <w:rPr>
          <w:rFonts w:ascii="Times New Roman" w:hAnsi="Times New Roman" w:cs="Times New Roman"/>
        </w:rPr>
      </w:pPr>
    </w:p>
    <w:p w14:paraId="23796288" w14:textId="77777777" w:rsidR="00094D8C" w:rsidRDefault="0076147D" w:rsidP="00C951AF">
      <w:pPr>
        <w:spacing w:line="276" w:lineRule="auto"/>
        <w:jc w:val="both"/>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94080" behindDoc="0" locked="0" layoutInCell="1" allowOverlap="1" wp14:anchorId="23796551" wp14:editId="23796552">
                <wp:simplePos x="0" y="0"/>
                <wp:positionH relativeFrom="column">
                  <wp:posOffset>1695450</wp:posOffset>
                </wp:positionH>
                <wp:positionV relativeFrom="paragraph">
                  <wp:posOffset>130175</wp:posOffset>
                </wp:positionV>
                <wp:extent cx="1943100" cy="349250"/>
                <wp:effectExtent l="0" t="0" r="19050" b="12700"/>
                <wp:wrapNone/>
                <wp:docPr id="27" name="Text Box 27"/>
                <wp:cNvGraphicFramePr/>
                <a:graphic xmlns:a="http://schemas.openxmlformats.org/drawingml/2006/main">
                  <a:graphicData uri="http://schemas.microsoft.com/office/word/2010/wordprocessingShape">
                    <wps:wsp>
                      <wps:cNvSpPr txBox="1"/>
                      <wps:spPr>
                        <a:xfrm>
                          <a:off x="0" y="0"/>
                          <a:ext cx="1943100" cy="349250"/>
                        </a:xfrm>
                        <a:prstGeom prst="rect">
                          <a:avLst/>
                        </a:prstGeom>
                        <a:solidFill>
                          <a:schemeClr val="lt1"/>
                        </a:solidFill>
                        <a:ln w="6350">
                          <a:solidFill>
                            <a:prstClr val="black"/>
                          </a:solidFill>
                        </a:ln>
                      </wps:spPr>
                      <wps:txbx>
                        <w:txbxContent>
                          <w:p w14:paraId="237965AB" w14:textId="08E13362" w:rsidR="005E7D17" w:rsidRPr="00A83E9C" w:rsidRDefault="005E7D17" w:rsidP="00A83E9C">
                            <w:pPr>
                              <w:jc w:val="center"/>
                              <w:rPr>
                                <w:b/>
                                <w:bCs/>
                                <w:sz w:val="18"/>
                                <w:szCs w:val="18"/>
                              </w:rPr>
                            </w:pPr>
                            <w:r w:rsidRPr="00A83E9C">
                              <w:rPr>
                                <w:b/>
                                <w:bCs/>
                                <w:sz w:val="18"/>
                                <w:szCs w:val="18"/>
                              </w:rPr>
                              <w:t>Safety Needs( Security</w:t>
                            </w:r>
                            <w:r w:rsidR="007E4A47">
                              <w:rPr>
                                <w:b/>
                                <w:bCs/>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51" id="Text Box 27" o:spid="_x0000_s1038" type="#_x0000_t202" style="position:absolute;left:0;text-align:left;margin-left:133.5pt;margin-top:10.25pt;width:153pt;height:2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eQLOQIAAIQEAAAOAAAAZHJzL2Uyb0RvYy54bWysVEtv2zAMvg/YfxB0X5xXu8WIU2QpMgwI&#10;2gLp0LMiS7EwWdQkJXb260fJebXdadhFJkXqI/mR9PSurTXZC+cVmIIOen1KhOFQKrMt6I/n5acv&#10;lPjATMk0GFHQg/D0bvbxw7SxuRhCBboUjiCI8XljC1qFYPMs87wSNfM9sMKgUYKrWUDVbbPSsQbR&#10;a50N+/3brAFXWgdceI+3952RzhK+lIKHRym9CEQXFHML6XTp3MQzm01ZvnXMVoof02D/kEXNlMGg&#10;Z6h7FhjZOfUOqlbcgQcZehzqDKRUXKQasJpB/00164pZkWpBcrw90+T/Hyx/2K/tkyOh/QotNjAS&#10;0life7yM9bTS1fGLmRK0I4WHM22iDYTHR5PxaNBHE0fbaDwZ3iRes8tr63z4JqAmUSiow7Yktth+&#10;5QNGRNeTSwzmQatyqbROShwFsdCO7Bk2UYeUI7545aUNaQp6O8LQ7xAi9Pn9RjP+M1b5GgE1bfDy&#10;UnuUQrtpiSqxxOGJmA2UB+TLQTdK3vKlQvwV8+GJOZwd5AH3ITziITVgUnCUKKnA/f7bffTHlqKV&#10;kgZnsaD+1445QYn+brDZk8F4HIc3KeObz0NU3LVlc20xu3oByNQAN8/yJEb/oE+idFC/4NrMY1Q0&#10;McMxdkHDSVyEbkNw7biYz5MTjqtlYWXWlkfoSHLk9bl9Yc4e+xpwIh7gNLUsf9Pezje+NDDfBZAq&#10;9T4S3bF65B9HPbXnuJZxl6715HX5ecz+AAAA//8DAFBLAwQUAAYACAAAACEA9rn+0t0AAAAJAQAA&#10;DwAAAGRycy9kb3ducmV2LnhtbEyPwU7DMBBE70j8g7VI3KhDUZo0jVMBKlw4URBnN3Zti3gd2W4a&#10;/p7lRG+7O6PZN+129gObdEwuoID7RQFMYx+UQyPg8+PlrgaWskQlh4BawI9OsO2ur1rZqHDGdz3t&#10;s2EUgqmRAmzOY8N56q32Mi3CqJG0Y4heZlqj4SrKM4X7gS+LYsW9dEgfrBz1s9X99/7kBeyezNr0&#10;tYx2Vyvnpvnr+GZehbi9mR83wLKe878Z/vAJHTpiOoQTqsQGActVRV0yDUUJjAxl9UCHg4CqLIF3&#10;Lb9s0P0CAAD//wMAUEsBAi0AFAAGAAgAAAAhALaDOJL+AAAA4QEAABMAAAAAAAAAAAAAAAAAAAAA&#10;AFtDb250ZW50X1R5cGVzXS54bWxQSwECLQAUAAYACAAAACEAOP0h/9YAAACUAQAACwAAAAAAAAAA&#10;AAAAAAAvAQAAX3JlbHMvLnJlbHNQSwECLQAUAAYACAAAACEAEZ3kCzkCAACEBAAADgAAAAAAAAAA&#10;AAAAAAAuAgAAZHJzL2Uyb0RvYy54bWxQSwECLQAUAAYACAAAACEA9rn+0t0AAAAJAQAADwAAAAAA&#10;AAAAAAAAAACTBAAAZHJzL2Rvd25yZXYueG1sUEsFBgAAAAAEAAQA8wAAAJ0FAAAAAA==&#10;" fillcolor="white [3201]" strokeweight=".5pt">
                <v:textbox>
                  <w:txbxContent>
                    <w:p w14:paraId="237965AB" w14:textId="08E13362" w:rsidR="005E7D17" w:rsidRPr="00A83E9C" w:rsidRDefault="005E7D17" w:rsidP="00A83E9C">
                      <w:pPr>
                        <w:jc w:val="center"/>
                        <w:rPr>
                          <w:b/>
                          <w:bCs/>
                          <w:sz w:val="18"/>
                          <w:szCs w:val="18"/>
                        </w:rPr>
                      </w:pPr>
                      <w:r w:rsidRPr="00A83E9C">
                        <w:rPr>
                          <w:b/>
                          <w:bCs/>
                          <w:sz w:val="18"/>
                          <w:szCs w:val="18"/>
                        </w:rPr>
                        <w:t>Safety Needs( Security</w:t>
                      </w:r>
                      <w:r w:rsidR="007E4A47">
                        <w:rPr>
                          <w:b/>
                          <w:bCs/>
                          <w:sz w:val="18"/>
                          <w:szCs w:val="18"/>
                        </w:rPr>
                        <w:t>)</w:t>
                      </w:r>
                    </w:p>
                  </w:txbxContent>
                </v:textbox>
              </v:shape>
            </w:pict>
          </mc:Fallback>
        </mc:AlternateContent>
      </w:r>
    </w:p>
    <w:p w14:paraId="23796289" w14:textId="77777777" w:rsidR="0076147D" w:rsidRDefault="0076147D" w:rsidP="00C951AF">
      <w:pPr>
        <w:spacing w:line="276" w:lineRule="auto"/>
        <w:jc w:val="both"/>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93056" behindDoc="0" locked="0" layoutInCell="1" allowOverlap="1" wp14:anchorId="23796553" wp14:editId="23796554">
                <wp:simplePos x="0" y="0"/>
                <wp:positionH relativeFrom="column">
                  <wp:posOffset>1409700</wp:posOffset>
                </wp:positionH>
                <wp:positionV relativeFrom="paragraph">
                  <wp:posOffset>193040</wp:posOffset>
                </wp:positionV>
                <wp:extent cx="2451100" cy="317500"/>
                <wp:effectExtent l="0" t="0" r="25400" b="25400"/>
                <wp:wrapNone/>
                <wp:docPr id="26" name="Text Box 26"/>
                <wp:cNvGraphicFramePr/>
                <a:graphic xmlns:a="http://schemas.openxmlformats.org/drawingml/2006/main">
                  <a:graphicData uri="http://schemas.microsoft.com/office/word/2010/wordprocessingShape">
                    <wps:wsp>
                      <wps:cNvSpPr txBox="1"/>
                      <wps:spPr>
                        <a:xfrm>
                          <a:off x="0" y="0"/>
                          <a:ext cx="2451100" cy="317500"/>
                        </a:xfrm>
                        <a:prstGeom prst="rect">
                          <a:avLst/>
                        </a:prstGeom>
                        <a:solidFill>
                          <a:schemeClr val="lt1"/>
                        </a:solidFill>
                        <a:ln w="6350">
                          <a:solidFill>
                            <a:prstClr val="black"/>
                          </a:solidFill>
                        </a:ln>
                      </wps:spPr>
                      <wps:txbx>
                        <w:txbxContent>
                          <w:p w14:paraId="237965AC" w14:textId="416CE02F" w:rsidR="005E7D17" w:rsidRPr="00556353" w:rsidRDefault="005E7D17" w:rsidP="00556353">
                            <w:pPr>
                              <w:jc w:val="center"/>
                              <w:rPr>
                                <w:b/>
                                <w:bCs/>
                                <w:sz w:val="18"/>
                                <w:szCs w:val="18"/>
                              </w:rPr>
                            </w:pPr>
                            <w:r w:rsidRPr="00556353">
                              <w:rPr>
                                <w:b/>
                                <w:bCs/>
                                <w:sz w:val="18"/>
                                <w:szCs w:val="18"/>
                              </w:rPr>
                              <w:t>Psychological need (food, air</w:t>
                            </w:r>
                            <w:r w:rsidR="007E4A47">
                              <w:rPr>
                                <w:b/>
                                <w:bCs/>
                                <w:sz w:val="18"/>
                                <w:szCs w:val="18"/>
                              </w:rPr>
                              <w:t xml:space="preserve">, </w:t>
                            </w:r>
                            <w:r w:rsidRPr="00556353">
                              <w:rPr>
                                <w:b/>
                                <w:bCs/>
                                <w:sz w:val="18"/>
                                <w:szCs w:val="18"/>
                              </w:rPr>
                              <w:t>water, shelter</w:t>
                            </w:r>
                            <w:r w:rsidR="007E4A47">
                              <w:rPr>
                                <w:b/>
                                <w:bCs/>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96553" id="Text Box 26" o:spid="_x0000_s1039" type="#_x0000_t202" style="position:absolute;left:0;text-align:left;margin-left:111pt;margin-top:15.2pt;width:193pt;height: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DiOwIAAIQEAAAOAAAAZHJzL2Uyb0RvYy54bWysVE1v2zAMvQ/YfxB0X2zno+2MOEWWIsOA&#10;oC2QDj0rspQYk0VNUmJnv36U7Hy022nYRaZE6ol8fPT0vq0VOQjrKtAFzQYpJUJzKCu9Lej3l+Wn&#10;O0qcZ7pkCrQo6FE4ej/7+GHamFwMYQeqFJYgiHZ5Ywq6897kSeL4TtTMDcAIjU4JtmYet3ablJY1&#10;iF6rZJimN0kDtjQWuHAOTx86J51FfCkF909SOuGJKijm5uNq47oJazKbsnxrmdlVvE+D/UMWNas0&#10;PnqGemCekb2t/oCqK27BgfQDDnUCUlZcxBqwmix9V816x4yItSA5zpxpcv8Plj8e1ubZEt9+gRYb&#10;GAhpjMsdHoZ6Wmnr8MVMCfqRwuOZNtF6wvFwOJ5kWYoujr5RdjtBG2GSy21jnf8qoCbBKKjFtkS2&#10;2GHlfBd6CgmPOVBVuayUipsgBbFQlhwYNlH5mCOCv4lSmjQFvRlN0gj8xhegz/c3ivEffXpXUYin&#10;NOZ8qT1Yvt20pCqRl9GJmA2UR+TLQiclZ/iyQvwVc/6ZWdQO8oDz4J9wkQowKegtSnZgf/3tPMRj&#10;S9FLSYNaLKj7uWdWUKK+aWz252w8DuKNm/Hkdogbe+3ZXHv0vl4AMpXh5BkezRDv1cmUFupXHJt5&#10;eBVdTHN8u6D+ZC58NyE4dlzM5zEI5WqYX+m14QE6dCbw+tK+Mmv6vnpUxCOcVMvyd+3tYsNNDfO9&#10;B1nF3geiO1Z7/lHqUT39WIZZut7HqMvPY/YbAAD//wMAUEsDBBQABgAIAAAAIQAwZ8en2wAAAAkB&#10;AAAPAAAAZHJzL2Rvd25yZXYueG1sTI/BTsMwEETvSPyDtUjcqE1AlQlxKkCFCycK4ryNXdsitiPb&#10;TcPfs5zguLOjmTfdZgkjm00uPkUF1ysBzMQhaR+tgo/35ysJrFSMGscUjYJvU2DTn5912Op0im9m&#10;3lXLKCSWFhW4WqeW8zI4E7Cs0mQi/Q4pB6x0Zst1xhOFh5E3Qqx5QB+pweFknpwZvnbHoGD7aO/s&#10;IDG7rdTez8vn4dW+KHV5sTzcA6tmqX9m+MUndOiJaZ+OURc2KmiahrZUBTfiFhgZ1kKSsFcgSeB9&#10;x/8v6H8AAAD//wMAUEsBAi0AFAAGAAgAAAAhALaDOJL+AAAA4QEAABMAAAAAAAAAAAAAAAAAAAAA&#10;AFtDb250ZW50X1R5cGVzXS54bWxQSwECLQAUAAYACAAAACEAOP0h/9YAAACUAQAACwAAAAAAAAAA&#10;AAAAAAAvAQAAX3JlbHMvLnJlbHNQSwECLQAUAAYACAAAACEAfW7A4jsCAACEBAAADgAAAAAAAAAA&#10;AAAAAAAuAgAAZHJzL2Uyb0RvYy54bWxQSwECLQAUAAYACAAAACEAMGfHp9sAAAAJAQAADwAAAAAA&#10;AAAAAAAAAACVBAAAZHJzL2Rvd25yZXYueG1sUEsFBgAAAAAEAAQA8wAAAJ0FAAAAAA==&#10;" fillcolor="white [3201]" strokeweight=".5pt">
                <v:textbox>
                  <w:txbxContent>
                    <w:p w14:paraId="237965AC" w14:textId="416CE02F" w:rsidR="005E7D17" w:rsidRPr="00556353" w:rsidRDefault="005E7D17" w:rsidP="00556353">
                      <w:pPr>
                        <w:jc w:val="center"/>
                        <w:rPr>
                          <w:b/>
                          <w:bCs/>
                          <w:sz w:val="18"/>
                          <w:szCs w:val="18"/>
                        </w:rPr>
                      </w:pPr>
                      <w:r w:rsidRPr="00556353">
                        <w:rPr>
                          <w:b/>
                          <w:bCs/>
                          <w:sz w:val="18"/>
                          <w:szCs w:val="18"/>
                        </w:rPr>
                        <w:t>Psychological need (food, air</w:t>
                      </w:r>
                      <w:r w:rsidR="007E4A47">
                        <w:rPr>
                          <w:b/>
                          <w:bCs/>
                          <w:sz w:val="18"/>
                          <w:szCs w:val="18"/>
                        </w:rPr>
                        <w:t xml:space="preserve">, </w:t>
                      </w:r>
                      <w:r w:rsidRPr="00556353">
                        <w:rPr>
                          <w:b/>
                          <w:bCs/>
                          <w:sz w:val="18"/>
                          <w:szCs w:val="18"/>
                        </w:rPr>
                        <w:t>water, shelter</w:t>
                      </w:r>
                      <w:r w:rsidR="007E4A47">
                        <w:rPr>
                          <w:b/>
                          <w:bCs/>
                          <w:sz w:val="18"/>
                          <w:szCs w:val="18"/>
                        </w:rPr>
                        <w:t>)</w:t>
                      </w:r>
                    </w:p>
                  </w:txbxContent>
                </v:textbox>
              </v:shape>
            </w:pict>
          </mc:Fallback>
        </mc:AlternateContent>
      </w:r>
    </w:p>
    <w:p w14:paraId="2379628A" w14:textId="77777777" w:rsidR="0076147D" w:rsidRDefault="0076147D" w:rsidP="00C951AF">
      <w:pPr>
        <w:spacing w:line="276" w:lineRule="auto"/>
        <w:jc w:val="both"/>
        <w:rPr>
          <w:rFonts w:ascii="Times New Roman" w:hAnsi="Times New Roman" w:cs="Times New Roman"/>
        </w:rPr>
      </w:pPr>
    </w:p>
    <w:p w14:paraId="2379628B" w14:textId="77777777" w:rsidR="009034F1" w:rsidRDefault="00B848E7" w:rsidP="00C951AF">
      <w:pPr>
        <w:spacing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9034F1">
        <w:rPr>
          <w:rFonts w:ascii="Times New Roman" w:hAnsi="Times New Roman" w:cs="Times New Roman"/>
        </w:rPr>
        <w:t xml:space="preserve">        </w:t>
      </w:r>
      <w:r w:rsidR="001D2988">
        <w:rPr>
          <w:rFonts w:ascii="Times New Roman" w:hAnsi="Times New Roman" w:cs="Times New Roman"/>
        </w:rPr>
        <w:t>Fig 5:</w:t>
      </w:r>
      <w:r>
        <w:rPr>
          <w:rFonts w:ascii="Times New Roman" w:hAnsi="Times New Roman" w:cs="Times New Roman"/>
        </w:rPr>
        <w:t xml:space="preserve"> Maslow </w:t>
      </w:r>
      <w:r w:rsidR="00350B1D">
        <w:rPr>
          <w:rFonts w:ascii="Times New Roman" w:hAnsi="Times New Roman" w:cs="Times New Roman"/>
        </w:rPr>
        <w:t>motivation needs</w:t>
      </w:r>
      <w:r w:rsidR="009034F1">
        <w:rPr>
          <w:rFonts w:ascii="Times New Roman" w:hAnsi="Times New Roman" w:cs="Times New Roman"/>
        </w:rPr>
        <w:t xml:space="preserve"> </w:t>
      </w:r>
      <w:r w:rsidR="00350B1D">
        <w:rPr>
          <w:rFonts w:ascii="Times New Roman" w:hAnsi="Times New Roman" w:cs="Times New Roman"/>
        </w:rPr>
        <w:t xml:space="preserve">Hierarchy </w:t>
      </w:r>
    </w:p>
    <w:p w14:paraId="2379628C" w14:textId="77777777" w:rsidR="009478D8" w:rsidRDefault="003C2E4E" w:rsidP="00C951AF">
      <w:pPr>
        <w:spacing w:line="276" w:lineRule="auto"/>
        <w:jc w:val="both"/>
        <w:rPr>
          <w:rFonts w:ascii="Times New Roman" w:hAnsi="Times New Roman" w:cs="Times New Roman"/>
        </w:rPr>
      </w:pPr>
      <w:r>
        <w:rPr>
          <w:rFonts w:ascii="Times New Roman" w:hAnsi="Times New Roman" w:cs="Times New Roman"/>
        </w:rPr>
        <w:lastRenderedPageBreak/>
        <w:t xml:space="preserve"> </w:t>
      </w:r>
      <w:r w:rsidR="00B24EB0">
        <w:rPr>
          <w:rFonts w:ascii="Times New Roman" w:hAnsi="Times New Roman" w:cs="Times New Roman"/>
        </w:rPr>
        <w:t xml:space="preserve"> </w:t>
      </w:r>
      <w:r w:rsidR="004204C0">
        <w:rPr>
          <w:rFonts w:ascii="Times New Roman" w:hAnsi="Times New Roman" w:cs="Times New Roman"/>
        </w:rPr>
        <w:t>T</w:t>
      </w:r>
      <w:r w:rsidR="00B24EB0">
        <w:rPr>
          <w:rFonts w:ascii="Times New Roman" w:hAnsi="Times New Roman" w:cs="Times New Roman"/>
        </w:rPr>
        <w:t xml:space="preserve">hough the </w:t>
      </w:r>
      <w:r w:rsidR="00BB4787">
        <w:rPr>
          <w:rFonts w:ascii="Times New Roman" w:hAnsi="Times New Roman" w:cs="Times New Roman"/>
        </w:rPr>
        <w:t xml:space="preserve">Maslow motivation needs theory was mainly applied in </w:t>
      </w:r>
      <w:r w:rsidR="00087C56">
        <w:rPr>
          <w:rFonts w:ascii="Times New Roman" w:hAnsi="Times New Roman" w:cs="Times New Roman"/>
        </w:rPr>
        <w:t xml:space="preserve">analysing employee motivations in a work environment, the </w:t>
      </w:r>
      <w:r w:rsidR="004204C0">
        <w:rPr>
          <w:rFonts w:ascii="Times New Roman" w:hAnsi="Times New Roman" w:cs="Times New Roman"/>
        </w:rPr>
        <w:t>theor</w:t>
      </w:r>
      <w:r w:rsidR="00382A95">
        <w:rPr>
          <w:rFonts w:ascii="Times New Roman" w:hAnsi="Times New Roman" w:cs="Times New Roman"/>
        </w:rPr>
        <w:t xml:space="preserve">y </w:t>
      </w:r>
      <w:r w:rsidR="00FC1814">
        <w:rPr>
          <w:rFonts w:ascii="Times New Roman" w:hAnsi="Times New Roman" w:cs="Times New Roman"/>
        </w:rPr>
        <w:t xml:space="preserve">applies </w:t>
      </w:r>
      <w:r w:rsidR="00382A95">
        <w:rPr>
          <w:rFonts w:ascii="Times New Roman" w:hAnsi="Times New Roman" w:cs="Times New Roman"/>
        </w:rPr>
        <w:t xml:space="preserve">when trying to understand </w:t>
      </w:r>
      <w:r w:rsidR="00FC1814">
        <w:rPr>
          <w:rFonts w:ascii="Times New Roman" w:hAnsi="Times New Roman" w:cs="Times New Roman"/>
        </w:rPr>
        <w:t>consumer</w:t>
      </w:r>
      <w:r w:rsidR="00382A95">
        <w:rPr>
          <w:rFonts w:ascii="Times New Roman" w:hAnsi="Times New Roman" w:cs="Times New Roman"/>
        </w:rPr>
        <w:t xml:space="preserve"> behaviour with respect to decision </w:t>
      </w:r>
      <w:r w:rsidR="00FB020E">
        <w:rPr>
          <w:rFonts w:ascii="Times New Roman" w:hAnsi="Times New Roman" w:cs="Times New Roman"/>
        </w:rPr>
        <w:t xml:space="preserve">making </w:t>
      </w:r>
      <w:r w:rsidR="00E27A0F">
        <w:rPr>
          <w:rFonts w:ascii="Times New Roman" w:hAnsi="Times New Roman" w:cs="Times New Roman"/>
        </w:rPr>
        <w:t>especially in areas of brand association and loyalty</w:t>
      </w:r>
      <w:r w:rsidR="0011702E">
        <w:rPr>
          <w:rFonts w:ascii="Times New Roman" w:hAnsi="Times New Roman" w:cs="Times New Roman"/>
        </w:rPr>
        <w:t xml:space="preserve">, </w:t>
      </w:r>
      <w:r w:rsidR="00FE0CEE">
        <w:rPr>
          <w:rFonts w:ascii="Times New Roman" w:hAnsi="Times New Roman" w:cs="Times New Roman"/>
        </w:rPr>
        <w:t>as OH</w:t>
      </w:r>
      <w:r w:rsidR="0037045D">
        <w:rPr>
          <w:rFonts w:ascii="Times New Roman" w:hAnsi="Times New Roman" w:cs="Times New Roman"/>
        </w:rPr>
        <w:t xml:space="preserve"> (</w:t>
      </w:r>
      <w:r w:rsidR="00C24B6E">
        <w:rPr>
          <w:rFonts w:ascii="Times New Roman" w:hAnsi="Times New Roman" w:cs="Times New Roman"/>
        </w:rPr>
        <w:t>2003)</w:t>
      </w:r>
      <w:r w:rsidR="00B354E9">
        <w:rPr>
          <w:rFonts w:ascii="Times New Roman" w:hAnsi="Times New Roman" w:cs="Times New Roman"/>
        </w:rPr>
        <w:t>,</w:t>
      </w:r>
      <w:r w:rsidR="00C24B6E">
        <w:rPr>
          <w:rFonts w:ascii="Times New Roman" w:hAnsi="Times New Roman" w:cs="Times New Roman"/>
        </w:rPr>
        <w:t xml:space="preserve"> posited that in order </w:t>
      </w:r>
      <w:r w:rsidR="00A61C35">
        <w:rPr>
          <w:rFonts w:ascii="Times New Roman" w:hAnsi="Times New Roman" w:cs="Times New Roman"/>
        </w:rPr>
        <w:t>to adequately sat</w:t>
      </w:r>
      <w:r w:rsidR="003D07F8">
        <w:rPr>
          <w:rFonts w:ascii="Times New Roman" w:hAnsi="Times New Roman" w:cs="Times New Roman"/>
        </w:rPr>
        <w:t xml:space="preserve">isfy </w:t>
      </w:r>
      <w:r w:rsidR="0028797A">
        <w:rPr>
          <w:rFonts w:ascii="Times New Roman" w:hAnsi="Times New Roman" w:cs="Times New Roman"/>
        </w:rPr>
        <w:t>consumer</w:t>
      </w:r>
      <w:r w:rsidR="003D07F8">
        <w:rPr>
          <w:rFonts w:ascii="Times New Roman" w:hAnsi="Times New Roman" w:cs="Times New Roman"/>
        </w:rPr>
        <w:t xml:space="preserve"> needs, </w:t>
      </w:r>
      <w:r w:rsidR="0028797A">
        <w:rPr>
          <w:rFonts w:ascii="Times New Roman" w:hAnsi="Times New Roman" w:cs="Times New Roman"/>
        </w:rPr>
        <w:t>it</w:t>
      </w:r>
      <w:r w:rsidR="003D07F8">
        <w:rPr>
          <w:rFonts w:ascii="Times New Roman" w:hAnsi="Times New Roman" w:cs="Times New Roman"/>
        </w:rPr>
        <w:t xml:space="preserve"> is important </w:t>
      </w:r>
      <w:r w:rsidR="00B77914">
        <w:rPr>
          <w:rFonts w:ascii="Times New Roman" w:hAnsi="Times New Roman" w:cs="Times New Roman"/>
        </w:rPr>
        <w:t>to understand their behaviour</w:t>
      </w:r>
      <w:r w:rsidR="00864246">
        <w:rPr>
          <w:rFonts w:ascii="Times New Roman" w:hAnsi="Times New Roman" w:cs="Times New Roman"/>
        </w:rPr>
        <w:t>, demand patterns a</w:t>
      </w:r>
      <w:r w:rsidR="00666C72">
        <w:rPr>
          <w:rFonts w:ascii="Times New Roman" w:hAnsi="Times New Roman" w:cs="Times New Roman"/>
        </w:rPr>
        <w:t xml:space="preserve">nd their stimulating and motivating </w:t>
      </w:r>
      <w:r w:rsidR="009D421A">
        <w:rPr>
          <w:rFonts w:ascii="Times New Roman" w:hAnsi="Times New Roman" w:cs="Times New Roman"/>
        </w:rPr>
        <w:t>factors</w:t>
      </w:r>
      <w:sdt>
        <w:sdtPr>
          <w:rPr>
            <w:rFonts w:ascii="Times New Roman" w:hAnsi="Times New Roman" w:cs="Times New Roman"/>
          </w:rPr>
          <w:id w:val="2059050041"/>
          <w:citation/>
        </w:sdtPr>
        <w:sdtEndPr/>
        <w:sdtContent>
          <w:r w:rsidR="00367619">
            <w:rPr>
              <w:rFonts w:ascii="Times New Roman" w:hAnsi="Times New Roman" w:cs="Times New Roman"/>
            </w:rPr>
            <w:fldChar w:fldCharType="begin"/>
          </w:r>
          <w:r w:rsidR="00367619">
            <w:rPr>
              <w:rFonts w:ascii="Times New Roman" w:hAnsi="Times New Roman" w:cs="Times New Roman"/>
            </w:rPr>
            <w:instrText xml:space="preserve"> CITATION OhH03 \l 2057 </w:instrText>
          </w:r>
          <w:r w:rsidR="00367619">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(Oh, 2003)</w:t>
          </w:r>
          <w:r w:rsidR="00367619">
            <w:rPr>
              <w:rFonts w:ascii="Times New Roman" w:hAnsi="Times New Roman" w:cs="Times New Roman"/>
            </w:rPr>
            <w:fldChar w:fldCharType="end"/>
          </w:r>
        </w:sdtContent>
      </w:sdt>
      <w:r w:rsidR="00367619">
        <w:rPr>
          <w:rFonts w:ascii="Times New Roman" w:hAnsi="Times New Roman" w:cs="Times New Roman"/>
        </w:rPr>
        <w:t>.</w:t>
      </w:r>
      <w:r w:rsidR="00224FC7">
        <w:rPr>
          <w:rFonts w:ascii="Times New Roman" w:hAnsi="Times New Roman" w:cs="Times New Roman"/>
        </w:rPr>
        <w:t xml:space="preserve"> </w:t>
      </w:r>
      <w:r w:rsidR="00FF2000">
        <w:rPr>
          <w:rFonts w:ascii="Times New Roman" w:hAnsi="Times New Roman" w:cs="Times New Roman"/>
        </w:rPr>
        <w:t xml:space="preserve">University students </w:t>
      </w:r>
      <w:r w:rsidR="004D3E52">
        <w:rPr>
          <w:rFonts w:ascii="Times New Roman" w:hAnsi="Times New Roman" w:cs="Times New Roman"/>
        </w:rPr>
        <w:t xml:space="preserve">all </w:t>
      </w:r>
      <w:r w:rsidR="00FF2000">
        <w:rPr>
          <w:rFonts w:ascii="Times New Roman" w:hAnsi="Times New Roman" w:cs="Times New Roman"/>
        </w:rPr>
        <w:t>have the same basic</w:t>
      </w:r>
      <w:r w:rsidR="0021578B">
        <w:rPr>
          <w:rFonts w:ascii="Times New Roman" w:hAnsi="Times New Roman" w:cs="Times New Roman"/>
        </w:rPr>
        <w:t xml:space="preserve"> psychological</w:t>
      </w:r>
      <w:r w:rsidR="00FF2000">
        <w:rPr>
          <w:rFonts w:ascii="Times New Roman" w:hAnsi="Times New Roman" w:cs="Times New Roman"/>
        </w:rPr>
        <w:t xml:space="preserve"> needs</w:t>
      </w:r>
      <w:r w:rsidR="0021578B">
        <w:rPr>
          <w:rFonts w:ascii="Times New Roman" w:hAnsi="Times New Roman" w:cs="Times New Roman"/>
        </w:rPr>
        <w:t xml:space="preserve">, their desire to satisfy these </w:t>
      </w:r>
      <w:r w:rsidR="004D3E52">
        <w:rPr>
          <w:rFonts w:ascii="Times New Roman" w:hAnsi="Times New Roman" w:cs="Times New Roman"/>
        </w:rPr>
        <w:t xml:space="preserve">needs </w:t>
      </w:r>
      <w:r w:rsidR="001F0304">
        <w:rPr>
          <w:rFonts w:ascii="Times New Roman" w:hAnsi="Times New Roman" w:cs="Times New Roman"/>
        </w:rPr>
        <w:t xml:space="preserve">remain tied in with their desire to find value </w:t>
      </w:r>
      <w:r w:rsidR="002473BF">
        <w:rPr>
          <w:rFonts w:ascii="Times New Roman" w:hAnsi="Times New Roman" w:cs="Times New Roman"/>
        </w:rPr>
        <w:t xml:space="preserve">(belongingness) </w:t>
      </w:r>
      <w:r w:rsidR="00552173">
        <w:rPr>
          <w:rFonts w:ascii="Times New Roman" w:hAnsi="Times New Roman" w:cs="Times New Roman"/>
        </w:rPr>
        <w:t>in how the</w:t>
      </w:r>
      <w:r w:rsidR="00115F2D">
        <w:rPr>
          <w:rFonts w:ascii="Times New Roman" w:hAnsi="Times New Roman" w:cs="Times New Roman"/>
        </w:rPr>
        <w:t>y</w:t>
      </w:r>
      <w:r w:rsidR="00552173">
        <w:rPr>
          <w:rFonts w:ascii="Times New Roman" w:hAnsi="Times New Roman" w:cs="Times New Roman"/>
        </w:rPr>
        <w:t xml:space="preserve"> go about achieving that</w:t>
      </w:r>
      <w:r w:rsidR="00765355">
        <w:rPr>
          <w:rFonts w:ascii="Times New Roman" w:hAnsi="Times New Roman" w:cs="Times New Roman"/>
        </w:rPr>
        <w:t xml:space="preserve"> satisfaction. </w:t>
      </w:r>
      <w:r w:rsidR="0000012D">
        <w:rPr>
          <w:rFonts w:ascii="Times New Roman" w:hAnsi="Times New Roman" w:cs="Times New Roman"/>
        </w:rPr>
        <w:t>Literature opined</w:t>
      </w:r>
      <w:r w:rsidR="002A3B71">
        <w:rPr>
          <w:rFonts w:ascii="Times New Roman" w:hAnsi="Times New Roman" w:cs="Times New Roman"/>
        </w:rPr>
        <w:t xml:space="preserve"> </w:t>
      </w:r>
      <w:r w:rsidR="00F74BC1">
        <w:rPr>
          <w:rFonts w:ascii="Times New Roman" w:hAnsi="Times New Roman" w:cs="Times New Roman"/>
        </w:rPr>
        <w:t>consumers</w:t>
      </w:r>
      <w:r w:rsidR="00120D5D">
        <w:rPr>
          <w:rFonts w:ascii="Times New Roman" w:hAnsi="Times New Roman" w:cs="Times New Roman"/>
        </w:rPr>
        <w:t xml:space="preserve"> are satisfied because of the value package of their perception</w:t>
      </w:r>
      <w:r w:rsidR="004A485F">
        <w:rPr>
          <w:rFonts w:ascii="Times New Roman" w:hAnsi="Times New Roman" w:cs="Times New Roman"/>
        </w:rPr>
        <w:t>s such as the price</w:t>
      </w:r>
      <w:r w:rsidR="00B24BCA">
        <w:rPr>
          <w:rFonts w:ascii="Times New Roman" w:hAnsi="Times New Roman" w:cs="Times New Roman"/>
        </w:rPr>
        <w:t xml:space="preserve">, </w:t>
      </w:r>
      <w:r w:rsidR="00075664">
        <w:rPr>
          <w:rFonts w:ascii="Times New Roman" w:hAnsi="Times New Roman" w:cs="Times New Roman"/>
        </w:rPr>
        <w:t>product quality, service quality, corporate image</w:t>
      </w:r>
      <w:sdt>
        <w:sdtPr>
          <w:rPr>
            <w:rFonts w:ascii="Times New Roman" w:hAnsi="Times New Roman" w:cs="Times New Roman"/>
          </w:rPr>
          <w:id w:val="-1192693633"/>
          <w:citation/>
        </w:sdtPr>
        <w:sdtEndPr/>
        <w:sdtContent>
          <w:r w:rsidR="002A3B71">
            <w:rPr>
              <w:rFonts w:ascii="Times New Roman" w:hAnsi="Times New Roman" w:cs="Times New Roman"/>
            </w:rPr>
            <w:fldChar w:fldCharType="begin"/>
          </w:r>
          <w:r w:rsidR="002A3B71">
            <w:rPr>
              <w:rFonts w:ascii="Times New Roman" w:hAnsi="Times New Roman" w:cs="Times New Roman"/>
            </w:rPr>
            <w:instrText xml:space="preserve"> CITATION Fre95 \l 2057 </w:instrText>
          </w:r>
          <w:r w:rsidR="002A3B71">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(Fredericks &amp; Salter, 1995)</w:t>
          </w:r>
          <w:r w:rsidR="002A3B71">
            <w:rPr>
              <w:rFonts w:ascii="Times New Roman" w:hAnsi="Times New Roman" w:cs="Times New Roman"/>
            </w:rPr>
            <w:fldChar w:fldCharType="end"/>
          </w:r>
        </w:sdtContent>
      </w:sdt>
      <w:r w:rsidR="00C957CC">
        <w:rPr>
          <w:rFonts w:ascii="Times New Roman" w:hAnsi="Times New Roman" w:cs="Times New Roman"/>
        </w:rPr>
        <w:t>,</w:t>
      </w:r>
      <w:r w:rsidR="00F11D29">
        <w:rPr>
          <w:rFonts w:ascii="Times New Roman" w:hAnsi="Times New Roman" w:cs="Times New Roman"/>
        </w:rPr>
        <w:t xml:space="preserve"> </w:t>
      </w:r>
      <w:r w:rsidR="00B3202D">
        <w:rPr>
          <w:rFonts w:ascii="Times New Roman" w:hAnsi="Times New Roman" w:cs="Times New Roman"/>
        </w:rPr>
        <w:t>and further stat</w:t>
      </w:r>
      <w:r w:rsidR="00001C11">
        <w:rPr>
          <w:rFonts w:ascii="Times New Roman" w:hAnsi="Times New Roman" w:cs="Times New Roman"/>
        </w:rPr>
        <w:t xml:space="preserve">ed that once consumer receives actual </w:t>
      </w:r>
      <w:r w:rsidR="00BA154A">
        <w:rPr>
          <w:rFonts w:ascii="Times New Roman" w:hAnsi="Times New Roman" w:cs="Times New Roman"/>
        </w:rPr>
        <w:t xml:space="preserve">expected outcome of value package, they are more likely to </w:t>
      </w:r>
      <w:r w:rsidR="004F54F2">
        <w:rPr>
          <w:rFonts w:ascii="Times New Roman" w:hAnsi="Times New Roman" w:cs="Times New Roman"/>
        </w:rPr>
        <w:t xml:space="preserve">display a more satisfied outlook </w:t>
      </w:r>
      <w:r w:rsidR="00FE0CEE">
        <w:rPr>
          <w:rFonts w:ascii="Times New Roman" w:hAnsi="Times New Roman" w:cs="Times New Roman"/>
        </w:rPr>
        <w:t>and their</w:t>
      </w:r>
      <w:r w:rsidR="00770C0B">
        <w:rPr>
          <w:rFonts w:ascii="Times New Roman" w:hAnsi="Times New Roman" w:cs="Times New Roman"/>
        </w:rPr>
        <w:t xml:space="preserve"> behaviour towards </w:t>
      </w:r>
      <w:r w:rsidR="001C7BD4">
        <w:rPr>
          <w:rFonts w:ascii="Times New Roman" w:hAnsi="Times New Roman" w:cs="Times New Roman"/>
        </w:rPr>
        <w:t xml:space="preserve">a brand </w:t>
      </w:r>
      <w:r w:rsidR="00770C0B">
        <w:rPr>
          <w:rFonts w:ascii="Times New Roman" w:hAnsi="Times New Roman" w:cs="Times New Roman"/>
        </w:rPr>
        <w:t xml:space="preserve">becomes more </w:t>
      </w:r>
      <w:r w:rsidR="00507DEF">
        <w:rPr>
          <w:rFonts w:ascii="Times New Roman" w:hAnsi="Times New Roman" w:cs="Times New Roman"/>
        </w:rPr>
        <w:t>favourable</w:t>
      </w:r>
      <w:sdt>
        <w:sdtPr>
          <w:rPr>
            <w:rFonts w:ascii="Times New Roman" w:hAnsi="Times New Roman" w:cs="Times New Roman"/>
          </w:rPr>
          <w:id w:val="-46763080"/>
          <w:citation/>
        </w:sdtPr>
        <w:sdtEndPr/>
        <w:sdtContent>
          <w:r w:rsidR="00A85703">
            <w:rPr>
              <w:rFonts w:ascii="Times New Roman" w:hAnsi="Times New Roman" w:cs="Times New Roman"/>
            </w:rPr>
            <w:fldChar w:fldCharType="begin"/>
          </w:r>
          <w:r w:rsidR="00A85703">
            <w:rPr>
              <w:rFonts w:ascii="Times New Roman" w:hAnsi="Times New Roman" w:cs="Times New Roman"/>
            </w:rPr>
            <w:instrText xml:space="preserve"> CITATION Oke16 \l 2057 </w:instrText>
          </w:r>
          <w:r w:rsidR="00A85703">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(Oke , et al., 2016)</w:t>
          </w:r>
          <w:r w:rsidR="00A85703">
            <w:rPr>
              <w:rFonts w:ascii="Times New Roman" w:hAnsi="Times New Roman" w:cs="Times New Roman"/>
            </w:rPr>
            <w:fldChar w:fldCharType="end"/>
          </w:r>
        </w:sdtContent>
      </w:sdt>
      <w:r w:rsidR="00D04A4E">
        <w:rPr>
          <w:rFonts w:ascii="Times New Roman" w:hAnsi="Times New Roman" w:cs="Times New Roman"/>
        </w:rPr>
        <w:t>.</w:t>
      </w:r>
      <w:r w:rsidR="0050335E">
        <w:rPr>
          <w:rFonts w:ascii="Times New Roman" w:hAnsi="Times New Roman" w:cs="Times New Roman"/>
        </w:rPr>
        <w:t xml:space="preserve"> </w:t>
      </w:r>
      <w:r w:rsidR="00A40485">
        <w:rPr>
          <w:rFonts w:ascii="Times New Roman" w:hAnsi="Times New Roman" w:cs="Times New Roman"/>
        </w:rPr>
        <w:t>Other factors such as culture</w:t>
      </w:r>
      <w:r w:rsidR="000064C6">
        <w:rPr>
          <w:rFonts w:ascii="Times New Roman" w:hAnsi="Times New Roman" w:cs="Times New Roman"/>
        </w:rPr>
        <w:t xml:space="preserve">, values, </w:t>
      </w:r>
      <w:r w:rsidR="00B73D46">
        <w:rPr>
          <w:rFonts w:ascii="Times New Roman" w:hAnsi="Times New Roman" w:cs="Times New Roman"/>
        </w:rPr>
        <w:t xml:space="preserve">social class, </w:t>
      </w:r>
      <w:r w:rsidR="009478D8">
        <w:rPr>
          <w:rFonts w:ascii="Times New Roman" w:hAnsi="Times New Roman" w:cs="Times New Roman"/>
        </w:rPr>
        <w:t>perceptions,</w:t>
      </w:r>
      <w:r w:rsidR="00B73D46">
        <w:rPr>
          <w:rFonts w:ascii="Times New Roman" w:hAnsi="Times New Roman" w:cs="Times New Roman"/>
        </w:rPr>
        <w:t xml:space="preserve"> and behaviours influenced by family </w:t>
      </w:r>
      <w:r w:rsidR="00EA2E03">
        <w:rPr>
          <w:rFonts w:ascii="Times New Roman" w:hAnsi="Times New Roman" w:cs="Times New Roman"/>
        </w:rPr>
        <w:t>members are all known influencers of consumer behaviours</w:t>
      </w:r>
      <w:sdt>
        <w:sdtPr>
          <w:rPr>
            <w:rFonts w:ascii="Times New Roman" w:hAnsi="Times New Roman" w:cs="Times New Roman"/>
          </w:rPr>
          <w:id w:val="1897385620"/>
          <w:citation/>
        </w:sdtPr>
        <w:sdtEndPr/>
        <w:sdtContent>
          <w:r w:rsidR="009478D8">
            <w:rPr>
              <w:rFonts w:ascii="Times New Roman" w:hAnsi="Times New Roman" w:cs="Times New Roman"/>
            </w:rPr>
            <w:fldChar w:fldCharType="begin"/>
          </w:r>
          <w:r w:rsidR="009478D8">
            <w:rPr>
              <w:rFonts w:ascii="Times New Roman" w:hAnsi="Times New Roman" w:cs="Times New Roman"/>
            </w:rPr>
            <w:instrText xml:space="preserve"> CITATION Oke16 \l 2057 </w:instrText>
          </w:r>
          <w:r w:rsidR="009478D8">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(Oke , et al., 2016)</w:t>
          </w:r>
          <w:r w:rsidR="009478D8">
            <w:rPr>
              <w:rFonts w:ascii="Times New Roman" w:hAnsi="Times New Roman" w:cs="Times New Roman"/>
            </w:rPr>
            <w:fldChar w:fldCharType="end"/>
          </w:r>
        </w:sdtContent>
      </w:sdt>
      <w:r w:rsidR="009478D8">
        <w:rPr>
          <w:rFonts w:ascii="Times New Roman" w:hAnsi="Times New Roman" w:cs="Times New Roman"/>
        </w:rPr>
        <w:t>.</w:t>
      </w:r>
      <w:r w:rsidR="003F6EE5">
        <w:rPr>
          <w:rFonts w:ascii="Times New Roman" w:hAnsi="Times New Roman" w:cs="Times New Roman"/>
        </w:rPr>
        <w:t xml:space="preserve"> </w:t>
      </w:r>
    </w:p>
    <w:p w14:paraId="2379628D" w14:textId="102CBFDD" w:rsidR="009034F1" w:rsidRDefault="00174F8C" w:rsidP="00C951AF">
      <w:pPr>
        <w:spacing w:line="276" w:lineRule="auto"/>
        <w:jc w:val="both"/>
        <w:rPr>
          <w:rFonts w:ascii="Times New Roman" w:hAnsi="Times New Roman" w:cs="Times New Roman"/>
        </w:rPr>
      </w:pPr>
      <w:r>
        <w:rPr>
          <w:rFonts w:ascii="Times New Roman" w:hAnsi="Times New Roman" w:cs="Times New Roman"/>
        </w:rPr>
        <w:t>Issues of work-related motivations</w:t>
      </w:r>
      <w:r w:rsidR="00DD3B0A">
        <w:rPr>
          <w:rFonts w:ascii="Times New Roman" w:hAnsi="Times New Roman" w:cs="Times New Roman"/>
        </w:rPr>
        <w:t xml:space="preserve"> have been addressed using </w:t>
      </w:r>
      <w:r w:rsidR="00C57365">
        <w:rPr>
          <w:rFonts w:ascii="Times New Roman" w:hAnsi="Times New Roman" w:cs="Times New Roman"/>
        </w:rPr>
        <w:t xml:space="preserve">Maslow </w:t>
      </w:r>
      <w:r w:rsidR="00FE0CEE">
        <w:rPr>
          <w:rFonts w:ascii="Times New Roman" w:hAnsi="Times New Roman" w:cs="Times New Roman"/>
        </w:rPr>
        <w:t>theory;</w:t>
      </w:r>
      <w:r w:rsidR="00C57365">
        <w:rPr>
          <w:rFonts w:ascii="Times New Roman" w:hAnsi="Times New Roman" w:cs="Times New Roman"/>
        </w:rPr>
        <w:t xml:space="preserve"> </w:t>
      </w:r>
      <w:r w:rsidR="001301B8">
        <w:rPr>
          <w:rFonts w:ascii="Times New Roman" w:hAnsi="Times New Roman" w:cs="Times New Roman"/>
        </w:rPr>
        <w:t>however,</w:t>
      </w:r>
      <w:r w:rsidR="00C57365">
        <w:rPr>
          <w:rFonts w:ascii="Times New Roman" w:hAnsi="Times New Roman" w:cs="Times New Roman"/>
        </w:rPr>
        <w:t xml:space="preserve"> </w:t>
      </w:r>
      <w:r w:rsidR="00E040C0">
        <w:rPr>
          <w:rFonts w:ascii="Times New Roman" w:hAnsi="Times New Roman" w:cs="Times New Roman"/>
        </w:rPr>
        <w:t xml:space="preserve">individuals </w:t>
      </w:r>
      <w:r w:rsidR="000077FC">
        <w:rPr>
          <w:rFonts w:ascii="Times New Roman" w:hAnsi="Times New Roman" w:cs="Times New Roman"/>
        </w:rPr>
        <w:t xml:space="preserve">often have problems consistently articulating </w:t>
      </w:r>
      <w:r w:rsidR="0082723A">
        <w:rPr>
          <w:rFonts w:ascii="Times New Roman" w:hAnsi="Times New Roman" w:cs="Times New Roman"/>
        </w:rPr>
        <w:t>what they want and in most cases are driv</w:t>
      </w:r>
      <w:r w:rsidR="0032302E">
        <w:rPr>
          <w:rFonts w:ascii="Times New Roman" w:hAnsi="Times New Roman" w:cs="Times New Roman"/>
        </w:rPr>
        <w:t xml:space="preserve">en </w:t>
      </w:r>
      <w:r w:rsidR="0082723A">
        <w:rPr>
          <w:rFonts w:ascii="Times New Roman" w:hAnsi="Times New Roman" w:cs="Times New Roman"/>
        </w:rPr>
        <w:t xml:space="preserve">to </w:t>
      </w:r>
      <w:r w:rsidR="00BE7090">
        <w:rPr>
          <w:rFonts w:ascii="Times New Roman" w:hAnsi="Times New Roman" w:cs="Times New Roman"/>
        </w:rPr>
        <w:t xml:space="preserve">making decision based on other </w:t>
      </w:r>
      <w:r w:rsidR="009034F1">
        <w:rPr>
          <w:rFonts w:ascii="Times New Roman" w:hAnsi="Times New Roman" w:cs="Times New Roman"/>
        </w:rPr>
        <w:t>people’s</w:t>
      </w:r>
      <w:r w:rsidR="00BE7090">
        <w:rPr>
          <w:rFonts w:ascii="Times New Roman" w:hAnsi="Times New Roman" w:cs="Times New Roman"/>
        </w:rPr>
        <w:t xml:space="preserve"> perception of what the</w:t>
      </w:r>
      <w:r w:rsidR="003719EE">
        <w:rPr>
          <w:rFonts w:ascii="Times New Roman" w:hAnsi="Times New Roman" w:cs="Times New Roman"/>
        </w:rPr>
        <w:t>y</w:t>
      </w:r>
      <w:r w:rsidR="00BE7090">
        <w:rPr>
          <w:rFonts w:ascii="Times New Roman" w:hAnsi="Times New Roman" w:cs="Times New Roman"/>
        </w:rPr>
        <w:t xml:space="preserve"> believe they need at</w:t>
      </w:r>
      <w:r w:rsidR="003719EE">
        <w:rPr>
          <w:rFonts w:ascii="Times New Roman" w:hAnsi="Times New Roman" w:cs="Times New Roman"/>
        </w:rPr>
        <w:t xml:space="preserve"> the time.</w:t>
      </w:r>
      <w:r w:rsidR="00BE7090">
        <w:rPr>
          <w:rFonts w:ascii="Times New Roman" w:hAnsi="Times New Roman" w:cs="Times New Roman"/>
        </w:rPr>
        <w:t xml:space="preserve"> </w:t>
      </w:r>
      <w:r>
        <w:rPr>
          <w:rFonts w:ascii="Times New Roman" w:hAnsi="Times New Roman" w:cs="Times New Roman"/>
        </w:rPr>
        <w:t>Therefore,</w:t>
      </w:r>
      <w:r w:rsidR="0032302E">
        <w:rPr>
          <w:rFonts w:ascii="Times New Roman" w:hAnsi="Times New Roman" w:cs="Times New Roman"/>
        </w:rPr>
        <w:t xml:space="preserve"> </w:t>
      </w:r>
      <w:r w:rsidR="00633474">
        <w:rPr>
          <w:rFonts w:ascii="Times New Roman" w:hAnsi="Times New Roman" w:cs="Times New Roman"/>
        </w:rPr>
        <w:t xml:space="preserve">application of Maslow theory with respect to </w:t>
      </w:r>
      <w:r w:rsidR="00567910">
        <w:rPr>
          <w:rFonts w:ascii="Times New Roman" w:hAnsi="Times New Roman" w:cs="Times New Roman"/>
        </w:rPr>
        <w:t>actual motivating factors to why</w:t>
      </w:r>
      <w:r w:rsidR="009B4766">
        <w:rPr>
          <w:rFonts w:ascii="Times New Roman" w:hAnsi="Times New Roman" w:cs="Times New Roman"/>
        </w:rPr>
        <w:t xml:space="preserve"> emerging consumers such </w:t>
      </w:r>
      <w:r w:rsidR="001D2988">
        <w:rPr>
          <w:rFonts w:ascii="Times New Roman" w:hAnsi="Times New Roman" w:cs="Times New Roman"/>
        </w:rPr>
        <w:t>as university</w:t>
      </w:r>
      <w:r w:rsidR="00567910">
        <w:rPr>
          <w:rFonts w:ascii="Times New Roman" w:hAnsi="Times New Roman" w:cs="Times New Roman"/>
        </w:rPr>
        <w:t xml:space="preserve"> students</w:t>
      </w:r>
      <w:r w:rsidR="009B4766">
        <w:rPr>
          <w:rFonts w:ascii="Times New Roman" w:hAnsi="Times New Roman" w:cs="Times New Roman"/>
        </w:rPr>
        <w:t xml:space="preserve"> chose to remain loyal to pr</w:t>
      </w:r>
      <w:r w:rsidR="00F93C0A">
        <w:rPr>
          <w:rFonts w:ascii="Times New Roman" w:hAnsi="Times New Roman" w:cs="Times New Roman"/>
        </w:rPr>
        <w:t>emium food brands such as the PepsiCo brands, should be limited to t</w:t>
      </w:r>
      <w:r>
        <w:rPr>
          <w:rFonts w:ascii="Times New Roman" w:hAnsi="Times New Roman" w:cs="Times New Roman"/>
        </w:rPr>
        <w:t>he two areas of interest as mentioned earlier for the purposes of this study.</w:t>
      </w:r>
    </w:p>
    <w:p w14:paraId="2379628E" w14:textId="77777777" w:rsidR="00D51BF6" w:rsidRDefault="007536E2" w:rsidP="00D73689">
      <w:pPr>
        <w:pStyle w:val="Heading1"/>
        <w:rPr>
          <w:rFonts w:ascii="Times New Roman" w:hAnsi="Times New Roman" w:cs="Times New Roman"/>
          <w:b/>
          <w:bCs/>
          <w:color w:val="auto"/>
          <w:sz w:val="28"/>
          <w:szCs w:val="28"/>
        </w:rPr>
      </w:pPr>
      <w:bookmarkStart w:id="30" w:name="_Toc114139376"/>
      <w:r w:rsidRPr="00AC5366">
        <w:rPr>
          <w:rFonts w:ascii="Times New Roman" w:hAnsi="Times New Roman" w:cs="Times New Roman"/>
          <w:b/>
          <w:bCs/>
          <w:color w:val="auto"/>
          <w:sz w:val="28"/>
          <w:szCs w:val="28"/>
        </w:rPr>
        <w:t>Section 3</w:t>
      </w:r>
      <w:r w:rsidR="00A44274">
        <w:rPr>
          <w:rFonts w:ascii="Times New Roman" w:hAnsi="Times New Roman" w:cs="Times New Roman"/>
          <w:b/>
          <w:bCs/>
          <w:color w:val="auto"/>
          <w:sz w:val="28"/>
          <w:szCs w:val="28"/>
        </w:rPr>
        <w:t>.0</w:t>
      </w:r>
      <w:bookmarkEnd w:id="30"/>
    </w:p>
    <w:p w14:paraId="2379628F" w14:textId="77777777" w:rsidR="00AF0226" w:rsidRDefault="00910A73" w:rsidP="00D73689">
      <w:pPr>
        <w:pStyle w:val="Heading1"/>
        <w:rPr>
          <w:rFonts w:ascii="Times New Roman" w:hAnsi="Times New Roman" w:cs="Times New Roman"/>
          <w:b/>
          <w:bCs/>
          <w:color w:val="auto"/>
          <w:sz w:val="24"/>
          <w:szCs w:val="24"/>
        </w:rPr>
      </w:pPr>
      <w:bookmarkStart w:id="31" w:name="_Toc114139377"/>
      <w:r w:rsidRPr="00D73689">
        <w:rPr>
          <w:rFonts w:ascii="Times New Roman" w:hAnsi="Times New Roman" w:cs="Times New Roman"/>
          <w:b/>
          <w:bCs/>
          <w:color w:val="auto"/>
          <w:sz w:val="24"/>
          <w:szCs w:val="24"/>
        </w:rPr>
        <w:t>Methodology</w:t>
      </w:r>
      <w:r w:rsidR="00AF0226" w:rsidRPr="00D73689">
        <w:rPr>
          <w:rFonts w:ascii="Times New Roman" w:hAnsi="Times New Roman" w:cs="Times New Roman"/>
          <w:b/>
          <w:bCs/>
          <w:color w:val="auto"/>
          <w:sz w:val="24"/>
          <w:szCs w:val="24"/>
        </w:rPr>
        <w:t>:</w:t>
      </w:r>
      <w:bookmarkEnd w:id="31"/>
    </w:p>
    <w:p w14:paraId="06E108B4" w14:textId="77777777" w:rsidR="00DF20E0" w:rsidRDefault="00DF20E0" w:rsidP="00C951AF">
      <w:pPr>
        <w:spacing w:line="276" w:lineRule="auto"/>
        <w:jc w:val="both"/>
        <w:rPr>
          <w:rFonts w:ascii="Times New Roman" w:hAnsi="Times New Roman" w:cs="Times New Roman"/>
        </w:rPr>
      </w:pPr>
    </w:p>
    <w:p w14:paraId="23796291" w14:textId="257EA733" w:rsidR="004A1FD3" w:rsidRPr="00D10DE5" w:rsidRDefault="00D10DE5" w:rsidP="00C951AF">
      <w:pPr>
        <w:spacing w:line="276" w:lineRule="auto"/>
        <w:jc w:val="both"/>
        <w:rPr>
          <w:rFonts w:ascii="Times New Roman" w:hAnsi="Times New Roman" w:cs="Times New Roman"/>
        </w:rPr>
      </w:pPr>
      <w:r>
        <w:rPr>
          <w:rFonts w:ascii="Times New Roman" w:hAnsi="Times New Roman" w:cs="Times New Roman"/>
        </w:rPr>
        <w:t xml:space="preserve">Within this section, details covering specific steps and processes adopted </w:t>
      </w:r>
      <w:r w:rsidR="00F4274A">
        <w:rPr>
          <w:rFonts w:ascii="Times New Roman" w:hAnsi="Times New Roman" w:cs="Times New Roman"/>
        </w:rPr>
        <w:t xml:space="preserve">in conducting this research study are discussed. Details on research question </w:t>
      </w:r>
      <w:r w:rsidR="00FE0CEE">
        <w:rPr>
          <w:rFonts w:ascii="Times New Roman" w:hAnsi="Times New Roman" w:cs="Times New Roman"/>
        </w:rPr>
        <w:t>design,</w:t>
      </w:r>
      <w:r w:rsidR="002505D6">
        <w:rPr>
          <w:rFonts w:ascii="Times New Roman" w:hAnsi="Times New Roman" w:cs="Times New Roman"/>
        </w:rPr>
        <w:t xml:space="preserve"> the demographic composition of the intended research subjects, reason for selecting these components are discussed and analysed, whilst </w:t>
      </w:r>
      <w:r w:rsidR="009869EB">
        <w:rPr>
          <w:rFonts w:ascii="Times New Roman" w:hAnsi="Times New Roman" w:cs="Times New Roman"/>
        </w:rPr>
        <w:t xml:space="preserve">expected findings and </w:t>
      </w:r>
      <w:r w:rsidR="00F4274A">
        <w:rPr>
          <w:rFonts w:ascii="Times New Roman" w:hAnsi="Times New Roman" w:cs="Times New Roman"/>
        </w:rPr>
        <w:t>methods</w:t>
      </w:r>
      <w:r w:rsidR="002505D6">
        <w:rPr>
          <w:rFonts w:ascii="Times New Roman" w:hAnsi="Times New Roman" w:cs="Times New Roman"/>
        </w:rPr>
        <w:t xml:space="preserve"> applied in the analysis of the research finding a</w:t>
      </w:r>
      <w:r w:rsidR="00A919E8">
        <w:rPr>
          <w:rFonts w:ascii="Times New Roman" w:hAnsi="Times New Roman" w:cs="Times New Roman"/>
        </w:rPr>
        <w:t xml:space="preserve">re </w:t>
      </w:r>
      <w:r w:rsidR="002505D6">
        <w:rPr>
          <w:rFonts w:ascii="Times New Roman" w:hAnsi="Times New Roman" w:cs="Times New Roman"/>
        </w:rPr>
        <w:t>also discussed</w:t>
      </w:r>
      <w:r w:rsidR="00E25830">
        <w:rPr>
          <w:rFonts w:ascii="Times New Roman" w:hAnsi="Times New Roman" w:cs="Times New Roman"/>
        </w:rPr>
        <w:t>,</w:t>
      </w:r>
      <w:r w:rsidR="002505D6">
        <w:rPr>
          <w:rFonts w:ascii="Times New Roman" w:hAnsi="Times New Roman" w:cs="Times New Roman"/>
        </w:rPr>
        <w:t xml:space="preserve"> to help demonstrate</w:t>
      </w:r>
      <w:r w:rsidR="00D13B8B">
        <w:rPr>
          <w:rFonts w:ascii="Times New Roman" w:hAnsi="Times New Roman" w:cs="Times New Roman"/>
        </w:rPr>
        <w:t xml:space="preserve"> logical and systemic approach used in gathering the needed information to support the various hypothesis. </w:t>
      </w:r>
      <w:r w:rsidR="009869EB">
        <w:rPr>
          <w:rFonts w:ascii="Times New Roman" w:hAnsi="Times New Roman" w:cs="Times New Roman"/>
        </w:rPr>
        <w:t xml:space="preserve">Research </w:t>
      </w:r>
      <w:r w:rsidR="00FE0CEE">
        <w:rPr>
          <w:rFonts w:ascii="Times New Roman" w:hAnsi="Times New Roman" w:cs="Times New Roman"/>
        </w:rPr>
        <w:t>methodology is</w:t>
      </w:r>
      <w:r w:rsidR="0095188D">
        <w:rPr>
          <w:rFonts w:ascii="Times New Roman" w:hAnsi="Times New Roman" w:cs="Times New Roman"/>
        </w:rPr>
        <w:t xml:space="preserve"> </w:t>
      </w:r>
      <w:r w:rsidR="009869EB">
        <w:rPr>
          <w:rFonts w:ascii="Times New Roman" w:hAnsi="Times New Roman" w:cs="Times New Roman"/>
        </w:rPr>
        <w:t>essentia</w:t>
      </w:r>
      <w:r w:rsidR="002D4940">
        <w:rPr>
          <w:rFonts w:ascii="Times New Roman" w:hAnsi="Times New Roman" w:cs="Times New Roman"/>
        </w:rPr>
        <w:t xml:space="preserve">lly </w:t>
      </w:r>
      <w:r w:rsidR="0095188D">
        <w:rPr>
          <w:rFonts w:ascii="Times New Roman" w:hAnsi="Times New Roman" w:cs="Times New Roman"/>
        </w:rPr>
        <w:t>a decision-making process which is used to demonstrate the inter-connectedness between research processes and the impact or influence a research decision has on a next step or stage</w:t>
      </w:r>
      <w:r w:rsidR="00F87738">
        <w:rPr>
          <w:rFonts w:ascii="Times New Roman" w:hAnsi="Times New Roman" w:cs="Times New Roman"/>
        </w:rPr>
        <w:t>s</w:t>
      </w:r>
      <w:r w:rsidR="0095188D">
        <w:rPr>
          <w:rFonts w:ascii="Times New Roman" w:hAnsi="Times New Roman" w:cs="Times New Roman"/>
        </w:rPr>
        <w:t xml:space="preserve"> of the research</w:t>
      </w:r>
      <w:sdt>
        <w:sdtPr>
          <w:rPr>
            <w:rFonts w:ascii="Times New Roman" w:hAnsi="Times New Roman" w:cs="Times New Roman"/>
          </w:rPr>
          <w:id w:val="2130892705"/>
          <w:citation/>
        </w:sdtPr>
        <w:sdtEndPr/>
        <w:sdtContent>
          <w:r w:rsidR="00901818">
            <w:rPr>
              <w:rFonts w:ascii="Times New Roman" w:hAnsi="Times New Roman" w:cs="Times New Roman"/>
            </w:rPr>
            <w:fldChar w:fldCharType="begin"/>
          </w:r>
          <w:r w:rsidR="00901818">
            <w:rPr>
              <w:rFonts w:ascii="Times New Roman" w:hAnsi="Times New Roman" w:cs="Times New Roman"/>
            </w:rPr>
            <w:instrText xml:space="preserve"> CITATION Bra96 \l 2057 </w:instrText>
          </w:r>
          <w:r w:rsidR="00901818">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(Brannick &amp; Roche, 1996)</w:t>
          </w:r>
          <w:r w:rsidR="00901818">
            <w:rPr>
              <w:rFonts w:ascii="Times New Roman" w:hAnsi="Times New Roman" w:cs="Times New Roman"/>
            </w:rPr>
            <w:fldChar w:fldCharType="end"/>
          </w:r>
        </w:sdtContent>
      </w:sdt>
      <w:r w:rsidR="0095188D">
        <w:rPr>
          <w:rFonts w:ascii="Times New Roman" w:hAnsi="Times New Roman" w:cs="Times New Roman"/>
        </w:rPr>
        <w:t>.</w:t>
      </w:r>
    </w:p>
    <w:p w14:paraId="23796292" w14:textId="77777777" w:rsidR="003B3033" w:rsidRDefault="00FE0CEE" w:rsidP="00BF1CC7">
      <w:pPr>
        <w:pStyle w:val="Heading1"/>
        <w:rPr>
          <w:rFonts w:ascii="Times New Roman" w:hAnsi="Times New Roman" w:cs="Times New Roman"/>
          <w:b/>
          <w:bCs/>
          <w:color w:val="auto"/>
          <w:sz w:val="24"/>
          <w:szCs w:val="24"/>
        </w:rPr>
      </w:pPr>
      <w:bookmarkStart w:id="32" w:name="_Toc114139378"/>
      <w:r w:rsidRPr="00BF1CC7">
        <w:rPr>
          <w:rFonts w:ascii="Times New Roman" w:hAnsi="Times New Roman" w:cs="Times New Roman"/>
          <w:b/>
          <w:bCs/>
          <w:color w:val="auto"/>
          <w:sz w:val="24"/>
          <w:szCs w:val="24"/>
        </w:rPr>
        <w:t>3.1 Definition</w:t>
      </w:r>
      <w:r w:rsidR="00F17401" w:rsidRPr="00BF1CC7">
        <w:rPr>
          <w:rFonts w:ascii="Times New Roman" w:hAnsi="Times New Roman" w:cs="Times New Roman"/>
          <w:b/>
          <w:bCs/>
          <w:color w:val="auto"/>
          <w:sz w:val="24"/>
          <w:szCs w:val="24"/>
        </w:rPr>
        <w:t xml:space="preserve"> of Research</w:t>
      </w:r>
      <w:bookmarkEnd w:id="32"/>
      <w:r w:rsidR="00F17401" w:rsidRPr="00BF1CC7">
        <w:rPr>
          <w:rFonts w:ascii="Times New Roman" w:hAnsi="Times New Roman" w:cs="Times New Roman"/>
          <w:b/>
          <w:bCs/>
          <w:color w:val="auto"/>
          <w:sz w:val="24"/>
          <w:szCs w:val="24"/>
        </w:rPr>
        <w:t xml:space="preserve"> </w:t>
      </w:r>
    </w:p>
    <w:p w14:paraId="23796293" w14:textId="77777777" w:rsidR="00BF1CC7" w:rsidRPr="00BF1CC7" w:rsidRDefault="00BF1CC7" w:rsidP="00BF1CC7"/>
    <w:p w14:paraId="23796294" w14:textId="06373B94" w:rsidR="00421D1B" w:rsidRDefault="00631898" w:rsidP="00C951AF">
      <w:pPr>
        <w:spacing w:line="276" w:lineRule="auto"/>
        <w:jc w:val="both"/>
        <w:rPr>
          <w:rFonts w:ascii="Times New Roman" w:hAnsi="Times New Roman" w:cs="Times New Roman"/>
        </w:rPr>
      </w:pPr>
      <w:r w:rsidRPr="00631898">
        <w:rPr>
          <w:rFonts w:ascii="Times New Roman" w:hAnsi="Times New Roman" w:cs="Times New Roman"/>
        </w:rPr>
        <w:t>The definition of research is a logical and methodical strategy used to obtain new knowledge for a particular aim, often to solve a scientific or social issue via objective and rigorous analysis.</w:t>
      </w:r>
      <w:sdt>
        <w:sdtPr>
          <w:rPr>
            <w:rFonts w:ascii="Times New Roman" w:hAnsi="Times New Roman" w:cs="Times New Roman"/>
          </w:rPr>
          <w:id w:val="273686153"/>
          <w:citation/>
        </w:sdtPr>
        <w:sdtEndPr/>
        <w:sdtContent>
          <w:r w:rsidR="006A2AAD">
            <w:rPr>
              <w:rFonts w:ascii="Times New Roman" w:hAnsi="Times New Roman" w:cs="Times New Roman"/>
            </w:rPr>
            <w:fldChar w:fldCharType="begin"/>
          </w:r>
          <w:r w:rsidR="006A2AAD">
            <w:rPr>
              <w:rFonts w:ascii="Times New Roman" w:hAnsi="Times New Roman" w:cs="Times New Roman"/>
            </w:rPr>
            <w:instrText xml:space="preserve"> CITATION Gou12 \l 2057 </w:instrText>
          </w:r>
          <w:r w:rsidR="006A2AAD">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(Goundar, 2012)</w:t>
          </w:r>
          <w:r w:rsidR="006A2AAD">
            <w:rPr>
              <w:rFonts w:ascii="Times New Roman" w:hAnsi="Times New Roman" w:cs="Times New Roman"/>
            </w:rPr>
            <w:fldChar w:fldCharType="end"/>
          </w:r>
        </w:sdtContent>
      </w:sdt>
      <w:r w:rsidR="006A2AAD">
        <w:rPr>
          <w:rFonts w:ascii="Times New Roman" w:hAnsi="Times New Roman" w:cs="Times New Roman"/>
        </w:rPr>
        <w:t>.</w:t>
      </w:r>
      <w:r w:rsidR="00AD1931">
        <w:rPr>
          <w:rFonts w:ascii="Times New Roman" w:hAnsi="Times New Roman" w:cs="Times New Roman"/>
        </w:rPr>
        <w:t xml:space="preserve"> </w:t>
      </w:r>
      <w:r w:rsidR="00986FEF">
        <w:rPr>
          <w:rFonts w:ascii="Times New Roman" w:hAnsi="Times New Roman" w:cs="Times New Roman"/>
        </w:rPr>
        <w:t xml:space="preserve">Research can be further defined as a process involved with creation of new knowledge or utilisation of existing knowledge in creative ways to arrive at new concepts, </w:t>
      </w:r>
      <w:r w:rsidR="009C376C">
        <w:rPr>
          <w:rFonts w:ascii="Times New Roman" w:hAnsi="Times New Roman" w:cs="Times New Roman"/>
        </w:rPr>
        <w:t>methods,</w:t>
      </w:r>
      <w:r w:rsidR="00986FEF">
        <w:rPr>
          <w:rFonts w:ascii="Times New Roman" w:hAnsi="Times New Roman" w:cs="Times New Roman"/>
        </w:rPr>
        <w:t xml:space="preserve"> or understandings.  The notion of research is consistent with a wider idea of experimental development </w:t>
      </w:r>
      <w:r w:rsidR="00330BAB">
        <w:rPr>
          <w:rFonts w:ascii="Times New Roman" w:hAnsi="Times New Roman" w:cs="Times New Roman"/>
        </w:rPr>
        <w:t xml:space="preserve">of creative work, undertaken in a </w:t>
      </w:r>
      <w:r w:rsidR="00FE0CEE">
        <w:rPr>
          <w:rFonts w:ascii="Times New Roman" w:hAnsi="Times New Roman" w:cs="Times New Roman"/>
        </w:rPr>
        <w:t>systematic basis</w:t>
      </w:r>
      <w:r w:rsidR="00330BAB">
        <w:rPr>
          <w:rFonts w:ascii="Times New Roman" w:hAnsi="Times New Roman" w:cs="Times New Roman"/>
        </w:rPr>
        <w:t xml:space="preserve"> to increase </w:t>
      </w:r>
      <w:r w:rsidR="0024715D">
        <w:rPr>
          <w:rFonts w:ascii="Times New Roman" w:hAnsi="Times New Roman" w:cs="Times New Roman"/>
        </w:rPr>
        <w:t xml:space="preserve">knowledge </w:t>
      </w:r>
      <w:r w:rsidR="00FE0CEE">
        <w:rPr>
          <w:rFonts w:ascii="Times New Roman" w:hAnsi="Times New Roman" w:cs="Times New Roman"/>
        </w:rPr>
        <w:t>required for</w:t>
      </w:r>
      <w:r w:rsidR="00A76C1B">
        <w:rPr>
          <w:rFonts w:ascii="Times New Roman" w:hAnsi="Times New Roman" w:cs="Times New Roman"/>
        </w:rPr>
        <w:t xml:space="preserve"> </w:t>
      </w:r>
      <w:r w:rsidR="0024715D">
        <w:rPr>
          <w:rFonts w:ascii="Times New Roman" w:hAnsi="Times New Roman" w:cs="Times New Roman"/>
        </w:rPr>
        <w:t>new application and new ideas.</w:t>
      </w:r>
      <w:r w:rsidR="009F4EBC">
        <w:rPr>
          <w:rFonts w:ascii="Times New Roman" w:hAnsi="Times New Roman" w:cs="Times New Roman"/>
        </w:rPr>
        <w:t xml:space="preserve"> For the purposes of</w:t>
      </w:r>
      <w:r w:rsidR="00A76C1B">
        <w:rPr>
          <w:rFonts w:ascii="Times New Roman" w:hAnsi="Times New Roman" w:cs="Times New Roman"/>
        </w:rPr>
        <w:t xml:space="preserve"> </w:t>
      </w:r>
      <w:r w:rsidR="00FE0CEE">
        <w:rPr>
          <w:rFonts w:ascii="Times New Roman" w:hAnsi="Times New Roman" w:cs="Times New Roman"/>
        </w:rPr>
        <w:t>providing overview</w:t>
      </w:r>
      <w:r w:rsidR="00A76C1B">
        <w:rPr>
          <w:rFonts w:ascii="Times New Roman" w:hAnsi="Times New Roman" w:cs="Times New Roman"/>
        </w:rPr>
        <w:t xml:space="preserve"> on how information on </w:t>
      </w:r>
      <w:r w:rsidR="003378F6">
        <w:rPr>
          <w:rFonts w:ascii="Times New Roman" w:hAnsi="Times New Roman" w:cs="Times New Roman"/>
        </w:rPr>
        <w:t>this research will be collected and analysed, the</w:t>
      </w:r>
      <w:r w:rsidR="002C6BDE">
        <w:rPr>
          <w:rFonts w:ascii="Times New Roman" w:hAnsi="Times New Roman" w:cs="Times New Roman"/>
        </w:rPr>
        <w:t xml:space="preserve"> R</w:t>
      </w:r>
      <w:r w:rsidR="003378F6">
        <w:rPr>
          <w:rFonts w:ascii="Times New Roman" w:hAnsi="Times New Roman" w:cs="Times New Roman"/>
        </w:rPr>
        <w:t>esearch Onion model will be applied to th</w:t>
      </w:r>
      <w:r w:rsidR="002C6BDE">
        <w:rPr>
          <w:rFonts w:ascii="Times New Roman" w:hAnsi="Times New Roman" w:cs="Times New Roman"/>
        </w:rPr>
        <w:t>e study to</w:t>
      </w:r>
      <w:r w:rsidR="003378F6">
        <w:rPr>
          <w:rFonts w:ascii="Times New Roman" w:hAnsi="Times New Roman" w:cs="Times New Roman"/>
        </w:rPr>
        <w:t xml:space="preserve"> provide a systematic and structured approach to the research study.</w:t>
      </w:r>
    </w:p>
    <w:p w14:paraId="23796295" w14:textId="77777777" w:rsidR="00650E6D" w:rsidRDefault="00FE0CEE" w:rsidP="00BF1CC7">
      <w:pPr>
        <w:pStyle w:val="Heading1"/>
        <w:rPr>
          <w:rFonts w:ascii="Times New Roman" w:hAnsi="Times New Roman" w:cs="Times New Roman"/>
          <w:b/>
          <w:bCs/>
          <w:color w:val="auto"/>
          <w:sz w:val="24"/>
          <w:szCs w:val="24"/>
        </w:rPr>
      </w:pPr>
      <w:bookmarkStart w:id="33" w:name="_Toc114139379"/>
      <w:r w:rsidRPr="00BF1CC7">
        <w:rPr>
          <w:rFonts w:ascii="Times New Roman" w:hAnsi="Times New Roman" w:cs="Times New Roman"/>
          <w:b/>
          <w:bCs/>
          <w:color w:val="auto"/>
          <w:sz w:val="24"/>
          <w:szCs w:val="24"/>
        </w:rPr>
        <w:lastRenderedPageBreak/>
        <w:t>3.2 Research</w:t>
      </w:r>
      <w:r w:rsidR="00414F08" w:rsidRPr="00BF1CC7">
        <w:rPr>
          <w:rFonts w:ascii="Times New Roman" w:hAnsi="Times New Roman" w:cs="Times New Roman"/>
          <w:b/>
          <w:bCs/>
          <w:color w:val="auto"/>
          <w:sz w:val="24"/>
          <w:szCs w:val="24"/>
        </w:rPr>
        <w:t xml:space="preserve"> Onion</w:t>
      </w:r>
      <w:r w:rsidR="002C6BDE" w:rsidRPr="00BF1CC7">
        <w:rPr>
          <w:rFonts w:ascii="Times New Roman" w:hAnsi="Times New Roman" w:cs="Times New Roman"/>
          <w:b/>
          <w:bCs/>
          <w:color w:val="auto"/>
          <w:sz w:val="24"/>
          <w:szCs w:val="24"/>
        </w:rPr>
        <w:t xml:space="preserve"> </w:t>
      </w:r>
      <w:bookmarkEnd w:id="33"/>
      <w:r w:rsidRPr="00BF1CC7">
        <w:rPr>
          <w:rFonts w:ascii="Times New Roman" w:hAnsi="Times New Roman" w:cs="Times New Roman"/>
          <w:b/>
          <w:bCs/>
          <w:color w:val="auto"/>
          <w:sz w:val="24"/>
          <w:szCs w:val="24"/>
        </w:rPr>
        <w:t>Model.</w:t>
      </w:r>
    </w:p>
    <w:p w14:paraId="23796296" w14:textId="77777777" w:rsidR="00084B9A" w:rsidRDefault="00084B9A" w:rsidP="00C951AF">
      <w:pPr>
        <w:spacing w:line="276" w:lineRule="auto"/>
        <w:jc w:val="both"/>
        <w:rPr>
          <w:rFonts w:ascii="Times New Roman" w:hAnsi="Times New Roman" w:cs="Times New Roman"/>
        </w:rPr>
      </w:pPr>
    </w:p>
    <w:p w14:paraId="23796297" w14:textId="77777777" w:rsidR="00F66C1A" w:rsidRDefault="00F66C1A" w:rsidP="00C951AF">
      <w:pPr>
        <w:spacing w:line="276" w:lineRule="auto"/>
        <w:jc w:val="both"/>
        <w:rPr>
          <w:rFonts w:ascii="Times New Roman" w:hAnsi="Times New Roman" w:cs="Times New Roman"/>
        </w:rPr>
      </w:pPr>
      <w:r>
        <w:rPr>
          <w:rFonts w:ascii="Times New Roman" w:hAnsi="Times New Roman" w:cs="Times New Roman"/>
        </w:rPr>
        <w:t>The research Onion provides description for every strategic level all researchers must go through while developing an effective methodology for a given research</w:t>
      </w:r>
      <w:sdt>
        <w:sdtPr>
          <w:rPr>
            <w:rFonts w:ascii="Times New Roman" w:hAnsi="Times New Roman" w:cs="Times New Roman"/>
          </w:rPr>
          <w:id w:val="-850562002"/>
          <w:citation/>
        </w:sdtPr>
        <w:sdtEndPr/>
        <w:sdtContent>
          <w:r w:rsidR="00296AE7">
            <w:rPr>
              <w:rFonts w:ascii="Times New Roman" w:hAnsi="Times New Roman" w:cs="Times New Roman"/>
            </w:rPr>
            <w:fldChar w:fldCharType="begin"/>
          </w:r>
          <w:r w:rsidR="00296AE7">
            <w:rPr>
              <w:rFonts w:ascii="Times New Roman" w:hAnsi="Times New Roman" w:cs="Times New Roman"/>
            </w:rPr>
            <w:instrText xml:space="preserve"> CITATION Sau07 \l 2057 </w:instrText>
          </w:r>
          <w:r w:rsidR="00296AE7">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(Saunders, et al., 2007)</w:t>
          </w:r>
          <w:r w:rsidR="00296AE7">
            <w:rPr>
              <w:rFonts w:ascii="Times New Roman" w:hAnsi="Times New Roman" w:cs="Times New Roman"/>
            </w:rPr>
            <w:fldChar w:fldCharType="end"/>
          </w:r>
        </w:sdtContent>
      </w:sdt>
      <w:r w:rsidR="00296AE7">
        <w:rPr>
          <w:rFonts w:ascii="Times New Roman" w:hAnsi="Times New Roman" w:cs="Times New Roman"/>
        </w:rPr>
        <w:t xml:space="preserve">. </w:t>
      </w:r>
      <w:r w:rsidR="00776F95">
        <w:rPr>
          <w:rFonts w:ascii="Times New Roman" w:hAnsi="Times New Roman" w:cs="Times New Roman"/>
        </w:rPr>
        <w:t xml:space="preserve">The model consists of 5 key layers that contains information on each research step to be followed by a  researcher when developing a strategy. The use of the research onion will allow </w:t>
      </w:r>
      <w:r w:rsidR="0089177C">
        <w:rPr>
          <w:rFonts w:ascii="Times New Roman" w:hAnsi="Times New Roman" w:cs="Times New Roman"/>
        </w:rPr>
        <w:t>the researcher</w:t>
      </w:r>
      <w:r w:rsidR="00776F95">
        <w:rPr>
          <w:rFonts w:ascii="Times New Roman" w:hAnsi="Times New Roman" w:cs="Times New Roman"/>
        </w:rPr>
        <w:t xml:space="preserve"> to better understand how </w:t>
      </w:r>
      <w:r w:rsidR="0089177C">
        <w:rPr>
          <w:rFonts w:ascii="Times New Roman" w:hAnsi="Times New Roman" w:cs="Times New Roman"/>
        </w:rPr>
        <w:t>the</w:t>
      </w:r>
      <w:r w:rsidR="00776F95">
        <w:rPr>
          <w:rFonts w:ascii="Times New Roman" w:hAnsi="Times New Roman" w:cs="Times New Roman"/>
        </w:rPr>
        <w:t xml:space="preserve"> research questions will be answered and guide </w:t>
      </w:r>
      <w:r w:rsidR="0089177C">
        <w:rPr>
          <w:rFonts w:ascii="Times New Roman" w:hAnsi="Times New Roman" w:cs="Times New Roman"/>
        </w:rPr>
        <w:t>the researcher</w:t>
      </w:r>
      <w:r w:rsidR="00776F95">
        <w:rPr>
          <w:rFonts w:ascii="Times New Roman" w:hAnsi="Times New Roman" w:cs="Times New Roman"/>
        </w:rPr>
        <w:t xml:space="preserve"> in choosing the most appropriate method based on</w:t>
      </w:r>
      <w:r w:rsidR="0089177C">
        <w:rPr>
          <w:rFonts w:ascii="Times New Roman" w:hAnsi="Times New Roman" w:cs="Times New Roman"/>
        </w:rPr>
        <w:t xml:space="preserve"> the</w:t>
      </w:r>
      <w:r w:rsidR="00776F95">
        <w:rPr>
          <w:rFonts w:ascii="Times New Roman" w:hAnsi="Times New Roman" w:cs="Times New Roman"/>
        </w:rPr>
        <w:t xml:space="preserve"> research ideas and topic areas when analysing </w:t>
      </w:r>
      <w:r w:rsidR="0089177C">
        <w:rPr>
          <w:rFonts w:ascii="Times New Roman" w:hAnsi="Times New Roman" w:cs="Times New Roman"/>
        </w:rPr>
        <w:t>the</w:t>
      </w:r>
      <w:r w:rsidR="00776F95">
        <w:rPr>
          <w:rFonts w:ascii="Times New Roman" w:hAnsi="Times New Roman" w:cs="Times New Roman"/>
        </w:rPr>
        <w:t xml:space="preserve"> finding</w:t>
      </w:r>
      <w:r w:rsidR="0089177C">
        <w:rPr>
          <w:rFonts w:ascii="Times New Roman" w:hAnsi="Times New Roman" w:cs="Times New Roman"/>
        </w:rPr>
        <w:t>s</w:t>
      </w:r>
      <w:r w:rsidR="00146879">
        <w:rPr>
          <w:rFonts w:ascii="Times New Roman" w:hAnsi="Times New Roman" w:cs="Times New Roman"/>
        </w:rPr>
        <w:t xml:space="preserve">. The commitment any researcher makes in developing a research strategy is contained within this research tool and acts as a structured springboard to conduct </w:t>
      </w:r>
      <w:r w:rsidR="0081381B">
        <w:rPr>
          <w:rFonts w:ascii="Times New Roman" w:hAnsi="Times New Roman" w:cs="Times New Roman"/>
        </w:rPr>
        <w:t>research</w:t>
      </w:r>
      <w:r w:rsidR="00146879">
        <w:rPr>
          <w:rFonts w:ascii="Times New Roman" w:hAnsi="Times New Roman" w:cs="Times New Roman"/>
        </w:rPr>
        <w:t>.</w:t>
      </w:r>
    </w:p>
    <w:p w14:paraId="23796298" w14:textId="77777777" w:rsidR="00776F95" w:rsidRPr="00F66C1A" w:rsidRDefault="00776F95" w:rsidP="00C951AF">
      <w:pPr>
        <w:spacing w:line="276" w:lineRule="auto"/>
        <w:jc w:val="both"/>
        <w:rPr>
          <w:rFonts w:ascii="Times New Roman" w:hAnsi="Times New Roman" w:cs="Times New Roman"/>
        </w:rPr>
      </w:pPr>
    </w:p>
    <w:p w14:paraId="23796299" w14:textId="77777777" w:rsidR="00446E20" w:rsidRDefault="00146879" w:rsidP="00146879">
      <w:pPr>
        <w:spacing w:line="276" w:lineRule="auto"/>
        <w:jc w:val="center"/>
        <w:rPr>
          <w:rFonts w:ascii="Times New Roman" w:hAnsi="Times New Roman" w:cs="Times New Roman"/>
          <w:b/>
          <w:bCs/>
        </w:rPr>
      </w:pPr>
      <w:r w:rsidRPr="00F37F14">
        <w:rPr>
          <w:noProof/>
          <w:lang w:eastAsia="en-GB"/>
        </w:rPr>
        <w:drawing>
          <wp:inline distT="0" distB="0" distL="0" distR="0" wp14:anchorId="23796555" wp14:editId="23796556">
            <wp:extent cx="4318000" cy="2771825"/>
            <wp:effectExtent l="0" t="0" r="6350" b="9525"/>
            <wp:docPr id="1026" name="Picture 2" descr="Understanding the Research Onion | Writing Guides | 15 Writers">
              <a:extLst xmlns:a="http://schemas.openxmlformats.org/drawingml/2006/main">
                <a:ext uri="{FF2B5EF4-FFF2-40B4-BE49-F238E27FC236}">
                  <a16:creationId xmlns:a16="http://schemas.microsoft.com/office/drawing/2014/main" id="{CD5A3191-59F0-4008-8116-2845D783627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Understanding the Research Onion | Writing Guides | 15 Writers">
                      <a:extLst>
                        <a:ext uri="{FF2B5EF4-FFF2-40B4-BE49-F238E27FC236}">
                          <a16:creationId xmlns:a16="http://schemas.microsoft.com/office/drawing/2014/main" id="{CD5A3191-59F0-4008-8116-2845D783627E}"/>
                        </a:ext>
                      </a:extLst>
                    </pic:cNvPr>
                    <pic:cNvPicPr>
                      <a:picLocks noGrp="1"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34194" cy="2782220"/>
                    </a:xfrm>
                    <a:prstGeom prst="rect">
                      <a:avLst/>
                    </a:prstGeom>
                    <a:noFill/>
                    <a:ln>
                      <a:noFill/>
                    </a:ln>
                  </pic:spPr>
                </pic:pic>
              </a:graphicData>
            </a:graphic>
          </wp:inline>
        </w:drawing>
      </w:r>
    </w:p>
    <w:p w14:paraId="2379629A" w14:textId="77777777" w:rsidR="002B605E" w:rsidRPr="001468BF" w:rsidRDefault="00512178" w:rsidP="00512178">
      <w:pPr>
        <w:tabs>
          <w:tab w:val="left" w:pos="2880"/>
          <w:tab w:val="center" w:pos="4513"/>
        </w:tabs>
        <w:spacing w:line="276" w:lineRule="auto"/>
        <w:rPr>
          <w:rFonts w:ascii="Times New Roman" w:hAnsi="Times New Roman" w:cs="Times New Roman"/>
          <w:b/>
          <w:bCs/>
        </w:rPr>
      </w:pPr>
      <w:r>
        <w:rPr>
          <w:rFonts w:ascii="Times New Roman" w:hAnsi="Times New Roman" w:cs="Times New Roman"/>
          <w:b/>
          <w:bCs/>
        </w:rPr>
        <w:tab/>
        <w:t>Fig.</w:t>
      </w:r>
      <w:r w:rsidR="00FD1630">
        <w:rPr>
          <w:rFonts w:ascii="Times New Roman" w:hAnsi="Times New Roman" w:cs="Times New Roman"/>
          <w:b/>
          <w:bCs/>
        </w:rPr>
        <w:t>6 Research Onion</w:t>
      </w:r>
      <w:r>
        <w:rPr>
          <w:rFonts w:ascii="Times New Roman" w:hAnsi="Times New Roman" w:cs="Times New Roman"/>
          <w:b/>
          <w:bCs/>
        </w:rPr>
        <w:tab/>
      </w:r>
      <w:sdt>
        <w:sdtPr>
          <w:rPr>
            <w:rFonts w:ascii="Times New Roman" w:hAnsi="Times New Roman" w:cs="Times New Roman"/>
            <w:b/>
            <w:bCs/>
          </w:rPr>
          <w:id w:val="-1374530293"/>
          <w:citation/>
        </w:sdtPr>
        <w:sdtEndPr/>
        <w:sdtContent>
          <w:r w:rsidR="009948B1">
            <w:rPr>
              <w:rFonts w:ascii="Times New Roman" w:hAnsi="Times New Roman" w:cs="Times New Roman"/>
              <w:b/>
              <w:bCs/>
            </w:rPr>
            <w:fldChar w:fldCharType="begin"/>
          </w:r>
          <w:r w:rsidR="009948B1">
            <w:rPr>
              <w:rFonts w:ascii="Times New Roman" w:hAnsi="Times New Roman" w:cs="Times New Roman"/>
              <w:b/>
              <w:bCs/>
            </w:rPr>
            <w:instrText xml:space="preserve"> CITATION Sau09 \l 2057 </w:instrText>
          </w:r>
          <w:r w:rsidR="009948B1">
            <w:rPr>
              <w:rFonts w:ascii="Times New Roman" w:hAnsi="Times New Roman" w:cs="Times New Roman"/>
              <w:b/>
              <w:bCs/>
            </w:rPr>
            <w:fldChar w:fldCharType="separate"/>
          </w:r>
          <w:r w:rsidR="003741A0" w:rsidRPr="003741A0">
            <w:rPr>
              <w:rFonts w:ascii="Times New Roman" w:hAnsi="Times New Roman" w:cs="Times New Roman"/>
              <w:noProof/>
            </w:rPr>
            <w:t>(Saunders , et al., 2009)</w:t>
          </w:r>
          <w:r w:rsidR="009948B1">
            <w:rPr>
              <w:rFonts w:ascii="Times New Roman" w:hAnsi="Times New Roman" w:cs="Times New Roman"/>
              <w:b/>
              <w:bCs/>
            </w:rPr>
            <w:fldChar w:fldCharType="end"/>
          </w:r>
        </w:sdtContent>
      </w:sdt>
      <w:r w:rsidR="009948B1">
        <w:rPr>
          <w:rFonts w:ascii="Times New Roman" w:hAnsi="Times New Roman" w:cs="Times New Roman"/>
          <w:b/>
          <w:bCs/>
        </w:rPr>
        <w:t>.</w:t>
      </w:r>
    </w:p>
    <w:p w14:paraId="756A52D1" w14:textId="334F9AF2" w:rsidR="00DF20E0" w:rsidRDefault="00DF20E0" w:rsidP="00BF1CC7">
      <w:pPr>
        <w:pStyle w:val="Heading2"/>
        <w:rPr>
          <w:rFonts w:ascii="Times New Roman" w:hAnsi="Times New Roman" w:cs="Times New Roman"/>
          <w:b/>
          <w:bCs/>
          <w:color w:val="auto"/>
          <w:sz w:val="24"/>
          <w:szCs w:val="24"/>
        </w:rPr>
      </w:pPr>
      <w:bookmarkStart w:id="34" w:name="_Toc114139380"/>
    </w:p>
    <w:p w14:paraId="0FF7FEBF" w14:textId="37F4AE25" w:rsidR="00962FF6" w:rsidRDefault="00962FF6" w:rsidP="00962FF6"/>
    <w:p w14:paraId="40C9833B" w14:textId="77777777" w:rsidR="00962FF6" w:rsidRPr="00962FF6" w:rsidRDefault="00962FF6" w:rsidP="00962FF6"/>
    <w:p w14:paraId="2379629D" w14:textId="0A017821" w:rsidR="009948B1" w:rsidRDefault="00414F08" w:rsidP="00BF1CC7">
      <w:pPr>
        <w:pStyle w:val="Heading2"/>
        <w:rPr>
          <w:rFonts w:ascii="Times New Roman" w:hAnsi="Times New Roman" w:cs="Times New Roman"/>
          <w:b/>
          <w:bCs/>
          <w:color w:val="auto"/>
          <w:sz w:val="24"/>
          <w:szCs w:val="24"/>
        </w:rPr>
      </w:pPr>
      <w:r w:rsidRPr="00BF1CC7">
        <w:rPr>
          <w:rFonts w:ascii="Times New Roman" w:hAnsi="Times New Roman" w:cs="Times New Roman"/>
          <w:b/>
          <w:bCs/>
          <w:color w:val="auto"/>
          <w:sz w:val="24"/>
          <w:szCs w:val="24"/>
        </w:rPr>
        <w:t>3.2.1</w:t>
      </w:r>
      <w:r w:rsidR="00BF1CC7" w:rsidRPr="00BF1CC7">
        <w:rPr>
          <w:rFonts w:ascii="Times New Roman" w:hAnsi="Times New Roman" w:cs="Times New Roman"/>
          <w:b/>
          <w:bCs/>
          <w:color w:val="auto"/>
          <w:sz w:val="24"/>
          <w:szCs w:val="24"/>
        </w:rPr>
        <w:t xml:space="preserve"> </w:t>
      </w:r>
      <w:r w:rsidR="009948B1" w:rsidRPr="00BF1CC7">
        <w:rPr>
          <w:rFonts w:ascii="Times New Roman" w:hAnsi="Times New Roman" w:cs="Times New Roman"/>
          <w:b/>
          <w:bCs/>
          <w:color w:val="auto"/>
          <w:sz w:val="24"/>
          <w:szCs w:val="24"/>
        </w:rPr>
        <w:t>Research Philos</w:t>
      </w:r>
      <w:r w:rsidR="005B7C78" w:rsidRPr="00BF1CC7">
        <w:rPr>
          <w:rFonts w:ascii="Times New Roman" w:hAnsi="Times New Roman" w:cs="Times New Roman"/>
          <w:b/>
          <w:bCs/>
          <w:color w:val="auto"/>
          <w:sz w:val="24"/>
          <w:szCs w:val="24"/>
        </w:rPr>
        <w:t>ophy:</w:t>
      </w:r>
      <w:bookmarkEnd w:id="34"/>
    </w:p>
    <w:p w14:paraId="2379629E" w14:textId="77777777" w:rsidR="00180CFA" w:rsidRPr="00180CFA" w:rsidRDefault="00180CFA" w:rsidP="00180CFA"/>
    <w:p w14:paraId="2379629F" w14:textId="77777777" w:rsidR="001468BF" w:rsidRDefault="00503A5B" w:rsidP="00C951AF">
      <w:pPr>
        <w:spacing w:line="276" w:lineRule="auto"/>
        <w:jc w:val="both"/>
        <w:rPr>
          <w:rFonts w:ascii="Times New Roman" w:hAnsi="Times New Roman" w:cs="Times New Roman"/>
        </w:rPr>
      </w:pPr>
      <w:r w:rsidRPr="00DA5898">
        <w:rPr>
          <w:rFonts w:ascii="Times New Roman" w:hAnsi="Times New Roman" w:cs="Times New Roman"/>
        </w:rPr>
        <w:t xml:space="preserve">Research </w:t>
      </w:r>
      <w:r>
        <w:rPr>
          <w:rFonts w:ascii="Times New Roman" w:hAnsi="Times New Roman" w:cs="Times New Roman"/>
        </w:rPr>
        <w:t>philosophy or epistemology of a research study</w:t>
      </w:r>
      <w:r w:rsidR="00EA5167">
        <w:rPr>
          <w:rFonts w:ascii="Times New Roman" w:hAnsi="Times New Roman" w:cs="Times New Roman"/>
        </w:rPr>
        <w:t xml:space="preserve"> is concerned with the overall important assumption based around the views of the researcher on </w:t>
      </w:r>
      <w:r w:rsidR="00CA49FA">
        <w:rPr>
          <w:rFonts w:ascii="Times New Roman" w:hAnsi="Times New Roman" w:cs="Times New Roman"/>
        </w:rPr>
        <w:t>their</w:t>
      </w:r>
      <w:r w:rsidR="00EA5167">
        <w:rPr>
          <w:rFonts w:ascii="Times New Roman" w:hAnsi="Times New Roman" w:cs="Times New Roman"/>
        </w:rPr>
        <w:t xml:space="preserve"> surrounding </w:t>
      </w:r>
      <w:r w:rsidR="004944E5">
        <w:rPr>
          <w:rFonts w:ascii="Times New Roman" w:hAnsi="Times New Roman" w:cs="Times New Roman"/>
        </w:rPr>
        <w:t>environment</w:t>
      </w:r>
      <w:r w:rsidR="00CA49FA">
        <w:rPr>
          <w:rFonts w:ascii="Times New Roman" w:hAnsi="Times New Roman" w:cs="Times New Roman"/>
        </w:rPr>
        <w:t>s</w:t>
      </w:r>
      <w:r w:rsidR="004944E5">
        <w:rPr>
          <w:rFonts w:ascii="Times New Roman" w:hAnsi="Times New Roman" w:cs="Times New Roman"/>
        </w:rPr>
        <w:t>.</w:t>
      </w:r>
      <w:r w:rsidR="00D12EC3">
        <w:rPr>
          <w:rFonts w:ascii="Times New Roman" w:hAnsi="Times New Roman" w:cs="Times New Roman"/>
        </w:rPr>
        <w:t xml:space="preserve"> </w:t>
      </w:r>
      <w:r w:rsidR="00201DE1">
        <w:rPr>
          <w:rFonts w:ascii="Times New Roman" w:hAnsi="Times New Roman" w:cs="Times New Roman"/>
        </w:rPr>
        <w:t>These assumptions will ultimately influence the strat</w:t>
      </w:r>
      <w:r w:rsidR="000E1B6F">
        <w:rPr>
          <w:rFonts w:ascii="Times New Roman" w:hAnsi="Times New Roman" w:cs="Times New Roman"/>
        </w:rPr>
        <w:t>egy adopted for the research and methods selected as part of the research development strategy</w:t>
      </w:r>
      <w:sdt>
        <w:sdtPr>
          <w:rPr>
            <w:rFonts w:ascii="Times New Roman" w:hAnsi="Times New Roman" w:cs="Times New Roman"/>
          </w:rPr>
          <w:id w:val="-128701383"/>
          <w:citation/>
        </w:sdtPr>
        <w:sdtEndPr/>
        <w:sdtContent>
          <w:r w:rsidR="000E1B6F">
            <w:rPr>
              <w:rFonts w:ascii="Times New Roman" w:hAnsi="Times New Roman" w:cs="Times New Roman"/>
            </w:rPr>
            <w:fldChar w:fldCharType="begin"/>
          </w:r>
          <w:r w:rsidR="000E1B6F">
            <w:rPr>
              <w:rFonts w:ascii="Times New Roman" w:hAnsi="Times New Roman" w:cs="Times New Roman"/>
            </w:rPr>
            <w:instrText xml:space="preserve"> CITATION Sau09 \l 2057 </w:instrText>
          </w:r>
          <w:r w:rsidR="000E1B6F">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(Saunders , et al., 2009)</w:t>
          </w:r>
          <w:r w:rsidR="000E1B6F">
            <w:rPr>
              <w:rFonts w:ascii="Times New Roman" w:hAnsi="Times New Roman" w:cs="Times New Roman"/>
            </w:rPr>
            <w:fldChar w:fldCharType="end"/>
          </w:r>
        </w:sdtContent>
      </w:sdt>
      <w:r w:rsidR="00CA49FA">
        <w:rPr>
          <w:rFonts w:ascii="Times New Roman" w:hAnsi="Times New Roman" w:cs="Times New Roman"/>
        </w:rPr>
        <w:t xml:space="preserve">. The philosophy stage plays a vital role in shaping an entire research process, in that philosophy adopted will be based on the researchers </w:t>
      </w:r>
      <w:r w:rsidR="00A71ADC">
        <w:rPr>
          <w:rFonts w:ascii="Times New Roman" w:hAnsi="Times New Roman" w:cs="Times New Roman"/>
        </w:rPr>
        <w:t>“</w:t>
      </w:r>
      <w:r w:rsidR="00CA49FA">
        <w:rPr>
          <w:rFonts w:ascii="Times New Roman" w:hAnsi="Times New Roman" w:cs="Times New Roman"/>
        </w:rPr>
        <w:t xml:space="preserve">direct view of the relationship between the </w:t>
      </w:r>
      <w:r w:rsidR="00A71ADC">
        <w:rPr>
          <w:rFonts w:ascii="Times New Roman" w:hAnsi="Times New Roman" w:cs="Times New Roman"/>
        </w:rPr>
        <w:t>knowledge and the steps in which the research is developed”</w:t>
      </w:r>
      <w:sdt>
        <w:sdtPr>
          <w:rPr>
            <w:rFonts w:ascii="Times New Roman" w:hAnsi="Times New Roman" w:cs="Times New Roman"/>
          </w:rPr>
          <w:id w:val="1769819177"/>
          <w:citation/>
        </w:sdtPr>
        <w:sdtEndPr/>
        <w:sdtContent>
          <w:r w:rsidR="00A71ADC">
            <w:rPr>
              <w:rFonts w:ascii="Times New Roman" w:hAnsi="Times New Roman" w:cs="Times New Roman"/>
            </w:rPr>
            <w:fldChar w:fldCharType="begin"/>
          </w:r>
          <w:r w:rsidR="00A71ADC">
            <w:rPr>
              <w:rFonts w:ascii="Times New Roman" w:hAnsi="Times New Roman" w:cs="Times New Roman"/>
            </w:rPr>
            <w:instrText xml:space="preserve"> CITATION Sau09 \l 2057 </w:instrText>
          </w:r>
          <w:r w:rsidR="00A71ADC">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(Saunders , et al., 2009)</w:t>
          </w:r>
          <w:r w:rsidR="00A71ADC">
            <w:rPr>
              <w:rFonts w:ascii="Times New Roman" w:hAnsi="Times New Roman" w:cs="Times New Roman"/>
            </w:rPr>
            <w:fldChar w:fldCharType="end"/>
          </w:r>
        </w:sdtContent>
      </w:sdt>
      <w:r w:rsidR="00A71ADC">
        <w:rPr>
          <w:rFonts w:ascii="Times New Roman" w:hAnsi="Times New Roman" w:cs="Times New Roman"/>
        </w:rPr>
        <w:t xml:space="preserve">.  The research onion tool provides </w:t>
      </w:r>
      <w:r w:rsidR="007B2803">
        <w:rPr>
          <w:rFonts w:ascii="Times New Roman" w:hAnsi="Times New Roman" w:cs="Times New Roman"/>
        </w:rPr>
        <w:t xml:space="preserve">three </w:t>
      </w:r>
      <w:r w:rsidR="00A71ADC">
        <w:rPr>
          <w:rFonts w:ascii="Times New Roman" w:hAnsi="Times New Roman" w:cs="Times New Roman"/>
        </w:rPr>
        <w:t>key research philosophy approaches, which researchers may use in initially approaching their research strategy. These are Positivism</w:t>
      </w:r>
      <w:r w:rsidR="007B2803">
        <w:rPr>
          <w:rFonts w:ascii="Times New Roman" w:hAnsi="Times New Roman" w:cs="Times New Roman"/>
        </w:rPr>
        <w:t xml:space="preserve">, realism, and interpretivism.  The positivism approach provides for a </w:t>
      </w:r>
      <w:r w:rsidR="00E032A1">
        <w:rPr>
          <w:rFonts w:ascii="Times New Roman" w:hAnsi="Times New Roman" w:cs="Times New Roman"/>
        </w:rPr>
        <w:t xml:space="preserve">highly </w:t>
      </w:r>
      <w:r w:rsidR="007B2803">
        <w:rPr>
          <w:rFonts w:ascii="Times New Roman" w:hAnsi="Times New Roman" w:cs="Times New Roman"/>
        </w:rPr>
        <w:t xml:space="preserve">structured </w:t>
      </w:r>
      <w:r w:rsidR="00FE0CEE">
        <w:rPr>
          <w:rFonts w:ascii="Times New Roman" w:hAnsi="Times New Roman" w:cs="Times New Roman"/>
        </w:rPr>
        <w:t>methodology supported through</w:t>
      </w:r>
      <w:r w:rsidR="00E032A1">
        <w:rPr>
          <w:rFonts w:ascii="Times New Roman" w:hAnsi="Times New Roman" w:cs="Times New Roman"/>
        </w:rPr>
        <w:t xml:space="preserve"> quantifiable </w:t>
      </w:r>
      <w:r w:rsidR="00FE0CEE">
        <w:rPr>
          <w:rFonts w:ascii="Times New Roman" w:hAnsi="Times New Roman" w:cs="Times New Roman"/>
        </w:rPr>
        <w:t>observations and</w:t>
      </w:r>
      <w:r w:rsidR="00E032A1">
        <w:rPr>
          <w:rFonts w:ascii="Times New Roman" w:hAnsi="Times New Roman" w:cs="Times New Roman"/>
        </w:rPr>
        <w:t xml:space="preserve"> statistical analysis</w:t>
      </w:r>
      <w:sdt>
        <w:sdtPr>
          <w:rPr>
            <w:rFonts w:ascii="Times New Roman" w:hAnsi="Times New Roman" w:cs="Times New Roman"/>
          </w:rPr>
          <w:id w:val="-1716191791"/>
          <w:citation/>
        </w:sdtPr>
        <w:sdtEndPr/>
        <w:sdtContent>
          <w:r w:rsidR="00E032A1">
            <w:rPr>
              <w:rFonts w:ascii="Times New Roman" w:hAnsi="Times New Roman" w:cs="Times New Roman"/>
            </w:rPr>
            <w:fldChar w:fldCharType="begin"/>
          </w:r>
          <w:r w:rsidR="00E032A1">
            <w:rPr>
              <w:rFonts w:ascii="Times New Roman" w:hAnsi="Times New Roman" w:cs="Times New Roman"/>
            </w:rPr>
            <w:instrText xml:space="preserve"> CITATION Sau091 \l 2057 </w:instrText>
          </w:r>
          <w:r w:rsidR="00E032A1">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(Saunder, et al., 2009)</w:t>
          </w:r>
          <w:r w:rsidR="00E032A1">
            <w:rPr>
              <w:rFonts w:ascii="Times New Roman" w:hAnsi="Times New Roman" w:cs="Times New Roman"/>
            </w:rPr>
            <w:fldChar w:fldCharType="end"/>
          </w:r>
        </w:sdtContent>
      </w:sdt>
      <w:r w:rsidR="00DE7503">
        <w:rPr>
          <w:rFonts w:ascii="Times New Roman" w:hAnsi="Times New Roman" w:cs="Times New Roman"/>
        </w:rPr>
        <w:t>. This approach is widely recognised by many researchers</w:t>
      </w:r>
      <w:r w:rsidR="004651DF">
        <w:rPr>
          <w:rFonts w:ascii="Times New Roman" w:hAnsi="Times New Roman" w:cs="Times New Roman"/>
        </w:rPr>
        <w:t>,</w:t>
      </w:r>
      <w:r w:rsidR="00DE7503">
        <w:rPr>
          <w:rFonts w:ascii="Times New Roman" w:hAnsi="Times New Roman" w:cs="Times New Roman"/>
        </w:rPr>
        <w:t xml:space="preserve"> as it provides for independent observation where </w:t>
      </w:r>
      <w:r w:rsidR="00DE7503">
        <w:rPr>
          <w:rFonts w:ascii="Times New Roman" w:hAnsi="Times New Roman" w:cs="Times New Roman"/>
        </w:rPr>
        <w:lastRenderedPageBreak/>
        <w:t>the researcher can be detached from the entire research process, focusing only on the outcome of the analysis of the collected quantitative data.</w:t>
      </w:r>
      <w:r w:rsidR="00D95483">
        <w:rPr>
          <w:rFonts w:ascii="Times New Roman" w:hAnsi="Times New Roman" w:cs="Times New Roman"/>
        </w:rPr>
        <w:t xml:space="preserve"> Though many other researchers may choose other philosophical approaches due the nature of their research, they in most </w:t>
      </w:r>
      <w:r w:rsidR="00FE0CEE">
        <w:rPr>
          <w:rFonts w:ascii="Times New Roman" w:hAnsi="Times New Roman" w:cs="Times New Roman"/>
        </w:rPr>
        <w:t>cases, adopt</w:t>
      </w:r>
      <w:r w:rsidR="00D95483">
        <w:rPr>
          <w:rFonts w:ascii="Times New Roman" w:hAnsi="Times New Roman" w:cs="Times New Roman"/>
        </w:rPr>
        <w:t xml:space="preserve"> a combination which includes positivism generating a mixed method.</w:t>
      </w:r>
      <w:r w:rsidR="009B7CEA">
        <w:rPr>
          <w:rFonts w:ascii="Times New Roman" w:hAnsi="Times New Roman" w:cs="Times New Roman"/>
        </w:rPr>
        <w:t xml:space="preserve"> The nature of this research </w:t>
      </w:r>
      <w:r w:rsidR="001869C1">
        <w:rPr>
          <w:rFonts w:ascii="Times New Roman" w:hAnsi="Times New Roman" w:cs="Times New Roman"/>
        </w:rPr>
        <w:t xml:space="preserve">requires that a positivism approach is adopted due to the subjective nature of the research. Existing information around the research topic area, as well as quantitative data collected using survey questionnaire method, will be used in developing the research </w:t>
      </w:r>
      <w:r w:rsidR="009C4664">
        <w:rPr>
          <w:rFonts w:ascii="Times New Roman" w:hAnsi="Times New Roman" w:cs="Times New Roman"/>
        </w:rPr>
        <w:t>strategy allowing for arriving to a comprehensive and effective conclusion</w:t>
      </w:r>
      <w:r w:rsidR="00785A2A">
        <w:rPr>
          <w:rFonts w:ascii="Times New Roman" w:hAnsi="Times New Roman" w:cs="Times New Roman"/>
        </w:rPr>
        <w:t>.</w:t>
      </w:r>
    </w:p>
    <w:p w14:paraId="237962A0" w14:textId="77777777" w:rsidR="00FD060B" w:rsidRDefault="00FD060B" w:rsidP="00EF5662">
      <w:pPr>
        <w:pStyle w:val="Heading2"/>
        <w:rPr>
          <w:rFonts w:ascii="Times New Roman" w:hAnsi="Times New Roman" w:cs="Times New Roman"/>
          <w:b/>
          <w:bCs/>
          <w:color w:val="auto"/>
          <w:sz w:val="24"/>
          <w:szCs w:val="24"/>
        </w:rPr>
      </w:pPr>
      <w:bookmarkStart w:id="35" w:name="_Toc114139381"/>
      <w:r w:rsidRPr="00EF5662">
        <w:rPr>
          <w:rFonts w:ascii="Times New Roman" w:hAnsi="Times New Roman" w:cs="Times New Roman"/>
          <w:b/>
          <w:bCs/>
          <w:color w:val="auto"/>
          <w:sz w:val="24"/>
          <w:szCs w:val="24"/>
        </w:rPr>
        <w:t>3.2.</w:t>
      </w:r>
      <w:r w:rsidR="00264BC3" w:rsidRPr="00EF5662">
        <w:rPr>
          <w:rFonts w:ascii="Times New Roman" w:hAnsi="Times New Roman" w:cs="Times New Roman"/>
          <w:b/>
          <w:bCs/>
          <w:color w:val="auto"/>
          <w:sz w:val="24"/>
          <w:szCs w:val="24"/>
        </w:rPr>
        <w:t>2</w:t>
      </w:r>
      <w:r w:rsidR="00EF5662" w:rsidRPr="00EF5662">
        <w:rPr>
          <w:rFonts w:ascii="Times New Roman" w:hAnsi="Times New Roman" w:cs="Times New Roman"/>
          <w:b/>
          <w:bCs/>
          <w:color w:val="auto"/>
          <w:sz w:val="24"/>
          <w:szCs w:val="24"/>
        </w:rPr>
        <w:t xml:space="preserve"> </w:t>
      </w:r>
      <w:r w:rsidRPr="00EF5662">
        <w:rPr>
          <w:rFonts w:ascii="Times New Roman" w:hAnsi="Times New Roman" w:cs="Times New Roman"/>
          <w:b/>
          <w:bCs/>
          <w:color w:val="auto"/>
          <w:sz w:val="24"/>
          <w:szCs w:val="24"/>
        </w:rPr>
        <w:t>Research Approach:</w:t>
      </w:r>
      <w:bookmarkEnd w:id="35"/>
    </w:p>
    <w:p w14:paraId="237962A1" w14:textId="77777777" w:rsidR="00180CFA" w:rsidRPr="00180CFA" w:rsidRDefault="00180CFA" w:rsidP="00180CFA"/>
    <w:p w14:paraId="237962A2" w14:textId="02178536" w:rsidR="00FD060B" w:rsidRDefault="00FD060B" w:rsidP="00C951AF">
      <w:pPr>
        <w:spacing w:line="276" w:lineRule="auto"/>
        <w:jc w:val="both"/>
        <w:rPr>
          <w:rFonts w:ascii="Times New Roman" w:hAnsi="Times New Roman" w:cs="Times New Roman"/>
        </w:rPr>
      </w:pPr>
      <w:r>
        <w:rPr>
          <w:rFonts w:ascii="Times New Roman" w:hAnsi="Times New Roman" w:cs="Times New Roman"/>
        </w:rPr>
        <w:t>A research approach is concerned with the process adopted by the researche</w:t>
      </w:r>
      <w:r w:rsidR="00DD1735">
        <w:rPr>
          <w:rFonts w:ascii="Times New Roman" w:hAnsi="Times New Roman" w:cs="Times New Roman"/>
        </w:rPr>
        <w:t>r</w:t>
      </w:r>
      <w:r>
        <w:rPr>
          <w:rFonts w:ascii="Times New Roman" w:hAnsi="Times New Roman" w:cs="Times New Roman"/>
        </w:rPr>
        <w:t xml:space="preserve"> in reaching a conclusion or determining the overall outcome of the research. An approach </w:t>
      </w:r>
      <w:r w:rsidR="007915BB">
        <w:rPr>
          <w:rFonts w:ascii="Times New Roman" w:hAnsi="Times New Roman" w:cs="Times New Roman"/>
        </w:rPr>
        <w:t xml:space="preserve">adopted for a research study should </w:t>
      </w:r>
      <w:r w:rsidR="00DD1735">
        <w:rPr>
          <w:rFonts w:ascii="Times New Roman" w:hAnsi="Times New Roman" w:cs="Times New Roman"/>
        </w:rPr>
        <w:t xml:space="preserve">be </w:t>
      </w:r>
      <w:r w:rsidR="007915BB">
        <w:rPr>
          <w:rFonts w:ascii="Times New Roman" w:hAnsi="Times New Roman" w:cs="Times New Roman"/>
        </w:rPr>
        <w:t>seen to serve the main purpose of the study and address all the relevant issues identified prior to commencing the research</w:t>
      </w:r>
      <w:sdt>
        <w:sdtPr>
          <w:rPr>
            <w:rFonts w:ascii="Times New Roman" w:hAnsi="Times New Roman" w:cs="Times New Roman"/>
          </w:rPr>
          <w:id w:val="1657032805"/>
          <w:citation/>
        </w:sdtPr>
        <w:sdtEndPr/>
        <w:sdtContent>
          <w:r w:rsidR="007915BB">
            <w:rPr>
              <w:rFonts w:ascii="Times New Roman" w:hAnsi="Times New Roman" w:cs="Times New Roman"/>
            </w:rPr>
            <w:fldChar w:fldCharType="begin"/>
          </w:r>
          <w:r w:rsidR="007915BB">
            <w:rPr>
              <w:rFonts w:ascii="Times New Roman" w:hAnsi="Times New Roman" w:cs="Times New Roman"/>
            </w:rPr>
            <w:instrText xml:space="preserve"> CITATION Sau03 \l 2057 </w:instrText>
          </w:r>
          <w:r w:rsidR="007915BB">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(Saunder, et al., 2003)</w:t>
          </w:r>
          <w:r w:rsidR="007915BB">
            <w:rPr>
              <w:rFonts w:ascii="Times New Roman" w:hAnsi="Times New Roman" w:cs="Times New Roman"/>
            </w:rPr>
            <w:fldChar w:fldCharType="end"/>
          </w:r>
        </w:sdtContent>
      </w:sdt>
      <w:r w:rsidR="007915BB">
        <w:rPr>
          <w:rFonts w:ascii="Times New Roman" w:hAnsi="Times New Roman" w:cs="Times New Roman"/>
        </w:rPr>
        <w:t>.</w:t>
      </w:r>
      <w:r w:rsidR="00137ED5">
        <w:rPr>
          <w:rFonts w:ascii="Times New Roman" w:hAnsi="Times New Roman" w:cs="Times New Roman"/>
        </w:rPr>
        <w:t xml:space="preserve"> Two main approaches </w:t>
      </w:r>
      <w:r w:rsidR="00E131E2">
        <w:rPr>
          <w:rFonts w:ascii="Times New Roman" w:hAnsi="Times New Roman" w:cs="Times New Roman"/>
        </w:rPr>
        <w:t>exist</w:t>
      </w:r>
      <w:r w:rsidR="00137ED5">
        <w:rPr>
          <w:rFonts w:ascii="Times New Roman" w:hAnsi="Times New Roman" w:cs="Times New Roman"/>
        </w:rPr>
        <w:t xml:space="preserve"> with the research onion model. Inductive and deductive approaches. Inductive approach provides basis where an entirely new theory is suggested by the researcher and research information is tested against these </w:t>
      </w:r>
      <w:r w:rsidR="00211BAD">
        <w:rPr>
          <w:rFonts w:ascii="Times New Roman" w:hAnsi="Times New Roman" w:cs="Times New Roman"/>
        </w:rPr>
        <w:t>theories before</w:t>
      </w:r>
      <w:r w:rsidR="00137ED5">
        <w:rPr>
          <w:rFonts w:ascii="Times New Roman" w:hAnsi="Times New Roman" w:cs="Times New Roman"/>
        </w:rPr>
        <w:t xml:space="preserve"> findings are </w:t>
      </w:r>
      <w:r w:rsidR="00211BAD">
        <w:rPr>
          <w:rFonts w:ascii="Times New Roman" w:hAnsi="Times New Roman" w:cs="Times New Roman"/>
        </w:rPr>
        <w:t xml:space="preserve">interpreted or </w:t>
      </w:r>
      <w:r w:rsidR="00137ED5">
        <w:rPr>
          <w:rFonts w:ascii="Times New Roman" w:hAnsi="Times New Roman" w:cs="Times New Roman"/>
        </w:rPr>
        <w:t>gener</w:t>
      </w:r>
      <w:r w:rsidR="00211BAD">
        <w:rPr>
          <w:rFonts w:ascii="Times New Roman" w:hAnsi="Times New Roman" w:cs="Times New Roman"/>
        </w:rPr>
        <w:t>alised. Deductive approach is based on developing hypothesis and theories on the onset with a view of finding definitive conclusion through experiment or survey inspection. This is</w:t>
      </w:r>
      <w:r w:rsidR="00C13289">
        <w:rPr>
          <w:rFonts w:ascii="Times New Roman" w:hAnsi="Times New Roman" w:cs="Times New Roman"/>
        </w:rPr>
        <w:t xml:space="preserve"> a</w:t>
      </w:r>
      <w:r w:rsidR="00211BAD">
        <w:rPr>
          <w:rFonts w:ascii="Times New Roman" w:hAnsi="Times New Roman" w:cs="Times New Roman"/>
        </w:rPr>
        <w:t xml:space="preserve"> leading research approach</w:t>
      </w:r>
      <w:r w:rsidR="003D3861">
        <w:rPr>
          <w:rFonts w:ascii="Times New Roman" w:hAnsi="Times New Roman" w:cs="Times New Roman"/>
        </w:rPr>
        <w:t>,</w:t>
      </w:r>
      <w:r w:rsidR="00211BAD">
        <w:rPr>
          <w:rFonts w:ascii="Times New Roman" w:hAnsi="Times New Roman" w:cs="Times New Roman"/>
        </w:rPr>
        <w:t xml:space="preserve"> as it is based on scientific </w:t>
      </w:r>
      <w:r w:rsidR="00264BC3">
        <w:rPr>
          <w:rFonts w:ascii="Times New Roman" w:hAnsi="Times New Roman" w:cs="Times New Roman"/>
        </w:rPr>
        <w:t>methods where research variables can be measured and analysed in an environment</w:t>
      </w:r>
      <w:sdt>
        <w:sdtPr>
          <w:rPr>
            <w:rFonts w:ascii="Times New Roman" w:hAnsi="Times New Roman" w:cs="Times New Roman"/>
          </w:rPr>
          <w:id w:val="-1721499503"/>
          <w:citation/>
        </w:sdtPr>
        <w:sdtEndPr/>
        <w:sdtContent>
          <w:r w:rsidR="00264BC3">
            <w:rPr>
              <w:rFonts w:ascii="Times New Roman" w:hAnsi="Times New Roman" w:cs="Times New Roman"/>
            </w:rPr>
            <w:fldChar w:fldCharType="begin"/>
          </w:r>
          <w:r w:rsidR="00264BC3">
            <w:rPr>
              <w:rFonts w:ascii="Times New Roman" w:hAnsi="Times New Roman" w:cs="Times New Roman"/>
            </w:rPr>
            <w:instrText xml:space="preserve"> CITATION Cro09 \l 2057 </w:instrText>
          </w:r>
          <w:r w:rsidR="00264BC3">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(Crowther &amp; Lancaster, 2009)</w:t>
          </w:r>
          <w:r w:rsidR="00264BC3">
            <w:rPr>
              <w:rFonts w:ascii="Times New Roman" w:hAnsi="Times New Roman" w:cs="Times New Roman"/>
            </w:rPr>
            <w:fldChar w:fldCharType="end"/>
          </w:r>
        </w:sdtContent>
      </w:sdt>
      <w:r w:rsidR="00264BC3">
        <w:rPr>
          <w:rFonts w:ascii="Times New Roman" w:hAnsi="Times New Roman" w:cs="Times New Roman"/>
        </w:rPr>
        <w:t>.</w:t>
      </w:r>
      <w:r w:rsidR="00DC2EAD">
        <w:rPr>
          <w:rFonts w:ascii="Times New Roman" w:hAnsi="Times New Roman" w:cs="Times New Roman"/>
        </w:rPr>
        <w:t xml:space="preserve"> Inductive approach leans </w:t>
      </w:r>
      <w:r w:rsidR="00FE0CEE">
        <w:rPr>
          <w:rFonts w:ascii="Times New Roman" w:hAnsi="Times New Roman" w:cs="Times New Roman"/>
        </w:rPr>
        <w:t>more to</w:t>
      </w:r>
      <w:r w:rsidR="00DC2EAD">
        <w:rPr>
          <w:rFonts w:ascii="Times New Roman" w:hAnsi="Times New Roman" w:cs="Times New Roman"/>
        </w:rPr>
        <w:t xml:space="preserve"> interpretivism</w:t>
      </w:r>
      <w:r w:rsidR="003D3861">
        <w:rPr>
          <w:rFonts w:ascii="Times New Roman" w:hAnsi="Times New Roman" w:cs="Times New Roman"/>
        </w:rPr>
        <w:t>,</w:t>
      </w:r>
      <w:r w:rsidR="00DC2EAD">
        <w:rPr>
          <w:rFonts w:ascii="Times New Roman" w:hAnsi="Times New Roman" w:cs="Times New Roman"/>
        </w:rPr>
        <w:t xml:space="preserve"> while deductive approach </w:t>
      </w:r>
      <w:r w:rsidR="00954002">
        <w:rPr>
          <w:rFonts w:ascii="Times New Roman" w:hAnsi="Times New Roman" w:cs="Times New Roman"/>
        </w:rPr>
        <w:t>leans</w:t>
      </w:r>
      <w:r w:rsidR="00DC2EAD">
        <w:rPr>
          <w:rFonts w:ascii="Times New Roman" w:hAnsi="Times New Roman" w:cs="Times New Roman"/>
        </w:rPr>
        <w:t xml:space="preserve"> more to positivism and therefore is suited more to this research study. Positivism </w:t>
      </w:r>
      <w:r w:rsidR="00954002">
        <w:rPr>
          <w:rFonts w:ascii="Times New Roman" w:hAnsi="Times New Roman" w:cs="Times New Roman"/>
        </w:rPr>
        <w:t xml:space="preserve">supports extracted facts rather than impressions or feeling as would be in case of interpretation. Deductive approach </w:t>
      </w:r>
      <w:r w:rsidR="003B2608">
        <w:rPr>
          <w:rFonts w:ascii="Times New Roman" w:hAnsi="Times New Roman" w:cs="Times New Roman"/>
        </w:rPr>
        <w:t>intel’s</w:t>
      </w:r>
      <w:r w:rsidR="00954002">
        <w:rPr>
          <w:rFonts w:ascii="Times New Roman" w:hAnsi="Times New Roman" w:cs="Times New Roman"/>
        </w:rPr>
        <w:t xml:space="preserve"> deducing a hypothesis from a theory, </w:t>
      </w:r>
      <w:r w:rsidR="00986F9D">
        <w:rPr>
          <w:rFonts w:ascii="Times New Roman" w:hAnsi="Times New Roman" w:cs="Times New Roman"/>
        </w:rPr>
        <w:t>expressing these in an operational term</w:t>
      </w:r>
      <w:r w:rsidR="0091556F">
        <w:rPr>
          <w:rFonts w:ascii="Times New Roman" w:hAnsi="Times New Roman" w:cs="Times New Roman"/>
        </w:rPr>
        <w:t>,</w:t>
      </w:r>
      <w:r w:rsidR="00986F9D">
        <w:rPr>
          <w:rFonts w:ascii="Times New Roman" w:hAnsi="Times New Roman" w:cs="Times New Roman"/>
        </w:rPr>
        <w:t xml:space="preserve"> demonstrating relationships between any variables, testing the hypothesis, examining specific outcomes of the research enquiry, and finally modifying the </w:t>
      </w:r>
      <w:r w:rsidR="00D04B56">
        <w:rPr>
          <w:rFonts w:ascii="Times New Roman" w:hAnsi="Times New Roman" w:cs="Times New Roman"/>
        </w:rPr>
        <w:t>theory,</w:t>
      </w:r>
      <w:r w:rsidR="00986F9D">
        <w:rPr>
          <w:rFonts w:ascii="Times New Roman" w:hAnsi="Times New Roman" w:cs="Times New Roman"/>
        </w:rPr>
        <w:t xml:space="preserve"> if </w:t>
      </w:r>
      <w:r w:rsidR="00D04B56">
        <w:rPr>
          <w:rFonts w:ascii="Times New Roman" w:hAnsi="Times New Roman" w:cs="Times New Roman"/>
        </w:rPr>
        <w:t>necessary,</w:t>
      </w:r>
      <w:r w:rsidR="00986F9D">
        <w:rPr>
          <w:rFonts w:ascii="Times New Roman" w:hAnsi="Times New Roman" w:cs="Times New Roman"/>
        </w:rPr>
        <w:t xml:space="preserve"> based on the findings</w:t>
      </w:r>
      <w:sdt>
        <w:sdtPr>
          <w:rPr>
            <w:rFonts w:ascii="Times New Roman" w:hAnsi="Times New Roman" w:cs="Times New Roman"/>
          </w:rPr>
          <w:id w:val="-1424796338"/>
          <w:citation/>
        </w:sdtPr>
        <w:sdtEndPr/>
        <w:sdtContent>
          <w:r w:rsidR="003B2608">
            <w:rPr>
              <w:rFonts w:ascii="Times New Roman" w:hAnsi="Times New Roman" w:cs="Times New Roman"/>
            </w:rPr>
            <w:fldChar w:fldCharType="begin"/>
          </w:r>
          <w:r w:rsidR="003B2608">
            <w:rPr>
              <w:rFonts w:ascii="Times New Roman" w:hAnsi="Times New Roman" w:cs="Times New Roman"/>
            </w:rPr>
            <w:instrText xml:space="preserve"> CITATION Sau07 \l 2057 </w:instrText>
          </w:r>
          <w:r w:rsidR="003B2608">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(Saunders, et al., 2007)</w:t>
          </w:r>
          <w:r w:rsidR="003B2608">
            <w:rPr>
              <w:rFonts w:ascii="Times New Roman" w:hAnsi="Times New Roman" w:cs="Times New Roman"/>
            </w:rPr>
            <w:fldChar w:fldCharType="end"/>
          </w:r>
        </w:sdtContent>
      </w:sdt>
      <w:r w:rsidR="003B2608">
        <w:rPr>
          <w:rFonts w:ascii="Times New Roman" w:hAnsi="Times New Roman" w:cs="Times New Roman"/>
        </w:rPr>
        <w:t>.</w:t>
      </w:r>
      <w:r w:rsidR="00D04B56">
        <w:rPr>
          <w:rFonts w:ascii="Times New Roman" w:hAnsi="Times New Roman" w:cs="Times New Roman"/>
        </w:rPr>
        <w:t xml:space="preserve"> Th</w:t>
      </w:r>
      <w:r w:rsidR="00A37873">
        <w:rPr>
          <w:rFonts w:ascii="Times New Roman" w:hAnsi="Times New Roman" w:cs="Times New Roman"/>
        </w:rPr>
        <w:t>e</w:t>
      </w:r>
      <w:r w:rsidR="00D04B56">
        <w:rPr>
          <w:rFonts w:ascii="Times New Roman" w:hAnsi="Times New Roman" w:cs="Times New Roman"/>
        </w:rPr>
        <w:t>s</w:t>
      </w:r>
      <w:r w:rsidR="00A37873">
        <w:rPr>
          <w:rFonts w:ascii="Times New Roman" w:hAnsi="Times New Roman" w:cs="Times New Roman"/>
        </w:rPr>
        <w:t>e</w:t>
      </w:r>
      <w:r w:rsidR="00D04B56">
        <w:rPr>
          <w:rFonts w:ascii="Times New Roman" w:hAnsi="Times New Roman" w:cs="Times New Roman"/>
        </w:rPr>
        <w:t xml:space="preserve"> steps </w:t>
      </w:r>
      <w:r w:rsidR="00076E7E">
        <w:rPr>
          <w:rFonts w:ascii="Times New Roman" w:hAnsi="Times New Roman" w:cs="Times New Roman"/>
        </w:rPr>
        <w:t>allow</w:t>
      </w:r>
      <w:r w:rsidR="00D04B56">
        <w:rPr>
          <w:rFonts w:ascii="Times New Roman" w:hAnsi="Times New Roman" w:cs="Times New Roman"/>
        </w:rPr>
        <w:t xml:space="preserve"> for effective analysis of predetermined problem of this study and will allow for thorough analysis of collected information and reaching a comprehensive conclusion.</w:t>
      </w:r>
    </w:p>
    <w:p w14:paraId="5B5E1559" w14:textId="4365E208" w:rsidR="00DF20E0" w:rsidRDefault="00DF20E0" w:rsidP="00C951AF">
      <w:pPr>
        <w:spacing w:line="276" w:lineRule="auto"/>
        <w:jc w:val="both"/>
        <w:rPr>
          <w:rFonts w:ascii="Times New Roman" w:hAnsi="Times New Roman" w:cs="Times New Roman"/>
        </w:rPr>
      </w:pPr>
    </w:p>
    <w:p w14:paraId="369D3090" w14:textId="77777777" w:rsidR="00DF20E0" w:rsidRDefault="00DF20E0" w:rsidP="00C951AF">
      <w:pPr>
        <w:spacing w:line="276" w:lineRule="auto"/>
        <w:jc w:val="both"/>
        <w:rPr>
          <w:rFonts w:ascii="Times New Roman" w:hAnsi="Times New Roman" w:cs="Times New Roman"/>
        </w:rPr>
      </w:pPr>
    </w:p>
    <w:p w14:paraId="237962A3" w14:textId="77777777" w:rsidR="00D04B56" w:rsidRDefault="00D04B56" w:rsidP="00F74E4D">
      <w:pPr>
        <w:pStyle w:val="Heading2"/>
        <w:rPr>
          <w:rFonts w:ascii="Times New Roman" w:hAnsi="Times New Roman" w:cs="Times New Roman"/>
          <w:b/>
          <w:bCs/>
          <w:color w:val="auto"/>
          <w:sz w:val="24"/>
          <w:szCs w:val="24"/>
        </w:rPr>
      </w:pPr>
      <w:bookmarkStart w:id="36" w:name="_Toc114139382"/>
      <w:r w:rsidRPr="00F74E4D">
        <w:rPr>
          <w:rFonts w:ascii="Times New Roman" w:hAnsi="Times New Roman" w:cs="Times New Roman"/>
          <w:b/>
          <w:bCs/>
          <w:color w:val="auto"/>
          <w:sz w:val="24"/>
          <w:szCs w:val="24"/>
        </w:rPr>
        <w:t>3.2.3</w:t>
      </w:r>
      <w:r w:rsidR="00F74E4D" w:rsidRPr="00F74E4D">
        <w:rPr>
          <w:rFonts w:ascii="Times New Roman" w:hAnsi="Times New Roman" w:cs="Times New Roman"/>
          <w:b/>
          <w:bCs/>
          <w:color w:val="auto"/>
          <w:sz w:val="24"/>
          <w:szCs w:val="24"/>
        </w:rPr>
        <w:t xml:space="preserve"> </w:t>
      </w:r>
      <w:r w:rsidRPr="00F74E4D">
        <w:rPr>
          <w:rFonts w:ascii="Times New Roman" w:hAnsi="Times New Roman" w:cs="Times New Roman"/>
          <w:b/>
          <w:bCs/>
          <w:color w:val="auto"/>
          <w:sz w:val="24"/>
          <w:szCs w:val="24"/>
        </w:rPr>
        <w:t>Research Strategy</w:t>
      </w:r>
      <w:bookmarkEnd w:id="36"/>
    </w:p>
    <w:p w14:paraId="237962A4" w14:textId="77777777" w:rsidR="00180CFA" w:rsidRPr="00180CFA" w:rsidRDefault="00180CFA" w:rsidP="00180CFA"/>
    <w:p w14:paraId="237962A5" w14:textId="77777777" w:rsidR="00A2585F" w:rsidRDefault="005A73AE" w:rsidP="00A2585F">
      <w:pPr>
        <w:spacing w:line="276" w:lineRule="auto"/>
        <w:jc w:val="both"/>
        <w:rPr>
          <w:rFonts w:ascii="Times New Roman" w:hAnsi="Times New Roman" w:cs="Times New Roman"/>
        </w:rPr>
      </w:pPr>
      <w:r>
        <w:rPr>
          <w:rFonts w:ascii="Times New Roman" w:hAnsi="Times New Roman" w:cs="Times New Roman"/>
        </w:rPr>
        <w:t>There are various research strategies available to research</w:t>
      </w:r>
      <w:r w:rsidR="00475D1F">
        <w:rPr>
          <w:rFonts w:ascii="Times New Roman" w:hAnsi="Times New Roman" w:cs="Times New Roman"/>
        </w:rPr>
        <w:t>ers</w:t>
      </w:r>
      <w:r>
        <w:rPr>
          <w:rFonts w:ascii="Times New Roman" w:hAnsi="Times New Roman" w:cs="Times New Roman"/>
        </w:rPr>
        <w:t xml:space="preserve"> within the research onion model. These include experiment, survey, case study, grounded theory ethnography and action</w:t>
      </w:r>
      <w:r w:rsidR="00EC0F03">
        <w:rPr>
          <w:rFonts w:ascii="Times New Roman" w:hAnsi="Times New Roman" w:cs="Times New Roman"/>
        </w:rPr>
        <w:t xml:space="preserve"> research. </w:t>
      </w:r>
      <w:r w:rsidR="00DF1EBB">
        <w:rPr>
          <w:rFonts w:ascii="Times New Roman" w:hAnsi="Times New Roman" w:cs="Times New Roman"/>
        </w:rPr>
        <w:t>The research strategy adopted is usually geared towards responding to the overall plan on how the research will go, by addressing the research questions</w:t>
      </w:r>
      <w:r w:rsidR="00745BBD">
        <w:rPr>
          <w:rFonts w:ascii="Times New Roman" w:hAnsi="Times New Roman" w:cs="Times New Roman"/>
        </w:rPr>
        <w:t xml:space="preserve"> that have been pre-set</w:t>
      </w:r>
      <w:sdt>
        <w:sdtPr>
          <w:rPr>
            <w:rFonts w:ascii="Times New Roman" w:hAnsi="Times New Roman" w:cs="Times New Roman"/>
          </w:rPr>
          <w:id w:val="-86541473"/>
          <w:citation/>
        </w:sdtPr>
        <w:sdtEndPr/>
        <w:sdtContent>
          <w:r w:rsidR="00745BBD">
            <w:rPr>
              <w:rFonts w:ascii="Times New Roman" w:hAnsi="Times New Roman" w:cs="Times New Roman"/>
            </w:rPr>
            <w:fldChar w:fldCharType="begin"/>
          </w:r>
          <w:r w:rsidR="00745BBD">
            <w:rPr>
              <w:rFonts w:ascii="Times New Roman" w:hAnsi="Times New Roman" w:cs="Times New Roman"/>
            </w:rPr>
            <w:instrText xml:space="preserve"> CITATION Sau09 \l 2057 </w:instrText>
          </w:r>
          <w:r w:rsidR="00745BBD">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(Saunders , et al., 2009)</w:t>
          </w:r>
          <w:r w:rsidR="00745BBD">
            <w:rPr>
              <w:rFonts w:ascii="Times New Roman" w:hAnsi="Times New Roman" w:cs="Times New Roman"/>
            </w:rPr>
            <w:fldChar w:fldCharType="end"/>
          </w:r>
        </w:sdtContent>
      </w:sdt>
      <w:r w:rsidR="00745BBD">
        <w:rPr>
          <w:rFonts w:ascii="Times New Roman" w:hAnsi="Times New Roman" w:cs="Times New Roman"/>
        </w:rPr>
        <w:t>.</w:t>
      </w:r>
      <w:r w:rsidR="00DF1EBB">
        <w:rPr>
          <w:rFonts w:ascii="Times New Roman" w:hAnsi="Times New Roman" w:cs="Times New Roman"/>
        </w:rPr>
        <w:t xml:space="preserve"> </w:t>
      </w:r>
      <w:r w:rsidR="00475D1F">
        <w:rPr>
          <w:rFonts w:ascii="Times New Roman" w:hAnsi="Times New Roman" w:cs="Times New Roman"/>
        </w:rPr>
        <w:t xml:space="preserve"> The decision to use a particular strategy in guided by the research design and aligned with the research question and main objectives, in order to allow the researcher, the opportunity to successful answer those questions and set objectives. </w:t>
      </w:r>
      <w:r w:rsidR="00DF1EBB">
        <w:rPr>
          <w:rFonts w:ascii="Times New Roman" w:hAnsi="Times New Roman" w:cs="Times New Roman"/>
        </w:rPr>
        <w:t>Much</w:t>
      </w:r>
      <w:r w:rsidR="00EC0F03">
        <w:rPr>
          <w:rFonts w:ascii="Times New Roman" w:hAnsi="Times New Roman" w:cs="Times New Roman"/>
        </w:rPr>
        <w:t xml:space="preserve">  business research however, lean towards the survey methods as it uses </w:t>
      </w:r>
      <w:r w:rsidR="00DF1EBB">
        <w:rPr>
          <w:rFonts w:ascii="Times New Roman" w:hAnsi="Times New Roman" w:cs="Times New Roman"/>
        </w:rPr>
        <w:t>direct feedback from questionnaires sent to resea</w:t>
      </w:r>
      <w:r w:rsidR="000F68AC">
        <w:rPr>
          <w:rFonts w:ascii="Times New Roman" w:hAnsi="Times New Roman" w:cs="Times New Roman"/>
        </w:rPr>
        <w:t xml:space="preserve">rchers as coded  quantitative </w:t>
      </w:r>
      <w:r w:rsidR="00FE0CEE">
        <w:rPr>
          <w:rFonts w:ascii="Times New Roman" w:hAnsi="Times New Roman" w:cs="Times New Roman"/>
        </w:rPr>
        <w:t>questionnaires</w:t>
      </w:r>
      <w:r w:rsidR="000F68AC">
        <w:rPr>
          <w:rFonts w:ascii="Times New Roman" w:hAnsi="Times New Roman" w:cs="Times New Roman"/>
        </w:rPr>
        <w:t xml:space="preserve">. This strategy has been chosen for this study as will aligns with the research design, allowing for direct questionnaire to be used in a quantitative manner, where information gathers can be easily analysed to address the key research objective areas, </w:t>
      </w:r>
      <w:r w:rsidR="00DB1C4F">
        <w:rPr>
          <w:rFonts w:ascii="Times New Roman" w:hAnsi="Times New Roman" w:cs="Times New Roman"/>
        </w:rPr>
        <w:t>further allowing the research to draw conclusive inference if a good sample size could be obtained</w:t>
      </w:r>
      <w:r w:rsidR="005A5AD5">
        <w:rPr>
          <w:rFonts w:ascii="Times New Roman" w:hAnsi="Times New Roman" w:cs="Times New Roman"/>
        </w:rPr>
        <w:t xml:space="preserve"> at the primary data collection stage. This is particular important in a research </w:t>
      </w:r>
      <w:r w:rsidR="005A5AD5">
        <w:rPr>
          <w:rFonts w:ascii="Times New Roman" w:hAnsi="Times New Roman" w:cs="Times New Roman"/>
        </w:rPr>
        <w:lastRenderedPageBreak/>
        <w:t xml:space="preserve">where behavioural preferences are considered as in this case where </w:t>
      </w:r>
      <w:r w:rsidR="00EC1AB0">
        <w:rPr>
          <w:rFonts w:ascii="Times New Roman" w:hAnsi="Times New Roman" w:cs="Times New Roman"/>
        </w:rPr>
        <w:t xml:space="preserve">variables such as </w:t>
      </w:r>
      <w:r w:rsidR="005A5AD5">
        <w:rPr>
          <w:rFonts w:ascii="Times New Roman" w:hAnsi="Times New Roman" w:cs="Times New Roman"/>
        </w:rPr>
        <w:t>consumer preference towards branded products can be coll</w:t>
      </w:r>
      <w:r w:rsidR="00EC1AB0">
        <w:rPr>
          <w:rFonts w:ascii="Times New Roman" w:hAnsi="Times New Roman" w:cs="Times New Roman"/>
        </w:rPr>
        <w:t>a</w:t>
      </w:r>
      <w:r w:rsidR="005A5AD5">
        <w:rPr>
          <w:rFonts w:ascii="Times New Roman" w:hAnsi="Times New Roman" w:cs="Times New Roman"/>
        </w:rPr>
        <w:t>ted and analysed</w:t>
      </w:r>
      <w:sdt>
        <w:sdtPr>
          <w:rPr>
            <w:rFonts w:ascii="Times New Roman" w:hAnsi="Times New Roman" w:cs="Times New Roman"/>
          </w:rPr>
          <w:id w:val="555669019"/>
          <w:citation/>
        </w:sdtPr>
        <w:sdtEndPr/>
        <w:sdtContent>
          <w:r w:rsidR="004B61A4">
            <w:rPr>
              <w:rFonts w:ascii="Times New Roman" w:hAnsi="Times New Roman" w:cs="Times New Roman"/>
            </w:rPr>
            <w:fldChar w:fldCharType="begin"/>
          </w:r>
          <w:r w:rsidR="004B61A4">
            <w:rPr>
              <w:rFonts w:ascii="Times New Roman" w:hAnsi="Times New Roman" w:cs="Times New Roman"/>
            </w:rPr>
            <w:instrText xml:space="preserve"> CITATION Cro09 \l 2057 </w:instrText>
          </w:r>
          <w:r w:rsidR="004B61A4">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(Crowther &amp; Lancaster, 2009)</w:t>
          </w:r>
          <w:r w:rsidR="004B61A4">
            <w:rPr>
              <w:rFonts w:ascii="Times New Roman" w:hAnsi="Times New Roman" w:cs="Times New Roman"/>
            </w:rPr>
            <w:fldChar w:fldCharType="end"/>
          </w:r>
        </w:sdtContent>
      </w:sdt>
      <w:r w:rsidR="005A5AD5">
        <w:rPr>
          <w:rFonts w:ascii="Times New Roman" w:hAnsi="Times New Roman" w:cs="Times New Roman"/>
        </w:rPr>
        <w:t>.</w:t>
      </w:r>
    </w:p>
    <w:p w14:paraId="237962A6" w14:textId="77777777" w:rsidR="00FE0CEE" w:rsidRDefault="00FE0CEE" w:rsidP="00A2585F">
      <w:pPr>
        <w:spacing w:line="276" w:lineRule="auto"/>
        <w:jc w:val="both"/>
        <w:rPr>
          <w:rFonts w:ascii="Times New Roman" w:hAnsi="Times New Roman" w:cs="Times New Roman"/>
          <w:b/>
          <w:bCs/>
          <w:sz w:val="28"/>
          <w:szCs w:val="28"/>
        </w:rPr>
      </w:pPr>
    </w:p>
    <w:p w14:paraId="237962A7" w14:textId="77777777" w:rsidR="00CF7510" w:rsidRPr="00A2585F" w:rsidRDefault="001D2988" w:rsidP="00A2585F">
      <w:pPr>
        <w:spacing w:line="276" w:lineRule="auto"/>
        <w:jc w:val="both"/>
        <w:rPr>
          <w:rFonts w:ascii="Times New Roman" w:hAnsi="Times New Roman" w:cs="Times New Roman"/>
          <w:b/>
          <w:bCs/>
          <w:sz w:val="28"/>
          <w:szCs w:val="28"/>
        </w:rPr>
      </w:pPr>
      <w:r w:rsidRPr="00CF7510">
        <w:rPr>
          <w:rFonts w:ascii="Times New Roman" w:hAnsi="Times New Roman" w:cs="Times New Roman"/>
          <w:b/>
          <w:bCs/>
          <w:sz w:val="28"/>
          <w:szCs w:val="28"/>
        </w:rPr>
        <w:t>3.3 Types</w:t>
      </w:r>
      <w:r w:rsidR="00696A71" w:rsidRPr="00CF7510">
        <w:rPr>
          <w:rFonts w:ascii="Times New Roman" w:hAnsi="Times New Roman" w:cs="Times New Roman"/>
          <w:b/>
          <w:bCs/>
          <w:sz w:val="28"/>
          <w:szCs w:val="28"/>
        </w:rPr>
        <w:t xml:space="preserve"> of Investigation</w:t>
      </w:r>
    </w:p>
    <w:p w14:paraId="237962A8" w14:textId="77777777" w:rsidR="00CF7510" w:rsidRDefault="00C02124" w:rsidP="001468BF">
      <w:pPr>
        <w:pStyle w:val="Heading2"/>
        <w:rPr>
          <w:rFonts w:ascii="Times New Roman" w:hAnsi="Times New Roman" w:cs="Times New Roman"/>
          <w:b/>
          <w:bCs/>
          <w:color w:val="auto"/>
          <w:sz w:val="24"/>
          <w:szCs w:val="24"/>
        </w:rPr>
      </w:pPr>
      <w:bookmarkStart w:id="37" w:name="_Toc114139383"/>
      <w:r w:rsidRPr="00CF7510">
        <w:rPr>
          <w:rFonts w:ascii="Times New Roman" w:hAnsi="Times New Roman" w:cs="Times New Roman"/>
          <w:b/>
          <w:bCs/>
          <w:color w:val="auto"/>
          <w:sz w:val="24"/>
          <w:szCs w:val="24"/>
        </w:rPr>
        <w:t xml:space="preserve">3.3.1 </w:t>
      </w:r>
      <w:r w:rsidR="00BD19E5" w:rsidRPr="00CF7510">
        <w:rPr>
          <w:rFonts w:ascii="Times New Roman" w:hAnsi="Times New Roman" w:cs="Times New Roman"/>
          <w:b/>
          <w:bCs/>
          <w:color w:val="auto"/>
          <w:sz w:val="24"/>
          <w:szCs w:val="24"/>
        </w:rPr>
        <w:t>P</w:t>
      </w:r>
      <w:r w:rsidR="003925E6" w:rsidRPr="00CF7510">
        <w:rPr>
          <w:rFonts w:ascii="Times New Roman" w:hAnsi="Times New Roman" w:cs="Times New Roman"/>
          <w:b/>
          <w:bCs/>
          <w:color w:val="auto"/>
          <w:sz w:val="24"/>
          <w:szCs w:val="24"/>
        </w:rPr>
        <w:t>rimary research</w:t>
      </w:r>
      <w:bookmarkEnd w:id="37"/>
      <w:r w:rsidR="003925E6" w:rsidRPr="00CF7510">
        <w:rPr>
          <w:rFonts w:ascii="Times New Roman" w:hAnsi="Times New Roman" w:cs="Times New Roman"/>
          <w:b/>
          <w:bCs/>
          <w:color w:val="auto"/>
          <w:sz w:val="24"/>
          <w:szCs w:val="24"/>
        </w:rPr>
        <w:t xml:space="preserve"> </w:t>
      </w:r>
    </w:p>
    <w:p w14:paraId="237962A9" w14:textId="77777777" w:rsidR="0068520D" w:rsidRPr="0068520D" w:rsidRDefault="0068520D" w:rsidP="0068520D"/>
    <w:p w14:paraId="237962AA" w14:textId="77777777" w:rsidR="00272BD6" w:rsidRPr="00BD19E5" w:rsidRDefault="00BD19E5" w:rsidP="00C951AF">
      <w:pPr>
        <w:spacing w:line="276" w:lineRule="auto"/>
        <w:jc w:val="both"/>
        <w:rPr>
          <w:rFonts w:ascii="Times New Roman" w:hAnsi="Times New Roman" w:cs="Times New Roman"/>
        </w:rPr>
      </w:pPr>
      <w:r>
        <w:rPr>
          <w:rFonts w:ascii="Times New Roman" w:hAnsi="Times New Roman" w:cs="Times New Roman"/>
        </w:rPr>
        <w:t xml:space="preserve">Primary research </w:t>
      </w:r>
      <w:r w:rsidR="007976CF">
        <w:rPr>
          <w:rFonts w:ascii="Times New Roman" w:hAnsi="Times New Roman" w:cs="Times New Roman"/>
        </w:rPr>
        <w:t xml:space="preserve">is a process of directly collecting </w:t>
      </w:r>
      <w:r w:rsidR="00491565">
        <w:rPr>
          <w:rFonts w:ascii="Times New Roman" w:hAnsi="Times New Roman" w:cs="Times New Roman"/>
        </w:rPr>
        <w:t>necessary research information</w:t>
      </w:r>
      <w:r w:rsidR="007976CF">
        <w:rPr>
          <w:rFonts w:ascii="Times New Roman" w:hAnsi="Times New Roman" w:cs="Times New Roman"/>
        </w:rPr>
        <w:t xml:space="preserve"> from study subjects or research samples for the purposes of carrying out present and future studies analysis. </w:t>
      </w:r>
      <w:r w:rsidR="00AF4A1D">
        <w:rPr>
          <w:rFonts w:ascii="Times New Roman" w:hAnsi="Times New Roman" w:cs="Times New Roman"/>
        </w:rPr>
        <w:t>A r</w:t>
      </w:r>
      <w:r w:rsidR="007976CF">
        <w:rPr>
          <w:rFonts w:ascii="Times New Roman" w:hAnsi="Times New Roman" w:cs="Times New Roman"/>
        </w:rPr>
        <w:t xml:space="preserve">esearch </w:t>
      </w:r>
      <w:r w:rsidR="00AF4A1D">
        <w:rPr>
          <w:rFonts w:ascii="Times New Roman" w:hAnsi="Times New Roman" w:cs="Times New Roman"/>
        </w:rPr>
        <w:t xml:space="preserve">study </w:t>
      </w:r>
      <w:r w:rsidR="007976CF">
        <w:rPr>
          <w:rFonts w:ascii="Times New Roman" w:hAnsi="Times New Roman" w:cs="Times New Roman"/>
        </w:rPr>
        <w:t xml:space="preserve">consists of varied levels of observation where new or existing information is collated for use in a study. Primary research is predominantly concerned with collecting </w:t>
      </w:r>
      <w:r w:rsidR="006C546D">
        <w:rPr>
          <w:rFonts w:ascii="Times New Roman" w:hAnsi="Times New Roman" w:cs="Times New Roman"/>
        </w:rPr>
        <w:t>first-hand</w:t>
      </w:r>
      <w:r w:rsidR="007976CF">
        <w:rPr>
          <w:rFonts w:ascii="Times New Roman" w:hAnsi="Times New Roman" w:cs="Times New Roman"/>
        </w:rPr>
        <w:t xml:space="preserve"> information directly from the source upon which the study relies on.</w:t>
      </w:r>
      <w:r w:rsidR="00FA0850">
        <w:rPr>
          <w:rFonts w:ascii="Times New Roman" w:hAnsi="Times New Roman" w:cs="Times New Roman"/>
        </w:rPr>
        <w:t xml:space="preserve"> Primary research </w:t>
      </w:r>
      <w:r w:rsidR="00702796">
        <w:rPr>
          <w:rFonts w:ascii="Times New Roman" w:hAnsi="Times New Roman" w:cs="Times New Roman"/>
        </w:rPr>
        <w:t xml:space="preserve">intel’s </w:t>
      </w:r>
      <w:r w:rsidR="00FA0850">
        <w:rPr>
          <w:rFonts w:ascii="Times New Roman" w:hAnsi="Times New Roman" w:cs="Times New Roman"/>
        </w:rPr>
        <w:t>adopting a structured observation method of collecting data with predetermined structure such as set questions and scoped range of responses</w:t>
      </w:r>
      <w:sdt>
        <w:sdtPr>
          <w:rPr>
            <w:rFonts w:ascii="Times New Roman" w:hAnsi="Times New Roman" w:cs="Times New Roman"/>
          </w:rPr>
          <w:id w:val="1187019188"/>
          <w:citation/>
        </w:sdtPr>
        <w:sdtEndPr/>
        <w:sdtContent>
          <w:r w:rsidR="00660AA1">
            <w:rPr>
              <w:rFonts w:ascii="Times New Roman" w:hAnsi="Times New Roman" w:cs="Times New Roman"/>
            </w:rPr>
            <w:fldChar w:fldCharType="begin"/>
          </w:r>
          <w:r w:rsidR="00660AA1">
            <w:rPr>
              <w:rFonts w:ascii="Times New Roman" w:hAnsi="Times New Roman" w:cs="Times New Roman"/>
            </w:rPr>
            <w:instrText xml:space="preserve"> CITATION Sau16 \l 2057 </w:instrText>
          </w:r>
          <w:r w:rsidR="00660AA1">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(Saunder, et al., 2016)</w:t>
          </w:r>
          <w:r w:rsidR="00660AA1">
            <w:rPr>
              <w:rFonts w:ascii="Times New Roman" w:hAnsi="Times New Roman" w:cs="Times New Roman"/>
            </w:rPr>
            <w:fldChar w:fldCharType="end"/>
          </w:r>
        </w:sdtContent>
      </w:sdt>
      <w:r w:rsidR="005F2F74">
        <w:rPr>
          <w:rFonts w:ascii="Times New Roman" w:hAnsi="Times New Roman" w:cs="Times New Roman"/>
        </w:rPr>
        <w:t>. Primary research strategy will be adopted for the purposes of this study as it provides for a detached observation strategy using survey questionn</w:t>
      </w:r>
      <w:r w:rsidR="00C02124">
        <w:rPr>
          <w:rFonts w:ascii="Times New Roman" w:hAnsi="Times New Roman" w:cs="Times New Roman"/>
        </w:rPr>
        <w:t>aires,</w:t>
      </w:r>
      <w:r w:rsidR="005F2F74">
        <w:rPr>
          <w:rFonts w:ascii="Times New Roman" w:hAnsi="Times New Roman" w:cs="Times New Roman"/>
        </w:rPr>
        <w:t xml:space="preserve"> allowing for research sample to provide the required data in the man</w:t>
      </w:r>
      <w:r w:rsidR="00C02124">
        <w:rPr>
          <w:rFonts w:ascii="Times New Roman" w:hAnsi="Times New Roman" w:cs="Times New Roman"/>
        </w:rPr>
        <w:t>ner</w:t>
      </w:r>
      <w:r w:rsidR="005F2F74">
        <w:rPr>
          <w:rFonts w:ascii="Times New Roman" w:hAnsi="Times New Roman" w:cs="Times New Roman"/>
        </w:rPr>
        <w:t xml:space="preserve"> as required by the research design. </w:t>
      </w:r>
      <w:r w:rsidR="00811F2D">
        <w:rPr>
          <w:rFonts w:ascii="Times New Roman" w:hAnsi="Times New Roman" w:cs="Times New Roman"/>
        </w:rPr>
        <w:t xml:space="preserve">A set of </w:t>
      </w:r>
      <w:r w:rsidR="00605347">
        <w:rPr>
          <w:rFonts w:ascii="Times New Roman" w:hAnsi="Times New Roman" w:cs="Times New Roman"/>
        </w:rPr>
        <w:t>10</w:t>
      </w:r>
      <w:r w:rsidR="006B75D0">
        <w:rPr>
          <w:rFonts w:ascii="Times New Roman" w:hAnsi="Times New Roman" w:cs="Times New Roman"/>
        </w:rPr>
        <w:t xml:space="preserve"> </w:t>
      </w:r>
      <w:r w:rsidR="00811F2D">
        <w:rPr>
          <w:rFonts w:ascii="Times New Roman" w:hAnsi="Times New Roman" w:cs="Times New Roman"/>
        </w:rPr>
        <w:t xml:space="preserve">structured questions </w:t>
      </w:r>
      <w:r w:rsidR="005A442F">
        <w:rPr>
          <w:rFonts w:ascii="Times New Roman" w:hAnsi="Times New Roman" w:cs="Times New Roman"/>
        </w:rPr>
        <w:t>is</w:t>
      </w:r>
      <w:r w:rsidR="0030324F">
        <w:rPr>
          <w:rFonts w:ascii="Times New Roman" w:hAnsi="Times New Roman" w:cs="Times New Roman"/>
        </w:rPr>
        <w:t xml:space="preserve"> sent in form of survey</w:t>
      </w:r>
      <w:r w:rsidR="00AE0BFC">
        <w:rPr>
          <w:rFonts w:ascii="Times New Roman" w:hAnsi="Times New Roman" w:cs="Times New Roman"/>
        </w:rPr>
        <w:t>,</w:t>
      </w:r>
      <w:r w:rsidR="006C1FD7">
        <w:rPr>
          <w:rFonts w:ascii="Times New Roman" w:hAnsi="Times New Roman" w:cs="Times New Roman"/>
        </w:rPr>
        <w:t xml:space="preserve"> </w:t>
      </w:r>
      <w:r w:rsidR="00FE0CEE">
        <w:rPr>
          <w:rFonts w:ascii="Times New Roman" w:hAnsi="Times New Roman" w:cs="Times New Roman"/>
        </w:rPr>
        <w:t>directly to</w:t>
      </w:r>
      <w:r w:rsidR="0030324F">
        <w:rPr>
          <w:rFonts w:ascii="Times New Roman" w:hAnsi="Times New Roman" w:cs="Times New Roman"/>
        </w:rPr>
        <w:t xml:space="preserve"> 50 respondent</w:t>
      </w:r>
      <w:r w:rsidR="005521E7">
        <w:rPr>
          <w:rFonts w:ascii="Times New Roman" w:hAnsi="Times New Roman" w:cs="Times New Roman"/>
        </w:rPr>
        <w:t>s requesting for an instinctive response</w:t>
      </w:r>
      <w:r w:rsidR="00AA1158">
        <w:rPr>
          <w:rFonts w:ascii="Times New Roman" w:hAnsi="Times New Roman" w:cs="Times New Roman"/>
        </w:rPr>
        <w:t xml:space="preserve">, within a </w:t>
      </w:r>
      <w:r w:rsidR="00AE0BFC">
        <w:rPr>
          <w:rFonts w:ascii="Times New Roman" w:hAnsi="Times New Roman" w:cs="Times New Roman"/>
        </w:rPr>
        <w:t xml:space="preserve">time </w:t>
      </w:r>
      <w:r w:rsidR="00605347">
        <w:rPr>
          <w:rFonts w:ascii="Times New Roman" w:hAnsi="Times New Roman" w:cs="Times New Roman"/>
        </w:rPr>
        <w:t>frame</w:t>
      </w:r>
      <w:r w:rsidR="00C3463E">
        <w:rPr>
          <w:rFonts w:ascii="Times New Roman" w:hAnsi="Times New Roman" w:cs="Times New Roman"/>
        </w:rPr>
        <w:t xml:space="preserve">. Questions are designed to gain </w:t>
      </w:r>
      <w:r w:rsidR="003E00D6">
        <w:rPr>
          <w:rFonts w:ascii="Times New Roman" w:hAnsi="Times New Roman" w:cs="Times New Roman"/>
        </w:rPr>
        <w:t xml:space="preserve">feedback </w:t>
      </w:r>
      <w:r w:rsidR="00FE0CEE">
        <w:rPr>
          <w:rFonts w:ascii="Times New Roman" w:hAnsi="Times New Roman" w:cs="Times New Roman"/>
        </w:rPr>
        <w:t>on key</w:t>
      </w:r>
      <w:r w:rsidR="003E00D6">
        <w:rPr>
          <w:rFonts w:ascii="Times New Roman" w:hAnsi="Times New Roman" w:cs="Times New Roman"/>
        </w:rPr>
        <w:t xml:space="preserve"> aspects of the research</w:t>
      </w:r>
      <w:r w:rsidR="00AA1158">
        <w:rPr>
          <w:rFonts w:ascii="Times New Roman" w:hAnsi="Times New Roman" w:cs="Times New Roman"/>
        </w:rPr>
        <w:t xml:space="preserve"> </w:t>
      </w:r>
      <w:r w:rsidR="00B50D4E">
        <w:rPr>
          <w:rFonts w:ascii="Times New Roman" w:hAnsi="Times New Roman" w:cs="Times New Roman"/>
        </w:rPr>
        <w:t>aims</w:t>
      </w:r>
      <w:r w:rsidR="00246059">
        <w:rPr>
          <w:rFonts w:ascii="Times New Roman" w:hAnsi="Times New Roman" w:cs="Times New Roman"/>
        </w:rPr>
        <w:t xml:space="preserve"> and objectives. Responses are collected in form of quantitative dat</w:t>
      </w:r>
      <w:r w:rsidR="00B50D4E">
        <w:rPr>
          <w:rFonts w:ascii="Times New Roman" w:hAnsi="Times New Roman" w:cs="Times New Roman"/>
        </w:rPr>
        <w:t>a</w:t>
      </w:r>
      <w:r w:rsidR="00246059">
        <w:rPr>
          <w:rFonts w:ascii="Times New Roman" w:hAnsi="Times New Roman" w:cs="Times New Roman"/>
        </w:rPr>
        <w:t xml:space="preserve"> and </w:t>
      </w:r>
      <w:r w:rsidR="00F011CF">
        <w:rPr>
          <w:rFonts w:ascii="Times New Roman" w:hAnsi="Times New Roman" w:cs="Times New Roman"/>
        </w:rPr>
        <w:t xml:space="preserve">constitute core part of the primary </w:t>
      </w:r>
      <w:r w:rsidR="00806EB6">
        <w:rPr>
          <w:rFonts w:ascii="Times New Roman" w:hAnsi="Times New Roman" w:cs="Times New Roman"/>
        </w:rPr>
        <w:t xml:space="preserve">research </w:t>
      </w:r>
      <w:r w:rsidR="00F011CF">
        <w:rPr>
          <w:rFonts w:ascii="Times New Roman" w:hAnsi="Times New Roman" w:cs="Times New Roman"/>
        </w:rPr>
        <w:t>data.</w:t>
      </w:r>
    </w:p>
    <w:p w14:paraId="237962AB" w14:textId="77777777" w:rsidR="003925E6" w:rsidRDefault="00C02124" w:rsidP="00CF7510">
      <w:pPr>
        <w:pStyle w:val="Heading1"/>
        <w:rPr>
          <w:rFonts w:ascii="Times New Roman" w:hAnsi="Times New Roman" w:cs="Times New Roman"/>
          <w:b/>
          <w:bCs/>
          <w:color w:val="auto"/>
          <w:sz w:val="24"/>
          <w:szCs w:val="24"/>
        </w:rPr>
      </w:pPr>
      <w:bookmarkStart w:id="38" w:name="_Toc114139384"/>
      <w:r w:rsidRPr="00CF7510">
        <w:rPr>
          <w:rFonts w:ascii="Times New Roman" w:hAnsi="Times New Roman" w:cs="Times New Roman"/>
          <w:b/>
          <w:bCs/>
          <w:color w:val="auto"/>
          <w:sz w:val="24"/>
          <w:szCs w:val="24"/>
        </w:rPr>
        <w:t>3.3.2 Secondary</w:t>
      </w:r>
      <w:r w:rsidR="001D7CC9" w:rsidRPr="00CF7510">
        <w:rPr>
          <w:rFonts w:ascii="Times New Roman" w:hAnsi="Times New Roman" w:cs="Times New Roman"/>
          <w:b/>
          <w:bCs/>
          <w:color w:val="auto"/>
          <w:sz w:val="24"/>
          <w:szCs w:val="24"/>
        </w:rPr>
        <w:t xml:space="preserve"> </w:t>
      </w:r>
      <w:r w:rsidRPr="00CF7510">
        <w:rPr>
          <w:rFonts w:ascii="Times New Roman" w:hAnsi="Times New Roman" w:cs="Times New Roman"/>
          <w:b/>
          <w:bCs/>
          <w:color w:val="auto"/>
          <w:sz w:val="24"/>
          <w:szCs w:val="24"/>
        </w:rPr>
        <w:t>R</w:t>
      </w:r>
      <w:r w:rsidR="001D7CC9" w:rsidRPr="00CF7510">
        <w:rPr>
          <w:rFonts w:ascii="Times New Roman" w:hAnsi="Times New Roman" w:cs="Times New Roman"/>
          <w:b/>
          <w:bCs/>
          <w:color w:val="auto"/>
          <w:sz w:val="24"/>
          <w:szCs w:val="24"/>
        </w:rPr>
        <w:t>esearch</w:t>
      </w:r>
      <w:bookmarkEnd w:id="38"/>
    </w:p>
    <w:p w14:paraId="237962AC" w14:textId="77777777" w:rsidR="0068520D" w:rsidRPr="0068520D" w:rsidRDefault="0068520D" w:rsidP="0068520D"/>
    <w:p w14:paraId="237962AD" w14:textId="77777777" w:rsidR="00F011CF" w:rsidRDefault="00F011CF" w:rsidP="00C951AF">
      <w:pPr>
        <w:spacing w:line="276" w:lineRule="auto"/>
        <w:jc w:val="both"/>
        <w:rPr>
          <w:rFonts w:ascii="Times New Roman" w:hAnsi="Times New Roman" w:cs="Times New Roman"/>
        </w:rPr>
      </w:pPr>
      <w:r w:rsidRPr="0036243B">
        <w:rPr>
          <w:rFonts w:ascii="Times New Roman" w:hAnsi="Times New Roman" w:cs="Times New Roman"/>
        </w:rPr>
        <w:t>Secondary research</w:t>
      </w:r>
      <w:r w:rsidR="0036243B">
        <w:rPr>
          <w:rFonts w:ascii="Times New Roman" w:hAnsi="Times New Roman" w:cs="Times New Roman"/>
        </w:rPr>
        <w:t xml:space="preserve"> </w:t>
      </w:r>
      <w:r w:rsidR="00526600">
        <w:rPr>
          <w:rFonts w:ascii="Times New Roman" w:hAnsi="Times New Roman" w:cs="Times New Roman"/>
        </w:rPr>
        <w:t xml:space="preserve">is a process of </w:t>
      </w:r>
      <w:r w:rsidR="00A93880">
        <w:rPr>
          <w:rFonts w:ascii="Times New Roman" w:hAnsi="Times New Roman" w:cs="Times New Roman"/>
        </w:rPr>
        <w:t>coll</w:t>
      </w:r>
      <w:r w:rsidR="009D55F5">
        <w:rPr>
          <w:rFonts w:ascii="Times New Roman" w:hAnsi="Times New Roman" w:cs="Times New Roman"/>
        </w:rPr>
        <w:t>ating and using existing data</w:t>
      </w:r>
      <w:r w:rsidR="006C2E63">
        <w:rPr>
          <w:rFonts w:ascii="Times New Roman" w:hAnsi="Times New Roman" w:cs="Times New Roman"/>
        </w:rPr>
        <w:t>,</w:t>
      </w:r>
      <w:r w:rsidR="000135DC">
        <w:rPr>
          <w:rFonts w:ascii="Times New Roman" w:hAnsi="Times New Roman" w:cs="Times New Roman"/>
        </w:rPr>
        <w:t xml:space="preserve"> </w:t>
      </w:r>
      <w:r w:rsidR="00B4204B">
        <w:rPr>
          <w:rFonts w:ascii="Times New Roman" w:hAnsi="Times New Roman" w:cs="Times New Roman"/>
        </w:rPr>
        <w:t xml:space="preserve">and </w:t>
      </w:r>
      <w:r w:rsidR="000135DC">
        <w:rPr>
          <w:rFonts w:ascii="Times New Roman" w:hAnsi="Times New Roman" w:cs="Times New Roman"/>
        </w:rPr>
        <w:t>information</w:t>
      </w:r>
      <w:r w:rsidR="006C2E63">
        <w:rPr>
          <w:rFonts w:ascii="Times New Roman" w:hAnsi="Times New Roman" w:cs="Times New Roman"/>
        </w:rPr>
        <w:t xml:space="preserve">, </w:t>
      </w:r>
      <w:r w:rsidR="000135DC">
        <w:rPr>
          <w:rFonts w:ascii="Times New Roman" w:hAnsi="Times New Roman" w:cs="Times New Roman"/>
        </w:rPr>
        <w:t>collected by other researcher</w:t>
      </w:r>
      <w:r w:rsidR="00B4204B">
        <w:rPr>
          <w:rFonts w:ascii="Times New Roman" w:hAnsi="Times New Roman" w:cs="Times New Roman"/>
        </w:rPr>
        <w:t>s</w:t>
      </w:r>
      <w:r w:rsidR="00876867">
        <w:rPr>
          <w:rFonts w:ascii="Times New Roman" w:hAnsi="Times New Roman" w:cs="Times New Roman"/>
        </w:rPr>
        <w:t>,</w:t>
      </w:r>
      <w:r w:rsidR="000135DC">
        <w:rPr>
          <w:rFonts w:ascii="Times New Roman" w:hAnsi="Times New Roman" w:cs="Times New Roman"/>
        </w:rPr>
        <w:t xml:space="preserve"> </w:t>
      </w:r>
      <w:r w:rsidR="008E16B4">
        <w:rPr>
          <w:rFonts w:ascii="Times New Roman" w:hAnsi="Times New Roman" w:cs="Times New Roman"/>
        </w:rPr>
        <w:t>government,</w:t>
      </w:r>
      <w:r w:rsidR="00876867">
        <w:rPr>
          <w:rFonts w:ascii="Times New Roman" w:hAnsi="Times New Roman" w:cs="Times New Roman"/>
        </w:rPr>
        <w:t xml:space="preserve"> or publications for the purposes of providing </w:t>
      </w:r>
      <w:r w:rsidR="00F91567">
        <w:rPr>
          <w:rFonts w:ascii="Times New Roman" w:hAnsi="Times New Roman" w:cs="Times New Roman"/>
        </w:rPr>
        <w:t>evidential solutions to a research study</w:t>
      </w:r>
      <w:sdt>
        <w:sdtPr>
          <w:rPr>
            <w:rFonts w:ascii="Times New Roman" w:hAnsi="Times New Roman" w:cs="Times New Roman"/>
          </w:rPr>
          <w:id w:val="1332640266"/>
          <w:citation/>
        </w:sdtPr>
        <w:sdtEndPr/>
        <w:sdtContent>
          <w:r w:rsidR="0049004A">
            <w:rPr>
              <w:rFonts w:ascii="Times New Roman" w:hAnsi="Times New Roman" w:cs="Times New Roman"/>
            </w:rPr>
            <w:fldChar w:fldCharType="begin"/>
          </w:r>
          <w:r w:rsidR="0049004A">
            <w:rPr>
              <w:rFonts w:ascii="Times New Roman" w:hAnsi="Times New Roman" w:cs="Times New Roman"/>
            </w:rPr>
            <w:instrText xml:space="preserve"> CITATION Ste93 \l 2057 </w:instrText>
          </w:r>
          <w:r w:rsidR="0049004A">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(Stewart &amp; Kamins, 1993)</w:t>
          </w:r>
          <w:r w:rsidR="0049004A">
            <w:rPr>
              <w:rFonts w:ascii="Times New Roman" w:hAnsi="Times New Roman" w:cs="Times New Roman"/>
            </w:rPr>
            <w:fldChar w:fldCharType="end"/>
          </w:r>
        </w:sdtContent>
      </w:sdt>
      <w:r w:rsidR="00F91567">
        <w:rPr>
          <w:rFonts w:ascii="Times New Roman" w:hAnsi="Times New Roman" w:cs="Times New Roman"/>
        </w:rPr>
        <w:t>.</w:t>
      </w:r>
      <w:r w:rsidR="00F52600">
        <w:rPr>
          <w:rFonts w:ascii="Times New Roman" w:hAnsi="Times New Roman" w:cs="Times New Roman"/>
        </w:rPr>
        <w:t xml:space="preserve"> This process of research </w:t>
      </w:r>
      <w:r w:rsidR="008E16B4">
        <w:rPr>
          <w:rFonts w:ascii="Times New Roman" w:hAnsi="Times New Roman" w:cs="Times New Roman"/>
        </w:rPr>
        <w:t>provides</w:t>
      </w:r>
      <w:r w:rsidR="00F52600">
        <w:rPr>
          <w:rFonts w:ascii="Times New Roman" w:hAnsi="Times New Roman" w:cs="Times New Roman"/>
        </w:rPr>
        <w:t xml:space="preserve"> for a relatively inexpensive way of gathering important research study information</w:t>
      </w:r>
      <w:r w:rsidR="0024657E">
        <w:rPr>
          <w:rFonts w:ascii="Times New Roman" w:hAnsi="Times New Roman" w:cs="Times New Roman"/>
        </w:rPr>
        <w:t xml:space="preserve"> and always </w:t>
      </w:r>
      <w:r w:rsidR="00174559">
        <w:rPr>
          <w:rFonts w:ascii="Times New Roman" w:hAnsi="Times New Roman" w:cs="Times New Roman"/>
        </w:rPr>
        <w:t>stems</w:t>
      </w:r>
      <w:r w:rsidR="00816B41">
        <w:rPr>
          <w:rFonts w:ascii="Times New Roman" w:hAnsi="Times New Roman" w:cs="Times New Roman"/>
        </w:rPr>
        <w:t xml:space="preserve"> from</w:t>
      </w:r>
      <w:r w:rsidR="00543033">
        <w:rPr>
          <w:rFonts w:ascii="Times New Roman" w:hAnsi="Times New Roman" w:cs="Times New Roman"/>
        </w:rPr>
        <w:t xml:space="preserve"> a result of a primary research</w:t>
      </w:r>
      <w:r w:rsidR="008E16B4">
        <w:rPr>
          <w:rFonts w:ascii="Times New Roman" w:hAnsi="Times New Roman" w:cs="Times New Roman"/>
        </w:rPr>
        <w:t xml:space="preserve"> conducted beforehand.</w:t>
      </w:r>
      <w:r w:rsidR="00667FD7">
        <w:rPr>
          <w:rFonts w:ascii="Times New Roman" w:hAnsi="Times New Roman" w:cs="Times New Roman"/>
        </w:rPr>
        <w:t xml:space="preserve"> </w:t>
      </w:r>
      <w:r w:rsidR="00370138">
        <w:rPr>
          <w:rFonts w:ascii="Times New Roman" w:hAnsi="Times New Roman" w:cs="Times New Roman"/>
        </w:rPr>
        <w:t xml:space="preserve">Secondary research data was used in the form of </w:t>
      </w:r>
      <w:r w:rsidR="003A1437">
        <w:rPr>
          <w:rFonts w:ascii="Times New Roman" w:hAnsi="Times New Roman" w:cs="Times New Roman"/>
        </w:rPr>
        <w:t>literature review in this study</w:t>
      </w:r>
      <w:r w:rsidR="00AA53D8">
        <w:rPr>
          <w:rFonts w:ascii="Times New Roman" w:hAnsi="Times New Roman" w:cs="Times New Roman"/>
        </w:rPr>
        <w:t>.</w:t>
      </w:r>
      <w:r w:rsidR="003A1437">
        <w:rPr>
          <w:rFonts w:ascii="Times New Roman" w:hAnsi="Times New Roman" w:cs="Times New Roman"/>
        </w:rPr>
        <w:t xml:space="preserve"> </w:t>
      </w:r>
      <w:r w:rsidR="00AA53D8">
        <w:rPr>
          <w:rFonts w:ascii="Times New Roman" w:hAnsi="Times New Roman" w:cs="Times New Roman"/>
        </w:rPr>
        <w:t>E</w:t>
      </w:r>
      <w:r w:rsidR="003A1437">
        <w:rPr>
          <w:rFonts w:ascii="Times New Roman" w:hAnsi="Times New Roman" w:cs="Times New Roman"/>
        </w:rPr>
        <w:t xml:space="preserve">xisting </w:t>
      </w:r>
      <w:r w:rsidR="00D8690B">
        <w:rPr>
          <w:rFonts w:ascii="Times New Roman" w:hAnsi="Times New Roman" w:cs="Times New Roman"/>
        </w:rPr>
        <w:t xml:space="preserve">research findings, publications and theories from </w:t>
      </w:r>
      <w:r w:rsidR="008D7AAA">
        <w:rPr>
          <w:rFonts w:ascii="Times New Roman" w:hAnsi="Times New Roman" w:cs="Times New Roman"/>
        </w:rPr>
        <w:t xml:space="preserve">authors and experts around the key research topic area, was </w:t>
      </w:r>
      <w:r w:rsidR="0081111D">
        <w:rPr>
          <w:rFonts w:ascii="Times New Roman" w:hAnsi="Times New Roman" w:cs="Times New Roman"/>
        </w:rPr>
        <w:t xml:space="preserve">reviewed, </w:t>
      </w:r>
      <w:r w:rsidR="00E955E3">
        <w:rPr>
          <w:rFonts w:ascii="Times New Roman" w:hAnsi="Times New Roman" w:cs="Times New Roman"/>
        </w:rPr>
        <w:t>and used as supporting evidence for the suggested hypothesis</w:t>
      </w:r>
      <w:r w:rsidR="00B87A3E">
        <w:rPr>
          <w:rFonts w:ascii="Times New Roman" w:hAnsi="Times New Roman" w:cs="Times New Roman"/>
        </w:rPr>
        <w:t xml:space="preserve">, which is then tested against new findings from the current </w:t>
      </w:r>
      <w:r w:rsidR="00EE61C7">
        <w:rPr>
          <w:rFonts w:ascii="Times New Roman" w:hAnsi="Times New Roman" w:cs="Times New Roman"/>
        </w:rPr>
        <w:t>primary research study.</w:t>
      </w:r>
    </w:p>
    <w:p w14:paraId="237962AE" w14:textId="77777777" w:rsidR="00157E2F" w:rsidRDefault="00157E2F" w:rsidP="00C951AF">
      <w:pPr>
        <w:spacing w:line="276" w:lineRule="auto"/>
        <w:jc w:val="both"/>
        <w:rPr>
          <w:rFonts w:ascii="Times New Roman" w:hAnsi="Times New Roman" w:cs="Times New Roman"/>
        </w:rPr>
      </w:pPr>
    </w:p>
    <w:p w14:paraId="237962AF" w14:textId="77777777" w:rsidR="00BD20C0" w:rsidRPr="00E97119" w:rsidRDefault="00CA0B89" w:rsidP="00E97119">
      <w:pPr>
        <w:pStyle w:val="Heading3"/>
        <w:rPr>
          <w:rFonts w:ascii="Times New Roman" w:hAnsi="Times New Roman" w:cs="Times New Roman"/>
          <w:b/>
          <w:bCs/>
          <w:color w:val="auto"/>
          <w:sz w:val="22"/>
          <w:szCs w:val="22"/>
        </w:rPr>
      </w:pPr>
      <w:bookmarkStart w:id="39" w:name="_Toc114139385"/>
      <w:r w:rsidRPr="00E97119">
        <w:rPr>
          <w:rFonts w:ascii="Times New Roman" w:hAnsi="Times New Roman" w:cs="Times New Roman"/>
          <w:b/>
          <w:bCs/>
          <w:color w:val="auto"/>
          <w:sz w:val="22"/>
          <w:szCs w:val="22"/>
        </w:rPr>
        <w:t>3.3.2.1</w:t>
      </w:r>
      <w:r w:rsidR="00E97119" w:rsidRPr="00E97119">
        <w:rPr>
          <w:rFonts w:ascii="Times New Roman" w:hAnsi="Times New Roman" w:cs="Times New Roman"/>
          <w:b/>
          <w:bCs/>
          <w:color w:val="auto"/>
          <w:sz w:val="22"/>
          <w:szCs w:val="22"/>
        </w:rPr>
        <w:t xml:space="preserve"> </w:t>
      </w:r>
      <w:r w:rsidR="00E97119">
        <w:rPr>
          <w:rFonts w:ascii="Times New Roman" w:hAnsi="Times New Roman" w:cs="Times New Roman"/>
          <w:b/>
          <w:bCs/>
          <w:color w:val="auto"/>
          <w:sz w:val="22"/>
          <w:szCs w:val="22"/>
        </w:rPr>
        <w:tab/>
      </w:r>
      <w:r w:rsidR="00E97119">
        <w:rPr>
          <w:rFonts w:ascii="Times New Roman" w:hAnsi="Times New Roman" w:cs="Times New Roman"/>
          <w:b/>
          <w:bCs/>
          <w:color w:val="auto"/>
          <w:sz w:val="22"/>
          <w:szCs w:val="22"/>
        </w:rPr>
        <w:tab/>
      </w:r>
      <w:r w:rsidR="001D2988" w:rsidRPr="00E97119">
        <w:rPr>
          <w:rFonts w:ascii="Times New Roman" w:hAnsi="Times New Roman" w:cs="Times New Roman"/>
          <w:b/>
          <w:bCs/>
          <w:color w:val="auto"/>
          <w:sz w:val="22"/>
          <w:szCs w:val="22"/>
        </w:rPr>
        <w:t>Advantages and</w:t>
      </w:r>
      <w:r w:rsidRPr="00E97119">
        <w:rPr>
          <w:rFonts w:ascii="Times New Roman" w:hAnsi="Times New Roman" w:cs="Times New Roman"/>
          <w:b/>
          <w:bCs/>
          <w:color w:val="auto"/>
          <w:sz w:val="22"/>
          <w:szCs w:val="22"/>
        </w:rPr>
        <w:t xml:space="preserve"> D</w:t>
      </w:r>
      <w:r w:rsidR="00BD20C0" w:rsidRPr="00E97119">
        <w:rPr>
          <w:rFonts w:ascii="Times New Roman" w:hAnsi="Times New Roman" w:cs="Times New Roman"/>
          <w:b/>
          <w:bCs/>
          <w:color w:val="auto"/>
          <w:sz w:val="22"/>
          <w:szCs w:val="22"/>
        </w:rPr>
        <w:t xml:space="preserve">isadvantages of </w:t>
      </w:r>
      <w:r w:rsidRPr="00E97119">
        <w:rPr>
          <w:rFonts w:ascii="Times New Roman" w:hAnsi="Times New Roman" w:cs="Times New Roman"/>
          <w:b/>
          <w:bCs/>
          <w:color w:val="auto"/>
          <w:sz w:val="22"/>
          <w:szCs w:val="22"/>
        </w:rPr>
        <w:t>P</w:t>
      </w:r>
      <w:r w:rsidR="00436C15" w:rsidRPr="00E97119">
        <w:rPr>
          <w:rFonts w:ascii="Times New Roman" w:hAnsi="Times New Roman" w:cs="Times New Roman"/>
          <w:b/>
          <w:bCs/>
          <w:color w:val="auto"/>
          <w:sz w:val="22"/>
          <w:szCs w:val="22"/>
        </w:rPr>
        <w:t xml:space="preserve">rimary and </w:t>
      </w:r>
      <w:r w:rsidRPr="00E97119">
        <w:rPr>
          <w:rFonts w:ascii="Times New Roman" w:hAnsi="Times New Roman" w:cs="Times New Roman"/>
          <w:b/>
          <w:bCs/>
          <w:color w:val="auto"/>
          <w:sz w:val="22"/>
          <w:szCs w:val="22"/>
        </w:rPr>
        <w:t>S</w:t>
      </w:r>
      <w:r w:rsidR="00436C15" w:rsidRPr="00E97119">
        <w:rPr>
          <w:rFonts w:ascii="Times New Roman" w:hAnsi="Times New Roman" w:cs="Times New Roman"/>
          <w:b/>
          <w:bCs/>
          <w:color w:val="auto"/>
          <w:sz w:val="22"/>
          <w:szCs w:val="22"/>
        </w:rPr>
        <w:t>econdary research</w:t>
      </w:r>
      <w:bookmarkEnd w:id="39"/>
    </w:p>
    <w:p w14:paraId="237962B0" w14:textId="77777777" w:rsidR="00AD762F" w:rsidRDefault="00AD762F" w:rsidP="00DB0DB4">
      <w:pPr>
        <w:spacing w:line="276" w:lineRule="auto"/>
        <w:jc w:val="center"/>
        <w:rPr>
          <w:rFonts w:ascii="Times New Roman" w:hAnsi="Times New Roman" w:cs="Times New Roman"/>
          <w:b/>
          <w:bCs/>
        </w:rPr>
      </w:pPr>
    </w:p>
    <w:tbl>
      <w:tblPr>
        <w:tblStyle w:val="TableGrid"/>
        <w:tblW w:w="9351" w:type="dxa"/>
        <w:tblLook w:val="04A0" w:firstRow="1" w:lastRow="0" w:firstColumn="1" w:lastColumn="0" w:noHBand="0" w:noVBand="1"/>
      </w:tblPr>
      <w:tblGrid>
        <w:gridCol w:w="2254"/>
        <w:gridCol w:w="2254"/>
        <w:gridCol w:w="2254"/>
        <w:gridCol w:w="2589"/>
      </w:tblGrid>
      <w:tr w:rsidR="00AD762F" w14:paraId="237962B3" w14:textId="77777777" w:rsidTr="00273A61">
        <w:tc>
          <w:tcPr>
            <w:tcW w:w="4508" w:type="dxa"/>
            <w:gridSpan w:val="2"/>
          </w:tcPr>
          <w:p w14:paraId="237962B1" w14:textId="77777777" w:rsidR="00AD762F" w:rsidRDefault="00AD762F" w:rsidP="00AD762F">
            <w:pPr>
              <w:spacing w:line="276" w:lineRule="auto"/>
              <w:jc w:val="center"/>
              <w:rPr>
                <w:rFonts w:ascii="Times New Roman" w:hAnsi="Times New Roman" w:cs="Times New Roman"/>
                <w:b/>
                <w:bCs/>
              </w:rPr>
            </w:pPr>
            <w:r>
              <w:rPr>
                <w:rFonts w:ascii="Times New Roman" w:hAnsi="Times New Roman" w:cs="Times New Roman"/>
                <w:b/>
                <w:bCs/>
              </w:rPr>
              <w:t>Primary</w:t>
            </w:r>
          </w:p>
        </w:tc>
        <w:tc>
          <w:tcPr>
            <w:tcW w:w="4843" w:type="dxa"/>
            <w:gridSpan w:val="2"/>
          </w:tcPr>
          <w:p w14:paraId="237962B2" w14:textId="77777777" w:rsidR="00AD762F" w:rsidRDefault="00AD762F" w:rsidP="00AD762F">
            <w:pPr>
              <w:spacing w:line="276" w:lineRule="auto"/>
              <w:jc w:val="center"/>
              <w:rPr>
                <w:rFonts w:ascii="Times New Roman" w:hAnsi="Times New Roman" w:cs="Times New Roman"/>
                <w:b/>
                <w:bCs/>
              </w:rPr>
            </w:pPr>
            <w:r>
              <w:rPr>
                <w:rFonts w:ascii="Times New Roman" w:hAnsi="Times New Roman" w:cs="Times New Roman"/>
                <w:b/>
                <w:bCs/>
              </w:rPr>
              <w:t>Secondary</w:t>
            </w:r>
          </w:p>
        </w:tc>
      </w:tr>
      <w:tr w:rsidR="00AD762F" w14:paraId="237962B8" w14:textId="77777777" w:rsidTr="00273A61">
        <w:tc>
          <w:tcPr>
            <w:tcW w:w="2254" w:type="dxa"/>
          </w:tcPr>
          <w:p w14:paraId="237962B4" w14:textId="77777777" w:rsidR="00AD762F" w:rsidRDefault="00AD762F" w:rsidP="00F86CCF">
            <w:pPr>
              <w:spacing w:line="276" w:lineRule="auto"/>
              <w:jc w:val="center"/>
              <w:rPr>
                <w:rFonts w:ascii="Times New Roman" w:hAnsi="Times New Roman" w:cs="Times New Roman"/>
                <w:b/>
                <w:bCs/>
              </w:rPr>
            </w:pPr>
            <w:r>
              <w:rPr>
                <w:rFonts w:ascii="Times New Roman" w:hAnsi="Times New Roman" w:cs="Times New Roman"/>
                <w:b/>
                <w:bCs/>
              </w:rPr>
              <w:t>Advantage</w:t>
            </w:r>
          </w:p>
        </w:tc>
        <w:tc>
          <w:tcPr>
            <w:tcW w:w="2254" w:type="dxa"/>
          </w:tcPr>
          <w:p w14:paraId="237962B5" w14:textId="77777777" w:rsidR="00AD762F" w:rsidRDefault="00F86CCF" w:rsidP="00F86CCF">
            <w:pPr>
              <w:spacing w:line="276" w:lineRule="auto"/>
              <w:jc w:val="center"/>
              <w:rPr>
                <w:rFonts w:ascii="Times New Roman" w:hAnsi="Times New Roman" w:cs="Times New Roman"/>
                <w:b/>
                <w:bCs/>
              </w:rPr>
            </w:pPr>
            <w:r>
              <w:rPr>
                <w:rFonts w:ascii="Times New Roman" w:hAnsi="Times New Roman" w:cs="Times New Roman"/>
                <w:b/>
                <w:bCs/>
              </w:rPr>
              <w:t>Disadvantage</w:t>
            </w:r>
          </w:p>
        </w:tc>
        <w:tc>
          <w:tcPr>
            <w:tcW w:w="2254" w:type="dxa"/>
          </w:tcPr>
          <w:p w14:paraId="237962B6" w14:textId="77777777" w:rsidR="00AD762F" w:rsidRDefault="00F86CCF" w:rsidP="00F86CCF">
            <w:pPr>
              <w:spacing w:line="276" w:lineRule="auto"/>
              <w:jc w:val="center"/>
              <w:rPr>
                <w:rFonts w:ascii="Times New Roman" w:hAnsi="Times New Roman" w:cs="Times New Roman"/>
                <w:b/>
                <w:bCs/>
              </w:rPr>
            </w:pPr>
            <w:r>
              <w:rPr>
                <w:rFonts w:ascii="Times New Roman" w:hAnsi="Times New Roman" w:cs="Times New Roman"/>
                <w:b/>
                <w:bCs/>
              </w:rPr>
              <w:t>Advantage</w:t>
            </w:r>
          </w:p>
        </w:tc>
        <w:tc>
          <w:tcPr>
            <w:tcW w:w="2589" w:type="dxa"/>
          </w:tcPr>
          <w:p w14:paraId="237962B7" w14:textId="77777777" w:rsidR="00AD762F" w:rsidRDefault="00F86CCF" w:rsidP="00F86CCF">
            <w:pPr>
              <w:spacing w:line="276" w:lineRule="auto"/>
              <w:jc w:val="center"/>
              <w:rPr>
                <w:rFonts w:ascii="Times New Roman" w:hAnsi="Times New Roman" w:cs="Times New Roman"/>
                <w:b/>
                <w:bCs/>
              </w:rPr>
            </w:pPr>
            <w:r>
              <w:rPr>
                <w:rFonts w:ascii="Times New Roman" w:hAnsi="Times New Roman" w:cs="Times New Roman"/>
                <w:b/>
                <w:bCs/>
              </w:rPr>
              <w:t>Disadvantage</w:t>
            </w:r>
          </w:p>
        </w:tc>
      </w:tr>
      <w:tr w:rsidR="00AD762F" w14:paraId="237962C0" w14:textId="77777777" w:rsidTr="00273A61">
        <w:tc>
          <w:tcPr>
            <w:tcW w:w="2254" w:type="dxa"/>
          </w:tcPr>
          <w:p w14:paraId="237962B9" w14:textId="77777777" w:rsidR="00AD762F" w:rsidRDefault="00AD762F" w:rsidP="00C951AF">
            <w:pPr>
              <w:spacing w:line="276" w:lineRule="auto"/>
              <w:jc w:val="both"/>
              <w:rPr>
                <w:rFonts w:ascii="Times New Roman" w:hAnsi="Times New Roman" w:cs="Times New Roman"/>
              </w:rPr>
            </w:pPr>
          </w:p>
          <w:p w14:paraId="237962BA" w14:textId="61C0BDD9" w:rsidR="00DB0DB4" w:rsidRDefault="00665375" w:rsidP="00C951AF">
            <w:pPr>
              <w:spacing w:line="276" w:lineRule="auto"/>
              <w:jc w:val="both"/>
              <w:rPr>
                <w:rFonts w:ascii="Times New Roman" w:hAnsi="Times New Roman" w:cs="Times New Roman"/>
              </w:rPr>
            </w:pPr>
            <w:r>
              <w:rPr>
                <w:rFonts w:ascii="Times New Roman" w:hAnsi="Times New Roman" w:cs="Times New Roman"/>
              </w:rPr>
              <w:t>Primary</w:t>
            </w:r>
            <w:r w:rsidR="004055DF">
              <w:rPr>
                <w:rFonts w:ascii="Times New Roman" w:hAnsi="Times New Roman" w:cs="Times New Roman"/>
              </w:rPr>
              <w:t xml:space="preserve"> </w:t>
            </w:r>
            <w:r>
              <w:rPr>
                <w:rFonts w:ascii="Times New Roman" w:hAnsi="Times New Roman" w:cs="Times New Roman"/>
              </w:rPr>
              <w:t xml:space="preserve">Research allows </w:t>
            </w:r>
            <w:r w:rsidR="00C90A4D">
              <w:rPr>
                <w:rFonts w:ascii="Times New Roman" w:hAnsi="Times New Roman" w:cs="Times New Roman"/>
              </w:rPr>
              <w:t>for control of research process and collection o</w:t>
            </w:r>
            <w:r w:rsidR="00C86A16">
              <w:rPr>
                <w:rFonts w:ascii="Times New Roman" w:hAnsi="Times New Roman" w:cs="Times New Roman"/>
              </w:rPr>
              <w:t>f only required information</w:t>
            </w:r>
          </w:p>
          <w:p w14:paraId="237962BB" w14:textId="77777777" w:rsidR="00DB0DB4" w:rsidRDefault="00DB0DB4" w:rsidP="00C951AF">
            <w:pPr>
              <w:spacing w:line="276" w:lineRule="auto"/>
              <w:jc w:val="both"/>
              <w:rPr>
                <w:rFonts w:ascii="Times New Roman" w:hAnsi="Times New Roman" w:cs="Times New Roman"/>
              </w:rPr>
            </w:pPr>
          </w:p>
          <w:p w14:paraId="237962BC" w14:textId="77777777" w:rsidR="00DB0DB4" w:rsidRPr="00F86CCF" w:rsidRDefault="00DB0DB4" w:rsidP="00C951AF">
            <w:pPr>
              <w:spacing w:line="276" w:lineRule="auto"/>
              <w:jc w:val="both"/>
              <w:rPr>
                <w:rFonts w:ascii="Times New Roman" w:hAnsi="Times New Roman" w:cs="Times New Roman"/>
              </w:rPr>
            </w:pPr>
          </w:p>
        </w:tc>
        <w:tc>
          <w:tcPr>
            <w:tcW w:w="2254" w:type="dxa"/>
          </w:tcPr>
          <w:p w14:paraId="237962BD" w14:textId="77777777" w:rsidR="00AD762F" w:rsidRPr="00DC4A14" w:rsidRDefault="00DC4A14" w:rsidP="00C951AF">
            <w:pPr>
              <w:spacing w:line="276" w:lineRule="auto"/>
              <w:jc w:val="both"/>
              <w:rPr>
                <w:rFonts w:ascii="Times New Roman" w:hAnsi="Times New Roman" w:cs="Times New Roman"/>
              </w:rPr>
            </w:pPr>
            <w:r>
              <w:rPr>
                <w:rFonts w:ascii="Times New Roman" w:hAnsi="Times New Roman" w:cs="Times New Roman"/>
              </w:rPr>
              <w:lastRenderedPageBreak/>
              <w:t xml:space="preserve">Primary research can be very time consuming and </w:t>
            </w:r>
            <w:r w:rsidR="00603E8D">
              <w:rPr>
                <w:rFonts w:ascii="Times New Roman" w:hAnsi="Times New Roman" w:cs="Times New Roman"/>
              </w:rPr>
              <w:t>expensive, with no real guarantee that required information will be obtained</w:t>
            </w:r>
          </w:p>
        </w:tc>
        <w:tc>
          <w:tcPr>
            <w:tcW w:w="2254" w:type="dxa"/>
          </w:tcPr>
          <w:p w14:paraId="237962BE" w14:textId="77777777" w:rsidR="00AD762F" w:rsidRPr="004149D8" w:rsidRDefault="004149D8" w:rsidP="00C951AF">
            <w:pPr>
              <w:spacing w:line="276" w:lineRule="auto"/>
              <w:jc w:val="both"/>
              <w:rPr>
                <w:rFonts w:ascii="Times New Roman" w:hAnsi="Times New Roman" w:cs="Times New Roman"/>
              </w:rPr>
            </w:pPr>
            <w:r>
              <w:rPr>
                <w:rFonts w:ascii="Times New Roman" w:hAnsi="Times New Roman" w:cs="Times New Roman"/>
              </w:rPr>
              <w:t xml:space="preserve">Use of secondary </w:t>
            </w:r>
            <w:r w:rsidR="00575B27">
              <w:rPr>
                <w:rFonts w:ascii="Times New Roman" w:hAnsi="Times New Roman" w:cs="Times New Roman"/>
              </w:rPr>
              <w:t>research allows for eno</w:t>
            </w:r>
            <w:r w:rsidR="004B2157">
              <w:rPr>
                <w:rFonts w:ascii="Times New Roman" w:hAnsi="Times New Roman" w:cs="Times New Roman"/>
              </w:rPr>
              <w:t>rmous saving in resources</w:t>
            </w:r>
            <w:r w:rsidR="008F044B">
              <w:rPr>
                <w:rFonts w:ascii="Times New Roman" w:hAnsi="Times New Roman" w:cs="Times New Roman"/>
              </w:rPr>
              <w:t xml:space="preserve"> particularly in arears of time and money</w:t>
            </w:r>
            <w:sdt>
              <w:sdtPr>
                <w:rPr>
                  <w:rFonts w:ascii="Times New Roman" w:hAnsi="Times New Roman" w:cs="Times New Roman"/>
                </w:rPr>
                <w:id w:val="-478073641"/>
                <w:citation/>
              </w:sdtPr>
              <w:sdtEndPr/>
              <w:sdtContent>
                <w:r w:rsidR="004B3B1E">
                  <w:rPr>
                    <w:rFonts w:ascii="Times New Roman" w:hAnsi="Times New Roman" w:cs="Times New Roman"/>
                  </w:rPr>
                  <w:fldChar w:fldCharType="begin"/>
                </w:r>
                <w:r w:rsidR="004B3B1E">
                  <w:rPr>
                    <w:rFonts w:ascii="Times New Roman" w:hAnsi="Times New Roman" w:cs="Times New Roman"/>
                  </w:rPr>
                  <w:instrText xml:space="preserve"> CITATION Var11 \l 2057 </w:instrText>
                </w:r>
                <w:r w:rsidR="004B3B1E">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(Vartain , 2011)</w:t>
                </w:r>
                <w:r w:rsidR="004B3B1E">
                  <w:rPr>
                    <w:rFonts w:ascii="Times New Roman" w:hAnsi="Times New Roman" w:cs="Times New Roman"/>
                  </w:rPr>
                  <w:fldChar w:fldCharType="end"/>
                </w:r>
              </w:sdtContent>
            </w:sdt>
            <w:r w:rsidR="004B3B1E">
              <w:rPr>
                <w:rFonts w:ascii="Times New Roman" w:hAnsi="Times New Roman" w:cs="Times New Roman"/>
              </w:rPr>
              <w:t>.</w:t>
            </w:r>
          </w:p>
        </w:tc>
        <w:tc>
          <w:tcPr>
            <w:tcW w:w="2589" w:type="dxa"/>
          </w:tcPr>
          <w:p w14:paraId="237962BF" w14:textId="77777777" w:rsidR="00AD762F" w:rsidRPr="00404C29" w:rsidRDefault="00404C29" w:rsidP="00C951AF">
            <w:pPr>
              <w:spacing w:line="276" w:lineRule="auto"/>
              <w:jc w:val="both"/>
              <w:rPr>
                <w:rFonts w:ascii="Times New Roman" w:hAnsi="Times New Roman" w:cs="Times New Roman"/>
              </w:rPr>
            </w:pPr>
            <w:r>
              <w:rPr>
                <w:rFonts w:ascii="Times New Roman" w:hAnsi="Times New Roman" w:cs="Times New Roman"/>
              </w:rPr>
              <w:t xml:space="preserve">Information </w:t>
            </w:r>
            <w:r w:rsidR="00273A61">
              <w:rPr>
                <w:rFonts w:ascii="Times New Roman" w:hAnsi="Times New Roman" w:cs="Times New Roman"/>
              </w:rPr>
              <w:t>available during secondary research, may not always cover the required research topic</w:t>
            </w:r>
          </w:p>
        </w:tc>
      </w:tr>
      <w:tr w:rsidR="00AD762F" w14:paraId="237962C7" w14:textId="77777777" w:rsidTr="00273A61">
        <w:tc>
          <w:tcPr>
            <w:tcW w:w="2254" w:type="dxa"/>
          </w:tcPr>
          <w:p w14:paraId="237962C1" w14:textId="77777777" w:rsidR="00AD762F" w:rsidRDefault="00AD762F" w:rsidP="00C951AF">
            <w:pPr>
              <w:spacing w:line="276" w:lineRule="auto"/>
              <w:jc w:val="both"/>
              <w:rPr>
                <w:rFonts w:ascii="Times New Roman" w:hAnsi="Times New Roman" w:cs="Times New Roman"/>
                <w:b/>
                <w:bCs/>
              </w:rPr>
            </w:pPr>
          </w:p>
          <w:p w14:paraId="237962C2" w14:textId="77777777" w:rsidR="00DB0DB4" w:rsidRPr="00ED0AFD" w:rsidRDefault="006A7B57" w:rsidP="00C951AF">
            <w:pPr>
              <w:spacing w:line="276" w:lineRule="auto"/>
              <w:jc w:val="both"/>
              <w:rPr>
                <w:rFonts w:ascii="Times New Roman" w:hAnsi="Times New Roman" w:cs="Times New Roman"/>
              </w:rPr>
            </w:pPr>
            <w:r>
              <w:rPr>
                <w:rFonts w:ascii="Times New Roman" w:hAnsi="Times New Roman" w:cs="Times New Roman"/>
              </w:rPr>
              <w:t xml:space="preserve">Primary research allows for </w:t>
            </w:r>
            <w:r w:rsidR="00C67A0B">
              <w:rPr>
                <w:rFonts w:ascii="Times New Roman" w:hAnsi="Times New Roman" w:cs="Times New Roman"/>
              </w:rPr>
              <w:t>greater awareness of current research environment</w:t>
            </w:r>
            <w:r w:rsidR="00A36D92">
              <w:rPr>
                <w:rFonts w:ascii="Times New Roman" w:hAnsi="Times New Roman" w:cs="Times New Roman"/>
              </w:rPr>
              <w:t>, allowing for greater accuracy in research design and objectives.</w:t>
            </w:r>
          </w:p>
        </w:tc>
        <w:tc>
          <w:tcPr>
            <w:tcW w:w="2254" w:type="dxa"/>
          </w:tcPr>
          <w:p w14:paraId="237962C3" w14:textId="77777777" w:rsidR="00AD762F" w:rsidRDefault="00AD762F" w:rsidP="00C951AF">
            <w:pPr>
              <w:spacing w:line="276" w:lineRule="auto"/>
              <w:jc w:val="both"/>
              <w:rPr>
                <w:rFonts w:ascii="Times New Roman" w:hAnsi="Times New Roman" w:cs="Times New Roman"/>
                <w:b/>
                <w:bCs/>
              </w:rPr>
            </w:pPr>
          </w:p>
          <w:p w14:paraId="237962C4" w14:textId="77777777" w:rsidR="00603E8D" w:rsidRPr="00A51D4E" w:rsidRDefault="00A51D4E" w:rsidP="00C951AF">
            <w:pPr>
              <w:spacing w:line="276" w:lineRule="auto"/>
              <w:jc w:val="both"/>
              <w:rPr>
                <w:rFonts w:ascii="Times New Roman" w:hAnsi="Times New Roman" w:cs="Times New Roman"/>
              </w:rPr>
            </w:pPr>
            <w:r>
              <w:rPr>
                <w:rFonts w:ascii="Times New Roman" w:hAnsi="Times New Roman" w:cs="Times New Roman"/>
              </w:rPr>
              <w:t xml:space="preserve">Gaining access for </w:t>
            </w:r>
            <w:r w:rsidR="00184B39">
              <w:rPr>
                <w:rFonts w:ascii="Times New Roman" w:hAnsi="Times New Roman" w:cs="Times New Roman"/>
              </w:rPr>
              <w:t>primary research</w:t>
            </w:r>
            <w:r>
              <w:rPr>
                <w:rFonts w:ascii="Times New Roman" w:hAnsi="Times New Roman" w:cs="Times New Roman"/>
              </w:rPr>
              <w:t xml:space="preserve"> can be</w:t>
            </w:r>
            <w:r w:rsidR="006662EE">
              <w:rPr>
                <w:rFonts w:ascii="Times New Roman" w:hAnsi="Times New Roman" w:cs="Times New Roman"/>
              </w:rPr>
              <w:t xml:space="preserve"> difficult </w:t>
            </w:r>
            <w:r w:rsidR="00EA2718">
              <w:rPr>
                <w:rFonts w:ascii="Times New Roman" w:hAnsi="Times New Roman" w:cs="Times New Roman"/>
              </w:rPr>
              <w:t xml:space="preserve">as researcher may have to deal with various levels of authority </w:t>
            </w:r>
            <w:r w:rsidR="00B03DA9">
              <w:rPr>
                <w:rFonts w:ascii="Times New Roman" w:hAnsi="Times New Roman" w:cs="Times New Roman"/>
              </w:rPr>
              <w:t xml:space="preserve">before reaching the desired target. This </w:t>
            </w:r>
            <w:r w:rsidR="00184B39">
              <w:rPr>
                <w:rFonts w:ascii="Times New Roman" w:hAnsi="Times New Roman" w:cs="Times New Roman"/>
              </w:rPr>
              <w:t xml:space="preserve">is not always possible and could entirely derail a </w:t>
            </w:r>
            <w:r w:rsidR="00FE4021">
              <w:rPr>
                <w:rFonts w:ascii="Times New Roman" w:hAnsi="Times New Roman" w:cs="Times New Roman"/>
              </w:rPr>
              <w:t>research study</w:t>
            </w:r>
            <w:r w:rsidR="00184B39">
              <w:rPr>
                <w:rFonts w:ascii="Times New Roman" w:hAnsi="Times New Roman" w:cs="Times New Roman"/>
              </w:rPr>
              <w:t>.</w:t>
            </w:r>
          </w:p>
        </w:tc>
        <w:tc>
          <w:tcPr>
            <w:tcW w:w="2254" w:type="dxa"/>
          </w:tcPr>
          <w:p w14:paraId="237962C5" w14:textId="77777777" w:rsidR="00AD762F" w:rsidRPr="00B8770F" w:rsidRDefault="00B8770F" w:rsidP="00C951AF">
            <w:pPr>
              <w:spacing w:line="276" w:lineRule="auto"/>
              <w:jc w:val="both"/>
              <w:rPr>
                <w:rFonts w:ascii="Times New Roman" w:hAnsi="Times New Roman" w:cs="Times New Roman"/>
              </w:rPr>
            </w:pPr>
            <w:r>
              <w:rPr>
                <w:rFonts w:ascii="Times New Roman" w:hAnsi="Times New Roman" w:cs="Times New Roman"/>
              </w:rPr>
              <w:t xml:space="preserve"> Secondary research supports </w:t>
            </w:r>
            <w:r w:rsidR="00D04948">
              <w:rPr>
                <w:rFonts w:ascii="Times New Roman" w:hAnsi="Times New Roman" w:cs="Times New Roman"/>
              </w:rPr>
              <w:t xml:space="preserve">unobtrusive </w:t>
            </w:r>
            <w:r w:rsidR="00F40AA2">
              <w:rPr>
                <w:rFonts w:ascii="Times New Roman" w:hAnsi="Times New Roman" w:cs="Times New Roman"/>
              </w:rPr>
              <w:t xml:space="preserve">process as </w:t>
            </w:r>
            <w:r w:rsidR="001C3B53">
              <w:rPr>
                <w:rFonts w:ascii="Times New Roman" w:hAnsi="Times New Roman" w:cs="Times New Roman"/>
              </w:rPr>
              <w:t>informa</w:t>
            </w:r>
            <w:r w:rsidR="0047315A">
              <w:rPr>
                <w:rFonts w:ascii="Times New Roman" w:hAnsi="Times New Roman" w:cs="Times New Roman"/>
              </w:rPr>
              <w:t xml:space="preserve">tion sought </w:t>
            </w:r>
            <w:r w:rsidR="001B29FE">
              <w:rPr>
                <w:rFonts w:ascii="Times New Roman" w:hAnsi="Times New Roman" w:cs="Times New Roman"/>
              </w:rPr>
              <w:t>has already been collect and in existence.</w:t>
            </w:r>
          </w:p>
        </w:tc>
        <w:tc>
          <w:tcPr>
            <w:tcW w:w="2589" w:type="dxa"/>
          </w:tcPr>
          <w:p w14:paraId="237962C6" w14:textId="77777777" w:rsidR="00112DE4" w:rsidRPr="00273A61" w:rsidRDefault="00112DE4" w:rsidP="00C951AF">
            <w:pPr>
              <w:spacing w:line="276" w:lineRule="auto"/>
              <w:jc w:val="both"/>
              <w:rPr>
                <w:rFonts w:ascii="Times New Roman" w:hAnsi="Times New Roman" w:cs="Times New Roman"/>
              </w:rPr>
            </w:pPr>
            <w:r>
              <w:rPr>
                <w:rFonts w:ascii="Times New Roman" w:hAnsi="Times New Roman" w:cs="Times New Roman"/>
              </w:rPr>
              <w:t>Access to information m</w:t>
            </w:r>
            <w:r w:rsidR="00A154E8">
              <w:rPr>
                <w:rFonts w:ascii="Times New Roman" w:hAnsi="Times New Roman" w:cs="Times New Roman"/>
              </w:rPr>
              <w:t>a</w:t>
            </w:r>
            <w:r>
              <w:rPr>
                <w:rFonts w:ascii="Times New Roman" w:hAnsi="Times New Roman" w:cs="Times New Roman"/>
              </w:rPr>
              <w:t xml:space="preserve">y be difficult especially in situation </w:t>
            </w:r>
            <w:r w:rsidR="0005795E">
              <w:rPr>
                <w:rFonts w:ascii="Times New Roman" w:hAnsi="Times New Roman" w:cs="Times New Roman"/>
              </w:rPr>
              <w:t>where existing information was collected for commercial reasons</w:t>
            </w:r>
          </w:p>
        </w:tc>
      </w:tr>
      <w:tr w:rsidR="00AD762F" w14:paraId="237962CF" w14:textId="77777777" w:rsidTr="00273A61">
        <w:tc>
          <w:tcPr>
            <w:tcW w:w="2254" w:type="dxa"/>
          </w:tcPr>
          <w:p w14:paraId="237962C8" w14:textId="77777777" w:rsidR="00AD762F" w:rsidRDefault="00AD762F" w:rsidP="00C951AF">
            <w:pPr>
              <w:spacing w:line="276" w:lineRule="auto"/>
              <w:jc w:val="both"/>
              <w:rPr>
                <w:rFonts w:ascii="Times New Roman" w:hAnsi="Times New Roman" w:cs="Times New Roman"/>
                <w:b/>
                <w:bCs/>
              </w:rPr>
            </w:pPr>
          </w:p>
          <w:p w14:paraId="237962C9" w14:textId="77777777" w:rsidR="00DB0DB4" w:rsidRPr="00AC3FF2" w:rsidRDefault="00AC3FF2" w:rsidP="00C951AF">
            <w:pPr>
              <w:spacing w:line="276" w:lineRule="auto"/>
              <w:jc w:val="both"/>
              <w:rPr>
                <w:rFonts w:ascii="Times New Roman" w:hAnsi="Times New Roman" w:cs="Times New Roman"/>
              </w:rPr>
            </w:pPr>
            <w:r>
              <w:rPr>
                <w:rFonts w:ascii="Times New Roman" w:hAnsi="Times New Roman" w:cs="Times New Roman"/>
              </w:rPr>
              <w:t xml:space="preserve"> Primary research is particularly </w:t>
            </w:r>
            <w:r w:rsidR="00C105BB">
              <w:rPr>
                <w:rFonts w:ascii="Times New Roman" w:hAnsi="Times New Roman" w:cs="Times New Roman"/>
              </w:rPr>
              <w:t>suitable for target</w:t>
            </w:r>
            <w:r w:rsidR="00973079">
              <w:rPr>
                <w:rFonts w:ascii="Times New Roman" w:hAnsi="Times New Roman" w:cs="Times New Roman"/>
              </w:rPr>
              <w:t>ed</w:t>
            </w:r>
            <w:r w:rsidR="00C105BB">
              <w:rPr>
                <w:rFonts w:ascii="Times New Roman" w:hAnsi="Times New Roman" w:cs="Times New Roman"/>
              </w:rPr>
              <w:t xml:space="preserve"> research</w:t>
            </w:r>
            <w:r w:rsidR="00973079">
              <w:rPr>
                <w:rFonts w:ascii="Times New Roman" w:hAnsi="Times New Roman" w:cs="Times New Roman"/>
              </w:rPr>
              <w:t xml:space="preserve"> such as within organisation or institutions</w:t>
            </w:r>
            <w:r w:rsidR="00C105BB">
              <w:rPr>
                <w:rFonts w:ascii="Times New Roman" w:hAnsi="Times New Roman" w:cs="Times New Roman"/>
              </w:rPr>
              <w:t xml:space="preserve"> </w:t>
            </w:r>
            <w:r w:rsidR="007F3764">
              <w:rPr>
                <w:rFonts w:ascii="Times New Roman" w:hAnsi="Times New Roman" w:cs="Times New Roman"/>
              </w:rPr>
              <w:t xml:space="preserve">and can be easily merged with other </w:t>
            </w:r>
            <w:r w:rsidR="0008729A">
              <w:rPr>
                <w:rFonts w:ascii="Times New Roman" w:hAnsi="Times New Roman" w:cs="Times New Roman"/>
              </w:rPr>
              <w:t>research methods</w:t>
            </w:r>
            <w:r w:rsidR="00973079">
              <w:rPr>
                <w:rFonts w:ascii="Times New Roman" w:hAnsi="Times New Roman" w:cs="Times New Roman"/>
              </w:rPr>
              <w:t xml:space="preserve"> to provide </w:t>
            </w:r>
            <w:r w:rsidR="00ED0AFD">
              <w:rPr>
                <w:rFonts w:ascii="Times New Roman" w:hAnsi="Times New Roman" w:cs="Times New Roman"/>
              </w:rPr>
              <w:t>credibility to research finding</w:t>
            </w:r>
            <w:r w:rsidR="0008729A">
              <w:rPr>
                <w:rFonts w:ascii="Times New Roman" w:hAnsi="Times New Roman" w:cs="Times New Roman"/>
              </w:rPr>
              <w:t xml:space="preserve"> </w:t>
            </w:r>
          </w:p>
          <w:p w14:paraId="237962CA" w14:textId="77777777" w:rsidR="00DB0DB4" w:rsidRDefault="00DB0DB4" w:rsidP="00C951AF">
            <w:pPr>
              <w:spacing w:line="276" w:lineRule="auto"/>
              <w:jc w:val="both"/>
              <w:rPr>
                <w:rFonts w:ascii="Times New Roman" w:hAnsi="Times New Roman" w:cs="Times New Roman"/>
                <w:b/>
                <w:bCs/>
              </w:rPr>
            </w:pPr>
          </w:p>
        </w:tc>
        <w:tc>
          <w:tcPr>
            <w:tcW w:w="2254" w:type="dxa"/>
          </w:tcPr>
          <w:p w14:paraId="237962CB" w14:textId="77777777" w:rsidR="00AD762F" w:rsidRDefault="00AD762F" w:rsidP="00C951AF">
            <w:pPr>
              <w:spacing w:line="276" w:lineRule="auto"/>
              <w:jc w:val="both"/>
              <w:rPr>
                <w:rFonts w:ascii="Times New Roman" w:hAnsi="Times New Roman" w:cs="Times New Roman"/>
                <w:b/>
                <w:bCs/>
              </w:rPr>
            </w:pPr>
          </w:p>
          <w:p w14:paraId="237962CC" w14:textId="77777777" w:rsidR="00952AE2" w:rsidRPr="0093376A" w:rsidRDefault="00FE4021" w:rsidP="00C951AF">
            <w:pPr>
              <w:spacing w:line="276" w:lineRule="auto"/>
              <w:jc w:val="both"/>
              <w:rPr>
                <w:rFonts w:ascii="Times New Roman" w:hAnsi="Times New Roman" w:cs="Times New Roman"/>
              </w:rPr>
            </w:pPr>
            <w:r>
              <w:rPr>
                <w:rFonts w:ascii="Times New Roman" w:hAnsi="Times New Roman" w:cs="Times New Roman"/>
              </w:rPr>
              <w:t>P</w:t>
            </w:r>
            <w:r w:rsidR="00F8330C">
              <w:rPr>
                <w:rFonts w:ascii="Times New Roman" w:hAnsi="Times New Roman" w:cs="Times New Roman"/>
              </w:rPr>
              <w:t>o</w:t>
            </w:r>
            <w:r w:rsidR="0093376A">
              <w:rPr>
                <w:rFonts w:ascii="Times New Roman" w:hAnsi="Times New Roman" w:cs="Times New Roman"/>
              </w:rPr>
              <w:t>tential for bias is increase</w:t>
            </w:r>
            <w:r w:rsidR="00BA2B28">
              <w:rPr>
                <w:rFonts w:ascii="Times New Roman" w:hAnsi="Times New Roman" w:cs="Times New Roman"/>
              </w:rPr>
              <w:t xml:space="preserve">d in a primary research process especially where the researchers is </w:t>
            </w:r>
            <w:r w:rsidR="003D7CD3">
              <w:rPr>
                <w:rFonts w:ascii="Times New Roman" w:hAnsi="Times New Roman" w:cs="Times New Roman"/>
              </w:rPr>
              <w:t>relatively close or have close ties to the research t</w:t>
            </w:r>
            <w:r w:rsidR="00982D6B">
              <w:rPr>
                <w:rFonts w:ascii="Times New Roman" w:hAnsi="Times New Roman" w:cs="Times New Roman"/>
              </w:rPr>
              <w:t>opic or objectives areas.</w:t>
            </w:r>
          </w:p>
        </w:tc>
        <w:tc>
          <w:tcPr>
            <w:tcW w:w="2254" w:type="dxa"/>
          </w:tcPr>
          <w:p w14:paraId="237962CD" w14:textId="77777777" w:rsidR="00AD762F" w:rsidRPr="001B29FE" w:rsidRDefault="00D33CF1" w:rsidP="00C951AF">
            <w:pPr>
              <w:spacing w:line="276" w:lineRule="auto"/>
              <w:jc w:val="both"/>
              <w:rPr>
                <w:rFonts w:ascii="Times New Roman" w:hAnsi="Times New Roman" w:cs="Times New Roman"/>
              </w:rPr>
            </w:pPr>
            <w:r>
              <w:rPr>
                <w:rFonts w:ascii="Times New Roman" w:hAnsi="Times New Roman" w:cs="Times New Roman"/>
              </w:rPr>
              <w:t xml:space="preserve">Secondary research allows for </w:t>
            </w:r>
            <w:r w:rsidR="00B206E2">
              <w:rPr>
                <w:rFonts w:ascii="Times New Roman" w:hAnsi="Times New Roman" w:cs="Times New Roman"/>
              </w:rPr>
              <w:t xml:space="preserve">longitudinal </w:t>
            </w:r>
            <w:r w:rsidR="000B2FB6">
              <w:rPr>
                <w:rFonts w:ascii="Times New Roman" w:hAnsi="Times New Roman" w:cs="Times New Roman"/>
              </w:rPr>
              <w:t>studies made possible b</w:t>
            </w:r>
            <w:r w:rsidR="00096123">
              <w:rPr>
                <w:rFonts w:ascii="Times New Roman" w:hAnsi="Times New Roman" w:cs="Times New Roman"/>
              </w:rPr>
              <w:t xml:space="preserve">y creating </w:t>
            </w:r>
            <w:r w:rsidR="000B2FB6">
              <w:rPr>
                <w:rFonts w:ascii="Times New Roman" w:hAnsi="Times New Roman" w:cs="Times New Roman"/>
              </w:rPr>
              <w:t xml:space="preserve">own data sets or </w:t>
            </w:r>
            <w:r w:rsidR="00096123">
              <w:rPr>
                <w:rFonts w:ascii="Times New Roman" w:hAnsi="Times New Roman" w:cs="Times New Roman"/>
              </w:rPr>
              <w:t xml:space="preserve">using existing </w:t>
            </w:r>
            <w:r w:rsidR="0041334D">
              <w:rPr>
                <w:rFonts w:ascii="Times New Roman" w:hAnsi="Times New Roman" w:cs="Times New Roman"/>
              </w:rPr>
              <w:t xml:space="preserve">multiple source data sets. </w:t>
            </w:r>
          </w:p>
        </w:tc>
        <w:tc>
          <w:tcPr>
            <w:tcW w:w="2589" w:type="dxa"/>
          </w:tcPr>
          <w:p w14:paraId="237962CE" w14:textId="77777777" w:rsidR="0005795E" w:rsidRPr="00AF0A3C" w:rsidRDefault="00AF0A3C" w:rsidP="00C951AF">
            <w:pPr>
              <w:spacing w:line="276" w:lineRule="auto"/>
              <w:jc w:val="both"/>
              <w:rPr>
                <w:rFonts w:ascii="Times New Roman" w:hAnsi="Times New Roman" w:cs="Times New Roman"/>
              </w:rPr>
            </w:pPr>
            <w:r>
              <w:rPr>
                <w:rFonts w:ascii="Times New Roman" w:hAnsi="Times New Roman" w:cs="Times New Roman"/>
              </w:rPr>
              <w:t>Qua</w:t>
            </w:r>
            <w:r w:rsidR="00B71905">
              <w:rPr>
                <w:rFonts w:ascii="Times New Roman" w:hAnsi="Times New Roman" w:cs="Times New Roman"/>
              </w:rPr>
              <w:t xml:space="preserve">lity of information available may </w:t>
            </w:r>
            <w:r w:rsidR="003B6E44">
              <w:rPr>
                <w:rFonts w:ascii="Times New Roman" w:hAnsi="Times New Roman" w:cs="Times New Roman"/>
              </w:rPr>
              <w:t xml:space="preserve">be distorted and reported </w:t>
            </w:r>
            <w:r w:rsidR="00644682">
              <w:rPr>
                <w:rFonts w:ascii="Times New Roman" w:hAnsi="Times New Roman" w:cs="Times New Roman"/>
              </w:rPr>
              <w:t xml:space="preserve">as facts on different sources. </w:t>
            </w:r>
            <w:r w:rsidR="001D4C29">
              <w:rPr>
                <w:rFonts w:ascii="Times New Roman" w:hAnsi="Times New Roman" w:cs="Times New Roman"/>
              </w:rPr>
              <w:t>Therefore, criti</w:t>
            </w:r>
            <w:r w:rsidR="00602D8F">
              <w:rPr>
                <w:rFonts w:ascii="Times New Roman" w:hAnsi="Times New Roman" w:cs="Times New Roman"/>
              </w:rPr>
              <w:t xml:space="preserve">cal review is always encouraged </w:t>
            </w:r>
            <w:r w:rsidR="00912FBA">
              <w:rPr>
                <w:rFonts w:ascii="Times New Roman" w:hAnsi="Times New Roman" w:cs="Times New Roman"/>
              </w:rPr>
              <w:t>in secondary research to check validity and accuracy of information</w:t>
            </w:r>
          </w:p>
        </w:tc>
      </w:tr>
      <w:tr w:rsidR="00AD762F" w14:paraId="237962D6" w14:textId="77777777" w:rsidTr="00273A61">
        <w:tc>
          <w:tcPr>
            <w:tcW w:w="2254" w:type="dxa"/>
          </w:tcPr>
          <w:p w14:paraId="237962D0" w14:textId="77777777" w:rsidR="0068166F" w:rsidRDefault="0068166F" w:rsidP="00C951AF">
            <w:pPr>
              <w:spacing w:line="276" w:lineRule="auto"/>
              <w:jc w:val="both"/>
              <w:rPr>
                <w:rFonts w:ascii="Times New Roman" w:hAnsi="Times New Roman" w:cs="Times New Roman"/>
              </w:rPr>
            </w:pPr>
          </w:p>
          <w:p w14:paraId="237962D1" w14:textId="77777777" w:rsidR="00FD45AC" w:rsidRPr="00FD45AC" w:rsidRDefault="00FD45AC" w:rsidP="00C951AF">
            <w:pPr>
              <w:spacing w:line="276" w:lineRule="auto"/>
              <w:jc w:val="both"/>
              <w:rPr>
                <w:rFonts w:ascii="Times New Roman" w:hAnsi="Times New Roman" w:cs="Times New Roman"/>
              </w:rPr>
            </w:pPr>
            <w:r>
              <w:rPr>
                <w:rFonts w:ascii="Times New Roman" w:hAnsi="Times New Roman" w:cs="Times New Roman"/>
              </w:rPr>
              <w:t>Primary research allows for collection of data</w:t>
            </w:r>
            <w:r w:rsidR="00F7076C">
              <w:rPr>
                <w:rFonts w:ascii="Times New Roman" w:hAnsi="Times New Roman" w:cs="Times New Roman"/>
              </w:rPr>
              <w:t xml:space="preserve"> at the time they occur in their natural setting</w:t>
            </w:r>
            <w:r w:rsidR="009B3749">
              <w:rPr>
                <w:rFonts w:ascii="Times New Roman" w:hAnsi="Times New Roman" w:cs="Times New Roman"/>
              </w:rPr>
              <w:t>, with no need for reliance on secondary phenomenon</w:t>
            </w:r>
            <w:sdt>
              <w:sdtPr>
                <w:rPr>
                  <w:rFonts w:ascii="Times New Roman" w:hAnsi="Times New Roman" w:cs="Times New Roman"/>
                </w:rPr>
                <w:id w:val="1157580008"/>
                <w:citation/>
              </w:sdtPr>
              <w:sdtEndPr/>
              <w:sdtContent>
                <w:r w:rsidR="00E71B56">
                  <w:rPr>
                    <w:rFonts w:ascii="Times New Roman" w:hAnsi="Times New Roman" w:cs="Times New Roman"/>
                  </w:rPr>
                  <w:fldChar w:fldCharType="begin"/>
                </w:r>
                <w:r w:rsidR="00E71B56">
                  <w:rPr>
                    <w:rFonts w:ascii="Times New Roman" w:hAnsi="Times New Roman" w:cs="Times New Roman"/>
                  </w:rPr>
                  <w:instrText xml:space="preserve"> CITATION Sau16 \l 2057 </w:instrText>
                </w:r>
                <w:r w:rsidR="00E71B56">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(Saunder, et al., 2016)</w:t>
                </w:r>
                <w:r w:rsidR="00E71B56">
                  <w:rPr>
                    <w:rFonts w:ascii="Times New Roman" w:hAnsi="Times New Roman" w:cs="Times New Roman"/>
                  </w:rPr>
                  <w:fldChar w:fldCharType="end"/>
                </w:r>
              </w:sdtContent>
            </w:sdt>
          </w:p>
        </w:tc>
        <w:tc>
          <w:tcPr>
            <w:tcW w:w="2254" w:type="dxa"/>
          </w:tcPr>
          <w:p w14:paraId="237962D2" w14:textId="77777777" w:rsidR="00AD762F" w:rsidRDefault="00AD762F" w:rsidP="00C951AF">
            <w:pPr>
              <w:spacing w:line="276" w:lineRule="auto"/>
              <w:jc w:val="both"/>
              <w:rPr>
                <w:rFonts w:ascii="Times New Roman" w:hAnsi="Times New Roman" w:cs="Times New Roman"/>
                <w:b/>
                <w:bCs/>
              </w:rPr>
            </w:pPr>
          </w:p>
          <w:p w14:paraId="237962D3" w14:textId="77777777" w:rsidR="00E47781" w:rsidRPr="0004164C" w:rsidRDefault="0004164C" w:rsidP="00C951AF">
            <w:pPr>
              <w:spacing w:line="276" w:lineRule="auto"/>
              <w:jc w:val="both"/>
              <w:rPr>
                <w:rFonts w:ascii="Times New Roman" w:hAnsi="Times New Roman" w:cs="Times New Roman"/>
              </w:rPr>
            </w:pPr>
            <w:r>
              <w:rPr>
                <w:rFonts w:ascii="Times New Roman" w:hAnsi="Times New Roman" w:cs="Times New Roman"/>
              </w:rPr>
              <w:t>Complexit</w:t>
            </w:r>
            <w:r w:rsidR="00C372B3">
              <w:rPr>
                <w:rFonts w:ascii="Times New Roman" w:hAnsi="Times New Roman" w:cs="Times New Roman"/>
              </w:rPr>
              <w:t xml:space="preserve">ies </w:t>
            </w:r>
            <w:r>
              <w:rPr>
                <w:rFonts w:ascii="Times New Roman" w:hAnsi="Times New Roman" w:cs="Times New Roman"/>
              </w:rPr>
              <w:t xml:space="preserve">surrounding collection of data, may </w:t>
            </w:r>
            <w:r w:rsidR="008E5079">
              <w:rPr>
                <w:rFonts w:ascii="Times New Roman" w:hAnsi="Times New Roman" w:cs="Times New Roman"/>
              </w:rPr>
              <w:t xml:space="preserve">lead to </w:t>
            </w:r>
            <w:r w:rsidR="00C372B3">
              <w:rPr>
                <w:rFonts w:ascii="Times New Roman" w:hAnsi="Times New Roman" w:cs="Times New Roman"/>
              </w:rPr>
              <w:t xml:space="preserve">limitations </w:t>
            </w:r>
            <w:r w:rsidR="001412E1">
              <w:rPr>
                <w:rFonts w:ascii="Times New Roman" w:hAnsi="Times New Roman" w:cs="Times New Roman"/>
              </w:rPr>
              <w:t xml:space="preserve">to </w:t>
            </w:r>
            <w:r w:rsidR="00181656">
              <w:rPr>
                <w:rFonts w:ascii="Times New Roman" w:hAnsi="Times New Roman" w:cs="Times New Roman"/>
              </w:rPr>
              <w:t>research finding as use</w:t>
            </w:r>
            <w:r w:rsidR="00E36266">
              <w:rPr>
                <w:rFonts w:ascii="Times New Roman" w:hAnsi="Times New Roman" w:cs="Times New Roman"/>
              </w:rPr>
              <w:t xml:space="preserve"> of certain methods such as structured approaches </w:t>
            </w:r>
            <w:r w:rsidR="00B717D9">
              <w:rPr>
                <w:rFonts w:ascii="Times New Roman" w:hAnsi="Times New Roman" w:cs="Times New Roman"/>
              </w:rPr>
              <w:t>do</w:t>
            </w:r>
            <w:r w:rsidR="00E36266">
              <w:rPr>
                <w:rFonts w:ascii="Times New Roman" w:hAnsi="Times New Roman" w:cs="Times New Roman"/>
              </w:rPr>
              <w:t xml:space="preserve"> not provide for</w:t>
            </w:r>
            <w:r w:rsidR="0090243E">
              <w:rPr>
                <w:rFonts w:ascii="Times New Roman" w:hAnsi="Times New Roman" w:cs="Times New Roman"/>
              </w:rPr>
              <w:t xml:space="preserve"> pattern,  behaviours</w:t>
            </w:r>
            <w:r w:rsidR="00922A76">
              <w:rPr>
                <w:rFonts w:ascii="Times New Roman" w:hAnsi="Times New Roman" w:cs="Times New Roman"/>
              </w:rPr>
              <w:t xml:space="preserve"> and interaction necessary in determining </w:t>
            </w:r>
            <w:r w:rsidR="00491137">
              <w:rPr>
                <w:rFonts w:ascii="Times New Roman" w:hAnsi="Times New Roman" w:cs="Times New Roman"/>
              </w:rPr>
              <w:t xml:space="preserve">impact of the </w:t>
            </w:r>
            <w:r w:rsidR="00B717D9">
              <w:rPr>
                <w:rFonts w:ascii="Times New Roman" w:hAnsi="Times New Roman" w:cs="Times New Roman"/>
              </w:rPr>
              <w:t>structure on the research subjects or samples.</w:t>
            </w:r>
          </w:p>
        </w:tc>
        <w:tc>
          <w:tcPr>
            <w:tcW w:w="2254" w:type="dxa"/>
          </w:tcPr>
          <w:p w14:paraId="237962D4" w14:textId="77777777" w:rsidR="00AD762F" w:rsidRPr="00127E9F" w:rsidRDefault="00127E9F" w:rsidP="00C951AF">
            <w:pPr>
              <w:spacing w:line="276" w:lineRule="auto"/>
              <w:jc w:val="both"/>
              <w:rPr>
                <w:rFonts w:ascii="Times New Roman" w:hAnsi="Times New Roman" w:cs="Times New Roman"/>
              </w:rPr>
            </w:pPr>
            <w:r>
              <w:rPr>
                <w:rFonts w:ascii="Times New Roman" w:hAnsi="Times New Roman" w:cs="Times New Roman"/>
              </w:rPr>
              <w:t xml:space="preserve">Secondary research can lead to </w:t>
            </w:r>
            <w:r w:rsidR="004B796B">
              <w:rPr>
                <w:rFonts w:ascii="Times New Roman" w:hAnsi="Times New Roman" w:cs="Times New Roman"/>
              </w:rPr>
              <w:t>new and unexpected discoveries as reanalysing exi</w:t>
            </w:r>
            <w:r w:rsidR="00D63F0E">
              <w:rPr>
                <w:rFonts w:ascii="Times New Roman" w:hAnsi="Times New Roman" w:cs="Times New Roman"/>
              </w:rPr>
              <w:t xml:space="preserve">sting data my highlight information </w:t>
            </w:r>
            <w:r w:rsidR="009F20A2">
              <w:rPr>
                <w:rFonts w:ascii="Times New Roman" w:hAnsi="Times New Roman" w:cs="Times New Roman"/>
              </w:rPr>
              <w:t xml:space="preserve">that may have been deemed irrelevant at time of collection, but </w:t>
            </w:r>
            <w:r w:rsidR="007B18F3">
              <w:rPr>
                <w:rFonts w:ascii="Times New Roman" w:hAnsi="Times New Roman" w:cs="Times New Roman"/>
              </w:rPr>
              <w:t>fully supports current study or research</w:t>
            </w:r>
            <w:sdt>
              <w:sdtPr>
                <w:rPr>
                  <w:rFonts w:ascii="Times New Roman" w:hAnsi="Times New Roman" w:cs="Times New Roman"/>
                </w:rPr>
                <w:id w:val="-1211185272"/>
                <w:citation/>
              </w:sdtPr>
              <w:sdtEndPr/>
              <w:sdtContent>
                <w:r w:rsidR="00BA09C3">
                  <w:rPr>
                    <w:rFonts w:ascii="Times New Roman" w:hAnsi="Times New Roman" w:cs="Times New Roman"/>
                  </w:rPr>
                  <w:fldChar w:fldCharType="begin"/>
                </w:r>
                <w:r w:rsidR="00BA09C3">
                  <w:rPr>
                    <w:rFonts w:ascii="Times New Roman" w:hAnsi="Times New Roman" w:cs="Times New Roman"/>
                  </w:rPr>
                  <w:instrText xml:space="preserve"> CITATION Dal88 \l 2057 </w:instrText>
                </w:r>
                <w:r w:rsidR="00BA09C3">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(Dale, et al., 1988)</w:t>
                </w:r>
                <w:r w:rsidR="00BA09C3">
                  <w:rPr>
                    <w:rFonts w:ascii="Times New Roman" w:hAnsi="Times New Roman" w:cs="Times New Roman"/>
                  </w:rPr>
                  <w:fldChar w:fldCharType="end"/>
                </w:r>
              </w:sdtContent>
            </w:sdt>
          </w:p>
        </w:tc>
        <w:tc>
          <w:tcPr>
            <w:tcW w:w="2589" w:type="dxa"/>
          </w:tcPr>
          <w:p w14:paraId="237962D5" w14:textId="77777777" w:rsidR="00AD762F" w:rsidRDefault="00AD762F" w:rsidP="00C951AF">
            <w:pPr>
              <w:spacing w:line="276" w:lineRule="auto"/>
              <w:jc w:val="both"/>
              <w:rPr>
                <w:rFonts w:ascii="Times New Roman" w:hAnsi="Times New Roman" w:cs="Times New Roman"/>
                <w:b/>
                <w:bCs/>
              </w:rPr>
            </w:pPr>
          </w:p>
        </w:tc>
      </w:tr>
    </w:tbl>
    <w:p w14:paraId="74E5FEF8" w14:textId="77777777" w:rsidR="00DF20E0" w:rsidRDefault="00DF20E0" w:rsidP="00E97119">
      <w:pPr>
        <w:pStyle w:val="Heading2"/>
        <w:rPr>
          <w:rFonts w:ascii="Times New Roman" w:hAnsi="Times New Roman" w:cs="Times New Roman"/>
          <w:b/>
          <w:bCs/>
          <w:color w:val="auto"/>
          <w:sz w:val="24"/>
          <w:szCs w:val="24"/>
        </w:rPr>
      </w:pPr>
      <w:bookmarkStart w:id="40" w:name="_Toc114139386"/>
    </w:p>
    <w:p w14:paraId="237962D8" w14:textId="40FE3FE5" w:rsidR="000C2A81" w:rsidRDefault="00437D98" w:rsidP="00E97119">
      <w:pPr>
        <w:pStyle w:val="Heading2"/>
        <w:rPr>
          <w:rFonts w:ascii="Times New Roman" w:hAnsi="Times New Roman" w:cs="Times New Roman"/>
          <w:b/>
          <w:bCs/>
          <w:color w:val="auto"/>
          <w:sz w:val="24"/>
          <w:szCs w:val="24"/>
        </w:rPr>
      </w:pPr>
      <w:r w:rsidRPr="00E97119">
        <w:rPr>
          <w:rFonts w:ascii="Times New Roman" w:hAnsi="Times New Roman" w:cs="Times New Roman"/>
          <w:b/>
          <w:bCs/>
          <w:color w:val="auto"/>
          <w:sz w:val="24"/>
          <w:szCs w:val="24"/>
        </w:rPr>
        <w:t>3.</w:t>
      </w:r>
      <w:r w:rsidR="000C2A81" w:rsidRPr="00E97119">
        <w:rPr>
          <w:rFonts w:ascii="Times New Roman" w:hAnsi="Times New Roman" w:cs="Times New Roman"/>
          <w:b/>
          <w:bCs/>
          <w:color w:val="auto"/>
          <w:sz w:val="24"/>
          <w:szCs w:val="24"/>
        </w:rPr>
        <w:t>4</w:t>
      </w:r>
      <w:r w:rsidR="00E97119" w:rsidRPr="00E97119">
        <w:rPr>
          <w:rFonts w:ascii="Times New Roman" w:hAnsi="Times New Roman" w:cs="Times New Roman"/>
          <w:b/>
          <w:bCs/>
          <w:color w:val="auto"/>
          <w:sz w:val="24"/>
          <w:szCs w:val="24"/>
        </w:rPr>
        <w:t xml:space="preserve"> </w:t>
      </w:r>
      <w:r w:rsidR="00ED3461" w:rsidRPr="00E97119">
        <w:rPr>
          <w:rFonts w:ascii="Times New Roman" w:hAnsi="Times New Roman" w:cs="Times New Roman"/>
          <w:b/>
          <w:bCs/>
          <w:color w:val="auto"/>
          <w:sz w:val="24"/>
          <w:szCs w:val="24"/>
        </w:rPr>
        <w:t>C</w:t>
      </w:r>
      <w:r w:rsidRPr="00E97119">
        <w:rPr>
          <w:rFonts w:ascii="Times New Roman" w:hAnsi="Times New Roman" w:cs="Times New Roman"/>
          <w:b/>
          <w:bCs/>
          <w:color w:val="auto"/>
          <w:sz w:val="24"/>
          <w:szCs w:val="24"/>
        </w:rPr>
        <w:t>hoices</w:t>
      </w:r>
      <w:r w:rsidR="00CF6614" w:rsidRPr="00E97119">
        <w:rPr>
          <w:rFonts w:ascii="Times New Roman" w:hAnsi="Times New Roman" w:cs="Times New Roman"/>
          <w:b/>
          <w:bCs/>
          <w:color w:val="auto"/>
          <w:sz w:val="24"/>
          <w:szCs w:val="24"/>
        </w:rPr>
        <w:t>:</w:t>
      </w:r>
      <w:bookmarkEnd w:id="40"/>
    </w:p>
    <w:p w14:paraId="237962D9" w14:textId="77777777" w:rsidR="00E97119" w:rsidRPr="00E97119" w:rsidRDefault="00E97119" w:rsidP="00E97119"/>
    <w:p w14:paraId="237962DA" w14:textId="71B17AB0" w:rsidR="000C2A81" w:rsidRDefault="00576949" w:rsidP="00C951AF">
      <w:pPr>
        <w:spacing w:line="276" w:lineRule="auto"/>
        <w:jc w:val="both"/>
        <w:rPr>
          <w:rFonts w:ascii="Times New Roman" w:hAnsi="Times New Roman" w:cs="Times New Roman"/>
          <w:sz w:val="24"/>
          <w:szCs w:val="24"/>
        </w:rPr>
      </w:pPr>
      <w:r w:rsidRPr="00576949">
        <w:rPr>
          <w:rFonts w:ascii="Times New Roman" w:hAnsi="Times New Roman" w:cs="Times New Roman"/>
          <w:sz w:val="24"/>
          <w:szCs w:val="24"/>
        </w:rPr>
        <w:t>Research strategies such as quantitative and qualitative data approaches can be used in any research study. The quantitative data approach reflects information in numerical forms for easy analysis, whereas the qualitative data approach collects data using descriptive details (</w:t>
      </w:r>
      <w:proofErr w:type="spellStart"/>
      <w:r w:rsidRPr="00576949">
        <w:rPr>
          <w:rFonts w:ascii="Times New Roman" w:hAnsi="Times New Roman" w:cs="Times New Roman"/>
          <w:sz w:val="24"/>
          <w:szCs w:val="24"/>
        </w:rPr>
        <w:t>Goundar</w:t>
      </w:r>
      <w:proofErr w:type="spellEnd"/>
      <w:r w:rsidRPr="00576949">
        <w:rPr>
          <w:rFonts w:ascii="Times New Roman" w:hAnsi="Times New Roman" w:cs="Times New Roman"/>
          <w:sz w:val="24"/>
          <w:szCs w:val="24"/>
        </w:rPr>
        <w:t xml:space="preserve">, </w:t>
      </w:r>
      <w:r w:rsidRPr="00576949">
        <w:rPr>
          <w:rFonts w:ascii="Times New Roman" w:hAnsi="Times New Roman" w:cs="Times New Roman"/>
          <w:sz w:val="24"/>
          <w:szCs w:val="24"/>
        </w:rPr>
        <w:lastRenderedPageBreak/>
        <w:t>2012)</w:t>
      </w:r>
      <w:r w:rsidR="000C2A81" w:rsidRPr="00860EF5">
        <w:rPr>
          <w:rFonts w:ascii="Times New Roman" w:hAnsi="Times New Roman" w:cs="Times New Roman"/>
          <w:sz w:val="24"/>
          <w:szCs w:val="24"/>
        </w:rPr>
        <w:t xml:space="preserve">. Quantitative research method </w:t>
      </w:r>
      <w:r w:rsidR="00AA6C93">
        <w:rPr>
          <w:rFonts w:ascii="Times New Roman" w:hAnsi="Times New Roman" w:cs="Times New Roman"/>
          <w:sz w:val="24"/>
          <w:szCs w:val="24"/>
        </w:rPr>
        <w:t xml:space="preserve"> </w:t>
      </w:r>
      <w:r w:rsidR="00D32BD0">
        <w:rPr>
          <w:rFonts w:ascii="Times New Roman" w:hAnsi="Times New Roman" w:cs="Times New Roman"/>
          <w:sz w:val="24"/>
          <w:szCs w:val="24"/>
        </w:rPr>
        <w:t xml:space="preserve">is </w:t>
      </w:r>
      <w:r w:rsidR="001E273E">
        <w:rPr>
          <w:rFonts w:ascii="Times New Roman" w:hAnsi="Times New Roman" w:cs="Times New Roman"/>
          <w:sz w:val="24"/>
          <w:szCs w:val="24"/>
        </w:rPr>
        <w:t xml:space="preserve">predominantly associated with positivism </w:t>
      </w:r>
      <w:r w:rsidR="00CC0096">
        <w:rPr>
          <w:rFonts w:ascii="Times New Roman" w:hAnsi="Times New Roman" w:cs="Times New Roman"/>
          <w:sz w:val="24"/>
          <w:szCs w:val="24"/>
        </w:rPr>
        <w:t>especially</w:t>
      </w:r>
      <w:r w:rsidR="00A60AA5">
        <w:rPr>
          <w:rFonts w:ascii="Times New Roman" w:hAnsi="Times New Roman" w:cs="Times New Roman"/>
          <w:sz w:val="24"/>
          <w:szCs w:val="24"/>
        </w:rPr>
        <w:t xml:space="preserve"> when used</w:t>
      </w:r>
      <w:r w:rsidR="00CC0096">
        <w:rPr>
          <w:rFonts w:ascii="Times New Roman" w:hAnsi="Times New Roman" w:cs="Times New Roman"/>
          <w:sz w:val="24"/>
          <w:szCs w:val="24"/>
        </w:rPr>
        <w:t xml:space="preserve"> </w:t>
      </w:r>
      <w:r w:rsidR="00F17382">
        <w:rPr>
          <w:rFonts w:ascii="Times New Roman" w:hAnsi="Times New Roman" w:cs="Times New Roman"/>
          <w:sz w:val="24"/>
          <w:szCs w:val="24"/>
        </w:rPr>
        <w:t xml:space="preserve">with </w:t>
      </w:r>
      <w:r w:rsidR="00DB7241">
        <w:rPr>
          <w:rFonts w:ascii="Times New Roman" w:hAnsi="Times New Roman" w:cs="Times New Roman"/>
          <w:sz w:val="24"/>
          <w:szCs w:val="24"/>
        </w:rPr>
        <w:t>predetermined and highly structured data collection process</w:t>
      </w:r>
      <w:sdt>
        <w:sdtPr>
          <w:rPr>
            <w:rFonts w:ascii="Times New Roman" w:hAnsi="Times New Roman" w:cs="Times New Roman"/>
            <w:sz w:val="24"/>
            <w:szCs w:val="24"/>
          </w:rPr>
          <w:id w:val="2080717058"/>
          <w:citation/>
        </w:sdtPr>
        <w:sdtEndPr/>
        <w:sdtContent>
          <w:r w:rsidR="00BE2F0D">
            <w:rPr>
              <w:rFonts w:ascii="Times New Roman" w:hAnsi="Times New Roman" w:cs="Times New Roman"/>
              <w:sz w:val="24"/>
              <w:szCs w:val="24"/>
            </w:rPr>
            <w:fldChar w:fldCharType="begin"/>
          </w:r>
          <w:r w:rsidR="00BE2F0D">
            <w:rPr>
              <w:rFonts w:ascii="Times New Roman" w:hAnsi="Times New Roman" w:cs="Times New Roman"/>
              <w:sz w:val="24"/>
              <w:szCs w:val="24"/>
            </w:rPr>
            <w:instrText xml:space="preserve"> CITATION Sau16 \l 2057 </w:instrText>
          </w:r>
          <w:r w:rsidR="00BE2F0D">
            <w:rPr>
              <w:rFonts w:ascii="Times New Roman" w:hAnsi="Times New Roman" w:cs="Times New Roman"/>
              <w:sz w:val="24"/>
              <w:szCs w:val="24"/>
            </w:rPr>
            <w:fldChar w:fldCharType="separate"/>
          </w:r>
          <w:r w:rsidR="003741A0">
            <w:rPr>
              <w:rFonts w:ascii="Times New Roman" w:hAnsi="Times New Roman" w:cs="Times New Roman"/>
              <w:noProof/>
              <w:sz w:val="24"/>
              <w:szCs w:val="24"/>
            </w:rPr>
            <w:t xml:space="preserve"> </w:t>
          </w:r>
          <w:r w:rsidR="003741A0" w:rsidRPr="003741A0">
            <w:rPr>
              <w:rFonts w:ascii="Times New Roman" w:hAnsi="Times New Roman" w:cs="Times New Roman"/>
              <w:noProof/>
              <w:sz w:val="24"/>
              <w:szCs w:val="24"/>
            </w:rPr>
            <w:t>(Saunder, et al., 2016)</w:t>
          </w:r>
          <w:r w:rsidR="00BE2F0D">
            <w:rPr>
              <w:rFonts w:ascii="Times New Roman" w:hAnsi="Times New Roman" w:cs="Times New Roman"/>
              <w:sz w:val="24"/>
              <w:szCs w:val="24"/>
            </w:rPr>
            <w:fldChar w:fldCharType="end"/>
          </w:r>
        </w:sdtContent>
      </w:sdt>
      <w:r w:rsidR="00BE2F0D">
        <w:rPr>
          <w:rFonts w:ascii="Times New Roman" w:hAnsi="Times New Roman" w:cs="Times New Roman"/>
          <w:sz w:val="24"/>
          <w:szCs w:val="24"/>
        </w:rPr>
        <w:t xml:space="preserve">, and  </w:t>
      </w:r>
      <w:r w:rsidR="00AA6C93">
        <w:rPr>
          <w:rFonts w:ascii="Times New Roman" w:hAnsi="Times New Roman" w:cs="Times New Roman"/>
          <w:sz w:val="24"/>
          <w:szCs w:val="24"/>
        </w:rPr>
        <w:t xml:space="preserve">allows for </w:t>
      </w:r>
      <w:r w:rsidR="008A3C26">
        <w:rPr>
          <w:rFonts w:ascii="Times New Roman" w:hAnsi="Times New Roman" w:cs="Times New Roman"/>
          <w:sz w:val="24"/>
          <w:szCs w:val="24"/>
        </w:rPr>
        <w:t xml:space="preserve">provision of raw data, which can be easily analysed using </w:t>
      </w:r>
      <w:r w:rsidR="00FE3AC6">
        <w:rPr>
          <w:rFonts w:ascii="Times New Roman" w:hAnsi="Times New Roman" w:cs="Times New Roman"/>
          <w:sz w:val="24"/>
          <w:szCs w:val="24"/>
        </w:rPr>
        <w:t>specific tools to measure required variables in a re</w:t>
      </w:r>
      <w:r w:rsidR="004A0BC5">
        <w:rPr>
          <w:rFonts w:ascii="Times New Roman" w:hAnsi="Times New Roman" w:cs="Times New Roman"/>
          <w:sz w:val="24"/>
          <w:szCs w:val="24"/>
        </w:rPr>
        <w:t xml:space="preserve">search study. Quantitative Research approach </w:t>
      </w:r>
      <w:r w:rsidR="000C2A81" w:rsidRPr="00860EF5">
        <w:rPr>
          <w:rFonts w:ascii="Times New Roman" w:hAnsi="Times New Roman" w:cs="Times New Roman"/>
          <w:sz w:val="24"/>
          <w:szCs w:val="24"/>
        </w:rPr>
        <w:t>will be appropriate for this research as</w:t>
      </w:r>
      <w:r w:rsidR="001D28E6">
        <w:rPr>
          <w:rFonts w:ascii="Times New Roman" w:hAnsi="Times New Roman" w:cs="Times New Roman"/>
          <w:sz w:val="24"/>
          <w:szCs w:val="24"/>
        </w:rPr>
        <w:t xml:space="preserve"> the research design allows for singl</w:t>
      </w:r>
      <w:r w:rsidR="00FA2307">
        <w:rPr>
          <w:rFonts w:ascii="Times New Roman" w:hAnsi="Times New Roman" w:cs="Times New Roman"/>
          <w:sz w:val="24"/>
          <w:szCs w:val="24"/>
        </w:rPr>
        <w:t>e data collection technique using surve</w:t>
      </w:r>
      <w:r w:rsidR="009A6A3E">
        <w:rPr>
          <w:rFonts w:ascii="Times New Roman" w:hAnsi="Times New Roman" w:cs="Times New Roman"/>
          <w:sz w:val="24"/>
          <w:szCs w:val="24"/>
        </w:rPr>
        <w:t>y questions</w:t>
      </w:r>
      <w:r w:rsidR="00B05AE0">
        <w:rPr>
          <w:rFonts w:ascii="Times New Roman" w:hAnsi="Times New Roman" w:cs="Times New Roman"/>
          <w:sz w:val="24"/>
          <w:szCs w:val="24"/>
        </w:rPr>
        <w:t xml:space="preserve">.  </w:t>
      </w:r>
      <w:r w:rsidR="00FE0CEE">
        <w:rPr>
          <w:rFonts w:ascii="Times New Roman" w:hAnsi="Times New Roman" w:cs="Times New Roman"/>
          <w:sz w:val="24"/>
          <w:szCs w:val="24"/>
        </w:rPr>
        <w:t xml:space="preserve">It </w:t>
      </w:r>
      <w:r w:rsidR="00FE0CEE" w:rsidRPr="00860EF5">
        <w:rPr>
          <w:rFonts w:ascii="Times New Roman" w:hAnsi="Times New Roman" w:cs="Times New Roman"/>
          <w:sz w:val="24"/>
          <w:szCs w:val="24"/>
        </w:rPr>
        <w:t>deals</w:t>
      </w:r>
      <w:r w:rsidR="000C2A81" w:rsidRPr="00860EF5">
        <w:rPr>
          <w:rFonts w:ascii="Times New Roman" w:hAnsi="Times New Roman" w:cs="Times New Roman"/>
          <w:sz w:val="24"/>
          <w:szCs w:val="24"/>
        </w:rPr>
        <w:t xml:space="preserve"> with numeric information and will allow for Mono methods to be easily applied in developing </w:t>
      </w:r>
      <w:r w:rsidR="00F84347">
        <w:rPr>
          <w:rFonts w:ascii="Times New Roman" w:hAnsi="Times New Roman" w:cs="Times New Roman"/>
          <w:sz w:val="24"/>
          <w:szCs w:val="24"/>
        </w:rPr>
        <w:t xml:space="preserve">relevant information </w:t>
      </w:r>
      <w:r w:rsidR="005238FF">
        <w:rPr>
          <w:rFonts w:ascii="Times New Roman" w:hAnsi="Times New Roman" w:cs="Times New Roman"/>
          <w:sz w:val="24"/>
          <w:szCs w:val="24"/>
        </w:rPr>
        <w:t>required</w:t>
      </w:r>
      <w:r w:rsidR="000C2A81" w:rsidRPr="00860EF5">
        <w:rPr>
          <w:rFonts w:ascii="Times New Roman" w:hAnsi="Times New Roman" w:cs="Times New Roman"/>
          <w:sz w:val="24"/>
          <w:szCs w:val="24"/>
        </w:rPr>
        <w:t>, due the type of questioning strategy that is proposed in t</w:t>
      </w:r>
      <w:r w:rsidR="00B9648C">
        <w:rPr>
          <w:rFonts w:ascii="Times New Roman" w:hAnsi="Times New Roman" w:cs="Times New Roman"/>
          <w:sz w:val="24"/>
          <w:szCs w:val="24"/>
        </w:rPr>
        <w:t>he</w:t>
      </w:r>
      <w:r w:rsidR="000C2A81" w:rsidRPr="00860EF5">
        <w:rPr>
          <w:rFonts w:ascii="Times New Roman" w:hAnsi="Times New Roman" w:cs="Times New Roman"/>
          <w:sz w:val="24"/>
          <w:szCs w:val="24"/>
        </w:rPr>
        <w:t xml:space="preserve"> survey being closed questions</w:t>
      </w:r>
      <w:r w:rsidR="005238FF">
        <w:rPr>
          <w:rFonts w:ascii="Times New Roman" w:hAnsi="Times New Roman" w:cs="Times New Roman"/>
          <w:sz w:val="24"/>
          <w:szCs w:val="24"/>
        </w:rPr>
        <w:t>.</w:t>
      </w:r>
      <w:r w:rsidR="00D376BE">
        <w:rPr>
          <w:rFonts w:ascii="Times New Roman" w:hAnsi="Times New Roman" w:cs="Times New Roman"/>
          <w:sz w:val="24"/>
          <w:szCs w:val="24"/>
        </w:rPr>
        <w:t xml:space="preserve"> Though the use of mono method is </w:t>
      </w:r>
      <w:r w:rsidR="002E7349">
        <w:rPr>
          <w:rFonts w:ascii="Times New Roman" w:hAnsi="Times New Roman" w:cs="Times New Roman"/>
          <w:sz w:val="24"/>
          <w:szCs w:val="24"/>
        </w:rPr>
        <w:t xml:space="preserve">not always </w:t>
      </w:r>
      <w:r w:rsidR="006C6A63">
        <w:rPr>
          <w:rFonts w:ascii="Times New Roman" w:hAnsi="Times New Roman" w:cs="Times New Roman"/>
          <w:sz w:val="24"/>
          <w:szCs w:val="24"/>
        </w:rPr>
        <w:t>encouraged</w:t>
      </w:r>
      <w:r w:rsidR="00BA22FB">
        <w:rPr>
          <w:rFonts w:ascii="Times New Roman" w:hAnsi="Times New Roman" w:cs="Times New Roman"/>
          <w:sz w:val="24"/>
          <w:szCs w:val="24"/>
        </w:rPr>
        <w:t>,</w:t>
      </w:r>
      <w:r w:rsidR="002E7349">
        <w:rPr>
          <w:rFonts w:ascii="Times New Roman" w:hAnsi="Times New Roman" w:cs="Times New Roman"/>
          <w:sz w:val="24"/>
          <w:szCs w:val="24"/>
        </w:rPr>
        <w:t xml:space="preserve"> as multi-method approach </w:t>
      </w:r>
      <w:r w:rsidR="003761FB">
        <w:rPr>
          <w:rFonts w:ascii="Times New Roman" w:hAnsi="Times New Roman" w:cs="Times New Roman"/>
          <w:sz w:val="24"/>
          <w:szCs w:val="24"/>
        </w:rPr>
        <w:t>make provi</w:t>
      </w:r>
      <w:r w:rsidR="00325C80">
        <w:rPr>
          <w:rFonts w:ascii="Times New Roman" w:hAnsi="Times New Roman" w:cs="Times New Roman"/>
          <w:sz w:val="24"/>
          <w:szCs w:val="24"/>
        </w:rPr>
        <w:t xml:space="preserve">sion </w:t>
      </w:r>
      <w:r w:rsidR="00824600">
        <w:rPr>
          <w:rFonts w:ascii="Times New Roman" w:hAnsi="Times New Roman" w:cs="Times New Roman"/>
          <w:sz w:val="24"/>
          <w:szCs w:val="24"/>
        </w:rPr>
        <w:t xml:space="preserve">to overcome any weaknesses associated with using a single </w:t>
      </w:r>
      <w:r w:rsidR="002C5440">
        <w:rPr>
          <w:rFonts w:ascii="Times New Roman" w:hAnsi="Times New Roman" w:cs="Times New Roman"/>
          <w:sz w:val="24"/>
          <w:szCs w:val="24"/>
        </w:rPr>
        <w:t>or mono-</w:t>
      </w:r>
      <w:r w:rsidR="001125EE">
        <w:rPr>
          <w:rFonts w:ascii="Times New Roman" w:hAnsi="Times New Roman" w:cs="Times New Roman"/>
          <w:sz w:val="24"/>
          <w:szCs w:val="24"/>
        </w:rPr>
        <w:t>method and</w:t>
      </w:r>
      <w:r w:rsidR="006C6A63">
        <w:rPr>
          <w:rFonts w:ascii="Times New Roman" w:hAnsi="Times New Roman" w:cs="Times New Roman"/>
          <w:sz w:val="24"/>
          <w:szCs w:val="24"/>
        </w:rPr>
        <w:t xml:space="preserve"> allows for richer</w:t>
      </w:r>
      <w:r w:rsidR="00725337">
        <w:rPr>
          <w:rFonts w:ascii="Times New Roman" w:hAnsi="Times New Roman" w:cs="Times New Roman"/>
          <w:sz w:val="24"/>
          <w:szCs w:val="24"/>
        </w:rPr>
        <w:t xml:space="preserve"> approach in data collection and interpretation</w:t>
      </w:r>
      <w:sdt>
        <w:sdtPr>
          <w:rPr>
            <w:rFonts w:ascii="Times New Roman" w:hAnsi="Times New Roman" w:cs="Times New Roman"/>
            <w:sz w:val="24"/>
            <w:szCs w:val="24"/>
          </w:rPr>
          <w:id w:val="-156922343"/>
          <w:citation/>
        </w:sdtPr>
        <w:sdtEndPr/>
        <w:sdtContent>
          <w:r w:rsidR="00C65F33">
            <w:rPr>
              <w:rFonts w:ascii="Times New Roman" w:hAnsi="Times New Roman" w:cs="Times New Roman"/>
              <w:sz w:val="24"/>
              <w:szCs w:val="24"/>
            </w:rPr>
            <w:fldChar w:fldCharType="begin"/>
          </w:r>
          <w:r w:rsidR="00C65F33">
            <w:rPr>
              <w:rFonts w:ascii="Times New Roman" w:hAnsi="Times New Roman" w:cs="Times New Roman"/>
              <w:sz w:val="24"/>
              <w:szCs w:val="24"/>
            </w:rPr>
            <w:instrText xml:space="preserve"> CITATION Sau09 \l 2057 </w:instrText>
          </w:r>
          <w:r w:rsidR="00C65F33">
            <w:rPr>
              <w:rFonts w:ascii="Times New Roman" w:hAnsi="Times New Roman" w:cs="Times New Roman"/>
              <w:sz w:val="24"/>
              <w:szCs w:val="24"/>
            </w:rPr>
            <w:fldChar w:fldCharType="separate"/>
          </w:r>
          <w:r w:rsidR="003741A0">
            <w:rPr>
              <w:rFonts w:ascii="Times New Roman" w:hAnsi="Times New Roman" w:cs="Times New Roman"/>
              <w:noProof/>
              <w:sz w:val="24"/>
              <w:szCs w:val="24"/>
            </w:rPr>
            <w:t xml:space="preserve"> </w:t>
          </w:r>
          <w:r w:rsidR="003741A0" w:rsidRPr="003741A0">
            <w:rPr>
              <w:rFonts w:ascii="Times New Roman" w:hAnsi="Times New Roman" w:cs="Times New Roman"/>
              <w:noProof/>
              <w:sz w:val="24"/>
              <w:szCs w:val="24"/>
            </w:rPr>
            <w:t>(Saunders , et al., 2009)</w:t>
          </w:r>
          <w:r w:rsidR="00C65F33">
            <w:rPr>
              <w:rFonts w:ascii="Times New Roman" w:hAnsi="Times New Roman" w:cs="Times New Roman"/>
              <w:sz w:val="24"/>
              <w:szCs w:val="24"/>
            </w:rPr>
            <w:fldChar w:fldCharType="end"/>
          </w:r>
        </w:sdtContent>
      </w:sdt>
      <w:r w:rsidR="002C5440">
        <w:rPr>
          <w:rFonts w:ascii="Times New Roman" w:hAnsi="Times New Roman" w:cs="Times New Roman"/>
          <w:sz w:val="24"/>
          <w:szCs w:val="24"/>
        </w:rPr>
        <w:t xml:space="preserve">. </w:t>
      </w:r>
    </w:p>
    <w:p w14:paraId="237962DB" w14:textId="77777777" w:rsidR="001125EE" w:rsidRPr="004E2632" w:rsidRDefault="001D2988" w:rsidP="00C951AF">
      <w:pPr>
        <w:spacing w:line="276" w:lineRule="auto"/>
        <w:jc w:val="both"/>
        <w:rPr>
          <w:rFonts w:ascii="Times New Roman" w:hAnsi="Times New Roman" w:cs="Times New Roman"/>
          <w:b/>
          <w:bCs/>
          <w:sz w:val="24"/>
          <w:szCs w:val="24"/>
        </w:rPr>
      </w:pPr>
      <w:r w:rsidRPr="004E2632">
        <w:rPr>
          <w:rFonts w:ascii="Times New Roman" w:hAnsi="Times New Roman" w:cs="Times New Roman"/>
          <w:b/>
          <w:bCs/>
          <w:sz w:val="24"/>
          <w:szCs w:val="24"/>
        </w:rPr>
        <w:t>Advantages and Disadvantages</w:t>
      </w:r>
      <w:r w:rsidR="00A02F4D" w:rsidRPr="004E2632">
        <w:rPr>
          <w:rFonts w:ascii="Times New Roman" w:hAnsi="Times New Roman" w:cs="Times New Roman"/>
          <w:b/>
          <w:bCs/>
          <w:sz w:val="24"/>
          <w:szCs w:val="24"/>
        </w:rPr>
        <w:t xml:space="preserve"> of</w:t>
      </w:r>
      <w:r w:rsidR="009F1782" w:rsidRPr="004E2632">
        <w:rPr>
          <w:rFonts w:ascii="Times New Roman" w:hAnsi="Times New Roman" w:cs="Times New Roman"/>
          <w:b/>
          <w:bCs/>
          <w:sz w:val="24"/>
          <w:szCs w:val="24"/>
        </w:rPr>
        <w:t xml:space="preserve"> </w:t>
      </w:r>
      <w:r w:rsidR="00A645B1" w:rsidRPr="004E2632">
        <w:rPr>
          <w:rFonts w:ascii="Times New Roman" w:hAnsi="Times New Roman" w:cs="Times New Roman"/>
          <w:b/>
          <w:bCs/>
          <w:sz w:val="24"/>
          <w:szCs w:val="24"/>
        </w:rPr>
        <w:t>only using quantitative data.</w:t>
      </w:r>
    </w:p>
    <w:p w14:paraId="237962DC" w14:textId="77777777" w:rsidR="00A645B1" w:rsidRPr="00764B4F" w:rsidRDefault="00C11450" w:rsidP="00764B4F">
      <w:pPr>
        <w:pStyle w:val="ListParagraph"/>
        <w:numPr>
          <w:ilvl w:val="0"/>
          <w:numId w:val="9"/>
        </w:numPr>
        <w:spacing w:line="276" w:lineRule="auto"/>
        <w:jc w:val="both"/>
        <w:rPr>
          <w:rFonts w:ascii="Times New Roman" w:hAnsi="Times New Roman" w:cs="Times New Roman"/>
          <w:b/>
          <w:bCs/>
        </w:rPr>
      </w:pPr>
      <w:r w:rsidRPr="00764B4F">
        <w:rPr>
          <w:rFonts w:ascii="Times New Roman" w:hAnsi="Times New Roman" w:cs="Times New Roman"/>
          <w:sz w:val="24"/>
          <w:szCs w:val="24"/>
        </w:rPr>
        <w:t xml:space="preserve">Quantitative research </w:t>
      </w:r>
      <w:r w:rsidR="00084E2A" w:rsidRPr="00764B4F">
        <w:rPr>
          <w:rFonts w:ascii="Times New Roman" w:hAnsi="Times New Roman" w:cs="Times New Roman"/>
          <w:sz w:val="24"/>
          <w:szCs w:val="24"/>
        </w:rPr>
        <w:t xml:space="preserve">methods </w:t>
      </w:r>
      <w:r w:rsidR="00764B4F" w:rsidRPr="00764B4F">
        <w:rPr>
          <w:rFonts w:ascii="Times New Roman" w:hAnsi="Times New Roman" w:cs="Times New Roman"/>
          <w:sz w:val="24"/>
          <w:szCs w:val="24"/>
        </w:rPr>
        <w:t>allow</w:t>
      </w:r>
      <w:r w:rsidR="00E33ABC" w:rsidRPr="00764B4F">
        <w:rPr>
          <w:rFonts w:ascii="Times New Roman" w:hAnsi="Times New Roman" w:cs="Times New Roman"/>
          <w:sz w:val="24"/>
          <w:szCs w:val="24"/>
        </w:rPr>
        <w:t xml:space="preserve"> for easy examination of relationships between </w:t>
      </w:r>
      <w:r w:rsidR="004D0522" w:rsidRPr="00764B4F">
        <w:rPr>
          <w:rFonts w:ascii="Times New Roman" w:hAnsi="Times New Roman" w:cs="Times New Roman"/>
          <w:sz w:val="24"/>
          <w:szCs w:val="24"/>
        </w:rPr>
        <w:t xml:space="preserve">research variables as </w:t>
      </w:r>
      <w:r w:rsidR="000D708E" w:rsidRPr="00764B4F">
        <w:rPr>
          <w:rFonts w:ascii="Times New Roman" w:hAnsi="Times New Roman" w:cs="Times New Roman"/>
          <w:sz w:val="24"/>
          <w:szCs w:val="24"/>
        </w:rPr>
        <w:t>uses numerical data which can be easily analysed and compared</w:t>
      </w:r>
      <w:r w:rsidR="00764B4F" w:rsidRPr="00764B4F">
        <w:rPr>
          <w:rFonts w:ascii="Times New Roman" w:hAnsi="Times New Roman" w:cs="Times New Roman"/>
          <w:sz w:val="24"/>
          <w:szCs w:val="24"/>
        </w:rPr>
        <w:t>.</w:t>
      </w:r>
    </w:p>
    <w:p w14:paraId="237962DD" w14:textId="77777777" w:rsidR="00764B4F" w:rsidRPr="00EC1AE1" w:rsidRDefault="009A7AF1" w:rsidP="00764B4F">
      <w:pPr>
        <w:pStyle w:val="ListParagraph"/>
        <w:numPr>
          <w:ilvl w:val="0"/>
          <w:numId w:val="9"/>
        </w:numPr>
        <w:spacing w:line="276" w:lineRule="auto"/>
        <w:jc w:val="both"/>
        <w:rPr>
          <w:rFonts w:ascii="Times New Roman" w:hAnsi="Times New Roman" w:cs="Times New Roman"/>
          <w:b/>
          <w:bCs/>
        </w:rPr>
      </w:pPr>
      <w:r>
        <w:rPr>
          <w:rFonts w:ascii="Times New Roman" w:hAnsi="Times New Roman" w:cs="Times New Roman"/>
          <w:sz w:val="24"/>
          <w:szCs w:val="24"/>
        </w:rPr>
        <w:t>Quantitative</w:t>
      </w:r>
      <w:r w:rsidR="000833E3">
        <w:rPr>
          <w:rFonts w:ascii="Times New Roman" w:hAnsi="Times New Roman" w:cs="Times New Roman"/>
          <w:sz w:val="24"/>
          <w:szCs w:val="24"/>
        </w:rPr>
        <w:t xml:space="preserve"> research method </w:t>
      </w:r>
      <w:r w:rsidR="00295030">
        <w:rPr>
          <w:rFonts w:ascii="Times New Roman" w:hAnsi="Times New Roman" w:cs="Times New Roman"/>
          <w:sz w:val="24"/>
          <w:szCs w:val="24"/>
        </w:rPr>
        <w:t>allows for implementation of control measures</w:t>
      </w:r>
      <w:r w:rsidR="00E248FA">
        <w:rPr>
          <w:rFonts w:ascii="Times New Roman" w:hAnsi="Times New Roman" w:cs="Times New Roman"/>
          <w:sz w:val="24"/>
          <w:szCs w:val="24"/>
        </w:rPr>
        <w:t xml:space="preserve"> </w:t>
      </w:r>
      <w:r w:rsidR="00EC1AE1">
        <w:rPr>
          <w:rFonts w:ascii="Times New Roman" w:hAnsi="Times New Roman" w:cs="Times New Roman"/>
          <w:sz w:val="24"/>
          <w:szCs w:val="24"/>
        </w:rPr>
        <w:t xml:space="preserve">to ensure the validity of data in </w:t>
      </w:r>
      <w:r w:rsidR="00800869">
        <w:rPr>
          <w:rFonts w:ascii="Times New Roman" w:hAnsi="Times New Roman" w:cs="Times New Roman"/>
          <w:sz w:val="24"/>
          <w:szCs w:val="24"/>
        </w:rPr>
        <w:t>experimental</w:t>
      </w:r>
      <w:r w:rsidR="00EC1AE1">
        <w:rPr>
          <w:rFonts w:ascii="Times New Roman" w:hAnsi="Times New Roman" w:cs="Times New Roman"/>
          <w:sz w:val="24"/>
          <w:szCs w:val="24"/>
        </w:rPr>
        <w:t xml:space="preserve"> research.</w:t>
      </w:r>
    </w:p>
    <w:p w14:paraId="237962DE" w14:textId="77777777" w:rsidR="009C08D2" w:rsidRPr="00507931" w:rsidRDefault="0042433E" w:rsidP="00507931">
      <w:pPr>
        <w:pStyle w:val="ListParagraph"/>
        <w:numPr>
          <w:ilvl w:val="0"/>
          <w:numId w:val="9"/>
        </w:numPr>
        <w:spacing w:line="276" w:lineRule="auto"/>
        <w:jc w:val="both"/>
        <w:rPr>
          <w:rFonts w:ascii="Times New Roman" w:hAnsi="Times New Roman" w:cs="Times New Roman"/>
        </w:rPr>
      </w:pPr>
      <w:r w:rsidRPr="0042433E">
        <w:rPr>
          <w:rFonts w:ascii="Times New Roman" w:hAnsi="Times New Roman" w:cs="Times New Roman"/>
        </w:rPr>
        <w:t>Q</w:t>
      </w:r>
      <w:r w:rsidR="00800869" w:rsidRPr="0042433E">
        <w:rPr>
          <w:rFonts w:ascii="Times New Roman" w:hAnsi="Times New Roman" w:cs="Times New Roman"/>
        </w:rPr>
        <w:t>uantita</w:t>
      </w:r>
      <w:r w:rsidRPr="0042433E">
        <w:rPr>
          <w:rFonts w:ascii="Times New Roman" w:hAnsi="Times New Roman" w:cs="Times New Roman"/>
        </w:rPr>
        <w:t>tive research allows for generalisability of</w:t>
      </w:r>
      <w:r w:rsidR="00DB23BE">
        <w:rPr>
          <w:rFonts w:ascii="Times New Roman" w:hAnsi="Times New Roman" w:cs="Times New Roman"/>
        </w:rPr>
        <w:t xml:space="preserve"> </w:t>
      </w:r>
      <w:r w:rsidR="001B4FCF">
        <w:rPr>
          <w:rFonts w:ascii="Times New Roman" w:hAnsi="Times New Roman" w:cs="Times New Roman"/>
        </w:rPr>
        <w:t xml:space="preserve">research samples as it uses probability </w:t>
      </w:r>
      <w:r w:rsidR="00F971EC">
        <w:rPr>
          <w:rFonts w:ascii="Times New Roman" w:hAnsi="Times New Roman" w:cs="Times New Roman"/>
        </w:rPr>
        <w:t>sampling techniques</w:t>
      </w:r>
      <w:r w:rsidR="006E68CD" w:rsidRPr="00507931">
        <w:rPr>
          <w:rFonts w:ascii="Times New Roman" w:hAnsi="Times New Roman" w:cs="Times New Roman"/>
        </w:rPr>
        <w:t xml:space="preserve"> </w:t>
      </w:r>
    </w:p>
    <w:p w14:paraId="237962DF" w14:textId="77777777" w:rsidR="00F971EC" w:rsidRPr="00AE5583" w:rsidRDefault="00924B2B" w:rsidP="00FC561D">
      <w:pPr>
        <w:spacing w:line="276" w:lineRule="auto"/>
        <w:ind w:left="360"/>
        <w:jc w:val="both"/>
        <w:rPr>
          <w:rFonts w:ascii="Times New Roman" w:hAnsi="Times New Roman" w:cs="Times New Roman"/>
          <w:b/>
          <w:bCs/>
        </w:rPr>
      </w:pPr>
      <w:r w:rsidRPr="00AE5583">
        <w:rPr>
          <w:rFonts w:ascii="Times New Roman" w:hAnsi="Times New Roman" w:cs="Times New Roman"/>
          <w:b/>
          <w:bCs/>
        </w:rPr>
        <w:t xml:space="preserve">Disadvantages of Quantitative </w:t>
      </w:r>
      <w:r w:rsidR="00AE5583" w:rsidRPr="00AE5583">
        <w:rPr>
          <w:rFonts w:ascii="Times New Roman" w:hAnsi="Times New Roman" w:cs="Times New Roman"/>
          <w:b/>
          <w:bCs/>
        </w:rPr>
        <w:t>research methods</w:t>
      </w:r>
    </w:p>
    <w:p w14:paraId="237962E0" w14:textId="77777777" w:rsidR="00AE5583" w:rsidRDefault="00D51F0B" w:rsidP="00AE5583">
      <w:pPr>
        <w:pStyle w:val="ListParagraph"/>
        <w:numPr>
          <w:ilvl w:val="0"/>
          <w:numId w:val="10"/>
        </w:numPr>
        <w:spacing w:line="276" w:lineRule="auto"/>
        <w:jc w:val="both"/>
        <w:rPr>
          <w:rFonts w:ascii="Times New Roman" w:hAnsi="Times New Roman" w:cs="Times New Roman"/>
        </w:rPr>
      </w:pPr>
      <w:r>
        <w:rPr>
          <w:rFonts w:ascii="Times New Roman" w:hAnsi="Times New Roman" w:cs="Times New Roman"/>
        </w:rPr>
        <w:t>Quantit</w:t>
      </w:r>
      <w:r w:rsidR="00C07AB7">
        <w:rPr>
          <w:rFonts w:ascii="Times New Roman" w:hAnsi="Times New Roman" w:cs="Times New Roman"/>
        </w:rPr>
        <w:t xml:space="preserve">ative research method </w:t>
      </w:r>
      <w:r w:rsidR="00A60BAC">
        <w:rPr>
          <w:rFonts w:ascii="Times New Roman" w:hAnsi="Times New Roman" w:cs="Times New Roman"/>
        </w:rPr>
        <w:t xml:space="preserve">may provide for a limited scope </w:t>
      </w:r>
      <w:r w:rsidR="00D22580">
        <w:rPr>
          <w:rFonts w:ascii="Times New Roman" w:hAnsi="Times New Roman" w:cs="Times New Roman"/>
        </w:rPr>
        <w:t>to research finding as it may not allow for testing o</w:t>
      </w:r>
      <w:r w:rsidR="00D2134D">
        <w:rPr>
          <w:rFonts w:ascii="Times New Roman" w:hAnsi="Times New Roman" w:cs="Times New Roman"/>
        </w:rPr>
        <w:t>f</w:t>
      </w:r>
      <w:r w:rsidR="00D22580">
        <w:rPr>
          <w:rFonts w:ascii="Times New Roman" w:hAnsi="Times New Roman" w:cs="Times New Roman"/>
        </w:rPr>
        <w:t xml:space="preserve"> other relevant variables within a study</w:t>
      </w:r>
      <w:r w:rsidR="007D1D72">
        <w:rPr>
          <w:rFonts w:ascii="Times New Roman" w:hAnsi="Times New Roman" w:cs="Times New Roman"/>
        </w:rPr>
        <w:t>.</w:t>
      </w:r>
    </w:p>
    <w:p w14:paraId="237962E1" w14:textId="77777777" w:rsidR="007D1D72" w:rsidRDefault="007D1D72" w:rsidP="00AE5583">
      <w:pPr>
        <w:pStyle w:val="ListParagraph"/>
        <w:numPr>
          <w:ilvl w:val="0"/>
          <w:numId w:val="10"/>
        </w:numPr>
        <w:spacing w:line="276" w:lineRule="auto"/>
        <w:jc w:val="both"/>
        <w:rPr>
          <w:rFonts w:ascii="Times New Roman" w:hAnsi="Times New Roman" w:cs="Times New Roman"/>
        </w:rPr>
      </w:pPr>
      <w:r>
        <w:rPr>
          <w:rFonts w:ascii="Times New Roman" w:hAnsi="Times New Roman" w:cs="Times New Roman"/>
        </w:rPr>
        <w:t xml:space="preserve">May lead to inconclusive findings especially </w:t>
      </w:r>
      <w:r w:rsidR="00784A5D">
        <w:rPr>
          <w:rFonts w:ascii="Times New Roman" w:hAnsi="Times New Roman" w:cs="Times New Roman"/>
        </w:rPr>
        <w:t>where</w:t>
      </w:r>
      <w:r w:rsidR="00390592">
        <w:rPr>
          <w:rFonts w:ascii="Times New Roman" w:hAnsi="Times New Roman" w:cs="Times New Roman"/>
        </w:rPr>
        <w:t xml:space="preserve"> </w:t>
      </w:r>
      <w:r>
        <w:rPr>
          <w:rFonts w:ascii="Times New Roman" w:hAnsi="Times New Roman" w:cs="Times New Roman"/>
        </w:rPr>
        <w:t>the required num</w:t>
      </w:r>
      <w:r w:rsidR="00390592">
        <w:rPr>
          <w:rFonts w:ascii="Times New Roman" w:hAnsi="Times New Roman" w:cs="Times New Roman"/>
        </w:rPr>
        <w:t xml:space="preserve">ber of samples are  not obtained </w:t>
      </w:r>
    </w:p>
    <w:p w14:paraId="237962E2" w14:textId="77777777" w:rsidR="00B32554" w:rsidRDefault="00D2134D" w:rsidP="00AE5583">
      <w:pPr>
        <w:pStyle w:val="ListParagraph"/>
        <w:numPr>
          <w:ilvl w:val="0"/>
          <w:numId w:val="10"/>
        </w:numPr>
        <w:spacing w:line="276" w:lineRule="auto"/>
        <w:jc w:val="both"/>
        <w:rPr>
          <w:rFonts w:ascii="Times New Roman" w:hAnsi="Times New Roman" w:cs="Times New Roman"/>
        </w:rPr>
      </w:pPr>
      <w:r>
        <w:rPr>
          <w:rFonts w:ascii="Times New Roman" w:hAnsi="Times New Roman" w:cs="Times New Roman"/>
        </w:rPr>
        <w:t>Quantitative research may</w:t>
      </w:r>
      <w:r w:rsidR="00B76D42">
        <w:rPr>
          <w:rFonts w:ascii="Times New Roman" w:hAnsi="Times New Roman" w:cs="Times New Roman"/>
        </w:rPr>
        <w:t xml:space="preserve"> increase </w:t>
      </w:r>
      <w:r w:rsidR="00B33188">
        <w:rPr>
          <w:rFonts w:ascii="Times New Roman" w:hAnsi="Times New Roman" w:cs="Times New Roman"/>
        </w:rPr>
        <w:t xml:space="preserve">the potential of bias </w:t>
      </w:r>
      <w:r w:rsidR="00837D19">
        <w:rPr>
          <w:rFonts w:ascii="Times New Roman" w:hAnsi="Times New Roman" w:cs="Times New Roman"/>
        </w:rPr>
        <w:t xml:space="preserve">in case where the researcher is closely associated </w:t>
      </w:r>
      <w:r w:rsidR="002401A3">
        <w:rPr>
          <w:rFonts w:ascii="Times New Roman" w:hAnsi="Times New Roman" w:cs="Times New Roman"/>
        </w:rPr>
        <w:t>with the research sample. This may impact th</w:t>
      </w:r>
      <w:r w:rsidR="00B32554">
        <w:rPr>
          <w:rFonts w:ascii="Times New Roman" w:hAnsi="Times New Roman" w:cs="Times New Roman"/>
        </w:rPr>
        <w:t>e accuracy of the research findings.</w:t>
      </w:r>
    </w:p>
    <w:p w14:paraId="237962E3" w14:textId="77777777" w:rsidR="00390592" w:rsidRPr="00AE5583" w:rsidRDefault="00837A1F" w:rsidP="00AE5583">
      <w:pPr>
        <w:pStyle w:val="ListParagraph"/>
        <w:numPr>
          <w:ilvl w:val="0"/>
          <w:numId w:val="10"/>
        </w:numPr>
        <w:spacing w:line="276" w:lineRule="auto"/>
        <w:jc w:val="both"/>
        <w:rPr>
          <w:rFonts w:ascii="Times New Roman" w:hAnsi="Times New Roman" w:cs="Times New Roman"/>
        </w:rPr>
      </w:pPr>
      <w:r>
        <w:rPr>
          <w:rFonts w:ascii="Times New Roman" w:hAnsi="Times New Roman" w:cs="Times New Roman"/>
        </w:rPr>
        <w:t xml:space="preserve">Gaining </w:t>
      </w:r>
      <w:r w:rsidR="008F74F0">
        <w:rPr>
          <w:rFonts w:ascii="Times New Roman" w:hAnsi="Times New Roman" w:cs="Times New Roman"/>
        </w:rPr>
        <w:t xml:space="preserve">access to relevant </w:t>
      </w:r>
      <w:r w:rsidR="00FB24F9">
        <w:rPr>
          <w:rFonts w:ascii="Times New Roman" w:hAnsi="Times New Roman" w:cs="Times New Roman"/>
        </w:rPr>
        <w:t xml:space="preserve">type of quantitative </w:t>
      </w:r>
      <w:r>
        <w:rPr>
          <w:rFonts w:ascii="Times New Roman" w:hAnsi="Times New Roman" w:cs="Times New Roman"/>
        </w:rPr>
        <w:t>inf</w:t>
      </w:r>
      <w:r w:rsidR="008F74F0">
        <w:rPr>
          <w:rFonts w:ascii="Times New Roman" w:hAnsi="Times New Roman" w:cs="Times New Roman"/>
        </w:rPr>
        <w:t xml:space="preserve">ormation </w:t>
      </w:r>
      <w:r w:rsidR="00FB24F9">
        <w:rPr>
          <w:rFonts w:ascii="Times New Roman" w:hAnsi="Times New Roman" w:cs="Times New Roman"/>
        </w:rPr>
        <w:t xml:space="preserve">may not always be possible </w:t>
      </w:r>
      <w:r w:rsidR="00021F0A">
        <w:rPr>
          <w:rFonts w:ascii="Times New Roman" w:hAnsi="Times New Roman" w:cs="Times New Roman"/>
        </w:rPr>
        <w:t>as required samples sizes may not always be accessible</w:t>
      </w:r>
    </w:p>
    <w:p w14:paraId="237962E4" w14:textId="77777777" w:rsidR="001D2988" w:rsidRDefault="001D2988" w:rsidP="000D77DD">
      <w:pPr>
        <w:pStyle w:val="Heading2"/>
        <w:spacing w:line="276" w:lineRule="auto"/>
        <w:rPr>
          <w:rFonts w:ascii="Times New Roman" w:hAnsi="Times New Roman" w:cs="Times New Roman"/>
          <w:b/>
          <w:bCs/>
          <w:color w:val="auto"/>
          <w:sz w:val="24"/>
          <w:szCs w:val="24"/>
        </w:rPr>
      </w:pPr>
      <w:bookmarkStart w:id="41" w:name="_Toc114139387"/>
    </w:p>
    <w:p w14:paraId="237962E6" w14:textId="0B23C80D" w:rsidR="00B145C3" w:rsidRDefault="004D2481" w:rsidP="00DF20E0">
      <w:pPr>
        <w:pStyle w:val="Heading2"/>
        <w:spacing w:line="276" w:lineRule="auto"/>
        <w:rPr>
          <w:rFonts w:ascii="Times New Roman" w:hAnsi="Times New Roman" w:cs="Times New Roman"/>
          <w:b/>
          <w:bCs/>
          <w:color w:val="auto"/>
          <w:sz w:val="24"/>
          <w:szCs w:val="24"/>
        </w:rPr>
      </w:pPr>
      <w:r w:rsidRPr="00B145C3">
        <w:rPr>
          <w:rFonts w:ascii="Times New Roman" w:hAnsi="Times New Roman" w:cs="Times New Roman"/>
          <w:b/>
          <w:bCs/>
          <w:color w:val="auto"/>
          <w:sz w:val="24"/>
          <w:szCs w:val="24"/>
        </w:rPr>
        <w:t xml:space="preserve">3.5: </w:t>
      </w:r>
      <w:r w:rsidR="00B145C3" w:rsidRPr="00B145C3">
        <w:rPr>
          <w:rFonts w:ascii="Times New Roman" w:hAnsi="Times New Roman" w:cs="Times New Roman"/>
          <w:b/>
          <w:bCs/>
          <w:color w:val="auto"/>
          <w:sz w:val="24"/>
          <w:szCs w:val="24"/>
        </w:rPr>
        <w:t xml:space="preserve"> </w:t>
      </w:r>
      <w:r w:rsidR="001733D2" w:rsidRPr="00B145C3">
        <w:rPr>
          <w:rFonts w:ascii="Times New Roman" w:hAnsi="Times New Roman" w:cs="Times New Roman"/>
          <w:b/>
          <w:bCs/>
          <w:color w:val="auto"/>
          <w:sz w:val="24"/>
          <w:szCs w:val="24"/>
        </w:rPr>
        <w:t>T</w:t>
      </w:r>
      <w:r w:rsidRPr="00B145C3">
        <w:rPr>
          <w:rFonts w:ascii="Times New Roman" w:hAnsi="Times New Roman" w:cs="Times New Roman"/>
          <w:b/>
          <w:bCs/>
          <w:color w:val="auto"/>
          <w:sz w:val="24"/>
          <w:szCs w:val="24"/>
        </w:rPr>
        <w:t xml:space="preserve">ime </w:t>
      </w:r>
      <w:r w:rsidR="00EB009D" w:rsidRPr="00B145C3">
        <w:rPr>
          <w:rFonts w:ascii="Times New Roman" w:hAnsi="Times New Roman" w:cs="Times New Roman"/>
          <w:b/>
          <w:bCs/>
          <w:color w:val="auto"/>
          <w:sz w:val="24"/>
          <w:szCs w:val="24"/>
        </w:rPr>
        <w:t>Horizon</w:t>
      </w:r>
      <w:bookmarkEnd w:id="41"/>
      <w:r w:rsidR="00BC42AE" w:rsidRPr="00B145C3">
        <w:rPr>
          <w:rFonts w:ascii="Times New Roman" w:hAnsi="Times New Roman" w:cs="Times New Roman"/>
          <w:b/>
          <w:bCs/>
          <w:color w:val="auto"/>
          <w:sz w:val="24"/>
          <w:szCs w:val="24"/>
        </w:rPr>
        <w:t xml:space="preserve"> </w:t>
      </w:r>
    </w:p>
    <w:p w14:paraId="76BE5337" w14:textId="77777777" w:rsidR="00DF20E0" w:rsidRPr="00DF20E0" w:rsidRDefault="00DF20E0" w:rsidP="00DF20E0"/>
    <w:p w14:paraId="237962E7" w14:textId="113BD055" w:rsidR="003A7A92" w:rsidRDefault="00102C75" w:rsidP="00C951AF">
      <w:pPr>
        <w:spacing w:line="276" w:lineRule="auto"/>
        <w:jc w:val="both"/>
        <w:rPr>
          <w:rFonts w:ascii="Times New Roman" w:hAnsi="Times New Roman" w:cs="Times New Roman"/>
        </w:rPr>
      </w:pPr>
      <w:r>
        <w:rPr>
          <w:rFonts w:ascii="Times New Roman" w:hAnsi="Times New Roman" w:cs="Times New Roman"/>
        </w:rPr>
        <w:t>Time hori</w:t>
      </w:r>
      <w:r w:rsidR="00487B76">
        <w:rPr>
          <w:rFonts w:ascii="Times New Roman" w:hAnsi="Times New Roman" w:cs="Times New Roman"/>
        </w:rPr>
        <w:t xml:space="preserve">zon is concerned with the </w:t>
      </w:r>
      <w:r w:rsidR="00FA4E71">
        <w:rPr>
          <w:rFonts w:ascii="Times New Roman" w:hAnsi="Times New Roman" w:cs="Times New Roman"/>
        </w:rPr>
        <w:t xml:space="preserve">overall length of time allowed to conclude a research study, </w:t>
      </w:r>
      <w:r w:rsidR="00FD3D3C">
        <w:rPr>
          <w:rFonts w:ascii="Times New Roman" w:hAnsi="Times New Roman" w:cs="Times New Roman"/>
        </w:rPr>
        <w:t xml:space="preserve">time scope allocated to collecting </w:t>
      </w:r>
      <w:r w:rsidR="00843727">
        <w:rPr>
          <w:rFonts w:ascii="Times New Roman" w:hAnsi="Times New Roman" w:cs="Times New Roman"/>
        </w:rPr>
        <w:t xml:space="preserve">required research data as permitted by research design, and </w:t>
      </w:r>
      <w:r w:rsidR="000900BD">
        <w:rPr>
          <w:rFonts w:ascii="Times New Roman" w:hAnsi="Times New Roman" w:cs="Times New Roman"/>
        </w:rPr>
        <w:t>how this may impact the overall outcome of the research findings. Two</w:t>
      </w:r>
      <w:r w:rsidR="006F41BD">
        <w:rPr>
          <w:rFonts w:ascii="Times New Roman" w:hAnsi="Times New Roman" w:cs="Times New Roman"/>
        </w:rPr>
        <w:t xml:space="preserve"> </w:t>
      </w:r>
      <w:r w:rsidR="00C55250">
        <w:rPr>
          <w:rFonts w:ascii="Times New Roman" w:hAnsi="Times New Roman" w:cs="Times New Roman"/>
        </w:rPr>
        <w:t>distinctive</w:t>
      </w:r>
      <w:r w:rsidR="006F41BD">
        <w:rPr>
          <w:rFonts w:ascii="Times New Roman" w:hAnsi="Times New Roman" w:cs="Times New Roman"/>
        </w:rPr>
        <w:t xml:space="preserve"> approaches are mentioned within the research onion model, longitu</w:t>
      </w:r>
      <w:r w:rsidR="003276C7">
        <w:rPr>
          <w:rFonts w:ascii="Times New Roman" w:hAnsi="Times New Roman" w:cs="Times New Roman"/>
        </w:rPr>
        <w:t>dinal</w:t>
      </w:r>
      <w:r w:rsidR="00CE0ECB">
        <w:rPr>
          <w:rFonts w:ascii="Times New Roman" w:hAnsi="Times New Roman" w:cs="Times New Roman"/>
        </w:rPr>
        <w:t xml:space="preserve"> and cross-sectional approach.</w:t>
      </w:r>
      <w:r w:rsidR="00F006EF">
        <w:rPr>
          <w:rFonts w:ascii="Times New Roman" w:hAnsi="Times New Roman" w:cs="Times New Roman"/>
        </w:rPr>
        <w:t xml:space="preserve"> </w:t>
      </w:r>
      <w:r w:rsidR="00B1636C">
        <w:rPr>
          <w:rFonts w:ascii="Times New Roman" w:hAnsi="Times New Roman" w:cs="Times New Roman"/>
        </w:rPr>
        <w:t>L</w:t>
      </w:r>
      <w:r w:rsidR="00F006EF">
        <w:rPr>
          <w:rFonts w:ascii="Times New Roman" w:hAnsi="Times New Roman" w:cs="Times New Roman"/>
        </w:rPr>
        <w:t>ongitu</w:t>
      </w:r>
      <w:r w:rsidR="00B1636C">
        <w:rPr>
          <w:rFonts w:ascii="Times New Roman" w:hAnsi="Times New Roman" w:cs="Times New Roman"/>
        </w:rPr>
        <w:t xml:space="preserve">dinal approach support research design where </w:t>
      </w:r>
      <w:r w:rsidR="00225B9A">
        <w:rPr>
          <w:rFonts w:ascii="Times New Roman" w:hAnsi="Times New Roman" w:cs="Times New Roman"/>
        </w:rPr>
        <w:t xml:space="preserve">multiple strategies are used in collecting research data and there </w:t>
      </w:r>
      <w:r w:rsidR="00C95AF3">
        <w:rPr>
          <w:rFonts w:ascii="Times New Roman" w:hAnsi="Times New Roman" w:cs="Times New Roman"/>
        </w:rPr>
        <w:t>is</w:t>
      </w:r>
      <w:r w:rsidR="00225B9A">
        <w:rPr>
          <w:rFonts w:ascii="Times New Roman" w:hAnsi="Times New Roman" w:cs="Times New Roman"/>
        </w:rPr>
        <w:t xml:space="preserve"> enough time to allocate to the various </w:t>
      </w:r>
      <w:r w:rsidR="005431F7">
        <w:rPr>
          <w:rFonts w:ascii="Times New Roman" w:hAnsi="Times New Roman" w:cs="Times New Roman"/>
        </w:rPr>
        <w:t xml:space="preserve">strategies while maintaining the integrity of the research. </w:t>
      </w:r>
      <w:r w:rsidR="00C95AF3">
        <w:rPr>
          <w:rFonts w:ascii="Times New Roman" w:hAnsi="Times New Roman" w:cs="Times New Roman"/>
        </w:rPr>
        <w:t>Cross sectional data</w:t>
      </w:r>
      <w:r w:rsidR="00433D14">
        <w:rPr>
          <w:rFonts w:ascii="Times New Roman" w:hAnsi="Times New Roman" w:cs="Times New Roman"/>
        </w:rPr>
        <w:t xml:space="preserve"> time horizon will be adopted for this study due to short amount of time </w:t>
      </w:r>
      <w:r w:rsidR="00545340">
        <w:rPr>
          <w:rFonts w:ascii="Times New Roman" w:hAnsi="Times New Roman" w:cs="Times New Roman"/>
        </w:rPr>
        <w:t>1</w:t>
      </w:r>
      <w:r w:rsidR="00B93B38">
        <w:rPr>
          <w:rFonts w:ascii="Times New Roman" w:hAnsi="Times New Roman" w:cs="Times New Roman"/>
        </w:rPr>
        <w:t>6</w:t>
      </w:r>
      <w:r w:rsidR="00545340">
        <w:rPr>
          <w:rFonts w:ascii="Times New Roman" w:hAnsi="Times New Roman" w:cs="Times New Roman"/>
        </w:rPr>
        <w:t xml:space="preserve">weeks required to complete the </w:t>
      </w:r>
      <w:r w:rsidR="00422FCD">
        <w:rPr>
          <w:rFonts w:ascii="Times New Roman" w:hAnsi="Times New Roman" w:cs="Times New Roman"/>
        </w:rPr>
        <w:t xml:space="preserve">quantitative research and analyse the </w:t>
      </w:r>
      <w:r w:rsidR="00B93B38">
        <w:rPr>
          <w:rFonts w:ascii="Times New Roman" w:hAnsi="Times New Roman" w:cs="Times New Roman"/>
        </w:rPr>
        <w:t>data.</w:t>
      </w:r>
    </w:p>
    <w:p w14:paraId="3EB3F6C4" w14:textId="77777777" w:rsidR="00631898" w:rsidRPr="006B0C1D" w:rsidRDefault="00631898" w:rsidP="00C951AF">
      <w:pPr>
        <w:spacing w:line="276" w:lineRule="auto"/>
        <w:jc w:val="both"/>
        <w:rPr>
          <w:rFonts w:ascii="Times New Roman" w:hAnsi="Times New Roman" w:cs="Times New Roman"/>
        </w:rPr>
      </w:pPr>
    </w:p>
    <w:p w14:paraId="237962E8" w14:textId="77777777" w:rsidR="008D11A9" w:rsidRDefault="003E2039" w:rsidP="005B7BB1">
      <w:pPr>
        <w:pStyle w:val="Heading1"/>
        <w:rPr>
          <w:rFonts w:ascii="Times New Roman" w:hAnsi="Times New Roman" w:cs="Times New Roman"/>
          <w:b/>
          <w:bCs/>
          <w:color w:val="auto"/>
          <w:sz w:val="28"/>
          <w:szCs w:val="28"/>
        </w:rPr>
      </w:pPr>
      <w:bookmarkStart w:id="42" w:name="_Toc114139388"/>
      <w:r w:rsidRPr="005B7BB1">
        <w:rPr>
          <w:rFonts w:ascii="Times New Roman" w:hAnsi="Times New Roman" w:cs="Times New Roman"/>
          <w:b/>
          <w:bCs/>
          <w:color w:val="auto"/>
          <w:sz w:val="28"/>
          <w:szCs w:val="28"/>
        </w:rPr>
        <w:lastRenderedPageBreak/>
        <w:t>3.6: Data collection</w:t>
      </w:r>
      <w:r w:rsidR="008D11A9" w:rsidRPr="005B7BB1">
        <w:rPr>
          <w:rFonts w:ascii="Times New Roman" w:hAnsi="Times New Roman" w:cs="Times New Roman"/>
          <w:b/>
          <w:bCs/>
          <w:color w:val="auto"/>
          <w:sz w:val="28"/>
          <w:szCs w:val="28"/>
        </w:rPr>
        <w:t xml:space="preserve"> and Analysis</w:t>
      </w:r>
      <w:bookmarkEnd w:id="42"/>
      <w:r w:rsidR="008D11A9" w:rsidRPr="005B7BB1">
        <w:rPr>
          <w:rFonts w:ascii="Times New Roman" w:hAnsi="Times New Roman" w:cs="Times New Roman"/>
          <w:b/>
          <w:bCs/>
          <w:color w:val="auto"/>
          <w:sz w:val="28"/>
          <w:szCs w:val="28"/>
        </w:rPr>
        <w:t xml:space="preserve"> </w:t>
      </w:r>
    </w:p>
    <w:p w14:paraId="237962E9" w14:textId="77777777" w:rsidR="005B7BB1" w:rsidRPr="005B7BB1" w:rsidRDefault="005B7BB1" w:rsidP="005B7BB1"/>
    <w:p w14:paraId="794F9A1A" w14:textId="36735493" w:rsidR="00D568D5" w:rsidRDefault="0011374B" w:rsidP="00DF20E0">
      <w:pPr>
        <w:pStyle w:val="Heading2"/>
        <w:spacing w:line="276" w:lineRule="auto"/>
        <w:rPr>
          <w:rFonts w:ascii="Times New Roman" w:hAnsi="Times New Roman" w:cs="Times New Roman"/>
          <w:b/>
          <w:bCs/>
          <w:color w:val="auto"/>
          <w:sz w:val="24"/>
          <w:szCs w:val="24"/>
        </w:rPr>
      </w:pPr>
      <w:bookmarkStart w:id="43" w:name="_Toc114139389"/>
      <w:r w:rsidRPr="00CC3161">
        <w:rPr>
          <w:rFonts w:ascii="Times New Roman" w:hAnsi="Times New Roman" w:cs="Times New Roman"/>
          <w:b/>
          <w:bCs/>
          <w:color w:val="auto"/>
          <w:sz w:val="24"/>
          <w:szCs w:val="24"/>
        </w:rPr>
        <w:t>3.6.1 Sampling</w:t>
      </w:r>
      <w:bookmarkEnd w:id="43"/>
    </w:p>
    <w:p w14:paraId="01805536" w14:textId="77777777" w:rsidR="00DF20E0" w:rsidRPr="00DF20E0" w:rsidRDefault="00DF20E0" w:rsidP="00DF20E0"/>
    <w:p w14:paraId="237962EC" w14:textId="5ADACB22" w:rsidR="000E25F1" w:rsidRDefault="00631898" w:rsidP="00B04F35">
      <w:pPr>
        <w:jc w:val="both"/>
        <w:rPr>
          <w:rFonts w:ascii="Times New Roman" w:hAnsi="Times New Roman" w:cs="Times New Roman"/>
          <w:sz w:val="24"/>
          <w:szCs w:val="24"/>
        </w:rPr>
      </w:pPr>
      <w:r w:rsidRPr="00631898">
        <w:rPr>
          <w:rFonts w:ascii="Times New Roman" w:hAnsi="Times New Roman" w:cs="Times New Roman"/>
          <w:sz w:val="24"/>
          <w:szCs w:val="24"/>
        </w:rPr>
        <w:t>Sampling is the act of analysing a set number of observations selected from a larger population to test research goals when it is impossible to see or measure the whole population under investigation, enabling researchers to generalise their results to the broader population</w:t>
      </w:r>
      <w:r w:rsidRPr="00631898">
        <w:rPr>
          <w:rFonts w:ascii="Times New Roman" w:hAnsi="Times New Roman" w:cs="Times New Roman"/>
          <w:sz w:val="24"/>
          <w:szCs w:val="24"/>
        </w:rPr>
        <w:t xml:space="preserve"> </w:t>
      </w:r>
      <w:r w:rsidR="00D568D5" w:rsidRPr="00D568D5">
        <w:rPr>
          <w:rFonts w:ascii="Times New Roman" w:hAnsi="Times New Roman" w:cs="Times New Roman"/>
          <w:sz w:val="24"/>
          <w:szCs w:val="24"/>
        </w:rPr>
        <w:t xml:space="preserve">(Bhardwaj, 2019). Researchers have access to a variety of sampling methods, which can be split into two primary categories: probability and non-probability sampling (Saunders, et al., 2007). </w:t>
      </w:r>
      <w:r w:rsidRPr="00631898">
        <w:rPr>
          <w:rFonts w:ascii="Times New Roman" w:hAnsi="Times New Roman" w:cs="Times New Roman"/>
          <w:sz w:val="24"/>
          <w:szCs w:val="24"/>
        </w:rPr>
        <w:t>When there are known probability outcomes or a very homogenous population, such as in simple random sampling and cluster sampling, probability sampling is used, but non-probability sampling is used when there is no known probability within the sample size</w:t>
      </w:r>
      <w:r w:rsidR="00D568D5" w:rsidRPr="00D568D5">
        <w:rPr>
          <w:rFonts w:ascii="Times New Roman" w:hAnsi="Times New Roman" w:cs="Times New Roman"/>
          <w:sz w:val="24"/>
          <w:szCs w:val="24"/>
        </w:rPr>
        <w:t>, e.g., convenience and purposive sampling.</w:t>
      </w:r>
    </w:p>
    <w:p w14:paraId="237962ED" w14:textId="77777777" w:rsidR="000E25F1" w:rsidRDefault="00FA3AEC" w:rsidP="000965DC">
      <w:pPr>
        <w:pStyle w:val="Heading2"/>
        <w:spacing w:line="360" w:lineRule="auto"/>
        <w:rPr>
          <w:rFonts w:ascii="Times New Roman" w:hAnsi="Times New Roman" w:cs="Times New Roman"/>
          <w:b/>
          <w:bCs/>
          <w:color w:val="auto"/>
          <w:sz w:val="24"/>
          <w:szCs w:val="24"/>
        </w:rPr>
      </w:pPr>
      <w:bookmarkStart w:id="44" w:name="_Toc114139390"/>
      <w:r w:rsidRPr="007510DE">
        <w:rPr>
          <w:rFonts w:ascii="Times New Roman" w:hAnsi="Times New Roman" w:cs="Times New Roman"/>
          <w:b/>
          <w:bCs/>
          <w:color w:val="auto"/>
          <w:sz w:val="24"/>
          <w:szCs w:val="24"/>
        </w:rPr>
        <w:t xml:space="preserve">3.6.2 </w:t>
      </w:r>
      <w:r w:rsidR="000E25F1" w:rsidRPr="007510DE">
        <w:rPr>
          <w:rFonts w:ascii="Times New Roman" w:hAnsi="Times New Roman" w:cs="Times New Roman"/>
          <w:b/>
          <w:bCs/>
          <w:color w:val="auto"/>
          <w:sz w:val="24"/>
          <w:szCs w:val="24"/>
        </w:rPr>
        <w:t xml:space="preserve">Sampling Type </w:t>
      </w:r>
      <w:r w:rsidR="00175747" w:rsidRPr="007510DE">
        <w:rPr>
          <w:rFonts w:ascii="Times New Roman" w:hAnsi="Times New Roman" w:cs="Times New Roman"/>
          <w:b/>
          <w:bCs/>
          <w:color w:val="auto"/>
          <w:sz w:val="24"/>
          <w:szCs w:val="24"/>
        </w:rPr>
        <w:t>and Size</w:t>
      </w:r>
      <w:bookmarkEnd w:id="44"/>
    </w:p>
    <w:p w14:paraId="5E3B4E41" w14:textId="2CF6D122" w:rsidR="00D568D5" w:rsidRDefault="00B04F35" w:rsidP="003A7A92">
      <w:pPr>
        <w:jc w:val="both"/>
        <w:rPr>
          <w:rFonts w:ascii="Times New Roman" w:hAnsi="Times New Roman" w:cs="Times New Roman"/>
          <w:sz w:val="24"/>
          <w:szCs w:val="24"/>
        </w:rPr>
      </w:pPr>
      <w:r w:rsidRPr="008141F7">
        <w:rPr>
          <w:rFonts w:ascii="Times New Roman" w:hAnsi="Times New Roman" w:cs="Times New Roman"/>
          <w:sz w:val="24"/>
          <w:szCs w:val="24"/>
        </w:rPr>
        <w:t>C</w:t>
      </w:r>
      <w:r w:rsidR="003D0C83" w:rsidRPr="008141F7">
        <w:rPr>
          <w:rFonts w:ascii="Times New Roman" w:hAnsi="Times New Roman" w:cs="Times New Roman"/>
          <w:sz w:val="24"/>
          <w:szCs w:val="24"/>
        </w:rPr>
        <w:t>luster</w:t>
      </w:r>
      <w:r w:rsidRPr="008141F7">
        <w:rPr>
          <w:rFonts w:ascii="Times New Roman" w:hAnsi="Times New Roman" w:cs="Times New Roman"/>
          <w:sz w:val="24"/>
          <w:szCs w:val="24"/>
        </w:rPr>
        <w:t xml:space="preserve"> sampling method will be applied </w:t>
      </w:r>
      <w:r w:rsidR="00E13DF8" w:rsidRPr="008141F7">
        <w:rPr>
          <w:rFonts w:ascii="Times New Roman" w:hAnsi="Times New Roman" w:cs="Times New Roman"/>
          <w:sz w:val="24"/>
          <w:szCs w:val="24"/>
        </w:rPr>
        <w:t xml:space="preserve">to this research study </w:t>
      </w:r>
      <w:r w:rsidRPr="008141F7">
        <w:rPr>
          <w:rFonts w:ascii="Times New Roman" w:hAnsi="Times New Roman" w:cs="Times New Roman"/>
          <w:sz w:val="24"/>
          <w:szCs w:val="24"/>
        </w:rPr>
        <w:t>due proximity issue of the sample population.</w:t>
      </w:r>
      <w:r w:rsidR="00130266">
        <w:rPr>
          <w:rFonts w:ascii="Times New Roman" w:hAnsi="Times New Roman" w:cs="Times New Roman"/>
          <w:sz w:val="24"/>
          <w:szCs w:val="24"/>
        </w:rPr>
        <w:t xml:space="preserve"> Cluster sampling requires that </w:t>
      </w:r>
      <w:r w:rsidR="00EA072E">
        <w:rPr>
          <w:rFonts w:ascii="Times New Roman" w:hAnsi="Times New Roman" w:cs="Times New Roman"/>
          <w:sz w:val="24"/>
          <w:szCs w:val="24"/>
        </w:rPr>
        <w:t>the researche</w:t>
      </w:r>
      <w:r w:rsidR="00D568D5">
        <w:rPr>
          <w:rFonts w:ascii="Times New Roman" w:hAnsi="Times New Roman" w:cs="Times New Roman"/>
          <w:sz w:val="24"/>
          <w:szCs w:val="24"/>
        </w:rPr>
        <w:t>r</w:t>
      </w:r>
      <w:r w:rsidR="00EA072E">
        <w:rPr>
          <w:rFonts w:ascii="Times New Roman" w:hAnsi="Times New Roman" w:cs="Times New Roman"/>
          <w:sz w:val="24"/>
          <w:szCs w:val="24"/>
        </w:rPr>
        <w:t xml:space="preserve"> splits the target population into discrete groups </w:t>
      </w:r>
      <w:r w:rsidR="002572E9">
        <w:rPr>
          <w:rFonts w:ascii="Times New Roman" w:hAnsi="Times New Roman" w:cs="Times New Roman"/>
          <w:sz w:val="24"/>
          <w:szCs w:val="24"/>
        </w:rPr>
        <w:t>prior to sampling</w:t>
      </w:r>
      <w:r w:rsidR="00C443F1" w:rsidRPr="00C443F1">
        <w:rPr>
          <w:rFonts w:ascii="Times New Roman" w:hAnsi="Times New Roman" w:cs="Times New Roman"/>
          <w:sz w:val="24"/>
          <w:szCs w:val="24"/>
        </w:rPr>
        <w:t xml:space="preserve"> </w:t>
      </w:r>
      <w:sdt>
        <w:sdtPr>
          <w:rPr>
            <w:rFonts w:ascii="Times New Roman" w:hAnsi="Times New Roman" w:cs="Times New Roman"/>
            <w:sz w:val="24"/>
            <w:szCs w:val="24"/>
          </w:rPr>
          <w:id w:val="-711496749"/>
          <w:citation/>
        </w:sdtPr>
        <w:sdtEndPr/>
        <w:sdtContent>
          <w:r w:rsidR="001443AA">
            <w:rPr>
              <w:rFonts w:ascii="Times New Roman" w:hAnsi="Times New Roman" w:cs="Times New Roman"/>
              <w:sz w:val="24"/>
              <w:szCs w:val="24"/>
            </w:rPr>
            <w:fldChar w:fldCharType="begin"/>
          </w:r>
          <w:r w:rsidR="001443AA">
            <w:rPr>
              <w:rFonts w:ascii="Times New Roman" w:hAnsi="Times New Roman" w:cs="Times New Roman"/>
              <w:sz w:val="24"/>
              <w:szCs w:val="24"/>
            </w:rPr>
            <w:instrText xml:space="preserve"> CITATION Bar02 \l 2057 </w:instrText>
          </w:r>
          <w:r w:rsidR="001443AA">
            <w:rPr>
              <w:rFonts w:ascii="Times New Roman" w:hAnsi="Times New Roman" w:cs="Times New Roman"/>
              <w:sz w:val="24"/>
              <w:szCs w:val="24"/>
            </w:rPr>
            <w:fldChar w:fldCharType="separate"/>
          </w:r>
          <w:r w:rsidR="003741A0" w:rsidRPr="003741A0">
            <w:rPr>
              <w:rFonts w:ascii="Times New Roman" w:hAnsi="Times New Roman" w:cs="Times New Roman"/>
              <w:noProof/>
              <w:sz w:val="24"/>
              <w:szCs w:val="24"/>
            </w:rPr>
            <w:t>(Barnett, 2002)</w:t>
          </w:r>
          <w:r w:rsidR="001443AA">
            <w:rPr>
              <w:rFonts w:ascii="Times New Roman" w:hAnsi="Times New Roman" w:cs="Times New Roman"/>
              <w:sz w:val="24"/>
              <w:szCs w:val="24"/>
            </w:rPr>
            <w:fldChar w:fldCharType="end"/>
          </w:r>
        </w:sdtContent>
      </w:sdt>
      <w:r w:rsidR="003C2A38">
        <w:rPr>
          <w:rFonts w:ascii="Times New Roman" w:hAnsi="Times New Roman" w:cs="Times New Roman"/>
          <w:sz w:val="24"/>
          <w:szCs w:val="24"/>
        </w:rPr>
        <w:t xml:space="preserve">. </w:t>
      </w:r>
      <w:r w:rsidR="00C443F1" w:rsidRPr="008141F7">
        <w:rPr>
          <w:rFonts w:ascii="Times New Roman" w:hAnsi="Times New Roman" w:cs="Times New Roman"/>
          <w:sz w:val="24"/>
          <w:szCs w:val="24"/>
        </w:rPr>
        <w:t xml:space="preserve">Students </w:t>
      </w:r>
      <w:r w:rsidR="004E1540" w:rsidRPr="008141F7">
        <w:rPr>
          <w:rFonts w:ascii="Times New Roman" w:hAnsi="Times New Roman" w:cs="Times New Roman"/>
          <w:sz w:val="24"/>
          <w:szCs w:val="24"/>
        </w:rPr>
        <w:t>will predominantly</w:t>
      </w:r>
      <w:r w:rsidR="00C443F1" w:rsidRPr="008141F7">
        <w:rPr>
          <w:rFonts w:ascii="Times New Roman" w:hAnsi="Times New Roman" w:cs="Times New Roman"/>
          <w:sz w:val="24"/>
          <w:szCs w:val="24"/>
        </w:rPr>
        <w:t xml:space="preserve"> come from University of Wales Trinity St David</w:t>
      </w:r>
      <w:r w:rsidR="003D217C">
        <w:rPr>
          <w:rFonts w:ascii="Times New Roman" w:hAnsi="Times New Roman" w:cs="Times New Roman"/>
          <w:sz w:val="24"/>
          <w:szCs w:val="24"/>
        </w:rPr>
        <w:t xml:space="preserve"> London campus and will make up the entire sample frame.</w:t>
      </w:r>
      <w:r w:rsidR="00A47A07">
        <w:rPr>
          <w:rFonts w:ascii="Times New Roman" w:hAnsi="Times New Roman" w:cs="Times New Roman"/>
          <w:sz w:val="24"/>
          <w:szCs w:val="24"/>
        </w:rPr>
        <w:t xml:space="preserve"> </w:t>
      </w:r>
      <w:r w:rsidR="00A47A07" w:rsidRPr="008141F7">
        <w:rPr>
          <w:rFonts w:ascii="Times New Roman" w:hAnsi="Times New Roman" w:cs="Times New Roman"/>
          <w:sz w:val="24"/>
          <w:szCs w:val="24"/>
        </w:rPr>
        <w:t>Access to data will be sought from university authorities</w:t>
      </w:r>
      <w:r w:rsidR="00A47A07">
        <w:rPr>
          <w:rFonts w:ascii="Times New Roman" w:hAnsi="Times New Roman" w:cs="Times New Roman"/>
          <w:sz w:val="24"/>
          <w:szCs w:val="24"/>
        </w:rPr>
        <w:t>.</w:t>
      </w:r>
      <w:r w:rsidR="00C207C9" w:rsidRPr="00C207C9">
        <w:rPr>
          <w:rFonts w:ascii="Times New Roman" w:hAnsi="Times New Roman" w:cs="Times New Roman"/>
          <w:sz w:val="24"/>
          <w:szCs w:val="24"/>
        </w:rPr>
        <w:t xml:space="preserve"> </w:t>
      </w:r>
      <w:r w:rsidR="00236B98" w:rsidRPr="00236B98">
        <w:rPr>
          <w:rFonts w:ascii="Times New Roman" w:hAnsi="Times New Roman" w:cs="Times New Roman"/>
          <w:sz w:val="24"/>
          <w:szCs w:val="24"/>
        </w:rPr>
        <w:t>Students for the sample will include undergraduates, certificate course students, and postgraduate students no higher than the MBA level.</w:t>
      </w:r>
      <w:r w:rsidR="00C207C9">
        <w:rPr>
          <w:rFonts w:ascii="Times New Roman" w:hAnsi="Times New Roman" w:cs="Times New Roman"/>
          <w:sz w:val="24"/>
          <w:szCs w:val="24"/>
        </w:rPr>
        <w:t xml:space="preserve"> </w:t>
      </w:r>
      <w:r w:rsidR="00236B98" w:rsidRPr="00236B98">
        <w:rPr>
          <w:rFonts w:ascii="Times New Roman" w:hAnsi="Times New Roman" w:cs="Times New Roman"/>
          <w:sz w:val="24"/>
          <w:szCs w:val="24"/>
        </w:rPr>
        <w:t>A sample of no more than fifty (50) full-time university students will be used to collect research data</w:t>
      </w:r>
      <w:r w:rsidR="00236B98">
        <w:rPr>
          <w:rFonts w:ascii="Times New Roman" w:hAnsi="Times New Roman" w:cs="Times New Roman"/>
          <w:sz w:val="24"/>
          <w:szCs w:val="24"/>
        </w:rPr>
        <w:t xml:space="preserve"> </w:t>
      </w:r>
      <w:r w:rsidR="000506BA">
        <w:rPr>
          <w:rFonts w:ascii="Times New Roman" w:hAnsi="Times New Roman" w:cs="Times New Roman"/>
          <w:sz w:val="24"/>
          <w:szCs w:val="24"/>
        </w:rPr>
        <w:t>from thi</w:t>
      </w:r>
      <w:r w:rsidR="00A75445">
        <w:rPr>
          <w:rFonts w:ascii="Times New Roman" w:hAnsi="Times New Roman" w:cs="Times New Roman"/>
          <w:sz w:val="24"/>
          <w:szCs w:val="24"/>
        </w:rPr>
        <w:t>s sample split,</w:t>
      </w:r>
      <w:r w:rsidRPr="008141F7">
        <w:rPr>
          <w:rFonts w:ascii="Times New Roman" w:hAnsi="Times New Roman" w:cs="Times New Roman"/>
          <w:sz w:val="24"/>
          <w:szCs w:val="24"/>
        </w:rPr>
        <w:t xml:space="preserve"> made </w:t>
      </w:r>
      <w:r w:rsidR="00DC1B08" w:rsidRPr="008141F7">
        <w:rPr>
          <w:rFonts w:ascii="Times New Roman" w:hAnsi="Times New Roman" w:cs="Times New Roman"/>
          <w:sz w:val="24"/>
          <w:szCs w:val="24"/>
        </w:rPr>
        <w:t xml:space="preserve">up </w:t>
      </w:r>
      <w:r w:rsidRPr="008141F7">
        <w:rPr>
          <w:rFonts w:ascii="Times New Roman" w:hAnsi="Times New Roman" w:cs="Times New Roman"/>
          <w:sz w:val="24"/>
          <w:szCs w:val="24"/>
        </w:rPr>
        <w:t>of male and female between 19-</w:t>
      </w:r>
      <w:r w:rsidR="00C375EF" w:rsidRPr="008141F7">
        <w:rPr>
          <w:rFonts w:ascii="Times New Roman" w:hAnsi="Times New Roman" w:cs="Times New Roman"/>
          <w:sz w:val="24"/>
          <w:szCs w:val="24"/>
        </w:rPr>
        <w:t>50</w:t>
      </w:r>
      <w:r w:rsidRPr="008141F7">
        <w:rPr>
          <w:rFonts w:ascii="Times New Roman" w:hAnsi="Times New Roman" w:cs="Times New Roman"/>
          <w:sz w:val="24"/>
          <w:szCs w:val="24"/>
        </w:rPr>
        <w:t xml:space="preserve">years old. </w:t>
      </w:r>
      <w:r w:rsidR="00D568D5" w:rsidRPr="00D568D5">
        <w:rPr>
          <w:rFonts w:ascii="Times New Roman" w:hAnsi="Times New Roman" w:cs="Times New Roman"/>
          <w:sz w:val="24"/>
          <w:szCs w:val="24"/>
        </w:rPr>
        <w:t>No more than 16 hours of part-time job per week are permitted for students. Students from the specified population will be polled within the allotted timeframe of three weeks. Due to the limited amount of time available to complete this research, the sample size has been determined as described above. Although the sample can be expanded to other campuses within the institution, it is assumed that obtaining the necessary feedback may become difficult, which may impact the accuracy of the research findings. If this is the case, existing literature will be used to support findings. Future research on this topic may strive to increase the sample size in order to obtain a more diverse demographic representation.</w:t>
      </w:r>
    </w:p>
    <w:p w14:paraId="0830D982" w14:textId="77777777" w:rsidR="00962FF6" w:rsidRDefault="00962FF6" w:rsidP="003A7A92">
      <w:pPr>
        <w:jc w:val="both"/>
        <w:rPr>
          <w:rFonts w:ascii="Times New Roman" w:hAnsi="Times New Roman" w:cs="Times New Roman"/>
          <w:sz w:val="24"/>
          <w:szCs w:val="24"/>
        </w:rPr>
      </w:pPr>
    </w:p>
    <w:p w14:paraId="237962EF" w14:textId="77777777" w:rsidR="007347C7" w:rsidRPr="00531099" w:rsidRDefault="007347C7" w:rsidP="00C951AF">
      <w:pPr>
        <w:spacing w:line="276" w:lineRule="auto"/>
        <w:jc w:val="both"/>
        <w:rPr>
          <w:rFonts w:ascii="Times New Roman" w:hAnsi="Times New Roman" w:cs="Times New Roman"/>
          <w:b/>
          <w:bCs/>
        </w:rPr>
      </w:pPr>
      <w:r w:rsidRPr="00531099">
        <w:rPr>
          <w:rFonts w:ascii="Times New Roman" w:hAnsi="Times New Roman" w:cs="Times New Roman"/>
          <w:b/>
          <w:bCs/>
        </w:rPr>
        <w:t>Adv</w:t>
      </w:r>
      <w:r w:rsidR="001F5487">
        <w:rPr>
          <w:rFonts w:ascii="Times New Roman" w:hAnsi="Times New Roman" w:cs="Times New Roman"/>
          <w:b/>
          <w:bCs/>
        </w:rPr>
        <w:t>antages</w:t>
      </w:r>
      <w:r w:rsidRPr="00531099">
        <w:rPr>
          <w:rFonts w:ascii="Times New Roman" w:hAnsi="Times New Roman" w:cs="Times New Roman"/>
          <w:b/>
          <w:bCs/>
        </w:rPr>
        <w:t xml:space="preserve"> &amp; </w:t>
      </w:r>
      <w:r w:rsidR="001F5487">
        <w:rPr>
          <w:rFonts w:ascii="Times New Roman" w:hAnsi="Times New Roman" w:cs="Times New Roman"/>
          <w:b/>
          <w:bCs/>
        </w:rPr>
        <w:t>D</w:t>
      </w:r>
      <w:r w:rsidR="00C3234C" w:rsidRPr="00531099">
        <w:rPr>
          <w:rFonts w:ascii="Times New Roman" w:hAnsi="Times New Roman" w:cs="Times New Roman"/>
          <w:b/>
          <w:bCs/>
        </w:rPr>
        <w:t>isadvantage</w:t>
      </w:r>
      <w:r w:rsidRPr="00531099">
        <w:rPr>
          <w:rFonts w:ascii="Times New Roman" w:hAnsi="Times New Roman" w:cs="Times New Roman"/>
          <w:b/>
          <w:bCs/>
        </w:rPr>
        <w:t xml:space="preserve"> of </w:t>
      </w:r>
      <w:r w:rsidR="005D7502" w:rsidRPr="006F6F59">
        <w:rPr>
          <w:rFonts w:ascii="Times New Roman" w:hAnsi="Times New Roman" w:cs="Times New Roman"/>
          <w:b/>
          <w:bCs/>
        </w:rPr>
        <w:t>cluster</w:t>
      </w:r>
      <w:r w:rsidR="005D7502" w:rsidRPr="00344763">
        <w:rPr>
          <w:rFonts w:ascii="Times New Roman" w:hAnsi="Times New Roman" w:cs="Times New Roman"/>
          <w:b/>
          <w:bCs/>
          <w:color w:val="FF0000"/>
        </w:rPr>
        <w:t xml:space="preserve"> </w:t>
      </w:r>
      <w:r w:rsidRPr="00531099">
        <w:rPr>
          <w:rFonts w:ascii="Times New Roman" w:hAnsi="Times New Roman" w:cs="Times New Roman"/>
          <w:b/>
          <w:bCs/>
        </w:rPr>
        <w:t>sampling method</w:t>
      </w:r>
      <w:r w:rsidR="00344763">
        <w:rPr>
          <w:rFonts w:ascii="Times New Roman" w:hAnsi="Times New Roman" w:cs="Times New Roman"/>
          <w:b/>
          <w:bCs/>
        </w:rPr>
        <w:t xml:space="preserve"> </w:t>
      </w:r>
    </w:p>
    <w:p w14:paraId="237962F0" w14:textId="77777777" w:rsidR="00DD5F28" w:rsidRPr="00B31DBF" w:rsidRDefault="00FA015B" w:rsidP="000A618C">
      <w:pPr>
        <w:pStyle w:val="ListParagraph"/>
        <w:numPr>
          <w:ilvl w:val="0"/>
          <w:numId w:val="11"/>
        </w:numPr>
        <w:spacing w:line="276" w:lineRule="auto"/>
        <w:jc w:val="both"/>
        <w:rPr>
          <w:rFonts w:ascii="Times New Roman" w:hAnsi="Times New Roman" w:cs="Times New Roman"/>
          <w:b/>
          <w:bCs/>
        </w:rPr>
      </w:pPr>
      <w:r>
        <w:rPr>
          <w:rFonts w:ascii="Times New Roman" w:hAnsi="Times New Roman" w:cs="Times New Roman"/>
        </w:rPr>
        <w:t>Cluster s</w:t>
      </w:r>
      <w:r w:rsidR="000A618C">
        <w:rPr>
          <w:rFonts w:ascii="Times New Roman" w:hAnsi="Times New Roman" w:cs="Times New Roman"/>
        </w:rPr>
        <w:t xml:space="preserve">ampling </w:t>
      </w:r>
      <w:r w:rsidR="00217CD4">
        <w:rPr>
          <w:rFonts w:ascii="Times New Roman" w:hAnsi="Times New Roman" w:cs="Times New Roman"/>
        </w:rPr>
        <w:t xml:space="preserve">provides an operational </w:t>
      </w:r>
      <w:r w:rsidR="003A3EE4">
        <w:rPr>
          <w:rFonts w:ascii="Times New Roman" w:hAnsi="Times New Roman" w:cs="Times New Roman"/>
        </w:rPr>
        <w:t xml:space="preserve">approach that allows for a </w:t>
      </w:r>
      <w:r w:rsidR="009A6062">
        <w:rPr>
          <w:rFonts w:ascii="Times New Roman" w:hAnsi="Times New Roman" w:cs="Times New Roman"/>
        </w:rPr>
        <w:t>researcher</w:t>
      </w:r>
      <w:r w:rsidR="003A3EE4">
        <w:rPr>
          <w:rFonts w:ascii="Times New Roman" w:hAnsi="Times New Roman" w:cs="Times New Roman"/>
        </w:rPr>
        <w:t xml:space="preserve"> to </w:t>
      </w:r>
      <w:r w:rsidR="00B31DBF">
        <w:rPr>
          <w:rFonts w:ascii="Times New Roman" w:hAnsi="Times New Roman" w:cs="Times New Roman"/>
        </w:rPr>
        <w:t xml:space="preserve">select an effective number of </w:t>
      </w:r>
      <w:r w:rsidR="009A6062">
        <w:rPr>
          <w:rFonts w:ascii="Times New Roman" w:hAnsi="Times New Roman" w:cs="Times New Roman"/>
        </w:rPr>
        <w:t>samples</w:t>
      </w:r>
      <w:r w:rsidR="00B31DBF">
        <w:rPr>
          <w:rFonts w:ascii="Times New Roman" w:hAnsi="Times New Roman" w:cs="Times New Roman"/>
        </w:rPr>
        <w:t xml:space="preserve"> that will support </w:t>
      </w:r>
      <w:r w:rsidR="009A6062">
        <w:rPr>
          <w:rFonts w:ascii="Times New Roman" w:hAnsi="Times New Roman" w:cs="Times New Roman"/>
        </w:rPr>
        <w:t>a research study.</w:t>
      </w:r>
    </w:p>
    <w:p w14:paraId="237962F1" w14:textId="77777777" w:rsidR="00B31DBF" w:rsidRPr="00C665EE" w:rsidRDefault="002276CC" w:rsidP="000A618C">
      <w:pPr>
        <w:pStyle w:val="ListParagraph"/>
        <w:numPr>
          <w:ilvl w:val="0"/>
          <w:numId w:val="11"/>
        </w:numPr>
        <w:spacing w:line="276" w:lineRule="auto"/>
        <w:jc w:val="both"/>
        <w:rPr>
          <w:rFonts w:ascii="Times New Roman" w:hAnsi="Times New Roman" w:cs="Times New Roman"/>
          <w:b/>
          <w:bCs/>
        </w:rPr>
      </w:pPr>
      <w:r>
        <w:rPr>
          <w:rFonts w:ascii="Times New Roman" w:hAnsi="Times New Roman" w:cs="Times New Roman"/>
        </w:rPr>
        <w:t xml:space="preserve">Cluster </w:t>
      </w:r>
      <w:r w:rsidR="009536AB">
        <w:rPr>
          <w:rFonts w:ascii="Times New Roman" w:hAnsi="Times New Roman" w:cs="Times New Roman"/>
        </w:rPr>
        <w:t>Sampl</w:t>
      </w:r>
      <w:r w:rsidR="005D08B1">
        <w:rPr>
          <w:rFonts w:ascii="Times New Roman" w:hAnsi="Times New Roman" w:cs="Times New Roman"/>
        </w:rPr>
        <w:t>ing</w:t>
      </w:r>
      <w:r w:rsidR="009536AB">
        <w:rPr>
          <w:rFonts w:ascii="Times New Roman" w:hAnsi="Times New Roman" w:cs="Times New Roman"/>
        </w:rPr>
        <w:t xml:space="preserve"> may help research</w:t>
      </w:r>
      <w:r w:rsidR="005D08B1">
        <w:rPr>
          <w:rFonts w:ascii="Times New Roman" w:hAnsi="Times New Roman" w:cs="Times New Roman"/>
        </w:rPr>
        <w:t>ers</w:t>
      </w:r>
      <w:r w:rsidR="009536AB">
        <w:rPr>
          <w:rFonts w:ascii="Times New Roman" w:hAnsi="Times New Roman" w:cs="Times New Roman"/>
        </w:rPr>
        <w:t xml:space="preserve"> manage overall costs commonly associated with </w:t>
      </w:r>
      <w:r w:rsidR="003F4D2B">
        <w:rPr>
          <w:rFonts w:ascii="Times New Roman" w:hAnsi="Times New Roman" w:cs="Times New Roman"/>
        </w:rPr>
        <w:t xml:space="preserve">collecting data. Especially </w:t>
      </w:r>
      <w:r w:rsidR="00C665EE">
        <w:rPr>
          <w:rFonts w:ascii="Times New Roman" w:hAnsi="Times New Roman" w:cs="Times New Roman"/>
        </w:rPr>
        <w:t xml:space="preserve">when conducting primary research </w:t>
      </w:r>
      <w:r w:rsidR="002B7A1E">
        <w:rPr>
          <w:rFonts w:ascii="Times New Roman" w:hAnsi="Times New Roman" w:cs="Times New Roman"/>
        </w:rPr>
        <w:t xml:space="preserve">where face to face </w:t>
      </w:r>
      <w:r w:rsidR="00E924B7">
        <w:rPr>
          <w:rFonts w:ascii="Times New Roman" w:hAnsi="Times New Roman" w:cs="Times New Roman"/>
        </w:rPr>
        <w:t xml:space="preserve">approach is not feasible. </w:t>
      </w:r>
    </w:p>
    <w:p w14:paraId="237962F2" w14:textId="77777777" w:rsidR="00DD5F28" w:rsidRPr="004743CB" w:rsidRDefault="00316BC1" w:rsidP="00C951AF">
      <w:pPr>
        <w:pStyle w:val="ListParagraph"/>
        <w:numPr>
          <w:ilvl w:val="0"/>
          <w:numId w:val="11"/>
        </w:numPr>
        <w:spacing w:line="276" w:lineRule="auto"/>
        <w:jc w:val="both"/>
        <w:rPr>
          <w:rFonts w:ascii="Times New Roman" w:hAnsi="Times New Roman" w:cs="Times New Roman"/>
          <w:b/>
          <w:bCs/>
        </w:rPr>
      </w:pPr>
      <w:r>
        <w:rPr>
          <w:rFonts w:ascii="Times New Roman" w:hAnsi="Times New Roman" w:cs="Times New Roman"/>
        </w:rPr>
        <w:t xml:space="preserve">Cluster </w:t>
      </w:r>
      <w:r w:rsidR="007B1C9F">
        <w:rPr>
          <w:rFonts w:ascii="Times New Roman" w:hAnsi="Times New Roman" w:cs="Times New Roman"/>
        </w:rPr>
        <w:t>s</w:t>
      </w:r>
      <w:r w:rsidR="00C665EE">
        <w:rPr>
          <w:rFonts w:ascii="Times New Roman" w:hAnsi="Times New Roman" w:cs="Times New Roman"/>
        </w:rPr>
        <w:t xml:space="preserve">ampling </w:t>
      </w:r>
      <w:r w:rsidR="00D821EA">
        <w:rPr>
          <w:rFonts w:ascii="Times New Roman" w:hAnsi="Times New Roman" w:cs="Times New Roman"/>
        </w:rPr>
        <w:t xml:space="preserve">will provide for a researcher to target specific </w:t>
      </w:r>
      <w:r w:rsidR="007C0C81">
        <w:rPr>
          <w:rFonts w:ascii="Times New Roman" w:hAnsi="Times New Roman" w:cs="Times New Roman"/>
        </w:rPr>
        <w:t xml:space="preserve">arears of the research to ensure </w:t>
      </w:r>
      <w:r w:rsidR="00F621E6">
        <w:rPr>
          <w:rFonts w:ascii="Times New Roman" w:hAnsi="Times New Roman" w:cs="Times New Roman"/>
        </w:rPr>
        <w:t>enough</w:t>
      </w:r>
      <w:r w:rsidR="007C0C81">
        <w:rPr>
          <w:rFonts w:ascii="Times New Roman" w:hAnsi="Times New Roman" w:cs="Times New Roman"/>
        </w:rPr>
        <w:t xml:space="preserve"> </w:t>
      </w:r>
      <w:r w:rsidR="00A771A9">
        <w:rPr>
          <w:rFonts w:ascii="Times New Roman" w:hAnsi="Times New Roman" w:cs="Times New Roman"/>
        </w:rPr>
        <w:t xml:space="preserve">information </w:t>
      </w:r>
      <w:r w:rsidR="00F621E6">
        <w:rPr>
          <w:rFonts w:ascii="Times New Roman" w:hAnsi="Times New Roman" w:cs="Times New Roman"/>
        </w:rPr>
        <w:t>required for the study a</w:t>
      </w:r>
      <w:r w:rsidR="00A771A9">
        <w:rPr>
          <w:rFonts w:ascii="Times New Roman" w:hAnsi="Times New Roman" w:cs="Times New Roman"/>
        </w:rPr>
        <w:t>re collected</w:t>
      </w:r>
      <w:r w:rsidR="00DC706C">
        <w:rPr>
          <w:rFonts w:ascii="Times New Roman" w:hAnsi="Times New Roman" w:cs="Times New Roman"/>
        </w:rPr>
        <w:t xml:space="preserve">, effectively trading off precession </w:t>
      </w:r>
      <w:r w:rsidR="00B1730C">
        <w:rPr>
          <w:rFonts w:ascii="Times New Roman" w:hAnsi="Times New Roman" w:cs="Times New Roman"/>
        </w:rPr>
        <w:t xml:space="preserve">for </w:t>
      </w:r>
      <w:r w:rsidR="002032B4">
        <w:rPr>
          <w:rFonts w:ascii="Times New Roman" w:hAnsi="Times New Roman" w:cs="Times New Roman"/>
        </w:rPr>
        <w:t xml:space="preserve">benefit gained </w:t>
      </w:r>
      <w:r w:rsidR="00FA2EDD">
        <w:rPr>
          <w:rFonts w:ascii="Times New Roman" w:hAnsi="Times New Roman" w:cs="Times New Roman"/>
        </w:rPr>
        <w:t>large sample size</w:t>
      </w:r>
    </w:p>
    <w:p w14:paraId="237962F3" w14:textId="77777777" w:rsidR="004743CB" w:rsidRPr="00572378" w:rsidRDefault="007B1C9F" w:rsidP="00C951AF">
      <w:pPr>
        <w:pStyle w:val="ListParagraph"/>
        <w:numPr>
          <w:ilvl w:val="0"/>
          <w:numId w:val="11"/>
        </w:numPr>
        <w:spacing w:line="276" w:lineRule="auto"/>
        <w:jc w:val="both"/>
        <w:rPr>
          <w:rFonts w:ascii="Times New Roman" w:hAnsi="Times New Roman" w:cs="Times New Roman"/>
          <w:b/>
          <w:bCs/>
        </w:rPr>
      </w:pPr>
      <w:r>
        <w:rPr>
          <w:rFonts w:ascii="Times New Roman" w:hAnsi="Times New Roman" w:cs="Times New Roman"/>
        </w:rPr>
        <w:t>Cluster s</w:t>
      </w:r>
      <w:r w:rsidR="004743CB">
        <w:rPr>
          <w:rFonts w:ascii="Times New Roman" w:hAnsi="Times New Roman" w:cs="Times New Roman"/>
        </w:rPr>
        <w:t xml:space="preserve">ampling allows for flexibility in research </w:t>
      </w:r>
      <w:r w:rsidR="0059536F">
        <w:rPr>
          <w:rFonts w:ascii="Times New Roman" w:hAnsi="Times New Roman" w:cs="Times New Roman"/>
        </w:rPr>
        <w:t xml:space="preserve">strategy </w:t>
      </w:r>
      <w:r w:rsidR="004E1540">
        <w:rPr>
          <w:rFonts w:ascii="Times New Roman" w:hAnsi="Times New Roman" w:cs="Times New Roman"/>
        </w:rPr>
        <w:t>as sample</w:t>
      </w:r>
      <w:r w:rsidR="0068665B">
        <w:rPr>
          <w:rFonts w:ascii="Times New Roman" w:hAnsi="Times New Roman" w:cs="Times New Roman"/>
        </w:rPr>
        <w:t xml:space="preserve"> can </w:t>
      </w:r>
      <w:r w:rsidR="000500BA">
        <w:rPr>
          <w:rFonts w:ascii="Times New Roman" w:hAnsi="Times New Roman" w:cs="Times New Roman"/>
        </w:rPr>
        <w:t>be</w:t>
      </w:r>
      <w:r w:rsidR="00157EE6">
        <w:rPr>
          <w:rFonts w:ascii="Times New Roman" w:hAnsi="Times New Roman" w:cs="Times New Roman"/>
        </w:rPr>
        <w:t xml:space="preserve"> </w:t>
      </w:r>
      <w:r w:rsidR="00524784">
        <w:rPr>
          <w:rFonts w:ascii="Times New Roman" w:hAnsi="Times New Roman" w:cs="Times New Roman"/>
        </w:rPr>
        <w:t>reduced</w:t>
      </w:r>
      <w:r w:rsidR="000500BA">
        <w:rPr>
          <w:rFonts w:ascii="Times New Roman" w:hAnsi="Times New Roman" w:cs="Times New Roman"/>
        </w:rPr>
        <w:t xml:space="preserve"> should a sample </w:t>
      </w:r>
      <w:r w:rsidR="00A53839">
        <w:rPr>
          <w:rFonts w:ascii="Times New Roman" w:hAnsi="Times New Roman" w:cs="Times New Roman"/>
        </w:rPr>
        <w:t xml:space="preserve">frame </w:t>
      </w:r>
      <w:r w:rsidR="000500BA">
        <w:rPr>
          <w:rFonts w:ascii="Times New Roman" w:hAnsi="Times New Roman" w:cs="Times New Roman"/>
        </w:rPr>
        <w:t xml:space="preserve">size indicate </w:t>
      </w:r>
      <w:r w:rsidR="001219FB">
        <w:rPr>
          <w:rFonts w:ascii="Times New Roman" w:hAnsi="Times New Roman" w:cs="Times New Roman"/>
        </w:rPr>
        <w:t xml:space="preserve">greater propensity </w:t>
      </w:r>
      <w:r w:rsidR="00AB1D9B">
        <w:rPr>
          <w:rFonts w:ascii="Times New Roman" w:hAnsi="Times New Roman" w:cs="Times New Roman"/>
        </w:rPr>
        <w:t xml:space="preserve">of not </w:t>
      </w:r>
      <w:r w:rsidR="001219FB">
        <w:rPr>
          <w:rFonts w:ascii="Times New Roman" w:hAnsi="Times New Roman" w:cs="Times New Roman"/>
        </w:rPr>
        <w:t xml:space="preserve">achieving </w:t>
      </w:r>
      <w:r>
        <w:rPr>
          <w:rFonts w:ascii="Times New Roman" w:hAnsi="Times New Roman" w:cs="Times New Roman"/>
        </w:rPr>
        <w:t>s</w:t>
      </w:r>
      <w:r w:rsidR="006F2962">
        <w:rPr>
          <w:rFonts w:ascii="Times New Roman" w:hAnsi="Times New Roman" w:cs="Times New Roman"/>
        </w:rPr>
        <w:t>et objectives.</w:t>
      </w:r>
      <w:r w:rsidR="00046861">
        <w:rPr>
          <w:rFonts w:ascii="Times New Roman" w:hAnsi="Times New Roman" w:cs="Times New Roman"/>
        </w:rPr>
        <w:t xml:space="preserve"> </w:t>
      </w:r>
    </w:p>
    <w:p w14:paraId="237962F4" w14:textId="77777777" w:rsidR="00DD5F28" w:rsidRPr="006B0C1D" w:rsidRDefault="009F0418" w:rsidP="00C951AF">
      <w:pPr>
        <w:spacing w:line="276" w:lineRule="auto"/>
        <w:jc w:val="both"/>
        <w:rPr>
          <w:rFonts w:ascii="Times New Roman" w:hAnsi="Times New Roman" w:cs="Times New Roman"/>
        </w:rPr>
      </w:pPr>
      <w:r>
        <w:rPr>
          <w:rFonts w:ascii="Times New Roman" w:hAnsi="Times New Roman" w:cs="Times New Roman"/>
        </w:rPr>
        <w:lastRenderedPageBreak/>
        <w:t xml:space="preserve">A major hold back on </w:t>
      </w:r>
      <w:r w:rsidR="00AB1D9B">
        <w:rPr>
          <w:rFonts w:ascii="Times New Roman" w:hAnsi="Times New Roman" w:cs="Times New Roman"/>
        </w:rPr>
        <w:t xml:space="preserve">cluster </w:t>
      </w:r>
      <w:r>
        <w:rPr>
          <w:rFonts w:ascii="Times New Roman" w:hAnsi="Times New Roman" w:cs="Times New Roman"/>
        </w:rPr>
        <w:t>sampling particularly in probability sampling</w:t>
      </w:r>
      <w:r w:rsidR="00032162">
        <w:rPr>
          <w:rFonts w:ascii="Times New Roman" w:hAnsi="Times New Roman" w:cs="Times New Roman"/>
        </w:rPr>
        <w:t xml:space="preserve">, where </w:t>
      </w:r>
      <w:r w:rsidR="00982F26">
        <w:rPr>
          <w:rFonts w:ascii="Times New Roman" w:hAnsi="Times New Roman" w:cs="Times New Roman"/>
        </w:rPr>
        <w:t xml:space="preserve"> it is essential to obtain a sample frame</w:t>
      </w:r>
      <w:r w:rsidR="00470615">
        <w:rPr>
          <w:rFonts w:ascii="Times New Roman" w:hAnsi="Times New Roman" w:cs="Times New Roman"/>
        </w:rPr>
        <w:t xml:space="preserve">, is the accuracy of the sample frame. </w:t>
      </w:r>
      <w:r w:rsidR="00536D1E">
        <w:rPr>
          <w:rFonts w:ascii="Times New Roman" w:hAnsi="Times New Roman" w:cs="Times New Roman"/>
        </w:rPr>
        <w:t xml:space="preserve">Howard et al (2007) </w:t>
      </w:r>
      <w:r w:rsidR="00CE2B78">
        <w:rPr>
          <w:rFonts w:ascii="Times New Roman" w:hAnsi="Times New Roman" w:cs="Times New Roman"/>
        </w:rPr>
        <w:t xml:space="preserve">highlights the possible problems of using </w:t>
      </w:r>
      <w:r w:rsidR="00D478CD">
        <w:rPr>
          <w:rFonts w:ascii="Times New Roman" w:hAnsi="Times New Roman" w:cs="Times New Roman"/>
        </w:rPr>
        <w:t xml:space="preserve">sample frames such as </w:t>
      </w:r>
      <w:r w:rsidR="000C5E72">
        <w:rPr>
          <w:rFonts w:ascii="Times New Roman" w:hAnsi="Times New Roman" w:cs="Times New Roman"/>
        </w:rPr>
        <w:t xml:space="preserve">existing </w:t>
      </w:r>
      <w:r w:rsidR="00D478CD">
        <w:rPr>
          <w:rFonts w:ascii="Times New Roman" w:hAnsi="Times New Roman" w:cs="Times New Roman"/>
        </w:rPr>
        <w:t>data bases</w:t>
      </w:r>
      <w:r w:rsidR="00AE5D0A">
        <w:rPr>
          <w:rFonts w:ascii="Times New Roman" w:hAnsi="Times New Roman" w:cs="Times New Roman"/>
        </w:rPr>
        <w:t>,</w:t>
      </w:r>
      <w:r w:rsidR="00D478CD">
        <w:rPr>
          <w:rFonts w:ascii="Times New Roman" w:hAnsi="Times New Roman" w:cs="Times New Roman"/>
        </w:rPr>
        <w:t xml:space="preserve"> </w:t>
      </w:r>
      <w:r w:rsidR="000C5E72">
        <w:rPr>
          <w:rFonts w:ascii="Times New Roman" w:hAnsi="Times New Roman" w:cs="Times New Roman"/>
        </w:rPr>
        <w:t>as they found that individual data ba</w:t>
      </w:r>
      <w:r w:rsidR="00C60419">
        <w:rPr>
          <w:rFonts w:ascii="Times New Roman" w:hAnsi="Times New Roman" w:cs="Times New Roman"/>
        </w:rPr>
        <w:t xml:space="preserve">ses are often incomplete, </w:t>
      </w:r>
      <w:r w:rsidR="00FD1D81">
        <w:rPr>
          <w:rFonts w:ascii="Times New Roman" w:hAnsi="Times New Roman" w:cs="Times New Roman"/>
        </w:rPr>
        <w:t>inaccurate,</w:t>
      </w:r>
      <w:r w:rsidR="00C60419">
        <w:rPr>
          <w:rFonts w:ascii="Times New Roman" w:hAnsi="Times New Roman" w:cs="Times New Roman"/>
        </w:rPr>
        <w:t xml:space="preserve"> or out of date.</w:t>
      </w:r>
      <w:r w:rsidR="004D07A3">
        <w:rPr>
          <w:rFonts w:ascii="Times New Roman" w:hAnsi="Times New Roman" w:cs="Times New Roman"/>
        </w:rPr>
        <w:t xml:space="preserve"> </w:t>
      </w:r>
      <w:r w:rsidR="00AB3470">
        <w:rPr>
          <w:rFonts w:ascii="Times New Roman" w:hAnsi="Times New Roman" w:cs="Times New Roman"/>
        </w:rPr>
        <w:t>Cluster sampling tech</w:t>
      </w:r>
      <w:r w:rsidR="007B4C29">
        <w:rPr>
          <w:rFonts w:ascii="Times New Roman" w:hAnsi="Times New Roman" w:cs="Times New Roman"/>
        </w:rPr>
        <w:t xml:space="preserve">nique </w:t>
      </w:r>
      <w:r w:rsidR="00765913">
        <w:rPr>
          <w:rFonts w:ascii="Times New Roman" w:hAnsi="Times New Roman" w:cs="Times New Roman"/>
        </w:rPr>
        <w:t xml:space="preserve">is known to reduce the </w:t>
      </w:r>
      <w:r w:rsidR="000C3128">
        <w:rPr>
          <w:rFonts w:ascii="Times New Roman" w:hAnsi="Times New Roman" w:cs="Times New Roman"/>
        </w:rPr>
        <w:t xml:space="preserve">representativeness of the target samples and can limited </w:t>
      </w:r>
      <w:r w:rsidR="006F6F59">
        <w:rPr>
          <w:rFonts w:ascii="Times New Roman" w:hAnsi="Times New Roman" w:cs="Times New Roman"/>
        </w:rPr>
        <w:t xml:space="preserve">accuracy of research outcomes. </w:t>
      </w:r>
    </w:p>
    <w:p w14:paraId="237962F5" w14:textId="77777777" w:rsidR="00C3234C" w:rsidRDefault="00C3234C" w:rsidP="007510DE">
      <w:pPr>
        <w:pStyle w:val="Heading1"/>
        <w:rPr>
          <w:rFonts w:ascii="Times New Roman" w:hAnsi="Times New Roman" w:cs="Times New Roman"/>
          <w:b/>
          <w:bCs/>
          <w:color w:val="auto"/>
          <w:sz w:val="28"/>
          <w:szCs w:val="28"/>
        </w:rPr>
      </w:pPr>
      <w:bookmarkStart w:id="45" w:name="_Toc114139391"/>
      <w:r w:rsidRPr="007510DE">
        <w:rPr>
          <w:rFonts w:ascii="Times New Roman" w:hAnsi="Times New Roman" w:cs="Times New Roman"/>
          <w:b/>
          <w:bCs/>
          <w:color w:val="auto"/>
          <w:sz w:val="28"/>
          <w:szCs w:val="28"/>
        </w:rPr>
        <w:t>3.7</w:t>
      </w:r>
      <w:r w:rsidR="007510DE" w:rsidRPr="007510DE">
        <w:rPr>
          <w:rFonts w:ascii="Times New Roman" w:hAnsi="Times New Roman" w:cs="Times New Roman"/>
          <w:b/>
          <w:bCs/>
          <w:color w:val="auto"/>
          <w:sz w:val="28"/>
          <w:szCs w:val="28"/>
        </w:rPr>
        <w:t xml:space="preserve"> </w:t>
      </w:r>
      <w:r w:rsidR="00C57961" w:rsidRPr="007510DE">
        <w:rPr>
          <w:rFonts w:ascii="Times New Roman" w:hAnsi="Times New Roman" w:cs="Times New Roman"/>
          <w:b/>
          <w:bCs/>
          <w:color w:val="auto"/>
          <w:sz w:val="28"/>
          <w:szCs w:val="28"/>
        </w:rPr>
        <w:t>Data collection methods</w:t>
      </w:r>
      <w:bookmarkEnd w:id="45"/>
    </w:p>
    <w:p w14:paraId="237962F6" w14:textId="77777777" w:rsidR="007510DE" w:rsidRPr="007510DE" w:rsidRDefault="007510DE" w:rsidP="007510DE"/>
    <w:p w14:paraId="237962F7" w14:textId="77777777" w:rsidR="008669D7" w:rsidRDefault="00C57961" w:rsidP="000965DC">
      <w:pPr>
        <w:pStyle w:val="Heading2"/>
        <w:spacing w:line="360" w:lineRule="auto"/>
        <w:rPr>
          <w:rFonts w:ascii="Times New Roman" w:hAnsi="Times New Roman" w:cs="Times New Roman"/>
          <w:b/>
          <w:bCs/>
          <w:color w:val="auto"/>
          <w:sz w:val="24"/>
          <w:szCs w:val="24"/>
        </w:rPr>
      </w:pPr>
      <w:bookmarkStart w:id="46" w:name="_Toc114139392"/>
      <w:r w:rsidRPr="007510DE">
        <w:rPr>
          <w:rFonts w:ascii="Times New Roman" w:hAnsi="Times New Roman" w:cs="Times New Roman"/>
          <w:b/>
          <w:bCs/>
          <w:color w:val="auto"/>
          <w:sz w:val="24"/>
          <w:szCs w:val="24"/>
        </w:rPr>
        <w:t xml:space="preserve">3.7.1: </w:t>
      </w:r>
      <w:r w:rsidR="00151251" w:rsidRPr="007510DE">
        <w:rPr>
          <w:rFonts w:ascii="Times New Roman" w:hAnsi="Times New Roman" w:cs="Times New Roman"/>
          <w:b/>
          <w:bCs/>
          <w:color w:val="auto"/>
          <w:sz w:val="24"/>
          <w:szCs w:val="24"/>
        </w:rPr>
        <w:t xml:space="preserve"> Survey </w:t>
      </w:r>
      <w:r w:rsidRPr="007510DE">
        <w:rPr>
          <w:rFonts w:ascii="Times New Roman" w:hAnsi="Times New Roman" w:cs="Times New Roman"/>
          <w:b/>
          <w:bCs/>
          <w:color w:val="auto"/>
          <w:sz w:val="24"/>
          <w:szCs w:val="24"/>
        </w:rPr>
        <w:t>Questionnaire</w:t>
      </w:r>
      <w:bookmarkEnd w:id="46"/>
      <w:r w:rsidR="00F9307E" w:rsidRPr="007510DE">
        <w:rPr>
          <w:rFonts w:ascii="Times New Roman" w:hAnsi="Times New Roman" w:cs="Times New Roman"/>
          <w:b/>
          <w:bCs/>
          <w:color w:val="auto"/>
          <w:sz w:val="24"/>
          <w:szCs w:val="24"/>
        </w:rPr>
        <w:t xml:space="preserve"> </w:t>
      </w:r>
    </w:p>
    <w:p w14:paraId="237962F8" w14:textId="1AB492C6" w:rsidR="00953D3A" w:rsidRPr="00236B98" w:rsidRDefault="006C2943" w:rsidP="00953D3A">
      <w:pPr>
        <w:jc w:val="both"/>
        <w:rPr>
          <w:rFonts w:ascii="Times New Roman" w:eastAsiaTheme="minorHAnsi" w:hAnsi="Times New Roman" w:cs="Times New Roman"/>
          <w:color w:val="FF0000"/>
        </w:rPr>
      </w:pPr>
      <w:r w:rsidRPr="006C2943">
        <w:rPr>
          <w:rFonts w:ascii="Times New Roman" w:eastAsiaTheme="minorHAnsi" w:hAnsi="Times New Roman" w:cs="Times New Roman"/>
        </w:rPr>
        <w:t>The required evidence for analysis will be collected through a combination of primary and secondary research. Primary research is based on the scientific approach of obtaining raw or first-hand data or information through the use of questions or hypotheses that are measurable, observable, and not susceptible to prejudice (Driscoll, 2011). Utilizing a set of standardised questionnaires, primary research will be conducted on the topic.</w:t>
      </w:r>
      <w:r>
        <w:rPr>
          <w:rFonts w:ascii="Times New Roman" w:eastAsiaTheme="minorHAnsi" w:hAnsi="Times New Roman" w:cs="Times New Roman"/>
        </w:rPr>
        <w:t xml:space="preserve"> </w:t>
      </w:r>
      <w:r w:rsidR="00143472" w:rsidRPr="0000139A">
        <w:rPr>
          <w:rFonts w:ascii="Times New Roman" w:eastAsiaTheme="minorHAnsi" w:hAnsi="Times New Roman" w:cs="Times New Roman"/>
        </w:rPr>
        <w:t xml:space="preserve">Survey questionnaire will be distributed </w:t>
      </w:r>
      <w:r w:rsidR="00A95196" w:rsidRPr="0000139A">
        <w:rPr>
          <w:rFonts w:ascii="Times New Roman" w:eastAsiaTheme="minorHAnsi" w:hAnsi="Times New Roman" w:cs="Times New Roman"/>
        </w:rPr>
        <w:t>using survey monkey platform. 10 structured</w:t>
      </w:r>
      <w:r w:rsidR="00905197" w:rsidRPr="0000139A">
        <w:rPr>
          <w:rFonts w:ascii="Times New Roman" w:eastAsiaTheme="minorHAnsi" w:hAnsi="Times New Roman" w:cs="Times New Roman"/>
        </w:rPr>
        <w:t xml:space="preserve"> questions with multiple choice ans</w:t>
      </w:r>
      <w:r w:rsidR="00A313FC" w:rsidRPr="0000139A">
        <w:rPr>
          <w:rFonts w:ascii="Times New Roman" w:eastAsiaTheme="minorHAnsi" w:hAnsi="Times New Roman" w:cs="Times New Roman"/>
        </w:rPr>
        <w:t>wers, allowing for respondent to select most ap</w:t>
      </w:r>
      <w:r w:rsidR="00F7008B" w:rsidRPr="0000139A">
        <w:rPr>
          <w:rFonts w:ascii="Times New Roman" w:eastAsiaTheme="minorHAnsi" w:hAnsi="Times New Roman" w:cs="Times New Roman"/>
        </w:rPr>
        <w:t xml:space="preserve">plicable answer to them. Maximum of </w:t>
      </w:r>
      <w:r w:rsidR="004C4941">
        <w:rPr>
          <w:rFonts w:ascii="Times New Roman" w:eastAsiaTheme="minorHAnsi" w:hAnsi="Times New Roman" w:cs="Times New Roman"/>
        </w:rPr>
        <w:t>10</w:t>
      </w:r>
      <w:r w:rsidR="00F7008B" w:rsidRPr="0000139A">
        <w:rPr>
          <w:rFonts w:ascii="Times New Roman" w:eastAsiaTheme="minorHAnsi" w:hAnsi="Times New Roman" w:cs="Times New Roman"/>
        </w:rPr>
        <w:t xml:space="preserve"> mins will b</w:t>
      </w:r>
      <w:r w:rsidR="00852864" w:rsidRPr="0000139A">
        <w:rPr>
          <w:rFonts w:ascii="Times New Roman" w:eastAsiaTheme="minorHAnsi" w:hAnsi="Times New Roman" w:cs="Times New Roman"/>
        </w:rPr>
        <w:t xml:space="preserve">e allowed to achieve the most instinctive response that mirrors </w:t>
      </w:r>
      <w:r w:rsidR="00151251" w:rsidRPr="0000139A">
        <w:rPr>
          <w:rFonts w:ascii="Times New Roman" w:eastAsiaTheme="minorHAnsi" w:hAnsi="Times New Roman" w:cs="Times New Roman"/>
        </w:rPr>
        <w:t>respondent’s</w:t>
      </w:r>
      <w:r w:rsidR="00B86E15" w:rsidRPr="0000139A">
        <w:rPr>
          <w:rFonts w:ascii="Times New Roman" w:eastAsiaTheme="minorHAnsi" w:hAnsi="Times New Roman" w:cs="Times New Roman"/>
        </w:rPr>
        <w:t xml:space="preserve"> feelings.</w:t>
      </w:r>
      <w:r w:rsidR="00236B98" w:rsidRPr="00236B98">
        <w:t xml:space="preserve"> </w:t>
      </w:r>
      <w:r w:rsidR="00236B98" w:rsidRPr="00236B98">
        <w:rPr>
          <w:rFonts w:ascii="Times New Roman" w:eastAsiaTheme="minorHAnsi" w:hAnsi="Times New Roman" w:cs="Times New Roman"/>
        </w:rPr>
        <w:t>If the original study does not provide the desired or needed quantity of replies, the conceptual model of inquiry may need to be broadened. Secondary research in the form of academic and literature reviews will be utilised to support primary research results and to test hypotheses within the study area.</w:t>
      </w:r>
    </w:p>
    <w:p w14:paraId="237962F9" w14:textId="77777777" w:rsidR="008725F6" w:rsidRDefault="007D3386" w:rsidP="006B0C1D">
      <w:pPr>
        <w:pStyle w:val="Heading1"/>
        <w:rPr>
          <w:rFonts w:ascii="Times New Roman" w:hAnsi="Times New Roman" w:cs="Times New Roman"/>
          <w:b/>
          <w:bCs/>
          <w:color w:val="auto"/>
          <w:sz w:val="24"/>
          <w:szCs w:val="24"/>
        </w:rPr>
      </w:pPr>
      <w:bookmarkStart w:id="47" w:name="_Toc114139393"/>
      <w:r w:rsidRPr="006B0C1D">
        <w:rPr>
          <w:rFonts w:ascii="Times New Roman" w:hAnsi="Times New Roman" w:cs="Times New Roman"/>
          <w:b/>
          <w:bCs/>
          <w:color w:val="auto"/>
          <w:sz w:val="24"/>
          <w:szCs w:val="24"/>
        </w:rPr>
        <w:t>3.8</w:t>
      </w:r>
      <w:r w:rsidR="007510DE" w:rsidRPr="006B0C1D">
        <w:rPr>
          <w:rFonts w:ascii="Times New Roman" w:hAnsi="Times New Roman" w:cs="Times New Roman"/>
          <w:b/>
          <w:bCs/>
          <w:color w:val="auto"/>
          <w:sz w:val="24"/>
          <w:szCs w:val="24"/>
        </w:rPr>
        <w:t xml:space="preserve"> </w:t>
      </w:r>
      <w:r w:rsidRPr="006B0C1D">
        <w:rPr>
          <w:rFonts w:ascii="Times New Roman" w:hAnsi="Times New Roman" w:cs="Times New Roman"/>
          <w:b/>
          <w:bCs/>
          <w:color w:val="auto"/>
          <w:sz w:val="24"/>
          <w:szCs w:val="24"/>
        </w:rPr>
        <w:t>Analysis of Dat</w:t>
      </w:r>
      <w:r w:rsidR="00B1756D" w:rsidRPr="006B0C1D">
        <w:rPr>
          <w:rFonts w:ascii="Times New Roman" w:hAnsi="Times New Roman" w:cs="Times New Roman"/>
          <w:b/>
          <w:bCs/>
          <w:color w:val="auto"/>
          <w:sz w:val="24"/>
          <w:szCs w:val="24"/>
        </w:rPr>
        <w:t>a</w:t>
      </w:r>
      <w:bookmarkEnd w:id="47"/>
      <w:r w:rsidR="00B1756D" w:rsidRPr="006B0C1D">
        <w:rPr>
          <w:rFonts w:ascii="Times New Roman" w:hAnsi="Times New Roman" w:cs="Times New Roman"/>
          <w:b/>
          <w:bCs/>
          <w:color w:val="auto"/>
          <w:sz w:val="24"/>
          <w:szCs w:val="24"/>
        </w:rPr>
        <w:t xml:space="preserve"> </w:t>
      </w:r>
    </w:p>
    <w:p w14:paraId="237962FA" w14:textId="77777777" w:rsidR="00CD74A3" w:rsidRDefault="00CD74A3" w:rsidP="006B0C1D">
      <w:pPr>
        <w:jc w:val="both"/>
        <w:rPr>
          <w:rFonts w:ascii="Times New Roman" w:hAnsi="Times New Roman" w:cs="Times New Roman"/>
        </w:rPr>
      </w:pPr>
    </w:p>
    <w:p w14:paraId="237962FC" w14:textId="174EBCFA" w:rsidR="003A7A92" w:rsidRDefault="00F3646B" w:rsidP="006B0C1D">
      <w:pPr>
        <w:jc w:val="both"/>
        <w:rPr>
          <w:rFonts w:ascii="Times New Roman" w:hAnsi="Times New Roman" w:cs="Times New Roman"/>
        </w:rPr>
      </w:pPr>
      <w:r>
        <w:rPr>
          <w:rFonts w:ascii="Times New Roman" w:hAnsi="Times New Roman" w:cs="Times New Roman"/>
        </w:rPr>
        <w:t>Data analysis</w:t>
      </w:r>
      <w:r w:rsidR="001870DA">
        <w:rPr>
          <w:rFonts w:ascii="Times New Roman" w:hAnsi="Times New Roman" w:cs="Times New Roman"/>
        </w:rPr>
        <w:t xml:space="preserve"> </w:t>
      </w:r>
      <w:r w:rsidR="00F01FFA">
        <w:rPr>
          <w:rFonts w:ascii="Times New Roman" w:hAnsi="Times New Roman" w:cs="Times New Roman"/>
        </w:rPr>
        <w:t>is an integra</w:t>
      </w:r>
      <w:r w:rsidR="00EB2202">
        <w:rPr>
          <w:rFonts w:ascii="Times New Roman" w:hAnsi="Times New Roman" w:cs="Times New Roman"/>
        </w:rPr>
        <w:t>l</w:t>
      </w:r>
      <w:r w:rsidR="00F01FFA">
        <w:rPr>
          <w:rFonts w:ascii="Times New Roman" w:hAnsi="Times New Roman" w:cs="Times New Roman"/>
        </w:rPr>
        <w:t xml:space="preserve"> part of any research study</w:t>
      </w:r>
      <w:r w:rsidR="00B00412">
        <w:rPr>
          <w:rFonts w:ascii="Times New Roman" w:hAnsi="Times New Roman" w:cs="Times New Roman"/>
        </w:rPr>
        <w:t xml:space="preserve"> and fi</w:t>
      </w:r>
      <w:r w:rsidR="00523077">
        <w:rPr>
          <w:rFonts w:ascii="Times New Roman" w:hAnsi="Times New Roman" w:cs="Times New Roman"/>
        </w:rPr>
        <w:t>nal layer within the research onion</w:t>
      </w:r>
      <w:r w:rsidR="004E1540">
        <w:rPr>
          <w:rFonts w:ascii="Times New Roman" w:hAnsi="Times New Roman" w:cs="Times New Roman"/>
        </w:rPr>
        <w:t>, where</w:t>
      </w:r>
      <w:r w:rsidR="00CC760D">
        <w:rPr>
          <w:rFonts w:ascii="Times New Roman" w:hAnsi="Times New Roman" w:cs="Times New Roman"/>
        </w:rPr>
        <w:t xml:space="preserve"> numerical </w:t>
      </w:r>
      <w:r w:rsidR="00BE4B2A">
        <w:rPr>
          <w:rFonts w:ascii="Times New Roman" w:hAnsi="Times New Roman" w:cs="Times New Roman"/>
        </w:rPr>
        <w:t xml:space="preserve">information is used </w:t>
      </w:r>
      <w:r w:rsidR="001D2CDA">
        <w:rPr>
          <w:rFonts w:ascii="Times New Roman" w:hAnsi="Times New Roman" w:cs="Times New Roman"/>
        </w:rPr>
        <w:t xml:space="preserve">in </w:t>
      </w:r>
      <w:r w:rsidR="00D3225B">
        <w:rPr>
          <w:rFonts w:ascii="Times New Roman" w:hAnsi="Times New Roman" w:cs="Times New Roman"/>
        </w:rPr>
        <w:t xml:space="preserve">analysing and explaining important </w:t>
      </w:r>
      <w:r w:rsidR="00F47403">
        <w:rPr>
          <w:rFonts w:ascii="Times New Roman" w:hAnsi="Times New Roman" w:cs="Times New Roman"/>
        </w:rPr>
        <w:t>parallels</w:t>
      </w:r>
      <w:r w:rsidR="00D3225B">
        <w:rPr>
          <w:rFonts w:ascii="Times New Roman" w:hAnsi="Times New Roman" w:cs="Times New Roman"/>
        </w:rPr>
        <w:t xml:space="preserve"> </w:t>
      </w:r>
      <w:r w:rsidR="00F47403">
        <w:rPr>
          <w:rFonts w:ascii="Times New Roman" w:hAnsi="Times New Roman" w:cs="Times New Roman"/>
        </w:rPr>
        <w:t>in a research study.</w:t>
      </w:r>
      <w:r w:rsidR="00D32501">
        <w:rPr>
          <w:rFonts w:ascii="Times New Roman" w:hAnsi="Times New Roman" w:cs="Times New Roman"/>
        </w:rPr>
        <w:t xml:space="preserve"> Data analysis tools used </w:t>
      </w:r>
      <w:r w:rsidR="004E1540">
        <w:rPr>
          <w:rFonts w:ascii="Times New Roman" w:hAnsi="Times New Roman" w:cs="Times New Roman"/>
        </w:rPr>
        <w:t>in research</w:t>
      </w:r>
      <w:r w:rsidR="002F40BB">
        <w:rPr>
          <w:rFonts w:ascii="Times New Roman" w:hAnsi="Times New Roman" w:cs="Times New Roman"/>
        </w:rPr>
        <w:t xml:space="preserve"> is </w:t>
      </w:r>
      <w:r w:rsidR="007523F3">
        <w:rPr>
          <w:rFonts w:ascii="Times New Roman" w:hAnsi="Times New Roman" w:cs="Times New Roman"/>
        </w:rPr>
        <w:t>dependent</w:t>
      </w:r>
      <w:r w:rsidR="002F40BB">
        <w:rPr>
          <w:rFonts w:ascii="Times New Roman" w:hAnsi="Times New Roman" w:cs="Times New Roman"/>
        </w:rPr>
        <w:t xml:space="preserve"> on the research type</w:t>
      </w:r>
      <w:r w:rsidR="000B316C">
        <w:rPr>
          <w:rFonts w:ascii="Times New Roman" w:hAnsi="Times New Roman" w:cs="Times New Roman"/>
        </w:rPr>
        <w:t xml:space="preserve"> and type of data being analysed. </w:t>
      </w:r>
      <w:r w:rsidR="007523F3">
        <w:rPr>
          <w:rFonts w:ascii="Times New Roman" w:hAnsi="Times New Roman" w:cs="Times New Roman"/>
        </w:rPr>
        <w:t xml:space="preserve">This research study is </w:t>
      </w:r>
      <w:r w:rsidR="00D9174D">
        <w:rPr>
          <w:rFonts w:ascii="Times New Roman" w:hAnsi="Times New Roman" w:cs="Times New Roman"/>
        </w:rPr>
        <w:t>based on quantitative dat</w:t>
      </w:r>
      <w:r w:rsidR="005D4AB5">
        <w:rPr>
          <w:rFonts w:ascii="Times New Roman" w:hAnsi="Times New Roman" w:cs="Times New Roman"/>
        </w:rPr>
        <w:t>a</w:t>
      </w:r>
      <w:r w:rsidR="00D9174D">
        <w:rPr>
          <w:rFonts w:ascii="Times New Roman" w:hAnsi="Times New Roman" w:cs="Times New Roman"/>
        </w:rPr>
        <w:t xml:space="preserve"> collected </w:t>
      </w:r>
      <w:r w:rsidR="0000139A">
        <w:rPr>
          <w:rFonts w:ascii="Times New Roman" w:hAnsi="Times New Roman" w:cs="Times New Roman"/>
        </w:rPr>
        <w:t>using</w:t>
      </w:r>
      <w:r w:rsidR="005D4AB5">
        <w:rPr>
          <w:rFonts w:ascii="Times New Roman" w:hAnsi="Times New Roman" w:cs="Times New Roman"/>
        </w:rPr>
        <w:t xml:space="preserve"> survey </w:t>
      </w:r>
      <w:r w:rsidR="0061157E">
        <w:rPr>
          <w:rFonts w:ascii="Times New Roman" w:hAnsi="Times New Roman" w:cs="Times New Roman"/>
        </w:rPr>
        <w:t>method</w:t>
      </w:r>
      <w:r w:rsidR="00EC2B3B">
        <w:rPr>
          <w:rFonts w:ascii="Times New Roman" w:hAnsi="Times New Roman" w:cs="Times New Roman"/>
        </w:rPr>
        <w:t xml:space="preserve"> </w:t>
      </w:r>
      <w:r w:rsidR="005A3FBB">
        <w:rPr>
          <w:rFonts w:ascii="Times New Roman" w:hAnsi="Times New Roman" w:cs="Times New Roman"/>
        </w:rPr>
        <w:t>with Likert scale</w:t>
      </w:r>
      <w:r w:rsidR="0040494B">
        <w:rPr>
          <w:rFonts w:ascii="Times New Roman" w:hAnsi="Times New Roman" w:cs="Times New Roman"/>
        </w:rPr>
        <w:t>, to measure</w:t>
      </w:r>
      <w:r w:rsidR="002A3221">
        <w:rPr>
          <w:rFonts w:ascii="Times New Roman" w:hAnsi="Times New Roman" w:cs="Times New Roman"/>
        </w:rPr>
        <w:t xml:space="preserve"> responses</w:t>
      </w:r>
      <w:r w:rsidR="0061157E">
        <w:rPr>
          <w:rFonts w:ascii="Times New Roman" w:hAnsi="Times New Roman" w:cs="Times New Roman"/>
        </w:rPr>
        <w:t>. Quantitative data can be anal</w:t>
      </w:r>
      <w:r w:rsidR="009B6C35">
        <w:rPr>
          <w:rFonts w:ascii="Times New Roman" w:hAnsi="Times New Roman" w:cs="Times New Roman"/>
        </w:rPr>
        <w:t>ysed by tabulating</w:t>
      </w:r>
      <w:r w:rsidR="00F708F1">
        <w:rPr>
          <w:rFonts w:ascii="Times New Roman" w:hAnsi="Times New Roman" w:cs="Times New Roman"/>
        </w:rPr>
        <w:t xml:space="preserve"> data in specific or chosen parameters to show </w:t>
      </w:r>
      <w:r w:rsidR="004E1540">
        <w:rPr>
          <w:rFonts w:ascii="Times New Roman" w:hAnsi="Times New Roman" w:cs="Times New Roman"/>
        </w:rPr>
        <w:t>scales or</w:t>
      </w:r>
      <w:r w:rsidR="003169EA">
        <w:rPr>
          <w:rFonts w:ascii="Times New Roman" w:hAnsi="Times New Roman" w:cs="Times New Roman"/>
        </w:rPr>
        <w:t xml:space="preserve"> patterns, wh</w:t>
      </w:r>
      <w:r w:rsidR="00266AE4">
        <w:rPr>
          <w:rFonts w:ascii="Times New Roman" w:hAnsi="Times New Roman" w:cs="Times New Roman"/>
        </w:rPr>
        <w:t>ere summary conclusion can be drawn from</w:t>
      </w:r>
      <w:sdt>
        <w:sdtPr>
          <w:rPr>
            <w:rFonts w:ascii="Times New Roman" w:hAnsi="Times New Roman" w:cs="Times New Roman"/>
          </w:rPr>
          <w:id w:val="-717821707"/>
          <w:citation/>
        </w:sdtPr>
        <w:sdtEndPr/>
        <w:sdtContent>
          <w:r w:rsidR="004C4261">
            <w:rPr>
              <w:rFonts w:ascii="Times New Roman" w:hAnsi="Times New Roman" w:cs="Times New Roman"/>
            </w:rPr>
            <w:fldChar w:fldCharType="begin"/>
          </w:r>
          <w:r w:rsidR="004C4261">
            <w:rPr>
              <w:rFonts w:ascii="Times New Roman" w:hAnsi="Times New Roman" w:cs="Times New Roman"/>
            </w:rPr>
            <w:instrText xml:space="preserve"> CITATION Eas91 \l 2057 </w:instrText>
          </w:r>
          <w:r w:rsidR="004C4261">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(Easterby, et al., 1991)</w:t>
          </w:r>
          <w:r w:rsidR="004C4261">
            <w:rPr>
              <w:rFonts w:ascii="Times New Roman" w:hAnsi="Times New Roman" w:cs="Times New Roman"/>
            </w:rPr>
            <w:fldChar w:fldCharType="end"/>
          </w:r>
        </w:sdtContent>
      </w:sdt>
      <w:r w:rsidR="004C4261">
        <w:rPr>
          <w:rFonts w:ascii="Times New Roman" w:hAnsi="Times New Roman" w:cs="Times New Roman"/>
        </w:rPr>
        <w:t>.</w:t>
      </w:r>
      <w:r w:rsidR="0000139A">
        <w:rPr>
          <w:rFonts w:ascii="Times New Roman" w:hAnsi="Times New Roman" w:cs="Times New Roman"/>
        </w:rPr>
        <w:t xml:space="preserve"> </w:t>
      </w:r>
      <w:r w:rsidR="0095564B">
        <w:rPr>
          <w:rFonts w:ascii="Times New Roman" w:hAnsi="Times New Roman" w:cs="Times New Roman"/>
        </w:rPr>
        <w:t xml:space="preserve">Microsoft excel will be used to </w:t>
      </w:r>
      <w:r w:rsidR="004E2F9E">
        <w:rPr>
          <w:rFonts w:ascii="Times New Roman" w:hAnsi="Times New Roman" w:cs="Times New Roman"/>
        </w:rPr>
        <w:t xml:space="preserve">initially </w:t>
      </w:r>
      <w:r w:rsidR="0095564B">
        <w:rPr>
          <w:rFonts w:ascii="Times New Roman" w:hAnsi="Times New Roman" w:cs="Times New Roman"/>
        </w:rPr>
        <w:t xml:space="preserve">collate data </w:t>
      </w:r>
      <w:r w:rsidR="004E2F9E">
        <w:rPr>
          <w:rFonts w:ascii="Times New Roman" w:hAnsi="Times New Roman" w:cs="Times New Roman"/>
        </w:rPr>
        <w:t>into a spreadsheet</w:t>
      </w:r>
      <w:r w:rsidR="00B93C65">
        <w:rPr>
          <w:rFonts w:ascii="Times New Roman" w:hAnsi="Times New Roman" w:cs="Times New Roman"/>
        </w:rPr>
        <w:t xml:space="preserve"> displaying all the measurement parameters. This will be further analysed </w:t>
      </w:r>
      <w:r w:rsidR="004E1540">
        <w:rPr>
          <w:rFonts w:ascii="Times New Roman" w:hAnsi="Times New Roman" w:cs="Times New Roman"/>
        </w:rPr>
        <w:t>using JAMOVI</w:t>
      </w:r>
      <w:r w:rsidR="00430277">
        <w:rPr>
          <w:rFonts w:ascii="Times New Roman" w:hAnsi="Times New Roman" w:cs="Times New Roman"/>
        </w:rPr>
        <w:t xml:space="preserve"> graphic analysis tool</w:t>
      </w:r>
      <w:r w:rsidR="003C17D3">
        <w:rPr>
          <w:rFonts w:ascii="Times New Roman" w:hAnsi="Times New Roman" w:cs="Times New Roman"/>
        </w:rPr>
        <w:t>, version</w:t>
      </w:r>
      <w:r w:rsidR="00E01460">
        <w:rPr>
          <w:rFonts w:ascii="Times New Roman" w:hAnsi="Times New Roman" w:cs="Times New Roman"/>
        </w:rPr>
        <w:t xml:space="preserve"> 2.3.12</w:t>
      </w:r>
      <w:r w:rsidR="00430277">
        <w:rPr>
          <w:rFonts w:ascii="Times New Roman" w:hAnsi="Times New Roman" w:cs="Times New Roman"/>
        </w:rPr>
        <w:t xml:space="preserve">, where </w:t>
      </w:r>
      <w:r w:rsidR="00E01460">
        <w:rPr>
          <w:rFonts w:ascii="Times New Roman" w:hAnsi="Times New Roman" w:cs="Times New Roman"/>
        </w:rPr>
        <w:t xml:space="preserve">data will be represented using </w:t>
      </w:r>
      <w:r w:rsidR="003C17D3">
        <w:rPr>
          <w:rFonts w:ascii="Times New Roman" w:hAnsi="Times New Roman" w:cs="Times New Roman"/>
        </w:rPr>
        <w:t xml:space="preserve">tables, </w:t>
      </w:r>
      <w:r w:rsidR="00E01460">
        <w:rPr>
          <w:rFonts w:ascii="Times New Roman" w:hAnsi="Times New Roman" w:cs="Times New Roman"/>
        </w:rPr>
        <w:t>graphs</w:t>
      </w:r>
      <w:r w:rsidR="003C17D3">
        <w:rPr>
          <w:rFonts w:ascii="Times New Roman" w:hAnsi="Times New Roman" w:cs="Times New Roman"/>
        </w:rPr>
        <w:t>,</w:t>
      </w:r>
      <w:r w:rsidR="00E01460">
        <w:rPr>
          <w:rFonts w:ascii="Times New Roman" w:hAnsi="Times New Roman" w:cs="Times New Roman"/>
        </w:rPr>
        <w:t xml:space="preserve"> </w:t>
      </w:r>
      <w:r w:rsidR="0042453D">
        <w:rPr>
          <w:rFonts w:ascii="Times New Roman" w:hAnsi="Times New Roman" w:cs="Times New Roman"/>
        </w:rPr>
        <w:t>charts,</w:t>
      </w:r>
      <w:r w:rsidR="00FD7909">
        <w:rPr>
          <w:rFonts w:ascii="Times New Roman" w:hAnsi="Times New Roman" w:cs="Times New Roman"/>
        </w:rPr>
        <w:t xml:space="preserve"> and numeric values </w:t>
      </w:r>
      <w:r w:rsidR="00BD22DD">
        <w:rPr>
          <w:rFonts w:ascii="Times New Roman" w:hAnsi="Times New Roman" w:cs="Times New Roman"/>
        </w:rPr>
        <w:t>represented in percentage</w:t>
      </w:r>
      <w:r w:rsidR="00CC3EA9">
        <w:rPr>
          <w:rFonts w:ascii="Times New Roman" w:hAnsi="Times New Roman" w:cs="Times New Roman"/>
        </w:rPr>
        <w:t xml:space="preserve"> values.</w:t>
      </w:r>
      <w:r w:rsidR="00BC7383">
        <w:rPr>
          <w:rFonts w:ascii="Times New Roman" w:hAnsi="Times New Roman" w:cs="Times New Roman"/>
        </w:rPr>
        <w:t xml:space="preserve"> </w:t>
      </w:r>
      <w:r w:rsidR="002933FE" w:rsidRPr="005714E8">
        <w:rPr>
          <w:rFonts w:ascii="Times New Roman" w:hAnsi="Times New Roman" w:cs="Times New Roman"/>
        </w:rPr>
        <w:t xml:space="preserve">Four </w:t>
      </w:r>
      <w:r w:rsidR="001302B4" w:rsidRPr="005714E8">
        <w:rPr>
          <w:rFonts w:ascii="Times New Roman" w:hAnsi="Times New Roman" w:cs="Times New Roman"/>
        </w:rPr>
        <w:t xml:space="preserve"> key areas of </w:t>
      </w:r>
      <w:r w:rsidR="00B56447" w:rsidRPr="005714E8">
        <w:rPr>
          <w:rFonts w:ascii="Times New Roman" w:hAnsi="Times New Roman" w:cs="Times New Roman"/>
        </w:rPr>
        <w:t>information are analysed</w:t>
      </w:r>
      <w:r w:rsidR="00AC486E" w:rsidRPr="005714E8">
        <w:rPr>
          <w:rFonts w:ascii="Times New Roman" w:hAnsi="Times New Roman" w:cs="Times New Roman"/>
        </w:rPr>
        <w:t>, the demographic representation of the samples</w:t>
      </w:r>
      <w:r w:rsidR="004425AA" w:rsidRPr="005714E8">
        <w:rPr>
          <w:rFonts w:ascii="Times New Roman" w:hAnsi="Times New Roman" w:cs="Times New Roman"/>
        </w:rPr>
        <w:t>,</w:t>
      </w:r>
      <w:r w:rsidR="00615305" w:rsidRPr="005714E8">
        <w:rPr>
          <w:rFonts w:ascii="Times New Roman" w:hAnsi="Times New Roman" w:cs="Times New Roman"/>
        </w:rPr>
        <w:t xml:space="preserve"> with clusters numbered as </w:t>
      </w:r>
      <w:r w:rsidR="00410FFB" w:rsidRPr="005714E8">
        <w:rPr>
          <w:rFonts w:ascii="Times New Roman" w:hAnsi="Times New Roman" w:cs="Times New Roman"/>
        </w:rPr>
        <w:t xml:space="preserve">(A) </w:t>
      </w:r>
      <w:r w:rsidR="00F67DB0" w:rsidRPr="005714E8">
        <w:rPr>
          <w:rFonts w:ascii="Times New Roman" w:hAnsi="Times New Roman" w:cs="Times New Roman"/>
        </w:rPr>
        <w:t>level 4</w:t>
      </w:r>
      <w:r w:rsidR="0091482F" w:rsidRPr="005714E8">
        <w:rPr>
          <w:rFonts w:ascii="Times New Roman" w:hAnsi="Times New Roman" w:cs="Times New Roman"/>
        </w:rPr>
        <w:t xml:space="preserve"> </w:t>
      </w:r>
      <w:r w:rsidR="00410FFB" w:rsidRPr="005714E8">
        <w:rPr>
          <w:rFonts w:ascii="Times New Roman" w:hAnsi="Times New Roman" w:cs="Times New Roman"/>
        </w:rPr>
        <w:t xml:space="preserve">certificate </w:t>
      </w:r>
      <w:r w:rsidR="008A58B2" w:rsidRPr="005714E8">
        <w:rPr>
          <w:rFonts w:ascii="Times New Roman" w:hAnsi="Times New Roman" w:cs="Times New Roman"/>
        </w:rPr>
        <w:t xml:space="preserve">student </w:t>
      </w:r>
      <w:r w:rsidR="00410FFB" w:rsidRPr="005714E8">
        <w:rPr>
          <w:rFonts w:ascii="Times New Roman" w:hAnsi="Times New Roman" w:cs="Times New Roman"/>
        </w:rPr>
        <w:t xml:space="preserve">course </w:t>
      </w:r>
      <w:r w:rsidR="008A58B2" w:rsidRPr="005714E8">
        <w:rPr>
          <w:rFonts w:ascii="Times New Roman" w:hAnsi="Times New Roman" w:cs="Times New Roman"/>
        </w:rPr>
        <w:t>level (B) Level</w:t>
      </w:r>
      <w:r w:rsidR="0091482F" w:rsidRPr="005714E8">
        <w:rPr>
          <w:rFonts w:ascii="Times New Roman" w:hAnsi="Times New Roman" w:cs="Times New Roman"/>
        </w:rPr>
        <w:t xml:space="preserve"> 5 underg</w:t>
      </w:r>
      <w:r w:rsidR="0003525E" w:rsidRPr="005714E8">
        <w:rPr>
          <w:rFonts w:ascii="Times New Roman" w:hAnsi="Times New Roman" w:cs="Times New Roman"/>
        </w:rPr>
        <w:t>raduate (C) level 6 undergraduate</w:t>
      </w:r>
      <w:r w:rsidR="006D0A70" w:rsidRPr="005714E8">
        <w:rPr>
          <w:rFonts w:ascii="Times New Roman" w:hAnsi="Times New Roman" w:cs="Times New Roman"/>
        </w:rPr>
        <w:t xml:space="preserve"> (D) MBA </w:t>
      </w:r>
      <w:r w:rsidR="00662FCC" w:rsidRPr="005714E8">
        <w:rPr>
          <w:rFonts w:ascii="Times New Roman" w:hAnsi="Times New Roman" w:cs="Times New Roman"/>
        </w:rPr>
        <w:t>postgraduate</w:t>
      </w:r>
      <w:r w:rsidR="006D0A70" w:rsidRPr="005714E8">
        <w:rPr>
          <w:rFonts w:ascii="Times New Roman" w:hAnsi="Times New Roman" w:cs="Times New Roman"/>
        </w:rPr>
        <w:t xml:space="preserve">. </w:t>
      </w:r>
      <w:r w:rsidR="00662FCC" w:rsidRPr="005714E8">
        <w:rPr>
          <w:rFonts w:ascii="Times New Roman" w:hAnsi="Times New Roman" w:cs="Times New Roman"/>
        </w:rPr>
        <w:t xml:space="preserve">Further analyses will be </w:t>
      </w:r>
      <w:r w:rsidR="00346B7E" w:rsidRPr="005714E8">
        <w:rPr>
          <w:rFonts w:ascii="Times New Roman" w:hAnsi="Times New Roman" w:cs="Times New Roman"/>
        </w:rPr>
        <w:t>performed</w:t>
      </w:r>
      <w:r w:rsidR="00662FCC" w:rsidRPr="005714E8">
        <w:rPr>
          <w:rFonts w:ascii="Times New Roman" w:hAnsi="Times New Roman" w:cs="Times New Roman"/>
        </w:rPr>
        <w:t xml:space="preserve"> on </w:t>
      </w:r>
      <w:r w:rsidR="00346B7E" w:rsidRPr="005714E8">
        <w:rPr>
          <w:rFonts w:ascii="Times New Roman" w:hAnsi="Times New Roman" w:cs="Times New Roman"/>
        </w:rPr>
        <w:t xml:space="preserve">responses to statements </w:t>
      </w:r>
      <w:r w:rsidR="00B21CD8" w:rsidRPr="005714E8">
        <w:rPr>
          <w:rFonts w:ascii="Times New Roman" w:hAnsi="Times New Roman" w:cs="Times New Roman"/>
        </w:rPr>
        <w:t xml:space="preserve">on the </w:t>
      </w:r>
      <w:r w:rsidR="00662FCC" w:rsidRPr="005714E8">
        <w:rPr>
          <w:rFonts w:ascii="Times New Roman" w:hAnsi="Times New Roman" w:cs="Times New Roman"/>
        </w:rPr>
        <w:t>two main</w:t>
      </w:r>
      <w:r w:rsidR="00076091" w:rsidRPr="005714E8">
        <w:rPr>
          <w:rFonts w:ascii="Times New Roman" w:hAnsi="Times New Roman" w:cs="Times New Roman"/>
        </w:rPr>
        <w:t xml:space="preserve"> researched variables</w:t>
      </w:r>
      <w:r w:rsidR="00346B7E" w:rsidRPr="005714E8">
        <w:rPr>
          <w:rFonts w:ascii="Times New Roman" w:hAnsi="Times New Roman" w:cs="Times New Roman"/>
        </w:rPr>
        <w:t xml:space="preserve">, </w:t>
      </w:r>
      <w:r w:rsidR="002C7467" w:rsidRPr="005714E8">
        <w:rPr>
          <w:rFonts w:ascii="Times New Roman" w:hAnsi="Times New Roman" w:cs="Times New Roman"/>
        </w:rPr>
        <w:t>B</w:t>
      </w:r>
      <w:r w:rsidR="00346B7E" w:rsidRPr="005714E8">
        <w:rPr>
          <w:rFonts w:ascii="Times New Roman" w:hAnsi="Times New Roman" w:cs="Times New Roman"/>
        </w:rPr>
        <w:t>rand image</w:t>
      </w:r>
      <w:r w:rsidR="00392D6E" w:rsidRPr="005714E8">
        <w:rPr>
          <w:rFonts w:ascii="Times New Roman" w:hAnsi="Times New Roman" w:cs="Times New Roman"/>
        </w:rPr>
        <w:t xml:space="preserve"> </w:t>
      </w:r>
      <w:r w:rsidR="00B21CD8" w:rsidRPr="005714E8">
        <w:rPr>
          <w:rFonts w:ascii="Times New Roman" w:hAnsi="Times New Roman" w:cs="Times New Roman"/>
        </w:rPr>
        <w:t>(BI) and Customer satisfaction (CS)</w:t>
      </w:r>
      <w:r w:rsidR="00241890" w:rsidRPr="005714E8">
        <w:rPr>
          <w:rFonts w:ascii="Times New Roman" w:hAnsi="Times New Roman" w:cs="Times New Roman"/>
        </w:rPr>
        <w:t xml:space="preserve"> and ma</w:t>
      </w:r>
      <w:r w:rsidR="00A11CE2" w:rsidRPr="005714E8">
        <w:rPr>
          <w:rFonts w:ascii="Times New Roman" w:hAnsi="Times New Roman" w:cs="Times New Roman"/>
        </w:rPr>
        <w:t xml:space="preserve">in dependent variable brand loyalty (BL). </w:t>
      </w:r>
      <w:r w:rsidR="006C2943" w:rsidRPr="006C2943">
        <w:rPr>
          <w:rFonts w:ascii="Times New Roman" w:hAnsi="Times New Roman" w:cs="Times New Roman"/>
        </w:rPr>
        <w:t>Due to the gathering of data from a single source, the issue of common method bias will be examined to assure the validity of the result analysis (Podsakoff, et al., 2003). Statistical remedies, such as Harman's single-factor test, will be utilised to resolve these instances if CMB is identified (Chin, et al., 2013). Nonetheless, when constructing the survey questionnaire and sample numbers, effort was made to minimise the potential of CMB problems.</w:t>
      </w:r>
    </w:p>
    <w:p w14:paraId="447650AB" w14:textId="1C6F771F" w:rsidR="00DF20E0" w:rsidRDefault="00DF20E0" w:rsidP="006B0C1D">
      <w:pPr>
        <w:jc w:val="both"/>
        <w:rPr>
          <w:rFonts w:ascii="Times New Roman" w:hAnsi="Times New Roman" w:cs="Times New Roman"/>
        </w:rPr>
      </w:pPr>
    </w:p>
    <w:p w14:paraId="7B3994C8" w14:textId="6B0DC985" w:rsidR="00236B98" w:rsidRDefault="00236B98" w:rsidP="006B0C1D">
      <w:pPr>
        <w:jc w:val="both"/>
        <w:rPr>
          <w:rFonts w:ascii="Times New Roman" w:hAnsi="Times New Roman" w:cs="Times New Roman"/>
        </w:rPr>
      </w:pPr>
    </w:p>
    <w:p w14:paraId="0AF8DFBE" w14:textId="77777777" w:rsidR="00236B98" w:rsidRPr="005B05B0" w:rsidRDefault="00236B98" w:rsidP="006B0C1D">
      <w:pPr>
        <w:jc w:val="both"/>
        <w:rPr>
          <w:rFonts w:ascii="Times New Roman" w:hAnsi="Times New Roman" w:cs="Times New Roman"/>
        </w:rPr>
      </w:pPr>
    </w:p>
    <w:p w14:paraId="237962FD" w14:textId="77777777" w:rsidR="006B0C1D" w:rsidRDefault="000563E5" w:rsidP="005409CA">
      <w:pPr>
        <w:pStyle w:val="Heading2"/>
        <w:rPr>
          <w:rFonts w:ascii="Times New Roman" w:hAnsi="Times New Roman" w:cs="Times New Roman"/>
          <w:b/>
          <w:bCs/>
          <w:color w:val="auto"/>
          <w:sz w:val="24"/>
          <w:szCs w:val="24"/>
        </w:rPr>
      </w:pPr>
      <w:bookmarkStart w:id="48" w:name="_Toc114139394"/>
      <w:r w:rsidRPr="005409CA">
        <w:rPr>
          <w:rFonts w:ascii="Times New Roman" w:hAnsi="Times New Roman" w:cs="Times New Roman"/>
          <w:b/>
          <w:bCs/>
          <w:color w:val="auto"/>
          <w:sz w:val="24"/>
          <w:szCs w:val="24"/>
        </w:rPr>
        <w:lastRenderedPageBreak/>
        <w:t>3.9</w:t>
      </w:r>
      <w:r w:rsidR="006B0C1D" w:rsidRPr="005409CA">
        <w:rPr>
          <w:rFonts w:ascii="Times New Roman" w:hAnsi="Times New Roman" w:cs="Times New Roman"/>
          <w:b/>
          <w:bCs/>
          <w:color w:val="auto"/>
          <w:sz w:val="24"/>
          <w:szCs w:val="24"/>
        </w:rPr>
        <w:t xml:space="preserve"> </w:t>
      </w:r>
      <w:r w:rsidRPr="005409CA">
        <w:rPr>
          <w:rFonts w:ascii="Times New Roman" w:hAnsi="Times New Roman" w:cs="Times New Roman"/>
          <w:b/>
          <w:bCs/>
          <w:color w:val="auto"/>
          <w:sz w:val="24"/>
          <w:szCs w:val="24"/>
        </w:rPr>
        <w:t>Research Ethics.</w:t>
      </w:r>
      <w:bookmarkEnd w:id="48"/>
      <w:r w:rsidRPr="005409CA">
        <w:rPr>
          <w:rFonts w:ascii="Times New Roman" w:hAnsi="Times New Roman" w:cs="Times New Roman"/>
          <w:b/>
          <w:bCs/>
          <w:color w:val="auto"/>
          <w:sz w:val="24"/>
          <w:szCs w:val="24"/>
        </w:rPr>
        <w:t xml:space="preserve"> </w:t>
      </w:r>
    </w:p>
    <w:p w14:paraId="237962FE" w14:textId="77777777" w:rsidR="005409CA" w:rsidRPr="005409CA" w:rsidRDefault="005409CA" w:rsidP="005409CA"/>
    <w:p w14:paraId="723FB8B1" w14:textId="358C0463" w:rsidR="00D568D5" w:rsidRDefault="00236B98" w:rsidP="00D60C51">
      <w:pPr>
        <w:jc w:val="both"/>
        <w:rPr>
          <w:rFonts w:ascii="Times New Roman" w:eastAsiaTheme="minorHAnsi" w:hAnsi="Times New Roman" w:cs="Times New Roman"/>
          <w:sz w:val="24"/>
          <w:szCs w:val="24"/>
        </w:rPr>
      </w:pPr>
      <w:r w:rsidRPr="00236B98">
        <w:rPr>
          <w:rFonts w:ascii="Times New Roman" w:eastAsiaTheme="minorHAnsi" w:hAnsi="Times New Roman" w:cs="Times New Roman"/>
          <w:sz w:val="24"/>
          <w:szCs w:val="24"/>
        </w:rPr>
        <w:t>Research ethics is a collection of moral standards aimed to guide researchers in their use of information acquired during a research project, ensuring that such use does not hurt individuals affiliated with their study or research who have contributed information for the benefit of the research study</w:t>
      </w:r>
      <w:r>
        <w:rPr>
          <w:rFonts w:ascii="Times New Roman" w:eastAsiaTheme="minorHAnsi" w:hAnsi="Times New Roman" w:cs="Times New Roman"/>
          <w:sz w:val="24"/>
          <w:szCs w:val="24"/>
        </w:rPr>
        <w:t xml:space="preserve"> </w:t>
      </w:r>
      <w:r w:rsidR="00D568D5" w:rsidRPr="00D568D5">
        <w:rPr>
          <w:rFonts w:ascii="Times New Roman" w:eastAsiaTheme="minorHAnsi" w:hAnsi="Times New Roman" w:cs="Times New Roman"/>
          <w:sz w:val="24"/>
          <w:szCs w:val="24"/>
        </w:rPr>
        <w:t>(Kumar, 2019). Data acquired for the purposes of this research will be treated in strict accordance with the Data Protection Act of 1998, ensuring that all personal information is kept private and confidential and is only used for the reasons for which it was collected. Prior to granting access to the survey, consent and confidentiality permissions were obtained via electronic formats from educational institutions where sample respondents are based and survey participants. Only personally identifiable information, such as age and gender, relevant to the study samples will be gathered; this information will not be shared with any third parties and will be used solely for research purposes.</w:t>
      </w:r>
    </w:p>
    <w:p w14:paraId="23796300" w14:textId="77777777" w:rsidR="00D1534B" w:rsidRDefault="00EA75CD" w:rsidP="005409CA">
      <w:pPr>
        <w:pStyle w:val="Heading1"/>
        <w:rPr>
          <w:rFonts w:ascii="Times New Roman" w:hAnsi="Times New Roman" w:cs="Times New Roman"/>
          <w:b/>
          <w:bCs/>
          <w:color w:val="auto"/>
          <w:sz w:val="28"/>
          <w:szCs w:val="28"/>
        </w:rPr>
      </w:pPr>
      <w:bookmarkStart w:id="49" w:name="_Toc114139395"/>
      <w:r w:rsidRPr="005A44B3">
        <w:rPr>
          <w:rFonts w:ascii="Times New Roman" w:hAnsi="Times New Roman" w:cs="Times New Roman"/>
          <w:b/>
          <w:bCs/>
          <w:color w:val="auto"/>
          <w:sz w:val="28"/>
          <w:szCs w:val="28"/>
        </w:rPr>
        <w:t>4.0</w:t>
      </w:r>
      <w:r w:rsidR="00553718" w:rsidRPr="005A44B3">
        <w:rPr>
          <w:rFonts w:ascii="Times New Roman" w:hAnsi="Times New Roman" w:cs="Times New Roman"/>
          <w:b/>
          <w:bCs/>
          <w:color w:val="auto"/>
          <w:sz w:val="28"/>
          <w:szCs w:val="28"/>
        </w:rPr>
        <w:t xml:space="preserve"> </w:t>
      </w:r>
      <w:r w:rsidR="00553718" w:rsidRPr="00925868">
        <w:rPr>
          <w:rFonts w:ascii="Times New Roman" w:hAnsi="Times New Roman" w:cs="Times New Roman"/>
          <w:b/>
          <w:bCs/>
          <w:color w:val="auto"/>
          <w:sz w:val="24"/>
          <w:szCs w:val="24"/>
        </w:rPr>
        <w:t>Presentation</w:t>
      </w:r>
      <w:r w:rsidR="00553718" w:rsidRPr="005A44B3">
        <w:rPr>
          <w:rFonts w:ascii="Times New Roman" w:hAnsi="Times New Roman" w:cs="Times New Roman"/>
          <w:b/>
          <w:bCs/>
          <w:color w:val="auto"/>
          <w:sz w:val="28"/>
          <w:szCs w:val="28"/>
        </w:rPr>
        <w:t xml:space="preserve"> of </w:t>
      </w:r>
      <w:r w:rsidR="00D1534B" w:rsidRPr="005A44B3">
        <w:rPr>
          <w:rFonts w:ascii="Times New Roman" w:hAnsi="Times New Roman" w:cs="Times New Roman"/>
          <w:b/>
          <w:bCs/>
          <w:color w:val="auto"/>
          <w:sz w:val="28"/>
          <w:szCs w:val="28"/>
        </w:rPr>
        <w:t>Data and discussion of Findings.</w:t>
      </w:r>
      <w:bookmarkEnd w:id="49"/>
    </w:p>
    <w:p w14:paraId="23796301" w14:textId="77777777" w:rsidR="005A44B3" w:rsidRPr="005A44B3" w:rsidRDefault="005A44B3" w:rsidP="005A44B3"/>
    <w:p w14:paraId="23796302" w14:textId="77777777" w:rsidR="00A95CF9" w:rsidRDefault="00632AE3" w:rsidP="00C951AF">
      <w:pPr>
        <w:spacing w:line="276" w:lineRule="auto"/>
        <w:jc w:val="both"/>
        <w:rPr>
          <w:rFonts w:ascii="Times New Roman" w:hAnsi="Times New Roman" w:cs="Times New Roman"/>
        </w:rPr>
      </w:pPr>
      <w:r>
        <w:rPr>
          <w:rFonts w:ascii="Times New Roman" w:hAnsi="Times New Roman" w:cs="Times New Roman"/>
        </w:rPr>
        <w:t xml:space="preserve">Within this section, details of the </w:t>
      </w:r>
      <w:r w:rsidR="003D7E49">
        <w:rPr>
          <w:rFonts w:ascii="Times New Roman" w:hAnsi="Times New Roman" w:cs="Times New Roman"/>
        </w:rPr>
        <w:t xml:space="preserve">research finding following the completed survey </w:t>
      </w:r>
      <w:r w:rsidR="008A2CD9">
        <w:rPr>
          <w:rFonts w:ascii="Times New Roman" w:hAnsi="Times New Roman" w:cs="Times New Roman"/>
        </w:rPr>
        <w:t xml:space="preserve">are analysed and presented. </w:t>
      </w:r>
      <w:r w:rsidR="007D3044">
        <w:rPr>
          <w:rFonts w:ascii="Times New Roman" w:hAnsi="Times New Roman" w:cs="Times New Roman"/>
        </w:rPr>
        <w:t xml:space="preserve">Statistical data </w:t>
      </w:r>
      <w:r w:rsidR="001E2D52">
        <w:rPr>
          <w:rFonts w:ascii="Times New Roman" w:hAnsi="Times New Roman" w:cs="Times New Roman"/>
        </w:rPr>
        <w:t xml:space="preserve">was gathered using survey </w:t>
      </w:r>
      <w:r w:rsidR="0055732C">
        <w:rPr>
          <w:rFonts w:ascii="Times New Roman" w:hAnsi="Times New Roman" w:cs="Times New Roman"/>
        </w:rPr>
        <w:t xml:space="preserve">questionnaire method </w:t>
      </w:r>
      <w:r w:rsidR="000D6C73">
        <w:rPr>
          <w:rFonts w:ascii="Times New Roman" w:hAnsi="Times New Roman" w:cs="Times New Roman"/>
        </w:rPr>
        <w:t xml:space="preserve">from a sample size chosen from the </w:t>
      </w:r>
      <w:r w:rsidR="001637B3">
        <w:rPr>
          <w:rFonts w:ascii="Times New Roman" w:hAnsi="Times New Roman" w:cs="Times New Roman"/>
        </w:rPr>
        <w:t xml:space="preserve">University of Wales trinity St </w:t>
      </w:r>
      <w:r w:rsidR="004E1540">
        <w:rPr>
          <w:rFonts w:ascii="Times New Roman" w:hAnsi="Times New Roman" w:cs="Times New Roman"/>
        </w:rPr>
        <w:t>David’s</w:t>
      </w:r>
      <w:r w:rsidR="001637B3">
        <w:rPr>
          <w:rFonts w:ascii="Times New Roman" w:hAnsi="Times New Roman" w:cs="Times New Roman"/>
        </w:rPr>
        <w:t xml:space="preserve">, London campus. </w:t>
      </w:r>
      <w:r w:rsidR="006A2F32">
        <w:rPr>
          <w:rFonts w:ascii="Times New Roman" w:hAnsi="Times New Roman" w:cs="Times New Roman"/>
        </w:rPr>
        <w:t>Result</w:t>
      </w:r>
      <w:r w:rsidR="003C133A">
        <w:rPr>
          <w:rFonts w:ascii="Times New Roman" w:hAnsi="Times New Roman" w:cs="Times New Roman"/>
        </w:rPr>
        <w:t xml:space="preserve"> findings are presented following the set research objectives</w:t>
      </w:r>
      <w:r w:rsidR="00F2177A">
        <w:rPr>
          <w:rFonts w:ascii="Times New Roman" w:hAnsi="Times New Roman" w:cs="Times New Roman"/>
        </w:rPr>
        <w:t>,</w:t>
      </w:r>
      <w:r w:rsidR="002D6B1A">
        <w:rPr>
          <w:rFonts w:ascii="Times New Roman" w:hAnsi="Times New Roman" w:cs="Times New Roman"/>
        </w:rPr>
        <w:t xml:space="preserve"> and </w:t>
      </w:r>
      <w:r w:rsidR="0066023D">
        <w:rPr>
          <w:rFonts w:ascii="Times New Roman" w:hAnsi="Times New Roman" w:cs="Times New Roman"/>
        </w:rPr>
        <w:t>discuss</w:t>
      </w:r>
      <w:r w:rsidR="00F2177A">
        <w:rPr>
          <w:rFonts w:ascii="Times New Roman" w:hAnsi="Times New Roman" w:cs="Times New Roman"/>
        </w:rPr>
        <w:t>ions</w:t>
      </w:r>
      <w:r w:rsidR="0066023D">
        <w:rPr>
          <w:rFonts w:ascii="Times New Roman" w:hAnsi="Times New Roman" w:cs="Times New Roman"/>
        </w:rPr>
        <w:t xml:space="preserve"> </w:t>
      </w:r>
      <w:r w:rsidR="00B33AA2">
        <w:rPr>
          <w:rFonts w:ascii="Times New Roman" w:hAnsi="Times New Roman" w:cs="Times New Roman"/>
        </w:rPr>
        <w:t>highlighting the identified difference</w:t>
      </w:r>
      <w:r w:rsidR="0024487B">
        <w:rPr>
          <w:rFonts w:ascii="Times New Roman" w:hAnsi="Times New Roman" w:cs="Times New Roman"/>
        </w:rPr>
        <w:t>s on the impact customer satisfaction</w:t>
      </w:r>
      <w:r w:rsidR="00FE6FD0">
        <w:rPr>
          <w:rFonts w:ascii="Times New Roman" w:hAnsi="Times New Roman" w:cs="Times New Roman"/>
        </w:rPr>
        <w:t xml:space="preserve"> and brand image</w:t>
      </w:r>
      <w:r w:rsidR="0059721A">
        <w:rPr>
          <w:rFonts w:ascii="Times New Roman" w:hAnsi="Times New Roman" w:cs="Times New Roman"/>
        </w:rPr>
        <w:t xml:space="preserve"> has on brand loyalty, </w:t>
      </w:r>
      <w:r w:rsidR="0024487B">
        <w:rPr>
          <w:rFonts w:ascii="Times New Roman" w:hAnsi="Times New Roman" w:cs="Times New Roman"/>
        </w:rPr>
        <w:t xml:space="preserve"> </w:t>
      </w:r>
      <w:r w:rsidR="00444F3C">
        <w:rPr>
          <w:rFonts w:ascii="Times New Roman" w:hAnsi="Times New Roman" w:cs="Times New Roman"/>
        </w:rPr>
        <w:t xml:space="preserve">based on </w:t>
      </w:r>
      <w:r w:rsidR="00B508F1">
        <w:rPr>
          <w:rFonts w:ascii="Times New Roman" w:hAnsi="Times New Roman" w:cs="Times New Roman"/>
        </w:rPr>
        <w:t>a variation of questions asked on the survey questionnaire</w:t>
      </w:r>
      <w:r w:rsidR="00FE6FD0">
        <w:rPr>
          <w:rFonts w:ascii="Times New Roman" w:hAnsi="Times New Roman" w:cs="Times New Roman"/>
        </w:rPr>
        <w:t xml:space="preserve">, </w:t>
      </w:r>
      <w:r w:rsidR="009207FF">
        <w:rPr>
          <w:rFonts w:ascii="Times New Roman" w:hAnsi="Times New Roman" w:cs="Times New Roman"/>
        </w:rPr>
        <w:t xml:space="preserve">are </w:t>
      </w:r>
      <w:r w:rsidR="000D4FD2">
        <w:rPr>
          <w:rFonts w:ascii="Times New Roman" w:hAnsi="Times New Roman" w:cs="Times New Roman"/>
        </w:rPr>
        <w:t>presented to demonstrate the impact th</w:t>
      </w:r>
      <w:r w:rsidR="004239FF">
        <w:rPr>
          <w:rFonts w:ascii="Times New Roman" w:hAnsi="Times New Roman" w:cs="Times New Roman"/>
        </w:rPr>
        <w:t>e</w:t>
      </w:r>
      <w:r w:rsidR="000D4FD2">
        <w:rPr>
          <w:rFonts w:ascii="Times New Roman" w:hAnsi="Times New Roman" w:cs="Times New Roman"/>
        </w:rPr>
        <w:t>s</w:t>
      </w:r>
      <w:r w:rsidR="004239FF">
        <w:rPr>
          <w:rFonts w:ascii="Times New Roman" w:hAnsi="Times New Roman" w:cs="Times New Roman"/>
        </w:rPr>
        <w:t>e</w:t>
      </w:r>
      <w:r w:rsidR="000D4FD2">
        <w:rPr>
          <w:rFonts w:ascii="Times New Roman" w:hAnsi="Times New Roman" w:cs="Times New Roman"/>
        </w:rPr>
        <w:t xml:space="preserve"> have on the selected </w:t>
      </w:r>
      <w:r w:rsidR="004239FF">
        <w:rPr>
          <w:rFonts w:ascii="Times New Roman" w:hAnsi="Times New Roman" w:cs="Times New Roman"/>
        </w:rPr>
        <w:t xml:space="preserve">study </w:t>
      </w:r>
      <w:r w:rsidR="000D4FD2">
        <w:rPr>
          <w:rFonts w:ascii="Times New Roman" w:hAnsi="Times New Roman" w:cs="Times New Roman"/>
        </w:rPr>
        <w:t>sample</w:t>
      </w:r>
      <w:r w:rsidR="00D93A92">
        <w:rPr>
          <w:rFonts w:ascii="Times New Roman" w:hAnsi="Times New Roman" w:cs="Times New Roman"/>
        </w:rPr>
        <w:t xml:space="preserve">. </w:t>
      </w:r>
      <w:r w:rsidR="00113214">
        <w:rPr>
          <w:rFonts w:ascii="Times New Roman" w:hAnsi="Times New Roman" w:cs="Times New Roman"/>
        </w:rPr>
        <w:t xml:space="preserve">The </w:t>
      </w:r>
      <w:r w:rsidR="004E1540">
        <w:rPr>
          <w:rFonts w:ascii="Times New Roman" w:hAnsi="Times New Roman" w:cs="Times New Roman"/>
        </w:rPr>
        <w:t>variables and</w:t>
      </w:r>
      <w:r w:rsidR="00026BE6">
        <w:rPr>
          <w:rFonts w:ascii="Times New Roman" w:hAnsi="Times New Roman" w:cs="Times New Roman"/>
        </w:rPr>
        <w:t xml:space="preserve"> dimension </w:t>
      </w:r>
      <w:r w:rsidR="00113214">
        <w:rPr>
          <w:rFonts w:ascii="Times New Roman" w:hAnsi="Times New Roman" w:cs="Times New Roman"/>
        </w:rPr>
        <w:t>are measured and</w:t>
      </w:r>
      <w:r w:rsidR="00FC76A3">
        <w:rPr>
          <w:rFonts w:ascii="Times New Roman" w:hAnsi="Times New Roman" w:cs="Times New Roman"/>
        </w:rPr>
        <w:t xml:space="preserve"> </w:t>
      </w:r>
      <w:r w:rsidR="004E1540">
        <w:rPr>
          <w:rFonts w:ascii="Times New Roman" w:hAnsi="Times New Roman" w:cs="Times New Roman"/>
        </w:rPr>
        <w:t>connectedness between the variables is</w:t>
      </w:r>
      <w:r w:rsidR="00637258">
        <w:rPr>
          <w:rFonts w:ascii="Times New Roman" w:hAnsi="Times New Roman" w:cs="Times New Roman"/>
        </w:rPr>
        <w:t xml:space="preserve"> reveal</w:t>
      </w:r>
      <w:r w:rsidR="009F6DD1">
        <w:rPr>
          <w:rFonts w:ascii="Times New Roman" w:hAnsi="Times New Roman" w:cs="Times New Roman"/>
        </w:rPr>
        <w:t>ed.</w:t>
      </w:r>
    </w:p>
    <w:p w14:paraId="23796303" w14:textId="77777777" w:rsidR="005A44B3" w:rsidRDefault="00A95CF9" w:rsidP="005A44B3">
      <w:pPr>
        <w:pStyle w:val="Heading2"/>
        <w:rPr>
          <w:rFonts w:ascii="Times New Roman" w:hAnsi="Times New Roman" w:cs="Times New Roman"/>
          <w:b/>
          <w:bCs/>
          <w:color w:val="auto"/>
          <w:sz w:val="24"/>
          <w:szCs w:val="24"/>
        </w:rPr>
      </w:pPr>
      <w:bookmarkStart w:id="50" w:name="_Toc114139396"/>
      <w:r w:rsidRPr="005A44B3">
        <w:rPr>
          <w:rFonts w:ascii="Times New Roman" w:hAnsi="Times New Roman" w:cs="Times New Roman"/>
          <w:b/>
          <w:bCs/>
          <w:color w:val="auto"/>
          <w:sz w:val="24"/>
          <w:szCs w:val="24"/>
        </w:rPr>
        <w:t>4.1 General Information</w:t>
      </w:r>
      <w:bookmarkEnd w:id="50"/>
    </w:p>
    <w:p w14:paraId="23796304" w14:textId="77777777" w:rsidR="005A44B3" w:rsidRDefault="005A44B3" w:rsidP="00C951AF">
      <w:pPr>
        <w:spacing w:line="276" w:lineRule="auto"/>
        <w:jc w:val="both"/>
        <w:rPr>
          <w:rFonts w:ascii="Times New Roman" w:hAnsi="Times New Roman" w:cs="Times New Roman"/>
        </w:rPr>
      </w:pPr>
    </w:p>
    <w:p w14:paraId="1FB7FF09" w14:textId="0E015527" w:rsidR="00962FF6" w:rsidRDefault="00A82D80" w:rsidP="00C951AF">
      <w:pPr>
        <w:spacing w:line="276" w:lineRule="auto"/>
        <w:jc w:val="both"/>
        <w:rPr>
          <w:rFonts w:ascii="Times New Roman" w:hAnsi="Times New Roman" w:cs="Times New Roman"/>
        </w:rPr>
      </w:pPr>
      <w:r>
        <w:rPr>
          <w:rFonts w:ascii="Times New Roman" w:hAnsi="Times New Roman" w:cs="Times New Roman"/>
        </w:rPr>
        <w:t xml:space="preserve">The </w:t>
      </w:r>
      <w:r w:rsidR="00167162">
        <w:rPr>
          <w:rFonts w:ascii="Times New Roman" w:hAnsi="Times New Roman" w:cs="Times New Roman"/>
        </w:rPr>
        <w:t xml:space="preserve">research design required that </w:t>
      </w:r>
      <w:r w:rsidR="00B95B57">
        <w:rPr>
          <w:rFonts w:ascii="Times New Roman" w:hAnsi="Times New Roman" w:cs="Times New Roman"/>
        </w:rPr>
        <w:t xml:space="preserve">study </w:t>
      </w:r>
      <w:r w:rsidR="00AC24B9">
        <w:rPr>
          <w:rFonts w:ascii="Times New Roman" w:hAnsi="Times New Roman" w:cs="Times New Roman"/>
        </w:rPr>
        <w:t xml:space="preserve">samples </w:t>
      </w:r>
      <w:r w:rsidR="00F33198">
        <w:rPr>
          <w:rFonts w:ascii="Times New Roman" w:hAnsi="Times New Roman" w:cs="Times New Roman"/>
        </w:rPr>
        <w:t>be taken from a single source</w:t>
      </w:r>
      <w:r w:rsidR="001A004D">
        <w:rPr>
          <w:rFonts w:ascii="Times New Roman" w:hAnsi="Times New Roman" w:cs="Times New Roman"/>
        </w:rPr>
        <w:t xml:space="preserve">, with specified number of samples. </w:t>
      </w:r>
      <w:r w:rsidR="00627751">
        <w:rPr>
          <w:rFonts w:ascii="Times New Roman" w:hAnsi="Times New Roman" w:cs="Times New Roman"/>
        </w:rPr>
        <w:t>Structured questionnaire was used</w:t>
      </w:r>
      <w:r w:rsidR="001D6614">
        <w:rPr>
          <w:rFonts w:ascii="Times New Roman" w:hAnsi="Times New Roman" w:cs="Times New Roman"/>
        </w:rPr>
        <w:t xml:space="preserve">, with scoped </w:t>
      </w:r>
      <w:r w:rsidR="00376C66">
        <w:rPr>
          <w:rFonts w:ascii="Times New Roman" w:hAnsi="Times New Roman" w:cs="Times New Roman"/>
        </w:rPr>
        <w:t>para</w:t>
      </w:r>
      <w:r w:rsidR="00574122">
        <w:rPr>
          <w:rFonts w:ascii="Times New Roman" w:hAnsi="Times New Roman" w:cs="Times New Roman"/>
        </w:rPr>
        <w:t xml:space="preserve">meters, allowing for uniformity </w:t>
      </w:r>
      <w:r w:rsidR="00BA11B9">
        <w:rPr>
          <w:rFonts w:ascii="Times New Roman" w:hAnsi="Times New Roman" w:cs="Times New Roman"/>
        </w:rPr>
        <w:t xml:space="preserve">in anticipated impact on respondent. </w:t>
      </w:r>
      <w:r w:rsidR="00E4024E">
        <w:rPr>
          <w:rFonts w:ascii="Times New Roman" w:hAnsi="Times New Roman" w:cs="Times New Roman"/>
        </w:rPr>
        <w:t xml:space="preserve">Specific demographic questions on age, gender and study levels </w:t>
      </w:r>
      <w:r w:rsidR="00D831E4">
        <w:rPr>
          <w:rFonts w:ascii="Times New Roman" w:hAnsi="Times New Roman" w:cs="Times New Roman"/>
        </w:rPr>
        <w:t>were</w:t>
      </w:r>
      <w:r w:rsidR="00E4024E">
        <w:rPr>
          <w:rFonts w:ascii="Times New Roman" w:hAnsi="Times New Roman" w:cs="Times New Roman"/>
        </w:rPr>
        <w:t xml:space="preserve"> asked to determine the </w:t>
      </w:r>
      <w:r w:rsidR="005336C5">
        <w:rPr>
          <w:rFonts w:ascii="Times New Roman" w:hAnsi="Times New Roman" w:cs="Times New Roman"/>
        </w:rPr>
        <w:t>authenticity of the research respondents.</w:t>
      </w:r>
      <w:r w:rsidR="00D831E4">
        <w:rPr>
          <w:rFonts w:ascii="Times New Roman" w:hAnsi="Times New Roman" w:cs="Times New Roman"/>
        </w:rPr>
        <w:t xml:space="preserve"> Matrixed statement</w:t>
      </w:r>
      <w:r w:rsidR="00453284">
        <w:rPr>
          <w:rFonts w:ascii="Times New Roman" w:hAnsi="Times New Roman" w:cs="Times New Roman"/>
        </w:rPr>
        <w:t>s</w:t>
      </w:r>
      <w:r w:rsidR="00D831E4">
        <w:rPr>
          <w:rFonts w:ascii="Times New Roman" w:hAnsi="Times New Roman" w:cs="Times New Roman"/>
        </w:rPr>
        <w:t xml:space="preserve"> </w:t>
      </w:r>
      <w:r w:rsidR="00DD5CDD">
        <w:rPr>
          <w:rFonts w:ascii="Times New Roman" w:hAnsi="Times New Roman" w:cs="Times New Roman"/>
        </w:rPr>
        <w:t>were made</w:t>
      </w:r>
      <w:r w:rsidR="00017D6F">
        <w:rPr>
          <w:rFonts w:ascii="Times New Roman" w:hAnsi="Times New Roman" w:cs="Times New Roman"/>
        </w:rPr>
        <w:t xml:space="preserve"> </w:t>
      </w:r>
      <w:r w:rsidR="00B714F1">
        <w:rPr>
          <w:rFonts w:ascii="Times New Roman" w:hAnsi="Times New Roman" w:cs="Times New Roman"/>
        </w:rPr>
        <w:t>on the key research testing variables</w:t>
      </w:r>
      <w:r w:rsidR="00981C1A">
        <w:rPr>
          <w:rFonts w:ascii="Times New Roman" w:hAnsi="Times New Roman" w:cs="Times New Roman"/>
        </w:rPr>
        <w:t xml:space="preserve"> and </w:t>
      </w:r>
      <w:r w:rsidR="004E1540">
        <w:rPr>
          <w:rFonts w:ascii="Times New Roman" w:hAnsi="Times New Roman" w:cs="Times New Roman"/>
        </w:rPr>
        <w:t>respondents were</w:t>
      </w:r>
      <w:r w:rsidR="00981C1A">
        <w:rPr>
          <w:rFonts w:ascii="Times New Roman" w:hAnsi="Times New Roman" w:cs="Times New Roman"/>
        </w:rPr>
        <w:t xml:space="preserve"> requested </w:t>
      </w:r>
      <w:r w:rsidR="00453284">
        <w:rPr>
          <w:rFonts w:ascii="Times New Roman" w:hAnsi="Times New Roman" w:cs="Times New Roman"/>
        </w:rPr>
        <w:t>to</w:t>
      </w:r>
      <w:r w:rsidR="00443A06">
        <w:rPr>
          <w:rFonts w:ascii="Times New Roman" w:hAnsi="Times New Roman" w:cs="Times New Roman"/>
        </w:rPr>
        <w:t xml:space="preserve"> select</w:t>
      </w:r>
      <w:r w:rsidR="00992F67">
        <w:rPr>
          <w:rFonts w:ascii="Times New Roman" w:hAnsi="Times New Roman" w:cs="Times New Roman"/>
        </w:rPr>
        <w:t xml:space="preserve"> </w:t>
      </w:r>
      <w:r w:rsidR="00D60783">
        <w:rPr>
          <w:rFonts w:ascii="Times New Roman" w:hAnsi="Times New Roman" w:cs="Times New Roman"/>
        </w:rPr>
        <w:t>one</w:t>
      </w:r>
      <w:r w:rsidR="00443A06">
        <w:rPr>
          <w:rFonts w:ascii="Times New Roman" w:hAnsi="Times New Roman" w:cs="Times New Roman"/>
        </w:rPr>
        <w:t xml:space="preserve"> most relevant </w:t>
      </w:r>
      <w:r w:rsidR="00453284">
        <w:rPr>
          <w:rFonts w:ascii="Times New Roman" w:hAnsi="Times New Roman" w:cs="Times New Roman"/>
        </w:rPr>
        <w:t>sta</w:t>
      </w:r>
      <w:r w:rsidR="00992F67">
        <w:rPr>
          <w:rFonts w:ascii="Times New Roman" w:hAnsi="Times New Roman" w:cs="Times New Roman"/>
        </w:rPr>
        <w:t>te</w:t>
      </w:r>
      <w:r w:rsidR="00453284">
        <w:rPr>
          <w:rFonts w:ascii="Times New Roman" w:hAnsi="Times New Roman" w:cs="Times New Roman"/>
        </w:rPr>
        <w:t>men</w:t>
      </w:r>
      <w:r w:rsidR="00992F67">
        <w:rPr>
          <w:rFonts w:ascii="Times New Roman" w:hAnsi="Times New Roman" w:cs="Times New Roman"/>
        </w:rPr>
        <w:t>t</w:t>
      </w:r>
      <w:r w:rsidR="003A5231">
        <w:rPr>
          <w:rFonts w:ascii="Times New Roman" w:hAnsi="Times New Roman" w:cs="Times New Roman"/>
        </w:rPr>
        <w:t xml:space="preserve"> to them,</w:t>
      </w:r>
      <w:r w:rsidR="00264086">
        <w:rPr>
          <w:rFonts w:ascii="Times New Roman" w:hAnsi="Times New Roman" w:cs="Times New Roman"/>
        </w:rPr>
        <w:t xml:space="preserve"> from a list of five statements,</w:t>
      </w:r>
      <w:r w:rsidR="00B4404E">
        <w:rPr>
          <w:rFonts w:ascii="Times New Roman" w:hAnsi="Times New Roman" w:cs="Times New Roman"/>
        </w:rPr>
        <w:t xml:space="preserve"> </w:t>
      </w:r>
      <w:r w:rsidR="00992F67">
        <w:rPr>
          <w:rFonts w:ascii="Times New Roman" w:hAnsi="Times New Roman" w:cs="Times New Roman"/>
        </w:rPr>
        <w:t xml:space="preserve">in other </w:t>
      </w:r>
      <w:r w:rsidR="00B4404E">
        <w:rPr>
          <w:rFonts w:ascii="Times New Roman" w:hAnsi="Times New Roman" w:cs="Times New Roman"/>
        </w:rPr>
        <w:t>to</w:t>
      </w:r>
      <w:r w:rsidR="00DD5CDD">
        <w:rPr>
          <w:rFonts w:ascii="Times New Roman" w:hAnsi="Times New Roman" w:cs="Times New Roman"/>
        </w:rPr>
        <w:t xml:space="preserve"> gauge </w:t>
      </w:r>
      <w:r w:rsidR="00B257D5">
        <w:rPr>
          <w:rFonts w:ascii="Times New Roman" w:hAnsi="Times New Roman" w:cs="Times New Roman"/>
        </w:rPr>
        <w:t>respondents’</w:t>
      </w:r>
      <w:r w:rsidR="00DD5CDD">
        <w:rPr>
          <w:rFonts w:ascii="Times New Roman" w:hAnsi="Times New Roman" w:cs="Times New Roman"/>
        </w:rPr>
        <w:t xml:space="preserve"> </w:t>
      </w:r>
      <w:r w:rsidR="0059358D">
        <w:rPr>
          <w:rFonts w:ascii="Times New Roman" w:hAnsi="Times New Roman" w:cs="Times New Roman"/>
        </w:rPr>
        <w:t>instinctive feeling</w:t>
      </w:r>
      <w:r w:rsidR="00B257D5">
        <w:rPr>
          <w:rFonts w:ascii="Times New Roman" w:hAnsi="Times New Roman" w:cs="Times New Roman"/>
        </w:rPr>
        <w:t>s,</w:t>
      </w:r>
      <w:r w:rsidR="0059358D">
        <w:rPr>
          <w:rFonts w:ascii="Times New Roman" w:hAnsi="Times New Roman" w:cs="Times New Roman"/>
        </w:rPr>
        <w:t xml:space="preserve"> to minimise </w:t>
      </w:r>
      <w:r w:rsidR="007831C6">
        <w:rPr>
          <w:rFonts w:ascii="Times New Roman" w:hAnsi="Times New Roman" w:cs="Times New Roman"/>
        </w:rPr>
        <w:t>any related issues of bias</w:t>
      </w:r>
      <w:r w:rsidR="00017D6F">
        <w:rPr>
          <w:rFonts w:ascii="Times New Roman" w:hAnsi="Times New Roman" w:cs="Times New Roman"/>
        </w:rPr>
        <w:t>.</w:t>
      </w:r>
    </w:p>
    <w:p w14:paraId="23796306" w14:textId="77777777" w:rsidR="003A5231" w:rsidRDefault="003A5231" w:rsidP="005A44B3">
      <w:pPr>
        <w:pStyle w:val="Heading2"/>
        <w:rPr>
          <w:rFonts w:ascii="Times New Roman" w:hAnsi="Times New Roman" w:cs="Times New Roman"/>
          <w:b/>
          <w:bCs/>
          <w:color w:val="auto"/>
          <w:sz w:val="24"/>
          <w:szCs w:val="24"/>
        </w:rPr>
      </w:pPr>
      <w:bookmarkStart w:id="51" w:name="_Toc114139397"/>
      <w:r w:rsidRPr="005A44B3">
        <w:rPr>
          <w:rFonts w:ascii="Times New Roman" w:hAnsi="Times New Roman" w:cs="Times New Roman"/>
          <w:b/>
          <w:bCs/>
          <w:color w:val="auto"/>
          <w:sz w:val="24"/>
          <w:szCs w:val="24"/>
        </w:rPr>
        <w:t>4.</w:t>
      </w:r>
      <w:r w:rsidR="00F775A5" w:rsidRPr="005A44B3">
        <w:rPr>
          <w:rFonts w:ascii="Times New Roman" w:hAnsi="Times New Roman" w:cs="Times New Roman"/>
          <w:b/>
          <w:bCs/>
          <w:color w:val="auto"/>
          <w:sz w:val="24"/>
          <w:szCs w:val="24"/>
        </w:rPr>
        <w:t>2</w:t>
      </w:r>
      <w:r w:rsidR="00A42776" w:rsidRPr="005A44B3">
        <w:rPr>
          <w:rFonts w:ascii="Times New Roman" w:hAnsi="Times New Roman" w:cs="Times New Roman"/>
          <w:b/>
          <w:bCs/>
          <w:color w:val="auto"/>
          <w:sz w:val="24"/>
          <w:szCs w:val="24"/>
        </w:rPr>
        <w:t xml:space="preserve"> Response Rate</w:t>
      </w:r>
      <w:bookmarkEnd w:id="51"/>
    </w:p>
    <w:p w14:paraId="23796307" w14:textId="77777777" w:rsidR="005A44B3" w:rsidRPr="005A44B3" w:rsidRDefault="005A44B3" w:rsidP="005A44B3"/>
    <w:p w14:paraId="23796308" w14:textId="348D5E2B" w:rsidR="00D1534B" w:rsidRDefault="00EE4147" w:rsidP="00C951AF">
      <w:pPr>
        <w:spacing w:line="276" w:lineRule="auto"/>
        <w:jc w:val="both"/>
        <w:rPr>
          <w:rFonts w:ascii="Times New Roman" w:hAnsi="Times New Roman" w:cs="Times New Roman"/>
        </w:rPr>
      </w:pPr>
      <w:r>
        <w:rPr>
          <w:rFonts w:ascii="Times New Roman" w:hAnsi="Times New Roman" w:cs="Times New Roman"/>
        </w:rPr>
        <w:t xml:space="preserve">Total </w:t>
      </w:r>
      <w:r w:rsidR="004E1540">
        <w:rPr>
          <w:rFonts w:ascii="Times New Roman" w:hAnsi="Times New Roman" w:cs="Times New Roman"/>
        </w:rPr>
        <w:t>number of 70 respondents were contacted</w:t>
      </w:r>
      <w:r w:rsidR="001A3E4D">
        <w:rPr>
          <w:rFonts w:ascii="Times New Roman" w:hAnsi="Times New Roman" w:cs="Times New Roman"/>
        </w:rPr>
        <w:t xml:space="preserve"> using electronic source</w:t>
      </w:r>
      <w:r w:rsidR="00706FEE">
        <w:rPr>
          <w:rFonts w:ascii="Times New Roman" w:hAnsi="Times New Roman" w:cs="Times New Roman"/>
        </w:rPr>
        <w:t xml:space="preserve">. </w:t>
      </w:r>
      <w:r w:rsidR="002E492B">
        <w:rPr>
          <w:rFonts w:ascii="Times New Roman" w:hAnsi="Times New Roman" w:cs="Times New Roman"/>
        </w:rPr>
        <w:t xml:space="preserve">Survey questionnaire was distributed using </w:t>
      </w:r>
      <w:r w:rsidR="00133971">
        <w:rPr>
          <w:rFonts w:ascii="Times New Roman" w:hAnsi="Times New Roman" w:cs="Times New Roman"/>
        </w:rPr>
        <w:t>respondents’</w:t>
      </w:r>
      <w:r w:rsidR="002E492B">
        <w:rPr>
          <w:rFonts w:ascii="Times New Roman" w:hAnsi="Times New Roman" w:cs="Times New Roman"/>
        </w:rPr>
        <w:t xml:space="preserve"> emails addresses, inviting them to participate </w:t>
      </w:r>
      <w:r w:rsidR="00C3568C">
        <w:rPr>
          <w:rFonts w:ascii="Times New Roman" w:hAnsi="Times New Roman" w:cs="Times New Roman"/>
        </w:rPr>
        <w:t xml:space="preserve">in the research study by completing the questionnaire. It was anticipated that </w:t>
      </w:r>
      <w:r w:rsidR="00C33A2A">
        <w:rPr>
          <w:rFonts w:ascii="Times New Roman" w:hAnsi="Times New Roman" w:cs="Times New Roman"/>
        </w:rPr>
        <w:t xml:space="preserve">the required number of responses maybe achieved </w:t>
      </w:r>
      <w:r w:rsidR="00FE7F56">
        <w:rPr>
          <w:rFonts w:ascii="Times New Roman" w:hAnsi="Times New Roman" w:cs="Times New Roman"/>
        </w:rPr>
        <w:t xml:space="preserve">if a slightly higher number of students were approached, </w:t>
      </w:r>
      <w:r w:rsidR="00C33A2A">
        <w:rPr>
          <w:rFonts w:ascii="Times New Roman" w:hAnsi="Times New Roman" w:cs="Times New Roman"/>
        </w:rPr>
        <w:t xml:space="preserve">as </w:t>
      </w:r>
      <w:r w:rsidR="00535E0F">
        <w:rPr>
          <w:rFonts w:ascii="Times New Roman" w:hAnsi="Times New Roman" w:cs="Times New Roman"/>
        </w:rPr>
        <w:t xml:space="preserve">the survey period coincided with </w:t>
      </w:r>
      <w:r w:rsidR="009F601D">
        <w:rPr>
          <w:rFonts w:ascii="Times New Roman" w:hAnsi="Times New Roman" w:cs="Times New Roman"/>
        </w:rPr>
        <w:t>student assessments periods and summer break</w:t>
      </w:r>
      <w:r w:rsidR="00386284">
        <w:rPr>
          <w:rFonts w:ascii="Times New Roman" w:hAnsi="Times New Roman" w:cs="Times New Roman"/>
        </w:rPr>
        <w:t xml:space="preserve">. 50 responses </w:t>
      </w:r>
      <w:r w:rsidR="00AD4264">
        <w:rPr>
          <w:rFonts w:ascii="Times New Roman" w:hAnsi="Times New Roman" w:cs="Times New Roman"/>
        </w:rPr>
        <w:t>were</w:t>
      </w:r>
      <w:r w:rsidR="00386284">
        <w:rPr>
          <w:rFonts w:ascii="Times New Roman" w:hAnsi="Times New Roman" w:cs="Times New Roman"/>
        </w:rPr>
        <w:t xml:space="preserve"> achieved</w:t>
      </w:r>
      <w:r w:rsidR="004D77F6">
        <w:rPr>
          <w:rFonts w:ascii="Times New Roman" w:hAnsi="Times New Roman" w:cs="Times New Roman"/>
        </w:rPr>
        <w:t xml:space="preserve">, all 50 completed </w:t>
      </w:r>
      <w:r w:rsidR="004C067B">
        <w:rPr>
          <w:rFonts w:ascii="Times New Roman" w:hAnsi="Times New Roman" w:cs="Times New Roman"/>
        </w:rPr>
        <w:t>correctly</w:t>
      </w:r>
      <w:r w:rsidR="00025B2B">
        <w:rPr>
          <w:rFonts w:ascii="Times New Roman" w:hAnsi="Times New Roman" w:cs="Times New Roman"/>
        </w:rPr>
        <w:t xml:space="preserve"> with 100% of the requested information</w:t>
      </w:r>
      <w:r w:rsidR="00BC5C7D">
        <w:rPr>
          <w:rFonts w:ascii="Times New Roman" w:hAnsi="Times New Roman" w:cs="Times New Roman"/>
        </w:rPr>
        <w:t>, providing an acceptable represen</w:t>
      </w:r>
      <w:r w:rsidR="006B5943">
        <w:rPr>
          <w:rFonts w:ascii="Times New Roman" w:hAnsi="Times New Roman" w:cs="Times New Roman"/>
        </w:rPr>
        <w:t>tative sample size for the research study.</w:t>
      </w:r>
      <w:r w:rsidR="00133971">
        <w:rPr>
          <w:rFonts w:ascii="Times New Roman" w:hAnsi="Times New Roman" w:cs="Times New Roman"/>
        </w:rPr>
        <w:t xml:space="preserve"> </w:t>
      </w:r>
      <w:r w:rsidR="002E492B">
        <w:rPr>
          <w:rFonts w:ascii="Times New Roman" w:hAnsi="Times New Roman" w:cs="Times New Roman"/>
        </w:rPr>
        <w:t xml:space="preserve"> </w:t>
      </w:r>
      <w:r w:rsidR="001A3E4D">
        <w:rPr>
          <w:rFonts w:ascii="Times New Roman" w:hAnsi="Times New Roman" w:cs="Times New Roman"/>
        </w:rPr>
        <w:t xml:space="preserve"> </w:t>
      </w:r>
    </w:p>
    <w:p w14:paraId="6ED709D2" w14:textId="77777777" w:rsidR="00493201" w:rsidRPr="00493201" w:rsidRDefault="00493201" w:rsidP="00493201">
      <w:bookmarkStart w:id="52" w:name="_Toc114139398"/>
    </w:p>
    <w:p w14:paraId="23796309" w14:textId="2C485163" w:rsidR="005A44B3" w:rsidRDefault="00AD4264" w:rsidP="005A44B3">
      <w:pPr>
        <w:pStyle w:val="Heading2"/>
        <w:rPr>
          <w:rFonts w:ascii="Times New Roman" w:hAnsi="Times New Roman" w:cs="Times New Roman"/>
          <w:b/>
          <w:bCs/>
          <w:color w:val="auto"/>
          <w:sz w:val="24"/>
          <w:szCs w:val="24"/>
        </w:rPr>
      </w:pPr>
      <w:r w:rsidRPr="005A44B3">
        <w:rPr>
          <w:rFonts w:ascii="Times New Roman" w:hAnsi="Times New Roman" w:cs="Times New Roman"/>
          <w:b/>
          <w:bCs/>
          <w:color w:val="auto"/>
          <w:sz w:val="24"/>
          <w:szCs w:val="24"/>
        </w:rPr>
        <w:lastRenderedPageBreak/>
        <w:t xml:space="preserve">4.3 </w:t>
      </w:r>
      <w:r w:rsidR="008F29C8" w:rsidRPr="005A44B3">
        <w:rPr>
          <w:rFonts w:ascii="Times New Roman" w:hAnsi="Times New Roman" w:cs="Times New Roman"/>
          <w:b/>
          <w:bCs/>
          <w:color w:val="auto"/>
          <w:sz w:val="24"/>
          <w:szCs w:val="24"/>
        </w:rPr>
        <w:t>Presentation</w:t>
      </w:r>
      <w:r w:rsidRPr="005A44B3">
        <w:rPr>
          <w:rFonts w:ascii="Times New Roman" w:hAnsi="Times New Roman" w:cs="Times New Roman"/>
          <w:b/>
          <w:bCs/>
          <w:color w:val="auto"/>
          <w:sz w:val="24"/>
          <w:szCs w:val="24"/>
        </w:rPr>
        <w:t xml:space="preserve"> and Interpretation</w:t>
      </w:r>
      <w:r w:rsidR="008F29C8" w:rsidRPr="005A44B3">
        <w:rPr>
          <w:rFonts w:ascii="Times New Roman" w:hAnsi="Times New Roman" w:cs="Times New Roman"/>
          <w:b/>
          <w:bCs/>
          <w:color w:val="auto"/>
          <w:sz w:val="24"/>
          <w:szCs w:val="24"/>
        </w:rPr>
        <w:t xml:space="preserve"> of Data</w:t>
      </w:r>
      <w:bookmarkEnd w:id="52"/>
    </w:p>
    <w:p w14:paraId="2379630A" w14:textId="77777777" w:rsidR="003249D9" w:rsidRPr="003249D9" w:rsidRDefault="003249D9" w:rsidP="003249D9"/>
    <w:p w14:paraId="2379630B" w14:textId="77777777" w:rsidR="002C012C" w:rsidRDefault="00F775A5" w:rsidP="003249D9">
      <w:pPr>
        <w:pStyle w:val="Heading3"/>
        <w:rPr>
          <w:rFonts w:ascii="Times New Roman" w:hAnsi="Times New Roman" w:cs="Times New Roman"/>
          <w:b/>
          <w:bCs/>
          <w:color w:val="auto"/>
          <w:sz w:val="22"/>
          <w:szCs w:val="22"/>
        </w:rPr>
      </w:pPr>
      <w:r w:rsidRPr="003249D9">
        <w:rPr>
          <w:rFonts w:ascii="Times New Roman" w:hAnsi="Times New Roman" w:cs="Times New Roman"/>
          <w:b/>
          <w:bCs/>
          <w:color w:val="auto"/>
          <w:sz w:val="22"/>
          <w:szCs w:val="22"/>
        </w:rPr>
        <w:t xml:space="preserve"> </w:t>
      </w:r>
      <w:bookmarkStart w:id="53" w:name="_Toc114139399"/>
      <w:r w:rsidR="00B035B4" w:rsidRPr="003249D9">
        <w:rPr>
          <w:rFonts w:ascii="Times New Roman" w:hAnsi="Times New Roman" w:cs="Times New Roman"/>
          <w:b/>
          <w:bCs/>
          <w:color w:val="auto"/>
          <w:sz w:val="22"/>
          <w:szCs w:val="22"/>
        </w:rPr>
        <w:t>Questionnaire in Question:</w:t>
      </w:r>
      <w:bookmarkEnd w:id="53"/>
    </w:p>
    <w:p w14:paraId="2379630C" w14:textId="77777777" w:rsidR="003249D9" w:rsidRPr="003249D9" w:rsidRDefault="003249D9" w:rsidP="003249D9"/>
    <w:p w14:paraId="2379630D" w14:textId="77777777" w:rsidR="00DC36C9" w:rsidRDefault="009021CC" w:rsidP="00C951AF">
      <w:pPr>
        <w:spacing w:line="276" w:lineRule="auto"/>
        <w:jc w:val="both"/>
        <w:rPr>
          <w:rFonts w:ascii="Times New Roman" w:hAnsi="Times New Roman" w:cs="Times New Roman"/>
        </w:rPr>
      </w:pPr>
      <w:r>
        <w:rPr>
          <w:rFonts w:ascii="Times New Roman" w:hAnsi="Times New Roman" w:cs="Times New Roman"/>
        </w:rPr>
        <w:t>Within this section,</w:t>
      </w:r>
      <w:r w:rsidR="0023012E">
        <w:rPr>
          <w:rFonts w:ascii="Times New Roman" w:hAnsi="Times New Roman" w:cs="Times New Roman"/>
        </w:rPr>
        <w:t xml:space="preserve"> ten questions</w:t>
      </w:r>
      <w:r w:rsidR="00C60CD3">
        <w:rPr>
          <w:rFonts w:ascii="Times New Roman" w:hAnsi="Times New Roman" w:cs="Times New Roman"/>
        </w:rPr>
        <w:t xml:space="preserve"> </w:t>
      </w:r>
      <w:r w:rsidR="00F75E7F">
        <w:rPr>
          <w:rFonts w:ascii="Times New Roman" w:hAnsi="Times New Roman" w:cs="Times New Roman"/>
        </w:rPr>
        <w:t xml:space="preserve">were </w:t>
      </w:r>
      <w:r w:rsidR="0023012E">
        <w:rPr>
          <w:rFonts w:ascii="Times New Roman" w:hAnsi="Times New Roman" w:cs="Times New Roman"/>
        </w:rPr>
        <w:t xml:space="preserve">used and designed to gather </w:t>
      </w:r>
      <w:r w:rsidR="00DA53E4">
        <w:rPr>
          <w:rFonts w:ascii="Times New Roman" w:hAnsi="Times New Roman" w:cs="Times New Roman"/>
        </w:rPr>
        <w:t>feedback from</w:t>
      </w:r>
      <w:r w:rsidR="00F75E7F">
        <w:rPr>
          <w:rFonts w:ascii="Times New Roman" w:hAnsi="Times New Roman" w:cs="Times New Roman"/>
        </w:rPr>
        <w:t xml:space="preserve"> respondents on </w:t>
      </w:r>
      <w:r w:rsidR="00FF0989">
        <w:rPr>
          <w:rFonts w:ascii="Times New Roman" w:hAnsi="Times New Roman" w:cs="Times New Roman"/>
        </w:rPr>
        <w:t>key areas of the research objectives. S</w:t>
      </w:r>
      <w:r w:rsidR="006C0F98">
        <w:rPr>
          <w:rFonts w:ascii="Times New Roman" w:hAnsi="Times New Roman" w:cs="Times New Roman"/>
        </w:rPr>
        <w:t>pecific information relating to the data samples w</w:t>
      </w:r>
      <w:r w:rsidR="00FB1781">
        <w:rPr>
          <w:rFonts w:ascii="Times New Roman" w:hAnsi="Times New Roman" w:cs="Times New Roman"/>
        </w:rPr>
        <w:t>as requ</w:t>
      </w:r>
      <w:r w:rsidR="001D1421">
        <w:rPr>
          <w:rFonts w:ascii="Times New Roman" w:hAnsi="Times New Roman" w:cs="Times New Roman"/>
        </w:rPr>
        <w:t>ested</w:t>
      </w:r>
      <w:r w:rsidR="00FB1781">
        <w:rPr>
          <w:rFonts w:ascii="Times New Roman" w:hAnsi="Times New Roman" w:cs="Times New Roman"/>
        </w:rPr>
        <w:t xml:space="preserve"> to ensur</w:t>
      </w:r>
      <w:r w:rsidR="00CC7CFF">
        <w:rPr>
          <w:rFonts w:ascii="Times New Roman" w:hAnsi="Times New Roman" w:cs="Times New Roman"/>
        </w:rPr>
        <w:t xml:space="preserve">e that the sample </w:t>
      </w:r>
      <w:r w:rsidR="009F4670">
        <w:rPr>
          <w:rFonts w:ascii="Times New Roman" w:hAnsi="Times New Roman" w:cs="Times New Roman"/>
        </w:rPr>
        <w:t>respondent’s</w:t>
      </w:r>
      <w:r w:rsidR="00CC7CFF">
        <w:rPr>
          <w:rFonts w:ascii="Times New Roman" w:hAnsi="Times New Roman" w:cs="Times New Roman"/>
        </w:rPr>
        <w:t xml:space="preserve"> fall within the required</w:t>
      </w:r>
      <w:r w:rsidR="001D1421">
        <w:rPr>
          <w:rFonts w:ascii="Times New Roman" w:hAnsi="Times New Roman" w:cs="Times New Roman"/>
        </w:rPr>
        <w:t xml:space="preserve"> scope as described within the research </w:t>
      </w:r>
      <w:r w:rsidR="0075253D">
        <w:rPr>
          <w:rFonts w:ascii="Times New Roman" w:hAnsi="Times New Roman" w:cs="Times New Roman"/>
        </w:rPr>
        <w:t xml:space="preserve">study design. </w:t>
      </w:r>
      <w:r w:rsidR="006A3FC0">
        <w:rPr>
          <w:rFonts w:ascii="Times New Roman" w:hAnsi="Times New Roman" w:cs="Times New Roman"/>
        </w:rPr>
        <w:t>Questionnaire was designed to be completed within five minutes</w:t>
      </w:r>
      <w:r w:rsidR="00CC6184">
        <w:rPr>
          <w:rFonts w:ascii="Times New Roman" w:hAnsi="Times New Roman" w:cs="Times New Roman"/>
        </w:rPr>
        <w:t xml:space="preserve"> and </w:t>
      </w:r>
      <w:r w:rsidR="006A3FC0">
        <w:rPr>
          <w:rFonts w:ascii="Times New Roman" w:hAnsi="Times New Roman" w:cs="Times New Roman"/>
        </w:rPr>
        <w:t>r</w:t>
      </w:r>
      <w:r w:rsidR="00B105F5">
        <w:rPr>
          <w:rFonts w:ascii="Times New Roman" w:hAnsi="Times New Roman" w:cs="Times New Roman"/>
        </w:rPr>
        <w:t xml:space="preserve">espondents were </w:t>
      </w:r>
      <w:r w:rsidR="00E36D4B">
        <w:rPr>
          <w:rFonts w:ascii="Times New Roman" w:hAnsi="Times New Roman" w:cs="Times New Roman"/>
        </w:rPr>
        <w:t xml:space="preserve">required to </w:t>
      </w:r>
      <w:r w:rsidR="005E3141">
        <w:rPr>
          <w:rFonts w:ascii="Times New Roman" w:hAnsi="Times New Roman" w:cs="Times New Roman"/>
        </w:rPr>
        <w:t>provide their most instinctive re</w:t>
      </w:r>
      <w:r w:rsidR="00D36D9B">
        <w:rPr>
          <w:rFonts w:ascii="Times New Roman" w:hAnsi="Times New Roman" w:cs="Times New Roman"/>
        </w:rPr>
        <w:t>sponses</w:t>
      </w:r>
      <w:r w:rsidR="00C82A6B">
        <w:rPr>
          <w:rFonts w:ascii="Times New Roman" w:hAnsi="Times New Roman" w:cs="Times New Roman"/>
        </w:rPr>
        <w:t>,</w:t>
      </w:r>
      <w:r w:rsidR="00D36D9B">
        <w:rPr>
          <w:rFonts w:ascii="Times New Roman" w:hAnsi="Times New Roman" w:cs="Times New Roman"/>
        </w:rPr>
        <w:t xml:space="preserve"> that most represents their views on the questions</w:t>
      </w:r>
      <w:r w:rsidR="00F922B1">
        <w:rPr>
          <w:rFonts w:ascii="Times New Roman" w:hAnsi="Times New Roman" w:cs="Times New Roman"/>
        </w:rPr>
        <w:t>.</w:t>
      </w:r>
      <w:r w:rsidR="00CC6184">
        <w:rPr>
          <w:rFonts w:ascii="Times New Roman" w:hAnsi="Times New Roman" w:cs="Times New Roman"/>
        </w:rPr>
        <w:t xml:space="preserve"> An average of 2</w:t>
      </w:r>
      <w:r w:rsidR="00BC4E77">
        <w:rPr>
          <w:rFonts w:ascii="Times New Roman" w:hAnsi="Times New Roman" w:cs="Times New Roman"/>
        </w:rPr>
        <w:t>m.05s</w:t>
      </w:r>
      <w:r w:rsidR="00F501C5">
        <w:rPr>
          <w:rFonts w:ascii="Times New Roman" w:hAnsi="Times New Roman" w:cs="Times New Roman"/>
        </w:rPr>
        <w:t>,</w:t>
      </w:r>
      <w:r w:rsidR="00352279">
        <w:rPr>
          <w:rFonts w:ascii="Times New Roman" w:hAnsi="Times New Roman" w:cs="Times New Roman"/>
        </w:rPr>
        <w:t xml:space="preserve"> in </w:t>
      </w:r>
      <w:r w:rsidR="00865728">
        <w:rPr>
          <w:rFonts w:ascii="Times New Roman" w:hAnsi="Times New Roman" w:cs="Times New Roman"/>
        </w:rPr>
        <w:t>survey completio</w:t>
      </w:r>
      <w:r w:rsidR="000416E4">
        <w:rPr>
          <w:rFonts w:ascii="Times New Roman" w:hAnsi="Times New Roman" w:cs="Times New Roman"/>
        </w:rPr>
        <w:t>n time was achieved from the 50 respondents</w:t>
      </w:r>
      <w:r w:rsidR="007258FE">
        <w:rPr>
          <w:rFonts w:ascii="Times New Roman" w:hAnsi="Times New Roman" w:cs="Times New Roman"/>
        </w:rPr>
        <w:t>, representing less than half the required time,</w:t>
      </w:r>
      <w:r w:rsidR="00507F67">
        <w:rPr>
          <w:rFonts w:ascii="Times New Roman" w:hAnsi="Times New Roman" w:cs="Times New Roman"/>
        </w:rPr>
        <w:t xml:space="preserve"> and a good ind</w:t>
      </w:r>
      <w:r w:rsidR="001814FB">
        <w:rPr>
          <w:rFonts w:ascii="Times New Roman" w:hAnsi="Times New Roman" w:cs="Times New Roman"/>
        </w:rPr>
        <w:t>ication of accurate views of respondents.</w:t>
      </w:r>
      <w:r w:rsidR="00321764">
        <w:rPr>
          <w:rFonts w:ascii="Times New Roman" w:hAnsi="Times New Roman" w:cs="Times New Roman"/>
        </w:rPr>
        <w:t xml:space="preserve"> </w:t>
      </w:r>
      <w:r w:rsidR="00D73D64">
        <w:rPr>
          <w:rFonts w:ascii="Times New Roman" w:hAnsi="Times New Roman" w:cs="Times New Roman"/>
        </w:rPr>
        <w:t>Three key demographic information</w:t>
      </w:r>
      <w:r w:rsidR="00816B78">
        <w:rPr>
          <w:rFonts w:ascii="Times New Roman" w:hAnsi="Times New Roman" w:cs="Times New Roman"/>
        </w:rPr>
        <w:t xml:space="preserve"> </w:t>
      </w:r>
      <w:r w:rsidR="00B7179E">
        <w:rPr>
          <w:rFonts w:ascii="Times New Roman" w:hAnsi="Times New Roman" w:cs="Times New Roman"/>
        </w:rPr>
        <w:t>were chosen as the base</w:t>
      </w:r>
      <w:r w:rsidR="008313F1" w:rsidRPr="008313F1">
        <w:rPr>
          <w:rFonts w:ascii="Times New Roman" w:hAnsi="Times New Roman" w:cs="Times New Roman"/>
        </w:rPr>
        <w:t xml:space="preserve"> </w:t>
      </w:r>
      <w:r w:rsidR="008313F1">
        <w:rPr>
          <w:rFonts w:ascii="Times New Roman" w:hAnsi="Times New Roman" w:cs="Times New Roman"/>
        </w:rPr>
        <w:t xml:space="preserve">(level of study, </w:t>
      </w:r>
      <w:r w:rsidR="003551A8">
        <w:rPr>
          <w:rFonts w:ascii="Times New Roman" w:hAnsi="Times New Roman" w:cs="Times New Roman"/>
        </w:rPr>
        <w:t>age,</w:t>
      </w:r>
      <w:r w:rsidR="008313F1">
        <w:rPr>
          <w:rFonts w:ascii="Times New Roman" w:hAnsi="Times New Roman" w:cs="Times New Roman"/>
        </w:rPr>
        <w:t xml:space="preserve"> and gender</w:t>
      </w:r>
      <w:r w:rsidR="00E26FBF">
        <w:rPr>
          <w:rFonts w:ascii="Times New Roman" w:hAnsi="Times New Roman" w:cs="Times New Roman"/>
        </w:rPr>
        <w:t>,</w:t>
      </w:r>
      <w:r w:rsidR="008313F1">
        <w:rPr>
          <w:rFonts w:ascii="Times New Roman" w:hAnsi="Times New Roman" w:cs="Times New Roman"/>
        </w:rPr>
        <w:t xml:space="preserve">) </w:t>
      </w:r>
      <w:r w:rsidR="009D016A">
        <w:rPr>
          <w:rFonts w:ascii="Times New Roman" w:hAnsi="Times New Roman" w:cs="Times New Roman"/>
        </w:rPr>
        <w:t xml:space="preserve">to represent </w:t>
      </w:r>
      <w:r w:rsidR="00D33AE4">
        <w:rPr>
          <w:rFonts w:ascii="Times New Roman" w:hAnsi="Times New Roman" w:cs="Times New Roman"/>
        </w:rPr>
        <w:t xml:space="preserve">average age range of </w:t>
      </w:r>
      <w:r w:rsidR="007974F7">
        <w:rPr>
          <w:rFonts w:ascii="Times New Roman" w:hAnsi="Times New Roman" w:cs="Times New Roman"/>
        </w:rPr>
        <w:t>full-time</w:t>
      </w:r>
      <w:r w:rsidR="00D33AE4">
        <w:rPr>
          <w:rFonts w:ascii="Times New Roman" w:hAnsi="Times New Roman" w:cs="Times New Roman"/>
        </w:rPr>
        <w:t xml:space="preserve"> university students</w:t>
      </w:r>
      <w:r w:rsidR="007974F7">
        <w:rPr>
          <w:rFonts w:ascii="Times New Roman" w:hAnsi="Times New Roman" w:cs="Times New Roman"/>
        </w:rPr>
        <w:t xml:space="preserve"> current</w:t>
      </w:r>
      <w:r w:rsidR="004621DA">
        <w:rPr>
          <w:rFonts w:ascii="Times New Roman" w:hAnsi="Times New Roman" w:cs="Times New Roman"/>
        </w:rPr>
        <w:t>ly</w:t>
      </w:r>
      <w:r w:rsidR="007974F7">
        <w:rPr>
          <w:rFonts w:ascii="Times New Roman" w:hAnsi="Times New Roman" w:cs="Times New Roman"/>
        </w:rPr>
        <w:t xml:space="preserve"> at university of Wales trinity Saint David</w:t>
      </w:r>
      <w:r w:rsidR="004621DA">
        <w:rPr>
          <w:rFonts w:ascii="Times New Roman" w:hAnsi="Times New Roman" w:cs="Times New Roman"/>
        </w:rPr>
        <w:t>.</w:t>
      </w:r>
      <w:r w:rsidR="00E26FBF">
        <w:rPr>
          <w:rFonts w:ascii="Times New Roman" w:hAnsi="Times New Roman" w:cs="Times New Roman"/>
        </w:rPr>
        <w:t xml:space="preserve"> </w:t>
      </w:r>
      <w:r w:rsidR="00BB658D">
        <w:rPr>
          <w:rFonts w:ascii="Times New Roman" w:hAnsi="Times New Roman" w:cs="Times New Roman"/>
        </w:rPr>
        <w:t xml:space="preserve">A further three questions were used to established </w:t>
      </w:r>
      <w:r w:rsidR="00D73D64">
        <w:rPr>
          <w:rFonts w:ascii="Times New Roman" w:hAnsi="Times New Roman" w:cs="Times New Roman"/>
        </w:rPr>
        <w:t>respondent’s</w:t>
      </w:r>
      <w:r w:rsidR="00BB658D">
        <w:rPr>
          <w:rFonts w:ascii="Times New Roman" w:hAnsi="Times New Roman" w:cs="Times New Roman"/>
        </w:rPr>
        <w:t xml:space="preserve"> current</w:t>
      </w:r>
      <w:r w:rsidR="001D11A5">
        <w:rPr>
          <w:rFonts w:ascii="Times New Roman" w:hAnsi="Times New Roman" w:cs="Times New Roman"/>
        </w:rPr>
        <w:t xml:space="preserve"> lifestyle and </w:t>
      </w:r>
      <w:r w:rsidR="0061759A">
        <w:rPr>
          <w:rFonts w:ascii="Times New Roman" w:hAnsi="Times New Roman" w:cs="Times New Roman"/>
        </w:rPr>
        <w:t xml:space="preserve">behavioural patterns, with specific reference to income and </w:t>
      </w:r>
      <w:r w:rsidR="006A3A64">
        <w:rPr>
          <w:rFonts w:ascii="Times New Roman" w:hAnsi="Times New Roman" w:cs="Times New Roman"/>
        </w:rPr>
        <w:t>purchase</w:t>
      </w:r>
      <w:r w:rsidR="00846553">
        <w:rPr>
          <w:rFonts w:ascii="Times New Roman" w:hAnsi="Times New Roman" w:cs="Times New Roman"/>
        </w:rPr>
        <w:t xml:space="preserve"> behaviour</w:t>
      </w:r>
      <w:r w:rsidR="006A3A64">
        <w:rPr>
          <w:rFonts w:ascii="Times New Roman" w:hAnsi="Times New Roman" w:cs="Times New Roman"/>
        </w:rPr>
        <w:t>al pattern</w:t>
      </w:r>
      <w:r w:rsidR="00846553">
        <w:rPr>
          <w:rFonts w:ascii="Times New Roman" w:hAnsi="Times New Roman" w:cs="Times New Roman"/>
        </w:rPr>
        <w:t xml:space="preserve"> </w:t>
      </w:r>
      <w:r w:rsidR="006A3A64">
        <w:rPr>
          <w:rFonts w:ascii="Times New Roman" w:hAnsi="Times New Roman" w:cs="Times New Roman"/>
        </w:rPr>
        <w:t xml:space="preserve">while </w:t>
      </w:r>
      <w:r w:rsidR="00B658CE">
        <w:rPr>
          <w:rFonts w:ascii="Times New Roman" w:hAnsi="Times New Roman" w:cs="Times New Roman"/>
        </w:rPr>
        <w:t>in university campus.</w:t>
      </w:r>
      <w:r w:rsidR="00B25E01">
        <w:rPr>
          <w:rFonts w:ascii="Times New Roman" w:hAnsi="Times New Roman" w:cs="Times New Roman"/>
        </w:rPr>
        <w:t xml:space="preserve"> </w:t>
      </w:r>
      <w:r w:rsidR="003F0576">
        <w:rPr>
          <w:rFonts w:ascii="Times New Roman" w:hAnsi="Times New Roman" w:cs="Times New Roman"/>
        </w:rPr>
        <w:t>Twelve carefully designed s</w:t>
      </w:r>
      <w:r w:rsidR="00B25E01">
        <w:rPr>
          <w:rFonts w:ascii="Times New Roman" w:hAnsi="Times New Roman" w:cs="Times New Roman"/>
        </w:rPr>
        <w:t xml:space="preserve">tatements around </w:t>
      </w:r>
      <w:r w:rsidR="0018135E">
        <w:rPr>
          <w:rFonts w:ascii="Times New Roman" w:hAnsi="Times New Roman" w:cs="Times New Roman"/>
        </w:rPr>
        <w:t>key objectives areas</w:t>
      </w:r>
      <w:r w:rsidR="003F0576">
        <w:rPr>
          <w:rFonts w:ascii="Times New Roman" w:hAnsi="Times New Roman" w:cs="Times New Roman"/>
        </w:rPr>
        <w:t>,</w:t>
      </w:r>
      <w:r w:rsidR="0018135E">
        <w:rPr>
          <w:rFonts w:ascii="Times New Roman" w:hAnsi="Times New Roman" w:cs="Times New Roman"/>
        </w:rPr>
        <w:t xml:space="preserve"> were used to help determine respondent overall </w:t>
      </w:r>
      <w:r w:rsidR="00296780">
        <w:rPr>
          <w:rFonts w:ascii="Times New Roman" w:hAnsi="Times New Roman" w:cs="Times New Roman"/>
        </w:rPr>
        <w:t>views and opinions on the key research study area</w:t>
      </w:r>
      <w:r w:rsidR="00522CB8">
        <w:rPr>
          <w:rFonts w:ascii="Times New Roman" w:hAnsi="Times New Roman" w:cs="Times New Roman"/>
        </w:rPr>
        <w:t xml:space="preserve">, measuring customer satisfaction, </w:t>
      </w:r>
      <w:r w:rsidR="0021286A">
        <w:rPr>
          <w:rFonts w:ascii="Times New Roman" w:hAnsi="Times New Roman" w:cs="Times New Roman"/>
        </w:rPr>
        <w:t xml:space="preserve">brand image, </w:t>
      </w:r>
      <w:r w:rsidR="009F4670">
        <w:rPr>
          <w:rFonts w:ascii="Times New Roman" w:hAnsi="Times New Roman" w:cs="Times New Roman"/>
        </w:rPr>
        <w:t>and impact</w:t>
      </w:r>
      <w:r w:rsidR="00C83DEB">
        <w:rPr>
          <w:rFonts w:ascii="Times New Roman" w:hAnsi="Times New Roman" w:cs="Times New Roman"/>
        </w:rPr>
        <w:t xml:space="preserve"> these have on </w:t>
      </w:r>
      <w:r w:rsidR="00F32714">
        <w:rPr>
          <w:rFonts w:ascii="Times New Roman" w:hAnsi="Times New Roman" w:cs="Times New Roman"/>
        </w:rPr>
        <w:t>consumer</w:t>
      </w:r>
      <w:r w:rsidR="00AA7387">
        <w:rPr>
          <w:rFonts w:ascii="Times New Roman" w:hAnsi="Times New Roman" w:cs="Times New Roman"/>
        </w:rPr>
        <w:t xml:space="preserve"> brand loyalty.</w:t>
      </w:r>
    </w:p>
    <w:p w14:paraId="2379630E" w14:textId="70BFB1B1" w:rsidR="00784DD4" w:rsidRDefault="00DD3F46" w:rsidP="003A7A92">
      <w:pPr>
        <w:pStyle w:val="Heading3"/>
        <w:rPr>
          <w:rFonts w:ascii="Times New Roman" w:hAnsi="Times New Roman" w:cs="Times New Roman"/>
          <w:b/>
          <w:bCs/>
          <w:color w:val="auto"/>
          <w:sz w:val="22"/>
          <w:szCs w:val="22"/>
        </w:rPr>
      </w:pPr>
      <w:bookmarkStart w:id="54" w:name="_Toc114139400"/>
      <w:r w:rsidRPr="003249D9">
        <w:rPr>
          <w:rFonts w:ascii="Times New Roman" w:hAnsi="Times New Roman" w:cs="Times New Roman"/>
          <w:b/>
          <w:bCs/>
          <w:color w:val="auto"/>
          <w:sz w:val="22"/>
          <w:szCs w:val="22"/>
        </w:rPr>
        <w:t xml:space="preserve">4.3.1 </w:t>
      </w:r>
      <w:r w:rsidR="00DA7ABC" w:rsidRPr="003249D9">
        <w:rPr>
          <w:rFonts w:ascii="Times New Roman" w:hAnsi="Times New Roman" w:cs="Times New Roman"/>
          <w:b/>
          <w:bCs/>
          <w:color w:val="auto"/>
          <w:sz w:val="22"/>
          <w:szCs w:val="22"/>
        </w:rPr>
        <w:t>Demograph</w:t>
      </w:r>
      <w:r w:rsidR="00E01AF0" w:rsidRPr="003249D9">
        <w:rPr>
          <w:rFonts w:ascii="Times New Roman" w:hAnsi="Times New Roman" w:cs="Times New Roman"/>
          <w:b/>
          <w:bCs/>
          <w:color w:val="auto"/>
          <w:sz w:val="22"/>
          <w:szCs w:val="22"/>
        </w:rPr>
        <w:t>y analysis</w:t>
      </w:r>
      <w:bookmarkEnd w:id="54"/>
    </w:p>
    <w:p w14:paraId="0510C0B3" w14:textId="77777777" w:rsidR="00962FF6" w:rsidRPr="00962FF6" w:rsidRDefault="00962FF6" w:rsidP="00962FF6"/>
    <w:p w14:paraId="2379630F" w14:textId="77777777" w:rsidR="00784DD4" w:rsidRPr="0016491E" w:rsidRDefault="0016491E" w:rsidP="0016491E">
      <w:pPr>
        <w:pStyle w:val="Heading3"/>
        <w:rPr>
          <w:rFonts w:ascii="Times New Roman" w:hAnsi="Times New Roman" w:cs="Times New Roman"/>
          <w:b/>
          <w:bCs/>
          <w:color w:val="auto"/>
          <w:sz w:val="22"/>
          <w:szCs w:val="22"/>
        </w:rPr>
      </w:pPr>
      <w:bookmarkStart w:id="55" w:name="_Toc114139401"/>
      <w:r w:rsidRPr="0016491E">
        <w:rPr>
          <w:rFonts w:ascii="Times New Roman" w:hAnsi="Times New Roman" w:cs="Times New Roman"/>
          <w:b/>
          <w:bCs/>
          <w:color w:val="auto"/>
          <w:sz w:val="22"/>
          <w:szCs w:val="22"/>
        </w:rPr>
        <w:t xml:space="preserve">4.3.1.1 </w:t>
      </w:r>
      <w:r w:rsidR="00784DD4" w:rsidRPr="0016491E">
        <w:rPr>
          <w:rFonts w:ascii="Times New Roman" w:hAnsi="Times New Roman" w:cs="Times New Roman"/>
          <w:b/>
          <w:bCs/>
          <w:color w:val="auto"/>
          <w:sz w:val="22"/>
          <w:szCs w:val="22"/>
        </w:rPr>
        <w:t>Level of study:</w:t>
      </w:r>
      <w:bookmarkEnd w:id="55"/>
      <w:r w:rsidR="00784DD4" w:rsidRPr="0016491E">
        <w:rPr>
          <w:rFonts w:ascii="Times New Roman" w:hAnsi="Times New Roman" w:cs="Times New Roman"/>
          <w:b/>
          <w:bCs/>
          <w:color w:val="auto"/>
          <w:sz w:val="22"/>
          <w:szCs w:val="22"/>
        </w:rPr>
        <w:t xml:space="preserve"> </w:t>
      </w:r>
    </w:p>
    <w:p w14:paraId="23796310" w14:textId="77777777" w:rsidR="00784DD4" w:rsidRDefault="00784DD4" w:rsidP="00C951AF">
      <w:pPr>
        <w:spacing w:line="276" w:lineRule="auto"/>
        <w:jc w:val="both"/>
        <w:rPr>
          <w:rFonts w:ascii="Times New Roman" w:hAnsi="Times New Roman" w:cs="Times New Roman"/>
          <w:b/>
          <w:bCs/>
          <w:color w:val="FF0000"/>
        </w:rPr>
      </w:pPr>
      <w:r>
        <w:rPr>
          <w:rFonts w:ascii="Times New Roman" w:hAnsi="Times New Roman" w:cs="Times New Roman"/>
          <w:b/>
          <w:bCs/>
        </w:rPr>
        <w:t>Q1</w:t>
      </w:r>
    </w:p>
    <w:tbl>
      <w:tblPr>
        <w:tblW w:w="8213" w:type="dxa"/>
        <w:tblLook w:val="04A0" w:firstRow="1" w:lastRow="0" w:firstColumn="1" w:lastColumn="0" w:noHBand="0" w:noVBand="1"/>
      </w:tblPr>
      <w:tblGrid>
        <w:gridCol w:w="2647"/>
        <w:gridCol w:w="2708"/>
        <w:gridCol w:w="2858"/>
      </w:tblGrid>
      <w:tr w:rsidR="00DC36C9" w:rsidRPr="00DC36C9" w14:paraId="23796312" w14:textId="77777777" w:rsidTr="00CD74A3">
        <w:trPr>
          <w:trHeight w:val="560"/>
        </w:trPr>
        <w:tc>
          <w:tcPr>
            <w:tcW w:w="821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23796311"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What level are you currently studying at the University of Wales Trinity St David</w:t>
            </w:r>
          </w:p>
        </w:tc>
      </w:tr>
      <w:tr w:rsidR="00DC36C9" w:rsidRPr="00DC36C9" w14:paraId="23796316" w14:textId="77777777" w:rsidTr="00CD74A3">
        <w:trPr>
          <w:trHeight w:val="238"/>
        </w:trPr>
        <w:tc>
          <w:tcPr>
            <w:tcW w:w="2647" w:type="dxa"/>
            <w:tcBorders>
              <w:top w:val="nil"/>
              <w:left w:val="single" w:sz="4" w:space="0" w:color="auto"/>
              <w:bottom w:val="single" w:sz="4" w:space="0" w:color="auto"/>
              <w:right w:val="single" w:sz="4" w:space="0" w:color="auto"/>
            </w:tcBorders>
            <w:shd w:val="clear" w:color="auto" w:fill="auto"/>
            <w:vAlign w:val="center"/>
            <w:hideMark/>
          </w:tcPr>
          <w:p w14:paraId="23796313"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Level</w:t>
            </w:r>
          </w:p>
        </w:tc>
        <w:tc>
          <w:tcPr>
            <w:tcW w:w="2708" w:type="dxa"/>
            <w:tcBorders>
              <w:top w:val="nil"/>
              <w:left w:val="nil"/>
              <w:bottom w:val="single" w:sz="4" w:space="0" w:color="auto"/>
              <w:right w:val="single" w:sz="4" w:space="0" w:color="auto"/>
            </w:tcBorders>
            <w:shd w:val="clear" w:color="auto" w:fill="auto"/>
            <w:vAlign w:val="center"/>
            <w:hideMark/>
          </w:tcPr>
          <w:p w14:paraId="23796314"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Frequency</w:t>
            </w:r>
          </w:p>
        </w:tc>
        <w:tc>
          <w:tcPr>
            <w:tcW w:w="2857" w:type="dxa"/>
            <w:tcBorders>
              <w:top w:val="nil"/>
              <w:left w:val="nil"/>
              <w:bottom w:val="single" w:sz="4" w:space="0" w:color="auto"/>
              <w:right w:val="single" w:sz="4" w:space="0" w:color="auto"/>
            </w:tcBorders>
            <w:shd w:val="clear" w:color="auto" w:fill="auto"/>
            <w:vAlign w:val="center"/>
            <w:hideMark/>
          </w:tcPr>
          <w:p w14:paraId="23796315"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Percentage</w:t>
            </w:r>
          </w:p>
        </w:tc>
      </w:tr>
      <w:tr w:rsidR="00DC36C9" w:rsidRPr="00DC36C9" w14:paraId="2379631A" w14:textId="77777777" w:rsidTr="00CD74A3">
        <w:trPr>
          <w:trHeight w:val="238"/>
        </w:trPr>
        <w:tc>
          <w:tcPr>
            <w:tcW w:w="2647" w:type="dxa"/>
            <w:tcBorders>
              <w:top w:val="nil"/>
              <w:left w:val="single" w:sz="4" w:space="0" w:color="auto"/>
              <w:bottom w:val="single" w:sz="4" w:space="0" w:color="auto"/>
              <w:right w:val="single" w:sz="4" w:space="0" w:color="auto"/>
            </w:tcBorders>
            <w:shd w:val="clear" w:color="auto" w:fill="auto"/>
            <w:noWrap/>
            <w:vAlign w:val="bottom"/>
            <w:hideMark/>
          </w:tcPr>
          <w:p w14:paraId="23796317"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4</w:t>
            </w:r>
          </w:p>
        </w:tc>
        <w:tc>
          <w:tcPr>
            <w:tcW w:w="2708" w:type="dxa"/>
            <w:tcBorders>
              <w:top w:val="nil"/>
              <w:left w:val="nil"/>
              <w:bottom w:val="single" w:sz="4" w:space="0" w:color="auto"/>
              <w:right w:val="single" w:sz="4" w:space="0" w:color="auto"/>
            </w:tcBorders>
            <w:shd w:val="clear" w:color="auto" w:fill="auto"/>
            <w:noWrap/>
            <w:vAlign w:val="bottom"/>
            <w:hideMark/>
          </w:tcPr>
          <w:p w14:paraId="23796318"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3</w:t>
            </w:r>
          </w:p>
        </w:tc>
        <w:tc>
          <w:tcPr>
            <w:tcW w:w="2857" w:type="dxa"/>
            <w:tcBorders>
              <w:top w:val="nil"/>
              <w:left w:val="nil"/>
              <w:bottom w:val="single" w:sz="4" w:space="0" w:color="auto"/>
              <w:right w:val="single" w:sz="4" w:space="0" w:color="auto"/>
            </w:tcBorders>
            <w:shd w:val="clear" w:color="auto" w:fill="auto"/>
            <w:noWrap/>
            <w:vAlign w:val="bottom"/>
            <w:hideMark/>
          </w:tcPr>
          <w:p w14:paraId="23796319"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6%</w:t>
            </w:r>
          </w:p>
        </w:tc>
      </w:tr>
      <w:tr w:rsidR="00DC36C9" w:rsidRPr="00DC36C9" w14:paraId="2379631E" w14:textId="77777777" w:rsidTr="00CD74A3">
        <w:trPr>
          <w:trHeight w:val="238"/>
        </w:trPr>
        <w:tc>
          <w:tcPr>
            <w:tcW w:w="2647" w:type="dxa"/>
            <w:tcBorders>
              <w:top w:val="nil"/>
              <w:left w:val="single" w:sz="4" w:space="0" w:color="auto"/>
              <w:bottom w:val="single" w:sz="4" w:space="0" w:color="auto"/>
              <w:right w:val="single" w:sz="4" w:space="0" w:color="auto"/>
            </w:tcBorders>
            <w:shd w:val="clear" w:color="auto" w:fill="auto"/>
            <w:noWrap/>
            <w:vAlign w:val="bottom"/>
            <w:hideMark/>
          </w:tcPr>
          <w:p w14:paraId="2379631B"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5</w:t>
            </w:r>
          </w:p>
        </w:tc>
        <w:tc>
          <w:tcPr>
            <w:tcW w:w="2708" w:type="dxa"/>
            <w:tcBorders>
              <w:top w:val="nil"/>
              <w:left w:val="nil"/>
              <w:bottom w:val="single" w:sz="4" w:space="0" w:color="auto"/>
              <w:right w:val="single" w:sz="4" w:space="0" w:color="auto"/>
            </w:tcBorders>
            <w:shd w:val="clear" w:color="auto" w:fill="auto"/>
            <w:noWrap/>
            <w:vAlign w:val="bottom"/>
            <w:hideMark/>
          </w:tcPr>
          <w:p w14:paraId="2379631C"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14</w:t>
            </w:r>
          </w:p>
        </w:tc>
        <w:tc>
          <w:tcPr>
            <w:tcW w:w="2857" w:type="dxa"/>
            <w:tcBorders>
              <w:top w:val="nil"/>
              <w:left w:val="nil"/>
              <w:bottom w:val="single" w:sz="4" w:space="0" w:color="auto"/>
              <w:right w:val="single" w:sz="4" w:space="0" w:color="auto"/>
            </w:tcBorders>
            <w:shd w:val="clear" w:color="auto" w:fill="auto"/>
            <w:noWrap/>
            <w:vAlign w:val="bottom"/>
            <w:hideMark/>
          </w:tcPr>
          <w:p w14:paraId="2379631D"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28%</w:t>
            </w:r>
          </w:p>
        </w:tc>
      </w:tr>
      <w:tr w:rsidR="00DC36C9" w:rsidRPr="00DC36C9" w14:paraId="23796322" w14:textId="77777777" w:rsidTr="00CD74A3">
        <w:trPr>
          <w:trHeight w:val="238"/>
        </w:trPr>
        <w:tc>
          <w:tcPr>
            <w:tcW w:w="2647" w:type="dxa"/>
            <w:tcBorders>
              <w:top w:val="nil"/>
              <w:left w:val="single" w:sz="4" w:space="0" w:color="auto"/>
              <w:bottom w:val="single" w:sz="4" w:space="0" w:color="auto"/>
              <w:right w:val="single" w:sz="4" w:space="0" w:color="auto"/>
            </w:tcBorders>
            <w:shd w:val="clear" w:color="auto" w:fill="auto"/>
            <w:noWrap/>
            <w:vAlign w:val="bottom"/>
            <w:hideMark/>
          </w:tcPr>
          <w:p w14:paraId="2379631F"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6</w:t>
            </w:r>
          </w:p>
        </w:tc>
        <w:tc>
          <w:tcPr>
            <w:tcW w:w="2708" w:type="dxa"/>
            <w:tcBorders>
              <w:top w:val="nil"/>
              <w:left w:val="nil"/>
              <w:bottom w:val="single" w:sz="4" w:space="0" w:color="auto"/>
              <w:right w:val="single" w:sz="4" w:space="0" w:color="auto"/>
            </w:tcBorders>
            <w:shd w:val="clear" w:color="auto" w:fill="auto"/>
            <w:noWrap/>
            <w:vAlign w:val="bottom"/>
            <w:hideMark/>
          </w:tcPr>
          <w:p w14:paraId="23796320"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15</w:t>
            </w:r>
          </w:p>
        </w:tc>
        <w:tc>
          <w:tcPr>
            <w:tcW w:w="2857" w:type="dxa"/>
            <w:tcBorders>
              <w:top w:val="nil"/>
              <w:left w:val="nil"/>
              <w:bottom w:val="single" w:sz="4" w:space="0" w:color="auto"/>
              <w:right w:val="single" w:sz="4" w:space="0" w:color="auto"/>
            </w:tcBorders>
            <w:shd w:val="clear" w:color="auto" w:fill="auto"/>
            <w:noWrap/>
            <w:vAlign w:val="bottom"/>
            <w:hideMark/>
          </w:tcPr>
          <w:p w14:paraId="23796321"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30%</w:t>
            </w:r>
          </w:p>
        </w:tc>
      </w:tr>
      <w:tr w:rsidR="00DC36C9" w:rsidRPr="00DC36C9" w14:paraId="23796326" w14:textId="77777777" w:rsidTr="00CD74A3">
        <w:trPr>
          <w:trHeight w:val="238"/>
        </w:trPr>
        <w:tc>
          <w:tcPr>
            <w:tcW w:w="2647" w:type="dxa"/>
            <w:tcBorders>
              <w:top w:val="nil"/>
              <w:left w:val="single" w:sz="4" w:space="0" w:color="auto"/>
              <w:bottom w:val="single" w:sz="4" w:space="0" w:color="auto"/>
              <w:right w:val="single" w:sz="4" w:space="0" w:color="auto"/>
            </w:tcBorders>
            <w:shd w:val="clear" w:color="auto" w:fill="auto"/>
            <w:noWrap/>
            <w:vAlign w:val="bottom"/>
            <w:hideMark/>
          </w:tcPr>
          <w:p w14:paraId="23796323"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7</w:t>
            </w:r>
          </w:p>
        </w:tc>
        <w:tc>
          <w:tcPr>
            <w:tcW w:w="2708" w:type="dxa"/>
            <w:tcBorders>
              <w:top w:val="nil"/>
              <w:left w:val="nil"/>
              <w:bottom w:val="single" w:sz="4" w:space="0" w:color="auto"/>
              <w:right w:val="single" w:sz="4" w:space="0" w:color="auto"/>
            </w:tcBorders>
            <w:shd w:val="clear" w:color="auto" w:fill="auto"/>
            <w:noWrap/>
            <w:vAlign w:val="bottom"/>
            <w:hideMark/>
          </w:tcPr>
          <w:p w14:paraId="23796324"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18</w:t>
            </w:r>
          </w:p>
        </w:tc>
        <w:tc>
          <w:tcPr>
            <w:tcW w:w="2857" w:type="dxa"/>
            <w:tcBorders>
              <w:top w:val="nil"/>
              <w:left w:val="nil"/>
              <w:bottom w:val="single" w:sz="4" w:space="0" w:color="auto"/>
              <w:right w:val="single" w:sz="4" w:space="0" w:color="auto"/>
            </w:tcBorders>
            <w:shd w:val="clear" w:color="auto" w:fill="auto"/>
            <w:noWrap/>
            <w:vAlign w:val="bottom"/>
            <w:hideMark/>
          </w:tcPr>
          <w:p w14:paraId="23796325"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36%</w:t>
            </w:r>
          </w:p>
        </w:tc>
      </w:tr>
      <w:tr w:rsidR="00DC36C9" w:rsidRPr="00DC36C9" w14:paraId="2379632A" w14:textId="77777777" w:rsidTr="00CD74A3">
        <w:trPr>
          <w:trHeight w:val="238"/>
        </w:trPr>
        <w:tc>
          <w:tcPr>
            <w:tcW w:w="2647" w:type="dxa"/>
            <w:tcBorders>
              <w:top w:val="nil"/>
              <w:left w:val="single" w:sz="4" w:space="0" w:color="auto"/>
              <w:bottom w:val="single" w:sz="4" w:space="0" w:color="auto"/>
              <w:right w:val="single" w:sz="4" w:space="0" w:color="auto"/>
            </w:tcBorders>
            <w:shd w:val="clear" w:color="auto" w:fill="auto"/>
            <w:noWrap/>
            <w:vAlign w:val="bottom"/>
            <w:hideMark/>
          </w:tcPr>
          <w:p w14:paraId="23796327"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Total</w:t>
            </w:r>
          </w:p>
        </w:tc>
        <w:tc>
          <w:tcPr>
            <w:tcW w:w="2708" w:type="dxa"/>
            <w:tcBorders>
              <w:top w:val="nil"/>
              <w:left w:val="nil"/>
              <w:bottom w:val="single" w:sz="4" w:space="0" w:color="auto"/>
              <w:right w:val="single" w:sz="4" w:space="0" w:color="auto"/>
            </w:tcBorders>
            <w:shd w:val="clear" w:color="auto" w:fill="auto"/>
            <w:noWrap/>
            <w:vAlign w:val="bottom"/>
            <w:hideMark/>
          </w:tcPr>
          <w:p w14:paraId="23796328" w14:textId="77777777" w:rsidR="00DC36C9" w:rsidRPr="00DC36C9" w:rsidRDefault="00DC36C9" w:rsidP="00DC36C9">
            <w:pPr>
              <w:spacing w:after="0" w:line="240" w:lineRule="auto"/>
              <w:jc w:val="center"/>
              <w:rPr>
                <w:rFonts w:ascii="Calibri" w:eastAsia="Times New Roman" w:hAnsi="Calibri" w:cs="Calibri"/>
                <w:b/>
                <w:bCs/>
                <w:color w:val="000000"/>
                <w:lang w:eastAsia="en-GB"/>
              </w:rPr>
            </w:pPr>
            <w:r w:rsidRPr="00DC36C9">
              <w:rPr>
                <w:rFonts w:ascii="Calibri" w:eastAsia="Times New Roman" w:hAnsi="Calibri" w:cs="Calibri"/>
                <w:b/>
                <w:bCs/>
                <w:color w:val="000000"/>
                <w:lang w:eastAsia="en-GB"/>
              </w:rPr>
              <w:t>50</w:t>
            </w:r>
          </w:p>
        </w:tc>
        <w:tc>
          <w:tcPr>
            <w:tcW w:w="2857" w:type="dxa"/>
            <w:tcBorders>
              <w:top w:val="nil"/>
              <w:left w:val="nil"/>
              <w:bottom w:val="single" w:sz="4" w:space="0" w:color="auto"/>
              <w:right w:val="single" w:sz="4" w:space="0" w:color="auto"/>
            </w:tcBorders>
            <w:shd w:val="clear" w:color="auto" w:fill="auto"/>
            <w:noWrap/>
            <w:vAlign w:val="bottom"/>
            <w:hideMark/>
          </w:tcPr>
          <w:p w14:paraId="23796329" w14:textId="77777777" w:rsidR="00DC36C9" w:rsidRPr="00DC36C9" w:rsidRDefault="00DC36C9" w:rsidP="00DC36C9">
            <w:pPr>
              <w:spacing w:after="0" w:line="240" w:lineRule="auto"/>
              <w:rPr>
                <w:rFonts w:ascii="Calibri" w:eastAsia="Times New Roman" w:hAnsi="Calibri" w:cs="Calibri"/>
                <w:color w:val="000000"/>
                <w:lang w:eastAsia="en-GB"/>
              </w:rPr>
            </w:pPr>
            <w:r w:rsidRPr="00DC36C9">
              <w:rPr>
                <w:rFonts w:ascii="Calibri" w:eastAsia="Times New Roman" w:hAnsi="Calibri" w:cs="Calibri"/>
                <w:color w:val="000000"/>
                <w:lang w:eastAsia="en-GB"/>
              </w:rPr>
              <w:t> </w:t>
            </w:r>
          </w:p>
        </w:tc>
      </w:tr>
    </w:tbl>
    <w:p w14:paraId="2379632B" w14:textId="77777777" w:rsidR="00875A7D" w:rsidRPr="00875A7D" w:rsidRDefault="00875A7D" w:rsidP="006407D0">
      <w:pPr>
        <w:spacing w:line="276" w:lineRule="auto"/>
        <w:jc w:val="center"/>
        <w:rPr>
          <w:rFonts w:ascii="Times New Roman" w:hAnsi="Times New Roman" w:cs="Times New Roman"/>
          <w:b/>
          <w:bCs/>
        </w:rPr>
      </w:pPr>
      <w:r w:rsidRPr="00875A7D">
        <w:rPr>
          <w:rFonts w:ascii="Times New Roman" w:hAnsi="Times New Roman" w:cs="Times New Roman"/>
          <w:b/>
          <w:bCs/>
        </w:rPr>
        <w:t>Table 1 Current Level of Study of Respondents</w:t>
      </w:r>
    </w:p>
    <w:p w14:paraId="2379632C" w14:textId="77777777" w:rsidR="009F2B16" w:rsidRDefault="009F2B16" w:rsidP="00A5531D">
      <w:pPr>
        <w:spacing w:line="276" w:lineRule="auto"/>
        <w:jc w:val="both"/>
        <w:rPr>
          <w:rFonts w:ascii="Times New Roman" w:hAnsi="Times New Roman" w:cs="Times New Roman"/>
          <w:b/>
          <w:bCs/>
          <w:color w:val="FF0000"/>
        </w:rPr>
      </w:pPr>
    </w:p>
    <w:p w14:paraId="2379632D" w14:textId="77777777" w:rsidR="009F2B16" w:rsidRDefault="009F2B16" w:rsidP="00A5531D">
      <w:pPr>
        <w:spacing w:line="276" w:lineRule="auto"/>
        <w:jc w:val="both"/>
        <w:rPr>
          <w:rFonts w:ascii="Times New Roman" w:hAnsi="Times New Roman" w:cs="Times New Roman"/>
          <w:b/>
          <w:bCs/>
          <w:color w:val="FF0000"/>
        </w:rPr>
      </w:pPr>
      <w:r>
        <w:rPr>
          <w:noProof/>
          <w:lang w:eastAsia="en-GB"/>
        </w:rPr>
        <w:drawing>
          <wp:inline distT="0" distB="0" distL="0" distR="0" wp14:anchorId="23796557" wp14:editId="23796558">
            <wp:extent cx="5396865" cy="2244419"/>
            <wp:effectExtent l="0" t="0" r="0" b="3810"/>
            <wp:docPr id="37" name="Chart 37">
              <a:extLst xmlns:a="http://schemas.openxmlformats.org/drawingml/2006/main">
                <a:ext uri="{FF2B5EF4-FFF2-40B4-BE49-F238E27FC236}">
                  <a16:creationId xmlns:a16="http://schemas.microsoft.com/office/drawing/2014/main" id="{1D649762-8456-470C-A1B5-0DBA66296E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79632E" w14:textId="77777777" w:rsidR="00F52FD1" w:rsidRPr="00D60C51" w:rsidRDefault="002A3DD8" w:rsidP="00D60C51">
      <w:pPr>
        <w:spacing w:line="276" w:lineRule="auto"/>
        <w:jc w:val="center"/>
        <w:rPr>
          <w:rFonts w:ascii="Times New Roman" w:hAnsi="Times New Roman" w:cs="Times New Roman"/>
          <w:b/>
          <w:bCs/>
        </w:rPr>
      </w:pPr>
      <w:r>
        <w:rPr>
          <w:rFonts w:ascii="Times New Roman" w:hAnsi="Times New Roman" w:cs="Times New Roman"/>
          <w:b/>
          <w:bCs/>
        </w:rPr>
        <w:lastRenderedPageBreak/>
        <w:t xml:space="preserve">Fig. </w:t>
      </w:r>
      <w:r w:rsidR="00FD1630">
        <w:rPr>
          <w:rFonts w:ascii="Times New Roman" w:hAnsi="Times New Roman" w:cs="Times New Roman"/>
          <w:b/>
          <w:bCs/>
        </w:rPr>
        <w:t>7</w:t>
      </w:r>
      <w:r>
        <w:rPr>
          <w:rFonts w:ascii="Times New Roman" w:hAnsi="Times New Roman" w:cs="Times New Roman"/>
          <w:b/>
          <w:bCs/>
        </w:rPr>
        <w:t xml:space="preserve"> </w:t>
      </w:r>
      <w:r w:rsidR="002E62BD">
        <w:rPr>
          <w:rFonts w:ascii="Times New Roman" w:hAnsi="Times New Roman" w:cs="Times New Roman"/>
          <w:b/>
          <w:bCs/>
        </w:rPr>
        <w:t>Level of Study of respondents</w:t>
      </w:r>
    </w:p>
    <w:p w14:paraId="2379632F" w14:textId="77777777" w:rsidR="005C7580" w:rsidRDefault="00692E62" w:rsidP="00A5531D">
      <w:pPr>
        <w:spacing w:line="276" w:lineRule="auto"/>
        <w:jc w:val="both"/>
        <w:rPr>
          <w:rFonts w:ascii="Times New Roman" w:hAnsi="Times New Roman" w:cs="Times New Roman"/>
        </w:rPr>
      </w:pPr>
      <w:r>
        <w:rPr>
          <w:rFonts w:ascii="Times New Roman" w:hAnsi="Times New Roman" w:cs="Times New Roman"/>
        </w:rPr>
        <w:t xml:space="preserve">Table 1 </w:t>
      </w:r>
      <w:r w:rsidR="009F4670">
        <w:rPr>
          <w:rFonts w:ascii="Times New Roman" w:hAnsi="Times New Roman" w:cs="Times New Roman"/>
        </w:rPr>
        <w:t>shows</w:t>
      </w:r>
      <w:r w:rsidR="00C7441D">
        <w:rPr>
          <w:rFonts w:ascii="Times New Roman" w:hAnsi="Times New Roman" w:cs="Times New Roman"/>
        </w:rPr>
        <w:t xml:space="preserve"> that a total number of 50 respondents</w:t>
      </w:r>
      <w:r w:rsidR="00641C28">
        <w:rPr>
          <w:rFonts w:ascii="Times New Roman" w:hAnsi="Times New Roman" w:cs="Times New Roman"/>
        </w:rPr>
        <w:t xml:space="preserve"> </w:t>
      </w:r>
      <w:r w:rsidR="009B7A50">
        <w:rPr>
          <w:rFonts w:ascii="Times New Roman" w:hAnsi="Times New Roman" w:cs="Times New Roman"/>
        </w:rPr>
        <w:t>returned a fully completed questionn</w:t>
      </w:r>
      <w:r w:rsidR="00A230C8">
        <w:rPr>
          <w:rFonts w:ascii="Times New Roman" w:hAnsi="Times New Roman" w:cs="Times New Roman"/>
        </w:rPr>
        <w:t xml:space="preserve">aire, representing 100% of the </w:t>
      </w:r>
      <w:r w:rsidR="00E31DFB">
        <w:rPr>
          <w:rFonts w:ascii="Times New Roman" w:hAnsi="Times New Roman" w:cs="Times New Roman"/>
        </w:rPr>
        <w:t>targeted sample size</w:t>
      </w:r>
      <w:r w:rsidR="005D26A6">
        <w:rPr>
          <w:rFonts w:ascii="Times New Roman" w:hAnsi="Times New Roman" w:cs="Times New Roman"/>
        </w:rPr>
        <w:t xml:space="preserve">. 6% </w:t>
      </w:r>
      <w:r w:rsidR="00D623E4">
        <w:rPr>
          <w:rFonts w:ascii="Times New Roman" w:hAnsi="Times New Roman" w:cs="Times New Roman"/>
        </w:rPr>
        <w:t>of the res</w:t>
      </w:r>
      <w:r w:rsidR="00520569">
        <w:rPr>
          <w:rFonts w:ascii="Times New Roman" w:hAnsi="Times New Roman" w:cs="Times New Roman"/>
        </w:rPr>
        <w:t xml:space="preserve">pondents </w:t>
      </w:r>
      <w:r w:rsidR="00E42BE1">
        <w:rPr>
          <w:rFonts w:ascii="Times New Roman" w:hAnsi="Times New Roman" w:cs="Times New Roman"/>
        </w:rPr>
        <w:t xml:space="preserve">came from level 4 students, which </w:t>
      </w:r>
      <w:r w:rsidR="00C72B71">
        <w:rPr>
          <w:rFonts w:ascii="Times New Roman" w:hAnsi="Times New Roman" w:cs="Times New Roman"/>
        </w:rPr>
        <w:t>is the university foundation degree level</w:t>
      </w:r>
      <w:r w:rsidR="00D66EB0">
        <w:rPr>
          <w:rFonts w:ascii="Times New Roman" w:hAnsi="Times New Roman" w:cs="Times New Roman"/>
        </w:rPr>
        <w:t>, 28% came from level</w:t>
      </w:r>
      <w:r w:rsidR="00921ED9">
        <w:rPr>
          <w:rFonts w:ascii="Times New Roman" w:hAnsi="Times New Roman" w:cs="Times New Roman"/>
        </w:rPr>
        <w:t xml:space="preserve"> 5</w:t>
      </w:r>
      <w:r w:rsidR="00491503">
        <w:rPr>
          <w:rFonts w:ascii="Times New Roman" w:hAnsi="Times New Roman" w:cs="Times New Roman"/>
        </w:rPr>
        <w:t xml:space="preserve">, 30% came from level 6 and </w:t>
      </w:r>
      <w:r w:rsidR="002A565C">
        <w:rPr>
          <w:rFonts w:ascii="Times New Roman" w:hAnsi="Times New Roman" w:cs="Times New Roman"/>
        </w:rPr>
        <w:t xml:space="preserve">38% from level 7 or the post graduate levels. The </w:t>
      </w:r>
      <w:r w:rsidR="00A40667">
        <w:rPr>
          <w:rFonts w:ascii="Times New Roman" w:hAnsi="Times New Roman" w:cs="Times New Roman"/>
        </w:rPr>
        <w:t xml:space="preserve">response percentages </w:t>
      </w:r>
      <w:r w:rsidR="005C7580">
        <w:rPr>
          <w:rFonts w:ascii="Times New Roman" w:hAnsi="Times New Roman" w:cs="Times New Roman"/>
        </w:rPr>
        <w:t>show</w:t>
      </w:r>
      <w:r w:rsidR="00A40667">
        <w:rPr>
          <w:rFonts w:ascii="Times New Roman" w:hAnsi="Times New Roman" w:cs="Times New Roman"/>
        </w:rPr>
        <w:t xml:space="preserve"> a good spread across the </w:t>
      </w:r>
      <w:r w:rsidR="003410B8">
        <w:rPr>
          <w:rFonts w:ascii="Times New Roman" w:hAnsi="Times New Roman" w:cs="Times New Roman"/>
        </w:rPr>
        <w:t xml:space="preserve">surveyed </w:t>
      </w:r>
      <w:r w:rsidR="00A40667">
        <w:rPr>
          <w:rFonts w:ascii="Times New Roman" w:hAnsi="Times New Roman" w:cs="Times New Roman"/>
        </w:rPr>
        <w:t>sample</w:t>
      </w:r>
      <w:r w:rsidR="003410B8">
        <w:rPr>
          <w:rFonts w:ascii="Times New Roman" w:hAnsi="Times New Roman" w:cs="Times New Roman"/>
        </w:rPr>
        <w:t xml:space="preserve"> size with a </w:t>
      </w:r>
      <w:r w:rsidR="00D97E12">
        <w:rPr>
          <w:rFonts w:ascii="Times New Roman" w:hAnsi="Times New Roman" w:cs="Times New Roman"/>
        </w:rPr>
        <w:t>me</w:t>
      </w:r>
      <w:r w:rsidR="00641B24">
        <w:rPr>
          <w:rFonts w:ascii="Times New Roman" w:hAnsi="Times New Roman" w:cs="Times New Roman"/>
        </w:rPr>
        <w:t>dian point of 25%</w:t>
      </w:r>
      <w:r w:rsidR="006C591B">
        <w:rPr>
          <w:rFonts w:ascii="Times New Roman" w:hAnsi="Times New Roman" w:cs="Times New Roman"/>
        </w:rPr>
        <w:t xml:space="preserve"> demonstrating a good split</w:t>
      </w:r>
      <w:r w:rsidR="005C7580">
        <w:rPr>
          <w:rFonts w:ascii="Times New Roman" w:hAnsi="Times New Roman" w:cs="Times New Roman"/>
        </w:rPr>
        <w:t xml:space="preserve"> across the student base.</w:t>
      </w:r>
    </w:p>
    <w:p w14:paraId="23796330" w14:textId="77777777" w:rsidR="003D7FCD" w:rsidRPr="00692E62" w:rsidRDefault="00A40667" w:rsidP="00A5531D">
      <w:pPr>
        <w:spacing w:line="276" w:lineRule="auto"/>
        <w:jc w:val="both"/>
        <w:rPr>
          <w:rFonts w:ascii="Times New Roman" w:hAnsi="Times New Roman" w:cs="Times New Roman"/>
        </w:rPr>
      </w:pPr>
      <w:r>
        <w:rPr>
          <w:rFonts w:ascii="Times New Roman" w:hAnsi="Times New Roman" w:cs="Times New Roman"/>
        </w:rPr>
        <w:t xml:space="preserve"> </w:t>
      </w:r>
    </w:p>
    <w:p w14:paraId="23796331" w14:textId="77777777" w:rsidR="00E01AF0" w:rsidRPr="00E95ED4" w:rsidRDefault="00A71C01" w:rsidP="00E95ED4">
      <w:pPr>
        <w:pStyle w:val="Heading3"/>
        <w:rPr>
          <w:rFonts w:ascii="Times New Roman" w:hAnsi="Times New Roman" w:cs="Times New Roman"/>
          <w:b/>
          <w:bCs/>
          <w:color w:val="auto"/>
          <w:sz w:val="22"/>
          <w:szCs w:val="22"/>
        </w:rPr>
      </w:pPr>
      <w:bookmarkStart w:id="56" w:name="_Toc114139402"/>
      <w:r w:rsidRPr="00A94110">
        <w:rPr>
          <w:rFonts w:ascii="Times New Roman" w:hAnsi="Times New Roman" w:cs="Times New Roman"/>
          <w:b/>
          <w:bCs/>
          <w:color w:val="auto"/>
          <w:sz w:val="22"/>
          <w:szCs w:val="22"/>
        </w:rPr>
        <w:t>4.3.1.2</w:t>
      </w:r>
      <w:bookmarkStart w:id="57" w:name="_Hlk112239192"/>
      <w:r w:rsidR="00A94110">
        <w:rPr>
          <w:rFonts w:ascii="Times New Roman" w:hAnsi="Times New Roman" w:cs="Times New Roman"/>
          <w:b/>
          <w:bCs/>
          <w:color w:val="auto"/>
          <w:sz w:val="22"/>
          <w:szCs w:val="22"/>
        </w:rPr>
        <w:t xml:space="preserve"> </w:t>
      </w:r>
      <w:r w:rsidR="00D65F20" w:rsidRPr="00E95ED4">
        <w:rPr>
          <w:rFonts w:ascii="Times New Roman" w:hAnsi="Times New Roman" w:cs="Times New Roman"/>
          <w:b/>
          <w:bCs/>
          <w:color w:val="auto"/>
          <w:sz w:val="22"/>
          <w:szCs w:val="22"/>
        </w:rPr>
        <w:t>Gender</w:t>
      </w:r>
      <w:r w:rsidR="00AF25D4" w:rsidRPr="00E95ED4">
        <w:rPr>
          <w:rFonts w:ascii="Times New Roman" w:hAnsi="Times New Roman" w:cs="Times New Roman"/>
          <w:b/>
          <w:bCs/>
          <w:color w:val="auto"/>
          <w:sz w:val="22"/>
          <w:szCs w:val="22"/>
        </w:rPr>
        <w:t xml:space="preserve"> of Respondents</w:t>
      </w:r>
      <w:bookmarkEnd w:id="56"/>
    </w:p>
    <w:p w14:paraId="23796332" w14:textId="77777777" w:rsidR="00A94110" w:rsidRPr="00A94110" w:rsidRDefault="00A94110" w:rsidP="00A94110"/>
    <w:tbl>
      <w:tblPr>
        <w:tblW w:w="8402" w:type="dxa"/>
        <w:tblLook w:val="04A0" w:firstRow="1" w:lastRow="0" w:firstColumn="1" w:lastColumn="0" w:noHBand="0" w:noVBand="1"/>
      </w:tblPr>
      <w:tblGrid>
        <w:gridCol w:w="3360"/>
        <w:gridCol w:w="2934"/>
        <w:gridCol w:w="2108"/>
      </w:tblGrid>
      <w:tr w:rsidR="00DF3559" w:rsidRPr="00DF3559" w14:paraId="23796334" w14:textId="77777777" w:rsidTr="00DF3559">
        <w:trPr>
          <w:trHeight w:val="353"/>
        </w:trPr>
        <w:tc>
          <w:tcPr>
            <w:tcW w:w="84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3796333"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Q2</w:t>
            </w:r>
          </w:p>
        </w:tc>
      </w:tr>
      <w:tr w:rsidR="00DF3559" w:rsidRPr="00DF3559" w14:paraId="23796336" w14:textId="77777777" w:rsidTr="00DF3559">
        <w:trPr>
          <w:trHeight w:val="353"/>
        </w:trPr>
        <w:tc>
          <w:tcPr>
            <w:tcW w:w="8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96335"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What is your gender?</w:t>
            </w:r>
          </w:p>
        </w:tc>
      </w:tr>
      <w:tr w:rsidR="00DF3559" w:rsidRPr="00DF3559" w14:paraId="2379633A" w14:textId="77777777" w:rsidTr="00DF3559">
        <w:trPr>
          <w:trHeight w:val="353"/>
        </w:trPr>
        <w:tc>
          <w:tcPr>
            <w:tcW w:w="3360" w:type="dxa"/>
            <w:tcBorders>
              <w:top w:val="nil"/>
              <w:left w:val="single" w:sz="4" w:space="0" w:color="auto"/>
              <w:bottom w:val="single" w:sz="4" w:space="0" w:color="auto"/>
              <w:right w:val="single" w:sz="4" w:space="0" w:color="auto"/>
            </w:tcBorders>
            <w:shd w:val="clear" w:color="auto" w:fill="auto"/>
            <w:vAlign w:val="center"/>
            <w:hideMark/>
          </w:tcPr>
          <w:p w14:paraId="23796337"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Level</w:t>
            </w:r>
          </w:p>
        </w:tc>
        <w:tc>
          <w:tcPr>
            <w:tcW w:w="2934" w:type="dxa"/>
            <w:tcBorders>
              <w:top w:val="nil"/>
              <w:left w:val="nil"/>
              <w:bottom w:val="single" w:sz="4" w:space="0" w:color="auto"/>
              <w:right w:val="single" w:sz="4" w:space="0" w:color="auto"/>
            </w:tcBorders>
            <w:shd w:val="clear" w:color="auto" w:fill="auto"/>
            <w:vAlign w:val="center"/>
            <w:hideMark/>
          </w:tcPr>
          <w:p w14:paraId="23796338"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Frequency</w:t>
            </w:r>
          </w:p>
        </w:tc>
        <w:tc>
          <w:tcPr>
            <w:tcW w:w="2107" w:type="dxa"/>
            <w:tcBorders>
              <w:top w:val="nil"/>
              <w:left w:val="nil"/>
              <w:bottom w:val="single" w:sz="4" w:space="0" w:color="auto"/>
              <w:right w:val="single" w:sz="4" w:space="0" w:color="auto"/>
            </w:tcBorders>
            <w:shd w:val="clear" w:color="auto" w:fill="auto"/>
            <w:vAlign w:val="center"/>
            <w:hideMark/>
          </w:tcPr>
          <w:p w14:paraId="23796339"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 xml:space="preserve">Percentage </w:t>
            </w:r>
          </w:p>
        </w:tc>
      </w:tr>
      <w:tr w:rsidR="00DF3559" w:rsidRPr="00DF3559" w14:paraId="2379633E" w14:textId="77777777" w:rsidTr="00DF3559">
        <w:trPr>
          <w:trHeight w:val="353"/>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2379633B"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Female</w:t>
            </w:r>
          </w:p>
        </w:tc>
        <w:tc>
          <w:tcPr>
            <w:tcW w:w="2934" w:type="dxa"/>
            <w:tcBorders>
              <w:top w:val="nil"/>
              <w:left w:val="nil"/>
              <w:bottom w:val="single" w:sz="4" w:space="0" w:color="auto"/>
              <w:right w:val="single" w:sz="4" w:space="0" w:color="auto"/>
            </w:tcBorders>
            <w:shd w:val="clear" w:color="auto" w:fill="auto"/>
            <w:noWrap/>
            <w:vAlign w:val="bottom"/>
            <w:hideMark/>
          </w:tcPr>
          <w:p w14:paraId="2379633C"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28</w:t>
            </w:r>
          </w:p>
        </w:tc>
        <w:tc>
          <w:tcPr>
            <w:tcW w:w="2107" w:type="dxa"/>
            <w:tcBorders>
              <w:top w:val="nil"/>
              <w:left w:val="nil"/>
              <w:bottom w:val="single" w:sz="4" w:space="0" w:color="auto"/>
              <w:right w:val="single" w:sz="4" w:space="0" w:color="auto"/>
            </w:tcBorders>
            <w:shd w:val="clear" w:color="auto" w:fill="auto"/>
            <w:noWrap/>
            <w:vAlign w:val="bottom"/>
            <w:hideMark/>
          </w:tcPr>
          <w:p w14:paraId="2379633D" w14:textId="77777777" w:rsidR="00DF3559" w:rsidRPr="00DF3559" w:rsidRDefault="00DF3559" w:rsidP="00DF3559">
            <w:pPr>
              <w:spacing w:after="0" w:line="240" w:lineRule="auto"/>
              <w:jc w:val="center"/>
              <w:rPr>
                <w:rFonts w:ascii="Calibri" w:eastAsia="Times New Roman" w:hAnsi="Calibri" w:cs="Calibri"/>
                <w:color w:val="000000"/>
                <w:lang w:eastAsia="en-GB"/>
              </w:rPr>
            </w:pPr>
            <w:r w:rsidRPr="00DF3559">
              <w:rPr>
                <w:rFonts w:ascii="Calibri" w:eastAsia="Times New Roman" w:hAnsi="Calibri" w:cs="Calibri"/>
                <w:color w:val="000000"/>
                <w:lang w:eastAsia="en-GB"/>
              </w:rPr>
              <w:t>56%</w:t>
            </w:r>
          </w:p>
        </w:tc>
      </w:tr>
      <w:tr w:rsidR="00DF3559" w:rsidRPr="00DF3559" w14:paraId="23796342" w14:textId="77777777" w:rsidTr="00DF3559">
        <w:trPr>
          <w:trHeight w:val="353"/>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2379633F"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Male</w:t>
            </w:r>
          </w:p>
        </w:tc>
        <w:tc>
          <w:tcPr>
            <w:tcW w:w="2934" w:type="dxa"/>
            <w:tcBorders>
              <w:top w:val="nil"/>
              <w:left w:val="nil"/>
              <w:bottom w:val="single" w:sz="4" w:space="0" w:color="auto"/>
              <w:right w:val="single" w:sz="4" w:space="0" w:color="auto"/>
            </w:tcBorders>
            <w:shd w:val="clear" w:color="auto" w:fill="auto"/>
            <w:noWrap/>
            <w:vAlign w:val="bottom"/>
            <w:hideMark/>
          </w:tcPr>
          <w:p w14:paraId="23796340"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22</w:t>
            </w:r>
          </w:p>
        </w:tc>
        <w:tc>
          <w:tcPr>
            <w:tcW w:w="2107" w:type="dxa"/>
            <w:tcBorders>
              <w:top w:val="nil"/>
              <w:left w:val="nil"/>
              <w:bottom w:val="single" w:sz="4" w:space="0" w:color="auto"/>
              <w:right w:val="single" w:sz="4" w:space="0" w:color="auto"/>
            </w:tcBorders>
            <w:shd w:val="clear" w:color="auto" w:fill="auto"/>
            <w:noWrap/>
            <w:vAlign w:val="bottom"/>
            <w:hideMark/>
          </w:tcPr>
          <w:p w14:paraId="23796341" w14:textId="77777777" w:rsidR="00DF3559" w:rsidRPr="00DF3559" w:rsidRDefault="00DF3559" w:rsidP="00DF3559">
            <w:pPr>
              <w:spacing w:after="0" w:line="240" w:lineRule="auto"/>
              <w:jc w:val="center"/>
              <w:rPr>
                <w:rFonts w:ascii="Calibri" w:eastAsia="Times New Roman" w:hAnsi="Calibri" w:cs="Calibri"/>
                <w:color w:val="000000"/>
                <w:lang w:eastAsia="en-GB"/>
              </w:rPr>
            </w:pPr>
            <w:r w:rsidRPr="00DF3559">
              <w:rPr>
                <w:rFonts w:ascii="Calibri" w:eastAsia="Times New Roman" w:hAnsi="Calibri" w:cs="Calibri"/>
                <w:color w:val="000000"/>
                <w:lang w:eastAsia="en-GB"/>
              </w:rPr>
              <w:t>44%</w:t>
            </w:r>
          </w:p>
        </w:tc>
      </w:tr>
      <w:tr w:rsidR="00DF3559" w:rsidRPr="00DF3559" w14:paraId="23796346" w14:textId="77777777" w:rsidTr="00DF3559">
        <w:trPr>
          <w:trHeight w:val="353"/>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23796343"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Other Specify</w:t>
            </w:r>
          </w:p>
        </w:tc>
        <w:tc>
          <w:tcPr>
            <w:tcW w:w="2934" w:type="dxa"/>
            <w:tcBorders>
              <w:top w:val="nil"/>
              <w:left w:val="nil"/>
              <w:bottom w:val="single" w:sz="4" w:space="0" w:color="auto"/>
              <w:right w:val="single" w:sz="4" w:space="0" w:color="auto"/>
            </w:tcBorders>
            <w:shd w:val="clear" w:color="auto" w:fill="auto"/>
            <w:noWrap/>
            <w:vAlign w:val="bottom"/>
            <w:hideMark/>
          </w:tcPr>
          <w:p w14:paraId="23796344"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0</w:t>
            </w:r>
          </w:p>
        </w:tc>
        <w:tc>
          <w:tcPr>
            <w:tcW w:w="2107" w:type="dxa"/>
            <w:tcBorders>
              <w:top w:val="nil"/>
              <w:left w:val="nil"/>
              <w:bottom w:val="single" w:sz="4" w:space="0" w:color="auto"/>
              <w:right w:val="single" w:sz="4" w:space="0" w:color="auto"/>
            </w:tcBorders>
            <w:shd w:val="clear" w:color="auto" w:fill="auto"/>
            <w:noWrap/>
            <w:vAlign w:val="bottom"/>
            <w:hideMark/>
          </w:tcPr>
          <w:p w14:paraId="23796345" w14:textId="77777777" w:rsidR="00DF3559" w:rsidRPr="00DF3559" w:rsidRDefault="00DF3559" w:rsidP="00DF3559">
            <w:pPr>
              <w:spacing w:after="0" w:line="240" w:lineRule="auto"/>
              <w:jc w:val="center"/>
              <w:rPr>
                <w:rFonts w:ascii="Calibri" w:eastAsia="Times New Roman" w:hAnsi="Calibri" w:cs="Calibri"/>
                <w:color w:val="000000"/>
                <w:lang w:eastAsia="en-GB"/>
              </w:rPr>
            </w:pPr>
            <w:r w:rsidRPr="00DF3559">
              <w:rPr>
                <w:rFonts w:ascii="Calibri" w:eastAsia="Times New Roman" w:hAnsi="Calibri" w:cs="Calibri"/>
                <w:color w:val="000000"/>
                <w:lang w:eastAsia="en-GB"/>
              </w:rPr>
              <w:t>0%</w:t>
            </w:r>
          </w:p>
        </w:tc>
      </w:tr>
      <w:tr w:rsidR="00DF3559" w:rsidRPr="00DF3559" w14:paraId="2379634A" w14:textId="77777777" w:rsidTr="00DF3559">
        <w:trPr>
          <w:trHeight w:val="353"/>
        </w:trPr>
        <w:tc>
          <w:tcPr>
            <w:tcW w:w="336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3796347"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Total</w:t>
            </w:r>
          </w:p>
        </w:tc>
        <w:tc>
          <w:tcPr>
            <w:tcW w:w="2934"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48" w14:textId="77777777" w:rsidR="00DF3559" w:rsidRPr="00DF3559" w:rsidRDefault="00DF3559" w:rsidP="00DF3559">
            <w:pPr>
              <w:spacing w:after="0" w:line="240" w:lineRule="auto"/>
              <w:jc w:val="center"/>
              <w:rPr>
                <w:rFonts w:ascii="Calibri" w:eastAsia="Times New Roman" w:hAnsi="Calibri" w:cs="Calibri"/>
                <w:b/>
                <w:bCs/>
                <w:color w:val="000000"/>
                <w:lang w:eastAsia="en-GB"/>
              </w:rPr>
            </w:pPr>
            <w:r w:rsidRPr="00DF3559">
              <w:rPr>
                <w:rFonts w:ascii="Calibri" w:eastAsia="Times New Roman" w:hAnsi="Calibri" w:cs="Calibri"/>
                <w:b/>
                <w:bCs/>
                <w:color w:val="000000"/>
                <w:lang w:eastAsia="en-GB"/>
              </w:rPr>
              <w:t>50</w:t>
            </w:r>
          </w:p>
        </w:tc>
        <w:tc>
          <w:tcPr>
            <w:tcW w:w="2107"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49" w14:textId="77777777" w:rsidR="00DF3559" w:rsidRPr="00DF3559" w:rsidRDefault="00DF3559" w:rsidP="00DF3559">
            <w:pPr>
              <w:spacing w:after="0" w:line="240" w:lineRule="auto"/>
              <w:rPr>
                <w:rFonts w:ascii="Calibri" w:eastAsia="Times New Roman" w:hAnsi="Calibri" w:cs="Calibri"/>
                <w:color w:val="000000"/>
                <w:lang w:eastAsia="en-GB"/>
              </w:rPr>
            </w:pPr>
            <w:r w:rsidRPr="00DF3559">
              <w:rPr>
                <w:rFonts w:ascii="Calibri" w:eastAsia="Times New Roman" w:hAnsi="Calibri" w:cs="Calibri"/>
                <w:color w:val="000000"/>
                <w:lang w:eastAsia="en-GB"/>
              </w:rPr>
              <w:t> </w:t>
            </w:r>
          </w:p>
        </w:tc>
      </w:tr>
    </w:tbl>
    <w:p w14:paraId="2379634B" w14:textId="77777777" w:rsidR="00DB4203" w:rsidRDefault="003E5E67" w:rsidP="00103F01">
      <w:pPr>
        <w:spacing w:line="276" w:lineRule="auto"/>
        <w:jc w:val="center"/>
        <w:rPr>
          <w:rFonts w:ascii="Times New Roman" w:hAnsi="Times New Roman" w:cs="Times New Roman"/>
          <w:b/>
          <w:bCs/>
        </w:rPr>
      </w:pPr>
      <w:r>
        <w:rPr>
          <w:rFonts w:ascii="Times New Roman" w:hAnsi="Times New Roman" w:cs="Times New Roman"/>
          <w:b/>
          <w:bCs/>
        </w:rPr>
        <w:t xml:space="preserve">Table 2 </w:t>
      </w:r>
      <w:r w:rsidR="00103F01">
        <w:rPr>
          <w:rFonts w:ascii="Times New Roman" w:hAnsi="Times New Roman" w:cs="Times New Roman"/>
          <w:b/>
          <w:bCs/>
        </w:rPr>
        <w:t>Gender of Respondents</w:t>
      </w:r>
    </w:p>
    <w:p w14:paraId="2379634C" w14:textId="77777777" w:rsidR="003E5E67" w:rsidRDefault="003E5E67" w:rsidP="00C951AF">
      <w:pPr>
        <w:spacing w:line="276" w:lineRule="auto"/>
        <w:jc w:val="both"/>
        <w:rPr>
          <w:rFonts w:ascii="Times New Roman" w:hAnsi="Times New Roman" w:cs="Times New Roman"/>
          <w:b/>
          <w:bCs/>
        </w:rPr>
      </w:pPr>
    </w:p>
    <w:p w14:paraId="2379634D" w14:textId="77777777" w:rsidR="0014373A" w:rsidRDefault="0014373A" w:rsidP="00C951AF">
      <w:pPr>
        <w:spacing w:line="276" w:lineRule="auto"/>
        <w:jc w:val="both"/>
        <w:rPr>
          <w:rFonts w:ascii="Times New Roman" w:hAnsi="Times New Roman" w:cs="Times New Roman"/>
          <w:b/>
          <w:bCs/>
        </w:rPr>
      </w:pPr>
      <w:r>
        <w:rPr>
          <w:noProof/>
          <w:lang w:eastAsia="en-GB"/>
        </w:rPr>
        <w:drawing>
          <wp:inline distT="0" distB="0" distL="0" distR="0" wp14:anchorId="23796559" wp14:editId="2379655A">
            <wp:extent cx="5339329" cy="2596129"/>
            <wp:effectExtent l="0" t="0" r="13970" b="13970"/>
            <wp:docPr id="38" name="Chart 38">
              <a:extLst xmlns:a="http://schemas.openxmlformats.org/drawingml/2006/main">
                <a:ext uri="{FF2B5EF4-FFF2-40B4-BE49-F238E27FC236}">
                  <a16:creationId xmlns:a16="http://schemas.microsoft.com/office/drawing/2014/main" id="{62A7953D-E693-C8F5-779A-82215FE450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379634E" w14:textId="77777777" w:rsidR="006B3B6A" w:rsidRDefault="00103F01" w:rsidP="00290830">
      <w:pPr>
        <w:spacing w:line="276" w:lineRule="auto"/>
        <w:jc w:val="center"/>
        <w:rPr>
          <w:rFonts w:ascii="Times New Roman" w:hAnsi="Times New Roman" w:cs="Times New Roman"/>
          <w:b/>
          <w:bCs/>
        </w:rPr>
      </w:pPr>
      <w:r>
        <w:rPr>
          <w:rFonts w:ascii="Times New Roman" w:hAnsi="Times New Roman" w:cs="Times New Roman"/>
          <w:b/>
          <w:bCs/>
        </w:rPr>
        <w:t>Fig.</w:t>
      </w:r>
      <w:r w:rsidR="00FD1630">
        <w:rPr>
          <w:rFonts w:ascii="Times New Roman" w:hAnsi="Times New Roman" w:cs="Times New Roman"/>
          <w:b/>
          <w:bCs/>
        </w:rPr>
        <w:t>8</w:t>
      </w:r>
      <w:r>
        <w:rPr>
          <w:rFonts w:ascii="Times New Roman" w:hAnsi="Times New Roman" w:cs="Times New Roman"/>
          <w:b/>
          <w:bCs/>
        </w:rPr>
        <w:t xml:space="preserve"> </w:t>
      </w:r>
      <w:r w:rsidR="00290830">
        <w:rPr>
          <w:rFonts w:ascii="Times New Roman" w:hAnsi="Times New Roman" w:cs="Times New Roman"/>
          <w:b/>
          <w:bCs/>
        </w:rPr>
        <w:t>Gender of Respondents Split</w:t>
      </w:r>
    </w:p>
    <w:p w14:paraId="5C4FBDCF" w14:textId="4AA0A3F1" w:rsidR="00493201" w:rsidRDefault="00AC5D38" w:rsidP="00C951AF">
      <w:pPr>
        <w:spacing w:line="276" w:lineRule="auto"/>
        <w:jc w:val="both"/>
        <w:rPr>
          <w:rFonts w:ascii="Times New Roman" w:hAnsi="Times New Roman" w:cs="Times New Roman"/>
        </w:rPr>
      </w:pPr>
      <w:r>
        <w:rPr>
          <w:rFonts w:ascii="Times New Roman" w:hAnsi="Times New Roman" w:cs="Times New Roman"/>
        </w:rPr>
        <w:t>Table 2 illu</w:t>
      </w:r>
      <w:r w:rsidR="00071907">
        <w:rPr>
          <w:rFonts w:ascii="Times New Roman" w:hAnsi="Times New Roman" w:cs="Times New Roman"/>
        </w:rPr>
        <w:t>strates background information of the respondents</w:t>
      </w:r>
      <w:r w:rsidR="008152E9">
        <w:rPr>
          <w:rFonts w:ascii="Times New Roman" w:hAnsi="Times New Roman" w:cs="Times New Roman"/>
        </w:rPr>
        <w:t xml:space="preserve">, with particular reference to their </w:t>
      </w:r>
      <w:r w:rsidR="005F7D1B">
        <w:rPr>
          <w:rFonts w:ascii="Times New Roman" w:hAnsi="Times New Roman" w:cs="Times New Roman"/>
        </w:rPr>
        <w:t>gender</w:t>
      </w:r>
      <w:r w:rsidR="008152E9">
        <w:rPr>
          <w:rFonts w:ascii="Times New Roman" w:hAnsi="Times New Roman" w:cs="Times New Roman"/>
        </w:rPr>
        <w:t xml:space="preserve"> </w:t>
      </w:r>
      <w:r w:rsidR="005F7D1B">
        <w:rPr>
          <w:rFonts w:ascii="Times New Roman" w:hAnsi="Times New Roman" w:cs="Times New Roman"/>
        </w:rPr>
        <w:t xml:space="preserve">bracket splits. </w:t>
      </w:r>
      <w:r w:rsidR="008059AC">
        <w:rPr>
          <w:rFonts w:ascii="Times New Roman" w:hAnsi="Times New Roman" w:cs="Times New Roman"/>
        </w:rPr>
        <w:t>56% (28) of the respondents were female</w:t>
      </w:r>
      <w:r w:rsidR="005D7CBC">
        <w:rPr>
          <w:rFonts w:ascii="Times New Roman" w:hAnsi="Times New Roman" w:cs="Times New Roman"/>
        </w:rPr>
        <w:t xml:space="preserve"> </w:t>
      </w:r>
      <w:r w:rsidR="00F03C22">
        <w:rPr>
          <w:rFonts w:ascii="Times New Roman" w:hAnsi="Times New Roman" w:cs="Times New Roman"/>
        </w:rPr>
        <w:t xml:space="preserve">while </w:t>
      </w:r>
      <w:r w:rsidR="004E1540">
        <w:rPr>
          <w:rFonts w:ascii="Times New Roman" w:hAnsi="Times New Roman" w:cs="Times New Roman"/>
        </w:rPr>
        <w:t>44 %( 22</w:t>
      </w:r>
      <w:r w:rsidR="00CA0961">
        <w:rPr>
          <w:rFonts w:ascii="Times New Roman" w:hAnsi="Times New Roman" w:cs="Times New Roman"/>
        </w:rPr>
        <w:t xml:space="preserve">) were </w:t>
      </w:r>
      <w:r w:rsidR="00171583">
        <w:rPr>
          <w:rFonts w:ascii="Times New Roman" w:hAnsi="Times New Roman" w:cs="Times New Roman"/>
        </w:rPr>
        <w:t xml:space="preserve">male. While this can be considered an evenly split </w:t>
      </w:r>
      <w:r w:rsidR="00EC1AAC">
        <w:rPr>
          <w:rFonts w:ascii="Times New Roman" w:hAnsi="Times New Roman" w:cs="Times New Roman"/>
        </w:rPr>
        <w:t xml:space="preserve">response rate, it is worth noting that </w:t>
      </w:r>
      <w:r w:rsidR="001961B6">
        <w:rPr>
          <w:rFonts w:ascii="Times New Roman" w:hAnsi="Times New Roman" w:cs="Times New Roman"/>
        </w:rPr>
        <w:t xml:space="preserve">more </w:t>
      </w:r>
      <w:r w:rsidR="005E5FB7">
        <w:rPr>
          <w:rFonts w:ascii="Times New Roman" w:hAnsi="Times New Roman" w:cs="Times New Roman"/>
        </w:rPr>
        <w:t xml:space="preserve">of the female gender were </w:t>
      </w:r>
      <w:r w:rsidR="006B7814">
        <w:rPr>
          <w:rFonts w:ascii="Times New Roman" w:hAnsi="Times New Roman" w:cs="Times New Roman"/>
        </w:rPr>
        <w:t xml:space="preserve">available to complete the questionnaire </w:t>
      </w:r>
      <w:r w:rsidR="00E85C83">
        <w:rPr>
          <w:rFonts w:ascii="Times New Roman" w:hAnsi="Times New Roman" w:cs="Times New Roman"/>
        </w:rPr>
        <w:t>and is representative of th</w:t>
      </w:r>
      <w:r w:rsidR="005061C5">
        <w:rPr>
          <w:rFonts w:ascii="Times New Roman" w:hAnsi="Times New Roman" w:cs="Times New Roman"/>
        </w:rPr>
        <w:t>e population split of the</w:t>
      </w:r>
      <w:r w:rsidR="00CB3EC7">
        <w:rPr>
          <w:rFonts w:ascii="Times New Roman" w:hAnsi="Times New Roman" w:cs="Times New Roman"/>
        </w:rPr>
        <w:t xml:space="preserve"> university of </w:t>
      </w:r>
      <w:r w:rsidR="00EC5421">
        <w:rPr>
          <w:rFonts w:ascii="Times New Roman" w:hAnsi="Times New Roman" w:cs="Times New Roman"/>
        </w:rPr>
        <w:t>Wales</w:t>
      </w:r>
      <w:r w:rsidR="00CB3EC7">
        <w:rPr>
          <w:rFonts w:ascii="Times New Roman" w:hAnsi="Times New Roman" w:cs="Times New Roman"/>
        </w:rPr>
        <w:t xml:space="preserve"> </w:t>
      </w:r>
      <w:r w:rsidR="005061C5">
        <w:rPr>
          <w:rFonts w:ascii="Times New Roman" w:hAnsi="Times New Roman" w:cs="Times New Roman"/>
        </w:rPr>
        <w:t xml:space="preserve"> London campus</w:t>
      </w:r>
      <w:r w:rsidR="00B52195">
        <w:rPr>
          <w:rFonts w:ascii="Times New Roman" w:hAnsi="Times New Roman" w:cs="Times New Roman"/>
        </w:rPr>
        <w:t xml:space="preserve"> split.</w:t>
      </w:r>
    </w:p>
    <w:p w14:paraId="0FBE28B3" w14:textId="77777777" w:rsidR="00493201" w:rsidRPr="00290830" w:rsidRDefault="00493201" w:rsidP="00C951AF">
      <w:pPr>
        <w:spacing w:line="276" w:lineRule="auto"/>
        <w:jc w:val="both"/>
        <w:rPr>
          <w:rFonts w:ascii="Times New Roman" w:hAnsi="Times New Roman" w:cs="Times New Roman"/>
        </w:rPr>
      </w:pPr>
    </w:p>
    <w:p w14:paraId="23796352" w14:textId="77777777" w:rsidR="00A71C01" w:rsidRDefault="00224284" w:rsidP="0016491E">
      <w:pPr>
        <w:pStyle w:val="Heading3"/>
        <w:rPr>
          <w:rFonts w:ascii="Times New Roman" w:hAnsi="Times New Roman" w:cs="Times New Roman"/>
          <w:b/>
          <w:bCs/>
          <w:color w:val="auto"/>
          <w:sz w:val="22"/>
          <w:szCs w:val="22"/>
        </w:rPr>
      </w:pPr>
      <w:bookmarkStart w:id="58" w:name="_Toc114139403"/>
      <w:bookmarkEnd w:id="57"/>
      <w:r w:rsidRPr="0016491E">
        <w:rPr>
          <w:rFonts w:ascii="Times New Roman" w:hAnsi="Times New Roman" w:cs="Times New Roman"/>
          <w:b/>
          <w:bCs/>
          <w:color w:val="auto"/>
          <w:sz w:val="22"/>
          <w:szCs w:val="22"/>
        </w:rPr>
        <w:lastRenderedPageBreak/>
        <w:t>4.3.1.3</w:t>
      </w:r>
      <w:r w:rsidR="0016491E" w:rsidRPr="0016491E">
        <w:rPr>
          <w:rFonts w:ascii="Times New Roman" w:hAnsi="Times New Roman" w:cs="Times New Roman"/>
          <w:b/>
          <w:bCs/>
          <w:color w:val="auto"/>
          <w:sz w:val="22"/>
          <w:szCs w:val="22"/>
        </w:rPr>
        <w:t xml:space="preserve"> </w:t>
      </w:r>
      <w:r w:rsidR="00D65F20" w:rsidRPr="0016491E">
        <w:rPr>
          <w:rFonts w:ascii="Times New Roman" w:hAnsi="Times New Roman" w:cs="Times New Roman"/>
          <w:b/>
          <w:bCs/>
          <w:color w:val="auto"/>
          <w:sz w:val="22"/>
          <w:szCs w:val="22"/>
        </w:rPr>
        <w:t>Age</w:t>
      </w:r>
      <w:r w:rsidR="00A71C01" w:rsidRPr="0016491E">
        <w:rPr>
          <w:rFonts w:ascii="Times New Roman" w:hAnsi="Times New Roman" w:cs="Times New Roman"/>
          <w:b/>
          <w:bCs/>
          <w:color w:val="auto"/>
          <w:sz w:val="22"/>
          <w:szCs w:val="22"/>
        </w:rPr>
        <w:t xml:space="preserve"> </w:t>
      </w:r>
      <w:r w:rsidR="00E5599A" w:rsidRPr="0016491E">
        <w:rPr>
          <w:rFonts w:ascii="Times New Roman" w:hAnsi="Times New Roman" w:cs="Times New Roman"/>
          <w:b/>
          <w:bCs/>
          <w:color w:val="auto"/>
          <w:sz w:val="22"/>
          <w:szCs w:val="22"/>
        </w:rPr>
        <w:t>of Respondents.</w:t>
      </w:r>
      <w:bookmarkEnd w:id="58"/>
    </w:p>
    <w:p w14:paraId="23796353" w14:textId="77777777" w:rsidR="0016491E" w:rsidRPr="0016491E" w:rsidRDefault="0016491E" w:rsidP="0016491E"/>
    <w:tbl>
      <w:tblPr>
        <w:tblW w:w="8496" w:type="dxa"/>
        <w:tblLook w:val="04A0" w:firstRow="1" w:lastRow="0" w:firstColumn="1" w:lastColumn="0" w:noHBand="0" w:noVBand="1"/>
      </w:tblPr>
      <w:tblGrid>
        <w:gridCol w:w="2697"/>
        <w:gridCol w:w="2787"/>
        <w:gridCol w:w="3012"/>
      </w:tblGrid>
      <w:tr w:rsidR="00C317D4" w:rsidRPr="00C317D4" w14:paraId="23796355" w14:textId="77777777" w:rsidTr="00C317D4">
        <w:trPr>
          <w:trHeight w:val="347"/>
        </w:trPr>
        <w:tc>
          <w:tcPr>
            <w:tcW w:w="849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3796354"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Q3</w:t>
            </w:r>
          </w:p>
        </w:tc>
      </w:tr>
      <w:tr w:rsidR="00C317D4" w:rsidRPr="00C317D4" w14:paraId="23796357" w14:textId="77777777" w:rsidTr="00C317D4">
        <w:trPr>
          <w:trHeight w:val="347"/>
        </w:trPr>
        <w:tc>
          <w:tcPr>
            <w:tcW w:w="849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96356"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What is your Age</w:t>
            </w:r>
          </w:p>
        </w:tc>
      </w:tr>
      <w:tr w:rsidR="00C317D4" w:rsidRPr="00C317D4" w14:paraId="2379635B" w14:textId="77777777" w:rsidTr="00C317D4">
        <w:trPr>
          <w:trHeight w:val="347"/>
        </w:trPr>
        <w:tc>
          <w:tcPr>
            <w:tcW w:w="2697" w:type="dxa"/>
            <w:tcBorders>
              <w:top w:val="nil"/>
              <w:left w:val="single" w:sz="4" w:space="0" w:color="auto"/>
              <w:bottom w:val="single" w:sz="4" w:space="0" w:color="auto"/>
              <w:right w:val="single" w:sz="4" w:space="0" w:color="auto"/>
            </w:tcBorders>
            <w:shd w:val="clear" w:color="auto" w:fill="auto"/>
            <w:vAlign w:val="center"/>
            <w:hideMark/>
          </w:tcPr>
          <w:p w14:paraId="23796358"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Level</w:t>
            </w:r>
          </w:p>
        </w:tc>
        <w:tc>
          <w:tcPr>
            <w:tcW w:w="2787" w:type="dxa"/>
            <w:tcBorders>
              <w:top w:val="nil"/>
              <w:left w:val="nil"/>
              <w:bottom w:val="single" w:sz="4" w:space="0" w:color="auto"/>
              <w:right w:val="single" w:sz="4" w:space="0" w:color="auto"/>
            </w:tcBorders>
            <w:shd w:val="clear" w:color="auto" w:fill="auto"/>
            <w:vAlign w:val="center"/>
            <w:hideMark/>
          </w:tcPr>
          <w:p w14:paraId="23796359"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Frequency</w:t>
            </w:r>
          </w:p>
        </w:tc>
        <w:tc>
          <w:tcPr>
            <w:tcW w:w="3012" w:type="dxa"/>
            <w:tcBorders>
              <w:top w:val="nil"/>
              <w:left w:val="nil"/>
              <w:bottom w:val="single" w:sz="4" w:space="0" w:color="auto"/>
              <w:right w:val="single" w:sz="4" w:space="0" w:color="auto"/>
            </w:tcBorders>
            <w:shd w:val="clear" w:color="auto" w:fill="auto"/>
            <w:vAlign w:val="center"/>
            <w:hideMark/>
          </w:tcPr>
          <w:p w14:paraId="2379635A"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 xml:space="preserve">Percentage </w:t>
            </w:r>
          </w:p>
        </w:tc>
      </w:tr>
      <w:tr w:rsidR="00C317D4" w:rsidRPr="00C317D4" w14:paraId="2379635F" w14:textId="77777777" w:rsidTr="00C317D4">
        <w:trPr>
          <w:trHeight w:val="347"/>
        </w:trPr>
        <w:tc>
          <w:tcPr>
            <w:tcW w:w="2697" w:type="dxa"/>
            <w:tcBorders>
              <w:top w:val="nil"/>
              <w:left w:val="single" w:sz="4" w:space="0" w:color="auto"/>
              <w:bottom w:val="single" w:sz="4" w:space="0" w:color="auto"/>
              <w:right w:val="single" w:sz="4" w:space="0" w:color="auto"/>
            </w:tcBorders>
            <w:shd w:val="clear" w:color="auto" w:fill="auto"/>
            <w:noWrap/>
            <w:vAlign w:val="bottom"/>
            <w:hideMark/>
          </w:tcPr>
          <w:p w14:paraId="2379635C"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18-30</w:t>
            </w:r>
          </w:p>
        </w:tc>
        <w:tc>
          <w:tcPr>
            <w:tcW w:w="2787" w:type="dxa"/>
            <w:tcBorders>
              <w:top w:val="nil"/>
              <w:left w:val="nil"/>
              <w:bottom w:val="single" w:sz="4" w:space="0" w:color="auto"/>
              <w:right w:val="single" w:sz="4" w:space="0" w:color="auto"/>
            </w:tcBorders>
            <w:shd w:val="clear" w:color="auto" w:fill="auto"/>
            <w:noWrap/>
            <w:vAlign w:val="bottom"/>
            <w:hideMark/>
          </w:tcPr>
          <w:p w14:paraId="2379635D"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24</w:t>
            </w:r>
          </w:p>
        </w:tc>
        <w:tc>
          <w:tcPr>
            <w:tcW w:w="3012" w:type="dxa"/>
            <w:tcBorders>
              <w:top w:val="nil"/>
              <w:left w:val="nil"/>
              <w:bottom w:val="single" w:sz="4" w:space="0" w:color="auto"/>
              <w:right w:val="single" w:sz="4" w:space="0" w:color="auto"/>
            </w:tcBorders>
            <w:shd w:val="clear" w:color="auto" w:fill="auto"/>
            <w:noWrap/>
            <w:vAlign w:val="bottom"/>
            <w:hideMark/>
          </w:tcPr>
          <w:p w14:paraId="2379635E"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48%</w:t>
            </w:r>
          </w:p>
        </w:tc>
      </w:tr>
      <w:tr w:rsidR="00C317D4" w:rsidRPr="00C317D4" w14:paraId="23796363" w14:textId="77777777" w:rsidTr="00C317D4">
        <w:trPr>
          <w:trHeight w:val="347"/>
        </w:trPr>
        <w:tc>
          <w:tcPr>
            <w:tcW w:w="2697" w:type="dxa"/>
            <w:tcBorders>
              <w:top w:val="nil"/>
              <w:left w:val="single" w:sz="4" w:space="0" w:color="auto"/>
              <w:bottom w:val="single" w:sz="4" w:space="0" w:color="auto"/>
              <w:right w:val="single" w:sz="4" w:space="0" w:color="auto"/>
            </w:tcBorders>
            <w:shd w:val="clear" w:color="auto" w:fill="auto"/>
            <w:noWrap/>
            <w:vAlign w:val="bottom"/>
            <w:hideMark/>
          </w:tcPr>
          <w:p w14:paraId="23796360"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31-45</w:t>
            </w:r>
          </w:p>
        </w:tc>
        <w:tc>
          <w:tcPr>
            <w:tcW w:w="2787" w:type="dxa"/>
            <w:tcBorders>
              <w:top w:val="nil"/>
              <w:left w:val="nil"/>
              <w:bottom w:val="single" w:sz="4" w:space="0" w:color="auto"/>
              <w:right w:val="single" w:sz="4" w:space="0" w:color="auto"/>
            </w:tcBorders>
            <w:shd w:val="clear" w:color="auto" w:fill="auto"/>
            <w:noWrap/>
            <w:vAlign w:val="bottom"/>
            <w:hideMark/>
          </w:tcPr>
          <w:p w14:paraId="23796361"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19</w:t>
            </w:r>
          </w:p>
        </w:tc>
        <w:tc>
          <w:tcPr>
            <w:tcW w:w="3012" w:type="dxa"/>
            <w:tcBorders>
              <w:top w:val="nil"/>
              <w:left w:val="nil"/>
              <w:bottom w:val="single" w:sz="4" w:space="0" w:color="auto"/>
              <w:right w:val="single" w:sz="4" w:space="0" w:color="auto"/>
            </w:tcBorders>
            <w:shd w:val="clear" w:color="auto" w:fill="auto"/>
            <w:noWrap/>
            <w:vAlign w:val="bottom"/>
            <w:hideMark/>
          </w:tcPr>
          <w:p w14:paraId="23796362"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38%</w:t>
            </w:r>
          </w:p>
        </w:tc>
      </w:tr>
      <w:tr w:rsidR="00C317D4" w:rsidRPr="00C317D4" w14:paraId="23796367" w14:textId="77777777" w:rsidTr="00C317D4">
        <w:trPr>
          <w:trHeight w:val="347"/>
        </w:trPr>
        <w:tc>
          <w:tcPr>
            <w:tcW w:w="2697" w:type="dxa"/>
            <w:tcBorders>
              <w:top w:val="nil"/>
              <w:left w:val="single" w:sz="4" w:space="0" w:color="auto"/>
              <w:bottom w:val="single" w:sz="4" w:space="0" w:color="auto"/>
              <w:right w:val="single" w:sz="4" w:space="0" w:color="auto"/>
            </w:tcBorders>
            <w:shd w:val="clear" w:color="auto" w:fill="auto"/>
            <w:noWrap/>
            <w:vAlign w:val="bottom"/>
            <w:hideMark/>
          </w:tcPr>
          <w:p w14:paraId="23796364"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41-60</w:t>
            </w:r>
          </w:p>
        </w:tc>
        <w:tc>
          <w:tcPr>
            <w:tcW w:w="2787" w:type="dxa"/>
            <w:tcBorders>
              <w:top w:val="nil"/>
              <w:left w:val="nil"/>
              <w:bottom w:val="single" w:sz="4" w:space="0" w:color="auto"/>
              <w:right w:val="single" w:sz="4" w:space="0" w:color="auto"/>
            </w:tcBorders>
            <w:shd w:val="clear" w:color="auto" w:fill="auto"/>
            <w:noWrap/>
            <w:vAlign w:val="bottom"/>
            <w:hideMark/>
          </w:tcPr>
          <w:p w14:paraId="23796365"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7</w:t>
            </w:r>
          </w:p>
        </w:tc>
        <w:tc>
          <w:tcPr>
            <w:tcW w:w="3012" w:type="dxa"/>
            <w:tcBorders>
              <w:top w:val="nil"/>
              <w:left w:val="nil"/>
              <w:bottom w:val="single" w:sz="4" w:space="0" w:color="auto"/>
              <w:right w:val="single" w:sz="4" w:space="0" w:color="auto"/>
            </w:tcBorders>
            <w:shd w:val="clear" w:color="auto" w:fill="auto"/>
            <w:noWrap/>
            <w:vAlign w:val="bottom"/>
            <w:hideMark/>
          </w:tcPr>
          <w:p w14:paraId="23796366"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14%</w:t>
            </w:r>
          </w:p>
        </w:tc>
      </w:tr>
      <w:tr w:rsidR="00C317D4" w:rsidRPr="00C317D4" w14:paraId="2379636B" w14:textId="77777777" w:rsidTr="00C317D4">
        <w:trPr>
          <w:trHeight w:val="347"/>
        </w:trPr>
        <w:tc>
          <w:tcPr>
            <w:tcW w:w="269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3796368"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Total</w:t>
            </w:r>
          </w:p>
        </w:tc>
        <w:tc>
          <w:tcPr>
            <w:tcW w:w="2787"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69" w14:textId="77777777" w:rsidR="00C317D4" w:rsidRPr="00C317D4" w:rsidRDefault="00C317D4" w:rsidP="00C317D4">
            <w:pPr>
              <w:spacing w:after="0" w:line="240" w:lineRule="auto"/>
              <w:jc w:val="center"/>
              <w:rPr>
                <w:rFonts w:ascii="Calibri" w:eastAsia="Times New Roman" w:hAnsi="Calibri" w:cs="Calibri"/>
                <w:b/>
                <w:bCs/>
                <w:color w:val="000000"/>
                <w:lang w:eastAsia="en-GB"/>
              </w:rPr>
            </w:pPr>
            <w:r w:rsidRPr="00C317D4">
              <w:rPr>
                <w:rFonts w:ascii="Calibri" w:eastAsia="Times New Roman" w:hAnsi="Calibri" w:cs="Calibri"/>
                <w:b/>
                <w:bCs/>
                <w:color w:val="000000"/>
                <w:lang w:eastAsia="en-GB"/>
              </w:rPr>
              <w:t>50</w:t>
            </w:r>
          </w:p>
        </w:tc>
        <w:tc>
          <w:tcPr>
            <w:tcW w:w="3012"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6A" w14:textId="77777777" w:rsidR="00C317D4" w:rsidRPr="00C317D4" w:rsidRDefault="00C317D4" w:rsidP="00C317D4">
            <w:pPr>
              <w:spacing w:after="0" w:line="240" w:lineRule="auto"/>
              <w:rPr>
                <w:rFonts w:ascii="Calibri" w:eastAsia="Times New Roman" w:hAnsi="Calibri" w:cs="Calibri"/>
                <w:color w:val="000000"/>
                <w:lang w:eastAsia="en-GB"/>
              </w:rPr>
            </w:pPr>
            <w:r w:rsidRPr="00C317D4">
              <w:rPr>
                <w:rFonts w:ascii="Calibri" w:eastAsia="Times New Roman" w:hAnsi="Calibri" w:cs="Calibri"/>
                <w:color w:val="000000"/>
                <w:lang w:eastAsia="en-GB"/>
              </w:rPr>
              <w:t> </w:t>
            </w:r>
          </w:p>
        </w:tc>
      </w:tr>
    </w:tbl>
    <w:p w14:paraId="2379636C" w14:textId="77777777" w:rsidR="007321A1" w:rsidRDefault="00F95AAF" w:rsidP="00F95AAF">
      <w:pPr>
        <w:spacing w:line="276" w:lineRule="auto"/>
        <w:jc w:val="center"/>
        <w:rPr>
          <w:rFonts w:ascii="Times New Roman" w:hAnsi="Times New Roman" w:cs="Times New Roman"/>
          <w:b/>
          <w:bCs/>
        </w:rPr>
      </w:pPr>
      <w:r>
        <w:rPr>
          <w:rFonts w:ascii="Times New Roman" w:hAnsi="Times New Roman" w:cs="Times New Roman"/>
          <w:b/>
          <w:bCs/>
        </w:rPr>
        <w:t>Table 3 Age of Respondents</w:t>
      </w:r>
    </w:p>
    <w:p w14:paraId="2379636D" w14:textId="77777777" w:rsidR="00E5599A" w:rsidRDefault="00E5599A" w:rsidP="00A71C01">
      <w:pPr>
        <w:spacing w:line="276" w:lineRule="auto"/>
        <w:jc w:val="both"/>
        <w:rPr>
          <w:rFonts w:ascii="Times New Roman" w:hAnsi="Times New Roman" w:cs="Times New Roman"/>
          <w:b/>
          <w:bCs/>
        </w:rPr>
      </w:pPr>
    </w:p>
    <w:p w14:paraId="2379636E" w14:textId="77777777" w:rsidR="00E5599A" w:rsidRDefault="00E5599A" w:rsidP="00A71C01">
      <w:pPr>
        <w:spacing w:line="276" w:lineRule="auto"/>
        <w:jc w:val="both"/>
        <w:rPr>
          <w:rFonts w:ascii="Times New Roman" w:hAnsi="Times New Roman" w:cs="Times New Roman"/>
          <w:b/>
          <w:bCs/>
        </w:rPr>
      </w:pPr>
      <w:r>
        <w:rPr>
          <w:noProof/>
          <w:lang w:eastAsia="en-GB"/>
        </w:rPr>
        <w:drawing>
          <wp:inline distT="0" distB="0" distL="0" distR="0" wp14:anchorId="2379655B" wp14:editId="2379655C">
            <wp:extent cx="5364906" cy="2685650"/>
            <wp:effectExtent l="0" t="0" r="7620" b="635"/>
            <wp:docPr id="39" name="Chart 39">
              <a:extLst xmlns:a="http://schemas.openxmlformats.org/drawingml/2006/main">
                <a:ext uri="{FF2B5EF4-FFF2-40B4-BE49-F238E27FC236}">
                  <a16:creationId xmlns:a16="http://schemas.microsoft.com/office/drawing/2014/main" id="{78CCEEC9-2E4C-6776-4786-F708DDDAFE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379636F" w14:textId="77777777" w:rsidR="00DD24E4" w:rsidRDefault="00F95AAF" w:rsidP="00C7758A">
      <w:pPr>
        <w:spacing w:line="276" w:lineRule="auto"/>
        <w:jc w:val="center"/>
        <w:rPr>
          <w:rFonts w:ascii="Times New Roman" w:hAnsi="Times New Roman" w:cs="Times New Roman"/>
          <w:b/>
          <w:bCs/>
        </w:rPr>
      </w:pPr>
      <w:r>
        <w:rPr>
          <w:rFonts w:ascii="Times New Roman" w:hAnsi="Times New Roman" w:cs="Times New Roman"/>
          <w:b/>
          <w:bCs/>
        </w:rPr>
        <w:t>Fig</w:t>
      </w:r>
      <w:r w:rsidR="00DD24E4">
        <w:rPr>
          <w:rFonts w:ascii="Times New Roman" w:hAnsi="Times New Roman" w:cs="Times New Roman"/>
          <w:b/>
          <w:bCs/>
        </w:rPr>
        <w:t xml:space="preserve">. </w:t>
      </w:r>
      <w:r w:rsidR="00FD1630">
        <w:rPr>
          <w:rFonts w:ascii="Times New Roman" w:hAnsi="Times New Roman" w:cs="Times New Roman"/>
          <w:b/>
          <w:bCs/>
        </w:rPr>
        <w:t>9</w:t>
      </w:r>
      <w:r w:rsidR="00DD24E4">
        <w:rPr>
          <w:rFonts w:ascii="Times New Roman" w:hAnsi="Times New Roman" w:cs="Times New Roman"/>
          <w:b/>
          <w:bCs/>
        </w:rPr>
        <w:t xml:space="preserve"> Age of Respondents</w:t>
      </w:r>
    </w:p>
    <w:p w14:paraId="5EC84BF4" w14:textId="66027A4B" w:rsidR="00DF20E0" w:rsidRDefault="00B01BF5" w:rsidP="0066251A">
      <w:pPr>
        <w:spacing w:line="276" w:lineRule="auto"/>
        <w:jc w:val="both"/>
        <w:rPr>
          <w:rFonts w:ascii="Times New Roman" w:hAnsi="Times New Roman" w:cs="Times New Roman"/>
        </w:rPr>
      </w:pPr>
      <w:r>
        <w:rPr>
          <w:rFonts w:ascii="Times New Roman" w:hAnsi="Times New Roman" w:cs="Times New Roman"/>
        </w:rPr>
        <w:t xml:space="preserve">Table 3 illustrates an important aspect of the demographic </w:t>
      </w:r>
      <w:r w:rsidR="00AD62B6">
        <w:rPr>
          <w:rFonts w:ascii="Times New Roman" w:hAnsi="Times New Roman" w:cs="Times New Roman"/>
        </w:rPr>
        <w:t xml:space="preserve">information which is the age group split of the respondents. Majority of </w:t>
      </w:r>
      <w:r w:rsidR="000326CC">
        <w:rPr>
          <w:rFonts w:ascii="Times New Roman" w:hAnsi="Times New Roman" w:cs="Times New Roman"/>
        </w:rPr>
        <w:t xml:space="preserve">respondents were female. The sample was a total 50 </w:t>
      </w:r>
      <w:r w:rsidR="00F2505D">
        <w:rPr>
          <w:rFonts w:ascii="Times New Roman" w:hAnsi="Times New Roman" w:cs="Times New Roman"/>
        </w:rPr>
        <w:t xml:space="preserve">respondents, </w:t>
      </w:r>
      <w:r w:rsidR="00A2068D">
        <w:rPr>
          <w:rFonts w:ascii="Times New Roman" w:hAnsi="Times New Roman" w:cs="Times New Roman"/>
        </w:rPr>
        <w:t xml:space="preserve">with </w:t>
      </w:r>
      <w:r w:rsidR="004A39F7">
        <w:rPr>
          <w:rFonts w:ascii="Times New Roman" w:hAnsi="Times New Roman" w:cs="Times New Roman"/>
        </w:rPr>
        <w:t xml:space="preserve">a </w:t>
      </w:r>
      <w:r w:rsidR="00F2505D">
        <w:rPr>
          <w:rFonts w:ascii="Times New Roman" w:hAnsi="Times New Roman" w:cs="Times New Roman"/>
        </w:rPr>
        <w:t>representation age group</w:t>
      </w:r>
      <w:r w:rsidR="00B64B93">
        <w:rPr>
          <w:rFonts w:ascii="Times New Roman" w:hAnsi="Times New Roman" w:cs="Times New Roman"/>
        </w:rPr>
        <w:t xml:space="preserve"> of 18-30 (</w:t>
      </w:r>
      <w:r w:rsidR="004A39F7">
        <w:rPr>
          <w:rFonts w:ascii="Times New Roman" w:hAnsi="Times New Roman" w:cs="Times New Roman"/>
        </w:rPr>
        <w:t xml:space="preserve">48%), </w:t>
      </w:r>
      <w:r w:rsidR="00755BFA">
        <w:rPr>
          <w:rFonts w:ascii="Times New Roman" w:hAnsi="Times New Roman" w:cs="Times New Roman"/>
        </w:rPr>
        <w:t>which was gr</w:t>
      </w:r>
      <w:r w:rsidR="0064555F">
        <w:rPr>
          <w:rFonts w:ascii="Times New Roman" w:hAnsi="Times New Roman" w:cs="Times New Roman"/>
        </w:rPr>
        <w:t>eater than other age groups</w:t>
      </w:r>
      <w:r w:rsidR="00576FE0">
        <w:rPr>
          <w:rFonts w:ascii="Times New Roman" w:hAnsi="Times New Roman" w:cs="Times New Roman"/>
        </w:rPr>
        <w:t xml:space="preserve">; 31-45(38%), </w:t>
      </w:r>
      <w:r w:rsidR="002C48D9">
        <w:rPr>
          <w:rFonts w:ascii="Times New Roman" w:hAnsi="Times New Roman" w:cs="Times New Roman"/>
        </w:rPr>
        <w:t>46-60 (7%)</w:t>
      </w:r>
      <w:r w:rsidR="00F2505D">
        <w:rPr>
          <w:rFonts w:ascii="Times New Roman" w:hAnsi="Times New Roman" w:cs="Times New Roman"/>
        </w:rPr>
        <w:t xml:space="preserve">. The </w:t>
      </w:r>
      <w:r w:rsidR="00ED5363">
        <w:rPr>
          <w:rFonts w:ascii="Times New Roman" w:hAnsi="Times New Roman" w:cs="Times New Roman"/>
        </w:rPr>
        <w:t>percentage of 18-30</w:t>
      </w:r>
      <w:r w:rsidR="00C22A76">
        <w:rPr>
          <w:rFonts w:ascii="Times New Roman" w:hAnsi="Times New Roman" w:cs="Times New Roman"/>
        </w:rPr>
        <w:t xml:space="preserve"> years at 48% is </w:t>
      </w:r>
      <w:r w:rsidR="004E1BD9">
        <w:rPr>
          <w:rFonts w:ascii="Times New Roman" w:hAnsi="Times New Roman" w:cs="Times New Roman"/>
        </w:rPr>
        <w:t xml:space="preserve">representative of the </w:t>
      </w:r>
      <w:r w:rsidR="00977DA7">
        <w:rPr>
          <w:rFonts w:ascii="Times New Roman" w:hAnsi="Times New Roman" w:cs="Times New Roman"/>
        </w:rPr>
        <w:t xml:space="preserve">emergent consumer age groups commonly known to be at the study </w:t>
      </w:r>
      <w:r w:rsidR="00215D6F">
        <w:rPr>
          <w:rFonts w:ascii="Times New Roman" w:hAnsi="Times New Roman" w:cs="Times New Roman"/>
        </w:rPr>
        <w:t xml:space="preserve">age of their </w:t>
      </w:r>
      <w:r w:rsidR="00834280">
        <w:rPr>
          <w:rFonts w:ascii="Times New Roman" w:hAnsi="Times New Roman" w:cs="Times New Roman"/>
        </w:rPr>
        <w:t>carriers and</w:t>
      </w:r>
      <w:r w:rsidR="00215D6F">
        <w:rPr>
          <w:rFonts w:ascii="Times New Roman" w:hAnsi="Times New Roman" w:cs="Times New Roman"/>
        </w:rPr>
        <w:t xml:space="preserve"> supports the </w:t>
      </w:r>
      <w:r w:rsidR="00CD4B9C">
        <w:rPr>
          <w:rFonts w:ascii="Times New Roman" w:hAnsi="Times New Roman" w:cs="Times New Roman"/>
        </w:rPr>
        <w:t>business case of this research.</w:t>
      </w:r>
    </w:p>
    <w:p w14:paraId="081A7AB2" w14:textId="4CFA18AE" w:rsidR="00493201" w:rsidRDefault="00493201" w:rsidP="0066251A">
      <w:pPr>
        <w:spacing w:line="276" w:lineRule="auto"/>
        <w:jc w:val="both"/>
        <w:rPr>
          <w:rFonts w:ascii="Times New Roman" w:hAnsi="Times New Roman" w:cs="Times New Roman"/>
        </w:rPr>
      </w:pPr>
    </w:p>
    <w:p w14:paraId="3191A760" w14:textId="22EC5324" w:rsidR="00493201" w:rsidRDefault="00493201" w:rsidP="0066251A">
      <w:pPr>
        <w:spacing w:line="276" w:lineRule="auto"/>
        <w:jc w:val="both"/>
        <w:rPr>
          <w:rFonts w:ascii="Times New Roman" w:hAnsi="Times New Roman" w:cs="Times New Roman"/>
        </w:rPr>
      </w:pPr>
    </w:p>
    <w:p w14:paraId="5F3E5DC0" w14:textId="0F37AB17" w:rsidR="00493201" w:rsidRDefault="00493201" w:rsidP="0066251A">
      <w:pPr>
        <w:spacing w:line="276" w:lineRule="auto"/>
        <w:jc w:val="both"/>
        <w:rPr>
          <w:rFonts w:ascii="Times New Roman" w:hAnsi="Times New Roman" w:cs="Times New Roman"/>
        </w:rPr>
      </w:pPr>
    </w:p>
    <w:p w14:paraId="65AB5D55" w14:textId="0E556E11" w:rsidR="00493201" w:rsidRDefault="00493201" w:rsidP="0066251A">
      <w:pPr>
        <w:spacing w:line="276" w:lineRule="auto"/>
        <w:jc w:val="both"/>
        <w:rPr>
          <w:rFonts w:ascii="Times New Roman" w:hAnsi="Times New Roman" w:cs="Times New Roman"/>
        </w:rPr>
      </w:pPr>
    </w:p>
    <w:p w14:paraId="7E6C4D53" w14:textId="77127FAD" w:rsidR="00493201" w:rsidRDefault="00493201" w:rsidP="0066251A">
      <w:pPr>
        <w:spacing w:line="276" w:lineRule="auto"/>
        <w:jc w:val="both"/>
        <w:rPr>
          <w:rFonts w:ascii="Times New Roman" w:hAnsi="Times New Roman" w:cs="Times New Roman"/>
        </w:rPr>
      </w:pPr>
    </w:p>
    <w:p w14:paraId="1BB8F96D" w14:textId="564B8082" w:rsidR="00493201" w:rsidRDefault="00493201" w:rsidP="0066251A">
      <w:pPr>
        <w:spacing w:line="276" w:lineRule="auto"/>
        <w:jc w:val="both"/>
        <w:rPr>
          <w:rFonts w:ascii="Times New Roman" w:hAnsi="Times New Roman" w:cs="Times New Roman"/>
        </w:rPr>
      </w:pPr>
    </w:p>
    <w:p w14:paraId="298DE314" w14:textId="77777777" w:rsidR="00493201" w:rsidRPr="00B01BF5" w:rsidRDefault="00493201" w:rsidP="0066251A">
      <w:pPr>
        <w:spacing w:line="276" w:lineRule="auto"/>
        <w:jc w:val="both"/>
        <w:rPr>
          <w:rFonts w:ascii="Times New Roman" w:hAnsi="Times New Roman" w:cs="Times New Roman"/>
        </w:rPr>
      </w:pPr>
    </w:p>
    <w:p w14:paraId="23796371" w14:textId="4516A5EC" w:rsidR="00370204" w:rsidRDefault="00483E47" w:rsidP="0016491E">
      <w:pPr>
        <w:pStyle w:val="Heading3"/>
        <w:rPr>
          <w:rFonts w:ascii="Times New Roman" w:hAnsi="Times New Roman" w:cs="Times New Roman"/>
          <w:b/>
          <w:bCs/>
          <w:color w:val="auto"/>
          <w:sz w:val="22"/>
          <w:szCs w:val="22"/>
        </w:rPr>
      </w:pPr>
      <w:bookmarkStart w:id="59" w:name="_Toc114139404"/>
      <w:r w:rsidRPr="0016491E">
        <w:rPr>
          <w:rFonts w:ascii="Times New Roman" w:hAnsi="Times New Roman" w:cs="Times New Roman"/>
          <w:b/>
          <w:bCs/>
          <w:color w:val="auto"/>
          <w:sz w:val="22"/>
          <w:szCs w:val="22"/>
        </w:rPr>
        <w:lastRenderedPageBreak/>
        <w:t>4.3.1.</w:t>
      </w:r>
      <w:r w:rsidR="00370204" w:rsidRPr="0016491E">
        <w:rPr>
          <w:rFonts w:ascii="Times New Roman" w:hAnsi="Times New Roman" w:cs="Times New Roman"/>
          <w:b/>
          <w:bCs/>
          <w:color w:val="auto"/>
          <w:sz w:val="22"/>
          <w:szCs w:val="22"/>
        </w:rPr>
        <w:t>4</w:t>
      </w:r>
      <w:r w:rsidR="0016491E" w:rsidRPr="0016491E">
        <w:rPr>
          <w:rFonts w:ascii="Times New Roman" w:hAnsi="Times New Roman" w:cs="Times New Roman"/>
          <w:b/>
          <w:bCs/>
          <w:color w:val="auto"/>
          <w:sz w:val="22"/>
          <w:szCs w:val="22"/>
        </w:rPr>
        <w:t xml:space="preserve"> </w:t>
      </w:r>
      <w:r w:rsidR="00370204" w:rsidRPr="0016491E">
        <w:rPr>
          <w:rFonts w:ascii="Times New Roman" w:hAnsi="Times New Roman" w:cs="Times New Roman"/>
          <w:b/>
          <w:bCs/>
          <w:color w:val="auto"/>
          <w:sz w:val="22"/>
          <w:szCs w:val="22"/>
        </w:rPr>
        <w:t xml:space="preserve">Work </w:t>
      </w:r>
      <w:r w:rsidR="0016491E" w:rsidRPr="0016491E">
        <w:rPr>
          <w:rFonts w:ascii="Times New Roman" w:hAnsi="Times New Roman" w:cs="Times New Roman"/>
          <w:b/>
          <w:bCs/>
          <w:color w:val="auto"/>
          <w:sz w:val="22"/>
          <w:szCs w:val="22"/>
        </w:rPr>
        <w:t>S</w:t>
      </w:r>
      <w:r w:rsidR="00370204" w:rsidRPr="0016491E">
        <w:rPr>
          <w:rFonts w:ascii="Times New Roman" w:hAnsi="Times New Roman" w:cs="Times New Roman"/>
          <w:b/>
          <w:bCs/>
          <w:color w:val="auto"/>
          <w:sz w:val="22"/>
          <w:szCs w:val="22"/>
        </w:rPr>
        <w:t>tatus</w:t>
      </w:r>
      <w:bookmarkEnd w:id="59"/>
      <w:r w:rsidR="00370204" w:rsidRPr="0016491E">
        <w:rPr>
          <w:rFonts w:ascii="Times New Roman" w:hAnsi="Times New Roman" w:cs="Times New Roman"/>
          <w:b/>
          <w:bCs/>
          <w:color w:val="auto"/>
          <w:sz w:val="22"/>
          <w:szCs w:val="22"/>
        </w:rPr>
        <w:t xml:space="preserve"> </w:t>
      </w:r>
    </w:p>
    <w:p w14:paraId="10E81B77" w14:textId="77777777" w:rsidR="00DF20E0" w:rsidRPr="00DF20E0" w:rsidRDefault="00DF20E0" w:rsidP="00DF20E0"/>
    <w:tbl>
      <w:tblPr>
        <w:tblW w:w="8624" w:type="dxa"/>
        <w:tblLook w:val="04A0" w:firstRow="1" w:lastRow="0" w:firstColumn="1" w:lastColumn="0" w:noHBand="0" w:noVBand="1"/>
      </w:tblPr>
      <w:tblGrid>
        <w:gridCol w:w="3192"/>
        <w:gridCol w:w="2510"/>
        <w:gridCol w:w="2922"/>
      </w:tblGrid>
      <w:tr w:rsidR="00226C81" w:rsidRPr="00226C81" w14:paraId="23796374" w14:textId="77777777" w:rsidTr="0066251A">
        <w:trPr>
          <w:trHeight w:val="316"/>
        </w:trPr>
        <w:tc>
          <w:tcPr>
            <w:tcW w:w="862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3796373"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Q4</w:t>
            </w:r>
          </w:p>
        </w:tc>
      </w:tr>
      <w:tr w:rsidR="00226C81" w:rsidRPr="00226C81" w14:paraId="23796376" w14:textId="77777777" w:rsidTr="0066251A">
        <w:trPr>
          <w:trHeight w:val="710"/>
        </w:trPr>
        <w:tc>
          <w:tcPr>
            <w:tcW w:w="862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23796375"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Are you currently working in a paid employment where you work for more than 16 hours per week?</w:t>
            </w:r>
          </w:p>
        </w:tc>
      </w:tr>
      <w:tr w:rsidR="00226C81" w:rsidRPr="00226C81" w14:paraId="2379637A" w14:textId="77777777" w:rsidTr="00DF20E0">
        <w:trPr>
          <w:trHeight w:val="316"/>
        </w:trPr>
        <w:tc>
          <w:tcPr>
            <w:tcW w:w="3192" w:type="dxa"/>
            <w:tcBorders>
              <w:top w:val="nil"/>
              <w:left w:val="single" w:sz="4" w:space="0" w:color="auto"/>
              <w:bottom w:val="single" w:sz="4" w:space="0" w:color="auto"/>
              <w:right w:val="single" w:sz="4" w:space="0" w:color="auto"/>
            </w:tcBorders>
            <w:shd w:val="clear" w:color="auto" w:fill="auto"/>
            <w:vAlign w:val="center"/>
            <w:hideMark/>
          </w:tcPr>
          <w:p w14:paraId="23796377"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Level</w:t>
            </w:r>
          </w:p>
        </w:tc>
        <w:tc>
          <w:tcPr>
            <w:tcW w:w="2510" w:type="dxa"/>
            <w:tcBorders>
              <w:top w:val="nil"/>
              <w:left w:val="nil"/>
              <w:bottom w:val="single" w:sz="4" w:space="0" w:color="auto"/>
              <w:right w:val="single" w:sz="4" w:space="0" w:color="auto"/>
            </w:tcBorders>
            <w:shd w:val="clear" w:color="auto" w:fill="auto"/>
            <w:vAlign w:val="center"/>
            <w:hideMark/>
          </w:tcPr>
          <w:p w14:paraId="23796378"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Frequency</w:t>
            </w:r>
          </w:p>
        </w:tc>
        <w:tc>
          <w:tcPr>
            <w:tcW w:w="2922" w:type="dxa"/>
            <w:tcBorders>
              <w:top w:val="nil"/>
              <w:left w:val="nil"/>
              <w:bottom w:val="single" w:sz="4" w:space="0" w:color="auto"/>
              <w:right w:val="single" w:sz="4" w:space="0" w:color="auto"/>
            </w:tcBorders>
            <w:shd w:val="clear" w:color="auto" w:fill="auto"/>
            <w:vAlign w:val="center"/>
            <w:hideMark/>
          </w:tcPr>
          <w:p w14:paraId="23796379"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 xml:space="preserve">Percentage </w:t>
            </w:r>
          </w:p>
        </w:tc>
      </w:tr>
      <w:tr w:rsidR="00226C81" w:rsidRPr="00226C81" w14:paraId="2379637E" w14:textId="77777777" w:rsidTr="00DF20E0">
        <w:trPr>
          <w:trHeight w:val="316"/>
        </w:trPr>
        <w:tc>
          <w:tcPr>
            <w:tcW w:w="3192" w:type="dxa"/>
            <w:tcBorders>
              <w:top w:val="nil"/>
              <w:left w:val="single" w:sz="4" w:space="0" w:color="auto"/>
              <w:bottom w:val="single" w:sz="4" w:space="0" w:color="auto"/>
              <w:right w:val="single" w:sz="4" w:space="0" w:color="auto"/>
            </w:tcBorders>
            <w:shd w:val="clear" w:color="auto" w:fill="auto"/>
            <w:noWrap/>
            <w:vAlign w:val="bottom"/>
            <w:hideMark/>
          </w:tcPr>
          <w:p w14:paraId="2379637B"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Yes</w:t>
            </w:r>
          </w:p>
        </w:tc>
        <w:tc>
          <w:tcPr>
            <w:tcW w:w="2510" w:type="dxa"/>
            <w:tcBorders>
              <w:top w:val="nil"/>
              <w:left w:val="nil"/>
              <w:bottom w:val="single" w:sz="4" w:space="0" w:color="auto"/>
              <w:right w:val="single" w:sz="4" w:space="0" w:color="auto"/>
            </w:tcBorders>
            <w:shd w:val="clear" w:color="auto" w:fill="auto"/>
            <w:noWrap/>
            <w:vAlign w:val="bottom"/>
            <w:hideMark/>
          </w:tcPr>
          <w:p w14:paraId="2379637C"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15</w:t>
            </w:r>
          </w:p>
        </w:tc>
        <w:tc>
          <w:tcPr>
            <w:tcW w:w="2922" w:type="dxa"/>
            <w:tcBorders>
              <w:top w:val="nil"/>
              <w:left w:val="nil"/>
              <w:bottom w:val="single" w:sz="4" w:space="0" w:color="auto"/>
              <w:right w:val="single" w:sz="4" w:space="0" w:color="auto"/>
            </w:tcBorders>
            <w:shd w:val="clear" w:color="auto" w:fill="auto"/>
            <w:noWrap/>
            <w:vAlign w:val="bottom"/>
            <w:hideMark/>
          </w:tcPr>
          <w:p w14:paraId="2379637D" w14:textId="77777777" w:rsidR="00226C81" w:rsidRPr="00226C81" w:rsidRDefault="00226C81" w:rsidP="00226C81">
            <w:pPr>
              <w:spacing w:after="0" w:line="240" w:lineRule="auto"/>
              <w:jc w:val="right"/>
              <w:rPr>
                <w:rFonts w:ascii="Calibri" w:eastAsia="Times New Roman" w:hAnsi="Calibri" w:cs="Calibri"/>
                <w:color w:val="000000"/>
                <w:lang w:eastAsia="en-GB"/>
              </w:rPr>
            </w:pPr>
            <w:r w:rsidRPr="00226C81">
              <w:rPr>
                <w:rFonts w:ascii="Calibri" w:eastAsia="Times New Roman" w:hAnsi="Calibri" w:cs="Calibri"/>
                <w:color w:val="000000"/>
                <w:lang w:eastAsia="en-GB"/>
              </w:rPr>
              <w:t>30%</w:t>
            </w:r>
          </w:p>
        </w:tc>
      </w:tr>
      <w:tr w:rsidR="00226C81" w:rsidRPr="00226C81" w14:paraId="23796382" w14:textId="77777777" w:rsidTr="00DF20E0">
        <w:trPr>
          <w:trHeight w:val="316"/>
        </w:trPr>
        <w:tc>
          <w:tcPr>
            <w:tcW w:w="3192" w:type="dxa"/>
            <w:tcBorders>
              <w:top w:val="nil"/>
              <w:left w:val="single" w:sz="4" w:space="0" w:color="auto"/>
              <w:bottom w:val="single" w:sz="4" w:space="0" w:color="auto"/>
              <w:right w:val="single" w:sz="4" w:space="0" w:color="auto"/>
            </w:tcBorders>
            <w:shd w:val="clear" w:color="auto" w:fill="auto"/>
            <w:noWrap/>
            <w:vAlign w:val="bottom"/>
            <w:hideMark/>
          </w:tcPr>
          <w:p w14:paraId="2379637F"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No</w:t>
            </w:r>
          </w:p>
        </w:tc>
        <w:tc>
          <w:tcPr>
            <w:tcW w:w="2510" w:type="dxa"/>
            <w:tcBorders>
              <w:top w:val="nil"/>
              <w:left w:val="nil"/>
              <w:bottom w:val="single" w:sz="4" w:space="0" w:color="auto"/>
              <w:right w:val="single" w:sz="4" w:space="0" w:color="auto"/>
            </w:tcBorders>
            <w:shd w:val="clear" w:color="auto" w:fill="auto"/>
            <w:noWrap/>
            <w:vAlign w:val="bottom"/>
            <w:hideMark/>
          </w:tcPr>
          <w:p w14:paraId="23796380"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30</w:t>
            </w:r>
          </w:p>
        </w:tc>
        <w:tc>
          <w:tcPr>
            <w:tcW w:w="2922" w:type="dxa"/>
            <w:tcBorders>
              <w:top w:val="nil"/>
              <w:left w:val="nil"/>
              <w:bottom w:val="single" w:sz="4" w:space="0" w:color="auto"/>
              <w:right w:val="single" w:sz="4" w:space="0" w:color="auto"/>
            </w:tcBorders>
            <w:shd w:val="clear" w:color="auto" w:fill="auto"/>
            <w:noWrap/>
            <w:vAlign w:val="bottom"/>
            <w:hideMark/>
          </w:tcPr>
          <w:p w14:paraId="23796381" w14:textId="77777777" w:rsidR="00226C81" w:rsidRPr="00226C81" w:rsidRDefault="00226C81" w:rsidP="00226C81">
            <w:pPr>
              <w:spacing w:after="0" w:line="240" w:lineRule="auto"/>
              <w:jc w:val="right"/>
              <w:rPr>
                <w:rFonts w:ascii="Calibri" w:eastAsia="Times New Roman" w:hAnsi="Calibri" w:cs="Calibri"/>
                <w:color w:val="000000"/>
                <w:lang w:eastAsia="en-GB"/>
              </w:rPr>
            </w:pPr>
            <w:r w:rsidRPr="00226C81">
              <w:rPr>
                <w:rFonts w:ascii="Calibri" w:eastAsia="Times New Roman" w:hAnsi="Calibri" w:cs="Calibri"/>
                <w:color w:val="000000"/>
                <w:lang w:eastAsia="en-GB"/>
              </w:rPr>
              <w:t>60%</w:t>
            </w:r>
          </w:p>
        </w:tc>
      </w:tr>
      <w:tr w:rsidR="00226C81" w:rsidRPr="00226C81" w14:paraId="23796386" w14:textId="77777777" w:rsidTr="00DF20E0">
        <w:trPr>
          <w:trHeight w:val="316"/>
        </w:trPr>
        <w:tc>
          <w:tcPr>
            <w:tcW w:w="3192" w:type="dxa"/>
            <w:tcBorders>
              <w:top w:val="nil"/>
              <w:left w:val="single" w:sz="4" w:space="0" w:color="auto"/>
              <w:bottom w:val="single" w:sz="4" w:space="0" w:color="auto"/>
              <w:right w:val="single" w:sz="4" w:space="0" w:color="auto"/>
            </w:tcBorders>
            <w:shd w:val="clear" w:color="auto" w:fill="auto"/>
            <w:noWrap/>
            <w:vAlign w:val="bottom"/>
            <w:hideMark/>
          </w:tcPr>
          <w:p w14:paraId="23796383"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Prefer Not to Say</w:t>
            </w:r>
          </w:p>
        </w:tc>
        <w:tc>
          <w:tcPr>
            <w:tcW w:w="2510" w:type="dxa"/>
            <w:tcBorders>
              <w:top w:val="nil"/>
              <w:left w:val="nil"/>
              <w:bottom w:val="single" w:sz="4" w:space="0" w:color="auto"/>
              <w:right w:val="single" w:sz="4" w:space="0" w:color="auto"/>
            </w:tcBorders>
            <w:shd w:val="clear" w:color="auto" w:fill="auto"/>
            <w:noWrap/>
            <w:vAlign w:val="bottom"/>
            <w:hideMark/>
          </w:tcPr>
          <w:p w14:paraId="23796384"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5</w:t>
            </w:r>
          </w:p>
        </w:tc>
        <w:tc>
          <w:tcPr>
            <w:tcW w:w="2922" w:type="dxa"/>
            <w:tcBorders>
              <w:top w:val="nil"/>
              <w:left w:val="nil"/>
              <w:bottom w:val="single" w:sz="4" w:space="0" w:color="auto"/>
              <w:right w:val="single" w:sz="4" w:space="0" w:color="auto"/>
            </w:tcBorders>
            <w:shd w:val="clear" w:color="auto" w:fill="auto"/>
            <w:noWrap/>
            <w:vAlign w:val="bottom"/>
            <w:hideMark/>
          </w:tcPr>
          <w:p w14:paraId="23796385" w14:textId="77777777" w:rsidR="00226C81" w:rsidRPr="00226C81" w:rsidRDefault="00226C81" w:rsidP="00226C81">
            <w:pPr>
              <w:spacing w:after="0" w:line="240" w:lineRule="auto"/>
              <w:jc w:val="right"/>
              <w:rPr>
                <w:rFonts w:ascii="Calibri" w:eastAsia="Times New Roman" w:hAnsi="Calibri" w:cs="Calibri"/>
                <w:color w:val="000000"/>
                <w:lang w:eastAsia="en-GB"/>
              </w:rPr>
            </w:pPr>
            <w:r w:rsidRPr="00226C81">
              <w:rPr>
                <w:rFonts w:ascii="Calibri" w:eastAsia="Times New Roman" w:hAnsi="Calibri" w:cs="Calibri"/>
                <w:color w:val="000000"/>
                <w:lang w:eastAsia="en-GB"/>
              </w:rPr>
              <w:t>10%</w:t>
            </w:r>
          </w:p>
        </w:tc>
      </w:tr>
      <w:tr w:rsidR="00226C81" w:rsidRPr="00226C81" w14:paraId="2379638A" w14:textId="77777777" w:rsidTr="00DF20E0">
        <w:trPr>
          <w:trHeight w:val="316"/>
        </w:trPr>
        <w:tc>
          <w:tcPr>
            <w:tcW w:w="319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3796387"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Total</w:t>
            </w:r>
          </w:p>
        </w:tc>
        <w:tc>
          <w:tcPr>
            <w:tcW w:w="2510"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88" w14:textId="77777777" w:rsidR="00226C81" w:rsidRPr="00226C81" w:rsidRDefault="00226C81" w:rsidP="00226C81">
            <w:pPr>
              <w:spacing w:after="0" w:line="240" w:lineRule="auto"/>
              <w:jc w:val="center"/>
              <w:rPr>
                <w:rFonts w:ascii="Calibri" w:eastAsia="Times New Roman" w:hAnsi="Calibri" w:cs="Calibri"/>
                <w:b/>
                <w:bCs/>
                <w:color w:val="000000"/>
                <w:lang w:eastAsia="en-GB"/>
              </w:rPr>
            </w:pPr>
            <w:r w:rsidRPr="00226C81">
              <w:rPr>
                <w:rFonts w:ascii="Calibri" w:eastAsia="Times New Roman" w:hAnsi="Calibri" w:cs="Calibri"/>
                <w:b/>
                <w:bCs/>
                <w:color w:val="000000"/>
                <w:lang w:eastAsia="en-GB"/>
              </w:rPr>
              <w:t>50</w:t>
            </w:r>
          </w:p>
        </w:tc>
        <w:tc>
          <w:tcPr>
            <w:tcW w:w="2922"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89" w14:textId="77777777" w:rsidR="00226C81" w:rsidRPr="00226C81" w:rsidRDefault="00226C81" w:rsidP="00226C81">
            <w:pPr>
              <w:spacing w:after="0" w:line="240" w:lineRule="auto"/>
              <w:rPr>
                <w:rFonts w:ascii="Calibri" w:eastAsia="Times New Roman" w:hAnsi="Calibri" w:cs="Calibri"/>
                <w:color w:val="000000"/>
                <w:lang w:eastAsia="en-GB"/>
              </w:rPr>
            </w:pPr>
            <w:r w:rsidRPr="00226C81">
              <w:rPr>
                <w:rFonts w:ascii="Calibri" w:eastAsia="Times New Roman" w:hAnsi="Calibri" w:cs="Calibri"/>
                <w:color w:val="000000"/>
                <w:lang w:eastAsia="en-GB"/>
              </w:rPr>
              <w:t> </w:t>
            </w:r>
          </w:p>
        </w:tc>
      </w:tr>
    </w:tbl>
    <w:p w14:paraId="2379638B" w14:textId="77777777" w:rsidR="00A84279" w:rsidRDefault="00780899" w:rsidP="00B76268">
      <w:pPr>
        <w:spacing w:line="276" w:lineRule="auto"/>
        <w:jc w:val="center"/>
        <w:rPr>
          <w:rFonts w:ascii="Times New Roman" w:hAnsi="Times New Roman" w:cs="Times New Roman"/>
          <w:b/>
          <w:bCs/>
        </w:rPr>
      </w:pPr>
      <w:r>
        <w:rPr>
          <w:rFonts w:ascii="Times New Roman" w:hAnsi="Times New Roman" w:cs="Times New Roman"/>
          <w:b/>
          <w:bCs/>
        </w:rPr>
        <w:t>Table 4</w:t>
      </w:r>
      <w:r w:rsidR="00B76268">
        <w:rPr>
          <w:rFonts w:ascii="Times New Roman" w:hAnsi="Times New Roman" w:cs="Times New Roman"/>
          <w:b/>
          <w:bCs/>
        </w:rPr>
        <w:t>. Work Status of Respondents</w:t>
      </w:r>
    </w:p>
    <w:p w14:paraId="2379638C" w14:textId="77777777" w:rsidR="00780899" w:rsidRDefault="00780899" w:rsidP="00370204">
      <w:pPr>
        <w:spacing w:line="276" w:lineRule="auto"/>
        <w:jc w:val="both"/>
        <w:rPr>
          <w:rFonts w:ascii="Times New Roman" w:hAnsi="Times New Roman" w:cs="Times New Roman"/>
          <w:b/>
          <w:bCs/>
        </w:rPr>
      </w:pPr>
    </w:p>
    <w:p w14:paraId="2379638D" w14:textId="77777777" w:rsidR="00780899" w:rsidRDefault="00780899" w:rsidP="00370204">
      <w:pPr>
        <w:spacing w:line="276" w:lineRule="auto"/>
        <w:jc w:val="both"/>
        <w:rPr>
          <w:rFonts w:ascii="Times New Roman" w:hAnsi="Times New Roman" w:cs="Times New Roman"/>
          <w:b/>
          <w:bCs/>
        </w:rPr>
      </w:pPr>
      <w:r w:rsidRPr="00087968">
        <w:rPr>
          <w:b/>
          <w:bCs/>
          <w:noProof/>
          <w:lang w:eastAsia="en-GB"/>
        </w:rPr>
        <w:drawing>
          <wp:inline distT="0" distB="0" distL="0" distR="0" wp14:anchorId="2379655D" wp14:editId="2379655E">
            <wp:extent cx="5531161" cy="2513001"/>
            <wp:effectExtent l="0" t="0" r="12700" b="1905"/>
            <wp:docPr id="40" name="Chart 40">
              <a:extLst xmlns:a="http://schemas.openxmlformats.org/drawingml/2006/main">
                <a:ext uri="{FF2B5EF4-FFF2-40B4-BE49-F238E27FC236}">
                  <a16:creationId xmlns:a16="http://schemas.microsoft.com/office/drawing/2014/main" id="{7A4E7E2B-22E9-D584-C5FE-4B540884D9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379638F" w14:textId="7AEA1281" w:rsidR="00982CF5" w:rsidRDefault="00B76268" w:rsidP="00DF20E0">
      <w:pPr>
        <w:spacing w:line="276" w:lineRule="auto"/>
        <w:jc w:val="center"/>
        <w:rPr>
          <w:rFonts w:ascii="Times New Roman" w:hAnsi="Times New Roman" w:cs="Times New Roman"/>
          <w:b/>
          <w:bCs/>
        </w:rPr>
      </w:pPr>
      <w:r>
        <w:rPr>
          <w:rFonts w:ascii="Times New Roman" w:hAnsi="Times New Roman" w:cs="Times New Roman"/>
          <w:b/>
          <w:bCs/>
        </w:rPr>
        <w:t xml:space="preserve">Fig. </w:t>
      </w:r>
      <w:r w:rsidR="00E561C8">
        <w:rPr>
          <w:rFonts w:ascii="Times New Roman" w:hAnsi="Times New Roman" w:cs="Times New Roman"/>
          <w:b/>
          <w:bCs/>
        </w:rPr>
        <w:t>10</w:t>
      </w:r>
      <w:r w:rsidR="007510FC">
        <w:rPr>
          <w:rFonts w:ascii="Times New Roman" w:hAnsi="Times New Roman" w:cs="Times New Roman"/>
          <w:b/>
          <w:bCs/>
        </w:rPr>
        <w:t xml:space="preserve"> Work Status of Respondents</w:t>
      </w:r>
    </w:p>
    <w:p w14:paraId="23796390" w14:textId="77777777" w:rsidR="00982CF5" w:rsidRPr="00E92BA1" w:rsidRDefault="00E92BA1" w:rsidP="00726710">
      <w:pPr>
        <w:spacing w:line="276" w:lineRule="auto"/>
        <w:jc w:val="both"/>
        <w:rPr>
          <w:rFonts w:ascii="Times New Roman" w:hAnsi="Times New Roman" w:cs="Times New Roman"/>
        </w:rPr>
      </w:pPr>
      <w:r>
        <w:rPr>
          <w:rFonts w:ascii="Times New Roman" w:hAnsi="Times New Roman" w:cs="Times New Roman"/>
        </w:rPr>
        <w:t xml:space="preserve">In trying to </w:t>
      </w:r>
      <w:r w:rsidR="000F53B0">
        <w:rPr>
          <w:rFonts w:ascii="Times New Roman" w:hAnsi="Times New Roman" w:cs="Times New Roman"/>
        </w:rPr>
        <w:t>ascertain</w:t>
      </w:r>
      <w:r>
        <w:rPr>
          <w:rFonts w:ascii="Times New Roman" w:hAnsi="Times New Roman" w:cs="Times New Roman"/>
        </w:rPr>
        <w:t xml:space="preserve"> the financial capability of the </w:t>
      </w:r>
      <w:r w:rsidR="009E1DCC">
        <w:rPr>
          <w:rFonts w:ascii="Times New Roman" w:hAnsi="Times New Roman" w:cs="Times New Roman"/>
        </w:rPr>
        <w:t>survey samples, it was import</w:t>
      </w:r>
      <w:r w:rsidR="00C23E2C">
        <w:rPr>
          <w:rFonts w:ascii="Times New Roman" w:hAnsi="Times New Roman" w:cs="Times New Roman"/>
        </w:rPr>
        <w:t>ant to</w:t>
      </w:r>
      <w:r w:rsidR="000F53B0">
        <w:rPr>
          <w:rFonts w:ascii="Times New Roman" w:hAnsi="Times New Roman" w:cs="Times New Roman"/>
        </w:rPr>
        <w:t xml:space="preserve"> determine their income status, </w:t>
      </w:r>
      <w:r w:rsidR="00DD4061">
        <w:rPr>
          <w:rFonts w:ascii="Times New Roman" w:hAnsi="Times New Roman" w:cs="Times New Roman"/>
        </w:rPr>
        <w:t>as typically full</w:t>
      </w:r>
      <w:r w:rsidR="008D4B51">
        <w:rPr>
          <w:rFonts w:ascii="Times New Roman" w:hAnsi="Times New Roman" w:cs="Times New Roman"/>
        </w:rPr>
        <w:t>-</w:t>
      </w:r>
      <w:r w:rsidR="00DD4061">
        <w:rPr>
          <w:rFonts w:ascii="Times New Roman" w:hAnsi="Times New Roman" w:cs="Times New Roman"/>
        </w:rPr>
        <w:t xml:space="preserve">time students </w:t>
      </w:r>
      <w:r w:rsidR="00882464">
        <w:rPr>
          <w:rFonts w:ascii="Times New Roman" w:hAnsi="Times New Roman" w:cs="Times New Roman"/>
        </w:rPr>
        <w:t xml:space="preserve">are expected to work no more than 16 hours per </w:t>
      </w:r>
      <w:r w:rsidR="007233B6">
        <w:rPr>
          <w:rFonts w:ascii="Times New Roman" w:hAnsi="Times New Roman" w:cs="Times New Roman"/>
        </w:rPr>
        <w:t xml:space="preserve">week to qualify for </w:t>
      </w:r>
      <w:r w:rsidR="008D4B51">
        <w:rPr>
          <w:rFonts w:ascii="Times New Roman" w:hAnsi="Times New Roman" w:cs="Times New Roman"/>
        </w:rPr>
        <w:t xml:space="preserve">certain </w:t>
      </w:r>
      <w:r w:rsidR="006C01D5">
        <w:rPr>
          <w:rFonts w:ascii="Times New Roman" w:hAnsi="Times New Roman" w:cs="Times New Roman"/>
        </w:rPr>
        <w:t>financial supports</w:t>
      </w:r>
      <w:r w:rsidR="00C9790D">
        <w:rPr>
          <w:rFonts w:ascii="Times New Roman" w:hAnsi="Times New Roman" w:cs="Times New Roman"/>
        </w:rPr>
        <w:t xml:space="preserve"> such as </w:t>
      </w:r>
      <w:r w:rsidR="00E156AE">
        <w:rPr>
          <w:rFonts w:ascii="Times New Roman" w:hAnsi="Times New Roman" w:cs="Times New Roman"/>
        </w:rPr>
        <w:t>grants and loans,</w:t>
      </w:r>
      <w:r w:rsidR="006C01D5">
        <w:rPr>
          <w:rFonts w:ascii="Times New Roman" w:hAnsi="Times New Roman" w:cs="Times New Roman"/>
        </w:rPr>
        <w:t xml:space="preserve"> available to full time students</w:t>
      </w:r>
      <w:r w:rsidR="00C9790D">
        <w:rPr>
          <w:rFonts w:ascii="Times New Roman" w:hAnsi="Times New Roman" w:cs="Times New Roman"/>
        </w:rPr>
        <w:t xml:space="preserve"> in the UK</w:t>
      </w:r>
      <w:r w:rsidR="007233B6">
        <w:rPr>
          <w:rFonts w:ascii="Times New Roman" w:hAnsi="Times New Roman" w:cs="Times New Roman"/>
        </w:rPr>
        <w:t xml:space="preserve">. Furthermore, understanding this aspect will </w:t>
      </w:r>
      <w:r w:rsidR="00DE51AF">
        <w:rPr>
          <w:rFonts w:ascii="Times New Roman" w:hAnsi="Times New Roman" w:cs="Times New Roman"/>
        </w:rPr>
        <w:t xml:space="preserve">help position the surveyed </w:t>
      </w:r>
      <w:r w:rsidR="002A33C5">
        <w:rPr>
          <w:rFonts w:ascii="Times New Roman" w:hAnsi="Times New Roman" w:cs="Times New Roman"/>
        </w:rPr>
        <w:t>students as emerging consumers</w:t>
      </w:r>
      <w:r w:rsidR="00E156AE">
        <w:rPr>
          <w:rFonts w:ascii="Times New Roman" w:hAnsi="Times New Roman" w:cs="Times New Roman"/>
        </w:rPr>
        <w:t>,</w:t>
      </w:r>
      <w:r w:rsidR="002A33C5">
        <w:rPr>
          <w:rFonts w:ascii="Times New Roman" w:hAnsi="Times New Roman" w:cs="Times New Roman"/>
        </w:rPr>
        <w:t xml:space="preserve"> as they will fall within the </w:t>
      </w:r>
      <w:r w:rsidR="00D12FD4">
        <w:rPr>
          <w:rFonts w:ascii="Times New Roman" w:hAnsi="Times New Roman" w:cs="Times New Roman"/>
        </w:rPr>
        <w:t>predetermined threshold of working a maximum of 16 hours per week</w:t>
      </w:r>
      <w:r w:rsidR="007F19E5">
        <w:rPr>
          <w:rFonts w:ascii="Times New Roman" w:hAnsi="Times New Roman" w:cs="Times New Roman"/>
        </w:rPr>
        <w:t>,</w:t>
      </w:r>
      <w:r w:rsidR="00D12FD4">
        <w:rPr>
          <w:rFonts w:ascii="Times New Roman" w:hAnsi="Times New Roman" w:cs="Times New Roman"/>
        </w:rPr>
        <w:t xml:space="preserve"> and therefore not </w:t>
      </w:r>
      <w:r w:rsidR="007F19E5">
        <w:rPr>
          <w:rFonts w:ascii="Times New Roman" w:hAnsi="Times New Roman" w:cs="Times New Roman"/>
        </w:rPr>
        <w:t xml:space="preserve">be </w:t>
      </w:r>
      <w:r w:rsidR="00D12FD4">
        <w:rPr>
          <w:rFonts w:ascii="Times New Roman" w:hAnsi="Times New Roman" w:cs="Times New Roman"/>
        </w:rPr>
        <w:t xml:space="preserve">pre exposed to excessive funds, that may impact on the </w:t>
      </w:r>
      <w:r w:rsidR="00FB548E">
        <w:rPr>
          <w:rFonts w:ascii="Times New Roman" w:hAnsi="Times New Roman" w:cs="Times New Roman"/>
        </w:rPr>
        <w:t xml:space="preserve">choices they make when deciding on a brand. </w:t>
      </w:r>
      <w:r w:rsidR="00046A13">
        <w:rPr>
          <w:rFonts w:ascii="Times New Roman" w:hAnsi="Times New Roman" w:cs="Times New Roman"/>
        </w:rPr>
        <w:t>From the 50 returned and qualified survey</w:t>
      </w:r>
      <w:r w:rsidR="005E5F99">
        <w:rPr>
          <w:rFonts w:ascii="Times New Roman" w:hAnsi="Times New Roman" w:cs="Times New Roman"/>
        </w:rPr>
        <w:t xml:space="preserve">s, 60% of the respondent </w:t>
      </w:r>
      <w:r w:rsidR="00F01A1E">
        <w:rPr>
          <w:rFonts w:ascii="Times New Roman" w:hAnsi="Times New Roman" w:cs="Times New Roman"/>
        </w:rPr>
        <w:t>confirmed to not working more than 16 hours per week</w:t>
      </w:r>
      <w:r w:rsidR="009C4538">
        <w:rPr>
          <w:rFonts w:ascii="Times New Roman" w:hAnsi="Times New Roman" w:cs="Times New Roman"/>
        </w:rPr>
        <w:t xml:space="preserve">, while 30% confirmed to working more than </w:t>
      </w:r>
      <w:r w:rsidR="00D034C4">
        <w:rPr>
          <w:rFonts w:ascii="Times New Roman" w:hAnsi="Times New Roman" w:cs="Times New Roman"/>
        </w:rPr>
        <w:t xml:space="preserve">16hours per week. 5% of the respondents chose not to declare this information, which was also an important option of their </w:t>
      </w:r>
      <w:r w:rsidR="00865B01">
        <w:rPr>
          <w:rFonts w:ascii="Times New Roman" w:hAnsi="Times New Roman" w:cs="Times New Roman"/>
        </w:rPr>
        <w:t xml:space="preserve">personal information management. It may be assumed that </w:t>
      </w:r>
      <w:r w:rsidR="005A1418">
        <w:rPr>
          <w:rFonts w:ascii="Times New Roman" w:hAnsi="Times New Roman" w:cs="Times New Roman"/>
        </w:rPr>
        <w:t>having more than ha</w:t>
      </w:r>
      <w:r w:rsidR="00490248">
        <w:rPr>
          <w:rFonts w:ascii="Times New Roman" w:hAnsi="Times New Roman" w:cs="Times New Roman"/>
        </w:rPr>
        <w:t>lf</w:t>
      </w:r>
      <w:r w:rsidR="005A1418">
        <w:rPr>
          <w:rFonts w:ascii="Times New Roman" w:hAnsi="Times New Roman" w:cs="Times New Roman"/>
        </w:rPr>
        <w:t xml:space="preserve"> of the sampled respondents </w:t>
      </w:r>
      <w:r w:rsidR="005D5BCD">
        <w:rPr>
          <w:rFonts w:ascii="Times New Roman" w:hAnsi="Times New Roman" w:cs="Times New Roman"/>
        </w:rPr>
        <w:t xml:space="preserve">fall into the predetermined category of </w:t>
      </w:r>
      <w:r w:rsidR="00341AA0">
        <w:rPr>
          <w:rFonts w:ascii="Times New Roman" w:hAnsi="Times New Roman" w:cs="Times New Roman"/>
        </w:rPr>
        <w:t>full-time</w:t>
      </w:r>
      <w:r w:rsidR="005D5BCD">
        <w:rPr>
          <w:rFonts w:ascii="Times New Roman" w:hAnsi="Times New Roman" w:cs="Times New Roman"/>
        </w:rPr>
        <w:t xml:space="preserve"> students, fully supports the </w:t>
      </w:r>
      <w:r w:rsidR="00341AA0">
        <w:rPr>
          <w:rFonts w:ascii="Times New Roman" w:hAnsi="Times New Roman" w:cs="Times New Roman"/>
        </w:rPr>
        <w:t xml:space="preserve">viability of the sampled respondent. </w:t>
      </w:r>
      <w:r w:rsidR="00B166FF">
        <w:rPr>
          <w:rFonts w:ascii="Times New Roman" w:hAnsi="Times New Roman" w:cs="Times New Roman"/>
        </w:rPr>
        <w:t xml:space="preserve">30% of the respondent are assumed to come from the post graduate </w:t>
      </w:r>
      <w:r w:rsidR="00A74CD6">
        <w:rPr>
          <w:rFonts w:ascii="Times New Roman" w:hAnsi="Times New Roman" w:cs="Times New Roman"/>
        </w:rPr>
        <w:t xml:space="preserve">levels students, who although are also fulltime, are </w:t>
      </w:r>
      <w:r w:rsidR="0031624B">
        <w:rPr>
          <w:rFonts w:ascii="Times New Roman" w:hAnsi="Times New Roman" w:cs="Times New Roman"/>
        </w:rPr>
        <w:t>known</w:t>
      </w:r>
      <w:r w:rsidR="00A74CD6">
        <w:rPr>
          <w:rFonts w:ascii="Times New Roman" w:hAnsi="Times New Roman" w:cs="Times New Roman"/>
        </w:rPr>
        <w:t xml:space="preserve"> to hold more </w:t>
      </w:r>
      <w:r w:rsidR="00150D75">
        <w:rPr>
          <w:rFonts w:ascii="Times New Roman" w:hAnsi="Times New Roman" w:cs="Times New Roman"/>
        </w:rPr>
        <w:t>permanent paid positions in employments.</w:t>
      </w:r>
    </w:p>
    <w:p w14:paraId="23796391" w14:textId="462942D9" w:rsidR="00982CF5" w:rsidRDefault="00982CF5" w:rsidP="00982CF5">
      <w:pPr>
        <w:spacing w:line="276" w:lineRule="auto"/>
        <w:rPr>
          <w:rFonts w:ascii="Times New Roman" w:hAnsi="Times New Roman" w:cs="Times New Roman"/>
          <w:b/>
          <w:bCs/>
        </w:rPr>
      </w:pPr>
    </w:p>
    <w:p w14:paraId="37F66A94" w14:textId="77777777" w:rsidR="00493201" w:rsidRPr="00A84279" w:rsidRDefault="00493201" w:rsidP="00982CF5">
      <w:pPr>
        <w:spacing w:line="276" w:lineRule="auto"/>
        <w:rPr>
          <w:rFonts w:ascii="Times New Roman" w:hAnsi="Times New Roman" w:cs="Times New Roman"/>
          <w:b/>
          <w:bCs/>
        </w:rPr>
      </w:pPr>
    </w:p>
    <w:p w14:paraId="23796392" w14:textId="77777777" w:rsidR="005C0E5E" w:rsidRDefault="00454FFD" w:rsidP="00C62054">
      <w:pPr>
        <w:pStyle w:val="Heading3"/>
        <w:rPr>
          <w:rFonts w:ascii="Times New Roman" w:hAnsi="Times New Roman" w:cs="Times New Roman"/>
          <w:b/>
          <w:bCs/>
          <w:color w:val="auto"/>
          <w:sz w:val="22"/>
          <w:szCs w:val="22"/>
        </w:rPr>
      </w:pPr>
      <w:bookmarkStart w:id="60" w:name="_Toc114139405"/>
      <w:r w:rsidRPr="00C62054">
        <w:rPr>
          <w:rFonts w:ascii="Times New Roman" w:hAnsi="Times New Roman" w:cs="Times New Roman"/>
          <w:b/>
          <w:bCs/>
          <w:color w:val="auto"/>
          <w:sz w:val="22"/>
          <w:szCs w:val="22"/>
        </w:rPr>
        <w:lastRenderedPageBreak/>
        <w:t>4.3.1.5</w:t>
      </w:r>
      <w:r w:rsidR="00C62054" w:rsidRPr="00C62054">
        <w:rPr>
          <w:rFonts w:ascii="Times New Roman" w:hAnsi="Times New Roman" w:cs="Times New Roman"/>
          <w:b/>
          <w:bCs/>
          <w:color w:val="auto"/>
          <w:sz w:val="22"/>
          <w:szCs w:val="22"/>
        </w:rPr>
        <w:t xml:space="preserve"> </w:t>
      </w:r>
      <w:r w:rsidR="008373B9" w:rsidRPr="00C62054">
        <w:rPr>
          <w:rFonts w:ascii="Times New Roman" w:hAnsi="Times New Roman" w:cs="Times New Roman"/>
          <w:b/>
          <w:bCs/>
          <w:color w:val="auto"/>
          <w:sz w:val="22"/>
          <w:szCs w:val="22"/>
        </w:rPr>
        <w:t xml:space="preserve">Purchase </w:t>
      </w:r>
      <w:r w:rsidR="005C0E5E" w:rsidRPr="00C62054">
        <w:rPr>
          <w:rFonts w:ascii="Times New Roman" w:hAnsi="Times New Roman" w:cs="Times New Roman"/>
          <w:b/>
          <w:bCs/>
          <w:color w:val="auto"/>
          <w:sz w:val="22"/>
          <w:szCs w:val="22"/>
        </w:rPr>
        <w:t xml:space="preserve">of food </w:t>
      </w:r>
      <w:r w:rsidR="00C62054" w:rsidRPr="00C62054">
        <w:rPr>
          <w:rFonts w:ascii="Times New Roman" w:hAnsi="Times New Roman" w:cs="Times New Roman"/>
          <w:b/>
          <w:bCs/>
          <w:color w:val="auto"/>
          <w:sz w:val="22"/>
          <w:szCs w:val="22"/>
        </w:rPr>
        <w:t>S</w:t>
      </w:r>
      <w:r w:rsidR="005C0E5E" w:rsidRPr="00C62054">
        <w:rPr>
          <w:rFonts w:ascii="Times New Roman" w:hAnsi="Times New Roman" w:cs="Times New Roman"/>
          <w:b/>
          <w:bCs/>
          <w:color w:val="auto"/>
          <w:sz w:val="22"/>
          <w:szCs w:val="22"/>
        </w:rPr>
        <w:t xml:space="preserve">nacks in </w:t>
      </w:r>
      <w:r w:rsidR="00C62054" w:rsidRPr="00C62054">
        <w:rPr>
          <w:rFonts w:ascii="Times New Roman" w:hAnsi="Times New Roman" w:cs="Times New Roman"/>
          <w:b/>
          <w:bCs/>
          <w:color w:val="auto"/>
          <w:sz w:val="22"/>
          <w:szCs w:val="22"/>
        </w:rPr>
        <w:t>C</w:t>
      </w:r>
      <w:r w:rsidR="005C0E5E" w:rsidRPr="00C62054">
        <w:rPr>
          <w:rFonts w:ascii="Times New Roman" w:hAnsi="Times New Roman" w:cs="Times New Roman"/>
          <w:b/>
          <w:bCs/>
          <w:color w:val="auto"/>
          <w:sz w:val="22"/>
          <w:szCs w:val="22"/>
        </w:rPr>
        <w:t>ampus</w:t>
      </w:r>
      <w:bookmarkEnd w:id="60"/>
    </w:p>
    <w:p w14:paraId="23796393" w14:textId="77777777" w:rsidR="00C62054" w:rsidRPr="00C62054" w:rsidRDefault="00C62054" w:rsidP="00C62054"/>
    <w:tbl>
      <w:tblPr>
        <w:tblW w:w="8556" w:type="dxa"/>
        <w:tblLook w:val="04A0" w:firstRow="1" w:lastRow="0" w:firstColumn="1" w:lastColumn="0" w:noHBand="0" w:noVBand="1"/>
      </w:tblPr>
      <w:tblGrid>
        <w:gridCol w:w="3014"/>
        <w:gridCol w:w="3095"/>
        <w:gridCol w:w="2447"/>
      </w:tblGrid>
      <w:tr w:rsidR="00982CF5" w:rsidRPr="00982CF5" w14:paraId="23796395" w14:textId="77777777" w:rsidTr="0066251A">
        <w:trPr>
          <w:trHeight w:val="313"/>
        </w:trPr>
        <w:tc>
          <w:tcPr>
            <w:tcW w:w="8556" w:type="dxa"/>
            <w:gridSpan w:val="3"/>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23796394"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Q5</w:t>
            </w:r>
          </w:p>
        </w:tc>
      </w:tr>
      <w:tr w:rsidR="00982CF5" w:rsidRPr="00982CF5" w14:paraId="23796397" w14:textId="77777777" w:rsidTr="0066251A">
        <w:trPr>
          <w:trHeight w:val="609"/>
        </w:trPr>
        <w:tc>
          <w:tcPr>
            <w:tcW w:w="8556"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23796396"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Do you buy food snacks and drink beverages while in university campus </w:t>
            </w:r>
          </w:p>
        </w:tc>
      </w:tr>
      <w:tr w:rsidR="0066251A" w:rsidRPr="00982CF5" w14:paraId="2379639B" w14:textId="77777777" w:rsidTr="0066251A">
        <w:trPr>
          <w:trHeight w:val="530"/>
        </w:trPr>
        <w:tc>
          <w:tcPr>
            <w:tcW w:w="3014" w:type="dxa"/>
            <w:tcBorders>
              <w:top w:val="nil"/>
              <w:left w:val="single" w:sz="4" w:space="0" w:color="auto"/>
              <w:bottom w:val="single" w:sz="4" w:space="0" w:color="auto"/>
              <w:right w:val="single" w:sz="4" w:space="0" w:color="auto"/>
            </w:tcBorders>
            <w:shd w:val="clear" w:color="auto" w:fill="auto"/>
            <w:vAlign w:val="center"/>
            <w:hideMark/>
          </w:tcPr>
          <w:p w14:paraId="23796398"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Level</w:t>
            </w:r>
          </w:p>
        </w:tc>
        <w:tc>
          <w:tcPr>
            <w:tcW w:w="3095" w:type="dxa"/>
            <w:tcBorders>
              <w:top w:val="nil"/>
              <w:left w:val="nil"/>
              <w:bottom w:val="single" w:sz="4" w:space="0" w:color="auto"/>
              <w:right w:val="single" w:sz="4" w:space="0" w:color="auto"/>
            </w:tcBorders>
            <w:shd w:val="clear" w:color="auto" w:fill="auto"/>
            <w:vAlign w:val="center"/>
            <w:hideMark/>
          </w:tcPr>
          <w:p w14:paraId="23796399"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Frequency</w:t>
            </w:r>
          </w:p>
        </w:tc>
        <w:tc>
          <w:tcPr>
            <w:tcW w:w="2446" w:type="dxa"/>
            <w:tcBorders>
              <w:top w:val="nil"/>
              <w:left w:val="nil"/>
              <w:bottom w:val="single" w:sz="4" w:space="0" w:color="auto"/>
              <w:right w:val="single" w:sz="4" w:space="0" w:color="auto"/>
            </w:tcBorders>
            <w:shd w:val="clear" w:color="auto" w:fill="auto"/>
            <w:vAlign w:val="center"/>
            <w:hideMark/>
          </w:tcPr>
          <w:p w14:paraId="2379639A"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 xml:space="preserve">Percentage </w:t>
            </w:r>
          </w:p>
        </w:tc>
      </w:tr>
      <w:tr w:rsidR="0066251A" w:rsidRPr="00982CF5" w14:paraId="2379639F" w14:textId="77777777" w:rsidTr="0066251A">
        <w:trPr>
          <w:trHeight w:val="313"/>
        </w:trPr>
        <w:tc>
          <w:tcPr>
            <w:tcW w:w="3014" w:type="dxa"/>
            <w:tcBorders>
              <w:top w:val="nil"/>
              <w:left w:val="single" w:sz="4" w:space="0" w:color="auto"/>
              <w:bottom w:val="single" w:sz="4" w:space="0" w:color="auto"/>
              <w:right w:val="single" w:sz="4" w:space="0" w:color="auto"/>
            </w:tcBorders>
            <w:shd w:val="clear" w:color="auto" w:fill="auto"/>
            <w:noWrap/>
            <w:vAlign w:val="bottom"/>
            <w:hideMark/>
          </w:tcPr>
          <w:p w14:paraId="2379639C"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Yes</w:t>
            </w:r>
          </w:p>
        </w:tc>
        <w:tc>
          <w:tcPr>
            <w:tcW w:w="3095" w:type="dxa"/>
            <w:tcBorders>
              <w:top w:val="nil"/>
              <w:left w:val="nil"/>
              <w:bottom w:val="single" w:sz="4" w:space="0" w:color="auto"/>
              <w:right w:val="single" w:sz="4" w:space="0" w:color="auto"/>
            </w:tcBorders>
            <w:shd w:val="clear" w:color="auto" w:fill="auto"/>
            <w:noWrap/>
            <w:vAlign w:val="bottom"/>
            <w:hideMark/>
          </w:tcPr>
          <w:p w14:paraId="2379639D"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31</w:t>
            </w:r>
          </w:p>
        </w:tc>
        <w:tc>
          <w:tcPr>
            <w:tcW w:w="2446" w:type="dxa"/>
            <w:tcBorders>
              <w:top w:val="nil"/>
              <w:left w:val="nil"/>
              <w:bottom w:val="single" w:sz="4" w:space="0" w:color="auto"/>
              <w:right w:val="single" w:sz="4" w:space="0" w:color="auto"/>
            </w:tcBorders>
            <w:shd w:val="clear" w:color="auto" w:fill="auto"/>
            <w:noWrap/>
            <w:vAlign w:val="bottom"/>
            <w:hideMark/>
          </w:tcPr>
          <w:p w14:paraId="2379639E"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62%</w:t>
            </w:r>
          </w:p>
        </w:tc>
      </w:tr>
      <w:tr w:rsidR="0066251A" w:rsidRPr="00982CF5" w14:paraId="237963A3" w14:textId="77777777" w:rsidTr="0066251A">
        <w:trPr>
          <w:trHeight w:val="313"/>
        </w:trPr>
        <w:tc>
          <w:tcPr>
            <w:tcW w:w="3014" w:type="dxa"/>
            <w:tcBorders>
              <w:top w:val="nil"/>
              <w:left w:val="single" w:sz="4" w:space="0" w:color="auto"/>
              <w:bottom w:val="single" w:sz="4" w:space="0" w:color="auto"/>
              <w:right w:val="single" w:sz="4" w:space="0" w:color="auto"/>
            </w:tcBorders>
            <w:shd w:val="clear" w:color="auto" w:fill="auto"/>
            <w:noWrap/>
            <w:vAlign w:val="bottom"/>
            <w:hideMark/>
          </w:tcPr>
          <w:p w14:paraId="237963A0"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No</w:t>
            </w:r>
          </w:p>
        </w:tc>
        <w:tc>
          <w:tcPr>
            <w:tcW w:w="3095" w:type="dxa"/>
            <w:tcBorders>
              <w:top w:val="nil"/>
              <w:left w:val="nil"/>
              <w:bottom w:val="single" w:sz="4" w:space="0" w:color="auto"/>
              <w:right w:val="single" w:sz="4" w:space="0" w:color="auto"/>
            </w:tcBorders>
            <w:shd w:val="clear" w:color="auto" w:fill="auto"/>
            <w:noWrap/>
            <w:vAlign w:val="bottom"/>
            <w:hideMark/>
          </w:tcPr>
          <w:p w14:paraId="237963A1"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3</w:t>
            </w:r>
          </w:p>
        </w:tc>
        <w:tc>
          <w:tcPr>
            <w:tcW w:w="2446" w:type="dxa"/>
            <w:tcBorders>
              <w:top w:val="nil"/>
              <w:left w:val="nil"/>
              <w:bottom w:val="single" w:sz="4" w:space="0" w:color="auto"/>
              <w:right w:val="single" w:sz="4" w:space="0" w:color="auto"/>
            </w:tcBorders>
            <w:shd w:val="clear" w:color="auto" w:fill="auto"/>
            <w:noWrap/>
            <w:vAlign w:val="bottom"/>
            <w:hideMark/>
          </w:tcPr>
          <w:p w14:paraId="237963A2"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6%</w:t>
            </w:r>
          </w:p>
        </w:tc>
      </w:tr>
      <w:tr w:rsidR="0066251A" w:rsidRPr="00982CF5" w14:paraId="237963A7" w14:textId="77777777" w:rsidTr="0066251A">
        <w:trPr>
          <w:trHeight w:val="313"/>
        </w:trPr>
        <w:tc>
          <w:tcPr>
            <w:tcW w:w="3014" w:type="dxa"/>
            <w:tcBorders>
              <w:top w:val="nil"/>
              <w:left w:val="single" w:sz="4" w:space="0" w:color="auto"/>
              <w:bottom w:val="single" w:sz="4" w:space="0" w:color="auto"/>
              <w:right w:val="single" w:sz="4" w:space="0" w:color="auto"/>
            </w:tcBorders>
            <w:shd w:val="clear" w:color="auto" w:fill="auto"/>
            <w:noWrap/>
            <w:vAlign w:val="bottom"/>
            <w:hideMark/>
          </w:tcPr>
          <w:p w14:paraId="237963A4"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Sometimes</w:t>
            </w:r>
          </w:p>
        </w:tc>
        <w:tc>
          <w:tcPr>
            <w:tcW w:w="3095" w:type="dxa"/>
            <w:tcBorders>
              <w:top w:val="nil"/>
              <w:left w:val="nil"/>
              <w:bottom w:val="single" w:sz="4" w:space="0" w:color="auto"/>
              <w:right w:val="single" w:sz="4" w:space="0" w:color="auto"/>
            </w:tcBorders>
            <w:shd w:val="clear" w:color="auto" w:fill="auto"/>
            <w:noWrap/>
            <w:vAlign w:val="bottom"/>
            <w:hideMark/>
          </w:tcPr>
          <w:p w14:paraId="237963A5"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16</w:t>
            </w:r>
          </w:p>
        </w:tc>
        <w:tc>
          <w:tcPr>
            <w:tcW w:w="2446" w:type="dxa"/>
            <w:tcBorders>
              <w:top w:val="nil"/>
              <w:left w:val="nil"/>
              <w:bottom w:val="single" w:sz="4" w:space="0" w:color="auto"/>
              <w:right w:val="single" w:sz="4" w:space="0" w:color="auto"/>
            </w:tcBorders>
            <w:shd w:val="clear" w:color="auto" w:fill="auto"/>
            <w:noWrap/>
            <w:vAlign w:val="bottom"/>
            <w:hideMark/>
          </w:tcPr>
          <w:p w14:paraId="237963A6"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32%</w:t>
            </w:r>
          </w:p>
        </w:tc>
      </w:tr>
      <w:tr w:rsidR="00982CF5" w:rsidRPr="00982CF5" w14:paraId="237963AB" w14:textId="77777777" w:rsidTr="0066251A">
        <w:trPr>
          <w:trHeight w:val="313"/>
        </w:trPr>
        <w:tc>
          <w:tcPr>
            <w:tcW w:w="301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37963A8"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Total</w:t>
            </w:r>
          </w:p>
        </w:tc>
        <w:tc>
          <w:tcPr>
            <w:tcW w:w="3095"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A9" w14:textId="77777777" w:rsidR="00982CF5" w:rsidRPr="00982CF5" w:rsidRDefault="00982CF5" w:rsidP="00982CF5">
            <w:pPr>
              <w:spacing w:after="0" w:line="240" w:lineRule="auto"/>
              <w:jc w:val="center"/>
              <w:rPr>
                <w:rFonts w:ascii="Calibri" w:eastAsia="Times New Roman" w:hAnsi="Calibri" w:cs="Calibri"/>
                <w:b/>
                <w:bCs/>
                <w:color w:val="000000"/>
                <w:lang w:eastAsia="en-GB"/>
              </w:rPr>
            </w:pPr>
            <w:r w:rsidRPr="00982CF5">
              <w:rPr>
                <w:rFonts w:ascii="Calibri" w:eastAsia="Times New Roman" w:hAnsi="Calibri" w:cs="Calibri"/>
                <w:b/>
                <w:bCs/>
                <w:color w:val="000000"/>
                <w:lang w:eastAsia="en-GB"/>
              </w:rPr>
              <w:t>50</w:t>
            </w:r>
          </w:p>
        </w:tc>
        <w:tc>
          <w:tcPr>
            <w:tcW w:w="2446"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AA" w14:textId="77777777" w:rsidR="00982CF5" w:rsidRPr="00982CF5" w:rsidRDefault="00982CF5" w:rsidP="00982CF5">
            <w:pPr>
              <w:spacing w:after="0" w:line="240" w:lineRule="auto"/>
              <w:rPr>
                <w:rFonts w:ascii="Calibri" w:eastAsia="Times New Roman" w:hAnsi="Calibri" w:cs="Calibri"/>
                <w:color w:val="000000"/>
                <w:lang w:eastAsia="en-GB"/>
              </w:rPr>
            </w:pPr>
            <w:r w:rsidRPr="00982CF5">
              <w:rPr>
                <w:rFonts w:ascii="Calibri" w:eastAsia="Times New Roman" w:hAnsi="Calibri" w:cs="Calibri"/>
                <w:color w:val="000000"/>
                <w:lang w:eastAsia="en-GB"/>
              </w:rPr>
              <w:t> </w:t>
            </w:r>
          </w:p>
        </w:tc>
      </w:tr>
    </w:tbl>
    <w:p w14:paraId="237963AC" w14:textId="77777777" w:rsidR="006115EB" w:rsidRDefault="00561ABC" w:rsidP="00561ABC">
      <w:pPr>
        <w:spacing w:line="276" w:lineRule="auto"/>
        <w:jc w:val="center"/>
        <w:rPr>
          <w:rFonts w:ascii="Times New Roman" w:hAnsi="Times New Roman" w:cs="Times New Roman"/>
          <w:b/>
          <w:bCs/>
        </w:rPr>
      </w:pPr>
      <w:r w:rsidRPr="00561ABC">
        <w:rPr>
          <w:rFonts w:ascii="Times New Roman" w:hAnsi="Times New Roman" w:cs="Times New Roman"/>
          <w:b/>
          <w:bCs/>
        </w:rPr>
        <w:t>Tables 5 Consumer behaviour</w:t>
      </w:r>
    </w:p>
    <w:p w14:paraId="237963AD" w14:textId="77777777" w:rsidR="0094319E" w:rsidRPr="00561ABC" w:rsidRDefault="0094319E" w:rsidP="00561ABC">
      <w:pPr>
        <w:spacing w:line="276" w:lineRule="auto"/>
        <w:jc w:val="center"/>
        <w:rPr>
          <w:rFonts w:ascii="Times New Roman" w:hAnsi="Times New Roman" w:cs="Times New Roman"/>
          <w:b/>
          <w:bCs/>
        </w:rPr>
      </w:pPr>
    </w:p>
    <w:p w14:paraId="237963AE" w14:textId="77777777" w:rsidR="00FE4784" w:rsidRDefault="0029346C" w:rsidP="005C0E5E">
      <w:pPr>
        <w:spacing w:line="276" w:lineRule="auto"/>
        <w:jc w:val="both"/>
        <w:rPr>
          <w:rFonts w:ascii="Times New Roman" w:hAnsi="Times New Roman" w:cs="Times New Roman"/>
          <w:b/>
          <w:bCs/>
          <w:color w:val="FF0000"/>
        </w:rPr>
      </w:pPr>
      <w:r>
        <w:rPr>
          <w:noProof/>
          <w:lang w:eastAsia="en-GB"/>
        </w:rPr>
        <w:drawing>
          <wp:inline distT="0" distB="0" distL="0" distR="0" wp14:anchorId="2379655F" wp14:editId="23796560">
            <wp:extent cx="5428850" cy="2385113"/>
            <wp:effectExtent l="0" t="0" r="635" b="15240"/>
            <wp:docPr id="41" name="Chart 41">
              <a:extLst xmlns:a="http://schemas.openxmlformats.org/drawingml/2006/main">
                <a:ext uri="{FF2B5EF4-FFF2-40B4-BE49-F238E27FC236}">
                  <a16:creationId xmlns:a16="http://schemas.microsoft.com/office/drawing/2014/main" id="{6E128F4C-295A-54AD-18DE-04D41E58DB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37963AF" w14:textId="77777777" w:rsidR="00982CF5" w:rsidRDefault="00561ABC" w:rsidP="00AE04AD">
      <w:pPr>
        <w:spacing w:line="276" w:lineRule="auto"/>
        <w:jc w:val="center"/>
        <w:rPr>
          <w:rFonts w:ascii="Times New Roman" w:hAnsi="Times New Roman" w:cs="Times New Roman"/>
          <w:b/>
          <w:bCs/>
        </w:rPr>
      </w:pPr>
      <w:r w:rsidRPr="00B77D52">
        <w:rPr>
          <w:rFonts w:ascii="Times New Roman" w:hAnsi="Times New Roman" w:cs="Times New Roman"/>
          <w:b/>
          <w:bCs/>
        </w:rPr>
        <w:t>Fig</w:t>
      </w:r>
      <w:r w:rsidR="00E561C8">
        <w:rPr>
          <w:rFonts w:ascii="Times New Roman" w:hAnsi="Times New Roman" w:cs="Times New Roman"/>
          <w:b/>
          <w:bCs/>
        </w:rPr>
        <w:t xml:space="preserve">. </w:t>
      </w:r>
      <w:r w:rsidR="00B77D52" w:rsidRPr="00B77D52">
        <w:rPr>
          <w:rFonts w:ascii="Times New Roman" w:hAnsi="Times New Roman" w:cs="Times New Roman"/>
          <w:b/>
          <w:bCs/>
        </w:rPr>
        <w:t>1</w:t>
      </w:r>
      <w:r w:rsidR="00E561C8">
        <w:rPr>
          <w:rFonts w:ascii="Times New Roman" w:hAnsi="Times New Roman" w:cs="Times New Roman"/>
          <w:b/>
          <w:bCs/>
        </w:rPr>
        <w:t>1</w:t>
      </w:r>
      <w:r w:rsidR="00B77D52" w:rsidRPr="00B77D52">
        <w:rPr>
          <w:rFonts w:ascii="Times New Roman" w:hAnsi="Times New Roman" w:cs="Times New Roman"/>
          <w:b/>
          <w:bCs/>
        </w:rPr>
        <w:t xml:space="preserve"> Consumer behaviour</w:t>
      </w:r>
    </w:p>
    <w:p w14:paraId="237963B0" w14:textId="77777777" w:rsidR="008C1E6E" w:rsidRDefault="008C1E6E" w:rsidP="00AE04AD">
      <w:pPr>
        <w:spacing w:line="276" w:lineRule="auto"/>
        <w:jc w:val="center"/>
        <w:rPr>
          <w:rFonts w:ascii="Times New Roman" w:hAnsi="Times New Roman" w:cs="Times New Roman"/>
          <w:b/>
          <w:bCs/>
        </w:rPr>
      </w:pPr>
    </w:p>
    <w:p w14:paraId="237963B1" w14:textId="77777777" w:rsidR="008C1E6E" w:rsidRPr="00A16243" w:rsidRDefault="00A16243" w:rsidP="0066251A">
      <w:pPr>
        <w:spacing w:line="276" w:lineRule="auto"/>
        <w:jc w:val="both"/>
        <w:rPr>
          <w:rFonts w:ascii="Times New Roman" w:hAnsi="Times New Roman" w:cs="Times New Roman"/>
        </w:rPr>
      </w:pPr>
      <w:r>
        <w:rPr>
          <w:rFonts w:ascii="Times New Roman" w:hAnsi="Times New Roman" w:cs="Times New Roman"/>
        </w:rPr>
        <w:t>T</w:t>
      </w:r>
      <w:r w:rsidR="005E79DA">
        <w:rPr>
          <w:rFonts w:ascii="Times New Roman" w:hAnsi="Times New Roman" w:cs="Times New Roman"/>
        </w:rPr>
        <w:t xml:space="preserve">his section was design to establish </w:t>
      </w:r>
      <w:r w:rsidR="00D81F83">
        <w:rPr>
          <w:rFonts w:ascii="Times New Roman" w:hAnsi="Times New Roman" w:cs="Times New Roman"/>
        </w:rPr>
        <w:t>an existing behavioural pattern with</w:t>
      </w:r>
      <w:r w:rsidR="00DF6085">
        <w:rPr>
          <w:rFonts w:ascii="Times New Roman" w:hAnsi="Times New Roman" w:cs="Times New Roman"/>
        </w:rPr>
        <w:t>in</w:t>
      </w:r>
      <w:r w:rsidR="00D81F83">
        <w:rPr>
          <w:rFonts w:ascii="Times New Roman" w:hAnsi="Times New Roman" w:cs="Times New Roman"/>
        </w:rPr>
        <w:t xml:space="preserve"> the surveyed sample </w:t>
      </w:r>
      <w:r w:rsidR="00A46637">
        <w:rPr>
          <w:rFonts w:ascii="Times New Roman" w:hAnsi="Times New Roman" w:cs="Times New Roman"/>
        </w:rPr>
        <w:t xml:space="preserve">as </w:t>
      </w:r>
      <w:r w:rsidR="00E84748">
        <w:rPr>
          <w:rFonts w:ascii="Times New Roman" w:hAnsi="Times New Roman" w:cs="Times New Roman"/>
        </w:rPr>
        <w:t xml:space="preserve">part </w:t>
      </w:r>
      <w:r w:rsidR="00FC3021">
        <w:rPr>
          <w:rFonts w:ascii="Times New Roman" w:hAnsi="Times New Roman" w:cs="Times New Roman"/>
        </w:rPr>
        <w:t xml:space="preserve">of the </w:t>
      </w:r>
      <w:r w:rsidR="009672A3">
        <w:rPr>
          <w:rFonts w:ascii="Times New Roman" w:hAnsi="Times New Roman" w:cs="Times New Roman"/>
        </w:rPr>
        <w:t>fact-finding</w:t>
      </w:r>
      <w:r w:rsidR="00FC3021">
        <w:rPr>
          <w:rFonts w:ascii="Times New Roman" w:hAnsi="Times New Roman" w:cs="Times New Roman"/>
        </w:rPr>
        <w:t xml:space="preserve"> studies</w:t>
      </w:r>
      <w:r w:rsidR="00ED610C">
        <w:rPr>
          <w:rFonts w:ascii="Times New Roman" w:hAnsi="Times New Roman" w:cs="Times New Roman"/>
        </w:rPr>
        <w:t>,</w:t>
      </w:r>
      <w:r w:rsidR="00FC3021">
        <w:rPr>
          <w:rFonts w:ascii="Times New Roman" w:hAnsi="Times New Roman" w:cs="Times New Roman"/>
        </w:rPr>
        <w:t xml:space="preserve"> </w:t>
      </w:r>
      <w:r w:rsidR="00D50863">
        <w:rPr>
          <w:rFonts w:ascii="Times New Roman" w:hAnsi="Times New Roman" w:cs="Times New Roman"/>
        </w:rPr>
        <w:t>to support the earlier assumption</w:t>
      </w:r>
      <w:r w:rsidR="00C35BC3">
        <w:rPr>
          <w:rFonts w:ascii="Times New Roman" w:hAnsi="Times New Roman" w:cs="Times New Roman"/>
        </w:rPr>
        <w:t xml:space="preserve"> that students spend a considerable portion their </w:t>
      </w:r>
      <w:r w:rsidR="00F92B3F">
        <w:rPr>
          <w:rFonts w:ascii="Times New Roman" w:hAnsi="Times New Roman" w:cs="Times New Roman"/>
        </w:rPr>
        <w:t xml:space="preserve">finances on food beverages and snacks while within the campus </w:t>
      </w:r>
      <w:r w:rsidR="0092186D">
        <w:rPr>
          <w:rFonts w:ascii="Times New Roman" w:hAnsi="Times New Roman" w:cs="Times New Roman"/>
        </w:rPr>
        <w:t xml:space="preserve">or recreations facilities. </w:t>
      </w:r>
      <w:r w:rsidR="007714EA">
        <w:rPr>
          <w:rFonts w:ascii="Times New Roman" w:hAnsi="Times New Roman" w:cs="Times New Roman"/>
        </w:rPr>
        <w:t xml:space="preserve">Measuring </w:t>
      </w:r>
      <w:r w:rsidR="009672A3">
        <w:rPr>
          <w:rFonts w:ascii="Times New Roman" w:hAnsi="Times New Roman" w:cs="Times New Roman"/>
        </w:rPr>
        <w:t>these behavioural patterns</w:t>
      </w:r>
      <w:r w:rsidR="007714EA">
        <w:rPr>
          <w:rFonts w:ascii="Times New Roman" w:hAnsi="Times New Roman" w:cs="Times New Roman"/>
        </w:rPr>
        <w:t xml:space="preserve"> </w:t>
      </w:r>
      <w:r w:rsidR="000F1319">
        <w:rPr>
          <w:rFonts w:ascii="Times New Roman" w:hAnsi="Times New Roman" w:cs="Times New Roman"/>
        </w:rPr>
        <w:t xml:space="preserve">shape the background in measuring the different variables </w:t>
      </w:r>
      <w:r w:rsidR="00700CDB">
        <w:rPr>
          <w:rFonts w:ascii="Times New Roman" w:hAnsi="Times New Roman" w:cs="Times New Roman"/>
        </w:rPr>
        <w:t>that drives their behaviours towards choosing certain brand</w:t>
      </w:r>
      <w:r w:rsidR="009672A3">
        <w:rPr>
          <w:rFonts w:ascii="Times New Roman" w:hAnsi="Times New Roman" w:cs="Times New Roman"/>
        </w:rPr>
        <w:t xml:space="preserve">s over others. </w:t>
      </w:r>
      <w:r w:rsidR="00E149EC">
        <w:rPr>
          <w:rFonts w:ascii="Times New Roman" w:hAnsi="Times New Roman" w:cs="Times New Roman"/>
        </w:rPr>
        <w:t xml:space="preserve">From the 50 returned </w:t>
      </w:r>
      <w:r w:rsidR="00B107B3">
        <w:rPr>
          <w:rFonts w:ascii="Times New Roman" w:hAnsi="Times New Roman" w:cs="Times New Roman"/>
        </w:rPr>
        <w:t xml:space="preserve">questionnaire, 31(62%) of the respondents </w:t>
      </w:r>
      <w:r w:rsidR="00956E17">
        <w:rPr>
          <w:rFonts w:ascii="Times New Roman" w:hAnsi="Times New Roman" w:cs="Times New Roman"/>
        </w:rPr>
        <w:t xml:space="preserve">answered yes to regularly buying food and </w:t>
      </w:r>
      <w:r w:rsidR="0017276C">
        <w:rPr>
          <w:rFonts w:ascii="Times New Roman" w:hAnsi="Times New Roman" w:cs="Times New Roman"/>
        </w:rPr>
        <w:t xml:space="preserve">beverage snack, </w:t>
      </w:r>
      <w:r w:rsidR="00F84A77">
        <w:rPr>
          <w:rFonts w:ascii="Times New Roman" w:hAnsi="Times New Roman" w:cs="Times New Roman"/>
        </w:rPr>
        <w:t xml:space="preserve">3(6%) </w:t>
      </w:r>
      <w:r w:rsidR="00F5718C">
        <w:rPr>
          <w:rFonts w:ascii="Times New Roman" w:hAnsi="Times New Roman" w:cs="Times New Roman"/>
        </w:rPr>
        <w:t>said they only do sometimes, while 16(32%)</w:t>
      </w:r>
      <w:r w:rsidR="00B03C64">
        <w:rPr>
          <w:rFonts w:ascii="Times New Roman" w:hAnsi="Times New Roman" w:cs="Times New Roman"/>
        </w:rPr>
        <w:t xml:space="preserve"> </w:t>
      </w:r>
      <w:r w:rsidR="00FE1A0A">
        <w:rPr>
          <w:rFonts w:ascii="Times New Roman" w:hAnsi="Times New Roman" w:cs="Times New Roman"/>
        </w:rPr>
        <w:t xml:space="preserve">answered that they did not buy food snacks and </w:t>
      </w:r>
      <w:r w:rsidR="0006086B">
        <w:rPr>
          <w:rFonts w:ascii="Times New Roman" w:hAnsi="Times New Roman" w:cs="Times New Roman"/>
        </w:rPr>
        <w:t xml:space="preserve">beverages while in the university campus. It </w:t>
      </w:r>
      <w:r w:rsidR="00496FD1">
        <w:rPr>
          <w:rFonts w:ascii="Times New Roman" w:hAnsi="Times New Roman" w:cs="Times New Roman"/>
        </w:rPr>
        <w:t xml:space="preserve">is worth </w:t>
      </w:r>
      <w:r w:rsidR="00CA5274">
        <w:rPr>
          <w:rFonts w:ascii="Times New Roman" w:hAnsi="Times New Roman" w:cs="Times New Roman"/>
        </w:rPr>
        <w:t xml:space="preserve">noting that most students especially </w:t>
      </w:r>
      <w:r w:rsidR="00B8176F">
        <w:rPr>
          <w:rFonts w:ascii="Times New Roman" w:hAnsi="Times New Roman" w:cs="Times New Roman"/>
        </w:rPr>
        <w:t xml:space="preserve">those within the urban areas, as in the case of the surveyed samples, bring in their </w:t>
      </w:r>
      <w:r w:rsidR="00D62DC4">
        <w:rPr>
          <w:rFonts w:ascii="Times New Roman" w:hAnsi="Times New Roman" w:cs="Times New Roman"/>
        </w:rPr>
        <w:t xml:space="preserve">own food and drinks from home as part of finance management </w:t>
      </w:r>
      <w:r w:rsidR="00B36D45">
        <w:rPr>
          <w:rFonts w:ascii="Times New Roman" w:hAnsi="Times New Roman" w:cs="Times New Roman"/>
        </w:rPr>
        <w:t>processes. Whilst this number is high</w:t>
      </w:r>
      <w:r w:rsidR="00D86815">
        <w:rPr>
          <w:rFonts w:ascii="Times New Roman" w:hAnsi="Times New Roman" w:cs="Times New Roman"/>
        </w:rPr>
        <w:t>, the actual number that answered yes far surpasses th</w:t>
      </w:r>
      <w:r w:rsidR="0066251A">
        <w:rPr>
          <w:rFonts w:ascii="Times New Roman" w:hAnsi="Times New Roman" w:cs="Times New Roman"/>
        </w:rPr>
        <w:t xml:space="preserve">is and further supports the assumptions made earlier on </w:t>
      </w:r>
      <w:r w:rsidR="00834280">
        <w:rPr>
          <w:rFonts w:ascii="Times New Roman" w:hAnsi="Times New Roman" w:cs="Times New Roman"/>
        </w:rPr>
        <w:t>student’s</w:t>
      </w:r>
      <w:r w:rsidR="0066251A">
        <w:rPr>
          <w:rFonts w:ascii="Times New Roman" w:hAnsi="Times New Roman" w:cs="Times New Roman"/>
        </w:rPr>
        <w:t xml:space="preserve"> behavioural patterns.</w:t>
      </w:r>
    </w:p>
    <w:p w14:paraId="237963B2" w14:textId="1D46376C" w:rsidR="00C62054" w:rsidRDefault="00C62054" w:rsidP="00AE04AD">
      <w:pPr>
        <w:spacing w:line="276" w:lineRule="auto"/>
        <w:jc w:val="center"/>
        <w:rPr>
          <w:rFonts w:ascii="Times New Roman" w:hAnsi="Times New Roman" w:cs="Times New Roman"/>
          <w:b/>
          <w:bCs/>
        </w:rPr>
      </w:pPr>
    </w:p>
    <w:p w14:paraId="29C8F850" w14:textId="77777777" w:rsidR="00493201" w:rsidRDefault="00493201" w:rsidP="00AE04AD">
      <w:pPr>
        <w:spacing w:line="276" w:lineRule="auto"/>
        <w:jc w:val="center"/>
        <w:rPr>
          <w:rFonts w:ascii="Times New Roman" w:hAnsi="Times New Roman" w:cs="Times New Roman"/>
          <w:b/>
          <w:bCs/>
        </w:rPr>
      </w:pPr>
    </w:p>
    <w:p w14:paraId="237963B3" w14:textId="77777777" w:rsidR="00AE04AD" w:rsidRDefault="008C1E6E" w:rsidP="00C62054">
      <w:pPr>
        <w:pStyle w:val="Heading3"/>
        <w:rPr>
          <w:rFonts w:ascii="Times New Roman" w:hAnsi="Times New Roman" w:cs="Times New Roman"/>
          <w:b/>
          <w:bCs/>
          <w:color w:val="auto"/>
          <w:sz w:val="22"/>
          <w:szCs w:val="22"/>
        </w:rPr>
      </w:pPr>
      <w:bookmarkStart w:id="61" w:name="_Toc114139406"/>
      <w:r w:rsidRPr="00C62054">
        <w:rPr>
          <w:rFonts w:ascii="Times New Roman" w:hAnsi="Times New Roman" w:cs="Times New Roman"/>
          <w:b/>
          <w:bCs/>
          <w:color w:val="auto"/>
          <w:sz w:val="22"/>
          <w:szCs w:val="22"/>
        </w:rPr>
        <w:lastRenderedPageBreak/>
        <w:t>4.3.1.6</w:t>
      </w:r>
      <w:r w:rsidR="00C62054" w:rsidRPr="00C62054">
        <w:rPr>
          <w:rFonts w:ascii="Times New Roman" w:hAnsi="Times New Roman" w:cs="Times New Roman"/>
          <w:b/>
          <w:bCs/>
          <w:color w:val="auto"/>
          <w:sz w:val="22"/>
          <w:szCs w:val="22"/>
        </w:rPr>
        <w:t xml:space="preserve"> </w:t>
      </w:r>
      <w:r w:rsidRPr="00C62054">
        <w:rPr>
          <w:rFonts w:ascii="Times New Roman" w:hAnsi="Times New Roman" w:cs="Times New Roman"/>
          <w:b/>
          <w:bCs/>
          <w:color w:val="auto"/>
          <w:sz w:val="22"/>
          <w:szCs w:val="22"/>
        </w:rPr>
        <w:t xml:space="preserve">Purchase food snacks from PepsiCo </w:t>
      </w:r>
      <w:r w:rsidR="00365146" w:rsidRPr="00C62054">
        <w:rPr>
          <w:rFonts w:ascii="Times New Roman" w:hAnsi="Times New Roman" w:cs="Times New Roman"/>
          <w:b/>
          <w:bCs/>
          <w:color w:val="auto"/>
          <w:sz w:val="22"/>
          <w:szCs w:val="22"/>
        </w:rPr>
        <w:t>R</w:t>
      </w:r>
      <w:r w:rsidRPr="00C62054">
        <w:rPr>
          <w:rFonts w:ascii="Times New Roman" w:hAnsi="Times New Roman" w:cs="Times New Roman"/>
          <w:b/>
          <w:bCs/>
          <w:color w:val="auto"/>
          <w:sz w:val="22"/>
          <w:szCs w:val="22"/>
        </w:rPr>
        <w:t>ange</w:t>
      </w:r>
      <w:bookmarkEnd w:id="61"/>
      <w:r w:rsidRPr="00C62054">
        <w:rPr>
          <w:rFonts w:ascii="Times New Roman" w:hAnsi="Times New Roman" w:cs="Times New Roman"/>
          <w:b/>
          <w:bCs/>
          <w:color w:val="auto"/>
          <w:sz w:val="22"/>
          <w:szCs w:val="22"/>
        </w:rPr>
        <w:t xml:space="preserve"> </w:t>
      </w:r>
    </w:p>
    <w:p w14:paraId="237963B4" w14:textId="77777777" w:rsidR="00C62054" w:rsidRPr="00C62054" w:rsidRDefault="00C62054" w:rsidP="00C62054"/>
    <w:tbl>
      <w:tblPr>
        <w:tblW w:w="8784" w:type="dxa"/>
        <w:tblLook w:val="04A0" w:firstRow="1" w:lastRow="0" w:firstColumn="1" w:lastColumn="0" w:noHBand="0" w:noVBand="1"/>
      </w:tblPr>
      <w:tblGrid>
        <w:gridCol w:w="3180"/>
        <w:gridCol w:w="3006"/>
        <w:gridCol w:w="2598"/>
      </w:tblGrid>
      <w:tr w:rsidR="00B701B8" w:rsidRPr="00B701B8" w14:paraId="237963B6" w14:textId="77777777" w:rsidTr="00CE5550">
        <w:trPr>
          <w:trHeight w:val="317"/>
        </w:trPr>
        <w:tc>
          <w:tcPr>
            <w:tcW w:w="87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37963B5"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Q6</w:t>
            </w:r>
          </w:p>
        </w:tc>
      </w:tr>
      <w:tr w:rsidR="00B701B8" w:rsidRPr="00B701B8" w14:paraId="237963B8" w14:textId="77777777" w:rsidTr="004E1BA8">
        <w:trPr>
          <w:trHeight w:val="1066"/>
        </w:trPr>
        <w:tc>
          <w:tcPr>
            <w:tcW w:w="87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237963B7"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 xml:space="preserve">Do you buy any of PepsiCo brands food snacks and beverage range such as (Walkers Crisps, Doritos', Cheese Puff, Lays, Munchies, </w:t>
            </w:r>
            <w:proofErr w:type="spellStart"/>
            <w:r w:rsidRPr="00B701B8">
              <w:rPr>
                <w:rFonts w:ascii="Calibri" w:eastAsia="Times New Roman" w:hAnsi="Calibri" w:cs="Calibri"/>
                <w:b/>
                <w:bCs/>
                <w:color w:val="000000"/>
                <w:lang w:eastAsia="en-GB"/>
              </w:rPr>
              <w:t>Sabritas</w:t>
            </w:r>
            <w:proofErr w:type="spellEnd"/>
            <w:r w:rsidRPr="00B701B8">
              <w:rPr>
                <w:rFonts w:ascii="Calibri" w:eastAsia="Times New Roman" w:hAnsi="Calibri" w:cs="Calibri"/>
                <w:b/>
                <w:bCs/>
                <w:color w:val="000000"/>
                <w:lang w:eastAsia="en-GB"/>
              </w:rPr>
              <w:t>, Pepsi Cola, PepsiMAx, diet Pepsi, 7UP, Mountain Dew, Gatorade, Mirinda, Tropicana, Cheetos)?</w:t>
            </w:r>
          </w:p>
        </w:tc>
      </w:tr>
      <w:tr w:rsidR="00B701B8" w:rsidRPr="00B701B8" w14:paraId="237963BC" w14:textId="77777777" w:rsidTr="00CE5550">
        <w:trPr>
          <w:trHeight w:val="426"/>
        </w:trPr>
        <w:tc>
          <w:tcPr>
            <w:tcW w:w="3180" w:type="dxa"/>
            <w:tcBorders>
              <w:top w:val="nil"/>
              <w:left w:val="single" w:sz="4" w:space="0" w:color="auto"/>
              <w:bottom w:val="single" w:sz="4" w:space="0" w:color="auto"/>
              <w:right w:val="single" w:sz="4" w:space="0" w:color="auto"/>
            </w:tcBorders>
            <w:shd w:val="clear" w:color="auto" w:fill="auto"/>
            <w:vAlign w:val="center"/>
            <w:hideMark/>
          </w:tcPr>
          <w:p w14:paraId="237963B9"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Level</w:t>
            </w:r>
          </w:p>
        </w:tc>
        <w:tc>
          <w:tcPr>
            <w:tcW w:w="3006" w:type="dxa"/>
            <w:tcBorders>
              <w:top w:val="nil"/>
              <w:left w:val="nil"/>
              <w:bottom w:val="single" w:sz="4" w:space="0" w:color="auto"/>
              <w:right w:val="single" w:sz="4" w:space="0" w:color="auto"/>
            </w:tcBorders>
            <w:shd w:val="clear" w:color="auto" w:fill="auto"/>
            <w:vAlign w:val="center"/>
            <w:hideMark/>
          </w:tcPr>
          <w:p w14:paraId="237963BA"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Frequency</w:t>
            </w:r>
          </w:p>
        </w:tc>
        <w:tc>
          <w:tcPr>
            <w:tcW w:w="2598" w:type="dxa"/>
            <w:tcBorders>
              <w:top w:val="nil"/>
              <w:left w:val="nil"/>
              <w:bottom w:val="single" w:sz="4" w:space="0" w:color="auto"/>
              <w:right w:val="single" w:sz="4" w:space="0" w:color="auto"/>
            </w:tcBorders>
            <w:shd w:val="clear" w:color="auto" w:fill="auto"/>
            <w:vAlign w:val="center"/>
            <w:hideMark/>
          </w:tcPr>
          <w:p w14:paraId="237963BB"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 xml:space="preserve">Percentage </w:t>
            </w:r>
          </w:p>
        </w:tc>
      </w:tr>
      <w:tr w:rsidR="00B701B8" w:rsidRPr="00B701B8" w14:paraId="237963C0" w14:textId="77777777" w:rsidTr="00CE5550">
        <w:trPr>
          <w:trHeight w:val="317"/>
        </w:trPr>
        <w:tc>
          <w:tcPr>
            <w:tcW w:w="3180" w:type="dxa"/>
            <w:tcBorders>
              <w:top w:val="nil"/>
              <w:left w:val="single" w:sz="4" w:space="0" w:color="auto"/>
              <w:bottom w:val="single" w:sz="4" w:space="0" w:color="auto"/>
              <w:right w:val="single" w:sz="4" w:space="0" w:color="auto"/>
            </w:tcBorders>
            <w:shd w:val="clear" w:color="auto" w:fill="auto"/>
            <w:noWrap/>
            <w:vAlign w:val="bottom"/>
            <w:hideMark/>
          </w:tcPr>
          <w:p w14:paraId="237963BD"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Yes</w:t>
            </w:r>
          </w:p>
        </w:tc>
        <w:tc>
          <w:tcPr>
            <w:tcW w:w="3006" w:type="dxa"/>
            <w:tcBorders>
              <w:top w:val="nil"/>
              <w:left w:val="nil"/>
              <w:bottom w:val="single" w:sz="4" w:space="0" w:color="auto"/>
              <w:right w:val="single" w:sz="4" w:space="0" w:color="auto"/>
            </w:tcBorders>
            <w:shd w:val="clear" w:color="auto" w:fill="auto"/>
            <w:noWrap/>
            <w:vAlign w:val="bottom"/>
            <w:hideMark/>
          </w:tcPr>
          <w:p w14:paraId="237963BE"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33</w:t>
            </w:r>
          </w:p>
        </w:tc>
        <w:tc>
          <w:tcPr>
            <w:tcW w:w="2598" w:type="dxa"/>
            <w:tcBorders>
              <w:top w:val="nil"/>
              <w:left w:val="nil"/>
              <w:bottom w:val="single" w:sz="4" w:space="0" w:color="auto"/>
              <w:right w:val="single" w:sz="4" w:space="0" w:color="auto"/>
            </w:tcBorders>
            <w:shd w:val="clear" w:color="auto" w:fill="auto"/>
            <w:noWrap/>
            <w:vAlign w:val="bottom"/>
            <w:hideMark/>
          </w:tcPr>
          <w:p w14:paraId="237963BF"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66%</w:t>
            </w:r>
          </w:p>
        </w:tc>
      </w:tr>
      <w:tr w:rsidR="00B701B8" w:rsidRPr="00B701B8" w14:paraId="237963C4" w14:textId="77777777" w:rsidTr="00CE5550">
        <w:trPr>
          <w:trHeight w:val="317"/>
        </w:trPr>
        <w:tc>
          <w:tcPr>
            <w:tcW w:w="3180" w:type="dxa"/>
            <w:tcBorders>
              <w:top w:val="nil"/>
              <w:left w:val="single" w:sz="4" w:space="0" w:color="auto"/>
              <w:bottom w:val="single" w:sz="4" w:space="0" w:color="auto"/>
              <w:right w:val="single" w:sz="4" w:space="0" w:color="auto"/>
            </w:tcBorders>
            <w:shd w:val="clear" w:color="auto" w:fill="auto"/>
            <w:noWrap/>
            <w:vAlign w:val="bottom"/>
            <w:hideMark/>
          </w:tcPr>
          <w:p w14:paraId="237963C1"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No</w:t>
            </w:r>
          </w:p>
        </w:tc>
        <w:tc>
          <w:tcPr>
            <w:tcW w:w="3006" w:type="dxa"/>
            <w:tcBorders>
              <w:top w:val="nil"/>
              <w:left w:val="nil"/>
              <w:bottom w:val="single" w:sz="4" w:space="0" w:color="auto"/>
              <w:right w:val="single" w:sz="4" w:space="0" w:color="auto"/>
            </w:tcBorders>
            <w:shd w:val="clear" w:color="auto" w:fill="auto"/>
            <w:noWrap/>
            <w:vAlign w:val="bottom"/>
            <w:hideMark/>
          </w:tcPr>
          <w:p w14:paraId="237963C2"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2</w:t>
            </w:r>
          </w:p>
        </w:tc>
        <w:tc>
          <w:tcPr>
            <w:tcW w:w="2598" w:type="dxa"/>
            <w:tcBorders>
              <w:top w:val="nil"/>
              <w:left w:val="nil"/>
              <w:bottom w:val="single" w:sz="4" w:space="0" w:color="auto"/>
              <w:right w:val="single" w:sz="4" w:space="0" w:color="auto"/>
            </w:tcBorders>
            <w:shd w:val="clear" w:color="auto" w:fill="auto"/>
            <w:noWrap/>
            <w:vAlign w:val="bottom"/>
            <w:hideMark/>
          </w:tcPr>
          <w:p w14:paraId="237963C3"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4%</w:t>
            </w:r>
          </w:p>
        </w:tc>
      </w:tr>
      <w:tr w:rsidR="00B701B8" w:rsidRPr="00B701B8" w14:paraId="237963C8" w14:textId="77777777" w:rsidTr="00CE5550">
        <w:trPr>
          <w:trHeight w:val="317"/>
        </w:trPr>
        <w:tc>
          <w:tcPr>
            <w:tcW w:w="3180" w:type="dxa"/>
            <w:tcBorders>
              <w:top w:val="nil"/>
              <w:left w:val="single" w:sz="4" w:space="0" w:color="auto"/>
              <w:bottom w:val="single" w:sz="4" w:space="0" w:color="auto"/>
              <w:right w:val="single" w:sz="4" w:space="0" w:color="auto"/>
            </w:tcBorders>
            <w:shd w:val="clear" w:color="auto" w:fill="auto"/>
            <w:noWrap/>
            <w:vAlign w:val="bottom"/>
            <w:hideMark/>
          </w:tcPr>
          <w:p w14:paraId="237963C5"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Sometimes</w:t>
            </w:r>
          </w:p>
        </w:tc>
        <w:tc>
          <w:tcPr>
            <w:tcW w:w="3006" w:type="dxa"/>
            <w:tcBorders>
              <w:top w:val="nil"/>
              <w:left w:val="nil"/>
              <w:bottom w:val="single" w:sz="4" w:space="0" w:color="auto"/>
              <w:right w:val="single" w:sz="4" w:space="0" w:color="auto"/>
            </w:tcBorders>
            <w:shd w:val="clear" w:color="auto" w:fill="auto"/>
            <w:noWrap/>
            <w:vAlign w:val="bottom"/>
            <w:hideMark/>
          </w:tcPr>
          <w:p w14:paraId="237963C6"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15</w:t>
            </w:r>
          </w:p>
        </w:tc>
        <w:tc>
          <w:tcPr>
            <w:tcW w:w="2598" w:type="dxa"/>
            <w:tcBorders>
              <w:top w:val="nil"/>
              <w:left w:val="nil"/>
              <w:bottom w:val="single" w:sz="4" w:space="0" w:color="auto"/>
              <w:right w:val="single" w:sz="4" w:space="0" w:color="auto"/>
            </w:tcBorders>
            <w:shd w:val="clear" w:color="auto" w:fill="auto"/>
            <w:noWrap/>
            <w:vAlign w:val="bottom"/>
            <w:hideMark/>
          </w:tcPr>
          <w:p w14:paraId="237963C7"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30%</w:t>
            </w:r>
          </w:p>
        </w:tc>
      </w:tr>
      <w:tr w:rsidR="00B701B8" w:rsidRPr="00B701B8" w14:paraId="237963CC" w14:textId="77777777" w:rsidTr="00CE5550">
        <w:trPr>
          <w:trHeight w:val="317"/>
        </w:trPr>
        <w:tc>
          <w:tcPr>
            <w:tcW w:w="318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37963C9"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Total</w:t>
            </w:r>
          </w:p>
        </w:tc>
        <w:tc>
          <w:tcPr>
            <w:tcW w:w="3006"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CA" w14:textId="77777777" w:rsidR="00B701B8" w:rsidRPr="00B701B8" w:rsidRDefault="00B701B8" w:rsidP="00B701B8">
            <w:pPr>
              <w:spacing w:after="0" w:line="240" w:lineRule="auto"/>
              <w:jc w:val="center"/>
              <w:rPr>
                <w:rFonts w:ascii="Calibri" w:eastAsia="Times New Roman" w:hAnsi="Calibri" w:cs="Calibri"/>
                <w:b/>
                <w:bCs/>
                <w:color w:val="000000"/>
                <w:lang w:eastAsia="en-GB"/>
              </w:rPr>
            </w:pPr>
            <w:r w:rsidRPr="00B701B8">
              <w:rPr>
                <w:rFonts w:ascii="Calibri" w:eastAsia="Times New Roman" w:hAnsi="Calibri" w:cs="Calibri"/>
                <w:b/>
                <w:bCs/>
                <w:color w:val="000000"/>
                <w:lang w:eastAsia="en-GB"/>
              </w:rPr>
              <w:t>50</w:t>
            </w:r>
          </w:p>
        </w:tc>
        <w:tc>
          <w:tcPr>
            <w:tcW w:w="2598"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CB" w14:textId="77777777" w:rsidR="00B701B8" w:rsidRPr="00B701B8" w:rsidRDefault="00B701B8" w:rsidP="00B701B8">
            <w:pPr>
              <w:spacing w:after="0" w:line="240" w:lineRule="auto"/>
              <w:rPr>
                <w:rFonts w:ascii="Calibri" w:eastAsia="Times New Roman" w:hAnsi="Calibri" w:cs="Calibri"/>
                <w:color w:val="000000"/>
                <w:lang w:eastAsia="en-GB"/>
              </w:rPr>
            </w:pPr>
            <w:r w:rsidRPr="00B701B8">
              <w:rPr>
                <w:rFonts w:ascii="Calibri" w:eastAsia="Times New Roman" w:hAnsi="Calibri" w:cs="Calibri"/>
                <w:color w:val="000000"/>
                <w:lang w:eastAsia="en-GB"/>
              </w:rPr>
              <w:t> </w:t>
            </w:r>
          </w:p>
        </w:tc>
      </w:tr>
    </w:tbl>
    <w:p w14:paraId="237963CD" w14:textId="77777777" w:rsidR="0095459F" w:rsidRDefault="0094319E" w:rsidP="00EE3E80">
      <w:pPr>
        <w:spacing w:line="276" w:lineRule="auto"/>
        <w:jc w:val="center"/>
        <w:rPr>
          <w:rFonts w:ascii="Times New Roman" w:hAnsi="Times New Roman" w:cs="Times New Roman"/>
          <w:b/>
          <w:bCs/>
        </w:rPr>
      </w:pPr>
      <w:r>
        <w:rPr>
          <w:rFonts w:ascii="Times New Roman" w:hAnsi="Times New Roman" w:cs="Times New Roman"/>
          <w:b/>
          <w:bCs/>
        </w:rPr>
        <w:t xml:space="preserve">Table 6 </w:t>
      </w:r>
      <w:r w:rsidR="00EE3E80">
        <w:rPr>
          <w:rFonts w:ascii="Times New Roman" w:hAnsi="Times New Roman" w:cs="Times New Roman"/>
          <w:b/>
          <w:bCs/>
        </w:rPr>
        <w:t>Consumer purchase behaviour Patterns</w:t>
      </w:r>
    </w:p>
    <w:p w14:paraId="237963CE" w14:textId="77777777" w:rsidR="00CE5550" w:rsidRDefault="00CE5550" w:rsidP="00982CF5">
      <w:pPr>
        <w:spacing w:line="276" w:lineRule="auto"/>
        <w:rPr>
          <w:rFonts w:ascii="Times New Roman" w:hAnsi="Times New Roman" w:cs="Times New Roman"/>
          <w:b/>
          <w:bCs/>
        </w:rPr>
      </w:pPr>
    </w:p>
    <w:p w14:paraId="237963CF" w14:textId="77777777" w:rsidR="0094319E" w:rsidRPr="00B77D52" w:rsidRDefault="0094319E" w:rsidP="00982CF5">
      <w:pPr>
        <w:spacing w:line="276" w:lineRule="auto"/>
        <w:rPr>
          <w:rFonts w:ascii="Times New Roman" w:hAnsi="Times New Roman" w:cs="Times New Roman"/>
          <w:b/>
          <w:bCs/>
        </w:rPr>
      </w:pPr>
      <w:r w:rsidRPr="00087968">
        <w:rPr>
          <w:b/>
          <w:bCs/>
          <w:noProof/>
          <w:lang w:eastAsia="en-GB"/>
        </w:rPr>
        <w:drawing>
          <wp:inline distT="0" distB="0" distL="0" distR="0" wp14:anchorId="23796561" wp14:editId="23796562">
            <wp:extent cx="5690959" cy="2583091"/>
            <wp:effectExtent l="0" t="0" r="5080" b="8255"/>
            <wp:docPr id="42" name="Chart 42">
              <a:extLst xmlns:a="http://schemas.openxmlformats.org/drawingml/2006/main">
                <a:ext uri="{FF2B5EF4-FFF2-40B4-BE49-F238E27FC236}">
                  <a16:creationId xmlns:a16="http://schemas.microsoft.com/office/drawing/2014/main" id="{EA4CD972-5090-4AE0-318B-2251672964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37963D0" w14:textId="77777777" w:rsidR="00DC432A" w:rsidRDefault="00EE3E80" w:rsidP="00D74288">
      <w:pPr>
        <w:spacing w:line="276" w:lineRule="auto"/>
        <w:jc w:val="center"/>
        <w:rPr>
          <w:rFonts w:ascii="Times New Roman" w:hAnsi="Times New Roman" w:cs="Times New Roman"/>
          <w:b/>
          <w:bCs/>
        </w:rPr>
      </w:pPr>
      <w:r w:rsidRPr="00CB2CB9">
        <w:rPr>
          <w:rFonts w:ascii="Times New Roman" w:hAnsi="Times New Roman" w:cs="Times New Roman"/>
          <w:b/>
          <w:bCs/>
        </w:rPr>
        <w:t>Fig</w:t>
      </w:r>
      <w:r w:rsidR="00007253" w:rsidRPr="00CB2CB9">
        <w:rPr>
          <w:rFonts w:ascii="Times New Roman" w:hAnsi="Times New Roman" w:cs="Times New Roman"/>
          <w:b/>
          <w:bCs/>
        </w:rPr>
        <w:t>:1</w:t>
      </w:r>
      <w:r w:rsidR="00E561C8">
        <w:rPr>
          <w:rFonts w:ascii="Times New Roman" w:hAnsi="Times New Roman" w:cs="Times New Roman"/>
          <w:b/>
          <w:bCs/>
        </w:rPr>
        <w:t>2</w:t>
      </w:r>
      <w:r w:rsidR="00007253" w:rsidRPr="00CB2CB9">
        <w:rPr>
          <w:rFonts w:ascii="Times New Roman" w:hAnsi="Times New Roman" w:cs="Times New Roman"/>
          <w:b/>
          <w:bCs/>
        </w:rPr>
        <w:t xml:space="preserve"> Consumer Purchase Behavioural Pattern</w:t>
      </w:r>
    </w:p>
    <w:p w14:paraId="237963D1" w14:textId="77777777" w:rsidR="00D74288" w:rsidRDefault="00D74288" w:rsidP="00D74288">
      <w:pPr>
        <w:spacing w:line="276" w:lineRule="auto"/>
        <w:jc w:val="center"/>
        <w:rPr>
          <w:rFonts w:ascii="Times New Roman" w:hAnsi="Times New Roman" w:cs="Times New Roman"/>
          <w:b/>
          <w:bCs/>
        </w:rPr>
      </w:pPr>
    </w:p>
    <w:p w14:paraId="237963D2" w14:textId="77777777" w:rsidR="002D3266" w:rsidRPr="002D3266" w:rsidRDefault="002D3266" w:rsidP="00370204">
      <w:pPr>
        <w:spacing w:line="276" w:lineRule="auto"/>
        <w:jc w:val="both"/>
        <w:rPr>
          <w:rFonts w:ascii="Times New Roman" w:hAnsi="Times New Roman" w:cs="Times New Roman"/>
          <w:color w:val="FF0000"/>
        </w:rPr>
      </w:pPr>
      <w:r>
        <w:rPr>
          <w:rFonts w:ascii="Times New Roman" w:hAnsi="Times New Roman" w:cs="Times New Roman"/>
        </w:rPr>
        <w:t xml:space="preserve"> T</w:t>
      </w:r>
      <w:r w:rsidR="00BA5BCB">
        <w:rPr>
          <w:rFonts w:ascii="Times New Roman" w:hAnsi="Times New Roman" w:cs="Times New Roman"/>
        </w:rPr>
        <w:t xml:space="preserve">able </w:t>
      </w:r>
      <w:r w:rsidR="00EE11D1">
        <w:rPr>
          <w:rFonts w:ascii="Times New Roman" w:hAnsi="Times New Roman" w:cs="Times New Roman"/>
        </w:rPr>
        <w:t xml:space="preserve">6 </w:t>
      </w:r>
      <w:r w:rsidR="00347375">
        <w:rPr>
          <w:rFonts w:ascii="Times New Roman" w:hAnsi="Times New Roman" w:cs="Times New Roman"/>
        </w:rPr>
        <w:t>further illustrates the behavioural pattern of surveyed sample</w:t>
      </w:r>
      <w:r w:rsidR="000B5FA7">
        <w:rPr>
          <w:rFonts w:ascii="Times New Roman" w:hAnsi="Times New Roman" w:cs="Times New Roman"/>
        </w:rPr>
        <w:t xml:space="preserve">s and aims to assess their knowledge </w:t>
      </w:r>
      <w:r w:rsidR="00C24F39">
        <w:rPr>
          <w:rFonts w:ascii="Times New Roman" w:hAnsi="Times New Roman" w:cs="Times New Roman"/>
        </w:rPr>
        <w:t xml:space="preserve">or awareness levels of the main research study </w:t>
      </w:r>
      <w:r w:rsidR="0061226A">
        <w:rPr>
          <w:rFonts w:ascii="Times New Roman" w:hAnsi="Times New Roman" w:cs="Times New Roman"/>
        </w:rPr>
        <w:t>brand.</w:t>
      </w:r>
      <w:r w:rsidR="00E10A23">
        <w:rPr>
          <w:rFonts w:ascii="Times New Roman" w:hAnsi="Times New Roman" w:cs="Times New Roman"/>
        </w:rPr>
        <w:t xml:space="preserve"> A selection of </w:t>
      </w:r>
      <w:r w:rsidR="00D74718">
        <w:rPr>
          <w:rFonts w:ascii="Times New Roman" w:hAnsi="Times New Roman" w:cs="Times New Roman"/>
        </w:rPr>
        <w:t>snacks and beverage brands</w:t>
      </w:r>
      <w:r w:rsidR="00D32520">
        <w:rPr>
          <w:rFonts w:ascii="Times New Roman" w:hAnsi="Times New Roman" w:cs="Times New Roman"/>
        </w:rPr>
        <w:t xml:space="preserve"> owned by the PepsiCo group and</w:t>
      </w:r>
      <w:r w:rsidR="00D74718">
        <w:rPr>
          <w:rFonts w:ascii="Times New Roman" w:hAnsi="Times New Roman" w:cs="Times New Roman"/>
        </w:rPr>
        <w:t xml:space="preserve"> </w:t>
      </w:r>
      <w:r w:rsidR="00471F25">
        <w:rPr>
          <w:rFonts w:ascii="Times New Roman" w:hAnsi="Times New Roman" w:cs="Times New Roman"/>
        </w:rPr>
        <w:t xml:space="preserve">found within the university premise and recreational </w:t>
      </w:r>
      <w:r w:rsidR="007D0AF1">
        <w:rPr>
          <w:rFonts w:ascii="Times New Roman" w:hAnsi="Times New Roman" w:cs="Times New Roman"/>
        </w:rPr>
        <w:t>facilities,</w:t>
      </w:r>
      <w:r w:rsidR="00471F25">
        <w:rPr>
          <w:rFonts w:ascii="Times New Roman" w:hAnsi="Times New Roman" w:cs="Times New Roman"/>
        </w:rPr>
        <w:t xml:space="preserve"> w</w:t>
      </w:r>
      <w:r w:rsidR="00D32520">
        <w:rPr>
          <w:rFonts w:ascii="Times New Roman" w:hAnsi="Times New Roman" w:cs="Times New Roman"/>
        </w:rPr>
        <w:t xml:space="preserve">ere used </w:t>
      </w:r>
      <w:r w:rsidR="00303838">
        <w:rPr>
          <w:rFonts w:ascii="Times New Roman" w:hAnsi="Times New Roman" w:cs="Times New Roman"/>
        </w:rPr>
        <w:t>in assessing how aware students were of the PepsiCo range</w:t>
      </w:r>
      <w:r w:rsidR="007D0AF1">
        <w:rPr>
          <w:rFonts w:ascii="Times New Roman" w:hAnsi="Times New Roman" w:cs="Times New Roman"/>
        </w:rPr>
        <w:t>,</w:t>
      </w:r>
      <w:r w:rsidR="00085078">
        <w:rPr>
          <w:rFonts w:ascii="Times New Roman" w:hAnsi="Times New Roman" w:cs="Times New Roman"/>
        </w:rPr>
        <w:t xml:space="preserve"> compared of other brands available within the same environment. </w:t>
      </w:r>
      <w:r w:rsidR="00E83F6C">
        <w:rPr>
          <w:rFonts w:ascii="Times New Roman" w:hAnsi="Times New Roman" w:cs="Times New Roman"/>
        </w:rPr>
        <w:t xml:space="preserve">2(4%) of the </w:t>
      </w:r>
      <w:r w:rsidR="00B06A6B">
        <w:rPr>
          <w:rFonts w:ascii="Times New Roman" w:hAnsi="Times New Roman" w:cs="Times New Roman"/>
        </w:rPr>
        <w:t xml:space="preserve">respondents indicated that they don’t buy any of the mentioned brands, </w:t>
      </w:r>
      <w:r w:rsidR="00CB0A8D">
        <w:rPr>
          <w:rFonts w:ascii="Times New Roman" w:hAnsi="Times New Roman" w:cs="Times New Roman"/>
        </w:rPr>
        <w:t xml:space="preserve">15(30%) indicated that they sometimes </w:t>
      </w:r>
      <w:r w:rsidR="00D74288">
        <w:rPr>
          <w:rFonts w:ascii="Times New Roman" w:hAnsi="Times New Roman" w:cs="Times New Roman"/>
        </w:rPr>
        <w:t>buy</w:t>
      </w:r>
      <w:r w:rsidR="00CB0A8D">
        <w:rPr>
          <w:rFonts w:ascii="Times New Roman" w:hAnsi="Times New Roman" w:cs="Times New Roman"/>
        </w:rPr>
        <w:t xml:space="preserve"> from these </w:t>
      </w:r>
      <w:r w:rsidR="00666199">
        <w:rPr>
          <w:rFonts w:ascii="Times New Roman" w:hAnsi="Times New Roman" w:cs="Times New Roman"/>
        </w:rPr>
        <w:t>brands, while 33(66%</w:t>
      </w:r>
      <w:r w:rsidR="004E1540">
        <w:rPr>
          <w:rFonts w:ascii="Times New Roman" w:hAnsi="Times New Roman" w:cs="Times New Roman"/>
        </w:rPr>
        <w:t>) of</w:t>
      </w:r>
      <w:r w:rsidR="00394977">
        <w:rPr>
          <w:rFonts w:ascii="Times New Roman" w:hAnsi="Times New Roman" w:cs="Times New Roman"/>
        </w:rPr>
        <w:t xml:space="preserve"> the respondents, indicated that they would regularly buy from these </w:t>
      </w:r>
      <w:r w:rsidR="00D74288">
        <w:rPr>
          <w:rFonts w:ascii="Times New Roman" w:hAnsi="Times New Roman" w:cs="Times New Roman"/>
        </w:rPr>
        <w:t xml:space="preserve">brands. </w:t>
      </w:r>
      <w:r w:rsidR="00501F0C">
        <w:rPr>
          <w:rFonts w:ascii="Times New Roman" w:hAnsi="Times New Roman" w:cs="Times New Roman"/>
        </w:rPr>
        <w:t xml:space="preserve">The </w:t>
      </w:r>
      <w:r w:rsidR="000F21E6">
        <w:rPr>
          <w:rFonts w:ascii="Times New Roman" w:hAnsi="Times New Roman" w:cs="Times New Roman"/>
        </w:rPr>
        <w:t xml:space="preserve">total number of respondents indicating </w:t>
      </w:r>
      <w:r w:rsidR="004E1540">
        <w:rPr>
          <w:rFonts w:ascii="Times New Roman" w:hAnsi="Times New Roman" w:cs="Times New Roman"/>
        </w:rPr>
        <w:t>that they</w:t>
      </w:r>
      <w:r w:rsidR="000F21E6">
        <w:rPr>
          <w:rFonts w:ascii="Times New Roman" w:hAnsi="Times New Roman" w:cs="Times New Roman"/>
        </w:rPr>
        <w:t xml:space="preserve"> do not buy from </w:t>
      </w:r>
      <w:r w:rsidR="002B592F">
        <w:rPr>
          <w:rFonts w:ascii="Times New Roman" w:hAnsi="Times New Roman" w:cs="Times New Roman"/>
        </w:rPr>
        <w:t>these brands</w:t>
      </w:r>
      <w:r w:rsidR="000F21E6">
        <w:rPr>
          <w:rFonts w:ascii="Times New Roman" w:hAnsi="Times New Roman" w:cs="Times New Roman"/>
        </w:rPr>
        <w:t xml:space="preserve"> was </w:t>
      </w:r>
      <w:r w:rsidR="005C79F5">
        <w:rPr>
          <w:rFonts w:ascii="Times New Roman" w:hAnsi="Times New Roman" w:cs="Times New Roman"/>
        </w:rPr>
        <w:t>remarkably low</w:t>
      </w:r>
      <w:r w:rsidR="00332D86">
        <w:rPr>
          <w:rFonts w:ascii="Times New Roman" w:hAnsi="Times New Roman" w:cs="Times New Roman"/>
        </w:rPr>
        <w:t xml:space="preserve"> at 4</w:t>
      </w:r>
      <w:r w:rsidR="00ED26A0">
        <w:rPr>
          <w:rFonts w:ascii="Times New Roman" w:hAnsi="Times New Roman" w:cs="Times New Roman"/>
        </w:rPr>
        <w:t>%</w:t>
      </w:r>
      <w:r w:rsidR="005C79F5">
        <w:rPr>
          <w:rFonts w:ascii="Times New Roman" w:hAnsi="Times New Roman" w:cs="Times New Roman"/>
        </w:rPr>
        <w:t xml:space="preserve">, </w:t>
      </w:r>
      <w:r w:rsidR="00332D86">
        <w:rPr>
          <w:rFonts w:ascii="Times New Roman" w:hAnsi="Times New Roman" w:cs="Times New Roman"/>
        </w:rPr>
        <w:t>suggesting that</w:t>
      </w:r>
      <w:r w:rsidR="00ED26A0">
        <w:rPr>
          <w:rFonts w:ascii="Times New Roman" w:hAnsi="Times New Roman" w:cs="Times New Roman"/>
        </w:rPr>
        <w:t xml:space="preserve"> they either did not know of the brands or </w:t>
      </w:r>
      <w:r w:rsidR="002B592F">
        <w:rPr>
          <w:rFonts w:ascii="Times New Roman" w:hAnsi="Times New Roman" w:cs="Times New Roman"/>
        </w:rPr>
        <w:t xml:space="preserve">preferred other brands. However, </w:t>
      </w:r>
      <w:r w:rsidR="0059467B">
        <w:rPr>
          <w:rFonts w:ascii="Times New Roman" w:hAnsi="Times New Roman" w:cs="Times New Roman"/>
        </w:rPr>
        <w:t xml:space="preserve">96% of the total respondents admitted to </w:t>
      </w:r>
      <w:r w:rsidR="00590C8D">
        <w:rPr>
          <w:rFonts w:ascii="Times New Roman" w:hAnsi="Times New Roman" w:cs="Times New Roman"/>
        </w:rPr>
        <w:t xml:space="preserve">knowing and occasionally purchasing these brands which further </w:t>
      </w:r>
      <w:r w:rsidR="001116DF">
        <w:rPr>
          <w:rFonts w:ascii="Times New Roman" w:hAnsi="Times New Roman" w:cs="Times New Roman"/>
        </w:rPr>
        <w:t xml:space="preserve">supports earlier assumption of the impact of </w:t>
      </w:r>
      <w:r w:rsidR="00C82319">
        <w:rPr>
          <w:rFonts w:ascii="Times New Roman" w:hAnsi="Times New Roman" w:cs="Times New Roman"/>
        </w:rPr>
        <w:t xml:space="preserve">brand salience as purported by Keller </w:t>
      </w:r>
      <w:r w:rsidR="001E425C">
        <w:rPr>
          <w:rFonts w:ascii="Times New Roman" w:hAnsi="Times New Roman" w:cs="Times New Roman"/>
        </w:rPr>
        <w:t>(</w:t>
      </w:r>
      <w:r w:rsidR="003908B4">
        <w:rPr>
          <w:rFonts w:ascii="Times New Roman" w:hAnsi="Times New Roman" w:cs="Times New Roman"/>
        </w:rPr>
        <w:t>200</w:t>
      </w:r>
      <w:r w:rsidR="001E425C">
        <w:rPr>
          <w:rFonts w:ascii="Times New Roman" w:hAnsi="Times New Roman" w:cs="Times New Roman"/>
        </w:rPr>
        <w:t>3) brand equity model.</w:t>
      </w:r>
    </w:p>
    <w:p w14:paraId="237963D3" w14:textId="77777777" w:rsidR="00CB2CB9" w:rsidRPr="0012325B" w:rsidRDefault="00CB2CB9" w:rsidP="00370204">
      <w:pPr>
        <w:spacing w:line="276" w:lineRule="auto"/>
        <w:jc w:val="both"/>
        <w:rPr>
          <w:rFonts w:ascii="Times New Roman" w:hAnsi="Times New Roman" w:cs="Times New Roman"/>
          <w:b/>
          <w:bCs/>
          <w:color w:val="FF0000"/>
        </w:rPr>
      </w:pPr>
    </w:p>
    <w:p w14:paraId="237963D4" w14:textId="77777777" w:rsidR="00017531" w:rsidRPr="00C62054" w:rsidRDefault="00AA7379" w:rsidP="006C39BD">
      <w:pPr>
        <w:pStyle w:val="Heading3"/>
        <w:rPr>
          <w:rFonts w:ascii="Times New Roman" w:hAnsi="Times New Roman" w:cs="Times New Roman"/>
          <w:b/>
          <w:bCs/>
          <w:color w:val="auto"/>
          <w:sz w:val="22"/>
          <w:szCs w:val="22"/>
        </w:rPr>
      </w:pPr>
      <w:bookmarkStart w:id="62" w:name="_Toc114139407"/>
      <w:r w:rsidRPr="00C62054">
        <w:rPr>
          <w:rFonts w:ascii="Times New Roman" w:hAnsi="Times New Roman" w:cs="Times New Roman"/>
          <w:b/>
          <w:bCs/>
          <w:color w:val="auto"/>
          <w:sz w:val="22"/>
          <w:szCs w:val="22"/>
        </w:rPr>
        <w:lastRenderedPageBreak/>
        <w:t>4.3.1.7</w:t>
      </w:r>
      <w:r w:rsidR="00C62054" w:rsidRPr="00C62054">
        <w:rPr>
          <w:rFonts w:ascii="Times New Roman" w:hAnsi="Times New Roman" w:cs="Times New Roman"/>
          <w:b/>
          <w:bCs/>
          <w:color w:val="auto"/>
          <w:sz w:val="22"/>
          <w:szCs w:val="22"/>
        </w:rPr>
        <w:t xml:space="preserve"> </w:t>
      </w:r>
      <w:r w:rsidRPr="00C62054">
        <w:rPr>
          <w:rFonts w:ascii="Times New Roman" w:hAnsi="Times New Roman" w:cs="Times New Roman"/>
          <w:b/>
          <w:bCs/>
          <w:color w:val="auto"/>
          <w:sz w:val="22"/>
          <w:szCs w:val="22"/>
        </w:rPr>
        <w:t xml:space="preserve">Impact of </w:t>
      </w:r>
      <w:r w:rsidR="00C62054" w:rsidRPr="00C62054">
        <w:rPr>
          <w:rFonts w:ascii="Times New Roman" w:hAnsi="Times New Roman" w:cs="Times New Roman"/>
          <w:b/>
          <w:bCs/>
          <w:color w:val="auto"/>
          <w:sz w:val="22"/>
          <w:szCs w:val="22"/>
        </w:rPr>
        <w:t>C</w:t>
      </w:r>
      <w:r w:rsidRPr="00C62054">
        <w:rPr>
          <w:rFonts w:ascii="Times New Roman" w:hAnsi="Times New Roman" w:cs="Times New Roman"/>
          <w:b/>
          <w:bCs/>
          <w:color w:val="auto"/>
          <w:sz w:val="22"/>
          <w:szCs w:val="22"/>
        </w:rPr>
        <w:t xml:space="preserve">ustomer </w:t>
      </w:r>
      <w:r w:rsidR="00C62054" w:rsidRPr="00C62054">
        <w:rPr>
          <w:rFonts w:ascii="Times New Roman" w:hAnsi="Times New Roman" w:cs="Times New Roman"/>
          <w:b/>
          <w:bCs/>
          <w:color w:val="auto"/>
          <w:sz w:val="22"/>
          <w:szCs w:val="22"/>
        </w:rPr>
        <w:t>S</w:t>
      </w:r>
      <w:r w:rsidRPr="00C62054">
        <w:rPr>
          <w:rFonts w:ascii="Times New Roman" w:hAnsi="Times New Roman" w:cs="Times New Roman"/>
          <w:b/>
          <w:bCs/>
          <w:color w:val="auto"/>
          <w:sz w:val="22"/>
          <w:szCs w:val="22"/>
        </w:rPr>
        <w:t xml:space="preserve">atisfaction on </w:t>
      </w:r>
      <w:r w:rsidR="00C62054" w:rsidRPr="00C62054">
        <w:rPr>
          <w:rFonts w:ascii="Times New Roman" w:hAnsi="Times New Roman" w:cs="Times New Roman"/>
          <w:b/>
          <w:bCs/>
          <w:color w:val="auto"/>
          <w:sz w:val="22"/>
          <w:szCs w:val="22"/>
        </w:rPr>
        <w:t>B</w:t>
      </w:r>
      <w:r w:rsidRPr="00C62054">
        <w:rPr>
          <w:rFonts w:ascii="Times New Roman" w:hAnsi="Times New Roman" w:cs="Times New Roman"/>
          <w:b/>
          <w:bCs/>
          <w:color w:val="auto"/>
          <w:sz w:val="22"/>
          <w:szCs w:val="22"/>
        </w:rPr>
        <w:t xml:space="preserve">rand </w:t>
      </w:r>
      <w:r w:rsidR="00C62054" w:rsidRPr="00C62054">
        <w:rPr>
          <w:rFonts w:ascii="Times New Roman" w:hAnsi="Times New Roman" w:cs="Times New Roman"/>
          <w:b/>
          <w:bCs/>
          <w:color w:val="auto"/>
          <w:sz w:val="22"/>
          <w:szCs w:val="22"/>
        </w:rPr>
        <w:t>L</w:t>
      </w:r>
      <w:r w:rsidRPr="00C62054">
        <w:rPr>
          <w:rFonts w:ascii="Times New Roman" w:hAnsi="Times New Roman" w:cs="Times New Roman"/>
          <w:b/>
          <w:bCs/>
          <w:color w:val="auto"/>
          <w:sz w:val="22"/>
          <w:szCs w:val="22"/>
        </w:rPr>
        <w:t>oyal</w:t>
      </w:r>
      <w:r w:rsidR="00017531" w:rsidRPr="00C62054">
        <w:rPr>
          <w:rFonts w:ascii="Times New Roman" w:hAnsi="Times New Roman" w:cs="Times New Roman"/>
          <w:b/>
          <w:bCs/>
          <w:color w:val="auto"/>
          <w:sz w:val="22"/>
          <w:szCs w:val="22"/>
        </w:rPr>
        <w:t>ty</w:t>
      </w:r>
      <w:bookmarkEnd w:id="62"/>
      <w:r w:rsidR="00017531" w:rsidRPr="00C62054">
        <w:rPr>
          <w:rFonts w:ascii="Times New Roman" w:hAnsi="Times New Roman" w:cs="Times New Roman"/>
          <w:b/>
          <w:bCs/>
          <w:color w:val="auto"/>
          <w:sz w:val="22"/>
          <w:szCs w:val="22"/>
        </w:rPr>
        <w:t xml:space="preserve"> </w:t>
      </w:r>
    </w:p>
    <w:p w14:paraId="237963D5" w14:textId="77777777" w:rsidR="00AA7379" w:rsidRPr="0012325B" w:rsidRDefault="00AA7379" w:rsidP="00370204">
      <w:pPr>
        <w:spacing w:line="276" w:lineRule="auto"/>
        <w:jc w:val="both"/>
        <w:rPr>
          <w:rFonts w:ascii="Times New Roman" w:hAnsi="Times New Roman" w:cs="Times New Roman"/>
          <w:b/>
          <w:bCs/>
          <w:color w:val="FF0000"/>
        </w:rPr>
      </w:pPr>
    </w:p>
    <w:tbl>
      <w:tblPr>
        <w:tblW w:w="8831" w:type="dxa"/>
        <w:tblLook w:val="04A0" w:firstRow="1" w:lastRow="0" w:firstColumn="1" w:lastColumn="0" w:noHBand="0" w:noVBand="1"/>
      </w:tblPr>
      <w:tblGrid>
        <w:gridCol w:w="1118"/>
        <w:gridCol w:w="5647"/>
        <w:gridCol w:w="783"/>
        <w:gridCol w:w="1283"/>
      </w:tblGrid>
      <w:tr w:rsidR="00212297" w:rsidRPr="00212297" w14:paraId="237963D7" w14:textId="77777777" w:rsidTr="008A2BF8">
        <w:trPr>
          <w:trHeight w:val="261"/>
        </w:trPr>
        <w:tc>
          <w:tcPr>
            <w:tcW w:w="883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37963D6"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Q7</w:t>
            </w:r>
          </w:p>
        </w:tc>
      </w:tr>
      <w:tr w:rsidR="00212297" w:rsidRPr="00212297" w14:paraId="237963D9" w14:textId="77777777" w:rsidTr="008A2BF8">
        <w:trPr>
          <w:trHeight w:val="261"/>
        </w:trPr>
        <w:tc>
          <w:tcPr>
            <w:tcW w:w="8831"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237963D8"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Impact of Customer Satisfaction on Brand Loyalty</w:t>
            </w:r>
          </w:p>
        </w:tc>
      </w:tr>
      <w:tr w:rsidR="008A2BF8" w:rsidRPr="00212297" w14:paraId="237963DE" w14:textId="77777777" w:rsidTr="008A2BF8">
        <w:trPr>
          <w:trHeight w:val="885"/>
        </w:trPr>
        <w:tc>
          <w:tcPr>
            <w:tcW w:w="1118" w:type="dxa"/>
            <w:tcBorders>
              <w:top w:val="nil"/>
              <w:left w:val="single" w:sz="4" w:space="0" w:color="auto"/>
              <w:bottom w:val="single" w:sz="4" w:space="0" w:color="auto"/>
              <w:right w:val="single" w:sz="4" w:space="0" w:color="auto"/>
            </w:tcBorders>
            <w:shd w:val="clear" w:color="auto" w:fill="auto"/>
            <w:noWrap/>
            <w:vAlign w:val="center"/>
            <w:hideMark/>
          </w:tcPr>
          <w:p w14:paraId="237963DA"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CS1</w:t>
            </w:r>
          </w:p>
        </w:tc>
        <w:tc>
          <w:tcPr>
            <w:tcW w:w="5647" w:type="dxa"/>
            <w:tcBorders>
              <w:top w:val="nil"/>
              <w:left w:val="nil"/>
              <w:bottom w:val="single" w:sz="4" w:space="0" w:color="auto"/>
              <w:right w:val="single" w:sz="4" w:space="0" w:color="auto"/>
            </w:tcBorders>
            <w:shd w:val="clear" w:color="auto" w:fill="auto"/>
            <w:vAlign w:val="center"/>
            <w:hideMark/>
          </w:tcPr>
          <w:p w14:paraId="237963DB"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I buy from PepsiCo brands because they offer so many options of snacks to choose from</w:t>
            </w:r>
          </w:p>
        </w:tc>
        <w:tc>
          <w:tcPr>
            <w:tcW w:w="783" w:type="dxa"/>
            <w:tcBorders>
              <w:top w:val="nil"/>
              <w:left w:val="nil"/>
              <w:bottom w:val="single" w:sz="4" w:space="0" w:color="auto"/>
              <w:right w:val="single" w:sz="4" w:space="0" w:color="auto"/>
            </w:tcBorders>
            <w:shd w:val="clear" w:color="auto" w:fill="auto"/>
            <w:noWrap/>
            <w:vAlign w:val="center"/>
            <w:hideMark/>
          </w:tcPr>
          <w:p w14:paraId="237963DC"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19</w:t>
            </w:r>
          </w:p>
        </w:tc>
        <w:tc>
          <w:tcPr>
            <w:tcW w:w="1281" w:type="dxa"/>
            <w:tcBorders>
              <w:top w:val="nil"/>
              <w:left w:val="nil"/>
              <w:bottom w:val="single" w:sz="4" w:space="0" w:color="auto"/>
              <w:right w:val="single" w:sz="4" w:space="0" w:color="auto"/>
            </w:tcBorders>
            <w:shd w:val="clear" w:color="auto" w:fill="auto"/>
            <w:noWrap/>
            <w:vAlign w:val="center"/>
            <w:hideMark/>
          </w:tcPr>
          <w:p w14:paraId="237963DD"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38%</w:t>
            </w:r>
          </w:p>
        </w:tc>
      </w:tr>
      <w:tr w:rsidR="008A2BF8" w:rsidRPr="00212297" w14:paraId="237963E3" w14:textId="77777777" w:rsidTr="008A2BF8">
        <w:trPr>
          <w:trHeight w:val="678"/>
        </w:trPr>
        <w:tc>
          <w:tcPr>
            <w:tcW w:w="1118" w:type="dxa"/>
            <w:tcBorders>
              <w:top w:val="nil"/>
              <w:left w:val="single" w:sz="4" w:space="0" w:color="auto"/>
              <w:bottom w:val="single" w:sz="4" w:space="0" w:color="auto"/>
              <w:right w:val="single" w:sz="4" w:space="0" w:color="auto"/>
            </w:tcBorders>
            <w:shd w:val="clear" w:color="auto" w:fill="auto"/>
            <w:noWrap/>
            <w:vAlign w:val="center"/>
            <w:hideMark/>
          </w:tcPr>
          <w:p w14:paraId="237963DF"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CS2</w:t>
            </w:r>
          </w:p>
        </w:tc>
        <w:tc>
          <w:tcPr>
            <w:tcW w:w="5647" w:type="dxa"/>
            <w:tcBorders>
              <w:top w:val="nil"/>
              <w:left w:val="nil"/>
              <w:bottom w:val="single" w:sz="4" w:space="0" w:color="auto"/>
              <w:right w:val="single" w:sz="4" w:space="0" w:color="auto"/>
            </w:tcBorders>
            <w:shd w:val="clear" w:color="auto" w:fill="auto"/>
            <w:vAlign w:val="center"/>
            <w:hideMark/>
          </w:tcPr>
          <w:p w14:paraId="237963E0"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I buy from PepsiCo brands because the quality of their products satisfies me</w:t>
            </w:r>
          </w:p>
        </w:tc>
        <w:tc>
          <w:tcPr>
            <w:tcW w:w="783" w:type="dxa"/>
            <w:tcBorders>
              <w:top w:val="nil"/>
              <w:left w:val="nil"/>
              <w:bottom w:val="single" w:sz="4" w:space="0" w:color="auto"/>
              <w:right w:val="single" w:sz="4" w:space="0" w:color="auto"/>
            </w:tcBorders>
            <w:shd w:val="clear" w:color="auto" w:fill="auto"/>
            <w:noWrap/>
            <w:vAlign w:val="center"/>
            <w:hideMark/>
          </w:tcPr>
          <w:p w14:paraId="237963E1"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17</w:t>
            </w:r>
          </w:p>
        </w:tc>
        <w:tc>
          <w:tcPr>
            <w:tcW w:w="1281" w:type="dxa"/>
            <w:tcBorders>
              <w:top w:val="nil"/>
              <w:left w:val="nil"/>
              <w:bottom w:val="single" w:sz="4" w:space="0" w:color="auto"/>
              <w:right w:val="single" w:sz="4" w:space="0" w:color="auto"/>
            </w:tcBorders>
            <w:shd w:val="clear" w:color="auto" w:fill="auto"/>
            <w:noWrap/>
            <w:vAlign w:val="center"/>
            <w:hideMark/>
          </w:tcPr>
          <w:p w14:paraId="237963E2"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34%</w:t>
            </w:r>
          </w:p>
        </w:tc>
      </w:tr>
      <w:tr w:rsidR="008A2BF8" w:rsidRPr="00212297" w14:paraId="237963E8" w14:textId="77777777" w:rsidTr="008A2BF8">
        <w:trPr>
          <w:trHeight w:val="787"/>
        </w:trPr>
        <w:tc>
          <w:tcPr>
            <w:tcW w:w="1118" w:type="dxa"/>
            <w:tcBorders>
              <w:top w:val="nil"/>
              <w:left w:val="single" w:sz="4" w:space="0" w:color="auto"/>
              <w:bottom w:val="single" w:sz="4" w:space="0" w:color="auto"/>
              <w:right w:val="single" w:sz="4" w:space="0" w:color="auto"/>
            </w:tcBorders>
            <w:shd w:val="clear" w:color="auto" w:fill="auto"/>
            <w:noWrap/>
            <w:vAlign w:val="center"/>
            <w:hideMark/>
          </w:tcPr>
          <w:p w14:paraId="237963E4"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CS3</w:t>
            </w:r>
          </w:p>
        </w:tc>
        <w:tc>
          <w:tcPr>
            <w:tcW w:w="5647" w:type="dxa"/>
            <w:tcBorders>
              <w:top w:val="nil"/>
              <w:left w:val="nil"/>
              <w:bottom w:val="single" w:sz="4" w:space="0" w:color="auto"/>
              <w:right w:val="single" w:sz="4" w:space="0" w:color="auto"/>
            </w:tcBorders>
            <w:shd w:val="clear" w:color="auto" w:fill="auto"/>
            <w:vAlign w:val="center"/>
            <w:hideMark/>
          </w:tcPr>
          <w:p w14:paraId="237963E5"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I buy from PepsiCo brands because their products are reasonably priced</w:t>
            </w:r>
          </w:p>
        </w:tc>
        <w:tc>
          <w:tcPr>
            <w:tcW w:w="783" w:type="dxa"/>
            <w:tcBorders>
              <w:top w:val="nil"/>
              <w:left w:val="nil"/>
              <w:bottom w:val="single" w:sz="4" w:space="0" w:color="auto"/>
              <w:right w:val="single" w:sz="4" w:space="0" w:color="auto"/>
            </w:tcBorders>
            <w:shd w:val="clear" w:color="auto" w:fill="auto"/>
            <w:noWrap/>
            <w:vAlign w:val="center"/>
            <w:hideMark/>
          </w:tcPr>
          <w:p w14:paraId="237963E6"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7</w:t>
            </w:r>
          </w:p>
        </w:tc>
        <w:tc>
          <w:tcPr>
            <w:tcW w:w="1281" w:type="dxa"/>
            <w:tcBorders>
              <w:top w:val="nil"/>
              <w:left w:val="nil"/>
              <w:bottom w:val="single" w:sz="4" w:space="0" w:color="auto"/>
              <w:right w:val="single" w:sz="4" w:space="0" w:color="auto"/>
            </w:tcBorders>
            <w:shd w:val="clear" w:color="auto" w:fill="auto"/>
            <w:noWrap/>
            <w:vAlign w:val="center"/>
            <w:hideMark/>
          </w:tcPr>
          <w:p w14:paraId="237963E7"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14%</w:t>
            </w:r>
          </w:p>
        </w:tc>
      </w:tr>
      <w:tr w:rsidR="008A2BF8" w:rsidRPr="00212297" w14:paraId="237963ED" w14:textId="77777777" w:rsidTr="008A2BF8">
        <w:trPr>
          <w:trHeight w:val="595"/>
        </w:trPr>
        <w:tc>
          <w:tcPr>
            <w:tcW w:w="1118" w:type="dxa"/>
            <w:tcBorders>
              <w:top w:val="nil"/>
              <w:left w:val="single" w:sz="4" w:space="0" w:color="auto"/>
              <w:bottom w:val="single" w:sz="4" w:space="0" w:color="auto"/>
              <w:right w:val="single" w:sz="4" w:space="0" w:color="auto"/>
            </w:tcBorders>
            <w:shd w:val="clear" w:color="auto" w:fill="auto"/>
            <w:noWrap/>
            <w:vAlign w:val="center"/>
            <w:hideMark/>
          </w:tcPr>
          <w:p w14:paraId="237963E9"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CS4</w:t>
            </w:r>
          </w:p>
        </w:tc>
        <w:tc>
          <w:tcPr>
            <w:tcW w:w="5647" w:type="dxa"/>
            <w:tcBorders>
              <w:top w:val="nil"/>
              <w:left w:val="nil"/>
              <w:bottom w:val="single" w:sz="4" w:space="0" w:color="auto"/>
              <w:right w:val="single" w:sz="4" w:space="0" w:color="auto"/>
            </w:tcBorders>
            <w:shd w:val="clear" w:color="auto" w:fill="auto"/>
            <w:vAlign w:val="center"/>
            <w:hideMark/>
          </w:tcPr>
          <w:p w14:paraId="237963EA"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I buy from PepsiCo brands because I enjoy sharing them with my friends</w:t>
            </w:r>
          </w:p>
        </w:tc>
        <w:tc>
          <w:tcPr>
            <w:tcW w:w="783" w:type="dxa"/>
            <w:tcBorders>
              <w:top w:val="nil"/>
              <w:left w:val="nil"/>
              <w:bottom w:val="single" w:sz="4" w:space="0" w:color="auto"/>
              <w:right w:val="single" w:sz="4" w:space="0" w:color="auto"/>
            </w:tcBorders>
            <w:shd w:val="clear" w:color="auto" w:fill="auto"/>
            <w:noWrap/>
            <w:vAlign w:val="center"/>
            <w:hideMark/>
          </w:tcPr>
          <w:p w14:paraId="237963EB"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7</w:t>
            </w:r>
          </w:p>
        </w:tc>
        <w:tc>
          <w:tcPr>
            <w:tcW w:w="1281" w:type="dxa"/>
            <w:tcBorders>
              <w:top w:val="nil"/>
              <w:left w:val="nil"/>
              <w:bottom w:val="single" w:sz="4" w:space="0" w:color="auto"/>
              <w:right w:val="single" w:sz="4" w:space="0" w:color="auto"/>
            </w:tcBorders>
            <w:shd w:val="clear" w:color="auto" w:fill="auto"/>
            <w:noWrap/>
            <w:vAlign w:val="center"/>
            <w:hideMark/>
          </w:tcPr>
          <w:p w14:paraId="237963EC"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14%</w:t>
            </w:r>
          </w:p>
        </w:tc>
      </w:tr>
      <w:tr w:rsidR="00212297" w:rsidRPr="00212297" w14:paraId="237963F2" w14:textId="77777777" w:rsidTr="008A2BF8">
        <w:trPr>
          <w:trHeight w:val="261"/>
        </w:trPr>
        <w:tc>
          <w:tcPr>
            <w:tcW w:w="111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37963EE" w14:textId="77777777" w:rsidR="00212297" w:rsidRPr="00212297" w:rsidRDefault="00212297" w:rsidP="00212297">
            <w:pPr>
              <w:spacing w:after="0" w:line="240" w:lineRule="auto"/>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 </w:t>
            </w:r>
          </w:p>
        </w:tc>
        <w:tc>
          <w:tcPr>
            <w:tcW w:w="5647" w:type="dxa"/>
            <w:tcBorders>
              <w:top w:val="nil"/>
              <w:left w:val="nil"/>
              <w:bottom w:val="single" w:sz="4" w:space="0" w:color="auto"/>
              <w:right w:val="single" w:sz="4" w:space="0" w:color="auto"/>
            </w:tcBorders>
            <w:shd w:val="clear" w:color="auto" w:fill="D9D9D9" w:themeFill="background1" w:themeFillShade="D9"/>
            <w:vAlign w:val="center"/>
            <w:hideMark/>
          </w:tcPr>
          <w:p w14:paraId="237963EF"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Total</w:t>
            </w:r>
          </w:p>
        </w:tc>
        <w:tc>
          <w:tcPr>
            <w:tcW w:w="783"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F0" w14:textId="77777777" w:rsidR="00212297" w:rsidRPr="00212297" w:rsidRDefault="00212297" w:rsidP="00212297">
            <w:pPr>
              <w:spacing w:after="0" w:line="240" w:lineRule="auto"/>
              <w:jc w:val="center"/>
              <w:rPr>
                <w:rFonts w:ascii="Calibri" w:eastAsia="Times New Roman" w:hAnsi="Calibri" w:cs="Calibri"/>
                <w:b/>
                <w:bCs/>
                <w:color w:val="000000"/>
                <w:lang w:eastAsia="en-GB"/>
              </w:rPr>
            </w:pPr>
            <w:r w:rsidRPr="00212297">
              <w:rPr>
                <w:rFonts w:ascii="Calibri" w:eastAsia="Times New Roman" w:hAnsi="Calibri" w:cs="Calibri"/>
                <w:b/>
                <w:bCs/>
                <w:color w:val="000000"/>
                <w:lang w:eastAsia="en-GB"/>
              </w:rPr>
              <w:t>50</w:t>
            </w:r>
          </w:p>
        </w:tc>
        <w:tc>
          <w:tcPr>
            <w:tcW w:w="1281" w:type="dxa"/>
            <w:tcBorders>
              <w:top w:val="nil"/>
              <w:left w:val="nil"/>
              <w:bottom w:val="single" w:sz="4" w:space="0" w:color="auto"/>
              <w:right w:val="single" w:sz="4" w:space="0" w:color="auto"/>
            </w:tcBorders>
            <w:shd w:val="clear" w:color="auto" w:fill="D9D9D9" w:themeFill="background1" w:themeFillShade="D9"/>
            <w:noWrap/>
            <w:vAlign w:val="bottom"/>
            <w:hideMark/>
          </w:tcPr>
          <w:p w14:paraId="237963F1" w14:textId="77777777" w:rsidR="00212297" w:rsidRPr="00212297" w:rsidRDefault="00212297" w:rsidP="00212297">
            <w:pPr>
              <w:spacing w:after="0" w:line="240" w:lineRule="auto"/>
              <w:rPr>
                <w:rFonts w:ascii="Calibri" w:eastAsia="Times New Roman" w:hAnsi="Calibri" w:cs="Calibri"/>
                <w:color w:val="000000"/>
                <w:lang w:eastAsia="en-GB"/>
              </w:rPr>
            </w:pPr>
            <w:r w:rsidRPr="00212297">
              <w:rPr>
                <w:rFonts w:ascii="Calibri" w:eastAsia="Times New Roman" w:hAnsi="Calibri" w:cs="Calibri"/>
                <w:color w:val="000000"/>
                <w:lang w:eastAsia="en-GB"/>
              </w:rPr>
              <w:t> </w:t>
            </w:r>
          </w:p>
        </w:tc>
      </w:tr>
    </w:tbl>
    <w:p w14:paraId="237963F3" w14:textId="77777777" w:rsidR="00017531" w:rsidRDefault="008A2BF8" w:rsidP="00CB1979">
      <w:pPr>
        <w:spacing w:line="276" w:lineRule="auto"/>
        <w:jc w:val="center"/>
        <w:rPr>
          <w:rFonts w:ascii="Times New Roman" w:hAnsi="Times New Roman" w:cs="Times New Roman"/>
          <w:b/>
          <w:bCs/>
        </w:rPr>
      </w:pPr>
      <w:r w:rsidRPr="00CB1979">
        <w:rPr>
          <w:rFonts w:ascii="Times New Roman" w:hAnsi="Times New Roman" w:cs="Times New Roman"/>
          <w:b/>
          <w:bCs/>
        </w:rPr>
        <w:t xml:space="preserve">Table </w:t>
      </w:r>
      <w:r w:rsidR="00CB1979" w:rsidRPr="00CB1979">
        <w:rPr>
          <w:rFonts w:ascii="Times New Roman" w:hAnsi="Times New Roman" w:cs="Times New Roman"/>
          <w:b/>
          <w:bCs/>
        </w:rPr>
        <w:t>7. Impact of Customer Satisfaction</w:t>
      </w:r>
    </w:p>
    <w:p w14:paraId="237963F4" w14:textId="77777777" w:rsidR="0049538E" w:rsidRPr="00CB1979" w:rsidRDefault="0049538E" w:rsidP="00CB1979">
      <w:pPr>
        <w:spacing w:line="276" w:lineRule="auto"/>
        <w:jc w:val="center"/>
        <w:rPr>
          <w:rFonts w:ascii="Times New Roman" w:hAnsi="Times New Roman" w:cs="Times New Roman"/>
          <w:b/>
          <w:bCs/>
        </w:rPr>
      </w:pPr>
    </w:p>
    <w:p w14:paraId="237963F5" w14:textId="77777777" w:rsidR="00FC0C0C" w:rsidRDefault="00EB00F7" w:rsidP="00370204">
      <w:pPr>
        <w:spacing w:line="276" w:lineRule="auto"/>
        <w:jc w:val="both"/>
        <w:rPr>
          <w:rFonts w:ascii="Times New Roman" w:hAnsi="Times New Roman" w:cs="Times New Roman"/>
          <w:b/>
          <w:bCs/>
          <w:color w:val="FF0000"/>
        </w:rPr>
      </w:pPr>
      <w:r>
        <w:rPr>
          <w:noProof/>
          <w:lang w:eastAsia="en-GB"/>
        </w:rPr>
        <w:drawing>
          <wp:inline distT="0" distB="0" distL="0" distR="0" wp14:anchorId="23796563" wp14:editId="23796564">
            <wp:extent cx="5633471" cy="2781567"/>
            <wp:effectExtent l="0" t="0" r="5715" b="0"/>
            <wp:docPr id="44" name="Chart 44">
              <a:extLst xmlns:a="http://schemas.openxmlformats.org/drawingml/2006/main">
                <a:ext uri="{FF2B5EF4-FFF2-40B4-BE49-F238E27FC236}">
                  <a16:creationId xmlns:a16="http://schemas.microsoft.com/office/drawing/2014/main" id="{930CBF8B-3C47-ADFF-4931-245D6BBFE3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37963F6" w14:textId="77777777" w:rsidR="004A674D" w:rsidRPr="001D2988" w:rsidRDefault="005829D1" w:rsidP="001D2988">
      <w:pPr>
        <w:spacing w:line="276" w:lineRule="auto"/>
        <w:jc w:val="center"/>
        <w:rPr>
          <w:rFonts w:ascii="Times New Roman" w:hAnsi="Times New Roman" w:cs="Times New Roman"/>
          <w:b/>
          <w:bCs/>
        </w:rPr>
      </w:pPr>
      <w:r w:rsidRPr="005829D1">
        <w:rPr>
          <w:rFonts w:ascii="Times New Roman" w:hAnsi="Times New Roman" w:cs="Times New Roman"/>
          <w:b/>
          <w:bCs/>
        </w:rPr>
        <w:t>Fig 1</w:t>
      </w:r>
      <w:r w:rsidR="00E561C8">
        <w:rPr>
          <w:rFonts w:ascii="Times New Roman" w:hAnsi="Times New Roman" w:cs="Times New Roman"/>
          <w:b/>
          <w:bCs/>
        </w:rPr>
        <w:t>3</w:t>
      </w:r>
      <w:r w:rsidRPr="005829D1">
        <w:rPr>
          <w:rFonts w:ascii="Times New Roman" w:hAnsi="Times New Roman" w:cs="Times New Roman"/>
          <w:b/>
          <w:bCs/>
        </w:rPr>
        <w:t>. Impact of Customer Satisfaction</w:t>
      </w:r>
    </w:p>
    <w:p w14:paraId="237963F7" w14:textId="77777777" w:rsidR="000F4E81" w:rsidRPr="00150E4A" w:rsidRDefault="008D49AA" w:rsidP="00150E4A">
      <w:pPr>
        <w:spacing w:line="276" w:lineRule="auto"/>
        <w:jc w:val="both"/>
        <w:rPr>
          <w:rFonts w:ascii="Times New Roman" w:hAnsi="Times New Roman" w:cs="Times New Roman"/>
        </w:rPr>
      </w:pPr>
      <w:r>
        <w:rPr>
          <w:rFonts w:ascii="Times New Roman" w:hAnsi="Times New Roman" w:cs="Times New Roman"/>
        </w:rPr>
        <w:t xml:space="preserve">In this section, </w:t>
      </w:r>
      <w:r w:rsidR="00C61427">
        <w:rPr>
          <w:rFonts w:ascii="Times New Roman" w:hAnsi="Times New Roman" w:cs="Times New Roman"/>
        </w:rPr>
        <w:t xml:space="preserve">drivers of </w:t>
      </w:r>
      <w:r w:rsidR="004E1540">
        <w:rPr>
          <w:rFonts w:ascii="Times New Roman" w:hAnsi="Times New Roman" w:cs="Times New Roman"/>
        </w:rPr>
        <w:t>customer’s</w:t>
      </w:r>
      <w:r w:rsidR="00C61427">
        <w:rPr>
          <w:rFonts w:ascii="Times New Roman" w:hAnsi="Times New Roman" w:cs="Times New Roman"/>
        </w:rPr>
        <w:t xml:space="preserve"> satisfactions </w:t>
      </w:r>
      <w:r w:rsidR="0009386A">
        <w:rPr>
          <w:rFonts w:ascii="Times New Roman" w:hAnsi="Times New Roman" w:cs="Times New Roman"/>
        </w:rPr>
        <w:t xml:space="preserve">comprising of psychological and affective elements </w:t>
      </w:r>
      <w:r w:rsidR="00CD43B6">
        <w:rPr>
          <w:rFonts w:ascii="Times New Roman" w:hAnsi="Times New Roman" w:cs="Times New Roman"/>
        </w:rPr>
        <w:t>such as quality, price</w:t>
      </w:r>
      <w:r w:rsidR="00F72784">
        <w:rPr>
          <w:rFonts w:ascii="Times New Roman" w:hAnsi="Times New Roman" w:cs="Times New Roman"/>
        </w:rPr>
        <w:t>,</w:t>
      </w:r>
      <w:r w:rsidR="00CD43B6">
        <w:rPr>
          <w:rFonts w:ascii="Times New Roman" w:hAnsi="Times New Roman" w:cs="Times New Roman"/>
        </w:rPr>
        <w:t xml:space="preserve"> and sentiments towards a brand</w:t>
      </w:r>
      <w:r w:rsidR="004C2959">
        <w:rPr>
          <w:rFonts w:ascii="Times New Roman" w:hAnsi="Times New Roman" w:cs="Times New Roman"/>
        </w:rPr>
        <w:t>,</w:t>
      </w:r>
      <w:r w:rsidR="00CD43B6">
        <w:rPr>
          <w:rFonts w:ascii="Times New Roman" w:hAnsi="Times New Roman" w:cs="Times New Roman"/>
        </w:rPr>
        <w:t xml:space="preserve"> are measured to determine </w:t>
      </w:r>
      <w:r w:rsidR="000D353F">
        <w:rPr>
          <w:rFonts w:ascii="Times New Roman" w:hAnsi="Times New Roman" w:cs="Times New Roman"/>
        </w:rPr>
        <w:t xml:space="preserve">what impact these have on </w:t>
      </w:r>
      <w:r w:rsidR="00E07D8C">
        <w:rPr>
          <w:rFonts w:ascii="Times New Roman" w:hAnsi="Times New Roman" w:cs="Times New Roman"/>
        </w:rPr>
        <w:t>respondents’</w:t>
      </w:r>
      <w:r w:rsidR="000D353F">
        <w:rPr>
          <w:rFonts w:ascii="Times New Roman" w:hAnsi="Times New Roman" w:cs="Times New Roman"/>
        </w:rPr>
        <w:t xml:space="preserve"> behaviour towards PepsiCo brand</w:t>
      </w:r>
      <w:r w:rsidR="005455A0">
        <w:rPr>
          <w:rFonts w:ascii="Times New Roman" w:hAnsi="Times New Roman" w:cs="Times New Roman"/>
        </w:rPr>
        <w:t>s</w:t>
      </w:r>
      <w:r w:rsidR="000D353F">
        <w:rPr>
          <w:rFonts w:ascii="Times New Roman" w:hAnsi="Times New Roman" w:cs="Times New Roman"/>
        </w:rPr>
        <w:t xml:space="preserve">. </w:t>
      </w:r>
      <w:r w:rsidR="00E07D8C">
        <w:rPr>
          <w:rFonts w:ascii="Times New Roman" w:hAnsi="Times New Roman" w:cs="Times New Roman"/>
        </w:rPr>
        <w:t xml:space="preserve">Four key statements </w:t>
      </w:r>
      <w:r w:rsidR="000F672F">
        <w:rPr>
          <w:rFonts w:ascii="Times New Roman" w:hAnsi="Times New Roman" w:cs="Times New Roman"/>
        </w:rPr>
        <w:t>labelled CS1-CS4 in the charts were used</w:t>
      </w:r>
      <w:r w:rsidR="009A0E81">
        <w:rPr>
          <w:rFonts w:ascii="Times New Roman" w:hAnsi="Times New Roman" w:cs="Times New Roman"/>
        </w:rPr>
        <w:t>, frequency of respondents showed that where CS1</w:t>
      </w:r>
      <w:r w:rsidR="00B007DE">
        <w:rPr>
          <w:rFonts w:ascii="Times New Roman" w:hAnsi="Times New Roman" w:cs="Times New Roman"/>
        </w:rPr>
        <w:t>,</w:t>
      </w:r>
      <w:r w:rsidR="00FA5175">
        <w:rPr>
          <w:rFonts w:ascii="Times New Roman" w:hAnsi="Times New Roman" w:cs="Times New Roman"/>
        </w:rPr>
        <w:t xml:space="preserve">measures </w:t>
      </w:r>
      <w:r w:rsidR="00494F8D">
        <w:rPr>
          <w:rFonts w:ascii="Times New Roman" w:hAnsi="Times New Roman" w:cs="Times New Roman"/>
        </w:rPr>
        <w:t>psychological element</w:t>
      </w:r>
      <w:r w:rsidR="00951762">
        <w:rPr>
          <w:rFonts w:ascii="Times New Roman" w:hAnsi="Times New Roman" w:cs="Times New Roman"/>
        </w:rPr>
        <w:t xml:space="preserve"> of variety and positioning</w:t>
      </w:r>
      <w:r w:rsidR="00494F8D">
        <w:rPr>
          <w:rFonts w:ascii="Times New Roman" w:hAnsi="Times New Roman" w:cs="Times New Roman"/>
        </w:rPr>
        <w:t>, 19</w:t>
      </w:r>
      <w:r w:rsidR="002701BC">
        <w:rPr>
          <w:rFonts w:ascii="Times New Roman" w:hAnsi="Times New Roman" w:cs="Times New Roman"/>
        </w:rPr>
        <w:t>(38</w:t>
      </w:r>
      <w:r w:rsidR="00494F8D">
        <w:rPr>
          <w:rFonts w:ascii="Times New Roman" w:hAnsi="Times New Roman" w:cs="Times New Roman"/>
        </w:rPr>
        <w:t>%</w:t>
      </w:r>
      <w:r w:rsidR="002701BC">
        <w:rPr>
          <w:rFonts w:ascii="Times New Roman" w:hAnsi="Times New Roman" w:cs="Times New Roman"/>
        </w:rPr>
        <w:t>)</w:t>
      </w:r>
      <w:r w:rsidR="00494F8D">
        <w:rPr>
          <w:rFonts w:ascii="Times New Roman" w:hAnsi="Times New Roman" w:cs="Times New Roman"/>
        </w:rPr>
        <w:t xml:space="preserve"> of the respondent felt </w:t>
      </w:r>
      <w:r w:rsidR="00BF3858">
        <w:rPr>
          <w:rFonts w:ascii="Times New Roman" w:hAnsi="Times New Roman" w:cs="Times New Roman"/>
        </w:rPr>
        <w:t>this aspect</w:t>
      </w:r>
      <w:r w:rsidR="0014350B">
        <w:rPr>
          <w:rFonts w:ascii="Times New Roman" w:hAnsi="Times New Roman" w:cs="Times New Roman"/>
        </w:rPr>
        <w:t xml:space="preserve"> was more important to their decision to </w:t>
      </w:r>
      <w:r w:rsidR="00041375">
        <w:rPr>
          <w:rFonts w:ascii="Times New Roman" w:hAnsi="Times New Roman" w:cs="Times New Roman"/>
        </w:rPr>
        <w:t xml:space="preserve">purchase </w:t>
      </w:r>
      <w:r w:rsidR="005455A0">
        <w:rPr>
          <w:rFonts w:ascii="Times New Roman" w:hAnsi="Times New Roman" w:cs="Times New Roman"/>
        </w:rPr>
        <w:t>from the brands</w:t>
      </w:r>
      <w:r w:rsidR="00041375">
        <w:rPr>
          <w:rFonts w:ascii="Times New Roman" w:hAnsi="Times New Roman" w:cs="Times New Roman"/>
        </w:rPr>
        <w:t>,</w:t>
      </w:r>
      <w:r w:rsidR="002701BC">
        <w:rPr>
          <w:rFonts w:ascii="Times New Roman" w:hAnsi="Times New Roman" w:cs="Times New Roman"/>
        </w:rPr>
        <w:t xml:space="preserve"> </w:t>
      </w:r>
      <w:r w:rsidR="00754EF7">
        <w:rPr>
          <w:rFonts w:ascii="Times New Roman" w:hAnsi="Times New Roman" w:cs="Times New Roman"/>
        </w:rPr>
        <w:t>CS2, measuring</w:t>
      </w:r>
      <w:r w:rsidR="00915E0E">
        <w:rPr>
          <w:rFonts w:ascii="Times New Roman" w:hAnsi="Times New Roman" w:cs="Times New Roman"/>
        </w:rPr>
        <w:t xml:space="preserve"> brand quality element, recor</w:t>
      </w:r>
      <w:r w:rsidR="00B007DE">
        <w:rPr>
          <w:rFonts w:ascii="Times New Roman" w:hAnsi="Times New Roman" w:cs="Times New Roman"/>
        </w:rPr>
        <w:t>ded</w:t>
      </w:r>
      <w:r w:rsidR="00F5571D">
        <w:rPr>
          <w:rFonts w:ascii="Times New Roman" w:hAnsi="Times New Roman" w:cs="Times New Roman"/>
        </w:rPr>
        <w:t xml:space="preserve"> the second highest response of </w:t>
      </w:r>
      <w:r w:rsidR="002701BC">
        <w:rPr>
          <w:rFonts w:ascii="Times New Roman" w:hAnsi="Times New Roman" w:cs="Times New Roman"/>
        </w:rPr>
        <w:t>17(</w:t>
      </w:r>
      <w:r w:rsidR="00625F10">
        <w:rPr>
          <w:rFonts w:ascii="Times New Roman" w:hAnsi="Times New Roman" w:cs="Times New Roman"/>
        </w:rPr>
        <w:t>34%)</w:t>
      </w:r>
      <w:r w:rsidR="007C068B">
        <w:rPr>
          <w:rFonts w:ascii="Times New Roman" w:hAnsi="Times New Roman" w:cs="Times New Roman"/>
        </w:rPr>
        <w:t>,</w:t>
      </w:r>
      <w:r w:rsidR="007D6C8F">
        <w:rPr>
          <w:rFonts w:ascii="Times New Roman" w:hAnsi="Times New Roman" w:cs="Times New Roman"/>
        </w:rPr>
        <w:t xml:space="preserve"> demonstrating </w:t>
      </w:r>
      <w:r w:rsidR="0054508C">
        <w:rPr>
          <w:rFonts w:ascii="Times New Roman" w:hAnsi="Times New Roman" w:cs="Times New Roman"/>
        </w:rPr>
        <w:t>the dimension of perceived quality</w:t>
      </w:r>
      <w:r w:rsidR="00B84AC8">
        <w:rPr>
          <w:rFonts w:ascii="Times New Roman" w:hAnsi="Times New Roman" w:cs="Times New Roman"/>
        </w:rPr>
        <w:t xml:space="preserve"> influence towards attaining customer satisfaction, </w:t>
      </w:r>
      <w:r w:rsidR="007C068B">
        <w:rPr>
          <w:rFonts w:ascii="Times New Roman" w:hAnsi="Times New Roman" w:cs="Times New Roman"/>
        </w:rPr>
        <w:t xml:space="preserve"> while CS3 and CS4</w:t>
      </w:r>
      <w:r w:rsidR="008E687B">
        <w:rPr>
          <w:rFonts w:ascii="Times New Roman" w:hAnsi="Times New Roman" w:cs="Times New Roman"/>
        </w:rPr>
        <w:t xml:space="preserve">, measuring </w:t>
      </w:r>
      <w:r w:rsidR="003C1BA0">
        <w:rPr>
          <w:rFonts w:ascii="Times New Roman" w:hAnsi="Times New Roman" w:cs="Times New Roman"/>
        </w:rPr>
        <w:t xml:space="preserve">cognitive </w:t>
      </w:r>
      <w:r w:rsidR="006544B9">
        <w:rPr>
          <w:rFonts w:ascii="Times New Roman" w:hAnsi="Times New Roman" w:cs="Times New Roman"/>
        </w:rPr>
        <w:t>elements</w:t>
      </w:r>
      <w:r w:rsidR="000D0180">
        <w:rPr>
          <w:rFonts w:ascii="Times New Roman" w:hAnsi="Times New Roman" w:cs="Times New Roman"/>
        </w:rPr>
        <w:t xml:space="preserve"> such as rational valuation </w:t>
      </w:r>
      <w:r w:rsidR="00FA4A05">
        <w:rPr>
          <w:rFonts w:ascii="Times New Roman" w:hAnsi="Times New Roman" w:cs="Times New Roman"/>
        </w:rPr>
        <w:t>attached to acquired products</w:t>
      </w:r>
      <w:sdt>
        <w:sdtPr>
          <w:rPr>
            <w:rFonts w:ascii="Times New Roman" w:hAnsi="Times New Roman" w:cs="Times New Roman"/>
          </w:rPr>
          <w:id w:val="84739599"/>
          <w:citation/>
        </w:sdtPr>
        <w:sdtEndPr/>
        <w:sdtContent>
          <w:r w:rsidR="00117802">
            <w:rPr>
              <w:rFonts w:ascii="Times New Roman" w:hAnsi="Times New Roman" w:cs="Times New Roman"/>
            </w:rPr>
            <w:fldChar w:fldCharType="begin"/>
          </w:r>
          <w:r w:rsidR="00117802">
            <w:rPr>
              <w:rFonts w:ascii="Times New Roman" w:hAnsi="Times New Roman" w:cs="Times New Roman"/>
            </w:rPr>
            <w:instrText xml:space="preserve"> CITATION Big18 \l 2057 </w:instrText>
          </w:r>
          <w:r w:rsidR="00117802">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(Bigne, et al., 2018)</w:t>
          </w:r>
          <w:r w:rsidR="00117802">
            <w:rPr>
              <w:rFonts w:ascii="Times New Roman" w:hAnsi="Times New Roman" w:cs="Times New Roman"/>
            </w:rPr>
            <w:fldChar w:fldCharType="end"/>
          </w:r>
        </w:sdtContent>
      </w:sdt>
      <w:r w:rsidR="00117802">
        <w:rPr>
          <w:rFonts w:ascii="Times New Roman" w:hAnsi="Times New Roman" w:cs="Times New Roman"/>
        </w:rPr>
        <w:t xml:space="preserve">, and cheerfulness displaying encountered </w:t>
      </w:r>
      <w:r w:rsidR="004F504A">
        <w:rPr>
          <w:rFonts w:ascii="Times New Roman" w:hAnsi="Times New Roman" w:cs="Times New Roman"/>
        </w:rPr>
        <w:t xml:space="preserve">experience </w:t>
      </w:r>
      <w:sdt>
        <w:sdtPr>
          <w:rPr>
            <w:rFonts w:ascii="Times New Roman" w:hAnsi="Times New Roman" w:cs="Times New Roman"/>
          </w:rPr>
          <w:id w:val="-1636333077"/>
          <w:citation/>
        </w:sdtPr>
        <w:sdtEndPr/>
        <w:sdtContent>
          <w:r w:rsidR="004F504A">
            <w:rPr>
              <w:rFonts w:ascii="Times New Roman" w:hAnsi="Times New Roman" w:cs="Times New Roman"/>
            </w:rPr>
            <w:fldChar w:fldCharType="begin"/>
          </w:r>
          <w:r w:rsidR="004F504A">
            <w:rPr>
              <w:rFonts w:ascii="Times New Roman" w:hAnsi="Times New Roman" w:cs="Times New Roman"/>
            </w:rPr>
            <w:instrText xml:space="preserve"> CITATION Jav18 \l 2057 </w:instrText>
          </w:r>
          <w:r w:rsidR="004F504A">
            <w:rPr>
              <w:rFonts w:ascii="Times New Roman" w:hAnsi="Times New Roman" w:cs="Times New Roman"/>
            </w:rPr>
            <w:fldChar w:fldCharType="separate"/>
          </w:r>
          <w:r w:rsidR="003741A0" w:rsidRPr="003741A0">
            <w:rPr>
              <w:rFonts w:ascii="Times New Roman" w:hAnsi="Times New Roman" w:cs="Times New Roman"/>
              <w:noProof/>
            </w:rPr>
            <w:t>(Javed, et al., 2018)</w:t>
          </w:r>
          <w:r w:rsidR="004F504A">
            <w:rPr>
              <w:rFonts w:ascii="Times New Roman" w:hAnsi="Times New Roman" w:cs="Times New Roman"/>
            </w:rPr>
            <w:fldChar w:fldCharType="end"/>
          </w:r>
        </w:sdtContent>
      </w:sdt>
      <w:r w:rsidR="004F504A">
        <w:rPr>
          <w:rFonts w:ascii="Times New Roman" w:hAnsi="Times New Roman" w:cs="Times New Roman"/>
        </w:rPr>
        <w:t xml:space="preserve">, both leading to </w:t>
      </w:r>
      <w:r w:rsidR="00E13EA7">
        <w:rPr>
          <w:rFonts w:ascii="Times New Roman" w:hAnsi="Times New Roman" w:cs="Times New Roman"/>
        </w:rPr>
        <w:t>customer</w:t>
      </w:r>
      <w:r w:rsidR="004F504A">
        <w:rPr>
          <w:rFonts w:ascii="Times New Roman" w:hAnsi="Times New Roman" w:cs="Times New Roman"/>
        </w:rPr>
        <w:t xml:space="preserve"> s</w:t>
      </w:r>
      <w:r w:rsidR="00A303E6">
        <w:rPr>
          <w:rFonts w:ascii="Times New Roman" w:hAnsi="Times New Roman" w:cs="Times New Roman"/>
        </w:rPr>
        <w:t>atisfaction,</w:t>
      </w:r>
      <w:r w:rsidR="004C78DA">
        <w:rPr>
          <w:rFonts w:ascii="Times New Roman" w:hAnsi="Times New Roman" w:cs="Times New Roman"/>
        </w:rPr>
        <w:t xml:space="preserve"> came in at 7% of the total surveyed respondents</w:t>
      </w:r>
      <w:r w:rsidR="00E13EA7">
        <w:rPr>
          <w:rFonts w:ascii="Times New Roman" w:hAnsi="Times New Roman" w:cs="Times New Roman"/>
        </w:rPr>
        <w:t xml:space="preserve">. </w:t>
      </w:r>
      <w:r w:rsidR="00BE45D4">
        <w:rPr>
          <w:rFonts w:ascii="Times New Roman" w:hAnsi="Times New Roman" w:cs="Times New Roman"/>
        </w:rPr>
        <w:t>The finding support</w:t>
      </w:r>
      <w:r w:rsidR="00E2797F">
        <w:rPr>
          <w:rFonts w:ascii="Times New Roman" w:hAnsi="Times New Roman" w:cs="Times New Roman"/>
        </w:rPr>
        <w:t xml:space="preserve">s assumption that achievement of drivers of </w:t>
      </w:r>
      <w:r w:rsidR="004E1540">
        <w:rPr>
          <w:rFonts w:ascii="Times New Roman" w:hAnsi="Times New Roman" w:cs="Times New Roman"/>
        </w:rPr>
        <w:t>customer’s</w:t>
      </w:r>
      <w:r w:rsidR="00823C5E">
        <w:rPr>
          <w:rFonts w:ascii="Times New Roman" w:hAnsi="Times New Roman" w:cs="Times New Roman"/>
        </w:rPr>
        <w:t xml:space="preserve"> satisfaction </w:t>
      </w:r>
      <w:r w:rsidR="00025216">
        <w:rPr>
          <w:rFonts w:ascii="Times New Roman" w:hAnsi="Times New Roman" w:cs="Times New Roman"/>
        </w:rPr>
        <w:lastRenderedPageBreak/>
        <w:t xml:space="preserve">such as mentioned earlier, within brands such as PepsiCo, </w:t>
      </w:r>
      <w:r w:rsidR="00B83462">
        <w:rPr>
          <w:rFonts w:ascii="Times New Roman" w:hAnsi="Times New Roman" w:cs="Times New Roman"/>
        </w:rPr>
        <w:t xml:space="preserve">has direct influence on achieving customer satisfaction </w:t>
      </w:r>
      <w:r w:rsidR="001C1E2D">
        <w:rPr>
          <w:rFonts w:ascii="Times New Roman" w:hAnsi="Times New Roman" w:cs="Times New Roman"/>
        </w:rPr>
        <w:t xml:space="preserve">which further leads to </w:t>
      </w:r>
      <w:r w:rsidR="004E1540">
        <w:rPr>
          <w:rFonts w:ascii="Times New Roman" w:hAnsi="Times New Roman" w:cs="Times New Roman"/>
        </w:rPr>
        <w:t>increased brand</w:t>
      </w:r>
      <w:r w:rsidR="0053531A">
        <w:rPr>
          <w:rFonts w:ascii="Times New Roman" w:hAnsi="Times New Roman" w:cs="Times New Roman"/>
        </w:rPr>
        <w:t xml:space="preserve"> </w:t>
      </w:r>
      <w:r w:rsidR="00C43BD0">
        <w:rPr>
          <w:rFonts w:ascii="Times New Roman" w:hAnsi="Times New Roman" w:cs="Times New Roman"/>
        </w:rPr>
        <w:t xml:space="preserve">resonance and </w:t>
      </w:r>
      <w:r w:rsidR="00942D60">
        <w:rPr>
          <w:rFonts w:ascii="Times New Roman" w:hAnsi="Times New Roman" w:cs="Times New Roman"/>
        </w:rPr>
        <w:t>brand</w:t>
      </w:r>
      <w:r w:rsidR="00C43BD0">
        <w:rPr>
          <w:rFonts w:ascii="Times New Roman" w:hAnsi="Times New Roman" w:cs="Times New Roman"/>
        </w:rPr>
        <w:t xml:space="preserve"> </w:t>
      </w:r>
      <w:r w:rsidR="00942D60">
        <w:rPr>
          <w:rFonts w:ascii="Times New Roman" w:hAnsi="Times New Roman" w:cs="Times New Roman"/>
        </w:rPr>
        <w:t>loyalty</w:t>
      </w:r>
      <w:r w:rsidR="00C43BD0">
        <w:rPr>
          <w:rFonts w:ascii="Times New Roman" w:hAnsi="Times New Roman" w:cs="Times New Roman"/>
        </w:rPr>
        <w:t>.</w:t>
      </w:r>
    </w:p>
    <w:p w14:paraId="237963FF" w14:textId="77777777" w:rsidR="001D2988" w:rsidRPr="005829D1" w:rsidRDefault="001D2988" w:rsidP="005829D1">
      <w:pPr>
        <w:spacing w:line="276" w:lineRule="auto"/>
        <w:rPr>
          <w:rFonts w:ascii="Times New Roman" w:hAnsi="Times New Roman" w:cs="Times New Roman"/>
          <w:b/>
          <w:bCs/>
        </w:rPr>
      </w:pPr>
    </w:p>
    <w:p w14:paraId="23796400" w14:textId="77777777" w:rsidR="007C12CF" w:rsidRPr="006C39BD" w:rsidRDefault="00641A77" w:rsidP="006C39BD">
      <w:pPr>
        <w:pStyle w:val="Heading3"/>
        <w:rPr>
          <w:rFonts w:ascii="Times New Roman" w:hAnsi="Times New Roman" w:cs="Times New Roman"/>
          <w:b/>
          <w:bCs/>
          <w:color w:val="auto"/>
          <w:sz w:val="22"/>
          <w:szCs w:val="22"/>
        </w:rPr>
      </w:pPr>
      <w:bookmarkStart w:id="63" w:name="_Toc114139408"/>
      <w:r w:rsidRPr="006C39BD">
        <w:rPr>
          <w:rFonts w:ascii="Times New Roman" w:hAnsi="Times New Roman" w:cs="Times New Roman"/>
          <w:b/>
          <w:bCs/>
          <w:color w:val="auto"/>
          <w:sz w:val="22"/>
          <w:szCs w:val="22"/>
        </w:rPr>
        <w:t>4.3.1.</w:t>
      </w:r>
      <w:r w:rsidR="007C12CF" w:rsidRPr="006C39BD">
        <w:rPr>
          <w:rFonts w:ascii="Times New Roman" w:hAnsi="Times New Roman" w:cs="Times New Roman"/>
          <w:b/>
          <w:bCs/>
          <w:color w:val="auto"/>
          <w:sz w:val="22"/>
          <w:szCs w:val="22"/>
        </w:rPr>
        <w:t>8</w:t>
      </w:r>
      <w:r w:rsidR="006C39BD" w:rsidRPr="006C39BD">
        <w:rPr>
          <w:rFonts w:ascii="Times New Roman" w:hAnsi="Times New Roman" w:cs="Times New Roman"/>
          <w:b/>
          <w:bCs/>
          <w:color w:val="auto"/>
          <w:sz w:val="22"/>
          <w:szCs w:val="22"/>
        </w:rPr>
        <w:t xml:space="preserve"> </w:t>
      </w:r>
      <w:r w:rsidR="007C12CF" w:rsidRPr="006C39BD">
        <w:rPr>
          <w:rFonts w:ascii="Times New Roman" w:hAnsi="Times New Roman" w:cs="Times New Roman"/>
          <w:b/>
          <w:bCs/>
          <w:color w:val="auto"/>
          <w:sz w:val="22"/>
          <w:szCs w:val="22"/>
        </w:rPr>
        <w:t xml:space="preserve">Impact of Brand Image on </w:t>
      </w:r>
      <w:r w:rsidR="006C39BD" w:rsidRPr="006C39BD">
        <w:rPr>
          <w:rFonts w:ascii="Times New Roman" w:hAnsi="Times New Roman" w:cs="Times New Roman"/>
          <w:b/>
          <w:bCs/>
          <w:color w:val="auto"/>
          <w:sz w:val="22"/>
          <w:szCs w:val="22"/>
        </w:rPr>
        <w:t>B</w:t>
      </w:r>
      <w:r w:rsidR="007C12CF" w:rsidRPr="006C39BD">
        <w:rPr>
          <w:rFonts w:ascii="Times New Roman" w:hAnsi="Times New Roman" w:cs="Times New Roman"/>
          <w:b/>
          <w:bCs/>
          <w:color w:val="auto"/>
          <w:sz w:val="22"/>
          <w:szCs w:val="22"/>
        </w:rPr>
        <w:t xml:space="preserve">rand </w:t>
      </w:r>
      <w:r w:rsidR="006C39BD" w:rsidRPr="006C39BD">
        <w:rPr>
          <w:rFonts w:ascii="Times New Roman" w:hAnsi="Times New Roman" w:cs="Times New Roman"/>
          <w:b/>
          <w:bCs/>
          <w:color w:val="auto"/>
          <w:sz w:val="22"/>
          <w:szCs w:val="22"/>
        </w:rPr>
        <w:t>L</w:t>
      </w:r>
      <w:r w:rsidR="007C12CF" w:rsidRPr="006C39BD">
        <w:rPr>
          <w:rFonts w:ascii="Times New Roman" w:hAnsi="Times New Roman" w:cs="Times New Roman"/>
          <w:b/>
          <w:bCs/>
          <w:color w:val="auto"/>
          <w:sz w:val="22"/>
          <w:szCs w:val="22"/>
        </w:rPr>
        <w:t>oyalty</w:t>
      </w:r>
      <w:bookmarkEnd w:id="63"/>
      <w:r w:rsidR="007C12CF" w:rsidRPr="006C39BD">
        <w:rPr>
          <w:rFonts w:ascii="Times New Roman" w:hAnsi="Times New Roman" w:cs="Times New Roman"/>
          <w:b/>
          <w:bCs/>
          <w:color w:val="auto"/>
          <w:sz w:val="22"/>
          <w:szCs w:val="22"/>
        </w:rPr>
        <w:t xml:space="preserve"> </w:t>
      </w:r>
    </w:p>
    <w:p w14:paraId="23796401" w14:textId="77777777" w:rsidR="008D1F7E" w:rsidRPr="004C0E46" w:rsidRDefault="003C0EFA" w:rsidP="004C0E46">
      <w:pPr>
        <w:spacing w:line="276" w:lineRule="auto"/>
        <w:jc w:val="center"/>
        <w:rPr>
          <w:rFonts w:ascii="Times New Roman" w:hAnsi="Times New Roman" w:cs="Times New Roman"/>
          <w:b/>
          <w:bCs/>
        </w:rPr>
      </w:pPr>
      <w:r>
        <w:rPr>
          <w:rFonts w:ascii="Times New Roman" w:hAnsi="Times New Roman" w:cs="Times New Roman"/>
          <w:b/>
          <w:bCs/>
        </w:rPr>
        <w:t>Q8</w:t>
      </w:r>
    </w:p>
    <w:p w14:paraId="23796402" w14:textId="77777777" w:rsidR="006B1E47" w:rsidRDefault="008D1F7E" w:rsidP="00A71C01">
      <w:pPr>
        <w:spacing w:line="276" w:lineRule="auto"/>
        <w:jc w:val="both"/>
        <w:rPr>
          <w:rFonts w:ascii="Times New Roman" w:hAnsi="Times New Roman" w:cs="Times New Roman"/>
          <w:b/>
          <w:bCs/>
          <w:color w:val="FF0000"/>
        </w:rPr>
      </w:pPr>
      <w:r>
        <w:rPr>
          <w:noProof/>
          <w:lang w:eastAsia="en-GB"/>
        </w:rPr>
        <w:drawing>
          <wp:inline distT="0" distB="0" distL="0" distR="0" wp14:anchorId="23796565" wp14:editId="23796566">
            <wp:extent cx="5774055" cy="2775172"/>
            <wp:effectExtent l="0" t="0" r="0" b="6350"/>
            <wp:docPr id="45" name="Chart 45">
              <a:extLst xmlns:a="http://schemas.openxmlformats.org/drawingml/2006/main">
                <a:ext uri="{FF2B5EF4-FFF2-40B4-BE49-F238E27FC236}">
                  <a16:creationId xmlns:a16="http://schemas.microsoft.com/office/drawing/2014/main" id="{12E753F6-E6F2-DE46-4EF7-6196787762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3796403" w14:textId="77777777" w:rsidR="004A674D" w:rsidRPr="00D83C2D" w:rsidRDefault="002C24BB" w:rsidP="00D83C2D">
      <w:pPr>
        <w:spacing w:line="276" w:lineRule="auto"/>
        <w:jc w:val="center"/>
        <w:rPr>
          <w:rFonts w:ascii="Times New Roman" w:hAnsi="Times New Roman" w:cs="Times New Roman"/>
          <w:b/>
          <w:bCs/>
        </w:rPr>
      </w:pPr>
      <w:r w:rsidRPr="00D268C7">
        <w:rPr>
          <w:rFonts w:ascii="Times New Roman" w:hAnsi="Times New Roman" w:cs="Times New Roman"/>
          <w:b/>
          <w:bCs/>
        </w:rPr>
        <w:t>Fi</w:t>
      </w:r>
      <w:r w:rsidR="00D268C7" w:rsidRPr="00D268C7">
        <w:rPr>
          <w:rFonts w:ascii="Times New Roman" w:hAnsi="Times New Roman" w:cs="Times New Roman"/>
          <w:b/>
          <w:bCs/>
        </w:rPr>
        <w:t>g. 1</w:t>
      </w:r>
      <w:r w:rsidR="00E561C8">
        <w:rPr>
          <w:rFonts w:ascii="Times New Roman" w:hAnsi="Times New Roman" w:cs="Times New Roman"/>
          <w:b/>
          <w:bCs/>
        </w:rPr>
        <w:t>4</w:t>
      </w:r>
      <w:r w:rsidR="00D268C7" w:rsidRPr="00D268C7">
        <w:rPr>
          <w:rFonts w:ascii="Times New Roman" w:hAnsi="Times New Roman" w:cs="Times New Roman"/>
          <w:b/>
          <w:bCs/>
        </w:rPr>
        <w:t xml:space="preserve"> Impact of Brand Image</w:t>
      </w:r>
    </w:p>
    <w:p w14:paraId="23796404" w14:textId="77777777" w:rsidR="001D2988" w:rsidRDefault="002B5A14" w:rsidP="00A71C01">
      <w:pPr>
        <w:spacing w:line="276" w:lineRule="auto"/>
        <w:jc w:val="both"/>
        <w:rPr>
          <w:rFonts w:ascii="Times New Roman" w:hAnsi="Times New Roman" w:cs="Times New Roman"/>
        </w:rPr>
      </w:pPr>
      <w:r>
        <w:rPr>
          <w:rFonts w:ascii="Times New Roman" w:hAnsi="Times New Roman" w:cs="Times New Roman"/>
        </w:rPr>
        <w:t>This section investigated the impact</w:t>
      </w:r>
      <w:r w:rsidR="00DC7FD6">
        <w:rPr>
          <w:rFonts w:ascii="Times New Roman" w:hAnsi="Times New Roman" w:cs="Times New Roman"/>
        </w:rPr>
        <w:t xml:space="preserve"> brand image has on a</w:t>
      </w:r>
      <w:r w:rsidR="00601FBC">
        <w:rPr>
          <w:rFonts w:ascii="Times New Roman" w:hAnsi="Times New Roman" w:cs="Times New Roman"/>
        </w:rPr>
        <w:t>chieving brand loyalty. Like in</w:t>
      </w:r>
      <w:r w:rsidR="001E6D0E">
        <w:rPr>
          <w:rFonts w:ascii="Times New Roman" w:hAnsi="Times New Roman" w:cs="Times New Roman"/>
        </w:rPr>
        <w:t xml:space="preserve"> the</w:t>
      </w:r>
      <w:r w:rsidR="00601FBC">
        <w:rPr>
          <w:rFonts w:ascii="Times New Roman" w:hAnsi="Times New Roman" w:cs="Times New Roman"/>
        </w:rPr>
        <w:t xml:space="preserve"> </w:t>
      </w:r>
      <w:r w:rsidR="00A55496">
        <w:rPr>
          <w:rFonts w:ascii="Times New Roman" w:hAnsi="Times New Roman" w:cs="Times New Roman"/>
        </w:rPr>
        <w:t xml:space="preserve">previous section and to maintain consistency in testing processes, </w:t>
      </w:r>
      <w:r w:rsidR="00A7599C">
        <w:rPr>
          <w:rFonts w:ascii="Times New Roman" w:hAnsi="Times New Roman" w:cs="Times New Roman"/>
        </w:rPr>
        <w:t>4 statements measuring key dri</w:t>
      </w:r>
      <w:r w:rsidR="00B97BB5">
        <w:rPr>
          <w:rFonts w:ascii="Times New Roman" w:hAnsi="Times New Roman" w:cs="Times New Roman"/>
        </w:rPr>
        <w:t>vers or monitors of brand image were used and</w:t>
      </w:r>
      <w:r w:rsidR="001E6D0E">
        <w:rPr>
          <w:rFonts w:ascii="Times New Roman" w:hAnsi="Times New Roman" w:cs="Times New Roman"/>
        </w:rPr>
        <w:t xml:space="preserve"> were</w:t>
      </w:r>
      <w:r w:rsidR="00B97BB5">
        <w:rPr>
          <w:rFonts w:ascii="Times New Roman" w:hAnsi="Times New Roman" w:cs="Times New Roman"/>
        </w:rPr>
        <w:t xml:space="preserve"> labelled BI</w:t>
      </w:r>
      <w:r w:rsidR="0091404F">
        <w:rPr>
          <w:rFonts w:ascii="Times New Roman" w:hAnsi="Times New Roman" w:cs="Times New Roman"/>
        </w:rPr>
        <w:t>-</w:t>
      </w:r>
      <w:r w:rsidR="00B97BB5">
        <w:rPr>
          <w:rFonts w:ascii="Times New Roman" w:hAnsi="Times New Roman" w:cs="Times New Roman"/>
        </w:rPr>
        <w:t>1-BI</w:t>
      </w:r>
      <w:r w:rsidR="0091404F">
        <w:rPr>
          <w:rFonts w:ascii="Times New Roman" w:hAnsi="Times New Roman" w:cs="Times New Roman"/>
        </w:rPr>
        <w:t>-</w:t>
      </w:r>
      <w:r w:rsidR="00B97BB5">
        <w:rPr>
          <w:rFonts w:ascii="Times New Roman" w:hAnsi="Times New Roman" w:cs="Times New Roman"/>
        </w:rPr>
        <w:t>4</w:t>
      </w:r>
      <w:r w:rsidR="001E6D0E">
        <w:rPr>
          <w:rFonts w:ascii="Times New Roman" w:hAnsi="Times New Roman" w:cs="Times New Roman"/>
        </w:rPr>
        <w:t>.</w:t>
      </w:r>
      <w:r w:rsidR="00EC5A2A">
        <w:rPr>
          <w:rFonts w:ascii="Times New Roman" w:hAnsi="Times New Roman" w:cs="Times New Roman"/>
        </w:rPr>
        <w:t xml:space="preserve"> Dimensions such</w:t>
      </w:r>
      <w:r w:rsidR="00300F6C">
        <w:rPr>
          <w:rFonts w:ascii="Times New Roman" w:hAnsi="Times New Roman" w:cs="Times New Roman"/>
        </w:rPr>
        <w:t xml:space="preserve"> </w:t>
      </w:r>
      <w:r w:rsidR="00115015">
        <w:rPr>
          <w:rFonts w:ascii="Times New Roman" w:hAnsi="Times New Roman" w:cs="Times New Roman"/>
        </w:rPr>
        <w:t xml:space="preserve">brand </w:t>
      </w:r>
      <w:r w:rsidR="00300F6C">
        <w:rPr>
          <w:rFonts w:ascii="Times New Roman" w:hAnsi="Times New Roman" w:cs="Times New Roman"/>
        </w:rPr>
        <w:t>awareness</w:t>
      </w:r>
      <w:r w:rsidR="00115015">
        <w:rPr>
          <w:rFonts w:ascii="Times New Roman" w:hAnsi="Times New Roman" w:cs="Times New Roman"/>
        </w:rPr>
        <w:t xml:space="preserve"> influencing cues</w:t>
      </w:r>
      <w:r w:rsidR="008D6184">
        <w:rPr>
          <w:rFonts w:ascii="Times New Roman" w:hAnsi="Times New Roman" w:cs="Times New Roman"/>
        </w:rPr>
        <w:t xml:space="preserve"> </w:t>
      </w:r>
      <w:sdt>
        <w:sdtPr>
          <w:rPr>
            <w:rFonts w:ascii="Times New Roman" w:hAnsi="Times New Roman" w:cs="Times New Roman"/>
          </w:rPr>
          <w:id w:val="690723492"/>
          <w:citation/>
        </w:sdtPr>
        <w:sdtEndPr/>
        <w:sdtContent>
          <w:r w:rsidR="008D6184">
            <w:rPr>
              <w:rFonts w:ascii="Times New Roman" w:hAnsi="Times New Roman" w:cs="Times New Roman"/>
            </w:rPr>
            <w:fldChar w:fldCharType="begin"/>
          </w:r>
          <w:r w:rsidR="008D6184">
            <w:rPr>
              <w:rFonts w:ascii="Times New Roman" w:hAnsi="Times New Roman" w:cs="Times New Roman"/>
            </w:rPr>
            <w:instrText xml:space="preserve"> CITATION Yoo01 \l 2057 </w:instrText>
          </w:r>
          <w:r w:rsidR="008D6184">
            <w:rPr>
              <w:rFonts w:ascii="Times New Roman" w:hAnsi="Times New Roman" w:cs="Times New Roman"/>
            </w:rPr>
            <w:fldChar w:fldCharType="separate"/>
          </w:r>
          <w:r w:rsidR="003741A0" w:rsidRPr="003741A0">
            <w:rPr>
              <w:rFonts w:ascii="Times New Roman" w:hAnsi="Times New Roman" w:cs="Times New Roman"/>
              <w:noProof/>
            </w:rPr>
            <w:t>(Yoo &amp; Donthu, 2001)</w:t>
          </w:r>
          <w:r w:rsidR="008D6184">
            <w:rPr>
              <w:rFonts w:ascii="Times New Roman" w:hAnsi="Times New Roman" w:cs="Times New Roman"/>
            </w:rPr>
            <w:fldChar w:fldCharType="end"/>
          </w:r>
        </w:sdtContent>
      </w:sdt>
      <w:r w:rsidR="008D6184">
        <w:rPr>
          <w:rFonts w:ascii="Times New Roman" w:hAnsi="Times New Roman" w:cs="Times New Roman"/>
        </w:rPr>
        <w:t>, returned</w:t>
      </w:r>
      <w:r w:rsidR="00D40A1B">
        <w:rPr>
          <w:rFonts w:ascii="Times New Roman" w:hAnsi="Times New Roman" w:cs="Times New Roman"/>
        </w:rPr>
        <w:t xml:space="preserve"> BI</w:t>
      </w:r>
      <w:r w:rsidR="00CC7C4D">
        <w:rPr>
          <w:rFonts w:ascii="Times New Roman" w:hAnsi="Times New Roman" w:cs="Times New Roman"/>
        </w:rPr>
        <w:t>-</w:t>
      </w:r>
      <w:r w:rsidR="00D40A1B">
        <w:rPr>
          <w:rFonts w:ascii="Times New Roman" w:hAnsi="Times New Roman" w:cs="Times New Roman"/>
        </w:rPr>
        <w:t>1-</w:t>
      </w:r>
      <w:r w:rsidR="008D6184">
        <w:rPr>
          <w:rFonts w:ascii="Times New Roman" w:hAnsi="Times New Roman" w:cs="Times New Roman"/>
        </w:rPr>
        <w:t xml:space="preserve"> </w:t>
      </w:r>
      <w:r w:rsidR="00A84008">
        <w:rPr>
          <w:rFonts w:ascii="Times New Roman" w:hAnsi="Times New Roman" w:cs="Times New Roman"/>
        </w:rPr>
        <w:t>40% of the totals responses</w:t>
      </w:r>
      <w:r w:rsidR="00D40A1B">
        <w:rPr>
          <w:rFonts w:ascii="Times New Roman" w:hAnsi="Times New Roman" w:cs="Times New Roman"/>
        </w:rPr>
        <w:t xml:space="preserve">, </w:t>
      </w:r>
      <w:r w:rsidR="009E5DC7">
        <w:rPr>
          <w:rFonts w:ascii="Times New Roman" w:hAnsi="Times New Roman" w:cs="Times New Roman"/>
        </w:rPr>
        <w:t>representing</w:t>
      </w:r>
      <w:r w:rsidR="00721674">
        <w:rPr>
          <w:rFonts w:ascii="Times New Roman" w:hAnsi="Times New Roman" w:cs="Times New Roman"/>
        </w:rPr>
        <w:t xml:space="preserve"> the highest rate of importance to the </w:t>
      </w:r>
      <w:r w:rsidR="00C64ADA">
        <w:rPr>
          <w:rFonts w:ascii="Times New Roman" w:hAnsi="Times New Roman" w:cs="Times New Roman"/>
        </w:rPr>
        <w:t xml:space="preserve">study sample. </w:t>
      </w:r>
      <w:r w:rsidR="00CF54D9">
        <w:rPr>
          <w:rFonts w:ascii="Times New Roman" w:hAnsi="Times New Roman" w:cs="Times New Roman"/>
        </w:rPr>
        <w:t xml:space="preserve">Brand perception and association </w:t>
      </w:r>
      <w:r w:rsidR="00CC7C4D">
        <w:rPr>
          <w:rFonts w:ascii="Times New Roman" w:hAnsi="Times New Roman" w:cs="Times New Roman"/>
        </w:rPr>
        <w:t>dimension</w:t>
      </w:r>
      <w:r w:rsidR="00BB35BD">
        <w:rPr>
          <w:rFonts w:ascii="Times New Roman" w:hAnsi="Times New Roman" w:cs="Times New Roman"/>
        </w:rPr>
        <w:t xml:space="preserve"> (</w:t>
      </w:r>
      <w:sdt>
        <w:sdtPr>
          <w:rPr>
            <w:rFonts w:ascii="Times New Roman" w:hAnsi="Times New Roman" w:cs="Times New Roman"/>
          </w:rPr>
          <w:id w:val="-909081037"/>
          <w:citation/>
        </w:sdtPr>
        <w:sdtEndPr/>
        <w:sdtContent>
          <w:r w:rsidR="00BB35BD">
            <w:rPr>
              <w:rFonts w:ascii="Times New Roman" w:hAnsi="Times New Roman" w:cs="Times New Roman"/>
            </w:rPr>
            <w:fldChar w:fldCharType="begin"/>
          </w:r>
          <w:r w:rsidR="00BB35BD">
            <w:rPr>
              <w:rFonts w:ascii="Times New Roman" w:hAnsi="Times New Roman" w:cs="Times New Roman"/>
            </w:rPr>
            <w:instrText xml:space="preserve"> CITATION Kel93 \l 2057 </w:instrText>
          </w:r>
          <w:r w:rsidR="00BB35BD">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(Keller, 1993)</w:t>
          </w:r>
          <w:r w:rsidR="00BB35BD">
            <w:rPr>
              <w:rFonts w:ascii="Times New Roman" w:hAnsi="Times New Roman" w:cs="Times New Roman"/>
            </w:rPr>
            <w:fldChar w:fldCharType="end"/>
          </w:r>
        </w:sdtContent>
      </w:sdt>
      <w:r w:rsidR="00BB35BD">
        <w:rPr>
          <w:rFonts w:ascii="Times New Roman" w:hAnsi="Times New Roman" w:cs="Times New Roman"/>
        </w:rPr>
        <w:t xml:space="preserve">, </w:t>
      </w:r>
      <w:r w:rsidR="00BE703E">
        <w:rPr>
          <w:rFonts w:ascii="Times New Roman" w:hAnsi="Times New Roman" w:cs="Times New Roman"/>
        </w:rPr>
        <w:t>labelled B</w:t>
      </w:r>
      <w:r w:rsidR="00D02701">
        <w:rPr>
          <w:rFonts w:ascii="Times New Roman" w:hAnsi="Times New Roman" w:cs="Times New Roman"/>
        </w:rPr>
        <w:t>I</w:t>
      </w:r>
      <w:r w:rsidR="00CC7C4D">
        <w:rPr>
          <w:rFonts w:ascii="Times New Roman" w:hAnsi="Times New Roman" w:cs="Times New Roman"/>
        </w:rPr>
        <w:t>-</w:t>
      </w:r>
      <w:r w:rsidR="00D02701">
        <w:rPr>
          <w:rFonts w:ascii="Times New Roman" w:hAnsi="Times New Roman" w:cs="Times New Roman"/>
        </w:rPr>
        <w:t xml:space="preserve">2, returned </w:t>
      </w:r>
      <w:r w:rsidR="00A75FEB">
        <w:rPr>
          <w:rFonts w:ascii="Times New Roman" w:hAnsi="Times New Roman" w:cs="Times New Roman"/>
        </w:rPr>
        <w:t xml:space="preserve">36% </w:t>
      </w:r>
      <w:r w:rsidR="00715349">
        <w:rPr>
          <w:rFonts w:ascii="Times New Roman" w:hAnsi="Times New Roman" w:cs="Times New Roman"/>
        </w:rPr>
        <w:t>of the total responses, representing second hig</w:t>
      </w:r>
      <w:r w:rsidR="000B04F8">
        <w:rPr>
          <w:rFonts w:ascii="Times New Roman" w:hAnsi="Times New Roman" w:cs="Times New Roman"/>
        </w:rPr>
        <w:t>hest score out of the total responses receive</w:t>
      </w:r>
      <w:r w:rsidR="00515F37">
        <w:rPr>
          <w:rFonts w:ascii="Times New Roman" w:hAnsi="Times New Roman" w:cs="Times New Roman"/>
        </w:rPr>
        <w:t>d. BI</w:t>
      </w:r>
      <w:r w:rsidR="00CC7C4D">
        <w:rPr>
          <w:rFonts w:ascii="Times New Roman" w:hAnsi="Times New Roman" w:cs="Times New Roman"/>
        </w:rPr>
        <w:t>-</w:t>
      </w:r>
      <w:r w:rsidR="00515F37">
        <w:rPr>
          <w:rFonts w:ascii="Times New Roman" w:hAnsi="Times New Roman" w:cs="Times New Roman"/>
        </w:rPr>
        <w:t>3 measure</w:t>
      </w:r>
      <w:r w:rsidR="00390365">
        <w:rPr>
          <w:rFonts w:ascii="Times New Roman" w:hAnsi="Times New Roman" w:cs="Times New Roman"/>
        </w:rPr>
        <w:t xml:space="preserve">d impact of brand salience dimension and returned 18% of the total returned responses. </w:t>
      </w:r>
      <w:r w:rsidR="00A43757">
        <w:rPr>
          <w:rFonts w:ascii="Times New Roman" w:hAnsi="Times New Roman" w:cs="Times New Roman"/>
        </w:rPr>
        <w:t>6% of the total respondents BI</w:t>
      </w:r>
      <w:r w:rsidR="00CC7C4D">
        <w:rPr>
          <w:rFonts w:ascii="Times New Roman" w:hAnsi="Times New Roman" w:cs="Times New Roman"/>
        </w:rPr>
        <w:t>-</w:t>
      </w:r>
      <w:r w:rsidR="00A43757">
        <w:rPr>
          <w:rFonts w:ascii="Times New Roman" w:hAnsi="Times New Roman" w:cs="Times New Roman"/>
        </w:rPr>
        <w:t xml:space="preserve">4, </w:t>
      </w:r>
      <w:r w:rsidR="00690457">
        <w:rPr>
          <w:rFonts w:ascii="Times New Roman" w:hAnsi="Times New Roman" w:cs="Times New Roman"/>
        </w:rPr>
        <w:t>indicated that they did not know of any PepsiCo brand</w:t>
      </w:r>
      <w:r w:rsidR="00FA7EB5">
        <w:rPr>
          <w:rFonts w:ascii="Times New Roman" w:hAnsi="Times New Roman" w:cs="Times New Roman"/>
        </w:rPr>
        <w:t xml:space="preserve">s, </w:t>
      </w:r>
      <w:r w:rsidR="00595A5D">
        <w:rPr>
          <w:rFonts w:ascii="Times New Roman" w:hAnsi="Times New Roman" w:cs="Times New Roman"/>
        </w:rPr>
        <w:t>whilst thi</w:t>
      </w:r>
      <w:r w:rsidR="006F424F">
        <w:rPr>
          <w:rFonts w:ascii="Times New Roman" w:hAnsi="Times New Roman" w:cs="Times New Roman"/>
        </w:rPr>
        <w:t xml:space="preserve">s may be considered a very low number, it is worth noting </w:t>
      </w:r>
      <w:r w:rsidR="00F93B98">
        <w:rPr>
          <w:rFonts w:ascii="Times New Roman" w:hAnsi="Times New Roman" w:cs="Times New Roman"/>
        </w:rPr>
        <w:t>this as a future marketing opportunity</w:t>
      </w:r>
      <w:r w:rsidR="009C5562">
        <w:rPr>
          <w:rFonts w:ascii="Times New Roman" w:hAnsi="Times New Roman" w:cs="Times New Roman"/>
        </w:rPr>
        <w:t>,</w:t>
      </w:r>
      <w:r w:rsidR="00F93B98">
        <w:rPr>
          <w:rFonts w:ascii="Times New Roman" w:hAnsi="Times New Roman" w:cs="Times New Roman"/>
        </w:rPr>
        <w:t xml:space="preserve"> a</w:t>
      </w:r>
      <w:r w:rsidR="00AF7257">
        <w:rPr>
          <w:rFonts w:ascii="Times New Roman" w:hAnsi="Times New Roman" w:cs="Times New Roman"/>
        </w:rPr>
        <w:t xml:space="preserve">nd one </w:t>
      </w:r>
      <w:r w:rsidR="009C5562">
        <w:rPr>
          <w:rFonts w:ascii="Times New Roman" w:hAnsi="Times New Roman" w:cs="Times New Roman"/>
        </w:rPr>
        <w:t>b</w:t>
      </w:r>
      <w:r w:rsidR="00AF7257">
        <w:rPr>
          <w:rFonts w:ascii="Times New Roman" w:hAnsi="Times New Roman" w:cs="Times New Roman"/>
        </w:rPr>
        <w:t>rand</w:t>
      </w:r>
      <w:r w:rsidR="00F8106A">
        <w:rPr>
          <w:rFonts w:ascii="Times New Roman" w:hAnsi="Times New Roman" w:cs="Times New Roman"/>
        </w:rPr>
        <w:t>s</w:t>
      </w:r>
      <w:r w:rsidR="00AF7257">
        <w:rPr>
          <w:rFonts w:ascii="Times New Roman" w:hAnsi="Times New Roman" w:cs="Times New Roman"/>
        </w:rPr>
        <w:t xml:space="preserve"> could look to explore </w:t>
      </w:r>
      <w:r w:rsidR="003138BF">
        <w:rPr>
          <w:rFonts w:ascii="Times New Roman" w:hAnsi="Times New Roman" w:cs="Times New Roman"/>
        </w:rPr>
        <w:t xml:space="preserve">and adapt their brand salience activities to capture such </w:t>
      </w:r>
      <w:r w:rsidR="00761704">
        <w:rPr>
          <w:rFonts w:ascii="Times New Roman" w:hAnsi="Times New Roman" w:cs="Times New Roman"/>
        </w:rPr>
        <w:t xml:space="preserve">consumers who may have been missed with current </w:t>
      </w:r>
      <w:r w:rsidR="00A50DC6">
        <w:rPr>
          <w:rFonts w:ascii="Times New Roman" w:hAnsi="Times New Roman" w:cs="Times New Roman"/>
        </w:rPr>
        <w:t>brand awareness campaigns.</w:t>
      </w:r>
      <w:r w:rsidR="00ED08E6">
        <w:rPr>
          <w:rFonts w:ascii="Times New Roman" w:hAnsi="Times New Roman" w:cs="Times New Roman"/>
        </w:rPr>
        <w:t xml:space="preserve"> </w:t>
      </w:r>
      <w:r w:rsidR="00882EF0">
        <w:rPr>
          <w:rFonts w:ascii="Times New Roman" w:hAnsi="Times New Roman" w:cs="Times New Roman"/>
        </w:rPr>
        <w:t xml:space="preserve">The overall </w:t>
      </w:r>
      <w:r w:rsidR="00ED08E6">
        <w:rPr>
          <w:rFonts w:ascii="Times New Roman" w:hAnsi="Times New Roman" w:cs="Times New Roman"/>
        </w:rPr>
        <w:t>findings</w:t>
      </w:r>
      <w:r w:rsidR="00882EF0">
        <w:rPr>
          <w:rFonts w:ascii="Times New Roman" w:hAnsi="Times New Roman" w:cs="Times New Roman"/>
        </w:rPr>
        <w:t xml:space="preserve"> </w:t>
      </w:r>
      <w:r w:rsidR="00870C53">
        <w:rPr>
          <w:rFonts w:ascii="Times New Roman" w:hAnsi="Times New Roman" w:cs="Times New Roman"/>
        </w:rPr>
        <w:t>support</w:t>
      </w:r>
      <w:r w:rsidR="00165C38">
        <w:rPr>
          <w:rFonts w:ascii="Times New Roman" w:hAnsi="Times New Roman" w:cs="Times New Roman"/>
        </w:rPr>
        <w:t xml:space="preserve"> the earlier assumption and theories that </w:t>
      </w:r>
      <w:r w:rsidR="00B67836">
        <w:rPr>
          <w:rFonts w:ascii="Times New Roman" w:hAnsi="Times New Roman" w:cs="Times New Roman"/>
        </w:rPr>
        <w:t>brand image had a direct influence on brand loyalty.</w:t>
      </w:r>
    </w:p>
    <w:p w14:paraId="23796405" w14:textId="77777777" w:rsidR="006F7010" w:rsidRDefault="006F7010" w:rsidP="00A71C01">
      <w:pPr>
        <w:spacing w:line="276" w:lineRule="auto"/>
        <w:jc w:val="both"/>
        <w:rPr>
          <w:rFonts w:ascii="Times New Roman" w:hAnsi="Times New Roman" w:cs="Times New Roman"/>
        </w:rPr>
      </w:pPr>
    </w:p>
    <w:p w14:paraId="23796406" w14:textId="77777777" w:rsidR="006F7010" w:rsidRDefault="006F7010" w:rsidP="00A71C01">
      <w:pPr>
        <w:spacing w:line="276" w:lineRule="auto"/>
        <w:jc w:val="both"/>
        <w:rPr>
          <w:rFonts w:ascii="Times New Roman" w:hAnsi="Times New Roman" w:cs="Times New Roman"/>
        </w:rPr>
      </w:pPr>
    </w:p>
    <w:p w14:paraId="23796407" w14:textId="77777777" w:rsidR="006F7010" w:rsidRDefault="006F7010" w:rsidP="00A71C01">
      <w:pPr>
        <w:spacing w:line="276" w:lineRule="auto"/>
        <w:jc w:val="both"/>
        <w:rPr>
          <w:rFonts w:ascii="Times New Roman" w:hAnsi="Times New Roman" w:cs="Times New Roman"/>
        </w:rPr>
      </w:pPr>
    </w:p>
    <w:p w14:paraId="2379640C" w14:textId="55C02A07" w:rsidR="006F7010" w:rsidRDefault="006F7010" w:rsidP="00A71C01">
      <w:pPr>
        <w:spacing w:line="276" w:lineRule="auto"/>
        <w:jc w:val="both"/>
        <w:rPr>
          <w:rFonts w:ascii="Times New Roman" w:hAnsi="Times New Roman" w:cs="Times New Roman"/>
        </w:rPr>
      </w:pPr>
    </w:p>
    <w:p w14:paraId="48194095" w14:textId="0BCF7F81" w:rsidR="00182C53" w:rsidRDefault="00182C53" w:rsidP="00A71C01">
      <w:pPr>
        <w:spacing w:line="276" w:lineRule="auto"/>
        <w:jc w:val="both"/>
        <w:rPr>
          <w:rFonts w:ascii="Times New Roman" w:hAnsi="Times New Roman" w:cs="Times New Roman"/>
        </w:rPr>
      </w:pPr>
    </w:p>
    <w:p w14:paraId="2BD06B2A" w14:textId="77777777" w:rsidR="00182C53" w:rsidRDefault="00182C53" w:rsidP="00A71C01">
      <w:pPr>
        <w:spacing w:line="276" w:lineRule="auto"/>
        <w:jc w:val="both"/>
        <w:rPr>
          <w:rFonts w:ascii="Times New Roman" w:hAnsi="Times New Roman" w:cs="Times New Roman"/>
        </w:rPr>
      </w:pPr>
    </w:p>
    <w:p w14:paraId="2379640D" w14:textId="77777777" w:rsidR="006F7010" w:rsidRPr="001D2988" w:rsidRDefault="006F7010" w:rsidP="00A71C01">
      <w:pPr>
        <w:spacing w:line="276" w:lineRule="auto"/>
        <w:jc w:val="both"/>
        <w:rPr>
          <w:rFonts w:ascii="Times New Roman" w:hAnsi="Times New Roman" w:cs="Times New Roman"/>
        </w:rPr>
      </w:pPr>
    </w:p>
    <w:p w14:paraId="2379640E" w14:textId="77777777" w:rsidR="00C919E8" w:rsidRPr="006C39BD" w:rsidRDefault="00C919E8" w:rsidP="00F51D69">
      <w:pPr>
        <w:pStyle w:val="Heading3"/>
        <w:rPr>
          <w:rFonts w:ascii="Times New Roman" w:hAnsi="Times New Roman" w:cs="Times New Roman"/>
          <w:b/>
          <w:bCs/>
          <w:color w:val="auto"/>
          <w:sz w:val="22"/>
          <w:szCs w:val="22"/>
        </w:rPr>
      </w:pPr>
      <w:bookmarkStart w:id="64" w:name="_Toc114139409"/>
      <w:r w:rsidRPr="006C39BD">
        <w:rPr>
          <w:rFonts w:ascii="Times New Roman" w:hAnsi="Times New Roman" w:cs="Times New Roman"/>
          <w:b/>
          <w:bCs/>
          <w:color w:val="auto"/>
          <w:sz w:val="22"/>
          <w:szCs w:val="22"/>
        </w:rPr>
        <w:lastRenderedPageBreak/>
        <w:t>4.3.1.9</w:t>
      </w:r>
      <w:r w:rsidR="006C39BD" w:rsidRPr="006C39BD">
        <w:rPr>
          <w:rFonts w:ascii="Times New Roman" w:hAnsi="Times New Roman" w:cs="Times New Roman"/>
          <w:b/>
          <w:bCs/>
          <w:color w:val="auto"/>
          <w:sz w:val="22"/>
          <w:szCs w:val="22"/>
        </w:rPr>
        <w:t xml:space="preserve"> </w:t>
      </w:r>
      <w:r w:rsidRPr="006C39BD">
        <w:rPr>
          <w:rFonts w:ascii="Times New Roman" w:hAnsi="Times New Roman" w:cs="Times New Roman"/>
          <w:b/>
          <w:bCs/>
          <w:color w:val="auto"/>
          <w:sz w:val="22"/>
          <w:szCs w:val="22"/>
        </w:rPr>
        <w:t>Impact of customer M</w:t>
      </w:r>
      <w:r w:rsidR="00E228D0" w:rsidRPr="006C39BD">
        <w:rPr>
          <w:rFonts w:ascii="Times New Roman" w:hAnsi="Times New Roman" w:cs="Times New Roman"/>
          <w:b/>
          <w:bCs/>
          <w:color w:val="auto"/>
          <w:sz w:val="22"/>
          <w:szCs w:val="22"/>
        </w:rPr>
        <w:t>otivation</w:t>
      </w:r>
      <w:r w:rsidRPr="006C39BD">
        <w:rPr>
          <w:rFonts w:ascii="Times New Roman" w:hAnsi="Times New Roman" w:cs="Times New Roman"/>
          <w:b/>
          <w:bCs/>
          <w:color w:val="auto"/>
          <w:sz w:val="22"/>
          <w:szCs w:val="22"/>
        </w:rPr>
        <w:t xml:space="preserve"> on brand loyalty</w:t>
      </w:r>
      <w:bookmarkEnd w:id="64"/>
      <w:r w:rsidRPr="006C39BD">
        <w:rPr>
          <w:rFonts w:ascii="Times New Roman" w:hAnsi="Times New Roman" w:cs="Times New Roman"/>
          <w:b/>
          <w:bCs/>
          <w:color w:val="auto"/>
          <w:sz w:val="22"/>
          <w:szCs w:val="22"/>
        </w:rPr>
        <w:t xml:space="preserve"> </w:t>
      </w:r>
    </w:p>
    <w:p w14:paraId="2379640F" w14:textId="77777777" w:rsidR="00C919E8" w:rsidRDefault="000C023B" w:rsidP="000C023B">
      <w:pPr>
        <w:spacing w:line="276" w:lineRule="auto"/>
        <w:jc w:val="center"/>
        <w:rPr>
          <w:rFonts w:ascii="Times New Roman" w:hAnsi="Times New Roman" w:cs="Times New Roman"/>
          <w:b/>
          <w:bCs/>
        </w:rPr>
      </w:pPr>
      <w:r w:rsidRPr="000C023B">
        <w:rPr>
          <w:rFonts w:ascii="Times New Roman" w:hAnsi="Times New Roman" w:cs="Times New Roman"/>
          <w:b/>
          <w:bCs/>
        </w:rPr>
        <w:t>Q9</w:t>
      </w:r>
    </w:p>
    <w:p w14:paraId="23796410" w14:textId="77777777" w:rsidR="00FE60E9" w:rsidRPr="004A674D" w:rsidRDefault="00C450D5" w:rsidP="004A674D">
      <w:pPr>
        <w:spacing w:line="276" w:lineRule="auto"/>
        <w:jc w:val="center"/>
        <w:rPr>
          <w:rFonts w:ascii="Times New Roman" w:hAnsi="Times New Roman" w:cs="Times New Roman"/>
          <w:b/>
          <w:bCs/>
        </w:rPr>
      </w:pPr>
      <w:r>
        <w:rPr>
          <w:noProof/>
          <w:lang w:eastAsia="en-GB"/>
        </w:rPr>
        <w:drawing>
          <wp:inline distT="0" distB="0" distL="0" distR="0" wp14:anchorId="23796567" wp14:editId="23796568">
            <wp:extent cx="5280338" cy="2893454"/>
            <wp:effectExtent l="0" t="0" r="15875" b="21590"/>
            <wp:docPr id="35" name="Chart 35">
              <a:extLst xmlns:a="http://schemas.openxmlformats.org/drawingml/2006/main">
                <a:ext uri="{FF2B5EF4-FFF2-40B4-BE49-F238E27FC236}">
                  <a16:creationId xmlns:a16="http://schemas.microsoft.com/office/drawing/2014/main" id="{49DDA2D0-6339-335D-FAA5-4CB7EB50AB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3796411" w14:textId="77777777" w:rsidR="007A760D" w:rsidRPr="00E60779" w:rsidRDefault="007A760D" w:rsidP="00E60779">
      <w:pPr>
        <w:spacing w:line="276" w:lineRule="auto"/>
        <w:jc w:val="center"/>
        <w:rPr>
          <w:rFonts w:ascii="Times New Roman" w:hAnsi="Times New Roman" w:cs="Times New Roman"/>
          <w:b/>
          <w:bCs/>
        </w:rPr>
      </w:pPr>
      <w:r w:rsidRPr="00E60779">
        <w:rPr>
          <w:rFonts w:ascii="Times New Roman" w:hAnsi="Times New Roman" w:cs="Times New Roman"/>
          <w:b/>
          <w:bCs/>
        </w:rPr>
        <w:t xml:space="preserve">Fig. </w:t>
      </w:r>
      <w:r w:rsidR="00077323" w:rsidRPr="00E60779">
        <w:rPr>
          <w:rFonts w:ascii="Times New Roman" w:hAnsi="Times New Roman" w:cs="Times New Roman"/>
          <w:b/>
          <w:bCs/>
        </w:rPr>
        <w:t>1</w:t>
      </w:r>
      <w:r w:rsidR="00E561C8">
        <w:rPr>
          <w:rFonts w:ascii="Times New Roman" w:hAnsi="Times New Roman" w:cs="Times New Roman"/>
          <w:b/>
          <w:bCs/>
        </w:rPr>
        <w:t>5</w:t>
      </w:r>
      <w:r w:rsidR="00077323" w:rsidRPr="00E60779">
        <w:rPr>
          <w:rFonts w:ascii="Times New Roman" w:hAnsi="Times New Roman" w:cs="Times New Roman"/>
          <w:b/>
          <w:bCs/>
        </w:rPr>
        <w:t xml:space="preserve"> Customer Mo</w:t>
      </w:r>
      <w:r w:rsidR="00E60779" w:rsidRPr="00E60779">
        <w:rPr>
          <w:rFonts w:ascii="Times New Roman" w:hAnsi="Times New Roman" w:cs="Times New Roman"/>
          <w:b/>
          <w:bCs/>
        </w:rPr>
        <w:t xml:space="preserve">tivation </w:t>
      </w:r>
      <w:r w:rsidR="009F4670" w:rsidRPr="00E60779">
        <w:rPr>
          <w:rFonts w:ascii="Times New Roman" w:hAnsi="Times New Roman" w:cs="Times New Roman"/>
          <w:b/>
          <w:bCs/>
        </w:rPr>
        <w:t>towards</w:t>
      </w:r>
      <w:r w:rsidR="00E60779" w:rsidRPr="00E60779">
        <w:rPr>
          <w:rFonts w:ascii="Times New Roman" w:hAnsi="Times New Roman" w:cs="Times New Roman"/>
          <w:b/>
          <w:bCs/>
        </w:rPr>
        <w:t xml:space="preserve"> Brand Loyalty</w:t>
      </w:r>
    </w:p>
    <w:p w14:paraId="23796412" w14:textId="77777777" w:rsidR="00E60779" w:rsidRDefault="00E60779" w:rsidP="00C919E8">
      <w:pPr>
        <w:spacing w:line="276" w:lineRule="auto"/>
        <w:jc w:val="both"/>
        <w:rPr>
          <w:rFonts w:ascii="Times New Roman" w:hAnsi="Times New Roman" w:cs="Times New Roman"/>
          <w:b/>
          <w:bCs/>
          <w:color w:val="FF0000"/>
        </w:rPr>
      </w:pPr>
    </w:p>
    <w:p w14:paraId="23796413" w14:textId="77777777" w:rsidR="00FE6AFC" w:rsidRDefault="009E6F8F" w:rsidP="00C919E8">
      <w:pPr>
        <w:spacing w:line="276" w:lineRule="auto"/>
        <w:jc w:val="both"/>
        <w:rPr>
          <w:rFonts w:ascii="Times New Roman" w:hAnsi="Times New Roman" w:cs="Times New Roman"/>
        </w:rPr>
      </w:pPr>
      <w:r>
        <w:rPr>
          <w:rFonts w:ascii="Times New Roman" w:hAnsi="Times New Roman" w:cs="Times New Roman"/>
        </w:rPr>
        <w:t>Consumer motivation factors are th</w:t>
      </w:r>
      <w:r w:rsidR="00D9408E">
        <w:rPr>
          <w:rFonts w:ascii="Times New Roman" w:hAnsi="Times New Roman" w:cs="Times New Roman"/>
        </w:rPr>
        <w:t>e influencing factor</w:t>
      </w:r>
      <w:r w:rsidR="00A50884">
        <w:rPr>
          <w:rFonts w:ascii="Times New Roman" w:hAnsi="Times New Roman" w:cs="Times New Roman"/>
        </w:rPr>
        <w:t>s</w:t>
      </w:r>
      <w:r w:rsidR="00D9408E">
        <w:rPr>
          <w:rFonts w:ascii="Times New Roman" w:hAnsi="Times New Roman" w:cs="Times New Roman"/>
        </w:rPr>
        <w:t xml:space="preserve"> that directly or indirectly impact</w:t>
      </w:r>
      <w:r w:rsidR="00A50884">
        <w:rPr>
          <w:rFonts w:ascii="Times New Roman" w:hAnsi="Times New Roman" w:cs="Times New Roman"/>
        </w:rPr>
        <w:t xml:space="preserve"> consumer behaviour into positively </w:t>
      </w:r>
      <w:r w:rsidR="006A07D5">
        <w:rPr>
          <w:rFonts w:ascii="Times New Roman" w:hAnsi="Times New Roman" w:cs="Times New Roman"/>
        </w:rPr>
        <w:t xml:space="preserve">associating with a brand or making decision </w:t>
      </w:r>
      <w:r w:rsidR="000548B0">
        <w:rPr>
          <w:rFonts w:ascii="Times New Roman" w:hAnsi="Times New Roman" w:cs="Times New Roman"/>
        </w:rPr>
        <w:t xml:space="preserve">whether </w:t>
      </w:r>
      <w:r w:rsidR="006A07D5">
        <w:rPr>
          <w:rFonts w:ascii="Times New Roman" w:hAnsi="Times New Roman" w:cs="Times New Roman"/>
        </w:rPr>
        <w:t xml:space="preserve">to </w:t>
      </w:r>
      <w:r w:rsidR="00C30B5F">
        <w:rPr>
          <w:rFonts w:ascii="Times New Roman" w:hAnsi="Times New Roman" w:cs="Times New Roman"/>
        </w:rPr>
        <w:t xml:space="preserve">or not </w:t>
      </w:r>
      <w:r w:rsidR="00466165">
        <w:rPr>
          <w:rFonts w:ascii="Times New Roman" w:hAnsi="Times New Roman" w:cs="Times New Roman"/>
        </w:rPr>
        <w:t xml:space="preserve">buy into a brand. </w:t>
      </w:r>
      <w:r w:rsidR="00DE5568">
        <w:rPr>
          <w:rFonts w:ascii="Times New Roman" w:hAnsi="Times New Roman" w:cs="Times New Roman"/>
        </w:rPr>
        <w:t>These factor</w:t>
      </w:r>
      <w:r w:rsidR="00A4464F">
        <w:rPr>
          <w:rFonts w:ascii="Times New Roman" w:hAnsi="Times New Roman" w:cs="Times New Roman"/>
        </w:rPr>
        <w:t xml:space="preserve">s are </w:t>
      </w:r>
      <w:r w:rsidR="009F4670">
        <w:rPr>
          <w:rFonts w:ascii="Times New Roman" w:hAnsi="Times New Roman" w:cs="Times New Roman"/>
        </w:rPr>
        <w:t>psychological</w:t>
      </w:r>
      <w:r w:rsidR="003411E3">
        <w:rPr>
          <w:rFonts w:ascii="Times New Roman" w:hAnsi="Times New Roman" w:cs="Times New Roman"/>
        </w:rPr>
        <w:t xml:space="preserve">, </w:t>
      </w:r>
      <w:r w:rsidR="00F16624">
        <w:rPr>
          <w:rFonts w:ascii="Times New Roman" w:hAnsi="Times New Roman" w:cs="Times New Roman"/>
        </w:rPr>
        <w:t>emotional,</w:t>
      </w:r>
      <w:r w:rsidR="003411E3">
        <w:rPr>
          <w:rFonts w:ascii="Times New Roman" w:hAnsi="Times New Roman" w:cs="Times New Roman"/>
        </w:rPr>
        <w:t xml:space="preserve"> </w:t>
      </w:r>
      <w:r w:rsidR="009F4670">
        <w:rPr>
          <w:rFonts w:ascii="Times New Roman" w:hAnsi="Times New Roman" w:cs="Times New Roman"/>
        </w:rPr>
        <w:t>and personal</w:t>
      </w:r>
      <w:r w:rsidR="00C048D2">
        <w:rPr>
          <w:rFonts w:ascii="Times New Roman" w:hAnsi="Times New Roman" w:cs="Times New Roman"/>
        </w:rPr>
        <w:t xml:space="preserve"> </w:t>
      </w:r>
      <w:r w:rsidR="00121CA2">
        <w:rPr>
          <w:rFonts w:ascii="Times New Roman" w:hAnsi="Times New Roman" w:cs="Times New Roman"/>
        </w:rPr>
        <w:t>desires to be socially accepted by peers</w:t>
      </w:r>
      <w:r w:rsidR="00204405">
        <w:rPr>
          <w:rFonts w:ascii="Times New Roman" w:hAnsi="Times New Roman" w:cs="Times New Roman"/>
        </w:rPr>
        <w:t xml:space="preserve"> </w:t>
      </w:r>
      <w:sdt>
        <w:sdtPr>
          <w:rPr>
            <w:rFonts w:ascii="Times New Roman" w:hAnsi="Times New Roman" w:cs="Times New Roman"/>
          </w:rPr>
          <w:id w:val="804116832"/>
          <w:citation/>
        </w:sdtPr>
        <w:sdtEndPr/>
        <w:sdtContent>
          <w:r w:rsidR="0052120E">
            <w:rPr>
              <w:rFonts w:ascii="Times New Roman" w:hAnsi="Times New Roman" w:cs="Times New Roman"/>
            </w:rPr>
            <w:fldChar w:fldCharType="begin"/>
          </w:r>
          <w:r w:rsidR="0052120E">
            <w:rPr>
              <w:rFonts w:ascii="Times New Roman" w:hAnsi="Times New Roman" w:cs="Times New Roman"/>
            </w:rPr>
            <w:instrText xml:space="preserve"> CITATION Mat78 \l 2057 </w:instrText>
          </w:r>
          <w:r w:rsidR="0052120E">
            <w:rPr>
              <w:rFonts w:ascii="Times New Roman" w:hAnsi="Times New Roman" w:cs="Times New Roman"/>
            </w:rPr>
            <w:fldChar w:fldCharType="separate"/>
          </w:r>
          <w:r w:rsidR="003741A0" w:rsidRPr="003741A0">
            <w:rPr>
              <w:rFonts w:ascii="Times New Roman" w:hAnsi="Times New Roman" w:cs="Times New Roman"/>
              <w:noProof/>
            </w:rPr>
            <w:t>(Mathes &amp; Edwards, 1978)</w:t>
          </w:r>
          <w:r w:rsidR="0052120E">
            <w:rPr>
              <w:rFonts w:ascii="Times New Roman" w:hAnsi="Times New Roman" w:cs="Times New Roman"/>
            </w:rPr>
            <w:fldChar w:fldCharType="end"/>
          </w:r>
        </w:sdtContent>
      </w:sdt>
      <w:r w:rsidR="00811D4F">
        <w:rPr>
          <w:rFonts w:ascii="Times New Roman" w:hAnsi="Times New Roman" w:cs="Times New Roman"/>
        </w:rPr>
        <w:t>.</w:t>
      </w:r>
      <w:r w:rsidR="001B095D">
        <w:rPr>
          <w:rFonts w:ascii="Times New Roman" w:hAnsi="Times New Roman" w:cs="Times New Roman"/>
        </w:rPr>
        <w:t xml:space="preserve"> Psychological factors such as </w:t>
      </w:r>
      <w:r w:rsidR="005E017F">
        <w:rPr>
          <w:rFonts w:ascii="Times New Roman" w:hAnsi="Times New Roman" w:cs="Times New Roman"/>
        </w:rPr>
        <w:t>price</w:t>
      </w:r>
      <w:r w:rsidR="00EB7F89">
        <w:rPr>
          <w:rFonts w:ascii="Times New Roman" w:hAnsi="Times New Roman" w:cs="Times New Roman"/>
        </w:rPr>
        <w:t xml:space="preserve"> and emotional influences were </w:t>
      </w:r>
      <w:r w:rsidR="00736A08">
        <w:rPr>
          <w:rFonts w:ascii="Times New Roman" w:hAnsi="Times New Roman" w:cs="Times New Roman"/>
        </w:rPr>
        <w:t>measured</w:t>
      </w:r>
      <w:r w:rsidR="0039226D">
        <w:rPr>
          <w:rFonts w:ascii="Times New Roman" w:hAnsi="Times New Roman" w:cs="Times New Roman"/>
        </w:rPr>
        <w:t xml:space="preserve"> as key</w:t>
      </w:r>
      <w:r w:rsidR="00844963">
        <w:rPr>
          <w:rFonts w:ascii="Times New Roman" w:hAnsi="Times New Roman" w:cs="Times New Roman"/>
        </w:rPr>
        <w:t xml:space="preserve"> motivational influences </w:t>
      </w:r>
      <w:r w:rsidR="0072325B">
        <w:rPr>
          <w:rFonts w:ascii="Times New Roman" w:hAnsi="Times New Roman" w:cs="Times New Roman"/>
        </w:rPr>
        <w:t>and</w:t>
      </w:r>
      <w:r w:rsidR="004C195C">
        <w:rPr>
          <w:rFonts w:ascii="Times New Roman" w:hAnsi="Times New Roman" w:cs="Times New Roman"/>
        </w:rPr>
        <w:t xml:space="preserve"> decision drivers </w:t>
      </w:r>
      <w:r w:rsidR="00F72082">
        <w:rPr>
          <w:rFonts w:ascii="Times New Roman" w:hAnsi="Times New Roman" w:cs="Times New Roman"/>
        </w:rPr>
        <w:t xml:space="preserve">of full-time university student, </w:t>
      </w:r>
      <w:r w:rsidR="004C195C">
        <w:rPr>
          <w:rFonts w:ascii="Times New Roman" w:hAnsi="Times New Roman" w:cs="Times New Roman"/>
        </w:rPr>
        <w:t xml:space="preserve">towards </w:t>
      </w:r>
      <w:r w:rsidR="00F744A6">
        <w:rPr>
          <w:rFonts w:ascii="Times New Roman" w:hAnsi="Times New Roman" w:cs="Times New Roman"/>
        </w:rPr>
        <w:t>staying loyal to brand</w:t>
      </w:r>
      <w:r w:rsidR="00F72082">
        <w:rPr>
          <w:rFonts w:ascii="Times New Roman" w:hAnsi="Times New Roman" w:cs="Times New Roman"/>
        </w:rPr>
        <w:t xml:space="preserve">s such as PepsiCo. </w:t>
      </w:r>
      <w:r w:rsidR="00217324">
        <w:rPr>
          <w:rFonts w:ascii="Times New Roman" w:hAnsi="Times New Roman" w:cs="Times New Roman"/>
        </w:rPr>
        <w:t>Price is considered a major motiva</w:t>
      </w:r>
      <w:r w:rsidR="0057173F">
        <w:rPr>
          <w:rFonts w:ascii="Times New Roman" w:hAnsi="Times New Roman" w:cs="Times New Roman"/>
        </w:rPr>
        <w:t xml:space="preserve">tion </w:t>
      </w:r>
      <w:r w:rsidR="004F7207">
        <w:rPr>
          <w:rFonts w:ascii="Times New Roman" w:hAnsi="Times New Roman" w:cs="Times New Roman"/>
        </w:rPr>
        <w:t>and</w:t>
      </w:r>
      <w:r w:rsidR="0057173F">
        <w:rPr>
          <w:rFonts w:ascii="Times New Roman" w:hAnsi="Times New Roman" w:cs="Times New Roman"/>
        </w:rPr>
        <w:t xml:space="preserve"> driver towards consumer loyalty, as it is seen as </w:t>
      </w:r>
      <w:r w:rsidR="009F4670">
        <w:rPr>
          <w:rFonts w:ascii="Times New Roman" w:hAnsi="Times New Roman" w:cs="Times New Roman"/>
        </w:rPr>
        <w:t>persuasive and</w:t>
      </w:r>
      <w:r w:rsidR="004141F1">
        <w:rPr>
          <w:rFonts w:ascii="Times New Roman" w:hAnsi="Times New Roman" w:cs="Times New Roman"/>
        </w:rPr>
        <w:t xml:space="preserve"> valuation </w:t>
      </w:r>
      <w:r w:rsidR="00DB5D46">
        <w:rPr>
          <w:rFonts w:ascii="Times New Roman" w:hAnsi="Times New Roman" w:cs="Times New Roman"/>
        </w:rPr>
        <w:t>tool</w:t>
      </w:r>
      <w:r w:rsidR="006C6E61">
        <w:rPr>
          <w:rFonts w:ascii="Times New Roman" w:hAnsi="Times New Roman" w:cs="Times New Roman"/>
        </w:rPr>
        <w:t xml:space="preserve"> to attract</w:t>
      </w:r>
      <w:r w:rsidR="00844963">
        <w:rPr>
          <w:rFonts w:ascii="Times New Roman" w:hAnsi="Times New Roman" w:cs="Times New Roman"/>
        </w:rPr>
        <w:t xml:space="preserve"> </w:t>
      </w:r>
      <w:r w:rsidR="00F26F4A">
        <w:rPr>
          <w:rFonts w:ascii="Times New Roman" w:hAnsi="Times New Roman" w:cs="Times New Roman"/>
        </w:rPr>
        <w:t>customers to buy into a brand</w:t>
      </w:r>
      <w:sdt>
        <w:sdtPr>
          <w:rPr>
            <w:rFonts w:ascii="Times New Roman" w:hAnsi="Times New Roman" w:cs="Times New Roman"/>
          </w:rPr>
          <w:id w:val="-596560387"/>
          <w:citation/>
        </w:sdtPr>
        <w:sdtEndPr/>
        <w:sdtContent>
          <w:r w:rsidR="00F26F4A">
            <w:rPr>
              <w:rFonts w:ascii="Times New Roman" w:hAnsi="Times New Roman" w:cs="Times New Roman"/>
            </w:rPr>
            <w:fldChar w:fldCharType="begin"/>
          </w:r>
          <w:r w:rsidR="00F26F4A">
            <w:rPr>
              <w:rFonts w:ascii="Times New Roman" w:hAnsi="Times New Roman" w:cs="Times New Roman"/>
            </w:rPr>
            <w:instrText xml:space="preserve"> CITATION Zei881 \l 2057 </w:instrText>
          </w:r>
          <w:r w:rsidR="00F26F4A">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(Zeithaml, 1988)</w:t>
          </w:r>
          <w:r w:rsidR="00F26F4A">
            <w:rPr>
              <w:rFonts w:ascii="Times New Roman" w:hAnsi="Times New Roman" w:cs="Times New Roman"/>
            </w:rPr>
            <w:fldChar w:fldCharType="end"/>
          </w:r>
        </w:sdtContent>
      </w:sdt>
      <w:r w:rsidR="004141F1">
        <w:rPr>
          <w:rFonts w:ascii="Times New Roman" w:hAnsi="Times New Roman" w:cs="Times New Roman"/>
        </w:rPr>
        <w:t xml:space="preserve">. </w:t>
      </w:r>
      <w:r w:rsidR="00765F1B">
        <w:rPr>
          <w:rFonts w:ascii="Times New Roman" w:hAnsi="Times New Roman" w:cs="Times New Roman"/>
        </w:rPr>
        <w:t xml:space="preserve">Four </w:t>
      </w:r>
      <w:r w:rsidR="00052BAC">
        <w:rPr>
          <w:rFonts w:ascii="Times New Roman" w:hAnsi="Times New Roman" w:cs="Times New Roman"/>
        </w:rPr>
        <w:t xml:space="preserve">statements covering key measurement areas were used and labelled </w:t>
      </w:r>
      <w:r w:rsidR="002D4BF5">
        <w:rPr>
          <w:rFonts w:ascii="Times New Roman" w:hAnsi="Times New Roman" w:cs="Times New Roman"/>
        </w:rPr>
        <w:t>CS-1 to CS-4</w:t>
      </w:r>
      <w:r w:rsidR="004B51AA">
        <w:rPr>
          <w:rFonts w:ascii="Times New Roman" w:hAnsi="Times New Roman" w:cs="Times New Roman"/>
        </w:rPr>
        <w:t xml:space="preserve">. CS-1 price dimension, returned </w:t>
      </w:r>
      <w:r w:rsidR="009F4670">
        <w:rPr>
          <w:rFonts w:ascii="Times New Roman" w:hAnsi="Times New Roman" w:cs="Times New Roman"/>
        </w:rPr>
        <w:t>38 %( 19</w:t>
      </w:r>
      <w:r w:rsidR="008832B0">
        <w:rPr>
          <w:rFonts w:ascii="Times New Roman" w:hAnsi="Times New Roman" w:cs="Times New Roman"/>
        </w:rPr>
        <w:t xml:space="preserve">) of the 50 returned </w:t>
      </w:r>
      <w:r w:rsidR="00FC05B9">
        <w:rPr>
          <w:rFonts w:ascii="Times New Roman" w:hAnsi="Times New Roman" w:cs="Times New Roman"/>
        </w:rPr>
        <w:t>responses. CS-2</w:t>
      </w:r>
      <w:r w:rsidR="006B378B">
        <w:rPr>
          <w:rFonts w:ascii="Times New Roman" w:hAnsi="Times New Roman" w:cs="Times New Roman"/>
        </w:rPr>
        <w:t>,</w:t>
      </w:r>
      <w:r w:rsidR="00FC05B9">
        <w:rPr>
          <w:rFonts w:ascii="Times New Roman" w:hAnsi="Times New Roman" w:cs="Times New Roman"/>
        </w:rPr>
        <w:t xml:space="preserve"> </w:t>
      </w:r>
      <w:r w:rsidR="00D0684D">
        <w:rPr>
          <w:rFonts w:ascii="Times New Roman" w:hAnsi="Times New Roman" w:cs="Times New Roman"/>
        </w:rPr>
        <w:t>emotional dimension, returned 42%</w:t>
      </w:r>
      <w:r w:rsidR="006B378B">
        <w:rPr>
          <w:rFonts w:ascii="Times New Roman" w:hAnsi="Times New Roman" w:cs="Times New Roman"/>
        </w:rPr>
        <w:t xml:space="preserve">(21), CS-3, </w:t>
      </w:r>
      <w:r w:rsidR="0018229A">
        <w:rPr>
          <w:rFonts w:ascii="Times New Roman" w:hAnsi="Times New Roman" w:cs="Times New Roman"/>
        </w:rPr>
        <w:t xml:space="preserve">affective or social acceptance dimension, returned </w:t>
      </w:r>
      <w:r w:rsidR="00C93742">
        <w:rPr>
          <w:rFonts w:ascii="Times New Roman" w:hAnsi="Times New Roman" w:cs="Times New Roman"/>
        </w:rPr>
        <w:t>12</w:t>
      </w:r>
      <w:r w:rsidR="007A5E49">
        <w:rPr>
          <w:rFonts w:ascii="Times New Roman" w:hAnsi="Times New Roman" w:cs="Times New Roman"/>
        </w:rPr>
        <w:t>%(</w:t>
      </w:r>
      <w:r w:rsidR="00C93742">
        <w:rPr>
          <w:rFonts w:ascii="Times New Roman" w:hAnsi="Times New Roman" w:cs="Times New Roman"/>
        </w:rPr>
        <w:t>6</w:t>
      </w:r>
      <w:r w:rsidR="007A5E49">
        <w:rPr>
          <w:rFonts w:ascii="Times New Roman" w:hAnsi="Times New Roman" w:cs="Times New Roman"/>
        </w:rPr>
        <w:t>)</w:t>
      </w:r>
      <w:r w:rsidR="005C254A">
        <w:rPr>
          <w:rFonts w:ascii="Times New Roman" w:hAnsi="Times New Roman" w:cs="Times New Roman"/>
        </w:rPr>
        <w:t xml:space="preserve">, </w:t>
      </w:r>
      <w:r w:rsidR="0010625C">
        <w:rPr>
          <w:rFonts w:ascii="Times New Roman" w:hAnsi="Times New Roman" w:cs="Times New Roman"/>
        </w:rPr>
        <w:t xml:space="preserve">while CS-4 </w:t>
      </w:r>
      <w:r w:rsidR="005F32F6">
        <w:rPr>
          <w:rFonts w:ascii="Times New Roman" w:hAnsi="Times New Roman" w:cs="Times New Roman"/>
        </w:rPr>
        <w:t xml:space="preserve">8%(4) of the respondents responded as </w:t>
      </w:r>
      <w:r w:rsidR="006A0848">
        <w:rPr>
          <w:rFonts w:ascii="Times New Roman" w:hAnsi="Times New Roman" w:cs="Times New Roman"/>
        </w:rPr>
        <w:t xml:space="preserve">do not buy any of PepsiCo brands. </w:t>
      </w:r>
      <w:r w:rsidR="00CA52AA">
        <w:rPr>
          <w:rFonts w:ascii="Times New Roman" w:hAnsi="Times New Roman" w:cs="Times New Roman"/>
        </w:rPr>
        <w:t xml:space="preserve">CS-2 </w:t>
      </w:r>
      <w:r w:rsidR="006F4A78">
        <w:rPr>
          <w:rFonts w:ascii="Times New Roman" w:hAnsi="Times New Roman" w:cs="Times New Roman"/>
        </w:rPr>
        <w:t xml:space="preserve">returned the highest response rate suggesting that </w:t>
      </w:r>
      <w:r w:rsidR="003E5E24">
        <w:rPr>
          <w:rFonts w:ascii="Times New Roman" w:hAnsi="Times New Roman" w:cs="Times New Roman"/>
        </w:rPr>
        <w:t xml:space="preserve">emotional dimension </w:t>
      </w:r>
      <w:r w:rsidR="00E00675">
        <w:rPr>
          <w:rFonts w:ascii="Times New Roman" w:hAnsi="Times New Roman" w:cs="Times New Roman"/>
        </w:rPr>
        <w:t xml:space="preserve">weighed more on the surveyed samples as </w:t>
      </w:r>
      <w:r w:rsidR="00FA74D0">
        <w:rPr>
          <w:rFonts w:ascii="Times New Roman" w:hAnsi="Times New Roman" w:cs="Times New Roman"/>
        </w:rPr>
        <w:t>main driver towards brand loyalty.</w:t>
      </w:r>
      <w:r w:rsidR="00B561A4">
        <w:rPr>
          <w:rFonts w:ascii="Times New Roman" w:hAnsi="Times New Roman" w:cs="Times New Roman"/>
        </w:rPr>
        <w:t xml:space="preserve"> </w:t>
      </w:r>
      <w:r w:rsidR="006558A6">
        <w:rPr>
          <w:rFonts w:ascii="Times New Roman" w:hAnsi="Times New Roman" w:cs="Times New Roman"/>
        </w:rPr>
        <w:t>W</w:t>
      </w:r>
      <w:r w:rsidR="00B561A4">
        <w:rPr>
          <w:rFonts w:ascii="Times New Roman" w:hAnsi="Times New Roman" w:cs="Times New Roman"/>
        </w:rPr>
        <w:t xml:space="preserve">hile the price dimension is not too far off, it can be assumed that </w:t>
      </w:r>
      <w:r w:rsidR="000B6401">
        <w:rPr>
          <w:rFonts w:ascii="Times New Roman" w:hAnsi="Times New Roman" w:cs="Times New Roman"/>
        </w:rPr>
        <w:t xml:space="preserve">consumers </w:t>
      </w:r>
      <w:r w:rsidR="00DB6FE0">
        <w:rPr>
          <w:rFonts w:ascii="Times New Roman" w:hAnsi="Times New Roman" w:cs="Times New Roman"/>
        </w:rPr>
        <w:t xml:space="preserve">of PepsiCo may have viewed the </w:t>
      </w:r>
      <w:r w:rsidR="00BF3C40">
        <w:rPr>
          <w:rFonts w:ascii="Times New Roman" w:hAnsi="Times New Roman" w:cs="Times New Roman"/>
        </w:rPr>
        <w:t>price dimension as equitable</w:t>
      </w:r>
      <w:r w:rsidR="006558A6">
        <w:rPr>
          <w:rFonts w:ascii="Times New Roman" w:hAnsi="Times New Roman" w:cs="Times New Roman"/>
        </w:rPr>
        <w:t>,</w:t>
      </w:r>
      <w:r w:rsidR="00BF3C40">
        <w:rPr>
          <w:rFonts w:ascii="Times New Roman" w:hAnsi="Times New Roman" w:cs="Times New Roman"/>
        </w:rPr>
        <w:t xml:space="preserve"> thereby </w:t>
      </w:r>
      <w:r w:rsidR="005F0C1B">
        <w:rPr>
          <w:rFonts w:ascii="Times New Roman" w:hAnsi="Times New Roman" w:cs="Times New Roman"/>
        </w:rPr>
        <w:t>appraising</w:t>
      </w:r>
      <w:r w:rsidR="00244A09">
        <w:rPr>
          <w:rFonts w:ascii="Times New Roman" w:hAnsi="Times New Roman" w:cs="Times New Roman"/>
        </w:rPr>
        <w:t xml:space="preserve"> this as non-</w:t>
      </w:r>
      <w:r w:rsidR="005F0C1B">
        <w:rPr>
          <w:rFonts w:ascii="Times New Roman" w:hAnsi="Times New Roman" w:cs="Times New Roman"/>
        </w:rPr>
        <w:t xml:space="preserve">discriminatory, </w:t>
      </w:r>
      <w:r w:rsidR="00B24681">
        <w:rPr>
          <w:rFonts w:ascii="Times New Roman" w:hAnsi="Times New Roman" w:cs="Times New Roman"/>
        </w:rPr>
        <w:t xml:space="preserve">hence the emotional dimension weighed more </w:t>
      </w:r>
      <w:r w:rsidR="001B6E1A">
        <w:rPr>
          <w:rFonts w:ascii="Times New Roman" w:hAnsi="Times New Roman" w:cs="Times New Roman"/>
        </w:rPr>
        <w:t xml:space="preserve">in this instance. However, </w:t>
      </w:r>
      <w:r w:rsidR="00F07DB7">
        <w:rPr>
          <w:rFonts w:ascii="Times New Roman" w:hAnsi="Times New Roman" w:cs="Times New Roman"/>
        </w:rPr>
        <w:t xml:space="preserve">factors such as the age range of the respondents may further affect the </w:t>
      </w:r>
      <w:r w:rsidR="00DC487A">
        <w:rPr>
          <w:rFonts w:ascii="Times New Roman" w:hAnsi="Times New Roman" w:cs="Times New Roman"/>
        </w:rPr>
        <w:t xml:space="preserve">outcome of the finding if a larger sample size was used. </w:t>
      </w:r>
      <w:r w:rsidR="00FE6AFC">
        <w:rPr>
          <w:rFonts w:ascii="Times New Roman" w:hAnsi="Times New Roman" w:cs="Times New Roman"/>
        </w:rPr>
        <w:t>Overall,</w:t>
      </w:r>
      <w:r w:rsidR="00E07BF7">
        <w:rPr>
          <w:rFonts w:ascii="Times New Roman" w:hAnsi="Times New Roman" w:cs="Times New Roman"/>
        </w:rPr>
        <w:t xml:space="preserve"> the finding</w:t>
      </w:r>
      <w:r w:rsidR="000D5913">
        <w:rPr>
          <w:rFonts w:ascii="Times New Roman" w:hAnsi="Times New Roman" w:cs="Times New Roman"/>
        </w:rPr>
        <w:t>s</w:t>
      </w:r>
      <w:r w:rsidR="00E07BF7">
        <w:rPr>
          <w:rFonts w:ascii="Times New Roman" w:hAnsi="Times New Roman" w:cs="Times New Roman"/>
        </w:rPr>
        <w:t xml:space="preserve"> support both assumptions that </w:t>
      </w:r>
      <w:r w:rsidR="005A32CD">
        <w:rPr>
          <w:rFonts w:ascii="Times New Roman" w:hAnsi="Times New Roman" w:cs="Times New Roman"/>
        </w:rPr>
        <w:t xml:space="preserve">customer satisfaction, and brand image </w:t>
      </w:r>
      <w:r w:rsidR="000D5913">
        <w:rPr>
          <w:rFonts w:ascii="Times New Roman" w:hAnsi="Times New Roman" w:cs="Times New Roman"/>
        </w:rPr>
        <w:t>have direct impact on consumer brand loyalty</w:t>
      </w:r>
      <w:r w:rsidR="00FE6AFC">
        <w:rPr>
          <w:rFonts w:ascii="Times New Roman" w:hAnsi="Times New Roman" w:cs="Times New Roman"/>
        </w:rPr>
        <w:t>.</w:t>
      </w:r>
    </w:p>
    <w:p w14:paraId="23796414" w14:textId="77777777" w:rsidR="00F51D69" w:rsidRDefault="00F51D69" w:rsidP="00C919E8">
      <w:pPr>
        <w:spacing w:line="276" w:lineRule="auto"/>
        <w:jc w:val="both"/>
        <w:rPr>
          <w:rFonts w:ascii="Times New Roman" w:hAnsi="Times New Roman" w:cs="Times New Roman"/>
          <w:b/>
          <w:bCs/>
        </w:rPr>
      </w:pPr>
    </w:p>
    <w:p w14:paraId="23796415" w14:textId="77777777" w:rsidR="00F51D69" w:rsidRDefault="00F51D69" w:rsidP="00C919E8">
      <w:pPr>
        <w:spacing w:line="276" w:lineRule="auto"/>
        <w:jc w:val="both"/>
        <w:rPr>
          <w:rFonts w:ascii="Times New Roman" w:hAnsi="Times New Roman" w:cs="Times New Roman"/>
          <w:b/>
          <w:bCs/>
        </w:rPr>
      </w:pPr>
    </w:p>
    <w:p w14:paraId="23796416" w14:textId="77777777" w:rsidR="00F51D69" w:rsidRDefault="00F51D69" w:rsidP="00C919E8">
      <w:pPr>
        <w:spacing w:line="276" w:lineRule="auto"/>
        <w:jc w:val="both"/>
        <w:rPr>
          <w:rFonts w:ascii="Times New Roman" w:hAnsi="Times New Roman" w:cs="Times New Roman"/>
          <w:b/>
          <w:bCs/>
        </w:rPr>
      </w:pPr>
    </w:p>
    <w:p w14:paraId="23796417" w14:textId="77777777" w:rsidR="001D2988" w:rsidRDefault="001D2988" w:rsidP="00C919E8">
      <w:pPr>
        <w:spacing w:line="276" w:lineRule="auto"/>
        <w:jc w:val="both"/>
        <w:rPr>
          <w:rFonts w:ascii="Times New Roman" w:hAnsi="Times New Roman" w:cs="Times New Roman"/>
          <w:b/>
          <w:bCs/>
        </w:rPr>
      </w:pPr>
    </w:p>
    <w:p w14:paraId="23796418" w14:textId="77777777" w:rsidR="001D2988" w:rsidRDefault="001D2988" w:rsidP="00C919E8">
      <w:pPr>
        <w:spacing w:line="276" w:lineRule="auto"/>
        <w:jc w:val="both"/>
        <w:rPr>
          <w:rFonts w:ascii="Times New Roman" w:hAnsi="Times New Roman" w:cs="Times New Roman"/>
          <w:b/>
          <w:bCs/>
        </w:rPr>
      </w:pPr>
    </w:p>
    <w:p w14:paraId="23796419" w14:textId="77777777" w:rsidR="00F51D69" w:rsidRDefault="00F51D69" w:rsidP="00C919E8">
      <w:pPr>
        <w:spacing w:line="276" w:lineRule="auto"/>
        <w:jc w:val="both"/>
        <w:rPr>
          <w:rFonts w:ascii="Times New Roman" w:hAnsi="Times New Roman" w:cs="Times New Roman"/>
          <w:b/>
          <w:bCs/>
        </w:rPr>
      </w:pPr>
    </w:p>
    <w:p w14:paraId="2379641A" w14:textId="77777777" w:rsidR="00E228D0" w:rsidRPr="00F51D69" w:rsidRDefault="00E228D0" w:rsidP="00F51D69">
      <w:pPr>
        <w:pStyle w:val="Heading3"/>
        <w:rPr>
          <w:rFonts w:ascii="Times New Roman" w:hAnsi="Times New Roman" w:cs="Times New Roman"/>
          <w:b/>
          <w:bCs/>
          <w:color w:val="auto"/>
          <w:sz w:val="22"/>
          <w:szCs w:val="22"/>
        </w:rPr>
      </w:pPr>
      <w:bookmarkStart w:id="65" w:name="_Toc114139410"/>
      <w:r w:rsidRPr="00F51D69">
        <w:rPr>
          <w:rFonts w:ascii="Times New Roman" w:hAnsi="Times New Roman" w:cs="Times New Roman"/>
          <w:b/>
          <w:bCs/>
          <w:color w:val="auto"/>
          <w:sz w:val="22"/>
          <w:szCs w:val="22"/>
        </w:rPr>
        <w:t>4.3.1.10</w:t>
      </w:r>
      <w:r w:rsidR="00F51D69" w:rsidRPr="00F51D69">
        <w:rPr>
          <w:rFonts w:ascii="Times New Roman" w:hAnsi="Times New Roman" w:cs="Times New Roman"/>
          <w:b/>
          <w:bCs/>
          <w:color w:val="auto"/>
          <w:sz w:val="22"/>
          <w:szCs w:val="22"/>
        </w:rPr>
        <w:t xml:space="preserve"> </w:t>
      </w:r>
      <w:r w:rsidRPr="00F51D69">
        <w:rPr>
          <w:rFonts w:ascii="Times New Roman" w:hAnsi="Times New Roman" w:cs="Times New Roman"/>
          <w:b/>
          <w:bCs/>
          <w:color w:val="auto"/>
          <w:sz w:val="22"/>
          <w:szCs w:val="22"/>
        </w:rPr>
        <w:t xml:space="preserve">Impact of </w:t>
      </w:r>
      <w:r w:rsidR="00F51D69" w:rsidRPr="00F51D69">
        <w:rPr>
          <w:rFonts w:ascii="Times New Roman" w:hAnsi="Times New Roman" w:cs="Times New Roman"/>
          <w:b/>
          <w:bCs/>
          <w:color w:val="auto"/>
          <w:sz w:val="22"/>
          <w:szCs w:val="22"/>
        </w:rPr>
        <w:t>C</w:t>
      </w:r>
      <w:r w:rsidRPr="00F51D69">
        <w:rPr>
          <w:rFonts w:ascii="Times New Roman" w:hAnsi="Times New Roman" w:cs="Times New Roman"/>
          <w:b/>
          <w:bCs/>
          <w:color w:val="auto"/>
          <w:sz w:val="22"/>
          <w:szCs w:val="22"/>
        </w:rPr>
        <w:t xml:space="preserve">onsumer </w:t>
      </w:r>
      <w:r w:rsidR="00F51D69" w:rsidRPr="00F51D69">
        <w:rPr>
          <w:rFonts w:ascii="Times New Roman" w:hAnsi="Times New Roman" w:cs="Times New Roman"/>
          <w:b/>
          <w:bCs/>
          <w:color w:val="auto"/>
          <w:sz w:val="22"/>
          <w:szCs w:val="22"/>
        </w:rPr>
        <w:t>B</w:t>
      </w:r>
      <w:r w:rsidRPr="00F51D69">
        <w:rPr>
          <w:rFonts w:ascii="Times New Roman" w:hAnsi="Times New Roman" w:cs="Times New Roman"/>
          <w:b/>
          <w:bCs/>
          <w:color w:val="auto"/>
          <w:sz w:val="22"/>
          <w:szCs w:val="22"/>
        </w:rPr>
        <w:t xml:space="preserve">rand </w:t>
      </w:r>
      <w:r w:rsidR="00F51D69" w:rsidRPr="00F51D69">
        <w:rPr>
          <w:rFonts w:ascii="Times New Roman" w:hAnsi="Times New Roman" w:cs="Times New Roman"/>
          <w:b/>
          <w:bCs/>
          <w:color w:val="auto"/>
          <w:sz w:val="22"/>
          <w:szCs w:val="22"/>
        </w:rPr>
        <w:t>L</w:t>
      </w:r>
      <w:r w:rsidRPr="00F51D69">
        <w:rPr>
          <w:rFonts w:ascii="Times New Roman" w:hAnsi="Times New Roman" w:cs="Times New Roman"/>
          <w:b/>
          <w:bCs/>
          <w:color w:val="auto"/>
          <w:sz w:val="22"/>
          <w:szCs w:val="22"/>
        </w:rPr>
        <w:t>oyalty</w:t>
      </w:r>
      <w:bookmarkEnd w:id="65"/>
      <w:r w:rsidRPr="00F51D69">
        <w:rPr>
          <w:rFonts w:ascii="Times New Roman" w:hAnsi="Times New Roman" w:cs="Times New Roman"/>
          <w:b/>
          <w:bCs/>
          <w:color w:val="auto"/>
          <w:sz w:val="22"/>
          <w:szCs w:val="22"/>
        </w:rPr>
        <w:t xml:space="preserve"> </w:t>
      </w:r>
    </w:p>
    <w:p w14:paraId="2379641B" w14:textId="77777777" w:rsidR="002650CB" w:rsidRPr="002650CB" w:rsidRDefault="002650CB" w:rsidP="002650CB">
      <w:pPr>
        <w:spacing w:line="276" w:lineRule="auto"/>
        <w:jc w:val="center"/>
        <w:rPr>
          <w:rFonts w:ascii="Times New Roman" w:hAnsi="Times New Roman" w:cs="Times New Roman"/>
          <w:b/>
          <w:bCs/>
        </w:rPr>
      </w:pPr>
      <w:r>
        <w:rPr>
          <w:rFonts w:ascii="Times New Roman" w:hAnsi="Times New Roman" w:cs="Times New Roman"/>
          <w:b/>
          <w:bCs/>
        </w:rPr>
        <w:t>Q10</w:t>
      </w:r>
    </w:p>
    <w:p w14:paraId="2379641C" w14:textId="77777777" w:rsidR="00AC5731" w:rsidRDefault="003566B8" w:rsidP="00E228D0">
      <w:pPr>
        <w:spacing w:line="276" w:lineRule="auto"/>
        <w:jc w:val="both"/>
        <w:rPr>
          <w:rFonts w:ascii="Times New Roman" w:hAnsi="Times New Roman" w:cs="Times New Roman"/>
          <w:b/>
          <w:bCs/>
          <w:color w:val="FF0000"/>
        </w:rPr>
      </w:pPr>
      <w:r>
        <w:rPr>
          <w:noProof/>
          <w:lang w:eastAsia="en-GB"/>
        </w:rPr>
        <w:drawing>
          <wp:inline distT="0" distB="0" distL="0" distR="0" wp14:anchorId="23796569" wp14:editId="2379656A">
            <wp:extent cx="5531161" cy="2781567"/>
            <wp:effectExtent l="0" t="0" r="12700" b="0"/>
            <wp:docPr id="48" name="Chart 48">
              <a:extLst xmlns:a="http://schemas.openxmlformats.org/drawingml/2006/main">
                <a:ext uri="{FF2B5EF4-FFF2-40B4-BE49-F238E27FC236}">
                  <a16:creationId xmlns:a16="http://schemas.microsoft.com/office/drawing/2014/main" id="{6EF790A2-FE1B-984B-E70A-29BCE72993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379641D" w14:textId="77777777" w:rsidR="002650CB" w:rsidRDefault="007A760D" w:rsidP="00900CE5">
      <w:pPr>
        <w:spacing w:line="276" w:lineRule="auto"/>
        <w:jc w:val="center"/>
        <w:rPr>
          <w:rFonts w:ascii="Times New Roman" w:hAnsi="Times New Roman" w:cs="Times New Roman"/>
          <w:b/>
          <w:bCs/>
        </w:rPr>
      </w:pPr>
      <w:r w:rsidRPr="00900CE5">
        <w:rPr>
          <w:rFonts w:ascii="Times New Roman" w:hAnsi="Times New Roman" w:cs="Times New Roman"/>
          <w:b/>
          <w:bCs/>
        </w:rPr>
        <w:t>Fig</w:t>
      </w:r>
      <w:r w:rsidR="00AC5731" w:rsidRPr="00900CE5">
        <w:rPr>
          <w:rFonts w:ascii="Times New Roman" w:hAnsi="Times New Roman" w:cs="Times New Roman"/>
          <w:b/>
          <w:bCs/>
        </w:rPr>
        <w:t>. 1</w:t>
      </w:r>
      <w:r w:rsidR="00E561C8">
        <w:rPr>
          <w:rFonts w:ascii="Times New Roman" w:hAnsi="Times New Roman" w:cs="Times New Roman"/>
          <w:b/>
          <w:bCs/>
        </w:rPr>
        <w:t>6</w:t>
      </w:r>
      <w:r w:rsidR="00AC5731" w:rsidRPr="00900CE5">
        <w:rPr>
          <w:rFonts w:ascii="Times New Roman" w:hAnsi="Times New Roman" w:cs="Times New Roman"/>
          <w:b/>
          <w:bCs/>
        </w:rPr>
        <w:t xml:space="preserve"> C</w:t>
      </w:r>
      <w:r w:rsidR="00900CE5" w:rsidRPr="00900CE5">
        <w:rPr>
          <w:rFonts w:ascii="Times New Roman" w:hAnsi="Times New Roman" w:cs="Times New Roman"/>
          <w:b/>
          <w:bCs/>
        </w:rPr>
        <w:t>onsumer Brand Loyalty</w:t>
      </w:r>
    </w:p>
    <w:p w14:paraId="2379641E" w14:textId="77777777" w:rsidR="00E014CF" w:rsidRPr="00D7130D" w:rsidRDefault="00D7130D" w:rsidP="00DA763E">
      <w:pPr>
        <w:spacing w:line="276" w:lineRule="auto"/>
        <w:jc w:val="both"/>
        <w:rPr>
          <w:rFonts w:ascii="Times New Roman" w:hAnsi="Times New Roman" w:cs="Times New Roman"/>
        </w:rPr>
      </w:pPr>
      <w:r>
        <w:rPr>
          <w:rFonts w:ascii="Times New Roman" w:hAnsi="Times New Roman" w:cs="Times New Roman"/>
        </w:rPr>
        <w:t>Brand</w:t>
      </w:r>
      <w:r w:rsidR="00DE339A">
        <w:rPr>
          <w:rFonts w:ascii="Times New Roman" w:hAnsi="Times New Roman" w:cs="Times New Roman"/>
        </w:rPr>
        <w:t xml:space="preserve"> loyalty </w:t>
      </w:r>
      <w:r w:rsidR="00D90391">
        <w:rPr>
          <w:rFonts w:ascii="Times New Roman" w:hAnsi="Times New Roman" w:cs="Times New Roman"/>
        </w:rPr>
        <w:t xml:space="preserve">is concerned with </w:t>
      </w:r>
      <w:r w:rsidR="00873776">
        <w:rPr>
          <w:rFonts w:ascii="Times New Roman" w:hAnsi="Times New Roman" w:cs="Times New Roman"/>
        </w:rPr>
        <w:t>how</w:t>
      </w:r>
      <w:r w:rsidR="00FC44A1">
        <w:rPr>
          <w:rFonts w:ascii="Times New Roman" w:hAnsi="Times New Roman" w:cs="Times New Roman"/>
        </w:rPr>
        <w:t xml:space="preserve"> </w:t>
      </w:r>
      <w:r w:rsidR="00D90391">
        <w:rPr>
          <w:rFonts w:ascii="Times New Roman" w:hAnsi="Times New Roman" w:cs="Times New Roman"/>
        </w:rPr>
        <w:t>commi</w:t>
      </w:r>
      <w:r w:rsidR="00873776">
        <w:rPr>
          <w:rFonts w:ascii="Times New Roman" w:hAnsi="Times New Roman" w:cs="Times New Roman"/>
        </w:rPr>
        <w:t xml:space="preserve">tted </w:t>
      </w:r>
      <w:r w:rsidR="009F4670">
        <w:rPr>
          <w:rFonts w:ascii="Times New Roman" w:hAnsi="Times New Roman" w:cs="Times New Roman"/>
        </w:rPr>
        <w:t>consumers are</w:t>
      </w:r>
      <w:r w:rsidR="00C416BE">
        <w:rPr>
          <w:rFonts w:ascii="Times New Roman" w:hAnsi="Times New Roman" w:cs="Times New Roman"/>
        </w:rPr>
        <w:t xml:space="preserve"> or the commitment consumers </w:t>
      </w:r>
      <w:r w:rsidR="00D90391">
        <w:rPr>
          <w:rFonts w:ascii="Times New Roman" w:hAnsi="Times New Roman" w:cs="Times New Roman"/>
        </w:rPr>
        <w:t>hold to</w:t>
      </w:r>
      <w:r w:rsidR="00DF23DF">
        <w:rPr>
          <w:rFonts w:ascii="Times New Roman" w:hAnsi="Times New Roman" w:cs="Times New Roman"/>
        </w:rPr>
        <w:t xml:space="preserve">wards a brand. </w:t>
      </w:r>
      <w:r w:rsidR="004D255D">
        <w:rPr>
          <w:rFonts w:ascii="Times New Roman" w:hAnsi="Times New Roman" w:cs="Times New Roman"/>
        </w:rPr>
        <w:t xml:space="preserve">These commitments </w:t>
      </w:r>
      <w:r w:rsidR="00BA082D">
        <w:rPr>
          <w:rFonts w:ascii="Times New Roman" w:hAnsi="Times New Roman" w:cs="Times New Roman"/>
        </w:rPr>
        <w:t xml:space="preserve">are </w:t>
      </w:r>
      <w:r w:rsidR="009F4670">
        <w:rPr>
          <w:rFonts w:ascii="Times New Roman" w:hAnsi="Times New Roman" w:cs="Times New Roman"/>
        </w:rPr>
        <w:t>behavioural,</w:t>
      </w:r>
      <w:r w:rsidR="00F92CAE">
        <w:rPr>
          <w:rFonts w:ascii="Times New Roman" w:hAnsi="Times New Roman" w:cs="Times New Roman"/>
        </w:rPr>
        <w:t xml:space="preserve"> </w:t>
      </w:r>
      <w:r w:rsidR="00DA763E">
        <w:rPr>
          <w:rFonts w:ascii="Times New Roman" w:hAnsi="Times New Roman" w:cs="Times New Roman"/>
        </w:rPr>
        <w:t>attitudinal,</w:t>
      </w:r>
      <w:r w:rsidR="008877BE">
        <w:rPr>
          <w:rFonts w:ascii="Times New Roman" w:hAnsi="Times New Roman" w:cs="Times New Roman"/>
        </w:rPr>
        <w:t xml:space="preserve"> or affective in nature and can </w:t>
      </w:r>
      <w:r w:rsidR="000723A6">
        <w:rPr>
          <w:rFonts w:ascii="Times New Roman" w:hAnsi="Times New Roman" w:cs="Times New Roman"/>
        </w:rPr>
        <w:t xml:space="preserve">be demonstrated through a </w:t>
      </w:r>
      <w:r w:rsidR="00DA763E">
        <w:rPr>
          <w:rFonts w:ascii="Times New Roman" w:hAnsi="Times New Roman" w:cs="Times New Roman"/>
        </w:rPr>
        <w:t>consumer’s</w:t>
      </w:r>
      <w:r w:rsidR="000723A6">
        <w:rPr>
          <w:rFonts w:ascii="Times New Roman" w:hAnsi="Times New Roman" w:cs="Times New Roman"/>
        </w:rPr>
        <w:t xml:space="preserve"> </w:t>
      </w:r>
      <w:r w:rsidR="002F6043">
        <w:rPr>
          <w:rFonts w:ascii="Times New Roman" w:hAnsi="Times New Roman" w:cs="Times New Roman"/>
        </w:rPr>
        <w:t xml:space="preserve">intention to repurchase, share experience, </w:t>
      </w:r>
      <w:r w:rsidR="003068D0">
        <w:rPr>
          <w:rFonts w:ascii="Times New Roman" w:hAnsi="Times New Roman" w:cs="Times New Roman"/>
        </w:rPr>
        <w:t xml:space="preserve">or attribute </w:t>
      </w:r>
      <w:r w:rsidR="00516C59">
        <w:rPr>
          <w:rFonts w:ascii="Times New Roman" w:hAnsi="Times New Roman" w:cs="Times New Roman"/>
        </w:rPr>
        <w:t xml:space="preserve">a </w:t>
      </w:r>
      <w:r w:rsidR="00DA763E">
        <w:rPr>
          <w:rFonts w:ascii="Times New Roman" w:hAnsi="Times New Roman" w:cs="Times New Roman"/>
        </w:rPr>
        <w:t>set criterion</w:t>
      </w:r>
      <w:r w:rsidR="00516C59">
        <w:rPr>
          <w:rFonts w:ascii="Times New Roman" w:hAnsi="Times New Roman" w:cs="Times New Roman"/>
        </w:rPr>
        <w:t>, mostly positive</w:t>
      </w:r>
      <w:r w:rsidR="00EC7CF6">
        <w:rPr>
          <w:rFonts w:ascii="Times New Roman" w:hAnsi="Times New Roman" w:cs="Times New Roman"/>
        </w:rPr>
        <w:t>, to a brand</w:t>
      </w:r>
      <w:sdt>
        <w:sdtPr>
          <w:rPr>
            <w:rFonts w:ascii="Times New Roman" w:hAnsi="Times New Roman" w:cs="Times New Roman"/>
          </w:rPr>
          <w:id w:val="-2112877459"/>
          <w:citation/>
        </w:sdtPr>
        <w:sdtEndPr/>
        <w:sdtContent>
          <w:r w:rsidR="00F562B2">
            <w:rPr>
              <w:rFonts w:ascii="Times New Roman" w:hAnsi="Times New Roman" w:cs="Times New Roman"/>
            </w:rPr>
            <w:fldChar w:fldCharType="begin"/>
          </w:r>
          <w:r w:rsidR="00F562B2">
            <w:rPr>
              <w:rFonts w:ascii="Times New Roman" w:hAnsi="Times New Roman" w:cs="Times New Roman"/>
            </w:rPr>
            <w:instrText xml:space="preserve"> CITATION Rat17 \l 2057 </w:instrText>
          </w:r>
          <w:r w:rsidR="00F562B2">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(Rather &amp; Sharma, 2017)</w:t>
          </w:r>
          <w:r w:rsidR="00F562B2">
            <w:rPr>
              <w:rFonts w:ascii="Times New Roman" w:hAnsi="Times New Roman" w:cs="Times New Roman"/>
            </w:rPr>
            <w:fldChar w:fldCharType="end"/>
          </w:r>
        </w:sdtContent>
      </w:sdt>
      <w:r w:rsidR="00BA082D">
        <w:rPr>
          <w:rFonts w:ascii="Times New Roman" w:hAnsi="Times New Roman" w:cs="Times New Roman"/>
        </w:rPr>
        <w:t>.</w:t>
      </w:r>
      <w:r w:rsidR="00DF2703">
        <w:rPr>
          <w:rFonts w:ascii="Times New Roman" w:hAnsi="Times New Roman" w:cs="Times New Roman"/>
        </w:rPr>
        <w:t xml:space="preserve"> Loyalty to PepsiCo brand was measured with the surveyed sample</w:t>
      </w:r>
      <w:r w:rsidR="008C67A8">
        <w:rPr>
          <w:rFonts w:ascii="Times New Roman" w:hAnsi="Times New Roman" w:cs="Times New Roman"/>
        </w:rPr>
        <w:t xml:space="preserve"> using four key statements </w:t>
      </w:r>
      <w:r w:rsidR="009F4670">
        <w:rPr>
          <w:rFonts w:ascii="Times New Roman" w:hAnsi="Times New Roman" w:cs="Times New Roman"/>
        </w:rPr>
        <w:t>covering indicators</w:t>
      </w:r>
      <w:r w:rsidR="00113CC7">
        <w:rPr>
          <w:rFonts w:ascii="Times New Roman" w:hAnsi="Times New Roman" w:cs="Times New Roman"/>
        </w:rPr>
        <w:t xml:space="preserve"> of consumer brand loyalty. </w:t>
      </w:r>
      <w:r w:rsidR="009B26B4">
        <w:rPr>
          <w:rFonts w:ascii="Times New Roman" w:hAnsi="Times New Roman" w:cs="Times New Roman"/>
        </w:rPr>
        <w:t>S</w:t>
      </w:r>
      <w:r w:rsidR="008A5FF8">
        <w:rPr>
          <w:rFonts w:ascii="Times New Roman" w:hAnsi="Times New Roman" w:cs="Times New Roman"/>
        </w:rPr>
        <w:t>ta</w:t>
      </w:r>
      <w:r w:rsidR="00EB1530">
        <w:rPr>
          <w:rFonts w:ascii="Times New Roman" w:hAnsi="Times New Roman" w:cs="Times New Roman"/>
        </w:rPr>
        <w:t xml:space="preserve">tements covering </w:t>
      </w:r>
      <w:r w:rsidR="009E2A0B">
        <w:rPr>
          <w:rFonts w:ascii="Times New Roman" w:hAnsi="Times New Roman" w:cs="Times New Roman"/>
        </w:rPr>
        <w:t xml:space="preserve">consumer </w:t>
      </w:r>
      <w:r w:rsidR="00F41CF0">
        <w:rPr>
          <w:rFonts w:ascii="Times New Roman" w:hAnsi="Times New Roman" w:cs="Times New Roman"/>
        </w:rPr>
        <w:t xml:space="preserve">preferences to </w:t>
      </w:r>
      <w:r w:rsidR="006247A4">
        <w:rPr>
          <w:rFonts w:ascii="Times New Roman" w:hAnsi="Times New Roman" w:cs="Times New Roman"/>
        </w:rPr>
        <w:t>repurchase,</w:t>
      </w:r>
      <w:r w:rsidR="00F41CF0">
        <w:rPr>
          <w:rFonts w:ascii="Times New Roman" w:hAnsi="Times New Roman" w:cs="Times New Roman"/>
        </w:rPr>
        <w:t xml:space="preserve"> and affections </w:t>
      </w:r>
      <w:r w:rsidR="00B6001A">
        <w:rPr>
          <w:rFonts w:ascii="Times New Roman" w:hAnsi="Times New Roman" w:cs="Times New Roman"/>
        </w:rPr>
        <w:t>grown as a result of evaluated experience was labelled B</w:t>
      </w:r>
      <w:r w:rsidR="00873417">
        <w:rPr>
          <w:rFonts w:ascii="Times New Roman" w:hAnsi="Times New Roman" w:cs="Times New Roman"/>
        </w:rPr>
        <w:t>L-1 to BL-4</w:t>
      </w:r>
      <w:r w:rsidR="006247A4">
        <w:rPr>
          <w:rFonts w:ascii="Times New Roman" w:hAnsi="Times New Roman" w:cs="Times New Roman"/>
        </w:rPr>
        <w:t xml:space="preserve">. BL-1 </w:t>
      </w:r>
      <w:r w:rsidR="00335344">
        <w:rPr>
          <w:rFonts w:ascii="Times New Roman" w:hAnsi="Times New Roman" w:cs="Times New Roman"/>
        </w:rPr>
        <w:t xml:space="preserve">measuring the affective </w:t>
      </w:r>
      <w:r w:rsidR="00214580">
        <w:rPr>
          <w:rFonts w:ascii="Times New Roman" w:hAnsi="Times New Roman" w:cs="Times New Roman"/>
        </w:rPr>
        <w:t xml:space="preserve">dimension on brand loyalty returned </w:t>
      </w:r>
      <w:r w:rsidR="009F4670">
        <w:rPr>
          <w:rFonts w:ascii="Times New Roman" w:hAnsi="Times New Roman" w:cs="Times New Roman"/>
        </w:rPr>
        <w:t>38 %( 19</w:t>
      </w:r>
      <w:r w:rsidR="00214580">
        <w:rPr>
          <w:rFonts w:ascii="Times New Roman" w:hAnsi="Times New Roman" w:cs="Times New Roman"/>
        </w:rPr>
        <w:t>)</w:t>
      </w:r>
      <w:r w:rsidR="001F03DA">
        <w:rPr>
          <w:rFonts w:ascii="Times New Roman" w:hAnsi="Times New Roman" w:cs="Times New Roman"/>
        </w:rPr>
        <w:t>, BL-2 measuring the</w:t>
      </w:r>
      <w:r w:rsidR="00573A9A">
        <w:rPr>
          <w:rFonts w:ascii="Times New Roman" w:hAnsi="Times New Roman" w:cs="Times New Roman"/>
        </w:rPr>
        <w:t xml:space="preserve"> intention to repurchase, returned </w:t>
      </w:r>
      <w:r w:rsidR="009F4670">
        <w:rPr>
          <w:rFonts w:ascii="Times New Roman" w:hAnsi="Times New Roman" w:cs="Times New Roman"/>
        </w:rPr>
        <w:t>30 %( 15) &amp;</w:t>
      </w:r>
      <w:r w:rsidR="00EB003B">
        <w:rPr>
          <w:rFonts w:ascii="Times New Roman" w:hAnsi="Times New Roman" w:cs="Times New Roman"/>
        </w:rPr>
        <w:t xml:space="preserve"> BL-3 mea</w:t>
      </w:r>
      <w:r w:rsidR="00D13EA6">
        <w:rPr>
          <w:rFonts w:ascii="Times New Roman" w:hAnsi="Times New Roman" w:cs="Times New Roman"/>
        </w:rPr>
        <w:t xml:space="preserve">suring the intension not to repurchase returned </w:t>
      </w:r>
      <w:r w:rsidR="009F4670">
        <w:rPr>
          <w:rFonts w:ascii="Times New Roman" w:hAnsi="Times New Roman" w:cs="Times New Roman"/>
        </w:rPr>
        <w:t>4 %( 2</w:t>
      </w:r>
      <w:r w:rsidR="00D13EA6">
        <w:rPr>
          <w:rFonts w:ascii="Times New Roman" w:hAnsi="Times New Roman" w:cs="Times New Roman"/>
        </w:rPr>
        <w:t>)</w:t>
      </w:r>
      <w:r w:rsidR="000104A6">
        <w:rPr>
          <w:rFonts w:ascii="Times New Roman" w:hAnsi="Times New Roman" w:cs="Times New Roman"/>
        </w:rPr>
        <w:t xml:space="preserve">. </w:t>
      </w:r>
      <w:r w:rsidR="00A63BA2">
        <w:rPr>
          <w:rFonts w:ascii="Times New Roman" w:hAnsi="Times New Roman" w:cs="Times New Roman"/>
        </w:rPr>
        <w:t>BL-4 measuring</w:t>
      </w:r>
      <w:r w:rsidR="00BB7BC3">
        <w:rPr>
          <w:rFonts w:ascii="Times New Roman" w:hAnsi="Times New Roman" w:cs="Times New Roman"/>
        </w:rPr>
        <w:t xml:space="preserve"> </w:t>
      </w:r>
      <w:r w:rsidR="009F4670">
        <w:rPr>
          <w:rFonts w:ascii="Times New Roman" w:hAnsi="Times New Roman" w:cs="Times New Roman"/>
        </w:rPr>
        <w:t>consumer commitment</w:t>
      </w:r>
      <w:r w:rsidR="00AB4817">
        <w:rPr>
          <w:rFonts w:ascii="Times New Roman" w:hAnsi="Times New Roman" w:cs="Times New Roman"/>
        </w:rPr>
        <w:t xml:space="preserve"> to brand returned </w:t>
      </w:r>
      <w:r w:rsidR="009F4670">
        <w:rPr>
          <w:rFonts w:ascii="Times New Roman" w:hAnsi="Times New Roman" w:cs="Times New Roman"/>
        </w:rPr>
        <w:t>28 %( 14</w:t>
      </w:r>
      <w:r w:rsidR="00AB4817">
        <w:rPr>
          <w:rFonts w:ascii="Times New Roman" w:hAnsi="Times New Roman" w:cs="Times New Roman"/>
        </w:rPr>
        <w:t>)</w:t>
      </w:r>
      <w:r w:rsidR="005E1B18">
        <w:rPr>
          <w:rFonts w:ascii="Times New Roman" w:hAnsi="Times New Roman" w:cs="Times New Roman"/>
        </w:rPr>
        <w:t>.</w:t>
      </w:r>
      <w:r w:rsidR="00F939FD">
        <w:rPr>
          <w:rFonts w:ascii="Times New Roman" w:hAnsi="Times New Roman" w:cs="Times New Roman"/>
        </w:rPr>
        <w:t xml:space="preserve"> </w:t>
      </w:r>
      <w:r w:rsidR="00423E7A">
        <w:rPr>
          <w:rFonts w:ascii="Times New Roman" w:hAnsi="Times New Roman" w:cs="Times New Roman"/>
        </w:rPr>
        <w:t xml:space="preserve">Affective dimension which </w:t>
      </w:r>
      <w:r w:rsidR="00E55F12">
        <w:rPr>
          <w:rFonts w:ascii="Times New Roman" w:hAnsi="Times New Roman" w:cs="Times New Roman"/>
        </w:rPr>
        <w:t xml:space="preserve">includes consumers desired </w:t>
      </w:r>
      <w:r w:rsidR="004B44D7">
        <w:rPr>
          <w:rFonts w:ascii="Times New Roman" w:hAnsi="Times New Roman" w:cs="Times New Roman"/>
        </w:rPr>
        <w:t>preference</w:t>
      </w:r>
      <w:r w:rsidR="00E55F12">
        <w:rPr>
          <w:rFonts w:ascii="Times New Roman" w:hAnsi="Times New Roman" w:cs="Times New Roman"/>
        </w:rPr>
        <w:t xml:space="preserve"> returned the highest response, s</w:t>
      </w:r>
      <w:r w:rsidR="00C918B3">
        <w:rPr>
          <w:rFonts w:ascii="Times New Roman" w:hAnsi="Times New Roman" w:cs="Times New Roman"/>
        </w:rPr>
        <w:t xml:space="preserve">uggesting that students within the surveyed samples had </w:t>
      </w:r>
      <w:r w:rsidR="006A7F2F">
        <w:rPr>
          <w:rFonts w:ascii="Times New Roman" w:hAnsi="Times New Roman" w:cs="Times New Roman"/>
        </w:rPr>
        <w:t xml:space="preserve">deep affection </w:t>
      </w:r>
      <w:r w:rsidR="00A65235">
        <w:rPr>
          <w:rFonts w:ascii="Times New Roman" w:hAnsi="Times New Roman" w:cs="Times New Roman"/>
        </w:rPr>
        <w:t>towards PepsiCo brand</w:t>
      </w:r>
      <w:r w:rsidR="00CD2962">
        <w:rPr>
          <w:rFonts w:ascii="Times New Roman" w:hAnsi="Times New Roman" w:cs="Times New Roman"/>
        </w:rPr>
        <w:t xml:space="preserve"> developed as a result their experience </w:t>
      </w:r>
      <w:r w:rsidR="00542E87">
        <w:rPr>
          <w:rFonts w:ascii="Times New Roman" w:hAnsi="Times New Roman" w:cs="Times New Roman"/>
        </w:rPr>
        <w:t xml:space="preserve">with the brand. </w:t>
      </w:r>
      <w:r w:rsidR="00D8223B">
        <w:rPr>
          <w:rFonts w:ascii="Times New Roman" w:hAnsi="Times New Roman" w:cs="Times New Roman"/>
        </w:rPr>
        <w:t>Behavioural intention to repurchase returned the second</w:t>
      </w:r>
      <w:r w:rsidR="003F0CEF">
        <w:rPr>
          <w:rFonts w:ascii="Times New Roman" w:hAnsi="Times New Roman" w:cs="Times New Roman"/>
        </w:rPr>
        <w:t xml:space="preserve"> highest score, indicating willingness of students to </w:t>
      </w:r>
      <w:r w:rsidR="00C637B4">
        <w:rPr>
          <w:rFonts w:ascii="Times New Roman" w:hAnsi="Times New Roman" w:cs="Times New Roman"/>
        </w:rPr>
        <w:t>seek out a familiar PepsiCo brand outside</w:t>
      </w:r>
      <w:r w:rsidR="002A08CB">
        <w:rPr>
          <w:rFonts w:ascii="Times New Roman" w:hAnsi="Times New Roman" w:cs="Times New Roman"/>
        </w:rPr>
        <w:t xml:space="preserve"> the university campus. </w:t>
      </w:r>
      <w:r w:rsidR="00867A69">
        <w:rPr>
          <w:rFonts w:ascii="Times New Roman" w:hAnsi="Times New Roman" w:cs="Times New Roman"/>
        </w:rPr>
        <w:t>Consumer c</w:t>
      </w:r>
      <w:r w:rsidR="00753A03">
        <w:rPr>
          <w:rFonts w:ascii="Times New Roman" w:hAnsi="Times New Roman" w:cs="Times New Roman"/>
        </w:rPr>
        <w:t>ommitment</w:t>
      </w:r>
      <w:r w:rsidR="00B23F2E">
        <w:rPr>
          <w:rFonts w:ascii="Times New Roman" w:hAnsi="Times New Roman" w:cs="Times New Roman"/>
        </w:rPr>
        <w:t xml:space="preserve"> to</w:t>
      </w:r>
      <w:r w:rsidR="00867A69">
        <w:rPr>
          <w:rFonts w:ascii="Times New Roman" w:hAnsi="Times New Roman" w:cs="Times New Roman"/>
        </w:rPr>
        <w:t xml:space="preserve"> brand </w:t>
      </w:r>
      <w:r w:rsidR="00925650">
        <w:rPr>
          <w:rFonts w:ascii="Times New Roman" w:hAnsi="Times New Roman" w:cs="Times New Roman"/>
        </w:rPr>
        <w:t>returned the third highest score, further indicating the willing</w:t>
      </w:r>
      <w:r w:rsidR="009275BB">
        <w:rPr>
          <w:rFonts w:ascii="Times New Roman" w:hAnsi="Times New Roman" w:cs="Times New Roman"/>
        </w:rPr>
        <w:t xml:space="preserve">ness of student to seek </w:t>
      </w:r>
      <w:r w:rsidR="009F4670">
        <w:rPr>
          <w:rFonts w:ascii="Times New Roman" w:hAnsi="Times New Roman" w:cs="Times New Roman"/>
        </w:rPr>
        <w:t>out known</w:t>
      </w:r>
      <w:r w:rsidR="009275BB">
        <w:rPr>
          <w:rFonts w:ascii="Times New Roman" w:hAnsi="Times New Roman" w:cs="Times New Roman"/>
        </w:rPr>
        <w:t xml:space="preserve"> brand</w:t>
      </w:r>
      <w:r w:rsidR="007528CD">
        <w:rPr>
          <w:rFonts w:ascii="Times New Roman" w:hAnsi="Times New Roman" w:cs="Times New Roman"/>
        </w:rPr>
        <w:t>s</w:t>
      </w:r>
      <w:r w:rsidR="009275BB">
        <w:rPr>
          <w:rFonts w:ascii="Times New Roman" w:hAnsi="Times New Roman" w:cs="Times New Roman"/>
        </w:rPr>
        <w:t xml:space="preserve"> first, </w:t>
      </w:r>
      <w:r w:rsidR="009F4670">
        <w:rPr>
          <w:rFonts w:ascii="Times New Roman" w:hAnsi="Times New Roman" w:cs="Times New Roman"/>
        </w:rPr>
        <w:t>before searching</w:t>
      </w:r>
      <w:r w:rsidR="00F46C39">
        <w:rPr>
          <w:rFonts w:ascii="Times New Roman" w:hAnsi="Times New Roman" w:cs="Times New Roman"/>
        </w:rPr>
        <w:t xml:space="preserve"> for alternatives.</w:t>
      </w:r>
      <w:r w:rsidR="00A35F9F">
        <w:rPr>
          <w:rFonts w:ascii="Times New Roman" w:hAnsi="Times New Roman" w:cs="Times New Roman"/>
        </w:rPr>
        <w:t xml:space="preserve"> </w:t>
      </w:r>
      <w:r w:rsidR="001C7AD7">
        <w:rPr>
          <w:rFonts w:ascii="Times New Roman" w:hAnsi="Times New Roman" w:cs="Times New Roman"/>
        </w:rPr>
        <w:t xml:space="preserve">The findings </w:t>
      </w:r>
      <w:r w:rsidR="0068520D">
        <w:rPr>
          <w:rFonts w:ascii="Times New Roman" w:hAnsi="Times New Roman" w:cs="Times New Roman"/>
        </w:rPr>
        <w:t>support</w:t>
      </w:r>
      <w:r w:rsidR="001C7AD7">
        <w:rPr>
          <w:rFonts w:ascii="Times New Roman" w:hAnsi="Times New Roman" w:cs="Times New Roman"/>
        </w:rPr>
        <w:t xml:space="preserve"> the conclusion that brand loyalty </w:t>
      </w:r>
      <w:r w:rsidR="00F94521">
        <w:rPr>
          <w:rFonts w:ascii="Times New Roman" w:hAnsi="Times New Roman" w:cs="Times New Roman"/>
        </w:rPr>
        <w:t xml:space="preserve">stems from a combination </w:t>
      </w:r>
      <w:r w:rsidR="009F4670">
        <w:rPr>
          <w:rFonts w:ascii="Times New Roman" w:hAnsi="Times New Roman" w:cs="Times New Roman"/>
        </w:rPr>
        <w:t>of consumer</w:t>
      </w:r>
      <w:r w:rsidR="00F94521">
        <w:rPr>
          <w:rFonts w:ascii="Times New Roman" w:hAnsi="Times New Roman" w:cs="Times New Roman"/>
        </w:rPr>
        <w:t xml:space="preserve"> </w:t>
      </w:r>
      <w:r w:rsidR="00841D8B">
        <w:rPr>
          <w:rFonts w:ascii="Times New Roman" w:hAnsi="Times New Roman" w:cs="Times New Roman"/>
        </w:rPr>
        <w:t xml:space="preserve">experiences and </w:t>
      </w:r>
      <w:r w:rsidR="00DA374A">
        <w:rPr>
          <w:rFonts w:ascii="Times New Roman" w:hAnsi="Times New Roman" w:cs="Times New Roman"/>
        </w:rPr>
        <w:t xml:space="preserve">deep held </w:t>
      </w:r>
      <w:r w:rsidR="00841D8B">
        <w:rPr>
          <w:rFonts w:ascii="Times New Roman" w:hAnsi="Times New Roman" w:cs="Times New Roman"/>
        </w:rPr>
        <w:t xml:space="preserve">evaluation held </w:t>
      </w:r>
      <w:r w:rsidR="00095F20">
        <w:rPr>
          <w:rFonts w:ascii="Times New Roman" w:hAnsi="Times New Roman" w:cs="Times New Roman"/>
        </w:rPr>
        <w:t>by consumers over a period of time.</w:t>
      </w:r>
    </w:p>
    <w:p w14:paraId="2379641F" w14:textId="77777777" w:rsidR="003B65FD" w:rsidRDefault="003B65FD" w:rsidP="00DA763E">
      <w:pPr>
        <w:spacing w:line="276" w:lineRule="auto"/>
        <w:jc w:val="both"/>
        <w:rPr>
          <w:rFonts w:ascii="Times New Roman" w:hAnsi="Times New Roman" w:cs="Times New Roman"/>
          <w:b/>
          <w:bCs/>
        </w:rPr>
      </w:pPr>
    </w:p>
    <w:p w14:paraId="23796420" w14:textId="77777777" w:rsidR="003B65FD" w:rsidRDefault="003B65FD" w:rsidP="00E228D0">
      <w:pPr>
        <w:spacing w:line="276" w:lineRule="auto"/>
        <w:jc w:val="both"/>
        <w:rPr>
          <w:rFonts w:ascii="Times New Roman" w:hAnsi="Times New Roman" w:cs="Times New Roman"/>
          <w:b/>
          <w:bCs/>
        </w:rPr>
      </w:pPr>
    </w:p>
    <w:p w14:paraId="23796421" w14:textId="77777777" w:rsidR="00095F20" w:rsidRDefault="00095F20" w:rsidP="00E228D0">
      <w:pPr>
        <w:spacing w:line="276" w:lineRule="auto"/>
        <w:jc w:val="both"/>
        <w:rPr>
          <w:rFonts w:ascii="Times New Roman" w:hAnsi="Times New Roman" w:cs="Times New Roman"/>
          <w:b/>
          <w:bCs/>
        </w:rPr>
      </w:pPr>
    </w:p>
    <w:p w14:paraId="23796422" w14:textId="77777777" w:rsidR="00095F20" w:rsidRDefault="00095F20" w:rsidP="00E228D0">
      <w:pPr>
        <w:spacing w:line="276" w:lineRule="auto"/>
        <w:jc w:val="both"/>
        <w:rPr>
          <w:rFonts w:ascii="Times New Roman" w:hAnsi="Times New Roman" w:cs="Times New Roman"/>
          <w:b/>
          <w:bCs/>
        </w:rPr>
      </w:pPr>
    </w:p>
    <w:p w14:paraId="23796423" w14:textId="77777777" w:rsidR="00095F20" w:rsidRDefault="00095F20" w:rsidP="00E228D0">
      <w:pPr>
        <w:spacing w:line="276" w:lineRule="auto"/>
        <w:jc w:val="both"/>
        <w:rPr>
          <w:rFonts w:ascii="Times New Roman" w:hAnsi="Times New Roman" w:cs="Times New Roman"/>
          <w:b/>
          <w:bCs/>
        </w:rPr>
      </w:pPr>
    </w:p>
    <w:p w14:paraId="23796424" w14:textId="77777777" w:rsidR="00C54151" w:rsidRDefault="001D2988" w:rsidP="00F51D69">
      <w:pPr>
        <w:pStyle w:val="Heading1"/>
        <w:rPr>
          <w:rFonts w:ascii="Times New Roman" w:hAnsi="Times New Roman" w:cs="Times New Roman"/>
          <w:b/>
          <w:bCs/>
          <w:color w:val="auto"/>
          <w:sz w:val="28"/>
          <w:szCs w:val="28"/>
        </w:rPr>
      </w:pPr>
      <w:r w:rsidRPr="00F51D69">
        <w:rPr>
          <w:rFonts w:ascii="Times New Roman" w:hAnsi="Times New Roman" w:cs="Times New Roman"/>
          <w:b/>
          <w:bCs/>
          <w:color w:val="auto"/>
          <w:sz w:val="28"/>
          <w:szCs w:val="28"/>
        </w:rPr>
        <w:lastRenderedPageBreak/>
        <w:t>4.4 Discussion</w:t>
      </w:r>
    </w:p>
    <w:p w14:paraId="23796425" w14:textId="77777777" w:rsidR="00727E96" w:rsidRPr="00727E96" w:rsidRDefault="00727E96" w:rsidP="00727E96"/>
    <w:p w14:paraId="23796426" w14:textId="77777777" w:rsidR="00A107FE" w:rsidRDefault="00624F6F" w:rsidP="00E228D0">
      <w:pPr>
        <w:spacing w:line="276" w:lineRule="auto"/>
        <w:jc w:val="both"/>
        <w:rPr>
          <w:rFonts w:ascii="Times New Roman" w:hAnsi="Times New Roman" w:cs="Times New Roman"/>
        </w:rPr>
      </w:pPr>
      <w:r>
        <w:rPr>
          <w:rFonts w:ascii="Times New Roman" w:hAnsi="Times New Roman" w:cs="Times New Roman"/>
        </w:rPr>
        <w:t>This study</w:t>
      </w:r>
      <w:r w:rsidR="003E08B8">
        <w:rPr>
          <w:rFonts w:ascii="Times New Roman" w:hAnsi="Times New Roman" w:cs="Times New Roman"/>
        </w:rPr>
        <w:t xml:space="preserve"> set out to </w:t>
      </w:r>
      <w:r w:rsidR="00FB2DA2">
        <w:rPr>
          <w:rFonts w:ascii="Times New Roman" w:hAnsi="Times New Roman" w:cs="Times New Roman"/>
        </w:rPr>
        <w:t xml:space="preserve">help </w:t>
      </w:r>
      <w:r w:rsidR="003E08B8">
        <w:rPr>
          <w:rFonts w:ascii="Times New Roman" w:hAnsi="Times New Roman" w:cs="Times New Roman"/>
        </w:rPr>
        <w:t>gain understanding on</w:t>
      </w:r>
      <w:r w:rsidR="00FB2DA2">
        <w:rPr>
          <w:rFonts w:ascii="Times New Roman" w:hAnsi="Times New Roman" w:cs="Times New Roman"/>
        </w:rPr>
        <w:t xml:space="preserve"> major influences </w:t>
      </w:r>
      <w:r w:rsidR="0066261C">
        <w:rPr>
          <w:rFonts w:ascii="Times New Roman" w:hAnsi="Times New Roman" w:cs="Times New Roman"/>
        </w:rPr>
        <w:t xml:space="preserve">on emerging consumers decisions to remain loyal to premium brands such as those found </w:t>
      </w:r>
      <w:r w:rsidR="00BF7B72">
        <w:rPr>
          <w:rFonts w:ascii="Times New Roman" w:hAnsi="Times New Roman" w:cs="Times New Roman"/>
        </w:rPr>
        <w:t>with</w:t>
      </w:r>
      <w:r w:rsidR="00CC5FCA">
        <w:rPr>
          <w:rFonts w:ascii="Times New Roman" w:hAnsi="Times New Roman" w:cs="Times New Roman"/>
        </w:rPr>
        <w:t>in</w:t>
      </w:r>
      <w:r w:rsidR="00BF7B72">
        <w:rPr>
          <w:rFonts w:ascii="Times New Roman" w:hAnsi="Times New Roman" w:cs="Times New Roman"/>
        </w:rPr>
        <w:t xml:space="preserve"> the PepsiCo group corporate brand umbrella.</w:t>
      </w:r>
      <w:r w:rsidR="00934654">
        <w:rPr>
          <w:rFonts w:ascii="Times New Roman" w:hAnsi="Times New Roman" w:cs="Times New Roman"/>
        </w:rPr>
        <w:t xml:space="preserve"> </w:t>
      </w:r>
      <w:r w:rsidR="00BC5196">
        <w:rPr>
          <w:rFonts w:ascii="Times New Roman" w:hAnsi="Times New Roman" w:cs="Times New Roman"/>
        </w:rPr>
        <w:t xml:space="preserve">Full time university students were </w:t>
      </w:r>
      <w:r w:rsidR="00536BAD">
        <w:rPr>
          <w:rFonts w:ascii="Times New Roman" w:hAnsi="Times New Roman" w:cs="Times New Roman"/>
        </w:rPr>
        <w:t>chosen for the study</w:t>
      </w:r>
      <w:r w:rsidR="00A11A2B">
        <w:rPr>
          <w:rFonts w:ascii="Times New Roman" w:hAnsi="Times New Roman" w:cs="Times New Roman"/>
        </w:rPr>
        <w:t>,</w:t>
      </w:r>
      <w:r w:rsidR="00536BAD">
        <w:rPr>
          <w:rFonts w:ascii="Times New Roman" w:hAnsi="Times New Roman" w:cs="Times New Roman"/>
        </w:rPr>
        <w:t xml:space="preserve"> as they are considered important</w:t>
      </w:r>
      <w:r w:rsidR="00E21A94">
        <w:rPr>
          <w:rFonts w:ascii="Times New Roman" w:hAnsi="Times New Roman" w:cs="Times New Roman"/>
        </w:rPr>
        <w:t xml:space="preserve"> contributors</w:t>
      </w:r>
      <w:r w:rsidR="005E44BC">
        <w:rPr>
          <w:rFonts w:ascii="Times New Roman" w:hAnsi="Times New Roman" w:cs="Times New Roman"/>
        </w:rPr>
        <w:t>,</w:t>
      </w:r>
      <w:r w:rsidR="00536BAD">
        <w:rPr>
          <w:rFonts w:ascii="Times New Roman" w:hAnsi="Times New Roman" w:cs="Times New Roman"/>
        </w:rPr>
        <w:t xml:space="preserve"> </w:t>
      </w:r>
      <w:r w:rsidR="00C67251">
        <w:rPr>
          <w:rFonts w:ascii="Times New Roman" w:hAnsi="Times New Roman" w:cs="Times New Roman"/>
        </w:rPr>
        <w:t>towards shaping fu</w:t>
      </w:r>
      <w:r w:rsidR="0059291A">
        <w:rPr>
          <w:rFonts w:ascii="Times New Roman" w:hAnsi="Times New Roman" w:cs="Times New Roman"/>
        </w:rPr>
        <w:t>ture marketing communication and product design</w:t>
      </w:r>
      <w:r w:rsidR="00BF1B76">
        <w:rPr>
          <w:rFonts w:ascii="Times New Roman" w:hAnsi="Times New Roman" w:cs="Times New Roman"/>
        </w:rPr>
        <w:t>s</w:t>
      </w:r>
      <w:r w:rsidR="00A11A2B">
        <w:rPr>
          <w:rFonts w:ascii="Times New Roman" w:hAnsi="Times New Roman" w:cs="Times New Roman"/>
        </w:rPr>
        <w:t xml:space="preserve">. </w:t>
      </w:r>
      <w:r w:rsidR="001F7568">
        <w:rPr>
          <w:rFonts w:ascii="Times New Roman" w:hAnsi="Times New Roman" w:cs="Times New Roman"/>
        </w:rPr>
        <w:t xml:space="preserve">Established consumer behavioural influences </w:t>
      </w:r>
      <w:r w:rsidR="00D626B4">
        <w:rPr>
          <w:rFonts w:ascii="Times New Roman" w:hAnsi="Times New Roman" w:cs="Times New Roman"/>
        </w:rPr>
        <w:t xml:space="preserve">such as salience, </w:t>
      </w:r>
      <w:r w:rsidR="00F125B7">
        <w:rPr>
          <w:rFonts w:ascii="Times New Roman" w:hAnsi="Times New Roman" w:cs="Times New Roman"/>
        </w:rPr>
        <w:t>satisfaction,</w:t>
      </w:r>
      <w:r w:rsidR="004314EA">
        <w:rPr>
          <w:rFonts w:ascii="Times New Roman" w:hAnsi="Times New Roman" w:cs="Times New Roman"/>
        </w:rPr>
        <w:t xml:space="preserve"> and motivations, </w:t>
      </w:r>
      <w:r w:rsidR="001F7568">
        <w:rPr>
          <w:rFonts w:ascii="Times New Roman" w:hAnsi="Times New Roman" w:cs="Times New Roman"/>
        </w:rPr>
        <w:t xml:space="preserve">were measured </w:t>
      </w:r>
      <w:r w:rsidR="00050714">
        <w:rPr>
          <w:rFonts w:ascii="Times New Roman" w:hAnsi="Times New Roman" w:cs="Times New Roman"/>
        </w:rPr>
        <w:t>to see</w:t>
      </w:r>
      <w:r w:rsidR="00E8462C">
        <w:rPr>
          <w:rFonts w:ascii="Times New Roman" w:hAnsi="Times New Roman" w:cs="Times New Roman"/>
        </w:rPr>
        <w:t xml:space="preserve"> wh</w:t>
      </w:r>
      <w:r w:rsidR="00B1050A">
        <w:rPr>
          <w:rFonts w:ascii="Times New Roman" w:hAnsi="Times New Roman" w:cs="Times New Roman"/>
        </w:rPr>
        <w:t xml:space="preserve">ich of these weighed more on emerging consumers, such as </w:t>
      </w:r>
      <w:r w:rsidR="00912BD4">
        <w:rPr>
          <w:rFonts w:ascii="Times New Roman" w:hAnsi="Times New Roman" w:cs="Times New Roman"/>
        </w:rPr>
        <w:t xml:space="preserve">university </w:t>
      </w:r>
      <w:r w:rsidR="001E7A13">
        <w:rPr>
          <w:rFonts w:ascii="Times New Roman" w:hAnsi="Times New Roman" w:cs="Times New Roman"/>
        </w:rPr>
        <w:t>students’</w:t>
      </w:r>
      <w:r w:rsidR="00D04D03">
        <w:rPr>
          <w:rFonts w:ascii="Times New Roman" w:hAnsi="Times New Roman" w:cs="Times New Roman"/>
        </w:rPr>
        <w:t xml:space="preserve"> decision making processes</w:t>
      </w:r>
      <w:r w:rsidR="00912BD4">
        <w:rPr>
          <w:rFonts w:ascii="Times New Roman" w:hAnsi="Times New Roman" w:cs="Times New Roman"/>
        </w:rPr>
        <w:t>, to</w:t>
      </w:r>
      <w:r w:rsidR="001E7A13">
        <w:rPr>
          <w:rFonts w:ascii="Times New Roman" w:hAnsi="Times New Roman" w:cs="Times New Roman"/>
        </w:rPr>
        <w:t>wards remaining loyal to a brand.</w:t>
      </w:r>
      <w:r w:rsidR="00F125B7">
        <w:rPr>
          <w:rFonts w:ascii="Times New Roman" w:hAnsi="Times New Roman" w:cs="Times New Roman"/>
        </w:rPr>
        <w:t xml:space="preserve"> PepsiCo </w:t>
      </w:r>
      <w:r w:rsidR="004B2253">
        <w:rPr>
          <w:rFonts w:ascii="Times New Roman" w:hAnsi="Times New Roman" w:cs="Times New Roman"/>
        </w:rPr>
        <w:t>brand was chosen for the study as t</w:t>
      </w:r>
      <w:r w:rsidR="006205C7">
        <w:rPr>
          <w:rFonts w:ascii="Times New Roman" w:hAnsi="Times New Roman" w:cs="Times New Roman"/>
        </w:rPr>
        <w:t>hey h</w:t>
      </w:r>
      <w:r w:rsidR="002468C3">
        <w:rPr>
          <w:rFonts w:ascii="Times New Roman" w:hAnsi="Times New Roman" w:cs="Times New Roman"/>
        </w:rPr>
        <w:t>o</w:t>
      </w:r>
      <w:r w:rsidR="006205C7">
        <w:rPr>
          <w:rFonts w:ascii="Times New Roman" w:hAnsi="Times New Roman" w:cs="Times New Roman"/>
        </w:rPr>
        <w:t>ld a wide range of fast food</w:t>
      </w:r>
      <w:r w:rsidR="00F65C8B">
        <w:rPr>
          <w:rFonts w:ascii="Times New Roman" w:hAnsi="Times New Roman" w:cs="Times New Roman"/>
        </w:rPr>
        <w:t xml:space="preserve"> and snacks </w:t>
      </w:r>
      <w:r w:rsidR="006205C7">
        <w:rPr>
          <w:rFonts w:ascii="Times New Roman" w:hAnsi="Times New Roman" w:cs="Times New Roman"/>
        </w:rPr>
        <w:t>brand</w:t>
      </w:r>
      <w:r w:rsidR="00F65C8B">
        <w:rPr>
          <w:rFonts w:ascii="Times New Roman" w:hAnsi="Times New Roman" w:cs="Times New Roman"/>
        </w:rPr>
        <w:t>s</w:t>
      </w:r>
      <w:r w:rsidR="006205C7">
        <w:rPr>
          <w:rFonts w:ascii="Times New Roman" w:hAnsi="Times New Roman" w:cs="Times New Roman"/>
        </w:rPr>
        <w:t xml:space="preserve"> commonly found</w:t>
      </w:r>
      <w:r w:rsidR="00F65C8B">
        <w:rPr>
          <w:rFonts w:ascii="Times New Roman" w:hAnsi="Times New Roman" w:cs="Times New Roman"/>
        </w:rPr>
        <w:t xml:space="preserve"> </w:t>
      </w:r>
      <w:r w:rsidR="003B7D45">
        <w:rPr>
          <w:rFonts w:ascii="Times New Roman" w:hAnsi="Times New Roman" w:cs="Times New Roman"/>
        </w:rPr>
        <w:t>in many food stores</w:t>
      </w:r>
      <w:r w:rsidR="006205C7">
        <w:rPr>
          <w:rFonts w:ascii="Times New Roman" w:hAnsi="Times New Roman" w:cs="Times New Roman"/>
        </w:rPr>
        <w:t xml:space="preserve"> </w:t>
      </w:r>
      <w:r w:rsidR="00F65C8B">
        <w:rPr>
          <w:rFonts w:ascii="Times New Roman" w:hAnsi="Times New Roman" w:cs="Times New Roman"/>
        </w:rPr>
        <w:t>and</w:t>
      </w:r>
      <w:r w:rsidR="002468C3">
        <w:rPr>
          <w:rFonts w:ascii="Times New Roman" w:hAnsi="Times New Roman" w:cs="Times New Roman"/>
        </w:rPr>
        <w:t xml:space="preserve"> amongst many other brands found within </w:t>
      </w:r>
      <w:r w:rsidR="00745E34">
        <w:rPr>
          <w:rFonts w:ascii="Times New Roman" w:hAnsi="Times New Roman" w:cs="Times New Roman"/>
        </w:rPr>
        <w:t xml:space="preserve">university campuses. </w:t>
      </w:r>
      <w:r w:rsidR="009846D3">
        <w:rPr>
          <w:rFonts w:ascii="Times New Roman" w:hAnsi="Times New Roman" w:cs="Times New Roman"/>
        </w:rPr>
        <w:t>Th</w:t>
      </w:r>
      <w:r w:rsidR="00B4355B">
        <w:rPr>
          <w:rFonts w:ascii="Times New Roman" w:hAnsi="Times New Roman" w:cs="Times New Roman"/>
        </w:rPr>
        <w:t xml:space="preserve">ree </w:t>
      </w:r>
      <w:r w:rsidR="00E80268">
        <w:rPr>
          <w:rFonts w:ascii="Times New Roman" w:hAnsi="Times New Roman" w:cs="Times New Roman"/>
        </w:rPr>
        <w:t xml:space="preserve">main research objectives </w:t>
      </w:r>
      <w:r w:rsidR="002D2218">
        <w:rPr>
          <w:rFonts w:ascii="Times New Roman" w:hAnsi="Times New Roman" w:cs="Times New Roman"/>
        </w:rPr>
        <w:t>were</w:t>
      </w:r>
      <w:r w:rsidR="00E80268">
        <w:rPr>
          <w:rFonts w:ascii="Times New Roman" w:hAnsi="Times New Roman" w:cs="Times New Roman"/>
        </w:rPr>
        <w:t xml:space="preserve"> established</w:t>
      </w:r>
      <w:r w:rsidR="00577A1C">
        <w:rPr>
          <w:rFonts w:ascii="Times New Roman" w:hAnsi="Times New Roman" w:cs="Times New Roman"/>
        </w:rPr>
        <w:t xml:space="preserve">, </w:t>
      </w:r>
      <w:r w:rsidR="003056CF">
        <w:rPr>
          <w:rFonts w:ascii="Times New Roman" w:hAnsi="Times New Roman" w:cs="Times New Roman"/>
        </w:rPr>
        <w:t xml:space="preserve">and </w:t>
      </w:r>
      <w:r w:rsidR="008A08D9">
        <w:rPr>
          <w:rFonts w:ascii="Times New Roman" w:hAnsi="Times New Roman" w:cs="Times New Roman"/>
        </w:rPr>
        <w:t xml:space="preserve">anonymous </w:t>
      </w:r>
      <w:r w:rsidR="003056CF">
        <w:rPr>
          <w:rFonts w:ascii="Times New Roman" w:hAnsi="Times New Roman" w:cs="Times New Roman"/>
        </w:rPr>
        <w:t xml:space="preserve">questionnaires were used </w:t>
      </w:r>
      <w:r w:rsidR="008A08D9">
        <w:rPr>
          <w:rFonts w:ascii="Times New Roman" w:hAnsi="Times New Roman" w:cs="Times New Roman"/>
        </w:rPr>
        <w:t>to</w:t>
      </w:r>
      <w:r w:rsidR="00470779">
        <w:rPr>
          <w:rFonts w:ascii="Times New Roman" w:hAnsi="Times New Roman" w:cs="Times New Roman"/>
        </w:rPr>
        <w:t xml:space="preserve"> canvas a </w:t>
      </w:r>
      <w:r w:rsidR="00750365">
        <w:rPr>
          <w:rFonts w:ascii="Times New Roman" w:hAnsi="Times New Roman" w:cs="Times New Roman"/>
        </w:rPr>
        <w:t>cluster sample within a set university environment</w:t>
      </w:r>
      <w:r w:rsidR="009543BD">
        <w:rPr>
          <w:rFonts w:ascii="Times New Roman" w:hAnsi="Times New Roman" w:cs="Times New Roman"/>
        </w:rPr>
        <w:t>,</w:t>
      </w:r>
      <w:r w:rsidR="00750365">
        <w:rPr>
          <w:rFonts w:ascii="Times New Roman" w:hAnsi="Times New Roman" w:cs="Times New Roman"/>
        </w:rPr>
        <w:t xml:space="preserve"> to </w:t>
      </w:r>
      <w:r w:rsidR="00085B25">
        <w:rPr>
          <w:rFonts w:ascii="Times New Roman" w:hAnsi="Times New Roman" w:cs="Times New Roman"/>
        </w:rPr>
        <w:t xml:space="preserve">determine which of the various </w:t>
      </w:r>
      <w:r w:rsidR="00C74A44">
        <w:rPr>
          <w:rFonts w:ascii="Times New Roman" w:hAnsi="Times New Roman" w:cs="Times New Roman"/>
        </w:rPr>
        <w:t>cues and drivers,</w:t>
      </w:r>
      <w:r w:rsidR="00891693">
        <w:rPr>
          <w:rFonts w:ascii="Times New Roman" w:hAnsi="Times New Roman" w:cs="Times New Roman"/>
        </w:rPr>
        <w:t xml:space="preserve"> such as price</w:t>
      </w:r>
      <w:r w:rsidR="00335649">
        <w:rPr>
          <w:rFonts w:ascii="Times New Roman" w:hAnsi="Times New Roman" w:cs="Times New Roman"/>
        </w:rPr>
        <w:t xml:space="preserve">, </w:t>
      </w:r>
      <w:r w:rsidR="00681E69">
        <w:rPr>
          <w:rFonts w:ascii="Times New Roman" w:hAnsi="Times New Roman" w:cs="Times New Roman"/>
        </w:rPr>
        <w:t xml:space="preserve">quality, emotions, </w:t>
      </w:r>
      <w:r w:rsidR="00FC55AD">
        <w:rPr>
          <w:rFonts w:ascii="Times New Roman" w:hAnsi="Times New Roman" w:cs="Times New Roman"/>
        </w:rPr>
        <w:t>generational tendenc</w:t>
      </w:r>
      <w:r w:rsidR="009B4018">
        <w:rPr>
          <w:rFonts w:ascii="Times New Roman" w:hAnsi="Times New Roman" w:cs="Times New Roman"/>
        </w:rPr>
        <w:t>ies</w:t>
      </w:r>
      <w:r w:rsidR="00FC55AD">
        <w:rPr>
          <w:rFonts w:ascii="Times New Roman" w:hAnsi="Times New Roman" w:cs="Times New Roman"/>
        </w:rPr>
        <w:t xml:space="preserve">, </w:t>
      </w:r>
      <w:r w:rsidR="00C74A44">
        <w:rPr>
          <w:rFonts w:ascii="Times New Roman" w:hAnsi="Times New Roman" w:cs="Times New Roman"/>
        </w:rPr>
        <w:t xml:space="preserve"> within </w:t>
      </w:r>
      <w:r w:rsidR="00120DA1">
        <w:rPr>
          <w:rFonts w:ascii="Times New Roman" w:hAnsi="Times New Roman" w:cs="Times New Roman"/>
        </w:rPr>
        <w:t>measuring parameters</w:t>
      </w:r>
      <w:r w:rsidR="0067625D">
        <w:rPr>
          <w:rFonts w:ascii="Times New Roman" w:hAnsi="Times New Roman" w:cs="Times New Roman"/>
        </w:rPr>
        <w:t>,</w:t>
      </w:r>
      <w:r w:rsidR="00120DA1">
        <w:rPr>
          <w:rFonts w:ascii="Times New Roman" w:hAnsi="Times New Roman" w:cs="Times New Roman"/>
        </w:rPr>
        <w:t xml:space="preserve"> </w:t>
      </w:r>
      <w:r w:rsidR="00E46A01">
        <w:rPr>
          <w:rFonts w:ascii="Times New Roman" w:hAnsi="Times New Roman" w:cs="Times New Roman"/>
        </w:rPr>
        <w:t xml:space="preserve">had a </w:t>
      </w:r>
      <w:r w:rsidR="00AA1E4D">
        <w:rPr>
          <w:rFonts w:ascii="Times New Roman" w:hAnsi="Times New Roman" w:cs="Times New Roman"/>
        </w:rPr>
        <w:t xml:space="preserve">potential to cause </w:t>
      </w:r>
      <w:r w:rsidR="009067C2">
        <w:rPr>
          <w:rFonts w:ascii="Times New Roman" w:hAnsi="Times New Roman" w:cs="Times New Roman"/>
        </w:rPr>
        <w:t xml:space="preserve">a shift </w:t>
      </w:r>
      <w:r w:rsidR="004E1CA2">
        <w:rPr>
          <w:rFonts w:ascii="Times New Roman" w:hAnsi="Times New Roman" w:cs="Times New Roman"/>
        </w:rPr>
        <w:t>in known behavioural pattern</w:t>
      </w:r>
      <w:r w:rsidR="00E441A3">
        <w:rPr>
          <w:rFonts w:ascii="Times New Roman" w:hAnsi="Times New Roman" w:cs="Times New Roman"/>
        </w:rPr>
        <w:t>s</w:t>
      </w:r>
      <w:r w:rsidR="00C56F7E">
        <w:rPr>
          <w:rFonts w:ascii="Times New Roman" w:hAnsi="Times New Roman" w:cs="Times New Roman"/>
        </w:rPr>
        <w:t>, as previous studies has shown that te</w:t>
      </w:r>
      <w:r w:rsidR="008038C6">
        <w:rPr>
          <w:rFonts w:ascii="Times New Roman" w:hAnsi="Times New Roman" w:cs="Times New Roman"/>
        </w:rPr>
        <w:t>enagers are known to learn their purchasing s</w:t>
      </w:r>
      <w:r w:rsidR="00571E83">
        <w:rPr>
          <w:rFonts w:ascii="Times New Roman" w:hAnsi="Times New Roman" w:cs="Times New Roman"/>
        </w:rPr>
        <w:t>kills while shopping with parents</w:t>
      </w:r>
      <w:sdt>
        <w:sdtPr>
          <w:rPr>
            <w:rFonts w:ascii="Times New Roman" w:hAnsi="Times New Roman" w:cs="Times New Roman"/>
          </w:rPr>
          <w:id w:val="1516509034"/>
          <w:citation/>
        </w:sdtPr>
        <w:sdtEndPr/>
        <w:sdtContent>
          <w:r w:rsidR="00E75C66">
            <w:rPr>
              <w:rFonts w:ascii="Times New Roman" w:hAnsi="Times New Roman" w:cs="Times New Roman"/>
            </w:rPr>
            <w:fldChar w:fldCharType="begin"/>
          </w:r>
          <w:r w:rsidR="00E75C66">
            <w:rPr>
              <w:rFonts w:ascii="Times New Roman" w:hAnsi="Times New Roman" w:cs="Times New Roman"/>
            </w:rPr>
            <w:instrText xml:space="preserve"> CITATION Bla01 \l 2057 </w:instrText>
          </w:r>
          <w:r w:rsidR="00E75C66">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(Blackwell, et al., 2001)</w:t>
          </w:r>
          <w:r w:rsidR="00E75C66">
            <w:rPr>
              <w:rFonts w:ascii="Times New Roman" w:hAnsi="Times New Roman" w:cs="Times New Roman"/>
            </w:rPr>
            <w:fldChar w:fldCharType="end"/>
          </w:r>
        </w:sdtContent>
      </w:sdt>
      <w:r w:rsidR="0076497A">
        <w:rPr>
          <w:rFonts w:ascii="Times New Roman" w:hAnsi="Times New Roman" w:cs="Times New Roman"/>
        </w:rPr>
        <w:t xml:space="preserve">, and display </w:t>
      </w:r>
      <w:r w:rsidR="00D67480">
        <w:rPr>
          <w:rFonts w:ascii="Times New Roman" w:hAnsi="Times New Roman" w:cs="Times New Roman"/>
        </w:rPr>
        <w:t>di</w:t>
      </w:r>
      <w:r w:rsidR="003B373D">
        <w:rPr>
          <w:rFonts w:ascii="Times New Roman" w:hAnsi="Times New Roman" w:cs="Times New Roman"/>
        </w:rPr>
        <w:t xml:space="preserve">fferent behaviours and have many stages </w:t>
      </w:r>
      <w:r w:rsidR="00181951">
        <w:rPr>
          <w:rFonts w:ascii="Times New Roman" w:hAnsi="Times New Roman" w:cs="Times New Roman"/>
        </w:rPr>
        <w:t>of decision making when buying a product or brand,</w:t>
      </w:r>
      <w:r w:rsidR="00C906C2">
        <w:rPr>
          <w:rFonts w:ascii="Times New Roman" w:hAnsi="Times New Roman" w:cs="Times New Roman"/>
        </w:rPr>
        <w:t xml:space="preserve"> with the last stage being reflective stage where they </w:t>
      </w:r>
      <w:r w:rsidR="00A07A15">
        <w:rPr>
          <w:rFonts w:ascii="Times New Roman" w:hAnsi="Times New Roman" w:cs="Times New Roman"/>
        </w:rPr>
        <w:t xml:space="preserve">pay more attention to social aspects of </w:t>
      </w:r>
      <w:r w:rsidR="003072C1">
        <w:rPr>
          <w:rFonts w:ascii="Times New Roman" w:hAnsi="Times New Roman" w:cs="Times New Roman"/>
        </w:rPr>
        <w:t>being a consumer</w:t>
      </w:r>
      <w:sdt>
        <w:sdtPr>
          <w:rPr>
            <w:rFonts w:ascii="Times New Roman" w:hAnsi="Times New Roman" w:cs="Times New Roman"/>
          </w:rPr>
          <w:id w:val="-603954115"/>
          <w:citation/>
        </w:sdtPr>
        <w:sdtEndPr/>
        <w:sdtContent>
          <w:r w:rsidR="00A63943">
            <w:rPr>
              <w:rFonts w:ascii="Times New Roman" w:hAnsi="Times New Roman" w:cs="Times New Roman"/>
            </w:rPr>
            <w:fldChar w:fldCharType="begin"/>
          </w:r>
          <w:r w:rsidR="00A63943">
            <w:rPr>
              <w:rFonts w:ascii="Times New Roman" w:hAnsi="Times New Roman" w:cs="Times New Roman"/>
            </w:rPr>
            <w:instrText xml:space="preserve"> CITATION McN93 \l 2057 </w:instrText>
          </w:r>
          <w:r w:rsidR="00A63943">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(McNeal, 1993)</w:t>
          </w:r>
          <w:r w:rsidR="00A63943">
            <w:rPr>
              <w:rFonts w:ascii="Times New Roman" w:hAnsi="Times New Roman" w:cs="Times New Roman"/>
            </w:rPr>
            <w:fldChar w:fldCharType="end"/>
          </w:r>
        </w:sdtContent>
      </w:sdt>
      <w:r w:rsidR="00A63943">
        <w:rPr>
          <w:rFonts w:ascii="Times New Roman" w:hAnsi="Times New Roman" w:cs="Times New Roman"/>
        </w:rPr>
        <w:t>.</w:t>
      </w:r>
    </w:p>
    <w:p w14:paraId="23796427" w14:textId="77777777" w:rsidR="00BC2AA2" w:rsidRDefault="00743A53" w:rsidP="00E228D0">
      <w:pPr>
        <w:spacing w:line="276" w:lineRule="auto"/>
        <w:jc w:val="both"/>
        <w:rPr>
          <w:rFonts w:ascii="Times New Roman" w:hAnsi="Times New Roman" w:cs="Times New Roman"/>
        </w:rPr>
      </w:pPr>
      <w:r>
        <w:rPr>
          <w:rFonts w:ascii="Times New Roman" w:hAnsi="Times New Roman" w:cs="Times New Roman"/>
        </w:rPr>
        <w:t>Key demographic</w:t>
      </w:r>
      <w:r w:rsidR="007F69E7">
        <w:rPr>
          <w:rFonts w:ascii="Times New Roman" w:hAnsi="Times New Roman" w:cs="Times New Roman"/>
        </w:rPr>
        <w:t xml:space="preserve"> and existing behavioural pa</w:t>
      </w:r>
      <w:r w:rsidR="00DC7E4E">
        <w:rPr>
          <w:rFonts w:ascii="Times New Roman" w:hAnsi="Times New Roman" w:cs="Times New Roman"/>
        </w:rPr>
        <w:t xml:space="preserve">tterns were gauged to help determine </w:t>
      </w:r>
      <w:r w:rsidR="00447744">
        <w:rPr>
          <w:rFonts w:ascii="Times New Roman" w:hAnsi="Times New Roman" w:cs="Times New Roman"/>
        </w:rPr>
        <w:t xml:space="preserve">levels </w:t>
      </w:r>
      <w:r w:rsidR="009F4670">
        <w:rPr>
          <w:rFonts w:ascii="Times New Roman" w:hAnsi="Times New Roman" w:cs="Times New Roman"/>
        </w:rPr>
        <w:t>of behavioural</w:t>
      </w:r>
      <w:r w:rsidR="00EC63F6">
        <w:rPr>
          <w:rFonts w:ascii="Times New Roman" w:hAnsi="Times New Roman" w:cs="Times New Roman"/>
        </w:rPr>
        <w:t xml:space="preserve"> patterns</w:t>
      </w:r>
      <w:r w:rsidR="00CC7F45">
        <w:rPr>
          <w:rFonts w:ascii="Times New Roman" w:hAnsi="Times New Roman" w:cs="Times New Roman"/>
        </w:rPr>
        <w:t xml:space="preserve"> commonly found within </w:t>
      </w:r>
      <w:r w:rsidR="00C20DA7">
        <w:rPr>
          <w:rFonts w:ascii="Times New Roman" w:hAnsi="Times New Roman" w:cs="Times New Roman"/>
        </w:rPr>
        <w:t xml:space="preserve">young consumers considered emerging </w:t>
      </w:r>
      <w:r w:rsidR="00D405EA">
        <w:rPr>
          <w:rFonts w:ascii="Times New Roman" w:hAnsi="Times New Roman" w:cs="Times New Roman"/>
        </w:rPr>
        <w:t>consumers</w:t>
      </w:r>
      <w:r w:rsidR="00AE4346">
        <w:rPr>
          <w:rFonts w:ascii="Times New Roman" w:hAnsi="Times New Roman" w:cs="Times New Roman"/>
        </w:rPr>
        <w:t xml:space="preserve"> and to test any pre-hel</w:t>
      </w:r>
      <w:r w:rsidR="00C4653E">
        <w:rPr>
          <w:rFonts w:ascii="Times New Roman" w:hAnsi="Times New Roman" w:cs="Times New Roman"/>
        </w:rPr>
        <w:t>d</w:t>
      </w:r>
      <w:r w:rsidR="00AE4346">
        <w:rPr>
          <w:rFonts w:ascii="Times New Roman" w:hAnsi="Times New Roman" w:cs="Times New Roman"/>
        </w:rPr>
        <w:t xml:space="preserve"> affiliations towards PepsiCo</w:t>
      </w:r>
      <w:r w:rsidR="00C05A66">
        <w:rPr>
          <w:rFonts w:ascii="Times New Roman" w:hAnsi="Times New Roman" w:cs="Times New Roman"/>
        </w:rPr>
        <w:t xml:space="preserve"> brands.</w:t>
      </w:r>
      <w:r w:rsidR="00C4653E">
        <w:rPr>
          <w:rFonts w:ascii="Times New Roman" w:hAnsi="Times New Roman" w:cs="Times New Roman"/>
        </w:rPr>
        <w:t xml:space="preserve"> </w:t>
      </w:r>
      <w:r w:rsidR="004439E3">
        <w:rPr>
          <w:rFonts w:ascii="Times New Roman" w:hAnsi="Times New Roman" w:cs="Times New Roman"/>
        </w:rPr>
        <w:t>The findings showed that majority of the respondents fell within the  bracket</w:t>
      </w:r>
      <w:r w:rsidR="009B1567">
        <w:rPr>
          <w:rFonts w:ascii="Times New Roman" w:hAnsi="Times New Roman" w:cs="Times New Roman"/>
        </w:rPr>
        <w:t xml:space="preserve"> age of (18-30</w:t>
      </w:r>
      <w:r w:rsidR="00555D52">
        <w:rPr>
          <w:rFonts w:ascii="Times New Roman" w:hAnsi="Times New Roman" w:cs="Times New Roman"/>
        </w:rPr>
        <w:t xml:space="preserve">), currently </w:t>
      </w:r>
      <w:r w:rsidR="003B6AA9">
        <w:rPr>
          <w:rFonts w:ascii="Times New Roman" w:hAnsi="Times New Roman" w:cs="Times New Roman"/>
        </w:rPr>
        <w:t>working less than 16 hours per week</w:t>
      </w:r>
      <w:r w:rsidR="001B7E05">
        <w:rPr>
          <w:rFonts w:ascii="Times New Roman" w:hAnsi="Times New Roman" w:cs="Times New Roman"/>
        </w:rPr>
        <w:t xml:space="preserve"> or not working at </w:t>
      </w:r>
      <w:r w:rsidR="00D70662">
        <w:rPr>
          <w:rFonts w:ascii="Times New Roman" w:hAnsi="Times New Roman" w:cs="Times New Roman"/>
        </w:rPr>
        <w:t>all and</w:t>
      </w:r>
      <w:r w:rsidR="001B7E05">
        <w:rPr>
          <w:rFonts w:ascii="Times New Roman" w:hAnsi="Times New Roman" w:cs="Times New Roman"/>
        </w:rPr>
        <w:t xml:space="preserve"> </w:t>
      </w:r>
      <w:r w:rsidR="00FF659A">
        <w:rPr>
          <w:rFonts w:ascii="Times New Roman" w:hAnsi="Times New Roman" w:cs="Times New Roman"/>
        </w:rPr>
        <w:t xml:space="preserve">spend </w:t>
      </w:r>
      <w:r w:rsidR="002172BE">
        <w:rPr>
          <w:rFonts w:ascii="Times New Roman" w:hAnsi="Times New Roman" w:cs="Times New Roman"/>
        </w:rPr>
        <w:t>a lot on fast food and snack beve</w:t>
      </w:r>
      <w:r w:rsidR="002F245C">
        <w:rPr>
          <w:rFonts w:ascii="Times New Roman" w:hAnsi="Times New Roman" w:cs="Times New Roman"/>
        </w:rPr>
        <w:t xml:space="preserve">rages, behaviours </w:t>
      </w:r>
      <w:r w:rsidR="0079112F">
        <w:rPr>
          <w:rFonts w:ascii="Times New Roman" w:hAnsi="Times New Roman" w:cs="Times New Roman"/>
        </w:rPr>
        <w:t xml:space="preserve">commonly associated to </w:t>
      </w:r>
      <w:r w:rsidR="009B1567">
        <w:rPr>
          <w:rFonts w:ascii="Times New Roman" w:hAnsi="Times New Roman" w:cs="Times New Roman"/>
        </w:rPr>
        <w:t xml:space="preserve"> young emerging co</w:t>
      </w:r>
      <w:r w:rsidR="0079112F">
        <w:rPr>
          <w:rFonts w:ascii="Times New Roman" w:hAnsi="Times New Roman" w:cs="Times New Roman"/>
        </w:rPr>
        <w:t>nsumers</w:t>
      </w:r>
      <w:r w:rsidR="00D70662">
        <w:rPr>
          <w:rFonts w:ascii="Times New Roman" w:hAnsi="Times New Roman" w:cs="Times New Roman"/>
        </w:rPr>
        <w:t xml:space="preserve">. </w:t>
      </w:r>
      <w:r w:rsidR="00942D17">
        <w:rPr>
          <w:rFonts w:ascii="Times New Roman" w:hAnsi="Times New Roman" w:cs="Times New Roman"/>
        </w:rPr>
        <w:t xml:space="preserve">Finding also showed that a high number of the students </w:t>
      </w:r>
      <w:r w:rsidR="000565C3">
        <w:rPr>
          <w:rFonts w:ascii="Times New Roman" w:hAnsi="Times New Roman" w:cs="Times New Roman"/>
        </w:rPr>
        <w:t xml:space="preserve">attested to knowing of PepsiCo </w:t>
      </w:r>
      <w:r w:rsidR="00F61370">
        <w:rPr>
          <w:rFonts w:ascii="Times New Roman" w:hAnsi="Times New Roman" w:cs="Times New Roman"/>
        </w:rPr>
        <w:t>brand</w:t>
      </w:r>
      <w:r w:rsidR="0017577D">
        <w:rPr>
          <w:rFonts w:ascii="Times New Roman" w:hAnsi="Times New Roman" w:cs="Times New Roman"/>
        </w:rPr>
        <w:t xml:space="preserve"> </w:t>
      </w:r>
      <w:r w:rsidR="00D64FFE">
        <w:rPr>
          <w:rFonts w:ascii="Times New Roman" w:hAnsi="Times New Roman" w:cs="Times New Roman"/>
        </w:rPr>
        <w:t xml:space="preserve">and had previously bought </w:t>
      </w:r>
      <w:r w:rsidR="00381CFA">
        <w:rPr>
          <w:rFonts w:ascii="Times New Roman" w:hAnsi="Times New Roman" w:cs="Times New Roman"/>
        </w:rPr>
        <w:t xml:space="preserve">into </w:t>
      </w:r>
      <w:r w:rsidR="00D64FFE">
        <w:rPr>
          <w:rFonts w:ascii="Times New Roman" w:hAnsi="Times New Roman" w:cs="Times New Roman"/>
        </w:rPr>
        <w:t>the brand before</w:t>
      </w:r>
      <w:r w:rsidR="00645217">
        <w:rPr>
          <w:rFonts w:ascii="Times New Roman" w:hAnsi="Times New Roman" w:cs="Times New Roman"/>
        </w:rPr>
        <w:t>. Th</w:t>
      </w:r>
      <w:r w:rsidR="0004018C">
        <w:rPr>
          <w:rFonts w:ascii="Times New Roman" w:hAnsi="Times New Roman" w:cs="Times New Roman"/>
        </w:rPr>
        <w:t>e</w:t>
      </w:r>
      <w:r w:rsidR="00645217">
        <w:rPr>
          <w:rFonts w:ascii="Times New Roman" w:hAnsi="Times New Roman" w:cs="Times New Roman"/>
        </w:rPr>
        <w:t>s</w:t>
      </w:r>
      <w:r w:rsidR="0004018C">
        <w:rPr>
          <w:rFonts w:ascii="Times New Roman" w:hAnsi="Times New Roman" w:cs="Times New Roman"/>
        </w:rPr>
        <w:t>e</w:t>
      </w:r>
      <w:r w:rsidR="00645217">
        <w:rPr>
          <w:rFonts w:ascii="Times New Roman" w:hAnsi="Times New Roman" w:cs="Times New Roman"/>
        </w:rPr>
        <w:t xml:space="preserve"> finding</w:t>
      </w:r>
      <w:r w:rsidR="00084B49">
        <w:rPr>
          <w:rFonts w:ascii="Times New Roman" w:hAnsi="Times New Roman" w:cs="Times New Roman"/>
        </w:rPr>
        <w:t>s</w:t>
      </w:r>
      <w:r w:rsidR="00645217">
        <w:rPr>
          <w:rFonts w:ascii="Times New Roman" w:hAnsi="Times New Roman" w:cs="Times New Roman"/>
        </w:rPr>
        <w:t xml:space="preserve"> </w:t>
      </w:r>
      <w:r w:rsidR="002279DE">
        <w:rPr>
          <w:rFonts w:ascii="Times New Roman" w:hAnsi="Times New Roman" w:cs="Times New Roman"/>
        </w:rPr>
        <w:t>support</w:t>
      </w:r>
      <w:r w:rsidR="00513E56">
        <w:rPr>
          <w:rFonts w:ascii="Times New Roman" w:hAnsi="Times New Roman" w:cs="Times New Roman"/>
        </w:rPr>
        <w:t xml:space="preserve"> the main reason for the </w:t>
      </w:r>
      <w:r w:rsidR="00480AA0">
        <w:rPr>
          <w:rFonts w:ascii="Times New Roman" w:hAnsi="Times New Roman" w:cs="Times New Roman"/>
        </w:rPr>
        <w:t>study</w:t>
      </w:r>
      <w:r w:rsidR="00084B49">
        <w:rPr>
          <w:rFonts w:ascii="Times New Roman" w:hAnsi="Times New Roman" w:cs="Times New Roman"/>
        </w:rPr>
        <w:t>,</w:t>
      </w:r>
      <w:r w:rsidR="0004018C">
        <w:rPr>
          <w:rFonts w:ascii="Times New Roman" w:hAnsi="Times New Roman" w:cs="Times New Roman"/>
        </w:rPr>
        <w:t xml:space="preserve"> which was</w:t>
      </w:r>
      <w:r w:rsidR="00084B49">
        <w:rPr>
          <w:rFonts w:ascii="Times New Roman" w:hAnsi="Times New Roman" w:cs="Times New Roman"/>
        </w:rPr>
        <w:t xml:space="preserve"> </w:t>
      </w:r>
      <w:r w:rsidR="00897B60">
        <w:rPr>
          <w:rFonts w:ascii="Times New Roman" w:hAnsi="Times New Roman" w:cs="Times New Roman"/>
        </w:rPr>
        <w:t xml:space="preserve">to gain an understanding to the key </w:t>
      </w:r>
      <w:r w:rsidR="001D2988">
        <w:rPr>
          <w:rFonts w:ascii="Times New Roman" w:hAnsi="Times New Roman" w:cs="Times New Roman"/>
        </w:rPr>
        <w:t>motivations of</w:t>
      </w:r>
      <w:r w:rsidR="004E5159">
        <w:rPr>
          <w:rFonts w:ascii="Times New Roman" w:hAnsi="Times New Roman" w:cs="Times New Roman"/>
        </w:rPr>
        <w:t xml:space="preserve"> emerging consumers </w:t>
      </w:r>
      <w:r w:rsidR="005D266B">
        <w:rPr>
          <w:rFonts w:ascii="Times New Roman" w:hAnsi="Times New Roman" w:cs="Times New Roman"/>
        </w:rPr>
        <w:t xml:space="preserve">to remaining brand loyal, </w:t>
      </w:r>
      <w:r w:rsidR="00241D99">
        <w:rPr>
          <w:rFonts w:ascii="Times New Roman" w:hAnsi="Times New Roman" w:cs="Times New Roman"/>
        </w:rPr>
        <w:t xml:space="preserve">even </w:t>
      </w:r>
      <w:r w:rsidR="00B41120">
        <w:rPr>
          <w:rFonts w:ascii="Times New Roman" w:hAnsi="Times New Roman" w:cs="Times New Roman"/>
        </w:rPr>
        <w:t>w</w:t>
      </w:r>
      <w:r w:rsidR="00241D99">
        <w:rPr>
          <w:rFonts w:ascii="Times New Roman" w:hAnsi="Times New Roman" w:cs="Times New Roman"/>
        </w:rPr>
        <w:t xml:space="preserve">hen they know of brand alternatives </w:t>
      </w:r>
      <w:r w:rsidR="00254EBD">
        <w:rPr>
          <w:rFonts w:ascii="Times New Roman" w:hAnsi="Times New Roman" w:cs="Times New Roman"/>
        </w:rPr>
        <w:t xml:space="preserve">available to them within the same environment. </w:t>
      </w:r>
      <w:r w:rsidR="00855531">
        <w:rPr>
          <w:rFonts w:ascii="Times New Roman" w:hAnsi="Times New Roman" w:cs="Times New Roman"/>
        </w:rPr>
        <w:t xml:space="preserve">Previous studies had shown that many </w:t>
      </w:r>
      <w:r w:rsidR="002B5245">
        <w:rPr>
          <w:rFonts w:ascii="Times New Roman" w:hAnsi="Times New Roman" w:cs="Times New Roman"/>
        </w:rPr>
        <w:t>factors such as family, friends</w:t>
      </w:r>
      <w:r w:rsidR="00313A09">
        <w:rPr>
          <w:rFonts w:ascii="Times New Roman" w:hAnsi="Times New Roman" w:cs="Times New Roman"/>
        </w:rPr>
        <w:t xml:space="preserve"> mass media, schools and retailers</w:t>
      </w:r>
      <w:r w:rsidR="000208CE">
        <w:rPr>
          <w:rFonts w:ascii="Times New Roman" w:hAnsi="Times New Roman" w:cs="Times New Roman"/>
        </w:rPr>
        <w:t xml:space="preserve"> </w:t>
      </w:r>
      <w:r w:rsidR="003C267F">
        <w:rPr>
          <w:rFonts w:ascii="Times New Roman" w:hAnsi="Times New Roman" w:cs="Times New Roman"/>
        </w:rPr>
        <w:t xml:space="preserve"> are </w:t>
      </w:r>
      <w:r w:rsidR="000208CE">
        <w:rPr>
          <w:rFonts w:ascii="Times New Roman" w:hAnsi="Times New Roman" w:cs="Times New Roman"/>
        </w:rPr>
        <w:t>enable</w:t>
      </w:r>
      <w:r w:rsidR="003C267F">
        <w:rPr>
          <w:rFonts w:ascii="Times New Roman" w:hAnsi="Times New Roman" w:cs="Times New Roman"/>
        </w:rPr>
        <w:t>rs of t</w:t>
      </w:r>
      <w:r w:rsidR="002279DE">
        <w:rPr>
          <w:rFonts w:ascii="Times New Roman" w:hAnsi="Times New Roman" w:cs="Times New Roman"/>
        </w:rPr>
        <w:t>eenage socialisation</w:t>
      </w:r>
      <w:r w:rsidR="00D6357B">
        <w:rPr>
          <w:rFonts w:ascii="Times New Roman" w:hAnsi="Times New Roman" w:cs="Times New Roman"/>
        </w:rPr>
        <w:t xml:space="preserve">, with family being the </w:t>
      </w:r>
      <w:r w:rsidR="00B750C5">
        <w:rPr>
          <w:rFonts w:ascii="Times New Roman" w:hAnsi="Times New Roman" w:cs="Times New Roman"/>
        </w:rPr>
        <w:t>primary agent</w:t>
      </w:r>
      <w:sdt>
        <w:sdtPr>
          <w:rPr>
            <w:rFonts w:ascii="Times New Roman" w:hAnsi="Times New Roman" w:cs="Times New Roman"/>
          </w:rPr>
          <w:id w:val="-1955773728"/>
          <w:citation/>
        </w:sdtPr>
        <w:sdtEndPr/>
        <w:sdtContent>
          <w:r w:rsidR="00B750C5">
            <w:rPr>
              <w:rFonts w:ascii="Times New Roman" w:hAnsi="Times New Roman" w:cs="Times New Roman"/>
            </w:rPr>
            <w:fldChar w:fldCharType="begin"/>
          </w:r>
          <w:r w:rsidR="00B750C5">
            <w:rPr>
              <w:rFonts w:ascii="Times New Roman" w:hAnsi="Times New Roman" w:cs="Times New Roman"/>
            </w:rPr>
            <w:instrText xml:space="preserve"> CITATION War74 \l 2057 </w:instrText>
          </w:r>
          <w:r w:rsidR="00B750C5">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(Ward, 1974)</w:t>
          </w:r>
          <w:r w:rsidR="00B750C5">
            <w:rPr>
              <w:rFonts w:ascii="Times New Roman" w:hAnsi="Times New Roman" w:cs="Times New Roman"/>
            </w:rPr>
            <w:fldChar w:fldCharType="end"/>
          </w:r>
        </w:sdtContent>
      </w:sdt>
      <w:r w:rsidR="00B750C5">
        <w:rPr>
          <w:rFonts w:ascii="Times New Roman" w:hAnsi="Times New Roman" w:cs="Times New Roman"/>
        </w:rPr>
        <w:t>,</w:t>
      </w:r>
      <w:r w:rsidR="001A4D7D">
        <w:rPr>
          <w:rFonts w:ascii="Times New Roman" w:hAnsi="Times New Roman" w:cs="Times New Roman"/>
        </w:rPr>
        <w:t xml:space="preserve"> </w:t>
      </w:r>
      <w:r w:rsidR="00065736">
        <w:rPr>
          <w:rFonts w:ascii="Times New Roman" w:hAnsi="Times New Roman" w:cs="Times New Roman"/>
        </w:rPr>
        <w:t>and</w:t>
      </w:r>
      <w:r w:rsidR="00EB0ADF">
        <w:rPr>
          <w:rFonts w:ascii="Times New Roman" w:hAnsi="Times New Roman" w:cs="Times New Roman"/>
        </w:rPr>
        <w:t xml:space="preserve"> </w:t>
      </w:r>
      <w:r w:rsidR="00BC78EA">
        <w:rPr>
          <w:rFonts w:ascii="Times New Roman" w:hAnsi="Times New Roman" w:cs="Times New Roman"/>
        </w:rPr>
        <w:t xml:space="preserve">supported by </w:t>
      </w:r>
      <w:sdt>
        <w:sdtPr>
          <w:rPr>
            <w:rFonts w:ascii="Times New Roman" w:hAnsi="Times New Roman" w:cs="Times New Roman"/>
          </w:rPr>
          <w:id w:val="462782052"/>
          <w:citation/>
        </w:sdtPr>
        <w:sdtEndPr/>
        <w:sdtContent>
          <w:r w:rsidR="00BC78EA">
            <w:rPr>
              <w:rFonts w:ascii="Times New Roman" w:hAnsi="Times New Roman" w:cs="Times New Roman"/>
            </w:rPr>
            <w:fldChar w:fldCharType="begin"/>
          </w:r>
          <w:r w:rsidR="00BC78EA">
            <w:rPr>
              <w:rFonts w:ascii="Times New Roman" w:hAnsi="Times New Roman" w:cs="Times New Roman"/>
            </w:rPr>
            <w:instrText xml:space="preserve"> CITATION She99 \l 2057 </w:instrText>
          </w:r>
          <w:r w:rsidR="00BC78EA">
            <w:rPr>
              <w:rFonts w:ascii="Times New Roman" w:hAnsi="Times New Roman" w:cs="Times New Roman"/>
            </w:rPr>
            <w:fldChar w:fldCharType="separate"/>
          </w:r>
          <w:r w:rsidR="003741A0" w:rsidRPr="003741A0">
            <w:rPr>
              <w:rFonts w:ascii="Times New Roman" w:hAnsi="Times New Roman" w:cs="Times New Roman"/>
              <w:noProof/>
            </w:rPr>
            <w:t>(Sheth, et al., 1999)</w:t>
          </w:r>
          <w:r w:rsidR="00BC78EA">
            <w:rPr>
              <w:rFonts w:ascii="Times New Roman" w:hAnsi="Times New Roman" w:cs="Times New Roman"/>
            </w:rPr>
            <w:fldChar w:fldCharType="end"/>
          </w:r>
        </w:sdtContent>
      </w:sdt>
      <w:r w:rsidR="00BC78EA">
        <w:rPr>
          <w:rFonts w:ascii="Times New Roman" w:hAnsi="Times New Roman" w:cs="Times New Roman"/>
        </w:rPr>
        <w:t>,</w:t>
      </w:r>
      <w:r w:rsidR="004E1EB1">
        <w:rPr>
          <w:rFonts w:ascii="Times New Roman" w:hAnsi="Times New Roman" w:cs="Times New Roman"/>
        </w:rPr>
        <w:t xml:space="preserve"> </w:t>
      </w:r>
      <w:r w:rsidR="00BC7702">
        <w:rPr>
          <w:rFonts w:ascii="Times New Roman" w:hAnsi="Times New Roman" w:cs="Times New Roman"/>
        </w:rPr>
        <w:t xml:space="preserve">when they opined that consumer socialisation occurs </w:t>
      </w:r>
      <w:r w:rsidR="00CE5261">
        <w:rPr>
          <w:rFonts w:ascii="Times New Roman" w:hAnsi="Times New Roman" w:cs="Times New Roman"/>
        </w:rPr>
        <w:t>when teenagers learn to make choices among</w:t>
      </w:r>
      <w:r w:rsidR="00CB6508">
        <w:rPr>
          <w:rFonts w:ascii="Times New Roman" w:hAnsi="Times New Roman" w:cs="Times New Roman"/>
        </w:rPr>
        <w:t xml:space="preserve"> brands, knowledge about product futures and </w:t>
      </w:r>
      <w:r w:rsidR="00963228">
        <w:rPr>
          <w:rFonts w:ascii="Times New Roman" w:hAnsi="Times New Roman" w:cs="Times New Roman"/>
        </w:rPr>
        <w:t>function</w:t>
      </w:r>
      <w:r w:rsidR="00C457CF">
        <w:rPr>
          <w:rFonts w:ascii="Times New Roman" w:hAnsi="Times New Roman" w:cs="Times New Roman"/>
        </w:rPr>
        <w:t>s</w:t>
      </w:r>
      <w:r w:rsidR="00963228">
        <w:rPr>
          <w:rFonts w:ascii="Times New Roman" w:hAnsi="Times New Roman" w:cs="Times New Roman"/>
        </w:rPr>
        <w:t xml:space="preserve"> of market place</w:t>
      </w:r>
      <w:r w:rsidR="00C56EE1">
        <w:rPr>
          <w:rFonts w:ascii="Times New Roman" w:hAnsi="Times New Roman" w:cs="Times New Roman"/>
        </w:rPr>
        <w:t xml:space="preserve">, and </w:t>
      </w:r>
      <w:r w:rsidR="00065736">
        <w:rPr>
          <w:rFonts w:ascii="Times New Roman" w:hAnsi="Times New Roman" w:cs="Times New Roman"/>
        </w:rPr>
        <w:t xml:space="preserve">further supports the findings </w:t>
      </w:r>
      <w:r w:rsidR="00247FA9">
        <w:rPr>
          <w:rFonts w:ascii="Times New Roman" w:hAnsi="Times New Roman" w:cs="Times New Roman"/>
        </w:rPr>
        <w:t xml:space="preserve">as </w:t>
      </w:r>
      <w:r w:rsidR="00944A86">
        <w:rPr>
          <w:rFonts w:ascii="Times New Roman" w:hAnsi="Times New Roman" w:cs="Times New Roman"/>
        </w:rPr>
        <w:t>respondents’</w:t>
      </w:r>
      <w:r w:rsidR="00247FA9">
        <w:rPr>
          <w:rFonts w:ascii="Times New Roman" w:hAnsi="Times New Roman" w:cs="Times New Roman"/>
        </w:rPr>
        <w:t xml:space="preserve"> indication shows high knowledge of </w:t>
      </w:r>
      <w:r w:rsidR="000E550F">
        <w:rPr>
          <w:rFonts w:ascii="Times New Roman" w:hAnsi="Times New Roman" w:cs="Times New Roman"/>
        </w:rPr>
        <w:t>PepsiCo brands</w:t>
      </w:r>
      <w:r w:rsidR="00C457CF">
        <w:rPr>
          <w:rFonts w:ascii="Times New Roman" w:hAnsi="Times New Roman" w:cs="Times New Roman"/>
        </w:rPr>
        <w:t xml:space="preserve">, </w:t>
      </w:r>
      <w:r w:rsidR="000E550F">
        <w:rPr>
          <w:rFonts w:ascii="Times New Roman" w:hAnsi="Times New Roman" w:cs="Times New Roman"/>
        </w:rPr>
        <w:t xml:space="preserve">which could have been developed as </w:t>
      </w:r>
      <w:r w:rsidR="00DE3BF1">
        <w:rPr>
          <w:rFonts w:ascii="Times New Roman" w:hAnsi="Times New Roman" w:cs="Times New Roman"/>
        </w:rPr>
        <w:t>a result of these socialisation enablers.</w:t>
      </w:r>
      <w:r w:rsidR="000D2EDD">
        <w:rPr>
          <w:rFonts w:ascii="Times New Roman" w:hAnsi="Times New Roman" w:cs="Times New Roman"/>
        </w:rPr>
        <w:t xml:space="preserve"> </w:t>
      </w:r>
      <w:r w:rsidR="00973660">
        <w:rPr>
          <w:rFonts w:ascii="Times New Roman" w:hAnsi="Times New Roman" w:cs="Times New Roman"/>
        </w:rPr>
        <w:t xml:space="preserve">It is therefore prevalent to conclude that </w:t>
      </w:r>
      <w:r w:rsidR="00A267FE">
        <w:rPr>
          <w:rFonts w:ascii="Times New Roman" w:hAnsi="Times New Roman" w:cs="Times New Roman"/>
        </w:rPr>
        <w:t xml:space="preserve">key socialisation cues as indicated </w:t>
      </w:r>
      <w:r w:rsidR="008B6D97">
        <w:rPr>
          <w:rFonts w:ascii="Times New Roman" w:hAnsi="Times New Roman" w:cs="Times New Roman"/>
        </w:rPr>
        <w:t xml:space="preserve">from the findings, </w:t>
      </w:r>
      <w:r w:rsidR="00DD6B34">
        <w:rPr>
          <w:rFonts w:ascii="Times New Roman" w:hAnsi="Times New Roman" w:cs="Times New Roman"/>
        </w:rPr>
        <w:t xml:space="preserve">are present </w:t>
      </w:r>
      <w:r w:rsidR="00E00DA8">
        <w:rPr>
          <w:rFonts w:ascii="Times New Roman" w:hAnsi="Times New Roman" w:cs="Times New Roman"/>
        </w:rPr>
        <w:t xml:space="preserve">within the surveyed samples and plays a crucial part in the behaviours of the </w:t>
      </w:r>
      <w:r w:rsidR="009022E9">
        <w:rPr>
          <w:rFonts w:ascii="Times New Roman" w:hAnsi="Times New Roman" w:cs="Times New Roman"/>
        </w:rPr>
        <w:t xml:space="preserve">students towards staying loyal to PepsiCo brand. </w:t>
      </w:r>
    </w:p>
    <w:p w14:paraId="23796428" w14:textId="77777777" w:rsidR="00872C64" w:rsidRDefault="00872C64" w:rsidP="00E228D0">
      <w:pPr>
        <w:spacing w:line="276" w:lineRule="auto"/>
        <w:jc w:val="both"/>
        <w:rPr>
          <w:rFonts w:ascii="Times New Roman" w:hAnsi="Times New Roman" w:cs="Times New Roman"/>
        </w:rPr>
      </w:pPr>
      <w:r>
        <w:rPr>
          <w:rFonts w:ascii="Times New Roman" w:hAnsi="Times New Roman" w:cs="Times New Roman"/>
        </w:rPr>
        <w:t>Customers Satisfaction dimension was measure</w:t>
      </w:r>
      <w:r w:rsidR="008F174C">
        <w:rPr>
          <w:rFonts w:ascii="Times New Roman" w:hAnsi="Times New Roman" w:cs="Times New Roman"/>
        </w:rPr>
        <w:t>d</w:t>
      </w:r>
      <w:r>
        <w:rPr>
          <w:rFonts w:ascii="Times New Roman" w:hAnsi="Times New Roman" w:cs="Times New Roman"/>
        </w:rPr>
        <w:t xml:space="preserve"> and </w:t>
      </w:r>
      <w:r w:rsidR="00035B9C">
        <w:rPr>
          <w:rFonts w:ascii="Times New Roman" w:hAnsi="Times New Roman" w:cs="Times New Roman"/>
        </w:rPr>
        <w:t xml:space="preserve">specific drivers of satisfaction such as </w:t>
      </w:r>
      <w:r w:rsidR="00597BB3">
        <w:rPr>
          <w:rFonts w:ascii="Times New Roman" w:hAnsi="Times New Roman" w:cs="Times New Roman"/>
        </w:rPr>
        <w:t xml:space="preserve">variety options, </w:t>
      </w:r>
      <w:r w:rsidR="00035B9C">
        <w:rPr>
          <w:rFonts w:ascii="Times New Roman" w:hAnsi="Times New Roman" w:cs="Times New Roman"/>
        </w:rPr>
        <w:t xml:space="preserve">price and quality </w:t>
      </w:r>
      <w:r w:rsidR="00262796">
        <w:rPr>
          <w:rFonts w:ascii="Times New Roman" w:hAnsi="Times New Roman" w:cs="Times New Roman"/>
        </w:rPr>
        <w:t>were</w:t>
      </w:r>
      <w:r w:rsidR="004E7C7F">
        <w:rPr>
          <w:rFonts w:ascii="Times New Roman" w:hAnsi="Times New Roman" w:cs="Times New Roman"/>
        </w:rPr>
        <w:t xml:space="preserve"> used to gauge the impact </w:t>
      </w:r>
      <w:r w:rsidR="002A4A80">
        <w:rPr>
          <w:rFonts w:ascii="Times New Roman" w:hAnsi="Times New Roman" w:cs="Times New Roman"/>
        </w:rPr>
        <w:t>this dimension has on</w:t>
      </w:r>
      <w:r w:rsidR="00814AD3">
        <w:rPr>
          <w:rFonts w:ascii="Times New Roman" w:hAnsi="Times New Roman" w:cs="Times New Roman"/>
        </w:rPr>
        <w:t xml:space="preserve"> customer satisfaction and in turn</w:t>
      </w:r>
      <w:r w:rsidR="002A4A80">
        <w:rPr>
          <w:rFonts w:ascii="Times New Roman" w:hAnsi="Times New Roman" w:cs="Times New Roman"/>
        </w:rPr>
        <w:t xml:space="preserve"> brand loyalty.</w:t>
      </w:r>
      <w:r w:rsidR="00597BB3">
        <w:rPr>
          <w:rFonts w:ascii="Times New Roman" w:hAnsi="Times New Roman" w:cs="Times New Roman"/>
        </w:rPr>
        <w:t xml:space="preserve"> </w:t>
      </w:r>
      <w:r w:rsidR="00A03E88">
        <w:rPr>
          <w:rFonts w:ascii="Times New Roman" w:hAnsi="Times New Roman" w:cs="Times New Roman"/>
        </w:rPr>
        <w:t>P</w:t>
      </w:r>
      <w:r w:rsidR="00262796">
        <w:rPr>
          <w:rFonts w:ascii="Times New Roman" w:hAnsi="Times New Roman" w:cs="Times New Roman"/>
        </w:rPr>
        <w:t>rior studies conferred that customers satisfaction</w:t>
      </w:r>
      <w:r w:rsidR="00FA7260">
        <w:rPr>
          <w:rFonts w:ascii="Times New Roman" w:hAnsi="Times New Roman" w:cs="Times New Roman"/>
        </w:rPr>
        <w:t xml:space="preserve"> is a critical determinant of brand loyalty</w:t>
      </w:r>
      <w:sdt>
        <w:sdtPr>
          <w:rPr>
            <w:rFonts w:ascii="Times New Roman" w:hAnsi="Times New Roman" w:cs="Times New Roman"/>
          </w:rPr>
          <w:id w:val="-182594672"/>
          <w:citation/>
        </w:sdtPr>
        <w:sdtEndPr/>
        <w:sdtContent>
          <w:r w:rsidR="000C617E">
            <w:rPr>
              <w:rFonts w:ascii="Times New Roman" w:hAnsi="Times New Roman" w:cs="Times New Roman"/>
            </w:rPr>
            <w:fldChar w:fldCharType="begin"/>
          </w:r>
          <w:r w:rsidR="000C617E">
            <w:rPr>
              <w:rFonts w:ascii="Times New Roman" w:hAnsi="Times New Roman" w:cs="Times New Roman"/>
            </w:rPr>
            <w:instrText xml:space="preserve"> CITATION Lee19 \l 2057 </w:instrText>
          </w:r>
          <w:r w:rsidR="000C617E">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(Lee, et al., 2019)</w:t>
          </w:r>
          <w:r w:rsidR="000C617E">
            <w:rPr>
              <w:rFonts w:ascii="Times New Roman" w:hAnsi="Times New Roman" w:cs="Times New Roman"/>
            </w:rPr>
            <w:fldChar w:fldCharType="end"/>
          </w:r>
        </w:sdtContent>
      </w:sdt>
      <w:r w:rsidR="00A414DB">
        <w:rPr>
          <w:rFonts w:ascii="Times New Roman" w:hAnsi="Times New Roman" w:cs="Times New Roman"/>
        </w:rPr>
        <w:t xml:space="preserve"> in the </w:t>
      </w:r>
      <w:r w:rsidR="00A03E88">
        <w:rPr>
          <w:rFonts w:ascii="Times New Roman" w:hAnsi="Times New Roman" w:cs="Times New Roman"/>
        </w:rPr>
        <w:t>context of fast-food industry</w:t>
      </w:r>
      <w:r w:rsidR="008F174C">
        <w:rPr>
          <w:rFonts w:ascii="Times New Roman" w:hAnsi="Times New Roman" w:cs="Times New Roman"/>
        </w:rPr>
        <w:t>,</w:t>
      </w:r>
      <w:r w:rsidR="007C3EFB">
        <w:rPr>
          <w:rFonts w:ascii="Times New Roman" w:hAnsi="Times New Roman" w:cs="Times New Roman"/>
        </w:rPr>
        <w:t xml:space="preserve"> stimuli</w:t>
      </w:r>
      <w:r w:rsidR="005220CE">
        <w:rPr>
          <w:rFonts w:ascii="Times New Roman" w:hAnsi="Times New Roman" w:cs="Times New Roman"/>
        </w:rPr>
        <w:t xml:space="preserve"> play a crucial role in creating </w:t>
      </w:r>
      <w:r w:rsidR="00BC78AB">
        <w:rPr>
          <w:rFonts w:ascii="Times New Roman" w:hAnsi="Times New Roman" w:cs="Times New Roman"/>
        </w:rPr>
        <w:t>customer satisfaction</w:t>
      </w:r>
      <w:r w:rsidR="007A5D03">
        <w:rPr>
          <w:rFonts w:ascii="Times New Roman" w:hAnsi="Times New Roman" w:cs="Times New Roman"/>
        </w:rPr>
        <w:t xml:space="preserve"> </w:t>
      </w:r>
      <w:sdt>
        <w:sdtPr>
          <w:rPr>
            <w:rFonts w:ascii="Times New Roman" w:hAnsi="Times New Roman" w:cs="Times New Roman"/>
          </w:rPr>
          <w:id w:val="-1972901642"/>
          <w:citation/>
        </w:sdtPr>
        <w:sdtEndPr/>
        <w:sdtContent>
          <w:r w:rsidR="007A5D03">
            <w:rPr>
              <w:rFonts w:ascii="Times New Roman" w:hAnsi="Times New Roman" w:cs="Times New Roman"/>
            </w:rPr>
            <w:fldChar w:fldCharType="begin"/>
          </w:r>
          <w:r w:rsidR="007A5D03">
            <w:rPr>
              <w:rFonts w:ascii="Times New Roman" w:hAnsi="Times New Roman" w:cs="Times New Roman"/>
            </w:rPr>
            <w:instrText xml:space="preserve"> CITATION Nad18 \l 2057 </w:instrText>
          </w:r>
          <w:r w:rsidR="007A5D03">
            <w:rPr>
              <w:rFonts w:ascii="Times New Roman" w:hAnsi="Times New Roman" w:cs="Times New Roman"/>
            </w:rPr>
            <w:fldChar w:fldCharType="separate"/>
          </w:r>
          <w:r w:rsidR="003741A0" w:rsidRPr="003741A0">
            <w:rPr>
              <w:rFonts w:ascii="Times New Roman" w:hAnsi="Times New Roman" w:cs="Times New Roman"/>
              <w:noProof/>
            </w:rPr>
            <w:t>(Naderi, et al., 2018)</w:t>
          </w:r>
          <w:r w:rsidR="007A5D03">
            <w:rPr>
              <w:rFonts w:ascii="Times New Roman" w:hAnsi="Times New Roman" w:cs="Times New Roman"/>
            </w:rPr>
            <w:fldChar w:fldCharType="end"/>
          </w:r>
        </w:sdtContent>
      </w:sdt>
      <w:r w:rsidR="00BC78AB">
        <w:rPr>
          <w:rFonts w:ascii="Times New Roman" w:hAnsi="Times New Roman" w:cs="Times New Roman"/>
        </w:rPr>
        <w:t>.</w:t>
      </w:r>
      <w:r w:rsidR="00B87185">
        <w:rPr>
          <w:rFonts w:ascii="Times New Roman" w:hAnsi="Times New Roman" w:cs="Times New Roman"/>
        </w:rPr>
        <w:t xml:space="preserve"> </w:t>
      </w:r>
      <w:r w:rsidR="006F7977">
        <w:rPr>
          <w:rFonts w:ascii="Times New Roman" w:hAnsi="Times New Roman" w:cs="Times New Roman"/>
        </w:rPr>
        <w:t xml:space="preserve">Fast food snacks and beverages are found in every </w:t>
      </w:r>
      <w:r w:rsidR="00A12D63">
        <w:rPr>
          <w:rFonts w:ascii="Times New Roman" w:hAnsi="Times New Roman" w:cs="Times New Roman"/>
        </w:rPr>
        <w:t xml:space="preserve">corner of university campuses, with </w:t>
      </w:r>
      <w:r w:rsidR="00E55F88">
        <w:rPr>
          <w:rFonts w:ascii="Times New Roman" w:hAnsi="Times New Roman" w:cs="Times New Roman"/>
        </w:rPr>
        <w:t>wide range of brand</w:t>
      </w:r>
      <w:r w:rsidR="00741FB9">
        <w:rPr>
          <w:rFonts w:ascii="Times New Roman" w:hAnsi="Times New Roman" w:cs="Times New Roman"/>
        </w:rPr>
        <w:t>s</w:t>
      </w:r>
      <w:r w:rsidR="00E55F88">
        <w:rPr>
          <w:rFonts w:ascii="Times New Roman" w:hAnsi="Times New Roman" w:cs="Times New Roman"/>
        </w:rPr>
        <w:t xml:space="preserve"> available within vending machine</w:t>
      </w:r>
      <w:r w:rsidR="00741FB9">
        <w:rPr>
          <w:rFonts w:ascii="Times New Roman" w:hAnsi="Times New Roman" w:cs="Times New Roman"/>
        </w:rPr>
        <w:t>s</w:t>
      </w:r>
      <w:r w:rsidR="00F313A2">
        <w:rPr>
          <w:rFonts w:ascii="Times New Roman" w:hAnsi="Times New Roman" w:cs="Times New Roman"/>
        </w:rPr>
        <w:t xml:space="preserve">, </w:t>
      </w:r>
      <w:r w:rsidR="00D7671D">
        <w:rPr>
          <w:rFonts w:ascii="Times New Roman" w:hAnsi="Times New Roman" w:cs="Times New Roman"/>
        </w:rPr>
        <w:t>restaurants</w:t>
      </w:r>
      <w:r w:rsidR="00015A1E">
        <w:rPr>
          <w:rFonts w:ascii="Times New Roman" w:hAnsi="Times New Roman" w:cs="Times New Roman"/>
        </w:rPr>
        <w:t xml:space="preserve">, and surrounding </w:t>
      </w:r>
      <w:r w:rsidR="00D7671D">
        <w:rPr>
          <w:rFonts w:ascii="Times New Roman" w:hAnsi="Times New Roman" w:cs="Times New Roman"/>
        </w:rPr>
        <w:t>shops within the university environment</w:t>
      </w:r>
      <w:r w:rsidR="00EB2BB1">
        <w:rPr>
          <w:rFonts w:ascii="Times New Roman" w:hAnsi="Times New Roman" w:cs="Times New Roman"/>
        </w:rPr>
        <w:t xml:space="preserve">, and </w:t>
      </w:r>
      <w:r w:rsidR="0028292C">
        <w:rPr>
          <w:rFonts w:ascii="Times New Roman" w:hAnsi="Times New Roman" w:cs="Times New Roman"/>
        </w:rPr>
        <w:t xml:space="preserve">as such the </w:t>
      </w:r>
      <w:r w:rsidR="00A956E1">
        <w:rPr>
          <w:rFonts w:ascii="Times New Roman" w:hAnsi="Times New Roman" w:cs="Times New Roman"/>
        </w:rPr>
        <w:t>study on brand loyalty</w:t>
      </w:r>
      <w:r w:rsidR="004129BC">
        <w:rPr>
          <w:rFonts w:ascii="Times New Roman" w:hAnsi="Times New Roman" w:cs="Times New Roman"/>
        </w:rPr>
        <w:t xml:space="preserve"> influences,</w:t>
      </w:r>
      <w:r w:rsidR="00A956E1">
        <w:rPr>
          <w:rFonts w:ascii="Times New Roman" w:hAnsi="Times New Roman" w:cs="Times New Roman"/>
        </w:rPr>
        <w:t xml:space="preserve"> adds notable value to the </w:t>
      </w:r>
      <w:r w:rsidR="004129BC">
        <w:rPr>
          <w:rFonts w:ascii="Times New Roman" w:hAnsi="Times New Roman" w:cs="Times New Roman"/>
        </w:rPr>
        <w:t xml:space="preserve">snacks and fast food industry with </w:t>
      </w:r>
      <w:r w:rsidR="00004D5A">
        <w:rPr>
          <w:rFonts w:ascii="Times New Roman" w:hAnsi="Times New Roman" w:cs="Times New Roman"/>
        </w:rPr>
        <w:t xml:space="preserve">particular reference to university students as emerging consumers. </w:t>
      </w:r>
    </w:p>
    <w:p w14:paraId="23796429" w14:textId="77777777" w:rsidR="00C00D4F" w:rsidRDefault="00C00D4F" w:rsidP="00E228D0">
      <w:pPr>
        <w:spacing w:line="276" w:lineRule="auto"/>
        <w:jc w:val="both"/>
        <w:rPr>
          <w:rFonts w:ascii="Times New Roman" w:hAnsi="Times New Roman" w:cs="Times New Roman"/>
        </w:rPr>
      </w:pPr>
      <w:r>
        <w:rPr>
          <w:rFonts w:ascii="Times New Roman" w:hAnsi="Times New Roman" w:cs="Times New Roman"/>
        </w:rPr>
        <w:lastRenderedPageBreak/>
        <w:t xml:space="preserve">The findings from the study </w:t>
      </w:r>
      <w:r w:rsidR="00A94447">
        <w:rPr>
          <w:rFonts w:ascii="Times New Roman" w:hAnsi="Times New Roman" w:cs="Times New Roman"/>
        </w:rPr>
        <w:t>s</w:t>
      </w:r>
      <w:r w:rsidR="001048D3">
        <w:rPr>
          <w:rFonts w:ascii="Times New Roman" w:hAnsi="Times New Roman" w:cs="Times New Roman"/>
        </w:rPr>
        <w:t>hows</w:t>
      </w:r>
      <w:r w:rsidR="00A94447">
        <w:rPr>
          <w:rFonts w:ascii="Times New Roman" w:hAnsi="Times New Roman" w:cs="Times New Roman"/>
        </w:rPr>
        <w:t xml:space="preserve"> that </w:t>
      </w:r>
      <w:r w:rsidR="00023F0F">
        <w:rPr>
          <w:rFonts w:ascii="Times New Roman" w:hAnsi="Times New Roman" w:cs="Times New Roman"/>
        </w:rPr>
        <w:t xml:space="preserve">brand induced stimuli in this case, variety of </w:t>
      </w:r>
      <w:r w:rsidR="000C4D1E">
        <w:rPr>
          <w:rFonts w:ascii="Times New Roman" w:hAnsi="Times New Roman" w:cs="Times New Roman"/>
        </w:rPr>
        <w:t>available PepsiCo brands, ranked highest</w:t>
      </w:r>
      <w:r w:rsidR="00A53933">
        <w:rPr>
          <w:rFonts w:ascii="Times New Roman" w:hAnsi="Times New Roman" w:cs="Times New Roman"/>
        </w:rPr>
        <w:t xml:space="preserve"> from the results,</w:t>
      </w:r>
      <w:r w:rsidR="001048D3">
        <w:rPr>
          <w:rFonts w:ascii="Times New Roman" w:hAnsi="Times New Roman" w:cs="Times New Roman"/>
        </w:rPr>
        <w:t xml:space="preserve"> suggesting that students </w:t>
      </w:r>
      <w:r w:rsidR="00CD17F7">
        <w:rPr>
          <w:rFonts w:ascii="Times New Roman" w:hAnsi="Times New Roman" w:cs="Times New Roman"/>
        </w:rPr>
        <w:t xml:space="preserve">highly valued the fact that they had a large choice of </w:t>
      </w:r>
      <w:r w:rsidR="009F4670">
        <w:rPr>
          <w:rFonts w:ascii="Times New Roman" w:hAnsi="Times New Roman" w:cs="Times New Roman"/>
        </w:rPr>
        <w:t>brands from</w:t>
      </w:r>
      <w:r w:rsidR="00CD17F7">
        <w:rPr>
          <w:rFonts w:ascii="Times New Roman" w:hAnsi="Times New Roman" w:cs="Times New Roman"/>
        </w:rPr>
        <w:t xml:space="preserve"> the PepsiCo range to choose from</w:t>
      </w:r>
      <w:r w:rsidR="005A4563">
        <w:rPr>
          <w:rFonts w:ascii="Times New Roman" w:hAnsi="Times New Roman" w:cs="Times New Roman"/>
        </w:rPr>
        <w:t>,</w:t>
      </w:r>
      <w:r w:rsidR="00E4080A">
        <w:rPr>
          <w:rFonts w:ascii="Times New Roman" w:hAnsi="Times New Roman" w:cs="Times New Roman"/>
        </w:rPr>
        <w:t xml:space="preserve"> and therefore found that this </w:t>
      </w:r>
      <w:r w:rsidR="00F447DD">
        <w:rPr>
          <w:rFonts w:ascii="Times New Roman" w:hAnsi="Times New Roman" w:cs="Times New Roman"/>
        </w:rPr>
        <w:t xml:space="preserve">most </w:t>
      </w:r>
      <w:r w:rsidR="009C2E4B">
        <w:rPr>
          <w:rFonts w:ascii="Times New Roman" w:hAnsi="Times New Roman" w:cs="Times New Roman"/>
        </w:rPr>
        <w:t>influenced their choices.</w:t>
      </w:r>
      <w:r w:rsidR="008D3DE9">
        <w:rPr>
          <w:rFonts w:ascii="Times New Roman" w:hAnsi="Times New Roman" w:cs="Times New Roman"/>
        </w:rPr>
        <w:t xml:space="preserve"> This aspect is supported by </w:t>
      </w:r>
      <w:r w:rsidR="00D630E9">
        <w:rPr>
          <w:rFonts w:ascii="Times New Roman" w:hAnsi="Times New Roman" w:cs="Times New Roman"/>
        </w:rPr>
        <w:t xml:space="preserve">a previous study which found that diversity-seeking conduct is </w:t>
      </w:r>
      <w:r w:rsidR="003D4850">
        <w:rPr>
          <w:rFonts w:ascii="Times New Roman" w:hAnsi="Times New Roman" w:cs="Times New Roman"/>
        </w:rPr>
        <w:t xml:space="preserve">part and parcel of human nature when it comes to consumption of products </w:t>
      </w:r>
      <w:r w:rsidR="00EF53E8">
        <w:rPr>
          <w:rFonts w:ascii="Times New Roman" w:hAnsi="Times New Roman" w:cs="Times New Roman"/>
        </w:rPr>
        <w:t>or services</w:t>
      </w:r>
      <w:sdt>
        <w:sdtPr>
          <w:rPr>
            <w:rFonts w:ascii="Times New Roman" w:hAnsi="Times New Roman" w:cs="Times New Roman"/>
          </w:rPr>
          <w:id w:val="598227282"/>
          <w:citation/>
        </w:sdtPr>
        <w:sdtEndPr/>
        <w:sdtContent>
          <w:r w:rsidR="00E52ECB">
            <w:rPr>
              <w:rFonts w:ascii="Times New Roman" w:hAnsi="Times New Roman" w:cs="Times New Roman"/>
            </w:rPr>
            <w:fldChar w:fldCharType="begin"/>
          </w:r>
          <w:r w:rsidR="00E52ECB">
            <w:rPr>
              <w:rFonts w:ascii="Times New Roman" w:hAnsi="Times New Roman" w:cs="Times New Roman"/>
            </w:rPr>
            <w:instrText xml:space="preserve"> CITATION Rat99 \l 2057 </w:instrText>
          </w:r>
          <w:r w:rsidR="00E52ECB">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(Ratner, et al., 1999)</w:t>
          </w:r>
          <w:r w:rsidR="00E52ECB">
            <w:rPr>
              <w:rFonts w:ascii="Times New Roman" w:hAnsi="Times New Roman" w:cs="Times New Roman"/>
            </w:rPr>
            <w:fldChar w:fldCharType="end"/>
          </w:r>
        </w:sdtContent>
      </w:sdt>
      <w:r w:rsidR="00470705">
        <w:rPr>
          <w:rFonts w:ascii="Times New Roman" w:hAnsi="Times New Roman" w:cs="Times New Roman"/>
        </w:rPr>
        <w:t>.</w:t>
      </w:r>
      <w:r w:rsidR="009C2E4B">
        <w:rPr>
          <w:rFonts w:ascii="Times New Roman" w:hAnsi="Times New Roman" w:cs="Times New Roman"/>
        </w:rPr>
        <w:t xml:space="preserve"> This was close</w:t>
      </w:r>
      <w:r w:rsidR="00E71DD9">
        <w:rPr>
          <w:rFonts w:ascii="Times New Roman" w:hAnsi="Times New Roman" w:cs="Times New Roman"/>
        </w:rPr>
        <w:t>l</w:t>
      </w:r>
      <w:r w:rsidR="00914101">
        <w:rPr>
          <w:rFonts w:ascii="Times New Roman" w:hAnsi="Times New Roman" w:cs="Times New Roman"/>
        </w:rPr>
        <w:t>y</w:t>
      </w:r>
      <w:r w:rsidR="00A53933">
        <w:rPr>
          <w:rFonts w:ascii="Times New Roman" w:hAnsi="Times New Roman" w:cs="Times New Roman"/>
        </w:rPr>
        <w:t xml:space="preserve"> followed by </w:t>
      </w:r>
      <w:r w:rsidR="00475E2D">
        <w:rPr>
          <w:rFonts w:ascii="Times New Roman" w:hAnsi="Times New Roman" w:cs="Times New Roman"/>
        </w:rPr>
        <w:t>quality of products,</w:t>
      </w:r>
      <w:r w:rsidR="00497C6D">
        <w:rPr>
          <w:rFonts w:ascii="Times New Roman" w:hAnsi="Times New Roman" w:cs="Times New Roman"/>
        </w:rPr>
        <w:t xml:space="preserve"> which came in with the second highest score from the respondent</w:t>
      </w:r>
      <w:r w:rsidR="004D1100">
        <w:rPr>
          <w:rFonts w:ascii="Times New Roman" w:hAnsi="Times New Roman" w:cs="Times New Roman"/>
        </w:rPr>
        <w:t>s</w:t>
      </w:r>
      <w:r w:rsidR="00E45EB7">
        <w:rPr>
          <w:rFonts w:ascii="Times New Roman" w:hAnsi="Times New Roman" w:cs="Times New Roman"/>
        </w:rPr>
        <w:t xml:space="preserve">. </w:t>
      </w:r>
      <w:r w:rsidR="00F26F35">
        <w:rPr>
          <w:rFonts w:ascii="Times New Roman" w:hAnsi="Times New Roman" w:cs="Times New Roman"/>
        </w:rPr>
        <w:t xml:space="preserve">In consideration of the </w:t>
      </w:r>
      <w:r w:rsidR="008033C6">
        <w:rPr>
          <w:rFonts w:ascii="Times New Roman" w:hAnsi="Times New Roman" w:cs="Times New Roman"/>
        </w:rPr>
        <w:t xml:space="preserve">cue utilisation theory, consumers utilise </w:t>
      </w:r>
      <w:r w:rsidR="004F2C15">
        <w:rPr>
          <w:rFonts w:ascii="Times New Roman" w:hAnsi="Times New Roman" w:cs="Times New Roman"/>
        </w:rPr>
        <w:t>innate and advent</w:t>
      </w:r>
      <w:r w:rsidR="00F36E3F">
        <w:rPr>
          <w:rFonts w:ascii="Times New Roman" w:hAnsi="Times New Roman" w:cs="Times New Roman"/>
        </w:rPr>
        <w:t xml:space="preserve">itious cues to evaluating worth of a </w:t>
      </w:r>
      <w:r w:rsidR="000625F3">
        <w:rPr>
          <w:rFonts w:ascii="Times New Roman" w:hAnsi="Times New Roman" w:cs="Times New Roman"/>
        </w:rPr>
        <w:t>product</w:t>
      </w:r>
      <w:r w:rsidR="0043380A">
        <w:rPr>
          <w:rFonts w:ascii="Times New Roman" w:hAnsi="Times New Roman" w:cs="Times New Roman"/>
        </w:rPr>
        <w:t>s, partic</w:t>
      </w:r>
      <w:r w:rsidR="008F2BEB">
        <w:rPr>
          <w:rFonts w:ascii="Times New Roman" w:hAnsi="Times New Roman" w:cs="Times New Roman"/>
        </w:rPr>
        <w:t>ularly in the case of food products</w:t>
      </w:r>
      <w:sdt>
        <w:sdtPr>
          <w:rPr>
            <w:rFonts w:ascii="Times New Roman" w:hAnsi="Times New Roman" w:cs="Times New Roman"/>
          </w:rPr>
          <w:id w:val="1262180804"/>
          <w:citation/>
        </w:sdtPr>
        <w:sdtEndPr/>
        <w:sdtContent>
          <w:r w:rsidR="00D82B4B">
            <w:rPr>
              <w:rFonts w:ascii="Times New Roman" w:hAnsi="Times New Roman" w:cs="Times New Roman"/>
            </w:rPr>
            <w:fldChar w:fldCharType="begin"/>
          </w:r>
          <w:r w:rsidR="00D82B4B">
            <w:rPr>
              <w:rFonts w:ascii="Times New Roman" w:hAnsi="Times New Roman" w:cs="Times New Roman"/>
            </w:rPr>
            <w:instrText xml:space="preserve"> CITATION Ols72 \l 2057 </w:instrText>
          </w:r>
          <w:r w:rsidR="00D82B4B">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(Olson &amp; Jacoby, 1972)</w:t>
          </w:r>
          <w:r w:rsidR="00D82B4B">
            <w:rPr>
              <w:rFonts w:ascii="Times New Roman" w:hAnsi="Times New Roman" w:cs="Times New Roman"/>
            </w:rPr>
            <w:fldChar w:fldCharType="end"/>
          </w:r>
        </w:sdtContent>
      </w:sdt>
      <w:r w:rsidR="004C4868">
        <w:rPr>
          <w:rFonts w:ascii="Times New Roman" w:hAnsi="Times New Roman" w:cs="Times New Roman"/>
        </w:rPr>
        <w:t>,</w:t>
      </w:r>
      <w:r w:rsidR="000A37A2">
        <w:rPr>
          <w:rFonts w:ascii="Times New Roman" w:hAnsi="Times New Roman" w:cs="Times New Roman"/>
        </w:rPr>
        <w:t xml:space="preserve"> in this case, </w:t>
      </w:r>
      <w:r w:rsidR="004B23C2">
        <w:rPr>
          <w:rFonts w:ascii="Times New Roman" w:hAnsi="Times New Roman" w:cs="Times New Roman"/>
        </w:rPr>
        <w:t xml:space="preserve">adventitious cues </w:t>
      </w:r>
      <w:r w:rsidR="001F332C">
        <w:rPr>
          <w:rFonts w:ascii="Times New Roman" w:hAnsi="Times New Roman" w:cs="Times New Roman"/>
        </w:rPr>
        <w:t>such as brand, price, taste</w:t>
      </w:r>
      <w:r w:rsidR="008507AF">
        <w:rPr>
          <w:rFonts w:ascii="Times New Roman" w:hAnsi="Times New Roman" w:cs="Times New Roman"/>
        </w:rPr>
        <w:t xml:space="preserve">, </w:t>
      </w:r>
      <w:r w:rsidR="009F4670">
        <w:rPr>
          <w:rFonts w:ascii="Times New Roman" w:hAnsi="Times New Roman" w:cs="Times New Roman"/>
        </w:rPr>
        <w:t>and product</w:t>
      </w:r>
      <w:r w:rsidR="008507AF">
        <w:rPr>
          <w:rFonts w:ascii="Times New Roman" w:hAnsi="Times New Roman" w:cs="Times New Roman"/>
        </w:rPr>
        <w:t xml:space="preserve"> details, were </w:t>
      </w:r>
      <w:r w:rsidR="0063339B">
        <w:rPr>
          <w:rFonts w:ascii="Times New Roman" w:hAnsi="Times New Roman" w:cs="Times New Roman"/>
        </w:rPr>
        <w:t>rated and valued as key influence to creating satisfaction</w:t>
      </w:r>
      <w:r w:rsidR="007D7EC1">
        <w:rPr>
          <w:rFonts w:ascii="Times New Roman" w:hAnsi="Times New Roman" w:cs="Times New Roman"/>
        </w:rPr>
        <w:t xml:space="preserve">. </w:t>
      </w:r>
      <w:r w:rsidR="00BE7716">
        <w:rPr>
          <w:rFonts w:ascii="Times New Roman" w:hAnsi="Times New Roman" w:cs="Times New Roman"/>
        </w:rPr>
        <w:t>P</w:t>
      </w:r>
      <w:r w:rsidR="00475E2D">
        <w:rPr>
          <w:rFonts w:ascii="Times New Roman" w:hAnsi="Times New Roman" w:cs="Times New Roman"/>
        </w:rPr>
        <w:t>rice considerations w</w:t>
      </w:r>
      <w:r w:rsidR="007D7EC1">
        <w:rPr>
          <w:rFonts w:ascii="Times New Roman" w:hAnsi="Times New Roman" w:cs="Times New Roman"/>
        </w:rPr>
        <w:t>ere</w:t>
      </w:r>
      <w:r w:rsidR="00475E2D">
        <w:rPr>
          <w:rFonts w:ascii="Times New Roman" w:hAnsi="Times New Roman" w:cs="Times New Roman"/>
        </w:rPr>
        <w:t xml:space="preserve"> </w:t>
      </w:r>
      <w:r w:rsidR="00CC79B9">
        <w:rPr>
          <w:rFonts w:ascii="Times New Roman" w:hAnsi="Times New Roman" w:cs="Times New Roman"/>
        </w:rPr>
        <w:t>explored</w:t>
      </w:r>
      <w:r w:rsidR="007D7EC1">
        <w:rPr>
          <w:rFonts w:ascii="Times New Roman" w:hAnsi="Times New Roman" w:cs="Times New Roman"/>
        </w:rPr>
        <w:t xml:space="preserve"> and came in with the </w:t>
      </w:r>
      <w:r w:rsidR="00193E5F">
        <w:rPr>
          <w:rFonts w:ascii="Times New Roman" w:hAnsi="Times New Roman" w:cs="Times New Roman"/>
        </w:rPr>
        <w:t>third highest score</w:t>
      </w:r>
      <w:r w:rsidR="00475E2D">
        <w:rPr>
          <w:rFonts w:ascii="Times New Roman" w:hAnsi="Times New Roman" w:cs="Times New Roman"/>
        </w:rPr>
        <w:t>.</w:t>
      </w:r>
      <w:r w:rsidR="00157C91">
        <w:rPr>
          <w:rFonts w:ascii="Times New Roman" w:hAnsi="Times New Roman" w:cs="Times New Roman"/>
        </w:rPr>
        <w:t xml:space="preserve"> A recent study </w:t>
      </w:r>
      <w:r w:rsidR="00D73DDB">
        <w:rPr>
          <w:rFonts w:ascii="Times New Roman" w:hAnsi="Times New Roman" w:cs="Times New Roman"/>
        </w:rPr>
        <w:t xml:space="preserve">on influence of price on decision making processes for students, </w:t>
      </w:r>
      <w:r w:rsidR="00C34FB1">
        <w:rPr>
          <w:rFonts w:ascii="Times New Roman" w:hAnsi="Times New Roman" w:cs="Times New Roman"/>
        </w:rPr>
        <w:t>concluded that 62% of  students</w:t>
      </w:r>
      <w:r w:rsidR="00D542FD">
        <w:rPr>
          <w:rFonts w:ascii="Times New Roman" w:hAnsi="Times New Roman" w:cs="Times New Roman"/>
        </w:rPr>
        <w:t xml:space="preserve"> believed that price is the most imperat</w:t>
      </w:r>
      <w:r w:rsidR="004E579A">
        <w:rPr>
          <w:rFonts w:ascii="Times New Roman" w:hAnsi="Times New Roman" w:cs="Times New Roman"/>
        </w:rPr>
        <w:t>ive reason for making a decision to patronise a brand or buy a product</w:t>
      </w:r>
      <w:sdt>
        <w:sdtPr>
          <w:rPr>
            <w:rFonts w:ascii="Times New Roman" w:hAnsi="Times New Roman" w:cs="Times New Roman"/>
          </w:rPr>
          <w:id w:val="-971743599"/>
          <w:citation/>
        </w:sdtPr>
        <w:sdtEndPr/>
        <w:sdtContent>
          <w:r w:rsidR="00152454">
            <w:rPr>
              <w:rFonts w:ascii="Times New Roman" w:hAnsi="Times New Roman" w:cs="Times New Roman"/>
            </w:rPr>
            <w:fldChar w:fldCharType="begin"/>
          </w:r>
          <w:r w:rsidR="00152454">
            <w:rPr>
              <w:rFonts w:ascii="Times New Roman" w:hAnsi="Times New Roman" w:cs="Times New Roman"/>
            </w:rPr>
            <w:instrText xml:space="preserve"> CITATION Kla15 \l 2057 </w:instrText>
          </w:r>
          <w:r w:rsidR="00152454">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(Klassen, et al., 2015)</w:t>
          </w:r>
          <w:r w:rsidR="00152454">
            <w:rPr>
              <w:rFonts w:ascii="Times New Roman" w:hAnsi="Times New Roman" w:cs="Times New Roman"/>
            </w:rPr>
            <w:fldChar w:fldCharType="end"/>
          </w:r>
        </w:sdtContent>
      </w:sdt>
      <w:r w:rsidR="00392CAB">
        <w:rPr>
          <w:rFonts w:ascii="Times New Roman" w:hAnsi="Times New Roman" w:cs="Times New Roman"/>
        </w:rPr>
        <w:t xml:space="preserve">, and further supports this study findings. </w:t>
      </w:r>
      <w:r w:rsidR="0013008D">
        <w:rPr>
          <w:rFonts w:ascii="Times New Roman" w:hAnsi="Times New Roman" w:cs="Times New Roman"/>
        </w:rPr>
        <w:t xml:space="preserve">Finally, social factor influences </w:t>
      </w:r>
      <w:r w:rsidR="004D7B2F">
        <w:rPr>
          <w:rFonts w:ascii="Times New Roman" w:hAnsi="Times New Roman" w:cs="Times New Roman"/>
        </w:rPr>
        <w:t>were</w:t>
      </w:r>
      <w:r w:rsidR="0013008D">
        <w:rPr>
          <w:rFonts w:ascii="Times New Roman" w:hAnsi="Times New Roman" w:cs="Times New Roman"/>
        </w:rPr>
        <w:t xml:space="preserve"> measured and c</w:t>
      </w:r>
      <w:r w:rsidR="00467CF7">
        <w:rPr>
          <w:rFonts w:ascii="Times New Roman" w:hAnsi="Times New Roman" w:cs="Times New Roman"/>
        </w:rPr>
        <w:t xml:space="preserve">ame in with similar score as the price dimension, </w:t>
      </w:r>
      <w:r w:rsidR="003440A3">
        <w:rPr>
          <w:rFonts w:ascii="Times New Roman" w:hAnsi="Times New Roman" w:cs="Times New Roman"/>
        </w:rPr>
        <w:t xml:space="preserve">further suggesting its strong validity </w:t>
      </w:r>
      <w:r w:rsidR="00CB1744">
        <w:rPr>
          <w:rFonts w:ascii="Times New Roman" w:hAnsi="Times New Roman" w:cs="Times New Roman"/>
        </w:rPr>
        <w:t xml:space="preserve">in aiding the </w:t>
      </w:r>
      <w:r w:rsidR="001A2CC3">
        <w:rPr>
          <w:rFonts w:ascii="Times New Roman" w:hAnsi="Times New Roman" w:cs="Times New Roman"/>
        </w:rPr>
        <w:t>achievement</w:t>
      </w:r>
      <w:r w:rsidR="00CB1744">
        <w:rPr>
          <w:rFonts w:ascii="Times New Roman" w:hAnsi="Times New Roman" w:cs="Times New Roman"/>
        </w:rPr>
        <w:t xml:space="preserve"> of </w:t>
      </w:r>
      <w:r w:rsidR="001A2CC3">
        <w:rPr>
          <w:rFonts w:ascii="Times New Roman" w:hAnsi="Times New Roman" w:cs="Times New Roman"/>
        </w:rPr>
        <w:t>customer satisfaction.</w:t>
      </w:r>
      <w:r w:rsidR="00C34FB1">
        <w:rPr>
          <w:rFonts w:ascii="Times New Roman" w:hAnsi="Times New Roman" w:cs="Times New Roman"/>
        </w:rPr>
        <w:t xml:space="preserve"> </w:t>
      </w:r>
      <w:r w:rsidR="00475E2D">
        <w:rPr>
          <w:rFonts w:ascii="Times New Roman" w:hAnsi="Times New Roman" w:cs="Times New Roman"/>
        </w:rPr>
        <w:t xml:space="preserve"> These findings are significant in that it </w:t>
      </w:r>
      <w:r w:rsidR="004003F4">
        <w:rPr>
          <w:rFonts w:ascii="Times New Roman" w:hAnsi="Times New Roman" w:cs="Times New Roman"/>
        </w:rPr>
        <w:t xml:space="preserve">corelates </w:t>
      </w:r>
      <w:r w:rsidR="00087AC1">
        <w:rPr>
          <w:rFonts w:ascii="Times New Roman" w:hAnsi="Times New Roman" w:cs="Times New Roman"/>
        </w:rPr>
        <w:t xml:space="preserve">empirical studies </w:t>
      </w:r>
      <w:r w:rsidR="00E3697A">
        <w:rPr>
          <w:rFonts w:ascii="Times New Roman" w:hAnsi="Times New Roman" w:cs="Times New Roman"/>
        </w:rPr>
        <w:t xml:space="preserve">which found that </w:t>
      </w:r>
      <w:r w:rsidR="00323181">
        <w:rPr>
          <w:rFonts w:ascii="Times New Roman" w:hAnsi="Times New Roman" w:cs="Times New Roman"/>
        </w:rPr>
        <w:t xml:space="preserve">the aforementioned stimuli have profound </w:t>
      </w:r>
      <w:r w:rsidR="00CE4921">
        <w:rPr>
          <w:rFonts w:ascii="Times New Roman" w:hAnsi="Times New Roman" w:cs="Times New Roman"/>
        </w:rPr>
        <w:t>influence on achieving satisfaction within c</w:t>
      </w:r>
      <w:r w:rsidR="002E0910">
        <w:rPr>
          <w:rFonts w:ascii="Times New Roman" w:hAnsi="Times New Roman" w:cs="Times New Roman"/>
        </w:rPr>
        <w:t>ustomers</w:t>
      </w:r>
      <w:sdt>
        <w:sdtPr>
          <w:rPr>
            <w:rFonts w:ascii="Times New Roman" w:hAnsi="Times New Roman" w:cs="Times New Roman"/>
          </w:rPr>
          <w:id w:val="1572236302"/>
          <w:citation/>
        </w:sdtPr>
        <w:sdtEndPr/>
        <w:sdtContent>
          <w:r w:rsidR="002E0910">
            <w:rPr>
              <w:rFonts w:ascii="Times New Roman" w:hAnsi="Times New Roman" w:cs="Times New Roman"/>
            </w:rPr>
            <w:fldChar w:fldCharType="begin"/>
          </w:r>
          <w:r w:rsidR="002E0910">
            <w:rPr>
              <w:rFonts w:ascii="Times New Roman" w:hAnsi="Times New Roman" w:cs="Times New Roman"/>
            </w:rPr>
            <w:instrText xml:space="preserve"> CITATION Dut14 \l 2057 </w:instrText>
          </w:r>
          <w:r w:rsidR="002E0910">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(Dutta, et al., 2014)</w:t>
          </w:r>
          <w:r w:rsidR="002E0910">
            <w:rPr>
              <w:rFonts w:ascii="Times New Roman" w:hAnsi="Times New Roman" w:cs="Times New Roman"/>
            </w:rPr>
            <w:fldChar w:fldCharType="end"/>
          </w:r>
        </w:sdtContent>
      </w:sdt>
      <w:r w:rsidR="00B42C1C">
        <w:rPr>
          <w:rFonts w:ascii="Times New Roman" w:hAnsi="Times New Roman" w:cs="Times New Roman"/>
        </w:rPr>
        <w:t xml:space="preserve">, and further supports the hypothesis </w:t>
      </w:r>
      <w:r w:rsidR="001F2C9B">
        <w:rPr>
          <w:rFonts w:ascii="Times New Roman" w:hAnsi="Times New Roman" w:cs="Times New Roman"/>
        </w:rPr>
        <w:t xml:space="preserve">(H2) </w:t>
      </w:r>
      <w:r w:rsidR="00B42C1C">
        <w:rPr>
          <w:rFonts w:ascii="Times New Roman" w:hAnsi="Times New Roman" w:cs="Times New Roman"/>
        </w:rPr>
        <w:t xml:space="preserve">that customer satisfaction </w:t>
      </w:r>
      <w:r w:rsidR="002078B7">
        <w:rPr>
          <w:rFonts w:ascii="Times New Roman" w:hAnsi="Times New Roman" w:cs="Times New Roman"/>
        </w:rPr>
        <w:t>is essential to consumers sta</w:t>
      </w:r>
      <w:r w:rsidR="00030739">
        <w:rPr>
          <w:rFonts w:ascii="Times New Roman" w:hAnsi="Times New Roman" w:cs="Times New Roman"/>
        </w:rPr>
        <w:t>ying loyal to a brand.</w:t>
      </w:r>
    </w:p>
    <w:p w14:paraId="2379642A" w14:textId="5ACBC136" w:rsidR="000D0D10" w:rsidRDefault="005203EA" w:rsidP="00400A67">
      <w:pPr>
        <w:spacing w:line="276" w:lineRule="auto"/>
        <w:jc w:val="both"/>
        <w:rPr>
          <w:rFonts w:ascii="Times New Roman" w:hAnsi="Times New Roman" w:cs="Times New Roman"/>
        </w:rPr>
      </w:pPr>
      <w:r w:rsidRPr="00400A67">
        <w:rPr>
          <w:rFonts w:ascii="Times New Roman" w:hAnsi="Times New Roman" w:cs="Times New Roman"/>
        </w:rPr>
        <w:t xml:space="preserve">The </w:t>
      </w:r>
      <w:r w:rsidR="00DC1D2E">
        <w:rPr>
          <w:rFonts w:ascii="Times New Roman" w:hAnsi="Times New Roman" w:cs="Times New Roman"/>
        </w:rPr>
        <w:t>study</w:t>
      </w:r>
      <w:r w:rsidRPr="00400A67">
        <w:rPr>
          <w:rFonts w:ascii="Times New Roman" w:hAnsi="Times New Roman" w:cs="Times New Roman"/>
        </w:rPr>
        <w:t xml:space="preserve"> further </w:t>
      </w:r>
      <w:r w:rsidR="00036C11" w:rsidRPr="00400A67">
        <w:rPr>
          <w:rFonts w:ascii="Times New Roman" w:hAnsi="Times New Roman" w:cs="Times New Roman"/>
        </w:rPr>
        <w:t>measure</w:t>
      </w:r>
      <w:r w:rsidR="00F85753" w:rsidRPr="00400A67">
        <w:rPr>
          <w:rFonts w:ascii="Times New Roman" w:hAnsi="Times New Roman" w:cs="Times New Roman"/>
        </w:rPr>
        <w:t>d</w:t>
      </w:r>
      <w:r w:rsidR="00036C11" w:rsidRPr="00400A67">
        <w:rPr>
          <w:rFonts w:ascii="Times New Roman" w:hAnsi="Times New Roman" w:cs="Times New Roman"/>
        </w:rPr>
        <w:t xml:space="preserve"> the influences achieved as a result of </w:t>
      </w:r>
      <w:r w:rsidR="00F85753" w:rsidRPr="00400A67">
        <w:rPr>
          <w:rFonts w:ascii="Times New Roman" w:hAnsi="Times New Roman" w:cs="Times New Roman"/>
        </w:rPr>
        <w:t>image related factors</w:t>
      </w:r>
      <w:r w:rsidR="00601AFD" w:rsidRPr="00400A67">
        <w:rPr>
          <w:rFonts w:ascii="Times New Roman" w:hAnsi="Times New Roman" w:cs="Times New Roman"/>
        </w:rPr>
        <w:t xml:space="preserve"> such as positioning, </w:t>
      </w:r>
      <w:r w:rsidR="00511FD9" w:rsidRPr="00400A67">
        <w:rPr>
          <w:rFonts w:ascii="Times New Roman" w:hAnsi="Times New Roman" w:cs="Times New Roman"/>
        </w:rPr>
        <w:t>identification and brand communication activities</w:t>
      </w:r>
      <w:r w:rsidR="00BA6B2F" w:rsidRPr="00400A67">
        <w:rPr>
          <w:rFonts w:ascii="Times New Roman" w:hAnsi="Times New Roman" w:cs="Times New Roman"/>
        </w:rPr>
        <w:t xml:space="preserve"> and the extent </w:t>
      </w:r>
      <w:r w:rsidR="00AD09D6" w:rsidRPr="00400A67">
        <w:rPr>
          <w:rFonts w:ascii="Times New Roman" w:hAnsi="Times New Roman" w:cs="Times New Roman"/>
        </w:rPr>
        <w:t xml:space="preserve">in which they impacted a </w:t>
      </w:r>
      <w:r w:rsidR="0021128D" w:rsidRPr="00400A67">
        <w:rPr>
          <w:rFonts w:ascii="Times New Roman" w:hAnsi="Times New Roman" w:cs="Times New Roman"/>
        </w:rPr>
        <w:t>consumer’s</w:t>
      </w:r>
      <w:r w:rsidR="00AD09D6" w:rsidRPr="00400A67">
        <w:rPr>
          <w:rFonts w:ascii="Times New Roman" w:hAnsi="Times New Roman" w:cs="Times New Roman"/>
        </w:rPr>
        <w:t xml:space="preserve"> decision to remain loyal to a brand. </w:t>
      </w:r>
      <w:r w:rsidR="00D9395A" w:rsidRPr="00400A67">
        <w:rPr>
          <w:rFonts w:ascii="Times New Roman" w:hAnsi="Times New Roman" w:cs="Times New Roman"/>
        </w:rPr>
        <w:t xml:space="preserve">Brand image is </w:t>
      </w:r>
      <w:r w:rsidR="0080338A" w:rsidRPr="00400A67">
        <w:rPr>
          <w:rFonts w:ascii="Times New Roman" w:hAnsi="Times New Roman" w:cs="Times New Roman"/>
        </w:rPr>
        <w:t xml:space="preserve">considered another important dimension for consideration in </w:t>
      </w:r>
      <w:r w:rsidR="009F4670" w:rsidRPr="00400A67">
        <w:rPr>
          <w:rFonts w:ascii="Times New Roman" w:hAnsi="Times New Roman" w:cs="Times New Roman"/>
        </w:rPr>
        <w:t>achieving consumer</w:t>
      </w:r>
      <w:r w:rsidR="00D33FC3" w:rsidRPr="00400A67">
        <w:rPr>
          <w:rFonts w:ascii="Times New Roman" w:hAnsi="Times New Roman" w:cs="Times New Roman"/>
        </w:rPr>
        <w:t xml:space="preserve"> brand loyalty. It </w:t>
      </w:r>
      <w:r w:rsidR="00503BCF" w:rsidRPr="00400A67">
        <w:rPr>
          <w:rFonts w:ascii="Times New Roman" w:hAnsi="Times New Roman" w:cs="Times New Roman"/>
        </w:rPr>
        <w:t xml:space="preserve">deals with how consumers view a brand in term of quality and price and overall value and </w:t>
      </w:r>
      <w:r w:rsidR="00C001DB" w:rsidRPr="00400A67">
        <w:rPr>
          <w:rFonts w:ascii="Times New Roman" w:hAnsi="Times New Roman" w:cs="Times New Roman"/>
        </w:rPr>
        <w:t xml:space="preserve">how the brand is positioned within a </w:t>
      </w:r>
      <w:r w:rsidR="003072C3" w:rsidRPr="00400A67">
        <w:rPr>
          <w:rFonts w:ascii="Times New Roman" w:hAnsi="Times New Roman" w:cs="Times New Roman"/>
        </w:rPr>
        <w:t>consumer’s</w:t>
      </w:r>
      <w:r w:rsidR="00C001DB" w:rsidRPr="00400A67">
        <w:rPr>
          <w:rFonts w:ascii="Times New Roman" w:hAnsi="Times New Roman" w:cs="Times New Roman"/>
        </w:rPr>
        <w:t xml:space="preserve"> mind.</w:t>
      </w:r>
      <w:r w:rsidR="00E101E2" w:rsidRPr="00400A67">
        <w:rPr>
          <w:rFonts w:ascii="Times New Roman" w:hAnsi="Times New Roman" w:cs="Times New Roman"/>
        </w:rPr>
        <w:t xml:space="preserve"> PepsiCo brand image rank </w:t>
      </w:r>
      <w:r w:rsidR="007B19FC" w:rsidRPr="00400A67">
        <w:rPr>
          <w:rFonts w:ascii="Times New Roman" w:hAnsi="Times New Roman" w:cs="Times New Roman"/>
        </w:rPr>
        <w:t>highest within this category</w:t>
      </w:r>
      <w:r w:rsidR="006A5A9B">
        <w:rPr>
          <w:rFonts w:ascii="Times New Roman" w:hAnsi="Times New Roman" w:cs="Times New Roman"/>
        </w:rPr>
        <w:t xml:space="preserve">, </w:t>
      </w:r>
      <w:r w:rsidR="007B19FC" w:rsidRPr="00400A67">
        <w:rPr>
          <w:rFonts w:ascii="Times New Roman" w:hAnsi="Times New Roman" w:cs="Times New Roman"/>
        </w:rPr>
        <w:t>as students associ</w:t>
      </w:r>
      <w:r w:rsidR="00DF5ACB" w:rsidRPr="00400A67">
        <w:rPr>
          <w:rFonts w:ascii="Times New Roman" w:hAnsi="Times New Roman" w:cs="Times New Roman"/>
        </w:rPr>
        <w:t xml:space="preserve">ated the brand to having good quality and </w:t>
      </w:r>
      <w:r w:rsidR="003072C3" w:rsidRPr="00400A67">
        <w:rPr>
          <w:rFonts w:ascii="Times New Roman" w:hAnsi="Times New Roman" w:cs="Times New Roman"/>
        </w:rPr>
        <w:t xml:space="preserve">taste and would </w:t>
      </w:r>
      <w:r w:rsidR="00164B1B" w:rsidRPr="00400A67">
        <w:rPr>
          <w:rFonts w:ascii="Times New Roman" w:hAnsi="Times New Roman" w:cs="Times New Roman"/>
        </w:rPr>
        <w:t xml:space="preserve">initially think of the brand </w:t>
      </w:r>
      <w:r w:rsidR="00CF230A" w:rsidRPr="00400A67">
        <w:rPr>
          <w:rFonts w:ascii="Times New Roman" w:hAnsi="Times New Roman" w:cs="Times New Roman"/>
        </w:rPr>
        <w:t xml:space="preserve">when they want to purchase fast food snacks and beverages. This is significant in that it </w:t>
      </w:r>
      <w:r w:rsidR="00A20509" w:rsidRPr="00400A67">
        <w:rPr>
          <w:rFonts w:ascii="Times New Roman" w:hAnsi="Times New Roman" w:cs="Times New Roman"/>
        </w:rPr>
        <w:t xml:space="preserve">is supported by many experts and empirical studies as with </w:t>
      </w:r>
      <w:r w:rsidR="009F4670" w:rsidRPr="00400A67">
        <w:rPr>
          <w:rFonts w:ascii="Times New Roman" w:hAnsi="Times New Roman" w:cs="Times New Roman"/>
        </w:rPr>
        <w:t>Keller (</w:t>
      </w:r>
      <w:r w:rsidR="00FE3440" w:rsidRPr="00400A67">
        <w:rPr>
          <w:rFonts w:ascii="Times New Roman" w:hAnsi="Times New Roman" w:cs="Times New Roman"/>
        </w:rPr>
        <w:t xml:space="preserve">2003), which states that </w:t>
      </w:r>
      <w:r w:rsidR="00730B13" w:rsidRPr="00400A67">
        <w:rPr>
          <w:rFonts w:ascii="Times New Roman" w:hAnsi="Times New Roman" w:cs="Times New Roman"/>
        </w:rPr>
        <w:t xml:space="preserve">brand image occurs when customers </w:t>
      </w:r>
      <w:r w:rsidR="00132DA4" w:rsidRPr="00400A67">
        <w:rPr>
          <w:rFonts w:ascii="Times New Roman" w:hAnsi="Times New Roman" w:cs="Times New Roman"/>
        </w:rPr>
        <w:t>associate</w:t>
      </w:r>
      <w:r w:rsidR="009425AC" w:rsidRPr="00400A67">
        <w:rPr>
          <w:rFonts w:ascii="Times New Roman" w:hAnsi="Times New Roman" w:cs="Times New Roman"/>
        </w:rPr>
        <w:t xml:space="preserve"> themselves to a particular brand</w:t>
      </w:r>
      <w:r w:rsidR="00132DA4" w:rsidRPr="00400A67">
        <w:rPr>
          <w:rFonts w:ascii="Times New Roman" w:hAnsi="Times New Roman" w:cs="Times New Roman"/>
        </w:rPr>
        <w:t xml:space="preserve">, holding a positive view about a </w:t>
      </w:r>
      <w:r w:rsidR="009F4670" w:rsidRPr="00400A67">
        <w:rPr>
          <w:rFonts w:ascii="Times New Roman" w:hAnsi="Times New Roman" w:cs="Times New Roman"/>
        </w:rPr>
        <w:t>brand and</w:t>
      </w:r>
      <w:r w:rsidR="00A050E4" w:rsidRPr="00400A67">
        <w:rPr>
          <w:rFonts w:ascii="Times New Roman" w:hAnsi="Times New Roman" w:cs="Times New Roman"/>
        </w:rPr>
        <w:t xml:space="preserve"> are willing to share their experience with other</w:t>
      </w:r>
      <w:r w:rsidR="00132DA4" w:rsidRPr="00400A67">
        <w:rPr>
          <w:rFonts w:ascii="Times New Roman" w:hAnsi="Times New Roman" w:cs="Times New Roman"/>
        </w:rPr>
        <w:t>s.</w:t>
      </w:r>
      <w:r w:rsidR="00A81E04" w:rsidRPr="00400A67">
        <w:rPr>
          <w:rFonts w:ascii="Times New Roman" w:hAnsi="Times New Roman" w:cs="Times New Roman"/>
        </w:rPr>
        <w:t xml:space="preserve"> Brand image </w:t>
      </w:r>
      <w:r w:rsidR="00182BDB" w:rsidRPr="00400A67">
        <w:rPr>
          <w:rFonts w:ascii="Times New Roman" w:hAnsi="Times New Roman" w:cs="Times New Roman"/>
        </w:rPr>
        <w:t xml:space="preserve">has </w:t>
      </w:r>
      <w:r w:rsidR="00A81E04" w:rsidRPr="00400A67">
        <w:rPr>
          <w:rFonts w:ascii="Times New Roman" w:hAnsi="Times New Roman" w:cs="Times New Roman"/>
        </w:rPr>
        <w:t xml:space="preserve">been known to have direct impact on </w:t>
      </w:r>
      <w:r w:rsidR="005874BB" w:rsidRPr="00400A67">
        <w:rPr>
          <w:rFonts w:ascii="Times New Roman" w:hAnsi="Times New Roman" w:cs="Times New Roman"/>
        </w:rPr>
        <w:t>purchase behaviour of consumers</w:t>
      </w:r>
      <w:sdt>
        <w:sdtPr>
          <w:id w:val="1707594306"/>
          <w:citation/>
        </w:sdtPr>
        <w:sdtEndPr/>
        <w:sdtContent>
          <w:r w:rsidR="00F44665" w:rsidRPr="00400A67">
            <w:rPr>
              <w:rFonts w:ascii="Times New Roman" w:hAnsi="Times New Roman" w:cs="Times New Roman"/>
            </w:rPr>
            <w:fldChar w:fldCharType="begin"/>
          </w:r>
          <w:r w:rsidR="00F44665" w:rsidRPr="00400A67">
            <w:rPr>
              <w:rFonts w:ascii="Times New Roman" w:hAnsi="Times New Roman" w:cs="Times New Roman"/>
            </w:rPr>
            <w:instrText xml:space="preserve"> CITATION Bas15 \l 2057 </w:instrText>
          </w:r>
          <w:r w:rsidR="00F44665" w:rsidRPr="00400A67">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(Baseer, et al., 2015)</w:t>
          </w:r>
          <w:r w:rsidR="00F44665" w:rsidRPr="00400A67">
            <w:rPr>
              <w:rFonts w:ascii="Times New Roman" w:hAnsi="Times New Roman" w:cs="Times New Roman"/>
            </w:rPr>
            <w:fldChar w:fldCharType="end"/>
          </w:r>
        </w:sdtContent>
      </w:sdt>
      <w:r w:rsidR="00B96494" w:rsidRPr="00400A67">
        <w:rPr>
          <w:rFonts w:ascii="Times New Roman" w:hAnsi="Times New Roman" w:cs="Times New Roman"/>
        </w:rPr>
        <w:t xml:space="preserve">, and </w:t>
      </w:r>
      <w:r w:rsidR="00165EDD" w:rsidRPr="00400A67">
        <w:rPr>
          <w:rFonts w:ascii="Times New Roman" w:hAnsi="Times New Roman" w:cs="Times New Roman"/>
        </w:rPr>
        <w:t>companies give valuable considerations in building image</w:t>
      </w:r>
      <w:r w:rsidR="00BF3B8C" w:rsidRPr="00400A67">
        <w:rPr>
          <w:rFonts w:ascii="Times New Roman" w:hAnsi="Times New Roman" w:cs="Times New Roman"/>
        </w:rPr>
        <w:t xml:space="preserve">, investing capital and executing strong marketing and communication strategies designed to enhance </w:t>
      </w:r>
      <w:r w:rsidR="00BF249B" w:rsidRPr="00400A67">
        <w:rPr>
          <w:rFonts w:ascii="Times New Roman" w:hAnsi="Times New Roman" w:cs="Times New Roman"/>
        </w:rPr>
        <w:t>their brand image</w:t>
      </w:r>
      <w:sdt>
        <w:sdtPr>
          <w:id w:val="-1142500042"/>
          <w:citation/>
        </w:sdtPr>
        <w:sdtEndPr/>
        <w:sdtContent>
          <w:r w:rsidR="00BF249B" w:rsidRPr="00400A67">
            <w:rPr>
              <w:rFonts w:ascii="Times New Roman" w:hAnsi="Times New Roman" w:cs="Times New Roman"/>
            </w:rPr>
            <w:fldChar w:fldCharType="begin"/>
          </w:r>
          <w:r w:rsidR="00BF249B" w:rsidRPr="00400A67">
            <w:rPr>
              <w:rFonts w:ascii="Times New Roman" w:hAnsi="Times New Roman" w:cs="Times New Roman"/>
            </w:rPr>
            <w:instrText xml:space="preserve"> CITATION Asi121 \l 2057 </w:instrText>
          </w:r>
          <w:r w:rsidR="00BF249B" w:rsidRPr="00400A67">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(Asim , et al., 2012)</w:t>
          </w:r>
          <w:r w:rsidR="00BF249B" w:rsidRPr="00400A67">
            <w:rPr>
              <w:rFonts w:ascii="Times New Roman" w:hAnsi="Times New Roman" w:cs="Times New Roman"/>
            </w:rPr>
            <w:fldChar w:fldCharType="end"/>
          </w:r>
        </w:sdtContent>
      </w:sdt>
      <w:r w:rsidR="000B67B0" w:rsidRPr="00400A67">
        <w:rPr>
          <w:rFonts w:ascii="Times New Roman" w:hAnsi="Times New Roman" w:cs="Times New Roman"/>
        </w:rPr>
        <w:t>.</w:t>
      </w:r>
      <w:r w:rsidR="00B243DF" w:rsidRPr="00400A67">
        <w:rPr>
          <w:rFonts w:ascii="Times New Roman" w:hAnsi="Times New Roman" w:cs="Times New Roman"/>
        </w:rPr>
        <w:t xml:space="preserve"> </w:t>
      </w:r>
      <w:r w:rsidR="002777F2" w:rsidRPr="00400A67">
        <w:rPr>
          <w:rFonts w:ascii="Times New Roman" w:hAnsi="Times New Roman" w:cs="Times New Roman"/>
        </w:rPr>
        <w:t xml:space="preserve">Brand awareness ranked second highest </w:t>
      </w:r>
      <w:r w:rsidR="00EF45EA" w:rsidRPr="00400A67">
        <w:rPr>
          <w:rFonts w:ascii="Times New Roman" w:hAnsi="Times New Roman" w:cs="Times New Roman"/>
        </w:rPr>
        <w:t xml:space="preserve">suggesting that PepsiCo strong marketing </w:t>
      </w:r>
      <w:r w:rsidR="000F6497" w:rsidRPr="00400A67">
        <w:rPr>
          <w:rFonts w:ascii="Times New Roman" w:hAnsi="Times New Roman" w:cs="Times New Roman"/>
        </w:rPr>
        <w:t>communication initiative is having the desired impact</w:t>
      </w:r>
      <w:r w:rsidR="006F0C57" w:rsidRPr="00400A67">
        <w:rPr>
          <w:rFonts w:ascii="Times New Roman" w:hAnsi="Times New Roman" w:cs="Times New Roman"/>
        </w:rPr>
        <w:t>,</w:t>
      </w:r>
      <w:r w:rsidR="0060515A" w:rsidRPr="00400A67">
        <w:rPr>
          <w:rFonts w:ascii="Times New Roman" w:hAnsi="Times New Roman" w:cs="Times New Roman"/>
        </w:rPr>
        <w:t xml:space="preserve"> further supporting the </w:t>
      </w:r>
      <w:r w:rsidR="002155A8" w:rsidRPr="00400A67">
        <w:rPr>
          <w:rFonts w:ascii="Times New Roman" w:hAnsi="Times New Roman" w:cs="Times New Roman"/>
        </w:rPr>
        <w:t xml:space="preserve">impact </w:t>
      </w:r>
      <w:r w:rsidR="00474756" w:rsidRPr="00400A67">
        <w:rPr>
          <w:rFonts w:ascii="Times New Roman" w:hAnsi="Times New Roman" w:cs="Times New Roman"/>
        </w:rPr>
        <w:t xml:space="preserve">of </w:t>
      </w:r>
      <w:r w:rsidR="002155A8" w:rsidRPr="00400A67">
        <w:rPr>
          <w:rFonts w:ascii="Times New Roman" w:hAnsi="Times New Roman" w:cs="Times New Roman"/>
        </w:rPr>
        <w:t>their numerous market related campaigns</w:t>
      </w:r>
      <w:r w:rsidR="00474756" w:rsidRPr="00400A67">
        <w:rPr>
          <w:rFonts w:ascii="Times New Roman" w:hAnsi="Times New Roman" w:cs="Times New Roman"/>
        </w:rPr>
        <w:t xml:space="preserve">. </w:t>
      </w:r>
      <w:r w:rsidR="00182C53" w:rsidRPr="00182C53">
        <w:rPr>
          <w:rFonts w:ascii="Times New Roman" w:hAnsi="Times New Roman" w:cs="Times New Roman"/>
        </w:rPr>
        <w:t>According to organisational identification theory, a person joins a social group to maintain his identity and feeling of belonging, and similarly, consumers construct their social identity by purchasing or identifying with brands</w:t>
      </w:r>
      <w:r w:rsidR="00182C53">
        <w:rPr>
          <w:rFonts w:ascii="Times New Roman" w:hAnsi="Times New Roman" w:cs="Times New Roman"/>
        </w:rPr>
        <w:t xml:space="preserve"> </w:t>
      </w:r>
      <w:sdt>
        <w:sdtPr>
          <w:rPr>
            <w:rFonts w:ascii="Times New Roman" w:hAnsi="Times New Roman" w:cs="Times New Roman"/>
          </w:rPr>
          <w:id w:val="-1000350605"/>
          <w:citation/>
        </w:sdtPr>
        <w:sdtEndPr/>
        <w:sdtContent>
          <w:r w:rsidR="000E3392">
            <w:rPr>
              <w:rFonts w:ascii="Times New Roman" w:hAnsi="Times New Roman" w:cs="Times New Roman"/>
            </w:rPr>
            <w:fldChar w:fldCharType="begin"/>
          </w:r>
          <w:r w:rsidR="000E3392">
            <w:rPr>
              <w:rFonts w:ascii="Times New Roman" w:hAnsi="Times New Roman" w:cs="Times New Roman"/>
            </w:rPr>
            <w:instrText xml:space="preserve"> CITATION Del011 \l 2057 </w:instrText>
          </w:r>
          <w:r w:rsidR="000E3392">
            <w:rPr>
              <w:rFonts w:ascii="Times New Roman" w:hAnsi="Times New Roman" w:cs="Times New Roman"/>
            </w:rPr>
            <w:fldChar w:fldCharType="separate"/>
          </w:r>
          <w:r w:rsidR="003741A0" w:rsidRPr="003741A0">
            <w:rPr>
              <w:rFonts w:ascii="Times New Roman" w:hAnsi="Times New Roman" w:cs="Times New Roman"/>
              <w:noProof/>
            </w:rPr>
            <w:t>(Del Rio, et al., 2001)</w:t>
          </w:r>
          <w:r w:rsidR="000E3392">
            <w:rPr>
              <w:rFonts w:ascii="Times New Roman" w:hAnsi="Times New Roman" w:cs="Times New Roman"/>
            </w:rPr>
            <w:fldChar w:fldCharType="end"/>
          </w:r>
        </w:sdtContent>
      </w:sdt>
      <w:r w:rsidR="00516CB2">
        <w:rPr>
          <w:rFonts w:ascii="Times New Roman" w:hAnsi="Times New Roman" w:cs="Times New Roman"/>
        </w:rPr>
        <w:t>.</w:t>
      </w:r>
      <w:r w:rsidR="00474756" w:rsidRPr="00400A67">
        <w:rPr>
          <w:rFonts w:ascii="Times New Roman" w:hAnsi="Times New Roman" w:cs="Times New Roman"/>
        </w:rPr>
        <w:t xml:space="preserve">These </w:t>
      </w:r>
      <w:r w:rsidR="009F4670" w:rsidRPr="00400A67">
        <w:rPr>
          <w:rFonts w:ascii="Times New Roman" w:hAnsi="Times New Roman" w:cs="Times New Roman"/>
        </w:rPr>
        <w:t>together</w:t>
      </w:r>
      <w:r w:rsidR="00474756" w:rsidRPr="00400A67">
        <w:rPr>
          <w:rFonts w:ascii="Times New Roman" w:hAnsi="Times New Roman" w:cs="Times New Roman"/>
        </w:rPr>
        <w:t xml:space="preserve"> with the existing </w:t>
      </w:r>
      <w:r w:rsidR="000D0D10" w:rsidRPr="00400A67">
        <w:rPr>
          <w:rFonts w:ascii="Times New Roman" w:hAnsi="Times New Roman" w:cs="Times New Roman"/>
        </w:rPr>
        <w:t xml:space="preserve">empirical findings supports </w:t>
      </w:r>
      <w:r w:rsidR="00175C24">
        <w:rPr>
          <w:rFonts w:ascii="Times New Roman" w:hAnsi="Times New Roman" w:cs="Times New Roman"/>
        </w:rPr>
        <w:t>hypothesis</w:t>
      </w:r>
      <w:r w:rsidR="00C4135E">
        <w:rPr>
          <w:rFonts w:ascii="Times New Roman" w:hAnsi="Times New Roman" w:cs="Times New Roman"/>
        </w:rPr>
        <w:t xml:space="preserve"> one (</w:t>
      </w:r>
      <w:r w:rsidR="000D0D10" w:rsidRPr="00400A67">
        <w:rPr>
          <w:rFonts w:ascii="Times New Roman" w:hAnsi="Times New Roman" w:cs="Times New Roman"/>
        </w:rPr>
        <w:t>H1</w:t>
      </w:r>
      <w:r w:rsidR="00C4135E">
        <w:rPr>
          <w:rFonts w:ascii="Times New Roman" w:hAnsi="Times New Roman" w:cs="Times New Roman"/>
        </w:rPr>
        <w:t>)</w:t>
      </w:r>
      <w:r w:rsidR="000D0D10" w:rsidRPr="00400A67">
        <w:rPr>
          <w:rFonts w:ascii="Times New Roman" w:hAnsi="Times New Roman" w:cs="Times New Roman"/>
        </w:rPr>
        <w:t xml:space="preserve"> which states that brand image has a significant impact on University Students Brand Loyalty to Fast food Snacks and beverages.</w:t>
      </w:r>
    </w:p>
    <w:p w14:paraId="2379642B" w14:textId="77777777" w:rsidR="00EA2F0F" w:rsidRDefault="00A07D1B" w:rsidP="00104052">
      <w:pPr>
        <w:spacing w:line="276" w:lineRule="auto"/>
        <w:jc w:val="both"/>
        <w:rPr>
          <w:rFonts w:ascii="Times New Roman" w:hAnsi="Times New Roman" w:cs="Times New Roman"/>
        </w:rPr>
      </w:pPr>
      <w:r w:rsidRPr="00104052">
        <w:rPr>
          <w:rFonts w:ascii="Times New Roman" w:hAnsi="Times New Roman" w:cs="Times New Roman"/>
        </w:rPr>
        <w:t>F</w:t>
      </w:r>
      <w:r w:rsidR="00821491" w:rsidRPr="00104052">
        <w:rPr>
          <w:rFonts w:ascii="Times New Roman" w:hAnsi="Times New Roman" w:cs="Times New Roman"/>
        </w:rPr>
        <w:t xml:space="preserve">actors that drive </w:t>
      </w:r>
      <w:r w:rsidR="00BD39A6" w:rsidRPr="00104052">
        <w:rPr>
          <w:rFonts w:ascii="Times New Roman" w:hAnsi="Times New Roman" w:cs="Times New Roman"/>
        </w:rPr>
        <w:t xml:space="preserve">consumer motivation to </w:t>
      </w:r>
      <w:r w:rsidR="001E1FF6" w:rsidRPr="00104052">
        <w:rPr>
          <w:rFonts w:ascii="Times New Roman" w:hAnsi="Times New Roman" w:cs="Times New Roman"/>
        </w:rPr>
        <w:t xml:space="preserve">remain brand loyal was tested, the finding showed that </w:t>
      </w:r>
      <w:r w:rsidR="005156A6" w:rsidRPr="00104052">
        <w:rPr>
          <w:rFonts w:ascii="Times New Roman" w:hAnsi="Times New Roman" w:cs="Times New Roman"/>
        </w:rPr>
        <w:t xml:space="preserve">the main motivations for student to remain loyal to PepsiCo brands were more </w:t>
      </w:r>
      <w:r w:rsidR="003C3665" w:rsidRPr="00104052">
        <w:rPr>
          <w:rFonts w:ascii="Times New Roman" w:hAnsi="Times New Roman" w:cs="Times New Roman"/>
        </w:rPr>
        <w:t xml:space="preserve">psychologically based. Majority of the students </w:t>
      </w:r>
      <w:r w:rsidR="001102D4" w:rsidRPr="00104052">
        <w:rPr>
          <w:rFonts w:ascii="Times New Roman" w:hAnsi="Times New Roman" w:cs="Times New Roman"/>
        </w:rPr>
        <w:t xml:space="preserve">suggested that they felt good when buying PepsiCo brand and were very contended with sharing these experiences with their friends. This </w:t>
      </w:r>
      <w:r w:rsidR="00BA4E4D" w:rsidRPr="00104052">
        <w:rPr>
          <w:rFonts w:ascii="Times New Roman" w:hAnsi="Times New Roman" w:cs="Times New Roman"/>
        </w:rPr>
        <w:t>suggests a high level of brand equity</w:t>
      </w:r>
      <w:r w:rsidR="007C317D" w:rsidRPr="00104052">
        <w:rPr>
          <w:rFonts w:ascii="Times New Roman" w:hAnsi="Times New Roman" w:cs="Times New Roman"/>
        </w:rPr>
        <w:t xml:space="preserve"> exists</w:t>
      </w:r>
      <w:r w:rsidR="00BA4E4D" w:rsidRPr="00104052">
        <w:rPr>
          <w:rFonts w:ascii="Times New Roman" w:hAnsi="Times New Roman" w:cs="Times New Roman"/>
        </w:rPr>
        <w:t xml:space="preserve"> amongst</w:t>
      </w:r>
      <w:r w:rsidR="007C317D" w:rsidRPr="00104052">
        <w:rPr>
          <w:rFonts w:ascii="Times New Roman" w:hAnsi="Times New Roman" w:cs="Times New Roman"/>
        </w:rPr>
        <w:t xml:space="preserve"> stu</w:t>
      </w:r>
      <w:r w:rsidR="00A735E2" w:rsidRPr="00104052">
        <w:rPr>
          <w:rFonts w:ascii="Times New Roman" w:hAnsi="Times New Roman" w:cs="Times New Roman"/>
        </w:rPr>
        <w:t>dent and one which PepsiCo can further exploit.</w:t>
      </w:r>
      <w:r w:rsidR="00A262D7" w:rsidRPr="00104052">
        <w:rPr>
          <w:rFonts w:ascii="Times New Roman" w:hAnsi="Times New Roman" w:cs="Times New Roman"/>
        </w:rPr>
        <w:t xml:space="preserve"> </w:t>
      </w:r>
      <w:r w:rsidR="00CC4AA6" w:rsidRPr="00104052">
        <w:rPr>
          <w:rFonts w:ascii="Times New Roman" w:hAnsi="Times New Roman" w:cs="Times New Roman"/>
        </w:rPr>
        <w:t>Keller brand equity model</w:t>
      </w:r>
      <w:r w:rsidR="00D97841" w:rsidRPr="00104052">
        <w:rPr>
          <w:rFonts w:ascii="Times New Roman" w:hAnsi="Times New Roman" w:cs="Times New Roman"/>
        </w:rPr>
        <w:t xml:space="preserve"> shows this as the highest level of </w:t>
      </w:r>
      <w:r w:rsidR="00EF10E7" w:rsidRPr="00104052">
        <w:rPr>
          <w:rFonts w:ascii="Times New Roman" w:hAnsi="Times New Roman" w:cs="Times New Roman"/>
        </w:rPr>
        <w:t>brand equity known a Resonance</w:t>
      </w:r>
      <w:sdt>
        <w:sdtPr>
          <w:id w:val="943882114"/>
          <w:citation/>
        </w:sdtPr>
        <w:sdtEndPr/>
        <w:sdtContent>
          <w:r w:rsidR="00EF10E7" w:rsidRPr="00104052">
            <w:rPr>
              <w:rFonts w:ascii="Times New Roman" w:hAnsi="Times New Roman" w:cs="Times New Roman"/>
            </w:rPr>
            <w:fldChar w:fldCharType="begin"/>
          </w:r>
          <w:r w:rsidR="00EF10E7" w:rsidRPr="00104052">
            <w:rPr>
              <w:rFonts w:ascii="Times New Roman" w:hAnsi="Times New Roman" w:cs="Times New Roman"/>
            </w:rPr>
            <w:instrText xml:space="preserve"> CITATION Kel03 \l 2057 </w:instrText>
          </w:r>
          <w:r w:rsidR="00EF10E7" w:rsidRPr="00104052">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(Keller, 2003)</w:t>
          </w:r>
          <w:r w:rsidR="00EF10E7" w:rsidRPr="00104052">
            <w:rPr>
              <w:rFonts w:ascii="Times New Roman" w:hAnsi="Times New Roman" w:cs="Times New Roman"/>
            </w:rPr>
            <w:fldChar w:fldCharType="end"/>
          </w:r>
        </w:sdtContent>
      </w:sdt>
      <w:r w:rsidR="00E40CBF" w:rsidRPr="00104052">
        <w:rPr>
          <w:rFonts w:ascii="Times New Roman" w:hAnsi="Times New Roman" w:cs="Times New Roman"/>
        </w:rPr>
        <w:t>, and suggests that organisation</w:t>
      </w:r>
      <w:r w:rsidR="009836DC">
        <w:rPr>
          <w:rFonts w:ascii="Times New Roman" w:hAnsi="Times New Roman" w:cs="Times New Roman"/>
        </w:rPr>
        <w:t>s</w:t>
      </w:r>
      <w:r w:rsidR="00E40CBF" w:rsidRPr="00104052">
        <w:rPr>
          <w:rFonts w:ascii="Times New Roman" w:hAnsi="Times New Roman" w:cs="Times New Roman"/>
        </w:rPr>
        <w:t xml:space="preserve"> strive to attain this within their consumer </w:t>
      </w:r>
      <w:r w:rsidR="007D5991" w:rsidRPr="00104052">
        <w:rPr>
          <w:rFonts w:ascii="Times New Roman" w:hAnsi="Times New Roman" w:cs="Times New Roman"/>
        </w:rPr>
        <w:t>base,</w:t>
      </w:r>
      <w:r w:rsidR="00E40CBF" w:rsidRPr="00104052">
        <w:rPr>
          <w:rFonts w:ascii="Times New Roman" w:hAnsi="Times New Roman" w:cs="Times New Roman"/>
        </w:rPr>
        <w:t xml:space="preserve"> and this can only </w:t>
      </w:r>
      <w:r w:rsidR="00042015" w:rsidRPr="00104052">
        <w:rPr>
          <w:rFonts w:ascii="Times New Roman" w:hAnsi="Times New Roman" w:cs="Times New Roman"/>
        </w:rPr>
        <w:t xml:space="preserve">go to demonstrate the high levels of loyalty </w:t>
      </w:r>
      <w:r w:rsidR="009F0CD3" w:rsidRPr="00104052">
        <w:rPr>
          <w:rFonts w:ascii="Times New Roman" w:hAnsi="Times New Roman" w:cs="Times New Roman"/>
        </w:rPr>
        <w:t xml:space="preserve">found within emerging consumers </w:t>
      </w:r>
      <w:r w:rsidR="00914BC8" w:rsidRPr="00104052">
        <w:rPr>
          <w:rFonts w:ascii="Times New Roman" w:hAnsi="Times New Roman" w:cs="Times New Roman"/>
        </w:rPr>
        <w:t>such as students within the university</w:t>
      </w:r>
      <w:r w:rsidR="00B3551C" w:rsidRPr="00104052">
        <w:rPr>
          <w:rFonts w:ascii="Times New Roman" w:hAnsi="Times New Roman" w:cs="Times New Roman"/>
        </w:rPr>
        <w:t xml:space="preserve"> </w:t>
      </w:r>
      <w:r w:rsidR="00B3551C" w:rsidRPr="00104052">
        <w:rPr>
          <w:rFonts w:ascii="Times New Roman" w:hAnsi="Times New Roman" w:cs="Times New Roman"/>
        </w:rPr>
        <w:lastRenderedPageBreak/>
        <w:t>environments</w:t>
      </w:r>
      <w:r w:rsidR="009A352E">
        <w:rPr>
          <w:rFonts w:ascii="Times New Roman" w:hAnsi="Times New Roman" w:cs="Times New Roman"/>
        </w:rPr>
        <w:t xml:space="preserve">. However, the findings </w:t>
      </w:r>
      <w:r w:rsidR="00F7241D">
        <w:rPr>
          <w:rFonts w:ascii="Times New Roman" w:hAnsi="Times New Roman" w:cs="Times New Roman"/>
        </w:rPr>
        <w:t>do</w:t>
      </w:r>
      <w:r w:rsidR="009B7F4A">
        <w:rPr>
          <w:rFonts w:ascii="Times New Roman" w:hAnsi="Times New Roman" w:cs="Times New Roman"/>
        </w:rPr>
        <w:t xml:space="preserve"> not </w:t>
      </w:r>
      <w:r w:rsidR="009F4670">
        <w:rPr>
          <w:rFonts w:ascii="Times New Roman" w:hAnsi="Times New Roman" w:cs="Times New Roman"/>
        </w:rPr>
        <w:t xml:space="preserve">support </w:t>
      </w:r>
      <w:r w:rsidR="009F4670" w:rsidRPr="00104052">
        <w:rPr>
          <w:rFonts w:ascii="Times New Roman" w:hAnsi="Times New Roman" w:cs="Times New Roman"/>
        </w:rPr>
        <w:t>the</w:t>
      </w:r>
      <w:r w:rsidR="00EA2F0F" w:rsidRPr="00104052">
        <w:rPr>
          <w:rFonts w:ascii="Times New Roman" w:hAnsi="Times New Roman" w:cs="Times New Roman"/>
        </w:rPr>
        <w:t xml:space="preserve"> third hypothesis (H3) which states that brand image has a greater motivational influence on brand loyalty than customer satisfaction</w:t>
      </w:r>
      <w:r w:rsidR="009B7F4A">
        <w:rPr>
          <w:rFonts w:ascii="Times New Roman" w:hAnsi="Times New Roman" w:cs="Times New Roman"/>
        </w:rPr>
        <w:t xml:space="preserve">, </w:t>
      </w:r>
      <w:r w:rsidR="00C44E76">
        <w:rPr>
          <w:rFonts w:ascii="Times New Roman" w:hAnsi="Times New Roman" w:cs="Times New Roman"/>
        </w:rPr>
        <w:t xml:space="preserve">but </w:t>
      </w:r>
      <w:r w:rsidR="009B7F4A">
        <w:rPr>
          <w:rFonts w:ascii="Times New Roman" w:hAnsi="Times New Roman" w:cs="Times New Roman"/>
        </w:rPr>
        <w:t xml:space="preserve">rather </w:t>
      </w:r>
      <w:r w:rsidR="00537966">
        <w:rPr>
          <w:rFonts w:ascii="Times New Roman" w:hAnsi="Times New Roman" w:cs="Times New Roman"/>
        </w:rPr>
        <w:t xml:space="preserve">shows </w:t>
      </w:r>
      <w:r w:rsidR="006A2C51">
        <w:rPr>
          <w:rFonts w:ascii="Times New Roman" w:hAnsi="Times New Roman" w:cs="Times New Roman"/>
        </w:rPr>
        <w:t xml:space="preserve">key satisfaction cues such as price and emotional feeling </w:t>
      </w:r>
      <w:r w:rsidR="0077568F">
        <w:rPr>
          <w:rFonts w:ascii="Times New Roman" w:hAnsi="Times New Roman" w:cs="Times New Roman"/>
        </w:rPr>
        <w:t>were more present within the study sample</w:t>
      </w:r>
      <w:r w:rsidR="00611824">
        <w:rPr>
          <w:rFonts w:ascii="Times New Roman" w:hAnsi="Times New Roman" w:cs="Times New Roman"/>
        </w:rPr>
        <w:t>. It will be interesting to know if the outcome may vary if a larger sample wa</w:t>
      </w:r>
      <w:r w:rsidR="00F7241D">
        <w:rPr>
          <w:rFonts w:ascii="Times New Roman" w:hAnsi="Times New Roman" w:cs="Times New Roman"/>
        </w:rPr>
        <w:t>s used in the research.</w:t>
      </w:r>
    </w:p>
    <w:p w14:paraId="2379642C" w14:textId="77777777" w:rsidR="00BC2AA2" w:rsidRPr="00BC2AA2" w:rsidRDefault="008B315E" w:rsidP="00E228D0">
      <w:pPr>
        <w:spacing w:line="276" w:lineRule="auto"/>
        <w:jc w:val="both"/>
        <w:rPr>
          <w:rFonts w:ascii="Times New Roman" w:hAnsi="Times New Roman" w:cs="Times New Roman"/>
        </w:rPr>
      </w:pPr>
      <w:r>
        <w:rPr>
          <w:rFonts w:ascii="Times New Roman" w:hAnsi="Times New Roman" w:cs="Times New Roman"/>
        </w:rPr>
        <w:t xml:space="preserve">Finally, </w:t>
      </w:r>
      <w:r w:rsidR="00BE3593">
        <w:rPr>
          <w:rFonts w:ascii="Times New Roman" w:hAnsi="Times New Roman" w:cs="Times New Roman"/>
        </w:rPr>
        <w:t xml:space="preserve">Students overall </w:t>
      </w:r>
      <w:r w:rsidR="009F4670">
        <w:rPr>
          <w:rFonts w:ascii="Times New Roman" w:hAnsi="Times New Roman" w:cs="Times New Roman"/>
        </w:rPr>
        <w:t>loyalty toward PepsiCo brands was</w:t>
      </w:r>
      <w:r w:rsidR="0091517B">
        <w:rPr>
          <w:rFonts w:ascii="Times New Roman" w:hAnsi="Times New Roman" w:cs="Times New Roman"/>
        </w:rPr>
        <w:t xml:space="preserve"> measured to determine how much </w:t>
      </w:r>
      <w:r w:rsidR="00896C15">
        <w:rPr>
          <w:rFonts w:ascii="Times New Roman" w:hAnsi="Times New Roman" w:cs="Times New Roman"/>
        </w:rPr>
        <w:t xml:space="preserve">impact other previously established dimensions have on their loyalty. </w:t>
      </w:r>
      <w:r w:rsidR="00CF70FA">
        <w:rPr>
          <w:rFonts w:ascii="Times New Roman" w:hAnsi="Times New Roman" w:cs="Times New Roman"/>
        </w:rPr>
        <w:t>A</w:t>
      </w:r>
      <w:r w:rsidR="00213A18">
        <w:rPr>
          <w:rFonts w:ascii="Times New Roman" w:hAnsi="Times New Roman" w:cs="Times New Roman"/>
        </w:rPr>
        <w:t xml:space="preserve">ffective and behavioural </w:t>
      </w:r>
      <w:r w:rsidR="0024305B">
        <w:rPr>
          <w:rFonts w:ascii="Times New Roman" w:hAnsi="Times New Roman" w:cs="Times New Roman"/>
        </w:rPr>
        <w:t xml:space="preserve">tendency returned the two highest scores, </w:t>
      </w:r>
      <w:r w:rsidR="001516CD">
        <w:rPr>
          <w:rFonts w:ascii="Times New Roman" w:hAnsi="Times New Roman" w:cs="Times New Roman"/>
        </w:rPr>
        <w:t>highlighting</w:t>
      </w:r>
      <w:r w:rsidR="0024305B">
        <w:rPr>
          <w:rFonts w:ascii="Times New Roman" w:hAnsi="Times New Roman" w:cs="Times New Roman"/>
        </w:rPr>
        <w:t xml:space="preserve"> deep held affection</w:t>
      </w:r>
      <w:r w:rsidR="001516CD">
        <w:rPr>
          <w:rFonts w:ascii="Times New Roman" w:hAnsi="Times New Roman" w:cs="Times New Roman"/>
        </w:rPr>
        <w:t>s towards the brand from the students. Interesting to note</w:t>
      </w:r>
      <w:r w:rsidR="004F5522">
        <w:rPr>
          <w:rFonts w:ascii="Times New Roman" w:hAnsi="Times New Roman" w:cs="Times New Roman"/>
        </w:rPr>
        <w:t xml:space="preserve"> </w:t>
      </w:r>
      <w:r w:rsidR="001516CD">
        <w:rPr>
          <w:rFonts w:ascii="Times New Roman" w:hAnsi="Times New Roman" w:cs="Times New Roman"/>
        </w:rPr>
        <w:t xml:space="preserve">that while </w:t>
      </w:r>
      <w:r w:rsidR="00EB2BDD">
        <w:rPr>
          <w:rFonts w:ascii="Times New Roman" w:hAnsi="Times New Roman" w:cs="Times New Roman"/>
        </w:rPr>
        <w:t xml:space="preserve">a higher number indicated that they would initially opt for </w:t>
      </w:r>
      <w:r w:rsidR="00F3010C">
        <w:rPr>
          <w:rFonts w:ascii="Times New Roman" w:hAnsi="Times New Roman" w:cs="Times New Roman"/>
        </w:rPr>
        <w:t xml:space="preserve">a PepsiCo branded product, </w:t>
      </w:r>
      <w:r w:rsidR="00CA54FC">
        <w:rPr>
          <w:rFonts w:ascii="Times New Roman" w:hAnsi="Times New Roman" w:cs="Times New Roman"/>
        </w:rPr>
        <w:t xml:space="preserve">a fair number indicated that they would buy </w:t>
      </w:r>
      <w:r w:rsidR="00F05AA9">
        <w:rPr>
          <w:rFonts w:ascii="Times New Roman" w:hAnsi="Times New Roman" w:cs="Times New Roman"/>
        </w:rPr>
        <w:t xml:space="preserve">alternative brands in an event they don’t find a suitable PepsiCo brand. This </w:t>
      </w:r>
      <w:r w:rsidR="00C25949">
        <w:rPr>
          <w:rFonts w:ascii="Times New Roman" w:hAnsi="Times New Roman" w:cs="Times New Roman"/>
        </w:rPr>
        <w:t xml:space="preserve">in itself present an opportunity for </w:t>
      </w:r>
      <w:r w:rsidR="0063703A">
        <w:rPr>
          <w:rFonts w:ascii="Times New Roman" w:hAnsi="Times New Roman" w:cs="Times New Roman"/>
        </w:rPr>
        <w:t>PepsiCo in areas of product extension</w:t>
      </w:r>
      <w:r w:rsidR="008C528B">
        <w:rPr>
          <w:rFonts w:ascii="Times New Roman" w:hAnsi="Times New Roman" w:cs="Times New Roman"/>
        </w:rPr>
        <w:t xml:space="preserve"> within its most popular lines</w:t>
      </w:r>
      <w:r w:rsidR="00865219">
        <w:rPr>
          <w:rFonts w:ascii="Times New Roman" w:hAnsi="Times New Roman" w:cs="Times New Roman"/>
        </w:rPr>
        <w:t xml:space="preserve">, through engagement with student to </w:t>
      </w:r>
      <w:r w:rsidR="003105F9">
        <w:rPr>
          <w:rFonts w:ascii="Times New Roman" w:hAnsi="Times New Roman" w:cs="Times New Roman"/>
        </w:rPr>
        <w:t xml:space="preserve">ensure it does not lose such loyal customers to the competition. </w:t>
      </w:r>
      <w:r w:rsidR="00C16E83">
        <w:rPr>
          <w:rFonts w:ascii="Times New Roman" w:hAnsi="Times New Roman" w:cs="Times New Roman"/>
        </w:rPr>
        <w:t>Brand loyal customers are known to be will</w:t>
      </w:r>
      <w:r w:rsidR="00725C0D">
        <w:rPr>
          <w:rFonts w:ascii="Times New Roman" w:hAnsi="Times New Roman" w:cs="Times New Roman"/>
        </w:rPr>
        <w:t>ing</w:t>
      </w:r>
      <w:r w:rsidR="00C16E83">
        <w:rPr>
          <w:rFonts w:ascii="Times New Roman" w:hAnsi="Times New Roman" w:cs="Times New Roman"/>
        </w:rPr>
        <w:t xml:space="preserve"> to expend chunks of money</w:t>
      </w:r>
      <w:r w:rsidR="00725C0D">
        <w:rPr>
          <w:rFonts w:ascii="Times New Roman" w:hAnsi="Times New Roman" w:cs="Times New Roman"/>
        </w:rPr>
        <w:t xml:space="preserve"> for food</w:t>
      </w:r>
      <w:r w:rsidR="00210623">
        <w:rPr>
          <w:rFonts w:ascii="Times New Roman" w:hAnsi="Times New Roman" w:cs="Times New Roman"/>
        </w:rPr>
        <w:t xml:space="preserve">stuff or products, without giving </w:t>
      </w:r>
      <w:r w:rsidR="0050637A">
        <w:rPr>
          <w:rFonts w:ascii="Times New Roman" w:hAnsi="Times New Roman" w:cs="Times New Roman"/>
        </w:rPr>
        <w:t>due consideration to factors such as price</w:t>
      </w:r>
      <w:sdt>
        <w:sdtPr>
          <w:rPr>
            <w:rFonts w:ascii="Times New Roman" w:hAnsi="Times New Roman" w:cs="Times New Roman"/>
          </w:rPr>
          <w:id w:val="-1283421198"/>
          <w:citation/>
        </w:sdtPr>
        <w:sdtEndPr/>
        <w:sdtContent>
          <w:r w:rsidR="00C76CB6">
            <w:rPr>
              <w:rFonts w:ascii="Times New Roman" w:hAnsi="Times New Roman" w:cs="Times New Roman"/>
            </w:rPr>
            <w:fldChar w:fldCharType="begin"/>
          </w:r>
          <w:r w:rsidR="00C76CB6">
            <w:rPr>
              <w:rFonts w:ascii="Times New Roman" w:hAnsi="Times New Roman" w:cs="Times New Roman"/>
            </w:rPr>
            <w:instrText xml:space="preserve"> CITATION Sar21 \l 2057 </w:instrText>
          </w:r>
          <w:r w:rsidR="00C76CB6">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(Sara, et al., 2021)</w:t>
          </w:r>
          <w:r w:rsidR="00C76CB6">
            <w:rPr>
              <w:rFonts w:ascii="Times New Roman" w:hAnsi="Times New Roman" w:cs="Times New Roman"/>
            </w:rPr>
            <w:fldChar w:fldCharType="end"/>
          </w:r>
        </w:sdtContent>
      </w:sdt>
      <w:r w:rsidR="0050637A">
        <w:rPr>
          <w:rFonts w:ascii="Times New Roman" w:hAnsi="Times New Roman" w:cs="Times New Roman"/>
        </w:rPr>
        <w:t>.</w:t>
      </w:r>
      <w:r w:rsidR="00DD49F1">
        <w:rPr>
          <w:rFonts w:ascii="Times New Roman" w:hAnsi="Times New Roman" w:cs="Times New Roman"/>
        </w:rPr>
        <w:t xml:space="preserve"> Therefore</w:t>
      </w:r>
      <w:r w:rsidR="00CD53D5">
        <w:rPr>
          <w:rFonts w:ascii="Times New Roman" w:hAnsi="Times New Roman" w:cs="Times New Roman"/>
        </w:rPr>
        <w:t>,</w:t>
      </w:r>
      <w:r w:rsidR="00DD49F1">
        <w:rPr>
          <w:rFonts w:ascii="Times New Roman" w:hAnsi="Times New Roman" w:cs="Times New Roman"/>
        </w:rPr>
        <w:t xml:space="preserve"> the presence of the cohesive relationship between co</w:t>
      </w:r>
      <w:r w:rsidR="00930637">
        <w:rPr>
          <w:rFonts w:ascii="Times New Roman" w:hAnsi="Times New Roman" w:cs="Times New Roman"/>
        </w:rPr>
        <w:t xml:space="preserve">nsumers and a </w:t>
      </w:r>
      <w:r w:rsidR="009F4670">
        <w:rPr>
          <w:rFonts w:ascii="Times New Roman" w:hAnsi="Times New Roman" w:cs="Times New Roman"/>
        </w:rPr>
        <w:t>brand</w:t>
      </w:r>
      <w:r w:rsidR="003B3F3E">
        <w:rPr>
          <w:rFonts w:ascii="Times New Roman" w:hAnsi="Times New Roman" w:cs="Times New Roman"/>
        </w:rPr>
        <w:t xml:space="preserve"> will always have a positive attribute to a brand profitability and equity</w:t>
      </w:r>
      <w:r w:rsidR="00D755CC">
        <w:rPr>
          <w:rFonts w:ascii="Times New Roman" w:hAnsi="Times New Roman" w:cs="Times New Roman"/>
        </w:rPr>
        <w:t>, and brand such as PepsiCo must be prepa</w:t>
      </w:r>
      <w:r w:rsidR="000627A2">
        <w:rPr>
          <w:rFonts w:ascii="Times New Roman" w:hAnsi="Times New Roman" w:cs="Times New Roman"/>
        </w:rPr>
        <w:t>red to adopt defensive marketing strategies to gain more market share</w:t>
      </w:r>
      <w:r w:rsidR="0036181B">
        <w:rPr>
          <w:rFonts w:ascii="Times New Roman" w:hAnsi="Times New Roman" w:cs="Times New Roman"/>
        </w:rPr>
        <w:t xml:space="preserve"> especially in the emerging consumer sector</w:t>
      </w:r>
      <w:sdt>
        <w:sdtPr>
          <w:rPr>
            <w:rFonts w:ascii="Times New Roman" w:hAnsi="Times New Roman" w:cs="Times New Roman"/>
          </w:rPr>
          <w:id w:val="-615143052"/>
          <w:citation/>
        </w:sdtPr>
        <w:sdtEndPr/>
        <w:sdtContent>
          <w:r w:rsidR="00986715">
            <w:rPr>
              <w:rFonts w:ascii="Times New Roman" w:hAnsi="Times New Roman" w:cs="Times New Roman"/>
            </w:rPr>
            <w:fldChar w:fldCharType="begin"/>
          </w:r>
          <w:r w:rsidR="00986715">
            <w:rPr>
              <w:rFonts w:ascii="Times New Roman" w:hAnsi="Times New Roman" w:cs="Times New Roman"/>
            </w:rPr>
            <w:instrText xml:space="preserve"> CITATION Kit18 \l 2057 </w:instrText>
          </w:r>
          <w:r w:rsidR="00986715">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(Kitapci &amp; Ergun, 2018)</w:t>
          </w:r>
          <w:r w:rsidR="00986715">
            <w:rPr>
              <w:rFonts w:ascii="Times New Roman" w:hAnsi="Times New Roman" w:cs="Times New Roman"/>
            </w:rPr>
            <w:fldChar w:fldCharType="end"/>
          </w:r>
        </w:sdtContent>
      </w:sdt>
      <w:r w:rsidR="0036181B">
        <w:rPr>
          <w:rFonts w:ascii="Times New Roman" w:hAnsi="Times New Roman" w:cs="Times New Roman"/>
        </w:rPr>
        <w:t>.</w:t>
      </w:r>
    </w:p>
    <w:p w14:paraId="2379642D" w14:textId="77777777" w:rsidR="00396A13" w:rsidRPr="00396A13" w:rsidRDefault="007D77B3" w:rsidP="00396A13">
      <w:pPr>
        <w:pStyle w:val="Heading1"/>
        <w:rPr>
          <w:rFonts w:ascii="Times New Roman" w:hAnsi="Times New Roman" w:cs="Times New Roman"/>
          <w:b/>
          <w:bCs/>
          <w:color w:val="auto"/>
          <w:sz w:val="24"/>
          <w:szCs w:val="24"/>
        </w:rPr>
      </w:pPr>
      <w:bookmarkStart w:id="66" w:name="_Toc114139412"/>
      <w:r w:rsidRPr="00396A13">
        <w:rPr>
          <w:rFonts w:ascii="Times New Roman" w:hAnsi="Times New Roman" w:cs="Times New Roman"/>
          <w:b/>
          <w:bCs/>
          <w:color w:val="auto"/>
          <w:sz w:val="24"/>
          <w:szCs w:val="24"/>
        </w:rPr>
        <w:t>4.5</w:t>
      </w:r>
      <w:r w:rsidR="00AA234B" w:rsidRPr="00396A13">
        <w:rPr>
          <w:rFonts w:ascii="Times New Roman" w:hAnsi="Times New Roman" w:cs="Times New Roman"/>
          <w:b/>
          <w:bCs/>
          <w:color w:val="auto"/>
          <w:sz w:val="24"/>
          <w:szCs w:val="24"/>
        </w:rPr>
        <w:t xml:space="preserve"> </w:t>
      </w:r>
      <w:r w:rsidRPr="00396A13">
        <w:rPr>
          <w:rFonts w:ascii="Times New Roman" w:hAnsi="Times New Roman" w:cs="Times New Roman"/>
          <w:b/>
          <w:bCs/>
          <w:color w:val="auto"/>
          <w:sz w:val="24"/>
          <w:szCs w:val="24"/>
        </w:rPr>
        <w:t>Conclusion</w:t>
      </w:r>
      <w:bookmarkEnd w:id="66"/>
    </w:p>
    <w:p w14:paraId="2379642E" w14:textId="77777777" w:rsidR="00396A13" w:rsidRDefault="00396A13" w:rsidP="00E228D0">
      <w:pPr>
        <w:spacing w:line="276" w:lineRule="auto"/>
        <w:jc w:val="both"/>
        <w:rPr>
          <w:rFonts w:ascii="Times New Roman" w:hAnsi="Times New Roman" w:cs="Times New Roman"/>
        </w:rPr>
      </w:pPr>
    </w:p>
    <w:p w14:paraId="2379642F" w14:textId="011D06F6" w:rsidR="00AF7376" w:rsidRPr="00B0708E" w:rsidRDefault="00272E40" w:rsidP="00E228D0">
      <w:pPr>
        <w:spacing w:line="276" w:lineRule="auto"/>
        <w:jc w:val="both"/>
        <w:rPr>
          <w:rFonts w:ascii="Times New Roman" w:hAnsi="Times New Roman" w:cs="Times New Roman"/>
        </w:rPr>
      </w:pPr>
      <w:r>
        <w:rPr>
          <w:rFonts w:ascii="Times New Roman" w:hAnsi="Times New Roman" w:cs="Times New Roman"/>
        </w:rPr>
        <w:t>The key objectives of this study were to determine the impact brand image</w:t>
      </w:r>
      <w:r w:rsidR="00CA7218">
        <w:rPr>
          <w:rFonts w:ascii="Times New Roman" w:hAnsi="Times New Roman" w:cs="Times New Roman"/>
        </w:rPr>
        <w:t xml:space="preserve"> </w:t>
      </w:r>
      <w:r w:rsidR="009F57D7">
        <w:rPr>
          <w:rFonts w:ascii="Times New Roman" w:hAnsi="Times New Roman" w:cs="Times New Roman"/>
        </w:rPr>
        <w:t xml:space="preserve">of PepsiCo has on university </w:t>
      </w:r>
      <w:r w:rsidR="009F4670">
        <w:rPr>
          <w:rFonts w:ascii="Times New Roman" w:hAnsi="Times New Roman" w:cs="Times New Roman"/>
        </w:rPr>
        <w:t>students;</w:t>
      </w:r>
      <w:r w:rsidR="003E2EA5">
        <w:rPr>
          <w:rFonts w:ascii="Times New Roman" w:hAnsi="Times New Roman" w:cs="Times New Roman"/>
        </w:rPr>
        <w:t xml:space="preserve"> the impact</w:t>
      </w:r>
      <w:r>
        <w:rPr>
          <w:rFonts w:ascii="Times New Roman" w:hAnsi="Times New Roman" w:cs="Times New Roman"/>
        </w:rPr>
        <w:t xml:space="preserve"> customer satisfaction has on brand loyalty of PepsiCo and key motivations for </w:t>
      </w:r>
      <w:r w:rsidR="00575DD5">
        <w:rPr>
          <w:rFonts w:ascii="Times New Roman" w:hAnsi="Times New Roman" w:cs="Times New Roman"/>
        </w:rPr>
        <w:t>university students</w:t>
      </w:r>
      <w:r>
        <w:rPr>
          <w:rFonts w:ascii="Times New Roman" w:hAnsi="Times New Roman" w:cs="Times New Roman"/>
        </w:rPr>
        <w:t xml:space="preserve"> to remain loyal to </w:t>
      </w:r>
      <w:r w:rsidR="00575DD5">
        <w:rPr>
          <w:rFonts w:ascii="Times New Roman" w:hAnsi="Times New Roman" w:cs="Times New Roman"/>
        </w:rPr>
        <w:t>PepsiCo</w:t>
      </w:r>
      <w:r w:rsidR="00A158B2">
        <w:rPr>
          <w:rFonts w:ascii="Times New Roman" w:hAnsi="Times New Roman" w:cs="Times New Roman"/>
        </w:rPr>
        <w:t xml:space="preserve"> </w:t>
      </w:r>
      <w:r>
        <w:rPr>
          <w:rFonts w:ascii="Times New Roman" w:hAnsi="Times New Roman" w:cs="Times New Roman"/>
        </w:rPr>
        <w:t>brand</w:t>
      </w:r>
      <w:r w:rsidR="00A158B2">
        <w:rPr>
          <w:rFonts w:ascii="Times New Roman" w:hAnsi="Times New Roman" w:cs="Times New Roman"/>
        </w:rPr>
        <w:t>s</w:t>
      </w:r>
      <w:r>
        <w:rPr>
          <w:rFonts w:ascii="Times New Roman" w:hAnsi="Times New Roman" w:cs="Times New Roman"/>
        </w:rPr>
        <w:t>. The findings</w:t>
      </w:r>
      <w:r w:rsidR="00A158B2">
        <w:rPr>
          <w:rFonts w:ascii="Times New Roman" w:hAnsi="Times New Roman" w:cs="Times New Roman"/>
        </w:rPr>
        <w:t xml:space="preserve"> from this </w:t>
      </w:r>
      <w:r w:rsidR="009F4670">
        <w:rPr>
          <w:rFonts w:ascii="Times New Roman" w:hAnsi="Times New Roman" w:cs="Times New Roman"/>
        </w:rPr>
        <w:t>study</w:t>
      </w:r>
      <w:r>
        <w:rPr>
          <w:rFonts w:ascii="Times New Roman" w:hAnsi="Times New Roman" w:cs="Times New Roman"/>
        </w:rPr>
        <w:t xml:space="preserve"> reinforced the benefits of maintaining strong and positive brand image as this increases the chances of consumer association</w:t>
      </w:r>
      <w:sdt>
        <w:sdtPr>
          <w:rPr>
            <w:rFonts w:ascii="Times New Roman" w:hAnsi="Times New Roman" w:cs="Times New Roman"/>
          </w:rPr>
          <w:id w:val="1869332649"/>
          <w:citation/>
        </w:sdtPr>
        <w:sdtEndPr/>
        <w:sdtContent>
          <w:r w:rsidR="00684E55">
            <w:rPr>
              <w:rFonts w:ascii="Times New Roman" w:hAnsi="Times New Roman" w:cs="Times New Roman"/>
            </w:rPr>
            <w:fldChar w:fldCharType="begin"/>
          </w:r>
          <w:r w:rsidR="00684E55">
            <w:rPr>
              <w:rFonts w:ascii="Times New Roman" w:hAnsi="Times New Roman" w:cs="Times New Roman"/>
            </w:rPr>
            <w:instrText xml:space="preserve"> CITATION Aka98 \l 2057 </w:instrText>
          </w:r>
          <w:r w:rsidR="00684E55">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(Akaah &amp; Korgaonkar, 1998)</w:t>
          </w:r>
          <w:r w:rsidR="00684E55">
            <w:rPr>
              <w:rFonts w:ascii="Times New Roman" w:hAnsi="Times New Roman" w:cs="Times New Roman"/>
            </w:rPr>
            <w:fldChar w:fldCharType="end"/>
          </w:r>
        </w:sdtContent>
      </w:sdt>
      <w:r w:rsidR="0094712C">
        <w:rPr>
          <w:rFonts w:ascii="Times New Roman" w:hAnsi="Times New Roman" w:cs="Times New Roman"/>
        </w:rPr>
        <w:t>,</w:t>
      </w:r>
      <w:r w:rsidR="007E5B66">
        <w:rPr>
          <w:rFonts w:ascii="Times New Roman" w:hAnsi="Times New Roman" w:cs="Times New Roman"/>
        </w:rPr>
        <w:t xml:space="preserve"> as</w:t>
      </w:r>
      <w:r w:rsidR="009C3CE3">
        <w:rPr>
          <w:rFonts w:ascii="Times New Roman" w:hAnsi="Times New Roman" w:cs="Times New Roman"/>
        </w:rPr>
        <w:t xml:space="preserve"> found</w:t>
      </w:r>
      <w:r w:rsidR="007E5B66">
        <w:rPr>
          <w:rFonts w:ascii="Times New Roman" w:hAnsi="Times New Roman" w:cs="Times New Roman"/>
        </w:rPr>
        <w:t xml:space="preserve"> in this case. </w:t>
      </w:r>
      <w:r w:rsidR="0091644C">
        <w:rPr>
          <w:rFonts w:ascii="Times New Roman" w:hAnsi="Times New Roman" w:cs="Times New Roman"/>
        </w:rPr>
        <w:t>PepsiCo</w:t>
      </w:r>
      <w:r w:rsidR="00287386">
        <w:rPr>
          <w:rFonts w:ascii="Times New Roman" w:hAnsi="Times New Roman" w:cs="Times New Roman"/>
        </w:rPr>
        <w:t xml:space="preserve"> has</w:t>
      </w:r>
      <w:r w:rsidR="0091644C">
        <w:rPr>
          <w:rFonts w:ascii="Times New Roman" w:hAnsi="Times New Roman" w:cs="Times New Roman"/>
        </w:rPr>
        <w:t xml:space="preserve"> a relatively strong brand association an</w:t>
      </w:r>
      <w:r w:rsidR="00516B8B">
        <w:rPr>
          <w:rFonts w:ascii="Times New Roman" w:hAnsi="Times New Roman" w:cs="Times New Roman"/>
        </w:rPr>
        <w:t>d</w:t>
      </w:r>
      <w:r w:rsidR="0091644C">
        <w:rPr>
          <w:rFonts w:ascii="Times New Roman" w:hAnsi="Times New Roman" w:cs="Times New Roman"/>
        </w:rPr>
        <w:t xml:space="preserve"> awareness with university studen</w:t>
      </w:r>
      <w:r w:rsidR="00287386">
        <w:rPr>
          <w:rFonts w:ascii="Times New Roman" w:hAnsi="Times New Roman" w:cs="Times New Roman"/>
        </w:rPr>
        <w:t>ts and</w:t>
      </w:r>
      <w:r w:rsidR="00270EB0">
        <w:rPr>
          <w:rFonts w:ascii="Times New Roman" w:hAnsi="Times New Roman" w:cs="Times New Roman"/>
        </w:rPr>
        <w:t xml:space="preserve"> the </w:t>
      </w:r>
      <w:r w:rsidR="00D51592">
        <w:rPr>
          <w:rFonts w:ascii="Times New Roman" w:hAnsi="Times New Roman" w:cs="Times New Roman"/>
        </w:rPr>
        <w:t xml:space="preserve">impact of their communication strategies </w:t>
      </w:r>
      <w:r w:rsidR="00C87C29">
        <w:rPr>
          <w:rFonts w:ascii="Times New Roman" w:hAnsi="Times New Roman" w:cs="Times New Roman"/>
        </w:rPr>
        <w:t>are</w:t>
      </w:r>
      <w:r w:rsidR="00D51592">
        <w:rPr>
          <w:rFonts w:ascii="Times New Roman" w:hAnsi="Times New Roman" w:cs="Times New Roman"/>
        </w:rPr>
        <w:t xml:space="preserve"> clear to see</w:t>
      </w:r>
      <w:r w:rsidR="006A7666">
        <w:rPr>
          <w:rFonts w:ascii="Times New Roman" w:hAnsi="Times New Roman" w:cs="Times New Roman"/>
        </w:rPr>
        <w:t>,</w:t>
      </w:r>
      <w:r w:rsidR="00D51592">
        <w:rPr>
          <w:rFonts w:ascii="Times New Roman" w:hAnsi="Times New Roman" w:cs="Times New Roman"/>
        </w:rPr>
        <w:t xml:space="preserve"> as</w:t>
      </w:r>
      <w:r w:rsidR="00D97328">
        <w:rPr>
          <w:rFonts w:ascii="Times New Roman" w:hAnsi="Times New Roman" w:cs="Times New Roman"/>
        </w:rPr>
        <w:t xml:space="preserve"> high number of the study respondents indicated of knowing of the brand</w:t>
      </w:r>
      <w:r w:rsidR="00C87C29">
        <w:rPr>
          <w:rFonts w:ascii="Times New Roman" w:hAnsi="Times New Roman" w:cs="Times New Roman"/>
        </w:rPr>
        <w:t>,</w:t>
      </w:r>
      <w:r w:rsidR="00D97328">
        <w:rPr>
          <w:rFonts w:ascii="Times New Roman" w:hAnsi="Times New Roman" w:cs="Times New Roman"/>
        </w:rPr>
        <w:t xml:space="preserve"> its products</w:t>
      </w:r>
      <w:r w:rsidR="0032143C">
        <w:rPr>
          <w:rFonts w:ascii="Times New Roman" w:hAnsi="Times New Roman" w:cs="Times New Roman"/>
        </w:rPr>
        <w:t>,</w:t>
      </w:r>
      <w:r w:rsidR="00D97328">
        <w:rPr>
          <w:rFonts w:ascii="Times New Roman" w:hAnsi="Times New Roman" w:cs="Times New Roman"/>
        </w:rPr>
        <w:t xml:space="preserve"> and</w:t>
      </w:r>
      <w:r w:rsidR="00A42FB2">
        <w:rPr>
          <w:rFonts w:ascii="Times New Roman" w:hAnsi="Times New Roman" w:cs="Times New Roman"/>
        </w:rPr>
        <w:t xml:space="preserve"> will consider the brand as their initial option when making purchase</w:t>
      </w:r>
      <w:r w:rsidR="009C3CE3">
        <w:rPr>
          <w:rFonts w:ascii="Times New Roman" w:hAnsi="Times New Roman" w:cs="Times New Roman"/>
        </w:rPr>
        <w:t>s</w:t>
      </w:r>
      <w:r w:rsidR="00A42FB2">
        <w:rPr>
          <w:rFonts w:ascii="Times New Roman" w:hAnsi="Times New Roman" w:cs="Times New Roman"/>
        </w:rPr>
        <w:t xml:space="preserve"> of fast food snacks and beverages.</w:t>
      </w:r>
      <w:r w:rsidR="002772A5">
        <w:rPr>
          <w:rFonts w:ascii="Times New Roman" w:hAnsi="Times New Roman" w:cs="Times New Roman"/>
        </w:rPr>
        <w:t xml:space="preserve"> </w:t>
      </w:r>
      <w:r w:rsidR="0032143C">
        <w:rPr>
          <w:rFonts w:ascii="Times New Roman" w:hAnsi="Times New Roman" w:cs="Times New Roman"/>
        </w:rPr>
        <w:t xml:space="preserve"> This indicates a high level of brand </w:t>
      </w:r>
      <w:r w:rsidR="00BA4630">
        <w:rPr>
          <w:rFonts w:ascii="Times New Roman" w:hAnsi="Times New Roman" w:cs="Times New Roman"/>
        </w:rPr>
        <w:t>equity;</w:t>
      </w:r>
      <w:r w:rsidR="00A65553">
        <w:rPr>
          <w:rFonts w:ascii="Times New Roman" w:hAnsi="Times New Roman" w:cs="Times New Roman"/>
        </w:rPr>
        <w:t xml:space="preserve"> however</w:t>
      </w:r>
      <w:r w:rsidR="009F4670">
        <w:rPr>
          <w:rFonts w:ascii="Times New Roman" w:hAnsi="Times New Roman" w:cs="Times New Roman"/>
        </w:rPr>
        <w:t>, the</w:t>
      </w:r>
      <w:r w:rsidR="00A65553">
        <w:rPr>
          <w:rFonts w:ascii="Times New Roman" w:hAnsi="Times New Roman" w:cs="Times New Roman"/>
        </w:rPr>
        <w:t xml:space="preserve"> </w:t>
      </w:r>
      <w:r w:rsidR="009F4670">
        <w:rPr>
          <w:rFonts w:ascii="Times New Roman" w:hAnsi="Times New Roman" w:cs="Times New Roman"/>
        </w:rPr>
        <w:t>findings show</w:t>
      </w:r>
      <w:r w:rsidR="00A65553">
        <w:rPr>
          <w:rFonts w:ascii="Times New Roman" w:hAnsi="Times New Roman" w:cs="Times New Roman"/>
        </w:rPr>
        <w:t xml:space="preserve"> that the respondents </w:t>
      </w:r>
      <w:r w:rsidR="00BA4630">
        <w:rPr>
          <w:rFonts w:ascii="Times New Roman" w:hAnsi="Times New Roman" w:cs="Times New Roman"/>
        </w:rPr>
        <w:t xml:space="preserve">based their decision on affection held due to perceived quality experienced with the brand. </w:t>
      </w:r>
      <w:r w:rsidR="002772A5">
        <w:rPr>
          <w:rFonts w:ascii="Times New Roman" w:hAnsi="Times New Roman" w:cs="Times New Roman"/>
        </w:rPr>
        <w:t>PepsiCo</w:t>
      </w:r>
      <w:r w:rsidR="009012CA">
        <w:rPr>
          <w:rFonts w:ascii="Times New Roman" w:hAnsi="Times New Roman" w:cs="Times New Roman"/>
        </w:rPr>
        <w:t xml:space="preserve"> </w:t>
      </w:r>
      <w:r w:rsidR="003D1243">
        <w:rPr>
          <w:rFonts w:ascii="Times New Roman" w:hAnsi="Times New Roman" w:cs="Times New Roman"/>
        </w:rPr>
        <w:t xml:space="preserve">must therefore ensure it maintains </w:t>
      </w:r>
      <w:r w:rsidR="00482D85">
        <w:rPr>
          <w:rFonts w:ascii="Times New Roman" w:hAnsi="Times New Roman" w:cs="Times New Roman"/>
        </w:rPr>
        <w:t>the quality within its product range</w:t>
      </w:r>
      <w:r w:rsidR="00F8174A">
        <w:rPr>
          <w:rFonts w:ascii="Times New Roman" w:hAnsi="Times New Roman" w:cs="Times New Roman"/>
        </w:rPr>
        <w:t>,</w:t>
      </w:r>
      <w:r w:rsidR="00482D85">
        <w:rPr>
          <w:rFonts w:ascii="Times New Roman" w:hAnsi="Times New Roman" w:cs="Times New Roman"/>
        </w:rPr>
        <w:t xml:space="preserve"> if it is to </w:t>
      </w:r>
      <w:r w:rsidR="000A731F">
        <w:rPr>
          <w:rFonts w:ascii="Times New Roman" w:hAnsi="Times New Roman" w:cs="Times New Roman"/>
        </w:rPr>
        <w:t xml:space="preserve">continue </w:t>
      </w:r>
      <w:r w:rsidR="002A0A77">
        <w:rPr>
          <w:rFonts w:ascii="Times New Roman" w:hAnsi="Times New Roman" w:cs="Times New Roman"/>
        </w:rPr>
        <w:t>enjoying</w:t>
      </w:r>
      <w:r w:rsidR="000A731F">
        <w:rPr>
          <w:rFonts w:ascii="Times New Roman" w:hAnsi="Times New Roman" w:cs="Times New Roman"/>
        </w:rPr>
        <w:t xml:space="preserve"> the strong levels of brand loyalty</w:t>
      </w:r>
      <w:r w:rsidR="0084249C">
        <w:rPr>
          <w:rFonts w:ascii="Times New Roman" w:hAnsi="Times New Roman" w:cs="Times New Roman"/>
        </w:rPr>
        <w:t>.</w:t>
      </w:r>
      <w:r w:rsidR="00036308">
        <w:rPr>
          <w:rFonts w:ascii="Times New Roman" w:hAnsi="Times New Roman" w:cs="Times New Roman"/>
        </w:rPr>
        <w:t xml:space="preserve"> </w:t>
      </w:r>
      <w:r w:rsidR="004D4C75">
        <w:rPr>
          <w:rFonts w:ascii="Times New Roman" w:hAnsi="Times New Roman" w:cs="Times New Roman"/>
        </w:rPr>
        <w:t xml:space="preserve"> </w:t>
      </w:r>
      <w:r w:rsidR="005D308B">
        <w:rPr>
          <w:rFonts w:ascii="Times New Roman" w:hAnsi="Times New Roman" w:cs="Times New Roman"/>
        </w:rPr>
        <w:t>B</w:t>
      </w:r>
      <w:r w:rsidR="007C5632" w:rsidRPr="007C5632">
        <w:rPr>
          <w:rFonts w:ascii="Times New Roman" w:hAnsi="Times New Roman" w:cs="Times New Roman"/>
        </w:rPr>
        <w:t xml:space="preserve">rand loyalty is </w:t>
      </w:r>
      <w:r w:rsidR="007C5632">
        <w:rPr>
          <w:rFonts w:ascii="Times New Roman" w:hAnsi="Times New Roman" w:cs="Times New Roman"/>
        </w:rPr>
        <w:t xml:space="preserve">critical to organisations achieving </w:t>
      </w:r>
      <w:r w:rsidR="00195C6D">
        <w:rPr>
          <w:rFonts w:ascii="Times New Roman" w:hAnsi="Times New Roman" w:cs="Times New Roman"/>
        </w:rPr>
        <w:t xml:space="preserve">and maintaining competitive edge in any market </w:t>
      </w:r>
      <w:r w:rsidR="00112A80">
        <w:rPr>
          <w:rFonts w:ascii="Times New Roman" w:hAnsi="Times New Roman" w:cs="Times New Roman"/>
        </w:rPr>
        <w:t xml:space="preserve">which they operate. </w:t>
      </w:r>
      <w:r w:rsidR="008F33A7">
        <w:rPr>
          <w:rFonts w:ascii="Times New Roman" w:hAnsi="Times New Roman" w:cs="Times New Roman"/>
        </w:rPr>
        <w:t>O</w:t>
      </w:r>
      <w:r w:rsidR="003F141F">
        <w:rPr>
          <w:rFonts w:ascii="Times New Roman" w:hAnsi="Times New Roman" w:cs="Times New Roman"/>
        </w:rPr>
        <w:t>rga</w:t>
      </w:r>
      <w:r w:rsidR="008F33A7">
        <w:rPr>
          <w:rFonts w:ascii="Times New Roman" w:hAnsi="Times New Roman" w:cs="Times New Roman"/>
        </w:rPr>
        <w:t xml:space="preserve">nisations spend vast budgets in marketing communication activities </w:t>
      </w:r>
      <w:r w:rsidR="00FD08A8">
        <w:rPr>
          <w:rFonts w:ascii="Times New Roman" w:hAnsi="Times New Roman" w:cs="Times New Roman"/>
        </w:rPr>
        <w:t xml:space="preserve">to highlight key benefits of their products and thereby position their brands in their target audience minds. </w:t>
      </w:r>
      <w:r w:rsidR="00FE43C5">
        <w:rPr>
          <w:rFonts w:ascii="Times New Roman" w:hAnsi="Times New Roman" w:cs="Times New Roman"/>
        </w:rPr>
        <w:t xml:space="preserve">Effective positioning of a brand </w:t>
      </w:r>
      <w:r w:rsidR="0023409F">
        <w:rPr>
          <w:rFonts w:ascii="Times New Roman" w:hAnsi="Times New Roman" w:cs="Times New Roman"/>
        </w:rPr>
        <w:t>directly impacts consumer perceptio</w:t>
      </w:r>
      <w:r w:rsidR="00EF4F58">
        <w:rPr>
          <w:rFonts w:ascii="Times New Roman" w:hAnsi="Times New Roman" w:cs="Times New Roman"/>
        </w:rPr>
        <w:t>n</w:t>
      </w:r>
      <w:r w:rsidR="0023409F">
        <w:rPr>
          <w:rFonts w:ascii="Times New Roman" w:hAnsi="Times New Roman" w:cs="Times New Roman"/>
        </w:rPr>
        <w:t xml:space="preserve">, which in turn </w:t>
      </w:r>
      <w:r w:rsidR="004C1265">
        <w:rPr>
          <w:rFonts w:ascii="Times New Roman" w:hAnsi="Times New Roman" w:cs="Times New Roman"/>
        </w:rPr>
        <w:t xml:space="preserve">leads to satisfaction. </w:t>
      </w:r>
      <w:r w:rsidR="002546FF">
        <w:rPr>
          <w:rFonts w:ascii="Times New Roman" w:hAnsi="Times New Roman" w:cs="Times New Roman"/>
        </w:rPr>
        <w:t>Considering the vast choice</w:t>
      </w:r>
      <w:r w:rsidR="009C3CE3">
        <w:rPr>
          <w:rFonts w:ascii="Times New Roman" w:hAnsi="Times New Roman" w:cs="Times New Roman"/>
        </w:rPr>
        <w:t>s</w:t>
      </w:r>
      <w:r w:rsidR="002546FF">
        <w:rPr>
          <w:rFonts w:ascii="Times New Roman" w:hAnsi="Times New Roman" w:cs="Times New Roman"/>
        </w:rPr>
        <w:t xml:space="preserve"> available to consumers </w:t>
      </w:r>
      <w:r w:rsidR="005C7352">
        <w:rPr>
          <w:rFonts w:ascii="Times New Roman" w:hAnsi="Times New Roman" w:cs="Times New Roman"/>
        </w:rPr>
        <w:t>with</w:t>
      </w:r>
      <w:r w:rsidR="00EC4FA3">
        <w:rPr>
          <w:rFonts w:ascii="Times New Roman" w:hAnsi="Times New Roman" w:cs="Times New Roman"/>
        </w:rPr>
        <w:t>in</w:t>
      </w:r>
      <w:r w:rsidR="005C7352">
        <w:rPr>
          <w:rFonts w:ascii="Times New Roman" w:hAnsi="Times New Roman" w:cs="Times New Roman"/>
        </w:rPr>
        <w:t xml:space="preserve"> the fast food snacks and beverage industry, the tendenc</w:t>
      </w:r>
      <w:r w:rsidR="009C3CE3">
        <w:rPr>
          <w:rFonts w:ascii="Times New Roman" w:hAnsi="Times New Roman" w:cs="Times New Roman"/>
        </w:rPr>
        <w:t>ies</w:t>
      </w:r>
      <w:r w:rsidR="005C7352">
        <w:rPr>
          <w:rFonts w:ascii="Times New Roman" w:hAnsi="Times New Roman" w:cs="Times New Roman"/>
        </w:rPr>
        <w:t xml:space="preserve"> for </w:t>
      </w:r>
      <w:r w:rsidR="009F4670">
        <w:rPr>
          <w:rFonts w:ascii="Times New Roman" w:hAnsi="Times New Roman" w:cs="Times New Roman"/>
        </w:rPr>
        <w:t>consumers to</w:t>
      </w:r>
      <w:r w:rsidR="00CE7B18">
        <w:rPr>
          <w:rFonts w:ascii="Times New Roman" w:hAnsi="Times New Roman" w:cs="Times New Roman"/>
        </w:rPr>
        <w:t xml:space="preserve"> switch brands </w:t>
      </w:r>
      <w:r w:rsidR="009C3CE3">
        <w:rPr>
          <w:rFonts w:ascii="Times New Roman" w:hAnsi="Times New Roman" w:cs="Times New Roman"/>
        </w:rPr>
        <w:t>are</w:t>
      </w:r>
      <w:r w:rsidR="00CE7B18">
        <w:rPr>
          <w:rFonts w:ascii="Times New Roman" w:hAnsi="Times New Roman" w:cs="Times New Roman"/>
        </w:rPr>
        <w:t xml:space="preserve"> very high and </w:t>
      </w:r>
      <w:r w:rsidR="00D4424E">
        <w:rPr>
          <w:rFonts w:ascii="Times New Roman" w:hAnsi="Times New Roman" w:cs="Times New Roman"/>
        </w:rPr>
        <w:t xml:space="preserve">therefore </w:t>
      </w:r>
      <w:r w:rsidR="00295295">
        <w:rPr>
          <w:rFonts w:ascii="Times New Roman" w:hAnsi="Times New Roman" w:cs="Times New Roman"/>
        </w:rPr>
        <w:t>one organisation such as PepsiCo must strive to avoid.</w:t>
      </w:r>
      <w:r w:rsidR="0068496B">
        <w:rPr>
          <w:rFonts w:ascii="Times New Roman" w:hAnsi="Times New Roman" w:cs="Times New Roman"/>
        </w:rPr>
        <w:t xml:space="preserve"> C</w:t>
      </w:r>
      <w:r w:rsidR="00775F58">
        <w:rPr>
          <w:rFonts w:ascii="Times New Roman" w:hAnsi="Times New Roman" w:cs="Times New Roman"/>
        </w:rPr>
        <w:t xml:space="preserve">ustomer satisfaction cues as identified from this study </w:t>
      </w:r>
      <w:r w:rsidR="009E5FA3">
        <w:rPr>
          <w:rFonts w:ascii="Times New Roman" w:hAnsi="Times New Roman" w:cs="Times New Roman"/>
        </w:rPr>
        <w:t xml:space="preserve">especially in the areas of product </w:t>
      </w:r>
      <w:r w:rsidR="009F4670">
        <w:rPr>
          <w:rFonts w:ascii="Times New Roman" w:hAnsi="Times New Roman" w:cs="Times New Roman"/>
        </w:rPr>
        <w:t>variety and</w:t>
      </w:r>
      <w:r w:rsidR="009E5FA3">
        <w:rPr>
          <w:rFonts w:ascii="Times New Roman" w:hAnsi="Times New Roman" w:cs="Times New Roman"/>
        </w:rPr>
        <w:t xml:space="preserve"> </w:t>
      </w:r>
      <w:r w:rsidR="009F4670">
        <w:rPr>
          <w:rFonts w:ascii="Times New Roman" w:hAnsi="Times New Roman" w:cs="Times New Roman"/>
        </w:rPr>
        <w:t>quality</w:t>
      </w:r>
      <w:r w:rsidR="009E5FA3">
        <w:rPr>
          <w:rFonts w:ascii="Times New Roman" w:hAnsi="Times New Roman" w:cs="Times New Roman"/>
        </w:rPr>
        <w:t xml:space="preserve"> </w:t>
      </w:r>
      <w:r w:rsidR="00D57B4E">
        <w:rPr>
          <w:rFonts w:ascii="Times New Roman" w:hAnsi="Times New Roman" w:cs="Times New Roman"/>
        </w:rPr>
        <w:t>should be maintained</w:t>
      </w:r>
      <w:r w:rsidR="007949F7">
        <w:rPr>
          <w:rFonts w:ascii="Times New Roman" w:hAnsi="Times New Roman" w:cs="Times New Roman"/>
        </w:rPr>
        <w:t xml:space="preserve">, as </w:t>
      </w:r>
      <w:r w:rsidR="009F4670">
        <w:rPr>
          <w:rFonts w:ascii="Times New Roman" w:hAnsi="Times New Roman" w:cs="Times New Roman"/>
        </w:rPr>
        <w:t>they have</w:t>
      </w:r>
      <w:r w:rsidR="007949F7">
        <w:rPr>
          <w:rFonts w:ascii="Times New Roman" w:hAnsi="Times New Roman" w:cs="Times New Roman"/>
        </w:rPr>
        <w:t xml:space="preserve"> been shown to be </w:t>
      </w:r>
      <w:r w:rsidR="00481C67">
        <w:rPr>
          <w:rFonts w:ascii="Times New Roman" w:hAnsi="Times New Roman" w:cs="Times New Roman"/>
        </w:rPr>
        <w:t xml:space="preserve">important </w:t>
      </w:r>
      <w:r w:rsidR="005B1906">
        <w:rPr>
          <w:rFonts w:ascii="Times New Roman" w:hAnsi="Times New Roman" w:cs="Times New Roman"/>
        </w:rPr>
        <w:t xml:space="preserve">affective and </w:t>
      </w:r>
      <w:r w:rsidR="00481C67">
        <w:rPr>
          <w:rFonts w:ascii="Times New Roman" w:hAnsi="Times New Roman" w:cs="Times New Roman"/>
        </w:rPr>
        <w:t xml:space="preserve">motivational factors </w:t>
      </w:r>
      <w:r w:rsidR="005B1906">
        <w:rPr>
          <w:rFonts w:ascii="Times New Roman" w:hAnsi="Times New Roman" w:cs="Times New Roman"/>
        </w:rPr>
        <w:t xml:space="preserve">in students staying loyal </w:t>
      </w:r>
      <w:r w:rsidR="009F4670">
        <w:rPr>
          <w:rFonts w:ascii="Times New Roman" w:hAnsi="Times New Roman" w:cs="Times New Roman"/>
        </w:rPr>
        <w:t>to PepsiCo</w:t>
      </w:r>
      <w:r w:rsidR="00D57B4E">
        <w:rPr>
          <w:rFonts w:ascii="Times New Roman" w:hAnsi="Times New Roman" w:cs="Times New Roman"/>
        </w:rPr>
        <w:t xml:space="preserve"> </w:t>
      </w:r>
      <w:r w:rsidR="001459CF">
        <w:rPr>
          <w:rFonts w:ascii="Times New Roman" w:hAnsi="Times New Roman" w:cs="Times New Roman"/>
        </w:rPr>
        <w:t>brand.</w:t>
      </w:r>
      <w:r w:rsidR="0021168D">
        <w:rPr>
          <w:rFonts w:ascii="Times New Roman" w:hAnsi="Times New Roman" w:cs="Times New Roman"/>
        </w:rPr>
        <w:t xml:space="preserve"> Emerging consumers </w:t>
      </w:r>
      <w:r w:rsidR="005E5161">
        <w:rPr>
          <w:rFonts w:ascii="Times New Roman" w:hAnsi="Times New Roman" w:cs="Times New Roman"/>
        </w:rPr>
        <w:t>are known to be curious and are wil</w:t>
      </w:r>
      <w:r w:rsidR="00FA51DA">
        <w:rPr>
          <w:rFonts w:ascii="Times New Roman" w:hAnsi="Times New Roman" w:cs="Times New Roman"/>
        </w:rPr>
        <w:t>ling try new products as they develop their consumption preference</w:t>
      </w:r>
      <w:r w:rsidR="00762BEE">
        <w:rPr>
          <w:rFonts w:ascii="Times New Roman" w:hAnsi="Times New Roman" w:cs="Times New Roman"/>
        </w:rPr>
        <w:t xml:space="preserve">s, Brands such as PepsiCo must fully engage such consumer to ensure </w:t>
      </w:r>
      <w:r w:rsidR="00835759">
        <w:rPr>
          <w:rFonts w:ascii="Times New Roman" w:hAnsi="Times New Roman" w:cs="Times New Roman"/>
        </w:rPr>
        <w:t xml:space="preserve">it adopts a consumer led product development </w:t>
      </w:r>
      <w:r w:rsidR="00F73752">
        <w:rPr>
          <w:rFonts w:ascii="Times New Roman" w:hAnsi="Times New Roman" w:cs="Times New Roman"/>
        </w:rPr>
        <w:t xml:space="preserve">and communication </w:t>
      </w:r>
      <w:r w:rsidR="00835759">
        <w:rPr>
          <w:rFonts w:ascii="Times New Roman" w:hAnsi="Times New Roman" w:cs="Times New Roman"/>
        </w:rPr>
        <w:t>strateg</w:t>
      </w:r>
      <w:r w:rsidR="00F73752">
        <w:rPr>
          <w:rFonts w:ascii="Times New Roman" w:hAnsi="Times New Roman" w:cs="Times New Roman"/>
        </w:rPr>
        <w:t>ies if it</w:t>
      </w:r>
      <w:r w:rsidR="00D46874">
        <w:rPr>
          <w:rFonts w:ascii="Times New Roman" w:hAnsi="Times New Roman" w:cs="Times New Roman"/>
        </w:rPr>
        <w:t xml:space="preserve"> is to gain </w:t>
      </w:r>
      <w:r w:rsidR="00C91747">
        <w:rPr>
          <w:rFonts w:ascii="Times New Roman" w:hAnsi="Times New Roman" w:cs="Times New Roman"/>
        </w:rPr>
        <w:t xml:space="preserve">future and bigger market share for its </w:t>
      </w:r>
      <w:r w:rsidR="00F674FD">
        <w:rPr>
          <w:rFonts w:ascii="Times New Roman" w:hAnsi="Times New Roman" w:cs="Times New Roman"/>
        </w:rPr>
        <w:t>brand.</w:t>
      </w:r>
    </w:p>
    <w:p w14:paraId="23796430" w14:textId="77777777" w:rsidR="00E81045" w:rsidRDefault="00E27A90" w:rsidP="00396A13">
      <w:pPr>
        <w:pStyle w:val="Heading1"/>
        <w:rPr>
          <w:rFonts w:ascii="Times New Roman" w:hAnsi="Times New Roman" w:cs="Times New Roman"/>
          <w:b/>
          <w:bCs/>
          <w:color w:val="auto"/>
          <w:sz w:val="24"/>
          <w:szCs w:val="24"/>
        </w:rPr>
      </w:pPr>
      <w:bookmarkStart w:id="67" w:name="_Toc114139413"/>
      <w:r w:rsidRPr="00396A13">
        <w:rPr>
          <w:rFonts w:ascii="Times New Roman" w:hAnsi="Times New Roman" w:cs="Times New Roman"/>
          <w:b/>
          <w:bCs/>
          <w:color w:val="auto"/>
          <w:sz w:val="24"/>
          <w:szCs w:val="24"/>
        </w:rPr>
        <w:lastRenderedPageBreak/>
        <w:t>5.0</w:t>
      </w:r>
      <w:r w:rsidR="00375DA0" w:rsidRPr="00396A13">
        <w:rPr>
          <w:rFonts w:ascii="Times New Roman" w:hAnsi="Times New Roman" w:cs="Times New Roman"/>
          <w:b/>
          <w:bCs/>
          <w:color w:val="auto"/>
          <w:sz w:val="24"/>
          <w:szCs w:val="24"/>
        </w:rPr>
        <w:t xml:space="preserve"> Limitations</w:t>
      </w:r>
      <w:bookmarkEnd w:id="67"/>
    </w:p>
    <w:p w14:paraId="23796431" w14:textId="77777777" w:rsidR="00B0708E" w:rsidRPr="00B0708E" w:rsidRDefault="00B0708E" w:rsidP="00B0708E"/>
    <w:p w14:paraId="23796432" w14:textId="77777777" w:rsidR="003958CA" w:rsidRPr="00BE6CF3" w:rsidRDefault="00BE6CF3" w:rsidP="00E228D0">
      <w:pPr>
        <w:spacing w:line="276" w:lineRule="auto"/>
        <w:jc w:val="both"/>
        <w:rPr>
          <w:rFonts w:ascii="Times New Roman" w:hAnsi="Times New Roman" w:cs="Times New Roman"/>
        </w:rPr>
      </w:pPr>
      <w:r>
        <w:rPr>
          <w:rFonts w:ascii="Times New Roman" w:hAnsi="Times New Roman" w:cs="Times New Roman"/>
        </w:rPr>
        <w:t>The pre</w:t>
      </w:r>
      <w:r w:rsidR="008B30C8">
        <w:rPr>
          <w:rFonts w:ascii="Times New Roman" w:hAnsi="Times New Roman" w:cs="Times New Roman"/>
        </w:rPr>
        <w:t>sent Study has some limitation</w:t>
      </w:r>
      <w:r w:rsidR="00317434">
        <w:rPr>
          <w:rFonts w:ascii="Times New Roman" w:hAnsi="Times New Roman" w:cs="Times New Roman"/>
        </w:rPr>
        <w:t>s</w:t>
      </w:r>
      <w:r w:rsidR="001A1021">
        <w:rPr>
          <w:rFonts w:ascii="Times New Roman" w:hAnsi="Times New Roman" w:cs="Times New Roman"/>
        </w:rPr>
        <w:t xml:space="preserve"> which </w:t>
      </w:r>
      <w:r w:rsidR="00757617">
        <w:rPr>
          <w:rFonts w:ascii="Times New Roman" w:hAnsi="Times New Roman" w:cs="Times New Roman"/>
        </w:rPr>
        <w:t>may need to be taken into consideration when revie</w:t>
      </w:r>
      <w:r w:rsidR="00B958C9">
        <w:rPr>
          <w:rFonts w:ascii="Times New Roman" w:hAnsi="Times New Roman" w:cs="Times New Roman"/>
        </w:rPr>
        <w:t>wing the study findings.</w:t>
      </w:r>
      <w:r w:rsidR="00940783">
        <w:rPr>
          <w:rFonts w:ascii="Times New Roman" w:hAnsi="Times New Roman" w:cs="Times New Roman"/>
        </w:rPr>
        <w:t xml:space="preserve"> </w:t>
      </w:r>
      <w:r w:rsidR="00432D5F">
        <w:rPr>
          <w:rFonts w:ascii="Times New Roman" w:hAnsi="Times New Roman" w:cs="Times New Roman"/>
        </w:rPr>
        <w:t xml:space="preserve">The timing of the study was extremely limited </w:t>
      </w:r>
      <w:r w:rsidR="00F22BE9">
        <w:rPr>
          <w:rFonts w:ascii="Times New Roman" w:hAnsi="Times New Roman" w:cs="Times New Roman"/>
        </w:rPr>
        <w:t>and coincided with</w:t>
      </w:r>
      <w:r w:rsidR="00B72936">
        <w:rPr>
          <w:rFonts w:ascii="Times New Roman" w:hAnsi="Times New Roman" w:cs="Times New Roman"/>
        </w:rPr>
        <w:t xml:space="preserve"> student exams </w:t>
      </w:r>
      <w:r w:rsidR="009F4670">
        <w:rPr>
          <w:rFonts w:ascii="Times New Roman" w:hAnsi="Times New Roman" w:cs="Times New Roman"/>
        </w:rPr>
        <w:t>and assessment</w:t>
      </w:r>
      <w:r w:rsidR="00F22BE9">
        <w:rPr>
          <w:rFonts w:ascii="Times New Roman" w:hAnsi="Times New Roman" w:cs="Times New Roman"/>
        </w:rPr>
        <w:t xml:space="preserve"> </w:t>
      </w:r>
      <w:r w:rsidR="00B72936">
        <w:rPr>
          <w:rFonts w:ascii="Times New Roman" w:hAnsi="Times New Roman" w:cs="Times New Roman"/>
        </w:rPr>
        <w:t>period</w:t>
      </w:r>
      <w:r w:rsidR="00F530FB">
        <w:rPr>
          <w:rFonts w:ascii="Times New Roman" w:hAnsi="Times New Roman" w:cs="Times New Roman"/>
        </w:rPr>
        <w:t>s</w:t>
      </w:r>
      <w:r w:rsidR="00B72936">
        <w:rPr>
          <w:rFonts w:ascii="Times New Roman" w:hAnsi="Times New Roman" w:cs="Times New Roman"/>
        </w:rPr>
        <w:t xml:space="preserve">, this </w:t>
      </w:r>
      <w:r w:rsidR="0010665A">
        <w:rPr>
          <w:rFonts w:ascii="Times New Roman" w:hAnsi="Times New Roman" w:cs="Times New Roman"/>
        </w:rPr>
        <w:t>led</w:t>
      </w:r>
      <w:r w:rsidR="00B72936">
        <w:rPr>
          <w:rFonts w:ascii="Times New Roman" w:hAnsi="Times New Roman" w:cs="Times New Roman"/>
        </w:rPr>
        <w:t xml:space="preserve"> to diffic</w:t>
      </w:r>
      <w:r w:rsidR="001C2084">
        <w:rPr>
          <w:rFonts w:ascii="Times New Roman" w:hAnsi="Times New Roman" w:cs="Times New Roman"/>
        </w:rPr>
        <w:t>ulties in collecting primary data</w:t>
      </w:r>
      <w:r w:rsidR="00101B5D">
        <w:rPr>
          <w:rFonts w:ascii="Times New Roman" w:hAnsi="Times New Roman" w:cs="Times New Roman"/>
        </w:rPr>
        <w:t>,</w:t>
      </w:r>
      <w:r w:rsidR="001C2084">
        <w:rPr>
          <w:rFonts w:ascii="Times New Roman" w:hAnsi="Times New Roman" w:cs="Times New Roman"/>
        </w:rPr>
        <w:t xml:space="preserve"> as survey response</w:t>
      </w:r>
      <w:r w:rsidR="009916D2">
        <w:rPr>
          <w:rFonts w:ascii="Times New Roman" w:hAnsi="Times New Roman" w:cs="Times New Roman"/>
        </w:rPr>
        <w:t xml:space="preserve"> rate was low and </w:t>
      </w:r>
      <w:r w:rsidR="00B9144B">
        <w:rPr>
          <w:rFonts w:ascii="Times New Roman" w:hAnsi="Times New Roman" w:cs="Times New Roman"/>
        </w:rPr>
        <w:t>response</w:t>
      </w:r>
      <w:r w:rsidR="001C2084">
        <w:rPr>
          <w:rFonts w:ascii="Times New Roman" w:hAnsi="Times New Roman" w:cs="Times New Roman"/>
        </w:rPr>
        <w:t xml:space="preserve"> </w:t>
      </w:r>
      <w:r w:rsidR="008C13CB">
        <w:rPr>
          <w:rFonts w:ascii="Times New Roman" w:hAnsi="Times New Roman" w:cs="Times New Roman"/>
        </w:rPr>
        <w:t>times w</w:t>
      </w:r>
      <w:r w:rsidR="00B9144B">
        <w:rPr>
          <w:rFonts w:ascii="Times New Roman" w:hAnsi="Times New Roman" w:cs="Times New Roman"/>
        </w:rPr>
        <w:t>ere</w:t>
      </w:r>
      <w:r w:rsidR="008C13CB">
        <w:rPr>
          <w:rFonts w:ascii="Times New Roman" w:hAnsi="Times New Roman" w:cs="Times New Roman"/>
        </w:rPr>
        <w:t xml:space="preserve"> delayed</w:t>
      </w:r>
      <w:r w:rsidR="00B9144B">
        <w:rPr>
          <w:rFonts w:ascii="Times New Roman" w:hAnsi="Times New Roman" w:cs="Times New Roman"/>
        </w:rPr>
        <w:t>.</w:t>
      </w:r>
      <w:r w:rsidR="00884E54">
        <w:rPr>
          <w:rFonts w:ascii="Times New Roman" w:hAnsi="Times New Roman" w:cs="Times New Roman"/>
        </w:rPr>
        <w:t xml:space="preserve"> </w:t>
      </w:r>
      <w:r w:rsidR="003E3CEF">
        <w:rPr>
          <w:rFonts w:ascii="Times New Roman" w:hAnsi="Times New Roman" w:cs="Times New Roman"/>
        </w:rPr>
        <w:t xml:space="preserve">Furthermore, gaining access to </w:t>
      </w:r>
      <w:r w:rsidR="00ED07A5">
        <w:rPr>
          <w:rFonts w:ascii="Times New Roman" w:hAnsi="Times New Roman" w:cs="Times New Roman"/>
        </w:rPr>
        <w:t>students’</w:t>
      </w:r>
      <w:r w:rsidR="003E3CEF">
        <w:rPr>
          <w:rFonts w:ascii="Times New Roman" w:hAnsi="Times New Roman" w:cs="Times New Roman"/>
        </w:rPr>
        <w:t xml:space="preserve"> data </w:t>
      </w:r>
      <w:r w:rsidR="006E47A0">
        <w:rPr>
          <w:rFonts w:ascii="Times New Roman" w:hAnsi="Times New Roman" w:cs="Times New Roman"/>
        </w:rPr>
        <w:t>for use in primary research was problematic and further delayed the t</w:t>
      </w:r>
      <w:r w:rsidR="00AE0CD2">
        <w:rPr>
          <w:rFonts w:ascii="Times New Roman" w:hAnsi="Times New Roman" w:cs="Times New Roman"/>
        </w:rPr>
        <w:t>imescale available to conduct the research</w:t>
      </w:r>
      <w:r w:rsidR="00ED07A5">
        <w:rPr>
          <w:rFonts w:ascii="Times New Roman" w:hAnsi="Times New Roman" w:cs="Times New Roman"/>
        </w:rPr>
        <w:t>.</w:t>
      </w:r>
      <w:r w:rsidR="003E3CEF">
        <w:rPr>
          <w:rFonts w:ascii="Times New Roman" w:hAnsi="Times New Roman" w:cs="Times New Roman"/>
        </w:rPr>
        <w:t xml:space="preserve"> </w:t>
      </w:r>
      <w:r w:rsidR="00B9144B">
        <w:rPr>
          <w:rFonts w:ascii="Times New Roman" w:hAnsi="Times New Roman" w:cs="Times New Roman"/>
        </w:rPr>
        <w:t xml:space="preserve"> Th</w:t>
      </w:r>
      <w:r w:rsidR="00ED07A5">
        <w:rPr>
          <w:rFonts w:ascii="Times New Roman" w:hAnsi="Times New Roman" w:cs="Times New Roman"/>
        </w:rPr>
        <w:t>is</w:t>
      </w:r>
      <w:r w:rsidR="00B9144B">
        <w:rPr>
          <w:rFonts w:ascii="Times New Roman" w:hAnsi="Times New Roman" w:cs="Times New Roman"/>
        </w:rPr>
        <w:t xml:space="preserve"> </w:t>
      </w:r>
      <w:r w:rsidR="00ED07A5">
        <w:rPr>
          <w:rFonts w:ascii="Times New Roman" w:hAnsi="Times New Roman" w:cs="Times New Roman"/>
        </w:rPr>
        <w:t>led</w:t>
      </w:r>
      <w:r w:rsidR="00B9144B">
        <w:rPr>
          <w:rFonts w:ascii="Times New Roman" w:hAnsi="Times New Roman" w:cs="Times New Roman"/>
        </w:rPr>
        <w:t xml:space="preserve"> to selection of </w:t>
      </w:r>
      <w:r w:rsidR="009D457A">
        <w:rPr>
          <w:rFonts w:ascii="Times New Roman" w:hAnsi="Times New Roman" w:cs="Times New Roman"/>
        </w:rPr>
        <w:t>smaller sample size</w:t>
      </w:r>
      <w:r w:rsidR="00ED07A5">
        <w:rPr>
          <w:rFonts w:ascii="Times New Roman" w:hAnsi="Times New Roman" w:cs="Times New Roman"/>
        </w:rPr>
        <w:t xml:space="preserve"> </w:t>
      </w:r>
      <w:r w:rsidR="0045728B">
        <w:rPr>
          <w:rFonts w:ascii="Times New Roman" w:hAnsi="Times New Roman" w:cs="Times New Roman"/>
        </w:rPr>
        <w:t xml:space="preserve">which may have impacted the outcome of the study. A bigger sample size of at least 200 </w:t>
      </w:r>
      <w:r w:rsidR="00101B5D">
        <w:rPr>
          <w:rFonts w:ascii="Times New Roman" w:hAnsi="Times New Roman" w:cs="Times New Roman"/>
        </w:rPr>
        <w:t xml:space="preserve">students </w:t>
      </w:r>
      <w:r w:rsidR="0045728B">
        <w:rPr>
          <w:rFonts w:ascii="Times New Roman" w:hAnsi="Times New Roman" w:cs="Times New Roman"/>
        </w:rPr>
        <w:t xml:space="preserve">should be considered </w:t>
      </w:r>
      <w:r w:rsidR="00AF2E76">
        <w:rPr>
          <w:rFonts w:ascii="Times New Roman" w:hAnsi="Times New Roman" w:cs="Times New Roman"/>
        </w:rPr>
        <w:t>and additional measurement constructs</w:t>
      </w:r>
      <w:r w:rsidR="00402339">
        <w:rPr>
          <w:rFonts w:ascii="Times New Roman" w:hAnsi="Times New Roman" w:cs="Times New Roman"/>
        </w:rPr>
        <w:t xml:space="preserve">, such </w:t>
      </w:r>
      <w:r w:rsidR="00813119">
        <w:rPr>
          <w:rFonts w:ascii="Times New Roman" w:hAnsi="Times New Roman" w:cs="Times New Roman"/>
        </w:rPr>
        <w:t xml:space="preserve">as </w:t>
      </w:r>
      <w:r w:rsidR="00402339">
        <w:rPr>
          <w:rFonts w:ascii="Times New Roman" w:hAnsi="Times New Roman" w:cs="Times New Roman"/>
        </w:rPr>
        <w:t>effects of</w:t>
      </w:r>
      <w:r w:rsidR="00813119">
        <w:rPr>
          <w:rFonts w:ascii="Times New Roman" w:hAnsi="Times New Roman" w:cs="Times New Roman"/>
        </w:rPr>
        <w:t xml:space="preserve"> integrated marketing communication (</w:t>
      </w:r>
      <w:r w:rsidR="00402339">
        <w:rPr>
          <w:rFonts w:ascii="Times New Roman" w:hAnsi="Times New Roman" w:cs="Times New Roman"/>
        </w:rPr>
        <w:t>IMC</w:t>
      </w:r>
      <w:r w:rsidR="00813119">
        <w:rPr>
          <w:rFonts w:ascii="Times New Roman" w:hAnsi="Times New Roman" w:cs="Times New Roman"/>
        </w:rPr>
        <w:t>)</w:t>
      </w:r>
      <w:r w:rsidR="00AF2E76">
        <w:rPr>
          <w:rFonts w:ascii="Times New Roman" w:hAnsi="Times New Roman" w:cs="Times New Roman"/>
        </w:rPr>
        <w:t xml:space="preserve"> </w:t>
      </w:r>
      <w:r w:rsidR="004E30E1">
        <w:rPr>
          <w:rFonts w:ascii="Times New Roman" w:hAnsi="Times New Roman" w:cs="Times New Roman"/>
        </w:rPr>
        <w:t xml:space="preserve">may be </w:t>
      </w:r>
      <w:r w:rsidR="00AF2E76">
        <w:rPr>
          <w:rFonts w:ascii="Times New Roman" w:hAnsi="Times New Roman" w:cs="Times New Roman"/>
        </w:rPr>
        <w:t xml:space="preserve">included to </w:t>
      </w:r>
      <w:r w:rsidR="0081090C">
        <w:rPr>
          <w:rFonts w:ascii="Times New Roman" w:hAnsi="Times New Roman" w:cs="Times New Roman"/>
        </w:rPr>
        <w:t>properly gauge the</w:t>
      </w:r>
      <w:r w:rsidR="004E30E1">
        <w:rPr>
          <w:rFonts w:ascii="Times New Roman" w:hAnsi="Times New Roman" w:cs="Times New Roman"/>
        </w:rPr>
        <w:t xml:space="preserve"> impact brand activities have on </w:t>
      </w:r>
      <w:r w:rsidR="00375DA0">
        <w:rPr>
          <w:rFonts w:ascii="Times New Roman" w:hAnsi="Times New Roman" w:cs="Times New Roman"/>
        </w:rPr>
        <w:t xml:space="preserve">emerging consumers </w:t>
      </w:r>
      <w:r w:rsidR="006247C1">
        <w:rPr>
          <w:rFonts w:ascii="Times New Roman" w:hAnsi="Times New Roman" w:cs="Times New Roman"/>
        </w:rPr>
        <w:t xml:space="preserve">brand </w:t>
      </w:r>
      <w:r w:rsidR="00375DA0">
        <w:rPr>
          <w:rFonts w:ascii="Times New Roman" w:hAnsi="Times New Roman" w:cs="Times New Roman"/>
        </w:rPr>
        <w:t>loyalty.</w:t>
      </w:r>
      <w:r w:rsidR="0081090C">
        <w:rPr>
          <w:rFonts w:ascii="Times New Roman" w:hAnsi="Times New Roman" w:cs="Times New Roman"/>
        </w:rPr>
        <w:t xml:space="preserve"> </w:t>
      </w:r>
    </w:p>
    <w:p w14:paraId="23796433" w14:textId="77777777" w:rsidR="003958CA" w:rsidRDefault="00E27A90" w:rsidP="00396A13">
      <w:pPr>
        <w:pStyle w:val="Heading1"/>
        <w:rPr>
          <w:rFonts w:ascii="Times New Roman" w:hAnsi="Times New Roman" w:cs="Times New Roman"/>
          <w:b/>
          <w:bCs/>
          <w:color w:val="auto"/>
          <w:sz w:val="24"/>
          <w:szCs w:val="24"/>
        </w:rPr>
      </w:pPr>
      <w:bookmarkStart w:id="68" w:name="_Toc114139414"/>
      <w:r w:rsidRPr="00396A13">
        <w:rPr>
          <w:rFonts w:ascii="Times New Roman" w:hAnsi="Times New Roman" w:cs="Times New Roman"/>
          <w:b/>
          <w:bCs/>
          <w:color w:val="auto"/>
          <w:sz w:val="24"/>
          <w:szCs w:val="24"/>
        </w:rPr>
        <w:t>6.0</w:t>
      </w:r>
      <w:r w:rsidR="00323D2E" w:rsidRPr="00396A13">
        <w:rPr>
          <w:rFonts w:ascii="Times New Roman" w:hAnsi="Times New Roman" w:cs="Times New Roman"/>
          <w:b/>
          <w:bCs/>
          <w:color w:val="auto"/>
          <w:sz w:val="24"/>
          <w:szCs w:val="24"/>
        </w:rPr>
        <w:t xml:space="preserve"> Recommendation</w:t>
      </w:r>
      <w:bookmarkEnd w:id="68"/>
    </w:p>
    <w:p w14:paraId="23796434" w14:textId="77777777" w:rsidR="00B0708E" w:rsidRPr="00B0708E" w:rsidRDefault="00B0708E" w:rsidP="00B0708E"/>
    <w:p w14:paraId="23796435" w14:textId="77777777" w:rsidR="00171BAE" w:rsidRDefault="00EA3A23" w:rsidP="00C919E8">
      <w:pPr>
        <w:spacing w:line="276" w:lineRule="auto"/>
        <w:jc w:val="both"/>
        <w:rPr>
          <w:rFonts w:ascii="Times New Roman" w:hAnsi="Times New Roman" w:cs="Times New Roman"/>
        </w:rPr>
      </w:pPr>
      <w:r>
        <w:rPr>
          <w:rFonts w:ascii="Times New Roman" w:hAnsi="Times New Roman" w:cs="Times New Roman"/>
        </w:rPr>
        <w:t xml:space="preserve">Brand loyalty is an important construct every organisation </w:t>
      </w:r>
      <w:r w:rsidR="00773BDF">
        <w:rPr>
          <w:rFonts w:ascii="Times New Roman" w:hAnsi="Times New Roman" w:cs="Times New Roman"/>
        </w:rPr>
        <w:t>must continue to strive for</w:t>
      </w:r>
      <w:r w:rsidR="0072163D">
        <w:rPr>
          <w:rFonts w:ascii="Times New Roman" w:hAnsi="Times New Roman" w:cs="Times New Roman"/>
        </w:rPr>
        <w:t>.</w:t>
      </w:r>
      <w:r w:rsidR="00E237F1">
        <w:rPr>
          <w:rFonts w:ascii="Times New Roman" w:hAnsi="Times New Roman" w:cs="Times New Roman"/>
        </w:rPr>
        <w:t xml:space="preserve"> </w:t>
      </w:r>
      <w:r w:rsidR="00007FCB">
        <w:rPr>
          <w:rFonts w:ascii="Times New Roman" w:hAnsi="Times New Roman" w:cs="Times New Roman"/>
        </w:rPr>
        <w:t>Empirical studies have shown that positive brand image</w:t>
      </w:r>
      <w:r w:rsidR="003F6230">
        <w:rPr>
          <w:rFonts w:ascii="Times New Roman" w:hAnsi="Times New Roman" w:cs="Times New Roman"/>
        </w:rPr>
        <w:t xml:space="preserve"> can directly lead to </w:t>
      </w:r>
      <w:r w:rsidR="00E602E1">
        <w:rPr>
          <w:rFonts w:ascii="Times New Roman" w:hAnsi="Times New Roman" w:cs="Times New Roman"/>
        </w:rPr>
        <w:t>increased brand association</w:t>
      </w:r>
      <w:r w:rsidR="00FE35BB">
        <w:rPr>
          <w:rFonts w:ascii="Times New Roman" w:hAnsi="Times New Roman" w:cs="Times New Roman"/>
        </w:rPr>
        <w:t>,</w:t>
      </w:r>
      <w:r w:rsidR="00E602E1">
        <w:rPr>
          <w:rFonts w:ascii="Times New Roman" w:hAnsi="Times New Roman" w:cs="Times New Roman"/>
        </w:rPr>
        <w:t xml:space="preserve"> which in turn leads to increased </w:t>
      </w:r>
      <w:r w:rsidR="00697BD2">
        <w:rPr>
          <w:rFonts w:ascii="Times New Roman" w:hAnsi="Times New Roman" w:cs="Times New Roman"/>
        </w:rPr>
        <w:t>repeat purchase intentions</w:t>
      </w:r>
      <w:r w:rsidR="004F1459">
        <w:rPr>
          <w:rFonts w:ascii="Times New Roman" w:hAnsi="Times New Roman" w:cs="Times New Roman"/>
        </w:rPr>
        <w:t xml:space="preserve"> for brands</w:t>
      </w:r>
      <w:r w:rsidR="00697BD2">
        <w:rPr>
          <w:rFonts w:ascii="Times New Roman" w:hAnsi="Times New Roman" w:cs="Times New Roman"/>
        </w:rPr>
        <w:t>.</w:t>
      </w:r>
      <w:r w:rsidR="00940F3C">
        <w:rPr>
          <w:rFonts w:ascii="Times New Roman" w:hAnsi="Times New Roman" w:cs="Times New Roman"/>
        </w:rPr>
        <w:t xml:space="preserve"> However</w:t>
      </w:r>
      <w:r w:rsidR="00C86D75">
        <w:rPr>
          <w:rFonts w:ascii="Times New Roman" w:hAnsi="Times New Roman" w:cs="Times New Roman"/>
        </w:rPr>
        <w:t>, c</w:t>
      </w:r>
      <w:r w:rsidR="00CF1CAC">
        <w:rPr>
          <w:rFonts w:ascii="Times New Roman" w:hAnsi="Times New Roman" w:cs="Times New Roman"/>
        </w:rPr>
        <w:t>onsumer loyalty</w:t>
      </w:r>
      <w:r w:rsidR="00C23974">
        <w:rPr>
          <w:rFonts w:ascii="Times New Roman" w:hAnsi="Times New Roman" w:cs="Times New Roman"/>
        </w:rPr>
        <w:t xml:space="preserve"> in </w:t>
      </w:r>
      <w:r w:rsidR="00DF310E">
        <w:rPr>
          <w:rFonts w:ascii="Times New Roman" w:hAnsi="Times New Roman" w:cs="Times New Roman"/>
        </w:rPr>
        <w:t xml:space="preserve">form of affective </w:t>
      </w:r>
      <w:r w:rsidR="009F4670">
        <w:rPr>
          <w:rFonts w:ascii="Times New Roman" w:hAnsi="Times New Roman" w:cs="Times New Roman"/>
        </w:rPr>
        <w:t>loyalty is</w:t>
      </w:r>
      <w:r w:rsidR="00CF1CAC">
        <w:rPr>
          <w:rFonts w:ascii="Times New Roman" w:hAnsi="Times New Roman" w:cs="Times New Roman"/>
        </w:rPr>
        <w:t xml:space="preserve"> considered critical</w:t>
      </w:r>
      <w:r w:rsidR="000F5FD8">
        <w:rPr>
          <w:rFonts w:ascii="Times New Roman" w:hAnsi="Times New Roman" w:cs="Times New Roman"/>
        </w:rPr>
        <w:t xml:space="preserve"> in attaining brand loyalty</w:t>
      </w:r>
      <w:r w:rsidR="00DF310E">
        <w:rPr>
          <w:rFonts w:ascii="Times New Roman" w:hAnsi="Times New Roman" w:cs="Times New Roman"/>
        </w:rPr>
        <w:t>, as this</w:t>
      </w:r>
      <w:r w:rsidR="00492106">
        <w:rPr>
          <w:rFonts w:ascii="Times New Roman" w:hAnsi="Times New Roman" w:cs="Times New Roman"/>
        </w:rPr>
        <w:t xml:space="preserve"> is</w:t>
      </w:r>
      <w:r w:rsidR="00DF310E">
        <w:rPr>
          <w:rFonts w:ascii="Times New Roman" w:hAnsi="Times New Roman" w:cs="Times New Roman"/>
        </w:rPr>
        <w:t xml:space="preserve"> </w:t>
      </w:r>
      <w:r w:rsidR="00492106">
        <w:rPr>
          <w:rFonts w:ascii="Times New Roman" w:hAnsi="Times New Roman" w:cs="Times New Roman"/>
        </w:rPr>
        <w:t>where</w:t>
      </w:r>
      <w:r w:rsidR="00EE3D0A">
        <w:rPr>
          <w:rFonts w:ascii="Times New Roman" w:hAnsi="Times New Roman" w:cs="Times New Roman"/>
        </w:rPr>
        <w:t xml:space="preserve"> the initial </w:t>
      </w:r>
      <w:r w:rsidR="002B3FD6">
        <w:rPr>
          <w:rFonts w:ascii="Times New Roman" w:hAnsi="Times New Roman" w:cs="Times New Roman"/>
        </w:rPr>
        <w:t>relationship</w:t>
      </w:r>
      <w:r w:rsidR="009D26D5">
        <w:rPr>
          <w:rFonts w:ascii="Times New Roman" w:hAnsi="Times New Roman" w:cs="Times New Roman"/>
        </w:rPr>
        <w:t xml:space="preserve">s leading to </w:t>
      </w:r>
      <w:r w:rsidR="00FE35BB">
        <w:rPr>
          <w:rFonts w:ascii="Times New Roman" w:hAnsi="Times New Roman" w:cs="Times New Roman"/>
        </w:rPr>
        <w:t xml:space="preserve">behavioural and attitudinal </w:t>
      </w:r>
      <w:r w:rsidR="009D26D5">
        <w:rPr>
          <w:rFonts w:ascii="Times New Roman" w:hAnsi="Times New Roman" w:cs="Times New Roman"/>
        </w:rPr>
        <w:t>brand loyalty are developed</w:t>
      </w:r>
      <w:r w:rsidR="000F5FD8">
        <w:rPr>
          <w:rFonts w:ascii="Times New Roman" w:hAnsi="Times New Roman" w:cs="Times New Roman"/>
        </w:rPr>
        <w:t xml:space="preserve">. Further studies </w:t>
      </w:r>
      <w:r w:rsidR="007C43D8">
        <w:rPr>
          <w:rFonts w:ascii="Times New Roman" w:hAnsi="Times New Roman" w:cs="Times New Roman"/>
        </w:rPr>
        <w:t>should be carried out on what fully constitutes</w:t>
      </w:r>
      <w:r w:rsidR="0089699D">
        <w:rPr>
          <w:rFonts w:ascii="Times New Roman" w:hAnsi="Times New Roman" w:cs="Times New Roman"/>
        </w:rPr>
        <w:t xml:space="preserve"> or drives</w:t>
      </w:r>
      <w:r w:rsidR="007C43D8">
        <w:rPr>
          <w:rFonts w:ascii="Times New Roman" w:hAnsi="Times New Roman" w:cs="Times New Roman"/>
        </w:rPr>
        <w:t xml:space="preserve"> consumer loyalty</w:t>
      </w:r>
      <w:r w:rsidR="00492106">
        <w:rPr>
          <w:rFonts w:ascii="Times New Roman" w:hAnsi="Times New Roman" w:cs="Times New Roman"/>
        </w:rPr>
        <w:t xml:space="preserve"> </w:t>
      </w:r>
      <w:r w:rsidR="007C43D8">
        <w:rPr>
          <w:rFonts w:ascii="Times New Roman" w:hAnsi="Times New Roman" w:cs="Times New Roman"/>
        </w:rPr>
        <w:t xml:space="preserve">outside brand </w:t>
      </w:r>
      <w:r w:rsidR="00BE53A5">
        <w:rPr>
          <w:rFonts w:ascii="Times New Roman" w:hAnsi="Times New Roman" w:cs="Times New Roman"/>
        </w:rPr>
        <w:t>construct</w:t>
      </w:r>
      <w:r w:rsidR="0089699D">
        <w:rPr>
          <w:rFonts w:ascii="Times New Roman" w:hAnsi="Times New Roman" w:cs="Times New Roman"/>
        </w:rPr>
        <w:t>,</w:t>
      </w:r>
      <w:r w:rsidR="00BE53A5">
        <w:rPr>
          <w:rFonts w:ascii="Times New Roman" w:hAnsi="Times New Roman" w:cs="Times New Roman"/>
        </w:rPr>
        <w:t xml:space="preserve"> as these may help with improving product development and communication strategies.</w:t>
      </w:r>
      <w:r w:rsidR="000970FB">
        <w:rPr>
          <w:rFonts w:ascii="Times New Roman" w:hAnsi="Times New Roman" w:cs="Times New Roman"/>
        </w:rPr>
        <w:t xml:space="preserve"> PepsiCo as an organisation may consider extending similar customer engagement programs </w:t>
      </w:r>
      <w:r w:rsidR="00635F34">
        <w:rPr>
          <w:rFonts w:ascii="Times New Roman" w:hAnsi="Times New Roman" w:cs="Times New Roman"/>
        </w:rPr>
        <w:t xml:space="preserve">such as co-creation strategies, as they have in other markets, to consumers in UK and especially emerging consumers of </w:t>
      </w:r>
      <w:r w:rsidR="00391A7F">
        <w:rPr>
          <w:rFonts w:ascii="Times New Roman" w:hAnsi="Times New Roman" w:cs="Times New Roman"/>
        </w:rPr>
        <w:t>f</w:t>
      </w:r>
      <w:r w:rsidR="00635F34">
        <w:rPr>
          <w:rFonts w:ascii="Times New Roman" w:hAnsi="Times New Roman" w:cs="Times New Roman"/>
        </w:rPr>
        <w:t>ull time university background</w:t>
      </w:r>
      <w:r w:rsidR="00FE35BB">
        <w:rPr>
          <w:rFonts w:ascii="Times New Roman" w:hAnsi="Times New Roman" w:cs="Times New Roman"/>
        </w:rPr>
        <w:t>, as this strategy may help shape future attitudes and behaviours towards PepsiCo brands.</w:t>
      </w:r>
    </w:p>
    <w:p w14:paraId="23796436" w14:textId="77777777" w:rsidR="00645431" w:rsidRDefault="00D26BD2" w:rsidP="00C919E8">
      <w:pPr>
        <w:spacing w:line="276" w:lineRule="auto"/>
        <w:jc w:val="both"/>
        <w:rPr>
          <w:rFonts w:ascii="Times New Roman" w:hAnsi="Times New Roman" w:cs="Times New Roman"/>
        </w:rPr>
      </w:pPr>
      <w:r>
        <w:rPr>
          <w:rFonts w:ascii="Times New Roman" w:hAnsi="Times New Roman" w:cs="Times New Roman"/>
        </w:rPr>
        <w:t xml:space="preserve"> The concept of co-creation is concerned with an organisation joining hands with its consumer base to come up with future products or services,</w:t>
      </w:r>
      <w:r w:rsidR="00391A7F">
        <w:rPr>
          <w:rFonts w:ascii="Times New Roman" w:hAnsi="Times New Roman" w:cs="Times New Roman"/>
        </w:rPr>
        <w:t xml:space="preserve"> using the power of internet and social media interactions</w:t>
      </w:r>
      <w:r w:rsidR="001B1821">
        <w:rPr>
          <w:rFonts w:ascii="Times New Roman" w:hAnsi="Times New Roman" w:cs="Times New Roman"/>
        </w:rPr>
        <w:t xml:space="preserve">. This strategy may be suitable as it is </w:t>
      </w:r>
      <w:r w:rsidR="00F14042">
        <w:rPr>
          <w:rFonts w:ascii="Times New Roman" w:hAnsi="Times New Roman" w:cs="Times New Roman"/>
        </w:rPr>
        <w:t>supported by human behavioural theory, the social exchange theory</w:t>
      </w:r>
      <w:sdt>
        <w:sdtPr>
          <w:rPr>
            <w:rFonts w:ascii="Times New Roman" w:hAnsi="Times New Roman" w:cs="Times New Roman"/>
          </w:rPr>
          <w:id w:val="-1561941322"/>
          <w:citation/>
        </w:sdtPr>
        <w:sdtEndPr/>
        <w:sdtContent>
          <w:r w:rsidR="00F14042">
            <w:rPr>
              <w:rFonts w:ascii="Times New Roman" w:hAnsi="Times New Roman" w:cs="Times New Roman"/>
            </w:rPr>
            <w:fldChar w:fldCharType="begin"/>
          </w:r>
          <w:r w:rsidR="00F14042">
            <w:rPr>
              <w:rFonts w:ascii="Times New Roman" w:hAnsi="Times New Roman" w:cs="Times New Roman"/>
            </w:rPr>
            <w:instrText xml:space="preserve"> CITATION Hom61 \l 2057 </w:instrText>
          </w:r>
          <w:r w:rsidR="00F14042">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(Homans, 1961)</w:t>
          </w:r>
          <w:r w:rsidR="00F14042">
            <w:rPr>
              <w:rFonts w:ascii="Times New Roman" w:hAnsi="Times New Roman" w:cs="Times New Roman"/>
            </w:rPr>
            <w:fldChar w:fldCharType="end"/>
          </w:r>
        </w:sdtContent>
      </w:sdt>
      <w:r w:rsidR="00F14042">
        <w:rPr>
          <w:rFonts w:ascii="Times New Roman" w:hAnsi="Times New Roman" w:cs="Times New Roman"/>
        </w:rPr>
        <w:t xml:space="preserve">,which states that </w:t>
      </w:r>
      <w:r w:rsidR="009F42B3">
        <w:rPr>
          <w:rFonts w:ascii="Times New Roman" w:hAnsi="Times New Roman" w:cs="Times New Roman"/>
        </w:rPr>
        <w:t xml:space="preserve">“ </w:t>
      </w:r>
      <w:r w:rsidR="009F42B3" w:rsidRPr="00E47F78">
        <w:rPr>
          <w:rFonts w:ascii="Times New Roman" w:hAnsi="Times New Roman" w:cs="Times New Roman"/>
          <w:i/>
          <w:iCs/>
        </w:rPr>
        <w:t>consumers interact virtually with companies and participate in virtual co-creation events as they believe that it will be rewarding</w:t>
      </w:r>
      <w:r w:rsidR="009F42B3">
        <w:rPr>
          <w:rFonts w:ascii="Times New Roman" w:hAnsi="Times New Roman" w:cs="Times New Roman"/>
        </w:rPr>
        <w:t xml:space="preserve">” </w:t>
      </w:r>
      <w:r w:rsidR="00225B50">
        <w:rPr>
          <w:rFonts w:ascii="Times New Roman" w:hAnsi="Times New Roman" w:cs="Times New Roman"/>
        </w:rPr>
        <w:t>and self- determination theory which views activities of co-creation “</w:t>
      </w:r>
      <w:r w:rsidR="00225B50" w:rsidRPr="00E47F78">
        <w:rPr>
          <w:rFonts w:ascii="Times New Roman" w:hAnsi="Times New Roman" w:cs="Times New Roman"/>
          <w:i/>
          <w:iCs/>
        </w:rPr>
        <w:t>as a function of internal and external motivations determined by self</w:t>
      </w:r>
      <w:r w:rsidR="00C6009A" w:rsidRPr="00E47F78">
        <w:rPr>
          <w:rFonts w:ascii="Times New Roman" w:hAnsi="Times New Roman" w:cs="Times New Roman"/>
        </w:rPr>
        <w:t>,</w:t>
      </w:r>
      <w:r w:rsidR="00225B50" w:rsidRPr="00E47F78">
        <w:rPr>
          <w:rFonts w:ascii="Times New Roman" w:hAnsi="Times New Roman" w:cs="Times New Roman"/>
        </w:rPr>
        <w:t xml:space="preserve"> </w:t>
      </w:r>
      <w:r w:rsidR="00225B50" w:rsidRPr="00E47F78">
        <w:rPr>
          <w:rFonts w:ascii="Times New Roman" w:hAnsi="Times New Roman" w:cs="Times New Roman"/>
          <w:i/>
          <w:iCs/>
        </w:rPr>
        <w:t xml:space="preserve">leading to </w:t>
      </w:r>
      <w:r w:rsidR="0059395C" w:rsidRPr="00E47F78">
        <w:rPr>
          <w:rFonts w:ascii="Times New Roman" w:hAnsi="Times New Roman" w:cs="Times New Roman"/>
          <w:i/>
          <w:iCs/>
        </w:rPr>
        <w:t>enjoyment, friendships and satisfaction</w:t>
      </w:r>
      <w:r w:rsidR="00DE2F04">
        <w:rPr>
          <w:rFonts w:ascii="Times New Roman" w:hAnsi="Times New Roman" w:cs="Times New Roman"/>
          <w:b/>
          <w:bCs/>
          <w:i/>
          <w:iCs/>
        </w:rPr>
        <w:t>”</w:t>
      </w:r>
      <w:sdt>
        <w:sdtPr>
          <w:rPr>
            <w:rFonts w:ascii="Times New Roman" w:hAnsi="Times New Roman" w:cs="Times New Roman"/>
          </w:rPr>
          <w:id w:val="-1677267076"/>
          <w:citation/>
        </w:sdtPr>
        <w:sdtEndPr/>
        <w:sdtContent>
          <w:r w:rsidR="0059395C">
            <w:rPr>
              <w:rFonts w:ascii="Times New Roman" w:hAnsi="Times New Roman" w:cs="Times New Roman"/>
            </w:rPr>
            <w:fldChar w:fldCharType="begin"/>
          </w:r>
          <w:r w:rsidR="0059395C">
            <w:rPr>
              <w:rFonts w:ascii="Times New Roman" w:hAnsi="Times New Roman" w:cs="Times New Roman"/>
            </w:rPr>
            <w:instrText xml:space="preserve"> CITATION Dec85 \l 2057 </w:instrText>
          </w:r>
          <w:r w:rsidR="0059395C">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(Deci &amp; Ryan, 1985)</w:t>
          </w:r>
          <w:r w:rsidR="0059395C">
            <w:rPr>
              <w:rFonts w:ascii="Times New Roman" w:hAnsi="Times New Roman" w:cs="Times New Roman"/>
            </w:rPr>
            <w:fldChar w:fldCharType="end"/>
          </w:r>
        </w:sdtContent>
      </w:sdt>
      <w:r w:rsidR="0059395C">
        <w:rPr>
          <w:rFonts w:ascii="Times New Roman" w:hAnsi="Times New Roman" w:cs="Times New Roman"/>
        </w:rPr>
        <w:t>.</w:t>
      </w:r>
      <w:r>
        <w:rPr>
          <w:rFonts w:ascii="Times New Roman" w:hAnsi="Times New Roman" w:cs="Times New Roman"/>
        </w:rPr>
        <w:t xml:space="preserve"> </w:t>
      </w:r>
      <w:r w:rsidR="00C6009A">
        <w:rPr>
          <w:rFonts w:ascii="Times New Roman" w:hAnsi="Times New Roman" w:cs="Times New Roman"/>
        </w:rPr>
        <w:t>T</w:t>
      </w:r>
      <w:r>
        <w:rPr>
          <w:rFonts w:ascii="Times New Roman" w:hAnsi="Times New Roman" w:cs="Times New Roman"/>
        </w:rPr>
        <w:t xml:space="preserve">he main </w:t>
      </w:r>
      <w:r w:rsidR="00C6009A">
        <w:rPr>
          <w:rFonts w:ascii="Times New Roman" w:hAnsi="Times New Roman" w:cs="Times New Roman"/>
        </w:rPr>
        <w:t>benefit</w:t>
      </w:r>
      <w:r>
        <w:rPr>
          <w:rFonts w:ascii="Times New Roman" w:hAnsi="Times New Roman" w:cs="Times New Roman"/>
        </w:rPr>
        <w:t xml:space="preserve"> of this strategy </w:t>
      </w:r>
      <w:r w:rsidR="00C6009A">
        <w:rPr>
          <w:rFonts w:ascii="Times New Roman" w:hAnsi="Times New Roman" w:cs="Times New Roman"/>
        </w:rPr>
        <w:t>is</w:t>
      </w:r>
      <w:r>
        <w:rPr>
          <w:rFonts w:ascii="Times New Roman" w:hAnsi="Times New Roman" w:cs="Times New Roman"/>
        </w:rPr>
        <w:t xml:space="preserve"> that consumers are more likely to stick with the product or services as it would already meet their needs</w:t>
      </w:r>
      <w:r w:rsidR="00C6009A">
        <w:rPr>
          <w:rFonts w:ascii="Times New Roman" w:hAnsi="Times New Roman" w:cs="Times New Roman"/>
        </w:rPr>
        <w:t>. It may</w:t>
      </w:r>
      <w:r w:rsidR="00C23887">
        <w:rPr>
          <w:rFonts w:ascii="Times New Roman" w:hAnsi="Times New Roman" w:cs="Times New Roman"/>
        </w:rPr>
        <w:t xml:space="preserve"> create and increased sense of value </w:t>
      </w:r>
      <w:r w:rsidR="009F4670">
        <w:rPr>
          <w:rFonts w:ascii="Times New Roman" w:hAnsi="Times New Roman" w:cs="Times New Roman"/>
        </w:rPr>
        <w:t>among consumers</w:t>
      </w:r>
      <w:r w:rsidR="00C23887">
        <w:rPr>
          <w:rFonts w:ascii="Times New Roman" w:hAnsi="Times New Roman" w:cs="Times New Roman"/>
        </w:rPr>
        <w:t>, help gain insight of various product use and help shape future segmentation</w:t>
      </w:r>
      <w:sdt>
        <w:sdtPr>
          <w:rPr>
            <w:rFonts w:ascii="Times New Roman" w:hAnsi="Times New Roman" w:cs="Times New Roman"/>
          </w:rPr>
          <w:id w:val="1894466637"/>
          <w:citation/>
        </w:sdtPr>
        <w:sdtEndPr/>
        <w:sdtContent>
          <w:r w:rsidR="001B1821">
            <w:rPr>
              <w:rFonts w:ascii="Times New Roman" w:hAnsi="Times New Roman" w:cs="Times New Roman"/>
            </w:rPr>
            <w:fldChar w:fldCharType="begin"/>
          </w:r>
          <w:r w:rsidR="001B1821">
            <w:rPr>
              <w:rFonts w:ascii="Times New Roman" w:hAnsi="Times New Roman" w:cs="Times New Roman"/>
            </w:rPr>
            <w:instrText xml:space="preserve"> CITATION Yad16 \l 2057 </w:instrText>
          </w:r>
          <w:r w:rsidR="001B1821">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(Yadav, et al., 2016)</w:t>
          </w:r>
          <w:r w:rsidR="001B1821">
            <w:rPr>
              <w:rFonts w:ascii="Times New Roman" w:hAnsi="Times New Roman" w:cs="Times New Roman"/>
            </w:rPr>
            <w:fldChar w:fldCharType="end"/>
          </w:r>
        </w:sdtContent>
      </w:sdt>
      <w:r w:rsidR="00391A7F">
        <w:rPr>
          <w:rFonts w:ascii="Times New Roman" w:hAnsi="Times New Roman" w:cs="Times New Roman"/>
        </w:rPr>
        <w:t>.</w:t>
      </w:r>
      <w:r w:rsidR="008526E6">
        <w:rPr>
          <w:rFonts w:ascii="Times New Roman" w:hAnsi="Times New Roman" w:cs="Times New Roman"/>
        </w:rPr>
        <w:t xml:space="preserve"> </w:t>
      </w:r>
    </w:p>
    <w:p w14:paraId="23796437" w14:textId="77777777" w:rsidR="003F7D38" w:rsidRDefault="00350B02" w:rsidP="00C919E8">
      <w:pPr>
        <w:spacing w:line="276" w:lineRule="auto"/>
        <w:jc w:val="both"/>
        <w:rPr>
          <w:rFonts w:ascii="Times New Roman" w:hAnsi="Times New Roman" w:cs="Times New Roman"/>
        </w:rPr>
      </w:pPr>
      <w:r>
        <w:rPr>
          <w:rFonts w:ascii="Times New Roman" w:hAnsi="Times New Roman" w:cs="Times New Roman"/>
        </w:rPr>
        <w:t xml:space="preserve">Brand Image </w:t>
      </w:r>
      <w:r w:rsidR="00852280">
        <w:rPr>
          <w:rFonts w:ascii="Times New Roman" w:hAnsi="Times New Roman" w:cs="Times New Roman"/>
        </w:rPr>
        <w:t xml:space="preserve">has been </w:t>
      </w:r>
      <w:r w:rsidR="001E0850">
        <w:rPr>
          <w:rFonts w:ascii="Times New Roman" w:hAnsi="Times New Roman" w:cs="Times New Roman"/>
        </w:rPr>
        <w:t xml:space="preserve">shown to </w:t>
      </w:r>
      <w:r w:rsidR="00A60FA9">
        <w:rPr>
          <w:rFonts w:ascii="Times New Roman" w:hAnsi="Times New Roman" w:cs="Times New Roman"/>
        </w:rPr>
        <w:t>aid consumer satisfaction</w:t>
      </w:r>
      <w:r w:rsidR="003D0C5A">
        <w:rPr>
          <w:rFonts w:ascii="Times New Roman" w:hAnsi="Times New Roman" w:cs="Times New Roman"/>
        </w:rPr>
        <w:t xml:space="preserve"> in areas of perceived quality leading to brand</w:t>
      </w:r>
      <w:r w:rsidR="001E0850">
        <w:rPr>
          <w:rFonts w:ascii="Times New Roman" w:hAnsi="Times New Roman" w:cs="Times New Roman"/>
        </w:rPr>
        <w:t xml:space="preserve"> loyalty</w:t>
      </w:r>
      <w:r w:rsidR="003D0C5A">
        <w:rPr>
          <w:rFonts w:ascii="Times New Roman" w:hAnsi="Times New Roman" w:cs="Times New Roman"/>
        </w:rPr>
        <w:t xml:space="preserve"> within student</w:t>
      </w:r>
      <w:r w:rsidR="00716F90">
        <w:rPr>
          <w:rFonts w:ascii="Times New Roman" w:hAnsi="Times New Roman" w:cs="Times New Roman"/>
        </w:rPr>
        <w:t>s</w:t>
      </w:r>
      <w:r w:rsidR="003D0C5A">
        <w:rPr>
          <w:rFonts w:ascii="Times New Roman" w:hAnsi="Times New Roman" w:cs="Times New Roman"/>
        </w:rPr>
        <w:t xml:space="preserve">. </w:t>
      </w:r>
      <w:r w:rsidR="00645431">
        <w:rPr>
          <w:rFonts w:ascii="Times New Roman" w:hAnsi="Times New Roman" w:cs="Times New Roman"/>
        </w:rPr>
        <w:t>As an exten</w:t>
      </w:r>
      <w:r w:rsidR="00822B03">
        <w:rPr>
          <w:rFonts w:ascii="Times New Roman" w:hAnsi="Times New Roman" w:cs="Times New Roman"/>
        </w:rPr>
        <w:t>sion to the</w:t>
      </w:r>
      <w:r w:rsidR="009B09D4">
        <w:rPr>
          <w:rFonts w:ascii="Times New Roman" w:hAnsi="Times New Roman" w:cs="Times New Roman"/>
        </w:rPr>
        <w:t xml:space="preserve"> co-creation strategy, PepsiCo may  look to modify its business model and marketing communication strategies</w:t>
      </w:r>
      <w:r w:rsidR="00716F90">
        <w:rPr>
          <w:rFonts w:ascii="Times New Roman" w:hAnsi="Times New Roman" w:cs="Times New Roman"/>
        </w:rPr>
        <w:t>,</w:t>
      </w:r>
      <w:r w:rsidR="009B09D4">
        <w:rPr>
          <w:rFonts w:ascii="Times New Roman" w:hAnsi="Times New Roman" w:cs="Times New Roman"/>
        </w:rPr>
        <w:t xml:space="preserve"> to a more </w:t>
      </w:r>
      <w:r w:rsidR="00F32DF8">
        <w:rPr>
          <w:rFonts w:ascii="Times New Roman" w:hAnsi="Times New Roman" w:cs="Times New Roman"/>
        </w:rPr>
        <w:t xml:space="preserve">integrated marketing communication   that encompasses </w:t>
      </w:r>
      <w:r w:rsidR="009B09D4">
        <w:rPr>
          <w:rFonts w:ascii="Times New Roman" w:hAnsi="Times New Roman" w:cs="Times New Roman"/>
        </w:rPr>
        <w:t>on</w:t>
      </w:r>
      <w:r w:rsidR="00E21DD0">
        <w:rPr>
          <w:rFonts w:ascii="Times New Roman" w:hAnsi="Times New Roman" w:cs="Times New Roman"/>
        </w:rPr>
        <w:t>-</w:t>
      </w:r>
      <w:r w:rsidR="009B09D4">
        <w:rPr>
          <w:rFonts w:ascii="Times New Roman" w:hAnsi="Times New Roman" w:cs="Times New Roman"/>
        </w:rPr>
        <w:t xml:space="preserve">going collaborative consumer led </w:t>
      </w:r>
      <w:r w:rsidR="00A960DC">
        <w:rPr>
          <w:rFonts w:ascii="Times New Roman" w:hAnsi="Times New Roman" w:cs="Times New Roman"/>
        </w:rPr>
        <w:t>strateg</w:t>
      </w:r>
      <w:r w:rsidR="00716F90">
        <w:rPr>
          <w:rFonts w:ascii="Times New Roman" w:hAnsi="Times New Roman" w:cs="Times New Roman"/>
        </w:rPr>
        <w:t>ies</w:t>
      </w:r>
      <w:r w:rsidR="00A960DC">
        <w:rPr>
          <w:rFonts w:ascii="Times New Roman" w:hAnsi="Times New Roman" w:cs="Times New Roman"/>
        </w:rPr>
        <w:t>,</w:t>
      </w:r>
      <w:r w:rsidR="00716F90">
        <w:rPr>
          <w:rFonts w:ascii="Times New Roman" w:hAnsi="Times New Roman" w:cs="Times New Roman"/>
        </w:rPr>
        <w:t xml:space="preserve"> especially in areas of innovation and product development,</w:t>
      </w:r>
      <w:r w:rsidR="00A960DC">
        <w:rPr>
          <w:rFonts w:ascii="Times New Roman" w:hAnsi="Times New Roman" w:cs="Times New Roman"/>
        </w:rPr>
        <w:t xml:space="preserve"> where managers will use various social media platforms to deliver mutual benefits to both the consumer and brand through </w:t>
      </w:r>
      <w:r w:rsidR="00E21DD0">
        <w:rPr>
          <w:rFonts w:ascii="Times New Roman" w:hAnsi="Times New Roman" w:cs="Times New Roman"/>
        </w:rPr>
        <w:t>bett</w:t>
      </w:r>
      <w:r w:rsidR="001F0A6C">
        <w:rPr>
          <w:rFonts w:ascii="Times New Roman" w:hAnsi="Times New Roman" w:cs="Times New Roman"/>
        </w:rPr>
        <w:t>er understand and knowledge of consumer experience and way</w:t>
      </w:r>
      <w:r w:rsidR="00F32DF8">
        <w:rPr>
          <w:rFonts w:ascii="Times New Roman" w:hAnsi="Times New Roman" w:cs="Times New Roman"/>
        </w:rPr>
        <w:t>s</w:t>
      </w:r>
      <w:r w:rsidR="001F0A6C">
        <w:rPr>
          <w:rFonts w:ascii="Times New Roman" w:hAnsi="Times New Roman" w:cs="Times New Roman"/>
        </w:rPr>
        <w:t xml:space="preserve"> this can be further enhanced</w:t>
      </w:r>
      <w:r w:rsidR="00716F90">
        <w:rPr>
          <w:rFonts w:ascii="Times New Roman" w:hAnsi="Times New Roman" w:cs="Times New Roman"/>
        </w:rPr>
        <w:t xml:space="preserve">. This will </w:t>
      </w:r>
      <w:r w:rsidR="001F0A6C">
        <w:rPr>
          <w:rFonts w:ascii="Times New Roman" w:hAnsi="Times New Roman" w:cs="Times New Roman"/>
        </w:rPr>
        <w:t>lead to increased customer satisfaction and a reduction in customer expectation</w:t>
      </w:r>
      <w:r w:rsidR="00F32DF8">
        <w:rPr>
          <w:rFonts w:ascii="Times New Roman" w:hAnsi="Times New Roman" w:cs="Times New Roman"/>
        </w:rPr>
        <w:t>-</w:t>
      </w:r>
      <w:r w:rsidR="001F0A6C">
        <w:rPr>
          <w:rFonts w:ascii="Times New Roman" w:hAnsi="Times New Roman" w:cs="Times New Roman"/>
        </w:rPr>
        <w:t>experience gap</w:t>
      </w:r>
      <w:sdt>
        <w:sdtPr>
          <w:rPr>
            <w:rFonts w:ascii="Times New Roman" w:hAnsi="Times New Roman" w:cs="Times New Roman"/>
          </w:rPr>
          <w:id w:val="1216854384"/>
          <w:citation/>
        </w:sdtPr>
        <w:sdtEndPr/>
        <w:sdtContent>
          <w:r w:rsidR="00F32DF8">
            <w:rPr>
              <w:rFonts w:ascii="Times New Roman" w:hAnsi="Times New Roman" w:cs="Times New Roman"/>
            </w:rPr>
            <w:fldChar w:fldCharType="begin"/>
          </w:r>
          <w:r w:rsidR="00F32DF8">
            <w:rPr>
              <w:rFonts w:ascii="Times New Roman" w:hAnsi="Times New Roman" w:cs="Times New Roman"/>
            </w:rPr>
            <w:instrText xml:space="preserve"> CITATION Hea13 \l 2057 </w:instrText>
          </w:r>
          <w:r w:rsidR="00F32DF8">
            <w:rPr>
              <w:rFonts w:ascii="Times New Roman" w:hAnsi="Times New Roman" w:cs="Times New Roman"/>
            </w:rPr>
            <w:fldChar w:fldCharType="separate"/>
          </w:r>
          <w:r w:rsidR="003741A0">
            <w:rPr>
              <w:rFonts w:ascii="Times New Roman" w:hAnsi="Times New Roman" w:cs="Times New Roman"/>
              <w:noProof/>
            </w:rPr>
            <w:t xml:space="preserve"> </w:t>
          </w:r>
          <w:r w:rsidR="003741A0" w:rsidRPr="003741A0">
            <w:rPr>
              <w:rFonts w:ascii="Times New Roman" w:hAnsi="Times New Roman" w:cs="Times New Roman"/>
              <w:noProof/>
            </w:rPr>
            <w:t>(Healy &amp; McDonagh, 2013)</w:t>
          </w:r>
          <w:r w:rsidR="00F32DF8">
            <w:rPr>
              <w:rFonts w:ascii="Times New Roman" w:hAnsi="Times New Roman" w:cs="Times New Roman"/>
            </w:rPr>
            <w:fldChar w:fldCharType="end"/>
          </w:r>
        </w:sdtContent>
      </w:sdt>
      <w:r w:rsidR="00716F90">
        <w:rPr>
          <w:rFonts w:ascii="Times New Roman" w:hAnsi="Times New Roman" w:cs="Times New Roman"/>
        </w:rPr>
        <w:t xml:space="preserve">. </w:t>
      </w:r>
      <w:r w:rsidR="00A232DD">
        <w:rPr>
          <w:rFonts w:ascii="Times New Roman" w:hAnsi="Times New Roman" w:cs="Times New Roman"/>
        </w:rPr>
        <w:t>A</w:t>
      </w:r>
      <w:r w:rsidR="00716F90">
        <w:rPr>
          <w:rFonts w:ascii="Times New Roman" w:hAnsi="Times New Roman" w:cs="Times New Roman"/>
        </w:rPr>
        <w:t>doption of this strategy may lead to increased brand awareness and brand image as consumers through the engagement</w:t>
      </w:r>
      <w:r w:rsidR="003F7D38">
        <w:rPr>
          <w:rFonts w:ascii="Times New Roman" w:hAnsi="Times New Roman" w:cs="Times New Roman"/>
        </w:rPr>
        <w:t>s will self-promote the brand</w:t>
      </w:r>
      <w:r w:rsidR="006814EA">
        <w:rPr>
          <w:rFonts w:ascii="Times New Roman" w:hAnsi="Times New Roman" w:cs="Times New Roman"/>
        </w:rPr>
        <w:t>s,</w:t>
      </w:r>
      <w:r w:rsidR="003F7D38">
        <w:rPr>
          <w:rFonts w:ascii="Times New Roman" w:hAnsi="Times New Roman" w:cs="Times New Roman"/>
        </w:rPr>
        <w:t xml:space="preserve"> making them go viral</w:t>
      </w:r>
      <w:r w:rsidR="001357DE">
        <w:rPr>
          <w:rFonts w:ascii="Times New Roman" w:hAnsi="Times New Roman" w:cs="Times New Roman"/>
        </w:rPr>
        <w:t>, creating increased sense of connection to the brand and</w:t>
      </w:r>
      <w:r w:rsidR="006814EA">
        <w:rPr>
          <w:rFonts w:ascii="Times New Roman" w:hAnsi="Times New Roman" w:cs="Times New Roman"/>
        </w:rPr>
        <w:t xml:space="preserve"> invariably increasing</w:t>
      </w:r>
      <w:r w:rsidR="001357DE">
        <w:rPr>
          <w:rFonts w:ascii="Times New Roman" w:hAnsi="Times New Roman" w:cs="Times New Roman"/>
        </w:rPr>
        <w:t xml:space="preserve"> </w:t>
      </w:r>
      <w:r w:rsidR="006814EA">
        <w:rPr>
          <w:rFonts w:ascii="Times New Roman" w:hAnsi="Times New Roman" w:cs="Times New Roman"/>
        </w:rPr>
        <w:t xml:space="preserve">PepsiCo </w:t>
      </w:r>
      <w:r w:rsidR="001357DE">
        <w:rPr>
          <w:rFonts w:ascii="Times New Roman" w:hAnsi="Times New Roman" w:cs="Times New Roman"/>
        </w:rPr>
        <w:t xml:space="preserve">brand </w:t>
      </w:r>
      <w:r w:rsidR="006814EA">
        <w:rPr>
          <w:rFonts w:ascii="Times New Roman" w:hAnsi="Times New Roman" w:cs="Times New Roman"/>
        </w:rPr>
        <w:t>loyalty.</w:t>
      </w:r>
      <w:r w:rsidR="00A232DD">
        <w:rPr>
          <w:rFonts w:ascii="Times New Roman" w:hAnsi="Times New Roman" w:cs="Times New Roman"/>
        </w:rPr>
        <w:t xml:space="preserve"> </w:t>
      </w:r>
      <w:r w:rsidR="00A94BA2">
        <w:rPr>
          <w:rFonts w:ascii="Times New Roman" w:hAnsi="Times New Roman" w:cs="Times New Roman"/>
        </w:rPr>
        <w:t>F</w:t>
      </w:r>
      <w:r w:rsidR="00A232DD">
        <w:rPr>
          <w:rFonts w:ascii="Times New Roman" w:hAnsi="Times New Roman" w:cs="Times New Roman"/>
        </w:rPr>
        <w:t xml:space="preserve">urthermore, </w:t>
      </w:r>
      <w:r w:rsidR="00A94BA2">
        <w:rPr>
          <w:rFonts w:ascii="Times New Roman" w:hAnsi="Times New Roman" w:cs="Times New Roman"/>
        </w:rPr>
        <w:t xml:space="preserve">PepsiCo will </w:t>
      </w:r>
      <w:r w:rsidR="00A94BA2">
        <w:rPr>
          <w:rFonts w:ascii="Times New Roman" w:hAnsi="Times New Roman" w:cs="Times New Roman"/>
        </w:rPr>
        <w:lastRenderedPageBreak/>
        <w:t xml:space="preserve">stand to benefit from this strategy in areas of increased revenue, product innovations and competitive advantage. </w:t>
      </w:r>
    </w:p>
    <w:p w14:paraId="23796438" w14:textId="77777777" w:rsidR="008526E6" w:rsidRPr="00A94BA2" w:rsidRDefault="003F7D38" w:rsidP="00A94BA2">
      <w:pPr>
        <w:spacing w:line="276" w:lineRule="auto"/>
        <w:jc w:val="both"/>
        <w:rPr>
          <w:rFonts w:ascii="Times New Roman" w:hAnsi="Times New Roman" w:cs="Times New Roman"/>
          <w:b/>
          <w:bCs/>
          <w:sz w:val="24"/>
          <w:szCs w:val="24"/>
        </w:rPr>
      </w:pPr>
      <w:r>
        <w:rPr>
          <w:rFonts w:ascii="Times New Roman" w:hAnsi="Times New Roman" w:cs="Times New Roman"/>
        </w:rPr>
        <w:t xml:space="preserve"> </w:t>
      </w:r>
      <w:r w:rsidR="008526E6" w:rsidRPr="008526E6">
        <w:rPr>
          <w:rFonts w:ascii="Times New Roman" w:hAnsi="Times New Roman" w:cs="Times New Roman"/>
          <w:b/>
          <w:bCs/>
          <w:sz w:val="24"/>
          <w:szCs w:val="24"/>
        </w:rPr>
        <w:t>6.1 Future Research</w:t>
      </w:r>
      <w:r w:rsidR="003741A0">
        <w:rPr>
          <w:rFonts w:ascii="Times New Roman" w:hAnsi="Times New Roman" w:cs="Times New Roman"/>
          <w:b/>
          <w:bCs/>
          <w:sz w:val="24"/>
          <w:szCs w:val="24"/>
        </w:rPr>
        <w:t>.</w:t>
      </w:r>
    </w:p>
    <w:p w14:paraId="23796439" w14:textId="77777777" w:rsidR="00E228D0" w:rsidRDefault="003D0C5A" w:rsidP="00C919E8">
      <w:pPr>
        <w:spacing w:line="276" w:lineRule="auto"/>
        <w:jc w:val="both"/>
        <w:rPr>
          <w:rFonts w:ascii="Times New Roman" w:hAnsi="Times New Roman" w:cs="Times New Roman"/>
        </w:rPr>
      </w:pPr>
      <w:r>
        <w:rPr>
          <w:rFonts w:ascii="Times New Roman" w:hAnsi="Times New Roman" w:cs="Times New Roman"/>
        </w:rPr>
        <w:t xml:space="preserve">Further research could be conducted </w:t>
      </w:r>
      <w:r w:rsidR="00C03748">
        <w:rPr>
          <w:rFonts w:ascii="Times New Roman" w:hAnsi="Times New Roman" w:cs="Times New Roman"/>
        </w:rPr>
        <w:t xml:space="preserve">on a wider student sample </w:t>
      </w:r>
      <w:r w:rsidR="00D30AD1">
        <w:rPr>
          <w:rFonts w:ascii="Times New Roman" w:hAnsi="Times New Roman" w:cs="Times New Roman"/>
        </w:rPr>
        <w:t>such as</w:t>
      </w:r>
      <w:r w:rsidR="005F1F1E">
        <w:rPr>
          <w:rFonts w:ascii="Times New Roman" w:hAnsi="Times New Roman" w:cs="Times New Roman"/>
        </w:rPr>
        <w:t xml:space="preserve"> secondary school student</w:t>
      </w:r>
      <w:r w:rsidR="00D55E14">
        <w:rPr>
          <w:rFonts w:ascii="Times New Roman" w:hAnsi="Times New Roman" w:cs="Times New Roman"/>
        </w:rPr>
        <w:t>s</w:t>
      </w:r>
      <w:r w:rsidR="005F1F1E">
        <w:rPr>
          <w:rFonts w:ascii="Times New Roman" w:hAnsi="Times New Roman" w:cs="Times New Roman"/>
        </w:rPr>
        <w:t xml:space="preserve"> </w:t>
      </w:r>
      <w:r w:rsidR="00984C2C">
        <w:rPr>
          <w:rFonts w:ascii="Times New Roman" w:hAnsi="Times New Roman" w:cs="Times New Roman"/>
        </w:rPr>
        <w:t xml:space="preserve">with specific study on </w:t>
      </w:r>
      <w:r w:rsidR="008F1D22">
        <w:rPr>
          <w:rFonts w:ascii="Times New Roman" w:hAnsi="Times New Roman" w:cs="Times New Roman"/>
        </w:rPr>
        <w:t>image related influences</w:t>
      </w:r>
      <w:r w:rsidR="001E0850">
        <w:rPr>
          <w:rFonts w:ascii="Times New Roman" w:hAnsi="Times New Roman" w:cs="Times New Roman"/>
        </w:rPr>
        <w:t xml:space="preserve"> and</w:t>
      </w:r>
      <w:r w:rsidR="008F1D22">
        <w:rPr>
          <w:rFonts w:ascii="Times New Roman" w:hAnsi="Times New Roman" w:cs="Times New Roman"/>
        </w:rPr>
        <w:t xml:space="preserve"> the findings compared to </w:t>
      </w:r>
      <w:r w:rsidR="00E76930">
        <w:rPr>
          <w:rFonts w:ascii="Times New Roman" w:hAnsi="Times New Roman" w:cs="Times New Roman"/>
        </w:rPr>
        <w:t xml:space="preserve">similar study on customers satisfactions influences. </w:t>
      </w:r>
      <w:r w:rsidR="00745263">
        <w:rPr>
          <w:rFonts w:ascii="Times New Roman" w:hAnsi="Times New Roman" w:cs="Times New Roman"/>
        </w:rPr>
        <w:t>This may shed a clearer picture</w:t>
      </w:r>
      <w:r w:rsidR="00D55E14">
        <w:rPr>
          <w:rFonts w:ascii="Times New Roman" w:hAnsi="Times New Roman" w:cs="Times New Roman"/>
        </w:rPr>
        <w:t xml:space="preserve"> from younger emerging </w:t>
      </w:r>
      <w:r w:rsidR="001456E0">
        <w:rPr>
          <w:rFonts w:ascii="Times New Roman" w:hAnsi="Times New Roman" w:cs="Times New Roman"/>
        </w:rPr>
        <w:t xml:space="preserve">future </w:t>
      </w:r>
      <w:r w:rsidR="00D55E14">
        <w:rPr>
          <w:rFonts w:ascii="Times New Roman" w:hAnsi="Times New Roman" w:cs="Times New Roman"/>
        </w:rPr>
        <w:t>consumers</w:t>
      </w:r>
      <w:r w:rsidR="00710BF6">
        <w:rPr>
          <w:rFonts w:ascii="Times New Roman" w:hAnsi="Times New Roman" w:cs="Times New Roman"/>
        </w:rPr>
        <w:t xml:space="preserve"> on what matters most to them and aid organisation such as PepsiCo </w:t>
      </w:r>
      <w:r w:rsidR="00AC2FC9">
        <w:rPr>
          <w:rFonts w:ascii="Times New Roman" w:hAnsi="Times New Roman" w:cs="Times New Roman"/>
        </w:rPr>
        <w:t>in developing future products and marketing communication strategies.</w:t>
      </w:r>
    </w:p>
    <w:p w14:paraId="2379643A" w14:textId="77777777" w:rsidR="00EF6286" w:rsidRDefault="00EF6286" w:rsidP="00AA234B">
      <w:pPr>
        <w:spacing w:line="276" w:lineRule="auto"/>
        <w:jc w:val="both"/>
        <w:rPr>
          <w:rFonts w:ascii="Times New Roman" w:hAnsi="Times New Roman" w:cs="Times New Roman"/>
          <w:b/>
          <w:bCs/>
          <w:color w:val="FF0000"/>
        </w:rPr>
      </w:pPr>
    </w:p>
    <w:p w14:paraId="2379643B" w14:textId="77777777" w:rsidR="005F620A" w:rsidRDefault="005F620A" w:rsidP="00C919E8">
      <w:pPr>
        <w:spacing w:line="276" w:lineRule="auto"/>
        <w:jc w:val="both"/>
        <w:rPr>
          <w:rFonts w:ascii="Times New Roman" w:hAnsi="Times New Roman" w:cs="Times New Roman"/>
          <w:b/>
          <w:bCs/>
          <w:color w:val="FF0000"/>
        </w:rPr>
      </w:pPr>
    </w:p>
    <w:p w14:paraId="2379643C" w14:textId="77777777" w:rsidR="006E353B" w:rsidRDefault="006E353B" w:rsidP="00C919E8">
      <w:pPr>
        <w:spacing w:line="276" w:lineRule="auto"/>
        <w:jc w:val="both"/>
        <w:rPr>
          <w:rFonts w:ascii="Times New Roman" w:hAnsi="Times New Roman" w:cs="Times New Roman"/>
          <w:b/>
          <w:bCs/>
          <w:color w:val="FF0000"/>
        </w:rPr>
      </w:pPr>
    </w:p>
    <w:p w14:paraId="2379643D" w14:textId="77777777" w:rsidR="006E353B" w:rsidRDefault="006E353B" w:rsidP="00C919E8">
      <w:pPr>
        <w:spacing w:line="276" w:lineRule="auto"/>
        <w:jc w:val="both"/>
        <w:rPr>
          <w:rFonts w:ascii="Times New Roman" w:hAnsi="Times New Roman" w:cs="Times New Roman"/>
          <w:b/>
          <w:bCs/>
          <w:color w:val="FF0000"/>
        </w:rPr>
      </w:pPr>
    </w:p>
    <w:p w14:paraId="2379643E" w14:textId="77777777" w:rsidR="006E353B" w:rsidRDefault="006E353B" w:rsidP="00C919E8">
      <w:pPr>
        <w:spacing w:line="276" w:lineRule="auto"/>
        <w:jc w:val="both"/>
        <w:rPr>
          <w:rFonts w:ascii="Times New Roman" w:hAnsi="Times New Roman" w:cs="Times New Roman"/>
          <w:b/>
          <w:bCs/>
          <w:color w:val="FF0000"/>
        </w:rPr>
      </w:pPr>
    </w:p>
    <w:p w14:paraId="2379643F" w14:textId="77777777" w:rsidR="006E353B" w:rsidRDefault="006E353B" w:rsidP="00C919E8">
      <w:pPr>
        <w:spacing w:line="276" w:lineRule="auto"/>
        <w:jc w:val="both"/>
        <w:rPr>
          <w:rFonts w:ascii="Times New Roman" w:hAnsi="Times New Roman" w:cs="Times New Roman"/>
          <w:b/>
          <w:bCs/>
          <w:color w:val="FF0000"/>
        </w:rPr>
      </w:pPr>
    </w:p>
    <w:p w14:paraId="23796440" w14:textId="77777777" w:rsidR="006E353B" w:rsidRDefault="006E353B" w:rsidP="00C919E8">
      <w:pPr>
        <w:spacing w:line="276" w:lineRule="auto"/>
        <w:jc w:val="both"/>
        <w:rPr>
          <w:rFonts w:ascii="Times New Roman" w:hAnsi="Times New Roman" w:cs="Times New Roman"/>
          <w:b/>
          <w:bCs/>
          <w:color w:val="FF0000"/>
        </w:rPr>
      </w:pPr>
    </w:p>
    <w:p w14:paraId="23796441" w14:textId="77777777" w:rsidR="006E353B" w:rsidRDefault="006E353B" w:rsidP="00C919E8">
      <w:pPr>
        <w:spacing w:line="276" w:lineRule="auto"/>
        <w:jc w:val="both"/>
        <w:rPr>
          <w:rFonts w:ascii="Times New Roman" w:hAnsi="Times New Roman" w:cs="Times New Roman"/>
          <w:b/>
          <w:bCs/>
          <w:color w:val="FF0000"/>
        </w:rPr>
      </w:pPr>
    </w:p>
    <w:p w14:paraId="23796442" w14:textId="77777777" w:rsidR="00A94BA2" w:rsidRDefault="00A94BA2" w:rsidP="00C919E8">
      <w:pPr>
        <w:spacing w:line="276" w:lineRule="auto"/>
        <w:jc w:val="both"/>
        <w:rPr>
          <w:rFonts w:ascii="Times New Roman" w:hAnsi="Times New Roman" w:cs="Times New Roman"/>
          <w:b/>
          <w:bCs/>
          <w:color w:val="FF0000"/>
        </w:rPr>
      </w:pPr>
    </w:p>
    <w:p w14:paraId="23796443" w14:textId="77777777" w:rsidR="00A94BA2" w:rsidRDefault="00A94BA2" w:rsidP="00C919E8">
      <w:pPr>
        <w:spacing w:line="276" w:lineRule="auto"/>
        <w:jc w:val="both"/>
        <w:rPr>
          <w:rFonts w:ascii="Times New Roman" w:hAnsi="Times New Roman" w:cs="Times New Roman"/>
          <w:b/>
          <w:bCs/>
          <w:color w:val="FF0000"/>
        </w:rPr>
      </w:pPr>
    </w:p>
    <w:p w14:paraId="23796444" w14:textId="77777777" w:rsidR="00A94BA2" w:rsidRDefault="00A94BA2" w:rsidP="00C919E8">
      <w:pPr>
        <w:spacing w:line="276" w:lineRule="auto"/>
        <w:jc w:val="both"/>
        <w:rPr>
          <w:rFonts w:ascii="Times New Roman" w:hAnsi="Times New Roman" w:cs="Times New Roman"/>
          <w:b/>
          <w:bCs/>
          <w:color w:val="FF0000"/>
        </w:rPr>
      </w:pPr>
    </w:p>
    <w:p w14:paraId="23796445" w14:textId="77777777" w:rsidR="00A94BA2" w:rsidRDefault="00A94BA2" w:rsidP="00C919E8">
      <w:pPr>
        <w:spacing w:line="276" w:lineRule="auto"/>
        <w:jc w:val="both"/>
        <w:rPr>
          <w:rFonts w:ascii="Times New Roman" w:hAnsi="Times New Roman" w:cs="Times New Roman"/>
          <w:b/>
          <w:bCs/>
          <w:color w:val="FF0000"/>
        </w:rPr>
      </w:pPr>
    </w:p>
    <w:p w14:paraId="23796446" w14:textId="77777777" w:rsidR="00A94BA2" w:rsidRDefault="00A94BA2" w:rsidP="00C919E8">
      <w:pPr>
        <w:spacing w:line="276" w:lineRule="auto"/>
        <w:jc w:val="both"/>
        <w:rPr>
          <w:rFonts w:ascii="Times New Roman" w:hAnsi="Times New Roman" w:cs="Times New Roman"/>
          <w:b/>
          <w:bCs/>
          <w:color w:val="FF0000"/>
        </w:rPr>
      </w:pPr>
    </w:p>
    <w:p w14:paraId="23796447" w14:textId="77777777" w:rsidR="00A94BA2" w:rsidRDefault="00A94BA2" w:rsidP="00C919E8">
      <w:pPr>
        <w:spacing w:line="276" w:lineRule="auto"/>
        <w:jc w:val="both"/>
        <w:rPr>
          <w:rFonts w:ascii="Times New Roman" w:hAnsi="Times New Roman" w:cs="Times New Roman"/>
          <w:b/>
          <w:bCs/>
          <w:color w:val="FF0000"/>
        </w:rPr>
      </w:pPr>
    </w:p>
    <w:p w14:paraId="23796448" w14:textId="77777777" w:rsidR="00A94BA2" w:rsidRDefault="00A94BA2" w:rsidP="00C919E8">
      <w:pPr>
        <w:spacing w:line="276" w:lineRule="auto"/>
        <w:jc w:val="both"/>
        <w:rPr>
          <w:rFonts w:ascii="Times New Roman" w:hAnsi="Times New Roman" w:cs="Times New Roman"/>
          <w:b/>
          <w:bCs/>
          <w:color w:val="FF0000"/>
        </w:rPr>
      </w:pPr>
    </w:p>
    <w:p w14:paraId="23796449" w14:textId="77777777" w:rsidR="00A94BA2" w:rsidRDefault="00A94BA2" w:rsidP="00C919E8">
      <w:pPr>
        <w:spacing w:line="276" w:lineRule="auto"/>
        <w:jc w:val="both"/>
        <w:rPr>
          <w:rFonts w:ascii="Times New Roman" w:hAnsi="Times New Roman" w:cs="Times New Roman"/>
          <w:b/>
          <w:bCs/>
          <w:color w:val="FF0000"/>
        </w:rPr>
      </w:pPr>
    </w:p>
    <w:p w14:paraId="2379644A" w14:textId="77777777" w:rsidR="00A94BA2" w:rsidRDefault="00A94BA2" w:rsidP="00C919E8">
      <w:pPr>
        <w:spacing w:line="276" w:lineRule="auto"/>
        <w:jc w:val="both"/>
        <w:rPr>
          <w:rFonts w:ascii="Times New Roman" w:hAnsi="Times New Roman" w:cs="Times New Roman"/>
          <w:b/>
          <w:bCs/>
          <w:color w:val="FF0000"/>
        </w:rPr>
      </w:pPr>
    </w:p>
    <w:p w14:paraId="2379644B" w14:textId="77777777" w:rsidR="00A94BA2" w:rsidRDefault="00A94BA2" w:rsidP="00C919E8">
      <w:pPr>
        <w:spacing w:line="276" w:lineRule="auto"/>
        <w:jc w:val="both"/>
        <w:rPr>
          <w:rFonts w:ascii="Times New Roman" w:hAnsi="Times New Roman" w:cs="Times New Roman"/>
          <w:b/>
          <w:bCs/>
          <w:color w:val="FF0000"/>
        </w:rPr>
      </w:pPr>
    </w:p>
    <w:p w14:paraId="2379644C" w14:textId="4C3C9991" w:rsidR="006E353B" w:rsidRDefault="006E353B" w:rsidP="00C919E8">
      <w:pPr>
        <w:spacing w:line="276" w:lineRule="auto"/>
        <w:jc w:val="both"/>
        <w:rPr>
          <w:rFonts w:ascii="Times New Roman" w:hAnsi="Times New Roman" w:cs="Times New Roman"/>
          <w:b/>
          <w:bCs/>
          <w:color w:val="FF0000"/>
        </w:rPr>
      </w:pPr>
    </w:p>
    <w:p w14:paraId="4BDC235F" w14:textId="77777777" w:rsidR="00962FF6" w:rsidRDefault="00962FF6" w:rsidP="00C919E8">
      <w:pPr>
        <w:spacing w:line="276" w:lineRule="auto"/>
        <w:jc w:val="both"/>
        <w:rPr>
          <w:rFonts w:ascii="Times New Roman" w:hAnsi="Times New Roman" w:cs="Times New Roman"/>
          <w:b/>
          <w:bCs/>
          <w:color w:val="FF0000"/>
        </w:rPr>
      </w:pPr>
    </w:p>
    <w:p w14:paraId="2379644D" w14:textId="77777777" w:rsidR="006E353B" w:rsidRDefault="006E353B" w:rsidP="00C919E8">
      <w:pPr>
        <w:spacing w:line="276" w:lineRule="auto"/>
        <w:jc w:val="both"/>
        <w:rPr>
          <w:rFonts w:ascii="Times New Roman" w:hAnsi="Times New Roman" w:cs="Times New Roman"/>
          <w:b/>
          <w:bCs/>
          <w:color w:val="FF0000"/>
        </w:rPr>
      </w:pPr>
    </w:p>
    <w:p w14:paraId="2379644E" w14:textId="77777777" w:rsidR="00A94BA2" w:rsidRDefault="00A94BA2" w:rsidP="00C919E8">
      <w:pPr>
        <w:spacing w:line="276" w:lineRule="auto"/>
        <w:jc w:val="both"/>
        <w:rPr>
          <w:rFonts w:ascii="Times New Roman" w:hAnsi="Times New Roman" w:cs="Times New Roman"/>
          <w:b/>
          <w:bCs/>
          <w:color w:val="FF0000"/>
        </w:rPr>
      </w:pPr>
    </w:p>
    <w:p w14:paraId="2379644F" w14:textId="77777777" w:rsidR="0069181A" w:rsidRDefault="005F620A" w:rsidP="00A94BA2">
      <w:pPr>
        <w:pStyle w:val="Heading1"/>
        <w:rPr>
          <w:rFonts w:asciiTheme="minorHAnsi" w:eastAsiaTheme="minorEastAsia" w:hAnsiTheme="minorHAnsi" w:cstheme="minorBidi"/>
          <w:color w:val="auto"/>
          <w:sz w:val="22"/>
          <w:szCs w:val="22"/>
        </w:rPr>
      </w:pPr>
      <w:bookmarkStart w:id="69" w:name="_Toc114139415"/>
      <w:r w:rsidRPr="00396A13">
        <w:rPr>
          <w:rFonts w:ascii="Times New Roman" w:hAnsi="Times New Roman" w:cs="Times New Roman"/>
          <w:b/>
          <w:bCs/>
          <w:color w:val="auto"/>
          <w:sz w:val="24"/>
          <w:szCs w:val="24"/>
        </w:rPr>
        <w:lastRenderedPageBreak/>
        <w:t>8.0 References</w:t>
      </w:r>
    </w:p>
    <w:sdt>
      <w:sdtPr>
        <w:rPr>
          <w:rFonts w:asciiTheme="minorHAnsi" w:eastAsiaTheme="minorEastAsia" w:hAnsiTheme="minorHAnsi" w:cstheme="minorBidi"/>
          <w:color w:val="auto"/>
          <w:sz w:val="22"/>
          <w:szCs w:val="22"/>
        </w:rPr>
        <w:id w:val="612717464"/>
        <w:docPartObj>
          <w:docPartGallery w:val="Bibliographies"/>
          <w:docPartUnique/>
        </w:docPartObj>
      </w:sdtPr>
      <w:sdtEndPr/>
      <w:sdtContent>
        <w:bookmarkEnd w:id="69" w:displacedByCustomXml="prev"/>
        <w:p w14:paraId="23796450" w14:textId="77777777" w:rsidR="0069181A" w:rsidRDefault="0069181A" w:rsidP="00A94BA2">
          <w:pPr>
            <w:pStyle w:val="Heading1"/>
            <w:rPr>
              <w:rFonts w:asciiTheme="minorHAnsi" w:eastAsiaTheme="minorEastAsia" w:hAnsiTheme="minorHAnsi" w:cstheme="minorBidi"/>
              <w:color w:val="auto"/>
              <w:sz w:val="22"/>
              <w:szCs w:val="22"/>
            </w:rPr>
          </w:pPr>
        </w:p>
        <w:p w14:paraId="23796451" w14:textId="77777777" w:rsidR="00A94BA2" w:rsidRPr="00A94BA2" w:rsidRDefault="00A94BA2" w:rsidP="00A94BA2"/>
        <w:sdt>
          <w:sdtPr>
            <w:id w:val="-573587230"/>
            <w:bibliography/>
          </w:sdtPr>
          <w:sdtEndPr/>
          <w:sdtContent>
            <w:p w14:paraId="23796452" w14:textId="001C1B1C" w:rsidR="003741A0" w:rsidRDefault="00302A8C" w:rsidP="003741A0">
              <w:pPr>
                <w:pStyle w:val="Bibliography"/>
                <w:rPr>
                  <w:noProof/>
                  <w:sz w:val="24"/>
                  <w:szCs w:val="24"/>
                </w:rPr>
              </w:pPr>
              <w:r>
                <w:fldChar w:fldCharType="begin"/>
              </w:r>
              <w:r>
                <w:instrText xml:space="preserve"> BIBLIOGRAPHY </w:instrText>
              </w:r>
              <w:r>
                <w:fldChar w:fldCharType="separate"/>
              </w:r>
              <w:r w:rsidR="003741A0">
                <w:rPr>
                  <w:noProof/>
                </w:rPr>
                <w:t xml:space="preserve">Aaker , D. A., 1996. Measuring brand equity across product and markets. </w:t>
              </w:r>
              <w:r w:rsidR="00172EBE">
                <w:rPr>
                  <w:i/>
                  <w:iCs/>
                  <w:noProof/>
                </w:rPr>
                <w:t>C</w:t>
              </w:r>
              <w:r w:rsidR="003741A0">
                <w:rPr>
                  <w:i/>
                  <w:iCs/>
                  <w:noProof/>
                </w:rPr>
                <w:t xml:space="preserve">alifornia management review , </w:t>
              </w:r>
              <w:r w:rsidR="003741A0">
                <w:rPr>
                  <w:noProof/>
                </w:rPr>
                <w:t>3(38), pp. 102-120.</w:t>
              </w:r>
            </w:p>
            <w:p w14:paraId="23796453" w14:textId="77777777" w:rsidR="003741A0" w:rsidRDefault="003741A0" w:rsidP="003741A0">
              <w:pPr>
                <w:pStyle w:val="Bibliography"/>
                <w:rPr>
                  <w:noProof/>
                </w:rPr>
              </w:pPr>
              <w:r>
                <w:rPr>
                  <w:noProof/>
                </w:rPr>
                <w:t xml:space="preserve">Aaker, D. A., 1991. </w:t>
              </w:r>
              <w:r>
                <w:rPr>
                  <w:i/>
                  <w:iCs/>
                  <w:noProof/>
                </w:rPr>
                <w:t xml:space="preserve">Managing Brand Equity. </w:t>
              </w:r>
              <w:r>
                <w:rPr>
                  <w:noProof/>
                </w:rPr>
                <w:t>New York: The Free press.</w:t>
              </w:r>
            </w:p>
            <w:p w14:paraId="23796454" w14:textId="77777777" w:rsidR="003741A0" w:rsidRDefault="003741A0" w:rsidP="003741A0">
              <w:pPr>
                <w:pStyle w:val="Bibliography"/>
                <w:rPr>
                  <w:noProof/>
                </w:rPr>
              </w:pPr>
              <w:r>
                <w:rPr>
                  <w:noProof/>
                </w:rPr>
                <w:t xml:space="preserve">Aaker, D. A., 1991. </w:t>
              </w:r>
              <w:r>
                <w:rPr>
                  <w:i/>
                  <w:iCs/>
                  <w:noProof/>
                </w:rPr>
                <w:t xml:space="preserve">Managing Brand Equity; Capitaliszing on the value of a brand Name. </w:t>
              </w:r>
              <w:r>
                <w:rPr>
                  <w:noProof/>
                </w:rPr>
                <w:t>New York: The Free Press.</w:t>
              </w:r>
            </w:p>
            <w:p w14:paraId="23796455" w14:textId="77777777" w:rsidR="003741A0" w:rsidRDefault="003741A0" w:rsidP="003741A0">
              <w:pPr>
                <w:pStyle w:val="Bibliography"/>
                <w:rPr>
                  <w:noProof/>
                </w:rPr>
              </w:pPr>
              <w:r>
                <w:rPr>
                  <w:noProof/>
                </w:rPr>
                <w:t xml:space="preserve">Ajagbe , A. M., Ogbari, E. M., Oke, A. O. &amp; Isaivwe, D., 2015. Review of Global Marketing Environment and Enterprenuership development. </w:t>
              </w:r>
              <w:r>
                <w:rPr>
                  <w:i/>
                  <w:iCs/>
                  <w:noProof/>
                </w:rPr>
                <w:t xml:space="preserve">Inertnational Journal of commerce and law, </w:t>
              </w:r>
              <w:r>
                <w:rPr>
                  <w:noProof/>
                </w:rPr>
                <w:t>2(2), pp. 1-14.</w:t>
              </w:r>
            </w:p>
            <w:p w14:paraId="23796456" w14:textId="77777777" w:rsidR="003741A0" w:rsidRDefault="003741A0" w:rsidP="003741A0">
              <w:pPr>
                <w:pStyle w:val="Bibliography"/>
                <w:rPr>
                  <w:noProof/>
                </w:rPr>
              </w:pPr>
              <w:r>
                <w:rPr>
                  <w:noProof/>
                </w:rPr>
                <w:t xml:space="preserve">Akaah, I. P. &amp; Korgaonkar, P. K., 1998. A Conjoint Investigation of the Relative Importance of Risk Relievers in Direct Marketing. </w:t>
              </w:r>
              <w:r>
                <w:rPr>
                  <w:i/>
                  <w:iCs/>
                  <w:noProof/>
                </w:rPr>
                <w:t xml:space="preserve">Journal of Advertising Research, </w:t>
              </w:r>
              <w:r>
                <w:rPr>
                  <w:noProof/>
                </w:rPr>
                <w:t>28(4), pp. 8-44.</w:t>
              </w:r>
            </w:p>
            <w:p w14:paraId="23796457" w14:textId="77777777" w:rsidR="003741A0" w:rsidRDefault="003741A0" w:rsidP="003741A0">
              <w:pPr>
                <w:pStyle w:val="Bibliography"/>
                <w:rPr>
                  <w:noProof/>
                </w:rPr>
              </w:pPr>
              <w:r>
                <w:rPr>
                  <w:noProof/>
                </w:rPr>
                <w:t xml:space="preserve">Alfian, G. et al., 2019. Customer behaviour analysis using realtime data processing. A Case study of digital signage-based oniline store. </w:t>
              </w:r>
              <w:r>
                <w:rPr>
                  <w:i/>
                  <w:iCs/>
                  <w:noProof/>
                </w:rPr>
                <w:t xml:space="preserve">Asia pacific journal of marketing and logistics, </w:t>
              </w:r>
              <w:r>
                <w:rPr>
                  <w:noProof/>
                </w:rPr>
                <w:t>1(31), pp. 265-290.</w:t>
              </w:r>
            </w:p>
            <w:p w14:paraId="23796458" w14:textId="77777777" w:rsidR="003741A0" w:rsidRDefault="003741A0" w:rsidP="003741A0">
              <w:pPr>
                <w:pStyle w:val="Bibliography"/>
                <w:rPr>
                  <w:noProof/>
                </w:rPr>
              </w:pPr>
              <w:r>
                <w:rPr>
                  <w:noProof/>
                </w:rPr>
                <w:t xml:space="preserve">Anderson, E., Fornell, C. &amp; Lehman, D. R., 1994. Customer satisfaction, market share and profitability. </w:t>
              </w:r>
              <w:r>
                <w:rPr>
                  <w:i/>
                  <w:iCs/>
                  <w:noProof/>
                </w:rPr>
                <w:t xml:space="preserve">Journal of marketing, </w:t>
              </w:r>
              <w:r>
                <w:rPr>
                  <w:noProof/>
                </w:rPr>
                <w:t>Volume 58, pp. 53-66.</w:t>
              </w:r>
            </w:p>
            <w:p w14:paraId="23796459" w14:textId="77777777" w:rsidR="003741A0" w:rsidRDefault="003741A0" w:rsidP="003741A0">
              <w:pPr>
                <w:pStyle w:val="Bibliography"/>
                <w:rPr>
                  <w:noProof/>
                </w:rPr>
              </w:pPr>
              <w:r>
                <w:rPr>
                  <w:noProof/>
                </w:rPr>
                <w:t xml:space="preserve">Asim , N., Sayed, K., Emadul, k. &amp; Mohammad, S., 2012. Analysis on influncial factors on consumer buying behaviour of youngster towards brandedd products; evidence from Karachi. </w:t>
              </w:r>
              <w:r>
                <w:rPr>
                  <w:i/>
                  <w:iCs/>
                  <w:noProof/>
                </w:rPr>
                <w:t xml:space="preserve">KASBIT Business Journal, </w:t>
              </w:r>
              <w:r>
                <w:rPr>
                  <w:noProof/>
                </w:rPr>
                <w:t>Volume 5, pp. 56-61.</w:t>
              </w:r>
            </w:p>
            <w:p w14:paraId="2379645A" w14:textId="5148A0A4" w:rsidR="003741A0" w:rsidRDefault="003741A0" w:rsidP="003741A0">
              <w:pPr>
                <w:pStyle w:val="Bibliography"/>
                <w:rPr>
                  <w:noProof/>
                </w:rPr>
              </w:pPr>
              <w:r>
                <w:rPr>
                  <w:noProof/>
                </w:rPr>
                <w:t>Asim, N., Sayed, K. H., Emadul, K. &amp; Mohammad, Q. S., 2012. Analysis of influntial factors on consumer</w:t>
              </w:r>
              <w:r w:rsidR="00172EBE">
                <w:rPr>
                  <w:noProof/>
                </w:rPr>
                <w:t xml:space="preserve"> </w:t>
              </w:r>
              <w:r>
                <w:rPr>
                  <w:noProof/>
                </w:rPr>
                <w:t xml:space="preserve">buying behaviour of youngster towards branded products; evidence from Karachi. </w:t>
              </w:r>
              <w:r>
                <w:rPr>
                  <w:i/>
                  <w:iCs/>
                  <w:noProof/>
                </w:rPr>
                <w:t xml:space="preserve">KASBIT Business Journal, </w:t>
              </w:r>
              <w:r>
                <w:rPr>
                  <w:noProof/>
                </w:rPr>
                <w:t>61(5), p. 56.</w:t>
              </w:r>
            </w:p>
            <w:p w14:paraId="2379645B" w14:textId="77777777" w:rsidR="003741A0" w:rsidRDefault="003741A0" w:rsidP="003741A0">
              <w:pPr>
                <w:pStyle w:val="Bibliography"/>
                <w:rPr>
                  <w:noProof/>
                </w:rPr>
              </w:pPr>
              <w:r>
                <w:rPr>
                  <w:noProof/>
                </w:rPr>
                <w:t xml:space="preserve">Aydin, G. &amp; Ulengin, B., 2015. Effects of Brand Equity on firms financial performance in consumer goods industry. </w:t>
              </w:r>
              <w:r>
                <w:rPr>
                  <w:i/>
                  <w:iCs/>
                  <w:noProof/>
                </w:rPr>
                <w:t xml:space="preserve">journal of business economics and finance, </w:t>
              </w:r>
              <w:r>
                <w:rPr>
                  <w:noProof/>
                </w:rPr>
                <w:t>3(4), pp. 331-349.</w:t>
              </w:r>
            </w:p>
            <w:p w14:paraId="2379645C" w14:textId="77777777" w:rsidR="003741A0" w:rsidRDefault="003741A0" w:rsidP="003741A0">
              <w:pPr>
                <w:pStyle w:val="Bibliography"/>
                <w:rPr>
                  <w:noProof/>
                </w:rPr>
              </w:pPr>
              <w:r>
                <w:rPr>
                  <w:noProof/>
                </w:rPr>
                <w:t xml:space="preserve">Back, K. J. &amp; Ahn, J., 2018. Influence of brand relationship on customer attitude toward intergrated resort brands; A cognitive, affective and conative perspective. </w:t>
              </w:r>
              <w:r>
                <w:rPr>
                  <w:i/>
                  <w:iCs/>
                  <w:noProof/>
                </w:rPr>
                <w:t xml:space="preserve">Journal of travel and tourisim, </w:t>
              </w:r>
              <w:r>
                <w:rPr>
                  <w:noProof/>
                </w:rPr>
                <w:t>4(35), pp. 449-460.</w:t>
              </w:r>
            </w:p>
            <w:p w14:paraId="2379645D" w14:textId="77777777" w:rsidR="003741A0" w:rsidRDefault="003741A0" w:rsidP="003741A0">
              <w:pPr>
                <w:pStyle w:val="Bibliography"/>
                <w:rPr>
                  <w:noProof/>
                </w:rPr>
              </w:pPr>
              <w:r>
                <w:rPr>
                  <w:noProof/>
                </w:rPr>
                <w:t xml:space="preserve">Bandyopadhyay, S. &amp; Martell , M., 2007. Does Attitudinal loyalty influence behavioural loyalty? A therical imperical study. </w:t>
              </w:r>
              <w:r>
                <w:rPr>
                  <w:i/>
                  <w:iCs/>
                  <w:noProof/>
                </w:rPr>
                <w:t xml:space="preserve">Journal of retailing and consumer studies, </w:t>
              </w:r>
              <w:r>
                <w:rPr>
                  <w:noProof/>
                </w:rPr>
                <w:t>1(14), pp. 35-44.</w:t>
              </w:r>
            </w:p>
            <w:p w14:paraId="2379645E" w14:textId="77777777" w:rsidR="003741A0" w:rsidRDefault="003741A0" w:rsidP="003741A0">
              <w:pPr>
                <w:pStyle w:val="Bibliography"/>
                <w:rPr>
                  <w:noProof/>
                </w:rPr>
              </w:pPr>
              <w:r>
                <w:rPr>
                  <w:noProof/>
                </w:rPr>
                <w:t xml:space="preserve">Barnett, V., 2002. </w:t>
              </w:r>
              <w:r>
                <w:rPr>
                  <w:i/>
                  <w:iCs/>
                  <w:noProof/>
                </w:rPr>
                <w:t xml:space="preserve">Sample Survey principles and Methods. </w:t>
              </w:r>
              <w:r>
                <w:rPr>
                  <w:noProof/>
                </w:rPr>
                <w:t>3rd ed. Chichester: Wiley.</w:t>
              </w:r>
            </w:p>
            <w:p w14:paraId="2379645F" w14:textId="77777777" w:rsidR="003741A0" w:rsidRDefault="003741A0" w:rsidP="003741A0">
              <w:pPr>
                <w:pStyle w:val="Bibliography"/>
                <w:rPr>
                  <w:noProof/>
                </w:rPr>
              </w:pPr>
              <w:r>
                <w:rPr>
                  <w:noProof/>
                </w:rPr>
                <w:t xml:space="preserve">Baseer, A. D., Danish, I. G. &amp; Mirza, U. B., 2015. </w:t>
              </w:r>
              <w:r>
                <w:rPr>
                  <w:i/>
                  <w:iCs/>
                  <w:noProof/>
                </w:rPr>
                <w:t xml:space="preserve">Impact of Brand Image on Buying Behaviour among teenagers, </w:t>
              </w:r>
              <w:r>
                <w:rPr>
                  <w:noProof/>
                </w:rPr>
                <w:t>Bahria: University of Pakistan.</w:t>
              </w:r>
            </w:p>
            <w:p w14:paraId="23796460" w14:textId="77777777" w:rsidR="003741A0" w:rsidRDefault="003741A0" w:rsidP="003741A0">
              <w:pPr>
                <w:pStyle w:val="Bibliography"/>
                <w:rPr>
                  <w:noProof/>
                </w:rPr>
              </w:pPr>
              <w:r>
                <w:rPr>
                  <w:noProof/>
                </w:rPr>
                <w:t xml:space="preserve">Bendixen , M., Bukasa, K. A. &amp; Arbratt, R., 2004. Brand Equity in Business to Buisiness Market. </w:t>
              </w:r>
              <w:r>
                <w:rPr>
                  <w:i/>
                  <w:iCs/>
                  <w:noProof/>
                </w:rPr>
                <w:t xml:space="preserve">Industrial Marketing Management, </w:t>
              </w:r>
              <w:r>
                <w:rPr>
                  <w:noProof/>
                </w:rPr>
                <w:t>33(5), pp. 339-369.</w:t>
              </w:r>
            </w:p>
            <w:p w14:paraId="23796461" w14:textId="77777777" w:rsidR="003741A0" w:rsidRDefault="003741A0" w:rsidP="003741A0">
              <w:pPr>
                <w:pStyle w:val="Bibliography"/>
                <w:rPr>
                  <w:noProof/>
                </w:rPr>
              </w:pPr>
              <w:r>
                <w:rPr>
                  <w:noProof/>
                </w:rPr>
                <w:t xml:space="preserve">Bhardwaj, P., 2019. </w:t>
              </w:r>
              <w:r>
                <w:rPr>
                  <w:i/>
                  <w:iCs/>
                  <w:noProof/>
                </w:rPr>
                <w:t xml:space="preserve">Types of sampling Research, </w:t>
              </w:r>
              <w:r>
                <w:rPr>
                  <w:noProof/>
                </w:rPr>
                <w:t>New Delih India: Dapartment of Cardiology AIIMS.</w:t>
              </w:r>
            </w:p>
            <w:p w14:paraId="23796462" w14:textId="12CE4E82" w:rsidR="003741A0" w:rsidRDefault="003741A0" w:rsidP="003741A0">
              <w:pPr>
                <w:pStyle w:val="Bibliography"/>
                <w:rPr>
                  <w:noProof/>
                </w:rPr>
              </w:pPr>
              <w:r>
                <w:rPr>
                  <w:noProof/>
                </w:rPr>
                <w:lastRenderedPageBreak/>
                <w:t xml:space="preserve">Bianchi, C. &amp; Pike, S. D., 2010. </w:t>
              </w:r>
              <w:r>
                <w:rPr>
                  <w:i/>
                  <w:iCs/>
                  <w:noProof/>
                </w:rPr>
                <w:t xml:space="preserve">An Application of the CBBE model to assess brand loyalty for a Long haul travel destination. Paper presented at the Global marketing conference Tokoyo. </w:t>
              </w:r>
              <w:r>
                <w:rPr>
                  <w:noProof/>
                </w:rPr>
                <w:t>Tokoyo</w:t>
              </w:r>
              <w:r w:rsidR="00172EBE">
                <w:rPr>
                  <w:noProof/>
                </w:rPr>
                <w:t>.</w:t>
              </w:r>
            </w:p>
            <w:p w14:paraId="23796463" w14:textId="77777777" w:rsidR="003741A0" w:rsidRDefault="003741A0" w:rsidP="003741A0">
              <w:pPr>
                <w:pStyle w:val="Bibliography"/>
                <w:rPr>
                  <w:noProof/>
                </w:rPr>
              </w:pPr>
              <w:r>
                <w:rPr>
                  <w:noProof/>
                </w:rPr>
                <w:t xml:space="preserve">Bigne, J. E., Mattila, A. S. &amp; Andreu, L., 2018. The Impact of experimental consumption cognitions and emotions on behavioural intentions.. </w:t>
              </w:r>
              <w:r>
                <w:rPr>
                  <w:i/>
                  <w:iCs/>
                  <w:noProof/>
                </w:rPr>
                <w:t xml:space="preserve">Journal of Service marketing, </w:t>
              </w:r>
              <w:r>
                <w:rPr>
                  <w:noProof/>
                </w:rPr>
                <w:t>Volume 22, pp. 303-315.</w:t>
              </w:r>
            </w:p>
            <w:p w14:paraId="23796464" w14:textId="77777777" w:rsidR="003741A0" w:rsidRDefault="003741A0" w:rsidP="003741A0">
              <w:pPr>
                <w:pStyle w:val="Bibliography"/>
                <w:rPr>
                  <w:noProof/>
                </w:rPr>
              </w:pPr>
              <w:r>
                <w:rPr>
                  <w:noProof/>
                </w:rPr>
                <w:t xml:space="preserve">Blackwell, R. D., Minard, P. W. &amp; Engel, F. J., 2006. </w:t>
              </w:r>
              <w:r>
                <w:rPr>
                  <w:i/>
                  <w:iCs/>
                  <w:noProof/>
                </w:rPr>
                <w:t xml:space="preserve">Consumer Behaviour. </w:t>
              </w:r>
              <w:r>
                <w:rPr>
                  <w:noProof/>
                </w:rPr>
                <w:t>10th ed. Ohio: Masion.</w:t>
              </w:r>
            </w:p>
            <w:p w14:paraId="23796465" w14:textId="77777777" w:rsidR="003741A0" w:rsidRDefault="003741A0" w:rsidP="003741A0">
              <w:pPr>
                <w:pStyle w:val="Bibliography"/>
                <w:rPr>
                  <w:noProof/>
                </w:rPr>
              </w:pPr>
              <w:r>
                <w:rPr>
                  <w:noProof/>
                </w:rPr>
                <w:t xml:space="preserve">Blackwell, R. D., Miniard, P. W. &amp; Engel, J. F., 2001. </w:t>
              </w:r>
              <w:r>
                <w:rPr>
                  <w:i/>
                  <w:iCs/>
                  <w:noProof/>
                </w:rPr>
                <w:t xml:space="preserve">Consumer Behaviour. </w:t>
              </w:r>
              <w:r>
                <w:rPr>
                  <w:noProof/>
                </w:rPr>
                <w:t>9th ed. Ohio ; Southwestern: Mason.</w:t>
              </w:r>
            </w:p>
            <w:p w14:paraId="23796466" w14:textId="6FDCD871" w:rsidR="003741A0" w:rsidRDefault="003741A0" w:rsidP="003741A0">
              <w:pPr>
                <w:pStyle w:val="Bibliography"/>
                <w:rPr>
                  <w:noProof/>
                </w:rPr>
              </w:pPr>
              <w:r>
                <w:rPr>
                  <w:noProof/>
                </w:rPr>
                <w:t xml:space="preserve">Brannick, T. &amp; Roche, W. K., 1996. </w:t>
              </w:r>
              <w:r>
                <w:rPr>
                  <w:i/>
                  <w:iCs/>
                  <w:noProof/>
                </w:rPr>
                <w:t xml:space="preserve">Business Research Methods; Strategies Techniques, and sources, Irish studies in Managment, </w:t>
              </w:r>
              <w:r>
                <w:rPr>
                  <w:noProof/>
                </w:rPr>
                <w:t>: Oak Tree Press.</w:t>
              </w:r>
            </w:p>
            <w:p w14:paraId="23796467" w14:textId="77777777" w:rsidR="003741A0" w:rsidRDefault="003741A0" w:rsidP="003741A0">
              <w:pPr>
                <w:pStyle w:val="Bibliography"/>
                <w:rPr>
                  <w:noProof/>
                </w:rPr>
              </w:pPr>
              <w:r>
                <w:rPr>
                  <w:noProof/>
                </w:rPr>
                <w:t xml:space="preserve">Brunner, T. A., Stocklin, M. &amp; Opwis, K., 2008. Satisfaction Image and Loyalty; New versus experienced customers. </w:t>
              </w:r>
              <w:r>
                <w:rPr>
                  <w:i/>
                  <w:iCs/>
                  <w:noProof/>
                </w:rPr>
                <w:t xml:space="preserve">European journal of marketing, </w:t>
              </w:r>
              <w:r>
                <w:rPr>
                  <w:noProof/>
                </w:rPr>
                <w:t>9(42), pp. 1095-1105.</w:t>
              </w:r>
            </w:p>
            <w:p w14:paraId="23796468" w14:textId="77777777" w:rsidR="003741A0" w:rsidRDefault="003741A0" w:rsidP="003741A0">
              <w:pPr>
                <w:pStyle w:val="Bibliography"/>
                <w:rPr>
                  <w:noProof/>
                </w:rPr>
              </w:pPr>
              <w:r>
                <w:rPr>
                  <w:noProof/>
                </w:rPr>
                <w:t xml:space="preserve">Bureau, F. E., 2022. </w:t>
              </w:r>
              <w:r>
                <w:rPr>
                  <w:i/>
                  <w:iCs/>
                  <w:noProof/>
                </w:rPr>
                <w:t xml:space="preserve">markeilne Advantage. </w:t>
              </w:r>
              <w:r>
                <w:rPr>
                  <w:noProof/>
                </w:rPr>
                <w:t xml:space="preserve">[Online] </w:t>
              </w:r>
              <w:r>
                <w:rPr>
                  <w:noProof/>
                </w:rPr>
                <w:br/>
                <w:t xml:space="preserve">Available at: </w:t>
              </w:r>
              <w:r>
                <w:rPr>
                  <w:noProof/>
                  <w:u w:val="single"/>
                </w:rPr>
                <w:t>https://advantage-marketline-com.ezproxy.uwtsd.ac.uk/News/pepsico-reports-double-digit-revenue-growth-in-quarter-ended-30-june-2022</w:t>
              </w:r>
              <w:r>
                <w:rPr>
                  <w:noProof/>
                </w:rPr>
                <w:br/>
                <w:t>[Accessed 28th July 2022].</w:t>
              </w:r>
            </w:p>
            <w:p w14:paraId="23796469" w14:textId="77777777" w:rsidR="003741A0" w:rsidRDefault="003741A0" w:rsidP="003741A0">
              <w:pPr>
                <w:pStyle w:val="Bibliography"/>
                <w:rPr>
                  <w:noProof/>
                </w:rPr>
              </w:pPr>
              <w:r>
                <w:rPr>
                  <w:noProof/>
                </w:rPr>
                <w:t xml:space="preserve">Charnotony, L., Buil, T. &amp; Martinez, E., 2008. A cross national validation of the consumer brand equity scale. </w:t>
              </w:r>
              <w:r>
                <w:rPr>
                  <w:i/>
                  <w:iCs/>
                  <w:noProof/>
                </w:rPr>
                <w:t xml:space="preserve">Journal of Product Management , </w:t>
              </w:r>
              <w:r>
                <w:rPr>
                  <w:noProof/>
                </w:rPr>
                <w:t>pp. 384-394.</w:t>
              </w:r>
            </w:p>
            <w:p w14:paraId="2379646A" w14:textId="77777777" w:rsidR="003741A0" w:rsidRDefault="003741A0" w:rsidP="003741A0">
              <w:pPr>
                <w:pStyle w:val="Bibliography"/>
                <w:rPr>
                  <w:noProof/>
                </w:rPr>
              </w:pPr>
              <w:r>
                <w:rPr>
                  <w:noProof/>
                </w:rPr>
                <w:t xml:space="preserve">Chaudhary, M., Ghouse, S. M. &amp; Durrah, O., 2018. Young Arab consumers; An analysis of family buying process in oman. </w:t>
              </w:r>
              <w:r>
                <w:rPr>
                  <w:i/>
                  <w:iCs/>
                  <w:noProof/>
                </w:rPr>
                <w:t xml:space="preserve">young consumers, </w:t>
              </w:r>
              <w:r>
                <w:rPr>
                  <w:noProof/>
                </w:rPr>
                <w:t>1(19), pp. 1-18.</w:t>
              </w:r>
            </w:p>
            <w:p w14:paraId="2379646B" w14:textId="77777777" w:rsidR="003741A0" w:rsidRDefault="003741A0" w:rsidP="003741A0">
              <w:pPr>
                <w:pStyle w:val="Bibliography"/>
                <w:rPr>
                  <w:noProof/>
                </w:rPr>
              </w:pPr>
              <w:r>
                <w:rPr>
                  <w:noProof/>
                </w:rPr>
                <w:t xml:space="preserve">Chin, W. W., Thatcher,, J. B., Steel &amp; Steel, D., 2013. </w:t>
              </w:r>
              <w:r>
                <w:rPr>
                  <w:i/>
                  <w:iCs/>
                  <w:noProof/>
                </w:rPr>
                <w:t xml:space="preserve">Controlling for common method variance in PLS analysis: The measured latent marker variable approach., </w:t>
              </w:r>
              <w:r>
                <w:rPr>
                  <w:noProof/>
                </w:rPr>
                <w:t>Germany: Springer.</w:t>
              </w:r>
            </w:p>
            <w:p w14:paraId="2379646C" w14:textId="77777777" w:rsidR="003741A0" w:rsidRDefault="003741A0" w:rsidP="003741A0">
              <w:pPr>
                <w:pStyle w:val="Bibliography"/>
                <w:rPr>
                  <w:noProof/>
                </w:rPr>
              </w:pPr>
              <w:r>
                <w:rPr>
                  <w:noProof/>
                </w:rPr>
                <w:t xml:space="preserve">Cooil, B., Keiningham, T., Aksoy, L. &amp; Hsu, M., 2007. A longitutional Analysis of customer satisfaction and share of wallet.: Investigating the modarating effect of customer customer characteristics. </w:t>
              </w:r>
              <w:r>
                <w:rPr>
                  <w:i/>
                  <w:iCs/>
                  <w:noProof/>
                </w:rPr>
                <w:t xml:space="preserve">Journal of marketing, </w:t>
              </w:r>
              <w:r>
                <w:rPr>
                  <w:noProof/>
                </w:rPr>
                <w:t>1(71), pp. 67-83.</w:t>
              </w:r>
            </w:p>
            <w:p w14:paraId="2379646D" w14:textId="77777777" w:rsidR="003741A0" w:rsidRDefault="003741A0" w:rsidP="003741A0">
              <w:pPr>
                <w:pStyle w:val="Bibliography"/>
                <w:rPr>
                  <w:noProof/>
                </w:rPr>
              </w:pPr>
              <w:r>
                <w:rPr>
                  <w:noProof/>
                </w:rPr>
                <w:t xml:space="preserve">Crowther, D. &amp; Lancaster, G., 2009. Research methods. In: </w:t>
              </w:r>
              <w:r>
                <w:rPr>
                  <w:i/>
                  <w:iCs/>
                  <w:noProof/>
                </w:rPr>
                <w:t xml:space="preserve">A concise method introduction to research in managment and business conslutancy. </w:t>
              </w:r>
              <w:r>
                <w:rPr>
                  <w:noProof/>
                </w:rPr>
                <w:t>s.l.:Routledge.</w:t>
              </w:r>
            </w:p>
            <w:p w14:paraId="2379646E" w14:textId="77777777" w:rsidR="003741A0" w:rsidRDefault="003741A0" w:rsidP="003741A0">
              <w:pPr>
                <w:pStyle w:val="Bibliography"/>
                <w:rPr>
                  <w:noProof/>
                </w:rPr>
              </w:pPr>
              <w:r>
                <w:rPr>
                  <w:noProof/>
                </w:rPr>
                <w:t xml:space="preserve">Cunningham, R. M., 1961. Customer loyalty to store and brand. </w:t>
              </w:r>
              <w:r>
                <w:rPr>
                  <w:i/>
                  <w:iCs/>
                  <w:noProof/>
                </w:rPr>
                <w:t xml:space="preserve">havard Busines School Review, </w:t>
              </w:r>
              <w:r>
                <w:rPr>
                  <w:noProof/>
                </w:rPr>
                <w:t>6(39), pp. 127-137.</w:t>
              </w:r>
            </w:p>
            <w:p w14:paraId="2379646F" w14:textId="6B5FBC30" w:rsidR="003741A0" w:rsidRDefault="003741A0" w:rsidP="003741A0">
              <w:pPr>
                <w:pStyle w:val="Bibliography"/>
                <w:rPr>
                  <w:noProof/>
                </w:rPr>
              </w:pPr>
              <w:r>
                <w:rPr>
                  <w:noProof/>
                </w:rPr>
                <w:t xml:space="preserve">Dale, A., Arber, S. &amp; Proctor, M., 1988. </w:t>
              </w:r>
              <w:r>
                <w:rPr>
                  <w:i/>
                  <w:iCs/>
                  <w:noProof/>
                </w:rPr>
                <w:t>Doin</w:t>
              </w:r>
              <w:r w:rsidR="00172EBE">
                <w:rPr>
                  <w:i/>
                  <w:iCs/>
                  <w:noProof/>
                </w:rPr>
                <w:t xml:space="preserve">g </w:t>
              </w:r>
              <w:r>
                <w:rPr>
                  <w:i/>
                  <w:iCs/>
                  <w:noProof/>
                </w:rPr>
                <w:t xml:space="preserve">secondary Analysis. </w:t>
              </w:r>
              <w:r>
                <w:rPr>
                  <w:noProof/>
                </w:rPr>
                <w:t>London: Unwin Hyman.</w:t>
              </w:r>
            </w:p>
            <w:p w14:paraId="23796470" w14:textId="77777777" w:rsidR="003741A0" w:rsidRDefault="003741A0" w:rsidP="003741A0">
              <w:pPr>
                <w:pStyle w:val="Bibliography"/>
                <w:rPr>
                  <w:noProof/>
                </w:rPr>
              </w:pPr>
              <w:r>
                <w:rPr>
                  <w:noProof/>
                </w:rPr>
                <w:t xml:space="preserve">Deci, E. l. &amp; Ryan, R. M., 1985. </w:t>
              </w:r>
              <w:r>
                <w:rPr>
                  <w:i/>
                  <w:iCs/>
                  <w:noProof/>
                </w:rPr>
                <w:t xml:space="preserve">Intrinsic Motivation and Self Determination in Human Behaviour. </w:t>
              </w:r>
              <w:r>
                <w:rPr>
                  <w:noProof/>
                </w:rPr>
                <w:t>New York: Plenum Publishing.</w:t>
              </w:r>
            </w:p>
            <w:p w14:paraId="23796471" w14:textId="77777777" w:rsidR="003741A0" w:rsidRDefault="003741A0" w:rsidP="003741A0">
              <w:pPr>
                <w:pStyle w:val="Bibliography"/>
                <w:rPr>
                  <w:noProof/>
                </w:rPr>
              </w:pPr>
              <w:r>
                <w:rPr>
                  <w:noProof/>
                </w:rPr>
                <w:t xml:space="preserve">Del Rio, A. B., Vazquez, R. &amp; Iglesias , V., 2001. The Effects of Brand Association on consumer Response. </w:t>
              </w:r>
              <w:r>
                <w:rPr>
                  <w:i/>
                  <w:iCs/>
                  <w:noProof/>
                </w:rPr>
                <w:t xml:space="preserve">Journal of Consumer Marketing, </w:t>
              </w:r>
              <w:r>
                <w:rPr>
                  <w:noProof/>
                </w:rPr>
                <w:t>18(5), pp. 410-425.</w:t>
              </w:r>
            </w:p>
            <w:p w14:paraId="23796472" w14:textId="77777777" w:rsidR="003741A0" w:rsidRDefault="003741A0" w:rsidP="003741A0">
              <w:pPr>
                <w:pStyle w:val="Bibliography"/>
                <w:rPr>
                  <w:noProof/>
                </w:rPr>
              </w:pPr>
              <w:r>
                <w:rPr>
                  <w:noProof/>
                </w:rPr>
                <w:t xml:space="preserve">Del Rio, A. B., Vazquez, R. &amp; Iglesias, V., 2001. The effects of brand associations on consumer response. </w:t>
              </w:r>
              <w:r>
                <w:rPr>
                  <w:i/>
                  <w:iCs/>
                  <w:noProof/>
                </w:rPr>
                <w:t xml:space="preserve">Journal of Consumer Marketing, </w:t>
              </w:r>
              <w:r>
                <w:rPr>
                  <w:noProof/>
                </w:rPr>
                <w:t>5(18), pp. 410-425.</w:t>
              </w:r>
            </w:p>
            <w:p w14:paraId="23796473" w14:textId="77777777" w:rsidR="003741A0" w:rsidRDefault="003741A0" w:rsidP="003741A0">
              <w:pPr>
                <w:pStyle w:val="Bibliography"/>
                <w:rPr>
                  <w:noProof/>
                </w:rPr>
              </w:pPr>
              <w:r>
                <w:rPr>
                  <w:noProof/>
                </w:rPr>
                <w:t xml:space="preserve">Dobni, D. &amp; Zinkhan, G. M., 1990. In search of brand image: a foundation analysis. </w:t>
              </w:r>
              <w:r>
                <w:rPr>
                  <w:i/>
                  <w:iCs/>
                  <w:noProof/>
                </w:rPr>
                <w:t xml:space="preserve">Advances in Consumer Research, </w:t>
              </w:r>
              <w:r>
                <w:rPr>
                  <w:noProof/>
                </w:rPr>
                <w:t>17(1), pp. 110-19.</w:t>
              </w:r>
            </w:p>
            <w:p w14:paraId="23796474" w14:textId="77777777" w:rsidR="003741A0" w:rsidRDefault="003741A0" w:rsidP="003741A0">
              <w:pPr>
                <w:pStyle w:val="Bibliography"/>
                <w:rPr>
                  <w:noProof/>
                </w:rPr>
              </w:pPr>
              <w:r>
                <w:rPr>
                  <w:noProof/>
                </w:rPr>
                <w:t xml:space="preserve">Driscoll, D. L., 2011. </w:t>
              </w:r>
              <w:r>
                <w:rPr>
                  <w:i/>
                  <w:iCs/>
                  <w:noProof/>
                </w:rPr>
                <w:t xml:space="preserve">Introduction to primary research. </w:t>
              </w:r>
              <w:r>
                <w:rPr>
                  <w:noProof/>
                </w:rPr>
                <w:t>South carolina: Parlor Press.</w:t>
              </w:r>
            </w:p>
            <w:p w14:paraId="23796475" w14:textId="77777777" w:rsidR="003741A0" w:rsidRDefault="003741A0" w:rsidP="003741A0">
              <w:pPr>
                <w:pStyle w:val="Bibliography"/>
                <w:rPr>
                  <w:noProof/>
                </w:rPr>
              </w:pPr>
              <w:r>
                <w:rPr>
                  <w:noProof/>
                </w:rPr>
                <w:lastRenderedPageBreak/>
                <w:t xml:space="preserve">Dutta, K., Parsa, H. G., Parsa, R. A. &amp; Bujisic, M., 2014. Change in consumer patronage and willingness to pay at different levels of service attributes in resturants. A study in India. </w:t>
              </w:r>
              <w:r>
                <w:rPr>
                  <w:i/>
                  <w:iCs/>
                  <w:noProof/>
                </w:rPr>
                <w:t xml:space="preserve">Journal of Quality assurance In Hospitality &amp; Tourism, </w:t>
              </w:r>
              <w:r>
                <w:rPr>
                  <w:noProof/>
                </w:rPr>
                <w:t>2(15), pp. 149-174.</w:t>
              </w:r>
            </w:p>
            <w:p w14:paraId="23796476" w14:textId="77777777" w:rsidR="003741A0" w:rsidRDefault="003741A0" w:rsidP="003741A0">
              <w:pPr>
                <w:pStyle w:val="Bibliography"/>
                <w:rPr>
                  <w:noProof/>
                </w:rPr>
              </w:pPr>
              <w:r>
                <w:rPr>
                  <w:noProof/>
                </w:rPr>
                <w:t xml:space="preserve">Easterby, S. M., Thorpe, R. &amp; Lowe, A., 1991. </w:t>
              </w:r>
              <w:r>
                <w:rPr>
                  <w:i/>
                  <w:iCs/>
                  <w:noProof/>
                </w:rPr>
                <w:t xml:space="preserve">Management Research: An Introduction. </w:t>
              </w:r>
              <w:r>
                <w:rPr>
                  <w:noProof/>
                </w:rPr>
                <w:t>London: Sage.</w:t>
              </w:r>
            </w:p>
            <w:p w14:paraId="23796477" w14:textId="77777777" w:rsidR="003741A0" w:rsidRDefault="003741A0" w:rsidP="003741A0">
              <w:pPr>
                <w:pStyle w:val="Bibliography"/>
                <w:rPr>
                  <w:noProof/>
                </w:rPr>
              </w:pPr>
              <w:r>
                <w:rPr>
                  <w:noProof/>
                </w:rPr>
                <w:t xml:space="preserve">Ekinci, Y., Dawes, P. L. &amp; Massey, G. R., 2008. An Extended model of the antecedents and consequences of consumer satisfaction for hospitality service. </w:t>
              </w:r>
              <w:r>
                <w:rPr>
                  <w:i/>
                  <w:iCs/>
                  <w:noProof/>
                </w:rPr>
                <w:t xml:space="preserve">European journal of marketing, </w:t>
              </w:r>
              <w:r>
                <w:rPr>
                  <w:noProof/>
                </w:rPr>
                <w:t>1(42), pp. 35-68.</w:t>
              </w:r>
            </w:p>
            <w:p w14:paraId="23796478" w14:textId="77777777" w:rsidR="003741A0" w:rsidRDefault="003741A0" w:rsidP="003741A0">
              <w:pPr>
                <w:pStyle w:val="Bibliography"/>
                <w:rPr>
                  <w:noProof/>
                </w:rPr>
              </w:pPr>
              <w:r>
                <w:rPr>
                  <w:noProof/>
                </w:rPr>
                <w:t xml:space="preserve">Elbeltagi, I. &amp; Agag, G., 2016. E-Retailing ethics and Impact on customer satisfaction and research intention; A cultural and commiment-trust theory perspective. </w:t>
              </w:r>
              <w:r>
                <w:rPr>
                  <w:i/>
                  <w:iCs/>
                  <w:noProof/>
                </w:rPr>
                <w:t xml:space="preserve">Internet research; , </w:t>
              </w:r>
              <w:r>
                <w:rPr>
                  <w:noProof/>
                </w:rPr>
                <w:t>26(1), pp. 288-310.</w:t>
              </w:r>
            </w:p>
            <w:p w14:paraId="23796479" w14:textId="77777777" w:rsidR="003741A0" w:rsidRDefault="003741A0" w:rsidP="003741A0">
              <w:pPr>
                <w:pStyle w:val="Bibliography"/>
                <w:rPr>
                  <w:noProof/>
                </w:rPr>
              </w:pPr>
              <w:r>
                <w:rPr>
                  <w:noProof/>
                </w:rPr>
                <w:t xml:space="preserve">Flavian , C. &amp; Guinaliu, m., 2006. Consumer Trust percieved security and privacy policy; Three basic elements of loyalty to a website. </w:t>
              </w:r>
              <w:r>
                <w:rPr>
                  <w:i/>
                  <w:iCs/>
                  <w:noProof/>
                </w:rPr>
                <w:t xml:space="preserve">industrial management &amp; data systems, </w:t>
              </w:r>
              <w:r>
                <w:rPr>
                  <w:noProof/>
                </w:rPr>
                <w:t>5-6(106), pp. 601-620.</w:t>
              </w:r>
            </w:p>
            <w:p w14:paraId="2379647A" w14:textId="77777777" w:rsidR="003741A0" w:rsidRDefault="003741A0" w:rsidP="003741A0">
              <w:pPr>
                <w:pStyle w:val="Bibliography"/>
                <w:rPr>
                  <w:noProof/>
                </w:rPr>
              </w:pPr>
              <w:r>
                <w:rPr>
                  <w:noProof/>
                </w:rPr>
                <w:t xml:space="preserve">Foxal , G., Goldsmith, R. &amp; Brown, S., 1998. </w:t>
              </w:r>
              <w:r>
                <w:rPr>
                  <w:i/>
                  <w:iCs/>
                  <w:noProof/>
                </w:rPr>
                <w:t xml:space="preserve">Consumer psychology for marketing. </w:t>
              </w:r>
              <w:r>
                <w:rPr>
                  <w:noProof/>
                </w:rPr>
                <w:t>London: International thompson Business Press.</w:t>
              </w:r>
            </w:p>
            <w:p w14:paraId="2379647B" w14:textId="77777777" w:rsidR="003741A0" w:rsidRDefault="003741A0" w:rsidP="003741A0">
              <w:pPr>
                <w:pStyle w:val="Bibliography"/>
                <w:rPr>
                  <w:noProof/>
                </w:rPr>
              </w:pPr>
              <w:r>
                <w:rPr>
                  <w:noProof/>
                </w:rPr>
                <w:t xml:space="preserve">Fredericks, J. &amp; Salter, M. J., 1995. Beyond Consumer Statisfaction. </w:t>
              </w:r>
              <w:r>
                <w:rPr>
                  <w:i/>
                  <w:iCs/>
                  <w:noProof/>
                </w:rPr>
                <w:t xml:space="preserve">journal of Management review, </w:t>
              </w:r>
              <w:r>
                <w:rPr>
                  <w:noProof/>
                </w:rPr>
                <w:t>84(5), pp. 29-32.</w:t>
              </w:r>
            </w:p>
            <w:p w14:paraId="2379647C" w14:textId="77777777" w:rsidR="003741A0" w:rsidRDefault="003741A0" w:rsidP="003741A0">
              <w:pPr>
                <w:pStyle w:val="Bibliography"/>
                <w:rPr>
                  <w:noProof/>
                </w:rPr>
              </w:pPr>
              <w:r>
                <w:rPr>
                  <w:noProof/>
                </w:rPr>
                <w:t xml:space="preserve">Gawel, J., 1996. Practical assesment research and evaluation. </w:t>
              </w:r>
              <w:r>
                <w:rPr>
                  <w:i/>
                  <w:iCs/>
                  <w:noProof/>
                </w:rPr>
                <w:t>Herzberg theory of motivation and Maslow's hierachy of needs</w:t>
              </w:r>
              <w:r>
                <w:rPr>
                  <w:noProof/>
                </w:rPr>
                <w:t>, p. vols 5 11.</w:t>
              </w:r>
            </w:p>
            <w:p w14:paraId="2379647D" w14:textId="4091941E" w:rsidR="003741A0" w:rsidRDefault="003741A0" w:rsidP="003741A0">
              <w:pPr>
                <w:pStyle w:val="Bibliography"/>
                <w:rPr>
                  <w:noProof/>
                </w:rPr>
              </w:pPr>
              <w:r>
                <w:rPr>
                  <w:noProof/>
                </w:rPr>
                <w:t xml:space="preserve">Goundar, S., 2012. </w:t>
              </w:r>
              <w:r>
                <w:rPr>
                  <w:i/>
                  <w:iCs/>
                  <w:noProof/>
                </w:rPr>
                <w:t xml:space="preserve">Research Methodology and Research methods, </w:t>
              </w:r>
              <w:r>
                <w:rPr>
                  <w:noProof/>
                </w:rPr>
                <w:t xml:space="preserve">Victoria: </w:t>
              </w:r>
              <w:r w:rsidR="00172EBE">
                <w:rPr>
                  <w:noProof/>
                </w:rPr>
                <w:t>U</w:t>
              </w:r>
              <w:r>
                <w:rPr>
                  <w:noProof/>
                </w:rPr>
                <w:t xml:space="preserve">niversity of </w:t>
              </w:r>
              <w:r w:rsidR="00172EBE">
                <w:rPr>
                  <w:noProof/>
                </w:rPr>
                <w:t>W</w:t>
              </w:r>
              <w:r>
                <w:rPr>
                  <w:noProof/>
                </w:rPr>
                <w:t>ellington.</w:t>
              </w:r>
            </w:p>
            <w:p w14:paraId="2379647E" w14:textId="77777777" w:rsidR="003741A0" w:rsidRDefault="003741A0" w:rsidP="003741A0">
              <w:pPr>
                <w:pStyle w:val="Bibliography"/>
                <w:rPr>
                  <w:noProof/>
                </w:rPr>
              </w:pPr>
              <w:r>
                <w:rPr>
                  <w:noProof/>
                </w:rPr>
                <w:t xml:space="preserve">Healy, J. C. &amp; McDonagh, P., 2013. Consumer Roles in Brand Culture and Value co-creation in virtual communities. </w:t>
              </w:r>
              <w:r>
                <w:rPr>
                  <w:i/>
                  <w:iCs/>
                  <w:noProof/>
                </w:rPr>
                <w:t xml:space="preserve">Journal of Buisness Research, </w:t>
              </w:r>
              <w:r>
                <w:rPr>
                  <w:noProof/>
                </w:rPr>
                <w:t>12(3), pp. 1528-1540.</w:t>
              </w:r>
            </w:p>
            <w:p w14:paraId="2379647F" w14:textId="77777777" w:rsidR="003741A0" w:rsidRDefault="003741A0" w:rsidP="003741A0">
              <w:pPr>
                <w:pStyle w:val="Bibliography"/>
                <w:rPr>
                  <w:noProof/>
                </w:rPr>
              </w:pPr>
              <w:r>
                <w:rPr>
                  <w:noProof/>
                </w:rPr>
                <w:t xml:space="preserve">Hermanto, A., Supriyono, B. &amp; Mardiyono, K. R., 2014. The effects of mediations of image and trust in the effects of political leadership and comunication on satisfaction and loyalty. </w:t>
              </w:r>
              <w:r>
                <w:rPr>
                  <w:i/>
                  <w:iCs/>
                  <w:noProof/>
                </w:rPr>
                <w:t xml:space="preserve">interdisplinary journal of contemporary research business, </w:t>
              </w:r>
              <w:r>
                <w:rPr>
                  <w:noProof/>
                </w:rPr>
                <w:t>9(5), pp. 214-225.</w:t>
              </w:r>
            </w:p>
            <w:p w14:paraId="23796480" w14:textId="77777777" w:rsidR="003741A0" w:rsidRDefault="003741A0" w:rsidP="003741A0">
              <w:pPr>
                <w:pStyle w:val="Bibliography"/>
                <w:rPr>
                  <w:noProof/>
                </w:rPr>
              </w:pPr>
              <w:r>
                <w:rPr>
                  <w:noProof/>
                </w:rPr>
                <w:t xml:space="preserve">Homans, G. C., 1961. </w:t>
              </w:r>
              <w:r>
                <w:rPr>
                  <w:i/>
                  <w:iCs/>
                  <w:noProof/>
                </w:rPr>
                <w:t xml:space="preserve">Social Behaviours: Its Elementary form,. </w:t>
              </w:r>
              <w:r>
                <w:rPr>
                  <w:noProof/>
                </w:rPr>
                <w:t>1st ed. San Diego: Harcourt Brace and World.</w:t>
              </w:r>
            </w:p>
            <w:p w14:paraId="23796481" w14:textId="77777777" w:rsidR="003741A0" w:rsidRDefault="003741A0" w:rsidP="003741A0">
              <w:pPr>
                <w:pStyle w:val="Bibliography"/>
                <w:rPr>
                  <w:noProof/>
                </w:rPr>
              </w:pPr>
              <w:r>
                <w:rPr>
                  <w:noProof/>
                </w:rPr>
                <w:t xml:space="preserve">Hosseini, M. H. &amp; Nahad, R. F., 2012. Investigating antcedents and consequenses of open university brand image. </w:t>
              </w:r>
              <w:r>
                <w:rPr>
                  <w:i/>
                  <w:iCs/>
                  <w:noProof/>
                </w:rPr>
                <w:t xml:space="preserve">International jouranal of Academic Research, </w:t>
              </w:r>
              <w:r>
                <w:rPr>
                  <w:noProof/>
                </w:rPr>
                <w:t>4(4), pp. 68-77.</w:t>
              </w:r>
            </w:p>
            <w:p w14:paraId="23796482" w14:textId="77777777" w:rsidR="003741A0" w:rsidRDefault="003741A0" w:rsidP="003741A0">
              <w:pPr>
                <w:pStyle w:val="Bibliography"/>
                <w:rPr>
                  <w:noProof/>
                </w:rPr>
              </w:pPr>
              <w:r>
                <w:rPr>
                  <w:noProof/>
                </w:rPr>
                <w:t xml:space="preserve">Hsieh, M. H., KELLER, K. L. &amp; LEONE, R. P., 2004. Measuring global brand equity using cross-national survey data.. </w:t>
              </w:r>
              <w:r>
                <w:rPr>
                  <w:i/>
                  <w:iCs/>
                  <w:noProof/>
                </w:rPr>
                <w:t xml:space="preserve">Journal of International Marketing , </w:t>
              </w:r>
              <w:r>
                <w:rPr>
                  <w:noProof/>
                </w:rPr>
                <w:t>2(12), pp. 28-57.</w:t>
              </w:r>
            </w:p>
            <w:p w14:paraId="23796483" w14:textId="77777777" w:rsidR="003741A0" w:rsidRDefault="003741A0" w:rsidP="003741A0">
              <w:pPr>
                <w:pStyle w:val="Bibliography"/>
                <w:rPr>
                  <w:noProof/>
                </w:rPr>
              </w:pPr>
              <w:r>
                <w:rPr>
                  <w:noProof/>
                </w:rPr>
                <w:t xml:space="preserve">Janghyeon, N., Yuksel, E. &amp; Georgina, W., 2011. BRAND EQUITY, BRAND LOYALTY AND CONSUMER SATISFACTION. </w:t>
              </w:r>
              <w:r>
                <w:rPr>
                  <w:i/>
                  <w:iCs/>
                  <w:noProof/>
                </w:rPr>
                <w:t xml:space="preserve">Annals of Tourism research, </w:t>
              </w:r>
              <w:r>
                <w:rPr>
                  <w:noProof/>
                </w:rPr>
                <w:t>38(3), pp. 1009-1030.</w:t>
              </w:r>
            </w:p>
            <w:p w14:paraId="23796484" w14:textId="77777777" w:rsidR="003741A0" w:rsidRDefault="003741A0" w:rsidP="003741A0">
              <w:pPr>
                <w:pStyle w:val="Bibliography"/>
                <w:rPr>
                  <w:noProof/>
                </w:rPr>
              </w:pPr>
              <w:r>
                <w:rPr>
                  <w:noProof/>
                </w:rPr>
                <w:t xml:space="preserve">Javed, S., Rashidin, S. &amp; Jian, W., 2018. What really Matters? A triumph of brand extension; Evidence from Engro Corporation.. </w:t>
              </w:r>
              <w:r>
                <w:rPr>
                  <w:i/>
                  <w:iCs/>
                  <w:noProof/>
                </w:rPr>
                <w:t xml:space="preserve">journal; of Politics, Economy and Management, </w:t>
              </w:r>
              <w:r>
                <w:rPr>
                  <w:noProof/>
                </w:rPr>
                <w:t>2(1), pp. 1-16.</w:t>
              </w:r>
            </w:p>
            <w:p w14:paraId="23796485" w14:textId="77777777" w:rsidR="003741A0" w:rsidRDefault="003741A0" w:rsidP="003741A0">
              <w:pPr>
                <w:pStyle w:val="Bibliography"/>
                <w:rPr>
                  <w:noProof/>
                </w:rPr>
              </w:pPr>
              <w:r>
                <w:rPr>
                  <w:noProof/>
                </w:rPr>
                <w:t xml:space="preserve">Javed, S., Rashidin, S. &amp; Jian, W., 2018. What Really Matters? A triumph of brand extention; Evisdence from Engro corporation. </w:t>
              </w:r>
              <w:r>
                <w:rPr>
                  <w:i/>
                  <w:iCs/>
                  <w:noProof/>
                </w:rPr>
                <w:t xml:space="preserve">Journal of Politics economy and managment, </w:t>
              </w:r>
              <w:r>
                <w:rPr>
                  <w:noProof/>
                </w:rPr>
                <w:t>2(1), pp. 1-16.</w:t>
              </w:r>
            </w:p>
            <w:p w14:paraId="23796486" w14:textId="77777777" w:rsidR="003741A0" w:rsidRDefault="003741A0" w:rsidP="003741A0">
              <w:pPr>
                <w:pStyle w:val="Bibliography"/>
                <w:rPr>
                  <w:noProof/>
                </w:rPr>
              </w:pPr>
              <w:r>
                <w:rPr>
                  <w:noProof/>
                </w:rPr>
                <w:t xml:space="preserve">Keller , K. L., 2001. Building Consumer based brand equity,. </w:t>
              </w:r>
              <w:r>
                <w:rPr>
                  <w:i/>
                  <w:iCs/>
                  <w:noProof/>
                </w:rPr>
                <w:t>Marketing Managment</w:t>
              </w:r>
              <w:r>
                <w:rPr>
                  <w:noProof/>
                </w:rPr>
                <w:t>, July, pp. 15-19.</w:t>
              </w:r>
            </w:p>
            <w:p w14:paraId="23796487" w14:textId="77777777" w:rsidR="003741A0" w:rsidRDefault="003741A0" w:rsidP="003741A0">
              <w:pPr>
                <w:pStyle w:val="Bibliography"/>
                <w:rPr>
                  <w:noProof/>
                </w:rPr>
              </w:pPr>
              <w:r>
                <w:rPr>
                  <w:noProof/>
                </w:rPr>
                <w:lastRenderedPageBreak/>
                <w:t xml:space="preserve">Keller, k. L., 1993. Conceptualisation, measuring and managing customer -based brand equity.. </w:t>
              </w:r>
              <w:r>
                <w:rPr>
                  <w:i/>
                  <w:iCs/>
                  <w:noProof/>
                </w:rPr>
                <w:t xml:space="preserve">The Journal of Marketing, </w:t>
              </w:r>
              <w:r>
                <w:rPr>
                  <w:noProof/>
                </w:rPr>
                <w:t>1(57), pp. 1-22.</w:t>
              </w:r>
            </w:p>
            <w:p w14:paraId="23796488" w14:textId="77777777" w:rsidR="003741A0" w:rsidRDefault="003741A0" w:rsidP="003741A0">
              <w:pPr>
                <w:pStyle w:val="Bibliography"/>
                <w:rPr>
                  <w:noProof/>
                </w:rPr>
              </w:pPr>
              <w:r>
                <w:rPr>
                  <w:noProof/>
                </w:rPr>
                <w:t xml:space="preserve">Keller, k. L., 2001. Building Customer -based brand equity. </w:t>
              </w:r>
              <w:r>
                <w:rPr>
                  <w:i/>
                  <w:iCs/>
                  <w:noProof/>
                </w:rPr>
                <w:t xml:space="preserve">marketing management, </w:t>
              </w:r>
              <w:r>
                <w:rPr>
                  <w:noProof/>
                </w:rPr>
                <w:t>10(2), pp. 14-19.</w:t>
              </w:r>
            </w:p>
            <w:p w14:paraId="23796489" w14:textId="77777777" w:rsidR="003741A0" w:rsidRDefault="003741A0" w:rsidP="003741A0">
              <w:pPr>
                <w:pStyle w:val="Bibliography"/>
                <w:rPr>
                  <w:noProof/>
                </w:rPr>
              </w:pPr>
              <w:r>
                <w:rPr>
                  <w:noProof/>
                </w:rPr>
                <w:t xml:space="preserve">Keller, K. L., 2003. </w:t>
              </w:r>
              <w:r>
                <w:rPr>
                  <w:i/>
                  <w:iCs/>
                  <w:noProof/>
                </w:rPr>
                <w:t xml:space="preserve">Strategic Brand Management. </w:t>
              </w:r>
              <w:r>
                <w:rPr>
                  <w:noProof/>
                </w:rPr>
                <w:t>New JERSEY: Prentice Hall.</w:t>
              </w:r>
            </w:p>
            <w:p w14:paraId="2379648A" w14:textId="77777777" w:rsidR="003741A0" w:rsidRDefault="003741A0" w:rsidP="003741A0">
              <w:pPr>
                <w:pStyle w:val="Bibliography"/>
                <w:rPr>
                  <w:noProof/>
                </w:rPr>
              </w:pPr>
              <w:r>
                <w:rPr>
                  <w:noProof/>
                </w:rPr>
                <w:t xml:space="preserve">Keller, K. L., 2003. </w:t>
              </w:r>
              <w:r>
                <w:rPr>
                  <w:i/>
                  <w:iCs/>
                  <w:noProof/>
                </w:rPr>
                <w:t xml:space="preserve">Strategic Brand Management: Building; Measuring and Managing Brand Equity. </w:t>
              </w:r>
              <w:r>
                <w:rPr>
                  <w:noProof/>
                </w:rPr>
                <w:t>2nd ed. Englewood Cliffs, NJ.: Prentice-Hall.</w:t>
              </w:r>
            </w:p>
            <w:p w14:paraId="2379648B" w14:textId="77777777" w:rsidR="003741A0" w:rsidRDefault="003741A0" w:rsidP="003741A0">
              <w:pPr>
                <w:pStyle w:val="Bibliography"/>
                <w:rPr>
                  <w:noProof/>
                </w:rPr>
              </w:pPr>
              <w:r>
                <w:rPr>
                  <w:noProof/>
                </w:rPr>
                <w:t xml:space="preserve">Keller, K. &amp; Lehmann, D. R., 2006. Brands &amp; Branding Research Findings and Future Priorities. </w:t>
              </w:r>
              <w:r>
                <w:rPr>
                  <w:i/>
                  <w:iCs/>
                  <w:noProof/>
                </w:rPr>
                <w:t xml:space="preserve">Marketing Science, </w:t>
              </w:r>
              <w:r>
                <w:rPr>
                  <w:noProof/>
                </w:rPr>
                <w:t>6(25), pp. 740-759.</w:t>
              </w:r>
            </w:p>
            <w:p w14:paraId="2379648C" w14:textId="3DBE2B3D" w:rsidR="003741A0" w:rsidRDefault="003741A0" w:rsidP="003741A0">
              <w:pPr>
                <w:pStyle w:val="Bibliography"/>
                <w:rPr>
                  <w:noProof/>
                </w:rPr>
              </w:pPr>
              <w:r>
                <w:rPr>
                  <w:noProof/>
                </w:rPr>
                <w:t xml:space="preserve">Kitapci, O. &amp; Ergun, G. S., 2018. The Impact of Cultural dimension on customer complaint behaviour; An Exploratory study on Antalya/ manavgat tourism region. </w:t>
              </w:r>
              <w:r>
                <w:rPr>
                  <w:i/>
                  <w:iCs/>
                  <w:noProof/>
                </w:rPr>
                <w:t>International j</w:t>
              </w:r>
              <w:r w:rsidR="00172EBE">
                <w:rPr>
                  <w:i/>
                  <w:iCs/>
                  <w:noProof/>
                </w:rPr>
                <w:t>o</w:t>
              </w:r>
              <w:r>
                <w:rPr>
                  <w:i/>
                  <w:iCs/>
                  <w:noProof/>
                </w:rPr>
                <w:t xml:space="preserve">uranl of culture, tourism and hospitality research, </w:t>
              </w:r>
              <w:r>
                <w:rPr>
                  <w:noProof/>
                </w:rPr>
                <w:t>12(1), pp. 59-79.</w:t>
              </w:r>
            </w:p>
            <w:p w14:paraId="2379648D" w14:textId="77777777" w:rsidR="003741A0" w:rsidRDefault="003741A0" w:rsidP="003741A0">
              <w:pPr>
                <w:pStyle w:val="Bibliography"/>
                <w:rPr>
                  <w:noProof/>
                </w:rPr>
              </w:pPr>
              <w:r>
                <w:rPr>
                  <w:noProof/>
                </w:rPr>
                <w:t xml:space="preserve">Klassen, R. M. et al., 2015. Exploring the Validity of a Teachers Self-Efficacy scale in five countries. </w:t>
              </w:r>
              <w:r>
                <w:rPr>
                  <w:i/>
                  <w:iCs/>
                  <w:noProof/>
                </w:rPr>
                <w:t xml:space="preserve">Contemporary Educational Psychology, </w:t>
              </w:r>
              <w:r>
                <w:rPr>
                  <w:noProof/>
                </w:rPr>
                <w:t>34(1), pp. 67-76.</w:t>
              </w:r>
            </w:p>
            <w:p w14:paraId="2379648E" w14:textId="65FA2575" w:rsidR="003741A0" w:rsidRDefault="003741A0" w:rsidP="003741A0">
              <w:pPr>
                <w:pStyle w:val="Bibliography"/>
                <w:rPr>
                  <w:noProof/>
                </w:rPr>
              </w:pPr>
              <w:r>
                <w:rPr>
                  <w:noProof/>
                </w:rPr>
                <w:t xml:space="preserve">Kumar, R., 2019. </w:t>
              </w:r>
              <w:r>
                <w:rPr>
                  <w:i/>
                  <w:iCs/>
                  <w:noProof/>
                </w:rPr>
                <w:t xml:space="preserve">Research Methodology; A step by step guide for beginners. </w:t>
              </w:r>
              <w:r>
                <w:rPr>
                  <w:noProof/>
                </w:rPr>
                <w:t>Sage Publication.</w:t>
              </w:r>
            </w:p>
            <w:p w14:paraId="2379648F" w14:textId="0BC0E71E" w:rsidR="003741A0" w:rsidRDefault="003741A0" w:rsidP="003741A0">
              <w:pPr>
                <w:pStyle w:val="Bibliography"/>
                <w:rPr>
                  <w:noProof/>
                </w:rPr>
              </w:pPr>
              <w:r>
                <w:rPr>
                  <w:noProof/>
                </w:rPr>
                <w:t xml:space="preserve">LaBarbera, p. A. &amp; Mazursky, D., 1994. </w:t>
              </w:r>
              <w:r>
                <w:rPr>
                  <w:i/>
                  <w:iCs/>
                  <w:noProof/>
                </w:rPr>
                <w:t>A longitudanal Assessment of Corporation</w:t>
              </w:r>
              <w:r>
                <w:rPr>
                  <w:noProof/>
                </w:rPr>
                <w:t>.</w:t>
              </w:r>
            </w:p>
            <w:p w14:paraId="23796490" w14:textId="0AB25313" w:rsidR="003741A0" w:rsidRDefault="003741A0" w:rsidP="003741A0">
              <w:pPr>
                <w:pStyle w:val="Bibliography"/>
                <w:rPr>
                  <w:noProof/>
                </w:rPr>
              </w:pPr>
              <w:r>
                <w:rPr>
                  <w:noProof/>
                </w:rPr>
                <w:t xml:space="preserve">LaMalfa, k., 2008. </w:t>
              </w:r>
              <w:r>
                <w:rPr>
                  <w:i/>
                  <w:iCs/>
                  <w:noProof/>
                </w:rPr>
                <w:t>The Positive economics of customer engagement</w:t>
              </w:r>
              <w:r>
                <w:rPr>
                  <w:noProof/>
                </w:rPr>
                <w:t>.</w:t>
              </w:r>
            </w:p>
            <w:p w14:paraId="23796491" w14:textId="77777777" w:rsidR="003741A0" w:rsidRDefault="003741A0" w:rsidP="003741A0">
              <w:pPr>
                <w:pStyle w:val="Bibliography"/>
                <w:rPr>
                  <w:noProof/>
                </w:rPr>
              </w:pPr>
              <w:r>
                <w:rPr>
                  <w:noProof/>
                </w:rPr>
                <w:t xml:space="preserve">Lee, S. M., Kim, S. Y., Yoo, S. &amp; Song, T. H., 2019. The Cross-buying Effect in a multy-vendor loyalty program in korea. </w:t>
              </w:r>
              <w:r>
                <w:rPr>
                  <w:i/>
                  <w:iCs/>
                  <w:noProof/>
                </w:rPr>
                <w:t xml:space="preserve">Asian Business and management , </w:t>
              </w:r>
              <w:r>
                <w:rPr>
                  <w:noProof/>
                </w:rPr>
                <w:t>Volume 34, pp. 19- 44.</w:t>
              </w:r>
            </w:p>
            <w:p w14:paraId="23796492" w14:textId="77777777" w:rsidR="003741A0" w:rsidRDefault="003741A0" w:rsidP="003741A0">
              <w:pPr>
                <w:pStyle w:val="Bibliography"/>
                <w:rPr>
                  <w:noProof/>
                </w:rPr>
              </w:pPr>
              <w:r>
                <w:rPr>
                  <w:noProof/>
                </w:rPr>
                <w:t xml:space="preserve">Lehmann, D. R. &amp; Keller, K. L., 2006. Brands &amp; Branding. </w:t>
              </w:r>
              <w:r>
                <w:rPr>
                  <w:i/>
                  <w:iCs/>
                  <w:noProof/>
                </w:rPr>
                <w:t xml:space="preserve">Research Finidings and furture Priorities; MArketing Science, </w:t>
              </w:r>
              <w:r>
                <w:rPr>
                  <w:noProof/>
                </w:rPr>
                <w:t>6(25), p. 740 759.</w:t>
              </w:r>
            </w:p>
            <w:p w14:paraId="23796493" w14:textId="5F92D541" w:rsidR="003741A0" w:rsidRDefault="003741A0" w:rsidP="003741A0">
              <w:pPr>
                <w:pStyle w:val="Bibliography"/>
                <w:rPr>
                  <w:noProof/>
                </w:rPr>
              </w:pPr>
              <w:r>
                <w:rPr>
                  <w:noProof/>
                </w:rPr>
                <w:t>Lin, C., Morais, D. B., Kerstetter, D. L. &amp; Hou, J. S., 2013. Exam</w:t>
              </w:r>
              <w:r w:rsidR="00172EBE">
                <w:rPr>
                  <w:noProof/>
                </w:rPr>
                <w:t>in</w:t>
              </w:r>
              <w:r>
                <w:rPr>
                  <w:noProof/>
                </w:rPr>
                <w:t xml:space="preserve">ing the Role of Cognitive </w:t>
              </w:r>
              <w:r w:rsidR="00172EBE">
                <w:rPr>
                  <w:noProof/>
                </w:rPr>
                <w:t>a</w:t>
              </w:r>
              <w:r>
                <w:rPr>
                  <w:noProof/>
                </w:rPr>
                <w:t>nd affective Image in predicting choices accross natural, dev</w:t>
              </w:r>
              <w:r w:rsidR="00172EBE">
                <w:rPr>
                  <w:noProof/>
                </w:rPr>
                <w:t>e</w:t>
              </w:r>
              <w:r>
                <w:rPr>
                  <w:noProof/>
                </w:rPr>
                <w:t xml:space="preserve">loped and them park destinations. </w:t>
              </w:r>
              <w:r>
                <w:rPr>
                  <w:i/>
                  <w:iCs/>
                  <w:noProof/>
                </w:rPr>
                <w:t xml:space="preserve">Journal of Travel research, </w:t>
              </w:r>
              <w:r>
                <w:rPr>
                  <w:noProof/>
                </w:rPr>
                <w:t>3(17), pp. 229-238.</w:t>
              </w:r>
            </w:p>
            <w:p w14:paraId="23796494" w14:textId="77777777" w:rsidR="003741A0" w:rsidRDefault="003741A0" w:rsidP="003741A0">
              <w:pPr>
                <w:pStyle w:val="Bibliography"/>
                <w:rPr>
                  <w:noProof/>
                </w:rPr>
              </w:pPr>
              <w:r>
                <w:rPr>
                  <w:noProof/>
                </w:rPr>
                <w:t xml:space="preserve">Lodhi, R. N., Saeed, R. &amp; Afzal, N., 2013. Impact of customer satisfaction and demographic factors on consumer's loyalty in banking sector of Pakistan. </w:t>
              </w:r>
              <w:r>
                <w:rPr>
                  <w:i/>
                  <w:iCs/>
                  <w:noProof/>
                </w:rPr>
                <w:t xml:space="preserve">Journal of Scientific Research, </w:t>
              </w:r>
              <w:r>
                <w:rPr>
                  <w:noProof/>
                </w:rPr>
                <w:t>Volume 18, pp. 1429-1435.</w:t>
              </w:r>
            </w:p>
            <w:p w14:paraId="23796495" w14:textId="71730883" w:rsidR="003741A0" w:rsidRDefault="003741A0" w:rsidP="003741A0">
              <w:pPr>
                <w:pStyle w:val="Bibliography"/>
                <w:rPr>
                  <w:noProof/>
                </w:rPr>
              </w:pPr>
              <w:r>
                <w:rPr>
                  <w:noProof/>
                </w:rPr>
                <w:t xml:space="preserve">Malik, M. E., Naeem, B. &amp; Munawar, M., 2012. Brand Image: Past, Present and Future. </w:t>
              </w:r>
              <w:r w:rsidR="00172EBE">
                <w:rPr>
                  <w:noProof/>
                </w:rPr>
                <w:t>J</w:t>
              </w:r>
              <w:r>
                <w:rPr>
                  <w:i/>
                  <w:iCs/>
                  <w:noProof/>
                </w:rPr>
                <w:t xml:space="preserve">ournal of Basic and Applied Scientific Research, </w:t>
              </w:r>
              <w:r>
                <w:rPr>
                  <w:noProof/>
                </w:rPr>
                <w:t>12(2), pp. 13069-13075.</w:t>
              </w:r>
            </w:p>
            <w:p w14:paraId="23796496" w14:textId="77777777" w:rsidR="003741A0" w:rsidRDefault="003741A0" w:rsidP="003741A0">
              <w:pPr>
                <w:pStyle w:val="Bibliography"/>
                <w:rPr>
                  <w:noProof/>
                </w:rPr>
              </w:pPr>
              <w:r>
                <w:rPr>
                  <w:noProof/>
                </w:rPr>
                <w:t xml:space="preserve">Martinez, P. &amp; Rodrguez del Bosque, I., 2013. CSR and Customer Loyalty; The role of trust, customer identification with the company and satisfaction. </w:t>
              </w:r>
              <w:r>
                <w:rPr>
                  <w:i/>
                  <w:iCs/>
                  <w:noProof/>
                </w:rPr>
                <w:t xml:space="preserve">International journal of hospitality managment, </w:t>
              </w:r>
              <w:r>
                <w:rPr>
                  <w:noProof/>
                </w:rPr>
                <w:t>Issue 35, pp. 80-99.</w:t>
              </w:r>
            </w:p>
            <w:p w14:paraId="23796497" w14:textId="77777777" w:rsidR="003741A0" w:rsidRDefault="003741A0" w:rsidP="003741A0">
              <w:pPr>
                <w:pStyle w:val="Bibliography"/>
                <w:rPr>
                  <w:noProof/>
                </w:rPr>
              </w:pPr>
              <w:r>
                <w:rPr>
                  <w:noProof/>
                </w:rPr>
                <w:t xml:space="preserve">Mathes, E. &amp; Edwards, L., 1978. An emperical test of Maslow theory of motivation. </w:t>
              </w:r>
              <w:r>
                <w:rPr>
                  <w:i/>
                  <w:iCs/>
                  <w:noProof/>
                </w:rPr>
                <w:t xml:space="preserve">journal of humanistic psychology, </w:t>
              </w:r>
              <w:r>
                <w:rPr>
                  <w:noProof/>
                </w:rPr>
                <w:t>18(1), pp. 75-77.</w:t>
              </w:r>
            </w:p>
            <w:p w14:paraId="23796498" w14:textId="77777777" w:rsidR="003741A0" w:rsidRDefault="003741A0" w:rsidP="003741A0">
              <w:pPr>
                <w:pStyle w:val="Bibliography"/>
                <w:rPr>
                  <w:noProof/>
                </w:rPr>
              </w:pPr>
              <w:r>
                <w:rPr>
                  <w:noProof/>
                </w:rPr>
                <w:t xml:space="preserve">McNeal, J. U., 1993. Born to Shop; Children Shopping Patterns. </w:t>
              </w:r>
              <w:r>
                <w:rPr>
                  <w:i/>
                  <w:iCs/>
                  <w:noProof/>
                </w:rPr>
                <w:t xml:space="preserve">American demographics, </w:t>
              </w:r>
              <w:r>
                <w:rPr>
                  <w:noProof/>
                </w:rPr>
                <w:t>6(15), pp. 34-39.</w:t>
              </w:r>
            </w:p>
            <w:p w14:paraId="23796499" w14:textId="181F7002" w:rsidR="003741A0" w:rsidRDefault="003741A0" w:rsidP="003741A0">
              <w:pPr>
                <w:pStyle w:val="Bibliography"/>
                <w:rPr>
                  <w:noProof/>
                </w:rPr>
              </w:pPr>
              <w:r>
                <w:rPr>
                  <w:noProof/>
                </w:rPr>
                <w:t xml:space="preserve">Moisecu, O., 2005. </w:t>
              </w:r>
              <w:r>
                <w:rPr>
                  <w:i/>
                  <w:iCs/>
                  <w:noProof/>
                </w:rPr>
                <w:t xml:space="preserve">The Concept of Brand equity, </w:t>
              </w:r>
              <w:r>
                <w:rPr>
                  <w:noProof/>
                </w:rPr>
                <w:t>: Munich personal RePEc MPRA.</w:t>
              </w:r>
            </w:p>
            <w:p w14:paraId="2379649A" w14:textId="77777777" w:rsidR="003741A0" w:rsidRDefault="003741A0" w:rsidP="003741A0">
              <w:pPr>
                <w:pStyle w:val="Bibliography"/>
                <w:rPr>
                  <w:noProof/>
                </w:rPr>
              </w:pPr>
              <w:r>
                <w:rPr>
                  <w:noProof/>
                </w:rPr>
                <w:lastRenderedPageBreak/>
                <w:t xml:space="preserve">MOISESCU, O. I., 2009. "The Importance Of Brand Awareness In Consumers’ Buying Decision And Perceived Risk Assessment. </w:t>
              </w:r>
              <w:r>
                <w:rPr>
                  <w:i/>
                  <w:iCs/>
                  <w:noProof/>
                </w:rPr>
                <w:t xml:space="preserve">Management and Marketing Journal,, </w:t>
              </w:r>
              <w:r>
                <w:rPr>
                  <w:noProof/>
                </w:rPr>
                <w:t>Volume 1, pp. 103-110.</w:t>
              </w:r>
            </w:p>
            <w:p w14:paraId="2379649B" w14:textId="77777777" w:rsidR="003741A0" w:rsidRDefault="003741A0" w:rsidP="003741A0">
              <w:pPr>
                <w:pStyle w:val="Bibliography"/>
                <w:rPr>
                  <w:noProof/>
                </w:rPr>
              </w:pPr>
              <w:r>
                <w:rPr>
                  <w:noProof/>
                </w:rPr>
                <w:t xml:space="preserve">Morgan, R. M. &amp; Hunt, S. D., 1994. The Commiment-Trust theory of relationship marketing. </w:t>
              </w:r>
              <w:r>
                <w:rPr>
                  <w:i/>
                  <w:iCs/>
                  <w:noProof/>
                </w:rPr>
                <w:t xml:space="preserve">Journal of marketing, </w:t>
              </w:r>
              <w:r>
                <w:rPr>
                  <w:noProof/>
                </w:rPr>
                <w:t>Issue 58, pp. 20-38.</w:t>
              </w:r>
            </w:p>
            <w:p w14:paraId="2379649C" w14:textId="77777777" w:rsidR="003741A0" w:rsidRDefault="003741A0" w:rsidP="003741A0">
              <w:pPr>
                <w:pStyle w:val="Bibliography"/>
                <w:rPr>
                  <w:noProof/>
                </w:rPr>
              </w:pPr>
              <w:r>
                <w:rPr>
                  <w:noProof/>
                </w:rPr>
                <w:t xml:space="preserve">Naderi, I., Paswan, A. K. &amp; Guzman, F., 2018. Beyond the Shadow of Doubt; The Effects of consumer knowledge on resturant evaluation. </w:t>
              </w:r>
              <w:r>
                <w:rPr>
                  <w:i/>
                  <w:iCs/>
                  <w:noProof/>
                </w:rPr>
                <w:t xml:space="preserve">Journal of Retailing and consumer Services , </w:t>
              </w:r>
              <w:r>
                <w:rPr>
                  <w:noProof/>
                </w:rPr>
                <w:t>Volume 45, pp. 221-229.</w:t>
              </w:r>
            </w:p>
            <w:p w14:paraId="2379649D" w14:textId="77777777" w:rsidR="003741A0" w:rsidRDefault="003741A0" w:rsidP="003741A0">
              <w:pPr>
                <w:pStyle w:val="Bibliography"/>
                <w:rPr>
                  <w:noProof/>
                </w:rPr>
              </w:pPr>
              <w:r>
                <w:rPr>
                  <w:noProof/>
                </w:rPr>
                <w:t xml:space="preserve">Oh, H., 2003. Price Fairness and its asymmetrics effects on overall price, quality and value judgement. the case of upscale hotels. </w:t>
              </w:r>
              <w:r>
                <w:rPr>
                  <w:i/>
                  <w:iCs/>
                  <w:noProof/>
                </w:rPr>
                <w:t xml:space="preserve">Tourism management, </w:t>
              </w:r>
              <w:r>
                <w:rPr>
                  <w:noProof/>
                </w:rPr>
                <w:t>Volume 24, pp. 241-249.</w:t>
              </w:r>
            </w:p>
            <w:p w14:paraId="2379649E" w14:textId="77777777" w:rsidR="003741A0" w:rsidRDefault="003741A0" w:rsidP="003741A0">
              <w:pPr>
                <w:pStyle w:val="Bibliography"/>
                <w:rPr>
                  <w:noProof/>
                </w:rPr>
              </w:pPr>
              <w:r>
                <w:rPr>
                  <w:noProof/>
                </w:rPr>
                <w:t xml:space="preserve">Oke , O. A. et al., 2016. Consumer Behaviour towards decision making and loyalty to pparticular brands. </w:t>
              </w:r>
              <w:r>
                <w:rPr>
                  <w:i/>
                  <w:iCs/>
                  <w:noProof/>
                </w:rPr>
                <w:t xml:space="preserve">international review of managment and marketing, </w:t>
              </w:r>
              <w:r>
                <w:rPr>
                  <w:noProof/>
                </w:rPr>
                <w:t>6(4), pp. 43-52.</w:t>
              </w:r>
            </w:p>
            <w:p w14:paraId="2379649F" w14:textId="77777777" w:rsidR="003741A0" w:rsidRDefault="003741A0" w:rsidP="003741A0">
              <w:pPr>
                <w:pStyle w:val="Bibliography"/>
                <w:rPr>
                  <w:noProof/>
                </w:rPr>
              </w:pPr>
              <w:r>
                <w:rPr>
                  <w:noProof/>
                </w:rPr>
                <w:t xml:space="preserve">Oliver, R. L., 1999. Whence customer loyalty?. </w:t>
              </w:r>
              <w:r>
                <w:rPr>
                  <w:i/>
                  <w:iCs/>
                  <w:noProof/>
                </w:rPr>
                <w:t xml:space="preserve">journal of marketing, </w:t>
              </w:r>
              <w:r>
                <w:rPr>
                  <w:noProof/>
                </w:rPr>
                <w:t>Volume 63, pp. 33-44.</w:t>
              </w:r>
            </w:p>
            <w:p w14:paraId="237964A0" w14:textId="0918ACFC" w:rsidR="003741A0" w:rsidRDefault="003741A0" w:rsidP="003741A0">
              <w:pPr>
                <w:pStyle w:val="Bibliography"/>
                <w:rPr>
                  <w:noProof/>
                </w:rPr>
              </w:pPr>
              <w:r>
                <w:rPr>
                  <w:noProof/>
                </w:rPr>
                <w:t xml:space="preserve">Oliver, R. L. &amp; Swan, J. E., 1989. Counsumer perception of interpersonal equity and satisfaction in transactions; A field survey appraoch. </w:t>
              </w:r>
              <w:r>
                <w:rPr>
                  <w:i/>
                  <w:iCs/>
                  <w:noProof/>
                </w:rPr>
                <w:t xml:space="preserve">Journal of Marketing, </w:t>
              </w:r>
              <w:r>
                <w:rPr>
                  <w:noProof/>
                </w:rPr>
                <w:t>Volume 53, pp. 21-35.</w:t>
              </w:r>
            </w:p>
            <w:p w14:paraId="237964A1" w14:textId="77777777" w:rsidR="003741A0" w:rsidRDefault="003741A0" w:rsidP="003741A0">
              <w:pPr>
                <w:pStyle w:val="Bibliography"/>
                <w:rPr>
                  <w:noProof/>
                </w:rPr>
              </w:pPr>
              <w:r>
                <w:rPr>
                  <w:noProof/>
                </w:rPr>
                <w:t xml:space="preserve">Olson, J. C. &amp; Jacoby, J., 1972. Cue Utilisation in the quality Perception process;. </w:t>
              </w:r>
              <w:r>
                <w:rPr>
                  <w:i/>
                  <w:iCs/>
                  <w:noProof/>
                </w:rPr>
                <w:t xml:space="preserve">Proceedings of the 2nd Annual Convention of the association for consumer Research, </w:t>
              </w:r>
              <w:r>
                <w:rPr>
                  <w:noProof/>
                </w:rPr>
                <w:t>17(2), pp. 167-179.</w:t>
              </w:r>
            </w:p>
            <w:p w14:paraId="237964A2" w14:textId="77777777" w:rsidR="003741A0" w:rsidRDefault="003741A0" w:rsidP="003741A0">
              <w:pPr>
                <w:pStyle w:val="Bibliography"/>
                <w:rPr>
                  <w:noProof/>
                </w:rPr>
              </w:pPr>
              <w:r>
                <w:rPr>
                  <w:noProof/>
                </w:rPr>
                <w:t xml:space="preserve">Park, C., Jaworski, B. &amp; Maclinns, D., 1986. Strategic brand comcept image management. </w:t>
              </w:r>
              <w:r>
                <w:rPr>
                  <w:i/>
                  <w:iCs/>
                  <w:noProof/>
                </w:rPr>
                <w:t xml:space="preserve">journal of marketing, </w:t>
              </w:r>
              <w:r>
                <w:rPr>
                  <w:noProof/>
                </w:rPr>
                <w:t>Issue 50, pp. 135-145.</w:t>
              </w:r>
            </w:p>
            <w:p w14:paraId="237964A3" w14:textId="77777777" w:rsidR="003741A0" w:rsidRDefault="003741A0" w:rsidP="003741A0">
              <w:pPr>
                <w:pStyle w:val="Bibliography"/>
                <w:rPr>
                  <w:noProof/>
                </w:rPr>
              </w:pPr>
              <w:r>
                <w:rPr>
                  <w:noProof/>
                </w:rPr>
                <w:t xml:space="preserve">PespsiCo, 2022. </w:t>
              </w:r>
              <w:r>
                <w:rPr>
                  <w:i/>
                  <w:iCs/>
                  <w:noProof/>
                </w:rPr>
                <w:t xml:space="preserve">Pepsico. </w:t>
              </w:r>
              <w:r>
                <w:rPr>
                  <w:noProof/>
                </w:rPr>
                <w:t xml:space="preserve">[Online] </w:t>
              </w:r>
              <w:r>
                <w:rPr>
                  <w:noProof/>
                </w:rPr>
                <w:br/>
                <w:t xml:space="preserve">Available at: </w:t>
              </w:r>
              <w:r>
                <w:rPr>
                  <w:noProof/>
                  <w:u w:val="single"/>
                </w:rPr>
                <w:t>https://www.pepsico.com/docs/album/annual-reports/pepsico-inc-2020-annual-report.pdf?sfvrsn=d25439e4_4</w:t>
              </w:r>
            </w:p>
            <w:p w14:paraId="237964A4" w14:textId="77777777" w:rsidR="003741A0" w:rsidRDefault="003741A0" w:rsidP="003741A0">
              <w:pPr>
                <w:pStyle w:val="Bibliography"/>
                <w:rPr>
                  <w:noProof/>
                </w:rPr>
              </w:pPr>
              <w:r>
                <w:rPr>
                  <w:noProof/>
                </w:rPr>
                <w:t xml:space="preserve">Podsakoff, P. M., MacKenzie, S. B., Lee,, Y. J. &amp; Podsakoff, N. P., 2003. Common method biases in behavioral research: A critical review of the literature and recommended remedies. </w:t>
              </w:r>
              <w:r>
                <w:rPr>
                  <w:i/>
                  <w:iCs/>
                  <w:noProof/>
                </w:rPr>
                <w:t xml:space="preserve">Journal of Applied Psychology, </w:t>
              </w:r>
              <w:r>
                <w:rPr>
                  <w:noProof/>
                </w:rPr>
                <w:t>5(88), pp. 879-903.</w:t>
              </w:r>
            </w:p>
            <w:p w14:paraId="237964A5" w14:textId="77777777" w:rsidR="003741A0" w:rsidRDefault="003741A0" w:rsidP="003741A0">
              <w:pPr>
                <w:pStyle w:val="Bibliography"/>
                <w:rPr>
                  <w:noProof/>
                </w:rPr>
              </w:pPr>
              <w:r>
                <w:rPr>
                  <w:noProof/>
                </w:rPr>
                <w:t xml:space="preserve">Ramaseshan, B., Rabbanee, F. K. &amp; Hui, L. T., 2013. Effects of customer equity driverson customer loyalty in B2B context. </w:t>
              </w:r>
              <w:r>
                <w:rPr>
                  <w:i/>
                  <w:iCs/>
                  <w:noProof/>
                </w:rPr>
                <w:t xml:space="preserve">journal of business and industrial marketing, </w:t>
              </w:r>
              <w:r>
                <w:rPr>
                  <w:noProof/>
                </w:rPr>
                <w:t>4(28), pp. 335-346.</w:t>
              </w:r>
            </w:p>
            <w:p w14:paraId="237964A6" w14:textId="77777777" w:rsidR="003741A0" w:rsidRDefault="003741A0" w:rsidP="003741A0">
              <w:pPr>
                <w:pStyle w:val="Bibliography"/>
                <w:rPr>
                  <w:noProof/>
                </w:rPr>
              </w:pPr>
              <w:r>
                <w:rPr>
                  <w:noProof/>
                </w:rPr>
                <w:t xml:space="preserve">Rather , R. A. &amp; Sharma, J., 2017. Customer Engagement fro evaluating customer relationships in hotel industry.. </w:t>
              </w:r>
              <w:r>
                <w:rPr>
                  <w:i/>
                  <w:iCs/>
                  <w:noProof/>
                </w:rPr>
                <w:t xml:space="preserve">European jpurnal of tourism, hospitality and recreation, </w:t>
              </w:r>
              <w:r>
                <w:rPr>
                  <w:noProof/>
                </w:rPr>
                <w:t>8(1).</w:t>
              </w:r>
            </w:p>
            <w:p w14:paraId="237964A7" w14:textId="77777777" w:rsidR="003741A0" w:rsidRDefault="003741A0" w:rsidP="003741A0">
              <w:pPr>
                <w:pStyle w:val="Bibliography"/>
                <w:rPr>
                  <w:noProof/>
                </w:rPr>
              </w:pPr>
              <w:r>
                <w:rPr>
                  <w:noProof/>
                </w:rPr>
                <w:t xml:space="preserve">Ratner, R. k., Khan, B. E. &amp; Kaheman, D., 1999. Choosing Less Preferred Experiences for the sake of variety. </w:t>
              </w:r>
              <w:r>
                <w:rPr>
                  <w:i/>
                  <w:iCs/>
                  <w:noProof/>
                </w:rPr>
                <w:t xml:space="preserve">Journal of Consumer Research, </w:t>
              </w:r>
              <w:r>
                <w:rPr>
                  <w:noProof/>
                </w:rPr>
                <w:t>Volume 26, pp. 1-15.</w:t>
              </w:r>
            </w:p>
            <w:p w14:paraId="237964A8" w14:textId="77777777" w:rsidR="003741A0" w:rsidRDefault="003741A0" w:rsidP="003741A0">
              <w:pPr>
                <w:pStyle w:val="Bibliography"/>
                <w:rPr>
                  <w:noProof/>
                </w:rPr>
              </w:pPr>
              <w:r>
                <w:rPr>
                  <w:noProof/>
                </w:rPr>
                <w:t xml:space="preserve">Roberts , C., 2010. Total customer engagement; deciding and aligning key strategic elements to achieve growth. </w:t>
              </w:r>
              <w:r>
                <w:rPr>
                  <w:i/>
                  <w:iCs/>
                  <w:noProof/>
                </w:rPr>
                <w:t xml:space="preserve">journal of product and brand managment , </w:t>
              </w:r>
              <w:r>
                <w:rPr>
                  <w:noProof/>
                </w:rPr>
                <w:t>3(19), pp. 198-209.</w:t>
              </w:r>
            </w:p>
            <w:p w14:paraId="237964A9" w14:textId="77777777" w:rsidR="003741A0" w:rsidRDefault="003741A0" w:rsidP="003741A0">
              <w:pPr>
                <w:pStyle w:val="Bibliography"/>
                <w:rPr>
                  <w:noProof/>
                </w:rPr>
              </w:pPr>
              <w:r>
                <w:rPr>
                  <w:noProof/>
                </w:rPr>
                <w:t xml:space="preserve">Sara, J. et al., 2021. </w:t>
              </w:r>
              <w:r>
                <w:rPr>
                  <w:i/>
                  <w:iCs/>
                  <w:noProof/>
                </w:rPr>
                <w:t xml:space="preserve">Combined Effect of drivers and impact of customers satisfaction on brand loyalty: the Contingent Effect, </w:t>
              </w:r>
              <w:r>
                <w:rPr>
                  <w:noProof/>
                </w:rPr>
                <w:t>s.l.: Sage Open journal.</w:t>
              </w:r>
            </w:p>
            <w:p w14:paraId="237964AA" w14:textId="77777777" w:rsidR="003741A0" w:rsidRDefault="003741A0" w:rsidP="003741A0">
              <w:pPr>
                <w:pStyle w:val="Bibliography"/>
                <w:rPr>
                  <w:noProof/>
                </w:rPr>
              </w:pPr>
              <w:r>
                <w:rPr>
                  <w:noProof/>
                </w:rPr>
                <w:t>Saunder, M., Lewis, P. &amp; Thornhill, A., 2003. Research methods for buisness students. In: 3. edition, ed. New York: Prentice Hall, p. 108.</w:t>
              </w:r>
            </w:p>
            <w:p w14:paraId="237964AB" w14:textId="77777777" w:rsidR="003741A0" w:rsidRDefault="003741A0" w:rsidP="003741A0">
              <w:pPr>
                <w:pStyle w:val="Bibliography"/>
                <w:rPr>
                  <w:noProof/>
                </w:rPr>
              </w:pPr>
              <w:r>
                <w:rPr>
                  <w:noProof/>
                </w:rPr>
                <w:t>Saunder, M., Lewis, P. &amp; Thornhill, A., 2009. Research methods for Business students. In: New York: Pearson, p. 101.</w:t>
              </w:r>
            </w:p>
            <w:p w14:paraId="237964AC" w14:textId="77777777" w:rsidR="003741A0" w:rsidRDefault="003741A0" w:rsidP="003741A0">
              <w:pPr>
                <w:pStyle w:val="Bibliography"/>
                <w:rPr>
                  <w:noProof/>
                </w:rPr>
              </w:pPr>
              <w:r>
                <w:rPr>
                  <w:noProof/>
                </w:rPr>
                <w:lastRenderedPageBreak/>
                <w:t xml:space="preserve">Saunder, M., lewis, P. &amp; Thornhill, A., 2016. Research Methods For Business students. In: 7th, ed. </w:t>
              </w:r>
              <w:r>
                <w:rPr>
                  <w:i/>
                  <w:iCs/>
                  <w:noProof/>
                </w:rPr>
                <w:t xml:space="preserve">collecting Primary data through Observation. </w:t>
              </w:r>
              <w:r>
                <w:rPr>
                  <w:noProof/>
                </w:rPr>
                <w:t>london: Pearsons, p. 354.</w:t>
              </w:r>
            </w:p>
            <w:p w14:paraId="237964AD" w14:textId="77777777" w:rsidR="003741A0" w:rsidRDefault="003741A0" w:rsidP="003741A0">
              <w:pPr>
                <w:pStyle w:val="Bibliography"/>
                <w:rPr>
                  <w:noProof/>
                </w:rPr>
              </w:pPr>
              <w:r>
                <w:rPr>
                  <w:noProof/>
                </w:rPr>
                <w:t xml:space="preserve">Saunders , M., Lewis, P. &amp; Thornhill, A., 2009. </w:t>
              </w:r>
              <w:r>
                <w:rPr>
                  <w:i/>
                  <w:iCs/>
                  <w:noProof/>
                </w:rPr>
                <w:t xml:space="preserve">‘Research methods for business students;. </w:t>
              </w:r>
              <w:r>
                <w:rPr>
                  <w:noProof/>
                </w:rPr>
                <w:t>p 108 ed. London: Pearson.</w:t>
              </w:r>
            </w:p>
            <w:p w14:paraId="237964AE" w14:textId="77777777" w:rsidR="003741A0" w:rsidRDefault="003741A0" w:rsidP="003741A0">
              <w:pPr>
                <w:pStyle w:val="Bibliography"/>
                <w:rPr>
                  <w:noProof/>
                </w:rPr>
              </w:pPr>
              <w:r>
                <w:rPr>
                  <w:noProof/>
                </w:rPr>
                <w:t xml:space="preserve">Saunders, M., Lewis, P. &amp; Thornhill, A., 2007. </w:t>
              </w:r>
              <w:r>
                <w:rPr>
                  <w:i/>
                  <w:iCs/>
                  <w:noProof/>
                </w:rPr>
                <w:t xml:space="preserve">Research Methods for Business Students. </w:t>
              </w:r>
              <w:r>
                <w:rPr>
                  <w:noProof/>
                </w:rPr>
                <w:t>6th ed. london: Pearson.</w:t>
              </w:r>
            </w:p>
            <w:p w14:paraId="237964AF" w14:textId="77777777" w:rsidR="003741A0" w:rsidRDefault="003741A0" w:rsidP="003741A0">
              <w:pPr>
                <w:pStyle w:val="Bibliography"/>
                <w:rPr>
                  <w:noProof/>
                </w:rPr>
              </w:pPr>
              <w:r>
                <w:rPr>
                  <w:noProof/>
                </w:rPr>
                <w:t xml:space="preserve">Sheth, J., Mittal, B. &amp; Newman, B., 1999. </w:t>
              </w:r>
              <w:r>
                <w:rPr>
                  <w:i/>
                  <w:iCs/>
                  <w:noProof/>
                </w:rPr>
                <w:t xml:space="preserve">Customer Behaviour; consumer behavior and beyond. </w:t>
              </w:r>
              <w:r>
                <w:rPr>
                  <w:noProof/>
                </w:rPr>
                <w:t>Newyork: Dryden Press.</w:t>
              </w:r>
            </w:p>
            <w:p w14:paraId="237964B0" w14:textId="77777777" w:rsidR="003741A0" w:rsidRDefault="003741A0" w:rsidP="003741A0">
              <w:pPr>
                <w:pStyle w:val="Bibliography"/>
                <w:rPr>
                  <w:noProof/>
                </w:rPr>
              </w:pPr>
              <w:r>
                <w:rPr>
                  <w:noProof/>
                </w:rPr>
                <w:t xml:space="preserve">Sirgy , M. J., Grewal, D. &amp; Mangleburg, T., 2000. Self Concept In consumer behaviuor; A critical review. </w:t>
              </w:r>
              <w:r>
                <w:rPr>
                  <w:i/>
                  <w:iCs/>
                  <w:noProof/>
                </w:rPr>
                <w:t xml:space="preserve">Journal of consumer research, </w:t>
              </w:r>
              <w:r>
                <w:rPr>
                  <w:noProof/>
                </w:rPr>
                <w:t>3(9), pp. 287-300.</w:t>
              </w:r>
            </w:p>
            <w:p w14:paraId="237964B1" w14:textId="77777777" w:rsidR="003741A0" w:rsidRDefault="003741A0" w:rsidP="003741A0">
              <w:pPr>
                <w:pStyle w:val="Bibliography"/>
                <w:rPr>
                  <w:noProof/>
                </w:rPr>
              </w:pPr>
              <w:r>
                <w:rPr>
                  <w:noProof/>
                </w:rPr>
                <w:t xml:space="preserve">Soiden, N. &amp; Pons, F., 2009. Product recall crisis management; the impact on manaufactures image, consumer loyalty and purchase intentions. </w:t>
              </w:r>
              <w:r>
                <w:rPr>
                  <w:i/>
                  <w:iCs/>
                  <w:noProof/>
                </w:rPr>
                <w:t xml:space="preserve">Journal of Product and Brand Management, </w:t>
              </w:r>
              <w:r>
                <w:rPr>
                  <w:noProof/>
                </w:rPr>
                <w:t>2(18), pp. 106-14.</w:t>
              </w:r>
            </w:p>
            <w:p w14:paraId="237964B2" w14:textId="77777777" w:rsidR="003741A0" w:rsidRDefault="003741A0" w:rsidP="003741A0">
              <w:pPr>
                <w:pStyle w:val="Bibliography"/>
                <w:rPr>
                  <w:noProof/>
                </w:rPr>
              </w:pPr>
              <w:r>
                <w:rPr>
                  <w:noProof/>
                </w:rPr>
                <w:t xml:space="preserve">Srivastava, R. &amp; Skocker, A. D., 1991. </w:t>
              </w:r>
              <w:r>
                <w:rPr>
                  <w:i/>
                  <w:iCs/>
                  <w:noProof/>
                </w:rPr>
                <w:t xml:space="preserve">Brand Equity; A prospective on its meaning and measurement, Working Paper No 91-124, </w:t>
              </w:r>
              <w:r>
                <w:rPr>
                  <w:noProof/>
                </w:rPr>
                <w:t>Cambridge MA: marketing sceience institute, .</w:t>
              </w:r>
            </w:p>
            <w:p w14:paraId="237964B3" w14:textId="77777777" w:rsidR="003741A0" w:rsidRDefault="003741A0" w:rsidP="003741A0">
              <w:pPr>
                <w:pStyle w:val="Bibliography"/>
                <w:rPr>
                  <w:noProof/>
                </w:rPr>
              </w:pPr>
              <w:r>
                <w:rPr>
                  <w:noProof/>
                </w:rPr>
                <w:t xml:space="preserve">Stewart , D. W. &amp; Kamins, M. A., 1993. </w:t>
              </w:r>
              <w:r>
                <w:rPr>
                  <w:i/>
                  <w:iCs/>
                  <w:noProof/>
                </w:rPr>
                <w:t xml:space="preserve">Secondary Research; Information and research methods. </w:t>
              </w:r>
              <w:r>
                <w:rPr>
                  <w:noProof/>
                </w:rPr>
                <w:t>Newbury Park: Sage.</w:t>
              </w:r>
            </w:p>
            <w:p w14:paraId="237964B4" w14:textId="77777777" w:rsidR="003741A0" w:rsidRDefault="003741A0" w:rsidP="003741A0">
              <w:pPr>
                <w:pStyle w:val="Bibliography"/>
                <w:rPr>
                  <w:noProof/>
                </w:rPr>
              </w:pPr>
              <w:r>
                <w:rPr>
                  <w:noProof/>
                </w:rPr>
                <w:t xml:space="preserve">Universities UK, 2021. </w:t>
              </w:r>
              <w:r>
                <w:rPr>
                  <w:i/>
                  <w:iCs/>
                  <w:noProof/>
                </w:rPr>
                <w:t xml:space="preserve">Universities UK. </w:t>
              </w:r>
              <w:r>
                <w:rPr>
                  <w:noProof/>
                </w:rPr>
                <w:t xml:space="preserve">[Online] </w:t>
              </w:r>
              <w:r>
                <w:rPr>
                  <w:noProof/>
                </w:rPr>
                <w:br/>
                <w:t xml:space="preserve">Available at: </w:t>
              </w:r>
              <w:r>
                <w:rPr>
                  <w:noProof/>
                  <w:u w:val="single"/>
                </w:rPr>
                <w:t>https://www.universitiesuk.ac.uk/latest/insights-and-analysis/higher-education-numbers</w:t>
              </w:r>
              <w:r>
                <w:rPr>
                  <w:noProof/>
                </w:rPr>
                <w:br/>
                <w:t>[Accessed 22 june 2022].</w:t>
              </w:r>
            </w:p>
            <w:p w14:paraId="237964B5" w14:textId="77777777" w:rsidR="003741A0" w:rsidRDefault="003741A0" w:rsidP="003741A0">
              <w:pPr>
                <w:pStyle w:val="Bibliography"/>
                <w:rPr>
                  <w:noProof/>
                </w:rPr>
              </w:pPr>
              <w:r>
                <w:rPr>
                  <w:noProof/>
                </w:rPr>
                <w:t xml:space="preserve">Vartain , T. P., 2011. </w:t>
              </w:r>
              <w:r>
                <w:rPr>
                  <w:i/>
                  <w:iCs/>
                  <w:noProof/>
                </w:rPr>
                <w:t xml:space="preserve">Secondary Data Analysis. </w:t>
              </w:r>
              <w:r>
                <w:rPr>
                  <w:noProof/>
                </w:rPr>
                <w:t>Oxford: Oxford uNiversity Press.</w:t>
              </w:r>
            </w:p>
            <w:p w14:paraId="237964B6" w14:textId="77777777" w:rsidR="003741A0" w:rsidRDefault="003741A0" w:rsidP="003741A0">
              <w:pPr>
                <w:pStyle w:val="Bibliography"/>
                <w:rPr>
                  <w:noProof/>
                </w:rPr>
              </w:pPr>
              <w:r>
                <w:rPr>
                  <w:noProof/>
                </w:rPr>
                <w:t xml:space="preserve">Ward, S., 1974. Consumer Socialisation. </w:t>
              </w:r>
              <w:r>
                <w:rPr>
                  <w:i/>
                  <w:iCs/>
                  <w:noProof/>
                </w:rPr>
                <w:t xml:space="preserve">Journal of Cconsumer Reaserch , </w:t>
              </w:r>
              <w:r>
                <w:rPr>
                  <w:noProof/>
                </w:rPr>
                <w:t>Volume 1, pp. 1-14.</w:t>
              </w:r>
            </w:p>
            <w:p w14:paraId="237964B7" w14:textId="77777777" w:rsidR="003741A0" w:rsidRDefault="003741A0" w:rsidP="003741A0">
              <w:pPr>
                <w:pStyle w:val="Bibliography"/>
                <w:rPr>
                  <w:noProof/>
                </w:rPr>
              </w:pPr>
              <w:r>
                <w:rPr>
                  <w:noProof/>
                </w:rPr>
                <w:t xml:space="preserve">Washburn, J. H. &amp; Plank, R. E., 2002. Measuring Brand Equity; an evaluation of consumer based equity scale. </w:t>
              </w:r>
              <w:r>
                <w:rPr>
                  <w:i/>
                  <w:iCs/>
                  <w:noProof/>
                </w:rPr>
                <w:t xml:space="preserve">Journal of marketing Theory and practice, </w:t>
              </w:r>
              <w:r>
                <w:rPr>
                  <w:noProof/>
                </w:rPr>
                <w:t>1(10), pp. 46-62.</w:t>
              </w:r>
            </w:p>
            <w:p w14:paraId="237964B8" w14:textId="77777777" w:rsidR="003741A0" w:rsidRDefault="003741A0" w:rsidP="003741A0">
              <w:pPr>
                <w:pStyle w:val="Bibliography"/>
                <w:rPr>
                  <w:noProof/>
                </w:rPr>
              </w:pPr>
              <w:r>
                <w:rPr>
                  <w:noProof/>
                </w:rPr>
                <w:t xml:space="preserve">Yadavalli, K. L., Aradhya, G. B., Rajasekhar, g. &amp; Kushala, B., 2021. An Analysis Of Brand Awareness Levels And Its Impact On Brand Salience Of Pepsico. </w:t>
              </w:r>
              <w:r>
                <w:rPr>
                  <w:i/>
                  <w:iCs/>
                  <w:noProof/>
                </w:rPr>
                <w:t xml:space="preserve">Turkish Journal of Computer and Mathematics Education, </w:t>
              </w:r>
              <w:r>
                <w:rPr>
                  <w:noProof/>
                </w:rPr>
                <w:t>12(13), pp. 2511-2518.</w:t>
              </w:r>
            </w:p>
            <w:p w14:paraId="237964B9" w14:textId="77777777" w:rsidR="003741A0" w:rsidRDefault="003741A0" w:rsidP="003741A0">
              <w:pPr>
                <w:pStyle w:val="Bibliography"/>
                <w:rPr>
                  <w:noProof/>
                </w:rPr>
              </w:pPr>
              <w:r>
                <w:rPr>
                  <w:noProof/>
                </w:rPr>
                <w:t xml:space="preserve">Yadav, M., Kamboj , S. &amp; Rahman, Z., 2016. Customer co-creation through social media: The case of ‘Crash the Pepsi IPL 2015’. </w:t>
              </w:r>
              <w:r>
                <w:rPr>
                  <w:i/>
                  <w:iCs/>
                  <w:noProof/>
                </w:rPr>
                <w:t>Journal of Direct, Data and Digital Marketing Practice</w:t>
              </w:r>
              <w:r>
                <w:rPr>
                  <w:noProof/>
                </w:rPr>
                <w:t>, 15th March, pp. 1-13.</w:t>
              </w:r>
            </w:p>
            <w:p w14:paraId="237964BA" w14:textId="77777777" w:rsidR="003741A0" w:rsidRDefault="003741A0" w:rsidP="003741A0">
              <w:pPr>
                <w:pStyle w:val="Bibliography"/>
                <w:rPr>
                  <w:noProof/>
                </w:rPr>
              </w:pPr>
              <w:r>
                <w:rPr>
                  <w:noProof/>
                </w:rPr>
                <w:t xml:space="preserve">Yoo, B. &amp; Donthu, N., 2001. Developing and validating a multidimentional consumer based brand-equity scale. </w:t>
              </w:r>
              <w:r>
                <w:rPr>
                  <w:i/>
                  <w:iCs/>
                  <w:noProof/>
                </w:rPr>
                <w:t xml:space="preserve">Journal of the academy of marketing science, </w:t>
              </w:r>
              <w:r>
                <w:rPr>
                  <w:noProof/>
                </w:rPr>
                <w:t>3(52), pp. 195-211.</w:t>
              </w:r>
            </w:p>
            <w:p w14:paraId="237964BB" w14:textId="77777777" w:rsidR="003741A0" w:rsidRDefault="003741A0" w:rsidP="003741A0">
              <w:pPr>
                <w:pStyle w:val="Bibliography"/>
                <w:rPr>
                  <w:noProof/>
                </w:rPr>
              </w:pPr>
              <w:r>
                <w:rPr>
                  <w:noProof/>
                </w:rPr>
                <w:t xml:space="preserve">Zeithaml, V. A., 1988. Consumer Perception of price, quality and value: A means and model and synthesis of evidence. </w:t>
              </w:r>
              <w:r>
                <w:rPr>
                  <w:i/>
                  <w:iCs/>
                  <w:noProof/>
                </w:rPr>
                <w:t xml:space="preserve">Journal of Marketing, </w:t>
              </w:r>
              <w:r>
                <w:rPr>
                  <w:noProof/>
                </w:rPr>
                <w:t>Volume 60, pp. 31-46.</w:t>
              </w:r>
            </w:p>
            <w:p w14:paraId="237964BC" w14:textId="77777777" w:rsidR="003741A0" w:rsidRDefault="003741A0" w:rsidP="003741A0">
              <w:pPr>
                <w:pStyle w:val="Bibliography"/>
                <w:rPr>
                  <w:noProof/>
                </w:rPr>
              </w:pPr>
              <w:r>
                <w:rPr>
                  <w:noProof/>
                </w:rPr>
                <w:t xml:space="preserve">Zeithaml, V. A., 1988. Consumer Perception of price, Quality, and value. A means and model of Systhesis of evidence. </w:t>
              </w:r>
              <w:r>
                <w:rPr>
                  <w:i/>
                  <w:iCs/>
                  <w:noProof/>
                </w:rPr>
                <w:t xml:space="preserve">Journal of Marketing, </w:t>
              </w:r>
              <w:r>
                <w:rPr>
                  <w:noProof/>
                </w:rPr>
                <w:t>Volume 52, pp. 2-22.</w:t>
              </w:r>
            </w:p>
            <w:p w14:paraId="237964BD" w14:textId="77777777" w:rsidR="00F14812" w:rsidRDefault="00302A8C" w:rsidP="00F14812">
              <w:r>
                <w:rPr>
                  <w:b/>
                  <w:bCs/>
                  <w:noProof/>
                </w:rPr>
                <w:fldChar w:fldCharType="end"/>
              </w:r>
            </w:p>
          </w:sdtContent>
        </w:sdt>
      </w:sdtContent>
    </w:sdt>
    <w:p w14:paraId="237964BE" w14:textId="77777777" w:rsidR="005660C8" w:rsidRPr="00396A13" w:rsidRDefault="005660C8" w:rsidP="00396A13">
      <w:pPr>
        <w:pStyle w:val="Heading1"/>
        <w:rPr>
          <w:rFonts w:ascii="Times New Roman" w:hAnsi="Times New Roman" w:cs="Times New Roman"/>
          <w:b/>
          <w:bCs/>
          <w:color w:val="auto"/>
          <w:sz w:val="24"/>
          <w:szCs w:val="24"/>
        </w:rPr>
      </w:pPr>
      <w:bookmarkStart w:id="70" w:name="_Toc114139416"/>
      <w:r w:rsidRPr="00396A13">
        <w:rPr>
          <w:rFonts w:ascii="Times New Roman" w:hAnsi="Times New Roman" w:cs="Times New Roman"/>
          <w:b/>
          <w:bCs/>
          <w:color w:val="auto"/>
          <w:sz w:val="24"/>
          <w:szCs w:val="24"/>
        </w:rPr>
        <w:lastRenderedPageBreak/>
        <w:t>9. Appendix</w:t>
      </w:r>
      <w:bookmarkEnd w:id="70"/>
      <w:r w:rsidRPr="00396A13">
        <w:rPr>
          <w:rFonts w:ascii="Times New Roman" w:hAnsi="Times New Roman" w:cs="Times New Roman"/>
          <w:b/>
          <w:bCs/>
          <w:color w:val="auto"/>
          <w:sz w:val="24"/>
          <w:szCs w:val="24"/>
        </w:rPr>
        <w:t xml:space="preserve"> </w:t>
      </w:r>
    </w:p>
    <w:tbl>
      <w:tblPr>
        <w:tblW w:w="13440" w:type="dxa"/>
        <w:tblCellMar>
          <w:left w:w="0" w:type="dxa"/>
          <w:right w:w="0" w:type="dxa"/>
        </w:tblCellMar>
        <w:tblLook w:val="04A0" w:firstRow="1" w:lastRow="0" w:firstColumn="1" w:lastColumn="0" w:noHBand="0" w:noVBand="1"/>
      </w:tblPr>
      <w:tblGrid>
        <w:gridCol w:w="13440"/>
      </w:tblGrid>
      <w:tr w:rsidR="003738B5" w:rsidRPr="003738B5" w14:paraId="237964C1" w14:textId="77777777" w:rsidTr="00C55250">
        <w:tc>
          <w:tcPr>
            <w:tcW w:w="0" w:type="auto"/>
            <w:tcBorders>
              <w:top w:val="nil"/>
              <w:left w:val="nil"/>
              <w:bottom w:val="nil"/>
              <w:right w:val="nil"/>
            </w:tcBorders>
            <w:vAlign w:val="center"/>
            <w:hideMark/>
          </w:tcPr>
          <w:p w14:paraId="237964BF" w14:textId="77777777" w:rsidR="003738B5" w:rsidRPr="003738B5" w:rsidRDefault="003738B5" w:rsidP="003738B5">
            <w:pPr>
              <w:spacing w:after="0" w:line="240" w:lineRule="auto"/>
              <w:outlineLvl w:val="0"/>
              <w:rPr>
                <w:rFonts w:ascii="National2" w:eastAsia="Times New Roman" w:hAnsi="National2" w:cs="Times New Roman"/>
                <w:b/>
                <w:bCs/>
                <w:color w:val="008323"/>
                <w:kern w:val="36"/>
                <w:sz w:val="39"/>
                <w:szCs w:val="39"/>
                <w:bdr w:val="none" w:sz="0" w:space="0" w:color="auto" w:frame="1"/>
                <w:lang w:eastAsia="en-GB"/>
              </w:rPr>
            </w:pPr>
          </w:p>
          <w:p w14:paraId="237964C0" w14:textId="77777777" w:rsidR="003738B5" w:rsidRPr="003738B5" w:rsidRDefault="003738B5" w:rsidP="003738B5">
            <w:pPr>
              <w:spacing w:after="0" w:line="240" w:lineRule="auto"/>
              <w:outlineLvl w:val="0"/>
              <w:rPr>
                <w:rFonts w:ascii="National2" w:eastAsia="Times New Roman" w:hAnsi="National2" w:cs="Times New Roman"/>
                <w:b/>
                <w:bCs/>
                <w:color w:val="008323"/>
                <w:kern w:val="36"/>
                <w:sz w:val="39"/>
                <w:szCs w:val="39"/>
                <w:lang w:eastAsia="en-GB"/>
              </w:rPr>
            </w:pPr>
          </w:p>
        </w:tc>
      </w:tr>
    </w:tbl>
    <w:p w14:paraId="237964C2" w14:textId="77777777" w:rsidR="003738B5" w:rsidRPr="003738B5" w:rsidRDefault="003738B5" w:rsidP="003738B5">
      <w:pPr>
        <w:shd w:val="clear" w:color="auto" w:fill="FFFFFF"/>
        <w:spacing w:after="0" w:line="240" w:lineRule="auto"/>
        <w:jc w:val="center"/>
        <w:outlineLvl w:val="1"/>
        <w:rPr>
          <w:rFonts w:ascii="Times New Roman" w:eastAsia="Times New Roman" w:hAnsi="Times New Roman" w:cs="Times New Roman"/>
          <w:b/>
          <w:bCs/>
          <w:sz w:val="36"/>
          <w:szCs w:val="36"/>
          <w:bdr w:val="none" w:sz="0" w:space="0" w:color="auto" w:frame="1"/>
          <w:lang w:eastAsia="en-GB"/>
        </w:rPr>
      </w:pPr>
      <w:bookmarkStart w:id="71" w:name="_Toc114139417"/>
      <w:r w:rsidRPr="003738B5">
        <w:rPr>
          <w:rFonts w:ascii="Times New Roman" w:eastAsia="Times New Roman" w:hAnsi="Times New Roman" w:cs="Times New Roman"/>
          <w:b/>
          <w:bCs/>
          <w:sz w:val="36"/>
          <w:szCs w:val="36"/>
          <w:bdr w:val="none" w:sz="0" w:space="0" w:color="auto" w:frame="1"/>
          <w:lang w:eastAsia="en-GB"/>
        </w:rPr>
        <w:t>Questionnaire</w:t>
      </w:r>
      <w:bookmarkEnd w:id="71"/>
    </w:p>
    <w:p w14:paraId="237964C3" w14:textId="77777777" w:rsidR="003738B5" w:rsidRPr="003738B5" w:rsidRDefault="003738B5" w:rsidP="003738B5">
      <w:pPr>
        <w:shd w:val="clear" w:color="auto" w:fill="FFFFFF"/>
        <w:spacing w:after="0" w:line="240" w:lineRule="auto"/>
        <w:outlineLvl w:val="1"/>
        <w:rPr>
          <w:rFonts w:ascii="National2" w:eastAsia="Times New Roman" w:hAnsi="National2" w:cs="Arial"/>
          <w:color w:val="008323"/>
          <w:sz w:val="36"/>
          <w:szCs w:val="36"/>
          <w:lang w:eastAsia="en-GB"/>
        </w:rPr>
      </w:pPr>
    </w:p>
    <w:p w14:paraId="237964C4" w14:textId="77777777" w:rsidR="003738B5" w:rsidRPr="003738B5" w:rsidRDefault="003738B5" w:rsidP="00BC2FE5">
      <w:pPr>
        <w:shd w:val="clear" w:color="auto" w:fill="FFFFFF"/>
        <w:spacing w:after="0" w:line="240" w:lineRule="auto"/>
        <w:jc w:val="both"/>
        <w:rPr>
          <w:rFonts w:ascii="Times New Roman" w:eastAsia="Times New Roman" w:hAnsi="Times New Roman" w:cs="Times New Roman"/>
          <w:color w:val="404040"/>
          <w:sz w:val="28"/>
          <w:szCs w:val="28"/>
          <w:lang w:eastAsia="en-GB"/>
        </w:rPr>
      </w:pPr>
      <w:r w:rsidRPr="003738B5">
        <w:rPr>
          <w:rFonts w:ascii="Times New Roman" w:eastAsia="Times New Roman" w:hAnsi="Times New Roman" w:cs="Times New Roman"/>
          <w:color w:val="404040"/>
          <w:sz w:val="28"/>
          <w:szCs w:val="28"/>
          <w:lang w:eastAsia="en-GB"/>
        </w:rPr>
        <w:t>This research study is designed to help in understanding the impact customer satisfaction</w:t>
      </w:r>
      <w:r w:rsidR="009F4670" w:rsidRPr="003738B5">
        <w:rPr>
          <w:rFonts w:ascii="Times New Roman" w:eastAsia="Times New Roman" w:hAnsi="Times New Roman" w:cs="Times New Roman"/>
          <w:color w:val="404040"/>
          <w:sz w:val="28"/>
          <w:szCs w:val="28"/>
          <w:lang w:eastAsia="en-GB"/>
        </w:rPr>
        <w:t> and</w:t>
      </w:r>
      <w:r w:rsidRPr="003738B5">
        <w:rPr>
          <w:rFonts w:ascii="Times New Roman" w:eastAsia="Times New Roman" w:hAnsi="Times New Roman" w:cs="Times New Roman"/>
          <w:color w:val="404040"/>
          <w:sz w:val="28"/>
          <w:szCs w:val="28"/>
          <w:lang w:eastAsia="en-GB"/>
        </w:rPr>
        <w:t xml:space="preserve"> brand image has on consumer brand loyalty, as well as determine which of the variables</w:t>
      </w:r>
      <w:r w:rsidR="009F4670" w:rsidRPr="003738B5">
        <w:rPr>
          <w:rFonts w:ascii="Times New Roman" w:eastAsia="Times New Roman" w:hAnsi="Times New Roman" w:cs="Times New Roman"/>
          <w:color w:val="404040"/>
          <w:sz w:val="28"/>
          <w:szCs w:val="28"/>
          <w:lang w:eastAsia="en-GB"/>
        </w:rPr>
        <w:t> has</w:t>
      </w:r>
      <w:r w:rsidRPr="003738B5">
        <w:rPr>
          <w:rFonts w:ascii="Times New Roman" w:eastAsia="Times New Roman" w:hAnsi="Times New Roman" w:cs="Times New Roman"/>
          <w:color w:val="404040"/>
          <w:sz w:val="28"/>
          <w:szCs w:val="28"/>
          <w:lang w:eastAsia="en-GB"/>
        </w:rPr>
        <w:t xml:space="preserve"> a greater influence on brand loyalty.  The researcher is an MBA student at the University of Wales Trinity ST David,</w:t>
      </w:r>
      <w:r w:rsidR="009F4670" w:rsidRPr="003738B5">
        <w:rPr>
          <w:rFonts w:ascii="Times New Roman" w:eastAsia="Times New Roman" w:hAnsi="Times New Roman" w:cs="Times New Roman"/>
          <w:color w:val="404040"/>
          <w:sz w:val="28"/>
          <w:szCs w:val="28"/>
          <w:lang w:eastAsia="en-GB"/>
        </w:rPr>
        <w:t> and</w:t>
      </w:r>
      <w:r w:rsidRPr="003738B5">
        <w:rPr>
          <w:rFonts w:ascii="Times New Roman" w:eastAsia="Times New Roman" w:hAnsi="Times New Roman" w:cs="Times New Roman"/>
          <w:color w:val="404040"/>
          <w:sz w:val="28"/>
          <w:szCs w:val="28"/>
          <w:lang w:eastAsia="en-GB"/>
        </w:rPr>
        <w:t xml:space="preserve"> information gathered from this questionnaire will be used for an MBA dissertation.</w:t>
      </w:r>
    </w:p>
    <w:p w14:paraId="237964C5" w14:textId="77777777" w:rsidR="003738B5" w:rsidRPr="003738B5" w:rsidRDefault="003738B5" w:rsidP="00BC2FE5">
      <w:pPr>
        <w:shd w:val="clear" w:color="auto" w:fill="FFFFFF"/>
        <w:spacing w:after="0" w:line="240" w:lineRule="auto"/>
        <w:jc w:val="both"/>
        <w:rPr>
          <w:rFonts w:ascii="Times New Roman" w:eastAsia="Times New Roman" w:hAnsi="Times New Roman" w:cs="Times New Roman"/>
          <w:color w:val="404040"/>
          <w:sz w:val="28"/>
          <w:szCs w:val="28"/>
          <w:lang w:eastAsia="en-GB"/>
        </w:rPr>
      </w:pPr>
      <w:r w:rsidRPr="003738B5">
        <w:rPr>
          <w:rFonts w:ascii="Times New Roman" w:eastAsia="Times New Roman" w:hAnsi="Times New Roman" w:cs="Times New Roman"/>
          <w:color w:val="404040"/>
          <w:sz w:val="28"/>
          <w:szCs w:val="28"/>
          <w:lang w:eastAsia="en-GB"/>
        </w:rPr>
        <w:t>Your responses will be used purely for the purposes of this research study and treated with utmost anonymity and privacy. There are 10 questions in total in the questionnaire and will take no more than 5mins to complete. Please answer all the questions as honestly and spontaneously as possible, as this is important to the success of the research study.</w:t>
      </w:r>
    </w:p>
    <w:p w14:paraId="237964C6" w14:textId="77777777" w:rsidR="003738B5" w:rsidRPr="003738B5" w:rsidRDefault="003738B5" w:rsidP="00BC2FE5">
      <w:pPr>
        <w:shd w:val="clear" w:color="auto" w:fill="FFFFFF"/>
        <w:spacing w:after="0" w:line="240" w:lineRule="auto"/>
        <w:jc w:val="both"/>
        <w:rPr>
          <w:rFonts w:ascii="Times New Roman" w:eastAsia="Times New Roman" w:hAnsi="Times New Roman" w:cs="Times New Roman"/>
          <w:color w:val="404040"/>
          <w:sz w:val="30"/>
          <w:szCs w:val="30"/>
          <w:lang w:eastAsia="en-GB"/>
        </w:rPr>
      </w:pPr>
    </w:p>
    <w:p w14:paraId="237964C7" w14:textId="77777777" w:rsidR="003738B5" w:rsidRPr="003738B5" w:rsidRDefault="003738B5" w:rsidP="003738B5">
      <w:pPr>
        <w:pBdr>
          <w:bottom w:val="single" w:sz="6" w:space="1" w:color="auto"/>
        </w:pBdr>
        <w:spacing w:after="0" w:line="240" w:lineRule="auto"/>
        <w:jc w:val="center"/>
        <w:rPr>
          <w:rFonts w:ascii="Times New Roman" w:eastAsia="Times New Roman" w:hAnsi="Times New Roman" w:cs="Times New Roman"/>
          <w:b/>
          <w:bCs/>
          <w:vanish/>
          <w:sz w:val="16"/>
          <w:szCs w:val="16"/>
          <w:lang w:eastAsia="en-GB"/>
        </w:rPr>
      </w:pPr>
      <w:r w:rsidRPr="003738B5">
        <w:rPr>
          <w:rFonts w:ascii="Times New Roman" w:eastAsia="Times New Roman" w:hAnsi="Times New Roman" w:cs="Times New Roman"/>
          <w:b/>
          <w:bCs/>
          <w:vanish/>
          <w:sz w:val="16"/>
          <w:szCs w:val="16"/>
          <w:lang w:eastAsia="en-GB"/>
        </w:rPr>
        <w:t>Top of Form</w:t>
      </w:r>
    </w:p>
    <w:p w14:paraId="237964C8" w14:textId="77777777" w:rsidR="003738B5" w:rsidRDefault="003738B5" w:rsidP="003738B5">
      <w:pPr>
        <w:spacing w:after="0" w:line="240" w:lineRule="auto"/>
        <w:outlineLvl w:val="3"/>
        <w:rPr>
          <w:rFonts w:ascii="Times New Roman" w:eastAsia="Times New Roman" w:hAnsi="Times New Roman" w:cs="Times New Roman"/>
          <w:b/>
          <w:bCs/>
          <w:color w:val="404040"/>
          <w:sz w:val="30"/>
          <w:szCs w:val="30"/>
          <w:bdr w:val="none" w:sz="0" w:space="0" w:color="auto" w:frame="1"/>
          <w:lang w:eastAsia="en-GB"/>
        </w:rPr>
      </w:pPr>
      <w:r w:rsidRPr="003738B5">
        <w:rPr>
          <w:rFonts w:ascii="Times New Roman" w:eastAsia="Times New Roman" w:hAnsi="Times New Roman" w:cs="Times New Roman"/>
          <w:b/>
          <w:bCs/>
          <w:color w:val="404040"/>
          <w:sz w:val="30"/>
          <w:szCs w:val="30"/>
          <w:bdr w:val="none" w:sz="0" w:space="0" w:color="auto" w:frame="1"/>
          <w:lang w:eastAsia="en-GB"/>
        </w:rPr>
        <w:t xml:space="preserve">1. What level are you currently studying at the University of Wales Trinity St </w:t>
      </w:r>
      <w:r w:rsidR="009F4670" w:rsidRPr="003738B5">
        <w:rPr>
          <w:rFonts w:ascii="Times New Roman" w:eastAsia="Times New Roman" w:hAnsi="Times New Roman" w:cs="Times New Roman"/>
          <w:b/>
          <w:bCs/>
          <w:color w:val="404040"/>
          <w:sz w:val="30"/>
          <w:szCs w:val="30"/>
          <w:bdr w:val="none" w:sz="0" w:space="0" w:color="auto" w:frame="1"/>
          <w:lang w:eastAsia="en-GB"/>
        </w:rPr>
        <w:t>David?</w:t>
      </w:r>
    </w:p>
    <w:p w14:paraId="237964C9" w14:textId="77777777" w:rsidR="00BC2FE5" w:rsidRPr="003738B5" w:rsidRDefault="00BC2FE5" w:rsidP="003738B5">
      <w:pPr>
        <w:spacing w:after="0" w:line="240" w:lineRule="auto"/>
        <w:outlineLvl w:val="3"/>
        <w:rPr>
          <w:rFonts w:ascii="Times New Roman" w:eastAsia="Times New Roman" w:hAnsi="Times New Roman" w:cs="Times New Roman"/>
          <w:color w:val="404040"/>
          <w:sz w:val="30"/>
          <w:szCs w:val="30"/>
          <w:lang w:eastAsia="en-GB"/>
        </w:rPr>
      </w:pPr>
    </w:p>
    <w:p w14:paraId="237964CA" w14:textId="0BFD6CCA"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0" type="#_x0000_t75" style="width:16.5pt;height:14.25pt" o:ole="">
            <v:imagedata r:id="rId25" o:title=""/>
          </v:shape>
          <w:control r:id="rId26" w:name="DefaultOcxName" w:shapeid="_x0000_i1100"/>
        </w:object>
      </w:r>
      <w:r w:rsidRPr="003738B5">
        <w:rPr>
          <w:rFonts w:ascii="Times New Roman" w:eastAsia="Times New Roman" w:hAnsi="Times New Roman" w:cs="Times New Roman"/>
          <w:color w:val="404040"/>
          <w:sz w:val="27"/>
          <w:szCs w:val="27"/>
          <w:bdr w:val="none" w:sz="0" w:space="0" w:color="auto" w:frame="1"/>
          <w:lang w:eastAsia="en-GB"/>
        </w:rPr>
        <w:t>4</w:t>
      </w:r>
    </w:p>
    <w:p w14:paraId="237964CB" w14:textId="4B211896"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6C">
          <v:shape id="_x0000_i1103" type="#_x0000_t75" style="width:16.5pt;height:14.25pt" o:ole="">
            <v:imagedata r:id="rId25" o:title=""/>
          </v:shape>
          <w:control r:id="rId27" w:name="DefaultOcxName1" w:shapeid="_x0000_i1103"/>
        </w:object>
      </w:r>
      <w:r w:rsidRPr="003738B5">
        <w:rPr>
          <w:rFonts w:ascii="Times New Roman" w:eastAsia="Times New Roman" w:hAnsi="Times New Roman" w:cs="Times New Roman"/>
          <w:color w:val="404040"/>
          <w:sz w:val="27"/>
          <w:szCs w:val="27"/>
          <w:bdr w:val="none" w:sz="0" w:space="0" w:color="auto" w:frame="1"/>
          <w:lang w:eastAsia="en-GB"/>
        </w:rPr>
        <w:t>5</w:t>
      </w:r>
    </w:p>
    <w:p w14:paraId="237964CC" w14:textId="4BAD2EBE"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6D">
          <v:shape id="_x0000_i1106" type="#_x0000_t75" style="width:16.5pt;height:14.25pt" o:ole="">
            <v:imagedata r:id="rId25" o:title=""/>
          </v:shape>
          <w:control r:id="rId28" w:name="DefaultOcxName2" w:shapeid="_x0000_i1106"/>
        </w:object>
      </w:r>
      <w:r w:rsidRPr="003738B5">
        <w:rPr>
          <w:rFonts w:ascii="Times New Roman" w:eastAsia="Times New Roman" w:hAnsi="Times New Roman" w:cs="Times New Roman"/>
          <w:color w:val="404040"/>
          <w:sz w:val="27"/>
          <w:szCs w:val="27"/>
          <w:bdr w:val="none" w:sz="0" w:space="0" w:color="auto" w:frame="1"/>
          <w:lang w:eastAsia="en-GB"/>
        </w:rPr>
        <w:t>6</w:t>
      </w:r>
    </w:p>
    <w:p w14:paraId="237964CD" w14:textId="5CF80832" w:rsidR="003738B5" w:rsidRPr="003738B5" w:rsidRDefault="003738B5" w:rsidP="003738B5">
      <w:pPr>
        <w:spacing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6E">
          <v:shape id="_x0000_i1109" type="#_x0000_t75" style="width:16.5pt;height:14.25pt" o:ole="">
            <v:imagedata r:id="rId25" o:title=""/>
          </v:shape>
          <w:control r:id="rId29" w:name="DefaultOcxName3" w:shapeid="_x0000_i1109"/>
        </w:object>
      </w:r>
      <w:r w:rsidRPr="003738B5">
        <w:rPr>
          <w:rFonts w:ascii="Times New Roman" w:eastAsia="Times New Roman" w:hAnsi="Times New Roman" w:cs="Times New Roman"/>
          <w:color w:val="404040"/>
          <w:sz w:val="27"/>
          <w:szCs w:val="27"/>
          <w:bdr w:val="none" w:sz="0" w:space="0" w:color="auto" w:frame="1"/>
          <w:lang w:eastAsia="en-GB"/>
        </w:rPr>
        <w:t>7</w:t>
      </w:r>
    </w:p>
    <w:p w14:paraId="237964CE" w14:textId="77777777" w:rsidR="003738B5" w:rsidRDefault="003738B5" w:rsidP="003738B5">
      <w:pPr>
        <w:spacing w:after="0" w:line="240" w:lineRule="auto"/>
        <w:outlineLvl w:val="3"/>
        <w:rPr>
          <w:rFonts w:ascii="Times New Roman" w:eastAsia="Times New Roman" w:hAnsi="Times New Roman" w:cs="Times New Roman"/>
          <w:b/>
          <w:bCs/>
          <w:color w:val="404040"/>
          <w:sz w:val="30"/>
          <w:szCs w:val="30"/>
          <w:bdr w:val="none" w:sz="0" w:space="0" w:color="auto" w:frame="1"/>
          <w:lang w:eastAsia="en-GB"/>
        </w:rPr>
      </w:pPr>
      <w:r w:rsidRPr="003738B5">
        <w:rPr>
          <w:rFonts w:ascii="Times New Roman" w:eastAsia="Times New Roman" w:hAnsi="Times New Roman" w:cs="Times New Roman"/>
          <w:b/>
          <w:bCs/>
          <w:color w:val="404040"/>
          <w:sz w:val="30"/>
          <w:szCs w:val="30"/>
          <w:bdr w:val="none" w:sz="0" w:space="0" w:color="auto" w:frame="1"/>
          <w:lang w:eastAsia="en-GB"/>
        </w:rPr>
        <w:t>2. What is your gender?</w:t>
      </w:r>
    </w:p>
    <w:p w14:paraId="237964CF" w14:textId="77777777" w:rsidR="00BC2FE5" w:rsidRPr="003738B5" w:rsidRDefault="00BC2FE5" w:rsidP="003738B5">
      <w:pPr>
        <w:spacing w:after="0" w:line="240" w:lineRule="auto"/>
        <w:outlineLvl w:val="3"/>
        <w:rPr>
          <w:rFonts w:ascii="Times New Roman" w:eastAsia="Times New Roman" w:hAnsi="Times New Roman" w:cs="Times New Roman"/>
          <w:b/>
          <w:bCs/>
          <w:color w:val="404040"/>
          <w:sz w:val="30"/>
          <w:szCs w:val="30"/>
          <w:lang w:eastAsia="en-GB"/>
        </w:rPr>
      </w:pPr>
    </w:p>
    <w:p w14:paraId="237964D0" w14:textId="6EF0BC6B"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6F">
          <v:shape id="_x0000_i1112" type="#_x0000_t75" style="width:16.5pt;height:14.25pt" o:ole="">
            <v:imagedata r:id="rId25" o:title=""/>
          </v:shape>
          <w:control r:id="rId30" w:name="DefaultOcxName4" w:shapeid="_x0000_i1112"/>
        </w:object>
      </w:r>
      <w:r w:rsidRPr="003738B5">
        <w:rPr>
          <w:rFonts w:ascii="Times New Roman" w:eastAsia="Times New Roman" w:hAnsi="Times New Roman" w:cs="Times New Roman"/>
          <w:color w:val="404040"/>
          <w:sz w:val="27"/>
          <w:szCs w:val="27"/>
          <w:bdr w:val="none" w:sz="0" w:space="0" w:color="auto" w:frame="1"/>
          <w:lang w:eastAsia="en-GB"/>
        </w:rPr>
        <w:t>Female</w:t>
      </w:r>
    </w:p>
    <w:p w14:paraId="237964D1" w14:textId="58D3F822"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0">
          <v:shape id="_x0000_i1115" type="#_x0000_t75" style="width:16.5pt;height:14.25pt" o:ole="">
            <v:imagedata r:id="rId25" o:title=""/>
          </v:shape>
          <w:control r:id="rId31" w:name="DefaultOcxName5" w:shapeid="_x0000_i1115"/>
        </w:object>
      </w:r>
      <w:r w:rsidRPr="003738B5">
        <w:rPr>
          <w:rFonts w:ascii="Times New Roman" w:eastAsia="Times New Roman" w:hAnsi="Times New Roman" w:cs="Times New Roman"/>
          <w:color w:val="404040"/>
          <w:sz w:val="27"/>
          <w:szCs w:val="27"/>
          <w:bdr w:val="none" w:sz="0" w:space="0" w:color="auto" w:frame="1"/>
          <w:lang w:eastAsia="en-GB"/>
        </w:rPr>
        <w:t>Male</w:t>
      </w:r>
    </w:p>
    <w:p w14:paraId="237964D2" w14:textId="5C97B418"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1">
          <v:shape id="_x0000_i1118" type="#_x0000_t75" style="width:16.5pt;height:14.25pt" o:ole="">
            <v:imagedata r:id="rId25" o:title=""/>
          </v:shape>
          <w:control r:id="rId32" w:name="DefaultOcxName6" w:shapeid="_x0000_i1118"/>
        </w:object>
      </w:r>
      <w:r w:rsidRPr="003738B5">
        <w:rPr>
          <w:rFonts w:ascii="Times New Roman" w:eastAsia="Times New Roman" w:hAnsi="Times New Roman" w:cs="Times New Roman"/>
          <w:color w:val="404040"/>
          <w:sz w:val="27"/>
          <w:szCs w:val="27"/>
          <w:bdr w:val="none" w:sz="0" w:space="0" w:color="auto" w:frame="1"/>
          <w:lang w:eastAsia="en-GB"/>
        </w:rPr>
        <w:t>Other (specify)</w:t>
      </w:r>
    </w:p>
    <w:p w14:paraId="237964D3" w14:textId="510E9A3E" w:rsidR="003738B5" w:rsidRPr="003738B5" w:rsidRDefault="003738B5" w:rsidP="003738B5">
      <w:pPr>
        <w:spacing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2">
          <v:shape id="_x0000_i1122" type="#_x0000_t75" style="width:186pt;height:18pt" o:ole="">
            <v:imagedata r:id="rId33" o:title=""/>
          </v:shape>
          <w:control r:id="rId34" w:name="DefaultOcxName7" w:shapeid="_x0000_i1122"/>
        </w:object>
      </w:r>
    </w:p>
    <w:p w14:paraId="237964D4" w14:textId="77777777" w:rsidR="003738B5" w:rsidRDefault="003738B5" w:rsidP="003738B5">
      <w:pPr>
        <w:spacing w:after="0" w:line="240" w:lineRule="auto"/>
        <w:outlineLvl w:val="3"/>
        <w:rPr>
          <w:rFonts w:ascii="Times New Roman" w:eastAsia="Times New Roman" w:hAnsi="Times New Roman" w:cs="Times New Roman"/>
          <w:b/>
          <w:bCs/>
          <w:color w:val="404040"/>
          <w:sz w:val="30"/>
          <w:szCs w:val="30"/>
          <w:bdr w:val="none" w:sz="0" w:space="0" w:color="auto" w:frame="1"/>
          <w:lang w:eastAsia="en-GB"/>
        </w:rPr>
      </w:pPr>
      <w:r w:rsidRPr="003738B5">
        <w:rPr>
          <w:rFonts w:ascii="Times New Roman" w:eastAsia="Times New Roman" w:hAnsi="Times New Roman" w:cs="Times New Roman"/>
          <w:b/>
          <w:bCs/>
          <w:color w:val="404040"/>
          <w:sz w:val="30"/>
          <w:szCs w:val="30"/>
          <w:bdr w:val="none" w:sz="0" w:space="0" w:color="auto" w:frame="1"/>
          <w:lang w:eastAsia="en-GB"/>
        </w:rPr>
        <w:t>3. What is your age?</w:t>
      </w:r>
    </w:p>
    <w:p w14:paraId="237964D5" w14:textId="77777777" w:rsidR="00BC2FE5" w:rsidRPr="003738B5" w:rsidRDefault="00BC2FE5" w:rsidP="003738B5">
      <w:pPr>
        <w:spacing w:after="0" w:line="240" w:lineRule="auto"/>
        <w:outlineLvl w:val="3"/>
        <w:rPr>
          <w:rFonts w:ascii="Times New Roman" w:eastAsia="Times New Roman" w:hAnsi="Times New Roman" w:cs="Times New Roman"/>
          <w:b/>
          <w:bCs/>
          <w:color w:val="404040"/>
          <w:sz w:val="30"/>
          <w:szCs w:val="30"/>
          <w:lang w:eastAsia="en-GB"/>
        </w:rPr>
      </w:pPr>
    </w:p>
    <w:p w14:paraId="237964D6" w14:textId="13091272"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3">
          <v:shape id="_x0000_i1124" type="#_x0000_t75" style="width:16.5pt;height:14.25pt" o:ole="">
            <v:imagedata r:id="rId35" o:title=""/>
          </v:shape>
          <w:control r:id="rId36" w:name="DefaultOcxName8" w:shapeid="_x0000_i1124"/>
        </w:object>
      </w:r>
      <w:r w:rsidRPr="003738B5">
        <w:rPr>
          <w:rFonts w:ascii="Times New Roman" w:eastAsia="Times New Roman" w:hAnsi="Times New Roman" w:cs="Times New Roman"/>
          <w:color w:val="404040"/>
          <w:sz w:val="27"/>
          <w:szCs w:val="27"/>
          <w:bdr w:val="none" w:sz="0" w:space="0" w:color="auto" w:frame="1"/>
          <w:lang w:eastAsia="en-GB"/>
        </w:rPr>
        <w:t>18-30</w:t>
      </w:r>
    </w:p>
    <w:p w14:paraId="237964D7" w14:textId="1F92F706"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4">
          <v:shape id="_x0000_i1127" type="#_x0000_t75" style="width:16.5pt;height:14.25pt" o:ole="">
            <v:imagedata r:id="rId25" o:title=""/>
          </v:shape>
          <w:control r:id="rId37" w:name="DefaultOcxName9" w:shapeid="_x0000_i1127"/>
        </w:object>
      </w:r>
      <w:r w:rsidRPr="003738B5">
        <w:rPr>
          <w:rFonts w:ascii="Times New Roman" w:eastAsia="Times New Roman" w:hAnsi="Times New Roman" w:cs="Times New Roman"/>
          <w:color w:val="404040"/>
          <w:sz w:val="27"/>
          <w:szCs w:val="27"/>
          <w:bdr w:val="none" w:sz="0" w:space="0" w:color="auto" w:frame="1"/>
          <w:lang w:eastAsia="en-GB"/>
        </w:rPr>
        <w:t>31-45</w:t>
      </w:r>
    </w:p>
    <w:p w14:paraId="237964D8" w14:textId="190ED11B"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5">
          <v:shape id="_x0000_i1130" type="#_x0000_t75" style="width:16.5pt;height:14.25pt" o:ole="">
            <v:imagedata r:id="rId25" o:title=""/>
          </v:shape>
          <w:control r:id="rId38" w:name="DefaultOcxName10" w:shapeid="_x0000_i1130"/>
        </w:object>
      </w:r>
      <w:r w:rsidRPr="003738B5">
        <w:rPr>
          <w:rFonts w:ascii="Times New Roman" w:eastAsia="Times New Roman" w:hAnsi="Times New Roman" w:cs="Times New Roman"/>
          <w:color w:val="404040"/>
          <w:sz w:val="27"/>
          <w:szCs w:val="27"/>
          <w:bdr w:val="none" w:sz="0" w:space="0" w:color="auto" w:frame="1"/>
          <w:lang w:eastAsia="en-GB"/>
        </w:rPr>
        <w:t>41-60</w:t>
      </w:r>
    </w:p>
    <w:p w14:paraId="237964D9" w14:textId="6A33B6D3" w:rsidR="003738B5" w:rsidRPr="003738B5" w:rsidRDefault="003738B5" w:rsidP="003738B5">
      <w:pPr>
        <w:spacing w:line="240" w:lineRule="auto"/>
        <w:rPr>
          <w:rFonts w:ascii="Times New Roman" w:eastAsia="Times New Roman" w:hAnsi="Times New Roman" w:cs="Times New Roman"/>
          <w:color w:val="404040"/>
          <w:sz w:val="27"/>
          <w:szCs w:val="27"/>
          <w:bdr w:val="none" w:sz="0" w:space="0" w:color="auto" w:frame="1"/>
          <w:lang w:eastAsia="en-GB"/>
        </w:rPr>
      </w:pPr>
      <w:r w:rsidRPr="003738B5">
        <w:rPr>
          <w:rFonts w:ascii="Times New Roman" w:eastAsia="Times New Roman" w:hAnsi="Times New Roman" w:cs="Times New Roman"/>
          <w:color w:val="404040"/>
          <w:sz w:val="27"/>
          <w:szCs w:val="27"/>
        </w:rPr>
        <w:object w:dxaOrig="225" w:dyaOrig="225" w14:anchorId="23796576">
          <v:shape id="_x0000_i1133" type="#_x0000_t75" style="width:16.5pt;height:14.25pt" o:ole="">
            <v:imagedata r:id="rId25" o:title=""/>
          </v:shape>
          <w:control r:id="rId39" w:name="DefaultOcxName11" w:shapeid="_x0000_i1133"/>
        </w:object>
      </w:r>
      <w:r w:rsidRPr="003738B5">
        <w:rPr>
          <w:rFonts w:ascii="Times New Roman" w:eastAsia="Times New Roman" w:hAnsi="Times New Roman" w:cs="Times New Roman"/>
          <w:color w:val="404040"/>
          <w:sz w:val="27"/>
          <w:szCs w:val="27"/>
          <w:bdr w:val="none" w:sz="0" w:space="0" w:color="auto" w:frame="1"/>
          <w:lang w:eastAsia="en-GB"/>
        </w:rPr>
        <w:t>60 or older</w:t>
      </w:r>
    </w:p>
    <w:p w14:paraId="237964DA" w14:textId="77777777" w:rsidR="003738B5" w:rsidRDefault="003738B5" w:rsidP="003738B5">
      <w:pPr>
        <w:spacing w:line="240" w:lineRule="auto"/>
        <w:rPr>
          <w:rFonts w:ascii="Times New Roman" w:eastAsia="Times New Roman" w:hAnsi="Times New Roman" w:cs="Times New Roman"/>
          <w:color w:val="404040"/>
          <w:sz w:val="27"/>
          <w:szCs w:val="27"/>
          <w:lang w:eastAsia="en-GB"/>
        </w:rPr>
      </w:pPr>
    </w:p>
    <w:p w14:paraId="237964DB" w14:textId="77777777" w:rsidR="00BC2FE5" w:rsidRPr="003738B5" w:rsidRDefault="00BC2FE5" w:rsidP="003738B5">
      <w:pPr>
        <w:spacing w:line="240" w:lineRule="auto"/>
        <w:rPr>
          <w:rFonts w:ascii="Times New Roman" w:eastAsia="Times New Roman" w:hAnsi="Times New Roman" w:cs="Times New Roman"/>
          <w:color w:val="404040"/>
          <w:sz w:val="27"/>
          <w:szCs w:val="27"/>
          <w:lang w:eastAsia="en-GB"/>
        </w:rPr>
      </w:pPr>
    </w:p>
    <w:p w14:paraId="237964DC" w14:textId="77777777" w:rsidR="003738B5" w:rsidRDefault="003738B5" w:rsidP="003738B5">
      <w:pPr>
        <w:spacing w:after="0" w:line="240" w:lineRule="auto"/>
        <w:outlineLvl w:val="3"/>
        <w:rPr>
          <w:rFonts w:ascii="Times New Roman" w:eastAsia="Times New Roman" w:hAnsi="Times New Roman" w:cs="Times New Roman"/>
          <w:b/>
          <w:bCs/>
          <w:color w:val="404040"/>
          <w:sz w:val="30"/>
          <w:szCs w:val="30"/>
          <w:bdr w:val="none" w:sz="0" w:space="0" w:color="auto" w:frame="1"/>
          <w:lang w:eastAsia="en-GB"/>
        </w:rPr>
      </w:pPr>
      <w:r w:rsidRPr="003738B5">
        <w:rPr>
          <w:rFonts w:ascii="Times New Roman" w:eastAsia="Times New Roman" w:hAnsi="Times New Roman" w:cs="Times New Roman"/>
          <w:color w:val="404040"/>
          <w:sz w:val="30"/>
          <w:szCs w:val="30"/>
          <w:bdr w:val="none" w:sz="0" w:space="0" w:color="auto" w:frame="1"/>
          <w:lang w:eastAsia="en-GB"/>
        </w:rPr>
        <w:t>4. </w:t>
      </w:r>
      <w:r w:rsidRPr="003738B5">
        <w:rPr>
          <w:rFonts w:ascii="Times New Roman" w:eastAsia="Times New Roman" w:hAnsi="Times New Roman" w:cs="Times New Roman"/>
          <w:b/>
          <w:bCs/>
          <w:color w:val="404040"/>
          <w:sz w:val="30"/>
          <w:szCs w:val="30"/>
          <w:bdr w:val="none" w:sz="0" w:space="0" w:color="auto" w:frame="1"/>
          <w:lang w:eastAsia="en-GB"/>
        </w:rPr>
        <w:t>Are you currently working in a paid employment where you work for more than 16 hours per week?</w:t>
      </w:r>
    </w:p>
    <w:p w14:paraId="237964DD" w14:textId="77777777" w:rsidR="00BC2FE5" w:rsidRPr="003738B5" w:rsidRDefault="00BC2FE5" w:rsidP="003738B5">
      <w:pPr>
        <w:spacing w:after="0" w:line="240" w:lineRule="auto"/>
        <w:outlineLvl w:val="3"/>
        <w:rPr>
          <w:rFonts w:ascii="Times New Roman" w:eastAsia="Times New Roman" w:hAnsi="Times New Roman" w:cs="Times New Roman"/>
          <w:color w:val="404040"/>
          <w:sz w:val="30"/>
          <w:szCs w:val="30"/>
          <w:lang w:eastAsia="en-GB"/>
        </w:rPr>
      </w:pPr>
    </w:p>
    <w:p w14:paraId="237964DE" w14:textId="585CD841"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7">
          <v:shape id="_x0000_i1136" type="#_x0000_t75" style="width:16.5pt;height:14.25pt" o:ole="">
            <v:imagedata r:id="rId25" o:title=""/>
          </v:shape>
          <w:control r:id="rId40" w:name="DefaultOcxName12" w:shapeid="_x0000_i1136"/>
        </w:object>
      </w:r>
      <w:r w:rsidRPr="003738B5">
        <w:rPr>
          <w:rFonts w:ascii="Times New Roman" w:eastAsia="Times New Roman" w:hAnsi="Times New Roman" w:cs="Times New Roman"/>
          <w:color w:val="404040"/>
          <w:sz w:val="27"/>
          <w:szCs w:val="27"/>
          <w:bdr w:val="none" w:sz="0" w:space="0" w:color="auto" w:frame="1"/>
          <w:lang w:eastAsia="en-GB"/>
        </w:rPr>
        <w:t>Yes</w:t>
      </w:r>
    </w:p>
    <w:p w14:paraId="237964DF" w14:textId="42F52D6A"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8">
          <v:shape id="_x0000_i1139" type="#_x0000_t75" style="width:16.5pt;height:14.25pt" o:ole="">
            <v:imagedata r:id="rId25" o:title=""/>
          </v:shape>
          <w:control r:id="rId41" w:name="DefaultOcxName13" w:shapeid="_x0000_i1139"/>
        </w:object>
      </w:r>
      <w:r w:rsidRPr="003738B5">
        <w:rPr>
          <w:rFonts w:ascii="Times New Roman" w:eastAsia="Times New Roman" w:hAnsi="Times New Roman" w:cs="Times New Roman"/>
          <w:color w:val="404040"/>
          <w:sz w:val="27"/>
          <w:szCs w:val="27"/>
          <w:bdr w:val="none" w:sz="0" w:space="0" w:color="auto" w:frame="1"/>
          <w:lang w:eastAsia="en-GB"/>
        </w:rPr>
        <w:t>No</w:t>
      </w:r>
    </w:p>
    <w:p w14:paraId="237964E0" w14:textId="14827F3B" w:rsidR="003738B5" w:rsidRPr="003738B5" w:rsidRDefault="003738B5" w:rsidP="003738B5">
      <w:pPr>
        <w:spacing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9">
          <v:shape id="_x0000_i1142" type="#_x0000_t75" style="width:16.5pt;height:14.25pt" o:ole="">
            <v:imagedata r:id="rId25" o:title=""/>
          </v:shape>
          <w:control r:id="rId42" w:name="DefaultOcxName14" w:shapeid="_x0000_i1142"/>
        </w:object>
      </w:r>
      <w:r w:rsidRPr="003738B5">
        <w:rPr>
          <w:rFonts w:ascii="Times New Roman" w:eastAsia="Times New Roman" w:hAnsi="Times New Roman" w:cs="Times New Roman"/>
          <w:color w:val="404040"/>
          <w:sz w:val="27"/>
          <w:szCs w:val="27"/>
          <w:bdr w:val="none" w:sz="0" w:space="0" w:color="auto" w:frame="1"/>
          <w:lang w:eastAsia="en-GB"/>
        </w:rPr>
        <w:t xml:space="preserve">Prefer </w:t>
      </w:r>
      <w:r w:rsidR="009F4670" w:rsidRPr="003738B5">
        <w:rPr>
          <w:rFonts w:ascii="Times New Roman" w:eastAsia="Times New Roman" w:hAnsi="Times New Roman" w:cs="Times New Roman"/>
          <w:color w:val="404040"/>
          <w:sz w:val="27"/>
          <w:szCs w:val="27"/>
          <w:bdr w:val="none" w:sz="0" w:space="0" w:color="auto" w:frame="1"/>
          <w:lang w:eastAsia="en-GB"/>
        </w:rPr>
        <w:t>not</w:t>
      </w:r>
      <w:r w:rsidRPr="003738B5">
        <w:rPr>
          <w:rFonts w:ascii="Times New Roman" w:eastAsia="Times New Roman" w:hAnsi="Times New Roman" w:cs="Times New Roman"/>
          <w:color w:val="404040"/>
          <w:sz w:val="27"/>
          <w:szCs w:val="27"/>
          <w:bdr w:val="none" w:sz="0" w:space="0" w:color="auto" w:frame="1"/>
          <w:lang w:eastAsia="en-GB"/>
        </w:rPr>
        <w:t xml:space="preserve"> to say</w:t>
      </w:r>
    </w:p>
    <w:p w14:paraId="237964E1" w14:textId="77777777" w:rsidR="003738B5" w:rsidRDefault="003738B5" w:rsidP="003738B5">
      <w:pPr>
        <w:spacing w:after="0" w:line="240" w:lineRule="auto"/>
        <w:outlineLvl w:val="3"/>
        <w:rPr>
          <w:rFonts w:ascii="Times New Roman" w:eastAsia="Times New Roman" w:hAnsi="Times New Roman" w:cs="Times New Roman"/>
          <w:color w:val="404040"/>
          <w:sz w:val="30"/>
          <w:szCs w:val="30"/>
          <w:bdr w:val="none" w:sz="0" w:space="0" w:color="auto" w:frame="1"/>
          <w:lang w:eastAsia="en-GB"/>
        </w:rPr>
      </w:pPr>
      <w:r w:rsidRPr="003738B5">
        <w:rPr>
          <w:rFonts w:ascii="Times New Roman" w:eastAsia="Times New Roman" w:hAnsi="Times New Roman" w:cs="Times New Roman"/>
          <w:color w:val="404040"/>
          <w:sz w:val="30"/>
          <w:szCs w:val="30"/>
          <w:bdr w:val="none" w:sz="0" w:space="0" w:color="auto" w:frame="1"/>
          <w:lang w:eastAsia="en-GB"/>
        </w:rPr>
        <w:t>5. </w:t>
      </w:r>
      <w:r w:rsidRPr="003738B5">
        <w:rPr>
          <w:rFonts w:ascii="Times New Roman" w:eastAsia="Times New Roman" w:hAnsi="Times New Roman" w:cs="Times New Roman"/>
          <w:b/>
          <w:bCs/>
          <w:color w:val="404040"/>
          <w:sz w:val="30"/>
          <w:szCs w:val="30"/>
          <w:bdr w:val="none" w:sz="0" w:space="0" w:color="auto" w:frame="1"/>
          <w:lang w:eastAsia="en-GB"/>
        </w:rPr>
        <w:t xml:space="preserve">Do you buy food snacks and drink beverages while in </w:t>
      </w:r>
      <w:r w:rsidR="00BC2FE5" w:rsidRPr="00BC2FE5">
        <w:rPr>
          <w:rFonts w:ascii="Times New Roman" w:eastAsia="Times New Roman" w:hAnsi="Times New Roman" w:cs="Times New Roman"/>
          <w:b/>
          <w:bCs/>
          <w:color w:val="404040"/>
          <w:sz w:val="30"/>
          <w:szCs w:val="30"/>
          <w:bdr w:val="none" w:sz="0" w:space="0" w:color="auto" w:frame="1"/>
          <w:lang w:eastAsia="en-GB"/>
        </w:rPr>
        <w:t>university</w:t>
      </w:r>
      <w:r w:rsidRPr="003738B5">
        <w:rPr>
          <w:rFonts w:ascii="Times New Roman" w:eastAsia="Times New Roman" w:hAnsi="Times New Roman" w:cs="Times New Roman"/>
          <w:color w:val="404040"/>
          <w:sz w:val="30"/>
          <w:szCs w:val="30"/>
          <w:bdr w:val="none" w:sz="0" w:space="0" w:color="auto" w:frame="1"/>
          <w:lang w:eastAsia="en-GB"/>
        </w:rPr>
        <w:t xml:space="preserve"> </w:t>
      </w:r>
      <w:r w:rsidRPr="003738B5">
        <w:rPr>
          <w:rFonts w:ascii="Times New Roman" w:eastAsia="Times New Roman" w:hAnsi="Times New Roman" w:cs="Times New Roman"/>
          <w:b/>
          <w:bCs/>
          <w:color w:val="404040"/>
          <w:sz w:val="30"/>
          <w:szCs w:val="30"/>
          <w:bdr w:val="none" w:sz="0" w:space="0" w:color="auto" w:frame="1"/>
          <w:lang w:eastAsia="en-GB"/>
        </w:rPr>
        <w:t>campus</w:t>
      </w:r>
      <w:r w:rsidRPr="003738B5">
        <w:rPr>
          <w:rFonts w:ascii="Times New Roman" w:eastAsia="Times New Roman" w:hAnsi="Times New Roman" w:cs="Times New Roman"/>
          <w:color w:val="404040"/>
          <w:sz w:val="30"/>
          <w:szCs w:val="30"/>
          <w:bdr w:val="none" w:sz="0" w:space="0" w:color="auto" w:frame="1"/>
          <w:lang w:eastAsia="en-GB"/>
        </w:rPr>
        <w:t> </w:t>
      </w:r>
    </w:p>
    <w:p w14:paraId="237964E2" w14:textId="77777777" w:rsidR="00BC2FE5" w:rsidRPr="003738B5" w:rsidRDefault="00BC2FE5" w:rsidP="003738B5">
      <w:pPr>
        <w:spacing w:after="0" w:line="240" w:lineRule="auto"/>
        <w:outlineLvl w:val="3"/>
        <w:rPr>
          <w:rFonts w:ascii="Times New Roman" w:eastAsia="Times New Roman" w:hAnsi="Times New Roman" w:cs="Times New Roman"/>
          <w:color w:val="404040"/>
          <w:sz w:val="30"/>
          <w:szCs w:val="30"/>
          <w:lang w:eastAsia="en-GB"/>
        </w:rPr>
      </w:pPr>
    </w:p>
    <w:p w14:paraId="237964E3" w14:textId="7DE85E16"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A">
          <v:shape id="_x0000_i1145" type="#_x0000_t75" style="width:16.5pt;height:14.25pt" o:ole="">
            <v:imagedata r:id="rId25" o:title=""/>
          </v:shape>
          <w:control r:id="rId43" w:name="DefaultOcxName15" w:shapeid="_x0000_i1145"/>
        </w:object>
      </w:r>
      <w:r w:rsidRPr="003738B5">
        <w:rPr>
          <w:rFonts w:ascii="Times New Roman" w:eastAsia="Times New Roman" w:hAnsi="Times New Roman" w:cs="Times New Roman"/>
          <w:color w:val="404040"/>
          <w:sz w:val="27"/>
          <w:szCs w:val="27"/>
          <w:bdr w:val="none" w:sz="0" w:space="0" w:color="auto" w:frame="1"/>
          <w:lang w:eastAsia="en-GB"/>
        </w:rPr>
        <w:t>Yes</w:t>
      </w:r>
    </w:p>
    <w:p w14:paraId="237964E4" w14:textId="02FAC0A6"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B">
          <v:shape id="_x0000_i1148" type="#_x0000_t75" style="width:16.5pt;height:14.25pt" o:ole="">
            <v:imagedata r:id="rId25" o:title=""/>
          </v:shape>
          <w:control r:id="rId44" w:name="DefaultOcxName16" w:shapeid="_x0000_i1148"/>
        </w:object>
      </w:r>
      <w:r w:rsidRPr="003738B5">
        <w:rPr>
          <w:rFonts w:ascii="Times New Roman" w:eastAsia="Times New Roman" w:hAnsi="Times New Roman" w:cs="Times New Roman"/>
          <w:color w:val="404040"/>
          <w:sz w:val="27"/>
          <w:szCs w:val="27"/>
          <w:bdr w:val="none" w:sz="0" w:space="0" w:color="auto" w:frame="1"/>
          <w:lang w:eastAsia="en-GB"/>
        </w:rPr>
        <w:t>No</w:t>
      </w:r>
    </w:p>
    <w:p w14:paraId="237964E5" w14:textId="39600ABE" w:rsidR="003738B5" w:rsidRPr="003738B5" w:rsidRDefault="003738B5" w:rsidP="003738B5">
      <w:pPr>
        <w:spacing w:line="240" w:lineRule="auto"/>
        <w:rPr>
          <w:rFonts w:ascii="Times New Roman" w:eastAsia="Times New Roman" w:hAnsi="Times New Roman" w:cs="Times New Roman"/>
          <w:color w:val="404040"/>
          <w:sz w:val="27"/>
          <w:szCs w:val="27"/>
          <w:bdr w:val="none" w:sz="0" w:space="0" w:color="auto" w:frame="1"/>
          <w:lang w:eastAsia="en-GB"/>
        </w:rPr>
      </w:pPr>
      <w:r w:rsidRPr="003738B5">
        <w:rPr>
          <w:rFonts w:ascii="Times New Roman" w:eastAsia="Times New Roman" w:hAnsi="Times New Roman" w:cs="Times New Roman"/>
          <w:color w:val="404040"/>
          <w:sz w:val="27"/>
          <w:szCs w:val="27"/>
        </w:rPr>
        <w:object w:dxaOrig="225" w:dyaOrig="225" w14:anchorId="2379657C">
          <v:shape id="_x0000_i1151" type="#_x0000_t75" style="width:16.5pt;height:14.25pt" o:ole="">
            <v:imagedata r:id="rId25" o:title=""/>
          </v:shape>
          <w:control r:id="rId45" w:name="DefaultOcxName17" w:shapeid="_x0000_i1151"/>
        </w:object>
      </w:r>
      <w:r w:rsidRPr="003738B5">
        <w:rPr>
          <w:rFonts w:ascii="Times New Roman" w:eastAsia="Times New Roman" w:hAnsi="Times New Roman" w:cs="Times New Roman"/>
          <w:color w:val="404040"/>
          <w:sz w:val="27"/>
          <w:szCs w:val="27"/>
          <w:bdr w:val="none" w:sz="0" w:space="0" w:color="auto" w:frame="1"/>
          <w:lang w:eastAsia="en-GB"/>
        </w:rPr>
        <w:t>Sometimes</w:t>
      </w:r>
    </w:p>
    <w:p w14:paraId="237964E6" w14:textId="77777777" w:rsidR="003738B5" w:rsidRPr="003738B5" w:rsidRDefault="003738B5" w:rsidP="003738B5">
      <w:pPr>
        <w:spacing w:line="240" w:lineRule="auto"/>
        <w:rPr>
          <w:rFonts w:ascii="Times New Roman" w:eastAsia="Times New Roman" w:hAnsi="Times New Roman" w:cs="Times New Roman"/>
          <w:color w:val="404040"/>
          <w:sz w:val="27"/>
          <w:szCs w:val="27"/>
          <w:lang w:eastAsia="en-GB"/>
        </w:rPr>
      </w:pPr>
    </w:p>
    <w:p w14:paraId="237964E7" w14:textId="77777777" w:rsidR="003738B5" w:rsidRDefault="003738B5" w:rsidP="003738B5">
      <w:pPr>
        <w:spacing w:after="0" w:line="240" w:lineRule="auto"/>
        <w:outlineLvl w:val="3"/>
        <w:rPr>
          <w:rFonts w:ascii="Times New Roman" w:eastAsia="Times New Roman" w:hAnsi="Times New Roman" w:cs="Times New Roman"/>
          <w:b/>
          <w:bCs/>
          <w:color w:val="404040"/>
          <w:sz w:val="30"/>
          <w:szCs w:val="30"/>
          <w:bdr w:val="none" w:sz="0" w:space="0" w:color="auto" w:frame="1"/>
          <w:lang w:eastAsia="en-GB"/>
        </w:rPr>
      </w:pPr>
      <w:r w:rsidRPr="003738B5">
        <w:rPr>
          <w:rFonts w:ascii="Times New Roman" w:eastAsia="Times New Roman" w:hAnsi="Times New Roman" w:cs="Times New Roman"/>
          <w:color w:val="404040"/>
          <w:sz w:val="30"/>
          <w:szCs w:val="30"/>
          <w:bdr w:val="none" w:sz="0" w:space="0" w:color="auto" w:frame="1"/>
          <w:lang w:eastAsia="en-GB"/>
        </w:rPr>
        <w:t>6. </w:t>
      </w:r>
      <w:r w:rsidRPr="003738B5">
        <w:rPr>
          <w:rFonts w:ascii="Times New Roman" w:eastAsia="Times New Roman" w:hAnsi="Times New Roman" w:cs="Times New Roman"/>
          <w:b/>
          <w:bCs/>
          <w:color w:val="404040"/>
          <w:sz w:val="30"/>
          <w:szCs w:val="30"/>
          <w:bdr w:val="none" w:sz="0" w:space="0" w:color="auto" w:frame="1"/>
          <w:lang w:eastAsia="en-GB"/>
        </w:rPr>
        <w:t xml:space="preserve">Do you buy any of PepsiCo brands food snacks and beverage range such as (Walkers Crisps, Doritos', Cheese Puff, Lays, Munchies, </w:t>
      </w:r>
      <w:proofErr w:type="spellStart"/>
      <w:r w:rsidRPr="003738B5">
        <w:rPr>
          <w:rFonts w:ascii="Times New Roman" w:eastAsia="Times New Roman" w:hAnsi="Times New Roman" w:cs="Times New Roman"/>
          <w:b/>
          <w:bCs/>
          <w:color w:val="404040"/>
          <w:sz w:val="30"/>
          <w:szCs w:val="30"/>
          <w:bdr w:val="none" w:sz="0" w:space="0" w:color="auto" w:frame="1"/>
          <w:lang w:eastAsia="en-GB"/>
        </w:rPr>
        <w:t>Sabritas</w:t>
      </w:r>
      <w:proofErr w:type="spellEnd"/>
      <w:r w:rsidRPr="003738B5">
        <w:rPr>
          <w:rFonts w:ascii="Times New Roman" w:eastAsia="Times New Roman" w:hAnsi="Times New Roman" w:cs="Times New Roman"/>
          <w:b/>
          <w:bCs/>
          <w:color w:val="404040"/>
          <w:sz w:val="30"/>
          <w:szCs w:val="30"/>
          <w:bdr w:val="none" w:sz="0" w:space="0" w:color="auto" w:frame="1"/>
          <w:lang w:eastAsia="en-GB"/>
        </w:rPr>
        <w:t>, Pepsi Cola, PepsiMAx, diet Pepsi, 7UP, Mountain Dew, Gatorade, Mirinda, Tropicana, Cheetos)?</w:t>
      </w:r>
    </w:p>
    <w:p w14:paraId="237964E8" w14:textId="77777777" w:rsidR="00BC2FE5" w:rsidRPr="003738B5" w:rsidRDefault="00BC2FE5" w:rsidP="003738B5">
      <w:pPr>
        <w:spacing w:after="0" w:line="240" w:lineRule="auto"/>
        <w:outlineLvl w:val="3"/>
        <w:rPr>
          <w:rFonts w:ascii="Times New Roman" w:eastAsia="Times New Roman" w:hAnsi="Times New Roman" w:cs="Times New Roman"/>
          <w:b/>
          <w:bCs/>
          <w:color w:val="404040"/>
          <w:sz w:val="30"/>
          <w:szCs w:val="30"/>
          <w:lang w:eastAsia="en-GB"/>
        </w:rPr>
      </w:pPr>
    </w:p>
    <w:p w14:paraId="237964E9" w14:textId="6B034161"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D">
          <v:shape id="_x0000_i1154" type="#_x0000_t75" style="width:16.5pt;height:14.25pt" o:ole="">
            <v:imagedata r:id="rId25" o:title=""/>
          </v:shape>
          <w:control r:id="rId46" w:name="DefaultOcxName18" w:shapeid="_x0000_i1154"/>
        </w:object>
      </w:r>
      <w:r w:rsidRPr="003738B5">
        <w:rPr>
          <w:rFonts w:ascii="Times New Roman" w:eastAsia="Times New Roman" w:hAnsi="Times New Roman" w:cs="Times New Roman"/>
          <w:color w:val="404040"/>
          <w:sz w:val="27"/>
          <w:szCs w:val="27"/>
          <w:bdr w:val="none" w:sz="0" w:space="0" w:color="auto" w:frame="1"/>
          <w:lang w:eastAsia="en-GB"/>
        </w:rPr>
        <w:t>Yes</w:t>
      </w:r>
    </w:p>
    <w:p w14:paraId="237964EA" w14:textId="555D792F"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7E">
          <v:shape id="_x0000_i1157" type="#_x0000_t75" style="width:16.5pt;height:14.25pt" o:ole="">
            <v:imagedata r:id="rId25" o:title=""/>
          </v:shape>
          <w:control r:id="rId47" w:name="DefaultOcxName19" w:shapeid="_x0000_i1157"/>
        </w:object>
      </w:r>
      <w:r w:rsidRPr="003738B5">
        <w:rPr>
          <w:rFonts w:ascii="Times New Roman" w:eastAsia="Times New Roman" w:hAnsi="Times New Roman" w:cs="Times New Roman"/>
          <w:color w:val="404040"/>
          <w:sz w:val="27"/>
          <w:szCs w:val="27"/>
          <w:bdr w:val="none" w:sz="0" w:space="0" w:color="auto" w:frame="1"/>
          <w:lang w:eastAsia="en-GB"/>
        </w:rPr>
        <w:t>No</w:t>
      </w:r>
    </w:p>
    <w:p w14:paraId="237964EB" w14:textId="768629ED" w:rsidR="003738B5" w:rsidRPr="003738B5" w:rsidRDefault="003738B5" w:rsidP="00BC2FE5">
      <w:pPr>
        <w:spacing w:line="240" w:lineRule="auto"/>
        <w:rPr>
          <w:rFonts w:ascii="Times New Roman" w:eastAsia="Times New Roman" w:hAnsi="Times New Roman" w:cs="Times New Roman"/>
          <w:color w:val="404040"/>
          <w:sz w:val="27"/>
          <w:szCs w:val="27"/>
          <w:bdr w:val="none" w:sz="0" w:space="0" w:color="auto" w:frame="1"/>
          <w:lang w:eastAsia="en-GB"/>
        </w:rPr>
      </w:pPr>
      <w:r w:rsidRPr="003738B5">
        <w:rPr>
          <w:rFonts w:ascii="Times New Roman" w:eastAsia="Times New Roman" w:hAnsi="Times New Roman" w:cs="Times New Roman"/>
          <w:color w:val="404040"/>
          <w:sz w:val="27"/>
          <w:szCs w:val="27"/>
        </w:rPr>
        <w:object w:dxaOrig="225" w:dyaOrig="225" w14:anchorId="2379657F">
          <v:shape id="_x0000_i1160" type="#_x0000_t75" style="width:16.5pt;height:14.25pt" o:ole="">
            <v:imagedata r:id="rId25" o:title=""/>
          </v:shape>
          <w:control r:id="rId48" w:name="DefaultOcxName20" w:shapeid="_x0000_i1160"/>
        </w:object>
      </w:r>
      <w:r w:rsidRPr="003738B5">
        <w:rPr>
          <w:rFonts w:ascii="Times New Roman" w:eastAsia="Times New Roman" w:hAnsi="Times New Roman" w:cs="Times New Roman"/>
          <w:color w:val="404040"/>
          <w:sz w:val="27"/>
          <w:szCs w:val="27"/>
          <w:bdr w:val="none" w:sz="0" w:space="0" w:color="auto" w:frame="1"/>
          <w:lang w:eastAsia="en-GB"/>
        </w:rPr>
        <w:t>Sometimes</w:t>
      </w:r>
    </w:p>
    <w:p w14:paraId="237964EC" w14:textId="77777777" w:rsidR="003738B5" w:rsidRPr="00BC2FE5" w:rsidRDefault="003738B5" w:rsidP="003738B5">
      <w:pPr>
        <w:spacing w:after="0" w:line="240" w:lineRule="auto"/>
        <w:outlineLvl w:val="3"/>
        <w:rPr>
          <w:rFonts w:ascii="Times New Roman" w:eastAsia="Times New Roman" w:hAnsi="Times New Roman" w:cs="Times New Roman"/>
          <w:b/>
          <w:bCs/>
          <w:color w:val="404040"/>
          <w:sz w:val="30"/>
          <w:szCs w:val="30"/>
          <w:bdr w:val="none" w:sz="0" w:space="0" w:color="auto" w:frame="1"/>
          <w:lang w:eastAsia="en-GB"/>
        </w:rPr>
      </w:pPr>
      <w:r w:rsidRPr="003738B5">
        <w:rPr>
          <w:rFonts w:ascii="Times New Roman" w:eastAsia="Times New Roman" w:hAnsi="Times New Roman" w:cs="Times New Roman"/>
          <w:b/>
          <w:bCs/>
          <w:color w:val="404040"/>
          <w:sz w:val="30"/>
          <w:szCs w:val="30"/>
          <w:bdr w:val="none" w:sz="0" w:space="0" w:color="auto" w:frame="1"/>
          <w:lang w:eastAsia="en-GB"/>
        </w:rPr>
        <w:t>7. Impact of Customer Satisfaction on Brand Loyalty</w:t>
      </w:r>
    </w:p>
    <w:p w14:paraId="237964ED" w14:textId="77777777" w:rsidR="00BC2FE5" w:rsidRPr="003738B5" w:rsidRDefault="00BC2FE5" w:rsidP="003738B5">
      <w:pPr>
        <w:spacing w:after="0" w:line="240" w:lineRule="auto"/>
        <w:outlineLvl w:val="3"/>
        <w:rPr>
          <w:rFonts w:ascii="Times New Roman" w:eastAsia="Times New Roman" w:hAnsi="Times New Roman" w:cs="Times New Roman"/>
          <w:color w:val="404040"/>
          <w:sz w:val="30"/>
          <w:szCs w:val="30"/>
          <w:bdr w:val="none" w:sz="0" w:space="0" w:color="auto" w:frame="1"/>
          <w:lang w:eastAsia="en-GB"/>
        </w:rPr>
      </w:pPr>
    </w:p>
    <w:p w14:paraId="237964EE" w14:textId="5477F2B2"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0">
          <v:shape id="_x0000_i1163" type="#_x0000_t75" style="width:16.5pt;height:14.25pt" o:ole="">
            <v:imagedata r:id="rId49" o:title=""/>
          </v:shape>
          <w:control r:id="rId50" w:name="DefaultOcxName21" w:shapeid="_x0000_i1163"/>
        </w:object>
      </w:r>
      <w:r w:rsidRPr="003738B5">
        <w:rPr>
          <w:rFonts w:ascii="Times New Roman" w:eastAsia="Times New Roman" w:hAnsi="Times New Roman" w:cs="Times New Roman"/>
          <w:color w:val="404040"/>
          <w:sz w:val="27"/>
          <w:szCs w:val="27"/>
          <w:bdr w:val="none" w:sz="0" w:space="0" w:color="auto" w:frame="1"/>
          <w:lang w:eastAsia="en-GB"/>
        </w:rPr>
        <w:t>I buy from PepsiCo brands because they offer so many options of snacks to choose from</w:t>
      </w:r>
    </w:p>
    <w:p w14:paraId="237964EF" w14:textId="4AE94A63"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1">
          <v:shape id="_x0000_i1166" type="#_x0000_t75" style="width:16.5pt;height:14.25pt" o:ole="">
            <v:imagedata r:id="rId49" o:title=""/>
          </v:shape>
          <w:control r:id="rId51" w:name="DefaultOcxName22" w:shapeid="_x0000_i1166"/>
        </w:object>
      </w:r>
      <w:r w:rsidRPr="003738B5">
        <w:rPr>
          <w:rFonts w:ascii="Times New Roman" w:eastAsia="Times New Roman" w:hAnsi="Times New Roman" w:cs="Times New Roman"/>
          <w:color w:val="404040"/>
          <w:sz w:val="27"/>
          <w:szCs w:val="27"/>
          <w:bdr w:val="none" w:sz="0" w:space="0" w:color="auto" w:frame="1"/>
          <w:lang w:eastAsia="en-GB"/>
        </w:rPr>
        <w:t>I buy from PepsiCo brands because the quality of their products satisfies me</w:t>
      </w:r>
    </w:p>
    <w:p w14:paraId="237964F0" w14:textId="1A040B18"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2">
          <v:shape id="_x0000_i1169" type="#_x0000_t75" style="width:16.5pt;height:14.25pt" o:ole="">
            <v:imagedata r:id="rId49" o:title=""/>
          </v:shape>
          <w:control r:id="rId52" w:name="DefaultOcxName23" w:shapeid="_x0000_i1169"/>
        </w:object>
      </w:r>
      <w:r w:rsidRPr="003738B5">
        <w:rPr>
          <w:rFonts w:ascii="Times New Roman" w:eastAsia="Times New Roman" w:hAnsi="Times New Roman" w:cs="Times New Roman"/>
          <w:color w:val="404040"/>
          <w:sz w:val="27"/>
          <w:szCs w:val="27"/>
          <w:bdr w:val="none" w:sz="0" w:space="0" w:color="auto" w:frame="1"/>
          <w:lang w:eastAsia="en-GB"/>
        </w:rPr>
        <w:t>I buy from PepsiCo brands because their products are reasonably priced</w:t>
      </w:r>
    </w:p>
    <w:p w14:paraId="237964F1" w14:textId="7DD8E495" w:rsidR="003738B5" w:rsidRPr="003738B5" w:rsidRDefault="003738B5" w:rsidP="003738B5">
      <w:pPr>
        <w:spacing w:line="240" w:lineRule="auto"/>
        <w:rPr>
          <w:rFonts w:ascii="Times New Roman" w:eastAsia="Times New Roman" w:hAnsi="Times New Roman" w:cs="Times New Roman"/>
          <w:color w:val="404040"/>
          <w:sz w:val="27"/>
          <w:szCs w:val="27"/>
          <w:bdr w:val="none" w:sz="0" w:space="0" w:color="auto" w:frame="1"/>
          <w:lang w:eastAsia="en-GB"/>
        </w:rPr>
      </w:pPr>
      <w:r w:rsidRPr="003738B5">
        <w:rPr>
          <w:rFonts w:ascii="Times New Roman" w:eastAsia="Times New Roman" w:hAnsi="Times New Roman" w:cs="Times New Roman"/>
          <w:color w:val="404040"/>
          <w:sz w:val="27"/>
          <w:szCs w:val="27"/>
        </w:rPr>
        <w:object w:dxaOrig="225" w:dyaOrig="225" w14:anchorId="23796583">
          <v:shape id="_x0000_i1172" type="#_x0000_t75" style="width:16.5pt;height:14.25pt" o:ole="">
            <v:imagedata r:id="rId49" o:title=""/>
          </v:shape>
          <w:control r:id="rId53" w:name="DefaultOcxName24" w:shapeid="_x0000_i1172"/>
        </w:object>
      </w:r>
      <w:r w:rsidRPr="003738B5">
        <w:rPr>
          <w:rFonts w:ascii="Times New Roman" w:eastAsia="Times New Roman" w:hAnsi="Times New Roman" w:cs="Times New Roman"/>
          <w:color w:val="404040"/>
          <w:sz w:val="27"/>
          <w:szCs w:val="27"/>
          <w:bdr w:val="none" w:sz="0" w:space="0" w:color="auto" w:frame="1"/>
          <w:lang w:eastAsia="en-GB"/>
        </w:rPr>
        <w:t>I buy from PepsiCo brands because I enjoy sharing them with my friends</w:t>
      </w:r>
    </w:p>
    <w:p w14:paraId="237964F2" w14:textId="77777777" w:rsidR="003738B5" w:rsidRPr="003738B5" w:rsidRDefault="003738B5" w:rsidP="003738B5">
      <w:pPr>
        <w:spacing w:after="0" w:line="240" w:lineRule="auto"/>
        <w:ind w:left="-15" w:right="-15"/>
        <w:outlineLvl w:val="2"/>
        <w:rPr>
          <w:rFonts w:ascii="Times New Roman" w:eastAsia="Times New Roman" w:hAnsi="Times New Roman" w:cs="Times New Roman"/>
          <w:b/>
          <w:bCs/>
          <w:color w:val="000000"/>
          <w:sz w:val="29"/>
          <w:szCs w:val="29"/>
          <w:lang w:eastAsia="en-GB"/>
        </w:rPr>
      </w:pPr>
    </w:p>
    <w:p w14:paraId="237964F3" w14:textId="77777777" w:rsidR="003738B5" w:rsidRPr="00BC2FE5" w:rsidRDefault="003738B5" w:rsidP="003738B5">
      <w:pPr>
        <w:spacing w:after="0" w:line="240" w:lineRule="auto"/>
        <w:outlineLvl w:val="3"/>
        <w:rPr>
          <w:rFonts w:ascii="Times New Roman" w:eastAsia="Times New Roman" w:hAnsi="Times New Roman" w:cs="Times New Roman"/>
          <w:b/>
          <w:bCs/>
          <w:color w:val="404040"/>
          <w:sz w:val="30"/>
          <w:szCs w:val="30"/>
          <w:bdr w:val="none" w:sz="0" w:space="0" w:color="auto" w:frame="1"/>
          <w:lang w:eastAsia="en-GB"/>
        </w:rPr>
      </w:pPr>
      <w:r w:rsidRPr="003738B5">
        <w:rPr>
          <w:rFonts w:ascii="Times New Roman" w:eastAsia="Times New Roman" w:hAnsi="Times New Roman" w:cs="Times New Roman"/>
          <w:b/>
          <w:bCs/>
          <w:color w:val="404040"/>
          <w:sz w:val="30"/>
          <w:szCs w:val="30"/>
          <w:bdr w:val="none" w:sz="0" w:space="0" w:color="auto" w:frame="1"/>
          <w:lang w:eastAsia="en-GB"/>
        </w:rPr>
        <w:t>8. Impact of Brand Image on Brand Loyalty</w:t>
      </w:r>
    </w:p>
    <w:p w14:paraId="237964F4" w14:textId="77777777" w:rsidR="00BC2FE5" w:rsidRPr="003738B5" w:rsidRDefault="00BC2FE5" w:rsidP="003738B5">
      <w:pPr>
        <w:spacing w:after="0" w:line="240" w:lineRule="auto"/>
        <w:outlineLvl w:val="3"/>
        <w:rPr>
          <w:rFonts w:ascii="Times New Roman" w:eastAsia="Times New Roman" w:hAnsi="Times New Roman" w:cs="Times New Roman"/>
          <w:color w:val="404040"/>
          <w:sz w:val="30"/>
          <w:szCs w:val="30"/>
          <w:lang w:eastAsia="en-GB"/>
        </w:rPr>
      </w:pPr>
    </w:p>
    <w:p w14:paraId="237964F5" w14:textId="5FD294BC"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4">
          <v:shape id="_x0000_i1175" type="#_x0000_t75" style="width:16.5pt;height:14.25pt" o:ole="">
            <v:imagedata r:id="rId49" o:title=""/>
          </v:shape>
          <w:control r:id="rId54" w:name="DefaultOcxName25" w:shapeid="_x0000_i1175"/>
        </w:object>
      </w:r>
      <w:r w:rsidRPr="003738B5">
        <w:rPr>
          <w:rFonts w:ascii="Times New Roman" w:eastAsia="Times New Roman" w:hAnsi="Times New Roman" w:cs="Times New Roman"/>
          <w:color w:val="404040"/>
          <w:sz w:val="27"/>
          <w:szCs w:val="27"/>
          <w:bdr w:val="none" w:sz="0" w:space="0" w:color="auto" w:frame="1"/>
          <w:lang w:eastAsia="en-GB"/>
        </w:rPr>
        <w:t>When I think of PepsiCo Brands, I think of quality and good taste</w:t>
      </w:r>
    </w:p>
    <w:p w14:paraId="237964F6" w14:textId="7028F39D"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5">
          <v:shape id="_x0000_i1178" type="#_x0000_t75" style="width:16.5pt;height:14.25pt" o:ole="">
            <v:imagedata r:id="rId49" o:title=""/>
          </v:shape>
          <w:control r:id="rId55" w:name="DefaultOcxName26" w:shapeid="_x0000_i1178"/>
        </w:object>
      </w:r>
      <w:r w:rsidRPr="003738B5">
        <w:rPr>
          <w:rFonts w:ascii="Times New Roman" w:eastAsia="Times New Roman" w:hAnsi="Times New Roman" w:cs="Times New Roman"/>
          <w:color w:val="404040"/>
          <w:sz w:val="27"/>
          <w:szCs w:val="27"/>
          <w:bdr w:val="none" w:sz="0" w:space="0" w:color="auto" w:frame="1"/>
          <w:lang w:eastAsia="en-GB"/>
        </w:rPr>
        <w:t>I always recognise PepsiCo brands when I see One</w:t>
      </w:r>
    </w:p>
    <w:p w14:paraId="237964F7" w14:textId="0F70926B"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6">
          <v:shape id="_x0000_i1181" type="#_x0000_t75" style="width:16.5pt;height:14.25pt" o:ole="">
            <v:imagedata r:id="rId49" o:title=""/>
          </v:shape>
          <w:control r:id="rId56" w:name="DefaultOcxName27" w:shapeid="_x0000_i1181"/>
        </w:object>
      </w:r>
      <w:r w:rsidRPr="003738B5">
        <w:rPr>
          <w:rFonts w:ascii="Times New Roman" w:eastAsia="Times New Roman" w:hAnsi="Times New Roman" w:cs="Times New Roman"/>
          <w:color w:val="404040"/>
          <w:sz w:val="27"/>
          <w:szCs w:val="27"/>
          <w:bdr w:val="none" w:sz="0" w:space="0" w:color="auto" w:frame="1"/>
          <w:lang w:eastAsia="en-GB"/>
        </w:rPr>
        <w:t>I buy PepsiCo Brands because of the number of advertisements  I see on TV, social media, and print media</w:t>
      </w:r>
    </w:p>
    <w:p w14:paraId="237964F8" w14:textId="29A78D02" w:rsidR="00BC2FE5" w:rsidRPr="003738B5" w:rsidRDefault="003738B5" w:rsidP="00BC2FE5">
      <w:pPr>
        <w:spacing w:line="240" w:lineRule="auto"/>
        <w:rPr>
          <w:rFonts w:ascii="Times New Roman" w:eastAsia="Times New Roman" w:hAnsi="Times New Roman" w:cs="Times New Roman"/>
          <w:color w:val="404040"/>
          <w:sz w:val="27"/>
          <w:szCs w:val="27"/>
          <w:bdr w:val="none" w:sz="0" w:space="0" w:color="auto" w:frame="1"/>
          <w:lang w:eastAsia="en-GB"/>
        </w:rPr>
      </w:pPr>
      <w:r w:rsidRPr="003738B5">
        <w:rPr>
          <w:rFonts w:ascii="Times New Roman" w:eastAsia="Times New Roman" w:hAnsi="Times New Roman" w:cs="Times New Roman"/>
          <w:color w:val="404040"/>
          <w:sz w:val="27"/>
          <w:szCs w:val="27"/>
        </w:rPr>
        <w:object w:dxaOrig="225" w:dyaOrig="225" w14:anchorId="23796587">
          <v:shape id="_x0000_i1184" type="#_x0000_t75" style="width:16.5pt;height:14.25pt" o:ole="">
            <v:imagedata r:id="rId49" o:title=""/>
          </v:shape>
          <w:control r:id="rId57" w:name="DefaultOcxName28" w:shapeid="_x0000_i1184"/>
        </w:object>
      </w:r>
      <w:r w:rsidRPr="003738B5">
        <w:rPr>
          <w:rFonts w:ascii="Times New Roman" w:eastAsia="Times New Roman" w:hAnsi="Times New Roman" w:cs="Times New Roman"/>
          <w:color w:val="404040"/>
          <w:sz w:val="27"/>
          <w:szCs w:val="27"/>
          <w:bdr w:val="none" w:sz="0" w:space="0" w:color="auto" w:frame="1"/>
          <w:lang w:eastAsia="en-GB"/>
        </w:rPr>
        <w:t>I do not know any PepsiCo brand</w:t>
      </w:r>
    </w:p>
    <w:p w14:paraId="237964F9" w14:textId="77777777" w:rsidR="003738B5" w:rsidRPr="00BC2FE5" w:rsidRDefault="003738B5" w:rsidP="003738B5">
      <w:pPr>
        <w:spacing w:after="0" w:line="240" w:lineRule="auto"/>
        <w:outlineLvl w:val="3"/>
        <w:rPr>
          <w:rFonts w:ascii="Times New Roman" w:eastAsia="Times New Roman" w:hAnsi="Times New Roman" w:cs="Times New Roman"/>
          <w:b/>
          <w:bCs/>
          <w:color w:val="404040"/>
          <w:sz w:val="30"/>
          <w:szCs w:val="30"/>
          <w:bdr w:val="none" w:sz="0" w:space="0" w:color="auto" w:frame="1"/>
          <w:lang w:eastAsia="en-GB"/>
        </w:rPr>
      </w:pPr>
      <w:r w:rsidRPr="003738B5">
        <w:rPr>
          <w:rFonts w:ascii="Times New Roman" w:eastAsia="Times New Roman" w:hAnsi="Times New Roman" w:cs="Times New Roman"/>
          <w:b/>
          <w:bCs/>
          <w:color w:val="404040"/>
          <w:sz w:val="30"/>
          <w:szCs w:val="30"/>
          <w:bdr w:val="none" w:sz="0" w:space="0" w:color="auto" w:frame="1"/>
          <w:lang w:eastAsia="en-GB"/>
        </w:rPr>
        <w:t xml:space="preserve">9. Customer Motivations </w:t>
      </w:r>
      <w:r w:rsidR="009F4670" w:rsidRPr="003738B5">
        <w:rPr>
          <w:rFonts w:ascii="Times New Roman" w:eastAsia="Times New Roman" w:hAnsi="Times New Roman" w:cs="Times New Roman"/>
          <w:b/>
          <w:bCs/>
          <w:color w:val="404040"/>
          <w:sz w:val="30"/>
          <w:szCs w:val="30"/>
          <w:bdr w:val="none" w:sz="0" w:space="0" w:color="auto" w:frame="1"/>
          <w:lang w:eastAsia="en-GB"/>
        </w:rPr>
        <w:t>towards</w:t>
      </w:r>
      <w:r w:rsidRPr="003738B5">
        <w:rPr>
          <w:rFonts w:ascii="Times New Roman" w:eastAsia="Times New Roman" w:hAnsi="Times New Roman" w:cs="Times New Roman"/>
          <w:b/>
          <w:bCs/>
          <w:color w:val="404040"/>
          <w:sz w:val="30"/>
          <w:szCs w:val="30"/>
          <w:bdr w:val="none" w:sz="0" w:space="0" w:color="auto" w:frame="1"/>
          <w:lang w:eastAsia="en-GB"/>
        </w:rPr>
        <w:t xml:space="preserve"> Brand Loyalty</w:t>
      </w:r>
    </w:p>
    <w:p w14:paraId="237964FA" w14:textId="77777777" w:rsidR="00BC2FE5" w:rsidRPr="003738B5" w:rsidRDefault="00BC2FE5" w:rsidP="003738B5">
      <w:pPr>
        <w:spacing w:after="0" w:line="240" w:lineRule="auto"/>
        <w:outlineLvl w:val="3"/>
        <w:rPr>
          <w:rFonts w:ascii="Times New Roman" w:eastAsia="Times New Roman" w:hAnsi="Times New Roman" w:cs="Times New Roman"/>
          <w:color w:val="404040"/>
          <w:sz w:val="30"/>
          <w:szCs w:val="30"/>
          <w:lang w:eastAsia="en-GB"/>
        </w:rPr>
      </w:pPr>
    </w:p>
    <w:p w14:paraId="237964FB" w14:textId="0490F7F0"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8">
          <v:shape id="_x0000_i1187" type="#_x0000_t75" style="width:16.5pt;height:14.25pt" o:ole="">
            <v:imagedata r:id="rId49" o:title=""/>
          </v:shape>
          <w:control r:id="rId58" w:name="DefaultOcxName29" w:shapeid="_x0000_i1187"/>
        </w:object>
      </w:r>
      <w:r w:rsidRPr="003738B5">
        <w:rPr>
          <w:rFonts w:ascii="Times New Roman" w:eastAsia="Times New Roman" w:hAnsi="Times New Roman" w:cs="Times New Roman"/>
          <w:color w:val="404040"/>
          <w:sz w:val="27"/>
          <w:szCs w:val="27"/>
          <w:bdr w:val="none" w:sz="0" w:space="0" w:color="auto" w:frame="1"/>
          <w:lang w:eastAsia="en-GB"/>
        </w:rPr>
        <w:t>I always buy from PepsiCo brands because they are reasonably priced</w:t>
      </w:r>
    </w:p>
    <w:p w14:paraId="237964FC" w14:textId="4C4E451D"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9">
          <v:shape id="_x0000_i1190" type="#_x0000_t75" style="width:16.5pt;height:14.25pt" o:ole="">
            <v:imagedata r:id="rId49" o:title=""/>
          </v:shape>
          <w:control r:id="rId59" w:name="DefaultOcxName30" w:shapeid="_x0000_i1190"/>
        </w:object>
      </w:r>
      <w:r w:rsidRPr="003738B5">
        <w:rPr>
          <w:rFonts w:ascii="Times New Roman" w:eastAsia="Times New Roman" w:hAnsi="Times New Roman" w:cs="Times New Roman"/>
          <w:color w:val="404040"/>
          <w:sz w:val="27"/>
          <w:szCs w:val="27"/>
          <w:bdr w:val="none" w:sz="0" w:space="0" w:color="auto" w:frame="1"/>
          <w:lang w:eastAsia="en-GB"/>
        </w:rPr>
        <w:t>I will always buy PepsiCo brands because of how I feel about the brand</w:t>
      </w:r>
    </w:p>
    <w:p w14:paraId="237964FD" w14:textId="5876B1A7"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lastRenderedPageBreak/>
        <w:object w:dxaOrig="225" w:dyaOrig="225" w14:anchorId="2379658A">
          <v:shape id="_x0000_i1193" type="#_x0000_t75" style="width:16.5pt;height:14.25pt" o:ole="">
            <v:imagedata r:id="rId49" o:title=""/>
          </v:shape>
          <w:control r:id="rId60" w:name="DefaultOcxName31" w:shapeid="_x0000_i1193"/>
        </w:object>
      </w:r>
      <w:r w:rsidRPr="003738B5">
        <w:rPr>
          <w:rFonts w:ascii="Times New Roman" w:eastAsia="Times New Roman" w:hAnsi="Times New Roman" w:cs="Times New Roman"/>
          <w:color w:val="404040"/>
          <w:sz w:val="27"/>
          <w:szCs w:val="27"/>
          <w:bdr w:val="none" w:sz="0" w:space="0" w:color="auto" w:frame="1"/>
          <w:lang w:eastAsia="en-GB"/>
        </w:rPr>
        <w:t>I will always buy PepsiCo brands because my friends and family buy these brands </w:t>
      </w:r>
    </w:p>
    <w:p w14:paraId="237964FE" w14:textId="4288A221" w:rsidR="003738B5" w:rsidRPr="003738B5" w:rsidRDefault="003738B5" w:rsidP="003738B5">
      <w:pPr>
        <w:spacing w:line="240" w:lineRule="auto"/>
        <w:rPr>
          <w:rFonts w:ascii="Times New Roman" w:eastAsia="Times New Roman" w:hAnsi="Times New Roman" w:cs="Times New Roman"/>
          <w:color w:val="404040"/>
          <w:sz w:val="27"/>
          <w:szCs w:val="27"/>
          <w:bdr w:val="none" w:sz="0" w:space="0" w:color="auto" w:frame="1"/>
          <w:lang w:eastAsia="en-GB"/>
        </w:rPr>
      </w:pPr>
      <w:r w:rsidRPr="003738B5">
        <w:rPr>
          <w:rFonts w:ascii="Times New Roman" w:eastAsia="Times New Roman" w:hAnsi="Times New Roman" w:cs="Times New Roman"/>
          <w:color w:val="404040"/>
          <w:sz w:val="27"/>
          <w:szCs w:val="27"/>
        </w:rPr>
        <w:object w:dxaOrig="225" w:dyaOrig="225" w14:anchorId="2379658B">
          <v:shape id="_x0000_i1196" type="#_x0000_t75" style="width:16.5pt;height:14.25pt" o:ole="">
            <v:imagedata r:id="rId49" o:title=""/>
          </v:shape>
          <w:control r:id="rId61" w:name="DefaultOcxName32" w:shapeid="_x0000_i1196"/>
        </w:object>
      </w:r>
      <w:r w:rsidRPr="003738B5">
        <w:rPr>
          <w:rFonts w:ascii="Times New Roman" w:eastAsia="Times New Roman" w:hAnsi="Times New Roman" w:cs="Times New Roman"/>
          <w:color w:val="404040"/>
          <w:sz w:val="27"/>
          <w:szCs w:val="27"/>
          <w:bdr w:val="none" w:sz="0" w:space="0" w:color="auto" w:frame="1"/>
          <w:lang w:eastAsia="en-GB"/>
        </w:rPr>
        <w:t>I do not buy any PepsiCo Brands</w:t>
      </w:r>
    </w:p>
    <w:p w14:paraId="237964FF" w14:textId="77777777" w:rsidR="00BC2FE5" w:rsidRPr="003738B5" w:rsidRDefault="00BC2FE5" w:rsidP="00BC2FE5">
      <w:pPr>
        <w:spacing w:after="0" w:line="240" w:lineRule="auto"/>
        <w:ind w:right="-15"/>
        <w:outlineLvl w:val="2"/>
        <w:rPr>
          <w:rFonts w:ascii="Times New Roman" w:eastAsia="Times New Roman" w:hAnsi="Times New Roman" w:cs="Times New Roman"/>
          <w:b/>
          <w:bCs/>
          <w:color w:val="000000"/>
          <w:sz w:val="29"/>
          <w:szCs w:val="29"/>
          <w:lang w:eastAsia="en-GB"/>
        </w:rPr>
      </w:pPr>
    </w:p>
    <w:p w14:paraId="23796500" w14:textId="77777777" w:rsidR="003738B5" w:rsidRPr="00BC2FE5" w:rsidRDefault="003738B5" w:rsidP="003738B5">
      <w:pPr>
        <w:spacing w:after="0" w:line="240" w:lineRule="auto"/>
        <w:outlineLvl w:val="3"/>
        <w:rPr>
          <w:rFonts w:ascii="Times New Roman" w:eastAsia="Times New Roman" w:hAnsi="Times New Roman" w:cs="Times New Roman"/>
          <w:b/>
          <w:bCs/>
          <w:color w:val="404040"/>
          <w:sz w:val="30"/>
          <w:szCs w:val="30"/>
          <w:bdr w:val="none" w:sz="0" w:space="0" w:color="auto" w:frame="1"/>
          <w:lang w:eastAsia="en-GB"/>
        </w:rPr>
      </w:pPr>
      <w:r w:rsidRPr="003738B5">
        <w:rPr>
          <w:rFonts w:ascii="Times New Roman" w:eastAsia="Times New Roman" w:hAnsi="Times New Roman" w:cs="Times New Roman"/>
          <w:b/>
          <w:bCs/>
          <w:color w:val="404040"/>
          <w:sz w:val="30"/>
          <w:szCs w:val="30"/>
          <w:bdr w:val="none" w:sz="0" w:space="0" w:color="auto" w:frame="1"/>
          <w:lang w:eastAsia="en-GB"/>
        </w:rPr>
        <w:t>10. Consumer Brand Loyalty</w:t>
      </w:r>
    </w:p>
    <w:p w14:paraId="23796501" w14:textId="77777777" w:rsidR="00BC2FE5" w:rsidRPr="003738B5" w:rsidRDefault="00BC2FE5" w:rsidP="003738B5">
      <w:pPr>
        <w:spacing w:after="0" w:line="240" w:lineRule="auto"/>
        <w:outlineLvl w:val="3"/>
        <w:rPr>
          <w:rFonts w:ascii="Times New Roman" w:eastAsia="Times New Roman" w:hAnsi="Times New Roman" w:cs="Times New Roman"/>
          <w:color w:val="404040"/>
          <w:sz w:val="30"/>
          <w:szCs w:val="30"/>
          <w:lang w:eastAsia="en-GB"/>
        </w:rPr>
      </w:pPr>
    </w:p>
    <w:p w14:paraId="23796502" w14:textId="4B062A0B"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C">
          <v:shape id="_x0000_i1199" type="#_x0000_t75" style="width:16.5pt;height:14.25pt" o:ole="">
            <v:imagedata r:id="rId49" o:title=""/>
          </v:shape>
          <w:control r:id="rId62" w:name="DefaultOcxName33" w:shapeid="_x0000_i1199"/>
        </w:object>
      </w:r>
      <w:r w:rsidRPr="003738B5">
        <w:rPr>
          <w:rFonts w:ascii="Times New Roman" w:eastAsia="Times New Roman" w:hAnsi="Times New Roman" w:cs="Times New Roman"/>
          <w:color w:val="404040"/>
          <w:sz w:val="27"/>
          <w:szCs w:val="27"/>
          <w:bdr w:val="none" w:sz="0" w:space="0" w:color="auto" w:frame="1"/>
          <w:lang w:eastAsia="en-GB"/>
        </w:rPr>
        <w:t>I consider PepsiCo brands as my first choice for food snacks and beverages</w:t>
      </w:r>
    </w:p>
    <w:p w14:paraId="23796503" w14:textId="652E37DB"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D">
          <v:shape id="_x0000_i1202" type="#_x0000_t75" style="width:16.5pt;height:14.25pt" o:ole="">
            <v:imagedata r:id="rId49" o:title=""/>
          </v:shape>
          <w:control r:id="rId63" w:name="DefaultOcxName34" w:shapeid="_x0000_i1202"/>
        </w:object>
      </w:r>
      <w:r w:rsidRPr="003738B5">
        <w:rPr>
          <w:rFonts w:ascii="Times New Roman" w:eastAsia="Times New Roman" w:hAnsi="Times New Roman" w:cs="Times New Roman"/>
          <w:color w:val="404040"/>
          <w:sz w:val="27"/>
          <w:szCs w:val="27"/>
          <w:bdr w:val="none" w:sz="0" w:space="0" w:color="auto" w:frame="1"/>
          <w:lang w:eastAsia="en-GB"/>
        </w:rPr>
        <w:t>I would always try to find a familiar PepsiCo brand when shopping or buying food snacks and beverages </w:t>
      </w:r>
    </w:p>
    <w:p w14:paraId="23796504" w14:textId="7C3B24E1" w:rsidR="003738B5" w:rsidRPr="003738B5" w:rsidRDefault="003738B5" w:rsidP="003738B5">
      <w:pPr>
        <w:spacing w:after="0"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E">
          <v:shape id="_x0000_i1205" type="#_x0000_t75" style="width:16.5pt;height:14.25pt" o:ole="">
            <v:imagedata r:id="rId49" o:title=""/>
          </v:shape>
          <w:control r:id="rId64" w:name="DefaultOcxName35" w:shapeid="_x0000_i1205"/>
        </w:object>
      </w:r>
      <w:r w:rsidRPr="003738B5">
        <w:rPr>
          <w:rFonts w:ascii="Times New Roman" w:eastAsia="Times New Roman" w:hAnsi="Times New Roman" w:cs="Times New Roman"/>
          <w:color w:val="404040"/>
          <w:sz w:val="27"/>
          <w:szCs w:val="27"/>
          <w:bdr w:val="none" w:sz="0" w:space="0" w:color="auto" w:frame="1"/>
          <w:lang w:eastAsia="en-GB"/>
        </w:rPr>
        <w:t>I would not buy an alternative brand of food and snack beverages if PepsiCo brands were available</w:t>
      </w:r>
    </w:p>
    <w:p w14:paraId="23796505" w14:textId="5A40A2B6" w:rsidR="003738B5" w:rsidRPr="003738B5" w:rsidRDefault="003738B5" w:rsidP="003738B5">
      <w:pPr>
        <w:spacing w:line="240" w:lineRule="auto"/>
        <w:rPr>
          <w:rFonts w:ascii="Times New Roman" w:eastAsia="Times New Roman" w:hAnsi="Times New Roman" w:cs="Times New Roman"/>
          <w:color w:val="404040"/>
          <w:sz w:val="27"/>
          <w:szCs w:val="27"/>
          <w:lang w:eastAsia="en-GB"/>
        </w:rPr>
      </w:pPr>
      <w:r w:rsidRPr="003738B5">
        <w:rPr>
          <w:rFonts w:ascii="Times New Roman" w:eastAsia="Times New Roman" w:hAnsi="Times New Roman" w:cs="Times New Roman"/>
          <w:color w:val="404040"/>
          <w:sz w:val="27"/>
          <w:szCs w:val="27"/>
        </w:rPr>
        <w:object w:dxaOrig="225" w:dyaOrig="225" w14:anchorId="2379658F">
          <v:shape id="_x0000_i1208" type="#_x0000_t75" style="width:16.5pt;height:14.25pt" o:ole="">
            <v:imagedata r:id="rId49" o:title=""/>
          </v:shape>
          <w:control r:id="rId65" w:name="DefaultOcxName36" w:shapeid="_x0000_i1208"/>
        </w:object>
      </w:r>
      <w:r w:rsidRPr="003738B5">
        <w:rPr>
          <w:rFonts w:ascii="Times New Roman" w:eastAsia="Times New Roman" w:hAnsi="Times New Roman" w:cs="Times New Roman"/>
          <w:color w:val="404040"/>
          <w:sz w:val="27"/>
          <w:szCs w:val="27"/>
          <w:bdr w:val="none" w:sz="0" w:space="0" w:color="auto" w:frame="1"/>
          <w:lang w:eastAsia="en-GB"/>
        </w:rPr>
        <w:t>I would buy an alternative brand of food snacks and beverages if PepsiCo brands were not available</w:t>
      </w:r>
    </w:p>
    <w:p w14:paraId="23796506" w14:textId="77777777" w:rsidR="003738B5" w:rsidRPr="003738B5" w:rsidRDefault="003738B5" w:rsidP="003738B5">
      <w:pPr>
        <w:pBdr>
          <w:top w:val="single" w:sz="6" w:space="1" w:color="auto"/>
        </w:pBdr>
        <w:spacing w:after="0" w:line="240" w:lineRule="auto"/>
        <w:jc w:val="center"/>
        <w:rPr>
          <w:rFonts w:ascii="Times New Roman" w:eastAsia="Times New Roman" w:hAnsi="Times New Roman" w:cs="Times New Roman"/>
          <w:vanish/>
          <w:sz w:val="16"/>
          <w:szCs w:val="16"/>
          <w:lang w:eastAsia="en-GB"/>
        </w:rPr>
      </w:pPr>
      <w:r w:rsidRPr="003738B5">
        <w:rPr>
          <w:rFonts w:ascii="Times New Roman" w:eastAsia="Times New Roman" w:hAnsi="Times New Roman" w:cs="Times New Roman"/>
          <w:vanish/>
          <w:sz w:val="16"/>
          <w:szCs w:val="16"/>
          <w:lang w:eastAsia="en-GB"/>
        </w:rPr>
        <w:t>Bottom of Form</w:t>
      </w:r>
    </w:p>
    <w:p w14:paraId="23796507" w14:textId="77777777" w:rsidR="003738B5" w:rsidRPr="003738B5" w:rsidRDefault="003738B5" w:rsidP="003738B5">
      <w:pPr>
        <w:rPr>
          <w:rFonts w:ascii="Times New Roman" w:eastAsiaTheme="minorHAnsi" w:hAnsi="Times New Roman" w:cs="Times New Roman"/>
        </w:rPr>
      </w:pPr>
    </w:p>
    <w:p w14:paraId="23796508" w14:textId="77777777" w:rsidR="00224284" w:rsidRPr="00BC2FE5" w:rsidRDefault="006E353B" w:rsidP="006E353B">
      <w:pPr>
        <w:spacing w:line="276" w:lineRule="auto"/>
        <w:jc w:val="center"/>
        <w:rPr>
          <w:rFonts w:ascii="Times New Roman" w:hAnsi="Times New Roman" w:cs="Times New Roman"/>
          <w:b/>
          <w:bCs/>
        </w:rPr>
      </w:pPr>
      <w:r>
        <w:rPr>
          <w:rFonts w:ascii="Times New Roman" w:hAnsi="Times New Roman" w:cs="Times New Roman"/>
          <w:b/>
          <w:bCs/>
        </w:rPr>
        <w:t>Thank you for your co-operation</w:t>
      </w:r>
    </w:p>
    <w:p w14:paraId="23796509" w14:textId="77777777" w:rsidR="00AD4264" w:rsidRDefault="00AD4264" w:rsidP="00C951AF">
      <w:pPr>
        <w:spacing w:line="276" w:lineRule="auto"/>
        <w:jc w:val="both"/>
        <w:rPr>
          <w:rFonts w:ascii="Times New Roman" w:hAnsi="Times New Roman" w:cs="Times New Roman"/>
        </w:rPr>
      </w:pPr>
    </w:p>
    <w:p w14:paraId="2379650A" w14:textId="77777777" w:rsidR="00F362F0" w:rsidRDefault="00F362F0" w:rsidP="00C951AF">
      <w:pPr>
        <w:spacing w:line="276" w:lineRule="auto"/>
        <w:jc w:val="both"/>
        <w:rPr>
          <w:rFonts w:ascii="Times New Roman" w:hAnsi="Times New Roman" w:cs="Times New Roman"/>
        </w:rPr>
      </w:pPr>
    </w:p>
    <w:p w14:paraId="2379650B" w14:textId="77777777" w:rsidR="00F362F0" w:rsidRDefault="00F362F0" w:rsidP="00C951AF">
      <w:pPr>
        <w:spacing w:line="276" w:lineRule="auto"/>
        <w:jc w:val="both"/>
        <w:rPr>
          <w:rFonts w:ascii="Times New Roman" w:hAnsi="Times New Roman" w:cs="Times New Roman"/>
        </w:rPr>
      </w:pPr>
    </w:p>
    <w:p w14:paraId="2379650C" w14:textId="77777777" w:rsidR="00F362F0" w:rsidRPr="00337B6C" w:rsidRDefault="00F362F0" w:rsidP="00C951AF">
      <w:pPr>
        <w:spacing w:line="276" w:lineRule="auto"/>
        <w:jc w:val="both"/>
        <w:rPr>
          <w:rFonts w:ascii="Times New Roman" w:hAnsi="Times New Roman" w:cs="Times New Roman"/>
        </w:rPr>
      </w:pPr>
    </w:p>
    <w:sectPr w:rsidR="00F362F0" w:rsidRPr="00337B6C" w:rsidSect="008D24E2">
      <w:footerReference w:type="default" r:id="rId66"/>
      <w:pgSz w:w="11906" w:h="16838"/>
      <w:pgMar w:top="1440" w:right="1440" w:bottom="1440" w:left="1440"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96592" w14:textId="77777777" w:rsidR="005E7D17" w:rsidRDefault="005E7D17" w:rsidP="008D24E2">
      <w:pPr>
        <w:spacing w:after="0" w:line="240" w:lineRule="auto"/>
      </w:pPr>
      <w:r>
        <w:separator/>
      </w:r>
    </w:p>
  </w:endnote>
  <w:endnote w:type="continuationSeparator" w:id="0">
    <w:p w14:paraId="23796593" w14:textId="77777777" w:rsidR="005E7D17" w:rsidRDefault="005E7D17" w:rsidP="008D2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ational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6928092"/>
      <w:docPartObj>
        <w:docPartGallery w:val="Page Numbers (Bottom of Page)"/>
        <w:docPartUnique/>
      </w:docPartObj>
    </w:sdtPr>
    <w:sdtEndPr>
      <w:rPr>
        <w:noProof/>
      </w:rPr>
    </w:sdtEndPr>
    <w:sdtContent>
      <w:p w14:paraId="23796594" w14:textId="77777777" w:rsidR="005E7D17" w:rsidRDefault="005E7D17">
        <w:pPr>
          <w:pStyle w:val="Footer"/>
          <w:jc w:val="center"/>
        </w:pPr>
        <w:r>
          <w:fldChar w:fldCharType="begin"/>
        </w:r>
        <w:r>
          <w:instrText xml:space="preserve"> PAGE   \* MERGEFORMAT </w:instrText>
        </w:r>
        <w:r>
          <w:fldChar w:fldCharType="separate"/>
        </w:r>
        <w:r w:rsidR="002E0742">
          <w:rPr>
            <w:noProof/>
          </w:rPr>
          <w:t>6</w:t>
        </w:r>
        <w:r>
          <w:rPr>
            <w:noProof/>
          </w:rPr>
          <w:fldChar w:fldCharType="end"/>
        </w:r>
      </w:p>
    </w:sdtContent>
  </w:sdt>
  <w:p w14:paraId="23796595" w14:textId="77777777" w:rsidR="005E7D17" w:rsidRDefault="005E7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96590" w14:textId="77777777" w:rsidR="005E7D17" w:rsidRDefault="005E7D17" w:rsidP="008D24E2">
      <w:pPr>
        <w:spacing w:after="0" w:line="240" w:lineRule="auto"/>
      </w:pPr>
      <w:r>
        <w:separator/>
      </w:r>
    </w:p>
  </w:footnote>
  <w:footnote w:type="continuationSeparator" w:id="0">
    <w:p w14:paraId="23796591" w14:textId="77777777" w:rsidR="005E7D17" w:rsidRDefault="005E7D17" w:rsidP="008D24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65EF3"/>
    <w:multiLevelType w:val="hybridMultilevel"/>
    <w:tmpl w:val="A49A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869A6"/>
    <w:multiLevelType w:val="hybridMultilevel"/>
    <w:tmpl w:val="8B16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0140D9"/>
    <w:multiLevelType w:val="hybridMultilevel"/>
    <w:tmpl w:val="2298A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F3543"/>
    <w:multiLevelType w:val="hybridMultilevel"/>
    <w:tmpl w:val="480C4EC6"/>
    <w:lvl w:ilvl="0" w:tplc="7ACEAF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C172C4"/>
    <w:multiLevelType w:val="hybridMultilevel"/>
    <w:tmpl w:val="0F962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2145B"/>
    <w:multiLevelType w:val="hybridMultilevel"/>
    <w:tmpl w:val="575E17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82A3271"/>
    <w:multiLevelType w:val="multilevel"/>
    <w:tmpl w:val="9708723E"/>
    <w:lvl w:ilvl="0">
      <w:start w:val="1"/>
      <w:numFmt w:val="decimal"/>
      <w:lvlText w:val="%1.0"/>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52C45EB0"/>
    <w:multiLevelType w:val="hybridMultilevel"/>
    <w:tmpl w:val="C444F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BE0226"/>
    <w:multiLevelType w:val="hybridMultilevel"/>
    <w:tmpl w:val="33F22D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E790A24"/>
    <w:multiLevelType w:val="hybridMultilevel"/>
    <w:tmpl w:val="5446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2F7CD6"/>
    <w:multiLevelType w:val="hybridMultilevel"/>
    <w:tmpl w:val="F8CEC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89036B0"/>
    <w:multiLevelType w:val="hybridMultilevel"/>
    <w:tmpl w:val="6004F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29040825">
    <w:abstractNumId w:val="10"/>
  </w:num>
  <w:num w:numId="2" w16cid:durableId="1461610256">
    <w:abstractNumId w:val="9"/>
  </w:num>
  <w:num w:numId="3" w16cid:durableId="846792021">
    <w:abstractNumId w:val="4"/>
  </w:num>
  <w:num w:numId="4" w16cid:durableId="850073794">
    <w:abstractNumId w:val="6"/>
  </w:num>
  <w:num w:numId="5" w16cid:durableId="146636199">
    <w:abstractNumId w:val="8"/>
  </w:num>
  <w:num w:numId="6" w16cid:durableId="1012104409">
    <w:abstractNumId w:val="11"/>
  </w:num>
  <w:num w:numId="7" w16cid:durableId="698970572">
    <w:abstractNumId w:val="1"/>
  </w:num>
  <w:num w:numId="8" w16cid:durableId="1608003469">
    <w:abstractNumId w:val="7"/>
  </w:num>
  <w:num w:numId="9" w16cid:durableId="646512941">
    <w:abstractNumId w:val="0"/>
  </w:num>
  <w:num w:numId="10" w16cid:durableId="1174028654">
    <w:abstractNumId w:val="5"/>
  </w:num>
  <w:num w:numId="11" w16cid:durableId="727263370">
    <w:abstractNumId w:val="2"/>
  </w:num>
  <w:num w:numId="12" w16cid:durableId="1328171127">
    <w:abstractNumId w:val="3"/>
  </w:num>
  <w:num w:numId="13" w16cid:durableId="17824507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DB1"/>
    <w:rsid w:val="0000012D"/>
    <w:rsid w:val="000003FE"/>
    <w:rsid w:val="00000DB9"/>
    <w:rsid w:val="00001107"/>
    <w:rsid w:val="0000139A"/>
    <w:rsid w:val="00001477"/>
    <w:rsid w:val="00001C11"/>
    <w:rsid w:val="00003C13"/>
    <w:rsid w:val="00004D5A"/>
    <w:rsid w:val="00005F6E"/>
    <w:rsid w:val="000064C6"/>
    <w:rsid w:val="00006889"/>
    <w:rsid w:val="000069C8"/>
    <w:rsid w:val="00007253"/>
    <w:rsid w:val="000077FC"/>
    <w:rsid w:val="00007FCB"/>
    <w:rsid w:val="000104A6"/>
    <w:rsid w:val="000114AF"/>
    <w:rsid w:val="000135DC"/>
    <w:rsid w:val="00013E48"/>
    <w:rsid w:val="0001543F"/>
    <w:rsid w:val="00015A1E"/>
    <w:rsid w:val="0001647A"/>
    <w:rsid w:val="000170F1"/>
    <w:rsid w:val="00017531"/>
    <w:rsid w:val="00017D6F"/>
    <w:rsid w:val="000206DB"/>
    <w:rsid w:val="000208CE"/>
    <w:rsid w:val="00021F0A"/>
    <w:rsid w:val="00022076"/>
    <w:rsid w:val="000222D1"/>
    <w:rsid w:val="00023A31"/>
    <w:rsid w:val="00023F0F"/>
    <w:rsid w:val="00025216"/>
    <w:rsid w:val="00025536"/>
    <w:rsid w:val="00025B2B"/>
    <w:rsid w:val="0002618D"/>
    <w:rsid w:val="00026BE6"/>
    <w:rsid w:val="0002767F"/>
    <w:rsid w:val="00030739"/>
    <w:rsid w:val="000312C6"/>
    <w:rsid w:val="0003137D"/>
    <w:rsid w:val="00031764"/>
    <w:rsid w:val="00031B7D"/>
    <w:rsid w:val="00032162"/>
    <w:rsid w:val="000326CC"/>
    <w:rsid w:val="000346C6"/>
    <w:rsid w:val="0003525E"/>
    <w:rsid w:val="00035B78"/>
    <w:rsid w:val="00035B9C"/>
    <w:rsid w:val="00036308"/>
    <w:rsid w:val="00036C11"/>
    <w:rsid w:val="00037DA1"/>
    <w:rsid w:val="0004018C"/>
    <w:rsid w:val="00041375"/>
    <w:rsid w:val="0004154D"/>
    <w:rsid w:val="0004164C"/>
    <w:rsid w:val="000416E4"/>
    <w:rsid w:val="00042015"/>
    <w:rsid w:val="0004367F"/>
    <w:rsid w:val="00044F0C"/>
    <w:rsid w:val="00045EB0"/>
    <w:rsid w:val="00046861"/>
    <w:rsid w:val="00046A13"/>
    <w:rsid w:val="000500BA"/>
    <w:rsid w:val="000506BA"/>
    <w:rsid w:val="00050714"/>
    <w:rsid w:val="00050B0E"/>
    <w:rsid w:val="00052BAC"/>
    <w:rsid w:val="00053D92"/>
    <w:rsid w:val="000548B0"/>
    <w:rsid w:val="000563E5"/>
    <w:rsid w:val="000565C3"/>
    <w:rsid w:val="00056F50"/>
    <w:rsid w:val="0005795E"/>
    <w:rsid w:val="0006086B"/>
    <w:rsid w:val="00060E67"/>
    <w:rsid w:val="000625F3"/>
    <w:rsid w:val="000627A2"/>
    <w:rsid w:val="00065736"/>
    <w:rsid w:val="00066478"/>
    <w:rsid w:val="0006692E"/>
    <w:rsid w:val="00067867"/>
    <w:rsid w:val="00070775"/>
    <w:rsid w:val="00071907"/>
    <w:rsid w:val="000722D9"/>
    <w:rsid w:val="000723A6"/>
    <w:rsid w:val="00073EED"/>
    <w:rsid w:val="00075664"/>
    <w:rsid w:val="00076091"/>
    <w:rsid w:val="00076210"/>
    <w:rsid w:val="00076E7E"/>
    <w:rsid w:val="00076F81"/>
    <w:rsid w:val="00077323"/>
    <w:rsid w:val="00080D03"/>
    <w:rsid w:val="000833E3"/>
    <w:rsid w:val="00084AE8"/>
    <w:rsid w:val="00084B49"/>
    <w:rsid w:val="00084B9A"/>
    <w:rsid w:val="00084E2A"/>
    <w:rsid w:val="00085078"/>
    <w:rsid w:val="00085B25"/>
    <w:rsid w:val="0008729A"/>
    <w:rsid w:val="00087968"/>
    <w:rsid w:val="00087AC1"/>
    <w:rsid w:val="00087C56"/>
    <w:rsid w:val="000900BD"/>
    <w:rsid w:val="00090922"/>
    <w:rsid w:val="00091120"/>
    <w:rsid w:val="0009161C"/>
    <w:rsid w:val="000921DD"/>
    <w:rsid w:val="0009386A"/>
    <w:rsid w:val="00094D81"/>
    <w:rsid w:val="00094D8C"/>
    <w:rsid w:val="00095481"/>
    <w:rsid w:val="00095D03"/>
    <w:rsid w:val="00095F20"/>
    <w:rsid w:val="00096123"/>
    <w:rsid w:val="000965DC"/>
    <w:rsid w:val="000968F8"/>
    <w:rsid w:val="000970FB"/>
    <w:rsid w:val="00097687"/>
    <w:rsid w:val="00097B7A"/>
    <w:rsid w:val="00097C0F"/>
    <w:rsid w:val="000A00DD"/>
    <w:rsid w:val="000A04D2"/>
    <w:rsid w:val="000A297B"/>
    <w:rsid w:val="000A37A2"/>
    <w:rsid w:val="000A463F"/>
    <w:rsid w:val="000A4C3A"/>
    <w:rsid w:val="000A5D8F"/>
    <w:rsid w:val="000A618C"/>
    <w:rsid w:val="000A6799"/>
    <w:rsid w:val="000A6F46"/>
    <w:rsid w:val="000A731F"/>
    <w:rsid w:val="000A73DF"/>
    <w:rsid w:val="000A7D6C"/>
    <w:rsid w:val="000B04F8"/>
    <w:rsid w:val="000B088E"/>
    <w:rsid w:val="000B1114"/>
    <w:rsid w:val="000B2E3D"/>
    <w:rsid w:val="000B2FB6"/>
    <w:rsid w:val="000B316C"/>
    <w:rsid w:val="000B4887"/>
    <w:rsid w:val="000B5FA7"/>
    <w:rsid w:val="000B6017"/>
    <w:rsid w:val="000B6401"/>
    <w:rsid w:val="000B67B0"/>
    <w:rsid w:val="000B6984"/>
    <w:rsid w:val="000B7E7C"/>
    <w:rsid w:val="000C023B"/>
    <w:rsid w:val="000C072C"/>
    <w:rsid w:val="000C0967"/>
    <w:rsid w:val="000C25E0"/>
    <w:rsid w:val="000C281F"/>
    <w:rsid w:val="000C2A81"/>
    <w:rsid w:val="000C3128"/>
    <w:rsid w:val="000C41EC"/>
    <w:rsid w:val="000C470A"/>
    <w:rsid w:val="000C4D1E"/>
    <w:rsid w:val="000C5271"/>
    <w:rsid w:val="000C5E72"/>
    <w:rsid w:val="000C6106"/>
    <w:rsid w:val="000C617E"/>
    <w:rsid w:val="000C6B58"/>
    <w:rsid w:val="000C7E92"/>
    <w:rsid w:val="000D0180"/>
    <w:rsid w:val="000D0D10"/>
    <w:rsid w:val="000D0E94"/>
    <w:rsid w:val="000D2600"/>
    <w:rsid w:val="000D2EDD"/>
    <w:rsid w:val="000D3065"/>
    <w:rsid w:val="000D353F"/>
    <w:rsid w:val="000D4D60"/>
    <w:rsid w:val="000D4FD2"/>
    <w:rsid w:val="000D5913"/>
    <w:rsid w:val="000D64D4"/>
    <w:rsid w:val="000D6C73"/>
    <w:rsid w:val="000D708E"/>
    <w:rsid w:val="000D77DD"/>
    <w:rsid w:val="000E004F"/>
    <w:rsid w:val="000E0581"/>
    <w:rsid w:val="000E07A9"/>
    <w:rsid w:val="000E089A"/>
    <w:rsid w:val="000E1B6F"/>
    <w:rsid w:val="000E2287"/>
    <w:rsid w:val="000E25F1"/>
    <w:rsid w:val="000E3392"/>
    <w:rsid w:val="000E52C0"/>
    <w:rsid w:val="000E5308"/>
    <w:rsid w:val="000E550F"/>
    <w:rsid w:val="000E5739"/>
    <w:rsid w:val="000E597B"/>
    <w:rsid w:val="000E6E57"/>
    <w:rsid w:val="000E70DC"/>
    <w:rsid w:val="000E7445"/>
    <w:rsid w:val="000E74DF"/>
    <w:rsid w:val="000F1319"/>
    <w:rsid w:val="000F21E6"/>
    <w:rsid w:val="000F2302"/>
    <w:rsid w:val="000F2670"/>
    <w:rsid w:val="000F2F4A"/>
    <w:rsid w:val="000F41E0"/>
    <w:rsid w:val="000F4B86"/>
    <w:rsid w:val="000F4E81"/>
    <w:rsid w:val="000F53B0"/>
    <w:rsid w:val="000F5FD8"/>
    <w:rsid w:val="000F6497"/>
    <w:rsid w:val="000F672F"/>
    <w:rsid w:val="000F68AC"/>
    <w:rsid w:val="000F692D"/>
    <w:rsid w:val="000F78C1"/>
    <w:rsid w:val="001002EC"/>
    <w:rsid w:val="00101B5D"/>
    <w:rsid w:val="00102C75"/>
    <w:rsid w:val="00103F01"/>
    <w:rsid w:val="00103F3E"/>
    <w:rsid w:val="00104052"/>
    <w:rsid w:val="001048D3"/>
    <w:rsid w:val="00104C8D"/>
    <w:rsid w:val="00105765"/>
    <w:rsid w:val="0010625C"/>
    <w:rsid w:val="0010665A"/>
    <w:rsid w:val="0010666A"/>
    <w:rsid w:val="001077B6"/>
    <w:rsid w:val="00107C16"/>
    <w:rsid w:val="001102D4"/>
    <w:rsid w:val="00110C5F"/>
    <w:rsid w:val="0011167A"/>
    <w:rsid w:val="001116DF"/>
    <w:rsid w:val="00111F0D"/>
    <w:rsid w:val="001125EE"/>
    <w:rsid w:val="001129FA"/>
    <w:rsid w:val="00112A80"/>
    <w:rsid w:val="00112DE4"/>
    <w:rsid w:val="00113214"/>
    <w:rsid w:val="0011374B"/>
    <w:rsid w:val="00113CC7"/>
    <w:rsid w:val="00115015"/>
    <w:rsid w:val="00115197"/>
    <w:rsid w:val="00115F2D"/>
    <w:rsid w:val="0011702E"/>
    <w:rsid w:val="00117802"/>
    <w:rsid w:val="00117F39"/>
    <w:rsid w:val="0012069E"/>
    <w:rsid w:val="00120D5D"/>
    <w:rsid w:val="00120DA1"/>
    <w:rsid w:val="001219FB"/>
    <w:rsid w:val="00121CA2"/>
    <w:rsid w:val="00122235"/>
    <w:rsid w:val="00122469"/>
    <w:rsid w:val="0012325B"/>
    <w:rsid w:val="00123A64"/>
    <w:rsid w:val="0012439F"/>
    <w:rsid w:val="001243E7"/>
    <w:rsid w:val="00124526"/>
    <w:rsid w:val="00124F5B"/>
    <w:rsid w:val="00126D3E"/>
    <w:rsid w:val="0012744B"/>
    <w:rsid w:val="00127E9F"/>
    <w:rsid w:val="0013008D"/>
    <w:rsid w:val="001301B8"/>
    <w:rsid w:val="00130266"/>
    <w:rsid w:val="001302B4"/>
    <w:rsid w:val="0013090F"/>
    <w:rsid w:val="00131547"/>
    <w:rsid w:val="0013206A"/>
    <w:rsid w:val="001322D7"/>
    <w:rsid w:val="00132B35"/>
    <w:rsid w:val="00132C4F"/>
    <w:rsid w:val="00132DA4"/>
    <w:rsid w:val="00133971"/>
    <w:rsid w:val="001357DE"/>
    <w:rsid w:val="00137B87"/>
    <w:rsid w:val="00137ED5"/>
    <w:rsid w:val="001412E1"/>
    <w:rsid w:val="00142599"/>
    <w:rsid w:val="00143472"/>
    <w:rsid w:val="0014350B"/>
    <w:rsid w:val="0014373A"/>
    <w:rsid w:val="00143A93"/>
    <w:rsid w:val="001443AA"/>
    <w:rsid w:val="00144F05"/>
    <w:rsid w:val="001456E0"/>
    <w:rsid w:val="0014572C"/>
    <w:rsid w:val="001459CF"/>
    <w:rsid w:val="00146054"/>
    <w:rsid w:val="00146879"/>
    <w:rsid w:val="001468B6"/>
    <w:rsid w:val="001468BF"/>
    <w:rsid w:val="00146C25"/>
    <w:rsid w:val="00147E6B"/>
    <w:rsid w:val="00150D75"/>
    <w:rsid w:val="00150E4A"/>
    <w:rsid w:val="00151196"/>
    <w:rsid w:val="00151251"/>
    <w:rsid w:val="001516CD"/>
    <w:rsid w:val="00151D0A"/>
    <w:rsid w:val="00151E37"/>
    <w:rsid w:val="001523A8"/>
    <w:rsid w:val="00152454"/>
    <w:rsid w:val="00152B64"/>
    <w:rsid w:val="00153735"/>
    <w:rsid w:val="001557D9"/>
    <w:rsid w:val="001558D0"/>
    <w:rsid w:val="00157345"/>
    <w:rsid w:val="00157386"/>
    <w:rsid w:val="00157C91"/>
    <w:rsid w:val="00157E2F"/>
    <w:rsid w:val="00157EE6"/>
    <w:rsid w:val="00160523"/>
    <w:rsid w:val="00161E88"/>
    <w:rsid w:val="001637B3"/>
    <w:rsid w:val="001648CF"/>
    <w:rsid w:val="0016491E"/>
    <w:rsid w:val="00164B1B"/>
    <w:rsid w:val="00165C38"/>
    <w:rsid w:val="00165EDD"/>
    <w:rsid w:val="00167162"/>
    <w:rsid w:val="00167969"/>
    <w:rsid w:val="00170949"/>
    <w:rsid w:val="0017099D"/>
    <w:rsid w:val="00171453"/>
    <w:rsid w:val="00171583"/>
    <w:rsid w:val="00171BAE"/>
    <w:rsid w:val="00171F87"/>
    <w:rsid w:val="0017276C"/>
    <w:rsid w:val="00172A67"/>
    <w:rsid w:val="00172EBE"/>
    <w:rsid w:val="001733D2"/>
    <w:rsid w:val="00173F51"/>
    <w:rsid w:val="00174159"/>
    <w:rsid w:val="00174559"/>
    <w:rsid w:val="00174C55"/>
    <w:rsid w:val="00174F8C"/>
    <w:rsid w:val="00175416"/>
    <w:rsid w:val="00175747"/>
    <w:rsid w:val="0017577D"/>
    <w:rsid w:val="00175C24"/>
    <w:rsid w:val="00180CFA"/>
    <w:rsid w:val="0018135E"/>
    <w:rsid w:val="001814FB"/>
    <w:rsid w:val="00181656"/>
    <w:rsid w:val="00181951"/>
    <w:rsid w:val="0018229A"/>
    <w:rsid w:val="0018280D"/>
    <w:rsid w:val="00182BDB"/>
    <w:rsid w:val="00182C53"/>
    <w:rsid w:val="00184052"/>
    <w:rsid w:val="001845ED"/>
    <w:rsid w:val="00184B39"/>
    <w:rsid w:val="00184C4B"/>
    <w:rsid w:val="00184C7F"/>
    <w:rsid w:val="0018670F"/>
    <w:rsid w:val="001869C1"/>
    <w:rsid w:val="00187019"/>
    <w:rsid w:val="001870DA"/>
    <w:rsid w:val="001925DA"/>
    <w:rsid w:val="00193B64"/>
    <w:rsid w:val="00193E5F"/>
    <w:rsid w:val="00195C6D"/>
    <w:rsid w:val="001961B6"/>
    <w:rsid w:val="001964E0"/>
    <w:rsid w:val="001968C6"/>
    <w:rsid w:val="00196FB1"/>
    <w:rsid w:val="001971B5"/>
    <w:rsid w:val="001978A5"/>
    <w:rsid w:val="001A004D"/>
    <w:rsid w:val="001A00C4"/>
    <w:rsid w:val="001A02EB"/>
    <w:rsid w:val="001A0859"/>
    <w:rsid w:val="001A0976"/>
    <w:rsid w:val="001A0DC8"/>
    <w:rsid w:val="001A1021"/>
    <w:rsid w:val="001A2CC3"/>
    <w:rsid w:val="001A30CD"/>
    <w:rsid w:val="001A3E4D"/>
    <w:rsid w:val="001A40E0"/>
    <w:rsid w:val="001A474D"/>
    <w:rsid w:val="001A4D7D"/>
    <w:rsid w:val="001A7786"/>
    <w:rsid w:val="001A7C27"/>
    <w:rsid w:val="001A7D4E"/>
    <w:rsid w:val="001B095D"/>
    <w:rsid w:val="001B1553"/>
    <w:rsid w:val="001B1821"/>
    <w:rsid w:val="001B2762"/>
    <w:rsid w:val="001B29FE"/>
    <w:rsid w:val="001B401A"/>
    <w:rsid w:val="001B4FCF"/>
    <w:rsid w:val="001B5540"/>
    <w:rsid w:val="001B590C"/>
    <w:rsid w:val="001B6E1A"/>
    <w:rsid w:val="001B7531"/>
    <w:rsid w:val="001B7E05"/>
    <w:rsid w:val="001C12C3"/>
    <w:rsid w:val="001C1E2D"/>
    <w:rsid w:val="001C2084"/>
    <w:rsid w:val="001C3584"/>
    <w:rsid w:val="001C3B53"/>
    <w:rsid w:val="001C4A58"/>
    <w:rsid w:val="001C524A"/>
    <w:rsid w:val="001C5650"/>
    <w:rsid w:val="001C6545"/>
    <w:rsid w:val="001C6858"/>
    <w:rsid w:val="001C7AD7"/>
    <w:rsid w:val="001C7BD4"/>
    <w:rsid w:val="001D0C1B"/>
    <w:rsid w:val="001D0EBA"/>
    <w:rsid w:val="001D11A5"/>
    <w:rsid w:val="001D13F5"/>
    <w:rsid w:val="001D1421"/>
    <w:rsid w:val="001D1574"/>
    <w:rsid w:val="001D28E6"/>
    <w:rsid w:val="001D2988"/>
    <w:rsid w:val="001D2CDA"/>
    <w:rsid w:val="001D4C29"/>
    <w:rsid w:val="001D5580"/>
    <w:rsid w:val="001D58A0"/>
    <w:rsid w:val="001D64CF"/>
    <w:rsid w:val="001D6614"/>
    <w:rsid w:val="001D6BD1"/>
    <w:rsid w:val="001D7767"/>
    <w:rsid w:val="001D7AAE"/>
    <w:rsid w:val="001D7CC9"/>
    <w:rsid w:val="001E007E"/>
    <w:rsid w:val="001E042B"/>
    <w:rsid w:val="001E0850"/>
    <w:rsid w:val="001E1B1F"/>
    <w:rsid w:val="001E1FF6"/>
    <w:rsid w:val="001E273E"/>
    <w:rsid w:val="001E2D52"/>
    <w:rsid w:val="001E388D"/>
    <w:rsid w:val="001E425C"/>
    <w:rsid w:val="001E65EB"/>
    <w:rsid w:val="001E6654"/>
    <w:rsid w:val="001E67CB"/>
    <w:rsid w:val="001E69AD"/>
    <w:rsid w:val="001E6A41"/>
    <w:rsid w:val="001E6D0E"/>
    <w:rsid w:val="001E7424"/>
    <w:rsid w:val="001E77B9"/>
    <w:rsid w:val="001E7A13"/>
    <w:rsid w:val="001E7A43"/>
    <w:rsid w:val="001E7E57"/>
    <w:rsid w:val="001F0199"/>
    <w:rsid w:val="001F0304"/>
    <w:rsid w:val="001F03DA"/>
    <w:rsid w:val="001F0A6C"/>
    <w:rsid w:val="001F1624"/>
    <w:rsid w:val="001F1EF4"/>
    <w:rsid w:val="001F298B"/>
    <w:rsid w:val="001F2C9B"/>
    <w:rsid w:val="001F332C"/>
    <w:rsid w:val="001F3ECA"/>
    <w:rsid w:val="001F5487"/>
    <w:rsid w:val="001F57F9"/>
    <w:rsid w:val="001F5F60"/>
    <w:rsid w:val="001F6D64"/>
    <w:rsid w:val="001F6EA3"/>
    <w:rsid w:val="001F7568"/>
    <w:rsid w:val="00200381"/>
    <w:rsid w:val="002006F2"/>
    <w:rsid w:val="0020085A"/>
    <w:rsid w:val="0020086D"/>
    <w:rsid w:val="002017D9"/>
    <w:rsid w:val="00201CC3"/>
    <w:rsid w:val="00201DE1"/>
    <w:rsid w:val="0020311D"/>
    <w:rsid w:val="002032B4"/>
    <w:rsid w:val="00203833"/>
    <w:rsid w:val="00204405"/>
    <w:rsid w:val="00204F69"/>
    <w:rsid w:val="00205D0F"/>
    <w:rsid w:val="002068E4"/>
    <w:rsid w:val="002078B7"/>
    <w:rsid w:val="00210429"/>
    <w:rsid w:val="00210623"/>
    <w:rsid w:val="0021128D"/>
    <w:rsid w:val="0021168D"/>
    <w:rsid w:val="00211BAD"/>
    <w:rsid w:val="00211E19"/>
    <w:rsid w:val="00212297"/>
    <w:rsid w:val="0021286A"/>
    <w:rsid w:val="002138ED"/>
    <w:rsid w:val="00213A18"/>
    <w:rsid w:val="002140DE"/>
    <w:rsid w:val="00214580"/>
    <w:rsid w:val="002145ED"/>
    <w:rsid w:val="002155A8"/>
    <w:rsid w:val="0021578B"/>
    <w:rsid w:val="00215D6F"/>
    <w:rsid w:val="002172BE"/>
    <w:rsid w:val="00217324"/>
    <w:rsid w:val="00217CD4"/>
    <w:rsid w:val="00222BF5"/>
    <w:rsid w:val="00222D8C"/>
    <w:rsid w:val="00223EEC"/>
    <w:rsid w:val="00224284"/>
    <w:rsid w:val="0022496D"/>
    <w:rsid w:val="00224FC7"/>
    <w:rsid w:val="00225B50"/>
    <w:rsid w:val="00225B9A"/>
    <w:rsid w:val="00226C81"/>
    <w:rsid w:val="002276CC"/>
    <w:rsid w:val="002279DE"/>
    <w:rsid w:val="0023012E"/>
    <w:rsid w:val="00230CE1"/>
    <w:rsid w:val="00230CED"/>
    <w:rsid w:val="002338C7"/>
    <w:rsid w:val="0023409F"/>
    <w:rsid w:val="00235092"/>
    <w:rsid w:val="0023528A"/>
    <w:rsid w:val="00235CDC"/>
    <w:rsid w:val="00235E34"/>
    <w:rsid w:val="00236785"/>
    <w:rsid w:val="00236B98"/>
    <w:rsid w:val="002370A3"/>
    <w:rsid w:val="002401A3"/>
    <w:rsid w:val="00241890"/>
    <w:rsid w:val="00241D99"/>
    <w:rsid w:val="00241D9C"/>
    <w:rsid w:val="00242235"/>
    <w:rsid w:val="00242497"/>
    <w:rsid w:val="0024305B"/>
    <w:rsid w:val="002445EF"/>
    <w:rsid w:val="0024487B"/>
    <w:rsid w:val="00244A09"/>
    <w:rsid w:val="00246059"/>
    <w:rsid w:val="002461FA"/>
    <w:rsid w:val="0024657E"/>
    <w:rsid w:val="002468C3"/>
    <w:rsid w:val="00246BE6"/>
    <w:rsid w:val="0024715D"/>
    <w:rsid w:val="002473BF"/>
    <w:rsid w:val="00247AFD"/>
    <w:rsid w:val="00247FA9"/>
    <w:rsid w:val="002505D6"/>
    <w:rsid w:val="00250CA7"/>
    <w:rsid w:val="00250CCC"/>
    <w:rsid w:val="0025247B"/>
    <w:rsid w:val="00252550"/>
    <w:rsid w:val="002529A5"/>
    <w:rsid w:val="00252F41"/>
    <w:rsid w:val="002546FF"/>
    <w:rsid w:val="00254EBD"/>
    <w:rsid w:val="00255226"/>
    <w:rsid w:val="0025558B"/>
    <w:rsid w:val="002572E9"/>
    <w:rsid w:val="00262461"/>
    <w:rsid w:val="00262796"/>
    <w:rsid w:val="00264086"/>
    <w:rsid w:val="00264196"/>
    <w:rsid w:val="0026496E"/>
    <w:rsid w:val="00264BC3"/>
    <w:rsid w:val="00264F94"/>
    <w:rsid w:val="002650CB"/>
    <w:rsid w:val="00265BA9"/>
    <w:rsid w:val="00266AE4"/>
    <w:rsid w:val="002701BC"/>
    <w:rsid w:val="00270EB0"/>
    <w:rsid w:val="002719F2"/>
    <w:rsid w:val="00271A3E"/>
    <w:rsid w:val="0027215F"/>
    <w:rsid w:val="00272BD6"/>
    <w:rsid w:val="00272E40"/>
    <w:rsid w:val="00273A61"/>
    <w:rsid w:val="00274216"/>
    <w:rsid w:val="002742D9"/>
    <w:rsid w:val="00274AC5"/>
    <w:rsid w:val="00275BC1"/>
    <w:rsid w:val="002760AA"/>
    <w:rsid w:val="00276A64"/>
    <w:rsid w:val="002772A5"/>
    <w:rsid w:val="002777F2"/>
    <w:rsid w:val="00277AF0"/>
    <w:rsid w:val="00277BE3"/>
    <w:rsid w:val="002800C3"/>
    <w:rsid w:val="0028082F"/>
    <w:rsid w:val="00280B88"/>
    <w:rsid w:val="00280C59"/>
    <w:rsid w:val="00282380"/>
    <w:rsid w:val="0028292C"/>
    <w:rsid w:val="00282CE8"/>
    <w:rsid w:val="0028479A"/>
    <w:rsid w:val="00286296"/>
    <w:rsid w:val="00287386"/>
    <w:rsid w:val="0028797A"/>
    <w:rsid w:val="00290830"/>
    <w:rsid w:val="00292760"/>
    <w:rsid w:val="002933FE"/>
    <w:rsid w:val="0029346C"/>
    <w:rsid w:val="002939C0"/>
    <w:rsid w:val="00295030"/>
    <w:rsid w:val="00295295"/>
    <w:rsid w:val="002965EE"/>
    <w:rsid w:val="00296780"/>
    <w:rsid w:val="00296AE7"/>
    <w:rsid w:val="00296FC2"/>
    <w:rsid w:val="002971CF"/>
    <w:rsid w:val="0029736C"/>
    <w:rsid w:val="00297B08"/>
    <w:rsid w:val="002A08CB"/>
    <w:rsid w:val="002A0A77"/>
    <w:rsid w:val="002A1A6F"/>
    <w:rsid w:val="002A2231"/>
    <w:rsid w:val="002A2394"/>
    <w:rsid w:val="002A3221"/>
    <w:rsid w:val="002A33C5"/>
    <w:rsid w:val="002A3B71"/>
    <w:rsid w:val="002A3DD8"/>
    <w:rsid w:val="002A4A80"/>
    <w:rsid w:val="002A502D"/>
    <w:rsid w:val="002A565C"/>
    <w:rsid w:val="002A5D09"/>
    <w:rsid w:val="002A5ECA"/>
    <w:rsid w:val="002A6433"/>
    <w:rsid w:val="002A72C4"/>
    <w:rsid w:val="002B0331"/>
    <w:rsid w:val="002B0EA0"/>
    <w:rsid w:val="002B3FD6"/>
    <w:rsid w:val="002B44DF"/>
    <w:rsid w:val="002B5245"/>
    <w:rsid w:val="002B592F"/>
    <w:rsid w:val="002B5A14"/>
    <w:rsid w:val="002B605E"/>
    <w:rsid w:val="002B6AE6"/>
    <w:rsid w:val="002B6B6E"/>
    <w:rsid w:val="002B7A1E"/>
    <w:rsid w:val="002C012C"/>
    <w:rsid w:val="002C24BB"/>
    <w:rsid w:val="002C2D4E"/>
    <w:rsid w:val="002C3434"/>
    <w:rsid w:val="002C3960"/>
    <w:rsid w:val="002C3B2D"/>
    <w:rsid w:val="002C41AB"/>
    <w:rsid w:val="002C45B8"/>
    <w:rsid w:val="002C48D9"/>
    <w:rsid w:val="002C5440"/>
    <w:rsid w:val="002C5CED"/>
    <w:rsid w:val="002C6BDE"/>
    <w:rsid w:val="002C72C8"/>
    <w:rsid w:val="002C7359"/>
    <w:rsid w:val="002C7467"/>
    <w:rsid w:val="002D0A61"/>
    <w:rsid w:val="002D0C7F"/>
    <w:rsid w:val="002D0ED2"/>
    <w:rsid w:val="002D0F14"/>
    <w:rsid w:val="002D1B70"/>
    <w:rsid w:val="002D1BC1"/>
    <w:rsid w:val="002D2218"/>
    <w:rsid w:val="002D2FB0"/>
    <w:rsid w:val="002D3266"/>
    <w:rsid w:val="002D4219"/>
    <w:rsid w:val="002D472E"/>
    <w:rsid w:val="002D4940"/>
    <w:rsid w:val="002D4BF5"/>
    <w:rsid w:val="002D4DB6"/>
    <w:rsid w:val="002D6B1A"/>
    <w:rsid w:val="002D6BDC"/>
    <w:rsid w:val="002D7DD1"/>
    <w:rsid w:val="002E0693"/>
    <w:rsid w:val="002E0742"/>
    <w:rsid w:val="002E0910"/>
    <w:rsid w:val="002E1980"/>
    <w:rsid w:val="002E20F1"/>
    <w:rsid w:val="002E2230"/>
    <w:rsid w:val="002E2A00"/>
    <w:rsid w:val="002E3552"/>
    <w:rsid w:val="002E492B"/>
    <w:rsid w:val="002E5AB3"/>
    <w:rsid w:val="002E62BD"/>
    <w:rsid w:val="002E66A8"/>
    <w:rsid w:val="002E6713"/>
    <w:rsid w:val="002E7349"/>
    <w:rsid w:val="002E7892"/>
    <w:rsid w:val="002E78BA"/>
    <w:rsid w:val="002F13E6"/>
    <w:rsid w:val="002F1AFB"/>
    <w:rsid w:val="002F1DF7"/>
    <w:rsid w:val="002F245C"/>
    <w:rsid w:val="002F28AA"/>
    <w:rsid w:val="002F3D03"/>
    <w:rsid w:val="002F40BB"/>
    <w:rsid w:val="002F6043"/>
    <w:rsid w:val="00300F6C"/>
    <w:rsid w:val="003028C6"/>
    <w:rsid w:val="00302A8C"/>
    <w:rsid w:val="0030324F"/>
    <w:rsid w:val="00303838"/>
    <w:rsid w:val="003043A9"/>
    <w:rsid w:val="00305056"/>
    <w:rsid w:val="003056CF"/>
    <w:rsid w:val="00305E42"/>
    <w:rsid w:val="003068D0"/>
    <w:rsid w:val="003072C1"/>
    <w:rsid w:val="003072C3"/>
    <w:rsid w:val="003105F9"/>
    <w:rsid w:val="00311421"/>
    <w:rsid w:val="0031303D"/>
    <w:rsid w:val="003138BF"/>
    <w:rsid w:val="00313A09"/>
    <w:rsid w:val="00314C03"/>
    <w:rsid w:val="00314CA5"/>
    <w:rsid w:val="0031624B"/>
    <w:rsid w:val="003165BA"/>
    <w:rsid w:val="003169EA"/>
    <w:rsid w:val="00316BC1"/>
    <w:rsid w:val="00316DBB"/>
    <w:rsid w:val="00317434"/>
    <w:rsid w:val="003201A8"/>
    <w:rsid w:val="00320BAA"/>
    <w:rsid w:val="003213B7"/>
    <w:rsid w:val="0032143C"/>
    <w:rsid w:val="00321764"/>
    <w:rsid w:val="003217F4"/>
    <w:rsid w:val="003225A4"/>
    <w:rsid w:val="00322705"/>
    <w:rsid w:val="0032302E"/>
    <w:rsid w:val="00323181"/>
    <w:rsid w:val="00323D2E"/>
    <w:rsid w:val="00324221"/>
    <w:rsid w:val="003249D9"/>
    <w:rsid w:val="00324FD3"/>
    <w:rsid w:val="00325C80"/>
    <w:rsid w:val="003276C7"/>
    <w:rsid w:val="003279F8"/>
    <w:rsid w:val="00327B68"/>
    <w:rsid w:val="00330BAB"/>
    <w:rsid w:val="003327FF"/>
    <w:rsid w:val="00332D86"/>
    <w:rsid w:val="00333F09"/>
    <w:rsid w:val="00335252"/>
    <w:rsid w:val="00335344"/>
    <w:rsid w:val="00335649"/>
    <w:rsid w:val="003360FD"/>
    <w:rsid w:val="003378F6"/>
    <w:rsid w:val="00337B6C"/>
    <w:rsid w:val="003410B8"/>
    <w:rsid w:val="003411E3"/>
    <w:rsid w:val="00341AA0"/>
    <w:rsid w:val="003427EE"/>
    <w:rsid w:val="00343260"/>
    <w:rsid w:val="003440A3"/>
    <w:rsid w:val="003441E7"/>
    <w:rsid w:val="00344763"/>
    <w:rsid w:val="00346B7E"/>
    <w:rsid w:val="00347375"/>
    <w:rsid w:val="00350B02"/>
    <w:rsid w:val="00350B1D"/>
    <w:rsid w:val="00350C5A"/>
    <w:rsid w:val="0035183B"/>
    <w:rsid w:val="00352279"/>
    <w:rsid w:val="00352628"/>
    <w:rsid w:val="00352AD6"/>
    <w:rsid w:val="00353A3F"/>
    <w:rsid w:val="00353A4D"/>
    <w:rsid w:val="00354B6D"/>
    <w:rsid w:val="003551A8"/>
    <w:rsid w:val="00355CEB"/>
    <w:rsid w:val="003566B8"/>
    <w:rsid w:val="00356D21"/>
    <w:rsid w:val="00357384"/>
    <w:rsid w:val="00357C26"/>
    <w:rsid w:val="00357C6E"/>
    <w:rsid w:val="00361221"/>
    <w:rsid w:val="0036181B"/>
    <w:rsid w:val="0036243B"/>
    <w:rsid w:val="00362BF1"/>
    <w:rsid w:val="00362CC4"/>
    <w:rsid w:val="00363156"/>
    <w:rsid w:val="00363581"/>
    <w:rsid w:val="003643CA"/>
    <w:rsid w:val="00365146"/>
    <w:rsid w:val="00365255"/>
    <w:rsid w:val="00365BD2"/>
    <w:rsid w:val="0036606F"/>
    <w:rsid w:val="00367619"/>
    <w:rsid w:val="00367A03"/>
    <w:rsid w:val="00370138"/>
    <w:rsid w:val="00370204"/>
    <w:rsid w:val="0037045D"/>
    <w:rsid w:val="003719EE"/>
    <w:rsid w:val="003738B5"/>
    <w:rsid w:val="00373E5D"/>
    <w:rsid w:val="003741A0"/>
    <w:rsid w:val="00374EED"/>
    <w:rsid w:val="0037522D"/>
    <w:rsid w:val="00375DA0"/>
    <w:rsid w:val="003761FB"/>
    <w:rsid w:val="00376C66"/>
    <w:rsid w:val="0037764D"/>
    <w:rsid w:val="00377CFF"/>
    <w:rsid w:val="00377E7F"/>
    <w:rsid w:val="003813B3"/>
    <w:rsid w:val="00381CFA"/>
    <w:rsid w:val="00381D6F"/>
    <w:rsid w:val="003823E8"/>
    <w:rsid w:val="00382A95"/>
    <w:rsid w:val="00382B5C"/>
    <w:rsid w:val="00382F18"/>
    <w:rsid w:val="00383137"/>
    <w:rsid w:val="00383D5F"/>
    <w:rsid w:val="003848E8"/>
    <w:rsid w:val="00384FBD"/>
    <w:rsid w:val="00385BA4"/>
    <w:rsid w:val="00386284"/>
    <w:rsid w:val="00387406"/>
    <w:rsid w:val="00387962"/>
    <w:rsid w:val="00390365"/>
    <w:rsid w:val="00390592"/>
    <w:rsid w:val="003908B4"/>
    <w:rsid w:val="00391A7F"/>
    <w:rsid w:val="0039226D"/>
    <w:rsid w:val="003925E6"/>
    <w:rsid w:val="00392CAB"/>
    <w:rsid w:val="00392D6E"/>
    <w:rsid w:val="00393AB2"/>
    <w:rsid w:val="00394977"/>
    <w:rsid w:val="00394CBD"/>
    <w:rsid w:val="003958CA"/>
    <w:rsid w:val="003960C4"/>
    <w:rsid w:val="00396A13"/>
    <w:rsid w:val="0039719D"/>
    <w:rsid w:val="003976FC"/>
    <w:rsid w:val="003A010A"/>
    <w:rsid w:val="003A1162"/>
    <w:rsid w:val="003A11EB"/>
    <w:rsid w:val="003A1437"/>
    <w:rsid w:val="003A3594"/>
    <w:rsid w:val="003A3EE4"/>
    <w:rsid w:val="003A51A7"/>
    <w:rsid w:val="003A5231"/>
    <w:rsid w:val="003A6C5C"/>
    <w:rsid w:val="003A75FA"/>
    <w:rsid w:val="003A7A92"/>
    <w:rsid w:val="003A7C8B"/>
    <w:rsid w:val="003B089F"/>
    <w:rsid w:val="003B0966"/>
    <w:rsid w:val="003B1503"/>
    <w:rsid w:val="003B2608"/>
    <w:rsid w:val="003B3033"/>
    <w:rsid w:val="003B373D"/>
    <w:rsid w:val="003B3F3E"/>
    <w:rsid w:val="003B5B29"/>
    <w:rsid w:val="003B65FD"/>
    <w:rsid w:val="003B6AA9"/>
    <w:rsid w:val="003B6C1E"/>
    <w:rsid w:val="003B6E44"/>
    <w:rsid w:val="003B7D45"/>
    <w:rsid w:val="003C0140"/>
    <w:rsid w:val="003C0EFA"/>
    <w:rsid w:val="003C133A"/>
    <w:rsid w:val="003C17D3"/>
    <w:rsid w:val="003C1BA0"/>
    <w:rsid w:val="003C267F"/>
    <w:rsid w:val="003C2A38"/>
    <w:rsid w:val="003C2A5E"/>
    <w:rsid w:val="003C2E4E"/>
    <w:rsid w:val="003C3204"/>
    <w:rsid w:val="003C3665"/>
    <w:rsid w:val="003C414B"/>
    <w:rsid w:val="003C433B"/>
    <w:rsid w:val="003C49B3"/>
    <w:rsid w:val="003C4EE7"/>
    <w:rsid w:val="003C5C1F"/>
    <w:rsid w:val="003C6945"/>
    <w:rsid w:val="003C7449"/>
    <w:rsid w:val="003D07F8"/>
    <w:rsid w:val="003D0981"/>
    <w:rsid w:val="003D0C5A"/>
    <w:rsid w:val="003D0C83"/>
    <w:rsid w:val="003D1243"/>
    <w:rsid w:val="003D217C"/>
    <w:rsid w:val="003D33A6"/>
    <w:rsid w:val="003D35CB"/>
    <w:rsid w:val="003D3861"/>
    <w:rsid w:val="003D3F0B"/>
    <w:rsid w:val="003D45F9"/>
    <w:rsid w:val="003D4850"/>
    <w:rsid w:val="003D5FC4"/>
    <w:rsid w:val="003D6243"/>
    <w:rsid w:val="003D72B7"/>
    <w:rsid w:val="003D7CD3"/>
    <w:rsid w:val="003D7E49"/>
    <w:rsid w:val="003D7FCD"/>
    <w:rsid w:val="003E00D6"/>
    <w:rsid w:val="003E05C5"/>
    <w:rsid w:val="003E083B"/>
    <w:rsid w:val="003E08B8"/>
    <w:rsid w:val="003E0B0C"/>
    <w:rsid w:val="003E2039"/>
    <w:rsid w:val="003E2042"/>
    <w:rsid w:val="003E2EA5"/>
    <w:rsid w:val="003E3CEF"/>
    <w:rsid w:val="003E4F0A"/>
    <w:rsid w:val="003E56C5"/>
    <w:rsid w:val="003E5E24"/>
    <w:rsid w:val="003E5E67"/>
    <w:rsid w:val="003E7286"/>
    <w:rsid w:val="003E72B5"/>
    <w:rsid w:val="003E748F"/>
    <w:rsid w:val="003E74EA"/>
    <w:rsid w:val="003E7627"/>
    <w:rsid w:val="003F0576"/>
    <w:rsid w:val="003F0CEF"/>
    <w:rsid w:val="003F0EB0"/>
    <w:rsid w:val="003F13B5"/>
    <w:rsid w:val="003F141F"/>
    <w:rsid w:val="003F1B7C"/>
    <w:rsid w:val="003F21A9"/>
    <w:rsid w:val="003F2214"/>
    <w:rsid w:val="003F27D4"/>
    <w:rsid w:val="003F31B1"/>
    <w:rsid w:val="003F4D2B"/>
    <w:rsid w:val="003F4E3E"/>
    <w:rsid w:val="003F548A"/>
    <w:rsid w:val="003F6230"/>
    <w:rsid w:val="003F6EE5"/>
    <w:rsid w:val="003F7063"/>
    <w:rsid w:val="003F79B1"/>
    <w:rsid w:val="003F7D38"/>
    <w:rsid w:val="004003F4"/>
    <w:rsid w:val="00400A67"/>
    <w:rsid w:val="00400AC6"/>
    <w:rsid w:val="00402339"/>
    <w:rsid w:val="0040494B"/>
    <w:rsid w:val="00404C29"/>
    <w:rsid w:val="004050F7"/>
    <w:rsid w:val="004055DF"/>
    <w:rsid w:val="00406B44"/>
    <w:rsid w:val="00407E92"/>
    <w:rsid w:val="00410FFB"/>
    <w:rsid w:val="004118B7"/>
    <w:rsid w:val="00411A10"/>
    <w:rsid w:val="00412219"/>
    <w:rsid w:val="004129BC"/>
    <w:rsid w:val="0041334D"/>
    <w:rsid w:val="004133FE"/>
    <w:rsid w:val="004134A6"/>
    <w:rsid w:val="004141F1"/>
    <w:rsid w:val="004148ED"/>
    <w:rsid w:val="004149D8"/>
    <w:rsid w:val="00414F08"/>
    <w:rsid w:val="004204C0"/>
    <w:rsid w:val="0042149E"/>
    <w:rsid w:val="00421D1B"/>
    <w:rsid w:val="00421E74"/>
    <w:rsid w:val="00422B76"/>
    <w:rsid w:val="00422FCD"/>
    <w:rsid w:val="004239FF"/>
    <w:rsid w:val="00423E30"/>
    <w:rsid w:val="00423E7A"/>
    <w:rsid w:val="004241CD"/>
    <w:rsid w:val="0042433E"/>
    <w:rsid w:val="0042453D"/>
    <w:rsid w:val="00424A55"/>
    <w:rsid w:val="00424CD6"/>
    <w:rsid w:val="0042738D"/>
    <w:rsid w:val="00430277"/>
    <w:rsid w:val="00431107"/>
    <w:rsid w:val="004314EA"/>
    <w:rsid w:val="00431E46"/>
    <w:rsid w:val="0043202D"/>
    <w:rsid w:val="004325C4"/>
    <w:rsid w:val="00432D5F"/>
    <w:rsid w:val="0043380A"/>
    <w:rsid w:val="00433909"/>
    <w:rsid w:val="00433D14"/>
    <w:rsid w:val="00434BA6"/>
    <w:rsid w:val="00434E88"/>
    <w:rsid w:val="004357D4"/>
    <w:rsid w:val="004361D2"/>
    <w:rsid w:val="00436A89"/>
    <w:rsid w:val="00436C15"/>
    <w:rsid w:val="00437D98"/>
    <w:rsid w:val="00440795"/>
    <w:rsid w:val="004425AA"/>
    <w:rsid w:val="00443841"/>
    <w:rsid w:val="004439E3"/>
    <w:rsid w:val="00443A06"/>
    <w:rsid w:val="00444F3C"/>
    <w:rsid w:val="00445FCB"/>
    <w:rsid w:val="00446E20"/>
    <w:rsid w:val="00447744"/>
    <w:rsid w:val="00452D15"/>
    <w:rsid w:val="00453284"/>
    <w:rsid w:val="004532EC"/>
    <w:rsid w:val="00453746"/>
    <w:rsid w:val="00454492"/>
    <w:rsid w:val="00454FFD"/>
    <w:rsid w:val="004570CB"/>
    <w:rsid w:val="0045728B"/>
    <w:rsid w:val="004600CC"/>
    <w:rsid w:val="004621DA"/>
    <w:rsid w:val="00463D37"/>
    <w:rsid w:val="0046417D"/>
    <w:rsid w:val="00465035"/>
    <w:rsid w:val="004651DF"/>
    <w:rsid w:val="00466165"/>
    <w:rsid w:val="00467650"/>
    <w:rsid w:val="00467CF7"/>
    <w:rsid w:val="00470615"/>
    <w:rsid w:val="00470705"/>
    <w:rsid w:val="00470779"/>
    <w:rsid w:val="00471E0A"/>
    <w:rsid w:val="00471F25"/>
    <w:rsid w:val="0047315A"/>
    <w:rsid w:val="004733B7"/>
    <w:rsid w:val="00473A07"/>
    <w:rsid w:val="004743CB"/>
    <w:rsid w:val="00474756"/>
    <w:rsid w:val="00475D1F"/>
    <w:rsid w:val="00475E2D"/>
    <w:rsid w:val="00476A97"/>
    <w:rsid w:val="004771DF"/>
    <w:rsid w:val="00480AA0"/>
    <w:rsid w:val="004817EE"/>
    <w:rsid w:val="00481C67"/>
    <w:rsid w:val="004829E9"/>
    <w:rsid w:val="00482D85"/>
    <w:rsid w:val="00483692"/>
    <w:rsid w:val="00483E47"/>
    <w:rsid w:val="00483F1D"/>
    <w:rsid w:val="00484A82"/>
    <w:rsid w:val="00485322"/>
    <w:rsid w:val="00486899"/>
    <w:rsid w:val="004873CF"/>
    <w:rsid w:val="00487B76"/>
    <w:rsid w:val="0049004A"/>
    <w:rsid w:val="00490248"/>
    <w:rsid w:val="00490ACF"/>
    <w:rsid w:val="00491137"/>
    <w:rsid w:val="00491503"/>
    <w:rsid w:val="00491565"/>
    <w:rsid w:val="00491E40"/>
    <w:rsid w:val="00492106"/>
    <w:rsid w:val="00493201"/>
    <w:rsid w:val="004944E5"/>
    <w:rsid w:val="00494A66"/>
    <w:rsid w:val="00494C75"/>
    <w:rsid w:val="00494E2E"/>
    <w:rsid w:val="00494F8D"/>
    <w:rsid w:val="0049538E"/>
    <w:rsid w:val="00496775"/>
    <w:rsid w:val="00496E73"/>
    <w:rsid w:val="00496FD1"/>
    <w:rsid w:val="00497C6D"/>
    <w:rsid w:val="004A0BC5"/>
    <w:rsid w:val="004A10AC"/>
    <w:rsid w:val="004A1FD3"/>
    <w:rsid w:val="004A305B"/>
    <w:rsid w:val="004A3349"/>
    <w:rsid w:val="004A391B"/>
    <w:rsid w:val="004A39F7"/>
    <w:rsid w:val="004A485F"/>
    <w:rsid w:val="004A4CD1"/>
    <w:rsid w:val="004A6728"/>
    <w:rsid w:val="004A674D"/>
    <w:rsid w:val="004B12B4"/>
    <w:rsid w:val="004B149C"/>
    <w:rsid w:val="004B19B3"/>
    <w:rsid w:val="004B2157"/>
    <w:rsid w:val="004B2253"/>
    <w:rsid w:val="004B23C2"/>
    <w:rsid w:val="004B2400"/>
    <w:rsid w:val="004B38FD"/>
    <w:rsid w:val="004B3B1E"/>
    <w:rsid w:val="004B44D7"/>
    <w:rsid w:val="004B4BCC"/>
    <w:rsid w:val="004B4DCD"/>
    <w:rsid w:val="004B51AA"/>
    <w:rsid w:val="004B53B2"/>
    <w:rsid w:val="004B5896"/>
    <w:rsid w:val="004B6089"/>
    <w:rsid w:val="004B61A4"/>
    <w:rsid w:val="004B796B"/>
    <w:rsid w:val="004C067B"/>
    <w:rsid w:val="004C0E46"/>
    <w:rsid w:val="004C1265"/>
    <w:rsid w:val="004C195C"/>
    <w:rsid w:val="004C20B1"/>
    <w:rsid w:val="004C2959"/>
    <w:rsid w:val="004C4261"/>
    <w:rsid w:val="004C4551"/>
    <w:rsid w:val="004C46B5"/>
    <w:rsid w:val="004C4868"/>
    <w:rsid w:val="004C4941"/>
    <w:rsid w:val="004C5AD0"/>
    <w:rsid w:val="004C6D73"/>
    <w:rsid w:val="004C78DA"/>
    <w:rsid w:val="004C7F07"/>
    <w:rsid w:val="004D0522"/>
    <w:rsid w:val="004D07A3"/>
    <w:rsid w:val="004D1100"/>
    <w:rsid w:val="004D2481"/>
    <w:rsid w:val="004D255D"/>
    <w:rsid w:val="004D3E52"/>
    <w:rsid w:val="004D3F11"/>
    <w:rsid w:val="004D43DF"/>
    <w:rsid w:val="004D4C75"/>
    <w:rsid w:val="004D4C8D"/>
    <w:rsid w:val="004D6EB5"/>
    <w:rsid w:val="004D77F6"/>
    <w:rsid w:val="004D7B2F"/>
    <w:rsid w:val="004E1540"/>
    <w:rsid w:val="004E17EE"/>
    <w:rsid w:val="004E1BA8"/>
    <w:rsid w:val="004E1BD9"/>
    <w:rsid w:val="004E1CA2"/>
    <w:rsid w:val="004E1EB1"/>
    <w:rsid w:val="004E2632"/>
    <w:rsid w:val="004E2E7F"/>
    <w:rsid w:val="004E2F9E"/>
    <w:rsid w:val="004E30E1"/>
    <w:rsid w:val="004E3DA8"/>
    <w:rsid w:val="004E4A87"/>
    <w:rsid w:val="004E4FC5"/>
    <w:rsid w:val="004E5159"/>
    <w:rsid w:val="004E5771"/>
    <w:rsid w:val="004E579A"/>
    <w:rsid w:val="004E580A"/>
    <w:rsid w:val="004E5D9D"/>
    <w:rsid w:val="004E5E2B"/>
    <w:rsid w:val="004E60A4"/>
    <w:rsid w:val="004E7B0A"/>
    <w:rsid w:val="004E7C7F"/>
    <w:rsid w:val="004F111E"/>
    <w:rsid w:val="004F1459"/>
    <w:rsid w:val="004F1D0E"/>
    <w:rsid w:val="004F2C15"/>
    <w:rsid w:val="004F504A"/>
    <w:rsid w:val="004F51EC"/>
    <w:rsid w:val="004F54F2"/>
    <w:rsid w:val="004F5522"/>
    <w:rsid w:val="004F5CDA"/>
    <w:rsid w:val="004F7207"/>
    <w:rsid w:val="004F7568"/>
    <w:rsid w:val="004F7CA1"/>
    <w:rsid w:val="00500445"/>
    <w:rsid w:val="00500608"/>
    <w:rsid w:val="00500B41"/>
    <w:rsid w:val="00500B69"/>
    <w:rsid w:val="00501871"/>
    <w:rsid w:val="00501F0C"/>
    <w:rsid w:val="0050335E"/>
    <w:rsid w:val="00503A5B"/>
    <w:rsid w:val="00503BCF"/>
    <w:rsid w:val="00505025"/>
    <w:rsid w:val="005054E8"/>
    <w:rsid w:val="00505BD0"/>
    <w:rsid w:val="005061C5"/>
    <w:rsid w:val="0050624B"/>
    <w:rsid w:val="0050637A"/>
    <w:rsid w:val="00506A5C"/>
    <w:rsid w:val="005071AF"/>
    <w:rsid w:val="00507931"/>
    <w:rsid w:val="00507DEF"/>
    <w:rsid w:val="00507F67"/>
    <w:rsid w:val="005101F1"/>
    <w:rsid w:val="005102D6"/>
    <w:rsid w:val="00510687"/>
    <w:rsid w:val="00510CF6"/>
    <w:rsid w:val="00510EE7"/>
    <w:rsid w:val="00511BD4"/>
    <w:rsid w:val="00511FD9"/>
    <w:rsid w:val="00512178"/>
    <w:rsid w:val="00512C25"/>
    <w:rsid w:val="00512DCA"/>
    <w:rsid w:val="00513E56"/>
    <w:rsid w:val="0051435B"/>
    <w:rsid w:val="005144C3"/>
    <w:rsid w:val="005146CE"/>
    <w:rsid w:val="00515508"/>
    <w:rsid w:val="005156A6"/>
    <w:rsid w:val="005159B6"/>
    <w:rsid w:val="00515E6F"/>
    <w:rsid w:val="00515F37"/>
    <w:rsid w:val="0051612D"/>
    <w:rsid w:val="00516B8B"/>
    <w:rsid w:val="00516C59"/>
    <w:rsid w:val="00516CB2"/>
    <w:rsid w:val="0051775D"/>
    <w:rsid w:val="00517961"/>
    <w:rsid w:val="005203EA"/>
    <w:rsid w:val="00520569"/>
    <w:rsid w:val="0052120E"/>
    <w:rsid w:val="005220CE"/>
    <w:rsid w:val="005224B6"/>
    <w:rsid w:val="00522CB8"/>
    <w:rsid w:val="00523077"/>
    <w:rsid w:val="005238FF"/>
    <w:rsid w:val="00524768"/>
    <w:rsid w:val="00524784"/>
    <w:rsid w:val="00525CB5"/>
    <w:rsid w:val="00525D57"/>
    <w:rsid w:val="00526600"/>
    <w:rsid w:val="005300E9"/>
    <w:rsid w:val="00531099"/>
    <w:rsid w:val="005319C1"/>
    <w:rsid w:val="005329E0"/>
    <w:rsid w:val="00533100"/>
    <w:rsid w:val="005336C5"/>
    <w:rsid w:val="00534589"/>
    <w:rsid w:val="00534BBD"/>
    <w:rsid w:val="0053531A"/>
    <w:rsid w:val="00535E0F"/>
    <w:rsid w:val="00536BAD"/>
    <w:rsid w:val="00536D1E"/>
    <w:rsid w:val="00536F66"/>
    <w:rsid w:val="00537966"/>
    <w:rsid w:val="005409CA"/>
    <w:rsid w:val="00540BAF"/>
    <w:rsid w:val="005412C0"/>
    <w:rsid w:val="00541462"/>
    <w:rsid w:val="00542D4E"/>
    <w:rsid w:val="00542E87"/>
    <w:rsid w:val="00543033"/>
    <w:rsid w:val="005431F7"/>
    <w:rsid w:val="00544302"/>
    <w:rsid w:val="0054435D"/>
    <w:rsid w:val="00544E79"/>
    <w:rsid w:val="0054508C"/>
    <w:rsid w:val="00545340"/>
    <w:rsid w:val="005455A0"/>
    <w:rsid w:val="00552173"/>
    <w:rsid w:val="005521E7"/>
    <w:rsid w:val="00553718"/>
    <w:rsid w:val="0055583B"/>
    <w:rsid w:val="005558A6"/>
    <w:rsid w:val="00555D52"/>
    <w:rsid w:val="00556353"/>
    <w:rsid w:val="005570BE"/>
    <w:rsid w:val="0055732C"/>
    <w:rsid w:val="005579A3"/>
    <w:rsid w:val="00560D91"/>
    <w:rsid w:val="00561703"/>
    <w:rsid w:val="00561ABC"/>
    <w:rsid w:val="005642A5"/>
    <w:rsid w:val="005656B1"/>
    <w:rsid w:val="00565FBA"/>
    <w:rsid w:val="005660C8"/>
    <w:rsid w:val="00567910"/>
    <w:rsid w:val="005714E8"/>
    <w:rsid w:val="0057173F"/>
    <w:rsid w:val="00571E83"/>
    <w:rsid w:val="00572378"/>
    <w:rsid w:val="00572B77"/>
    <w:rsid w:val="00573A9A"/>
    <w:rsid w:val="00574122"/>
    <w:rsid w:val="00575B27"/>
    <w:rsid w:val="00575DD5"/>
    <w:rsid w:val="00575E0E"/>
    <w:rsid w:val="00576929"/>
    <w:rsid w:val="00576949"/>
    <w:rsid w:val="00576FE0"/>
    <w:rsid w:val="00577A1C"/>
    <w:rsid w:val="00582077"/>
    <w:rsid w:val="005821AD"/>
    <w:rsid w:val="005826A9"/>
    <w:rsid w:val="005829D1"/>
    <w:rsid w:val="00584BE5"/>
    <w:rsid w:val="0058556F"/>
    <w:rsid w:val="00586239"/>
    <w:rsid w:val="005871F8"/>
    <w:rsid w:val="005874BB"/>
    <w:rsid w:val="00587BDF"/>
    <w:rsid w:val="00590C8D"/>
    <w:rsid w:val="00591642"/>
    <w:rsid w:val="00591A12"/>
    <w:rsid w:val="00592236"/>
    <w:rsid w:val="00592269"/>
    <w:rsid w:val="0059291A"/>
    <w:rsid w:val="0059358D"/>
    <w:rsid w:val="0059395C"/>
    <w:rsid w:val="0059467B"/>
    <w:rsid w:val="0059536F"/>
    <w:rsid w:val="00595A5D"/>
    <w:rsid w:val="00596CFE"/>
    <w:rsid w:val="00596FBB"/>
    <w:rsid w:val="0059721A"/>
    <w:rsid w:val="00597BB3"/>
    <w:rsid w:val="005A0271"/>
    <w:rsid w:val="005A0B05"/>
    <w:rsid w:val="005A0C55"/>
    <w:rsid w:val="005A0EC8"/>
    <w:rsid w:val="005A1418"/>
    <w:rsid w:val="005A1CC2"/>
    <w:rsid w:val="005A201C"/>
    <w:rsid w:val="005A2DDD"/>
    <w:rsid w:val="005A32CD"/>
    <w:rsid w:val="005A3BEC"/>
    <w:rsid w:val="005A3FBB"/>
    <w:rsid w:val="005A442F"/>
    <w:rsid w:val="005A44B3"/>
    <w:rsid w:val="005A4563"/>
    <w:rsid w:val="005A499D"/>
    <w:rsid w:val="005A520D"/>
    <w:rsid w:val="005A5AD5"/>
    <w:rsid w:val="005A73AE"/>
    <w:rsid w:val="005A7567"/>
    <w:rsid w:val="005B05B0"/>
    <w:rsid w:val="005B1906"/>
    <w:rsid w:val="005B1D2D"/>
    <w:rsid w:val="005B22C0"/>
    <w:rsid w:val="005B2FC6"/>
    <w:rsid w:val="005B362E"/>
    <w:rsid w:val="005B6EC4"/>
    <w:rsid w:val="005B721A"/>
    <w:rsid w:val="005B77DB"/>
    <w:rsid w:val="005B7BB1"/>
    <w:rsid w:val="005B7C78"/>
    <w:rsid w:val="005B7DDB"/>
    <w:rsid w:val="005C0E5E"/>
    <w:rsid w:val="005C0F6B"/>
    <w:rsid w:val="005C10C3"/>
    <w:rsid w:val="005C1D06"/>
    <w:rsid w:val="005C241A"/>
    <w:rsid w:val="005C254A"/>
    <w:rsid w:val="005C32E3"/>
    <w:rsid w:val="005C3F92"/>
    <w:rsid w:val="005C41C2"/>
    <w:rsid w:val="005C52EC"/>
    <w:rsid w:val="005C5508"/>
    <w:rsid w:val="005C5A27"/>
    <w:rsid w:val="005C5A5A"/>
    <w:rsid w:val="005C6F37"/>
    <w:rsid w:val="005C7352"/>
    <w:rsid w:val="005C7580"/>
    <w:rsid w:val="005C79F5"/>
    <w:rsid w:val="005D08B1"/>
    <w:rsid w:val="005D0DD9"/>
    <w:rsid w:val="005D14CB"/>
    <w:rsid w:val="005D266B"/>
    <w:rsid w:val="005D26A6"/>
    <w:rsid w:val="005D308B"/>
    <w:rsid w:val="005D4AB5"/>
    <w:rsid w:val="005D5BCD"/>
    <w:rsid w:val="005D62EF"/>
    <w:rsid w:val="005D6703"/>
    <w:rsid w:val="005D7502"/>
    <w:rsid w:val="005D7CBC"/>
    <w:rsid w:val="005E017F"/>
    <w:rsid w:val="005E1A25"/>
    <w:rsid w:val="005E1B18"/>
    <w:rsid w:val="005E2642"/>
    <w:rsid w:val="005E3141"/>
    <w:rsid w:val="005E3F37"/>
    <w:rsid w:val="005E44BC"/>
    <w:rsid w:val="005E5161"/>
    <w:rsid w:val="005E5F99"/>
    <w:rsid w:val="005E5FB7"/>
    <w:rsid w:val="005E60DE"/>
    <w:rsid w:val="005E79DA"/>
    <w:rsid w:val="005E7B2C"/>
    <w:rsid w:val="005E7D17"/>
    <w:rsid w:val="005F02CD"/>
    <w:rsid w:val="005F0C1B"/>
    <w:rsid w:val="005F0FF2"/>
    <w:rsid w:val="005F1F1E"/>
    <w:rsid w:val="005F2360"/>
    <w:rsid w:val="005F2F74"/>
    <w:rsid w:val="005F32F6"/>
    <w:rsid w:val="005F620A"/>
    <w:rsid w:val="005F6593"/>
    <w:rsid w:val="005F6EAD"/>
    <w:rsid w:val="005F7D1B"/>
    <w:rsid w:val="00601AFD"/>
    <w:rsid w:val="00601FBC"/>
    <w:rsid w:val="00602D8F"/>
    <w:rsid w:val="00603E8D"/>
    <w:rsid w:val="0060515A"/>
    <w:rsid w:val="00605347"/>
    <w:rsid w:val="00606161"/>
    <w:rsid w:val="0060698F"/>
    <w:rsid w:val="00607380"/>
    <w:rsid w:val="00607874"/>
    <w:rsid w:val="006079CE"/>
    <w:rsid w:val="0061031D"/>
    <w:rsid w:val="00610C64"/>
    <w:rsid w:val="00610F68"/>
    <w:rsid w:val="00611054"/>
    <w:rsid w:val="00611121"/>
    <w:rsid w:val="0061157E"/>
    <w:rsid w:val="006115EB"/>
    <w:rsid w:val="00611824"/>
    <w:rsid w:val="0061226A"/>
    <w:rsid w:val="006136FF"/>
    <w:rsid w:val="00615305"/>
    <w:rsid w:val="006156C9"/>
    <w:rsid w:val="0061759A"/>
    <w:rsid w:val="00620382"/>
    <w:rsid w:val="006205C7"/>
    <w:rsid w:val="006206BB"/>
    <w:rsid w:val="006217A1"/>
    <w:rsid w:val="00622156"/>
    <w:rsid w:val="00622A7B"/>
    <w:rsid w:val="006230D5"/>
    <w:rsid w:val="00623BE1"/>
    <w:rsid w:val="00623EED"/>
    <w:rsid w:val="006244B9"/>
    <w:rsid w:val="006247A4"/>
    <w:rsid w:val="006247C1"/>
    <w:rsid w:val="00624F6F"/>
    <w:rsid w:val="0062546D"/>
    <w:rsid w:val="0062588C"/>
    <w:rsid w:val="00625F10"/>
    <w:rsid w:val="00626E23"/>
    <w:rsid w:val="00627751"/>
    <w:rsid w:val="00631898"/>
    <w:rsid w:val="00632145"/>
    <w:rsid w:val="00632AE3"/>
    <w:rsid w:val="0063339B"/>
    <w:rsid w:val="00633474"/>
    <w:rsid w:val="00633B79"/>
    <w:rsid w:val="00633BAC"/>
    <w:rsid w:val="006347FE"/>
    <w:rsid w:val="00635F34"/>
    <w:rsid w:val="00636A84"/>
    <w:rsid w:val="0063703A"/>
    <w:rsid w:val="00637258"/>
    <w:rsid w:val="006407D0"/>
    <w:rsid w:val="00640F80"/>
    <w:rsid w:val="0064110F"/>
    <w:rsid w:val="00641A77"/>
    <w:rsid w:val="00641B24"/>
    <w:rsid w:val="00641C28"/>
    <w:rsid w:val="006434E0"/>
    <w:rsid w:val="006436FD"/>
    <w:rsid w:val="00644682"/>
    <w:rsid w:val="00644835"/>
    <w:rsid w:val="006449DC"/>
    <w:rsid w:val="00645217"/>
    <w:rsid w:val="00645431"/>
    <w:rsid w:val="0064555F"/>
    <w:rsid w:val="006504D0"/>
    <w:rsid w:val="00650C79"/>
    <w:rsid w:val="00650E6D"/>
    <w:rsid w:val="00651D7E"/>
    <w:rsid w:val="00653237"/>
    <w:rsid w:val="006536FA"/>
    <w:rsid w:val="006544B9"/>
    <w:rsid w:val="00654530"/>
    <w:rsid w:val="006556AA"/>
    <w:rsid w:val="00655821"/>
    <w:rsid w:val="006558A6"/>
    <w:rsid w:val="00656567"/>
    <w:rsid w:val="0065668C"/>
    <w:rsid w:val="0066023D"/>
    <w:rsid w:val="00660AA1"/>
    <w:rsid w:val="0066251A"/>
    <w:rsid w:val="0066261C"/>
    <w:rsid w:val="00662FCC"/>
    <w:rsid w:val="00664E28"/>
    <w:rsid w:val="00665375"/>
    <w:rsid w:val="00666199"/>
    <w:rsid w:val="006662EE"/>
    <w:rsid w:val="006666F3"/>
    <w:rsid w:val="00666C72"/>
    <w:rsid w:val="00667EC6"/>
    <w:rsid w:val="00667FD7"/>
    <w:rsid w:val="00670739"/>
    <w:rsid w:val="0067362A"/>
    <w:rsid w:val="006743B7"/>
    <w:rsid w:val="00674B1E"/>
    <w:rsid w:val="00675501"/>
    <w:rsid w:val="00675BAA"/>
    <w:rsid w:val="0067625D"/>
    <w:rsid w:val="0067661D"/>
    <w:rsid w:val="00677A4A"/>
    <w:rsid w:val="00680AE5"/>
    <w:rsid w:val="006814EA"/>
    <w:rsid w:val="0068166F"/>
    <w:rsid w:val="0068180C"/>
    <w:rsid w:val="00681E69"/>
    <w:rsid w:val="006834F1"/>
    <w:rsid w:val="0068496B"/>
    <w:rsid w:val="00684E55"/>
    <w:rsid w:val="0068520D"/>
    <w:rsid w:val="006852ED"/>
    <w:rsid w:val="0068665B"/>
    <w:rsid w:val="00686835"/>
    <w:rsid w:val="00687796"/>
    <w:rsid w:val="00690457"/>
    <w:rsid w:val="006909E2"/>
    <w:rsid w:val="00690C30"/>
    <w:rsid w:val="00691377"/>
    <w:rsid w:val="0069181A"/>
    <w:rsid w:val="006918D1"/>
    <w:rsid w:val="00692E62"/>
    <w:rsid w:val="00692E7E"/>
    <w:rsid w:val="0069448C"/>
    <w:rsid w:val="00695804"/>
    <w:rsid w:val="00696549"/>
    <w:rsid w:val="00696A71"/>
    <w:rsid w:val="00697BD2"/>
    <w:rsid w:val="006A02FA"/>
    <w:rsid w:val="006A07D5"/>
    <w:rsid w:val="006A0848"/>
    <w:rsid w:val="006A1391"/>
    <w:rsid w:val="006A2AAD"/>
    <w:rsid w:val="006A2C51"/>
    <w:rsid w:val="006A2F32"/>
    <w:rsid w:val="006A3A64"/>
    <w:rsid w:val="006A3EEB"/>
    <w:rsid w:val="006A3FC0"/>
    <w:rsid w:val="006A589C"/>
    <w:rsid w:val="006A5A9B"/>
    <w:rsid w:val="006A7666"/>
    <w:rsid w:val="006A7B57"/>
    <w:rsid w:val="006A7F2F"/>
    <w:rsid w:val="006B0C1D"/>
    <w:rsid w:val="006B12B4"/>
    <w:rsid w:val="006B196B"/>
    <w:rsid w:val="006B1BAB"/>
    <w:rsid w:val="006B1E47"/>
    <w:rsid w:val="006B26F1"/>
    <w:rsid w:val="006B378B"/>
    <w:rsid w:val="006B3B6A"/>
    <w:rsid w:val="006B4BF5"/>
    <w:rsid w:val="006B4D87"/>
    <w:rsid w:val="006B5943"/>
    <w:rsid w:val="006B5F57"/>
    <w:rsid w:val="006B60C9"/>
    <w:rsid w:val="006B6A61"/>
    <w:rsid w:val="006B7496"/>
    <w:rsid w:val="006B75D0"/>
    <w:rsid w:val="006B7814"/>
    <w:rsid w:val="006B7E49"/>
    <w:rsid w:val="006C01D5"/>
    <w:rsid w:val="006C073D"/>
    <w:rsid w:val="006C0AFE"/>
    <w:rsid w:val="006C0F98"/>
    <w:rsid w:val="006C122C"/>
    <w:rsid w:val="006C1B2E"/>
    <w:rsid w:val="006C1FD7"/>
    <w:rsid w:val="006C2083"/>
    <w:rsid w:val="006C2638"/>
    <w:rsid w:val="006C2907"/>
    <w:rsid w:val="006C2943"/>
    <w:rsid w:val="006C2E63"/>
    <w:rsid w:val="006C36BA"/>
    <w:rsid w:val="006C39BD"/>
    <w:rsid w:val="006C546D"/>
    <w:rsid w:val="006C591B"/>
    <w:rsid w:val="006C6A63"/>
    <w:rsid w:val="006C6E61"/>
    <w:rsid w:val="006D0118"/>
    <w:rsid w:val="006D0A70"/>
    <w:rsid w:val="006D25EF"/>
    <w:rsid w:val="006D39C9"/>
    <w:rsid w:val="006D5208"/>
    <w:rsid w:val="006D653C"/>
    <w:rsid w:val="006D6C5D"/>
    <w:rsid w:val="006E0134"/>
    <w:rsid w:val="006E249B"/>
    <w:rsid w:val="006E2C00"/>
    <w:rsid w:val="006E2F16"/>
    <w:rsid w:val="006E353B"/>
    <w:rsid w:val="006E3BC9"/>
    <w:rsid w:val="006E4622"/>
    <w:rsid w:val="006E47A0"/>
    <w:rsid w:val="006E68CD"/>
    <w:rsid w:val="006E7728"/>
    <w:rsid w:val="006E7FDB"/>
    <w:rsid w:val="006F0B71"/>
    <w:rsid w:val="006F0C57"/>
    <w:rsid w:val="006F1704"/>
    <w:rsid w:val="006F1A9A"/>
    <w:rsid w:val="006F201D"/>
    <w:rsid w:val="006F2908"/>
    <w:rsid w:val="006F2962"/>
    <w:rsid w:val="006F3BCD"/>
    <w:rsid w:val="006F41BD"/>
    <w:rsid w:val="006F424F"/>
    <w:rsid w:val="006F4393"/>
    <w:rsid w:val="006F484C"/>
    <w:rsid w:val="006F4A78"/>
    <w:rsid w:val="006F4D1E"/>
    <w:rsid w:val="006F5740"/>
    <w:rsid w:val="006F6F59"/>
    <w:rsid w:val="006F7010"/>
    <w:rsid w:val="006F748E"/>
    <w:rsid w:val="006F7977"/>
    <w:rsid w:val="00700CDB"/>
    <w:rsid w:val="00701649"/>
    <w:rsid w:val="00702796"/>
    <w:rsid w:val="00705FD5"/>
    <w:rsid w:val="00706FEE"/>
    <w:rsid w:val="00707897"/>
    <w:rsid w:val="00707A0A"/>
    <w:rsid w:val="00710B4D"/>
    <w:rsid w:val="00710BF6"/>
    <w:rsid w:val="007111C1"/>
    <w:rsid w:val="00712EF8"/>
    <w:rsid w:val="00714042"/>
    <w:rsid w:val="00715349"/>
    <w:rsid w:val="00715B0D"/>
    <w:rsid w:val="00715D19"/>
    <w:rsid w:val="00716577"/>
    <w:rsid w:val="00716EEB"/>
    <w:rsid w:val="00716F90"/>
    <w:rsid w:val="00717AEB"/>
    <w:rsid w:val="00717BFD"/>
    <w:rsid w:val="0072163D"/>
    <w:rsid w:val="00721674"/>
    <w:rsid w:val="00721A6F"/>
    <w:rsid w:val="00721AFF"/>
    <w:rsid w:val="007220E3"/>
    <w:rsid w:val="0072325B"/>
    <w:rsid w:val="007233B6"/>
    <w:rsid w:val="00723FD4"/>
    <w:rsid w:val="00725337"/>
    <w:rsid w:val="007258FE"/>
    <w:rsid w:val="00725C0D"/>
    <w:rsid w:val="00726710"/>
    <w:rsid w:val="00727E96"/>
    <w:rsid w:val="00730B13"/>
    <w:rsid w:val="00731D65"/>
    <w:rsid w:val="007321A1"/>
    <w:rsid w:val="0073331B"/>
    <w:rsid w:val="007347C7"/>
    <w:rsid w:val="00734861"/>
    <w:rsid w:val="00736855"/>
    <w:rsid w:val="00736A08"/>
    <w:rsid w:val="00736C36"/>
    <w:rsid w:val="00737D93"/>
    <w:rsid w:val="00741ADA"/>
    <w:rsid w:val="00741FB9"/>
    <w:rsid w:val="00743A53"/>
    <w:rsid w:val="00745263"/>
    <w:rsid w:val="00745BBD"/>
    <w:rsid w:val="00745E34"/>
    <w:rsid w:val="007467D8"/>
    <w:rsid w:val="00746B45"/>
    <w:rsid w:val="00747D2C"/>
    <w:rsid w:val="00747E1C"/>
    <w:rsid w:val="00750365"/>
    <w:rsid w:val="00750C58"/>
    <w:rsid w:val="007510DE"/>
    <w:rsid w:val="007510FC"/>
    <w:rsid w:val="00751309"/>
    <w:rsid w:val="007518F0"/>
    <w:rsid w:val="007523F3"/>
    <w:rsid w:val="0075253D"/>
    <w:rsid w:val="007528CD"/>
    <w:rsid w:val="007536E2"/>
    <w:rsid w:val="00753A03"/>
    <w:rsid w:val="00753D17"/>
    <w:rsid w:val="007545D7"/>
    <w:rsid w:val="00754CE0"/>
    <w:rsid w:val="00754EF7"/>
    <w:rsid w:val="00755BFA"/>
    <w:rsid w:val="007566DF"/>
    <w:rsid w:val="00757617"/>
    <w:rsid w:val="00760AEF"/>
    <w:rsid w:val="00761295"/>
    <w:rsid w:val="0076147D"/>
    <w:rsid w:val="00761704"/>
    <w:rsid w:val="007626FE"/>
    <w:rsid w:val="00762BEE"/>
    <w:rsid w:val="0076497A"/>
    <w:rsid w:val="00764B4F"/>
    <w:rsid w:val="00765355"/>
    <w:rsid w:val="007656DA"/>
    <w:rsid w:val="00765913"/>
    <w:rsid w:val="00765DB3"/>
    <w:rsid w:val="00765F1B"/>
    <w:rsid w:val="00766842"/>
    <w:rsid w:val="00767CCA"/>
    <w:rsid w:val="00770C0B"/>
    <w:rsid w:val="00770E83"/>
    <w:rsid w:val="007714EA"/>
    <w:rsid w:val="00771784"/>
    <w:rsid w:val="00771A6B"/>
    <w:rsid w:val="00773BDF"/>
    <w:rsid w:val="007742EC"/>
    <w:rsid w:val="00774AE6"/>
    <w:rsid w:val="0077549D"/>
    <w:rsid w:val="0077568F"/>
    <w:rsid w:val="00775F58"/>
    <w:rsid w:val="00776706"/>
    <w:rsid w:val="00776F95"/>
    <w:rsid w:val="007774E7"/>
    <w:rsid w:val="00780899"/>
    <w:rsid w:val="007812F6"/>
    <w:rsid w:val="007831C6"/>
    <w:rsid w:val="007844E9"/>
    <w:rsid w:val="00784A5D"/>
    <w:rsid w:val="00784DD4"/>
    <w:rsid w:val="00785517"/>
    <w:rsid w:val="00785A2A"/>
    <w:rsid w:val="00786708"/>
    <w:rsid w:val="00786D21"/>
    <w:rsid w:val="0078736D"/>
    <w:rsid w:val="00787398"/>
    <w:rsid w:val="00787FEB"/>
    <w:rsid w:val="00790D67"/>
    <w:rsid w:val="0079112F"/>
    <w:rsid w:val="007915BB"/>
    <w:rsid w:val="00792DD9"/>
    <w:rsid w:val="007930E7"/>
    <w:rsid w:val="00793D86"/>
    <w:rsid w:val="007949F7"/>
    <w:rsid w:val="0079545D"/>
    <w:rsid w:val="00796101"/>
    <w:rsid w:val="0079736F"/>
    <w:rsid w:val="007973A5"/>
    <w:rsid w:val="007974F7"/>
    <w:rsid w:val="007976CF"/>
    <w:rsid w:val="00797AC3"/>
    <w:rsid w:val="00797D72"/>
    <w:rsid w:val="007A1569"/>
    <w:rsid w:val="007A2138"/>
    <w:rsid w:val="007A29DC"/>
    <w:rsid w:val="007A3506"/>
    <w:rsid w:val="007A5D03"/>
    <w:rsid w:val="007A5E49"/>
    <w:rsid w:val="007A615B"/>
    <w:rsid w:val="007A7568"/>
    <w:rsid w:val="007A760D"/>
    <w:rsid w:val="007B0284"/>
    <w:rsid w:val="007B0882"/>
    <w:rsid w:val="007B09B8"/>
    <w:rsid w:val="007B18F3"/>
    <w:rsid w:val="007B19FC"/>
    <w:rsid w:val="007B1C9F"/>
    <w:rsid w:val="007B27DC"/>
    <w:rsid w:val="007B2803"/>
    <w:rsid w:val="007B2A21"/>
    <w:rsid w:val="007B47A4"/>
    <w:rsid w:val="007B47D4"/>
    <w:rsid w:val="007B4C29"/>
    <w:rsid w:val="007C0102"/>
    <w:rsid w:val="007C068B"/>
    <w:rsid w:val="007C0C81"/>
    <w:rsid w:val="007C0E55"/>
    <w:rsid w:val="007C12CF"/>
    <w:rsid w:val="007C317D"/>
    <w:rsid w:val="007C3EFB"/>
    <w:rsid w:val="007C43D8"/>
    <w:rsid w:val="007C4415"/>
    <w:rsid w:val="007C53F8"/>
    <w:rsid w:val="007C5632"/>
    <w:rsid w:val="007C6122"/>
    <w:rsid w:val="007D0AF1"/>
    <w:rsid w:val="007D0D0A"/>
    <w:rsid w:val="007D1692"/>
    <w:rsid w:val="007D1D72"/>
    <w:rsid w:val="007D3044"/>
    <w:rsid w:val="007D3386"/>
    <w:rsid w:val="007D5991"/>
    <w:rsid w:val="007D5E77"/>
    <w:rsid w:val="007D6C8F"/>
    <w:rsid w:val="007D77B3"/>
    <w:rsid w:val="007D7DF9"/>
    <w:rsid w:val="007D7EC1"/>
    <w:rsid w:val="007D7FF8"/>
    <w:rsid w:val="007E00E2"/>
    <w:rsid w:val="007E0154"/>
    <w:rsid w:val="007E05F0"/>
    <w:rsid w:val="007E0CE9"/>
    <w:rsid w:val="007E27F4"/>
    <w:rsid w:val="007E4A47"/>
    <w:rsid w:val="007E5910"/>
    <w:rsid w:val="007E5996"/>
    <w:rsid w:val="007E5A1C"/>
    <w:rsid w:val="007E5B66"/>
    <w:rsid w:val="007E686B"/>
    <w:rsid w:val="007E77BA"/>
    <w:rsid w:val="007F09EA"/>
    <w:rsid w:val="007F19E5"/>
    <w:rsid w:val="007F1E9C"/>
    <w:rsid w:val="007F345A"/>
    <w:rsid w:val="007F3764"/>
    <w:rsid w:val="007F3BF6"/>
    <w:rsid w:val="007F69E7"/>
    <w:rsid w:val="007F7D8B"/>
    <w:rsid w:val="00800869"/>
    <w:rsid w:val="0080338A"/>
    <w:rsid w:val="008033C6"/>
    <w:rsid w:val="008038C6"/>
    <w:rsid w:val="0080456A"/>
    <w:rsid w:val="008045F8"/>
    <w:rsid w:val="008059AC"/>
    <w:rsid w:val="00806EB6"/>
    <w:rsid w:val="0081005C"/>
    <w:rsid w:val="0081090C"/>
    <w:rsid w:val="00810DB3"/>
    <w:rsid w:val="0081111D"/>
    <w:rsid w:val="00811D4F"/>
    <w:rsid w:val="00811F2D"/>
    <w:rsid w:val="00813119"/>
    <w:rsid w:val="0081381B"/>
    <w:rsid w:val="008141F7"/>
    <w:rsid w:val="00814AD3"/>
    <w:rsid w:val="00814BE3"/>
    <w:rsid w:val="008152A5"/>
    <w:rsid w:val="008152E9"/>
    <w:rsid w:val="00816A07"/>
    <w:rsid w:val="00816B41"/>
    <w:rsid w:val="00816B78"/>
    <w:rsid w:val="008204C4"/>
    <w:rsid w:val="00821491"/>
    <w:rsid w:val="008218E3"/>
    <w:rsid w:val="00822B03"/>
    <w:rsid w:val="00823569"/>
    <w:rsid w:val="00823656"/>
    <w:rsid w:val="0082371C"/>
    <w:rsid w:val="00823C5E"/>
    <w:rsid w:val="00824600"/>
    <w:rsid w:val="00824782"/>
    <w:rsid w:val="00825431"/>
    <w:rsid w:val="008256E1"/>
    <w:rsid w:val="00825A79"/>
    <w:rsid w:val="00826163"/>
    <w:rsid w:val="0082723A"/>
    <w:rsid w:val="008313F1"/>
    <w:rsid w:val="008316A5"/>
    <w:rsid w:val="008317AF"/>
    <w:rsid w:val="00834280"/>
    <w:rsid w:val="008356EE"/>
    <w:rsid w:val="00835759"/>
    <w:rsid w:val="008372BD"/>
    <w:rsid w:val="008373B9"/>
    <w:rsid w:val="00837A1F"/>
    <w:rsid w:val="00837CC8"/>
    <w:rsid w:val="00837D19"/>
    <w:rsid w:val="00840A22"/>
    <w:rsid w:val="00840D8E"/>
    <w:rsid w:val="00841D8B"/>
    <w:rsid w:val="00841ED4"/>
    <w:rsid w:val="0084249C"/>
    <w:rsid w:val="008430C9"/>
    <w:rsid w:val="00843727"/>
    <w:rsid w:val="00844963"/>
    <w:rsid w:val="00845C52"/>
    <w:rsid w:val="00846553"/>
    <w:rsid w:val="0084665C"/>
    <w:rsid w:val="00847F8F"/>
    <w:rsid w:val="008507AF"/>
    <w:rsid w:val="00852280"/>
    <w:rsid w:val="008526E6"/>
    <w:rsid w:val="00852864"/>
    <w:rsid w:val="00853B55"/>
    <w:rsid w:val="00854677"/>
    <w:rsid w:val="00855531"/>
    <w:rsid w:val="008558FD"/>
    <w:rsid w:val="00860EF5"/>
    <w:rsid w:val="0086249D"/>
    <w:rsid w:val="00864246"/>
    <w:rsid w:val="00865219"/>
    <w:rsid w:val="00865728"/>
    <w:rsid w:val="00865B01"/>
    <w:rsid w:val="008669D7"/>
    <w:rsid w:val="00867A69"/>
    <w:rsid w:val="00870C53"/>
    <w:rsid w:val="00872510"/>
    <w:rsid w:val="008725F6"/>
    <w:rsid w:val="00872C64"/>
    <w:rsid w:val="00873417"/>
    <w:rsid w:val="00873776"/>
    <w:rsid w:val="00875A7D"/>
    <w:rsid w:val="00875F37"/>
    <w:rsid w:val="00876867"/>
    <w:rsid w:val="00881160"/>
    <w:rsid w:val="00881FF7"/>
    <w:rsid w:val="00882464"/>
    <w:rsid w:val="00882EF0"/>
    <w:rsid w:val="008832B0"/>
    <w:rsid w:val="00884E54"/>
    <w:rsid w:val="00887508"/>
    <w:rsid w:val="008877BE"/>
    <w:rsid w:val="00891693"/>
    <w:rsid w:val="0089177C"/>
    <w:rsid w:val="00892EF4"/>
    <w:rsid w:val="00894899"/>
    <w:rsid w:val="0089699D"/>
    <w:rsid w:val="00896C15"/>
    <w:rsid w:val="0089724C"/>
    <w:rsid w:val="00897B60"/>
    <w:rsid w:val="00897E1C"/>
    <w:rsid w:val="008A08D9"/>
    <w:rsid w:val="008A148B"/>
    <w:rsid w:val="008A2BF8"/>
    <w:rsid w:val="008A2CD9"/>
    <w:rsid w:val="008A2DE0"/>
    <w:rsid w:val="008A3661"/>
    <w:rsid w:val="008A3C26"/>
    <w:rsid w:val="008A3E50"/>
    <w:rsid w:val="008A5473"/>
    <w:rsid w:val="008A555A"/>
    <w:rsid w:val="008A58B2"/>
    <w:rsid w:val="008A5EC6"/>
    <w:rsid w:val="008A5FF8"/>
    <w:rsid w:val="008A6355"/>
    <w:rsid w:val="008B30C8"/>
    <w:rsid w:val="008B315E"/>
    <w:rsid w:val="008B3BA7"/>
    <w:rsid w:val="008B4D5C"/>
    <w:rsid w:val="008B5A58"/>
    <w:rsid w:val="008B69FA"/>
    <w:rsid w:val="008B6D97"/>
    <w:rsid w:val="008B70CC"/>
    <w:rsid w:val="008C01EE"/>
    <w:rsid w:val="008C1124"/>
    <w:rsid w:val="008C13CB"/>
    <w:rsid w:val="008C1E6E"/>
    <w:rsid w:val="008C225C"/>
    <w:rsid w:val="008C28B3"/>
    <w:rsid w:val="008C2D95"/>
    <w:rsid w:val="008C2FC5"/>
    <w:rsid w:val="008C3CF8"/>
    <w:rsid w:val="008C4714"/>
    <w:rsid w:val="008C528B"/>
    <w:rsid w:val="008C5B48"/>
    <w:rsid w:val="008C67A8"/>
    <w:rsid w:val="008D02D5"/>
    <w:rsid w:val="008D11A9"/>
    <w:rsid w:val="008D16A8"/>
    <w:rsid w:val="008D1F7E"/>
    <w:rsid w:val="008D24E2"/>
    <w:rsid w:val="008D2C5E"/>
    <w:rsid w:val="008D3DE9"/>
    <w:rsid w:val="008D49AA"/>
    <w:rsid w:val="008D4AD0"/>
    <w:rsid w:val="008D4B51"/>
    <w:rsid w:val="008D5D08"/>
    <w:rsid w:val="008D6184"/>
    <w:rsid w:val="008D728F"/>
    <w:rsid w:val="008D781C"/>
    <w:rsid w:val="008D7AAA"/>
    <w:rsid w:val="008E0B63"/>
    <w:rsid w:val="008E16B4"/>
    <w:rsid w:val="008E1BF2"/>
    <w:rsid w:val="008E3524"/>
    <w:rsid w:val="008E3A51"/>
    <w:rsid w:val="008E3BEB"/>
    <w:rsid w:val="008E47E2"/>
    <w:rsid w:val="008E4BC9"/>
    <w:rsid w:val="008E5079"/>
    <w:rsid w:val="008E516D"/>
    <w:rsid w:val="008E51ED"/>
    <w:rsid w:val="008E5954"/>
    <w:rsid w:val="008E687B"/>
    <w:rsid w:val="008F044B"/>
    <w:rsid w:val="008F0AD1"/>
    <w:rsid w:val="008F174C"/>
    <w:rsid w:val="008F1C42"/>
    <w:rsid w:val="008F1D22"/>
    <w:rsid w:val="008F29C8"/>
    <w:rsid w:val="008F2BEB"/>
    <w:rsid w:val="008F2F94"/>
    <w:rsid w:val="008F3141"/>
    <w:rsid w:val="008F33A7"/>
    <w:rsid w:val="008F744B"/>
    <w:rsid w:val="008F74F0"/>
    <w:rsid w:val="008F7822"/>
    <w:rsid w:val="008F790D"/>
    <w:rsid w:val="0090064F"/>
    <w:rsid w:val="00900C38"/>
    <w:rsid w:val="00900CE5"/>
    <w:rsid w:val="009012CA"/>
    <w:rsid w:val="00901818"/>
    <w:rsid w:val="009021CC"/>
    <w:rsid w:val="009022E9"/>
    <w:rsid w:val="0090243E"/>
    <w:rsid w:val="0090317C"/>
    <w:rsid w:val="009034F1"/>
    <w:rsid w:val="009039A0"/>
    <w:rsid w:val="00905099"/>
    <w:rsid w:val="00905197"/>
    <w:rsid w:val="009067C2"/>
    <w:rsid w:val="00906B42"/>
    <w:rsid w:val="009071A3"/>
    <w:rsid w:val="00907D48"/>
    <w:rsid w:val="00910A73"/>
    <w:rsid w:val="00912BD4"/>
    <w:rsid w:val="00912CA1"/>
    <w:rsid w:val="00912FBA"/>
    <w:rsid w:val="00913384"/>
    <w:rsid w:val="0091404F"/>
    <w:rsid w:val="00914101"/>
    <w:rsid w:val="0091414E"/>
    <w:rsid w:val="0091482F"/>
    <w:rsid w:val="009148E1"/>
    <w:rsid w:val="00914BC8"/>
    <w:rsid w:val="0091517B"/>
    <w:rsid w:val="00915293"/>
    <w:rsid w:val="0091551B"/>
    <w:rsid w:val="0091555A"/>
    <w:rsid w:val="0091556F"/>
    <w:rsid w:val="00915599"/>
    <w:rsid w:val="00915E0E"/>
    <w:rsid w:val="009162F1"/>
    <w:rsid w:val="0091644C"/>
    <w:rsid w:val="0091736B"/>
    <w:rsid w:val="0092022F"/>
    <w:rsid w:val="009207FF"/>
    <w:rsid w:val="0092186D"/>
    <w:rsid w:val="00921ED9"/>
    <w:rsid w:val="00922A76"/>
    <w:rsid w:val="00924B2B"/>
    <w:rsid w:val="00925650"/>
    <w:rsid w:val="00925868"/>
    <w:rsid w:val="00925C4B"/>
    <w:rsid w:val="009268C9"/>
    <w:rsid w:val="009270D2"/>
    <w:rsid w:val="009271A6"/>
    <w:rsid w:val="009275BB"/>
    <w:rsid w:val="00930637"/>
    <w:rsid w:val="009318FA"/>
    <w:rsid w:val="00931E39"/>
    <w:rsid w:val="0093376A"/>
    <w:rsid w:val="00934654"/>
    <w:rsid w:val="00934706"/>
    <w:rsid w:val="009370BC"/>
    <w:rsid w:val="0093711D"/>
    <w:rsid w:val="009404C7"/>
    <w:rsid w:val="00940783"/>
    <w:rsid w:val="00940F3C"/>
    <w:rsid w:val="009425AC"/>
    <w:rsid w:val="00942D17"/>
    <w:rsid w:val="00942D60"/>
    <w:rsid w:val="0094319E"/>
    <w:rsid w:val="0094357E"/>
    <w:rsid w:val="00944A86"/>
    <w:rsid w:val="00944C05"/>
    <w:rsid w:val="0094504F"/>
    <w:rsid w:val="00945CD0"/>
    <w:rsid w:val="0094712C"/>
    <w:rsid w:val="009478D8"/>
    <w:rsid w:val="00950687"/>
    <w:rsid w:val="0095108E"/>
    <w:rsid w:val="00951762"/>
    <w:rsid w:val="0095188D"/>
    <w:rsid w:val="00951941"/>
    <w:rsid w:val="00952387"/>
    <w:rsid w:val="00952A24"/>
    <w:rsid w:val="00952AE2"/>
    <w:rsid w:val="009536AB"/>
    <w:rsid w:val="00953B7C"/>
    <w:rsid w:val="00953D3A"/>
    <w:rsid w:val="00954002"/>
    <w:rsid w:val="009543BD"/>
    <w:rsid w:val="0095459F"/>
    <w:rsid w:val="00955426"/>
    <w:rsid w:val="0095564B"/>
    <w:rsid w:val="009559A7"/>
    <w:rsid w:val="00955AF9"/>
    <w:rsid w:val="00956331"/>
    <w:rsid w:val="0095651E"/>
    <w:rsid w:val="00956E17"/>
    <w:rsid w:val="00960683"/>
    <w:rsid w:val="0096094E"/>
    <w:rsid w:val="00961480"/>
    <w:rsid w:val="00962FF6"/>
    <w:rsid w:val="00963228"/>
    <w:rsid w:val="00964389"/>
    <w:rsid w:val="009671D8"/>
    <w:rsid w:val="009672A3"/>
    <w:rsid w:val="00972B20"/>
    <w:rsid w:val="00973079"/>
    <w:rsid w:val="00973326"/>
    <w:rsid w:val="00973660"/>
    <w:rsid w:val="00973873"/>
    <w:rsid w:val="00974C3A"/>
    <w:rsid w:val="009753B1"/>
    <w:rsid w:val="0097683C"/>
    <w:rsid w:val="00976CF0"/>
    <w:rsid w:val="00977DA7"/>
    <w:rsid w:val="00977EB2"/>
    <w:rsid w:val="00981957"/>
    <w:rsid w:val="00981C1A"/>
    <w:rsid w:val="009827B3"/>
    <w:rsid w:val="00982B80"/>
    <w:rsid w:val="00982CF5"/>
    <w:rsid w:val="00982D6B"/>
    <w:rsid w:val="00982F26"/>
    <w:rsid w:val="00983368"/>
    <w:rsid w:val="009836DC"/>
    <w:rsid w:val="00983CE4"/>
    <w:rsid w:val="009846D3"/>
    <w:rsid w:val="009848A5"/>
    <w:rsid w:val="00984C2C"/>
    <w:rsid w:val="00985A53"/>
    <w:rsid w:val="00986715"/>
    <w:rsid w:val="0098680B"/>
    <w:rsid w:val="009869EB"/>
    <w:rsid w:val="00986F9D"/>
    <w:rsid w:val="00986FEF"/>
    <w:rsid w:val="00987578"/>
    <w:rsid w:val="0098766C"/>
    <w:rsid w:val="009916D2"/>
    <w:rsid w:val="0099271C"/>
    <w:rsid w:val="00992F67"/>
    <w:rsid w:val="009947E4"/>
    <w:rsid w:val="009948B1"/>
    <w:rsid w:val="009950FF"/>
    <w:rsid w:val="00996EB5"/>
    <w:rsid w:val="0099750A"/>
    <w:rsid w:val="0099781F"/>
    <w:rsid w:val="00997EC0"/>
    <w:rsid w:val="009A0466"/>
    <w:rsid w:val="009A0E7C"/>
    <w:rsid w:val="009A0E81"/>
    <w:rsid w:val="009A2BED"/>
    <w:rsid w:val="009A352E"/>
    <w:rsid w:val="009A355E"/>
    <w:rsid w:val="009A40B8"/>
    <w:rsid w:val="009A4596"/>
    <w:rsid w:val="009A4713"/>
    <w:rsid w:val="009A6062"/>
    <w:rsid w:val="009A658A"/>
    <w:rsid w:val="009A6A3E"/>
    <w:rsid w:val="009A6B6A"/>
    <w:rsid w:val="009A7330"/>
    <w:rsid w:val="009A7AF1"/>
    <w:rsid w:val="009B09D4"/>
    <w:rsid w:val="009B1567"/>
    <w:rsid w:val="009B2213"/>
    <w:rsid w:val="009B26B4"/>
    <w:rsid w:val="009B3749"/>
    <w:rsid w:val="009B4018"/>
    <w:rsid w:val="009B452C"/>
    <w:rsid w:val="009B4766"/>
    <w:rsid w:val="009B4E34"/>
    <w:rsid w:val="009B560A"/>
    <w:rsid w:val="009B5978"/>
    <w:rsid w:val="009B6C35"/>
    <w:rsid w:val="009B78BD"/>
    <w:rsid w:val="009B79EE"/>
    <w:rsid w:val="009B7A50"/>
    <w:rsid w:val="009B7CEA"/>
    <w:rsid w:val="009B7F4A"/>
    <w:rsid w:val="009C08D2"/>
    <w:rsid w:val="009C0E37"/>
    <w:rsid w:val="009C0E80"/>
    <w:rsid w:val="009C2D55"/>
    <w:rsid w:val="009C2E4B"/>
    <w:rsid w:val="009C376C"/>
    <w:rsid w:val="009C3CE3"/>
    <w:rsid w:val="009C3E60"/>
    <w:rsid w:val="009C40BE"/>
    <w:rsid w:val="009C4538"/>
    <w:rsid w:val="009C4664"/>
    <w:rsid w:val="009C520E"/>
    <w:rsid w:val="009C5562"/>
    <w:rsid w:val="009C7012"/>
    <w:rsid w:val="009C7D28"/>
    <w:rsid w:val="009D016A"/>
    <w:rsid w:val="009D1265"/>
    <w:rsid w:val="009D1A47"/>
    <w:rsid w:val="009D1C66"/>
    <w:rsid w:val="009D26D5"/>
    <w:rsid w:val="009D421A"/>
    <w:rsid w:val="009D457A"/>
    <w:rsid w:val="009D4A99"/>
    <w:rsid w:val="009D518B"/>
    <w:rsid w:val="009D55F5"/>
    <w:rsid w:val="009D6A26"/>
    <w:rsid w:val="009D6BE7"/>
    <w:rsid w:val="009D72FB"/>
    <w:rsid w:val="009E0872"/>
    <w:rsid w:val="009E1DCC"/>
    <w:rsid w:val="009E242D"/>
    <w:rsid w:val="009E2A0B"/>
    <w:rsid w:val="009E5DC7"/>
    <w:rsid w:val="009E5FA3"/>
    <w:rsid w:val="009E62A8"/>
    <w:rsid w:val="009E667D"/>
    <w:rsid w:val="009E6CF6"/>
    <w:rsid w:val="009E6F8F"/>
    <w:rsid w:val="009F0418"/>
    <w:rsid w:val="009F0CD3"/>
    <w:rsid w:val="009F0ED6"/>
    <w:rsid w:val="009F13F5"/>
    <w:rsid w:val="009F1782"/>
    <w:rsid w:val="009F1A0D"/>
    <w:rsid w:val="009F20A2"/>
    <w:rsid w:val="009F22D4"/>
    <w:rsid w:val="009F2B16"/>
    <w:rsid w:val="009F2E9B"/>
    <w:rsid w:val="009F42B3"/>
    <w:rsid w:val="009F457A"/>
    <w:rsid w:val="009F4670"/>
    <w:rsid w:val="009F4EBC"/>
    <w:rsid w:val="009F57D7"/>
    <w:rsid w:val="009F5EDF"/>
    <w:rsid w:val="009F601D"/>
    <w:rsid w:val="009F6555"/>
    <w:rsid w:val="009F6DD1"/>
    <w:rsid w:val="00A00C6C"/>
    <w:rsid w:val="00A0109B"/>
    <w:rsid w:val="00A01229"/>
    <w:rsid w:val="00A01EEC"/>
    <w:rsid w:val="00A0218F"/>
    <w:rsid w:val="00A02F4D"/>
    <w:rsid w:val="00A039FA"/>
    <w:rsid w:val="00A03E88"/>
    <w:rsid w:val="00A04E64"/>
    <w:rsid w:val="00A050E4"/>
    <w:rsid w:val="00A057CE"/>
    <w:rsid w:val="00A05BA6"/>
    <w:rsid w:val="00A061A8"/>
    <w:rsid w:val="00A0650F"/>
    <w:rsid w:val="00A06D2C"/>
    <w:rsid w:val="00A07A15"/>
    <w:rsid w:val="00A07D1B"/>
    <w:rsid w:val="00A10506"/>
    <w:rsid w:val="00A107FE"/>
    <w:rsid w:val="00A11888"/>
    <w:rsid w:val="00A11A2B"/>
    <w:rsid w:val="00A11CE2"/>
    <w:rsid w:val="00A11D09"/>
    <w:rsid w:val="00A12D63"/>
    <w:rsid w:val="00A13159"/>
    <w:rsid w:val="00A14FB5"/>
    <w:rsid w:val="00A154E8"/>
    <w:rsid w:val="00A158B2"/>
    <w:rsid w:val="00A160E4"/>
    <w:rsid w:val="00A16243"/>
    <w:rsid w:val="00A1790D"/>
    <w:rsid w:val="00A200F6"/>
    <w:rsid w:val="00A20509"/>
    <w:rsid w:val="00A2068D"/>
    <w:rsid w:val="00A20E76"/>
    <w:rsid w:val="00A21724"/>
    <w:rsid w:val="00A21DB6"/>
    <w:rsid w:val="00A2234F"/>
    <w:rsid w:val="00A230C8"/>
    <w:rsid w:val="00A232DD"/>
    <w:rsid w:val="00A23E49"/>
    <w:rsid w:val="00A2585F"/>
    <w:rsid w:val="00A25958"/>
    <w:rsid w:val="00A262D7"/>
    <w:rsid w:val="00A267FE"/>
    <w:rsid w:val="00A2742B"/>
    <w:rsid w:val="00A303E6"/>
    <w:rsid w:val="00A313FC"/>
    <w:rsid w:val="00A328C5"/>
    <w:rsid w:val="00A352B4"/>
    <w:rsid w:val="00A35993"/>
    <w:rsid w:val="00A35F9F"/>
    <w:rsid w:val="00A36501"/>
    <w:rsid w:val="00A36D92"/>
    <w:rsid w:val="00A37873"/>
    <w:rsid w:val="00A37D48"/>
    <w:rsid w:val="00A40045"/>
    <w:rsid w:val="00A40485"/>
    <w:rsid w:val="00A40667"/>
    <w:rsid w:val="00A414DB"/>
    <w:rsid w:val="00A42233"/>
    <w:rsid w:val="00A42776"/>
    <w:rsid w:val="00A42FB2"/>
    <w:rsid w:val="00A43757"/>
    <w:rsid w:val="00A44274"/>
    <w:rsid w:val="00A44390"/>
    <w:rsid w:val="00A4464F"/>
    <w:rsid w:val="00A44F02"/>
    <w:rsid w:val="00A46637"/>
    <w:rsid w:val="00A46F78"/>
    <w:rsid w:val="00A47A07"/>
    <w:rsid w:val="00A507DA"/>
    <w:rsid w:val="00A50884"/>
    <w:rsid w:val="00A50DC6"/>
    <w:rsid w:val="00A5135A"/>
    <w:rsid w:val="00A5171A"/>
    <w:rsid w:val="00A51865"/>
    <w:rsid w:val="00A51D4E"/>
    <w:rsid w:val="00A52F2E"/>
    <w:rsid w:val="00A53839"/>
    <w:rsid w:val="00A53933"/>
    <w:rsid w:val="00A5531D"/>
    <w:rsid w:val="00A553C4"/>
    <w:rsid w:val="00A55496"/>
    <w:rsid w:val="00A56892"/>
    <w:rsid w:val="00A57D26"/>
    <w:rsid w:val="00A60AA5"/>
    <w:rsid w:val="00A60BAC"/>
    <w:rsid w:val="00A60FA9"/>
    <w:rsid w:val="00A618BD"/>
    <w:rsid w:val="00A61C35"/>
    <w:rsid w:val="00A61D08"/>
    <w:rsid w:val="00A62EDC"/>
    <w:rsid w:val="00A63496"/>
    <w:rsid w:val="00A63943"/>
    <w:rsid w:val="00A63BA2"/>
    <w:rsid w:val="00A643E3"/>
    <w:rsid w:val="00A645B1"/>
    <w:rsid w:val="00A65235"/>
    <w:rsid w:val="00A6536E"/>
    <w:rsid w:val="00A65553"/>
    <w:rsid w:val="00A6601F"/>
    <w:rsid w:val="00A664AE"/>
    <w:rsid w:val="00A67259"/>
    <w:rsid w:val="00A701C3"/>
    <w:rsid w:val="00A709B8"/>
    <w:rsid w:val="00A70CF9"/>
    <w:rsid w:val="00A7175C"/>
    <w:rsid w:val="00A71ADC"/>
    <w:rsid w:val="00A71B4F"/>
    <w:rsid w:val="00A71C01"/>
    <w:rsid w:val="00A727C6"/>
    <w:rsid w:val="00A72C66"/>
    <w:rsid w:val="00A73314"/>
    <w:rsid w:val="00A735E2"/>
    <w:rsid w:val="00A73B61"/>
    <w:rsid w:val="00A74A60"/>
    <w:rsid w:val="00A74CD6"/>
    <w:rsid w:val="00A75445"/>
    <w:rsid w:val="00A7545D"/>
    <w:rsid w:val="00A75525"/>
    <w:rsid w:val="00A7599C"/>
    <w:rsid w:val="00A75A27"/>
    <w:rsid w:val="00A75FEB"/>
    <w:rsid w:val="00A76C1B"/>
    <w:rsid w:val="00A76E2B"/>
    <w:rsid w:val="00A771A9"/>
    <w:rsid w:val="00A80839"/>
    <w:rsid w:val="00A80B13"/>
    <w:rsid w:val="00A8135C"/>
    <w:rsid w:val="00A81E04"/>
    <w:rsid w:val="00A825B6"/>
    <w:rsid w:val="00A82D80"/>
    <w:rsid w:val="00A83E9C"/>
    <w:rsid w:val="00A84008"/>
    <w:rsid w:val="00A84138"/>
    <w:rsid w:val="00A84279"/>
    <w:rsid w:val="00A85703"/>
    <w:rsid w:val="00A85B4F"/>
    <w:rsid w:val="00A85EC3"/>
    <w:rsid w:val="00A86D30"/>
    <w:rsid w:val="00A87532"/>
    <w:rsid w:val="00A87C59"/>
    <w:rsid w:val="00A919E8"/>
    <w:rsid w:val="00A92110"/>
    <w:rsid w:val="00A93880"/>
    <w:rsid w:val="00A94110"/>
    <w:rsid w:val="00A94177"/>
    <w:rsid w:val="00A94447"/>
    <w:rsid w:val="00A94BA2"/>
    <w:rsid w:val="00A95196"/>
    <w:rsid w:val="00A956E1"/>
    <w:rsid w:val="00A95B28"/>
    <w:rsid w:val="00A95CF9"/>
    <w:rsid w:val="00A960DC"/>
    <w:rsid w:val="00A968F1"/>
    <w:rsid w:val="00AA1158"/>
    <w:rsid w:val="00AA19BF"/>
    <w:rsid w:val="00AA1E4D"/>
    <w:rsid w:val="00AA234B"/>
    <w:rsid w:val="00AA2ACC"/>
    <w:rsid w:val="00AA53D8"/>
    <w:rsid w:val="00AA5927"/>
    <w:rsid w:val="00AA5FFA"/>
    <w:rsid w:val="00AA616B"/>
    <w:rsid w:val="00AA6C93"/>
    <w:rsid w:val="00AA7379"/>
    <w:rsid w:val="00AA7387"/>
    <w:rsid w:val="00AA7CA4"/>
    <w:rsid w:val="00AB00DA"/>
    <w:rsid w:val="00AB0774"/>
    <w:rsid w:val="00AB0CDB"/>
    <w:rsid w:val="00AB1767"/>
    <w:rsid w:val="00AB1D9B"/>
    <w:rsid w:val="00AB3030"/>
    <w:rsid w:val="00AB3470"/>
    <w:rsid w:val="00AB4817"/>
    <w:rsid w:val="00AB4C71"/>
    <w:rsid w:val="00AB6B4E"/>
    <w:rsid w:val="00AB6F8D"/>
    <w:rsid w:val="00AC1AB8"/>
    <w:rsid w:val="00AC2145"/>
    <w:rsid w:val="00AC24B9"/>
    <w:rsid w:val="00AC2FC9"/>
    <w:rsid w:val="00AC327C"/>
    <w:rsid w:val="00AC3911"/>
    <w:rsid w:val="00AC3F80"/>
    <w:rsid w:val="00AC3FF2"/>
    <w:rsid w:val="00AC486E"/>
    <w:rsid w:val="00AC4BB8"/>
    <w:rsid w:val="00AC4EBA"/>
    <w:rsid w:val="00AC5366"/>
    <w:rsid w:val="00AC5560"/>
    <w:rsid w:val="00AC5731"/>
    <w:rsid w:val="00AC5D38"/>
    <w:rsid w:val="00AC5E4B"/>
    <w:rsid w:val="00AD051D"/>
    <w:rsid w:val="00AD09D6"/>
    <w:rsid w:val="00AD1931"/>
    <w:rsid w:val="00AD29FA"/>
    <w:rsid w:val="00AD4264"/>
    <w:rsid w:val="00AD4E74"/>
    <w:rsid w:val="00AD62B6"/>
    <w:rsid w:val="00AD74ED"/>
    <w:rsid w:val="00AD750C"/>
    <w:rsid w:val="00AD75B5"/>
    <w:rsid w:val="00AD762F"/>
    <w:rsid w:val="00AE04AD"/>
    <w:rsid w:val="00AE06F0"/>
    <w:rsid w:val="00AE0782"/>
    <w:rsid w:val="00AE0BFC"/>
    <w:rsid w:val="00AE0CD2"/>
    <w:rsid w:val="00AE115A"/>
    <w:rsid w:val="00AE2697"/>
    <w:rsid w:val="00AE3179"/>
    <w:rsid w:val="00AE3B33"/>
    <w:rsid w:val="00AE4346"/>
    <w:rsid w:val="00AE4DB1"/>
    <w:rsid w:val="00AE4DCE"/>
    <w:rsid w:val="00AE5583"/>
    <w:rsid w:val="00AE57D6"/>
    <w:rsid w:val="00AE58EF"/>
    <w:rsid w:val="00AE59FA"/>
    <w:rsid w:val="00AE5BC6"/>
    <w:rsid w:val="00AE5D0A"/>
    <w:rsid w:val="00AE5F42"/>
    <w:rsid w:val="00AE7E64"/>
    <w:rsid w:val="00AF020A"/>
    <w:rsid w:val="00AF0226"/>
    <w:rsid w:val="00AF08A9"/>
    <w:rsid w:val="00AF0A3C"/>
    <w:rsid w:val="00AF1310"/>
    <w:rsid w:val="00AF1CCA"/>
    <w:rsid w:val="00AF2075"/>
    <w:rsid w:val="00AF25D4"/>
    <w:rsid w:val="00AF25EB"/>
    <w:rsid w:val="00AF2E76"/>
    <w:rsid w:val="00AF2E80"/>
    <w:rsid w:val="00AF4A1D"/>
    <w:rsid w:val="00AF5FF4"/>
    <w:rsid w:val="00AF66A0"/>
    <w:rsid w:val="00AF7257"/>
    <w:rsid w:val="00AF7376"/>
    <w:rsid w:val="00AF7852"/>
    <w:rsid w:val="00B00412"/>
    <w:rsid w:val="00B007DE"/>
    <w:rsid w:val="00B01BF5"/>
    <w:rsid w:val="00B020ED"/>
    <w:rsid w:val="00B021E4"/>
    <w:rsid w:val="00B035B4"/>
    <w:rsid w:val="00B03C64"/>
    <w:rsid w:val="00B03DA9"/>
    <w:rsid w:val="00B04F35"/>
    <w:rsid w:val="00B04F68"/>
    <w:rsid w:val="00B053C7"/>
    <w:rsid w:val="00B054A4"/>
    <w:rsid w:val="00B05577"/>
    <w:rsid w:val="00B05A6D"/>
    <w:rsid w:val="00B05AE0"/>
    <w:rsid w:val="00B05FB3"/>
    <w:rsid w:val="00B0682B"/>
    <w:rsid w:val="00B06A6B"/>
    <w:rsid w:val="00B0708E"/>
    <w:rsid w:val="00B07EAC"/>
    <w:rsid w:val="00B1050A"/>
    <w:rsid w:val="00B105F5"/>
    <w:rsid w:val="00B107B3"/>
    <w:rsid w:val="00B11642"/>
    <w:rsid w:val="00B11C4E"/>
    <w:rsid w:val="00B120EF"/>
    <w:rsid w:val="00B12242"/>
    <w:rsid w:val="00B12AEA"/>
    <w:rsid w:val="00B1385F"/>
    <w:rsid w:val="00B14120"/>
    <w:rsid w:val="00B144C2"/>
    <w:rsid w:val="00B145C3"/>
    <w:rsid w:val="00B14A0E"/>
    <w:rsid w:val="00B160B7"/>
    <w:rsid w:val="00B1636C"/>
    <w:rsid w:val="00B166FF"/>
    <w:rsid w:val="00B1730C"/>
    <w:rsid w:val="00B1756D"/>
    <w:rsid w:val="00B206E2"/>
    <w:rsid w:val="00B21CD8"/>
    <w:rsid w:val="00B220DC"/>
    <w:rsid w:val="00B2221E"/>
    <w:rsid w:val="00B23F2E"/>
    <w:rsid w:val="00B243DF"/>
    <w:rsid w:val="00B245CC"/>
    <w:rsid w:val="00B24679"/>
    <w:rsid w:val="00B24681"/>
    <w:rsid w:val="00B24BCA"/>
    <w:rsid w:val="00B24EB0"/>
    <w:rsid w:val="00B25179"/>
    <w:rsid w:val="00B257D5"/>
    <w:rsid w:val="00B258CB"/>
    <w:rsid w:val="00B25E01"/>
    <w:rsid w:val="00B265DA"/>
    <w:rsid w:val="00B314D7"/>
    <w:rsid w:val="00B315ED"/>
    <w:rsid w:val="00B31DBF"/>
    <w:rsid w:val="00B3202D"/>
    <w:rsid w:val="00B32554"/>
    <w:rsid w:val="00B33188"/>
    <w:rsid w:val="00B33AA2"/>
    <w:rsid w:val="00B347C2"/>
    <w:rsid w:val="00B351C8"/>
    <w:rsid w:val="00B354E9"/>
    <w:rsid w:val="00B3551C"/>
    <w:rsid w:val="00B358CA"/>
    <w:rsid w:val="00B36005"/>
    <w:rsid w:val="00B36022"/>
    <w:rsid w:val="00B367F5"/>
    <w:rsid w:val="00B36D45"/>
    <w:rsid w:val="00B37148"/>
    <w:rsid w:val="00B40ECE"/>
    <w:rsid w:val="00B41120"/>
    <w:rsid w:val="00B418F6"/>
    <w:rsid w:val="00B4204B"/>
    <w:rsid w:val="00B42C1C"/>
    <w:rsid w:val="00B433A9"/>
    <w:rsid w:val="00B4355B"/>
    <w:rsid w:val="00B43E68"/>
    <w:rsid w:val="00B4404E"/>
    <w:rsid w:val="00B4427E"/>
    <w:rsid w:val="00B445B3"/>
    <w:rsid w:val="00B460F9"/>
    <w:rsid w:val="00B46AD2"/>
    <w:rsid w:val="00B47A91"/>
    <w:rsid w:val="00B5046C"/>
    <w:rsid w:val="00B508F1"/>
    <w:rsid w:val="00B50D4E"/>
    <w:rsid w:val="00B51B4D"/>
    <w:rsid w:val="00B51CA3"/>
    <w:rsid w:val="00B51E05"/>
    <w:rsid w:val="00B52195"/>
    <w:rsid w:val="00B53520"/>
    <w:rsid w:val="00B53F89"/>
    <w:rsid w:val="00B54588"/>
    <w:rsid w:val="00B549D5"/>
    <w:rsid w:val="00B54FCD"/>
    <w:rsid w:val="00B5530C"/>
    <w:rsid w:val="00B55757"/>
    <w:rsid w:val="00B561A4"/>
    <w:rsid w:val="00B56447"/>
    <w:rsid w:val="00B6001A"/>
    <w:rsid w:val="00B606B2"/>
    <w:rsid w:val="00B62D14"/>
    <w:rsid w:val="00B6342B"/>
    <w:rsid w:val="00B63BD7"/>
    <w:rsid w:val="00B64B93"/>
    <w:rsid w:val="00B658CE"/>
    <w:rsid w:val="00B6602A"/>
    <w:rsid w:val="00B66CC1"/>
    <w:rsid w:val="00B67836"/>
    <w:rsid w:val="00B67B9B"/>
    <w:rsid w:val="00B67EA8"/>
    <w:rsid w:val="00B701B8"/>
    <w:rsid w:val="00B70AD0"/>
    <w:rsid w:val="00B714F1"/>
    <w:rsid w:val="00B7179E"/>
    <w:rsid w:val="00B717D9"/>
    <w:rsid w:val="00B71905"/>
    <w:rsid w:val="00B71BDC"/>
    <w:rsid w:val="00B722FC"/>
    <w:rsid w:val="00B72936"/>
    <w:rsid w:val="00B72A8E"/>
    <w:rsid w:val="00B73572"/>
    <w:rsid w:val="00B73D46"/>
    <w:rsid w:val="00B750C5"/>
    <w:rsid w:val="00B76268"/>
    <w:rsid w:val="00B766F8"/>
    <w:rsid w:val="00B76D42"/>
    <w:rsid w:val="00B7744F"/>
    <w:rsid w:val="00B777C3"/>
    <w:rsid w:val="00B77914"/>
    <w:rsid w:val="00B77D52"/>
    <w:rsid w:val="00B77DE7"/>
    <w:rsid w:val="00B80D5F"/>
    <w:rsid w:val="00B8176F"/>
    <w:rsid w:val="00B81F2F"/>
    <w:rsid w:val="00B83462"/>
    <w:rsid w:val="00B848E7"/>
    <w:rsid w:val="00B84AC8"/>
    <w:rsid w:val="00B84D6A"/>
    <w:rsid w:val="00B84F44"/>
    <w:rsid w:val="00B85D2C"/>
    <w:rsid w:val="00B86872"/>
    <w:rsid w:val="00B86E15"/>
    <w:rsid w:val="00B87185"/>
    <w:rsid w:val="00B8770F"/>
    <w:rsid w:val="00B87A3E"/>
    <w:rsid w:val="00B912DF"/>
    <w:rsid w:val="00B9144B"/>
    <w:rsid w:val="00B92A95"/>
    <w:rsid w:val="00B92C81"/>
    <w:rsid w:val="00B92CA0"/>
    <w:rsid w:val="00B93B38"/>
    <w:rsid w:val="00B93C65"/>
    <w:rsid w:val="00B94084"/>
    <w:rsid w:val="00B944CF"/>
    <w:rsid w:val="00B958C9"/>
    <w:rsid w:val="00B95B57"/>
    <w:rsid w:val="00B9648C"/>
    <w:rsid w:val="00B96494"/>
    <w:rsid w:val="00B97BB5"/>
    <w:rsid w:val="00BA001D"/>
    <w:rsid w:val="00BA082D"/>
    <w:rsid w:val="00BA09C3"/>
    <w:rsid w:val="00BA11B9"/>
    <w:rsid w:val="00BA1215"/>
    <w:rsid w:val="00BA154A"/>
    <w:rsid w:val="00BA22FB"/>
    <w:rsid w:val="00BA2B28"/>
    <w:rsid w:val="00BA326F"/>
    <w:rsid w:val="00BA37A0"/>
    <w:rsid w:val="00BA4630"/>
    <w:rsid w:val="00BA4E4D"/>
    <w:rsid w:val="00BA5BCB"/>
    <w:rsid w:val="00BA5E74"/>
    <w:rsid w:val="00BA6B2F"/>
    <w:rsid w:val="00BB01BC"/>
    <w:rsid w:val="00BB27F3"/>
    <w:rsid w:val="00BB35BD"/>
    <w:rsid w:val="00BB3C5F"/>
    <w:rsid w:val="00BB4787"/>
    <w:rsid w:val="00BB5298"/>
    <w:rsid w:val="00BB5E29"/>
    <w:rsid w:val="00BB658D"/>
    <w:rsid w:val="00BB6ECE"/>
    <w:rsid w:val="00BB7BC3"/>
    <w:rsid w:val="00BB7C8D"/>
    <w:rsid w:val="00BC006A"/>
    <w:rsid w:val="00BC1139"/>
    <w:rsid w:val="00BC1CC7"/>
    <w:rsid w:val="00BC2AA2"/>
    <w:rsid w:val="00BC2B61"/>
    <w:rsid w:val="00BC2FE5"/>
    <w:rsid w:val="00BC3342"/>
    <w:rsid w:val="00BC42AE"/>
    <w:rsid w:val="00BC4E77"/>
    <w:rsid w:val="00BC5196"/>
    <w:rsid w:val="00BC5C7D"/>
    <w:rsid w:val="00BC7383"/>
    <w:rsid w:val="00BC7702"/>
    <w:rsid w:val="00BC78AB"/>
    <w:rsid w:val="00BC78EA"/>
    <w:rsid w:val="00BD0FAE"/>
    <w:rsid w:val="00BD12C0"/>
    <w:rsid w:val="00BD19E5"/>
    <w:rsid w:val="00BD1D15"/>
    <w:rsid w:val="00BD20C0"/>
    <w:rsid w:val="00BD22DD"/>
    <w:rsid w:val="00BD39A6"/>
    <w:rsid w:val="00BD3CB4"/>
    <w:rsid w:val="00BD4975"/>
    <w:rsid w:val="00BD5284"/>
    <w:rsid w:val="00BD5A35"/>
    <w:rsid w:val="00BD5D64"/>
    <w:rsid w:val="00BD639B"/>
    <w:rsid w:val="00BD7E6B"/>
    <w:rsid w:val="00BE0135"/>
    <w:rsid w:val="00BE1240"/>
    <w:rsid w:val="00BE1BB9"/>
    <w:rsid w:val="00BE2288"/>
    <w:rsid w:val="00BE2F0D"/>
    <w:rsid w:val="00BE3593"/>
    <w:rsid w:val="00BE363B"/>
    <w:rsid w:val="00BE4122"/>
    <w:rsid w:val="00BE4177"/>
    <w:rsid w:val="00BE45D4"/>
    <w:rsid w:val="00BE49A8"/>
    <w:rsid w:val="00BE4B2A"/>
    <w:rsid w:val="00BE518A"/>
    <w:rsid w:val="00BE53A5"/>
    <w:rsid w:val="00BE5E6B"/>
    <w:rsid w:val="00BE6606"/>
    <w:rsid w:val="00BE6981"/>
    <w:rsid w:val="00BE6CF3"/>
    <w:rsid w:val="00BE703E"/>
    <w:rsid w:val="00BE7090"/>
    <w:rsid w:val="00BE7716"/>
    <w:rsid w:val="00BF04DE"/>
    <w:rsid w:val="00BF1B76"/>
    <w:rsid w:val="00BF1CC7"/>
    <w:rsid w:val="00BF249B"/>
    <w:rsid w:val="00BF3760"/>
    <w:rsid w:val="00BF3858"/>
    <w:rsid w:val="00BF3B8C"/>
    <w:rsid w:val="00BF3C40"/>
    <w:rsid w:val="00BF40AD"/>
    <w:rsid w:val="00BF7B72"/>
    <w:rsid w:val="00C001DB"/>
    <w:rsid w:val="00C00D4F"/>
    <w:rsid w:val="00C0141E"/>
    <w:rsid w:val="00C017C3"/>
    <w:rsid w:val="00C01CA3"/>
    <w:rsid w:val="00C02124"/>
    <w:rsid w:val="00C0289A"/>
    <w:rsid w:val="00C03219"/>
    <w:rsid w:val="00C03748"/>
    <w:rsid w:val="00C048D2"/>
    <w:rsid w:val="00C04A77"/>
    <w:rsid w:val="00C04F14"/>
    <w:rsid w:val="00C0553E"/>
    <w:rsid w:val="00C05A66"/>
    <w:rsid w:val="00C05A82"/>
    <w:rsid w:val="00C05BD7"/>
    <w:rsid w:val="00C07AB7"/>
    <w:rsid w:val="00C07BF7"/>
    <w:rsid w:val="00C105BB"/>
    <w:rsid w:val="00C11450"/>
    <w:rsid w:val="00C116A8"/>
    <w:rsid w:val="00C12705"/>
    <w:rsid w:val="00C13289"/>
    <w:rsid w:val="00C1349B"/>
    <w:rsid w:val="00C13953"/>
    <w:rsid w:val="00C13C58"/>
    <w:rsid w:val="00C1432E"/>
    <w:rsid w:val="00C14EB6"/>
    <w:rsid w:val="00C162FE"/>
    <w:rsid w:val="00C16E83"/>
    <w:rsid w:val="00C1701F"/>
    <w:rsid w:val="00C173B6"/>
    <w:rsid w:val="00C207C9"/>
    <w:rsid w:val="00C20DA7"/>
    <w:rsid w:val="00C21926"/>
    <w:rsid w:val="00C22A76"/>
    <w:rsid w:val="00C23887"/>
    <w:rsid w:val="00C23974"/>
    <w:rsid w:val="00C23E2C"/>
    <w:rsid w:val="00C23E5C"/>
    <w:rsid w:val="00C24404"/>
    <w:rsid w:val="00C24B6E"/>
    <w:rsid w:val="00C24F39"/>
    <w:rsid w:val="00C254F8"/>
    <w:rsid w:val="00C25949"/>
    <w:rsid w:val="00C266EF"/>
    <w:rsid w:val="00C303C9"/>
    <w:rsid w:val="00C30960"/>
    <w:rsid w:val="00C30B5F"/>
    <w:rsid w:val="00C317D4"/>
    <w:rsid w:val="00C3234C"/>
    <w:rsid w:val="00C327C8"/>
    <w:rsid w:val="00C327F8"/>
    <w:rsid w:val="00C32E8F"/>
    <w:rsid w:val="00C33689"/>
    <w:rsid w:val="00C3377F"/>
    <w:rsid w:val="00C33A2A"/>
    <w:rsid w:val="00C3463E"/>
    <w:rsid w:val="00C34FB1"/>
    <w:rsid w:val="00C35434"/>
    <w:rsid w:val="00C3568C"/>
    <w:rsid w:val="00C35BC3"/>
    <w:rsid w:val="00C35ECE"/>
    <w:rsid w:val="00C36BDD"/>
    <w:rsid w:val="00C372B3"/>
    <w:rsid w:val="00C372F1"/>
    <w:rsid w:val="00C375EF"/>
    <w:rsid w:val="00C37B66"/>
    <w:rsid w:val="00C40DBD"/>
    <w:rsid w:val="00C4135E"/>
    <w:rsid w:val="00C416BE"/>
    <w:rsid w:val="00C421D0"/>
    <w:rsid w:val="00C4353A"/>
    <w:rsid w:val="00C43997"/>
    <w:rsid w:val="00C43BD0"/>
    <w:rsid w:val="00C443F1"/>
    <w:rsid w:val="00C4484F"/>
    <w:rsid w:val="00C4499F"/>
    <w:rsid w:val="00C44E76"/>
    <w:rsid w:val="00C45048"/>
    <w:rsid w:val="00C450D5"/>
    <w:rsid w:val="00C457CF"/>
    <w:rsid w:val="00C4653E"/>
    <w:rsid w:val="00C50861"/>
    <w:rsid w:val="00C51939"/>
    <w:rsid w:val="00C53D39"/>
    <w:rsid w:val="00C54151"/>
    <w:rsid w:val="00C54A0B"/>
    <w:rsid w:val="00C54EB9"/>
    <w:rsid w:val="00C55250"/>
    <w:rsid w:val="00C55768"/>
    <w:rsid w:val="00C56214"/>
    <w:rsid w:val="00C56BB8"/>
    <w:rsid w:val="00C56EE1"/>
    <w:rsid w:val="00C56F7E"/>
    <w:rsid w:val="00C57365"/>
    <w:rsid w:val="00C578FF"/>
    <w:rsid w:val="00C57961"/>
    <w:rsid w:val="00C57CE4"/>
    <w:rsid w:val="00C57D14"/>
    <w:rsid w:val="00C6009A"/>
    <w:rsid w:val="00C603A3"/>
    <w:rsid w:val="00C60419"/>
    <w:rsid w:val="00C60570"/>
    <w:rsid w:val="00C6077D"/>
    <w:rsid w:val="00C60CD3"/>
    <w:rsid w:val="00C61427"/>
    <w:rsid w:val="00C61C8D"/>
    <w:rsid w:val="00C62054"/>
    <w:rsid w:val="00C630E0"/>
    <w:rsid w:val="00C631CE"/>
    <w:rsid w:val="00C637B4"/>
    <w:rsid w:val="00C63A56"/>
    <w:rsid w:val="00C64335"/>
    <w:rsid w:val="00C64ADA"/>
    <w:rsid w:val="00C6586D"/>
    <w:rsid w:val="00C65F33"/>
    <w:rsid w:val="00C665EE"/>
    <w:rsid w:val="00C66F23"/>
    <w:rsid w:val="00C67251"/>
    <w:rsid w:val="00C67A0B"/>
    <w:rsid w:val="00C72B71"/>
    <w:rsid w:val="00C72DBC"/>
    <w:rsid w:val="00C743CC"/>
    <w:rsid w:val="00C7441D"/>
    <w:rsid w:val="00C74A44"/>
    <w:rsid w:val="00C7516D"/>
    <w:rsid w:val="00C754BB"/>
    <w:rsid w:val="00C75AE7"/>
    <w:rsid w:val="00C76CB6"/>
    <w:rsid w:val="00C76D27"/>
    <w:rsid w:val="00C7758A"/>
    <w:rsid w:val="00C802CB"/>
    <w:rsid w:val="00C82319"/>
    <w:rsid w:val="00C82332"/>
    <w:rsid w:val="00C828ED"/>
    <w:rsid w:val="00C82A6B"/>
    <w:rsid w:val="00C83DEB"/>
    <w:rsid w:val="00C8549F"/>
    <w:rsid w:val="00C86A16"/>
    <w:rsid w:val="00C86D75"/>
    <w:rsid w:val="00C87C29"/>
    <w:rsid w:val="00C906C2"/>
    <w:rsid w:val="00C907D7"/>
    <w:rsid w:val="00C90A4D"/>
    <w:rsid w:val="00C91747"/>
    <w:rsid w:val="00C918B3"/>
    <w:rsid w:val="00C91985"/>
    <w:rsid w:val="00C919E8"/>
    <w:rsid w:val="00C92048"/>
    <w:rsid w:val="00C9293E"/>
    <w:rsid w:val="00C92F8E"/>
    <w:rsid w:val="00C93742"/>
    <w:rsid w:val="00C947F1"/>
    <w:rsid w:val="00C94CD9"/>
    <w:rsid w:val="00C951AF"/>
    <w:rsid w:val="00C957CC"/>
    <w:rsid w:val="00C95AF3"/>
    <w:rsid w:val="00C95EF8"/>
    <w:rsid w:val="00C9790D"/>
    <w:rsid w:val="00CA08E5"/>
    <w:rsid w:val="00CA0961"/>
    <w:rsid w:val="00CA0A12"/>
    <w:rsid w:val="00CA0B89"/>
    <w:rsid w:val="00CA300D"/>
    <w:rsid w:val="00CA304A"/>
    <w:rsid w:val="00CA42A9"/>
    <w:rsid w:val="00CA49FA"/>
    <w:rsid w:val="00CA4B14"/>
    <w:rsid w:val="00CA4D64"/>
    <w:rsid w:val="00CA5274"/>
    <w:rsid w:val="00CA52AA"/>
    <w:rsid w:val="00CA54FC"/>
    <w:rsid w:val="00CA7218"/>
    <w:rsid w:val="00CB0A8D"/>
    <w:rsid w:val="00CB1744"/>
    <w:rsid w:val="00CB1979"/>
    <w:rsid w:val="00CB2CB9"/>
    <w:rsid w:val="00CB35F6"/>
    <w:rsid w:val="00CB3EC7"/>
    <w:rsid w:val="00CB52C9"/>
    <w:rsid w:val="00CB642B"/>
    <w:rsid w:val="00CB6508"/>
    <w:rsid w:val="00CB6767"/>
    <w:rsid w:val="00CB6D41"/>
    <w:rsid w:val="00CC0096"/>
    <w:rsid w:val="00CC01E3"/>
    <w:rsid w:val="00CC27A4"/>
    <w:rsid w:val="00CC3161"/>
    <w:rsid w:val="00CC3EA9"/>
    <w:rsid w:val="00CC4AA6"/>
    <w:rsid w:val="00CC5FCA"/>
    <w:rsid w:val="00CC6184"/>
    <w:rsid w:val="00CC64DA"/>
    <w:rsid w:val="00CC6A00"/>
    <w:rsid w:val="00CC7273"/>
    <w:rsid w:val="00CC760D"/>
    <w:rsid w:val="00CC79B9"/>
    <w:rsid w:val="00CC7C4D"/>
    <w:rsid w:val="00CC7CFF"/>
    <w:rsid w:val="00CC7F45"/>
    <w:rsid w:val="00CD17F7"/>
    <w:rsid w:val="00CD1CF5"/>
    <w:rsid w:val="00CD2962"/>
    <w:rsid w:val="00CD43B6"/>
    <w:rsid w:val="00CD4B9C"/>
    <w:rsid w:val="00CD5315"/>
    <w:rsid w:val="00CD53D5"/>
    <w:rsid w:val="00CD62A5"/>
    <w:rsid w:val="00CD68BB"/>
    <w:rsid w:val="00CD741E"/>
    <w:rsid w:val="00CD74A3"/>
    <w:rsid w:val="00CE0ECB"/>
    <w:rsid w:val="00CE1D7F"/>
    <w:rsid w:val="00CE209E"/>
    <w:rsid w:val="00CE26B7"/>
    <w:rsid w:val="00CE2B78"/>
    <w:rsid w:val="00CE3C5D"/>
    <w:rsid w:val="00CE4921"/>
    <w:rsid w:val="00CE5261"/>
    <w:rsid w:val="00CE5550"/>
    <w:rsid w:val="00CE5F5A"/>
    <w:rsid w:val="00CE7B18"/>
    <w:rsid w:val="00CF0DC7"/>
    <w:rsid w:val="00CF19D2"/>
    <w:rsid w:val="00CF1CAC"/>
    <w:rsid w:val="00CF230A"/>
    <w:rsid w:val="00CF54D9"/>
    <w:rsid w:val="00CF5A61"/>
    <w:rsid w:val="00CF62D3"/>
    <w:rsid w:val="00CF6614"/>
    <w:rsid w:val="00CF68D5"/>
    <w:rsid w:val="00CF6A27"/>
    <w:rsid w:val="00CF70FA"/>
    <w:rsid w:val="00CF7510"/>
    <w:rsid w:val="00D0106A"/>
    <w:rsid w:val="00D02276"/>
    <w:rsid w:val="00D02701"/>
    <w:rsid w:val="00D03008"/>
    <w:rsid w:val="00D03127"/>
    <w:rsid w:val="00D034C4"/>
    <w:rsid w:val="00D04948"/>
    <w:rsid w:val="00D04A4E"/>
    <w:rsid w:val="00D04B56"/>
    <w:rsid w:val="00D04D03"/>
    <w:rsid w:val="00D05636"/>
    <w:rsid w:val="00D0684D"/>
    <w:rsid w:val="00D10DE5"/>
    <w:rsid w:val="00D11C3A"/>
    <w:rsid w:val="00D11DBF"/>
    <w:rsid w:val="00D12D9A"/>
    <w:rsid w:val="00D12EC3"/>
    <w:rsid w:val="00D12FD4"/>
    <w:rsid w:val="00D13B8B"/>
    <w:rsid w:val="00D13EA6"/>
    <w:rsid w:val="00D1472C"/>
    <w:rsid w:val="00D1534B"/>
    <w:rsid w:val="00D15B43"/>
    <w:rsid w:val="00D17C93"/>
    <w:rsid w:val="00D20FFD"/>
    <w:rsid w:val="00D2134D"/>
    <w:rsid w:val="00D21BDB"/>
    <w:rsid w:val="00D22580"/>
    <w:rsid w:val="00D25709"/>
    <w:rsid w:val="00D263CC"/>
    <w:rsid w:val="00D268C7"/>
    <w:rsid w:val="00D26BD2"/>
    <w:rsid w:val="00D2760B"/>
    <w:rsid w:val="00D3053E"/>
    <w:rsid w:val="00D30AD1"/>
    <w:rsid w:val="00D30DBE"/>
    <w:rsid w:val="00D316E6"/>
    <w:rsid w:val="00D3225B"/>
    <w:rsid w:val="00D32501"/>
    <w:rsid w:val="00D32520"/>
    <w:rsid w:val="00D325B3"/>
    <w:rsid w:val="00D32813"/>
    <w:rsid w:val="00D32BD0"/>
    <w:rsid w:val="00D33AE4"/>
    <w:rsid w:val="00D33CF1"/>
    <w:rsid w:val="00D33FC3"/>
    <w:rsid w:val="00D36D9B"/>
    <w:rsid w:val="00D376BE"/>
    <w:rsid w:val="00D378EA"/>
    <w:rsid w:val="00D405EA"/>
    <w:rsid w:val="00D40A1B"/>
    <w:rsid w:val="00D41C8A"/>
    <w:rsid w:val="00D4222B"/>
    <w:rsid w:val="00D4424E"/>
    <w:rsid w:val="00D45425"/>
    <w:rsid w:val="00D45427"/>
    <w:rsid w:val="00D46874"/>
    <w:rsid w:val="00D478CD"/>
    <w:rsid w:val="00D50863"/>
    <w:rsid w:val="00D51592"/>
    <w:rsid w:val="00D51BF6"/>
    <w:rsid w:val="00D51F0B"/>
    <w:rsid w:val="00D52190"/>
    <w:rsid w:val="00D542FD"/>
    <w:rsid w:val="00D55199"/>
    <w:rsid w:val="00D55DC9"/>
    <w:rsid w:val="00D55E14"/>
    <w:rsid w:val="00D568D5"/>
    <w:rsid w:val="00D57B4E"/>
    <w:rsid w:val="00D60783"/>
    <w:rsid w:val="00D60C51"/>
    <w:rsid w:val="00D61616"/>
    <w:rsid w:val="00D623E4"/>
    <w:rsid w:val="00D626B4"/>
    <w:rsid w:val="00D62DC4"/>
    <w:rsid w:val="00D63065"/>
    <w:rsid w:val="00D630E9"/>
    <w:rsid w:val="00D6357B"/>
    <w:rsid w:val="00D636E7"/>
    <w:rsid w:val="00D63F0E"/>
    <w:rsid w:val="00D6443E"/>
    <w:rsid w:val="00D64B7E"/>
    <w:rsid w:val="00D64FFE"/>
    <w:rsid w:val="00D65F20"/>
    <w:rsid w:val="00D65FD8"/>
    <w:rsid w:val="00D666F8"/>
    <w:rsid w:val="00D66EB0"/>
    <w:rsid w:val="00D67480"/>
    <w:rsid w:val="00D678F1"/>
    <w:rsid w:val="00D70662"/>
    <w:rsid w:val="00D70D85"/>
    <w:rsid w:val="00D7130D"/>
    <w:rsid w:val="00D73689"/>
    <w:rsid w:val="00D73AAE"/>
    <w:rsid w:val="00D73D64"/>
    <w:rsid w:val="00D73DDB"/>
    <w:rsid w:val="00D74288"/>
    <w:rsid w:val="00D74718"/>
    <w:rsid w:val="00D755CC"/>
    <w:rsid w:val="00D759EE"/>
    <w:rsid w:val="00D7671D"/>
    <w:rsid w:val="00D7754C"/>
    <w:rsid w:val="00D8118B"/>
    <w:rsid w:val="00D812CE"/>
    <w:rsid w:val="00D81F83"/>
    <w:rsid w:val="00D821EA"/>
    <w:rsid w:val="00D8223B"/>
    <w:rsid w:val="00D8282D"/>
    <w:rsid w:val="00D82B4B"/>
    <w:rsid w:val="00D82C34"/>
    <w:rsid w:val="00D831E4"/>
    <w:rsid w:val="00D8333F"/>
    <w:rsid w:val="00D83C2D"/>
    <w:rsid w:val="00D86124"/>
    <w:rsid w:val="00D86815"/>
    <w:rsid w:val="00D8690B"/>
    <w:rsid w:val="00D86934"/>
    <w:rsid w:val="00D87F02"/>
    <w:rsid w:val="00D90391"/>
    <w:rsid w:val="00D90782"/>
    <w:rsid w:val="00D90C11"/>
    <w:rsid w:val="00D9174D"/>
    <w:rsid w:val="00D9214F"/>
    <w:rsid w:val="00D92924"/>
    <w:rsid w:val="00D9395A"/>
    <w:rsid w:val="00D93A92"/>
    <w:rsid w:val="00D93DC8"/>
    <w:rsid w:val="00D9408E"/>
    <w:rsid w:val="00D95483"/>
    <w:rsid w:val="00D962A5"/>
    <w:rsid w:val="00D964E2"/>
    <w:rsid w:val="00D96920"/>
    <w:rsid w:val="00D96B33"/>
    <w:rsid w:val="00D96C08"/>
    <w:rsid w:val="00D97328"/>
    <w:rsid w:val="00D975CC"/>
    <w:rsid w:val="00D97841"/>
    <w:rsid w:val="00D97D1D"/>
    <w:rsid w:val="00D97E12"/>
    <w:rsid w:val="00DA0B14"/>
    <w:rsid w:val="00DA0DAA"/>
    <w:rsid w:val="00DA0FA2"/>
    <w:rsid w:val="00DA24BD"/>
    <w:rsid w:val="00DA331B"/>
    <w:rsid w:val="00DA374A"/>
    <w:rsid w:val="00DA4D55"/>
    <w:rsid w:val="00DA53E4"/>
    <w:rsid w:val="00DA5898"/>
    <w:rsid w:val="00DA6A0F"/>
    <w:rsid w:val="00DA7226"/>
    <w:rsid w:val="00DA763E"/>
    <w:rsid w:val="00DA7ABC"/>
    <w:rsid w:val="00DB0421"/>
    <w:rsid w:val="00DB0749"/>
    <w:rsid w:val="00DB0DB4"/>
    <w:rsid w:val="00DB162E"/>
    <w:rsid w:val="00DB1B14"/>
    <w:rsid w:val="00DB1C4F"/>
    <w:rsid w:val="00DB2104"/>
    <w:rsid w:val="00DB23BE"/>
    <w:rsid w:val="00DB249D"/>
    <w:rsid w:val="00DB2DE2"/>
    <w:rsid w:val="00DB4203"/>
    <w:rsid w:val="00DB4593"/>
    <w:rsid w:val="00DB4B36"/>
    <w:rsid w:val="00DB5579"/>
    <w:rsid w:val="00DB5D46"/>
    <w:rsid w:val="00DB6A7C"/>
    <w:rsid w:val="00DB6FE0"/>
    <w:rsid w:val="00DB7241"/>
    <w:rsid w:val="00DC0F22"/>
    <w:rsid w:val="00DC10E9"/>
    <w:rsid w:val="00DC18A8"/>
    <w:rsid w:val="00DC1B08"/>
    <w:rsid w:val="00DC1D2E"/>
    <w:rsid w:val="00DC2EAD"/>
    <w:rsid w:val="00DC36C9"/>
    <w:rsid w:val="00DC432A"/>
    <w:rsid w:val="00DC487A"/>
    <w:rsid w:val="00DC4A14"/>
    <w:rsid w:val="00DC58EA"/>
    <w:rsid w:val="00DC5978"/>
    <w:rsid w:val="00DC696F"/>
    <w:rsid w:val="00DC706C"/>
    <w:rsid w:val="00DC7E4E"/>
    <w:rsid w:val="00DC7FD6"/>
    <w:rsid w:val="00DD0841"/>
    <w:rsid w:val="00DD1735"/>
    <w:rsid w:val="00DD2109"/>
    <w:rsid w:val="00DD24E4"/>
    <w:rsid w:val="00DD2D0B"/>
    <w:rsid w:val="00DD3B0A"/>
    <w:rsid w:val="00DD3D25"/>
    <w:rsid w:val="00DD3F46"/>
    <w:rsid w:val="00DD4061"/>
    <w:rsid w:val="00DD447C"/>
    <w:rsid w:val="00DD49F1"/>
    <w:rsid w:val="00DD57DC"/>
    <w:rsid w:val="00DD57F6"/>
    <w:rsid w:val="00DD5CDD"/>
    <w:rsid w:val="00DD5F28"/>
    <w:rsid w:val="00DD6652"/>
    <w:rsid w:val="00DD6B06"/>
    <w:rsid w:val="00DD6B34"/>
    <w:rsid w:val="00DE0748"/>
    <w:rsid w:val="00DE2190"/>
    <w:rsid w:val="00DE2F04"/>
    <w:rsid w:val="00DE339A"/>
    <w:rsid w:val="00DE3BF1"/>
    <w:rsid w:val="00DE4FE0"/>
    <w:rsid w:val="00DE51AF"/>
    <w:rsid w:val="00DE5568"/>
    <w:rsid w:val="00DE6A01"/>
    <w:rsid w:val="00DE7263"/>
    <w:rsid w:val="00DE737D"/>
    <w:rsid w:val="00DE7503"/>
    <w:rsid w:val="00DE7CF9"/>
    <w:rsid w:val="00DF1EBB"/>
    <w:rsid w:val="00DF20E0"/>
    <w:rsid w:val="00DF21E5"/>
    <w:rsid w:val="00DF23DF"/>
    <w:rsid w:val="00DF2703"/>
    <w:rsid w:val="00DF30DB"/>
    <w:rsid w:val="00DF310E"/>
    <w:rsid w:val="00DF3553"/>
    <w:rsid w:val="00DF3559"/>
    <w:rsid w:val="00DF36E6"/>
    <w:rsid w:val="00DF37C7"/>
    <w:rsid w:val="00DF3935"/>
    <w:rsid w:val="00DF3A3C"/>
    <w:rsid w:val="00DF3C6A"/>
    <w:rsid w:val="00DF4B01"/>
    <w:rsid w:val="00DF5ACB"/>
    <w:rsid w:val="00DF6085"/>
    <w:rsid w:val="00DF6747"/>
    <w:rsid w:val="00DF7BBC"/>
    <w:rsid w:val="00E00675"/>
    <w:rsid w:val="00E00DA8"/>
    <w:rsid w:val="00E01460"/>
    <w:rsid w:val="00E014CF"/>
    <w:rsid w:val="00E01AF0"/>
    <w:rsid w:val="00E02541"/>
    <w:rsid w:val="00E032A1"/>
    <w:rsid w:val="00E03816"/>
    <w:rsid w:val="00E040C0"/>
    <w:rsid w:val="00E04AAB"/>
    <w:rsid w:val="00E07BF7"/>
    <w:rsid w:val="00E07D8C"/>
    <w:rsid w:val="00E07E1A"/>
    <w:rsid w:val="00E101E2"/>
    <w:rsid w:val="00E10A23"/>
    <w:rsid w:val="00E11159"/>
    <w:rsid w:val="00E1230D"/>
    <w:rsid w:val="00E125E0"/>
    <w:rsid w:val="00E13196"/>
    <w:rsid w:val="00E131E2"/>
    <w:rsid w:val="00E133F0"/>
    <w:rsid w:val="00E13DF8"/>
    <w:rsid w:val="00E13EA7"/>
    <w:rsid w:val="00E149EC"/>
    <w:rsid w:val="00E150AB"/>
    <w:rsid w:val="00E152E5"/>
    <w:rsid w:val="00E156AE"/>
    <w:rsid w:val="00E15FDA"/>
    <w:rsid w:val="00E16974"/>
    <w:rsid w:val="00E21A94"/>
    <w:rsid w:val="00E21DD0"/>
    <w:rsid w:val="00E228D0"/>
    <w:rsid w:val="00E22E0C"/>
    <w:rsid w:val="00E23341"/>
    <w:rsid w:val="00E237F1"/>
    <w:rsid w:val="00E23809"/>
    <w:rsid w:val="00E248FA"/>
    <w:rsid w:val="00E25830"/>
    <w:rsid w:val="00E25D9D"/>
    <w:rsid w:val="00E26029"/>
    <w:rsid w:val="00E26FBF"/>
    <w:rsid w:val="00E2797F"/>
    <w:rsid w:val="00E27A0F"/>
    <w:rsid w:val="00E27A90"/>
    <w:rsid w:val="00E27AA5"/>
    <w:rsid w:val="00E31DFB"/>
    <w:rsid w:val="00E329E3"/>
    <w:rsid w:val="00E32FC6"/>
    <w:rsid w:val="00E33694"/>
    <w:rsid w:val="00E33ABC"/>
    <w:rsid w:val="00E352DD"/>
    <w:rsid w:val="00E35534"/>
    <w:rsid w:val="00E36266"/>
    <w:rsid w:val="00E3697A"/>
    <w:rsid w:val="00E36D4B"/>
    <w:rsid w:val="00E37E1A"/>
    <w:rsid w:val="00E4024E"/>
    <w:rsid w:val="00E403D9"/>
    <w:rsid w:val="00E4080A"/>
    <w:rsid w:val="00E4091B"/>
    <w:rsid w:val="00E40CBF"/>
    <w:rsid w:val="00E40F57"/>
    <w:rsid w:val="00E41AA3"/>
    <w:rsid w:val="00E42BE1"/>
    <w:rsid w:val="00E441A3"/>
    <w:rsid w:val="00E4467E"/>
    <w:rsid w:val="00E45EB7"/>
    <w:rsid w:val="00E45FFC"/>
    <w:rsid w:val="00E46A01"/>
    <w:rsid w:val="00E46BBD"/>
    <w:rsid w:val="00E46D1A"/>
    <w:rsid w:val="00E47781"/>
    <w:rsid w:val="00E4780A"/>
    <w:rsid w:val="00E47F78"/>
    <w:rsid w:val="00E506C5"/>
    <w:rsid w:val="00E52862"/>
    <w:rsid w:val="00E529B8"/>
    <w:rsid w:val="00E52A34"/>
    <w:rsid w:val="00E52ECB"/>
    <w:rsid w:val="00E5599A"/>
    <w:rsid w:val="00E55F12"/>
    <w:rsid w:val="00E55F88"/>
    <w:rsid w:val="00E5604E"/>
    <w:rsid w:val="00E561C8"/>
    <w:rsid w:val="00E602E1"/>
    <w:rsid w:val="00E60779"/>
    <w:rsid w:val="00E66FBD"/>
    <w:rsid w:val="00E67A4E"/>
    <w:rsid w:val="00E70523"/>
    <w:rsid w:val="00E71B56"/>
    <w:rsid w:val="00E71DD9"/>
    <w:rsid w:val="00E73AA0"/>
    <w:rsid w:val="00E75C66"/>
    <w:rsid w:val="00E75D40"/>
    <w:rsid w:val="00E76401"/>
    <w:rsid w:val="00E76930"/>
    <w:rsid w:val="00E80268"/>
    <w:rsid w:val="00E81045"/>
    <w:rsid w:val="00E81CF2"/>
    <w:rsid w:val="00E826E3"/>
    <w:rsid w:val="00E830FB"/>
    <w:rsid w:val="00E83F6C"/>
    <w:rsid w:val="00E8413E"/>
    <w:rsid w:val="00E8462C"/>
    <w:rsid w:val="00E84748"/>
    <w:rsid w:val="00E84F07"/>
    <w:rsid w:val="00E8517C"/>
    <w:rsid w:val="00E85C83"/>
    <w:rsid w:val="00E90695"/>
    <w:rsid w:val="00E90E36"/>
    <w:rsid w:val="00E91799"/>
    <w:rsid w:val="00E924B7"/>
    <w:rsid w:val="00E92AD2"/>
    <w:rsid w:val="00E92BA1"/>
    <w:rsid w:val="00E92E0E"/>
    <w:rsid w:val="00E933F7"/>
    <w:rsid w:val="00E93C39"/>
    <w:rsid w:val="00E951CD"/>
    <w:rsid w:val="00E955E3"/>
    <w:rsid w:val="00E95ED4"/>
    <w:rsid w:val="00E97119"/>
    <w:rsid w:val="00EA048B"/>
    <w:rsid w:val="00EA072E"/>
    <w:rsid w:val="00EA1E58"/>
    <w:rsid w:val="00EA206C"/>
    <w:rsid w:val="00EA2241"/>
    <w:rsid w:val="00EA2406"/>
    <w:rsid w:val="00EA2718"/>
    <w:rsid w:val="00EA2AD9"/>
    <w:rsid w:val="00EA2B14"/>
    <w:rsid w:val="00EA2E03"/>
    <w:rsid w:val="00EA2F0F"/>
    <w:rsid w:val="00EA3A23"/>
    <w:rsid w:val="00EA5167"/>
    <w:rsid w:val="00EA5BFD"/>
    <w:rsid w:val="00EA5C5D"/>
    <w:rsid w:val="00EA5EF5"/>
    <w:rsid w:val="00EA75CD"/>
    <w:rsid w:val="00EB003B"/>
    <w:rsid w:val="00EB009D"/>
    <w:rsid w:val="00EB00F7"/>
    <w:rsid w:val="00EB0ADF"/>
    <w:rsid w:val="00EB0D65"/>
    <w:rsid w:val="00EB1530"/>
    <w:rsid w:val="00EB2202"/>
    <w:rsid w:val="00EB2BB1"/>
    <w:rsid w:val="00EB2BDD"/>
    <w:rsid w:val="00EB3C35"/>
    <w:rsid w:val="00EB4869"/>
    <w:rsid w:val="00EB6942"/>
    <w:rsid w:val="00EB7F89"/>
    <w:rsid w:val="00EC070C"/>
    <w:rsid w:val="00EC0F03"/>
    <w:rsid w:val="00EC1AAC"/>
    <w:rsid w:val="00EC1AB0"/>
    <w:rsid w:val="00EC1AE1"/>
    <w:rsid w:val="00EC2097"/>
    <w:rsid w:val="00EC2B3B"/>
    <w:rsid w:val="00EC35E1"/>
    <w:rsid w:val="00EC3695"/>
    <w:rsid w:val="00EC4269"/>
    <w:rsid w:val="00EC4CCA"/>
    <w:rsid w:val="00EC4FA3"/>
    <w:rsid w:val="00EC53FD"/>
    <w:rsid w:val="00EC5421"/>
    <w:rsid w:val="00EC5A2A"/>
    <w:rsid w:val="00EC63F6"/>
    <w:rsid w:val="00EC7715"/>
    <w:rsid w:val="00EC7850"/>
    <w:rsid w:val="00EC7CF6"/>
    <w:rsid w:val="00ED07A5"/>
    <w:rsid w:val="00ED08E6"/>
    <w:rsid w:val="00ED0AFD"/>
    <w:rsid w:val="00ED163E"/>
    <w:rsid w:val="00ED189B"/>
    <w:rsid w:val="00ED26A0"/>
    <w:rsid w:val="00ED2A8F"/>
    <w:rsid w:val="00ED340A"/>
    <w:rsid w:val="00ED3461"/>
    <w:rsid w:val="00ED34C0"/>
    <w:rsid w:val="00ED3A88"/>
    <w:rsid w:val="00ED5363"/>
    <w:rsid w:val="00ED5CB8"/>
    <w:rsid w:val="00ED610C"/>
    <w:rsid w:val="00ED6BBF"/>
    <w:rsid w:val="00ED7FD5"/>
    <w:rsid w:val="00EE0C94"/>
    <w:rsid w:val="00EE0F3B"/>
    <w:rsid w:val="00EE11D1"/>
    <w:rsid w:val="00EE16E2"/>
    <w:rsid w:val="00EE1794"/>
    <w:rsid w:val="00EE3D0A"/>
    <w:rsid w:val="00EE3E80"/>
    <w:rsid w:val="00EE4147"/>
    <w:rsid w:val="00EE4237"/>
    <w:rsid w:val="00EE4776"/>
    <w:rsid w:val="00EE4A9F"/>
    <w:rsid w:val="00EE4FC2"/>
    <w:rsid w:val="00EE61C7"/>
    <w:rsid w:val="00EE7358"/>
    <w:rsid w:val="00EE7A5C"/>
    <w:rsid w:val="00EF0835"/>
    <w:rsid w:val="00EF10E7"/>
    <w:rsid w:val="00EF110C"/>
    <w:rsid w:val="00EF123F"/>
    <w:rsid w:val="00EF2585"/>
    <w:rsid w:val="00EF2BF2"/>
    <w:rsid w:val="00EF306B"/>
    <w:rsid w:val="00EF45EA"/>
    <w:rsid w:val="00EF4F58"/>
    <w:rsid w:val="00EF50EE"/>
    <w:rsid w:val="00EF53E8"/>
    <w:rsid w:val="00EF5662"/>
    <w:rsid w:val="00EF5B00"/>
    <w:rsid w:val="00EF6286"/>
    <w:rsid w:val="00EF6CC5"/>
    <w:rsid w:val="00EF7B8C"/>
    <w:rsid w:val="00F006EF"/>
    <w:rsid w:val="00F00AB1"/>
    <w:rsid w:val="00F011CF"/>
    <w:rsid w:val="00F01A1E"/>
    <w:rsid w:val="00F01FFA"/>
    <w:rsid w:val="00F028F0"/>
    <w:rsid w:val="00F02A90"/>
    <w:rsid w:val="00F03C22"/>
    <w:rsid w:val="00F05AA9"/>
    <w:rsid w:val="00F0670F"/>
    <w:rsid w:val="00F07D9C"/>
    <w:rsid w:val="00F07DB7"/>
    <w:rsid w:val="00F10239"/>
    <w:rsid w:val="00F107B0"/>
    <w:rsid w:val="00F10801"/>
    <w:rsid w:val="00F11242"/>
    <w:rsid w:val="00F115A2"/>
    <w:rsid w:val="00F11928"/>
    <w:rsid w:val="00F11D29"/>
    <w:rsid w:val="00F125B7"/>
    <w:rsid w:val="00F12637"/>
    <w:rsid w:val="00F14042"/>
    <w:rsid w:val="00F145BD"/>
    <w:rsid w:val="00F14812"/>
    <w:rsid w:val="00F155EF"/>
    <w:rsid w:val="00F16624"/>
    <w:rsid w:val="00F17382"/>
    <w:rsid w:val="00F17401"/>
    <w:rsid w:val="00F17DB8"/>
    <w:rsid w:val="00F206D2"/>
    <w:rsid w:val="00F21145"/>
    <w:rsid w:val="00F2177A"/>
    <w:rsid w:val="00F22BE9"/>
    <w:rsid w:val="00F23744"/>
    <w:rsid w:val="00F2395F"/>
    <w:rsid w:val="00F2401B"/>
    <w:rsid w:val="00F245A7"/>
    <w:rsid w:val="00F2505D"/>
    <w:rsid w:val="00F26B12"/>
    <w:rsid w:val="00F26F35"/>
    <w:rsid w:val="00F26F4A"/>
    <w:rsid w:val="00F276B7"/>
    <w:rsid w:val="00F27704"/>
    <w:rsid w:val="00F3010C"/>
    <w:rsid w:val="00F313A2"/>
    <w:rsid w:val="00F32714"/>
    <w:rsid w:val="00F32DF8"/>
    <w:rsid w:val="00F33198"/>
    <w:rsid w:val="00F3350E"/>
    <w:rsid w:val="00F34266"/>
    <w:rsid w:val="00F35253"/>
    <w:rsid w:val="00F35E22"/>
    <w:rsid w:val="00F36169"/>
    <w:rsid w:val="00F362F0"/>
    <w:rsid w:val="00F3646B"/>
    <w:rsid w:val="00F36B43"/>
    <w:rsid w:val="00F36E3F"/>
    <w:rsid w:val="00F37295"/>
    <w:rsid w:val="00F37A6C"/>
    <w:rsid w:val="00F37B54"/>
    <w:rsid w:val="00F40896"/>
    <w:rsid w:val="00F40AA2"/>
    <w:rsid w:val="00F41CF0"/>
    <w:rsid w:val="00F4274A"/>
    <w:rsid w:val="00F427DF"/>
    <w:rsid w:val="00F42DA8"/>
    <w:rsid w:val="00F4433B"/>
    <w:rsid w:val="00F44665"/>
    <w:rsid w:val="00F447DD"/>
    <w:rsid w:val="00F4586F"/>
    <w:rsid w:val="00F46C39"/>
    <w:rsid w:val="00F47403"/>
    <w:rsid w:val="00F501C5"/>
    <w:rsid w:val="00F502DD"/>
    <w:rsid w:val="00F509C6"/>
    <w:rsid w:val="00F50E72"/>
    <w:rsid w:val="00F51D69"/>
    <w:rsid w:val="00F521A5"/>
    <w:rsid w:val="00F52600"/>
    <w:rsid w:val="00F52FC8"/>
    <w:rsid w:val="00F52FD1"/>
    <w:rsid w:val="00F530FB"/>
    <w:rsid w:val="00F538D9"/>
    <w:rsid w:val="00F542BE"/>
    <w:rsid w:val="00F547B3"/>
    <w:rsid w:val="00F550D9"/>
    <w:rsid w:val="00F556B7"/>
    <w:rsid w:val="00F5571D"/>
    <w:rsid w:val="00F55E1E"/>
    <w:rsid w:val="00F55EAC"/>
    <w:rsid w:val="00F562B2"/>
    <w:rsid w:val="00F567A9"/>
    <w:rsid w:val="00F5718C"/>
    <w:rsid w:val="00F57E34"/>
    <w:rsid w:val="00F60198"/>
    <w:rsid w:val="00F60BAD"/>
    <w:rsid w:val="00F61370"/>
    <w:rsid w:val="00F616BA"/>
    <w:rsid w:val="00F621E6"/>
    <w:rsid w:val="00F63918"/>
    <w:rsid w:val="00F650F1"/>
    <w:rsid w:val="00F65C8B"/>
    <w:rsid w:val="00F66B3F"/>
    <w:rsid w:val="00F66C1A"/>
    <w:rsid w:val="00F674FD"/>
    <w:rsid w:val="00F67DB0"/>
    <w:rsid w:val="00F7008B"/>
    <w:rsid w:val="00F7076C"/>
    <w:rsid w:val="00F708F1"/>
    <w:rsid w:val="00F70FAF"/>
    <w:rsid w:val="00F71230"/>
    <w:rsid w:val="00F71ECE"/>
    <w:rsid w:val="00F71F0B"/>
    <w:rsid w:val="00F72082"/>
    <w:rsid w:val="00F7241D"/>
    <w:rsid w:val="00F72784"/>
    <w:rsid w:val="00F73752"/>
    <w:rsid w:val="00F73A4E"/>
    <w:rsid w:val="00F73BE2"/>
    <w:rsid w:val="00F744A6"/>
    <w:rsid w:val="00F74BC1"/>
    <w:rsid w:val="00F74E4D"/>
    <w:rsid w:val="00F75E7F"/>
    <w:rsid w:val="00F76292"/>
    <w:rsid w:val="00F76E75"/>
    <w:rsid w:val="00F775A5"/>
    <w:rsid w:val="00F8106A"/>
    <w:rsid w:val="00F8174A"/>
    <w:rsid w:val="00F81ACE"/>
    <w:rsid w:val="00F825F6"/>
    <w:rsid w:val="00F82F4C"/>
    <w:rsid w:val="00F8330C"/>
    <w:rsid w:val="00F84347"/>
    <w:rsid w:val="00F84A77"/>
    <w:rsid w:val="00F852C2"/>
    <w:rsid w:val="00F85753"/>
    <w:rsid w:val="00F85E5D"/>
    <w:rsid w:val="00F86CCF"/>
    <w:rsid w:val="00F87738"/>
    <w:rsid w:val="00F87F78"/>
    <w:rsid w:val="00F91567"/>
    <w:rsid w:val="00F91D7B"/>
    <w:rsid w:val="00F922B1"/>
    <w:rsid w:val="00F9286B"/>
    <w:rsid w:val="00F929DB"/>
    <w:rsid w:val="00F92B3F"/>
    <w:rsid w:val="00F92CAE"/>
    <w:rsid w:val="00F9307E"/>
    <w:rsid w:val="00F936C3"/>
    <w:rsid w:val="00F93936"/>
    <w:rsid w:val="00F939FD"/>
    <w:rsid w:val="00F93B98"/>
    <w:rsid w:val="00F93C0A"/>
    <w:rsid w:val="00F9433D"/>
    <w:rsid w:val="00F94521"/>
    <w:rsid w:val="00F9486C"/>
    <w:rsid w:val="00F94CC0"/>
    <w:rsid w:val="00F94FF8"/>
    <w:rsid w:val="00F95AAF"/>
    <w:rsid w:val="00F971EC"/>
    <w:rsid w:val="00F97AA1"/>
    <w:rsid w:val="00FA015B"/>
    <w:rsid w:val="00FA0850"/>
    <w:rsid w:val="00FA2307"/>
    <w:rsid w:val="00FA2624"/>
    <w:rsid w:val="00FA2DEA"/>
    <w:rsid w:val="00FA2EDD"/>
    <w:rsid w:val="00FA2F8F"/>
    <w:rsid w:val="00FA3AEC"/>
    <w:rsid w:val="00FA4642"/>
    <w:rsid w:val="00FA4A05"/>
    <w:rsid w:val="00FA4E71"/>
    <w:rsid w:val="00FA5175"/>
    <w:rsid w:val="00FA51DA"/>
    <w:rsid w:val="00FA51EC"/>
    <w:rsid w:val="00FA60E7"/>
    <w:rsid w:val="00FA6750"/>
    <w:rsid w:val="00FA7260"/>
    <w:rsid w:val="00FA74D0"/>
    <w:rsid w:val="00FA7DB2"/>
    <w:rsid w:val="00FA7EB5"/>
    <w:rsid w:val="00FA7F51"/>
    <w:rsid w:val="00FB020E"/>
    <w:rsid w:val="00FB1781"/>
    <w:rsid w:val="00FB239A"/>
    <w:rsid w:val="00FB24F9"/>
    <w:rsid w:val="00FB2DA2"/>
    <w:rsid w:val="00FB3900"/>
    <w:rsid w:val="00FB545B"/>
    <w:rsid w:val="00FB548E"/>
    <w:rsid w:val="00FB62D4"/>
    <w:rsid w:val="00FB6B98"/>
    <w:rsid w:val="00FB6BB2"/>
    <w:rsid w:val="00FC05B9"/>
    <w:rsid w:val="00FC0C0C"/>
    <w:rsid w:val="00FC169E"/>
    <w:rsid w:val="00FC1814"/>
    <w:rsid w:val="00FC1BAB"/>
    <w:rsid w:val="00FC25F8"/>
    <w:rsid w:val="00FC3021"/>
    <w:rsid w:val="00FC44A1"/>
    <w:rsid w:val="00FC55AD"/>
    <w:rsid w:val="00FC561D"/>
    <w:rsid w:val="00FC6237"/>
    <w:rsid w:val="00FC722B"/>
    <w:rsid w:val="00FC76A3"/>
    <w:rsid w:val="00FD060B"/>
    <w:rsid w:val="00FD0667"/>
    <w:rsid w:val="00FD08A8"/>
    <w:rsid w:val="00FD1630"/>
    <w:rsid w:val="00FD1906"/>
    <w:rsid w:val="00FD1D81"/>
    <w:rsid w:val="00FD26A5"/>
    <w:rsid w:val="00FD3920"/>
    <w:rsid w:val="00FD3CF1"/>
    <w:rsid w:val="00FD3D3C"/>
    <w:rsid w:val="00FD45AC"/>
    <w:rsid w:val="00FD658F"/>
    <w:rsid w:val="00FD7909"/>
    <w:rsid w:val="00FE0CEE"/>
    <w:rsid w:val="00FE0D3C"/>
    <w:rsid w:val="00FE13B5"/>
    <w:rsid w:val="00FE1A0A"/>
    <w:rsid w:val="00FE2B0C"/>
    <w:rsid w:val="00FE3197"/>
    <w:rsid w:val="00FE3440"/>
    <w:rsid w:val="00FE35BB"/>
    <w:rsid w:val="00FE3AC6"/>
    <w:rsid w:val="00FE4021"/>
    <w:rsid w:val="00FE429F"/>
    <w:rsid w:val="00FE43C5"/>
    <w:rsid w:val="00FE4784"/>
    <w:rsid w:val="00FE5391"/>
    <w:rsid w:val="00FE5E62"/>
    <w:rsid w:val="00FE60E9"/>
    <w:rsid w:val="00FE6AFC"/>
    <w:rsid w:val="00FE6CB9"/>
    <w:rsid w:val="00FE6FD0"/>
    <w:rsid w:val="00FE7542"/>
    <w:rsid w:val="00FE7F56"/>
    <w:rsid w:val="00FF03CC"/>
    <w:rsid w:val="00FF0989"/>
    <w:rsid w:val="00FF2000"/>
    <w:rsid w:val="00FF25E0"/>
    <w:rsid w:val="00FF2E3D"/>
    <w:rsid w:val="00FF3A07"/>
    <w:rsid w:val="00FF3D0E"/>
    <w:rsid w:val="00FF42E8"/>
    <w:rsid w:val="00FF4E6E"/>
    <w:rsid w:val="00FF659A"/>
    <w:rsid w:val="00FF6D40"/>
    <w:rsid w:val="00FF787C"/>
    <w:rsid w:val="00FF7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63"/>
    <o:shapelayout v:ext="edit">
      <o:idmap v:ext="edit" data="1"/>
    </o:shapelayout>
  </w:shapeDefaults>
  <w:decimalSymbol w:val="."/>
  <w:listSeparator w:val=","/>
  <w14:docId w14:val="23796124"/>
  <w15:docId w15:val="{714B8662-2926-40AF-8571-50C82F8AA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4E2"/>
  </w:style>
  <w:style w:type="paragraph" w:styleId="Heading1">
    <w:name w:val="heading 1"/>
    <w:basedOn w:val="Normal"/>
    <w:next w:val="Normal"/>
    <w:link w:val="Heading1Char"/>
    <w:uiPriority w:val="9"/>
    <w:qFormat/>
    <w:rsid w:val="008D24E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8D24E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D24E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24E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8D24E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8D24E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8D24E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8D24E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8D24E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4E2"/>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8D24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D24E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24E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8D24E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8D24E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8D24E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8D24E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8D24E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8D24E2"/>
    <w:pPr>
      <w:spacing w:line="240" w:lineRule="auto"/>
    </w:pPr>
    <w:rPr>
      <w:b/>
      <w:bCs/>
      <w:smallCaps/>
      <w:color w:val="44546A" w:themeColor="text2"/>
    </w:rPr>
  </w:style>
  <w:style w:type="paragraph" w:styleId="Title">
    <w:name w:val="Title"/>
    <w:basedOn w:val="Normal"/>
    <w:next w:val="Normal"/>
    <w:link w:val="TitleChar"/>
    <w:uiPriority w:val="10"/>
    <w:qFormat/>
    <w:rsid w:val="008D24E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D24E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8D24E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8D24E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8D24E2"/>
    <w:rPr>
      <w:b/>
      <w:bCs/>
    </w:rPr>
  </w:style>
  <w:style w:type="character" w:styleId="Emphasis">
    <w:name w:val="Emphasis"/>
    <w:basedOn w:val="DefaultParagraphFont"/>
    <w:uiPriority w:val="20"/>
    <w:qFormat/>
    <w:rsid w:val="008D24E2"/>
    <w:rPr>
      <w:i/>
      <w:iCs/>
    </w:rPr>
  </w:style>
  <w:style w:type="paragraph" w:styleId="NoSpacing">
    <w:name w:val="No Spacing"/>
    <w:uiPriority w:val="1"/>
    <w:qFormat/>
    <w:rsid w:val="008D24E2"/>
    <w:pPr>
      <w:spacing w:after="0" w:line="240" w:lineRule="auto"/>
    </w:pPr>
  </w:style>
  <w:style w:type="paragraph" w:styleId="Quote">
    <w:name w:val="Quote"/>
    <w:basedOn w:val="Normal"/>
    <w:next w:val="Normal"/>
    <w:link w:val="QuoteChar"/>
    <w:uiPriority w:val="29"/>
    <w:qFormat/>
    <w:rsid w:val="008D24E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8D24E2"/>
    <w:rPr>
      <w:color w:val="44546A" w:themeColor="text2"/>
      <w:sz w:val="24"/>
      <w:szCs w:val="24"/>
    </w:rPr>
  </w:style>
  <w:style w:type="paragraph" w:styleId="IntenseQuote">
    <w:name w:val="Intense Quote"/>
    <w:basedOn w:val="Normal"/>
    <w:next w:val="Normal"/>
    <w:link w:val="IntenseQuoteChar"/>
    <w:uiPriority w:val="30"/>
    <w:qFormat/>
    <w:rsid w:val="008D24E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D24E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D24E2"/>
    <w:rPr>
      <w:i/>
      <w:iCs/>
      <w:color w:val="595959" w:themeColor="text1" w:themeTint="A6"/>
    </w:rPr>
  </w:style>
  <w:style w:type="character" w:styleId="IntenseEmphasis">
    <w:name w:val="Intense Emphasis"/>
    <w:basedOn w:val="DefaultParagraphFont"/>
    <w:uiPriority w:val="21"/>
    <w:qFormat/>
    <w:rsid w:val="008D24E2"/>
    <w:rPr>
      <w:b/>
      <w:bCs/>
      <w:i/>
      <w:iCs/>
    </w:rPr>
  </w:style>
  <w:style w:type="character" w:styleId="SubtleReference">
    <w:name w:val="Subtle Reference"/>
    <w:basedOn w:val="DefaultParagraphFont"/>
    <w:uiPriority w:val="31"/>
    <w:qFormat/>
    <w:rsid w:val="008D24E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D24E2"/>
    <w:rPr>
      <w:b/>
      <w:bCs/>
      <w:smallCaps/>
      <w:color w:val="44546A" w:themeColor="text2"/>
      <w:u w:val="single"/>
    </w:rPr>
  </w:style>
  <w:style w:type="character" w:styleId="BookTitle">
    <w:name w:val="Book Title"/>
    <w:basedOn w:val="DefaultParagraphFont"/>
    <w:uiPriority w:val="33"/>
    <w:qFormat/>
    <w:rsid w:val="008D24E2"/>
    <w:rPr>
      <w:b/>
      <w:bCs/>
      <w:smallCaps/>
      <w:spacing w:val="10"/>
    </w:rPr>
  </w:style>
  <w:style w:type="paragraph" w:styleId="TOCHeading">
    <w:name w:val="TOC Heading"/>
    <w:basedOn w:val="Heading1"/>
    <w:next w:val="Normal"/>
    <w:uiPriority w:val="39"/>
    <w:unhideWhenUsed/>
    <w:qFormat/>
    <w:rsid w:val="008D24E2"/>
    <w:pPr>
      <w:outlineLvl w:val="9"/>
    </w:pPr>
  </w:style>
  <w:style w:type="paragraph" w:styleId="Header">
    <w:name w:val="header"/>
    <w:basedOn w:val="Normal"/>
    <w:link w:val="HeaderChar"/>
    <w:uiPriority w:val="99"/>
    <w:unhideWhenUsed/>
    <w:rsid w:val="008D2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4E2"/>
  </w:style>
  <w:style w:type="paragraph" w:styleId="Footer">
    <w:name w:val="footer"/>
    <w:basedOn w:val="Normal"/>
    <w:link w:val="FooterChar"/>
    <w:uiPriority w:val="99"/>
    <w:unhideWhenUsed/>
    <w:rsid w:val="008D2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4E2"/>
  </w:style>
  <w:style w:type="paragraph" w:styleId="TOC1">
    <w:name w:val="toc 1"/>
    <w:basedOn w:val="Normal"/>
    <w:next w:val="Normal"/>
    <w:autoRedefine/>
    <w:uiPriority w:val="39"/>
    <w:unhideWhenUsed/>
    <w:rsid w:val="002F28AA"/>
    <w:pPr>
      <w:spacing w:after="100"/>
    </w:pPr>
  </w:style>
  <w:style w:type="character" w:styleId="Hyperlink">
    <w:name w:val="Hyperlink"/>
    <w:basedOn w:val="DefaultParagraphFont"/>
    <w:uiPriority w:val="99"/>
    <w:unhideWhenUsed/>
    <w:rsid w:val="002F28AA"/>
    <w:rPr>
      <w:color w:val="0563C1" w:themeColor="hyperlink"/>
      <w:u w:val="single"/>
    </w:rPr>
  </w:style>
  <w:style w:type="paragraph" w:styleId="ListParagraph">
    <w:name w:val="List Paragraph"/>
    <w:basedOn w:val="Normal"/>
    <w:uiPriority w:val="34"/>
    <w:qFormat/>
    <w:rsid w:val="00107C16"/>
    <w:pPr>
      <w:ind w:left="720"/>
      <w:contextualSpacing/>
    </w:pPr>
  </w:style>
  <w:style w:type="paragraph" w:styleId="TOC2">
    <w:name w:val="toc 2"/>
    <w:basedOn w:val="Normal"/>
    <w:next w:val="Normal"/>
    <w:autoRedefine/>
    <w:uiPriority w:val="39"/>
    <w:unhideWhenUsed/>
    <w:rsid w:val="007A7568"/>
    <w:pPr>
      <w:spacing w:after="100"/>
      <w:ind w:left="220"/>
    </w:pPr>
  </w:style>
  <w:style w:type="paragraph" w:styleId="TOC3">
    <w:name w:val="toc 3"/>
    <w:basedOn w:val="Normal"/>
    <w:next w:val="Normal"/>
    <w:autoRedefine/>
    <w:uiPriority w:val="39"/>
    <w:unhideWhenUsed/>
    <w:rsid w:val="001964E0"/>
    <w:pPr>
      <w:spacing w:after="100"/>
      <w:ind w:left="440"/>
    </w:pPr>
  </w:style>
  <w:style w:type="table" w:styleId="TableGrid">
    <w:name w:val="Table Grid"/>
    <w:basedOn w:val="TableNormal"/>
    <w:uiPriority w:val="39"/>
    <w:rsid w:val="00E260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02A8C"/>
  </w:style>
  <w:style w:type="paragraph" w:styleId="z-TopofForm">
    <w:name w:val="HTML Top of Form"/>
    <w:basedOn w:val="Normal"/>
    <w:next w:val="Normal"/>
    <w:link w:val="z-TopofFormChar"/>
    <w:hidden/>
    <w:uiPriority w:val="99"/>
    <w:semiHidden/>
    <w:unhideWhenUsed/>
    <w:rsid w:val="00B1385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1385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B1385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1385F"/>
    <w:rPr>
      <w:rFonts w:ascii="Arial" w:hAnsi="Arial" w:cs="Arial"/>
      <w:vanish/>
      <w:sz w:val="16"/>
      <w:szCs w:val="16"/>
    </w:rPr>
  </w:style>
  <w:style w:type="paragraph" w:styleId="BalloonText">
    <w:name w:val="Balloon Text"/>
    <w:basedOn w:val="Normal"/>
    <w:link w:val="BalloonTextChar"/>
    <w:uiPriority w:val="99"/>
    <w:semiHidden/>
    <w:unhideWhenUsed/>
    <w:rsid w:val="00C552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5250"/>
    <w:rPr>
      <w:rFonts w:ascii="Tahoma" w:hAnsi="Tahoma" w:cs="Tahoma"/>
      <w:sz w:val="16"/>
      <w:szCs w:val="16"/>
    </w:rPr>
  </w:style>
  <w:style w:type="paragraph" w:styleId="BodyText">
    <w:name w:val="Body Text"/>
    <w:basedOn w:val="Normal"/>
    <w:link w:val="BodyTextChar"/>
    <w:uiPriority w:val="1"/>
    <w:qFormat/>
    <w:rsid w:val="006F7010"/>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6F7010"/>
    <w:rPr>
      <w:rFonts w:ascii="Arial" w:eastAsia="Arial"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294">
      <w:bodyDiv w:val="1"/>
      <w:marLeft w:val="0"/>
      <w:marRight w:val="0"/>
      <w:marTop w:val="0"/>
      <w:marBottom w:val="0"/>
      <w:divBdr>
        <w:top w:val="none" w:sz="0" w:space="0" w:color="auto"/>
        <w:left w:val="none" w:sz="0" w:space="0" w:color="auto"/>
        <w:bottom w:val="none" w:sz="0" w:space="0" w:color="auto"/>
        <w:right w:val="none" w:sz="0" w:space="0" w:color="auto"/>
      </w:divBdr>
    </w:div>
    <w:div w:id="2828596">
      <w:bodyDiv w:val="1"/>
      <w:marLeft w:val="0"/>
      <w:marRight w:val="0"/>
      <w:marTop w:val="0"/>
      <w:marBottom w:val="0"/>
      <w:divBdr>
        <w:top w:val="none" w:sz="0" w:space="0" w:color="auto"/>
        <w:left w:val="none" w:sz="0" w:space="0" w:color="auto"/>
        <w:bottom w:val="none" w:sz="0" w:space="0" w:color="auto"/>
        <w:right w:val="none" w:sz="0" w:space="0" w:color="auto"/>
      </w:divBdr>
    </w:div>
    <w:div w:id="4985350">
      <w:bodyDiv w:val="1"/>
      <w:marLeft w:val="0"/>
      <w:marRight w:val="0"/>
      <w:marTop w:val="0"/>
      <w:marBottom w:val="0"/>
      <w:divBdr>
        <w:top w:val="none" w:sz="0" w:space="0" w:color="auto"/>
        <w:left w:val="none" w:sz="0" w:space="0" w:color="auto"/>
        <w:bottom w:val="none" w:sz="0" w:space="0" w:color="auto"/>
        <w:right w:val="none" w:sz="0" w:space="0" w:color="auto"/>
      </w:divBdr>
    </w:div>
    <w:div w:id="9338761">
      <w:bodyDiv w:val="1"/>
      <w:marLeft w:val="0"/>
      <w:marRight w:val="0"/>
      <w:marTop w:val="0"/>
      <w:marBottom w:val="0"/>
      <w:divBdr>
        <w:top w:val="none" w:sz="0" w:space="0" w:color="auto"/>
        <w:left w:val="none" w:sz="0" w:space="0" w:color="auto"/>
        <w:bottom w:val="none" w:sz="0" w:space="0" w:color="auto"/>
        <w:right w:val="none" w:sz="0" w:space="0" w:color="auto"/>
      </w:divBdr>
    </w:div>
    <w:div w:id="13967564">
      <w:bodyDiv w:val="1"/>
      <w:marLeft w:val="0"/>
      <w:marRight w:val="0"/>
      <w:marTop w:val="0"/>
      <w:marBottom w:val="0"/>
      <w:divBdr>
        <w:top w:val="none" w:sz="0" w:space="0" w:color="auto"/>
        <w:left w:val="none" w:sz="0" w:space="0" w:color="auto"/>
        <w:bottom w:val="none" w:sz="0" w:space="0" w:color="auto"/>
        <w:right w:val="none" w:sz="0" w:space="0" w:color="auto"/>
      </w:divBdr>
    </w:div>
    <w:div w:id="14162894">
      <w:bodyDiv w:val="1"/>
      <w:marLeft w:val="0"/>
      <w:marRight w:val="0"/>
      <w:marTop w:val="0"/>
      <w:marBottom w:val="0"/>
      <w:divBdr>
        <w:top w:val="none" w:sz="0" w:space="0" w:color="auto"/>
        <w:left w:val="none" w:sz="0" w:space="0" w:color="auto"/>
        <w:bottom w:val="none" w:sz="0" w:space="0" w:color="auto"/>
        <w:right w:val="none" w:sz="0" w:space="0" w:color="auto"/>
      </w:divBdr>
    </w:div>
    <w:div w:id="16127232">
      <w:bodyDiv w:val="1"/>
      <w:marLeft w:val="0"/>
      <w:marRight w:val="0"/>
      <w:marTop w:val="0"/>
      <w:marBottom w:val="0"/>
      <w:divBdr>
        <w:top w:val="none" w:sz="0" w:space="0" w:color="auto"/>
        <w:left w:val="none" w:sz="0" w:space="0" w:color="auto"/>
        <w:bottom w:val="none" w:sz="0" w:space="0" w:color="auto"/>
        <w:right w:val="none" w:sz="0" w:space="0" w:color="auto"/>
      </w:divBdr>
    </w:div>
    <w:div w:id="16204289">
      <w:bodyDiv w:val="1"/>
      <w:marLeft w:val="0"/>
      <w:marRight w:val="0"/>
      <w:marTop w:val="0"/>
      <w:marBottom w:val="0"/>
      <w:divBdr>
        <w:top w:val="none" w:sz="0" w:space="0" w:color="auto"/>
        <w:left w:val="none" w:sz="0" w:space="0" w:color="auto"/>
        <w:bottom w:val="none" w:sz="0" w:space="0" w:color="auto"/>
        <w:right w:val="none" w:sz="0" w:space="0" w:color="auto"/>
      </w:divBdr>
    </w:div>
    <w:div w:id="24792424">
      <w:bodyDiv w:val="1"/>
      <w:marLeft w:val="0"/>
      <w:marRight w:val="0"/>
      <w:marTop w:val="0"/>
      <w:marBottom w:val="0"/>
      <w:divBdr>
        <w:top w:val="none" w:sz="0" w:space="0" w:color="auto"/>
        <w:left w:val="none" w:sz="0" w:space="0" w:color="auto"/>
        <w:bottom w:val="none" w:sz="0" w:space="0" w:color="auto"/>
        <w:right w:val="none" w:sz="0" w:space="0" w:color="auto"/>
      </w:divBdr>
    </w:div>
    <w:div w:id="44915773">
      <w:bodyDiv w:val="1"/>
      <w:marLeft w:val="0"/>
      <w:marRight w:val="0"/>
      <w:marTop w:val="0"/>
      <w:marBottom w:val="0"/>
      <w:divBdr>
        <w:top w:val="none" w:sz="0" w:space="0" w:color="auto"/>
        <w:left w:val="none" w:sz="0" w:space="0" w:color="auto"/>
        <w:bottom w:val="none" w:sz="0" w:space="0" w:color="auto"/>
        <w:right w:val="none" w:sz="0" w:space="0" w:color="auto"/>
      </w:divBdr>
    </w:div>
    <w:div w:id="50814524">
      <w:bodyDiv w:val="1"/>
      <w:marLeft w:val="0"/>
      <w:marRight w:val="0"/>
      <w:marTop w:val="0"/>
      <w:marBottom w:val="0"/>
      <w:divBdr>
        <w:top w:val="none" w:sz="0" w:space="0" w:color="auto"/>
        <w:left w:val="none" w:sz="0" w:space="0" w:color="auto"/>
        <w:bottom w:val="none" w:sz="0" w:space="0" w:color="auto"/>
        <w:right w:val="none" w:sz="0" w:space="0" w:color="auto"/>
      </w:divBdr>
    </w:div>
    <w:div w:id="57825814">
      <w:bodyDiv w:val="1"/>
      <w:marLeft w:val="0"/>
      <w:marRight w:val="0"/>
      <w:marTop w:val="0"/>
      <w:marBottom w:val="0"/>
      <w:divBdr>
        <w:top w:val="none" w:sz="0" w:space="0" w:color="auto"/>
        <w:left w:val="none" w:sz="0" w:space="0" w:color="auto"/>
        <w:bottom w:val="none" w:sz="0" w:space="0" w:color="auto"/>
        <w:right w:val="none" w:sz="0" w:space="0" w:color="auto"/>
      </w:divBdr>
    </w:div>
    <w:div w:id="72893896">
      <w:bodyDiv w:val="1"/>
      <w:marLeft w:val="0"/>
      <w:marRight w:val="0"/>
      <w:marTop w:val="0"/>
      <w:marBottom w:val="0"/>
      <w:divBdr>
        <w:top w:val="none" w:sz="0" w:space="0" w:color="auto"/>
        <w:left w:val="none" w:sz="0" w:space="0" w:color="auto"/>
        <w:bottom w:val="none" w:sz="0" w:space="0" w:color="auto"/>
        <w:right w:val="none" w:sz="0" w:space="0" w:color="auto"/>
      </w:divBdr>
    </w:div>
    <w:div w:id="73821686">
      <w:bodyDiv w:val="1"/>
      <w:marLeft w:val="0"/>
      <w:marRight w:val="0"/>
      <w:marTop w:val="0"/>
      <w:marBottom w:val="0"/>
      <w:divBdr>
        <w:top w:val="none" w:sz="0" w:space="0" w:color="auto"/>
        <w:left w:val="none" w:sz="0" w:space="0" w:color="auto"/>
        <w:bottom w:val="none" w:sz="0" w:space="0" w:color="auto"/>
        <w:right w:val="none" w:sz="0" w:space="0" w:color="auto"/>
      </w:divBdr>
    </w:div>
    <w:div w:id="75444668">
      <w:bodyDiv w:val="1"/>
      <w:marLeft w:val="0"/>
      <w:marRight w:val="0"/>
      <w:marTop w:val="0"/>
      <w:marBottom w:val="0"/>
      <w:divBdr>
        <w:top w:val="none" w:sz="0" w:space="0" w:color="auto"/>
        <w:left w:val="none" w:sz="0" w:space="0" w:color="auto"/>
        <w:bottom w:val="none" w:sz="0" w:space="0" w:color="auto"/>
        <w:right w:val="none" w:sz="0" w:space="0" w:color="auto"/>
      </w:divBdr>
    </w:div>
    <w:div w:id="77337492">
      <w:bodyDiv w:val="1"/>
      <w:marLeft w:val="0"/>
      <w:marRight w:val="0"/>
      <w:marTop w:val="0"/>
      <w:marBottom w:val="0"/>
      <w:divBdr>
        <w:top w:val="none" w:sz="0" w:space="0" w:color="auto"/>
        <w:left w:val="none" w:sz="0" w:space="0" w:color="auto"/>
        <w:bottom w:val="none" w:sz="0" w:space="0" w:color="auto"/>
        <w:right w:val="none" w:sz="0" w:space="0" w:color="auto"/>
      </w:divBdr>
    </w:div>
    <w:div w:id="78529498">
      <w:bodyDiv w:val="1"/>
      <w:marLeft w:val="0"/>
      <w:marRight w:val="0"/>
      <w:marTop w:val="0"/>
      <w:marBottom w:val="0"/>
      <w:divBdr>
        <w:top w:val="none" w:sz="0" w:space="0" w:color="auto"/>
        <w:left w:val="none" w:sz="0" w:space="0" w:color="auto"/>
        <w:bottom w:val="none" w:sz="0" w:space="0" w:color="auto"/>
        <w:right w:val="none" w:sz="0" w:space="0" w:color="auto"/>
      </w:divBdr>
    </w:div>
    <w:div w:id="78871828">
      <w:bodyDiv w:val="1"/>
      <w:marLeft w:val="0"/>
      <w:marRight w:val="0"/>
      <w:marTop w:val="0"/>
      <w:marBottom w:val="0"/>
      <w:divBdr>
        <w:top w:val="none" w:sz="0" w:space="0" w:color="auto"/>
        <w:left w:val="none" w:sz="0" w:space="0" w:color="auto"/>
        <w:bottom w:val="none" w:sz="0" w:space="0" w:color="auto"/>
        <w:right w:val="none" w:sz="0" w:space="0" w:color="auto"/>
      </w:divBdr>
    </w:div>
    <w:div w:id="82844643">
      <w:bodyDiv w:val="1"/>
      <w:marLeft w:val="0"/>
      <w:marRight w:val="0"/>
      <w:marTop w:val="0"/>
      <w:marBottom w:val="0"/>
      <w:divBdr>
        <w:top w:val="none" w:sz="0" w:space="0" w:color="auto"/>
        <w:left w:val="none" w:sz="0" w:space="0" w:color="auto"/>
        <w:bottom w:val="none" w:sz="0" w:space="0" w:color="auto"/>
        <w:right w:val="none" w:sz="0" w:space="0" w:color="auto"/>
      </w:divBdr>
    </w:div>
    <w:div w:id="89007636">
      <w:bodyDiv w:val="1"/>
      <w:marLeft w:val="0"/>
      <w:marRight w:val="0"/>
      <w:marTop w:val="0"/>
      <w:marBottom w:val="0"/>
      <w:divBdr>
        <w:top w:val="none" w:sz="0" w:space="0" w:color="auto"/>
        <w:left w:val="none" w:sz="0" w:space="0" w:color="auto"/>
        <w:bottom w:val="none" w:sz="0" w:space="0" w:color="auto"/>
        <w:right w:val="none" w:sz="0" w:space="0" w:color="auto"/>
      </w:divBdr>
    </w:div>
    <w:div w:id="101996957">
      <w:bodyDiv w:val="1"/>
      <w:marLeft w:val="0"/>
      <w:marRight w:val="0"/>
      <w:marTop w:val="0"/>
      <w:marBottom w:val="0"/>
      <w:divBdr>
        <w:top w:val="none" w:sz="0" w:space="0" w:color="auto"/>
        <w:left w:val="none" w:sz="0" w:space="0" w:color="auto"/>
        <w:bottom w:val="none" w:sz="0" w:space="0" w:color="auto"/>
        <w:right w:val="none" w:sz="0" w:space="0" w:color="auto"/>
      </w:divBdr>
    </w:div>
    <w:div w:id="108428369">
      <w:bodyDiv w:val="1"/>
      <w:marLeft w:val="0"/>
      <w:marRight w:val="0"/>
      <w:marTop w:val="0"/>
      <w:marBottom w:val="0"/>
      <w:divBdr>
        <w:top w:val="none" w:sz="0" w:space="0" w:color="auto"/>
        <w:left w:val="none" w:sz="0" w:space="0" w:color="auto"/>
        <w:bottom w:val="none" w:sz="0" w:space="0" w:color="auto"/>
        <w:right w:val="none" w:sz="0" w:space="0" w:color="auto"/>
      </w:divBdr>
    </w:div>
    <w:div w:id="113254785">
      <w:bodyDiv w:val="1"/>
      <w:marLeft w:val="0"/>
      <w:marRight w:val="0"/>
      <w:marTop w:val="0"/>
      <w:marBottom w:val="0"/>
      <w:divBdr>
        <w:top w:val="none" w:sz="0" w:space="0" w:color="auto"/>
        <w:left w:val="none" w:sz="0" w:space="0" w:color="auto"/>
        <w:bottom w:val="none" w:sz="0" w:space="0" w:color="auto"/>
        <w:right w:val="none" w:sz="0" w:space="0" w:color="auto"/>
      </w:divBdr>
    </w:div>
    <w:div w:id="114451648">
      <w:bodyDiv w:val="1"/>
      <w:marLeft w:val="0"/>
      <w:marRight w:val="0"/>
      <w:marTop w:val="0"/>
      <w:marBottom w:val="0"/>
      <w:divBdr>
        <w:top w:val="none" w:sz="0" w:space="0" w:color="auto"/>
        <w:left w:val="none" w:sz="0" w:space="0" w:color="auto"/>
        <w:bottom w:val="none" w:sz="0" w:space="0" w:color="auto"/>
        <w:right w:val="none" w:sz="0" w:space="0" w:color="auto"/>
      </w:divBdr>
    </w:div>
    <w:div w:id="126969203">
      <w:bodyDiv w:val="1"/>
      <w:marLeft w:val="0"/>
      <w:marRight w:val="0"/>
      <w:marTop w:val="0"/>
      <w:marBottom w:val="0"/>
      <w:divBdr>
        <w:top w:val="none" w:sz="0" w:space="0" w:color="auto"/>
        <w:left w:val="none" w:sz="0" w:space="0" w:color="auto"/>
        <w:bottom w:val="none" w:sz="0" w:space="0" w:color="auto"/>
        <w:right w:val="none" w:sz="0" w:space="0" w:color="auto"/>
      </w:divBdr>
    </w:div>
    <w:div w:id="128207657">
      <w:bodyDiv w:val="1"/>
      <w:marLeft w:val="0"/>
      <w:marRight w:val="0"/>
      <w:marTop w:val="0"/>
      <w:marBottom w:val="0"/>
      <w:divBdr>
        <w:top w:val="none" w:sz="0" w:space="0" w:color="auto"/>
        <w:left w:val="none" w:sz="0" w:space="0" w:color="auto"/>
        <w:bottom w:val="none" w:sz="0" w:space="0" w:color="auto"/>
        <w:right w:val="none" w:sz="0" w:space="0" w:color="auto"/>
      </w:divBdr>
    </w:div>
    <w:div w:id="129131636">
      <w:bodyDiv w:val="1"/>
      <w:marLeft w:val="0"/>
      <w:marRight w:val="0"/>
      <w:marTop w:val="0"/>
      <w:marBottom w:val="0"/>
      <w:divBdr>
        <w:top w:val="none" w:sz="0" w:space="0" w:color="auto"/>
        <w:left w:val="none" w:sz="0" w:space="0" w:color="auto"/>
        <w:bottom w:val="none" w:sz="0" w:space="0" w:color="auto"/>
        <w:right w:val="none" w:sz="0" w:space="0" w:color="auto"/>
      </w:divBdr>
    </w:div>
    <w:div w:id="146482310">
      <w:bodyDiv w:val="1"/>
      <w:marLeft w:val="0"/>
      <w:marRight w:val="0"/>
      <w:marTop w:val="0"/>
      <w:marBottom w:val="0"/>
      <w:divBdr>
        <w:top w:val="none" w:sz="0" w:space="0" w:color="auto"/>
        <w:left w:val="none" w:sz="0" w:space="0" w:color="auto"/>
        <w:bottom w:val="none" w:sz="0" w:space="0" w:color="auto"/>
        <w:right w:val="none" w:sz="0" w:space="0" w:color="auto"/>
      </w:divBdr>
    </w:div>
    <w:div w:id="154880795">
      <w:bodyDiv w:val="1"/>
      <w:marLeft w:val="0"/>
      <w:marRight w:val="0"/>
      <w:marTop w:val="0"/>
      <w:marBottom w:val="0"/>
      <w:divBdr>
        <w:top w:val="none" w:sz="0" w:space="0" w:color="auto"/>
        <w:left w:val="none" w:sz="0" w:space="0" w:color="auto"/>
        <w:bottom w:val="none" w:sz="0" w:space="0" w:color="auto"/>
        <w:right w:val="none" w:sz="0" w:space="0" w:color="auto"/>
      </w:divBdr>
    </w:div>
    <w:div w:id="161161178">
      <w:bodyDiv w:val="1"/>
      <w:marLeft w:val="0"/>
      <w:marRight w:val="0"/>
      <w:marTop w:val="0"/>
      <w:marBottom w:val="0"/>
      <w:divBdr>
        <w:top w:val="none" w:sz="0" w:space="0" w:color="auto"/>
        <w:left w:val="none" w:sz="0" w:space="0" w:color="auto"/>
        <w:bottom w:val="none" w:sz="0" w:space="0" w:color="auto"/>
        <w:right w:val="none" w:sz="0" w:space="0" w:color="auto"/>
      </w:divBdr>
    </w:div>
    <w:div w:id="172689810">
      <w:bodyDiv w:val="1"/>
      <w:marLeft w:val="0"/>
      <w:marRight w:val="0"/>
      <w:marTop w:val="0"/>
      <w:marBottom w:val="0"/>
      <w:divBdr>
        <w:top w:val="none" w:sz="0" w:space="0" w:color="auto"/>
        <w:left w:val="none" w:sz="0" w:space="0" w:color="auto"/>
        <w:bottom w:val="none" w:sz="0" w:space="0" w:color="auto"/>
        <w:right w:val="none" w:sz="0" w:space="0" w:color="auto"/>
      </w:divBdr>
    </w:div>
    <w:div w:id="178855154">
      <w:bodyDiv w:val="1"/>
      <w:marLeft w:val="0"/>
      <w:marRight w:val="0"/>
      <w:marTop w:val="0"/>
      <w:marBottom w:val="0"/>
      <w:divBdr>
        <w:top w:val="none" w:sz="0" w:space="0" w:color="auto"/>
        <w:left w:val="none" w:sz="0" w:space="0" w:color="auto"/>
        <w:bottom w:val="none" w:sz="0" w:space="0" w:color="auto"/>
        <w:right w:val="none" w:sz="0" w:space="0" w:color="auto"/>
      </w:divBdr>
    </w:div>
    <w:div w:id="180705517">
      <w:bodyDiv w:val="1"/>
      <w:marLeft w:val="0"/>
      <w:marRight w:val="0"/>
      <w:marTop w:val="0"/>
      <w:marBottom w:val="0"/>
      <w:divBdr>
        <w:top w:val="none" w:sz="0" w:space="0" w:color="auto"/>
        <w:left w:val="none" w:sz="0" w:space="0" w:color="auto"/>
        <w:bottom w:val="none" w:sz="0" w:space="0" w:color="auto"/>
        <w:right w:val="none" w:sz="0" w:space="0" w:color="auto"/>
      </w:divBdr>
    </w:div>
    <w:div w:id="184246248">
      <w:bodyDiv w:val="1"/>
      <w:marLeft w:val="0"/>
      <w:marRight w:val="0"/>
      <w:marTop w:val="0"/>
      <w:marBottom w:val="0"/>
      <w:divBdr>
        <w:top w:val="none" w:sz="0" w:space="0" w:color="auto"/>
        <w:left w:val="none" w:sz="0" w:space="0" w:color="auto"/>
        <w:bottom w:val="none" w:sz="0" w:space="0" w:color="auto"/>
        <w:right w:val="none" w:sz="0" w:space="0" w:color="auto"/>
      </w:divBdr>
    </w:div>
    <w:div w:id="191037647">
      <w:bodyDiv w:val="1"/>
      <w:marLeft w:val="0"/>
      <w:marRight w:val="0"/>
      <w:marTop w:val="0"/>
      <w:marBottom w:val="0"/>
      <w:divBdr>
        <w:top w:val="none" w:sz="0" w:space="0" w:color="auto"/>
        <w:left w:val="none" w:sz="0" w:space="0" w:color="auto"/>
        <w:bottom w:val="none" w:sz="0" w:space="0" w:color="auto"/>
        <w:right w:val="none" w:sz="0" w:space="0" w:color="auto"/>
      </w:divBdr>
    </w:div>
    <w:div w:id="194541935">
      <w:bodyDiv w:val="1"/>
      <w:marLeft w:val="0"/>
      <w:marRight w:val="0"/>
      <w:marTop w:val="0"/>
      <w:marBottom w:val="0"/>
      <w:divBdr>
        <w:top w:val="none" w:sz="0" w:space="0" w:color="auto"/>
        <w:left w:val="none" w:sz="0" w:space="0" w:color="auto"/>
        <w:bottom w:val="none" w:sz="0" w:space="0" w:color="auto"/>
        <w:right w:val="none" w:sz="0" w:space="0" w:color="auto"/>
      </w:divBdr>
    </w:div>
    <w:div w:id="196116295">
      <w:bodyDiv w:val="1"/>
      <w:marLeft w:val="0"/>
      <w:marRight w:val="0"/>
      <w:marTop w:val="0"/>
      <w:marBottom w:val="0"/>
      <w:divBdr>
        <w:top w:val="none" w:sz="0" w:space="0" w:color="auto"/>
        <w:left w:val="none" w:sz="0" w:space="0" w:color="auto"/>
        <w:bottom w:val="none" w:sz="0" w:space="0" w:color="auto"/>
        <w:right w:val="none" w:sz="0" w:space="0" w:color="auto"/>
      </w:divBdr>
    </w:div>
    <w:div w:id="206189941">
      <w:bodyDiv w:val="1"/>
      <w:marLeft w:val="0"/>
      <w:marRight w:val="0"/>
      <w:marTop w:val="0"/>
      <w:marBottom w:val="0"/>
      <w:divBdr>
        <w:top w:val="none" w:sz="0" w:space="0" w:color="auto"/>
        <w:left w:val="none" w:sz="0" w:space="0" w:color="auto"/>
        <w:bottom w:val="none" w:sz="0" w:space="0" w:color="auto"/>
        <w:right w:val="none" w:sz="0" w:space="0" w:color="auto"/>
      </w:divBdr>
    </w:div>
    <w:div w:id="209464121">
      <w:bodyDiv w:val="1"/>
      <w:marLeft w:val="0"/>
      <w:marRight w:val="0"/>
      <w:marTop w:val="0"/>
      <w:marBottom w:val="0"/>
      <w:divBdr>
        <w:top w:val="none" w:sz="0" w:space="0" w:color="auto"/>
        <w:left w:val="none" w:sz="0" w:space="0" w:color="auto"/>
        <w:bottom w:val="none" w:sz="0" w:space="0" w:color="auto"/>
        <w:right w:val="none" w:sz="0" w:space="0" w:color="auto"/>
      </w:divBdr>
    </w:div>
    <w:div w:id="229198944">
      <w:bodyDiv w:val="1"/>
      <w:marLeft w:val="0"/>
      <w:marRight w:val="0"/>
      <w:marTop w:val="0"/>
      <w:marBottom w:val="0"/>
      <w:divBdr>
        <w:top w:val="none" w:sz="0" w:space="0" w:color="auto"/>
        <w:left w:val="none" w:sz="0" w:space="0" w:color="auto"/>
        <w:bottom w:val="none" w:sz="0" w:space="0" w:color="auto"/>
        <w:right w:val="none" w:sz="0" w:space="0" w:color="auto"/>
      </w:divBdr>
    </w:div>
    <w:div w:id="231085154">
      <w:bodyDiv w:val="1"/>
      <w:marLeft w:val="0"/>
      <w:marRight w:val="0"/>
      <w:marTop w:val="0"/>
      <w:marBottom w:val="0"/>
      <w:divBdr>
        <w:top w:val="none" w:sz="0" w:space="0" w:color="auto"/>
        <w:left w:val="none" w:sz="0" w:space="0" w:color="auto"/>
        <w:bottom w:val="none" w:sz="0" w:space="0" w:color="auto"/>
        <w:right w:val="none" w:sz="0" w:space="0" w:color="auto"/>
      </w:divBdr>
    </w:div>
    <w:div w:id="231433318">
      <w:bodyDiv w:val="1"/>
      <w:marLeft w:val="0"/>
      <w:marRight w:val="0"/>
      <w:marTop w:val="0"/>
      <w:marBottom w:val="0"/>
      <w:divBdr>
        <w:top w:val="none" w:sz="0" w:space="0" w:color="auto"/>
        <w:left w:val="none" w:sz="0" w:space="0" w:color="auto"/>
        <w:bottom w:val="none" w:sz="0" w:space="0" w:color="auto"/>
        <w:right w:val="none" w:sz="0" w:space="0" w:color="auto"/>
      </w:divBdr>
    </w:div>
    <w:div w:id="238101817">
      <w:bodyDiv w:val="1"/>
      <w:marLeft w:val="0"/>
      <w:marRight w:val="0"/>
      <w:marTop w:val="0"/>
      <w:marBottom w:val="0"/>
      <w:divBdr>
        <w:top w:val="none" w:sz="0" w:space="0" w:color="auto"/>
        <w:left w:val="none" w:sz="0" w:space="0" w:color="auto"/>
        <w:bottom w:val="none" w:sz="0" w:space="0" w:color="auto"/>
        <w:right w:val="none" w:sz="0" w:space="0" w:color="auto"/>
      </w:divBdr>
    </w:div>
    <w:div w:id="245843688">
      <w:bodyDiv w:val="1"/>
      <w:marLeft w:val="0"/>
      <w:marRight w:val="0"/>
      <w:marTop w:val="0"/>
      <w:marBottom w:val="0"/>
      <w:divBdr>
        <w:top w:val="none" w:sz="0" w:space="0" w:color="auto"/>
        <w:left w:val="none" w:sz="0" w:space="0" w:color="auto"/>
        <w:bottom w:val="none" w:sz="0" w:space="0" w:color="auto"/>
        <w:right w:val="none" w:sz="0" w:space="0" w:color="auto"/>
      </w:divBdr>
    </w:div>
    <w:div w:id="246159443">
      <w:bodyDiv w:val="1"/>
      <w:marLeft w:val="0"/>
      <w:marRight w:val="0"/>
      <w:marTop w:val="0"/>
      <w:marBottom w:val="0"/>
      <w:divBdr>
        <w:top w:val="none" w:sz="0" w:space="0" w:color="auto"/>
        <w:left w:val="none" w:sz="0" w:space="0" w:color="auto"/>
        <w:bottom w:val="none" w:sz="0" w:space="0" w:color="auto"/>
        <w:right w:val="none" w:sz="0" w:space="0" w:color="auto"/>
      </w:divBdr>
    </w:div>
    <w:div w:id="246236100">
      <w:bodyDiv w:val="1"/>
      <w:marLeft w:val="0"/>
      <w:marRight w:val="0"/>
      <w:marTop w:val="0"/>
      <w:marBottom w:val="0"/>
      <w:divBdr>
        <w:top w:val="none" w:sz="0" w:space="0" w:color="auto"/>
        <w:left w:val="none" w:sz="0" w:space="0" w:color="auto"/>
        <w:bottom w:val="none" w:sz="0" w:space="0" w:color="auto"/>
        <w:right w:val="none" w:sz="0" w:space="0" w:color="auto"/>
      </w:divBdr>
    </w:div>
    <w:div w:id="258296675">
      <w:bodyDiv w:val="1"/>
      <w:marLeft w:val="0"/>
      <w:marRight w:val="0"/>
      <w:marTop w:val="0"/>
      <w:marBottom w:val="0"/>
      <w:divBdr>
        <w:top w:val="none" w:sz="0" w:space="0" w:color="auto"/>
        <w:left w:val="none" w:sz="0" w:space="0" w:color="auto"/>
        <w:bottom w:val="none" w:sz="0" w:space="0" w:color="auto"/>
        <w:right w:val="none" w:sz="0" w:space="0" w:color="auto"/>
      </w:divBdr>
    </w:div>
    <w:div w:id="258375223">
      <w:bodyDiv w:val="1"/>
      <w:marLeft w:val="0"/>
      <w:marRight w:val="0"/>
      <w:marTop w:val="0"/>
      <w:marBottom w:val="0"/>
      <w:divBdr>
        <w:top w:val="none" w:sz="0" w:space="0" w:color="auto"/>
        <w:left w:val="none" w:sz="0" w:space="0" w:color="auto"/>
        <w:bottom w:val="none" w:sz="0" w:space="0" w:color="auto"/>
        <w:right w:val="none" w:sz="0" w:space="0" w:color="auto"/>
      </w:divBdr>
    </w:div>
    <w:div w:id="260334814">
      <w:bodyDiv w:val="1"/>
      <w:marLeft w:val="0"/>
      <w:marRight w:val="0"/>
      <w:marTop w:val="0"/>
      <w:marBottom w:val="0"/>
      <w:divBdr>
        <w:top w:val="none" w:sz="0" w:space="0" w:color="auto"/>
        <w:left w:val="none" w:sz="0" w:space="0" w:color="auto"/>
        <w:bottom w:val="none" w:sz="0" w:space="0" w:color="auto"/>
        <w:right w:val="none" w:sz="0" w:space="0" w:color="auto"/>
      </w:divBdr>
    </w:div>
    <w:div w:id="261573778">
      <w:bodyDiv w:val="1"/>
      <w:marLeft w:val="0"/>
      <w:marRight w:val="0"/>
      <w:marTop w:val="0"/>
      <w:marBottom w:val="0"/>
      <w:divBdr>
        <w:top w:val="none" w:sz="0" w:space="0" w:color="auto"/>
        <w:left w:val="none" w:sz="0" w:space="0" w:color="auto"/>
        <w:bottom w:val="none" w:sz="0" w:space="0" w:color="auto"/>
        <w:right w:val="none" w:sz="0" w:space="0" w:color="auto"/>
      </w:divBdr>
    </w:div>
    <w:div w:id="263154247">
      <w:bodyDiv w:val="1"/>
      <w:marLeft w:val="0"/>
      <w:marRight w:val="0"/>
      <w:marTop w:val="0"/>
      <w:marBottom w:val="0"/>
      <w:divBdr>
        <w:top w:val="none" w:sz="0" w:space="0" w:color="auto"/>
        <w:left w:val="none" w:sz="0" w:space="0" w:color="auto"/>
        <w:bottom w:val="none" w:sz="0" w:space="0" w:color="auto"/>
        <w:right w:val="none" w:sz="0" w:space="0" w:color="auto"/>
      </w:divBdr>
    </w:div>
    <w:div w:id="263222777">
      <w:bodyDiv w:val="1"/>
      <w:marLeft w:val="0"/>
      <w:marRight w:val="0"/>
      <w:marTop w:val="0"/>
      <w:marBottom w:val="0"/>
      <w:divBdr>
        <w:top w:val="none" w:sz="0" w:space="0" w:color="auto"/>
        <w:left w:val="none" w:sz="0" w:space="0" w:color="auto"/>
        <w:bottom w:val="none" w:sz="0" w:space="0" w:color="auto"/>
        <w:right w:val="none" w:sz="0" w:space="0" w:color="auto"/>
      </w:divBdr>
    </w:div>
    <w:div w:id="267078638">
      <w:bodyDiv w:val="1"/>
      <w:marLeft w:val="0"/>
      <w:marRight w:val="0"/>
      <w:marTop w:val="0"/>
      <w:marBottom w:val="0"/>
      <w:divBdr>
        <w:top w:val="none" w:sz="0" w:space="0" w:color="auto"/>
        <w:left w:val="none" w:sz="0" w:space="0" w:color="auto"/>
        <w:bottom w:val="none" w:sz="0" w:space="0" w:color="auto"/>
        <w:right w:val="none" w:sz="0" w:space="0" w:color="auto"/>
      </w:divBdr>
    </w:div>
    <w:div w:id="272909643">
      <w:bodyDiv w:val="1"/>
      <w:marLeft w:val="0"/>
      <w:marRight w:val="0"/>
      <w:marTop w:val="0"/>
      <w:marBottom w:val="0"/>
      <w:divBdr>
        <w:top w:val="none" w:sz="0" w:space="0" w:color="auto"/>
        <w:left w:val="none" w:sz="0" w:space="0" w:color="auto"/>
        <w:bottom w:val="none" w:sz="0" w:space="0" w:color="auto"/>
        <w:right w:val="none" w:sz="0" w:space="0" w:color="auto"/>
      </w:divBdr>
    </w:div>
    <w:div w:id="276331794">
      <w:bodyDiv w:val="1"/>
      <w:marLeft w:val="0"/>
      <w:marRight w:val="0"/>
      <w:marTop w:val="0"/>
      <w:marBottom w:val="0"/>
      <w:divBdr>
        <w:top w:val="none" w:sz="0" w:space="0" w:color="auto"/>
        <w:left w:val="none" w:sz="0" w:space="0" w:color="auto"/>
        <w:bottom w:val="none" w:sz="0" w:space="0" w:color="auto"/>
        <w:right w:val="none" w:sz="0" w:space="0" w:color="auto"/>
      </w:divBdr>
    </w:div>
    <w:div w:id="301156772">
      <w:bodyDiv w:val="1"/>
      <w:marLeft w:val="0"/>
      <w:marRight w:val="0"/>
      <w:marTop w:val="0"/>
      <w:marBottom w:val="0"/>
      <w:divBdr>
        <w:top w:val="none" w:sz="0" w:space="0" w:color="auto"/>
        <w:left w:val="none" w:sz="0" w:space="0" w:color="auto"/>
        <w:bottom w:val="none" w:sz="0" w:space="0" w:color="auto"/>
        <w:right w:val="none" w:sz="0" w:space="0" w:color="auto"/>
      </w:divBdr>
    </w:div>
    <w:div w:id="309143087">
      <w:bodyDiv w:val="1"/>
      <w:marLeft w:val="0"/>
      <w:marRight w:val="0"/>
      <w:marTop w:val="0"/>
      <w:marBottom w:val="0"/>
      <w:divBdr>
        <w:top w:val="none" w:sz="0" w:space="0" w:color="auto"/>
        <w:left w:val="none" w:sz="0" w:space="0" w:color="auto"/>
        <w:bottom w:val="none" w:sz="0" w:space="0" w:color="auto"/>
        <w:right w:val="none" w:sz="0" w:space="0" w:color="auto"/>
      </w:divBdr>
    </w:div>
    <w:div w:id="311835211">
      <w:bodyDiv w:val="1"/>
      <w:marLeft w:val="0"/>
      <w:marRight w:val="0"/>
      <w:marTop w:val="0"/>
      <w:marBottom w:val="0"/>
      <w:divBdr>
        <w:top w:val="none" w:sz="0" w:space="0" w:color="auto"/>
        <w:left w:val="none" w:sz="0" w:space="0" w:color="auto"/>
        <w:bottom w:val="none" w:sz="0" w:space="0" w:color="auto"/>
        <w:right w:val="none" w:sz="0" w:space="0" w:color="auto"/>
      </w:divBdr>
    </w:div>
    <w:div w:id="312105920">
      <w:bodyDiv w:val="1"/>
      <w:marLeft w:val="0"/>
      <w:marRight w:val="0"/>
      <w:marTop w:val="0"/>
      <w:marBottom w:val="0"/>
      <w:divBdr>
        <w:top w:val="none" w:sz="0" w:space="0" w:color="auto"/>
        <w:left w:val="none" w:sz="0" w:space="0" w:color="auto"/>
        <w:bottom w:val="none" w:sz="0" w:space="0" w:color="auto"/>
        <w:right w:val="none" w:sz="0" w:space="0" w:color="auto"/>
      </w:divBdr>
    </w:div>
    <w:div w:id="314727676">
      <w:bodyDiv w:val="1"/>
      <w:marLeft w:val="0"/>
      <w:marRight w:val="0"/>
      <w:marTop w:val="0"/>
      <w:marBottom w:val="0"/>
      <w:divBdr>
        <w:top w:val="none" w:sz="0" w:space="0" w:color="auto"/>
        <w:left w:val="none" w:sz="0" w:space="0" w:color="auto"/>
        <w:bottom w:val="none" w:sz="0" w:space="0" w:color="auto"/>
        <w:right w:val="none" w:sz="0" w:space="0" w:color="auto"/>
      </w:divBdr>
    </w:div>
    <w:div w:id="339545114">
      <w:bodyDiv w:val="1"/>
      <w:marLeft w:val="0"/>
      <w:marRight w:val="0"/>
      <w:marTop w:val="0"/>
      <w:marBottom w:val="0"/>
      <w:divBdr>
        <w:top w:val="none" w:sz="0" w:space="0" w:color="auto"/>
        <w:left w:val="none" w:sz="0" w:space="0" w:color="auto"/>
        <w:bottom w:val="none" w:sz="0" w:space="0" w:color="auto"/>
        <w:right w:val="none" w:sz="0" w:space="0" w:color="auto"/>
      </w:divBdr>
    </w:div>
    <w:div w:id="355934151">
      <w:bodyDiv w:val="1"/>
      <w:marLeft w:val="0"/>
      <w:marRight w:val="0"/>
      <w:marTop w:val="0"/>
      <w:marBottom w:val="0"/>
      <w:divBdr>
        <w:top w:val="none" w:sz="0" w:space="0" w:color="auto"/>
        <w:left w:val="none" w:sz="0" w:space="0" w:color="auto"/>
        <w:bottom w:val="none" w:sz="0" w:space="0" w:color="auto"/>
        <w:right w:val="none" w:sz="0" w:space="0" w:color="auto"/>
      </w:divBdr>
    </w:div>
    <w:div w:id="363211453">
      <w:bodyDiv w:val="1"/>
      <w:marLeft w:val="0"/>
      <w:marRight w:val="0"/>
      <w:marTop w:val="0"/>
      <w:marBottom w:val="0"/>
      <w:divBdr>
        <w:top w:val="none" w:sz="0" w:space="0" w:color="auto"/>
        <w:left w:val="none" w:sz="0" w:space="0" w:color="auto"/>
        <w:bottom w:val="none" w:sz="0" w:space="0" w:color="auto"/>
        <w:right w:val="none" w:sz="0" w:space="0" w:color="auto"/>
      </w:divBdr>
    </w:div>
    <w:div w:id="369574330">
      <w:bodyDiv w:val="1"/>
      <w:marLeft w:val="0"/>
      <w:marRight w:val="0"/>
      <w:marTop w:val="0"/>
      <w:marBottom w:val="0"/>
      <w:divBdr>
        <w:top w:val="none" w:sz="0" w:space="0" w:color="auto"/>
        <w:left w:val="none" w:sz="0" w:space="0" w:color="auto"/>
        <w:bottom w:val="none" w:sz="0" w:space="0" w:color="auto"/>
        <w:right w:val="none" w:sz="0" w:space="0" w:color="auto"/>
      </w:divBdr>
    </w:div>
    <w:div w:id="372849298">
      <w:bodyDiv w:val="1"/>
      <w:marLeft w:val="0"/>
      <w:marRight w:val="0"/>
      <w:marTop w:val="0"/>
      <w:marBottom w:val="0"/>
      <w:divBdr>
        <w:top w:val="none" w:sz="0" w:space="0" w:color="auto"/>
        <w:left w:val="none" w:sz="0" w:space="0" w:color="auto"/>
        <w:bottom w:val="none" w:sz="0" w:space="0" w:color="auto"/>
        <w:right w:val="none" w:sz="0" w:space="0" w:color="auto"/>
      </w:divBdr>
    </w:div>
    <w:div w:id="372971205">
      <w:bodyDiv w:val="1"/>
      <w:marLeft w:val="0"/>
      <w:marRight w:val="0"/>
      <w:marTop w:val="0"/>
      <w:marBottom w:val="0"/>
      <w:divBdr>
        <w:top w:val="none" w:sz="0" w:space="0" w:color="auto"/>
        <w:left w:val="none" w:sz="0" w:space="0" w:color="auto"/>
        <w:bottom w:val="none" w:sz="0" w:space="0" w:color="auto"/>
        <w:right w:val="none" w:sz="0" w:space="0" w:color="auto"/>
      </w:divBdr>
    </w:div>
    <w:div w:id="375471368">
      <w:bodyDiv w:val="1"/>
      <w:marLeft w:val="0"/>
      <w:marRight w:val="0"/>
      <w:marTop w:val="0"/>
      <w:marBottom w:val="0"/>
      <w:divBdr>
        <w:top w:val="none" w:sz="0" w:space="0" w:color="auto"/>
        <w:left w:val="none" w:sz="0" w:space="0" w:color="auto"/>
        <w:bottom w:val="none" w:sz="0" w:space="0" w:color="auto"/>
        <w:right w:val="none" w:sz="0" w:space="0" w:color="auto"/>
      </w:divBdr>
    </w:div>
    <w:div w:id="377244816">
      <w:bodyDiv w:val="1"/>
      <w:marLeft w:val="0"/>
      <w:marRight w:val="0"/>
      <w:marTop w:val="0"/>
      <w:marBottom w:val="0"/>
      <w:divBdr>
        <w:top w:val="none" w:sz="0" w:space="0" w:color="auto"/>
        <w:left w:val="none" w:sz="0" w:space="0" w:color="auto"/>
        <w:bottom w:val="none" w:sz="0" w:space="0" w:color="auto"/>
        <w:right w:val="none" w:sz="0" w:space="0" w:color="auto"/>
      </w:divBdr>
    </w:div>
    <w:div w:id="377440377">
      <w:bodyDiv w:val="1"/>
      <w:marLeft w:val="0"/>
      <w:marRight w:val="0"/>
      <w:marTop w:val="0"/>
      <w:marBottom w:val="0"/>
      <w:divBdr>
        <w:top w:val="none" w:sz="0" w:space="0" w:color="auto"/>
        <w:left w:val="none" w:sz="0" w:space="0" w:color="auto"/>
        <w:bottom w:val="none" w:sz="0" w:space="0" w:color="auto"/>
        <w:right w:val="none" w:sz="0" w:space="0" w:color="auto"/>
      </w:divBdr>
    </w:div>
    <w:div w:id="377819374">
      <w:bodyDiv w:val="1"/>
      <w:marLeft w:val="0"/>
      <w:marRight w:val="0"/>
      <w:marTop w:val="0"/>
      <w:marBottom w:val="0"/>
      <w:divBdr>
        <w:top w:val="none" w:sz="0" w:space="0" w:color="auto"/>
        <w:left w:val="none" w:sz="0" w:space="0" w:color="auto"/>
        <w:bottom w:val="none" w:sz="0" w:space="0" w:color="auto"/>
        <w:right w:val="none" w:sz="0" w:space="0" w:color="auto"/>
      </w:divBdr>
    </w:div>
    <w:div w:id="388069157">
      <w:bodyDiv w:val="1"/>
      <w:marLeft w:val="0"/>
      <w:marRight w:val="0"/>
      <w:marTop w:val="0"/>
      <w:marBottom w:val="0"/>
      <w:divBdr>
        <w:top w:val="none" w:sz="0" w:space="0" w:color="auto"/>
        <w:left w:val="none" w:sz="0" w:space="0" w:color="auto"/>
        <w:bottom w:val="none" w:sz="0" w:space="0" w:color="auto"/>
        <w:right w:val="none" w:sz="0" w:space="0" w:color="auto"/>
      </w:divBdr>
    </w:div>
    <w:div w:id="405415611">
      <w:bodyDiv w:val="1"/>
      <w:marLeft w:val="0"/>
      <w:marRight w:val="0"/>
      <w:marTop w:val="0"/>
      <w:marBottom w:val="0"/>
      <w:divBdr>
        <w:top w:val="none" w:sz="0" w:space="0" w:color="auto"/>
        <w:left w:val="none" w:sz="0" w:space="0" w:color="auto"/>
        <w:bottom w:val="none" w:sz="0" w:space="0" w:color="auto"/>
        <w:right w:val="none" w:sz="0" w:space="0" w:color="auto"/>
      </w:divBdr>
    </w:div>
    <w:div w:id="409667799">
      <w:bodyDiv w:val="1"/>
      <w:marLeft w:val="0"/>
      <w:marRight w:val="0"/>
      <w:marTop w:val="0"/>
      <w:marBottom w:val="0"/>
      <w:divBdr>
        <w:top w:val="none" w:sz="0" w:space="0" w:color="auto"/>
        <w:left w:val="none" w:sz="0" w:space="0" w:color="auto"/>
        <w:bottom w:val="none" w:sz="0" w:space="0" w:color="auto"/>
        <w:right w:val="none" w:sz="0" w:space="0" w:color="auto"/>
      </w:divBdr>
    </w:div>
    <w:div w:id="412703008">
      <w:bodyDiv w:val="1"/>
      <w:marLeft w:val="0"/>
      <w:marRight w:val="0"/>
      <w:marTop w:val="0"/>
      <w:marBottom w:val="0"/>
      <w:divBdr>
        <w:top w:val="none" w:sz="0" w:space="0" w:color="auto"/>
        <w:left w:val="none" w:sz="0" w:space="0" w:color="auto"/>
        <w:bottom w:val="none" w:sz="0" w:space="0" w:color="auto"/>
        <w:right w:val="none" w:sz="0" w:space="0" w:color="auto"/>
      </w:divBdr>
    </w:div>
    <w:div w:id="415640366">
      <w:bodyDiv w:val="1"/>
      <w:marLeft w:val="0"/>
      <w:marRight w:val="0"/>
      <w:marTop w:val="0"/>
      <w:marBottom w:val="0"/>
      <w:divBdr>
        <w:top w:val="none" w:sz="0" w:space="0" w:color="auto"/>
        <w:left w:val="none" w:sz="0" w:space="0" w:color="auto"/>
        <w:bottom w:val="none" w:sz="0" w:space="0" w:color="auto"/>
        <w:right w:val="none" w:sz="0" w:space="0" w:color="auto"/>
      </w:divBdr>
    </w:div>
    <w:div w:id="417411952">
      <w:bodyDiv w:val="1"/>
      <w:marLeft w:val="0"/>
      <w:marRight w:val="0"/>
      <w:marTop w:val="0"/>
      <w:marBottom w:val="0"/>
      <w:divBdr>
        <w:top w:val="none" w:sz="0" w:space="0" w:color="auto"/>
        <w:left w:val="none" w:sz="0" w:space="0" w:color="auto"/>
        <w:bottom w:val="none" w:sz="0" w:space="0" w:color="auto"/>
        <w:right w:val="none" w:sz="0" w:space="0" w:color="auto"/>
      </w:divBdr>
    </w:div>
    <w:div w:id="423192394">
      <w:bodyDiv w:val="1"/>
      <w:marLeft w:val="0"/>
      <w:marRight w:val="0"/>
      <w:marTop w:val="0"/>
      <w:marBottom w:val="0"/>
      <w:divBdr>
        <w:top w:val="none" w:sz="0" w:space="0" w:color="auto"/>
        <w:left w:val="none" w:sz="0" w:space="0" w:color="auto"/>
        <w:bottom w:val="none" w:sz="0" w:space="0" w:color="auto"/>
        <w:right w:val="none" w:sz="0" w:space="0" w:color="auto"/>
      </w:divBdr>
    </w:div>
    <w:div w:id="433285581">
      <w:bodyDiv w:val="1"/>
      <w:marLeft w:val="0"/>
      <w:marRight w:val="0"/>
      <w:marTop w:val="0"/>
      <w:marBottom w:val="0"/>
      <w:divBdr>
        <w:top w:val="none" w:sz="0" w:space="0" w:color="auto"/>
        <w:left w:val="none" w:sz="0" w:space="0" w:color="auto"/>
        <w:bottom w:val="none" w:sz="0" w:space="0" w:color="auto"/>
        <w:right w:val="none" w:sz="0" w:space="0" w:color="auto"/>
      </w:divBdr>
    </w:div>
    <w:div w:id="437144487">
      <w:bodyDiv w:val="1"/>
      <w:marLeft w:val="0"/>
      <w:marRight w:val="0"/>
      <w:marTop w:val="0"/>
      <w:marBottom w:val="0"/>
      <w:divBdr>
        <w:top w:val="none" w:sz="0" w:space="0" w:color="auto"/>
        <w:left w:val="none" w:sz="0" w:space="0" w:color="auto"/>
        <w:bottom w:val="none" w:sz="0" w:space="0" w:color="auto"/>
        <w:right w:val="none" w:sz="0" w:space="0" w:color="auto"/>
      </w:divBdr>
    </w:div>
    <w:div w:id="439029651">
      <w:bodyDiv w:val="1"/>
      <w:marLeft w:val="0"/>
      <w:marRight w:val="0"/>
      <w:marTop w:val="0"/>
      <w:marBottom w:val="0"/>
      <w:divBdr>
        <w:top w:val="none" w:sz="0" w:space="0" w:color="auto"/>
        <w:left w:val="none" w:sz="0" w:space="0" w:color="auto"/>
        <w:bottom w:val="none" w:sz="0" w:space="0" w:color="auto"/>
        <w:right w:val="none" w:sz="0" w:space="0" w:color="auto"/>
      </w:divBdr>
    </w:div>
    <w:div w:id="439573926">
      <w:bodyDiv w:val="1"/>
      <w:marLeft w:val="0"/>
      <w:marRight w:val="0"/>
      <w:marTop w:val="0"/>
      <w:marBottom w:val="0"/>
      <w:divBdr>
        <w:top w:val="none" w:sz="0" w:space="0" w:color="auto"/>
        <w:left w:val="none" w:sz="0" w:space="0" w:color="auto"/>
        <w:bottom w:val="none" w:sz="0" w:space="0" w:color="auto"/>
        <w:right w:val="none" w:sz="0" w:space="0" w:color="auto"/>
      </w:divBdr>
    </w:div>
    <w:div w:id="443379697">
      <w:bodyDiv w:val="1"/>
      <w:marLeft w:val="0"/>
      <w:marRight w:val="0"/>
      <w:marTop w:val="0"/>
      <w:marBottom w:val="0"/>
      <w:divBdr>
        <w:top w:val="none" w:sz="0" w:space="0" w:color="auto"/>
        <w:left w:val="none" w:sz="0" w:space="0" w:color="auto"/>
        <w:bottom w:val="none" w:sz="0" w:space="0" w:color="auto"/>
        <w:right w:val="none" w:sz="0" w:space="0" w:color="auto"/>
      </w:divBdr>
    </w:div>
    <w:div w:id="445777120">
      <w:bodyDiv w:val="1"/>
      <w:marLeft w:val="0"/>
      <w:marRight w:val="0"/>
      <w:marTop w:val="0"/>
      <w:marBottom w:val="0"/>
      <w:divBdr>
        <w:top w:val="none" w:sz="0" w:space="0" w:color="auto"/>
        <w:left w:val="none" w:sz="0" w:space="0" w:color="auto"/>
        <w:bottom w:val="none" w:sz="0" w:space="0" w:color="auto"/>
        <w:right w:val="none" w:sz="0" w:space="0" w:color="auto"/>
      </w:divBdr>
    </w:div>
    <w:div w:id="446778291">
      <w:bodyDiv w:val="1"/>
      <w:marLeft w:val="0"/>
      <w:marRight w:val="0"/>
      <w:marTop w:val="0"/>
      <w:marBottom w:val="0"/>
      <w:divBdr>
        <w:top w:val="none" w:sz="0" w:space="0" w:color="auto"/>
        <w:left w:val="none" w:sz="0" w:space="0" w:color="auto"/>
        <w:bottom w:val="none" w:sz="0" w:space="0" w:color="auto"/>
        <w:right w:val="none" w:sz="0" w:space="0" w:color="auto"/>
      </w:divBdr>
    </w:div>
    <w:div w:id="447705231">
      <w:bodyDiv w:val="1"/>
      <w:marLeft w:val="0"/>
      <w:marRight w:val="0"/>
      <w:marTop w:val="0"/>
      <w:marBottom w:val="0"/>
      <w:divBdr>
        <w:top w:val="none" w:sz="0" w:space="0" w:color="auto"/>
        <w:left w:val="none" w:sz="0" w:space="0" w:color="auto"/>
        <w:bottom w:val="none" w:sz="0" w:space="0" w:color="auto"/>
        <w:right w:val="none" w:sz="0" w:space="0" w:color="auto"/>
      </w:divBdr>
    </w:div>
    <w:div w:id="458769553">
      <w:bodyDiv w:val="1"/>
      <w:marLeft w:val="0"/>
      <w:marRight w:val="0"/>
      <w:marTop w:val="0"/>
      <w:marBottom w:val="0"/>
      <w:divBdr>
        <w:top w:val="none" w:sz="0" w:space="0" w:color="auto"/>
        <w:left w:val="none" w:sz="0" w:space="0" w:color="auto"/>
        <w:bottom w:val="none" w:sz="0" w:space="0" w:color="auto"/>
        <w:right w:val="none" w:sz="0" w:space="0" w:color="auto"/>
      </w:divBdr>
    </w:div>
    <w:div w:id="467090160">
      <w:bodyDiv w:val="1"/>
      <w:marLeft w:val="0"/>
      <w:marRight w:val="0"/>
      <w:marTop w:val="0"/>
      <w:marBottom w:val="0"/>
      <w:divBdr>
        <w:top w:val="none" w:sz="0" w:space="0" w:color="auto"/>
        <w:left w:val="none" w:sz="0" w:space="0" w:color="auto"/>
        <w:bottom w:val="none" w:sz="0" w:space="0" w:color="auto"/>
        <w:right w:val="none" w:sz="0" w:space="0" w:color="auto"/>
      </w:divBdr>
    </w:div>
    <w:div w:id="467405573">
      <w:bodyDiv w:val="1"/>
      <w:marLeft w:val="0"/>
      <w:marRight w:val="0"/>
      <w:marTop w:val="0"/>
      <w:marBottom w:val="0"/>
      <w:divBdr>
        <w:top w:val="none" w:sz="0" w:space="0" w:color="auto"/>
        <w:left w:val="none" w:sz="0" w:space="0" w:color="auto"/>
        <w:bottom w:val="none" w:sz="0" w:space="0" w:color="auto"/>
        <w:right w:val="none" w:sz="0" w:space="0" w:color="auto"/>
      </w:divBdr>
    </w:div>
    <w:div w:id="469397851">
      <w:bodyDiv w:val="1"/>
      <w:marLeft w:val="0"/>
      <w:marRight w:val="0"/>
      <w:marTop w:val="0"/>
      <w:marBottom w:val="0"/>
      <w:divBdr>
        <w:top w:val="none" w:sz="0" w:space="0" w:color="auto"/>
        <w:left w:val="none" w:sz="0" w:space="0" w:color="auto"/>
        <w:bottom w:val="none" w:sz="0" w:space="0" w:color="auto"/>
        <w:right w:val="none" w:sz="0" w:space="0" w:color="auto"/>
      </w:divBdr>
    </w:div>
    <w:div w:id="484586268">
      <w:bodyDiv w:val="1"/>
      <w:marLeft w:val="0"/>
      <w:marRight w:val="0"/>
      <w:marTop w:val="0"/>
      <w:marBottom w:val="0"/>
      <w:divBdr>
        <w:top w:val="none" w:sz="0" w:space="0" w:color="auto"/>
        <w:left w:val="none" w:sz="0" w:space="0" w:color="auto"/>
        <w:bottom w:val="none" w:sz="0" w:space="0" w:color="auto"/>
        <w:right w:val="none" w:sz="0" w:space="0" w:color="auto"/>
      </w:divBdr>
    </w:div>
    <w:div w:id="485172299">
      <w:bodyDiv w:val="1"/>
      <w:marLeft w:val="0"/>
      <w:marRight w:val="0"/>
      <w:marTop w:val="0"/>
      <w:marBottom w:val="0"/>
      <w:divBdr>
        <w:top w:val="none" w:sz="0" w:space="0" w:color="auto"/>
        <w:left w:val="none" w:sz="0" w:space="0" w:color="auto"/>
        <w:bottom w:val="none" w:sz="0" w:space="0" w:color="auto"/>
        <w:right w:val="none" w:sz="0" w:space="0" w:color="auto"/>
      </w:divBdr>
    </w:div>
    <w:div w:id="491332296">
      <w:bodyDiv w:val="1"/>
      <w:marLeft w:val="0"/>
      <w:marRight w:val="0"/>
      <w:marTop w:val="0"/>
      <w:marBottom w:val="0"/>
      <w:divBdr>
        <w:top w:val="none" w:sz="0" w:space="0" w:color="auto"/>
        <w:left w:val="none" w:sz="0" w:space="0" w:color="auto"/>
        <w:bottom w:val="none" w:sz="0" w:space="0" w:color="auto"/>
        <w:right w:val="none" w:sz="0" w:space="0" w:color="auto"/>
      </w:divBdr>
    </w:div>
    <w:div w:id="495534102">
      <w:bodyDiv w:val="1"/>
      <w:marLeft w:val="0"/>
      <w:marRight w:val="0"/>
      <w:marTop w:val="0"/>
      <w:marBottom w:val="0"/>
      <w:divBdr>
        <w:top w:val="none" w:sz="0" w:space="0" w:color="auto"/>
        <w:left w:val="none" w:sz="0" w:space="0" w:color="auto"/>
        <w:bottom w:val="none" w:sz="0" w:space="0" w:color="auto"/>
        <w:right w:val="none" w:sz="0" w:space="0" w:color="auto"/>
      </w:divBdr>
    </w:div>
    <w:div w:id="507409230">
      <w:bodyDiv w:val="1"/>
      <w:marLeft w:val="0"/>
      <w:marRight w:val="0"/>
      <w:marTop w:val="0"/>
      <w:marBottom w:val="0"/>
      <w:divBdr>
        <w:top w:val="none" w:sz="0" w:space="0" w:color="auto"/>
        <w:left w:val="none" w:sz="0" w:space="0" w:color="auto"/>
        <w:bottom w:val="none" w:sz="0" w:space="0" w:color="auto"/>
        <w:right w:val="none" w:sz="0" w:space="0" w:color="auto"/>
      </w:divBdr>
    </w:div>
    <w:div w:id="508713548">
      <w:bodyDiv w:val="1"/>
      <w:marLeft w:val="0"/>
      <w:marRight w:val="0"/>
      <w:marTop w:val="0"/>
      <w:marBottom w:val="0"/>
      <w:divBdr>
        <w:top w:val="none" w:sz="0" w:space="0" w:color="auto"/>
        <w:left w:val="none" w:sz="0" w:space="0" w:color="auto"/>
        <w:bottom w:val="none" w:sz="0" w:space="0" w:color="auto"/>
        <w:right w:val="none" w:sz="0" w:space="0" w:color="auto"/>
      </w:divBdr>
    </w:div>
    <w:div w:id="516311144">
      <w:bodyDiv w:val="1"/>
      <w:marLeft w:val="0"/>
      <w:marRight w:val="0"/>
      <w:marTop w:val="0"/>
      <w:marBottom w:val="0"/>
      <w:divBdr>
        <w:top w:val="none" w:sz="0" w:space="0" w:color="auto"/>
        <w:left w:val="none" w:sz="0" w:space="0" w:color="auto"/>
        <w:bottom w:val="none" w:sz="0" w:space="0" w:color="auto"/>
        <w:right w:val="none" w:sz="0" w:space="0" w:color="auto"/>
      </w:divBdr>
    </w:div>
    <w:div w:id="524712973">
      <w:bodyDiv w:val="1"/>
      <w:marLeft w:val="0"/>
      <w:marRight w:val="0"/>
      <w:marTop w:val="0"/>
      <w:marBottom w:val="0"/>
      <w:divBdr>
        <w:top w:val="none" w:sz="0" w:space="0" w:color="auto"/>
        <w:left w:val="none" w:sz="0" w:space="0" w:color="auto"/>
        <w:bottom w:val="none" w:sz="0" w:space="0" w:color="auto"/>
        <w:right w:val="none" w:sz="0" w:space="0" w:color="auto"/>
      </w:divBdr>
    </w:div>
    <w:div w:id="530074295">
      <w:bodyDiv w:val="1"/>
      <w:marLeft w:val="0"/>
      <w:marRight w:val="0"/>
      <w:marTop w:val="0"/>
      <w:marBottom w:val="0"/>
      <w:divBdr>
        <w:top w:val="none" w:sz="0" w:space="0" w:color="auto"/>
        <w:left w:val="none" w:sz="0" w:space="0" w:color="auto"/>
        <w:bottom w:val="none" w:sz="0" w:space="0" w:color="auto"/>
        <w:right w:val="none" w:sz="0" w:space="0" w:color="auto"/>
      </w:divBdr>
    </w:div>
    <w:div w:id="537939632">
      <w:bodyDiv w:val="1"/>
      <w:marLeft w:val="0"/>
      <w:marRight w:val="0"/>
      <w:marTop w:val="0"/>
      <w:marBottom w:val="0"/>
      <w:divBdr>
        <w:top w:val="none" w:sz="0" w:space="0" w:color="auto"/>
        <w:left w:val="none" w:sz="0" w:space="0" w:color="auto"/>
        <w:bottom w:val="none" w:sz="0" w:space="0" w:color="auto"/>
        <w:right w:val="none" w:sz="0" w:space="0" w:color="auto"/>
      </w:divBdr>
    </w:div>
    <w:div w:id="539053897">
      <w:bodyDiv w:val="1"/>
      <w:marLeft w:val="0"/>
      <w:marRight w:val="0"/>
      <w:marTop w:val="0"/>
      <w:marBottom w:val="0"/>
      <w:divBdr>
        <w:top w:val="none" w:sz="0" w:space="0" w:color="auto"/>
        <w:left w:val="none" w:sz="0" w:space="0" w:color="auto"/>
        <w:bottom w:val="none" w:sz="0" w:space="0" w:color="auto"/>
        <w:right w:val="none" w:sz="0" w:space="0" w:color="auto"/>
      </w:divBdr>
    </w:div>
    <w:div w:id="545145373">
      <w:bodyDiv w:val="1"/>
      <w:marLeft w:val="0"/>
      <w:marRight w:val="0"/>
      <w:marTop w:val="0"/>
      <w:marBottom w:val="0"/>
      <w:divBdr>
        <w:top w:val="none" w:sz="0" w:space="0" w:color="auto"/>
        <w:left w:val="none" w:sz="0" w:space="0" w:color="auto"/>
        <w:bottom w:val="none" w:sz="0" w:space="0" w:color="auto"/>
        <w:right w:val="none" w:sz="0" w:space="0" w:color="auto"/>
      </w:divBdr>
    </w:div>
    <w:div w:id="550000340">
      <w:bodyDiv w:val="1"/>
      <w:marLeft w:val="0"/>
      <w:marRight w:val="0"/>
      <w:marTop w:val="0"/>
      <w:marBottom w:val="0"/>
      <w:divBdr>
        <w:top w:val="none" w:sz="0" w:space="0" w:color="auto"/>
        <w:left w:val="none" w:sz="0" w:space="0" w:color="auto"/>
        <w:bottom w:val="none" w:sz="0" w:space="0" w:color="auto"/>
        <w:right w:val="none" w:sz="0" w:space="0" w:color="auto"/>
      </w:divBdr>
    </w:div>
    <w:div w:id="553853811">
      <w:bodyDiv w:val="1"/>
      <w:marLeft w:val="0"/>
      <w:marRight w:val="0"/>
      <w:marTop w:val="0"/>
      <w:marBottom w:val="0"/>
      <w:divBdr>
        <w:top w:val="none" w:sz="0" w:space="0" w:color="auto"/>
        <w:left w:val="none" w:sz="0" w:space="0" w:color="auto"/>
        <w:bottom w:val="none" w:sz="0" w:space="0" w:color="auto"/>
        <w:right w:val="none" w:sz="0" w:space="0" w:color="auto"/>
      </w:divBdr>
    </w:div>
    <w:div w:id="560332901">
      <w:bodyDiv w:val="1"/>
      <w:marLeft w:val="0"/>
      <w:marRight w:val="0"/>
      <w:marTop w:val="0"/>
      <w:marBottom w:val="0"/>
      <w:divBdr>
        <w:top w:val="none" w:sz="0" w:space="0" w:color="auto"/>
        <w:left w:val="none" w:sz="0" w:space="0" w:color="auto"/>
        <w:bottom w:val="none" w:sz="0" w:space="0" w:color="auto"/>
        <w:right w:val="none" w:sz="0" w:space="0" w:color="auto"/>
      </w:divBdr>
    </w:div>
    <w:div w:id="563489292">
      <w:bodyDiv w:val="1"/>
      <w:marLeft w:val="0"/>
      <w:marRight w:val="0"/>
      <w:marTop w:val="0"/>
      <w:marBottom w:val="0"/>
      <w:divBdr>
        <w:top w:val="none" w:sz="0" w:space="0" w:color="auto"/>
        <w:left w:val="none" w:sz="0" w:space="0" w:color="auto"/>
        <w:bottom w:val="none" w:sz="0" w:space="0" w:color="auto"/>
        <w:right w:val="none" w:sz="0" w:space="0" w:color="auto"/>
      </w:divBdr>
    </w:div>
    <w:div w:id="563763854">
      <w:bodyDiv w:val="1"/>
      <w:marLeft w:val="0"/>
      <w:marRight w:val="0"/>
      <w:marTop w:val="0"/>
      <w:marBottom w:val="0"/>
      <w:divBdr>
        <w:top w:val="none" w:sz="0" w:space="0" w:color="auto"/>
        <w:left w:val="none" w:sz="0" w:space="0" w:color="auto"/>
        <w:bottom w:val="none" w:sz="0" w:space="0" w:color="auto"/>
        <w:right w:val="none" w:sz="0" w:space="0" w:color="auto"/>
      </w:divBdr>
    </w:div>
    <w:div w:id="565262547">
      <w:bodyDiv w:val="1"/>
      <w:marLeft w:val="0"/>
      <w:marRight w:val="0"/>
      <w:marTop w:val="0"/>
      <w:marBottom w:val="0"/>
      <w:divBdr>
        <w:top w:val="none" w:sz="0" w:space="0" w:color="auto"/>
        <w:left w:val="none" w:sz="0" w:space="0" w:color="auto"/>
        <w:bottom w:val="none" w:sz="0" w:space="0" w:color="auto"/>
        <w:right w:val="none" w:sz="0" w:space="0" w:color="auto"/>
      </w:divBdr>
    </w:div>
    <w:div w:id="566500666">
      <w:bodyDiv w:val="1"/>
      <w:marLeft w:val="0"/>
      <w:marRight w:val="0"/>
      <w:marTop w:val="0"/>
      <w:marBottom w:val="0"/>
      <w:divBdr>
        <w:top w:val="none" w:sz="0" w:space="0" w:color="auto"/>
        <w:left w:val="none" w:sz="0" w:space="0" w:color="auto"/>
        <w:bottom w:val="none" w:sz="0" w:space="0" w:color="auto"/>
        <w:right w:val="none" w:sz="0" w:space="0" w:color="auto"/>
      </w:divBdr>
    </w:div>
    <w:div w:id="569273981">
      <w:bodyDiv w:val="1"/>
      <w:marLeft w:val="0"/>
      <w:marRight w:val="0"/>
      <w:marTop w:val="0"/>
      <w:marBottom w:val="0"/>
      <w:divBdr>
        <w:top w:val="none" w:sz="0" w:space="0" w:color="auto"/>
        <w:left w:val="none" w:sz="0" w:space="0" w:color="auto"/>
        <w:bottom w:val="none" w:sz="0" w:space="0" w:color="auto"/>
        <w:right w:val="none" w:sz="0" w:space="0" w:color="auto"/>
      </w:divBdr>
    </w:div>
    <w:div w:id="571350816">
      <w:bodyDiv w:val="1"/>
      <w:marLeft w:val="0"/>
      <w:marRight w:val="0"/>
      <w:marTop w:val="0"/>
      <w:marBottom w:val="0"/>
      <w:divBdr>
        <w:top w:val="none" w:sz="0" w:space="0" w:color="auto"/>
        <w:left w:val="none" w:sz="0" w:space="0" w:color="auto"/>
        <w:bottom w:val="none" w:sz="0" w:space="0" w:color="auto"/>
        <w:right w:val="none" w:sz="0" w:space="0" w:color="auto"/>
      </w:divBdr>
    </w:div>
    <w:div w:id="583687664">
      <w:bodyDiv w:val="1"/>
      <w:marLeft w:val="0"/>
      <w:marRight w:val="0"/>
      <w:marTop w:val="0"/>
      <w:marBottom w:val="0"/>
      <w:divBdr>
        <w:top w:val="none" w:sz="0" w:space="0" w:color="auto"/>
        <w:left w:val="none" w:sz="0" w:space="0" w:color="auto"/>
        <w:bottom w:val="none" w:sz="0" w:space="0" w:color="auto"/>
        <w:right w:val="none" w:sz="0" w:space="0" w:color="auto"/>
      </w:divBdr>
    </w:div>
    <w:div w:id="584455451">
      <w:bodyDiv w:val="1"/>
      <w:marLeft w:val="0"/>
      <w:marRight w:val="0"/>
      <w:marTop w:val="0"/>
      <w:marBottom w:val="0"/>
      <w:divBdr>
        <w:top w:val="none" w:sz="0" w:space="0" w:color="auto"/>
        <w:left w:val="none" w:sz="0" w:space="0" w:color="auto"/>
        <w:bottom w:val="none" w:sz="0" w:space="0" w:color="auto"/>
        <w:right w:val="none" w:sz="0" w:space="0" w:color="auto"/>
      </w:divBdr>
    </w:div>
    <w:div w:id="584808033">
      <w:bodyDiv w:val="1"/>
      <w:marLeft w:val="0"/>
      <w:marRight w:val="0"/>
      <w:marTop w:val="0"/>
      <w:marBottom w:val="0"/>
      <w:divBdr>
        <w:top w:val="none" w:sz="0" w:space="0" w:color="auto"/>
        <w:left w:val="none" w:sz="0" w:space="0" w:color="auto"/>
        <w:bottom w:val="none" w:sz="0" w:space="0" w:color="auto"/>
        <w:right w:val="none" w:sz="0" w:space="0" w:color="auto"/>
      </w:divBdr>
    </w:div>
    <w:div w:id="589891776">
      <w:bodyDiv w:val="1"/>
      <w:marLeft w:val="0"/>
      <w:marRight w:val="0"/>
      <w:marTop w:val="0"/>
      <w:marBottom w:val="0"/>
      <w:divBdr>
        <w:top w:val="none" w:sz="0" w:space="0" w:color="auto"/>
        <w:left w:val="none" w:sz="0" w:space="0" w:color="auto"/>
        <w:bottom w:val="none" w:sz="0" w:space="0" w:color="auto"/>
        <w:right w:val="none" w:sz="0" w:space="0" w:color="auto"/>
      </w:divBdr>
    </w:div>
    <w:div w:id="593711455">
      <w:bodyDiv w:val="1"/>
      <w:marLeft w:val="0"/>
      <w:marRight w:val="0"/>
      <w:marTop w:val="0"/>
      <w:marBottom w:val="0"/>
      <w:divBdr>
        <w:top w:val="none" w:sz="0" w:space="0" w:color="auto"/>
        <w:left w:val="none" w:sz="0" w:space="0" w:color="auto"/>
        <w:bottom w:val="none" w:sz="0" w:space="0" w:color="auto"/>
        <w:right w:val="none" w:sz="0" w:space="0" w:color="auto"/>
      </w:divBdr>
    </w:div>
    <w:div w:id="599677269">
      <w:bodyDiv w:val="1"/>
      <w:marLeft w:val="0"/>
      <w:marRight w:val="0"/>
      <w:marTop w:val="0"/>
      <w:marBottom w:val="0"/>
      <w:divBdr>
        <w:top w:val="none" w:sz="0" w:space="0" w:color="auto"/>
        <w:left w:val="none" w:sz="0" w:space="0" w:color="auto"/>
        <w:bottom w:val="none" w:sz="0" w:space="0" w:color="auto"/>
        <w:right w:val="none" w:sz="0" w:space="0" w:color="auto"/>
      </w:divBdr>
    </w:div>
    <w:div w:id="602962318">
      <w:bodyDiv w:val="1"/>
      <w:marLeft w:val="0"/>
      <w:marRight w:val="0"/>
      <w:marTop w:val="0"/>
      <w:marBottom w:val="0"/>
      <w:divBdr>
        <w:top w:val="none" w:sz="0" w:space="0" w:color="auto"/>
        <w:left w:val="none" w:sz="0" w:space="0" w:color="auto"/>
        <w:bottom w:val="none" w:sz="0" w:space="0" w:color="auto"/>
        <w:right w:val="none" w:sz="0" w:space="0" w:color="auto"/>
      </w:divBdr>
    </w:div>
    <w:div w:id="621960371">
      <w:bodyDiv w:val="1"/>
      <w:marLeft w:val="0"/>
      <w:marRight w:val="0"/>
      <w:marTop w:val="0"/>
      <w:marBottom w:val="0"/>
      <w:divBdr>
        <w:top w:val="none" w:sz="0" w:space="0" w:color="auto"/>
        <w:left w:val="none" w:sz="0" w:space="0" w:color="auto"/>
        <w:bottom w:val="none" w:sz="0" w:space="0" w:color="auto"/>
        <w:right w:val="none" w:sz="0" w:space="0" w:color="auto"/>
      </w:divBdr>
    </w:div>
    <w:div w:id="630482539">
      <w:bodyDiv w:val="1"/>
      <w:marLeft w:val="0"/>
      <w:marRight w:val="0"/>
      <w:marTop w:val="0"/>
      <w:marBottom w:val="0"/>
      <w:divBdr>
        <w:top w:val="none" w:sz="0" w:space="0" w:color="auto"/>
        <w:left w:val="none" w:sz="0" w:space="0" w:color="auto"/>
        <w:bottom w:val="none" w:sz="0" w:space="0" w:color="auto"/>
        <w:right w:val="none" w:sz="0" w:space="0" w:color="auto"/>
      </w:divBdr>
    </w:div>
    <w:div w:id="630791750">
      <w:bodyDiv w:val="1"/>
      <w:marLeft w:val="0"/>
      <w:marRight w:val="0"/>
      <w:marTop w:val="0"/>
      <w:marBottom w:val="0"/>
      <w:divBdr>
        <w:top w:val="none" w:sz="0" w:space="0" w:color="auto"/>
        <w:left w:val="none" w:sz="0" w:space="0" w:color="auto"/>
        <w:bottom w:val="none" w:sz="0" w:space="0" w:color="auto"/>
        <w:right w:val="none" w:sz="0" w:space="0" w:color="auto"/>
      </w:divBdr>
    </w:div>
    <w:div w:id="631247977">
      <w:bodyDiv w:val="1"/>
      <w:marLeft w:val="0"/>
      <w:marRight w:val="0"/>
      <w:marTop w:val="0"/>
      <w:marBottom w:val="0"/>
      <w:divBdr>
        <w:top w:val="none" w:sz="0" w:space="0" w:color="auto"/>
        <w:left w:val="none" w:sz="0" w:space="0" w:color="auto"/>
        <w:bottom w:val="none" w:sz="0" w:space="0" w:color="auto"/>
        <w:right w:val="none" w:sz="0" w:space="0" w:color="auto"/>
      </w:divBdr>
    </w:div>
    <w:div w:id="646544717">
      <w:bodyDiv w:val="1"/>
      <w:marLeft w:val="0"/>
      <w:marRight w:val="0"/>
      <w:marTop w:val="0"/>
      <w:marBottom w:val="0"/>
      <w:divBdr>
        <w:top w:val="none" w:sz="0" w:space="0" w:color="auto"/>
        <w:left w:val="none" w:sz="0" w:space="0" w:color="auto"/>
        <w:bottom w:val="none" w:sz="0" w:space="0" w:color="auto"/>
        <w:right w:val="none" w:sz="0" w:space="0" w:color="auto"/>
      </w:divBdr>
    </w:div>
    <w:div w:id="655231036">
      <w:bodyDiv w:val="1"/>
      <w:marLeft w:val="0"/>
      <w:marRight w:val="0"/>
      <w:marTop w:val="0"/>
      <w:marBottom w:val="0"/>
      <w:divBdr>
        <w:top w:val="none" w:sz="0" w:space="0" w:color="auto"/>
        <w:left w:val="none" w:sz="0" w:space="0" w:color="auto"/>
        <w:bottom w:val="none" w:sz="0" w:space="0" w:color="auto"/>
        <w:right w:val="none" w:sz="0" w:space="0" w:color="auto"/>
      </w:divBdr>
    </w:div>
    <w:div w:id="656109635">
      <w:bodyDiv w:val="1"/>
      <w:marLeft w:val="0"/>
      <w:marRight w:val="0"/>
      <w:marTop w:val="0"/>
      <w:marBottom w:val="0"/>
      <w:divBdr>
        <w:top w:val="none" w:sz="0" w:space="0" w:color="auto"/>
        <w:left w:val="none" w:sz="0" w:space="0" w:color="auto"/>
        <w:bottom w:val="none" w:sz="0" w:space="0" w:color="auto"/>
        <w:right w:val="none" w:sz="0" w:space="0" w:color="auto"/>
      </w:divBdr>
    </w:div>
    <w:div w:id="660742325">
      <w:bodyDiv w:val="1"/>
      <w:marLeft w:val="0"/>
      <w:marRight w:val="0"/>
      <w:marTop w:val="0"/>
      <w:marBottom w:val="0"/>
      <w:divBdr>
        <w:top w:val="none" w:sz="0" w:space="0" w:color="auto"/>
        <w:left w:val="none" w:sz="0" w:space="0" w:color="auto"/>
        <w:bottom w:val="none" w:sz="0" w:space="0" w:color="auto"/>
        <w:right w:val="none" w:sz="0" w:space="0" w:color="auto"/>
      </w:divBdr>
    </w:div>
    <w:div w:id="661934516">
      <w:bodyDiv w:val="1"/>
      <w:marLeft w:val="0"/>
      <w:marRight w:val="0"/>
      <w:marTop w:val="0"/>
      <w:marBottom w:val="0"/>
      <w:divBdr>
        <w:top w:val="none" w:sz="0" w:space="0" w:color="auto"/>
        <w:left w:val="none" w:sz="0" w:space="0" w:color="auto"/>
        <w:bottom w:val="none" w:sz="0" w:space="0" w:color="auto"/>
        <w:right w:val="none" w:sz="0" w:space="0" w:color="auto"/>
      </w:divBdr>
    </w:div>
    <w:div w:id="675039601">
      <w:bodyDiv w:val="1"/>
      <w:marLeft w:val="0"/>
      <w:marRight w:val="0"/>
      <w:marTop w:val="0"/>
      <w:marBottom w:val="0"/>
      <w:divBdr>
        <w:top w:val="none" w:sz="0" w:space="0" w:color="auto"/>
        <w:left w:val="none" w:sz="0" w:space="0" w:color="auto"/>
        <w:bottom w:val="none" w:sz="0" w:space="0" w:color="auto"/>
        <w:right w:val="none" w:sz="0" w:space="0" w:color="auto"/>
      </w:divBdr>
    </w:div>
    <w:div w:id="677393366">
      <w:bodyDiv w:val="1"/>
      <w:marLeft w:val="0"/>
      <w:marRight w:val="0"/>
      <w:marTop w:val="0"/>
      <w:marBottom w:val="0"/>
      <w:divBdr>
        <w:top w:val="none" w:sz="0" w:space="0" w:color="auto"/>
        <w:left w:val="none" w:sz="0" w:space="0" w:color="auto"/>
        <w:bottom w:val="none" w:sz="0" w:space="0" w:color="auto"/>
        <w:right w:val="none" w:sz="0" w:space="0" w:color="auto"/>
      </w:divBdr>
    </w:div>
    <w:div w:id="680010599">
      <w:bodyDiv w:val="1"/>
      <w:marLeft w:val="0"/>
      <w:marRight w:val="0"/>
      <w:marTop w:val="0"/>
      <w:marBottom w:val="0"/>
      <w:divBdr>
        <w:top w:val="none" w:sz="0" w:space="0" w:color="auto"/>
        <w:left w:val="none" w:sz="0" w:space="0" w:color="auto"/>
        <w:bottom w:val="none" w:sz="0" w:space="0" w:color="auto"/>
        <w:right w:val="none" w:sz="0" w:space="0" w:color="auto"/>
      </w:divBdr>
    </w:div>
    <w:div w:id="685055202">
      <w:bodyDiv w:val="1"/>
      <w:marLeft w:val="0"/>
      <w:marRight w:val="0"/>
      <w:marTop w:val="0"/>
      <w:marBottom w:val="0"/>
      <w:divBdr>
        <w:top w:val="none" w:sz="0" w:space="0" w:color="auto"/>
        <w:left w:val="none" w:sz="0" w:space="0" w:color="auto"/>
        <w:bottom w:val="none" w:sz="0" w:space="0" w:color="auto"/>
        <w:right w:val="none" w:sz="0" w:space="0" w:color="auto"/>
      </w:divBdr>
    </w:div>
    <w:div w:id="687293507">
      <w:bodyDiv w:val="1"/>
      <w:marLeft w:val="0"/>
      <w:marRight w:val="0"/>
      <w:marTop w:val="0"/>
      <w:marBottom w:val="0"/>
      <w:divBdr>
        <w:top w:val="none" w:sz="0" w:space="0" w:color="auto"/>
        <w:left w:val="none" w:sz="0" w:space="0" w:color="auto"/>
        <w:bottom w:val="none" w:sz="0" w:space="0" w:color="auto"/>
        <w:right w:val="none" w:sz="0" w:space="0" w:color="auto"/>
      </w:divBdr>
    </w:div>
    <w:div w:id="689181652">
      <w:bodyDiv w:val="1"/>
      <w:marLeft w:val="0"/>
      <w:marRight w:val="0"/>
      <w:marTop w:val="0"/>
      <w:marBottom w:val="0"/>
      <w:divBdr>
        <w:top w:val="none" w:sz="0" w:space="0" w:color="auto"/>
        <w:left w:val="none" w:sz="0" w:space="0" w:color="auto"/>
        <w:bottom w:val="none" w:sz="0" w:space="0" w:color="auto"/>
        <w:right w:val="none" w:sz="0" w:space="0" w:color="auto"/>
      </w:divBdr>
    </w:div>
    <w:div w:id="702637184">
      <w:bodyDiv w:val="1"/>
      <w:marLeft w:val="0"/>
      <w:marRight w:val="0"/>
      <w:marTop w:val="0"/>
      <w:marBottom w:val="0"/>
      <w:divBdr>
        <w:top w:val="none" w:sz="0" w:space="0" w:color="auto"/>
        <w:left w:val="none" w:sz="0" w:space="0" w:color="auto"/>
        <w:bottom w:val="none" w:sz="0" w:space="0" w:color="auto"/>
        <w:right w:val="none" w:sz="0" w:space="0" w:color="auto"/>
      </w:divBdr>
    </w:div>
    <w:div w:id="711459704">
      <w:bodyDiv w:val="1"/>
      <w:marLeft w:val="0"/>
      <w:marRight w:val="0"/>
      <w:marTop w:val="0"/>
      <w:marBottom w:val="0"/>
      <w:divBdr>
        <w:top w:val="none" w:sz="0" w:space="0" w:color="auto"/>
        <w:left w:val="none" w:sz="0" w:space="0" w:color="auto"/>
        <w:bottom w:val="none" w:sz="0" w:space="0" w:color="auto"/>
        <w:right w:val="none" w:sz="0" w:space="0" w:color="auto"/>
      </w:divBdr>
    </w:div>
    <w:div w:id="712115401">
      <w:bodyDiv w:val="1"/>
      <w:marLeft w:val="0"/>
      <w:marRight w:val="0"/>
      <w:marTop w:val="0"/>
      <w:marBottom w:val="0"/>
      <w:divBdr>
        <w:top w:val="none" w:sz="0" w:space="0" w:color="auto"/>
        <w:left w:val="none" w:sz="0" w:space="0" w:color="auto"/>
        <w:bottom w:val="none" w:sz="0" w:space="0" w:color="auto"/>
        <w:right w:val="none" w:sz="0" w:space="0" w:color="auto"/>
      </w:divBdr>
    </w:div>
    <w:div w:id="725565879">
      <w:bodyDiv w:val="1"/>
      <w:marLeft w:val="0"/>
      <w:marRight w:val="0"/>
      <w:marTop w:val="0"/>
      <w:marBottom w:val="0"/>
      <w:divBdr>
        <w:top w:val="none" w:sz="0" w:space="0" w:color="auto"/>
        <w:left w:val="none" w:sz="0" w:space="0" w:color="auto"/>
        <w:bottom w:val="none" w:sz="0" w:space="0" w:color="auto"/>
        <w:right w:val="none" w:sz="0" w:space="0" w:color="auto"/>
      </w:divBdr>
    </w:div>
    <w:div w:id="726294662">
      <w:bodyDiv w:val="1"/>
      <w:marLeft w:val="0"/>
      <w:marRight w:val="0"/>
      <w:marTop w:val="0"/>
      <w:marBottom w:val="0"/>
      <w:divBdr>
        <w:top w:val="none" w:sz="0" w:space="0" w:color="auto"/>
        <w:left w:val="none" w:sz="0" w:space="0" w:color="auto"/>
        <w:bottom w:val="none" w:sz="0" w:space="0" w:color="auto"/>
        <w:right w:val="none" w:sz="0" w:space="0" w:color="auto"/>
      </w:divBdr>
    </w:div>
    <w:div w:id="727731604">
      <w:bodyDiv w:val="1"/>
      <w:marLeft w:val="0"/>
      <w:marRight w:val="0"/>
      <w:marTop w:val="0"/>
      <w:marBottom w:val="0"/>
      <w:divBdr>
        <w:top w:val="none" w:sz="0" w:space="0" w:color="auto"/>
        <w:left w:val="none" w:sz="0" w:space="0" w:color="auto"/>
        <w:bottom w:val="none" w:sz="0" w:space="0" w:color="auto"/>
        <w:right w:val="none" w:sz="0" w:space="0" w:color="auto"/>
      </w:divBdr>
    </w:div>
    <w:div w:id="728772207">
      <w:bodyDiv w:val="1"/>
      <w:marLeft w:val="0"/>
      <w:marRight w:val="0"/>
      <w:marTop w:val="0"/>
      <w:marBottom w:val="0"/>
      <w:divBdr>
        <w:top w:val="none" w:sz="0" w:space="0" w:color="auto"/>
        <w:left w:val="none" w:sz="0" w:space="0" w:color="auto"/>
        <w:bottom w:val="none" w:sz="0" w:space="0" w:color="auto"/>
        <w:right w:val="none" w:sz="0" w:space="0" w:color="auto"/>
      </w:divBdr>
    </w:div>
    <w:div w:id="752236402">
      <w:bodyDiv w:val="1"/>
      <w:marLeft w:val="0"/>
      <w:marRight w:val="0"/>
      <w:marTop w:val="0"/>
      <w:marBottom w:val="0"/>
      <w:divBdr>
        <w:top w:val="none" w:sz="0" w:space="0" w:color="auto"/>
        <w:left w:val="none" w:sz="0" w:space="0" w:color="auto"/>
        <w:bottom w:val="none" w:sz="0" w:space="0" w:color="auto"/>
        <w:right w:val="none" w:sz="0" w:space="0" w:color="auto"/>
      </w:divBdr>
    </w:div>
    <w:div w:id="756488128">
      <w:bodyDiv w:val="1"/>
      <w:marLeft w:val="0"/>
      <w:marRight w:val="0"/>
      <w:marTop w:val="0"/>
      <w:marBottom w:val="0"/>
      <w:divBdr>
        <w:top w:val="none" w:sz="0" w:space="0" w:color="auto"/>
        <w:left w:val="none" w:sz="0" w:space="0" w:color="auto"/>
        <w:bottom w:val="none" w:sz="0" w:space="0" w:color="auto"/>
        <w:right w:val="none" w:sz="0" w:space="0" w:color="auto"/>
      </w:divBdr>
    </w:div>
    <w:div w:id="760373209">
      <w:bodyDiv w:val="1"/>
      <w:marLeft w:val="0"/>
      <w:marRight w:val="0"/>
      <w:marTop w:val="0"/>
      <w:marBottom w:val="0"/>
      <w:divBdr>
        <w:top w:val="none" w:sz="0" w:space="0" w:color="auto"/>
        <w:left w:val="none" w:sz="0" w:space="0" w:color="auto"/>
        <w:bottom w:val="none" w:sz="0" w:space="0" w:color="auto"/>
        <w:right w:val="none" w:sz="0" w:space="0" w:color="auto"/>
      </w:divBdr>
    </w:div>
    <w:div w:id="761730794">
      <w:bodyDiv w:val="1"/>
      <w:marLeft w:val="0"/>
      <w:marRight w:val="0"/>
      <w:marTop w:val="0"/>
      <w:marBottom w:val="0"/>
      <w:divBdr>
        <w:top w:val="none" w:sz="0" w:space="0" w:color="auto"/>
        <w:left w:val="none" w:sz="0" w:space="0" w:color="auto"/>
        <w:bottom w:val="none" w:sz="0" w:space="0" w:color="auto"/>
        <w:right w:val="none" w:sz="0" w:space="0" w:color="auto"/>
      </w:divBdr>
    </w:div>
    <w:div w:id="762527383">
      <w:bodyDiv w:val="1"/>
      <w:marLeft w:val="0"/>
      <w:marRight w:val="0"/>
      <w:marTop w:val="0"/>
      <w:marBottom w:val="0"/>
      <w:divBdr>
        <w:top w:val="none" w:sz="0" w:space="0" w:color="auto"/>
        <w:left w:val="none" w:sz="0" w:space="0" w:color="auto"/>
        <w:bottom w:val="none" w:sz="0" w:space="0" w:color="auto"/>
        <w:right w:val="none" w:sz="0" w:space="0" w:color="auto"/>
      </w:divBdr>
    </w:div>
    <w:div w:id="772629740">
      <w:bodyDiv w:val="1"/>
      <w:marLeft w:val="0"/>
      <w:marRight w:val="0"/>
      <w:marTop w:val="0"/>
      <w:marBottom w:val="0"/>
      <w:divBdr>
        <w:top w:val="none" w:sz="0" w:space="0" w:color="auto"/>
        <w:left w:val="none" w:sz="0" w:space="0" w:color="auto"/>
        <w:bottom w:val="none" w:sz="0" w:space="0" w:color="auto"/>
        <w:right w:val="none" w:sz="0" w:space="0" w:color="auto"/>
      </w:divBdr>
    </w:div>
    <w:div w:id="772898787">
      <w:bodyDiv w:val="1"/>
      <w:marLeft w:val="0"/>
      <w:marRight w:val="0"/>
      <w:marTop w:val="0"/>
      <w:marBottom w:val="0"/>
      <w:divBdr>
        <w:top w:val="none" w:sz="0" w:space="0" w:color="auto"/>
        <w:left w:val="none" w:sz="0" w:space="0" w:color="auto"/>
        <w:bottom w:val="none" w:sz="0" w:space="0" w:color="auto"/>
        <w:right w:val="none" w:sz="0" w:space="0" w:color="auto"/>
      </w:divBdr>
    </w:div>
    <w:div w:id="773214024">
      <w:bodyDiv w:val="1"/>
      <w:marLeft w:val="0"/>
      <w:marRight w:val="0"/>
      <w:marTop w:val="0"/>
      <w:marBottom w:val="0"/>
      <w:divBdr>
        <w:top w:val="none" w:sz="0" w:space="0" w:color="auto"/>
        <w:left w:val="none" w:sz="0" w:space="0" w:color="auto"/>
        <w:bottom w:val="none" w:sz="0" w:space="0" w:color="auto"/>
        <w:right w:val="none" w:sz="0" w:space="0" w:color="auto"/>
      </w:divBdr>
    </w:div>
    <w:div w:id="777261482">
      <w:bodyDiv w:val="1"/>
      <w:marLeft w:val="0"/>
      <w:marRight w:val="0"/>
      <w:marTop w:val="0"/>
      <w:marBottom w:val="0"/>
      <w:divBdr>
        <w:top w:val="none" w:sz="0" w:space="0" w:color="auto"/>
        <w:left w:val="none" w:sz="0" w:space="0" w:color="auto"/>
        <w:bottom w:val="none" w:sz="0" w:space="0" w:color="auto"/>
        <w:right w:val="none" w:sz="0" w:space="0" w:color="auto"/>
      </w:divBdr>
    </w:div>
    <w:div w:id="777719634">
      <w:bodyDiv w:val="1"/>
      <w:marLeft w:val="0"/>
      <w:marRight w:val="0"/>
      <w:marTop w:val="0"/>
      <w:marBottom w:val="0"/>
      <w:divBdr>
        <w:top w:val="none" w:sz="0" w:space="0" w:color="auto"/>
        <w:left w:val="none" w:sz="0" w:space="0" w:color="auto"/>
        <w:bottom w:val="none" w:sz="0" w:space="0" w:color="auto"/>
        <w:right w:val="none" w:sz="0" w:space="0" w:color="auto"/>
      </w:divBdr>
    </w:div>
    <w:div w:id="784931617">
      <w:bodyDiv w:val="1"/>
      <w:marLeft w:val="0"/>
      <w:marRight w:val="0"/>
      <w:marTop w:val="0"/>
      <w:marBottom w:val="0"/>
      <w:divBdr>
        <w:top w:val="none" w:sz="0" w:space="0" w:color="auto"/>
        <w:left w:val="none" w:sz="0" w:space="0" w:color="auto"/>
        <w:bottom w:val="none" w:sz="0" w:space="0" w:color="auto"/>
        <w:right w:val="none" w:sz="0" w:space="0" w:color="auto"/>
      </w:divBdr>
    </w:div>
    <w:div w:id="789203672">
      <w:bodyDiv w:val="1"/>
      <w:marLeft w:val="0"/>
      <w:marRight w:val="0"/>
      <w:marTop w:val="0"/>
      <w:marBottom w:val="0"/>
      <w:divBdr>
        <w:top w:val="none" w:sz="0" w:space="0" w:color="auto"/>
        <w:left w:val="none" w:sz="0" w:space="0" w:color="auto"/>
        <w:bottom w:val="none" w:sz="0" w:space="0" w:color="auto"/>
        <w:right w:val="none" w:sz="0" w:space="0" w:color="auto"/>
      </w:divBdr>
    </w:div>
    <w:div w:id="803275136">
      <w:bodyDiv w:val="1"/>
      <w:marLeft w:val="0"/>
      <w:marRight w:val="0"/>
      <w:marTop w:val="0"/>
      <w:marBottom w:val="0"/>
      <w:divBdr>
        <w:top w:val="none" w:sz="0" w:space="0" w:color="auto"/>
        <w:left w:val="none" w:sz="0" w:space="0" w:color="auto"/>
        <w:bottom w:val="none" w:sz="0" w:space="0" w:color="auto"/>
        <w:right w:val="none" w:sz="0" w:space="0" w:color="auto"/>
      </w:divBdr>
    </w:div>
    <w:div w:id="810711623">
      <w:bodyDiv w:val="1"/>
      <w:marLeft w:val="0"/>
      <w:marRight w:val="0"/>
      <w:marTop w:val="0"/>
      <w:marBottom w:val="0"/>
      <w:divBdr>
        <w:top w:val="none" w:sz="0" w:space="0" w:color="auto"/>
        <w:left w:val="none" w:sz="0" w:space="0" w:color="auto"/>
        <w:bottom w:val="none" w:sz="0" w:space="0" w:color="auto"/>
        <w:right w:val="none" w:sz="0" w:space="0" w:color="auto"/>
      </w:divBdr>
    </w:div>
    <w:div w:id="812451724">
      <w:bodyDiv w:val="1"/>
      <w:marLeft w:val="0"/>
      <w:marRight w:val="0"/>
      <w:marTop w:val="0"/>
      <w:marBottom w:val="0"/>
      <w:divBdr>
        <w:top w:val="none" w:sz="0" w:space="0" w:color="auto"/>
        <w:left w:val="none" w:sz="0" w:space="0" w:color="auto"/>
        <w:bottom w:val="none" w:sz="0" w:space="0" w:color="auto"/>
        <w:right w:val="none" w:sz="0" w:space="0" w:color="auto"/>
      </w:divBdr>
    </w:div>
    <w:div w:id="812796909">
      <w:bodyDiv w:val="1"/>
      <w:marLeft w:val="0"/>
      <w:marRight w:val="0"/>
      <w:marTop w:val="0"/>
      <w:marBottom w:val="0"/>
      <w:divBdr>
        <w:top w:val="none" w:sz="0" w:space="0" w:color="auto"/>
        <w:left w:val="none" w:sz="0" w:space="0" w:color="auto"/>
        <w:bottom w:val="none" w:sz="0" w:space="0" w:color="auto"/>
        <w:right w:val="none" w:sz="0" w:space="0" w:color="auto"/>
      </w:divBdr>
    </w:div>
    <w:div w:id="822697265">
      <w:bodyDiv w:val="1"/>
      <w:marLeft w:val="0"/>
      <w:marRight w:val="0"/>
      <w:marTop w:val="0"/>
      <w:marBottom w:val="0"/>
      <w:divBdr>
        <w:top w:val="none" w:sz="0" w:space="0" w:color="auto"/>
        <w:left w:val="none" w:sz="0" w:space="0" w:color="auto"/>
        <w:bottom w:val="none" w:sz="0" w:space="0" w:color="auto"/>
        <w:right w:val="none" w:sz="0" w:space="0" w:color="auto"/>
      </w:divBdr>
    </w:div>
    <w:div w:id="826242857">
      <w:bodyDiv w:val="1"/>
      <w:marLeft w:val="0"/>
      <w:marRight w:val="0"/>
      <w:marTop w:val="0"/>
      <w:marBottom w:val="0"/>
      <w:divBdr>
        <w:top w:val="none" w:sz="0" w:space="0" w:color="auto"/>
        <w:left w:val="none" w:sz="0" w:space="0" w:color="auto"/>
        <w:bottom w:val="none" w:sz="0" w:space="0" w:color="auto"/>
        <w:right w:val="none" w:sz="0" w:space="0" w:color="auto"/>
      </w:divBdr>
    </w:div>
    <w:div w:id="827287703">
      <w:bodyDiv w:val="1"/>
      <w:marLeft w:val="0"/>
      <w:marRight w:val="0"/>
      <w:marTop w:val="0"/>
      <w:marBottom w:val="0"/>
      <w:divBdr>
        <w:top w:val="none" w:sz="0" w:space="0" w:color="auto"/>
        <w:left w:val="none" w:sz="0" w:space="0" w:color="auto"/>
        <w:bottom w:val="none" w:sz="0" w:space="0" w:color="auto"/>
        <w:right w:val="none" w:sz="0" w:space="0" w:color="auto"/>
      </w:divBdr>
    </w:div>
    <w:div w:id="830024086">
      <w:bodyDiv w:val="1"/>
      <w:marLeft w:val="0"/>
      <w:marRight w:val="0"/>
      <w:marTop w:val="0"/>
      <w:marBottom w:val="0"/>
      <w:divBdr>
        <w:top w:val="none" w:sz="0" w:space="0" w:color="auto"/>
        <w:left w:val="none" w:sz="0" w:space="0" w:color="auto"/>
        <w:bottom w:val="none" w:sz="0" w:space="0" w:color="auto"/>
        <w:right w:val="none" w:sz="0" w:space="0" w:color="auto"/>
      </w:divBdr>
    </w:div>
    <w:div w:id="844174045">
      <w:bodyDiv w:val="1"/>
      <w:marLeft w:val="0"/>
      <w:marRight w:val="0"/>
      <w:marTop w:val="0"/>
      <w:marBottom w:val="0"/>
      <w:divBdr>
        <w:top w:val="none" w:sz="0" w:space="0" w:color="auto"/>
        <w:left w:val="none" w:sz="0" w:space="0" w:color="auto"/>
        <w:bottom w:val="none" w:sz="0" w:space="0" w:color="auto"/>
        <w:right w:val="none" w:sz="0" w:space="0" w:color="auto"/>
      </w:divBdr>
    </w:div>
    <w:div w:id="846866165">
      <w:bodyDiv w:val="1"/>
      <w:marLeft w:val="0"/>
      <w:marRight w:val="0"/>
      <w:marTop w:val="0"/>
      <w:marBottom w:val="0"/>
      <w:divBdr>
        <w:top w:val="none" w:sz="0" w:space="0" w:color="auto"/>
        <w:left w:val="none" w:sz="0" w:space="0" w:color="auto"/>
        <w:bottom w:val="none" w:sz="0" w:space="0" w:color="auto"/>
        <w:right w:val="none" w:sz="0" w:space="0" w:color="auto"/>
      </w:divBdr>
    </w:div>
    <w:div w:id="859854636">
      <w:bodyDiv w:val="1"/>
      <w:marLeft w:val="0"/>
      <w:marRight w:val="0"/>
      <w:marTop w:val="0"/>
      <w:marBottom w:val="0"/>
      <w:divBdr>
        <w:top w:val="none" w:sz="0" w:space="0" w:color="auto"/>
        <w:left w:val="none" w:sz="0" w:space="0" w:color="auto"/>
        <w:bottom w:val="none" w:sz="0" w:space="0" w:color="auto"/>
        <w:right w:val="none" w:sz="0" w:space="0" w:color="auto"/>
      </w:divBdr>
    </w:div>
    <w:div w:id="870075615">
      <w:bodyDiv w:val="1"/>
      <w:marLeft w:val="0"/>
      <w:marRight w:val="0"/>
      <w:marTop w:val="0"/>
      <w:marBottom w:val="0"/>
      <w:divBdr>
        <w:top w:val="none" w:sz="0" w:space="0" w:color="auto"/>
        <w:left w:val="none" w:sz="0" w:space="0" w:color="auto"/>
        <w:bottom w:val="none" w:sz="0" w:space="0" w:color="auto"/>
        <w:right w:val="none" w:sz="0" w:space="0" w:color="auto"/>
      </w:divBdr>
    </w:div>
    <w:div w:id="884633731">
      <w:bodyDiv w:val="1"/>
      <w:marLeft w:val="0"/>
      <w:marRight w:val="0"/>
      <w:marTop w:val="0"/>
      <w:marBottom w:val="0"/>
      <w:divBdr>
        <w:top w:val="none" w:sz="0" w:space="0" w:color="auto"/>
        <w:left w:val="none" w:sz="0" w:space="0" w:color="auto"/>
        <w:bottom w:val="none" w:sz="0" w:space="0" w:color="auto"/>
        <w:right w:val="none" w:sz="0" w:space="0" w:color="auto"/>
      </w:divBdr>
    </w:div>
    <w:div w:id="889532534">
      <w:bodyDiv w:val="1"/>
      <w:marLeft w:val="0"/>
      <w:marRight w:val="0"/>
      <w:marTop w:val="0"/>
      <w:marBottom w:val="0"/>
      <w:divBdr>
        <w:top w:val="none" w:sz="0" w:space="0" w:color="auto"/>
        <w:left w:val="none" w:sz="0" w:space="0" w:color="auto"/>
        <w:bottom w:val="none" w:sz="0" w:space="0" w:color="auto"/>
        <w:right w:val="none" w:sz="0" w:space="0" w:color="auto"/>
      </w:divBdr>
    </w:div>
    <w:div w:id="908077671">
      <w:bodyDiv w:val="1"/>
      <w:marLeft w:val="0"/>
      <w:marRight w:val="0"/>
      <w:marTop w:val="0"/>
      <w:marBottom w:val="0"/>
      <w:divBdr>
        <w:top w:val="none" w:sz="0" w:space="0" w:color="auto"/>
        <w:left w:val="none" w:sz="0" w:space="0" w:color="auto"/>
        <w:bottom w:val="none" w:sz="0" w:space="0" w:color="auto"/>
        <w:right w:val="none" w:sz="0" w:space="0" w:color="auto"/>
      </w:divBdr>
    </w:div>
    <w:div w:id="909849719">
      <w:bodyDiv w:val="1"/>
      <w:marLeft w:val="0"/>
      <w:marRight w:val="0"/>
      <w:marTop w:val="0"/>
      <w:marBottom w:val="0"/>
      <w:divBdr>
        <w:top w:val="none" w:sz="0" w:space="0" w:color="auto"/>
        <w:left w:val="none" w:sz="0" w:space="0" w:color="auto"/>
        <w:bottom w:val="none" w:sz="0" w:space="0" w:color="auto"/>
        <w:right w:val="none" w:sz="0" w:space="0" w:color="auto"/>
      </w:divBdr>
    </w:div>
    <w:div w:id="914507396">
      <w:bodyDiv w:val="1"/>
      <w:marLeft w:val="0"/>
      <w:marRight w:val="0"/>
      <w:marTop w:val="0"/>
      <w:marBottom w:val="0"/>
      <w:divBdr>
        <w:top w:val="none" w:sz="0" w:space="0" w:color="auto"/>
        <w:left w:val="none" w:sz="0" w:space="0" w:color="auto"/>
        <w:bottom w:val="none" w:sz="0" w:space="0" w:color="auto"/>
        <w:right w:val="none" w:sz="0" w:space="0" w:color="auto"/>
      </w:divBdr>
    </w:div>
    <w:div w:id="917176521">
      <w:bodyDiv w:val="1"/>
      <w:marLeft w:val="0"/>
      <w:marRight w:val="0"/>
      <w:marTop w:val="0"/>
      <w:marBottom w:val="0"/>
      <w:divBdr>
        <w:top w:val="none" w:sz="0" w:space="0" w:color="auto"/>
        <w:left w:val="none" w:sz="0" w:space="0" w:color="auto"/>
        <w:bottom w:val="none" w:sz="0" w:space="0" w:color="auto"/>
        <w:right w:val="none" w:sz="0" w:space="0" w:color="auto"/>
      </w:divBdr>
    </w:div>
    <w:div w:id="919097153">
      <w:bodyDiv w:val="1"/>
      <w:marLeft w:val="0"/>
      <w:marRight w:val="0"/>
      <w:marTop w:val="0"/>
      <w:marBottom w:val="0"/>
      <w:divBdr>
        <w:top w:val="none" w:sz="0" w:space="0" w:color="auto"/>
        <w:left w:val="none" w:sz="0" w:space="0" w:color="auto"/>
        <w:bottom w:val="none" w:sz="0" w:space="0" w:color="auto"/>
        <w:right w:val="none" w:sz="0" w:space="0" w:color="auto"/>
      </w:divBdr>
    </w:div>
    <w:div w:id="926352081">
      <w:bodyDiv w:val="1"/>
      <w:marLeft w:val="0"/>
      <w:marRight w:val="0"/>
      <w:marTop w:val="0"/>
      <w:marBottom w:val="0"/>
      <w:divBdr>
        <w:top w:val="none" w:sz="0" w:space="0" w:color="auto"/>
        <w:left w:val="none" w:sz="0" w:space="0" w:color="auto"/>
        <w:bottom w:val="none" w:sz="0" w:space="0" w:color="auto"/>
        <w:right w:val="none" w:sz="0" w:space="0" w:color="auto"/>
      </w:divBdr>
    </w:div>
    <w:div w:id="928731453">
      <w:bodyDiv w:val="1"/>
      <w:marLeft w:val="0"/>
      <w:marRight w:val="0"/>
      <w:marTop w:val="0"/>
      <w:marBottom w:val="0"/>
      <w:divBdr>
        <w:top w:val="none" w:sz="0" w:space="0" w:color="auto"/>
        <w:left w:val="none" w:sz="0" w:space="0" w:color="auto"/>
        <w:bottom w:val="none" w:sz="0" w:space="0" w:color="auto"/>
        <w:right w:val="none" w:sz="0" w:space="0" w:color="auto"/>
      </w:divBdr>
    </w:div>
    <w:div w:id="928850236">
      <w:bodyDiv w:val="1"/>
      <w:marLeft w:val="0"/>
      <w:marRight w:val="0"/>
      <w:marTop w:val="0"/>
      <w:marBottom w:val="0"/>
      <w:divBdr>
        <w:top w:val="none" w:sz="0" w:space="0" w:color="auto"/>
        <w:left w:val="none" w:sz="0" w:space="0" w:color="auto"/>
        <w:bottom w:val="none" w:sz="0" w:space="0" w:color="auto"/>
        <w:right w:val="none" w:sz="0" w:space="0" w:color="auto"/>
      </w:divBdr>
    </w:div>
    <w:div w:id="934752882">
      <w:bodyDiv w:val="1"/>
      <w:marLeft w:val="0"/>
      <w:marRight w:val="0"/>
      <w:marTop w:val="0"/>
      <w:marBottom w:val="0"/>
      <w:divBdr>
        <w:top w:val="none" w:sz="0" w:space="0" w:color="auto"/>
        <w:left w:val="none" w:sz="0" w:space="0" w:color="auto"/>
        <w:bottom w:val="none" w:sz="0" w:space="0" w:color="auto"/>
        <w:right w:val="none" w:sz="0" w:space="0" w:color="auto"/>
      </w:divBdr>
    </w:div>
    <w:div w:id="937058100">
      <w:bodyDiv w:val="1"/>
      <w:marLeft w:val="0"/>
      <w:marRight w:val="0"/>
      <w:marTop w:val="0"/>
      <w:marBottom w:val="0"/>
      <w:divBdr>
        <w:top w:val="none" w:sz="0" w:space="0" w:color="auto"/>
        <w:left w:val="none" w:sz="0" w:space="0" w:color="auto"/>
        <w:bottom w:val="none" w:sz="0" w:space="0" w:color="auto"/>
        <w:right w:val="none" w:sz="0" w:space="0" w:color="auto"/>
      </w:divBdr>
    </w:div>
    <w:div w:id="939223172">
      <w:bodyDiv w:val="1"/>
      <w:marLeft w:val="0"/>
      <w:marRight w:val="0"/>
      <w:marTop w:val="0"/>
      <w:marBottom w:val="0"/>
      <w:divBdr>
        <w:top w:val="none" w:sz="0" w:space="0" w:color="auto"/>
        <w:left w:val="none" w:sz="0" w:space="0" w:color="auto"/>
        <w:bottom w:val="none" w:sz="0" w:space="0" w:color="auto"/>
        <w:right w:val="none" w:sz="0" w:space="0" w:color="auto"/>
      </w:divBdr>
    </w:div>
    <w:div w:id="939681374">
      <w:bodyDiv w:val="1"/>
      <w:marLeft w:val="0"/>
      <w:marRight w:val="0"/>
      <w:marTop w:val="0"/>
      <w:marBottom w:val="0"/>
      <w:divBdr>
        <w:top w:val="none" w:sz="0" w:space="0" w:color="auto"/>
        <w:left w:val="none" w:sz="0" w:space="0" w:color="auto"/>
        <w:bottom w:val="none" w:sz="0" w:space="0" w:color="auto"/>
        <w:right w:val="none" w:sz="0" w:space="0" w:color="auto"/>
      </w:divBdr>
    </w:div>
    <w:div w:id="940185571">
      <w:bodyDiv w:val="1"/>
      <w:marLeft w:val="0"/>
      <w:marRight w:val="0"/>
      <w:marTop w:val="0"/>
      <w:marBottom w:val="0"/>
      <w:divBdr>
        <w:top w:val="none" w:sz="0" w:space="0" w:color="auto"/>
        <w:left w:val="none" w:sz="0" w:space="0" w:color="auto"/>
        <w:bottom w:val="none" w:sz="0" w:space="0" w:color="auto"/>
        <w:right w:val="none" w:sz="0" w:space="0" w:color="auto"/>
      </w:divBdr>
    </w:div>
    <w:div w:id="941761287">
      <w:bodyDiv w:val="1"/>
      <w:marLeft w:val="0"/>
      <w:marRight w:val="0"/>
      <w:marTop w:val="0"/>
      <w:marBottom w:val="0"/>
      <w:divBdr>
        <w:top w:val="none" w:sz="0" w:space="0" w:color="auto"/>
        <w:left w:val="none" w:sz="0" w:space="0" w:color="auto"/>
        <w:bottom w:val="none" w:sz="0" w:space="0" w:color="auto"/>
        <w:right w:val="none" w:sz="0" w:space="0" w:color="auto"/>
      </w:divBdr>
    </w:div>
    <w:div w:id="949050386">
      <w:bodyDiv w:val="1"/>
      <w:marLeft w:val="0"/>
      <w:marRight w:val="0"/>
      <w:marTop w:val="0"/>
      <w:marBottom w:val="0"/>
      <w:divBdr>
        <w:top w:val="none" w:sz="0" w:space="0" w:color="auto"/>
        <w:left w:val="none" w:sz="0" w:space="0" w:color="auto"/>
        <w:bottom w:val="none" w:sz="0" w:space="0" w:color="auto"/>
        <w:right w:val="none" w:sz="0" w:space="0" w:color="auto"/>
      </w:divBdr>
    </w:div>
    <w:div w:id="949168502">
      <w:bodyDiv w:val="1"/>
      <w:marLeft w:val="0"/>
      <w:marRight w:val="0"/>
      <w:marTop w:val="0"/>
      <w:marBottom w:val="0"/>
      <w:divBdr>
        <w:top w:val="none" w:sz="0" w:space="0" w:color="auto"/>
        <w:left w:val="none" w:sz="0" w:space="0" w:color="auto"/>
        <w:bottom w:val="none" w:sz="0" w:space="0" w:color="auto"/>
        <w:right w:val="none" w:sz="0" w:space="0" w:color="auto"/>
      </w:divBdr>
    </w:div>
    <w:div w:id="955870809">
      <w:bodyDiv w:val="1"/>
      <w:marLeft w:val="0"/>
      <w:marRight w:val="0"/>
      <w:marTop w:val="0"/>
      <w:marBottom w:val="0"/>
      <w:divBdr>
        <w:top w:val="none" w:sz="0" w:space="0" w:color="auto"/>
        <w:left w:val="none" w:sz="0" w:space="0" w:color="auto"/>
        <w:bottom w:val="none" w:sz="0" w:space="0" w:color="auto"/>
        <w:right w:val="none" w:sz="0" w:space="0" w:color="auto"/>
      </w:divBdr>
    </w:div>
    <w:div w:id="960258976">
      <w:bodyDiv w:val="1"/>
      <w:marLeft w:val="0"/>
      <w:marRight w:val="0"/>
      <w:marTop w:val="0"/>
      <w:marBottom w:val="0"/>
      <w:divBdr>
        <w:top w:val="none" w:sz="0" w:space="0" w:color="auto"/>
        <w:left w:val="none" w:sz="0" w:space="0" w:color="auto"/>
        <w:bottom w:val="none" w:sz="0" w:space="0" w:color="auto"/>
        <w:right w:val="none" w:sz="0" w:space="0" w:color="auto"/>
      </w:divBdr>
    </w:div>
    <w:div w:id="961688851">
      <w:bodyDiv w:val="1"/>
      <w:marLeft w:val="0"/>
      <w:marRight w:val="0"/>
      <w:marTop w:val="0"/>
      <w:marBottom w:val="0"/>
      <w:divBdr>
        <w:top w:val="none" w:sz="0" w:space="0" w:color="auto"/>
        <w:left w:val="none" w:sz="0" w:space="0" w:color="auto"/>
        <w:bottom w:val="none" w:sz="0" w:space="0" w:color="auto"/>
        <w:right w:val="none" w:sz="0" w:space="0" w:color="auto"/>
      </w:divBdr>
    </w:div>
    <w:div w:id="962542071">
      <w:bodyDiv w:val="1"/>
      <w:marLeft w:val="0"/>
      <w:marRight w:val="0"/>
      <w:marTop w:val="0"/>
      <w:marBottom w:val="0"/>
      <w:divBdr>
        <w:top w:val="none" w:sz="0" w:space="0" w:color="auto"/>
        <w:left w:val="none" w:sz="0" w:space="0" w:color="auto"/>
        <w:bottom w:val="none" w:sz="0" w:space="0" w:color="auto"/>
        <w:right w:val="none" w:sz="0" w:space="0" w:color="auto"/>
      </w:divBdr>
    </w:div>
    <w:div w:id="966083278">
      <w:bodyDiv w:val="1"/>
      <w:marLeft w:val="0"/>
      <w:marRight w:val="0"/>
      <w:marTop w:val="0"/>
      <w:marBottom w:val="0"/>
      <w:divBdr>
        <w:top w:val="none" w:sz="0" w:space="0" w:color="auto"/>
        <w:left w:val="none" w:sz="0" w:space="0" w:color="auto"/>
        <w:bottom w:val="none" w:sz="0" w:space="0" w:color="auto"/>
        <w:right w:val="none" w:sz="0" w:space="0" w:color="auto"/>
      </w:divBdr>
    </w:div>
    <w:div w:id="990136459">
      <w:bodyDiv w:val="1"/>
      <w:marLeft w:val="0"/>
      <w:marRight w:val="0"/>
      <w:marTop w:val="0"/>
      <w:marBottom w:val="0"/>
      <w:divBdr>
        <w:top w:val="none" w:sz="0" w:space="0" w:color="auto"/>
        <w:left w:val="none" w:sz="0" w:space="0" w:color="auto"/>
        <w:bottom w:val="none" w:sz="0" w:space="0" w:color="auto"/>
        <w:right w:val="none" w:sz="0" w:space="0" w:color="auto"/>
      </w:divBdr>
    </w:div>
    <w:div w:id="994842729">
      <w:bodyDiv w:val="1"/>
      <w:marLeft w:val="0"/>
      <w:marRight w:val="0"/>
      <w:marTop w:val="0"/>
      <w:marBottom w:val="0"/>
      <w:divBdr>
        <w:top w:val="none" w:sz="0" w:space="0" w:color="auto"/>
        <w:left w:val="none" w:sz="0" w:space="0" w:color="auto"/>
        <w:bottom w:val="none" w:sz="0" w:space="0" w:color="auto"/>
        <w:right w:val="none" w:sz="0" w:space="0" w:color="auto"/>
      </w:divBdr>
    </w:div>
    <w:div w:id="1007634250">
      <w:bodyDiv w:val="1"/>
      <w:marLeft w:val="0"/>
      <w:marRight w:val="0"/>
      <w:marTop w:val="0"/>
      <w:marBottom w:val="0"/>
      <w:divBdr>
        <w:top w:val="none" w:sz="0" w:space="0" w:color="auto"/>
        <w:left w:val="none" w:sz="0" w:space="0" w:color="auto"/>
        <w:bottom w:val="none" w:sz="0" w:space="0" w:color="auto"/>
        <w:right w:val="none" w:sz="0" w:space="0" w:color="auto"/>
      </w:divBdr>
    </w:div>
    <w:div w:id="1021472523">
      <w:bodyDiv w:val="1"/>
      <w:marLeft w:val="0"/>
      <w:marRight w:val="0"/>
      <w:marTop w:val="0"/>
      <w:marBottom w:val="0"/>
      <w:divBdr>
        <w:top w:val="none" w:sz="0" w:space="0" w:color="auto"/>
        <w:left w:val="none" w:sz="0" w:space="0" w:color="auto"/>
        <w:bottom w:val="none" w:sz="0" w:space="0" w:color="auto"/>
        <w:right w:val="none" w:sz="0" w:space="0" w:color="auto"/>
      </w:divBdr>
    </w:div>
    <w:div w:id="1030034789">
      <w:bodyDiv w:val="1"/>
      <w:marLeft w:val="0"/>
      <w:marRight w:val="0"/>
      <w:marTop w:val="0"/>
      <w:marBottom w:val="0"/>
      <w:divBdr>
        <w:top w:val="none" w:sz="0" w:space="0" w:color="auto"/>
        <w:left w:val="none" w:sz="0" w:space="0" w:color="auto"/>
        <w:bottom w:val="none" w:sz="0" w:space="0" w:color="auto"/>
        <w:right w:val="none" w:sz="0" w:space="0" w:color="auto"/>
      </w:divBdr>
    </w:div>
    <w:div w:id="1034886431">
      <w:bodyDiv w:val="1"/>
      <w:marLeft w:val="0"/>
      <w:marRight w:val="0"/>
      <w:marTop w:val="0"/>
      <w:marBottom w:val="0"/>
      <w:divBdr>
        <w:top w:val="none" w:sz="0" w:space="0" w:color="auto"/>
        <w:left w:val="none" w:sz="0" w:space="0" w:color="auto"/>
        <w:bottom w:val="none" w:sz="0" w:space="0" w:color="auto"/>
        <w:right w:val="none" w:sz="0" w:space="0" w:color="auto"/>
      </w:divBdr>
    </w:div>
    <w:div w:id="1045986496">
      <w:bodyDiv w:val="1"/>
      <w:marLeft w:val="0"/>
      <w:marRight w:val="0"/>
      <w:marTop w:val="0"/>
      <w:marBottom w:val="0"/>
      <w:divBdr>
        <w:top w:val="none" w:sz="0" w:space="0" w:color="auto"/>
        <w:left w:val="none" w:sz="0" w:space="0" w:color="auto"/>
        <w:bottom w:val="none" w:sz="0" w:space="0" w:color="auto"/>
        <w:right w:val="none" w:sz="0" w:space="0" w:color="auto"/>
      </w:divBdr>
    </w:div>
    <w:div w:id="1046492530">
      <w:bodyDiv w:val="1"/>
      <w:marLeft w:val="0"/>
      <w:marRight w:val="0"/>
      <w:marTop w:val="0"/>
      <w:marBottom w:val="0"/>
      <w:divBdr>
        <w:top w:val="none" w:sz="0" w:space="0" w:color="auto"/>
        <w:left w:val="none" w:sz="0" w:space="0" w:color="auto"/>
        <w:bottom w:val="none" w:sz="0" w:space="0" w:color="auto"/>
        <w:right w:val="none" w:sz="0" w:space="0" w:color="auto"/>
      </w:divBdr>
    </w:div>
    <w:div w:id="1057237626">
      <w:bodyDiv w:val="1"/>
      <w:marLeft w:val="0"/>
      <w:marRight w:val="0"/>
      <w:marTop w:val="0"/>
      <w:marBottom w:val="0"/>
      <w:divBdr>
        <w:top w:val="none" w:sz="0" w:space="0" w:color="auto"/>
        <w:left w:val="none" w:sz="0" w:space="0" w:color="auto"/>
        <w:bottom w:val="none" w:sz="0" w:space="0" w:color="auto"/>
        <w:right w:val="none" w:sz="0" w:space="0" w:color="auto"/>
      </w:divBdr>
    </w:div>
    <w:div w:id="1064643399">
      <w:bodyDiv w:val="1"/>
      <w:marLeft w:val="0"/>
      <w:marRight w:val="0"/>
      <w:marTop w:val="0"/>
      <w:marBottom w:val="0"/>
      <w:divBdr>
        <w:top w:val="none" w:sz="0" w:space="0" w:color="auto"/>
        <w:left w:val="none" w:sz="0" w:space="0" w:color="auto"/>
        <w:bottom w:val="none" w:sz="0" w:space="0" w:color="auto"/>
        <w:right w:val="none" w:sz="0" w:space="0" w:color="auto"/>
      </w:divBdr>
    </w:div>
    <w:div w:id="1065180188">
      <w:bodyDiv w:val="1"/>
      <w:marLeft w:val="0"/>
      <w:marRight w:val="0"/>
      <w:marTop w:val="0"/>
      <w:marBottom w:val="0"/>
      <w:divBdr>
        <w:top w:val="none" w:sz="0" w:space="0" w:color="auto"/>
        <w:left w:val="none" w:sz="0" w:space="0" w:color="auto"/>
        <w:bottom w:val="none" w:sz="0" w:space="0" w:color="auto"/>
        <w:right w:val="none" w:sz="0" w:space="0" w:color="auto"/>
      </w:divBdr>
    </w:div>
    <w:div w:id="1066074381">
      <w:bodyDiv w:val="1"/>
      <w:marLeft w:val="0"/>
      <w:marRight w:val="0"/>
      <w:marTop w:val="0"/>
      <w:marBottom w:val="0"/>
      <w:divBdr>
        <w:top w:val="none" w:sz="0" w:space="0" w:color="auto"/>
        <w:left w:val="none" w:sz="0" w:space="0" w:color="auto"/>
        <w:bottom w:val="none" w:sz="0" w:space="0" w:color="auto"/>
        <w:right w:val="none" w:sz="0" w:space="0" w:color="auto"/>
      </w:divBdr>
    </w:div>
    <w:div w:id="1066563404">
      <w:bodyDiv w:val="1"/>
      <w:marLeft w:val="0"/>
      <w:marRight w:val="0"/>
      <w:marTop w:val="0"/>
      <w:marBottom w:val="0"/>
      <w:divBdr>
        <w:top w:val="none" w:sz="0" w:space="0" w:color="auto"/>
        <w:left w:val="none" w:sz="0" w:space="0" w:color="auto"/>
        <w:bottom w:val="none" w:sz="0" w:space="0" w:color="auto"/>
        <w:right w:val="none" w:sz="0" w:space="0" w:color="auto"/>
      </w:divBdr>
    </w:div>
    <w:div w:id="1069184372">
      <w:bodyDiv w:val="1"/>
      <w:marLeft w:val="0"/>
      <w:marRight w:val="0"/>
      <w:marTop w:val="0"/>
      <w:marBottom w:val="0"/>
      <w:divBdr>
        <w:top w:val="none" w:sz="0" w:space="0" w:color="auto"/>
        <w:left w:val="none" w:sz="0" w:space="0" w:color="auto"/>
        <w:bottom w:val="none" w:sz="0" w:space="0" w:color="auto"/>
        <w:right w:val="none" w:sz="0" w:space="0" w:color="auto"/>
      </w:divBdr>
    </w:div>
    <w:div w:id="1086808806">
      <w:bodyDiv w:val="1"/>
      <w:marLeft w:val="0"/>
      <w:marRight w:val="0"/>
      <w:marTop w:val="0"/>
      <w:marBottom w:val="0"/>
      <w:divBdr>
        <w:top w:val="none" w:sz="0" w:space="0" w:color="auto"/>
        <w:left w:val="none" w:sz="0" w:space="0" w:color="auto"/>
        <w:bottom w:val="none" w:sz="0" w:space="0" w:color="auto"/>
        <w:right w:val="none" w:sz="0" w:space="0" w:color="auto"/>
      </w:divBdr>
    </w:div>
    <w:div w:id="1088649171">
      <w:bodyDiv w:val="1"/>
      <w:marLeft w:val="0"/>
      <w:marRight w:val="0"/>
      <w:marTop w:val="0"/>
      <w:marBottom w:val="0"/>
      <w:divBdr>
        <w:top w:val="none" w:sz="0" w:space="0" w:color="auto"/>
        <w:left w:val="none" w:sz="0" w:space="0" w:color="auto"/>
        <w:bottom w:val="none" w:sz="0" w:space="0" w:color="auto"/>
        <w:right w:val="none" w:sz="0" w:space="0" w:color="auto"/>
      </w:divBdr>
    </w:div>
    <w:div w:id="1091506226">
      <w:bodyDiv w:val="1"/>
      <w:marLeft w:val="0"/>
      <w:marRight w:val="0"/>
      <w:marTop w:val="0"/>
      <w:marBottom w:val="0"/>
      <w:divBdr>
        <w:top w:val="none" w:sz="0" w:space="0" w:color="auto"/>
        <w:left w:val="none" w:sz="0" w:space="0" w:color="auto"/>
        <w:bottom w:val="none" w:sz="0" w:space="0" w:color="auto"/>
        <w:right w:val="none" w:sz="0" w:space="0" w:color="auto"/>
      </w:divBdr>
    </w:div>
    <w:div w:id="1094084777">
      <w:bodyDiv w:val="1"/>
      <w:marLeft w:val="0"/>
      <w:marRight w:val="0"/>
      <w:marTop w:val="0"/>
      <w:marBottom w:val="0"/>
      <w:divBdr>
        <w:top w:val="none" w:sz="0" w:space="0" w:color="auto"/>
        <w:left w:val="none" w:sz="0" w:space="0" w:color="auto"/>
        <w:bottom w:val="none" w:sz="0" w:space="0" w:color="auto"/>
        <w:right w:val="none" w:sz="0" w:space="0" w:color="auto"/>
      </w:divBdr>
    </w:div>
    <w:div w:id="1096946787">
      <w:bodyDiv w:val="1"/>
      <w:marLeft w:val="0"/>
      <w:marRight w:val="0"/>
      <w:marTop w:val="0"/>
      <w:marBottom w:val="0"/>
      <w:divBdr>
        <w:top w:val="none" w:sz="0" w:space="0" w:color="auto"/>
        <w:left w:val="none" w:sz="0" w:space="0" w:color="auto"/>
        <w:bottom w:val="none" w:sz="0" w:space="0" w:color="auto"/>
        <w:right w:val="none" w:sz="0" w:space="0" w:color="auto"/>
      </w:divBdr>
    </w:div>
    <w:div w:id="1101876595">
      <w:bodyDiv w:val="1"/>
      <w:marLeft w:val="0"/>
      <w:marRight w:val="0"/>
      <w:marTop w:val="0"/>
      <w:marBottom w:val="0"/>
      <w:divBdr>
        <w:top w:val="none" w:sz="0" w:space="0" w:color="auto"/>
        <w:left w:val="none" w:sz="0" w:space="0" w:color="auto"/>
        <w:bottom w:val="none" w:sz="0" w:space="0" w:color="auto"/>
        <w:right w:val="none" w:sz="0" w:space="0" w:color="auto"/>
      </w:divBdr>
    </w:div>
    <w:div w:id="1112045116">
      <w:bodyDiv w:val="1"/>
      <w:marLeft w:val="0"/>
      <w:marRight w:val="0"/>
      <w:marTop w:val="0"/>
      <w:marBottom w:val="0"/>
      <w:divBdr>
        <w:top w:val="none" w:sz="0" w:space="0" w:color="auto"/>
        <w:left w:val="none" w:sz="0" w:space="0" w:color="auto"/>
        <w:bottom w:val="none" w:sz="0" w:space="0" w:color="auto"/>
        <w:right w:val="none" w:sz="0" w:space="0" w:color="auto"/>
      </w:divBdr>
    </w:div>
    <w:div w:id="1114789183">
      <w:bodyDiv w:val="1"/>
      <w:marLeft w:val="0"/>
      <w:marRight w:val="0"/>
      <w:marTop w:val="0"/>
      <w:marBottom w:val="0"/>
      <w:divBdr>
        <w:top w:val="none" w:sz="0" w:space="0" w:color="auto"/>
        <w:left w:val="none" w:sz="0" w:space="0" w:color="auto"/>
        <w:bottom w:val="none" w:sz="0" w:space="0" w:color="auto"/>
        <w:right w:val="none" w:sz="0" w:space="0" w:color="auto"/>
      </w:divBdr>
    </w:div>
    <w:div w:id="1130126312">
      <w:bodyDiv w:val="1"/>
      <w:marLeft w:val="0"/>
      <w:marRight w:val="0"/>
      <w:marTop w:val="0"/>
      <w:marBottom w:val="0"/>
      <w:divBdr>
        <w:top w:val="none" w:sz="0" w:space="0" w:color="auto"/>
        <w:left w:val="none" w:sz="0" w:space="0" w:color="auto"/>
        <w:bottom w:val="none" w:sz="0" w:space="0" w:color="auto"/>
        <w:right w:val="none" w:sz="0" w:space="0" w:color="auto"/>
      </w:divBdr>
    </w:div>
    <w:div w:id="1131367795">
      <w:bodyDiv w:val="1"/>
      <w:marLeft w:val="0"/>
      <w:marRight w:val="0"/>
      <w:marTop w:val="0"/>
      <w:marBottom w:val="0"/>
      <w:divBdr>
        <w:top w:val="none" w:sz="0" w:space="0" w:color="auto"/>
        <w:left w:val="none" w:sz="0" w:space="0" w:color="auto"/>
        <w:bottom w:val="none" w:sz="0" w:space="0" w:color="auto"/>
        <w:right w:val="none" w:sz="0" w:space="0" w:color="auto"/>
      </w:divBdr>
    </w:div>
    <w:div w:id="1143694118">
      <w:bodyDiv w:val="1"/>
      <w:marLeft w:val="0"/>
      <w:marRight w:val="0"/>
      <w:marTop w:val="0"/>
      <w:marBottom w:val="0"/>
      <w:divBdr>
        <w:top w:val="none" w:sz="0" w:space="0" w:color="auto"/>
        <w:left w:val="none" w:sz="0" w:space="0" w:color="auto"/>
        <w:bottom w:val="none" w:sz="0" w:space="0" w:color="auto"/>
        <w:right w:val="none" w:sz="0" w:space="0" w:color="auto"/>
      </w:divBdr>
    </w:div>
    <w:div w:id="1145395779">
      <w:bodyDiv w:val="1"/>
      <w:marLeft w:val="0"/>
      <w:marRight w:val="0"/>
      <w:marTop w:val="0"/>
      <w:marBottom w:val="0"/>
      <w:divBdr>
        <w:top w:val="none" w:sz="0" w:space="0" w:color="auto"/>
        <w:left w:val="none" w:sz="0" w:space="0" w:color="auto"/>
        <w:bottom w:val="none" w:sz="0" w:space="0" w:color="auto"/>
        <w:right w:val="none" w:sz="0" w:space="0" w:color="auto"/>
      </w:divBdr>
    </w:div>
    <w:div w:id="1145972476">
      <w:bodyDiv w:val="1"/>
      <w:marLeft w:val="0"/>
      <w:marRight w:val="0"/>
      <w:marTop w:val="0"/>
      <w:marBottom w:val="0"/>
      <w:divBdr>
        <w:top w:val="none" w:sz="0" w:space="0" w:color="auto"/>
        <w:left w:val="none" w:sz="0" w:space="0" w:color="auto"/>
        <w:bottom w:val="none" w:sz="0" w:space="0" w:color="auto"/>
        <w:right w:val="none" w:sz="0" w:space="0" w:color="auto"/>
      </w:divBdr>
    </w:div>
    <w:div w:id="1149059474">
      <w:bodyDiv w:val="1"/>
      <w:marLeft w:val="0"/>
      <w:marRight w:val="0"/>
      <w:marTop w:val="0"/>
      <w:marBottom w:val="0"/>
      <w:divBdr>
        <w:top w:val="none" w:sz="0" w:space="0" w:color="auto"/>
        <w:left w:val="none" w:sz="0" w:space="0" w:color="auto"/>
        <w:bottom w:val="none" w:sz="0" w:space="0" w:color="auto"/>
        <w:right w:val="none" w:sz="0" w:space="0" w:color="auto"/>
      </w:divBdr>
    </w:div>
    <w:div w:id="1163081032">
      <w:bodyDiv w:val="1"/>
      <w:marLeft w:val="0"/>
      <w:marRight w:val="0"/>
      <w:marTop w:val="0"/>
      <w:marBottom w:val="0"/>
      <w:divBdr>
        <w:top w:val="none" w:sz="0" w:space="0" w:color="auto"/>
        <w:left w:val="none" w:sz="0" w:space="0" w:color="auto"/>
        <w:bottom w:val="none" w:sz="0" w:space="0" w:color="auto"/>
        <w:right w:val="none" w:sz="0" w:space="0" w:color="auto"/>
      </w:divBdr>
    </w:div>
    <w:div w:id="1164199222">
      <w:bodyDiv w:val="1"/>
      <w:marLeft w:val="0"/>
      <w:marRight w:val="0"/>
      <w:marTop w:val="0"/>
      <w:marBottom w:val="0"/>
      <w:divBdr>
        <w:top w:val="none" w:sz="0" w:space="0" w:color="auto"/>
        <w:left w:val="none" w:sz="0" w:space="0" w:color="auto"/>
        <w:bottom w:val="none" w:sz="0" w:space="0" w:color="auto"/>
        <w:right w:val="none" w:sz="0" w:space="0" w:color="auto"/>
      </w:divBdr>
    </w:div>
    <w:div w:id="1166439354">
      <w:bodyDiv w:val="1"/>
      <w:marLeft w:val="0"/>
      <w:marRight w:val="0"/>
      <w:marTop w:val="0"/>
      <w:marBottom w:val="0"/>
      <w:divBdr>
        <w:top w:val="none" w:sz="0" w:space="0" w:color="auto"/>
        <w:left w:val="none" w:sz="0" w:space="0" w:color="auto"/>
        <w:bottom w:val="none" w:sz="0" w:space="0" w:color="auto"/>
        <w:right w:val="none" w:sz="0" w:space="0" w:color="auto"/>
      </w:divBdr>
    </w:div>
    <w:div w:id="1166822221">
      <w:bodyDiv w:val="1"/>
      <w:marLeft w:val="0"/>
      <w:marRight w:val="0"/>
      <w:marTop w:val="0"/>
      <w:marBottom w:val="0"/>
      <w:divBdr>
        <w:top w:val="none" w:sz="0" w:space="0" w:color="auto"/>
        <w:left w:val="none" w:sz="0" w:space="0" w:color="auto"/>
        <w:bottom w:val="none" w:sz="0" w:space="0" w:color="auto"/>
        <w:right w:val="none" w:sz="0" w:space="0" w:color="auto"/>
      </w:divBdr>
    </w:div>
    <w:div w:id="1167015538">
      <w:bodyDiv w:val="1"/>
      <w:marLeft w:val="0"/>
      <w:marRight w:val="0"/>
      <w:marTop w:val="0"/>
      <w:marBottom w:val="0"/>
      <w:divBdr>
        <w:top w:val="none" w:sz="0" w:space="0" w:color="auto"/>
        <w:left w:val="none" w:sz="0" w:space="0" w:color="auto"/>
        <w:bottom w:val="none" w:sz="0" w:space="0" w:color="auto"/>
        <w:right w:val="none" w:sz="0" w:space="0" w:color="auto"/>
      </w:divBdr>
    </w:div>
    <w:div w:id="1168517318">
      <w:bodyDiv w:val="1"/>
      <w:marLeft w:val="0"/>
      <w:marRight w:val="0"/>
      <w:marTop w:val="0"/>
      <w:marBottom w:val="0"/>
      <w:divBdr>
        <w:top w:val="none" w:sz="0" w:space="0" w:color="auto"/>
        <w:left w:val="none" w:sz="0" w:space="0" w:color="auto"/>
        <w:bottom w:val="none" w:sz="0" w:space="0" w:color="auto"/>
        <w:right w:val="none" w:sz="0" w:space="0" w:color="auto"/>
      </w:divBdr>
    </w:div>
    <w:div w:id="1180005272">
      <w:bodyDiv w:val="1"/>
      <w:marLeft w:val="0"/>
      <w:marRight w:val="0"/>
      <w:marTop w:val="0"/>
      <w:marBottom w:val="0"/>
      <w:divBdr>
        <w:top w:val="none" w:sz="0" w:space="0" w:color="auto"/>
        <w:left w:val="none" w:sz="0" w:space="0" w:color="auto"/>
        <w:bottom w:val="none" w:sz="0" w:space="0" w:color="auto"/>
        <w:right w:val="none" w:sz="0" w:space="0" w:color="auto"/>
      </w:divBdr>
    </w:div>
    <w:div w:id="1181550283">
      <w:bodyDiv w:val="1"/>
      <w:marLeft w:val="0"/>
      <w:marRight w:val="0"/>
      <w:marTop w:val="0"/>
      <w:marBottom w:val="0"/>
      <w:divBdr>
        <w:top w:val="none" w:sz="0" w:space="0" w:color="auto"/>
        <w:left w:val="none" w:sz="0" w:space="0" w:color="auto"/>
        <w:bottom w:val="none" w:sz="0" w:space="0" w:color="auto"/>
        <w:right w:val="none" w:sz="0" w:space="0" w:color="auto"/>
      </w:divBdr>
    </w:div>
    <w:div w:id="1185704524">
      <w:bodyDiv w:val="1"/>
      <w:marLeft w:val="0"/>
      <w:marRight w:val="0"/>
      <w:marTop w:val="0"/>
      <w:marBottom w:val="0"/>
      <w:divBdr>
        <w:top w:val="none" w:sz="0" w:space="0" w:color="auto"/>
        <w:left w:val="none" w:sz="0" w:space="0" w:color="auto"/>
        <w:bottom w:val="none" w:sz="0" w:space="0" w:color="auto"/>
        <w:right w:val="none" w:sz="0" w:space="0" w:color="auto"/>
      </w:divBdr>
    </w:div>
    <w:div w:id="1191456299">
      <w:bodyDiv w:val="1"/>
      <w:marLeft w:val="0"/>
      <w:marRight w:val="0"/>
      <w:marTop w:val="0"/>
      <w:marBottom w:val="0"/>
      <w:divBdr>
        <w:top w:val="none" w:sz="0" w:space="0" w:color="auto"/>
        <w:left w:val="none" w:sz="0" w:space="0" w:color="auto"/>
        <w:bottom w:val="none" w:sz="0" w:space="0" w:color="auto"/>
        <w:right w:val="none" w:sz="0" w:space="0" w:color="auto"/>
      </w:divBdr>
    </w:div>
    <w:div w:id="1191458893">
      <w:bodyDiv w:val="1"/>
      <w:marLeft w:val="0"/>
      <w:marRight w:val="0"/>
      <w:marTop w:val="0"/>
      <w:marBottom w:val="0"/>
      <w:divBdr>
        <w:top w:val="none" w:sz="0" w:space="0" w:color="auto"/>
        <w:left w:val="none" w:sz="0" w:space="0" w:color="auto"/>
        <w:bottom w:val="none" w:sz="0" w:space="0" w:color="auto"/>
        <w:right w:val="none" w:sz="0" w:space="0" w:color="auto"/>
      </w:divBdr>
    </w:div>
    <w:div w:id="1192374822">
      <w:bodyDiv w:val="1"/>
      <w:marLeft w:val="0"/>
      <w:marRight w:val="0"/>
      <w:marTop w:val="0"/>
      <w:marBottom w:val="0"/>
      <w:divBdr>
        <w:top w:val="none" w:sz="0" w:space="0" w:color="auto"/>
        <w:left w:val="none" w:sz="0" w:space="0" w:color="auto"/>
        <w:bottom w:val="none" w:sz="0" w:space="0" w:color="auto"/>
        <w:right w:val="none" w:sz="0" w:space="0" w:color="auto"/>
      </w:divBdr>
    </w:div>
    <w:div w:id="1209344997">
      <w:bodyDiv w:val="1"/>
      <w:marLeft w:val="0"/>
      <w:marRight w:val="0"/>
      <w:marTop w:val="0"/>
      <w:marBottom w:val="0"/>
      <w:divBdr>
        <w:top w:val="none" w:sz="0" w:space="0" w:color="auto"/>
        <w:left w:val="none" w:sz="0" w:space="0" w:color="auto"/>
        <w:bottom w:val="none" w:sz="0" w:space="0" w:color="auto"/>
        <w:right w:val="none" w:sz="0" w:space="0" w:color="auto"/>
      </w:divBdr>
    </w:div>
    <w:div w:id="1209685849">
      <w:bodyDiv w:val="1"/>
      <w:marLeft w:val="0"/>
      <w:marRight w:val="0"/>
      <w:marTop w:val="0"/>
      <w:marBottom w:val="0"/>
      <w:divBdr>
        <w:top w:val="none" w:sz="0" w:space="0" w:color="auto"/>
        <w:left w:val="none" w:sz="0" w:space="0" w:color="auto"/>
        <w:bottom w:val="none" w:sz="0" w:space="0" w:color="auto"/>
        <w:right w:val="none" w:sz="0" w:space="0" w:color="auto"/>
      </w:divBdr>
    </w:div>
    <w:div w:id="1211574359">
      <w:bodyDiv w:val="1"/>
      <w:marLeft w:val="0"/>
      <w:marRight w:val="0"/>
      <w:marTop w:val="0"/>
      <w:marBottom w:val="0"/>
      <w:divBdr>
        <w:top w:val="none" w:sz="0" w:space="0" w:color="auto"/>
        <w:left w:val="none" w:sz="0" w:space="0" w:color="auto"/>
        <w:bottom w:val="none" w:sz="0" w:space="0" w:color="auto"/>
        <w:right w:val="none" w:sz="0" w:space="0" w:color="auto"/>
      </w:divBdr>
    </w:div>
    <w:div w:id="1218277718">
      <w:bodyDiv w:val="1"/>
      <w:marLeft w:val="0"/>
      <w:marRight w:val="0"/>
      <w:marTop w:val="0"/>
      <w:marBottom w:val="0"/>
      <w:divBdr>
        <w:top w:val="none" w:sz="0" w:space="0" w:color="auto"/>
        <w:left w:val="none" w:sz="0" w:space="0" w:color="auto"/>
        <w:bottom w:val="none" w:sz="0" w:space="0" w:color="auto"/>
        <w:right w:val="none" w:sz="0" w:space="0" w:color="auto"/>
      </w:divBdr>
    </w:div>
    <w:div w:id="1220164968">
      <w:bodyDiv w:val="1"/>
      <w:marLeft w:val="0"/>
      <w:marRight w:val="0"/>
      <w:marTop w:val="0"/>
      <w:marBottom w:val="0"/>
      <w:divBdr>
        <w:top w:val="none" w:sz="0" w:space="0" w:color="auto"/>
        <w:left w:val="none" w:sz="0" w:space="0" w:color="auto"/>
        <w:bottom w:val="none" w:sz="0" w:space="0" w:color="auto"/>
        <w:right w:val="none" w:sz="0" w:space="0" w:color="auto"/>
      </w:divBdr>
    </w:div>
    <w:div w:id="1222985496">
      <w:bodyDiv w:val="1"/>
      <w:marLeft w:val="0"/>
      <w:marRight w:val="0"/>
      <w:marTop w:val="0"/>
      <w:marBottom w:val="0"/>
      <w:divBdr>
        <w:top w:val="none" w:sz="0" w:space="0" w:color="auto"/>
        <w:left w:val="none" w:sz="0" w:space="0" w:color="auto"/>
        <w:bottom w:val="none" w:sz="0" w:space="0" w:color="auto"/>
        <w:right w:val="none" w:sz="0" w:space="0" w:color="auto"/>
      </w:divBdr>
    </w:div>
    <w:div w:id="1228766976">
      <w:bodyDiv w:val="1"/>
      <w:marLeft w:val="0"/>
      <w:marRight w:val="0"/>
      <w:marTop w:val="0"/>
      <w:marBottom w:val="0"/>
      <w:divBdr>
        <w:top w:val="none" w:sz="0" w:space="0" w:color="auto"/>
        <w:left w:val="none" w:sz="0" w:space="0" w:color="auto"/>
        <w:bottom w:val="none" w:sz="0" w:space="0" w:color="auto"/>
        <w:right w:val="none" w:sz="0" w:space="0" w:color="auto"/>
      </w:divBdr>
    </w:div>
    <w:div w:id="1232347432">
      <w:bodyDiv w:val="1"/>
      <w:marLeft w:val="0"/>
      <w:marRight w:val="0"/>
      <w:marTop w:val="0"/>
      <w:marBottom w:val="0"/>
      <w:divBdr>
        <w:top w:val="none" w:sz="0" w:space="0" w:color="auto"/>
        <w:left w:val="none" w:sz="0" w:space="0" w:color="auto"/>
        <w:bottom w:val="none" w:sz="0" w:space="0" w:color="auto"/>
        <w:right w:val="none" w:sz="0" w:space="0" w:color="auto"/>
      </w:divBdr>
    </w:div>
    <w:div w:id="1247421211">
      <w:bodyDiv w:val="1"/>
      <w:marLeft w:val="0"/>
      <w:marRight w:val="0"/>
      <w:marTop w:val="0"/>
      <w:marBottom w:val="0"/>
      <w:divBdr>
        <w:top w:val="none" w:sz="0" w:space="0" w:color="auto"/>
        <w:left w:val="none" w:sz="0" w:space="0" w:color="auto"/>
        <w:bottom w:val="none" w:sz="0" w:space="0" w:color="auto"/>
        <w:right w:val="none" w:sz="0" w:space="0" w:color="auto"/>
      </w:divBdr>
    </w:div>
    <w:div w:id="1258825372">
      <w:bodyDiv w:val="1"/>
      <w:marLeft w:val="0"/>
      <w:marRight w:val="0"/>
      <w:marTop w:val="0"/>
      <w:marBottom w:val="0"/>
      <w:divBdr>
        <w:top w:val="none" w:sz="0" w:space="0" w:color="auto"/>
        <w:left w:val="none" w:sz="0" w:space="0" w:color="auto"/>
        <w:bottom w:val="none" w:sz="0" w:space="0" w:color="auto"/>
        <w:right w:val="none" w:sz="0" w:space="0" w:color="auto"/>
      </w:divBdr>
    </w:div>
    <w:div w:id="1264413954">
      <w:bodyDiv w:val="1"/>
      <w:marLeft w:val="0"/>
      <w:marRight w:val="0"/>
      <w:marTop w:val="0"/>
      <w:marBottom w:val="0"/>
      <w:divBdr>
        <w:top w:val="none" w:sz="0" w:space="0" w:color="auto"/>
        <w:left w:val="none" w:sz="0" w:space="0" w:color="auto"/>
        <w:bottom w:val="none" w:sz="0" w:space="0" w:color="auto"/>
        <w:right w:val="none" w:sz="0" w:space="0" w:color="auto"/>
      </w:divBdr>
    </w:div>
    <w:div w:id="1266694494">
      <w:bodyDiv w:val="1"/>
      <w:marLeft w:val="0"/>
      <w:marRight w:val="0"/>
      <w:marTop w:val="0"/>
      <w:marBottom w:val="0"/>
      <w:divBdr>
        <w:top w:val="none" w:sz="0" w:space="0" w:color="auto"/>
        <w:left w:val="none" w:sz="0" w:space="0" w:color="auto"/>
        <w:bottom w:val="none" w:sz="0" w:space="0" w:color="auto"/>
        <w:right w:val="none" w:sz="0" w:space="0" w:color="auto"/>
      </w:divBdr>
    </w:div>
    <w:div w:id="1269891725">
      <w:bodyDiv w:val="1"/>
      <w:marLeft w:val="0"/>
      <w:marRight w:val="0"/>
      <w:marTop w:val="0"/>
      <w:marBottom w:val="0"/>
      <w:divBdr>
        <w:top w:val="none" w:sz="0" w:space="0" w:color="auto"/>
        <w:left w:val="none" w:sz="0" w:space="0" w:color="auto"/>
        <w:bottom w:val="none" w:sz="0" w:space="0" w:color="auto"/>
        <w:right w:val="none" w:sz="0" w:space="0" w:color="auto"/>
      </w:divBdr>
    </w:div>
    <w:div w:id="1276789195">
      <w:bodyDiv w:val="1"/>
      <w:marLeft w:val="0"/>
      <w:marRight w:val="0"/>
      <w:marTop w:val="0"/>
      <w:marBottom w:val="0"/>
      <w:divBdr>
        <w:top w:val="none" w:sz="0" w:space="0" w:color="auto"/>
        <w:left w:val="none" w:sz="0" w:space="0" w:color="auto"/>
        <w:bottom w:val="none" w:sz="0" w:space="0" w:color="auto"/>
        <w:right w:val="none" w:sz="0" w:space="0" w:color="auto"/>
      </w:divBdr>
    </w:div>
    <w:div w:id="1287737709">
      <w:bodyDiv w:val="1"/>
      <w:marLeft w:val="0"/>
      <w:marRight w:val="0"/>
      <w:marTop w:val="0"/>
      <w:marBottom w:val="0"/>
      <w:divBdr>
        <w:top w:val="none" w:sz="0" w:space="0" w:color="auto"/>
        <w:left w:val="none" w:sz="0" w:space="0" w:color="auto"/>
        <w:bottom w:val="none" w:sz="0" w:space="0" w:color="auto"/>
        <w:right w:val="none" w:sz="0" w:space="0" w:color="auto"/>
      </w:divBdr>
    </w:div>
    <w:div w:id="1293636997">
      <w:bodyDiv w:val="1"/>
      <w:marLeft w:val="0"/>
      <w:marRight w:val="0"/>
      <w:marTop w:val="0"/>
      <w:marBottom w:val="0"/>
      <w:divBdr>
        <w:top w:val="none" w:sz="0" w:space="0" w:color="auto"/>
        <w:left w:val="none" w:sz="0" w:space="0" w:color="auto"/>
        <w:bottom w:val="none" w:sz="0" w:space="0" w:color="auto"/>
        <w:right w:val="none" w:sz="0" w:space="0" w:color="auto"/>
      </w:divBdr>
    </w:div>
    <w:div w:id="1313019117">
      <w:bodyDiv w:val="1"/>
      <w:marLeft w:val="0"/>
      <w:marRight w:val="0"/>
      <w:marTop w:val="0"/>
      <w:marBottom w:val="0"/>
      <w:divBdr>
        <w:top w:val="none" w:sz="0" w:space="0" w:color="auto"/>
        <w:left w:val="none" w:sz="0" w:space="0" w:color="auto"/>
        <w:bottom w:val="none" w:sz="0" w:space="0" w:color="auto"/>
        <w:right w:val="none" w:sz="0" w:space="0" w:color="auto"/>
      </w:divBdr>
    </w:div>
    <w:div w:id="1313679909">
      <w:bodyDiv w:val="1"/>
      <w:marLeft w:val="0"/>
      <w:marRight w:val="0"/>
      <w:marTop w:val="0"/>
      <w:marBottom w:val="0"/>
      <w:divBdr>
        <w:top w:val="none" w:sz="0" w:space="0" w:color="auto"/>
        <w:left w:val="none" w:sz="0" w:space="0" w:color="auto"/>
        <w:bottom w:val="none" w:sz="0" w:space="0" w:color="auto"/>
        <w:right w:val="none" w:sz="0" w:space="0" w:color="auto"/>
      </w:divBdr>
    </w:div>
    <w:div w:id="1348562926">
      <w:bodyDiv w:val="1"/>
      <w:marLeft w:val="0"/>
      <w:marRight w:val="0"/>
      <w:marTop w:val="0"/>
      <w:marBottom w:val="0"/>
      <w:divBdr>
        <w:top w:val="none" w:sz="0" w:space="0" w:color="auto"/>
        <w:left w:val="none" w:sz="0" w:space="0" w:color="auto"/>
        <w:bottom w:val="none" w:sz="0" w:space="0" w:color="auto"/>
        <w:right w:val="none" w:sz="0" w:space="0" w:color="auto"/>
      </w:divBdr>
    </w:div>
    <w:div w:id="1349872620">
      <w:bodyDiv w:val="1"/>
      <w:marLeft w:val="0"/>
      <w:marRight w:val="0"/>
      <w:marTop w:val="0"/>
      <w:marBottom w:val="0"/>
      <w:divBdr>
        <w:top w:val="none" w:sz="0" w:space="0" w:color="auto"/>
        <w:left w:val="none" w:sz="0" w:space="0" w:color="auto"/>
        <w:bottom w:val="none" w:sz="0" w:space="0" w:color="auto"/>
        <w:right w:val="none" w:sz="0" w:space="0" w:color="auto"/>
      </w:divBdr>
    </w:div>
    <w:div w:id="1350640941">
      <w:bodyDiv w:val="1"/>
      <w:marLeft w:val="0"/>
      <w:marRight w:val="0"/>
      <w:marTop w:val="0"/>
      <w:marBottom w:val="0"/>
      <w:divBdr>
        <w:top w:val="none" w:sz="0" w:space="0" w:color="auto"/>
        <w:left w:val="none" w:sz="0" w:space="0" w:color="auto"/>
        <w:bottom w:val="none" w:sz="0" w:space="0" w:color="auto"/>
        <w:right w:val="none" w:sz="0" w:space="0" w:color="auto"/>
      </w:divBdr>
    </w:div>
    <w:div w:id="1352032200">
      <w:bodyDiv w:val="1"/>
      <w:marLeft w:val="0"/>
      <w:marRight w:val="0"/>
      <w:marTop w:val="0"/>
      <w:marBottom w:val="0"/>
      <w:divBdr>
        <w:top w:val="none" w:sz="0" w:space="0" w:color="auto"/>
        <w:left w:val="none" w:sz="0" w:space="0" w:color="auto"/>
        <w:bottom w:val="none" w:sz="0" w:space="0" w:color="auto"/>
        <w:right w:val="none" w:sz="0" w:space="0" w:color="auto"/>
      </w:divBdr>
    </w:div>
    <w:div w:id="1352755060">
      <w:bodyDiv w:val="1"/>
      <w:marLeft w:val="0"/>
      <w:marRight w:val="0"/>
      <w:marTop w:val="0"/>
      <w:marBottom w:val="0"/>
      <w:divBdr>
        <w:top w:val="none" w:sz="0" w:space="0" w:color="auto"/>
        <w:left w:val="none" w:sz="0" w:space="0" w:color="auto"/>
        <w:bottom w:val="none" w:sz="0" w:space="0" w:color="auto"/>
        <w:right w:val="none" w:sz="0" w:space="0" w:color="auto"/>
      </w:divBdr>
    </w:div>
    <w:div w:id="1359310528">
      <w:bodyDiv w:val="1"/>
      <w:marLeft w:val="0"/>
      <w:marRight w:val="0"/>
      <w:marTop w:val="0"/>
      <w:marBottom w:val="0"/>
      <w:divBdr>
        <w:top w:val="none" w:sz="0" w:space="0" w:color="auto"/>
        <w:left w:val="none" w:sz="0" w:space="0" w:color="auto"/>
        <w:bottom w:val="none" w:sz="0" w:space="0" w:color="auto"/>
        <w:right w:val="none" w:sz="0" w:space="0" w:color="auto"/>
      </w:divBdr>
    </w:div>
    <w:div w:id="1359431261">
      <w:bodyDiv w:val="1"/>
      <w:marLeft w:val="0"/>
      <w:marRight w:val="0"/>
      <w:marTop w:val="0"/>
      <w:marBottom w:val="0"/>
      <w:divBdr>
        <w:top w:val="none" w:sz="0" w:space="0" w:color="auto"/>
        <w:left w:val="none" w:sz="0" w:space="0" w:color="auto"/>
        <w:bottom w:val="none" w:sz="0" w:space="0" w:color="auto"/>
        <w:right w:val="none" w:sz="0" w:space="0" w:color="auto"/>
      </w:divBdr>
    </w:div>
    <w:div w:id="1372342129">
      <w:bodyDiv w:val="1"/>
      <w:marLeft w:val="0"/>
      <w:marRight w:val="0"/>
      <w:marTop w:val="0"/>
      <w:marBottom w:val="0"/>
      <w:divBdr>
        <w:top w:val="none" w:sz="0" w:space="0" w:color="auto"/>
        <w:left w:val="none" w:sz="0" w:space="0" w:color="auto"/>
        <w:bottom w:val="none" w:sz="0" w:space="0" w:color="auto"/>
        <w:right w:val="none" w:sz="0" w:space="0" w:color="auto"/>
      </w:divBdr>
    </w:div>
    <w:div w:id="1373143024">
      <w:bodyDiv w:val="1"/>
      <w:marLeft w:val="0"/>
      <w:marRight w:val="0"/>
      <w:marTop w:val="0"/>
      <w:marBottom w:val="0"/>
      <w:divBdr>
        <w:top w:val="none" w:sz="0" w:space="0" w:color="auto"/>
        <w:left w:val="none" w:sz="0" w:space="0" w:color="auto"/>
        <w:bottom w:val="none" w:sz="0" w:space="0" w:color="auto"/>
        <w:right w:val="none" w:sz="0" w:space="0" w:color="auto"/>
      </w:divBdr>
    </w:div>
    <w:div w:id="1380321524">
      <w:bodyDiv w:val="1"/>
      <w:marLeft w:val="0"/>
      <w:marRight w:val="0"/>
      <w:marTop w:val="0"/>
      <w:marBottom w:val="0"/>
      <w:divBdr>
        <w:top w:val="none" w:sz="0" w:space="0" w:color="auto"/>
        <w:left w:val="none" w:sz="0" w:space="0" w:color="auto"/>
        <w:bottom w:val="none" w:sz="0" w:space="0" w:color="auto"/>
        <w:right w:val="none" w:sz="0" w:space="0" w:color="auto"/>
      </w:divBdr>
    </w:div>
    <w:div w:id="1381705491">
      <w:bodyDiv w:val="1"/>
      <w:marLeft w:val="0"/>
      <w:marRight w:val="0"/>
      <w:marTop w:val="0"/>
      <w:marBottom w:val="0"/>
      <w:divBdr>
        <w:top w:val="none" w:sz="0" w:space="0" w:color="auto"/>
        <w:left w:val="none" w:sz="0" w:space="0" w:color="auto"/>
        <w:bottom w:val="none" w:sz="0" w:space="0" w:color="auto"/>
        <w:right w:val="none" w:sz="0" w:space="0" w:color="auto"/>
      </w:divBdr>
    </w:div>
    <w:div w:id="1381705529">
      <w:bodyDiv w:val="1"/>
      <w:marLeft w:val="0"/>
      <w:marRight w:val="0"/>
      <w:marTop w:val="0"/>
      <w:marBottom w:val="0"/>
      <w:divBdr>
        <w:top w:val="none" w:sz="0" w:space="0" w:color="auto"/>
        <w:left w:val="none" w:sz="0" w:space="0" w:color="auto"/>
        <w:bottom w:val="none" w:sz="0" w:space="0" w:color="auto"/>
        <w:right w:val="none" w:sz="0" w:space="0" w:color="auto"/>
      </w:divBdr>
    </w:div>
    <w:div w:id="1383753044">
      <w:bodyDiv w:val="1"/>
      <w:marLeft w:val="0"/>
      <w:marRight w:val="0"/>
      <w:marTop w:val="0"/>
      <w:marBottom w:val="0"/>
      <w:divBdr>
        <w:top w:val="none" w:sz="0" w:space="0" w:color="auto"/>
        <w:left w:val="none" w:sz="0" w:space="0" w:color="auto"/>
        <w:bottom w:val="none" w:sz="0" w:space="0" w:color="auto"/>
        <w:right w:val="none" w:sz="0" w:space="0" w:color="auto"/>
      </w:divBdr>
    </w:div>
    <w:div w:id="1391146343">
      <w:bodyDiv w:val="1"/>
      <w:marLeft w:val="0"/>
      <w:marRight w:val="0"/>
      <w:marTop w:val="0"/>
      <w:marBottom w:val="0"/>
      <w:divBdr>
        <w:top w:val="none" w:sz="0" w:space="0" w:color="auto"/>
        <w:left w:val="none" w:sz="0" w:space="0" w:color="auto"/>
        <w:bottom w:val="none" w:sz="0" w:space="0" w:color="auto"/>
        <w:right w:val="none" w:sz="0" w:space="0" w:color="auto"/>
      </w:divBdr>
    </w:div>
    <w:div w:id="1393188904">
      <w:bodyDiv w:val="1"/>
      <w:marLeft w:val="0"/>
      <w:marRight w:val="0"/>
      <w:marTop w:val="0"/>
      <w:marBottom w:val="0"/>
      <w:divBdr>
        <w:top w:val="none" w:sz="0" w:space="0" w:color="auto"/>
        <w:left w:val="none" w:sz="0" w:space="0" w:color="auto"/>
        <w:bottom w:val="none" w:sz="0" w:space="0" w:color="auto"/>
        <w:right w:val="none" w:sz="0" w:space="0" w:color="auto"/>
      </w:divBdr>
    </w:div>
    <w:div w:id="1393579850">
      <w:bodyDiv w:val="1"/>
      <w:marLeft w:val="0"/>
      <w:marRight w:val="0"/>
      <w:marTop w:val="0"/>
      <w:marBottom w:val="0"/>
      <w:divBdr>
        <w:top w:val="none" w:sz="0" w:space="0" w:color="auto"/>
        <w:left w:val="none" w:sz="0" w:space="0" w:color="auto"/>
        <w:bottom w:val="none" w:sz="0" w:space="0" w:color="auto"/>
        <w:right w:val="none" w:sz="0" w:space="0" w:color="auto"/>
      </w:divBdr>
    </w:div>
    <w:div w:id="1399085935">
      <w:bodyDiv w:val="1"/>
      <w:marLeft w:val="0"/>
      <w:marRight w:val="0"/>
      <w:marTop w:val="0"/>
      <w:marBottom w:val="0"/>
      <w:divBdr>
        <w:top w:val="none" w:sz="0" w:space="0" w:color="auto"/>
        <w:left w:val="none" w:sz="0" w:space="0" w:color="auto"/>
        <w:bottom w:val="none" w:sz="0" w:space="0" w:color="auto"/>
        <w:right w:val="none" w:sz="0" w:space="0" w:color="auto"/>
      </w:divBdr>
    </w:div>
    <w:div w:id="1400515035">
      <w:bodyDiv w:val="1"/>
      <w:marLeft w:val="0"/>
      <w:marRight w:val="0"/>
      <w:marTop w:val="0"/>
      <w:marBottom w:val="0"/>
      <w:divBdr>
        <w:top w:val="none" w:sz="0" w:space="0" w:color="auto"/>
        <w:left w:val="none" w:sz="0" w:space="0" w:color="auto"/>
        <w:bottom w:val="none" w:sz="0" w:space="0" w:color="auto"/>
        <w:right w:val="none" w:sz="0" w:space="0" w:color="auto"/>
      </w:divBdr>
    </w:div>
    <w:div w:id="1408846679">
      <w:bodyDiv w:val="1"/>
      <w:marLeft w:val="0"/>
      <w:marRight w:val="0"/>
      <w:marTop w:val="0"/>
      <w:marBottom w:val="0"/>
      <w:divBdr>
        <w:top w:val="none" w:sz="0" w:space="0" w:color="auto"/>
        <w:left w:val="none" w:sz="0" w:space="0" w:color="auto"/>
        <w:bottom w:val="none" w:sz="0" w:space="0" w:color="auto"/>
        <w:right w:val="none" w:sz="0" w:space="0" w:color="auto"/>
      </w:divBdr>
    </w:div>
    <w:div w:id="1420636151">
      <w:bodyDiv w:val="1"/>
      <w:marLeft w:val="0"/>
      <w:marRight w:val="0"/>
      <w:marTop w:val="0"/>
      <w:marBottom w:val="0"/>
      <w:divBdr>
        <w:top w:val="none" w:sz="0" w:space="0" w:color="auto"/>
        <w:left w:val="none" w:sz="0" w:space="0" w:color="auto"/>
        <w:bottom w:val="none" w:sz="0" w:space="0" w:color="auto"/>
        <w:right w:val="none" w:sz="0" w:space="0" w:color="auto"/>
      </w:divBdr>
    </w:div>
    <w:div w:id="1424105156">
      <w:bodyDiv w:val="1"/>
      <w:marLeft w:val="0"/>
      <w:marRight w:val="0"/>
      <w:marTop w:val="0"/>
      <w:marBottom w:val="0"/>
      <w:divBdr>
        <w:top w:val="none" w:sz="0" w:space="0" w:color="auto"/>
        <w:left w:val="none" w:sz="0" w:space="0" w:color="auto"/>
        <w:bottom w:val="none" w:sz="0" w:space="0" w:color="auto"/>
        <w:right w:val="none" w:sz="0" w:space="0" w:color="auto"/>
      </w:divBdr>
    </w:div>
    <w:div w:id="1427076140">
      <w:bodyDiv w:val="1"/>
      <w:marLeft w:val="0"/>
      <w:marRight w:val="0"/>
      <w:marTop w:val="0"/>
      <w:marBottom w:val="0"/>
      <w:divBdr>
        <w:top w:val="none" w:sz="0" w:space="0" w:color="auto"/>
        <w:left w:val="none" w:sz="0" w:space="0" w:color="auto"/>
        <w:bottom w:val="none" w:sz="0" w:space="0" w:color="auto"/>
        <w:right w:val="none" w:sz="0" w:space="0" w:color="auto"/>
      </w:divBdr>
    </w:div>
    <w:div w:id="1429544523">
      <w:bodyDiv w:val="1"/>
      <w:marLeft w:val="0"/>
      <w:marRight w:val="0"/>
      <w:marTop w:val="0"/>
      <w:marBottom w:val="0"/>
      <w:divBdr>
        <w:top w:val="none" w:sz="0" w:space="0" w:color="auto"/>
        <w:left w:val="none" w:sz="0" w:space="0" w:color="auto"/>
        <w:bottom w:val="none" w:sz="0" w:space="0" w:color="auto"/>
        <w:right w:val="none" w:sz="0" w:space="0" w:color="auto"/>
      </w:divBdr>
    </w:div>
    <w:div w:id="1429811845">
      <w:bodyDiv w:val="1"/>
      <w:marLeft w:val="0"/>
      <w:marRight w:val="0"/>
      <w:marTop w:val="0"/>
      <w:marBottom w:val="0"/>
      <w:divBdr>
        <w:top w:val="none" w:sz="0" w:space="0" w:color="auto"/>
        <w:left w:val="none" w:sz="0" w:space="0" w:color="auto"/>
        <w:bottom w:val="none" w:sz="0" w:space="0" w:color="auto"/>
        <w:right w:val="none" w:sz="0" w:space="0" w:color="auto"/>
      </w:divBdr>
    </w:div>
    <w:div w:id="1444687459">
      <w:bodyDiv w:val="1"/>
      <w:marLeft w:val="0"/>
      <w:marRight w:val="0"/>
      <w:marTop w:val="0"/>
      <w:marBottom w:val="0"/>
      <w:divBdr>
        <w:top w:val="none" w:sz="0" w:space="0" w:color="auto"/>
        <w:left w:val="none" w:sz="0" w:space="0" w:color="auto"/>
        <w:bottom w:val="none" w:sz="0" w:space="0" w:color="auto"/>
        <w:right w:val="none" w:sz="0" w:space="0" w:color="auto"/>
      </w:divBdr>
    </w:div>
    <w:div w:id="1448160987">
      <w:bodyDiv w:val="1"/>
      <w:marLeft w:val="0"/>
      <w:marRight w:val="0"/>
      <w:marTop w:val="0"/>
      <w:marBottom w:val="0"/>
      <w:divBdr>
        <w:top w:val="none" w:sz="0" w:space="0" w:color="auto"/>
        <w:left w:val="none" w:sz="0" w:space="0" w:color="auto"/>
        <w:bottom w:val="none" w:sz="0" w:space="0" w:color="auto"/>
        <w:right w:val="none" w:sz="0" w:space="0" w:color="auto"/>
      </w:divBdr>
    </w:div>
    <w:div w:id="1468664859">
      <w:bodyDiv w:val="1"/>
      <w:marLeft w:val="0"/>
      <w:marRight w:val="0"/>
      <w:marTop w:val="0"/>
      <w:marBottom w:val="0"/>
      <w:divBdr>
        <w:top w:val="none" w:sz="0" w:space="0" w:color="auto"/>
        <w:left w:val="none" w:sz="0" w:space="0" w:color="auto"/>
        <w:bottom w:val="none" w:sz="0" w:space="0" w:color="auto"/>
        <w:right w:val="none" w:sz="0" w:space="0" w:color="auto"/>
      </w:divBdr>
    </w:div>
    <w:div w:id="1475298265">
      <w:bodyDiv w:val="1"/>
      <w:marLeft w:val="0"/>
      <w:marRight w:val="0"/>
      <w:marTop w:val="0"/>
      <w:marBottom w:val="0"/>
      <w:divBdr>
        <w:top w:val="none" w:sz="0" w:space="0" w:color="auto"/>
        <w:left w:val="none" w:sz="0" w:space="0" w:color="auto"/>
        <w:bottom w:val="none" w:sz="0" w:space="0" w:color="auto"/>
        <w:right w:val="none" w:sz="0" w:space="0" w:color="auto"/>
      </w:divBdr>
    </w:div>
    <w:div w:id="1479376496">
      <w:bodyDiv w:val="1"/>
      <w:marLeft w:val="0"/>
      <w:marRight w:val="0"/>
      <w:marTop w:val="0"/>
      <w:marBottom w:val="0"/>
      <w:divBdr>
        <w:top w:val="none" w:sz="0" w:space="0" w:color="auto"/>
        <w:left w:val="none" w:sz="0" w:space="0" w:color="auto"/>
        <w:bottom w:val="none" w:sz="0" w:space="0" w:color="auto"/>
        <w:right w:val="none" w:sz="0" w:space="0" w:color="auto"/>
      </w:divBdr>
    </w:div>
    <w:div w:id="1479421976">
      <w:bodyDiv w:val="1"/>
      <w:marLeft w:val="0"/>
      <w:marRight w:val="0"/>
      <w:marTop w:val="0"/>
      <w:marBottom w:val="0"/>
      <w:divBdr>
        <w:top w:val="none" w:sz="0" w:space="0" w:color="auto"/>
        <w:left w:val="none" w:sz="0" w:space="0" w:color="auto"/>
        <w:bottom w:val="none" w:sz="0" w:space="0" w:color="auto"/>
        <w:right w:val="none" w:sz="0" w:space="0" w:color="auto"/>
      </w:divBdr>
    </w:div>
    <w:div w:id="1479610304">
      <w:bodyDiv w:val="1"/>
      <w:marLeft w:val="0"/>
      <w:marRight w:val="0"/>
      <w:marTop w:val="0"/>
      <w:marBottom w:val="0"/>
      <w:divBdr>
        <w:top w:val="none" w:sz="0" w:space="0" w:color="auto"/>
        <w:left w:val="none" w:sz="0" w:space="0" w:color="auto"/>
        <w:bottom w:val="none" w:sz="0" w:space="0" w:color="auto"/>
        <w:right w:val="none" w:sz="0" w:space="0" w:color="auto"/>
      </w:divBdr>
    </w:div>
    <w:div w:id="1483767740">
      <w:bodyDiv w:val="1"/>
      <w:marLeft w:val="0"/>
      <w:marRight w:val="0"/>
      <w:marTop w:val="0"/>
      <w:marBottom w:val="0"/>
      <w:divBdr>
        <w:top w:val="none" w:sz="0" w:space="0" w:color="auto"/>
        <w:left w:val="none" w:sz="0" w:space="0" w:color="auto"/>
        <w:bottom w:val="none" w:sz="0" w:space="0" w:color="auto"/>
        <w:right w:val="none" w:sz="0" w:space="0" w:color="auto"/>
      </w:divBdr>
    </w:div>
    <w:div w:id="1489903989">
      <w:bodyDiv w:val="1"/>
      <w:marLeft w:val="0"/>
      <w:marRight w:val="0"/>
      <w:marTop w:val="0"/>
      <w:marBottom w:val="0"/>
      <w:divBdr>
        <w:top w:val="none" w:sz="0" w:space="0" w:color="auto"/>
        <w:left w:val="none" w:sz="0" w:space="0" w:color="auto"/>
        <w:bottom w:val="none" w:sz="0" w:space="0" w:color="auto"/>
        <w:right w:val="none" w:sz="0" w:space="0" w:color="auto"/>
      </w:divBdr>
    </w:div>
    <w:div w:id="1502431927">
      <w:bodyDiv w:val="1"/>
      <w:marLeft w:val="0"/>
      <w:marRight w:val="0"/>
      <w:marTop w:val="0"/>
      <w:marBottom w:val="0"/>
      <w:divBdr>
        <w:top w:val="none" w:sz="0" w:space="0" w:color="auto"/>
        <w:left w:val="none" w:sz="0" w:space="0" w:color="auto"/>
        <w:bottom w:val="none" w:sz="0" w:space="0" w:color="auto"/>
        <w:right w:val="none" w:sz="0" w:space="0" w:color="auto"/>
      </w:divBdr>
    </w:div>
    <w:div w:id="1511946430">
      <w:bodyDiv w:val="1"/>
      <w:marLeft w:val="0"/>
      <w:marRight w:val="0"/>
      <w:marTop w:val="0"/>
      <w:marBottom w:val="0"/>
      <w:divBdr>
        <w:top w:val="none" w:sz="0" w:space="0" w:color="auto"/>
        <w:left w:val="none" w:sz="0" w:space="0" w:color="auto"/>
        <w:bottom w:val="none" w:sz="0" w:space="0" w:color="auto"/>
        <w:right w:val="none" w:sz="0" w:space="0" w:color="auto"/>
      </w:divBdr>
    </w:div>
    <w:div w:id="1516577256">
      <w:bodyDiv w:val="1"/>
      <w:marLeft w:val="0"/>
      <w:marRight w:val="0"/>
      <w:marTop w:val="0"/>
      <w:marBottom w:val="0"/>
      <w:divBdr>
        <w:top w:val="none" w:sz="0" w:space="0" w:color="auto"/>
        <w:left w:val="none" w:sz="0" w:space="0" w:color="auto"/>
        <w:bottom w:val="none" w:sz="0" w:space="0" w:color="auto"/>
        <w:right w:val="none" w:sz="0" w:space="0" w:color="auto"/>
      </w:divBdr>
    </w:div>
    <w:div w:id="1519730847">
      <w:bodyDiv w:val="1"/>
      <w:marLeft w:val="0"/>
      <w:marRight w:val="0"/>
      <w:marTop w:val="0"/>
      <w:marBottom w:val="0"/>
      <w:divBdr>
        <w:top w:val="none" w:sz="0" w:space="0" w:color="auto"/>
        <w:left w:val="none" w:sz="0" w:space="0" w:color="auto"/>
        <w:bottom w:val="none" w:sz="0" w:space="0" w:color="auto"/>
        <w:right w:val="none" w:sz="0" w:space="0" w:color="auto"/>
      </w:divBdr>
    </w:div>
    <w:div w:id="1523202251">
      <w:bodyDiv w:val="1"/>
      <w:marLeft w:val="0"/>
      <w:marRight w:val="0"/>
      <w:marTop w:val="0"/>
      <w:marBottom w:val="0"/>
      <w:divBdr>
        <w:top w:val="none" w:sz="0" w:space="0" w:color="auto"/>
        <w:left w:val="none" w:sz="0" w:space="0" w:color="auto"/>
        <w:bottom w:val="none" w:sz="0" w:space="0" w:color="auto"/>
        <w:right w:val="none" w:sz="0" w:space="0" w:color="auto"/>
      </w:divBdr>
    </w:div>
    <w:div w:id="1526403394">
      <w:bodyDiv w:val="1"/>
      <w:marLeft w:val="0"/>
      <w:marRight w:val="0"/>
      <w:marTop w:val="0"/>
      <w:marBottom w:val="0"/>
      <w:divBdr>
        <w:top w:val="none" w:sz="0" w:space="0" w:color="auto"/>
        <w:left w:val="none" w:sz="0" w:space="0" w:color="auto"/>
        <w:bottom w:val="none" w:sz="0" w:space="0" w:color="auto"/>
        <w:right w:val="none" w:sz="0" w:space="0" w:color="auto"/>
      </w:divBdr>
    </w:div>
    <w:div w:id="1527063544">
      <w:bodyDiv w:val="1"/>
      <w:marLeft w:val="0"/>
      <w:marRight w:val="0"/>
      <w:marTop w:val="0"/>
      <w:marBottom w:val="0"/>
      <w:divBdr>
        <w:top w:val="none" w:sz="0" w:space="0" w:color="auto"/>
        <w:left w:val="none" w:sz="0" w:space="0" w:color="auto"/>
        <w:bottom w:val="none" w:sz="0" w:space="0" w:color="auto"/>
        <w:right w:val="none" w:sz="0" w:space="0" w:color="auto"/>
      </w:divBdr>
    </w:div>
    <w:div w:id="1529102113">
      <w:bodyDiv w:val="1"/>
      <w:marLeft w:val="0"/>
      <w:marRight w:val="0"/>
      <w:marTop w:val="0"/>
      <w:marBottom w:val="0"/>
      <w:divBdr>
        <w:top w:val="none" w:sz="0" w:space="0" w:color="auto"/>
        <w:left w:val="none" w:sz="0" w:space="0" w:color="auto"/>
        <w:bottom w:val="none" w:sz="0" w:space="0" w:color="auto"/>
        <w:right w:val="none" w:sz="0" w:space="0" w:color="auto"/>
      </w:divBdr>
    </w:div>
    <w:div w:id="1532761283">
      <w:bodyDiv w:val="1"/>
      <w:marLeft w:val="0"/>
      <w:marRight w:val="0"/>
      <w:marTop w:val="0"/>
      <w:marBottom w:val="0"/>
      <w:divBdr>
        <w:top w:val="none" w:sz="0" w:space="0" w:color="auto"/>
        <w:left w:val="none" w:sz="0" w:space="0" w:color="auto"/>
        <w:bottom w:val="none" w:sz="0" w:space="0" w:color="auto"/>
        <w:right w:val="none" w:sz="0" w:space="0" w:color="auto"/>
      </w:divBdr>
    </w:div>
    <w:div w:id="1538160345">
      <w:bodyDiv w:val="1"/>
      <w:marLeft w:val="0"/>
      <w:marRight w:val="0"/>
      <w:marTop w:val="0"/>
      <w:marBottom w:val="0"/>
      <w:divBdr>
        <w:top w:val="none" w:sz="0" w:space="0" w:color="auto"/>
        <w:left w:val="none" w:sz="0" w:space="0" w:color="auto"/>
        <w:bottom w:val="none" w:sz="0" w:space="0" w:color="auto"/>
        <w:right w:val="none" w:sz="0" w:space="0" w:color="auto"/>
      </w:divBdr>
    </w:div>
    <w:div w:id="1549368635">
      <w:bodyDiv w:val="1"/>
      <w:marLeft w:val="0"/>
      <w:marRight w:val="0"/>
      <w:marTop w:val="0"/>
      <w:marBottom w:val="0"/>
      <w:divBdr>
        <w:top w:val="none" w:sz="0" w:space="0" w:color="auto"/>
        <w:left w:val="none" w:sz="0" w:space="0" w:color="auto"/>
        <w:bottom w:val="none" w:sz="0" w:space="0" w:color="auto"/>
        <w:right w:val="none" w:sz="0" w:space="0" w:color="auto"/>
      </w:divBdr>
    </w:div>
    <w:div w:id="1550066958">
      <w:bodyDiv w:val="1"/>
      <w:marLeft w:val="0"/>
      <w:marRight w:val="0"/>
      <w:marTop w:val="0"/>
      <w:marBottom w:val="0"/>
      <w:divBdr>
        <w:top w:val="none" w:sz="0" w:space="0" w:color="auto"/>
        <w:left w:val="none" w:sz="0" w:space="0" w:color="auto"/>
        <w:bottom w:val="none" w:sz="0" w:space="0" w:color="auto"/>
        <w:right w:val="none" w:sz="0" w:space="0" w:color="auto"/>
      </w:divBdr>
    </w:div>
    <w:div w:id="1558781279">
      <w:bodyDiv w:val="1"/>
      <w:marLeft w:val="0"/>
      <w:marRight w:val="0"/>
      <w:marTop w:val="0"/>
      <w:marBottom w:val="0"/>
      <w:divBdr>
        <w:top w:val="none" w:sz="0" w:space="0" w:color="auto"/>
        <w:left w:val="none" w:sz="0" w:space="0" w:color="auto"/>
        <w:bottom w:val="none" w:sz="0" w:space="0" w:color="auto"/>
        <w:right w:val="none" w:sz="0" w:space="0" w:color="auto"/>
      </w:divBdr>
    </w:div>
    <w:div w:id="1565918598">
      <w:bodyDiv w:val="1"/>
      <w:marLeft w:val="0"/>
      <w:marRight w:val="0"/>
      <w:marTop w:val="0"/>
      <w:marBottom w:val="0"/>
      <w:divBdr>
        <w:top w:val="none" w:sz="0" w:space="0" w:color="auto"/>
        <w:left w:val="none" w:sz="0" w:space="0" w:color="auto"/>
        <w:bottom w:val="none" w:sz="0" w:space="0" w:color="auto"/>
        <w:right w:val="none" w:sz="0" w:space="0" w:color="auto"/>
      </w:divBdr>
    </w:div>
    <w:div w:id="1566185075">
      <w:bodyDiv w:val="1"/>
      <w:marLeft w:val="0"/>
      <w:marRight w:val="0"/>
      <w:marTop w:val="0"/>
      <w:marBottom w:val="0"/>
      <w:divBdr>
        <w:top w:val="none" w:sz="0" w:space="0" w:color="auto"/>
        <w:left w:val="none" w:sz="0" w:space="0" w:color="auto"/>
        <w:bottom w:val="none" w:sz="0" w:space="0" w:color="auto"/>
        <w:right w:val="none" w:sz="0" w:space="0" w:color="auto"/>
      </w:divBdr>
    </w:div>
    <w:div w:id="1576277247">
      <w:bodyDiv w:val="1"/>
      <w:marLeft w:val="0"/>
      <w:marRight w:val="0"/>
      <w:marTop w:val="0"/>
      <w:marBottom w:val="0"/>
      <w:divBdr>
        <w:top w:val="none" w:sz="0" w:space="0" w:color="auto"/>
        <w:left w:val="none" w:sz="0" w:space="0" w:color="auto"/>
        <w:bottom w:val="none" w:sz="0" w:space="0" w:color="auto"/>
        <w:right w:val="none" w:sz="0" w:space="0" w:color="auto"/>
      </w:divBdr>
    </w:div>
    <w:div w:id="1576627604">
      <w:bodyDiv w:val="1"/>
      <w:marLeft w:val="0"/>
      <w:marRight w:val="0"/>
      <w:marTop w:val="0"/>
      <w:marBottom w:val="0"/>
      <w:divBdr>
        <w:top w:val="none" w:sz="0" w:space="0" w:color="auto"/>
        <w:left w:val="none" w:sz="0" w:space="0" w:color="auto"/>
        <w:bottom w:val="none" w:sz="0" w:space="0" w:color="auto"/>
        <w:right w:val="none" w:sz="0" w:space="0" w:color="auto"/>
      </w:divBdr>
    </w:div>
    <w:div w:id="1579901074">
      <w:bodyDiv w:val="1"/>
      <w:marLeft w:val="0"/>
      <w:marRight w:val="0"/>
      <w:marTop w:val="0"/>
      <w:marBottom w:val="0"/>
      <w:divBdr>
        <w:top w:val="none" w:sz="0" w:space="0" w:color="auto"/>
        <w:left w:val="none" w:sz="0" w:space="0" w:color="auto"/>
        <w:bottom w:val="none" w:sz="0" w:space="0" w:color="auto"/>
        <w:right w:val="none" w:sz="0" w:space="0" w:color="auto"/>
      </w:divBdr>
    </w:div>
    <w:div w:id="1582329412">
      <w:bodyDiv w:val="1"/>
      <w:marLeft w:val="0"/>
      <w:marRight w:val="0"/>
      <w:marTop w:val="0"/>
      <w:marBottom w:val="0"/>
      <w:divBdr>
        <w:top w:val="none" w:sz="0" w:space="0" w:color="auto"/>
        <w:left w:val="none" w:sz="0" w:space="0" w:color="auto"/>
        <w:bottom w:val="none" w:sz="0" w:space="0" w:color="auto"/>
        <w:right w:val="none" w:sz="0" w:space="0" w:color="auto"/>
      </w:divBdr>
    </w:div>
    <w:div w:id="1586457165">
      <w:bodyDiv w:val="1"/>
      <w:marLeft w:val="0"/>
      <w:marRight w:val="0"/>
      <w:marTop w:val="0"/>
      <w:marBottom w:val="0"/>
      <w:divBdr>
        <w:top w:val="none" w:sz="0" w:space="0" w:color="auto"/>
        <w:left w:val="none" w:sz="0" w:space="0" w:color="auto"/>
        <w:bottom w:val="none" w:sz="0" w:space="0" w:color="auto"/>
        <w:right w:val="none" w:sz="0" w:space="0" w:color="auto"/>
      </w:divBdr>
    </w:div>
    <w:div w:id="1589263693">
      <w:bodyDiv w:val="1"/>
      <w:marLeft w:val="0"/>
      <w:marRight w:val="0"/>
      <w:marTop w:val="0"/>
      <w:marBottom w:val="0"/>
      <w:divBdr>
        <w:top w:val="none" w:sz="0" w:space="0" w:color="auto"/>
        <w:left w:val="none" w:sz="0" w:space="0" w:color="auto"/>
        <w:bottom w:val="none" w:sz="0" w:space="0" w:color="auto"/>
        <w:right w:val="none" w:sz="0" w:space="0" w:color="auto"/>
      </w:divBdr>
    </w:div>
    <w:div w:id="1603494385">
      <w:bodyDiv w:val="1"/>
      <w:marLeft w:val="0"/>
      <w:marRight w:val="0"/>
      <w:marTop w:val="0"/>
      <w:marBottom w:val="0"/>
      <w:divBdr>
        <w:top w:val="none" w:sz="0" w:space="0" w:color="auto"/>
        <w:left w:val="none" w:sz="0" w:space="0" w:color="auto"/>
        <w:bottom w:val="none" w:sz="0" w:space="0" w:color="auto"/>
        <w:right w:val="none" w:sz="0" w:space="0" w:color="auto"/>
      </w:divBdr>
    </w:div>
    <w:div w:id="1607270993">
      <w:bodyDiv w:val="1"/>
      <w:marLeft w:val="0"/>
      <w:marRight w:val="0"/>
      <w:marTop w:val="0"/>
      <w:marBottom w:val="0"/>
      <w:divBdr>
        <w:top w:val="none" w:sz="0" w:space="0" w:color="auto"/>
        <w:left w:val="none" w:sz="0" w:space="0" w:color="auto"/>
        <w:bottom w:val="none" w:sz="0" w:space="0" w:color="auto"/>
        <w:right w:val="none" w:sz="0" w:space="0" w:color="auto"/>
      </w:divBdr>
    </w:div>
    <w:div w:id="1623534772">
      <w:bodyDiv w:val="1"/>
      <w:marLeft w:val="0"/>
      <w:marRight w:val="0"/>
      <w:marTop w:val="0"/>
      <w:marBottom w:val="0"/>
      <w:divBdr>
        <w:top w:val="none" w:sz="0" w:space="0" w:color="auto"/>
        <w:left w:val="none" w:sz="0" w:space="0" w:color="auto"/>
        <w:bottom w:val="none" w:sz="0" w:space="0" w:color="auto"/>
        <w:right w:val="none" w:sz="0" w:space="0" w:color="auto"/>
      </w:divBdr>
    </w:div>
    <w:div w:id="1623993533">
      <w:bodyDiv w:val="1"/>
      <w:marLeft w:val="0"/>
      <w:marRight w:val="0"/>
      <w:marTop w:val="0"/>
      <w:marBottom w:val="0"/>
      <w:divBdr>
        <w:top w:val="none" w:sz="0" w:space="0" w:color="auto"/>
        <w:left w:val="none" w:sz="0" w:space="0" w:color="auto"/>
        <w:bottom w:val="none" w:sz="0" w:space="0" w:color="auto"/>
        <w:right w:val="none" w:sz="0" w:space="0" w:color="auto"/>
      </w:divBdr>
    </w:div>
    <w:div w:id="1628395275">
      <w:bodyDiv w:val="1"/>
      <w:marLeft w:val="0"/>
      <w:marRight w:val="0"/>
      <w:marTop w:val="0"/>
      <w:marBottom w:val="0"/>
      <w:divBdr>
        <w:top w:val="none" w:sz="0" w:space="0" w:color="auto"/>
        <w:left w:val="none" w:sz="0" w:space="0" w:color="auto"/>
        <w:bottom w:val="none" w:sz="0" w:space="0" w:color="auto"/>
        <w:right w:val="none" w:sz="0" w:space="0" w:color="auto"/>
      </w:divBdr>
    </w:div>
    <w:div w:id="1628975105">
      <w:bodyDiv w:val="1"/>
      <w:marLeft w:val="0"/>
      <w:marRight w:val="0"/>
      <w:marTop w:val="0"/>
      <w:marBottom w:val="0"/>
      <w:divBdr>
        <w:top w:val="none" w:sz="0" w:space="0" w:color="auto"/>
        <w:left w:val="none" w:sz="0" w:space="0" w:color="auto"/>
        <w:bottom w:val="none" w:sz="0" w:space="0" w:color="auto"/>
        <w:right w:val="none" w:sz="0" w:space="0" w:color="auto"/>
      </w:divBdr>
    </w:div>
    <w:div w:id="1631938295">
      <w:bodyDiv w:val="1"/>
      <w:marLeft w:val="0"/>
      <w:marRight w:val="0"/>
      <w:marTop w:val="0"/>
      <w:marBottom w:val="0"/>
      <w:divBdr>
        <w:top w:val="none" w:sz="0" w:space="0" w:color="auto"/>
        <w:left w:val="none" w:sz="0" w:space="0" w:color="auto"/>
        <w:bottom w:val="none" w:sz="0" w:space="0" w:color="auto"/>
        <w:right w:val="none" w:sz="0" w:space="0" w:color="auto"/>
      </w:divBdr>
    </w:div>
    <w:div w:id="1650672684">
      <w:bodyDiv w:val="1"/>
      <w:marLeft w:val="0"/>
      <w:marRight w:val="0"/>
      <w:marTop w:val="0"/>
      <w:marBottom w:val="0"/>
      <w:divBdr>
        <w:top w:val="none" w:sz="0" w:space="0" w:color="auto"/>
        <w:left w:val="none" w:sz="0" w:space="0" w:color="auto"/>
        <w:bottom w:val="none" w:sz="0" w:space="0" w:color="auto"/>
        <w:right w:val="none" w:sz="0" w:space="0" w:color="auto"/>
      </w:divBdr>
    </w:div>
    <w:div w:id="1651516888">
      <w:bodyDiv w:val="1"/>
      <w:marLeft w:val="0"/>
      <w:marRight w:val="0"/>
      <w:marTop w:val="0"/>
      <w:marBottom w:val="0"/>
      <w:divBdr>
        <w:top w:val="none" w:sz="0" w:space="0" w:color="auto"/>
        <w:left w:val="none" w:sz="0" w:space="0" w:color="auto"/>
        <w:bottom w:val="none" w:sz="0" w:space="0" w:color="auto"/>
        <w:right w:val="none" w:sz="0" w:space="0" w:color="auto"/>
      </w:divBdr>
    </w:div>
    <w:div w:id="1653558115">
      <w:bodyDiv w:val="1"/>
      <w:marLeft w:val="0"/>
      <w:marRight w:val="0"/>
      <w:marTop w:val="0"/>
      <w:marBottom w:val="0"/>
      <w:divBdr>
        <w:top w:val="none" w:sz="0" w:space="0" w:color="auto"/>
        <w:left w:val="none" w:sz="0" w:space="0" w:color="auto"/>
        <w:bottom w:val="none" w:sz="0" w:space="0" w:color="auto"/>
        <w:right w:val="none" w:sz="0" w:space="0" w:color="auto"/>
      </w:divBdr>
    </w:div>
    <w:div w:id="1654868111">
      <w:bodyDiv w:val="1"/>
      <w:marLeft w:val="0"/>
      <w:marRight w:val="0"/>
      <w:marTop w:val="0"/>
      <w:marBottom w:val="0"/>
      <w:divBdr>
        <w:top w:val="none" w:sz="0" w:space="0" w:color="auto"/>
        <w:left w:val="none" w:sz="0" w:space="0" w:color="auto"/>
        <w:bottom w:val="none" w:sz="0" w:space="0" w:color="auto"/>
        <w:right w:val="none" w:sz="0" w:space="0" w:color="auto"/>
      </w:divBdr>
    </w:div>
    <w:div w:id="1655791408">
      <w:bodyDiv w:val="1"/>
      <w:marLeft w:val="0"/>
      <w:marRight w:val="0"/>
      <w:marTop w:val="0"/>
      <w:marBottom w:val="0"/>
      <w:divBdr>
        <w:top w:val="none" w:sz="0" w:space="0" w:color="auto"/>
        <w:left w:val="none" w:sz="0" w:space="0" w:color="auto"/>
        <w:bottom w:val="none" w:sz="0" w:space="0" w:color="auto"/>
        <w:right w:val="none" w:sz="0" w:space="0" w:color="auto"/>
      </w:divBdr>
    </w:div>
    <w:div w:id="1664091672">
      <w:bodyDiv w:val="1"/>
      <w:marLeft w:val="0"/>
      <w:marRight w:val="0"/>
      <w:marTop w:val="0"/>
      <w:marBottom w:val="0"/>
      <w:divBdr>
        <w:top w:val="none" w:sz="0" w:space="0" w:color="auto"/>
        <w:left w:val="none" w:sz="0" w:space="0" w:color="auto"/>
        <w:bottom w:val="none" w:sz="0" w:space="0" w:color="auto"/>
        <w:right w:val="none" w:sz="0" w:space="0" w:color="auto"/>
      </w:divBdr>
    </w:div>
    <w:div w:id="1666858182">
      <w:bodyDiv w:val="1"/>
      <w:marLeft w:val="0"/>
      <w:marRight w:val="0"/>
      <w:marTop w:val="0"/>
      <w:marBottom w:val="0"/>
      <w:divBdr>
        <w:top w:val="none" w:sz="0" w:space="0" w:color="auto"/>
        <w:left w:val="none" w:sz="0" w:space="0" w:color="auto"/>
        <w:bottom w:val="none" w:sz="0" w:space="0" w:color="auto"/>
        <w:right w:val="none" w:sz="0" w:space="0" w:color="auto"/>
      </w:divBdr>
    </w:div>
    <w:div w:id="1671593894">
      <w:bodyDiv w:val="1"/>
      <w:marLeft w:val="0"/>
      <w:marRight w:val="0"/>
      <w:marTop w:val="0"/>
      <w:marBottom w:val="0"/>
      <w:divBdr>
        <w:top w:val="none" w:sz="0" w:space="0" w:color="auto"/>
        <w:left w:val="none" w:sz="0" w:space="0" w:color="auto"/>
        <w:bottom w:val="none" w:sz="0" w:space="0" w:color="auto"/>
        <w:right w:val="none" w:sz="0" w:space="0" w:color="auto"/>
      </w:divBdr>
    </w:div>
    <w:div w:id="1676421644">
      <w:bodyDiv w:val="1"/>
      <w:marLeft w:val="0"/>
      <w:marRight w:val="0"/>
      <w:marTop w:val="0"/>
      <w:marBottom w:val="0"/>
      <w:divBdr>
        <w:top w:val="none" w:sz="0" w:space="0" w:color="auto"/>
        <w:left w:val="none" w:sz="0" w:space="0" w:color="auto"/>
        <w:bottom w:val="none" w:sz="0" w:space="0" w:color="auto"/>
        <w:right w:val="none" w:sz="0" w:space="0" w:color="auto"/>
      </w:divBdr>
      <w:divsChild>
        <w:div w:id="443575434">
          <w:marLeft w:val="0"/>
          <w:marRight w:val="0"/>
          <w:marTop w:val="0"/>
          <w:marBottom w:val="0"/>
          <w:divBdr>
            <w:top w:val="none" w:sz="0" w:space="0" w:color="auto"/>
            <w:left w:val="none" w:sz="0" w:space="0" w:color="auto"/>
            <w:bottom w:val="none" w:sz="0" w:space="0" w:color="auto"/>
            <w:right w:val="none" w:sz="0" w:space="0" w:color="auto"/>
          </w:divBdr>
          <w:divsChild>
            <w:div w:id="113136203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79575538">
      <w:bodyDiv w:val="1"/>
      <w:marLeft w:val="0"/>
      <w:marRight w:val="0"/>
      <w:marTop w:val="0"/>
      <w:marBottom w:val="0"/>
      <w:divBdr>
        <w:top w:val="none" w:sz="0" w:space="0" w:color="auto"/>
        <w:left w:val="none" w:sz="0" w:space="0" w:color="auto"/>
        <w:bottom w:val="none" w:sz="0" w:space="0" w:color="auto"/>
        <w:right w:val="none" w:sz="0" w:space="0" w:color="auto"/>
      </w:divBdr>
    </w:div>
    <w:div w:id="1688556121">
      <w:bodyDiv w:val="1"/>
      <w:marLeft w:val="0"/>
      <w:marRight w:val="0"/>
      <w:marTop w:val="0"/>
      <w:marBottom w:val="0"/>
      <w:divBdr>
        <w:top w:val="none" w:sz="0" w:space="0" w:color="auto"/>
        <w:left w:val="none" w:sz="0" w:space="0" w:color="auto"/>
        <w:bottom w:val="none" w:sz="0" w:space="0" w:color="auto"/>
        <w:right w:val="none" w:sz="0" w:space="0" w:color="auto"/>
      </w:divBdr>
    </w:div>
    <w:div w:id="1690716258">
      <w:bodyDiv w:val="1"/>
      <w:marLeft w:val="0"/>
      <w:marRight w:val="0"/>
      <w:marTop w:val="0"/>
      <w:marBottom w:val="0"/>
      <w:divBdr>
        <w:top w:val="none" w:sz="0" w:space="0" w:color="auto"/>
        <w:left w:val="none" w:sz="0" w:space="0" w:color="auto"/>
        <w:bottom w:val="none" w:sz="0" w:space="0" w:color="auto"/>
        <w:right w:val="none" w:sz="0" w:space="0" w:color="auto"/>
      </w:divBdr>
    </w:div>
    <w:div w:id="1699744688">
      <w:bodyDiv w:val="1"/>
      <w:marLeft w:val="0"/>
      <w:marRight w:val="0"/>
      <w:marTop w:val="0"/>
      <w:marBottom w:val="0"/>
      <w:divBdr>
        <w:top w:val="none" w:sz="0" w:space="0" w:color="auto"/>
        <w:left w:val="none" w:sz="0" w:space="0" w:color="auto"/>
        <w:bottom w:val="none" w:sz="0" w:space="0" w:color="auto"/>
        <w:right w:val="none" w:sz="0" w:space="0" w:color="auto"/>
      </w:divBdr>
    </w:div>
    <w:div w:id="1718124322">
      <w:bodyDiv w:val="1"/>
      <w:marLeft w:val="0"/>
      <w:marRight w:val="0"/>
      <w:marTop w:val="0"/>
      <w:marBottom w:val="0"/>
      <w:divBdr>
        <w:top w:val="none" w:sz="0" w:space="0" w:color="auto"/>
        <w:left w:val="none" w:sz="0" w:space="0" w:color="auto"/>
        <w:bottom w:val="none" w:sz="0" w:space="0" w:color="auto"/>
        <w:right w:val="none" w:sz="0" w:space="0" w:color="auto"/>
      </w:divBdr>
    </w:div>
    <w:div w:id="1722482948">
      <w:bodyDiv w:val="1"/>
      <w:marLeft w:val="0"/>
      <w:marRight w:val="0"/>
      <w:marTop w:val="0"/>
      <w:marBottom w:val="0"/>
      <w:divBdr>
        <w:top w:val="none" w:sz="0" w:space="0" w:color="auto"/>
        <w:left w:val="none" w:sz="0" w:space="0" w:color="auto"/>
        <w:bottom w:val="none" w:sz="0" w:space="0" w:color="auto"/>
        <w:right w:val="none" w:sz="0" w:space="0" w:color="auto"/>
      </w:divBdr>
    </w:div>
    <w:div w:id="1743286345">
      <w:bodyDiv w:val="1"/>
      <w:marLeft w:val="0"/>
      <w:marRight w:val="0"/>
      <w:marTop w:val="0"/>
      <w:marBottom w:val="0"/>
      <w:divBdr>
        <w:top w:val="none" w:sz="0" w:space="0" w:color="auto"/>
        <w:left w:val="none" w:sz="0" w:space="0" w:color="auto"/>
        <w:bottom w:val="none" w:sz="0" w:space="0" w:color="auto"/>
        <w:right w:val="none" w:sz="0" w:space="0" w:color="auto"/>
      </w:divBdr>
    </w:div>
    <w:div w:id="1753312232">
      <w:bodyDiv w:val="1"/>
      <w:marLeft w:val="0"/>
      <w:marRight w:val="0"/>
      <w:marTop w:val="0"/>
      <w:marBottom w:val="0"/>
      <w:divBdr>
        <w:top w:val="none" w:sz="0" w:space="0" w:color="auto"/>
        <w:left w:val="none" w:sz="0" w:space="0" w:color="auto"/>
        <w:bottom w:val="none" w:sz="0" w:space="0" w:color="auto"/>
        <w:right w:val="none" w:sz="0" w:space="0" w:color="auto"/>
      </w:divBdr>
    </w:div>
    <w:div w:id="1753772651">
      <w:bodyDiv w:val="1"/>
      <w:marLeft w:val="0"/>
      <w:marRight w:val="0"/>
      <w:marTop w:val="0"/>
      <w:marBottom w:val="0"/>
      <w:divBdr>
        <w:top w:val="none" w:sz="0" w:space="0" w:color="auto"/>
        <w:left w:val="none" w:sz="0" w:space="0" w:color="auto"/>
        <w:bottom w:val="none" w:sz="0" w:space="0" w:color="auto"/>
        <w:right w:val="none" w:sz="0" w:space="0" w:color="auto"/>
      </w:divBdr>
    </w:div>
    <w:div w:id="1757246986">
      <w:bodyDiv w:val="1"/>
      <w:marLeft w:val="0"/>
      <w:marRight w:val="0"/>
      <w:marTop w:val="0"/>
      <w:marBottom w:val="0"/>
      <w:divBdr>
        <w:top w:val="none" w:sz="0" w:space="0" w:color="auto"/>
        <w:left w:val="none" w:sz="0" w:space="0" w:color="auto"/>
        <w:bottom w:val="none" w:sz="0" w:space="0" w:color="auto"/>
        <w:right w:val="none" w:sz="0" w:space="0" w:color="auto"/>
      </w:divBdr>
    </w:div>
    <w:div w:id="1768378368">
      <w:bodyDiv w:val="1"/>
      <w:marLeft w:val="0"/>
      <w:marRight w:val="0"/>
      <w:marTop w:val="0"/>
      <w:marBottom w:val="0"/>
      <w:divBdr>
        <w:top w:val="none" w:sz="0" w:space="0" w:color="auto"/>
        <w:left w:val="none" w:sz="0" w:space="0" w:color="auto"/>
        <w:bottom w:val="none" w:sz="0" w:space="0" w:color="auto"/>
        <w:right w:val="none" w:sz="0" w:space="0" w:color="auto"/>
      </w:divBdr>
    </w:div>
    <w:div w:id="1768382088">
      <w:bodyDiv w:val="1"/>
      <w:marLeft w:val="0"/>
      <w:marRight w:val="0"/>
      <w:marTop w:val="0"/>
      <w:marBottom w:val="0"/>
      <w:divBdr>
        <w:top w:val="none" w:sz="0" w:space="0" w:color="auto"/>
        <w:left w:val="none" w:sz="0" w:space="0" w:color="auto"/>
        <w:bottom w:val="none" w:sz="0" w:space="0" w:color="auto"/>
        <w:right w:val="none" w:sz="0" w:space="0" w:color="auto"/>
      </w:divBdr>
    </w:div>
    <w:div w:id="1769422045">
      <w:bodyDiv w:val="1"/>
      <w:marLeft w:val="0"/>
      <w:marRight w:val="0"/>
      <w:marTop w:val="0"/>
      <w:marBottom w:val="0"/>
      <w:divBdr>
        <w:top w:val="none" w:sz="0" w:space="0" w:color="auto"/>
        <w:left w:val="none" w:sz="0" w:space="0" w:color="auto"/>
        <w:bottom w:val="none" w:sz="0" w:space="0" w:color="auto"/>
        <w:right w:val="none" w:sz="0" w:space="0" w:color="auto"/>
      </w:divBdr>
    </w:div>
    <w:div w:id="1772116665">
      <w:bodyDiv w:val="1"/>
      <w:marLeft w:val="0"/>
      <w:marRight w:val="0"/>
      <w:marTop w:val="0"/>
      <w:marBottom w:val="0"/>
      <w:divBdr>
        <w:top w:val="none" w:sz="0" w:space="0" w:color="auto"/>
        <w:left w:val="none" w:sz="0" w:space="0" w:color="auto"/>
        <w:bottom w:val="none" w:sz="0" w:space="0" w:color="auto"/>
        <w:right w:val="none" w:sz="0" w:space="0" w:color="auto"/>
      </w:divBdr>
    </w:div>
    <w:div w:id="1773276976">
      <w:bodyDiv w:val="1"/>
      <w:marLeft w:val="0"/>
      <w:marRight w:val="0"/>
      <w:marTop w:val="0"/>
      <w:marBottom w:val="0"/>
      <w:divBdr>
        <w:top w:val="none" w:sz="0" w:space="0" w:color="auto"/>
        <w:left w:val="none" w:sz="0" w:space="0" w:color="auto"/>
        <w:bottom w:val="none" w:sz="0" w:space="0" w:color="auto"/>
        <w:right w:val="none" w:sz="0" w:space="0" w:color="auto"/>
      </w:divBdr>
    </w:div>
    <w:div w:id="1774398153">
      <w:bodyDiv w:val="1"/>
      <w:marLeft w:val="0"/>
      <w:marRight w:val="0"/>
      <w:marTop w:val="0"/>
      <w:marBottom w:val="0"/>
      <w:divBdr>
        <w:top w:val="none" w:sz="0" w:space="0" w:color="auto"/>
        <w:left w:val="none" w:sz="0" w:space="0" w:color="auto"/>
        <w:bottom w:val="none" w:sz="0" w:space="0" w:color="auto"/>
        <w:right w:val="none" w:sz="0" w:space="0" w:color="auto"/>
      </w:divBdr>
    </w:div>
    <w:div w:id="1779064233">
      <w:bodyDiv w:val="1"/>
      <w:marLeft w:val="0"/>
      <w:marRight w:val="0"/>
      <w:marTop w:val="0"/>
      <w:marBottom w:val="0"/>
      <w:divBdr>
        <w:top w:val="none" w:sz="0" w:space="0" w:color="auto"/>
        <w:left w:val="none" w:sz="0" w:space="0" w:color="auto"/>
        <w:bottom w:val="none" w:sz="0" w:space="0" w:color="auto"/>
        <w:right w:val="none" w:sz="0" w:space="0" w:color="auto"/>
      </w:divBdr>
    </w:div>
    <w:div w:id="1779450775">
      <w:bodyDiv w:val="1"/>
      <w:marLeft w:val="0"/>
      <w:marRight w:val="0"/>
      <w:marTop w:val="0"/>
      <w:marBottom w:val="0"/>
      <w:divBdr>
        <w:top w:val="none" w:sz="0" w:space="0" w:color="auto"/>
        <w:left w:val="none" w:sz="0" w:space="0" w:color="auto"/>
        <w:bottom w:val="none" w:sz="0" w:space="0" w:color="auto"/>
        <w:right w:val="none" w:sz="0" w:space="0" w:color="auto"/>
      </w:divBdr>
    </w:div>
    <w:div w:id="1787581179">
      <w:bodyDiv w:val="1"/>
      <w:marLeft w:val="0"/>
      <w:marRight w:val="0"/>
      <w:marTop w:val="0"/>
      <w:marBottom w:val="0"/>
      <w:divBdr>
        <w:top w:val="none" w:sz="0" w:space="0" w:color="auto"/>
        <w:left w:val="none" w:sz="0" w:space="0" w:color="auto"/>
        <w:bottom w:val="none" w:sz="0" w:space="0" w:color="auto"/>
        <w:right w:val="none" w:sz="0" w:space="0" w:color="auto"/>
      </w:divBdr>
    </w:div>
    <w:div w:id="1790464920">
      <w:bodyDiv w:val="1"/>
      <w:marLeft w:val="0"/>
      <w:marRight w:val="0"/>
      <w:marTop w:val="0"/>
      <w:marBottom w:val="0"/>
      <w:divBdr>
        <w:top w:val="none" w:sz="0" w:space="0" w:color="auto"/>
        <w:left w:val="none" w:sz="0" w:space="0" w:color="auto"/>
        <w:bottom w:val="none" w:sz="0" w:space="0" w:color="auto"/>
        <w:right w:val="none" w:sz="0" w:space="0" w:color="auto"/>
      </w:divBdr>
    </w:div>
    <w:div w:id="1792435312">
      <w:bodyDiv w:val="1"/>
      <w:marLeft w:val="0"/>
      <w:marRight w:val="0"/>
      <w:marTop w:val="0"/>
      <w:marBottom w:val="0"/>
      <w:divBdr>
        <w:top w:val="none" w:sz="0" w:space="0" w:color="auto"/>
        <w:left w:val="none" w:sz="0" w:space="0" w:color="auto"/>
        <w:bottom w:val="none" w:sz="0" w:space="0" w:color="auto"/>
        <w:right w:val="none" w:sz="0" w:space="0" w:color="auto"/>
      </w:divBdr>
    </w:div>
    <w:div w:id="1800566532">
      <w:bodyDiv w:val="1"/>
      <w:marLeft w:val="0"/>
      <w:marRight w:val="0"/>
      <w:marTop w:val="0"/>
      <w:marBottom w:val="0"/>
      <w:divBdr>
        <w:top w:val="none" w:sz="0" w:space="0" w:color="auto"/>
        <w:left w:val="none" w:sz="0" w:space="0" w:color="auto"/>
        <w:bottom w:val="none" w:sz="0" w:space="0" w:color="auto"/>
        <w:right w:val="none" w:sz="0" w:space="0" w:color="auto"/>
      </w:divBdr>
    </w:div>
    <w:div w:id="1800878690">
      <w:bodyDiv w:val="1"/>
      <w:marLeft w:val="0"/>
      <w:marRight w:val="0"/>
      <w:marTop w:val="0"/>
      <w:marBottom w:val="0"/>
      <w:divBdr>
        <w:top w:val="none" w:sz="0" w:space="0" w:color="auto"/>
        <w:left w:val="none" w:sz="0" w:space="0" w:color="auto"/>
        <w:bottom w:val="none" w:sz="0" w:space="0" w:color="auto"/>
        <w:right w:val="none" w:sz="0" w:space="0" w:color="auto"/>
      </w:divBdr>
    </w:div>
    <w:div w:id="1803110859">
      <w:bodyDiv w:val="1"/>
      <w:marLeft w:val="0"/>
      <w:marRight w:val="0"/>
      <w:marTop w:val="0"/>
      <w:marBottom w:val="0"/>
      <w:divBdr>
        <w:top w:val="none" w:sz="0" w:space="0" w:color="auto"/>
        <w:left w:val="none" w:sz="0" w:space="0" w:color="auto"/>
        <w:bottom w:val="none" w:sz="0" w:space="0" w:color="auto"/>
        <w:right w:val="none" w:sz="0" w:space="0" w:color="auto"/>
      </w:divBdr>
    </w:div>
    <w:div w:id="1807889770">
      <w:bodyDiv w:val="1"/>
      <w:marLeft w:val="0"/>
      <w:marRight w:val="0"/>
      <w:marTop w:val="0"/>
      <w:marBottom w:val="0"/>
      <w:divBdr>
        <w:top w:val="none" w:sz="0" w:space="0" w:color="auto"/>
        <w:left w:val="none" w:sz="0" w:space="0" w:color="auto"/>
        <w:bottom w:val="none" w:sz="0" w:space="0" w:color="auto"/>
        <w:right w:val="none" w:sz="0" w:space="0" w:color="auto"/>
      </w:divBdr>
    </w:div>
    <w:div w:id="1810053181">
      <w:bodyDiv w:val="1"/>
      <w:marLeft w:val="0"/>
      <w:marRight w:val="0"/>
      <w:marTop w:val="0"/>
      <w:marBottom w:val="0"/>
      <w:divBdr>
        <w:top w:val="none" w:sz="0" w:space="0" w:color="auto"/>
        <w:left w:val="none" w:sz="0" w:space="0" w:color="auto"/>
        <w:bottom w:val="none" w:sz="0" w:space="0" w:color="auto"/>
        <w:right w:val="none" w:sz="0" w:space="0" w:color="auto"/>
      </w:divBdr>
    </w:div>
    <w:div w:id="1812286096">
      <w:bodyDiv w:val="1"/>
      <w:marLeft w:val="0"/>
      <w:marRight w:val="0"/>
      <w:marTop w:val="0"/>
      <w:marBottom w:val="0"/>
      <w:divBdr>
        <w:top w:val="none" w:sz="0" w:space="0" w:color="auto"/>
        <w:left w:val="none" w:sz="0" w:space="0" w:color="auto"/>
        <w:bottom w:val="none" w:sz="0" w:space="0" w:color="auto"/>
        <w:right w:val="none" w:sz="0" w:space="0" w:color="auto"/>
      </w:divBdr>
    </w:div>
    <w:div w:id="1812942057">
      <w:bodyDiv w:val="1"/>
      <w:marLeft w:val="0"/>
      <w:marRight w:val="0"/>
      <w:marTop w:val="0"/>
      <w:marBottom w:val="0"/>
      <w:divBdr>
        <w:top w:val="none" w:sz="0" w:space="0" w:color="auto"/>
        <w:left w:val="none" w:sz="0" w:space="0" w:color="auto"/>
        <w:bottom w:val="none" w:sz="0" w:space="0" w:color="auto"/>
        <w:right w:val="none" w:sz="0" w:space="0" w:color="auto"/>
      </w:divBdr>
    </w:div>
    <w:div w:id="1819032759">
      <w:bodyDiv w:val="1"/>
      <w:marLeft w:val="0"/>
      <w:marRight w:val="0"/>
      <w:marTop w:val="0"/>
      <w:marBottom w:val="0"/>
      <w:divBdr>
        <w:top w:val="none" w:sz="0" w:space="0" w:color="auto"/>
        <w:left w:val="none" w:sz="0" w:space="0" w:color="auto"/>
        <w:bottom w:val="none" w:sz="0" w:space="0" w:color="auto"/>
        <w:right w:val="none" w:sz="0" w:space="0" w:color="auto"/>
      </w:divBdr>
    </w:div>
    <w:div w:id="1823882846">
      <w:bodyDiv w:val="1"/>
      <w:marLeft w:val="0"/>
      <w:marRight w:val="0"/>
      <w:marTop w:val="0"/>
      <w:marBottom w:val="0"/>
      <w:divBdr>
        <w:top w:val="none" w:sz="0" w:space="0" w:color="auto"/>
        <w:left w:val="none" w:sz="0" w:space="0" w:color="auto"/>
        <w:bottom w:val="none" w:sz="0" w:space="0" w:color="auto"/>
        <w:right w:val="none" w:sz="0" w:space="0" w:color="auto"/>
      </w:divBdr>
    </w:div>
    <w:div w:id="1829203597">
      <w:bodyDiv w:val="1"/>
      <w:marLeft w:val="0"/>
      <w:marRight w:val="0"/>
      <w:marTop w:val="0"/>
      <w:marBottom w:val="0"/>
      <w:divBdr>
        <w:top w:val="none" w:sz="0" w:space="0" w:color="auto"/>
        <w:left w:val="none" w:sz="0" w:space="0" w:color="auto"/>
        <w:bottom w:val="none" w:sz="0" w:space="0" w:color="auto"/>
        <w:right w:val="none" w:sz="0" w:space="0" w:color="auto"/>
      </w:divBdr>
    </w:div>
    <w:div w:id="1831217004">
      <w:bodyDiv w:val="1"/>
      <w:marLeft w:val="0"/>
      <w:marRight w:val="0"/>
      <w:marTop w:val="0"/>
      <w:marBottom w:val="0"/>
      <w:divBdr>
        <w:top w:val="none" w:sz="0" w:space="0" w:color="auto"/>
        <w:left w:val="none" w:sz="0" w:space="0" w:color="auto"/>
        <w:bottom w:val="none" w:sz="0" w:space="0" w:color="auto"/>
        <w:right w:val="none" w:sz="0" w:space="0" w:color="auto"/>
      </w:divBdr>
    </w:div>
    <w:div w:id="1863936013">
      <w:bodyDiv w:val="1"/>
      <w:marLeft w:val="0"/>
      <w:marRight w:val="0"/>
      <w:marTop w:val="0"/>
      <w:marBottom w:val="0"/>
      <w:divBdr>
        <w:top w:val="none" w:sz="0" w:space="0" w:color="auto"/>
        <w:left w:val="none" w:sz="0" w:space="0" w:color="auto"/>
        <w:bottom w:val="none" w:sz="0" w:space="0" w:color="auto"/>
        <w:right w:val="none" w:sz="0" w:space="0" w:color="auto"/>
      </w:divBdr>
    </w:div>
    <w:div w:id="1878468355">
      <w:bodyDiv w:val="1"/>
      <w:marLeft w:val="0"/>
      <w:marRight w:val="0"/>
      <w:marTop w:val="0"/>
      <w:marBottom w:val="0"/>
      <w:divBdr>
        <w:top w:val="none" w:sz="0" w:space="0" w:color="auto"/>
        <w:left w:val="none" w:sz="0" w:space="0" w:color="auto"/>
        <w:bottom w:val="none" w:sz="0" w:space="0" w:color="auto"/>
        <w:right w:val="none" w:sz="0" w:space="0" w:color="auto"/>
      </w:divBdr>
    </w:div>
    <w:div w:id="1883470315">
      <w:bodyDiv w:val="1"/>
      <w:marLeft w:val="0"/>
      <w:marRight w:val="0"/>
      <w:marTop w:val="0"/>
      <w:marBottom w:val="0"/>
      <w:divBdr>
        <w:top w:val="none" w:sz="0" w:space="0" w:color="auto"/>
        <w:left w:val="none" w:sz="0" w:space="0" w:color="auto"/>
        <w:bottom w:val="none" w:sz="0" w:space="0" w:color="auto"/>
        <w:right w:val="none" w:sz="0" w:space="0" w:color="auto"/>
      </w:divBdr>
    </w:div>
    <w:div w:id="1884630909">
      <w:bodyDiv w:val="1"/>
      <w:marLeft w:val="0"/>
      <w:marRight w:val="0"/>
      <w:marTop w:val="0"/>
      <w:marBottom w:val="0"/>
      <w:divBdr>
        <w:top w:val="none" w:sz="0" w:space="0" w:color="auto"/>
        <w:left w:val="none" w:sz="0" w:space="0" w:color="auto"/>
        <w:bottom w:val="none" w:sz="0" w:space="0" w:color="auto"/>
        <w:right w:val="none" w:sz="0" w:space="0" w:color="auto"/>
      </w:divBdr>
    </w:div>
    <w:div w:id="1898861823">
      <w:bodyDiv w:val="1"/>
      <w:marLeft w:val="0"/>
      <w:marRight w:val="0"/>
      <w:marTop w:val="0"/>
      <w:marBottom w:val="0"/>
      <w:divBdr>
        <w:top w:val="none" w:sz="0" w:space="0" w:color="auto"/>
        <w:left w:val="none" w:sz="0" w:space="0" w:color="auto"/>
        <w:bottom w:val="none" w:sz="0" w:space="0" w:color="auto"/>
        <w:right w:val="none" w:sz="0" w:space="0" w:color="auto"/>
      </w:divBdr>
    </w:div>
    <w:div w:id="1899825277">
      <w:bodyDiv w:val="1"/>
      <w:marLeft w:val="0"/>
      <w:marRight w:val="0"/>
      <w:marTop w:val="0"/>
      <w:marBottom w:val="0"/>
      <w:divBdr>
        <w:top w:val="none" w:sz="0" w:space="0" w:color="auto"/>
        <w:left w:val="none" w:sz="0" w:space="0" w:color="auto"/>
        <w:bottom w:val="none" w:sz="0" w:space="0" w:color="auto"/>
        <w:right w:val="none" w:sz="0" w:space="0" w:color="auto"/>
      </w:divBdr>
    </w:div>
    <w:div w:id="1899827114">
      <w:bodyDiv w:val="1"/>
      <w:marLeft w:val="0"/>
      <w:marRight w:val="0"/>
      <w:marTop w:val="0"/>
      <w:marBottom w:val="0"/>
      <w:divBdr>
        <w:top w:val="none" w:sz="0" w:space="0" w:color="auto"/>
        <w:left w:val="none" w:sz="0" w:space="0" w:color="auto"/>
        <w:bottom w:val="none" w:sz="0" w:space="0" w:color="auto"/>
        <w:right w:val="none" w:sz="0" w:space="0" w:color="auto"/>
      </w:divBdr>
    </w:div>
    <w:div w:id="1901596214">
      <w:bodyDiv w:val="1"/>
      <w:marLeft w:val="0"/>
      <w:marRight w:val="0"/>
      <w:marTop w:val="0"/>
      <w:marBottom w:val="0"/>
      <w:divBdr>
        <w:top w:val="none" w:sz="0" w:space="0" w:color="auto"/>
        <w:left w:val="none" w:sz="0" w:space="0" w:color="auto"/>
        <w:bottom w:val="none" w:sz="0" w:space="0" w:color="auto"/>
        <w:right w:val="none" w:sz="0" w:space="0" w:color="auto"/>
      </w:divBdr>
    </w:div>
    <w:div w:id="1908304168">
      <w:bodyDiv w:val="1"/>
      <w:marLeft w:val="0"/>
      <w:marRight w:val="0"/>
      <w:marTop w:val="0"/>
      <w:marBottom w:val="0"/>
      <w:divBdr>
        <w:top w:val="none" w:sz="0" w:space="0" w:color="auto"/>
        <w:left w:val="none" w:sz="0" w:space="0" w:color="auto"/>
        <w:bottom w:val="none" w:sz="0" w:space="0" w:color="auto"/>
        <w:right w:val="none" w:sz="0" w:space="0" w:color="auto"/>
      </w:divBdr>
    </w:div>
    <w:div w:id="1910115889">
      <w:bodyDiv w:val="1"/>
      <w:marLeft w:val="0"/>
      <w:marRight w:val="0"/>
      <w:marTop w:val="0"/>
      <w:marBottom w:val="0"/>
      <w:divBdr>
        <w:top w:val="none" w:sz="0" w:space="0" w:color="auto"/>
        <w:left w:val="none" w:sz="0" w:space="0" w:color="auto"/>
        <w:bottom w:val="none" w:sz="0" w:space="0" w:color="auto"/>
        <w:right w:val="none" w:sz="0" w:space="0" w:color="auto"/>
      </w:divBdr>
    </w:div>
    <w:div w:id="1915431161">
      <w:bodyDiv w:val="1"/>
      <w:marLeft w:val="0"/>
      <w:marRight w:val="0"/>
      <w:marTop w:val="0"/>
      <w:marBottom w:val="0"/>
      <w:divBdr>
        <w:top w:val="none" w:sz="0" w:space="0" w:color="auto"/>
        <w:left w:val="none" w:sz="0" w:space="0" w:color="auto"/>
        <w:bottom w:val="none" w:sz="0" w:space="0" w:color="auto"/>
        <w:right w:val="none" w:sz="0" w:space="0" w:color="auto"/>
      </w:divBdr>
    </w:div>
    <w:div w:id="1922713325">
      <w:bodyDiv w:val="1"/>
      <w:marLeft w:val="0"/>
      <w:marRight w:val="0"/>
      <w:marTop w:val="0"/>
      <w:marBottom w:val="0"/>
      <w:divBdr>
        <w:top w:val="none" w:sz="0" w:space="0" w:color="auto"/>
        <w:left w:val="none" w:sz="0" w:space="0" w:color="auto"/>
        <w:bottom w:val="none" w:sz="0" w:space="0" w:color="auto"/>
        <w:right w:val="none" w:sz="0" w:space="0" w:color="auto"/>
      </w:divBdr>
    </w:div>
    <w:div w:id="1926258642">
      <w:bodyDiv w:val="1"/>
      <w:marLeft w:val="0"/>
      <w:marRight w:val="0"/>
      <w:marTop w:val="0"/>
      <w:marBottom w:val="0"/>
      <w:divBdr>
        <w:top w:val="none" w:sz="0" w:space="0" w:color="auto"/>
        <w:left w:val="none" w:sz="0" w:space="0" w:color="auto"/>
        <w:bottom w:val="none" w:sz="0" w:space="0" w:color="auto"/>
        <w:right w:val="none" w:sz="0" w:space="0" w:color="auto"/>
      </w:divBdr>
    </w:div>
    <w:div w:id="1927685022">
      <w:bodyDiv w:val="1"/>
      <w:marLeft w:val="0"/>
      <w:marRight w:val="0"/>
      <w:marTop w:val="0"/>
      <w:marBottom w:val="0"/>
      <w:divBdr>
        <w:top w:val="none" w:sz="0" w:space="0" w:color="auto"/>
        <w:left w:val="none" w:sz="0" w:space="0" w:color="auto"/>
        <w:bottom w:val="none" w:sz="0" w:space="0" w:color="auto"/>
        <w:right w:val="none" w:sz="0" w:space="0" w:color="auto"/>
      </w:divBdr>
    </w:div>
    <w:div w:id="1928923265">
      <w:bodyDiv w:val="1"/>
      <w:marLeft w:val="0"/>
      <w:marRight w:val="0"/>
      <w:marTop w:val="0"/>
      <w:marBottom w:val="0"/>
      <w:divBdr>
        <w:top w:val="none" w:sz="0" w:space="0" w:color="auto"/>
        <w:left w:val="none" w:sz="0" w:space="0" w:color="auto"/>
        <w:bottom w:val="none" w:sz="0" w:space="0" w:color="auto"/>
        <w:right w:val="none" w:sz="0" w:space="0" w:color="auto"/>
      </w:divBdr>
    </w:div>
    <w:div w:id="1931964614">
      <w:bodyDiv w:val="1"/>
      <w:marLeft w:val="0"/>
      <w:marRight w:val="0"/>
      <w:marTop w:val="0"/>
      <w:marBottom w:val="0"/>
      <w:divBdr>
        <w:top w:val="none" w:sz="0" w:space="0" w:color="auto"/>
        <w:left w:val="none" w:sz="0" w:space="0" w:color="auto"/>
        <w:bottom w:val="none" w:sz="0" w:space="0" w:color="auto"/>
        <w:right w:val="none" w:sz="0" w:space="0" w:color="auto"/>
      </w:divBdr>
    </w:div>
    <w:div w:id="1940598528">
      <w:bodyDiv w:val="1"/>
      <w:marLeft w:val="0"/>
      <w:marRight w:val="0"/>
      <w:marTop w:val="0"/>
      <w:marBottom w:val="0"/>
      <w:divBdr>
        <w:top w:val="none" w:sz="0" w:space="0" w:color="auto"/>
        <w:left w:val="none" w:sz="0" w:space="0" w:color="auto"/>
        <w:bottom w:val="none" w:sz="0" w:space="0" w:color="auto"/>
        <w:right w:val="none" w:sz="0" w:space="0" w:color="auto"/>
      </w:divBdr>
    </w:div>
    <w:div w:id="1941334679">
      <w:bodyDiv w:val="1"/>
      <w:marLeft w:val="0"/>
      <w:marRight w:val="0"/>
      <w:marTop w:val="0"/>
      <w:marBottom w:val="0"/>
      <w:divBdr>
        <w:top w:val="none" w:sz="0" w:space="0" w:color="auto"/>
        <w:left w:val="none" w:sz="0" w:space="0" w:color="auto"/>
        <w:bottom w:val="none" w:sz="0" w:space="0" w:color="auto"/>
        <w:right w:val="none" w:sz="0" w:space="0" w:color="auto"/>
      </w:divBdr>
    </w:div>
    <w:div w:id="1942881444">
      <w:bodyDiv w:val="1"/>
      <w:marLeft w:val="0"/>
      <w:marRight w:val="0"/>
      <w:marTop w:val="0"/>
      <w:marBottom w:val="0"/>
      <w:divBdr>
        <w:top w:val="none" w:sz="0" w:space="0" w:color="auto"/>
        <w:left w:val="none" w:sz="0" w:space="0" w:color="auto"/>
        <w:bottom w:val="none" w:sz="0" w:space="0" w:color="auto"/>
        <w:right w:val="none" w:sz="0" w:space="0" w:color="auto"/>
      </w:divBdr>
    </w:div>
    <w:div w:id="1945918155">
      <w:bodyDiv w:val="1"/>
      <w:marLeft w:val="0"/>
      <w:marRight w:val="0"/>
      <w:marTop w:val="0"/>
      <w:marBottom w:val="0"/>
      <w:divBdr>
        <w:top w:val="none" w:sz="0" w:space="0" w:color="auto"/>
        <w:left w:val="none" w:sz="0" w:space="0" w:color="auto"/>
        <w:bottom w:val="none" w:sz="0" w:space="0" w:color="auto"/>
        <w:right w:val="none" w:sz="0" w:space="0" w:color="auto"/>
      </w:divBdr>
    </w:div>
    <w:div w:id="1947761336">
      <w:bodyDiv w:val="1"/>
      <w:marLeft w:val="0"/>
      <w:marRight w:val="0"/>
      <w:marTop w:val="0"/>
      <w:marBottom w:val="0"/>
      <w:divBdr>
        <w:top w:val="none" w:sz="0" w:space="0" w:color="auto"/>
        <w:left w:val="none" w:sz="0" w:space="0" w:color="auto"/>
        <w:bottom w:val="none" w:sz="0" w:space="0" w:color="auto"/>
        <w:right w:val="none" w:sz="0" w:space="0" w:color="auto"/>
      </w:divBdr>
    </w:div>
    <w:div w:id="1949895142">
      <w:bodyDiv w:val="1"/>
      <w:marLeft w:val="0"/>
      <w:marRight w:val="0"/>
      <w:marTop w:val="0"/>
      <w:marBottom w:val="0"/>
      <w:divBdr>
        <w:top w:val="none" w:sz="0" w:space="0" w:color="auto"/>
        <w:left w:val="none" w:sz="0" w:space="0" w:color="auto"/>
        <w:bottom w:val="none" w:sz="0" w:space="0" w:color="auto"/>
        <w:right w:val="none" w:sz="0" w:space="0" w:color="auto"/>
      </w:divBdr>
    </w:div>
    <w:div w:id="1955401667">
      <w:bodyDiv w:val="1"/>
      <w:marLeft w:val="0"/>
      <w:marRight w:val="0"/>
      <w:marTop w:val="0"/>
      <w:marBottom w:val="0"/>
      <w:divBdr>
        <w:top w:val="none" w:sz="0" w:space="0" w:color="auto"/>
        <w:left w:val="none" w:sz="0" w:space="0" w:color="auto"/>
        <w:bottom w:val="none" w:sz="0" w:space="0" w:color="auto"/>
        <w:right w:val="none" w:sz="0" w:space="0" w:color="auto"/>
      </w:divBdr>
    </w:div>
    <w:div w:id="1959682876">
      <w:bodyDiv w:val="1"/>
      <w:marLeft w:val="0"/>
      <w:marRight w:val="0"/>
      <w:marTop w:val="0"/>
      <w:marBottom w:val="0"/>
      <w:divBdr>
        <w:top w:val="none" w:sz="0" w:space="0" w:color="auto"/>
        <w:left w:val="none" w:sz="0" w:space="0" w:color="auto"/>
        <w:bottom w:val="none" w:sz="0" w:space="0" w:color="auto"/>
        <w:right w:val="none" w:sz="0" w:space="0" w:color="auto"/>
      </w:divBdr>
    </w:div>
    <w:div w:id="1965580754">
      <w:bodyDiv w:val="1"/>
      <w:marLeft w:val="0"/>
      <w:marRight w:val="0"/>
      <w:marTop w:val="0"/>
      <w:marBottom w:val="0"/>
      <w:divBdr>
        <w:top w:val="none" w:sz="0" w:space="0" w:color="auto"/>
        <w:left w:val="none" w:sz="0" w:space="0" w:color="auto"/>
        <w:bottom w:val="none" w:sz="0" w:space="0" w:color="auto"/>
        <w:right w:val="none" w:sz="0" w:space="0" w:color="auto"/>
      </w:divBdr>
    </w:div>
    <w:div w:id="1968925535">
      <w:bodyDiv w:val="1"/>
      <w:marLeft w:val="0"/>
      <w:marRight w:val="0"/>
      <w:marTop w:val="0"/>
      <w:marBottom w:val="0"/>
      <w:divBdr>
        <w:top w:val="none" w:sz="0" w:space="0" w:color="auto"/>
        <w:left w:val="none" w:sz="0" w:space="0" w:color="auto"/>
        <w:bottom w:val="none" w:sz="0" w:space="0" w:color="auto"/>
        <w:right w:val="none" w:sz="0" w:space="0" w:color="auto"/>
      </w:divBdr>
    </w:div>
    <w:div w:id="1983119679">
      <w:bodyDiv w:val="1"/>
      <w:marLeft w:val="0"/>
      <w:marRight w:val="0"/>
      <w:marTop w:val="0"/>
      <w:marBottom w:val="0"/>
      <w:divBdr>
        <w:top w:val="none" w:sz="0" w:space="0" w:color="auto"/>
        <w:left w:val="none" w:sz="0" w:space="0" w:color="auto"/>
        <w:bottom w:val="none" w:sz="0" w:space="0" w:color="auto"/>
        <w:right w:val="none" w:sz="0" w:space="0" w:color="auto"/>
      </w:divBdr>
    </w:div>
    <w:div w:id="1990595007">
      <w:bodyDiv w:val="1"/>
      <w:marLeft w:val="0"/>
      <w:marRight w:val="0"/>
      <w:marTop w:val="0"/>
      <w:marBottom w:val="0"/>
      <w:divBdr>
        <w:top w:val="none" w:sz="0" w:space="0" w:color="auto"/>
        <w:left w:val="none" w:sz="0" w:space="0" w:color="auto"/>
        <w:bottom w:val="none" w:sz="0" w:space="0" w:color="auto"/>
        <w:right w:val="none" w:sz="0" w:space="0" w:color="auto"/>
      </w:divBdr>
    </w:div>
    <w:div w:id="1994944787">
      <w:bodyDiv w:val="1"/>
      <w:marLeft w:val="0"/>
      <w:marRight w:val="0"/>
      <w:marTop w:val="0"/>
      <w:marBottom w:val="0"/>
      <w:divBdr>
        <w:top w:val="none" w:sz="0" w:space="0" w:color="auto"/>
        <w:left w:val="none" w:sz="0" w:space="0" w:color="auto"/>
        <w:bottom w:val="none" w:sz="0" w:space="0" w:color="auto"/>
        <w:right w:val="none" w:sz="0" w:space="0" w:color="auto"/>
      </w:divBdr>
    </w:div>
    <w:div w:id="1998723435">
      <w:bodyDiv w:val="1"/>
      <w:marLeft w:val="0"/>
      <w:marRight w:val="0"/>
      <w:marTop w:val="0"/>
      <w:marBottom w:val="0"/>
      <w:divBdr>
        <w:top w:val="none" w:sz="0" w:space="0" w:color="auto"/>
        <w:left w:val="none" w:sz="0" w:space="0" w:color="auto"/>
        <w:bottom w:val="none" w:sz="0" w:space="0" w:color="auto"/>
        <w:right w:val="none" w:sz="0" w:space="0" w:color="auto"/>
      </w:divBdr>
    </w:div>
    <w:div w:id="2001880855">
      <w:bodyDiv w:val="1"/>
      <w:marLeft w:val="0"/>
      <w:marRight w:val="0"/>
      <w:marTop w:val="0"/>
      <w:marBottom w:val="0"/>
      <w:divBdr>
        <w:top w:val="none" w:sz="0" w:space="0" w:color="auto"/>
        <w:left w:val="none" w:sz="0" w:space="0" w:color="auto"/>
        <w:bottom w:val="none" w:sz="0" w:space="0" w:color="auto"/>
        <w:right w:val="none" w:sz="0" w:space="0" w:color="auto"/>
      </w:divBdr>
    </w:div>
    <w:div w:id="2006593740">
      <w:bodyDiv w:val="1"/>
      <w:marLeft w:val="0"/>
      <w:marRight w:val="0"/>
      <w:marTop w:val="0"/>
      <w:marBottom w:val="0"/>
      <w:divBdr>
        <w:top w:val="none" w:sz="0" w:space="0" w:color="auto"/>
        <w:left w:val="none" w:sz="0" w:space="0" w:color="auto"/>
        <w:bottom w:val="none" w:sz="0" w:space="0" w:color="auto"/>
        <w:right w:val="none" w:sz="0" w:space="0" w:color="auto"/>
      </w:divBdr>
    </w:div>
    <w:div w:id="2013675349">
      <w:bodyDiv w:val="1"/>
      <w:marLeft w:val="0"/>
      <w:marRight w:val="0"/>
      <w:marTop w:val="0"/>
      <w:marBottom w:val="0"/>
      <w:divBdr>
        <w:top w:val="none" w:sz="0" w:space="0" w:color="auto"/>
        <w:left w:val="none" w:sz="0" w:space="0" w:color="auto"/>
        <w:bottom w:val="none" w:sz="0" w:space="0" w:color="auto"/>
        <w:right w:val="none" w:sz="0" w:space="0" w:color="auto"/>
      </w:divBdr>
    </w:div>
    <w:div w:id="2017465245">
      <w:bodyDiv w:val="1"/>
      <w:marLeft w:val="0"/>
      <w:marRight w:val="0"/>
      <w:marTop w:val="0"/>
      <w:marBottom w:val="0"/>
      <w:divBdr>
        <w:top w:val="none" w:sz="0" w:space="0" w:color="auto"/>
        <w:left w:val="none" w:sz="0" w:space="0" w:color="auto"/>
        <w:bottom w:val="none" w:sz="0" w:space="0" w:color="auto"/>
        <w:right w:val="none" w:sz="0" w:space="0" w:color="auto"/>
      </w:divBdr>
    </w:div>
    <w:div w:id="2024430968">
      <w:bodyDiv w:val="1"/>
      <w:marLeft w:val="0"/>
      <w:marRight w:val="0"/>
      <w:marTop w:val="0"/>
      <w:marBottom w:val="0"/>
      <w:divBdr>
        <w:top w:val="none" w:sz="0" w:space="0" w:color="auto"/>
        <w:left w:val="none" w:sz="0" w:space="0" w:color="auto"/>
        <w:bottom w:val="none" w:sz="0" w:space="0" w:color="auto"/>
        <w:right w:val="none" w:sz="0" w:space="0" w:color="auto"/>
      </w:divBdr>
    </w:div>
    <w:div w:id="2026204509">
      <w:bodyDiv w:val="1"/>
      <w:marLeft w:val="0"/>
      <w:marRight w:val="0"/>
      <w:marTop w:val="0"/>
      <w:marBottom w:val="0"/>
      <w:divBdr>
        <w:top w:val="none" w:sz="0" w:space="0" w:color="auto"/>
        <w:left w:val="none" w:sz="0" w:space="0" w:color="auto"/>
        <w:bottom w:val="none" w:sz="0" w:space="0" w:color="auto"/>
        <w:right w:val="none" w:sz="0" w:space="0" w:color="auto"/>
      </w:divBdr>
    </w:div>
    <w:div w:id="2031374654">
      <w:bodyDiv w:val="1"/>
      <w:marLeft w:val="0"/>
      <w:marRight w:val="0"/>
      <w:marTop w:val="0"/>
      <w:marBottom w:val="0"/>
      <w:divBdr>
        <w:top w:val="none" w:sz="0" w:space="0" w:color="auto"/>
        <w:left w:val="none" w:sz="0" w:space="0" w:color="auto"/>
        <w:bottom w:val="none" w:sz="0" w:space="0" w:color="auto"/>
        <w:right w:val="none" w:sz="0" w:space="0" w:color="auto"/>
      </w:divBdr>
    </w:div>
    <w:div w:id="2043942199">
      <w:bodyDiv w:val="1"/>
      <w:marLeft w:val="0"/>
      <w:marRight w:val="0"/>
      <w:marTop w:val="0"/>
      <w:marBottom w:val="0"/>
      <w:divBdr>
        <w:top w:val="none" w:sz="0" w:space="0" w:color="auto"/>
        <w:left w:val="none" w:sz="0" w:space="0" w:color="auto"/>
        <w:bottom w:val="none" w:sz="0" w:space="0" w:color="auto"/>
        <w:right w:val="none" w:sz="0" w:space="0" w:color="auto"/>
      </w:divBdr>
    </w:div>
    <w:div w:id="2044671678">
      <w:bodyDiv w:val="1"/>
      <w:marLeft w:val="0"/>
      <w:marRight w:val="0"/>
      <w:marTop w:val="0"/>
      <w:marBottom w:val="0"/>
      <w:divBdr>
        <w:top w:val="none" w:sz="0" w:space="0" w:color="auto"/>
        <w:left w:val="none" w:sz="0" w:space="0" w:color="auto"/>
        <w:bottom w:val="none" w:sz="0" w:space="0" w:color="auto"/>
        <w:right w:val="none" w:sz="0" w:space="0" w:color="auto"/>
      </w:divBdr>
    </w:div>
    <w:div w:id="2053114339">
      <w:bodyDiv w:val="1"/>
      <w:marLeft w:val="0"/>
      <w:marRight w:val="0"/>
      <w:marTop w:val="0"/>
      <w:marBottom w:val="0"/>
      <w:divBdr>
        <w:top w:val="none" w:sz="0" w:space="0" w:color="auto"/>
        <w:left w:val="none" w:sz="0" w:space="0" w:color="auto"/>
        <w:bottom w:val="none" w:sz="0" w:space="0" w:color="auto"/>
        <w:right w:val="none" w:sz="0" w:space="0" w:color="auto"/>
      </w:divBdr>
    </w:div>
    <w:div w:id="2057240688">
      <w:bodyDiv w:val="1"/>
      <w:marLeft w:val="0"/>
      <w:marRight w:val="0"/>
      <w:marTop w:val="0"/>
      <w:marBottom w:val="0"/>
      <w:divBdr>
        <w:top w:val="none" w:sz="0" w:space="0" w:color="auto"/>
        <w:left w:val="none" w:sz="0" w:space="0" w:color="auto"/>
        <w:bottom w:val="none" w:sz="0" w:space="0" w:color="auto"/>
        <w:right w:val="none" w:sz="0" w:space="0" w:color="auto"/>
      </w:divBdr>
    </w:div>
    <w:div w:id="2067219924">
      <w:bodyDiv w:val="1"/>
      <w:marLeft w:val="0"/>
      <w:marRight w:val="0"/>
      <w:marTop w:val="0"/>
      <w:marBottom w:val="0"/>
      <w:divBdr>
        <w:top w:val="none" w:sz="0" w:space="0" w:color="auto"/>
        <w:left w:val="none" w:sz="0" w:space="0" w:color="auto"/>
        <w:bottom w:val="none" w:sz="0" w:space="0" w:color="auto"/>
        <w:right w:val="none" w:sz="0" w:space="0" w:color="auto"/>
      </w:divBdr>
    </w:div>
    <w:div w:id="2068794526">
      <w:bodyDiv w:val="1"/>
      <w:marLeft w:val="0"/>
      <w:marRight w:val="0"/>
      <w:marTop w:val="0"/>
      <w:marBottom w:val="0"/>
      <w:divBdr>
        <w:top w:val="none" w:sz="0" w:space="0" w:color="auto"/>
        <w:left w:val="none" w:sz="0" w:space="0" w:color="auto"/>
        <w:bottom w:val="none" w:sz="0" w:space="0" w:color="auto"/>
        <w:right w:val="none" w:sz="0" w:space="0" w:color="auto"/>
      </w:divBdr>
    </w:div>
    <w:div w:id="2094081390">
      <w:bodyDiv w:val="1"/>
      <w:marLeft w:val="0"/>
      <w:marRight w:val="0"/>
      <w:marTop w:val="0"/>
      <w:marBottom w:val="0"/>
      <w:divBdr>
        <w:top w:val="none" w:sz="0" w:space="0" w:color="auto"/>
        <w:left w:val="none" w:sz="0" w:space="0" w:color="auto"/>
        <w:bottom w:val="none" w:sz="0" w:space="0" w:color="auto"/>
        <w:right w:val="none" w:sz="0" w:space="0" w:color="auto"/>
      </w:divBdr>
    </w:div>
    <w:div w:id="2100519465">
      <w:bodyDiv w:val="1"/>
      <w:marLeft w:val="0"/>
      <w:marRight w:val="0"/>
      <w:marTop w:val="0"/>
      <w:marBottom w:val="0"/>
      <w:divBdr>
        <w:top w:val="none" w:sz="0" w:space="0" w:color="auto"/>
        <w:left w:val="none" w:sz="0" w:space="0" w:color="auto"/>
        <w:bottom w:val="none" w:sz="0" w:space="0" w:color="auto"/>
        <w:right w:val="none" w:sz="0" w:space="0" w:color="auto"/>
      </w:divBdr>
    </w:div>
    <w:div w:id="2108499225">
      <w:bodyDiv w:val="1"/>
      <w:marLeft w:val="0"/>
      <w:marRight w:val="0"/>
      <w:marTop w:val="0"/>
      <w:marBottom w:val="0"/>
      <w:divBdr>
        <w:top w:val="none" w:sz="0" w:space="0" w:color="auto"/>
        <w:left w:val="none" w:sz="0" w:space="0" w:color="auto"/>
        <w:bottom w:val="none" w:sz="0" w:space="0" w:color="auto"/>
        <w:right w:val="none" w:sz="0" w:space="0" w:color="auto"/>
      </w:divBdr>
    </w:div>
    <w:div w:id="2121218100">
      <w:bodyDiv w:val="1"/>
      <w:marLeft w:val="0"/>
      <w:marRight w:val="0"/>
      <w:marTop w:val="0"/>
      <w:marBottom w:val="0"/>
      <w:divBdr>
        <w:top w:val="none" w:sz="0" w:space="0" w:color="auto"/>
        <w:left w:val="none" w:sz="0" w:space="0" w:color="auto"/>
        <w:bottom w:val="none" w:sz="0" w:space="0" w:color="auto"/>
        <w:right w:val="none" w:sz="0" w:space="0" w:color="auto"/>
      </w:divBdr>
    </w:div>
    <w:div w:id="2122873022">
      <w:bodyDiv w:val="1"/>
      <w:marLeft w:val="0"/>
      <w:marRight w:val="0"/>
      <w:marTop w:val="0"/>
      <w:marBottom w:val="0"/>
      <w:divBdr>
        <w:top w:val="none" w:sz="0" w:space="0" w:color="auto"/>
        <w:left w:val="none" w:sz="0" w:space="0" w:color="auto"/>
        <w:bottom w:val="none" w:sz="0" w:space="0" w:color="auto"/>
        <w:right w:val="none" w:sz="0" w:space="0" w:color="auto"/>
      </w:divBdr>
    </w:div>
    <w:div w:id="2124685048">
      <w:bodyDiv w:val="1"/>
      <w:marLeft w:val="0"/>
      <w:marRight w:val="0"/>
      <w:marTop w:val="0"/>
      <w:marBottom w:val="0"/>
      <w:divBdr>
        <w:top w:val="none" w:sz="0" w:space="0" w:color="auto"/>
        <w:left w:val="none" w:sz="0" w:space="0" w:color="auto"/>
        <w:bottom w:val="none" w:sz="0" w:space="0" w:color="auto"/>
        <w:right w:val="none" w:sz="0" w:space="0" w:color="auto"/>
      </w:divBdr>
    </w:div>
    <w:div w:id="213531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xml"/><Relationship Id="rId21" Type="http://schemas.openxmlformats.org/officeDocument/2006/relationships/chart" Target="charts/chart7.xml"/><Relationship Id="rId34" Type="http://schemas.openxmlformats.org/officeDocument/2006/relationships/control" Target="activeX/activeX8.xml"/><Relationship Id="rId42" Type="http://schemas.openxmlformats.org/officeDocument/2006/relationships/control" Target="activeX/activeX15.xml"/><Relationship Id="rId47" Type="http://schemas.openxmlformats.org/officeDocument/2006/relationships/control" Target="activeX/activeX20.xml"/><Relationship Id="rId50" Type="http://schemas.openxmlformats.org/officeDocument/2006/relationships/control" Target="activeX/activeX22.xml"/><Relationship Id="rId55" Type="http://schemas.openxmlformats.org/officeDocument/2006/relationships/control" Target="activeX/activeX27.xml"/><Relationship Id="rId63" Type="http://schemas.openxmlformats.org/officeDocument/2006/relationships/control" Target="activeX/activeX35.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control" Target="activeX/activeX4.xml"/><Relationship Id="rId11" Type="http://schemas.openxmlformats.org/officeDocument/2006/relationships/image" Target="media/image4.png"/><Relationship Id="rId24" Type="http://schemas.openxmlformats.org/officeDocument/2006/relationships/chart" Target="charts/chart10.xml"/><Relationship Id="rId32" Type="http://schemas.openxmlformats.org/officeDocument/2006/relationships/control" Target="activeX/activeX7.xml"/><Relationship Id="rId37" Type="http://schemas.openxmlformats.org/officeDocument/2006/relationships/control" Target="activeX/activeX10.xml"/><Relationship Id="rId40" Type="http://schemas.openxmlformats.org/officeDocument/2006/relationships/control" Target="activeX/activeX13.xml"/><Relationship Id="rId45" Type="http://schemas.openxmlformats.org/officeDocument/2006/relationships/control" Target="activeX/activeX18.xml"/><Relationship Id="rId53" Type="http://schemas.openxmlformats.org/officeDocument/2006/relationships/control" Target="activeX/activeX25.xml"/><Relationship Id="rId58" Type="http://schemas.openxmlformats.org/officeDocument/2006/relationships/control" Target="activeX/activeX30.xm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control" Target="activeX/activeX33.xml"/><Relationship Id="rId19" Type="http://schemas.openxmlformats.org/officeDocument/2006/relationships/chart" Target="charts/chart5.xml"/><Relationship Id="rId14" Type="http://schemas.openxmlformats.org/officeDocument/2006/relationships/image" Target="media/image7.jpeg"/><Relationship Id="rId22" Type="http://schemas.openxmlformats.org/officeDocument/2006/relationships/chart" Target="charts/chart8.xml"/><Relationship Id="rId27" Type="http://schemas.openxmlformats.org/officeDocument/2006/relationships/control" Target="activeX/activeX2.xml"/><Relationship Id="rId30" Type="http://schemas.openxmlformats.org/officeDocument/2006/relationships/control" Target="activeX/activeX5.xml"/><Relationship Id="rId35" Type="http://schemas.openxmlformats.org/officeDocument/2006/relationships/image" Target="media/image10.wmf"/><Relationship Id="rId43" Type="http://schemas.openxmlformats.org/officeDocument/2006/relationships/control" Target="activeX/activeX16.xml"/><Relationship Id="rId48" Type="http://schemas.openxmlformats.org/officeDocument/2006/relationships/control" Target="activeX/activeX21.xml"/><Relationship Id="rId56" Type="http://schemas.openxmlformats.org/officeDocument/2006/relationships/control" Target="activeX/activeX28.xml"/><Relationship Id="rId64" Type="http://schemas.openxmlformats.org/officeDocument/2006/relationships/control" Target="activeX/activeX36.xml"/><Relationship Id="rId8" Type="http://schemas.openxmlformats.org/officeDocument/2006/relationships/image" Target="media/image1.jpeg"/><Relationship Id="rId51" Type="http://schemas.openxmlformats.org/officeDocument/2006/relationships/control" Target="activeX/activeX2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3.xml"/><Relationship Id="rId25" Type="http://schemas.openxmlformats.org/officeDocument/2006/relationships/image" Target="media/image8.wmf"/><Relationship Id="rId33" Type="http://schemas.openxmlformats.org/officeDocument/2006/relationships/image" Target="media/image9.wmf"/><Relationship Id="rId38" Type="http://schemas.openxmlformats.org/officeDocument/2006/relationships/control" Target="activeX/activeX11.xml"/><Relationship Id="rId46" Type="http://schemas.openxmlformats.org/officeDocument/2006/relationships/control" Target="activeX/activeX19.xml"/><Relationship Id="rId59" Type="http://schemas.openxmlformats.org/officeDocument/2006/relationships/control" Target="activeX/activeX31.xml"/><Relationship Id="rId67" Type="http://schemas.openxmlformats.org/officeDocument/2006/relationships/fontTable" Target="fontTable.xml"/><Relationship Id="rId20" Type="http://schemas.openxmlformats.org/officeDocument/2006/relationships/chart" Target="charts/chart6.xml"/><Relationship Id="rId41" Type="http://schemas.openxmlformats.org/officeDocument/2006/relationships/control" Target="activeX/activeX14.xml"/><Relationship Id="rId54" Type="http://schemas.openxmlformats.org/officeDocument/2006/relationships/control" Target="activeX/activeX26.xml"/><Relationship Id="rId62" Type="http://schemas.openxmlformats.org/officeDocument/2006/relationships/control" Target="activeX/activeX3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control" Target="activeX/activeX3.xml"/><Relationship Id="rId36" Type="http://schemas.openxmlformats.org/officeDocument/2006/relationships/control" Target="activeX/activeX9.xml"/><Relationship Id="rId49" Type="http://schemas.openxmlformats.org/officeDocument/2006/relationships/image" Target="media/image11.wmf"/><Relationship Id="rId57" Type="http://schemas.openxmlformats.org/officeDocument/2006/relationships/control" Target="activeX/activeX29.xml"/><Relationship Id="rId10" Type="http://schemas.openxmlformats.org/officeDocument/2006/relationships/image" Target="media/image3.png"/><Relationship Id="rId31" Type="http://schemas.openxmlformats.org/officeDocument/2006/relationships/control" Target="activeX/activeX6.xml"/><Relationship Id="rId44" Type="http://schemas.openxmlformats.org/officeDocument/2006/relationships/control" Target="activeX/activeX17.xml"/><Relationship Id="rId52" Type="http://schemas.openxmlformats.org/officeDocument/2006/relationships/control" Target="activeX/activeX24.xml"/><Relationship Id="rId60" Type="http://schemas.openxmlformats.org/officeDocument/2006/relationships/control" Target="activeX/activeX32.xml"/><Relationship Id="rId65" Type="http://schemas.openxmlformats.org/officeDocument/2006/relationships/control" Target="activeX/activeX37.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chart" Target="charts/chart4.xml"/><Relationship Id="rId39" Type="http://schemas.openxmlformats.org/officeDocument/2006/relationships/control" Target="activeX/activeX1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6-5CC6-11CF-8D67-00AA00BDCE1D}" ax:persistence="persistStream" r:id="rId1"/>
</file>

<file path=word/activeX/activeX34.xml><?xml version="1.0" encoding="utf-8"?>
<ax:ocx xmlns:ax="http://schemas.microsoft.com/office/2006/activeX" xmlns:r="http://schemas.openxmlformats.org/officeDocument/2006/relationships" ax:classid="{5512D116-5CC6-11CF-8D67-00AA00BDCE1D}" ax:persistence="persistStream" r:id="rId1"/>
</file>

<file path=word/activeX/activeX35.xml><?xml version="1.0" encoding="utf-8"?>
<ax:ocx xmlns:ax="http://schemas.microsoft.com/office/2006/activeX" xmlns:r="http://schemas.openxmlformats.org/officeDocument/2006/relationships" ax:classid="{5512D116-5CC6-11CF-8D67-00AA00BDCE1D}" ax:persistence="persistStream" r:id="rId1"/>
</file>

<file path=word/activeX/activeX36.xml><?xml version="1.0" encoding="utf-8"?>
<ax:ocx xmlns:ax="http://schemas.microsoft.com/office/2006/activeX" xmlns:r="http://schemas.openxmlformats.org/officeDocument/2006/relationships" ax:classid="{5512D116-5CC6-11CF-8D67-00AA00BDCE1D}" ax:persistence="persistStream" r:id="rId1"/>
</file>

<file path=word/activeX/activeX37.xml><?xml version="1.0" encoding="utf-8"?>
<ax:ocx xmlns:ax="http://schemas.microsoft.com/office/2006/activeX" xmlns:r="http://schemas.openxmlformats.org/officeDocument/2006/relationships" ax:classid="{5512D116-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oleObject" Target="https://d.docs.live.net/8a6033804d201511/Desktop/University%20of%20Wales/level%207000/Term%203%20dissertation/Desertation/Survery%20Questionnare%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8a6033804d201511/Desktop/University%20of%20Wales/level%207000/Term%203%20dissertation/Desertation/Survery%20Questionnare%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8a6033804d201511/Desktop/University%20of%20Wales/level%207000/Term%203%20dissertation/Desertation/Survery%20Questionnare%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8a6033804d201511/Desktop/University%20of%20Wales/level%207000/Term%203%20dissertation/Desertation/Survery%20Questionnare%20dat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d.docs.live.net/8a6033804d201511/Desktop/University%20of%20Wales/level%207000/Term%203%20dissertation/Desertation/Survery%20Questionnare%20dat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1104347826086956"/>
          <c:y val="2.826855123674911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'[Survery Questionnare data.xlsx]MBA Survey '!$B$2:$B$3</c:f>
              <c:strCache>
                <c:ptCount val="2"/>
                <c:pt idx="0">
                  <c:v>What level are you currently studying at the University of Wales Trinity St David</c:v>
                </c:pt>
                <c:pt idx="1">
                  <c:v>occurance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3"/>
              <c:numFmt formatCode="#,##0_);\(#,##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solidFill>
                          <a:schemeClr val="accent1"/>
                        </a:solidFill>
                      </a:ln>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extLst>
                <c:ext xmlns:c16="http://schemas.microsoft.com/office/drawing/2014/chart" uri="{C3380CC4-5D6E-409C-BE32-E72D297353CC}">
                  <c16:uniqueId val="{00000000-A71B-45DD-A4BE-372278E28B1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solidFill>
                        <a:schemeClr val="accent1"/>
                      </a:solidFill>
                    </a:ln>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'[Survery Questionnare data.xlsx]MBA Survey '!$A$4:$A$7</c:f>
              <c:numCache>
                <c:formatCode>General</c:formatCode>
                <c:ptCount val="4"/>
                <c:pt idx="0">
                  <c:v>4</c:v>
                </c:pt>
                <c:pt idx="1">
                  <c:v>5</c:v>
                </c:pt>
                <c:pt idx="2">
                  <c:v>6</c:v>
                </c:pt>
                <c:pt idx="3">
                  <c:v>7</c:v>
                </c:pt>
              </c:numCache>
            </c:numRef>
          </c:cat>
          <c:val>
            <c:numRef>
              <c:f>'[Survery Questionnare data.xlsx]MBA Survey '!$B$4:$B$7</c:f>
              <c:numCache>
                <c:formatCode>General</c:formatCode>
                <c:ptCount val="4"/>
                <c:pt idx="0">
                  <c:v>3</c:v>
                </c:pt>
                <c:pt idx="1">
                  <c:v>14</c:v>
                </c:pt>
                <c:pt idx="2">
                  <c:v>15</c:v>
                </c:pt>
                <c:pt idx="3">
                  <c:v>18</c:v>
                </c:pt>
              </c:numCache>
            </c:numRef>
          </c:val>
          <c:extLst>
            <c:ext xmlns:c16="http://schemas.microsoft.com/office/drawing/2014/chart" uri="{C3380CC4-5D6E-409C-BE32-E72D297353CC}">
              <c16:uniqueId val="{00000001-4C3A-4669-851E-6935DAB3549D}"/>
            </c:ext>
          </c:extLst>
        </c:ser>
        <c:dLbls>
          <c:dLblPos val="outEnd"/>
          <c:showLegendKey val="0"/>
          <c:showVal val="1"/>
          <c:showCatName val="0"/>
          <c:showSerName val="0"/>
          <c:showPercent val="0"/>
          <c:showBubbleSize val="0"/>
        </c:dLbls>
        <c:gapWidth val="100"/>
        <c:overlap val="-24"/>
        <c:axId val="231128064"/>
        <c:axId val="159777920"/>
        <c:extLst>
          <c:ext xmlns:c15="http://schemas.microsoft.com/office/drawing/2012/chart" uri="{02D57815-91ED-43cb-92C2-25804820EDAC}">
            <c15:filteredBarSeries>
              <c15:ser>
                <c:idx val="1"/>
                <c:order val="1"/>
                <c:tx>
                  <c:strRef>
                    <c:extLst>
                      <c:ext uri="{02D57815-91ED-43cb-92C2-25804820EDAC}">
                        <c15:formulaRef>
                          <c15:sqref>'[Survery Questionnare data.xlsx]MBA Survey '!$C$2:$C$3</c15:sqref>
                        </c15:formulaRef>
                      </c:ext>
                    </c:extLst>
                    <c:strCache>
                      <c:ptCount val="2"/>
                      <c:pt idx="0">
                        <c:v>What level are you currently studying at the University of Wales Trinity St David</c:v>
                      </c:pt>
                      <c:pt idx="1">
                        <c:v>occurance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numRef>
                    <c:extLst>
                      <c:ext uri="{02D57815-91ED-43cb-92C2-25804820EDAC}">
                        <c15:formulaRef>
                          <c15:sqref>'[Survery Questionnare data.xlsx]MBA Survey '!$A$4:$A$7</c15:sqref>
                        </c15:formulaRef>
                      </c:ext>
                    </c:extLst>
                    <c:numCache>
                      <c:formatCode>General</c:formatCode>
                      <c:ptCount val="4"/>
                      <c:pt idx="0">
                        <c:v>4</c:v>
                      </c:pt>
                      <c:pt idx="1">
                        <c:v>5</c:v>
                      </c:pt>
                      <c:pt idx="2">
                        <c:v>6</c:v>
                      </c:pt>
                      <c:pt idx="3">
                        <c:v>7</c:v>
                      </c:pt>
                    </c:numCache>
                  </c:numRef>
                </c:cat>
                <c:val>
                  <c:numRef>
                    <c:extLst>
                      <c:ext uri="{02D57815-91ED-43cb-92C2-25804820EDAC}">
                        <c15:formulaRef>
                          <c15:sqref>'[Survery Questionnare data.xlsx]MBA Survey '!$C$4:$C$7</c15:sqref>
                        </c15:formulaRef>
                      </c:ext>
                    </c:extLst>
                    <c:numCache>
                      <c:formatCode>0.00%</c:formatCode>
                      <c:ptCount val="4"/>
                      <c:pt idx="0">
                        <c:v>0.06</c:v>
                      </c:pt>
                      <c:pt idx="1">
                        <c:v>0.28000000000000003</c:v>
                      </c:pt>
                      <c:pt idx="2">
                        <c:v>0.3</c:v>
                      </c:pt>
                      <c:pt idx="3">
                        <c:v>0.36</c:v>
                      </c:pt>
                    </c:numCache>
                  </c:numRef>
                </c:val>
                <c:extLst>
                  <c:ext xmlns:c16="http://schemas.microsoft.com/office/drawing/2014/chart" uri="{C3380CC4-5D6E-409C-BE32-E72D297353CC}">
                    <c16:uniqueId val="{00000002-4C3A-4669-851E-6935DAB3549D}"/>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'[Survery Questionnare data.xlsx]MBA Survey '!$D$2:$D$3</c15:sqref>
                        </c15:formulaRef>
                      </c:ext>
                    </c:extLst>
                    <c:strCache>
                      <c:ptCount val="2"/>
                      <c:pt idx="0">
                        <c:v>What level are you currently studying at the University of Wales Trinity St David</c:v>
                      </c:pt>
                      <c:pt idx="1">
                        <c:v>occurance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extLst xmlns:c15="http://schemas.microsoft.com/office/drawing/2012/chart">
                      <c:ext xmlns:c15="http://schemas.microsoft.com/office/drawing/2012/chart" uri="{02D57815-91ED-43cb-92C2-25804820EDAC}">
                        <c15:formulaRef>
                          <c15:sqref>'[Survery Questionnare data.xlsx]MBA Survey '!$A$4:$A$7</c15:sqref>
                        </c15:formulaRef>
                      </c:ext>
                    </c:extLst>
                    <c:numCache>
                      <c:formatCode>General</c:formatCode>
                      <c:ptCount val="4"/>
                      <c:pt idx="0">
                        <c:v>4</c:v>
                      </c:pt>
                      <c:pt idx="1">
                        <c:v>5</c:v>
                      </c:pt>
                      <c:pt idx="2">
                        <c:v>6</c:v>
                      </c:pt>
                      <c:pt idx="3">
                        <c:v>7</c:v>
                      </c:pt>
                    </c:numCache>
                  </c:numRef>
                </c:cat>
                <c:val>
                  <c:numRef>
                    <c:extLst xmlns:c15="http://schemas.microsoft.com/office/drawing/2012/chart">
                      <c:ext xmlns:c15="http://schemas.microsoft.com/office/drawing/2012/chart" uri="{02D57815-91ED-43cb-92C2-25804820EDAC}">
                        <c15:formulaRef>
                          <c15:sqref>'[Survery Questionnare data.xlsx]MBA Survey '!$D$4:$D$7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3-4C3A-4669-851E-6935DAB3549D}"/>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'[Survery Questionnare data.xlsx]MBA Survey '!$E$2:$E$3</c15:sqref>
                        </c15:formulaRef>
                      </c:ext>
                    </c:extLst>
                    <c:strCache>
                      <c:ptCount val="2"/>
                      <c:pt idx="0">
                        <c:v>What level are you currently studying at the University of Wales Trinity St David</c:v>
                      </c:pt>
                      <c:pt idx="1">
                        <c:v>occurance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extLst xmlns:c15="http://schemas.microsoft.com/office/drawing/2012/chart">
                      <c:ext xmlns:c15="http://schemas.microsoft.com/office/drawing/2012/chart" uri="{02D57815-91ED-43cb-92C2-25804820EDAC}">
                        <c15:formulaRef>
                          <c15:sqref>'[Survery Questionnare data.xlsx]MBA Survey '!$A$4:$A$7</c15:sqref>
                        </c15:formulaRef>
                      </c:ext>
                    </c:extLst>
                    <c:numCache>
                      <c:formatCode>General</c:formatCode>
                      <c:ptCount val="4"/>
                      <c:pt idx="0">
                        <c:v>4</c:v>
                      </c:pt>
                      <c:pt idx="1">
                        <c:v>5</c:v>
                      </c:pt>
                      <c:pt idx="2">
                        <c:v>6</c:v>
                      </c:pt>
                      <c:pt idx="3">
                        <c:v>7</c:v>
                      </c:pt>
                    </c:numCache>
                  </c:numRef>
                </c:cat>
                <c:val>
                  <c:numRef>
                    <c:extLst xmlns:c15="http://schemas.microsoft.com/office/drawing/2012/chart">
                      <c:ext xmlns:c15="http://schemas.microsoft.com/office/drawing/2012/chart" uri="{02D57815-91ED-43cb-92C2-25804820EDAC}">
                        <c15:formulaRef>
                          <c15:sqref>'[Survery Questionnare data.xlsx]MBA Survey '!$E$4:$E$7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4-4C3A-4669-851E-6935DAB3549D}"/>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'[Survery Questionnare data.xlsx]MBA Survey '!$F$2:$F$3</c15:sqref>
                        </c15:formulaRef>
                      </c:ext>
                    </c:extLst>
                    <c:strCache>
                      <c:ptCount val="2"/>
                      <c:pt idx="0">
                        <c:v>What level are you currently studying at the University of Wales Trinity St David</c:v>
                      </c:pt>
                      <c:pt idx="1">
                        <c:v>occurance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extLst xmlns:c15="http://schemas.microsoft.com/office/drawing/2012/chart">
                      <c:ext xmlns:c15="http://schemas.microsoft.com/office/drawing/2012/chart" uri="{02D57815-91ED-43cb-92C2-25804820EDAC}">
                        <c15:formulaRef>
                          <c15:sqref>'[Survery Questionnare data.xlsx]MBA Survey '!$A$4:$A$7</c15:sqref>
                        </c15:formulaRef>
                      </c:ext>
                    </c:extLst>
                    <c:numCache>
                      <c:formatCode>General</c:formatCode>
                      <c:ptCount val="4"/>
                      <c:pt idx="0">
                        <c:v>4</c:v>
                      </c:pt>
                      <c:pt idx="1">
                        <c:v>5</c:v>
                      </c:pt>
                      <c:pt idx="2">
                        <c:v>6</c:v>
                      </c:pt>
                      <c:pt idx="3">
                        <c:v>7</c:v>
                      </c:pt>
                    </c:numCache>
                  </c:numRef>
                </c:cat>
                <c:val>
                  <c:numRef>
                    <c:extLst xmlns:c15="http://schemas.microsoft.com/office/drawing/2012/chart">
                      <c:ext xmlns:c15="http://schemas.microsoft.com/office/drawing/2012/chart" uri="{02D57815-91ED-43cb-92C2-25804820EDAC}">
                        <c15:formulaRef>
                          <c15:sqref>'[Survery Questionnare data.xlsx]MBA Survey '!$F$4:$F$7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5-4C3A-4669-851E-6935DAB3549D}"/>
                  </c:ext>
                </c:extLst>
              </c15:ser>
            </c15:filteredBarSeries>
          </c:ext>
        </c:extLst>
      </c:barChart>
      <c:catAx>
        <c:axId val="23112806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No. of levels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9777920"/>
        <c:crosses val="autoZero"/>
        <c:auto val="1"/>
        <c:lblAlgn val="ctr"/>
        <c:lblOffset val="100"/>
        <c:noMultiLvlLbl val="0"/>
      </c:catAx>
      <c:valAx>
        <c:axId val="15977792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N0. of responses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3112806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'[Survery Questionnare data.xlsx]Q2'!$B$6</c:f>
              <c:strCache>
                <c:ptCount val="1"/>
                <c:pt idx="0">
                  <c:v>Frequency</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274-4389-9359-EF311967265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274-4389-9359-EF311967265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274-4389-9359-EF311967265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'[Survery Questionnare data.xlsx]Q2'!$A$7:$A$9</c:f>
              <c:strCache>
                <c:ptCount val="3"/>
                <c:pt idx="0">
                  <c:v>Female</c:v>
                </c:pt>
                <c:pt idx="1">
                  <c:v>Male</c:v>
                </c:pt>
                <c:pt idx="2">
                  <c:v>Other Specify</c:v>
                </c:pt>
              </c:strCache>
            </c:strRef>
          </c:cat>
          <c:val>
            <c:numRef>
              <c:f>'[Survery Questionnare data.xlsx]Q2'!$B$7:$B$9</c:f>
              <c:numCache>
                <c:formatCode>General</c:formatCode>
                <c:ptCount val="3"/>
                <c:pt idx="0">
                  <c:v>28</c:v>
                </c:pt>
                <c:pt idx="1">
                  <c:v>22</c:v>
                </c:pt>
                <c:pt idx="2">
                  <c:v>0</c:v>
                </c:pt>
              </c:numCache>
            </c:numRef>
          </c:val>
          <c:extLst>
            <c:ext xmlns:c16="http://schemas.microsoft.com/office/drawing/2014/chart" uri="{C3380CC4-5D6E-409C-BE32-E72D297353CC}">
              <c16:uniqueId val="{00000006-3274-4389-9359-EF3119672650}"/>
            </c:ext>
          </c:extLst>
        </c:ser>
        <c:ser>
          <c:idx val="1"/>
          <c:order val="1"/>
          <c:tx>
            <c:strRef>
              <c:f>'[Survery Questionnare data.xlsx]Q2'!$C$6</c:f>
              <c:strCache>
                <c:ptCount val="1"/>
                <c:pt idx="0">
                  <c:v>Percentage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8-3274-4389-9359-EF311967265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3274-4389-9359-EF311967265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3274-4389-9359-EF311967265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'[Survery Questionnare data.xlsx]Q2'!$A$7:$A$9</c:f>
              <c:strCache>
                <c:ptCount val="3"/>
                <c:pt idx="0">
                  <c:v>Female</c:v>
                </c:pt>
                <c:pt idx="1">
                  <c:v>Male</c:v>
                </c:pt>
                <c:pt idx="2">
                  <c:v>Other Specify</c:v>
                </c:pt>
              </c:strCache>
            </c:strRef>
          </c:cat>
          <c:val>
            <c:numRef>
              <c:f>'[Survery Questionnare data.xlsx]Q2'!$C$7:$C$9</c:f>
              <c:numCache>
                <c:formatCode>0%</c:formatCode>
                <c:ptCount val="3"/>
                <c:pt idx="0">
                  <c:v>0.56000000000000005</c:v>
                </c:pt>
                <c:pt idx="1">
                  <c:v>0.44</c:v>
                </c:pt>
                <c:pt idx="2">
                  <c:v>0</c:v>
                </c:pt>
              </c:numCache>
            </c:numRef>
          </c:val>
          <c:extLst>
            <c:ext xmlns:c16="http://schemas.microsoft.com/office/drawing/2014/chart" uri="{C3380CC4-5D6E-409C-BE32-E72D297353CC}">
              <c16:uniqueId val="{0000000D-3274-4389-9359-EF311967265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Age</a:t>
            </a:r>
            <a:r>
              <a:rPr lang="en-GB" b="1" baseline="0"/>
              <a:t> of Respondents</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'[Survery Questionnare data.xlsx]Q3'!$A$5:$A$7</c:f>
              <c:strCache>
                <c:ptCount val="3"/>
                <c:pt idx="0">
                  <c:v>18-30</c:v>
                </c:pt>
                <c:pt idx="1">
                  <c:v>31-45</c:v>
                </c:pt>
                <c:pt idx="2">
                  <c:v>41-60</c:v>
                </c:pt>
              </c:strCache>
            </c:strRef>
          </c:cat>
          <c:val>
            <c:numRef>
              <c:f>'[Survery Questionnare data.xlsx]Q3'!$B$5:$B$7</c:f>
              <c:numCache>
                <c:formatCode>General</c:formatCode>
                <c:ptCount val="3"/>
                <c:pt idx="0">
                  <c:v>24</c:v>
                </c:pt>
                <c:pt idx="1">
                  <c:v>19</c:v>
                </c:pt>
                <c:pt idx="2">
                  <c:v>7</c:v>
                </c:pt>
              </c:numCache>
            </c:numRef>
          </c:val>
          <c:extLst>
            <c:ext xmlns:c16="http://schemas.microsoft.com/office/drawing/2014/chart" uri="{C3380CC4-5D6E-409C-BE32-E72D297353CC}">
              <c16:uniqueId val="{00000000-C27A-4C1E-95A0-757FDB0FB6A4}"/>
            </c:ext>
          </c:extLst>
        </c:ser>
        <c:dLbls>
          <c:showLegendKey val="0"/>
          <c:showVal val="0"/>
          <c:showCatName val="0"/>
          <c:showSerName val="0"/>
          <c:showPercent val="0"/>
          <c:showBubbleSize val="0"/>
        </c:dLbls>
        <c:gapWidth val="219"/>
        <c:overlap val="-27"/>
        <c:axId val="149089280"/>
        <c:axId val="149091072"/>
      </c:barChart>
      <c:lineChart>
        <c:grouping val="standard"/>
        <c:varyColors val="0"/>
        <c:ser>
          <c:idx val="1"/>
          <c:order val="1"/>
          <c:spPr>
            <a:ln w="28575" cap="rnd">
              <a:solidFill>
                <a:schemeClr val="accent2"/>
              </a:solidFill>
              <a:round/>
            </a:ln>
            <a:effectLst/>
          </c:spPr>
          <c:marker>
            <c:symbol val="none"/>
          </c:marker>
          <c:cat>
            <c:strRef>
              <c:f>'[Survery Questionnare data.xlsx]Q3'!$A$5:$A$7</c:f>
              <c:strCache>
                <c:ptCount val="3"/>
                <c:pt idx="0">
                  <c:v>18-30</c:v>
                </c:pt>
                <c:pt idx="1">
                  <c:v>31-45</c:v>
                </c:pt>
                <c:pt idx="2">
                  <c:v>41-60</c:v>
                </c:pt>
              </c:strCache>
            </c:strRef>
          </c:cat>
          <c:val>
            <c:numRef>
              <c:f>'[Survery Questionnare data.xlsx]Q3'!$C$5:$C$7</c:f>
              <c:numCache>
                <c:formatCode>0%</c:formatCode>
                <c:ptCount val="3"/>
                <c:pt idx="0">
                  <c:v>0.48</c:v>
                </c:pt>
                <c:pt idx="1">
                  <c:v>0.38</c:v>
                </c:pt>
                <c:pt idx="2">
                  <c:v>0.14000000000000001</c:v>
                </c:pt>
              </c:numCache>
            </c:numRef>
          </c:val>
          <c:smooth val="0"/>
          <c:extLst>
            <c:ext xmlns:c16="http://schemas.microsoft.com/office/drawing/2014/chart" uri="{C3380CC4-5D6E-409C-BE32-E72D297353CC}">
              <c16:uniqueId val="{00000001-C27A-4C1E-95A0-757FDB0FB6A4}"/>
            </c:ext>
          </c:extLst>
        </c:ser>
        <c:dLbls>
          <c:showLegendKey val="0"/>
          <c:showVal val="0"/>
          <c:showCatName val="0"/>
          <c:showSerName val="0"/>
          <c:showPercent val="0"/>
          <c:showBubbleSize val="0"/>
        </c:dLbls>
        <c:marker val="1"/>
        <c:smooth val="0"/>
        <c:axId val="230776832"/>
        <c:axId val="149092608"/>
      </c:lineChart>
      <c:catAx>
        <c:axId val="149089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091072"/>
        <c:crosses val="autoZero"/>
        <c:auto val="1"/>
        <c:lblAlgn val="ctr"/>
        <c:lblOffset val="100"/>
        <c:noMultiLvlLbl val="0"/>
      </c:catAx>
      <c:valAx>
        <c:axId val="149091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089280"/>
        <c:crosses val="autoZero"/>
        <c:crossBetween val="between"/>
      </c:valAx>
      <c:valAx>
        <c:axId val="149092608"/>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776832"/>
        <c:crosses val="max"/>
        <c:crossBetween val="between"/>
      </c:valAx>
      <c:catAx>
        <c:axId val="230776832"/>
        <c:scaling>
          <c:orientation val="minMax"/>
        </c:scaling>
        <c:delete val="1"/>
        <c:axPos val="b"/>
        <c:numFmt formatCode="General" sourceLinked="1"/>
        <c:majorTickMark val="none"/>
        <c:minorTickMark val="none"/>
        <c:tickLblPos val="nextTo"/>
        <c:crossAx val="14909260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Work</a:t>
            </a:r>
            <a:r>
              <a:rPr lang="en-GB" b="1" baseline="0"/>
              <a:t> Status</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'[Survery Questionnare data.xlsx]Q4'!$A$5</c:f>
              <c:strCache>
                <c:ptCount val="1"/>
                <c:pt idx="0">
                  <c:v>Yes</c:v>
                </c:pt>
              </c:strCache>
            </c:strRef>
          </c:tx>
          <c:spPr>
            <a:solidFill>
              <a:schemeClr val="accent1"/>
            </a:solidFill>
            <a:ln>
              <a:noFill/>
            </a:ln>
            <a:effectLst/>
          </c:spPr>
          <c:invertIfNegative val="0"/>
          <c:cat>
            <c:strRef>
              <c:f>'[Survery Questionnare data.xlsx]Q4'!$B$4:$C$4</c:f>
              <c:strCache>
                <c:ptCount val="2"/>
                <c:pt idx="0">
                  <c:v>Frequency</c:v>
                </c:pt>
                <c:pt idx="1">
                  <c:v>Percentage </c:v>
                </c:pt>
              </c:strCache>
            </c:strRef>
          </c:cat>
          <c:val>
            <c:numRef>
              <c:f>'[Survery Questionnare data.xlsx]Q4'!$B$5:$C$5</c:f>
              <c:numCache>
                <c:formatCode>0%</c:formatCode>
                <c:ptCount val="2"/>
                <c:pt idx="0" formatCode="General">
                  <c:v>15</c:v>
                </c:pt>
                <c:pt idx="1">
                  <c:v>0.3</c:v>
                </c:pt>
              </c:numCache>
            </c:numRef>
          </c:val>
          <c:extLst>
            <c:ext xmlns:c16="http://schemas.microsoft.com/office/drawing/2014/chart" uri="{C3380CC4-5D6E-409C-BE32-E72D297353CC}">
              <c16:uniqueId val="{00000000-D0E5-4BF8-A30F-084252C219A6}"/>
            </c:ext>
          </c:extLst>
        </c:ser>
        <c:ser>
          <c:idx val="1"/>
          <c:order val="1"/>
          <c:tx>
            <c:strRef>
              <c:f>'[Survery Questionnare data.xlsx]Q4'!$A$6</c:f>
              <c:strCache>
                <c:ptCount val="1"/>
                <c:pt idx="0">
                  <c:v>No</c:v>
                </c:pt>
              </c:strCache>
            </c:strRef>
          </c:tx>
          <c:spPr>
            <a:solidFill>
              <a:schemeClr val="accent2"/>
            </a:solidFill>
            <a:ln>
              <a:noFill/>
            </a:ln>
            <a:effectLst/>
          </c:spPr>
          <c:invertIfNegative val="0"/>
          <c:cat>
            <c:strRef>
              <c:f>'[Survery Questionnare data.xlsx]Q4'!$B$4:$C$4</c:f>
              <c:strCache>
                <c:ptCount val="2"/>
                <c:pt idx="0">
                  <c:v>Frequency</c:v>
                </c:pt>
                <c:pt idx="1">
                  <c:v>Percentage </c:v>
                </c:pt>
              </c:strCache>
            </c:strRef>
          </c:cat>
          <c:val>
            <c:numRef>
              <c:f>'[Survery Questionnare data.xlsx]Q4'!$B$6:$C$6</c:f>
              <c:numCache>
                <c:formatCode>0%</c:formatCode>
                <c:ptCount val="2"/>
                <c:pt idx="0" formatCode="General">
                  <c:v>30</c:v>
                </c:pt>
                <c:pt idx="1">
                  <c:v>0.6</c:v>
                </c:pt>
              </c:numCache>
            </c:numRef>
          </c:val>
          <c:extLst>
            <c:ext xmlns:c16="http://schemas.microsoft.com/office/drawing/2014/chart" uri="{C3380CC4-5D6E-409C-BE32-E72D297353CC}">
              <c16:uniqueId val="{00000001-D0E5-4BF8-A30F-084252C219A6}"/>
            </c:ext>
          </c:extLst>
        </c:ser>
        <c:ser>
          <c:idx val="2"/>
          <c:order val="2"/>
          <c:tx>
            <c:strRef>
              <c:f>'[Survery Questionnare data.xlsx]Q4'!$A$7</c:f>
              <c:strCache>
                <c:ptCount val="1"/>
                <c:pt idx="0">
                  <c:v>Prefer Not to Say</c:v>
                </c:pt>
              </c:strCache>
            </c:strRef>
          </c:tx>
          <c:spPr>
            <a:solidFill>
              <a:schemeClr val="accent3"/>
            </a:solidFill>
            <a:ln>
              <a:noFill/>
            </a:ln>
            <a:effectLst/>
          </c:spPr>
          <c:invertIfNegative val="0"/>
          <c:cat>
            <c:strRef>
              <c:f>'[Survery Questionnare data.xlsx]Q4'!$B$4:$C$4</c:f>
              <c:strCache>
                <c:ptCount val="2"/>
                <c:pt idx="0">
                  <c:v>Frequency</c:v>
                </c:pt>
                <c:pt idx="1">
                  <c:v>Percentage </c:v>
                </c:pt>
              </c:strCache>
            </c:strRef>
          </c:cat>
          <c:val>
            <c:numRef>
              <c:f>'[Survery Questionnare data.xlsx]Q4'!$B$7:$C$7</c:f>
              <c:numCache>
                <c:formatCode>0%</c:formatCode>
                <c:ptCount val="2"/>
                <c:pt idx="0" formatCode="General">
                  <c:v>5</c:v>
                </c:pt>
                <c:pt idx="1">
                  <c:v>0.1</c:v>
                </c:pt>
              </c:numCache>
            </c:numRef>
          </c:val>
          <c:extLst>
            <c:ext xmlns:c16="http://schemas.microsoft.com/office/drawing/2014/chart" uri="{C3380CC4-5D6E-409C-BE32-E72D297353CC}">
              <c16:uniqueId val="{00000002-D0E5-4BF8-A30F-084252C219A6}"/>
            </c:ext>
          </c:extLst>
        </c:ser>
        <c:ser>
          <c:idx val="3"/>
          <c:order val="3"/>
          <c:tx>
            <c:strRef>
              <c:f>'[Survery Questionnare data.xlsx]Q4'!$A$8</c:f>
              <c:strCache>
                <c:ptCount val="1"/>
                <c:pt idx="0">
                  <c:v>Total</c:v>
                </c:pt>
              </c:strCache>
            </c:strRef>
          </c:tx>
          <c:spPr>
            <a:solidFill>
              <a:schemeClr val="accent4"/>
            </a:solidFill>
            <a:ln>
              <a:noFill/>
            </a:ln>
            <a:effectLst/>
          </c:spPr>
          <c:invertIfNegative val="0"/>
          <c:cat>
            <c:strRef>
              <c:f>'[Survery Questionnare data.xlsx]Q4'!$B$4:$C$4</c:f>
              <c:strCache>
                <c:ptCount val="2"/>
                <c:pt idx="0">
                  <c:v>Frequency</c:v>
                </c:pt>
                <c:pt idx="1">
                  <c:v>Percentage </c:v>
                </c:pt>
              </c:strCache>
            </c:strRef>
          </c:cat>
          <c:val>
            <c:numRef>
              <c:f>'[Survery Questionnare data.xlsx]Q4'!$B$8:$C$8</c:f>
              <c:numCache>
                <c:formatCode>General</c:formatCode>
                <c:ptCount val="2"/>
                <c:pt idx="0">
                  <c:v>50</c:v>
                </c:pt>
              </c:numCache>
            </c:numRef>
          </c:val>
          <c:extLst>
            <c:ext xmlns:c16="http://schemas.microsoft.com/office/drawing/2014/chart" uri="{C3380CC4-5D6E-409C-BE32-E72D297353CC}">
              <c16:uniqueId val="{00000003-D0E5-4BF8-A30F-084252C219A6}"/>
            </c:ext>
          </c:extLst>
        </c:ser>
        <c:dLbls>
          <c:showLegendKey val="0"/>
          <c:showVal val="0"/>
          <c:showCatName val="0"/>
          <c:showSerName val="0"/>
          <c:showPercent val="0"/>
          <c:showBubbleSize val="0"/>
        </c:dLbls>
        <c:gapWidth val="182"/>
        <c:axId val="231172352"/>
        <c:axId val="231186432"/>
      </c:barChart>
      <c:catAx>
        <c:axId val="2311723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31186432"/>
        <c:crosses val="autoZero"/>
        <c:auto val="1"/>
        <c:lblAlgn val="ctr"/>
        <c:lblOffset val="100"/>
        <c:noMultiLvlLbl val="0"/>
      </c:catAx>
      <c:valAx>
        <c:axId val="231186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1172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Consumer behaviour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9"/>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871-4035-9C29-CEDDDE6969E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871-4035-9C29-CEDDDE6969EF}"/>
              </c:ext>
            </c:extLst>
          </c:dPt>
          <c:dPt>
            <c:idx val="2"/>
            <c:bubble3D val="0"/>
            <c:explosion val="24"/>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871-4035-9C29-CEDDDE6969E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'[Survery Questionnare data.xlsx]Q5'!$A$4:$A$6</c:f>
              <c:strCache>
                <c:ptCount val="3"/>
                <c:pt idx="0">
                  <c:v>Yes</c:v>
                </c:pt>
                <c:pt idx="1">
                  <c:v>No</c:v>
                </c:pt>
                <c:pt idx="2">
                  <c:v>Sometimes</c:v>
                </c:pt>
              </c:strCache>
            </c:strRef>
          </c:cat>
          <c:val>
            <c:numRef>
              <c:f>'[Survery Questionnare data.xlsx]Q5'!$B$4:$B$6</c:f>
              <c:numCache>
                <c:formatCode>General</c:formatCode>
                <c:ptCount val="3"/>
                <c:pt idx="0">
                  <c:v>31</c:v>
                </c:pt>
                <c:pt idx="1">
                  <c:v>3</c:v>
                </c:pt>
                <c:pt idx="2">
                  <c:v>16</c:v>
                </c:pt>
              </c:numCache>
            </c:numRef>
          </c:val>
          <c:extLst>
            <c:ext xmlns:c16="http://schemas.microsoft.com/office/drawing/2014/chart" uri="{C3380CC4-5D6E-409C-BE32-E72D297353CC}">
              <c16:uniqueId val="{00000006-2871-4035-9C29-CEDDDE6969EF}"/>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8-2871-4035-9C29-CEDDDE6969E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2871-4035-9C29-CEDDDE6969E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2871-4035-9C29-CEDDDE6969E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'[Survery Questionnare data.xlsx]Q5'!$A$4:$A$6</c:f>
              <c:strCache>
                <c:ptCount val="3"/>
                <c:pt idx="0">
                  <c:v>Yes</c:v>
                </c:pt>
                <c:pt idx="1">
                  <c:v>No</c:v>
                </c:pt>
                <c:pt idx="2">
                  <c:v>Sometimes</c:v>
                </c:pt>
              </c:strCache>
            </c:strRef>
          </c:cat>
          <c:val>
            <c:numRef>
              <c:f>'[Survery Questionnare data.xlsx]Q5'!$C$4:$C$6</c:f>
              <c:numCache>
                <c:formatCode>0%</c:formatCode>
                <c:ptCount val="3"/>
                <c:pt idx="0">
                  <c:v>0.62</c:v>
                </c:pt>
                <c:pt idx="1">
                  <c:v>0.06</c:v>
                </c:pt>
                <c:pt idx="2">
                  <c:v>0.32</c:v>
                </c:pt>
              </c:numCache>
            </c:numRef>
          </c:val>
          <c:extLst>
            <c:ext xmlns:c16="http://schemas.microsoft.com/office/drawing/2014/chart" uri="{C3380CC4-5D6E-409C-BE32-E72D297353CC}">
              <c16:uniqueId val="{0000000D-2871-4035-9C29-CEDDDE6969EF}"/>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Consumer</a:t>
            </a:r>
            <a:r>
              <a:rPr lang="en-GB" b="1" baseline="0"/>
              <a:t> Behaviour </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'[Survery Questionnare data.xlsx]Q6'!$B$4</c:f>
              <c:strCache>
                <c:ptCount val="1"/>
                <c:pt idx="0">
                  <c:v>Frequency</c:v>
                </c:pt>
              </c:strCache>
            </c:strRef>
          </c:tx>
          <c:spPr>
            <a:solidFill>
              <a:schemeClr val="accent1"/>
            </a:solidFill>
            <a:ln>
              <a:noFill/>
            </a:ln>
            <a:effectLst/>
          </c:spPr>
          <c:invertIfNegative val="0"/>
          <c:cat>
            <c:strRef>
              <c:f>'[Survery Questionnare data.xlsx]Q6'!$A$5:$A$7</c:f>
              <c:strCache>
                <c:ptCount val="3"/>
                <c:pt idx="0">
                  <c:v>Yes</c:v>
                </c:pt>
                <c:pt idx="1">
                  <c:v>No</c:v>
                </c:pt>
                <c:pt idx="2">
                  <c:v>Sometimes</c:v>
                </c:pt>
              </c:strCache>
            </c:strRef>
          </c:cat>
          <c:val>
            <c:numRef>
              <c:f>'[Survery Questionnare data.xlsx]Q6'!$B$5:$B$7</c:f>
              <c:numCache>
                <c:formatCode>General</c:formatCode>
                <c:ptCount val="3"/>
                <c:pt idx="0">
                  <c:v>33</c:v>
                </c:pt>
                <c:pt idx="1">
                  <c:v>2</c:v>
                </c:pt>
                <c:pt idx="2">
                  <c:v>15</c:v>
                </c:pt>
              </c:numCache>
            </c:numRef>
          </c:val>
          <c:extLst>
            <c:ext xmlns:c16="http://schemas.microsoft.com/office/drawing/2014/chart" uri="{C3380CC4-5D6E-409C-BE32-E72D297353CC}">
              <c16:uniqueId val="{00000000-EAD5-4DA4-A2D9-2C8BDE2CF919}"/>
            </c:ext>
          </c:extLst>
        </c:ser>
        <c:dLbls>
          <c:showLegendKey val="0"/>
          <c:showVal val="0"/>
          <c:showCatName val="0"/>
          <c:showSerName val="0"/>
          <c:showPercent val="0"/>
          <c:showBubbleSize val="0"/>
        </c:dLbls>
        <c:gapWidth val="219"/>
        <c:overlap val="-27"/>
        <c:axId val="160027776"/>
        <c:axId val="160029312"/>
      </c:barChart>
      <c:lineChart>
        <c:grouping val="standard"/>
        <c:varyColors val="0"/>
        <c:ser>
          <c:idx val="1"/>
          <c:order val="1"/>
          <c:tx>
            <c:strRef>
              <c:f>'[Survery Questionnare data.xlsx]Q6'!$C$4</c:f>
              <c:strCache>
                <c:ptCount val="1"/>
                <c:pt idx="0">
                  <c:v>Percentage </c:v>
                </c:pt>
              </c:strCache>
            </c:strRef>
          </c:tx>
          <c:spPr>
            <a:ln w="28575" cap="rnd">
              <a:solidFill>
                <a:schemeClr val="accent2"/>
              </a:solidFill>
              <a:round/>
            </a:ln>
            <a:effectLst/>
          </c:spPr>
          <c:marker>
            <c:symbol val="none"/>
          </c:marker>
          <c:cat>
            <c:strRef>
              <c:f>'[Survery Questionnare data.xlsx]Q6'!$A$5:$A$7</c:f>
              <c:strCache>
                <c:ptCount val="3"/>
                <c:pt idx="0">
                  <c:v>Yes</c:v>
                </c:pt>
                <c:pt idx="1">
                  <c:v>No</c:v>
                </c:pt>
                <c:pt idx="2">
                  <c:v>Sometimes</c:v>
                </c:pt>
              </c:strCache>
            </c:strRef>
          </c:cat>
          <c:val>
            <c:numRef>
              <c:f>'[Survery Questionnare data.xlsx]Q6'!$C$5:$C$7</c:f>
              <c:numCache>
                <c:formatCode>0%</c:formatCode>
                <c:ptCount val="3"/>
                <c:pt idx="0">
                  <c:v>0.66</c:v>
                </c:pt>
                <c:pt idx="1">
                  <c:v>0.04</c:v>
                </c:pt>
                <c:pt idx="2">
                  <c:v>0.3</c:v>
                </c:pt>
              </c:numCache>
            </c:numRef>
          </c:val>
          <c:smooth val="0"/>
          <c:extLst>
            <c:ext xmlns:c16="http://schemas.microsoft.com/office/drawing/2014/chart" uri="{C3380CC4-5D6E-409C-BE32-E72D297353CC}">
              <c16:uniqueId val="{00000001-EAD5-4DA4-A2D9-2C8BDE2CF919}"/>
            </c:ext>
          </c:extLst>
        </c:ser>
        <c:dLbls>
          <c:showLegendKey val="0"/>
          <c:showVal val="0"/>
          <c:showCatName val="0"/>
          <c:showSerName val="0"/>
          <c:showPercent val="0"/>
          <c:showBubbleSize val="0"/>
        </c:dLbls>
        <c:marker val="1"/>
        <c:smooth val="0"/>
        <c:axId val="160032640"/>
        <c:axId val="160031104"/>
      </c:lineChart>
      <c:catAx>
        <c:axId val="16002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029312"/>
        <c:crosses val="autoZero"/>
        <c:auto val="1"/>
        <c:lblAlgn val="ctr"/>
        <c:lblOffset val="100"/>
        <c:noMultiLvlLbl val="0"/>
      </c:catAx>
      <c:valAx>
        <c:axId val="160029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027776"/>
        <c:crosses val="autoZero"/>
        <c:crossBetween val="between"/>
      </c:valAx>
      <c:valAx>
        <c:axId val="160031104"/>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032640"/>
        <c:crosses val="max"/>
        <c:crossBetween val="between"/>
      </c:valAx>
      <c:catAx>
        <c:axId val="160032640"/>
        <c:scaling>
          <c:orientation val="minMax"/>
        </c:scaling>
        <c:delete val="1"/>
        <c:axPos val="b"/>
        <c:numFmt formatCode="General" sourceLinked="1"/>
        <c:majorTickMark val="none"/>
        <c:minorTickMark val="none"/>
        <c:tickLblPos val="nextTo"/>
        <c:crossAx val="160031104"/>
        <c:crosses val="autoZero"/>
        <c:auto val="1"/>
        <c:lblAlgn val="ctr"/>
        <c:lblOffset val="100"/>
        <c:noMultiLvlLbl val="0"/>
      </c:catAx>
      <c:spPr>
        <a:pattFill prst="pct5">
          <a:fgClr>
            <a:sysClr val="windowText" lastClr="000000">
              <a:lumMod val="65000"/>
              <a:lumOff val="35000"/>
            </a:sysClr>
          </a:fgClr>
          <a:bgClr>
            <a:schemeClr val="bg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a:t>Impact of Customer Satisfaction on Brand Loyalty</a:t>
            </a:r>
          </a:p>
        </c:rich>
      </c:tx>
      <c:layout>
        <c:manualLayout>
          <c:xMode val="edge"/>
          <c:yMode val="edge"/>
          <c:x val="0.16247612898283473"/>
          <c:y val="4.1714947856315181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'[Survery Questionnare data.xlsx]Q7'!$A$4:$B$7</c:f>
              <c:strCache>
                <c:ptCount val="4"/>
                <c:pt idx="0">
                  <c:v>CS1</c:v>
                </c:pt>
                <c:pt idx="1">
                  <c:v>CS2</c:v>
                </c:pt>
                <c:pt idx="2">
                  <c:v>CS3</c:v>
                </c:pt>
                <c:pt idx="3">
                  <c:v>CS4</c:v>
                </c:pt>
              </c:strCache>
              <c:extLst/>
            </c:strRef>
          </c:cat>
          <c:val>
            <c:numRef>
              <c:f>'[Survery Questionnare data.xlsx]Q7'!$C$4:$C$7</c:f>
              <c:numCache>
                <c:formatCode>General</c:formatCode>
                <c:ptCount val="4"/>
                <c:pt idx="0">
                  <c:v>19</c:v>
                </c:pt>
                <c:pt idx="1">
                  <c:v>17</c:v>
                </c:pt>
                <c:pt idx="2">
                  <c:v>7</c:v>
                </c:pt>
                <c:pt idx="3">
                  <c:v>7</c:v>
                </c:pt>
              </c:numCache>
            </c:numRef>
          </c:val>
          <c:extLst>
            <c:ext xmlns:c16="http://schemas.microsoft.com/office/drawing/2014/chart" uri="{C3380CC4-5D6E-409C-BE32-E72D297353CC}">
              <c16:uniqueId val="{00000000-6F3F-4B64-AFCF-842B131D73BC}"/>
            </c:ext>
          </c:extLst>
        </c:ser>
        <c:dLbls>
          <c:showLegendKey val="0"/>
          <c:showVal val="0"/>
          <c:showCatName val="0"/>
          <c:showSerName val="0"/>
          <c:showPercent val="0"/>
          <c:showBubbleSize val="0"/>
        </c:dLbls>
        <c:gapWidth val="219"/>
        <c:overlap val="-27"/>
        <c:axId val="164385920"/>
        <c:axId val="164387456"/>
      </c:barChart>
      <c:lineChart>
        <c:grouping val="standard"/>
        <c:varyColors val="0"/>
        <c:ser>
          <c:idx val="1"/>
          <c:order val="1"/>
          <c:spPr>
            <a:ln w="28575" cap="rnd">
              <a:solidFill>
                <a:schemeClr val="accent2"/>
              </a:solidFill>
              <a:round/>
            </a:ln>
            <a:effectLst/>
          </c:spPr>
          <c:marker>
            <c:symbol val="none"/>
          </c:marker>
          <c:cat>
            <c:strRef>
              <c:f>'[Survery Questionnare data.xlsx]Q7'!$A$4:$B$7</c:f>
              <c:strCache>
                <c:ptCount val="4"/>
                <c:pt idx="0">
                  <c:v>CS1</c:v>
                </c:pt>
                <c:pt idx="1">
                  <c:v>CS2</c:v>
                </c:pt>
                <c:pt idx="2">
                  <c:v>CS3</c:v>
                </c:pt>
                <c:pt idx="3">
                  <c:v>CS4</c:v>
                </c:pt>
              </c:strCache>
              <c:extLst/>
            </c:strRef>
          </c:cat>
          <c:val>
            <c:numRef>
              <c:f>'[Survery Questionnare data.xlsx]Q7'!$D$4:$D$7</c:f>
              <c:numCache>
                <c:formatCode>0%</c:formatCode>
                <c:ptCount val="4"/>
                <c:pt idx="0">
                  <c:v>0.38</c:v>
                </c:pt>
                <c:pt idx="1">
                  <c:v>0.34</c:v>
                </c:pt>
                <c:pt idx="2">
                  <c:v>0.14000000000000001</c:v>
                </c:pt>
                <c:pt idx="3">
                  <c:v>0.14000000000000001</c:v>
                </c:pt>
              </c:numCache>
            </c:numRef>
          </c:val>
          <c:smooth val="0"/>
          <c:extLst>
            <c:ext xmlns:c16="http://schemas.microsoft.com/office/drawing/2014/chart" uri="{C3380CC4-5D6E-409C-BE32-E72D297353CC}">
              <c16:uniqueId val="{00000001-6F3F-4B64-AFCF-842B131D73BC}"/>
            </c:ext>
          </c:extLst>
        </c:ser>
        <c:dLbls>
          <c:showLegendKey val="0"/>
          <c:showVal val="0"/>
          <c:showCatName val="0"/>
          <c:showSerName val="0"/>
          <c:showPercent val="0"/>
          <c:showBubbleSize val="0"/>
        </c:dLbls>
        <c:marker val="1"/>
        <c:smooth val="0"/>
        <c:axId val="164398976"/>
        <c:axId val="164397440"/>
      </c:lineChart>
      <c:catAx>
        <c:axId val="164385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64387456"/>
        <c:crosses val="autoZero"/>
        <c:auto val="1"/>
        <c:lblAlgn val="ctr"/>
        <c:lblOffset val="100"/>
        <c:noMultiLvlLbl val="0"/>
      </c:catAx>
      <c:valAx>
        <c:axId val="164387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64385920"/>
        <c:crosses val="autoZero"/>
        <c:crossBetween val="between"/>
      </c:valAx>
      <c:valAx>
        <c:axId val="164397440"/>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64398976"/>
        <c:crosses val="max"/>
        <c:crossBetween val="between"/>
      </c:valAx>
      <c:catAx>
        <c:axId val="164398976"/>
        <c:scaling>
          <c:orientation val="minMax"/>
        </c:scaling>
        <c:delete val="1"/>
        <c:axPos val="b"/>
        <c:numFmt formatCode="General" sourceLinked="1"/>
        <c:majorTickMark val="none"/>
        <c:minorTickMark val="none"/>
        <c:tickLblPos val="nextTo"/>
        <c:crossAx val="164397440"/>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mn-lt"/>
                <a:ea typeface="+mn-ea"/>
                <a:cs typeface="+mn-cs"/>
              </a:defRPr>
            </a:pPr>
            <a:endParaRPr lang="en-US"/>
          </a:p>
        </c:txPr>
      </c:dTable>
      <c:spPr>
        <a:solidFill>
          <a:schemeClr val="tx2">
            <a:lumMod val="40000"/>
            <a:lumOff val="60000"/>
          </a:schemeClr>
        </a:solid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Impactof Brand Image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6.6580927384076991E-2"/>
          <c:y val="0.1117865429234339"/>
          <c:w val="0.90286351706036749"/>
          <c:h val="0.44820541863821545"/>
        </c:manualLayout>
      </c:layout>
      <c:barChart>
        <c:barDir val="col"/>
        <c:grouping val="clustered"/>
        <c:varyColors val="0"/>
        <c:ser>
          <c:idx val="0"/>
          <c:order val="0"/>
          <c:tx>
            <c:strRef>
              <c:f>'[Survery Questionnare data.xlsx]Q8'!$C$4</c:f>
              <c:strCache>
                <c:ptCount val="1"/>
                <c:pt idx="0">
                  <c:v>Frequency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multiLvlStrRef>
              <c:f>'[Survery Questionnare data.xlsx]Q8'!$A$5:$B$8</c:f>
              <c:multiLvlStrCache>
                <c:ptCount val="4"/>
                <c:lvl>
                  <c:pt idx="0">
                    <c:v>When I think of PepsiCo Brands, I think of quality and good taste</c:v>
                  </c:pt>
                  <c:pt idx="1">
                    <c:v>I always recognise PepsiCo brands when I see One</c:v>
                  </c:pt>
                  <c:pt idx="2">
                    <c:v>I buy PepsiCo Brands because of the number of advertisements  I see on TV, social media and print media</c:v>
                  </c:pt>
                  <c:pt idx="3">
                    <c:v>I do not know any PepsiCo brand</c:v>
                  </c:pt>
                </c:lvl>
                <c:lvl>
                  <c:pt idx="0">
                    <c:v>BI 1</c:v>
                  </c:pt>
                  <c:pt idx="1">
                    <c:v>BI 2</c:v>
                  </c:pt>
                  <c:pt idx="2">
                    <c:v>BI 3</c:v>
                  </c:pt>
                  <c:pt idx="3">
                    <c:v>BI 4</c:v>
                  </c:pt>
                </c:lvl>
              </c:multiLvlStrCache>
            </c:multiLvlStrRef>
          </c:cat>
          <c:val>
            <c:numRef>
              <c:f>'[Survery Questionnare data.xlsx]Q8'!$C$5:$C$8</c:f>
              <c:numCache>
                <c:formatCode>General</c:formatCode>
                <c:ptCount val="4"/>
                <c:pt idx="0">
                  <c:v>20</c:v>
                </c:pt>
                <c:pt idx="1">
                  <c:v>18</c:v>
                </c:pt>
                <c:pt idx="2">
                  <c:v>9</c:v>
                </c:pt>
                <c:pt idx="3">
                  <c:v>3</c:v>
                </c:pt>
              </c:numCache>
            </c:numRef>
          </c:val>
          <c:extLst>
            <c:ext xmlns:c16="http://schemas.microsoft.com/office/drawing/2014/chart" uri="{C3380CC4-5D6E-409C-BE32-E72D297353CC}">
              <c16:uniqueId val="{00000000-7366-442E-A5C0-7B438C54188E}"/>
            </c:ext>
          </c:extLst>
        </c:ser>
        <c:dLbls>
          <c:showLegendKey val="0"/>
          <c:showVal val="0"/>
          <c:showCatName val="0"/>
          <c:showSerName val="0"/>
          <c:showPercent val="0"/>
          <c:showBubbleSize val="0"/>
        </c:dLbls>
        <c:gapWidth val="150"/>
        <c:axId val="164437376"/>
        <c:axId val="164451456"/>
      </c:barChart>
      <c:lineChart>
        <c:grouping val="standard"/>
        <c:varyColors val="0"/>
        <c:ser>
          <c:idx val="1"/>
          <c:order val="1"/>
          <c:tx>
            <c:strRef>
              <c:f>'[Survery Questionnare data.xlsx]Q8'!$D$4</c:f>
              <c:strCache>
                <c:ptCount val="1"/>
                <c:pt idx="0">
                  <c:v>Percentage</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2"/>
                </a:solidFill>
              </a:ln>
              <a:effectLst/>
            </c:spPr>
            <c:trendlineType val="linear"/>
            <c:dispRSqr val="0"/>
            <c:dispEq val="0"/>
          </c:trendline>
          <c:cat>
            <c:multiLvlStrRef>
              <c:f>'[Survery Questionnare data.xlsx]Q8'!$A$5:$B$8</c:f>
              <c:multiLvlStrCache>
                <c:ptCount val="4"/>
                <c:lvl>
                  <c:pt idx="0">
                    <c:v>When I think of PepsiCo Brands, I think of quality and good taste</c:v>
                  </c:pt>
                  <c:pt idx="1">
                    <c:v>I always recognise PepsiCo brands when I see One</c:v>
                  </c:pt>
                  <c:pt idx="2">
                    <c:v>I buy PepsiCo Brands because of the number of advertisements  I see on TV, social media and print media</c:v>
                  </c:pt>
                  <c:pt idx="3">
                    <c:v>I do not know any PepsiCo brand</c:v>
                  </c:pt>
                </c:lvl>
                <c:lvl>
                  <c:pt idx="0">
                    <c:v>BI 1</c:v>
                  </c:pt>
                  <c:pt idx="1">
                    <c:v>BI 2</c:v>
                  </c:pt>
                  <c:pt idx="2">
                    <c:v>BI 3</c:v>
                  </c:pt>
                  <c:pt idx="3">
                    <c:v>BI 4</c:v>
                  </c:pt>
                </c:lvl>
              </c:multiLvlStrCache>
            </c:multiLvlStrRef>
          </c:cat>
          <c:val>
            <c:numRef>
              <c:f>'[Survery Questionnare data.xlsx]Q8'!$D$5:$D$8</c:f>
              <c:numCache>
                <c:formatCode>0%</c:formatCode>
                <c:ptCount val="4"/>
                <c:pt idx="0">
                  <c:v>0.4</c:v>
                </c:pt>
                <c:pt idx="1">
                  <c:v>0.36</c:v>
                </c:pt>
                <c:pt idx="2">
                  <c:v>0.18</c:v>
                </c:pt>
                <c:pt idx="3">
                  <c:v>0.06</c:v>
                </c:pt>
              </c:numCache>
            </c:numRef>
          </c:val>
          <c:smooth val="0"/>
          <c:extLst>
            <c:ext xmlns:c16="http://schemas.microsoft.com/office/drawing/2014/chart" uri="{C3380CC4-5D6E-409C-BE32-E72D297353CC}">
              <c16:uniqueId val="{00000002-7366-442E-A5C0-7B438C54188E}"/>
            </c:ext>
          </c:extLst>
        </c:ser>
        <c:dLbls>
          <c:showLegendKey val="0"/>
          <c:showVal val="0"/>
          <c:showCatName val="0"/>
          <c:showSerName val="0"/>
          <c:showPercent val="0"/>
          <c:showBubbleSize val="0"/>
        </c:dLbls>
        <c:marker val="1"/>
        <c:smooth val="0"/>
        <c:axId val="164437376"/>
        <c:axId val="164451456"/>
      </c:lineChart>
      <c:catAx>
        <c:axId val="16443737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1" i="0" u="none" strike="noStrike" kern="1200" baseline="0">
                <a:solidFill>
                  <a:schemeClr val="lt1">
                    <a:lumMod val="85000"/>
                  </a:schemeClr>
                </a:solidFill>
                <a:latin typeface="+mn-lt"/>
                <a:ea typeface="+mn-ea"/>
                <a:cs typeface="+mn-cs"/>
              </a:defRPr>
            </a:pPr>
            <a:endParaRPr lang="en-US"/>
          </a:p>
        </c:txPr>
        <c:crossAx val="164451456"/>
        <c:crosses val="autoZero"/>
        <c:auto val="1"/>
        <c:lblAlgn val="ctr"/>
        <c:lblOffset val="100"/>
        <c:noMultiLvlLbl val="0"/>
      </c:catAx>
      <c:valAx>
        <c:axId val="16445145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4437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Customer</a:t>
            </a:r>
            <a:r>
              <a:rPr lang="en-GB" b="1" baseline="0"/>
              <a:t> Motivation Towards Brand Loyalty</a:t>
            </a:r>
            <a:endParaRPr lang="en-GB"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'[Survery Questionnare data.xlsx]Q9'!$C$4</c:f>
              <c:strCache>
                <c:ptCount val="1"/>
                <c:pt idx="0">
                  <c:v>Frequency</c:v>
                </c:pt>
              </c:strCache>
            </c:strRef>
          </c:tx>
          <c:spPr>
            <a:solidFill>
              <a:schemeClr val="accent1"/>
            </a:solidFill>
            <a:ln>
              <a:noFill/>
            </a:ln>
            <a:effectLst/>
          </c:spPr>
          <c:invertIfNegative val="0"/>
          <c:cat>
            <c:multiLvlStrRef>
              <c:f>'[Survery Questionnare data.xlsx]Q9'!$A$5:$B$8</c:f>
              <c:multiLvlStrCache>
                <c:ptCount val="4"/>
                <c:lvl>
                  <c:pt idx="0">
                    <c:v>I always buy from PepsiCo brands because they are reasonably priced</c:v>
                  </c:pt>
                  <c:pt idx="1">
                    <c:v>I will always buy PepsiCo brands because of how I feel about the brand</c:v>
                  </c:pt>
                  <c:pt idx="2">
                    <c:v>I will always buy PepsiCo brands because my friends and family buy these brands </c:v>
                  </c:pt>
                  <c:pt idx="3">
                    <c:v>I do not buy any PepsiCo Brands</c:v>
                  </c:pt>
                </c:lvl>
                <c:lvl>
                  <c:pt idx="0">
                    <c:v>CS 1</c:v>
                  </c:pt>
                  <c:pt idx="1">
                    <c:v>CS 2</c:v>
                  </c:pt>
                  <c:pt idx="2">
                    <c:v>CS 3</c:v>
                  </c:pt>
                  <c:pt idx="3">
                    <c:v>CS 4</c:v>
                  </c:pt>
                </c:lvl>
              </c:multiLvlStrCache>
            </c:multiLvlStrRef>
          </c:cat>
          <c:val>
            <c:numRef>
              <c:f>'[Survery Questionnare data.xlsx]Q9'!$C$5:$C$8</c:f>
              <c:numCache>
                <c:formatCode>General</c:formatCode>
                <c:ptCount val="4"/>
                <c:pt idx="0">
                  <c:v>19</c:v>
                </c:pt>
                <c:pt idx="1">
                  <c:v>21</c:v>
                </c:pt>
                <c:pt idx="2">
                  <c:v>6</c:v>
                </c:pt>
                <c:pt idx="3">
                  <c:v>4</c:v>
                </c:pt>
              </c:numCache>
            </c:numRef>
          </c:val>
          <c:extLst>
            <c:ext xmlns:c16="http://schemas.microsoft.com/office/drawing/2014/chart" uri="{C3380CC4-5D6E-409C-BE32-E72D297353CC}">
              <c16:uniqueId val="{00000000-3675-4DDB-A493-9304963B1B16}"/>
            </c:ext>
          </c:extLst>
        </c:ser>
        <c:ser>
          <c:idx val="1"/>
          <c:order val="1"/>
          <c:tx>
            <c:strRef>
              <c:f>'[Survery Questionnare data.xlsx]Q9'!$D$4</c:f>
              <c:strCache>
                <c:ptCount val="1"/>
                <c:pt idx="0">
                  <c:v>Percentage</c:v>
                </c:pt>
              </c:strCache>
            </c:strRef>
          </c:tx>
          <c:spPr>
            <a:solidFill>
              <a:schemeClr val="accent2"/>
            </a:solidFill>
            <a:ln>
              <a:noFill/>
            </a:ln>
            <a:effectLst/>
          </c:spPr>
          <c:invertIfNegative val="0"/>
          <c:cat>
            <c:multiLvlStrRef>
              <c:f>'[Survery Questionnare data.xlsx]Q9'!$A$5:$B$8</c:f>
              <c:multiLvlStrCache>
                <c:ptCount val="4"/>
                <c:lvl>
                  <c:pt idx="0">
                    <c:v>I always buy from PepsiCo brands because they are reasonably priced</c:v>
                  </c:pt>
                  <c:pt idx="1">
                    <c:v>I will always buy PepsiCo brands because of how I feel about the brand</c:v>
                  </c:pt>
                  <c:pt idx="2">
                    <c:v>I will always buy PepsiCo brands because my friends and family buy these brands </c:v>
                  </c:pt>
                  <c:pt idx="3">
                    <c:v>I do not buy any PepsiCo Brands</c:v>
                  </c:pt>
                </c:lvl>
                <c:lvl>
                  <c:pt idx="0">
                    <c:v>CS 1</c:v>
                  </c:pt>
                  <c:pt idx="1">
                    <c:v>CS 2</c:v>
                  </c:pt>
                  <c:pt idx="2">
                    <c:v>CS 3</c:v>
                  </c:pt>
                  <c:pt idx="3">
                    <c:v>CS 4</c:v>
                  </c:pt>
                </c:lvl>
              </c:multiLvlStrCache>
            </c:multiLvlStrRef>
          </c:cat>
          <c:val>
            <c:numRef>
              <c:f>'[Survery Questionnare data.xlsx]Q9'!$D$5:$D$8</c:f>
              <c:numCache>
                <c:formatCode>0%</c:formatCode>
                <c:ptCount val="4"/>
                <c:pt idx="0">
                  <c:v>0.38</c:v>
                </c:pt>
                <c:pt idx="1">
                  <c:v>0.42</c:v>
                </c:pt>
                <c:pt idx="2">
                  <c:v>0.12</c:v>
                </c:pt>
                <c:pt idx="3">
                  <c:v>0.08</c:v>
                </c:pt>
              </c:numCache>
            </c:numRef>
          </c:val>
          <c:extLst>
            <c:ext xmlns:c16="http://schemas.microsoft.com/office/drawing/2014/chart" uri="{C3380CC4-5D6E-409C-BE32-E72D297353CC}">
              <c16:uniqueId val="{00000001-3675-4DDB-A493-9304963B1B16}"/>
            </c:ext>
          </c:extLst>
        </c:ser>
        <c:dLbls>
          <c:showLegendKey val="0"/>
          <c:showVal val="0"/>
          <c:showCatName val="0"/>
          <c:showSerName val="0"/>
          <c:showPercent val="0"/>
          <c:showBubbleSize val="0"/>
        </c:dLbls>
        <c:gapWidth val="219"/>
        <c:overlap val="-27"/>
        <c:axId val="164490240"/>
        <c:axId val="164500224"/>
      </c:barChart>
      <c:catAx>
        <c:axId val="164490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500224"/>
        <c:crosses val="autoZero"/>
        <c:auto val="1"/>
        <c:lblAlgn val="ctr"/>
        <c:lblOffset val="100"/>
        <c:noMultiLvlLbl val="0"/>
      </c:catAx>
      <c:valAx>
        <c:axId val="164500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4902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Consumer Brand Loyalty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'[Survery Questionnare data.xlsx]Q10'!$C$4</c:f>
              <c:strCache>
                <c:ptCount val="1"/>
                <c:pt idx="0">
                  <c:v>Frequency</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'[Survery Questionnare data.xlsx]Q10'!$A$5:$B$8</c:f>
              <c:multiLvlStrCache>
                <c:ptCount val="4"/>
                <c:lvl>
                  <c:pt idx="0">
                    <c:v>I consider PepsiCo brands as my first choice for food snacks and beverages</c:v>
                  </c:pt>
                  <c:pt idx="1">
                    <c:v>I would always try to find a familiar PepsiCo brand when shopping or buying food snacks and beverages </c:v>
                  </c:pt>
                  <c:pt idx="2">
                    <c:v>I would not buy an alternative brand of food and snack beverages if PepsiCo brands were available</c:v>
                  </c:pt>
                  <c:pt idx="3">
                    <c:v>I would buy an alternative brand of food snacks and beverages if PepsiCo brands were not available</c:v>
                  </c:pt>
                </c:lvl>
                <c:lvl>
                  <c:pt idx="0">
                    <c:v>BL 1</c:v>
                  </c:pt>
                  <c:pt idx="1">
                    <c:v>BL 2</c:v>
                  </c:pt>
                  <c:pt idx="2">
                    <c:v>BL 3</c:v>
                  </c:pt>
                  <c:pt idx="3">
                    <c:v>BL 4</c:v>
                  </c:pt>
                </c:lvl>
              </c:multiLvlStrCache>
            </c:multiLvlStrRef>
          </c:cat>
          <c:val>
            <c:numRef>
              <c:f>'[Survery Questionnare data.xlsx]Q10'!$C$5:$C$8</c:f>
              <c:numCache>
                <c:formatCode>General</c:formatCode>
                <c:ptCount val="4"/>
                <c:pt idx="0">
                  <c:v>19</c:v>
                </c:pt>
                <c:pt idx="1">
                  <c:v>15</c:v>
                </c:pt>
                <c:pt idx="2">
                  <c:v>2</c:v>
                </c:pt>
                <c:pt idx="3">
                  <c:v>14</c:v>
                </c:pt>
              </c:numCache>
            </c:numRef>
          </c:val>
          <c:extLst>
            <c:ext xmlns:c16="http://schemas.microsoft.com/office/drawing/2014/chart" uri="{C3380CC4-5D6E-409C-BE32-E72D297353CC}">
              <c16:uniqueId val="{00000000-79FB-43E1-BB2F-2D32D4104E4A}"/>
            </c:ext>
          </c:extLst>
        </c:ser>
        <c:ser>
          <c:idx val="1"/>
          <c:order val="1"/>
          <c:tx>
            <c:strRef>
              <c:f>'[Survery Questionnare data.xlsx]Q10'!$D$4</c:f>
              <c:strCache>
                <c:ptCount val="1"/>
                <c:pt idx="0">
                  <c:v>Percentage</c:v>
                </c:pt>
              </c:strCache>
            </c:strRef>
          </c:tx>
          <c:spPr>
            <a:solidFill>
              <a:schemeClr val="accent2">
                <a:alpha val="85000"/>
              </a:schemeClr>
            </a:solidFill>
            <a:ln w="9525" cap="flat" cmpd="sng" algn="ctr">
              <a:solidFill>
                <a:schemeClr val="lt1">
                  <a:alpha val="50000"/>
                </a:schemeClr>
              </a:solidFill>
              <a:round/>
            </a:ln>
            <a:effectLst/>
          </c:spPr>
          <c:invertIfNegative val="0"/>
          <c:dLbls>
            <c:spPr>
              <a:solidFill>
                <a:schemeClr val="tx2">
                  <a:lumMod val="40000"/>
                  <a:lumOff val="60000"/>
                </a:schemeClr>
              </a:solidFill>
              <a:ln>
                <a:solidFill>
                  <a:schemeClr val="accent1"/>
                </a:solid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'[Survery Questionnare data.xlsx]Q10'!$A$5:$B$8</c:f>
              <c:multiLvlStrCache>
                <c:ptCount val="4"/>
                <c:lvl>
                  <c:pt idx="0">
                    <c:v>I consider PepsiCo brands as my first choice for food snacks and beverages</c:v>
                  </c:pt>
                  <c:pt idx="1">
                    <c:v>I would always try to find a familiar PepsiCo brand when shopping or buying food snacks and beverages </c:v>
                  </c:pt>
                  <c:pt idx="2">
                    <c:v>I would not buy an alternative brand of food and snack beverages if PepsiCo brands were available</c:v>
                  </c:pt>
                  <c:pt idx="3">
                    <c:v>I would buy an alternative brand of food snacks and beverages if PepsiCo brands were not available</c:v>
                  </c:pt>
                </c:lvl>
                <c:lvl>
                  <c:pt idx="0">
                    <c:v>BL 1</c:v>
                  </c:pt>
                  <c:pt idx="1">
                    <c:v>BL 2</c:v>
                  </c:pt>
                  <c:pt idx="2">
                    <c:v>BL 3</c:v>
                  </c:pt>
                  <c:pt idx="3">
                    <c:v>BL 4</c:v>
                  </c:pt>
                </c:lvl>
              </c:multiLvlStrCache>
            </c:multiLvlStrRef>
          </c:cat>
          <c:val>
            <c:numRef>
              <c:f>'[Survery Questionnare data.xlsx]Q10'!$D$5:$D$8</c:f>
              <c:numCache>
                <c:formatCode>0%</c:formatCode>
                <c:ptCount val="4"/>
                <c:pt idx="0">
                  <c:v>0.38</c:v>
                </c:pt>
                <c:pt idx="1">
                  <c:v>0.3</c:v>
                </c:pt>
                <c:pt idx="2">
                  <c:v>0.04</c:v>
                </c:pt>
                <c:pt idx="3">
                  <c:v>0.28000000000000003</c:v>
                </c:pt>
              </c:numCache>
            </c:numRef>
          </c:val>
          <c:extLst>
            <c:ext xmlns:c16="http://schemas.microsoft.com/office/drawing/2014/chart" uri="{C3380CC4-5D6E-409C-BE32-E72D297353CC}">
              <c16:uniqueId val="{00000001-79FB-43E1-BB2F-2D32D4104E4A}"/>
            </c:ext>
          </c:extLst>
        </c:ser>
        <c:dLbls>
          <c:dLblPos val="inEnd"/>
          <c:showLegendKey val="0"/>
          <c:showVal val="1"/>
          <c:showCatName val="0"/>
          <c:showSerName val="0"/>
          <c:showPercent val="0"/>
          <c:showBubbleSize val="0"/>
        </c:dLbls>
        <c:gapWidth val="65"/>
        <c:axId val="164550144"/>
        <c:axId val="164551680"/>
      </c:barChart>
      <c:catAx>
        <c:axId val="16455014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4551680"/>
        <c:crosses val="autoZero"/>
        <c:auto val="1"/>
        <c:lblAlgn val="ctr"/>
        <c:lblOffset val="100"/>
        <c:noMultiLvlLbl val="0"/>
      </c:catAx>
      <c:valAx>
        <c:axId val="16455168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455014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Kel06</b:Tag>
    <b:SourceType>JournalArticle</b:SourceType>
    <b:Guid>{E767432F-FC89-4EE0-9372-DB6E8BC713F0}</b:Guid>
    <b:Title>Brands &amp; Branding Research Findings and Future Priorities</b:Title>
    <b:JournalName>Marketing Science</b:JournalName>
    <b:Year>2006</b:Year>
    <b:Pages>740-759</b:Pages>
    <b:Volume>6</b:Volume>
    <b:Issue>25</b:Issue>
    <b:Author>
      <b:Author>
        <b:NameList>
          <b:Person>
            <b:Last>Keller</b:Last>
            <b:First>K</b:First>
          </b:Person>
          <b:Person>
            <b:Last>Lehmann</b:Last>
            <b:Middle>R</b:Middle>
            <b:First>D</b:First>
          </b:Person>
        </b:NameList>
      </b:Author>
    </b:Author>
    <b:RefOrder>104</b:RefOrder>
  </b:Source>
  <b:Source>
    <b:Tag>Hsi04</b:Tag>
    <b:SourceType>JournalArticle</b:SourceType>
    <b:Guid>{87F4E273-FFBE-4642-BA62-E18710483EA8}</b:Guid>
    <b:Title>Measuring global brand equity using cross-national survey data.</b:Title>
    <b:Year>2004</b:Year>
    <b:Author>
      <b:Author>
        <b:NameList>
          <b:Person>
            <b:Last>Hsieh</b:Last>
            <b:Middle>H</b:Middle>
            <b:First>M</b:First>
          </b:Person>
          <b:Person>
            <b:Last>KELLER</b:Last>
            <b:Middle>L</b:Middle>
            <b:First>K</b:First>
          </b:Person>
          <b:Person>
            <b:Last>LEONE</b:Last>
            <b:Middle>P</b:Middle>
            <b:First>R</b:First>
          </b:Person>
        </b:NameList>
      </b:Author>
    </b:Author>
    <b:JournalName>Journal of International Marketing </b:JournalName>
    <b:Pages>28-57</b:Pages>
    <b:Volume>2</b:Volume>
    <b:Issue>12</b:Issue>
    <b:RefOrder>3</b:RefOrder>
  </b:Source>
  <b:Source>
    <b:Tag>Jan11</b:Tag>
    <b:SourceType>JournalArticle</b:SourceType>
    <b:Guid>{C6E0E7EA-40FE-42D8-8D68-55083BF1F5ED}</b:Guid>
    <b:Title>BRAND EQUITY, BRAND LOYALTY AND CONSUMER SATISFACTION</b:Title>
    <b:JournalName>Annals of Tourism research</b:JournalName>
    <b:Year>2011</b:Year>
    <b:Pages>1009-1030</b:Pages>
    <b:Volume>38</b:Volume>
    <b:Issue>3</b:Issue>
    <b:Author>
      <b:Author>
        <b:NameList>
          <b:Person>
            <b:Last>Janghyeon</b:Last>
            <b:First>N</b:First>
          </b:Person>
          <b:Person>
            <b:Last>Yuksel</b:Last>
            <b:First>E</b:First>
          </b:Person>
          <b:Person>
            <b:Last>Georgina</b:Last>
            <b:First>W</b:First>
          </b:Person>
        </b:NameList>
      </b:Author>
    </b:Author>
    <b:RefOrder>5</b:RefOrder>
  </b:Source>
  <b:Source>
    <b:Tag>Ayd15</b:Tag>
    <b:SourceType>JournalArticle</b:SourceType>
    <b:Guid>{551EA377-D328-4F97-9DC9-38CC7A063C04}</b:Guid>
    <b:Title>Effects of Brand Equity on firms financial performance in consumer goods industry</b:Title>
    <b:JournalName>journal of business economics and finance</b:JournalName>
    <b:Year>2015</b:Year>
    <b:Pages>331-349</b:Pages>
    <b:Volume>3</b:Volume>
    <b:Issue>4</b:Issue>
    <b:Author>
      <b:Author>
        <b:NameList>
          <b:Person>
            <b:Last>Aydin</b:Last>
            <b:First>G</b:First>
          </b:Person>
          <b:Person>
            <b:Last>Ulengin</b:Last>
            <b:First>B</b:First>
          </b:Person>
        </b:NameList>
      </b:Author>
    </b:Author>
    <b:RefOrder>4</b:RefOrder>
  </b:Source>
  <b:Source>
    <b:Tag>Pes22</b:Tag>
    <b:SourceType>InternetSite</b:SourceType>
    <b:Guid>{79E928DD-9B1D-4011-B242-116A3E38F0BD}</b:Guid>
    <b:Author>
      <b:Author>
        <b:Corporate>PespsiCo</b:Corporate>
      </b:Author>
    </b:Author>
    <b:Title>Pepsico</b:Title>
    <b:Year>2022</b:Year>
    <b:InternetSiteTitle>pepsico.com</b:InternetSiteTitle>
    <b:Month>march</b:Month>
    <b:Day>8th</b:Day>
    <b:URL>https://www.pepsico.com/docs/album/annual-reports/pepsico-inc-2020-annual-report.pdf?sfvrsn=d25439e4_4</b:URL>
    <b:RefOrder>1</b:RefOrder>
  </b:Source>
  <b:Source>
    <b:Tag>Zei88</b:Tag>
    <b:SourceType>JournalArticle</b:SourceType>
    <b:Guid>{79F0D461-0279-48FE-8083-DD0DAED1B713}</b:Guid>
    <b:Title>Consumer Perception of price, Quality, and value. A means and model of Systhesis of evidence</b:Title>
    <b:JournalName>Journal of Marketing</b:JournalName>
    <b:Year>1988</b:Year>
    <b:Pages>2-22</b:Pages>
    <b:Volume>52</b:Volume>
    <b:Author>
      <b:Author>
        <b:NameList>
          <b:Person>
            <b:Last>Zeithaml</b:Last>
            <b:Middle>A</b:Middle>
            <b:First>V</b:First>
          </b:Person>
        </b:NameList>
      </b:Author>
    </b:Author>
    <b:RefOrder>2</b:RefOrder>
  </b:Source>
  <b:Source>
    <b:Tag>Aja15</b:Tag>
    <b:SourceType>JournalArticle</b:SourceType>
    <b:Guid>{B7E0735C-A0E2-421F-BCD4-018F9350D81D}</b:Guid>
    <b:Title>Review of Global Marketing Environment and Enterprenuership development</b:Title>
    <b:JournalName>Inertnational Journal of commerce and law</b:JournalName>
    <b:Year>2015</b:Year>
    <b:Pages>1-14</b:Pages>
    <b:Volume>2</b:Volume>
    <b:Issue>2</b:Issue>
    <b:Author>
      <b:Author>
        <b:NameList>
          <b:Person>
            <b:Last>Ajagbe </b:Last>
            <b:Middle>M</b:Middle>
            <b:First>A</b:First>
          </b:Person>
          <b:Person>
            <b:Last>Ogbari</b:Last>
            <b:Middle>M</b:Middle>
            <b:First>E</b:First>
          </b:Person>
          <b:Person>
            <b:Last>Oke</b:Last>
            <b:Middle>O</b:Middle>
            <b:First>A</b:First>
          </b:Person>
          <b:Person>
            <b:Last>Isaivwe</b:Last>
            <b:First>D</b:First>
          </b:Person>
        </b:NameList>
      </b:Author>
    </b:Author>
    <b:RefOrder>6</b:RefOrder>
  </b:Source>
  <b:Source>
    <b:Tag>Uni21</b:Tag>
    <b:SourceType>InternetSite</b:SourceType>
    <b:Guid>{CC675A9F-1F13-493C-BB84-F596BA7A8268}</b:Guid>
    <b:Title>Universities UK</b:Title>
    <b:Year>2021</b:Year>
    <b:Author>
      <b:Author>
        <b:Corporate>Universities UK</b:Corporate>
      </b:Author>
    </b:Author>
    <b:YearAccessed>2022</b:YearAccessed>
    <b:MonthAccessed>june</b:MonthAccessed>
    <b:DayAccessed>22</b:DayAccessed>
    <b:URL>https://www.universitiesuk.ac.uk/latest/insights-and-analysis/higher-education-numbers</b:URL>
    <b:RefOrder>105</b:RefOrder>
  </b:Source>
  <b:Source>
    <b:Tag>Bla06</b:Tag>
    <b:SourceType>Book</b:SourceType>
    <b:Guid>{75C30A5D-37C6-4C5D-8311-FA078FCCEA69}</b:Guid>
    <b:Title>Consumer Behaviour</b:Title>
    <b:Year>2006</b:Year>
    <b:City>Ohio</b:City>
    <b:Publisher>Masion</b:Publisher>
    <b:Edition>10th</b:Edition>
    <b:Author>
      <b:Author>
        <b:NameList>
          <b:Person>
            <b:Last>Blackwell</b:Last>
            <b:Middle>D</b:Middle>
            <b:First>R</b:First>
          </b:Person>
          <b:Person>
            <b:Last>Minard</b:Last>
            <b:Middle>W</b:Middle>
            <b:First>P</b:First>
          </b:Person>
          <b:Person>
            <b:Last>Engel</b:Last>
            <b:Middle>J</b:Middle>
            <b:First>F</b:First>
          </b:Person>
        </b:NameList>
      </b:Author>
    </b:Author>
    <b:RefOrder>7</b:RefOrder>
  </b:Source>
  <b:Source>
    <b:Tag>Lod13</b:Tag>
    <b:SourceType>JournalArticle</b:SourceType>
    <b:Guid>{A3F38DDE-3475-4E72-BA00-729B3B2D85F5}</b:Guid>
    <b:Title>Impact of customer satisfaction and demographic factors on consumer's loyalty in banking sector of Pakistan</b:Title>
    <b:JournalName>Journal of Scientific Research</b:JournalName>
    <b:Year>2013</b:Year>
    <b:Pages>1429-1435</b:Pages>
    <b:Volume>18</b:Volume>
    <b:Author>
      <b:Author>
        <b:NameList>
          <b:Person>
            <b:Last>Lodhi</b:Last>
            <b:Middle>N</b:Middle>
            <b:First>R</b:First>
          </b:Person>
          <b:Person>
            <b:Last>Saeed</b:Last>
            <b:First>R</b:First>
          </b:Person>
          <b:Person>
            <b:Last>Afzal</b:Last>
            <b:First>N</b:First>
          </b:Person>
        </b:NameList>
      </b:Author>
    </b:Author>
    <b:RefOrder>8</b:RefOrder>
  </b:Source>
  <b:Source>
    <b:Tag>Oli89</b:Tag>
    <b:SourceType>JournalArticle</b:SourceType>
    <b:Guid>{1A2F74DD-958F-4EB2-9FF7-CEDD7E502421}</b:Guid>
    <b:Title>Counsuymer perception of interpersonal equity and satisfaction in transactions; A field survey appraoch</b:Title>
    <b:Year>1989</b:Year>
    <b:JournalName>Journal of Marketing</b:JournalName>
    <b:Pages>21-35</b:Pages>
    <b:Volume>53</b:Volume>
    <b:Author>
      <b:Author>
        <b:NameList>
          <b:Person>
            <b:Last>Oliver</b:Last>
            <b:Middle>L</b:Middle>
            <b:First>R</b:First>
          </b:Person>
          <b:Person>
            <b:Last>Swan</b:Last>
            <b:Middle>E</b:Middle>
            <b:First>J</b:First>
          </b:Person>
        </b:NameList>
      </b:Author>
    </b:Author>
    <b:RefOrder>10</b:RefOrder>
  </b:Source>
  <b:Source>
    <b:Tag>Big18</b:Tag>
    <b:SourceType>JournalArticle</b:SourceType>
    <b:Guid>{414D1736-F4CA-42B2-B3F0-355469355CB5}</b:Guid>
    <b:Title>The Impact of experimental consumption cognitions and emotions on behavioural intentions.</b:Title>
    <b:JournalName>Journal of Service marketing</b:JournalName>
    <b:Year>2018</b:Year>
    <b:Pages>303-315</b:Pages>
    <b:Volume>22</b:Volume>
    <b:Author>
      <b:Author>
        <b:NameList>
          <b:Person>
            <b:Last>Bigne</b:Last>
            <b:Middle>E</b:Middle>
            <b:First>J</b:First>
          </b:Person>
          <b:Person>
            <b:Last>Mattila</b:Last>
            <b:Middle>S</b:Middle>
            <b:First>A</b:First>
          </b:Person>
          <b:Person>
            <b:Last>Andreu</b:Last>
            <b:First>L</b:First>
          </b:Person>
        </b:NameList>
      </b:Author>
    </b:Author>
    <b:RefOrder>11</b:RefOrder>
  </b:Source>
  <b:Source>
    <b:Tag>Jav18</b:Tag>
    <b:SourceType>JournalArticle</b:SourceType>
    <b:Guid>{288FA28A-58E2-47B6-8286-9204B72407E6}</b:Guid>
    <b:Title>What Really Matters? A triumph of brand extention; Evisdence from Engro corporation</b:Title>
    <b:JournalName>Journal of Politics economy and managment</b:JournalName>
    <b:Year>2018</b:Year>
    <b:Pages>1-16</b:Pages>
    <b:Volume>2</b:Volume>
    <b:Issue>1</b:Issue>
    <b:Author>
      <b:Author>
        <b:NameList>
          <b:Person>
            <b:Last>Javed</b:Last>
            <b:First>S</b:First>
          </b:Person>
          <b:Person>
            <b:Last>Rashidin</b:Last>
            <b:First>S</b:First>
          </b:Person>
          <b:Person>
            <b:Last>Jian</b:Last>
            <b:First>W</b:First>
          </b:Person>
        </b:NameList>
      </b:Author>
    </b:Author>
    <b:RefOrder>9</b:RefOrder>
  </b:Source>
  <b:Source>
    <b:Tag>Coo07</b:Tag>
    <b:SourceType>JournalArticle</b:SourceType>
    <b:Guid>{D3BA104F-E2E3-4FEC-A5D5-A29FAD5DFCF0}</b:Guid>
    <b:Title>A longitutional Analysis of customer satisfaction and share of wallet.: Investigating the modarating effect of customer customer characteristics</b:Title>
    <b:JournalName>Journal of marketing</b:JournalName>
    <b:Year>2007</b:Year>
    <b:Pages>67-83</b:Pages>
    <b:Volume>1</b:Volume>
    <b:Issue>71</b:Issue>
    <b:Author>
      <b:Author>
        <b:NameList>
          <b:Person>
            <b:Last>Cooil</b:Last>
            <b:First>B</b:First>
          </b:Person>
          <b:Person>
            <b:Last>Keiningham</b:Last>
            <b:First>T</b:First>
          </b:Person>
          <b:Person>
            <b:Last>Aksoy</b:Last>
            <b:First>L</b:First>
          </b:Person>
          <b:Person>
            <b:Last>Hsu</b:Last>
            <b:First>M</b:First>
          </b:Person>
        </b:NameList>
      </b:Author>
    </b:Author>
    <b:RefOrder>12</b:RefOrder>
  </b:Source>
  <b:Source>
    <b:Tag>Eki08</b:Tag>
    <b:SourceType>JournalArticle</b:SourceType>
    <b:Guid>{40FCF4BD-856B-4E99-BF95-3172CCD77D1B}</b:Guid>
    <b:Title>An Extended model of the antecedents and consequences of consumer satisfaction for hospitality service</b:Title>
    <b:JournalName>European journal of marketing</b:JournalName>
    <b:Year>2008</b:Year>
    <b:Pages>35-68</b:Pages>
    <b:Volume>1</b:Volume>
    <b:Issue>42</b:Issue>
    <b:Author>
      <b:Author>
        <b:NameList>
          <b:Person>
            <b:Last>Ekinci</b:Last>
            <b:First>Y</b:First>
          </b:Person>
          <b:Person>
            <b:Last>Dawes</b:Last>
            <b:Middle>L</b:Middle>
            <b:First>P</b:First>
          </b:Person>
          <b:Person>
            <b:Last>Massey</b:Last>
            <b:Middle>R</b:Middle>
            <b:First>G</b:First>
          </b:Person>
        </b:NameList>
      </b:Author>
    </b:Author>
    <b:RefOrder>13</b:RefOrder>
  </b:Source>
  <b:Source>
    <b:Tag>Sir00</b:Tag>
    <b:SourceType>JournalArticle</b:SourceType>
    <b:Guid>{FB0564A2-B66C-4A7A-9E90-0A4433685B61}</b:Guid>
    <b:Title>Self Concept In consumer behaviuor; A critical review</b:Title>
    <b:JournalName>Journal of consumer research</b:JournalName>
    <b:Year>2000</b:Year>
    <b:Pages>287-300</b:Pages>
    <b:Volume>3</b:Volume>
    <b:Issue>9</b:Issue>
    <b:Author>
      <b:Author>
        <b:NameList>
          <b:Person>
            <b:Last>Sirgy </b:Last>
            <b:Middle>J</b:Middle>
            <b:First>M</b:First>
          </b:Person>
          <b:Person>
            <b:Last>Grewal</b:Last>
            <b:First>D</b:First>
          </b:Person>
          <b:Person>
            <b:Last>Mangleburg</b:Last>
            <b:First>T</b:First>
          </b:Person>
        </b:NameList>
      </b:Author>
    </b:Author>
    <b:RefOrder>14</b:RefOrder>
  </b:Source>
  <b:Source>
    <b:Tag>Fox98</b:Tag>
    <b:SourceType>Book</b:SourceType>
    <b:Guid>{321C1A79-1F18-469E-BAC2-8A60B21776E0}</b:Guid>
    <b:Title>Consumer psychology for marketing</b:Title>
    <b:Year>1998</b:Year>
    <b:Author>
      <b:Author>
        <b:NameList>
          <b:Person>
            <b:Last>Foxal </b:Last>
            <b:First>G</b:First>
          </b:Person>
          <b:Person>
            <b:Last>Goldsmith</b:Last>
            <b:First>R</b:First>
          </b:Person>
          <b:Person>
            <b:Last>Brown</b:Last>
            <b:First>S</b:First>
          </b:Person>
        </b:NameList>
      </b:Author>
    </b:Author>
    <b:City>London</b:City>
    <b:Publisher>International thompson Business Press</b:Publisher>
    <b:RefOrder>15</b:RefOrder>
  </b:Source>
  <b:Source>
    <b:Tag>Del01</b:Tag>
    <b:SourceType>JournalArticle</b:SourceType>
    <b:Guid>{4C6012FB-970D-47B3-8588-8E52E33025A6}</b:Guid>
    <b:Title>The effects of brand associations on consumer response</b:Title>
    <b:Year>2001</b:Year>
    <b:JournalName>Journal of Consumer Marketing</b:JournalName>
    <b:Pages>410-425</b:Pages>
    <b:Volume>5</b:Volume>
    <b:Issue>18</b:Issue>
    <b:Author>
      <b:Author>
        <b:NameList>
          <b:Person>
            <b:Last>Del Rio</b:Last>
            <b:Middle>B</b:Middle>
            <b:First>A</b:First>
          </b:Person>
          <b:Person>
            <b:Last>Vazquez</b:Last>
            <b:First>R</b:First>
          </b:Person>
          <b:Person>
            <b:Last>Iglesias</b:Last>
            <b:First>V</b:First>
          </b:Person>
        </b:NameList>
      </b:Author>
    </b:Author>
    <b:RefOrder>16</b:RefOrder>
  </b:Source>
  <b:Source>
    <b:Tag>Rob10</b:Tag>
    <b:SourceType>JournalArticle</b:SourceType>
    <b:Guid>{09C20DC2-F623-4E1A-82F7-3D57E8B12430}</b:Guid>
    <b:Title>Total customer engagement; deciding and aligning key strategic elements to achieve growth</b:Title>
    <b:JournalName>journal of product and brand managment </b:JournalName>
    <b:Year>2010</b:Year>
    <b:Pages>198-209</b:Pages>
    <b:Volume>3</b:Volume>
    <b:Issue>19</b:Issue>
    <b:Author>
      <b:Author>
        <b:NameList>
          <b:Person>
            <b:Last>Roberts </b:Last>
            <b:First>C</b:First>
          </b:Person>
        </b:NameList>
      </b:Author>
    </b:Author>
    <b:RefOrder>17</b:RefOrder>
  </b:Source>
  <b:Source>
    <b:Tag>And94</b:Tag>
    <b:SourceType>JournalArticle</b:SourceType>
    <b:Guid>{36D64657-912B-4C17-B0E8-644824E8D6E2}</b:Guid>
    <b:Title>Customer satisfaction, market share and profitability</b:Title>
    <b:JournalName>Journal of marketing</b:JournalName>
    <b:Year>1994</b:Year>
    <b:Pages>53-66</b:Pages>
    <b:Volume>58</b:Volume>
    <b:Author>
      <b:Author>
        <b:NameList>
          <b:Person>
            <b:Last>Anderson</b:Last>
            <b:First>E</b:First>
          </b:Person>
          <b:Person>
            <b:Last>Fornell</b:Last>
            <b:First>C</b:First>
          </b:Person>
          <b:Person>
            <b:Last>Lehman</b:Last>
            <b:Middle>R</b:Middle>
            <b:First>D</b:First>
          </b:Person>
        </b:NameList>
      </b:Author>
    </b:Author>
    <b:RefOrder>19</b:RefOrder>
  </b:Source>
  <b:Source>
    <b:Tag>LaB94</b:Tag>
    <b:SourceType>Report</b:SourceType>
    <b:Guid>{81B8E3DB-CA4D-42D4-A477-803887919EE5}</b:Guid>
    <b:Title>A longitudanal Assessment of Corporation</b:Title>
    <b:Year>1994</b:Year>
    <b:Author>
      <b:Author>
        <b:NameList>
          <b:Person>
            <b:Last>LaBarbera</b:Last>
            <b:Middle>A</b:Middle>
            <b:First>p</b:First>
          </b:Person>
          <b:Person>
            <b:Last>Mazursky</b:Last>
            <b:First>D</b:First>
          </b:Person>
        </b:NameList>
      </b:Author>
    </b:Author>
    <b:RefOrder>20</b:RefOrder>
  </b:Source>
  <b:Source>
    <b:Tag>Kel01</b:Tag>
    <b:SourceType>ArticleInAPeriodical</b:SourceType>
    <b:Guid>{897CECA7-A216-46E6-9223-75D9454C37D0}</b:Guid>
    <b:Title>Building Consumer based brand equity,</b:Title>
    <b:Year>2001</b:Year>
    <b:BookTitle>Marketing Managment</b:BookTitle>
    <b:Pages>15-19</b:Pages>
    <b:City>New Jersey</b:City>
    <b:Author>
      <b:Author>
        <b:NameList>
          <b:Person>
            <b:Last>Keller </b:Last>
            <b:Middle>L</b:Middle>
            <b:First>K</b:First>
          </b:Person>
        </b:NameList>
      </b:Author>
    </b:Author>
    <b:PeriodicalTitle>Marketing Managment</b:PeriodicalTitle>
    <b:Month>July</b:Month>
    <b:RefOrder>22</b:RefOrder>
  </b:Source>
  <b:Source>
    <b:Tag>Mal12</b:Tag>
    <b:SourceType>JournalArticle</b:SourceType>
    <b:Guid>{9D074D36-DAD2-42DC-BFAC-7498CED2ABFA}</b:Guid>
    <b:Title>Brand Image: Past, Present and Future</b:Title>
    <b:Year>2012</b:Year>
    <b:Pages>13069-13075</b:Pages>
    <b:JournalName>ournal of Basic and Applied Scientific Research</b:JournalName>
    <b:Volume>12</b:Volume>
    <b:Issue>2</b:Issue>
    <b:Author>
      <b:Author>
        <b:NameList>
          <b:Person>
            <b:Last>Malik</b:Last>
            <b:Middle>Ehsan</b:Middle>
            <b:First>Mohammed</b:First>
          </b:Person>
          <b:Person>
            <b:Last>Naeem</b:Last>
            <b:First>Basharat</b:First>
          </b:Person>
          <b:Person>
            <b:Last>Munawar</b:Last>
            <b:First>Madiha</b:First>
          </b:Person>
        </b:NameList>
      </b:Author>
    </b:Author>
    <b:RefOrder>23</b:RefOrder>
  </b:Source>
  <b:Source>
    <b:Tag>Dob90</b:Tag>
    <b:SourceType>JournalArticle</b:SourceType>
    <b:Guid>{28787421-DF78-4E19-B476-3F1D47D6051E}</b:Guid>
    <b:Title>In search of brand image: a foundation analysis</b:Title>
    <b:JournalName>Advances in Consumer Research</b:JournalName>
    <b:Year>1990</b:Year>
    <b:Pages>110-19</b:Pages>
    <b:Volume>17</b:Volume>
    <b:Issue>1</b:Issue>
    <b:Author>
      <b:Author>
        <b:NameList>
          <b:Person>
            <b:Last>Dobni</b:Last>
            <b:First>D</b:First>
          </b:Person>
          <b:Person>
            <b:Last>Zinkhan</b:Last>
            <b:Middle>M</b:Middle>
            <b:First>G</b:First>
          </b:Person>
        </b:NameList>
      </b:Author>
    </b:Author>
    <b:RefOrder>24</b:RefOrder>
  </b:Source>
  <b:Source>
    <b:Tag>Asi12</b:Tag>
    <b:SourceType>JournalArticle</b:SourceType>
    <b:Guid>{BBF61E25-400E-4EB5-B078-3599DB17CC90}</b:Guid>
    <b:Title>Analysis of influntial factors on consumerbuying behaviour of youngster towards branded products; evidence from Karachi</b:Title>
    <b:Year>2012</b:Year>
    <b:JournalName>KASBIT Business Journal</b:JournalName>
    <b:Pages>56</b:Pages>
    <b:Volume>61</b:Volume>
    <b:Issue>5</b:Issue>
    <b:Author>
      <b:Author>
        <b:NameList>
          <b:Person>
            <b:Last>Asim</b:Last>
            <b:First>N</b:First>
          </b:Person>
          <b:Person>
            <b:Last>Sayed</b:Last>
            <b:Middle>H</b:Middle>
            <b:First>K</b:First>
          </b:Person>
          <b:Person>
            <b:Last>Emadul</b:Last>
            <b:First>K</b:First>
          </b:Person>
          <b:Person>
            <b:Last>Mohammad</b:Last>
            <b:Middle>S</b:Middle>
            <b:First>Q</b:First>
          </b:Person>
        </b:NameList>
      </b:Author>
    </b:Author>
    <b:RefOrder>21</b:RefOrder>
  </b:Source>
  <b:Source>
    <b:Tag>LaM08</b:Tag>
    <b:SourceType>Report</b:SourceType>
    <b:Guid>{C13994C6-1400-4375-A0D5-4FAF2B2B15B5}</b:Guid>
    <b:Title>The Positive economics of customer engagement</b:Title>
    <b:Year>2008</b:Year>
    <b:Author>
      <b:Author>
        <b:NameList>
          <b:Person>
            <b:Last>LaMalfa</b:Last>
            <b:First>k</b:First>
          </b:Person>
        </b:NameList>
      </b:Author>
    </b:Author>
    <b:RefOrder>18</b:RefOrder>
  </b:Source>
  <b:Source>
    <b:Tag>Aak911</b:Tag>
    <b:SourceType>Book</b:SourceType>
    <b:Guid>{EE2F6A3C-B4B6-49FF-8C3D-2C75A94E6CDE}</b:Guid>
    <b:Title>Managing Brand Equity; Capitaliszing on the value of a brand Name</b:Title>
    <b:Year>1991</b:Year>
    <b:Publisher>The Free Press</b:Publisher>
    <b:City>New York</b:City>
    <b:Author>
      <b:Author>
        <b:NameList>
          <b:Person>
            <b:Last>Aaker</b:Last>
            <b:Middle>A</b:Middle>
            <b:First>D</b:First>
          </b:Person>
        </b:NameList>
      </b:Author>
    </b:Author>
    <b:RefOrder>25</b:RefOrder>
  </b:Source>
  <b:Source>
    <b:Tag>Yoo01</b:Tag>
    <b:SourceType>JournalArticle</b:SourceType>
    <b:Guid>{4C35C715-28B9-49F4-9CBF-CECC44CD51A9}</b:Guid>
    <b:Title>Developing and validating a multidimentional consumer based brand-equity scale</b:Title>
    <b:Year>2001</b:Year>
    <b:Author>
      <b:Author>
        <b:NameList>
          <b:Person>
            <b:Last>Yoo</b:Last>
            <b:First>B</b:First>
          </b:Person>
          <b:Person>
            <b:Last>Donthu</b:Last>
            <b:First>N</b:First>
          </b:Person>
        </b:NameList>
      </b:Author>
    </b:Author>
    <b:JournalName>Journal of the academy of marketing science</b:JournalName>
    <b:Pages>195-211</b:Pages>
    <b:Volume>3</b:Volume>
    <b:Issue>52</b:Issue>
    <b:RefOrder>26</b:RefOrder>
  </b:Source>
  <b:Source>
    <b:Tag>Kel93</b:Tag>
    <b:SourceType>JournalArticle</b:SourceType>
    <b:Guid>{DF4024CF-35E6-4CAB-B104-96DF838C038A}</b:Guid>
    <b:Title>Conceptualisation, measuring and managing customer -based brand equity. </b:Title>
    <b:JournalName>The Journal of Marketing</b:JournalName>
    <b:Year>1993</b:Year>
    <b:Pages>1-22</b:Pages>
    <b:Volume>1</b:Volume>
    <b:Issue>57</b:Issue>
    <b:Author>
      <b:Author>
        <b:NameList>
          <b:Person>
            <b:Last>Keller</b:Last>
            <b:Middle>L</b:Middle>
            <b:First>k</b:First>
          </b:Person>
        </b:NameList>
      </b:Author>
    </b:Author>
    <b:RefOrder>27</b:RefOrder>
  </b:Source>
  <b:Source>
    <b:Tag>Bia10</b:Tag>
    <b:SourceType>ConferenceProceedings</b:SourceType>
    <b:Guid>{D46E2494-0C97-4CF5-9D2A-4B34D0F56A24}</b:Guid>
    <b:Title>An Application of the CBBE model to assess brand loyalty for a Long haul travel destination. Paper presented at the Global marketing conference Tokoyo</b:Title>
    <b:Year>2010</b:Year>
    <b:Author>
      <b:Author>
        <b:NameList>
          <b:Person>
            <b:Last>Bianchi</b:Last>
            <b:First>C</b:First>
          </b:Person>
          <b:Person>
            <b:Last>Pike</b:Last>
            <b:Middle>D</b:Middle>
            <b:First>S</b:First>
          </b:Person>
        </b:NameList>
      </b:Author>
    </b:Author>
    <b:City>Tokoyo</b:City>
    <b:RefOrder>28</b:RefOrder>
  </b:Source>
  <b:Source>
    <b:Tag>Lin13</b:Tag>
    <b:SourceType>JournalArticle</b:SourceType>
    <b:Guid>{9BAE9F08-8AE6-49A8-A118-77067A59C6C0}</b:Guid>
    <b:Title>Examing the Role of Cognitive nd affective Image in predicting choices accross natural, devloped and them park destinations</b:Title>
    <b:Year>2013</b:Year>
    <b:JournalName>Journal of Travel research</b:JournalName>
    <b:Pages>229-238</b:Pages>
    <b:Volume>3</b:Volume>
    <b:Issue>17</b:Issue>
    <b:Author>
      <b:Author>
        <b:NameList>
          <b:Person>
            <b:Last>Lin</b:Last>
            <b:First>C</b:First>
          </b:Person>
          <b:Person>
            <b:Last>Morais</b:Last>
            <b:Middle>B</b:Middle>
            <b:First>D</b:First>
          </b:Person>
          <b:Person>
            <b:Last>Kerstetter</b:Last>
            <b:Middle>L</b:Middle>
            <b:First>D</b:First>
          </b:Person>
          <b:Person>
            <b:Last>Hou</b:Last>
            <b:Middle>S</b:Middle>
            <b:First>J</b:First>
          </b:Person>
        </b:NameList>
      </b:Author>
    </b:Author>
    <b:RefOrder>29</b:RefOrder>
  </b:Source>
  <b:Source>
    <b:Tag>Hos12</b:Tag>
    <b:SourceType>JournalArticle</b:SourceType>
    <b:Guid>{7E929EB6-A3CC-47DA-99FF-5436989647D7}</b:Guid>
    <b:Title>Investigating antcedents and consequenses of open university brand image</b:Title>
    <b:JournalName>International jouranal of Academic Research</b:JournalName>
    <b:Year>2012</b:Year>
    <b:Pages>68-77</b:Pages>
    <b:Volume>4</b:Volume>
    <b:Issue>4</b:Issue>
    <b:Author>
      <b:Author>
        <b:NameList>
          <b:Person>
            <b:Last>Hosseini</b:Last>
            <b:Middle>H</b:Middle>
            <b:First>M</b:First>
          </b:Person>
          <b:Person>
            <b:Last>Nahad</b:Last>
            <b:Middle>F</b:Middle>
            <b:First>R</b:First>
          </b:Person>
        </b:NameList>
      </b:Author>
    </b:Author>
    <b:RefOrder>30</b:RefOrder>
  </b:Source>
  <b:Source>
    <b:Tag>Bru08</b:Tag>
    <b:SourceType>JournalArticle</b:SourceType>
    <b:Guid>{5CB1634B-922B-4126-9DE2-FFC30772C9EC}</b:Guid>
    <b:Title>Satisfaction Image and Loyalty; New versus experienced customers</b:Title>
    <b:JournalName>European journal of marketing</b:JournalName>
    <b:Year>2008</b:Year>
    <b:Pages>1095-1105</b:Pages>
    <b:Volume>9</b:Volume>
    <b:Issue>42</b:Issue>
    <b:Author>
      <b:Author>
        <b:NameList>
          <b:Person>
            <b:Last>Brunner</b:Last>
            <b:Middle>A</b:Middle>
            <b:First>T</b:First>
          </b:Person>
          <b:Person>
            <b:Last>Stocklin</b:Last>
            <b:First>M</b:First>
          </b:Person>
          <b:Person>
            <b:Last>Opwis</b:Last>
            <b:First>K</b:First>
          </b:Person>
        </b:NameList>
      </b:Author>
    </b:Author>
    <b:RefOrder>31</b:RefOrder>
  </b:Source>
  <b:Source>
    <b:Tag>Her14</b:Tag>
    <b:SourceType>JournalArticle</b:SourceType>
    <b:Guid>{A66873AE-B272-4E2B-9F1C-6742663CFAFC}</b:Guid>
    <b:Title>The effects of mediations of image and trust in the effects of political leadership and comunication on satisfaction and loyalty</b:Title>
    <b:JournalName>interdisplinary journal of contemporary research business</b:JournalName>
    <b:Year>2014</b:Year>
    <b:Pages>214-225</b:Pages>
    <b:Volume>9</b:Volume>
    <b:Issue>5</b:Issue>
    <b:Author>
      <b:Author>
        <b:NameList>
          <b:Person>
            <b:Last>Hermanto</b:Last>
            <b:First>A</b:First>
          </b:Person>
          <b:Person>
            <b:Last>Supriyono</b:Last>
            <b:First>B</b:First>
          </b:Person>
          <b:Person>
            <b:Last>Mardiyono</b:Last>
            <b:Middle>R</b:Middle>
            <b:First>K</b:First>
          </b:Person>
        </b:NameList>
      </b:Author>
    </b:Author>
    <b:RefOrder>32</b:RefOrder>
  </b:Source>
  <b:Source>
    <b:Tag>Soi09</b:Tag>
    <b:SourceType>JournalArticle</b:SourceType>
    <b:Guid>{D5F0B3B1-8312-4F9E-93FA-1BF018887FC5}</b:Guid>
    <b:Title>Product recall crisis management; the impact on  manaufactures image, consumer loyalty and purchase intentions</b:Title>
    <b:JournalName>Journal of Product and Brand Management</b:JournalName>
    <b:Year>2009</b:Year>
    <b:Pages>106-14</b:Pages>
    <b:Volume>2</b:Volume>
    <b:Issue>18</b:Issue>
    <b:Author>
      <b:Author>
        <b:NameList>
          <b:Person>
            <b:Last>Soiden</b:Last>
            <b:First>N</b:First>
          </b:Person>
          <b:Person>
            <b:Last>Pons</b:Last>
            <b:First>F</b:First>
          </b:Person>
        </b:NameList>
      </b:Author>
    </b:Author>
    <b:RefOrder>33</b:RefOrder>
  </b:Source>
  <b:Source>
    <b:Tag>Ram13</b:Tag>
    <b:SourceType>JournalArticle</b:SourceType>
    <b:Guid>{7743A2ED-8932-490D-ACED-8CF2C0CDD25B}</b:Guid>
    <b:Author>
      <b:Author>
        <b:NameList>
          <b:Person>
            <b:Last>Ramaseshan</b:Last>
            <b:First>B</b:First>
          </b:Person>
          <b:Person>
            <b:Last>Rabbanee</b:Last>
            <b:Middle>K</b:Middle>
            <b:First>F</b:First>
          </b:Person>
          <b:Person>
            <b:Last>Hui</b:Last>
            <b:Middle>T</b:Middle>
            <b:First>L</b:First>
          </b:Person>
        </b:NameList>
      </b:Author>
    </b:Author>
    <b:Title>Effects of customer equity driverson customer loyalty in B2B context</b:Title>
    <b:JournalName>journal of business and industrial marketing</b:JournalName>
    <b:Year>2013</b:Year>
    <b:Pages>335-346</b:Pages>
    <b:Volume>4</b:Volume>
    <b:Issue>28</b:Issue>
    <b:RefOrder>34</b:RefOrder>
  </b:Source>
  <b:Source>
    <b:Tag>Sri91</b:Tag>
    <b:SourceType>Report</b:SourceType>
    <b:Guid>{9B84BBF3-6EFE-4D54-A8EE-D0DAAF54203D}</b:Guid>
    <b:Title>Brand Equity; A prospective on its meaning and measurement, Working Paper No 91-124</b:Title>
    <b:Year>1991</b:Year>
    <b:Pages>91-124</b:Pages>
    <b:Author>
      <b:Author>
        <b:NameList>
          <b:Person>
            <b:Last>Srivastava</b:Last>
            <b:First>R</b:First>
          </b:Person>
          <b:Person>
            <b:Last>Skocker</b:Last>
            <b:Middle>D</b:Middle>
            <b:First>A</b:First>
          </b:Person>
        </b:NameList>
      </b:Author>
    </b:Author>
    <b:PeriodicalTitle>marketing science institute</b:PeriodicalTitle>
    <b:City>Cambridge MA</b:City>
    <b:Publisher>marketing sceience institute, </b:Publisher>
    <b:RefOrder>35</b:RefOrder>
  </b:Source>
  <b:Source>
    <b:Tag>Par86</b:Tag>
    <b:SourceType>JournalArticle</b:SourceType>
    <b:Guid>{72D1E80B-0509-4ED7-AF43-7BC34EF898A0}</b:Guid>
    <b:Title>Strategic brand comcept image management</b:Title>
    <b:Year>1986</b:Year>
    <b:JournalName>journal of marketing</b:JournalName>
    <b:Pages>135-145</b:Pages>
    <b:Issue>50</b:Issue>
    <b:Author>
      <b:Author>
        <b:NameList>
          <b:Person>
            <b:Last>Park</b:Last>
            <b:First>C</b:First>
          </b:Person>
          <b:Person>
            <b:Last>Jaworski</b:Last>
            <b:First>B</b:First>
          </b:Person>
          <b:Person>
            <b:Last>Maclinns</b:Last>
            <b:First>D</b:First>
          </b:Person>
        </b:NameList>
      </b:Author>
    </b:Author>
    <b:RefOrder>36</b:RefOrder>
  </b:Source>
  <b:Source>
    <b:Tag>Aak96</b:Tag>
    <b:SourceType>JournalArticle</b:SourceType>
    <b:Guid>{602B0389-2B51-4B57-BAC4-C82045B4383B}</b:Guid>
    <b:Title>Measuring brand equity across product and markets</b:Title>
    <b:JournalName>california management review </b:JournalName>
    <b:Year>1996</b:Year>
    <b:Pages>102-120</b:Pages>
    <b:Volume>3</b:Volume>
    <b:Issue>38</b:Issue>
    <b:Author>
      <b:Author>
        <b:NameList>
          <b:Person>
            <b:Last>Aaker </b:Last>
            <b:Middle>A</b:Middle>
            <b:First>D</b:First>
          </b:Person>
        </b:NameList>
      </b:Author>
    </b:Author>
    <b:RefOrder>37</b:RefOrder>
  </b:Source>
  <b:Source>
    <b:Tag>Kel03</b:Tag>
    <b:SourceType>Book</b:SourceType>
    <b:Guid>{59FA2257-9DFD-400B-A682-9B073F7D7507}</b:Guid>
    <b:Title>Strategic Brand Management</b:Title>
    <b:Year>2003</b:Year>
    <b:Author>
      <b:Author>
        <b:NameList>
          <b:Person>
            <b:Last>Keller</b:Last>
            <b:First>K</b:First>
            <b:Middle>L</b:Middle>
          </b:Person>
        </b:NameList>
      </b:Author>
    </b:Author>
    <b:City>New JERSEY</b:City>
    <b:Publisher>Prentice Hall</b:Publisher>
    <b:RefOrder>38</b:RefOrder>
  </b:Source>
  <b:Source>
    <b:Tag>Leh06</b:Tag>
    <b:SourceType>JournalArticle</b:SourceType>
    <b:Guid>{D44A14A1-2AD7-446B-A497-B0D838F365DA}</b:Guid>
    <b:Title>Brands &amp; Branding</b:Title>
    <b:Year>2006</b:Year>
    <b:Author>
      <b:Author>
        <b:NameList>
          <b:Person>
            <b:Last>Lehmann</b:Last>
            <b:Middle>R</b:Middle>
            <b:First>D</b:First>
          </b:Person>
          <b:Person>
            <b:Last>Keller</b:Last>
            <b:Middle>L</b:Middle>
            <b:First>K</b:First>
          </b:Person>
        </b:NameList>
      </b:Author>
    </b:Author>
    <b:PeriodicalTitle>Research findings and Furture priorities, </b:PeriodicalTitle>
    <b:Pages>740 759</b:Pages>
    <b:JournalName>Research Finidings and furture Priorities; MArketing Science</b:JournalName>
    <b:Volume>6</b:Volume>
    <b:Issue>25</b:Issue>
    <b:RefOrder>39</b:RefOrder>
  </b:Source>
  <b:Source>
    <b:Tag>Yad21</b:Tag>
    <b:SourceType>JournalArticle</b:SourceType>
    <b:Guid>{9F7DAC54-10AD-4FEB-BC1F-DE5D897BD4C4}</b:Guid>
    <b:Title>An Analysis Of Brand Awareness Levels And Its Impact On Brand Salience Of Pepsico</b:Title>
    <b:JournalName>Turkish Journal of Computer and Mathematics Education</b:JournalName>
    <b:Year>2021</b:Year>
    <b:Pages>2511-2518</b:Pages>
    <b:Volume>12</b:Volume>
    <b:Issue>13</b:Issue>
    <b:Author>
      <b:Author>
        <b:NameList>
          <b:Person>
            <b:Last>Yadavalli</b:Last>
            <b:Middle>Lakshman</b:Middle>
            <b:First>Kumar </b:First>
          </b:Person>
          <b:Person>
            <b:Last>Aradhya</b:Last>
            <b:Middle>Basava</b:Middle>
            <b:First>Guru</b:First>
          </b:Person>
          <b:Person>
            <b:Last>Rajasekhar</b:Last>
            <b:First>g</b:First>
          </b:Person>
          <b:Person>
            <b:Last>Kushala</b:Last>
            <b:First>B</b:First>
          </b:Person>
        </b:NameList>
      </b:Author>
    </b:Author>
    <b:RefOrder>40</b:RefOrder>
  </b:Source>
  <b:Source>
    <b:Tag>MOI09</b:Tag>
    <b:SourceType>JournalArticle</b:SourceType>
    <b:Guid>{C34C3D6C-4B9E-436B-9722-CA356CE83FE4}</b:Guid>
    <b:Title>"The Importance Of Brand Awareness In Consumers’ Buying Decision And Perceived Risk Assessment</b:Title>
    <b:JournalName> Management and Marketing Journal,</b:JournalName>
    <b:Year>2009</b:Year>
    <b:Pages>103-110</b:Pages>
    <b:Volume>1</b:Volume>
    <b:Author>
      <b:Author>
        <b:NameList>
          <b:Person>
            <b:Last>MOISESCU</b:Last>
            <b:Middle>I</b:Middle>
            <b:First>Ovidiu</b:First>
          </b:Person>
        </b:NameList>
      </b:Author>
    </b:Author>
    <b:RefOrder>41</b:RefOrder>
  </b:Source>
  <b:Source>
    <b:Tag>Oli99</b:Tag>
    <b:SourceType>JournalArticle</b:SourceType>
    <b:Guid>{966B1611-3C94-4BB4-8505-06DB36B624BC}</b:Guid>
    <b:Title>Whence customer loyalty?</b:Title>
    <b:JournalName>journal of marketing</b:JournalName>
    <b:Year>1999</b:Year>
    <b:Pages>33-44</b:Pages>
    <b:Volume>63</b:Volume>
    <b:Author>
      <b:Author>
        <b:NameList>
          <b:Person>
            <b:Last>Oliver</b:Last>
            <b:Middle>L</b:Middle>
            <b:First>R</b:First>
          </b:Person>
        </b:NameList>
      </b:Author>
    </b:Author>
    <b:RefOrder>44</b:RefOrder>
  </b:Source>
  <b:Source>
    <b:Tag>Cun61</b:Tag>
    <b:SourceType>JournalArticle</b:SourceType>
    <b:Guid>{458BD94F-5445-408C-82EF-B78EB0761A67}</b:Guid>
    <b:Title>Customer loyalty to store and brand</b:Title>
    <b:JournalName>havard Busines School Review</b:JournalName>
    <b:Year>1961</b:Year>
    <b:Pages>127-137</b:Pages>
    <b:Volume>6</b:Volume>
    <b:Issue>39</b:Issue>
    <b:Author>
      <b:Author>
        <b:NameList>
          <b:Person>
            <b:Last>Cunningham</b:Last>
            <b:Middle>M</b:Middle>
            <b:First>R</b:First>
          </b:Person>
        </b:NameList>
      </b:Author>
    </b:Author>
    <b:RefOrder>45</b:RefOrder>
  </b:Source>
  <b:Source>
    <b:Tag>Alf19</b:Tag>
    <b:SourceType>JournalArticle</b:SourceType>
    <b:Guid>{FF79B843-FB37-47B5-909A-0058D81AB80E}</b:Guid>
    <b:Title>Customer behaviour analysis using realtime data processing. A Case study of digital signage-based oniline store</b:Title>
    <b:JournalName>Asia pacific journal of marketing and logistics</b:JournalName>
    <b:Year>2019</b:Year>
    <b:Pages>265-290</b:Pages>
    <b:Volume>1</b:Volume>
    <b:Issue>31</b:Issue>
    <b:Author>
      <b:Author>
        <b:NameList>
          <b:Person>
            <b:Last>Alfian</b:Last>
            <b:First>G</b:First>
          </b:Person>
          <b:Person>
            <b:Last>Ijaz</b:Last>
            <b:Middle>F</b:Middle>
            <b:First>M</b:First>
          </b:Person>
          <b:Person>
            <b:Last>Syafrudin</b:Last>
            <b:First>M</b:First>
          </b:Person>
          <b:Person>
            <b:Last>Syaekhoni</b:Last>
            <b:Middle>A</b:Middle>
            <b:First>M</b:First>
          </b:Person>
          <b:Person>
            <b:Last>Fitriyan</b:Last>
            <b:Middle>L</b:Middle>
            <b:First>N</b:First>
          </b:Person>
          <b:Person>
            <b:Last>Rhee</b:Last>
            <b:First>J</b:First>
          </b:Person>
        </b:NameList>
      </b:Author>
    </b:Author>
    <b:RefOrder>46</b:RefOrder>
  </b:Source>
  <b:Source>
    <b:Tag>Bac</b:Tag>
    <b:SourceType>JournalArticle</b:SourceType>
    <b:Guid>{75104EBB-F86A-4FC7-8C0F-6B519757F71A}</b:Guid>
    <b:Author>
      <b:Author>
        <b:NameList>
          <b:Person>
            <b:Last>Back</b:Last>
            <b:Middle>J</b:Middle>
            <b:First>K</b:First>
          </b:Person>
          <b:Person>
            <b:Last>Ahn</b:Last>
            <b:First>J</b:First>
          </b:Person>
        </b:NameList>
      </b:Author>
    </b:Author>
    <b:Title>Influence of brand relationship on customer attitude toward intergrated resort brands; A cognitive, affective  and conative perspective</b:Title>
    <b:JournalName>Journal of travel and tourisim</b:JournalName>
    <b:Year>2018</b:Year>
    <b:Pages>449-460</b:Pages>
    <b:Volume>4</b:Volume>
    <b:Issue>35</b:Issue>
    <b:RefOrder>42</b:RefOrder>
  </b:Source>
  <b:Source>
    <b:Tag>Ban07</b:Tag>
    <b:SourceType>JournalArticle</b:SourceType>
    <b:Guid>{A5BD54E6-1D5D-47A6-9EEE-6CE469EDA445}</b:Guid>
    <b:Title>Does Attitudinal loyalty influence behavioural loyalty? A therical imperical study</b:Title>
    <b:JournalName>Journal of retailing and consumer studies</b:JournalName>
    <b:Year>2007</b:Year>
    <b:Pages>35-44</b:Pages>
    <b:Volume>1</b:Volume>
    <b:Issue>14</b:Issue>
    <b:Author>
      <b:Author>
        <b:NameList>
          <b:Person>
            <b:Last>Bandyopadhyay</b:Last>
            <b:First>S</b:First>
          </b:Person>
          <b:Person>
            <b:Last>Martell </b:Last>
            <b:First>M</b:First>
          </b:Person>
        </b:NameList>
      </b:Author>
    </b:Author>
    <b:RefOrder>43</b:RefOrder>
  </b:Source>
  <b:Source>
    <b:Tag>Sar21</b:Tag>
    <b:SourceType>Report</b:SourceType>
    <b:Guid>{1818BE7E-5FCE-46DE-82A8-A4880CE711E6}</b:Guid>
    <b:Title>Combined Effect of drivers and impact of customers satisfaction on brand loyalty: the Contingent Effect</b:Title>
    <b:Year>2021</b:Year>
    <b:Author>
      <b:Author>
        <b:NameList>
          <b:Person>
            <b:Last>Sara</b:Last>
            <b:First>Javed</b:First>
          </b:Person>
          <b:Person>
            <b:Last>Rashid MD</b:Last>
            <b:First>S</b:First>
          </b:Person>
          <b:Person>
            <b:Last>Zhu</b:Last>
            <b:First>Mingxia</b:First>
          </b:Person>
          <b:Person>
            <b:Last>XU</b:Last>
            <b:First>Zhexiao</b:First>
          </b:Person>
          <b:Person>
            <b:Last>Zuo</b:Last>
            <b:First>Siming</b:First>
          </b:Person>
        </b:NameList>
      </b:Author>
    </b:Author>
    <b:Publisher>Sage Open journal</b:Publisher>
    <b:RefOrder>47</b:RefOrder>
  </b:Source>
  <b:Source>
    <b:Tag>Cha181</b:Tag>
    <b:SourceType>JournalArticle</b:SourceType>
    <b:Guid>{0C1BBF23-8CB5-4C09-9E34-1B9FBC35351E}</b:Guid>
    <b:Title>Young Arab consumers; An analysis of family buying process in oman</b:Title>
    <b:Year>2018</b:Year>
    <b:Author>
      <b:Author>
        <b:NameList>
          <b:Person>
            <b:Last>Chaudhary</b:Last>
            <b:First>M</b:First>
          </b:Person>
          <b:Person>
            <b:Last>Ghouse</b:Last>
            <b:Middle>M</b:Middle>
            <b:First>S</b:First>
          </b:Person>
          <b:Person>
            <b:Last>Durrah</b:Last>
            <b:First>O</b:First>
          </b:Person>
        </b:NameList>
      </b:Author>
    </b:Author>
    <b:PeriodicalTitle>Young Consumers</b:PeriodicalTitle>
    <b:Pages>1-18</b:Pages>
    <b:JournalName>young consumers</b:JournalName>
    <b:Volume>1</b:Volume>
    <b:Issue>19</b:Issue>
    <b:RefOrder>48</b:RefOrder>
  </b:Source>
  <b:Source>
    <b:Tag>Fla06</b:Tag>
    <b:SourceType>JournalArticle</b:SourceType>
    <b:Guid>{FEE573D2-C68C-488B-8D8D-277009DBCA7E}</b:Guid>
    <b:Title>Consumer Trust percieved security and privacy policy; Three basic elements of loyalty to  a website</b:Title>
    <b:JournalName>industrial management &amp; data systems</b:JournalName>
    <b:Year>2006</b:Year>
    <b:Pages>601-620</b:Pages>
    <b:Volume>5-6</b:Volume>
    <b:Issue>106</b:Issue>
    <b:Author>
      <b:Author>
        <b:NameList>
          <b:Person>
            <b:Last>Flavian </b:Last>
            <b:First>C</b:First>
          </b:Person>
          <b:Person>
            <b:Last>Guinaliu</b:Last>
            <b:First>m</b:First>
          </b:Person>
        </b:NameList>
      </b:Author>
    </b:Author>
    <b:PeriodicalTitle>Industrial Managemnt and Data Systems</b:PeriodicalTitle>
    <b:RefOrder>49</b:RefOrder>
  </b:Source>
  <b:Source>
    <b:Tag>Bur22</b:Tag>
    <b:SourceType>InternetSite</b:SourceType>
    <b:Guid>{72811017-C065-413B-8AD5-E74ADDE94346}</b:Guid>
    <b:Title>markeilne Advantage</b:Title>
    <b:Year>2022</b:Year>
    <b:YearAccessed>2022</b:YearAccessed>
    <b:MonthAccessed>July</b:MonthAccessed>
    <b:DayAccessed>28th</b:DayAccessed>
    <b:URL>https://advantage-marketline-com.ezproxy.uwtsd.ac.uk/News/pepsico-reports-double-digit-revenue-growth-in-quarter-ended-30-june-2022</b:URL>
    <b:Author>
      <b:Author>
        <b:NameList>
          <b:Person>
            <b:Last>Bureau</b:Last>
            <b:Middle>E</b:Middle>
            <b:First>F</b:First>
          </b:Person>
        </b:NameList>
      </b:Author>
    </b:Author>
    <b:RefOrder>50</b:RefOrder>
  </b:Source>
  <b:Source>
    <b:Tag>Mor94</b:Tag>
    <b:SourceType>JournalArticle</b:SourceType>
    <b:Guid>{10CD89C0-E38B-4634-87AF-15E150AA2E34}</b:Guid>
    <b:Title>The Commiment-Trust theory of relationship marketing</b:Title>
    <b:Year>1994</b:Year>
    <b:JournalName>Journal of marketing</b:JournalName>
    <b:Pages>20-38</b:Pages>
    <b:Issue>58</b:Issue>
    <b:Author>
      <b:Author>
        <b:NameList>
          <b:Person>
            <b:Last>Morgan</b:Last>
            <b:Middle>M</b:Middle>
            <b:First>R</b:First>
          </b:Person>
          <b:Person>
            <b:Last>Hunt</b:Last>
            <b:Middle>D</b:Middle>
            <b:First>S</b:First>
          </b:Person>
        </b:NameList>
      </b:Author>
    </b:Author>
    <b:RefOrder>51</b:RefOrder>
  </b:Source>
  <b:Source>
    <b:Tag>Mar131</b:Tag>
    <b:SourceType>JournalArticle</b:SourceType>
    <b:Guid>{B526A336-B306-4C24-BED8-C8DACAEDFA40}</b:Guid>
    <b:Title>CSR and Customer Loyalty; The role of trust, customer identification with the company and satisfaction</b:Title>
    <b:JournalName>International  journal of hospitality managment</b:JournalName>
    <b:Year>2013</b:Year>
    <b:Pages>80-99</b:Pages>
    <b:Issue>35</b:Issue>
    <b:Author>
      <b:Author>
        <b:NameList>
          <b:Person>
            <b:Last>Martinez</b:Last>
            <b:First>P</b:First>
          </b:Person>
          <b:Person>
            <b:Last>Rodrguez del Bosque</b:Last>
            <b:First>I</b:First>
          </b:Person>
        </b:NameList>
      </b:Author>
    </b:Author>
    <b:RefOrder>52</b:RefOrder>
  </b:Source>
  <b:Source>
    <b:Tag>Cha08</b:Tag>
    <b:SourceType>JournalArticle</b:SourceType>
    <b:Guid>{D9A56340-F427-4611-93AB-E49E1EC15284}</b:Guid>
    <b:Title>A cross national validation of the consumer brand equity scale</b:Title>
    <b:JournalName>Journal of Product Management </b:JournalName>
    <b:Year>2008</b:Year>
    <b:Pages>384-394</b:Pages>
    <b:Author>
      <b:Author>
        <b:NameList>
          <b:Person>
            <b:Last>Charnotony</b:Last>
            <b:First>L</b:First>
          </b:Person>
          <b:Person>
            <b:Last>Buil</b:Last>
            <b:First>T</b:First>
          </b:Person>
          <b:Person>
            <b:Last>Martinez</b:Last>
            <b:First>E</b:First>
          </b:Person>
        </b:NameList>
      </b:Author>
    </b:Author>
    <b:RefOrder>53</b:RefOrder>
  </b:Source>
  <b:Source>
    <b:Tag>Kel031</b:Tag>
    <b:SourceType>Book</b:SourceType>
    <b:Guid>{2E9F0A49-ABA7-4AA7-A7FB-5CD1A3FC0A58}</b:Guid>
    <b:Title>Strategic Brand Management: Building; Measuring and Managing Brand Equity</b:Title>
    <b:Year>2003</b:Year>
    <b:City>Englewood Cliffs, NJ.</b:City>
    <b:Publisher> Prentice-Hall</b:Publisher>
    <b:Edition>2nd</b:Edition>
    <b:Author>
      <b:Author>
        <b:NameList>
          <b:Person>
            <b:Last>Keller</b:Last>
            <b:Middle>L</b:Middle>
            <b:First>K</b:First>
          </b:Person>
        </b:NameList>
      </b:Author>
    </b:Author>
    <b:RefOrder>54</b:RefOrder>
  </b:Source>
  <b:Source>
    <b:Tag>Was02</b:Tag>
    <b:SourceType>JournalArticle</b:SourceType>
    <b:Guid>{E2F3456A-DA31-4C7F-8FA3-510E0940C301}</b:Guid>
    <b:Title>Measuring Brand Equity;  an evaluation of consumer based equity scale</b:Title>
    <b:Year>2002</b:Year>
    <b:JournalName>Journal of marketing Theory and practice</b:JournalName>
    <b:Pages>46-62</b:Pages>
    <b:Volume>1</b:Volume>
    <b:Issue>10</b:Issue>
    <b:Author>
      <b:Author>
        <b:NameList>
          <b:Person>
            <b:Last>Washburn</b:Last>
            <b:Middle>H</b:Middle>
            <b:First>J</b:First>
          </b:Person>
          <b:Person>
            <b:Last>Plank</b:Last>
            <b:Middle>E</b:Middle>
            <b:First>R</b:First>
          </b:Person>
        </b:NameList>
      </b:Author>
    </b:Author>
    <b:RefOrder>55</b:RefOrder>
  </b:Source>
  <b:Source>
    <b:Tag>Kel011</b:Tag>
    <b:SourceType>JournalArticle</b:SourceType>
    <b:Guid>{4A8CE660-09BE-4516-9B49-FFEEC845F067}</b:Guid>
    <b:Title>Building Customer -based brand equity</b:Title>
    <b:JournalName>marketing management</b:JournalName>
    <b:Year>2001</b:Year>
    <b:Pages>14-19</b:Pages>
    <b:Volume>10</b:Volume>
    <b:Issue>2</b:Issue>
    <b:Author>
      <b:Author>
        <b:NameList>
          <b:Person>
            <b:Last>Keller</b:Last>
            <b:Middle>L</b:Middle>
            <b:First>k</b:First>
          </b:Person>
        </b:NameList>
      </b:Author>
    </b:Author>
    <b:RefOrder>56</b:RefOrder>
  </b:Source>
  <b:Source>
    <b:Tag>Ben04</b:Tag>
    <b:SourceType>JournalArticle</b:SourceType>
    <b:Guid>{1A7B7772-A021-4F00-9563-B8CED1E6FCCB}</b:Guid>
    <b:Title>Brand Equity in Business to Buisiness Market</b:Title>
    <b:JournalName>Industrial Marketing Management</b:JournalName>
    <b:Year>2004</b:Year>
    <b:Pages>339-369</b:Pages>
    <b:Volume>33</b:Volume>
    <b:Issue>5</b:Issue>
    <b:Author>
      <b:Author>
        <b:NameList>
          <b:Person>
            <b:Last>Bendixen </b:Last>
            <b:First>M</b:First>
          </b:Person>
          <b:Person>
            <b:Last>Bukasa</b:Last>
            <b:Middle>A</b:Middle>
            <b:First>K</b:First>
          </b:Person>
          <b:Person>
            <b:Last>Arbratt</b:Last>
            <b:First>R</b:First>
          </b:Person>
        </b:NameList>
      </b:Author>
    </b:Author>
    <b:RefOrder>57</b:RefOrder>
  </b:Source>
  <b:Source>
    <b:Tag>Mat78</b:Tag>
    <b:SourceType>JournalArticle</b:SourceType>
    <b:Guid>{10E36074-EB67-474B-9BF7-9B3BD317A02D}</b:Guid>
    <b:Title>An emperical test of Maslow theory of motivation</b:Title>
    <b:JournalName>journal of humanistic psychology</b:JournalName>
    <b:Year>1978</b:Year>
    <b:Pages>75-77</b:Pages>
    <b:Volume>18</b:Volume>
    <b:Issue>1</b:Issue>
    <b:Author>
      <b:Author>
        <b:NameList>
          <b:Person>
            <b:Last>Mathes</b:Last>
            <b:First>E</b:First>
          </b:Person>
          <b:Person>
            <b:Last>Edwards</b:Last>
            <b:First>L</b:First>
          </b:Person>
        </b:NameList>
      </b:Author>
    </b:Author>
    <b:RefOrder>60</b:RefOrder>
  </b:Source>
  <b:Source>
    <b:Tag>Gaw96</b:Tag>
    <b:SourceType>ArticleInAPeriodical</b:SourceType>
    <b:Guid>{E69F860C-7A72-46DF-989E-0EA315894500}</b:Guid>
    <b:Title>Practical assesment research and evaluation</b:Title>
    <b:Year>1996</b:Year>
    <b:Pages>vols 5 11</b:Pages>
    <b:PeriodicalTitle>Herzberg theory of motivation and Maslow's hierachy of needs</b:PeriodicalTitle>
    <b:Author>
      <b:Author>
        <b:NameList>
          <b:Person>
            <b:Last>Gawel</b:Last>
            <b:First>Joseph</b:First>
          </b:Person>
        </b:NameList>
      </b:Author>
    </b:Author>
    <b:RefOrder>61</b:RefOrder>
  </b:Source>
  <b:Source>
    <b:Tag>OhH03</b:Tag>
    <b:SourceType>JournalArticle</b:SourceType>
    <b:Guid>{3FA34775-74F3-4602-A460-7884570F2645}</b:Guid>
    <b:Title>Price Fairness and its asymmetrics effects on overall price, quality and value judgement. the case of upscale hotels</b:Title>
    <b:Year>2003</b:Year>
    <b:Pages>241-249</b:Pages>
    <b:Author>
      <b:Author>
        <b:NameList>
          <b:Person>
            <b:Last>Oh</b:Last>
            <b:First>H</b:First>
          </b:Person>
        </b:NameList>
      </b:Author>
    </b:Author>
    <b:JournalName>Tourism management</b:JournalName>
    <b:Volume>24</b:Volume>
    <b:RefOrder>62</b:RefOrder>
  </b:Source>
  <b:Source>
    <b:Tag>Fre95</b:Tag>
    <b:SourceType>JournalArticle</b:SourceType>
    <b:Guid>{C65460FB-B355-4F64-93E9-61B3102DF7AD}</b:Guid>
    <b:Title>Beyond Consumer Statisfaction</b:Title>
    <b:JournalName>journal of Management review</b:JournalName>
    <b:Year>1995</b:Year>
    <b:Pages>29-32</b:Pages>
    <b:Volume>84</b:Volume>
    <b:Issue>5</b:Issue>
    <b:Author>
      <b:Author>
        <b:NameList>
          <b:Person>
            <b:Last>Fredericks</b:Last>
            <b:First>J</b:First>
          </b:Person>
          <b:Person>
            <b:Last>Salter</b:Last>
            <b:Middle>J</b:Middle>
            <b:First>M</b:First>
          </b:Person>
        </b:NameList>
      </b:Author>
    </b:Author>
    <b:RefOrder>63</b:RefOrder>
  </b:Source>
  <b:Source>
    <b:Tag>Oke16</b:Tag>
    <b:SourceType>JournalArticle</b:SourceType>
    <b:Guid>{8CA7A499-410B-48B8-AF25-E71D22439DA5}</b:Guid>
    <b:Title>Consumer Behaviour towards decision making and loyalty to pparticular brands</b:Title>
    <b:JournalName>international review of managment  and marketing</b:JournalName>
    <b:Year>2016</b:Year>
    <b:Pages>43-52</b:Pages>
    <b:Volume>6</b:Volume>
    <b:Issue>4</b:Issue>
    <b:Author>
      <b:Author>
        <b:NameList>
          <b:Person>
            <b:Last>Oke </b:Last>
            <b:Middle>Adunola</b:Middle>
            <b:First>Oluremi</b:First>
          </b:Person>
          <b:Person>
            <b:Last>kamolshotrios</b:Last>
            <b:First>Parinda</b:First>
          </b:Person>
          <b:Person>
            <b:Last>Popoola</b:Last>
            <b:First>Yewenda</b:First>
          </b:Person>
          <b:Person>
            <b:Last>Ajagbe</b:Last>
            <b:Middle>Musibau</b:Middle>
          </b:Person>
          <b:Person>
            <b:Last>Olujobi</b:Last>
            <b:First>Olusola</b:First>
          </b:Person>
        </b:NameList>
      </b:Author>
    </b:Author>
    <b:RefOrder>64</b:RefOrder>
  </b:Source>
  <b:Source>
    <b:Tag>Aak912</b:Tag>
    <b:SourceType>Book</b:SourceType>
    <b:Guid>{B269EECA-4462-452A-879F-DEA0DAB9001D}</b:Guid>
    <b:Title>Managing Brand Equity </b:Title>
    <b:Year>1991</b:Year>
    <b:City>New York</b:City>
    <b:Publisher>The Free press</b:Publisher>
    <b:Author>
      <b:Author>
        <b:NameList>
          <b:Person>
            <b:Last>Aaker</b:Last>
            <b:Middle>A</b:Middle>
            <b:First>David</b:First>
          </b:Person>
        </b:NameList>
      </b:Author>
    </b:Author>
    <b:RefOrder>58</b:RefOrder>
  </b:Source>
  <b:Source>
    <b:Tag>Moi05</b:Tag>
    <b:SourceType>Report</b:SourceType>
    <b:Guid>{47432001-4D72-4473-85FF-F325701489F7}</b:Guid>
    <b:Title>The Concept of Brand equity</b:Title>
    <b:Year>2005</b:Year>
    <b:Publisher>Munich personal RePEc MPRA</b:Publisher>
    <b:Author>
      <b:Author>
        <b:NameList>
          <b:Person>
            <b:Last>Moisecu</b:Last>
            <b:First>O</b:First>
          </b:Person>
        </b:NameList>
      </b:Author>
    </b:Author>
    <b:RefOrder>59</b:RefOrder>
  </b:Source>
  <b:Source>
    <b:Tag>Bra96</b:Tag>
    <b:SourceType>Report</b:SourceType>
    <b:Guid>{CBC0B948-5394-4DC8-BA8E-6C61E1786DE9}</b:Guid>
    <b:Title>Business Research Methods; Strategies Techniques, and sources, Irish studies in Managment</b:Title>
    <b:Year>1996</b:Year>
    <b:Publisher>Oak Tree Press</b:Publisher>
    <b:Author>
      <b:Author>
        <b:NameList>
          <b:Person>
            <b:Last>Brannick</b:Last>
            <b:First>T</b:First>
          </b:Person>
          <b:Person>
            <b:Last>Roche</b:Last>
            <b:Middle>K</b:Middle>
            <b:First>W</b:First>
          </b:Person>
        </b:NameList>
      </b:Author>
    </b:Author>
    <b:RefOrder>65</b:RefOrder>
  </b:Source>
  <b:Source>
    <b:Tag>Gou12</b:Tag>
    <b:SourceType>Report</b:SourceType>
    <b:Guid>{5EC006B0-95F6-4F82-A1E5-CFBFB464BE57}</b:Guid>
    <b:Title>Research Methodology and Research methods</b:Title>
    <b:Year>2012</b:Year>
    <b:Publisher>university of wellington</b:Publisher>
    <b:City>Victoria</b:City>
    <b:Author>
      <b:Author>
        <b:NameList>
          <b:Person>
            <b:Last>Goundar</b:Last>
            <b:First>Sam</b:First>
          </b:Person>
        </b:NameList>
      </b:Author>
    </b:Author>
    <b:RefOrder>66</b:RefOrder>
  </b:Source>
  <b:Source>
    <b:Tag>Sau07</b:Tag>
    <b:SourceType>Book</b:SourceType>
    <b:Guid>{3E411C48-34A1-400D-B129-33D952C3ECB9}</b:Guid>
    <b:Title> Research Methods for Business Students</b:Title>
    <b:Year>2007</b:Year>
    <b:Publisher>Pearson</b:Publisher>
    <b:City>london</b:City>
    <b:Edition>6th</b:Edition>
    <b:Author>
      <b:Author>
        <b:NameList>
          <b:Person>
            <b:Last>Saunders</b:Last>
            <b:First>M</b:First>
          </b:Person>
          <b:Person>
            <b:Last>Lewis</b:Last>
            <b:First>P</b:First>
          </b:Person>
          <b:Person>
            <b:Last>Thornhill</b:Last>
            <b:First>A</b:First>
          </b:Person>
        </b:NameList>
      </b:Author>
    </b:Author>
    <b:RefOrder>67</b:RefOrder>
  </b:Source>
  <b:Source>
    <b:Tag>Sau09</b:Tag>
    <b:SourceType>Book</b:SourceType>
    <b:Guid>{E655E93E-E165-4E70-834F-2F2486B99099}</b:Guid>
    <b:Title>‘Research methods for business students;</b:Title>
    <b:Year>2009</b:Year>
    <b:City>London</b:City>
    <b:Publisher>Pearson</b:Publisher>
    <b:Edition>p 108</b:Edition>
    <b:Author>
      <b:Author>
        <b:NameList>
          <b:Person>
            <b:Last>Saunders </b:Last>
            <b:First>M</b:First>
          </b:Person>
          <b:Person>
            <b:Last>Lewis</b:Last>
            <b:First>P</b:First>
          </b:Person>
          <b:Person>
            <b:Last>Thornhill</b:Last>
            <b:First>A</b:First>
          </b:Person>
        </b:NameList>
      </b:Author>
    </b:Author>
    <b:RefOrder>68</b:RefOrder>
  </b:Source>
  <b:Source>
    <b:Tag>Sau091</b:Tag>
    <b:SourceType>BookSection</b:SourceType>
    <b:Guid>{51902FC1-7A8A-4142-BA9E-8E953507840C}</b:Guid>
    <b:Title>Research methods for Business students</b:Title>
    <b:Year>2009</b:Year>
    <b:City>New York</b:City>
    <b:Publisher>Pearson</b:Publisher>
    <b:Author>
      <b:Author>
        <b:NameList>
          <b:Person>
            <b:Last>Saunder</b:Last>
            <b:First>M</b:First>
          </b:Person>
          <b:Person>
            <b:Last>Lewis</b:Last>
            <b:First>P</b:First>
          </b:Person>
          <b:Person>
            <b:Last>Thornhill</b:Last>
            <b:First>A</b:First>
          </b:Person>
        </b:NameList>
      </b:Author>
    </b:Author>
    <b:Pages>101</b:Pages>
    <b:RefOrder>69</b:RefOrder>
  </b:Source>
  <b:Source>
    <b:Tag>Sau03</b:Tag>
    <b:SourceType>BookSection</b:SourceType>
    <b:Guid>{B7ABE1EB-B87C-447F-9BF1-D6FB28C9676D}</b:Guid>
    <b:Title>Research methods for buisness students</b:Title>
    <b:Year>2003</b:Year>
    <b:Pages>108</b:Pages>
    <b:City>New York</b:City>
    <b:Publisher>Prentice Hall</b:Publisher>
    <b:Author>
      <b:Author>
        <b:NameList>
          <b:Person>
            <b:Last>Saunder</b:Last>
            <b:First>M</b:First>
          </b:Person>
          <b:Person>
            <b:Last>Lewis</b:Last>
            <b:First>P</b:First>
          </b:Person>
          <b:Person>
            <b:Last>Thornhill</b:Last>
            <b:First>A</b:First>
          </b:Person>
        </b:NameList>
      </b:Author>
      <b:Editor>
        <b:NameList>
          <b:Person>
            <b:Last>edition</b:Last>
            <b:First>3rd</b:First>
          </b:Person>
        </b:NameList>
      </b:Editor>
    </b:Author>
    <b:RefOrder>70</b:RefOrder>
  </b:Source>
  <b:Source>
    <b:Tag>Cro09</b:Tag>
    <b:SourceType>BookSection</b:SourceType>
    <b:Guid>{9FE479D6-4539-49F8-A8B4-17666541FE12}</b:Guid>
    <b:Title>Research methods</b:Title>
    <b:BookTitle>A concise method introduction to research in managment  and business conslutancy</b:BookTitle>
    <b:Year>2009</b:Year>
    <b:Publisher>Routledge</b:Publisher>
    <b:Author>
      <b:Author>
        <b:NameList>
          <b:Person>
            <b:Last>Crowther</b:Last>
            <b:First>D</b:First>
          </b:Person>
          <b:Person>
            <b:Last>Lancaster</b:Last>
            <b:First>G</b:First>
          </b:Person>
        </b:NameList>
      </b:Author>
    </b:Author>
    <b:RefOrder>71</b:RefOrder>
  </b:Source>
  <b:Source>
    <b:Tag>Sau16</b:Tag>
    <b:SourceType>BookSection</b:SourceType>
    <b:Guid>{F2F48DCF-B3B6-4655-B592-2540F5BDDF30}</b:Guid>
    <b:Title>Research Methods For Business students</b:Title>
    <b:BookTitle>collecting Primary data through Observation</b:BookTitle>
    <b:Year>2016</b:Year>
    <b:Pages>354</b:Pages>
    <b:City>london</b:City>
    <b:Publisher>Pearsons</b:Publisher>
    <b:Author>
      <b:Author>
        <b:NameList>
          <b:Person>
            <b:Last>Saunder</b:Last>
            <b:First>M</b:First>
          </b:Person>
          <b:Person>
            <b:Last>lewis</b:Last>
            <b:First>P</b:First>
          </b:Person>
          <b:Person>
            <b:Last>Thornhill</b:Last>
            <b:First>A</b:First>
          </b:Person>
        </b:NameList>
      </b:Author>
      <b:Editor>
        <b:NameList>
          <b:Person>
            <b:Last>7th</b:Last>
          </b:Person>
        </b:NameList>
      </b:Editor>
    </b:Author>
    <b:RefOrder>72</b:RefOrder>
  </b:Source>
  <b:Source>
    <b:Tag>Ste93</b:Tag>
    <b:SourceType>Book</b:SourceType>
    <b:Guid>{C6C38A98-DDDC-4FC5-A607-EB067027149C}</b:Guid>
    <b:Title>Secondary Research; Information and research methods</b:Title>
    <b:Year>1993</b:Year>
    <b:City>Newbury Park</b:City>
    <b:Publisher>Sage</b:Publisher>
    <b:Author>
      <b:Author>
        <b:NameList>
          <b:Person>
            <b:Last>Stewart </b:Last>
            <b:Middle>W</b:Middle>
            <b:First>D</b:First>
          </b:Person>
          <b:Person>
            <b:Last>Kamins</b:Last>
            <b:Middle>A</b:Middle>
            <b:First>M</b:First>
          </b:Person>
        </b:NameList>
      </b:Author>
    </b:Author>
    <b:RefOrder>73</b:RefOrder>
  </b:Source>
  <b:Source>
    <b:Tag>Var11</b:Tag>
    <b:SourceType>Book</b:SourceType>
    <b:Guid>{25D79942-BA5C-4606-8E87-C5F29B1C717C}</b:Guid>
    <b:Title>Secondary Data Analysis</b:Title>
    <b:Year>2011</b:Year>
    <b:City>Oxford</b:City>
    <b:Publisher>Oxford uNiversity Press</b:Publisher>
    <b:Author>
      <b:Author>
        <b:NameList>
          <b:Person>
            <b:Last>Vartain </b:Last>
            <b:Middle>P</b:Middle>
            <b:First>T</b:First>
          </b:Person>
        </b:NameList>
      </b:Author>
    </b:Author>
    <b:RefOrder>74</b:RefOrder>
  </b:Source>
  <b:Source>
    <b:Tag>Dal88</b:Tag>
    <b:SourceType>Book</b:SourceType>
    <b:Guid>{28453460-E9FC-4AE6-A4A5-67B0C8467F2C}</b:Guid>
    <b:Title>Doinsecondary Analysis</b:Title>
    <b:Year>1988</b:Year>
    <b:City>London</b:City>
    <b:Publisher>Unwin Hyman</b:Publisher>
    <b:Author>
      <b:Author>
        <b:NameList>
          <b:Person>
            <b:Last>Dale</b:Last>
            <b:First>A</b:First>
          </b:Person>
          <b:Person>
            <b:Last>Arber</b:Last>
            <b:First>S</b:First>
          </b:Person>
          <b:Person>
            <b:Last>Proctor</b:Last>
            <b:First>M</b:First>
          </b:Person>
        </b:NameList>
      </b:Author>
    </b:Author>
    <b:RefOrder>75</b:RefOrder>
  </b:Source>
  <b:Source>
    <b:Tag>Bha19</b:Tag>
    <b:SourceType>Report</b:SourceType>
    <b:Guid>{0F648C15-7C72-4FF2-A7C6-C71B673BB9AD}</b:Guid>
    <b:Title>Types of sampling Research</b:Title>
    <b:Year>2019</b:Year>
    <b:City>New Delih India</b:City>
    <b:Publisher>Dapartment of Cardiology AIIMS</b:Publisher>
    <b:Author>
      <b:Author>
        <b:NameList>
          <b:Person>
            <b:Last>Bhardwaj</b:Last>
            <b:First>Poolja</b:First>
          </b:Person>
        </b:NameList>
      </b:Author>
    </b:Author>
    <b:RefOrder>76</b:RefOrder>
  </b:Source>
  <b:Source>
    <b:Tag>Dri11</b:Tag>
    <b:SourceType>Book</b:SourceType>
    <b:Guid>{2B2AEE71-A20A-433B-A350-79CF43E07582}</b:Guid>
    <b:Title>Introduction to primary research</b:Title>
    <b:Year>2011</b:Year>
    <b:City>South carolina</b:City>
    <b:Publisher>Parlor Press</b:Publisher>
    <b:Author>
      <b:Author>
        <b:NameList>
          <b:Person>
            <b:Last>Driscoll</b:Last>
            <b:Middle>Lynn</b:Middle>
            <b:First>Dana</b:First>
          </b:Person>
        </b:NameList>
      </b:Author>
    </b:Author>
    <b:RefOrder>78</b:RefOrder>
  </b:Source>
  <b:Source>
    <b:Tag>Eas91</b:Tag>
    <b:SourceType>Book</b:SourceType>
    <b:Guid>{CE26A574-3DF5-4B10-B2E6-9D65BDA530C9}</b:Guid>
    <b:Title>Management Research: An Introduction</b:Title>
    <b:Year>1991</b:Year>
    <b:City>London</b:City>
    <b:Publisher>Sage</b:Publisher>
    <b:Author>
      <b:Author>
        <b:NameList>
          <b:Person>
            <b:Last>Easterby</b:Last>
            <b:Middle>M</b:Middle>
            <b:First>S</b:First>
          </b:Person>
          <b:Person>
            <b:Last>Thorpe</b:Last>
            <b:First>R</b:First>
          </b:Person>
          <b:Person>
            <b:Last>Lowe</b:Last>
            <b:First>A</b:First>
          </b:Person>
        </b:NameList>
      </b:Author>
    </b:Author>
    <b:RefOrder>79</b:RefOrder>
  </b:Source>
  <b:Source>
    <b:Tag>Pod03</b:Tag>
    <b:SourceType>JournalArticle</b:SourceType>
    <b:Guid>{06131D6B-1657-47E9-8690-BABA8241970A}</b:Guid>
    <b:Title>Common method biases in behavioral research: A critical review of the literature and recommended remedies</b:Title>
    <b:Year>2003</b:Year>
    <b:JournalName>Journal of Applied Psychology</b:JournalName>
    <b:Pages>879-903</b:Pages>
    <b:Volume>5</b:Volume>
    <b:Issue>88</b:Issue>
    <b:Author>
      <b:Author>
        <b:NameList>
          <b:Person>
            <b:Last>Podsakoff</b:Last>
            <b:Middle>M</b:Middle>
            <b:First>P</b:First>
          </b:Person>
          <b:Person>
            <b:Last>MacKenzie</b:Last>
            <b:Middle>B</b:Middle>
            <b:First>S</b:First>
          </b:Person>
          <b:Person>
            <b:Last>Lee,</b:Last>
            <b:Middle>J</b:Middle>
            <b:First>Y</b:First>
          </b:Person>
          <b:Person>
            <b:Last>Podsakoff</b:Last>
            <b:Middle>P</b:Middle>
            <b:First>N</b:First>
          </b:Person>
        </b:NameList>
      </b:Author>
    </b:Author>
    <b:RefOrder>80</b:RefOrder>
  </b:Source>
  <b:Source>
    <b:Tag>Chi13</b:Tag>
    <b:SourceType>Report</b:SourceType>
    <b:Guid>{D49A0ABC-679C-460E-8B10-5CDFC6CA5B69}</b:Guid>
    <b:Title>Controlling for common method variance in PLS analysis: The measured latent marker variable approach.</b:Title>
    <b:Year>2013</b:Year>
    <b:Author>
      <b:Author>
        <b:NameList>
          <b:Person>
            <b:Last>Chin</b:Last>
            <b:Middle>W</b:Middle>
            <b:First>W</b:First>
          </b:Person>
          <b:Person>
            <b:Last>Thatcher,</b:Last>
            <b:Middle>B</b:Middle>
            <b:First>J</b:First>
          </b:Person>
          <b:Person>
            <b:Last>Steel</b:Last>
          </b:Person>
          <b:Person>
            <b:Last>Steel</b:Last>
            <b:First>D</b:First>
          </b:Person>
        </b:NameList>
      </b:Author>
    </b:Author>
    <b:Publisher>Springer</b:Publisher>
    <b:City>Germany</b:City>
    <b:RefOrder>81</b:RefOrder>
  </b:Source>
  <b:Source>
    <b:Tag>Kum19</b:Tag>
    <b:SourceType>Book</b:SourceType>
    <b:Guid>{0A7B13E6-4914-4C92-A4A6-8A863EBFCB17}</b:Guid>
    <b:Title>Research Methodology; A step by step guide for beginners</b:Title>
    <b:Year>2019</b:Year>
    <b:Publisher>Sage Publication</b:Publisher>
    <b:Author>
      <b:Author>
        <b:NameList>
          <b:Person>
            <b:Last>Kumar</b:Last>
            <b:First>R</b:First>
          </b:Person>
        </b:NameList>
      </b:Author>
    </b:Author>
    <b:RefOrder>82</b:RefOrder>
  </b:Source>
  <b:Source>
    <b:Tag>Jav181</b:Tag>
    <b:SourceType>JournalArticle</b:SourceType>
    <b:Guid>{82BD35FF-1F11-42FC-ABF8-653F53ECE76E}</b:Guid>
    <b:Title>What really Matters? A triumph of brand extension; Evidence from Engro Corporation.</b:Title>
    <b:Year>2018</b:Year>
    <b:Author>
      <b:Author>
        <b:NameList>
          <b:Person>
            <b:Last>Javed</b:Last>
            <b:First>S</b:First>
          </b:Person>
          <b:Person>
            <b:Last>Rashidin</b:Last>
            <b:First>S</b:First>
          </b:Person>
          <b:Person>
            <b:Last>Jian</b:Last>
            <b:First>W</b:First>
          </b:Person>
        </b:NameList>
      </b:Author>
    </b:Author>
    <b:JournalName>journal; of Politics, Economy and Management</b:JournalName>
    <b:Pages>1-16</b:Pages>
    <b:Volume>2</b:Volume>
    <b:Issue>1</b:Issue>
    <b:RefOrder>106</b:RefOrder>
  </b:Source>
  <b:Source>
    <b:Tag>Elb16</b:Tag>
    <b:SourceType>JournalArticle</b:SourceType>
    <b:Guid>{4C6D8362-150C-4C15-B779-9BD9C7449230}</b:Guid>
    <b:Title>E-Retailing ethics and Impact on customer satisfaction and research intention; A cultural and commiment-trust theory perspective</b:Title>
    <b:JournalName>Internet research; </b:JournalName>
    <b:Year>2016</b:Year>
    <b:Pages>288-310</b:Pages>
    <b:Volume>26</b:Volume>
    <b:Issue>1</b:Issue>
    <b:Author>
      <b:Author>
        <b:NameList>
          <b:Person>
            <b:Last>Elbeltagi</b:Last>
            <b:First>I</b:First>
          </b:Person>
          <b:Person>
            <b:Last>Agag</b:Last>
            <b:First>G</b:First>
          </b:Person>
        </b:NameList>
      </b:Author>
    </b:Author>
    <b:RefOrder>107</b:RefOrder>
  </b:Source>
  <b:Source>
    <b:Tag>Bar02</b:Tag>
    <b:SourceType>Book</b:SourceType>
    <b:Guid>{A8002A77-2078-4687-9AAE-8055C257B91E}</b:Guid>
    <b:Title>Sample Survey principles  and Methods</b:Title>
    <b:Year>2002</b:Year>
    <b:City>Chichester</b:City>
    <b:Publisher>Wiley</b:Publisher>
    <b:Edition>3rd</b:Edition>
    <b:Author>
      <b:Author>
        <b:NameList>
          <b:Person>
            <b:Last>Barnett</b:Last>
            <b:First>V</b:First>
          </b:Person>
        </b:NameList>
      </b:Author>
    </b:Author>
    <b:RefOrder>77</b:RefOrder>
  </b:Source>
  <b:Source>
    <b:Tag>Zei881</b:Tag>
    <b:SourceType>JournalArticle</b:SourceType>
    <b:Guid>{A6760B52-19E5-4487-B6C3-BC1EA055AE87}</b:Guid>
    <b:Title>Consumer Perception of price, quality and value: A means and model and synthesis of evidence</b:Title>
    <b:Year>1988</b:Year>
    <b:JournalName>Journal of Marketing</b:JournalName>
    <b:Pages>31-46</b:Pages>
    <b:Volume>60</b:Volume>
    <b:Author>
      <b:Author>
        <b:NameList>
          <b:Person>
            <b:Last>Zeithaml</b:Last>
            <b:Middle>A</b:Middle>
            <b:First>V</b:First>
          </b:Person>
        </b:NameList>
      </b:Author>
    </b:Author>
    <b:RefOrder>83</b:RefOrder>
  </b:Source>
  <b:Source>
    <b:Tag>Rat17</b:Tag>
    <b:SourceType>JournalArticle</b:SourceType>
    <b:Guid>{C282632E-802F-48B4-BB51-F8FFDC1C1CAC}</b:Guid>
    <b:Title>Customer Engagement fro evaluating customer relationships in hotel industry. </b:Title>
    <b:JournalName>European jpurnal of tourism, hospitality and recreation</b:JournalName>
    <b:Year>2017</b:Year>
    <b:Volume>8</b:Volume>
    <b:Issue>1</b:Issue>
    <b:Author>
      <b:Author>
        <b:NameList>
          <b:Person>
            <b:Last>Rather </b:Last>
            <b:Middle>A</b:Middle>
            <b:First>R</b:First>
          </b:Person>
          <b:Person>
            <b:Last>Sharma</b:Last>
            <b:First>J</b:First>
          </b:Person>
        </b:NameList>
      </b:Author>
    </b:Author>
    <b:RefOrder>84</b:RefOrder>
  </b:Source>
  <b:Source>
    <b:Tag>Bla01</b:Tag>
    <b:SourceType>Book</b:SourceType>
    <b:Guid>{DC923622-54B3-4B54-B9F8-188353994452}</b:Guid>
    <b:Title>Consumer Behaviour</b:Title>
    <b:Year>2001</b:Year>
    <b:City>Ohio ; Southwestern</b:City>
    <b:Publisher>Mason</b:Publisher>
    <b:Edition>9th</b:Edition>
    <b:Author>
      <b:Author>
        <b:NameList>
          <b:Person>
            <b:Last>Blackwell</b:Last>
            <b:Middle>D</b:Middle>
            <b:First>R</b:First>
          </b:Person>
          <b:Person>
            <b:Last>Miniard</b:Last>
            <b:Middle>W</b:Middle>
            <b:First>P</b:First>
          </b:Person>
          <b:Person>
            <b:Last>Engel</b:Last>
            <b:Middle>F</b:Middle>
            <b:First>J</b:First>
          </b:Person>
        </b:NameList>
      </b:Author>
    </b:Author>
    <b:RefOrder>85</b:RefOrder>
  </b:Source>
  <b:Source>
    <b:Tag>McN93</b:Tag>
    <b:SourceType>JournalArticle</b:SourceType>
    <b:Guid>{B0AA2AFD-2795-4586-B9A8-7BAF77E9A672}</b:Guid>
    <b:Title>Born to Shop; Children Shopping Patterns</b:Title>
    <b:Year>1993</b:Year>
    <b:JournalName>American demographics</b:JournalName>
    <b:Pages>34-39</b:Pages>
    <b:Volume>6</b:Volume>
    <b:Issue>15</b:Issue>
    <b:Author>
      <b:Author>
        <b:NameList>
          <b:Person>
            <b:Last>McNeal</b:Last>
            <b:Middle>U</b:Middle>
            <b:First>J</b:First>
          </b:Person>
        </b:NameList>
      </b:Author>
    </b:Author>
    <b:RefOrder>86</b:RefOrder>
  </b:Source>
  <b:Source>
    <b:Tag>War74</b:Tag>
    <b:SourceType>JournalArticle</b:SourceType>
    <b:Guid>{E963DA88-0804-4888-9236-75D1F1D4AB68}</b:Guid>
    <b:Title>Consumer Socialisation</b:Title>
    <b:JournalName>Journal of Cconsumer Reaserch </b:JournalName>
    <b:Year>1974</b:Year>
    <b:Pages>1-14</b:Pages>
    <b:Volume>1</b:Volume>
    <b:Author>
      <b:Author>
        <b:NameList>
          <b:Person>
            <b:Last>Ward</b:Last>
            <b:First>S</b:First>
          </b:Person>
        </b:NameList>
      </b:Author>
    </b:Author>
    <b:RefOrder>87</b:RefOrder>
  </b:Source>
  <b:Source>
    <b:Tag>She99</b:Tag>
    <b:SourceType>Book</b:SourceType>
    <b:Guid>{9E1EE442-425A-4890-8162-BFD0D46450C8}</b:Guid>
    <b:Title>Customer Behaviour; consumer behavior and beyond</b:Title>
    <b:Year>1999</b:Year>
    <b:City>Newyork</b:City>
    <b:Publisher>Dryden Press</b:Publisher>
    <b:Author>
      <b:Author>
        <b:NameList>
          <b:Person>
            <b:Last>Sheth</b:Last>
            <b:First>J</b:First>
          </b:Person>
          <b:Person>
            <b:Last>Mittal</b:Last>
            <b:First>B</b:First>
          </b:Person>
          <b:Person>
            <b:Last>Newman</b:Last>
            <b:First>B</b:First>
          </b:Person>
        </b:NameList>
      </b:Author>
    </b:Author>
    <b:RefOrder>88</b:RefOrder>
  </b:Source>
  <b:Source>
    <b:Tag>Nad18</b:Tag>
    <b:SourceType>JournalArticle</b:SourceType>
    <b:Guid>{306AFE8D-A44B-4F5C-91E3-250CA793A3D1}</b:Guid>
    <b:Title>Beyond the Shadow of Doubt; The Effects of consumer knowledge on resturant evaluation</b:Title>
    <b:Year>2018</b:Year>
    <b:JournalName>Journal of Retailing and consumer Services </b:JournalName>
    <b:Pages>221-229</b:Pages>
    <b:Volume>45</b:Volume>
    <b:Author>
      <b:Author>
        <b:NameList>
          <b:Person>
            <b:Last>Naderi</b:Last>
            <b:First>I</b:First>
          </b:Person>
          <b:Person>
            <b:Last>Paswan</b:Last>
            <b:Middle>K</b:Middle>
            <b:First>A</b:First>
          </b:Person>
          <b:Person>
            <b:Last>Guzman</b:Last>
            <b:First>F</b:First>
          </b:Person>
        </b:NameList>
      </b:Author>
    </b:Author>
    <b:RefOrder>90</b:RefOrder>
  </b:Source>
  <b:Source>
    <b:Tag>Lee19</b:Tag>
    <b:SourceType>JournalArticle</b:SourceType>
    <b:Guid>{AC606654-FA5F-47B2-80FD-8EBD3DCB2902}</b:Guid>
    <b:Title>The Cross-buying Effect in a multy-vendor loyalty program in korea</b:Title>
    <b:JournalName>Asian Business and management </b:JournalName>
    <b:Year>2019</b:Year>
    <b:Pages>19- 44</b:Pages>
    <b:Volume>34</b:Volume>
    <b:Author>
      <b:Author>
        <b:NameList>
          <b:Person>
            <b:Last>Lee</b:Last>
            <b:Middle>M</b:Middle>
            <b:First>S</b:First>
          </b:Person>
          <b:Person>
            <b:Last>Kim</b:Last>
            <b:Middle>Y</b:Middle>
            <b:First>S</b:First>
          </b:Person>
          <b:Person>
            <b:Last>Yoo</b:Last>
            <b:First>S</b:First>
          </b:Person>
          <b:Person>
            <b:Last>Song</b:Last>
            <b:Middle>H</b:Middle>
            <b:First>T</b:First>
          </b:Person>
        </b:NameList>
      </b:Author>
    </b:Author>
    <b:RefOrder>89</b:RefOrder>
  </b:Source>
  <b:Source>
    <b:Tag>Dut14</b:Tag>
    <b:SourceType>JournalArticle</b:SourceType>
    <b:Guid>{93E8A8D2-486B-4880-821A-143D25BBBA0D}</b:Guid>
    <b:Title>Change in consumer patronage and willingness to pay at different levels of service attributes in resturants. A study in India</b:Title>
    <b:JournalName>Journal of Quality assurance In Hospitality &amp; Tourism</b:JournalName>
    <b:Year>2014</b:Year>
    <b:Pages>149-174</b:Pages>
    <b:Volume>2</b:Volume>
    <b:Issue>15</b:Issue>
    <b:Author>
      <b:Author>
        <b:NameList>
          <b:Person>
            <b:Last>Dutta</b:Last>
            <b:First>K</b:First>
          </b:Person>
          <b:Person>
            <b:Last>Parsa</b:Last>
            <b:Middle>G</b:Middle>
            <b:First>H</b:First>
          </b:Person>
          <b:Person>
            <b:Last>Parsa</b:Last>
            <b:Middle>A</b:Middle>
            <b:First>R</b:First>
          </b:Person>
          <b:Person>
            <b:Last>Bujisic</b:Last>
            <b:First>M</b:First>
          </b:Person>
        </b:NameList>
      </b:Author>
    </b:Author>
    <b:RefOrder>94</b:RefOrder>
  </b:Source>
  <b:Source>
    <b:Tag>Rat99</b:Tag>
    <b:SourceType>JournalArticle</b:SourceType>
    <b:Guid>{4CAD24B1-253D-4F70-A2BA-DB5B4A097E68}</b:Guid>
    <b:Title>Choosing Less Preferred Experiences for the sake of variety</b:Title>
    <b:JournalName>Journal of Consumer Research</b:JournalName>
    <b:Year>1999</b:Year>
    <b:Pages>1-15</b:Pages>
    <b:Volume>26</b:Volume>
    <b:Author>
      <b:Author>
        <b:NameList>
          <b:Person>
            <b:Last>Ratner</b:Last>
            <b:Middle>k</b:Middle>
            <b:First>R</b:First>
          </b:Person>
          <b:Person>
            <b:Last>Khan</b:Last>
            <b:Middle>E</b:Middle>
            <b:First>B</b:First>
          </b:Person>
          <b:Person>
            <b:Last>Kaheman</b:Last>
            <b:First>D</b:First>
          </b:Person>
        </b:NameList>
      </b:Author>
    </b:Author>
    <b:RefOrder>91</b:RefOrder>
  </b:Source>
  <b:Source>
    <b:Tag>Ols72</b:Tag>
    <b:SourceType>JournalArticle</b:SourceType>
    <b:Guid>{CF222501-464F-4E87-9110-D53D7DB6B507}</b:Guid>
    <b:Title>Cue Utilisation in the quality Perception process;  </b:Title>
    <b:JournalName>Proceedings of the 2nd Annual Convention of the association for consumer Research</b:JournalName>
    <b:Year>1972</b:Year>
    <b:Pages>167-179</b:Pages>
    <b:Volume>17</b:Volume>
    <b:Issue>2</b:Issue>
    <b:Author>
      <b:Author>
        <b:NameList>
          <b:Person>
            <b:Last>Olson</b:Last>
            <b:Middle>C</b:Middle>
            <b:First>J</b:First>
          </b:Person>
          <b:Person>
            <b:Last>Jacoby</b:Last>
            <b:First>J</b:First>
          </b:Person>
        </b:NameList>
      </b:Author>
    </b:Author>
    <b:RefOrder>92</b:RefOrder>
  </b:Source>
  <b:Source>
    <b:Tag>Kla15</b:Tag>
    <b:SourceType>JournalArticle</b:SourceType>
    <b:Guid>{35803C58-27DC-4090-B309-30BC0A3CF53C}</b:Guid>
    <b:Title>Exploring the Validity of a Teachers Self-Efficacy scale in five countries</b:Title>
    <b:JournalName>Contemporary Educational Psychology</b:JournalName>
    <b:Year>2015</b:Year>
    <b:Pages>67-76</b:Pages>
    <b:Volume>34</b:Volume>
    <b:Issue>1</b:Issue>
    <b:Author>
      <b:Author>
        <b:NameList>
          <b:Person>
            <b:Last>Klassen</b:Last>
            <b:Middle>M</b:Middle>
            <b:First>R</b:First>
          </b:Person>
          <b:Person>
            <b:Last>Bong</b:Last>
            <b:First>M</b:First>
          </b:Person>
          <b:Person>
            <b:Last>Usher</b:Last>
            <b:Middle>L</b:Middle>
            <b:First>E</b:First>
          </b:Person>
          <b:Person>
            <b:Last>Chong</b:Last>
            <b:Middle>H</b:Middle>
            <b:First>W</b:First>
          </b:Person>
          <b:Person>
            <b:Last>Huan</b:Last>
            <b:Middle>S</b:Middle>
            <b:First>V</b:First>
          </b:Person>
          <b:Person>
            <b:Last>Wong</b:Last>
            <b:Middle>Y F</b:Middle>
            <b:First>I </b:First>
          </b:Person>
          <b:Person>
            <b:Last>Georgiou</b:Last>
            <b:First>T</b:First>
          </b:Person>
        </b:NameList>
      </b:Author>
    </b:Author>
    <b:RefOrder>93</b:RefOrder>
  </b:Source>
  <b:Source>
    <b:Tag>Bas15</b:Tag>
    <b:SourceType>Report</b:SourceType>
    <b:Guid>{0BE58F53-A20D-4280-9D2A-58B01BE7A1FD}</b:Guid>
    <b:Title>Impact of Brand Image on Buying Behaviour among teenagers</b:Title>
    <b:Year>2015</b:Year>
    <b:Publisher>University of Pakistan</b:Publisher>
    <b:City>Bahria</b:City>
    <b:Author>
      <b:Author>
        <b:NameList>
          <b:Person>
            <b:Last>Baseer</b:Last>
            <b:Middle>D</b:Middle>
            <b:First>A</b:First>
          </b:Person>
          <b:Person>
            <b:Last>Danish</b:Last>
            <b:Middle>G</b:Middle>
            <b:First>I</b:First>
          </b:Person>
          <b:Person>
            <b:Last>Mirza</b:Last>
            <b:Middle>B</b:Middle>
            <b:First>U</b:First>
          </b:Person>
        </b:NameList>
      </b:Author>
    </b:Author>
    <b:RefOrder>95</b:RefOrder>
  </b:Source>
  <b:Source>
    <b:Tag>Asi121</b:Tag>
    <b:SourceType>JournalArticle</b:SourceType>
    <b:Guid>{FEEBA073-2B84-4899-8AC1-E05C6B35F79D}</b:Guid>
    <b:Title>Analysis on influncial factors on consumer buying behaviour of youngster towards brandedd products; evidence from Karachi</b:Title>
    <b:Year>2012</b:Year>
    <b:Author>
      <b:Author>
        <b:NameList>
          <b:Person>
            <b:Last>Asim </b:Last>
            <b:First>Nasar</b:First>
          </b:Person>
          <b:Person>
            <b:Last>Sayed</b:Last>
            <b:First>Karamatillah</b:First>
          </b:Person>
          <b:Person>
            <b:Last>Emadul</b:Last>
            <b:First>karin</b:First>
          </b:Person>
          <b:Person>
            <b:Last>Mohammad</b:Last>
            <b:First>Siddiqui</b:First>
          </b:Person>
        </b:NameList>
      </b:Author>
    </b:Author>
    <b:JournalName>KASBIT Business Journal</b:JournalName>
    <b:Pages>56-61</b:Pages>
    <b:Volume>5</b:Volume>
    <b:RefOrder>96</b:RefOrder>
  </b:Source>
  <b:Source>
    <b:Tag>Del011</b:Tag>
    <b:SourceType>JournalArticle</b:SourceType>
    <b:Guid>{0372FA72-83E8-467C-B006-F7776386A6E5}</b:Guid>
    <b:Title>The Effects of Brand Association on consumer Response</b:Title>
    <b:JournalName>Journal of Consumer Marketing</b:JournalName>
    <b:Year>2001</b:Year>
    <b:Pages>410-425</b:Pages>
    <b:Volume>18</b:Volume>
    <b:Issue>5</b:Issue>
    <b:Author>
      <b:Author>
        <b:NameList>
          <b:Person>
            <b:Last>Del Rio</b:Last>
            <b:Middle>B</b:Middle>
            <b:First>A</b:First>
          </b:Person>
          <b:Person>
            <b:Last>Vazquez</b:Last>
            <b:First>R</b:First>
          </b:Person>
          <b:Person>
            <b:Last>Iglesias </b:Last>
            <b:First>V</b:First>
          </b:Person>
        </b:NameList>
      </b:Author>
    </b:Author>
    <b:RefOrder>97</b:RefOrder>
  </b:Source>
  <b:Source>
    <b:Tag>Kit18</b:Tag>
    <b:SourceType>JournalArticle</b:SourceType>
    <b:Guid>{96554FBA-37F7-431E-AC86-CA3224067A39}</b:Guid>
    <b:Title>The Impact of Cultural dimension on customer complaint behaviour; An Exploratory study on Antalya/ manavgat tourism region</b:Title>
    <b:JournalName>International jpuranl of culture, tourism and hospitality research</b:JournalName>
    <b:Year>2018</b:Year>
    <b:Pages>59-79</b:Pages>
    <b:Volume>12</b:Volume>
    <b:Issue>1</b:Issue>
    <b:Author>
      <b:Author>
        <b:NameList>
          <b:Person>
            <b:Last>Kitapci</b:Last>
            <b:First>O</b:First>
          </b:Person>
          <b:Person>
            <b:Last>Ergun</b:Last>
            <b:Middle>S</b:Middle>
            <b:First>G</b:First>
          </b:Person>
        </b:NameList>
      </b:Author>
    </b:Author>
    <b:RefOrder>98</b:RefOrder>
  </b:Source>
  <b:Source>
    <b:Tag>Aka98</b:Tag>
    <b:SourceType>JournalArticle</b:SourceType>
    <b:Guid>{F21BF5F9-E842-4693-917B-B2102C09DF79}</b:Guid>
    <b:Title>A Conjoint Investigation of the Relative Importance of Risk Relievers in Direct Marketing</b:Title>
    <b:JournalName>Journal of Advertising Research</b:JournalName>
    <b:Year>1998</b:Year>
    <b:Pages>8-44</b:Pages>
    <b:Volume>28</b:Volume>
    <b:Issue>4</b:Issue>
    <b:Author>
      <b:Author>
        <b:NameList>
          <b:Person>
            <b:Last>Akaah</b:Last>
            <b:Middle>P</b:Middle>
            <b:First>I</b:First>
          </b:Person>
          <b:Person>
            <b:Last>Korgaonkar</b:Last>
            <b:Middle>K</b:Middle>
            <b:First>P</b:First>
          </b:Person>
        </b:NameList>
      </b:Author>
    </b:Author>
    <b:RefOrder>99</b:RefOrder>
  </b:Source>
  <b:Source>
    <b:Tag>Yad16</b:Tag>
    <b:SourceType>ArticleInAPeriodical</b:SourceType>
    <b:Guid>{B6C13CDC-E99F-4149-9BB7-4F758B99A74A}</b:Guid>
    <b:Title>Customer co-creation through social media: The case of ‘Crash the Pepsi IPL 2015’</b:Title>
    <b:Year>2016</b:Year>
    <b:Pages>1-13</b:Pages>
    <b:PeriodicalTitle>Journal of Direct, Data and Digital Marketing Practice</b:PeriodicalTitle>
    <b:Month>March</b:Month>
    <b:Day>15th</b:Day>
    <b:Author>
      <b:Author>
        <b:NameList>
          <b:Person>
            <b:Last>Yadav</b:Last>
            <b:First>Mayank</b:First>
          </b:Person>
          <b:Person>
            <b:Last>Kamboj </b:Last>
            <b:First>Shampy </b:First>
          </b:Person>
          <b:Person>
            <b:Last>Rahman</b:Last>
            <b:First>Zillur</b:First>
          </b:Person>
        </b:NameList>
      </b:Author>
    </b:Author>
    <b:Publisher>MACMILLAN PUBLISHERS LTD. </b:Publisher>
    <b:RefOrder>102</b:RefOrder>
  </b:Source>
  <b:Source>
    <b:Tag>Hom61</b:Tag>
    <b:SourceType>Book</b:SourceType>
    <b:Guid>{37F373A2-7A8F-4ED0-8304-ABE78B32E30A}</b:Guid>
    <b:Title>Social Behaviours: Its Elementary form, </b:Title>
    <b:Year>1961</b:Year>
    <b:City>San Diego</b:City>
    <b:Publisher>Harcourt Brace and World</b:Publisher>
    <b:Edition>1st</b:Edition>
    <b:Author>
      <b:Author>
        <b:NameList>
          <b:Person>
            <b:Last>Homans</b:Last>
            <b:Middle>C</b:Middle>
            <b:First>G</b:First>
          </b:Person>
        </b:NameList>
      </b:Author>
    </b:Author>
    <b:RefOrder>100</b:RefOrder>
  </b:Source>
  <b:Source>
    <b:Tag>Dec85</b:Tag>
    <b:SourceType>Book</b:SourceType>
    <b:Guid>{197478F2-447D-46DA-9CDD-D0DD213C6CAD}</b:Guid>
    <b:Title>Intrinsic Motivation and Self Determination in Human Behaviour</b:Title>
    <b:Year>1985</b:Year>
    <b:City>New York</b:City>
    <b:Publisher>Plenum Publishing</b:Publisher>
    <b:Author>
      <b:Author>
        <b:NameList>
          <b:Person>
            <b:Last>Deci</b:Last>
            <b:Middle>l</b:Middle>
            <b:First>E</b:First>
          </b:Person>
          <b:Person>
            <b:Last>Ryan</b:Last>
            <b:Middle>M</b:Middle>
            <b:First>R</b:First>
          </b:Person>
        </b:NameList>
      </b:Author>
    </b:Author>
    <b:RefOrder>101</b:RefOrder>
  </b:Source>
  <b:Source>
    <b:Tag>Hea13</b:Tag>
    <b:SourceType>JournalArticle</b:SourceType>
    <b:Guid>{7E23135D-BD0E-46F8-92F2-2C3324B17778}</b:Guid>
    <b:Title>Consumer Roles in Brand Culture and Value co-creation in virtual communities </b:Title>
    <b:Year>2013</b:Year>
    <b:JournalName>Journal of Buisness Research</b:JournalName>
    <b:Pages>1528-1540</b:Pages>
    <b:Volume>12</b:Volume>
    <b:Issue>3</b:Issue>
    <b:Author>
      <b:Author>
        <b:NameList>
          <b:Person>
            <b:Last>Healy</b:Last>
            <b:Middle>C</b:Middle>
            <b:First>J</b:First>
          </b:Person>
          <b:Person>
            <b:Last>McDonagh</b:Last>
            <b:First>P</b:First>
          </b:Person>
        </b:NameList>
      </b:Author>
    </b:Author>
    <b:RefOrder>103</b:RefOrder>
  </b:Source>
</b:Sources>
</file>

<file path=customXml/itemProps1.xml><?xml version="1.0" encoding="utf-8"?>
<ds:datastoreItem xmlns:ds="http://schemas.openxmlformats.org/officeDocument/2006/customXml" ds:itemID="{52AE29F0-3987-44E3-B097-3084507CC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56</Pages>
  <Words>20521</Words>
  <Characters>116974</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cp:keywords/>
  <dc:description/>
  <cp:lastModifiedBy>charles uzor</cp:lastModifiedBy>
  <cp:revision>6</cp:revision>
  <dcterms:created xsi:type="dcterms:W3CDTF">2022-10-28T06:52:00Z</dcterms:created>
  <dcterms:modified xsi:type="dcterms:W3CDTF">2022-10-31T09:30:00Z</dcterms:modified>
</cp:coreProperties>
</file>