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3CADA" w14:textId="77777777" w:rsidR="002C6A59" w:rsidRDefault="002C6A59">
      <w:pPr>
        <w:rPr>
          <w:rFonts w:ascii="Times New Roman" w:hAnsi="Times New Roman" w:cs="Times New Roman"/>
        </w:rPr>
      </w:pPr>
      <w:r>
        <w:rPr>
          <w:rFonts w:ascii="Times New Roman" w:hAnsi="Times New Roman" w:cs="Times New Roman"/>
        </w:rPr>
        <w:t>T</w:t>
      </w:r>
      <w:r w:rsidRPr="002C6A59">
        <w:rPr>
          <w:rFonts w:ascii="Times New Roman" w:hAnsi="Times New Roman" w:cs="Times New Roman"/>
        </w:rPr>
        <w:t>he subject of economic supply and demand.</w:t>
      </w:r>
    </w:p>
    <w:p w14:paraId="238180E1" w14:textId="6CBFE7FD" w:rsidR="00395CFD" w:rsidRDefault="002C6A59">
      <w:pPr>
        <w:rPr>
          <w:rFonts w:ascii="Times New Roman" w:hAnsi="Times New Roman" w:cs="Times New Roman"/>
        </w:rPr>
      </w:pPr>
      <w:r w:rsidRPr="002C6A59">
        <w:rPr>
          <w:rFonts w:ascii="Times New Roman" w:hAnsi="Times New Roman" w:cs="Times New Roman"/>
        </w:rPr>
        <w:t xml:space="preserve"> Increased demand in the presence of constricted or poor supply tends to drive prices up.</w:t>
      </w:r>
    </w:p>
    <w:p w14:paraId="045841F6" w14:textId="72F9CB4F" w:rsidR="002C6A59" w:rsidRDefault="002C6A59">
      <w:pPr>
        <w:rPr>
          <w:rFonts w:ascii="Times New Roman" w:hAnsi="Times New Roman" w:cs="Times New Roman"/>
        </w:rPr>
      </w:pPr>
      <w:r w:rsidRPr="002C6A59">
        <w:rPr>
          <w:rFonts w:ascii="Times New Roman" w:hAnsi="Times New Roman" w:cs="Times New Roman"/>
        </w:rPr>
        <w:t>The link between price and amount supplied is represented by the market supply curve. Firms are willing to sell more things at greater prices than they would at lower ones. The price and quantity of goods delivered have a positive relationship.</w:t>
      </w:r>
    </w:p>
    <w:p w14:paraId="73F985CA" w14:textId="60033F82" w:rsidR="002C6A59" w:rsidRDefault="002B76F8">
      <w:pPr>
        <w:rPr>
          <w:rFonts w:ascii="Times New Roman" w:hAnsi="Times New Roman" w:cs="Times New Roman"/>
        </w:rPr>
      </w:pPr>
      <w:r w:rsidRPr="002B76F8">
        <w:rPr>
          <w:rFonts w:ascii="Times New Roman" w:hAnsi="Times New Roman" w:cs="Times New Roman"/>
          <w:noProof/>
        </w:rPr>
        <w:drawing>
          <wp:inline distT="0" distB="0" distL="0" distR="0" wp14:anchorId="1E9D6352" wp14:editId="06076838">
            <wp:extent cx="4714875" cy="3009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14875" cy="3009900"/>
                    </a:xfrm>
                    <a:prstGeom prst="rect">
                      <a:avLst/>
                    </a:prstGeom>
                    <a:noFill/>
                    <a:ln>
                      <a:noFill/>
                    </a:ln>
                  </pic:spPr>
                </pic:pic>
              </a:graphicData>
            </a:graphic>
          </wp:inline>
        </w:drawing>
      </w:r>
    </w:p>
    <w:p w14:paraId="31450316" w14:textId="77777777" w:rsidR="00ED3C9C" w:rsidRDefault="00ED3C9C">
      <w:pPr>
        <w:rPr>
          <w:rFonts w:ascii="Times New Roman" w:hAnsi="Times New Roman" w:cs="Times New Roman"/>
        </w:rPr>
      </w:pPr>
    </w:p>
    <w:p w14:paraId="31E32FF2" w14:textId="77777777" w:rsidR="00ED3C9C" w:rsidRPr="00ED3C9C" w:rsidRDefault="00ED3C9C" w:rsidP="00ED3C9C">
      <w:pPr>
        <w:rPr>
          <w:rFonts w:ascii="Times New Roman" w:hAnsi="Times New Roman" w:cs="Times New Roman"/>
        </w:rPr>
      </w:pPr>
      <w:r w:rsidRPr="00ED3C9C">
        <w:rPr>
          <w:rFonts w:ascii="Times New Roman" w:hAnsi="Times New Roman" w:cs="Times New Roman"/>
        </w:rPr>
        <w:t>Changes in any of the factors impacting supply other than price might induce a change in supply, as seen in the graph.</w:t>
      </w:r>
    </w:p>
    <w:p w14:paraId="73B32AFB" w14:textId="77777777" w:rsidR="00ED3C9C" w:rsidRPr="00ED3C9C" w:rsidRDefault="00ED3C9C" w:rsidP="00ED3C9C">
      <w:pPr>
        <w:rPr>
          <w:rFonts w:ascii="Times New Roman" w:hAnsi="Times New Roman" w:cs="Times New Roman"/>
        </w:rPr>
      </w:pPr>
      <w:r w:rsidRPr="00ED3C9C">
        <w:rPr>
          <w:rFonts w:ascii="Times New Roman" w:hAnsi="Times New Roman" w:cs="Times New Roman"/>
        </w:rPr>
        <w:t>The supply curve shifts to the left due to factors that negatively influence producers, such as an increase in production costs.</w:t>
      </w:r>
    </w:p>
    <w:p w14:paraId="3B84D7BE" w14:textId="77777777" w:rsidR="00ED3C9C" w:rsidRPr="00ED3C9C" w:rsidRDefault="00ED3C9C" w:rsidP="00ED3C9C">
      <w:pPr>
        <w:rPr>
          <w:rFonts w:ascii="Times New Roman" w:hAnsi="Times New Roman" w:cs="Times New Roman"/>
        </w:rPr>
      </w:pPr>
      <w:r w:rsidRPr="00ED3C9C">
        <w:rPr>
          <w:rFonts w:ascii="Times New Roman" w:hAnsi="Times New Roman" w:cs="Times New Roman"/>
        </w:rPr>
        <w:t>At any price, suppliers will now be ready and able to provide the market less than they did previously. The supply curve shifts to the right as conditions that affect producers positively alter.</w:t>
      </w:r>
    </w:p>
    <w:p w14:paraId="725577E6" w14:textId="77777777" w:rsidR="00ED3C9C" w:rsidRPr="00ED3C9C" w:rsidRDefault="00ED3C9C" w:rsidP="00ED3C9C">
      <w:pPr>
        <w:rPr>
          <w:rFonts w:ascii="Times New Roman" w:hAnsi="Times New Roman" w:cs="Times New Roman"/>
        </w:rPr>
      </w:pPr>
      <w:r w:rsidRPr="00ED3C9C">
        <w:rPr>
          <w:rFonts w:ascii="Times New Roman" w:hAnsi="Times New Roman" w:cs="Times New Roman"/>
        </w:rPr>
        <w:t>Suppliers are now eager and able to provide more for sale at any price.</w:t>
      </w:r>
    </w:p>
    <w:p w14:paraId="3402D3A8" w14:textId="4E793B26" w:rsidR="00ED3C9C" w:rsidRDefault="00ED3C9C" w:rsidP="00ED3C9C">
      <w:pPr>
        <w:rPr>
          <w:rFonts w:ascii="Times New Roman" w:hAnsi="Times New Roman" w:cs="Times New Roman"/>
        </w:rPr>
      </w:pPr>
      <w:r w:rsidRPr="00ED3C9C">
        <w:rPr>
          <w:rFonts w:ascii="Times New Roman" w:hAnsi="Times New Roman" w:cs="Times New Roman"/>
        </w:rPr>
        <w:t>The initial supply curve S is depicted in the picture, along with a price of €20. A change in the supply curve to the left causes a drop in supply at €20 of 7000 to 5000 units, whereas a rise in supply at €20 causes an increase in supply to 20 000 units, an increase of 8000 units.</w:t>
      </w:r>
    </w:p>
    <w:p w14:paraId="1BDF0523" w14:textId="55D4CB82" w:rsidR="00ED3C9C" w:rsidRDefault="00ED3C9C" w:rsidP="00ED3C9C">
      <w:pPr>
        <w:rPr>
          <w:rFonts w:ascii="Times New Roman" w:hAnsi="Times New Roman" w:cs="Times New Roman"/>
        </w:rPr>
      </w:pPr>
    </w:p>
    <w:p w14:paraId="5F90121E" w14:textId="77777777" w:rsidR="00ED3C9C" w:rsidRDefault="00ED3C9C" w:rsidP="00ED3C9C">
      <w:pPr>
        <w:rPr>
          <w:rFonts w:ascii="Times New Roman" w:hAnsi="Times New Roman" w:cs="Times New Roman"/>
        </w:rPr>
      </w:pPr>
    </w:p>
    <w:p w14:paraId="1E5366E3" w14:textId="497A510C" w:rsidR="002B76F8" w:rsidRDefault="002B76F8">
      <w:pPr>
        <w:rPr>
          <w:rFonts w:ascii="Times New Roman" w:hAnsi="Times New Roman" w:cs="Times New Roman"/>
        </w:rPr>
      </w:pPr>
      <w:r w:rsidRPr="002B76F8">
        <w:rPr>
          <w:rFonts w:ascii="Times New Roman" w:hAnsi="Times New Roman" w:cs="Times New Roman"/>
        </w:rPr>
        <w:t>An overabundance of an item or service with stagnant or weak demand, on the other hand, might cause prices to fall. According to the World Gold Council, gold demand increased by 4% to 4,345 tonnes in 2018, with investment demand falling by 7%. However, gold supply increased by only 1% in 2018, the slowest pace of growth since 2008. Gold prices have been trending higher since mid-August 2018, owing to rising demand and limited supply.</w:t>
      </w:r>
    </w:p>
    <w:p w14:paraId="5695B762" w14:textId="7F42D5B0" w:rsidR="002B76F8" w:rsidRDefault="002B76F8">
      <w:pPr>
        <w:rPr>
          <w:rFonts w:ascii="Times New Roman" w:hAnsi="Times New Roman" w:cs="Times New Roman"/>
        </w:rPr>
      </w:pPr>
      <w:r>
        <w:rPr>
          <w:noProof/>
        </w:rPr>
        <w:lastRenderedPageBreak/>
        <w:drawing>
          <wp:inline distT="0" distB="0" distL="0" distR="0" wp14:anchorId="420CC81C" wp14:editId="7ACABB1D">
            <wp:extent cx="6029325" cy="3500120"/>
            <wp:effectExtent l="0" t="0" r="9525" b="5080"/>
            <wp:docPr id="7" name="Picture 7" descr="Image placeholde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laceholder tit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40899" cy="3506839"/>
                    </a:xfrm>
                    <a:prstGeom prst="rect">
                      <a:avLst/>
                    </a:prstGeom>
                    <a:noFill/>
                    <a:ln>
                      <a:noFill/>
                    </a:ln>
                  </pic:spPr>
                </pic:pic>
              </a:graphicData>
            </a:graphic>
          </wp:inline>
        </w:drawing>
      </w:r>
    </w:p>
    <w:p w14:paraId="6C0E8BA2" w14:textId="77777777" w:rsidR="002B76F8" w:rsidRPr="002C6A59" w:rsidRDefault="002B76F8">
      <w:pPr>
        <w:rPr>
          <w:rFonts w:ascii="Times New Roman" w:hAnsi="Times New Roman" w:cs="Times New Roman"/>
        </w:rPr>
      </w:pPr>
    </w:p>
    <w:sectPr w:rsidR="002B76F8" w:rsidRPr="002C6A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0MDU1MDUxNbQEAiUdpeDU4uLM/DyQAsNaAIEnREgsAAAA"/>
  </w:docVars>
  <w:rsids>
    <w:rsidRoot w:val="00395CFD"/>
    <w:rsid w:val="002B76F8"/>
    <w:rsid w:val="002C6A59"/>
    <w:rsid w:val="00395CFD"/>
    <w:rsid w:val="00D432CC"/>
    <w:rsid w:val="00ED3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B8995"/>
  <w15:chartTrackingRefBased/>
  <w15:docId w15:val="{259D74DD-17DA-4052-91F6-5651A6E0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Metodiev Asenov (2028526)</dc:creator>
  <cp:keywords/>
  <dc:description/>
  <cp:lastModifiedBy>Asen Metodiev Asenov (2028526)</cp:lastModifiedBy>
  <cp:revision>2</cp:revision>
  <dcterms:created xsi:type="dcterms:W3CDTF">2021-12-02T07:58:00Z</dcterms:created>
  <dcterms:modified xsi:type="dcterms:W3CDTF">2021-12-02T08:38:00Z</dcterms:modified>
</cp:coreProperties>
</file>