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23654"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As </w:t>
      </w:r>
      <w:r w:rsidRPr="00F5378E">
        <w:rPr>
          <w:rFonts w:ascii="Arial" w:hAnsi="Arial" w:cs="Arial"/>
          <w:sz w:val="24"/>
          <w:szCs w:val="24"/>
        </w:rPr>
        <w:t xml:space="preserve">a Senior Paramedic within the Welsh Ambulance Service, leadership is the key component of my daily role. The NHS Academy (2013) </w:t>
      </w:r>
      <w:r>
        <w:rPr>
          <w:rFonts w:ascii="Arial" w:hAnsi="Arial" w:cs="Arial"/>
          <w:sz w:val="24"/>
          <w:szCs w:val="24"/>
        </w:rPr>
        <w:t>holds</w:t>
      </w:r>
      <w:r w:rsidRPr="00F5378E">
        <w:rPr>
          <w:rFonts w:ascii="Arial" w:hAnsi="Arial" w:cs="Arial"/>
          <w:sz w:val="24"/>
          <w:szCs w:val="24"/>
        </w:rPr>
        <w:t xml:space="preserve"> the view that we should be encouraged to understand what leadership truly is</w:t>
      </w:r>
      <w:r>
        <w:rPr>
          <w:rFonts w:ascii="Arial" w:hAnsi="Arial" w:cs="Arial"/>
          <w:sz w:val="24"/>
          <w:szCs w:val="24"/>
        </w:rPr>
        <w:t xml:space="preserve">, with </w:t>
      </w:r>
      <w:r w:rsidRPr="00F5378E">
        <w:rPr>
          <w:rFonts w:ascii="Arial" w:hAnsi="Arial" w:cs="Arial"/>
          <w:sz w:val="24"/>
          <w:szCs w:val="24"/>
        </w:rPr>
        <w:t>Jones (2014) highlight</w:t>
      </w:r>
      <w:r>
        <w:rPr>
          <w:rFonts w:ascii="Arial" w:hAnsi="Arial" w:cs="Arial"/>
          <w:sz w:val="24"/>
          <w:szCs w:val="24"/>
        </w:rPr>
        <w:t>ing</w:t>
      </w:r>
      <w:r w:rsidRPr="00F5378E">
        <w:rPr>
          <w:rFonts w:ascii="Arial" w:hAnsi="Arial" w:cs="Arial"/>
          <w:sz w:val="24"/>
          <w:szCs w:val="24"/>
        </w:rPr>
        <w:t xml:space="preserve"> the importance of examining the processes of leadership, with </w:t>
      </w:r>
      <w:r>
        <w:rPr>
          <w:rFonts w:ascii="Arial" w:hAnsi="Arial" w:cs="Arial"/>
          <w:sz w:val="24"/>
          <w:szCs w:val="24"/>
        </w:rPr>
        <w:t xml:space="preserve">the </w:t>
      </w:r>
      <w:r w:rsidRPr="00F5378E">
        <w:rPr>
          <w:rFonts w:ascii="Arial" w:hAnsi="Arial" w:cs="Arial"/>
          <w:sz w:val="24"/>
          <w:szCs w:val="24"/>
        </w:rPr>
        <w:t>principles and concepts needing to be fully understood.</w:t>
      </w:r>
      <w:r>
        <w:rPr>
          <w:rFonts w:ascii="Arial" w:hAnsi="Arial" w:cs="Arial"/>
          <w:sz w:val="24"/>
          <w:szCs w:val="24"/>
        </w:rPr>
        <w:t xml:space="preserve"> </w:t>
      </w:r>
    </w:p>
    <w:p w14:paraId="4B6AE718" w14:textId="540538E1" w:rsidR="004639D8" w:rsidRPr="006F05E4" w:rsidRDefault="004639D8" w:rsidP="004639D8">
      <w:pPr>
        <w:spacing w:line="276" w:lineRule="auto"/>
        <w:rPr>
          <w:rFonts w:ascii="Arial" w:hAnsi="Arial" w:cs="Arial"/>
          <w:sz w:val="24"/>
          <w:szCs w:val="24"/>
        </w:rPr>
      </w:pPr>
      <w:r w:rsidRPr="006F05E4">
        <w:rPr>
          <w:rFonts w:ascii="Arial" w:hAnsi="Arial" w:cs="Arial"/>
          <w:sz w:val="24"/>
          <w:szCs w:val="24"/>
        </w:rPr>
        <w:t>Research has shown, undertaking a leadership programme enhances ‘self-awareness, better relationships, greater ability to reflect on practice, different conversations in the</w:t>
      </w:r>
      <w:r w:rsidR="00371FDD">
        <w:rPr>
          <w:rFonts w:ascii="Arial" w:hAnsi="Arial" w:cs="Arial"/>
          <w:sz w:val="24"/>
          <w:szCs w:val="24"/>
        </w:rPr>
        <w:t xml:space="preserve"> </w:t>
      </w:r>
      <w:proofErr w:type="gramStart"/>
      <w:r w:rsidR="00371FDD">
        <w:rPr>
          <w:rFonts w:ascii="Arial" w:hAnsi="Arial" w:cs="Arial"/>
          <w:sz w:val="24"/>
          <w:szCs w:val="24"/>
        </w:rPr>
        <w:t>work</w:t>
      </w:r>
      <w:r w:rsidR="00532BAC">
        <w:rPr>
          <w:rFonts w:ascii="Arial" w:hAnsi="Arial" w:cs="Arial"/>
          <w:sz w:val="24"/>
          <w:szCs w:val="24"/>
        </w:rPr>
        <w:t xml:space="preserve"> </w:t>
      </w:r>
      <w:r w:rsidR="00371FDD">
        <w:rPr>
          <w:rFonts w:ascii="Arial" w:hAnsi="Arial" w:cs="Arial"/>
          <w:sz w:val="24"/>
          <w:szCs w:val="24"/>
        </w:rPr>
        <w:t>place</w:t>
      </w:r>
      <w:proofErr w:type="gramEnd"/>
      <w:r w:rsidR="00532BAC">
        <w:rPr>
          <w:rFonts w:ascii="Arial" w:hAnsi="Arial" w:cs="Arial"/>
          <w:sz w:val="24"/>
          <w:szCs w:val="24"/>
        </w:rPr>
        <w:t xml:space="preserve"> th</w:t>
      </w:r>
      <w:r w:rsidRPr="006F05E4">
        <w:rPr>
          <w:rFonts w:ascii="Arial" w:hAnsi="Arial" w:cs="Arial"/>
          <w:sz w:val="24"/>
          <w:szCs w:val="24"/>
        </w:rPr>
        <w:t xml:space="preserve">at were more compassionate and respectful, and an ethos of continuing learning and improvement’ (Dewar </w:t>
      </w:r>
      <w:r>
        <w:rPr>
          <w:rFonts w:ascii="Arial" w:hAnsi="Arial" w:cs="Arial"/>
          <w:sz w:val="24"/>
          <w:szCs w:val="24"/>
        </w:rPr>
        <w:t>and</w:t>
      </w:r>
      <w:r w:rsidRPr="006F05E4">
        <w:rPr>
          <w:rFonts w:ascii="Arial" w:hAnsi="Arial" w:cs="Arial"/>
          <w:sz w:val="24"/>
          <w:szCs w:val="24"/>
        </w:rPr>
        <w:t xml:space="preserve"> Cook 2014).</w:t>
      </w:r>
    </w:p>
    <w:p w14:paraId="5F304E7F" w14:textId="77777777" w:rsidR="004639D8" w:rsidRPr="00975A96" w:rsidRDefault="004639D8" w:rsidP="004639D8">
      <w:pPr>
        <w:spacing w:line="276" w:lineRule="auto"/>
        <w:rPr>
          <w:rFonts w:ascii="Arial" w:hAnsi="Arial" w:cs="Arial"/>
          <w:sz w:val="24"/>
          <w:szCs w:val="24"/>
        </w:rPr>
      </w:pPr>
      <w:r>
        <w:rPr>
          <w:rFonts w:ascii="Arial" w:hAnsi="Arial" w:cs="Arial"/>
          <w:sz w:val="24"/>
          <w:szCs w:val="24"/>
        </w:rPr>
        <w:t>A report in 2009 from the NHS Ambulance Chief Executive Group, recognised with the progression of the profession, there has been a challenge in developing clinical leadership, of which the workforce deserves.</w:t>
      </w:r>
      <w:r>
        <w:rPr>
          <w:rFonts w:ascii="Arial" w:hAnsi="Arial" w:cs="Arial"/>
          <w:color w:val="FF0000"/>
          <w:sz w:val="24"/>
          <w:szCs w:val="24"/>
        </w:rPr>
        <w:t xml:space="preserve"> </w:t>
      </w:r>
      <w:r w:rsidRPr="00203BE2">
        <w:rPr>
          <w:rFonts w:ascii="Arial" w:hAnsi="Arial" w:cs="Arial"/>
          <w:sz w:val="24"/>
          <w:szCs w:val="24"/>
        </w:rPr>
        <w:t>In 2011, the Association of Ambulance Chief Executives gave a key recommendation that ambulance services needed more visible clinical leadership. As we stand now, the introduction of the Senior Paramedic within WAST in the last two years, has d</w:t>
      </w:r>
      <w:r>
        <w:rPr>
          <w:rFonts w:ascii="Arial" w:hAnsi="Arial" w:cs="Arial"/>
          <w:sz w:val="24"/>
          <w:szCs w:val="24"/>
        </w:rPr>
        <w:t xml:space="preserve">elivered a clear leadership role within the organisation.   </w:t>
      </w:r>
    </w:p>
    <w:p w14:paraId="5B40429D" w14:textId="77777777" w:rsidR="004639D8" w:rsidRDefault="004639D8" w:rsidP="004639D8">
      <w:pPr>
        <w:spacing w:line="276" w:lineRule="auto"/>
        <w:rPr>
          <w:rFonts w:ascii="Arial" w:hAnsi="Arial" w:cs="Arial"/>
          <w:sz w:val="24"/>
          <w:szCs w:val="24"/>
        </w:rPr>
      </w:pPr>
      <w:r w:rsidRPr="00DD73F2">
        <w:rPr>
          <w:rFonts w:ascii="Arial" w:hAnsi="Arial" w:cs="Arial"/>
          <w:sz w:val="24"/>
          <w:szCs w:val="24"/>
        </w:rPr>
        <w:t xml:space="preserve">Johnson, Bainbridge, and Hazard (2013) </w:t>
      </w:r>
      <w:proofErr w:type="gramStart"/>
      <w:r w:rsidRPr="00DD73F2">
        <w:rPr>
          <w:rFonts w:ascii="Arial" w:hAnsi="Arial" w:cs="Arial"/>
          <w:sz w:val="24"/>
          <w:szCs w:val="24"/>
        </w:rPr>
        <w:t>d</w:t>
      </w:r>
      <w:r>
        <w:rPr>
          <w:rFonts w:ascii="Arial" w:hAnsi="Arial" w:cs="Arial"/>
          <w:sz w:val="24"/>
          <w:szCs w:val="24"/>
        </w:rPr>
        <w:t>escribes</w:t>
      </w:r>
      <w:proofErr w:type="gramEnd"/>
      <w:r>
        <w:rPr>
          <w:rFonts w:ascii="Arial" w:hAnsi="Arial" w:cs="Arial"/>
          <w:sz w:val="24"/>
          <w:szCs w:val="24"/>
        </w:rPr>
        <w:t xml:space="preserve"> the leadership space have becoming complex due to leadership in general becoming increasingly contested. They recognise that with the increasing evidence base to support models, it is difficult for leaders to understand what approach to adopt. They recommend there is however a need for a theory to be developed based in conjunction with their own leadership education and individual approach. </w:t>
      </w:r>
    </w:p>
    <w:p w14:paraId="4B487121" w14:textId="77777777" w:rsidR="004639D8" w:rsidRDefault="004639D8" w:rsidP="004639D8">
      <w:pPr>
        <w:spacing w:line="276" w:lineRule="auto"/>
        <w:rPr>
          <w:rFonts w:ascii="Arial" w:hAnsi="Arial" w:cs="Arial"/>
          <w:sz w:val="24"/>
          <w:szCs w:val="24"/>
        </w:rPr>
      </w:pPr>
      <w:r>
        <w:rPr>
          <w:rFonts w:ascii="Arial" w:hAnsi="Arial" w:cs="Arial"/>
          <w:sz w:val="24"/>
          <w:szCs w:val="24"/>
        </w:rPr>
        <w:t>Therefore, t</w:t>
      </w:r>
      <w:r w:rsidRPr="00F5378E">
        <w:rPr>
          <w:rFonts w:ascii="Arial" w:hAnsi="Arial" w:cs="Arial"/>
          <w:sz w:val="24"/>
          <w:szCs w:val="24"/>
        </w:rPr>
        <w:t>o develop my knowledge</w:t>
      </w:r>
      <w:r>
        <w:rPr>
          <w:rFonts w:ascii="Arial" w:hAnsi="Arial" w:cs="Arial"/>
          <w:sz w:val="24"/>
          <w:szCs w:val="24"/>
        </w:rPr>
        <w:t xml:space="preserve">, </w:t>
      </w:r>
      <w:r w:rsidRPr="00F5378E">
        <w:rPr>
          <w:rFonts w:ascii="Arial" w:hAnsi="Arial" w:cs="Arial"/>
          <w:sz w:val="24"/>
          <w:szCs w:val="24"/>
        </w:rPr>
        <w:t>understanding</w:t>
      </w:r>
      <w:r>
        <w:rPr>
          <w:rFonts w:ascii="Arial" w:hAnsi="Arial" w:cs="Arial"/>
          <w:sz w:val="24"/>
          <w:szCs w:val="24"/>
        </w:rPr>
        <w:t xml:space="preserve"> and practice of leadership</w:t>
      </w:r>
      <w:r w:rsidRPr="00F5378E">
        <w:rPr>
          <w:rFonts w:ascii="Arial" w:hAnsi="Arial" w:cs="Arial"/>
          <w:sz w:val="24"/>
          <w:szCs w:val="24"/>
        </w:rPr>
        <w:t xml:space="preserve">, I will be focusing on critically analysing leadership theories to determine if any of the theories would be beneficial to utilise within my role and organisation.  </w:t>
      </w:r>
    </w:p>
    <w:p w14:paraId="3528CEA3"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Firstly, I will critically evaluate the ‘Great Man’ theory, which is sometimes referred to as ‘Trait Theory’, as it looks at leadership based on certain characteristics, behaviours, and qualities, of which they were ‘born with’ rather than developed (Avolio 2007 and </w:t>
      </w:r>
      <w:r w:rsidRPr="0062623C">
        <w:rPr>
          <w:rFonts w:ascii="Arial" w:hAnsi="Arial" w:cs="Arial"/>
          <w:sz w:val="24"/>
          <w:szCs w:val="24"/>
        </w:rPr>
        <w:t>Johnson</w:t>
      </w:r>
      <w:r w:rsidRPr="00DD73F2">
        <w:rPr>
          <w:rFonts w:ascii="Arial" w:hAnsi="Arial" w:cs="Arial"/>
          <w:sz w:val="24"/>
          <w:szCs w:val="24"/>
        </w:rPr>
        <w:t>, Bainbridge, and Hazard</w:t>
      </w:r>
      <w:r w:rsidRPr="0062623C">
        <w:rPr>
          <w:rFonts w:ascii="Arial" w:hAnsi="Arial" w:cs="Arial"/>
          <w:sz w:val="24"/>
          <w:szCs w:val="24"/>
        </w:rPr>
        <w:t xml:space="preserve"> 2013)</w:t>
      </w:r>
      <w:r>
        <w:rPr>
          <w:rFonts w:ascii="Arial" w:hAnsi="Arial" w:cs="Arial"/>
          <w:sz w:val="24"/>
          <w:szCs w:val="24"/>
        </w:rPr>
        <w:t xml:space="preserve">. The theory in its known form was first formalised by Caryle in 1841 but Spencer accentuates that it emerged well before it was conceptualised and has since endured, stating ‘not perhaps distinctly formulated, but everywhere implied’ (1873).  </w:t>
      </w:r>
    </w:p>
    <w:p w14:paraId="798C2046" w14:textId="77777777" w:rsidR="004639D8" w:rsidRDefault="004639D8" w:rsidP="004639D8">
      <w:pPr>
        <w:spacing w:line="276" w:lineRule="auto"/>
        <w:rPr>
          <w:rFonts w:ascii="Arial" w:hAnsi="Arial" w:cs="Arial"/>
          <w:sz w:val="24"/>
          <w:szCs w:val="24"/>
        </w:rPr>
      </w:pPr>
      <w:r>
        <w:rPr>
          <w:rFonts w:ascii="Arial" w:hAnsi="Arial" w:cs="Arial"/>
          <w:sz w:val="24"/>
          <w:szCs w:val="24"/>
        </w:rPr>
        <w:t>Tolstoy (1996), infamous writer of ‘War and Peace’, has famously dismissed the ‘Great Man’ Theory and rejects its inadequacies as he suggests the ‘Great Man’ is in an illusion of their own persuasive influence, and that the authority of power held, without the threat of opposition, determines</w:t>
      </w:r>
      <w:r w:rsidRPr="00C13469">
        <w:rPr>
          <w:rFonts w:ascii="Arial" w:hAnsi="Arial" w:cs="Arial"/>
          <w:sz w:val="24"/>
          <w:szCs w:val="24"/>
        </w:rPr>
        <w:t xml:space="preserve"> </w:t>
      </w:r>
      <w:r w:rsidRPr="006D16A8">
        <w:rPr>
          <w:rFonts w:ascii="Arial" w:hAnsi="Arial" w:cs="Arial"/>
          <w:sz w:val="24"/>
          <w:szCs w:val="24"/>
          <w:shd w:val="clear" w:color="auto" w:fill="FFFFFF"/>
        </w:rPr>
        <w:t>the course of events</w:t>
      </w:r>
      <w:r w:rsidRPr="006D16A8">
        <w:rPr>
          <w:rFonts w:ascii="Arial" w:hAnsi="Arial" w:cs="Arial"/>
          <w:sz w:val="24"/>
          <w:szCs w:val="24"/>
        </w:rPr>
        <w:t>.</w:t>
      </w:r>
      <w:r>
        <w:rPr>
          <w:rFonts w:ascii="Arial" w:hAnsi="Arial" w:cs="Arial"/>
          <w:sz w:val="24"/>
          <w:szCs w:val="24"/>
        </w:rPr>
        <w:t xml:space="preserve"> </w:t>
      </w:r>
    </w:p>
    <w:p w14:paraId="0FBF0E33" w14:textId="77777777" w:rsidR="004639D8" w:rsidRDefault="004639D8" w:rsidP="004639D8">
      <w:pPr>
        <w:spacing w:line="276" w:lineRule="auto"/>
        <w:rPr>
          <w:rFonts w:ascii="Arial" w:hAnsi="Arial" w:cs="Arial"/>
          <w:sz w:val="24"/>
          <w:szCs w:val="24"/>
        </w:rPr>
      </w:pPr>
      <w:r w:rsidRPr="00A16FEE">
        <w:rPr>
          <w:rFonts w:ascii="Arial" w:hAnsi="Arial" w:cs="Arial"/>
          <w:color w:val="000000"/>
          <w:sz w:val="24"/>
          <w:szCs w:val="24"/>
        </w:rPr>
        <w:t xml:space="preserve">Layland </w:t>
      </w:r>
      <w:r>
        <w:rPr>
          <w:rFonts w:ascii="Arial" w:hAnsi="Arial" w:cs="Arial"/>
          <w:color w:val="000000"/>
          <w:sz w:val="24"/>
          <w:szCs w:val="24"/>
        </w:rPr>
        <w:t xml:space="preserve">(2018a) </w:t>
      </w:r>
      <w:r w:rsidRPr="00A16FEE">
        <w:rPr>
          <w:rFonts w:ascii="Arial" w:hAnsi="Arial" w:cs="Arial"/>
          <w:color w:val="000000"/>
          <w:sz w:val="24"/>
          <w:szCs w:val="24"/>
        </w:rPr>
        <w:t xml:space="preserve">anecdotally describes we have considered leaders to ‘those whom we ‘look up to’ or those ‘heroes’ that have been placed upon a pedestal. </w:t>
      </w:r>
      <w:r>
        <w:rPr>
          <w:rFonts w:ascii="Arial" w:hAnsi="Arial" w:cs="Arial"/>
          <w:color w:val="000000"/>
          <w:sz w:val="24"/>
          <w:szCs w:val="24"/>
        </w:rPr>
        <w:t xml:space="preserve">He argues the fragmentation in the ambulance service may have arisen due to this traditional </w:t>
      </w:r>
      <w:r>
        <w:rPr>
          <w:rFonts w:ascii="Arial" w:hAnsi="Arial" w:cs="Arial"/>
          <w:color w:val="000000"/>
          <w:sz w:val="24"/>
          <w:szCs w:val="24"/>
        </w:rPr>
        <w:lastRenderedPageBreak/>
        <w:t>trait leader as there was no previous emphasis on the learnt skills of leadership through education and coaching.</w:t>
      </w:r>
    </w:p>
    <w:p w14:paraId="2F907C3E" w14:textId="77777777" w:rsidR="004639D8" w:rsidRDefault="004639D8" w:rsidP="004639D8">
      <w:pPr>
        <w:spacing w:line="276" w:lineRule="auto"/>
        <w:rPr>
          <w:rFonts w:ascii="Arial" w:hAnsi="Arial" w:cs="Arial"/>
          <w:sz w:val="24"/>
          <w:szCs w:val="24"/>
        </w:rPr>
      </w:pPr>
      <w:r>
        <w:rPr>
          <w:rFonts w:ascii="Arial" w:hAnsi="Arial" w:cs="Arial"/>
          <w:sz w:val="24"/>
          <w:szCs w:val="24"/>
        </w:rPr>
        <w:t>Charisma is cited as a typical Great Man trait and is a familiar leadership trait seen within the Ambulance Service. Historically charismatic leaders such as Adolf Hitler have seen great success in leading people to follow commands, which highlights that charisma does not go hand in hand with kindness (</w:t>
      </w:r>
      <w:r w:rsidRPr="00F5378E">
        <w:rPr>
          <w:rFonts w:ascii="Arial" w:hAnsi="Arial" w:cs="Arial"/>
          <w:sz w:val="24"/>
          <w:szCs w:val="24"/>
        </w:rPr>
        <w:t>Jones</w:t>
      </w:r>
      <w:r>
        <w:rPr>
          <w:rFonts w:ascii="Arial" w:hAnsi="Arial" w:cs="Arial"/>
          <w:sz w:val="24"/>
          <w:szCs w:val="24"/>
        </w:rPr>
        <w:t xml:space="preserve"> </w:t>
      </w:r>
      <w:r w:rsidRPr="00F5378E">
        <w:rPr>
          <w:rFonts w:ascii="Arial" w:hAnsi="Arial" w:cs="Arial"/>
          <w:sz w:val="24"/>
          <w:szCs w:val="24"/>
        </w:rPr>
        <w:t>2014)</w:t>
      </w:r>
      <w:r>
        <w:rPr>
          <w:rFonts w:ascii="Arial" w:hAnsi="Arial" w:cs="Arial"/>
          <w:sz w:val="24"/>
          <w:szCs w:val="24"/>
        </w:rPr>
        <w:t xml:space="preserve">. Barr and Dowding (2012) explain that within human nature, instinctively we are drawn to charismatic people, however state that this is not an essential leadership characteristic. </w:t>
      </w:r>
    </w:p>
    <w:p w14:paraId="54FB1576" w14:textId="77777777" w:rsidR="004639D8" w:rsidRPr="00300E2B" w:rsidRDefault="004639D8" w:rsidP="004639D8">
      <w:pPr>
        <w:spacing w:line="276" w:lineRule="auto"/>
        <w:rPr>
          <w:rFonts w:ascii="Arial" w:hAnsi="Arial" w:cs="Arial"/>
          <w:sz w:val="24"/>
          <w:szCs w:val="24"/>
        </w:rPr>
      </w:pPr>
      <w:r>
        <w:rPr>
          <w:rFonts w:ascii="Arial" w:hAnsi="Arial" w:cs="Arial"/>
          <w:color w:val="000000"/>
          <w:sz w:val="24"/>
          <w:szCs w:val="24"/>
          <w:shd w:val="clear" w:color="auto" w:fill="FFFFFF"/>
        </w:rPr>
        <w:t xml:space="preserve">We tend to see this leadership theory within a hierarchical structure, known as a ‘top down’ approach. This leads to barriers in communication, with discouragement in discussion and staff expression. It can also create demoralisation, which has been a continuous but even more current threat to the </w:t>
      </w:r>
      <w:proofErr w:type="gramStart"/>
      <w:r>
        <w:rPr>
          <w:rFonts w:ascii="Arial" w:hAnsi="Arial" w:cs="Arial"/>
          <w:color w:val="000000"/>
          <w:sz w:val="24"/>
          <w:szCs w:val="24"/>
          <w:shd w:val="clear" w:color="auto" w:fill="FFFFFF"/>
        </w:rPr>
        <w:t>NHS, and</w:t>
      </w:r>
      <w:proofErr w:type="gramEnd"/>
      <w:r>
        <w:rPr>
          <w:rFonts w:ascii="Arial" w:hAnsi="Arial" w:cs="Arial"/>
          <w:color w:val="000000"/>
          <w:sz w:val="24"/>
          <w:szCs w:val="24"/>
          <w:shd w:val="clear" w:color="auto" w:fill="FFFFFF"/>
        </w:rPr>
        <w:t xml:space="preserve"> can potentially lead to poor patient experience (Blaber 2014).</w:t>
      </w:r>
    </w:p>
    <w:p w14:paraId="3F733FE3" w14:textId="77777777" w:rsidR="004639D8" w:rsidRPr="009D6168" w:rsidRDefault="004639D8" w:rsidP="004639D8">
      <w:pPr>
        <w:spacing w:line="276" w:lineRule="auto"/>
        <w:rPr>
          <w:rFonts w:ascii="Arial" w:hAnsi="Arial" w:cs="Arial"/>
          <w:sz w:val="24"/>
          <w:szCs w:val="24"/>
        </w:rPr>
      </w:pPr>
      <w:r>
        <w:rPr>
          <w:rFonts w:ascii="Arial" w:hAnsi="Arial" w:cs="Arial"/>
          <w:sz w:val="24"/>
          <w:szCs w:val="24"/>
        </w:rPr>
        <w:t xml:space="preserve">The Great Man Theory has long been dismissed so the question arises as why to continue to critically analyse. </w:t>
      </w:r>
      <w:r w:rsidRPr="009D6168">
        <w:rPr>
          <w:rFonts w:ascii="Arial" w:hAnsi="Arial" w:cs="Arial"/>
          <w:sz w:val="24"/>
          <w:szCs w:val="24"/>
        </w:rPr>
        <w:t xml:space="preserve">As Mouton (2017) states ‘An idea that has been around so long, and that provides such easy answers to such difficult questions, is unlikely to simply disappear, despite cogent </w:t>
      </w:r>
      <w:proofErr w:type="gramStart"/>
      <w:r w:rsidRPr="009D6168">
        <w:rPr>
          <w:rFonts w:ascii="Arial" w:hAnsi="Arial" w:cs="Arial"/>
          <w:sz w:val="24"/>
          <w:szCs w:val="24"/>
        </w:rPr>
        <w:t>critiques’</w:t>
      </w:r>
      <w:proofErr w:type="gramEnd"/>
      <w:r w:rsidRPr="009D6168">
        <w:rPr>
          <w:rFonts w:ascii="Arial" w:hAnsi="Arial" w:cs="Arial"/>
          <w:sz w:val="24"/>
          <w:szCs w:val="24"/>
        </w:rPr>
        <w:t>. Therefore</w:t>
      </w:r>
      <w:r>
        <w:rPr>
          <w:rFonts w:ascii="Arial" w:hAnsi="Arial" w:cs="Arial"/>
          <w:sz w:val="24"/>
          <w:szCs w:val="24"/>
        </w:rPr>
        <w:t>,</w:t>
      </w:r>
      <w:r w:rsidRPr="009D6168">
        <w:rPr>
          <w:rFonts w:ascii="Arial" w:hAnsi="Arial" w:cs="Arial"/>
          <w:sz w:val="24"/>
          <w:szCs w:val="24"/>
        </w:rPr>
        <w:t xml:space="preserve"> it would be inadmissible to consider this theory </w:t>
      </w:r>
      <w:r>
        <w:rPr>
          <w:rFonts w:ascii="Arial" w:hAnsi="Arial" w:cs="Arial"/>
          <w:sz w:val="24"/>
          <w:szCs w:val="24"/>
        </w:rPr>
        <w:t xml:space="preserve">will </w:t>
      </w:r>
      <w:r w:rsidRPr="009D6168">
        <w:rPr>
          <w:rFonts w:ascii="Arial" w:hAnsi="Arial" w:cs="Arial"/>
          <w:sz w:val="24"/>
          <w:szCs w:val="24"/>
        </w:rPr>
        <w:t xml:space="preserve">not </w:t>
      </w:r>
      <w:r>
        <w:rPr>
          <w:rFonts w:ascii="Arial" w:hAnsi="Arial" w:cs="Arial"/>
          <w:sz w:val="24"/>
          <w:szCs w:val="24"/>
        </w:rPr>
        <w:t xml:space="preserve">have some influence over leadership in </w:t>
      </w:r>
      <w:r w:rsidRPr="009D6168">
        <w:rPr>
          <w:rFonts w:ascii="Arial" w:hAnsi="Arial" w:cs="Arial"/>
          <w:sz w:val="24"/>
          <w:szCs w:val="24"/>
        </w:rPr>
        <w:t xml:space="preserve">the modern Ambulance Service. </w:t>
      </w:r>
    </w:p>
    <w:p w14:paraId="4366B025" w14:textId="77777777" w:rsidR="004639D8" w:rsidRPr="00DF797A" w:rsidRDefault="004639D8" w:rsidP="004639D8">
      <w:pPr>
        <w:spacing w:line="276" w:lineRule="auto"/>
        <w:rPr>
          <w:rFonts w:ascii="Arial" w:hAnsi="Arial" w:cs="Arial"/>
          <w:color w:val="FF0000"/>
          <w:sz w:val="24"/>
          <w:szCs w:val="24"/>
        </w:rPr>
      </w:pPr>
      <w:r>
        <w:rPr>
          <w:rFonts w:ascii="Arial" w:hAnsi="Arial" w:cs="Arial"/>
          <w:sz w:val="24"/>
          <w:szCs w:val="24"/>
        </w:rPr>
        <w:t xml:space="preserve">Context is sometime crucially important in the determination of who is a leader and how likely they will be to succeed. Positive traits that may be attributed to this theory, as discussed, </w:t>
      </w:r>
      <w:proofErr w:type="gramStart"/>
      <w:r>
        <w:rPr>
          <w:rFonts w:ascii="Arial" w:hAnsi="Arial" w:cs="Arial"/>
          <w:sz w:val="24"/>
          <w:szCs w:val="24"/>
        </w:rPr>
        <w:t>are;</w:t>
      </w:r>
      <w:proofErr w:type="gramEnd"/>
      <w:r>
        <w:rPr>
          <w:rFonts w:ascii="Arial" w:hAnsi="Arial" w:cs="Arial"/>
          <w:sz w:val="24"/>
          <w:szCs w:val="24"/>
        </w:rPr>
        <w:t xml:space="preserve"> charisma, self-confidence, intelligence, boldness, strategic sense, sociability and humour (</w:t>
      </w:r>
      <w:r w:rsidRPr="00BA0516">
        <w:rPr>
          <w:rFonts w:ascii="Arial" w:hAnsi="Arial" w:cs="Arial"/>
        </w:rPr>
        <w:t>Keohane</w:t>
      </w:r>
      <w:r>
        <w:rPr>
          <w:rFonts w:ascii="Arial" w:hAnsi="Arial" w:cs="Arial"/>
        </w:rPr>
        <w:t xml:space="preserve"> </w:t>
      </w:r>
      <w:r w:rsidRPr="00BA0516">
        <w:rPr>
          <w:rFonts w:ascii="Arial" w:hAnsi="Arial" w:cs="Arial"/>
        </w:rPr>
        <w:t>2012)</w:t>
      </w:r>
      <w:r>
        <w:rPr>
          <w:rFonts w:ascii="Arial" w:hAnsi="Arial" w:cs="Arial"/>
          <w:sz w:val="24"/>
          <w:szCs w:val="24"/>
        </w:rPr>
        <w:t>, with Machiavelli suggesting that leaders with these natural abilities will have a better outcome. However, Machiavelli also advocated using leadership as a source of power to influence followers (</w:t>
      </w:r>
      <w:proofErr w:type="spellStart"/>
      <w:r w:rsidRPr="007429EF">
        <w:rPr>
          <w:rFonts w:ascii="Arial" w:hAnsi="Arial" w:cs="Arial"/>
          <w:sz w:val="24"/>
          <w:szCs w:val="24"/>
        </w:rPr>
        <w:t>Cosans</w:t>
      </w:r>
      <w:proofErr w:type="spellEnd"/>
      <w:r w:rsidRPr="007429EF">
        <w:rPr>
          <w:rFonts w:ascii="Arial" w:hAnsi="Arial" w:cs="Arial"/>
          <w:sz w:val="24"/>
          <w:szCs w:val="24"/>
        </w:rPr>
        <w:t xml:space="preserve"> and Reina 2017)</w:t>
      </w:r>
      <w:r w:rsidRPr="007429EF">
        <w:rPr>
          <w:rFonts w:ascii="Arial" w:hAnsi="Arial" w:cs="Arial"/>
          <w:color w:val="FF0000"/>
          <w:sz w:val="24"/>
          <w:szCs w:val="24"/>
        </w:rPr>
        <w:t>.</w:t>
      </w:r>
      <w:r>
        <w:rPr>
          <w:rFonts w:ascii="Arial" w:hAnsi="Arial" w:cs="Arial"/>
          <w:sz w:val="24"/>
          <w:szCs w:val="24"/>
        </w:rPr>
        <w:t xml:space="preserve"> </w:t>
      </w:r>
    </w:p>
    <w:p w14:paraId="55805C9F"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As suggested, great traits lead to great leaders but utilising this concept strictly would not work within my leadership environment, especially within the NHS as there is a promotion to encourage different ways of thinking, which will be discussed. However, I agree there is a place for leaders that may hold certain traits, with a strong sense of self awareness and reflection. As well as the flexibility to use positive characteristics of the great man and by not solely relying on the power of the leadership role. </w:t>
      </w:r>
    </w:p>
    <w:p w14:paraId="386E3028" w14:textId="77777777" w:rsidR="004639D8" w:rsidRDefault="004639D8" w:rsidP="004639D8">
      <w:pPr>
        <w:spacing w:line="276" w:lineRule="auto"/>
        <w:rPr>
          <w:rFonts w:ascii="Arial" w:hAnsi="Arial" w:cs="Arial"/>
          <w:sz w:val="24"/>
          <w:szCs w:val="24"/>
        </w:rPr>
      </w:pPr>
    </w:p>
    <w:p w14:paraId="763A33B0"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In a time where the NHS’s failings are publicised by the Media, reported by the ‘Care Quality Commission’, and examples like the Ockenden 2022 report, having a d implication on reputation shows the need for strong leadership attributes and inspiring, motivating role models to promote change and progress the organisation. </w:t>
      </w:r>
    </w:p>
    <w:p w14:paraId="31DDD9E1" w14:textId="77777777" w:rsidR="004639D8" w:rsidRDefault="004639D8" w:rsidP="004639D8">
      <w:pPr>
        <w:spacing w:line="276" w:lineRule="auto"/>
        <w:rPr>
          <w:rFonts w:ascii="Arial" w:hAnsi="Arial" w:cs="Arial"/>
          <w:sz w:val="24"/>
          <w:szCs w:val="24"/>
        </w:rPr>
      </w:pPr>
      <w:r w:rsidRPr="00816DAF">
        <w:rPr>
          <w:rFonts w:ascii="Arial" w:hAnsi="Arial" w:cs="Arial"/>
          <w:sz w:val="24"/>
          <w:szCs w:val="24"/>
        </w:rPr>
        <w:t xml:space="preserve">In contrast to judging leadership based on characteristics, we now will discuss Adair’s Action Centred Leadership (ACL) model. Adair is revered as the expert in </w:t>
      </w:r>
      <w:r w:rsidRPr="00F5378E">
        <w:rPr>
          <w:rFonts w:ascii="Arial" w:hAnsi="Arial" w:cs="Arial"/>
          <w:sz w:val="24"/>
          <w:szCs w:val="24"/>
        </w:rPr>
        <w:t xml:space="preserve">the </w:t>
      </w:r>
      <w:r w:rsidRPr="00F5378E">
        <w:rPr>
          <w:rFonts w:ascii="Arial" w:hAnsi="Arial" w:cs="Arial"/>
          <w:sz w:val="24"/>
          <w:szCs w:val="24"/>
        </w:rPr>
        <w:lastRenderedPageBreak/>
        <w:t>development of leadership within organisations</w:t>
      </w:r>
      <w:r>
        <w:rPr>
          <w:rFonts w:ascii="Arial" w:hAnsi="Arial" w:cs="Arial"/>
          <w:sz w:val="24"/>
          <w:szCs w:val="24"/>
        </w:rPr>
        <w:t xml:space="preserve"> and is m</w:t>
      </w:r>
      <w:r w:rsidRPr="00F5378E">
        <w:rPr>
          <w:rFonts w:ascii="Arial" w:hAnsi="Arial" w:cs="Arial"/>
          <w:sz w:val="24"/>
          <w:szCs w:val="24"/>
        </w:rPr>
        <w:t xml:space="preserve">ost known for his </w:t>
      </w:r>
      <w:r>
        <w:rPr>
          <w:rFonts w:ascii="Arial" w:hAnsi="Arial" w:cs="Arial"/>
          <w:sz w:val="24"/>
          <w:szCs w:val="24"/>
        </w:rPr>
        <w:t xml:space="preserve">ACL </w:t>
      </w:r>
      <w:r w:rsidRPr="00F5378E">
        <w:rPr>
          <w:rFonts w:ascii="Arial" w:hAnsi="Arial" w:cs="Arial"/>
          <w:sz w:val="24"/>
          <w:szCs w:val="24"/>
        </w:rPr>
        <w:t>three-circle model</w:t>
      </w:r>
      <w:r>
        <w:rPr>
          <w:rFonts w:ascii="Arial" w:hAnsi="Arial" w:cs="Arial"/>
          <w:sz w:val="24"/>
          <w:szCs w:val="24"/>
        </w:rPr>
        <w:t xml:space="preserve">. </w:t>
      </w:r>
      <w:r w:rsidRPr="00F5378E">
        <w:rPr>
          <w:rFonts w:ascii="Arial" w:hAnsi="Arial" w:cs="Arial"/>
          <w:sz w:val="24"/>
          <w:szCs w:val="24"/>
        </w:rPr>
        <w:t xml:space="preserve">Adair’s belief is that leadership is a skill that can be taught and does not rely solely on a person’s traits. ACL has continued to remain relevant, despite the age of his work, due to the ease of application, practicable approach, immaterial of the environment it is used (Ackah, 2019). </w:t>
      </w:r>
    </w:p>
    <w:p w14:paraId="26FC58CB"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The </w:t>
      </w:r>
      <w:r w:rsidRPr="00F5378E">
        <w:rPr>
          <w:rFonts w:ascii="Arial" w:hAnsi="Arial" w:cs="Arial"/>
          <w:sz w:val="24"/>
          <w:szCs w:val="24"/>
        </w:rPr>
        <w:t xml:space="preserve">model focuses on </w:t>
      </w:r>
      <w:r>
        <w:rPr>
          <w:rFonts w:ascii="Arial" w:hAnsi="Arial" w:cs="Arial"/>
          <w:sz w:val="24"/>
          <w:szCs w:val="24"/>
        </w:rPr>
        <w:t>three</w:t>
      </w:r>
      <w:r w:rsidRPr="00F5378E">
        <w:rPr>
          <w:rFonts w:ascii="Arial" w:hAnsi="Arial" w:cs="Arial"/>
          <w:sz w:val="24"/>
          <w:szCs w:val="24"/>
        </w:rPr>
        <w:t xml:space="preserve"> </w:t>
      </w:r>
      <w:r>
        <w:rPr>
          <w:rFonts w:ascii="Arial" w:hAnsi="Arial" w:cs="Arial"/>
          <w:sz w:val="24"/>
          <w:szCs w:val="24"/>
        </w:rPr>
        <w:t xml:space="preserve">fundamental </w:t>
      </w:r>
      <w:r w:rsidRPr="00F5378E">
        <w:rPr>
          <w:rFonts w:ascii="Arial" w:hAnsi="Arial" w:cs="Arial"/>
          <w:sz w:val="24"/>
          <w:szCs w:val="24"/>
        </w:rPr>
        <w:t>factors; Achieve the Task, Build and Maintain the Team and Develop the Individual</w:t>
      </w:r>
      <w:r>
        <w:rPr>
          <w:rFonts w:ascii="Arial" w:hAnsi="Arial" w:cs="Arial"/>
          <w:sz w:val="24"/>
          <w:szCs w:val="24"/>
        </w:rPr>
        <w:t xml:space="preserve">, as seen in the three circle Venn diagram in Figure 1. </w:t>
      </w:r>
    </w:p>
    <w:p w14:paraId="3A8ECDA2" w14:textId="77777777" w:rsidR="004639D8" w:rsidRDefault="004639D8" w:rsidP="004639D8">
      <w:pPr>
        <w:spacing w:line="276" w:lineRule="auto"/>
        <w:rPr>
          <w:rFonts w:ascii="Arial" w:hAnsi="Arial" w:cs="Arial"/>
          <w:sz w:val="24"/>
          <w:szCs w:val="24"/>
        </w:rPr>
      </w:pPr>
      <w:r>
        <w:rPr>
          <w:rFonts w:ascii="Arial" w:hAnsi="Arial" w:cs="Arial"/>
          <w:sz w:val="24"/>
          <w:szCs w:val="24"/>
        </w:rPr>
        <w:t>T</w:t>
      </w:r>
      <w:r w:rsidRPr="00F5378E">
        <w:rPr>
          <w:rFonts w:ascii="Arial" w:hAnsi="Arial" w:cs="Arial"/>
          <w:sz w:val="24"/>
          <w:szCs w:val="24"/>
        </w:rPr>
        <w:t>heoretically</w:t>
      </w:r>
      <w:r>
        <w:rPr>
          <w:rFonts w:ascii="Arial" w:hAnsi="Arial" w:cs="Arial"/>
          <w:sz w:val="24"/>
          <w:szCs w:val="24"/>
        </w:rPr>
        <w:t>, Adair</w:t>
      </w:r>
      <w:r w:rsidRPr="00F5378E">
        <w:rPr>
          <w:rFonts w:ascii="Arial" w:hAnsi="Arial" w:cs="Arial"/>
          <w:sz w:val="24"/>
          <w:szCs w:val="24"/>
        </w:rPr>
        <w:t xml:space="preserve"> </w:t>
      </w:r>
      <w:r>
        <w:rPr>
          <w:rFonts w:ascii="Arial" w:hAnsi="Arial" w:cs="Arial"/>
          <w:sz w:val="24"/>
          <w:szCs w:val="24"/>
        </w:rPr>
        <w:t xml:space="preserve">believed these three factors are overlapping projects that need to be managed as </w:t>
      </w:r>
      <w:r w:rsidRPr="00F5378E">
        <w:rPr>
          <w:rFonts w:ascii="Arial" w:hAnsi="Arial" w:cs="Arial"/>
          <w:sz w:val="24"/>
          <w:szCs w:val="24"/>
        </w:rPr>
        <w:t>one</w:t>
      </w:r>
      <w:r>
        <w:rPr>
          <w:rFonts w:ascii="Arial" w:hAnsi="Arial" w:cs="Arial"/>
          <w:sz w:val="24"/>
          <w:szCs w:val="24"/>
        </w:rPr>
        <w:t xml:space="preserve"> (</w:t>
      </w:r>
      <w:r w:rsidRPr="00DD73F2">
        <w:rPr>
          <w:rFonts w:ascii="Arial" w:hAnsi="Arial" w:cs="Arial"/>
          <w:sz w:val="24"/>
          <w:szCs w:val="24"/>
        </w:rPr>
        <w:t>Braun, Avital, and Martz,</w:t>
      </w:r>
      <w:r>
        <w:rPr>
          <w:rFonts w:ascii="Arial" w:hAnsi="Arial" w:cs="Arial"/>
          <w:sz w:val="24"/>
          <w:szCs w:val="24"/>
        </w:rPr>
        <w:t xml:space="preserve"> 2012). With Mullins (2016), explaining that any action taken by the leader in one area will lead to an impact in the remaining two circles. Adair believed the effectiveness of a leader was set on the person’s capability to enable the team and individuals to meet the three fundamental factors (</w:t>
      </w:r>
      <w:r w:rsidRPr="00DD73F2">
        <w:rPr>
          <w:rFonts w:ascii="Arial" w:hAnsi="Arial" w:cs="Arial"/>
          <w:sz w:val="24"/>
          <w:szCs w:val="24"/>
        </w:rPr>
        <w:t>Braun, Avital, and Martz</w:t>
      </w:r>
      <w:r>
        <w:rPr>
          <w:rFonts w:ascii="Arial" w:hAnsi="Arial" w:cs="Arial"/>
          <w:sz w:val="24"/>
          <w:szCs w:val="24"/>
        </w:rPr>
        <w:t xml:space="preserve"> 2012), and that by clearly defining the key actions required, it gives direction for success in any given leadership role </w:t>
      </w:r>
      <w:r w:rsidRPr="00F5378E">
        <w:rPr>
          <w:rFonts w:ascii="Arial" w:hAnsi="Arial" w:cs="Arial"/>
          <w:sz w:val="24"/>
          <w:szCs w:val="24"/>
        </w:rPr>
        <w:t>(Channell 2022)</w:t>
      </w:r>
      <w:r>
        <w:rPr>
          <w:rFonts w:ascii="Arial" w:hAnsi="Arial" w:cs="Arial"/>
          <w:sz w:val="24"/>
          <w:szCs w:val="24"/>
        </w:rPr>
        <w:t xml:space="preserve">. </w:t>
      </w:r>
    </w:p>
    <w:p w14:paraId="1373853D" w14:textId="77777777" w:rsidR="004639D8" w:rsidRDefault="004639D8" w:rsidP="004639D8">
      <w:pPr>
        <w:pStyle w:val="NormalWeb"/>
        <w:spacing w:before="0" w:beforeAutospacing="0" w:after="312" w:afterAutospacing="0" w:line="276" w:lineRule="auto"/>
        <w:textAlignment w:val="baseline"/>
        <w:rPr>
          <w:rFonts w:ascii="Arial" w:hAnsi="Arial" w:cs="Arial"/>
          <w:shd w:val="clear" w:color="auto" w:fill="F6F5ED"/>
        </w:rPr>
      </w:pPr>
      <w:r w:rsidRPr="00BB6A6D">
        <w:rPr>
          <w:rFonts w:ascii="Arial" w:hAnsi="Arial" w:cs="Arial"/>
        </w:rPr>
        <w:t>The effectiveness of ACL is attributed to its very specific requirements and action approach (Channell 2002). No evidence was found during the literature review of ACL structure used within an NHS environment</w:t>
      </w:r>
      <w:r>
        <w:rPr>
          <w:rFonts w:ascii="Arial" w:hAnsi="Arial" w:cs="Arial"/>
        </w:rPr>
        <w:t>,</w:t>
      </w:r>
      <w:r w:rsidRPr="00BB6A6D">
        <w:rPr>
          <w:rFonts w:ascii="Arial" w:hAnsi="Arial" w:cs="Arial"/>
        </w:rPr>
        <w:t xml:space="preserve"> however </w:t>
      </w:r>
      <w:r>
        <w:rPr>
          <w:rFonts w:ascii="Arial" w:hAnsi="Arial" w:cs="Arial"/>
        </w:rPr>
        <w:t xml:space="preserve">a </w:t>
      </w:r>
      <w:r w:rsidRPr="00BB6A6D">
        <w:rPr>
          <w:rFonts w:ascii="Arial" w:hAnsi="Arial" w:cs="Arial"/>
        </w:rPr>
        <w:t xml:space="preserve">study </w:t>
      </w:r>
      <w:r>
        <w:rPr>
          <w:rFonts w:ascii="Arial" w:hAnsi="Arial" w:cs="Arial"/>
        </w:rPr>
        <w:t xml:space="preserve">conducted in an IT related project found that ACL had a positive influence on </w:t>
      </w:r>
      <w:proofErr w:type="spellStart"/>
      <w:r>
        <w:rPr>
          <w:rFonts w:ascii="Arial" w:hAnsi="Arial" w:cs="Arial"/>
        </w:rPr>
        <w:t>it’s</w:t>
      </w:r>
      <w:proofErr w:type="spellEnd"/>
      <w:r>
        <w:rPr>
          <w:rFonts w:ascii="Arial" w:hAnsi="Arial" w:cs="Arial"/>
        </w:rPr>
        <w:t xml:space="preserve"> team members and environment, citing this increased buy in from the team, provided an up take of knowledge, collaboration and individual learning, and as a result led to a perceived better project outcome (</w:t>
      </w:r>
      <w:r w:rsidRPr="00DD73F2">
        <w:rPr>
          <w:rFonts w:ascii="Arial" w:hAnsi="Arial" w:cs="Arial"/>
        </w:rPr>
        <w:t>Braun, Avital, and Martz</w:t>
      </w:r>
      <w:r>
        <w:rPr>
          <w:rFonts w:ascii="Arial" w:hAnsi="Arial" w:cs="Arial"/>
        </w:rPr>
        <w:t xml:space="preserve"> 2012). </w:t>
      </w:r>
    </w:p>
    <w:p w14:paraId="51CB3047" w14:textId="77777777" w:rsidR="004639D8" w:rsidRPr="007E7569" w:rsidRDefault="004639D8" w:rsidP="004639D8">
      <w:pPr>
        <w:pStyle w:val="NormalWeb"/>
        <w:spacing w:before="0" w:beforeAutospacing="0" w:after="312" w:afterAutospacing="0" w:line="276" w:lineRule="auto"/>
        <w:textAlignment w:val="baseline"/>
        <w:rPr>
          <w:rFonts w:ascii="Arial" w:hAnsi="Arial" w:cs="Arial"/>
          <w:shd w:val="clear" w:color="auto" w:fill="F6F5ED"/>
        </w:rPr>
      </w:pPr>
      <w:r w:rsidRPr="000325AA">
        <w:rPr>
          <w:rFonts w:ascii="Arial" w:hAnsi="Arial" w:cs="Arial"/>
        </w:rPr>
        <w:t>However, MTC</w:t>
      </w:r>
      <w:r>
        <w:rPr>
          <w:rFonts w:ascii="Arial" w:hAnsi="Arial" w:cs="Arial"/>
        </w:rPr>
        <w:t>T</w:t>
      </w:r>
      <w:r w:rsidRPr="000325AA">
        <w:rPr>
          <w:rFonts w:ascii="Arial" w:hAnsi="Arial" w:cs="Arial"/>
        </w:rPr>
        <w:t xml:space="preserve"> (2011) describes that one of the limitations of the model is the difficulty managers </w:t>
      </w:r>
      <w:r>
        <w:rPr>
          <w:rFonts w:ascii="Arial" w:hAnsi="Arial" w:cs="Arial"/>
        </w:rPr>
        <w:t xml:space="preserve">have </w:t>
      </w:r>
      <w:r w:rsidRPr="000325AA">
        <w:rPr>
          <w:rFonts w:ascii="Arial" w:hAnsi="Arial" w:cs="Arial"/>
        </w:rPr>
        <w:t xml:space="preserve">in balancing the application of the three factors within the business structure, which can result </w:t>
      </w:r>
      <w:r>
        <w:rPr>
          <w:rFonts w:ascii="Arial" w:hAnsi="Arial" w:cs="Arial"/>
        </w:rPr>
        <w:t>with</w:t>
      </w:r>
      <w:r w:rsidRPr="000325AA">
        <w:rPr>
          <w:rFonts w:ascii="Arial" w:hAnsi="Arial" w:cs="Arial"/>
        </w:rPr>
        <w:t xml:space="preserve"> focus on only one of the areas.</w:t>
      </w:r>
      <w:r w:rsidRPr="007E7569">
        <w:rPr>
          <w:rFonts w:ascii="Arial" w:hAnsi="Arial" w:cs="Arial"/>
          <w:shd w:val="clear" w:color="auto" w:fill="F6F5ED"/>
        </w:rPr>
        <w:t xml:space="preserve"> </w:t>
      </w:r>
    </w:p>
    <w:p w14:paraId="7B07F9B1"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Adair’s model challenged the ideas of his time and the historical concept of ‘born leaders’, or certain traits within people were deemed as leadership qualities. </w:t>
      </w:r>
      <w:r w:rsidRPr="00615EDF">
        <w:rPr>
          <w:rFonts w:ascii="Arial" w:hAnsi="Arial" w:cs="Arial"/>
          <w:sz w:val="24"/>
          <w:szCs w:val="24"/>
        </w:rPr>
        <w:t xml:space="preserve">ACL </w:t>
      </w:r>
      <w:r>
        <w:rPr>
          <w:rFonts w:ascii="Arial" w:hAnsi="Arial" w:cs="Arial"/>
          <w:sz w:val="24"/>
          <w:szCs w:val="24"/>
        </w:rPr>
        <w:t xml:space="preserve">in its approach </w:t>
      </w:r>
      <w:r w:rsidRPr="00615EDF">
        <w:rPr>
          <w:rFonts w:ascii="Arial" w:hAnsi="Arial" w:cs="Arial"/>
          <w:sz w:val="24"/>
          <w:szCs w:val="24"/>
        </w:rPr>
        <w:t>has a functional and integrated perspective towards leadership and requires a hierarchical approach (Channell 2022).</w:t>
      </w:r>
    </w:p>
    <w:p w14:paraId="7C02FCB3" w14:textId="77777777" w:rsidR="004639D8" w:rsidRPr="00A7006D" w:rsidRDefault="004639D8" w:rsidP="004639D8">
      <w:pPr>
        <w:spacing w:line="276" w:lineRule="auto"/>
        <w:rPr>
          <w:rFonts w:ascii="Arial" w:hAnsi="Arial" w:cs="Arial"/>
          <w:sz w:val="24"/>
          <w:szCs w:val="24"/>
        </w:rPr>
      </w:pPr>
      <w:r w:rsidRPr="00A7006D">
        <w:rPr>
          <w:rFonts w:ascii="Arial" w:hAnsi="Arial" w:cs="Arial"/>
          <w:sz w:val="24"/>
          <w:szCs w:val="24"/>
        </w:rPr>
        <w:t xml:space="preserve">Ambulance Services have historically been formally structured with a chain of command. The underpinning hierarchy remains within the organisation and has survived the ‘change’ process which has affected other parts of the NHS (Blaber 2014). </w:t>
      </w:r>
    </w:p>
    <w:p w14:paraId="19A5538B" w14:textId="77777777" w:rsidR="004639D8" w:rsidRPr="00615EDF" w:rsidRDefault="004639D8" w:rsidP="004639D8">
      <w:pPr>
        <w:pStyle w:val="NormalWeb"/>
        <w:shd w:val="clear" w:color="auto" w:fill="FFFFFF"/>
        <w:spacing w:before="0" w:beforeAutospacing="0" w:after="312" w:afterAutospacing="0" w:line="276" w:lineRule="auto"/>
        <w:textAlignment w:val="baseline"/>
        <w:rPr>
          <w:rFonts w:ascii="Arial" w:hAnsi="Arial" w:cs="Arial"/>
        </w:rPr>
      </w:pPr>
      <w:r w:rsidRPr="00A7006D">
        <w:rPr>
          <w:rFonts w:ascii="Arial" w:hAnsi="Arial" w:cs="Arial"/>
        </w:rPr>
        <w:t xml:space="preserve">Goodwin (2003) suggests that a hierarchal position may be adequate to effect </w:t>
      </w:r>
      <w:r w:rsidRPr="00615EDF">
        <w:rPr>
          <w:rFonts w:ascii="Arial" w:hAnsi="Arial" w:cs="Arial"/>
        </w:rPr>
        <w:t>change</w:t>
      </w:r>
      <w:r>
        <w:rPr>
          <w:rFonts w:ascii="Arial" w:hAnsi="Arial" w:cs="Arial"/>
        </w:rPr>
        <w:t>.</w:t>
      </w:r>
      <w:r w:rsidRPr="00615EDF">
        <w:rPr>
          <w:rFonts w:ascii="Arial" w:hAnsi="Arial" w:cs="Arial"/>
        </w:rPr>
        <w:t xml:space="preserve"> </w:t>
      </w:r>
      <w:r>
        <w:rPr>
          <w:rFonts w:ascii="Arial" w:hAnsi="Arial" w:cs="Arial"/>
        </w:rPr>
        <w:t>H</w:t>
      </w:r>
      <w:r w:rsidRPr="00615EDF">
        <w:rPr>
          <w:rFonts w:ascii="Arial" w:hAnsi="Arial" w:cs="Arial"/>
        </w:rPr>
        <w:t>owever</w:t>
      </w:r>
      <w:r>
        <w:rPr>
          <w:rFonts w:ascii="Arial" w:hAnsi="Arial" w:cs="Arial"/>
        </w:rPr>
        <w:t>,</w:t>
      </w:r>
      <w:r w:rsidRPr="00615EDF">
        <w:rPr>
          <w:rFonts w:ascii="Arial" w:hAnsi="Arial" w:cs="Arial"/>
        </w:rPr>
        <w:t xml:space="preserve"> to produce sustainab</w:t>
      </w:r>
      <w:r>
        <w:rPr>
          <w:rFonts w:ascii="Arial" w:hAnsi="Arial" w:cs="Arial"/>
        </w:rPr>
        <w:t xml:space="preserve">ility </w:t>
      </w:r>
      <w:r w:rsidRPr="00615EDF">
        <w:rPr>
          <w:rFonts w:ascii="Arial" w:hAnsi="Arial" w:cs="Arial"/>
        </w:rPr>
        <w:t xml:space="preserve">and longevity, a personable leadership style is more appropriate, </w:t>
      </w:r>
      <w:r>
        <w:rPr>
          <w:rFonts w:ascii="Arial" w:hAnsi="Arial" w:cs="Arial"/>
        </w:rPr>
        <w:t xml:space="preserve">and feels </w:t>
      </w:r>
      <w:r w:rsidRPr="00615EDF">
        <w:rPr>
          <w:rFonts w:ascii="Arial" w:hAnsi="Arial" w:cs="Arial"/>
        </w:rPr>
        <w:t>that a person will have a greater impact then a position of authority or title may have</w:t>
      </w:r>
      <w:r>
        <w:rPr>
          <w:rFonts w:ascii="Arial" w:hAnsi="Arial" w:cs="Arial"/>
        </w:rPr>
        <w:t xml:space="preserve">. </w:t>
      </w:r>
      <w:r w:rsidRPr="00615EDF">
        <w:rPr>
          <w:rFonts w:ascii="Arial" w:hAnsi="Arial" w:cs="Arial"/>
        </w:rPr>
        <w:t xml:space="preserve">  </w:t>
      </w:r>
    </w:p>
    <w:p w14:paraId="7682C05A" w14:textId="77777777" w:rsidR="004639D8" w:rsidRDefault="004639D8" w:rsidP="004639D8">
      <w:pPr>
        <w:pStyle w:val="NormalWeb"/>
        <w:shd w:val="clear" w:color="auto" w:fill="FFFFFF"/>
        <w:spacing w:before="0" w:beforeAutospacing="0" w:after="312" w:afterAutospacing="0" w:line="276" w:lineRule="auto"/>
        <w:textAlignment w:val="baseline"/>
        <w:rPr>
          <w:rFonts w:ascii="Arial" w:hAnsi="Arial" w:cs="Arial"/>
        </w:rPr>
      </w:pPr>
      <w:r w:rsidRPr="00615EDF">
        <w:rPr>
          <w:rFonts w:ascii="Arial" w:hAnsi="Arial" w:cs="Arial"/>
        </w:rPr>
        <w:lastRenderedPageBreak/>
        <w:t xml:space="preserve">The Department of Health </w:t>
      </w:r>
      <w:r>
        <w:rPr>
          <w:rFonts w:ascii="Arial" w:hAnsi="Arial" w:cs="Arial"/>
        </w:rPr>
        <w:t>(</w:t>
      </w:r>
      <w:proofErr w:type="spellStart"/>
      <w:r>
        <w:rPr>
          <w:rFonts w:ascii="Arial" w:hAnsi="Arial" w:cs="Arial"/>
        </w:rPr>
        <w:t>DoH</w:t>
      </w:r>
      <w:proofErr w:type="spellEnd"/>
      <w:r>
        <w:rPr>
          <w:rFonts w:ascii="Arial" w:hAnsi="Arial" w:cs="Arial"/>
        </w:rPr>
        <w:t xml:space="preserve">) </w:t>
      </w:r>
      <w:r w:rsidRPr="00615EDF">
        <w:rPr>
          <w:rFonts w:ascii="Arial" w:hAnsi="Arial" w:cs="Arial"/>
        </w:rPr>
        <w:t>identified that for the continuing development of the NHS, effective leadership</w:t>
      </w:r>
      <w:r>
        <w:rPr>
          <w:rFonts w:ascii="Arial" w:hAnsi="Arial" w:cs="Arial"/>
        </w:rPr>
        <w:t xml:space="preserve"> should be </w:t>
      </w:r>
      <w:r w:rsidRPr="00615EDF">
        <w:rPr>
          <w:rFonts w:ascii="Arial" w:hAnsi="Arial" w:cs="Arial"/>
        </w:rPr>
        <w:t xml:space="preserve">regardless of ‘position, grade, qualification or place of work, </w:t>
      </w:r>
      <w:r>
        <w:rPr>
          <w:rFonts w:ascii="Arial" w:hAnsi="Arial" w:cs="Arial"/>
        </w:rPr>
        <w:t xml:space="preserve">and any person </w:t>
      </w:r>
      <w:r w:rsidRPr="00615EDF">
        <w:rPr>
          <w:rFonts w:ascii="Arial" w:hAnsi="Arial" w:cs="Arial"/>
        </w:rPr>
        <w:t>may be a leader or agent of change a</w:t>
      </w:r>
      <w:r>
        <w:rPr>
          <w:rFonts w:ascii="Arial" w:hAnsi="Arial" w:cs="Arial"/>
        </w:rPr>
        <w:t>n</w:t>
      </w:r>
      <w:r w:rsidRPr="00615EDF">
        <w:rPr>
          <w:rFonts w:ascii="Arial" w:hAnsi="Arial" w:cs="Arial"/>
        </w:rPr>
        <w:t>d improvement (</w:t>
      </w:r>
      <w:proofErr w:type="spellStart"/>
      <w:r w:rsidRPr="00615EDF">
        <w:rPr>
          <w:rFonts w:ascii="Arial" w:hAnsi="Arial" w:cs="Arial"/>
        </w:rPr>
        <w:t>D</w:t>
      </w:r>
      <w:r>
        <w:rPr>
          <w:rFonts w:ascii="Arial" w:hAnsi="Arial" w:cs="Arial"/>
        </w:rPr>
        <w:t>o</w:t>
      </w:r>
      <w:r w:rsidRPr="00615EDF">
        <w:rPr>
          <w:rFonts w:ascii="Arial" w:hAnsi="Arial" w:cs="Arial"/>
        </w:rPr>
        <w:t>H</w:t>
      </w:r>
      <w:proofErr w:type="spellEnd"/>
      <w:r w:rsidRPr="00615EDF">
        <w:rPr>
          <w:rFonts w:ascii="Arial" w:hAnsi="Arial" w:cs="Arial"/>
        </w:rPr>
        <w:t xml:space="preserve"> 2001)</w:t>
      </w:r>
      <w:r>
        <w:rPr>
          <w:rFonts w:ascii="Arial" w:hAnsi="Arial" w:cs="Arial"/>
        </w:rPr>
        <w:t>.</w:t>
      </w:r>
    </w:p>
    <w:p w14:paraId="111A3A21" w14:textId="77777777" w:rsidR="004639D8" w:rsidRDefault="004639D8" w:rsidP="004639D8">
      <w:pPr>
        <w:pStyle w:val="NormalWeb"/>
        <w:shd w:val="clear" w:color="auto" w:fill="FFFFFF"/>
        <w:spacing w:before="0" w:beforeAutospacing="0" w:after="312" w:afterAutospacing="0" w:line="276" w:lineRule="auto"/>
        <w:textAlignment w:val="baseline"/>
        <w:rPr>
          <w:rFonts w:ascii="Arial" w:hAnsi="Arial" w:cs="Arial"/>
        </w:rPr>
      </w:pPr>
      <w:r>
        <w:rPr>
          <w:rFonts w:ascii="Arial" w:hAnsi="Arial" w:cs="Arial"/>
        </w:rPr>
        <w:t>T</w:t>
      </w:r>
      <w:r w:rsidRPr="00615EDF">
        <w:rPr>
          <w:rFonts w:ascii="Arial" w:hAnsi="Arial" w:cs="Arial"/>
        </w:rPr>
        <w:t xml:space="preserve">he NHS </w:t>
      </w:r>
      <w:proofErr w:type="gramStart"/>
      <w:r w:rsidRPr="00615EDF">
        <w:rPr>
          <w:rFonts w:ascii="Arial" w:hAnsi="Arial" w:cs="Arial"/>
        </w:rPr>
        <w:t>as a whole has</w:t>
      </w:r>
      <w:proofErr w:type="gramEnd"/>
      <w:r w:rsidRPr="00615EDF">
        <w:rPr>
          <w:rFonts w:ascii="Arial" w:hAnsi="Arial" w:cs="Arial"/>
        </w:rPr>
        <w:t xml:space="preserve"> moved more towards empowerment through enabling the team</w:t>
      </w:r>
      <w:r>
        <w:rPr>
          <w:rFonts w:ascii="Arial" w:hAnsi="Arial" w:cs="Arial"/>
        </w:rPr>
        <w:t xml:space="preserve"> and </w:t>
      </w:r>
      <w:r w:rsidRPr="00615EDF">
        <w:rPr>
          <w:rFonts w:ascii="Arial" w:hAnsi="Arial" w:cs="Arial"/>
        </w:rPr>
        <w:t>seeing every individual as a leader</w:t>
      </w:r>
      <w:r>
        <w:rPr>
          <w:rFonts w:ascii="Arial" w:hAnsi="Arial" w:cs="Arial"/>
        </w:rPr>
        <w:t xml:space="preserve">. </w:t>
      </w:r>
      <w:r w:rsidRPr="00615EDF">
        <w:rPr>
          <w:rFonts w:ascii="Arial" w:hAnsi="Arial" w:cs="Arial"/>
        </w:rPr>
        <w:t>Adair</w:t>
      </w:r>
      <w:r>
        <w:rPr>
          <w:rFonts w:ascii="Arial" w:hAnsi="Arial" w:cs="Arial"/>
        </w:rPr>
        <w:t>’</w:t>
      </w:r>
      <w:r w:rsidRPr="00615EDF">
        <w:rPr>
          <w:rFonts w:ascii="Arial" w:hAnsi="Arial" w:cs="Arial"/>
        </w:rPr>
        <w:t xml:space="preserve">s </w:t>
      </w:r>
      <w:r>
        <w:rPr>
          <w:rFonts w:ascii="Arial" w:hAnsi="Arial" w:cs="Arial"/>
        </w:rPr>
        <w:t xml:space="preserve">ACL </w:t>
      </w:r>
      <w:r w:rsidRPr="00615EDF">
        <w:rPr>
          <w:rFonts w:ascii="Arial" w:hAnsi="Arial" w:cs="Arial"/>
        </w:rPr>
        <w:t xml:space="preserve">approach may be seen as authoritarian </w:t>
      </w:r>
      <w:r>
        <w:rPr>
          <w:rFonts w:ascii="Arial" w:hAnsi="Arial" w:cs="Arial"/>
        </w:rPr>
        <w:t xml:space="preserve">by some critics, as modernised leadership styles as the </w:t>
      </w:r>
      <w:proofErr w:type="spellStart"/>
      <w:r>
        <w:rPr>
          <w:rFonts w:ascii="Arial" w:hAnsi="Arial" w:cs="Arial"/>
        </w:rPr>
        <w:t>DoH</w:t>
      </w:r>
      <w:proofErr w:type="spellEnd"/>
      <w:r>
        <w:rPr>
          <w:rFonts w:ascii="Arial" w:hAnsi="Arial" w:cs="Arial"/>
        </w:rPr>
        <w:t xml:space="preserve"> attribute, move towards empowerment and the enablement of team innovation (Channell 2022). </w:t>
      </w:r>
    </w:p>
    <w:p w14:paraId="3634BA2A" w14:textId="77777777" w:rsidR="004639D8" w:rsidRDefault="004639D8" w:rsidP="004639D8">
      <w:pPr>
        <w:pStyle w:val="NormalWeb"/>
        <w:shd w:val="clear" w:color="auto" w:fill="FFFFFF"/>
        <w:spacing w:before="0" w:beforeAutospacing="0" w:after="312" w:afterAutospacing="0" w:line="276" w:lineRule="auto"/>
        <w:textAlignment w:val="baseline"/>
        <w:rPr>
          <w:rFonts w:ascii="Arial" w:hAnsi="Arial" w:cs="Arial"/>
        </w:rPr>
      </w:pPr>
      <w:r>
        <w:rPr>
          <w:rFonts w:ascii="Arial" w:hAnsi="Arial" w:cs="Arial"/>
        </w:rPr>
        <w:t xml:space="preserve">Therefore, ACL would be a suitable model to use within the current Ambulance Service, but does not support or align with the services, and broader NHS’s future vision. By adopting this theory in practice as a leader, may result in a stagnancy in the services potential and negativity amongst staff. </w:t>
      </w:r>
    </w:p>
    <w:p w14:paraId="1FD69D40" w14:textId="77777777" w:rsidR="004639D8" w:rsidRPr="009135C2" w:rsidRDefault="004639D8" w:rsidP="004639D8">
      <w:pPr>
        <w:spacing w:line="276" w:lineRule="auto"/>
        <w:rPr>
          <w:rFonts w:ascii="Arial" w:hAnsi="Arial" w:cs="Arial"/>
          <w:color w:val="000000"/>
          <w:sz w:val="24"/>
          <w:szCs w:val="24"/>
        </w:rPr>
      </w:pPr>
      <w:r w:rsidRPr="009135C2">
        <w:rPr>
          <w:rFonts w:ascii="Arial" w:hAnsi="Arial" w:cs="Arial"/>
          <w:sz w:val="24"/>
          <w:szCs w:val="24"/>
        </w:rPr>
        <w:t xml:space="preserve">In comparison to a </w:t>
      </w:r>
      <w:r>
        <w:rPr>
          <w:rFonts w:ascii="Arial" w:hAnsi="Arial" w:cs="Arial"/>
          <w:sz w:val="24"/>
          <w:szCs w:val="24"/>
        </w:rPr>
        <w:t xml:space="preserve">structured, practicable </w:t>
      </w:r>
      <w:r w:rsidRPr="009135C2">
        <w:rPr>
          <w:rFonts w:ascii="Arial" w:hAnsi="Arial" w:cs="Arial"/>
          <w:sz w:val="24"/>
          <w:szCs w:val="24"/>
        </w:rPr>
        <w:t>approach to leadership, we now look at the idea of transformational leadership</w:t>
      </w:r>
      <w:r>
        <w:rPr>
          <w:rFonts w:ascii="Arial" w:hAnsi="Arial" w:cs="Arial"/>
          <w:sz w:val="24"/>
          <w:szCs w:val="24"/>
        </w:rPr>
        <w:t>,</w:t>
      </w:r>
      <w:r w:rsidRPr="009135C2">
        <w:rPr>
          <w:rFonts w:ascii="Arial" w:hAnsi="Arial" w:cs="Arial"/>
          <w:sz w:val="24"/>
          <w:szCs w:val="24"/>
        </w:rPr>
        <w:t xml:space="preserve"> w</w:t>
      </w:r>
      <w:r>
        <w:rPr>
          <w:rFonts w:ascii="Arial" w:hAnsi="Arial" w:cs="Arial"/>
          <w:sz w:val="24"/>
          <w:szCs w:val="24"/>
        </w:rPr>
        <w:t>ith</w:t>
      </w:r>
      <w:r w:rsidRPr="009135C2">
        <w:rPr>
          <w:rFonts w:ascii="Arial" w:hAnsi="Arial" w:cs="Arial"/>
          <w:sz w:val="24"/>
          <w:szCs w:val="24"/>
        </w:rPr>
        <w:t xml:space="preserve"> </w:t>
      </w:r>
      <w:r w:rsidRPr="009135C2">
        <w:rPr>
          <w:rFonts w:ascii="Arial" w:hAnsi="Arial" w:cs="Arial"/>
          <w:color w:val="000000"/>
          <w:sz w:val="24"/>
          <w:szCs w:val="24"/>
        </w:rPr>
        <w:t>Northouse (2021) describ</w:t>
      </w:r>
      <w:r>
        <w:rPr>
          <w:rFonts w:ascii="Arial" w:hAnsi="Arial" w:cs="Arial"/>
          <w:color w:val="000000"/>
          <w:sz w:val="24"/>
          <w:szCs w:val="24"/>
        </w:rPr>
        <w:t>ing it</w:t>
      </w:r>
      <w:r w:rsidRPr="009135C2">
        <w:rPr>
          <w:rFonts w:ascii="Arial" w:hAnsi="Arial" w:cs="Arial"/>
          <w:color w:val="000000"/>
          <w:sz w:val="24"/>
          <w:szCs w:val="24"/>
        </w:rPr>
        <w:t xml:space="preserve"> as the approach of leaders wanting to understand the needs and motives of their followers, </w:t>
      </w:r>
      <w:r>
        <w:rPr>
          <w:rFonts w:ascii="Arial" w:hAnsi="Arial" w:cs="Arial"/>
          <w:color w:val="000000"/>
          <w:sz w:val="24"/>
          <w:szCs w:val="24"/>
        </w:rPr>
        <w:t>to</w:t>
      </w:r>
      <w:r w:rsidRPr="009135C2">
        <w:rPr>
          <w:rFonts w:ascii="Arial" w:hAnsi="Arial" w:cs="Arial"/>
          <w:color w:val="000000"/>
          <w:sz w:val="24"/>
          <w:szCs w:val="24"/>
        </w:rPr>
        <w:t xml:space="preserve"> inspire them to accomplish greater achievements above original expectations together. With the </w:t>
      </w:r>
      <w:r>
        <w:rPr>
          <w:rFonts w:ascii="Arial" w:hAnsi="Arial" w:cs="Arial"/>
          <w:color w:val="000000"/>
          <w:sz w:val="24"/>
          <w:szCs w:val="24"/>
        </w:rPr>
        <w:t xml:space="preserve">idea that the </w:t>
      </w:r>
      <w:r w:rsidRPr="009135C2">
        <w:rPr>
          <w:rFonts w:ascii="Arial" w:hAnsi="Arial" w:cs="Arial"/>
          <w:color w:val="000000"/>
          <w:sz w:val="24"/>
          <w:szCs w:val="24"/>
        </w:rPr>
        <w:t xml:space="preserve">leader </w:t>
      </w:r>
      <w:r>
        <w:rPr>
          <w:rFonts w:ascii="Arial" w:hAnsi="Arial" w:cs="Arial"/>
          <w:color w:val="000000"/>
          <w:sz w:val="24"/>
          <w:szCs w:val="24"/>
        </w:rPr>
        <w:t xml:space="preserve">is </w:t>
      </w:r>
      <w:r w:rsidRPr="009135C2">
        <w:rPr>
          <w:rFonts w:ascii="Arial" w:hAnsi="Arial" w:cs="Arial"/>
          <w:color w:val="000000"/>
          <w:sz w:val="24"/>
          <w:szCs w:val="24"/>
        </w:rPr>
        <w:t>perceived as being a role model by their followers (Jaiswal and Dhar 2016).</w:t>
      </w:r>
    </w:p>
    <w:p w14:paraId="075B5860" w14:textId="77777777" w:rsidR="004639D8" w:rsidRDefault="004639D8" w:rsidP="004639D8">
      <w:pPr>
        <w:pStyle w:val="NormalWeb"/>
        <w:shd w:val="clear" w:color="auto" w:fill="FFFFFF"/>
        <w:spacing w:line="276" w:lineRule="auto"/>
        <w:rPr>
          <w:rFonts w:ascii="Arial" w:hAnsi="Arial" w:cs="Arial"/>
          <w:color w:val="000000"/>
        </w:rPr>
      </w:pPr>
      <w:r w:rsidRPr="009135C2">
        <w:rPr>
          <w:rFonts w:ascii="Arial" w:hAnsi="Arial" w:cs="Arial"/>
          <w:color w:val="000000"/>
        </w:rPr>
        <w:t>Bryman (1992) identified that this was a part of a ‘New Leadership’ framework which</w:t>
      </w:r>
      <w:r>
        <w:rPr>
          <w:rFonts w:ascii="Arial" w:hAnsi="Arial" w:cs="Arial"/>
          <w:color w:val="000000"/>
        </w:rPr>
        <w:t xml:space="preserve"> began its concept by Burns in 1978. A political sociologist, he explored the link between leadership and followship and surmised that transformational leaders transcend their self-interest for that of the greater good and raise the consciousness of followers to the important aspects which included the moral and ethical implications (Antonakis 2011). In his work, </w:t>
      </w:r>
      <w:proofErr w:type="gramStart"/>
      <w:r>
        <w:rPr>
          <w:rFonts w:ascii="Arial" w:hAnsi="Arial" w:cs="Arial"/>
          <w:color w:val="000000"/>
        </w:rPr>
        <w:t>Burns</w:t>
      </w:r>
      <w:proofErr w:type="gramEnd"/>
      <w:r>
        <w:rPr>
          <w:rFonts w:ascii="Arial" w:hAnsi="Arial" w:cs="Arial"/>
          <w:color w:val="000000"/>
        </w:rPr>
        <w:t xml:space="preserve"> (1978) cited </w:t>
      </w:r>
      <w:proofErr w:type="spellStart"/>
      <w:r>
        <w:rPr>
          <w:rFonts w:ascii="Arial" w:hAnsi="Arial" w:cs="Arial"/>
          <w:color w:val="000000"/>
        </w:rPr>
        <w:t>Ghandi</w:t>
      </w:r>
      <w:proofErr w:type="spellEnd"/>
      <w:r>
        <w:rPr>
          <w:rFonts w:ascii="Arial" w:hAnsi="Arial" w:cs="Arial"/>
          <w:color w:val="000000"/>
        </w:rPr>
        <w:t xml:space="preserve"> as an example of this leadership, as he was able to inspire and raise hope to millions of people and was also changed by the process. </w:t>
      </w:r>
    </w:p>
    <w:p w14:paraId="565A1039" w14:textId="77777777" w:rsidR="004639D8" w:rsidRDefault="004639D8" w:rsidP="004639D8">
      <w:pPr>
        <w:pStyle w:val="NormalWeb"/>
        <w:shd w:val="clear" w:color="auto" w:fill="FFFFFF"/>
        <w:spacing w:line="276" w:lineRule="auto"/>
        <w:rPr>
          <w:rFonts w:ascii="Arial" w:hAnsi="Arial" w:cs="Arial"/>
          <w:color w:val="000000"/>
        </w:rPr>
      </w:pPr>
      <w:r>
        <w:rPr>
          <w:rFonts w:ascii="Arial" w:hAnsi="Arial" w:cs="Arial"/>
          <w:color w:val="000000"/>
        </w:rPr>
        <w:t xml:space="preserve">Since it’s formalisation, it has continued to build and sustained its popularity outside of traditional management structures, with Antonakis (2011) noting the growth in other disciplines such as Nursing. Its popularity may have arisen within the healthcare environment, due to research suggesting it is an effective model within a variety of situations, and the advantages of the contribution to the personal growth of the leader (Yukl 1999). </w:t>
      </w:r>
    </w:p>
    <w:p w14:paraId="582D4122" w14:textId="77777777" w:rsidR="004639D8" w:rsidRPr="00B377AA" w:rsidRDefault="004639D8" w:rsidP="004639D8">
      <w:pPr>
        <w:pStyle w:val="NormalWeb"/>
        <w:shd w:val="clear" w:color="auto" w:fill="FFFFFF"/>
        <w:spacing w:line="276" w:lineRule="auto"/>
        <w:rPr>
          <w:rFonts w:ascii="Merriweather" w:hAnsi="Merriweather"/>
          <w:b/>
          <w:bCs/>
          <w:color w:val="000000"/>
          <w:u w:val="single"/>
        </w:rPr>
      </w:pPr>
      <w:r>
        <w:rPr>
          <w:rFonts w:ascii="Arial" w:hAnsi="Arial" w:cs="Arial"/>
          <w:color w:val="000000"/>
        </w:rPr>
        <w:t>Notgrass (2014) stated employees prefer the behaviours established with this leadership style, as it builds trust, allows accomplishments to be recognised, creativity to be encouraged and ultimately inspires a collective vision.</w:t>
      </w:r>
      <w:r w:rsidRPr="00D55FC3">
        <w:rPr>
          <w:rFonts w:ascii="Arial" w:hAnsi="Arial" w:cs="Arial"/>
          <w:color w:val="000000"/>
        </w:rPr>
        <w:t xml:space="preserve"> </w:t>
      </w:r>
      <w:r>
        <w:rPr>
          <w:rFonts w:ascii="Arial" w:hAnsi="Arial" w:cs="Arial"/>
          <w:color w:val="000000"/>
        </w:rPr>
        <w:t xml:space="preserve">Alimo-Metcalf and Alban-Metcalf concluded from a study conducted in the UK </w:t>
      </w:r>
      <w:r w:rsidRPr="00D55FC3">
        <w:rPr>
          <w:rStyle w:val="Hyperlink"/>
          <w:rFonts w:ascii="Arial" w:hAnsi="Arial" w:cs="Arial"/>
          <w:color w:val="000000"/>
        </w:rPr>
        <w:t xml:space="preserve">that the effectiveness of this leadership model led to increased levels of employee </w:t>
      </w:r>
      <w:r w:rsidRPr="00D55FC3">
        <w:rPr>
          <w:rStyle w:val="Hyperlink"/>
          <w:rFonts w:ascii="Arial" w:hAnsi="Arial" w:cs="Arial"/>
          <w:color w:val="000000"/>
        </w:rPr>
        <w:lastRenderedPageBreak/>
        <w:t xml:space="preserve">satisfaction, motivation and productivity which resulted in lower sickness, absence, and employee turnover. </w:t>
      </w:r>
      <w:r>
        <w:rPr>
          <w:rFonts w:ascii="Arial" w:hAnsi="Arial" w:cs="Arial"/>
          <w:color w:val="000000"/>
        </w:rPr>
        <w:t xml:space="preserve">   </w:t>
      </w:r>
    </w:p>
    <w:p w14:paraId="5B289ACE"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Application of this model relies on a ‘broad spectrum of generalisations’ when implying transformational qualities as seen in Figure 2. Like other models such as ACL, there is no set process, rules or how to be successful within a particular situation. It encourages the leader to stay respondent to the organisations dynamics and focus on how their own behaviour impacts their </w:t>
      </w:r>
      <w:proofErr w:type="gramStart"/>
      <w:r>
        <w:rPr>
          <w:rFonts w:ascii="Arial" w:hAnsi="Arial" w:cs="Arial"/>
          <w:sz w:val="24"/>
          <w:szCs w:val="24"/>
        </w:rPr>
        <w:t>followers, and</w:t>
      </w:r>
      <w:proofErr w:type="gramEnd"/>
      <w:r>
        <w:rPr>
          <w:rFonts w:ascii="Arial" w:hAnsi="Arial" w:cs="Arial"/>
          <w:sz w:val="24"/>
          <w:szCs w:val="24"/>
        </w:rPr>
        <w:t xml:space="preserve"> have a thought process based on ideals such as inspiration, innovation and putting individuals needs and concerns before their own (Northouse 2021).</w:t>
      </w:r>
    </w:p>
    <w:p w14:paraId="1E6DDEFD"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Due to the lack of a defined structure, the concept is very difficult to measure, relying mostly on qualitative data, which has resulted in research unable to determine whether in fact these leaders have transformed individuals and organisations. This leads to criticism, with some suggesting it’s not a consciously applied concept but the research merely explains about the presence of transformational leadership (Antonakis 2011).  </w:t>
      </w:r>
    </w:p>
    <w:p w14:paraId="781052E5"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Bryman (1992) also expressed his view that the model treats leadership as a predisposition of behavioural attributes, defined by personality traits rather than a skill that can be taught or learnt. If we compare back to the ‘Great Man Theory’ as discussed earlier, despite Bryman suggesting this as ‘New Leadership’, we can see clear resemblances between the two. </w:t>
      </w:r>
    </w:p>
    <w:p w14:paraId="254903DE" w14:textId="77777777" w:rsidR="004639D8" w:rsidRDefault="004639D8" w:rsidP="004639D8">
      <w:pPr>
        <w:spacing w:line="276" w:lineRule="auto"/>
        <w:rPr>
          <w:rFonts w:ascii="Arial" w:hAnsi="Arial" w:cs="Arial"/>
          <w:sz w:val="24"/>
          <w:szCs w:val="24"/>
        </w:rPr>
      </w:pPr>
      <w:proofErr w:type="spellStart"/>
      <w:r>
        <w:rPr>
          <w:rFonts w:ascii="Arial" w:hAnsi="Arial" w:cs="Arial"/>
          <w:sz w:val="24"/>
          <w:szCs w:val="24"/>
        </w:rPr>
        <w:t>Tourish</w:t>
      </w:r>
      <w:proofErr w:type="spellEnd"/>
      <w:r>
        <w:rPr>
          <w:rFonts w:ascii="Arial" w:hAnsi="Arial" w:cs="Arial"/>
          <w:sz w:val="24"/>
          <w:szCs w:val="24"/>
        </w:rPr>
        <w:t xml:space="preserve"> (2013) shares his critique of the tendency to portray transformational leaders as charismatic people, who can have profound effects on followers due their personal attributes. The correlation and the criticism of Carlye’s 1841 theory of leaders are born and not made, could be shared with transformational leadership. </w:t>
      </w:r>
    </w:p>
    <w:p w14:paraId="7D262C0B" w14:textId="77777777" w:rsidR="004639D8" w:rsidRDefault="004639D8" w:rsidP="004639D8">
      <w:pPr>
        <w:spacing w:line="276" w:lineRule="auto"/>
        <w:rPr>
          <w:rFonts w:ascii="Arial" w:hAnsi="Arial" w:cs="Arial"/>
          <w:sz w:val="24"/>
          <w:szCs w:val="24"/>
        </w:rPr>
      </w:pPr>
      <w:r w:rsidRPr="00DD73F2">
        <w:rPr>
          <w:rFonts w:ascii="Arial" w:hAnsi="Arial" w:cs="Arial"/>
          <w:sz w:val="24"/>
          <w:szCs w:val="24"/>
        </w:rPr>
        <w:t>Johnson, Bainbridge, and Hazard</w:t>
      </w:r>
      <w:r>
        <w:rPr>
          <w:rFonts w:ascii="Arial" w:hAnsi="Arial" w:cs="Arial"/>
          <w:sz w:val="24"/>
          <w:szCs w:val="24"/>
        </w:rPr>
        <w:t xml:space="preserve"> (2013) feel this approach within ambulance services may result in staff feeling empowered to engage in activities, instead of feeling enforced by protocols that are perceived as counterproductive. </w:t>
      </w:r>
    </w:p>
    <w:p w14:paraId="3C749E61"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However, Walia (2014) warns, that despite this leadership clearly being preferred within healthcare, the sole utilisation of this approach may be insufficient in promoting the change and development required sufficient in creating greater success, suggesting that autocratic models such as transactional approaches may still need to be present. </w:t>
      </w:r>
    </w:p>
    <w:p w14:paraId="60ECB6CB"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Nelson and Newton (2014) describe the recognition of the NHS’s shift in delivering leadership, whilst the importance of transformational leaders apply, there needs to be a degree of flexibility due to the nature of the healthcare environment, which has been profoundly observed within paramedic practice.   </w:t>
      </w:r>
    </w:p>
    <w:p w14:paraId="742D757D" w14:textId="77777777" w:rsidR="004639D8" w:rsidRDefault="004639D8" w:rsidP="004639D8">
      <w:pPr>
        <w:spacing w:line="276" w:lineRule="auto"/>
        <w:rPr>
          <w:rFonts w:ascii="Arial" w:hAnsi="Arial" w:cs="Arial"/>
          <w:sz w:val="24"/>
          <w:szCs w:val="24"/>
        </w:rPr>
      </w:pPr>
      <w:r>
        <w:rPr>
          <w:rFonts w:ascii="Arial" w:hAnsi="Arial" w:cs="Arial"/>
          <w:sz w:val="24"/>
          <w:szCs w:val="24"/>
        </w:rPr>
        <w:t xml:space="preserve">Stogdill (1948) whilst conducting studies on leadership traits, observed the correlation of the leader’s characteristics within the context of the situation and identified </w:t>
      </w:r>
      <w:proofErr w:type="gramStart"/>
      <w:r>
        <w:rPr>
          <w:rFonts w:ascii="Arial" w:hAnsi="Arial" w:cs="Arial"/>
          <w:sz w:val="24"/>
          <w:szCs w:val="24"/>
        </w:rPr>
        <w:t>that  behaviours</w:t>
      </w:r>
      <w:proofErr w:type="gramEnd"/>
      <w:r>
        <w:rPr>
          <w:rFonts w:ascii="Arial" w:hAnsi="Arial" w:cs="Arial"/>
          <w:sz w:val="24"/>
          <w:szCs w:val="24"/>
        </w:rPr>
        <w:t xml:space="preserve"> were influenced. He concluded that an individual with </w:t>
      </w:r>
      <w:r>
        <w:rPr>
          <w:rFonts w:ascii="Arial" w:hAnsi="Arial" w:cs="Arial"/>
          <w:sz w:val="24"/>
          <w:szCs w:val="24"/>
        </w:rPr>
        <w:lastRenderedPageBreak/>
        <w:t xml:space="preserve">leadership traits may be a leader in one situation and not another. From this research, contingency or situational models of leadership were concepted. </w:t>
      </w:r>
    </w:p>
    <w:p w14:paraId="0F014442" w14:textId="77777777" w:rsidR="004639D8" w:rsidRDefault="004639D8" w:rsidP="004639D8">
      <w:pPr>
        <w:rPr>
          <w:rFonts w:ascii="Arial" w:hAnsi="Arial" w:cs="Arial"/>
          <w:sz w:val="24"/>
          <w:szCs w:val="24"/>
        </w:rPr>
      </w:pPr>
      <w:r>
        <w:rPr>
          <w:rFonts w:ascii="Arial" w:hAnsi="Arial" w:cs="Arial"/>
          <w:sz w:val="24"/>
          <w:szCs w:val="24"/>
        </w:rPr>
        <w:t xml:space="preserve">One approach was developed by Hersey and Blanchard in 1982, with the belief that a leader must be flexible enough to adapt their style to fit the conditions but emphasises prioritising the person being led, by understanding their individual development level (Blanchard 2007).     </w:t>
      </w:r>
    </w:p>
    <w:p w14:paraId="3EA45797" w14:textId="77777777" w:rsidR="004639D8" w:rsidRDefault="004639D8" w:rsidP="004639D8">
      <w:pPr>
        <w:rPr>
          <w:rFonts w:ascii="Arial" w:hAnsi="Arial" w:cs="Arial"/>
          <w:sz w:val="24"/>
          <w:szCs w:val="24"/>
        </w:rPr>
      </w:pPr>
      <w:r>
        <w:rPr>
          <w:rFonts w:ascii="Arial" w:hAnsi="Arial" w:cs="Arial"/>
          <w:sz w:val="24"/>
          <w:szCs w:val="24"/>
        </w:rPr>
        <w:t xml:space="preserve">Within practice, </w:t>
      </w:r>
      <w:r w:rsidRPr="00DD73F2">
        <w:rPr>
          <w:rFonts w:ascii="Arial" w:hAnsi="Arial" w:cs="Arial"/>
          <w:sz w:val="24"/>
          <w:szCs w:val="24"/>
        </w:rPr>
        <w:t>Johnson, Bainbridge, and Hazard</w:t>
      </w:r>
      <w:r w:rsidRPr="00B86525">
        <w:rPr>
          <w:rFonts w:ascii="Arial" w:hAnsi="Arial" w:cs="Arial"/>
          <w:sz w:val="24"/>
          <w:szCs w:val="24"/>
        </w:rPr>
        <w:t xml:space="preserve"> (201</w:t>
      </w:r>
      <w:r>
        <w:rPr>
          <w:rFonts w:ascii="Arial" w:hAnsi="Arial" w:cs="Arial"/>
          <w:sz w:val="24"/>
          <w:szCs w:val="24"/>
        </w:rPr>
        <w:t>3</w:t>
      </w:r>
      <w:r w:rsidRPr="00B86525">
        <w:rPr>
          <w:rFonts w:ascii="Arial" w:hAnsi="Arial" w:cs="Arial"/>
          <w:sz w:val="24"/>
          <w:szCs w:val="24"/>
        </w:rPr>
        <w:t>)</w:t>
      </w:r>
      <w:r>
        <w:rPr>
          <w:rFonts w:ascii="Arial" w:hAnsi="Arial" w:cs="Arial"/>
          <w:sz w:val="24"/>
          <w:szCs w:val="24"/>
        </w:rPr>
        <w:t xml:space="preserve"> highlights that ambulance staff are already familiar with this concept, sub consciously utilising this approach within practice due to the demands of the situation and the needs of the patient. They also suggest anecdotally that managers may adopt different leadership styles with trusted colleagues compared to unknown or untested members of their team.   </w:t>
      </w:r>
    </w:p>
    <w:p w14:paraId="41C11DDD" w14:textId="77777777" w:rsidR="004639D8" w:rsidRDefault="004639D8" w:rsidP="004639D8">
      <w:pPr>
        <w:rPr>
          <w:rFonts w:ascii="Arial" w:hAnsi="Arial" w:cs="Arial"/>
          <w:sz w:val="24"/>
          <w:szCs w:val="24"/>
        </w:rPr>
      </w:pPr>
      <w:r w:rsidRPr="009826CF">
        <w:rPr>
          <w:rFonts w:ascii="Arial" w:hAnsi="Arial" w:cs="Arial"/>
          <w:color w:val="000000"/>
          <w:sz w:val="24"/>
          <w:szCs w:val="24"/>
          <w:shd w:val="clear" w:color="auto" w:fill="FFFFFF"/>
        </w:rPr>
        <w:t xml:space="preserve">A </w:t>
      </w:r>
      <w:r>
        <w:rPr>
          <w:rFonts w:ascii="Arial" w:hAnsi="Arial" w:cs="Arial"/>
          <w:color w:val="000000"/>
          <w:sz w:val="24"/>
          <w:szCs w:val="24"/>
          <w:shd w:val="clear" w:color="auto" w:fill="FFFFFF"/>
        </w:rPr>
        <w:t>r</w:t>
      </w:r>
      <w:r w:rsidRPr="009826CF">
        <w:rPr>
          <w:rFonts w:ascii="Arial" w:hAnsi="Arial" w:cs="Arial"/>
          <w:color w:val="000000"/>
          <w:sz w:val="24"/>
          <w:szCs w:val="24"/>
          <w:shd w:val="clear" w:color="auto" w:fill="FFFFFF"/>
        </w:rPr>
        <w:t xml:space="preserve">eview of an article exploring </w:t>
      </w:r>
      <w:r>
        <w:rPr>
          <w:rFonts w:ascii="Arial" w:hAnsi="Arial" w:cs="Arial"/>
          <w:sz w:val="24"/>
          <w:szCs w:val="24"/>
        </w:rPr>
        <w:t>t</w:t>
      </w:r>
      <w:r w:rsidRPr="009826CF">
        <w:rPr>
          <w:rFonts w:ascii="Arial" w:hAnsi="Arial" w:cs="Arial"/>
          <w:sz w:val="24"/>
          <w:szCs w:val="24"/>
        </w:rPr>
        <w:t>he developments of a synthesised model of situational leadership in residential care</w:t>
      </w:r>
      <w:r>
        <w:rPr>
          <w:rFonts w:ascii="Arial" w:hAnsi="Arial" w:cs="Arial"/>
          <w:sz w:val="24"/>
          <w:szCs w:val="24"/>
        </w:rPr>
        <w:t xml:space="preserve"> (Lynch 2015), has shown the use of a ‘partnering performance model’ seen in Figure 3, which Blanchard (2007) endorses, stating that it is a main skill of an effective leader as </w:t>
      </w:r>
      <w:proofErr w:type="gramStart"/>
      <w:r>
        <w:rPr>
          <w:rFonts w:ascii="Arial" w:hAnsi="Arial" w:cs="Arial"/>
          <w:sz w:val="24"/>
          <w:szCs w:val="24"/>
        </w:rPr>
        <w:t>it’s</w:t>
      </w:r>
      <w:proofErr w:type="gramEnd"/>
      <w:r>
        <w:rPr>
          <w:rFonts w:ascii="Arial" w:hAnsi="Arial" w:cs="Arial"/>
          <w:sz w:val="24"/>
          <w:szCs w:val="24"/>
        </w:rPr>
        <w:t xml:space="preserve"> foundation is based on a non-confrontational and inclusive way of working.</w:t>
      </w:r>
    </w:p>
    <w:p w14:paraId="106D563E" w14:textId="77777777" w:rsidR="004639D8" w:rsidRDefault="004639D8" w:rsidP="004639D8">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premise of this model is for the leader and follower to actively identify the follower’s needs, with the leader utilising methods such as coaching and mentoring which is adjusted to the ‘competence, commitment and development level of the follower to ensure the vision is achieved’</w:t>
      </w:r>
      <w:r w:rsidRPr="00E43B48">
        <w:rPr>
          <w:rFonts w:ascii="Arial" w:hAnsi="Arial" w:cs="Arial"/>
          <w:color w:val="000000"/>
          <w:sz w:val="24"/>
          <w:szCs w:val="24"/>
          <w:shd w:val="clear" w:color="auto" w:fill="FFFFFF"/>
        </w:rPr>
        <w:t xml:space="preserve"> </w:t>
      </w:r>
      <w:r w:rsidRPr="00E43B48">
        <w:rPr>
          <w:rFonts w:ascii="Arial" w:hAnsi="Arial" w:cs="Arial"/>
          <w:sz w:val="24"/>
          <w:szCs w:val="24"/>
        </w:rPr>
        <w:t>(Hersey and Blanchard, 1982; Blanchard, 2007)</w:t>
      </w:r>
      <w:r>
        <w:rPr>
          <w:rFonts w:ascii="Arial" w:hAnsi="Arial" w:cs="Arial"/>
          <w:color w:val="000000"/>
          <w:sz w:val="24"/>
          <w:szCs w:val="24"/>
          <w:shd w:val="clear" w:color="auto" w:fill="FFFFFF"/>
        </w:rPr>
        <w:t xml:space="preserve">. The adaptation of the leader is continuous as the improvements of the follower provide the catalyst through the developmental spectrum (Lynch 2015).  </w:t>
      </w:r>
    </w:p>
    <w:p w14:paraId="4D923F98" w14:textId="77777777" w:rsidR="004639D8" w:rsidRPr="009826CF" w:rsidRDefault="004639D8" w:rsidP="004639D8">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is </w:t>
      </w:r>
      <w:proofErr w:type="gramStart"/>
      <w:r>
        <w:rPr>
          <w:rFonts w:ascii="Arial" w:hAnsi="Arial" w:cs="Arial"/>
          <w:color w:val="000000"/>
          <w:sz w:val="24"/>
          <w:szCs w:val="24"/>
          <w:shd w:val="clear" w:color="auto" w:fill="FFFFFF"/>
        </w:rPr>
        <w:t>similar to</w:t>
      </w:r>
      <w:proofErr w:type="gramEnd"/>
      <w:r>
        <w:rPr>
          <w:rFonts w:ascii="Arial" w:hAnsi="Arial" w:cs="Arial"/>
          <w:color w:val="000000"/>
          <w:sz w:val="24"/>
          <w:szCs w:val="24"/>
          <w:shd w:val="clear" w:color="auto" w:fill="FFFFFF"/>
        </w:rPr>
        <w:t xml:space="preserve"> a conceptual model, ‘Partner, Learn, Progress’, derived from the needs of healthcare students in the work-based learning environment to promote learning in the clinical context, and provides a framework for clinical supervisors to progress the profession (Henderson</w:t>
      </w:r>
      <w:r w:rsidRPr="00DD73F2">
        <w:rPr>
          <w:rFonts w:ascii="Arial" w:hAnsi="Arial" w:cs="Arial"/>
          <w:sz w:val="24"/>
          <w:szCs w:val="24"/>
        </w:rPr>
        <w:t>, Winch, and Heel</w:t>
      </w:r>
      <w:r>
        <w:rPr>
          <w:rFonts w:ascii="Arial" w:hAnsi="Arial" w:cs="Arial"/>
          <w:color w:val="000000"/>
          <w:sz w:val="24"/>
          <w:szCs w:val="24"/>
          <w:shd w:val="clear" w:color="auto" w:fill="FFFFFF"/>
        </w:rPr>
        <w:t xml:space="preserve"> 2006).    </w:t>
      </w:r>
    </w:p>
    <w:p w14:paraId="7E9E9776" w14:textId="77777777" w:rsidR="004639D8" w:rsidRDefault="004639D8" w:rsidP="004639D8">
      <w:pPr>
        <w:rPr>
          <w:rFonts w:ascii="Arial" w:hAnsi="Arial" w:cs="Arial"/>
          <w:sz w:val="24"/>
          <w:szCs w:val="24"/>
        </w:rPr>
      </w:pPr>
      <w:r>
        <w:rPr>
          <w:rFonts w:ascii="Arial" w:hAnsi="Arial" w:cs="Arial"/>
          <w:sz w:val="24"/>
          <w:szCs w:val="24"/>
        </w:rPr>
        <w:t xml:space="preserve">Within the context of my role and the work-based learning environment of Paramedic practice, the partnership model analysed gives clear direction to the leader and follower and how improvements can be made. Skills such as coaching and mentoring are ones that can be learnt and developed and don’t rely purely on trait or instincts. </w:t>
      </w:r>
    </w:p>
    <w:p w14:paraId="252583A1" w14:textId="77777777" w:rsidR="004639D8" w:rsidRDefault="004639D8" w:rsidP="004639D8">
      <w:pPr>
        <w:rPr>
          <w:rFonts w:ascii="Arial" w:hAnsi="Arial" w:cs="Arial"/>
          <w:sz w:val="24"/>
          <w:szCs w:val="24"/>
        </w:rPr>
      </w:pPr>
      <w:r>
        <w:rPr>
          <w:rFonts w:ascii="Arial" w:hAnsi="Arial" w:cs="Arial"/>
          <w:sz w:val="24"/>
          <w:szCs w:val="24"/>
        </w:rPr>
        <w:t>This formalised structure allows for situational dependencies, with the core encompassing the followers having their own learning and development path which should see increased motivation and job satisfaction. It gives instruction to the leader on levels of support and interaction required which will see continuous progression, and growth towards the overall vision (Humphrey 2014).</w:t>
      </w:r>
    </w:p>
    <w:p w14:paraId="2B377169" w14:textId="77777777" w:rsidR="004639D8" w:rsidRPr="00B86525" w:rsidRDefault="004639D8" w:rsidP="004639D8">
      <w:pPr>
        <w:rPr>
          <w:rFonts w:ascii="Arial" w:hAnsi="Arial" w:cs="Arial"/>
          <w:sz w:val="24"/>
          <w:szCs w:val="24"/>
        </w:rPr>
      </w:pPr>
      <w:r>
        <w:rPr>
          <w:rFonts w:ascii="Arial" w:hAnsi="Arial" w:cs="Arial"/>
          <w:sz w:val="24"/>
          <w:szCs w:val="24"/>
        </w:rPr>
        <w:t xml:space="preserve">A differing opinion on situational leadership comes from Fielder in 1967, who developed a model based on how environmental influencers leadership and effectiveness. He surmised that leaders are either; ‘Task focused’, who’s priorities are creating structure and completing the task, or ‘Relationship Focused’, where the leader creates positive relationships and shows consideration. He felt that leaders </w:t>
      </w:r>
      <w:r>
        <w:rPr>
          <w:rFonts w:ascii="Arial" w:hAnsi="Arial" w:cs="Arial"/>
          <w:sz w:val="24"/>
          <w:szCs w:val="24"/>
        </w:rPr>
        <w:lastRenderedPageBreak/>
        <w:t xml:space="preserve">are defined within these categories and are unable to adapt their style, so should be assigned a leadership role within an environment that is appropriate for </w:t>
      </w:r>
      <w:proofErr w:type="gramStart"/>
      <w:r>
        <w:rPr>
          <w:rFonts w:ascii="Arial" w:hAnsi="Arial" w:cs="Arial"/>
          <w:sz w:val="24"/>
          <w:szCs w:val="24"/>
        </w:rPr>
        <w:t>them..</w:t>
      </w:r>
      <w:proofErr w:type="gramEnd"/>
      <w:r>
        <w:rPr>
          <w:rFonts w:ascii="Arial" w:hAnsi="Arial" w:cs="Arial"/>
          <w:sz w:val="24"/>
          <w:szCs w:val="24"/>
        </w:rPr>
        <w:t xml:space="preserve"> </w:t>
      </w:r>
    </w:p>
    <w:p w14:paraId="09068C49" w14:textId="77777777" w:rsidR="004639D8" w:rsidRDefault="004639D8" w:rsidP="004639D8">
      <w:pPr>
        <w:rPr>
          <w:rFonts w:ascii="Arial" w:hAnsi="Arial" w:cs="Arial"/>
          <w:sz w:val="24"/>
          <w:szCs w:val="24"/>
        </w:rPr>
      </w:pPr>
      <w:r>
        <w:rPr>
          <w:rFonts w:ascii="Arial" w:hAnsi="Arial" w:cs="Arial"/>
          <w:sz w:val="24"/>
          <w:szCs w:val="24"/>
        </w:rPr>
        <w:t xml:space="preserve">Fielder’s concept is very rigid in its approach and very difficult to apply within the multifaceted and wide spectrum of my leadership role, where task and relationship focused leadership may be delivered independently or conjoined in one shift. From leading high acuity emotive </w:t>
      </w:r>
      <w:proofErr w:type="gramStart"/>
      <w:r>
        <w:rPr>
          <w:rFonts w:ascii="Arial" w:hAnsi="Arial" w:cs="Arial"/>
          <w:sz w:val="24"/>
          <w:szCs w:val="24"/>
        </w:rPr>
        <w:t>life threatening</w:t>
      </w:r>
      <w:proofErr w:type="gramEnd"/>
      <w:r>
        <w:rPr>
          <w:rFonts w:ascii="Arial" w:hAnsi="Arial" w:cs="Arial"/>
          <w:sz w:val="24"/>
          <w:szCs w:val="24"/>
        </w:rPr>
        <w:t xml:space="preserve"> situations in an uncontrolled, time pressured environment, to mentoring, coaching, developing staff and also playing part as clinical investigator, asking difficult questions where things may have gone wrong, it would be very difficult to apply his thinking as we need to provide both types of leadership. However, I think there is value in recognising as an individual in which approach may be suited to each situation and where one’s strength and weaknesses lay, as we must adapt.      </w:t>
      </w:r>
    </w:p>
    <w:p w14:paraId="5B407667" w14:textId="77777777" w:rsidR="004639D8" w:rsidRDefault="004639D8" w:rsidP="004639D8">
      <w:pPr>
        <w:rPr>
          <w:rFonts w:ascii="Arial" w:hAnsi="Arial" w:cs="Arial"/>
          <w:sz w:val="24"/>
          <w:szCs w:val="24"/>
        </w:rPr>
      </w:pPr>
      <w:r>
        <w:rPr>
          <w:rFonts w:ascii="Arial" w:hAnsi="Arial" w:cs="Arial"/>
          <w:sz w:val="24"/>
          <w:szCs w:val="24"/>
        </w:rPr>
        <w:t>Lastly, I will analyse the theory of Distributed Leadership (DL), which may go towards bridging the gap of uncertainty in my role. The term DL was first used by Gibb in 1954, where he analysed and sought understanding of the interaction and influence between formal and informal groups (</w:t>
      </w:r>
      <w:r w:rsidRPr="00DD73F2">
        <w:rPr>
          <w:rFonts w:ascii="Arial" w:hAnsi="Arial" w:cs="Arial"/>
          <w:sz w:val="24"/>
          <w:szCs w:val="24"/>
        </w:rPr>
        <w:t>Günzel-Jensen,</w:t>
      </w:r>
      <w:r>
        <w:rPr>
          <w:rFonts w:ascii="Arial" w:hAnsi="Arial" w:cs="Arial"/>
          <w:sz w:val="24"/>
          <w:szCs w:val="24"/>
        </w:rPr>
        <w:t xml:space="preserve"> </w:t>
      </w:r>
      <w:r w:rsidRPr="00DD73F2">
        <w:rPr>
          <w:rFonts w:ascii="Arial" w:hAnsi="Arial" w:cs="Arial"/>
          <w:sz w:val="24"/>
          <w:szCs w:val="24"/>
        </w:rPr>
        <w:t>Jain, and Kjeldsen</w:t>
      </w:r>
      <w:r>
        <w:rPr>
          <w:rFonts w:ascii="Arial" w:hAnsi="Arial" w:cs="Arial"/>
          <w:sz w:val="24"/>
          <w:szCs w:val="24"/>
        </w:rPr>
        <w:t xml:space="preserve"> 2016). This theory contrasts with previous leader centred models discussed, as DL encompasses the idea of leadership as shared within the organisation</w:t>
      </w:r>
      <w:r w:rsidRPr="005601D5">
        <w:rPr>
          <w:rFonts w:ascii="Arial" w:hAnsi="Arial" w:cs="Arial"/>
          <w:sz w:val="24"/>
          <w:szCs w:val="24"/>
        </w:rPr>
        <w:t xml:space="preserve"> (Currie</w:t>
      </w:r>
      <w:r>
        <w:rPr>
          <w:rFonts w:ascii="Arial" w:hAnsi="Arial" w:cs="Arial"/>
          <w:sz w:val="24"/>
          <w:szCs w:val="24"/>
        </w:rPr>
        <w:t xml:space="preserve"> and</w:t>
      </w:r>
      <w:r w:rsidRPr="005601D5">
        <w:rPr>
          <w:rFonts w:ascii="Arial" w:hAnsi="Arial" w:cs="Arial"/>
          <w:sz w:val="24"/>
          <w:szCs w:val="24"/>
        </w:rPr>
        <w:t xml:space="preserve"> Lockett 2011).</w:t>
      </w:r>
    </w:p>
    <w:p w14:paraId="530B3BDD" w14:textId="77777777" w:rsidR="004639D8" w:rsidRDefault="004639D8" w:rsidP="004639D8">
      <w:pPr>
        <w:rPr>
          <w:rFonts w:ascii="Arial" w:hAnsi="Arial" w:cs="Arial"/>
          <w:sz w:val="24"/>
          <w:szCs w:val="24"/>
        </w:rPr>
      </w:pPr>
      <w:r>
        <w:rPr>
          <w:rFonts w:ascii="Arial" w:hAnsi="Arial" w:cs="Arial"/>
          <w:sz w:val="24"/>
          <w:szCs w:val="24"/>
        </w:rPr>
        <w:t xml:space="preserve">DL or ‘Shared Leadership’ as the NHS’s preferred term, at its core, is there to engage and empower </w:t>
      </w:r>
      <w:r w:rsidRPr="00E62433">
        <w:rPr>
          <w:rFonts w:ascii="Arial" w:hAnsi="Arial" w:cs="Arial"/>
          <w:sz w:val="24"/>
          <w:szCs w:val="24"/>
        </w:rPr>
        <w:t xml:space="preserve">(Brookes and Grint 2010) </w:t>
      </w:r>
      <w:r>
        <w:rPr>
          <w:rFonts w:ascii="Arial" w:hAnsi="Arial" w:cs="Arial"/>
          <w:sz w:val="24"/>
          <w:szCs w:val="24"/>
        </w:rPr>
        <w:t xml:space="preserve">and embodies the work of </w:t>
      </w:r>
      <w:proofErr w:type="spellStart"/>
      <w:r>
        <w:rPr>
          <w:rFonts w:ascii="Arial" w:hAnsi="Arial" w:cs="Arial"/>
          <w:sz w:val="24"/>
          <w:szCs w:val="24"/>
        </w:rPr>
        <w:t>Gronn’s</w:t>
      </w:r>
      <w:proofErr w:type="spellEnd"/>
      <w:r>
        <w:rPr>
          <w:rFonts w:ascii="Arial" w:hAnsi="Arial" w:cs="Arial"/>
          <w:sz w:val="24"/>
          <w:szCs w:val="24"/>
        </w:rPr>
        <w:t xml:space="preserve"> 2000 theory, developed from Gibb, of</w:t>
      </w:r>
      <w:r w:rsidRPr="000539DA">
        <w:rPr>
          <w:rFonts w:ascii="Arial" w:hAnsi="Arial" w:cs="Arial"/>
          <w:sz w:val="24"/>
          <w:szCs w:val="24"/>
        </w:rPr>
        <w:t xml:space="preserve"> concert</w:t>
      </w:r>
      <w:r>
        <w:rPr>
          <w:rFonts w:ascii="Arial" w:hAnsi="Arial" w:cs="Arial"/>
          <w:sz w:val="24"/>
          <w:szCs w:val="24"/>
        </w:rPr>
        <w:t>ed</w:t>
      </w:r>
      <w:r w:rsidRPr="000539DA">
        <w:rPr>
          <w:rFonts w:ascii="Arial" w:hAnsi="Arial" w:cs="Arial"/>
          <w:sz w:val="24"/>
          <w:szCs w:val="24"/>
        </w:rPr>
        <w:t xml:space="preserve"> action and conjoint agency</w:t>
      </w:r>
      <w:r>
        <w:rPr>
          <w:rFonts w:ascii="Arial" w:hAnsi="Arial" w:cs="Arial"/>
          <w:sz w:val="24"/>
          <w:szCs w:val="24"/>
        </w:rPr>
        <w:t xml:space="preserve">. </w:t>
      </w:r>
    </w:p>
    <w:p w14:paraId="71045D15" w14:textId="77777777" w:rsidR="004639D8" w:rsidRDefault="004639D8" w:rsidP="004639D8">
      <w:pPr>
        <w:rPr>
          <w:rFonts w:ascii="Arial" w:hAnsi="Arial" w:cs="Arial"/>
          <w:sz w:val="24"/>
          <w:szCs w:val="24"/>
        </w:rPr>
      </w:pPr>
      <w:r>
        <w:rPr>
          <w:rFonts w:ascii="Arial" w:hAnsi="Arial" w:cs="Arial"/>
          <w:sz w:val="24"/>
          <w:szCs w:val="24"/>
        </w:rPr>
        <w:t xml:space="preserve">Concerted action acknowledges the interplay between institutional levels of collaboration and the sharing of leadership roles in work groups. Conjoint agency refers to the nature and quality of interaction between leaders (Martin et al 2015). </w:t>
      </w:r>
    </w:p>
    <w:p w14:paraId="4F73D9A0" w14:textId="77777777" w:rsidR="004639D8" w:rsidRDefault="004639D8" w:rsidP="004639D8">
      <w:pPr>
        <w:rPr>
          <w:rFonts w:ascii="Arial" w:hAnsi="Arial" w:cs="Arial"/>
          <w:sz w:val="24"/>
          <w:szCs w:val="24"/>
        </w:rPr>
      </w:pPr>
      <w:r>
        <w:rPr>
          <w:rFonts w:ascii="Arial" w:hAnsi="Arial" w:cs="Arial"/>
          <w:sz w:val="24"/>
          <w:szCs w:val="24"/>
        </w:rPr>
        <w:t>The NHS’s Institute for Innovation and Improvement have embedded these theories, a</w:t>
      </w:r>
      <w:r w:rsidRPr="00494BA9">
        <w:rPr>
          <w:rFonts w:ascii="Arial" w:hAnsi="Arial" w:cs="Arial"/>
          <w:sz w:val="24"/>
          <w:szCs w:val="24"/>
        </w:rPr>
        <w:t>s it strives for ‘‘a dynamic, interactive influencing process among individuals in groups for which the objective is to lead one another to achievement of group or organisational goals or both’</w:t>
      </w:r>
      <w:r>
        <w:rPr>
          <w:rFonts w:ascii="Arial" w:hAnsi="Arial" w:cs="Arial"/>
          <w:sz w:val="24"/>
          <w:szCs w:val="24"/>
        </w:rPr>
        <w:t xml:space="preserve"> (Jackson 2009). This framework intends other clinicians to be expected to participate outside the traditional leadership role (Martin et al 2015), as Jackson (2009) contributes that DL is a shared process of democracy, with honest and ethical intentions, and an active approach to resolving conflict to achieve the common goal to improve services.    </w:t>
      </w:r>
    </w:p>
    <w:p w14:paraId="2A70B7A7" w14:textId="77777777" w:rsidR="004639D8" w:rsidRDefault="004639D8" w:rsidP="004639D8">
      <w:pPr>
        <w:rPr>
          <w:rFonts w:ascii="Arial" w:hAnsi="Arial" w:cs="Arial"/>
          <w:b/>
          <w:bCs/>
          <w:sz w:val="24"/>
          <w:szCs w:val="24"/>
        </w:rPr>
      </w:pPr>
      <w:r>
        <w:rPr>
          <w:rFonts w:ascii="Arial" w:hAnsi="Arial" w:cs="Arial"/>
          <w:sz w:val="24"/>
          <w:szCs w:val="24"/>
        </w:rPr>
        <w:t>Bolden</w:t>
      </w:r>
      <w:r w:rsidRPr="00DD73F2">
        <w:rPr>
          <w:rFonts w:ascii="Arial" w:hAnsi="Arial" w:cs="Arial"/>
          <w:sz w:val="24"/>
          <w:szCs w:val="24"/>
        </w:rPr>
        <w:t>, Petrov</w:t>
      </w:r>
      <w:r>
        <w:rPr>
          <w:rFonts w:ascii="Arial" w:hAnsi="Arial" w:cs="Arial"/>
          <w:sz w:val="24"/>
          <w:szCs w:val="24"/>
        </w:rPr>
        <w:t xml:space="preserve">, </w:t>
      </w:r>
      <w:r w:rsidRPr="00DD73F2">
        <w:rPr>
          <w:rFonts w:ascii="Arial" w:hAnsi="Arial" w:cs="Arial"/>
          <w:sz w:val="24"/>
          <w:szCs w:val="24"/>
        </w:rPr>
        <w:t>and Gosling</w:t>
      </w:r>
      <w:r>
        <w:rPr>
          <w:rFonts w:ascii="Arial" w:hAnsi="Arial" w:cs="Arial"/>
          <w:sz w:val="24"/>
          <w:szCs w:val="24"/>
        </w:rPr>
        <w:t xml:space="preserve"> (2008) surmises that DL represents an inclusive, collaborative, interpersonal model which situates itself within context. Bennett, </w:t>
      </w:r>
      <w:r w:rsidRPr="00DD73F2">
        <w:rPr>
          <w:rFonts w:ascii="Arial" w:hAnsi="Arial" w:cs="Arial"/>
          <w:sz w:val="24"/>
          <w:szCs w:val="24"/>
        </w:rPr>
        <w:t xml:space="preserve">Wise, </w:t>
      </w:r>
      <w:r>
        <w:rPr>
          <w:rFonts w:ascii="Arial" w:hAnsi="Arial" w:cs="Arial"/>
          <w:sz w:val="24"/>
          <w:szCs w:val="24"/>
        </w:rPr>
        <w:t xml:space="preserve">and </w:t>
      </w:r>
      <w:r w:rsidRPr="00DD73F2">
        <w:rPr>
          <w:rFonts w:ascii="Arial" w:hAnsi="Arial" w:cs="Arial"/>
          <w:sz w:val="24"/>
          <w:szCs w:val="24"/>
        </w:rPr>
        <w:t>Woods</w:t>
      </w:r>
      <w:r>
        <w:rPr>
          <w:rFonts w:ascii="Arial" w:hAnsi="Arial" w:cs="Arial"/>
          <w:sz w:val="24"/>
          <w:szCs w:val="24"/>
        </w:rPr>
        <w:t xml:space="preserve"> (2003) implies that there are three basic features with DL; leadership is a fundamental feature of a group, to have a </w:t>
      </w:r>
      <w:proofErr w:type="gramStart"/>
      <w:r>
        <w:rPr>
          <w:rFonts w:ascii="Arial" w:hAnsi="Arial" w:cs="Arial"/>
          <w:sz w:val="24"/>
          <w:szCs w:val="24"/>
        </w:rPr>
        <w:t>broad minded</w:t>
      </w:r>
      <w:proofErr w:type="gramEnd"/>
      <w:r>
        <w:rPr>
          <w:rFonts w:ascii="Arial" w:hAnsi="Arial" w:cs="Arial"/>
          <w:sz w:val="24"/>
          <w:szCs w:val="24"/>
        </w:rPr>
        <w:t xml:space="preserve"> approach to who can perform leadership with a focus on inclusion and that leadership tasks are shared, not exclusive to the formally appointed leader.  </w:t>
      </w:r>
    </w:p>
    <w:p w14:paraId="4142440E" w14:textId="77777777" w:rsidR="004639D8" w:rsidRDefault="004639D8" w:rsidP="004639D8">
      <w:pPr>
        <w:rPr>
          <w:rFonts w:ascii="Arial" w:hAnsi="Arial" w:cs="Arial"/>
          <w:sz w:val="24"/>
          <w:szCs w:val="24"/>
        </w:rPr>
      </w:pPr>
      <w:r>
        <w:rPr>
          <w:rFonts w:ascii="Arial" w:hAnsi="Arial" w:cs="Arial"/>
          <w:sz w:val="24"/>
          <w:szCs w:val="24"/>
        </w:rPr>
        <w:t xml:space="preserve">As a supervisory and support role, the aim of the Senior Paramedic within WAST is to develop the workforce to strive for future success and excellence within practice. The ultimate success of the implementation of this role, will be measured from the progress of the employees and their contributions. </w:t>
      </w:r>
    </w:p>
    <w:p w14:paraId="2639A461" w14:textId="77777777" w:rsidR="004639D8" w:rsidRDefault="004639D8" w:rsidP="004639D8">
      <w:pPr>
        <w:rPr>
          <w:rFonts w:ascii="Arial" w:hAnsi="Arial" w:cs="Arial"/>
          <w:sz w:val="24"/>
          <w:szCs w:val="24"/>
        </w:rPr>
      </w:pPr>
      <w:r>
        <w:rPr>
          <w:rFonts w:ascii="Arial" w:hAnsi="Arial" w:cs="Arial"/>
          <w:sz w:val="24"/>
          <w:szCs w:val="24"/>
        </w:rPr>
        <w:lastRenderedPageBreak/>
        <w:t xml:space="preserve">Jung, Chow and Wu (2003) recognise that the inherent empowerment of the DL theory will give the authority to the employee to make self-directed decisions and carry out and take ownership of their actions without the need for supervision or intervention. Furthermore, Grint (2008) proposes that the DL theory can be of great advantage in a multifarious environment and/or unknown situation and there are positive correlations made between sharing knowledge and increased team effectiveness </w:t>
      </w:r>
      <w:r w:rsidRPr="009614B0">
        <w:rPr>
          <w:rFonts w:ascii="Arial" w:hAnsi="Arial" w:cs="Arial"/>
          <w:sz w:val="24"/>
          <w:szCs w:val="24"/>
        </w:rPr>
        <w:t>(Srivastava</w:t>
      </w:r>
      <w:r>
        <w:rPr>
          <w:rFonts w:ascii="Arial" w:hAnsi="Arial" w:cs="Arial"/>
          <w:sz w:val="24"/>
          <w:szCs w:val="24"/>
        </w:rPr>
        <w:t>,</w:t>
      </w:r>
      <w:r w:rsidRPr="00DD73F2">
        <w:rPr>
          <w:rFonts w:ascii="Arial" w:hAnsi="Arial" w:cs="Arial"/>
          <w:sz w:val="24"/>
          <w:szCs w:val="24"/>
        </w:rPr>
        <w:t xml:space="preserve"> Bartol</w:t>
      </w:r>
      <w:r>
        <w:rPr>
          <w:rFonts w:ascii="Arial" w:hAnsi="Arial" w:cs="Arial"/>
          <w:sz w:val="24"/>
          <w:szCs w:val="24"/>
        </w:rPr>
        <w:t>,</w:t>
      </w:r>
      <w:r w:rsidRPr="00DD73F2">
        <w:rPr>
          <w:rFonts w:ascii="Arial" w:hAnsi="Arial" w:cs="Arial"/>
          <w:sz w:val="24"/>
          <w:szCs w:val="24"/>
        </w:rPr>
        <w:t xml:space="preserve"> Locke</w:t>
      </w:r>
      <w:r w:rsidRPr="009614B0">
        <w:rPr>
          <w:rFonts w:ascii="Arial" w:hAnsi="Arial" w:cs="Arial"/>
          <w:sz w:val="24"/>
          <w:szCs w:val="24"/>
        </w:rPr>
        <w:t xml:space="preserve"> 2006).</w:t>
      </w:r>
      <w:r>
        <w:rPr>
          <w:rFonts w:ascii="Arial" w:hAnsi="Arial" w:cs="Arial"/>
          <w:sz w:val="24"/>
          <w:szCs w:val="24"/>
        </w:rPr>
        <w:t xml:space="preserve">  </w:t>
      </w:r>
    </w:p>
    <w:p w14:paraId="0C63E82C" w14:textId="77777777" w:rsidR="004639D8" w:rsidRDefault="004639D8" w:rsidP="004639D8">
      <w:pPr>
        <w:rPr>
          <w:rFonts w:ascii="Arial" w:hAnsi="Arial" w:cs="Arial"/>
          <w:sz w:val="24"/>
          <w:szCs w:val="24"/>
        </w:rPr>
      </w:pPr>
      <w:r w:rsidRPr="00D46705">
        <w:rPr>
          <w:rFonts w:ascii="Arial" w:hAnsi="Arial" w:cs="Arial"/>
          <w:sz w:val="24"/>
          <w:szCs w:val="24"/>
        </w:rPr>
        <w:t>Pearce, Manz,</w:t>
      </w:r>
      <w:r>
        <w:rPr>
          <w:rFonts w:ascii="Arial" w:hAnsi="Arial" w:cs="Arial"/>
          <w:sz w:val="24"/>
          <w:szCs w:val="24"/>
        </w:rPr>
        <w:t xml:space="preserve"> </w:t>
      </w:r>
      <w:r w:rsidRPr="00D46705">
        <w:rPr>
          <w:rFonts w:ascii="Arial" w:hAnsi="Arial" w:cs="Arial"/>
          <w:sz w:val="24"/>
          <w:szCs w:val="24"/>
        </w:rPr>
        <w:t>and Sims (2</w:t>
      </w:r>
      <w:r w:rsidRPr="0081408F">
        <w:rPr>
          <w:rFonts w:ascii="Arial" w:hAnsi="Arial" w:cs="Arial"/>
          <w:sz w:val="24"/>
          <w:szCs w:val="24"/>
        </w:rPr>
        <w:t xml:space="preserve">009) </w:t>
      </w:r>
      <w:r>
        <w:rPr>
          <w:rFonts w:ascii="Arial" w:hAnsi="Arial" w:cs="Arial"/>
          <w:sz w:val="24"/>
          <w:szCs w:val="24"/>
        </w:rPr>
        <w:t>believes</w:t>
      </w:r>
      <w:r w:rsidRPr="0081408F">
        <w:rPr>
          <w:rFonts w:ascii="Arial" w:hAnsi="Arial" w:cs="Arial"/>
          <w:sz w:val="24"/>
          <w:szCs w:val="24"/>
        </w:rPr>
        <w:t xml:space="preserve"> that no</w:t>
      </w:r>
      <w:r>
        <w:rPr>
          <w:rFonts w:ascii="Arial" w:hAnsi="Arial" w:cs="Arial"/>
          <w:sz w:val="24"/>
          <w:szCs w:val="24"/>
        </w:rPr>
        <w:t xml:space="preserve"> individual</w:t>
      </w:r>
      <w:r w:rsidRPr="0081408F">
        <w:rPr>
          <w:rFonts w:ascii="Arial" w:hAnsi="Arial" w:cs="Arial"/>
          <w:sz w:val="24"/>
          <w:szCs w:val="24"/>
        </w:rPr>
        <w:t xml:space="preserve"> clinician will have the expert knowledge, experience or ability in each situation, and therefore determines that one individual cannot lead the team, however Bolden (2011) warns not to deny the important role of people in formal leadership positions, and that DL allows the recognition of every person at every level to influence and action</w:t>
      </w:r>
      <w:r>
        <w:rPr>
          <w:rFonts w:ascii="Arial" w:hAnsi="Arial" w:cs="Arial"/>
          <w:sz w:val="24"/>
          <w:szCs w:val="24"/>
        </w:rPr>
        <w:t>,</w:t>
      </w:r>
      <w:r w:rsidRPr="0081408F">
        <w:rPr>
          <w:rFonts w:ascii="Arial" w:hAnsi="Arial" w:cs="Arial"/>
          <w:sz w:val="24"/>
          <w:szCs w:val="24"/>
        </w:rPr>
        <w:t xml:space="preserve"> </w:t>
      </w:r>
      <w:r>
        <w:rPr>
          <w:rFonts w:ascii="Arial" w:hAnsi="Arial" w:cs="Arial"/>
          <w:sz w:val="24"/>
          <w:szCs w:val="24"/>
        </w:rPr>
        <w:t xml:space="preserve">to achieve </w:t>
      </w:r>
      <w:r w:rsidRPr="0081408F">
        <w:rPr>
          <w:rFonts w:ascii="Arial" w:hAnsi="Arial" w:cs="Arial"/>
          <w:sz w:val="24"/>
          <w:szCs w:val="24"/>
        </w:rPr>
        <w:t>the common goal. Therefore, we would need to see a higher tolerance</w:t>
      </w:r>
      <w:r>
        <w:rPr>
          <w:rFonts w:ascii="Arial" w:hAnsi="Arial" w:cs="Arial"/>
          <w:sz w:val="24"/>
          <w:szCs w:val="24"/>
        </w:rPr>
        <w:t xml:space="preserve"> of risk and failure</w:t>
      </w:r>
      <w:r w:rsidRPr="0081408F">
        <w:rPr>
          <w:rFonts w:ascii="Arial" w:hAnsi="Arial" w:cs="Arial"/>
          <w:sz w:val="24"/>
          <w:szCs w:val="24"/>
        </w:rPr>
        <w:t>, as it is an integral part of the learning process</w:t>
      </w:r>
      <w:r>
        <w:rPr>
          <w:rFonts w:ascii="Arial" w:hAnsi="Arial" w:cs="Arial"/>
          <w:sz w:val="24"/>
          <w:szCs w:val="24"/>
        </w:rPr>
        <w:t xml:space="preserve"> (Taylor 2011)</w:t>
      </w:r>
      <w:r w:rsidRPr="0081408F">
        <w:rPr>
          <w:rFonts w:ascii="Arial" w:hAnsi="Arial" w:cs="Arial"/>
          <w:sz w:val="24"/>
          <w:szCs w:val="24"/>
        </w:rPr>
        <w:t>.</w:t>
      </w:r>
    </w:p>
    <w:p w14:paraId="6FCE85AC" w14:textId="77777777" w:rsidR="004639D8" w:rsidRDefault="004639D8" w:rsidP="004639D8">
      <w:pPr>
        <w:rPr>
          <w:rFonts w:ascii="Arial" w:hAnsi="Arial" w:cs="Arial"/>
          <w:sz w:val="24"/>
          <w:szCs w:val="24"/>
        </w:rPr>
      </w:pPr>
      <w:r w:rsidRPr="006C7732">
        <w:rPr>
          <w:rFonts w:ascii="Arial" w:hAnsi="Arial" w:cs="Arial"/>
          <w:sz w:val="24"/>
          <w:szCs w:val="24"/>
        </w:rPr>
        <w:t>Taylor (2011)</w:t>
      </w:r>
      <w:r>
        <w:rPr>
          <w:rFonts w:ascii="Arial" w:hAnsi="Arial" w:cs="Arial"/>
          <w:sz w:val="24"/>
          <w:szCs w:val="24"/>
        </w:rPr>
        <w:t xml:space="preserve"> states that due the nature of the role of clinicians within the Ambulance Service, they can be described as ‘professional problem solvers’, utilising skills that many would argue are fundamental to a leadership role. From experience, I feel that evidence of this framework emerging within pockets of the </w:t>
      </w:r>
      <w:proofErr w:type="gramStart"/>
      <w:r>
        <w:rPr>
          <w:rFonts w:ascii="Arial" w:hAnsi="Arial" w:cs="Arial"/>
          <w:sz w:val="24"/>
          <w:szCs w:val="24"/>
        </w:rPr>
        <w:t>organisation, and</w:t>
      </w:r>
      <w:proofErr w:type="gramEnd"/>
      <w:r>
        <w:rPr>
          <w:rFonts w:ascii="Arial" w:hAnsi="Arial" w:cs="Arial"/>
          <w:sz w:val="24"/>
          <w:szCs w:val="24"/>
        </w:rPr>
        <w:t xml:space="preserve"> have personally seen success in utilising similar methodology. </w:t>
      </w:r>
    </w:p>
    <w:p w14:paraId="60EAFF55" w14:textId="77777777" w:rsidR="004639D8" w:rsidRDefault="004639D8" w:rsidP="004639D8">
      <w:r>
        <w:rPr>
          <w:rFonts w:ascii="Arial" w:hAnsi="Arial" w:cs="Arial"/>
          <w:sz w:val="24"/>
          <w:szCs w:val="24"/>
        </w:rPr>
        <w:t xml:space="preserve">Taylor also recognises the challenges in enabling this framework to exist wholly, as there is a potential threat that leadership contributions may go unnoticed, and there will be a requirement to an invest in a formal approach to the development of staff’s own leadership knowledge for it to be fully understood and realised in practice. He also highlights a need for a cultural shift from the hierarchal structure that is still existent within the organisation, with Jackson (2009) concluding the success of this paradigm will be </w:t>
      </w:r>
      <w:proofErr w:type="spellStart"/>
      <w:r>
        <w:rPr>
          <w:rFonts w:ascii="Arial" w:hAnsi="Arial" w:cs="Arial"/>
          <w:sz w:val="24"/>
          <w:szCs w:val="24"/>
        </w:rPr>
        <w:t>dependant</w:t>
      </w:r>
      <w:proofErr w:type="spellEnd"/>
      <w:r>
        <w:rPr>
          <w:rFonts w:ascii="Arial" w:hAnsi="Arial" w:cs="Arial"/>
          <w:sz w:val="24"/>
          <w:szCs w:val="24"/>
        </w:rPr>
        <w:t xml:space="preserve"> on the acceptance from the non-clinical side of organisation.</w:t>
      </w:r>
    </w:p>
    <w:p w14:paraId="325256CB" w14:textId="77777777" w:rsidR="004639D8" w:rsidRDefault="004639D8" w:rsidP="004639D8">
      <w:pPr>
        <w:rPr>
          <w:rFonts w:ascii="Arial" w:hAnsi="Arial" w:cs="Arial"/>
          <w:sz w:val="24"/>
          <w:szCs w:val="24"/>
        </w:rPr>
      </w:pPr>
      <w:r>
        <w:rPr>
          <w:rFonts w:ascii="Arial" w:hAnsi="Arial" w:cs="Arial"/>
          <w:sz w:val="24"/>
          <w:szCs w:val="24"/>
        </w:rPr>
        <w:t xml:space="preserve">To summarise the analysis of leadership theories within the context of my role, I conclude that aspects from every theory hold a place. The key themes that have resonated are charismatic, empowerment, collaboration, development, person centred, and the common goal. </w:t>
      </w:r>
    </w:p>
    <w:p w14:paraId="1BD86757" w14:textId="77777777" w:rsidR="004639D8" w:rsidRDefault="004639D8" w:rsidP="004639D8">
      <w:pPr>
        <w:rPr>
          <w:rFonts w:ascii="Arial" w:hAnsi="Arial" w:cs="Arial"/>
          <w:sz w:val="24"/>
          <w:szCs w:val="24"/>
        </w:rPr>
      </w:pPr>
      <w:r>
        <w:rPr>
          <w:rFonts w:ascii="Arial" w:hAnsi="Arial" w:cs="Arial"/>
          <w:sz w:val="24"/>
          <w:szCs w:val="24"/>
        </w:rPr>
        <w:t xml:space="preserve">From researching the subject leadership, I recognise that it cannot be defined, and the theories discussed have struggled to endure the test of time or have faced intense scrutiny, questioning if there is any credibility in the theories of leadership at all. As a leader, I am now aware I am an evolving product of education, experience, context, situation, people, personal traits, internal/external motivators and the organisation’s structure and objectives. </w:t>
      </w:r>
    </w:p>
    <w:p w14:paraId="580133EB" w14:textId="77777777" w:rsidR="004639D8" w:rsidRDefault="004639D8" w:rsidP="004639D8">
      <w:pPr>
        <w:rPr>
          <w:color w:val="000000"/>
        </w:rPr>
      </w:pPr>
      <w:r>
        <w:rPr>
          <w:rFonts w:ascii="Arial" w:hAnsi="Arial" w:cs="Arial"/>
          <w:sz w:val="24"/>
          <w:szCs w:val="24"/>
        </w:rPr>
        <w:t xml:space="preserve">However, working within the ever-evolving construct of the NHS, it is important to seek a theoretical basis to lead, which aligns with the current needs and threats faced by the organisation, so as a result, it ensures that the people who deliver the common goal of excellent patient care are able. As Cook (2011) agrees, Paramedics have a two-fold responsibility in improving the quality and care of patients through </w:t>
      </w:r>
      <w:r>
        <w:rPr>
          <w:rFonts w:ascii="Arial" w:hAnsi="Arial" w:cs="Arial"/>
          <w:sz w:val="24"/>
          <w:szCs w:val="24"/>
        </w:rPr>
        <w:lastRenderedPageBreak/>
        <w:t>individual practice and through the contribution of professional and organisation development.</w:t>
      </w:r>
    </w:p>
    <w:p w14:paraId="4131AADE" w14:textId="77777777" w:rsidR="004639D8" w:rsidRDefault="004639D8" w:rsidP="004639D8">
      <w:pPr>
        <w:rPr>
          <w:rFonts w:ascii="Arial" w:hAnsi="Arial" w:cs="Arial"/>
          <w:sz w:val="24"/>
          <w:szCs w:val="24"/>
        </w:rPr>
      </w:pPr>
      <w:r>
        <w:rPr>
          <w:rFonts w:ascii="Arial" w:hAnsi="Arial" w:cs="Arial"/>
          <w:sz w:val="24"/>
          <w:szCs w:val="24"/>
        </w:rPr>
        <w:t>Having r</w:t>
      </w:r>
      <w:r w:rsidRPr="004A6F8C">
        <w:rPr>
          <w:rFonts w:ascii="Arial" w:hAnsi="Arial" w:cs="Arial"/>
          <w:sz w:val="24"/>
          <w:szCs w:val="24"/>
        </w:rPr>
        <w:t>eflected on my own leadership experience</w:t>
      </w:r>
      <w:r>
        <w:rPr>
          <w:rFonts w:ascii="Arial" w:hAnsi="Arial" w:cs="Arial"/>
          <w:sz w:val="24"/>
          <w:szCs w:val="24"/>
        </w:rPr>
        <w:t xml:space="preserve">, </w:t>
      </w:r>
      <w:r w:rsidRPr="004A6F8C">
        <w:rPr>
          <w:rFonts w:ascii="Arial" w:hAnsi="Arial" w:cs="Arial"/>
          <w:sz w:val="24"/>
          <w:szCs w:val="24"/>
        </w:rPr>
        <w:t xml:space="preserve">I have </w:t>
      </w:r>
      <w:r>
        <w:rPr>
          <w:rFonts w:ascii="Arial" w:hAnsi="Arial" w:cs="Arial"/>
          <w:sz w:val="24"/>
          <w:szCs w:val="24"/>
        </w:rPr>
        <w:t xml:space="preserve">in part relied on my personal traits to inspire and motivate others but understand that it is not a sole component of leadership. As I have previously utilised different styles and approaches, I have </w:t>
      </w:r>
      <w:r w:rsidRPr="004A6F8C">
        <w:rPr>
          <w:rFonts w:ascii="Arial" w:hAnsi="Arial" w:cs="Arial"/>
          <w:sz w:val="24"/>
          <w:szCs w:val="24"/>
        </w:rPr>
        <w:t>adapt</w:t>
      </w:r>
      <w:r>
        <w:rPr>
          <w:rFonts w:ascii="Arial" w:hAnsi="Arial" w:cs="Arial"/>
          <w:sz w:val="24"/>
          <w:szCs w:val="24"/>
        </w:rPr>
        <w:t xml:space="preserve">ed from positive and negative experiences, and from the research I am now aware of the variables that I may have not fully consciously considered at the time. Such as, the situational context, the developmental level of the individual, the constraints of the hierarchal structure of the organisation and the power I hold to empower staff. </w:t>
      </w:r>
    </w:p>
    <w:p w14:paraId="2974E117" w14:textId="77777777" w:rsidR="004639D8" w:rsidRDefault="004639D8" w:rsidP="004639D8">
      <w:pPr>
        <w:rPr>
          <w:rFonts w:ascii="Arial" w:hAnsi="Arial" w:cs="Arial"/>
          <w:sz w:val="24"/>
          <w:szCs w:val="24"/>
        </w:rPr>
      </w:pPr>
      <w:r>
        <w:rPr>
          <w:rFonts w:ascii="Arial" w:hAnsi="Arial" w:cs="Arial"/>
          <w:sz w:val="24"/>
          <w:szCs w:val="24"/>
        </w:rPr>
        <w:t>The sphere of influence I feel I have, starts with the empowerment of the follower to achieve greatness, which in turn results in the generation of future leaders inspiring and motivating others to adopt future frameworks. As a result, we will see these small pockets of changing culture within the Ambulance Service grow into positive consequences, as small steps lead to big change.</w:t>
      </w:r>
    </w:p>
    <w:p w14:paraId="03EBEC0D" w14:textId="77777777" w:rsidR="004639D8" w:rsidRDefault="004639D8" w:rsidP="004639D8">
      <w:pPr>
        <w:rPr>
          <w:rFonts w:ascii="Arial" w:hAnsi="Arial" w:cs="Arial"/>
          <w:sz w:val="24"/>
          <w:szCs w:val="24"/>
        </w:rPr>
      </w:pPr>
      <w:r>
        <w:rPr>
          <w:rFonts w:ascii="Arial" w:hAnsi="Arial" w:cs="Arial"/>
          <w:sz w:val="24"/>
          <w:szCs w:val="24"/>
        </w:rPr>
        <w:t xml:space="preserve">Blanchard (2007) reiterates that flexibility is a core capability required of a leader </w:t>
      </w:r>
      <w:proofErr w:type="gramStart"/>
      <w:r>
        <w:rPr>
          <w:rFonts w:ascii="Arial" w:hAnsi="Arial" w:cs="Arial"/>
          <w:sz w:val="24"/>
          <w:szCs w:val="24"/>
        </w:rPr>
        <w:t>in order to</w:t>
      </w:r>
      <w:proofErr w:type="gramEnd"/>
      <w:r>
        <w:rPr>
          <w:rFonts w:ascii="Arial" w:hAnsi="Arial" w:cs="Arial"/>
          <w:sz w:val="24"/>
          <w:szCs w:val="24"/>
        </w:rPr>
        <w:t xml:space="preserve"> match the style to the situation but does not confess the methods of how this can be achieved, leading to the assumption that leadership skills are sought through experience. </w:t>
      </w:r>
    </w:p>
    <w:p w14:paraId="0CCB6726" w14:textId="77777777" w:rsidR="004639D8" w:rsidRDefault="004639D8" w:rsidP="004639D8">
      <w:pPr>
        <w:rPr>
          <w:rFonts w:ascii="Arial" w:hAnsi="Arial" w:cs="Arial"/>
          <w:sz w:val="24"/>
          <w:szCs w:val="24"/>
        </w:rPr>
      </w:pPr>
      <w:r>
        <w:rPr>
          <w:rFonts w:ascii="Arial" w:hAnsi="Arial" w:cs="Arial"/>
          <w:sz w:val="24"/>
          <w:szCs w:val="24"/>
        </w:rPr>
        <w:t>In 2013, Fairman shared his perspective that in ten years, he will have seen a marked change of direction within the NHS from a previous management focus, with the future requiring a broad range of collaborative approaches, moving in the direction of continuous improvements rather than hitting targets.</w:t>
      </w:r>
    </w:p>
    <w:p w14:paraId="7240C7A9" w14:textId="77777777" w:rsidR="004639D8" w:rsidRDefault="004639D8" w:rsidP="004639D8">
      <w:pPr>
        <w:rPr>
          <w:rFonts w:ascii="Arial" w:hAnsi="Arial" w:cs="Arial"/>
          <w:sz w:val="24"/>
          <w:szCs w:val="24"/>
        </w:rPr>
      </w:pPr>
      <w:r>
        <w:rPr>
          <w:rFonts w:ascii="Arial" w:hAnsi="Arial" w:cs="Arial"/>
          <w:sz w:val="24"/>
          <w:szCs w:val="24"/>
        </w:rPr>
        <w:t xml:space="preserve">Therefore, sharing a similar construct as Fairman, I conclude that a blended approach to leadership should be used within current practice. Thus, I recommend a combination of DL, transformational, and the utilisation of the partnering for performance tool within situation leadership theory as a framework. Whilst influencing with positive traits and leading with ‘courage and passion’ (Layland 2018b). </w:t>
      </w:r>
    </w:p>
    <w:p w14:paraId="5A3DB561"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Having competed a critical analysis on theories, </w:t>
      </w:r>
      <w:proofErr w:type="gramStart"/>
      <w:r w:rsidRPr="00371FDD">
        <w:rPr>
          <w:rFonts w:ascii="Arial" w:hAnsi="Arial" w:cs="Arial"/>
          <w:sz w:val="24"/>
          <w:szCs w:val="24"/>
        </w:rPr>
        <w:t>models</w:t>
      </w:r>
      <w:proofErr w:type="gramEnd"/>
      <w:r w:rsidRPr="00371FDD">
        <w:rPr>
          <w:rFonts w:ascii="Arial" w:hAnsi="Arial" w:cs="Arial"/>
          <w:sz w:val="24"/>
          <w:szCs w:val="24"/>
        </w:rPr>
        <w:t xml:space="preserve"> and frameworks of leadership, I will now focus on my own individual experiences as a leader. I will be utilising Rolfe, Freshwater, and Jasper 2001 model: ‘What? So </w:t>
      </w:r>
      <w:proofErr w:type="gramStart"/>
      <w:r w:rsidRPr="00371FDD">
        <w:rPr>
          <w:rFonts w:ascii="Arial" w:hAnsi="Arial" w:cs="Arial"/>
          <w:sz w:val="24"/>
          <w:szCs w:val="24"/>
        </w:rPr>
        <w:t>What?,</w:t>
      </w:r>
      <w:proofErr w:type="gramEnd"/>
      <w:r w:rsidRPr="00371FDD">
        <w:rPr>
          <w:rFonts w:ascii="Arial" w:hAnsi="Arial" w:cs="Arial"/>
          <w:sz w:val="24"/>
          <w:szCs w:val="24"/>
        </w:rPr>
        <w:t xml:space="preserve"> Now What? framework to conduct a critical reflection and evaluation of my own performance and the impact it has had on others in the workplace. </w:t>
      </w:r>
    </w:p>
    <w:p w14:paraId="0C643CBC" w14:textId="77777777" w:rsidR="00371FDD" w:rsidRPr="00371FDD" w:rsidRDefault="00371FDD" w:rsidP="00371FDD">
      <w:pPr>
        <w:spacing w:line="276" w:lineRule="auto"/>
        <w:rPr>
          <w:rFonts w:ascii="Arial" w:hAnsi="Arial" w:cs="Arial"/>
          <w:sz w:val="24"/>
          <w:szCs w:val="24"/>
        </w:rPr>
      </w:pPr>
    </w:p>
    <w:p w14:paraId="7C7AB16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Within the health profession, reflective practice is well established. Conducting reflection allows the lived experience of the author to think critically about the choices and actions undertaken within the broader context of why they were made (Fook and Gardner 2007). Thus, the empowerment to self asses one’s own beliefs, equips the practitioner with self-management, free of influence and cultural held beliefs (Joyce-McCoach and Smith 2016).  </w:t>
      </w:r>
    </w:p>
    <w:p w14:paraId="09F432E8" w14:textId="77777777" w:rsidR="00371FDD" w:rsidRPr="00371FDD" w:rsidRDefault="00371FDD" w:rsidP="00371FDD">
      <w:pPr>
        <w:spacing w:line="276" w:lineRule="auto"/>
        <w:rPr>
          <w:rFonts w:ascii="Arial" w:hAnsi="Arial" w:cs="Arial"/>
          <w:sz w:val="24"/>
          <w:szCs w:val="24"/>
        </w:rPr>
      </w:pPr>
    </w:p>
    <w:p w14:paraId="78519F35" w14:textId="77777777" w:rsidR="00371FDD" w:rsidRPr="00371FDD" w:rsidRDefault="00371FDD" w:rsidP="00371FDD">
      <w:pPr>
        <w:spacing w:line="276" w:lineRule="auto"/>
        <w:rPr>
          <w:rFonts w:ascii="Arial" w:hAnsi="Arial" w:cs="Arial"/>
          <w:sz w:val="24"/>
          <w:szCs w:val="24"/>
        </w:rPr>
      </w:pPr>
    </w:p>
    <w:p w14:paraId="6E55A58B" w14:textId="77777777" w:rsidR="00371FDD" w:rsidRPr="00371FDD" w:rsidRDefault="00371FDD" w:rsidP="00371FDD">
      <w:pPr>
        <w:spacing w:line="276" w:lineRule="auto"/>
        <w:rPr>
          <w:rFonts w:ascii="Arial" w:hAnsi="Arial" w:cs="Arial"/>
          <w:b/>
          <w:bCs/>
          <w:sz w:val="24"/>
          <w:szCs w:val="24"/>
          <w:u w:val="single"/>
        </w:rPr>
      </w:pPr>
      <w:r w:rsidRPr="00371FDD">
        <w:rPr>
          <w:rFonts w:ascii="Arial" w:hAnsi="Arial" w:cs="Arial"/>
          <w:b/>
          <w:bCs/>
          <w:sz w:val="24"/>
          <w:szCs w:val="24"/>
          <w:u w:val="single"/>
        </w:rPr>
        <w:t>Reflection 1: Staff debrief following a Serious Incident</w:t>
      </w:r>
    </w:p>
    <w:p w14:paraId="66BCB7E9" w14:textId="77777777" w:rsidR="00371FDD" w:rsidRPr="00371FDD" w:rsidRDefault="00371FDD" w:rsidP="00371FDD">
      <w:pPr>
        <w:spacing w:line="276" w:lineRule="auto"/>
        <w:rPr>
          <w:rFonts w:ascii="Arial" w:hAnsi="Arial" w:cs="Arial"/>
          <w:sz w:val="24"/>
          <w:szCs w:val="24"/>
        </w:rPr>
      </w:pPr>
    </w:p>
    <w:p w14:paraId="70E84D91" w14:textId="77777777" w:rsidR="00371FDD" w:rsidRPr="00371FDD" w:rsidRDefault="00371FDD" w:rsidP="00371FDD">
      <w:pPr>
        <w:spacing w:line="276" w:lineRule="auto"/>
        <w:rPr>
          <w:rFonts w:ascii="Arial" w:hAnsi="Arial" w:cs="Arial"/>
          <w:b/>
          <w:bCs/>
          <w:i/>
          <w:iCs/>
          <w:sz w:val="24"/>
          <w:szCs w:val="24"/>
        </w:rPr>
      </w:pPr>
      <w:r w:rsidRPr="00371FDD">
        <w:rPr>
          <w:rFonts w:ascii="Arial" w:hAnsi="Arial" w:cs="Arial"/>
          <w:b/>
          <w:bCs/>
          <w:i/>
          <w:iCs/>
          <w:sz w:val="24"/>
          <w:szCs w:val="24"/>
        </w:rPr>
        <w:t xml:space="preserve">What? </w:t>
      </w:r>
    </w:p>
    <w:p w14:paraId="1AF4B168" w14:textId="77777777" w:rsidR="00371FDD" w:rsidRPr="00371FDD" w:rsidRDefault="00371FDD" w:rsidP="00371FDD">
      <w:pPr>
        <w:spacing w:line="276" w:lineRule="auto"/>
        <w:rPr>
          <w:rFonts w:ascii="Arial" w:hAnsi="Arial" w:cs="Arial"/>
          <w:sz w:val="24"/>
          <w:szCs w:val="24"/>
        </w:rPr>
      </w:pPr>
    </w:p>
    <w:p w14:paraId="3846B4D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An unscheduled care member of staff (Patient transport, non-emergency trained) made me aware of an incident that he and his crew mate attended a week prior. They were allocated a transfer from a reablement hospital to A&amp;E due to patients’ acute illness. Once the patient arrived at hospital, unfortunately within a short period of time whilst still in the ambulance with the crew, the patient unfortunately went into cardiac arrest. At the time the crew were not aware they needed to report this through official means and felt that there was no welfare follow up by managers. It was clear, that the crew had recognised that what had happened was out of the ordinary and how they were dealt with was not ok and were seeking some sort of reassurance and answers. Thankfully they sought this out, and I felt privileged that they chose to share this with me.   </w:t>
      </w:r>
    </w:p>
    <w:p w14:paraId="0B93FEE3" w14:textId="77777777" w:rsidR="00371FDD" w:rsidRPr="00371FDD" w:rsidRDefault="00371FDD" w:rsidP="00371FDD">
      <w:pPr>
        <w:spacing w:line="276" w:lineRule="auto"/>
        <w:rPr>
          <w:rFonts w:ascii="Arial" w:hAnsi="Arial" w:cs="Arial"/>
          <w:sz w:val="24"/>
          <w:szCs w:val="24"/>
        </w:rPr>
      </w:pPr>
    </w:p>
    <w:p w14:paraId="47A60416"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initially raised my concerns with the Health Board Clinical Lead and advised that I was going to complete an investigation and complete a cold debrief with the crew to consider technical and non-technical elements. Due to the time sensitivity and the concerns over crew welfare, the meeting was conducted ad hoc due to availability of all 3 parties and meant there was no time to prepare, and I had not formulated a structured plan. However, I was conscious that I needed to adjust my approach as these staff have very limited training, do not deal with emergencies routinely are not within the emergency services arm of the ambulance services so therefore have never experienced an investigation or written statements.     </w:t>
      </w:r>
    </w:p>
    <w:p w14:paraId="46F78D9E" w14:textId="77777777" w:rsidR="00371FDD" w:rsidRPr="00371FDD" w:rsidRDefault="00371FDD" w:rsidP="00371FDD">
      <w:pPr>
        <w:spacing w:line="276" w:lineRule="auto"/>
        <w:rPr>
          <w:rFonts w:ascii="Arial" w:hAnsi="Arial" w:cs="Arial"/>
          <w:sz w:val="24"/>
          <w:szCs w:val="24"/>
        </w:rPr>
      </w:pPr>
    </w:p>
    <w:p w14:paraId="2200C72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chose a quiet and private room, ensured they had refreshments and removed them from operational duties to ensure a calm and safe </w:t>
      </w:r>
      <w:proofErr w:type="gramStart"/>
      <w:r w:rsidRPr="00371FDD">
        <w:rPr>
          <w:rFonts w:ascii="Arial" w:hAnsi="Arial" w:cs="Arial"/>
          <w:sz w:val="24"/>
          <w:szCs w:val="24"/>
        </w:rPr>
        <w:t>space</w:t>
      </w:r>
      <w:proofErr w:type="gramEnd"/>
      <w:r w:rsidRPr="00371FDD">
        <w:rPr>
          <w:rFonts w:ascii="Arial" w:hAnsi="Arial" w:cs="Arial"/>
          <w:sz w:val="24"/>
          <w:szCs w:val="24"/>
        </w:rPr>
        <w:t xml:space="preserve"> so they were able to talk freely and share their thoughts and feelings. </w:t>
      </w:r>
    </w:p>
    <w:p w14:paraId="12E429F0" w14:textId="77777777" w:rsidR="00371FDD" w:rsidRPr="00371FDD" w:rsidRDefault="00371FDD" w:rsidP="00371FDD">
      <w:pPr>
        <w:spacing w:line="276" w:lineRule="auto"/>
        <w:rPr>
          <w:rFonts w:ascii="Arial" w:hAnsi="Arial" w:cs="Arial"/>
          <w:sz w:val="24"/>
          <w:szCs w:val="24"/>
        </w:rPr>
      </w:pPr>
    </w:p>
    <w:p w14:paraId="562993B5"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The crew were initially trying to tell me pertinent bits that had affected them or they didn’t understand, and I could clearly read from their tone and body language they were eager to share to get understanding and answers. I made pertinent notes into a timeline so they would have a clear reference when completing their clinical statements later. </w:t>
      </w:r>
    </w:p>
    <w:p w14:paraId="14147773" w14:textId="77777777" w:rsidR="00371FDD" w:rsidRPr="00371FDD" w:rsidRDefault="00371FDD" w:rsidP="00371FDD">
      <w:pPr>
        <w:spacing w:line="276" w:lineRule="auto"/>
        <w:rPr>
          <w:rFonts w:ascii="Arial" w:hAnsi="Arial" w:cs="Arial"/>
          <w:sz w:val="24"/>
          <w:szCs w:val="24"/>
        </w:rPr>
      </w:pPr>
    </w:p>
    <w:p w14:paraId="7037317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key bits of information came to light, I was able to explore further in depth, their rationale for their decisions </w:t>
      </w:r>
      <w:proofErr w:type="gramStart"/>
      <w:r w:rsidRPr="00371FDD">
        <w:rPr>
          <w:rFonts w:ascii="Arial" w:hAnsi="Arial" w:cs="Arial"/>
          <w:sz w:val="24"/>
          <w:szCs w:val="24"/>
        </w:rPr>
        <w:t>and also</w:t>
      </w:r>
      <w:proofErr w:type="gramEnd"/>
      <w:r w:rsidRPr="00371FDD">
        <w:rPr>
          <w:rFonts w:ascii="Arial" w:hAnsi="Arial" w:cs="Arial"/>
          <w:sz w:val="24"/>
          <w:szCs w:val="24"/>
        </w:rPr>
        <w:t xml:space="preserve"> how they felt. Of note, it was apparent that one of the crew members had found it particularly hard as he had met the patient’s wife, had a good conversation with the patient about football and other personal subjects and had made a personal connection with the patient. At this point, he became very emotional and had to leave the room. I gave him the distance he clearly needed at the time and utilised the opportunity to speak to the other crew member to see how it had affected him. </w:t>
      </w:r>
    </w:p>
    <w:p w14:paraId="1070C4E0" w14:textId="77777777" w:rsidR="00371FDD" w:rsidRPr="00371FDD" w:rsidRDefault="00371FDD" w:rsidP="00371FDD">
      <w:pPr>
        <w:spacing w:line="276" w:lineRule="auto"/>
        <w:rPr>
          <w:rFonts w:ascii="Arial" w:hAnsi="Arial" w:cs="Arial"/>
          <w:sz w:val="24"/>
          <w:szCs w:val="24"/>
        </w:rPr>
      </w:pPr>
    </w:p>
    <w:p w14:paraId="513D6C9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After the incident at hospital, the crew recollected that fellow senior colleagues had made a point of asking how they were and saying it’s an awful thing to go through which clearly validated their own feelings. However, they were given the impression by the manager on duty that it’s part of the role, </w:t>
      </w:r>
      <w:proofErr w:type="spellStart"/>
      <w:r w:rsidRPr="00371FDD">
        <w:rPr>
          <w:rFonts w:ascii="Arial" w:hAnsi="Arial" w:cs="Arial"/>
          <w:sz w:val="24"/>
          <w:szCs w:val="24"/>
        </w:rPr>
        <w:t>its</w:t>
      </w:r>
      <w:proofErr w:type="spellEnd"/>
      <w:r w:rsidRPr="00371FDD">
        <w:rPr>
          <w:rFonts w:ascii="Arial" w:hAnsi="Arial" w:cs="Arial"/>
          <w:sz w:val="24"/>
          <w:szCs w:val="24"/>
        </w:rPr>
        <w:t xml:space="preserve"> just what we do and to move on and had given no further welfare check.  </w:t>
      </w:r>
    </w:p>
    <w:p w14:paraId="3C7AAA14" w14:textId="77777777" w:rsidR="00371FDD" w:rsidRPr="00371FDD" w:rsidRDefault="00371FDD" w:rsidP="00371FDD">
      <w:pPr>
        <w:spacing w:line="276" w:lineRule="auto"/>
        <w:rPr>
          <w:rFonts w:ascii="Arial" w:hAnsi="Arial" w:cs="Arial"/>
          <w:sz w:val="24"/>
          <w:szCs w:val="24"/>
        </w:rPr>
      </w:pPr>
    </w:p>
    <w:p w14:paraId="48DB8BF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At this point, I felt it was vital that I shared an incident that occurred to me, resulting in a young mum’s death where I had to deal with her children, one who had conducted CPR and the youngest being seven years old, asking if mummy had gone to heaven.   </w:t>
      </w:r>
    </w:p>
    <w:p w14:paraId="2995869B" w14:textId="77777777" w:rsidR="00371FDD" w:rsidRPr="00371FDD" w:rsidRDefault="00371FDD" w:rsidP="00371FDD">
      <w:pPr>
        <w:spacing w:line="276" w:lineRule="auto"/>
        <w:rPr>
          <w:rFonts w:ascii="Arial" w:hAnsi="Arial" w:cs="Arial"/>
          <w:sz w:val="24"/>
          <w:szCs w:val="24"/>
        </w:rPr>
      </w:pPr>
    </w:p>
    <w:p w14:paraId="6859B62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My intention was to show them that even has a Senior Paramedic with 12 </w:t>
      </w:r>
      <w:proofErr w:type="spellStart"/>
      <w:r w:rsidRPr="00371FDD">
        <w:rPr>
          <w:rFonts w:ascii="Arial" w:hAnsi="Arial" w:cs="Arial"/>
          <w:sz w:val="24"/>
          <w:szCs w:val="24"/>
        </w:rPr>
        <w:t>years experience</w:t>
      </w:r>
      <w:proofErr w:type="spellEnd"/>
      <w:r w:rsidRPr="00371FDD">
        <w:rPr>
          <w:rFonts w:ascii="Arial" w:hAnsi="Arial" w:cs="Arial"/>
          <w:sz w:val="24"/>
          <w:szCs w:val="24"/>
        </w:rPr>
        <w:t xml:space="preserve"> that we don’t ‘just move on’. That we all deal with things differently and see and deal with things that most people don’t. As I was speaking, I, myself became un-intentionally emotional. I explained my feelings were validated when I supported by my colleagues, who said they wouldn’t have wanted to do what I had to do.  </w:t>
      </w:r>
    </w:p>
    <w:p w14:paraId="54AE122B" w14:textId="77777777" w:rsidR="00371FDD" w:rsidRPr="00371FDD" w:rsidRDefault="00371FDD" w:rsidP="00371FDD">
      <w:pPr>
        <w:spacing w:line="276" w:lineRule="auto"/>
        <w:rPr>
          <w:rFonts w:ascii="Arial" w:hAnsi="Arial" w:cs="Arial"/>
          <w:sz w:val="24"/>
          <w:szCs w:val="24"/>
        </w:rPr>
      </w:pPr>
    </w:p>
    <w:p w14:paraId="34FBDC3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concluded the debrief with the offer of further welfare support </w:t>
      </w:r>
      <w:proofErr w:type="gramStart"/>
      <w:r w:rsidRPr="00371FDD">
        <w:rPr>
          <w:rFonts w:ascii="Arial" w:hAnsi="Arial" w:cs="Arial"/>
          <w:sz w:val="24"/>
          <w:szCs w:val="24"/>
        </w:rPr>
        <w:t>and also</w:t>
      </w:r>
      <w:proofErr w:type="gramEnd"/>
      <w:r w:rsidRPr="00371FDD">
        <w:rPr>
          <w:rFonts w:ascii="Arial" w:hAnsi="Arial" w:cs="Arial"/>
          <w:sz w:val="24"/>
          <w:szCs w:val="24"/>
        </w:rPr>
        <w:t xml:space="preserve"> followed up with their own line manager, so he could also provide ongoing assistance if the crew required it later on.  </w:t>
      </w:r>
    </w:p>
    <w:p w14:paraId="3D3B95E6" w14:textId="77777777" w:rsidR="00371FDD" w:rsidRPr="00371FDD" w:rsidRDefault="00371FDD" w:rsidP="00371FDD">
      <w:pPr>
        <w:spacing w:line="276" w:lineRule="auto"/>
        <w:rPr>
          <w:rFonts w:ascii="Arial" w:hAnsi="Arial" w:cs="Arial"/>
          <w:b/>
          <w:bCs/>
          <w:sz w:val="24"/>
          <w:szCs w:val="24"/>
        </w:rPr>
      </w:pPr>
    </w:p>
    <w:p w14:paraId="31F27EAF" w14:textId="77777777" w:rsidR="00371FDD" w:rsidRPr="00371FDD" w:rsidRDefault="00371FDD" w:rsidP="00371FDD">
      <w:pPr>
        <w:spacing w:line="276" w:lineRule="auto"/>
        <w:rPr>
          <w:rFonts w:ascii="Arial" w:hAnsi="Arial" w:cs="Arial"/>
          <w:b/>
          <w:bCs/>
          <w:i/>
          <w:iCs/>
          <w:sz w:val="24"/>
          <w:szCs w:val="24"/>
        </w:rPr>
      </w:pPr>
      <w:r w:rsidRPr="00371FDD">
        <w:rPr>
          <w:rFonts w:ascii="Arial" w:hAnsi="Arial" w:cs="Arial"/>
          <w:b/>
          <w:bCs/>
          <w:i/>
          <w:iCs/>
          <w:sz w:val="24"/>
          <w:szCs w:val="24"/>
        </w:rPr>
        <w:t>So What?</w:t>
      </w:r>
    </w:p>
    <w:p w14:paraId="3EF2C927" w14:textId="77777777" w:rsidR="00371FDD" w:rsidRPr="00371FDD" w:rsidRDefault="00371FDD" w:rsidP="00371FDD">
      <w:pPr>
        <w:spacing w:line="276" w:lineRule="auto"/>
        <w:rPr>
          <w:rFonts w:ascii="Arial" w:hAnsi="Arial" w:cs="Arial"/>
          <w:sz w:val="24"/>
          <w:szCs w:val="24"/>
        </w:rPr>
      </w:pPr>
    </w:p>
    <w:p w14:paraId="031BC53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When I joined the Ambulance Service approximately 12 years ago, it was clear there was a division between newer and more experienced Paramedics. Anecdotally being told that University Paramedics such as myself were not able to deal with the reality of the role due to not having any life experience. </w:t>
      </w:r>
    </w:p>
    <w:p w14:paraId="5B6AC0D3" w14:textId="77777777" w:rsidR="00371FDD" w:rsidRPr="00371FDD" w:rsidRDefault="00371FDD" w:rsidP="00371FDD">
      <w:pPr>
        <w:spacing w:line="276" w:lineRule="auto"/>
        <w:rPr>
          <w:rFonts w:ascii="Arial" w:hAnsi="Arial" w:cs="Arial"/>
          <w:sz w:val="24"/>
          <w:szCs w:val="24"/>
        </w:rPr>
      </w:pPr>
    </w:p>
    <w:p w14:paraId="29744EAD"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The defining career progression of Paramedics and a change in generation I feel has led to this discourse in leadership I have reflected on. I feel my generation is more aware of mental health, well-being, and resilience, in comparison to the ‘old school’ way of thinking, where they were told to get on with things, that it’s part of the job and showing emotion is a sign of weakness. </w:t>
      </w:r>
    </w:p>
    <w:p w14:paraId="6DFAFC2A" w14:textId="77777777" w:rsidR="00371FDD" w:rsidRPr="00371FDD" w:rsidRDefault="00371FDD" w:rsidP="00371FDD">
      <w:pPr>
        <w:spacing w:line="276" w:lineRule="auto"/>
        <w:rPr>
          <w:rFonts w:ascii="Arial" w:hAnsi="Arial" w:cs="Arial"/>
          <w:sz w:val="24"/>
          <w:szCs w:val="24"/>
        </w:rPr>
      </w:pPr>
    </w:p>
    <w:p w14:paraId="50A8D5BC"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felt that due to the hierarchical position of the manager involved, this had made a profound negative impact and distracted them from the good support the crew had received. Yet despite the crew being of a different generation, they have only joined the service in the last few years where we have seen positive cultural progression within the organisation. </w:t>
      </w:r>
    </w:p>
    <w:p w14:paraId="781C7E83" w14:textId="77777777" w:rsidR="00371FDD" w:rsidRPr="00371FDD" w:rsidRDefault="00371FDD" w:rsidP="00371FDD">
      <w:pPr>
        <w:spacing w:line="276" w:lineRule="auto"/>
        <w:rPr>
          <w:rFonts w:ascii="Arial" w:hAnsi="Arial" w:cs="Arial"/>
          <w:sz w:val="24"/>
          <w:szCs w:val="24"/>
        </w:rPr>
      </w:pPr>
    </w:p>
    <w:p w14:paraId="782E530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We now have a service which now has a well embedded culture of wellbeing and support, with a policy on organisational culture and a set of behaviours to be measured against, it is clear there is still legacy ways of thinking of which I am passionate to dispel. </w:t>
      </w:r>
    </w:p>
    <w:p w14:paraId="24346C65" w14:textId="77777777" w:rsidR="00371FDD" w:rsidRPr="00371FDD" w:rsidRDefault="00371FDD" w:rsidP="00371FDD">
      <w:pPr>
        <w:spacing w:line="276" w:lineRule="auto"/>
        <w:rPr>
          <w:rFonts w:ascii="Arial" w:hAnsi="Arial" w:cs="Arial"/>
          <w:sz w:val="24"/>
          <w:szCs w:val="24"/>
        </w:rPr>
      </w:pPr>
    </w:p>
    <w:p w14:paraId="0A2F165E"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recognise I thrive in intimate, non-time pressured situations, where the situations afford me to be my authentic self. Being an authentic leader, is regarded as being ‘rooted in positive psychology’, where Raso (2019) states that the foundation values of honest, trust and integrity of authentic leadership allows people to thrive and have a profound impact on staff well-being.     </w:t>
      </w:r>
    </w:p>
    <w:p w14:paraId="4B79C60D" w14:textId="77777777" w:rsidR="00371FDD" w:rsidRPr="00371FDD" w:rsidRDefault="00371FDD" w:rsidP="00371FDD">
      <w:pPr>
        <w:spacing w:line="276" w:lineRule="auto"/>
        <w:rPr>
          <w:rFonts w:ascii="Arial" w:hAnsi="Arial" w:cs="Arial"/>
          <w:sz w:val="24"/>
          <w:szCs w:val="24"/>
        </w:rPr>
      </w:pPr>
    </w:p>
    <w:p w14:paraId="19AFB98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Authentic leadership is cited as being a relatively new concept within the last 15 years within management and nursing literature, with the shift in arrogant leadership to leaders aligning their own personal values to create genuine interactions (Avolio 2014). As reflected with the crew’s negative interaction, this could account for what occurred in this situation.   </w:t>
      </w:r>
    </w:p>
    <w:p w14:paraId="056CB9CC" w14:textId="77777777" w:rsidR="00371FDD" w:rsidRPr="00371FDD" w:rsidRDefault="00371FDD" w:rsidP="00371FDD">
      <w:pPr>
        <w:spacing w:line="276" w:lineRule="auto"/>
        <w:rPr>
          <w:rFonts w:ascii="Arial" w:hAnsi="Arial" w:cs="Arial"/>
          <w:sz w:val="24"/>
          <w:szCs w:val="24"/>
        </w:rPr>
      </w:pPr>
    </w:p>
    <w:p w14:paraId="37208D7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The impact on workplace relationships utilising authentic leadership for a healthy work environment based on Shirey’s (2017) systematic review on leadership practices, showed that this style provides better environments which contributes to increased health and wellbeing and staff satisfaction. However, it’s important to recognise the balance of influence with this leadership style against the organisations structure, </w:t>
      </w:r>
      <w:proofErr w:type="gramStart"/>
      <w:r w:rsidRPr="00371FDD">
        <w:rPr>
          <w:rFonts w:ascii="Arial" w:hAnsi="Arial" w:cs="Arial"/>
          <w:sz w:val="24"/>
          <w:szCs w:val="24"/>
        </w:rPr>
        <w:t>politics</w:t>
      </w:r>
      <w:proofErr w:type="gramEnd"/>
      <w:r w:rsidRPr="00371FDD">
        <w:rPr>
          <w:rFonts w:ascii="Arial" w:hAnsi="Arial" w:cs="Arial"/>
          <w:sz w:val="24"/>
          <w:szCs w:val="24"/>
        </w:rPr>
        <w:t xml:space="preserve"> and structure (Avolio 2014).    </w:t>
      </w:r>
    </w:p>
    <w:p w14:paraId="76DFFD92" w14:textId="77777777" w:rsidR="00371FDD" w:rsidRPr="00371FDD" w:rsidRDefault="00371FDD" w:rsidP="00371FDD">
      <w:pPr>
        <w:spacing w:line="276" w:lineRule="auto"/>
        <w:rPr>
          <w:rFonts w:ascii="Arial" w:hAnsi="Arial" w:cs="Arial"/>
          <w:color w:val="333333"/>
          <w:sz w:val="24"/>
          <w:szCs w:val="24"/>
          <w:shd w:val="clear" w:color="auto" w:fill="FFFFFF"/>
        </w:rPr>
      </w:pPr>
    </w:p>
    <w:p w14:paraId="0A0FC719" w14:textId="77777777" w:rsidR="00371FDD" w:rsidRPr="00371FDD" w:rsidRDefault="00371FDD" w:rsidP="00371FDD">
      <w:pPr>
        <w:spacing w:line="276" w:lineRule="auto"/>
        <w:rPr>
          <w:rFonts w:ascii="Arial" w:hAnsi="Arial" w:cs="Arial"/>
          <w:color w:val="333333"/>
          <w:sz w:val="24"/>
          <w:szCs w:val="24"/>
          <w:shd w:val="clear" w:color="auto" w:fill="FFFFFF"/>
        </w:rPr>
      </w:pPr>
      <w:r w:rsidRPr="00371FDD">
        <w:rPr>
          <w:rFonts w:ascii="Arial" w:hAnsi="Arial" w:cs="Arial"/>
          <w:sz w:val="24"/>
          <w:szCs w:val="24"/>
          <w:shd w:val="clear" w:color="auto" w:fill="FFFFFF"/>
        </w:rPr>
        <w:lastRenderedPageBreak/>
        <w:t xml:space="preserve">A key characteristic of authentic leadership models is self-awareness. Where the leader will self-reflect </w:t>
      </w:r>
      <w:proofErr w:type="gramStart"/>
      <w:r w:rsidRPr="00371FDD">
        <w:rPr>
          <w:rFonts w:ascii="Arial" w:hAnsi="Arial" w:cs="Arial"/>
          <w:sz w:val="24"/>
          <w:szCs w:val="24"/>
          <w:shd w:val="clear" w:color="auto" w:fill="FFFFFF"/>
        </w:rPr>
        <w:t>and also</w:t>
      </w:r>
      <w:proofErr w:type="gramEnd"/>
      <w:r w:rsidRPr="00371FDD">
        <w:rPr>
          <w:rFonts w:ascii="Arial" w:hAnsi="Arial" w:cs="Arial"/>
          <w:sz w:val="24"/>
          <w:szCs w:val="24"/>
          <w:shd w:val="clear" w:color="auto" w:fill="FFFFFF"/>
        </w:rPr>
        <w:t xml:space="preserve"> seek feedback on their own strength and weakness’s. Raso (2019) recommends the regular process of self-analysis and self-development is essential to authenticity.   </w:t>
      </w:r>
    </w:p>
    <w:p w14:paraId="1A55C3B4" w14:textId="77777777" w:rsidR="00371FDD" w:rsidRPr="00371FDD" w:rsidRDefault="00371FDD" w:rsidP="00371FDD">
      <w:pPr>
        <w:spacing w:line="276" w:lineRule="auto"/>
        <w:rPr>
          <w:rFonts w:ascii="Arial" w:hAnsi="Arial" w:cs="Arial"/>
          <w:sz w:val="24"/>
          <w:szCs w:val="24"/>
        </w:rPr>
      </w:pPr>
    </w:p>
    <w:p w14:paraId="67419E0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As Raso (2019) suggests, it is important to reflect on one’s own ability. By completing the ‘Insights’ questionnaire (Appendix A), my leadership style and abilities show my energy colours are predominantly red (less conscious) and yellow (conscious). Figure 1 describes the characteristics of both.</w:t>
      </w:r>
    </w:p>
    <w:p w14:paraId="0CE4E4B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can see I very much used my yellow energy, which is understandable as I was making a conscious effort to engage, be informal and acted spontaneously in how I delivered the cold debrief. It also helped that the crew were engaging and by removing operational distractions, I removed my triggers from the situation to ensure the best outcome. </w:t>
      </w:r>
    </w:p>
    <w:p w14:paraId="442747E0" w14:textId="77777777" w:rsidR="00371FDD" w:rsidRPr="00371FDD" w:rsidRDefault="00371FDD" w:rsidP="00371FDD">
      <w:pPr>
        <w:spacing w:line="276" w:lineRule="auto"/>
        <w:rPr>
          <w:rFonts w:ascii="Arial" w:hAnsi="Arial" w:cs="Arial"/>
          <w:sz w:val="24"/>
          <w:szCs w:val="24"/>
        </w:rPr>
      </w:pPr>
    </w:p>
    <w:p w14:paraId="31FD3ED5"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‘Insights’ suggested that I have the natural ability to communicate well, with adaptive and versatile people skills I also felt that in this situation I delivered my authentic self, utilising my emotional intelligence to recognise that it was safe and appropriate to use my own experience to connect with the crew.</w:t>
      </w:r>
    </w:p>
    <w:p w14:paraId="5B603EC7" w14:textId="77777777" w:rsidR="00371FDD" w:rsidRPr="00371FDD" w:rsidRDefault="00371FDD" w:rsidP="00371FDD">
      <w:pPr>
        <w:spacing w:line="276" w:lineRule="auto"/>
        <w:rPr>
          <w:rFonts w:ascii="Arial" w:hAnsi="Arial" w:cs="Arial"/>
          <w:color w:val="333333"/>
          <w:sz w:val="24"/>
          <w:szCs w:val="24"/>
          <w:shd w:val="clear" w:color="auto" w:fill="FFFFFF"/>
        </w:rPr>
      </w:pPr>
    </w:p>
    <w:p w14:paraId="16554A7D"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Another key recommendation from Raso (2019) is to receive feedback to gain full insight and awareness to be able to continually reflect and develop. Analysing Staff Member A’s feedback in Appendix B, they reference the impact on the story that I told which had a profound effect and has made regular reference to authentic leadership characteristics.</w:t>
      </w:r>
    </w:p>
    <w:p w14:paraId="611749FE" w14:textId="77777777" w:rsidR="00371FDD" w:rsidRPr="00371FDD" w:rsidRDefault="00371FDD" w:rsidP="00371FDD">
      <w:pPr>
        <w:spacing w:line="276" w:lineRule="auto"/>
        <w:rPr>
          <w:rFonts w:ascii="Arial" w:hAnsi="Arial" w:cs="Arial"/>
          <w:sz w:val="24"/>
          <w:szCs w:val="24"/>
        </w:rPr>
      </w:pPr>
    </w:p>
    <w:p w14:paraId="557E720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From the feedback I feel this experience has had a powerful impact on the relationship with the crew, as I was able to recognise and adapt to their feelings which subsequently has built trust. Bass identifies trust, ‘as a crucial element in the effectiveness of leaders’ (1990).</w:t>
      </w:r>
    </w:p>
    <w:p w14:paraId="6EE99829" w14:textId="77777777" w:rsidR="00371FDD" w:rsidRPr="00371FDD" w:rsidRDefault="00371FDD" w:rsidP="00371FDD">
      <w:pPr>
        <w:spacing w:line="276" w:lineRule="auto"/>
        <w:rPr>
          <w:rFonts w:ascii="Arial" w:hAnsi="Arial" w:cs="Arial"/>
          <w:b/>
          <w:bCs/>
          <w:i/>
          <w:iCs/>
          <w:sz w:val="24"/>
          <w:szCs w:val="24"/>
        </w:rPr>
      </w:pPr>
    </w:p>
    <w:p w14:paraId="127F5562" w14:textId="77777777" w:rsidR="00371FDD" w:rsidRPr="00371FDD" w:rsidRDefault="00371FDD" w:rsidP="00371FDD">
      <w:pPr>
        <w:spacing w:line="276" w:lineRule="auto"/>
        <w:rPr>
          <w:rFonts w:ascii="Arial" w:hAnsi="Arial" w:cs="Arial"/>
          <w:b/>
          <w:bCs/>
          <w:i/>
          <w:iCs/>
          <w:sz w:val="24"/>
          <w:szCs w:val="24"/>
        </w:rPr>
      </w:pPr>
      <w:r w:rsidRPr="00371FDD">
        <w:rPr>
          <w:rFonts w:ascii="Arial" w:hAnsi="Arial" w:cs="Arial"/>
          <w:b/>
          <w:bCs/>
          <w:i/>
          <w:iCs/>
          <w:sz w:val="24"/>
          <w:szCs w:val="24"/>
        </w:rPr>
        <w:t>What Now?</w:t>
      </w:r>
    </w:p>
    <w:p w14:paraId="39FB4713" w14:textId="77777777" w:rsidR="00371FDD" w:rsidRPr="00371FDD" w:rsidRDefault="00371FDD" w:rsidP="00371FDD">
      <w:pPr>
        <w:spacing w:line="276" w:lineRule="auto"/>
        <w:rPr>
          <w:rFonts w:ascii="Arial" w:hAnsi="Arial" w:cs="Arial"/>
          <w:sz w:val="24"/>
          <w:szCs w:val="24"/>
        </w:rPr>
      </w:pPr>
    </w:p>
    <w:p w14:paraId="77E27FC3"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Ultimately, I feel that my actions based in this scenario displayed good leadership qualities and characteristics which are aligned with a new concept to myself of authentic leadership. To continue to create a healthy work environment to impact on positive staff outcomes, I will now briefly study the concept of what an authentic </w:t>
      </w:r>
      <w:r w:rsidRPr="00371FDD">
        <w:rPr>
          <w:rFonts w:ascii="Arial" w:hAnsi="Arial" w:cs="Arial"/>
          <w:sz w:val="24"/>
          <w:szCs w:val="24"/>
        </w:rPr>
        <w:lastRenderedPageBreak/>
        <w:t xml:space="preserve">leader is so I can identify my personal development objectives to support me within my leadership role. </w:t>
      </w:r>
    </w:p>
    <w:p w14:paraId="474C5034" w14:textId="77777777" w:rsidR="00371FDD" w:rsidRPr="00371FDD" w:rsidRDefault="00371FDD" w:rsidP="00371FDD">
      <w:pPr>
        <w:spacing w:line="276" w:lineRule="auto"/>
        <w:rPr>
          <w:rFonts w:ascii="Arial" w:hAnsi="Arial" w:cs="Arial"/>
          <w:sz w:val="24"/>
          <w:szCs w:val="24"/>
        </w:rPr>
      </w:pPr>
    </w:p>
    <w:p w14:paraId="55ADB82D"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Erikson (1994) states that we should not view authenticity merely as a construct but to be unapologetically authentic to oneself. Kark and Shamir (2002) suggest that leaders </w:t>
      </w:r>
      <w:proofErr w:type="gramStart"/>
      <w:r w:rsidRPr="00371FDD">
        <w:rPr>
          <w:rFonts w:ascii="Arial" w:hAnsi="Arial" w:cs="Arial"/>
          <w:sz w:val="24"/>
          <w:szCs w:val="24"/>
        </w:rPr>
        <w:t>are able to</w:t>
      </w:r>
      <w:proofErr w:type="gramEnd"/>
      <w:r w:rsidRPr="00371FDD">
        <w:rPr>
          <w:rFonts w:ascii="Arial" w:hAnsi="Arial" w:cs="Arial"/>
          <w:sz w:val="24"/>
          <w:szCs w:val="24"/>
        </w:rPr>
        <w:t xml:space="preserve"> improve their own performance through engaging, motivating and commitment, which in turn, creates a personal identity with the follower and social identity within the organisation. Erikson (1994) continues that by identifying and ruling themselves with their own core values, emotions, </w:t>
      </w:r>
      <w:proofErr w:type="gramStart"/>
      <w:r w:rsidRPr="00371FDD">
        <w:rPr>
          <w:rFonts w:ascii="Arial" w:hAnsi="Arial" w:cs="Arial"/>
          <w:sz w:val="24"/>
          <w:szCs w:val="24"/>
        </w:rPr>
        <w:t>preferences</w:t>
      </w:r>
      <w:proofErr w:type="gramEnd"/>
      <w:r w:rsidRPr="00371FDD">
        <w:rPr>
          <w:rFonts w:ascii="Arial" w:hAnsi="Arial" w:cs="Arial"/>
          <w:sz w:val="24"/>
          <w:szCs w:val="24"/>
        </w:rPr>
        <w:t xml:space="preserve"> and identity, it will result in them becoming more authentic. </w:t>
      </w:r>
    </w:p>
    <w:p w14:paraId="047F75A9" w14:textId="77777777" w:rsidR="00371FDD" w:rsidRPr="00371FDD" w:rsidRDefault="00371FDD" w:rsidP="00371FDD">
      <w:pPr>
        <w:spacing w:line="276" w:lineRule="auto"/>
        <w:rPr>
          <w:rFonts w:ascii="Arial" w:hAnsi="Arial" w:cs="Arial"/>
          <w:sz w:val="24"/>
          <w:szCs w:val="24"/>
        </w:rPr>
      </w:pPr>
    </w:p>
    <w:p w14:paraId="28D189AC"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Rosa (2019) states, authentic leadership </w:t>
      </w:r>
      <w:proofErr w:type="gramStart"/>
      <w:r w:rsidRPr="00371FDD">
        <w:rPr>
          <w:rFonts w:ascii="Arial" w:hAnsi="Arial" w:cs="Arial"/>
          <w:sz w:val="24"/>
          <w:szCs w:val="24"/>
        </w:rPr>
        <w:t>has to</w:t>
      </w:r>
      <w:proofErr w:type="gramEnd"/>
      <w:r w:rsidRPr="00371FDD">
        <w:rPr>
          <w:rFonts w:ascii="Arial" w:hAnsi="Arial" w:cs="Arial"/>
          <w:sz w:val="24"/>
          <w:szCs w:val="24"/>
        </w:rPr>
        <w:t xml:space="preserve"> be relied upon within the context of organisations culture and these broader issues within my own leadership environment need to be considered. Studies have revealed that an organisation with a supportive of positive leadership styles, not only impacts the ability the manager </w:t>
      </w:r>
      <w:proofErr w:type="gramStart"/>
      <w:r w:rsidRPr="00371FDD">
        <w:rPr>
          <w:rFonts w:ascii="Arial" w:hAnsi="Arial" w:cs="Arial"/>
          <w:sz w:val="24"/>
          <w:szCs w:val="24"/>
        </w:rPr>
        <w:t>has to</w:t>
      </w:r>
      <w:proofErr w:type="gramEnd"/>
      <w:r w:rsidRPr="00371FDD">
        <w:rPr>
          <w:rFonts w:ascii="Arial" w:hAnsi="Arial" w:cs="Arial"/>
          <w:sz w:val="24"/>
          <w:szCs w:val="24"/>
        </w:rPr>
        <w:t xml:space="preserve"> perform their role but how the staff experience this. With the cascading effect of effective organisational culture and supportive and empowered leadership creating the desired the healthy work environment (Shirley 2017).  </w:t>
      </w:r>
    </w:p>
    <w:p w14:paraId="099B4495" w14:textId="77777777" w:rsidR="00371FDD" w:rsidRPr="00371FDD" w:rsidRDefault="00371FDD" w:rsidP="00371FDD">
      <w:pPr>
        <w:spacing w:line="276" w:lineRule="auto"/>
        <w:rPr>
          <w:rFonts w:ascii="Arial" w:hAnsi="Arial" w:cs="Arial"/>
          <w:sz w:val="24"/>
          <w:szCs w:val="24"/>
        </w:rPr>
      </w:pPr>
    </w:p>
    <w:p w14:paraId="24A2CB57"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suggested, the culture of the Ambulance Service has taken a more holistic approach and has outlined within its policy and behaviours but further ready around the future around the direction of the organisation’s culture is needed so I can align my own values and demonstrate positive culture within the organisation.   </w:t>
      </w:r>
    </w:p>
    <w:p w14:paraId="145F9FD3" w14:textId="77777777" w:rsidR="00371FDD" w:rsidRPr="00371FDD" w:rsidRDefault="00371FDD" w:rsidP="00371FDD">
      <w:pPr>
        <w:spacing w:line="276" w:lineRule="auto"/>
        <w:rPr>
          <w:rFonts w:ascii="Arial" w:hAnsi="Arial" w:cs="Arial"/>
          <w:sz w:val="24"/>
          <w:szCs w:val="24"/>
        </w:rPr>
      </w:pPr>
    </w:p>
    <w:p w14:paraId="3383259D" w14:textId="77777777" w:rsidR="00371FDD" w:rsidRPr="00371FDD" w:rsidRDefault="00371FDD" w:rsidP="00371FDD">
      <w:pPr>
        <w:spacing w:line="276" w:lineRule="auto"/>
        <w:rPr>
          <w:rFonts w:ascii="Arial" w:hAnsi="Arial" w:cs="Arial"/>
          <w:sz w:val="24"/>
          <w:szCs w:val="24"/>
        </w:rPr>
      </w:pPr>
    </w:p>
    <w:p w14:paraId="4946C835" w14:textId="77777777" w:rsidR="00371FDD" w:rsidRPr="00371FDD" w:rsidRDefault="00371FDD" w:rsidP="00371FDD">
      <w:pPr>
        <w:spacing w:line="276" w:lineRule="auto"/>
        <w:rPr>
          <w:rFonts w:ascii="Arial" w:hAnsi="Arial" w:cs="Arial"/>
          <w:sz w:val="24"/>
          <w:szCs w:val="24"/>
        </w:rPr>
      </w:pPr>
    </w:p>
    <w:p w14:paraId="3B7B80BB" w14:textId="77777777" w:rsidR="00371FDD" w:rsidRPr="00371FDD" w:rsidRDefault="00371FDD" w:rsidP="00371FDD">
      <w:pPr>
        <w:spacing w:line="276" w:lineRule="auto"/>
        <w:rPr>
          <w:rFonts w:ascii="Arial" w:hAnsi="Arial" w:cs="Arial"/>
          <w:b/>
          <w:bCs/>
          <w:sz w:val="24"/>
          <w:szCs w:val="24"/>
          <w:u w:val="single"/>
        </w:rPr>
      </w:pPr>
      <w:r w:rsidRPr="00371FDD">
        <w:rPr>
          <w:rFonts w:ascii="Arial" w:hAnsi="Arial" w:cs="Arial"/>
          <w:b/>
          <w:bCs/>
          <w:sz w:val="24"/>
          <w:szCs w:val="24"/>
          <w:u w:val="single"/>
        </w:rPr>
        <w:t xml:space="preserve">Reflection 2 – Two Cardiac Arrests </w:t>
      </w:r>
    </w:p>
    <w:p w14:paraId="0C0659DB" w14:textId="77777777" w:rsidR="00371FDD" w:rsidRPr="00371FDD" w:rsidRDefault="00371FDD" w:rsidP="00371FDD">
      <w:pPr>
        <w:spacing w:line="276" w:lineRule="auto"/>
        <w:rPr>
          <w:rFonts w:ascii="Arial" w:hAnsi="Arial" w:cs="Arial"/>
          <w:sz w:val="24"/>
          <w:szCs w:val="24"/>
        </w:rPr>
      </w:pPr>
    </w:p>
    <w:p w14:paraId="6AB1EAD1" w14:textId="77777777" w:rsidR="00371FDD" w:rsidRPr="00371FDD" w:rsidRDefault="00371FDD" w:rsidP="00371FDD">
      <w:pPr>
        <w:spacing w:line="276" w:lineRule="auto"/>
        <w:rPr>
          <w:rFonts w:ascii="Arial" w:hAnsi="Arial" w:cs="Arial"/>
          <w:b/>
          <w:bCs/>
          <w:sz w:val="24"/>
          <w:szCs w:val="24"/>
        </w:rPr>
      </w:pPr>
      <w:r w:rsidRPr="00371FDD">
        <w:rPr>
          <w:rFonts w:ascii="Arial" w:hAnsi="Arial" w:cs="Arial"/>
          <w:b/>
          <w:bCs/>
          <w:sz w:val="24"/>
          <w:szCs w:val="24"/>
        </w:rPr>
        <w:t xml:space="preserve">Cardiac Arrest First on Scene: </w:t>
      </w:r>
    </w:p>
    <w:p w14:paraId="468A3FF9" w14:textId="77777777" w:rsidR="00371FDD" w:rsidRPr="00371FDD" w:rsidRDefault="00371FDD" w:rsidP="00371FDD">
      <w:pPr>
        <w:spacing w:line="276" w:lineRule="auto"/>
        <w:rPr>
          <w:rFonts w:ascii="Arial" w:hAnsi="Arial" w:cs="Arial"/>
          <w:sz w:val="24"/>
          <w:szCs w:val="24"/>
        </w:rPr>
      </w:pPr>
    </w:p>
    <w:p w14:paraId="40C50A73"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attended an incident whilst working on a rapid response vehicle and was first on scene to a thirty-five-year-old male, in traumatic cardiac arrest following a serious motorcycle accident. As I arrived, an off-duty Paramedic was on scene and a GP. Initially I was approached by the GP who was telling me what equipment he needed and what I needed to do. As I brought my equipment to scene, the GP and off duty Paramedic who wasn’t familiar with the bags I had proceeded to empty and search for items which unfortunately made it extremely difficult as it caused unnecessary </w:t>
      </w:r>
      <w:r w:rsidRPr="00371FDD">
        <w:rPr>
          <w:rFonts w:ascii="Arial" w:hAnsi="Arial" w:cs="Arial"/>
          <w:sz w:val="24"/>
          <w:szCs w:val="24"/>
        </w:rPr>
        <w:lastRenderedPageBreak/>
        <w:t xml:space="preserve">disorganisation and made the scene chaotic. I proceeded to try and complete what I felt was necessary whilst the other Paramedic was continuing to ask me where kit was, and the GP also asking me for gloves and further equipment. The GP started to direct bystanders and myself in what to do and at this point, I had to take control as it was becoming increasingly chaotic and ad hoc. Within an emergency like this, there is clear protocols and procedures to follow to ensure the best outcome available. I clearly spoke aloud that I was in charge and for people to follow my direction. </w:t>
      </w:r>
    </w:p>
    <w:p w14:paraId="622EB332" w14:textId="77777777" w:rsidR="00371FDD" w:rsidRPr="00371FDD" w:rsidRDefault="00371FDD" w:rsidP="00371FDD">
      <w:pPr>
        <w:spacing w:line="276" w:lineRule="auto"/>
        <w:rPr>
          <w:rFonts w:ascii="Arial" w:hAnsi="Arial" w:cs="Arial"/>
          <w:sz w:val="24"/>
          <w:szCs w:val="24"/>
        </w:rPr>
      </w:pPr>
    </w:p>
    <w:p w14:paraId="349D61B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At this point, 2 ambulance crews arrived who spontaneously took over the roles of the bystanders. I then stepped back into my leadership role, to provide a ‘helicopter view’, to manage the overall scene. As the GP was still involved at this point, I delegated him the role of managing the airway as assuming as he was the most clinically senior, he was competent to complete it. However, he was unable to undertake a skill, which took me away from my then designated leadership role and I was then brought back into the situation. Once the skill was completed, I delegated responsibility again for the airway, specifically asking to keep an eye on the oxygen levels.</w:t>
      </w:r>
    </w:p>
    <w:p w14:paraId="14B9F662" w14:textId="77777777" w:rsidR="00371FDD" w:rsidRPr="00371FDD" w:rsidRDefault="00371FDD" w:rsidP="00371FDD">
      <w:pPr>
        <w:spacing w:line="276" w:lineRule="auto"/>
        <w:rPr>
          <w:rFonts w:ascii="Arial" w:hAnsi="Arial" w:cs="Arial"/>
          <w:sz w:val="24"/>
          <w:szCs w:val="24"/>
        </w:rPr>
      </w:pPr>
    </w:p>
    <w:p w14:paraId="3D2DC5B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I stepped back again, I proceeded to make communication with the Air Ambulance to update them on the situation as they had been assigned. They had informed me they were travelling quite a distance and would be up to 40mins. </w:t>
      </w:r>
    </w:p>
    <w:p w14:paraId="200725EC" w14:textId="77777777" w:rsidR="00371FDD" w:rsidRPr="00371FDD" w:rsidRDefault="00371FDD" w:rsidP="00371FDD">
      <w:pPr>
        <w:spacing w:line="276" w:lineRule="auto"/>
        <w:rPr>
          <w:rFonts w:ascii="Arial" w:hAnsi="Arial" w:cs="Arial"/>
          <w:sz w:val="24"/>
          <w:szCs w:val="24"/>
        </w:rPr>
      </w:pPr>
    </w:p>
    <w:p w14:paraId="4D468ECC"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My colleague reminded me we would need to decompress the chest, and due to the chaos of the scene, it was very difficult due to what had happened earlier to locate the equipment. Once it was found, I completed it myself, unbeknown to me at the time, the colleague A who mentioned it, was planning on doing it, as he had not done it before, but I had given him another task.    </w:t>
      </w:r>
    </w:p>
    <w:p w14:paraId="26E10D90" w14:textId="77777777" w:rsidR="00371FDD" w:rsidRPr="00371FDD" w:rsidRDefault="00371FDD" w:rsidP="00371FDD">
      <w:pPr>
        <w:spacing w:line="276" w:lineRule="auto"/>
        <w:rPr>
          <w:rFonts w:ascii="Arial" w:hAnsi="Arial" w:cs="Arial"/>
          <w:sz w:val="24"/>
          <w:szCs w:val="24"/>
        </w:rPr>
      </w:pPr>
    </w:p>
    <w:p w14:paraId="22D224E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could see that the patient’s levels were deteriorating and troubleshooted why. This is when I realised the oxygen had </w:t>
      </w:r>
      <w:proofErr w:type="gramStart"/>
      <w:r w:rsidRPr="00371FDD">
        <w:rPr>
          <w:rFonts w:ascii="Arial" w:hAnsi="Arial" w:cs="Arial"/>
          <w:sz w:val="24"/>
          <w:szCs w:val="24"/>
        </w:rPr>
        <w:t>ran</w:t>
      </w:r>
      <w:proofErr w:type="gramEnd"/>
      <w:r w:rsidRPr="00371FDD">
        <w:rPr>
          <w:rFonts w:ascii="Arial" w:hAnsi="Arial" w:cs="Arial"/>
          <w:sz w:val="24"/>
          <w:szCs w:val="24"/>
        </w:rPr>
        <w:t xml:space="preserve"> out, which as I said earlier had given the GP and another colleague to be responsible for. </w:t>
      </w:r>
    </w:p>
    <w:p w14:paraId="72DE98B8" w14:textId="77777777" w:rsidR="00371FDD" w:rsidRPr="00371FDD" w:rsidRDefault="00371FDD" w:rsidP="00371FDD">
      <w:pPr>
        <w:spacing w:line="276" w:lineRule="auto"/>
        <w:rPr>
          <w:rFonts w:ascii="Arial" w:hAnsi="Arial" w:cs="Arial"/>
          <w:sz w:val="24"/>
          <w:szCs w:val="24"/>
        </w:rPr>
      </w:pPr>
    </w:p>
    <w:p w14:paraId="6095ACC6"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we knew the helicopter was landing, there was no police to remove the bystanders at the scene, so I was having to ask people to leave. People were asking me if he would be ok, what was happening and would not move back despite numerous attempts. </w:t>
      </w:r>
    </w:p>
    <w:p w14:paraId="6912115A" w14:textId="77777777" w:rsidR="00371FDD" w:rsidRPr="00371FDD" w:rsidRDefault="00371FDD" w:rsidP="00371FDD">
      <w:pPr>
        <w:spacing w:line="276" w:lineRule="auto"/>
        <w:rPr>
          <w:rFonts w:ascii="Arial" w:hAnsi="Arial" w:cs="Arial"/>
          <w:sz w:val="24"/>
          <w:szCs w:val="24"/>
        </w:rPr>
      </w:pPr>
    </w:p>
    <w:p w14:paraId="75309956"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lastRenderedPageBreak/>
        <w:t xml:space="preserve">Once the helicopter paramedics arrived, it was clear that this patient unfortunately had to many injuries and would not have survived with any further treatment. As we began to clear the scene, I asked the crews if they would stay for a Hot debrief due to a very difficult scene. Colleague A refused and said he was tired and wanted to go back to station and he didn’t want to finish late. At that point I had sensed his frustration with me. Due to going on holiday I was able to catch him during the next few days as I was hoping to resolve any issues I had caused. He subsequently emailed me to ask for a cold debrief and raise his concerns over the management of the cardiac arrest. </w:t>
      </w:r>
    </w:p>
    <w:p w14:paraId="64776ACE" w14:textId="77777777" w:rsidR="00371FDD" w:rsidRPr="00371FDD" w:rsidRDefault="00371FDD" w:rsidP="00371FDD">
      <w:pPr>
        <w:spacing w:line="276" w:lineRule="auto"/>
        <w:rPr>
          <w:rFonts w:ascii="Arial" w:hAnsi="Arial" w:cs="Arial"/>
          <w:sz w:val="24"/>
          <w:szCs w:val="24"/>
        </w:rPr>
      </w:pPr>
    </w:p>
    <w:p w14:paraId="544956B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During the debrief, I consciously recognised that I would need to give him the time to speak and my role as the leader was to listen and take on board the feedback. He shared that he was extremely frustrated with how I ran the cardiac </w:t>
      </w:r>
      <w:proofErr w:type="gramStart"/>
      <w:r w:rsidRPr="00371FDD">
        <w:rPr>
          <w:rFonts w:ascii="Arial" w:hAnsi="Arial" w:cs="Arial"/>
          <w:sz w:val="24"/>
          <w:szCs w:val="24"/>
        </w:rPr>
        <w:t>arrest, and</w:t>
      </w:r>
      <w:proofErr w:type="gramEnd"/>
      <w:r w:rsidRPr="00371FDD">
        <w:rPr>
          <w:rFonts w:ascii="Arial" w:hAnsi="Arial" w:cs="Arial"/>
          <w:sz w:val="24"/>
          <w:szCs w:val="24"/>
        </w:rPr>
        <w:t xml:space="preserve"> gave examples of how I ‘snatched’ the bag from him. He felt by me decompressing the chest, it was because I didn’t trust that he could do the skill himself. After explaining the difficulties, I had, and that I may have let my frustrations get the better of me, that it wasn’t my intention for him to feel dismissed or disempowered. </w:t>
      </w:r>
    </w:p>
    <w:p w14:paraId="1C8FE027" w14:textId="77777777" w:rsidR="00371FDD" w:rsidRPr="00371FDD" w:rsidRDefault="00371FDD" w:rsidP="00371FDD">
      <w:pPr>
        <w:spacing w:line="276" w:lineRule="auto"/>
        <w:rPr>
          <w:rFonts w:ascii="Arial" w:hAnsi="Arial" w:cs="Arial"/>
          <w:sz w:val="24"/>
          <w:szCs w:val="24"/>
        </w:rPr>
      </w:pPr>
    </w:p>
    <w:p w14:paraId="56970AD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We concluded with a mutual understanding of each other’s perception of the incident, and both agreed to vocalise our thoughts and feelings better. We have since worked closely on being more transparent with each other to ensure that we are unlikely to face the same situation again and regularly take time to debrief each other on our thought process and actions. </w:t>
      </w:r>
    </w:p>
    <w:p w14:paraId="7B86B4CF" w14:textId="77777777" w:rsidR="00371FDD" w:rsidRPr="00371FDD" w:rsidRDefault="00371FDD" w:rsidP="00371FDD">
      <w:pPr>
        <w:spacing w:line="276" w:lineRule="auto"/>
        <w:rPr>
          <w:rFonts w:ascii="Arial" w:hAnsi="Arial" w:cs="Arial"/>
          <w:sz w:val="24"/>
          <w:szCs w:val="24"/>
        </w:rPr>
      </w:pPr>
    </w:p>
    <w:p w14:paraId="79D374F0" w14:textId="77777777" w:rsidR="00371FDD" w:rsidRPr="00371FDD" w:rsidRDefault="00371FDD" w:rsidP="00371FDD">
      <w:pPr>
        <w:spacing w:line="276" w:lineRule="auto"/>
        <w:rPr>
          <w:rFonts w:ascii="Arial" w:hAnsi="Arial" w:cs="Arial"/>
          <w:sz w:val="24"/>
          <w:szCs w:val="24"/>
        </w:rPr>
      </w:pPr>
    </w:p>
    <w:p w14:paraId="403A1240" w14:textId="77777777" w:rsidR="00371FDD" w:rsidRPr="00371FDD" w:rsidRDefault="00371FDD" w:rsidP="00371FDD">
      <w:pPr>
        <w:spacing w:line="276" w:lineRule="auto"/>
        <w:rPr>
          <w:rFonts w:ascii="Arial" w:hAnsi="Arial" w:cs="Arial"/>
          <w:b/>
          <w:bCs/>
          <w:sz w:val="24"/>
          <w:szCs w:val="24"/>
        </w:rPr>
      </w:pPr>
      <w:r w:rsidRPr="00371FDD">
        <w:rPr>
          <w:rFonts w:ascii="Arial" w:hAnsi="Arial" w:cs="Arial"/>
          <w:b/>
          <w:bCs/>
          <w:sz w:val="24"/>
          <w:szCs w:val="24"/>
        </w:rPr>
        <w:t xml:space="preserve">Cardiac Arrest second on scene: </w:t>
      </w:r>
    </w:p>
    <w:p w14:paraId="0EDAECDB" w14:textId="77777777" w:rsidR="00371FDD" w:rsidRPr="00371FDD" w:rsidRDefault="00371FDD" w:rsidP="00371FDD">
      <w:pPr>
        <w:spacing w:line="276" w:lineRule="auto"/>
        <w:rPr>
          <w:rFonts w:ascii="Arial" w:hAnsi="Arial" w:cs="Arial"/>
          <w:sz w:val="24"/>
          <w:szCs w:val="24"/>
        </w:rPr>
      </w:pPr>
    </w:p>
    <w:p w14:paraId="7FBD4B9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Whilst during a non-operational shift, I was asked by a manager if I would come with him to support a crew on a cardiac arrest in the RRV.</w:t>
      </w:r>
    </w:p>
    <w:p w14:paraId="1C0A15B5" w14:textId="77777777" w:rsidR="00371FDD" w:rsidRPr="00371FDD" w:rsidRDefault="00371FDD" w:rsidP="00371FDD">
      <w:pPr>
        <w:spacing w:line="276" w:lineRule="auto"/>
        <w:rPr>
          <w:rFonts w:ascii="Arial" w:hAnsi="Arial" w:cs="Arial"/>
          <w:sz w:val="24"/>
          <w:szCs w:val="24"/>
        </w:rPr>
      </w:pPr>
    </w:p>
    <w:p w14:paraId="49EF949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As I arrived on scene, I could see my two colleagues looking extremely tired and struggling, as the patient had been in cardiac arrest for 22 mins with no drugs given. I instantly stated, ‘what can I do to help’, with my other colleague stating, ‘Thank god you’re here’. I took over CPR as I recognised that they both physically tired and was impacting on their thought process, and from there took a handover from the crew.</w:t>
      </w:r>
    </w:p>
    <w:p w14:paraId="0724953E" w14:textId="77777777" w:rsidR="00371FDD" w:rsidRPr="00371FDD" w:rsidRDefault="00371FDD" w:rsidP="00371FDD">
      <w:pPr>
        <w:spacing w:line="276" w:lineRule="auto"/>
        <w:rPr>
          <w:rFonts w:ascii="Arial" w:hAnsi="Arial" w:cs="Arial"/>
          <w:sz w:val="24"/>
          <w:szCs w:val="24"/>
        </w:rPr>
      </w:pPr>
    </w:p>
    <w:p w14:paraId="217E0EF7"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lastRenderedPageBreak/>
        <w:t xml:space="preserve">They had struggled to get any intravenous access and I was aware </w:t>
      </w:r>
      <w:proofErr w:type="gramStart"/>
      <w:r w:rsidRPr="00371FDD">
        <w:rPr>
          <w:rFonts w:ascii="Arial" w:hAnsi="Arial" w:cs="Arial"/>
          <w:sz w:val="24"/>
          <w:szCs w:val="24"/>
        </w:rPr>
        <w:t>both of them</w:t>
      </w:r>
      <w:proofErr w:type="gramEnd"/>
      <w:r w:rsidRPr="00371FDD">
        <w:rPr>
          <w:rFonts w:ascii="Arial" w:hAnsi="Arial" w:cs="Arial"/>
          <w:sz w:val="24"/>
          <w:szCs w:val="24"/>
        </w:rPr>
        <w:t xml:space="preserve"> were nervous about completing intraosseous access, as I had previously conducted supervised shifts with both of them, where they were asked to self-identify skills that they weren’t confident in. Colleague B stated he had never done it before, and I suggested that this would be a perfect opportunity and reassured him it would be fine as I would talk him through it.  </w:t>
      </w:r>
    </w:p>
    <w:p w14:paraId="7C10F058" w14:textId="77777777" w:rsidR="00371FDD" w:rsidRPr="00371FDD" w:rsidRDefault="00371FDD" w:rsidP="00371FDD">
      <w:pPr>
        <w:spacing w:line="276" w:lineRule="auto"/>
        <w:rPr>
          <w:rFonts w:ascii="Arial" w:hAnsi="Arial" w:cs="Arial"/>
          <w:sz w:val="24"/>
          <w:szCs w:val="24"/>
        </w:rPr>
      </w:pPr>
    </w:p>
    <w:p w14:paraId="30E15F46"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delegated roles to everyone to ensure that the protocols were being followed whilst I was supporting the member of staff with a new intervention. I consciously told myself to slow down with my instructions and give a warm reassuring tone. Whilst still conducting CPR, I was able to instruct the member of staff to successfully conduct the intervention which then ensured we could start giving medications. </w:t>
      </w:r>
    </w:p>
    <w:p w14:paraId="5110CB48" w14:textId="77777777" w:rsidR="00371FDD" w:rsidRPr="00371FDD" w:rsidRDefault="00371FDD" w:rsidP="00371FDD">
      <w:pPr>
        <w:spacing w:line="276" w:lineRule="auto"/>
        <w:rPr>
          <w:rFonts w:ascii="Arial" w:hAnsi="Arial" w:cs="Arial"/>
          <w:sz w:val="24"/>
          <w:szCs w:val="24"/>
        </w:rPr>
      </w:pPr>
    </w:p>
    <w:p w14:paraId="0C53749B"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there was a Duty Operations Manager there, he automatically took control of the logistics of the scene so I could focus on leading the clinical scene. Both my colleagues, who were both senior in experience to me, allowed me to delegate roles and instruct them on what I wanted doing. Within 6 mins of my arrival, we had successfully resuscitated the patient.  </w:t>
      </w:r>
    </w:p>
    <w:p w14:paraId="78AD23EA" w14:textId="77777777" w:rsidR="00371FDD" w:rsidRPr="00371FDD" w:rsidRDefault="00371FDD" w:rsidP="00371FDD">
      <w:pPr>
        <w:spacing w:line="276" w:lineRule="auto"/>
        <w:rPr>
          <w:rFonts w:ascii="Arial" w:hAnsi="Arial" w:cs="Arial"/>
          <w:sz w:val="24"/>
          <w:szCs w:val="24"/>
        </w:rPr>
      </w:pPr>
    </w:p>
    <w:p w14:paraId="2547BE65"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After the incident finished, I made a point of congratulating my colleagues on a difficult resuscitation and for my colleague B on completing a new skill which ultimately helped to resuscitate the patient. </w:t>
      </w:r>
    </w:p>
    <w:p w14:paraId="4C60023B" w14:textId="77777777" w:rsidR="00371FDD" w:rsidRPr="00371FDD" w:rsidRDefault="00371FDD" w:rsidP="00371FDD">
      <w:pPr>
        <w:spacing w:line="276" w:lineRule="auto"/>
        <w:rPr>
          <w:rFonts w:ascii="Arial" w:hAnsi="Arial" w:cs="Arial"/>
          <w:sz w:val="24"/>
          <w:szCs w:val="24"/>
        </w:rPr>
      </w:pPr>
    </w:p>
    <w:p w14:paraId="1A426D99" w14:textId="77777777" w:rsidR="00371FDD" w:rsidRPr="00371FDD" w:rsidRDefault="00371FDD" w:rsidP="00371FDD">
      <w:pPr>
        <w:spacing w:line="276" w:lineRule="auto"/>
        <w:rPr>
          <w:rFonts w:ascii="Arial" w:hAnsi="Arial" w:cs="Arial"/>
          <w:b/>
          <w:bCs/>
          <w:i/>
          <w:iCs/>
          <w:sz w:val="24"/>
          <w:szCs w:val="24"/>
        </w:rPr>
      </w:pPr>
      <w:r w:rsidRPr="00371FDD">
        <w:rPr>
          <w:rFonts w:ascii="Arial" w:hAnsi="Arial" w:cs="Arial"/>
          <w:b/>
          <w:bCs/>
          <w:i/>
          <w:iCs/>
          <w:sz w:val="24"/>
          <w:szCs w:val="24"/>
        </w:rPr>
        <w:t>So What?</w:t>
      </w:r>
    </w:p>
    <w:p w14:paraId="01734A19" w14:textId="77777777" w:rsidR="00371FDD" w:rsidRPr="00371FDD" w:rsidRDefault="00371FDD" w:rsidP="00371FDD">
      <w:pPr>
        <w:spacing w:line="276" w:lineRule="auto"/>
        <w:rPr>
          <w:rFonts w:ascii="Arial" w:hAnsi="Arial" w:cs="Arial"/>
          <w:sz w:val="24"/>
          <w:szCs w:val="24"/>
        </w:rPr>
      </w:pPr>
    </w:p>
    <w:p w14:paraId="3EEE477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In comparison these two separate cardiac arrests, </w:t>
      </w:r>
      <w:proofErr w:type="gramStart"/>
      <w:r w:rsidRPr="00371FDD">
        <w:rPr>
          <w:rFonts w:ascii="Arial" w:hAnsi="Arial" w:cs="Arial"/>
          <w:sz w:val="24"/>
          <w:szCs w:val="24"/>
        </w:rPr>
        <w:t>it is clear that the</w:t>
      </w:r>
      <w:proofErr w:type="gramEnd"/>
      <w:r w:rsidRPr="00371FDD">
        <w:rPr>
          <w:rFonts w:ascii="Arial" w:hAnsi="Arial" w:cs="Arial"/>
          <w:sz w:val="24"/>
          <w:szCs w:val="24"/>
        </w:rPr>
        <w:t xml:space="preserve"> impact on workplace relationships were significant. So, what was the difference? The second cardiac arrest was done after I completed ‘Insights’ and quite some time into this leadership course material. I have focused the following reflection on three key areas that I have self-identified that create a barrier in my abilities to </w:t>
      </w:r>
      <w:proofErr w:type="gramStart"/>
      <w:r w:rsidRPr="00371FDD">
        <w:rPr>
          <w:rFonts w:ascii="Arial" w:hAnsi="Arial" w:cs="Arial"/>
          <w:sz w:val="24"/>
          <w:szCs w:val="24"/>
        </w:rPr>
        <w:t>lead;</w:t>
      </w:r>
      <w:proofErr w:type="gramEnd"/>
      <w:r w:rsidRPr="00371FDD">
        <w:rPr>
          <w:rFonts w:ascii="Arial" w:hAnsi="Arial" w:cs="Arial"/>
          <w:sz w:val="24"/>
          <w:szCs w:val="24"/>
        </w:rPr>
        <w:t xml:space="preserve"> Emotional Intelligence, Control and Communication. </w:t>
      </w:r>
    </w:p>
    <w:p w14:paraId="5637BA41" w14:textId="77777777" w:rsidR="00371FDD" w:rsidRPr="00371FDD" w:rsidRDefault="00371FDD" w:rsidP="00371FDD">
      <w:pPr>
        <w:spacing w:line="276" w:lineRule="auto"/>
        <w:rPr>
          <w:rFonts w:ascii="Arial" w:hAnsi="Arial" w:cs="Arial"/>
          <w:sz w:val="24"/>
          <w:szCs w:val="24"/>
        </w:rPr>
      </w:pPr>
    </w:p>
    <w:p w14:paraId="32F12CC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As identified my less conscious state that I revert to is red. Under stress, red energy stress triggers </w:t>
      </w:r>
      <w:proofErr w:type="gramStart"/>
      <w:r w:rsidRPr="00371FDD">
        <w:rPr>
          <w:rFonts w:ascii="Arial" w:hAnsi="Arial" w:cs="Arial"/>
          <w:sz w:val="24"/>
          <w:szCs w:val="24"/>
        </w:rPr>
        <w:t>are;</w:t>
      </w:r>
      <w:proofErr w:type="gramEnd"/>
      <w:r w:rsidRPr="00371FDD">
        <w:rPr>
          <w:rFonts w:ascii="Arial" w:hAnsi="Arial" w:cs="Arial"/>
          <w:sz w:val="24"/>
          <w:szCs w:val="24"/>
        </w:rPr>
        <w:t xml:space="preserve"> lack of focus, indecisiveness, being out of control which can result in becoming aggressive, impatient, irritable and demanding. The remedies include allowing for fast action, taking </w:t>
      </w:r>
      <w:proofErr w:type="gramStart"/>
      <w:r w:rsidRPr="00371FDD">
        <w:rPr>
          <w:rFonts w:ascii="Arial" w:hAnsi="Arial" w:cs="Arial"/>
          <w:sz w:val="24"/>
          <w:szCs w:val="24"/>
        </w:rPr>
        <w:t>decisions</w:t>
      </w:r>
      <w:proofErr w:type="gramEnd"/>
      <w:r w:rsidRPr="00371FDD">
        <w:rPr>
          <w:rFonts w:ascii="Arial" w:hAnsi="Arial" w:cs="Arial"/>
          <w:sz w:val="24"/>
          <w:szCs w:val="24"/>
        </w:rPr>
        <w:t xml:space="preserve"> or taking a time out and being put in control (The Colour Works Ltd 2022). I can see within the first cardiac arrest situation </w:t>
      </w:r>
      <w:r w:rsidRPr="00371FDD">
        <w:rPr>
          <w:rFonts w:ascii="Arial" w:hAnsi="Arial" w:cs="Arial"/>
          <w:sz w:val="24"/>
          <w:szCs w:val="24"/>
        </w:rPr>
        <w:lastRenderedPageBreak/>
        <w:t xml:space="preserve">that I demonstrated the red energy which is compounded by the feedback I have gained from Staff B in Appendix C. </w:t>
      </w:r>
    </w:p>
    <w:p w14:paraId="694E931F" w14:textId="77777777" w:rsidR="00371FDD" w:rsidRPr="00371FDD" w:rsidRDefault="00371FDD" w:rsidP="00371FDD">
      <w:pPr>
        <w:spacing w:line="276" w:lineRule="auto"/>
        <w:rPr>
          <w:rFonts w:ascii="Arial" w:hAnsi="Arial" w:cs="Arial"/>
          <w:sz w:val="24"/>
          <w:szCs w:val="24"/>
        </w:rPr>
      </w:pPr>
    </w:p>
    <w:p w14:paraId="066EF025"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On reflection, if I’d had better used emotional intelligence to recognise my triggers at the time, I feel I would have had a less negative impact on the relationships within the team, which would have led to a better overall control and understanding of the situation. </w:t>
      </w:r>
    </w:p>
    <w:p w14:paraId="68FF73C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 </w:t>
      </w:r>
    </w:p>
    <w:p w14:paraId="2B09D6A3"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 xml:space="preserve">Emotional intelligence (EI) as defined by </w:t>
      </w:r>
      <w:proofErr w:type="spellStart"/>
      <w:r w:rsidRPr="00371FDD">
        <w:rPr>
          <w:rFonts w:ascii="Arial" w:hAnsi="Arial" w:cs="Arial"/>
          <w:sz w:val="24"/>
          <w:szCs w:val="24"/>
          <w:shd w:val="clear" w:color="auto" w:fill="FFFFFF"/>
        </w:rPr>
        <w:t>Drs.</w:t>
      </w:r>
      <w:proofErr w:type="spellEnd"/>
      <w:r w:rsidRPr="00371FDD">
        <w:rPr>
          <w:rFonts w:ascii="Arial" w:hAnsi="Arial" w:cs="Arial"/>
          <w:sz w:val="24"/>
          <w:szCs w:val="24"/>
          <w:shd w:val="clear" w:color="auto" w:fill="FFFFFF"/>
        </w:rPr>
        <w:t xml:space="preserve"> Peter Salovey and John D. Mayer in 1990, is ‘the ability to monitor one’s own and others’ feelings and emotions, to discriminate among them and use this information to guide one’s thinking and </w:t>
      </w:r>
      <w:proofErr w:type="gramStart"/>
      <w:r w:rsidRPr="00371FDD">
        <w:rPr>
          <w:rFonts w:ascii="Arial" w:hAnsi="Arial" w:cs="Arial"/>
          <w:sz w:val="24"/>
          <w:szCs w:val="24"/>
          <w:shd w:val="clear" w:color="auto" w:fill="FFFFFF"/>
        </w:rPr>
        <w:t>actions’</w:t>
      </w:r>
      <w:proofErr w:type="gramEnd"/>
      <w:r w:rsidRPr="00371FDD">
        <w:rPr>
          <w:rFonts w:ascii="Arial" w:hAnsi="Arial" w:cs="Arial"/>
          <w:sz w:val="24"/>
          <w:szCs w:val="24"/>
          <w:shd w:val="clear" w:color="auto" w:fill="FFFFFF"/>
        </w:rPr>
        <w:t xml:space="preserve">.  </w:t>
      </w:r>
    </w:p>
    <w:p w14:paraId="337C0548" w14:textId="77777777" w:rsidR="00371FDD" w:rsidRPr="00371FDD" w:rsidRDefault="00371FDD" w:rsidP="00371FDD">
      <w:pPr>
        <w:spacing w:line="276" w:lineRule="auto"/>
        <w:rPr>
          <w:rFonts w:ascii="Arial" w:hAnsi="Arial" w:cs="Arial"/>
          <w:sz w:val="24"/>
          <w:szCs w:val="24"/>
        </w:rPr>
      </w:pPr>
    </w:p>
    <w:p w14:paraId="37E35B5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Within the research field of leadership theory, development and training, the concept of emotional intelligence (EI) has gained momentum, with theorists arguing that it may be more successful in determining leadership success then intellectual intelligence (IQ) (Sadri 2012). </w:t>
      </w:r>
    </w:p>
    <w:p w14:paraId="2835188A" w14:textId="77777777" w:rsidR="00371FDD" w:rsidRPr="00371FDD" w:rsidRDefault="00371FDD" w:rsidP="00371FDD">
      <w:pPr>
        <w:spacing w:line="276" w:lineRule="auto"/>
        <w:rPr>
          <w:rFonts w:ascii="Arial" w:hAnsi="Arial" w:cs="Arial"/>
          <w:color w:val="FF0000"/>
          <w:sz w:val="24"/>
          <w:szCs w:val="24"/>
        </w:rPr>
      </w:pPr>
    </w:p>
    <w:p w14:paraId="17FB357C"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One model that is academically supported and breaks down the aspects of EI is ‘Mayer-Salovey-Caruso’s ability model’ (2000). The first level is about the ability to perceive emotion which could be through facial expression and interpreting what that could mean. The second level is the ability to create thought based on emotion, for example weighing up conflicting emotions to determine the best reaction. The third level is the ability to label emotions and understanding how they intertwine. The fourth level is about the ability to regulate emotions of oneself and others. </w:t>
      </w:r>
    </w:p>
    <w:p w14:paraId="1B3F973D" w14:textId="77777777" w:rsidR="00371FDD" w:rsidRPr="00371FDD" w:rsidRDefault="00371FDD" w:rsidP="00371FDD">
      <w:pPr>
        <w:spacing w:line="276" w:lineRule="auto"/>
        <w:rPr>
          <w:rFonts w:ascii="Arial" w:hAnsi="Arial" w:cs="Arial"/>
          <w:sz w:val="24"/>
          <w:szCs w:val="24"/>
        </w:rPr>
      </w:pPr>
    </w:p>
    <w:p w14:paraId="7199B3A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Through reflection, I have self-identified that the fourth level of self-regulation is where my weakness lies. Another model set out by Goleman (2006), also raises self-awareness as a key factor of EI. Defining key values and the ability to manage impulses, to ensure that the leader </w:t>
      </w:r>
      <w:proofErr w:type="gramStart"/>
      <w:r w:rsidRPr="00371FDD">
        <w:rPr>
          <w:rFonts w:ascii="Arial" w:hAnsi="Arial" w:cs="Arial"/>
          <w:sz w:val="24"/>
          <w:szCs w:val="24"/>
        </w:rPr>
        <w:t>is able to</w:t>
      </w:r>
      <w:proofErr w:type="gramEnd"/>
      <w:r w:rsidRPr="00371FDD">
        <w:rPr>
          <w:rFonts w:ascii="Arial" w:hAnsi="Arial" w:cs="Arial"/>
          <w:sz w:val="24"/>
          <w:szCs w:val="24"/>
        </w:rPr>
        <w:t xml:space="preserve"> stay true to their individual values. This aligns with the authentic leadership model discussed that I have identified as an important factor within my own leadership style.  </w:t>
      </w:r>
    </w:p>
    <w:p w14:paraId="308F2714" w14:textId="77777777" w:rsidR="00371FDD" w:rsidRPr="00371FDD" w:rsidRDefault="00371FDD" w:rsidP="00371FDD">
      <w:pPr>
        <w:spacing w:line="276" w:lineRule="auto"/>
        <w:rPr>
          <w:rFonts w:ascii="Arial" w:hAnsi="Arial" w:cs="Arial"/>
          <w:color w:val="FF0000"/>
          <w:sz w:val="24"/>
          <w:szCs w:val="24"/>
        </w:rPr>
      </w:pPr>
    </w:p>
    <w:p w14:paraId="7EDAF05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From Goleman’s 2006 personal competence framework I have identified the following areas where I need to undertake development:</w:t>
      </w:r>
    </w:p>
    <w:p w14:paraId="304273A0" w14:textId="77777777" w:rsidR="00371FDD" w:rsidRPr="00371FDD" w:rsidRDefault="00371FDD" w:rsidP="00371FDD">
      <w:pPr>
        <w:spacing w:line="276" w:lineRule="auto"/>
        <w:rPr>
          <w:rFonts w:ascii="Arial" w:hAnsi="Arial" w:cs="Arial"/>
          <w:sz w:val="24"/>
          <w:szCs w:val="24"/>
        </w:rPr>
      </w:pPr>
    </w:p>
    <w:p w14:paraId="005A821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shd w:val="clear" w:color="auto" w:fill="FFFFFF"/>
        </w:rPr>
        <w:t xml:space="preserve">Self-Awareness - </w:t>
      </w:r>
    </w:p>
    <w:p w14:paraId="2B3D7257"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lastRenderedPageBreak/>
        <w:t>Emotional awareness: Recognising one's and their effects.</w:t>
      </w:r>
    </w:p>
    <w:p w14:paraId="6F58401B"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Accurate self-assessment: Knowing one's strengths and limits.</w:t>
      </w:r>
    </w:p>
    <w:p w14:paraId="27A0457E" w14:textId="77777777" w:rsidR="00371FDD" w:rsidRPr="00371FDD" w:rsidRDefault="00371FDD" w:rsidP="00371FDD">
      <w:pPr>
        <w:spacing w:line="276" w:lineRule="auto"/>
        <w:rPr>
          <w:rFonts w:ascii="Arial" w:hAnsi="Arial" w:cs="Arial"/>
          <w:sz w:val="24"/>
          <w:szCs w:val="24"/>
          <w:shd w:val="clear" w:color="auto" w:fill="FFFFFF"/>
        </w:rPr>
      </w:pPr>
    </w:p>
    <w:p w14:paraId="4A96CC03"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 xml:space="preserve">Self-Regulation - </w:t>
      </w:r>
    </w:p>
    <w:p w14:paraId="161D75BF"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Self-Control: Keeping disruptive emotions and impulses in check</w:t>
      </w:r>
    </w:p>
    <w:p w14:paraId="033ACE06"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 xml:space="preserve">Conscientiousness: Taking responsibility for personal performance </w:t>
      </w:r>
    </w:p>
    <w:p w14:paraId="01FE610C"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 xml:space="preserve">Adaptability: Flexibility handling change </w:t>
      </w:r>
    </w:p>
    <w:p w14:paraId="16DDCAED" w14:textId="77777777" w:rsidR="00371FDD" w:rsidRPr="00371FDD" w:rsidRDefault="00371FDD" w:rsidP="00371FDD">
      <w:pPr>
        <w:spacing w:line="276" w:lineRule="auto"/>
        <w:rPr>
          <w:rFonts w:ascii="Arial" w:hAnsi="Arial" w:cs="Arial"/>
          <w:sz w:val="24"/>
          <w:szCs w:val="24"/>
          <w:shd w:val="clear" w:color="auto" w:fill="FFFFFF"/>
        </w:rPr>
      </w:pPr>
    </w:p>
    <w:p w14:paraId="55BEAE19"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shd w:val="clear" w:color="auto" w:fill="FFFFFF"/>
        </w:rPr>
        <w:t xml:space="preserve">In contrast David (2017) dispels the idea of needing to ‘control’ our emotions but to view them as a ‘signalling system’. By having this view, it will lead to a better understanding of ourselves, by allowing to question, why are you feeling this emotion? What is it signalling?   </w:t>
      </w:r>
    </w:p>
    <w:p w14:paraId="0F29DCA8" w14:textId="77777777" w:rsidR="00371FDD" w:rsidRPr="00371FDD" w:rsidRDefault="00371FDD" w:rsidP="00371FDD">
      <w:pPr>
        <w:spacing w:line="276" w:lineRule="auto"/>
        <w:rPr>
          <w:rFonts w:ascii="Arial" w:hAnsi="Arial" w:cs="Arial"/>
          <w:sz w:val="24"/>
          <w:szCs w:val="24"/>
        </w:rPr>
      </w:pPr>
    </w:p>
    <w:p w14:paraId="5402C5B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Reflecting on the first cardiac arrest, I have identified external pressures from the situation makes me most vulnerable as a leader and can determine my conscious or less conscious state. It is apparent that my red colour is overbearing in situations where I find I have little to no control and as a result can demonstrate characteristics of aggression which has detrimental effects on others.</w:t>
      </w:r>
    </w:p>
    <w:p w14:paraId="0966D4AC" w14:textId="77777777" w:rsidR="00371FDD" w:rsidRPr="00371FDD" w:rsidRDefault="00371FDD" w:rsidP="00371FDD">
      <w:pPr>
        <w:spacing w:line="276" w:lineRule="auto"/>
        <w:rPr>
          <w:rFonts w:ascii="Arial" w:hAnsi="Arial" w:cs="Arial"/>
          <w:sz w:val="24"/>
          <w:szCs w:val="24"/>
        </w:rPr>
      </w:pPr>
    </w:p>
    <w:p w14:paraId="48F974E5"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Rees and Porter (2015) explain that aggressiveness in management is not often an intended strategy but one </w:t>
      </w:r>
      <w:proofErr w:type="gramStart"/>
      <w:r w:rsidRPr="00371FDD">
        <w:rPr>
          <w:rFonts w:ascii="Arial" w:hAnsi="Arial" w:cs="Arial"/>
          <w:sz w:val="24"/>
          <w:szCs w:val="24"/>
        </w:rPr>
        <w:t>as a result of</w:t>
      </w:r>
      <w:proofErr w:type="gramEnd"/>
      <w:r w:rsidRPr="00371FDD">
        <w:rPr>
          <w:rFonts w:ascii="Arial" w:hAnsi="Arial" w:cs="Arial"/>
          <w:sz w:val="24"/>
          <w:szCs w:val="24"/>
        </w:rPr>
        <w:t xml:space="preserve"> an emotional trigger, which may be as a result of my poor ability to self-regulate my emotions. They continue that the result of aggressive behaviour may provoke aggressive responses.</w:t>
      </w:r>
    </w:p>
    <w:p w14:paraId="250647B0" w14:textId="77777777" w:rsidR="00371FDD" w:rsidRPr="00371FDD" w:rsidRDefault="00371FDD" w:rsidP="00371FDD">
      <w:pPr>
        <w:spacing w:line="276" w:lineRule="auto"/>
        <w:rPr>
          <w:rFonts w:ascii="Arial" w:hAnsi="Arial" w:cs="Arial"/>
          <w:sz w:val="24"/>
          <w:szCs w:val="24"/>
        </w:rPr>
      </w:pPr>
    </w:p>
    <w:p w14:paraId="7CF9044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recognised as a leader; I was unable to complete all the tasks and attempted to delegate but frustration arose when they were not being completed timely and correctly which may have been the source of my aggressive behaviour. </w:t>
      </w:r>
    </w:p>
    <w:p w14:paraId="7824F8DE" w14:textId="77777777" w:rsidR="00371FDD" w:rsidRPr="00371FDD" w:rsidRDefault="00371FDD" w:rsidP="00371FDD">
      <w:pPr>
        <w:spacing w:line="276" w:lineRule="auto"/>
        <w:rPr>
          <w:rFonts w:ascii="Arial" w:hAnsi="Arial" w:cs="Arial"/>
          <w:sz w:val="24"/>
          <w:szCs w:val="24"/>
        </w:rPr>
      </w:pPr>
    </w:p>
    <w:p w14:paraId="3D6C52F6"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Delegating is a recognised task a leader undertakes, which enables the leader the opportunity to prioritise and complete important tasks, leaving the less skilled work to the sub-ordinates which in turn motivates and develops them (Rees and Porter 2015). However, various attempts to delegate were attempted so utilising David’s (2017) concept, further exploration is required into why I felt those emotions which led me to struggle to regain my leadership role. </w:t>
      </w:r>
    </w:p>
    <w:p w14:paraId="7FB77A02" w14:textId="77777777" w:rsidR="00371FDD" w:rsidRPr="00371FDD" w:rsidRDefault="00371FDD" w:rsidP="00371FDD">
      <w:pPr>
        <w:spacing w:line="276" w:lineRule="auto"/>
        <w:rPr>
          <w:rFonts w:ascii="Arial" w:hAnsi="Arial" w:cs="Arial"/>
          <w:sz w:val="24"/>
          <w:szCs w:val="24"/>
        </w:rPr>
      </w:pPr>
    </w:p>
    <w:p w14:paraId="3CD0AC57"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lastRenderedPageBreak/>
        <w:t xml:space="preserve">One issue that arises, especially within the public sector is accountability. Any errors that occur leaves the leader as ultimately responsible, and I know as an individual I take away guilt and feel defeated for any failings that occur within the team that affect outcomes. I also heavily feel an ethical and moral obligation to my patients and their wider family to provide the best care. Taking into consideration what triggers my emotions, when I examine both cardiac arrests, it ultimately pivoted on my ability to rescind control with evidence of the utilisation of the distributed leadership model.   </w:t>
      </w:r>
    </w:p>
    <w:p w14:paraId="2C706B23" w14:textId="77777777" w:rsidR="00371FDD" w:rsidRPr="00371FDD" w:rsidRDefault="00371FDD" w:rsidP="00371FDD">
      <w:pPr>
        <w:spacing w:line="276" w:lineRule="auto"/>
        <w:rPr>
          <w:rFonts w:ascii="Arial" w:hAnsi="Arial" w:cs="Arial"/>
          <w:sz w:val="24"/>
          <w:szCs w:val="24"/>
        </w:rPr>
      </w:pPr>
    </w:p>
    <w:p w14:paraId="6FCAD5E9" w14:textId="77777777" w:rsidR="00371FDD" w:rsidRPr="00371FDD" w:rsidRDefault="00371FDD" w:rsidP="00371FDD">
      <w:pPr>
        <w:spacing w:line="276" w:lineRule="auto"/>
        <w:rPr>
          <w:rFonts w:ascii="Arial" w:hAnsi="Arial" w:cs="Arial"/>
          <w:sz w:val="24"/>
          <w:szCs w:val="24"/>
          <w:shd w:val="clear" w:color="auto" w:fill="FFFFFF"/>
        </w:rPr>
      </w:pPr>
      <w:r w:rsidRPr="00371FDD">
        <w:rPr>
          <w:rFonts w:ascii="Arial" w:hAnsi="Arial" w:cs="Arial"/>
          <w:sz w:val="24"/>
          <w:szCs w:val="24"/>
        </w:rPr>
        <w:t xml:space="preserve">Richards 2018 Article ‘You can control, and you can lead, but you can’t do both’ stimulates the idea that the whole premise of leadership isn’t about taking control but to influence. He advises that by letting go of control, you allow people to discover their potential which will foster a culture of going ‘above and beyond’ rather </w:t>
      </w:r>
      <w:proofErr w:type="spellStart"/>
      <w:r w:rsidRPr="00371FDD">
        <w:rPr>
          <w:rFonts w:ascii="Arial" w:hAnsi="Arial" w:cs="Arial"/>
          <w:sz w:val="24"/>
          <w:szCs w:val="24"/>
        </w:rPr>
        <w:t>then</w:t>
      </w:r>
      <w:proofErr w:type="spellEnd"/>
      <w:r w:rsidRPr="00371FDD">
        <w:rPr>
          <w:rFonts w:ascii="Arial" w:hAnsi="Arial" w:cs="Arial"/>
          <w:sz w:val="24"/>
          <w:szCs w:val="24"/>
        </w:rPr>
        <w:t xml:space="preserve"> just purely meeting what is demanded of them. Furthermore </w:t>
      </w:r>
      <w:r w:rsidRPr="00371FDD">
        <w:rPr>
          <w:rFonts w:ascii="Arial" w:hAnsi="Arial" w:cs="Arial"/>
          <w:sz w:val="24"/>
          <w:szCs w:val="24"/>
          <w:shd w:val="clear" w:color="auto" w:fill="FFFFFF"/>
        </w:rPr>
        <w:t>Chilson (2021) also recommends that having tolerance of disorder as a leader and embracing the lack of control can lead to good outcomes to complex problems.</w:t>
      </w:r>
    </w:p>
    <w:p w14:paraId="537D2E53" w14:textId="77777777" w:rsidR="00371FDD" w:rsidRPr="00371FDD" w:rsidRDefault="00371FDD" w:rsidP="00371FDD">
      <w:pPr>
        <w:spacing w:line="276" w:lineRule="auto"/>
        <w:rPr>
          <w:rFonts w:ascii="Arial" w:hAnsi="Arial" w:cs="Arial"/>
          <w:sz w:val="24"/>
          <w:szCs w:val="24"/>
        </w:rPr>
      </w:pPr>
    </w:p>
    <w:p w14:paraId="0467088A"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Richards however does make recommendations on what can be controlled which correlates with Goleman’s EI’s model and David’s concept discussed earlier and provides a practical judgment tool for future leadership situations.  </w:t>
      </w:r>
    </w:p>
    <w:p w14:paraId="7FBF3633" w14:textId="77777777" w:rsidR="00371FDD" w:rsidRPr="00371FDD" w:rsidRDefault="00371FDD" w:rsidP="00371FDD">
      <w:pPr>
        <w:spacing w:line="276" w:lineRule="auto"/>
        <w:rPr>
          <w:rFonts w:ascii="Arial" w:hAnsi="Arial" w:cs="Arial"/>
          <w:sz w:val="24"/>
          <w:szCs w:val="24"/>
        </w:rPr>
      </w:pPr>
    </w:p>
    <w:p w14:paraId="658F38D6" w14:textId="77777777" w:rsidR="00371FDD" w:rsidRPr="00371FDD" w:rsidRDefault="00371FDD" w:rsidP="00371FDD">
      <w:pPr>
        <w:pStyle w:val="ListParagraph"/>
        <w:numPr>
          <w:ilvl w:val="0"/>
          <w:numId w:val="22"/>
        </w:numPr>
        <w:spacing w:line="276" w:lineRule="auto"/>
        <w:rPr>
          <w:sz w:val="24"/>
          <w:szCs w:val="24"/>
        </w:rPr>
      </w:pPr>
      <w:r w:rsidRPr="00371FDD">
        <w:rPr>
          <w:sz w:val="24"/>
          <w:szCs w:val="24"/>
        </w:rPr>
        <w:t>Your Reactions – Learn to respond instead of reacting.</w:t>
      </w:r>
    </w:p>
    <w:p w14:paraId="428462C0" w14:textId="77777777" w:rsidR="00371FDD" w:rsidRPr="00371FDD" w:rsidRDefault="00371FDD" w:rsidP="00371FDD">
      <w:pPr>
        <w:pStyle w:val="ListParagraph"/>
        <w:numPr>
          <w:ilvl w:val="0"/>
          <w:numId w:val="22"/>
        </w:numPr>
        <w:spacing w:line="276" w:lineRule="auto"/>
        <w:rPr>
          <w:sz w:val="24"/>
          <w:szCs w:val="24"/>
        </w:rPr>
      </w:pPr>
      <w:r w:rsidRPr="00371FDD">
        <w:rPr>
          <w:sz w:val="24"/>
          <w:szCs w:val="24"/>
        </w:rPr>
        <w:t>Your Attitude – Recognise your emotions.</w:t>
      </w:r>
    </w:p>
    <w:p w14:paraId="6BCD4700" w14:textId="77777777" w:rsidR="00371FDD" w:rsidRPr="00371FDD" w:rsidRDefault="00371FDD" w:rsidP="00371FDD">
      <w:pPr>
        <w:pStyle w:val="ListParagraph"/>
        <w:numPr>
          <w:ilvl w:val="0"/>
          <w:numId w:val="22"/>
        </w:numPr>
        <w:spacing w:line="276" w:lineRule="auto"/>
        <w:rPr>
          <w:sz w:val="24"/>
          <w:szCs w:val="24"/>
        </w:rPr>
      </w:pPr>
      <w:r w:rsidRPr="00371FDD">
        <w:rPr>
          <w:sz w:val="24"/>
          <w:szCs w:val="24"/>
        </w:rPr>
        <w:t xml:space="preserve">Your Biases – Recognise them and treat everyone fairly. </w:t>
      </w:r>
    </w:p>
    <w:p w14:paraId="3D29B061" w14:textId="77777777" w:rsidR="00371FDD" w:rsidRPr="00371FDD" w:rsidRDefault="00371FDD" w:rsidP="00371FDD">
      <w:pPr>
        <w:spacing w:line="276" w:lineRule="auto"/>
        <w:jc w:val="right"/>
        <w:rPr>
          <w:rFonts w:ascii="Arial" w:hAnsi="Arial" w:cs="Arial"/>
          <w:sz w:val="24"/>
          <w:szCs w:val="24"/>
        </w:rPr>
      </w:pPr>
      <w:r w:rsidRPr="00371FDD">
        <w:rPr>
          <w:rFonts w:ascii="Arial" w:hAnsi="Arial" w:cs="Arial"/>
          <w:sz w:val="24"/>
          <w:szCs w:val="24"/>
        </w:rPr>
        <w:t>(Richards 2018)</w:t>
      </w:r>
    </w:p>
    <w:p w14:paraId="036049F1" w14:textId="77777777" w:rsidR="00371FDD" w:rsidRPr="00371FDD" w:rsidRDefault="00371FDD" w:rsidP="00371FDD">
      <w:pPr>
        <w:spacing w:line="276" w:lineRule="auto"/>
        <w:rPr>
          <w:rFonts w:ascii="Arial" w:hAnsi="Arial" w:cs="Arial"/>
          <w:sz w:val="24"/>
          <w:szCs w:val="24"/>
        </w:rPr>
      </w:pPr>
    </w:p>
    <w:p w14:paraId="200147B8"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When analysing the two cardiac arrests, another apparent change in my approach other than relinquishing control was the conscious focus on adapting my communication style. </w:t>
      </w:r>
    </w:p>
    <w:p w14:paraId="6C2914EA" w14:textId="77777777" w:rsidR="00371FDD" w:rsidRPr="00371FDD" w:rsidRDefault="00371FDD" w:rsidP="00371FDD">
      <w:pPr>
        <w:spacing w:line="276" w:lineRule="auto"/>
        <w:rPr>
          <w:rFonts w:ascii="Arial" w:hAnsi="Arial" w:cs="Arial"/>
          <w:sz w:val="24"/>
          <w:szCs w:val="24"/>
        </w:rPr>
      </w:pPr>
    </w:p>
    <w:p w14:paraId="7F144240"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Hackman and Johnson (2013) describe communication as a process of negotiation made up of shared interpretations and understanding. Within the leadership context, they define it as ‘human communication’ that influences attitudes and behaviours to establish mutual purpose to achieve a common goal. Furthermore, they state that the view of our self and others is shaped, defined and maintained through communication. Therefore, I recognise the importance factor that communication plays within the leadership role and how it impacts on people’s perception of me in a leadership context. </w:t>
      </w:r>
    </w:p>
    <w:p w14:paraId="473E8B29" w14:textId="77777777" w:rsidR="00371FDD" w:rsidRPr="00371FDD" w:rsidRDefault="00371FDD" w:rsidP="00371FDD">
      <w:pPr>
        <w:spacing w:line="276" w:lineRule="auto"/>
        <w:rPr>
          <w:rFonts w:ascii="Arial" w:hAnsi="Arial" w:cs="Arial"/>
          <w:sz w:val="24"/>
          <w:szCs w:val="24"/>
        </w:rPr>
      </w:pPr>
    </w:p>
    <w:p w14:paraId="456D6BC0" w14:textId="77777777" w:rsidR="00371FDD" w:rsidRPr="00371FDD" w:rsidRDefault="00371FDD" w:rsidP="00371FDD">
      <w:pPr>
        <w:spacing w:line="276" w:lineRule="auto"/>
        <w:rPr>
          <w:rFonts w:ascii="Arial" w:eastAsia="Times New Roman" w:hAnsi="Arial" w:cs="Arial"/>
          <w:sz w:val="24"/>
          <w:szCs w:val="24"/>
        </w:rPr>
      </w:pPr>
      <w:r w:rsidRPr="00371FDD">
        <w:rPr>
          <w:rFonts w:ascii="Arial" w:hAnsi="Arial" w:cs="Arial"/>
          <w:sz w:val="24"/>
          <w:szCs w:val="24"/>
        </w:rPr>
        <w:lastRenderedPageBreak/>
        <w:t xml:space="preserve">Completing a literature search on effective communication in clinical leadership led me to a health-care environment case study, where the impact of a clinical leadership programme was observed. Leaders were encouraged to use direct communication and open discussion to engage staff in raising positive and negative issues. The nursing staff participants reported that communication had improved, and the authors concluded that by focusing on communication within the leadership programme, it directly contributed to patient care (Dierckx de </w:t>
      </w:r>
      <w:proofErr w:type="spellStart"/>
      <w:r w:rsidRPr="00371FDD">
        <w:rPr>
          <w:rFonts w:ascii="Arial" w:hAnsi="Arial" w:cs="Arial"/>
          <w:sz w:val="24"/>
          <w:szCs w:val="24"/>
        </w:rPr>
        <w:t>Casterle</w:t>
      </w:r>
      <w:proofErr w:type="spellEnd"/>
      <w:r w:rsidRPr="00371FDD">
        <w:rPr>
          <w:rFonts w:ascii="Arial" w:hAnsi="Arial" w:cs="Arial"/>
          <w:sz w:val="24"/>
          <w:szCs w:val="24"/>
        </w:rPr>
        <w:t xml:space="preserve">, B. et al. 2008) </w:t>
      </w:r>
    </w:p>
    <w:p w14:paraId="11CB8603" w14:textId="77777777" w:rsidR="00371FDD" w:rsidRPr="00371FDD" w:rsidRDefault="00371FDD" w:rsidP="00371FDD">
      <w:pPr>
        <w:spacing w:line="276" w:lineRule="auto"/>
        <w:rPr>
          <w:rFonts w:ascii="Arial" w:hAnsi="Arial" w:cs="Arial"/>
          <w:sz w:val="24"/>
          <w:szCs w:val="24"/>
        </w:rPr>
      </w:pPr>
    </w:p>
    <w:p w14:paraId="47E0CBB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 questionnaire study was completed with Nurses and Paramedics on what qualities are attributed to good clinical leaders. Similar findings were reported across professional groups with 89.49% of participants reporting effective communication as being an important attribution, however with no evidence produced to clarify what that was to them. </w:t>
      </w:r>
    </w:p>
    <w:p w14:paraId="15F45F9C" w14:textId="77777777" w:rsidR="00371FDD" w:rsidRPr="00371FDD" w:rsidRDefault="00371FDD" w:rsidP="00371FDD">
      <w:pPr>
        <w:spacing w:line="276" w:lineRule="auto"/>
        <w:rPr>
          <w:rFonts w:ascii="Arial" w:hAnsi="Arial" w:cs="Arial"/>
          <w:sz w:val="24"/>
          <w:szCs w:val="24"/>
        </w:rPr>
      </w:pPr>
    </w:p>
    <w:p w14:paraId="5B04B09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Conducting research in communication methods, shows there is a plethora of styles, models, and theories. Due to the evidence provided from the first study, I will examine the direct communication method. </w:t>
      </w:r>
    </w:p>
    <w:p w14:paraId="5DF8B281" w14:textId="77777777" w:rsidR="00371FDD" w:rsidRPr="00371FDD" w:rsidRDefault="00371FDD" w:rsidP="00371FDD">
      <w:pPr>
        <w:spacing w:line="276" w:lineRule="auto"/>
        <w:rPr>
          <w:rFonts w:ascii="Arial" w:hAnsi="Arial" w:cs="Arial"/>
          <w:sz w:val="24"/>
          <w:szCs w:val="24"/>
        </w:rPr>
      </w:pPr>
    </w:p>
    <w:p w14:paraId="28E4EA8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Direct communication is deemed to be utilised for people who are low in expressiveness and high in assertiveness. Summarising, they tell rather than ask as they wish to be expedient to focus on results rather than emotion. This can result in appearing cold and overbearing, indicating that this can lead to being seen as aggressive rather than assertive (MTD Training 2010). </w:t>
      </w:r>
    </w:p>
    <w:p w14:paraId="71066448" w14:textId="77777777" w:rsidR="00371FDD" w:rsidRPr="00371FDD" w:rsidRDefault="00371FDD" w:rsidP="00371FDD">
      <w:pPr>
        <w:spacing w:line="276" w:lineRule="auto"/>
        <w:rPr>
          <w:rFonts w:ascii="Arial" w:hAnsi="Arial" w:cs="Arial"/>
          <w:sz w:val="24"/>
          <w:szCs w:val="24"/>
        </w:rPr>
      </w:pPr>
    </w:p>
    <w:p w14:paraId="1D42082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Interestingly ‘Insights’ suggested that my blind spots may be that I can seem cold and uncaring and that I may appear aggressive and too strong willed at times. Identifying that my communication style may be the direct method in certain environments, which can lead to a negative impact on workplace relations, I need to conduct further research and development on my communication style.  </w:t>
      </w:r>
    </w:p>
    <w:p w14:paraId="0940A774" w14:textId="77777777" w:rsidR="00371FDD" w:rsidRPr="00371FDD" w:rsidRDefault="00371FDD" w:rsidP="00371FDD">
      <w:pPr>
        <w:spacing w:line="276" w:lineRule="auto"/>
        <w:rPr>
          <w:rFonts w:ascii="Arial" w:hAnsi="Arial" w:cs="Arial"/>
          <w:sz w:val="24"/>
          <w:szCs w:val="24"/>
        </w:rPr>
      </w:pPr>
    </w:p>
    <w:p w14:paraId="1064BF59"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However, when studying examples of other communication styles such as Spirited, Systematic and Considerate, I conclude that within as a leader in a time pressured and limited control environment that this is in fact the best communication method to use. I also believe that ‘followers’ would also expect this form of communication within a scenario such as a cardiac arrest. However as ‘Insights suggest, I need to be aware of my own feelings as well as more considerate of the thoughts and feelings of others, which leads me to consider how to bridge the gap.  </w:t>
      </w:r>
    </w:p>
    <w:p w14:paraId="040D6146" w14:textId="77777777" w:rsidR="00371FDD" w:rsidRPr="00371FDD" w:rsidRDefault="00371FDD" w:rsidP="00371FDD">
      <w:pPr>
        <w:spacing w:line="276" w:lineRule="auto"/>
        <w:rPr>
          <w:rFonts w:ascii="Arial" w:hAnsi="Arial" w:cs="Arial"/>
          <w:sz w:val="24"/>
          <w:szCs w:val="24"/>
        </w:rPr>
      </w:pPr>
    </w:p>
    <w:p w14:paraId="105966CA"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lastRenderedPageBreak/>
        <w:t>One article from Carpenter (2022) gives practical advice on how to minimise the potential affects discussed. They recommend:</w:t>
      </w:r>
    </w:p>
    <w:p w14:paraId="50C91B3D" w14:textId="77777777" w:rsidR="00371FDD" w:rsidRPr="00371FDD" w:rsidRDefault="00371FDD" w:rsidP="00371FDD">
      <w:pPr>
        <w:spacing w:line="276" w:lineRule="auto"/>
        <w:jc w:val="center"/>
        <w:rPr>
          <w:rFonts w:ascii="Arial" w:hAnsi="Arial" w:cs="Arial"/>
          <w:sz w:val="24"/>
          <w:szCs w:val="24"/>
        </w:rPr>
      </w:pPr>
    </w:p>
    <w:p w14:paraId="4E26D46B" w14:textId="77777777" w:rsidR="00371FDD" w:rsidRPr="00371FDD" w:rsidRDefault="00371FDD" w:rsidP="00371FDD">
      <w:pPr>
        <w:pStyle w:val="ListParagraph"/>
        <w:widowControl/>
        <w:numPr>
          <w:ilvl w:val="0"/>
          <w:numId w:val="26"/>
        </w:numPr>
        <w:shd w:val="clear" w:color="auto" w:fill="FFFFFF"/>
        <w:autoSpaceDE/>
        <w:autoSpaceDN/>
        <w:textAlignment w:val="baseline"/>
        <w:rPr>
          <w:rFonts w:eastAsia="Times New Roman"/>
          <w:sz w:val="24"/>
          <w:szCs w:val="24"/>
          <w:lang w:eastAsia="en-GB"/>
        </w:rPr>
      </w:pPr>
      <w:r w:rsidRPr="00371FDD">
        <w:rPr>
          <w:rFonts w:eastAsia="Times New Roman"/>
          <w:sz w:val="24"/>
          <w:szCs w:val="24"/>
          <w:lang w:eastAsia="en-GB"/>
        </w:rPr>
        <w:t>Validating the other person</w:t>
      </w:r>
    </w:p>
    <w:p w14:paraId="42AFDDDE" w14:textId="77777777" w:rsidR="00371FDD" w:rsidRPr="00371FDD" w:rsidRDefault="00371FDD" w:rsidP="00371FDD">
      <w:pPr>
        <w:pStyle w:val="ListParagraph"/>
        <w:widowControl/>
        <w:numPr>
          <w:ilvl w:val="0"/>
          <w:numId w:val="26"/>
        </w:numPr>
        <w:shd w:val="clear" w:color="auto" w:fill="FFFFFF"/>
        <w:autoSpaceDE/>
        <w:autoSpaceDN/>
        <w:textAlignment w:val="baseline"/>
        <w:rPr>
          <w:rFonts w:eastAsia="Times New Roman"/>
          <w:sz w:val="24"/>
          <w:szCs w:val="24"/>
          <w:lang w:eastAsia="en-GB"/>
        </w:rPr>
      </w:pPr>
      <w:r w:rsidRPr="00371FDD">
        <w:rPr>
          <w:rFonts w:eastAsia="Times New Roman"/>
          <w:sz w:val="24"/>
          <w:szCs w:val="24"/>
          <w:lang w:eastAsia="en-GB"/>
        </w:rPr>
        <w:t>Stating your feelings</w:t>
      </w:r>
    </w:p>
    <w:p w14:paraId="6FDF750C" w14:textId="77777777" w:rsidR="00371FDD" w:rsidRPr="00371FDD" w:rsidRDefault="00371FDD" w:rsidP="00371FDD">
      <w:pPr>
        <w:pStyle w:val="ListParagraph"/>
        <w:widowControl/>
        <w:numPr>
          <w:ilvl w:val="0"/>
          <w:numId w:val="26"/>
        </w:numPr>
        <w:shd w:val="clear" w:color="auto" w:fill="FFFFFF"/>
        <w:autoSpaceDE/>
        <w:autoSpaceDN/>
        <w:textAlignment w:val="baseline"/>
        <w:rPr>
          <w:rFonts w:eastAsia="Times New Roman"/>
          <w:sz w:val="24"/>
          <w:szCs w:val="24"/>
          <w:lang w:eastAsia="en-GB"/>
        </w:rPr>
      </w:pPr>
      <w:r w:rsidRPr="00371FDD">
        <w:rPr>
          <w:rFonts w:eastAsia="Times New Roman"/>
          <w:sz w:val="24"/>
          <w:szCs w:val="24"/>
          <w:lang w:eastAsia="en-GB"/>
        </w:rPr>
        <w:t>Presenting a possible compromise</w:t>
      </w:r>
    </w:p>
    <w:p w14:paraId="6A9A40AC" w14:textId="77777777" w:rsidR="00371FDD" w:rsidRPr="00371FDD" w:rsidRDefault="00371FDD" w:rsidP="00371FDD">
      <w:pPr>
        <w:spacing w:line="276" w:lineRule="auto"/>
        <w:rPr>
          <w:rFonts w:ascii="Arial" w:hAnsi="Arial" w:cs="Arial"/>
          <w:sz w:val="24"/>
          <w:szCs w:val="24"/>
        </w:rPr>
      </w:pPr>
    </w:p>
    <w:p w14:paraId="3AAFF54E"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As the evidence suggests, effective communication is rated highly within a healthcare organisation for staff and has direct links to improved patient outcome. As this topic was only briefly discussed, further study and research is required on what effective communication looks like, and how to overcome the potential barriers of leadership within the pre-hospital field.</w:t>
      </w:r>
    </w:p>
    <w:p w14:paraId="0B627D9E" w14:textId="77777777" w:rsidR="00371FDD" w:rsidRPr="00371FDD" w:rsidRDefault="00371FDD" w:rsidP="00371FDD">
      <w:pPr>
        <w:spacing w:line="276" w:lineRule="auto"/>
        <w:rPr>
          <w:rFonts w:ascii="Arial" w:hAnsi="Arial" w:cs="Arial"/>
          <w:sz w:val="24"/>
          <w:szCs w:val="24"/>
        </w:rPr>
      </w:pPr>
    </w:p>
    <w:p w14:paraId="5C79C66D" w14:textId="77777777" w:rsidR="00371FDD" w:rsidRPr="00371FDD" w:rsidRDefault="00371FDD" w:rsidP="00371FDD">
      <w:pPr>
        <w:spacing w:line="276" w:lineRule="auto"/>
        <w:rPr>
          <w:rFonts w:ascii="Arial" w:hAnsi="Arial" w:cs="Arial"/>
          <w:b/>
          <w:bCs/>
          <w:sz w:val="24"/>
          <w:szCs w:val="24"/>
        </w:rPr>
      </w:pPr>
    </w:p>
    <w:p w14:paraId="46BE2DFF" w14:textId="77777777" w:rsidR="00371FDD" w:rsidRPr="00371FDD" w:rsidRDefault="00371FDD" w:rsidP="00371FDD">
      <w:pPr>
        <w:spacing w:line="276" w:lineRule="auto"/>
        <w:rPr>
          <w:rFonts w:ascii="Arial" w:hAnsi="Arial" w:cs="Arial"/>
          <w:b/>
          <w:bCs/>
          <w:i/>
          <w:iCs/>
          <w:sz w:val="24"/>
          <w:szCs w:val="24"/>
        </w:rPr>
      </w:pPr>
      <w:r w:rsidRPr="00371FDD">
        <w:rPr>
          <w:rFonts w:ascii="Arial" w:hAnsi="Arial" w:cs="Arial"/>
          <w:b/>
          <w:bCs/>
          <w:i/>
          <w:iCs/>
          <w:sz w:val="24"/>
          <w:szCs w:val="24"/>
        </w:rPr>
        <w:t>What Now?</w:t>
      </w:r>
    </w:p>
    <w:p w14:paraId="08F766C8" w14:textId="77777777" w:rsidR="00371FDD" w:rsidRPr="00371FDD" w:rsidRDefault="00371FDD" w:rsidP="00371FDD">
      <w:pPr>
        <w:spacing w:line="276" w:lineRule="auto"/>
        <w:rPr>
          <w:rFonts w:ascii="Arial" w:hAnsi="Arial" w:cs="Arial"/>
          <w:b/>
          <w:bCs/>
          <w:sz w:val="24"/>
          <w:szCs w:val="24"/>
        </w:rPr>
      </w:pPr>
    </w:p>
    <w:p w14:paraId="162EC3A7"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Having gained insight into leadership through research, self-analysis/reflection and feedback, the argument that leadership can be taught is proven within this essay. The product of my personal development and the positive impact it has had on staff is evidenced within the second cardiac arrest scenario and Staff Member C’s testimony in Appendix D. </w:t>
      </w:r>
    </w:p>
    <w:p w14:paraId="1B148B9A" w14:textId="77777777" w:rsidR="00371FDD" w:rsidRPr="00371FDD" w:rsidRDefault="00371FDD" w:rsidP="00371FDD">
      <w:pPr>
        <w:spacing w:line="276" w:lineRule="auto"/>
        <w:rPr>
          <w:rFonts w:ascii="Arial" w:hAnsi="Arial" w:cs="Arial"/>
          <w:sz w:val="24"/>
          <w:szCs w:val="24"/>
        </w:rPr>
      </w:pPr>
    </w:p>
    <w:p w14:paraId="7E3C53AE"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From analysing my own experience of leadership within practice, I can see that when I’m consciously leading that I am a thoughtful, </w:t>
      </w:r>
      <w:proofErr w:type="gramStart"/>
      <w:r w:rsidRPr="00371FDD">
        <w:rPr>
          <w:rFonts w:ascii="Arial" w:hAnsi="Arial" w:cs="Arial"/>
          <w:sz w:val="24"/>
          <w:szCs w:val="24"/>
        </w:rPr>
        <w:t>steady</w:t>
      </w:r>
      <w:proofErr w:type="gramEnd"/>
      <w:r w:rsidRPr="00371FDD">
        <w:rPr>
          <w:rFonts w:ascii="Arial" w:hAnsi="Arial" w:cs="Arial"/>
          <w:sz w:val="24"/>
          <w:szCs w:val="24"/>
        </w:rPr>
        <w:t xml:space="preserve"> and reliable leader. Moving forward I will need to be aware of what triggers my red energy, to recognise and question my emotions, to ensure I don’t become a dictator. </w:t>
      </w:r>
    </w:p>
    <w:p w14:paraId="6B633803" w14:textId="77777777" w:rsidR="00371FDD" w:rsidRPr="00371FDD" w:rsidRDefault="00371FDD" w:rsidP="00371FDD">
      <w:pPr>
        <w:spacing w:line="276" w:lineRule="auto"/>
        <w:rPr>
          <w:rFonts w:ascii="Arial" w:hAnsi="Arial" w:cs="Arial"/>
          <w:sz w:val="24"/>
          <w:szCs w:val="24"/>
        </w:rPr>
      </w:pPr>
    </w:p>
    <w:p w14:paraId="5868CA6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After reviewing the ‘Insights’ analysis I have actively adapted my leadership style and have evidenced the following statement: ‘She encourages freedom and independence and is good at getting things done through other people when she slows down and takes time to delegate and </w:t>
      </w:r>
      <w:proofErr w:type="gramStart"/>
      <w:r w:rsidRPr="00371FDD">
        <w:rPr>
          <w:rFonts w:ascii="Arial" w:hAnsi="Arial" w:cs="Arial"/>
          <w:sz w:val="24"/>
          <w:szCs w:val="24"/>
        </w:rPr>
        <w:t>has the ability to</w:t>
      </w:r>
      <w:proofErr w:type="gramEnd"/>
      <w:r w:rsidRPr="00371FDD">
        <w:rPr>
          <w:rFonts w:ascii="Arial" w:hAnsi="Arial" w:cs="Arial"/>
          <w:sz w:val="24"/>
          <w:szCs w:val="24"/>
        </w:rPr>
        <w:t xml:space="preserve"> perform several roles at once. Thus, creating a friendly and adaptive atmosphere which is safe and conductive to work’.  </w:t>
      </w:r>
    </w:p>
    <w:p w14:paraId="47294F8B" w14:textId="77777777" w:rsidR="00371FDD" w:rsidRPr="00371FDD" w:rsidRDefault="00371FDD" w:rsidP="00371FDD">
      <w:pPr>
        <w:spacing w:line="276" w:lineRule="auto"/>
        <w:rPr>
          <w:rFonts w:ascii="Arial" w:hAnsi="Arial" w:cs="Arial"/>
          <w:sz w:val="24"/>
          <w:szCs w:val="24"/>
        </w:rPr>
      </w:pPr>
    </w:p>
    <w:p w14:paraId="16DD72F2"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I have already successfully started to see a positive impact in my working relationships as I have tried to remain conscious of the leadership style whilst </w:t>
      </w:r>
      <w:r w:rsidRPr="00371FDD">
        <w:rPr>
          <w:rFonts w:ascii="Arial" w:hAnsi="Arial" w:cs="Arial"/>
          <w:sz w:val="24"/>
          <w:szCs w:val="24"/>
        </w:rPr>
        <w:lastRenderedPageBreak/>
        <w:t xml:space="preserve">utilising my emotional intelligence to understand myself and others in the situation better. </w:t>
      </w:r>
    </w:p>
    <w:p w14:paraId="488F7386" w14:textId="77777777" w:rsidR="00371FDD" w:rsidRPr="00371FDD" w:rsidRDefault="00371FDD" w:rsidP="00371FDD">
      <w:pPr>
        <w:spacing w:line="276" w:lineRule="auto"/>
        <w:rPr>
          <w:rFonts w:ascii="Arial" w:hAnsi="Arial" w:cs="Arial"/>
          <w:sz w:val="24"/>
          <w:szCs w:val="24"/>
        </w:rPr>
      </w:pPr>
    </w:p>
    <w:p w14:paraId="424FABB4"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Further exploration of my level of emotional intelligence is required so I can accurately work on areas requiring development. However, my initial response is by slowing down, I will be able to consider the ramifications of my actions on others. It will make me more effective and remembering that I cannot control this situation but can control my thoughts and actions, which allow my good leadership qualities to flourish. </w:t>
      </w:r>
    </w:p>
    <w:p w14:paraId="057AF1EF" w14:textId="77777777" w:rsidR="00371FDD" w:rsidRPr="00371FDD" w:rsidRDefault="00371FDD" w:rsidP="00371FDD">
      <w:pPr>
        <w:spacing w:line="276" w:lineRule="auto"/>
        <w:rPr>
          <w:rFonts w:ascii="Arial" w:hAnsi="Arial" w:cs="Arial"/>
          <w:b/>
          <w:bCs/>
          <w:sz w:val="24"/>
          <w:szCs w:val="24"/>
        </w:rPr>
      </w:pPr>
    </w:p>
    <w:p w14:paraId="58A0139F"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Conger (2004) suggests that there are four approaches to leadership development: personal development, conceptual understanding, feedback, and skill building. By engaging within this course, I have made progress with personal development, and through research I have gained a conceptual understanding of the leadership theories, though vast, have given me insight to areas where I feel sit within my own leadership beliefs and values. I have actively gained feedback which has given me the ability to utilise others perspective and has highlighted my strengths and weaknesses and subsequent ideas on where to focus my future development. </w:t>
      </w:r>
    </w:p>
    <w:p w14:paraId="101DA4A3" w14:textId="77777777" w:rsidR="00371FDD" w:rsidRPr="00371FDD" w:rsidRDefault="00371FDD" w:rsidP="00371FDD">
      <w:pPr>
        <w:spacing w:line="276" w:lineRule="auto"/>
        <w:rPr>
          <w:rFonts w:ascii="Arial" w:hAnsi="Arial" w:cs="Arial"/>
          <w:sz w:val="24"/>
          <w:szCs w:val="24"/>
        </w:rPr>
      </w:pPr>
    </w:p>
    <w:p w14:paraId="5C41CDF1" w14:textId="77777777" w:rsidR="00371FDD" w:rsidRPr="00371FDD" w:rsidRDefault="00371FDD" w:rsidP="00371FDD">
      <w:pPr>
        <w:spacing w:line="276" w:lineRule="auto"/>
        <w:rPr>
          <w:rFonts w:ascii="Arial" w:hAnsi="Arial" w:cs="Arial"/>
          <w:sz w:val="24"/>
          <w:szCs w:val="24"/>
        </w:rPr>
      </w:pPr>
      <w:r w:rsidRPr="00371FDD">
        <w:rPr>
          <w:rFonts w:ascii="Arial" w:hAnsi="Arial" w:cs="Arial"/>
          <w:sz w:val="24"/>
          <w:szCs w:val="24"/>
        </w:rPr>
        <w:t xml:space="preserve">Having identified all the above, skill building is the practical approach to continue to learn essential skills and techniques. To do this I have completed a SWOT analysis (Appendix E) which directly has fed into my Personal Development Plan (Appendix F) so I can effectively continue to strengthen my leadership abilities using specific and measurable goals.     </w:t>
      </w:r>
    </w:p>
    <w:p w14:paraId="59EF33A5" w14:textId="77777777" w:rsidR="00995D95" w:rsidRDefault="00995D95"/>
    <w:sectPr w:rsidR="00995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770"/>
    <w:multiLevelType w:val="multilevel"/>
    <w:tmpl w:val="2CA4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244A0"/>
    <w:multiLevelType w:val="multilevel"/>
    <w:tmpl w:val="C6D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F5A25"/>
    <w:multiLevelType w:val="hybridMultilevel"/>
    <w:tmpl w:val="FACE43C4"/>
    <w:lvl w:ilvl="0" w:tplc="404C05A4">
      <w:numFmt w:val="bullet"/>
      <w:lvlText w:val="-"/>
      <w:lvlJc w:val="left"/>
      <w:pPr>
        <w:ind w:left="1540" w:hanging="132"/>
      </w:pPr>
      <w:rPr>
        <w:rFonts w:ascii="Arial" w:eastAsia="Arial" w:hAnsi="Arial" w:cs="Arial" w:hint="default"/>
        <w:b w:val="0"/>
        <w:bCs w:val="0"/>
        <w:i w:val="0"/>
        <w:iCs w:val="0"/>
        <w:w w:val="100"/>
        <w:sz w:val="22"/>
        <w:szCs w:val="22"/>
        <w:lang w:val="en-GB" w:eastAsia="en-US" w:bidi="ar-SA"/>
      </w:rPr>
    </w:lvl>
    <w:lvl w:ilvl="1" w:tplc="BD1EB966">
      <w:numFmt w:val="bullet"/>
      <w:lvlText w:val="•"/>
      <w:lvlJc w:val="left"/>
      <w:pPr>
        <w:ind w:left="2452" w:hanging="132"/>
      </w:pPr>
      <w:rPr>
        <w:rFonts w:hint="default"/>
        <w:lang w:val="en-GB" w:eastAsia="en-US" w:bidi="ar-SA"/>
      </w:rPr>
    </w:lvl>
    <w:lvl w:ilvl="2" w:tplc="0A0842C2">
      <w:numFmt w:val="bullet"/>
      <w:lvlText w:val="•"/>
      <w:lvlJc w:val="left"/>
      <w:pPr>
        <w:ind w:left="3365" w:hanging="132"/>
      </w:pPr>
      <w:rPr>
        <w:rFonts w:hint="default"/>
        <w:lang w:val="en-GB" w:eastAsia="en-US" w:bidi="ar-SA"/>
      </w:rPr>
    </w:lvl>
    <w:lvl w:ilvl="3" w:tplc="5CE891F4">
      <w:numFmt w:val="bullet"/>
      <w:lvlText w:val="•"/>
      <w:lvlJc w:val="left"/>
      <w:pPr>
        <w:ind w:left="4278" w:hanging="132"/>
      </w:pPr>
      <w:rPr>
        <w:rFonts w:hint="default"/>
        <w:lang w:val="en-GB" w:eastAsia="en-US" w:bidi="ar-SA"/>
      </w:rPr>
    </w:lvl>
    <w:lvl w:ilvl="4" w:tplc="B90C91D2">
      <w:numFmt w:val="bullet"/>
      <w:lvlText w:val="•"/>
      <w:lvlJc w:val="left"/>
      <w:pPr>
        <w:ind w:left="5191" w:hanging="132"/>
      </w:pPr>
      <w:rPr>
        <w:rFonts w:hint="default"/>
        <w:lang w:val="en-GB" w:eastAsia="en-US" w:bidi="ar-SA"/>
      </w:rPr>
    </w:lvl>
    <w:lvl w:ilvl="5" w:tplc="A07C33C6">
      <w:numFmt w:val="bullet"/>
      <w:lvlText w:val="•"/>
      <w:lvlJc w:val="left"/>
      <w:pPr>
        <w:ind w:left="6104" w:hanging="132"/>
      </w:pPr>
      <w:rPr>
        <w:rFonts w:hint="default"/>
        <w:lang w:val="en-GB" w:eastAsia="en-US" w:bidi="ar-SA"/>
      </w:rPr>
    </w:lvl>
    <w:lvl w:ilvl="6" w:tplc="9B0228FC">
      <w:numFmt w:val="bullet"/>
      <w:lvlText w:val="•"/>
      <w:lvlJc w:val="left"/>
      <w:pPr>
        <w:ind w:left="7016" w:hanging="132"/>
      </w:pPr>
      <w:rPr>
        <w:rFonts w:hint="default"/>
        <w:lang w:val="en-GB" w:eastAsia="en-US" w:bidi="ar-SA"/>
      </w:rPr>
    </w:lvl>
    <w:lvl w:ilvl="7" w:tplc="AE884C0A">
      <w:numFmt w:val="bullet"/>
      <w:lvlText w:val="•"/>
      <w:lvlJc w:val="left"/>
      <w:pPr>
        <w:ind w:left="7929" w:hanging="132"/>
      </w:pPr>
      <w:rPr>
        <w:rFonts w:hint="default"/>
        <w:lang w:val="en-GB" w:eastAsia="en-US" w:bidi="ar-SA"/>
      </w:rPr>
    </w:lvl>
    <w:lvl w:ilvl="8" w:tplc="8EFA90C8">
      <w:numFmt w:val="bullet"/>
      <w:lvlText w:val="•"/>
      <w:lvlJc w:val="left"/>
      <w:pPr>
        <w:ind w:left="8842" w:hanging="132"/>
      </w:pPr>
      <w:rPr>
        <w:rFonts w:hint="default"/>
        <w:lang w:val="en-GB" w:eastAsia="en-US" w:bidi="ar-SA"/>
      </w:rPr>
    </w:lvl>
  </w:abstractNum>
  <w:abstractNum w:abstractNumId="3" w15:restartNumberingAfterBreak="0">
    <w:nsid w:val="28D53D47"/>
    <w:multiLevelType w:val="hybridMultilevel"/>
    <w:tmpl w:val="0F64AAA4"/>
    <w:lvl w:ilvl="0" w:tplc="E06E5C4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064D66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FC8B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098F25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B8A3A1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E221FD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7D6C88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0FCE0B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D0C6EE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292D62FA"/>
    <w:multiLevelType w:val="multilevel"/>
    <w:tmpl w:val="BB82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6C7833"/>
    <w:multiLevelType w:val="hybridMultilevel"/>
    <w:tmpl w:val="591E69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A6718"/>
    <w:multiLevelType w:val="hybridMultilevel"/>
    <w:tmpl w:val="9E84ADDA"/>
    <w:lvl w:ilvl="0" w:tplc="14461AF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434184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984D40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ECA6C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B50F9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228FA1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69CDA4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6A7FF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B682C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32331E9B"/>
    <w:multiLevelType w:val="multilevel"/>
    <w:tmpl w:val="971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DF62C1"/>
    <w:multiLevelType w:val="hybridMultilevel"/>
    <w:tmpl w:val="A81829DA"/>
    <w:lvl w:ilvl="0" w:tplc="F0DE1FE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F0E7D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A46F0A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ADEEE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2962A8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C0955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0C07C0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8AEAD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E2CA35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357E5C4D"/>
    <w:multiLevelType w:val="multilevel"/>
    <w:tmpl w:val="77B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rFonts w:hint="default"/>
        <w:lang w:val="en-GB" w:eastAsia="en-US" w:bidi="ar-SA"/>
      </w:rPr>
    </w:lvl>
    <w:lvl w:ilvl="3" w:tplc="17521720">
      <w:numFmt w:val="bullet"/>
      <w:lvlText w:val="•"/>
      <w:lvlJc w:val="left"/>
      <w:pPr>
        <w:ind w:left="4128" w:hanging="360"/>
      </w:pPr>
      <w:rPr>
        <w:rFonts w:hint="default"/>
        <w:lang w:val="en-GB" w:eastAsia="en-US" w:bidi="ar-SA"/>
      </w:rPr>
    </w:lvl>
    <w:lvl w:ilvl="4" w:tplc="6F72FFC6">
      <w:numFmt w:val="bullet"/>
      <w:lvlText w:val="•"/>
      <w:lvlJc w:val="left"/>
      <w:pPr>
        <w:ind w:left="5062" w:hanging="360"/>
      </w:pPr>
      <w:rPr>
        <w:rFonts w:hint="default"/>
        <w:lang w:val="en-GB" w:eastAsia="en-US" w:bidi="ar-SA"/>
      </w:rPr>
    </w:lvl>
    <w:lvl w:ilvl="5" w:tplc="D6BEC232">
      <w:numFmt w:val="bullet"/>
      <w:lvlText w:val="•"/>
      <w:lvlJc w:val="left"/>
      <w:pPr>
        <w:ind w:left="5996" w:hanging="360"/>
      </w:pPr>
      <w:rPr>
        <w:rFonts w:hint="default"/>
        <w:lang w:val="en-GB" w:eastAsia="en-US" w:bidi="ar-SA"/>
      </w:rPr>
    </w:lvl>
    <w:lvl w:ilvl="6" w:tplc="98D4748C">
      <w:numFmt w:val="bullet"/>
      <w:lvlText w:val="•"/>
      <w:lvlJc w:val="left"/>
      <w:pPr>
        <w:ind w:left="6931" w:hanging="360"/>
      </w:pPr>
      <w:rPr>
        <w:rFonts w:hint="default"/>
        <w:lang w:val="en-GB" w:eastAsia="en-US" w:bidi="ar-SA"/>
      </w:rPr>
    </w:lvl>
    <w:lvl w:ilvl="7" w:tplc="A6A6994C">
      <w:numFmt w:val="bullet"/>
      <w:lvlText w:val="•"/>
      <w:lvlJc w:val="left"/>
      <w:pPr>
        <w:ind w:left="7865" w:hanging="360"/>
      </w:pPr>
      <w:rPr>
        <w:rFonts w:hint="default"/>
        <w:lang w:val="en-GB" w:eastAsia="en-US" w:bidi="ar-SA"/>
      </w:rPr>
    </w:lvl>
    <w:lvl w:ilvl="8" w:tplc="61CC6CCC">
      <w:numFmt w:val="bullet"/>
      <w:lvlText w:val="•"/>
      <w:lvlJc w:val="left"/>
      <w:pPr>
        <w:ind w:left="8799" w:hanging="360"/>
      </w:pPr>
      <w:rPr>
        <w:rFonts w:hint="default"/>
        <w:lang w:val="en-GB" w:eastAsia="en-US" w:bidi="ar-SA"/>
      </w:rPr>
    </w:lvl>
  </w:abstractNum>
  <w:abstractNum w:abstractNumId="11" w15:restartNumberingAfterBreak="0">
    <w:nsid w:val="3BD22658"/>
    <w:multiLevelType w:val="hybridMultilevel"/>
    <w:tmpl w:val="85325178"/>
    <w:lvl w:ilvl="0" w:tplc="DA7C694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972462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1DE87C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345CD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45CFC1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5BC4A5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480F0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84282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15C5B0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434739F4"/>
    <w:multiLevelType w:val="hybridMultilevel"/>
    <w:tmpl w:val="931C37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5E7725"/>
    <w:multiLevelType w:val="multilevel"/>
    <w:tmpl w:val="0AB2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C34562"/>
    <w:multiLevelType w:val="multilevel"/>
    <w:tmpl w:val="FF3E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B14B19"/>
    <w:multiLevelType w:val="hybridMultilevel"/>
    <w:tmpl w:val="ABDA49F0"/>
    <w:lvl w:ilvl="0" w:tplc="EEFA7A6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C989A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888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0E0E8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434922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566801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F485EF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D10383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398CF5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56455814"/>
    <w:multiLevelType w:val="hybridMultilevel"/>
    <w:tmpl w:val="687E2ED4"/>
    <w:lvl w:ilvl="0" w:tplc="F1A8802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BC08A0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CD4CC2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00453A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8ECDA8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9C83F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4242E8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20A267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FDA32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57E06F87"/>
    <w:multiLevelType w:val="hybridMultilevel"/>
    <w:tmpl w:val="9EA81B94"/>
    <w:lvl w:ilvl="0" w:tplc="60343A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72E074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59C26D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C40693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87C5C3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8003CD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BEB27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5440B4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64EFED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A2225CD"/>
    <w:multiLevelType w:val="multilevel"/>
    <w:tmpl w:val="E4B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3701F8"/>
    <w:multiLevelType w:val="hybridMultilevel"/>
    <w:tmpl w:val="6890B4F8"/>
    <w:lvl w:ilvl="0" w:tplc="3A46197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C3A0C7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8A4CB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6C7A6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B6C4EC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76E52D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5CBF0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4ECEF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94BB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6B892B4F"/>
    <w:multiLevelType w:val="hybridMultilevel"/>
    <w:tmpl w:val="804A3178"/>
    <w:lvl w:ilvl="0" w:tplc="19A4FBD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D3EC5E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0663A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2D684A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C32602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CEEAC8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73C22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7000D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842FA1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rFonts w:hint="default"/>
        <w:lang w:val="en-GB" w:eastAsia="en-US" w:bidi="ar-SA"/>
      </w:rPr>
    </w:lvl>
    <w:lvl w:ilvl="3" w:tplc="A0F67866">
      <w:numFmt w:val="bullet"/>
      <w:lvlText w:val="•"/>
      <w:lvlJc w:val="left"/>
      <w:pPr>
        <w:ind w:left="3786" w:hanging="361"/>
      </w:pPr>
      <w:rPr>
        <w:rFonts w:hint="default"/>
        <w:lang w:val="en-GB" w:eastAsia="en-US" w:bidi="ar-SA"/>
      </w:rPr>
    </w:lvl>
    <w:lvl w:ilvl="4" w:tplc="60BC98C6">
      <w:numFmt w:val="bullet"/>
      <w:lvlText w:val="•"/>
      <w:lvlJc w:val="left"/>
      <w:pPr>
        <w:ind w:left="4769" w:hanging="361"/>
      </w:pPr>
      <w:rPr>
        <w:rFonts w:hint="default"/>
        <w:lang w:val="en-GB" w:eastAsia="en-US" w:bidi="ar-SA"/>
      </w:rPr>
    </w:lvl>
    <w:lvl w:ilvl="5" w:tplc="666EF312">
      <w:numFmt w:val="bullet"/>
      <w:lvlText w:val="•"/>
      <w:lvlJc w:val="left"/>
      <w:pPr>
        <w:ind w:left="5752" w:hanging="361"/>
      </w:pPr>
      <w:rPr>
        <w:rFonts w:hint="default"/>
        <w:lang w:val="en-GB" w:eastAsia="en-US" w:bidi="ar-SA"/>
      </w:rPr>
    </w:lvl>
    <w:lvl w:ilvl="6" w:tplc="9F6C8460">
      <w:numFmt w:val="bullet"/>
      <w:lvlText w:val="•"/>
      <w:lvlJc w:val="left"/>
      <w:pPr>
        <w:ind w:left="6735" w:hanging="361"/>
      </w:pPr>
      <w:rPr>
        <w:rFonts w:hint="default"/>
        <w:lang w:val="en-GB" w:eastAsia="en-US" w:bidi="ar-SA"/>
      </w:rPr>
    </w:lvl>
    <w:lvl w:ilvl="7" w:tplc="ECFE626C">
      <w:numFmt w:val="bullet"/>
      <w:lvlText w:val="•"/>
      <w:lvlJc w:val="left"/>
      <w:pPr>
        <w:ind w:left="7718" w:hanging="361"/>
      </w:pPr>
      <w:rPr>
        <w:rFonts w:hint="default"/>
        <w:lang w:val="en-GB" w:eastAsia="en-US" w:bidi="ar-SA"/>
      </w:rPr>
    </w:lvl>
    <w:lvl w:ilvl="8" w:tplc="668091BE">
      <w:numFmt w:val="bullet"/>
      <w:lvlText w:val="•"/>
      <w:lvlJc w:val="left"/>
      <w:pPr>
        <w:ind w:left="8701" w:hanging="361"/>
      </w:pPr>
      <w:rPr>
        <w:rFonts w:hint="default"/>
        <w:lang w:val="en-GB" w:eastAsia="en-US" w:bidi="ar-SA"/>
      </w:rPr>
    </w:lvl>
  </w:abstractNum>
  <w:abstractNum w:abstractNumId="22" w15:restartNumberingAfterBreak="0">
    <w:nsid w:val="76F72663"/>
    <w:multiLevelType w:val="hybridMultilevel"/>
    <w:tmpl w:val="C856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ADB65DA"/>
    <w:multiLevelType w:val="hybridMultilevel"/>
    <w:tmpl w:val="7268A2F8"/>
    <w:lvl w:ilvl="0" w:tplc="720A657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FD058F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32ECB1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07058C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228C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62C860">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2C8846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EC617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064AA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4" w15:restartNumberingAfterBreak="0">
    <w:nsid w:val="7C9D6234"/>
    <w:multiLevelType w:val="hybridMultilevel"/>
    <w:tmpl w:val="1CD4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A3674"/>
    <w:multiLevelType w:val="hybridMultilevel"/>
    <w:tmpl w:val="854E65EA"/>
    <w:lvl w:ilvl="0" w:tplc="49A0FEB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54321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AE84D0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78386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1A02E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B1EA92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4C8F75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340B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734B8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977754347">
    <w:abstractNumId w:val="2"/>
  </w:num>
  <w:num w:numId="2" w16cid:durableId="1406688763">
    <w:abstractNumId w:val="5"/>
  </w:num>
  <w:num w:numId="3" w16cid:durableId="569580901">
    <w:abstractNumId w:val="12"/>
  </w:num>
  <w:num w:numId="4" w16cid:durableId="1627197571">
    <w:abstractNumId w:val="18"/>
  </w:num>
  <w:num w:numId="5" w16cid:durableId="817573237">
    <w:abstractNumId w:val="14"/>
  </w:num>
  <w:num w:numId="6" w16cid:durableId="496311671">
    <w:abstractNumId w:val="13"/>
  </w:num>
  <w:num w:numId="7" w16cid:durableId="141433122">
    <w:abstractNumId w:val="0"/>
  </w:num>
  <w:num w:numId="8" w16cid:durableId="1554344716">
    <w:abstractNumId w:val="1"/>
  </w:num>
  <w:num w:numId="9" w16cid:durableId="1445225737">
    <w:abstractNumId w:val="10"/>
  </w:num>
  <w:num w:numId="10" w16cid:durableId="1441608268">
    <w:abstractNumId w:val="21"/>
  </w:num>
  <w:num w:numId="11" w16cid:durableId="1355811463">
    <w:abstractNumId w:val="25"/>
  </w:num>
  <w:num w:numId="12" w16cid:durableId="363749303">
    <w:abstractNumId w:val="8"/>
  </w:num>
  <w:num w:numId="13" w16cid:durableId="777792774">
    <w:abstractNumId w:val="16"/>
  </w:num>
  <w:num w:numId="14" w16cid:durableId="1802842369">
    <w:abstractNumId w:val="23"/>
  </w:num>
  <w:num w:numId="15" w16cid:durableId="971400003">
    <w:abstractNumId w:val="15"/>
  </w:num>
  <w:num w:numId="16" w16cid:durableId="1498617805">
    <w:abstractNumId w:val="19"/>
  </w:num>
  <w:num w:numId="17" w16cid:durableId="1462961020">
    <w:abstractNumId w:val="6"/>
  </w:num>
  <w:num w:numId="18" w16cid:durableId="1503740334">
    <w:abstractNumId w:val="11"/>
  </w:num>
  <w:num w:numId="19" w16cid:durableId="1603805388">
    <w:abstractNumId w:val="20"/>
  </w:num>
  <w:num w:numId="20" w16cid:durableId="2021009604">
    <w:abstractNumId w:val="3"/>
  </w:num>
  <w:num w:numId="21" w16cid:durableId="370691408">
    <w:abstractNumId w:val="17"/>
  </w:num>
  <w:num w:numId="22" w16cid:durableId="1280335255">
    <w:abstractNumId w:val="22"/>
  </w:num>
  <w:num w:numId="23" w16cid:durableId="1071853864">
    <w:abstractNumId w:val="9"/>
  </w:num>
  <w:num w:numId="24" w16cid:durableId="31197185">
    <w:abstractNumId w:val="4"/>
  </w:num>
  <w:num w:numId="25" w16cid:durableId="1117211215">
    <w:abstractNumId w:val="7"/>
  </w:num>
  <w:num w:numId="26" w16cid:durableId="587218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95"/>
    <w:rsid w:val="00371FDD"/>
    <w:rsid w:val="004639D8"/>
    <w:rsid w:val="00532BAC"/>
    <w:rsid w:val="00995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9E34E"/>
  <w15:chartTrackingRefBased/>
  <w15:docId w15:val="{1700DC73-97BF-445C-AE8D-15E0DE15A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D8"/>
  </w:style>
  <w:style w:type="paragraph" w:styleId="Heading1">
    <w:name w:val="heading 1"/>
    <w:basedOn w:val="Normal"/>
    <w:next w:val="Normal"/>
    <w:link w:val="Heading1Char"/>
    <w:uiPriority w:val="9"/>
    <w:qFormat/>
    <w:rsid w:val="00371FDD"/>
    <w:pPr>
      <w:keepNext/>
      <w:keepLines/>
      <w:widowControl w:val="0"/>
      <w:autoSpaceDE w:val="0"/>
      <w:autoSpaceDN w:val="0"/>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371FDD"/>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link w:val="Heading3Char"/>
    <w:uiPriority w:val="9"/>
    <w:qFormat/>
    <w:rsid w:val="004639D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639D8"/>
    <w:rPr>
      <w:rFonts w:ascii="Times New Roman" w:eastAsia="Times New Roman" w:hAnsi="Times New Roman" w:cs="Times New Roman"/>
      <w:b/>
      <w:bCs/>
      <w:kern w:val="0"/>
      <w:sz w:val="27"/>
      <w:szCs w:val="27"/>
      <w:lang w:eastAsia="en-GB"/>
      <w14:ligatures w14:val="none"/>
    </w:rPr>
  </w:style>
  <w:style w:type="paragraph" w:styleId="NoSpacing">
    <w:name w:val="No Spacing"/>
    <w:link w:val="NoSpacingChar"/>
    <w:uiPriority w:val="1"/>
    <w:qFormat/>
    <w:rsid w:val="004639D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639D8"/>
    <w:rPr>
      <w:rFonts w:eastAsiaTheme="minorEastAsia"/>
      <w:kern w:val="0"/>
      <w:lang w:val="en-US"/>
      <w14:ligatures w14:val="none"/>
    </w:rPr>
  </w:style>
  <w:style w:type="paragraph" w:styleId="Header">
    <w:name w:val="header"/>
    <w:basedOn w:val="Normal"/>
    <w:link w:val="HeaderChar"/>
    <w:uiPriority w:val="99"/>
    <w:unhideWhenUsed/>
    <w:rsid w:val="00463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9D8"/>
  </w:style>
  <w:style w:type="paragraph" w:styleId="Footer">
    <w:name w:val="footer"/>
    <w:basedOn w:val="Normal"/>
    <w:link w:val="FooterChar"/>
    <w:uiPriority w:val="99"/>
    <w:unhideWhenUsed/>
    <w:rsid w:val="00463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9D8"/>
  </w:style>
  <w:style w:type="paragraph" w:styleId="BodyText">
    <w:name w:val="Body Text"/>
    <w:basedOn w:val="Normal"/>
    <w:link w:val="BodyTextChar"/>
    <w:uiPriority w:val="1"/>
    <w:qFormat/>
    <w:rsid w:val="004639D8"/>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4639D8"/>
    <w:rPr>
      <w:rFonts w:ascii="Arial" w:eastAsia="Arial" w:hAnsi="Arial" w:cs="Arial"/>
      <w:kern w:val="0"/>
      <w14:ligatures w14:val="none"/>
    </w:rPr>
  </w:style>
  <w:style w:type="paragraph" w:styleId="ListParagraph">
    <w:name w:val="List Paragraph"/>
    <w:basedOn w:val="Normal"/>
    <w:uiPriority w:val="1"/>
    <w:qFormat/>
    <w:rsid w:val="004639D8"/>
    <w:pPr>
      <w:widowControl w:val="0"/>
      <w:autoSpaceDE w:val="0"/>
      <w:autoSpaceDN w:val="0"/>
      <w:spacing w:after="0" w:line="268" w:lineRule="exact"/>
      <w:ind w:left="1540" w:hanging="361"/>
    </w:pPr>
    <w:rPr>
      <w:rFonts w:ascii="Arial" w:eastAsia="Arial" w:hAnsi="Arial" w:cs="Arial"/>
      <w:kern w:val="0"/>
      <w14:ligatures w14:val="none"/>
    </w:rPr>
  </w:style>
  <w:style w:type="paragraph" w:styleId="NormalWeb">
    <w:name w:val="Normal (Web)"/>
    <w:basedOn w:val="Normal"/>
    <w:uiPriority w:val="99"/>
    <w:unhideWhenUsed/>
    <w:rsid w:val="004639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639D8"/>
    <w:rPr>
      <w:color w:val="0000FF"/>
      <w:u w:val="single"/>
    </w:rPr>
  </w:style>
  <w:style w:type="character" w:styleId="Emphasis">
    <w:name w:val="Emphasis"/>
    <w:basedOn w:val="DefaultParagraphFont"/>
    <w:uiPriority w:val="20"/>
    <w:qFormat/>
    <w:rsid w:val="004639D8"/>
    <w:rPr>
      <w:i/>
      <w:iCs/>
    </w:rPr>
  </w:style>
  <w:style w:type="character" w:styleId="FollowedHyperlink">
    <w:name w:val="FollowedHyperlink"/>
    <w:basedOn w:val="DefaultParagraphFont"/>
    <w:uiPriority w:val="99"/>
    <w:semiHidden/>
    <w:unhideWhenUsed/>
    <w:rsid w:val="004639D8"/>
    <w:rPr>
      <w:color w:val="954F72" w:themeColor="followedHyperlink"/>
      <w:u w:val="single"/>
    </w:rPr>
  </w:style>
  <w:style w:type="character" w:styleId="UnresolvedMention">
    <w:name w:val="Unresolved Mention"/>
    <w:basedOn w:val="DefaultParagraphFont"/>
    <w:uiPriority w:val="99"/>
    <w:semiHidden/>
    <w:unhideWhenUsed/>
    <w:rsid w:val="004639D8"/>
    <w:rPr>
      <w:color w:val="605E5C"/>
      <w:shd w:val="clear" w:color="auto" w:fill="E1DFDD"/>
    </w:rPr>
  </w:style>
  <w:style w:type="character" w:customStyle="1" w:styleId="citation">
    <w:name w:val="citation"/>
    <w:basedOn w:val="DefaultParagraphFont"/>
    <w:rsid w:val="004639D8"/>
  </w:style>
  <w:style w:type="character" w:customStyle="1" w:styleId="singlehighlightclass">
    <w:name w:val="single_highlight_class"/>
    <w:basedOn w:val="DefaultParagraphFont"/>
    <w:rsid w:val="004639D8"/>
  </w:style>
  <w:style w:type="character" w:customStyle="1" w:styleId="referencesnote">
    <w:name w:val="references__note"/>
    <w:basedOn w:val="DefaultParagraphFont"/>
    <w:rsid w:val="004639D8"/>
  </w:style>
  <w:style w:type="character" w:customStyle="1" w:styleId="referencesauthors">
    <w:name w:val="references__authors"/>
    <w:basedOn w:val="DefaultParagraphFont"/>
    <w:rsid w:val="004639D8"/>
  </w:style>
  <w:style w:type="character" w:customStyle="1" w:styleId="referencesyear">
    <w:name w:val="references__year"/>
    <w:basedOn w:val="DefaultParagraphFont"/>
    <w:rsid w:val="004639D8"/>
  </w:style>
  <w:style w:type="character" w:customStyle="1" w:styleId="referencesarticle-title">
    <w:name w:val="references__article-title"/>
    <w:basedOn w:val="DefaultParagraphFont"/>
    <w:rsid w:val="004639D8"/>
  </w:style>
  <w:style w:type="character" w:styleId="Strong">
    <w:name w:val="Strong"/>
    <w:basedOn w:val="DefaultParagraphFont"/>
    <w:uiPriority w:val="22"/>
    <w:qFormat/>
    <w:rsid w:val="004639D8"/>
    <w:rPr>
      <w:b/>
      <w:bCs/>
    </w:rPr>
  </w:style>
  <w:style w:type="character" w:customStyle="1" w:styleId="drop-cap">
    <w:name w:val="drop-cap"/>
    <w:basedOn w:val="DefaultParagraphFont"/>
    <w:rsid w:val="004639D8"/>
  </w:style>
  <w:style w:type="character" w:customStyle="1" w:styleId="ls0">
    <w:name w:val="ls0"/>
    <w:basedOn w:val="DefaultParagraphFont"/>
    <w:rsid w:val="004639D8"/>
  </w:style>
  <w:style w:type="character" w:customStyle="1" w:styleId="Heading1Char">
    <w:name w:val="Heading 1 Char"/>
    <w:basedOn w:val="DefaultParagraphFont"/>
    <w:link w:val="Heading1"/>
    <w:uiPriority w:val="9"/>
    <w:rsid w:val="00371FDD"/>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371FDD"/>
    <w:rPr>
      <w:rFonts w:asciiTheme="majorHAnsi" w:eastAsiaTheme="majorEastAsia" w:hAnsiTheme="majorHAnsi" w:cstheme="majorBidi"/>
      <w:color w:val="2F5496" w:themeColor="accent1" w:themeShade="BF"/>
      <w:kern w:val="0"/>
      <w:sz w:val="26"/>
      <w:szCs w:val="26"/>
      <w14:ligatures w14:val="none"/>
    </w:rPr>
  </w:style>
  <w:style w:type="table" w:styleId="GridTable4-Accent6">
    <w:name w:val="Grid Table 4 Accent 6"/>
    <w:basedOn w:val="TableNormal"/>
    <w:uiPriority w:val="49"/>
    <w:rsid w:val="00371FDD"/>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371FDD"/>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371FDD"/>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371FDD"/>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nlmstring-name">
    <w:name w:val="nlm_string-name"/>
    <w:basedOn w:val="DefaultParagraphFont"/>
    <w:rsid w:val="00371FDD"/>
  </w:style>
  <w:style w:type="character" w:customStyle="1" w:styleId="journalname">
    <w:name w:val="journalname"/>
    <w:basedOn w:val="DefaultParagraphFont"/>
    <w:rsid w:val="00371FDD"/>
  </w:style>
  <w:style w:type="character" w:customStyle="1" w:styleId="year">
    <w:name w:val="year"/>
    <w:basedOn w:val="DefaultParagraphFont"/>
    <w:rsid w:val="00371FDD"/>
  </w:style>
  <w:style w:type="character" w:customStyle="1" w:styleId="volume">
    <w:name w:val="volume"/>
    <w:basedOn w:val="DefaultParagraphFont"/>
    <w:rsid w:val="00371FDD"/>
  </w:style>
  <w:style w:type="character" w:customStyle="1" w:styleId="issue">
    <w:name w:val="issue"/>
    <w:basedOn w:val="DefaultParagraphFont"/>
    <w:rsid w:val="00371FDD"/>
  </w:style>
  <w:style w:type="character" w:customStyle="1" w:styleId="page">
    <w:name w:val="page"/>
    <w:basedOn w:val="DefaultParagraphFont"/>
    <w:rsid w:val="00371FDD"/>
  </w:style>
  <w:style w:type="table" w:customStyle="1" w:styleId="TableGrid">
    <w:name w:val="TableGrid"/>
    <w:rsid w:val="00371FDD"/>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bold-text">
    <w:name w:val="bold-text"/>
    <w:basedOn w:val="DefaultParagraphFont"/>
    <w:rsid w:val="00371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8532</Words>
  <Characters>48635</Characters>
  <Application>Microsoft Office Word</Application>
  <DocSecurity>0</DocSecurity>
  <Lines>405</Lines>
  <Paragraphs>114</Paragraphs>
  <ScaleCrop>false</ScaleCrop>
  <Company/>
  <LinksUpToDate>false</LinksUpToDate>
  <CharactersWithSpaces>57053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Walls</dc:creator>
  <cp:keywords/>
  <dc:description/>
  <cp:lastModifiedBy>Alice Walls</cp:lastModifiedBy>
  <cp:revision>4</cp:revision>
  <dcterms:created xsi:type="dcterms:W3CDTF">2023-08-17T10:29:00Z</dcterms:created>
  <dcterms:modified xsi:type="dcterms:W3CDTF">2023-08-17T10:34:00Z</dcterms:modified>
</cp:coreProperties>
</file>