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986D64" w14:textId="77777777" w:rsidR="002421F2" w:rsidRDefault="003449A1" w:rsidP="003C154B">
      <w:pPr>
        <w:pStyle w:val="SMUARIAL14BOLD"/>
        <w:spacing w:before="0"/>
        <w:jc w:val="center"/>
      </w:pPr>
      <w:r>
        <w:rPr>
          <w:noProof/>
        </w:rPr>
        <w:drawing>
          <wp:inline distT="0" distB="0" distL="0" distR="0" wp14:anchorId="7A89E46F" wp14:editId="3ACDDCF0">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8320" cy="741045"/>
                    </a:xfrm>
                    <a:prstGeom prst="rect">
                      <a:avLst/>
                    </a:prstGeom>
                    <a:noFill/>
                    <a:ln>
                      <a:noFill/>
                    </a:ln>
                  </pic:spPr>
                </pic:pic>
              </a:graphicData>
            </a:graphic>
          </wp:inline>
        </w:drawing>
      </w:r>
    </w:p>
    <w:p w14:paraId="2CA95970" w14:textId="77777777" w:rsidR="002421F2" w:rsidRDefault="002421F2" w:rsidP="003C154B">
      <w:pPr>
        <w:pStyle w:val="SMUARIAL14BOLD"/>
        <w:spacing w:before="0"/>
        <w:jc w:val="center"/>
      </w:pPr>
    </w:p>
    <w:p w14:paraId="77D8FBCC" w14:textId="77777777" w:rsidR="002421F2" w:rsidRDefault="002421F2" w:rsidP="00945CEC">
      <w:pPr>
        <w:spacing w:line="276" w:lineRule="auto"/>
        <w:jc w:val="center"/>
        <w:rPr>
          <w:rFonts w:ascii="Arial" w:hAnsi="Arial" w:cs="Arial"/>
          <w:b/>
          <w:szCs w:val="8"/>
        </w:rPr>
      </w:pPr>
      <w:r>
        <w:rPr>
          <w:rFonts w:ascii="Arial" w:hAnsi="Arial" w:cs="Arial"/>
          <w:b/>
          <w:szCs w:val="8"/>
        </w:rPr>
        <w:t>ECPS6001: Psychology Empirical Project</w:t>
      </w:r>
    </w:p>
    <w:p w14:paraId="5A40B758" w14:textId="77777777" w:rsidR="00945CEC" w:rsidRDefault="00945CEC" w:rsidP="00945CEC">
      <w:pPr>
        <w:spacing w:line="276" w:lineRule="auto"/>
        <w:jc w:val="center"/>
        <w:rPr>
          <w:rFonts w:ascii="Arial" w:hAnsi="Arial" w:cs="Arial"/>
          <w:b/>
          <w:szCs w:val="8"/>
        </w:rPr>
      </w:pPr>
      <w:r>
        <w:rPr>
          <w:rFonts w:ascii="Arial" w:hAnsi="Arial" w:cs="Arial"/>
          <w:b/>
          <w:szCs w:val="8"/>
        </w:rPr>
        <w:t>Research Proposal</w:t>
      </w:r>
    </w:p>
    <w:p w14:paraId="7FC69D15" w14:textId="77777777" w:rsidR="00945CEC" w:rsidRDefault="00945CEC" w:rsidP="00945CEC">
      <w:pPr>
        <w:spacing w:line="276" w:lineRule="auto"/>
        <w:jc w:val="center"/>
        <w:rPr>
          <w:rFonts w:ascii="Arial" w:hAnsi="Arial" w:cs="Arial"/>
          <w:b/>
          <w:szCs w:val="8"/>
        </w:rPr>
      </w:pPr>
    </w:p>
    <w:p w14:paraId="018520F9" w14:textId="77777777" w:rsidR="00945CEC" w:rsidRPr="00945CEC" w:rsidRDefault="00945CEC" w:rsidP="00945CEC">
      <w:pPr>
        <w:spacing w:line="276" w:lineRule="auto"/>
        <w:rPr>
          <w:rFonts w:ascii="Arial" w:hAnsi="Arial" w:cs="Arial"/>
          <w:szCs w:val="8"/>
        </w:rPr>
      </w:pPr>
      <w:r>
        <w:rPr>
          <w:rFonts w:ascii="Arial" w:hAnsi="Arial" w:cs="Arial"/>
          <w:szCs w:val="8"/>
        </w:rPr>
        <w:t>Assessment Component 1: Research proposal (1,000 words) worth 10% of the overall module mark for the Psychology Empirical Project.</w:t>
      </w:r>
      <w:r w:rsidR="0060533C">
        <w:rPr>
          <w:rFonts w:ascii="Arial" w:hAnsi="Arial" w:cs="Arial"/>
          <w:szCs w:val="8"/>
        </w:rPr>
        <w:t xml:space="preserve"> The proposal form will be marked in line with the Level Six Grading Rubric. The boxes below will expand as you type.</w:t>
      </w:r>
      <w:r>
        <w:rPr>
          <w:rFonts w:ascii="Arial" w:hAnsi="Arial" w:cs="Arial"/>
          <w:szCs w:val="8"/>
        </w:rPr>
        <w:t xml:space="preserve">  </w:t>
      </w: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3C154B" w14:paraId="7A537791" w14:textId="77777777" w:rsidTr="0353DD64">
        <w:trPr>
          <w:trHeight w:val="567"/>
        </w:trPr>
        <w:tc>
          <w:tcPr>
            <w:tcW w:w="2508" w:type="dxa"/>
            <w:shd w:val="clear" w:color="auto" w:fill="E0E0E0"/>
          </w:tcPr>
          <w:p w14:paraId="6B4EAB20" w14:textId="77777777" w:rsidR="003C154B" w:rsidRPr="00753CE4" w:rsidRDefault="003C154B" w:rsidP="00945CEC">
            <w:pPr>
              <w:rPr>
                <w:rFonts w:ascii="Arial" w:hAnsi="Arial" w:cs="Arial"/>
                <w:sz w:val="22"/>
                <w:szCs w:val="22"/>
              </w:rPr>
            </w:pPr>
            <w:r>
              <w:rPr>
                <w:rFonts w:ascii="Arial" w:hAnsi="Arial" w:cs="Arial"/>
                <w:sz w:val="22"/>
                <w:szCs w:val="22"/>
              </w:rPr>
              <w:t>Student Name</w:t>
            </w:r>
            <w:r w:rsidR="00086D4F">
              <w:rPr>
                <w:rFonts w:ascii="Arial" w:hAnsi="Arial" w:cs="Arial"/>
                <w:sz w:val="22"/>
                <w:szCs w:val="22"/>
              </w:rPr>
              <w:t xml:space="preserve"> and </w:t>
            </w:r>
            <w:r w:rsidR="0060533C">
              <w:rPr>
                <w:rFonts w:ascii="Arial" w:hAnsi="Arial" w:cs="Arial"/>
                <w:sz w:val="22"/>
                <w:szCs w:val="22"/>
              </w:rPr>
              <w:t xml:space="preserve">University </w:t>
            </w:r>
            <w:r w:rsidR="00086D4F">
              <w:rPr>
                <w:rFonts w:ascii="Arial" w:hAnsi="Arial" w:cs="Arial"/>
                <w:sz w:val="22"/>
                <w:szCs w:val="22"/>
              </w:rPr>
              <w:t>ID number:</w:t>
            </w:r>
          </w:p>
        </w:tc>
        <w:tc>
          <w:tcPr>
            <w:tcW w:w="7860" w:type="dxa"/>
          </w:tcPr>
          <w:p w14:paraId="4407CD15" w14:textId="50868A22" w:rsidR="003C154B" w:rsidRPr="00753CE4" w:rsidRDefault="7715453E" w:rsidP="4FFA811C">
            <w:pPr>
              <w:rPr>
                <w:rFonts w:ascii="Arial" w:eastAsia="Arial" w:hAnsi="Arial" w:cs="Arial"/>
              </w:rPr>
            </w:pPr>
            <w:r w:rsidRPr="4FFA811C">
              <w:rPr>
                <w:rFonts w:ascii="Arial" w:eastAsia="Arial" w:hAnsi="Arial" w:cs="Arial"/>
              </w:rPr>
              <w:t xml:space="preserve">Marisa </w:t>
            </w:r>
            <w:r w:rsidR="00DD504C" w:rsidRPr="00131E14">
              <w:rPr>
                <w:rFonts w:ascii="Arial" w:eastAsia="Arial" w:hAnsi="Arial" w:cs="Arial"/>
              </w:rPr>
              <w:t>P</w:t>
            </w:r>
            <w:r w:rsidRPr="00131E14">
              <w:rPr>
                <w:rFonts w:ascii="Arial" w:eastAsia="Arial" w:hAnsi="Arial" w:cs="Arial"/>
              </w:rPr>
              <w:t>into</w:t>
            </w:r>
            <w:r w:rsidRPr="4FFA811C">
              <w:rPr>
                <w:rFonts w:ascii="Arial" w:eastAsia="Arial" w:hAnsi="Arial" w:cs="Arial"/>
              </w:rPr>
              <w:t xml:space="preserve"> (2203596)</w:t>
            </w:r>
          </w:p>
        </w:tc>
      </w:tr>
      <w:tr w:rsidR="003C154B" w14:paraId="2BF78BE4" w14:textId="77777777" w:rsidTr="0353DD64">
        <w:trPr>
          <w:trHeight w:val="567"/>
        </w:trPr>
        <w:tc>
          <w:tcPr>
            <w:tcW w:w="2508" w:type="dxa"/>
            <w:shd w:val="clear" w:color="auto" w:fill="E0E0E0"/>
          </w:tcPr>
          <w:p w14:paraId="6F1EE6D1" w14:textId="77777777" w:rsidR="008944B8" w:rsidRPr="00753CE4" w:rsidRDefault="00086D4F" w:rsidP="00086D4F">
            <w:pPr>
              <w:rPr>
                <w:rFonts w:ascii="Arial" w:hAnsi="Arial" w:cs="Arial"/>
                <w:sz w:val="22"/>
                <w:szCs w:val="22"/>
              </w:rPr>
            </w:pPr>
            <w:r>
              <w:rPr>
                <w:rFonts w:ascii="Arial" w:hAnsi="Arial" w:cs="Arial"/>
                <w:sz w:val="22"/>
                <w:szCs w:val="22"/>
              </w:rPr>
              <w:t xml:space="preserve">Proposed </w:t>
            </w:r>
            <w:r w:rsidR="003C154B">
              <w:rPr>
                <w:rFonts w:ascii="Arial" w:hAnsi="Arial" w:cs="Arial"/>
                <w:sz w:val="22"/>
                <w:szCs w:val="22"/>
              </w:rPr>
              <w:t>Supervisor</w:t>
            </w:r>
            <w:r>
              <w:rPr>
                <w:rFonts w:ascii="Arial" w:hAnsi="Arial" w:cs="Arial"/>
                <w:sz w:val="22"/>
                <w:szCs w:val="22"/>
              </w:rPr>
              <w:t>’s name:</w:t>
            </w:r>
          </w:p>
        </w:tc>
        <w:tc>
          <w:tcPr>
            <w:tcW w:w="7860" w:type="dxa"/>
          </w:tcPr>
          <w:p w14:paraId="33465354" w14:textId="0FD6716F" w:rsidR="003C154B" w:rsidRPr="006F3D33" w:rsidRDefault="3AB36A3D" w:rsidP="0353DD64">
            <w:pPr>
              <w:rPr>
                <w:i/>
                <w:iCs/>
                <w:sz w:val="20"/>
                <w:szCs w:val="20"/>
              </w:rPr>
            </w:pPr>
            <w:r w:rsidRPr="0353DD64">
              <w:rPr>
                <w:rFonts w:ascii="Arial" w:eastAsia="Arial" w:hAnsi="Arial" w:cs="Arial"/>
                <w:i/>
                <w:iCs/>
              </w:rPr>
              <w:t xml:space="preserve"> </w:t>
            </w:r>
            <w:r w:rsidR="78B0C368" w:rsidRPr="0353DD64">
              <w:rPr>
                <w:rFonts w:ascii="Arial" w:eastAsia="Arial" w:hAnsi="Arial" w:cs="Arial"/>
              </w:rPr>
              <w:t>D</w:t>
            </w:r>
            <w:r w:rsidR="7FFE9A7C" w:rsidRPr="0353DD64">
              <w:rPr>
                <w:rFonts w:ascii="Arial" w:eastAsia="Arial" w:hAnsi="Arial" w:cs="Arial"/>
              </w:rPr>
              <w:t>r</w:t>
            </w:r>
            <w:r w:rsidR="78B0C368" w:rsidRPr="0353DD64">
              <w:rPr>
                <w:rFonts w:ascii="Arial" w:eastAsia="Arial" w:hAnsi="Arial" w:cs="Arial"/>
              </w:rPr>
              <w:t xml:space="preserve"> Judith Marshall</w:t>
            </w:r>
          </w:p>
        </w:tc>
      </w:tr>
    </w:tbl>
    <w:p w14:paraId="5FA09E11" w14:textId="18A802DF" w:rsidR="009648D6" w:rsidRPr="00086D4F" w:rsidRDefault="009648D6" w:rsidP="008C4B50">
      <w:pPr>
        <w:pStyle w:val="SMUARIAL14BOLD"/>
        <w:spacing w:before="0"/>
        <w:rPr>
          <w:b w:val="0"/>
          <w:sz w:val="32"/>
          <w:szCs w:val="20"/>
        </w:rPr>
      </w:pPr>
    </w:p>
    <w:p w14:paraId="369DF934" w14:textId="38EB56A0" w:rsidR="009648D6" w:rsidRDefault="009648D6" w:rsidP="009648D6">
      <w:pPr>
        <w:rPr>
          <w:rFonts w:ascii="Arial" w:hAnsi="Arial" w:cs="Arial"/>
          <w:b/>
          <w:bCs/>
          <w:sz w:val="20"/>
          <w:szCs w:val="20"/>
        </w:rPr>
      </w:pPr>
      <w:r>
        <w:rPr>
          <w:rFonts w:ascii="Arial" w:hAnsi="Arial" w:cs="Arial"/>
          <w:b/>
          <w:bCs/>
          <w:sz w:val="20"/>
          <w:szCs w:val="20"/>
        </w:rPr>
        <w:t xml:space="preserve">Psychology </w:t>
      </w:r>
      <w:r w:rsidR="00232FD9">
        <w:rPr>
          <w:rFonts w:ascii="Arial" w:hAnsi="Arial" w:cs="Arial"/>
          <w:b/>
          <w:bCs/>
          <w:sz w:val="20"/>
          <w:szCs w:val="20"/>
        </w:rPr>
        <w:t>R</w:t>
      </w:r>
      <w:r>
        <w:rPr>
          <w:rFonts w:ascii="Arial" w:hAnsi="Arial" w:cs="Arial"/>
          <w:b/>
          <w:bCs/>
          <w:sz w:val="20"/>
          <w:szCs w:val="20"/>
        </w:rPr>
        <w:t xml:space="preserve">esearch </w:t>
      </w:r>
      <w:r w:rsidR="00232FD9">
        <w:rPr>
          <w:rFonts w:ascii="Arial" w:hAnsi="Arial" w:cs="Arial"/>
          <w:b/>
          <w:bCs/>
          <w:sz w:val="20"/>
          <w:szCs w:val="20"/>
        </w:rPr>
        <w:t>A</w:t>
      </w:r>
      <w:r>
        <w:rPr>
          <w:rFonts w:ascii="Arial" w:hAnsi="Arial" w:cs="Arial"/>
          <w:b/>
          <w:bCs/>
          <w:sz w:val="20"/>
          <w:szCs w:val="20"/>
        </w:rPr>
        <w:t>rea</w:t>
      </w:r>
      <w:r w:rsidRPr="0031057E">
        <w:rPr>
          <w:rFonts w:ascii="Arial" w:hAnsi="Arial" w:cs="Arial"/>
          <w:b/>
          <w:bCs/>
          <w:sz w:val="20"/>
          <w:szCs w:val="20"/>
        </w:rPr>
        <w:t xml:space="preserve"> (tick all that apply) </w:t>
      </w:r>
    </w:p>
    <w:p w14:paraId="656E1768" w14:textId="77777777" w:rsidR="009648D6" w:rsidRDefault="009648D6" w:rsidP="009648D6">
      <w:pPr>
        <w:rPr>
          <w:rFonts w:ascii="Arial" w:hAnsi="Arial" w:cs="Arial"/>
          <w:b/>
          <w:bCs/>
          <w:sz w:val="20"/>
          <w:szCs w:val="20"/>
        </w:rPr>
      </w:pPr>
    </w:p>
    <w:p w14:paraId="4B84D09D" w14:textId="77777777" w:rsidR="009648D6" w:rsidRPr="0031057E" w:rsidRDefault="009648D6" w:rsidP="009648D6">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9648D6" w:rsidRPr="00A05E89" w14:paraId="41C1E74D" w14:textId="77777777" w:rsidTr="4FFA811C">
        <w:tc>
          <w:tcPr>
            <w:tcW w:w="2577" w:type="dxa"/>
          </w:tcPr>
          <w:p w14:paraId="0BDB43AC" w14:textId="77777777" w:rsidR="00E24A0F" w:rsidRDefault="00E24A0F" w:rsidP="00C15547">
            <w:pPr>
              <w:rPr>
                <w:rFonts w:ascii="Arial" w:hAnsi="Arial" w:cs="Arial"/>
                <w:sz w:val="20"/>
                <w:szCs w:val="20"/>
              </w:rPr>
            </w:pPr>
            <w:r>
              <w:rPr>
                <w:rFonts w:ascii="Arial" w:hAnsi="Arial" w:cs="Arial"/>
                <w:sz w:val="20"/>
                <w:szCs w:val="20"/>
              </w:rPr>
              <w:t xml:space="preserve">Social Psychology </w:t>
            </w:r>
          </w:p>
          <w:p w14:paraId="68511DF7" w14:textId="6D19A4FC" w:rsidR="00F80900" w:rsidRPr="00A05E89" w:rsidRDefault="00F80900" w:rsidP="4FFA811C">
            <w:pPr>
              <w:pStyle w:val="ListParagraph"/>
              <w:numPr>
                <w:ilvl w:val="0"/>
                <w:numId w:val="4"/>
              </w:numPr>
              <w:rPr>
                <w:rFonts w:ascii="Arial" w:hAnsi="Arial" w:cs="Arial"/>
                <w:sz w:val="20"/>
                <w:szCs w:val="20"/>
              </w:rPr>
            </w:pPr>
          </w:p>
        </w:tc>
        <w:tc>
          <w:tcPr>
            <w:tcW w:w="2577" w:type="dxa"/>
          </w:tcPr>
          <w:p w14:paraId="5B8A2D87" w14:textId="134B0055" w:rsidR="00F80900" w:rsidRDefault="00F80900" w:rsidP="4FFA811C">
            <w:pPr>
              <w:rPr>
                <w:rFonts w:ascii="Arial" w:hAnsi="Arial" w:cs="Arial"/>
                <w:sz w:val="20"/>
                <w:szCs w:val="20"/>
              </w:rPr>
            </w:pPr>
            <w:r w:rsidRPr="4FFA811C">
              <w:rPr>
                <w:rFonts w:ascii="Arial" w:hAnsi="Arial" w:cs="Arial"/>
                <w:sz w:val="20"/>
                <w:szCs w:val="20"/>
              </w:rPr>
              <w:t xml:space="preserve">Developmental Psychology </w:t>
            </w:r>
            <w:r w:rsidR="59351287" w:rsidRPr="4FFA811C">
              <w:rPr>
                <w:rFonts w:ascii="Arial" w:hAnsi="Arial" w:cs="Arial"/>
                <w:sz w:val="20"/>
                <w:szCs w:val="20"/>
              </w:rPr>
              <w:t xml:space="preserve">      </w:t>
            </w:r>
          </w:p>
          <w:p w14:paraId="0AF778EE" w14:textId="6A32E5DB" w:rsidR="00EE1217" w:rsidRPr="00A05E89" w:rsidRDefault="00EE1217" w:rsidP="4FFA811C">
            <w:pPr>
              <w:pStyle w:val="ListParagraph"/>
              <w:numPr>
                <w:ilvl w:val="0"/>
                <w:numId w:val="3"/>
              </w:numPr>
              <w:rPr>
                <w:rFonts w:ascii="Arial" w:hAnsi="Arial" w:cs="Arial"/>
                <w:sz w:val="20"/>
                <w:szCs w:val="20"/>
              </w:rPr>
            </w:pPr>
          </w:p>
        </w:tc>
        <w:tc>
          <w:tcPr>
            <w:tcW w:w="2577" w:type="dxa"/>
          </w:tcPr>
          <w:p w14:paraId="031F36B9" w14:textId="2C9BA5C3" w:rsidR="009648D6" w:rsidRPr="00A05E89" w:rsidRDefault="00EE1217" w:rsidP="00C15547">
            <w:pPr>
              <w:rPr>
                <w:rFonts w:ascii="Arial" w:hAnsi="Arial" w:cs="Arial"/>
                <w:sz w:val="20"/>
                <w:szCs w:val="20"/>
              </w:rPr>
            </w:pPr>
            <w:r>
              <w:rPr>
                <w:rFonts w:ascii="Arial" w:hAnsi="Arial" w:cs="Arial"/>
                <w:sz w:val="20"/>
                <w:szCs w:val="20"/>
              </w:rPr>
              <w:t xml:space="preserve">Biological Psychology </w:t>
            </w:r>
          </w:p>
        </w:tc>
        <w:tc>
          <w:tcPr>
            <w:tcW w:w="2577" w:type="dxa"/>
          </w:tcPr>
          <w:p w14:paraId="5F830E21" w14:textId="21B88C30" w:rsidR="009648D6" w:rsidRPr="00A05E89" w:rsidRDefault="00EE1217" w:rsidP="00C15547">
            <w:pPr>
              <w:rPr>
                <w:rFonts w:ascii="Arial" w:hAnsi="Arial" w:cs="Arial"/>
                <w:sz w:val="20"/>
                <w:szCs w:val="20"/>
              </w:rPr>
            </w:pPr>
            <w:r>
              <w:rPr>
                <w:rFonts w:ascii="Arial" w:hAnsi="Arial" w:cs="Arial"/>
                <w:sz w:val="20"/>
                <w:szCs w:val="20"/>
              </w:rPr>
              <w:t xml:space="preserve">Forensic Psychology </w:t>
            </w:r>
          </w:p>
        </w:tc>
      </w:tr>
      <w:tr w:rsidR="009648D6" w:rsidRPr="00A05E89" w14:paraId="20105BE8" w14:textId="77777777" w:rsidTr="4FFA811C">
        <w:tc>
          <w:tcPr>
            <w:tcW w:w="2577" w:type="dxa"/>
          </w:tcPr>
          <w:p w14:paraId="5B6137CC" w14:textId="77777777" w:rsidR="009648D6" w:rsidRDefault="00E24A0F" w:rsidP="00C15547">
            <w:pPr>
              <w:rPr>
                <w:rFonts w:ascii="Arial" w:hAnsi="Arial" w:cs="Arial"/>
                <w:sz w:val="20"/>
                <w:szCs w:val="20"/>
              </w:rPr>
            </w:pPr>
            <w:r>
              <w:rPr>
                <w:rFonts w:ascii="Arial" w:hAnsi="Arial" w:cs="Arial"/>
                <w:sz w:val="20"/>
                <w:szCs w:val="20"/>
              </w:rPr>
              <w:t xml:space="preserve">Health Psychology </w:t>
            </w:r>
          </w:p>
          <w:p w14:paraId="317B0AA5" w14:textId="75BFD527" w:rsidR="00F80900" w:rsidRPr="00A05E89" w:rsidRDefault="00F80900" w:rsidP="00C15547">
            <w:pPr>
              <w:rPr>
                <w:rFonts w:ascii="Arial" w:hAnsi="Arial" w:cs="Arial"/>
                <w:sz w:val="20"/>
                <w:szCs w:val="20"/>
              </w:rPr>
            </w:pPr>
          </w:p>
        </w:tc>
        <w:tc>
          <w:tcPr>
            <w:tcW w:w="2577" w:type="dxa"/>
          </w:tcPr>
          <w:p w14:paraId="29834B48" w14:textId="77777777" w:rsidR="009648D6" w:rsidRDefault="00F80900" w:rsidP="00C15547">
            <w:pPr>
              <w:rPr>
                <w:rFonts w:ascii="Arial" w:hAnsi="Arial" w:cs="Arial"/>
                <w:sz w:val="20"/>
                <w:szCs w:val="20"/>
              </w:rPr>
            </w:pPr>
            <w:r>
              <w:rPr>
                <w:rFonts w:ascii="Arial" w:hAnsi="Arial" w:cs="Arial"/>
                <w:sz w:val="20"/>
                <w:szCs w:val="20"/>
              </w:rPr>
              <w:t xml:space="preserve">Individual Differences </w:t>
            </w:r>
          </w:p>
          <w:p w14:paraId="09D510BA" w14:textId="634D5A05" w:rsidR="00232FD9" w:rsidRPr="00A05E89" w:rsidRDefault="00232FD9" w:rsidP="00C15547">
            <w:pPr>
              <w:rPr>
                <w:rFonts w:ascii="Arial" w:hAnsi="Arial" w:cs="Arial"/>
                <w:sz w:val="20"/>
                <w:szCs w:val="20"/>
              </w:rPr>
            </w:pPr>
          </w:p>
        </w:tc>
        <w:tc>
          <w:tcPr>
            <w:tcW w:w="2577" w:type="dxa"/>
          </w:tcPr>
          <w:p w14:paraId="4DEF5D80" w14:textId="1FA55172" w:rsidR="009648D6" w:rsidRPr="00A05E89" w:rsidRDefault="00EE1217" w:rsidP="00C15547">
            <w:pPr>
              <w:rPr>
                <w:rFonts w:ascii="Arial" w:hAnsi="Arial" w:cs="Arial"/>
                <w:sz w:val="20"/>
                <w:szCs w:val="20"/>
              </w:rPr>
            </w:pPr>
            <w:r>
              <w:rPr>
                <w:rFonts w:ascii="Arial" w:hAnsi="Arial" w:cs="Arial"/>
                <w:sz w:val="20"/>
                <w:szCs w:val="20"/>
              </w:rPr>
              <w:t xml:space="preserve">Educational Psychology </w:t>
            </w:r>
          </w:p>
        </w:tc>
        <w:tc>
          <w:tcPr>
            <w:tcW w:w="2577" w:type="dxa"/>
          </w:tcPr>
          <w:p w14:paraId="04829164" w14:textId="77BA5E85" w:rsidR="009648D6" w:rsidRPr="00A05E89" w:rsidRDefault="00FF750B" w:rsidP="00C15547">
            <w:pPr>
              <w:rPr>
                <w:rFonts w:ascii="Arial" w:hAnsi="Arial" w:cs="Arial"/>
                <w:sz w:val="20"/>
                <w:szCs w:val="20"/>
              </w:rPr>
            </w:pPr>
            <w:r>
              <w:rPr>
                <w:rFonts w:ascii="Arial" w:hAnsi="Arial" w:cs="Arial"/>
                <w:sz w:val="20"/>
                <w:szCs w:val="20"/>
              </w:rPr>
              <w:t xml:space="preserve">Political Psychology </w:t>
            </w:r>
          </w:p>
        </w:tc>
      </w:tr>
      <w:tr w:rsidR="009648D6" w:rsidRPr="00A05E89" w14:paraId="54425F8E" w14:textId="77777777" w:rsidTr="4FFA811C">
        <w:tc>
          <w:tcPr>
            <w:tcW w:w="2577" w:type="dxa"/>
          </w:tcPr>
          <w:p w14:paraId="75CDA401" w14:textId="77777777" w:rsidR="009648D6" w:rsidRDefault="00F80900" w:rsidP="00C15547">
            <w:pPr>
              <w:rPr>
                <w:rFonts w:ascii="Arial" w:hAnsi="Arial" w:cs="Arial"/>
                <w:sz w:val="20"/>
                <w:szCs w:val="20"/>
              </w:rPr>
            </w:pPr>
            <w:r>
              <w:rPr>
                <w:rFonts w:ascii="Arial" w:hAnsi="Arial" w:cs="Arial"/>
                <w:sz w:val="20"/>
                <w:szCs w:val="20"/>
              </w:rPr>
              <w:t xml:space="preserve">Cognitive Psychology </w:t>
            </w:r>
          </w:p>
          <w:p w14:paraId="2F9689EE" w14:textId="5380230E" w:rsidR="00F80900" w:rsidRPr="00A05E89" w:rsidRDefault="00F80900" w:rsidP="00C15547">
            <w:pPr>
              <w:rPr>
                <w:rFonts w:ascii="Arial" w:hAnsi="Arial" w:cs="Arial"/>
                <w:sz w:val="20"/>
                <w:szCs w:val="20"/>
              </w:rPr>
            </w:pPr>
          </w:p>
        </w:tc>
        <w:tc>
          <w:tcPr>
            <w:tcW w:w="2577" w:type="dxa"/>
          </w:tcPr>
          <w:p w14:paraId="3D363931" w14:textId="0913E95C" w:rsidR="009648D6" w:rsidRPr="00A05E89" w:rsidRDefault="00F80900" w:rsidP="00C15547">
            <w:pPr>
              <w:rPr>
                <w:rFonts w:ascii="Arial" w:hAnsi="Arial" w:cs="Arial"/>
                <w:sz w:val="20"/>
                <w:szCs w:val="20"/>
              </w:rPr>
            </w:pPr>
            <w:r>
              <w:rPr>
                <w:rFonts w:ascii="Arial" w:hAnsi="Arial" w:cs="Arial"/>
                <w:sz w:val="20"/>
                <w:szCs w:val="20"/>
              </w:rPr>
              <w:t xml:space="preserve">Clinical Psychology </w:t>
            </w:r>
          </w:p>
        </w:tc>
        <w:tc>
          <w:tcPr>
            <w:tcW w:w="2577" w:type="dxa"/>
          </w:tcPr>
          <w:p w14:paraId="682F413A" w14:textId="316A5A3C" w:rsidR="009648D6" w:rsidRPr="00A05E89" w:rsidRDefault="00EE1217" w:rsidP="00C15547">
            <w:pPr>
              <w:rPr>
                <w:rFonts w:ascii="Arial" w:hAnsi="Arial" w:cs="Arial"/>
                <w:sz w:val="20"/>
                <w:szCs w:val="20"/>
              </w:rPr>
            </w:pPr>
            <w:r>
              <w:rPr>
                <w:rFonts w:ascii="Arial" w:hAnsi="Arial" w:cs="Arial"/>
                <w:sz w:val="20"/>
                <w:szCs w:val="20"/>
              </w:rPr>
              <w:t xml:space="preserve">Counselling Psychology </w:t>
            </w:r>
          </w:p>
        </w:tc>
        <w:tc>
          <w:tcPr>
            <w:tcW w:w="2577" w:type="dxa"/>
          </w:tcPr>
          <w:p w14:paraId="77E62C67" w14:textId="7C30F104" w:rsidR="009648D6" w:rsidRPr="00A05E89" w:rsidRDefault="00FF750B" w:rsidP="00C15547">
            <w:pPr>
              <w:rPr>
                <w:rFonts w:ascii="Arial" w:hAnsi="Arial" w:cs="Arial"/>
                <w:sz w:val="20"/>
                <w:szCs w:val="20"/>
              </w:rPr>
            </w:pPr>
            <w:r>
              <w:rPr>
                <w:rFonts w:ascii="Arial" w:hAnsi="Arial" w:cs="Arial"/>
                <w:sz w:val="20"/>
                <w:szCs w:val="20"/>
              </w:rPr>
              <w:t xml:space="preserve">Occupational Psychology </w:t>
            </w:r>
          </w:p>
        </w:tc>
      </w:tr>
      <w:tr w:rsidR="00FF750B" w:rsidRPr="00A05E89" w14:paraId="27DDFB04" w14:textId="77777777" w:rsidTr="4FFA811C">
        <w:tc>
          <w:tcPr>
            <w:tcW w:w="10308" w:type="dxa"/>
            <w:gridSpan w:val="4"/>
          </w:tcPr>
          <w:p w14:paraId="65986FD0" w14:textId="22C88E27" w:rsidR="00FF750B" w:rsidRPr="00232FD9" w:rsidRDefault="00FF750B" w:rsidP="00C15547">
            <w:pPr>
              <w:rPr>
                <w:rFonts w:ascii="Arial" w:hAnsi="Arial" w:cs="Arial"/>
                <w:i/>
                <w:iCs/>
                <w:sz w:val="20"/>
                <w:szCs w:val="20"/>
              </w:rPr>
            </w:pPr>
            <w:r w:rsidRPr="00232FD9">
              <w:rPr>
                <w:rFonts w:ascii="Arial" w:hAnsi="Arial" w:cs="Arial"/>
                <w:i/>
                <w:iCs/>
                <w:sz w:val="20"/>
                <w:szCs w:val="20"/>
              </w:rPr>
              <w:t>Other:  indicate briefly (not included in word count)</w:t>
            </w:r>
          </w:p>
          <w:p w14:paraId="24067C5E" w14:textId="77777777" w:rsidR="00FF750B" w:rsidRDefault="00FF750B" w:rsidP="00C15547">
            <w:pPr>
              <w:rPr>
                <w:rFonts w:ascii="Arial" w:hAnsi="Arial" w:cs="Arial"/>
                <w:sz w:val="20"/>
                <w:szCs w:val="20"/>
              </w:rPr>
            </w:pPr>
          </w:p>
        </w:tc>
      </w:tr>
    </w:tbl>
    <w:p w14:paraId="41479DB6" w14:textId="77777777" w:rsidR="009648D6" w:rsidRDefault="009648D6" w:rsidP="00F73A03">
      <w:pPr>
        <w:rPr>
          <w:sz w:val="32"/>
          <w:szCs w:val="12"/>
        </w:rPr>
      </w:pPr>
    </w:p>
    <w:p w14:paraId="6ABA7A76" w14:textId="7AB30B28" w:rsidR="0031057E" w:rsidRDefault="00232FD9" w:rsidP="00F73A03">
      <w:pPr>
        <w:rPr>
          <w:rFonts w:ascii="Arial" w:hAnsi="Arial" w:cs="Arial"/>
          <w:b/>
          <w:bCs/>
          <w:sz w:val="20"/>
          <w:szCs w:val="20"/>
        </w:rPr>
      </w:pPr>
      <w:r>
        <w:rPr>
          <w:rFonts w:ascii="Arial" w:hAnsi="Arial" w:cs="Arial"/>
          <w:b/>
          <w:bCs/>
          <w:sz w:val="20"/>
          <w:szCs w:val="20"/>
        </w:rPr>
        <w:t xml:space="preserve">Proposed </w:t>
      </w:r>
      <w:r w:rsidR="0031057E" w:rsidRPr="0031057E">
        <w:rPr>
          <w:rFonts w:ascii="Arial" w:hAnsi="Arial" w:cs="Arial"/>
          <w:b/>
          <w:bCs/>
          <w:sz w:val="20"/>
          <w:szCs w:val="20"/>
        </w:rPr>
        <w:t xml:space="preserve">Study </w:t>
      </w:r>
      <w:r>
        <w:rPr>
          <w:rFonts w:ascii="Arial" w:hAnsi="Arial" w:cs="Arial"/>
          <w:b/>
          <w:bCs/>
          <w:sz w:val="20"/>
          <w:szCs w:val="20"/>
        </w:rPr>
        <w:t>D</w:t>
      </w:r>
      <w:r w:rsidR="0031057E" w:rsidRPr="0031057E">
        <w:rPr>
          <w:rFonts w:ascii="Arial" w:hAnsi="Arial" w:cs="Arial"/>
          <w:b/>
          <w:bCs/>
          <w:sz w:val="20"/>
          <w:szCs w:val="20"/>
        </w:rPr>
        <w:t xml:space="preserve">esign (tick all that apply) </w:t>
      </w:r>
    </w:p>
    <w:p w14:paraId="6026AB53" w14:textId="77777777" w:rsidR="00DA7F18" w:rsidRDefault="00DA7F18" w:rsidP="00F73A03">
      <w:pPr>
        <w:rPr>
          <w:rFonts w:ascii="Arial" w:hAnsi="Arial" w:cs="Arial"/>
          <w:b/>
          <w:bCs/>
          <w:sz w:val="20"/>
          <w:szCs w:val="20"/>
        </w:rPr>
      </w:pPr>
    </w:p>
    <w:p w14:paraId="22B6A973" w14:textId="77777777" w:rsidR="002F3741" w:rsidRPr="0031057E" w:rsidRDefault="002F3741" w:rsidP="00F73A03">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31057E" w:rsidRPr="00A05E89" w14:paraId="2DED96B2" w14:textId="77777777" w:rsidTr="4FFA811C">
        <w:tc>
          <w:tcPr>
            <w:tcW w:w="2577" w:type="dxa"/>
          </w:tcPr>
          <w:p w14:paraId="721F43CA"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Quantitative </w:t>
            </w:r>
          </w:p>
          <w:p w14:paraId="1E91FAEB" w14:textId="745EC101" w:rsidR="002F3741" w:rsidRPr="00A05E89" w:rsidRDefault="002F3741" w:rsidP="4FFA811C">
            <w:pPr>
              <w:pStyle w:val="ListParagraph"/>
              <w:numPr>
                <w:ilvl w:val="0"/>
                <w:numId w:val="2"/>
              </w:numPr>
              <w:rPr>
                <w:rFonts w:ascii="Arial" w:hAnsi="Arial" w:cs="Arial"/>
                <w:sz w:val="20"/>
                <w:szCs w:val="20"/>
              </w:rPr>
            </w:pPr>
          </w:p>
        </w:tc>
        <w:tc>
          <w:tcPr>
            <w:tcW w:w="2577" w:type="dxa"/>
          </w:tcPr>
          <w:p w14:paraId="6153C3D0" w14:textId="3325B92B" w:rsidR="0031057E" w:rsidRPr="00A05E89" w:rsidRDefault="00A05E89" w:rsidP="00F73A03">
            <w:pPr>
              <w:rPr>
                <w:rFonts w:ascii="Arial" w:hAnsi="Arial" w:cs="Arial"/>
                <w:sz w:val="20"/>
                <w:szCs w:val="20"/>
              </w:rPr>
            </w:pPr>
            <w:r>
              <w:rPr>
                <w:rFonts w:ascii="Arial" w:hAnsi="Arial" w:cs="Arial"/>
                <w:sz w:val="20"/>
                <w:szCs w:val="20"/>
              </w:rPr>
              <w:t xml:space="preserve">Experimental </w:t>
            </w:r>
          </w:p>
        </w:tc>
        <w:tc>
          <w:tcPr>
            <w:tcW w:w="2577" w:type="dxa"/>
          </w:tcPr>
          <w:p w14:paraId="1E7B0F67" w14:textId="77777777" w:rsidR="0031057E" w:rsidRDefault="00A05E89" w:rsidP="00F73A03">
            <w:pPr>
              <w:rPr>
                <w:rFonts w:ascii="Arial" w:hAnsi="Arial" w:cs="Arial"/>
                <w:sz w:val="20"/>
                <w:szCs w:val="20"/>
              </w:rPr>
            </w:pPr>
            <w:r>
              <w:rPr>
                <w:rFonts w:ascii="Arial" w:hAnsi="Arial" w:cs="Arial"/>
                <w:sz w:val="20"/>
                <w:szCs w:val="20"/>
              </w:rPr>
              <w:t xml:space="preserve">Applied (with UWTSD students </w:t>
            </w:r>
          </w:p>
          <w:p w14:paraId="658BF679" w14:textId="022D49F6" w:rsidR="00A05E89" w:rsidRPr="00A05E89" w:rsidRDefault="00A05E89" w:rsidP="00F73A03">
            <w:pPr>
              <w:rPr>
                <w:rFonts w:ascii="Arial" w:hAnsi="Arial" w:cs="Arial"/>
                <w:sz w:val="20"/>
                <w:szCs w:val="20"/>
              </w:rPr>
            </w:pPr>
          </w:p>
        </w:tc>
        <w:tc>
          <w:tcPr>
            <w:tcW w:w="2577" w:type="dxa"/>
          </w:tcPr>
          <w:p w14:paraId="457B8016" w14:textId="4CD4BE09" w:rsidR="0031057E" w:rsidRPr="00A05E89" w:rsidRDefault="00DA7F18" w:rsidP="00F73A03">
            <w:pPr>
              <w:rPr>
                <w:rFonts w:ascii="Arial" w:hAnsi="Arial" w:cs="Arial"/>
                <w:sz w:val="20"/>
                <w:szCs w:val="20"/>
              </w:rPr>
            </w:pPr>
            <w:r>
              <w:rPr>
                <w:rFonts w:ascii="Arial" w:hAnsi="Arial" w:cs="Arial"/>
                <w:sz w:val="20"/>
                <w:szCs w:val="20"/>
              </w:rPr>
              <w:t>Online Q</w:t>
            </w:r>
            <w:r w:rsidR="00B24417">
              <w:rPr>
                <w:rFonts w:ascii="Arial" w:hAnsi="Arial" w:cs="Arial"/>
                <w:sz w:val="20"/>
                <w:szCs w:val="20"/>
              </w:rPr>
              <w:t>uestionnaire</w:t>
            </w:r>
            <w:r>
              <w:rPr>
                <w:rFonts w:ascii="Arial" w:hAnsi="Arial" w:cs="Arial"/>
                <w:sz w:val="20"/>
                <w:szCs w:val="20"/>
              </w:rPr>
              <w:t xml:space="preserve"> Survey </w:t>
            </w:r>
          </w:p>
        </w:tc>
      </w:tr>
      <w:tr w:rsidR="0031057E" w:rsidRPr="00A05E89" w14:paraId="133C1C2C" w14:textId="77777777" w:rsidTr="4FFA811C">
        <w:tc>
          <w:tcPr>
            <w:tcW w:w="2577" w:type="dxa"/>
          </w:tcPr>
          <w:p w14:paraId="0E4AA437"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Qualitative </w:t>
            </w:r>
          </w:p>
          <w:p w14:paraId="0EBB082E" w14:textId="3478831C" w:rsidR="002F3741" w:rsidRPr="00A05E89" w:rsidRDefault="002F3741" w:rsidP="00F73A03">
            <w:pPr>
              <w:rPr>
                <w:rFonts w:ascii="Arial" w:hAnsi="Arial" w:cs="Arial"/>
                <w:sz w:val="20"/>
                <w:szCs w:val="20"/>
              </w:rPr>
            </w:pPr>
          </w:p>
        </w:tc>
        <w:tc>
          <w:tcPr>
            <w:tcW w:w="2577" w:type="dxa"/>
          </w:tcPr>
          <w:p w14:paraId="1C19AFE0" w14:textId="77777777" w:rsidR="0031057E" w:rsidRDefault="00A05E89" w:rsidP="00F73A03">
            <w:pPr>
              <w:rPr>
                <w:rFonts w:ascii="Arial" w:hAnsi="Arial" w:cs="Arial"/>
                <w:sz w:val="20"/>
                <w:szCs w:val="20"/>
              </w:rPr>
            </w:pPr>
            <w:r>
              <w:rPr>
                <w:rFonts w:ascii="Arial" w:hAnsi="Arial" w:cs="Arial"/>
                <w:sz w:val="20"/>
                <w:szCs w:val="20"/>
              </w:rPr>
              <w:t xml:space="preserve">Quasi Experimental </w:t>
            </w:r>
          </w:p>
          <w:p w14:paraId="74096E7B" w14:textId="77777777" w:rsidR="00A05E89" w:rsidRDefault="00A05E89" w:rsidP="00F73A03">
            <w:pPr>
              <w:rPr>
                <w:rFonts w:ascii="Arial" w:hAnsi="Arial" w:cs="Arial"/>
                <w:sz w:val="20"/>
                <w:szCs w:val="20"/>
              </w:rPr>
            </w:pPr>
          </w:p>
          <w:p w14:paraId="38357433" w14:textId="207CEFD4" w:rsidR="00A05E89" w:rsidRPr="00A05E89" w:rsidRDefault="00A05E89" w:rsidP="00F73A03">
            <w:pPr>
              <w:rPr>
                <w:rFonts w:ascii="Arial" w:hAnsi="Arial" w:cs="Arial"/>
                <w:sz w:val="20"/>
                <w:szCs w:val="20"/>
              </w:rPr>
            </w:pPr>
          </w:p>
        </w:tc>
        <w:tc>
          <w:tcPr>
            <w:tcW w:w="2577" w:type="dxa"/>
          </w:tcPr>
          <w:p w14:paraId="75B797CC" w14:textId="4A6E5BEC" w:rsidR="0031057E" w:rsidRPr="00A05E89" w:rsidRDefault="00DA7F18" w:rsidP="00F73A03">
            <w:pPr>
              <w:rPr>
                <w:rFonts w:ascii="Arial" w:hAnsi="Arial" w:cs="Arial"/>
                <w:sz w:val="20"/>
                <w:szCs w:val="20"/>
              </w:rPr>
            </w:pPr>
            <w:r>
              <w:rPr>
                <w:rFonts w:ascii="Arial" w:hAnsi="Arial" w:cs="Arial"/>
                <w:sz w:val="20"/>
                <w:szCs w:val="20"/>
              </w:rPr>
              <w:t>Focus Groups</w:t>
            </w:r>
          </w:p>
        </w:tc>
        <w:tc>
          <w:tcPr>
            <w:tcW w:w="2577" w:type="dxa"/>
          </w:tcPr>
          <w:p w14:paraId="50595777" w14:textId="4318EBB4" w:rsidR="0031057E" w:rsidRDefault="00DA7F18" w:rsidP="00F73A03">
            <w:pPr>
              <w:rPr>
                <w:rFonts w:ascii="Arial" w:hAnsi="Arial" w:cs="Arial"/>
                <w:sz w:val="20"/>
                <w:szCs w:val="20"/>
              </w:rPr>
            </w:pPr>
            <w:r>
              <w:rPr>
                <w:rFonts w:ascii="Arial" w:hAnsi="Arial" w:cs="Arial"/>
                <w:sz w:val="20"/>
                <w:szCs w:val="20"/>
              </w:rPr>
              <w:t xml:space="preserve">Online  </w:t>
            </w:r>
          </w:p>
          <w:p w14:paraId="1F47740F" w14:textId="4BB09538" w:rsidR="00DA7F18" w:rsidRPr="00A05E89" w:rsidRDefault="00DA7F18" w:rsidP="4FFA811C">
            <w:pPr>
              <w:pStyle w:val="ListParagraph"/>
              <w:numPr>
                <w:ilvl w:val="0"/>
                <w:numId w:val="1"/>
              </w:numPr>
              <w:rPr>
                <w:rFonts w:ascii="Arial" w:hAnsi="Arial" w:cs="Arial"/>
                <w:sz w:val="20"/>
                <w:szCs w:val="20"/>
              </w:rPr>
            </w:pPr>
          </w:p>
        </w:tc>
      </w:tr>
      <w:tr w:rsidR="0031057E" w:rsidRPr="00A05E89" w14:paraId="5ADF85DD" w14:textId="77777777" w:rsidTr="4FFA811C">
        <w:tc>
          <w:tcPr>
            <w:tcW w:w="2577" w:type="dxa"/>
          </w:tcPr>
          <w:p w14:paraId="3B6B5F7B"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Mixed Methods </w:t>
            </w:r>
          </w:p>
          <w:p w14:paraId="04118AB8" w14:textId="608A79B1" w:rsidR="002F3741" w:rsidRPr="00A05E89" w:rsidRDefault="002F3741" w:rsidP="00F73A03">
            <w:pPr>
              <w:rPr>
                <w:rFonts w:ascii="Arial" w:hAnsi="Arial" w:cs="Arial"/>
                <w:sz w:val="20"/>
                <w:szCs w:val="20"/>
              </w:rPr>
            </w:pPr>
          </w:p>
        </w:tc>
        <w:tc>
          <w:tcPr>
            <w:tcW w:w="2577" w:type="dxa"/>
          </w:tcPr>
          <w:p w14:paraId="30037A4E" w14:textId="41280143" w:rsidR="0031057E" w:rsidRPr="00A05E89" w:rsidRDefault="00A05E89" w:rsidP="00F73A03">
            <w:pPr>
              <w:rPr>
                <w:rFonts w:ascii="Arial" w:hAnsi="Arial" w:cs="Arial"/>
                <w:sz w:val="20"/>
                <w:szCs w:val="20"/>
              </w:rPr>
            </w:pPr>
            <w:r>
              <w:rPr>
                <w:rFonts w:ascii="Arial" w:hAnsi="Arial" w:cs="Arial"/>
                <w:sz w:val="20"/>
                <w:szCs w:val="20"/>
              </w:rPr>
              <w:t xml:space="preserve">Applied (with external organisation) </w:t>
            </w:r>
          </w:p>
        </w:tc>
        <w:tc>
          <w:tcPr>
            <w:tcW w:w="2577" w:type="dxa"/>
          </w:tcPr>
          <w:p w14:paraId="78026109" w14:textId="77777777" w:rsidR="0031057E" w:rsidRDefault="00DA7F18" w:rsidP="00F73A03">
            <w:pPr>
              <w:rPr>
                <w:rFonts w:ascii="Arial" w:hAnsi="Arial" w:cs="Arial"/>
                <w:sz w:val="20"/>
                <w:szCs w:val="20"/>
              </w:rPr>
            </w:pPr>
            <w:r>
              <w:rPr>
                <w:rFonts w:ascii="Arial" w:hAnsi="Arial" w:cs="Arial"/>
                <w:sz w:val="20"/>
                <w:szCs w:val="20"/>
              </w:rPr>
              <w:t xml:space="preserve">Interviews </w:t>
            </w:r>
          </w:p>
          <w:p w14:paraId="69404623" w14:textId="77777777" w:rsidR="00DA7F18" w:rsidRDefault="00DA7F18" w:rsidP="00F73A03">
            <w:pPr>
              <w:rPr>
                <w:rFonts w:ascii="Arial" w:hAnsi="Arial" w:cs="Arial"/>
                <w:sz w:val="20"/>
                <w:szCs w:val="20"/>
              </w:rPr>
            </w:pPr>
          </w:p>
          <w:p w14:paraId="723B9DD0" w14:textId="77777777" w:rsidR="00DA7F18" w:rsidRDefault="00DA7F18" w:rsidP="00F73A03">
            <w:pPr>
              <w:rPr>
                <w:rFonts w:ascii="Arial" w:hAnsi="Arial" w:cs="Arial"/>
                <w:sz w:val="20"/>
                <w:szCs w:val="20"/>
              </w:rPr>
            </w:pPr>
          </w:p>
          <w:p w14:paraId="1077C46D" w14:textId="61CF8C06" w:rsidR="00DA7F18" w:rsidRPr="00A05E89" w:rsidRDefault="00DA7F18" w:rsidP="00F73A03">
            <w:pPr>
              <w:rPr>
                <w:rFonts w:ascii="Arial" w:hAnsi="Arial" w:cs="Arial"/>
                <w:sz w:val="20"/>
                <w:szCs w:val="20"/>
              </w:rPr>
            </w:pPr>
          </w:p>
        </w:tc>
        <w:tc>
          <w:tcPr>
            <w:tcW w:w="2577" w:type="dxa"/>
          </w:tcPr>
          <w:p w14:paraId="5DB74504" w14:textId="3065C7D9" w:rsidR="0031057E" w:rsidRPr="00A05E89" w:rsidRDefault="00DA7F18" w:rsidP="00F73A03">
            <w:pPr>
              <w:rPr>
                <w:rFonts w:ascii="Arial" w:hAnsi="Arial" w:cs="Arial"/>
                <w:sz w:val="20"/>
                <w:szCs w:val="20"/>
              </w:rPr>
            </w:pPr>
            <w:r>
              <w:rPr>
                <w:rFonts w:ascii="Arial" w:hAnsi="Arial" w:cs="Arial"/>
                <w:sz w:val="20"/>
                <w:szCs w:val="20"/>
              </w:rPr>
              <w:t xml:space="preserve">Lab-based study </w:t>
            </w:r>
          </w:p>
        </w:tc>
      </w:tr>
      <w:tr w:rsidR="001704C8" w:rsidRPr="00A05E89" w14:paraId="66BEF3DC" w14:textId="77777777" w:rsidTr="4FFA811C">
        <w:tc>
          <w:tcPr>
            <w:tcW w:w="5154" w:type="dxa"/>
            <w:gridSpan w:val="2"/>
          </w:tcPr>
          <w:p w14:paraId="54006A1A" w14:textId="4FECA65E" w:rsidR="001704C8" w:rsidRPr="00232FD9" w:rsidRDefault="001704C8" w:rsidP="00F73A03">
            <w:pPr>
              <w:rPr>
                <w:rFonts w:ascii="Arial" w:hAnsi="Arial" w:cs="Arial"/>
                <w:i/>
                <w:iCs/>
                <w:sz w:val="20"/>
                <w:szCs w:val="20"/>
              </w:rPr>
            </w:pPr>
            <w:r w:rsidRPr="00232FD9">
              <w:rPr>
                <w:rFonts w:ascii="Arial" w:hAnsi="Arial" w:cs="Arial"/>
                <w:i/>
                <w:iCs/>
                <w:sz w:val="20"/>
                <w:szCs w:val="20"/>
              </w:rPr>
              <w:t xml:space="preserve">If </w:t>
            </w:r>
            <w:r w:rsidR="00B24417">
              <w:rPr>
                <w:rFonts w:ascii="Arial" w:hAnsi="Arial" w:cs="Arial"/>
                <w:i/>
                <w:iCs/>
                <w:sz w:val="20"/>
                <w:szCs w:val="20"/>
              </w:rPr>
              <w:t>A</w:t>
            </w:r>
            <w:r w:rsidR="00B24417" w:rsidRPr="00232FD9">
              <w:rPr>
                <w:rFonts w:ascii="Arial" w:hAnsi="Arial" w:cs="Arial"/>
                <w:i/>
                <w:iCs/>
                <w:sz w:val="20"/>
                <w:szCs w:val="20"/>
              </w:rPr>
              <w:t>pplied</w:t>
            </w:r>
            <w:r w:rsidR="00B24417">
              <w:rPr>
                <w:rFonts w:ascii="Arial" w:hAnsi="Arial" w:cs="Arial"/>
                <w:i/>
                <w:iCs/>
                <w:sz w:val="20"/>
                <w:szCs w:val="20"/>
              </w:rPr>
              <w:t>,</w:t>
            </w:r>
            <w:r w:rsidRPr="00232FD9">
              <w:rPr>
                <w:rFonts w:ascii="Arial" w:hAnsi="Arial" w:cs="Arial"/>
                <w:i/>
                <w:iCs/>
                <w:sz w:val="20"/>
                <w:szCs w:val="20"/>
              </w:rPr>
              <w:t xml:space="preserve"> and involving an external organisation</w:t>
            </w:r>
            <w:r w:rsidR="00B24417">
              <w:rPr>
                <w:rFonts w:ascii="Arial" w:hAnsi="Arial" w:cs="Arial"/>
                <w:i/>
                <w:iCs/>
                <w:sz w:val="20"/>
                <w:szCs w:val="20"/>
              </w:rPr>
              <w:t>,</w:t>
            </w:r>
            <w:r w:rsidRPr="00232FD9">
              <w:rPr>
                <w:rFonts w:ascii="Arial" w:hAnsi="Arial" w:cs="Arial"/>
                <w:i/>
                <w:iCs/>
                <w:sz w:val="20"/>
                <w:szCs w:val="20"/>
              </w:rPr>
              <w:t xml:space="preserve"> please indicate your plans for gaining appropriate approvals from the organisation: (not included in the word count)</w:t>
            </w:r>
          </w:p>
          <w:p w14:paraId="665AA3ED" w14:textId="3E4FA9C4" w:rsidR="001704C8" w:rsidRPr="00232FD9" w:rsidRDefault="001704C8" w:rsidP="00F73A03">
            <w:pPr>
              <w:rPr>
                <w:rFonts w:ascii="Arial" w:hAnsi="Arial" w:cs="Arial"/>
                <w:i/>
                <w:iCs/>
                <w:sz w:val="20"/>
                <w:szCs w:val="20"/>
              </w:rPr>
            </w:pPr>
          </w:p>
          <w:p w14:paraId="1130A8E9" w14:textId="12CCAAEB" w:rsidR="001704C8" w:rsidRPr="00232FD9" w:rsidRDefault="001704C8" w:rsidP="00F73A03">
            <w:pPr>
              <w:rPr>
                <w:rFonts w:ascii="Arial" w:hAnsi="Arial" w:cs="Arial"/>
                <w:i/>
                <w:iCs/>
                <w:sz w:val="20"/>
                <w:szCs w:val="20"/>
              </w:rPr>
            </w:pPr>
          </w:p>
          <w:p w14:paraId="50C5BCA8" w14:textId="4CE35737" w:rsidR="001704C8" w:rsidRPr="00232FD9" w:rsidRDefault="001704C8" w:rsidP="00F73A03">
            <w:pPr>
              <w:rPr>
                <w:rFonts w:ascii="Arial" w:hAnsi="Arial" w:cs="Arial"/>
                <w:i/>
                <w:iCs/>
                <w:sz w:val="20"/>
                <w:szCs w:val="20"/>
              </w:rPr>
            </w:pPr>
          </w:p>
          <w:p w14:paraId="4895BF2F" w14:textId="33D43EA0" w:rsidR="001704C8" w:rsidRPr="00232FD9" w:rsidRDefault="001704C8" w:rsidP="00F73A03">
            <w:pPr>
              <w:rPr>
                <w:rFonts w:ascii="Arial" w:hAnsi="Arial" w:cs="Arial"/>
                <w:i/>
                <w:iCs/>
                <w:sz w:val="20"/>
                <w:szCs w:val="20"/>
              </w:rPr>
            </w:pPr>
          </w:p>
          <w:p w14:paraId="70733DB7" w14:textId="77777777" w:rsidR="001704C8" w:rsidRPr="00232FD9" w:rsidRDefault="001704C8" w:rsidP="00F73A03">
            <w:pPr>
              <w:rPr>
                <w:rFonts w:ascii="Arial" w:hAnsi="Arial" w:cs="Arial"/>
                <w:i/>
                <w:iCs/>
                <w:sz w:val="20"/>
                <w:szCs w:val="20"/>
              </w:rPr>
            </w:pPr>
          </w:p>
          <w:p w14:paraId="5E462A05" w14:textId="77777777" w:rsidR="001704C8" w:rsidRPr="00232FD9" w:rsidRDefault="001704C8" w:rsidP="00F73A03">
            <w:pPr>
              <w:rPr>
                <w:rFonts w:ascii="Arial" w:hAnsi="Arial" w:cs="Arial"/>
                <w:sz w:val="20"/>
                <w:szCs w:val="20"/>
              </w:rPr>
            </w:pPr>
          </w:p>
        </w:tc>
        <w:tc>
          <w:tcPr>
            <w:tcW w:w="5154" w:type="dxa"/>
            <w:gridSpan w:val="2"/>
          </w:tcPr>
          <w:p w14:paraId="0BCD6768" w14:textId="44B73752" w:rsidR="001704C8" w:rsidRPr="00232FD9" w:rsidRDefault="001704C8" w:rsidP="00F73A03">
            <w:pPr>
              <w:rPr>
                <w:rFonts w:ascii="Arial" w:hAnsi="Arial" w:cs="Arial"/>
                <w:i/>
                <w:iCs/>
                <w:sz w:val="20"/>
                <w:szCs w:val="20"/>
              </w:rPr>
            </w:pPr>
            <w:r w:rsidRPr="00232FD9">
              <w:rPr>
                <w:rFonts w:ascii="Arial" w:hAnsi="Arial" w:cs="Arial"/>
                <w:i/>
                <w:iCs/>
                <w:sz w:val="20"/>
                <w:szCs w:val="20"/>
              </w:rPr>
              <w:t>Other study design: indicate briefly (not included in word count)</w:t>
            </w:r>
          </w:p>
          <w:p w14:paraId="04A27068" w14:textId="0ED9C8FE" w:rsidR="001704C8" w:rsidRPr="00232FD9" w:rsidRDefault="001704C8" w:rsidP="00F73A03">
            <w:pPr>
              <w:rPr>
                <w:rFonts w:ascii="Arial" w:hAnsi="Arial" w:cs="Arial"/>
                <w:sz w:val="20"/>
                <w:szCs w:val="20"/>
              </w:rPr>
            </w:pPr>
          </w:p>
        </w:tc>
      </w:tr>
    </w:tbl>
    <w:p w14:paraId="79F0B80D" w14:textId="22D1BCB1" w:rsidR="0031057E" w:rsidRDefault="0031057E" w:rsidP="00F73A03">
      <w:pPr>
        <w:rPr>
          <w:sz w:val="3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A5268F" w14:paraId="19B6AE65" w14:textId="77777777" w:rsidTr="0353DD64">
        <w:tc>
          <w:tcPr>
            <w:tcW w:w="10368" w:type="dxa"/>
          </w:tcPr>
          <w:p w14:paraId="7BAE46FC" w14:textId="77777777" w:rsidR="00A5268F" w:rsidRDefault="00A5268F" w:rsidP="00C15547">
            <w:pPr>
              <w:rPr>
                <w:rFonts w:ascii="Arial" w:hAnsi="Arial" w:cs="Arial"/>
                <w:sz w:val="20"/>
              </w:rPr>
            </w:pPr>
            <w:r>
              <w:rPr>
                <w:rFonts w:ascii="Arial" w:hAnsi="Arial" w:cs="Arial"/>
                <w:b/>
                <w:sz w:val="20"/>
              </w:rPr>
              <w:t xml:space="preserve">Suggested Research </w:t>
            </w:r>
            <w:r w:rsidRPr="00CC41BB">
              <w:rPr>
                <w:rFonts w:ascii="Arial" w:hAnsi="Arial" w:cs="Arial"/>
                <w:b/>
                <w:sz w:val="20"/>
              </w:rPr>
              <w:t>Title</w:t>
            </w:r>
            <w:r>
              <w:rPr>
                <w:rFonts w:ascii="Arial" w:hAnsi="Arial" w:cs="Arial"/>
                <w:b/>
                <w:sz w:val="20"/>
              </w:rPr>
              <w:t xml:space="preserve">/Area: </w:t>
            </w:r>
            <w:r>
              <w:rPr>
                <w:rFonts w:ascii="Arial" w:hAnsi="Arial" w:cs="Arial"/>
                <w:sz w:val="20"/>
              </w:rPr>
              <w:t xml:space="preserve">(between 10-15 words and </w:t>
            </w:r>
            <w:r w:rsidRPr="004804FA">
              <w:rPr>
                <w:rFonts w:ascii="Arial" w:hAnsi="Arial" w:cs="Arial"/>
                <w:sz w:val="20"/>
              </w:rPr>
              <w:t>must reflect the essence of you</w:t>
            </w:r>
            <w:r>
              <w:rPr>
                <w:rFonts w:ascii="Arial" w:hAnsi="Arial" w:cs="Arial"/>
                <w:sz w:val="20"/>
              </w:rPr>
              <w:t>r proposed research question, study design</w:t>
            </w:r>
            <w:r w:rsidRPr="004804FA">
              <w:rPr>
                <w:rFonts w:ascii="Arial" w:hAnsi="Arial" w:cs="Arial"/>
                <w:sz w:val="20"/>
              </w:rPr>
              <w:t xml:space="preserve"> and study population</w:t>
            </w:r>
            <w:r>
              <w:rPr>
                <w:rFonts w:ascii="Arial" w:hAnsi="Arial" w:cs="Arial"/>
                <w:sz w:val="20"/>
              </w:rPr>
              <w:t xml:space="preserve"> and should be more specific than a broad topic area)</w:t>
            </w:r>
            <w:r w:rsidRPr="004804FA">
              <w:rPr>
                <w:rFonts w:ascii="Arial" w:hAnsi="Arial" w:cs="Arial"/>
                <w:sz w:val="20"/>
              </w:rPr>
              <w:t>.</w:t>
            </w:r>
          </w:p>
          <w:p w14:paraId="67E62010" w14:textId="77777777" w:rsidR="00A5268F" w:rsidRDefault="00A5268F" w:rsidP="00C15547">
            <w:pPr>
              <w:rPr>
                <w:rFonts w:ascii="Arial" w:hAnsi="Arial" w:cs="Arial"/>
                <w:sz w:val="20"/>
              </w:rPr>
            </w:pPr>
          </w:p>
          <w:p w14:paraId="02690306" w14:textId="344E8DFA" w:rsidR="00A5268F" w:rsidRDefault="062B6C20" w:rsidP="4FFA811C">
            <w:pPr>
              <w:rPr>
                <w:rStyle w:val="s20"/>
                <w:rFonts w:ascii="Arial" w:eastAsia="Arial" w:hAnsi="Arial" w:cs="Arial"/>
                <w:color w:val="000000" w:themeColor="text1"/>
              </w:rPr>
            </w:pPr>
            <w:r w:rsidRPr="0353DD64">
              <w:rPr>
                <w:rStyle w:val="s20"/>
                <w:rFonts w:ascii="Arial" w:eastAsia="Arial" w:hAnsi="Arial" w:cs="Arial"/>
                <w:color w:val="000000" w:themeColor="text1"/>
              </w:rPr>
              <w:t xml:space="preserve">Does attachment style effect levels of </w:t>
            </w:r>
            <w:r w:rsidR="7BEA698A" w:rsidRPr="0353DD64">
              <w:rPr>
                <w:rStyle w:val="s20"/>
                <w:rFonts w:ascii="Arial" w:eastAsia="Arial" w:hAnsi="Arial" w:cs="Arial"/>
                <w:color w:val="000000" w:themeColor="text1"/>
              </w:rPr>
              <w:t xml:space="preserve">romantic </w:t>
            </w:r>
            <w:r w:rsidRPr="0353DD64">
              <w:rPr>
                <w:rStyle w:val="s20"/>
                <w:rFonts w:ascii="Arial" w:eastAsia="Arial" w:hAnsi="Arial" w:cs="Arial"/>
                <w:color w:val="000000" w:themeColor="text1"/>
              </w:rPr>
              <w:t>relationship satisfaction in heterosexual</w:t>
            </w:r>
            <w:r w:rsidR="113C75D3" w:rsidRPr="0353DD64">
              <w:rPr>
                <w:rStyle w:val="s20"/>
                <w:rFonts w:ascii="Arial" w:eastAsia="Arial" w:hAnsi="Arial" w:cs="Arial"/>
                <w:color w:val="000000" w:themeColor="text1"/>
              </w:rPr>
              <w:t xml:space="preserve"> (Straight)</w:t>
            </w:r>
            <w:r w:rsidRPr="0353DD64">
              <w:rPr>
                <w:rStyle w:val="s20"/>
                <w:rFonts w:ascii="Arial" w:eastAsia="Arial" w:hAnsi="Arial" w:cs="Arial"/>
                <w:color w:val="000000" w:themeColor="text1"/>
              </w:rPr>
              <w:t xml:space="preserve"> and non-heterosexual </w:t>
            </w:r>
            <w:r w:rsidR="364BE1FB" w:rsidRPr="0353DD64">
              <w:rPr>
                <w:rStyle w:val="s20"/>
                <w:rFonts w:ascii="Arial" w:eastAsia="Arial" w:hAnsi="Arial" w:cs="Arial"/>
                <w:color w:val="000000" w:themeColor="text1"/>
              </w:rPr>
              <w:t xml:space="preserve">(Gay) </w:t>
            </w:r>
            <w:r w:rsidRPr="0353DD64">
              <w:rPr>
                <w:rStyle w:val="s20"/>
                <w:rFonts w:ascii="Arial" w:eastAsia="Arial" w:hAnsi="Arial" w:cs="Arial"/>
                <w:color w:val="000000" w:themeColor="text1"/>
              </w:rPr>
              <w:t>couples?</w:t>
            </w:r>
          </w:p>
          <w:p w14:paraId="11A59E4D" w14:textId="77777777" w:rsidR="00A5268F" w:rsidRDefault="00A5268F" w:rsidP="00C15547"/>
        </w:tc>
      </w:tr>
    </w:tbl>
    <w:p w14:paraId="4EE3A6EA" w14:textId="0E87309C" w:rsidR="00A5268F" w:rsidRDefault="00A5268F" w:rsidP="00F73A03">
      <w:pPr>
        <w:rPr>
          <w:sz w:val="32"/>
          <w:szCs w:val="12"/>
        </w:rPr>
      </w:pPr>
    </w:p>
    <w:p w14:paraId="73607CBA" w14:textId="77777777" w:rsidR="00A5268F" w:rsidRPr="00B91B51" w:rsidRDefault="00A5268F" w:rsidP="00F73A03">
      <w:pPr>
        <w:rPr>
          <w:sz w:val="32"/>
          <w:szCs w:val="12"/>
        </w:rPr>
      </w:pPr>
    </w:p>
    <w:p w14:paraId="3178BBA1" w14:textId="77777777" w:rsidR="00AA52E9" w:rsidRPr="00B91B51" w:rsidRDefault="00AA52E9" w:rsidP="00F73A03">
      <w:pPr>
        <w:rPr>
          <w:rFonts w:ascii="Arial" w:hAnsi="Arial" w:cs="Arial"/>
          <w:b/>
          <w:sz w:val="32"/>
        </w:rPr>
      </w:pPr>
    </w:p>
    <w:tbl>
      <w:tblPr>
        <w:tblW w:w="10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48"/>
      </w:tblGrid>
      <w:tr w:rsidR="00992264" w14:paraId="38DBD886" w14:textId="77777777" w:rsidTr="0353DD64">
        <w:tc>
          <w:tcPr>
            <w:tcW w:w="10448" w:type="dxa"/>
          </w:tcPr>
          <w:p w14:paraId="5406337D" w14:textId="77777777" w:rsidR="00812DC7" w:rsidRDefault="006E6E6E" w:rsidP="00360E4B">
            <w:pPr>
              <w:rPr>
                <w:rFonts w:ascii="Arial" w:hAnsi="Arial" w:cs="Arial"/>
                <w:b/>
                <w:sz w:val="20"/>
              </w:rPr>
            </w:pPr>
            <w:r>
              <w:rPr>
                <w:rFonts w:ascii="Arial" w:hAnsi="Arial" w:cs="Arial"/>
                <w:b/>
                <w:sz w:val="20"/>
              </w:rPr>
              <w:t>Background:</w:t>
            </w:r>
            <w:r w:rsidR="00812DC7">
              <w:rPr>
                <w:rFonts w:ascii="Arial" w:hAnsi="Arial" w:cs="Arial"/>
                <w:b/>
                <w:sz w:val="20"/>
              </w:rPr>
              <w:t xml:space="preserve"> 250 words </w:t>
            </w:r>
          </w:p>
          <w:p w14:paraId="2DA6A42B" w14:textId="3D7BAB09" w:rsidR="00992264" w:rsidRPr="00CC41BB" w:rsidRDefault="006E6E6E" w:rsidP="00360E4B">
            <w:pPr>
              <w:rPr>
                <w:rFonts w:ascii="Arial" w:hAnsi="Arial" w:cs="Arial"/>
                <w:b/>
                <w:sz w:val="20"/>
              </w:rPr>
            </w:pPr>
            <w:r>
              <w:rPr>
                <w:rFonts w:ascii="Arial" w:hAnsi="Arial" w:cs="Arial"/>
                <w:b/>
                <w:sz w:val="20"/>
              </w:rPr>
              <w:t xml:space="preserve">Why is your study important? </w:t>
            </w:r>
            <w:r w:rsidR="004E2539">
              <w:rPr>
                <w:rFonts w:ascii="Arial" w:hAnsi="Arial" w:cs="Arial"/>
                <w:b/>
                <w:sz w:val="20"/>
              </w:rPr>
              <w:t xml:space="preserve">What </w:t>
            </w:r>
            <w:r w:rsidR="00DB4F0B">
              <w:rPr>
                <w:rFonts w:ascii="Arial" w:hAnsi="Arial" w:cs="Arial"/>
                <w:b/>
                <w:sz w:val="20"/>
              </w:rPr>
              <w:t xml:space="preserve">theory and </w:t>
            </w:r>
            <w:r w:rsidR="00992264" w:rsidRPr="00CC41BB">
              <w:rPr>
                <w:rFonts w:ascii="Arial" w:hAnsi="Arial" w:cs="Arial"/>
                <w:b/>
                <w:sz w:val="20"/>
              </w:rPr>
              <w:t xml:space="preserve">empirical </w:t>
            </w:r>
            <w:r w:rsidR="00DB4F0B">
              <w:rPr>
                <w:rFonts w:ascii="Arial" w:hAnsi="Arial" w:cs="Arial"/>
                <w:b/>
                <w:sz w:val="20"/>
              </w:rPr>
              <w:t xml:space="preserve">research </w:t>
            </w:r>
            <w:r w:rsidR="00992264" w:rsidRPr="00CC41BB">
              <w:rPr>
                <w:rFonts w:ascii="Arial" w:hAnsi="Arial" w:cs="Arial"/>
                <w:b/>
                <w:sz w:val="20"/>
              </w:rPr>
              <w:t xml:space="preserve">evidence supports your research question? </w:t>
            </w:r>
            <w:r w:rsidR="00992264" w:rsidRPr="00F200A1">
              <w:rPr>
                <w:rFonts w:ascii="Arial" w:hAnsi="Arial" w:cs="Arial"/>
                <w:sz w:val="20"/>
              </w:rPr>
              <w:t xml:space="preserve">(Please provide </w:t>
            </w:r>
            <w:r w:rsidR="003C154B">
              <w:rPr>
                <w:rFonts w:ascii="Arial" w:hAnsi="Arial" w:cs="Arial"/>
                <w:sz w:val="20"/>
              </w:rPr>
              <w:t xml:space="preserve">a </w:t>
            </w:r>
            <w:r w:rsidR="00B41577">
              <w:rPr>
                <w:rFonts w:ascii="Arial" w:hAnsi="Arial" w:cs="Arial"/>
                <w:sz w:val="20"/>
              </w:rPr>
              <w:t xml:space="preserve">rationale for your study including a </w:t>
            </w:r>
            <w:r w:rsidR="004E2539">
              <w:rPr>
                <w:rFonts w:ascii="Arial" w:hAnsi="Arial" w:cs="Arial"/>
                <w:sz w:val="20"/>
              </w:rPr>
              <w:t>brief</w:t>
            </w:r>
            <w:r w:rsidR="006C752F" w:rsidRPr="00F200A1">
              <w:rPr>
                <w:rFonts w:ascii="Arial" w:hAnsi="Arial" w:cs="Arial"/>
                <w:sz w:val="20"/>
              </w:rPr>
              <w:t xml:space="preserve"> </w:t>
            </w:r>
            <w:r w:rsidR="003C154B">
              <w:rPr>
                <w:rFonts w:ascii="Arial" w:hAnsi="Arial" w:cs="Arial"/>
                <w:sz w:val="20"/>
              </w:rPr>
              <w:t xml:space="preserve">review of </w:t>
            </w:r>
            <w:r w:rsidR="006C752F" w:rsidRPr="00F200A1">
              <w:rPr>
                <w:rFonts w:ascii="Arial" w:hAnsi="Arial" w:cs="Arial"/>
                <w:sz w:val="20"/>
              </w:rPr>
              <w:t>relevant p</w:t>
            </w:r>
            <w:r w:rsidR="00992264" w:rsidRPr="00F200A1">
              <w:rPr>
                <w:rFonts w:ascii="Arial" w:hAnsi="Arial" w:cs="Arial"/>
                <w:sz w:val="20"/>
              </w:rPr>
              <w:t>sychological literature</w:t>
            </w:r>
            <w:r w:rsidR="00237A84" w:rsidRPr="00F200A1">
              <w:rPr>
                <w:rFonts w:ascii="Arial" w:hAnsi="Arial" w:cs="Arial"/>
                <w:sz w:val="20"/>
              </w:rPr>
              <w:t xml:space="preserve"> and theory</w:t>
            </w:r>
            <w:r w:rsidR="00992264" w:rsidRPr="00F200A1">
              <w:rPr>
                <w:rFonts w:ascii="Arial" w:hAnsi="Arial" w:cs="Arial"/>
                <w:sz w:val="20"/>
              </w:rPr>
              <w:t xml:space="preserve"> and </w:t>
            </w:r>
            <w:r w:rsidR="003C154B">
              <w:rPr>
                <w:rFonts w:ascii="Arial" w:hAnsi="Arial" w:cs="Arial"/>
                <w:sz w:val="20"/>
              </w:rPr>
              <w:t xml:space="preserve">a minimum of </w:t>
            </w:r>
            <w:r>
              <w:rPr>
                <w:rFonts w:ascii="Arial" w:hAnsi="Arial" w:cs="Arial"/>
                <w:sz w:val="20"/>
              </w:rPr>
              <w:t xml:space="preserve">five </w:t>
            </w:r>
            <w:r w:rsidR="00992264" w:rsidRPr="00F200A1">
              <w:rPr>
                <w:rFonts w:ascii="Arial" w:hAnsi="Arial" w:cs="Arial"/>
                <w:sz w:val="20"/>
              </w:rPr>
              <w:t>references).</w:t>
            </w:r>
            <w:r w:rsidR="003B5F80">
              <w:rPr>
                <w:rFonts w:ascii="Arial" w:hAnsi="Arial" w:cs="Arial"/>
                <w:sz w:val="20"/>
              </w:rPr>
              <w:t xml:space="preserve"> </w:t>
            </w:r>
          </w:p>
          <w:p w14:paraId="6CF4C981" w14:textId="77777777" w:rsidR="00992264" w:rsidRDefault="00992264" w:rsidP="00360E4B">
            <w:pPr>
              <w:rPr>
                <w:rFonts w:ascii="Arial" w:hAnsi="Arial" w:cs="Arial"/>
                <w:b/>
              </w:rPr>
            </w:pPr>
          </w:p>
          <w:p w14:paraId="5AE172C3" w14:textId="582C219B" w:rsidR="005847AB" w:rsidRDefault="005847AB" w:rsidP="001B6D4F">
            <w:pPr>
              <w:pStyle w:val="s21"/>
              <w:spacing w:before="0" w:beforeAutospacing="0" w:after="0" w:afterAutospacing="0" w:line="216" w:lineRule="atLeast"/>
              <w:divId w:val="269702036"/>
              <w:rPr>
                <w:rStyle w:val="s4"/>
              </w:rPr>
            </w:pPr>
          </w:p>
          <w:p w14:paraId="1B4DCE78" w14:textId="5DDE5BF6" w:rsidR="007B5580" w:rsidRDefault="2C276567" w:rsidP="0353DD64">
            <w:pPr>
              <w:ind w:firstLine="720"/>
              <w:divId w:val="729890065"/>
              <w:rPr>
                <w:rFonts w:ascii="Arial" w:eastAsia="Arial" w:hAnsi="Arial" w:cs="Arial"/>
              </w:rPr>
            </w:pPr>
            <w:r w:rsidRPr="0353DD64">
              <w:rPr>
                <w:rFonts w:ascii="Arial" w:eastAsia="Arial" w:hAnsi="Arial" w:cs="Arial"/>
              </w:rPr>
              <w:t>It has been argued that the attachment style developed as a child influences adult</w:t>
            </w:r>
            <w:r w:rsidR="0E25013A" w:rsidRPr="0353DD64">
              <w:rPr>
                <w:rFonts w:ascii="Arial" w:eastAsia="Arial" w:hAnsi="Arial" w:cs="Arial"/>
              </w:rPr>
              <w:t xml:space="preserve"> romantic</w:t>
            </w:r>
            <w:r w:rsidRPr="0353DD64">
              <w:rPr>
                <w:rFonts w:ascii="Arial" w:eastAsia="Arial" w:hAnsi="Arial" w:cs="Arial"/>
              </w:rPr>
              <w:t xml:space="preserve"> </w:t>
            </w:r>
            <w:r w:rsidR="150E35B7" w:rsidRPr="0353DD64">
              <w:rPr>
                <w:rFonts w:ascii="Arial" w:eastAsia="Arial" w:hAnsi="Arial" w:cs="Arial"/>
              </w:rPr>
              <w:t>relationships</w:t>
            </w:r>
            <w:r w:rsidRPr="0353DD64">
              <w:rPr>
                <w:rFonts w:ascii="Arial" w:eastAsia="Arial" w:hAnsi="Arial" w:cs="Arial"/>
              </w:rPr>
              <w:t>. This is supported by, González-Ortega et al. (2021) who found individuals with an avoidant attachment style in heterosexual couples tends to have negative quality relationships, and the higher this attachment style is the more withdrawn a person gets in a relationship.</w:t>
            </w:r>
            <w:r w:rsidR="5D18474D" w:rsidRPr="0353DD64">
              <w:rPr>
                <w:rFonts w:ascii="Arial" w:eastAsia="Arial" w:hAnsi="Arial" w:cs="Arial"/>
              </w:rPr>
              <w:t xml:space="preserve"> This could potentially </w:t>
            </w:r>
            <w:r w:rsidR="267CDE06" w:rsidRPr="0353DD64">
              <w:rPr>
                <w:rFonts w:ascii="Arial" w:eastAsia="Arial" w:hAnsi="Arial" w:cs="Arial"/>
              </w:rPr>
              <w:t>have</w:t>
            </w:r>
            <w:r w:rsidR="5D18474D" w:rsidRPr="0353DD64">
              <w:rPr>
                <w:rFonts w:ascii="Arial" w:eastAsia="Arial" w:hAnsi="Arial" w:cs="Arial"/>
              </w:rPr>
              <w:t xml:space="preserve"> long term effects for individuals as relationships </w:t>
            </w:r>
            <w:r w:rsidR="62ADC232" w:rsidRPr="0353DD64">
              <w:rPr>
                <w:rFonts w:ascii="Arial" w:eastAsia="Arial" w:hAnsi="Arial" w:cs="Arial"/>
              </w:rPr>
              <w:t>are</w:t>
            </w:r>
            <w:r w:rsidR="1E525D1E" w:rsidRPr="0353DD64">
              <w:rPr>
                <w:rFonts w:ascii="Arial" w:eastAsia="Arial" w:hAnsi="Arial" w:cs="Arial"/>
              </w:rPr>
              <w:t xml:space="preserve"> vital </w:t>
            </w:r>
            <w:r w:rsidR="62ADC232" w:rsidRPr="0353DD64">
              <w:rPr>
                <w:rFonts w:ascii="Arial" w:eastAsia="Arial" w:hAnsi="Arial" w:cs="Arial"/>
              </w:rPr>
              <w:t>in helping individuals belong and grow</w:t>
            </w:r>
            <w:r w:rsidR="7FC2C671" w:rsidRPr="0353DD64">
              <w:rPr>
                <w:rFonts w:ascii="Arial" w:eastAsia="Arial" w:hAnsi="Arial" w:cs="Arial"/>
              </w:rPr>
              <w:t>. Therefore</w:t>
            </w:r>
            <w:r w:rsidR="62ADC232" w:rsidRPr="0353DD64">
              <w:rPr>
                <w:rFonts w:ascii="Arial" w:eastAsia="Arial" w:hAnsi="Arial" w:cs="Arial"/>
              </w:rPr>
              <w:t xml:space="preserve">, when individuals become </w:t>
            </w:r>
            <w:r w:rsidR="1C534A18" w:rsidRPr="0353DD64">
              <w:rPr>
                <w:rFonts w:ascii="Arial" w:eastAsia="Arial" w:hAnsi="Arial" w:cs="Arial"/>
              </w:rPr>
              <w:t>withdrawn</w:t>
            </w:r>
            <w:r w:rsidR="62ADC232" w:rsidRPr="0353DD64">
              <w:rPr>
                <w:rFonts w:ascii="Arial" w:eastAsia="Arial" w:hAnsi="Arial" w:cs="Arial"/>
              </w:rPr>
              <w:t xml:space="preserve"> from a </w:t>
            </w:r>
            <w:r w:rsidR="705732C6" w:rsidRPr="0353DD64">
              <w:rPr>
                <w:rFonts w:ascii="Arial" w:eastAsia="Arial" w:hAnsi="Arial" w:cs="Arial"/>
              </w:rPr>
              <w:t xml:space="preserve">romantic </w:t>
            </w:r>
            <w:r w:rsidR="62ADC232" w:rsidRPr="0353DD64">
              <w:rPr>
                <w:rFonts w:ascii="Arial" w:eastAsia="Arial" w:hAnsi="Arial" w:cs="Arial"/>
              </w:rPr>
              <w:t>relationship</w:t>
            </w:r>
            <w:r w:rsidR="62B5EDD0" w:rsidRPr="0353DD64">
              <w:rPr>
                <w:rFonts w:ascii="Arial" w:eastAsia="Arial" w:hAnsi="Arial" w:cs="Arial"/>
              </w:rPr>
              <w:t xml:space="preserve"> it may </w:t>
            </w:r>
            <w:r w:rsidR="57E1704F" w:rsidRPr="0353DD64">
              <w:rPr>
                <w:rFonts w:ascii="Arial" w:eastAsia="Arial" w:hAnsi="Arial" w:cs="Arial"/>
              </w:rPr>
              <w:t>impact future relationships</w:t>
            </w:r>
            <w:r w:rsidR="70490142" w:rsidRPr="0353DD64">
              <w:rPr>
                <w:rFonts w:ascii="Arial" w:eastAsia="Arial" w:hAnsi="Arial" w:cs="Arial"/>
              </w:rPr>
              <w:t>,</w:t>
            </w:r>
            <w:r w:rsidR="57E1704F" w:rsidRPr="0353DD64">
              <w:rPr>
                <w:rFonts w:ascii="Arial" w:eastAsia="Arial" w:hAnsi="Arial" w:cs="Arial"/>
              </w:rPr>
              <w:t xml:space="preserve"> </w:t>
            </w:r>
            <w:r w:rsidR="045E32F2" w:rsidRPr="0353DD64">
              <w:rPr>
                <w:rFonts w:ascii="Arial" w:eastAsia="Arial" w:hAnsi="Arial" w:cs="Arial"/>
              </w:rPr>
              <w:t>and</w:t>
            </w:r>
            <w:r w:rsidR="57E1704F" w:rsidRPr="0353DD64">
              <w:rPr>
                <w:rFonts w:ascii="Arial" w:eastAsia="Arial" w:hAnsi="Arial" w:cs="Arial"/>
              </w:rPr>
              <w:t xml:space="preserve"> </w:t>
            </w:r>
            <w:r w:rsidR="2F5EEE57" w:rsidRPr="0353DD64">
              <w:rPr>
                <w:rFonts w:ascii="Arial" w:eastAsia="Arial" w:hAnsi="Arial" w:cs="Arial"/>
              </w:rPr>
              <w:t xml:space="preserve">the development of </w:t>
            </w:r>
            <w:r w:rsidR="57E1704F" w:rsidRPr="0353DD64">
              <w:rPr>
                <w:rFonts w:ascii="Arial" w:eastAsia="Arial" w:hAnsi="Arial" w:cs="Arial"/>
              </w:rPr>
              <w:t xml:space="preserve">an </w:t>
            </w:r>
            <w:r w:rsidR="2C68325B" w:rsidRPr="0353DD64">
              <w:rPr>
                <w:rFonts w:ascii="Arial" w:eastAsia="Arial" w:hAnsi="Arial" w:cs="Arial"/>
              </w:rPr>
              <w:t>individual's</w:t>
            </w:r>
            <w:r w:rsidR="169404E4" w:rsidRPr="0353DD64">
              <w:rPr>
                <w:rFonts w:ascii="Arial" w:eastAsia="Arial" w:hAnsi="Arial" w:cs="Arial"/>
              </w:rPr>
              <w:t xml:space="preserve"> s</w:t>
            </w:r>
            <w:r w:rsidR="57E1704F" w:rsidRPr="0353DD64">
              <w:rPr>
                <w:rFonts w:ascii="Arial" w:eastAsia="Arial" w:hAnsi="Arial" w:cs="Arial"/>
              </w:rPr>
              <w:t xml:space="preserve">ocial </w:t>
            </w:r>
            <w:r w:rsidR="34931EDD" w:rsidRPr="0353DD64">
              <w:rPr>
                <w:rFonts w:ascii="Arial" w:eastAsia="Arial" w:hAnsi="Arial" w:cs="Arial"/>
              </w:rPr>
              <w:t>identity</w:t>
            </w:r>
            <w:r w:rsidR="57E1704F" w:rsidRPr="0353DD64">
              <w:rPr>
                <w:rFonts w:ascii="Arial" w:eastAsia="Arial" w:hAnsi="Arial" w:cs="Arial"/>
              </w:rPr>
              <w:t xml:space="preserve"> as a sense</w:t>
            </w:r>
            <w:r w:rsidR="4832A86C" w:rsidRPr="0353DD64">
              <w:rPr>
                <w:rFonts w:ascii="Arial" w:eastAsia="Arial" w:hAnsi="Arial" w:cs="Arial"/>
              </w:rPr>
              <w:t xml:space="preserve"> </w:t>
            </w:r>
            <w:r w:rsidR="57E1704F" w:rsidRPr="0353DD64">
              <w:rPr>
                <w:rFonts w:ascii="Arial" w:eastAsia="Arial" w:hAnsi="Arial" w:cs="Arial"/>
              </w:rPr>
              <w:t>of belongingness is necessary for the formation of social identities</w:t>
            </w:r>
            <w:r w:rsidR="62ADC232" w:rsidRPr="0353DD64">
              <w:rPr>
                <w:rFonts w:ascii="Arial" w:eastAsia="Arial" w:hAnsi="Arial" w:cs="Arial"/>
              </w:rPr>
              <w:t xml:space="preserve"> </w:t>
            </w:r>
            <w:r w:rsidR="20104210" w:rsidRPr="0353DD64">
              <w:rPr>
                <w:rFonts w:ascii="Arial" w:eastAsia="Arial" w:hAnsi="Arial" w:cs="Arial"/>
                <w:color w:val="000000" w:themeColor="text1"/>
              </w:rPr>
              <w:t>(</w:t>
            </w:r>
            <w:proofErr w:type="spellStart"/>
            <w:r w:rsidR="20104210" w:rsidRPr="0353DD64">
              <w:rPr>
                <w:rFonts w:ascii="Arial" w:eastAsia="Arial" w:hAnsi="Arial" w:cs="Arial"/>
                <w:color w:val="000000" w:themeColor="text1"/>
              </w:rPr>
              <w:t>Bernstien</w:t>
            </w:r>
            <w:proofErr w:type="spellEnd"/>
            <w:r w:rsidR="20104210" w:rsidRPr="0353DD64">
              <w:rPr>
                <w:rFonts w:ascii="Arial" w:eastAsia="Arial" w:hAnsi="Arial" w:cs="Arial"/>
                <w:color w:val="000000" w:themeColor="text1"/>
              </w:rPr>
              <w:t xml:space="preserve"> et al., 2010).</w:t>
            </w:r>
            <w:r w:rsidR="69D4185C" w:rsidRPr="0353DD64">
              <w:rPr>
                <w:rFonts w:ascii="Arial" w:eastAsia="Arial" w:hAnsi="Arial" w:cs="Arial"/>
              </w:rPr>
              <w:t xml:space="preserve"> </w:t>
            </w:r>
            <w:proofErr w:type="spellStart"/>
            <w:r w:rsidR="6D52E15E" w:rsidRPr="0353DD64">
              <w:rPr>
                <w:rFonts w:ascii="Arial" w:eastAsia="Arial" w:hAnsi="Arial" w:cs="Arial"/>
              </w:rPr>
              <w:t>Candel</w:t>
            </w:r>
            <w:proofErr w:type="spellEnd"/>
            <w:r w:rsidR="6D52E15E" w:rsidRPr="0353DD64">
              <w:rPr>
                <w:rFonts w:ascii="Arial" w:eastAsia="Arial" w:hAnsi="Arial" w:cs="Arial"/>
              </w:rPr>
              <w:t xml:space="preserve"> and </w:t>
            </w:r>
            <w:proofErr w:type="spellStart"/>
            <w:r w:rsidR="6D52E15E" w:rsidRPr="0353DD64">
              <w:rPr>
                <w:rFonts w:ascii="Arial" w:eastAsia="Arial" w:hAnsi="Arial" w:cs="Arial"/>
              </w:rPr>
              <w:t>Turliuc</w:t>
            </w:r>
            <w:proofErr w:type="spellEnd"/>
            <w:r w:rsidR="6D52E15E" w:rsidRPr="0353DD64">
              <w:rPr>
                <w:rFonts w:ascii="Arial" w:eastAsia="Arial" w:hAnsi="Arial" w:cs="Arial"/>
              </w:rPr>
              <w:t xml:space="preserve"> (2019) discovered higher levels of insecure attachment, such as insecure and avoidant results in lower levels of relationship satisfaction. Furthermore</w:t>
            </w:r>
            <w:r w:rsidRPr="0353DD64">
              <w:rPr>
                <w:rFonts w:ascii="Arial" w:eastAsia="Arial" w:hAnsi="Arial" w:cs="Arial"/>
              </w:rPr>
              <w:t>, this evidence has been replicated where women with avoidant attachment are less satisfied and have lower levels of cohesion in a romantic relationship (</w:t>
            </w:r>
            <w:proofErr w:type="spellStart"/>
            <w:r w:rsidRPr="0353DD64">
              <w:rPr>
                <w:rFonts w:ascii="Arial" w:eastAsia="Arial" w:hAnsi="Arial" w:cs="Arial"/>
              </w:rPr>
              <w:t>Towler</w:t>
            </w:r>
            <w:proofErr w:type="spellEnd"/>
            <w:r w:rsidRPr="0353DD64">
              <w:rPr>
                <w:rFonts w:ascii="Arial" w:eastAsia="Arial" w:hAnsi="Arial" w:cs="Arial"/>
              </w:rPr>
              <w:t xml:space="preserve"> &amp; </w:t>
            </w:r>
            <w:proofErr w:type="spellStart"/>
            <w:r w:rsidRPr="0353DD64">
              <w:rPr>
                <w:rFonts w:ascii="Arial" w:eastAsia="Arial" w:hAnsi="Arial" w:cs="Arial"/>
              </w:rPr>
              <w:t>Stuhlmacher</w:t>
            </w:r>
            <w:proofErr w:type="spellEnd"/>
            <w:r w:rsidRPr="0353DD64">
              <w:rPr>
                <w:rFonts w:ascii="Arial" w:eastAsia="Arial" w:hAnsi="Arial" w:cs="Arial"/>
              </w:rPr>
              <w:t xml:space="preserve">, 2013). Additionally, this is also supported in a study looking at gay relationships by Trachtenberg-Ray and Modesto (2023) who also found gay men with an avoidant attachment style have lower levels of </w:t>
            </w:r>
            <w:r w:rsidR="3811298D" w:rsidRPr="0353DD64">
              <w:rPr>
                <w:rFonts w:ascii="Arial" w:eastAsia="Arial" w:hAnsi="Arial" w:cs="Arial"/>
              </w:rPr>
              <w:t xml:space="preserve">romantic </w:t>
            </w:r>
            <w:r w:rsidRPr="0353DD64">
              <w:rPr>
                <w:rFonts w:ascii="Arial" w:eastAsia="Arial" w:hAnsi="Arial" w:cs="Arial"/>
              </w:rPr>
              <w:t xml:space="preserve">relationship satisfaction but when they have a secure attachment there was higher levels of satisfaction. In addition to an avoidant attachment style, individuals with insecure attachment styles have been found to have a more negative relationship such as lower levels of gratitude towards their partner leading to lower satisfaction (Vollmann et al., 2019). As a result, this can suggest the attachment you form in your early development will affect your adult relationships. </w:t>
            </w:r>
          </w:p>
          <w:p w14:paraId="6A55B0A5" w14:textId="131D9F76" w:rsidR="007B5580" w:rsidRDefault="007B5580" w:rsidP="0353DD64">
            <w:pPr>
              <w:ind w:firstLine="720"/>
              <w:divId w:val="729890065"/>
              <w:rPr>
                <w:rFonts w:ascii="Arial" w:eastAsia="Arial" w:hAnsi="Arial" w:cs="Arial"/>
              </w:rPr>
            </w:pPr>
          </w:p>
          <w:p w14:paraId="674C8153" w14:textId="02612036" w:rsidR="007B5580" w:rsidRDefault="20176E2B" w:rsidP="0353DD64">
            <w:pPr>
              <w:ind w:firstLine="720"/>
              <w:divId w:val="729890065"/>
              <w:rPr>
                <w:rFonts w:ascii="Arial" w:eastAsia="Arial" w:hAnsi="Arial" w:cs="Arial"/>
              </w:rPr>
            </w:pPr>
            <w:r w:rsidRPr="0353DD64">
              <w:rPr>
                <w:rFonts w:ascii="Arial" w:eastAsia="Arial" w:hAnsi="Arial" w:cs="Arial"/>
              </w:rPr>
              <w:t xml:space="preserve">Through the </w:t>
            </w:r>
            <w:r w:rsidR="7F557EA3" w:rsidRPr="0353DD64">
              <w:rPr>
                <w:rFonts w:ascii="Arial" w:eastAsia="Arial" w:hAnsi="Arial" w:cs="Arial"/>
              </w:rPr>
              <w:t>examination</w:t>
            </w:r>
            <w:r w:rsidRPr="0353DD64">
              <w:rPr>
                <w:rFonts w:ascii="Arial" w:eastAsia="Arial" w:hAnsi="Arial" w:cs="Arial"/>
              </w:rPr>
              <w:t xml:space="preserve"> of </w:t>
            </w:r>
            <w:r w:rsidR="6DC8FB76" w:rsidRPr="0353DD64">
              <w:rPr>
                <w:rFonts w:ascii="Arial" w:eastAsia="Arial" w:hAnsi="Arial" w:cs="Arial"/>
              </w:rPr>
              <w:t>many</w:t>
            </w:r>
            <w:r w:rsidRPr="0353DD64">
              <w:rPr>
                <w:rFonts w:ascii="Arial" w:eastAsia="Arial" w:hAnsi="Arial" w:cs="Arial"/>
              </w:rPr>
              <w:t xml:space="preserve"> studies and recent </w:t>
            </w:r>
            <w:r w:rsidR="613B5FEB" w:rsidRPr="0353DD64">
              <w:rPr>
                <w:rFonts w:ascii="Arial" w:eastAsia="Arial" w:hAnsi="Arial" w:cs="Arial"/>
              </w:rPr>
              <w:t>literature</w:t>
            </w:r>
            <w:r w:rsidRPr="0353DD64">
              <w:rPr>
                <w:rFonts w:ascii="Arial" w:eastAsia="Arial" w:hAnsi="Arial" w:cs="Arial"/>
              </w:rPr>
              <w:t xml:space="preserve"> surrounding this topic. </w:t>
            </w:r>
            <w:r w:rsidR="5D02795D" w:rsidRPr="0353DD64">
              <w:rPr>
                <w:rFonts w:ascii="Arial" w:eastAsia="Arial" w:hAnsi="Arial" w:cs="Arial"/>
              </w:rPr>
              <w:t>Studies</w:t>
            </w:r>
            <w:r w:rsidRPr="0353DD64">
              <w:rPr>
                <w:rFonts w:ascii="Arial" w:eastAsia="Arial" w:hAnsi="Arial" w:cs="Arial"/>
              </w:rPr>
              <w:t xml:space="preserve"> like Trachtenberg-Ray and Modesto (2023) on gay men</w:t>
            </w:r>
            <w:r w:rsidR="5B3E0032" w:rsidRPr="0353DD64">
              <w:rPr>
                <w:rFonts w:ascii="Arial" w:eastAsia="Arial" w:hAnsi="Arial" w:cs="Arial"/>
              </w:rPr>
              <w:t xml:space="preserve">, </w:t>
            </w:r>
            <w:r w:rsidR="3D3E2C22" w:rsidRPr="0353DD64">
              <w:rPr>
                <w:rFonts w:ascii="Arial" w:eastAsia="Arial" w:hAnsi="Arial" w:cs="Arial"/>
              </w:rPr>
              <w:t>despite</w:t>
            </w:r>
            <w:r w:rsidR="5B3E0032" w:rsidRPr="0353DD64">
              <w:rPr>
                <w:rFonts w:ascii="Arial" w:eastAsia="Arial" w:hAnsi="Arial" w:cs="Arial"/>
              </w:rPr>
              <w:t xml:space="preserve"> supporting this overall </w:t>
            </w:r>
            <w:r w:rsidR="195CF8CC" w:rsidRPr="0353DD64">
              <w:rPr>
                <w:rFonts w:ascii="Arial" w:eastAsia="Arial" w:hAnsi="Arial" w:cs="Arial"/>
              </w:rPr>
              <w:t>belief</w:t>
            </w:r>
            <w:r w:rsidR="5B3E0032" w:rsidRPr="0353DD64">
              <w:rPr>
                <w:rFonts w:ascii="Arial" w:eastAsia="Arial" w:hAnsi="Arial" w:cs="Arial"/>
              </w:rPr>
              <w:t xml:space="preserve"> </w:t>
            </w:r>
            <w:r w:rsidR="66E3C6B5" w:rsidRPr="0353DD64">
              <w:rPr>
                <w:rFonts w:ascii="Arial" w:eastAsia="Arial" w:hAnsi="Arial" w:cs="Arial"/>
              </w:rPr>
              <w:t>found</w:t>
            </w:r>
            <w:r w:rsidR="5B3E0032" w:rsidRPr="0353DD64">
              <w:rPr>
                <w:rFonts w:ascii="Arial" w:eastAsia="Arial" w:hAnsi="Arial" w:cs="Arial"/>
              </w:rPr>
              <w:t xml:space="preserve"> on </w:t>
            </w:r>
            <w:r w:rsidR="0B313A96" w:rsidRPr="0353DD64">
              <w:rPr>
                <w:rFonts w:ascii="Arial" w:eastAsia="Arial" w:hAnsi="Arial" w:cs="Arial"/>
              </w:rPr>
              <w:t>heteros</w:t>
            </w:r>
            <w:r w:rsidR="1A7B15B3" w:rsidRPr="0353DD64">
              <w:rPr>
                <w:rFonts w:ascii="Arial" w:eastAsia="Arial" w:hAnsi="Arial" w:cs="Arial"/>
              </w:rPr>
              <w:t>exual</w:t>
            </w:r>
            <w:r w:rsidR="5B3E0032" w:rsidRPr="0353DD64">
              <w:rPr>
                <w:rFonts w:ascii="Arial" w:eastAsia="Arial" w:hAnsi="Arial" w:cs="Arial"/>
              </w:rPr>
              <w:t xml:space="preserve"> couples that insecure </w:t>
            </w:r>
            <w:r w:rsidR="27875C52" w:rsidRPr="0353DD64">
              <w:rPr>
                <w:rFonts w:ascii="Arial" w:eastAsia="Arial" w:hAnsi="Arial" w:cs="Arial"/>
              </w:rPr>
              <w:t>attachment</w:t>
            </w:r>
            <w:r w:rsidR="5B3E0032" w:rsidRPr="0353DD64">
              <w:rPr>
                <w:rFonts w:ascii="Arial" w:eastAsia="Arial" w:hAnsi="Arial" w:cs="Arial"/>
              </w:rPr>
              <w:t xml:space="preserve"> </w:t>
            </w:r>
            <w:r w:rsidR="5F96187B" w:rsidRPr="0353DD64">
              <w:rPr>
                <w:rFonts w:ascii="Arial" w:eastAsia="Arial" w:hAnsi="Arial" w:cs="Arial"/>
              </w:rPr>
              <w:t>negatively</w:t>
            </w:r>
            <w:r w:rsidR="5B3E0032" w:rsidRPr="0353DD64">
              <w:rPr>
                <w:rFonts w:ascii="Arial" w:eastAsia="Arial" w:hAnsi="Arial" w:cs="Arial"/>
              </w:rPr>
              <w:t xml:space="preserve"> </w:t>
            </w:r>
            <w:r w:rsidR="089A6A5F" w:rsidRPr="0353DD64">
              <w:rPr>
                <w:rFonts w:ascii="Arial" w:eastAsia="Arial" w:hAnsi="Arial" w:cs="Arial"/>
              </w:rPr>
              <w:t>effects</w:t>
            </w:r>
            <w:r w:rsidR="5B3E0032" w:rsidRPr="0353DD64">
              <w:rPr>
                <w:rFonts w:ascii="Arial" w:eastAsia="Arial" w:hAnsi="Arial" w:cs="Arial"/>
              </w:rPr>
              <w:t xml:space="preserve"> romantic relationship satisfaction </w:t>
            </w:r>
            <w:r w:rsidR="33C0B8A1" w:rsidRPr="0353DD64">
              <w:rPr>
                <w:rFonts w:ascii="Arial" w:eastAsia="Arial" w:hAnsi="Arial" w:cs="Arial"/>
              </w:rPr>
              <w:t xml:space="preserve">this study is still limited by only </w:t>
            </w:r>
            <w:r w:rsidR="69D70529" w:rsidRPr="0353DD64">
              <w:rPr>
                <w:rFonts w:ascii="Arial" w:eastAsia="Arial" w:hAnsi="Arial" w:cs="Arial"/>
              </w:rPr>
              <w:t>focusing</w:t>
            </w:r>
            <w:r w:rsidR="33C0B8A1" w:rsidRPr="0353DD64">
              <w:rPr>
                <w:rFonts w:ascii="Arial" w:eastAsia="Arial" w:hAnsi="Arial" w:cs="Arial"/>
              </w:rPr>
              <w:t xml:space="preserve"> on gay men. Therefore, it still raises doubts and provides </w:t>
            </w:r>
            <w:r w:rsidR="3E02AEFD" w:rsidRPr="0353DD64">
              <w:rPr>
                <w:rFonts w:ascii="Arial" w:eastAsia="Arial" w:hAnsi="Arial" w:cs="Arial"/>
              </w:rPr>
              <w:t>unanswered</w:t>
            </w:r>
            <w:r w:rsidR="33C0B8A1" w:rsidRPr="0353DD64">
              <w:rPr>
                <w:rFonts w:ascii="Arial" w:eastAsia="Arial" w:hAnsi="Arial" w:cs="Arial"/>
              </w:rPr>
              <w:t xml:space="preserve"> questions as to </w:t>
            </w:r>
            <w:r w:rsidR="3AC12008" w:rsidRPr="0353DD64">
              <w:rPr>
                <w:rFonts w:ascii="Arial" w:eastAsia="Arial" w:hAnsi="Arial" w:cs="Arial"/>
              </w:rPr>
              <w:t>whether</w:t>
            </w:r>
            <w:r w:rsidR="33C0B8A1" w:rsidRPr="0353DD64">
              <w:rPr>
                <w:rFonts w:ascii="Arial" w:eastAsia="Arial" w:hAnsi="Arial" w:cs="Arial"/>
              </w:rPr>
              <w:t xml:space="preserve"> gay women would have the same findings</w:t>
            </w:r>
            <w:r w:rsidR="2942AC96" w:rsidRPr="0353DD64">
              <w:rPr>
                <w:rFonts w:ascii="Arial" w:eastAsia="Arial" w:hAnsi="Arial" w:cs="Arial"/>
              </w:rPr>
              <w:t xml:space="preserve">. </w:t>
            </w:r>
          </w:p>
          <w:p w14:paraId="7231723E" w14:textId="37FDF3AE" w:rsidR="007B5580" w:rsidRDefault="007B5580" w:rsidP="0353DD64">
            <w:pPr>
              <w:ind w:firstLine="720"/>
              <w:divId w:val="729890065"/>
              <w:rPr>
                <w:rFonts w:ascii="Arial" w:eastAsia="Arial" w:hAnsi="Arial" w:cs="Arial"/>
              </w:rPr>
            </w:pPr>
          </w:p>
          <w:p w14:paraId="041AB031" w14:textId="766C39DD" w:rsidR="007B5580" w:rsidRDefault="00DD504C" w:rsidP="00EF28FF">
            <w:pPr>
              <w:ind w:firstLine="720"/>
              <w:divId w:val="729890065"/>
              <w:rPr>
                <w:rFonts w:ascii="Arial" w:eastAsia="Arial" w:hAnsi="Arial" w:cs="Arial"/>
              </w:rPr>
            </w:pPr>
            <w:r>
              <w:rPr>
                <w:rFonts w:ascii="Arial" w:eastAsia="Arial" w:hAnsi="Arial" w:cs="Arial"/>
              </w:rPr>
              <w:t>O</w:t>
            </w:r>
            <w:r w:rsidR="0CA9BEF1" w:rsidRPr="00131E14">
              <w:rPr>
                <w:rFonts w:ascii="Arial" w:eastAsia="Arial" w:hAnsi="Arial" w:cs="Arial"/>
              </w:rPr>
              <w:t>ve</w:t>
            </w:r>
            <w:r w:rsidR="0CA9BEF1" w:rsidRPr="0353DD64">
              <w:rPr>
                <w:rFonts w:ascii="Arial" w:eastAsia="Arial" w:hAnsi="Arial" w:cs="Arial"/>
              </w:rPr>
              <w:t>rall</w:t>
            </w:r>
            <w:r w:rsidR="007B5580" w:rsidRPr="0353DD64">
              <w:rPr>
                <w:rFonts w:ascii="Arial" w:eastAsia="Arial" w:hAnsi="Arial" w:cs="Arial"/>
              </w:rPr>
              <w:t xml:space="preserve">, the majority of research looks at heterosexual couples, </w:t>
            </w:r>
            <w:r w:rsidR="5005CA46" w:rsidRPr="0353DD64">
              <w:rPr>
                <w:rFonts w:ascii="Arial" w:eastAsia="Arial" w:hAnsi="Arial" w:cs="Arial"/>
              </w:rPr>
              <w:t xml:space="preserve">which does not </w:t>
            </w:r>
            <w:r w:rsidR="03934355" w:rsidRPr="0353DD64">
              <w:rPr>
                <w:rFonts w:ascii="Arial" w:eastAsia="Arial" w:hAnsi="Arial" w:cs="Arial"/>
              </w:rPr>
              <w:t>consider</w:t>
            </w:r>
            <w:r w:rsidR="5005CA46" w:rsidRPr="0353DD64">
              <w:rPr>
                <w:rFonts w:ascii="Arial" w:eastAsia="Arial" w:hAnsi="Arial" w:cs="Arial"/>
              </w:rPr>
              <w:t xml:space="preserve"> how homosexual couples </w:t>
            </w:r>
            <w:r>
              <w:rPr>
                <w:rFonts w:ascii="Arial" w:eastAsia="Arial" w:hAnsi="Arial" w:cs="Arial"/>
              </w:rPr>
              <w:t xml:space="preserve">might </w:t>
            </w:r>
            <w:r w:rsidR="5005CA46" w:rsidRPr="0353DD64">
              <w:rPr>
                <w:rFonts w:ascii="Arial" w:eastAsia="Arial" w:hAnsi="Arial" w:cs="Arial"/>
              </w:rPr>
              <w:t xml:space="preserve">go </w:t>
            </w:r>
            <w:r w:rsidR="731BB51A" w:rsidRPr="0353DD64">
              <w:rPr>
                <w:rFonts w:ascii="Arial" w:eastAsia="Arial" w:hAnsi="Arial" w:cs="Arial"/>
              </w:rPr>
              <w:t>through</w:t>
            </w:r>
            <w:r w:rsidR="5005CA46" w:rsidRPr="0353DD64">
              <w:rPr>
                <w:rFonts w:ascii="Arial" w:eastAsia="Arial" w:hAnsi="Arial" w:cs="Arial"/>
              </w:rPr>
              <w:t xml:space="preserve"> different journeys and </w:t>
            </w:r>
            <w:r w:rsidR="71E7FB44" w:rsidRPr="0353DD64">
              <w:rPr>
                <w:rFonts w:ascii="Arial" w:eastAsia="Arial" w:hAnsi="Arial" w:cs="Arial"/>
              </w:rPr>
              <w:t>experiences</w:t>
            </w:r>
            <w:r w:rsidR="5005CA46" w:rsidRPr="0353DD64">
              <w:rPr>
                <w:rFonts w:ascii="Arial" w:eastAsia="Arial" w:hAnsi="Arial" w:cs="Arial"/>
              </w:rPr>
              <w:t xml:space="preserve"> when developing a </w:t>
            </w:r>
            <w:r w:rsidR="233E93AF" w:rsidRPr="0353DD64">
              <w:rPr>
                <w:rFonts w:ascii="Arial" w:eastAsia="Arial" w:hAnsi="Arial" w:cs="Arial"/>
              </w:rPr>
              <w:t xml:space="preserve">romantic </w:t>
            </w:r>
            <w:r w:rsidR="5005CA46" w:rsidRPr="0353DD64">
              <w:rPr>
                <w:rFonts w:ascii="Arial" w:eastAsia="Arial" w:hAnsi="Arial" w:cs="Arial"/>
              </w:rPr>
              <w:t xml:space="preserve">relationship </w:t>
            </w:r>
            <w:r w:rsidR="6C5A50E4" w:rsidRPr="0353DD64">
              <w:rPr>
                <w:rFonts w:ascii="Arial" w:eastAsia="Arial" w:hAnsi="Arial" w:cs="Arial"/>
              </w:rPr>
              <w:t xml:space="preserve">such as </w:t>
            </w:r>
            <w:r w:rsidR="2066CA39" w:rsidRPr="0353DD64">
              <w:rPr>
                <w:rFonts w:ascii="Arial" w:eastAsia="Arial" w:hAnsi="Arial" w:cs="Arial"/>
              </w:rPr>
              <w:t>discrimination</w:t>
            </w:r>
            <w:r w:rsidR="75A028BC" w:rsidRPr="0353DD64">
              <w:rPr>
                <w:rFonts w:ascii="Arial" w:eastAsia="Arial" w:hAnsi="Arial" w:cs="Arial"/>
              </w:rPr>
              <w:t xml:space="preserve">, </w:t>
            </w:r>
            <w:r w:rsidR="6C5A50E4" w:rsidRPr="0353DD64">
              <w:rPr>
                <w:rFonts w:ascii="Arial" w:eastAsia="Arial" w:hAnsi="Arial" w:cs="Arial"/>
              </w:rPr>
              <w:t xml:space="preserve">that may </w:t>
            </w:r>
            <w:r w:rsidR="1B6A07FE" w:rsidRPr="0353DD64">
              <w:rPr>
                <w:rFonts w:ascii="Arial" w:eastAsia="Arial" w:hAnsi="Arial" w:cs="Arial"/>
              </w:rPr>
              <w:t>influence</w:t>
            </w:r>
            <w:r w:rsidR="6C5A50E4" w:rsidRPr="0353DD64">
              <w:rPr>
                <w:rFonts w:ascii="Arial" w:eastAsia="Arial" w:hAnsi="Arial" w:cs="Arial"/>
              </w:rPr>
              <w:t xml:space="preserve"> </w:t>
            </w:r>
            <w:r w:rsidR="17CF415F" w:rsidRPr="0353DD64">
              <w:rPr>
                <w:rFonts w:ascii="Arial" w:eastAsia="Arial" w:hAnsi="Arial" w:cs="Arial"/>
              </w:rPr>
              <w:t xml:space="preserve">an </w:t>
            </w:r>
            <w:r w:rsidR="0FBE618D" w:rsidRPr="0353DD64">
              <w:rPr>
                <w:rFonts w:ascii="Arial" w:eastAsia="Arial" w:hAnsi="Arial" w:cs="Arial"/>
              </w:rPr>
              <w:t>individual's</w:t>
            </w:r>
            <w:r w:rsidR="17CF415F" w:rsidRPr="0353DD64">
              <w:rPr>
                <w:rFonts w:ascii="Arial" w:eastAsia="Arial" w:hAnsi="Arial" w:cs="Arial"/>
              </w:rPr>
              <w:t xml:space="preserve"> upbringing and mental health</w:t>
            </w:r>
            <w:r w:rsidR="3AA385AC" w:rsidRPr="0353DD64">
              <w:rPr>
                <w:rFonts w:ascii="Arial" w:eastAsia="Arial" w:hAnsi="Arial" w:cs="Arial"/>
              </w:rPr>
              <w:t>,</w:t>
            </w:r>
            <w:r w:rsidR="17CF415F" w:rsidRPr="0353DD64">
              <w:rPr>
                <w:rFonts w:ascii="Arial" w:eastAsia="Arial" w:hAnsi="Arial" w:cs="Arial"/>
              </w:rPr>
              <w:t xml:space="preserve"> which </w:t>
            </w:r>
            <w:r w:rsidR="4CAE16D6" w:rsidRPr="0353DD64">
              <w:rPr>
                <w:rFonts w:ascii="Arial" w:eastAsia="Arial" w:hAnsi="Arial" w:cs="Arial"/>
              </w:rPr>
              <w:t xml:space="preserve">may cause different </w:t>
            </w:r>
            <w:r w:rsidR="17CF415F" w:rsidRPr="0353DD64">
              <w:rPr>
                <w:rFonts w:ascii="Arial" w:eastAsia="Arial" w:hAnsi="Arial" w:cs="Arial"/>
              </w:rPr>
              <w:t xml:space="preserve">effects </w:t>
            </w:r>
            <w:r w:rsidR="4FD137E7" w:rsidRPr="0353DD64">
              <w:rPr>
                <w:rFonts w:ascii="Arial" w:eastAsia="Arial" w:hAnsi="Arial" w:cs="Arial"/>
              </w:rPr>
              <w:t>on</w:t>
            </w:r>
            <w:r w:rsidR="17CF415F" w:rsidRPr="0353DD64">
              <w:rPr>
                <w:rFonts w:ascii="Arial" w:eastAsia="Arial" w:hAnsi="Arial" w:cs="Arial"/>
              </w:rPr>
              <w:t xml:space="preserve"> </w:t>
            </w:r>
            <w:r w:rsidR="6C5A50E4" w:rsidRPr="0353DD64">
              <w:rPr>
                <w:rFonts w:ascii="Arial" w:eastAsia="Arial" w:hAnsi="Arial" w:cs="Arial"/>
              </w:rPr>
              <w:t xml:space="preserve">the </w:t>
            </w:r>
            <w:r w:rsidR="7DCE5B03" w:rsidRPr="0353DD64">
              <w:rPr>
                <w:rFonts w:ascii="Arial" w:eastAsia="Arial" w:hAnsi="Arial" w:cs="Arial"/>
              </w:rPr>
              <w:t>attachment</w:t>
            </w:r>
            <w:r w:rsidR="6C5A50E4" w:rsidRPr="0353DD64">
              <w:rPr>
                <w:rFonts w:ascii="Arial" w:eastAsia="Arial" w:hAnsi="Arial" w:cs="Arial"/>
              </w:rPr>
              <w:t xml:space="preserve"> style of homosexual </w:t>
            </w:r>
            <w:r w:rsidR="7C25E104" w:rsidRPr="0353DD64">
              <w:rPr>
                <w:rFonts w:ascii="Arial" w:eastAsia="Arial" w:hAnsi="Arial" w:cs="Arial"/>
              </w:rPr>
              <w:t>individuals</w:t>
            </w:r>
            <w:r w:rsidR="466DB252" w:rsidRPr="0353DD64">
              <w:rPr>
                <w:rFonts w:ascii="Arial" w:eastAsia="Arial" w:hAnsi="Arial" w:cs="Arial"/>
              </w:rPr>
              <w:t xml:space="preserve"> </w:t>
            </w:r>
            <w:r w:rsidR="6CCE21DE" w:rsidRPr="0353DD64">
              <w:rPr>
                <w:rFonts w:ascii="Arial" w:eastAsia="Arial" w:hAnsi="Arial" w:cs="Arial"/>
              </w:rPr>
              <w:t>compared to heterosexual individuals</w:t>
            </w:r>
            <w:r w:rsidR="6C5A50E4" w:rsidRPr="0353DD64">
              <w:rPr>
                <w:rFonts w:ascii="Arial" w:eastAsia="Arial" w:hAnsi="Arial" w:cs="Arial"/>
              </w:rPr>
              <w:t>.</w:t>
            </w:r>
            <w:r w:rsidR="5005CA46" w:rsidRPr="0353DD64">
              <w:rPr>
                <w:rFonts w:ascii="Arial" w:eastAsia="Arial" w:hAnsi="Arial" w:cs="Arial"/>
              </w:rPr>
              <w:t xml:space="preserve"> </w:t>
            </w:r>
            <w:r w:rsidR="00FC67AB">
              <w:rPr>
                <w:rFonts w:ascii="Arial" w:eastAsia="Arial" w:hAnsi="Arial" w:cs="Arial"/>
              </w:rPr>
              <w:t xml:space="preserve">According to </w:t>
            </w:r>
            <w:r w:rsidR="0077205F">
              <w:rPr>
                <w:rFonts w:ascii="Arial" w:eastAsia="Arial" w:hAnsi="Arial" w:cs="Arial"/>
              </w:rPr>
              <w:t xml:space="preserve">Otis et al., (2006) </w:t>
            </w:r>
            <w:r w:rsidR="00DE6BDB">
              <w:rPr>
                <w:rFonts w:ascii="Arial" w:eastAsia="Arial" w:hAnsi="Arial" w:cs="Arial"/>
              </w:rPr>
              <w:t>same se</w:t>
            </w:r>
            <w:r w:rsidR="0073082B">
              <w:rPr>
                <w:rFonts w:ascii="Arial" w:eastAsia="Arial" w:hAnsi="Arial" w:cs="Arial"/>
              </w:rPr>
              <w:t xml:space="preserve">x couples who </w:t>
            </w:r>
            <w:r w:rsidR="003544E3">
              <w:rPr>
                <w:rFonts w:ascii="Arial" w:eastAsia="Arial" w:hAnsi="Arial" w:cs="Arial"/>
              </w:rPr>
              <w:t xml:space="preserve">experience more discrimination and </w:t>
            </w:r>
            <w:r w:rsidR="00DD5674">
              <w:rPr>
                <w:rFonts w:ascii="Arial" w:eastAsia="Arial" w:hAnsi="Arial" w:cs="Arial"/>
              </w:rPr>
              <w:t xml:space="preserve">internalised homophobia </w:t>
            </w:r>
            <w:r w:rsidR="005F7467">
              <w:rPr>
                <w:rFonts w:ascii="Arial" w:eastAsia="Arial" w:hAnsi="Arial" w:cs="Arial"/>
              </w:rPr>
              <w:t xml:space="preserve">had more negative views on relationship quality. Thus, these different experiences may affect their </w:t>
            </w:r>
            <w:r w:rsidR="00EF28FF">
              <w:rPr>
                <w:rFonts w:ascii="Arial" w:eastAsia="Arial" w:hAnsi="Arial" w:cs="Arial"/>
              </w:rPr>
              <w:t xml:space="preserve">romantic relationship satisfaction and attachment styles. </w:t>
            </w:r>
            <w:r w:rsidR="0C3BA9BA" w:rsidRPr="0353DD64">
              <w:rPr>
                <w:rFonts w:ascii="Arial" w:eastAsia="Arial" w:hAnsi="Arial" w:cs="Arial"/>
              </w:rPr>
              <w:t>Furthermore</w:t>
            </w:r>
            <w:r w:rsidR="4E57F0C8" w:rsidRPr="0353DD64">
              <w:rPr>
                <w:rFonts w:ascii="Arial" w:eastAsia="Arial" w:hAnsi="Arial" w:cs="Arial"/>
              </w:rPr>
              <w:t>, t</w:t>
            </w:r>
            <w:r w:rsidR="007B5580" w:rsidRPr="0353DD64">
              <w:rPr>
                <w:rFonts w:ascii="Arial" w:eastAsia="Arial" w:hAnsi="Arial" w:cs="Arial"/>
              </w:rPr>
              <w:t xml:space="preserve">here is a relative lack of data exploring how attachment styles correlate with relationship experience of non-heterosexual couples. Thus, this study aims to explore similarities and differences between attachment styles and levels of satisfaction in both non-heterosexual and heterosexual relationships. </w:t>
            </w:r>
          </w:p>
          <w:p w14:paraId="0EE60026" w14:textId="77777777" w:rsidR="007B5580" w:rsidRDefault="007B5580" w:rsidP="00BE38B0">
            <w:pPr>
              <w:ind w:firstLine="720"/>
              <w:divId w:val="729890065"/>
              <w:rPr>
                <w:rFonts w:ascii="Arial" w:eastAsia="Arial" w:hAnsi="Arial" w:cs="Arial"/>
              </w:rPr>
            </w:pPr>
          </w:p>
          <w:p w14:paraId="02B6EEF0" w14:textId="0656CF67" w:rsidR="007B5580" w:rsidRDefault="007B5580" w:rsidP="0353DD64">
            <w:pPr>
              <w:ind w:firstLine="720"/>
              <w:divId w:val="729890065"/>
              <w:rPr>
                <w:rFonts w:ascii="Arial" w:eastAsia="Arial" w:hAnsi="Arial" w:cs="Arial"/>
              </w:rPr>
            </w:pPr>
            <w:r w:rsidRPr="0353DD64">
              <w:rPr>
                <w:rFonts w:ascii="Arial" w:eastAsia="Arial" w:hAnsi="Arial" w:cs="Arial"/>
              </w:rPr>
              <w:t xml:space="preserve"> </w:t>
            </w:r>
            <w:r w:rsidR="50B658DA" w:rsidRPr="0353DD64">
              <w:rPr>
                <w:rFonts w:ascii="Arial" w:eastAsia="Arial" w:hAnsi="Arial" w:cs="Arial"/>
              </w:rPr>
              <w:t xml:space="preserve">As </w:t>
            </w:r>
            <w:r w:rsidRPr="0353DD64">
              <w:rPr>
                <w:rFonts w:ascii="Arial" w:eastAsia="Arial" w:hAnsi="Arial" w:cs="Arial"/>
              </w:rPr>
              <w:t>appropriate restrictions apply to an undergraduate study,</w:t>
            </w:r>
            <w:r w:rsidR="75E293FB" w:rsidRPr="0353DD64">
              <w:rPr>
                <w:rFonts w:ascii="Arial" w:eastAsia="Arial" w:hAnsi="Arial" w:cs="Arial"/>
              </w:rPr>
              <w:t xml:space="preserve"> this study is intended as </w:t>
            </w:r>
            <w:r w:rsidR="00DD504C">
              <w:rPr>
                <w:rFonts w:ascii="Arial" w:eastAsia="Arial" w:hAnsi="Arial" w:cs="Arial"/>
              </w:rPr>
              <w:t>an</w:t>
            </w:r>
            <w:r w:rsidR="002E7C2C">
              <w:rPr>
                <w:rFonts w:ascii="Arial" w:eastAsia="Arial" w:hAnsi="Arial" w:cs="Arial"/>
              </w:rPr>
              <w:t xml:space="preserve"> </w:t>
            </w:r>
            <w:r w:rsidR="75E293FB" w:rsidRPr="0353DD64">
              <w:rPr>
                <w:rFonts w:ascii="Arial" w:eastAsia="Arial" w:hAnsi="Arial" w:cs="Arial"/>
              </w:rPr>
              <w:t>initial exploratory research with the intention of underpinning</w:t>
            </w:r>
            <w:r w:rsidRPr="0353DD64">
              <w:rPr>
                <w:rFonts w:ascii="Arial" w:eastAsia="Arial" w:hAnsi="Arial" w:cs="Arial"/>
              </w:rPr>
              <w:t xml:space="preserve"> this topic at a higher level of study, with further ethical approval.</w:t>
            </w:r>
          </w:p>
          <w:p w14:paraId="28A07C0F" w14:textId="56B59708" w:rsidR="007B5580" w:rsidRDefault="007B5580" w:rsidP="00BE38B0">
            <w:pPr>
              <w:ind w:firstLine="720"/>
              <w:divId w:val="729890065"/>
              <w:rPr>
                <w:rFonts w:ascii="Arial" w:eastAsia="Arial" w:hAnsi="Arial" w:cs="Arial"/>
              </w:rPr>
            </w:pPr>
            <w:r w:rsidRPr="0353DD64">
              <w:rPr>
                <w:rFonts w:ascii="Arial" w:eastAsia="Arial" w:hAnsi="Arial" w:cs="Arial"/>
              </w:rPr>
              <w:t xml:space="preserve">  </w:t>
            </w:r>
          </w:p>
          <w:p w14:paraId="3B50D2DA" w14:textId="393644B0" w:rsidR="00BE38B0" w:rsidRDefault="10319CC5" w:rsidP="0353DD64">
            <w:pPr>
              <w:ind w:left="720" w:hanging="720"/>
              <w:divId w:val="729890065"/>
              <w:rPr>
                <w:rFonts w:ascii="Arial" w:eastAsia="Arial" w:hAnsi="Arial" w:cs="Arial"/>
              </w:rPr>
            </w:pPr>
            <w:r w:rsidRPr="0353DD64">
              <w:rPr>
                <w:rFonts w:ascii="Arial" w:eastAsia="Arial" w:hAnsi="Arial" w:cs="Arial"/>
              </w:rPr>
              <w:t xml:space="preserve">Bernstein, M. J., Sacco, D. F., Young, S. G., Hugenberg, K., &amp; Cook, E. (2010). Being “In” With the In-Crowd: The Effects of Social Exclusion and Inclusion Are Enhanced by the Perceived Essentialism of Ingroups and Outgroups. Personality &amp; Social Psychology Bulletin, 36(8), 999–1009. </w:t>
            </w:r>
            <w:hyperlink r:id="rId9">
              <w:r w:rsidRPr="0353DD64">
                <w:rPr>
                  <w:rStyle w:val="Hyperlink"/>
                  <w:rFonts w:ascii="Arial" w:eastAsia="Arial" w:hAnsi="Arial" w:cs="Arial"/>
                </w:rPr>
                <w:t>https://doi.org/10.1177/0146167210376059</w:t>
              </w:r>
            </w:hyperlink>
            <w:r w:rsidRPr="0353DD64">
              <w:rPr>
                <w:rFonts w:ascii="Arial" w:eastAsia="Arial" w:hAnsi="Arial" w:cs="Arial"/>
              </w:rPr>
              <w:t xml:space="preserve">   </w:t>
            </w:r>
          </w:p>
          <w:p w14:paraId="08F6B798" w14:textId="603FD631" w:rsidR="00B360A9" w:rsidRPr="006B439C" w:rsidRDefault="00B360A9" w:rsidP="0353DD64">
            <w:pPr>
              <w:pStyle w:val="s21"/>
              <w:spacing w:before="0" w:beforeAutospacing="0" w:after="0" w:afterAutospacing="0" w:line="216" w:lineRule="atLeast"/>
              <w:ind w:left="720" w:hanging="720"/>
              <w:divId w:val="269702036"/>
              <w:rPr>
                <w:rStyle w:val="s4"/>
                <w:rFonts w:ascii="Arial" w:hAnsi="Arial" w:cs="Arial"/>
              </w:rPr>
            </w:pPr>
          </w:p>
          <w:p w14:paraId="43E6DB7F" w14:textId="39E8D31A" w:rsidR="00B360A9" w:rsidRPr="006B439C" w:rsidRDefault="006B439C" w:rsidP="0353DD64">
            <w:pPr>
              <w:pStyle w:val="s21"/>
              <w:spacing w:before="0" w:beforeAutospacing="0" w:after="0" w:afterAutospacing="0" w:line="216" w:lineRule="atLeast"/>
              <w:ind w:left="720" w:hanging="720"/>
              <w:divId w:val="269702036"/>
              <w:rPr>
                <w:rStyle w:val="s4"/>
                <w:rFonts w:ascii="Arial" w:hAnsi="Arial" w:cs="Arial"/>
              </w:rPr>
            </w:pPr>
            <w:r w:rsidRPr="0353DD64">
              <w:rPr>
                <w:rStyle w:val="s4"/>
                <w:rFonts w:ascii="Arial" w:hAnsi="Arial" w:cs="Arial"/>
              </w:rPr>
              <w:t xml:space="preserve">Candel, O.-S., &amp; </w:t>
            </w:r>
            <w:proofErr w:type="spellStart"/>
            <w:r w:rsidRPr="0353DD64">
              <w:rPr>
                <w:rStyle w:val="s4"/>
                <w:rFonts w:ascii="Arial" w:hAnsi="Arial" w:cs="Arial"/>
              </w:rPr>
              <w:t>Turliuc</w:t>
            </w:r>
            <w:proofErr w:type="spellEnd"/>
            <w:r w:rsidRPr="0353DD64">
              <w:rPr>
                <w:rStyle w:val="s4"/>
                <w:rFonts w:ascii="Arial" w:hAnsi="Arial" w:cs="Arial"/>
              </w:rPr>
              <w:t xml:space="preserve">, M. N. (2019). </w:t>
            </w:r>
            <w:r w:rsidR="0B5AA92A" w:rsidRPr="0353DD64">
              <w:rPr>
                <w:rStyle w:val="s4"/>
                <w:rFonts w:ascii="Arial" w:hAnsi="Arial" w:cs="Arial"/>
              </w:rPr>
              <w:t>I</w:t>
            </w:r>
            <w:r w:rsidRPr="0353DD64">
              <w:rPr>
                <w:rStyle w:val="s4"/>
                <w:rFonts w:ascii="Arial" w:hAnsi="Arial" w:cs="Arial"/>
              </w:rPr>
              <w:t xml:space="preserve">nsecure attachment and relationship satisfaction: A meta-analysis of actor and partner associations. Personality and Individual Differences, 147, 190–199. </w:t>
            </w:r>
            <w:hyperlink r:id="rId10">
              <w:r w:rsidR="00C9040D" w:rsidRPr="0353DD64">
                <w:rPr>
                  <w:rStyle w:val="Hyperlink"/>
                  <w:rFonts w:ascii="Arial" w:hAnsi="Arial" w:cs="Arial"/>
                </w:rPr>
                <w:t>https://doi.org/10.1016/j.paid.2019.04.037</w:t>
              </w:r>
            </w:hyperlink>
            <w:r w:rsidR="00C9040D" w:rsidRPr="0353DD64">
              <w:rPr>
                <w:rStyle w:val="s4"/>
                <w:rFonts w:ascii="Arial" w:hAnsi="Arial" w:cs="Arial"/>
              </w:rPr>
              <w:t xml:space="preserve"> </w:t>
            </w:r>
          </w:p>
          <w:p w14:paraId="380E670A" w14:textId="77777777" w:rsidR="007B5580" w:rsidRPr="006B439C" w:rsidRDefault="007B5580" w:rsidP="00111699">
            <w:pPr>
              <w:pStyle w:val="s21"/>
              <w:spacing w:before="0" w:beforeAutospacing="0" w:after="0" w:afterAutospacing="0" w:line="216" w:lineRule="atLeast"/>
              <w:divId w:val="269702036"/>
              <w:rPr>
                <w:rStyle w:val="s4"/>
                <w:rFonts w:ascii="Arial" w:hAnsi="Arial" w:cs="Arial"/>
              </w:rPr>
            </w:pPr>
          </w:p>
          <w:p w14:paraId="61043348" w14:textId="6A02EFE8" w:rsidR="009A3E80" w:rsidRDefault="00B360A9" w:rsidP="009A3E80">
            <w:pPr>
              <w:pStyle w:val="s25"/>
              <w:spacing w:before="0" w:beforeAutospacing="0" w:after="120" w:afterAutospacing="0"/>
              <w:ind w:left="525" w:right="-15" w:hanging="540"/>
              <w:divId w:val="326834277"/>
              <w:rPr>
                <w:rStyle w:val="s24"/>
                <w:rFonts w:ascii="Arial" w:hAnsi="Arial" w:cs="Arial"/>
                <w:color w:val="0563C1"/>
                <w:u w:val="single"/>
              </w:rPr>
            </w:pPr>
            <w:r w:rsidRPr="000D452A">
              <w:rPr>
                <w:rStyle w:val="s22"/>
                <w:rFonts w:ascii="Arial" w:hAnsi="Arial" w:cs="Arial"/>
                <w:color w:val="000000"/>
              </w:rPr>
              <w:t xml:space="preserve">González-Ortega, E., </w:t>
            </w:r>
            <w:proofErr w:type="spellStart"/>
            <w:r w:rsidRPr="000D452A">
              <w:rPr>
                <w:rStyle w:val="s22"/>
                <w:rFonts w:ascii="Arial" w:hAnsi="Arial" w:cs="Arial"/>
                <w:color w:val="000000"/>
              </w:rPr>
              <w:t>Orgaz</w:t>
            </w:r>
            <w:proofErr w:type="spellEnd"/>
            <w:r w:rsidRPr="000D452A">
              <w:rPr>
                <w:rStyle w:val="s22"/>
                <w:rFonts w:ascii="Arial" w:hAnsi="Arial" w:cs="Arial"/>
                <w:color w:val="000000"/>
              </w:rPr>
              <w:t>, B., Vicario-Molina, I., &amp; Fuertes, A. (2021). Adult Attachment, Conflict Resolution Style and Relationship Quality among Spanish Young-adult Couples.</w:t>
            </w:r>
            <w:r w:rsidRPr="000D452A">
              <w:rPr>
                <w:rStyle w:val="s27"/>
                <w:rFonts w:ascii="Arial" w:hAnsi="Arial" w:cs="Arial"/>
                <w:color w:val="000000"/>
              </w:rPr>
              <w:t> </w:t>
            </w:r>
            <w:r w:rsidRPr="000D452A">
              <w:rPr>
                <w:rStyle w:val="s23"/>
                <w:rFonts w:ascii="Arial" w:hAnsi="Arial" w:cs="Arial"/>
                <w:i/>
                <w:iCs/>
                <w:color w:val="000000"/>
              </w:rPr>
              <w:t>The Spanish Journal of Psychology, 24</w:t>
            </w:r>
            <w:r w:rsidRPr="000D452A">
              <w:rPr>
                <w:rStyle w:val="s22"/>
                <w:rFonts w:ascii="Arial" w:hAnsi="Arial" w:cs="Arial"/>
                <w:color w:val="000000"/>
              </w:rPr>
              <w:t>, e5–e5.</w:t>
            </w:r>
            <w:r w:rsidRPr="000D452A">
              <w:rPr>
                <w:rStyle w:val="s27"/>
                <w:rFonts w:ascii="Arial" w:hAnsi="Arial" w:cs="Arial"/>
                <w:color w:val="000000"/>
              </w:rPr>
              <w:t> </w:t>
            </w:r>
            <w:hyperlink r:id="rId11" w:history="1">
              <w:r w:rsidRPr="000D452A">
                <w:rPr>
                  <w:rStyle w:val="s24"/>
                  <w:rFonts w:ascii="Arial" w:hAnsi="Arial" w:cs="Arial"/>
                  <w:color w:val="0563C1"/>
                  <w:u w:val="single"/>
                </w:rPr>
                <w:t>https://doi.org/10.1017/SJP.2021.4</w:t>
              </w:r>
            </w:hyperlink>
          </w:p>
          <w:p w14:paraId="321B94C7" w14:textId="369642E8" w:rsidR="00E470C4" w:rsidRPr="00E470C4" w:rsidRDefault="00E470C4" w:rsidP="0049663F">
            <w:pPr>
              <w:pStyle w:val="s25"/>
              <w:spacing w:before="0" w:beforeAutospacing="0" w:after="120" w:afterAutospacing="0"/>
              <w:ind w:left="525" w:right="-15" w:hanging="540"/>
              <w:divId w:val="326834277"/>
              <w:rPr>
                <w:rFonts w:ascii="Arial" w:hAnsi="Arial" w:cs="Arial"/>
                <w:color w:val="0563C1"/>
                <w:u w:val="single"/>
              </w:rPr>
            </w:pPr>
            <w:r w:rsidRPr="0049663F">
              <w:rPr>
                <w:rFonts w:ascii="Arial" w:eastAsia="Times New Roman" w:hAnsi="Arial" w:cs="Arial"/>
                <w:color w:val="222222"/>
                <w:shd w:val="clear" w:color="auto" w:fill="FFFFFF"/>
              </w:rPr>
              <w:t xml:space="preserve">Otis, M. D., </w:t>
            </w:r>
            <w:proofErr w:type="spellStart"/>
            <w:r w:rsidRPr="0049663F">
              <w:rPr>
                <w:rFonts w:ascii="Arial" w:eastAsia="Times New Roman" w:hAnsi="Arial" w:cs="Arial"/>
                <w:color w:val="222222"/>
                <w:shd w:val="clear" w:color="auto" w:fill="FFFFFF"/>
              </w:rPr>
              <w:t>Rostosky</w:t>
            </w:r>
            <w:proofErr w:type="spellEnd"/>
            <w:r w:rsidRPr="0049663F">
              <w:rPr>
                <w:rFonts w:ascii="Arial" w:eastAsia="Times New Roman" w:hAnsi="Arial" w:cs="Arial"/>
                <w:color w:val="222222"/>
                <w:shd w:val="clear" w:color="auto" w:fill="FFFFFF"/>
              </w:rPr>
              <w:t xml:space="preserve">, S. S., </w:t>
            </w:r>
            <w:proofErr w:type="spellStart"/>
            <w:r w:rsidRPr="0049663F">
              <w:rPr>
                <w:rFonts w:ascii="Arial" w:eastAsia="Times New Roman" w:hAnsi="Arial" w:cs="Arial"/>
                <w:color w:val="222222"/>
                <w:shd w:val="clear" w:color="auto" w:fill="FFFFFF"/>
              </w:rPr>
              <w:t>Riggle</w:t>
            </w:r>
            <w:proofErr w:type="spellEnd"/>
            <w:r w:rsidRPr="0049663F">
              <w:rPr>
                <w:rFonts w:ascii="Arial" w:eastAsia="Times New Roman" w:hAnsi="Arial" w:cs="Arial"/>
                <w:color w:val="222222"/>
                <w:shd w:val="clear" w:color="auto" w:fill="FFFFFF"/>
              </w:rPr>
              <w:t xml:space="preserve">, E. D., &amp; </w:t>
            </w:r>
            <w:proofErr w:type="spellStart"/>
            <w:r w:rsidRPr="0049663F">
              <w:rPr>
                <w:rFonts w:ascii="Arial" w:eastAsia="Times New Roman" w:hAnsi="Arial" w:cs="Arial"/>
                <w:color w:val="222222"/>
                <w:shd w:val="clear" w:color="auto" w:fill="FFFFFF"/>
              </w:rPr>
              <w:t>Hamrin</w:t>
            </w:r>
            <w:proofErr w:type="spellEnd"/>
            <w:r w:rsidRPr="0049663F">
              <w:rPr>
                <w:rFonts w:ascii="Arial" w:eastAsia="Times New Roman" w:hAnsi="Arial" w:cs="Arial"/>
                <w:color w:val="222222"/>
                <w:shd w:val="clear" w:color="auto" w:fill="FFFFFF"/>
              </w:rPr>
              <w:t>, R. (2006). Stress and relationship quality in same-sex couples.</w:t>
            </w:r>
            <w:r w:rsidRPr="0049663F">
              <w:rPr>
                <w:rStyle w:val="apple-converted-space"/>
                <w:rFonts w:ascii="Arial" w:eastAsia="Times New Roman" w:hAnsi="Arial" w:cs="Arial"/>
                <w:color w:val="222222"/>
                <w:shd w:val="clear" w:color="auto" w:fill="FFFFFF"/>
              </w:rPr>
              <w:t> </w:t>
            </w:r>
            <w:r w:rsidRPr="0049663F">
              <w:rPr>
                <w:rFonts w:ascii="Arial" w:eastAsia="Times New Roman" w:hAnsi="Arial" w:cs="Arial"/>
                <w:i/>
                <w:iCs/>
                <w:color w:val="222222"/>
              </w:rPr>
              <w:t>Journal of social and Personal Relationships</w:t>
            </w:r>
            <w:r w:rsidRPr="0049663F">
              <w:rPr>
                <w:rFonts w:ascii="Arial" w:eastAsia="Times New Roman" w:hAnsi="Arial" w:cs="Arial"/>
                <w:color w:val="222222"/>
                <w:shd w:val="clear" w:color="auto" w:fill="FFFFFF"/>
              </w:rPr>
              <w:t>,</w:t>
            </w:r>
            <w:r w:rsidRPr="0049663F">
              <w:rPr>
                <w:rStyle w:val="apple-converted-space"/>
                <w:rFonts w:ascii="Arial" w:eastAsia="Times New Roman" w:hAnsi="Arial" w:cs="Arial"/>
                <w:color w:val="222222"/>
                <w:shd w:val="clear" w:color="auto" w:fill="FFFFFF"/>
              </w:rPr>
              <w:t> </w:t>
            </w:r>
            <w:r w:rsidRPr="0049663F">
              <w:rPr>
                <w:rFonts w:ascii="Arial" w:eastAsia="Times New Roman" w:hAnsi="Arial" w:cs="Arial"/>
                <w:i/>
                <w:iCs/>
                <w:color w:val="222222"/>
              </w:rPr>
              <w:t>23</w:t>
            </w:r>
            <w:r w:rsidRPr="0049663F">
              <w:rPr>
                <w:rFonts w:ascii="Arial" w:eastAsia="Times New Roman" w:hAnsi="Arial" w:cs="Arial"/>
                <w:color w:val="222222"/>
                <w:shd w:val="clear" w:color="auto" w:fill="FFFFFF"/>
              </w:rPr>
              <w:t>(1), 81-99.</w:t>
            </w:r>
            <w:r w:rsidR="00505FE6">
              <w:t xml:space="preserve"> </w:t>
            </w:r>
            <w:hyperlink r:id="rId12" w:history="1">
              <w:r w:rsidR="00505FE6" w:rsidRPr="0049663F">
                <w:rPr>
                  <w:rStyle w:val="Hyperlink"/>
                  <w:rFonts w:ascii="Arial" w:eastAsia="Times New Roman" w:hAnsi="Arial" w:cs="Arial"/>
                  <w:shd w:val="clear" w:color="auto" w:fill="FFFFFF"/>
                </w:rPr>
                <w:t>https://doi.org/10.1177/0265407506060179</w:t>
              </w:r>
            </w:hyperlink>
            <w:r w:rsidR="00505FE6">
              <w:rPr>
                <w:rFonts w:ascii="Arial" w:eastAsia="Times New Roman" w:hAnsi="Arial" w:cs="Arial"/>
                <w:color w:val="222222"/>
                <w:shd w:val="clear" w:color="auto" w:fill="FFFFFF"/>
              </w:rPr>
              <w:t xml:space="preserve"> </w:t>
            </w:r>
          </w:p>
          <w:p w14:paraId="63188556" w14:textId="77777777" w:rsidR="00B360A9" w:rsidRPr="000D452A" w:rsidRDefault="00B360A9">
            <w:pPr>
              <w:pStyle w:val="s28"/>
              <w:spacing w:before="0" w:beforeAutospacing="0" w:after="120" w:afterAutospacing="0"/>
              <w:ind w:left="540" w:hanging="540"/>
              <w:divId w:val="326834277"/>
              <w:rPr>
                <w:rFonts w:ascii="Arial" w:hAnsi="Arial" w:cs="Arial"/>
                <w:color w:val="000000"/>
              </w:rPr>
            </w:pPr>
            <w:r w:rsidRPr="000D452A">
              <w:rPr>
                <w:rStyle w:val="s22"/>
                <w:rFonts w:ascii="Arial" w:hAnsi="Arial" w:cs="Arial"/>
                <w:color w:val="000000"/>
              </w:rPr>
              <w:t xml:space="preserve">Towler, A. J., &amp; </w:t>
            </w:r>
            <w:proofErr w:type="spellStart"/>
            <w:r w:rsidRPr="000D452A">
              <w:rPr>
                <w:rStyle w:val="s22"/>
                <w:rFonts w:ascii="Arial" w:hAnsi="Arial" w:cs="Arial"/>
                <w:color w:val="000000"/>
              </w:rPr>
              <w:t>Stuhlmacher</w:t>
            </w:r>
            <w:proofErr w:type="spellEnd"/>
            <w:r w:rsidRPr="000D452A">
              <w:rPr>
                <w:rStyle w:val="s22"/>
                <w:rFonts w:ascii="Arial" w:hAnsi="Arial" w:cs="Arial"/>
                <w:color w:val="000000"/>
              </w:rPr>
              <w:t>, A. F. (2013).</w:t>
            </w:r>
            <w:r w:rsidRPr="000D452A">
              <w:rPr>
                <w:rStyle w:val="s27"/>
                <w:rFonts w:ascii="Arial" w:hAnsi="Arial" w:cs="Arial"/>
                <w:color w:val="000000"/>
              </w:rPr>
              <w:t> </w:t>
            </w:r>
            <w:r w:rsidRPr="000D452A">
              <w:rPr>
                <w:rStyle w:val="s22"/>
                <w:rFonts w:ascii="Arial" w:hAnsi="Arial" w:cs="Arial"/>
                <w:color w:val="000000"/>
              </w:rPr>
              <w:t>Attachment styles, relationship satisfaction, and well-being in working women.</w:t>
            </w:r>
            <w:r w:rsidRPr="000D452A">
              <w:rPr>
                <w:rStyle w:val="s27"/>
                <w:rFonts w:ascii="Arial" w:hAnsi="Arial" w:cs="Arial"/>
                <w:color w:val="000000"/>
              </w:rPr>
              <w:t> </w:t>
            </w:r>
            <w:r w:rsidRPr="000D452A">
              <w:rPr>
                <w:rStyle w:val="s23"/>
                <w:rFonts w:ascii="Arial" w:hAnsi="Arial" w:cs="Arial"/>
                <w:i/>
                <w:iCs/>
                <w:color w:val="000000"/>
              </w:rPr>
              <w:t>The Journal of social psychology, 153</w:t>
            </w:r>
            <w:r w:rsidRPr="000D452A">
              <w:rPr>
                <w:rStyle w:val="s22"/>
                <w:rFonts w:ascii="Arial" w:hAnsi="Arial" w:cs="Arial"/>
                <w:color w:val="000000"/>
              </w:rPr>
              <w:t>(3), 279-298.</w:t>
            </w:r>
            <w:r w:rsidRPr="000D452A">
              <w:rPr>
                <w:rStyle w:val="s27"/>
                <w:rFonts w:ascii="Arial" w:hAnsi="Arial" w:cs="Arial"/>
                <w:color w:val="222222"/>
              </w:rPr>
              <w:t> </w:t>
            </w:r>
            <w:hyperlink r:id="rId13" w:history="1">
              <w:r w:rsidRPr="000D452A">
                <w:rPr>
                  <w:rStyle w:val="s24"/>
                  <w:rFonts w:ascii="Arial" w:hAnsi="Arial" w:cs="Arial"/>
                  <w:color w:val="0563C1"/>
                  <w:u w:val="single"/>
                </w:rPr>
                <w:t>https://doi.org/10.1080/00224545.2012.735282</w:t>
              </w:r>
            </w:hyperlink>
          </w:p>
          <w:p w14:paraId="3EC0326C" w14:textId="77777777" w:rsidR="00B360A9" w:rsidRPr="000D452A" w:rsidRDefault="00B360A9">
            <w:pPr>
              <w:pStyle w:val="s25"/>
              <w:spacing w:before="0" w:beforeAutospacing="0" w:after="120" w:afterAutospacing="0"/>
              <w:ind w:left="525" w:right="-15" w:hanging="540"/>
              <w:divId w:val="326834277"/>
              <w:rPr>
                <w:rFonts w:ascii="Arial" w:hAnsi="Arial" w:cs="Arial"/>
                <w:color w:val="000000"/>
              </w:rPr>
            </w:pPr>
            <w:r w:rsidRPr="000D452A">
              <w:rPr>
                <w:rStyle w:val="s22"/>
                <w:rFonts w:ascii="Arial" w:hAnsi="Arial" w:cs="Arial"/>
                <w:color w:val="000000"/>
              </w:rPr>
              <w:t>Trachtenberg-Ray, D., &amp; Modesto, O. (2023). Attachment and Relationship Satisfaction Among Gay Men: the Mediating Role of Well-Being.</w:t>
            </w:r>
            <w:r w:rsidRPr="000D452A">
              <w:rPr>
                <w:rStyle w:val="s27"/>
                <w:rFonts w:ascii="Arial" w:hAnsi="Arial" w:cs="Arial"/>
                <w:color w:val="000000"/>
              </w:rPr>
              <w:t> </w:t>
            </w:r>
            <w:r w:rsidRPr="000D452A">
              <w:rPr>
                <w:rStyle w:val="s23"/>
                <w:rFonts w:ascii="Arial" w:hAnsi="Arial" w:cs="Arial"/>
                <w:i/>
                <w:iCs/>
                <w:color w:val="000000"/>
              </w:rPr>
              <w:t>Sexuality Research &amp; Social Policy, 20</w:t>
            </w:r>
            <w:r w:rsidRPr="000D452A">
              <w:rPr>
                <w:rStyle w:val="s22"/>
                <w:rFonts w:ascii="Arial" w:hAnsi="Arial" w:cs="Arial"/>
                <w:color w:val="000000"/>
              </w:rPr>
              <w:t>(2), 453–464.</w:t>
            </w:r>
            <w:r w:rsidRPr="000D452A">
              <w:rPr>
                <w:rStyle w:val="s27"/>
                <w:rFonts w:ascii="Arial" w:hAnsi="Arial" w:cs="Arial"/>
                <w:color w:val="000000"/>
              </w:rPr>
              <w:t> </w:t>
            </w:r>
            <w:hyperlink r:id="rId14" w:history="1">
              <w:r w:rsidRPr="000D452A">
                <w:rPr>
                  <w:rStyle w:val="s24"/>
                  <w:rFonts w:ascii="Arial" w:hAnsi="Arial" w:cs="Arial"/>
                  <w:color w:val="0563C1"/>
                  <w:u w:val="single"/>
                </w:rPr>
                <w:t>https://doi.org/10.1007/s13178-021-00634-2</w:t>
              </w:r>
            </w:hyperlink>
          </w:p>
          <w:p w14:paraId="6E5B2E93" w14:textId="77777777" w:rsidR="00B360A9" w:rsidRPr="000D452A" w:rsidRDefault="00B360A9">
            <w:pPr>
              <w:pStyle w:val="s28"/>
              <w:spacing w:before="0" w:beforeAutospacing="0" w:after="120" w:afterAutospacing="0"/>
              <w:ind w:left="540" w:hanging="540"/>
              <w:divId w:val="326834277"/>
              <w:rPr>
                <w:rFonts w:ascii="Arial" w:hAnsi="Arial" w:cs="Arial"/>
                <w:color w:val="000000"/>
              </w:rPr>
            </w:pPr>
            <w:r w:rsidRPr="000D452A">
              <w:rPr>
                <w:rStyle w:val="s22"/>
                <w:rFonts w:ascii="Arial" w:hAnsi="Arial" w:cs="Arial"/>
                <w:color w:val="000000"/>
              </w:rPr>
              <w:t>Vollmann, M., Sprang, S., &amp; van den Brink, F. (2019). Adult attachment and relationship satisfaction: The mediating role of gratitude toward the partner.</w:t>
            </w:r>
            <w:r w:rsidRPr="000D452A">
              <w:rPr>
                <w:rStyle w:val="s27"/>
                <w:rFonts w:ascii="Arial" w:hAnsi="Arial" w:cs="Arial"/>
                <w:color w:val="000000"/>
              </w:rPr>
              <w:t> </w:t>
            </w:r>
            <w:r w:rsidRPr="000D452A">
              <w:rPr>
                <w:rStyle w:val="s23"/>
                <w:rFonts w:ascii="Arial" w:hAnsi="Arial" w:cs="Arial"/>
                <w:i/>
                <w:iCs/>
                <w:color w:val="000000"/>
              </w:rPr>
              <w:t>Journal of Social and Personal Relationships, 36</w:t>
            </w:r>
            <w:r w:rsidRPr="000D452A">
              <w:rPr>
                <w:rStyle w:val="s22"/>
                <w:rFonts w:ascii="Arial" w:hAnsi="Arial" w:cs="Arial"/>
                <w:color w:val="000000"/>
              </w:rPr>
              <w:t>(11-12), 3875-3886</w:t>
            </w:r>
            <w:r w:rsidRPr="000D452A">
              <w:rPr>
                <w:rStyle w:val="s26"/>
                <w:rFonts w:ascii="Arial" w:hAnsi="Arial" w:cs="Arial"/>
                <w:color w:val="222222"/>
              </w:rPr>
              <w:t>.</w:t>
            </w:r>
            <w:r w:rsidRPr="000D452A">
              <w:rPr>
                <w:rStyle w:val="s27"/>
                <w:rFonts w:ascii="Arial" w:hAnsi="Arial" w:cs="Arial"/>
                <w:color w:val="222222"/>
              </w:rPr>
              <w:t> </w:t>
            </w:r>
            <w:hyperlink r:id="rId15" w:history="1">
              <w:r w:rsidRPr="000D452A">
                <w:rPr>
                  <w:rStyle w:val="s24"/>
                  <w:rFonts w:ascii="Arial" w:hAnsi="Arial" w:cs="Arial"/>
                  <w:color w:val="0563C1"/>
                  <w:u w:val="single"/>
                </w:rPr>
                <w:t>https://doi.org/10.1177/0265407519841712</w:t>
              </w:r>
            </w:hyperlink>
          </w:p>
          <w:p w14:paraId="586E1DDA" w14:textId="77777777" w:rsidR="00B360A9" w:rsidRPr="005847AB" w:rsidRDefault="00B360A9">
            <w:pPr>
              <w:pStyle w:val="s21"/>
              <w:spacing w:before="0" w:beforeAutospacing="0" w:after="0" w:afterAutospacing="0" w:line="216" w:lineRule="atLeast"/>
              <w:ind w:firstLine="540"/>
              <w:divId w:val="269702036"/>
              <w:rPr>
                <w:rFonts w:ascii="-webkit-standard" w:hAnsi="-webkit-standard" w:hint="eastAsia"/>
                <w:color w:val="000000"/>
                <w:sz w:val="18"/>
                <w:szCs w:val="18"/>
              </w:rPr>
            </w:pPr>
          </w:p>
          <w:p w14:paraId="15FC94E2" w14:textId="77777777" w:rsidR="005847AB" w:rsidRDefault="005847AB">
            <w:pPr>
              <w:pStyle w:val="s21"/>
              <w:spacing w:before="0" w:beforeAutospacing="0" w:after="0" w:afterAutospacing="0" w:line="216" w:lineRule="atLeast"/>
              <w:ind w:firstLine="540"/>
              <w:divId w:val="269702036"/>
              <w:rPr>
                <w:rFonts w:ascii="-webkit-standard" w:hAnsi="-webkit-standard" w:hint="eastAsia"/>
                <w:color w:val="000000"/>
                <w:sz w:val="18"/>
                <w:szCs w:val="18"/>
              </w:rPr>
            </w:pPr>
            <w:r>
              <w:rPr>
                <w:rFonts w:ascii="-webkit-standard" w:hAnsi="-webkit-standard"/>
                <w:color w:val="000000"/>
                <w:sz w:val="18"/>
                <w:szCs w:val="18"/>
              </w:rPr>
              <w:t> </w:t>
            </w:r>
          </w:p>
          <w:p w14:paraId="7B84ECA1" w14:textId="77777777" w:rsidR="00992264" w:rsidRDefault="00992264" w:rsidP="00360E4B">
            <w:pPr>
              <w:rPr>
                <w:rFonts w:ascii="Arial" w:hAnsi="Arial" w:cs="Arial"/>
                <w:b/>
              </w:rPr>
            </w:pPr>
          </w:p>
          <w:p w14:paraId="3576DD5E" w14:textId="77777777" w:rsidR="003C154B" w:rsidRDefault="003C154B" w:rsidP="00360E4B"/>
          <w:p w14:paraId="2C1722CF" w14:textId="77777777" w:rsidR="00B91B51" w:rsidRDefault="00B91B51" w:rsidP="00360E4B"/>
          <w:p w14:paraId="5E6737FD" w14:textId="77777777" w:rsidR="00B91B51" w:rsidRDefault="00B91B51" w:rsidP="00360E4B"/>
        </w:tc>
      </w:tr>
    </w:tbl>
    <w:p w14:paraId="650E70EF" w14:textId="77777777" w:rsidR="00310104" w:rsidRDefault="00310104" w:rsidP="00992264">
      <w:pPr>
        <w:rPr>
          <w:rFonts w:ascii="Arial" w:hAnsi="Arial" w:cs="Arial"/>
          <w:sz w:val="8"/>
          <w:szCs w:val="8"/>
        </w:rPr>
      </w:pPr>
    </w:p>
    <w:tbl>
      <w:tblPr>
        <w:tblpPr w:leftFromText="180" w:rightFromText="180" w:vertAnchor="text" w:horzAnchor="margin" w:tblpY="1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B24417" w14:paraId="6799C8A9" w14:textId="77777777" w:rsidTr="0353DD64">
        <w:tc>
          <w:tcPr>
            <w:tcW w:w="10308" w:type="dxa"/>
          </w:tcPr>
          <w:p w14:paraId="5F2EA41C" w14:textId="77777777" w:rsidR="00B24417" w:rsidRDefault="00B24417" w:rsidP="00B24417">
            <w:pPr>
              <w:rPr>
                <w:rFonts w:ascii="Arial" w:hAnsi="Arial" w:cs="Arial"/>
                <w:b/>
                <w:sz w:val="20"/>
              </w:rPr>
            </w:pPr>
            <w:r>
              <w:rPr>
                <w:rFonts w:ascii="Arial" w:hAnsi="Arial" w:cs="Arial"/>
                <w:b/>
                <w:sz w:val="20"/>
              </w:rPr>
              <w:t xml:space="preserve">Please state the </w:t>
            </w:r>
            <w:r w:rsidRPr="0075107C">
              <w:rPr>
                <w:rFonts w:ascii="Arial" w:hAnsi="Arial" w:cs="Arial"/>
                <w:b/>
                <w:sz w:val="20"/>
              </w:rPr>
              <w:t>main research question</w:t>
            </w:r>
            <w:r>
              <w:rPr>
                <w:rFonts w:ascii="Arial" w:hAnsi="Arial" w:cs="Arial"/>
                <w:b/>
                <w:sz w:val="20"/>
              </w:rPr>
              <w:t>(s) or hypotheses</w:t>
            </w:r>
            <w:r w:rsidRPr="0075107C">
              <w:rPr>
                <w:rFonts w:ascii="Arial" w:hAnsi="Arial" w:cs="Arial"/>
                <w:b/>
                <w:sz w:val="20"/>
              </w:rPr>
              <w:t>(s)</w:t>
            </w:r>
            <w:r>
              <w:rPr>
                <w:rFonts w:ascii="Arial" w:hAnsi="Arial" w:cs="Arial"/>
                <w:b/>
                <w:sz w:val="20"/>
              </w:rPr>
              <w:t>: (100 words max)</w:t>
            </w:r>
          </w:p>
          <w:p w14:paraId="1B5AB298" w14:textId="77777777" w:rsidR="00B24417" w:rsidRDefault="00B24417" w:rsidP="00B24417">
            <w:pPr>
              <w:rPr>
                <w:rFonts w:ascii="Arial" w:hAnsi="Arial" w:cs="Arial"/>
                <w:b/>
                <w:sz w:val="20"/>
              </w:rPr>
            </w:pPr>
          </w:p>
          <w:p w14:paraId="018244B1" w14:textId="75C1C4BD" w:rsidR="00B24417" w:rsidRPr="00D70957" w:rsidRDefault="0B06C1A1" w:rsidP="0353DD64">
            <w:pPr>
              <w:pStyle w:val="ListParagraph"/>
              <w:numPr>
                <w:ilvl w:val="0"/>
                <w:numId w:val="9"/>
              </w:numPr>
              <w:rPr>
                <w:rFonts w:ascii="Arial" w:hAnsi="Arial" w:cs="Arial"/>
                <w:b/>
                <w:bCs/>
                <w:sz w:val="20"/>
                <w:szCs w:val="20"/>
              </w:rPr>
            </w:pPr>
            <w:r w:rsidRPr="0353DD64">
              <w:rPr>
                <w:rFonts w:ascii="Arial" w:hAnsi="Arial" w:cs="Arial"/>
                <w:sz w:val="20"/>
                <w:szCs w:val="20"/>
              </w:rPr>
              <w:t>Does insecure attachment result it poorer</w:t>
            </w:r>
            <w:r w:rsidR="2F827B68" w:rsidRPr="0353DD64">
              <w:rPr>
                <w:rFonts w:ascii="Arial" w:hAnsi="Arial" w:cs="Arial"/>
                <w:sz w:val="20"/>
                <w:szCs w:val="20"/>
              </w:rPr>
              <w:t xml:space="preserve"> romantic</w:t>
            </w:r>
            <w:r w:rsidRPr="0353DD64">
              <w:rPr>
                <w:rFonts w:ascii="Arial" w:hAnsi="Arial" w:cs="Arial"/>
                <w:sz w:val="20"/>
                <w:szCs w:val="20"/>
              </w:rPr>
              <w:t xml:space="preserve"> relationship satisfaction</w:t>
            </w:r>
            <w:r w:rsidR="0D0EAE87" w:rsidRPr="0353DD64">
              <w:rPr>
                <w:rFonts w:ascii="Arial" w:hAnsi="Arial" w:cs="Arial"/>
                <w:sz w:val="20"/>
                <w:szCs w:val="20"/>
              </w:rPr>
              <w:t>?</w:t>
            </w:r>
            <w:r w:rsidRPr="0353DD64">
              <w:rPr>
                <w:rFonts w:ascii="Arial" w:hAnsi="Arial" w:cs="Arial"/>
                <w:sz w:val="20"/>
                <w:szCs w:val="20"/>
              </w:rPr>
              <w:t xml:space="preserve"> </w:t>
            </w:r>
          </w:p>
          <w:p w14:paraId="69B80B8E" w14:textId="624D269A" w:rsidR="00D70957" w:rsidRPr="0014531C" w:rsidRDefault="0B06C1A1" w:rsidP="0353DD64">
            <w:pPr>
              <w:pStyle w:val="ListParagraph"/>
              <w:numPr>
                <w:ilvl w:val="0"/>
                <w:numId w:val="9"/>
              </w:numPr>
              <w:rPr>
                <w:rFonts w:ascii="Arial" w:hAnsi="Arial" w:cs="Arial"/>
                <w:b/>
                <w:bCs/>
                <w:sz w:val="20"/>
                <w:szCs w:val="20"/>
              </w:rPr>
            </w:pPr>
            <w:r w:rsidRPr="0353DD64">
              <w:rPr>
                <w:rFonts w:ascii="Arial" w:hAnsi="Arial" w:cs="Arial"/>
                <w:sz w:val="20"/>
                <w:szCs w:val="20"/>
              </w:rPr>
              <w:t xml:space="preserve">Does </w:t>
            </w:r>
            <w:r w:rsidR="6B50AECB" w:rsidRPr="0353DD64">
              <w:rPr>
                <w:rFonts w:ascii="Arial" w:hAnsi="Arial" w:cs="Arial"/>
                <w:sz w:val="20"/>
                <w:szCs w:val="20"/>
              </w:rPr>
              <w:t xml:space="preserve">attachment </w:t>
            </w:r>
            <w:r w:rsidRPr="0353DD64">
              <w:rPr>
                <w:rFonts w:ascii="Arial" w:hAnsi="Arial" w:cs="Arial"/>
                <w:sz w:val="20"/>
                <w:szCs w:val="20"/>
              </w:rPr>
              <w:t>style affect relationship satisfaction the same way for heterosexual</w:t>
            </w:r>
            <w:r w:rsidR="5385749E" w:rsidRPr="0353DD64">
              <w:rPr>
                <w:rFonts w:ascii="Arial" w:hAnsi="Arial" w:cs="Arial"/>
                <w:sz w:val="20"/>
                <w:szCs w:val="20"/>
              </w:rPr>
              <w:t xml:space="preserve"> (Straight)</w:t>
            </w:r>
            <w:r w:rsidRPr="0353DD64">
              <w:rPr>
                <w:rFonts w:ascii="Arial" w:hAnsi="Arial" w:cs="Arial"/>
                <w:sz w:val="20"/>
                <w:szCs w:val="20"/>
              </w:rPr>
              <w:t xml:space="preserve"> and homosexual </w:t>
            </w:r>
            <w:r w:rsidR="0F6803D1" w:rsidRPr="0353DD64">
              <w:rPr>
                <w:rFonts w:ascii="Arial" w:hAnsi="Arial" w:cs="Arial"/>
                <w:sz w:val="20"/>
                <w:szCs w:val="20"/>
              </w:rPr>
              <w:t xml:space="preserve">(Gay) </w:t>
            </w:r>
            <w:r w:rsidR="0D0EAE87" w:rsidRPr="0353DD64">
              <w:rPr>
                <w:rFonts w:ascii="Arial" w:hAnsi="Arial" w:cs="Arial"/>
                <w:sz w:val="20"/>
                <w:szCs w:val="20"/>
              </w:rPr>
              <w:t>couples?</w:t>
            </w:r>
            <w:r w:rsidR="6B50AECB" w:rsidRPr="0353DD64">
              <w:rPr>
                <w:rFonts w:ascii="Arial" w:hAnsi="Arial" w:cs="Arial"/>
                <w:sz w:val="20"/>
                <w:szCs w:val="20"/>
              </w:rPr>
              <w:t xml:space="preserve"> </w:t>
            </w:r>
          </w:p>
          <w:p w14:paraId="0AE23B65" w14:textId="75D217DB" w:rsidR="00686857" w:rsidRPr="00686857" w:rsidRDefault="002968EA" w:rsidP="00686857">
            <w:pPr>
              <w:pStyle w:val="ListParagraph"/>
              <w:numPr>
                <w:ilvl w:val="0"/>
                <w:numId w:val="9"/>
              </w:numPr>
              <w:rPr>
                <w:rFonts w:ascii="Arial" w:hAnsi="Arial" w:cs="Arial"/>
                <w:b/>
                <w:sz w:val="20"/>
              </w:rPr>
            </w:pPr>
            <w:r>
              <w:rPr>
                <w:rFonts w:ascii="Arial" w:hAnsi="Arial" w:cs="Arial"/>
                <w:bCs/>
                <w:sz w:val="20"/>
              </w:rPr>
              <w:t xml:space="preserve">If not, what is this difference? </w:t>
            </w:r>
          </w:p>
          <w:p w14:paraId="7D91FB1C" w14:textId="77777777" w:rsidR="00B24417" w:rsidRDefault="00B24417" w:rsidP="00B24417">
            <w:pPr>
              <w:rPr>
                <w:rFonts w:ascii="Arial" w:hAnsi="Arial" w:cs="Arial"/>
                <w:b/>
                <w:sz w:val="20"/>
              </w:rPr>
            </w:pPr>
          </w:p>
          <w:p w14:paraId="135AB6AD" w14:textId="5EF800C9" w:rsidR="006D4CA5" w:rsidRPr="006D4CA5" w:rsidRDefault="6E2C7190" w:rsidP="4FFA811C">
            <w:pPr>
              <w:rPr>
                <w:rFonts w:ascii="Arial" w:hAnsi="Arial" w:cs="Arial"/>
              </w:rPr>
            </w:pPr>
            <w:r w:rsidRPr="0353DD64">
              <w:rPr>
                <w:rFonts w:ascii="Arial" w:hAnsi="Arial" w:cs="Arial"/>
              </w:rPr>
              <w:t>It is hypothesised that participants who have a more insecure attachment style will</w:t>
            </w:r>
            <w:r w:rsidR="232D2ECA" w:rsidRPr="0353DD64">
              <w:rPr>
                <w:rFonts w:ascii="Arial" w:hAnsi="Arial" w:cs="Arial"/>
              </w:rPr>
              <w:t xml:space="preserve"> display poorer relationship satisfaction in their couples</w:t>
            </w:r>
            <w:r w:rsidR="72862864" w:rsidRPr="0353DD64">
              <w:rPr>
                <w:rFonts w:ascii="Arial" w:hAnsi="Arial" w:cs="Arial"/>
              </w:rPr>
              <w:t>.</w:t>
            </w:r>
          </w:p>
          <w:p w14:paraId="030BD106" w14:textId="4BC56CA8" w:rsidR="0353DD64" w:rsidRDefault="0353DD64" w:rsidP="0353DD64">
            <w:pPr>
              <w:rPr>
                <w:rFonts w:ascii="Arial" w:hAnsi="Arial" w:cs="Arial"/>
              </w:rPr>
            </w:pPr>
          </w:p>
          <w:p w14:paraId="7F0D3643" w14:textId="4B17672B" w:rsidR="747C8FCB" w:rsidRDefault="747C8FCB" w:rsidP="0353DD64">
            <w:pPr>
              <w:rPr>
                <w:rFonts w:ascii="Arial" w:hAnsi="Arial" w:cs="Arial"/>
              </w:rPr>
            </w:pPr>
            <w:r w:rsidRPr="0353DD64">
              <w:rPr>
                <w:rFonts w:ascii="Arial" w:hAnsi="Arial" w:cs="Arial"/>
              </w:rPr>
              <w:t xml:space="preserve">It is </w:t>
            </w:r>
            <w:r w:rsidR="24A08891" w:rsidRPr="0353DD64">
              <w:rPr>
                <w:rFonts w:ascii="Arial" w:hAnsi="Arial" w:cs="Arial"/>
              </w:rPr>
              <w:t>hypothesised</w:t>
            </w:r>
            <w:r w:rsidRPr="0353DD64">
              <w:rPr>
                <w:rFonts w:ascii="Arial" w:hAnsi="Arial" w:cs="Arial"/>
              </w:rPr>
              <w:t xml:space="preserve"> that there </w:t>
            </w:r>
            <w:r w:rsidR="5DD3CBF4" w:rsidRPr="0353DD64">
              <w:rPr>
                <w:rFonts w:ascii="Arial" w:hAnsi="Arial" w:cs="Arial"/>
              </w:rPr>
              <w:t xml:space="preserve">will be a </w:t>
            </w:r>
            <w:r w:rsidR="548212BC" w:rsidRPr="0353DD64">
              <w:rPr>
                <w:rFonts w:ascii="Arial" w:hAnsi="Arial" w:cs="Arial"/>
              </w:rPr>
              <w:t>difference</w:t>
            </w:r>
            <w:r w:rsidR="5DD3CBF4" w:rsidRPr="0353DD64">
              <w:rPr>
                <w:rFonts w:ascii="Arial" w:hAnsi="Arial" w:cs="Arial"/>
              </w:rPr>
              <w:t xml:space="preserve"> in types of attachment styles in heterosexual and </w:t>
            </w:r>
            <w:r w:rsidR="60C3851A" w:rsidRPr="0353DD64">
              <w:rPr>
                <w:rFonts w:ascii="Arial" w:hAnsi="Arial" w:cs="Arial"/>
              </w:rPr>
              <w:t>non-heterosexual</w:t>
            </w:r>
            <w:r w:rsidR="5DD3CBF4" w:rsidRPr="0353DD64">
              <w:rPr>
                <w:rFonts w:ascii="Arial" w:hAnsi="Arial" w:cs="Arial"/>
              </w:rPr>
              <w:t xml:space="preserve"> couples that </w:t>
            </w:r>
            <w:r w:rsidR="05A6EFC2" w:rsidRPr="0353DD64">
              <w:rPr>
                <w:rFonts w:ascii="Arial" w:hAnsi="Arial" w:cs="Arial"/>
              </w:rPr>
              <w:t xml:space="preserve">will impact relationship </w:t>
            </w:r>
            <w:r w:rsidR="21C55654" w:rsidRPr="0353DD64">
              <w:rPr>
                <w:rFonts w:ascii="Arial" w:hAnsi="Arial" w:cs="Arial"/>
              </w:rPr>
              <w:t>satisfaction</w:t>
            </w:r>
            <w:r w:rsidR="05A6EFC2" w:rsidRPr="0353DD64">
              <w:rPr>
                <w:rFonts w:ascii="Arial" w:hAnsi="Arial" w:cs="Arial"/>
              </w:rPr>
              <w:t xml:space="preserve"> in couples.</w:t>
            </w:r>
          </w:p>
          <w:p w14:paraId="2162D533" w14:textId="77777777" w:rsidR="00B24417" w:rsidRDefault="00B24417" w:rsidP="00B24417"/>
        </w:tc>
      </w:tr>
    </w:tbl>
    <w:p w14:paraId="760F5C02" w14:textId="77777777" w:rsidR="003C154B" w:rsidRDefault="003C154B" w:rsidP="00F73A03">
      <w:pPr>
        <w:rPr>
          <w:rFonts w:ascii="Arial" w:hAnsi="Arial" w:cs="Arial"/>
          <w:b/>
          <w:sz w:val="20"/>
        </w:rPr>
      </w:pPr>
    </w:p>
    <w:p w14:paraId="4649BB1A" w14:textId="77777777" w:rsidR="00B91B51" w:rsidRDefault="00B91B51" w:rsidP="00F73A03">
      <w:pPr>
        <w:rPr>
          <w:rFonts w:ascii="Arial" w:hAnsi="Arial" w:cs="Arial"/>
          <w:b/>
          <w:sz w:val="20"/>
        </w:rPr>
      </w:pPr>
    </w:p>
    <w:p w14:paraId="159BB063" w14:textId="25E3B22E" w:rsidR="00B91B51" w:rsidRPr="00B91B51" w:rsidRDefault="00B91B51" w:rsidP="00B91B51">
      <w:pPr>
        <w:rPr>
          <w:rFonts w:ascii="Arial" w:hAnsi="Arial" w:cs="Arial"/>
          <w:b/>
          <w:sz w:val="20"/>
          <w:u w:val="single"/>
        </w:rPr>
      </w:pPr>
      <w:r w:rsidRPr="00B91B51">
        <w:rPr>
          <w:rFonts w:ascii="Arial" w:hAnsi="Arial" w:cs="Arial"/>
          <w:b/>
          <w:sz w:val="20"/>
          <w:u w:val="single"/>
        </w:rPr>
        <w:t>Methodological Details</w:t>
      </w:r>
      <w:r w:rsidR="00253DD0">
        <w:rPr>
          <w:rFonts w:ascii="Arial" w:hAnsi="Arial" w:cs="Arial"/>
          <w:b/>
          <w:sz w:val="20"/>
          <w:u w:val="single"/>
        </w:rPr>
        <w:t xml:space="preserve"> (500 words) </w:t>
      </w:r>
    </w:p>
    <w:p w14:paraId="10CA7493" w14:textId="77777777" w:rsidR="00B91B51" w:rsidRPr="00F17B14" w:rsidRDefault="00B91B51" w:rsidP="00F73A03">
      <w:pPr>
        <w:rPr>
          <w:rFonts w:ascii="Arial" w:hAnsi="Arial" w:cs="Arial"/>
          <w:b/>
          <w:sz w:val="20"/>
        </w:rPr>
      </w:pPr>
    </w:p>
    <w:tbl>
      <w:tblPr>
        <w:tblW w:w="0" w:type="auto"/>
        <w:tblLook w:val="01E0" w:firstRow="1" w:lastRow="1" w:firstColumn="1" w:lastColumn="1" w:noHBand="0" w:noVBand="0"/>
      </w:tblPr>
      <w:tblGrid>
        <w:gridCol w:w="10308"/>
      </w:tblGrid>
      <w:tr w:rsidR="00E24E04" w14:paraId="0B8B23A3" w14:textId="77777777" w:rsidTr="0353DD64">
        <w:tc>
          <w:tcPr>
            <w:tcW w:w="10368" w:type="dxa"/>
            <w:tcBorders>
              <w:top w:val="single" w:sz="4" w:space="0" w:color="auto"/>
              <w:left w:val="single" w:sz="4" w:space="0" w:color="auto"/>
              <w:bottom w:val="single" w:sz="4" w:space="0" w:color="auto"/>
              <w:right w:val="single" w:sz="4" w:space="0" w:color="auto"/>
            </w:tcBorders>
          </w:tcPr>
          <w:p w14:paraId="6790B7B7" w14:textId="21E46390" w:rsidR="00AD2A3F" w:rsidRPr="00E00F78" w:rsidRDefault="00AD2A3F" w:rsidP="00441243">
            <w:pPr>
              <w:rPr>
                <w:rFonts w:ascii="Arial" w:hAnsi="Arial" w:cs="Arial"/>
                <w:b/>
                <w:i/>
                <w:iCs/>
                <w:sz w:val="20"/>
              </w:rPr>
            </w:pPr>
            <w:r w:rsidRPr="00E00F78">
              <w:rPr>
                <w:rFonts w:ascii="Arial" w:hAnsi="Arial" w:cs="Arial"/>
                <w:b/>
                <w:i/>
                <w:iCs/>
                <w:sz w:val="20"/>
              </w:rPr>
              <w:t>Please summarise the key methodological approach</w:t>
            </w:r>
            <w:r w:rsidR="00D7426D" w:rsidRPr="00E00F78">
              <w:rPr>
                <w:rFonts w:ascii="Arial" w:hAnsi="Arial" w:cs="Arial"/>
                <w:b/>
                <w:i/>
                <w:iCs/>
                <w:sz w:val="20"/>
              </w:rPr>
              <w:t xml:space="preserve">: </w:t>
            </w:r>
            <w:r w:rsidR="005F279E" w:rsidRPr="00E00F78">
              <w:rPr>
                <w:rFonts w:ascii="Arial" w:hAnsi="Arial" w:cs="Arial"/>
                <w:b/>
                <w:i/>
                <w:iCs/>
                <w:sz w:val="20"/>
              </w:rPr>
              <w:t xml:space="preserve">(you can include copies of proposed study materials </w:t>
            </w:r>
            <w:r w:rsidR="009C0B5A">
              <w:rPr>
                <w:rFonts w:ascii="Arial" w:hAnsi="Arial" w:cs="Arial"/>
                <w:b/>
                <w:i/>
                <w:iCs/>
                <w:sz w:val="20"/>
              </w:rPr>
              <w:t>as appendices</w:t>
            </w:r>
            <w:r w:rsidR="005F279E" w:rsidRPr="00E00F78">
              <w:rPr>
                <w:rFonts w:ascii="Arial" w:hAnsi="Arial" w:cs="Arial"/>
                <w:b/>
                <w:i/>
                <w:iCs/>
                <w:sz w:val="20"/>
              </w:rPr>
              <w:t xml:space="preserve"> if you wish)</w:t>
            </w:r>
            <w:r w:rsidR="00B24417">
              <w:rPr>
                <w:rFonts w:ascii="Arial" w:hAnsi="Arial" w:cs="Arial"/>
                <w:b/>
                <w:i/>
                <w:iCs/>
                <w:sz w:val="20"/>
              </w:rPr>
              <w:t>. You must include details of the following:</w:t>
            </w:r>
          </w:p>
          <w:p w14:paraId="6F0D3752" w14:textId="5D627171" w:rsidR="00B24417" w:rsidRDefault="00812DC7" w:rsidP="00441243">
            <w:pPr>
              <w:pStyle w:val="ListParagraph"/>
              <w:numPr>
                <w:ilvl w:val="0"/>
                <w:numId w:val="8"/>
              </w:numPr>
              <w:rPr>
                <w:rFonts w:ascii="Arial" w:hAnsi="Arial" w:cs="Arial"/>
                <w:bCs/>
                <w:i/>
                <w:iCs/>
                <w:sz w:val="20"/>
              </w:rPr>
            </w:pPr>
            <w:r w:rsidRPr="00B24417">
              <w:rPr>
                <w:rFonts w:ascii="Arial" w:hAnsi="Arial" w:cs="Arial"/>
                <w:bCs/>
                <w:i/>
                <w:iCs/>
                <w:sz w:val="20"/>
              </w:rPr>
              <w:t xml:space="preserve">Participants: </w:t>
            </w:r>
            <w:r w:rsidR="00D7426D" w:rsidRPr="00B24417">
              <w:rPr>
                <w:rFonts w:ascii="Arial" w:hAnsi="Arial" w:cs="Arial"/>
                <w:bCs/>
                <w:i/>
                <w:iCs/>
                <w:sz w:val="20"/>
              </w:rPr>
              <w:t xml:space="preserve">Who will your participants be, how will you access and recruit them, and how many </w:t>
            </w:r>
            <w:r w:rsidR="00B24417">
              <w:rPr>
                <w:rFonts w:ascii="Arial" w:hAnsi="Arial" w:cs="Arial"/>
                <w:bCs/>
                <w:i/>
                <w:iCs/>
                <w:sz w:val="20"/>
              </w:rPr>
              <w:t>are</w:t>
            </w:r>
            <w:r w:rsidR="00D7426D" w:rsidRPr="00B24417">
              <w:rPr>
                <w:rFonts w:ascii="Arial" w:hAnsi="Arial" w:cs="Arial"/>
                <w:bCs/>
                <w:i/>
                <w:iCs/>
                <w:sz w:val="20"/>
              </w:rPr>
              <w:t xml:space="preserve"> need</w:t>
            </w:r>
            <w:r w:rsidR="00B24417">
              <w:rPr>
                <w:rFonts w:ascii="Arial" w:hAnsi="Arial" w:cs="Arial"/>
                <w:bCs/>
                <w:i/>
                <w:iCs/>
                <w:sz w:val="20"/>
              </w:rPr>
              <w:t>ed</w:t>
            </w:r>
            <w:r w:rsidR="00D7426D" w:rsidRPr="00B24417">
              <w:rPr>
                <w:rFonts w:ascii="Arial" w:hAnsi="Arial" w:cs="Arial"/>
                <w:bCs/>
                <w:i/>
                <w:iCs/>
                <w:sz w:val="20"/>
              </w:rPr>
              <w:t xml:space="preserve">? </w:t>
            </w:r>
          </w:p>
          <w:p w14:paraId="1DBCFFBB" w14:textId="0CF779A0" w:rsidR="00B24417" w:rsidRDefault="00812DC7" w:rsidP="00441243">
            <w:pPr>
              <w:pStyle w:val="ListParagraph"/>
              <w:numPr>
                <w:ilvl w:val="0"/>
                <w:numId w:val="8"/>
              </w:numPr>
              <w:rPr>
                <w:rFonts w:ascii="Arial" w:hAnsi="Arial" w:cs="Arial"/>
                <w:bCs/>
                <w:i/>
                <w:iCs/>
                <w:sz w:val="20"/>
              </w:rPr>
            </w:pPr>
            <w:r w:rsidRPr="00B24417">
              <w:rPr>
                <w:rFonts w:ascii="Arial" w:hAnsi="Arial" w:cs="Arial"/>
                <w:bCs/>
                <w:i/>
                <w:iCs/>
                <w:sz w:val="20"/>
              </w:rPr>
              <w:t xml:space="preserve">Design: </w:t>
            </w:r>
            <w:r w:rsidR="00B24417">
              <w:rPr>
                <w:rFonts w:ascii="Arial" w:hAnsi="Arial" w:cs="Arial"/>
                <w:bCs/>
                <w:i/>
                <w:iCs/>
                <w:sz w:val="20"/>
              </w:rPr>
              <w:t>U</w:t>
            </w:r>
            <w:r w:rsidR="008C496F" w:rsidRPr="00B24417">
              <w:rPr>
                <w:rFonts w:ascii="Arial" w:hAnsi="Arial" w:cs="Arial"/>
                <w:bCs/>
                <w:i/>
                <w:iCs/>
                <w:sz w:val="20"/>
              </w:rPr>
              <w:t xml:space="preserve">sing appropriate terminology clearly </w:t>
            </w:r>
            <w:r w:rsidR="00283C0D" w:rsidRPr="00B24417">
              <w:rPr>
                <w:rFonts w:ascii="Arial" w:hAnsi="Arial" w:cs="Arial"/>
                <w:bCs/>
                <w:i/>
                <w:iCs/>
                <w:sz w:val="20"/>
              </w:rPr>
              <w:t xml:space="preserve">define </w:t>
            </w:r>
            <w:r w:rsidR="00212B24" w:rsidRPr="00B24417">
              <w:rPr>
                <w:rFonts w:ascii="Arial" w:hAnsi="Arial" w:cs="Arial"/>
                <w:bCs/>
                <w:i/>
                <w:iCs/>
                <w:sz w:val="20"/>
              </w:rPr>
              <w:t xml:space="preserve">key elements of your design (IVs, DVs, Qual approach, </w:t>
            </w:r>
            <w:r w:rsidR="00C01536" w:rsidRPr="00B24417">
              <w:rPr>
                <w:rFonts w:ascii="Arial" w:hAnsi="Arial" w:cs="Arial"/>
                <w:bCs/>
                <w:i/>
                <w:iCs/>
                <w:sz w:val="20"/>
              </w:rPr>
              <w:t>expt</w:t>
            </w:r>
            <w:r w:rsidR="00B24417">
              <w:rPr>
                <w:rFonts w:ascii="Arial" w:hAnsi="Arial" w:cs="Arial"/>
                <w:bCs/>
                <w:i/>
                <w:iCs/>
                <w:sz w:val="20"/>
              </w:rPr>
              <w:t>.</w:t>
            </w:r>
            <w:r w:rsidR="00C01536" w:rsidRPr="00B24417">
              <w:rPr>
                <w:rFonts w:ascii="Arial" w:hAnsi="Arial" w:cs="Arial"/>
                <w:bCs/>
                <w:i/>
                <w:iCs/>
                <w:sz w:val="20"/>
              </w:rPr>
              <w:t xml:space="preserve"> manipulations etc)</w:t>
            </w:r>
            <w:r w:rsidR="00AF0884" w:rsidRPr="00B24417">
              <w:rPr>
                <w:rFonts w:ascii="Arial" w:hAnsi="Arial" w:cs="Arial"/>
                <w:bCs/>
                <w:i/>
                <w:iCs/>
                <w:sz w:val="20"/>
              </w:rPr>
              <w:t xml:space="preserve">.  How do you plan to analyse your main data? </w:t>
            </w:r>
          </w:p>
          <w:p w14:paraId="40D9D1B7" w14:textId="03DEE06D" w:rsidR="00B24417" w:rsidRDefault="007D673A" w:rsidP="00441243">
            <w:pPr>
              <w:pStyle w:val="ListParagraph"/>
              <w:numPr>
                <w:ilvl w:val="0"/>
                <w:numId w:val="8"/>
              </w:numPr>
              <w:rPr>
                <w:rFonts w:ascii="Arial" w:hAnsi="Arial" w:cs="Arial"/>
                <w:bCs/>
                <w:i/>
                <w:iCs/>
                <w:sz w:val="20"/>
              </w:rPr>
            </w:pPr>
            <w:r w:rsidRPr="00B24417">
              <w:rPr>
                <w:rFonts w:ascii="Arial" w:hAnsi="Arial" w:cs="Arial"/>
                <w:bCs/>
                <w:i/>
                <w:iCs/>
                <w:sz w:val="20"/>
              </w:rPr>
              <w:t xml:space="preserve">Materials: </w:t>
            </w:r>
            <w:r w:rsidR="00B24417">
              <w:rPr>
                <w:rFonts w:ascii="Arial" w:hAnsi="Arial" w:cs="Arial"/>
                <w:bCs/>
                <w:i/>
                <w:iCs/>
                <w:sz w:val="20"/>
              </w:rPr>
              <w:t>W</w:t>
            </w:r>
            <w:r w:rsidRPr="00B24417">
              <w:rPr>
                <w:rFonts w:ascii="Arial" w:hAnsi="Arial" w:cs="Arial"/>
                <w:bCs/>
                <w:i/>
                <w:iCs/>
                <w:sz w:val="20"/>
              </w:rPr>
              <w:t>hat are the main measures</w:t>
            </w:r>
            <w:r w:rsidR="007A30FE" w:rsidRPr="00B24417">
              <w:rPr>
                <w:rFonts w:ascii="Arial" w:hAnsi="Arial" w:cs="Arial"/>
                <w:bCs/>
                <w:i/>
                <w:iCs/>
                <w:sz w:val="20"/>
              </w:rPr>
              <w:t xml:space="preserve">, </w:t>
            </w:r>
            <w:r w:rsidR="00C01536" w:rsidRPr="00B24417">
              <w:rPr>
                <w:rFonts w:ascii="Arial" w:hAnsi="Arial" w:cs="Arial"/>
                <w:bCs/>
                <w:i/>
                <w:iCs/>
                <w:sz w:val="20"/>
              </w:rPr>
              <w:t xml:space="preserve">scales, </w:t>
            </w:r>
            <w:r w:rsidR="007A30FE" w:rsidRPr="00B24417">
              <w:rPr>
                <w:rFonts w:ascii="Arial" w:hAnsi="Arial" w:cs="Arial"/>
                <w:bCs/>
                <w:i/>
                <w:iCs/>
                <w:sz w:val="20"/>
              </w:rPr>
              <w:t xml:space="preserve">experimental tools or other materials required for your study? </w:t>
            </w:r>
          </w:p>
          <w:p w14:paraId="270E753F" w14:textId="185467A7" w:rsidR="007A30FE" w:rsidRPr="00B24417" w:rsidRDefault="007A30FE" w:rsidP="00441243">
            <w:pPr>
              <w:pStyle w:val="ListParagraph"/>
              <w:numPr>
                <w:ilvl w:val="0"/>
                <w:numId w:val="8"/>
              </w:numPr>
              <w:rPr>
                <w:rFonts w:ascii="Arial" w:hAnsi="Arial" w:cs="Arial"/>
                <w:bCs/>
                <w:i/>
                <w:iCs/>
                <w:sz w:val="20"/>
              </w:rPr>
            </w:pPr>
            <w:r w:rsidRPr="00B24417">
              <w:rPr>
                <w:rFonts w:ascii="Arial" w:hAnsi="Arial" w:cs="Arial"/>
                <w:bCs/>
                <w:i/>
                <w:iCs/>
                <w:sz w:val="20"/>
              </w:rPr>
              <w:t xml:space="preserve">Procedure: </w:t>
            </w:r>
            <w:r w:rsidR="00345F13" w:rsidRPr="00B24417">
              <w:rPr>
                <w:rFonts w:ascii="Arial" w:hAnsi="Arial" w:cs="Arial"/>
                <w:bCs/>
                <w:i/>
                <w:iCs/>
                <w:sz w:val="20"/>
              </w:rPr>
              <w:t>How will you carry out the study – define briefly what will happen to a participant in your study from the point of consent to the study debrief.</w:t>
            </w:r>
          </w:p>
          <w:p w14:paraId="73D461B2" w14:textId="257F4913" w:rsidR="003C154B" w:rsidRDefault="003C154B" w:rsidP="00360E4B">
            <w:pPr>
              <w:rPr>
                <w:rFonts w:ascii="Arial" w:hAnsi="Arial" w:cs="Arial"/>
                <w:b/>
              </w:rPr>
            </w:pPr>
          </w:p>
          <w:p w14:paraId="1F232610" w14:textId="71F94046" w:rsidR="00E00F78" w:rsidRDefault="00644C00" w:rsidP="00360E4B">
            <w:pPr>
              <w:rPr>
                <w:rFonts w:ascii="Arial" w:hAnsi="Arial" w:cs="Arial"/>
                <w:b/>
              </w:rPr>
            </w:pPr>
            <w:r>
              <w:rPr>
                <w:rFonts w:ascii="Arial" w:hAnsi="Arial" w:cs="Arial"/>
                <w:b/>
              </w:rPr>
              <w:t xml:space="preserve">Participants: </w:t>
            </w:r>
          </w:p>
          <w:p w14:paraId="2E2958E1" w14:textId="7C29D1BD" w:rsidR="00644C00" w:rsidRDefault="655CE868" w:rsidP="4FFA811C">
            <w:pPr>
              <w:rPr>
                <w:rFonts w:ascii="Arial" w:hAnsi="Arial" w:cs="Arial"/>
              </w:rPr>
            </w:pPr>
            <w:r w:rsidRPr="0353DD64">
              <w:rPr>
                <w:rFonts w:ascii="Arial" w:hAnsi="Arial" w:cs="Arial"/>
              </w:rPr>
              <w:t xml:space="preserve">Participants will need to be over the age of 18 and sign up via a link provided on media platforms such as Instagram and Facebook. </w:t>
            </w:r>
            <w:r w:rsidR="55BD1EEA" w:rsidRPr="0353DD64">
              <w:rPr>
                <w:rFonts w:ascii="Arial" w:hAnsi="Arial" w:cs="Arial"/>
              </w:rPr>
              <w:t xml:space="preserve">There </w:t>
            </w:r>
            <w:r w:rsidR="4A7C2282" w:rsidRPr="0353DD64">
              <w:rPr>
                <w:rFonts w:ascii="Arial" w:hAnsi="Arial" w:cs="Arial"/>
              </w:rPr>
              <w:t>are</w:t>
            </w:r>
            <w:r w:rsidR="55BD1EEA" w:rsidRPr="0353DD64">
              <w:rPr>
                <w:rFonts w:ascii="Arial" w:hAnsi="Arial" w:cs="Arial"/>
              </w:rPr>
              <w:t xml:space="preserve"> specific criteria needed to be met to participate in the study such as </w:t>
            </w:r>
            <w:r w:rsidR="32EC36F6" w:rsidRPr="0353DD64">
              <w:rPr>
                <w:rFonts w:ascii="Arial" w:hAnsi="Arial" w:cs="Arial"/>
              </w:rPr>
              <w:t>being</w:t>
            </w:r>
            <w:r w:rsidR="55BD1EEA" w:rsidRPr="0353DD64">
              <w:rPr>
                <w:rFonts w:ascii="Arial" w:hAnsi="Arial" w:cs="Arial"/>
              </w:rPr>
              <w:t xml:space="preserve"> in a heterosexual</w:t>
            </w:r>
            <w:r w:rsidR="1F6DB61A" w:rsidRPr="0353DD64">
              <w:rPr>
                <w:rFonts w:ascii="Arial" w:hAnsi="Arial" w:cs="Arial"/>
              </w:rPr>
              <w:t xml:space="preserve"> (Straight)</w:t>
            </w:r>
            <w:r w:rsidR="55BD1EEA" w:rsidRPr="0353DD64">
              <w:rPr>
                <w:rFonts w:ascii="Arial" w:hAnsi="Arial" w:cs="Arial"/>
              </w:rPr>
              <w:t xml:space="preserve"> or homosexual </w:t>
            </w:r>
            <w:r w:rsidR="3AFBCEF5" w:rsidRPr="0353DD64">
              <w:rPr>
                <w:rFonts w:ascii="Arial" w:hAnsi="Arial" w:cs="Arial"/>
              </w:rPr>
              <w:t xml:space="preserve">(Gay) </w:t>
            </w:r>
            <w:r w:rsidR="55BD1EEA" w:rsidRPr="0353DD64">
              <w:rPr>
                <w:rFonts w:ascii="Arial" w:hAnsi="Arial" w:cs="Arial"/>
              </w:rPr>
              <w:t xml:space="preserve">relationship. </w:t>
            </w:r>
            <w:r w:rsidR="294F4FB4" w:rsidRPr="0353DD64">
              <w:rPr>
                <w:rFonts w:ascii="Arial" w:hAnsi="Arial" w:cs="Arial"/>
              </w:rPr>
              <w:t>The study will focus on these two groups (</w:t>
            </w:r>
            <w:r w:rsidR="21961503" w:rsidRPr="0353DD64">
              <w:rPr>
                <w:rFonts w:ascii="Arial" w:hAnsi="Arial" w:cs="Arial"/>
              </w:rPr>
              <w:t xml:space="preserve">Straight </w:t>
            </w:r>
            <w:r w:rsidR="294F4FB4" w:rsidRPr="0353DD64">
              <w:rPr>
                <w:rFonts w:ascii="Arial" w:hAnsi="Arial" w:cs="Arial"/>
              </w:rPr>
              <w:t xml:space="preserve">and </w:t>
            </w:r>
            <w:r w:rsidR="495C54C1" w:rsidRPr="0353DD64">
              <w:rPr>
                <w:rFonts w:ascii="Arial" w:hAnsi="Arial" w:cs="Arial"/>
              </w:rPr>
              <w:t xml:space="preserve">Gay </w:t>
            </w:r>
            <w:r w:rsidR="294F4FB4" w:rsidRPr="0353DD64">
              <w:rPr>
                <w:rFonts w:ascii="Arial" w:hAnsi="Arial" w:cs="Arial"/>
              </w:rPr>
              <w:t xml:space="preserve">couples) and </w:t>
            </w:r>
            <w:r w:rsidR="6A743C62" w:rsidRPr="0353DD64">
              <w:rPr>
                <w:rFonts w:ascii="Arial" w:hAnsi="Arial" w:cs="Arial"/>
              </w:rPr>
              <w:t xml:space="preserve">will assess </w:t>
            </w:r>
            <w:r w:rsidR="35581019" w:rsidRPr="0353DD64">
              <w:rPr>
                <w:rFonts w:ascii="Arial" w:hAnsi="Arial" w:cs="Arial"/>
              </w:rPr>
              <w:t xml:space="preserve">and compare </w:t>
            </w:r>
            <w:r w:rsidR="6A743C62" w:rsidRPr="0353DD64">
              <w:rPr>
                <w:rFonts w:ascii="Arial" w:hAnsi="Arial" w:cs="Arial"/>
              </w:rPr>
              <w:t>how attachment style affects their relationship satisfaction. This study will requir</w:t>
            </w:r>
            <w:r w:rsidR="32CEF831" w:rsidRPr="0353DD64">
              <w:rPr>
                <w:rFonts w:ascii="Arial" w:hAnsi="Arial" w:cs="Arial"/>
              </w:rPr>
              <w:t>e</w:t>
            </w:r>
            <w:r w:rsidR="1B123B99" w:rsidRPr="0353DD64">
              <w:rPr>
                <w:rFonts w:ascii="Arial" w:hAnsi="Arial" w:cs="Arial"/>
              </w:rPr>
              <w:t xml:space="preserve"> </w:t>
            </w:r>
            <w:r w:rsidR="32CEF831" w:rsidRPr="0353DD64">
              <w:rPr>
                <w:rFonts w:ascii="Arial" w:hAnsi="Arial" w:cs="Arial"/>
              </w:rPr>
              <w:t>100</w:t>
            </w:r>
            <w:r w:rsidR="6A743C62" w:rsidRPr="0353DD64">
              <w:rPr>
                <w:rFonts w:ascii="Arial" w:hAnsi="Arial" w:cs="Arial"/>
              </w:rPr>
              <w:t xml:space="preserve"> </w:t>
            </w:r>
            <w:r w:rsidR="5869EC95" w:rsidRPr="0353DD64">
              <w:rPr>
                <w:rFonts w:ascii="Arial" w:hAnsi="Arial" w:cs="Arial"/>
              </w:rPr>
              <w:t xml:space="preserve">participants. </w:t>
            </w:r>
          </w:p>
          <w:p w14:paraId="52DDED4A" w14:textId="77777777" w:rsidR="00057A53" w:rsidRPr="001B57E6" w:rsidRDefault="00057A53" w:rsidP="00360E4B">
            <w:pPr>
              <w:rPr>
                <w:rFonts w:ascii="Arial" w:hAnsi="Arial" w:cs="Arial"/>
                <w:bCs/>
                <w:lang w:val="es-ES"/>
              </w:rPr>
            </w:pPr>
          </w:p>
          <w:p w14:paraId="305D9E98" w14:textId="2DE22124" w:rsidR="007F255D" w:rsidRDefault="00644C00" w:rsidP="00360E4B">
            <w:pPr>
              <w:rPr>
                <w:rFonts w:ascii="Arial" w:hAnsi="Arial" w:cs="Arial"/>
                <w:b/>
              </w:rPr>
            </w:pPr>
            <w:r>
              <w:rPr>
                <w:rFonts w:ascii="Arial" w:hAnsi="Arial" w:cs="Arial"/>
                <w:b/>
              </w:rPr>
              <w:t xml:space="preserve">Design: </w:t>
            </w:r>
          </w:p>
          <w:p w14:paraId="56C80529" w14:textId="7D81488C" w:rsidR="00644C00" w:rsidRDefault="48AA1247" w:rsidP="0353DD64">
            <w:pPr>
              <w:rPr>
                <w:rFonts w:ascii="Arial" w:hAnsi="Arial" w:cs="Arial"/>
              </w:rPr>
            </w:pPr>
            <w:r w:rsidRPr="0353DD64">
              <w:rPr>
                <w:rFonts w:ascii="Arial" w:hAnsi="Arial" w:cs="Arial"/>
              </w:rPr>
              <w:t xml:space="preserve">A 2x2 quantitative </w:t>
            </w:r>
            <w:r w:rsidR="15F08305" w:rsidRPr="0353DD64">
              <w:rPr>
                <w:rFonts w:ascii="Arial" w:hAnsi="Arial" w:cs="Arial"/>
              </w:rPr>
              <w:t xml:space="preserve">mixed experimental design will be used. </w:t>
            </w:r>
            <w:r w:rsidR="5E847F9D" w:rsidRPr="0353DD64">
              <w:rPr>
                <w:rFonts w:ascii="Arial" w:hAnsi="Arial" w:cs="Arial"/>
              </w:rPr>
              <w:t xml:space="preserve">This study will consist of two </w:t>
            </w:r>
            <w:r w:rsidR="4B36D21C" w:rsidRPr="0353DD64">
              <w:rPr>
                <w:rFonts w:ascii="Arial" w:hAnsi="Arial" w:cs="Arial"/>
              </w:rPr>
              <w:t>independent</w:t>
            </w:r>
            <w:r w:rsidR="5E847F9D" w:rsidRPr="0353DD64">
              <w:rPr>
                <w:rFonts w:ascii="Arial" w:hAnsi="Arial" w:cs="Arial"/>
              </w:rPr>
              <w:t xml:space="preserve"> variables, the first IV </w:t>
            </w:r>
            <w:r w:rsidR="0049663F" w:rsidRPr="0353DD64">
              <w:rPr>
                <w:rFonts w:ascii="Arial" w:hAnsi="Arial" w:cs="Arial"/>
              </w:rPr>
              <w:t xml:space="preserve">is </w:t>
            </w:r>
            <w:r w:rsidR="0049663F">
              <w:rPr>
                <w:rFonts w:ascii="Arial" w:hAnsi="Arial" w:cs="Arial"/>
              </w:rPr>
              <w:t>sexual</w:t>
            </w:r>
            <w:r w:rsidR="00DD504C">
              <w:rPr>
                <w:rFonts w:ascii="Arial" w:hAnsi="Arial" w:cs="Arial"/>
              </w:rPr>
              <w:t xml:space="preserve"> orientation</w:t>
            </w:r>
            <w:r w:rsidR="4F3FAE49" w:rsidRPr="0353DD64">
              <w:rPr>
                <w:rFonts w:ascii="Arial" w:hAnsi="Arial" w:cs="Arial"/>
              </w:rPr>
              <w:t>: Straight/Gay</w:t>
            </w:r>
            <w:r w:rsidR="07F9F405" w:rsidRPr="0353DD64">
              <w:rPr>
                <w:rFonts w:ascii="Arial" w:hAnsi="Arial" w:cs="Arial"/>
              </w:rPr>
              <w:t xml:space="preserve"> and the second IV is attachment</w:t>
            </w:r>
            <w:r w:rsidR="5DC46D2B" w:rsidRPr="0353DD64">
              <w:rPr>
                <w:rFonts w:ascii="Arial" w:hAnsi="Arial" w:cs="Arial"/>
              </w:rPr>
              <w:t xml:space="preserve"> styles: Insecure/secure</w:t>
            </w:r>
            <w:r w:rsidR="07F9F405" w:rsidRPr="0353DD64">
              <w:rPr>
                <w:rFonts w:ascii="Arial" w:hAnsi="Arial" w:cs="Arial"/>
              </w:rPr>
              <w:t xml:space="preserve">. </w:t>
            </w:r>
            <w:r w:rsidR="577A6ED2" w:rsidRPr="0353DD64">
              <w:rPr>
                <w:rFonts w:ascii="Arial" w:hAnsi="Arial" w:cs="Arial"/>
              </w:rPr>
              <w:t xml:space="preserve">The dependent variable will </w:t>
            </w:r>
            <w:r w:rsidR="74BE26AC" w:rsidRPr="0353DD64">
              <w:rPr>
                <w:rFonts w:ascii="Arial" w:hAnsi="Arial" w:cs="Arial"/>
              </w:rPr>
              <w:t>relationship satisfaction</w:t>
            </w:r>
            <w:r w:rsidR="0C43724F" w:rsidRPr="0353DD64">
              <w:rPr>
                <w:rFonts w:ascii="Arial" w:hAnsi="Arial" w:cs="Arial"/>
              </w:rPr>
              <w:t xml:space="preserve">. </w:t>
            </w:r>
          </w:p>
          <w:p w14:paraId="177C2288" w14:textId="77777777" w:rsidR="000C6B3E" w:rsidRDefault="000C6B3E" w:rsidP="00360E4B">
            <w:pPr>
              <w:rPr>
                <w:rFonts w:ascii="Arial" w:hAnsi="Arial" w:cs="Arial"/>
                <w:bCs/>
              </w:rPr>
            </w:pPr>
          </w:p>
          <w:p w14:paraId="52992753" w14:textId="25033B40" w:rsidR="000C6B3E" w:rsidRDefault="30AB0249" w:rsidP="4FFA811C">
            <w:pPr>
              <w:rPr>
                <w:rFonts w:ascii="Arial" w:hAnsi="Arial" w:cs="Arial"/>
              </w:rPr>
            </w:pPr>
            <w:r w:rsidRPr="0353DD64">
              <w:rPr>
                <w:rFonts w:ascii="Arial" w:hAnsi="Arial" w:cs="Arial"/>
              </w:rPr>
              <w:t xml:space="preserve">A mixed </w:t>
            </w:r>
            <w:r w:rsidR="00DD504C">
              <w:rPr>
                <w:rFonts w:ascii="Arial" w:hAnsi="Arial" w:cs="Arial"/>
              </w:rPr>
              <w:t>A</w:t>
            </w:r>
            <w:r w:rsidRPr="0353DD64">
              <w:rPr>
                <w:rFonts w:ascii="Arial" w:hAnsi="Arial" w:cs="Arial"/>
              </w:rPr>
              <w:t>nova will be used to</w:t>
            </w:r>
            <w:r w:rsidR="08340C7A" w:rsidRPr="0353DD64">
              <w:rPr>
                <w:rFonts w:ascii="Arial" w:hAnsi="Arial" w:cs="Arial"/>
              </w:rPr>
              <w:t xml:space="preserve"> </w:t>
            </w:r>
            <w:r w:rsidR="00DD504C">
              <w:rPr>
                <w:rFonts w:ascii="Arial" w:hAnsi="Arial" w:cs="Arial"/>
              </w:rPr>
              <w:t>a</w:t>
            </w:r>
            <w:r w:rsidR="08340C7A" w:rsidRPr="0353DD64">
              <w:rPr>
                <w:rFonts w:ascii="Arial" w:hAnsi="Arial" w:cs="Arial"/>
              </w:rPr>
              <w:t xml:space="preserve">nalyse </w:t>
            </w:r>
            <w:r w:rsidR="5A79BB6C" w:rsidRPr="0353DD64">
              <w:rPr>
                <w:rFonts w:ascii="Arial" w:hAnsi="Arial" w:cs="Arial"/>
              </w:rPr>
              <w:t xml:space="preserve">the </w:t>
            </w:r>
            <w:r w:rsidR="7185935C" w:rsidRPr="0353DD64">
              <w:rPr>
                <w:rFonts w:ascii="Arial" w:hAnsi="Arial" w:cs="Arial"/>
              </w:rPr>
              <w:t xml:space="preserve">research </w:t>
            </w:r>
            <w:r w:rsidR="5A79BB6C" w:rsidRPr="0353DD64">
              <w:rPr>
                <w:rFonts w:ascii="Arial" w:hAnsi="Arial" w:cs="Arial"/>
              </w:rPr>
              <w:t xml:space="preserve">question </w:t>
            </w:r>
            <w:r w:rsidR="7185935C" w:rsidRPr="0353DD64">
              <w:rPr>
                <w:rFonts w:ascii="Arial" w:hAnsi="Arial" w:cs="Arial"/>
              </w:rPr>
              <w:t xml:space="preserve">of </w:t>
            </w:r>
            <w:r w:rsidR="25FABD27" w:rsidRPr="0353DD64">
              <w:rPr>
                <w:rFonts w:ascii="Arial" w:hAnsi="Arial" w:cs="Arial"/>
              </w:rPr>
              <w:t>whether</w:t>
            </w:r>
            <w:r w:rsidR="7185935C" w:rsidRPr="0353DD64">
              <w:rPr>
                <w:rFonts w:ascii="Arial" w:hAnsi="Arial" w:cs="Arial"/>
              </w:rPr>
              <w:t xml:space="preserve"> attachment </w:t>
            </w:r>
            <w:r w:rsidR="5A79BB6C" w:rsidRPr="0353DD64">
              <w:rPr>
                <w:rFonts w:ascii="Arial" w:hAnsi="Arial" w:cs="Arial"/>
              </w:rPr>
              <w:t xml:space="preserve">styles effect </w:t>
            </w:r>
            <w:r w:rsidR="53131FDE" w:rsidRPr="0353DD64">
              <w:rPr>
                <w:rFonts w:ascii="Arial" w:hAnsi="Arial" w:cs="Arial"/>
              </w:rPr>
              <w:t>Relationship satisfaction</w:t>
            </w:r>
            <w:r w:rsidR="08340C7A" w:rsidRPr="0353DD64">
              <w:rPr>
                <w:rFonts w:ascii="Arial" w:hAnsi="Arial" w:cs="Arial"/>
              </w:rPr>
              <w:t>,</w:t>
            </w:r>
            <w:r w:rsidR="60743F85" w:rsidRPr="0353DD64">
              <w:rPr>
                <w:rFonts w:ascii="Arial" w:hAnsi="Arial" w:cs="Arial"/>
              </w:rPr>
              <w:t xml:space="preserve"> </w:t>
            </w:r>
            <w:r w:rsidR="08340C7A" w:rsidRPr="0353DD64">
              <w:rPr>
                <w:rFonts w:ascii="Arial" w:hAnsi="Arial" w:cs="Arial"/>
              </w:rPr>
              <w:t xml:space="preserve">which will </w:t>
            </w:r>
            <w:r w:rsidR="53131FDE" w:rsidRPr="0353DD64">
              <w:rPr>
                <w:rFonts w:ascii="Arial" w:hAnsi="Arial" w:cs="Arial"/>
              </w:rPr>
              <w:t xml:space="preserve">be assessed using a </w:t>
            </w:r>
            <w:r w:rsidR="32CF9723" w:rsidRPr="0353DD64">
              <w:rPr>
                <w:rFonts w:ascii="Arial" w:hAnsi="Arial" w:cs="Arial"/>
              </w:rPr>
              <w:t>5-point</w:t>
            </w:r>
            <w:r w:rsidR="53131FDE" w:rsidRPr="0353DD64">
              <w:rPr>
                <w:rFonts w:ascii="Arial" w:hAnsi="Arial" w:cs="Arial"/>
              </w:rPr>
              <w:t xml:space="preserve"> </w:t>
            </w:r>
            <w:r w:rsidR="6B3D1A6C" w:rsidRPr="0353DD64">
              <w:rPr>
                <w:rFonts w:ascii="Arial" w:hAnsi="Arial" w:cs="Arial"/>
              </w:rPr>
              <w:t>Likert</w:t>
            </w:r>
            <w:r w:rsidR="53131FDE" w:rsidRPr="0353DD64">
              <w:rPr>
                <w:rFonts w:ascii="Arial" w:hAnsi="Arial" w:cs="Arial"/>
              </w:rPr>
              <w:t xml:space="preserve"> scale so the higher an individual scores the more </w:t>
            </w:r>
            <w:r w:rsidR="32CF9723" w:rsidRPr="0353DD64">
              <w:rPr>
                <w:rFonts w:ascii="Arial" w:hAnsi="Arial" w:cs="Arial"/>
              </w:rPr>
              <w:t>satisfied</w:t>
            </w:r>
            <w:r w:rsidR="53131FDE" w:rsidRPr="0353DD64">
              <w:rPr>
                <w:rFonts w:ascii="Arial" w:hAnsi="Arial" w:cs="Arial"/>
              </w:rPr>
              <w:t xml:space="preserve"> they are in their heterosexual or homosexual </w:t>
            </w:r>
            <w:r w:rsidR="00DD504C">
              <w:rPr>
                <w:rFonts w:ascii="Arial" w:hAnsi="Arial" w:cs="Arial"/>
              </w:rPr>
              <w:t xml:space="preserve">romantic </w:t>
            </w:r>
            <w:r w:rsidR="53131FDE" w:rsidRPr="0353DD64">
              <w:rPr>
                <w:rFonts w:ascii="Arial" w:hAnsi="Arial" w:cs="Arial"/>
              </w:rPr>
              <w:t xml:space="preserve">relationship. </w:t>
            </w:r>
            <w:r w:rsidR="1CE8E5F0" w:rsidRPr="0353DD64">
              <w:rPr>
                <w:rFonts w:ascii="Arial" w:hAnsi="Arial" w:cs="Arial"/>
              </w:rPr>
              <w:t xml:space="preserve">This will be conducted to see the main effect of the </w:t>
            </w:r>
            <w:r w:rsidR="736C5564" w:rsidRPr="0353DD64">
              <w:rPr>
                <w:rFonts w:ascii="Arial" w:hAnsi="Arial" w:cs="Arial"/>
              </w:rPr>
              <w:t>different</w:t>
            </w:r>
            <w:r w:rsidR="11C4D4A7" w:rsidRPr="0353DD64">
              <w:rPr>
                <w:rFonts w:ascii="Arial" w:hAnsi="Arial" w:cs="Arial"/>
              </w:rPr>
              <w:t xml:space="preserve"> </w:t>
            </w:r>
            <w:r w:rsidR="1CE8E5F0" w:rsidRPr="0353DD64">
              <w:rPr>
                <w:rFonts w:ascii="Arial" w:hAnsi="Arial" w:cs="Arial"/>
              </w:rPr>
              <w:t xml:space="preserve">attachment styles on </w:t>
            </w:r>
            <w:r w:rsidR="7185935C" w:rsidRPr="0353DD64">
              <w:rPr>
                <w:rFonts w:ascii="Arial" w:hAnsi="Arial" w:cs="Arial"/>
              </w:rPr>
              <w:t>heterosexual</w:t>
            </w:r>
            <w:r w:rsidR="1CE8E5F0" w:rsidRPr="0353DD64">
              <w:rPr>
                <w:rFonts w:ascii="Arial" w:hAnsi="Arial" w:cs="Arial"/>
              </w:rPr>
              <w:t xml:space="preserve"> and homosexual relationship satisfaction. </w:t>
            </w:r>
          </w:p>
          <w:p w14:paraId="06D373FE" w14:textId="77777777" w:rsidR="00B76E9E" w:rsidRDefault="00B76E9E" w:rsidP="00360E4B">
            <w:pPr>
              <w:rPr>
                <w:rFonts w:ascii="Arial" w:hAnsi="Arial" w:cs="Arial"/>
                <w:b/>
              </w:rPr>
            </w:pPr>
          </w:p>
          <w:p w14:paraId="79A6A7CF" w14:textId="3EA47CE7" w:rsidR="00525F91" w:rsidRDefault="00525F91" w:rsidP="00360E4B">
            <w:pPr>
              <w:rPr>
                <w:rFonts w:ascii="Arial" w:hAnsi="Arial" w:cs="Arial"/>
                <w:b/>
              </w:rPr>
            </w:pPr>
            <w:r>
              <w:rPr>
                <w:rFonts w:ascii="Arial" w:hAnsi="Arial" w:cs="Arial"/>
                <w:b/>
              </w:rPr>
              <w:t>Materials:</w:t>
            </w:r>
          </w:p>
          <w:p w14:paraId="29A6BC71" w14:textId="77777777" w:rsidR="00525F91" w:rsidRDefault="00525F91" w:rsidP="00360E4B">
            <w:pPr>
              <w:rPr>
                <w:rFonts w:ascii="Arial" w:hAnsi="Arial" w:cs="Arial"/>
                <w:b/>
              </w:rPr>
            </w:pPr>
          </w:p>
          <w:p w14:paraId="79F0CAFE" w14:textId="36A39AFD" w:rsidR="00176404" w:rsidRDefault="1B73336D" w:rsidP="4FFA811C">
            <w:pPr>
              <w:rPr>
                <w:rFonts w:ascii="Arial" w:hAnsi="Arial" w:cs="Arial"/>
              </w:rPr>
            </w:pPr>
            <w:r w:rsidRPr="4FFA811C">
              <w:rPr>
                <w:rFonts w:ascii="Arial" w:hAnsi="Arial" w:cs="Arial"/>
              </w:rPr>
              <w:t xml:space="preserve">The </w:t>
            </w:r>
            <w:r w:rsidR="00E3009D">
              <w:rPr>
                <w:rFonts w:ascii="Arial" w:hAnsi="Arial" w:cs="Arial"/>
              </w:rPr>
              <w:t>Attachment Style Questionnaire</w:t>
            </w:r>
            <w:r w:rsidRPr="4FFA811C">
              <w:rPr>
                <w:rFonts w:ascii="Arial" w:hAnsi="Arial" w:cs="Arial"/>
              </w:rPr>
              <w:t xml:space="preserve"> (</w:t>
            </w:r>
            <w:proofErr w:type="spellStart"/>
            <w:r w:rsidR="622E0F3F" w:rsidRPr="4FFA811C">
              <w:rPr>
                <w:rFonts w:ascii="Arial" w:hAnsi="Arial" w:cs="Arial"/>
              </w:rPr>
              <w:t>Chui</w:t>
            </w:r>
            <w:proofErr w:type="spellEnd"/>
            <w:r w:rsidR="622E0F3F" w:rsidRPr="4FFA811C">
              <w:rPr>
                <w:rFonts w:ascii="Arial" w:hAnsi="Arial" w:cs="Arial"/>
              </w:rPr>
              <w:t xml:space="preserve"> and Leung, 2016)</w:t>
            </w:r>
            <w:r w:rsidR="2DF63619" w:rsidRPr="4FFA811C">
              <w:rPr>
                <w:rFonts w:ascii="Arial" w:hAnsi="Arial" w:cs="Arial"/>
              </w:rPr>
              <w:t xml:space="preserve">: </w:t>
            </w:r>
            <w:r w:rsidR="7554A404" w:rsidRPr="4FFA811C">
              <w:rPr>
                <w:rFonts w:ascii="Arial" w:hAnsi="Arial" w:cs="Arial"/>
              </w:rPr>
              <w:t>consists</w:t>
            </w:r>
            <w:r w:rsidR="2DF63619" w:rsidRPr="4FFA811C">
              <w:rPr>
                <w:rFonts w:ascii="Arial" w:hAnsi="Arial" w:cs="Arial"/>
              </w:rPr>
              <w:t xml:space="preserve"> of</w:t>
            </w:r>
            <w:r w:rsidR="1CD63739" w:rsidRPr="4FFA811C">
              <w:rPr>
                <w:rFonts w:ascii="Arial" w:hAnsi="Arial" w:cs="Arial"/>
              </w:rPr>
              <w:t xml:space="preserve"> a 1</w:t>
            </w:r>
            <w:r w:rsidR="32DE8C82" w:rsidRPr="4FFA811C">
              <w:rPr>
                <w:rFonts w:ascii="Arial" w:hAnsi="Arial" w:cs="Arial"/>
              </w:rPr>
              <w:t>5</w:t>
            </w:r>
            <w:r w:rsidR="1CD63739" w:rsidRPr="4FFA811C">
              <w:rPr>
                <w:rFonts w:ascii="Arial" w:hAnsi="Arial" w:cs="Arial"/>
              </w:rPr>
              <w:t xml:space="preserve">-item questionnaire where questions </w:t>
            </w:r>
            <w:r w:rsidR="2D059BA9" w:rsidRPr="4FFA811C">
              <w:rPr>
                <w:rFonts w:ascii="Arial" w:hAnsi="Arial" w:cs="Arial"/>
              </w:rPr>
              <w:t xml:space="preserve">will be divided </w:t>
            </w:r>
            <w:r w:rsidR="1CD63739" w:rsidRPr="4FFA811C">
              <w:rPr>
                <w:rFonts w:ascii="Arial" w:hAnsi="Arial" w:cs="Arial"/>
              </w:rPr>
              <w:t xml:space="preserve">into secure and insecure attachment. </w:t>
            </w:r>
            <w:r w:rsidR="693172EA" w:rsidRPr="4FFA811C">
              <w:rPr>
                <w:rFonts w:ascii="Arial" w:hAnsi="Arial" w:cs="Arial"/>
              </w:rPr>
              <w:t xml:space="preserve">The </w:t>
            </w:r>
            <w:r w:rsidR="0F4E62F8" w:rsidRPr="4FFA811C">
              <w:rPr>
                <w:rFonts w:ascii="Arial" w:hAnsi="Arial" w:cs="Arial"/>
              </w:rPr>
              <w:t xml:space="preserve">relationship assessment scale (Vaughn and </w:t>
            </w:r>
            <w:r w:rsidR="6B4421BC" w:rsidRPr="4FFA811C">
              <w:rPr>
                <w:rFonts w:ascii="Arial" w:hAnsi="Arial" w:cs="Arial"/>
              </w:rPr>
              <w:t xml:space="preserve">Matyastik, </w:t>
            </w:r>
            <w:r w:rsidR="61A2321A" w:rsidRPr="4FFA811C">
              <w:rPr>
                <w:rFonts w:ascii="Arial" w:hAnsi="Arial" w:cs="Arial"/>
              </w:rPr>
              <w:t xml:space="preserve">1999): consists of a </w:t>
            </w:r>
            <w:r w:rsidR="160D8241" w:rsidRPr="4FFA811C">
              <w:rPr>
                <w:rFonts w:ascii="Arial" w:hAnsi="Arial" w:cs="Arial"/>
              </w:rPr>
              <w:t>seven-item</w:t>
            </w:r>
            <w:r w:rsidR="61A2321A" w:rsidRPr="4FFA811C">
              <w:rPr>
                <w:rFonts w:ascii="Arial" w:hAnsi="Arial" w:cs="Arial"/>
              </w:rPr>
              <w:t xml:space="preserve"> questionnaire </w:t>
            </w:r>
            <w:r w:rsidR="1B9E1F58" w:rsidRPr="4FFA811C">
              <w:rPr>
                <w:rFonts w:ascii="Arial" w:hAnsi="Arial" w:cs="Arial"/>
              </w:rPr>
              <w:t xml:space="preserve">that measure relationship satisfaction using a </w:t>
            </w:r>
            <w:r w:rsidR="160D8241" w:rsidRPr="4FFA811C">
              <w:rPr>
                <w:rFonts w:ascii="Arial" w:hAnsi="Arial" w:cs="Arial"/>
              </w:rPr>
              <w:t>5-point</w:t>
            </w:r>
            <w:r w:rsidR="1B9E1F58" w:rsidRPr="4FFA811C">
              <w:rPr>
                <w:rFonts w:ascii="Arial" w:hAnsi="Arial" w:cs="Arial"/>
              </w:rPr>
              <w:t xml:space="preserve"> </w:t>
            </w:r>
            <w:proofErr w:type="spellStart"/>
            <w:r w:rsidR="1B9E1F58" w:rsidRPr="4FFA811C">
              <w:rPr>
                <w:rFonts w:ascii="Arial" w:hAnsi="Arial" w:cs="Arial"/>
              </w:rPr>
              <w:t>likert</w:t>
            </w:r>
            <w:proofErr w:type="spellEnd"/>
            <w:r w:rsidR="1B9E1F58" w:rsidRPr="4FFA811C">
              <w:rPr>
                <w:rFonts w:ascii="Arial" w:hAnsi="Arial" w:cs="Arial"/>
              </w:rPr>
              <w:t xml:space="preserve"> scale</w:t>
            </w:r>
            <w:r w:rsidR="01AFF774" w:rsidRPr="4FFA811C">
              <w:rPr>
                <w:rFonts w:ascii="Arial" w:hAnsi="Arial" w:cs="Arial"/>
              </w:rPr>
              <w:t xml:space="preserve">. This will be </w:t>
            </w:r>
            <w:r w:rsidR="56FCD166" w:rsidRPr="4FFA811C">
              <w:rPr>
                <w:rFonts w:ascii="Arial" w:hAnsi="Arial" w:cs="Arial"/>
              </w:rPr>
              <w:t xml:space="preserve">organised on </w:t>
            </w:r>
            <w:r w:rsidR="1BF58711" w:rsidRPr="4FFA811C">
              <w:rPr>
                <w:rFonts w:ascii="Arial" w:hAnsi="Arial" w:cs="Arial"/>
              </w:rPr>
              <w:t>Qualtrics</w:t>
            </w:r>
            <w:r w:rsidR="2100D25F" w:rsidRPr="4FFA811C">
              <w:rPr>
                <w:rFonts w:ascii="Arial" w:hAnsi="Arial" w:cs="Arial"/>
              </w:rPr>
              <w:t xml:space="preserve">, with </w:t>
            </w:r>
            <w:r w:rsidR="2E0E0877" w:rsidRPr="4FFA811C">
              <w:rPr>
                <w:rFonts w:ascii="Arial" w:hAnsi="Arial" w:cs="Arial"/>
              </w:rPr>
              <w:t>an</w:t>
            </w:r>
            <w:r w:rsidR="51D53FBE" w:rsidRPr="4FFA811C">
              <w:rPr>
                <w:rFonts w:ascii="Arial" w:hAnsi="Arial" w:cs="Arial"/>
              </w:rPr>
              <w:t xml:space="preserve"> information sheet, a consent form</w:t>
            </w:r>
            <w:r w:rsidR="2E0E0877" w:rsidRPr="4FFA811C">
              <w:rPr>
                <w:rFonts w:ascii="Arial" w:hAnsi="Arial" w:cs="Arial"/>
              </w:rPr>
              <w:t xml:space="preserve">, the questionnaires </w:t>
            </w:r>
            <w:r w:rsidR="444974D7" w:rsidRPr="4FFA811C">
              <w:rPr>
                <w:rFonts w:ascii="Arial" w:hAnsi="Arial" w:cs="Arial"/>
              </w:rPr>
              <w:t>and</w:t>
            </w:r>
            <w:r w:rsidR="2E0E0877" w:rsidRPr="4FFA811C">
              <w:rPr>
                <w:rFonts w:ascii="Arial" w:hAnsi="Arial" w:cs="Arial"/>
              </w:rPr>
              <w:t xml:space="preserve"> then a debrief form that can then be downloaded.</w:t>
            </w:r>
          </w:p>
          <w:p w14:paraId="23927D28" w14:textId="77777777" w:rsidR="00F03060" w:rsidRPr="005C1A38" w:rsidRDefault="00F03060" w:rsidP="00360E4B">
            <w:pPr>
              <w:rPr>
                <w:rFonts w:ascii="Arial" w:hAnsi="Arial" w:cs="Arial"/>
                <w:bCs/>
              </w:rPr>
            </w:pPr>
          </w:p>
          <w:p w14:paraId="71C23C5C" w14:textId="77A02287" w:rsidR="00525F91" w:rsidRDefault="00525F91" w:rsidP="00360E4B">
            <w:pPr>
              <w:rPr>
                <w:rFonts w:ascii="Arial" w:hAnsi="Arial" w:cs="Arial"/>
                <w:b/>
              </w:rPr>
            </w:pPr>
            <w:r>
              <w:rPr>
                <w:rFonts w:ascii="Arial" w:hAnsi="Arial" w:cs="Arial"/>
                <w:b/>
              </w:rPr>
              <w:t xml:space="preserve">Procedure: </w:t>
            </w:r>
          </w:p>
          <w:p w14:paraId="668BFCFB" w14:textId="77777777" w:rsidR="00525F91" w:rsidRPr="00644C00" w:rsidRDefault="00525F91" w:rsidP="00360E4B">
            <w:pPr>
              <w:rPr>
                <w:rFonts w:ascii="Arial" w:hAnsi="Arial" w:cs="Arial"/>
                <w:b/>
              </w:rPr>
            </w:pPr>
          </w:p>
          <w:p w14:paraId="1E30E327" w14:textId="61592726" w:rsidR="00FF69AA" w:rsidRPr="00FF69AA" w:rsidRDefault="46671686" w:rsidP="4FFA811C">
            <w:pPr>
              <w:rPr>
                <w:rFonts w:ascii="Arial" w:hAnsi="Arial" w:cs="Arial"/>
              </w:rPr>
            </w:pPr>
            <w:r w:rsidRPr="4FFA811C">
              <w:rPr>
                <w:rFonts w:ascii="Arial" w:hAnsi="Arial" w:cs="Arial"/>
              </w:rPr>
              <w:t xml:space="preserve">Participants will be required </w:t>
            </w:r>
            <w:r w:rsidR="6A694895" w:rsidRPr="4FFA811C">
              <w:rPr>
                <w:rFonts w:ascii="Arial" w:hAnsi="Arial" w:cs="Arial"/>
              </w:rPr>
              <w:t>to</w:t>
            </w:r>
            <w:r w:rsidRPr="4FFA811C">
              <w:rPr>
                <w:rFonts w:ascii="Arial" w:hAnsi="Arial" w:cs="Arial"/>
              </w:rPr>
              <w:t xml:space="preserve"> complete this study on</w:t>
            </w:r>
            <w:r w:rsidR="6A694895" w:rsidRPr="4FFA811C">
              <w:rPr>
                <w:rFonts w:ascii="Arial" w:hAnsi="Arial" w:cs="Arial"/>
              </w:rPr>
              <w:t>line on</w:t>
            </w:r>
            <w:r w:rsidRPr="4FFA811C">
              <w:rPr>
                <w:rFonts w:ascii="Arial" w:hAnsi="Arial" w:cs="Arial"/>
              </w:rPr>
              <w:t xml:space="preserve"> </w:t>
            </w:r>
            <w:r w:rsidR="741641FF" w:rsidRPr="4FFA811C">
              <w:rPr>
                <w:rFonts w:ascii="Arial" w:hAnsi="Arial" w:cs="Arial"/>
              </w:rPr>
              <w:t>Qualtrics</w:t>
            </w:r>
            <w:r w:rsidRPr="4FFA811C">
              <w:rPr>
                <w:rFonts w:ascii="Arial" w:hAnsi="Arial" w:cs="Arial"/>
              </w:rPr>
              <w:t xml:space="preserve">. A link would be provided for them to press and complete the study. </w:t>
            </w:r>
            <w:r w:rsidR="382FECB4" w:rsidRPr="4FFA811C">
              <w:rPr>
                <w:rFonts w:ascii="Arial" w:hAnsi="Arial" w:cs="Arial"/>
              </w:rPr>
              <w:t>Firstly,</w:t>
            </w:r>
            <w:r w:rsidRPr="4FFA811C">
              <w:rPr>
                <w:rFonts w:ascii="Arial" w:hAnsi="Arial" w:cs="Arial"/>
              </w:rPr>
              <w:t xml:space="preserve"> </w:t>
            </w:r>
            <w:r w:rsidR="382FECB4" w:rsidRPr="4FFA811C">
              <w:rPr>
                <w:rFonts w:ascii="Arial" w:hAnsi="Arial" w:cs="Arial"/>
              </w:rPr>
              <w:t>an</w:t>
            </w:r>
            <w:r w:rsidRPr="4FFA811C">
              <w:rPr>
                <w:rFonts w:ascii="Arial" w:hAnsi="Arial" w:cs="Arial"/>
              </w:rPr>
              <w:t xml:space="preserve"> information sheet outlining what the study </w:t>
            </w:r>
            <w:r w:rsidR="53F3558C" w:rsidRPr="4FFA811C">
              <w:rPr>
                <w:rFonts w:ascii="Arial" w:hAnsi="Arial" w:cs="Arial"/>
              </w:rPr>
              <w:t>entails will be provided following on from this there will be a slide presented which provides the consent form. This will have options where the participant will</w:t>
            </w:r>
            <w:r w:rsidR="1429687D" w:rsidRPr="4FFA811C">
              <w:rPr>
                <w:rFonts w:ascii="Arial" w:hAnsi="Arial" w:cs="Arial"/>
              </w:rPr>
              <w:t xml:space="preserve"> have</w:t>
            </w:r>
            <w:r w:rsidR="53F3558C" w:rsidRPr="4FFA811C">
              <w:rPr>
                <w:rFonts w:ascii="Arial" w:hAnsi="Arial" w:cs="Arial"/>
              </w:rPr>
              <w:t xml:space="preserve"> to tick</w:t>
            </w:r>
            <w:r w:rsidR="27B60166" w:rsidRPr="4FFA811C">
              <w:rPr>
                <w:rFonts w:ascii="Arial" w:hAnsi="Arial" w:cs="Arial"/>
              </w:rPr>
              <w:t xml:space="preserve"> to complete</w:t>
            </w:r>
            <w:r w:rsidR="53F3558C" w:rsidRPr="4FFA811C">
              <w:rPr>
                <w:rFonts w:ascii="Arial" w:hAnsi="Arial" w:cs="Arial"/>
              </w:rPr>
              <w:t xml:space="preserve">, instructions will be created on </w:t>
            </w:r>
            <w:r w:rsidR="7CE11890" w:rsidRPr="4FFA811C">
              <w:rPr>
                <w:rFonts w:ascii="Arial" w:hAnsi="Arial" w:cs="Arial"/>
              </w:rPr>
              <w:t>Qualtrics</w:t>
            </w:r>
            <w:r w:rsidR="53F3558C" w:rsidRPr="4FFA811C">
              <w:rPr>
                <w:rFonts w:ascii="Arial" w:hAnsi="Arial" w:cs="Arial"/>
              </w:rPr>
              <w:t xml:space="preserve"> which only allows the participants to proceed to the next steps of </w:t>
            </w:r>
            <w:r w:rsidR="0529CA54" w:rsidRPr="4FFA811C">
              <w:rPr>
                <w:rFonts w:ascii="Arial" w:hAnsi="Arial" w:cs="Arial"/>
              </w:rPr>
              <w:t xml:space="preserve">the study if full consent is provided. </w:t>
            </w:r>
            <w:r w:rsidR="4CF2F44D" w:rsidRPr="4FFA811C">
              <w:rPr>
                <w:rFonts w:ascii="Arial" w:hAnsi="Arial" w:cs="Arial"/>
              </w:rPr>
              <w:t xml:space="preserve">They will then be asked to compete demographic questions such as age, </w:t>
            </w:r>
            <w:r w:rsidR="324F3ED6" w:rsidRPr="4FFA811C">
              <w:rPr>
                <w:rFonts w:ascii="Arial" w:hAnsi="Arial" w:cs="Arial"/>
              </w:rPr>
              <w:t>gender and sexual preference</w:t>
            </w:r>
            <w:r w:rsidR="00B526FF">
              <w:rPr>
                <w:rFonts w:ascii="Arial" w:hAnsi="Arial" w:cs="Arial"/>
              </w:rPr>
              <w:t xml:space="preserve">. Participants would have had to know their partner and be </w:t>
            </w:r>
            <w:r w:rsidR="006928C2">
              <w:rPr>
                <w:rFonts w:ascii="Arial" w:hAnsi="Arial" w:cs="Arial"/>
              </w:rPr>
              <w:t>in</w:t>
            </w:r>
            <w:r w:rsidR="00B526FF">
              <w:rPr>
                <w:rFonts w:ascii="Arial" w:hAnsi="Arial" w:cs="Arial"/>
              </w:rPr>
              <w:t xml:space="preserve"> a romantic relationship with them for a minimum of six </w:t>
            </w:r>
            <w:r w:rsidR="000A27AE">
              <w:rPr>
                <w:rFonts w:ascii="Arial" w:hAnsi="Arial" w:cs="Arial"/>
              </w:rPr>
              <w:t>months.</w:t>
            </w:r>
            <w:r w:rsidR="324F3ED6" w:rsidRPr="4FFA811C">
              <w:rPr>
                <w:rFonts w:ascii="Arial" w:hAnsi="Arial" w:cs="Arial"/>
              </w:rPr>
              <w:t xml:space="preserve"> The s</w:t>
            </w:r>
            <w:r w:rsidR="0DBAC220" w:rsidRPr="4FFA811C">
              <w:rPr>
                <w:rFonts w:ascii="Arial" w:hAnsi="Arial" w:cs="Arial"/>
              </w:rPr>
              <w:t xml:space="preserve">creen will then display the attachment questionnaire and the </w:t>
            </w:r>
            <w:r w:rsidR="68C0B1C5" w:rsidRPr="4FFA811C">
              <w:rPr>
                <w:rFonts w:ascii="Arial" w:hAnsi="Arial" w:cs="Arial"/>
              </w:rPr>
              <w:t>Likert</w:t>
            </w:r>
            <w:r w:rsidR="0DBAC220" w:rsidRPr="4FFA811C">
              <w:rPr>
                <w:rFonts w:ascii="Arial" w:hAnsi="Arial" w:cs="Arial"/>
              </w:rPr>
              <w:t xml:space="preserve"> scale for each question. </w:t>
            </w:r>
            <w:r w:rsidR="4C0E5EF9" w:rsidRPr="4FFA811C">
              <w:rPr>
                <w:rFonts w:ascii="Arial" w:hAnsi="Arial" w:cs="Arial"/>
              </w:rPr>
              <w:t xml:space="preserve">Once participants have completed this questionnaire there will then be provided with the relationship satisfaction scale, which will also include a </w:t>
            </w:r>
            <w:r w:rsidR="64F9AC96" w:rsidRPr="4FFA811C">
              <w:rPr>
                <w:rFonts w:ascii="Arial" w:hAnsi="Arial" w:cs="Arial"/>
              </w:rPr>
              <w:t>Likert</w:t>
            </w:r>
            <w:r w:rsidR="4C0E5EF9" w:rsidRPr="4FFA811C">
              <w:rPr>
                <w:rFonts w:ascii="Arial" w:hAnsi="Arial" w:cs="Arial"/>
              </w:rPr>
              <w:t xml:space="preserve"> scale for each questio</w:t>
            </w:r>
            <w:r w:rsidR="006B7EC8">
              <w:rPr>
                <w:rFonts w:ascii="Arial" w:hAnsi="Arial" w:cs="Arial"/>
              </w:rPr>
              <w:t xml:space="preserve">n. </w:t>
            </w:r>
            <w:r w:rsidR="00A6076E">
              <w:rPr>
                <w:rFonts w:ascii="Arial" w:hAnsi="Arial" w:cs="Arial"/>
              </w:rPr>
              <w:t>P</w:t>
            </w:r>
            <w:r w:rsidR="000A27AE">
              <w:rPr>
                <w:rFonts w:ascii="Arial" w:hAnsi="Arial" w:cs="Arial"/>
              </w:rPr>
              <w:t>articipants will be doing the questionnaires in this order as the research question is to see how attachment styles affect relationship satisfaction in romantic relationships</w:t>
            </w:r>
            <w:r w:rsidR="4C0E5EF9" w:rsidRPr="4FFA811C">
              <w:rPr>
                <w:rFonts w:ascii="Arial" w:hAnsi="Arial" w:cs="Arial"/>
                <w:lang w:val="es-ES"/>
              </w:rPr>
              <w:t xml:space="preserve">. </w:t>
            </w:r>
            <w:r w:rsidR="4C3500ED" w:rsidRPr="4FFA811C">
              <w:rPr>
                <w:rFonts w:ascii="Arial" w:hAnsi="Arial" w:cs="Arial"/>
                <w:lang w:val="es-ES"/>
              </w:rPr>
              <w:t xml:space="preserve">Once </w:t>
            </w:r>
            <w:proofErr w:type="spellStart"/>
            <w:r w:rsidR="4C3500ED" w:rsidRPr="4FFA811C">
              <w:rPr>
                <w:rFonts w:ascii="Arial" w:hAnsi="Arial" w:cs="Arial"/>
                <w:lang w:val="es-ES"/>
              </w:rPr>
              <w:t>both</w:t>
            </w:r>
            <w:proofErr w:type="spellEnd"/>
            <w:r w:rsidR="4C3500ED" w:rsidRPr="4FFA811C">
              <w:rPr>
                <w:rFonts w:ascii="Arial" w:hAnsi="Arial" w:cs="Arial"/>
                <w:lang w:val="es-ES"/>
              </w:rPr>
              <w:t xml:space="preserve"> </w:t>
            </w:r>
            <w:proofErr w:type="spellStart"/>
            <w:r w:rsidR="4C3500ED" w:rsidRPr="4FFA811C">
              <w:rPr>
                <w:rFonts w:ascii="Arial" w:hAnsi="Arial" w:cs="Arial"/>
                <w:lang w:val="es-ES"/>
              </w:rPr>
              <w:t>questionnaires</w:t>
            </w:r>
            <w:proofErr w:type="spellEnd"/>
            <w:r w:rsidR="4C3500ED" w:rsidRPr="4FFA811C">
              <w:rPr>
                <w:rFonts w:ascii="Arial" w:hAnsi="Arial" w:cs="Arial"/>
                <w:lang w:val="es-ES"/>
              </w:rPr>
              <w:t xml:space="preserve"> </w:t>
            </w:r>
            <w:proofErr w:type="spellStart"/>
            <w:r w:rsidR="4C3500ED" w:rsidRPr="4FFA811C">
              <w:rPr>
                <w:rFonts w:ascii="Arial" w:hAnsi="Arial" w:cs="Arial"/>
                <w:lang w:val="es-ES"/>
              </w:rPr>
              <w:t>have</w:t>
            </w:r>
            <w:proofErr w:type="spellEnd"/>
            <w:r w:rsidR="4C3500ED" w:rsidRPr="4FFA811C">
              <w:rPr>
                <w:rFonts w:ascii="Arial" w:hAnsi="Arial" w:cs="Arial"/>
                <w:lang w:val="es-ES"/>
              </w:rPr>
              <w:t xml:space="preserve"> </w:t>
            </w:r>
            <w:proofErr w:type="spellStart"/>
            <w:r w:rsidR="4C3500ED" w:rsidRPr="4FFA811C">
              <w:rPr>
                <w:rFonts w:ascii="Arial" w:hAnsi="Arial" w:cs="Arial"/>
                <w:lang w:val="es-ES"/>
              </w:rPr>
              <w:t>been</w:t>
            </w:r>
            <w:proofErr w:type="spellEnd"/>
            <w:r w:rsidR="4C3500ED" w:rsidRPr="4FFA811C">
              <w:rPr>
                <w:rFonts w:ascii="Arial" w:hAnsi="Arial" w:cs="Arial"/>
                <w:lang w:val="es-ES"/>
              </w:rPr>
              <w:t xml:space="preserve"> </w:t>
            </w:r>
            <w:proofErr w:type="spellStart"/>
            <w:r w:rsidR="4C3500ED" w:rsidRPr="4FFA811C">
              <w:rPr>
                <w:rFonts w:ascii="Arial" w:hAnsi="Arial" w:cs="Arial"/>
                <w:lang w:val="es-ES"/>
              </w:rPr>
              <w:t>completed</w:t>
            </w:r>
            <w:proofErr w:type="spellEnd"/>
            <w:r w:rsidR="4C3500ED" w:rsidRPr="4FFA811C">
              <w:rPr>
                <w:rFonts w:ascii="Arial" w:hAnsi="Arial" w:cs="Arial"/>
                <w:lang w:val="es-ES"/>
              </w:rPr>
              <w:t xml:space="preserve"> the screen </w:t>
            </w:r>
            <w:proofErr w:type="spellStart"/>
            <w:r w:rsidR="4C3500ED" w:rsidRPr="4FFA811C">
              <w:rPr>
                <w:rFonts w:ascii="Arial" w:hAnsi="Arial" w:cs="Arial"/>
                <w:lang w:val="es-ES"/>
              </w:rPr>
              <w:t>will</w:t>
            </w:r>
            <w:proofErr w:type="spellEnd"/>
            <w:r w:rsidR="4C3500ED" w:rsidRPr="4FFA811C">
              <w:rPr>
                <w:rFonts w:ascii="Arial" w:hAnsi="Arial" w:cs="Arial"/>
                <w:lang w:val="es-ES"/>
              </w:rPr>
              <w:t xml:space="preserve"> </w:t>
            </w:r>
            <w:proofErr w:type="spellStart"/>
            <w:r w:rsidR="4C3500ED" w:rsidRPr="4FFA811C">
              <w:rPr>
                <w:rFonts w:ascii="Arial" w:hAnsi="Arial" w:cs="Arial"/>
                <w:lang w:val="es-ES"/>
              </w:rPr>
              <w:t>present</w:t>
            </w:r>
            <w:proofErr w:type="spellEnd"/>
            <w:r w:rsidR="4C3500ED" w:rsidRPr="4FFA811C">
              <w:rPr>
                <w:rFonts w:ascii="Arial" w:hAnsi="Arial" w:cs="Arial"/>
                <w:lang w:val="es-ES"/>
              </w:rPr>
              <w:t xml:space="preserve"> a online </w:t>
            </w:r>
            <w:proofErr w:type="spellStart"/>
            <w:r w:rsidR="4C3500ED" w:rsidRPr="4FFA811C">
              <w:rPr>
                <w:rFonts w:ascii="Arial" w:hAnsi="Arial" w:cs="Arial"/>
                <w:lang w:val="es-ES"/>
              </w:rPr>
              <w:t>debrief</w:t>
            </w:r>
            <w:proofErr w:type="spellEnd"/>
            <w:r w:rsidR="4C3500ED" w:rsidRPr="4FFA811C">
              <w:rPr>
                <w:rFonts w:ascii="Arial" w:hAnsi="Arial" w:cs="Arial"/>
                <w:lang w:val="es-ES"/>
              </w:rPr>
              <w:t xml:space="preserve"> </w:t>
            </w:r>
            <w:proofErr w:type="spellStart"/>
            <w:r w:rsidR="264AC74C" w:rsidRPr="4FFA811C">
              <w:rPr>
                <w:rFonts w:ascii="Arial" w:hAnsi="Arial" w:cs="Arial"/>
                <w:lang w:val="es-ES"/>
              </w:rPr>
              <w:t>form</w:t>
            </w:r>
            <w:proofErr w:type="spellEnd"/>
            <w:r w:rsidR="264AC74C" w:rsidRPr="4FFA811C">
              <w:rPr>
                <w:rFonts w:ascii="Arial" w:hAnsi="Arial" w:cs="Arial"/>
                <w:lang w:val="es-ES"/>
              </w:rPr>
              <w:t xml:space="preserve"> </w:t>
            </w:r>
            <w:proofErr w:type="spellStart"/>
            <w:r w:rsidR="4C3500ED" w:rsidRPr="4FFA811C">
              <w:rPr>
                <w:rFonts w:ascii="Arial" w:hAnsi="Arial" w:cs="Arial"/>
                <w:lang w:val="es-ES"/>
              </w:rPr>
              <w:t>which</w:t>
            </w:r>
            <w:proofErr w:type="spellEnd"/>
            <w:r w:rsidR="4C3500ED" w:rsidRPr="4FFA811C">
              <w:rPr>
                <w:rFonts w:ascii="Arial" w:hAnsi="Arial" w:cs="Arial"/>
                <w:lang w:val="es-ES"/>
              </w:rPr>
              <w:t xml:space="preserve"> </w:t>
            </w:r>
            <w:proofErr w:type="spellStart"/>
            <w:r w:rsidR="4C3500ED" w:rsidRPr="4FFA811C">
              <w:rPr>
                <w:rFonts w:ascii="Arial" w:hAnsi="Arial" w:cs="Arial"/>
                <w:lang w:val="es-ES"/>
              </w:rPr>
              <w:t>participants</w:t>
            </w:r>
            <w:proofErr w:type="spellEnd"/>
            <w:r w:rsidR="4C3500ED" w:rsidRPr="4FFA811C">
              <w:rPr>
                <w:rFonts w:ascii="Arial" w:hAnsi="Arial" w:cs="Arial"/>
                <w:lang w:val="es-ES"/>
              </w:rPr>
              <w:t xml:space="preserve"> can download</w:t>
            </w:r>
            <w:r w:rsidR="264AC74C" w:rsidRPr="4FFA811C">
              <w:rPr>
                <w:rFonts w:ascii="Arial" w:hAnsi="Arial" w:cs="Arial"/>
                <w:lang w:val="es-ES"/>
              </w:rPr>
              <w:t>.</w:t>
            </w:r>
          </w:p>
          <w:p w14:paraId="41FBB7BB" w14:textId="70C469FB" w:rsidR="00E00F78" w:rsidRDefault="00E00F78" w:rsidP="0353DD64">
            <w:pPr>
              <w:rPr>
                <w:rFonts w:ascii="Arial" w:hAnsi="Arial" w:cs="Arial"/>
                <w:b/>
                <w:bCs/>
              </w:rPr>
            </w:pPr>
          </w:p>
          <w:p w14:paraId="0A925D73" w14:textId="7D93E201" w:rsidR="00E00F78" w:rsidRDefault="00E00F78" w:rsidP="0353DD64">
            <w:pPr>
              <w:rPr>
                <w:rFonts w:ascii="Arial" w:hAnsi="Arial" w:cs="Arial"/>
                <w:b/>
                <w:bCs/>
              </w:rPr>
            </w:pPr>
          </w:p>
          <w:p w14:paraId="5AC4C485" w14:textId="2499769E" w:rsidR="00E00F78" w:rsidRDefault="3A62F9F5" w:rsidP="0353DD64">
            <w:pPr>
              <w:ind w:left="720" w:hanging="720"/>
              <w:rPr>
                <w:rFonts w:ascii="Arial" w:hAnsi="Arial" w:cs="Arial"/>
              </w:rPr>
            </w:pPr>
            <w:r w:rsidRPr="0353DD64">
              <w:rPr>
                <w:rFonts w:ascii="Arial" w:hAnsi="Arial" w:cs="Arial"/>
              </w:rPr>
              <w:t>Chui, W. Y., &amp; Leung, M.-T. (2016). Adult attachment internal working model of self and other in Chinese culture: Measured by the Attachment Style Questionnaire — Short Form (ASQ-SF) by confirmatory factor analysis (CFA) and item response theory (IRT). Personality and Individual Differences, 96, 55–64.</w:t>
            </w:r>
            <w:r w:rsidRPr="0353DD64">
              <w:rPr>
                <w:rFonts w:ascii="Arial" w:hAnsi="Arial" w:cs="Arial"/>
                <w:b/>
                <w:bCs/>
              </w:rPr>
              <w:t xml:space="preserve"> </w:t>
            </w:r>
            <w:hyperlink r:id="rId16">
              <w:r w:rsidRPr="0353DD64">
                <w:rPr>
                  <w:rStyle w:val="Hyperlink"/>
                  <w:rFonts w:ascii="Arial" w:hAnsi="Arial" w:cs="Arial"/>
                </w:rPr>
                <w:t>https://doi.org/10.1016/j.paid.2016.02.068</w:t>
              </w:r>
            </w:hyperlink>
            <w:r w:rsidRPr="0353DD64">
              <w:rPr>
                <w:rFonts w:ascii="Arial" w:hAnsi="Arial" w:cs="Arial"/>
              </w:rPr>
              <w:t xml:space="preserve"> </w:t>
            </w:r>
          </w:p>
          <w:p w14:paraId="1B8B8ED4" w14:textId="69B08F53" w:rsidR="0353DD64" w:rsidRDefault="0353DD64" w:rsidP="0353DD64">
            <w:pPr>
              <w:ind w:left="720" w:hanging="720"/>
              <w:rPr>
                <w:rFonts w:ascii="Arial" w:hAnsi="Arial" w:cs="Arial"/>
              </w:rPr>
            </w:pPr>
          </w:p>
          <w:p w14:paraId="1446205C" w14:textId="443BCDA1" w:rsidR="3A62F9F5" w:rsidRDefault="3A62F9F5" w:rsidP="0353DD64">
            <w:pPr>
              <w:ind w:left="720" w:hanging="720"/>
              <w:rPr>
                <w:rFonts w:ascii="Arial" w:hAnsi="Arial" w:cs="Arial"/>
              </w:rPr>
            </w:pPr>
            <w:r w:rsidRPr="0353DD64">
              <w:rPr>
                <w:rFonts w:ascii="Arial" w:hAnsi="Arial" w:cs="Arial"/>
              </w:rPr>
              <w:t xml:space="preserve">Vaughn, M. J., &amp; Matyastik </w:t>
            </w:r>
            <w:proofErr w:type="spellStart"/>
            <w:r w:rsidRPr="0353DD64">
              <w:rPr>
                <w:rFonts w:ascii="Arial" w:hAnsi="Arial" w:cs="Arial"/>
              </w:rPr>
              <w:t>Baier</w:t>
            </w:r>
            <w:proofErr w:type="spellEnd"/>
            <w:r w:rsidRPr="0353DD64">
              <w:rPr>
                <w:rFonts w:ascii="Arial" w:hAnsi="Arial" w:cs="Arial"/>
              </w:rPr>
              <w:t xml:space="preserve">, M. E. (1999). Reliability and validity of the relationship assessment scale. The American Journal of Family Therapy, 27(2), 137–147. </w:t>
            </w:r>
            <w:hyperlink r:id="rId17">
              <w:r w:rsidRPr="0353DD64">
                <w:rPr>
                  <w:rStyle w:val="Hyperlink"/>
                  <w:rFonts w:ascii="Arial" w:hAnsi="Arial" w:cs="Arial"/>
                </w:rPr>
                <w:t>https://doi.org/10.1080/019261899262023</w:t>
              </w:r>
            </w:hyperlink>
            <w:r w:rsidRPr="0353DD64">
              <w:rPr>
                <w:rFonts w:ascii="Arial" w:hAnsi="Arial" w:cs="Arial"/>
              </w:rPr>
              <w:t xml:space="preserve"> </w:t>
            </w:r>
          </w:p>
          <w:p w14:paraId="18E31BF2" w14:textId="5BB3E40F" w:rsidR="00E00F78" w:rsidRDefault="00E00F78" w:rsidP="00360E4B">
            <w:pPr>
              <w:rPr>
                <w:rFonts w:ascii="Arial" w:hAnsi="Arial" w:cs="Arial"/>
                <w:b/>
              </w:rPr>
            </w:pPr>
          </w:p>
          <w:p w14:paraId="1F4108CA" w14:textId="1CFAF218" w:rsidR="00E00F78" w:rsidRDefault="00E00F78" w:rsidP="00360E4B">
            <w:pPr>
              <w:rPr>
                <w:rFonts w:ascii="Arial" w:hAnsi="Arial" w:cs="Arial"/>
                <w:b/>
              </w:rPr>
            </w:pPr>
          </w:p>
          <w:p w14:paraId="62264BD9" w14:textId="7238A875" w:rsidR="00E00F78" w:rsidRDefault="00E00F78" w:rsidP="00360E4B">
            <w:pPr>
              <w:rPr>
                <w:rFonts w:ascii="Arial" w:hAnsi="Arial" w:cs="Arial"/>
                <w:b/>
              </w:rPr>
            </w:pPr>
          </w:p>
          <w:p w14:paraId="02A38E8A" w14:textId="579FE553" w:rsidR="00E00F78" w:rsidRDefault="00E00F78" w:rsidP="00360E4B">
            <w:pPr>
              <w:rPr>
                <w:rFonts w:ascii="Arial" w:hAnsi="Arial" w:cs="Arial"/>
                <w:b/>
              </w:rPr>
            </w:pPr>
          </w:p>
          <w:p w14:paraId="2C2D8CE7" w14:textId="6A834C09" w:rsidR="00E00F78" w:rsidRDefault="00E00F78" w:rsidP="00360E4B">
            <w:pPr>
              <w:rPr>
                <w:rFonts w:ascii="Arial" w:hAnsi="Arial" w:cs="Arial"/>
                <w:b/>
              </w:rPr>
            </w:pPr>
          </w:p>
          <w:p w14:paraId="4A08F878" w14:textId="5530EF74" w:rsidR="00E00F78" w:rsidRDefault="00E00F78" w:rsidP="00360E4B">
            <w:pPr>
              <w:rPr>
                <w:rFonts w:ascii="Arial" w:hAnsi="Arial" w:cs="Arial"/>
                <w:b/>
              </w:rPr>
            </w:pPr>
          </w:p>
          <w:p w14:paraId="515F2981" w14:textId="4AC81713" w:rsidR="00E00F78" w:rsidRDefault="00E00F78" w:rsidP="00360E4B">
            <w:pPr>
              <w:rPr>
                <w:rFonts w:ascii="Arial" w:hAnsi="Arial" w:cs="Arial"/>
                <w:b/>
              </w:rPr>
            </w:pPr>
          </w:p>
          <w:p w14:paraId="792A0C3D" w14:textId="5D248648" w:rsidR="00E00F78" w:rsidRDefault="00E00F78" w:rsidP="00360E4B">
            <w:pPr>
              <w:rPr>
                <w:rFonts w:ascii="Arial" w:hAnsi="Arial" w:cs="Arial"/>
                <w:b/>
              </w:rPr>
            </w:pPr>
          </w:p>
          <w:p w14:paraId="5D405763" w14:textId="08656C00" w:rsidR="00E00F78" w:rsidRDefault="00E00F78" w:rsidP="00360E4B">
            <w:pPr>
              <w:rPr>
                <w:rFonts w:ascii="Arial" w:hAnsi="Arial" w:cs="Arial"/>
                <w:b/>
              </w:rPr>
            </w:pPr>
          </w:p>
          <w:p w14:paraId="35ECF938" w14:textId="5F219C2E" w:rsidR="00E00F78" w:rsidRDefault="00E00F78" w:rsidP="00360E4B">
            <w:pPr>
              <w:rPr>
                <w:rFonts w:ascii="Arial" w:hAnsi="Arial" w:cs="Arial"/>
                <w:b/>
              </w:rPr>
            </w:pPr>
          </w:p>
          <w:p w14:paraId="15751F3E" w14:textId="493C486B" w:rsidR="00E00F78" w:rsidRDefault="00E00F78" w:rsidP="00360E4B">
            <w:pPr>
              <w:rPr>
                <w:rFonts w:ascii="Arial" w:hAnsi="Arial" w:cs="Arial"/>
                <w:b/>
              </w:rPr>
            </w:pPr>
          </w:p>
          <w:p w14:paraId="28B301DF" w14:textId="765B890C" w:rsidR="00E00F78" w:rsidRDefault="00E00F78" w:rsidP="00360E4B">
            <w:pPr>
              <w:rPr>
                <w:rFonts w:ascii="Arial" w:hAnsi="Arial" w:cs="Arial"/>
                <w:b/>
              </w:rPr>
            </w:pPr>
          </w:p>
          <w:p w14:paraId="30A584AD" w14:textId="58DFA94D" w:rsidR="00E00F78" w:rsidRDefault="00E00F78" w:rsidP="00360E4B">
            <w:pPr>
              <w:rPr>
                <w:rFonts w:ascii="Arial" w:hAnsi="Arial" w:cs="Arial"/>
                <w:b/>
              </w:rPr>
            </w:pPr>
          </w:p>
          <w:p w14:paraId="176EE19E" w14:textId="13D21A6E" w:rsidR="00E00F78" w:rsidRDefault="00E00F78" w:rsidP="00360E4B">
            <w:pPr>
              <w:rPr>
                <w:rFonts w:ascii="Arial" w:hAnsi="Arial" w:cs="Arial"/>
                <w:b/>
              </w:rPr>
            </w:pPr>
          </w:p>
          <w:p w14:paraId="7E4CB1FE" w14:textId="77777777" w:rsidR="00E00F78" w:rsidRDefault="00E00F78" w:rsidP="00360E4B">
            <w:pPr>
              <w:rPr>
                <w:rFonts w:ascii="Arial" w:hAnsi="Arial" w:cs="Arial"/>
                <w:b/>
              </w:rPr>
            </w:pPr>
          </w:p>
          <w:p w14:paraId="35B4EA3E" w14:textId="77777777" w:rsidR="00BA756C" w:rsidRDefault="00BA756C" w:rsidP="00360E4B">
            <w:pPr>
              <w:rPr>
                <w:rFonts w:ascii="Arial" w:hAnsi="Arial" w:cs="Arial"/>
                <w:b/>
              </w:rPr>
            </w:pPr>
          </w:p>
          <w:p w14:paraId="788B1AAC" w14:textId="77777777" w:rsidR="00BA756C" w:rsidRPr="00E24E04" w:rsidRDefault="00BA756C" w:rsidP="00360E4B">
            <w:pPr>
              <w:rPr>
                <w:rFonts w:ascii="Arial" w:hAnsi="Arial" w:cs="Arial"/>
                <w:b/>
              </w:rPr>
            </w:pPr>
          </w:p>
        </w:tc>
      </w:tr>
    </w:tbl>
    <w:p w14:paraId="39545189" w14:textId="72C8CA7C" w:rsidR="00EC7F37" w:rsidRDefault="00EC7F37" w:rsidP="00595D29">
      <w:pPr>
        <w:rPr>
          <w:rFonts w:ascii="Arial" w:hAnsi="Arial" w:cs="Arial"/>
          <w:b/>
        </w:rPr>
      </w:pPr>
    </w:p>
    <w:p w14:paraId="2B66BBF2" w14:textId="1D2A53C7" w:rsidR="00595D29" w:rsidRPr="00253DD0" w:rsidRDefault="00595D29" w:rsidP="00595D29">
      <w:pPr>
        <w:rPr>
          <w:rFonts w:ascii="Arial" w:hAnsi="Arial" w:cs="Arial"/>
          <w:b/>
          <w:sz w:val="20"/>
          <w:szCs w:val="20"/>
        </w:rPr>
      </w:pPr>
    </w:p>
    <w:p w14:paraId="7BDCB77B" w14:textId="4D10B45E" w:rsidR="00253DD0" w:rsidRDefault="00B22CEA" w:rsidP="00595D29">
      <w:pPr>
        <w:rPr>
          <w:rFonts w:ascii="Arial" w:hAnsi="Arial" w:cs="Arial"/>
          <w:b/>
          <w:sz w:val="20"/>
          <w:szCs w:val="20"/>
          <w:u w:val="single"/>
        </w:rPr>
      </w:pPr>
      <w:r>
        <w:rPr>
          <w:rFonts w:ascii="Arial" w:hAnsi="Arial" w:cs="Arial"/>
          <w:b/>
          <w:sz w:val="20"/>
          <w:szCs w:val="20"/>
          <w:u w:val="single"/>
        </w:rPr>
        <w:t xml:space="preserve">Key </w:t>
      </w:r>
      <w:r w:rsidR="00253DD0" w:rsidRPr="00253DD0">
        <w:rPr>
          <w:rFonts w:ascii="Arial" w:hAnsi="Arial" w:cs="Arial"/>
          <w:b/>
          <w:sz w:val="20"/>
          <w:szCs w:val="20"/>
          <w:u w:val="single"/>
        </w:rPr>
        <w:t xml:space="preserve">Ethical considerations </w:t>
      </w:r>
      <w:r w:rsidR="009918A3">
        <w:rPr>
          <w:rFonts w:ascii="Arial" w:hAnsi="Arial" w:cs="Arial"/>
          <w:b/>
          <w:sz w:val="20"/>
          <w:szCs w:val="20"/>
          <w:u w:val="single"/>
        </w:rPr>
        <w:t>(</w:t>
      </w:r>
      <w:r w:rsidR="0031057E">
        <w:rPr>
          <w:rFonts w:ascii="Arial" w:hAnsi="Arial" w:cs="Arial"/>
          <w:b/>
          <w:sz w:val="20"/>
          <w:szCs w:val="20"/>
          <w:u w:val="single"/>
        </w:rPr>
        <w:t>150 words)</w:t>
      </w:r>
    </w:p>
    <w:p w14:paraId="5BE9602C" w14:textId="77777777" w:rsidR="00253DD0" w:rsidRPr="00253DD0" w:rsidRDefault="00253DD0" w:rsidP="00595D29">
      <w:pPr>
        <w:rPr>
          <w:rFonts w:ascii="Arial" w:hAnsi="Arial" w:cs="Arial"/>
          <w:b/>
          <w:sz w:val="20"/>
          <w:szCs w:val="20"/>
          <w:u w:val="single"/>
        </w:rPr>
      </w:pPr>
    </w:p>
    <w:p w14:paraId="1F4505B6" w14:textId="77777777" w:rsidR="003C154B" w:rsidRPr="0097069B" w:rsidRDefault="003C154B">
      <w:pPr>
        <w:rPr>
          <w:sz w:val="4"/>
          <w:szCs w:val="4"/>
        </w:rPr>
      </w:pPr>
    </w:p>
    <w:tbl>
      <w:tblPr>
        <w:tblW w:w="0" w:type="auto"/>
        <w:tblLook w:val="01E0" w:firstRow="1" w:lastRow="1" w:firstColumn="1" w:lastColumn="1" w:noHBand="0" w:noVBand="0"/>
      </w:tblPr>
      <w:tblGrid>
        <w:gridCol w:w="10308"/>
      </w:tblGrid>
      <w:tr w:rsidR="00F73A03" w14:paraId="2CD7CED2" w14:textId="77777777" w:rsidTr="0353DD64">
        <w:tc>
          <w:tcPr>
            <w:tcW w:w="10368" w:type="dxa"/>
            <w:tcBorders>
              <w:top w:val="single" w:sz="4" w:space="0" w:color="auto"/>
              <w:left w:val="single" w:sz="4" w:space="0" w:color="auto"/>
              <w:bottom w:val="single" w:sz="4" w:space="0" w:color="auto"/>
              <w:right w:val="single" w:sz="4" w:space="0" w:color="auto"/>
            </w:tcBorders>
          </w:tcPr>
          <w:p w14:paraId="289A2BB0" w14:textId="15608C27" w:rsidR="00E24E04" w:rsidRPr="00A34C36" w:rsidRDefault="00B22CEA" w:rsidP="00E24E04">
            <w:pPr>
              <w:rPr>
                <w:rFonts w:ascii="Arial" w:hAnsi="Arial" w:cs="Arial"/>
                <w:bCs/>
                <w:i/>
                <w:iCs/>
                <w:sz w:val="22"/>
                <w:szCs w:val="22"/>
              </w:rPr>
            </w:pPr>
            <w:r w:rsidRPr="00A34C36">
              <w:rPr>
                <w:rFonts w:ascii="Arial" w:hAnsi="Arial" w:cs="Arial"/>
                <w:bCs/>
                <w:i/>
                <w:iCs/>
                <w:sz w:val="22"/>
                <w:szCs w:val="22"/>
              </w:rPr>
              <w:t xml:space="preserve">In this section you are required to briefly outline any specific ethical considerations for your project.  All projects will be expected to adhere to the BPS code of human research ethics, and you will need to submit a full ethics form </w:t>
            </w:r>
            <w:r w:rsidR="004F5195" w:rsidRPr="00A34C36">
              <w:rPr>
                <w:rFonts w:ascii="Arial" w:hAnsi="Arial" w:cs="Arial"/>
                <w:bCs/>
                <w:i/>
                <w:iCs/>
                <w:sz w:val="22"/>
                <w:szCs w:val="22"/>
              </w:rPr>
              <w:t xml:space="preserve">which will document your specific processes for informed consent, debriefing, and data protection.  Here you need to </w:t>
            </w:r>
            <w:r w:rsidR="00CB0805" w:rsidRPr="00A34C36">
              <w:rPr>
                <w:rFonts w:ascii="Arial" w:hAnsi="Arial" w:cs="Arial"/>
                <w:bCs/>
                <w:i/>
                <w:iCs/>
                <w:sz w:val="22"/>
                <w:szCs w:val="22"/>
              </w:rPr>
              <w:t xml:space="preserve">briefly </w:t>
            </w:r>
            <w:r w:rsidR="004F5195" w:rsidRPr="00A34C36">
              <w:rPr>
                <w:rFonts w:ascii="Arial" w:hAnsi="Arial" w:cs="Arial"/>
                <w:bCs/>
                <w:i/>
                <w:iCs/>
                <w:sz w:val="22"/>
                <w:szCs w:val="22"/>
              </w:rPr>
              <w:t xml:space="preserve">note </w:t>
            </w:r>
            <w:r w:rsidR="004F5195" w:rsidRPr="003D1B92">
              <w:rPr>
                <w:rFonts w:ascii="Arial" w:hAnsi="Arial" w:cs="Arial"/>
                <w:bCs/>
                <w:i/>
                <w:iCs/>
                <w:sz w:val="22"/>
                <w:szCs w:val="22"/>
                <w:u w:val="single"/>
              </w:rPr>
              <w:t xml:space="preserve">additional or specific </w:t>
            </w:r>
            <w:r w:rsidR="003D1B92" w:rsidRPr="003D1B92">
              <w:rPr>
                <w:rFonts w:ascii="Arial" w:hAnsi="Arial" w:cs="Arial"/>
                <w:bCs/>
                <w:i/>
                <w:iCs/>
                <w:sz w:val="22"/>
                <w:szCs w:val="22"/>
                <w:u w:val="single"/>
              </w:rPr>
              <w:t xml:space="preserve">key ethical </w:t>
            </w:r>
            <w:r w:rsidR="004F5195" w:rsidRPr="003D1B92">
              <w:rPr>
                <w:rFonts w:ascii="Arial" w:hAnsi="Arial" w:cs="Arial"/>
                <w:bCs/>
                <w:i/>
                <w:iCs/>
                <w:sz w:val="22"/>
                <w:szCs w:val="22"/>
                <w:u w:val="single"/>
              </w:rPr>
              <w:t>considerations</w:t>
            </w:r>
            <w:r w:rsidR="004F5195" w:rsidRPr="00A34C36">
              <w:rPr>
                <w:rFonts w:ascii="Arial" w:hAnsi="Arial" w:cs="Arial"/>
                <w:bCs/>
                <w:i/>
                <w:iCs/>
                <w:sz w:val="22"/>
                <w:szCs w:val="22"/>
              </w:rPr>
              <w:t xml:space="preserve"> for your particular project e.g. potential for distress or discomfort, </w:t>
            </w:r>
            <w:r w:rsidR="00794630" w:rsidRPr="00A34C36">
              <w:rPr>
                <w:rFonts w:ascii="Arial" w:hAnsi="Arial" w:cs="Arial"/>
                <w:bCs/>
                <w:i/>
                <w:iCs/>
                <w:sz w:val="22"/>
                <w:szCs w:val="22"/>
              </w:rPr>
              <w:t>any deception, research with vulnerable population</w:t>
            </w:r>
            <w:r w:rsidR="003D1B92">
              <w:rPr>
                <w:rFonts w:ascii="Arial" w:hAnsi="Arial" w:cs="Arial"/>
                <w:bCs/>
                <w:i/>
                <w:iCs/>
                <w:sz w:val="22"/>
                <w:szCs w:val="22"/>
              </w:rPr>
              <w:t>s</w:t>
            </w:r>
            <w:r w:rsidR="00794630" w:rsidRPr="00A34C36">
              <w:rPr>
                <w:rFonts w:ascii="Arial" w:hAnsi="Arial" w:cs="Arial"/>
                <w:bCs/>
                <w:i/>
                <w:iCs/>
                <w:sz w:val="22"/>
                <w:szCs w:val="22"/>
              </w:rPr>
              <w:t xml:space="preserve"> or sensitive topic areas</w:t>
            </w:r>
            <w:r w:rsidR="00A34C36" w:rsidRPr="00A34C36">
              <w:rPr>
                <w:rFonts w:ascii="Arial" w:hAnsi="Arial" w:cs="Arial"/>
                <w:bCs/>
                <w:i/>
                <w:iCs/>
                <w:sz w:val="22"/>
                <w:szCs w:val="22"/>
              </w:rPr>
              <w:t xml:space="preserve">, and </w:t>
            </w:r>
            <w:r w:rsidR="003D1B92">
              <w:rPr>
                <w:rFonts w:ascii="Arial" w:hAnsi="Arial" w:cs="Arial"/>
                <w:bCs/>
                <w:i/>
                <w:iCs/>
                <w:sz w:val="22"/>
                <w:szCs w:val="22"/>
              </w:rPr>
              <w:t xml:space="preserve">briefly </w:t>
            </w:r>
            <w:r w:rsidR="00622E8A">
              <w:rPr>
                <w:rFonts w:ascii="Arial" w:hAnsi="Arial" w:cs="Arial"/>
                <w:bCs/>
                <w:i/>
                <w:iCs/>
                <w:sz w:val="22"/>
                <w:szCs w:val="22"/>
              </w:rPr>
              <w:t xml:space="preserve">outline </w:t>
            </w:r>
            <w:r w:rsidR="00A34C36" w:rsidRPr="00A34C36">
              <w:rPr>
                <w:rFonts w:ascii="Arial" w:hAnsi="Arial" w:cs="Arial"/>
                <w:bCs/>
                <w:i/>
                <w:iCs/>
                <w:sz w:val="22"/>
                <w:szCs w:val="22"/>
              </w:rPr>
              <w:t xml:space="preserve">how you expect to manage these risks within your project. </w:t>
            </w:r>
          </w:p>
          <w:p w14:paraId="3D8AD04F" w14:textId="77777777" w:rsidR="00E24E04" w:rsidRDefault="00E24E04" w:rsidP="00E24E04">
            <w:pPr>
              <w:rPr>
                <w:rFonts w:ascii="Arial" w:hAnsi="Arial" w:cs="Arial"/>
                <w:b/>
              </w:rPr>
            </w:pPr>
          </w:p>
          <w:p w14:paraId="11664A95" w14:textId="77777777" w:rsidR="00E24E04" w:rsidRDefault="00E24E04" w:rsidP="00E24E04">
            <w:pPr>
              <w:rPr>
                <w:rFonts w:ascii="Arial" w:hAnsi="Arial" w:cs="Arial"/>
                <w:b/>
              </w:rPr>
            </w:pPr>
          </w:p>
          <w:p w14:paraId="73484977" w14:textId="7E4BE10D" w:rsidR="003D0CD4" w:rsidRPr="004F62E2" w:rsidRDefault="17753429" w:rsidP="0353DD64">
            <w:pPr>
              <w:rPr>
                <w:rFonts w:ascii="Arial" w:hAnsi="Arial" w:cs="Arial"/>
              </w:rPr>
            </w:pPr>
            <w:r w:rsidRPr="0353DD64">
              <w:rPr>
                <w:rFonts w:ascii="Arial" w:hAnsi="Arial" w:cs="Arial"/>
              </w:rPr>
              <w:t>The questionnaire will require participants to answer</w:t>
            </w:r>
            <w:r w:rsidR="64B76283" w:rsidRPr="0353DD64">
              <w:rPr>
                <w:rFonts w:ascii="Arial" w:hAnsi="Arial" w:cs="Arial"/>
              </w:rPr>
              <w:t xml:space="preserve"> personal</w:t>
            </w:r>
            <w:r w:rsidRPr="0353DD64">
              <w:rPr>
                <w:rFonts w:ascii="Arial" w:hAnsi="Arial" w:cs="Arial"/>
              </w:rPr>
              <w:t xml:space="preserve"> questions regarding their attachment </w:t>
            </w:r>
            <w:r w:rsidR="3F8DAFD6" w:rsidRPr="0353DD64">
              <w:rPr>
                <w:rFonts w:ascii="Arial" w:hAnsi="Arial" w:cs="Arial"/>
              </w:rPr>
              <w:t xml:space="preserve">style and </w:t>
            </w:r>
            <w:r w:rsidR="4E3DBC22" w:rsidRPr="0353DD64">
              <w:rPr>
                <w:rFonts w:ascii="Arial" w:hAnsi="Arial" w:cs="Arial"/>
              </w:rPr>
              <w:t xml:space="preserve">relationship </w:t>
            </w:r>
            <w:r w:rsidR="1B30CAAA" w:rsidRPr="0353DD64">
              <w:rPr>
                <w:rFonts w:ascii="Arial" w:hAnsi="Arial" w:cs="Arial"/>
              </w:rPr>
              <w:t>satisfaction</w:t>
            </w:r>
            <w:r w:rsidR="3F8DAFD6" w:rsidRPr="0353DD64">
              <w:rPr>
                <w:rFonts w:ascii="Arial" w:hAnsi="Arial" w:cs="Arial"/>
              </w:rPr>
              <w:t xml:space="preserve">. However, participants will be informed of this prior to commencing the study and </w:t>
            </w:r>
            <w:r w:rsidR="522CC03C" w:rsidRPr="0353DD64">
              <w:rPr>
                <w:rFonts w:ascii="Arial" w:hAnsi="Arial" w:cs="Arial"/>
              </w:rPr>
              <w:t>if they do not want to participate in the study after being made aware of what’s required they can withdrawal</w:t>
            </w:r>
            <w:r w:rsidR="28801DA0" w:rsidRPr="0353DD64">
              <w:rPr>
                <w:rFonts w:ascii="Arial" w:hAnsi="Arial" w:cs="Arial"/>
              </w:rPr>
              <w:t xml:space="preserve"> at any time and also do not need to take part in the study at all if they feel </w:t>
            </w:r>
            <w:r w:rsidR="0B54BB52" w:rsidRPr="0353DD64">
              <w:rPr>
                <w:rFonts w:ascii="Arial" w:hAnsi="Arial" w:cs="Arial"/>
              </w:rPr>
              <w:t>what's</w:t>
            </w:r>
            <w:r w:rsidR="28801DA0" w:rsidRPr="0353DD64">
              <w:rPr>
                <w:rFonts w:ascii="Arial" w:hAnsi="Arial" w:cs="Arial"/>
              </w:rPr>
              <w:t xml:space="preserve"> being asked of them will cause distress. They will be made aware that their data will be anonymised so it</w:t>
            </w:r>
            <w:r w:rsidR="6C09E7EC" w:rsidRPr="0353DD64">
              <w:rPr>
                <w:rFonts w:ascii="Arial" w:hAnsi="Arial" w:cs="Arial"/>
              </w:rPr>
              <w:t xml:space="preserve"> cannot be traced back to them and all </w:t>
            </w:r>
            <w:r w:rsidR="00848A49" w:rsidRPr="0353DD64">
              <w:rPr>
                <w:rFonts w:ascii="Arial" w:hAnsi="Arial" w:cs="Arial"/>
              </w:rPr>
              <w:t>their</w:t>
            </w:r>
            <w:r w:rsidR="6C09E7EC" w:rsidRPr="0353DD64">
              <w:rPr>
                <w:rFonts w:ascii="Arial" w:hAnsi="Arial" w:cs="Arial"/>
              </w:rPr>
              <w:t xml:space="preserve"> information will be confidential</w:t>
            </w:r>
            <w:r w:rsidR="522CC03C" w:rsidRPr="0353DD64">
              <w:rPr>
                <w:rFonts w:ascii="Arial" w:hAnsi="Arial" w:cs="Arial"/>
              </w:rPr>
              <w:t>.</w:t>
            </w:r>
            <w:r w:rsidR="51D8B1C3" w:rsidRPr="0353DD64">
              <w:rPr>
                <w:rFonts w:ascii="Arial" w:hAnsi="Arial" w:cs="Arial"/>
              </w:rPr>
              <w:t xml:space="preserve"> All </w:t>
            </w:r>
            <w:r w:rsidR="0939CA27" w:rsidRPr="0353DD64">
              <w:rPr>
                <w:rFonts w:ascii="Arial" w:hAnsi="Arial" w:cs="Arial"/>
              </w:rPr>
              <w:t xml:space="preserve">participant data </w:t>
            </w:r>
            <w:r w:rsidR="51D8B1C3" w:rsidRPr="0353DD64">
              <w:rPr>
                <w:rFonts w:ascii="Arial" w:hAnsi="Arial" w:cs="Arial"/>
              </w:rPr>
              <w:t>will be discarded once analysed.</w:t>
            </w:r>
            <w:r w:rsidR="522CC03C" w:rsidRPr="0353DD64">
              <w:rPr>
                <w:rFonts w:ascii="Arial" w:hAnsi="Arial" w:cs="Arial"/>
              </w:rPr>
              <w:t xml:space="preserve"> They will be made aware they </w:t>
            </w:r>
            <w:r w:rsidR="4E3DBC22" w:rsidRPr="0353DD64">
              <w:rPr>
                <w:rFonts w:ascii="Arial" w:hAnsi="Arial" w:cs="Arial"/>
              </w:rPr>
              <w:t xml:space="preserve">can withdraw at any </w:t>
            </w:r>
            <w:r w:rsidR="00F80C06">
              <w:rPr>
                <w:rFonts w:ascii="Arial" w:hAnsi="Arial" w:cs="Arial"/>
              </w:rPr>
              <w:t xml:space="preserve">time </w:t>
            </w:r>
            <w:r w:rsidR="00E3009D">
              <w:rPr>
                <w:rFonts w:ascii="Arial" w:hAnsi="Arial" w:cs="Arial"/>
              </w:rPr>
              <w:t>on the</w:t>
            </w:r>
            <w:r w:rsidR="002815C2">
              <w:rPr>
                <w:rFonts w:ascii="Arial" w:hAnsi="Arial" w:cs="Arial"/>
              </w:rPr>
              <w:t xml:space="preserve"> consent form. They will also be made aware if they do not want </w:t>
            </w:r>
            <w:r w:rsidR="00F80C06">
              <w:rPr>
                <w:rFonts w:ascii="Arial" w:hAnsi="Arial" w:cs="Arial"/>
              </w:rPr>
              <w:t>their</w:t>
            </w:r>
            <w:r w:rsidR="00056498">
              <w:rPr>
                <w:rFonts w:ascii="Arial" w:hAnsi="Arial" w:cs="Arial"/>
              </w:rPr>
              <w:t xml:space="preserve"> data used in the </w:t>
            </w:r>
            <w:r w:rsidR="00F80C06">
              <w:rPr>
                <w:rFonts w:ascii="Arial" w:hAnsi="Arial" w:cs="Arial"/>
              </w:rPr>
              <w:t>study,</w:t>
            </w:r>
            <w:r w:rsidR="00056498">
              <w:rPr>
                <w:rFonts w:ascii="Arial" w:hAnsi="Arial" w:cs="Arial"/>
              </w:rPr>
              <w:t xml:space="preserve"> they will have to</w:t>
            </w:r>
            <w:r w:rsidR="00E7718D">
              <w:rPr>
                <w:rFonts w:ascii="Arial" w:hAnsi="Arial" w:cs="Arial"/>
              </w:rPr>
              <w:t xml:space="preserve"> exit the</w:t>
            </w:r>
            <w:r w:rsidR="00056498">
              <w:rPr>
                <w:rFonts w:ascii="Arial" w:hAnsi="Arial" w:cs="Arial"/>
              </w:rPr>
              <w:t xml:space="preserve"> page without submitting their answers. Participants will also</w:t>
            </w:r>
            <w:r w:rsidR="4E3DBC22" w:rsidRPr="0353DD64">
              <w:rPr>
                <w:rFonts w:ascii="Arial" w:hAnsi="Arial" w:cs="Arial"/>
              </w:rPr>
              <w:t xml:space="preserve"> be debriefed at the end of the study so if they are not happy for their data to be used in analysis</w:t>
            </w:r>
            <w:r w:rsidR="1AA0587E" w:rsidRPr="0353DD64">
              <w:rPr>
                <w:rFonts w:ascii="Arial" w:hAnsi="Arial" w:cs="Arial"/>
              </w:rPr>
              <w:t xml:space="preserve"> </w:t>
            </w:r>
            <w:r w:rsidR="4E3DBC22" w:rsidRPr="0353DD64">
              <w:rPr>
                <w:rFonts w:ascii="Arial" w:hAnsi="Arial" w:cs="Arial"/>
              </w:rPr>
              <w:t xml:space="preserve">it can be </w:t>
            </w:r>
            <w:r w:rsidR="4FEFF31F" w:rsidRPr="0353DD64">
              <w:rPr>
                <w:rFonts w:ascii="Arial" w:hAnsi="Arial" w:cs="Arial"/>
              </w:rPr>
              <w:t>discarded, they will just need to exit without pressing submit.</w:t>
            </w:r>
          </w:p>
          <w:p w14:paraId="56A137DE" w14:textId="01E92D46" w:rsidR="00B24417" w:rsidRDefault="00B24417" w:rsidP="00E24E04">
            <w:pPr>
              <w:rPr>
                <w:rFonts w:ascii="Arial" w:hAnsi="Arial" w:cs="Arial"/>
                <w:b/>
              </w:rPr>
            </w:pPr>
          </w:p>
          <w:p w14:paraId="697A7FF0" w14:textId="1B8B0C29" w:rsidR="00B24417" w:rsidRDefault="00B24417" w:rsidP="00E24E04">
            <w:pPr>
              <w:rPr>
                <w:rFonts w:ascii="Arial" w:hAnsi="Arial" w:cs="Arial"/>
                <w:b/>
              </w:rPr>
            </w:pPr>
          </w:p>
          <w:p w14:paraId="405E2F93" w14:textId="7853FA75" w:rsidR="00B24417" w:rsidRDefault="00B24417" w:rsidP="00E24E04">
            <w:pPr>
              <w:rPr>
                <w:rFonts w:ascii="Arial" w:hAnsi="Arial" w:cs="Arial"/>
                <w:b/>
              </w:rPr>
            </w:pPr>
          </w:p>
          <w:p w14:paraId="48BC5576" w14:textId="77777777" w:rsidR="00B24417" w:rsidRDefault="00B24417" w:rsidP="00E24E04">
            <w:pPr>
              <w:rPr>
                <w:rFonts w:ascii="Arial" w:hAnsi="Arial" w:cs="Arial"/>
                <w:b/>
              </w:rPr>
            </w:pPr>
          </w:p>
          <w:p w14:paraId="373740CF" w14:textId="77777777" w:rsidR="003D0CD4" w:rsidRDefault="003D0CD4" w:rsidP="00E24E04">
            <w:pPr>
              <w:rPr>
                <w:rFonts w:ascii="Arial" w:hAnsi="Arial" w:cs="Arial"/>
                <w:b/>
              </w:rPr>
            </w:pPr>
          </w:p>
          <w:p w14:paraId="5DBE124D" w14:textId="77777777" w:rsidR="003D0CD4" w:rsidRDefault="003D0CD4" w:rsidP="00E24E04">
            <w:pPr>
              <w:rPr>
                <w:rFonts w:ascii="Arial" w:hAnsi="Arial" w:cs="Arial"/>
                <w:b/>
              </w:rPr>
            </w:pPr>
          </w:p>
          <w:p w14:paraId="5FD0EA4A" w14:textId="77777777" w:rsidR="003D0CD4" w:rsidRDefault="003D0CD4" w:rsidP="00E24E04">
            <w:pPr>
              <w:rPr>
                <w:rFonts w:ascii="Arial" w:hAnsi="Arial" w:cs="Arial"/>
                <w:b/>
              </w:rPr>
            </w:pPr>
          </w:p>
          <w:p w14:paraId="6CB8FC4F" w14:textId="77777777" w:rsidR="003D0CD4" w:rsidRDefault="003D0CD4" w:rsidP="00E24E04">
            <w:pPr>
              <w:rPr>
                <w:rFonts w:ascii="Arial" w:hAnsi="Arial" w:cs="Arial"/>
                <w:b/>
              </w:rPr>
            </w:pPr>
          </w:p>
          <w:p w14:paraId="0FB46454" w14:textId="77777777" w:rsidR="003D0CD4" w:rsidRDefault="003D0CD4" w:rsidP="00E24E04">
            <w:pPr>
              <w:rPr>
                <w:rFonts w:ascii="Arial" w:hAnsi="Arial" w:cs="Arial"/>
                <w:b/>
              </w:rPr>
            </w:pPr>
          </w:p>
          <w:p w14:paraId="1679A749" w14:textId="77777777" w:rsidR="003D0CD4" w:rsidRDefault="003D0CD4" w:rsidP="00E24E04">
            <w:pPr>
              <w:rPr>
                <w:rFonts w:ascii="Arial" w:hAnsi="Arial" w:cs="Arial"/>
                <w:b/>
              </w:rPr>
            </w:pPr>
          </w:p>
          <w:p w14:paraId="54135AE8" w14:textId="77777777" w:rsidR="003C154B" w:rsidRDefault="003C154B" w:rsidP="00E24E04">
            <w:pPr>
              <w:rPr>
                <w:rFonts w:ascii="Arial" w:hAnsi="Arial" w:cs="Arial"/>
                <w:b/>
              </w:rPr>
            </w:pPr>
          </w:p>
          <w:p w14:paraId="059369C0" w14:textId="77777777" w:rsidR="003C154B" w:rsidRDefault="003C154B" w:rsidP="00E24E04">
            <w:pPr>
              <w:rPr>
                <w:rFonts w:ascii="Arial" w:hAnsi="Arial" w:cs="Arial"/>
                <w:b/>
              </w:rPr>
            </w:pPr>
          </w:p>
          <w:p w14:paraId="034C9AB5" w14:textId="77777777" w:rsidR="00E24E04" w:rsidRPr="00E24E04" w:rsidRDefault="00E24E04" w:rsidP="00E24E04">
            <w:pPr>
              <w:rPr>
                <w:rFonts w:ascii="Arial" w:hAnsi="Arial" w:cs="Arial"/>
                <w:b/>
              </w:rPr>
            </w:pPr>
          </w:p>
        </w:tc>
      </w:tr>
    </w:tbl>
    <w:p w14:paraId="6E26298D" w14:textId="77777777" w:rsidR="003D0CD4" w:rsidRPr="00C80491" w:rsidRDefault="003D0CD4" w:rsidP="00F73A03">
      <w:pPr>
        <w:rPr>
          <w:sz w:val="8"/>
          <w:szCs w:val="8"/>
        </w:rPr>
      </w:pPr>
    </w:p>
    <w:p w14:paraId="11176207" w14:textId="77777777" w:rsidR="003D0CD4" w:rsidRDefault="003D0CD4" w:rsidP="00F73A03">
      <w:pPr>
        <w:rPr>
          <w:rFonts w:ascii="Arial" w:hAnsi="Arial" w:cs="Arial"/>
          <w:b/>
        </w:rPr>
      </w:pPr>
    </w:p>
    <w:p w14:paraId="1A81A454" w14:textId="77777777" w:rsidR="00C50C14" w:rsidRPr="005B6657" w:rsidRDefault="00C50C14" w:rsidP="0067154A">
      <w:pPr>
        <w:pStyle w:val="SMUNORMALARIAL"/>
        <w:rPr>
          <w:sz w:val="4"/>
          <w:szCs w:val="4"/>
        </w:rPr>
      </w:pPr>
    </w:p>
    <w:sectPr w:rsidR="00C50C14" w:rsidRPr="005B6657" w:rsidSect="003E444F">
      <w:footerReference w:type="even" r:id="rId18"/>
      <w:footerReference w:type="default" r:id="rId19"/>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8FB635" w14:textId="77777777" w:rsidR="004A525C" w:rsidRDefault="004A525C">
      <w:r>
        <w:separator/>
      </w:r>
    </w:p>
  </w:endnote>
  <w:endnote w:type="continuationSeparator" w:id="0">
    <w:p w14:paraId="41BFA3AE" w14:textId="77777777" w:rsidR="004A525C" w:rsidRDefault="004A525C">
      <w:r>
        <w:continuationSeparator/>
      </w:r>
    </w:p>
  </w:endnote>
  <w:endnote w:type="continuationNotice" w:id="1">
    <w:p w14:paraId="75576D9A" w14:textId="77777777" w:rsidR="004A525C" w:rsidRDefault="004A52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webkit-standard">
    <w:altName w:val="Cambria"/>
    <w:panose1 w:val="020B0604020202020204"/>
    <w:charset w:val="00"/>
    <w:family w:val="roman"/>
    <w:pitch w:val="default"/>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27F321" w14:textId="77777777" w:rsidR="003E4ECD" w:rsidRDefault="003E4ECD" w:rsidP="00347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DA71140" w14:textId="77777777" w:rsidR="003E4ECD" w:rsidRDefault="003E4EC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4E29B2" w14:textId="77777777" w:rsidR="003E4ECD" w:rsidRDefault="003E4ECD" w:rsidP="003E444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66365C" w14:textId="77777777" w:rsidR="004A525C" w:rsidRDefault="004A525C">
      <w:r>
        <w:separator/>
      </w:r>
    </w:p>
  </w:footnote>
  <w:footnote w:type="continuationSeparator" w:id="0">
    <w:p w14:paraId="4C2DD551" w14:textId="77777777" w:rsidR="004A525C" w:rsidRDefault="004A525C">
      <w:r>
        <w:continuationSeparator/>
      </w:r>
    </w:p>
  </w:footnote>
  <w:footnote w:type="continuationNotice" w:id="1">
    <w:p w14:paraId="3BEA51DF" w14:textId="77777777" w:rsidR="004A525C" w:rsidRDefault="004A525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5CAB1F"/>
    <w:multiLevelType w:val="hybridMultilevel"/>
    <w:tmpl w:val="6F5E0952"/>
    <w:lvl w:ilvl="0" w:tplc="DAE2A85E">
      <w:start w:val="1"/>
      <w:numFmt w:val="bullet"/>
      <w:lvlText w:val=""/>
      <w:lvlJc w:val="left"/>
      <w:pPr>
        <w:ind w:left="720" w:hanging="360"/>
      </w:pPr>
      <w:rPr>
        <w:rFonts w:ascii="Wingdings" w:hAnsi="Wingdings" w:hint="default"/>
      </w:rPr>
    </w:lvl>
    <w:lvl w:ilvl="1" w:tplc="BC06AD22">
      <w:start w:val="1"/>
      <w:numFmt w:val="bullet"/>
      <w:lvlText w:val="o"/>
      <w:lvlJc w:val="left"/>
      <w:pPr>
        <w:ind w:left="1440" w:hanging="360"/>
      </w:pPr>
      <w:rPr>
        <w:rFonts w:ascii="Courier New" w:hAnsi="Courier New" w:hint="default"/>
      </w:rPr>
    </w:lvl>
    <w:lvl w:ilvl="2" w:tplc="6DE43022">
      <w:start w:val="1"/>
      <w:numFmt w:val="bullet"/>
      <w:lvlText w:val=""/>
      <w:lvlJc w:val="left"/>
      <w:pPr>
        <w:ind w:left="2160" w:hanging="360"/>
      </w:pPr>
      <w:rPr>
        <w:rFonts w:ascii="Wingdings" w:hAnsi="Wingdings" w:hint="default"/>
      </w:rPr>
    </w:lvl>
    <w:lvl w:ilvl="3" w:tplc="FD5444EA">
      <w:start w:val="1"/>
      <w:numFmt w:val="bullet"/>
      <w:lvlText w:val=""/>
      <w:lvlJc w:val="left"/>
      <w:pPr>
        <w:ind w:left="2880" w:hanging="360"/>
      </w:pPr>
      <w:rPr>
        <w:rFonts w:ascii="Symbol" w:hAnsi="Symbol" w:hint="default"/>
      </w:rPr>
    </w:lvl>
    <w:lvl w:ilvl="4" w:tplc="145A0736">
      <w:start w:val="1"/>
      <w:numFmt w:val="bullet"/>
      <w:lvlText w:val="o"/>
      <w:lvlJc w:val="left"/>
      <w:pPr>
        <w:ind w:left="3600" w:hanging="360"/>
      </w:pPr>
      <w:rPr>
        <w:rFonts w:ascii="Courier New" w:hAnsi="Courier New" w:hint="default"/>
      </w:rPr>
    </w:lvl>
    <w:lvl w:ilvl="5" w:tplc="DCC29AAA">
      <w:start w:val="1"/>
      <w:numFmt w:val="bullet"/>
      <w:lvlText w:val=""/>
      <w:lvlJc w:val="left"/>
      <w:pPr>
        <w:ind w:left="4320" w:hanging="360"/>
      </w:pPr>
      <w:rPr>
        <w:rFonts w:ascii="Wingdings" w:hAnsi="Wingdings" w:hint="default"/>
      </w:rPr>
    </w:lvl>
    <w:lvl w:ilvl="6" w:tplc="FFF63FCC">
      <w:start w:val="1"/>
      <w:numFmt w:val="bullet"/>
      <w:lvlText w:val=""/>
      <w:lvlJc w:val="left"/>
      <w:pPr>
        <w:ind w:left="5040" w:hanging="360"/>
      </w:pPr>
      <w:rPr>
        <w:rFonts w:ascii="Symbol" w:hAnsi="Symbol" w:hint="default"/>
      </w:rPr>
    </w:lvl>
    <w:lvl w:ilvl="7" w:tplc="F104B2A8">
      <w:start w:val="1"/>
      <w:numFmt w:val="bullet"/>
      <w:lvlText w:val="o"/>
      <w:lvlJc w:val="left"/>
      <w:pPr>
        <w:ind w:left="5760" w:hanging="360"/>
      </w:pPr>
      <w:rPr>
        <w:rFonts w:ascii="Courier New" w:hAnsi="Courier New" w:hint="default"/>
      </w:rPr>
    </w:lvl>
    <w:lvl w:ilvl="8" w:tplc="79204C3C">
      <w:start w:val="1"/>
      <w:numFmt w:val="bullet"/>
      <w:lvlText w:val=""/>
      <w:lvlJc w:val="left"/>
      <w:pPr>
        <w:ind w:left="6480" w:hanging="360"/>
      </w:pPr>
      <w:rPr>
        <w:rFonts w:ascii="Wingdings" w:hAnsi="Wingdings" w:hint="default"/>
      </w:rPr>
    </w:lvl>
  </w:abstractNum>
  <w:abstractNum w:abstractNumId="3" w15:restartNumberingAfterBreak="0">
    <w:nsid w:val="31A82533"/>
    <w:multiLevelType w:val="hybridMultilevel"/>
    <w:tmpl w:val="8146F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C1E0D9"/>
    <w:multiLevelType w:val="hybridMultilevel"/>
    <w:tmpl w:val="F3500BB6"/>
    <w:lvl w:ilvl="0" w:tplc="AD5C3D9C">
      <w:start w:val="1"/>
      <w:numFmt w:val="bullet"/>
      <w:lvlText w:val=""/>
      <w:lvlJc w:val="left"/>
      <w:pPr>
        <w:ind w:left="720" w:hanging="360"/>
      </w:pPr>
      <w:rPr>
        <w:rFonts w:ascii="Wingdings" w:hAnsi="Wingdings" w:hint="default"/>
      </w:rPr>
    </w:lvl>
    <w:lvl w:ilvl="1" w:tplc="04E4D732">
      <w:start w:val="1"/>
      <w:numFmt w:val="bullet"/>
      <w:lvlText w:val="o"/>
      <w:lvlJc w:val="left"/>
      <w:pPr>
        <w:ind w:left="1440" w:hanging="360"/>
      </w:pPr>
      <w:rPr>
        <w:rFonts w:ascii="Courier New" w:hAnsi="Courier New" w:hint="default"/>
      </w:rPr>
    </w:lvl>
    <w:lvl w:ilvl="2" w:tplc="3D10100A">
      <w:start w:val="1"/>
      <w:numFmt w:val="bullet"/>
      <w:lvlText w:val=""/>
      <w:lvlJc w:val="left"/>
      <w:pPr>
        <w:ind w:left="2160" w:hanging="360"/>
      </w:pPr>
      <w:rPr>
        <w:rFonts w:ascii="Wingdings" w:hAnsi="Wingdings" w:hint="default"/>
      </w:rPr>
    </w:lvl>
    <w:lvl w:ilvl="3" w:tplc="A276358A">
      <w:start w:val="1"/>
      <w:numFmt w:val="bullet"/>
      <w:lvlText w:val=""/>
      <w:lvlJc w:val="left"/>
      <w:pPr>
        <w:ind w:left="2880" w:hanging="360"/>
      </w:pPr>
      <w:rPr>
        <w:rFonts w:ascii="Symbol" w:hAnsi="Symbol" w:hint="default"/>
      </w:rPr>
    </w:lvl>
    <w:lvl w:ilvl="4" w:tplc="6558762C">
      <w:start w:val="1"/>
      <w:numFmt w:val="bullet"/>
      <w:lvlText w:val="o"/>
      <w:lvlJc w:val="left"/>
      <w:pPr>
        <w:ind w:left="3600" w:hanging="360"/>
      </w:pPr>
      <w:rPr>
        <w:rFonts w:ascii="Courier New" w:hAnsi="Courier New" w:hint="default"/>
      </w:rPr>
    </w:lvl>
    <w:lvl w:ilvl="5" w:tplc="FF0048D8">
      <w:start w:val="1"/>
      <w:numFmt w:val="bullet"/>
      <w:lvlText w:val=""/>
      <w:lvlJc w:val="left"/>
      <w:pPr>
        <w:ind w:left="4320" w:hanging="360"/>
      </w:pPr>
      <w:rPr>
        <w:rFonts w:ascii="Wingdings" w:hAnsi="Wingdings" w:hint="default"/>
      </w:rPr>
    </w:lvl>
    <w:lvl w:ilvl="6" w:tplc="0832E90A">
      <w:start w:val="1"/>
      <w:numFmt w:val="bullet"/>
      <w:lvlText w:val=""/>
      <w:lvlJc w:val="left"/>
      <w:pPr>
        <w:ind w:left="5040" w:hanging="360"/>
      </w:pPr>
      <w:rPr>
        <w:rFonts w:ascii="Symbol" w:hAnsi="Symbol" w:hint="default"/>
      </w:rPr>
    </w:lvl>
    <w:lvl w:ilvl="7" w:tplc="E110C13E">
      <w:start w:val="1"/>
      <w:numFmt w:val="bullet"/>
      <w:lvlText w:val="o"/>
      <w:lvlJc w:val="left"/>
      <w:pPr>
        <w:ind w:left="5760" w:hanging="360"/>
      </w:pPr>
      <w:rPr>
        <w:rFonts w:ascii="Courier New" w:hAnsi="Courier New" w:hint="default"/>
      </w:rPr>
    </w:lvl>
    <w:lvl w:ilvl="8" w:tplc="2416B48A">
      <w:start w:val="1"/>
      <w:numFmt w:val="bullet"/>
      <w:lvlText w:val=""/>
      <w:lvlJc w:val="left"/>
      <w:pPr>
        <w:ind w:left="6480" w:hanging="360"/>
      </w:pPr>
      <w:rPr>
        <w:rFonts w:ascii="Wingdings" w:hAnsi="Wingdings" w:hint="default"/>
      </w:rPr>
    </w:lvl>
  </w:abstractNum>
  <w:abstractNum w:abstractNumId="5" w15:restartNumberingAfterBreak="0">
    <w:nsid w:val="40773467"/>
    <w:multiLevelType w:val="hybridMultilevel"/>
    <w:tmpl w:val="EAB272E0"/>
    <w:lvl w:ilvl="0" w:tplc="7256B45A">
      <w:start w:val="1"/>
      <w:numFmt w:val="bullet"/>
      <w:lvlText w:val=""/>
      <w:lvlJc w:val="left"/>
      <w:pPr>
        <w:ind w:left="720" w:hanging="360"/>
      </w:pPr>
      <w:rPr>
        <w:rFonts w:ascii="Wingdings" w:hAnsi="Wingdings" w:hint="default"/>
      </w:rPr>
    </w:lvl>
    <w:lvl w:ilvl="1" w:tplc="53F4494C">
      <w:start w:val="1"/>
      <w:numFmt w:val="bullet"/>
      <w:lvlText w:val="o"/>
      <w:lvlJc w:val="left"/>
      <w:pPr>
        <w:ind w:left="1440" w:hanging="360"/>
      </w:pPr>
      <w:rPr>
        <w:rFonts w:ascii="Courier New" w:hAnsi="Courier New" w:hint="default"/>
      </w:rPr>
    </w:lvl>
    <w:lvl w:ilvl="2" w:tplc="5552C62A">
      <w:start w:val="1"/>
      <w:numFmt w:val="bullet"/>
      <w:lvlText w:val=""/>
      <w:lvlJc w:val="left"/>
      <w:pPr>
        <w:ind w:left="2160" w:hanging="360"/>
      </w:pPr>
      <w:rPr>
        <w:rFonts w:ascii="Wingdings" w:hAnsi="Wingdings" w:hint="default"/>
      </w:rPr>
    </w:lvl>
    <w:lvl w:ilvl="3" w:tplc="EC32D800">
      <w:start w:val="1"/>
      <w:numFmt w:val="bullet"/>
      <w:lvlText w:val=""/>
      <w:lvlJc w:val="left"/>
      <w:pPr>
        <w:ind w:left="2880" w:hanging="360"/>
      </w:pPr>
      <w:rPr>
        <w:rFonts w:ascii="Symbol" w:hAnsi="Symbol" w:hint="default"/>
      </w:rPr>
    </w:lvl>
    <w:lvl w:ilvl="4" w:tplc="15ACE206">
      <w:start w:val="1"/>
      <w:numFmt w:val="bullet"/>
      <w:lvlText w:val="o"/>
      <w:lvlJc w:val="left"/>
      <w:pPr>
        <w:ind w:left="3600" w:hanging="360"/>
      </w:pPr>
      <w:rPr>
        <w:rFonts w:ascii="Courier New" w:hAnsi="Courier New" w:hint="default"/>
      </w:rPr>
    </w:lvl>
    <w:lvl w:ilvl="5" w:tplc="871CC5C8">
      <w:start w:val="1"/>
      <w:numFmt w:val="bullet"/>
      <w:lvlText w:val=""/>
      <w:lvlJc w:val="left"/>
      <w:pPr>
        <w:ind w:left="4320" w:hanging="360"/>
      </w:pPr>
      <w:rPr>
        <w:rFonts w:ascii="Wingdings" w:hAnsi="Wingdings" w:hint="default"/>
      </w:rPr>
    </w:lvl>
    <w:lvl w:ilvl="6" w:tplc="1E7CEA52">
      <w:start w:val="1"/>
      <w:numFmt w:val="bullet"/>
      <w:lvlText w:val=""/>
      <w:lvlJc w:val="left"/>
      <w:pPr>
        <w:ind w:left="5040" w:hanging="360"/>
      </w:pPr>
      <w:rPr>
        <w:rFonts w:ascii="Symbol" w:hAnsi="Symbol" w:hint="default"/>
      </w:rPr>
    </w:lvl>
    <w:lvl w:ilvl="7" w:tplc="08CAAFC6">
      <w:start w:val="1"/>
      <w:numFmt w:val="bullet"/>
      <w:lvlText w:val="o"/>
      <w:lvlJc w:val="left"/>
      <w:pPr>
        <w:ind w:left="5760" w:hanging="360"/>
      </w:pPr>
      <w:rPr>
        <w:rFonts w:ascii="Courier New" w:hAnsi="Courier New" w:hint="default"/>
      </w:rPr>
    </w:lvl>
    <w:lvl w:ilvl="8" w:tplc="C28C1FF0">
      <w:start w:val="1"/>
      <w:numFmt w:val="bullet"/>
      <w:lvlText w:val=""/>
      <w:lvlJc w:val="left"/>
      <w:pPr>
        <w:ind w:left="6480" w:hanging="360"/>
      </w:pPr>
      <w:rPr>
        <w:rFonts w:ascii="Wingdings" w:hAnsi="Wingdings" w:hint="default"/>
      </w:rPr>
    </w:lvl>
  </w:abstractNum>
  <w:abstractNum w:abstractNumId="6" w15:restartNumberingAfterBreak="0">
    <w:nsid w:val="419F2E32"/>
    <w:multiLevelType w:val="hybridMultilevel"/>
    <w:tmpl w:val="CEBC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1CB25F2"/>
    <w:multiLevelType w:val="hybridMultilevel"/>
    <w:tmpl w:val="ED22E7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2B2460E"/>
    <w:multiLevelType w:val="hybridMultilevel"/>
    <w:tmpl w:val="61A2D8C0"/>
    <w:lvl w:ilvl="0" w:tplc="EE641096">
      <w:start w:val="1"/>
      <w:numFmt w:val="bullet"/>
      <w:lvlText w:val=""/>
      <w:lvlJc w:val="left"/>
      <w:pPr>
        <w:ind w:left="720" w:hanging="360"/>
      </w:pPr>
      <w:rPr>
        <w:rFonts w:ascii="Wingdings" w:hAnsi="Wingdings" w:hint="default"/>
      </w:rPr>
    </w:lvl>
    <w:lvl w:ilvl="1" w:tplc="A986E73A">
      <w:start w:val="1"/>
      <w:numFmt w:val="bullet"/>
      <w:lvlText w:val="o"/>
      <w:lvlJc w:val="left"/>
      <w:pPr>
        <w:ind w:left="1440" w:hanging="360"/>
      </w:pPr>
      <w:rPr>
        <w:rFonts w:ascii="Courier New" w:hAnsi="Courier New" w:hint="default"/>
      </w:rPr>
    </w:lvl>
    <w:lvl w:ilvl="2" w:tplc="3BBC1C26">
      <w:start w:val="1"/>
      <w:numFmt w:val="bullet"/>
      <w:lvlText w:val=""/>
      <w:lvlJc w:val="left"/>
      <w:pPr>
        <w:ind w:left="2160" w:hanging="360"/>
      </w:pPr>
      <w:rPr>
        <w:rFonts w:ascii="Wingdings" w:hAnsi="Wingdings" w:hint="default"/>
      </w:rPr>
    </w:lvl>
    <w:lvl w:ilvl="3" w:tplc="3CC850B0">
      <w:start w:val="1"/>
      <w:numFmt w:val="bullet"/>
      <w:lvlText w:val=""/>
      <w:lvlJc w:val="left"/>
      <w:pPr>
        <w:ind w:left="2880" w:hanging="360"/>
      </w:pPr>
      <w:rPr>
        <w:rFonts w:ascii="Symbol" w:hAnsi="Symbol" w:hint="default"/>
      </w:rPr>
    </w:lvl>
    <w:lvl w:ilvl="4" w:tplc="D7B03916">
      <w:start w:val="1"/>
      <w:numFmt w:val="bullet"/>
      <w:lvlText w:val="o"/>
      <w:lvlJc w:val="left"/>
      <w:pPr>
        <w:ind w:left="3600" w:hanging="360"/>
      </w:pPr>
      <w:rPr>
        <w:rFonts w:ascii="Courier New" w:hAnsi="Courier New" w:hint="default"/>
      </w:rPr>
    </w:lvl>
    <w:lvl w:ilvl="5" w:tplc="820EBE74">
      <w:start w:val="1"/>
      <w:numFmt w:val="bullet"/>
      <w:lvlText w:val=""/>
      <w:lvlJc w:val="left"/>
      <w:pPr>
        <w:ind w:left="4320" w:hanging="360"/>
      </w:pPr>
      <w:rPr>
        <w:rFonts w:ascii="Wingdings" w:hAnsi="Wingdings" w:hint="default"/>
      </w:rPr>
    </w:lvl>
    <w:lvl w:ilvl="6" w:tplc="FD540350">
      <w:start w:val="1"/>
      <w:numFmt w:val="bullet"/>
      <w:lvlText w:val=""/>
      <w:lvlJc w:val="left"/>
      <w:pPr>
        <w:ind w:left="5040" w:hanging="360"/>
      </w:pPr>
      <w:rPr>
        <w:rFonts w:ascii="Symbol" w:hAnsi="Symbol" w:hint="default"/>
      </w:rPr>
    </w:lvl>
    <w:lvl w:ilvl="7" w:tplc="5F56FB5E">
      <w:start w:val="1"/>
      <w:numFmt w:val="bullet"/>
      <w:lvlText w:val="o"/>
      <w:lvlJc w:val="left"/>
      <w:pPr>
        <w:ind w:left="5760" w:hanging="360"/>
      </w:pPr>
      <w:rPr>
        <w:rFonts w:ascii="Courier New" w:hAnsi="Courier New" w:hint="default"/>
      </w:rPr>
    </w:lvl>
    <w:lvl w:ilvl="8" w:tplc="CA1ADBBE">
      <w:start w:val="1"/>
      <w:numFmt w:val="bullet"/>
      <w:lvlText w:val=""/>
      <w:lvlJc w:val="left"/>
      <w:pPr>
        <w:ind w:left="6480" w:hanging="360"/>
      </w:pPr>
      <w:rPr>
        <w:rFonts w:ascii="Wingdings" w:hAnsi="Wingdings" w:hint="default"/>
      </w:rPr>
    </w:lvl>
  </w:abstractNum>
  <w:num w:numId="1" w16cid:durableId="1421246380">
    <w:abstractNumId w:val="2"/>
  </w:num>
  <w:num w:numId="2" w16cid:durableId="1205291388">
    <w:abstractNumId w:val="4"/>
  </w:num>
  <w:num w:numId="3" w16cid:durableId="1928071346">
    <w:abstractNumId w:val="8"/>
  </w:num>
  <w:num w:numId="4" w16cid:durableId="625964732">
    <w:abstractNumId w:val="5"/>
  </w:num>
  <w:num w:numId="5" w16cid:durableId="1917275969">
    <w:abstractNumId w:val="0"/>
  </w:num>
  <w:num w:numId="6" w16cid:durableId="473913820">
    <w:abstractNumId w:val="6"/>
  </w:num>
  <w:num w:numId="7" w16cid:durableId="1943874995">
    <w:abstractNumId w:val="1"/>
  </w:num>
  <w:num w:numId="8" w16cid:durableId="1169521500">
    <w:abstractNumId w:val="7"/>
  </w:num>
  <w:num w:numId="9" w16cid:durableId="5120357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10"/>
  <w:proofState w:spelling="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A03"/>
    <w:rsid w:val="000026C1"/>
    <w:rsid w:val="00013306"/>
    <w:rsid w:val="0001799E"/>
    <w:rsid w:val="000218D0"/>
    <w:rsid w:val="000260A6"/>
    <w:rsid w:val="0003080F"/>
    <w:rsid w:val="00031B03"/>
    <w:rsid w:val="00031B4F"/>
    <w:rsid w:val="00034993"/>
    <w:rsid w:val="0004064E"/>
    <w:rsid w:val="0004703C"/>
    <w:rsid w:val="000517E2"/>
    <w:rsid w:val="0005245C"/>
    <w:rsid w:val="00056498"/>
    <w:rsid w:val="00057223"/>
    <w:rsid w:val="00057A53"/>
    <w:rsid w:val="00066E0A"/>
    <w:rsid w:val="00073E06"/>
    <w:rsid w:val="00086D4F"/>
    <w:rsid w:val="0008774B"/>
    <w:rsid w:val="00087BF3"/>
    <w:rsid w:val="000920D2"/>
    <w:rsid w:val="000A27AE"/>
    <w:rsid w:val="000C06DE"/>
    <w:rsid w:val="000C1972"/>
    <w:rsid w:val="000C45C6"/>
    <w:rsid w:val="000C6B3E"/>
    <w:rsid w:val="000C7356"/>
    <w:rsid w:val="000D0029"/>
    <w:rsid w:val="000D452A"/>
    <w:rsid w:val="000E4E3F"/>
    <w:rsid w:val="000F514D"/>
    <w:rsid w:val="00107694"/>
    <w:rsid w:val="00111699"/>
    <w:rsid w:val="00130B46"/>
    <w:rsid w:val="00131E14"/>
    <w:rsid w:val="00137D0F"/>
    <w:rsid w:val="0014531C"/>
    <w:rsid w:val="001466E6"/>
    <w:rsid w:val="00161012"/>
    <w:rsid w:val="001704C8"/>
    <w:rsid w:val="00170AD8"/>
    <w:rsid w:val="00170B84"/>
    <w:rsid w:val="00173DAD"/>
    <w:rsid w:val="00175793"/>
    <w:rsid w:val="00176404"/>
    <w:rsid w:val="0018166A"/>
    <w:rsid w:val="00183928"/>
    <w:rsid w:val="00185FED"/>
    <w:rsid w:val="00186F40"/>
    <w:rsid w:val="001879DB"/>
    <w:rsid w:val="001968AC"/>
    <w:rsid w:val="001A36E1"/>
    <w:rsid w:val="001A749D"/>
    <w:rsid w:val="001B0980"/>
    <w:rsid w:val="001B4095"/>
    <w:rsid w:val="001B449D"/>
    <w:rsid w:val="001B57E6"/>
    <w:rsid w:val="001B6D4F"/>
    <w:rsid w:val="001B71B7"/>
    <w:rsid w:val="001C3564"/>
    <w:rsid w:val="001C6D7D"/>
    <w:rsid w:val="001D0B68"/>
    <w:rsid w:val="001D1828"/>
    <w:rsid w:val="001D499B"/>
    <w:rsid w:val="001E59FF"/>
    <w:rsid w:val="001E5D06"/>
    <w:rsid w:val="001F256B"/>
    <w:rsid w:val="001F76EE"/>
    <w:rsid w:val="00202708"/>
    <w:rsid w:val="00202E91"/>
    <w:rsid w:val="00203E33"/>
    <w:rsid w:val="00207F50"/>
    <w:rsid w:val="00212B24"/>
    <w:rsid w:val="00225F9B"/>
    <w:rsid w:val="00227B95"/>
    <w:rsid w:val="00232B86"/>
    <w:rsid w:val="00232FD9"/>
    <w:rsid w:val="00235567"/>
    <w:rsid w:val="00237A84"/>
    <w:rsid w:val="002421F2"/>
    <w:rsid w:val="00242BC8"/>
    <w:rsid w:val="0024425B"/>
    <w:rsid w:val="00246FB3"/>
    <w:rsid w:val="002505E0"/>
    <w:rsid w:val="00253DD0"/>
    <w:rsid w:val="002602A3"/>
    <w:rsid w:val="00264490"/>
    <w:rsid w:val="00267B3E"/>
    <w:rsid w:val="00274FDF"/>
    <w:rsid w:val="002815C2"/>
    <w:rsid w:val="00283C0D"/>
    <w:rsid w:val="0029160B"/>
    <w:rsid w:val="002961C8"/>
    <w:rsid w:val="002968EA"/>
    <w:rsid w:val="002A018E"/>
    <w:rsid w:val="002A2D52"/>
    <w:rsid w:val="002B27DB"/>
    <w:rsid w:val="002C73E4"/>
    <w:rsid w:val="002C7EA7"/>
    <w:rsid w:val="002D557D"/>
    <w:rsid w:val="002E1017"/>
    <w:rsid w:val="002E3A03"/>
    <w:rsid w:val="002E51EC"/>
    <w:rsid w:val="002E55B3"/>
    <w:rsid w:val="002E6135"/>
    <w:rsid w:val="002E7C2C"/>
    <w:rsid w:val="002F3741"/>
    <w:rsid w:val="002F416F"/>
    <w:rsid w:val="002F461B"/>
    <w:rsid w:val="003060CA"/>
    <w:rsid w:val="00310104"/>
    <w:rsid w:val="0031057E"/>
    <w:rsid w:val="00311A2C"/>
    <w:rsid w:val="0031308C"/>
    <w:rsid w:val="003149C3"/>
    <w:rsid w:val="00314D21"/>
    <w:rsid w:val="00315B36"/>
    <w:rsid w:val="003226E0"/>
    <w:rsid w:val="00331897"/>
    <w:rsid w:val="003403C0"/>
    <w:rsid w:val="003449A1"/>
    <w:rsid w:val="00345F13"/>
    <w:rsid w:val="00347768"/>
    <w:rsid w:val="003523E9"/>
    <w:rsid w:val="003544E3"/>
    <w:rsid w:val="0036040C"/>
    <w:rsid w:val="00360E4B"/>
    <w:rsid w:val="00361A0D"/>
    <w:rsid w:val="00373562"/>
    <w:rsid w:val="00373C7E"/>
    <w:rsid w:val="00380155"/>
    <w:rsid w:val="00382470"/>
    <w:rsid w:val="00382E8B"/>
    <w:rsid w:val="00393019"/>
    <w:rsid w:val="003A52E4"/>
    <w:rsid w:val="003A71AE"/>
    <w:rsid w:val="003B5F80"/>
    <w:rsid w:val="003C154B"/>
    <w:rsid w:val="003D0CD4"/>
    <w:rsid w:val="003D1B92"/>
    <w:rsid w:val="003E444F"/>
    <w:rsid w:val="003E4ECD"/>
    <w:rsid w:val="003E5FDA"/>
    <w:rsid w:val="003F158B"/>
    <w:rsid w:val="003F4AFC"/>
    <w:rsid w:val="003F798F"/>
    <w:rsid w:val="004010C2"/>
    <w:rsid w:val="00410411"/>
    <w:rsid w:val="00420122"/>
    <w:rsid w:val="00430197"/>
    <w:rsid w:val="004311C7"/>
    <w:rsid w:val="004319CC"/>
    <w:rsid w:val="00441243"/>
    <w:rsid w:val="00442DF8"/>
    <w:rsid w:val="00444AE4"/>
    <w:rsid w:val="00445302"/>
    <w:rsid w:val="00451E6F"/>
    <w:rsid w:val="004601EE"/>
    <w:rsid w:val="00463D09"/>
    <w:rsid w:val="004804FA"/>
    <w:rsid w:val="00481945"/>
    <w:rsid w:val="004849CD"/>
    <w:rsid w:val="00485CDE"/>
    <w:rsid w:val="00487A6A"/>
    <w:rsid w:val="0049663F"/>
    <w:rsid w:val="00496B90"/>
    <w:rsid w:val="004A2264"/>
    <w:rsid w:val="004A3146"/>
    <w:rsid w:val="004A525C"/>
    <w:rsid w:val="004B2991"/>
    <w:rsid w:val="004B50AF"/>
    <w:rsid w:val="004B653C"/>
    <w:rsid w:val="004B747F"/>
    <w:rsid w:val="004C0B85"/>
    <w:rsid w:val="004E2539"/>
    <w:rsid w:val="004E60DC"/>
    <w:rsid w:val="004E6584"/>
    <w:rsid w:val="004F5195"/>
    <w:rsid w:val="004F62E2"/>
    <w:rsid w:val="00500534"/>
    <w:rsid w:val="00504E48"/>
    <w:rsid w:val="00505FE6"/>
    <w:rsid w:val="00507F85"/>
    <w:rsid w:val="00521B3C"/>
    <w:rsid w:val="00525F91"/>
    <w:rsid w:val="00531677"/>
    <w:rsid w:val="00532F30"/>
    <w:rsid w:val="00535993"/>
    <w:rsid w:val="005508BA"/>
    <w:rsid w:val="00561B52"/>
    <w:rsid w:val="00563CEA"/>
    <w:rsid w:val="00573FC2"/>
    <w:rsid w:val="00575BFA"/>
    <w:rsid w:val="00582BCC"/>
    <w:rsid w:val="005847AB"/>
    <w:rsid w:val="00595D29"/>
    <w:rsid w:val="005B6580"/>
    <w:rsid w:val="005B6657"/>
    <w:rsid w:val="005B72AB"/>
    <w:rsid w:val="005C1A38"/>
    <w:rsid w:val="005C2348"/>
    <w:rsid w:val="005C3249"/>
    <w:rsid w:val="005C3D7B"/>
    <w:rsid w:val="005D16E0"/>
    <w:rsid w:val="005D348D"/>
    <w:rsid w:val="005E4647"/>
    <w:rsid w:val="005E60E2"/>
    <w:rsid w:val="005E6D6F"/>
    <w:rsid w:val="005E74F1"/>
    <w:rsid w:val="005F279E"/>
    <w:rsid w:val="005F7467"/>
    <w:rsid w:val="0060533C"/>
    <w:rsid w:val="00614C25"/>
    <w:rsid w:val="00622E8A"/>
    <w:rsid w:val="006252E3"/>
    <w:rsid w:val="00626C96"/>
    <w:rsid w:val="0063618F"/>
    <w:rsid w:val="00640A44"/>
    <w:rsid w:val="00640AD6"/>
    <w:rsid w:val="00644C00"/>
    <w:rsid w:val="006476EE"/>
    <w:rsid w:val="0066394D"/>
    <w:rsid w:val="0067154A"/>
    <w:rsid w:val="00673604"/>
    <w:rsid w:val="00673854"/>
    <w:rsid w:val="00673DA3"/>
    <w:rsid w:val="00682F1A"/>
    <w:rsid w:val="006838D7"/>
    <w:rsid w:val="00685815"/>
    <w:rsid w:val="00686857"/>
    <w:rsid w:val="0069011B"/>
    <w:rsid w:val="00691C57"/>
    <w:rsid w:val="006928C2"/>
    <w:rsid w:val="00692968"/>
    <w:rsid w:val="00695B21"/>
    <w:rsid w:val="006A17E5"/>
    <w:rsid w:val="006B439C"/>
    <w:rsid w:val="006B7EC8"/>
    <w:rsid w:val="006C2BAF"/>
    <w:rsid w:val="006C752F"/>
    <w:rsid w:val="006D10AC"/>
    <w:rsid w:val="006D31CA"/>
    <w:rsid w:val="006D4CA5"/>
    <w:rsid w:val="006E4763"/>
    <w:rsid w:val="006E670A"/>
    <w:rsid w:val="006E6E6E"/>
    <w:rsid w:val="006F3D33"/>
    <w:rsid w:val="0070349A"/>
    <w:rsid w:val="00704616"/>
    <w:rsid w:val="00707654"/>
    <w:rsid w:val="0071671E"/>
    <w:rsid w:val="007209B9"/>
    <w:rsid w:val="00720E1E"/>
    <w:rsid w:val="00727EE0"/>
    <w:rsid w:val="0073082B"/>
    <w:rsid w:val="00733B4E"/>
    <w:rsid w:val="00745035"/>
    <w:rsid w:val="00747C02"/>
    <w:rsid w:val="0075060E"/>
    <w:rsid w:val="0075107C"/>
    <w:rsid w:val="00753CE4"/>
    <w:rsid w:val="00754BA9"/>
    <w:rsid w:val="007552D9"/>
    <w:rsid w:val="00756104"/>
    <w:rsid w:val="007579F4"/>
    <w:rsid w:val="00757A37"/>
    <w:rsid w:val="007615DD"/>
    <w:rsid w:val="0077205F"/>
    <w:rsid w:val="00782BB6"/>
    <w:rsid w:val="00790BFC"/>
    <w:rsid w:val="00794630"/>
    <w:rsid w:val="007A028B"/>
    <w:rsid w:val="007A094E"/>
    <w:rsid w:val="007A30FE"/>
    <w:rsid w:val="007A643E"/>
    <w:rsid w:val="007B4FA1"/>
    <w:rsid w:val="007B5580"/>
    <w:rsid w:val="007B61DD"/>
    <w:rsid w:val="007C24DF"/>
    <w:rsid w:val="007C61A6"/>
    <w:rsid w:val="007D1054"/>
    <w:rsid w:val="007D6395"/>
    <w:rsid w:val="007D673A"/>
    <w:rsid w:val="007E1B79"/>
    <w:rsid w:val="007E279A"/>
    <w:rsid w:val="007E787E"/>
    <w:rsid w:val="007F255D"/>
    <w:rsid w:val="007F7942"/>
    <w:rsid w:val="008066ED"/>
    <w:rsid w:val="00812DC7"/>
    <w:rsid w:val="008164EB"/>
    <w:rsid w:val="008226C0"/>
    <w:rsid w:val="0083364B"/>
    <w:rsid w:val="008434A7"/>
    <w:rsid w:val="00848A49"/>
    <w:rsid w:val="0085195B"/>
    <w:rsid w:val="008543A0"/>
    <w:rsid w:val="008574BF"/>
    <w:rsid w:val="0086342C"/>
    <w:rsid w:val="008653F3"/>
    <w:rsid w:val="008656B7"/>
    <w:rsid w:val="00865984"/>
    <w:rsid w:val="0086773C"/>
    <w:rsid w:val="0087576C"/>
    <w:rsid w:val="00880183"/>
    <w:rsid w:val="008815E0"/>
    <w:rsid w:val="00885B67"/>
    <w:rsid w:val="00887014"/>
    <w:rsid w:val="008944B8"/>
    <w:rsid w:val="008C0046"/>
    <w:rsid w:val="008C23D4"/>
    <w:rsid w:val="008C496F"/>
    <w:rsid w:val="008C4B50"/>
    <w:rsid w:val="008C62A5"/>
    <w:rsid w:val="008D428B"/>
    <w:rsid w:val="008E7D26"/>
    <w:rsid w:val="008F2CC0"/>
    <w:rsid w:val="008F6C40"/>
    <w:rsid w:val="0091227C"/>
    <w:rsid w:val="00913CDB"/>
    <w:rsid w:val="00915A2E"/>
    <w:rsid w:val="00925A3C"/>
    <w:rsid w:val="00933BA5"/>
    <w:rsid w:val="00940155"/>
    <w:rsid w:val="00942AA0"/>
    <w:rsid w:val="0094419B"/>
    <w:rsid w:val="00945CEC"/>
    <w:rsid w:val="009510D3"/>
    <w:rsid w:val="009534C6"/>
    <w:rsid w:val="009648D6"/>
    <w:rsid w:val="009665F3"/>
    <w:rsid w:val="0097069B"/>
    <w:rsid w:val="0097158B"/>
    <w:rsid w:val="009760D0"/>
    <w:rsid w:val="00980319"/>
    <w:rsid w:val="00985BE8"/>
    <w:rsid w:val="009864FC"/>
    <w:rsid w:val="0098670C"/>
    <w:rsid w:val="00990C19"/>
    <w:rsid w:val="009918A3"/>
    <w:rsid w:val="00992264"/>
    <w:rsid w:val="00992E83"/>
    <w:rsid w:val="00993513"/>
    <w:rsid w:val="009A1769"/>
    <w:rsid w:val="009A190D"/>
    <w:rsid w:val="009A1D4A"/>
    <w:rsid w:val="009A26F3"/>
    <w:rsid w:val="009A3E80"/>
    <w:rsid w:val="009C0B5A"/>
    <w:rsid w:val="009C2B86"/>
    <w:rsid w:val="009D14AD"/>
    <w:rsid w:val="009E43FE"/>
    <w:rsid w:val="009F0537"/>
    <w:rsid w:val="009F6541"/>
    <w:rsid w:val="00A01F77"/>
    <w:rsid w:val="00A05E89"/>
    <w:rsid w:val="00A07CA3"/>
    <w:rsid w:val="00A1196A"/>
    <w:rsid w:val="00A13923"/>
    <w:rsid w:val="00A13ED4"/>
    <w:rsid w:val="00A217FB"/>
    <w:rsid w:val="00A34C36"/>
    <w:rsid w:val="00A40E97"/>
    <w:rsid w:val="00A456C7"/>
    <w:rsid w:val="00A47A7F"/>
    <w:rsid w:val="00A5268F"/>
    <w:rsid w:val="00A56BB3"/>
    <w:rsid w:val="00A6076E"/>
    <w:rsid w:val="00A6250E"/>
    <w:rsid w:val="00A64E67"/>
    <w:rsid w:val="00A727C7"/>
    <w:rsid w:val="00A768C0"/>
    <w:rsid w:val="00A949FC"/>
    <w:rsid w:val="00A9677C"/>
    <w:rsid w:val="00AA52E9"/>
    <w:rsid w:val="00AA7F18"/>
    <w:rsid w:val="00AC543E"/>
    <w:rsid w:val="00AD2A3F"/>
    <w:rsid w:val="00AD6F3B"/>
    <w:rsid w:val="00AE1497"/>
    <w:rsid w:val="00AE2FE3"/>
    <w:rsid w:val="00AF0884"/>
    <w:rsid w:val="00AF4D4E"/>
    <w:rsid w:val="00AF5D51"/>
    <w:rsid w:val="00B00EEE"/>
    <w:rsid w:val="00B03110"/>
    <w:rsid w:val="00B05B70"/>
    <w:rsid w:val="00B149AD"/>
    <w:rsid w:val="00B15FD5"/>
    <w:rsid w:val="00B21E8D"/>
    <w:rsid w:val="00B22CEA"/>
    <w:rsid w:val="00B24417"/>
    <w:rsid w:val="00B248BA"/>
    <w:rsid w:val="00B32B62"/>
    <w:rsid w:val="00B360A9"/>
    <w:rsid w:val="00B36CD2"/>
    <w:rsid w:val="00B37733"/>
    <w:rsid w:val="00B41577"/>
    <w:rsid w:val="00B42D84"/>
    <w:rsid w:val="00B43AE5"/>
    <w:rsid w:val="00B4485C"/>
    <w:rsid w:val="00B5261A"/>
    <w:rsid w:val="00B526FF"/>
    <w:rsid w:val="00B61A4C"/>
    <w:rsid w:val="00B6567E"/>
    <w:rsid w:val="00B76769"/>
    <w:rsid w:val="00B76E9E"/>
    <w:rsid w:val="00B91B51"/>
    <w:rsid w:val="00B94A46"/>
    <w:rsid w:val="00B9786C"/>
    <w:rsid w:val="00BA4D66"/>
    <w:rsid w:val="00BA756C"/>
    <w:rsid w:val="00BA7620"/>
    <w:rsid w:val="00BB4BDA"/>
    <w:rsid w:val="00BC0096"/>
    <w:rsid w:val="00BC22BC"/>
    <w:rsid w:val="00BD0494"/>
    <w:rsid w:val="00BD32A4"/>
    <w:rsid w:val="00BD4768"/>
    <w:rsid w:val="00BD7CDB"/>
    <w:rsid w:val="00BE38B0"/>
    <w:rsid w:val="00BF0A01"/>
    <w:rsid w:val="00C01536"/>
    <w:rsid w:val="00C035B1"/>
    <w:rsid w:val="00C061EC"/>
    <w:rsid w:val="00C11D79"/>
    <w:rsid w:val="00C13012"/>
    <w:rsid w:val="00C26700"/>
    <w:rsid w:val="00C27C7B"/>
    <w:rsid w:val="00C46A0A"/>
    <w:rsid w:val="00C471CE"/>
    <w:rsid w:val="00C50C14"/>
    <w:rsid w:val="00C51858"/>
    <w:rsid w:val="00C61291"/>
    <w:rsid w:val="00C6636C"/>
    <w:rsid w:val="00C675F1"/>
    <w:rsid w:val="00C752EF"/>
    <w:rsid w:val="00C758BE"/>
    <w:rsid w:val="00C76FDA"/>
    <w:rsid w:val="00C82333"/>
    <w:rsid w:val="00C83B07"/>
    <w:rsid w:val="00C9040D"/>
    <w:rsid w:val="00C92065"/>
    <w:rsid w:val="00C92A53"/>
    <w:rsid w:val="00CB0805"/>
    <w:rsid w:val="00CB366C"/>
    <w:rsid w:val="00CC030D"/>
    <w:rsid w:val="00CC41BB"/>
    <w:rsid w:val="00CD6F8E"/>
    <w:rsid w:val="00CD79E9"/>
    <w:rsid w:val="00CE66C4"/>
    <w:rsid w:val="00CF5F56"/>
    <w:rsid w:val="00CF7AA3"/>
    <w:rsid w:val="00D01C1B"/>
    <w:rsid w:val="00D077E1"/>
    <w:rsid w:val="00D128EA"/>
    <w:rsid w:val="00D12E1D"/>
    <w:rsid w:val="00D2461D"/>
    <w:rsid w:val="00D40D39"/>
    <w:rsid w:val="00D43D2A"/>
    <w:rsid w:val="00D70957"/>
    <w:rsid w:val="00D73710"/>
    <w:rsid w:val="00D7426D"/>
    <w:rsid w:val="00D744CC"/>
    <w:rsid w:val="00D83BA6"/>
    <w:rsid w:val="00D9285C"/>
    <w:rsid w:val="00D92BA9"/>
    <w:rsid w:val="00D9755F"/>
    <w:rsid w:val="00DA2212"/>
    <w:rsid w:val="00DA55CF"/>
    <w:rsid w:val="00DA6C78"/>
    <w:rsid w:val="00DA7F18"/>
    <w:rsid w:val="00DB1B13"/>
    <w:rsid w:val="00DB4F0B"/>
    <w:rsid w:val="00DB7633"/>
    <w:rsid w:val="00DB7AE5"/>
    <w:rsid w:val="00DC77E1"/>
    <w:rsid w:val="00DD504C"/>
    <w:rsid w:val="00DD5674"/>
    <w:rsid w:val="00DE121A"/>
    <w:rsid w:val="00DE6BDB"/>
    <w:rsid w:val="00DF4D67"/>
    <w:rsid w:val="00DF7A76"/>
    <w:rsid w:val="00E006CC"/>
    <w:rsid w:val="00E00F78"/>
    <w:rsid w:val="00E0289D"/>
    <w:rsid w:val="00E24A0F"/>
    <w:rsid w:val="00E24E04"/>
    <w:rsid w:val="00E26247"/>
    <w:rsid w:val="00E271BA"/>
    <w:rsid w:val="00E3009D"/>
    <w:rsid w:val="00E31518"/>
    <w:rsid w:val="00E37438"/>
    <w:rsid w:val="00E470C4"/>
    <w:rsid w:val="00E50BFF"/>
    <w:rsid w:val="00E63A9A"/>
    <w:rsid w:val="00E667C8"/>
    <w:rsid w:val="00E67329"/>
    <w:rsid w:val="00E7309C"/>
    <w:rsid w:val="00E7718D"/>
    <w:rsid w:val="00E84E80"/>
    <w:rsid w:val="00EA230D"/>
    <w:rsid w:val="00EB7B58"/>
    <w:rsid w:val="00EC2A13"/>
    <w:rsid w:val="00EC4D3F"/>
    <w:rsid w:val="00EC7F37"/>
    <w:rsid w:val="00ED37E5"/>
    <w:rsid w:val="00EE1217"/>
    <w:rsid w:val="00EE2496"/>
    <w:rsid w:val="00EF25ED"/>
    <w:rsid w:val="00EF28FF"/>
    <w:rsid w:val="00EF4440"/>
    <w:rsid w:val="00EF68CD"/>
    <w:rsid w:val="00EF6B3C"/>
    <w:rsid w:val="00F03060"/>
    <w:rsid w:val="00F069F0"/>
    <w:rsid w:val="00F06B1D"/>
    <w:rsid w:val="00F15CBA"/>
    <w:rsid w:val="00F17B14"/>
    <w:rsid w:val="00F200A1"/>
    <w:rsid w:val="00F20F35"/>
    <w:rsid w:val="00F341B6"/>
    <w:rsid w:val="00F4311E"/>
    <w:rsid w:val="00F43C3C"/>
    <w:rsid w:val="00F4415B"/>
    <w:rsid w:val="00F472B8"/>
    <w:rsid w:val="00F5547A"/>
    <w:rsid w:val="00F62C23"/>
    <w:rsid w:val="00F64F17"/>
    <w:rsid w:val="00F73A03"/>
    <w:rsid w:val="00F75934"/>
    <w:rsid w:val="00F80900"/>
    <w:rsid w:val="00F80C06"/>
    <w:rsid w:val="00F84809"/>
    <w:rsid w:val="00FA21DE"/>
    <w:rsid w:val="00FA650A"/>
    <w:rsid w:val="00FB21C2"/>
    <w:rsid w:val="00FB5FF5"/>
    <w:rsid w:val="00FC06E5"/>
    <w:rsid w:val="00FC67AB"/>
    <w:rsid w:val="00FD2FD7"/>
    <w:rsid w:val="00FD4AF1"/>
    <w:rsid w:val="00FD5ECB"/>
    <w:rsid w:val="00FE67B9"/>
    <w:rsid w:val="00FF69AA"/>
    <w:rsid w:val="00FF750B"/>
    <w:rsid w:val="01AFF774"/>
    <w:rsid w:val="01ED798B"/>
    <w:rsid w:val="0353DD64"/>
    <w:rsid w:val="03934355"/>
    <w:rsid w:val="03D07B88"/>
    <w:rsid w:val="03DB7055"/>
    <w:rsid w:val="045E32F2"/>
    <w:rsid w:val="0529CA54"/>
    <w:rsid w:val="059A7045"/>
    <w:rsid w:val="05A6EFC2"/>
    <w:rsid w:val="060DA9BE"/>
    <w:rsid w:val="062B6C20"/>
    <w:rsid w:val="06DBA13E"/>
    <w:rsid w:val="0784B895"/>
    <w:rsid w:val="0792B5A0"/>
    <w:rsid w:val="07DC29E3"/>
    <w:rsid w:val="07F9F405"/>
    <w:rsid w:val="08340C7A"/>
    <w:rsid w:val="089A6A5F"/>
    <w:rsid w:val="08A4874D"/>
    <w:rsid w:val="08A75734"/>
    <w:rsid w:val="0939CA27"/>
    <w:rsid w:val="0B06C1A1"/>
    <w:rsid w:val="0B313A96"/>
    <w:rsid w:val="0B54BB52"/>
    <w:rsid w:val="0B5AA92A"/>
    <w:rsid w:val="0BBCA1DC"/>
    <w:rsid w:val="0C3BA9BA"/>
    <w:rsid w:val="0C43724F"/>
    <w:rsid w:val="0CA9BEF1"/>
    <w:rsid w:val="0D0EAE87"/>
    <w:rsid w:val="0DBAC220"/>
    <w:rsid w:val="0DC6CC31"/>
    <w:rsid w:val="0E001717"/>
    <w:rsid w:val="0E25013A"/>
    <w:rsid w:val="0F4E62F8"/>
    <w:rsid w:val="0F6803D1"/>
    <w:rsid w:val="0FBE618D"/>
    <w:rsid w:val="10319CC5"/>
    <w:rsid w:val="113C75D3"/>
    <w:rsid w:val="1172A86B"/>
    <w:rsid w:val="11C4D4A7"/>
    <w:rsid w:val="133FB4ED"/>
    <w:rsid w:val="1429687D"/>
    <w:rsid w:val="150E35B7"/>
    <w:rsid w:val="15F08305"/>
    <w:rsid w:val="160D8241"/>
    <w:rsid w:val="169404E4"/>
    <w:rsid w:val="17753429"/>
    <w:rsid w:val="17CF415F"/>
    <w:rsid w:val="195CF8CC"/>
    <w:rsid w:val="1A7B15B3"/>
    <w:rsid w:val="1AA0587E"/>
    <w:rsid w:val="1B123B99"/>
    <w:rsid w:val="1B30CAAA"/>
    <w:rsid w:val="1B6A07FE"/>
    <w:rsid w:val="1B73336D"/>
    <w:rsid w:val="1B9E1F58"/>
    <w:rsid w:val="1BF58711"/>
    <w:rsid w:val="1C534A18"/>
    <w:rsid w:val="1CD63739"/>
    <w:rsid w:val="1CE8E5F0"/>
    <w:rsid w:val="1D2D9569"/>
    <w:rsid w:val="1DFA6490"/>
    <w:rsid w:val="1E525D1E"/>
    <w:rsid w:val="1F34D53C"/>
    <w:rsid w:val="1F6DB61A"/>
    <w:rsid w:val="20104210"/>
    <w:rsid w:val="20176E2B"/>
    <w:rsid w:val="2066CA39"/>
    <w:rsid w:val="20846B5C"/>
    <w:rsid w:val="2100D25F"/>
    <w:rsid w:val="21961503"/>
    <w:rsid w:val="21C55654"/>
    <w:rsid w:val="2224B07A"/>
    <w:rsid w:val="232D2ECA"/>
    <w:rsid w:val="2332F388"/>
    <w:rsid w:val="233E93AF"/>
    <w:rsid w:val="23E14780"/>
    <w:rsid w:val="2447F082"/>
    <w:rsid w:val="24A08891"/>
    <w:rsid w:val="25B292DB"/>
    <w:rsid w:val="25FABD27"/>
    <w:rsid w:val="264AC74C"/>
    <w:rsid w:val="267CDE06"/>
    <w:rsid w:val="27693892"/>
    <w:rsid w:val="27875C52"/>
    <w:rsid w:val="27AB7B87"/>
    <w:rsid w:val="27B60166"/>
    <w:rsid w:val="27D065D5"/>
    <w:rsid w:val="28801DA0"/>
    <w:rsid w:val="2942AC96"/>
    <w:rsid w:val="294F4FB4"/>
    <w:rsid w:val="2C276567"/>
    <w:rsid w:val="2C68325B"/>
    <w:rsid w:val="2C88F756"/>
    <w:rsid w:val="2D059BA9"/>
    <w:rsid w:val="2D916B58"/>
    <w:rsid w:val="2DF63619"/>
    <w:rsid w:val="2E0E0877"/>
    <w:rsid w:val="2F5EEE57"/>
    <w:rsid w:val="2F827B68"/>
    <w:rsid w:val="2FD7C62E"/>
    <w:rsid w:val="3054C7F2"/>
    <w:rsid w:val="30AB0249"/>
    <w:rsid w:val="324F3ED6"/>
    <w:rsid w:val="3285922C"/>
    <w:rsid w:val="32CEF831"/>
    <w:rsid w:val="32CF9723"/>
    <w:rsid w:val="32DE8C82"/>
    <w:rsid w:val="32EC36F6"/>
    <w:rsid w:val="33C0B8A1"/>
    <w:rsid w:val="33D70B79"/>
    <w:rsid w:val="340593FB"/>
    <w:rsid w:val="34931EDD"/>
    <w:rsid w:val="35581019"/>
    <w:rsid w:val="35F3F773"/>
    <w:rsid w:val="364BE1FB"/>
    <w:rsid w:val="3811298D"/>
    <w:rsid w:val="38171A9D"/>
    <w:rsid w:val="382FECB4"/>
    <w:rsid w:val="3903275D"/>
    <w:rsid w:val="393EC8DC"/>
    <w:rsid w:val="3A62F9F5"/>
    <w:rsid w:val="3AA385AC"/>
    <w:rsid w:val="3AB36A3D"/>
    <w:rsid w:val="3AC12008"/>
    <w:rsid w:val="3AE64C8D"/>
    <w:rsid w:val="3AFBCEF5"/>
    <w:rsid w:val="3B09308F"/>
    <w:rsid w:val="3B1895F4"/>
    <w:rsid w:val="3BEF9052"/>
    <w:rsid w:val="3D3E2C22"/>
    <w:rsid w:val="3DE54B38"/>
    <w:rsid w:val="3E02AEFD"/>
    <w:rsid w:val="3EC9010A"/>
    <w:rsid w:val="3F8DAFD6"/>
    <w:rsid w:val="4436A75A"/>
    <w:rsid w:val="444974D7"/>
    <w:rsid w:val="44CB5849"/>
    <w:rsid w:val="44F5D4F8"/>
    <w:rsid w:val="451F6E9D"/>
    <w:rsid w:val="45755666"/>
    <w:rsid w:val="45B88455"/>
    <w:rsid w:val="46671686"/>
    <w:rsid w:val="466DB252"/>
    <w:rsid w:val="4691A559"/>
    <w:rsid w:val="46B829D2"/>
    <w:rsid w:val="47503364"/>
    <w:rsid w:val="47ABA738"/>
    <w:rsid w:val="4832A86C"/>
    <w:rsid w:val="484B43D7"/>
    <w:rsid w:val="48AA1247"/>
    <w:rsid w:val="495C54C1"/>
    <w:rsid w:val="496AD66A"/>
    <w:rsid w:val="49C72B6A"/>
    <w:rsid w:val="4A159697"/>
    <w:rsid w:val="4A7C2282"/>
    <w:rsid w:val="4AA01E31"/>
    <w:rsid w:val="4B36D21C"/>
    <w:rsid w:val="4BAF90DE"/>
    <w:rsid w:val="4C0E5EF9"/>
    <w:rsid w:val="4C3500ED"/>
    <w:rsid w:val="4CAE16D6"/>
    <w:rsid w:val="4CDCAB16"/>
    <w:rsid w:val="4CF2F44D"/>
    <w:rsid w:val="4CF7C54E"/>
    <w:rsid w:val="4DC246B1"/>
    <w:rsid w:val="4E3DBC22"/>
    <w:rsid w:val="4E57F0C8"/>
    <w:rsid w:val="4F3EA55C"/>
    <w:rsid w:val="4F3FAE49"/>
    <w:rsid w:val="4FD137E7"/>
    <w:rsid w:val="4FEFF31F"/>
    <w:rsid w:val="4FFA811C"/>
    <w:rsid w:val="4FFFFCA2"/>
    <w:rsid w:val="5005CA46"/>
    <w:rsid w:val="50855395"/>
    <w:rsid w:val="50B658DA"/>
    <w:rsid w:val="513C928F"/>
    <w:rsid w:val="518D68D3"/>
    <w:rsid w:val="51B45974"/>
    <w:rsid w:val="51D53FBE"/>
    <w:rsid w:val="51D8B1C3"/>
    <w:rsid w:val="522CC03C"/>
    <w:rsid w:val="525BC2A1"/>
    <w:rsid w:val="529BECA3"/>
    <w:rsid w:val="52D34EB5"/>
    <w:rsid w:val="52E91DA5"/>
    <w:rsid w:val="52FBC260"/>
    <w:rsid w:val="53131FDE"/>
    <w:rsid w:val="5345E6C4"/>
    <w:rsid w:val="5385749E"/>
    <w:rsid w:val="53F3558C"/>
    <w:rsid w:val="548212BC"/>
    <w:rsid w:val="5522E943"/>
    <w:rsid w:val="55499C56"/>
    <w:rsid w:val="55BD1EEA"/>
    <w:rsid w:val="561C3FFB"/>
    <w:rsid w:val="5671641C"/>
    <w:rsid w:val="56FCD166"/>
    <w:rsid w:val="577A6ED2"/>
    <w:rsid w:val="57983683"/>
    <w:rsid w:val="57E1704F"/>
    <w:rsid w:val="57FA1F11"/>
    <w:rsid w:val="5851DDD2"/>
    <w:rsid w:val="5869EC95"/>
    <w:rsid w:val="59351287"/>
    <w:rsid w:val="596588E9"/>
    <w:rsid w:val="5A320D95"/>
    <w:rsid w:val="5A383977"/>
    <w:rsid w:val="5A751436"/>
    <w:rsid w:val="5A79BB6C"/>
    <w:rsid w:val="5B3E0032"/>
    <w:rsid w:val="5D02795D"/>
    <w:rsid w:val="5D12CDB6"/>
    <w:rsid w:val="5D18474D"/>
    <w:rsid w:val="5DC46D2B"/>
    <w:rsid w:val="5DD3CBF4"/>
    <w:rsid w:val="5E847F9D"/>
    <w:rsid w:val="5F1DA33A"/>
    <w:rsid w:val="5F96187B"/>
    <w:rsid w:val="60743F85"/>
    <w:rsid w:val="60A4D929"/>
    <w:rsid w:val="60C3851A"/>
    <w:rsid w:val="61042E96"/>
    <w:rsid w:val="612945FF"/>
    <w:rsid w:val="613B5FEB"/>
    <w:rsid w:val="61A2321A"/>
    <w:rsid w:val="622E0F3F"/>
    <w:rsid w:val="62ADC232"/>
    <w:rsid w:val="62B5EDD0"/>
    <w:rsid w:val="636780E8"/>
    <w:rsid w:val="63782BD7"/>
    <w:rsid w:val="63C23B94"/>
    <w:rsid w:val="646E2A84"/>
    <w:rsid w:val="64B76283"/>
    <w:rsid w:val="64F9AC96"/>
    <w:rsid w:val="6505CD01"/>
    <w:rsid w:val="655CE868"/>
    <w:rsid w:val="66E3C6B5"/>
    <w:rsid w:val="68C0B1C5"/>
    <w:rsid w:val="693172EA"/>
    <w:rsid w:val="699E968B"/>
    <w:rsid w:val="69D4185C"/>
    <w:rsid w:val="69D70529"/>
    <w:rsid w:val="6A694895"/>
    <w:rsid w:val="6A743C62"/>
    <w:rsid w:val="6AB4A2CF"/>
    <w:rsid w:val="6B3D1A6C"/>
    <w:rsid w:val="6B4421BC"/>
    <w:rsid w:val="6B50AECB"/>
    <w:rsid w:val="6BAE2D8F"/>
    <w:rsid w:val="6C09E7EC"/>
    <w:rsid w:val="6C5A50E4"/>
    <w:rsid w:val="6C73E62C"/>
    <w:rsid w:val="6CCE21DE"/>
    <w:rsid w:val="6D52E15E"/>
    <w:rsid w:val="6DC8FB76"/>
    <w:rsid w:val="6E2C7190"/>
    <w:rsid w:val="70490142"/>
    <w:rsid w:val="705732C6"/>
    <w:rsid w:val="70C8F883"/>
    <w:rsid w:val="7185935C"/>
    <w:rsid w:val="71E7FB44"/>
    <w:rsid w:val="72862864"/>
    <w:rsid w:val="731BB51A"/>
    <w:rsid w:val="736C5564"/>
    <w:rsid w:val="741641FF"/>
    <w:rsid w:val="74674B2E"/>
    <w:rsid w:val="747C8FCB"/>
    <w:rsid w:val="74BE26AC"/>
    <w:rsid w:val="7519D715"/>
    <w:rsid w:val="7526C254"/>
    <w:rsid w:val="7551A521"/>
    <w:rsid w:val="7554A404"/>
    <w:rsid w:val="75A028BC"/>
    <w:rsid w:val="75E293FB"/>
    <w:rsid w:val="7715453E"/>
    <w:rsid w:val="788E4CB7"/>
    <w:rsid w:val="78B0C368"/>
    <w:rsid w:val="7A0795BA"/>
    <w:rsid w:val="7A19A710"/>
    <w:rsid w:val="7AB6C919"/>
    <w:rsid w:val="7AD7D133"/>
    <w:rsid w:val="7B1BBB28"/>
    <w:rsid w:val="7BEA698A"/>
    <w:rsid w:val="7C25E104"/>
    <w:rsid w:val="7C65A50E"/>
    <w:rsid w:val="7CE11890"/>
    <w:rsid w:val="7D7DED90"/>
    <w:rsid w:val="7DCE5B03"/>
    <w:rsid w:val="7DF9BCB6"/>
    <w:rsid w:val="7F557EA3"/>
    <w:rsid w:val="7FC2C671"/>
    <w:rsid w:val="7FFE9A7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813313"/>
  <w15:chartTrackingRefBased/>
  <w15:docId w15:val="{DA04FEFE-9D7C-4F41-88E0-C32DB59BE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paragraph" w:styleId="ListParagraph">
    <w:name w:val="List Paragraph"/>
    <w:basedOn w:val="Normal"/>
    <w:uiPriority w:val="34"/>
    <w:qFormat/>
    <w:rsid w:val="00B24417"/>
    <w:pPr>
      <w:ind w:left="720"/>
      <w:contextualSpacing/>
    </w:pPr>
  </w:style>
  <w:style w:type="paragraph" w:customStyle="1" w:styleId="s21">
    <w:name w:val="s21"/>
    <w:basedOn w:val="Normal"/>
    <w:rsid w:val="005847AB"/>
    <w:pPr>
      <w:spacing w:before="100" w:beforeAutospacing="1" w:after="100" w:afterAutospacing="1"/>
    </w:pPr>
    <w:rPr>
      <w:rFonts w:eastAsiaTheme="minorEastAsia"/>
    </w:rPr>
  </w:style>
  <w:style w:type="character" w:customStyle="1" w:styleId="s4">
    <w:name w:val="s4"/>
    <w:basedOn w:val="DefaultParagraphFont"/>
    <w:rsid w:val="005847AB"/>
  </w:style>
  <w:style w:type="character" w:customStyle="1" w:styleId="apple-converted-space">
    <w:name w:val="apple-converted-space"/>
    <w:basedOn w:val="DefaultParagraphFont"/>
    <w:rsid w:val="005847AB"/>
  </w:style>
  <w:style w:type="paragraph" w:customStyle="1" w:styleId="s25">
    <w:name w:val="s25"/>
    <w:basedOn w:val="Normal"/>
    <w:rsid w:val="00B360A9"/>
    <w:pPr>
      <w:spacing w:before="100" w:beforeAutospacing="1" w:after="100" w:afterAutospacing="1"/>
    </w:pPr>
    <w:rPr>
      <w:rFonts w:eastAsiaTheme="minorEastAsia"/>
    </w:rPr>
  </w:style>
  <w:style w:type="character" w:customStyle="1" w:styleId="s22">
    <w:name w:val="s22"/>
    <w:basedOn w:val="DefaultParagraphFont"/>
    <w:rsid w:val="00B360A9"/>
  </w:style>
  <w:style w:type="character" w:customStyle="1" w:styleId="s23">
    <w:name w:val="s23"/>
    <w:basedOn w:val="DefaultParagraphFont"/>
    <w:rsid w:val="00B360A9"/>
  </w:style>
  <w:style w:type="character" w:customStyle="1" w:styleId="s24">
    <w:name w:val="s24"/>
    <w:basedOn w:val="DefaultParagraphFont"/>
    <w:rsid w:val="00B360A9"/>
  </w:style>
  <w:style w:type="paragraph" w:customStyle="1" w:styleId="s28">
    <w:name w:val="s28"/>
    <w:basedOn w:val="Normal"/>
    <w:rsid w:val="00B360A9"/>
    <w:pPr>
      <w:spacing w:before="100" w:beforeAutospacing="1" w:after="100" w:afterAutospacing="1"/>
    </w:pPr>
    <w:rPr>
      <w:rFonts w:eastAsiaTheme="minorEastAsia"/>
    </w:rPr>
  </w:style>
  <w:style w:type="character" w:customStyle="1" w:styleId="s26">
    <w:name w:val="s26"/>
    <w:basedOn w:val="DefaultParagraphFont"/>
    <w:rsid w:val="00B360A9"/>
  </w:style>
  <w:style w:type="character" w:customStyle="1" w:styleId="s27">
    <w:name w:val="s27"/>
    <w:basedOn w:val="DefaultParagraphFont"/>
    <w:rsid w:val="00B360A9"/>
  </w:style>
  <w:style w:type="character" w:customStyle="1" w:styleId="s20">
    <w:name w:val="s20"/>
    <w:basedOn w:val="DefaultParagraphFont"/>
    <w:rsid w:val="00A217FB"/>
  </w:style>
  <w:style w:type="character" w:styleId="Hyperlink">
    <w:name w:val="Hyperlink"/>
    <w:basedOn w:val="DefaultParagraphFont"/>
    <w:rsid w:val="00C9040D"/>
    <w:rPr>
      <w:color w:val="0563C1" w:themeColor="hyperlink"/>
      <w:u w:val="single"/>
    </w:rPr>
  </w:style>
  <w:style w:type="character" w:styleId="UnresolvedMention">
    <w:name w:val="Unresolved Mention"/>
    <w:basedOn w:val="DefaultParagraphFont"/>
    <w:uiPriority w:val="99"/>
    <w:semiHidden/>
    <w:unhideWhenUsed/>
    <w:rsid w:val="00C9040D"/>
    <w:rPr>
      <w:color w:val="605E5C"/>
      <w:shd w:val="clear" w:color="auto" w:fill="E1DFDD"/>
    </w:rPr>
  </w:style>
  <w:style w:type="paragraph" w:styleId="Revision">
    <w:name w:val="Revision"/>
    <w:hidden/>
    <w:uiPriority w:val="99"/>
    <w:semiHidden/>
    <w:rsid w:val="00DD504C"/>
    <w:rPr>
      <w:sz w:val="24"/>
      <w:szCs w:val="24"/>
    </w:rPr>
  </w:style>
  <w:style w:type="character" w:styleId="CommentReference">
    <w:name w:val="annotation reference"/>
    <w:basedOn w:val="DefaultParagraphFont"/>
    <w:rsid w:val="00DD504C"/>
    <w:rPr>
      <w:sz w:val="16"/>
      <w:szCs w:val="16"/>
    </w:rPr>
  </w:style>
  <w:style w:type="paragraph" w:styleId="CommentText">
    <w:name w:val="annotation text"/>
    <w:basedOn w:val="Normal"/>
    <w:link w:val="CommentTextChar"/>
    <w:rsid w:val="00DD504C"/>
    <w:rPr>
      <w:sz w:val="20"/>
      <w:szCs w:val="20"/>
    </w:rPr>
  </w:style>
  <w:style w:type="character" w:customStyle="1" w:styleId="CommentTextChar">
    <w:name w:val="Comment Text Char"/>
    <w:basedOn w:val="DefaultParagraphFont"/>
    <w:link w:val="CommentText"/>
    <w:rsid w:val="00DD504C"/>
  </w:style>
  <w:style w:type="paragraph" w:styleId="CommentSubject">
    <w:name w:val="annotation subject"/>
    <w:basedOn w:val="CommentText"/>
    <w:next w:val="CommentText"/>
    <w:link w:val="CommentSubjectChar"/>
    <w:semiHidden/>
    <w:unhideWhenUsed/>
    <w:rsid w:val="00DD504C"/>
    <w:rPr>
      <w:b/>
      <w:bCs/>
    </w:rPr>
  </w:style>
  <w:style w:type="character" w:customStyle="1" w:styleId="CommentSubjectChar">
    <w:name w:val="Comment Subject Char"/>
    <w:basedOn w:val="CommentTextChar"/>
    <w:link w:val="CommentSubject"/>
    <w:semiHidden/>
    <w:rsid w:val="00DD50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9702036">
      <w:bodyDiv w:val="1"/>
      <w:marLeft w:val="0"/>
      <w:marRight w:val="0"/>
      <w:marTop w:val="0"/>
      <w:marBottom w:val="0"/>
      <w:divBdr>
        <w:top w:val="none" w:sz="0" w:space="0" w:color="auto"/>
        <w:left w:val="none" w:sz="0" w:space="0" w:color="auto"/>
        <w:bottom w:val="none" w:sz="0" w:space="0" w:color="auto"/>
        <w:right w:val="none" w:sz="0" w:space="0" w:color="auto"/>
      </w:divBdr>
      <w:divsChild>
        <w:div w:id="326834277">
          <w:marLeft w:val="0"/>
          <w:marRight w:val="0"/>
          <w:marTop w:val="0"/>
          <w:marBottom w:val="0"/>
          <w:divBdr>
            <w:top w:val="none" w:sz="0" w:space="0" w:color="auto"/>
            <w:left w:val="none" w:sz="0" w:space="0" w:color="auto"/>
            <w:bottom w:val="none" w:sz="0" w:space="0" w:color="auto"/>
            <w:right w:val="none" w:sz="0" w:space="0" w:color="auto"/>
          </w:divBdr>
          <w:divsChild>
            <w:div w:id="1443115034">
              <w:marLeft w:val="0"/>
              <w:marRight w:val="0"/>
              <w:marTop w:val="0"/>
              <w:marBottom w:val="0"/>
              <w:divBdr>
                <w:top w:val="none" w:sz="0" w:space="0" w:color="auto"/>
                <w:left w:val="none" w:sz="0" w:space="0" w:color="auto"/>
                <w:bottom w:val="none" w:sz="0" w:space="0" w:color="auto"/>
                <w:right w:val="none" w:sz="0" w:space="0" w:color="auto"/>
              </w:divBdr>
            </w:div>
          </w:divsChild>
        </w:div>
        <w:div w:id="729890065">
          <w:marLeft w:val="0"/>
          <w:marRight w:val="0"/>
          <w:marTop w:val="0"/>
          <w:marBottom w:val="0"/>
          <w:divBdr>
            <w:top w:val="none" w:sz="0" w:space="0" w:color="auto"/>
            <w:left w:val="none" w:sz="0" w:space="0" w:color="auto"/>
            <w:bottom w:val="none" w:sz="0" w:space="0" w:color="auto"/>
            <w:right w:val="none" w:sz="0" w:space="0" w:color="auto"/>
          </w:divBdr>
        </w:div>
        <w:div w:id="10446746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80/00224545.2012.735282"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i.org/10.1177/0265407506060179" TargetMode="External"/><Relationship Id="rId17" Type="http://schemas.openxmlformats.org/officeDocument/2006/relationships/hyperlink" Target="https://doi.org/10.1080/019261899262023" TargetMode="External"/><Relationship Id="rId2" Type="http://schemas.openxmlformats.org/officeDocument/2006/relationships/numbering" Target="numbering.xml"/><Relationship Id="rId16" Type="http://schemas.openxmlformats.org/officeDocument/2006/relationships/hyperlink" Target="https://doi.org/10.1016/j.paid.2016.02.068"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7/SJP.2021.4" TargetMode="External"/><Relationship Id="rId5" Type="http://schemas.openxmlformats.org/officeDocument/2006/relationships/webSettings" Target="webSettings.xml"/><Relationship Id="rId15" Type="http://schemas.openxmlformats.org/officeDocument/2006/relationships/hyperlink" Target="https://doi.org/10.1177/0265407519841712" TargetMode="External"/><Relationship Id="rId10" Type="http://schemas.openxmlformats.org/officeDocument/2006/relationships/hyperlink" Target="https://doi.org/10.1016/j.paid.2019.04.037"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doi.org/10.1177/0146167210376059" TargetMode="External"/><Relationship Id="rId14" Type="http://schemas.openxmlformats.org/officeDocument/2006/relationships/hyperlink" Target="https://doi.org/10.1007/s13178-021-00634-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B1712-FA04-4EE7-927D-B448186D9A6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smu%20portrait.dot</Template>
  <TotalTime>26</TotalTime>
  <Pages>1</Pages>
  <Words>2182</Words>
  <Characters>12440</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14593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subject/>
  <dc:creator>Gill Fildes</dc:creator>
  <cp:keywords/>
  <cp:lastModifiedBy>Marisa Pinto (2203596)</cp:lastModifiedBy>
  <cp:revision>20</cp:revision>
  <cp:lastPrinted>2008-04-14T13:39:00Z</cp:lastPrinted>
  <dcterms:created xsi:type="dcterms:W3CDTF">2024-07-12T15:51:00Z</dcterms:created>
  <dcterms:modified xsi:type="dcterms:W3CDTF">2024-07-14T13:18:00Z</dcterms:modified>
</cp:coreProperties>
</file>