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sz w:val="36"/>
          <w:szCs w:val="36"/>
          <w:lang w:val="en-GB" w:eastAsia="zh-CN"/>
        </w:rPr>
        <w:id w:val="1319222097"/>
        <w:docPartObj>
          <w:docPartGallery w:val="Cover Pages"/>
          <w:docPartUnique/>
        </w:docPartObj>
      </w:sdtPr>
      <w:sdtEndPr>
        <w:rPr>
          <w:color w:val="auto"/>
        </w:rPr>
      </w:sdtEndPr>
      <w:sdtContent>
        <w:p w14:paraId="3C5E8402" w14:textId="08650A81" w:rsidR="00757C7C" w:rsidRPr="00EC2003" w:rsidRDefault="00757C7C">
          <w:pPr>
            <w:pStyle w:val="NoSpacing"/>
            <w:spacing w:before="1540" w:after="240"/>
            <w:jc w:val="center"/>
            <w:rPr>
              <w:color w:val="4472C4" w:themeColor="accent1"/>
              <w:sz w:val="36"/>
              <w:szCs w:val="36"/>
            </w:rPr>
          </w:pPr>
          <w:r w:rsidRPr="00EC2003">
            <w:rPr>
              <w:noProof/>
              <w:color w:val="4472C4" w:themeColor="accent1"/>
              <w:sz w:val="36"/>
              <w:szCs w:val="36"/>
            </w:rPr>
            <w:drawing>
              <wp:inline distT="0" distB="0" distL="0" distR="0" wp14:anchorId="1CADEA68" wp14:editId="57065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44"/>
              <w:szCs w:val="44"/>
            </w:rPr>
            <w:alias w:val="Title"/>
            <w:tag w:val=""/>
            <w:id w:val="1735040861"/>
            <w:placeholder>
              <w:docPart w:val="181020105F2346AB81B18A7035414DBC"/>
            </w:placeholder>
            <w:dataBinding w:prefixMappings="xmlns:ns0='http://purl.org/dc/elements/1.1/' xmlns:ns1='http://schemas.openxmlformats.org/package/2006/metadata/core-properties' " w:xpath="/ns1:coreProperties[1]/ns0:title[1]" w:storeItemID="{6C3C8BC8-F283-45AE-878A-BAB7291924A1}"/>
            <w:text/>
          </w:sdtPr>
          <w:sdtContent>
            <w:p w14:paraId="10FB098F" w14:textId="4C3E6FAF" w:rsidR="00757C7C" w:rsidRPr="00051D96" w:rsidRDefault="00EC200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44"/>
                  <w:szCs w:val="44"/>
                </w:rPr>
              </w:pPr>
              <w:r w:rsidRPr="00051D96">
                <w:rPr>
                  <w:rFonts w:asciiTheme="majorHAnsi" w:eastAsiaTheme="majorEastAsia" w:hAnsiTheme="majorHAnsi" w:cstheme="majorBidi"/>
                  <w:b/>
                  <w:bCs/>
                  <w:caps/>
                  <w:color w:val="4472C4" w:themeColor="accent1"/>
                  <w:sz w:val="44"/>
                  <w:szCs w:val="44"/>
                </w:rPr>
                <w:t>Problem Solving and Decision Making</w:t>
              </w:r>
            </w:p>
          </w:sdtContent>
        </w:sdt>
        <w:sdt>
          <w:sdtPr>
            <w:rPr>
              <w:color w:val="4472C4" w:themeColor="accent1"/>
              <w:sz w:val="28"/>
              <w:szCs w:val="28"/>
            </w:rPr>
            <w:alias w:val="Subtitle"/>
            <w:tag w:val=""/>
            <w:id w:val="328029620"/>
            <w:placeholder>
              <w:docPart w:val="C9599B4632CE44DCB75204B94AFABFE5"/>
            </w:placeholder>
            <w:dataBinding w:prefixMappings="xmlns:ns0='http://purl.org/dc/elements/1.1/' xmlns:ns1='http://schemas.openxmlformats.org/package/2006/metadata/core-properties' " w:xpath="/ns1:coreProperties[1]/ns0:subject[1]" w:storeItemID="{6C3C8BC8-F283-45AE-878A-BAB7291924A1}"/>
            <w:text/>
          </w:sdtPr>
          <w:sdtContent>
            <w:p w14:paraId="09AA7BB5" w14:textId="427AD76E" w:rsidR="00757C7C" w:rsidRPr="00051D96" w:rsidRDefault="00051D96">
              <w:pPr>
                <w:pStyle w:val="NoSpacing"/>
                <w:jc w:val="center"/>
                <w:rPr>
                  <w:color w:val="4472C4" w:themeColor="accent1"/>
                  <w:sz w:val="28"/>
                  <w:szCs w:val="28"/>
                </w:rPr>
              </w:pPr>
              <w:r w:rsidRPr="00051D96">
                <w:rPr>
                  <w:color w:val="4472C4" w:themeColor="accent1"/>
                  <w:sz w:val="28"/>
                  <w:szCs w:val="28"/>
                </w:rPr>
                <w:t>NAME: IONUT CERBAGI</w:t>
              </w:r>
            </w:p>
          </w:sdtContent>
        </w:sdt>
        <w:p w14:paraId="6C58908A" w14:textId="286549E9" w:rsidR="00757C7C" w:rsidRPr="00051D96" w:rsidRDefault="00051D96" w:rsidP="00051D96">
          <w:pPr>
            <w:pStyle w:val="NoSpacing"/>
            <w:tabs>
              <w:tab w:val="left" w:pos="2820"/>
              <w:tab w:val="center" w:pos="4513"/>
            </w:tabs>
            <w:spacing w:before="480"/>
            <w:rPr>
              <w:color w:val="4472C4" w:themeColor="accent1"/>
              <w:sz w:val="28"/>
              <w:szCs w:val="28"/>
            </w:rPr>
          </w:pPr>
          <w:r w:rsidRPr="00051D96">
            <w:rPr>
              <w:color w:val="4472C4" w:themeColor="accent1"/>
              <w:sz w:val="28"/>
              <w:szCs w:val="28"/>
            </w:rPr>
            <w:tab/>
            <w:t>STUDENT NUMBER: 2123839</w:t>
          </w:r>
          <w:r w:rsidRPr="00051D96">
            <w:rPr>
              <w:color w:val="4472C4" w:themeColor="accent1"/>
              <w:sz w:val="28"/>
              <w:szCs w:val="28"/>
            </w:rPr>
            <w:tab/>
          </w:r>
        </w:p>
        <w:p w14:paraId="394491C2" w14:textId="4FB5B171" w:rsidR="00757C7C" w:rsidRPr="00EC2003" w:rsidRDefault="00757C7C">
          <w:pPr>
            <w:rPr>
              <w:rFonts w:asciiTheme="majorHAnsi" w:eastAsiaTheme="majorEastAsia" w:hAnsiTheme="majorHAnsi" w:cstheme="majorBidi"/>
              <w:color w:val="2F5496" w:themeColor="accent1" w:themeShade="BF"/>
              <w:sz w:val="36"/>
              <w:szCs w:val="36"/>
            </w:rPr>
          </w:pPr>
          <w:r w:rsidRPr="00EC2003">
            <w:rPr>
              <w:sz w:val="36"/>
              <w:szCs w:val="36"/>
            </w:rPr>
            <w:br w:type="page"/>
          </w:r>
        </w:p>
      </w:sdtContent>
    </w:sdt>
    <w:sdt>
      <w:sdtPr>
        <w:id w:val="-971288431"/>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0BB68811" w14:textId="7C299A35" w:rsidR="00691C1A" w:rsidRPr="00CC60C6" w:rsidRDefault="00691C1A">
          <w:pPr>
            <w:pStyle w:val="TOCHeading"/>
            <w:rPr>
              <w:sz w:val="52"/>
              <w:szCs w:val="52"/>
            </w:rPr>
          </w:pPr>
          <w:r w:rsidRPr="00CC60C6">
            <w:rPr>
              <w:sz w:val="52"/>
              <w:szCs w:val="52"/>
            </w:rPr>
            <w:t>Contents</w:t>
          </w:r>
        </w:p>
        <w:p w14:paraId="05B9AAFB" w14:textId="77777777" w:rsidR="00691C1A" w:rsidRPr="00CC60C6" w:rsidRDefault="00691C1A">
          <w:pPr>
            <w:rPr>
              <w:b/>
              <w:bCs/>
              <w:noProof/>
              <w:lang w:val="en-US"/>
            </w:rPr>
          </w:pPr>
          <w:r w:rsidRPr="00CC60C6">
            <w:fldChar w:fldCharType="begin"/>
          </w:r>
          <w:r w:rsidRPr="00CC60C6">
            <w:instrText xml:space="preserve"> TOC \o "1-3" \h \z \u </w:instrText>
          </w:r>
          <w:r w:rsidRPr="00CC60C6">
            <w:fldChar w:fldCharType="separate"/>
          </w:r>
          <w:r w:rsidRPr="00CC60C6">
            <w:rPr>
              <w:b/>
              <w:bCs/>
              <w:noProof/>
              <w:lang w:val="en-US"/>
            </w:rPr>
            <w:t>1. INTRODUCTION…………………………………………………………………………………………………………….2</w:t>
          </w:r>
        </w:p>
        <w:p w14:paraId="1D7574FC" w14:textId="5FE52DC5" w:rsidR="00691C1A" w:rsidRPr="00CC60C6" w:rsidRDefault="00691C1A">
          <w:pPr>
            <w:rPr>
              <w:b/>
              <w:bCs/>
              <w:noProof/>
              <w:lang w:val="en-US"/>
            </w:rPr>
          </w:pPr>
          <w:r w:rsidRPr="00CC60C6">
            <w:rPr>
              <w:b/>
              <w:bCs/>
              <w:noProof/>
              <w:lang w:val="en-US"/>
            </w:rPr>
            <w:t>2. MAIN FINDING……………………………………………………………………………………………………………….2</w:t>
          </w:r>
        </w:p>
        <w:p w14:paraId="12D71249" w14:textId="45C0269B" w:rsidR="00691C1A" w:rsidRPr="00CC60C6" w:rsidRDefault="00691C1A">
          <w:pPr>
            <w:rPr>
              <w:b/>
              <w:bCs/>
              <w:noProof/>
              <w:lang w:val="en-US"/>
            </w:rPr>
          </w:pPr>
          <w:r w:rsidRPr="00CC60C6">
            <w:rPr>
              <w:b/>
              <w:bCs/>
              <w:noProof/>
              <w:lang w:val="en-US"/>
            </w:rPr>
            <w:t xml:space="preserve">      2.1 NATURE, SCOPE, IMPACT…………………………………………………………………………………………2</w:t>
          </w:r>
        </w:p>
        <w:p w14:paraId="4DACAAFC" w14:textId="381C2254" w:rsidR="00691C1A" w:rsidRPr="00CC60C6" w:rsidRDefault="00691C1A">
          <w:pPr>
            <w:rPr>
              <w:b/>
              <w:bCs/>
              <w:noProof/>
            </w:rPr>
          </w:pPr>
          <w:r w:rsidRPr="00CC60C6">
            <w:rPr>
              <w:b/>
              <w:bCs/>
              <w:noProof/>
            </w:rPr>
            <w:fldChar w:fldCharType="end"/>
          </w:r>
          <w:r w:rsidRPr="00CC60C6">
            <w:rPr>
              <w:b/>
              <w:bCs/>
              <w:noProof/>
            </w:rPr>
            <w:t xml:space="preserve">      2.2 SWOT ANALYSIS………………………………………………………………………………………………………3</w:t>
          </w:r>
        </w:p>
        <w:p w14:paraId="2A5DBB98" w14:textId="3B528471" w:rsidR="00691C1A" w:rsidRPr="00CC60C6" w:rsidRDefault="00691C1A">
          <w:pPr>
            <w:rPr>
              <w:b/>
              <w:bCs/>
              <w:noProof/>
            </w:rPr>
          </w:pPr>
          <w:r w:rsidRPr="00CC60C6">
            <w:rPr>
              <w:b/>
              <w:bCs/>
              <w:noProof/>
            </w:rPr>
            <w:t xml:space="preserve">      2.3 TOWS ANALYSIS………………………………………………………………………………………………………4</w:t>
          </w:r>
        </w:p>
        <w:p w14:paraId="27A6767B" w14:textId="604DC617" w:rsidR="00691C1A" w:rsidRPr="00CC60C6" w:rsidRDefault="00691C1A">
          <w:pPr>
            <w:rPr>
              <w:b/>
              <w:bCs/>
              <w:noProof/>
            </w:rPr>
          </w:pPr>
          <w:r w:rsidRPr="00CC60C6">
            <w:rPr>
              <w:b/>
              <w:bCs/>
              <w:noProof/>
            </w:rPr>
            <w:t xml:space="preserve">      2.4 PESTLE ANALYSIS…………………………………………………………………………………………………..4-5</w:t>
          </w:r>
        </w:p>
        <w:p w14:paraId="22B5503A" w14:textId="0568DC9E" w:rsidR="00691C1A" w:rsidRPr="00CC60C6" w:rsidRDefault="00691C1A">
          <w:pPr>
            <w:rPr>
              <w:b/>
              <w:bCs/>
              <w:noProof/>
            </w:rPr>
          </w:pPr>
          <w:r w:rsidRPr="00CC60C6">
            <w:rPr>
              <w:b/>
              <w:bCs/>
              <w:noProof/>
            </w:rPr>
            <w:t>3.</w:t>
          </w:r>
          <w:r w:rsidR="00CC60C6" w:rsidRPr="00CC60C6">
            <w:rPr>
              <w:b/>
              <w:bCs/>
              <w:noProof/>
            </w:rPr>
            <w:t xml:space="preserve"> CONCLUSION…………………………………………………………………………………………………………………5</w:t>
          </w:r>
        </w:p>
        <w:p w14:paraId="22E44EF9" w14:textId="6F04778D" w:rsidR="00CC60C6" w:rsidRPr="00CC60C6" w:rsidRDefault="00CC60C6">
          <w:pPr>
            <w:rPr>
              <w:b/>
              <w:bCs/>
              <w:noProof/>
            </w:rPr>
          </w:pPr>
          <w:r w:rsidRPr="00CC60C6">
            <w:rPr>
              <w:b/>
              <w:bCs/>
              <w:noProof/>
            </w:rPr>
            <w:t>4. DECISION MAKING MATRIX……………………………………………………………………………………………6</w:t>
          </w:r>
        </w:p>
        <w:p w14:paraId="196B58A4" w14:textId="33E308C9" w:rsidR="00CC60C6" w:rsidRPr="00CC60C6" w:rsidRDefault="00CC60C6">
          <w:pPr>
            <w:rPr>
              <w:b/>
              <w:bCs/>
              <w:noProof/>
            </w:rPr>
          </w:pPr>
          <w:r w:rsidRPr="00CC60C6">
            <w:rPr>
              <w:b/>
              <w:bCs/>
              <w:noProof/>
            </w:rPr>
            <w:t>5. RECOMMENDATIONS…………………………………………………………………………………………………7-8</w:t>
          </w:r>
        </w:p>
        <w:p w14:paraId="27D4CAAE" w14:textId="000A2E12" w:rsidR="00CC60C6" w:rsidRPr="00CC60C6" w:rsidRDefault="00CC60C6">
          <w:pPr>
            <w:rPr>
              <w:b/>
              <w:bCs/>
              <w:noProof/>
            </w:rPr>
          </w:pPr>
          <w:r w:rsidRPr="00CC60C6">
            <w:rPr>
              <w:b/>
              <w:bCs/>
              <w:noProof/>
            </w:rPr>
            <w:t>6. PLANNING, MONITORING, AND REVIEWING THE DECISIONS………………………………………8-9</w:t>
          </w:r>
        </w:p>
        <w:p w14:paraId="21960E9B" w14:textId="1A5AA2AE" w:rsidR="00CC60C6" w:rsidRPr="00CC60C6" w:rsidRDefault="00CC60C6">
          <w:pPr>
            <w:rPr>
              <w:b/>
              <w:bCs/>
              <w:noProof/>
            </w:rPr>
          </w:pPr>
          <w:r w:rsidRPr="00CC60C6">
            <w:rPr>
              <w:b/>
              <w:bCs/>
              <w:noProof/>
            </w:rPr>
            <w:t>7. REFERENCES……………………………………………………………………………………………………………….10</w:t>
          </w:r>
        </w:p>
        <w:p w14:paraId="3853C43E" w14:textId="77777777" w:rsidR="00CC60C6" w:rsidRDefault="00CC60C6">
          <w:pPr>
            <w:rPr>
              <w:b/>
              <w:bCs/>
              <w:noProof/>
            </w:rPr>
          </w:pPr>
        </w:p>
        <w:p w14:paraId="21400AC3" w14:textId="77777777" w:rsidR="00691C1A" w:rsidRDefault="00691C1A">
          <w:pPr>
            <w:rPr>
              <w:b/>
              <w:bCs/>
              <w:noProof/>
            </w:rPr>
          </w:pPr>
        </w:p>
        <w:p w14:paraId="748EA7F3" w14:textId="4B0F5E6E" w:rsidR="00691C1A" w:rsidRDefault="00691C1A"/>
      </w:sdtContent>
    </w:sdt>
    <w:p w14:paraId="5F32E13E" w14:textId="21AD386D" w:rsidR="00EC2003" w:rsidRPr="00691C1A" w:rsidRDefault="00757C7C" w:rsidP="00691C1A">
      <w:r>
        <w:br w:type="page"/>
      </w:r>
      <w:bookmarkStart w:id="0" w:name="_Toc119317345"/>
      <w:r w:rsidRPr="00691C1A">
        <w:rPr>
          <w:b/>
          <w:bCs/>
          <w:color w:val="000000" w:themeColor="text1"/>
          <w:sz w:val="44"/>
          <w:szCs w:val="44"/>
        </w:rPr>
        <w:lastRenderedPageBreak/>
        <w:t>Introduction</w:t>
      </w:r>
      <w:bookmarkEnd w:id="0"/>
    </w:p>
    <w:p w14:paraId="668D7EFA" w14:textId="7F51D9B6" w:rsidR="00EC2003" w:rsidRDefault="00EC2003" w:rsidP="00EC2003">
      <w:pPr>
        <w:rPr>
          <w:sz w:val="28"/>
          <w:szCs w:val="28"/>
        </w:rPr>
      </w:pPr>
      <w:r w:rsidRPr="00EC2003">
        <w:rPr>
          <w:sz w:val="28"/>
          <w:szCs w:val="28"/>
        </w:rPr>
        <w:t xml:space="preserve">The basis of this report is the problem of the energy crisis that affects the UK in several areas, and it aims to analyze the problems that led to the lack of energy by using theories such as SWOT and PESTLE that help to obtain the necessary information for a more in-depth understanding of the problem. With the help of the Recommendations, a series of possible solutions will be discovered </w:t>
      </w:r>
      <w:r w:rsidRPr="00EC2003">
        <w:rPr>
          <w:sz w:val="28"/>
          <w:szCs w:val="28"/>
        </w:rPr>
        <w:t>to</w:t>
      </w:r>
      <w:r w:rsidRPr="00EC2003">
        <w:rPr>
          <w:sz w:val="28"/>
          <w:szCs w:val="28"/>
        </w:rPr>
        <w:t xml:space="preserve"> solve the lack of energy, and with the help of the Matrix, the solution with the highest percentage compared to the others will be identified. Once the best solution is identified, it will be planned, </w:t>
      </w:r>
      <w:r w:rsidRPr="00EC2003">
        <w:rPr>
          <w:sz w:val="28"/>
          <w:szCs w:val="28"/>
        </w:rPr>
        <w:t>monitored,</w:t>
      </w:r>
      <w:r w:rsidRPr="00EC2003">
        <w:rPr>
          <w:sz w:val="28"/>
          <w:szCs w:val="28"/>
        </w:rPr>
        <w:t xml:space="preserve"> and reviewed to ensure that it works.</w:t>
      </w:r>
      <w:r>
        <w:rPr>
          <w:sz w:val="28"/>
          <w:szCs w:val="28"/>
        </w:rPr>
        <w:t xml:space="preserve"> T</w:t>
      </w:r>
      <w:r w:rsidRPr="00EC2003">
        <w:rPr>
          <w:sz w:val="28"/>
          <w:szCs w:val="28"/>
        </w:rPr>
        <w:t>his report</w:t>
      </w:r>
      <w:r w:rsidRPr="00EC2003">
        <w:rPr>
          <w:sz w:val="28"/>
          <w:szCs w:val="28"/>
        </w:rPr>
        <w:t xml:space="preserve"> also </w:t>
      </w:r>
      <w:r>
        <w:rPr>
          <w:sz w:val="28"/>
          <w:szCs w:val="28"/>
        </w:rPr>
        <w:t>contains</w:t>
      </w:r>
      <w:r w:rsidRPr="00EC2003">
        <w:rPr>
          <w:sz w:val="28"/>
          <w:szCs w:val="28"/>
        </w:rPr>
        <w:t xml:space="preserve"> a conclusion, appendices</w:t>
      </w:r>
      <w:r>
        <w:rPr>
          <w:sz w:val="28"/>
          <w:szCs w:val="28"/>
        </w:rPr>
        <w:t>,</w:t>
      </w:r>
      <w:r w:rsidRPr="00EC2003">
        <w:rPr>
          <w:sz w:val="28"/>
          <w:szCs w:val="28"/>
        </w:rPr>
        <w:t xml:space="preserve"> and of course a list of academic references that were the basis of its analysis.</w:t>
      </w:r>
      <w:bookmarkStart w:id="1" w:name="_Toc119317346"/>
    </w:p>
    <w:p w14:paraId="289D88DF" w14:textId="77777777" w:rsidR="00EC2003" w:rsidRDefault="00EC2003" w:rsidP="00EC2003">
      <w:pPr>
        <w:rPr>
          <w:b/>
          <w:bCs/>
          <w:sz w:val="44"/>
          <w:szCs w:val="44"/>
        </w:rPr>
      </w:pPr>
    </w:p>
    <w:p w14:paraId="00E8A3BF" w14:textId="06EDA988" w:rsidR="00757C7C" w:rsidRDefault="00EC2003" w:rsidP="00EC2003">
      <w:pPr>
        <w:rPr>
          <w:b/>
          <w:bCs/>
          <w:sz w:val="44"/>
          <w:szCs w:val="44"/>
        </w:rPr>
      </w:pPr>
      <w:r>
        <w:rPr>
          <w:b/>
          <w:bCs/>
          <w:sz w:val="44"/>
          <w:szCs w:val="44"/>
        </w:rPr>
        <w:t>2.</w:t>
      </w:r>
      <w:bookmarkEnd w:id="1"/>
      <w:r>
        <w:rPr>
          <w:b/>
          <w:bCs/>
          <w:sz w:val="44"/>
          <w:szCs w:val="44"/>
        </w:rPr>
        <w:t>0 Main Findings</w:t>
      </w:r>
    </w:p>
    <w:p w14:paraId="6F682177" w14:textId="7514F4C4" w:rsidR="00EC2003" w:rsidRDefault="00EC2003" w:rsidP="00EC2003">
      <w:pPr>
        <w:rPr>
          <w:b/>
          <w:bCs/>
          <w:sz w:val="44"/>
          <w:szCs w:val="44"/>
        </w:rPr>
      </w:pPr>
      <w:r>
        <w:rPr>
          <w:b/>
          <w:bCs/>
          <w:sz w:val="44"/>
          <w:szCs w:val="44"/>
        </w:rPr>
        <w:t xml:space="preserve">   2.1 Nature, Scope, and Impact</w:t>
      </w:r>
    </w:p>
    <w:p w14:paraId="743614FE" w14:textId="67E728E9" w:rsidR="00FA2E46" w:rsidRPr="00FA2E46" w:rsidRDefault="00FA2E46" w:rsidP="00FA2E46">
      <w:pPr>
        <w:rPr>
          <w:sz w:val="28"/>
          <w:szCs w:val="28"/>
        </w:rPr>
      </w:pPr>
      <w:r w:rsidRPr="00FA2E46">
        <w:rPr>
          <w:sz w:val="28"/>
          <w:szCs w:val="28"/>
        </w:rPr>
        <w:t xml:space="preserve">The nature of the problem that is the basis of this report is the energy crisis that affects the UK and its entire population and </w:t>
      </w:r>
      <w:r w:rsidR="00641C38" w:rsidRPr="00641C38">
        <w:rPr>
          <w:sz w:val="28"/>
          <w:szCs w:val="28"/>
        </w:rPr>
        <w:t>may make the country dependent on international gas prices in the years to come</w:t>
      </w:r>
      <w:r w:rsidRPr="00FA2E46">
        <w:rPr>
          <w:sz w:val="28"/>
          <w:szCs w:val="28"/>
        </w:rPr>
        <w:t>.</w:t>
      </w:r>
    </w:p>
    <w:p w14:paraId="1689E349" w14:textId="4131ADBF" w:rsidR="00247B45" w:rsidRDefault="00FA2E46" w:rsidP="00FA2E46">
      <w:pPr>
        <w:rPr>
          <w:sz w:val="28"/>
          <w:szCs w:val="28"/>
        </w:rPr>
      </w:pPr>
      <w:r w:rsidRPr="00FA2E46">
        <w:rPr>
          <w:sz w:val="28"/>
          <w:szCs w:val="28"/>
        </w:rPr>
        <w:t xml:space="preserve">The lack of energy was caused by several factors, some of them are the covid 19 pandemic that lasted almost 3 years, the power plant in Great Britain closed, </w:t>
      </w:r>
      <w:r w:rsidRPr="00FA2E46">
        <w:rPr>
          <w:sz w:val="28"/>
          <w:szCs w:val="28"/>
        </w:rPr>
        <w:t xml:space="preserve">and </w:t>
      </w:r>
      <w:r w:rsidRPr="00FA2E46">
        <w:rPr>
          <w:sz w:val="28"/>
          <w:szCs w:val="28"/>
        </w:rPr>
        <w:t>the war between Russia and Ukraine.</w:t>
      </w:r>
      <w:r w:rsidRPr="00FA2E46">
        <w:rPr>
          <w:sz w:val="28"/>
          <w:szCs w:val="28"/>
        </w:rPr>
        <w:t xml:space="preserve"> </w:t>
      </w:r>
      <w:r w:rsidRPr="00FA2E46">
        <w:rPr>
          <w:sz w:val="28"/>
          <w:szCs w:val="28"/>
        </w:rPr>
        <w:t xml:space="preserve">The energy crisis affects both internal and external stakeholders and </w:t>
      </w:r>
      <w:r w:rsidR="00641C38">
        <w:rPr>
          <w:sz w:val="28"/>
          <w:szCs w:val="28"/>
        </w:rPr>
        <w:t>affects the country’s entire economy</w:t>
      </w:r>
      <w:r w:rsidR="00FB6932">
        <w:rPr>
          <w:sz w:val="28"/>
          <w:szCs w:val="28"/>
        </w:rPr>
        <w:t xml:space="preserve"> (increase </w:t>
      </w:r>
      <w:r w:rsidR="00C67204">
        <w:rPr>
          <w:sz w:val="28"/>
          <w:szCs w:val="28"/>
        </w:rPr>
        <w:t xml:space="preserve">in </w:t>
      </w:r>
      <w:r w:rsidR="00FB6932">
        <w:rPr>
          <w:sz w:val="28"/>
          <w:szCs w:val="28"/>
        </w:rPr>
        <w:t xml:space="preserve">gas </w:t>
      </w:r>
      <w:r w:rsidR="00C67204">
        <w:rPr>
          <w:sz w:val="28"/>
          <w:szCs w:val="28"/>
        </w:rPr>
        <w:t>demand</w:t>
      </w:r>
      <w:r w:rsidR="00FB6932">
        <w:rPr>
          <w:sz w:val="28"/>
          <w:szCs w:val="28"/>
        </w:rPr>
        <w:t>, rising import cost)</w:t>
      </w:r>
      <w:r w:rsidRPr="00FA2E46">
        <w:rPr>
          <w:sz w:val="28"/>
          <w:szCs w:val="28"/>
        </w:rPr>
        <w:t>.</w:t>
      </w:r>
      <w:r w:rsidRPr="00FA2E46">
        <w:rPr>
          <w:sz w:val="28"/>
          <w:szCs w:val="28"/>
        </w:rPr>
        <w:t xml:space="preserve"> </w:t>
      </w:r>
      <w:r w:rsidR="00FB6932">
        <w:rPr>
          <w:sz w:val="28"/>
          <w:szCs w:val="28"/>
        </w:rPr>
        <w:t>(Ozili and Ozen, 2021).</w:t>
      </w:r>
      <w:r w:rsidR="00FB6932" w:rsidRPr="00FA2E46">
        <w:rPr>
          <w:sz w:val="28"/>
          <w:szCs w:val="28"/>
        </w:rPr>
        <w:t xml:space="preserve"> The</w:t>
      </w:r>
      <w:r w:rsidRPr="00FA2E46">
        <w:rPr>
          <w:sz w:val="28"/>
          <w:szCs w:val="28"/>
        </w:rPr>
        <w:t xml:space="preserve"> impact is significant because the entire population needs both electricity and fossil fuels, making the comfort of their homes no longer the same as before, and many businesses close. The impact is not only on the country's population but also on its government due to the 50% amount of gas that the country is forced to import.</w:t>
      </w:r>
      <w:r w:rsidR="00FB6932">
        <w:rPr>
          <w:sz w:val="28"/>
          <w:szCs w:val="28"/>
        </w:rPr>
        <w:t xml:space="preserve"> (</w:t>
      </w:r>
      <w:r w:rsidR="00641C38">
        <w:rPr>
          <w:sz w:val="28"/>
          <w:szCs w:val="28"/>
        </w:rPr>
        <w:t>Bremer</w:t>
      </w:r>
      <w:r w:rsidR="00FB6932">
        <w:rPr>
          <w:sz w:val="28"/>
          <w:szCs w:val="28"/>
        </w:rPr>
        <w:t>, 2020)</w:t>
      </w:r>
    </w:p>
    <w:p w14:paraId="525C68B8" w14:textId="77777777" w:rsidR="00247B45" w:rsidRDefault="00247B45" w:rsidP="00FA2E46">
      <w:pPr>
        <w:rPr>
          <w:sz w:val="28"/>
          <w:szCs w:val="28"/>
        </w:rPr>
      </w:pPr>
    </w:p>
    <w:p w14:paraId="76619627" w14:textId="59455C5F" w:rsidR="00247B45" w:rsidRDefault="00247B45" w:rsidP="00FA2E46">
      <w:pPr>
        <w:rPr>
          <w:sz w:val="28"/>
          <w:szCs w:val="28"/>
        </w:rPr>
      </w:pPr>
    </w:p>
    <w:p w14:paraId="54F598AE" w14:textId="77777777" w:rsidR="00FF7DBF" w:rsidRDefault="00FF7DBF" w:rsidP="00FA2E46">
      <w:pPr>
        <w:rPr>
          <w:sz w:val="28"/>
          <w:szCs w:val="28"/>
        </w:rPr>
      </w:pPr>
    </w:p>
    <w:p w14:paraId="3859AD1A" w14:textId="7BF1F533" w:rsidR="00A71B3E" w:rsidRDefault="00247B45" w:rsidP="00FA2E46">
      <w:pPr>
        <w:rPr>
          <w:b/>
          <w:bCs/>
          <w:sz w:val="44"/>
          <w:szCs w:val="44"/>
        </w:rPr>
      </w:pPr>
      <w:r w:rsidRPr="00247B45">
        <w:rPr>
          <w:b/>
          <w:bCs/>
          <w:sz w:val="44"/>
          <w:szCs w:val="44"/>
        </w:rPr>
        <w:lastRenderedPageBreak/>
        <w:t>2.2 SWOT</w:t>
      </w:r>
      <w:r w:rsidR="009678C9">
        <w:rPr>
          <w:b/>
          <w:bCs/>
          <w:sz w:val="44"/>
          <w:szCs w:val="44"/>
        </w:rPr>
        <w:t xml:space="preserve"> Analysis</w:t>
      </w:r>
    </w:p>
    <w:p w14:paraId="149B247E" w14:textId="77777777" w:rsidR="00F02A3E" w:rsidRDefault="00A71B3E" w:rsidP="00FA2E46">
      <w:pPr>
        <w:rPr>
          <w:b/>
          <w:bCs/>
          <w:sz w:val="44"/>
          <w:szCs w:val="44"/>
        </w:rPr>
      </w:pPr>
      <w:r>
        <w:rPr>
          <w:b/>
          <w:bCs/>
          <w:noProof/>
          <w:sz w:val="44"/>
          <w:szCs w:val="44"/>
        </w:rPr>
        <w:drawing>
          <wp:inline distT="0" distB="0" distL="0" distR="0" wp14:anchorId="1C927791" wp14:editId="3D5E3470">
            <wp:extent cx="6238875" cy="4210050"/>
            <wp:effectExtent l="0" t="19050" r="285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B32F55A" w14:textId="77777777" w:rsidR="00F02A3E" w:rsidRDefault="00F02A3E" w:rsidP="00FA2E46">
      <w:pPr>
        <w:rPr>
          <w:b/>
          <w:bCs/>
          <w:sz w:val="44"/>
          <w:szCs w:val="44"/>
        </w:rPr>
      </w:pPr>
    </w:p>
    <w:p w14:paraId="7DC7E22D" w14:textId="4A4CDF0D" w:rsidR="005058A5" w:rsidRPr="005058A5" w:rsidRDefault="005058A5" w:rsidP="005058A5">
      <w:pPr>
        <w:rPr>
          <w:sz w:val="28"/>
          <w:szCs w:val="28"/>
        </w:rPr>
      </w:pPr>
      <w:r w:rsidRPr="005058A5">
        <w:rPr>
          <w:sz w:val="28"/>
          <w:szCs w:val="28"/>
        </w:rPr>
        <w:t>With the help of the SWOT analysis</w:t>
      </w:r>
      <w:r w:rsidR="00C67204">
        <w:rPr>
          <w:sz w:val="28"/>
          <w:szCs w:val="28"/>
        </w:rPr>
        <w:t xml:space="preserve"> </w:t>
      </w:r>
      <w:r w:rsidR="00C67204" w:rsidRPr="00C67204">
        <w:rPr>
          <w:sz w:val="28"/>
          <w:szCs w:val="28"/>
        </w:rPr>
        <w:t xml:space="preserve">both the internal and external analysis of the UK was </w:t>
      </w:r>
      <w:r w:rsidR="00C67204" w:rsidRPr="00C67204">
        <w:rPr>
          <w:sz w:val="28"/>
          <w:szCs w:val="28"/>
        </w:rPr>
        <w:t>done</w:t>
      </w:r>
      <w:r w:rsidR="00C67204" w:rsidRPr="00C67204">
        <w:rPr>
          <w:sz w:val="28"/>
          <w:szCs w:val="28"/>
        </w:rPr>
        <w:t xml:space="preserve"> and discovered</w:t>
      </w:r>
      <w:r w:rsidRPr="005058A5">
        <w:rPr>
          <w:sz w:val="28"/>
          <w:szCs w:val="28"/>
        </w:rPr>
        <w:t>, the strengths, weaknesses, opportunities</w:t>
      </w:r>
      <w:r>
        <w:rPr>
          <w:sz w:val="28"/>
          <w:szCs w:val="28"/>
        </w:rPr>
        <w:t>,</w:t>
      </w:r>
      <w:r w:rsidRPr="005058A5">
        <w:rPr>
          <w:sz w:val="28"/>
          <w:szCs w:val="28"/>
        </w:rPr>
        <w:t xml:space="preserve"> and threats </w:t>
      </w:r>
      <w:r w:rsidR="00641C38">
        <w:rPr>
          <w:sz w:val="28"/>
          <w:szCs w:val="28"/>
        </w:rPr>
        <w:t>given</w:t>
      </w:r>
      <w:r w:rsidRPr="005058A5">
        <w:rPr>
          <w:sz w:val="28"/>
          <w:szCs w:val="28"/>
        </w:rPr>
        <w:t xml:space="preserve"> confronting the problem of the energy crisis.</w:t>
      </w:r>
    </w:p>
    <w:p w14:paraId="783CC3F1" w14:textId="00CCDCE6" w:rsidR="005058A5" w:rsidRPr="005058A5" w:rsidRDefault="005058A5" w:rsidP="005058A5">
      <w:pPr>
        <w:rPr>
          <w:sz w:val="28"/>
          <w:szCs w:val="28"/>
        </w:rPr>
      </w:pPr>
      <w:r w:rsidRPr="005058A5">
        <w:rPr>
          <w:sz w:val="28"/>
          <w:szCs w:val="28"/>
        </w:rPr>
        <w:t xml:space="preserve">Among the strong points is the potential </w:t>
      </w:r>
      <w:r>
        <w:rPr>
          <w:sz w:val="28"/>
          <w:szCs w:val="28"/>
        </w:rPr>
        <w:t>for</w:t>
      </w:r>
      <w:r w:rsidRPr="005058A5">
        <w:rPr>
          <w:sz w:val="28"/>
          <w:szCs w:val="28"/>
        </w:rPr>
        <w:t xml:space="preserve"> energy generation with the help of solar panels and wind turbines, and the well-developed infrastructure.</w:t>
      </w:r>
    </w:p>
    <w:p w14:paraId="4E35EE75" w14:textId="414A6E11" w:rsidR="005058A5" w:rsidRPr="005058A5" w:rsidRDefault="005058A5" w:rsidP="005058A5">
      <w:pPr>
        <w:rPr>
          <w:sz w:val="28"/>
          <w:szCs w:val="28"/>
        </w:rPr>
      </w:pPr>
      <w:r w:rsidRPr="005058A5">
        <w:rPr>
          <w:sz w:val="28"/>
          <w:szCs w:val="28"/>
        </w:rPr>
        <w:t xml:space="preserve">The weak points are the need for fossil fuels and their import, lack of transport, </w:t>
      </w:r>
      <w:r>
        <w:rPr>
          <w:sz w:val="28"/>
          <w:szCs w:val="28"/>
        </w:rPr>
        <w:t xml:space="preserve">and </w:t>
      </w:r>
      <w:r w:rsidRPr="005058A5">
        <w:rPr>
          <w:sz w:val="28"/>
          <w:szCs w:val="28"/>
        </w:rPr>
        <w:t xml:space="preserve">heating with the help of fossil fuels. They will be analyzed so that the </w:t>
      </w:r>
      <w:r w:rsidR="00641C38" w:rsidRPr="00641C38">
        <w:rPr>
          <w:sz w:val="28"/>
          <w:szCs w:val="28"/>
        </w:rPr>
        <w:t>weak points are used to take advantage of them</w:t>
      </w:r>
      <w:r w:rsidRPr="005058A5">
        <w:rPr>
          <w:sz w:val="28"/>
          <w:szCs w:val="28"/>
        </w:rPr>
        <w:t>.</w:t>
      </w:r>
    </w:p>
    <w:p w14:paraId="0609ECBA" w14:textId="77777777" w:rsidR="005058A5" w:rsidRPr="005058A5" w:rsidRDefault="005058A5" w:rsidP="005058A5">
      <w:pPr>
        <w:rPr>
          <w:sz w:val="28"/>
          <w:szCs w:val="28"/>
        </w:rPr>
      </w:pPr>
      <w:r w:rsidRPr="005058A5">
        <w:rPr>
          <w:sz w:val="28"/>
          <w:szCs w:val="28"/>
        </w:rPr>
        <w:t>The opportunities that can help with this problem are the extraction of fossil fuels from the North Sea, and green energy.</w:t>
      </w:r>
    </w:p>
    <w:p w14:paraId="2C27F0C8" w14:textId="2272E7C8" w:rsidR="00FB6932" w:rsidRDefault="005058A5" w:rsidP="005058A5">
      <w:pPr>
        <w:rPr>
          <w:sz w:val="28"/>
          <w:szCs w:val="28"/>
        </w:rPr>
      </w:pPr>
      <w:r w:rsidRPr="005058A5">
        <w:rPr>
          <w:sz w:val="28"/>
          <w:szCs w:val="28"/>
        </w:rPr>
        <w:t xml:space="preserve">The threats are the war between Russia and Ukraine, </w:t>
      </w:r>
      <w:r>
        <w:rPr>
          <w:sz w:val="28"/>
          <w:szCs w:val="28"/>
        </w:rPr>
        <w:t xml:space="preserve">and </w:t>
      </w:r>
      <w:r w:rsidRPr="005058A5">
        <w:rPr>
          <w:sz w:val="28"/>
          <w:szCs w:val="28"/>
        </w:rPr>
        <w:t xml:space="preserve">the increased price </w:t>
      </w:r>
      <w:r>
        <w:rPr>
          <w:sz w:val="28"/>
          <w:szCs w:val="28"/>
        </w:rPr>
        <w:t>of</w:t>
      </w:r>
      <w:r w:rsidRPr="005058A5">
        <w:rPr>
          <w:sz w:val="28"/>
          <w:szCs w:val="28"/>
        </w:rPr>
        <w:t xml:space="preserve"> fossil fuels.</w:t>
      </w:r>
      <w:r w:rsidR="00C67204">
        <w:rPr>
          <w:sz w:val="28"/>
          <w:szCs w:val="28"/>
        </w:rPr>
        <w:t xml:space="preserve"> (Wills et al, 2019)</w:t>
      </w:r>
    </w:p>
    <w:p w14:paraId="0BDB9A05" w14:textId="29E34557" w:rsidR="00FB6932" w:rsidRDefault="00FB6932" w:rsidP="005058A5">
      <w:pPr>
        <w:rPr>
          <w:sz w:val="28"/>
          <w:szCs w:val="28"/>
        </w:rPr>
      </w:pPr>
    </w:p>
    <w:p w14:paraId="0EE7E2FD" w14:textId="70FBC937" w:rsidR="00641C38" w:rsidRDefault="00641C38" w:rsidP="005058A5">
      <w:pPr>
        <w:rPr>
          <w:sz w:val="28"/>
          <w:szCs w:val="28"/>
        </w:rPr>
      </w:pPr>
    </w:p>
    <w:p w14:paraId="066343DC" w14:textId="45408F69" w:rsidR="00641C38" w:rsidRDefault="00641C38" w:rsidP="005058A5">
      <w:pPr>
        <w:rPr>
          <w:b/>
          <w:bCs/>
          <w:sz w:val="44"/>
          <w:szCs w:val="44"/>
        </w:rPr>
      </w:pPr>
      <w:r w:rsidRPr="00641C38">
        <w:rPr>
          <w:b/>
          <w:bCs/>
          <w:sz w:val="44"/>
          <w:szCs w:val="44"/>
        </w:rPr>
        <w:t>2.3 TOWS ANALYSIS</w:t>
      </w:r>
    </w:p>
    <w:p w14:paraId="58CA8DB4" w14:textId="4F1944F0" w:rsidR="00641C38" w:rsidRDefault="00641C38" w:rsidP="005058A5">
      <w:pPr>
        <w:rPr>
          <w:sz w:val="28"/>
          <w:szCs w:val="28"/>
        </w:rPr>
      </w:pPr>
      <w:r w:rsidRPr="00641C38">
        <w:rPr>
          <w:sz w:val="28"/>
          <w:szCs w:val="28"/>
        </w:rPr>
        <w:t xml:space="preserve">After the SWOT analysis, after which the strengths, weaknesses, </w:t>
      </w:r>
      <w:r w:rsidRPr="00641C38">
        <w:rPr>
          <w:sz w:val="28"/>
          <w:szCs w:val="28"/>
        </w:rPr>
        <w:t>opportunities,</w:t>
      </w:r>
      <w:r w:rsidRPr="00641C38">
        <w:rPr>
          <w:sz w:val="28"/>
          <w:szCs w:val="28"/>
        </w:rPr>
        <w:t xml:space="preserve"> and threats were identified, a TOWS analysis is carried out, which, unlike the SWOT analysis, deals with the more complex study of external factors than internal ones. </w:t>
      </w:r>
      <w:r w:rsidR="00FF7DBF">
        <w:rPr>
          <w:sz w:val="28"/>
          <w:szCs w:val="28"/>
        </w:rPr>
        <w:t xml:space="preserve">(Shobha and Puri,2017).  </w:t>
      </w:r>
      <w:r w:rsidRPr="00641C38">
        <w:rPr>
          <w:sz w:val="28"/>
          <w:szCs w:val="28"/>
        </w:rPr>
        <w:t>With the help of the TOWS analysis, a set of strategies were developed considering the confrontation with the energy crisis, examining a series of external-internal factors.</w:t>
      </w:r>
    </w:p>
    <w:p w14:paraId="43BFE653" w14:textId="3D8EA4B3" w:rsidR="00FF7DBF" w:rsidRPr="00FF7DBF" w:rsidRDefault="00FF7DBF" w:rsidP="00FF7DBF">
      <w:pPr>
        <w:rPr>
          <w:sz w:val="28"/>
          <w:szCs w:val="28"/>
        </w:rPr>
      </w:pPr>
      <w:r w:rsidRPr="00FF7DBF">
        <w:rPr>
          <w:b/>
          <w:bCs/>
          <w:sz w:val="28"/>
          <w:szCs w:val="28"/>
        </w:rPr>
        <w:t>weaknesses-strengths</w:t>
      </w:r>
      <w:r w:rsidRPr="00FF7DBF">
        <w:rPr>
          <w:sz w:val="28"/>
          <w:szCs w:val="28"/>
        </w:rPr>
        <w:t xml:space="preserve"> due to the weak point of the lack of electricity and heating, the potential strong point of renewable energy generation (solar, biomass, wind, hydro) can be exploited to increase the amount of electricity with the help of green energy and due to the lack of fossil fuels that </w:t>
      </w:r>
      <w:r>
        <w:rPr>
          <w:sz w:val="28"/>
          <w:szCs w:val="28"/>
        </w:rPr>
        <w:t>affect</w:t>
      </w:r>
      <w:r w:rsidRPr="00FF7DBF">
        <w:rPr>
          <w:sz w:val="28"/>
          <w:szCs w:val="28"/>
        </w:rPr>
        <w:t xml:space="preserve"> the heat, gas power plants can be replaced with electric ones.</w:t>
      </w:r>
    </w:p>
    <w:p w14:paraId="33F3DA64" w14:textId="77777777" w:rsidR="00FF7DBF" w:rsidRPr="00FF7DBF" w:rsidRDefault="00FF7DBF" w:rsidP="00FF7DBF">
      <w:pPr>
        <w:rPr>
          <w:sz w:val="28"/>
          <w:szCs w:val="28"/>
        </w:rPr>
      </w:pPr>
    </w:p>
    <w:p w14:paraId="4DA15769" w14:textId="74F96823" w:rsidR="00FF7DBF" w:rsidRDefault="00FF7DBF" w:rsidP="00FF7DBF">
      <w:pPr>
        <w:rPr>
          <w:sz w:val="28"/>
          <w:szCs w:val="28"/>
        </w:rPr>
      </w:pPr>
      <w:r w:rsidRPr="00FF7DBF">
        <w:rPr>
          <w:b/>
          <w:bCs/>
          <w:sz w:val="28"/>
          <w:szCs w:val="28"/>
        </w:rPr>
        <w:t>weakness-opportunities</w:t>
      </w:r>
      <w:r w:rsidRPr="00FF7DBF">
        <w:rPr>
          <w:sz w:val="28"/>
          <w:szCs w:val="28"/>
        </w:rPr>
        <w:t xml:space="preserve"> due to the weak point, the </w:t>
      </w:r>
      <w:r>
        <w:rPr>
          <w:sz w:val="28"/>
          <w:szCs w:val="28"/>
        </w:rPr>
        <w:t>necessity of</w:t>
      </w:r>
      <w:r w:rsidRPr="00FF7DBF">
        <w:rPr>
          <w:sz w:val="28"/>
          <w:szCs w:val="28"/>
        </w:rPr>
        <w:t xml:space="preserve"> fossil fuels and the need to import them, the opportunity that offers the opportunity to extract fossil fuel from the North Sea can be exploited, increasing the amount of extraction</w:t>
      </w:r>
    </w:p>
    <w:p w14:paraId="14ACB968" w14:textId="41517677" w:rsidR="00641C38" w:rsidRDefault="00641C38" w:rsidP="005058A5">
      <w:pPr>
        <w:rPr>
          <w:sz w:val="28"/>
          <w:szCs w:val="28"/>
        </w:rPr>
      </w:pPr>
    </w:p>
    <w:p w14:paraId="6D3A8919" w14:textId="77777777" w:rsidR="00641C38" w:rsidRDefault="00641C38" w:rsidP="005058A5">
      <w:pPr>
        <w:rPr>
          <w:sz w:val="28"/>
          <w:szCs w:val="28"/>
        </w:rPr>
      </w:pPr>
    </w:p>
    <w:p w14:paraId="4EFCC33C" w14:textId="51DAB7B4" w:rsidR="00641C38" w:rsidRDefault="00641C38" w:rsidP="005058A5">
      <w:pPr>
        <w:rPr>
          <w:sz w:val="28"/>
          <w:szCs w:val="28"/>
        </w:rPr>
      </w:pPr>
    </w:p>
    <w:p w14:paraId="4EC6453D" w14:textId="6B19204B" w:rsidR="00641C38" w:rsidRPr="00D00FC7" w:rsidRDefault="00FF7DBF" w:rsidP="005058A5">
      <w:pPr>
        <w:rPr>
          <w:sz w:val="28"/>
          <w:szCs w:val="28"/>
        </w:rPr>
      </w:pPr>
      <w:r w:rsidRPr="00FF7DBF">
        <w:rPr>
          <w:b/>
          <w:bCs/>
          <w:sz w:val="44"/>
          <w:szCs w:val="44"/>
        </w:rPr>
        <w:t>2.4 PESTLE ANALYSIS</w:t>
      </w:r>
    </w:p>
    <w:p w14:paraId="3DF8BDE7" w14:textId="0A9A2D0C" w:rsidR="00D00FC7" w:rsidRPr="00D00FC7" w:rsidRDefault="00D00FC7" w:rsidP="005058A5">
      <w:pPr>
        <w:rPr>
          <w:sz w:val="28"/>
          <w:szCs w:val="28"/>
        </w:rPr>
      </w:pPr>
    </w:p>
    <w:p w14:paraId="33A11399" w14:textId="77777777" w:rsidR="00D00FC7" w:rsidRPr="00D00FC7" w:rsidRDefault="00D00FC7" w:rsidP="00D00FC7">
      <w:pPr>
        <w:rPr>
          <w:sz w:val="28"/>
          <w:szCs w:val="28"/>
        </w:rPr>
      </w:pPr>
      <w:r w:rsidRPr="00D00FC7">
        <w:rPr>
          <w:sz w:val="28"/>
          <w:szCs w:val="28"/>
        </w:rPr>
        <w:t>For a much broader analysis of the factors that contributed to the problem of the energy crisis, the TOWS analysis is used. This analysis is based more on the analysis of the environment, more precisely on external factors.</w:t>
      </w:r>
    </w:p>
    <w:p w14:paraId="57BEEEF0" w14:textId="2AFCCA89" w:rsidR="00D00FC7" w:rsidRDefault="00D00FC7" w:rsidP="00D00FC7">
      <w:pPr>
        <w:rPr>
          <w:sz w:val="28"/>
          <w:szCs w:val="28"/>
        </w:rPr>
      </w:pPr>
      <w:r w:rsidRPr="00D00FC7">
        <w:rPr>
          <w:sz w:val="28"/>
          <w:szCs w:val="28"/>
        </w:rPr>
        <w:t xml:space="preserve">This TOWS analysis helps to observe the problem on several levels, Political, economic, social, technological, </w:t>
      </w:r>
      <w:r w:rsidRPr="00D00FC7">
        <w:rPr>
          <w:sz w:val="28"/>
          <w:szCs w:val="28"/>
        </w:rPr>
        <w:t>legal,</w:t>
      </w:r>
      <w:r w:rsidRPr="00D00FC7">
        <w:rPr>
          <w:sz w:val="28"/>
          <w:szCs w:val="28"/>
        </w:rPr>
        <w:t xml:space="preserve"> and environmental.</w:t>
      </w:r>
      <w:r>
        <w:rPr>
          <w:sz w:val="28"/>
          <w:szCs w:val="28"/>
        </w:rPr>
        <w:t xml:space="preserve"> </w:t>
      </w:r>
      <w:r w:rsidR="00EC7073" w:rsidRPr="00EC7073">
        <w:rPr>
          <w:sz w:val="28"/>
          <w:szCs w:val="28"/>
        </w:rPr>
        <w:t>This analysis of external factors will help to understand this problem and to find one or more solutions considering solving the energy crisis.</w:t>
      </w:r>
    </w:p>
    <w:p w14:paraId="2CF6B6CA" w14:textId="6AEF31A0" w:rsidR="00E84DAD" w:rsidRDefault="00E84DAD" w:rsidP="00D00FC7">
      <w:pPr>
        <w:rPr>
          <w:sz w:val="28"/>
          <w:szCs w:val="28"/>
        </w:rPr>
      </w:pPr>
      <w:r w:rsidRPr="00E84DAD">
        <w:rPr>
          <w:b/>
          <w:bCs/>
          <w:sz w:val="28"/>
          <w:szCs w:val="28"/>
        </w:rPr>
        <w:lastRenderedPageBreak/>
        <w:t>ENVIRONMENTAL</w:t>
      </w:r>
      <w:r>
        <w:rPr>
          <w:sz w:val="28"/>
          <w:szCs w:val="28"/>
        </w:rPr>
        <w:t xml:space="preserve">- </w:t>
      </w:r>
      <w:r w:rsidRPr="00E84DAD">
        <w:rPr>
          <w:sz w:val="28"/>
          <w:szCs w:val="28"/>
        </w:rPr>
        <w:t xml:space="preserve">The first cause that led to the problem of lack of energy is the covid pandemic </w:t>
      </w:r>
      <w:r>
        <w:rPr>
          <w:sz w:val="28"/>
          <w:szCs w:val="28"/>
        </w:rPr>
        <w:t>which</w:t>
      </w:r>
      <w:r w:rsidRPr="00E84DAD">
        <w:rPr>
          <w:sz w:val="28"/>
          <w:szCs w:val="28"/>
        </w:rPr>
        <w:t xml:space="preserve"> started in 2019 and ended in 2022, 3 years of the pandemic an environmental factor. During the pandemic, all countries </w:t>
      </w:r>
      <w:r w:rsidRPr="00E84DAD">
        <w:rPr>
          <w:sz w:val="28"/>
          <w:szCs w:val="28"/>
        </w:rPr>
        <w:t>suffered, the</w:t>
      </w:r>
      <w:r w:rsidRPr="00E84DAD">
        <w:rPr>
          <w:sz w:val="28"/>
          <w:szCs w:val="28"/>
        </w:rPr>
        <w:t xml:space="preserve"> problem of import and export being the biggest.</w:t>
      </w:r>
      <w:r w:rsidR="00EC7073" w:rsidRPr="00EC7073">
        <w:t xml:space="preserve"> </w:t>
      </w:r>
      <w:r w:rsidR="00EC7073" w:rsidRPr="00EC7073">
        <w:rPr>
          <w:sz w:val="28"/>
          <w:szCs w:val="28"/>
        </w:rPr>
        <w:t xml:space="preserve">Fossil fuels are no longer being imported in such large </w:t>
      </w:r>
      <w:r w:rsidR="00EC7073">
        <w:rPr>
          <w:sz w:val="28"/>
          <w:szCs w:val="28"/>
        </w:rPr>
        <w:t>quantities</w:t>
      </w:r>
      <w:r w:rsidR="00EC7073" w:rsidRPr="00EC7073">
        <w:rPr>
          <w:sz w:val="28"/>
          <w:szCs w:val="28"/>
        </w:rPr>
        <w:t xml:space="preserve"> as in past years.</w:t>
      </w:r>
      <w:r w:rsidRPr="00E84DAD">
        <w:rPr>
          <w:sz w:val="28"/>
          <w:szCs w:val="28"/>
        </w:rPr>
        <w:t xml:space="preserve"> </w:t>
      </w:r>
    </w:p>
    <w:p w14:paraId="4A0888EC" w14:textId="4479A93D" w:rsidR="007F5495" w:rsidRDefault="007F5495" w:rsidP="00D00FC7">
      <w:pPr>
        <w:rPr>
          <w:sz w:val="28"/>
          <w:szCs w:val="28"/>
        </w:rPr>
      </w:pPr>
    </w:p>
    <w:p w14:paraId="1A6FFA73" w14:textId="59CE0DB5" w:rsidR="00EC7073" w:rsidRPr="00EC7073" w:rsidRDefault="007F5495" w:rsidP="00EC7073">
      <w:pPr>
        <w:rPr>
          <w:sz w:val="28"/>
          <w:szCs w:val="28"/>
        </w:rPr>
      </w:pPr>
      <w:r>
        <w:rPr>
          <w:b/>
          <w:bCs/>
          <w:sz w:val="28"/>
          <w:szCs w:val="28"/>
        </w:rPr>
        <w:t xml:space="preserve">POLITICAL- </w:t>
      </w:r>
      <w:r w:rsidRPr="007F5495">
        <w:rPr>
          <w:sz w:val="28"/>
          <w:szCs w:val="28"/>
        </w:rPr>
        <w:t xml:space="preserve">Another </w:t>
      </w:r>
      <w:r>
        <w:rPr>
          <w:sz w:val="28"/>
          <w:szCs w:val="28"/>
        </w:rPr>
        <w:t xml:space="preserve">cause is </w:t>
      </w:r>
      <w:r w:rsidRPr="007F5495">
        <w:rPr>
          <w:sz w:val="28"/>
          <w:szCs w:val="28"/>
        </w:rPr>
        <w:t>the war between Ukraine and Russia</w:t>
      </w:r>
      <w:r>
        <w:rPr>
          <w:sz w:val="28"/>
          <w:szCs w:val="28"/>
        </w:rPr>
        <w:t>, which is a political factor.</w:t>
      </w:r>
      <w:r w:rsidR="00EC7073">
        <w:rPr>
          <w:sz w:val="28"/>
          <w:szCs w:val="28"/>
        </w:rPr>
        <w:t xml:space="preserve"> </w:t>
      </w:r>
    </w:p>
    <w:p w14:paraId="0A5E6B65" w14:textId="538CB1A3" w:rsidR="007F5495" w:rsidRDefault="00EC7073" w:rsidP="00EC7073">
      <w:pPr>
        <w:rPr>
          <w:sz w:val="28"/>
          <w:szCs w:val="28"/>
        </w:rPr>
      </w:pPr>
      <w:r w:rsidRPr="00EC7073">
        <w:rPr>
          <w:sz w:val="28"/>
          <w:szCs w:val="28"/>
        </w:rPr>
        <w:t xml:space="preserve">This war was provoked by Russia, but the affected country was not only Ukraine, but the whole of Europe suffering the consequences. Following this war, the amount of fossil fuels imported by most countries from Russia has decreased quantitatively, because it no longer wants to supply European countries by directing its pumps to China. Due to the lack of fossil fuels, many businesses suffer, jobs are lost, thermal comfort is no longer the same as in other years, </w:t>
      </w:r>
      <w:r>
        <w:rPr>
          <w:sz w:val="28"/>
          <w:szCs w:val="28"/>
        </w:rPr>
        <w:t xml:space="preserve">and </w:t>
      </w:r>
      <w:r w:rsidRPr="00EC7073">
        <w:rPr>
          <w:sz w:val="28"/>
          <w:szCs w:val="28"/>
        </w:rPr>
        <w:t xml:space="preserve">the price of fuel is very high. This </w:t>
      </w:r>
      <w:r>
        <w:rPr>
          <w:sz w:val="28"/>
          <w:szCs w:val="28"/>
        </w:rPr>
        <w:t>is</w:t>
      </w:r>
      <w:r w:rsidRPr="00EC7073">
        <w:rPr>
          <w:sz w:val="28"/>
          <w:szCs w:val="28"/>
        </w:rPr>
        <w:t xml:space="preserve"> a huge cause for the energy crisis that affects the whole UK but also the rest of the European countries.</w:t>
      </w:r>
    </w:p>
    <w:p w14:paraId="5787A86F" w14:textId="0A558B96" w:rsidR="00051D96" w:rsidRDefault="00051D96" w:rsidP="00EC7073">
      <w:pPr>
        <w:rPr>
          <w:sz w:val="28"/>
          <w:szCs w:val="28"/>
        </w:rPr>
      </w:pPr>
    </w:p>
    <w:p w14:paraId="0ED8A421" w14:textId="281D4707" w:rsidR="00051D96" w:rsidRDefault="00051D96" w:rsidP="00EC7073">
      <w:pPr>
        <w:rPr>
          <w:sz w:val="28"/>
          <w:szCs w:val="28"/>
        </w:rPr>
      </w:pPr>
    </w:p>
    <w:p w14:paraId="063AA480" w14:textId="196E2708" w:rsidR="00051D96" w:rsidRDefault="00051D96" w:rsidP="00EC7073">
      <w:pPr>
        <w:rPr>
          <w:b/>
          <w:bCs/>
          <w:sz w:val="44"/>
          <w:szCs w:val="44"/>
        </w:rPr>
      </w:pPr>
      <w:r w:rsidRPr="00051D96">
        <w:rPr>
          <w:b/>
          <w:bCs/>
          <w:sz w:val="44"/>
          <w:szCs w:val="44"/>
        </w:rPr>
        <w:t>3.0 CONCLUSION</w:t>
      </w:r>
    </w:p>
    <w:p w14:paraId="31DC0E89" w14:textId="70EF6B34" w:rsidR="009D7768" w:rsidRPr="009D7768" w:rsidRDefault="009D7768" w:rsidP="00EC7073">
      <w:pPr>
        <w:rPr>
          <w:sz w:val="28"/>
          <w:szCs w:val="28"/>
        </w:rPr>
      </w:pPr>
      <w:r w:rsidRPr="009D7768">
        <w:rPr>
          <w:sz w:val="28"/>
          <w:szCs w:val="28"/>
        </w:rPr>
        <w:t xml:space="preserve">In conclusion, the energy crisis has </w:t>
      </w:r>
      <w:r>
        <w:rPr>
          <w:sz w:val="28"/>
          <w:szCs w:val="28"/>
        </w:rPr>
        <w:t xml:space="preserve">had </w:t>
      </w:r>
      <w:r w:rsidRPr="009D7768">
        <w:rPr>
          <w:sz w:val="28"/>
          <w:szCs w:val="28"/>
        </w:rPr>
        <w:t xml:space="preserve">a very big impact on both the UK and all EU countries. Its impact is felt </w:t>
      </w:r>
      <w:r>
        <w:rPr>
          <w:sz w:val="28"/>
          <w:szCs w:val="28"/>
        </w:rPr>
        <w:t>in</w:t>
      </w:r>
      <w:r w:rsidRPr="009D7768">
        <w:rPr>
          <w:sz w:val="28"/>
          <w:szCs w:val="28"/>
        </w:rPr>
        <w:t xml:space="preserve"> all fields of activity affecting both internal stakeholders and external </w:t>
      </w:r>
      <w:r w:rsidR="00E36511" w:rsidRPr="009D7768">
        <w:rPr>
          <w:sz w:val="28"/>
          <w:szCs w:val="28"/>
        </w:rPr>
        <w:t>stakeholders and</w:t>
      </w:r>
      <w:r>
        <w:rPr>
          <w:sz w:val="28"/>
          <w:szCs w:val="28"/>
        </w:rPr>
        <w:t xml:space="preserve"> </w:t>
      </w:r>
      <w:r w:rsidRPr="009D7768">
        <w:rPr>
          <w:sz w:val="28"/>
          <w:szCs w:val="28"/>
        </w:rPr>
        <w:t>having serious consequences. With the help of the PESTLE theory, the domains of the causes that caused this problem were discovered, these being environmental and political. With the help of the SWOT analysis, the strengths, weaknesses, opportunities, and threats were highlighted, after which strategic conversions were made where the strengths and opportunities overcome the weakness.</w:t>
      </w:r>
    </w:p>
    <w:p w14:paraId="12B35971" w14:textId="057B03E5" w:rsidR="00222CD4" w:rsidRDefault="00222CD4" w:rsidP="00EC7073">
      <w:pPr>
        <w:rPr>
          <w:sz w:val="28"/>
          <w:szCs w:val="28"/>
        </w:rPr>
      </w:pPr>
    </w:p>
    <w:p w14:paraId="5B511260" w14:textId="503AD0D4" w:rsidR="00222CD4" w:rsidRDefault="00222CD4" w:rsidP="00EC7073">
      <w:pPr>
        <w:rPr>
          <w:sz w:val="28"/>
          <w:szCs w:val="28"/>
        </w:rPr>
      </w:pPr>
    </w:p>
    <w:p w14:paraId="7B6A3AB1" w14:textId="355A84CC" w:rsidR="00222CD4" w:rsidRDefault="00222CD4" w:rsidP="00EC7073">
      <w:pPr>
        <w:rPr>
          <w:sz w:val="28"/>
          <w:szCs w:val="28"/>
        </w:rPr>
      </w:pPr>
    </w:p>
    <w:p w14:paraId="6CA5608C" w14:textId="1F75BDEB" w:rsidR="00222CD4" w:rsidRDefault="00222CD4" w:rsidP="00EC7073">
      <w:pPr>
        <w:rPr>
          <w:sz w:val="28"/>
          <w:szCs w:val="28"/>
        </w:rPr>
      </w:pPr>
    </w:p>
    <w:p w14:paraId="030398F2" w14:textId="3C0F34B6" w:rsidR="00222CD4" w:rsidRDefault="00222CD4" w:rsidP="00EC7073">
      <w:pPr>
        <w:rPr>
          <w:sz w:val="28"/>
          <w:szCs w:val="28"/>
        </w:rPr>
      </w:pPr>
    </w:p>
    <w:p w14:paraId="2E65F7D2" w14:textId="77777777" w:rsidR="00222CD4" w:rsidRDefault="00222CD4" w:rsidP="00EC7073">
      <w:pPr>
        <w:rPr>
          <w:sz w:val="28"/>
          <w:szCs w:val="28"/>
        </w:rPr>
      </w:pPr>
    </w:p>
    <w:p w14:paraId="1D6C8D77" w14:textId="687BDFD4" w:rsidR="005232B9" w:rsidRDefault="005232B9" w:rsidP="00EC7073">
      <w:pPr>
        <w:rPr>
          <w:sz w:val="28"/>
          <w:szCs w:val="28"/>
        </w:rPr>
      </w:pPr>
    </w:p>
    <w:p w14:paraId="7346A8D2" w14:textId="0D3DC48E" w:rsidR="005232B9" w:rsidRDefault="00051D96" w:rsidP="00EC7073">
      <w:pPr>
        <w:rPr>
          <w:b/>
          <w:bCs/>
          <w:sz w:val="44"/>
          <w:szCs w:val="44"/>
        </w:rPr>
      </w:pPr>
      <w:r>
        <w:rPr>
          <w:b/>
          <w:bCs/>
          <w:sz w:val="44"/>
          <w:szCs w:val="44"/>
        </w:rPr>
        <w:t>4</w:t>
      </w:r>
      <w:r w:rsidR="005232B9" w:rsidRPr="005232B9">
        <w:rPr>
          <w:b/>
          <w:bCs/>
          <w:sz w:val="44"/>
          <w:szCs w:val="44"/>
        </w:rPr>
        <w:t>.0 DECISION-MAKING MATRIX</w:t>
      </w:r>
    </w:p>
    <w:p w14:paraId="1D6208DD" w14:textId="05678275" w:rsidR="000D2641" w:rsidRDefault="000D2641" w:rsidP="00EC7073">
      <w:pPr>
        <w:rPr>
          <w:sz w:val="28"/>
          <w:szCs w:val="28"/>
        </w:rPr>
      </w:pPr>
      <w:r w:rsidRPr="000D2641">
        <w:rPr>
          <w:sz w:val="28"/>
          <w:szCs w:val="28"/>
        </w:rPr>
        <w:t>After the PESTLE analysis and the identification of the causes of the lack of energy, a series of possible solutions are recommended in order to solve it. After their recommendation, the best solution of all is chosen. This is done with the help of a matrix that evaluates and prioritizes the possible options. This matrix is a decision-making tool for solving a particular problem.</w:t>
      </w:r>
      <w:r w:rsidR="00CC60C6">
        <w:rPr>
          <w:sz w:val="28"/>
          <w:szCs w:val="28"/>
        </w:rPr>
        <w:t xml:space="preserve"> </w:t>
      </w:r>
      <w:proofErr w:type="gramStart"/>
      <w:r w:rsidR="00E36511">
        <w:rPr>
          <w:sz w:val="28"/>
          <w:szCs w:val="28"/>
        </w:rPr>
        <w:t>(</w:t>
      </w:r>
      <w:proofErr w:type="gramEnd"/>
      <w:r w:rsidR="00E36511">
        <w:rPr>
          <w:sz w:val="28"/>
          <w:szCs w:val="28"/>
        </w:rPr>
        <w:t>Martins,2021)</w:t>
      </w:r>
    </w:p>
    <w:p w14:paraId="2B7F1FAE" w14:textId="46EF148D" w:rsidR="00222CD4" w:rsidRDefault="00222CD4" w:rsidP="00EC7073">
      <w:pPr>
        <w:rPr>
          <w:sz w:val="28"/>
          <w:szCs w:val="28"/>
        </w:rPr>
      </w:pPr>
    </w:p>
    <w:p w14:paraId="5CF443DB" w14:textId="77777777" w:rsidR="00222CD4" w:rsidRPr="000D2641" w:rsidRDefault="00222CD4" w:rsidP="00EC7073">
      <w:pPr>
        <w:rPr>
          <w:sz w:val="28"/>
          <w:szCs w:val="28"/>
        </w:rPr>
      </w:pPr>
    </w:p>
    <w:tbl>
      <w:tblPr>
        <w:tblStyle w:val="TableGrid"/>
        <w:tblW w:w="10036" w:type="dxa"/>
        <w:tblLook w:val="04A0" w:firstRow="1" w:lastRow="0" w:firstColumn="1" w:lastColumn="0" w:noHBand="0" w:noVBand="1"/>
      </w:tblPr>
      <w:tblGrid>
        <w:gridCol w:w="1973"/>
        <w:gridCol w:w="1588"/>
        <w:gridCol w:w="1625"/>
        <w:gridCol w:w="1620"/>
        <w:gridCol w:w="1625"/>
        <w:gridCol w:w="1605"/>
      </w:tblGrid>
      <w:tr w:rsidR="000D2641" w14:paraId="2260D40A" w14:textId="77777777" w:rsidTr="002503E3">
        <w:trPr>
          <w:trHeight w:val="634"/>
        </w:trPr>
        <w:tc>
          <w:tcPr>
            <w:tcW w:w="10036" w:type="dxa"/>
            <w:gridSpan w:val="6"/>
          </w:tcPr>
          <w:p w14:paraId="35B60168" w14:textId="2664A10A" w:rsidR="000D2641" w:rsidRDefault="000D2641" w:rsidP="00EC7073">
            <w:pPr>
              <w:rPr>
                <w:sz w:val="28"/>
                <w:szCs w:val="28"/>
              </w:rPr>
            </w:pPr>
            <w:r>
              <w:rPr>
                <w:sz w:val="28"/>
                <w:szCs w:val="28"/>
              </w:rPr>
              <w:t xml:space="preserve">                  ENERGY CRISIS</w:t>
            </w:r>
          </w:p>
        </w:tc>
      </w:tr>
      <w:tr w:rsidR="000D2641" w14:paraId="22D98F22" w14:textId="77777777" w:rsidTr="00222CD4">
        <w:trPr>
          <w:trHeight w:val="483"/>
        </w:trPr>
        <w:tc>
          <w:tcPr>
            <w:tcW w:w="1980" w:type="dxa"/>
          </w:tcPr>
          <w:p w14:paraId="3D301CEC" w14:textId="27DA000E" w:rsidR="000D2641" w:rsidRDefault="000D2641" w:rsidP="00EC7073">
            <w:pPr>
              <w:rPr>
                <w:sz w:val="28"/>
                <w:szCs w:val="28"/>
              </w:rPr>
            </w:pPr>
            <w:r>
              <w:rPr>
                <w:sz w:val="28"/>
                <w:szCs w:val="28"/>
              </w:rPr>
              <w:t>CRITERIA</w:t>
            </w:r>
          </w:p>
        </w:tc>
        <w:tc>
          <w:tcPr>
            <w:tcW w:w="1507" w:type="dxa"/>
          </w:tcPr>
          <w:p w14:paraId="79D25808" w14:textId="3461A508" w:rsidR="000D2641" w:rsidRDefault="000D2641" w:rsidP="00EC7073">
            <w:pPr>
              <w:rPr>
                <w:sz w:val="28"/>
                <w:szCs w:val="28"/>
              </w:rPr>
            </w:pPr>
            <w:r>
              <w:rPr>
                <w:sz w:val="28"/>
                <w:szCs w:val="28"/>
              </w:rPr>
              <w:t>WEIGHTING</w:t>
            </w:r>
          </w:p>
        </w:tc>
        <w:tc>
          <w:tcPr>
            <w:tcW w:w="6549" w:type="dxa"/>
            <w:gridSpan w:val="4"/>
          </w:tcPr>
          <w:p w14:paraId="158823FE" w14:textId="4EB71391" w:rsidR="000D2641" w:rsidRDefault="000D2641" w:rsidP="00EC7073">
            <w:pPr>
              <w:rPr>
                <w:sz w:val="28"/>
                <w:szCs w:val="28"/>
              </w:rPr>
            </w:pPr>
            <w:r>
              <w:rPr>
                <w:sz w:val="28"/>
                <w:szCs w:val="28"/>
              </w:rPr>
              <w:t xml:space="preserve">                    </w:t>
            </w:r>
            <w:r w:rsidR="002503E3">
              <w:rPr>
                <w:sz w:val="28"/>
                <w:szCs w:val="28"/>
              </w:rPr>
              <w:t xml:space="preserve">          </w:t>
            </w:r>
            <w:r>
              <w:rPr>
                <w:sz w:val="28"/>
                <w:szCs w:val="28"/>
              </w:rPr>
              <w:t xml:space="preserve">  SOLUTIONS</w:t>
            </w:r>
          </w:p>
        </w:tc>
      </w:tr>
      <w:tr w:rsidR="006072DF" w14:paraId="650905EF" w14:textId="77777777" w:rsidTr="00222CD4">
        <w:trPr>
          <w:trHeight w:val="483"/>
        </w:trPr>
        <w:tc>
          <w:tcPr>
            <w:tcW w:w="1980" w:type="dxa"/>
          </w:tcPr>
          <w:p w14:paraId="1ED79D00" w14:textId="77777777" w:rsidR="002503E3" w:rsidRDefault="002503E3" w:rsidP="00EC7073">
            <w:pPr>
              <w:rPr>
                <w:sz w:val="28"/>
                <w:szCs w:val="28"/>
              </w:rPr>
            </w:pPr>
          </w:p>
        </w:tc>
        <w:tc>
          <w:tcPr>
            <w:tcW w:w="1507" w:type="dxa"/>
          </w:tcPr>
          <w:p w14:paraId="50AEDBB8" w14:textId="77777777" w:rsidR="002503E3" w:rsidRDefault="002503E3" w:rsidP="00EC7073">
            <w:pPr>
              <w:rPr>
                <w:sz w:val="28"/>
                <w:szCs w:val="28"/>
              </w:rPr>
            </w:pPr>
          </w:p>
        </w:tc>
        <w:tc>
          <w:tcPr>
            <w:tcW w:w="1638" w:type="dxa"/>
          </w:tcPr>
          <w:p w14:paraId="5F301010" w14:textId="3CD38FCF" w:rsidR="002503E3" w:rsidRDefault="00222CD4" w:rsidP="00EC7073">
            <w:pPr>
              <w:rPr>
                <w:sz w:val="28"/>
                <w:szCs w:val="28"/>
              </w:rPr>
            </w:pPr>
            <w:r>
              <w:rPr>
                <w:sz w:val="28"/>
                <w:szCs w:val="28"/>
              </w:rPr>
              <w:t>Energy storage</w:t>
            </w:r>
          </w:p>
        </w:tc>
        <w:tc>
          <w:tcPr>
            <w:tcW w:w="1637" w:type="dxa"/>
          </w:tcPr>
          <w:p w14:paraId="51E51712" w14:textId="7853EBC9" w:rsidR="002503E3" w:rsidRDefault="002503E3" w:rsidP="00EC7073">
            <w:pPr>
              <w:rPr>
                <w:sz w:val="28"/>
                <w:szCs w:val="28"/>
              </w:rPr>
            </w:pPr>
            <w:r>
              <w:rPr>
                <w:sz w:val="28"/>
                <w:szCs w:val="28"/>
              </w:rPr>
              <w:t>North Sea</w:t>
            </w:r>
          </w:p>
        </w:tc>
        <w:tc>
          <w:tcPr>
            <w:tcW w:w="1636" w:type="dxa"/>
          </w:tcPr>
          <w:p w14:paraId="5CB2DE89" w14:textId="728BD164" w:rsidR="002503E3" w:rsidRDefault="006072DF" w:rsidP="00EC7073">
            <w:pPr>
              <w:rPr>
                <w:sz w:val="28"/>
                <w:szCs w:val="28"/>
              </w:rPr>
            </w:pPr>
            <w:r>
              <w:rPr>
                <w:sz w:val="28"/>
                <w:szCs w:val="28"/>
              </w:rPr>
              <w:t xml:space="preserve">Increase </w:t>
            </w:r>
            <w:r w:rsidR="00222CD4">
              <w:rPr>
                <w:sz w:val="28"/>
                <w:szCs w:val="28"/>
              </w:rPr>
              <w:t>Green energy</w:t>
            </w:r>
          </w:p>
        </w:tc>
        <w:tc>
          <w:tcPr>
            <w:tcW w:w="1638" w:type="dxa"/>
          </w:tcPr>
          <w:p w14:paraId="5510152B" w14:textId="77777777" w:rsidR="002503E3" w:rsidRDefault="002503E3" w:rsidP="00EC7073">
            <w:pPr>
              <w:rPr>
                <w:sz w:val="28"/>
                <w:szCs w:val="28"/>
              </w:rPr>
            </w:pPr>
          </w:p>
        </w:tc>
      </w:tr>
      <w:tr w:rsidR="006072DF" w14:paraId="3675A6F1" w14:textId="77777777" w:rsidTr="00222CD4">
        <w:trPr>
          <w:trHeight w:val="505"/>
        </w:trPr>
        <w:tc>
          <w:tcPr>
            <w:tcW w:w="1980" w:type="dxa"/>
          </w:tcPr>
          <w:p w14:paraId="26359092" w14:textId="28D4CD4A" w:rsidR="002503E3" w:rsidRDefault="00222CD4" w:rsidP="00EC7073">
            <w:pPr>
              <w:rPr>
                <w:sz w:val="28"/>
                <w:szCs w:val="28"/>
              </w:rPr>
            </w:pPr>
            <w:r>
              <w:rPr>
                <w:sz w:val="28"/>
                <w:szCs w:val="28"/>
              </w:rPr>
              <w:t>Internal impact</w:t>
            </w:r>
          </w:p>
        </w:tc>
        <w:tc>
          <w:tcPr>
            <w:tcW w:w="1507" w:type="dxa"/>
          </w:tcPr>
          <w:p w14:paraId="6FF7F658" w14:textId="2D9FA49F" w:rsidR="002503E3" w:rsidRDefault="006F798F" w:rsidP="00EC7073">
            <w:pPr>
              <w:rPr>
                <w:sz w:val="28"/>
                <w:szCs w:val="28"/>
              </w:rPr>
            </w:pPr>
            <w:r>
              <w:rPr>
                <w:sz w:val="28"/>
                <w:szCs w:val="28"/>
              </w:rPr>
              <w:t xml:space="preserve">       5</w:t>
            </w:r>
          </w:p>
        </w:tc>
        <w:tc>
          <w:tcPr>
            <w:tcW w:w="1638" w:type="dxa"/>
          </w:tcPr>
          <w:p w14:paraId="16B28ED9" w14:textId="32A0BCA7" w:rsidR="002503E3" w:rsidRDefault="006F798F" w:rsidP="00EC7073">
            <w:pPr>
              <w:rPr>
                <w:sz w:val="28"/>
                <w:szCs w:val="28"/>
              </w:rPr>
            </w:pPr>
            <w:r>
              <w:rPr>
                <w:sz w:val="28"/>
                <w:szCs w:val="28"/>
              </w:rPr>
              <w:t xml:space="preserve">       </w:t>
            </w:r>
            <w:r w:rsidR="00F07C4D">
              <w:rPr>
                <w:sz w:val="28"/>
                <w:szCs w:val="28"/>
              </w:rPr>
              <w:t>5</w:t>
            </w:r>
          </w:p>
        </w:tc>
        <w:tc>
          <w:tcPr>
            <w:tcW w:w="1637" w:type="dxa"/>
          </w:tcPr>
          <w:p w14:paraId="5B1EDE7E" w14:textId="0E1D3398" w:rsidR="002503E3" w:rsidRDefault="006F798F" w:rsidP="00EC7073">
            <w:pPr>
              <w:rPr>
                <w:sz w:val="28"/>
                <w:szCs w:val="28"/>
              </w:rPr>
            </w:pPr>
            <w:r>
              <w:rPr>
                <w:sz w:val="28"/>
                <w:szCs w:val="28"/>
              </w:rPr>
              <w:t xml:space="preserve">        2</w:t>
            </w:r>
          </w:p>
        </w:tc>
        <w:tc>
          <w:tcPr>
            <w:tcW w:w="1636" w:type="dxa"/>
          </w:tcPr>
          <w:p w14:paraId="4A4A6270" w14:textId="55EC495E" w:rsidR="002503E3" w:rsidRDefault="006F798F" w:rsidP="00EC7073">
            <w:pPr>
              <w:rPr>
                <w:sz w:val="28"/>
                <w:szCs w:val="28"/>
              </w:rPr>
            </w:pPr>
            <w:r>
              <w:rPr>
                <w:sz w:val="28"/>
                <w:szCs w:val="28"/>
              </w:rPr>
              <w:t xml:space="preserve">         </w:t>
            </w:r>
            <w:r w:rsidR="00F07C4D">
              <w:rPr>
                <w:sz w:val="28"/>
                <w:szCs w:val="28"/>
              </w:rPr>
              <w:t>3</w:t>
            </w:r>
          </w:p>
        </w:tc>
        <w:tc>
          <w:tcPr>
            <w:tcW w:w="1638" w:type="dxa"/>
          </w:tcPr>
          <w:p w14:paraId="22AF3449" w14:textId="77777777" w:rsidR="002503E3" w:rsidRDefault="002503E3" w:rsidP="00EC7073">
            <w:pPr>
              <w:rPr>
                <w:sz w:val="28"/>
                <w:szCs w:val="28"/>
              </w:rPr>
            </w:pPr>
          </w:p>
        </w:tc>
      </w:tr>
      <w:tr w:rsidR="006072DF" w14:paraId="0558DF71" w14:textId="77777777" w:rsidTr="00222CD4">
        <w:trPr>
          <w:trHeight w:val="483"/>
        </w:trPr>
        <w:tc>
          <w:tcPr>
            <w:tcW w:w="1980" w:type="dxa"/>
          </w:tcPr>
          <w:p w14:paraId="5A923DE5" w14:textId="4B54128C" w:rsidR="002503E3" w:rsidRDefault="00222CD4" w:rsidP="00EC7073">
            <w:pPr>
              <w:rPr>
                <w:sz w:val="28"/>
                <w:szCs w:val="28"/>
              </w:rPr>
            </w:pPr>
            <w:r>
              <w:rPr>
                <w:sz w:val="28"/>
                <w:szCs w:val="28"/>
              </w:rPr>
              <w:t>Resources Required</w:t>
            </w:r>
          </w:p>
        </w:tc>
        <w:tc>
          <w:tcPr>
            <w:tcW w:w="1507" w:type="dxa"/>
          </w:tcPr>
          <w:p w14:paraId="375D6BEF" w14:textId="33CA7C0B" w:rsidR="002503E3" w:rsidRDefault="006F798F" w:rsidP="00EC7073">
            <w:pPr>
              <w:rPr>
                <w:sz w:val="28"/>
                <w:szCs w:val="28"/>
              </w:rPr>
            </w:pPr>
            <w:r>
              <w:rPr>
                <w:sz w:val="28"/>
                <w:szCs w:val="28"/>
              </w:rPr>
              <w:t xml:space="preserve">       2 </w:t>
            </w:r>
          </w:p>
        </w:tc>
        <w:tc>
          <w:tcPr>
            <w:tcW w:w="1638" w:type="dxa"/>
          </w:tcPr>
          <w:p w14:paraId="16027F53" w14:textId="1CCB8153" w:rsidR="002503E3" w:rsidRDefault="006F798F" w:rsidP="00EC7073">
            <w:pPr>
              <w:rPr>
                <w:sz w:val="28"/>
                <w:szCs w:val="28"/>
              </w:rPr>
            </w:pPr>
            <w:r>
              <w:rPr>
                <w:sz w:val="28"/>
                <w:szCs w:val="28"/>
              </w:rPr>
              <w:t xml:space="preserve">       </w:t>
            </w:r>
            <w:r w:rsidR="00F07C4D">
              <w:rPr>
                <w:sz w:val="28"/>
                <w:szCs w:val="28"/>
              </w:rPr>
              <w:t>3</w:t>
            </w:r>
          </w:p>
        </w:tc>
        <w:tc>
          <w:tcPr>
            <w:tcW w:w="1637" w:type="dxa"/>
          </w:tcPr>
          <w:p w14:paraId="78DB6246" w14:textId="4045A1D2" w:rsidR="002503E3" w:rsidRDefault="006F798F" w:rsidP="00EC7073">
            <w:pPr>
              <w:rPr>
                <w:sz w:val="28"/>
                <w:szCs w:val="28"/>
              </w:rPr>
            </w:pPr>
            <w:r>
              <w:rPr>
                <w:sz w:val="28"/>
                <w:szCs w:val="28"/>
              </w:rPr>
              <w:t xml:space="preserve">        4 </w:t>
            </w:r>
          </w:p>
        </w:tc>
        <w:tc>
          <w:tcPr>
            <w:tcW w:w="1636" w:type="dxa"/>
          </w:tcPr>
          <w:p w14:paraId="13561071" w14:textId="3F38EFEC" w:rsidR="002503E3" w:rsidRDefault="006F798F" w:rsidP="00EC7073">
            <w:pPr>
              <w:rPr>
                <w:sz w:val="28"/>
                <w:szCs w:val="28"/>
              </w:rPr>
            </w:pPr>
            <w:r>
              <w:rPr>
                <w:sz w:val="28"/>
                <w:szCs w:val="28"/>
              </w:rPr>
              <w:t xml:space="preserve">         </w:t>
            </w:r>
            <w:r w:rsidR="00F07C4D">
              <w:rPr>
                <w:sz w:val="28"/>
                <w:szCs w:val="28"/>
              </w:rPr>
              <w:t>5</w:t>
            </w:r>
          </w:p>
        </w:tc>
        <w:tc>
          <w:tcPr>
            <w:tcW w:w="1638" w:type="dxa"/>
          </w:tcPr>
          <w:p w14:paraId="67C18003" w14:textId="77777777" w:rsidR="002503E3" w:rsidRDefault="002503E3" w:rsidP="00EC7073">
            <w:pPr>
              <w:rPr>
                <w:sz w:val="28"/>
                <w:szCs w:val="28"/>
              </w:rPr>
            </w:pPr>
          </w:p>
        </w:tc>
      </w:tr>
      <w:tr w:rsidR="006072DF" w14:paraId="32965DF1" w14:textId="77777777" w:rsidTr="00222CD4">
        <w:trPr>
          <w:trHeight w:val="505"/>
        </w:trPr>
        <w:tc>
          <w:tcPr>
            <w:tcW w:w="1980" w:type="dxa"/>
          </w:tcPr>
          <w:p w14:paraId="3D809831" w14:textId="296C229B" w:rsidR="002503E3" w:rsidRDefault="00222CD4" w:rsidP="00EC7073">
            <w:pPr>
              <w:rPr>
                <w:sz w:val="28"/>
                <w:szCs w:val="28"/>
              </w:rPr>
            </w:pPr>
            <w:r>
              <w:rPr>
                <w:sz w:val="28"/>
                <w:szCs w:val="28"/>
              </w:rPr>
              <w:t>Stakeholders Involvement</w:t>
            </w:r>
          </w:p>
        </w:tc>
        <w:tc>
          <w:tcPr>
            <w:tcW w:w="1507" w:type="dxa"/>
          </w:tcPr>
          <w:p w14:paraId="095B54BD" w14:textId="1062A7C2" w:rsidR="002503E3" w:rsidRDefault="006F798F" w:rsidP="00EC7073">
            <w:pPr>
              <w:rPr>
                <w:sz w:val="28"/>
                <w:szCs w:val="28"/>
              </w:rPr>
            </w:pPr>
            <w:r>
              <w:rPr>
                <w:sz w:val="28"/>
                <w:szCs w:val="28"/>
              </w:rPr>
              <w:t xml:space="preserve">       1 </w:t>
            </w:r>
          </w:p>
        </w:tc>
        <w:tc>
          <w:tcPr>
            <w:tcW w:w="1638" w:type="dxa"/>
          </w:tcPr>
          <w:p w14:paraId="0FCE8E56" w14:textId="2E9E69A9" w:rsidR="002503E3" w:rsidRDefault="006F798F" w:rsidP="00EC7073">
            <w:pPr>
              <w:rPr>
                <w:sz w:val="28"/>
                <w:szCs w:val="28"/>
              </w:rPr>
            </w:pPr>
            <w:r>
              <w:rPr>
                <w:sz w:val="28"/>
                <w:szCs w:val="28"/>
              </w:rPr>
              <w:t xml:space="preserve">       </w:t>
            </w:r>
            <w:r w:rsidR="00F07C4D">
              <w:rPr>
                <w:sz w:val="28"/>
                <w:szCs w:val="28"/>
              </w:rPr>
              <w:t>1</w:t>
            </w:r>
          </w:p>
        </w:tc>
        <w:tc>
          <w:tcPr>
            <w:tcW w:w="1637" w:type="dxa"/>
          </w:tcPr>
          <w:p w14:paraId="02372B26" w14:textId="5666F6AD" w:rsidR="002503E3" w:rsidRDefault="006F798F" w:rsidP="00EC7073">
            <w:pPr>
              <w:rPr>
                <w:sz w:val="28"/>
                <w:szCs w:val="28"/>
              </w:rPr>
            </w:pPr>
            <w:r>
              <w:rPr>
                <w:sz w:val="28"/>
                <w:szCs w:val="28"/>
              </w:rPr>
              <w:t xml:space="preserve">        1 </w:t>
            </w:r>
          </w:p>
        </w:tc>
        <w:tc>
          <w:tcPr>
            <w:tcW w:w="1636" w:type="dxa"/>
          </w:tcPr>
          <w:p w14:paraId="197F033C" w14:textId="69E52CEE" w:rsidR="002503E3" w:rsidRDefault="006F798F" w:rsidP="00EC7073">
            <w:pPr>
              <w:rPr>
                <w:sz w:val="28"/>
                <w:szCs w:val="28"/>
              </w:rPr>
            </w:pPr>
            <w:r>
              <w:rPr>
                <w:sz w:val="28"/>
                <w:szCs w:val="28"/>
              </w:rPr>
              <w:t xml:space="preserve">        </w:t>
            </w:r>
            <w:r w:rsidR="00F07C4D">
              <w:rPr>
                <w:sz w:val="28"/>
                <w:szCs w:val="28"/>
              </w:rPr>
              <w:t>1</w:t>
            </w:r>
          </w:p>
        </w:tc>
        <w:tc>
          <w:tcPr>
            <w:tcW w:w="1638" w:type="dxa"/>
          </w:tcPr>
          <w:p w14:paraId="38ABD1A4" w14:textId="77777777" w:rsidR="002503E3" w:rsidRDefault="002503E3" w:rsidP="00EC7073">
            <w:pPr>
              <w:rPr>
                <w:sz w:val="28"/>
                <w:szCs w:val="28"/>
              </w:rPr>
            </w:pPr>
          </w:p>
        </w:tc>
      </w:tr>
      <w:tr w:rsidR="006072DF" w14:paraId="631A3059" w14:textId="77777777" w:rsidTr="00222CD4">
        <w:trPr>
          <w:trHeight w:val="483"/>
        </w:trPr>
        <w:tc>
          <w:tcPr>
            <w:tcW w:w="1980" w:type="dxa"/>
          </w:tcPr>
          <w:p w14:paraId="4D9EA677" w14:textId="09786706" w:rsidR="002503E3" w:rsidRDefault="00222CD4" w:rsidP="00EC7073">
            <w:pPr>
              <w:rPr>
                <w:sz w:val="28"/>
                <w:szCs w:val="28"/>
              </w:rPr>
            </w:pPr>
            <w:r>
              <w:rPr>
                <w:sz w:val="28"/>
                <w:szCs w:val="28"/>
              </w:rPr>
              <w:t>Cost of implement</w:t>
            </w:r>
          </w:p>
        </w:tc>
        <w:tc>
          <w:tcPr>
            <w:tcW w:w="1507" w:type="dxa"/>
          </w:tcPr>
          <w:p w14:paraId="5A64FABF" w14:textId="21C4718D" w:rsidR="002503E3" w:rsidRDefault="006F798F" w:rsidP="00EC7073">
            <w:pPr>
              <w:rPr>
                <w:sz w:val="28"/>
                <w:szCs w:val="28"/>
              </w:rPr>
            </w:pPr>
            <w:r>
              <w:rPr>
                <w:sz w:val="28"/>
                <w:szCs w:val="28"/>
              </w:rPr>
              <w:t xml:space="preserve">       4</w:t>
            </w:r>
          </w:p>
        </w:tc>
        <w:tc>
          <w:tcPr>
            <w:tcW w:w="1638" w:type="dxa"/>
          </w:tcPr>
          <w:p w14:paraId="6EF45138" w14:textId="45870FE2" w:rsidR="002503E3" w:rsidRDefault="006F798F" w:rsidP="00EC7073">
            <w:pPr>
              <w:rPr>
                <w:sz w:val="28"/>
                <w:szCs w:val="28"/>
              </w:rPr>
            </w:pPr>
            <w:r>
              <w:rPr>
                <w:sz w:val="28"/>
                <w:szCs w:val="28"/>
              </w:rPr>
              <w:t xml:space="preserve">       </w:t>
            </w:r>
            <w:r w:rsidR="00F07C4D">
              <w:rPr>
                <w:sz w:val="28"/>
                <w:szCs w:val="28"/>
              </w:rPr>
              <w:t>4</w:t>
            </w:r>
          </w:p>
        </w:tc>
        <w:tc>
          <w:tcPr>
            <w:tcW w:w="1637" w:type="dxa"/>
          </w:tcPr>
          <w:p w14:paraId="2DDCB766" w14:textId="34CBAAF9" w:rsidR="002503E3" w:rsidRDefault="006F798F" w:rsidP="00EC7073">
            <w:pPr>
              <w:rPr>
                <w:sz w:val="28"/>
                <w:szCs w:val="28"/>
              </w:rPr>
            </w:pPr>
            <w:r>
              <w:rPr>
                <w:sz w:val="28"/>
                <w:szCs w:val="28"/>
              </w:rPr>
              <w:t xml:space="preserve">        5</w:t>
            </w:r>
          </w:p>
        </w:tc>
        <w:tc>
          <w:tcPr>
            <w:tcW w:w="1636" w:type="dxa"/>
          </w:tcPr>
          <w:p w14:paraId="077486D2" w14:textId="1BCEAF6C" w:rsidR="002503E3" w:rsidRDefault="006F798F" w:rsidP="00EC7073">
            <w:pPr>
              <w:rPr>
                <w:sz w:val="28"/>
                <w:szCs w:val="28"/>
              </w:rPr>
            </w:pPr>
            <w:r>
              <w:rPr>
                <w:sz w:val="28"/>
                <w:szCs w:val="28"/>
              </w:rPr>
              <w:t xml:space="preserve">        </w:t>
            </w:r>
            <w:r w:rsidR="00F07C4D">
              <w:rPr>
                <w:sz w:val="28"/>
                <w:szCs w:val="28"/>
              </w:rPr>
              <w:t>4</w:t>
            </w:r>
          </w:p>
        </w:tc>
        <w:tc>
          <w:tcPr>
            <w:tcW w:w="1638" w:type="dxa"/>
          </w:tcPr>
          <w:p w14:paraId="1C64D3B3" w14:textId="77777777" w:rsidR="002503E3" w:rsidRDefault="002503E3" w:rsidP="00EC7073">
            <w:pPr>
              <w:rPr>
                <w:sz w:val="28"/>
                <w:szCs w:val="28"/>
              </w:rPr>
            </w:pPr>
          </w:p>
        </w:tc>
      </w:tr>
      <w:tr w:rsidR="006072DF" w14:paraId="23953A70" w14:textId="77777777" w:rsidTr="00222CD4">
        <w:trPr>
          <w:trHeight w:val="505"/>
        </w:trPr>
        <w:tc>
          <w:tcPr>
            <w:tcW w:w="1980" w:type="dxa"/>
          </w:tcPr>
          <w:p w14:paraId="7EBDBA9E" w14:textId="52F7C4F9" w:rsidR="002503E3" w:rsidRDefault="00222CD4" w:rsidP="00EC7073">
            <w:pPr>
              <w:rPr>
                <w:sz w:val="28"/>
                <w:szCs w:val="28"/>
              </w:rPr>
            </w:pPr>
            <w:r>
              <w:rPr>
                <w:sz w:val="28"/>
                <w:szCs w:val="28"/>
              </w:rPr>
              <w:t>Time of implement</w:t>
            </w:r>
          </w:p>
        </w:tc>
        <w:tc>
          <w:tcPr>
            <w:tcW w:w="1507" w:type="dxa"/>
          </w:tcPr>
          <w:p w14:paraId="4FAD3C01" w14:textId="67BD39C9" w:rsidR="002503E3" w:rsidRDefault="006F798F" w:rsidP="00EC7073">
            <w:pPr>
              <w:rPr>
                <w:sz w:val="28"/>
                <w:szCs w:val="28"/>
              </w:rPr>
            </w:pPr>
            <w:r>
              <w:rPr>
                <w:sz w:val="28"/>
                <w:szCs w:val="28"/>
              </w:rPr>
              <w:t xml:space="preserve">       3</w:t>
            </w:r>
          </w:p>
        </w:tc>
        <w:tc>
          <w:tcPr>
            <w:tcW w:w="1638" w:type="dxa"/>
          </w:tcPr>
          <w:p w14:paraId="43E3CEE6" w14:textId="03C1C4ED" w:rsidR="002503E3" w:rsidRDefault="006F798F" w:rsidP="00EC7073">
            <w:pPr>
              <w:rPr>
                <w:sz w:val="28"/>
                <w:szCs w:val="28"/>
              </w:rPr>
            </w:pPr>
            <w:r>
              <w:rPr>
                <w:sz w:val="28"/>
                <w:szCs w:val="28"/>
              </w:rPr>
              <w:t xml:space="preserve">       </w:t>
            </w:r>
            <w:r w:rsidR="00F07C4D">
              <w:rPr>
                <w:sz w:val="28"/>
                <w:szCs w:val="28"/>
              </w:rPr>
              <w:t>2</w:t>
            </w:r>
          </w:p>
        </w:tc>
        <w:tc>
          <w:tcPr>
            <w:tcW w:w="1637" w:type="dxa"/>
          </w:tcPr>
          <w:p w14:paraId="158533E9" w14:textId="7953E4CC" w:rsidR="002503E3" w:rsidRDefault="006F798F" w:rsidP="00EC7073">
            <w:pPr>
              <w:rPr>
                <w:sz w:val="28"/>
                <w:szCs w:val="28"/>
              </w:rPr>
            </w:pPr>
            <w:r>
              <w:rPr>
                <w:sz w:val="28"/>
                <w:szCs w:val="28"/>
              </w:rPr>
              <w:t xml:space="preserve">        3</w:t>
            </w:r>
          </w:p>
        </w:tc>
        <w:tc>
          <w:tcPr>
            <w:tcW w:w="1636" w:type="dxa"/>
          </w:tcPr>
          <w:p w14:paraId="322529C4" w14:textId="54752D59" w:rsidR="002503E3" w:rsidRDefault="006F798F" w:rsidP="00EC7073">
            <w:pPr>
              <w:rPr>
                <w:sz w:val="28"/>
                <w:szCs w:val="28"/>
              </w:rPr>
            </w:pPr>
            <w:r>
              <w:rPr>
                <w:sz w:val="28"/>
                <w:szCs w:val="28"/>
              </w:rPr>
              <w:t xml:space="preserve">        </w:t>
            </w:r>
            <w:r w:rsidR="00F07C4D">
              <w:rPr>
                <w:sz w:val="28"/>
                <w:szCs w:val="28"/>
              </w:rPr>
              <w:t>2</w:t>
            </w:r>
          </w:p>
        </w:tc>
        <w:tc>
          <w:tcPr>
            <w:tcW w:w="1638" w:type="dxa"/>
          </w:tcPr>
          <w:p w14:paraId="56C01FEA" w14:textId="77777777" w:rsidR="002503E3" w:rsidRDefault="002503E3" w:rsidP="00EC7073">
            <w:pPr>
              <w:rPr>
                <w:sz w:val="28"/>
                <w:szCs w:val="28"/>
              </w:rPr>
            </w:pPr>
          </w:p>
        </w:tc>
      </w:tr>
      <w:tr w:rsidR="006072DF" w14:paraId="3E1C624A" w14:textId="77777777" w:rsidTr="00222CD4">
        <w:trPr>
          <w:trHeight w:val="944"/>
        </w:trPr>
        <w:tc>
          <w:tcPr>
            <w:tcW w:w="1980" w:type="dxa"/>
          </w:tcPr>
          <w:p w14:paraId="2EEF99C7" w14:textId="2EABF393" w:rsidR="002503E3" w:rsidRDefault="00222CD4" w:rsidP="00EC7073">
            <w:pPr>
              <w:rPr>
                <w:sz w:val="28"/>
                <w:szCs w:val="28"/>
              </w:rPr>
            </w:pPr>
            <w:r w:rsidRPr="00222CD4">
              <w:rPr>
                <w:sz w:val="28"/>
                <w:szCs w:val="28"/>
                <w:highlight w:val="cyan"/>
              </w:rPr>
              <w:t>TOTAL</w:t>
            </w:r>
          </w:p>
        </w:tc>
        <w:tc>
          <w:tcPr>
            <w:tcW w:w="1507" w:type="dxa"/>
          </w:tcPr>
          <w:p w14:paraId="38EB3EE3" w14:textId="77777777" w:rsidR="002503E3" w:rsidRDefault="002503E3" w:rsidP="00EC7073">
            <w:pPr>
              <w:rPr>
                <w:sz w:val="28"/>
                <w:szCs w:val="28"/>
              </w:rPr>
            </w:pPr>
          </w:p>
        </w:tc>
        <w:tc>
          <w:tcPr>
            <w:tcW w:w="1638" w:type="dxa"/>
          </w:tcPr>
          <w:p w14:paraId="33D84AE7" w14:textId="53C584E7" w:rsidR="002503E3" w:rsidRDefault="006F798F" w:rsidP="00EC7073">
            <w:pPr>
              <w:rPr>
                <w:sz w:val="28"/>
                <w:szCs w:val="28"/>
              </w:rPr>
            </w:pPr>
            <w:r>
              <w:rPr>
                <w:sz w:val="28"/>
                <w:szCs w:val="28"/>
              </w:rPr>
              <w:t xml:space="preserve">       </w:t>
            </w:r>
            <w:r w:rsidR="00F07C4D">
              <w:rPr>
                <w:sz w:val="28"/>
                <w:szCs w:val="28"/>
              </w:rPr>
              <w:t>54</w:t>
            </w:r>
          </w:p>
        </w:tc>
        <w:tc>
          <w:tcPr>
            <w:tcW w:w="1637" w:type="dxa"/>
          </w:tcPr>
          <w:p w14:paraId="0BBE61DA" w14:textId="59FFF919" w:rsidR="002503E3" w:rsidRDefault="006F798F" w:rsidP="00EC7073">
            <w:pPr>
              <w:rPr>
                <w:sz w:val="28"/>
                <w:szCs w:val="28"/>
              </w:rPr>
            </w:pPr>
            <w:r>
              <w:rPr>
                <w:sz w:val="28"/>
                <w:szCs w:val="28"/>
              </w:rPr>
              <w:t xml:space="preserve">      </w:t>
            </w:r>
            <w:r w:rsidR="00F07C4D">
              <w:rPr>
                <w:sz w:val="28"/>
                <w:szCs w:val="28"/>
              </w:rPr>
              <w:t>49</w:t>
            </w:r>
          </w:p>
        </w:tc>
        <w:tc>
          <w:tcPr>
            <w:tcW w:w="1636" w:type="dxa"/>
          </w:tcPr>
          <w:p w14:paraId="21BCAB2F" w14:textId="2AA74B3F" w:rsidR="002503E3" w:rsidRDefault="00F07C4D" w:rsidP="00EC7073">
            <w:pPr>
              <w:rPr>
                <w:sz w:val="28"/>
                <w:szCs w:val="28"/>
              </w:rPr>
            </w:pPr>
            <w:r>
              <w:rPr>
                <w:sz w:val="28"/>
                <w:szCs w:val="28"/>
              </w:rPr>
              <w:t xml:space="preserve">      53</w:t>
            </w:r>
          </w:p>
        </w:tc>
        <w:tc>
          <w:tcPr>
            <w:tcW w:w="1638" w:type="dxa"/>
          </w:tcPr>
          <w:p w14:paraId="5DFFEC62" w14:textId="77777777" w:rsidR="002503E3" w:rsidRDefault="002503E3" w:rsidP="00EC7073">
            <w:pPr>
              <w:rPr>
                <w:sz w:val="28"/>
                <w:szCs w:val="28"/>
              </w:rPr>
            </w:pPr>
          </w:p>
        </w:tc>
      </w:tr>
    </w:tbl>
    <w:p w14:paraId="0188F36E" w14:textId="7DEF79E1" w:rsidR="006072DF" w:rsidRDefault="006072DF" w:rsidP="00EC7073">
      <w:pPr>
        <w:rPr>
          <w:sz w:val="28"/>
          <w:szCs w:val="28"/>
        </w:rPr>
      </w:pPr>
    </w:p>
    <w:p w14:paraId="6723B269" w14:textId="5F804D52" w:rsidR="006072DF" w:rsidRDefault="006072DF" w:rsidP="00EC7073">
      <w:pPr>
        <w:rPr>
          <w:sz w:val="28"/>
          <w:szCs w:val="28"/>
        </w:rPr>
      </w:pPr>
    </w:p>
    <w:p w14:paraId="58232133" w14:textId="77777777" w:rsidR="006072DF" w:rsidRDefault="006072DF" w:rsidP="00EC7073">
      <w:pPr>
        <w:rPr>
          <w:sz w:val="28"/>
          <w:szCs w:val="28"/>
        </w:rPr>
      </w:pPr>
    </w:p>
    <w:p w14:paraId="48AB64B5" w14:textId="72434C3E" w:rsidR="006072DF" w:rsidRDefault="006072DF" w:rsidP="00EC7073">
      <w:pPr>
        <w:rPr>
          <w:sz w:val="28"/>
          <w:szCs w:val="28"/>
        </w:rPr>
      </w:pPr>
    </w:p>
    <w:p w14:paraId="1AD0D439" w14:textId="3D27071F" w:rsidR="006072DF" w:rsidRDefault="00051D96" w:rsidP="00EC7073">
      <w:pPr>
        <w:rPr>
          <w:b/>
          <w:bCs/>
          <w:sz w:val="44"/>
          <w:szCs w:val="44"/>
        </w:rPr>
      </w:pPr>
      <w:r>
        <w:rPr>
          <w:b/>
          <w:bCs/>
          <w:sz w:val="44"/>
          <w:szCs w:val="44"/>
        </w:rPr>
        <w:t>5</w:t>
      </w:r>
      <w:r w:rsidR="006072DF" w:rsidRPr="006072DF">
        <w:rPr>
          <w:b/>
          <w:bCs/>
          <w:sz w:val="44"/>
          <w:szCs w:val="44"/>
        </w:rPr>
        <w:t xml:space="preserve">.0 </w:t>
      </w:r>
      <w:r w:rsidR="00010E44">
        <w:rPr>
          <w:b/>
          <w:bCs/>
          <w:sz w:val="44"/>
          <w:szCs w:val="44"/>
        </w:rPr>
        <w:t>RECOMMENDATION</w:t>
      </w:r>
    </w:p>
    <w:p w14:paraId="282DAB65" w14:textId="7B14FCE2" w:rsidR="00010E44" w:rsidRDefault="00010E44" w:rsidP="00EC7073">
      <w:pPr>
        <w:rPr>
          <w:b/>
          <w:bCs/>
          <w:sz w:val="44"/>
          <w:szCs w:val="44"/>
        </w:rPr>
      </w:pPr>
    </w:p>
    <w:p w14:paraId="024A0B2B" w14:textId="0523D2DE" w:rsidR="00385948" w:rsidRPr="00010E44" w:rsidRDefault="00010E44" w:rsidP="00EC7073">
      <w:pPr>
        <w:rPr>
          <w:sz w:val="28"/>
          <w:szCs w:val="28"/>
        </w:rPr>
      </w:pPr>
      <w:r w:rsidRPr="006072DF">
        <w:rPr>
          <w:sz w:val="28"/>
          <w:szCs w:val="28"/>
        </w:rPr>
        <w:t xml:space="preserve">Three solutions were recommended to solve the problem of lack of energy, these being energy storage, increasing the extraction of fossil fuels from the North Sea, and increasing the amount of green energy. Due to the well-developed infrastructure of the UK, </w:t>
      </w:r>
      <w:r>
        <w:rPr>
          <w:sz w:val="28"/>
          <w:szCs w:val="28"/>
        </w:rPr>
        <w:t xml:space="preserve">and the </w:t>
      </w:r>
      <w:r w:rsidRPr="006072DF">
        <w:rPr>
          <w:sz w:val="28"/>
          <w:szCs w:val="28"/>
        </w:rPr>
        <w:t>potential of renewable energy generation (solar, biomass, wind, hydro), all three solutions are plausible and can be put into practice. Once the matrix was solved, w</w:t>
      </w:r>
      <w:r w:rsidR="00051D96">
        <w:rPr>
          <w:sz w:val="28"/>
          <w:szCs w:val="28"/>
        </w:rPr>
        <w:t>as</w:t>
      </w:r>
      <w:r w:rsidRPr="006072DF">
        <w:rPr>
          <w:sz w:val="28"/>
          <w:szCs w:val="28"/>
        </w:rPr>
        <w:t xml:space="preserve"> identified the best solution among them to be able to plan, monitor</w:t>
      </w:r>
      <w:r>
        <w:rPr>
          <w:sz w:val="28"/>
          <w:szCs w:val="28"/>
        </w:rPr>
        <w:t>,</w:t>
      </w:r>
      <w:r w:rsidRPr="006072DF">
        <w:rPr>
          <w:sz w:val="28"/>
          <w:szCs w:val="28"/>
        </w:rPr>
        <w:t xml:space="preserve"> and review it, which is energy storage.</w:t>
      </w:r>
    </w:p>
    <w:p w14:paraId="08862EF6" w14:textId="333979FA" w:rsidR="00385948" w:rsidRPr="00385948" w:rsidRDefault="00385948" w:rsidP="00385948">
      <w:pPr>
        <w:rPr>
          <w:sz w:val="28"/>
          <w:szCs w:val="28"/>
        </w:rPr>
      </w:pPr>
      <w:r w:rsidRPr="00385948">
        <w:rPr>
          <w:sz w:val="28"/>
          <w:szCs w:val="28"/>
        </w:rPr>
        <w:t xml:space="preserve">Due to the energy crisis that the UK is facing today, the best solution identified is energy storage. Due to the closure of the gas storage unit in the North Sea in 2017, it is now under the attention of the United Kingdom, which can supply the country </w:t>
      </w:r>
      <w:r>
        <w:rPr>
          <w:sz w:val="28"/>
          <w:szCs w:val="28"/>
        </w:rPr>
        <w:t>for</w:t>
      </w:r>
      <w:r w:rsidRPr="00385948">
        <w:rPr>
          <w:sz w:val="28"/>
          <w:szCs w:val="28"/>
        </w:rPr>
        <w:t xml:space="preserve"> up to 5 years. Even if the gas is stored, the country also needs renewable, solar</w:t>
      </w:r>
      <w:r>
        <w:rPr>
          <w:sz w:val="28"/>
          <w:szCs w:val="28"/>
        </w:rPr>
        <w:t>,</w:t>
      </w:r>
      <w:r w:rsidRPr="00385948">
        <w:rPr>
          <w:sz w:val="28"/>
          <w:szCs w:val="28"/>
        </w:rPr>
        <w:t xml:space="preserve"> and wind energy.</w:t>
      </w:r>
    </w:p>
    <w:p w14:paraId="1EC4377C" w14:textId="42BEF560" w:rsidR="00385948" w:rsidRPr="00385948" w:rsidRDefault="00010E44" w:rsidP="00385948">
      <w:pPr>
        <w:rPr>
          <w:sz w:val="28"/>
          <w:szCs w:val="28"/>
        </w:rPr>
      </w:pPr>
      <w:r>
        <w:rPr>
          <w:sz w:val="28"/>
          <w:szCs w:val="28"/>
        </w:rPr>
        <w:t xml:space="preserve">Three </w:t>
      </w:r>
      <w:r w:rsidR="00385948" w:rsidRPr="00385948">
        <w:rPr>
          <w:sz w:val="28"/>
          <w:szCs w:val="28"/>
        </w:rPr>
        <w:t>energy storage options have been identified to be able to dispose of both electricity and fossil fuels in the coming years.</w:t>
      </w:r>
    </w:p>
    <w:p w14:paraId="689158A6" w14:textId="5877D82E" w:rsidR="00385948" w:rsidRPr="00010E44" w:rsidRDefault="00385948" w:rsidP="00385948">
      <w:pPr>
        <w:rPr>
          <w:b/>
          <w:bCs/>
          <w:sz w:val="28"/>
          <w:szCs w:val="28"/>
        </w:rPr>
      </w:pPr>
      <w:r w:rsidRPr="00010E44">
        <w:rPr>
          <w:b/>
          <w:bCs/>
          <w:sz w:val="28"/>
          <w:szCs w:val="28"/>
        </w:rPr>
        <w:t xml:space="preserve">1. Gravity </w:t>
      </w:r>
      <w:r w:rsidRPr="00010E44">
        <w:rPr>
          <w:b/>
          <w:bCs/>
          <w:sz w:val="28"/>
          <w:szCs w:val="28"/>
        </w:rPr>
        <w:t>Storage</w:t>
      </w:r>
    </w:p>
    <w:p w14:paraId="748AFBD4" w14:textId="49456F99" w:rsidR="00385948" w:rsidRDefault="00385948" w:rsidP="00385948">
      <w:pPr>
        <w:rPr>
          <w:sz w:val="28"/>
          <w:szCs w:val="28"/>
        </w:rPr>
      </w:pPr>
      <w:r w:rsidRPr="00385948">
        <w:rPr>
          <w:sz w:val="28"/>
          <w:szCs w:val="28"/>
        </w:rPr>
        <w:t xml:space="preserve">   Hydropower is a very old form of energy storage in the UK. This represents a pumping storage process </w:t>
      </w:r>
      <w:r>
        <w:rPr>
          <w:sz w:val="28"/>
          <w:szCs w:val="28"/>
        </w:rPr>
        <w:t>that</w:t>
      </w:r>
      <w:r w:rsidRPr="00385948">
        <w:rPr>
          <w:sz w:val="28"/>
          <w:szCs w:val="28"/>
        </w:rPr>
        <w:t>, according to the engineers' sources, can have a much greater effect than the hydropower plants of the past.</w:t>
      </w:r>
      <w:r>
        <w:rPr>
          <w:sz w:val="28"/>
          <w:szCs w:val="28"/>
        </w:rPr>
        <w:t xml:space="preserve"> </w:t>
      </w:r>
      <w:r w:rsidRPr="00385948">
        <w:rPr>
          <w:sz w:val="28"/>
          <w:szCs w:val="28"/>
        </w:rPr>
        <w:t>To</w:t>
      </w:r>
      <w:r w:rsidRPr="00385948">
        <w:rPr>
          <w:sz w:val="28"/>
          <w:szCs w:val="28"/>
        </w:rPr>
        <w:t xml:space="preserve"> function, electricity is needed to pump the water up into a reservoir when the market has sufficient power when the sources of electricity become tight, then the water is released in a short time and flows over a generator turbine, after which electricity is produced which can be used by the network. The pumped </w:t>
      </w:r>
      <w:r>
        <w:rPr>
          <w:sz w:val="28"/>
          <w:szCs w:val="28"/>
        </w:rPr>
        <w:t>hydro energy</w:t>
      </w:r>
      <w:r w:rsidRPr="00385948">
        <w:rPr>
          <w:sz w:val="28"/>
          <w:szCs w:val="28"/>
        </w:rPr>
        <w:t xml:space="preserve"> is stored in an interval of 5-175 hours.</w:t>
      </w:r>
    </w:p>
    <w:p w14:paraId="07D72F1B" w14:textId="6536CF36" w:rsidR="00385948" w:rsidRDefault="00385948" w:rsidP="00385948">
      <w:pPr>
        <w:rPr>
          <w:sz w:val="28"/>
          <w:szCs w:val="28"/>
        </w:rPr>
      </w:pPr>
    </w:p>
    <w:p w14:paraId="638740FF" w14:textId="77777777" w:rsidR="00AA436F" w:rsidRPr="00010E44" w:rsidRDefault="00385948" w:rsidP="00AA436F">
      <w:pPr>
        <w:rPr>
          <w:b/>
          <w:bCs/>
          <w:sz w:val="28"/>
          <w:szCs w:val="28"/>
        </w:rPr>
      </w:pPr>
      <w:r w:rsidRPr="00010E44">
        <w:rPr>
          <w:b/>
          <w:bCs/>
          <w:sz w:val="28"/>
          <w:szCs w:val="28"/>
        </w:rPr>
        <w:t>2.</w:t>
      </w:r>
      <w:r w:rsidR="00AA436F" w:rsidRPr="00010E44">
        <w:rPr>
          <w:b/>
          <w:bCs/>
          <w:sz w:val="28"/>
          <w:szCs w:val="28"/>
        </w:rPr>
        <w:t xml:space="preserve"> </w:t>
      </w:r>
      <w:r w:rsidR="00AA436F" w:rsidRPr="00010E44">
        <w:rPr>
          <w:b/>
          <w:bCs/>
          <w:sz w:val="28"/>
          <w:szCs w:val="28"/>
        </w:rPr>
        <w:t>Solar energy storage</w:t>
      </w:r>
    </w:p>
    <w:p w14:paraId="56D5668B" w14:textId="77777777" w:rsidR="00AA436F" w:rsidRPr="00AA436F" w:rsidRDefault="00AA436F" w:rsidP="00AA436F">
      <w:pPr>
        <w:rPr>
          <w:sz w:val="28"/>
          <w:szCs w:val="28"/>
        </w:rPr>
      </w:pPr>
      <w:r w:rsidRPr="00AA436F">
        <w:rPr>
          <w:sz w:val="28"/>
          <w:szCs w:val="28"/>
        </w:rPr>
        <w:t>American engineers have begun the development of a project called Crescent Dunes, which takes place in the Nevada desert and represents a new technology for storing renewable energy in the form of heat.</w:t>
      </w:r>
    </w:p>
    <w:p w14:paraId="02B8317F" w14:textId="727DB25D" w:rsidR="00385948" w:rsidRDefault="00AA436F" w:rsidP="00AA436F">
      <w:pPr>
        <w:rPr>
          <w:sz w:val="28"/>
          <w:szCs w:val="28"/>
        </w:rPr>
      </w:pPr>
      <w:r w:rsidRPr="00AA436F">
        <w:rPr>
          <w:sz w:val="28"/>
          <w:szCs w:val="28"/>
        </w:rPr>
        <w:lastRenderedPageBreak/>
        <w:t xml:space="preserve">The heat of a solar farm is used, where with the help of mirrors salt is melted at high temperatures that reach 560C, after this process the salt </w:t>
      </w:r>
      <w:r w:rsidRPr="00AA436F">
        <w:rPr>
          <w:sz w:val="28"/>
          <w:szCs w:val="28"/>
        </w:rPr>
        <w:t>can</w:t>
      </w:r>
      <w:r w:rsidRPr="00AA436F">
        <w:rPr>
          <w:sz w:val="28"/>
          <w:szCs w:val="28"/>
        </w:rPr>
        <w:t xml:space="preserve"> hold this temperature until electricity is needed. A conventional steam turbine is run with the help of this heat and the electricity generated by this turbine can maintain up to 75,000 homes for a long time.</w:t>
      </w:r>
    </w:p>
    <w:p w14:paraId="623E6E05" w14:textId="77777777" w:rsidR="002E1557" w:rsidRPr="00010E44" w:rsidRDefault="00AA436F" w:rsidP="002E1557">
      <w:pPr>
        <w:rPr>
          <w:b/>
          <w:bCs/>
          <w:sz w:val="28"/>
          <w:szCs w:val="28"/>
        </w:rPr>
      </w:pPr>
      <w:r w:rsidRPr="00010E44">
        <w:rPr>
          <w:b/>
          <w:bCs/>
          <w:sz w:val="28"/>
          <w:szCs w:val="28"/>
        </w:rPr>
        <w:t xml:space="preserve">3. </w:t>
      </w:r>
      <w:r w:rsidR="002E1557" w:rsidRPr="00010E44">
        <w:rPr>
          <w:b/>
          <w:bCs/>
          <w:sz w:val="28"/>
          <w:szCs w:val="28"/>
        </w:rPr>
        <w:t>Green storage</w:t>
      </w:r>
    </w:p>
    <w:p w14:paraId="43E984F5" w14:textId="0E594842" w:rsidR="002E1557" w:rsidRPr="002E1557" w:rsidRDefault="002E1557" w:rsidP="002E1557">
      <w:pPr>
        <w:rPr>
          <w:sz w:val="28"/>
          <w:szCs w:val="28"/>
        </w:rPr>
      </w:pPr>
      <w:r w:rsidRPr="002E1557">
        <w:rPr>
          <w:sz w:val="28"/>
          <w:szCs w:val="28"/>
        </w:rPr>
        <w:t>It is about the demand for hydrogen from water and renewable energy that will increase over the years due to the government's intentions to have an ecological alternative, which will replace fossil fuels in factories, power plants, etc.</w:t>
      </w:r>
      <w:r>
        <w:rPr>
          <w:sz w:val="28"/>
          <w:szCs w:val="28"/>
        </w:rPr>
        <w:t xml:space="preserve"> </w:t>
      </w:r>
      <w:r w:rsidRPr="002E1557">
        <w:rPr>
          <w:sz w:val="28"/>
          <w:szCs w:val="28"/>
        </w:rPr>
        <w:t>Because</w:t>
      </w:r>
      <w:r w:rsidRPr="002E1557">
        <w:rPr>
          <w:sz w:val="28"/>
          <w:szCs w:val="28"/>
        </w:rPr>
        <w:t xml:space="preserve"> most of the </w:t>
      </w:r>
      <w:r>
        <w:rPr>
          <w:sz w:val="28"/>
          <w:szCs w:val="28"/>
        </w:rPr>
        <w:t>time</w:t>
      </w:r>
      <w:r w:rsidRPr="002E1557">
        <w:rPr>
          <w:sz w:val="28"/>
          <w:szCs w:val="28"/>
        </w:rPr>
        <w:t xml:space="preserve"> the network is overloaded with the energy produced by wind or sun, its storage is the perfect idea for supplying the country.</w:t>
      </w:r>
    </w:p>
    <w:p w14:paraId="5B309A36" w14:textId="2F5C89F5" w:rsidR="00AA436F" w:rsidRDefault="002E1557" w:rsidP="002E1557">
      <w:pPr>
        <w:rPr>
          <w:sz w:val="28"/>
          <w:szCs w:val="28"/>
        </w:rPr>
      </w:pPr>
      <w:r w:rsidRPr="002E1557">
        <w:rPr>
          <w:sz w:val="28"/>
          <w:szCs w:val="28"/>
        </w:rPr>
        <w:t>In the past</w:t>
      </w:r>
      <w:r>
        <w:rPr>
          <w:sz w:val="28"/>
          <w:szCs w:val="28"/>
        </w:rPr>
        <w:t>,</w:t>
      </w:r>
      <w:r w:rsidRPr="002E1557">
        <w:rPr>
          <w:sz w:val="28"/>
          <w:szCs w:val="28"/>
        </w:rPr>
        <w:t xml:space="preserve"> in Great Britain</w:t>
      </w:r>
      <w:r>
        <w:rPr>
          <w:sz w:val="28"/>
          <w:szCs w:val="28"/>
        </w:rPr>
        <w:t>,</w:t>
      </w:r>
      <w:r w:rsidRPr="002E1557">
        <w:rPr>
          <w:sz w:val="28"/>
          <w:szCs w:val="28"/>
        </w:rPr>
        <w:t xml:space="preserve"> there was an unexpected event where the operator of the energy system that was in the UK at that time had to pay renewable energy developers to turn off solar panels and wind turbines because the network was overloaded.</w:t>
      </w:r>
      <w:r w:rsidR="00BE1488">
        <w:rPr>
          <w:sz w:val="28"/>
          <w:szCs w:val="28"/>
        </w:rPr>
        <w:t xml:space="preserve"> (Ambrose, 2022)</w:t>
      </w:r>
    </w:p>
    <w:p w14:paraId="54C02745" w14:textId="6AAF60EC" w:rsidR="00010E44" w:rsidRDefault="00010E44" w:rsidP="002E1557">
      <w:pPr>
        <w:rPr>
          <w:sz w:val="28"/>
          <w:szCs w:val="28"/>
        </w:rPr>
      </w:pPr>
    </w:p>
    <w:p w14:paraId="65263C49" w14:textId="77777777" w:rsidR="00010E44" w:rsidRDefault="00010E44" w:rsidP="002E1557">
      <w:pPr>
        <w:rPr>
          <w:sz w:val="28"/>
          <w:szCs w:val="28"/>
        </w:rPr>
      </w:pPr>
    </w:p>
    <w:p w14:paraId="3262BFDF" w14:textId="116795DF" w:rsidR="00010E44" w:rsidRDefault="00010E44" w:rsidP="002E1557">
      <w:pPr>
        <w:rPr>
          <w:sz w:val="28"/>
          <w:szCs w:val="28"/>
        </w:rPr>
      </w:pPr>
    </w:p>
    <w:p w14:paraId="4DED46E8" w14:textId="19121EAF" w:rsidR="00010E44" w:rsidRDefault="00051D96" w:rsidP="002E1557">
      <w:pPr>
        <w:rPr>
          <w:b/>
          <w:bCs/>
          <w:sz w:val="44"/>
          <w:szCs w:val="44"/>
        </w:rPr>
      </w:pPr>
      <w:r>
        <w:rPr>
          <w:b/>
          <w:bCs/>
          <w:sz w:val="44"/>
          <w:szCs w:val="44"/>
        </w:rPr>
        <w:t>6</w:t>
      </w:r>
      <w:r w:rsidR="00010E44" w:rsidRPr="00010E44">
        <w:rPr>
          <w:b/>
          <w:bCs/>
          <w:sz w:val="44"/>
          <w:szCs w:val="44"/>
        </w:rPr>
        <w:t>.0 PLANNING, MONITORING, AND REVIEWING THE SOLUTION</w:t>
      </w:r>
    </w:p>
    <w:p w14:paraId="672FF13E" w14:textId="3546D747" w:rsidR="006D3150" w:rsidRDefault="006D3150" w:rsidP="002E1557">
      <w:pPr>
        <w:rPr>
          <w:b/>
          <w:bCs/>
          <w:sz w:val="44"/>
          <w:szCs w:val="44"/>
        </w:rPr>
      </w:pPr>
    </w:p>
    <w:p w14:paraId="79BD8D04" w14:textId="3B361640" w:rsidR="006D3150" w:rsidRDefault="006D3150" w:rsidP="002E1557">
      <w:pPr>
        <w:rPr>
          <w:sz w:val="28"/>
          <w:szCs w:val="28"/>
        </w:rPr>
      </w:pPr>
      <w:r w:rsidRPr="006D3150">
        <w:rPr>
          <w:b/>
          <w:bCs/>
          <w:sz w:val="28"/>
          <w:szCs w:val="28"/>
        </w:rPr>
        <w:t>Decision Implemented:</w:t>
      </w:r>
      <w:r>
        <w:rPr>
          <w:b/>
          <w:bCs/>
          <w:sz w:val="28"/>
          <w:szCs w:val="28"/>
        </w:rPr>
        <w:t xml:space="preserve"> </w:t>
      </w:r>
      <w:r w:rsidRPr="006D3150">
        <w:rPr>
          <w:sz w:val="28"/>
          <w:szCs w:val="28"/>
        </w:rPr>
        <w:t>Th</w:t>
      </w:r>
      <w:r w:rsidRPr="006D3150">
        <w:rPr>
          <w:sz w:val="28"/>
          <w:szCs w:val="28"/>
        </w:rPr>
        <w:t xml:space="preserve">e decision implemented considering the energy crisis is stored energy, which is an efficient and one of the best </w:t>
      </w:r>
      <w:r>
        <w:rPr>
          <w:sz w:val="28"/>
          <w:szCs w:val="28"/>
        </w:rPr>
        <w:t>methods</w:t>
      </w:r>
      <w:r w:rsidRPr="006D3150">
        <w:rPr>
          <w:sz w:val="28"/>
          <w:szCs w:val="28"/>
        </w:rPr>
        <w:t xml:space="preserve"> to solve the problem facing the UK.</w:t>
      </w:r>
    </w:p>
    <w:p w14:paraId="250055D7" w14:textId="18E9E29D" w:rsidR="006D3150" w:rsidRPr="00A02A9D" w:rsidRDefault="006D3150" w:rsidP="002E1557">
      <w:pPr>
        <w:rPr>
          <w:sz w:val="28"/>
          <w:szCs w:val="28"/>
        </w:rPr>
      </w:pPr>
    </w:p>
    <w:p w14:paraId="5FA75BC7" w14:textId="374D9152" w:rsidR="006D3150" w:rsidRDefault="006D3150" w:rsidP="002E1557">
      <w:pPr>
        <w:rPr>
          <w:sz w:val="28"/>
          <w:szCs w:val="28"/>
        </w:rPr>
      </w:pPr>
      <w:r w:rsidRPr="00A02A9D">
        <w:rPr>
          <w:b/>
          <w:bCs/>
          <w:sz w:val="28"/>
          <w:szCs w:val="28"/>
        </w:rPr>
        <w:t>Resources</w:t>
      </w:r>
      <w:r w:rsidRPr="00A02A9D">
        <w:rPr>
          <w:sz w:val="28"/>
          <w:szCs w:val="28"/>
        </w:rPr>
        <w:t xml:space="preserve">: </w:t>
      </w:r>
      <w:r w:rsidR="00A02A9D" w:rsidRPr="00A02A9D">
        <w:rPr>
          <w:sz w:val="28"/>
          <w:szCs w:val="28"/>
        </w:rPr>
        <w:t>To</w:t>
      </w:r>
      <w:r w:rsidR="00A02A9D" w:rsidRPr="00A02A9D">
        <w:rPr>
          <w:sz w:val="28"/>
          <w:szCs w:val="28"/>
        </w:rPr>
        <w:t xml:space="preserve"> be able to implement this solution, a development plan for energy storage is needed </w:t>
      </w:r>
      <w:r w:rsidR="00A02A9D" w:rsidRPr="00A02A9D">
        <w:rPr>
          <w:sz w:val="28"/>
          <w:szCs w:val="28"/>
        </w:rPr>
        <w:t>first</w:t>
      </w:r>
      <w:r w:rsidR="00A02A9D" w:rsidRPr="00A02A9D">
        <w:rPr>
          <w:sz w:val="28"/>
          <w:szCs w:val="28"/>
        </w:rPr>
        <w:t xml:space="preserve">. The most important resource needed is infrastructure, but this is an advantage for the UK due to the fact that it is one of its strengths. </w:t>
      </w:r>
      <w:r w:rsidR="00A02A9D">
        <w:rPr>
          <w:sz w:val="28"/>
          <w:szCs w:val="28"/>
        </w:rPr>
        <w:t xml:space="preserve">Should </w:t>
      </w:r>
      <w:r w:rsidR="00A02A9D" w:rsidRPr="00A02A9D">
        <w:rPr>
          <w:sz w:val="28"/>
          <w:szCs w:val="28"/>
        </w:rPr>
        <w:t xml:space="preserve">need developers, investors, engineers, operations and maintenance managers, equipment and insurance suppliers, </w:t>
      </w:r>
      <w:r w:rsidR="00A02A9D">
        <w:rPr>
          <w:sz w:val="28"/>
          <w:szCs w:val="28"/>
        </w:rPr>
        <w:t xml:space="preserve">and </w:t>
      </w:r>
      <w:r w:rsidR="00A02A9D" w:rsidRPr="00A02A9D">
        <w:rPr>
          <w:sz w:val="28"/>
          <w:szCs w:val="28"/>
        </w:rPr>
        <w:t xml:space="preserve">construction </w:t>
      </w:r>
      <w:r w:rsidR="00A02A9D" w:rsidRPr="00A02A9D">
        <w:rPr>
          <w:sz w:val="28"/>
          <w:szCs w:val="28"/>
        </w:rPr>
        <w:lastRenderedPageBreak/>
        <w:t>companies (EPC).</w:t>
      </w:r>
      <w:r w:rsidR="00A02A9D">
        <w:rPr>
          <w:sz w:val="28"/>
          <w:szCs w:val="28"/>
        </w:rPr>
        <w:t xml:space="preserve"> </w:t>
      </w:r>
      <w:r w:rsidR="00A02A9D" w:rsidRPr="00A02A9D">
        <w:rPr>
          <w:sz w:val="28"/>
          <w:szCs w:val="28"/>
        </w:rPr>
        <w:t>And of course</w:t>
      </w:r>
      <w:r w:rsidR="00A02A9D">
        <w:rPr>
          <w:sz w:val="28"/>
          <w:szCs w:val="28"/>
        </w:rPr>
        <w:t>,</w:t>
      </w:r>
      <w:r w:rsidR="00A02A9D" w:rsidRPr="00A02A9D">
        <w:rPr>
          <w:sz w:val="28"/>
          <w:szCs w:val="28"/>
        </w:rPr>
        <w:t xml:space="preserve"> their locations, because they cannot be located anywhere, so they will </w:t>
      </w:r>
      <w:r w:rsidR="00A02A9D" w:rsidRPr="00A02A9D">
        <w:rPr>
          <w:sz w:val="28"/>
          <w:szCs w:val="28"/>
        </w:rPr>
        <w:t>be in</w:t>
      </w:r>
      <w:r w:rsidR="00A02A9D" w:rsidRPr="00A02A9D">
        <w:rPr>
          <w:sz w:val="28"/>
          <w:szCs w:val="28"/>
        </w:rPr>
        <w:t xml:space="preserve"> special places where energy is generated in a very large amount.</w:t>
      </w:r>
    </w:p>
    <w:p w14:paraId="35CCC743" w14:textId="0C053254" w:rsidR="00A02A9D" w:rsidRDefault="00A02A9D" w:rsidP="002E1557">
      <w:pPr>
        <w:rPr>
          <w:sz w:val="28"/>
          <w:szCs w:val="28"/>
        </w:rPr>
      </w:pPr>
    </w:p>
    <w:p w14:paraId="3E6883F4" w14:textId="0FE11F16" w:rsidR="00A02A9D" w:rsidRDefault="00A02A9D" w:rsidP="002E1557">
      <w:pPr>
        <w:rPr>
          <w:b/>
          <w:bCs/>
          <w:sz w:val="28"/>
          <w:szCs w:val="28"/>
        </w:rPr>
      </w:pPr>
      <w:r>
        <w:rPr>
          <w:b/>
          <w:bCs/>
          <w:sz w:val="28"/>
          <w:szCs w:val="28"/>
        </w:rPr>
        <w:t xml:space="preserve">Key indicators:  </w:t>
      </w:r>
      <w:r w:rsidRPr="00A02A9D">
        <w:rPr>
          <w:sz w:val="28"/>
          <w:szCs w:val="28"/>
        </w:rPr>
        <w:t xml:space="preserve">Considering the problem of the energy crisis, </w:t>
      </w:r>
      <w:r>
        <w:rPr>
          <w:sz w:val="28"/>
          <w:szCs w:val="28"/>
        </w:rPr>
        <w:t>key</w:t>
      </w:r>
      <w:r w:rsidRPr="00A02A9D">
        <w:rPr>
          <w:sz w:val="28"/>
          <w:szCs w:val="28"/>
        </w:rPr>
        <w:t xml:space="preserve"> indicators will be the amount of stored energy.</w:t>
      </w:r>
      <w:r w:rsidRPr="004E138D">
        <w:rPr>
          <w:sz w:val="28"/>
          <w:szCs w:val="28"/>
        </w:rPr>
        <w:t xml:space="preserve"> </w:t>
      </w:r>
      <w:r w:rsidR="004E138D" w:rsidRPr="004E138D">
        <w:rPr>
          <w:sz w:val="28"/>
          <w:szCs w:val="28"/>
        </w:rPr>
        <w:t>(Paksoy et al, 2018)</w:t>
      </w:r>
    </w:p>
    <w:p w14:paraId="4E8E19B5" w14:textId="3C7D0E4B" w:rsidR="00A060E1" w:rsidRDefault="00A060E1" w:rsidP="002E1557">
      <w:pPr>
        <w:rPr>
          <w:b/>
          <w:bCs/>
          <w:sz w:val="28"/>
          <w:szCs w:val="28"/>
        </w:rPr>
      </w:pPr>
    </w:p>
    <w:p w14:paraId="249A2F69" w14:textId="1950AF92" w:rsidR="00A060E1" w:rsidRPr="0038149A" w:rsidRDefault="00A060E1" w:rsidP="002E1557">
      <w:pPr>
        <w:rPr>
          <w:sz w:val="28"/>
          <w:szCs w:val="28"/>
        </w:rPr>
      </w:pPr>
      <w:r>
        <w:rPr>
          <w:b/>
          <w:bCs/>
          <w:sz w:val="28"/>
          <w:szCs w:val="28"/>
        </w:rPr>
        <w:t>Target</w:t>
      </w:r>
      <w:r w:rsidRPr="0038149A">
        <w:rPr>
          <w:sz w:val="28"/>
          <w:szCs w:val="28"/>
        </w:rPr>
        <w:t>:</w:t>
      </w:r>
      <w:r w:rsidR="0038149A" w:rsidRPr="0038149A">
        <w:rPr>
          <w:sz w:val="28"/>
          <w:szCs w:val="28"/>
        </w:rPr>
        <w:t xml:space="preserve"> 1,325 MW by 2024</w:t>
      </w:r>
      <w:r w:rsidRPr="0038149A">
        <w:rPr>
          <w:sz w:val="28"/>
          <w:szCs w:val="28"/>
        </w:rPr>
        <w:t xml:space="preserve"> </w:t>
      </w:r>
      <w:r w:rsidR="004E138D">
        <w:rPr>
          <w:sz w:val="28"/>
          <w:szCs w:val="28"/>
        </w:rPr>
        <w:t xml:space="preserve">(Burwen, 2020) </w:t>
      </w:r>
    </w:p>
    <w:p w14:paraId="4D2D8AD2" w14:textId="673367B0" w:rsidR="00A060E1" w:rsidRDefault="00A060E1" w:rsidP="002E1557">
      <w:pPr>
        <w:rPr>
          <w:b/>
          <w:bCs/>
          <w:sz w:val="28"/>
          <w:szCs w:val="28"/>
        </w:rPr>
      </w:pPr>
    </w:p>
    <w:p w14:paraId="3A1DBD21" w14:textId="2B4CB460" w:rsidR="00A060E1" w:rsidRDefault="00A060E1" w:rsidP="002E1557">
      <w:pPr>
        <w:rPr>
          <w:sz w:val="28"/>
          <w:szCs w:val="28"/>
        </w:rPr>
      </w:pPr>
      <w:r>
        <w:rPr>
          <w:b/>
          <w:bCs/>
          <w:sz w:val="28"/>
          <w:szCs w:val="28"/>
        </w:rPr>
        <w:t xml:space="preserve">Data Sources: </w:t>
      </w:r>
      <w:r w:rsidRPr="0038149A">
        <w:rPr>
          <w:sz w:val="28"/>
          <w:szCs w:val="28"/>
        </w:rPr>
        <w:t>Solution will be available from 1 January 2023</w:t>
      </w:r>
    </w:p>
    <w:p w14:paraId="38B095C6" w14:textId="696EB108" w:rsidR="0038149A" w:rsidRDefault="0038149A" w:rsidP="002E1557">
      <w:pPr>
        <w:rPr>
          <w:sz w:val="28"/>
          <w:szCs w:val="28"/>
        </w:rPr>
      </w:pPr>
    </w:p>
    <w:p w14:paraId="062E64E4" w14:textId="0C249721" w:rsidR="00842008" w:rsidRPr="00842008" w:rsidRDefault="0038149A" w:rsidP="00842008">
      <w:pPr>
        <w:rPr>
          <w:sz w:val="28"/>
          <w:szCs w:val="28"/>
        </w:rPr>
      </w:pPr>
      <w:r w:rsidRPr="0038149A">
        <w:rPr>
          <w:b/>
          <w:bCs/>
          <w:sz w:val="28"/>
          <w:szCs w:val="28"/>
        </w:rPr>
        <w:t>Reviewing the decision</w:t>
      </w:r>
      <w:r>
        <w:rPr>
          <w:b/>
          <w:bCs/>
          <w:sz w:val="28"/>
          <w:szCs w:val="28"/>
        </w:rPr>
        <w:t xml:space="preserve">- </w:t>
      </w:r>
      <w:r w:rsidR="00842008" w:rsidRPr="00842008">
        <w:rPr>
          <w:sz w:val="28"/>
          <w:szCs w:val="28"/>
        </w:rPr>
        <w:t>This solution will be reviewed by the UK government.</w:t>
      </w:r>
      <w:r w:rsidR="00842008">
        <w:rPr>
          <w:sz w:val="28"/>
          <w:szCs w:val="28"/>
        </w:rPr>
        <w:t xml:space="preserve"> </w:t>
      </w:r>
      <w:r w:rsidR="00842008" w:rsidRPr="00842008">
        <w:rPr>
          <w:sz w:val="28"/>
          <w:szCs w:val="28"/>
        </w:rPr>
        <w:t>The questions will be the following.</w:t>
      </w:r>
    </w:p>
    <w:p w14:paraId="411CADD8" w14:textId="4962A86E" w:rsidR="00842008" w:rsidRPr="00842008" w:rsidRDefault="00842008" w:rsidP="00842008">
      <w:pPr>
        <w:pStyle w:val="ListParagraph"/>
        <w:numPr>
          <w:ilvl w:val="0"/>
          <w:numId w:val="13"/>
        </w:numPr>
        <w:rPr>
          <w:b/>
          <w:bCs/>
          <w:sz w:val="28"/>
          <w:szCs w:val="28"/>
        </w:rPr>
      </w:pPr>
      <w:r w:rsidRPr="00842008">
        <w:rPr>
          <w:sz w:val="28"/>
          <w:szCs w:val="28"/>
        </w:rPr>
        <w:t>How efficient was the strategy?</w:t>
      </w:r>
      <w:r w:rsidRPr="00842008">
        <w:rPr>
          <w:b/>
          <w:bCs/>
          <w:sz w:val="28"/>
          <w:szCs w:val="28"/>
        </w:rPr>
        <w:t xml:space="preserve"> </w:t>
      </w:r>
    </w:p>
    <w:p w14:paraId="568A7385" w14:textId="75E81AE2" w:rsidR="0038149A" w:rsidRDefault="00842008" w:rsidP="002E1557">
      <w:pPr>
        <w:rPr>
          <w:sz w:val="28"/>
          <w:szCs w:val="28"/>
        </w:rPr>
      </w:pPr>
      <w:r w:rsidRPr="00842008">
        <w:rPr>
          <w:sz w:val="28"/>
          <w:szCs w:val="28"/>
        </w:rPr>
        <w:t xml:space="preserve">Considering that both green energy and fossil fuels can be stored and </w:t>
      </w:r>
      <w:r w:rsidRPr="00842008">
        <w:rPr>
          <w:sz w:val="28"/>
          <w:szCs w:val="28"/>
        </w:rPr>
        <w:t>considering</w:t>
      </w:r>
      <w:r w:rsidRPr="00842008">
        <w:rPr>
          <w:sz w:val="28"/>
          <w:szCs w:val="28"/>
        </w:rPr>
        <w:t xml:space="preserve"> the energy capacity that can be stored and the years of population maintenance, the decision is a very efficient one.</w:t>
      </w:r>
    </w:p>
    <w:p w14:paraId="645C3E18" w14:textId="41C7116F" w:rsidR="00842008" w:rsidRPr="00842008" w:rsidRDefault="00842008" w:rsidP="002E1557">
      <w:pPr>
        <w:rPr>
          <w:sz w:val="28"/>
          <w:szCs w:val="28"/>
        </w:rPr>
      </w:pPr>
    </w:p>
    <w:p w14:paraId="5102E9D7" w14:textId="77777777" w:rsidR="00842008" w:rsidRPr="00842008" w:rsidRDefault="00842008" w:rsidP="00842008">
      <w:pPr>
        <w:pStyle w:val="ListParagraph"/>
        <w:numPr>
          <w:ilvl w:val="0"/>
          <w:numId w:val="13"/>
        </w:numPr>
        <w:rPr>
          <w:sz w:val="28"/>
          <w:szCs w:val="28"/>
        </w:rPr>
      </w:pPr>
      <w:r w:rsidRPr="00842008">
        <w:rPr>
          <w:sz w:val="28"/>
          <w:szCs w:val="28"/>
        </w:rPr>
        <w:t>Were the objectives achieved?</w:t>
      </w:r>
    </w:p>
    <w:p w14:paraId="0CF4ACB0" w14:textId="2185D0B4" w:rsidR="00842008" w:rsidRDefault="00842008" w:rsidP="00842008">
      <w:pPr>
        <w:rPr>
          <w:sz w:val="28"/>
          <w:szCs w:val="28"/>
        </w:rPr>
      </w:pPr>
      <w:r w:rsidRPr="00842008">
        <w:rPr>
          <w:sz w:val="28"/>
          <w:szCs w:val="28"/>
        </w:rPr>
        <w:t>The main objective is for the population to continue to enjoy both electricity and fossil fuels, as in the past years, and for the country not to experience a lack of energy. Yes, the objective was met.</w:t>
      </w:r>
    </w:p>
    <w:p w14:paraId="25A45020" w14:textId="2BA2A116" w:rsidR="00842008" w:rsidRPr="00842008" w:rsidRDefault="00842008" w:rsidP="00842008">
      <w:pPr>
        <w:rPr>
          <w:b/>
          <w:bCs/>
          <w:sz w:val="28"/>
          <w:szCs w:val="28"/>
        </w:rPr>
      </w:pPr>
    </w:p>
    <w:p w14:paraId="190A8B15" w14:textId="437782DC" w:rsidR="00842008" w:rsidRDefault="00842008" w:rsidP="00842008">
      <w:pPr>
        <w:rPr>
          <w:b/>
          <w:bCs/>
          <w:sz w:val="28"/>
          <w:szCs w:val="28"/>
        </w:rPr>
      </w:pPr>
      <w:r w:rsidRPr="00842008">
        <w:rPr>
          <w:b/>
          <w:bCs/>
          <w:sz w:val="28"/>
          <w:szCs w:val="28"/>
        </w:rPr>
        <w:t>Communicating the decision</w:t>
      </w:r>
    </w:p>
    <w:p w14:paraId="7BA0A155" w14:textId="5C37CB74" w:rsidR="00842008" w:rsidRPr="00842008" w:rsidRDefault="00842008" w:rsidP="00842008">
      <w:pPr>
        <w:rPr>
          <w:sz w:val="28"/>
          <w:szCs w:val="28"/>
        </w:rPr>
      </w:pPr>
      <w:r w:rsidRPr="00842008">
        <w:rPr>
          <w:sz w:val="28"/>
          <w:szCs w:val="28"/>
        </w:rPr>
        <w:t>The decision to store energy will be announced to both internal and external stakeholders by the country's government through television, emails</w:t>
      </w:r>
      <w:r w:rsidR="004E138D">
        <w:rPr>
          <w:sz w:val="28"/>
          <w:szCs w:val="28"/>
        </w:rPr>
        <w:t>,</w:t>
      </w:r>
      <w:r w:rsidRPr="00842008">
        <w:rPr>
          <w:sz w:val="28"/>
          <w:szCs w:val="28"/>
        </w:rPr>
        <w:t xml:space="preserve"> and of course newspapers.</w:t>
      </w:r>
    </w:p>
    <w:p w14:paraId="5028A0A5" w14:textId="0B8A4674" w:rsidR="00842008" w:rsidRPr="00842008" w:rsidRDefault="00842008" w:rsidP="00842008">
      <w:pPr>
        <w:rPr>
          <w:sz w:val="28"/>
          <w:szCs w:val="28"/>
        </w:rPr>
      </w:pPr>
    </w:p>
    <w:p w14:paraId="4B07A0D1" w14:textId="7EB156DA" w:rsidR="00A060E1" w:rsidRPr="00842008" w:rsidRDefault="00A060E1" w:rsidP="002E1557">
      <w:pPr>
        <w:rPr>
          <w:sz w:val="28"/>
          <w:szCs w:val="28"/>
        </w:rPr>
      </w:pPr>
    </w:p>
    <w:p w14:paraId="745DDCBB" w14:textId="77777777" w:rsidR="00A060E1" w:rsidRPr="006D3150" w:rsidRDefault="00A060E1" w:rsidP="002E1557">
      <w:pPr>
        <w:rPr>
          <w:b/>
          <w:bCs/>
          <w:sz w:val="28"/>
          <w:szCs w:val="28"/>
        </w:rPr>
      </w:pPr>
    </w:p>
    <w:p w14:paraId="3D635F59" w14:textId="284DA04A" w:rsidR="006072DF" w:rsidRDefault="006072DF" w:rsidP="00EC7073">
      <w:pPr>
        <w:rPr>
          <w:b/>
          <w:bCs/>
          <w:sz w:val="44"/>
          <w:szCs w:val="44"/>
        </w:rPr>
      </w:pPr>
    </w:p>
    <w:p w14:paraId="42E7FB40" w14:textId="11A5966F" w:rsidR="00FB6932" w:rsidRPr="005232B9" w:rsidRDefault="00FB6932" w:rsidP="005058A5">
      <w:pPr>
        <w:rPr>
          <w:rFonts w:ascii="Agency FB" w:hAnsi="Agency FB"/>
          <w:b/>
          <w:bCs/>
          <w:sz w:val="44"/>
          <w:szCs w:val="44"/>
        </w:rPr>
      </w:pPr>
      <w:r w:rsidRPr="005232B9">
        <w:rPr>
          <w:rFonts w:ascii="Agency FB" w:hAnsi="Agency FB"/>
          <w:b/>
          <w:bCs/>
          <w:sz w:val="44"/>
          <w:szCs w:val="44"/>
        </w:rPr>
        <w:t>REFERENCES</w:t>
      </w:r>
    </w:p>
    <w:p w14:paraId="3ECEE426" w14:textId="33EB835C" w:rsidR="00FB6932" w:rsidRPr="005232B9" w:rsidRDefault="00FB6932" w:rsidP="00FB6932">
      <w:pPr>
        <w:pStyle w:val="ListParagraph"/>
        <w:numPr>
          <w:ilvl w:val="0"/>
          <w:numId w:val="12"/>
        </w:numPr>
        <w:rPr>
          <w:rFonts w:ascii="Agency FB" w:hAnsi="Agency FB" w:cstheme="majorHAnsi"/>
          <w:sz w:val="28"/>
          <w:szCs w:val="28"/>
        </w:rPr>
      </w:pPr>
      <w:r w:rsidRPr="005232B9">
        <w:rPr>
          <w:rFonts w:ascii="Agency FB" w:hAnsi="Agency FB" w:cstheme="majorHAnsi"/>
          <w:sz w:val="28"/>
          <w:szCs w:val="28"/>
        </w:rPr>
        <w:t>Ozili P. K. and Ozen E., 2021, Global Energy Crisis: Impact on the Global Economy, Processing of IAC in Budapest, Vol1, pp85-89</w:t>
      </w:r>
    </w:p>
    <w:p w14:paraId="5D44AEB2" w14:textId="2D32AAD7" w:rsidR="00FB6932" w:rsidRPr="005232B9" w:rsidRDefault="00FB6932" w:rsidP="00FB6932">
      <w:pPr>
        <w:pStyle w:val="ListParagraph"/>
        <w:numPr>
          <w:ilvl w:val="0"/>
          <w:numId w:val="12"/>
        </w:numPr>
        <w:rPr>
          <w:rFonts w:ascii="Agency FB" w:hAnsi="Agency FB" w:cstheme="majorHAnsi"/>
          <w:sz w:val="28"/>
          <w:szCs w:val="28"/>
        </w:rPr>
      </w:pPr>
      <w:r w:rsidRPr="005232B9">
        <w:rPr>
          <w:rFonts w:ascii="Agency FB" w:hAnsi="Agency FB" w:cstheme="majorHAnsi"/>
          <w:sz w:val="28"/>
          <w:szCs w:val="28"/>
        </w:rPr>
        <w:t>Brosemer K. et al, 2020, The energy crisis revealed by covid: Intersection of indigeneity, inequity, and health, Energy Research, and Social Science, Vol 68, pp1-5</w:t>
      </w:r>
    </w:p>
    <w:p w14:paraId="0BD0C304" w14:textId="177686D4" w:rsidR="00C67204" w:rsidRPr="005232B9" w:rsidRDefault="00C67204" w:rsidP="00FB6932">
      <w:pPr>
        <w:pStyle w:val="ListParagraph"/>
        <w:numPr>
          <w:ilvl w:val="0"/>
          <w:numId w:val="12"/>
        </w:numPr>
        <w:rPr>
          <w:rFonts w:ascii="Agency FB" w:hAnsi="Agency FB" w:cstheme="majorHAnsi"/>
          <w:sz w:val="28"/>
          <w:szCs w:val="28"/>
        </w:rPr>
      </w:pPr>
      <w:r w:rsidRPr="005232B9">
        <w:rPr>
          <w:rFonts w:ascii="Agency FB" w:hAnsi="Agency FB" w:cstheme="majorHAnsi"/>
          <w:sz w:val="28"/>
          <w:szCs w:val="28"/>
        </w:rPr>
        <w:t>Wills G. B. et al, 2019, Importance-Performance Analysis based SWOT analysis, International Journal of Information Management, Vol 44, pp194-203</w:t>
      </w:r>
    </w:p>
    <w:p w14:paraId="391F2C1D" w14:textId="14449C7B" w:rsidR="00FF7DBF" w:rsidRPr="005232B9" w:rsidRDefault="00FF7DBF" w:rsidP="00FB6932">
      <w:pPr>
        <w:pStyle w:val="ListParagraph"/>
        <w:numPr>
          <w:ilvl w:val="0"/>
          <w:numId w:val="12"/>
        </w:numPr>
        <w:rPr>
          <w:rFonts w:ascii="Agency FB" w:hAnsi="Agency FB" w:cstheme="majorHAnsi"/>
          <w:sz w:val="28"/>
          <w:szCs w:val="28"/>
        </w:rPr>
      </w:pPr>
      <w:r w:rsidRPr="005232B9">
        <w:rPr>
          <w:rFonts w:ascii="Agency FB" w:hAnsi="Agency FB" w:cstheme="majorHAnsi"/>
          <w:sz w:val="28"/>
          <w:szCs w:val="28"/>
        </w:rPr>
        <w:t xml:space="preserve">Shobha K. and Puri P. 2017, TOWS Analysis for </w:t>
      </w:r>
      <w:r w:rsidR="00B823F4" w:rsidRPr="005232B9">
        <w:rPr>
          <w:rFonts w:ascii="Agency FB" w:hAnsi="Agency FB" w:cstheme="majorHAnsi"/>
          <w:sz w:val="28"/>
          <w:szCs w:val="28"/>
        </w:rPr>
        <w:t>s</w:t>
      </w:r>
      <w:r w:rsidRPr="005232B9">
        <w:rPr>
          <w:rFonts w:ascii="Agency FB" w:hAnsi="Agency FB" w:cstheme="majorHAnsi"/>
          <w:sz w:val="28"/>
          <w:szCs w:val="28"/>
        </w:rPr>
        <w:t xml:space="preserve">trategic </w:t>
      </w:r>
      <w:r w:rsidR="00B823F4" w:rsidRPr="005232B9">
        <w:rPr>
          <w:rFonts w:ascii="Agency FB" w:hAnsi="Agency FB" w:cstheme="majorHAnsi"/>
          <w:sz w:val="28"/>
          <w:szCs w:val="28"/>
        </w:rPr>
        <w:t>c</w:t>
      </w:r>
      <w:r w:rsidRPr="005232B9">
        <w:rPr>
          <w:rFonts w:ascii="Agency FB" w:hAnsi="Agency FB" w:cstheme="majorHAnsi"/>
          <w:sz w:val="28"/>
          <w:szCs w:val="28"/>
        </w:rPr>
        <w:t xml:space="preserve">hoice </w:t>
      </w:r>
      <w:r w:rsidR="00B823F4" w:rsidRPr="005232B9">
        <w:rPr>
          <w:rFonts w:ascii="Agency FB" w:hAnsi="Agency FB" w:cstheme="majorHAnsi"/>
          <w:sz w:val="28"/>
          <w:szCs w:val="28"/>
        </w:rPr>
        <w:t>of business opportunities and sustainable growth of small businesses, Pacific Business Review International Vol 10, Iss5, pp144-152</w:t>
      </w:r>
    </w:p>
    <w:p w14:paraId="2733CCE3" w14:textId="1DDEFF13" w:rsidR="005232B9" w:rsidRDefault="005232B9" w:rsidP="00FB6932">
      <w:pPr>
        <w:pStyle w:val="ListParagraph"/>
        <w:numPr>
          <w:ilvl w:val="0"/>
          <w:numId w:val="12"/>
        </w:numPr>
        <w:rPr>
          <w:rFonts w:ascii="Agency FB" w:hAnsi="Agency FB" w:cstheme="majorHAnsi"/>
          <w:sz w:val="28"/>
          <w:szCs w:val="28"/>
        </w:rPr>
      </w:pPr>
      <w:r w:rsidRPr="005232B9">
        <w:rPr>
          <w:rFonts w:ascii="Agency FB" w:hAnsi="Agency FB" w:cstheme="majorHAnsi"/>
          <w:sz w:val="28"/>
          <w:szCs w:val="28"/>
        </w:rPr>
        <w:t>Spyridon A.  et al, 2019, A PESTLE analysis of biofuels energy industry in Europe, Sustainability Vol11, Iss 21</w:t>
      </w:r>
    </w:p>
    <w:p w14:paraId="181B944E" w14:textId="77777777" w:rsidR="00E36511" w:rsidRPr="00BE1488" w:rsidRDefault="00E36511" w:rsidP="00E36511">
      <w:pPr>
        <w:pStyle w:val="ListParagraph"/>
        <w:numPr>
          <w:ilvl w:val="0"/>
          <w:numId w:val="12"/>
        </w:numPr>
        <w:rPr>
          <w:rFonts w:ascii="Agency FB" w:hAnsi="Agency FB" w:cstheme="majorHAnsi"/>
          <w:sz w:val="28"/>
          <w:szCs w:val="28"/>
        </w:rPr>
      </w:pPr>
      <w:r>
        <w:rPr>
          <w:rFonts w:ascii="Agency FB" w:hAnsi="Agency FB" w:cstheme="majorHAnsi"/>
          <w:sz w:val="28"/>
          <w:szCs w:val="28"/>
        </w:rPr>
        <w:t xml:space="preserve">Martins J. 2021, 7 quick and easy steps to creating a </w:t>
      </w:r>
      <w:proofErr w:type="gramStart"/>
      <w:r>
        <w:rPr>
          <w:rFonts w:ascii="Agency FB" w:hAnsi="Agency FB" w:cstheme="majorHAnsi"/>
          <w:sz w:val="28"/>
          <w:szCs w:val="28"/>
        </w:rPr>
        <w:t>decision  matrix</w:t>
      </w:r>
      <w:proofErr w:type="gramEnd"/>
      <w:r>
        <w:rPr>
          <w:rFonts w:ascii="Agency FB" w:hAnsi="Agency FB" w:cstheme="majorHAnsi"/>
          <w:sz w:val="28"/>
          <w:szCs w:val="28"/>
        </w:rPr>
        <w:t xml:space="preserve"> with examples, {Available at </w:t>
      </w:r>
      <w:hyperlink r:id="rId14" w:history="1">
        <w:r w:rsidRPr="00C80591">
          <w:rPr>
            <w:rStyle w:val="Hyperlink"/>
            <w:rFonts w:ascii="Agency FB" w:hAnsi="Agency FB" w:cstheme="majorHAnsi"/>
            <w:sz w:val="28"/>
            <w:szCs w:val="28"/>
          </w:rPr>
          <w:t>https://asana.com/resources/decision-matrix-examples</w:t>
        </w:r>
      </w:hyperlink>
      <w:r>
        <w:rPr>
          <w:rFonts w:ascii="Agency FB" w:hAnsi="Agency FB" w:cstheme="majorHAnsi"/>
          <w:sz w:val="28"/>
          <w:szCs w:val="28"/>
        </w:rPr>
        <w:t>}, [Accessed on 5 December 2022]</w:t>
      </w:r>
    </w:p>
    <w:p w14:paraId="5DDC487A" w14:textId="1D32A28E" w:rsidR="005232B9" w:rsidRDefault="00BE1488" w:rsidP="00FB6932">
      <w:pPr>
        <w:pStyle w:val="ListParagraph"/>
        <w:numPr>
          <w:ilvl w:val="0"/>
          <w:numId w:val="12"/>
        </w:numPr>
        <w:rPr>
          <w:rFonts w:ascii="Agency FB" w:hAnsi="Agency FB" w:cstheme="majorHAnsi"/>
          <w:sz w:val="28"/>
          <w:szCs w:val="28"/>
        </w:rPr>
      </w:pPr>
      <w:r w:rsidRPr="00BE1488">
        <w:rPr>
          <w:rFonts w:ascii="Agency FB" w:hAnsi="Agency FB" w:cstheme="majorHAnsi"/>
          <w:sz w:val="28"/>
          <w:szCs w:val="28"/>
        </w:rPr>
        <w:t xml:space="preserve">Ambrose J., 2022, Here’s how to solve the UK energy crisis for the long term-store more power, {Available et </w:t>
      </w:r>
      <w:hyperlink r:id="rId15" w:history="1">
        <w:r w:rsidRPr="00BE1488">
          <w:rPr>
            <w:rStyle w:val="Hyperlink"/>
            <w:rFonts w:ascii="Agency FB" w:hAnsi="Agency FB" w:cstheme="majorHAnsi"/>
            <w:sz w:val="28"/>
            <w:szCs w:val="28"/>
          </w:rPr>
          <w:t>https://www.theguardian.com/business/2022/jan/10/heres-how-to-solve-the-uk-energy-crisis-for-the-long-term-store-more-power</w:t>
        </w:r>
      </w:hyperlink>
      <w:r w:rsidRPr="00BE1488">
        <w:rPr>
          <w:rFonts w:ascii="Agency FB" w:hAnsi="Agency FB" w:cstheme="majorHAnsi"/>
          <w:sz w:val="28"/>
          <w:szCs w:val="28"/>
        </w:rPr>
        <w:t>}, [Accessed on 7 December 2022]</w:t>
      </w:r>
    </w:p>
    <w:p w14:paraId="3A92D8BC" w14:textId="3F23D1E3" w:rsidR="005A4A46" w:rsidRDefault="005A4A46" w:rsidP="00FB6932">
      <w:pPr>
        <w:pStyle w:val="ListParagraph"/>
        <w:numPr>
          <w:ilvl w:val="0"/>
          <w:numId w:val="12"/>
        </w:numPr>
        <w:rPr>
          <w:rFonts w:ascii="Agency FB" w:hAnsi="Agency FB" w:cstheme="majorHAnsi"/>
          <w:sz w:val="28"/>
          <w:szCs w:val="28"/>
        </w:rPr>
      </w:pPr>
      <w:r>
        <w:rPr>
          <w:rFonts w:ascii="Agency FB" w:hAnsi="Agency FB" w:cstheme="majorHAnsi"/>
          <w:sz w:val="28"/>
          <w:szCs w:val="28"/>
        </w:rPr>
        <w:t xml:space="preserve">Paksoy H. </w:t>
      </w:r>
      <w:r w:rsidR="004E138D">
        <w:rPr>
          <w:rFonts w:ascii="Agency FB" w:hAnsi="Agency FB" w:cstheme="majorHAnsi"/>
          <w:sz w:val="28"/>
          <w:szCs w:val="28"/>
        </w:rPr>
        <w:t>et</w:t>
      </w:r>
      <w:r>
        <w:rPr>
          <w:rFonts w:ascii="Agency FB" w:hAnsi="Agency FB" w:cstheme="majorHAnsi"/>
          <w:sz w:val="28"/>
          <w:szCs w:val="28"/>
        </w:rPr>
        <w:t xml:space="preserve"> al 2018, Energy Storage key performance indicators for building application, Sustainable Cities </w:t>
      </w:r>
      <w:r w:rsidR="004E138D">
        <w:rPr>
          <w:rFonts w:ascii="Agency FB" w:hAnsi="Agency FB" w:cstheme="majorHAnsi"/>
          <w:sz w:val="28"/>
          <w:szCs w:val="28"/>
        </w:rPr>
        <w:t>and Society, Vol40, pp54-65</w:t>
      </w:r>
    </w:p>
    <w:p w14:paraId="4FDF8975" w14:textId="33CBA47D" w:rsidR="004E138D" w:rsidRDefault="004E138D" w:rsidP="00FB6932">
      <w:pPr>
        <w:pStyle w:val="ListParagraph"/>
        <w:numPr>
          <w:ilvl w:val="0"/>
          <w:numId w:val="12"/>
        </w:numPr>
        <w:rPr>
          <w:rFonts w:ascii="Agency FB" w:hAnsi="Agency FB" w:cstheme="majorHAnsi"/>
          <w:sz w:val="28"/>
          <w:szCs w:val="28"/>
        </w:rPr>
      </w:pPr>
      <w:r>
        <w:rPr>
          <w:rFonts w:ascii="Agency FB" w:hAnsi="Agency FB" w:cstheme="majorHAnsi"/>
          <w:sz w:val="28"/>
          <w:szCs w:val="28"/>
        </w:rPr>
        <w:t xml:space="preserve">Burwen J. 2020, Energy storage, Goals, Target, Mandates. What’s the difference? {Available et </w:t>
      </w:r>
      <w:hyperlink r:id="rId16" w:history="1">
        <w:r w:rsidRPr="00C80591">
          <w:rPr>
            <w:rStyle w:val="Hyperlink"/>
            <w:rFonts w:ascii="Agency FB" w:hAnsi="Agency FB" w:cstheme="majorHAnsi"/>
            <w:sz w:val="28"/>
            <w:szCs w:val="28"/>
          </w:rPr>
          <w:t>https://energystorage.org/energy-storage-goals-targets-and-mandates-whats-the-difference/</w:t>
        </w:r>
      </w:hyperlink>
      <w:r>
        <w:rPr>
          <w:rFonts w:ascii="Agency FB" w:hAnsi="Agency FB" w:cstheme="majorHAnsi"/>
          <w:sz w:val="28"/>
          <w:szCs w:val="28"/>
        </w:rPr>
        <w:t>}, [Accessed on 6 December 2022]</w:t>
      </w:r>
    </w:p>
    <w:p w14:paraId="02142F77" w14:textId="2EEEC7AB" w:rsidR="00FB6932" w:rsidRPr="00FB6932" w:rsidRDefault="00FB6932" w:rsidP="00FB6932">
      <w:pPr>
        <w:rPr>
          <w:rFonts w:ascii="Times New Roman" w:hAnsi="Times New Roman" w:cs="Times New Roman"/>
          <w:sz w:val="28"/>
          <w:szCs w:val="28"/>
        </w:rPr>
      </w:pPr>
    </w:p>
    <w:p w14:paraId="7C8E8A10" w14:textId="22135AA0" w:rsidR="00FB6932" w:rsidRPr="00FB6932" w:rsidRDefault="00FB6932" w:rsidP="005058A5">
      <w:pPr>
        <w:rPr>
          <w:rFonts w:asciiTheme="majorHAnsi" w:hAnsiTheme="majorHAnsi" w:cstheme="majorHAnsi"/>
          <w:sz w:val="28"/>
          <w:szCs w:val="28"/>
        </w:rPr>
      </w:pPr>
    </w:p>
    <w:p w14:paraId="17FC4193" w14:textId="360B63CA" w:rsidR="00757C7C" w:rsidRPr="00FB6932" w:rsidRDefault="00757C7C" w:rsidP="005058A5">
      <w:pPr>
        <w:rPr>
          <w:b/>
          <w:bCs/>
          <w:sz w:val="44"/>
          <w:szCs w:val="44"/>
        </w:rPr>
      </w:pPr>
      <w:r w:rsidRPr="00FB6932">
        <w:rPr>
          <w:b/>
          <w:bCs/>
          <w:sz w:val="44"/>
          <w:szCs w:val="44"/>
        </w:rPr>
        <w:br w:type="page"/>
      </w:r>
    </w:p>
    <w:p w14:paraId="3151236F" w14:textId="77777777" w:rsidR="00757C7C" w:rsidRDefault="00757C7C">
      <w:pPr>
        <w:rPr>
          <w:rFonts w:asciiTheme="majorHAnsi" w:eastAsiaTheme="majorEastAsia" w:hAnsiTheme="majorHAnsi" w:cstheme="majorBidi"/>
          <w:color w:val="2F5496" w:themeColor="accent1" w:themeShade="BF"/>
          <w:sz w:val="32"/>
          <w:szCs w:val="32"/>
        </w:rPr>
      </w:pPr>
      <w:r>
        <w:lastRenderedPageBreak/>
        <w:br w:type="page"/>
      </w:r>
    </w:p>
    <w:p w14:paraId="52FD3172" w14:textId="77777777" w:rsidR="00757C7C" w:rsidRDefault="00757C7C">
      <w:pPr>
        <w:rPr>
          <w:rFonts w:asciiTheme="majorHAnsi" w:eastAsiaTheme="majorEastAsia" w:hAnsiTheme="majorHAnsi" w:cstheme="majorBidi"/>
          <w:color w:val="2F5496" w:themeColor="accent1" w:themeShade="BF"/>
          <w:sz w:val="32"/>
          <w:szCs w:val="32"/>
        </w:rPr>
      </w:pPr>
      <w:r>
        <w:lastRenderedPageBreak/>
        <w:br w:type="page"/>
      </w:r>
    </w:p>
    <w:p w14:paraId="7C40A686" w14:textId="42972ACD" w:rsidR="00757C7C" w:rsidRDefault="00757C7C" w:rsidP="00757C7C">
      <w:pPr>
        <w:pStyle w:val="Heading1"/>
      </w:pPr>
    </w:p>
    <w:sectPr w:rsidR="00757C7C" w:rsidSect="00757C7C">
      <w:headerReference w:type="default" r:id="rId17"/>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4309C" w14:textId="77777777" w:rsidR="00DE75C9" w:rsidRDefault="00DE75C9" w:rsidP="00757C7C">
      <w:pPr>
        <w:spacing w:after="0" w:line="240" w:lineRule="auto"/>
      </w:pPr>
      <w:r>
        <w:separator/>
      </w:r>
    </w:p>
  </w:endnote>
  <w:endnote w:type="continuationSeparator" w:id="0">
    <w:p w14:paraId="0747378B" w14:textId="77777777" w:rsidR="00DE75C9" w:rsidRDefault="00DE75C9" w:rsidP="00757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00825" w14:textId="77777777" w:rsidR="00691C1A" w:rsidRDefault="00691C1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3B18B1B" w14:textId="77777777" w:rsidR="00757C7C" w:rsidRDefault="00757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16E8F" w14:textId="77777777" w:rsidR="00DE75C9" w:rsidRDefault="00DE75C9" w:rsidP="00757C7C">
      <w:pPr>
        <w:spacing w:after="0" w:line="240" w:lineRule="auto"/>
      </w:pPr>
      <w:r>
        <w:separator/>
      </w:r>
    </w:p>
  </w:footnote>
  <w:footnote w:type="continuationSeparator" w:id="0">
    <w:p w14:paraId="788F0F33" w14:textId="77777777" w:rsidR="00DE75C9" w:rsidRDefault="00DE75C9" w:rsidP="00757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082CF" w14:textId="6E70749D" w:rsidR="00757C7C" w:rsidRDefault="00757C7C">
    <w:pPr>
      <w:pStyle w:val="Header"/>
    </w:pPr>
  </w:p>
  <w:p w14:paraId="26D67E41" w14:textId="77777777" w:rsidR="00757C7C" w:rsidRDefault="00757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5360B"/>
    <w:multiLevelType w:val="hybridMultilevel"/>
    <w:tmpl w:val="85B4C5B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10778"/>
    <w:multiLevelType w:val="multilevel"/>
    <w:tmpl w:val="7598D806"/>
    <w:lvl w:ilvl="0">
      <w:start w:val="1"/>
      <w:numFmt w:val="decimal"/>
      <w:lvlText w:val="%1"/>
      <w:lvlJc w:val="left"/>
      <w:pPr>
        <w:ind w:left="375" w:hanging="375"/>
      </w:pPr>
      <w:rPr>
        <w:rFonts w:hint="default"/>
      </w:rPr>
    </w:lvl>
    <w:lvl w:ilvl="1">
      <w:start w:val="2"/>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DE36521"/>
    <w:multiLevelType w:val="hybridMultilevel"/>
    <w:tmpl w:val="CB62F166"/>
    <w:lvl w:ilvl="0" w:tplc="47641AAE">
      <w:start w:val="1"/>
      <w:numFmt w:val="decimal"/>
      <w:lvlText w:val="%1."/>
      <w:lvlJc w:val="left"/>
      <w:pPr>
        <w:ind w:left="735" w:hanging="360"/>
      </w:pPr>
      <w:rPr>
        <w:rFonts w:asciiTheme="majorHAnsi" w:hAnsiTheme="majorHAnsi" w:cstheme="majorHAnsi" w:hint="default"/>
      </w:rPr>
    </w:lvl>
    <w:lvl w:ilvl="1" w:tplc="08090019" w:tentative="1">
      <w:start w:val="1"/>
      <w:numFmt w:val="lowerLetter"/>
      <w:lvlText w:val="%2."/>
      <w:lvlJc w:val="left"/>
      <w:pPr>
        <w:ind w:left="1455" w:hanging="360"/>
      </w:pPr>
    </w:lvl>
    <w:lvl w:ilvl="2" w:tplc="0809001B" w:tentative="1">
      <w:start w:val="1"/>
      <w:numFmt w:val="lowerRoman"/>
      <w:lvlText w:val="%3."/>
      <w:lvlJc w:val="right"/>
      <w:pPr>
        <w:ind w:left="2175" w:hanging="180"/>
      </w:pPr>
    </w:lvl>
    <w:lvl w:ilvl="3" w:tplc="0809000F" w:tentative="1">
      <w:start w:val="1"/>
      <w:numFmt w:val="decimal"/>
      <w:lvlText w:val="%4."/>
      <w:lvlJc w:val="left"/>
      <w:pPr>
        <w:ind w:left="2895" w:hanging="360"/>
      </w:pPr>
    </w:lvl>
    <w:lvl w:ilvl="4" w:tplc="08090019" w:tentative="1">
      <w:start w:val="1"/>
      <w:numFmt w:val="lowerLetter"/>
      <w:lvlText w:val="%5."/>
      <w:lvlJc w:val="left"/>
      <w:pPr>
        <w:ind w:left="3615" w:hanging="360"/>
      </w:pPr>
    </w:lvl>
    <w:lvl w:ilvl="5" w:tplc="0809001B" w:tentative="1">
      <w:start w:val="1"/>
      <w:numFmt w:val="lowerRoman"/>
      <w:lvlText w:val="%6."/>
      <w:lvlJc w:val="right"/>
      <w:pPr>
        <w:ind w:left="4335" w:hanging="180"/>
      </w:pPr>
    </w:lvl>
    <w:lvl w:ilvl="6" w:tplc="0809000F" w:tentative="1">
      <w:start w:val="1"/>
      <w:numFmt w:val="decimal"/>
      <w:lvlText w:val="%7."/>
      <w:lvlJc w:val="left"/>
      <w:pPr>
        <w:ind w:left="5055" w:hanging="360"/>
      </w:pPr>
    </w:lvl>
    <w:lvl w:ilvl="7" w:tplc="08090019" w:tentative="1">
      <w:start w:val="1"/>
      <w:numFmt w:val="lowerLetter"/>
      <w:lvlText w:val="%8."/>
      <w:lvlJc w:val="left"/>
      <w:pPr>
        <w:ind w:left="5775" w:hanging="360"/>
      </w:pPr>
    </w:lvl>
    <w:lvl w:ilvl="8" w:tplc="0809001B" w:tentative="1">
      <w:start w:val="1"/>
      <w:numFmt w:val="lowerRoman"/>
      <w:lvlText w:val="%9."/>
      <w:lvlJc w:val="right"/>
      <w:pPr>
        <w:ind w:left="6495" w:hanging="180"/>
      </w:pPr>
    </w:lvl>
  </w:abstractNum>
  <w:abstractNum w:abstractNumId="3" w15:restartNumberingAfterBreak="0">
    <w:nsid w:val="0F22451B"/>
    <w:multiLevelType w:val="multilevel"/>
    <w:tmpl w:val="9E9EC4FA"/>
    <w:lvl w:ilvl="0">
      <w:start w:val="2"/>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CFA583C"/>
    <w:multiLevelType w:val="multilevel"/>
    <w:tmpl w:val="5FD87EEE"/>
    <w:lvl w:ilvl="0">
      <w:start w:val="6"/>
      <w:numFmt w:val="decimal"/>
      <w:lvlText w:val="%1.0"/>
      <w:lvlJc w:val="left"/>
      <w:pPr>
        <w:ind w:left="720" w:hanging="720"/>
      </w:pPr>
      <w:rPr>
        <w:rFonts w:hint="default"/>
        <w:color w:val="0563C1" w:themeColor="hyperlink"/>
        <w:u w:val="single"/>
      </w:rPr>
    </w:lvl>
    <w:lvl w:ilvl="1">
      <w:start w:val="1"/>
      <w:numFmt w:val="decimal"/>
      <w:lvlText w:val="%1.%2"/>
      <w:lvlJc w:val="left"/>
      <w:pPr>
        <w:ind w:left="1440" w:hanging="720"/>
      </w:pPr>
      <w:rPr>
        <w:rFonts w:hint="default"/>
        <w:color w:val="0563C1" w:themeColor="hyperlink"/>
        <w:u w:val="single"/>
      </w:rPr>
    </w:lvl>
    <w:lvl w:ilvl="2">
      <w:start w:val="1"/>
      <w:numFmt w:val="decimal"/>
      <w:lvlText w:val="%1.%2.%3"/>
      <w:lvlJc w:val="left"/>
      <w:pPr>
        <w:ind w:left="2160" w:hanging="720"/>
      </w:pPr>
      <w:rPr>
        <w:rFonts w:hint="default"/>
        <w:color w:val="0563C1" w:themeColor="hyperlink"/>
        <w:u w:val="single"/>
      </w:rPr>
    </w:lvl>
    <w:lvl w:ilvl="3">
      <w:start w:val="1"/>
      <w:numFmt w:val="decimal"/>
      <w:lvlText w:val="%1.%2.%3.%4"/>
      <w:lvlJc w:val="left"/>
      <w:pPr>
        <w:ind w:left="3240" w:hanging="1080"/>
      </w:pPr>
      <w:rPr>
        <w:rFonts w:hint="default"/>
        <w:color w:val="0563C1" w:themeColor="hyperlink"/>
        <w:u w:val="single"/>
      </w:rPr>
    </w:lvl>
    <w:lvl w:ilvl="4">
      <w:start w:val="1"/>
      <w:numFmt w:val="decimal"/>
      <w:lvlText w:val="%1.%2.%3.%4.%5"/>
      <w:lvlJc w:val="left"/>
      <w:pPr>
        <w:ind w:left="4320" w:hanging="1440"/>
      </w:pPr>
      <w:rPr>
        <w:rFonts w:hint="default"/>
        <w:color w:val="0563C1" w:themeColor="hyperlink"/>
        <w:u w:val="single"/>
      </w:rPr>
    </w:lvl>
    <w:lvl w:ilvl="5">
      <w:start w:val="1"/>
      <w:numFmt w:val="decimal"/>
      <w:lvlText w:val="%1.%2.%3.%4.%5.%6"/>
      <w:lvlJc w:val="left"/>
      <w:pPr>
        <w:ind w:left="5400" w:hanging="1800"/>
      </w:pPr>
      <w:rPr>
        <w:rFonts w:hint="default"/>
        <w:color w:val="0563C1" w:themeColor="hyperlink"/>
        <w:u w:val="single"/>
      </w:rPr>
    </w:lvl>
    <w:lvl w:ilvl="6">
      <w:start w:val="1"/>
      <w:numFmt w:val="decimal"/>
      <w:lvlText w:val="%1.%2.%3.%4.%5.%6.%7"/>
      <w:lvlJc w:val="left"/>
      <w:pPr>
        <w:ind w:left="6120" w:hanging="1800"/>
      </w:pPr>
      <w:rPr>
        <w:rFonts w:hint="default"/>
        <w:color w:val="0563C1" w:themeColor="hyperlink"/>
        <w:u w:val="single"/>
      </w:rPr>
    </w:lvl>
    <w:lvl w:ilvl="7">
      <w:start w:val="1"/>
      <w:numFmt w:val="decimal"/>
      <w:lvlText w:val="%1.%2.%3.%4.%5.%6.%7.%8"/>
      <w:lvlJc w:val="left"/>
      <w:pPr>
        <w:ind w:left="7200" w:hanging="2160"/>
      </w:pPr>
      <w:rPr>
        <w:rFonts w:hint="default"/>
        <w:color w:val="0563C1" w:themeColor="hyperlink"/>
        <w:u w:val="single"/>
      </w:rPr>
    </w:lvl>
    <w:lvl w:ilvl="8">
      <w:start w:val="1"/>
      <w:numFmt w:val="decimal"/>
      <w:lvlText w:val="%1.%2.%3.%4.%5.%6.%7.%8.%9"/>
      <w:lvlJc w:val="left"/>
      <w:pPr>
        <w:ind w:left="8280" w:hanging="2520"/>
      </w:pPr>
      <w:rPr>
        <w:rFonts w:hint="default"/>
        <w:color w:val="0563C1" w:themeColor="hyperlink"/>
        <w:u w:val="single"/>
      </w:rPr>
    </w:lvl>
  </w:abstractNum>
  <w:abstractNum w:abstractNumId="5" w15:restartNumberingAfterBreak="0">
    <w:nsid w:val="2A6407C5"/>
    <w:multiLevelType w:val="multilevel"/>
    <w:tmpl w:val="64CA1D28"/>
    <w:lvl w:ilvl="0">
      <w:start w:val="1"/>
      <w:numFmt w:val="decimal"/>
      <w:lvlText w:val="%1.0"/>
      <w:lvlJc w:val="left"/>
      <w:pPr>
        <w:ind w:left="720" w:hanging="720"/>
      </w:pPr>
      <w:rPr>
        <w:rFonts w:hint="default"/>
        <w:color w:val="auto"/>
        <w:sz w:val="40"/>
      </w:rPr>
    </w:lvl>
    <w:lvl w:ilvl="1">
      <w:start w:val="1"/>
      <w:numFmt w:val="decimal"/>
      <w:lvlText w:val="%1.%2"/>
      <w:lvlJc w:val="left"/>
      <w:pPr>
        <w:ind w:left="1440" w:hanging="720"/>
      </w:pPr>
      <w:rPr>
        <w:rFonts w:hint="default"/>
        <w:color w:val="auto"/>
        <w:sz w:val="40"/>
      </w:rPr>
    </w:lvl>
    <w:lvl w:ilvl="2">
      <w:start w:val="1"/>
      <w:numFmt w:val="decimal"/>
      <w:lvlText w:val="%1.%2.%3"/>
      <w:lvlJc w:val="left"/>
      <w:pPr>
        <w:ind w:left="2160" w:hanging="720"/>
      </w:pPr>
      <w:rPr>
        <w:rFonts w:hint="default"/>
        <w:color w:val="auto"/>
        <w:sz w:val="40"/>
      </w:rPr>
    </w:lvl>
    <w:lvl w:ilvl="3">
      <w:start w:val="1"/>
      <w:numFmt w:val="decimal"/>
      <w:lvlText w:val="%1.%2.%3.%4"/>
      <w:lvlJc w:val="left"/>
      <w:pPr>
        <w:ind w:left="3240" w:hanging="1080"/>
      </w:pPr>
      <w:rPr>
        <w:rFonts w:hint="default"/>
        <w:color w:val="auto"/>
        <w:sz w:val="40"/>
      </w:rPr>
    </w:lvl>
    <w:lvl w:ilvl="4">
      <w:start w:val="1"/>
      <w:numFmt w:val="decimal"/>
      <w:lvlText w:val="%1.%2.%3.%4.%5"/>
      <w:lvlJc w:val="left"/>
      <w:pPr>
        <w:ind w:left="4320" w:hanging="1440"/>
      </w:pPr>
      <w:rPr>
        <w:rFonts w:hint="default"/>
        <w:color w:val="auto"/>
        <w:sz w:val="40"/>
      </w:rPr>
    </w:lvl>
    <w:lvl w:ilvl="5">
      <w:start w:val="1"/>
      <w:numFmt w:val="decimal"/>
      <w:lvlText w:val="%1.%2.%3.%4.%5.%6"/>
      <w:lvlJc w:val="left"/>
      <w:pPr>
        <w:ind w:left="5040" w:hanging="1440"/>
      </w:pPr>
      <w:rPr>
        <w:rFonts w:hint="default"/>
        <w:color w:val="auto"/>
        <w:sz w:val="40"/>
      </w:rPr>
    </w:lvl>
    <w:lvl w:ilvl="6">
      <w:start w:val="1"/>
      <w:numFmt w:val="decimal"/>
      <w:lvlText w:val="%1.%2.%3.%4.%5.%6.%7"/>
      <w:lvlJc w:val="left"/>
      <w:pPr>
        <w:ind w:left="6120" w:hanging="1800"/>
      </w:pPr>
      <w:rPr>
        <w:rFonts w:hint="default"/>
        <w:color w:val="auto"/>
        <w:sz w:val="40"/>
      </w:rPr>
    </w:lvl>
    <w:lvl w:ilvl="7">
      <w:start w:val="1"/>
      <w:numFmt w:val="decimal"/>
      <w:lvlText w:val="%1.%2.%3.%4.%5.%6.%7.%8"/>
      <w:lvlJc w:val="left"/>
      <w:pPr>
        <w:ind w:left="7200" w:hanging="2160"/>
      </w:pPr>
      <w:rPr>
        <w:rFonts w:hint="default"/>
        <w:color w:val="auto"/>
        <w:sz w:val="40"/>
      </w:rPr>
    </w:lvl>
    <w:lvl w:ilvl="8">
      <w:start w:val="1"/>
      <w:numFmt w:val="decimal"/>
      <w:lvlText w:val="%1.%2.%3.%4.%5.%6.%7.%8.%9"/>
      <w:lvlJc w:val="left"/>
      <w:pPr>
        <w:ind w:left="7920" w:hanging="2160"/>
      </w:pPr>
      <w:rPr>
        <w:rFonts w:hint="default"/>
        <w:color w:val="auto"/>
        <w:sz w:val="40"/>
      </w:rPr>
    </w:lvl>
  </w:abstractNum>
  <w:abstractNum w:abstractNumId="6" w15:restartNumberingAfterBreak="0">
    <w:nsid w:val="2CD237FF"/>
    <w:multiLevelType w:val="multilevel"/>
    <w:tmpl w:val="DCB819B8"/>
    <w:lvl w:ilvl="0">
      <w:start w:val="1"/>
      <w:numFmt w:val="decimal"/>
      <w:lvlText w:val="%1.0"/>
      <w:lvlJc w:val="left"/>
      <w:pPr>
        <w:ind w:left="1095" w:hanging="375"/>
      </w:pPr>
      <w:rPr>
        <w:rFonts w:asciiTheme="majorHAnsi" w:hAnsiTheme="majorHAnsi" w:cstheme="majorHAnsi" w:hint="default"/>
      </w:rPr>
    </w:lvl>
    <w:lvl w:ilvl="1">
      <w:start w:val="1"/>
      <w:numFmt w:val="decimal"/>
      <w:lvlText w:val="%1.%2"/>
      <w:lvlJc w:val="left"/>
      <w:pPr>
        <w:ind w:left="1815" w:hanging="375"/>
      </w:pPr>
      <w:rPr>
        <w:rFonts w:asciiTheme="majorHAnsi" w:hAnsiTheme="majorHAnsi" w:cstheme="majorHAnsi" w:hint="default"/>
      </w:rPr>
    </w:lvl>
    <w:lvl w:ilvl="2">
      <w:start w:val="1"/>
      <w:numFmt w:val="decimal"/>
      <w:lvlText w:val="%1.%2.%3"/>
      <w:lvlJc w:val="left"/>
      <w:pPr>
        <w:ind w:left="2880" w:hanging="720"/>
      </w:pPr>
      <w:rPr>
        <w:rFonts w:asciiTheme="majorHAnsi" w:hAnsiTheme="majorHAnsi" w:cstheme="majorHAnsi" w:hint="default"/>
      </w:rPr>
    </w:lvl>
    <w:lvl w:ilvl="3">
      <w:start w:val="1"/>
      <w:numFmt w:val="decimal"/>
      <w:lvlText w:val="%1.%2.%3.%4"/>
      <w:lvlJc w:val="left"/>
      <w:pPr>
        <w:ind w:left="3960" w:hanging="1080"/>
      </w:pPr>
      <w:rPr>
        <w:rFonts w:asciiTheme="majorHAnsi" w:hAnsiTheme="majorHAnsi" w:cstheme="majorHAnsi" w:hint="default"/>
      </w:rPr>
    </w:lvl>
    <w:lvl w:ilvl="4">
      <w:start w:val="1"/>
      <w:numFmt w:val="decimal"/>
      <w:lvlText w:val="%1.%2.%3.%4.%5"/>
      <w:lvlJc w:val="left"/>
      <w:pPr>
        <w:ind w:left="4680" w:hanging="1080"/>
      </w:pPr>
      <w:rPr>
        <w:rFonts w:asciiTheme="majorHAnsi" w:hAnsiTheme="majorHAnsi" w:cstheme="majorHAnsi" w:hint="default"/>
      </w:rPr>
    </w:lvl>
    <w:lvl w:ilvl="5">
      <w:start w:val="1"/>
      <w:numFmt w:val="decimal"/>
      <w:lvlText w:val="%1.%2.%3.%4.%5.%6"/>
      <w:lvlJc w:val="left"/>
      <w:pPr>
        <w:ind w:left="5760" w:hanging="1440"/>
      </w:pPr>
      <w:rPr>
        <w:rFonts w:asciiTheme="majorHAnsi" w:hAnsiTheme="majorHAnsi" w:cstheme="majorHAnsi" w:hint="default"/>
      </w:rPr>
    </w:lvl>
    <w:lvl w:ilvl="6">
      <w:start w:val="1"/>
      <w:numFmt w:val="decimal"/>
      <w:lvlText w:val="%1.%2.%3.%4.%5.%6.%7"/>
      <w:lvlJc w:val="left"/>
      <w:pPr>
        <w:ind w:left="6480" w:hanging="1440"/>
      </w:pPr>
      <w:rPr>
        <w:rFonts w:asciiTheme="majorHAnsi" w:hAnsiTheme="majorHAnsi" w:cstheme="majorHAnsi" w:hint="default"/>
      </w:rPr>
    </w:lvl>
    <w:lvl w:ilvl="7">
      <w:start w:val="1"/>
      <w:numFmt w:val="decimal"/>
      <w:lvlText w:val="%1.%2.%3.%4.%5.%6.%7.%8"/>
      <w:lvlJc w:val="left"/>
      <w:pPr>
        <w:ind w:left="7560" w:hanging="1800"/>
      </w:pPr>
      <w:rPr>
        <w:rFonts w:asciiTheme="majorHAnsi" w:hAnsiTheme="majorHAnsi" w:cstheme="majorHAnsi" w:hint="default"/>
      </w:rPr>
    </w:lvl>
    <w:lvl w:ilvl="8">
      <w:start w:val="1"/>
      <w:numFmt w:val="decimal"/>
      <w:lvlText w:val="%1.%2.%3.%4.%5.%6.%7.%8.%9"/>
      <w:lvlJc w:val="left"/>
      <w:pPr>
        <w:ind w:left="8640" w:hanging="2160"/>
      </w:pPr>
      <w:rPr>
        <w:rFonts w:asciiTheme="majorHAnsi" w:hAnsiTheme="majorHAnsi" w:cstheme="majorHAnsi" w:hint="default"/>
      </w:rPr>
    </w:lvl>
  </w:abstractNum>
  <w:abstractNum w:abstractNumId="7" w15:restartNumberingAfterBreak="0">
    <w:nsid w:val="3AA91B99"/>
    <w:multiLevelType w:val="hybridMultilevel"/>
    <w:tmpl w:val="0A40A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843132"/>
    <w:multiLevelType w:val="multilevel"/>
    <w:tmpl w:val="2DA6C328"/>
    <w:lvl w:ilvl="0">
      <w:start w:val="2"/>
      <w:numFmt w:val="decimal"/>
      <w:lvlText w:val="%1.0"/>
      <w:lvlJc w:val="left"/>
      <w:pPr>
        <w:ind w:left="1470" w:hanging="375"/>
      </w:pPr>
      <w:rPr>
        <w:rFonts w:hint="default"/>
      </w:rPr>
    </w:lvl>
    <w:lvl w:ilvl="1">
      <w:start w:val="1"/>
      <w:numFmt w:val="decimal"/>
      <w:lvlText w:val="%1.%2"/>
      <w:lvlJc w:val="left"/>
      <w:pPr>
        <w:ind w:left="2190" w:hanging="375"/>
      </w:pPr>
      <w:rPr>
        <w:rFonts w:hint="default"/>
      </w:rPr>
    </w:lvl>
    <w:lvl w:ilvl="2">
      <w:start w:val="1"/>
      <w:numFmt w:val="decimal"/>
      <w:lvlText w:val="%1.%2.%3"/>
      <w:lvlJc w:val="left"/>
      <w:pPr>
        <w:ind w:left="3255" w:hanging="720"/>
      </w:pPr>
      <w:rPr>
        <w:rFonts w:hint="default"/>
      </w:rPr>
    </w:lvl>
    <w:lvl w:ilvl="3">
      <w:start w:val="1"/>
      <w:numFmt w:val="decimal"/>
      <w:lvlText w:val="%1.%2.%3.%4"/>
      <w:lvlJc w:val="left"/>
      <w:pPr>
        <w:ind w:left="4335" w:hanging="1080"/>
      </w:pPr>
      <w:rPr>
        <w:rFonts w:hint="default"/>
      </w:rPr>
    </w:lvl>
    <w:lvl w:ilvl="4">
      <w:start w:val="1"/>
      <w:numFmt w:val="decimal"/>
      <w:lvlText w:val="%1.%2.%3.%4.%5"/>
      <w:lvlJc w:val="left"/>
      <w:pPr>
        <w:ind w:left="5055" w:hanging="1080"/>
      </w:pPr>
      <w:rPr>
        <w:rFonts w:hint="default"/>
      </w:rPr>
    </w:lvl>
    <w:lvl w:ilvl="5">
      <w:start w:val="1"/>
      <w:numFmt w:val="decimal"/>
      <w:lvlText w:val="%1.%2.%3.%4.%5.%6"/>
      <w:lvlJc w:val="left"/>
      <w:pPr>
        <w:ind w:left="6135" w:hanging="1440"/>
      </w:pPr>
      <w:rPr>
        <w:rFonts w:hint="default"/>
      </w:rPr>
    </w:lvl>
    <w:lvl w:ilvl="6">
      <w:start w:val="1"/>
      <w:numFmt w:val="decimal"/>
      <w:lvlText w:val="%1.%2.%3.%4.%5.%6.%7"/>
      <w:lvlJc w:val="left"/>
      <w:pPr>
        <w:ind w:left="6855" w:hanging="1440"/>
      </w:pPr>
      <w:rPr>
        <w:rFonts w:hint="default"/>
      </w:rPr>
    </w:lvl>
    <w:lvl w:ilvl="7">
      <w:start w:val="1"/>
      <w:numFmt w:val="decimal"/>
      <w:lvlText w:val="%1.%2.%3.%4.%5.%6.%7.%8"/>
      <w:lvlJc w:val="left"/>
      <w:pPr>
        <w:ind w:left="7935" w:hanging="1800"/>
      </w:pPr>
      <w:rPr>
        <w:rFonts w:hint="default"/>
      </w:rPr>
    </w:lvl>
    <w:lvl w:ilvl="8">
      <w:start w:val="1"/>
      <w:numFmt w:val="decimal"/>
      <w:lvlText w:val="%1.%2.%3.%4.%5.%6.%7.%8.%9"/>
      <w:lvlJc w:val="left"/>
      <w:pPr>
        <w:ind w:left="9015" w:hanging="2160"/>
      </w:pPr>
      <w:rPr>
        <w:rFonts w:hint="default"/>
      </w:rPr>
    </w:lvl>
  </w:abstractNum>
  <w:abstractNum w:abstractNumId="9" w15:restartNumberingAfterBreak="0">
    <w:nsid w:val="42D52ED2"/>
    <w:multiLevelType w:val="multilevel"/>
    <w:tmpl w:val="ED708CD6"/>
    <w:lvl w:ilvl="0">
      <w:start w:val="7"/>
      <w:numFmt w:val="decimal"/>
      <w:lvlText w:val="%1.0"/>
      <w:lvlJc w:val="left"/>
      <w:pPr>
        <w:ind w:left="720" w:hanging="720"/>
      </w:pPr>
      <w:rPr>
        <w:rFonts w:hint="default"/>
        <w:color w:val="0563C1" w:themeColor="hyperlink"/>
        <w:u w:val="single"/>
      </w:rPr>
    </w:lvl>
    <w:lvl w:ilvl="1">
      <w:start w:val="1"/>
      <w:numFmt w:val="decimal"/>
      <w:lvlText w:val="%1.%2"/>
      <w:lvlJc w:val="left"/>
      <w:pPr>
        <w:ind w:left="1440" w:hanging="720"/>
      </w:pPr>
      <w:rPr>
        <w:rFonts w:hint="default"/>
        <w:color w:val="0563C1" w:themeColor="hyperlink"/>
        <w:u w:val="single"/>
      </w:rPr>
    </w:lvl>
    <w:lvl w:ilvl="2">
      <w:start w:val="1"/>
      <w:numFmt w:val="decimal"/>
      <w:lvlText w:val="%1.%2.%3"/>
      <w:lvlJc w:val="left"/>
      <w:pPr>
        <w:ind w:left="2160" w:hanging="720"/>
      </w:pPr>
      <w:rPr>
        <w:rFonts w:hint="default"/>
        <w:color w:val="0563C1" w:themeColor="hyperlink"/>
        <w:u w:val="single"/>
      </w:rPr>
    </w:lvl>
    <w:lvl w:ilvl="3">
      <w:start w:val="1"/>
      <w:numFmt w:val="decimal"/>
      <w:lvlText w:val="%1.%2.%3.%4"/>
      <w:lvlJc w:val="left"/>
      <w:pPr>
        <w:ind w:left="3240" w:hanging="1080"/>
      </w:pPr>
      <w:rPr>
        <w:rFonts w:hint="default"/>
        <w:color w:val="0563C1" w:themeColor="hyperlink"/>
        <w:u w:val="single"/>
      </w:rPr>
    </w:lvl>
    <w:lvl w:ilvl="4">
      <w:start w:val="1"/>
      <w:numFmt w:val="decimal"/>
      <w:lvlText w:val="%1.%2.%3.%4.%5"/>
      <w:lvlJc w:val="left"/>
      <w:pPr>
        <w:ind w:left="4320" w:hanging="1440"/>
      </w:pPr>
      <w:rPr>
        <w:rFonts w:hint="default"/>
        <w:color w:val="0563C1" w:themeColor="hyperlink"/>
        <w:u w:val="single"/>
      </w:rPr>
    </w:lvl>
    <w:lvl w:ilvl="5">
      <w:start w:val="1"/>
      <w:numFmt w:val="decimal"/>
      <w:lvlText w:val="%1.%2.%3.%4.%5.%6"/>
      <w:lvlJc w:val="left"/>
      <w:pPr>
        <w:ind w:left="5040" w:hanging="1440"/>
      </w:pPr>
      <w:rPr>
        <w:rFonts w:hint="default"/>
        <w:color w:val="0563C1" w:themeColor="hyperlink"/>
        <w:u w:val="single"/>
      </w:rPr>
    </w:lvl>
    <w:lvl w:ilvl="6">
      <w:start w:val="1"/>
      <w:numFmt w:val="decimal"/>
      <w:lvlText w:val="%1.%2.%3.%4.%5.%6.%7"/>
      <w:lvlJc w:val="left"/>
      <w:pPr>
        <w:ind w:left="6120" w:hanging="1800"/>
      </w:pPr>
      <w:rPr>
        <w:rFonts w:hint="default"/>
        <w:color w:val="0563C1" w:themeColor="hyperlink"/>
        <w:u w:val="single"/>
      </w:rPr>
    </w:lvl>
    <w:lvl w:ilvl="7">
      <w:start w:val="1"/>
      <w:numFmt w:val="decimal"/>
      <w:lvlText w:val="%1.%2.%3.%4.%5.%6.%7.%8"/>
      <w:lvlJc w:val="left"/>
      <w:pPr>
        <w:ind w:left="7200" w:hanging="2160"/>
      </w:pPr>
      <w:rPr>
        <w:rFonts w:hint="default"/>
        <w:color w:val="0563C1" w:themeColor="hyperlink"/>
        <w:u w:val="single"/>
      </w:rPr>
    </w:lvl>
    <w:lvl w:ilvl="8">
      <w:start w:val="1"/>
      <w:numFmt w:val="decimal"/>
      <w:lvlText w:val="%1.%2.%3.%4.%5.%6.%7.%8.%9"/>
      <w:lvlJc w:val="left"/>
      <w:pPr>
        <w:ind w:left="7920" w:hanging="2160"/>
      </w:pPr>
      <w:rPr>
        <w:rFonts w:hint="default"/>
        <w:color w:val="0563C1" w:themeColor="hyperlink"/>
        <w:u w:val="single"/>
      </w:rPr>
    </w:lvl>
  </w:abstractNum>
  <w:abstractNum w:abstractNumId="10" w15:restartNumberingAfterBreak="0">
    <w:nsid w:val="4BA1121A"/>
    <w:multiLevelType w:val="multilevel"/>
    <w:tmpl w:val="63A4F1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F777489"/>
    <w:multiLevelType w:val="hybridMultilevel"/>
    <w:tmpl w:val="2D94F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986786"/>
    <w:multiLevelType w:val="multilevel"/>
    <w:tmpl w:val="884405B8"/>
    <w:lvl w:ilvl="0">
      <w:start w:val="1"/>
      <w:numFmt w:val="decimal"/>
      <w:lvlText w:val="%1.0"/>
      <w:lvlJc w:val="left"/>
      <w:pPr>
        <w:ind w:left="375" w:hanging="375"/>
      </w:pPr>
      <w:rPr>
        <w:rFonts w:asciiTheme="majorHAnsi" w:hAnsiTheme="majorHAnsi" w:cstheme="majorHAnsi" w:hint="default"/>
      </w:rPr>
    </w:lvl>
    <w:lvl w:ilvl="1">
      <w:start w:val="1"/>
      <w:numFmt w:val="decimal"/>
      <w:lvlText w:val="%1.%2"/>
      <w:lvlJc w:val="left"/>
      <w:pPr>
        <w:ind w:left="1095" w:hanging="375"/>
      </w:pPr>
      <w:rPr>
        <w:rFonts w:asciiTheme="majorHAnsi" w:hAnsiTheme="majorHAnsi" w:cstheme="majorHAnsi" w:hint="default"/>
      </w:rPr>
    </w:lvl>
    <w:lvl w:ilvl="2">
      <w:start w:val="1"/>
      <w:numFmt w:val="decimal"/>
      <w:lvlText w:val="%1.%2.%3"/>
      <w:lvlJc w:val="left"/>
      <w:pPr>
        <w:ind w:left="2160" w:hanging="720"/>
      </w:pPr>
      <w:rPr>
        <w:rFonts w:asciiTheme="majorHAnsi" w:hAnsiTheme="majorHAnsi" w:cstheme="majorHAnsi" w:hint="default"/>
      </w:rPr>
    </w:lvl>
    <w:lvl w:ilvl="3">
      <w:start w:val="1"/>
      <w:numFmt w:val="decimal"/>
      <w:lvlText w:val="%1.%2.%3.%4"/>
      <w:lvlJc w:val="left"/>
      <w:pPr>
        <w:ind w:left="3240" w:hanging="1080"/>
      </w:pPr>
      <w:rPr>
        <w:rFonts w:asciiTheme="majorHAnsi" w:hAnsiTheme="majorHAnsi" w:cstheme="majorHAnsi" w:hint="default"/>
      </w:rPr>
    </w:lvl>
    <w:lvl w:ilvl="4">
      <w:start w:val="1"/>
      <w:numFmt w:val="decimal"/>
      <w:lvlText w:val="%1.%2.%3.%4.%5"/>
      <w:lvlJc w:val="left"/>
      <w:pPr>
        <w:ind w:left="3960" w:hanging="1080"/>
      </w:pPr>
      <w:rPr>
        <w:rFonts w:asciiTheme="majorHAnsi" w:hAnsiTheme="majorHAnsi" w:cstheme="majorHAnsi" w:hint="default"/>
      </w:rPr>
    </w:lvl>
    <w:lvl w:ilvl="5">
      <w:start w:val="1"/>
      <w:numFmt w:val="decimal"/>
      <w:lvlText w:val="%1.%2.%3.%4.%5.%6"/>
      <w:lvlJc w:val="left"/>
      <w:pPr>
        <w:ind w:left="5040" w:hanging="1440"/>
      </w:pPr>
      <w:rPr>
        <w:rFonts w:asciiTheme="majorHAnsi" w:hAnsiTheme="majorHAnsi" w:cstheme="majorHAnsi" w:hint="default"/>
      </w:rPr>
    </w:lvl>
    <w:lvl w:ilvl="6">
      <w:start w:val="1"/>
      <w:numFmt w:val="decimal"/>
      <w:lvlText w:val="%1.%2.%3.%4.%5.%6.%7"/>
      <w:lvlJc w:val="left"/>
      <w:pPr>
        <w:ind w:left="5760" w:hanging="1440"/>
      </w:pPr>
      <w:rPr>
        <w:rFonts w:asciiTheme="majorHAnsi" w:hAnsiTheme="majorHAnsi" w:cstheme="majorHAnsi" w:hint="default"/>
      </w:rPr>
    </w:lvl>
    <w:lvl w:ilvl="7">
      <w:start w:val="1"/>
      <w:numFmt w:val="decimal"/>
      <w:lvlText w:val="%1.%2.%3.%4.%5.%6.%7.%8"/>
      <w:lvlJc w:val="left"/>
      <w:pPr>
        <w:ind w:left="6840" w:hanging="1800"/>
      </w:pPr>
      <w:rPr>
        <w:rFonts w:asciiTheme="majorHAnsi" w:hAnsiTheme="majorHAnsi" w:cstheme="majorHAnsi" w:hint="default"/>
      </w:rPr>
    </w:lvl>
    <w:lvl w:ilvl="8">
      <w:start w:val="1"/>
      <w:numFmt w:val="decimal"/>
      <w:lvlText w:val="%1.%2.%3.%4.%5.%6.%7.%8.%9"/>
      <w:lvlJc w:val="left"/>
      <w:pPr>
        <w:ind w:left="7920" w:hanging="2160"/>
      </w:pPr>
      <w:rPr>
        <w:rFonts w:asciiTheme="majorHAnsi" w:hAnsiTheme="majorHAnsi" w:cstheme="majorHAnsi" w:hint="default"/>
      </w:rPr>
    </w:lvl>
  </w:abstractNum>
  <w:num w:numId="1" w16cid:durableId="1087314309">
    <w:abstractNumId w:val="10"/>
  </w:num>
  <w:num w:numId="2" w16cid:durableId="1003581142">
    <w:abstractNumId w:val="9"/>
  </w:num>
  <w:num w:numId="3" w16cid:durableId="95637031">
    <w:abstractNumId w:val="5"/>
  </w:num>
  <w:num w:numId="4" w16cid:durableId="2037464213">
    <w:abstractNumId w:val="4"/>
  </w:num>
  <w:num w:numId="5" w16cid:durableId="1886598938">
    <w:abstractNumId w:val="11"/>
  </w:num>
  <w:num w:numId="6" w16cid:durableId="207422878">
    <w:abstractNumId w:val="6"/>
  </w:num>
  <w:num w:numId="7" w16cid:durableId="165362414">
    <w:abstractNumId w:val="1"/>
  </w:num>
  <w:num w:numId="8" w16cid:durableId="1187134951">
    <w:abstractNumId w:val="8"/>
  </w:num>
  <w:num w:numId="9" w16cid:durableId="502084877">
    <w:abstractNumId w:val="3"/>
  </w:num>
  <w:num w:numId="10" w16cid:durableId="1808233932">
    <w:abstractNumId w:val="12"/>
  </w:num>
  <w:num w:numId="11" w16cid:durableId="1884756894">
    <w:abstractNumId w:val="2"/>
  </w:num>
  <w:num w:numId="12" w16cid:durableId="494150491">
    <w:abstractNumId w:val="7"/>
  </w:num>
  <w:num w:numId="13" w16cid:durableId="1516111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7C"/>
    <w:rsid w:val="00010E44"/>
    <w:rsid w:val="00051D96"/>
    <w:rsid w:val="000A36A0"/>
    <w:rsid w:val="000D2641"/>
    <w:rsid w:val="001856A8"/>
    <w:rsid w:val="00222CD4"/>
    <w:rsid w:val="00247B45"/>
    <w:rsid w:val="002503E3"/>
    <w:rsid w:val="002E1557"/>
    <w:rsid w:val="0038149A"/>
    <w:rsid w:val="00385948"/>
    <w:rsid w:val="004E138D"/>
    <w:rsid w:val="005058A5"/>
    <w:rsid w:val="005232B9"/>
    <w:rsid w:val="005A4A46"/>
    <w:rsid w:val="005C5043"/>
    <w:rsid w:val="006072DF"/>
    <w:rsid w:val="00641C38"/>
    <w:rsid w:val="00691C1A"/>
    <w:rsid w:val="006B2C92"/>
    <w:rsid w:val="006D3150"/>
    <w:rsid w:val="006F798F"/>
    <w:rsid w:val="00757C7C"/>
    <w:rsid w:val="007C4FBC"/>
    <w:rsid w:val="007F5495"/>
    <w:rsid w:val="00842008"/>
    <w:rsid w:val="009678C9"/>
    <w:rsid w:val="009C6017"/>
    <w:rsid w:val="009D7768"/>
    <w:rsid w:val="00A02A9D"/>
    <w:rsid w:val="00A060E1"/>
    <w:rsid w:val="00A71B3E"/>
    <w:rsid w:val="00A82B33"/>
    <w:rsid w:val="00AA436F"/>
    <w:rsid w:val="00B823F4"/>
    <w:rsid w:val="00BD1C3F"/>
    <w:rsid w:val="00BE1488"/>
    <w:rsid w:val="00C67204"/>
    <w:rsid w:val="00CC60C6"/>
    <w:rsid w:val="00D00FC7"/>
    <w:rsid w:val="00DE75C9"/>
    <w:rsid w:val="00E36511"/>
    <w:rsid w:val="00E84DAD"/>
    <w:rsid w:val="00EA45DE"/>
    <w:rsid w:val="00EC2003"/>
    <w:rsid w:val="00EC7073"/>
    <w:rsid w:val="00F02A3E"/>
    <w:rsid w:val="00F07C4D"/>
    <w:rsid w:val="00FA2E46"/>
    <w:rsid w:val="00FB6932"/>
    <w:rsid w:val="00FF7D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63D57"/>
  <w15:chartTrackingRefBased/>
  <w15:docId w15:val="{7270BFCB-D0A7-42ED-85C1-12A2FE602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7C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C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57C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7C7C"/>
    <w:pPr>
      <w:outlineLvl w:val="9"/>
    </w:pPr>
    <w:rPr>
      <w:lang w:val="en-US" w:eastAsia="en-US"/>
    </w:rPr>
  </w:style>
  <w:style w:type="paragraph" w:styleId="TOC1">
    <w:name w:val="toc 1"/>
    <w:basedOn w:val="Normal"/>
    <w:next w:val="Normal"/>
    <w:autoRedefine/>
    <w:uiPriority w:val="39"/>
    <w:unhideWhenUsed/>
    <w:rsid w:val="00757C7C"/>
    <w:pPr>
      <w:spacing w:after="100"/>
    </w:pPr>
  </w:style>
  <w:style w:type="paragraph" w:styleId="TOC2">
    <w:name w:val="toc 2"/>
    <w:basedOn w:val="Normal"/>
    <w:next w:val="Normal"/>
    <w:autoRedefine/>
    <w:uiPriority w:val="39"/>
    <w:unhideWhenUsed/>
    <w:rsid w:val="00757C7C"/>
    <w:pPr>
      <w:spacing w:after="100"/>
      <w:ind w:left="220"/>
    </w:pPr>
  </w:style>
  <w:style w:type="character" w:styleId="Hyperlink">
    <w:name w:val="Hyperlink"/>
    <w:basedOn w:val="DefaultParagraphFont"/>
    <w:uiPriority w:val="99"/>
    <w:unhideWhenUsed/>
    <w:rsid w:val="00757C7C"/>
    <w:rPr>
      <w:color w:val="0563C1" w:themeColor="hyperlink"/>
      <w:u w:val="single"/>
    </w:rPr>
  </w:style>
  <w:style w:type="paragraph" w:styleId="NoSpacing">
    <w:name w:val="No Spacing"/>
    <w:link w:val="NoSpacingChar"/>
    <w:uiPriority w:val="1"/>
    <w:qFormat/>
    <w:rsid w:val="00757C7C"/>
    <w:pPr>
      <w:spacing w:after="0" w:line="240" w:lineRule="auto"/>
    </w:pPr>
    <w:rPr>
      <w:lang w:val="en-US" w:eastAsia="en-US"/>
    </w:rPr>
  </w:style>
  <w:style w:type="character" w:customStyle="1" w:styleId="NoSpacingChar">
    <w:name w:val="No Spacing Char"/>
    <w:basedOn w:val="DefaultParagraphFont"/>
    <w:link w:val="NoSpacing"/>
    <w:uiPriority w:val="1"/>
    <w:rsid w:val="00757C7C"/>
    <w:rPr>
      <w:lang w:val="en-US" w:eastAsia="en-US"/>
    </w:rPr>
  </w:style>
  <w:style w:type="paragraph" w:styleId="Header">
    <w:name w:val="header"/>
    <w:basedOn w:val="Normal"/>
    <w:link w:val="HeaderChar"/>
    <w:uiPriority w:val="99"/>
    <w:unhideWhenUsed/>
    <w:rsid w:val="0075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C7C"/>
  </w:style>
  <w:style w:type="paragraph" w:styleId="Footer">
    <w:name w:val="footer"/>
    <w:basedOn w:val="Normal"/>
    <w:link w:val="FooterChar"/>
    <w:uiPriority w:val="99"/>
    <w:unhideWhenUsed/>
    <w:rsid w:val="0075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C7C"/>
  </w:style>
  <w:style w:type="paragraph" w:styleId="ListParagraph">
    <w:name w:val="List Paragraph"/>
    <w:basedOn w:val="Normal"/>
    <w:uiPriority w:val="34"/>
    <w:qFormat/>
    <w:rsid w:val="00EC2003"/>
    <w:pPr>
      <w:ind w:left="720"/>
      <w:contextualSpacing/>
    </w:pPr>
  </w:style>
  <w:style w:type="table" w:styleId="TableGrid">
    <w:name w:val="Table Grid"/>
    <w:basedOn w:val="TableNormal"/>
    <w:uiPriority w:val="39"/>
    <w:rsid w:val="000D26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14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energystorage.org/energy-storage-goals-targets-and-mandates-whats-the-difference/"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theguardian.com/business/2022/jan/10/heres-how-to-solve-the-uk-energy-crisis-for-the-long-term-store-more-power"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asana.com/resources/decision-matrix-examples" TargetMode="Externa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0BAE98-BA09-41F1-AAAF-CFDF2E216E76}" type="doc">
      <dgm:prSet loTypeId="urn:microsoft.com/office/officeart/2005/8/layout/matrix1" loCatId="matrix" qsTypeId="urn:microsoft.com/office/officeart/2005/8/quickstyle/simple1" qsCatId="simple" csTypeId="urn:microsoft.com/office/officeart/2005/8/colors/accent1_3" csCatId="accent1" phldr="1"/>
      <dgm:spPr/>
      <dgm:t>
        <a:bodyPr/>
        <a:lstStyle/>
        <a:p>
          <a:endParaRPr lang="en-GB"/>
        </a:p>
      </dgm:t>
    </dgm:pt>
    <dgm:pt modelId="{14FFC484-B389-4048-8808-C062BA96ED43}">
      <dgm:prSet phldrT="[Text]"/>
      <dgm:spPr/>
      <dgm:t>
        <a:bodyPr/>
        <a:lstStyle/>
        <a:p>
          <a:r>
            <a:rPr lang="en-GB"/>
            <a:t>SWOT</a:t>
          </a:r>
        </a:p>
      </dgm:t>
    </dgm:pt>
    <dgm:pt modelId="{23B4D2F4-4E21-4FCA-A02B-FD87D7F652B1}" type="parTrans" cxnId="{E89628D4-DD73-488C-A1FE-84613BB9795B}">
      <dgm:prSet/>
      <dgm:spPr/>
      <dgm:t>
        <a:bodyPr/>
        <a:lstStyle/>
        <a:p>
          <a:endParaRPr lang="en-GB"/>
        </a:p>
      </dgm:t>
    </dgm:pt>
    <dgm:pt modelId="{45B759E6-A6B8-494D-83ED-2B316AF27E3A}" type="sibTrans" cxnId="{E89628D4-DD73-488C-A1FE-84613BB9795B}">
      <dgm:prSet/>
      <dgm:spPr/>
      <dgm:t>
        <a:bodyPr/>
        <a:lstStyle/>
        <a:p>
          <a:endParaRPr lang="en-GB"/>
        </a:p>
      </dgm:t>
    </dgm:pt>
    <dgm:pt modelId="{FCC17EB9-568D-4D8E-8C26-5280D318C2C3}">
      <dgm:prSet phldrT="[Text]" custT="1"/>
      <dgm:spPr/>
      <dgm:t>
        <a:bodyPr/>
        <a:lstStyle/>
        <a:p>
          <a:r>
            <a:rPr lang="en-GB" sz="1600"/>
            <a:t>STRENGHTS</a:t>
          </a:r>
        </a:p>
        <a:p>
          <a:r>
            <a:rPr lang="en-GB" sz="1600"/>
            <a:t>potential of renewable energy generation (solar, biomass, wind, hydro)
well developed infrastructure</a:t>
          </a:r>
        </a:p>
      </dgm:t>
    </dgm:pt>
    <dgm:pt modelId="{27E1BCFB-BB2B-4FAE-A236-DCA5243B43F2}" type="parTrans" cxnId="{ECC9D140-17CD-4A5B-A952-560CB02B3650}">
      <dgm:prSet/>
      <dgm:spPr/>
      <dgm:t>
        <a:bodyPr/>
        <a:lstStyle/>
        <a:p>
          <a:endParaRPr lang="en-GB"/>
        </a:p>
      </dgm:t>
    </dgm:pt>
    <dgm:pt modelId="{5AA48A91-604F-435B-B392-41605015F37C}" type="sibTrans" cxnId="{ECC9D140-17CD-4A5B-A952-560CB02B3650}">
      <dgm:prSet/>
      <dgm:spPr/>
      <dgm:t>
        <a:bodyPr/>
        <a:lstStyle/>
        <a:p>
          <a:endParaRPr lang="en-GB"/>
        </a:p>
      </dgm:t>
    </dgm:pt>
    <dgm:pt modelId="{0F4E1B55-33AE-4543-A6D4-C623A7949224}">
      <dgm:prSet phldrT="[Text]" custT="1"/>
      <dgm:spPr/>
      <dgm:t>
        <a:bodyPr/>
        <a:lstStyle/>
        <a:p>
          <a:r>
            <a:rPr lang="en-GB" sz="1600"/>
            <a:t>WEAKNESSES</a:t>
          </a:r>
        </a:p>
        <a:p>
          <a:r>
            <a:rPr lang="en-GB" sz="1400"/>
            <a:t>the lack of the need for fossil fuels,
the import of fossil fuels,
lack of transport, lack of electricity and for heating.</a:t>
          </a:r>
        </a:p>
      </dgm:t>
    </dgm:pt>
    <dgm:pt modelId="{5A2D63AF-A6BC-4605-B371-82FC80EAABD6}" type="parTrans" cxnId="{7C70697D-B7C5-4DE7-AF8D-AEAD3DF220AF}">
      <dgm:prSet/>
      <dgm:spPr/>
      <dgm:t>
        <a:bodyPr/>
        <a:lstStyle/>
        <a:p>
          <a:endParaRPr lang="en-GB"/>
        </a:p>
      </dgm:t>
    </dgm:pt>
    <dgm:pt modelId="{FAF799CA-5EE0-4DD7-AACC-CBC8F80189EE}" type="sibTrans" cxnId="{7C70697D-B7C5-4DE7-AF8D-AEAD3DF220AF}">
      <dgm:prSet/>
      <dgm:spPr/>
      <dgm:t>
        <a:bodyPr/>
        <a:lstStyle/>
        <a:p>
          <a:endParaRPr lang="en-GB"/>
        </a:p>
      </dgm:t>
    </dgm:pt>
    <dgm:pt modelId="{0B13F26E-D823-465C-9A48-B6861B691857}">
      <dgm:prSet phldrT="[Text]" custT="1"/>
      <dgm:spPr/>
      <dgm:t>
        <a:bodyPr/>
        <a:lstStyle/>
        <a:p>
          <a:r>
            <a:rPr lang="en-GB" sz="1600"/>
            <a:t>OPPORTUNITIES</a:t>
          </a:r>
        </a:p>
        <a:p>
          <a:r>
            <a:rPr lang="en-GB" sz="1600"/>
            <a:t>extraction of fossil fuels from the North Sea,
green energy</a:t>
          </a:r>
        </a:p>
      </dgm:t>
    </dgm:pt>
    <dgm:pt modelId="{BBC7D553-2645-46B4-93A6-A7752E2BBE6C}" type="parTrans" cxnId="{ACCBD287-E2AF-4100-83E1-48D2E9015999}">
      <dgm:prSet/>
      <dgm:spPr/>
      <dgm:t>
        <a:bodyPr/>
        <a:lstStyle/>
        <a:p>
          <a:endParaRPr lang="en-GB"/>
        </a:p>
      </dgm:t>
    </dgm:pt>
    <dgm:pt modelId="{46DA69F4-19D2-4CE2-B11B-5B165F98AC40}" type="sibTrans" cxnId="{ACCBD287-E2AF-4100-83E1-48D2E9015999}">
      <dgm:prSet/>
      <dgm:spPr/>
      <dgm:t>
        <a:bodyPr/>
        <a:lstStyle/>
        <a:p>
          <a:endParaRPr lang="en-GB"/>
        </a:p>
      </dgm:t>
    </dgm:pt>
    <dgm:pt modelId="{3BA6223C-3B9B-4EBF-8A52-A4A59EF715B0}">
      <dgm:prSet phldrT="[Text]" custT="1"/>
      <dgm:spPr/>
      <dgm:t>
        <a:bodyPr/>
        <a:lstStyle/>
        <a:p>
          <a:r>
            <a:rPr lang="en-GB" sz="1600"/>
            <a:t>THREATS</a:t>
          </a:r>
        </a:p>
        <a:p>
          <a:r>
            <a:rPr lang="en-GB" sz="1600"/>
            <a:t>the war between Russia and Ukraine,
the increase in the price of fossil fuels</a:t>
          </a:r>
        </a:p>
      </dgm:t>
    </dgm:pt>
    <dgm:pt modelId="{B53A13B9-21BD-4742-92CE-38B1F24FAC45}" type="parTrans" cxnId="{EC20F0C3-601A-4D85-A2A2-79D9A18D5FE5}">
      <dgm:prSet/>
      <dgm:spPr/>
      <dgm:t>
        <a:bodyPr/>
        <a:lstStyle/>
        <a:p>
          <a:endParaRPr lang="en-GB"/>
        </a:p>
      </dgm:t>
    </dgm:pt>
    <dgm:pt modelId="{DA7E3359-0E2E-4E98-8594-F6FCAA06B81C}" type="sibTrans" cxnId="{EC20F0C3-601A-4D85-A2A2-79D9A18D5FE5}">
      <dgm:prSet/>
      <dgm:spPr/>
      <dgm:t>
        <a:bodyPr/>
        <a:lstStyle/>
        <a:p>
          <a:endParaRPr lang="en-GB"/>
        </a:p>
      </dgm:t>
    </dgm:pt>
    <dgm:pt modelId="{055BBCC4-0001-4F4C-8156-12A89008B647}" type="pres">
      <dgm:prSet presAssocID="{600BAE98-BA09-41F1-AAAF-CFDF2E216E76}" presName="diagram" presStyleCnt="0">
        <dgm:presLayoutVars>
          <dgm:chMax val="1"/>
          <dgm:dir/>
          <dgm:animLvl val="ctr"/>
          <dgm:resizeHandles val="exact"/>
        </dgm:presLayoutVars>
      </dgm:prSet>
      <dgm:spPr/>
    </dgm:pt>
    <dgm:pt modelId="{0C184E6A-B98E-43CE-8D67-115530D936B9}" type="pres">
      <dgm:prSet presAssocID="{600BAE98-BA09-41F1-AAAF-CFDF2E216E76}" presName="matrix" presStyleCnt="0"/>
      <dgm:spPr/>
    </dgm:pt>
    <dgm:pt modelId="{231163BB-7DCD-4DD1-9212-F17D01B918EE}" type="pres">
      <dgm:prSet presAssocID="{600BAE98-BA09-41F1-AAAF-CFDF2E216E76}" presName="tile1" presStyleLbl="node1" presStyleIdx="0" presStyleCnt="4" custScaleY="106533" custLinFactNeighborX="0" custLinFactNeighborY="-8597"/>
      <dgm:spPr/>
    </dgm:pt>
    <dgm:pt modelId="{42E249D9-CBD2-4E57-96B8-1BAAED6841BF}" type="pres">
      <dgm:prSet presAssocID="{600BAE98-BA09-41F1-AAAF-CFDF2E216E76}" presName="tile1text" presStyleLbl="node1" presStyleIdx="0" presStyleCnt="4">
        <dgm:presLayoutVars>
          <dgm:chMax val="0"/>
          <dgm:chPref val="0"/>
          <dgm:bulletEnabled val="1"/>
        </dgm:presLayoutVars>
      </dgm:prSet>
      <dgm:spPr/>
    </dgm:pt>
    <dgm:pt modelId="{AD2B0763-D231-493B-8E8C-004D3AF70736}" type="pres">
      <dgm:prSet presAssocID="{600BAE98-BA09-41F1-AAAF-CFDF2E216E76}" presName="tile2" presStyleLbl="node1" presStyleIdx="1" presStyleCnt="4" custScaleY="107653" custLinFactNeighborX="920" custLinFactNeighborY="560"/>
      <dgm:spPr/>
    </dgm:pt>
    <dgm:pt modelId="{B06FE396-D138-4EFD-9CEF-5050417837C6}" type="pres">
      <dgm:prSet presAssocID="{600BAE98-BA09-41F1-AAAF-CFDF2E216E76}" presName="tile2text" presStyleLbl="node1" presStyleIdx="1" presStyleCnt="4">
        <dgm:presLayoutVars>
          <dgm:chMax val="0"/>
          <dgm:chPref val="0"/>
          <dgm:bulletEnabled val="1"/>
        </dgm:presLayoutVars>
      </dgm:prSet>
      <dgm:spPr/>
    </dgm:pt>
    <dgm:pt modelId="{8CDF972D-3DE1-41CA-B42A-DB1D355CE837}" type="pres">
      <dgm:prSet presAssocID="{600BAE98-BA09-41F1-AAAF-CFDF2E216E76}" presName="tile3" presStyleLbl="node1" presStyleIdx="2" presStyleCnt="4" custScaleY="96957" custLinFactNeighborX="-916" custLinFactNeighborY="-6335"/>
      <dgm:spPr/>
    </dgm:pt>
    <dgm:pt modelId="{B23242C4-CC15-4779-B5FA-05521AA71273}" type="pres">
      <dgm:prSet presAssocID="{600BAE98-BA09-41F1-AAAF-CFDF2E216E76}" presName="tile3text" presStyleLbl="node1" presStyleIdx="2" presStyleCnt="4">
        <dgm:presLayoutVars>
          <dgm:chMax val="0"/>
          <dgm:chPref val="0"/>
          <dgm:bulletEnabled val="1"/>
        </dgm:presLayoutVars>
      </dgm:prSet>
      <dgm:spPr/>
    </dgm:pt>
    <dgm:pt modelId="{1633364A-320B-47D0-8037-F34930B93686}" type="pres">
      <dgm:prSet presAssocID="{600BAE98-BA09-41F1-AAAF-CFDF2E216E76}" presName="tile4" presStyleLbl="node1" presStyleIdx="3" presStyleCnt="4" custScaleY="98853" custLinFactNeighborX="611" custLinFactNeighborY="-6434"/>
      <dgm:spPr/>
    </dgm:pt>
    <dgm:pt modelId="{B5550B9B-6AF3-4D8B-9B8B-718D6FD0D141}" type="pres">
      <dgm:prSet presAssocID="{600BAE98-BA09-41F1-AAAF-CFDF2E216E76}" presName="tile4text" presStyleLbl="node1" presStyleIdx="3" presStyleCnt="4">
        <dgm:presLayoutVars>
          <dgm:chMax val="0"/>
          <dgm:chPref val="0"/>
          <dgm:bulletEnabled val="1"/>
        </dgm:presLayoutVars>
      </dgm:prSet>
      <dgm:spPr/>
    </dgm:pt>
    <dgm:pt modelId="{B09EC487-A32B-49F7-B1AC-2B3FF82CDAC6}" type="pres">
      <dgm:prSet presAssocID="{600BAE98-BA09-41F1-AAAF-CFDF2E216E76}" presName="centerTile" presStyleLbl="fgShp" presStyleIdx="0" presStyleCnt="1">
        <dgm:presLayoutVars>
          <dgm:chMax val="0"/>
          <dgm:chPref val="0"/>
        </dgm:presLayoutVars>
      </dgm:prSet>
      <dgm:spPr/>
    </dgm:pt>
  </dgm:ptLst>
  <dgm:cxnLst>
    <dgm:cxn modelId="{23A01E18-0400-404F-A74B-3ACF2F2AAC4C}" type="presOf" srcId="{FCC17EB9-568D-4D8E-8C26-5280D318C2C3}" destId="{231163BB-7DCD-4DD1-9212-F17D01B918EE}" srcOrd="0" destOrd="0" presId="urn:microsoft.com/office/officeart/2005/8/layout/matrix1"/>
    <dgm:cxn modelId="{292A321D-B172-4B85-8534-52504FA84C03}" type="presOf" srcId="{3BA6223C-3B9B-4EBF-8A52-A4A59EF715B0}" destId="{B5550B9B-6AF3-4D8B-9B8B-718D6FD0D141}" srcOrd="1" destOrd="0" presId="urn:microsoft.com/office/officeart/2005/8/layout/matrix1"/>
    <dgm:cxn modelId="{ECC9D140-17CD-4A5B-A952-560CB02B3650}" srcId="{14FFC484-B389-4048-8808-C062BA96ED43}" destId="{FCC17EB9-568D-4D8E-8C26-5280D318C2C3}" srcOrd="0" destOrd="0" parTransId="{27E1BCFB-BB2B-4FAE-A236-DCA5243B43F2}" sibTransId="{5AA48A91-604F-435B-B392-41605015F37C}"/>
    <dgm:cxn modelId="{AEE18461-F8C6-4480-8A79-AA8D616C0112}" type="presOf" srcId="{0B13F26E-D823-465C-9A48-B6861B691857}" destId="{B23242C4-CC15-4779-B5FA-05521AA71273}" srcOrd="1" destOrd="0" presId="urn:microsoft.com/office/officeart/2005/8/layout/matrix1"/>
    <dgm:cxn modelId="{6553DC43-8FF8-4619-A2D5-BE99866E79A4}" type="presOf" srcId="{FCC17EB9-568D-4D8E-8C26-5280D318C2C3}" destId="{42E249D9-CBD2-4E57-96B8-1BAAED6841BF}" srcOrd="1" destOrd="0" presId="urn:microsoft.com/office/officeart/2005/8/layout/matrix1"/>
    <dgm:cxn modelId="{26F06552-CD97-4761-8A97-9D9A08DA871F}" type="presOf" srcId="{3BA6223C-3B9B-4EBF-8A52-A4A59EF715B0}" destId="{1633364A-320B-47D0-8037-F34930B93686}" srcOrd="0" destOrd="0" presId="urn:microsoft.com/office/officeart/2005/8/layout/matrix1"/>
    <dgm:cxn modelId="{85F65F79-EFED-48C2-993C-EF4840060B8E}" type="presOf" srcId="{600BAE98-BA09-41F1-AAAF-CFDF2E216E76}" destId="{055BBCC4-0001-4F4C-8156-12A89008B647}" srcOrd="0" destOrd="0" presId="urn:microsoft.com/office/officeart/2005/8/layout/matrix1"/>
    <dgm:cxn modelId="{7C70697D-B7C5-4DE7-AF8D-AEAD3DF220AF}" srcId="{14FFC484-B389-4048-8808-C062BA96ED43}" destId="{0F4E1B55-33AE-4543-A6D4-C623A7949224}" srcOrd="1" destOrd="0" parTransId="{5A2D63AF-A6BC-4605-B371-82FC80EAABD6}" sibTransId="{FAF799CA-5EE0-4DD7-AACC-CBC8F80189EE}"/>
    <dgm:cxn modelId="{A6749683-2DE6-4B65-8D12-F74304112269}" type="presOf" srcId="{0F4E1B55-33AE-4543-A6D4-C623A7949224}" destId="{AD2B0763-D231-493B-8E8C-004D3AF70736}" srcOrd="0" destOrd="0" presId="urn:microsoft.com/office/officeart/2005/8/layout/matrix1"/>
    <dgm:cxn modelId="{ACCBD287-E2AF-4100-83E1-48D2E9015999}" srcId="{14FFC484-B389-4048-8808-C062BA96ED43}" destId="{0B13F26E-D823-465C-9A48-B6861B691857}" srcOrd="2" destOrd="0" parTransId="{BBC7D553-2645-46B4-93A6-A7752E2BBE6C}" sibTransId="{46DA69F4-19D2-4CE2-B11B-5B165F98AC40}"/>
    <dgm:cxn modelId="{0CF9DFA0-7330-4462-BA37-1BD071FD28F0}" type="presOf" srcId="{14FFC484-B389-4048-8808-C062BA96ED43}" destId="{B09EC487-A32B-49F7-B1AC-2B3FF82CDAC6}" srcOrd="0" destOrd="0" presId="urn:microsoft.com/office/officeart/2005/8/layout/matrix1"/>
    <dgm:cxn modelId="{27A9D3A6-B75C-4E85-AE3F-DE7525C3A213}" type="presOf" srcId="{0F4E1B55-33AE-4543-A6D4-C623A7949224}" destId="{B06FE396-D138-4EFD-9CEF-5050417837C6}" srcOrd="1" destOrd="0" presId="urn:microsoft.com/office/officeart/2005/8/layout/matrix1"/>
    <dgm:cxn modelId="{EC20F0C3-601A-4D85-A2A2-79D9A18D5FE5}" srcId="{14FFC484-B389-4048-8808-C062BA96ED43}" destId="{3BA6223C-3B9B-4EBF-8A52-A4A59EF715B0}" srcOrd="3" destOrd="0" parTransId="{B53A13B9-21BD-4742-92CE-38B1F24FAC45}" sibTransId="{DA7E3359-0E2E-4E98-8594-F6FCAA06B81C}"/>
    <dgm:cxn modelId="{E89628D4-DD73-488C-A1FE-84613BB9795B}" srcId="{600BAE98-BA09-41F1-AAAF-CFDF2E216E76}" destId="{14FFC484-B389-4048-8808-C062BA96ED43}" srcOrd="0" destOrd="0" parTransId="{23B4D2F4-4E21-4FCA-A02B-FD87D7F652B1}" sibTransId="{45B759E6-A6B8-494D-83ED-2B316AF27E3A}"/>
    <dgm:cxn modelId="{A7BDCBF6-98A6-46E0-8745-25AF96AFD497}" type="presOf" srcId="{0B13F26E-D823-465C-9A48-B6861B691857}" destId="{8CDF972D-3DE1-41CA-B42A-DB1D355CE837}" srcOrd="0" destOrd="0" presId="urn:microsoft.com/office/officeart/2005/8/layout/matrix1"/>
    <dgm:cxn modelId="{8D58B51C-6DA5-4F22-BB3D-C4DE690D423C}" type="presParOf" srcId="{055BBCC4-0001-4F4C-8156-12A89008B647}" destId="{0C184E6A-B98E-43CE-8D67-115530D936B9}" srcOrd="0" destOrd="0" presId="urn:microsoft.com/office/officeart/2005/8/layout/matrix1"/>
    <dgm:cxn modelId="{0D1298C1-F1A5-46D6-887E-FEE616FE13B8}" type="presParOf" srcId="{0C184E6A-B98E-43CE-8D67-115530D936B9}" destId="{231163BB-7DCD-4DD1-9212-F17D01B918EE}" srcOrd="0" destOrd="0" presId="urn:microsoft.com/office/officeart/2005/8/layout/matrix1"/>
    <dgm:cxn modelId="{BAA15BF5-810C-4414-A191-2292B902E7CA}" type="presParOf" srcId="{0C184E6A-B98E-43CE-8D67-115530D936B9}" destId="{42E249D9-CBD2-4E57-96B8-1BAAED6841BF}" srcOrd="1" destOrd="0" presId="urn:microsoft.com/office/officeart/2005/8/layout/matrix1"/>
    <dgm:cxn modelId="{0B0722DC-870C-4C41-8BA5-0EA682082028}" type="presParOf" srcId="{0C184E6A-B98E-43CE-8D67-115530D936B9}" destId="{AD2B0763-D231-493B-8E8C-004D3AF70736}" srcOrd="2" destOrd="0" presId="urn:microsoft.com/office/officeart/2005/8/layout/matrix1"/>
    <dgm:cxn modelId="{4AF8F29D-82F8-4784-BCCC-317079CDFB67}" type="presParOf" srcId="{0C184E6A-B98E-43CE-8D67-115530D936B9}" destId="{B06FE396-D138-4EFD-9CEF-5050417837C6}" srcOrd="3" destOrd="0" presId="urn:microsoft.com/office/officeart/2005/8/layout/matrix1"/>
    <dgm:cxn modelId="{396009E1-BB59-455C-ADA1-90273B03D698}" type="presParOf" srcId="{0C184E6A-B98E-43CE-8D67-115530D936B9}" destId="{8CDF972D-3DE1-41CA-B42A-DB1D355CE837}" srcOrd="4" destOrd="0" presId="urn:microsoft.com/office/officeart/2005/8/layout/matrix1"/>
    <dgm:cxn modelId="{6CA36AB1-9E84-4E1D-94CA-0CA19E7EBA1C}" type="presParOf" srcId="{0C184E6A-B98E-43CE-8D67-115530D936B9}" destId="{B23242C4-CC15-4779-B5FA-05521AA71273}" srcOrd="5" destOrd="0" presId="urn:microsoft.com/office/officeart/2005/8/layout/matrix1"/>
    <dgm:cxn modelId="{D3301074-0C19-4175-95AD-0C83639F8A6C}" type="presParOf" srcId="{0C184E6A-B98E-43CE-8D67-115530D936B9}" destId="{1633364A-320B-47D0-8037-F34930B93686}" srcOrd="6" destOrd="0" presId="urn:microsoft.com/office/officeart/2005/8/layout/matrix1"/>
    <dgm:cxn modelId="{B568B851-7049-4B02-B68C-929F745098B3}" type="presParOf" srcId="{0C184E6A-B98E-43CE-8D67-115530D936B9}" destId="{B5550B9B-6AF3-4D8B-9B8B-718D6FD0D141}" srcOrd="7" destOrd="0" presId="urn:microsoft.com/office/officeart/2005/8/layout/matrix1"/>
    <dgm:cxn modelId="{D28040AB-A9D9-4020-B09C-12181F4D1334}" type="presParOf" srcId="{055BBCC4-0001-4F4C-8156-12A89008B647}" destId="{B09EC487-A32B-49F7-B1AC-2B3FF82CDAC6}"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1163BB-7DCD-4DD1-9212-F17D01B918EE}">
      <dsp:nvSpPr>
        <dsp:cNvPr id="0" name=""/>
        <dsp:cNvSpPr/>
      </dsp:nvSpPr>
      <dsp:spPr>
        <a:xfrm rot="16200000">
          <a:off x="438445" y="-460895"/>
          <a:ext cx="2242546" cy="3119437"/>
        </a:xfrm>
        <a:prstGeom prst="round1Rect">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STRENGHTS</a:t>
          </a:r>
        </a:p>
        <a:p>
          <a:pPr marL="0" lvl="0" indent="0" algn="ctr" defTabSz="711200">
            <a:lnSpc>
              <a:spcPct val="90000"/>
            </a:lnSpc>
            <a:spcBef>
              <a:spcPct val="0"/>
            </a:spcBef>
            <a:spcAft>
              <a:spcPct val="35000"/>
            </a:spcAft>
            <a:buNone/>
          </a:pPr>
          <a:r>
            <a:rPr lang="en-GB" sz="1600" kern="1200"/>
            <a:t>potential of renewable energy generation (solar, biomass, wind, hydro)
well developed infrastructure</a:t>
          </a:r>
        </a:p>
      </dsp:txBody>
      <dsp:txXfrm rot="5400000">
        <a:off x="-1" y="-22449"/>
        <a:ext cx="3119437" cy="1681909"/>
      </dsp:txXfrm>
    </dsp:sp>
    <dsp:sp modelId="{AD2B0763-D231-493B-8E8C-004D3AF70736}">
      <dsp:nvSpPr>
        <dsp:cNvPr id="0" name=""/>
        <dsp:cNvSpPr/>
      </dsp:nvSpPr>
      <dsp:spPr>
        <a:xfrm>
          <a:off x="3119437" y="-22450"/>
          <a:ext cx="3119437" cy="2266122"/>
        </a:xfrm>
        <a:prstGeom prst="round1Rect">
          <a:avLst/>
        </a:prstGeom>
        <a:solidFill>
          <a:schemeClr val="accent1">
            <a:shade val="80000"/>
            <a:hueOff val="116428"/>
            <a:satOff val="-2085"/>
            <a:lumOff val="886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WEAKNESSES</a:t>
          </a:r>
        </a:p>
        <a:p>
          <a:pPr marL="0" lvl="0" indent="0" algn="ctr" defTabSz="711200">
            <a:lnSpc>
              <a:spcPct val="90000"/>
            </a:lnSpc>
            <a:spcBef>
              <a:spcPct val="0"/>
            </a:spcBef>
            <a:spcAft>
              <a:spcPct val="35000"/>
            </a:spcAft>
            <a:buNone/>
          </a:pPr>
          <a:r>
            <a:rPr lang="en-GB" sz="1400" kern="1200"/>
            <a:t>the lack of the need for fossil fuels,
the import of fossil fuels,
lack of transport, lack of electricity and for heating.</a:t>
          </a:r>
        </a:p>
      </dsp:txBody>
      <dsp:txXfrm>
        <a:off x="3119437" y="-22450"/>
        <a:ext cx="3119437" cy="1699591"/>
      </dsp:txXfrm>
    </dsp:sp>
    <dsp:sp modelId="{8CDF972D-3DE1-41CA-B42A-DB1D355CE837}">
      <dsp:nvSpPr>
        <dsp:cNvPr id="0" name=""/>
        <dsp:cNvSpPr/>
      </dsp:nvSpPr>
      <dsp:spPr>
        <a:xfrm rot="10800000">
          <a:off x="0" y="2050010"/>
          <a:ext cx="3119437" cy="2040969"/>
        </a:xfrm>
        <a:prstGeom prst="round1Rect">
          <a:avLst/>
        </a:prstGeom>
        <a:solidFill>
          <a:schemeClr val="accent1">
            <a:shade val="80000"/>
            <a:hueOff val="232855"/>
            <a:satOff val="-4171"/>
            <a:lumOff val="1772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OPPORTUNITIES</a:t>
          </a:r>
        </a:p>
        <a:p>
          <a:pPr marL="0" lvl="0" indent="0" algn="ctr" defTabSz="711200">
            <a:lnSpc>
              <a:spcPct val="90000"/>
            </a:lnSpc>
            <a:spcBef>
              <a:spcPct val="0"/>
            </a:spcBef>
            <a:spcAft>
              <a:spcPct val="35000"/>
            </a:spcAft>
            <a:buNone/>
          </a:pPr>
          <a:r>
            <a:rPr lang="en-GB" sz="1600" kern="1200"/>
            <a:t>extraction of fossil fuels from the North Sea,
green energy</a:t>
          </a:r>
        </a:p>
      </dsp:txBody>
      <dsp:txXfrm rot="10800000">
        <a:off x="0" y="2560252"/>
        <a:ext cx="3119437" cy="1530726"/>
      </dsp:txXfrm>
    </dsp:sp>
    <dsp:sp modelId="{1633364A-320B-47D0-8037-F34930B93686}">
      <dsp:nvSpPr>
        <dsp:cNvPr id="0" name=""/>
        <dsp:cNvSpPr/>
      </dsp:nvSpPr>
      <dsp:spPr>
        <a:xfrm rot="5400000">
          <a:off x="3638716" y="1508691"/>
          <a:ext cx="2080880" cy="3119437"/>
        </a:xfrm>
        <a:prstGeom prst="round1Rect">
          <a:avLst/>
        </a:prstGeom>
        <a:solidFill>
          <a:schemeClr val="accent1">
            <a:shade val="80000"/>
            <a:hueOff val="349283"/>
            <a:satOff val="-6256"/>
            <a:lumOff val="2658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THREATS</a:t>
          </a:r>
        </a:p>
        <a:p>
          <a:pPr marL="0" lvl="0" indent="0" algn="ctr" defTabSz="711200">
            <a:lnSpc>
              <a:spcPct val="90000"/>
            </a:lnSpc>
            <a:spcBef>
              <a:spcPct val="0"/>
            </a:spcBef>
            <a:spcAft>
              <a:spcPct val="35000"/>
            </a:spcAft>
            <a:buNone/>
          </a:pPr>
          <a:r>
            <a:rPr lang="en-GB" sz="1600" kern="1200"/>
            <a:t>the war between Russia and Ukraine,
the increase in the price of fossil fuels</a:t>
          </a:r>
        </a:p>
      </dsp:txBody>
      <dsp:txXfrm rot="-5400000">
        <a:off x="3119438" y="2548190"/>
        <a:ext cx="3119437" cy="1560660"/>
      </dsp:txXfrm>
    </dsp:sp>
    <dsp:sp modelId="{B09EC487-A32B-49F7-B1AC-2B3FF82CDAC6}">
      <dsp:nvSpPr>
        <dsp:cNvPr id="0" name=""/>
        <dsp:cNvSpPr/>
      </dsp:nvSpPr>
      <dsp:spPr>
        <a:xfrm>
          <a:off x="2183606" y="1578768"/>
          <a:ext cx="1871662" cy="1052512"/>
        </a:xfrm>
        <a:prstGeom prst="roundRect">
          <a:avLst/>
        </a:prstGeom>
        <a:solidFill>
          <a:schemeClr val="accent1">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7640" tIns="167640" rIns="167640" bIns="167640" numCol="1" spcCol="1270" anchor="ctr" anchorCtr="0">
          <a:noAutofit/>
        </a:bodyPr>
        <a:lstStyle/>
        <a:p>
          <a:pPr marL="0" lvl="0" indent="0" algn="ctr" defTabSz="1955800">
            <a:lnSpc>
              <a:spcPct val="90000"/>
            </a:lnSpc>
            <a:spcBef>
              <a:spcPct val="0"/>
            </a:spcBef>
            <a:spcAft>
              <a:spcPct val="35000"/>
            </a:spcAft>
            <a:buNone/>
          </a:pPr>
          <a:r>
            <a:rPr lang="en-GB" sz="4400" kern="1200"/>
            <a:t>SWOT</a:t>
          </a:r>
        </a:p>
      </dsp:txBody>
      <dsp:txXfrm>
        <a:off x="2234985" y="1630147"/>
        <a:ext cx="1768904" cy="94975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020105F2346AB81B18A7035414DBC"/>
        <w:category>
          <w:name w:val="General"/>
          <w:gallery w:val="placeholder"/>
        </w:category>
        <w:types>
          <w:type w:val="bbPlcHdr"/>
        </w:types>
        <w:behaviors>
          <w:behavior w:val="content"/>
        </w:behaviors>
        <w:guid w:val="{487D6643-E97F-4E3C-B63E-53B096BA0790}"/>
      </w:docPartPr>
      <w:docPartBody>
        <w:p w:rsidR="00F80645" w:rsidRDefault="008A25BB" w:rsidP="008A25BB">
          <w:pPr>
            <w:pStyle w:val="181020105F2346AB81B18A7035414DBC"/>
          </w:pPr>
          <w:r>
            <w:rPr>
              <w:rFonts w:asciiTheme="majorHAnsi" w:eastAsiaTheme="majorEastAsia" w:hAnsiTheme="majorHAnsi" w:cstheme="majorBidi"/>
              <w:caps/>
              <w:color w:val="4472C4" w:themeColor="accent1"/>
              <w:sz w:val="80"/>
              <w:szCs w:val="80"/>
            </w:rPr>
            <w:t>[Document title]</w:t>
          </w:r>
        </w:p>
      </w:docPartBody>
    </w:docPart>
    <w:docPart>
      <w:docPartPr>
        <w:name w:val="C9599B4632CE44DCB75204B94AFABFE5"/>
        <w:category>
          <w:name w:val="General"/>
          <w:gallery w:val="placeholder"/>
        </w:category>
        <w:types>
          <w:type w:val="bbPlcHdr"/>
        </w:types>
        <w:behaviors>
          <w:behavior w:val="content"/>
        </w:behaviors>
        <w:guid w:val="{76182B9F-D090-4FD4-AA60-D831C2ACA056}"/>
      </w:docPartPr>
      <w:docPartBody>
        <w:p w:rsidR="00F80645" w:rsidRDefault="008A25BB" w:rsidP="008A25BB">
          <w:pPr>
            <w:pStyle w:val="C9599B4632CE44DCB75204B94AFABF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5BB"/>
    <w:rsid w:val="00294145"/>
    <w:rsid w:val="008A25BB"/>
    <w:rsid w:val="00F806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020105F2346AB81B18A7035414DBC">
    <w:name w:val="181020105F2346AB81B18A7035414DBC"/>
    <w:rsid w:val="008A25BB"/>
  </w:style>
  <w:style w:type="paragraph" w:customStyle="1" w:styleId="C9599B4632CE44DCB75204B94AFABFE5">
    <w:name w:val="C9599B4632CE44DCB75204B94AFABFE5"/>
    <w:rsid w:val="008A2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D1046-38E7-4C54-9FA8-F3F474E67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8890</TotalTime>
  <Pages>14</Pages>
  <Words>2202</Words>
  <Characters>12073</Characters>
  <Application>Microsoft Office Word</Application>
  <DocSecurity>0</DocSecurity>
  <Lines>928</Lines>
  <Paragraphs>751</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Trinity Saint David</Company>
  <LinksUpToDate>false</LinksUpToDate>
  <CharactersWithSpaces>13524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NAME: IONUT CERBAGI</dc:subject>
  <dc:creator>Laura James</dc:creator>
  <cp:keywords/>
  <dc:description/>
  <cp:lastModifiedBy>nutzu nutzu</cp:lastModifiedBy>
  <cp:revision>18</cp:revision>
  <dcterms:created xsi:type="dcterms:W3CDTF">2022-11-27T09:04:00Z</dcterms:created>
  <dcterms:modified xsi:type="dcterms:W3CDTF">2022-12-08T18:16:00Z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23ef9e1a635059b13287374b638d71491fbcca3be228e43f82a2c4fc0c017c74</vt:lpwstr>
  </property>
</Properties>
</file>