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lang w:val="en-GB" w:eastAsia="en-GB"/>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605F636E"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6D4F4372" w14:textId="77777777" w:rsidR="006372B6" w:rsidRPr="009744C3" w:rsidRDefault="006372B6" w:rsidP="006372B6">
      <w:pPr>
        <w:jc w:val="center"/>
        <w:rPr>
          <w:b/>
          <w:sz w:val="32"/>
        </w:rPr>
      </w:pPr>
      <w:r w:rsidRPr="009744C3">
        <w:rPr>
          <w:b/>
          <w:sz w:val="32"/>
        </w:rPr>
        <w:t>Understanding Ethernet Cable Standards</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48"/>
        <w:gridCol w:w="2916"/>
        <w:gridCol w:w="2916"/>
        <w:gridCol w:w="2916"/>
      </w:tblGrid>
      <w:tr w:rsidR="006372B6" w14:paraId="3A0C84F9" w14:textId="77777777" w:rsidTr="00465395">
        <w:trPr>
          <w:trHeight w:val="851"/>
          <w:jc w:val="center"/>
        </w:trPr>
        <w:tc>
          <w:tcPr>
            <w:tcW w:w="1134" w:type="dxa"/>
          </w:tcPr>
          <w:p w14:paraId="14DB614E" w14:textId="77777777" w:rsidR="006372B6" w:rsidRDefault="006372B6" w:rsidP="00465395">
            <w:pPr>
              <w:ind w:left="15"/>
              <w:jc w:val="center"/>
              <w:rPr>
                <w:sz w:val="24"/>
              </w:rPr>
            </w:pPr>
            <w:r>
              <w:rPr>
                <w:sz w:val="24"/>
              </w:rPr>
              <w:t>Category</w:t>
            </w:r>
          </w:p>
        </w:tc>
        <w:tc>
          <w:tcPr>
            <w:tcW w:w="2268" w:type="dxa"/>
          </w:tcPr>
          <w:p w14:paraId="3F30AE99" w14:textId="77777777" w:rsidR="006372B6" w:rsidRDefault="006372B6" w:rsidP="00465395">
            <w:pPr>
              <w:ind w:left="15"/>
              <w:jc w:val="center"/>
              <w:rPr>
                <w:sz w:val="24"/>
              </w:rPr>
            </w:pPr>
            <w:r>
              <w:rPr>
                <w:sz w:val="24"/>
              </w:rPr>
              <w:t>Shielding</w:t>
            </w:r>
          </w:p>
        </w:tc>
        <w:tc>
          <w:tcPr>
            <w:tcW w:w="2268" w:type="dxa"/>
          </w:tcPr>
          <w:p w14:paraId="49A70570" w14:textId="77777777" w:rsidR="006372B6" w:rsidRDefault="006372B6" w:rsidP="00465395">
            <w:pPr>
              <w:ind w:left="15"/>
              <w:jc w:val="center"/>
              <w:rPr>
                <w:sz w:val="24"/>
              </w:rPr>
            </w:pPr>
            <w:r>
              <w:rPr>
                <w:sz w:val="24"/>
              </w:rPr>
              <w:t>Maximum Transmission Speed (at 100m)</w:t>
            </w:r>
          </w:p>
        </w:tc>
        <w:tc>
          <w:tcPr>
            <w:tcW w:w="2268" w:type="dxa"/>
          </w:tcPr>
          <w:p w14:paraId="27887C12" w14:textId="77777777" w:rsidR="006372B6" w:rsidRDefault="006372B6" w:rsidP="00465395">
            <w:pPr>
              <w:ind w:left="15"/>
              <w:jc w:val="center"/>
              <w:rPr>
                <w:sz w:val="24"/>
              </w:rPr>
            </w:pPr>
            <w:r>
              <w:rPr>
                <w:sz w:val="24"/>
              </w:rPr>
              <w:t>Maximum Bandwidth</w:t>
            </w:r>
          </w:p>
        </w:tc>
      </w:tr>
      <w:tr w:rsidR="006372B6" w14:paraId="4E649209" w14:textId="77777777" w:rsidTr="00465395">
        <w:trPr>
          <w:trHeight w:val="851"/>
          <w:jc w:val="center"/>
        </w:trPr>
        <w:tc>
          <w:tcPr>
            <w:tcW w:w="1134" w:type="dxa"/>
          </w:tcPr>
          <w:p w14:paraId="0D561469" w14:textId="77777777" w:rsidR="006372B6" w:rsidRDefault="006372B6" w:rsidP="00465395">
            <w:pPr>
              <w:ind w:left="15"/>
              <w:jc w:val="center"/>
              <w:rPr>
                <w:b/>
                <w:sz w:val="24"/>
              </w:rPr>
            </w:pPr>
            <w:r>
              <w:rPr>
                <w:b/>
                <w:sz w:val="24"/>
              </w:rPr>
              <w:t>Cat 5e Cable</w:t>
            </w:r>
          </w:p>
        </w:tc>
        <w:tc>
          <w:tcPr>
            <w:tcW w:w="2268" w:type="dxa"/>
          </w:tcPr>
          <w:p w14:paraId="3A59AC5A" w14:textId="77777777" w:rsidR="006372B6" w:rsidRDefault="006372B6" w:rsidP="00465395">
            <w:pPr>
              <w:ind w:left="15"/>
              <w:jc w:val="center"/>
              <w:rPr>
                <w:b/>
                <w:sz w:val="24"/>
              </w:rPr>
            </w:pPr>
            <w:r>
              <w:rPr>
                <w:b/>
                <w:sz w:val="24"/>
              </w:rPr>
              <w:t>Unshielded</w:t>
            </w:r>
          </w:p>
        </w:tc>
        <w:tc>
          <w:tcPr>
            <w:tcW w:w="2268" w:type="dxa"/>
          </w:tcPr>
          <w:p w14:paraId="1D35D8FB" w14:textId="77777777" w:rsidR="006372B6" w:rsidRDefault="006372B6" w:rsidP="00465395">
            <w:pPr>
              <w:ind w:left="15"/>
              <w:jc w:val="center"/>
              <w:rPr>
                <w:b/>
                <w:sz w:val="24"/>
              </w:rPr>
            </w:pPr>
            <w:r>
              <w:rPr>
                <w:b/>
                <w:sz w:val="24"/>
              </w:rPr>
              <w:t>1000 Mbps/1 Gbps</w:t>
            </w:r>
          </w:p>
        </w:tc>
        <w:tc>
          <w:tcPr>
            <w:tcW w:w="2268" w:type="dxa"/>
          </w:tcPr>
          <w:p w14:paraId="35D1D852" w14:textId="77777777" w:rsidR="006372B6" w:rsidRDefault="006372B6" w:rsidP="00465395">
            <w:pPr>
              <w:ind w:left="15"/>
              <w:jc w:val="center"/>
              <w:rPr>
                <w:b/>
                <w:sz w:val="24"/>
              </w:rPr>
            </w:pPr>
            <w:r>
              <w:rPr>
                <w:b/>
                <w:sz w:val="24"/>
              </w:rPr>
              <w:t>100 MHz</w:t>
            </w:r>
          </w:p>
        </w:tc>
      </w:tr>
      <w:tr w:rsidR="006372B6" w14:paraId="4B894954" w14:textId="77777777" w:rsidTr="00465395">
        <w:trPr>
          <w:trHeight w:val="851"/>
          <w:jc w:val="center"/>
        </w:trPr>
        <w:tc>
          <w:tcPr>
            <w:tcW w:w="1134" w:type="dxa"/>
          </w:tcPr>
          <w:p w14:paraId="034351B8" w14:textId="77777777" w:rsidR="006372B6" w:rsidRDefault="006372B6" w:rsidP="00465395">
            <w:pPr>
              <w:jc w:val="center"/>
              <w:rPr>
                <w:b/>
                <w:sz w:val="24"/>
              </w:rPr>
            </w:pPr>
            <w:r>
              <w:rPr>
                <w:b/>
                <w:sz w:val="24"/>
              </w:rPr>
              <w:t>Cat 6 Cable</w:t>
            </w:r>
          </w:p>
        </w:tc>
        <w:tc>
          <w:tcPr>
            <w:tcW w:w="2268" w:type="dxa"/>
          </w:tcPr>
          <w:p w14:paraId="48A2A947" w14:textId="77777777" w:rsidR="006372B6" w:rsidRDefault="006372B6" w:rsidP="00465395">
            <w:pPr>
              <w:jc w:val="center"/>
              <w:rPr>
                <w:b/>
                <w:sz w:val="24"/>
              </w:rPr>
            </w:pPr>
            <w:r>
              <w:rPr>
                <w:b/>
                <w:sz w:val="24"/>
              </w:rPr>
              <w:t>Shielded or Unshielded</w:t>
            </w:r>
          </w:p>
        </w:tc>
        <w:tc>
          <w:tcPr>
            <w:tcW w:w="2268" w:type="dxa"/>
          </w:tcPr>
          <w:p w14:paraId="2344F3CC" w14:textId="77777777" w:rsidR="006372B6" w:rsidRDefault="006372B6" w:rsidP="00465395">
            <w:pPr>
              <w:jc w:val="center"/>
              <w:rPr>
                <w:b/>
                <w:sz w:val="24"/>
              </w:rPr>
            </w:pPr>
            <w:r>
              <w:rPr>
                <w:b/>
                <w:sz w:val="24"/>
              </w:rPr>
              <w:t>1000 Mbps/1 Gbps</w:t>
            </w:r>
          </w:p>
        </w:tc>
        <w:tc>
          <w:tcPr>
            <w:tcW w:w="2268" w:type="dxa"/>
          </w:tcPr>
          <w:p w14:paraId="27498BEA" w14:textId="77777777" w:rsidR="006372B6" w:rsidRDefault="006372B6" w:rsidP="00465395">
            <w:pPr>
              <w:jc w:val="center"/>
              <w:rPr>
                <w:b/>
                <w:sz w:val="24"/>
              </w:rPr>
            </w:pPr>
            <w:r>
              <w:rPr>
                <w:b/>
                <w:sz w:val="24"/>
              </w:rPr>
              <w:t>250 MHz</w:t>
            </w:r>
          </w:p>
        </w:tc>
      </w:tr>
    </w:tbl>
    <w:p w14:paraId="6CCEF3A1" w14:textId="77777777" w:rsidR="006372B6" w:rsidRDefault="006372B6" w:rsidP="006372B6">
      <w:pPr>
        <w:rPr>
          <w:b/>
          <w:sz w:val="24"/>
        </w:rPr>
      </w:pPr>
    </w:p>
    <w:p w14:paraId="5A6558B4" w14:textId="77777777" w:rsidR="006372B6" w:rsidRPr="001970AA" w:rsidRDefault="006372B6" w:rsidP="006372B6">
      <w:pPr>
        <w:rPr>
          <w:rFonts w:cstheme="minorHAnsi"/>
          <w:sz w:val="24"/>
        </w:rPr>
      </w:pPr>
      <w:r w:rsidRPr="001970AA">
        <w:rPr>
          <w:rFonts w:cstheme="minorHAnsi"/>
          <w:b/>
          <w:sz w:val="24"/>
        </w:rPr>
        <w:t>Cat5e</w:t>
      </w:r>
    </w:p>
    <w:p w14:paraId="7D08DCE9" w14:textId="77777777" w:rsidR="006372B6" w:rsidRPr="001970AA" w:rsidRDefault="006372B6" w:rsidP="006372B6">
      <w:pPr>
        <w:rPr>
          <w:rFonts w:cstheme="minorHAnsi"/>
        </w:rPr>
      </w:pPr>
      <w:r w:rsidRPr="001970AA">
        <w:rPr>
          <w:rFonts w:cstheme="minorHAnsi"/>
        </w:rPr>
        <w:t>Cat5e cables are Cat5 cables but “Enhanced”. These are built through strict standards to reduce crosstalk and interference in the cable. This is the most common Ethernet cable type used.</w:t>
      </w:r>
    </w:p>
    <w:p w14:paraId="580FC995" w14:textId="77777777" w:rsidR="006372B6" w:rsidRPr="001970AA" w:rsidRDefault="006372B6" w:rsidP="006372B6">
      <w:pPr>
        <w:rPr>
          <w:rFonts w:cstheme="minorHAnsi"/>
        </w:rPr>
      </w:pPr>
      <w:r w:rsidRPr="001970AA">
        <w:rPr>
          <w:rFonts w:cstheme="minorHAnsi"/>
        </w:rPr>
        <w:t xml:space="preserve">The Category 5 enhanced cables deliver </w:t>
      </w:r>
      <w:proofErr w:type="spellStart"/>
      <w:r w:rsidRPr="001970AA">
        <w:rPr>
          <w:rFonts w:cstheme="minorHAnsi"/>
        </w:rPr>
        <w:t>Gigbit</w:t>
      </w:r>
      <w:proofErr w:type="spellEnd"/>
      <w:r w:rsidRPr="001970AA">
        <w:rPr>
          <w:rFonts w:cstheme="minorHAnsi"/>
        </w:rPr>
        <w:t xml:space="preserve"> Ethernet Speeds of up to 1000 Mbps. The cable is capable of backwards compatibility and can provide a bandwidth of 100 MHz performance. The cable delivers less crosstalk and interference compared to the unenhanced Category 5 cables. Due to Cat5e speeds and affordability, the cable is commonly found in LAN that need high-performance demand.</w:t>
      </w:r>
    </w:p>
    <w:p w14:paraId="70B54B8B" w14:textId="77777777" w:rsidR="006372B6" w:rsidRPr="001970AA" w:rsidRDefault="006372B6" w:rsidP="006372B6">
      <w:pPr>
        <w:rPr>
          <w:rFonts w:cstheme="minorHAnsi"/>
        </w:rPr>
      </w:pPr>
      <w:r w:rsidRPr="001970AA">
        <w:rPr>
          <w:rFonts w:eastAsia="Arial" w:cstheme="minorHAnsi"/>
        </w:rPr>
        <w:t xml:space="preserve">Cat5e can support network operating speeds of up to 1000 Mbps. The Gigabit rates are the maximum speed for Cat5e cable. When voice and data applications are below max rate, category 5e has a cable length of 100 </w:t>
      </w:r>
      <w:proofErr w:type="spellStart"/>
      <w:r w:rsidRPr="001970AA">
        <w:rPr>
          <w:rFonts w:eastAsia="Arial" w:cstheme="minorHAnsi"/>
        </w:rPr>
        <w:t>metres</w:t>
      </w:r>
      <w:proofErr w:type="spellEnd"/>
      <w:r w:rsidRPr="001970AA">
        <w:rPr>
          <w:rFonts w:eastAsia="Arial" w:cstheme="minorHAnsi"/>
        </w:rPr>
        <w:t xml:space="preserve">. If the cable is running at Category 5e max speed, this length limit drops to 50 </w:t>
      </w:r>
      <w:proofErr w:type="spellStart"/>
      <w:r w:rsidRPr="001970AA">
        <w:rPr>
          <w:rFonts w:eastAsia="Arial" w:cstheme="minorHAnsi"/>
        </w:rPr>
        <w:t>metres</w:t>
      </w:r>
      <w:proofErr w:type="spellEnd"/>
      <w:r w:rsidRPr="001970AA">
        <w:rPr>
          <w:rFonts w:eastAsia="Arial" w:cstheme="minorHAnsi"/>
        </w:rPr>
        <w:t>.</w:t>
      </w:r>
    </w:p>
    <w:p w14:paraId="761FFB58" w14:textId="77777777" w:rsidR="006372B6" w:rsidRPr="001970AA" w:rsidRDefault="006372B6" w:rsidP="006372B6">
      <w:pPr>
        <w:rPr>
          <w:rFonts w:cstheme="minorHAnsi"/>
          <w:sz w:val="24"/>
        </w:rPr>
      </w:pPr>
      <w:r w:rsidRPr="001970AA">
        <w:rPr>
          <w:rFonts w:cstheme="minorHAnsi"/>
          <w:b/>
          <w:sz w:val="24"/>
        </w:rPr>
        <w:t>Cat6</w:t>
      </w:r>
    </w:p>
    <w:p w14:paraId="43FA55E1" w14:textId="77777777" w:rsidR="006372B6" w:rsidRPr="001970AA" w:rsidRDefault="006372B6" w:rsidP="006372B6">
      <w:pPr>
        <w:pStyle w:val="BodyTextL25"/>
        <w:spacing w:line="276" w:lineRule="auto"/>
        <w:ind w:left="0"/>
        <w:rPr>
          <w:rFonts w:asciiTheme="minorHAnsi" w:eastAsia="Arial" w:hAnsiTheme="minorHAnsi" w:cstheme="minorHAnsi"/>
          <w:sz w:val="22"/>
        </w:rPr>
      </w:pPr>
      <w:r w:rsidRPr="001970AA">
        <w:rPr>
          <w:rFonts w:asciiTheme="minorHAnsi" w:eastAsia="Arial" w:hAnsiTheme="minorHAnsi" w:cstheme="minorHAnsi"/>
          <w:sz w:val="22"/>
        </w:rPr>
        <w:t xml:space="preserve">Category 6 cables can support almost double the bandwidth Category 5 or Category 5e and have slight construction difference. Category 6 cables are wound tighter than previous Ethernet cable standards and often outfitted with foil or braided shielding. The shielding protects the twisted pairs, helping to prevent crosstalk and noise interference more effectively than its predecessors. Cat6 cables can technically support speeds of up to 10 Gbps, but can only do so for distances of up to 55 </w:t>
      </w:r>
      <w:proofErr w:type="spellStart"/>
      <w:r w:rsidRPr="001970AA">
        <w:rPr>
          <w:rFonts w:asciiTheme="minorHAnsi" w:eastAsia="Arial" w:hAnsiTheme="minorHAnsi" w:cstheme="minorHAnsi"/>
          <w:sz w:val="22"/>
        </w:rPr>
        <w:t>metres</w:t>
      </w:r>
      <w:proofErr w:type="spellEnd"/>
      <w:r w:rsidRPr="001970AA">
        <w:rPr>
          <w:rFonts w:asciiTheme="minorHAnsi" w:eastAsia="Arial" w:hAnsiTheme="minorHAnsi" w:cstheme="minorHAnsi"/>
          <w:sz w:val="22"/>
        </w:rPr>
        <w:t>.</w:t>
      </w:r>
    </w:p>
    <w:p w14:paraId="75BD7CC4" w14:textId="77777777" w:rsidR="006372B6" w:rsidRPr="001970AA" w:rsidRDefault="006372B6" w:rsidP="006372B6">
      <w:pPr>
        <w:pStyle w:val="BodyTextL25"/>
        <w:spacing w:line="276" w:lineRule="auto"/>
        <w:ind w:left="0"/>
        <w:rPr>
          <w:rFonts w:asciiTheme="minorHAnsi" w:eastAsia="Arial" w:hAnsiTheme="minorHAnsi" w:cstheme="minorHAnsi"/>
          <w:sz w:val="22"/>
        </w:rPr>
      </w:pPr>
      <w:r w:rsidRPr="001970AA">
        <w:rPr>
          <w:rFonts w:asciiTheme="minorHAnsi" w:eastAsia="Arial" w:hAnsiTheme="minorHAnsi" w:cstheme="minorHAnsi"/>
          <w:sz w:val="22"/>
        </w:rPr>
        <w:t xml:space="preserve">The Category 6 Ethernet cabling standard is also known as Cat6. It is a twisted pair Ethernet technology. The Cat6 cable is capable of backwards compatibility with lower category standards of Category 5, 5e and 3. A category 6 cable is designed for effective and improved performance over Category 5 and is a under stricter build specifications in specific crosstalk and noise interference than its previous Ethernet predecessors. The Cat6 </w:t>
      </w:r>
      <w:r w:rsidRPr="001970AA">
        <w:rPr>
          <w:rFonts w:asciiTheme="minorHAnsi" w:eastAsia="Arial" w:hAnsiTheme="minorHAnsi" w:cstheme="minorHAnsi"/>
          <w:sz w:val="22"/>
        </w:rPr>
        <w:lastRenderedPageBreak/>
        <w:t xml:space="preserve">standard delivers a maximum performance of 250 MHz compared to the Cat5 and Cat5 specifications of 100 </w:t>
      </w:r>
      <w:proofErr w:type="spellStart"/>
      <w:r w:rsidRPr="001970AA">
        <w:rPr>
          <w:rFonts w:asciiTheme="minorHAnsi" w:eastAsia="Arial" w:hAnsiTheme="minorHAnsi" w:cstheme="minorHAnsi"/>
          <w:sz w:val="22"/>
        </w:rPr>
        <w:t>MHz.</w:t>
      </w:r>
      <w:proofErr w:type="spellEnd"/>
      <w:r w:rsidRPr="001970AA">
        <w:rPr>
          <w:rFonts w:asciiTheme="minorHAnsi" w:eastAsia="Arial" w:hAnsiTheme="minorHAnsi" w:cstheme="minorHAnsi"/>
          <w:sz w:val="22"/>
        </w:rPr>
        <w:t xml:space="preserve"> Category 6 cables provide infrastructure for the following networks: 10BASE-T (Ethernet), 100BASE-TX (Fast Ethernet), 1000BASE-T/1000BASE-TX (Gigabit Ethernet) and 10GBASE-T (10-Gigabit Ethernet).</w:t>
      </w:r>
    </w:p>
    <w:p w14:paraId="016857DA" w14:textId="77777777" w:rsidR="006372B6" w:rsidRPr="001970AA" w:rsidRDefault="006372B6" w:rsidP="006372B6">
      <w:pPr>
        <w:pStyle w:val="BodyTextL25"/>
        <w:spacing w:line="276" w:lineRule="auto"/>
        <w:ind w:left="0"/>
        <w:rPr>
          <w:rFonts w:asciiTheme="minorHAnsi" w:eastAsia="Arial" w:hAnsiTheme="minorHAnsi" w:cstheme="minorHAnsi"/>
          <w:sz w:val="22"/>
        </w:rPr>
      </w:pPr>
      <w:r w:rsidRPr="001970AA">
        <w:rPr>
          <w:rFonts w:asciiTheme="minorHAnsi" w:eastAsia="Arial" w:hAnsiTheme="minorHAnsi" w:cstheme="minorHAnsi"/>
          <w:sz w:val="22"/>
        </w:rPr>
        <w:tab/>
      </w:r>
    </w:p>
    <w:p w14:paraId="1AFF085C" w14:textId="77777777" w:rsidR="006372B6" w:rsidRPr="001970AA" w:rsidRDefault="006372B6" w:rsidP="006372B6">
      <w:pPr>
        <w:pStyle w:val="BodyTextL25"/>
        <w:spacing w:line="276" w:lineRule="auto"/>
        <w:ind w:left="0" w:firstLine="720"/>
        <w:rPr>
          <w:rFonts w:asciiTheme="minorHAnsi" w:eastAsia="Arial" w:hAnsiTheme="minorHAnsi" w:cstheme="minorHAnsi"/>
          <w:sz w:val="22"/>
        </w:rPr>
      </w:pPr>
      <w:r w:rsidRPr="001970AA">
        <w:rPr>
          <w:rFonts w:asciiTheme="minorHAnsi" w:eastAsia="Arial" w:hAnsiTheme="minorHAnsi" w:cstheme="minorHAnsi"/>
          <w:sz w:val="22"/>
        </w:rPr>
        <w:t>Category 6 Cabling</w:t>
      </w:r>
    </w:p>
    <w:p w14:paraId="44F073CF" w14:textId="77777777" w:rsidR="006372B6" w:rsidRPr="001970AA" w:rsidRDefault="006372B6" w:rsidP="006372B6">
      <w:pPr>
        <w:pStyle w:val="BodyTextL25"/>
        <w:spacing w:line="276" w:lineRule="auto"/>
        <w:ind w:left="0"/>
        <w:rPr>
          <w:rFonts w:asciiTheme="minorHAnsi" w:eastAsia="Arial" w:hAnsiTheme="minorHAnsi" w:cstheme="minorHAnsi"/>
          <w:sz w:val="22"/>
        </w:rPr>
      </w:pPr>
      <w:r w:rsidRPr="001970AA">
        <w:rPr>
          <w:rFonts w:asciiTheme="minorHAnsi" w:eastAsia="Arial" w:hAnsiTheme="minorHAnsi" w:cstheme="minorHAnsi"/>
          <w:sz w:val="22"/>
        </w:rPr>
        <w:t xml:space="preserve">To properly set up a complete Category 6 network, users will need to order Category 6 modules and its compatible components. It is strongly suggested that Category 6 wiring should be used in conjunction with Cat6-rated patch cables, jacks and connectors. This will help to ensure a Category 6 cable performance is effective and without degradation. The maximum run length for Category 6 cabling is 100 </w:t>
      </w:r>
      <w:proofErr w:type="spellStart"/>
      <w:r w:rsidRPr="001970AA">
        <w:rPr>
          <w:rFonts w:asciiTheme="minorHAnsi" w:eastAsia="Arial" w:hAnsiTheme="minorHAnsi" w:cstheme="minorHAnsi"/>
          <w:sz w:val="22"/>
        </w:rPr>
        <w:t>metres</w:t>
      </w:r>
      <w:proofErr w:type="spellEnd"/>
      <w:r w:rsidRPr="001970AA">
        <w:rPr>
          <w:rFonts w:asciiTheme="minorHAnsi" w:eastAsia="Arial" w:hAnsiTheme="minorHAnsi" w:cstheme="minorHAnsi"/>
          <w:sz w:val="22"/>
        </w:rPr>
        <w:t xml:space="preserve"> when used for Ethernet, Fast Ethernet and Gigabit Ethernet. For 10-Gigabit Ethernet applications, the maximum length drops to 55 </w:t>
      </w:r>
      <w:proofErr w:type="spellStart"/>
      <w:r w:rsidRPr="001970AA">
        <w:rPr>
          <w:rFonts w:asciiTheme="minorHAnsi" w:eastAsia="Arial" w:hAnsiTheme="minorHAnsi" w:cstheme="minorHAnsi"/>
          <w:sz w:val="22"/>
        </w:rPr>
        <w:t>metres</w:t>
      </w:r>
      <w:proofErr w:type="spellEnd"/>
      <w:r w:rsidRPr="001970AA">
        <w:rPr>
          <w:rFonts w:asciiTheme="minorHAnsi" w:eastAsia="Arial" w:hAnsiTheme="minorHAnsi" w:cstheme="minorHAnsi"/>
          <w:sz w:val="22"/>
        </w:rPr>
        <w:t>.</w:t>
      </w:r>
    </w:p>
    <w:p w14:paraId="5797AEFE" w14:textId="77777777" w:rsidR="006372B6" w:rsidRPr="001970AA" w:rsidRDefault="006372B6" w:rsidP="006372B6">
      <w:pPr>
        <w:pStyle w:val="BodyTextL25"/>
        <w:spacing w:line="276" w:lineRule="auto"/>
        <w:ind w:left="0" w:firstLine="720"/>
        <w:rPr>
          <w:rFonts w:asciiTheme="minorHAnsi" w:eastAsia="Arial" w:hAnsiTheme="minorHAnsi" w:cstheme="minorHAnsi"/>
          <w:sz w:val="22"/>
        </w:rPr>
      </w:pPr>
      <w:r w:rsidRPr="001970AA">
        <w:rPr>
          <w:rFonts w:asciiTheme="minorHAnsi" w:eastAsia="Arial" w:hAnsiTheme="minorHAnsi" w:cstheme="minorHAnsi"/>
          <w:sz w:val="22"/>
        </w:rPr>
        <w:t>CAT6 UTP Augmentation</w:t>
      </w:r>
    </w:p>
    <w:p w14:paraId="71211FE3" w14:textId="77777777" w:rsidR="006372B6" w:rsidRPr="001970AA" w:rsidRDefault="006372B6" w:rsidP="006372B6">
      <w:pPr>
        <w:pStyle w:val="BodyTextL25"/>
        <w:spacing w:line="276" w:lineRule="auto"/>
        <w:ind w:left="0"/>
        <w:rPr>
          <w:rFonts w:asciiTheme="minorHAnsi" w:eastAsia="Arial" w:hAnsiTheme="minorHAnsi" w:cstheme="minorHAnsi"/>
          <w:sz w:val="22"/>
        </w:rPr>
      </w:pPr>
      <w:r w:rsidRPr="001970AA">
        <w:rPr>
          <w:rFonts w:asciiTheme="minorHAnsi" w:eastAsia="Arial" w:hAnsiTheme="minorHAnsi" w:cstheme="minorHAnsi"/>
          <w:sz w:val="22"/>
        </w:rPr>
        <w:t xml:space="preserve">Foreign </w:t>
      </w:r>
      <w:r>
        <w:rPr>
          <w:rFonts w:asciiTheme="minorHAnsi" w:eastAsia="Arial" w:hAnsiTheme="minorHAnsi" w:cstheme="minorHAnsi"/>
          <w:sz w:val="22"/>
        </w:rPr>
        <w:t>noise may occur at high frequencies with Category 6 Unshielded Twisted Pair. An Augmented Category 6 (Cat6a) cable was introduced with the design to reduce the noise associated with the unshielded twisted pair wiring in the Category 6 Standard. The Cat6a also has the added benefit of being able deliver twice the output speed than the Cat6 system, offering speeds of 500 MHz in bandwidth.</w:t>
      </w:r>
    </w:p>
    <w:p w14:paraId="1ED12A99" w14:textId="77777777" w:rsidR="006372B6" w:rsidRDefault="006372B6" w:rsidP="006372B6">
      <w:pPr>
        <w:pStyle w:val="BodyTextL25"/>
        <w:spacing w:line="276" w:lineRule="auto"/>
        <w:ind w:left="0"/>
        <w:rPr>
          <w:rFonts w:asciiTheme="minorHAnsi" w:eastAsia="Arial" w:hAnsiTheme="minorHAnsi" w:cstheme="minorHAnsi"/>
          <w:sz w:val="22"/>
        </w:rPr>
      </w:pPr>
      <w:r w:rsidRPr="008F3E96">
        <w:rPr>
          <w:rFonts w:asciiTheme="minorHAnsi" w:eastAsia="Arial" w:hAnsiTheme="minorHAnsi" w:cstheme="minorHAnsi"/>
          <w:b/>
          <w:sz w:val="22"/>
        </w:rPr>
        <w:t>Conclusion</w:t>
      </w:r>
    </w:p>
    <w:p w14:paraId="595BEF0C" w14:textId="6AF7CE56" w:rsidR="006372B6" w:rsidRDefault="006372B6" w:rsidP="006372B6">
      <w:pPr>
        <w:pStyle w:val="BodyTextL25"/>
        <w:spacing w:line="276" w:lineRule="auto"/>
        <w:ind w:left="0"/>
        <w:rPr>
          <w:rFonts w:asciiTheme="minorHAnsi" w:eastAsia="Arial" w:hAnsiTheme="minorHAnsi" w:cstheme="minorHAnsi"/>
          <w:sz w:val="22"/>
        </w:rPr>
      </w:pPr>
      <w:r>
        <w:rPr>
          <w:rFonts w:asciiTheme="minorHAnsi" w:eastAsia="Arial" w:hAnsiTheme="minorHAnsi" w:cstheme="minorHAnsi"/>
          <w:sz w:val="22"/>
        </w:rPr>
        <w:tab/>
        <w:t>Cat5e Cables are cheaper to use most common in most networks such as LAN. This is due to it being more cost effective and abundant. Although it is a better alternative to Cat5, it still struggles to compare against Cat6 cables standards, where the twists and higher Bandwidth Speed increases the Cat6 advantage. Not only that, there are more options to reduce interference and loss of data through Ca6 shielding.</w:t>
      </w:r>
    </w:p>
    <w:p w14:paraId="3FB3AEF4" w14:textId="2C115208" w:rsidR="0057504C" w:rsidRDefault="0057504C" w:rsidP="006372B6">
      <w:pPr>
        <w:pStyle w:val="BodyTextL25"/>
        <w:spacing w:line="276" w:lineRule="auto"/>
        <w:ind w:left="0"/>
        <w:rPr>
          <w:rFonts w:asciiTheme="minorHAnsi" w:eastAsia="Arial" w:hAnsiTheme="minorHAnsi" w:cstheme="minorHAnsi"/>
          <w:b/>
          <w:sz w:val="22"/>
        </w:rPr>
      </w:pPr>
      <w:r>
        <w:rPr>
          <w:rFonts w:asciiTheme="minorHAnsi" w:eastAsia="Arial" w:hAnsiTheme="minorHAnsi" w:cstheme="minorHAnsi"/>
          <w:b/>
          <w:sz w:val="22"/>
        </w:rPr>
        <w:t>References</w:t>
      </w:r>
    </w:p>
    <w:p w14:paraId="1499E14C" w14:textId="77777777" w:rsidR="0057504C" w:rsidRDefault="0057504C" w:rsidP="0057504C">
      <w:proofErr w:type="spellStart"/>
      <w:r w:rsidRPr="0057504C">
        <w:t>ElandCables</w:t>
      </w:r>
      <w:proofErr w:type="spellEnd"/>
      <w:r w:rsidRPr="0057504C">
        <w:t>:</w:t>
      </w:r>
      <w:r w:rsidRPr="0057504C">
        <w:rPr>
          <w:b/>
        </w:rPr>
        <w:t xml:space="preserve"> </w:t>
      </w:r>
      <w:hyperlink r:id="rId9" w:history="1">
        <w:r>
          <w:rPr>
            <w:rStyle w:val="Hyperlink"/>
          </w:rPr>
          <w:t>https://www.elandcables.com/the-cable-lab/faqs/faq-what-are-the-ethernet-standards</w:t>
        </w:r>
      </w:hyperlink>
    </w:p>
    <w:p w14:paraId="6E64D941" w14:textId="77777777" w:rsidR="0057504C" w:rsidRDefault="0057504C" w:rsidP="0057504C">
      <w:r w:rsidRPr="0057504C">
        <w:t>Cat5e Comms-Express:</w:t>
      </w:r>
      <w:r w:rsidRPr="0057504C">
        <w:rPr>
          <w:b/>
        </w:rPr>
        <w:t xml:space="preserve"> </w:t>
      </w:r>
      <w:hyperlink r:id="rId10" w:history="1">
        <w:r>
          <w:rPr>
            <w:rStyle w:val="Hyperlink"/>
          </w:rPr>
          <w:t>https://www.comms-express.com/infozone/article/cat5e-max-speed-cat5e-cable-speed/</w:t>
        </w:r>
      </w:hyperlink>
    </w:p>
    <w:p w14:paraId="2DEF78BE" w14:textId="77777777" w:rsidR="0057504C" w:rsidRDefault="0057504C" w:rsidP="0057504C">
      <w:r w:rsidRPr="0057504C">
        <w:t>Cat6 Comms-Express:</w:t>
      </w:r>
      <w:r w:rsidRPr="0057504C">
        <w:rPr>
          <w:b/>
        </w:rPr>
        <w:t xml:space="preserve"> </w:t>
      </w:r>
      <w:hyperlink r:id="rId11" w:history="1">
        <w:r>
          <w:rPr>
            <w:rStyle w:val="Hyperlink"/>
          </w:rPr>
          <w:t>https://www.comms-express.com/infozone/article/cat-6-network-cabling-systems/</w:t>
        </w:r>
      </w:hyperlink>
    </w:p>
    <w:p w14:paraId="2F84CC2F" w14:textId="77777777" w:rsidR="0057504C" w:rsidRPr="0057504C" w:rsidRDefault="0057504C" w:rsidP="006372B6">
      <w:pPr>
        <w:pStyle w:val="BodyTextL25"/>
        <w:spacing w:line="276" w:lineRule="auto"/>
        <w:ind w:left="0"/>
        <w:rPr>
          <w:rFonts w:asciiTheme="minorHAnsi" w:eastAsia="Arial" w:hAnsiTheme="minorHAnsi" w:cstheme="minorHAnsi"/>
          <w:sz w:val="22"/>
        </w:rPr>
      </w:pPr>
    </w:p>
    <w:p w14:paraId="467653B1" w14:textId="77777777" w:rsidR="006372B6" w:rsidRPr="006372B6" w:rsidRDefault="006372B6" w:rsidP="00580E73">
      <w:pPr>
        <w:pStyle w:val="BodyTextL25"/>
        <w:rPr>
          <w:rFonts w:eastAsia="Arial"/>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lastRenderedPageBreak/>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bookmarkStart w:id="0" w:name="_GoBack"/>
      <w:bookmarkEnd w:id="0"/>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lang w:val="en-GB" w:eastAsia="en-GB"/>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12"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lang w:val="en-GB" w:eastAsia="en-GB"/>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3"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lang w:val="en-GB" w:eastAsia="en-GB"/>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4"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lang w:val="en-GB" w:eastAsia="en-GB"/>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5"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lang w:val="en-GB" w:eastAsia="en-GB"/>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6"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D559C5C" w:rsidR="00024EE5" w:rsidRDefault="001B05B2" w:rsidP="00596998">
      <w:pPr>
        <w:pStyle w:val="ReflectionQ"/>
        <w:rPr>
          <w:color w:val="FF0000"/>
        </w:rPr>
      </w:pPr>
      <w:r w:rsidRPr="007C20EC">
        <w:rPr>
          <w:color w:val="FF0000"/>
        </w:rPr>
        <w:t>Which part of making cables did you find the most difficult?</w:t>
      </w:r>
    </w:p>
    <w:p w14:paraId="585C770C" w14:textId="60C154BF" w:rsidR="002E0EA3" w:rsidRPr="002E0EA3" w:rsidRDefault="002E0EA3" w:rsidP="002E0EA3">
      <w:pPr>
        <w:pStyle w:val="ReflectionQ"/>
        <w:numPr>
          <w:ilvl w:val="0"/>
          <w:numId w:val="0"/>
        </w:numPr>
        <w:ind w:left="360"/>
      </w:pPr>
      <w:r>
        <w:t>Connecting fitting them into the pins was the most difficult part of the process.</w:t>
      </w:r>
    </w:p>
    <w:p w14:paraId="5A091AF3" w14:textId="73DD0E3B" w:rsidR="002E0EA3" w:rsidRDefault="00017962" w:rsidP="002E0EA3">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0277EE64" w14:textId="25EB9C5A" w:rsidR="002E0EA3" w:rsidRPr="002E0EA3" w:rsidRDefault="002E0EA3" w:rsidP="002E0EA3">
      <w:pPr>
        <w:pStyle w:val="ReflectionQ"/>
        <w:numPr>
          <w:ilvl w:val="0"/>
          <w:numId w:val="0"/>
        </w:numPr>
        <w:ind w:left="360"/>
        <w:rPr>
          <w:rStyle w:val="AnswerGray"/>
          <w:shd w:val="clear" w:color="auto" w:fill="auto"/>
        </w:rPr>
      </w:pPr>
      <w:r>
        <w:rPr>
          <w:rStyle w:val="AnswerGray"/>
          <w:shd w:val="clear" w:color="auto" w:fill="auto"/>
        </w:rPr>
        <w:lastRenderedPageBreak/>
        <w:t>In the event that you needed to wire up an ethernet cable, you can strip it yourself.</w:t>
      </w:r>
      <w:r w:rsidR="00F627C9">
        <w:rPr>
          <w:rStyle w:val="AnswerGray"/>
          <w:shd w:val="clear" w:color="auto" w:fill="auto"/>
        </w:rPr>
        <w:t xml:space="preserve"> This may prove more cost effective than trying to replace an entire cable and reduces the time it takes to reconnect the cables.</w:t>
      </w:r>
    </w:p>
    <w:sectPr w:rsidR="002E0EA3" w:rsidRPr="002E0EA3" w:rsidSect="008C4307">
      <w:headerReference w:type="default" r:id="rId17"/>
      <w:footerReference w:type="default" r:id="rId18"/>
      <w:headerReference w:type="first" r:id="rId19"/>
      <w:footerReference w:type="first" r:id="rId20"/>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772EF78D"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57504C">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6372B6">
      <w:rPr>
        <w:b/>
        <w:noProof/>
        <w:szCs w:val="16"/>
      </w:rPr>
      <w:t>2</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6372B6">
      <w:rPr>
        <w:b/>
        <w:noProof/>
        <w:szCs w:val="16"/>
      </w:rPr>
      <w:t>9</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3EF05178"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6372B6">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6372B6">
      <w:rPr>
        <w:b/>
        <w:noProof/>
        <w:szCs w:val="16"/>
      </w:rPr>
      <w:t>9</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val="en-GB"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defaultTableStyle w:val="LabTableStyle"/>
  <w:drawingGridHorizontalSpacing w:val="110"/>
  <w:displayHorizontalDrawingGridEvery w:val="2"/>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E0EA3"/>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1EE1"/>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3BD9"/>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504C"/>
    <w:rsid w:val="005762B1"/>
    <w:rsid w:val="00580456"/>
    <w:rsid w:val="00580E73"/>
    <w:rsid w:val="005862C6"/>
    <w:rsid w:val="0058676D"/>
    <w:rsid w:val="00593386"/>
    <w:rsid w:val="00596998"/>
    <w:rsid w:val="005A6E62"/>
    <w:rsid w:val="005C00A2"/>
    <w:rsid w:val="005C6907"/>
    <w:rsid w:val="005D13DC"/>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372B6"/>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0A01"/>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2B3"/>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2CF"/>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6C3C"/>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A6F99"/>
    <w:rsid w:val="00EB001B"/>
    <w:rsid w:val="00EB1E70"/>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7C9"/>
    <w:rsid w:val="00F6280E"/>
    <w:rsid w:val="00F667AD"/>
    <w:rsid w:val="00F670CC"/>
    <w:rsid w:val="00F7050A"/>
    <w:rsid w:val="00F750A4"/>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2A3C7C92"/>
  <w15:docId w15:val="{C50161C2-3126-4254-971B-4148E83AB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character" w:styleId="Hyperlink">
    <w:name w:val="Hyperlink"/>
    <w:basedOn w:val="DefaultParagraphFont"/>
    <w:uiPriority w:val="99"/>
    <w:semiHidden/>
    <w:unhideWhenUsed/>
    <w:rsid w:val="0057504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s-express.com/infozone/article/cat-6-network-cabling-systems/"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www.comms-express.com/infozone/article/cat5e-max-speed-cat5e-cable-speed/"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elandcables.com/the-cable-lab/faqs/faq-what-are-the-ethernet-standards" TargetMode="External"/><Relationship Id="rId14" Type="http://schemas.openxmlformats.org/officeDocument/2006/relationships/image" Target="media/image4.png"/><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27D66A5-1B29-467C-A359-06E950005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9</Pages>
  <Words>1757</Words>
  <Characters>10021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Keefe Montebon (1702762)</dc:creator>
  <cp:lastModifiedBy>Keefe Montebon</cp:lastModifiedBy>
  <cp:revision>9</cp:revision>
  <cp:lastPrinted>2015-07-08T15:32:00Z</cp:lastPrinted>
  <dcterms:created xsi:type="dcterms:W3CDTF">2019-10-31T11:13:00Z</dcterms:created>
  <dcterms:modified xsi:type="dcterms:W3CDTF">2019-12-05T10:47:00Z</dcterms:modified>
</cp:coreProperties>
</file>