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17A96E" w14:textId="29AF2529" w:rsidR="00412AD8" w:rsidRDefault="00412AD8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13768645" wp14:editId="518B55E8">
                <wp:simplePos x="0" y="0"/>
                <wp:positionH relativeFrom="page">
                  <wp:align>left</wp:align>
                </wp:positionH>
                <wp:positionV relativeFrom="page">
                  <wp:align>top</wp:align>
                </wp:positionV>
                <wp:extent cx="7562850" cy="1244600"/>
                <wp:effectExtent l="0" t="0" r="0" b="0"/>
                <wp:wrapNone/>
                <wp:docPr id="288377795" name="Group 15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62850" cy="1244600"/>
                          <a:chOff x="0" y="-1"/>
                          <a:chExt cx="7315200" cy="1216153"/>
                        </a:xfrm>
                      </wpg:grpSpPr>
                      <wps:wsp>
                        <wps:cNvPr id="1560006924" name="Rectangle 51"/>
                        <wps:cNvSpPr/>
                        <wps:spPr>
                          <a:xfrm>
                            <a:off x="0" y="-1"/>
                            <a:ext cx="7315200" cy="1130373"/>
                          </a:xfrm>
                          <a:custGeom>
                            <a:avLst/>
                            <a:gdLst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0 w 7312660"/>
                              <a:gd name="connsiteY3" fmla="*/ 1215390 h 1215390"/>
                              <a:gd name="connsiteX4" fmla="*/ 0 w 7312660"/>
                              <a:gd name="connsiteY4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3667125 w 7312660"/>
                              <a:gd name="connsiteY3" fmla="*/ 120967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3619500 w 7312660"/>
                              <a:gd name="connsiteY3" fmla="*/ 73342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129665 h 1215390"/>
                              <a:gd name="connsiteX3" fmla="*/ 3619500 w 7312660"/>
                              <a:gd name="connsiteY3" fmla="*/ 73342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9525 w 7322185"/>
                              <a:gd name="connsiteY0" fmla="*/ 0 h 1129665"/>
                              <a:gd name="connsiteX1" fmla="*/ 7322185 w 7322185"/>
                              <a:gd name="connsiteY1" fmla="*/ 0 h 1129665"/>
                              <a:gd name="connsiteX2" fmla="*/ 7322185 w 7322185"/>
                              <a:gd name="connsiteY2" fmla="*/ 1129665 h 1129665"/>
                              <a:gd name="connsiteX3" fmla="*/ 3629025 w 7322185"/>
                              <a:gd name="connsiteY3" fmla="*/ 733425 h 1129665"/>
                              <a:gd name="connsiteX4" fmla="*/ 0 w 7322185"/>
                              <a:gd name="connsiteY4" fmla="*/ 1091565 h 1129665"/>
                              <a:gd name="connsiteX5" fmla="*/ 9525 w 7322185"/>
                              <a:gd name="connsiteY5" fmla="*/ 0 h 1129665"/>
                              <a:gd name="connsiteX0" fmla="*/ 0 w 7312660"/>
                              <a:gd name="connsiteY0" fmla="*/ 0 h 1129665"/>
                              <a:gd name="connsiteX1" fmla="*/ 7312660 w 7312660"/>
                              <a:gd name="connsiteY1" fmla="*/ 0 h 1129665"/>
                              <a:gd name="connsiteX2" fmla="*/ 7312660 w 7312660"/>
                              <a:gd name="connsiteY2" fmla="*/ 1129665 h 1129665"/>
                              <a:gd name="connsiteX3" fmla="*/ 3619500 w 7312660"/>
                              <a:gd name="connsiteY3" fmla="*/ 733425 h 1129665"/>
                              <a:gd name="connsiteX4" fmla="*/ 0 w 7312660"/>
                              <a:gd name="connsiteY4" fmla="*/ 1091565 h 1129665"/>
                              <a:gd name="connsiteX5" fmla="*/ 0 w 7312660"/>
                              <a:gd name="connsiteY5" fmla="*/ 0 h 112966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</a:cxnLst>
                            <a:rect l="l" t="t" r="r" b="b"/>
                            <a:pathLst>
                              <a:path w="7312660" h="1129665">
                                <a:moveTo>
                                  <a:pt x="0" y="0"/>
                                </a:moveTo>
                                <a:lnTo>
                                  <a:pt x="7312660" y="0"/>
                                </a:lnTo>
                                <a:lnTo>
                                  <a:pt x="7312660" y="1129665"/>
                                </a:lnTo>
                                <a:lnTo>
                                  <a:pt x="3619500" y="733425"/>
                                </a:lnTo>
                                <a:lnTo>
                                  <a:pt x="0" y="109156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472C4"/>
                          </a:solidFill>
                          <a:ln w="12700" cap="flat" cmpd="sng" algn="ctr">
                            <a:noFill/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24368622" name="Rectangle 624368622"/>
                        <wps:cNvSpPr/>
                        <wps:spPr>
                          <a:xfrm>
                            <a:off x="0" y="0"/>
                            <a:ext cx="7315200" cy="1216152"/>
                          </a:xfrm>
                          <a:prstGeom prst="rect">
                            <a:avLst/>
                          </a:prstGeom>
                          <a:blipFill>
                            <a:blip r:embed="rId8"/>
                            <a:stretch>
                              <a:fillRect r="-7574"/>
                            </a:stretch>
                          </a:blipFill>
                          <a:ln w="12700" cap="flat" cmpd="sng" algn="ctr">
                            <a:noFill/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5BE1176" id="Group 157" o:spid="_x0000_s1026" style="position:absolute;margin-left:0;margin-top:0;width:595.5pt;height:98pt;z-index:251664384;mso-position-horizontal:left;mso-position-horizontal-relative:page;mso-position-vertical:top;mso-position-vertical-relative:page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">
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" path="m,l7312660,r,1129665l3619500,733425,,1091565,,xe" fillcolor="#4472c4" stroked="f" strokeweight="1pt">
                  <v:stroke joinstyle="miter"/>
                  <v:path arrowok="t" o:connecttype="custom" o:connectlocs="0,0;7315200,0;7315200,1130373;3620757,733885;0,1092249;0,0" o:connectangles="0,0,0,0,0,0"/>
                </v:shape>
                <v:rect id="Rectangle 624368622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" stroked="f" strokeweight="1pt">
                  <v:fill r:id="rId9" o:title="" recolor="t" rotate="t" type="frame"/>
                </v:rect>
                <w10:wrap anchorx="page" anchory="page"/>
              </v:group>
            </w:pict>
          </mc:Fallback>
        </mc:AlternateContent>
      </w:r>
      <w:r w:rsidR="005A6993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0CD0E0F3" w14:textId="7E6596E6" w:rsidR="00412AD8" w:rsidRDefault="00A80195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5EDE422E" wp14:editId="181F289C">
            <wp:extent cx="2030095" cy="1219200"/>
            <wp:effectExtent l="0" t="0" r="8255" b="0"/>
            <wp:docPr id="113040024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1219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5E38F7F" w14:textId="48836562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BSc (Hons) Health and Social Care</w:t>
      </w:r>
    </w:p>
    <w:p w14:paraId="358C7E62" w14:textId="77777777" w:rsidR="00AD0E8D" w:rsidRDefault="00AD0E8D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680A4B0" w14:textId="3F72E373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Module: 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Introduction to Independent Research Skills</w:t>
      </w:r>
      <w:r w:rsidRPr="00AD0E8D">
        <w:rPr>
          <w:rFonts w:ascii="Arial" w:hAnsi="Arial" w:cs="Arial"/>
          <w:b/>
          <w:bCs/>
          <w:sz w:val="28"/>
          <w:szCs w:val="28"/>
        </w:rPr>
        <w:t xml:space="preserve"> (BMHP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5019</w:t>
      </w:r>
      <w:r w:rsidRPr="00AD0E8D">
        <w:rPr>
          <w:rFonts w:ascii="Arial" w:hAnsi="Arial" w:cs="Arial"/>
          <w:b/>
          <w:bCs/>
          <w:sz w:val="28"/>
          <w:szCs w:val="28"/>
        </w:rPr>
        <w:t>)</w:t>
      </w:r>
    </w:p>
    <w:p w14:paraId="3157DF3C" w14:textId="77777777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60A0CB31" w:rsidR="00041A5A" w:rsidRPr="005B346D" w:rsidRDefault="00AD0E8D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B346D">
        <w:rPr>
          <w:rFonts w:ascii="Arial" w:hAnsi="Arial" w:cs="Arial"/>
          <w:b/>
          <w:bCs/>
          <w:sz w:val="28"/>
          <w:szCs w:val="28"/>
        </w:rPr>
        <w:t>Assessment 1 - Research</w:t>
      </w:r>
      <w:r w:rsidR="00715990" w:rsidRPr="005B346D">
        <w:rPr>
          <w:rFonts w:ascii="Arial" w:hAnsi="Arial" w:cs="Arial"/>
          <w:b/>
          <w:bCs/>
          <w:sz w:val="28"/>
          <w:szCs w:val="28"/>
        </w:rPr>
        <w:t xml:space="preserve"> Proposal</w:t>
      </w:r>
      <w:r w:rsidR="00545684" w:rsidRPr="005B346D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2EDEAE0B" w14:textId="149B09BE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3D945E05" w:rsidR="00715990" w:rsidRPr="00AD0E8D" w:rsidRDefault="00715990" w:rsidP="007574F0">
      <w:pPr>
        <w:spacing w:line="24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ID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8D7D67">
        <w:rPr>
          <w:rFonts w:ascii="Arial" w:hAnsi="Arial" w:cs="Arial"/>
          <w:sz w:val="28"/>
          <w:szCs w:val="28"/>
        </w:rPr>
        <w:t>2324059</w:t>
      </w:r>
    </w:p>
    <w:p w14:paraId="01D5D8DB" w14:textId="03ED09ED" w:rsidR="00FF5B70" w:rsidRPr="00AD0E8D" w:rsidRDefault="00FF5B70" w:rsidP="007574F0">
      <w:pPr>
        <w:spacing w:line="240" w:lineRule="auto"/>
        <w:rPr>
          <w:rFonts w:ascii="Arial" w:hAnsi="Arial" w:cs="Arial"/>
          <w:sz w:val="28"/>
          <w:szCs w:val="28"/>
        </w:rPr>
      </w:pPr>
    </w:p>
    <w:p w14:paraId="37A27DB3" w14:textId="671D1B60" w:rsidR="00FF5B70" w:rsidRPr="00AD0E8D" w:rsidRDefault="00FF5B70" w:rsidP="007574F0">
      <w:pPr>
        <w:spacing w:line="24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Name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8D7D67">
        <w:rPr>
          <w:rFonts w:ascii="Arial" w:hAnsi="Arial" w:cs="Arial"/>
          <w:sz w:val="28"/>
          <w:szCs w:val="28"/>
        </w:rPr>
        <w:t>Shengyul Mutafcheva</w:t>
      </w:r>
    </w:p>
    <w:p w14:paraId="638A4615" w14:textId="77777777" w:rsidR="00715990" w:rsidRPr="00AD0E8D" w:rsidRDefault="00715990" w:rsidP="007574F0">
      <w:pPr>
        <w:spacing w:line="240" w:lineRule="auto"/>
        <w:rPr>
          <w:rFonts w:ascii="Arial" w:hAnsi="Arial" w:cs="Arial"/>
          <w:sz w:val="28"/>
          <w:szCs w:val="28"/>
        </w:rPr>
      </w:pPr>
    </w:p>
    <w:p w14:paraId="0B04E018" w14:textId="721B1F16" w:rsidR="00715990" w:rsidRPr="00AD0E8D" w:rsidRDefault="00715990" w:rsidP="007574F0">
      <w:pPr>
        <w:spacing w:line="24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Date of submission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414756">
        <w:rPr>
          <w:rFonts w:ascii="Arial" w:hAnsi="Arial" w:cs="Arial"/>
          <w:sz w:val="28"/>
          <w:szCs w:val="28"/>
        </w:rPr>
        <w:t>6 November 2025</w:t>
      </w:r>
    </w:p>
    <w:p w14:paraId="19AA26A9" w14:textId="2F99F205" w:rsidR="00FF5B70" w:rsidRPr="00AD0E8D" w:rsidRDefault="00FF5B70" w:rsidP="007574F0">
      <w:pPr>
        <w:spacing w:line="240" w:lineRule="auto"/>
        <w:rPr>
          <w:rFonts w:ascii="Arial" w:hAnsi="Arial" w:cs="Arial"/>
          <w:sz w:val="28"/>
          <w:szCs w:val="28"/>
        </w:rPr>
      </w:pPr>
    </w:p>
    <w:p w14:paraId="3FE66E60" w14:textId="6DE52299" w:rsidR="00FF5B70" w:rsidRPr="00AD0E8D" w:rsidRDefault="00FF5B70" w:rsidP="007574F0">
      <w:pPr>
        <w:spacing w:line="240" w:lineRule="auto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Word count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DA25EC">
        <w:rPr>
          <w:rFonts w:ascii="Arial" w:hAnsi="Arial" w:cs="Arial"/>
          <w:sz w:val="28"/>
          <w:szCs w:val="28"/>
        </w:rPr>
        <w:t>390</w:t>
      </w:r>
    </w:p>
    <w:p w14:paraId="5BD313B6" w14:textId="4BA804DC" w:rsidR="00715990" w:rsidRPr="00AD0E8D" w:rsidRDefault="00715990" w:rsidP="00041A5A">
      <w:pPr>
        <w:spacing w:line="360" w:lineRule="auto"/>
        <w:rPr>
          <w:rFonts w:ascii="Arial" w:hAnsi="Arial" w:cs="Arial"/>
          <w:sz w:val="22"/>
        </w:rPr>
      </w:pPr>
    </w:p>
    <w:p w14:paraId="07CF3A4D" w14:textId="4AAF8C7D" w:rsidR="00715990" w:rsidRPr="00AD0E8D" w:rsidRDefault="00715990" w:rsidP="00041A5A">
      <w:pPr>
        <w:spacing w:line="360" w:lineRule="auto"/>
        <w:rPr>
          <w:rFonts w:ascii="Arial" w:hAnsi="Arial" w:cs="Arial"/>
          <w:sz w:val="22"/>
        </w:rPr>
      </w:pPr>
      <w:r w:rsidRPr="00AD0E8D">
        <w:rPr>
          <w:rFonts w:ascii="Arial" w:hAnsi="Arial" w:cs="Arial"/>
          <w:sz w:val="22"/>
        </w:rPr>
        <w:br w:type="page"/>
      </w:r>
    </w:p>
    <w:p w14:paraId="75E7FD5C" w14:textId="19E855F6" w:rsidR="00545684" w:rsidRPr="00005ADA" w:rsidRDefault="00AD0E8D" w:rsidP="00005ADA">
      <w:pPr>
        <w:pStyle w:val="Heading1"/>
        <w:rPr>
          <w:rFonts w:cs="Arial"/>
          <w:sz w:val="24"/>
          <w:szCs w:val="24"/>
        </w:rPr>
      </w:pPr>
      <w:r w:rsidRPr="00005ADA">
        <w:rPr>
          <w:rFonts w:cs="Arial"/>
          <w:sz w:val="24"/>
          <w:szCs w:val="24"/>
        </w:rPr>
        <w:lastRenderedPageBreak/>
        <w:t>Research</w:t>
      </w:r>
      <w:r w:rsidR="00545684" w:rsidRPr="00005ADA">
        <w:rPr>
          <w:rFonts w:cs="Arial"/>
          <w:sz w:val="24"/>
          <w:szCs w:val="24"/>
        </w:rPr>
        <w:t xml:space="preserve"> </w:t>
      </w:r>
      <w:r w:rsidR="000B7CD5" w:rsidRPr="00005ADA">
        <w:rPr>
          <w:rFonts w:cs="Arial"/>
          <w:sz w:val="24"/>
          <w:szCs w:val="24"/>
        </w:rPr>
        <w:t>P</w:t>
      </w:r>
      <w:r w:rsidR="00545684" w:rsidRPr="00005ADA">
        <w:rPr>
          <w:rFonts w:cs="Arial"/>
          <w:sz w:val="24"/>
          <w:szCs w:val="24"/>
        </w:rPr>
        <w:t>roposal</w:t>
      </w:r>
    </w:p>
    <w:p w14:paraId="6630FBCE" w14:textId="0038F936" w:rsidR="00D769F0" w:rsidRPr="00005ADA" w:rsidRDefault="00D769F0" w:rsidP="00005ADA">
      <w:pPr>
        <w:spacing w:line="360" w:lineRule="auto"/>
        <w:rPr>
          <w:rFonts w:ascii="Arial" w:hAnsi="Arial" w:cs="Arial"/>
          <w:szCs w:val="24"/>
        </w:rPr>
      </w:pPr>
    </w:p>
    <w:p w14:paraId="03FD30D3" w14:textId="6AED0B7C" w:rsidR="00715990" w:rsidRPr="00005ADA" w:rsidRDefault="00AD0E8D" w:rsidP="00005ADA">
      <w:pPr>
        <w:pStyle w:val="Heading2"/>
      </w:pPr>
      <w:r w:rsidRPr="00005ADA">
        <w:t>Topic</w:t>
      </w:r>
      <w:r w:rsidR="00D769F0" w:rsidRPr="00005ADA">
        <w:t>:</w:t>
      </w:r>
      <w:r w:rsidR="001E0BFB" w:rsidRPr="00005ADA">
        <w:t xml:space="preserve"> </w:t>
      </w:r>
      <w:r w:rsidR="004B71E9" w:rsidRPr="00005ADA">
        <w:rPr>
          <w:b w:val="0"/>
          <w:bCs w:val="0"/>
        </w:rPr>
        <w:t>The role</w:t>
      </w:r>
      <w:r w:rsidR="001E0BFB" w:rsidRPr="00005ADA">
        <w:rPr>
          <w:b w:val="0"/>
          <w:bCs w:val="0"/>
        </w:rPr>
        <w:t xml:space="preserve"> of telemedicine</w:t>
      </w:r>
      <w:r w:rsidR="004B71E9" w:rsidRPr="00005ADA">
        <w:rPr>
          <w:b w:val="0"/>
          <w:bCs w:val="0"/>
        </w:rPr>
        <w:t xml:space="preserve"> in improving</w:t>
      </w:r>
      <w:r w:rsidR="001E0BFB" w:rsidRPr="00005ADA">
        <w:rPr>
          <w:b w:val="0"/>
          <w:bCs w:val="0"/>
        </w:rPr>
        <w:t xml:space="preserve"> patient outcomes in the UK</w:t>
      </w:r>
      <w:r w:rsidR="001E0BFB" w:rsidRPr="00005ADA">
        <w:t xml:space="preserve"> </w:t>
      </w:r>
    </w:p>
    <w:p w14:paraId="4EE498B1" w14:textId="77777777" w:rsidR="004B71E9" w:rsidRPr="00005ADA" w:rsidRDefault="004B71E9" w:rsidP="00005ADA">
      <w:pPr>
        <w:spacing w:line="360" w:lineRule="auto"/>
        <w:rPr>
          <w:rFonts w:ascii="Arial" w:hAnsi="Arial" w:cs="Arial"/>
          <w:szCs w:val="24"/>
        </w:rPr>
      </w:pPr>
    </w:p>
    <w:p w14:paraId="64209997" w14:textId="6DCAD9AF" w:rsidR="001E0BFB" w:rsidRPr="00005ADA" w:rsidRDefault="00FF5B70" w:rsidP="00005ADA">
      <w:pPr>
        <w:pStyle w:val="Heading2"/>
      </w:pPr>
      <w:r w:rsidRPr="00005ADA">
        <w:t>1</w:t>
      </w:r>
      <w:r w:rsidR="00C452E7">
        <w:t>.</w:t>
      </w:r>
      <w:r w:rsidR="00784670" w:rsidRPr="00005ADA">
        <w:t xml:space="preserve"> </w:t>
      </w:r>
      <w:r w:rsidR="00AD0E8D" w:rsidRPr="00005ADA">
        <w:t>Review question</w:t>
      </w:r>
      <w:r w:rsidR="00784670" w:rsidRPr="00005ADA">
        <w:t>:</w:t>
      </w:r>
    </w:p>
    <w:p w14:paraId="4C6858D8" w14:textId="25BED0CB" w:rsidR="00784670" w:rsidRPr="00005ADA" w:rsidRDefault="001E0BFB" w:rsidP="00005ADA">
      <w:pPr>
        <w:spacing w:line="360" w:lineRule="auto"/>
        <w:rPr>
          <w:rFonts w:ascii="Arial" w:hAnsi="Arial" w:cs="Arial"/>
          <w:szCs w:val="24"/>
        </w:rPr>
      </w:pPr>
      <w:r w:rsidRPr="00005ADA">
        <w:rPr>
          <w:rFonts w:ascii="Arial" w:hAnsi="Arial" w:cs="Arial"/>
          <w:szCs w:val="24"/>
        </w:rPr>
        <w:t>How</w:t>
      </w:r>
      <w:r w:rsidR="00922AD0" w:rsidRPr="00005ADA">
        <w:rPr>
          <w:rFonts w:ascii="Arial" w:hAnsi="Arial" w:cs="Arial"/>
          <w:szCs w:val="24"/>
        </w:rPr>
        <w:t xml:space="preserve"> </w:t>
      </w:r>
      <w:r w:rsidRPr="00005ADA">
        <w:rPr>
          <w:rFonts w:ascii="Arial" w:hAnsi="Arial" w:cs="Arial"/>
          <w:szCs w:val="24"/>
        </w:rPr>
        <w:t>does telemedicine improve patient outcomes in the UK healthcare settings?</w:t>
      </w:r>
    </w:p>
    <w:p w14:paraId="7AA94269" w14:textId="6D456791" w:rsidR="00545684" w:rsidRPr="00005ADA" w:rsidRDefault="00FF5B70" w:rsidP="00005ADA">
      <w:pPr>
        <w:pStyle w:val="Heading2"/>
      </w:pPr>
      <w:r w:rsidRPr="00005ADA">
        <w:t>2</w:t>
      </w:r>
      <w:r w:rsidR="00C452E7">
        <w:t xml:space="preserve">. </w:t>
      </w:r>
      <w:r w:rsidR="00784670" w:rsidRPr="00005ADA">
        <w:t>O</w:t>
      </w:r>
      <w:r w:rsidR="00545684" w:rsidRPr="00005ADA">
        <w:t>bjectives:</w:t>
      </w:r>
    </w:p>
    <w:p w14:paraId="72733275" w14:textId="7F869BB5" w:rsidR="00295DEB" w:rsidRPr="00005ADA" w:rsidRDefault="00922AD0" w:rsidP="00005AD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Cs w:val="24"/>
        </w:rPr>
      </w:pPr>
      <w:r w:rsidRPr="00005ADA">
        <w:rPr>
          <w:rFonts w:ascii="Arial" w:hAnsi="Arial" w:cs="Arial"/>
          <w:szCs w:val="24"/>
        </w:rPr>
        <w:t xml:space="preserve">Discuss </w:t>
      </w:r>
      <w:r w:rsidR="00295DEB" w:rsidRPr="00005ADA">
        <w:rPr>
          <w:rFonts w:ascii="Arial" w:hAnsi="Arial" w:cs="Arial"/>
          <w:szCs w:val="24"/>
        </w:rPr>
        <w:t>how telemedicine affects the patients’ outcome</w:t>
      </w:r>
      <w:r w:rsidR="004B71E9" w:rsidRPr="00005ADA">
        <w:rPr>
          <w:rFonts w:ascii="Arial" w:hAnsi="Arial" w:cs="Arial"/>
          <w:szCs w:val="24"/>
        </w:rPr>
        <w:t>s</w:t>
      </w:r>
      <w:r w:rsidR="00295DEB" w:rsidRPr="00005ADA">
        <w:rPr>
          <w:rFonts w:ascii="Arial" w:hAnsi="Arial" w:cs="Arial"/>
          <w:szCs w:val="24"/>
        </w:rPr>
        <w:t xml:space="preserve"> in the British </w:t>
      </w:r>
      <w:r w:rsidR="004B71E9" w:rsidRPr="00005ADA">
        <w:rPr>
          <w:rFonts w:ascii="Arial" w:hAnsi="Arial" w:cs="Arial"/>
          <w:szCs w:val="24"/>
        </w:rPr>
        <w:t>contexts</w:t>
      </w:r>
      <w:r w:rsidR="00295DEB" w:rsidRPr="00005ADA">
        <w:rPr>
          <w:rFonts w:ascii="Arial" w:hAnsi="Arial" w:cs="Arial"/>
          <w:szCs w:val="24"/>
        </w:rPr>
        <w:t>.</w:t>
      </w:r>
    </w:p>
    <w:p w14:paraId="6DAFF688" w14:textId="2412D65B" w:rsidR="00295DEB" w:rsidRPr="00005ADA" w:rsidRDefault="00295DEB" w:rsidP="00005AD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Cs w:val="24"/>
        </w:rPr>
      </w:pPr>
      <w:r w:rsidRPr="00005ADA">
        <w:rPr>
          <w:rFonts w:ascii="Arial" w:hAnsi="Arial" w:cs="Arial"/>
          <w:szCs w:val="24"/>
        </w:rPr>
        <w:t>Analyse the data collected from primary and secondary</w:t>
      </w:r>
      <w:r w:rsidR="00F32BBE" w:rsidRPr="00005ADA">
        <w:rPr>
          <w:rFonts w:ascii="Arial" w:hAnsi="Arial" w:cs="Arial"/>
          <w:szCs w:val="24"/>
        </w:rPr>
        <w:t xml:space="preserve"> research papers</w:t>
      </w:r>
      <w:r w:rsidR="00922AD0" w:rsidRPr="00005ADA">
        <w:rPr>
          <w:rFonts w:ascii="Arial" w:hAnsi="Arial" w:cs="Arial"/>
          <w:szCs w:val="24"/>
        </w:rPr>
        <w:t xml:space="preserve"> about the impact of telemedicine on patient outcomes.</w:t>
      </w:r>
    </w:p>
    <w:p w14:paraId="4DE92F51" w14:textId="01EABF40" w:rsidR="00041A5A" w:rsidRPr="00005ADA" w:rsidRDefault="00F32BBE" w:rsidP="00005AD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Cs w:val="24"/>
        </w:rPr>
      </w:pPr>
      <w:r w:rsidRPr="00005ADA">
        <w:rPr>
          <w:rFonts w:ascii="Arial" w:hAnsi="Arial" w:cs="Arial"/>
          <w:szCs w:val="24"/>
        </w:rPr>
        <w:t>Present some recommendations for the improvement of telemedicine</w:t>
      </w:r>
      <w:r w:rsidR="006724EC" w:rsidRPr="00005ADA">
        <w:rPr>
          <w:rFonts w:ascii="Arial" w:hAnsi="Arial" w:cs="Arial"/>
          <w:szCs w:val="24"/>
        </w:rPr>
        <w:t xml:space="preserve"> and patient outcome</w:t>
      </w:r>
      <w:r w:rsidR="00E25600" w:rsidRPr="00005ADA">
        <w:rPr>
          <w:rFonts w:ascii="Arial" w:hAnsi="Arial" w:cs="Arial"/>
          <w:szCs w:val="24"/>
        </w:rPr>
        <w:t>s</w:t>
      </w:r>
      <w:r w:rsidR="00922AD0" w:rsidRPr="00005ADA">
        <w:rPr>
          <w:rFonts w:ascii="Arial" w:hAnsi="Arial" w:cs="Arial"/>
          <w:szCs w:val="24"/>
        </w:rPr>
        <w:t xml:space="preserve">. </w:t>
      </w:r>
    </w:p>
    <w:p w14:paraId="3AC96963" w14:textId="7EC8E7BA" w:rsidR="00545684" w:rsidRPr="00005ADA" w:rsidRDefault="00FF5B70" w:rsidP="00005ADA">
      <w:pPr>
        <w:pStyle w:val="Heading2"/>
      </w:pPr>
      <w:r w:rsidRPr="00005ADA">
        <w:t>3</w:t>
      </w:r>
      <w:r w:rsidR="00C452E7">
        <w:t>.</w:t>
      </w:r>
      <w:r w:rsidR="008E5015" w:rsidRPr="00005ADA">
        <w:t xml:space="preserve"> </w:t>
      </w:r>
      <w:r w:rsidR="00AD0E8D" w:rsidRPr="00005ADA">
        <w:t>Rationale</w:t>
      </w:r>
      <w:r w:rsidR="00545684" w:rsidRPr="00005ADA">
        <w:t>:</w:t>
      </w:r>
    </w:p>
    <w:p w14:paraId="48B3D1A4" w14:textId="6B2BBC44" w:rsidR="00041A5A" w:rsidRPr="00005ADA" w:rsidRDefault="00C5287F" w:rsidP="00005ADA">
      <w:pPr>
        <w:spacing w:line="360" w:lineRule="auto"/>
        <w:rPr>
          <w:rFonts w:ascii="Arial" w:hAnsi="Arial" w:cs="Arial"/>
          <w:szCs w:val="24"/>
        </w:rPr>
      </w:pPr>
      <w:r w:rsidRPr="00005ADA">
        <w:rPr>
          <w:rFonts w:ascii="Arial" w:hAnsi="Arial" w:cs="Arial"/>
          <w:szCs w:val="24"/>
        </w:rPr>
        <w:t xml:space="preserve">Telemedicine is nowadays widely used to alleviate the strain on healthcare systems and improve patient outcomes, especially of those who </w:t>
      </w:r>
      <w:r w:rsidR="00DA25EC" w:rsidRPr="00005ADA">
        <w:rPr>
          <w:rFonts w:ascii="Arial" w:hAnsi="Arial" w:cs="Arial"/>
          <w:szCs w:val="24"/>
        </w:rPr>
        <w:t>have a disability</w:t>
      </w:r>
      <w:r w:rsidRPr="00005ADA">
        <w:rPr>
          <w:rFonts w:ascii="Arial" w:hAnsi="Arial" w:cs="Arial"/>
          <w:szCs w:val="24"/>
        </w:rPr>
        <w:t>, elderly or live in remote areas in the UK</w:t>
      </w:r>
      <w:r w:rsidR="009B5F91" w:rsidRPr="00005ADA">
        <w:rPr>
          <w:rFonts w:ascii="Arial" w:hAnsi="Arial" w:cs="Arial"/>
          <w:szCs w:val="24"/>
        </w:rPr>
        <w:t xml:space="preserve"> (Alashek and Ali, 2024)</w:t>
      </w:r>
      <w:r w:rsidRPr="00005ADA">
        <w:rPr>
          <w:rFonts w:ascii="Arial" w:hAnsi="Arial" w:cs="Arial"/>
          <w:szCs w:val="24"/>
        </w:rPr>
        <w:t xml:space="preserve">. </w:t>
      </w:r>
      <w:r w:rsidR="004A1411" w:rsidRPr="00005ADA">
        <w:rPr>
          <w:rFonts w:ascii="Arial" w:hAnsi="Arial" w:cs="Arial"/>
          <w:szCs w:val="24"/>
        </w:rPr>
        <w:t>Evidence suggests that timely and efficient medical care could be provided through remote medical activities, reducing the need for unne</w:t>
      </w:r>
      <w:r w:rsidR="0073750E" w:rsidRPr="00005ADA">
        <w:rPr>
          <w:rFonts w:ascii="Arial" w:hAnsi="Arial" w:cs="Arial"/>
          <w:szCs w:val="24"/>
        </w:rPr>
        <w:t>eded</w:t>
      </w:r>
      <w:r w:rsidR="004A1411" w:rsidRPr="00005ADA">
        <w:rPr>
          <w:rFonts w:ascii="Arial" w:hAnsi="Arial" w:cs="Arial"/>
          <w:szCs w:val="24"/>
        </w:rPr>
        <w:t> visits</w:t>
      </w:r>
      <w:r w:rsidR="0073750E" w:rsidRPr="00005ADA">
        <w:rPr>
          <w:rFonts w:ascii="Arial" w:hAnsi="Arial" w:cs="Arial"/>
          <w:szCs w:val="24"/>
        </w:rPr>
        <w:t xml:space="preserve"> (</w:t>
      </w:r>
      <w:r w:rsidR="0073750E" w:rsidRPr="00005ADA">
        <w:rPr>
          <w:rFonts w:ascii="Arial" w:hAnsi="Arial" w:cs="Arial"/>
          <w:szCs w:val="24"/>
          <w:shd w:val="clear" w:color="auto" w:fill="FFFFFF"/>
        </w:rPr>
        <w:t>Ganjali et al, 2022).</w:t>
      </w:r>
      <w:r w:rsidR="007D3181" w:rsidRPr="00005ADA">
        <w:rPr>
          <w:rFonts w:ascii="Arial" w:hAnsi="Arial" w:cs="Arial"/>
          <w:szCs w:val="24"/>
        </w:rPr>
        <w:t xml:space="preserve"> </w:t>
      </w:r>
      <w:r w:rsidRPr="00005ADA">
        <w:rPr>
          <w:rFonts w:ascii="Arial" w:hAnsi="Arial" w:cs="Arial"/>
          <w:szCs w:val="24"/>
        </w:rPr>
        <w:t>Although there is considerable research on telemedicine and its effects on the healthcare</w:t>
      </w:r>
      <w:r w:rsidR="00135F6D" w:rsidRPr="00005ADA">
        <w:rPr>
          <w:rFonts w:ascii="Arial" w:hAnsi="Arial" w:cs="Arial"/>
          <w:szCs w:val="24"/>
        </w:rPr>
        <w:t xml:space="preserve"> (</w:t>
      </w:r>
      <w:r w:rsidR="00A165AB" w:rsidRPr="00005ADA">
        <w:rPr>
          <w:rFonts w:ascii="Arial" w:hAnsi="Arial" w:cs="Arial"/>
          <w:szCs w:val="24"/>
        </w:rPr>
        <w:t xml:space="preserve">Flodgren et al., 2015; </w:t>
      </w:r>
      <w:r w:rsidR="00135F6D" w:rsidRPr="00005ADA">
        <w:rPr>
          <w:rFonts w:ascii="Arial" w:hAnsi="Arial" w:cs="Arial"/>
          <w:szCs w:val="24"/>
        </w:rPr>
        <w:t>Freed et al., 2018; Eddy, 2023</w:t>
      </w:r>
      <w:r w:rsidR="00A165AB" w:rsidRPr="00005ADA">
        <w:rPr>
          <w:rFonts w:ascii="Arial" w:hAnsi="Arial" w:cs="Arial"/>
          <w:szCs w:val="24"/>
        </w:rPr>
        <w:t>)</w:t>
      </w:r>
      <w:r w:rsidRPr="00005ADA">
        <w:rPr>
          <w:rFonts w:ascii="Arial" w:hAnsi="Arial" w:cs="Arial"/>
          <w:szCs w:val="24"/>
        </w:rPr>
        <w:t>, little research has been dedicated on the impact of telemedicine on patient outcomes in the UK</w:t>
      </w:r>
      <w:r w:rsidR="007D3181" w:rsidRPr="00005ADA">
        <w:rPr>
          <w:rFonts w:ascii="Arial" w:hAnsi="Arial" w:cs="Arial"/>
          <w:szCs w:val="24"/>
        </w:rPr>
        <w:t xml:space="preserve"> (Gobburi </w:t>
      </w:r>
      <w:r w:rsidR="00A60491" w:rsidRPr="00005ADA">
        <w:rPr>
          <w:rFonts w:ascii="Arial" w:hAnsi="Arial" w:cs="Arial"/>
          <w:szCs w:val="24"/>
        </w:rPr>
        <w:t>e</w:t>
      </w:r>
      <w:r w:rsidR="007D3181" w:rsidRPr="00005ADA">
        <w:rPr>
          <w:rFonts w:ascii="Arial" w:hAnsi="Arial" w:cs="Arial"/>
          <w:szCs w:val="24"/>
        </w:rPr>
        <w:t xml:space="preserve">t </w:t>
      </w:r>
      <w:r w:rsidR="00A60491" w:rsidRPr="00005ADA">
        <w:rPr>
          <w:rFonts w:ascii="Arial" w:hAnsi="Arial" w:cs="Arial"/>
          <w:szCs w:val="24"/>
        </w:rPr>
        <w:t>al</w:t>
      </w:r>
      <w:r w:rsidR="007D3181" w:rsidRPr="00005ADA">
        <w:rPr>
          <w:rFonts w:ascii="Arial" w:hAnsi="Arial" w:cs="Arial"/>
          <w:szCs w:val="24"/>
        </w:rPr>
        <w:t xml:space="preserve">, 2025).  Some research was conducted on the utilisation of telemedicine in </w:t>
      </w:r>
      <w:r w:rsidR="00DA25EC" w:rsidRPr="00005ADA">
        <w:rPr>
          <w:rFonts w:ascii="Arial" w:hAnsi="Arial" w:cs="Arial"/>
          <w:szCs w:val="24"/>
        </w:rPr>
        <w:t xml:space="preserve">rural </w:t>
      </w:r>
      <w:r w:rsidR="007D3181" w:rsidRPr="00005ADA">
        <w:rPr>
          <w:rFonts w:ascii="Arial" w:hAnsi="Arial" w:cs="Arial"/>
          <w:szCs w:val="24"/>
        </w:rPr>
        <w:t>regions, examining the equipment, potential, and issues associated with this technology</w:t>
      </w:r>
      <w:r w:rsidR="00A165AB" w:rsidRPr="00005ADA">
        <w:rPr>
          <w:rFonts w:ascii="Arial" w:hAnsi="Arial" w:cs="Arial"/>
          <w:szCs w:val="24"/>
        </w:rPr>
        <w:t xml:space="preserve"> (</w:t>
      </w:r>
      <w:r w:rsidR="007D3181" w:rsidRPr="00005ADA">
        <w:rPr>
          <w:rFonts w:ascii="Arial" w:hAnsi="Arial" w:cs="Arial"/>
          <w:szCs w:val="24"/>
        </w:rPr>
        <w:t>Mohammadzadeh et al., 2022</w:t>
      </w:r>
      <w:r w:rsidR="00A165AB" w:rsidRPr="00005ADA">
        <w:rPr>
          <w:rFonts w:ascii="Arial" w:hAnsi="Arial" w:cs="Arial"/>
          <w:szCs w:val="24"/>
        </w:rPr>
        <w:t>)</w:t>
      </w:r>
      <w:r w:rsidR="00DA25EC" w:rsidRPr="00005ADA">
        <w:rPr>
          <w:rFonts w:ascii="Arial" w:hAnsi="Arial" w:cs="Arial"/>
          <w:szCs w:val="24"/>
        </w:rPr>
        <w:t xml:space="preserve">. However, </w:t>
      </w:r>
      <w:r w:rsidR="00E25600" w:rsidRPr="00005ADA">
        <w:rPr>
          <w:rFonts w:ascii="Arial" w:hAnsi="Arial" w:cs="Arial"/>
          <w:szCs w:val="24"/>
        </w:rPr>
        <w:t>the</w:t>
      </w:r>
      <w:r w:rsidR="00E04DF3" w:rsidRPr="00005ADA">
        <w:rPr>
          <w:rFonts w:ascii="Arial" w:hAnsi="Arial" w:cs="Arial"/>
          <w:szCs w:val="24"/>
        </w:rPr>
        <w:t xml:space="preserve"> effect of telemedicine on UK patient outcomes has received scant attention from researchers.</w:t>
      </w:r>
    </w:p>
    <w:p w14:paraId="332E5A12" w14:textId="71900A97" w:rsidR="00545684" w:rsidRPr="00005ADA" w:rsidRDefault="00FF5B70" w:rsidP="00005ADA">
      <w:pPr>
        <w:pStyle w:val="Heading2"/>
      </w:pPr>
      <w:r w:rsidRPr="00005ADA">
        <w:t>4</w:t>
      </w:r>
      <w:r w:rsidR="00C452E7">
        <w:t xml:space="preserve">. </w:t>
      </w:r>
      <w:r w:rsidR="00545684" w:rsidRPr="00005ADA">
        <w:t>Methods:</w:t>
      </w:r>
    </w:p>
    <w:p w14:paraId="08437629" w14:textId="07E279FD" w:rsidR="0061260B" w:rsidRPr="00005ADA" w:rsidRDefault="00637B0D" w:rsidP="00005ADA">
      <w:pPr>
        <w:spacing w:line="360" w:lineRule="auto"/>
        <w:rPr>
          <w:rFonts w:ascii="Arial" w:hAnsi="Arial" w:cs="Arial"/>
          <w:szCs w:val="24"/>
        </w:rPr>
      </w:pPr>
      <w:r w:rsidRPr="00005ADA">
        <w:rPr>
          <w:rFonts w:ascii="Arial" w:hAnsi="Arial" w:cs="Arial"/>
          <w:szCs w:val="24"/>
        </w:rPr>
        <w:t xml:space="preserve">A thorough scoping review will be carried out to gather </w:t>
      </w:r>
      <w:r w:rsidR="00E21A81" w:rsidRPr="00005ADA">
        <w:rPr>
          <w:rFonts w:ascii="Arial" w:hAnsi="Arial" w:cs="Arial"/>
          <w:szCs w:val="24"/>
        </w:rPr>
        <w:t>appropriate</w:t>
      </w:r>
      <w:r w:rsidRPr="00005ADA">
        <w:rPr>
          <w:rFonts w:ascii="Arial" w:hAnsi="Arial" w:cs="Arial"/>
          <w:szCs w:val="24"/>
        </w:rPr>
        <w:t xml:space="preserve"> </w:t>
      </w:r>
      <w:r w:rsidR="00E21A81" w:rsidRPr="00005ADA">
        <w:rPr>
          <w:rFonts w:ascii="Arial" w:hAnsi="Arial" w:cs="Arial"/>
          <w:szCs w:val="24"/>
        </w:rPr>
        <w:t>publications</w:t>
      </w:r>
      <w:r w:rsidRPr="00005ADA">
        <w:rPr>
          <w:rFonts w:ascii="Arial" w:hAnsi="Arial" w:cs="Arial"/>
          <w:szCs w:val="24"/>
        </w:rPr>
        <w:t xml:space="preserve"> about telemedicine </w:t>
      </w:r>
      <w:r w:rsidR="00E21A81" w:rsidRPr="00005ADA">
        <w:rPr>
          <w:rFonts w:ascii="Arial" w:hAnsi="Arial" w:cs="Arial"/>
          <w:szCs w:val="24"/>
        </w:rPr>
        <w:t xml:space="preserve">and patient outcomes in the UK </w:t>
      </w:r>
      <w:r w:rsidR="00E25600" w:rsidRPr="00005ADA">
        <w:rPr>
          <w:rFonts w:ascii="Arial" w:hAnsi="Arial" w:cs="Arial"/>
          <w:szCs w:val="24"/>
        </w:rPr>
        <w:t>settings</w:t>
      </w:r>
      <w:r w:rsidRPr="00005ADA">
        <w:rPr>
          <w:rFonts w:ascii="Arial" w:hAnsi="Arial" w:cs="Arial"/>
          <w:szCs w:val="24"/>
        </w:rPr>
        <w:t>.</w:t>
      </w:r>
      <w:r w:rsidR="00AC5B4E" w:rsidRPr="00005ADA">
        <w:rPr>
          <w:rFonts w:ascii="Arial" w:hAnsi="Arial" w:cs="Arial"/>
          <w:szCs w:val="24"/>
        </w:rPr>
        <w:t xml:space="preserve"> A comprehensive evaluation of the full-text papers will be performed, utilising previously established inclusion and exclusion criteria.</w:t>
      </w:r>
    </w:p>
    <w:p w14:paraId="100E6DBB" w14:textId="43DFC66F" w:rsidR="00FE5A94" w:rsidRPr="00005ADA" w:rsidRDefault="00FE5A94" w:rsidP="00005ADA">
      <w:pPr>
        <w:spacing w:line="360" w:lineRule="auto"/>
        <w:rPr>
          <w:rFonts w:ascii="Arial" w:hAnsi="Arial" w:cs="Arial"/>
          <w:szCs w:val="24"/>
        </w:rPr>
      </w:pPr>
      <w:r w:rsidRPr="00005ADA">
        <w:rPr>
          <w:rFonts w:ascii="Arial" w:hAnsi="Arial" w:cs="Arial"/>
          <w:szCs w:val="24"/>
        </w:rPr>
        <w:lastRenderedPageBreak/>
        <w:t xml:space="preserve">A thorough search will be carried out in the via PubMed, Scopus, Web of Science databases to address the specified enquiries.  A search approach </w:t>
      </w:r>
      <w:r w:rsidR="00A8179D" w:rsidRPr="00005ADA">
        <w:rPr>
          <w:rFonts w:ascii="Arial" w:hAnsi="Arial" w:cs="Arial"/>
          <w:szCs w:val="24"/>
        </w:rPr>
        <w:t>will be</w:t>
      </w:r>
      <w:r w:rsidRPr="00005ADA">
        <w:rPr>
          <w:rFonts w:ascii="Arial" w:hAnsi="Arial" w:cs="Arial"/>
          <w:szCs w:val="24"/>
        </w:rPr>
        <w:t xml:space="preserve"> employed utilising a combination of terms and keywords </w:t>
      </w:r>
      <w:r w:rsidR="00A8179D" w:rsidRPr="00005ADA">
        <w:rPr>
          <w:rFonts w:ascii="Arial" w:hAnsi="Arial" w:cs="Arial"/>
          <w:szCs w:val="24"/>
        </w:rPr>
        <w:t>such as</w:t>
      </w:r>
      <w:r w:rsidRPr="00005ADA">
        <w:rPr>
          <w:rFonts w:ascii="Arial" w:hAnsi="Arial" w:cs="Arial"/>
          <w:szCs w:val="24"/>
        </w:rPr>
        <w:t xml:space="preserve"> telehealth, mHealth, mobile health, remote consultation, teleconference, </w:t>
      </w:r>
      <w:r w:rsidR="00A8179D" w:rsidRPr="00005ADA">
        <w:rPr>
          <w:rFonts w:ascii="Arial" w:hAnsi="Arial" w:cs="Arial"/>
          <w:szCs w:val="24"/>
        </w:rPr>
        <w:t xml:space="preserve">and </w:t>
      </w:r>
      <w:r w:rsidRPr="00005ADA">
        <w:rPr>
          <w:rFonts w:ascii="Arial" w:hAnsi="Arial" w:cs="Arial"/>
          <w:szCs w:val="24"/>
        </w:rPr>
        <w:t>telecare</w:t>
      </w:r>
      <w:r w:rsidR="007C4DAA" w:rsidRPr="00005ADA">
        <w:rPr>
          <w:rFonts w:ascii="Arial" w:hAnsi="Arial" w:cs="Arial"/>
          <w:szCs w:val="24"/>
        </w:rPr>
        <w:t xml:space="preserve"> </w:t>
      </w:r>
      <w:r w:rsidR="00A60491" w:rsidRPr="00005ADA">
        <w:rPr>
          <w:rFonts w:ascii="Arial" w:hAnsi="Arial" w:cs="Arial"/>
          <w:szCs w:val="24"/>
        </w:rPr>
        <w:t>and geographic</w:t>
      </w:r>
      <w:r w:rsidR="007C4DAA" w:rsidRPr="00005ADA">
        <w:rPr>
          <w:rFonts w:ascii="Arial" w:hAnsi="Arial" w:cs="Arial"/>
          <w:szCs w:val="24"/>
        </w:rPr>
        <w:t xml:space="preserve"> identifiers</w:t>
      </w:r>
      <w:r w:rsidR="00470483" w:rsidRPr="00005ADA">
        <w:rPr>
          <w:rFonts w:ascii="Arial" w:hAnsi="Arial" w:cs="Arial"/>
          <w:szCs w:val="24"/>
        </w:rPr>
        <w:t xml:space="preserve"> including United Kingdom, UK, London, or England</w:t>
      </w:r>
      <w:r w:rsidRPr="00005ADA">
        <w:rPr>
          <w:rFonts w:ascii="Arial" w:hAnsi="Arial" w:cs="Arial"/>
          <w:szCs w:val="24"/>
        </w:rPr>
        <w:t>.</w:t>
      </w:r>
      <w:r w:rsidR="00A84704" w:rsidRPr="00005ADA">
        <w:rPr>
          <w:rFonts w:ascii="Arial" w:hAnsi="Arial" w:cs="Arial"/>
          <w:szCs w:val="24"/>
        </w:rPr>
        <w:t xml:space="preserve"> </w:t>
      </w:r>
    </w:p>
    <w:p w14:paraId="10AF8C4F" w14:textId="5265F9D2" w:rsidR="00DA25EC" w:rsidRPr="00005ADA" w:rsidRDefault="00DA25EC" w:rsidP="00005ADA">
      <w:pPr>
        <w:spacing w:line="360" w:lineRule="auto"/>
        <w:rPr>
          <w:rFonts w:ascii="Arial" w:hAnsi="Arial" w:cs="Arial"/>
          <w:szCs w:val="24"/>
        </w:rPr>
      </w:pPr>
      <w:r w:rsidRPr="00005ADA">
        <w:rPr>
          <w:rFonts w:ascii="Arial" w:hAnsi="Arial" w:cs="Arial"/>
          <w:b/>
          <w:bCs/>
          <w:szCs w:val="24"/>
        </w:rPr>
        <w:t>Data analysis:</w:t>
      </w:r>
      <w:r w:rsidRPr="00005ADA">
        <w:rPr>
          <w:rFonts w:ascii="Arial" w:hAnsi="Arial" w:cs="Arial"/>
          <w:szCs w:val="24"/>
        </w:rPr>
        <w:t xml:space="preserve"> It will be conducted by using thematic analysis. </w:t>
      </w:r>
    </w:p>
    <w:p w14:paraId="232DCC93" w14:textId="38C223CD" w:rsidR="0061260B" w:rsidRPr="00005ADA" w:rsidRDefault="00FF5B70" w:rsidP="00005ADA">
      <w:pPr>
        <w:pStyle w:val="Heading2"/>
      </w:pPr>
      <w:r w:rsidRPr="00005ADA">
        <w:t>5</w:t>
      </w:r>
      <w:r w:rsidR="00C452E7">
        <w:t>.</w:t>
      </w:r>
      <w:r w:rsidR="0061260B" w:rsidRPr="00005ADA">
        <w:t xml:space="preserve"> </w:t>
      </w:r>
      <w:r w:rsidR="00AD0E8D" w:rsidRPr="00005ADA">
        <w:t>Ethical considerations</w:t>
      </w:r>
      <w:r w:rsidR="00260277" w:rsidRPr="00005ADA">
        <w:t>:</w:t>
      </w:r>
      <w:r w:rsidR="0061260B" w:rsidRPr="00005ADA">
        <w:t xml:space="preserve"> </w:t>
      </w:r>
    </w:p>
    <w:p w14:paraId="452120B6" w14:textId="1F962FBB" w:rsidR="002253E9" w:rsidRPr="00005ADA" w:rsidRDefault="0052090D" w:rsidP="00005ADA">
      <w:pPr>
        <w:spacing w:line="360" w:lineRule="auto"/>
        <w:rPr>
          <w:rFonts w:ascii="Arial" w:hAnsi="Arial" w:cs="Arial"/>
          <w:szCs w:val="24"/>
        </w:rPr>
      </w:pPr>
      <w:r w:rsidRPr="00005ADA">
        <w:rPr>
          <w:rFonts w:ascii="Arial" w:hAnsi="Arial" w:cs="Arial"/>
          <w:szCs w:val="24"/>
        </w:rPr>
        <w:t>Ethical issues for secondary studies will be followed since this project makes use of secondary data</w:t>
      </w:r>
      <w:r w:rsidR="00427498" w:rsidRPr="00005ADA">
        <w:rPr>
          <w:rFonts w:ascii="Arial" w:hAnsi="Arial" w:cs="Arial"/>
          <w:szCs w:val="24"/>
        </w:rPr>
        <w:t>, emphasising the correct representation of original research, the minimisation of bias in the review process, and the responsible dissemination of findings (Suri, 20</w:t>
      </w:r>
      <w:r w:rsidR="0077296D" w:rsidRPr="00005ADA">
        <w:rPr>
          <w:rFonts w:ascii="Arial" w:hAnsi="Arial" w:cs="Arial"/>
          <w:szCs w:val="24"/>
        </w:rPr>
        <w:t>20</w:t>
      </w:r>
      <w:r w:rsidR="00427498" w:rsidRPr="00005ADA">
        <w:rPr>
          <w:rFonts w:ascii="Arial" w:hAnsi="Arial" w:cs="Arial"/>
          <w:szCs w:val="24"/>
        </w:rPr>
        <w:t xml:space="preserve">). </w:t>
      </w:r>
      <w:r w:rsidR="002253E9" w:rsidRPr="00005ADA">
        <w:rPr>
          <w:rFonts w:ascii="Arial" w:hAnsi="Arial" w:cs="Arial"/>
          <w:szCs w:val="24"/>
        </w:rPr>
        <w:t>The researcher</w:t>
      </w:r>
      <w:r w:rsidRPr="00005ADA">
        <w:rPr>
          <w:rFonts w:ascii="Arial" w:hAnsi="Arial" w:cs="Arial"/>
          <w:szCs w:val="24"/>
        </w:rPr>
        <w:t xml:space="preserve"> will be careful to cite all sources and use only data that is available to the public</w:t>
      </w:r>
      <w:r w:rsidR="0028302F" w:rsidRPr="00005ADA">
        <w:rPr>
          <w:rFonts w:ascii="Arial" w:hAnsi="Arial" w:cs="Arial"/>
          <w:szCs w:val="24"/>
        </w:rPr>
        <w:t xml:space="preserve">, </w:t>
      </w:r>
      <w:r w:rsidR="002253E9" w:rsidRPr="00005ADA">
        <w:rPr>
          <w:rFonts w:ascii="Arial" w:hAnsi="Arial" w:cs="Arial"/>
          <w:szCs w:val="24"/>
        </w:rPr>
        <w:t>guarantee</w:t>
      </w:r>
      <w:r w:rsidR="0028302F" w:rsidRPr="00005ADA">
        <w:rPr>
          <w:rFonts w:ascii="Arial" w:hAnsi="Arial" w:cs="Arial"/>
          <w:szCs w:val="24"/>
        </w:rPr>
        <w:t>ing</w:t>
      </w:r>
      <w:r w:rsidR="002253E9" w:rsidRPr="00005ADA">
        <w:rPr>
          <w:rFonts w:ascii="Arial" w:hAnsi="Arial" w:cs="Arial"/>
          <w:szCs w:val="24"/>
        </w:rPr>
        <w:t xml:space="preserve"> transparency, equity, and respect for intellectual property rights.</w:t>
      </w:r>
    </w:p>
    <w:p w14:paraId="32C49FA8" w14:textId="284F7A6A" w:rsidR="00260277" w:rsidRPr="00AD0E8D" w:rsidRDefault="00260277" w:rsidP="00260277">
      <w:pPr>
        <w:rPr>
          <w:rFonts w:ascii="Arial" w:hAnsi="Arial" w:cs="Arial"/>
          <w:sz w:val="22"/>
        </w:rPr>
      </w:pPr>
    </w:p>
    <w:p w14:paraId="376E10FA" w14:textId="77777777" w:rsidR="00260277" w:rsidRPr="00AD0E8D" w:rsidRDefault="00260277" w:rsidP="00260277">
      <w:pPr>
        <w:rPr>
          <w:rFonts w:ascii="Arial" w:hAnsi="Arial" w:cs="Arial"/>
          <w:sz w:val="22"/>
        </w:rPr>
      </w:pPr>
    </w:p>
    <w:p w14:paraId="44ED918B" w14:textId="77777777" w:rsidR="00FF5B70" w:rsidRPr="00AD0E8D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602D39AC" w14:textId="44AF797D" w:rsidR="00545684" w:rsidRPr="00AD0E8D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270719C1" w14:textId="77777777" w:rsidR="0070257E" w:rsidRPr="00AD0E8D" w:rsidRDefault="0070257E" w:rsidP="00041A5A">
      <w:pPr>
        <w:spacing w:line="360" w:lineRule="auto"/>
        <w:rPr>
          <w:rFonts w:ascii="Arial" w:hAnsi="Arial" w:cs="Arial"/>
          <w:sz w:val="22"/>
        </w:rPr>
      </w:pPr>
    </w:p>
    <w:p w14:paraId="4ECDA0BD" w14:textId="77777777" w:rsidR="00FF5B70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3AA33458" w14:textId="77777777" w:rsidR="0028302F" w:rsidRDefault="0028302F" w:rsidP="00041A5A">
      <w:pPr>
        <w:spacing w:line="360" w:lineRule="auto"/>
        <w:rPr>
          <w:rFonts w:ascii="Arial" w:hAnsi="Arial" w:cs="Arial"/>
          <w:sz w:val="22"/>
        </w:rPr>
      </w:pPr>
    </w:p>
    <w:p w14:paraId="24ED9ADB" w14:textId="77777777" w:rsidR="0028302F" w:rsidRDefault="0028302F" w:rsidP="00041A5A">
      <w:pPr>
        <w:spacing w:line="360" w:lineRule="auto"/>
        <w:rPr>
          <w:rFonts w:ascii="Arial" w:hAnsi="Arial" w:cs="Arial"/>
          <w:sz w:val="22"/>
        </w:rPr>
      </w:pPr>
    </w:p>
    <w:p w14:paraId="0FF67382" w14:textId="77777777" w:rsidR="0028302F" w:rsidRDefault="0028302F" w:rsidP="00041A5A">
      <w:pPr>
        <w:spacing w:line="360" w:lineRule="auto"/>
        <w:rPr>
          <w:rFonts w:ascii="Arial" w:hAnsi="Arial" w:cs="Arial"/>
          <w:sz w:val="22"/>
        </w:rPr>
      </w:pPr>
    </w:p>
    <w:p w14:paraId="059DC5DC" w14:textId="77777777" w:rsidR="0028302F" w:rsidRDefault="0028302F" w:rsidP="00041A5A">
      <w:pPr>
        <w:spacing w:line="360" w:lineRule="auto"/>
        <w:rPr>
          <w:rFonts w:ascii="Arial" w:hAnsi="Arial" w:cs="Arial"/>
          <w:sz w:val="22"/>
        </w:rPr>
      </w:pPr>
    </w:p>
    <w:p w14:paraId="1F747198" w14:textId="77777777" w:rsidR="0028302F" w:rsidRDefault="0028302F" w:rsidP="00041A5A">
      <w:pPr>
        <w:spacing w:line="360" w:lineRule="auto"/>
        <w:rPr>
          <w:rFonts w:ascii="Arial" w:hAnsi="Arial" w:cs="Arial"/>
          <w:sz w:val="22"/>
        </w:rPr>
      </w:pPr>
    </w:p>
    <w:p w14:paraId="3411C890" w14:textId="77777777" w:rsidR="0028302F" w:rsidRDefault="0028302F" w:rsidP="00041A5A">
      <w:pPr>
        <w:spacing w:line="360" w:lineRule="auto"/>
        <w:rPr>
          <w:rFonts w:ascii="Arial" w:hAnsi="Arial" w:cs="Arial"/>
          <w:sz w:val="22"/>
        </w:rPr>
      </w:pPr>
    </w:p>
    <w:p w14:paraId="49C0D34B" w14:textId="77777777" w:rsidR="0028302F" w:rsidRDefault="0028302F" w:rsidP="00041A5A">
      <w:pPr>
        <w:spacing w:line="360" w:lineRule="auto"/>
        <w:rPr>
          <w:rFonts w:ascii="Arial" w:hAnsi="Arial" w:cs="Arial"/>
          <w:sz w:val="22"/>
        </w:rPr>
      </w:pPr>
    </w:p>
    <w:p w14:paraId="37DFDE3C" w14:textId="77777777" w:rsidR="0028302F" w:rsidRDefault="0028302F" w:rsidP="00041A5A">
      <w:pPr>
        <w:spacing w:line="360" w:lineRule="auto"/>
        <w:rPr>
          <w:rFonts w:ascii="Arial" w:hAnsi="Arial" w:cs="Arial"/>
          <w:sz w:val="22"/>
        </w:rPr>
      </w:pPr>
    </w:p>
    <w:p w14:paraId="75DD0541" w14:textId="77777777" w:rsidR="0010761D" w:rsidRDefault="0010761D" w:rsidP="00041A5A">
      <w:pPr>
        <w:spacing w:line="360" w:lineRule="auto"/>
        <w:rPr>
          <w:rFonts w:ascii="Arial" w:hAnsi="Arial" w:cs="Arial"/>
          <w:sz w:val="22"/>
        </w:rPr>
      </w:pPr>
    </w:p>
    <w:p w14:paraId="0F062CE9" w14:textId="701753AD" w:rsidR="0070257E" w:rsidRPr="0070257E" w:rsidRDefault="0010761D" w:rsidP="00041A5A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6</w:t>
      </w:r>
      <w:r w:rsidR="00C452E7">
        <w:rPr>
          <w:rFonts w:ascii="Arial" w:hAnsi="Arial" w:cs="Arial"/>
          <w:b/>
          <w:bCs/>
        </w:rPr>
        <w:t>.</w:t>
      </w:r>
      <w:r>
        <w:rPr>
          <w:rFonts w:ascii="Arial" w:hAnsi="Arial" w:cs="Arial"/>
          <w:b/>
          <w:bCs/>
        </w:rPr>
        <w:t xml:space="preserve"> </w:t>
      </w:r>
      <w:r w:rsidR="0070257E" w:rsidRPr="0070257E">
        <w:rPr>
          <w:rFonts w:ascii="Arial" w:hAnsi="Arial" w:cs="Arial"/>
          <w:b/>
          <w:bCs/>
        </w:rPr>
        <w:t>References</w:t>
      </w:r>
    </w:p>
    <w:p w14:paraId="4BD0E9C3" w14:textId="4E2F4204" w:rsidR="006C02EF" w:rsidRPr="00005ADA" w:rsidRDefault="006C02EF" w:rsidP="00005ADA">
      <w:pPr>
        <w:spacing w:line="360" w:lineRule="auto"/>
        <w:rPr>
          <w:rFonts w:ascii="Arial" w:hAnsi="Arial" w:cs="Arial"/>
          <w:szCs w:val="24"/>
        </w:rPr>
      </w:pPr>
      <w:r w:rsidRPr="00005ADA">
        <w:rPr>
          <w:rFonts w:ascii="Arial" w:hAnsi="Arial" w:cs="Arial"/>
          <w:szCs w:val="24"/>
        </w:rPr>
        <w:t xml:space="preserve">Alashek, W. and Ali, S. (2024) ‘Satisfaction with telemedicine use during COVID-19 pandemic in the UK: a systematic review’, </w:t>
      </w:r>
      <w:r w:rsidRPr="00005ADA">
        <w:rPr>
          <w:rFonts w:ascii="Arial" w:hAnsi="Arial" w:cs="Arial"/>
          <w:i/>
          <w:iCs/>
          <w:szCs w:val="24"/>
        </w:rPr>
        <w:t>LIBYAN JOURNAL OF MEDICINE</w:t>
      </w:r>
      <w:r w:rsidRPr="00005ADA">
        <w:rPr>
          <w:rFonts w:ascii="Arial" w:hAnsi="Arial" w:cs="Arial"/>
          <w:szCs w:val="24"/>
        </w:rPr>
        <w:t xml:space="preserve">, 19(1). </w:t>
      </w:r>
      <w:r w:rsidR="00C027A0" w:rsidRPr="00005ADA">
        <w:rPr>
          <w:rFonts w:ascii="Arial" w:hAnsi="Arial" w:cs="Arial"/>
          <w:szCs w:val="24"/>
        </w:rPr>
        <w:t xml:space="preserve">Available at: </w:t>
      </w:r>
      <w:r w:rsidRPr="00005ADA">
        <w:rPr>
          <w:rFonts w:ascii="Arial" w:hAnsi="Arial" w:cs="Arial"/>
          <w:szCs w:val="24"/>
        </w:rPr>
        <w:t> </w:t>
      </w:r>
      <w:hyperlink r:id="rId11" w:history="1">
        <w:r w:rsidRPr="00005ADA">
          <w:rPr>
            <w:rStyle w:val="Hyperlink"/>
            <w:rFonts w:ascii="Arial" w:hAnsi="Arial" w:cs="Arial"/>
            <w:szCs w:val="24"/>
          </w:rPr>
          <w:t>https://doi.org/10.1080/19932820.2024.2301829</w:t>
        </w:r>
      </w:hyperlink>
      <w:r w:rsidRPr="00005ADA">
        <w:rPr>
          <w:rFonts w:ascii="Arial" w:hAnsi="Arial" w:cs="Arial"/>
          <w:szCs w:val="24"/>
        </w:rPr>
        <w:t xml:space="preserve"> </w:t>
      </w:r>
    </w:p>
    <w:p w14:paraId="28A4CB29" w14:textId="3D412C51" w:rsidR="006C02EF" w:rsidRPr="00005ADA" w:rsidRDefault="006C02EF" w:rsidP="00005ADA">
      <w:pPr>
        <w:spacing w:line="360" w:lineRule="auto"/>
        <w:rPr>
          <w:rFonts w:ascii="Arial" w:hAnsi="Arial" w:cs="Arial"/>
          <w:szCs w:val="24"/>
        </w:rPr>
      </w:pPr>
      <w:r w:rsidRPr="00005ADA">
        <w:rPr>
          <w:rFonts w:ascii="Arial" w:hAnsi="Arial" w:cs="Arial"/>
          <w:szCs w:val="24"/>
        </w:rPr>
        <w:t xml:space="preserve">Eddy, N. (2023) </w:t>
      </w:r>
      <w:r w:rsidRPr="00005ADA">
        <w:rPr>
          <w:rFonts w:ascii="Arial" w:hAnsi="Arial" w:cs="Arial"/>
          <w:i/>
          <w:iCs/>
          <w:szCs w:val="24"/>
        </w:rPr>
        <w:t xml:space="preserve">Healthcare IT News. </w:t>
      </w:r>
      <w:r w:rsidRPr="00005ADA">
        <w:rPr>
          <w:rFonts w:ascii="Arial" w:hAnsi="Arial" w:cs="Arial"/>
          <w:szCs w:val="24"/>
        </w:rPr>
        <w:t xml:space="preserve">Available at: </w:t>
      </w:r>
      <w:hyperlink r:id="rId12" w:history="1">
        <w:r w:rsidRPr="00005ADA">
          <w:rPr>
            <w:rStyle w:val="Hyperlink"/>
            <w:rFonts w:ascii="Arial" w:hAnsi="Arial" w:cs="Arial"/>
            <w:szCs w:val="24"/>
          </w:rPr>
          <w:t>Patient outcomes point to efficacy of telehealth and virtual care | Healthcare IT News</w:t>
        </w:r>
      </w:hyperlink>
      <w:r w:rsidRPr="00005ADA">
        <w:rPr>
          <w:rFonts w:ascii="Arial" w:hAnsi="Arial" w:cs="Arial"/>
          <w:szCs w:val="24"/>
        </w:rPr>
        <w:t xml:space="preserve"> (Accessed: 20 October 2025).</w:t>
      </w:r>
    </w:p>
    <w:p w14:paraId="5512BE42" w14:textId="259A0FEE" w:rsidR="006C02EF" w:rsidRPr="00005ADA" w:rsidRDefault="006C02EF" w:rsidP="00005ADA">
      <w:pPr>
        <w:spacing w:line="360" w:lineRule="auto"/>
        <w:rPr>
          <w:rFonts w:ascii="Arial" w:hAnsi="Arial" w:cs="Arial"/>
          <w:szCs w:val="24"/>
        </w:rPr>
      </w:pPr>
      <w:r w:rsidRPr="00005ADA">
        <w:rPr>
          <w:rFonts w:ascii="Arial" w:hAnsi="Arial" w:cs="Arial"/>
          <w:szCs w:val="24"/>
        </w:rPr>
        <w:t xml:space="preserve">Flodgren, G., Rachas, A., Farme,r A.J., Inzitari, M. and Shepperd, S. (2015) ‘Interactive telemedicine: effects on professional practice and health care outcomes’, </w:t>
      </w:r>
      <w:r w:rsidRPr="00005ADA">
        <w:rPr>
          <w:rFonts w:ascii="Arial" w:hAnsi="Arial" w:cs="Arial"/>
          <w:i/>
          <w:iCs/>
          <w:szCs w:val="24"/>
        </w:rPr>
        <w:t>Cochrane Database of Systematic Reviews</w:t>
      </w:r>
      <w:r w:rsidRPr="00005ADA">
        <w:rPr>
          <w:rFonts w:ascii="Arial" w:hAnsi="Arial" w:cs="Arial"/>
          <w:szCs w:val="24"/>
        </w:rPr>
        <w:t xml:space="preserve">,  9. </w:t>
      </w:r>
      <w:r w:rsidR="000B6B06" w:rsidRPr="00005ADA">
        <w:rPr>
          <w:rFonts w:ascii="Arial" w:hAnsi="Arial" w:cs="Arial"/>
          <w:szCs w:val="24"/>
        </w:rPr>
        <w:t xml:space="preserve">Available at: </w:t>
      </w:r>
      <w:r w:rsidRPr="00005ADA">
        <w:rPr>
          <w:rFonts w:ascii="Arial" w:hAnsi="Arial" w:cs="Arial"/>
          <w:szCs w:val="24"/>
        </w:rPr>
        <w:t xml:space="preserve"> </w:t>
      </w:r>
      <w:hyperlink r:id="rId13" w:history="1">
        <w:r w:rsidRPr="00005ADA">
          <w:rPr>
            <w:rStyle w:val="Hyperlink"/>
            <w:rFonts w:ascii="Arial" w:hAnsi="Arial" w:cs="Arial"/>
            <w:szCs w:val="24"/>
          </w:rPr>
          <w:t>https://doi.org/10.1002/14651858.CD002098.pub2</w:t>
        </w:r>
      </w:hyperlink>
      <w:r w:rsidRPr="00005ADA">
        <w:rPr>
          <w:rFonts w:ascii="Arial" w:hAnsi="Arial" w:cs="Arial"/>
          <w:szCs w:val="24"/>
        </w:rPr>
        <w:t xml:space="preserve">. </w:t>
      </w:r>
    </w:p>
    <w:p w14:paraId="4B19C610" w14:textId="4DFEB020" w:rsidR="006C02EF" w:rsidRPr="00005ADA" w:rsidRDefault="006C02EF" w:rsidP="00005ADA">
      <w:pPr>
        <w:spacing w:line="360" w:lineRule="auto"/>
        <w:rPr>
          <w:rFonts w:ascii="Arial" w:hAnsi="Arial" w:cs="Arial"/>
          <w:szCs w:val="24"/>
        </w:rPr>
      </w:pPr>
      <w:r w:rsidRPr="00005ADA">
        <w:rPr>
          <w:rFonts w:ascii="Arial" w:hAnsi="Arial" w:cs="Arial"/>
          <w:szCs w:val="24"/>
        </w:rPr>
        <w:t xml:space="preserve">Freed, J., Lowe, C., Flodgren, G., Binks, R., Doughty, K. and Kolsi, J. (2018) ‘Telemedicine: is it </w:t>
      </w:r>
      <w:proofErr w:type="gramStart"/>
      <w:r w:rsidRPr="00005ADA">
        <w:rPr>
          <w:rFonts w:ascii="Arial" w:hAnsi="Arial" w:cs="Arial"/>
          <w:szCs w:val="24"/>
        </w:rPr>
        <w:t>really worth it</w:t>
      </w:r>
      <w:proofErr w:type="gramEnd"/>
      <w:r w:rsidRPr="00005ADA">
        <w:rPr>
          <w:rFonts w:ascii="Arial" w:hAnsi="Arial" w:cs="Arial"/>
          <w:szCs w:val="24"/>
        </w:rPr>
        <w:t>? A perspective from evidence and experience’, </w:t>
      </w:r>
      <w:r w:rsidRPr="00005ADA">
        <w:rPr>
          <w:rFonts w:ascii="Arial" w:hAnsi="Arial" w:cs="Arial"/>
          <w:i/>
          <w:iCs/>
          <w:szCs w:val="24"/>
        </w:rPr>
        <w:t>BMJ Health &amp; Care Informatics</w:t>
      </w:r>
      <w:r w:rsidRPr="00005ADA">
        <w:rPr>
          <w:rFonts w:ascii="Arial" w:hAnsi="Arial" w:cs="Arial"/>
          <w:szCs w:val="24"/>
        </w:rPr>
        <w:t>, 25(1</w:t>
      </w:r>
      <w:r w:rsidR="00E81F20" w:rsidRPr="00005ADA">
        <w:rPr>
          <w:rFonts w:ascii="Arial" w:hAnsi="Arial" w:cs="Arial"/>
          <w:szCs w:val="24"/>
        </w:rPr>
        <w:t>)</w:t>
      </w:r>
      <w:r w:rsidRPr="00005ADA">
        <w:rPr>
          <w:rFonts w:ascii="Arial" w:hAnsi="Arial" w:cs="Arial"/>
          <w:szCs w:val="24"/>
        </w:rPr>
        <w:t xml:space="preserve">, pp. 014-018. </w:t>
      </w:r>
      <w:r w:rsidR="000B6B06" w:rsidRPr="00005ADA">
        <w:rPr>
          <w:rFonts w:ascii="Arial" w:hAnsi="Arial" w:cs="Arial"/>
          <w:szCs w:val="24"/>
        </w:rPr>
        <w:t xml:space="preserve">Available at: </w:t>
      </w:r>
      <w:hyperlink r:id="rId14" w:history="1">
        <w:r w:rsidR="000B6B06" w:rsidRPr="00005ADA">
          <w:rPr>
            <w:rStyle w:val="Hyperlink"/>
            <w:rFonts w:ascii="Arial" w:hAnsi="Arial" w:cs="Arial"/>
            <w:szCs w:val="24"/>
          </w:rPr>
          <w:t>https://doi.org/10.14236/jhi.v25i1.957</w:t>
        </w:r>
      </w:hyperlink>
      <w:r w:rsidRPr="00005ADA">
        <w:rPr>
          <w:rFonts w:ascii="Arial" w:hAnsi="Arial" w:cs="Arial"/>
          <w:szCs w:val="24"/>
        </w:rPr>
        <w:t xml:space="preserve"> </w:t>
      </w:r>
    </w:p>
    <w:p w14:paraId="36D036B8" w14:textId="77777777" w:rsidR="006C02EF" w:rsidRPr="00005ADA" w:rsidRDefault="006C02EF" w:rsidP="00005ADA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 w:rsidRPr="00005ADA">
        <w:rPr>
          <w:rFonts w:ascii="Arial" w:hAnsi="Arial" w:cs="Arial"/>
          <w:color w:val="000000"/>
        </w:rPr>
        <w:t>Ganjali, R., Jajroudi, M., Kheirdoust, A., Darroudi, A. and Alnattah, A. (2022) ‘Telemedicine solutions for clinical care delivery during COVID-19 pandemic: A scoping review’, </w:t>
      </w:r>
      <w:r w:rsidRPr="00005ADA">
        <w:rPr>
          <w:rFonts w:ascii="Arial" w:hAnsi="Arial" w:cs="Arial"/>
          <w:i/>
          <w:iCs/>
          <w:color w:val="000000"/>
        </w:rPr>
        <w:t>Frontiers in Public Health</w:t>
      </w:r>
      <w:r w:rsidRPr="00005ADA">
        <w:rPr>
          <w:rFonts w:ascii="Arial" w:hAnsi="Arial" w:cs="Arial"/>
          <w:color w:val="000000"/>
        </w:rPr>
        <w:t xml:space="preserve">, 10. Available at: </w:t>
      </w:r>
      <w:hyperlink r:id="rId15" w:history="1">
        <w:r w:rsidRPr="00005ADA">
          <w:rPr>
            <w:rStyle w:val="Hyperlink"/>
            <w:rFonts w:ascii="Arial" w:hAnsi="Arial" w:cs="Arial"/>
          </w:rPr>
          <w:t>https://doi.org/10.3389/fpubh.2022.937207</w:t>
        </w:r>
      </w:hyperlink>
      <w:r w:rsidRPr="00005ADA">
        <w:rPr>
          <w:rFonts w:ascii="Arial" w:hAnsi="Arial" w:cs="Arial"/>
          <w:color w:val="000000"/>
        </w:rPr>
        <w:t xml:space="preserve">. </w:t>
      </w:r>
    </w:p>
    <w:p w14:paraId="6CD001B0" w14:textId="39F38FFF" w:rsidR="006C02EF" w:rsidRPr="00005ADA" w:rsidRDefault="006C02EF" w:rsidP="00005ADA">
      <w:pPr>
        <w:spacing w:line="360" w:lineRule="auto"/>
        <w:rPr>
          <w:rFonts w:ascii="Arial" w:hAnsi="Arial" w:cs="Arial"/>
          <w:szCs w:val="24"/>
        </w:rPr>
      </w:pPr>
      <w:r w:rsidRPr="00005ADA">
        <w:rPr>
          <w:rFonts w:ascii="Arial" w:hAnsi="Arial" w:cs="Arial"/>
          <w:szCs w:val="24"/>
        </w:rPr>
        <w:t xml:space="preserve">Gobburi, K.R., Olawade, B.D., Olatunji, D.G., Kokori, E., Aderinto, N., David-Olawade, C.A. (2025) ‘Telemedicine use in rural areas of the United Kingdom to improve access to healthcare facilities: A review of current evidence’, </w:t>
      </w:r>
      <w:r w:rsidRPr="00005ADA">
        <w:rPr>
          <w:rFonts w:ascii="Arial" w:hAnsi="Arial" w:cs="Arial"/>
          <w:i/>
          <w:iCs/>
          <w:szCs w:val="24"/>
        </w:rPr>
        <w:t>Informatics and Health</w:t>
      </w:r>
      <w:r w:rsidRPr="00005ADA">
        <w:rPr>
          <w:rFonts w:ascii="Arial" w:hAnsi="Arial" w:cs="Arial"/>
          <w:szCs w:val="24"/>
        </w:rPr>
        <w:t xml:space="preserve">, 2, pp.41-48. </w:t>
      </w:r>
      <w:r w:rsidR="000B6B06" w:rsidRPr="00005ADA">
        <w:rPr>
          <w:rFonts w:ascii="Arial" w:hAnsi="Arial" w:cs="Arial"/>
          <w:szCs w:val="24"/>
        </w:rPr>
        <w:t xml:space="preserve">Available at: </w:t>
      </w:r>
      <w:hyperlink r:id="rId16" w:history="1">
        <w:r w:rsidR="00CB1E9C" w:rsidRPr="00005ADA">
          <w:rPr>
            <w:rStyle w:val="Hyperlink"/>
            <w:rFonts w:ascii="Arial" w:hAnsi="Arial" w:cs="Arial"/>
            <w:szCs w:val="24"/>
          </w:rPr>
          <w:t>https://doi.org/10.1016/j.infoh.2025.01.003</w:t>
        </w:r>
      </w:hyperlink>
      <w:r w:rsidRPr="00005ADA">
        <w:rPr>
          <w:rFonts w:ascii="Arial" w:hAnsi="Arial" w:cs="Arial"/>
          <w:szCs w:val="24"/>
        </w:rPr>
        <w:t>.</w:t>
      </w:r>
    </w:p>
    <w:p w14:paraId="02DDBCC5" w14:textId="1B5BA6A5" w:rsidR="006C02EF" w:rsidRPr="00005ADA" w:rsidRDefault="006C02EF" w:rsidP="00005ADA">
      <w:pPr>
        <w:spacing w:line="360" w:lineRule="auto"/>
        <w:rPr>
          <w:rFonts w:ascii="Arial" w:hAnsi="Arial" w:cs="Arial"/>
          <w:szCs w:val="24"/>
        </w:rPr>
      </w:pPr>
      <w:r w:rsidRPr="00005ADA">
        <w:rPr>
          <w:rFonts w:ascii="Arial" w:hAnsi="Arial" w:cs="Arial"/>
          <w:szCs w:val="24"/>
        </w:rPr>
        <w:t xml:space="preserve">Mohammadzadeh, N., Rezayi, S. and Saeedi, S. (2022) ‘Telemedicine for Patient Management in Remote Areas and Underserved Populations’, </w:t>
      </w:r>
      <w:r w:rsidRPr="00005ADA">
        <w:rPr>
          <w:rFonts w:ascii="Arial" w:hAnsi="Arial" w:cs="Arial"/>
          <w:i/>
          <w:iCs/>
          <w:szCs w:val="24"/>
        </w:rPr>
        <w:t>Disaster Med Public Health Prep.</w:t>
      </w:r>
      <w:r w:rsidRPr="00005ADA">
        <w:rPr>
          <w:rFonts w:ascii="Arial" w:hAnsi="Arial" w:cs="Arial"/>
          <w:szCs w:val="24"/>
        </w:rPr>
        <w:t>, 17(e167), pp. 1–7.</w:t>
      </w:r>
      <w:r w:rsidR="00CB1E9C" w:rsidRPr="00005ADA">
        <w:rPr>
          <w:rFonts w:ascii="Arial" w:hAnsi="Arial" w:cs="Arial"/>
          <w:szCs w:val="24"/>
        </w:rPr>
        <w:t xml:space="preserve">Available at: </w:t>
      </w:r>
      <w:r w:rsidRPr="00005ADA">
        <w:rPr>
          <w:rFonts w:ascii="Arial" w:hAnsi="Arial" w:cs="Arial"/>
          <w:szCs w:val="24"/>
        </w:rPr>
        <w:t xml:space="preserve"> </w:t>
      </w:r>
      <w:hyperlink r:id="rId17" w:history="1">
        <w:r w:rsidRPr="00005ADA">
          <w:rPr>
            <w:rStyle w:val="Hyperlink"/>
            <w:rFonts w:ascii="Arial" w:hAnsi="Arial" w:cs="Arial"/>
            <w:szCs w:val="24"/>
          </w:rPr>
          <w:t>https://doi.org/10.1017/dmp.2022.76</w:t>
        </w:r>
      </w:hyperlink>
      <w:r w:rsidRPr="00005ADA">
        <w:rPr>
          <w:rFonts w:ascii="Arial" w:hAnsi="Arial" w:cs="Arial"/>
          <w:szCs w:val="24"/>
        </w:rPr>
        <w:t xml:space="preserve"> </w:t>
      </w:r>
    </w:p>
    <w:p w14:paraId="0F9F808D" w14:textId="77777777" w:rsidR="006C02EF" w:rsidRPr="00005ADA" w:rsidRDefault="006C02EF" w:rsidP="00005ADA">
      <w:pPr>
        <w:spacing w:line="360" w:lineRule="auto"/>
        <w:rPr>
          <w:rFonts w:ascii="Arial" w:hAnsi="Arial" w:cs="Arial"/>
          <w:szCs w:val="24"/>
        </w:rPr>
      </w:pPr>
      <w:r w:rsidRPr="00005ADA">
        <w:rPr>
          <w:rFonts w:ascii="Arial" w:hAnsi="Arial" w:cs="Arial"/>
          <w:szCs w:val="24"/>
        </w:rPr>
        <w:t xml:space="preserve">Suri, H. (2020) ‘Ethical Considerations of Conducting Systematic Reviews in Educational Research’, In: Zawacki-Richter, O., Kerres, M., Bedenlier, S., Bond, M., Buntins, K. (eds) </w:t>
      </w:r>
      <w:r w:rsidRPr="00005ADA">
        <w:rPr>
          <w:rFonts w:ascii="Arial" w:hAnsi="Arial" w:cs="Arial"/>
          <w:i/>
          <w:iCs/>
          <w:szCs w:val="24"/>
        </w:rPr>
        <w:t>Systematic Reviews in Educational Research</w:t>
      </w:r>
      <w:r w:rsidRPr="00005ADA">
        <w:rPr>
          <w:rFonts w:ascii="Arial" w:hAnsi="Arial" w:cs="Arial"/>
          <w:szCs w:val="24"/>
        </w:rPr>
        <w:t xml:space="preserve">. Springer VS, Wiesbaden. </w:t>
      </w:r>
      <w:hyperlink r:id="rId18" w:history="1">
        <w:r w:rsidRPr="00005ADA">
          <w:rPr>
            <w:rStyle w:val="Hyperlink"/>
            <w:rFonts w:ascii="Arial" w:hAnsi="Arial" w:cs="Arial"/>
            <w:szCs w:val="24"/>
          </w:rPr>
          <w:t>https://doi.org/10.1007/978-3-658-27602-7_3</w:t>
        </w:r>
      </w:hyperlink>
      <w:r w:rsidRPr="00005ADA">
        <w:rPr>
          <w:rFonts w:ascii="Arial" w:hAnsi="Arial" w:cs="Arial"/>
          <w:szCs w:val="24"/>
        </w:rPr>
        <w:t>.</w:t>
      </w:r>
    </w:p>
    <w:p w14:paraId="0068B6F2" w14:textId="77777777" w:rsidR="002D7242" w:rsidRDefault="002D7242" w:rsidP="002D7242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62C8CA3" w14:textId="0E8761A1" w:rsidR="00545684" w:rsidRPr="00C82AE4" w:rsidRDefault="00545684" w:rsidP="001D11C5">
      <w:pPr>
        <w:rPr>
          <w:rFonts w:ascii="Arial" w:hAnsi="Arial" w:cs="Arial"/>
          <w:sz w:val="22"/>
        </w:rPr>
      </w:pPr>
      <w:r w:rsidRPr="00AD0E8D">
        <w:rPr>
          <w:rFonts w:ascii="Arial" w:hAnsi="Arial" w:cs="Arial"/>
          <w:sz w:val="22"/>
        </w:rPr>
        <w:lastRenderedPageBreak/>
        <w:br w:type="page"/>
      </w:r>
    </w:p>
    <w:p w14:paraId="754CEB55" w14:textId="77777777" w:rsidR="00545684" w:rsidRPr="00AD0E8D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5BC91157" w14:textId="77777777" w:rsidR="00545684" w:rsidRPr="00AD0E8D" w:rsidRDefault="00545684" w:rsidP="00041A5A">
      <w:pPr>
        <w:spacing w:line="360" w:lineRule="auto"/>
        <w:rPr>
          <w:rFonts w:ascii="Arial" w:hAnsi="Arial" w:cs="Arial"/>
          <w:sz w:val="22"/>
        </w:rPr>
      </w:pPr>
    </w:p>
    <w:sectPr w:rsidR="00545684" w:rsidRPr="00AD0E8D" w:rsidSect="00412AD8">
      <w:footerReference w:type="default" r:id="rId19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D3D38C" w14:textId="77777777" w:rsidR="00401318" w:rsidRDefault="00401318" w:rsidP="00545684">
      <w:pPr>
        <w:spacing w:after="0" w:line="240" w:lineRule="auto"/>
      </w:pPr>
      <w:r>
        <w:separator/>
      </w:r>
    </w:p>
  </w:endnote>
  <w:endnote w:type="continuationSeparator" w:id="0">
    <w:p w14:paraId="1DBFE4B7" w14:textId="77777777" w:rsidR="00401318" w:rsidRDefault="00401318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4459FC94" w14:textId="4721B869" w:rsidR="00545684" w:rsidRPr="00AD0E8D" w:rsidRDefault="00545684">
        <w:pPr>
          <w:pStyle w:val="Footer"/>
          <w:jc w:val="center"/>
          <w:rPr>
            <w:rFonts w:ascii="Arial" w:hAnsi="Arial" w:cs="Arial"/>
            <w:sz w:val="22"/>
          </w:rPr>
        </w:pPr>
        <w:r w:rsidRPr="00AD0E8D">
          <w:rPr>
            <w:rFonts w:ascii="Arial" w:hAnsi="Arial" w:cs="Arial"/>
            <w:sz w:val="22"/>
          </w:rPr>
          <w:fldChar w:fldCharType="begin"/>
        </w:r>
        <w:r w:rsidRPr="00AD0E8D">
          <w:rPr>
            <w:rFonts w:ascii="Arial" w:hAnsi="Arial" w:cs="Arial"/>
            <w:sz w:val="22"/>
          </w:rPr>
          <w:instrText xml:space="preserve"> PAGE   \* MERGEFORMAT </w:instrText>
        </w:r>
        <w:r w:rsidRPr="00AD0E8D">
          <w:rPr>
            <w:rFonts w:ascii="Arial" w:hAnsi="Arial" w:cs="Arial"/>
            <w:sz w:val="22"/>
          </w:rPr>
          <w:fldChar w:fldCharType="separate"/>
        </w:r>
        <w:r w:rsidRPr="00AD0E8D">
          <w:rPr>
            <w:rFonts w:ascii="Arial" w:hAnsi="Arial" w:cs="Arial"/>
            <w:noProof/>
            <w:sz w:val="22"/>
          </w:rPr>
          <w:t>2</w:t>
        </w:r>
        <w:r w:rsidRPr="00AD0E8D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99D4C6" w14:textId="77777777" w:rsidR="00401318" w:rsidRDefault="00401318" w:rsidP="00545684">
      <w:pPr>
        <w:spacing w:after="0" w:line="240" w:lineRule="auto"/>
      </w:pPr>
      <w:r>
        <w:separator/>
      </w:r>
    </w:p>
  </w:footnote>
  <w:footnote w:type="continuationSeparator" w:id="0">
    <w:p w14:paraId="622B2FD6" w14:textId="77777777" w:rsidR="00401318" w:rsidRDefault="00401318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4721137"/>
    <w:multiLevelType w:val="hybridMultilevel"/>
    <w:tmpl w:val="25C67B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1"/>
  </w:num>
  <w:num w:numId="2" w16cid:durableId="20793578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MDEzMbU0MbM0tjCwsDRW0lEKTi0uzszPAykwqgUA42UVHCwAAAA="/>
  </w:docVars>
  <w:rsids>
    <w:rsidRoot w:val="00715990"/>
    <w:rsid w:val="00002BBE"/>
    <w:rsid w:val="00005ADA"/>
    <w:rsid w:val="00041A5A"/>
    <w:rsid w:val="000629D7"/>
    <w:rsid w:val="00096942"/>
    <w:rsid w:val="000A5161"/>
    <w:rsid w:val="000B6B06"/>
    <w:rsid w:val="000B7CD5"/>
    <w:rsid w:val="000C5340"/>
    <w:rsid w:val="000C738F"/>
    <w:rsid w:val="000D2E40"/>
    <w:rsid w:val="0010761D"/>
    <w:rsid w:val="00131BB7"/>
    <w:rsid w:val="001329D2"/>
    <w:rsid w:val="00135F6D"/>
    <w:rsid w:val="001370F6"/>
    <w:rsid w:val="00152D46"/>
    <w:rsid w:val="001A65A6"/>
    <w:rsid w:val="001B0274"/>
    <w:rsid w:val="001D11C5"/>
    <w:rsid w:val="001E0BFB"/>
    <w:rsid w:val="0020186A"/>
    <w:rsid w:val="00204028"/>
    <w:rsid w:val="00216C85"/>
    <w:rsid w:val="002253E9"/>
    <w:rsid w:val="00260277"/>
    <w:rsid w:val="00273EDD"/>
    <w:rsid w:val="0028302F"/>
    <w:rsid w:val="00295DEB"/>
    <w:rsid w:val="002A15DA"/>
    <w:rsid w:val="002C2F80"/>
    <w:rsid w:val="002C3965"/>
    <w:rsid w:val="002D7242"/>
    <w:rsid w:val="00316601"/>
    <w:rsid w:val="00321C4C"/>
    <w:rsid w:val="003A220F"/>
    <w:rsid w:val="003B0975"/>
    <w:rsid w:val="003B5B7F"/>
    <w:rsid w:val="004010DE"/>
    <w:rsid w:val="00401318"/>
    <w:rsid w:val="00412AD8"/>
    <w:rsid w:val="00414756"/>
    <w:rsid w:val="00427498"/>
    <w:rsid w:val="00470483"/>
    <w:rsid w:val="004903AA"/>
    <w:rsid w:val="004A1411"/>
    <w:rsid w:val="004B71E9"/>
    <w:rsid w:val="004E6C3B"/>
    <w:rsid w:val="0052090D"/>
    <w:rsid w:val="00537519"/>
    <w:rsid w:val="00545684"/>
    <w:rsid w:val="0057107E"/>
    <w:rsid w:val="00594C24"/>
    <w:rsid w:val="005A6993"/>
    <w:rsid w:val="005B346D"/>
    <w:rsid w:val="00606993"/>
    <w:rsid w:val="00606EBA"/>
    <w:rsid w:val="0061260B"/>
    <w:rsid w:val="00637B0D"/>
    <w:rsid w:val="006724EC"/>
    <w:rsid w:val="006C02EF"/>
    <w:rsid w:val="006F70AF"/>
    <w:rsid w:val="0070257E"/>
    <w:rsid w:val="00715990"/>
    <w:rsid w:val="0073750E"/>
    <w:rsid w:val="00745571"/>
    <w:rsid w:val="007574F0"/>
    <w:rsid w:val="0076199E"/>
    <w:rsid w:val="0077296D"/>
    <w:rsid w:val="0078463A"/>
    <w:rsid w:val="00784670"/>
    <w:rsid w:val="007A1476"/>
    <w:rsid w:val="007C4DAA"/>
    <w:rsid w:val="007D3181"/>
    <w:rsid w:val="0080162A"/>
    <w:rsid w:val="00814F57"/>
    <w:rsid w:val="008340A0"/>
    <w:rsid w:val="0083460B"/>
    <w:rsid w:val="008367E4"/>
    <w:rsid w:val="008568D9"/>
    <w:rsid w:val="00866B7B"/>
    <w:rsid w:val="00866C62"/>
    <w:rsid w:val="008B5459"/>
    <w:rsid w:val="008D7D67"/>
    <w:rsid w:val="008E5015"/>
    <w:rsid w:val="008F4FE2"/>
    <w:rsid w:val="009032B2"/>
    <w:rsid w:val="00922AD0"/>
    <w:rsid w:val="00956549"/>
    <w:rsid w:val="009622C7"/>
    <w:rsid w:val="00966783"/>
    <w:rsid w:val="0098781C"/>
    <w:rsid w:val="009B5F91"/>
    <w:rsid w:val="009D1D1E"/>
    <w:rsid w:val="00A035FD"/>
    <w:rsid w:val="00A165AB"/>
    <w:rsid w:val="00A517CC"/>
    <w:rsid w:val="00A60491"/>
    <w:rsid w:val="00A77B14"/>
    <w:rsid w:val="00A80195"/>
    <w:rsid w:val="00A8179D"/>
    <w:rsid w:val="00A83627"/>
    <w:rsid w:val="00A84704"/>
    <w:rsid w:val="00AB31D6"/>
    <w:rsid w:val="00AB6BEC"/>
    <w:rsid w:val="00AC1397"/>
    <w:rsid w:val="00AC5B4E"/>
    <w:rsid w:val="00AD0E8D"/>
    <w:rsid w:val="00AE1BB7"/>
    <w:rsid w:val="00AE1C14"/>
    <w:rsid w:val="00B453BB"/>
    <w:rsid w:val="00B45427"/>
    <w:rsid w:val="00BB18EA"/>
    <w:rsid w:val="00C027A0"/>
    <w:rsid w:val="00C236B4"/>
    <w:rsid w:val="00C452E7"/>
    <w:rsid w:val="00C468DD"/>
    <w:rsid w:val="00C5287F"/>
    <w:rsid w:val="00C82AE4"/>
    <w:rsid w:val="00C84C89"/>
    <w:rsid w:val="00C90FA7"/>
    <w:rsid w:val="00CB1E9C"/>
    <w:rsid w:val="00CB5171"/>
    <w:rsid w:val="00CE4949"/>
    <w:rsid w:val="00D02524"/>
    <w:rsid w:val="00D14ED8"/>
    <w:rsid w:val="00D2280F"/>
    <w:rsid w:val="00D6116C"/>
    <w:rsid w:val="00D769F0"/>
    <w:rsid w:val="00D8118F"/>
    <w:rsid w:val="00DA25EC"/>
    <w:rsid w:val="00E04DF3"/>
    <w:rsid w:val="00E21A81"/>
    <w:rsid w:val="00E25600"/>
    <w:rsid w:val="00E431C8"/>
    <w:rsid w:val="00E614D4"/>
    <w:rsid w:val="00E81F20"/>
    <w:rsid w:val="00EB21AD"/>
    <w:rsid w:val="00F278D4"/>
    <w:rsid w:val="00F32BBE"/>
    <w:rsid w:val="00F4636F"/>
    <w:rsid w:val="00F603DA"/>
    <w:rsid w:val="00F71297"/>
    <w:rsid w:val="00FB42E7"/>
    <w:rsid w:val="00FE5A94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D0E8D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629D7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Cs/>
      <w:szCs w:val="24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E8D"/>
    <w:rPr>
      <w:rFonts w:ascii="Arial" w:eastAsiaTheme="majorEastAsia" w:hAnsi="Arial" w:cstheme="majorBidi"/>
      <w:b/>
      <w:sz w:val="28"/>
    </w:rPr>
  </w:style>
  <w:style w:type="character" w:customStyle="1" w:styleId="Heading2Char">
    <w:name w:val="Heading 2 Char"/>
    <w:basedOn w:val="DefaultParagraphFont"/>
    <w:link w:val="Heading2"/>
    <w:uiPriority w:val="9"/>
    <w:rsid w:val="000629D7"/>
    <w:rPr>
      <w:rFonts w:ascii="Arial" w:eastAsiaTheme="majorEastAsia" w:hAnsi="Arial" w:cs="Arial"/>
      <w:b/>
      <w:bCs/>
      <w:iCs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295DE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02BB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2BBE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412AD8"/>
    <w:pPr>
      <w:spacing w:after="0" w:line="240" w:lineRule="auto"/>
    </w:pPr>
    <w:rPr>
      <w:rFonts w:asciiTheme="minorHAnsi" w:eastAsiaTheme="minorEastAsia" w:hAnsiTheme="minorHAnsi"/>
      <w:sz w:val="22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412AD8"/>
    <w:rPr>
      <w:rFonts w:asciiTheme="minorHAnsi" w:eastAsiaTheme="minorEastAsia" w:hAnsiTheme="minorHAnsi"/>
      <w:sz w:val="22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9B5F91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2D7242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oi.org/10.1002/14651858.CD002098.pub2" TargetMode="External"/><Relationship Id="rId18" Type="http://schemas.openxmlformats.org/officeDocument/2006/relationships/hyperlink" Target="https://doi.org/10.1007/978-3-658-27602-7_3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healthcareitnews.com/news/patient-outcomes-point-efficacy-telehealth-and-virtual-care" TargetMode="External"/><Relationship Id="rId17" Type="http://schemas.openxmlformats.org/officeDocument/2006/relationships/hyperlink" Target="https://doi.org/10.1017/dmp.2022.76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1016/j.infoh.2025.01.003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80/19932820.2024.2301829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3389/fpubh.2022.937207" TargetMode="External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doi.org/10.14236/jhi.v25i1.95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46038B3-C827-4143-A346-F71FF5DCB8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6</Pages>
  <Words>762</Words>
  <Characters>4777</Characters>
  <Application>Microsoft Office Word</Application>
  <DocSecurity>0</DocSecurity>
  <Lines>122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Shengyul Mutafcheva (2324059)</cp:lastModifiedBy>
  <cp:revision>14</cp:revision>
  <dcterms:created xsi:type="dcterms:W3CDTF">2025-11-01T10:35:00Z</dcterms:created>
  <dcterms:modified xsi:type="dcterms:W3CDTF">2025-11-01T11:39:00Z</dcterms:modified>
</cp:coreProperties>
</file>